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42" w:rsidRPr="00AE2FEE" w:rsidRDefault="00CE5620" w:rsidP="00D45E42">
      <w:pPr>
        <w:widowControl/>
        <w:jc w:val="left"/>
        <w:rPr>
          <w:color w:val="000000"/>
        </w:rPr>
      </w:pPr>
      <w:r>
        <w:rPr>
          <w:rFonts w:hint="eastAsia"/>
          <w:color w:val="000000"/>
        </w:rPr>
        <w:t>５</w:t>
      </w:r>
      <w:bookmarkStart w:id="0" w:name="_GoBack"/>
      <w:bookmarkEnd w:id="0"/>
      <w:r w:rsidR="00D45E42" w:rsidRPr="00AE2FEE">
        <w:rPr>
          <w:rFonts w:hint="eastAsia"/>
          <w:color w:val="000000"/>
        </w:rPr>
        <w:t xml:space="preserve">　生活場面「楽しむ」</w:t>
      </w:r>
    </w:p>
    <w:p w:rsidR="00D45E42" w:rsidRPr="00AE2FEE" w:rsidRDefault="00D45E42" w:rsidP="00D45E42">
      <w:pPr>
        <w:widowControl/>
        <w:jc w:val="left"/>
        <w:rPr>
          <w:color w:val="000000"/>
        </w:rPr>
      </w:pPr>
    </w:p>
    <w:p w:rsidR="00D45E42" w:rsidRDefault="00D45E42" w:rsidP="00D45E42">
      <w:pPr>
        <w:widowControl/>
        <w:jc w:val="left"/>
        <w:rPr>
          <w:rFonts w:hint="eastAsia"/>
          <w:color w:val="000000"/>
        </w:rPr>
      </w:pPr>
      <w:r w:rsidRPr="00FF1918">
        <w:rPr>
          <w:rFonts w:hint="eastAsia"/>
          <w:color w:val="000000"/>
          <w:bdr w:val="single" w:sz="4" w:space="0" w:color="auto"/>
        </w:rPr>
        <w:t>１．</w:t>
      </w:r>
      <w:r w:rsidRPr="00FF1918">
        <w:rPr>
          <w:color w:val="000000"/>
          <w:bdr w:val="single" w:sz="4" w:space="0" w:color="auto"/>
        </w:rPr>
        <w:t>めざすべき姿</w:t>
      </w:r>
      <w:r w:rsidR="00E03D92" w:rsidRPr="00FF1918">
        <w:rPr>
          <w:rFonts w:hint="eastAsia"/>
          <w:color w:val="000000"/>
          <w:bdr w:val="single" w:sz="4" w:space="0" w:color="auto"/>
        </w:rPr>
        <w:t>と現状の評価・課題</w:t>
      </w:r>
    </w:p>
    <w:p w:rsidR="00E538BA" w:rsidRDefault="00CE5620" w:rsidP="00D45E42">
      <w:pPr>
        <w:widowControl/>
        <w:jc w:val="left"/>
        <w:rPr>
          <w:rFonts w:hint="eastAsia"/>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73660</wp:posOffset>
                </wp:positionV>
                <wp:extent cx="6254750" cy="733425"/>
                <wp:effectExtent l="19050" t="19050" r="31750" b="47625"/>
                <wp:wrapNone/>
                <wp:docPr id="1" name="Rectangle 5" descr="障がいのある人が、様々な場所で他の人と同じように楽しみ、豊かに暮らしている" title="めざすべき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733425"/>
                        </a:xfrm>
                        <a:prstGeom prst="rect">
                          <a:avLst/>
                        </a:prstGeom>
                        <a:solidFill>
                          <a:srgbClr val="DAEEF3"/>
                        </a:solidFill>
                        <a:ln w="57150" cmpd="thickThin">
                          <a:solidFill>
                            <a:srgbClr val="000000"/>
                          </a:solidFill>
                          <a:miter lim="800000"/>
                          <a:headEnd/>
                          <a:tailEnd/>
                        </a:ln>
                      </wps:spPr>
                      <wps:txbx>
                        <w:txbxContent>
                          <w:p w:rsidR="00E538BA" w:rsidRPr="00CF2619" w:rsidRDefault="00E538BA" w:rsidP="00E538BA">
                            <w:pPr>
                              <w:spacing w:line="360" w:lineRule="auto"/>
                              <w:jc w:val="center"/>
                              <w:rPr>
                                <w:rFonts w:hint="eastAsia"/>
                                <w:b/>
                                <w:color w:val="000000"/>
                              </w:rPr>
                            </w:pPr>
                            <w:r w:rsidRPr="00CF2619">
                              <w:rPr>
                                <w:rFonts w:hint="eastAsia"/>
                                <w:b/>
                                <w:color w:val="000000"/>
                              </w:rPr>
                              <w:t>＜めざすべき姿＞</w:t>
                            </w:r>
                          </w:p>
                          <w:p w:rsidR="00E538BA" w:rsidRPr="00E538BA" w:rsidRDefault="008F1B52" w:rsidP="00E538BA">
                            <w:pPr>
                              <w:ind w:firstLineChars="100" w:firstLine="242"/>
                              <w:jc w:val="center"/>
                              <w:rPr>
                                <w:b/>
                                <w:color w:val="000000"/>
                              </w:rPr>
                            </w:pPr>
                            <w:r w:rsidRPr="008F1B52">
                              <w:rPr>
                                <w:rFonts w:hint="eastAsia"/>
                                <w:b/>
                                <w:color w:val="000000"/>
                              </w:rPr>
                              <w:t>障がい</w:t>
                            </w:r>
                            <w:r w:rsidR="00E53972">
                              <w:rPr>
                                <w:rFonts w:hint="eastAsia"/>
                                <w:b/>
                                <w:color w:val="000000"/>
                              </w:rPr>
                              <w:t>のある人</w:t>
                            </w:r>
                            <w:r w:rsidRPr="008F1B52">
                              <w:rPr>
                                <w:rFonts w:hint="eastAsia"/>
                                <w:b/>
                                <w:color w:val="000000"/>
                              </w:rPr>
                              <w:t>が、様々な場所で他の人と同じように楽しみ、豊かに暮らしている</w:t>
                            </w:r>
                          </w:p>
                          <w:p w:rsidR="00E538BA" w:rsidRPr="00E538BA" w:rsidRDefault="00E538BA" w:rsidP="00E538BA">
                            <w:pPr>
                              <w:jc w:val="center"/>
                              <w:rPr>
                                <w:b/>
                                <w:color w:val="000000"/>
                                <w:spacing w:val="-8"/>
                              </w:rPr>
                            </w:pPr>
                          </w:p>
                          <w:p w:rsidR="00E538BA" w:rsidRPr="007576F3" w:rsidRDefault="00E538BA" w:rsidP="00E538BA">
                            <w:pPr>
                              <w:spacing w:line="360" w:lineRule="auto"/>
                              <w:jc w:val="center"/>
                              <w:rPr>
                                <w:rFonts w:hint="eastAsia"/>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タイトル: めざすべき姿 - 説明: 障がいのある人が、様々な場所で他の人と同じように楽しみ、豊かに暮らしている" style="position:absolute;margin-left:5.3pt;margin-top:5.8pt;width:49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" fillcolor="#daeef3" strokeweight="4.5pt">
                <v:stroke linestyle="thickThin"/>
                <v:textbox inset="5.85pt,.7pt,5.85pt,.7pt">
                  <w:txbxContent>
                    <w:p w:rsidR="00E538BA" w:rsidRPr="00CF2619" w:rsidRDefault="00E538BA" w:rsidP="00E538BA">
                      <w:pPr>
                        <w:spacing w:line="360" w:lineRule="auto"/>
                        <w:jc w:val="center"/>
                        <w:rPr>
                          <w:rFonts w:hint="eastAsia"/>
                          <w:b/>
                          <w:color w:val="000000"/>
                        </w:rPr>
                      </w:pPr>
                      <w:r w:rsidRPr="00CF2619">
                        <w:rPr>
                          <w:rFonts w:hint="eastAsia"/>
                          <w:b/>
                          <w:color w:val="000000"/>
                        </w:rPr>
                        <w:t>＜めざすべき姿＞</w:t>
                      </w:r>
                    </w:p>
                    <w:p w:rsidR="00E538BA" w:rsidRPr="00E538BA" w:rsidRDefault="008F1B52" w:rsidP="00E538BA">
                      <w:pPr>
                        <w:ind w:firstLineChars="100" w:firstLine="242"/>
                        <w:jc w:val="center"/>
                        <w:rPr>
                          <w:b/>
                          <w:color w:val="000000"/>
                        </w:rPr>
                      </w:pPr>
                      <w:r w:rsidRPr="008F1B52">
                        <w:rPr>
                          <w:rFonts w:hint="eastAsia"/>
                          <w:b/>
                          <w:color w:val="000000"/>
                        </w:rPr>
                        <w:t>障がい</w:t>
                      </w:r>
                      <w:r w:rsidR="00E53972">
                        <w:rPr>
                          <w:rFonts w:hint="eastAsia"/>
                          <w:b/>
                          <w:color w:val="000000"/>
                        </w:rPr>
                        <w:t>のある人</w:t>
                      </w:r>
                      <w:r w:rsidRPr="008F1B52">
                        <w:rPr>
                          <w:rFonts w:hint="eastAsia"/>
                          <w:b/>
                          <w:color w:val="000000"/>
                        </w:rPr>
                        <w:t>が、様々な場所で他の人と同じように楽しみ、豊かに暮らしている</w:t>
                      </w:r>
                    </w:p>
                    <w:p w:rsidR="00E538BA" w:rsidRPr="00E538BA" w:rsidRDefault="00E538BA" w:rsidP="00E538BA">
                      <w:pPr>
                        <w:jc w:val="center"/>
                        <w:rPr>
                          <w:b/>
                          <w:color w:val="000000"/>
                          <w:spacing w:val="-8"/>
                        </w:rPr>
                      </w:pPr>
                    </w:p>
                    <w:p w:rsidR="00E538BA" w:rsidRPr="007576F3" w:rsidRDefault="00E538BA" w:rsidP="00E538BA">
                      <w:pPr>
                        <w:spacing w:line="360" w:lineRule="auto"/>
                        <w:jc w:val="center"/>
                        <w:rPr>
                          <w:rFonts w:hint="eastAsia"/>
                          <w:b/>
                          <w:color w:val="000000"/>
                        </w:rPr>
                      </w:pPr>
                    </w:p>
                  </w:txbxContent>
                </v:textbox>
              </v:rect>
            </w:pict>
          </mc:Fallback>
        </mc:AlternateContent>
      </w:r>
    </w:p>
    <w:p w:rsidR="00E538BA" w:rsidRDefault="00E538BA" w:rsidP="00D45E42">
      <w:pPr>
        <w:widowControl/>
        <w:jc w:val="left"/>
        <w:rPr>
          <w:rFonts w:hint="eastAsia"/>
          <w:color w:val="000000"/>
        </w:rPr>
      </w:pPr>
    </w:p>
    <w:p w:rsidR="00E538BA" w:rsidRDefault="00E538BA" w:rsidP="00D45E42">
      <w:pPr>
        <w:widowControl/>
        <w:jc w:val="left"/>
        <w:rPr>
          <w:rFonts w:hint="eastAsia"/>
          <w:color w:val="000000"/>
        </w:rPr>
      </w:pPr>
    </w:p>
    <w:p w:rsidR="00E538BA" w:rsidRDefault="00E538BA" w:rsidP="00D45E42">
      <w:pPr>
        <w:widowControl/>
        <w:jc w:val="left"/>
        <w:rPr>
          <w:rFonts w:hint="eastAsia"/>
          <w:color w:val="000000"/>
        </w:rPr>
      </w:pPr>
    </w:p>
    <w:p w:rsidR="00E538BA" w:rsidRDefault="00E538BA" w:rsidP="00E538BA">
      <w:pPr>
        <w:jc w:val="left"/>
        <w:rPr>
          <w:rFonts w:hint="eastAsia"/>
          <w:color w:val="000000"/>
        </w:rPr>
      </w:pPr>
    </w:p>
    <w:p w:rsidR="00E538BA" w:rsidRPr="009249A1" w:rsidRDefault="00E538BA" w:rsidP="00E538BA">
      <w:pPr>
        <w:jc w:val="left"/>
        <w:rPr>
          <w:rFonts w:ascii="HGSｺﾞｼｯｸM" w:eastAsia="HGSｺﾞｼｯｸM" w:hint="eastAsia"/>
          <w:color w:val="000000"/>
          <w:kern w:val="0"/>
        </w:rPr>
      </w:pPr>
      <w:r w:rsidRPr="009249A1">
        <w:rPr>
          <w:rFonts w:ascii="HGSｺﾞｼｯｸM" w:eastAsia="HGSｺﾞｼｯｸM" w:hint="eastAsia"/>
          <w:color w:val="000000"/>
        </w:rPr>
        <w:t>＜現状の評価と課題＞</w:t>
      </w:r>
    </w:p>
    <w:p w:rsidR="00E538BA" w:rsidRDefault="00E538BA" w:rsidP="00EF2E63">
      <w:pPr>
        <w:jc w:val="left"/>
        <w:rPr>
          <w:color w:val="000000"/>
        </w:rPr>
      </w:pPr>
    </w:p>
    <w:p w:rsidR="00EF2E63" w:rsidRPr="00EF2E63" w:rsidRDefault="009F1984" w:rsidP="009249A1">
      <w:pPr>
        <w:spacing w:line="276" w:lineRule="auto"/>
        <w:ind w:leftChars="100" w:left="241"/>
        <w:rPr>
          <w:rFonts w:ascii="HGSｺﾞｼｯｸM" w:eastAsia="HGSｺﾞｼｯｸM" w:hAnsi="游ゴシック Light"/>
        </w:rPr>
      </w:pPr>
      <w:r>
        <w:rPr>
          <w:rFonts w:ascii="HGSｺﾞｼｯｸM" w:eastAsia="HGSｺﾞｼｯｸM" w:hAnsi="游ゴシック Light" w:hint="eastAsia"/>
        </w:rPr>
        <w:t xml:space="preserve">　</w:t>
      </w:r>
      <w:r w:rsidR="005337BA">
        <w:rPr>
          <w:rFonts w:ascii="HGSｺﾞｼｯｸM" w:eastAsia="HGSｺﾞｼｯｸM" w:hAnsi="メイリオ" w:hint="eastAsia"/>
        </w:rPr>
        <w:t>暮らし</w:t>
      </w:r>
      <w:r w:rsidR="005337BA" w:rsidRPr="00BE578A">
        <w:rPr>
          <w:rFonts w:ascii="HGSｺﾞｼｯｸM" w:eastAsia="HGSｺﾞｼｯｸM" w:hAnsi="メイリオ" w:hint="eastAsia"/>
        </w:rPr>
        <w:t>が多様化してくる中で、</w:t>
      </w:r>
      <w:r>
        <w:rPr>
          <w:rFonts w:ascii="HGSｺﾞｼｯｸM" w:eastAsia="HGSｺﾞｼｯｸM" w:hAnsi="游ゴシック Light" w:hint="eastAsia"/>
        </w:rPr>
        <w:t>障がい者が豊かで質の高い生活を送るためには、学習や就労の機会</w:t>
      </w:r>
      <w:r w:rsidR="00EF2E63" w:rsidRPr="00EF2E63">
        <w:rPr>
          <w:rFonts w:ascii="HGSｺﾞｼｯｸM" w:eastAsia="HGSｺﾞｼｯｸM" w:hAnsi="游ゴシック Light" w:hint="eastAsia"/>
        </w:rPr>
        <w:t>だけで</w:t>
      </w:r>
      <w:r>
        <w:rPr>
          <w:rFonts w:ascii="HGSｺﾞｼｯｸM" w:eastAsia="HGSｺﾞｼｯｸM" w:hAnsi="游ゴシック Light" w:hint="eastAsia"/>
        </w:rPr>
        <w:t>はなく、</w:t>
      </w:r>
      <w:r w:rsidR="00605B16">
        <w:rPr>
          <w:rFonts w:ascii="HGSｺﾞｼｯｸM" w:eastAsia="HGSｺﾞｼｯｸM" w:hAnsi="游ゴシック Light" w:hint="eastAsia"/>
        </w:rPr>
        <w:t>様々な場所で他の人と同じように楽しめるよう、</w:t>
      </w:r>
      <w:r>
        <w:rPr>
          <w:rFonts w:ascii="HGSｺﾞｼｯｸM" w:eastAsia="HGSｺﾞｼｯｸM" w:hAnsi="游ゴシック Light" w:hint="eastAsia"/>
        </w:rPr>
        <w:t>スポーツや文化芸術などの活動をはじめ、個々人の技能や</w:t>
      </w:r>
      <w:r w:rsidR="00EF2E63" w:rsidRPr="00EF2E63">
        <w:rPr>
          <w:rFonts w:ascii="HGSｺﾞｼｯｸM" w:eastAsia="HGSｺﾞｼｯｸM" w:hAnsi="游ゴシック Light" w:hint="eastAsia"/>
        </w:rPr>
        <w:t>感性を生かせる場を充実させていくこと</w:t>
      </w:r>
      <w:r w:rsidR="00EF2E63">
        <w:rPr>
          <w:rFonts w:ascii="HGSｺﾞｼｯｸM" w:eastAsia="HGSｺﾞｼｯｸM" w:hAnsi="游ゴシック Light" w:hint="eastAsia"/>
        </w:rPr>
        <w:t>が大切です</w:t>
      </w:r>
      <w:r w:rsidR="00EF2E63" w:rsidRPr="00EF2E63">
        <w:rPr>
          <w:rFonts w:ascii="HGSｺﾞｼｯｸM" w:eastAsia="HGSｺﾞｼｯｸM" w:hAnsi="游ゴシック Light" w:hint="eastAsia"/>
        </w:rPr>
        <w:t>。</w:t>
      </w:r>
    </w:p>
    <w:p w:rsidR="00EF2E63" w:rsidRPr="009249A1" w:rsidRDefault="00EF2E63" w:rsidP="00EF2E63">
      <w:pPr>
        <w:spacing w:line="276" w:lineRule="auto"/>
        <w:ind w:left="241" w:hangingChars="100" w:hanging="241"/>
        <w:rPr>
          <w:rFonts w:ascii="HGSｺﾞｼｯｸM" w:eastAsia="HGSｺﾞｼｯｸM" w:hAnsi="游ゴシック Light"/>
        </w:rPr>
      </w:pPr>
    </w:p>
    <w:p w:rsidR="00EF2E63" w:rsidRPr="00BE578A" w:rsidRDefault="00EF2E63" w:rsidP="009249A1">
      <w:pPr>
        <w:spacing w:line="276" w:lineRule="auto"/>
        <w:ind w:left="226"/>
        <w:rPr>
          <w:rFonts w:ascii="HGSｺﾞｼｯｸM" w:eastAsia="HGSｺﾞｼｯｸM"/>
        </w:rPr>
      </w:pPr>
      <w:r w:rsidRPr="002B51E3">
        <w:rPr>
          <w:rFonts w:ascii="HGSｺﾞｼｯｸM" w:eastAsia="HGSｺﾞｼｯｸM" w:hint="eastAsia"/>
        </w:rPr>
        <w:t xml:space="preserve">　</w:t>
      </w:r>
      <w:r w:rsidR="00E10B83" w:rsidRPr="00E10B83">
        <w:rPr>
          <w:rFonts w:ascii="HGSｺﾞｼｯｸM" w:eastAsia="HGSｺﾞｼｯｸM" w:hint="eastAsia"/>
        </w:rPr>
        <w:t>2021</w:t>
      </w:r>
      <w:r w:rsidRPr="00E10B83">
        <w:rPr>
          <w:rFonts w:ascii="HGSｺﾞｼｯｸM" w:eastAsia="HGSｺﾞｼｯｸM" w:hint="eastAsia"/>
        </w:rPr>
        <w:t>年</w:t>
      </w:r>
      <w:r w:rsidRPr="002B51E3">
        <w:rPr>
          <w:rFonts w:ascii="HGSｺﾞｼｯｸM" w:eastAsia="HGSｺﾞｼｯｸM" w:hint="eastAsia"/>
        </w:rPr>
        <w:t>には、東京オリンピック・パラリンピックが開催され</w:t>
      </w:r>
      <w:r w:rsidR="00B22336">
        <w:rPr>
          <w:rFonts w:ascii="HGSｺﾞｼｯｸM" w:eastAsia="HGSｺﾞｼｯｸM" w:hint="eastAsia"/>
        </w:rPr>
        <w:t>る予定であり</w:t>
      </w:r>
      <w:r w:rsidRPr="002B51E3">
        <w:rPr>
          <w:rFonts w:ascii="HGSｺﾞｼｯｸM" w:eastAsia="HGSｺﾞｼｯｸM" w:hint="eastAsia"/>
        </w:rPr>
        <w:t>、障がい者</w:t>
      </w:r>
      <w:r w:rsidRPr="00BE578A">
        <w:rPr>
          <w:rFonts w:ascii="HGSｺﾞｼｯｸM" w:eastAsia="HGSｺﾞｼｯｸM" w:hint="eastAsia"/>
        </w:rPr>
        <w:t>が活躍する姿に全世界の人々が注目する機会となり、パラリンピアンを</w:t>
      </w:r>
      <w:r w:rsidR="003D5C89">
        <w:rPr>
          <w:rFonts w:ascii="HGSｺﾞｼｯｸM" w:eastAsia="HGSｺﾞｼｯｸM" w:hint="eastAsia"/>
        </w:rPr>
        <w:t>めざす人や、障がい者スポーツに関わっていく</w:t>
      </w:r>
      <w:r w:rsidR="005337BA">
        <w:rPr>
          <w:rFonts w:ascii="HGSｺﾞｼｯｸM" w:eastAsia="HGSｺﾞｼｯｸM" w:hint="eastAsia"/>
        </w:rPr>
        <w:t>人が増加する</w:t>
      </w:r>
      <w:r w:rsidRPr="00BE578A">
        <w:rPr>
          <w:rFonts w:ascii="HGSｺﾞｼｯｸM" w:eastAsia="HGSｺﾞｼｯｸM" w:hint="eastAsia"/>
        </w:rPr>
        <w:t>ことも</w:t>
      </w:r>
      <w:r>
        <w:rPr>
          <w:rFonts w:ascii="HGSｺﾞｼｯｸM" w:eastAsia="HGSｺﾞｼｯｸM" w:hint="eastAsia"/>
        </w:rPr>
        <w:t>想定され</w:t>
      </w:r>
      <w:r w:rsidR="00F74C5D">
        <w:rPr>
          <w:rFonts w:ascii="HGSｺﾞｼｯｸM" w:eastAsia="HGSｺﾞｼｯｸM" w:hint="eastAsia"/>
        </w:rPr>
        <w:t>ることから、</w:t>
      </w:r>
      <w:r w:rsidR="00E159CE">
        <w:rPr>
          <w:rFonts w:ascii="HGSｺﾞｼｯｸM" w:eastAsia="HGSｺﾞｼｯｸM" w:hint="eastAsia"/>
        </w:rPr>
        <w:t>これを契機に</w:t>
      </w:r>
      <w:r w:rsidR="009C09E5">
        <w:rPr>
          <w:rFonts w:ascii="HGSｺﾞｼｯｸM" w:eastAsia="HGSｺﾞｼｯｸM" w:hint="eastAsia"/>
        </w:rPr>
        <w:t>「する」「みる」「ささえる」という観点から</w:t>
      </w:r>
      <w:r w:rsidR="00F74C5D">
        <w:rPr>
          <w:rFonts w:ascii="HGSｺﾞｼｯｸM" w:eastAsia="HGSｺﾞｼｯｸM" w:hint="eastAsia"/>
        </w:rPr>
        <w:t>障がい者スポーツの促進を図っていくことが重要です</w:t>
      </w:r>
      <w:r w:rsidRPr="00BE578A">
        <w:rPr>
          <w:rFonts w:ascii="HGSｺﾞｼｯｸM" w:eastAsia="HGSｺﾞｼｯｸM" w:hint="eastAsia"/>
        </w:rPr>
        <w:t>。</w:t>
      </w:r>
    </w:p>
    <w:p w:rsidR="00EF2E63" w:rsidRPr="00EF2E63" w:rsidRDefault="00EF2E63" w:rsidP="00EF2E63">
      <w:pPr>
        <w:spacing w:line="276" w:lineRule="auto"/>
        <w:ind w:left="226" w:hanging="224"/>
        <w:rPr>
          <w:rFonts w:ascii="HGSｺﾞｼｯｸM" w:eastAsia="HGSｺﾞｼｯｸM"/>
        </w:rPr>
      </w:pPr>
    </w:p>
    <w:p w:rsidR="00EF2E63" w:rsidRPr="00BE578A" w:rsidRDefault="00EF2E63" w:rsidP="009249A1">
      <w:pPr>
        <w:spacing w:line="276" w:lineRule="auto"/>
        <w:ind w:leftChars="100" w:left="241"/>
        <w:rPr>
          <w:rFonts w:ascii="HGSｺﾞｼｯｸM" w:eastAsia="HGSｺﾞｼｯｸM" w:hAnsi="メイリオ"/>
        </w:rPr>
      </w:pPr>
      <w:r w:rsidRPr="00BE578A">
        <w:rPr>
          <w:rFonts w:ascii="HGSｺﾞｼｯｸM" w:eastAsia="HGSｺﾞｼｯｸM" w:hint="eastAsia"/>
        </w:rPr>
        <w:t xml:space="preserve">　また、</w:t>
      </w:r>
      <w:r w:rsidR="005337BA" w:rsidRPr="00BE578A">
        <w:rPr>
          <w:rFonts w:ascii="HGSｺﾞｼｯｸM" w:eastAsia="HGSｺﾞｼｯｸM" w:hAnsi="メイリオ" w:hint="eastAsia"/>
        </w:rPr>
        <w:t>平成30年６月に</w:t>
      </w:r>
      <w:r w:rsidRPr="00BE578A">
        <w:rPr>
          <w:rFonts w:ascii="HGSｺﾞｼｯｸM" w:eastAsia="HGSｺﾞｼｯｸM" w:hAnsi="メイリオ" w:hint="eastAsia"/>
        </w:rPr>
        <w:t>文化芸術活動を通じた障がい者の個性と能力の発揮</w:t>
      </w:r>
      <w:r w:rsidRPr="00BE578A">
        <w:rPr>
          <w:rFonts w:ascii="HGSｺﾞｼｯｸM" w:eastAsia="HGSｺﾞｼｯｸM" w:hAnsi="メイリオ" w:hint="eastAsia"/>
        </w:rPr>
        <w:lastRenderedPageBreak/>
        <w:t>及び社会参加の促進を図ることを目的とした障害者文化芸術活動推進法が施行され、今後より一層の</w:t>
      </w:r>
      <w:r w:rsidR="00F74C5D">
        <w:rPr>
          <w:rFonts w:ascii="HGSｺﾞｼｯｸM" w:eastAsia="HGSｺﾞｼｯｸM" w:hAnsi="メイリオ" w:hint="eastAsia"/>
        </w:rPr>
        <w:t>芸術・文化活動の活性化に取り組むことが必要です</w:t>
      </w:r>
      <w:r w:rsidRPr="00BE578A">
        <w:rPr>
          <w:rFonts w:ascii="HGSｺﾞｼｯｸM" w:eastAsia="HGSｺﾞｼｯｸM" w:hAnsi="メイリオ" w:hint="eastAsia"/>
        </w:rPr>
        <w:t>。</w:t>
      </w:r>
    </w:p>
    <w:p w:rsidR="00E538BA" w:rsidRDefault="00E538BA" w:rsidP="00D45E42">
      <w:pPr>
        <w:widowControl/>
        <w:jc w:val="left"/>
        <w:rPr>
          <w:rFonts w:hint="eastAsia"/>
          <w:color w:val="000000"/>
        </w:rPr>
      </w:pPr>
    </w:p>
    <w:p w:rsidR="00DE1C53" w:rsidRPr="00F42B0E" w:rsidRDefault="00DE1C53" w:rsidP="00D45E42">
      <w:pPr>
        <w:widowControl/>
        <w:jc w:val="left"/>
        <w:rPr>
          <w:rFonts w:ascii="HGSｺﾞｼｯｸM" w:eastAsia="HGSｺﾞｼｯｸM" w:hint="eastAsia"/>
          <w:color w:val="000000"/>
        </w:rPr>
      </w:pPr>
    </w:p>
    <w:p w:rsidR="00D45E42" w:rsidRPr="00F42B0E" w:rsidRDefault="00D45E42" w:rsidP="00D45E42">
      <w:pPr>
        <w:widowControl/>
        <w:jc w:val="left"/>
        <w:rPr>
          <w:rFonts w:ascii="HGSｺﾞｼｯｸM" w:eastAsia="HGSｺﾞｼｯｸM" w:hint="eastAsia"/>
          <w:color w:val="000000"/>
        </w:rPr>
      </w:pPr>
      <w:r w:rsidRPr="00F42B0E">
        <w:rPr>
          <w:rFonts w:ascii="HGSｺﾞｼｯｸM" w:eastAsia="HGSｺﾞｼｯｸM" w:hint="eastAsia"/>
          <w:color w:val="000000"/>
          <w:bdr w:val="single" w:sz="4" w:space="0" w:color="auto"/>
        </w:rPr>
        <w:t>２．個別分野ごとの施策の方向性</w:t>
      </w:r>
    </w:p>
    <w:p w:rsidR="00D45E42" w:rsidRPr="00F42B0E" w:rsidRDefault="00D45E42" w:rsidP="00D45E42">
      <w:pPr>
        <w:widowControl/>
        <w:jc w:val="left"/>
        <w:rPr>
          <w:rFonts w:ascii="HGSｺﾞｼｯｸM" w:eastAsia="HGSｺﾞｼｯｸM" w:hint="eastAsia"/>
          <w:color w:val="000000"/>
        </w:rPr>
      </w:pPr>
    </w:p>
    <w:p w:rsidR="00A428A3" w:rsidRPr="00F42B0E" w:rsidRDefault="00A428A3" w:rsidP="00DC634A">
      <w:pPr>
        <w:widowControl/>
        <w:spacing w:line="276" w:lineRule="auto"/>
        <w:jc w:val="left"/>
        <w:rPr>
          <w:rFonts w:ascii="HGSｺﾞｼｯｸM" w:eastAsia="HGSｺﾞｼｯｸM" w:hint="eastAsia"/>
          <w:color w:val="000000"/>
        </w:rPr>
      </w:pPr>
      <w:r w:rsidRPr="00F42B0E">
        <w:rPr>
          <w:rFonts w:ascii="HGSｺﾞｼｯｸM" w:eastAsia="HGSｺﾞｼｯｸM" w:hint="eastAsia"/>
          <w:color w:val="000000"/>
        </w:rPr>
        <w:t>（１）余暇活動や社会参加に取り組む</w:t>
      </w:r>
    </w:p>
    <w:p w:rsidR="00A428A3" w:rsidRDefault="00A428A3" w:rsidP="00DC634A">
      <w:pPr>
        <w:widowControl/>
        <w:spacing w:line="276" w:lineRule="auto"/>
        <w:jc w:val="left"/>
        <w:rPr>
          <w:rFonts w:ascii="HGSｺﾞｼｯｸM" w:eastAsia="HGSｺﾞｼｯｸM"/>
          <w:color w:val="000000"/>
        </w:rPr>
      </w:pPr>
    </w:p>
    <w:p w:rsidR="0047121D" w:rsidRDefault="0047121D" w:rsidP="00DC634A">
      <w:pPr>
        <w:widowControl/>
        <w:spacing w:line="276" w:lineRule="auto"/>
        <w:ind w:left="241" w:hangingChars="100" w:hanging="241"/>
        <w:jc w:val="left"/>
        <w:rPr>
          <w:rFonts w:ascii="HGSｺﾞｼｯｸM" w:eastAsia="HGSｺﾞｼｯｸM"/>
          <w:color w:val="000000"/>
        </w:rPr>
      </w:pPr>
      <w:r>
        <w:rPr>
          <w:rFonts w:ascii="HGSｺﾞｼｯｸM" w:eastAsia="HGSｺﾞｼｯｸM" w:hint="eastAsia"/>
          <w:color w:val="000000"/>
        </w:rPr>
        <w:t>〇　障がいのある人が、旅行、観光、娯楽など、充実したレクリエーション活動を楽しめる環境を整備するためには、障がい理解を促進し、合理的配慮の提供を広く呼び掛けるとともに、移動支援の充実や交通機関の円滑な利用</w:t>
      </w:r>
      <w:r w:rsidR="00D4217E">
        <w:rPr>
          <w:rFonts w:ascii="HGSｺﾞｼｯｸM" w:eastAsia="HGSｺﾞｼｯｸM" w:hint="eastAsia"/>
          <w:color w:val="000000"/>
        </w:rPr>
        <w:t>や</w:t>
      </w:r>
      <w:r>
        <w:rPr>
          <w:rFonts w:ascii="HGSｺﾞｼｯｸM" w:eastAsia="HGSｺﾞｼｯｸM" w:hint="eastAsia"/>
          <w:color w:val="000000"/>
        </w:rPr>
        <w:t>身体障がい者補助犬の普及促進などの移動手段の確保に努め</w:t>
      </w:r>
      <w:r w:rsidR="004A40F9">
        <w:rPr>
          <w:rFonts w:ascii="HGSｺﾞｼｯｸM" w:eastAsia="HGSｺﾞｼｯｸM" w:hint="eastAsia"/>
          <w:color w:val="000000"/>
        </w:rPr>
        <w:t>ていきます</w:t>
      </w:r>
      <w:r>
        <w:rPr>
          <w:rFonts w:ascii="HGSｺﾞｼｯｸM" w:eastAsia="HGSｺﾞｼｯｸM" w:hint="eastAsia"/>
          <w:color w:val="000000"/>
        </w:rPr>
        <w:t>。</w:t>
      </w:r>
    </w:p>
    <w:p w:rsidR="00C34FCC" w:rsidRDefault="00C34FCC" w:rsidP="00DC634A">
      <w:pPr>
        <w:widowControl/>
        <w:spacing w:line="276" w:lineRule="auto"/>
        <w:ind w:left="241" w:hangingChars="100" w:hanging="241"/>
        <w:jc w:val="left"/>
        <w:rPr>
          <w:rFonts w:ascii="HGSｺﾞｼｯｸM" w:eastAsia="HGSｺﾞｼｯｸM"/>
          <w:color w:val="000000"/>
        </w:rPr>
      </w:pPr>
    </w:p>
    <w:p w:rsidR="00C34FCC" w:rsidRPr="00C34FCC" w:rsidRDefault="00C34FCC" w:rsidP="00DC634A">
      <w:pPr>
        <w:widowControl/>
        <w:spacing w:line="276" w:lineRule="auto"/>
        <w:ind w:left="241" w:hangingChars="100" w:hanging="241"/>
        <w:jc w:val="left"/>
        <w:rPr>
          <w:rFonts w:ascii="HGSｺﾞｼｯｸM" w:eastAsia="HGSｺﾞｼｯｸM" w:hint="eastAsia"/>
          <w:color w:val="000000"/>
        </w:rPr>
      </w:pPr>
      <w:r>
        <w:rPr>
          <w:rFonts w:ascii="HGSｺﾞｼｯｸM" w:eastAsia="HGSｺﾞｼｯｸM" w:hint="eastAsia"/>
          <w:color w:val="000000"/>
        </w:rPr>
        <w:t>〇　また、障がいのある児童生徒が、休日や放課後に長期休暇を充実して過ごすことができ、保護者も安心できる居場所の確保を図るため、市町村に放課後等デイサービスや日中一時支援事業の活用、障がい児の移動支援事業の促進を働きかけます。</w:t>
      </w:r>
    </w:p>
    <w:p w:rsidR="0047121D" w:rsidRPr="00F42B0E" w:rsidRDefault="0047121D" w:rsidP="00DC634A">
      <w:pPr>
        <w:widowControl/>
        <w:spacing w:line="276" w:lineRule="auto"/>
        <w:jc w:val="left"/>
        <w:rPr>
          <w:rFonts w:ascii="HGSｺﾞｼｯｸM" w:eastAsia="HGSｺﾞｼｯｸM" w:hint="eastAsia"/>
          <w:color w:val="000000"/>
        </w:rPr>
      </w:pPr>
    </w:p>
    <w:p w:rsidR="00227E4B" w:rsidRPr="00227E4B" w:rsidRDefault="00227E4B" w:rsidP="00DC634A">
      <w:pPr>
        <w:spacing w:line="276" w:lineRule="auto"/>
        <w:ind w:left="226" w:hanging="224"/>
        <w:rPr>
          <w:rFonts w:ascii="HGSｺﾞｼｯｸM" w:eastAsia="HGSｺﾞｼｯｸM" w:hAnsi="游ゴシック Light"/>
        </w:rPr>
      </w:pPr>
      <w:r w:rsidRPr="00F42B0E">
        <w:rPr>
          <w:rFonts w:ascii="HGSｺﾞｼｯｸM" w:eastAsia="HGSｺﾞｼｯｸM" w:hAnsi="游ゴシック Light" w:hint="eastAsia"/>
        </w:rPr>
        <w:t xml:space="preserve">〇　</w:t>
      </w:r>
      <w:r w:rsidR="0047121D">
        <w:rPr>
          <w:rFonts w:ascii="HGSｺﾞｼｯｸM" w:eastAsia="HGSｺﾞｼｯｸM" w:hAnsi="游ゴシック Light" w:hint="eastAsia"/>
        </w:rPr>
        <w:t>しかしながら、</w:t>
      </w:r>
      <w:r w:rsidR="00B53046" w:rsidRPr="00F42B0E">
        <w:rPr>
          <w:rFonts w:ascii="HGSｺﾞｼｯｸM" w:eastAsia="HGSｺﾞｼｯｸM" w:hAnsi="游ゴシック Light" w:hint="eastAsia"/>
        </w:rPr>
        <w:t>障がい者が楽し</w:t>
      </w:r>
      <w:r w:rsidR="00B53046">
        <w:rPr>
          <w:rFonts w:ascii="HGSｺﾞｼｯｸM" w:eastAsia="HGSｺﾞｼｯｸM" w:hAnsi="游ゴシック Light" w:hint="eastAsia"/>
        </w:rPr>
        <w:t>むことができる</w:t>
      </w:r>
      <w:r w:rsidR="00B53046" w:rsidRPr="00227E4B">
        <w:rPr>
          <w:rFonts w:ascii="HGSｺﾞｼｯｸM" w:eastAsia="HGSｺﾞｼｯｸM" w:hAnsi="游ゴシック Light" w:hint="eastAsia"/>
        </w:rPr>
        <w:t>余暇活動は、まだまだ</w:t>
      </w:r>
      <w:r w:rsidR="0047121D">
        <w:rPr>
          <w:rFonts w:ascii="HGSｺﾞｼｯｸM" w:eastAsia="HGSｺﾞｼｯｸM" w:hAnsi="游ゴシック Light" w:hint="eastAsia"/>
        </w:rPr>
        <w:t>限定的であり、活動できる場所までの移動手段に課題があるとともに、</w:t>
      </w:r>
      <w:r w:rsidR="00FC3E5F">
        <w:rPr>
          <w:rFonts w:ascii="HGSｺﾞｼｯｸM" w:eastAsia="HGSｺﾞｼｯｸM" w:hAnsi="游ゴシック Light" w:hint="eastAsia"/>
        </w:rPr>
        <w:t>字幕付き邦画の上映回数が少なく</w:t>
      </w:r>
      <w:r w:rsidR="00FC3E5F" w:rsidRPr="00227E4B">
        <w:rPr>
          <w:rFonts w:ascii="HGSｺﾞｼｯｸM" w:eastAsia="HGSｺﾞｼｯｸM" w:hAnsi="游ゴシック Light" w:hint="eastAsia"/>
        </w:rPr>
        <w:t>、映画館や球場などにおいて不便な場所に車いす利用者専</w:t>
      </w:r>
      <w:r w:rsidR="00FC3E5F" w:rsidRPr="00227E4B">
        <w:rPr>
          <w:rFonts w:ascii="HGSｺﾞｼｯｸM" w:eastAsia="HGSｺﾞｼｯｸM" w:hAnsi="游ゴシック Light" w:hint="eastAsia"/>
        </w:rPr>
        <w:lastRenderedPageBreak/>
        <w:t>用シートが設置されている等の制約・障壁</w:t>
      </w:r>
      <w:r w:rsidR="00FC3E5F">
        <w:rPr>
          <w:rFonts w:ascii="HGSｺﾞｼｯｸM" w:eastAsia="HGSｺﾞｼｯｸM" w:hAnsi="游ゴシック Light" w:hint="eastAsia"/>
        </w:rPr>
        <w:t>があります</w:t>
      </w:r>
      <w:r w:rsidR="00FC3E5F" w:rsidRPr="00227E4B">
        <w:rPr>
          <w:rFonts w:ascii="HGSｺﾞｼｯｸM" w:eastAsia="HGSｺﾞｼｯｸM" w:hAnsi="游ゴシック Light" w:hint="eastAsia"/>
        </w:rPr>
        <w:t>。</w:t>
      </w:r>
    </w:p>
    <w:p w:rsidR="00FC3E5F" w:rsidRPr="00FC3E5F" w:rsidRDefault="00FC3E5F" w:rsidP="00DC634A">
      <w:pPr>
        <w:spacing w:line="276" w:lineRule="auto"/>
        <w:rPr>
          <w:rFonts w:ascii="HGSｺﾞｼｯｸM" w:eastAsia="HGSｺﾞｼｯｸM" w:hAnsi="游ゴシック Light" w:hint="eastAsia"/>
        </w:rPr>
      </w:pPr>
    </w:p>
    <w:p w:rsidR="00A428A3" w:rsidRPr="00227E4B" w:rsidRDefault="00227E4B" w:rsidP="00DC634A">
      <w:pPr>
        <w:spacing w:line="276" w:lineRule="auto"/>
        <w:ind w:left="226" w:hanging="224"/>
        <w:rPr>
          <w:rFonts w:ascii="HGSｺﾞｼｯｸM" w:eastAsia="HGSｺﾞｼｯｸM" w:hAnsi="游ゴシック Light" w:hint="eastAsia"/>
        </w:rPr>
      </w:pPr>
      <w:r w:rsidRPr="00227E4B">
        <w:rPr>
          <w:rFonts w:ascii="HGSｺﾞｼｯｸM" w:eastAsia="HGSｺﾞｼｯｸM" w:hAnsi="游ゴシック Light" w:hint="eastAsia"/>
        </w:rPr>
        <w:t xml:space="preserve">〇　</w:t>
      </w:r>
      <w:r w:rsidR="0047121D">
        <w:rPr>
          <w:rFonts w:ascii="HGSｺﾞｼｯｸM" w:eastAsia="HGSｺﾞｼｯｸM" w:hAnsi="游ゴシック Light" w:hint="eastAsia"/>
        </w:rPr>
        <w:t>そのため、関</w:t>
      </w:r>
      <w:r w:rsidR="00F42B0E">
        <w:rPr>
          <w:rFonts w:ascii="HGSｺﾞｼｯｸM" w:eastAsia="HGSｺﾞｼｯｸM" w:hAnsi="游ゴシック Light" w:hint="eastAsia"/>
        </w:rPr>
        <w:t>係機関が連携して</w:t>
      </w:r>
      <w:r w:rsidR="00B53046" w:rsidRPr="00227E4B">
        <w:rPr>
          <w:rFonts w:ascii="HGSｺﾞｼｯｸM" w:eastAsia="HGSｺﾞｼｯｸM" w:hAnsi="游ゴシック Light" w:hint="eastAsia"/>
        </w:rPr>
        <w:t>利用目的と</w:t>
      </w:r>
      <w:r w:rsidR="0047121D">
        <w:rPr>
          <w:rFonts w:ascii="HGSｺﾞｼｯｸM" w:eastAsia="HGSｺﾞｼｯｸM" w:hAnsi="游ゴシック Light" w:hint="eastAsia"/>
        </w:rPr>
        <w:t>宿泊施設等の</w:t>
      </w:r>
      <w:r w:rsidR="00B53046" w:rsidRPr="00227E4B">
        <w:rPr>
          <w:rFonts w:ascii="HGSｺﾞｼｯｸM" w:eastAsia="HGSｺﾞｼｯｸM" w:hAnsi="游ゴシック Light" w:hint="eastAsia"/>
        </w:rPr>
        <w:t>バリアフリーの情報をリンクさせ</w:t>
      </w:r>
      <w:r w:rsidR="00F42B0E">
        <w:rPr>
          <w:rFonts w:ascii="HGSｺﾞｼｯｸM" w:eastAsia="HGSｺﾞｼｯｸM" w:hAnsi="游ゴシック Light" w:hint="eastAsia"/>
        </w:rPr>
        <w:t>て発信していくとともに、</w:t>
      </w:r>
      <w:r w:rsidR="0047121D">
        <w:rPr>
          <w:rFonts w:ascii="HGSｺﾞｼｯｸM" w:eastAsia="HGSｺﾞｼｯｸM" w:hAnsi="游ゴシック Light" w:hint="eastAsia"/>
        </w:rPr>
        <w:t>設備のバリアフリー化などのハード面の環境整備</w:t>
      </w:r>
      <w:r w:rsidR="006F7CD6">
        <w:rPr>
          <w:rFonts w:ascii="HGSｺﾞｼｯｸM" w:eastAsia="HGSｺﾞｼｯｸM" w:hAnsi="游ゴシック Light" w:hint="eastAsia"/>
        </w:rPr>
        <w:t>を行って</w:t>
      </w:r>
      <w:r w:rsidR="0047121D">
        <w:rPr>
          <w:rFonts w:ascii="HGSｺﾞｼｯｸM" w:eastAsia="HGSｺﾞｼｯｸM" w:hAnsi="游ゴシック Light" w:hint="eastAsia"/>
        </w:rPr>
        <w:t>いきます。</w:t>
      </w:r>
    </w:p>
    <w:p w:rsidR="00A04529" w:rsidRDefault="00A04529" w:rsidP="00DC634A">
      <w:pPr>
        <w:widowControl/>
        <w:spacing w:line="276" w:lineRule="auto"/>
        <w:jc w:val="left"/>
        <w:rPr>
          <w:rFonts w:ascii="HGSｺﾞｼｯｸM" w:eastAsia="HGSｺﾞｼｯｸM"/>
          <w:color w:val="000000"/>
        </w:rPr>
      </w:pPr>
    </w:p>
    <w:p w:rsidR="009C09E5" w:rsidRDefault="009C09E5" w:rsidP="00BA3AA2">
      <w:pPr>
        <w:widowControl/>
        <w:spacing w:line="276" w:lineRule="auto"/>
        <w:ind w:left="241" w:hangingChars="100" w:hanging="241"/>
        <w:jc w:val="left"/>
        <w:rPr>
          <w:rFonts w:ascii="HGSｺﾞｼｯｸM" w:eastAsia="HGSｺﾞｼｯｸM" w:hint="eastAsia"/>
          <w:color w:val="000000"/>
        </w:rPr>
      </w:pPr>
      <w:r>
        <w:rPr>
          <w:rFonts w:ascii="HGSｺﾞｼｯｸM" w:eastAsia="HGSｺﾞｼｯｸM" w:hint="eastAsia"/>
          <w:color w:val="000000"/>
        </w:rPr>
        <w:t>○　情報の受け手としてだけでなく発信者として、パソコンなどによる各種のIT支援機器の利用など、ICTを活用した情報発信・交流ツールを用いた社会参加と自立を支援します。</w:t>
      </w:r>
    </w:p>
    <w:p w:rsidR="00F53F2A" w:rsidRDefault="00F53F2A" w:rsidP="00DC634A">
      <w:pPr>
        <w:widowControl/>
        <w:spacing w:line="276" w:lineRule="auto"/>
        <w:jc w:val="left"/>
        <w:rPr>
          <w:rFonts w:ascii="HGSｺﾞｼｯｸM" w:eastAsia="HGSｺﾞｼｯｸM"/>
          <w:color w:val="000000"/>
        </w:rPr>
      </w:pPr>
    </w:p>
    <w:p w:rsidR="009C09E5" w:rsidRPr="00F42B0E" w:rsidRDefault="009C09E5" w:rsidP="00DC634A">
      <w:pPr>
        <w:widowControl/>
        <w:spacing w:line="276" w:lineRule="auto"/>
        <w:jc w:val="left"/>
        <w:rPr>
          <w:rFonts w:ascii="HGSｺﾞｼｯｸM" w:eastAsia="HGSｺﾞｼｯｸM" w:hint="eastAsia"/>
          <w:color w:val="000000"/>
        </w:rPr>
      </w:pPr>
    </w:p>
    <w:p w:rsidR="00D45E42" w:rsidRPr="00F42B0E" w:rsidRDefault="00D45E42" w:rsidP="00DC634A">
      <w:pPr>
        <w:widowControl/>
        <w:spacing w:line="276" w:lineRule="auto"/>
        <w:jc w:val="left"/>
        <w:rPr>
          <w:rFonts w:ascii="HGSｺﾞｼｯｸM" w:eastAsia="HGSｺﾞｼｯｸM" w:hint="eastAsia"/>
          <w:color w:val="000000"/>
        </w:rPr>
      </w:pPr>
      <w:r w:rsidRPr="00F42B0E">
        <w:rPr>
          <w:rFonts w:ascii="HGSｺﾞｼｯｸM" w:eastAsia="HGSｺﾞｼｯｸM" w:hint="eastAsia"/>
          <w:color w:val="000000"/>
        </w:rPr>
        <w:t>（</w:t>
      </w:r>
      <w:r w:rsidR="00092B0B" w:rsidRPr="00F42B0E">
        <w:rPr>
          <w:rFonts w:ascii="HGSｺﾞｼｯｸM" w:eastAsia="HGSｺﾞｼｯｸM" w:hint="eastAsia"/>
          <w:color w:val="000000"/>
        </w:rPr>
        <w:t>２</w:t>
      </w:r>
      <w:r w:rsidRPr="00F42B0E">
        <w:rPr>
          <w:rFonts w:ascii="HGSｺﾞｼｯｸM" w:eastAsia="HGSｺﾞｼｯｸM" w:hint="eastAsia"/>
          <w:color w:val="000000"/>
        </w:rPr>
        <w:t>）スポーツ</w:t>
      </w:r>
      <w:r w:rsidR="00C01F9C" w:rsidRPr="00F42B0E">
        <w:rPr>
          <w:rFonts w:ascii="HGSｺﾞｼｯｸM" w:eastAsia="HGSｺﾞｼｯｸM" w:hint="eastAsia"/>
          <w:color w:val="000000"/>
        </w:rPr>
        <w:t>活動に取り組む</w:t>
      </w:r>
    </w:p>
    <w:p w:rsidR="00D45E42" w:rsidRPr="00F42B0E" w:rsidRDefault="00D45E42" w:rsidP="00DC634A">
      <w:pPr>
        <w:spacing w:line="276" w:lineRule="auto"/>
        <w:rPr>
          <w:rFonts w:ascii="HGSｺﾞｼｯｸM" w:eastAsia="HGSｺﾞｼｯｸM" w:hint="eastAsia"/>
        </w:rPr>
      </w:pPr>
    </w:p>
    <w:p w:rsidR="00135DD6" w:rsidRPr="00114463" w:rsidRDefault="00135DD6" w:rsidP="0010265D">
      <w:pPr>
        <w:spacing w:line="276" w:lineRule="auto"/>
        <w:ind w:left="226" w:hanging="224"/>
        <w:rPr>
          <w:rFonts w:ascii="HGSｺﾞｼｯｸM" w:eastAsia="HGSｺﾞｼｯｸM" w:hAnsi="游ゴシック Light" w:hint="eastAsia"/>
        </w:rPr>
      </w:pPr>
      <w:r w:rsidRPr="00135DD6">
        <w:rPr>
          <w:rFonts w:ascii="HGSｺﾞｼｯｸM" w:eastAsia="HGSｺﾞｼｯｸM" w:hAnsi="游ゴシック Light" w:hint="eastAsia"/>
        </w:rPr>
        <w:t xml:space="preserve">〇　</w:t>
      </w:r>
      <w:r w:rsidR="005C6A73">
        <w:rPr>
          <w:rFonts w:ascii="HGSｺﾞｼｯｸM" w:eastAsia="HGSｺﾞｼｯｸM" w:hAnsi="游ゴシック Light" w:hint="eastAsia"/>
        </w:rPr>
        <w:t>市町村との役割分担を踏まえ、府は広域的・専門的な立場から、</w:t>
      </w:r>
      <w:r w:rsidR="00AB43E7">
        <w:rPr>
          <w:rFonts w:ascii="HGSｺﾞｼｯｸM" w:eastAsia="HGSｺﾞｼｯｸM" w:hAnsi="游ゴシック Light" w:hint="eastAsia"/>
        </w:rPr>
        <w:t>府立障がい者交流促進センターや府立稲スポーツセンターの運営を通じて、障がい者のスポーツ</w:t>
      </w:r>
      <w:r w:rsidR="005C6A73">
        <w:rPr>
          <w:rFonts w:ascii="HGSｺﾞｼｯｸM" w:eastAsia="HGSｺﾞｼｯｸM" w:hAnsi="游ゴシック Light" w:hint="eastAsia"/>
        </w:rPr>
        <w:t>や、</w:t>
      </w:r>
      <w:r w:rsidR="00AB43E7">
        <w:rPr>
          <w:rFonts w:ascii="HGSｺﾞｼｯｸM" w:eastAsia="HGSｺﾞｼｯｸM" w:hAnsi="游ゴシック Light" w:hint="eastAsia"/>
        </w:rPr>
        <w:t>文化</w:t>
      </w:r>
      <w:r w:rsidR="005C6A73">
        <w:rPr>
          <w:rFonts w:ascii="HGSｺﾞｼｯｸM" w:eastAsia="HGSｺﾞｼｯｸM" w:hAnsi="游ゴシック Light" w:hint="eastAsia"/>
        </w:rPr>
        <w:t>芸術</w:t>
      </w:r>
      <w:r w:rsidR="00AB43E7">
        <w:rPr>
          <w:rFonts w:ascii="HGSｺﾞｼｯｸM" w:eastAsia="HGSｺﾞｼｯｸM" w:hAnsi="游ゴシック Light" w:hint="eastAsia"/>
        </w:rPr>
        <w:t>・レク</w:t>
      </w:r>
      <w:r w:rsidR="00114463">
        <w:rPr>
          <w:rFonts w:ascii="HGSｺﾞｼｯｸM" w:eastAsia="HGSｺﾞｼｯｸM" w:hAnsi="游ゴシック Light" w:hint="eastAsia"/>
        </w:rPr>
        <w:t>リエーション活動を支援することにより、障がい者の健康の維持向上等を図っていきます。</w:t>
      </w:r>
    </w:p>
    <w:p w:rsidR="00D45E42" w:rsidRDefault="00D45E42" w:rsidP="00DC634A">
      <w:pPr>
        <w:widowControl/>
        <w:spacing w:line="276" w:lineRule="auto"/>
        <w:jc w:val="left"/>
        <w:rPr>
          <w:rFonts w:ascii="HGSｺﾞｼｯｸM" w:eastAsia="HGSｺﾞｼｯｸM"/>
          <w:color w:val="000000"/>
        </w:rPr>
      </w:pPr>
    </w:p>
    <w:p w:rsidR="00114463" w:rsidRDefault="00114463" w:rsidP="00114463">
      <w:pPr>
        <w:widowControl/>
        <w:spacing w:line="276" w:lineRule="auto"/>
        <w:ind w:left="241" w:hangingChars="100" w:hanging="241"/>
        <w:jc w:val="left"/>
        <w:rPr>
          <w:rFonts w:ascii="HGSｺﾞｼｯｸM" w:eastAsia="HGSｺﾞｼｯｸM" w:hint="eastAsia"/>
          <w:color w:val="000000"/>
        </w:rPr>
      </w:pPr>
      <w:r>
        <w:rPr>
          <w:rFonts w:ascii="HGSｺﾞｼｯｸM" w:eastAsia="HGSｺﾞｼｯｸM" w:hint="eastAsia"/>
          <w:color w:val="000000"/>
        </w:rPr>
        <w:t>〇　また、</w:t>
      </w:r>
      <w:r w:rsidR="0004395C">
        <w:rPr>
          <w:rFonts w:ascii="HGSｺﾞｼｯｸM" w:eastAsia="HGSｺﾞｼｯｸM" w:hint="eastAsia"/>
          <w:color w:val="000000"/>
        </w:rPr>
        <w:t>大阪府障がい者スポーツ大会の開催、全国障がい者スポーツ大会への選手団の派遣、</w:t>
      </w:r>
      <w:r>
        <w:rPr>
          <w:rFonts w:ascii="HGSｺﾞｼｯｸM" w:eastAsia="HGSｺﾞｼｯｸM" w:hint="eastAsia"/>
          <w:color w:val="000000"/>
        </w:rPr>
        <w:t>今後の障がい者スポーツを牽引していく選手の養成や障が</w:t>
      </w:r>
      <w:r>
        <w:rPr>
          <w:rFonts w:ascii="HGSｺﾞｼｯｸM" w:eastAsia="HGSｺﾞｼｯｸM" w:hint="eastAsia"/>
          <w:color w:val="000000"/>
        </w:rPr>
        <w:lastRenderedPageBreak/>
        <w:t>い者スポーツを支援・振興する人材の養成・派遣を行うなど、障がい者スポーツの競技力の向上と裾野拡大を図ります。</w:t>
      </w:r>
    </w:p>
    <w:p w:rsidR="00F53F2A" w:rsidRDefault="00F53F2A" w:rsidP="00DC634A">
      <w:pPr>
        <w:widowControl/>
        <w:spacing w:line="276" w:lineRule="auto"/>
        <w:jc w:val="left"/>
        <w:rPr>
          <w:rFonts w:ascii="HGSｺﾞｼｯｸM" w:eastAsia="HGSｺﾞｼｯｸM"/>
          <w:color w:val="000000"/>
        </w:rPr>
      </w:pPr>
    </w:p>
    <w:p w:rsidR="00114463" w:rsidRPr="00AB43E7" w:rsidRDefault="00114463" w:rsidP="00DC634A">
      <w:pPr>
        <w:widowControl/>
        <w:spacing w:line="276" w:lineRule="auto"/>
        <w:jc w:val="left"/>
        <w:rPr>
          <w:rFonts w:ascii="HGSｺﾞｼｯｸM" w:eastAsia="HGSｺﾞｼｯｸM" w:hint="eastAsia"/>
          <w:color w:val="000000"/>
        </w:rPr>
      </w:pPr>
    </w:p>
    <w:p w:rsidR="00D45E42" w:rsidRDefault="00D45E42" w:rsidP="00BA3AA2">
      <w:pPr>
        <w:widowControl/>
        <w:spacing w:line="276" w:lineRule="auto"/>
        <w:jc w:val="left"/>
        <w:rPr>
          <w:rFonts w:ascii="HGSｺﾞｼｯｸM" w:eastAsia="HGSｺﾞｼｯｸM" w:hint="eastAsia"/>
        </w:rPr>
      </w:pPr>
      <w:r w:rsidRPr="00AB43E7">
        <w:rPr>
          <w:rFonts w:ascii="HGSｺﾞｼｯｸM" w:eastAsia="HGSｺﾞｼｯｸM" w:hint="eastAsia"/>
          <w:color w:val="000000"/>
        </w:rPr>
        <w:t>（</w:t>
      </w:r>
      <w:r w:rsidR="000F3B09" w:rsidRPr="00AB43E7">
        <w:rPr>
          <w:rFonts w:ascii="HGSｺﾞｼｯｸM" w:eastAsia="HGSｺﾞｼｯｸM" w:hint="eastAsia"/>
          <w:color w:val="000000"/>
        </w:rPr>
        <w:t>３</w:t>
      </w:r>
      <w:r w:rsidRPr="00AB43E7">
        <w:rPr>
          <w:rFonts w:ascii="HGSｺﾞｼｯｸM" w:eastAsia="HGSｺﾞｼｯｸM" w:hint="eastAsia"/>
          <w:color w:val="000000"/>
        </w:rPr>
        <w:t>）芸術・文化活動に</w:t>
      </w:r>
      <w:r w:rsidR="00C01F9C" w:rsidRPr="00AB43E7">
        <w:rPr>
          <w:rFonts w:ascii="HGSｺﾞｼｯｸM" w:eastAsia="HGSｺﾞｼｯｸM" w:hint="eastAsia"/>
          <w:color w:val="000000"/>
        </w:rPr>
        <w:t>取り組む</w:t>
      </w:r>
    </w:p>
    <w:p w:rsidR="00AB43E7" w:rsidRDefault="00AB43E7" w:rsidP="00DC634A">
      <w:pPr>
        <w:spacing w:line="276" w:lineRule="auto"/>
        <w:rPr>
          <w:rFonts w:ascii="HGSｺﾞｼｯｸM" w:eastAsia="HGSｺﾞｼｯｸM"/>
        </w:rPr>
      </w:pPr>
    </w:p>
    <w:p w:rsidR="005C6A73" w:rsidRPr="005C6A73" w:rsidRDefault="005C6A73" w:rsidP="00BA3AA2">
      <w:pPr>
        <w:spacing w:line="276" w:lineRule="auto"/>
        <w:ind w:left="241" w:hangingChars="100" w:hanging="241"/>
        <w:rPr>
          <w:rFonts w:ascii="HGSｺﾞｼｯｸM" w:eastAsia="HGSｺﾞｼｯｸM"/>
        </w:rPr>
      </w:pPr>
      <w:r w:rsidRPr="005C6A73">
        <w:rPr>
          <w:rFonts w:ascii="HGSｺﾞｼｯｸM" w:eastAsia="HGSｺﾞｼｯｸM" w:hint="eastAsia"/>
        </w:rPr>
        <w:t>○　障がい者の個性・主体性を最大限に尊重しながら、本来、「障がい」のない世界である「文化芸術」に、誰もが参画可能な場・機会等の創出（「場・機会の創出」）をさらに進め、障がい者が望む場合には芸術的・市場的な評価が適正に行われる環境づくり（「市場への挑戦」）を進めます。</w:t>
      </w:r>
    </w:p>
    <w:p w:rsidR="005C6A73" w:rsidRDefault="005C6A73" w:rsidP="005C6A73">
      <w:pPr>
        <w:spacing w:line="276" w:lineRule="auto"/>
        <w:rPr>
          <w:rFonts w:ascii="HGSｺﾞｼｯｸM" w:eastAsia="HGSｺﾞｼｯｸM"/>
        </w:rPr>
      </w:pPr>
    </w:p>
    <w:p w:rsidR="005C6A73" w:rsidRPr="005C6A73" w:rsidRDefault="005C6A73" w:rsidP="00BA3AA2">
      <w:pPr>
        <w:spacing w:line="276" w:lineRule="auto"/>
        <w:ind w:left="241" w:hangingChars="100" w:hanging="241"/>
        <w:rPr>
          <w:rFonts w:ascii="HGSｺﾞｼｯｸM" w:eastAsia="HGSｺﾞｼｯｸM"/>
        </w:rPr>
      </w:pPr>
      <w:r w:rsidRPr="005C6A73">
        <w:rPr>
          <w:rFonts w:ascii="HGSｺﾞｼｯｸM" w:eastAsia="HGSｺﾞｼｯｸM" w:hint="eastAsia"/>
        </w:rPr>
        <w:t>○　また、他分野の関係機関等と連携しながら、「文化芸術」の分野で活躍するアーティスト・パフォーマーのみならず、これら環境づくりを担う、いわば伴奏者ともいうべき人材の育成（「人材育成」）を図ります。</w:t>
      </w:r>
    </w:p>
    <w:p w:rsidR="005C6A73" w:rsidRDefault="005C6A73" w:rsidP="005C6A73">
      <w:pPr>
        <w:spacing w:line="276" w:lineRule="auto"/>
        <w:rPr>
          <w:rFonts w:ascii="HGSｺﾞｼｯｸM" w:eastAsia="HGSｺﾞｼｯｸM"/>
        </w:rPr>
      </w:pPr>
    </w:p>
    <w:p w:rsidR="005C6A73" w:rsidRPr="005C6A73" w:rsidRDefault="005C6A73" w:rsidP="00BA3AA2">
      <w:pPr>
        <w:spacing w:line="276" w:lineRule="auto"/>
        <w:ind w:left="241" w:hangingChars="100" w:hanging="241"/>
        <w:rPr>
          <w:rFonts w:ascii="HGSｺﾞｼｯｸM" w:eastAsia="HGSｺﾞｼｯｸM"/>
        </w:rPr>
      </w:pPr>
      <w:r w:rsidRPr="005C6A73">
        <w:rPr>
          <w:rFonts w:ascii="HGSｺﾞｼｯｸM" w:eastAsia="HGSｺﾞｼｯｸM" w:hint="eastAsia"/>
        </w:rPr>
        <w:t>○　さらに、より多くの人がより多くの主体によるこれらの取組みに参画しつづけられるよう、中間支援を展開し、府内で独自に活動する民間事業者やアーティストの有機的なネットワーク化を図るとともに、府の取組みと民間事業者等の取組みとが、「仕組み」として連携できるような環境づくりを進めていきます。</w:t>
      </w:r>
    </w:p>
    <w:p w:rsidR="005C6A73" w:rsidRDefault="005C6A73" w:rsidP="005C6A73">
      <w:pPr>
        <w:spacing w:line="276" w:lineRule="auto"/>
        <w:rPr>
          <w:rFonts w:ascii="HGSｺﾞｼｯｸM" w:eastAsia="HGSｺﾞｼｯｸM"/>
        </w:rPr>
      </w:pPr>
    </w:p>
    <w:p w:rsidR="005C6A73" w:rsidRDefault="005C6A73" w:rsidP="00BA3AA2">
      <w:pPr>
        <w:spacing w:line="276" w:lineRule="auto"/>
        <w:ind w:left="241" w:hangingChars="100" w:hanging="241"/>
        <w:rPr>
          <w:rFonts w:ascii="HGSｺﾞｼｯｸM" w:eastAsia="HGSｺﾞｼｯｸM"/>
        </w:rPr>
      </w:pPr>
      <w:r w:rsidRPr="005C6A73">
        <w:rPr>
          <w:rFonts w:ascii="HGSｺﾞｼｯｸM" w:eastAsia="HGSｺﾞｼｯｸM" w:hint="eastAsia"/>
        </w:rPr>
        <w:t>○　これらにより、「文化芸術」を通じて障がい者が主体的に活動できる環境づくりを進めるとともに、「障がいのある」ということへの理解促進と「障がいのない」社会づくりを進めていきます。</w:t>
      </w:r>
    </w:p>
    <w:p w:rsidR="005C6A73" w:rsidRPr="00AB43E7" w:rsidRDefault="005C6A73" w:rsidP="00DC634A">
      <w:pPr>
        <w:spacing w:line="276" w:lineRule="auto"/>
        <w:rPr>
          <w:rFonts w:ascii="HGSｺﾞｼｯｸM" w:eastAsia="HGSｺﾞｼｯｸM" w:hint="eastAsia"/>
        </w:rPr>
      </w:pPr>
    </w:p>
    <w:p w:rsidR="00525A08" w:rsidRPr="00833DFC" w:rsidRDefault="00C2567D" w:rsidP="00525A08">
      <w:pPr>
        <w:spacing w:line="276" w:lineRule="auto"/>
        <w:ind w:left="226" w:hanging="224"/>
        <w:rPr>
          <w:rFonts w:ascii="HGSｺﾞｼｯｸM" w:eastAsia="HGSｺﾞｼｯｸM" w:hAnsi="メイリオ" w:hint="eastAsia"/>
        </w:rPr>
      </w:pPr>
      <w:r w:rsidRPr="00AB43E7">
        <w:rPr>
          <w:rFonts w:ascii="HGSｺﾞｼｯｸM" w:eastAsia="HGSｺﾞｼｯｸM" w:hAnsi="游ゴシック Light" w:hint="eastAsia"/>
        </w:rPr>
        <w:t xml:space="preserve">〇　</w:t>
      </w:r>
      <w:r w:rsidR="001B4753">
        <w:rPr>
          <w:rFonts w:ascii="HGSｺﾞｼｯｸM" w:eastAsia="HGSｺﾞｼｯｸM" w:hAnsi="游ゴシック Light" w:hint="eastAsia"/>
        </w:rPr>
        <w:t>また、</w:t>
      </w:r>
      <w:r w:rsidR="004A3F0C">
        <w:rPr>
          <w:rFonts w:ascii="HGSｺﾞｼｯｸM" w:eastAsia="HGSｺﾞｼｯｸM" w:hAnsi="游ゴシック Light" w:hint="eastAsia"/>
        </w:rPr>
        <w:t>公立図書館等における</w:t>
      </w:r>
      <w:r w:rsidR="005C6A73">
        <w:rPr>
          <w:rFonts w:ascii="HGSｺﾞｼｯｸM" w:eastAsia="HGSｺﾞｼｯｸM" w:hAnsi="游ゴシック Light" w:hint="eastAsia"/>
        </w:rPr>
        <w:t>点字・録音等資料の充実や資料の製作者の養成、障がい者向け施策の周知</w:t>
      </w:r>
      <w:r w:rsidR="004A3F0C">
        <w:rPr>
          <w:rFonts w:ascii="HGSｺﾞｼｯｸM" w:eastAsia="HGSｺﾞｼｯｸM" w:hAnsi="游ゴシック Light" w:hint="eastAsia"/>
        </w:rPr>
        <w:t>など、</w:t>
      </w:r>
      <w:r w:rsidR="00F53F2A">
        <w:rPr>
          <w:rFonts w:ascii="HGSｺﾞｼｯｸM" w:eastAsia="HGSｺﾞｼｯｸM" w:hAnsi="メイリオ" w:hint="eastAsia"/>
        </w:rPr>
        <w:t>視覚障がい者等の読書環境の整備を計画的に推進します。</w:t>
      </w:r>
    </w:p>
    <w:p w:rsidR="00160CE8" w:rsidRPr="00147DCE" w:rsidRDefault="00160CE8" w:rsidP="00160CE8">
      <w:pPr>
        <w:tabs>
          <w:tab w:val="left" w:pos="1928"/>
        </w:tabs>
        <w:rPr>
          <w:rFonts w:hint="eastAsia"/>
        </w:rPr>
      </w:pPr>
      <w:r>
        <w:tab/>
      </w:r>
    </w:p>
    <w:p w:rsidR="00D45E42" w:rsidRPr="00320CA8" w:rsidRDefault="0057448F" w:rsidP="00D45E42">
      <w:pPr>
        <w:widowControl/>
        <w:jc w:val="left"/>
        <w:rPr>
          <w:color w:val="000000"/>
        </w:rPr>
      </w:pPr>
      <w:r w:rsidRPr="00C52E84">
        <w:rPr>
          <w:color w:val="000000"/>
        </w:rPr>
        <w:br w:type="page"/>
      </w:r>
      <w:r w:rsidR="00D45E42" w:rsidRPr="00FF1918">
        <w:rPr>
          <w:rFonts w:hint="eastAsia"/>
          <w:color w:val="000000"/>
          <w:bdr w:val="single" w:sz="4" w:space="0" w:color="auto"/>
        </w:rPr>
        <w:lastRenderedPageBreak/>
        <w:t>３．具体的な取組みと目標</w:t>
      </w:r>
    </w:p>
    <w:p w:rsidR="00D45E42" w:rsidRPr="00C52E84" w:rsidRDefault="00D45E42" w:rsidP="00D45E42">
      <w:pPr>
        <w:ind w:left="241" w:hangingChars="100" w:hanging="241"/>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gridCol w:w="2375"/>
      </w:tblGrid>
      <w:tr w:rsidR="004E6580" w:rsidRPr="00C52E84" w:rsidTr="004E6580">
        <w:tc>
          <w:tcPr>
            <w:tcW w:w="7371" w:type="dxa"/>
            <w:shd w:val="clear" w:color="auto" w:fill="FFFF00"/>
          </w:tcPr>
          <w:p w:rsidR="004E6580" w:rsidRPr="00BC54F2" w:rsidRDefault="004E6580" w:rsidP="002C4F65">
            <w:pPr>
              <w:jc w:val="center"/>
              <w:rPr>
                <w:rFonts w:ascii="ＭＳ Ｐゴシック" w:eastAsia="ＭＳ Ｐゴシック" w:hAnsi="ＭＳ Ｐゴシック"/>
                <w:color w:val="000000"/>
              </w:rPr>
            </w:pPr>
            <w:r w:rsidRPr="00BC54F2">
              <w:rPr>
                <w:rFonts w:ascii="ＭＳ Ｐゴシック" w:eastAsia="ＭＳ Ｐゴシック" w:hAnsi="ＭＳ Ｐゴシック" w:hint="eastAsia"/>
                <w:color w:val="000000"/>
              </w:rPr>
              <w:t>具体的な取組み</w:t>
            </w:r>
          </w:p>
        </w:tc>
        <w:tc>
          <w:tcPr>
            <w:tcW w:w="2375" w:type="dxa"/>
            <w:shd w:val="clear" w:color="auto" w:fill="FFFF00"/>
          </w:tcPr>
          <w:p w:rsidR="004E6580" w:rsidRPr="00BC54F2" w:rsidRDefault="004E6580" w:rsidP="002C4F65">
            <w:pPr>
              <w:jc w:val="center"/>
              <w:rPr>
                <w:rFonts w:ascii="ＭＳ Ｐゴシック" w:eastAsia="ＭＳ Ｐゴシック" w:hAnsi="ＭＳ Ｐゴシック" w:hint="eastAsia"/>
                <w:color w:val="000000"/>
              </w:rPr>
            </w:pPr>
            <w:r w:rsidRPr="00BC54F2">
              <w:rPr>
                <w:rFonts w:ascii="ＭＳ Ｐゴシック" w:eastAsia="ＭＳ Ｐゴシック" w:hAnsi="ＭＳ Ｐゴシック" w:hint="eastAsia"/>
                <w:color w:val="000000"/>
              </w:rPr>
              <w:t>目標</w:t>
            </w:r>
          </w:p>
        </w:tc>
      </w:tr>
      <w:tr w:rsidR="00BC54F2" w:rsidRPr="00C52E84" w:rsidTr="00635D83">
        <w:trPr>
          <w:trHeight w:val="210"/>
        </w:trPr>
        <w:tc>
          <w:tcPr>
            <w:tcW w:w="9746" w:type="dxa"/>
            <w:gridSpan w:val="2"/>
            <w:shd w:val="clear" w:color="auto" w:fill="DAEEF3"/>
          </w:tcPr>
          <w:p w:rsidR="00BC54F2" w:rsidRDefault="00BC54F2" w:rsidP="002C4F65">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w:t>
            </w:r>
            <w:r w:rsidRPr="00C52E84">
              <w:rPr>
                <w:rFonts w:ascii="ＭＳ Ｐゴシック" w:eastAsia="ＭＳ Ｐゴシック" w:hAnsi="ＭＳ Ｐゴシック" w:cs="ＭＳ Ｐゴシック" w:hint="eastAsia"/>
                <w:color w:val="000000"/>
                <w:kern w:val="0"/>
                <w:sz w:val="18"/>
                <w:szCs w:val="18"/>
              </w:rPr>
              <w:t>社会参加</w:t>
            </w:r>
            <w:r>
              <w:rPr>
                <w:rFonts w:ascii="ＭＳ Ｐゴシック" w:eastAsia="ＭＳ Ｐゴシック" w:hAnsi="ＭＳ Ｐゴシック" w:cs="ＭＳ Ｐゴシック" w:hint="eastAsia"/>
                <w:color w:val="000000"/>
                <w:kern w:val="0"/>
                <w:sz w:val="18"/>
                <w:szCs w:val="18"/>
              </w:rPr>
              <w:t>に取り組む</w:t>
            </w:r>
            <w:r w:rsidR="00CE5620">
              <w:rPr>
                <w:rFonts w:ascii="ＭＳ Ｐゴシック" w:eastAsia="ＭＳ Ｐゴシック" w:hAnsi="ＭＳ Ｐゴシック" w:cs="ＭＳ Ｐゴシック" w:hint="eastAsia"/>
                <w:color w:val="000000"/>
                <w:kern w:val="0"/>
                <w:sz w:val="18"/>
                <w:szCs w:val="18"/>
              </w:rPr>
              <w:t xml:space="preserve">　１．</w:t>
            </w:r>
            <w:r w:rsidRPr="00C52E84">
              <w:rPr>
                <w:rFonts w:ascii="ＭＳ Ｐゴシック" w:eastAsia="ＭＳ Ｐゴシック" w:hAnsi="ＭＳ Ｐゴシック" w:cs="ＭＳ Ｐゴシック" w:hint="eastAsia"/>
                <w:color w:val="000000"/>
                <w:kern w:val="0"/>
                <w:sz w:val="18"/>
                <w:szCs w:val="18"/>
              </w:rPr>
              <w:t>余暇活動の充実と活動内容の拡大</w:t>
            </w:r>
          </w:p>
        </w:tc>
      </w:tr>
      <w:tr w:rsidR="004E6580" w:rsidRPr="00C52E84" w:rsidTr="00410DAF">
        <w:trPr>
          <w:trHeight w:val="1198"/>
        </w:trPr>
        <w:tc>
          <w:tcPr>
            <w:tcW w:w="7371" w:type="dxa"/>
            <w:shd w:val="clear" w:color="auto" w:fill="auto"/>
          </w:tcPr>
          <w:p w:rsidR="00294B4E" w:rsidRPr="00294B4E" w:rsidRDefault="004E6580" w:rsidP="00294B4E">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86879">
              <w:rPr>
                <w:rFonts w:ascii="ＭＳ Ｐゴシック" w:eastAsia="ＭＳ Ｐゴシック" w:hAnsi="ＭＳ Ｐゴシック" w:cs="ＭＳ Ｐゴシック" w:hint="eastAsia"/>
                <w:color w:val="000000"/>
                <w:kern w:val="0"/>
                <w:sz w:val="18"/>
                <w:szCs w:val="18"/>
              </w:rPr>
              <w:t>日中一時支援事業の充実</w:t>
            </w:r>
            <w:r w:rsidR="006F03A3">
              <w:rPr>
                <w:rFonts w:ascii="ＭＳ Ｐゴシック" w:eastAsia="ＭＳ Ｐゴシック" w:hAnsi="ＭＳ Ｐゴシック" w:cs="ＭＳ Ｐゴシック" w:hint="eastAsia"/>
                <w:color w:val="FF0000"/>
                <w:kern w:val="0"/>
                <w:sz w:val="18"/>
                <w:szCs w:val="18"/>
              </w:rPr>
              <w:t>（地域生活支援課</w:t>
            </w:r>
            <w:r w:rsidRPr="0095500C">
              <w:rPr>
                <w:rFonts w:ascii="ＭＳ Ｐゴシック" w:eastAsia="ＭＳ Ｐゴシック" w:hAnsi="ＭＳ Ｐゴシック" w:cs="ＭＳ Ｐゴシック" w:hint="eastAsia"/>
                <w:color w:val="FF0000"/>
                <w:kern w:val="0"/>
                <w:sz w:val="18"/>
                <w:szCs w:val="18"/>
              </w:rPr>
              <w:t>）</w:t>
            </w:r>
          </w:p>
          <w:p w:rsidR="004E6580" w:rsidRPr="00C52E84" w:rsidRDefault="00294B4E" w:rsidP="00294B4E">
            <w:pPr>
              <w:spacing w:line="240" w:lineRule="exact"/>
              <w:jc w:val="left"/>
              <w:rPr>
                <w:rFonts w:ascii="ＭＳ Ｐゴシック" w:eastAsia="ＭＳ Ｐゴシック" w:hAnsi="ＭＳ Ｐゴシック" w:cs="ＭＳ Ｐゴシック" w:hint="eastAsia"/>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障がい者等の日中における活動の場を確保し、障がい者等の家族の就労支援及び障がい者等を日常的に介護している家族の一時的な休息を図るため、既存の施設を効率的・効果的に活用し、積極的に事業実施できるよう、市町村とともに取り組みます。</w:t>
            </w:r>
          </w:p>
        </w:tc>
        <w:tc>
          <w:tcPr>
            <w:tcW w:w="2375" w:type="dxa"/>
            <w:shd w:val="clear" w:color="auto" w:fill="auto"/>
          </w:tcPr>
          <w:p w:rsidR="004E6580" w:rsidRPr="00FB13D9" w:rsidRDefault="004E6580" w:rsidP="00543CB1">
            <w:pPr>
              <w:spacing w:line="240" w:lineRule="exact"/>
              <w:jc w:val="left"/>
              <w:rPr>
                <w:rFonts w:ascii="ＭＳ Ｐゴシック" w:eastAsia="ＭＳ Ｐゴシック" w:hAnsi="ＭＳ Ｐゴシック" w:cs="ＭＳ Ｐゴシック"/>
                <w:color w:val="000000"/>
                <w:kern w:val="0"/>
                <w:sz w:val="18"/>
                <w:szCs w:val="18"/>
              </w:rPr>
            </w:pPr>
          </w:p>
        </w:tc>
      </w:tr>
      <w:tr w:rsidR="004E6580" w:rsidRPr="00C52E84" w:rsidTr="00CA7E0B">
        <w:trPr>
          <w:trHeight w:val="2392"/>
        </w:trPr>
        <w:tc>
          <w:tcPr>
            <w:tcW w:w="7371" w:type="dxa"/>
            <w:shd w:val="clear" w:color="auto" w:fill="auto"/>
          </w:tcPr>
          <w:p w:rsidR="004E6580" w:rsidRDefault="004E6580" w:rsidP="00294B4E">
            <w:pPr>
              <w:widowControl/>
              <w:spacing w:line="240" w:lineRule="exact"/>
              <w:jc w:val="left"/>
              <w:rPr>
                <w:rFonts w:ascii="ＭＳ Ｐゴシック" w:eastAsia="ＭＳ Ｐゴシック" w:hAnsi="ＭＳ Ｐゴシック" w:cs="ＭＳ Ｐゴシック" w:hint="eastAsia"/>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〇</w:t>
            </w:r>
            <w:r w:rsidR="00F47F1F">
              <w:rPr>
                <w:rFonts w:ascii="ＭＳ Ｐゴシック" w:eastAsia="ＭＳ Ｐゴシック" w:hAnsi="ＭＳ Ｐゴシック" w:cs="ＭＳ Ｐゴシック" w:hint="eastAsia"/>
                <w:bCs/>
                <w:color w:val="000000"/>
                <w:kern w:val="0"/>
                <w:sz w:val="18"/>
                <w:szCs w:val="18"/>
              </w:rPr>
              <w:t>保育所・放課後児童クラブの運営の充実</w:t>
            </w:r>
            <w:r w:rsidRPr="0095500C">
              <w:rPr>
                <w:rFonts w:ascii="ＭＳ Ｐゴシック" w:eastAsia="ＭＳ Ｐゴシック" w:hAnsi="ＭＳ Ｐゴシック" w:cs="ＭＳ Ｐゴシック" w:hint="eastAsia"/>
                <w:bCs/>
                <w:color w:val="FF0000"/>
                <w:kern w:val="0"/>
                <w:sz w:val="18"/>
                <w:szCs w:val="18"/>
              </w:rPr>
              <w:t>（子育て支援課）</w:t>
            </w:r>
          </w:p>
          <w:p w:rsidR="00294B4E" w:rsidRPr="00294B4E" w:rsidRDefault="00294B4E" w:rsidP="00294B4E">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294B4E">
              <w:rPr>
                <w:rFonts w:ascii="ＭＳ Ｐゴシック" w:eastAsia="ＭＳ Ｐゴシック" w:hAnsi="ＭＳ Ｐゴシック" w:cs="ＭＳ Ｐゴシック" w:hint="eastAsia"/>
                <w:bCs/>
                <w:color w:val="000000"/>
                <w:kern w:val="0"/>
                <w:sz w:val="18"/>
                <w:szCs w:val="18"/>
              </w:rPr>
              <w:t>保育所や放課後児童クラブ</w:t>
            </w:r>
            <w:r>
              <w:rPr>
                <w:rFonts w:ascii="ＭＳ Ｐゴシック" w:eastAsia="ＭＳ Ｐゴシック" w:hAnsi="ＭＳ Ｐゴシック" w:cs="ＭＳ Ｐゴシック" w:hint="eastAsia"/>
                <w:bCs/>
                <w:color w:val="000000"/>
                <w:kern w:val="0"/>
                <w:sz w:val="18"/>
                <w:szCs w:val="18"/>
              </w:rPr>
              <w:t>において障がい児の受入れがより進むよう、市町村の取組みを支援します</w:t>
            </w:r>
            <w:r w:rsidRPr="00294B4E">
              <w:rPr>
                <w:rFonts w:ascii="ＭＳ Ｐゴシック" w:eastAsia="ＭＳ Ｐゴシック" w:hAnsi="ＭＳ Ｐゴシック" w:cs="ＭＳ Ｐゴシック" w:hint="eastAsia"/>
                <w:bCs/>
                <w:color w:val="000000"/>
                <w:kern w:val="0"/>
                <w:sz w:val="18"/>
                <w:szCs w:val="18"/>
              </w:rPr>
              <w:t>。</w:t>
            </w:r>
          </w:p>
          <w:p w:rsidR="00294B4E" w:rsidRPr="00294B4E" w:rsidRDefault="00294B4E" w:rsidP="00294B4E">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また、放課後児童クラブについては、補</w:t>
            </w:r>
            <w:r>
              <w:rPr>
                <w:rFonts w:ascii="ＭＳ Ｐゴシック" w:eastAsia="ＭＳ Ｐゴシック" w:hAnsi="ＭＳ Ｐゴシック" w:cs="ＭＳ Ｐゴシック" w:hint="eastAsia"/>
                <w:bCs/>
                <w:color w:val="000000"/>
                <w:kern w:val="0"/>
                <w:sz w:val="18"/>
                <w:szCs w:val="18"/>
              </w:rPr>
              <w:t>助制度を活用し、支援学校小学部児童を含む障がい児の利用を促進します</w:t>
            </w:r>
            <w:r w:rsidRPr="00294B4E">
              <w:rPr>
                <w:rFonts w:ascii="ＭＳ Ｐゴシック" w:eastAsia="ＭＳ Ｐゴシック" w:hAnsi="ＭＳ Ｐゴシック" w:cs="ＭＳ Ｐゴシック" w:hint="eastAsia"/>
                <w:bCs/>
                <w:color w:val="000000"/>
                <w:kern w:val="0"/>
                <w:sz w:val="18"/>
                <w:szCs w:val="18"/>
              </w:rPr>
              <w:t>。</w:t>
            </w:r>
          </w:p>
          <w:p w:rsidR="00294B4E" w:rsidRPr="0095500C" w:rsidRDefault="00294B4E" w:rsidP="00294B4E">
            <w:pPr>
              <w:widowControl/>
              <w:spacing w:line="240" w:lineRule="exact"/>
              <w:jc w:val="left"/>
              <w:rPr>
                <w:rFonts w:ascii="ＭＳ Ｐゴシック" w:eastAsia="ＭＳ Ｐゴシック" w:hAnsi="ＭＳ Ｐゴシック" w:cs="ＭＳ Ｐゴシック" w:hint="eastAsia"/>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さらに、保育所保育指針等に基づき、障がいや発達上の課題が見られる子どもの保育の充実や保護者支援、保育所と地域の専門機関や小学校との連携が図られるよう個別指導記録の活用などを各市町村に働きかけるとともに、就学前人権教育</w:t>
            </w:r>
            <w:r>
              <w:rPr>
                <w:rFonts w:ascii="ＭＳ Ｐゴシック" w:eastAsia="ＭＳ Ｐゴシック" w:hAnsi="ＭＳ Ｐゴシック" w:cs="ＭＳ Ｐゴシック" w:hint="eastAsia"/>
                <w:bCs/>
                <w:color w:val="000000"/>
                <w:kern w:val="0"/>
                <w:sz w:val="18"/>
                <w:szCs w:val="18"/>
              </w:rPr>
              <w:t>研修等において講義や実践報告等を実施し、障がい児保育の充実を図ります</w:t>
            </w:r>
            <w:r w:rsidRPr="00294B4E">
              <w:rPr>
                <w:rFonts w:ascii="ＭＳ Ｐゴシック" w:eastAsia="ＭＳ Ｐゴシック" w:hAnsi="ＭＳ Ｐゴシック" w:cs="ＭＳ Ｐゴシック" w:hint="eastAsia"/>
                <w:bCs/>
                <w:color w:val="000000"/>
                <w:kern w:val="0"/>
                <w:sz w:val="18"/>
                <w:szCs w:val="18"/>
              </w:rPr>
              <w:t>。</w:t>
            </w:r>
          </w:p>
        </w:tc>
        <w:tc>
          <w:tcPr>
            <w:tcW w:w="2375" w:type="dxa"/>
            <w:shd w:val="clear" w:color="auto" w:fill="auto"/>
          </w:tcPr>
          <w:p w:rsidR="004E6580" w:rsidRPr="00C52E84" w:rsidRDefault="004E6580" w:rsidP="00543CB1">
            <w:pPr>
              <w:spacing w:line="240" w:lineRule="exact"/>
              <w:jc w:val="left"/>
              <w:rPr>
                <w:rFonts w:ascii="ＭＳ Ｐゴシック" w:eastAsia="ＭＳ Ｐゴシック" w:hAnsi="ＭＳ Ｐゴシック" w:cs="ＭＳ Ｐゴシック"/>
                <w:color w:val="000000"/>
                <w:kern w:val="0"/>
                <w:sz w:val="18"/>
                <w:szCs w:val="18"/>
              </w:rPr>
            </w:pPr>
          </w:p>
        </w:tc>
      </w:tr>
      <w:tr w:rsidR="004E6580" w:rsidRPr="00C52E84" w:rsidTr="00BA3AA2">
        <w:trPr>
          <w:trHeight w:val="994"/>
        </w:trPr>
        <w:tc>
          <w:tcPr>
            <w:tcW w:w="7371" w:type="dxa"/>
            <w:shd w:val="clear" w:color="auto" w:fill="auto"/>
          </w:tcPr>
          <w:p w:rsidR="004E6580" w:rsidRPr="0095500C" w:rsidRDefault="004E6580" w:rsidP="00C37657">
            <w:pPr>
              <w:widowControl/>
              <w:spacing w:line="240" w:lineRule="exact"/>
              <w:jc w:val="left"/>
              <w:rPr>
                <w:rFonts w:ascii="ＭＳ Ｐゴシック" w:eastAsia="ＭＳ Ｐゴシック" w:hAnsi="ＭＳ Ｐゴシック" w:cs="ＭＳ Ｐゴシック" w:hint="eastAsia"/>
                <w:bCs/>
                <w:color w:val="FF0000"/>
                <w:kern w:val="0"/>
                <w:sz w:val="18"/>
                <w:szCs w:val="18"/>
              </w:rPr>
            </w:pPr>
            <w:r>
              <w:rPr>
                <w:rFonts w:ascii="ＭＳ Ｐゴシック" w:eastAsia="ＭＳ Ｐゴシック" w:hAnsi="ＭＳ Ｐゴシック" w:cs="ＭＳ Ｐゴシック" w:hint="eastAsia"/>
                <w:bCs/>
                <w:color w:val="000000"/>
                <w:kern w:val="0"/>
                <w:sz w:val="18"/>
                <w:szCs w:val="18"/>
              </w:rPr>
              <w:t>〇</w:t>
            </w:r>
            <w:r w:rsidRPr="00C37657">
              <w:rPr>
                <w:rFonts w:ascii="ＭＳ Ｐゴシック" w:eastAsia="ＭＳ Ｐゴシック" w:hAnsi="ＭＳ Ｐゴシック" w:cs="ＭＳ Ｐゴシック" w:hint="eastAsia"/>
                <w:bCs/>
                <w:color w:val="000000"/>
                <w:kern w:val="0"/>
                <w:sz w:val="18"/>
                <w:szCs w:val="18"/>
              </w:rPr>
              <w:t>長期休業期間等の活動の充実と施設開放の推進</w:t>
            </w:r>
            <w:r w:rsidR="006F03A3">
              <w:rPr>
                <w:rFonts w:ascii="ＭＳ Ｐゴシック" w:eastAsia="ＭＳ Ｐゴシック" w:hAnsi="ＭＳ Ｐゴシック" w:cs="ＭＳ Ｐゴシック" w:hint="eastAsia"/>
                <w:bCs/>
                <w:color w:val="FF0000"/>
                <w:kern w:val="0"/>
                <w:sz w:val="18"/>
                <w:szCs w:val="18"/>
              </w:rPr>
              <w:t>（地域教育振興課、支援教育課、</w:t>
            </w:r>
            <w:r w:rsidR="006F03A3">
              <w:rPr>
                <w:rFonts w:ascii="ＭＳ Ｐゴシック" w:eastAsia="ＭＳ Ｐゴシック" w:hAnsi="ＭＳ Ｐゴシック" w:cs="ＭＳ Ｐゴシック" w:hint="eastAsia"/>
                <w:color w:val="FF0000"/>
                <w:kern w:val="0"/>
                <w:sz w:val="18"/>
                <w:szCs w:val="18"/>
              </w:rPr>
              <w:t>地域生活支援課</w:t>
            </w:r>
            <w:r w:rsidRPr="0095500C">
              <w:rPr>
                <w:rFonts w:ascii="ＭＳ Ｐゴシック" w:eastAsia="ＭＳ Ｐゴシック" w:hAnsi="ＭＳ Ｐゴシック" w:cs="ＭＳ Ｐゴシック" w:hint="eastAsia"/>
                <w:bCs/>
                <w:color w:val="FF0000"/>
                <w:kern w:val="0"/>
                <w:sz w:val="18"/>
                <w:szCs w:val="18"/>
              </w:rPr>
              <w:t>）</w:t>
            </w:r>
          </w:p>
          <w:p w:rsidR="004E6580" w:rsidRDefault="006264BC" w:rsidP="00294B4E">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004F6474" w:rsidRPr="004F6474">
              <w:rPr>
                <w:rFonts w:ascii="ＭＳ Ｐゴシック" w:eastAsia="ＭＳ Ｐゴシック" w:hAnsi="ＭＳ Ｐゴシック" w:cs="ＭＳ Ｐゴシック" w:hint="eastAsia"/>
                <w:bCs/>
                <w:color w:val="000000"/>
                <w:kern w:val="0"/>
                <w:sz w:val="18"/>
                <w:szCs w:val="18"/>
              </w:rPr>
              <w:t>支援学校の長期休業期間等における課外活動の充実に努めます。</w:t>
            </w:r>
          </w:p>
          <w:p w:rsidR="006264BC" w:rsidRDefault="006264BC" w:rsidP="00294B4E">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また、夏季休業をはじめとする長期休業期間等における取組みを地域やボランティアの支援を得ながら進めます。</w:t>
            </w:r>
          </w:p>
          <w:p w:rsidR="004F6474" w:rsidRPr="0095500C" w:rsidRDefault="004F6474" w:rsidP="00294B4E">
            <w:pPr>
              <w:widowControl/>
              <w:spacing w:line="240" w:lineRule="exact"/>
              <w:jc w:val="left"/>
              <w:rPr>
                <w:rFonts w:ascii="ＭＳ Ｐゴシック" w:eastAsia="ＭＳ Ｐゴシック" w:hAnsi="ＭＳ Ｐゴシック" w:cs="ＭＳ Ｐゴシック" w:hint="eastAsia"/>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4F6474">
              <w:rPr>
                <w:rFonts w:ascii="ＭＳ Ｐゴシック" w:eastAsia="ＭＳ Ｐゴシック" w:hAnsi="ＭＳ Ｐゴシック" w:cs="ＭＳ Ｐゴシック" w:hint="eastAsia"/>
                <w:bCs/>
                <w:color w:val="000000"/>
                <w:kern w:val="0"/>
                <w:sz w:val="18"/>
                <w:szCs w:val="18"/>
              </w:rPr>
              <w:t>さらに、放課後等デイサービスや日中一時支援事業、移動支援事業等の活用を図れるよう市町村とともに取り組みます。</w:t>
            </w:r>
          </w:p>
        </w:tc>
        <w:tc>
          <w:tcPr>
            <w:tcW w:w="2375" w:type="dxa"/>
            <w:shd w:val="clear" w:color="auto" w:fill="auto"/>
          </w:tcPr>
          <w:p w:rsidR="004E6580" w:rsidRPr="00C52E84" w:rsidRDefault="004E6580" w:rsidP="00543CB1">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5574DD" w:rsidRPr="00C52E84" w:rsidTr="008D3CB8">
        <w:trPr>
          <w:trHeight w:val="1610"/>
        </w:trPr>
        <w:tc>
          <w:tcPr>
            <w:tcW w:w="7371" w:type="dxa"/>
            <w:shd w:val="clear" w:color="auto" w:fill="auto"/>
          </w:tcPr>
          <w:p w:rsidR="00294B4E" w:rsidRPr="008D3CB8" w:rsidRDefault="005574DD" w:rsidP="00294B4E">
            <w:pPr>
              <w:widowControl/>
              <w:spacing w:line="240" w:lineRule="exact"/>
              <w:jc w:val="left"/>
              <w:rPr>
                <w:rFonts w:ascii="ＭＳ Ｐゴシック" w:eastAsia="ＭＳ Ｐゴシック" w:hAnsi="ＭＳ Ｐゴシック" w:cs="ＭＳ Ｐゴシック"/>
                <w:color w:val="FF0000"/>
                <w:kern w:val="0"/>
                <w:sz w:val="18"/>
                <w:szCs w:val="22"/>
              </w:rPr>
            </w:pPr>
            <w:r w:rsidRPr="00616E7D">
              <w:rPr>
                <w:rFonts w:ascii="ＭＳ Ｐゴシック" w:eastAsia="ＭＳ Ｐゴシック" w:hAnsi="ＭＳ Ｐゴシック" w:cs="ＭＳ Ｐゴシック" w:hint="eastAsia"/>
                <w:color w:val="000000"/>
                <w:kern w:val="0"/>
                <w:sz w:val="18"/>
                <w:szCs w:val="22"/>
              </w:rPr>
              <w:t>○大阪府</w:t>
            </w:r>
            <w:r w:rsidRPr="00616E7D">
              <w:rPr>
                <w:rFonts w:ascii="ＭＳ Ｐゴシック" w:eastAsia="ＭＳ Ｐゴシック" w:hAnsi="ＭＳ Ｐゴシック" w:cs="ＭＳ Ｐゴシック"/>
                <w:color w:val="000000"/>
                <w:kern w:val="0"/>
                <w:sz w:val="18"/>
                <w:szCs w:val="22"/>
              </w:rPr>
              <w:t>ITステーションを拠点とした取組み</w:t>
            </w:r>
            <w:r w:rsidRPr="00A24E7C">
              <w:rPr>
                <w:rFonts w:ascii="ＭＳ Ｐゴシック" w:eastAsia="ＭＳ Ｐゴシック" w:hAnsi="ＭＳ Ｐゴシック" w:cs="ＭＳ Ｐゴシック" w:hint="eastAsia"/>
                <w:color w:val="FF0000"/>
                <w:kern w:val="0"/>
                <w:sz w:val="18"/>
                <w:szCs w:val="22"/>
              </w:rPr>
              <w:t>（</w:t>
            </w:r>
            <w:r w:rsidRPr="00A24E7C">
              <w:rPr>
                <w:rFonts w:ascii="ＭＳ Ｐゴシック" w:eastAsia="ＭＳ Ｐゴシック" w:hAnsi="ＭＳ Ｐゴシック" w:hint="eastAsia"/>
                <w:color w:val="FF0000"/>
                <w:sz w:val="18"/>
                <w:szCs w:val="18"/>
              </w:rPr>
              <w:t>自立支援課</w:t>
            </w:r>
            <w:r w:rsidRPr="00A24E7C">
              <w:rPr>
                <w:rFonts w:ascii="ＭＳ Ｐゴシック" w:eastAsia="ＭＳ Ｐゴシック" w:hAnsi="ＭＳ Ｐゴシック" w:cs="ＭＳ Ｐゴシック" w:hint="eastAsia"/>
                <w:color w:val="FF0000"/>
                <w:kern w:val="0"/>
                <w:sz w:val="18"/>
                <w:szCs w:val="22"/>
              </w:rPr>
              <w:t>）</w:t>
            </w:r>
          </w:p>
          <w:p w:rsidR="005574DD" w:rsidRPr="005574DD" w:rsidRDefault="00294B4E" w:rsidP="00294B4E">
            <w:pPr>
              <w:widowControl/>
              <w:spacing w:line="240" w:lineRule="exact"/>
              <w:jc w:val="left"/>
              <w:rPr>
                <w:rFonts w:ascii="ＭＳ Ｐゴシック" w:eastAsia="ＭＳ Ｐゴシック" w:hAnsi="ＭＳ Ｐゴシック" w:cs="ＭＳ Ｐゴシック" w:hint="eastAsia"/>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市町村等が実施する基礎的な</w:t>
            </w:r>
            <w:r w:rsidRPr="00294B4E">
              <w:rPr>
                <w:rFonts w:ascii="ＭＳ Ｐゴシック" w:eastAsia="ＭＳ Ｐゴシック" w:hAnsi="ＭＳ Ｐゴシック" w:cs="ＭＳ Ｐゴシック"/>
                <w:bCs/>
                <w:color w:val="000000"/>
                <w:kern w:val="0"/>
                <w:sz w:val="18"/>
                <w:szCs w:val="18"/>
              </w:rPr>
              <w:t>IT講習会について、必要に応じて、大阪府が養成したITサポーターを派遣し、市町村での開催を支援します。さらに、移動が困難で、かつ</w:t>
            </w:r>
            <w:r w:rsidR="00AF3109">
              <w:rPr>
                <w:rFonts w:ascii="ＭＳ Ｐゴシック" w:eastAsia="ＭＳ Ｐゴシック" w:hAnsi="ＭＳ Ｐゴシック" w:cs="ＭＳ Ｐゴシック" w:hint="eastAsia"/>
                <w:bCs/>
                <w:color w:val="000000"/>
                <w:kern w:val="0"/>
                <w:sz w:val="18"/>
                <w:szCs w:val="18"/>
              </w:rPr>
              <w:t>各種IT</w:t>
            </w:r>
            <w:r w:rsidRPr="00294B4E">
              <w:rPr>
                <w:rFonts w:ascii="ＭＳ Ｐゴシック" w:eastAsia="ＭＳ Ｐゴシック" w:hAnsi="ＭＳ Ｐゴシック" w:cs="ＭＳ Ｐゴシック"/>
                <w:bCs/>
                <w:color w:val="000000"/>
                <w:kern w:val="0"/>
                <w:sz w:val="18"/>
                <w:szCs w:val="18"/>
              </w:rPr>
              <w:t>支援機器を利用することにより、意思疎通が可能となる重度の障がい児者に対して、ITサポーターを派遣し、ＩＴ</w:t>
            </w:r>
            <w:r w:rsidR="00AF3109">
              <w:rPr>
                <w:rFonts w:ascii="ＭＳ Ｐゴシック" w:eastAsia="ＭＳ Ｐゴシック" w:hAnsi="ＭＳ Ｐゴシック" w:cs="ＭＳ Ｐゴシック" w:hint="eastAsia"/>
                <w:bCs/>
                <w:color w:val="000000"/>
                <w:kern w:val="0"/>
                <w:sz w:val="18"/>
                <w:szCs w:val="18"/>
              </w:rPr>
              <w:t>支援</w:t>
            </w:r>
            <w:r w:rsidRPr="00294B4E">
              <w:rPr>
                <w:rFonts w:ascii="ＭＳ Ｐゴシック" w:eastAsia="ＭＳ Ｐゴシック" w:hAnsi="ＭＳ Ｐゴシック" w:cs="ＭＳ Ｐゴシック"/>
                <w:bCs/>
                <w:color w:val="000000"/>
                <w:kern w:val="0"/>
                <w:sz w:val="18"/>
                <w:szCs w:val="18"/>
              </w:rPr>
              <w:t>機器を</w:t>
            </w:r>
            <w:r w:rsidR="00AF3109">
              <w:rPr>
                <w:rFonts w:ascii="ＭＳ Ｐゴシック" w:eastAsia="ＭＳ Ｐゴシック" w:hAnsi="ＭＳ Ｐゴシック" w:cs="ＭＳ Ｐゴシック" w:hint="eastAsia"/>
                <w:bCs/>
                <w:color w:val="000000"/>
                <w:kern w:val="0"/>
                <w:sz w:val="18"/>
                <w:szCs w:val="18"/>
              </w:rPr>
              <w:t>活用した</w:t>
            </w:r>
            <w:r w:rsidRPr="00294B4E">
              <w:rPr>
                <w:rFonts w:ascii="ＭＳ Ｐゴシック" w:eastAsia="ＭＳ Ｐゴシック" w:hAnsi="ＭＳ Ｐゴシック" w:cs="ＭＳ Ｐゴシック"/>
                <w:bCs/>
                <w:color w:val="000000"/>
                <w:kern w:val="0"/>
                <w:sz w:val="18"/>
                <w:szCs w:val="18"/>
              </w:rPr>
              <w:t>意思疎通と就労準備性（働くことについての理解・生活習慣・作業遂行能. 力や対人関係のスキルなど基礎的な能力）の向上を支援します。</w:t>
            </w:r>
          </w:p>
        </w:tc>
        <w:tc>
          <w:tcPr>
            <w:tcW w:w="2375" w:type="dxa"/>
            <w:shd w:val="clear" w:color="auto" w:fill="auto"/>
          </w:tcPr>
          <w:p w:rsidR="005574DD" w:rsidRPr="00C52E84" w:rsidRDefault="005574DD" w:rsidP="00543CB1">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BC54F2" w:rsidRPr="00C52E84" w:rsidTr="00635D83">
        <w:trPr>
          <w:trHeight w:val="210"/>
        </w:trPr>
        <w:tc>
          <w:tcPr>
            <w:tcW w:w="9746" w:type="dxa"/>
            <w:gridSpan w:val="2"/>
            <w:shd w:val="clear" w:color="auto" w:fill="DAEEF3"/>
            <w:hideMark/>
          </w:tcPr>
          <w:p w:rsidR="00BC54F2" w:rsidRDefault="00BC54F2" w:rsidP="002C4F65">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Pr="00C52E84">
              <w:rPr>
                <w:rFonts w:ascii="ＭＳ Ｐゴシック" w:eastAsia="ＭＳ Ｐゴシック" w:hAnsi="ＭＳ Ｐゴシック" w:cs="ＭＳ Ｐゴシック" w:hint="eastAsia"/>
                <w:color w:val="000000"/>
                <w:kern w:val="0"/>
                <w:sz w:val="18"/>
                <w:szCs w:val="18"/>
              </w:rPr>
              <w:t>）余暇</w:t>
            </w:r>
            <w:r>
              <w:rPr>
                <w:rFonts w:ascii="ＭＳ Ｐゴシック" w:eastAsia="ＭＳ Ｐゴシック" w:hAnsi="ＭＳ Ｐゴシック" w:cs="ＭＳ Ｐゴシック" w:hint="eastAsia"/>
                <w:color w:val="000000"/>
                <w:kern w:val="0"/>
                <w:sz w:val="18"/>
                <w:szCs w:val="18"/>
              </w:rPr>
              <w:t>活動</w:t>
            </w:r>
            <w:r w:rsidRPr="00C52E84">
              <w:rPr>
                <w:rFonts w:ascii="ＭＳ Ｐゴシック" w:eastAsia="ＭＳ Ｐゴシック" w:hAnsi="ＭＳ Ｐゴシック" w:cs="ＭＳ Ｐゴシック" w:hint="eastAsia"/>
                <w:color w:val="000000"/>
                <w:kern w:val="0"/>
                <w:sz w:val="18"/>
                <w:szCs w:val="18"/>
              </w:rPr>
              <w:t>や社会参加</w:t>
            </w:r>
            <w:r>
              <w:rPr>
                <w:rFonts w:ascii="ＭＳ Ｐゴシック" w:eastAsia="ＭＳ Ｐゴシック" w:hAnsi="ＭＳ Ｐゴシック" w:cs="ＭＳ Ｐゴシック" w:hint="eastAsia"/>
                <w:color w:val="000000"/>
                <w:kern w:val="0"/>
                <w:sz w:val="18"/>
                <w:szCs w:val="18"/>
              </w:rPr>
              <w:t>に取り組む</w:t>
            </w:r>
            <w:r w:rsidR="00CE5620">
              <w:rPr>
                <w:rFonts w:ascii="ＭＳ Ｐゴシック" w:eastAsia="ＭＳ Ｐゴシック" w:hAnsi="ＭＳ Ｐゴシック" w:cs="ＭＳ Ｐゴシック" w:hint="eastAsia"/>
                <w:color w:val="000000"/>
                <w:kern w:val="0"/>
                <w:sz w:val="18"/>
                <w:szCs w:val="18"/>
              </w:rPr>
              <w:t xml:space="preserve">　２．</w:t>
            </w:r>
            <w:r w:rsidRPr="00C52E84">
              <w:rPr>
                <w:rFonts w:ascii="ＭＳ Ｐゴシック" w:eastAsia="ＭＳ Ｐゴシック" w:hAnsi="ＭＳ Ｐゴシック" w:cs="ＭＳ Ｐゴシック" w:hint="eastAsia"/>
                <w:color w:val="000000"/>
                <w:kern w:val="0"/>
                <w:sz w:val="18"/>
                <w:szCs w:val="18"/>
              </w:rPr>
              <w:t>障がいのある人とない人の交流、主体的な社会参加</w:t>
            </w:r>
          </w:p>
        </w:tc>
      </w:tr>
      <w:tr w:rsidR="004E6580" w:rsidRPr="00C52E84" w:rsidTr="00C6594C">
        <w:trPr>
          <w:trHeight w:val="2881"/>
        </w:trPr>
        <w:tc>
          <w:tcPr>
            <w:tcW w:w="7371" w:type="dxa"/>
            <w:tcBorders>
              <w:bottom w:val="single" w:sz="4" w:space="0" w:color="auto"/>
            </w:tcBorders>
            <w:shd w:val="clear" w:color="auto" w:fill="auto"/>
          </w:tcPr>
          <w:p w:rsidR="00294B4E" w:rsidRPr="00294B4E" w:rsidRDefault="00884671" w:rsidP="00294B4E">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657">
              <w:rPr>
                <w:rFonts w:ascii="ＭＳ Ｐゴシック" w:eastAsia="ＭＳ Ｐゴシック" w:hAnsi="ＭＳ Ｐゴシック" w:cs="ＭＳ Ｐゴシック" w:hint="eastAsia"/>
                <w:color w:val="000000"/>
                <w:kern w:val="0"/>
                <w:sz w:val="18"/>
                <w:szCs w:val="18"/>
              </w:rPr>
              <w:t>スポーツ・レクリエーション、芸術・文化活動の促進</w:t>
            </w:r>
            <w:r w:rsidR="006F03A3">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rsidR="00294B4E" w:rsidRPr="00294B4E" w:rsidRDefault="00294B4E" w:rsidP="00294B4E">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障がい者理解の促進を図る観点から、以下の取組みを進めます</w:t>
            </w:r>
            <w:r w:rsidRPr="00294B4E">
              <w:rPr>
                <w:rFonts w:ascii="ＭＳ Ｐゴシック" w:eastAsia="ＭＳ Ｐゴシック" w:hAnsi="ＭＳ Ｐゴシック" w:cs="ＭＳ Ｐゴシック" w:hint="eastAsia"/>
                <w:color w:val="000000"/>
                <w:kern w:val="0"/>
                <w:sz w:val="18"/>
                <w:szCs w:val="18"/>
              </w:rPr>
              <w:t>。</w:t>
            </w:r>
          </w:p>
          <w:p w:rsidR="00294B4E" w:rsidRPr="00294B4E" w:rsidRDefault="00294B4E" w:rsidP="00294B4E">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・国際障害者交流センター（ビッグ・アイ）と連携した幅広い障がい者の文化芸術活動の支援、大阪府障がい者スポーツ大会の開催・全国障がい者スポーツ大会への選手団の派遣等</w:t>
            </w:r>
          </w:p>
          <w:p w:rsidR="00294B4E" w:rsidRPr="00294B4E" w:rsidRDefault="00294B4E" w:rsidP="00294B4E">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・障がい者スポーツの支援や振興を担う人材の養成や派遣のほか、府立支援学校や、市町村、障がい者スポーツに関わるさまざまなスポーツ団体や地域の障がい福祉サービス事業所等との連携等</w:t>
            </w:r>
          </w:p>
          <w:p w:rsidR="00294B4E" w:rsidRPr="00294B4E" w:rsidRDefault="00294B4E" w:rsidP="00294B4E">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・府立障がい者交流促進センター・府立稲スポーツセンターの運営等</w:t>
            </w:r>
          </w:p>
          <w:p w:rsidR="00294B4E" w:rsidRPr="00294B4E" w:rsidRDefault="00294B4E" w:rsidP="00294B4E">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・企業やトップアスリート等と連携した障がい者スポーツの普及啓発のほか、より多くの府民が障がい者スポーツを「ささえる」仕組みづくり</w:t>
            </w:r>
          </w:p>
          <w:p w:rsidR="0048171F" w:rsidRPr="0095500C" w:rsidRDefault="00294B4E" w:rsidP="00294B4E">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・府内のスポーツ施設において障がい者の利用が進むよう設置者の理解を深める広報・啓発</w:t>
            </w:r>
          </w:p>
        </w:tc>
        <w:tc>
          <w:tcPr>
            <w:tcW w:w="2375" w:type="dxa"/>
            <w:tcBorders>
              <w:bottom w:val="single" w:sz="4" w:space="0" w:color="auto"/>
            </w:tcBorders>
            <w:shd w:val="clear" w:color="auto" w:fill="auto"/>
            <w:noWrap/>
          </w:tcPr>
          <w:p w:rsidR="004E6580" w:rsidRPr="00C52E84" w:rsidRDefault="004E6580" w:rsidP="00543CB1">
            <w:pPr>
              <w:spacing w:line="240" w:lineRule="exact"/>
              <w:jc w:val="left"/>
              <w:rPr>
                <w:rFonts w:ascii="ＭＳ Ｐゴシック" w:eastAsia="ＭＳ Ｐゴシック" w:hAnsi="ＭＳ Ｐゴシック" w:cs="ＭＳ Ｐゴシック"/>
                <w:color w:val="000000"/>
                <w:kern w:val="0"/>
                <w:sz w:val="18"/>
                <w:szCs w:val="18"/>
              </w:rPr>
            </w:pPr>
          </w:p>
        </w:tc>
      </w:tr>
      <w:tr w:rsidR="00927263" w:rsidRPr="00C52E84" w:rsidTr="00A62FB0">
        <w:trPr>
          <w:trHeight w:val="209"/>
        </w:trPr>
        <w:tc>
          <w:tcPr>
            <w:tcW w:w="9746" w:type="dxa"/>
            <w:gridSpan w:val="2"/>
            <w:shd w:val="clear" w:color="auto" w:fill="DAEEF3"/>
          </w:tcPr>
          <w:p w:rsidR="00927263" w:rsidRDefault="00927263" w:rsidP="00BC54F2">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Pr="00C52E84">
              <w:rPr>
                <w:rFonts w:ascii="ＭＳ Ｐゴシック" w:eastAsia="ＭＳ Ｐゴシック" w:hAnsi="ＭＳ Ｐゴシック" w:cs="ＭＳ Ｐゴシック" w:hint="eastAsia"/>
                <w:color w:val="000000"/>
                <w:kern w:val="0"/>
                <w:sz w:val="18"/>
                <w:szCs w:val="18"/>
              </w:rPr>
              <w:t>）余暇</w:t>
            </w:r>
            <w:r>
              <w:rPr>
                <w:rFonts w:ascii="ＭＳ Ｐゴシック" w:eastAsia="ＭＳ Ｐゴシック" w:hAnsi="ＭＳ Ｐゴシック" w:cs="ＭＳ Ｐゴシック" w:hint="eastAsia"/>
                <w:color w:val="000000"/>
                <w:kern w:val="0"/>
                <w:sz w:val="18"/>
                <w:szCs w:val="18"/>
              </w:rPr>
              <w:t>活動</w:t>
            </w:r>
            <w:r w:rsidRPr="00C52E84">
              <w:rPr>
                <w:rFonts w:ascii="ＭＳ Ｐゴシック" w:eastAsia="ＭＳ Ｐゴシック" w:hAnsi="ＭＳ Ｐゴシック" w:cs="ＭＳ Ｐゴシック" w:hint="eastAsia"/>
                <w:color w:val="000000"/>
                <w:kern w:val="0"/>
                <w:sz w:val="18"/>
                <w:szCs w:val="18"/>
              </w:rPr>
              <w:t>や社会参加</w:t>
            </w:r>
            <w:r w:rsidR="00CE5620">
              <w:rPr>
                <w:rFonts w:ascii="ＭＳ Ｐゴシック" w:eastAsia="ＭＳ Ｐゴシック" w:hAnsi="ＭＳ Ｐゴシック" w:cs="ＭＳ Ｐゴシック" w:hint="eastAsia"/>
                <w:color w:val="000000"/>
                <w:kern w:val="0"/>
                <w:sz w:val="18"/>
                <w:szCs w:val="18"/>
              </w:rPr>
              <w:t>に取り組む　３．</w:t>
            </w:r>
            <w:r>
              <w:rPr>
                <w:rFonts w:ascii="ＭＳ Ｐゴシック" w:eastAsia="ＭＳ Ｐゴシック" w:hAnsi="ＭＳ Ｐゴシック" w:cs="ＭＳ Ｐゴシック" w:hint="eastAsia"/>
                <w:color w:val="000000"/>
                <w:kern w:val="0"/>
                <w:sz w:val="18"/>
                <w:szCs w:val="18"/>
              </w:rPr>
              <w:t>ボランティア活動を活性化する</w:t>
            </w:r>
          </w:p>
        </w:tc>
      </w:tr>
      <w:tr w:rsidR="004E6580" w:rsidRPr="00C52E84" w:rsidTr="00C73046">
        <w:trPr>
          <w:trHeight w:val="906"/>
        </w:trPr>
        <w:tc>
          <w:tcPr>
            <w:tcW w:w="7371" w:type="dxa"/>
            <w:shd w:val="clear" w:color="auto" w:fill="auto"/>
          </w:tcPr>
          <w:p w:rsidR="00294B4E" w:rsidRPr="00294B4E" w:rsidRDefault="004E6580" w:rsidP="00294B4E">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ボランティア活動の振興</w:t>
            </w:r>
            <w:r w:rsidRPr="0095500C">
              <w:rPr>
                <w:rFonts w:ascii="ＭＳ Ｐゴシック" w:eastAsia="ＭＳ Ｐゴシック" w:hAnsi="ＭＳ Ｐゴシック" w:cs="ＭＳ Ｐゴシック" w:hint="eastAsia"/>
                <w:color w:val="FF0000"/>
                <w:kern w:val="0"/>
                <w:sz w:val="18"/>
                <w:szCs w:val="18"/>
              </w:rPr>
              <w:t>（男女参画・府民協働課）</w:t>
            </w:r>
          </w:p>
          <w:p w:rsidR="004E6580" w:rsidRPr="00C52E84" w:rsidRDefault="00294B4E" w:rsidP="00340029">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ボランティアの養成計画や参加事業等ボランティ</w:t>
            </w:r>
            <w:r w:rsidR="00C73046">
              <w:rPr>
                <w:rFonts w:ascii="ＭＳ Ｐゴシック" w:eastAsia="ＭＳ Ｐゴシック" w:hAnsi="ＭＳ Ｐゴシック" w:cs="ＭＳ Ｐゴシック" w:hint="eastAsia"/>
                <w:color w:val="000000"/>
                <w:kern w:val="0"/>
                <w:sz w:val="18"/>
                <w:szCs w:val="18"/>
              </w:rPr>
              <w:t>アに関する情報を幅広く収集・提供することで、ボランティア活動に</w:t>
            </w:r>
            <w:r w:rsidRPr="00294B4E">
              <w:rPr>
                <w:rFonts w:ascii="ＭＳ Ｐゴシック" w:eastAsia="ＭＳ Ｐゴシック" w:hAnsi="ＭＳ Ｐゴシック" w:cs="ＭＳ Ｐゴシック" w:hint="eastAsia"/>
                <w:color w:val="000000"/>
                <w:kern w:val="0"/>
                <w:sz w:val="18"/>
                <w:szCs w:val="18"/>
              </w:rPr>
              <w:t>より多くの府民の参加や支援が得られる環境整備を図ります。</w:t>
            </w:r>
          </w:p>
        </w:tc>
        <w:tc>
          <w:tcPr>
            <w:tcW w:w="2375" w:type="dxa"/>
            <w:shd w:val="clear" w:color="auto" w:fill="auto"/>
          </w:tcPr>
          <w:p w:rsidR="004E6580" w:rsidRPr="00C52E84" w:rsidRDefault="004E6580" w:rsidP="00A62FB0">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4E6580" w:rsidRPr="00C52E84" w:rsidTr="00F3726E">
        <w:trPr>
          <w:trHeight w:val="1019"/>
        </w:trPr>
        <w:tc>
          <w:tcPr>
            <w:tcW w:w="7371" w:type="dxa"/>
            <w:shd w:val="clear" w:color="auto" w:fill="auto"/>
          </w:tcPr>
          <w:p w:rsidR="00340029" w:rsidRDefault="004E6580" w:rsidP="00340029">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F93B08">
              <w:rPr>
                <w:rFonts w:ascii="ＭＳ Ｐゴシック" w:eastAsia="ＭＳ Ｐゴシック" w:hAnsi="ＭＳ Ｐゴシック" w:cs="ＭＳ Ｐゴシック" w:hint="eastAsia"/>
                <w:color w:val="000000"/>
                <w:kern w:val="0"/>
                <w:sz w:val="18"/>
                <w:szCs w:val="18"/>
              </w:rPr>
              <w:t>福祉農園等の活用とボランティア、ボランティアリーダーの支援</w:t>
            </w:r>
            <w:r w:rsidRPr="0095500C">
              <w:rPr>
                <w:rFonts w:ascii="ＭＳ Ｐゴシック" w:eastAsia="ＭＳ Ｐゴシック" w:hAnsi="ＭＳ Ｐゴシック" w:cs="ＭＳ Ｐゴシック" w:hint="eastAsia"/>
                <w:color w:val="FF0000"/>
                <w:kern w:val="0"/>
                <w:sz w:val="18"/>
                <w:szCs w:val="18"/>
              </w:rPr>
              <w:t>（</w:t>
            </w:r>
            <w:r w:rsidR="003E4B83">
              <w:rPr>
                <w:rFonts w:ascii="ＭＳ Ｐゴシック" w:eastAsia="ＭＳ Ｐゴシック" w:hAnsi="ＭＳ Ｐゴシック" w:cs="ＭＳ Ｐゴシック" w:hint="eastAsia"/>
                <w:color w:val="FF0000"/>
                <w:kern w:val="0"/>
                <w:sz w:val="18"/>
                <w:szCs w:val="18"/>
              </w:rPr>
              <w:t>環境農林水産総務課</w:t>
            </w:r>
            <w:r w:rsidRPr="0095500C">
              <w:rPr>
                <w:rFonts w:ascii="ＭＳ Ｐゴシック" w:eastAsia="ＭＳ Ｐゴシック" w:hAnsi="ＭＳ Ｐゴシック" w:cs="ＭＳ Ｐゴシック" w:hint="eastAsia"/>
                <w:color w:val="FF0000"/>
                <w:kern w:val="0"/>
                <w:sz w:val="18"/>
                <w:szCs w:val="18"/>
              </w:rPr>
              <w:t>）</w:t>
            </w:r>
          </w:p>
          <w:p w:rsidR="004E6580" w:rsidRPr="00340029" w:rsidRDefault="003E4B83" w:rsidP="00340029">
            <w:pPr>
              <w:widowControl/>
              <w:spacing w:line="240" w:lineRule="exact"/>
              <w:ind w:firstLineChars="100" w:firstLine="181"/>
              <w:jc w:val="left"/>
              <w:rPr>
                <w:rFonts w:ascii="ＭＳ Ｐゴシック" w:eastAsia="ＭＳ Ｐゴシック" w:hAnsi="ＭＳ Ｐゴシック" w:cs="ＭＳ Ｐゴシック" w:hint="eastAsia"/>
                <w:color w:val="FF0000"/>
                <w:kern w:val="0"/>
                <w:sz w:val="18"/>
                <w:szCs w:val="18"/>
              </w:rPr>
            </w:pPr>
            <w:r w:rsidRPr="003E4B83">
              <w:rPr>
                <w:rFonts w:ascii="ＭＳ Ｐゴシック" w:eastAsia="ＭＳ Ｐゴシック" w:hAnsi="ＭＳ Ｐゴシック" w:cs="ＭＳ Ｐゴシック" w:hint="eastAsia"/>
                <w:color w:val="000000"/>
                <w:kern w:val="0"/>
                <w:sz w:val="18"/>
                <w:szCs w:val="18"/>
              </w:rPr>
              <w:t>ボランティア活動を軸とした福祉農園の環境整備と農産園芸福祉活動への支援、助言を行います。</w:t>
            </w:r>
          </w:p>
        </w:tc>
        <w:tc>
          <w:tcPr>
            <w:tcW w:w="2375" w:type="dxa"/>
            <w:shd w:val="clear" w:color="auto" w:fill="auto"/>
          </w:tcPr>
          <w:p w:rsidR="004E6580" w:rsidRPr="00294B4E" w:rsidRDefault="004E6580" w:rsidP="0018189B">
            <w:pPr>
              <w:widowControl/>
              <w:spacing w:line="240" w:lineRule="exact"/>
              <w:jc w:val="left"/>
              <w:rPr>
                <w:rFonts w:ascii="ＭＳ Ｐゴシック" w:eastAsia="ＭＳ Ｐゴシック" w:hAnsi="ＭＳ Ｐゴシック" w:cs="ＭＳ Ｐゴシック"/>
                <w:color w:val="FF0000"/>
                <w:kern w:val="0"/>
                <w:sz w:val="18"/>
                <w:szCs w:val="18"/>
              </w:rPr>
            </w:pPr>
          </w:p>
        </w:tc>
      </w:tr>
      <w:tr w:rsidR="00294B4E" w:rsidRPr="00C52E84" w:rsidTr="00635D83">
        <w:trPr>
          <w:trHeight w:val="209"/>
        </w:trPr>
        <w:tc>
          <w:tcPr>
            <w:tcW w:w="9746" w:type="dxa"/>
            <w:gridSpan w:val="2"/>
            <w:shd w:val="clear" w:color="auto" w:fill="DAEEF3"/>
          </w:tcPr>
          <w:p w:rsidR="00294B4E" w:rsidRDefault="00CE5620" w:rsidP="00BC54F2">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（１）余暇活動や社会参加に取り組む　４．</w:t>
            </w:r>
            <w:r w:rsidR="00294B4E">
              <w:rPr>
                <w:rFonts w:ascii="ＭＳ Ｐゴシック" w:eastAsia="ＭＳ Ｐゴシック" w:hAnsi="ＭＳ Ｐゴシック" w:cs="ＭＳ Ｐゴシック" w:hint="eastAsia"/>
                <w:color w:val="000000"/>
                <w:kern w:val="0"/>
                <w:sz w:val="18"/>
                <w:szCs w:val="18"/>
              </w:rPr>
              <w:t>ピアサポートによる支援</w:t>
            </w:r>
          </w:p>
        </w:tc>
      </w:tr>
      <w:tr w:rsidR="00294B4E" w:rsidRPr="00C52E84" w:rsidTr="00147C79">
        <w:trPr>
          <w:trHeight w:val="936"/>
        </w:trPr>
        <w:tc>
          <w:tcPr>
            <w:tcW w:w="7371" w:type="dxa"/>
            <w:shd w:val="clear" w:color="auto" w:fill="auto"/>
          </w:tcPr>
          <w:p w:rsidR="00294B4E" w:rsidRPr="00147C79" w:rsidRDefault="00294B4E" w:rsidP="00294B4E">
            <w:pPr>
              <w:spacing w:line="240" w:lineRule="exact"/>
              <w:jc w:val="left"/>
              <w:rPr>
                <w:rFonts w:ascii="ＭＳ Ｐゴシック" w:eastAsia="ＭＳ Ｐゴシック" w:hAnsi="ＭＳ Ｐゴシック" w:cs="ＭＳ Ｐゴシック" w:hint="eastAsia"/>
                <w:color w:val="FF0000"/>
                <w:kern w:val="0"/>
                <w:sz w:val="18"/>
                <w:szCs w:val="18"/>
              </w:rPr>
            </w:pPr>
            <w:r>
              <w:rPr>
                <w:rFonts w:ascii="ＭＳ Ｐゴシック" w:eastAsia="ＭＳ Ｐゴシック" w:hAnsi="ＭＳ Ｐゴシック" w:cs="ＭＳ Ｐゴシック" w:hint="eastAsia"/>
                <w:color w:val="000000"/>
                <w:kern w:val="0"/>
                <w:sz w:val="18"/>
                <w:szCs w:val="18"/>
              </w:rPr>
              <w:t>○発達障がい者へのピアサポートによる支援</w:t>
            </w:r>
            <w:r w:rsidR="00147C79" w:rsidRPr="00294B4E">
              <w:rPr>
                <w:rFonts w:ascii="ＭＳ Ｐゴシック" w:eastAsia="ＭＳ Ｐゴシック" w:hAnsi="ＭＳ Ｐゴシック" w:cs="ＭＳ Ｐゴシック" w:hint="eastAsia"/>
                <w:color w:val="000000"/>
                <w:kern w:val="0"/>
                <w:sz w:val="18"/>
                <w:szCs w:val="18"/>
              </w:rPr>
              <w:t>（一部再掲）</w:t>
            </w:r>
            <w:r>
              <w:rPr>
                <w:rFonts w:ascii="ＭＳ Ｐゴシック" w:eastAsia="ＭＳ Ｐゴシック" w:hAnsi="ＭＳ Ｐゴシック" w:cs="ＭＳ Ｐゴシック" w:hint="eastAsia"/>
                <w:color w:val="FF0000"/>
                <w:kern w:val="0"/>
                <w:sz w:val="18"/>
                <w:szCs w:val="18"/>
              </w:rPr>
              <w:t>（地域生活支援課）</w:t>
            </w:r>
          </w:p>
          <w:p w:rsidR="00294B4E" w:rsidRPr="006D5AE1" w:rsidRDefault="00294B4E" w:rsidP="00147C79">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当事者同士やその家族等のニーズに合った、お互いの悩みの相談や情報交換を行う場等の情報提供を行います。</w:t>
            </w:r>
          </w:p>
        </w:tc>
        <w:tc>
          <w:tcPr>
            <w:tcW w:w="2375" w:type="dxa"/>
            <w:shd w:val="clear" w:color="auto" w:fill="auto"/>
          </w:tcPr>
          <w:p w:rsidR="00294B4E" w:rsidRDefault="00294B4E" w:rsidP="00BC54F2">
            <w:pPr>
              <w:spacing w:line="240" w:lineRule="exact"/>
              <w:jc w:val="left"/>
              <w:rPr>
                <w:rFonts w:ascii="ＭＳ Ｐゴシック" w:eastAsia="ＭＳ Ｐゴシック" w:hAnsi="ＭＳ Ｐゴシック" w:cs="ＭＳ Ｐゴシック" w:hint="eastAsia"/>
                <w:color w:val="000000"/>
                <w:kern w:val="0"/>
                <w:sz w:val="18"/>
                <w:szCs w:val="18"/>
              </w:rPr>
            </w:pPr>
          </w:p>
        </w:tc>
      </w:tr>
      <w:tr w:rsidR="00BC54F2" w:rsidRPr="00C52E84" w:rsidTr="00635D83">
        <w:trPr>
          <w:trHeight w:val="209"/>
        </w:trPr>
        <w:tc>
          <w:tcPr>
            <w:tcW w:w="9746" w:type="dxa"/>
            <w:gridSpan w:val="2"/>
            <w:shd w:val="clear" w:color="auto" w:fill="DAEEF3"/>
            <w:hideMark/>
          </w:tcPr>
          <w:p w:rsidR="00BC54F2" w:rsidRDefault="00BC54F2" w:rsidP="00BC54F2">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（２）スポーツ</w:t>
            </w:r>
            <w:r w:rsidRPr="00C52E84">
              <w:rPr>
                <w:rFonts w:ascii="ＭＳ Ｐゴシック" w:eastAsia="ＭＳ Ｐゴシック" w:hAnsi="ＭＳ Ｐゴシック" w:cs="ＭＳ Ｐゴシック" w:hint="eastAsia"/>
                <w:color w:val="000000"/>
                <w:kern w:val="0"/>
                <w:sz w:val="18"/>
                <w:szCs w:val="18"/>
              </w:rPr>
              <w:t>活動に取り組む</w:t>
            </w:r>
          </w:p>
        </w:tc>
      </w:tr>
      <w:tr w:rsidR="005964D4" w:rsidRPr="00C52E84" w:rsidTr="00F14AE7">
        <w:trPr>
          <w:trHeight w:val="2825"/>
        </w:trPr>
        <w:tc>
          <w:tcPr>
            <w:tcW w:w="7371" w:type="dxa"/>
            <w:shd w:val="clear" w:color="auto" w:fill="auto"/>
          </w:tcPr>
          <w:p w:rsidR="00294B4E" w:rsidRPr="00294B4E" w:rsidRDefault="005964D4" w:rsidP="00294B4E">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大阪府立障がい者交流促進センターの運営</w:t>
            </w:r>
            <w:r w:rsidR="006F03A3">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rsidR="00294B4E" w:rsidRPr="00294B4E" w:rsidRDefault="00294B4E" w:rsidP="00294B4E">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大阪府における障がい者スポーツ（特に競技スポーツ）の広域的中核拠点として、府立支援学校や、障がい者スポーツに関わるさまざまなス</w:t>
            </w:r>
            <w:r w:rsidR="00F14AE7">
              <w:rPr>
                <w:rFonts w:ascii="ＭＳ Ｐゴシック" w:eastAsia="ＭＳ Ｐゴシック" w:hAnsi="ＭＳ Ｐゴシック" w:cs="ＭＳ Ｐゴシック" w:hint="eastAsia"/>
                <w:color w:val="000000"/>
                <w:kern w:val="0"/>
                <w:sz w:val="18"/>
                <w:szCs w:val="18"/>
              </w:rPr>
              <w:t>ポーツ団体や地域の障がい福祉サービス事業所等との連携・支援の他</w:t>
            </w:r>
            <w:r w:rsidRPr="00294B4E">
              <w:rPr>
                <w:rFonts w:ascii="ＭＳ Ｐゴシック" w:eastAsia="ＭＳ Ｐゴシック" w:hAnsi="ＭＳ Ｐゴシック" w:cs="ＭＳ Ｐゴシック" w:hint="eastAsia"/>
                <w:color w:val="000000"/>
                <w:kern w:val="0"/>
                <w:sz w:val="18"/>
                <w:szCs w:val="18"/>
              </w:rPr>
              <w:t>、広域的な大会の開催・支援など、競技性の向上に資するプログラムを実施します。</w:t>
            </w:r>
          </w:p>
          <w:p w:rsidR="00294B4E" w:rsidRPr="00294B4E" w:rsidRDefault="00294B4E" w:rsidP="00294B4E">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障がい者スポーツの競技性や障がい者一人ひとりの競技力の向上と裾野拡大を図るため、競技スポーツの祭典である大阪府障がい者スポーツ大会を開催するほか、大阪府障がい者スポーツ大会の成績優秀者等について、強化練習等の支援を行うとともに、全国障がい者スポーツ大会に大阪府選手団として派遣します。</w:t>
            </w:r>
          </w:p>
          <w:p w:rsidR="005964D4" w:rsidRPr="005964D4" w:rsidRDefault="00294B4E" w:rsidP="00294B4E">
            <w:pPr>
              <w:spacing w:line="240" w:lineRule="exact"/>
              <w:jc w:val="left"/>
              <w:rPr>
                <w:rFonts w:ascii="ＭＳ Ｐゴシック" w:eastAsia="ＭＳ Ｐゴシック" w:hAnsi="ＭＳ Ｐゴシック" w:cs="ＭＳ Ｐゴシック" w:hint="eastAsia"/>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また、上記大会以外の各種競技会との連携や参加者支援等を行い、障がい者スポーツの支援や振興を担う人材の育成を行います。</w:t>
            </w:r>
          </w:p>
        </w:tc>
        <w:tc>
          <w:tcPr>
            <w:tcW w:w="2375" w:type="dxa"/>
            <w:shd w:val="clear" w:color="auto" w:fill="auto"/>
          </w:tcPr>
          <w:p w:rsidR="005964D4" w:rsidRPr="00C37657" w:rsidRDefault="005964D4" w:rsidP="00C37657">
            <w:pPr>
              <w:spacing w:line="240" w:lineRule="exact"/>
              <w:jc w:val="left"/>
              <w:rPr>
                <w:rFonts w:ascii="ＭＳ Ｐゴシック" w:eastAsia="ＭＳ Ｐゴシック" w:hAnsi="ＭＳ Ｐゴシック" w:cs="ＭＳ Ｐゴシック" w:hint="eastAsia"/>
                <w:color w:val="000000"/>
                <w:kern w:val="0"/>
                <w:sz w:val="18"/>
                <w:szCs w:val="18"/>
              </w:rPr>
            </w:pPr>
          </w:p>
        </w:tc>
      </w:tr>
      <w:tr w:rsidR="00716348" w:rsidRPr="00C52E84" w:rsidTr="00F14AE7">
        <w:trPr>
          <w:trHeight w:val="1931"/>
        </w:trPr>
        <w:tc>
          <w:tcPr>
            <w:tcW w:w="7371" w:type="dxa"/>
            <w:shd w:val="clear" w:color="auto" w:fill="auto"/>
          </w:tcPr>
          <w:p w:rsidR="00294B4E" w:rsidRPr="00294B4E" w:rsidRDefault="00716348" w:rsidP="00294B4E">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657">
              <w:rPr>
                <w:rFonts w:ascii="ＭＳ Ｐゴシック" w:eastAsia="ＭＳ Ｐゴシック" w:hAnsi="ＭＳ Ｐゴシック" w:cs="ＭＳ Ｐゴシック" w:hint="eastAsia"/>
                <w:color w:val="000000"/>
                <w:kern w:val="0"/>
                <w:sz w:val="18"/>
                <w:szCs w:val="18"/>
              </w:rPr>
              <w:t>大阪府立稲スポーツセンターの運営等</w:t>
            </w:r>
            <w:r>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rsidR="00716348" w:rsidRPr="00716348" w:rsidRDefault="00F14AE7" w:rsidP="00294B4E">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障がい者の社会参加の促進を図るため、障がい者のスポーツや文化芸術・レクリエーション活動を支援することを目的とした</w:t>
            </w:r>
            <w:r w:rsidR="00294B4E" w:rsidRPr="00294B4E">
              <w:rPr>
                <w:rFonts w:ascii="ＭＳ Ｐゴシック" w:eastAsia="ＭＳ Ｐゴシック" w:hAnsi="ＭＳ Ｐゴシック" w:cs="ＭＳ Ｐゴシック" w:hint="eastAsia"/>
                <w:color w:val="000000"/>
                <w:kern w:val="0"/>
                <w:sz w:val="18"/>
                <w:szCs w:val="18"/>
              </w:rPr>
              <w:t>大阪府立稲スポーツセンターを運営します。大阪府立障がい者交流促進センター等の障がい者スポーツに係る府立施設等と相互連携しながら、府内の障がい者スポーツ振興を図り、府域の障がい者やこれら施設を利用する障がい者にとって、より良い環境・施設と</w:t>
            </w:r>
            <w:r>
              <w:rPr>
                <w:rFonts w:ascii="ＭＳ Ｐゴシック" w:eastAsia="ＭＳ Ｐゴシック" w:hAnsi="ＭＳ Ｐゴシック" w:cs="ＭＳ Ｐゴシック" w:hint="eastAsia"/>
                <w:color w:val="000000"/>
                <w:kern w:val="0"/>
                <w:sz w:val="18"/>
                <w:szCs w:val="18"/>
              </w:rPr>
              <w:t>することを目指します</w:t>
            </w:r>
            <w:r w:rsidR="00294B4E" w:rsidRPr="00294B4E">
              <w:rPr>
                <w:rFonts w:ascii="ＭＳ Ｐゴシック" w:eastAsia="ＭＳ Ｐゴシック" w:hAnsi="ＭＳ Ｐゴシック" w:cs="ＭＳ Ｐゴシック" w:hint="eastAsia"/>
                <w:color w:val="000000"/>
                <w:kern w:val="0"/>
                <w:sz w:val="18"/>
                <w:szCs w:val="18"/>
              </w:rPr>
              <w:t>。また、障がい者文化芸術についても、国際障害者交流センターと連携強化等を図ります。</w:t>
            </w:r>
          </w:p>
        </w:tc>
        <w:tc>
          <w:tcPr>
            <w:tcW w:w="2375" w:type="dxa"/>
            <w:shd w:val="clear" w:color="auto" w:fill="auto"/>
          </w:tcPr>
          <w:p w:rsidR="00716348" w:rsidRPr="00616E7D" w:rsidRDefault="00716348" w:rsidP="007139C6">
            <w:pPr>
              <w:spacing w:line="240" w:lineRule="exact"/>
              <w:jc w:val="left"/>
              <w:rPr>
                <w:rFonts w:ascii="ＭＳ Ｐゴシック" w:eastAsia="ＭＳ Ｐゴシック" w:hAnsi="ＭＳ Ｐゴシック" w:cs="ＭＳ Ｐゴシック" w:hint="eastAsia"/>
                <w:color w:val="000000"/>
                <w:kern w:val="0"/>
                <w:sz w:val="18"/>
                <w:szCs w:val="18"/>
              </w:rPr>
            </w:pPr>
          </w:p>
        </w:tc>
      </w:tr>
      <w:tr w:rsidR="0048171F" w:rsidRPr="00C52E84" w:rsidTr="00871CEF">
        <w:trPr>
          <w:trHeight w:val="2154"/>
        </w:trPr>
        <w:tc>
          <w:tcPr>
            <w:tcW w:w="7371" w:type="dxa"/>
            <w:shd w:val="clear" w:color="auto" w:fill="auto"/>
          </w:tcPr>
          <w:p w:rsidR="00294B4E" w:rsidRPr="00294B4E" w:rsidRDefault="0048171F" w:rsidP="00294B4E">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大阪府障がい者スポーツ大会の開催・全国障がい者スポーツ大会への選手団の派遣等</w:t>
            </w:r>
            <w:r w:rsidR="00871CEF">
              <w:rPr>
                <w:rFonts w:ascii="ＭＳ Ｐゴシック" w:eastAsia="ＭＳ Ｐゴシック" w:hAnsi="ＭＳ Ｐゴシック" w:cs="ＭＳ Ｐゴシック" w:hint="eastAsia"/>
                <w:color w:val="000000"/>
                <w:kern w:val="0"/>
                <w:sz w:val="18"/>
                <w:szCs w:val="18"/>
              </w:rPr>
              <w:t>（再掲）</w:t>
            </w:r>
            <w:r w:rsidR="006F03A3">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rsidR="00294B4E" w:rsidRPr="00294B4E" w:rsidRDefault="00294B4E" w:rsidP="00294B4E">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障がい者スポーツの競技性や障がい者一人ひとりの競技力の向上と裾野拡大を図るため、競技スポーツの祭典である大阪府障がい者スポーツ大会を開催するほか、大阪府障がい者スポーツ大会の成績優秀者等について、強化練習等の支援を行うとともに、全国障がい者スポーツ大会に大阪府選手団として派遣します。</w:t>
            </w:r>
          </w:p>
          <w:p w:rsidR="0048171F" w:rsidRPr="0095500C" w:rsidRDefault="00294B4E" w:rsidP="00294B4E">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また、上記大会以外の各種競技会との連携や参加者支援等を行い、障がい者スポーツの支援や振興を担う人材の育成を行います。</w:t>
            </w:r>
          </w:p>
        </w:tc>
        <w:tc>
          <w:tcPr>
            <w:tcW w:w="2375" w:type="dxa"/>
            <w:shd w:val="clear" w:color="auto" w:fill="auto"/>
          </w:tcPr>
          <w:p w:rsidR="0048171F" w:rsidRPr="00BA3AA2" w:rsidRDefault="0048171F" w:rsidP="00C37657">
            <w:pPr>
              <w:spacing w:line="240" w:lineRule="exact"/>
              <w:jc w:val="left"/>
              <w:rPr>
                <w:rFonts w:ascii="ＭＳ Ｐゴシック" w:eastAsia="ＭＳ Ｐゴシック" w:hAnsi="ＭＳ Ｐゴシック" w:cs="ＭＳ Ｐゴシック"/>
                <w:kern w:val="0"/>
                <w:sz w:val="18"/>
                <w:szCs w:val="18"/>
              </w:rPr>
            </w:pPr>
            <w:r w:rsidRPr="00BA3AA2">
              <w:rPr>
                <w:rFonts w:ascii="ＭＳ Ｐゴシック" w:eastAsia="ＭＳ Ｐゴシック" w:hAnsi="ＭＳ Ｐゴシック" w:cs="ＭＳ Ｐゴシック" w:hint="eastAsia"/>
                <w:kern w:val="0"/>
                <w:sz w:val="18"/>
                <w:szCs w:val="18"/>
              </w:rPr>
              <w:t>目標値（</w:t>
            </w:r>
            <w:r w:rsidR="00AF3109" w:rsidRPr="00BA3AA2">
              <w:rPr>
                <w:rFonts w:ascii="ＭＳ Ｐゴシック" w:eastAsia="ＭＳ Ｐゴシック" w:hAnsi="ＭＳ Ｐゴシック" w:cs="ＭＳ Ｐゴシック" w:hint="eastAsia"/>
                <w:kern w:val="0"/>
                <w:sz w:val="18"/>
                <w:szCs w:val="18"/>
              </w:rPr>
              <w:t>令和５</w:t>
            </w:r>
            <w:r w:rsidRPr="00BA3AA2">
              <w:rPr>
                <w:rFonts w:ascii="ＭＳ Ｐゴシック" w:eastAsia="ＭＳ Ｐゴシック" w:hAnsi="ＭＳ Ｐゴシック" w:cs="ＭＳ Ｐゴシック" w:hint="eastAsia"/>
                <w:kern w:val="0"/>
                <w:sz w:val="18"/>
                <w:szCs w:val="18"/>
              </w:rPr>
              <w:t>年度）</w:t>
            </w:r>
          </w:p>
          <w:p w:rsidR="0048171F" w:rsidRPr="00294B4E" w:rsidRDefault="0048171F" w:rsidP="002C4F65">
            <w:pPr>
              <w:spacing w:line="240" w:lineRule="exact"/>
              <w:jc w:val="left"/>
              <w:rPr>
                <w:rFonts w:ascii="ＭＳ Ｐゴシック" w:eastAsia="ＭＳ Ｐゴシック" w:hAnsi="ＭＳ Ｐゴシック" w:cs="ＭＳ Ｐゴシック"/>
                <w:color w:val="FF0000"/>
                <w:kern w:val="0"/>
                <w:sz w:val="18"/>
                <w:szCs w:val="18"/>
              </w:rPr>
            </w:pPr>
            <w:r w:rsidRPr="00BA3AA2">
              <w:rPr>
                <w:rFonts w:ascii="ＭＳ Ｐゴシック" w:eastAsia="ＭＳ Ｐゴシック" w:hAnsi="ＭＳ Ｐゴシック" w:cs="ＭＳ Ｐゴシック" w:hint="eastAsia"/>
                <w:kern w:val="0"/>
                <w:sz w:val="18"/>
                <w:szCs w:val="18"/>
              </w:rPr>
              <w:t xml:space="preserve">大阪府障がい者スポーツ大会参加者　</w:t>
            </w:r>
            <w:r w:rsidR="00AF3109" w:rsidRPr="00BA3AA2">
              <w:rPr>
                <w:rFonts w:ascii="ＭＳ Ｐゴシック" w:eastAsia="ＭＳ Ｐゴシック" w:hAnsi="ＭＳ Ｐゴシック" w:cs="ＭＳ Ｐゴシック" w:hint="eastAsia"/>
                <w:kern w:val="0"/>
                <w:sz w:val="18"/>
                <w:szCs w:val="18"/>
              </w:rPr>
              <w:t>,000</w:t>
            </w:r>
            <w:r w:rsidRPr="00BA3AA2">
              <w:rPr>
                <w:rFonts w:ascii="ＭＳ Ｐゴシック" w:eastAsia="ＭＳ Ｐゴシック" w:hAnsi="ＭＳ Ｐゴシック" w:cs="ＭＳ Ｐゴシック" w:hint="eastAsia"/>
                <w:kern w:val="0"/>
                <w:sz w:val="18"/>
                <w:szCs w:val="18"/>
              </w:rPr>
              <w:t>人以上</w:t>
            </w:r>
          </w:p>
        </w:tc>
      </w:tr>
      <w:tr w:rsidR="00111D11" w:rsidRPr="00C52E84" w:rsidTr="00BA3AA2">
        <w:trPr>
          <w:trHeight w:val="1406"/>
        </w:trPr>
        <w:tc>
          <w:tcPr>
            <w:tcW w:w="7371" w:type="dxa"/>
            <w:shd w:val="clear" w:color="auto" w:fill="auto"/>
          </w:tcPr>
          <w:p w:rsidR="00111D11" w:rsidRPr="00BA3AA2" w:rsidRDefault="00111D11" w:rsidP="00111D11">
            <w:pPr>
              <w:widowControl/>
              <w:spacing w:line="240" w:lineRule="exact"/>
              <w:jc w:val="left"/>
              <w:rPr>
                <w:rFonts w:ascii="ＭＳ Ｐゴシック" w:eastAsia="ＭＳ Ｐゴシック" w:hAnsi="ＭＳ Ｐゴシック" w:cs="ＭＳ Ｐゴシック"/>
                <w:kern w:val="0"/>
                <w:sz w:val="18"/>
                <w:szCs w:val="18"/>
              </w:rPr>
            </w:pPr>
            <w:r w:rsidRPr="00BA3AA2">
              <w:rPr>
                <w:rFonts w:ascii="ＭＳ Ｐゴシック" w:eastAsia="ＭＳ Ｐゴシック" w:hAnsi="ＭＳ Ｐゴシック" w:cs="ＭＳ Ｐゴシック" w:hint="eastAsia"/>
                <w:kern w:val="0"/>
                <w:sz w:val="18"/>
                <w:szCs w:val="18"/>
              </w:rPr>
              <w:t>○障がい者スポーツ指導者の養成事業等</w:t>
            </w:r>
            <w:r w:rsidRPr="00111D11">
              <w:rPr>
                <w:rFonts w:ascii="ＭＳ Ｐゴシック" w:eastAsia="ＭＳ Ｐゴシック" w:hAnsi="ＭＳ Ｐゴシック" w:cs="ＭＳ Ｐゴシック" w:hint="eastAsia"/>
                <w:color w:val="FF0000"/>
                <w:kern w:val="0"/>
                <w:sz w:val="18"/>
                <w:szCs w:val="18"/>
              </w:rPr>
              <w:t>（自立支援課）</w:t>
            </w:r>
          </w:p>
          <w:p w:rsidR="00111D11" w:rsidRDefault="00111D11" w:rsidP="00111D11">
            <w:pPr>
              <w:spacing w:line="240" w:lineRule="exact"/>
              <w:jc w:val="left"/>
              <w:rPr>
                <w:rFonts w:ascii="ＭＳ Ｐゴシック" w:eastAsia="ＭＳ Ｐゴシック" w:hAnsi="ＭＳ Ｐゴシック" w:cs="ＭＳ Ｐゴシック" w:hint="eastAsia"/>
                <w:color w:val="000000"/>
                <w:kern w:val="0"/>
                <w:sz w:val="18"/>
                <w:szCs w:val="18"/>
              </w:rPr>
            </w:pPr>
            <w:r w:rsidRPr="00BA3AA2">
              <w:rPr>
                <w:rFonts w:ascii="ＭＳ Ｐゴシック" w:eastAsia="ＭＳ Ｐゴシック" w:hAnsi="ＭＳ Ｐゴシック" w:cs="ＭＳ Ｐゴシック" w:hint="eastAsia"/>
                <w:kern w:val="0"/>
                <w:sz w:val="18"/>
                <w:szCs w:val="18"/>
              </w:rPr>
              <w:t xml:space="preserve">　障がい者スポーツの支援や振興を図るため、中級障がい者スポーツ指導員などの人材を養成し、府立支援学校や障がい者スポーツに関わるさまざまなスポーツ団体などへ派遣します。また、障がい者が地域でスポーツ活動により多く取り組めるよう、身近な地域における活動機会や場所の情報提供の充実に努めます。</w:t>
            </w:r>
          </w:p>
        </w:tc>
        <w:tc>
          <w:tcPr>
            <w:tcW w:w="2375" w:type="dxa"/>
            <w:shd w:val="clear" w:color="auto" w:fill="auto"/>
            <w:noWrap/>
          </w:tcPr>
          <w:p w:rsidR="00111D11" w:rsidRPr="00BA3AA2" w:rsidRDefault="00111D11" w:rsidP="00111D11">
            <w:pPr>
              <w:spacing w:line="240" w:lineRule="exact"/>
              <w:jc w:val="left"/>
              <w:rPr>
                <w:rFonts w:ascii="ＭＳ Ｐゴシック" w:eastAsia="ＭＳ Ｐゴシック" w:hAnsi="ＭＳ Ｐゴシック" w:cs="ＭＳ Ｐゴシック"/>
                <w:kern w:val="0"/>
                <w:sz w:val="18"/>
                <w:szCs w:val="18"/>
              </w:rPr>
            </w:pPr>
            <w:r w:rsidRPr="00BA3AA2">
              <w:rPr>
                <w:rFonts w:ascii="ＭＳ Ｐゴシック" w:eastAsia="ＭＳ Ｐゴシック" w:hAnsi="ＭＳ Ｐゴシック" w:cs="ＭＳ Ｐゴシック" w:hint="eastAsia"/>
                <w:kern w:val="0"/>
                <w:sz w:val="18"/>
                <w:szCs w:val="18"/>
              </w:rPr>
              <w:t>目標値（令和５年度）</w:t>
            </w:r>
          </w:p>
          <w:p w:rsidR="00111D11" w:rsidRPr="00C52E84" w:rsidRDefault="00111D11" w:rsidP="00111D11">
            <w:pPr>
              <w:widowControl/>
              <w:spacing w:line="240" w:lineRule="exact"/>
              <w:jc w:val="left"/>
              <w:rPr>
                <w:rFonts w:ascii="ＭＳ Ｐゴシック" w:eastAsia="ＭＳ Ｐゴシック" w:hAnsi="ＭＳ Ｐゴシック" w:cs="ＭＳ Ｐゴシック"/>
                <w:color w:val="000000"/>
                <w:kern w:val="0"/>
                <w:sz w:val="18"/>
                <w:szCs w:val="18"/>
              </w:rPr>
            </w:pPr>
            <w:r w:rsidRPr="00BA3AA2">
              <w:rPr>
                <w:rFonts w:ascii="ＭＳ Ｐゴシック" w:eastAsia="ＭＳ Ｐゴシック" w:hAnsi="ＭＳ Ｐゴシック" w:cs="ＭＳ Ｐゴシック" w:hint="eastAsia"/>
                <w:kern w:val="0"/>
                <w:sz w:val="18"/>
                <w:szCs w:val="18"/>
              </w:rPr>
              <w:t>中級障がい者スポーツ指導員登録者数：３００人</w:t>
            </w:r>
          </w:p>
        </w:tc>
      </w:tr>
      <w:tr w:rsidR="00111D11" w:rsidRPr="00C52E84" w:rsidTr="00871CEF">
        <w:trPr>
          <w:trHeight w:val="1176"/>
        </w:trPr>
        <w:tc>
          <w:tcPr>
            <w:tcW w:w="7371" w:type="dxa"/>
            <w:shd w:val="clear" w:color="auto" w:fill="auto"/>
          </w:tcPr>
          <w:p w:rsidR="00111D11" w:rsidRPr="00294B4E" w:rsidRDefault="00111D11" w:rsidP="00111D11">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〇スポーツに親しむ</w:t>
            </w:r>
            <w:r w:rsidRPr="00C37657">
              <w:rPr>
                <w:rFonts w:ascii="ＭＳ Ｐゴシック" w:eastAsia="ＭＳ Ｐゴシック" w:hAnsi="ＭＳ Ｐゴシック" w:cs="ＭＳ Ｐゴシック" w:hint="eastAsia"/>
                <w:color w:val="000000"/>
                <w:kern w:val="0"/>
                <w:sz w:val="18"/>
                <w:szCs w:val="18"/>
              </w:rPr>
              <w:t>機会の提供</w:t>
            </w:r>
            <w:r>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rsidR="00111D11" w:rsidRPr="0095500C" w:rsidRDefault="00111D11" w:rsidP="00111D11">
            <w:pPr>
              <w:spacing w:line="240" w:lineRule="exact"/>
              <w:jc w:val="left"/>
              <w:rPr>
                <w:rFonts w:ascii="ＭＳ Ｐゴシック" w:eastAsia="ＭＳ Ｐゴシック" w:hAnsi="ＭＳ Ｐゴシック" w:cs="ＭＳ Ｐゴシック" w:hint="eastAsia"/>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大阪府障がい者スポーツ大会など障がい者</w:t>
            </w:r>
            <w:r>
              <w:rPr>
                <w:rFonts w:ascii="ＭＳ Ｐゴシック" w:eastAsia="ＭＳ Ｐゴシック" w:hAnsi="ＭＳ Ｐゴシック" w:cs="ＭＳ Ｐゴシック" w:hint="eastAsia"/>
                <w:color w:val="000000"/>
                <w:kern w:val="0"/>
                <w:sz w:val="18"/>
                <w:szCs w:val="18"/>
              </w:rPr>
              <w:t>スポーツのＰＲを大阪府障がい者スポーツ応援団長を活用して行う他</w:t>
            </w:r>
            <w:r w:rsidRPr="00294B4E">
              <w:rPr>
                <w:rFonts w:ascii="ＭＳ Ｐゴシック" w:eastAsia="ＭＳ Ｐゴシック" w:hAnsi="ＭＳ Ｐゴシック" w:cs="ＭＳ Ｐゴシック" w:hint="eastAsia"/>
                <w:color w:val="000000"/>
                <w:kern w:val="0"/>
                <w:sz w:val="18"/>
                <w:szCs w:val="18"/>
              </w:rPr>
              <w:t>、企業や障がい者トップアスリート等と連携した障がい者スポーツの普及啓発</w:t>
            </w:r>
            <w:r>
              <w:rPr>
                <w:rFonts w:ascii="ＭＳ Ｐゴシック" w:eastAsia="ＭＳ Ｐゴシック" w:hAnsi="ＭＳ Ｐゴシック" w:cs="ＭＳ Ｐゴシック" w:hint="eastAsia"/>
                <w:color w:val="000000"/>
                <w:kern w:val="0"/>
                <w:sz w:val="18"/>
                <w:szCs w:val="18"/>
              </w:rPr>
              <w:t>やスポーツに親しむ機会の提供に努めます</w:t>
            </w:r>
            <w:r w:rsidRPr="00294B4E">
              <w:rPr>
                <w:rFonts w:ascii="ＭＳ Ｐゴシック" w:eastAsia="ＭＳ Ｐゴシック" w:hAnsi="ＭＳ Ｐゴシック" w:cs="ＭＳ Ｐゴシック" w:hint="eastAsia"/>
                <w:color w:val="000000"/>
                <w:kern w:val="0"/>
                <w:sz w:val="18"/>
                <w:szCs w:val="18"/>
              </w:rPr>
              <w:t>。</w:t>
            </w:r>
          </w:p>
        </w:tc>
        <w:tc>
          <w:tcPr>
            <w:tcW w:w="2375" w:type="dxa"/>
            <w:shd w:val="clear" w:color="auto" w:fill="auto"/>
            <w:noWrap/>
          </w:tcPr>
          <w:p w:rsidR="00111D11" w:rsidRPr="00C52E84" w:rsidRDefault="00111D11" w:rsidP="00111D11">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111D11" w:rsidRPr="00C52E84" w:rsidTr="00E36CCD">
        <w:trPr>
          <w:trHeight w:val="161"/>
        </w:trPr>
        <w:tc>
          <w:tcPr>
            <w:tcW w:w="9746" w:type="dxa"/>
            <w:gridSpan w:val="2"/>
            <w:shd w:val="clear" w:color="auto" w:fill="DAEEF3"/>
            <w:hideMark/>
          </w:tcPr>
          <w:p w:rsidR="00111D11" w:rsidRDefault="00111D11" w:rsidP="00111D11">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（３）芸術・文化</w:t>
            </w:r>
            <w:r w:rsidRPr="00C52E84">
              <w:rPr>
                <w:rFonts w:ascii="ＭＳ Ｐゴシック" w:eastAsia="ＭＳ Ｐゴシック" w:hAnsi="ＭＳ Ｐゴシック" w:cs="ＭＳ Ｐゴシック" w:hint="eastAsia"/>
                <w:color w:val="000000"/>
                <w:kern w:val="0"/>
                <w:sz w:val="18"/>
                <w:szCs w:val="18"/>
              </w:rPr>
              <w:t>活動に取り組む</w:t>
            </w:r>
          </w:p>
        </w:tc>
      </w:tr>
      <w:tr w:rsidR="00111D11" w:rsidRPr="00C52E84" w:rsidTr="00F3726E">
        <w:trPr>
          <w:trHeight w:val="698"/>
        </w:trPr>
        <w:tc>
          <w:tcPr>
            <w:tcW w:w="7371" w:type="dxa"/>
            <w:shd w:val="clear" w:color="auto" w:fill="auto"/>
          </w:tcPr>
          <w:p w:rsidR="00E46BA4" w:rsidRDefault="00111D11" w:rsidP="00F3726E">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芸術・文化活動への支援と自己実現機会の提供</w:t>
            </w:r>
            <w:r>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rsidR="00E46BA4" w:rsidRPr="00E46BA4" w:rsidRDefault="00E46BA4" w:rsidP="00E46BA4">
            <w:pPr>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障がい者の個性・主体性を最大限に尊重しながら、以下の観点により施策を推進します。</w:t>
            </w:r>
          </w:p>
          <w:p w:rsidR="00E46BA4" w:rsidRPr="00E46BA4" w:rsidRDefault="00E46BA4" w:rsidP="00E46BA4">
            <w:pPr>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E46BA4">
              <w:rPr>
                <w:rFonts w:ascii="ＭＳ Ｐゴシック" w:eastAsia="ＭＳ Ｐゴシック" w:hAnsi="ＭＳ Ｐゴシック" w:cs="ＭＳ Ｐゴシック" w:hint="eastAsia"/>
                <w:color w:val="000000"/>
                <w:kern w:val="0"/>
                <w:sz w:val="18"/>
                <w:szCs w:val="18"/>
              </w:rPr>
              <w:t>場・機会の創出</w:t>
            </w:r>
          </w:p>
          <w:p w:rsidR="00E46BA4" w:rsidRPr="00E46BA4" w:rsidRDefault="00E46BA4" w:rsidP="00BA3AA2">
            <w:pPr>
              <w:spacing w:line="240" w:lineRule="exact"/>
              <w:ind w:leftChars="200" w:left="482" w:firstLineChars="100" w:firstLine="181"/>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本来、「障がい」のない世界である「文化芸術」に、誰もが参画可能な場・機会等の創出をさらに進めます。</w:t>
            </w:r>
          </w:p>
          <w:p w:rsidR="00E46BA4" w:rsidRPr="00E46BA4" w:rsidRDefault="00E46BA4" w:rsidP="00BA3AA2">
            <w:pPr>
              <w:spacing w:line="240" w:lineRule="exact"/>
              <w:ind w:firstLineChars="150" w:firstLine="271"/>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E46BA4">
              <w:rPr>
                <w:rFonts w:ascii="ＭＳ Ｐゴシック" w:eastAsia="ＭＳ Ｐゴシック" w:hAnsi="ＭＳ Ｐゴシック" w:cs="ＭＳ Ｐゴシック" w:hint="eastAsia"/>
                <w:color w:val="000000"/>
                <w:kern w:val="0"/>
                <w:sz w:val="18"/>
                <w:szCs w:val="18"/>
              </w:rPr>
              <w:t>市場への挑戦</w:t>
            </w:r>
          </w:p>
          <w:p w:rsidR="00E46BA4" w:rsidRPr="00E46BA4" w:rsidRDefault="00E46BA4" w:rsidP="00BA3AA2">
            <w:pPr>
              <w:spacing w:line="240" w:lineRule="exact"/>
              <w:ind w:leftChars="100" w:left="422" w:hangingChars="100" w:hanging="181"/>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E46BA4">
              <w:rPr>
                <w:rFonts w:ascii="ＭＳ Ｐゴシック" w:eastAsia="ＭＳ Ｐゴシック" w:hAnsi="ＭＳ Ｐゴシック" w:cs="ＭＳ Ｐゴシック" w:hint="eastAsia"/>
                <w:color w:val="000000"/>
                <w:kern w:val="0"/>
                <w:sz w:val="18"/>
                <w:szCs w:val="18"/>
              </w:rPr>
              <w:t>「文化芸術」の分野において、アーティスト・パフォーマー及びその作品・パフォーマンスの芸術的・市場的な評価が適正に行われる環境づくりを進めます。</w:t>
            </w:r>
          </w:p>
          <w:p w:rsidR="00E46BA4" w:rsidRPr="00E46BA4" w:rsidRDefault="00E46BA4" w:rsidP="00BA3AA2">
            <w:pPr>
              <w:spacing w:line="240" w:lineRule="exact"/>
              <w:ind w:firstLineChars="150" w:firstLine="271"/>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E46BA4">
              <w:rPr>
                <w:rFonts w:ascii="ＭＳ Ｐゴシック" w:eastAsia="ＭＳ Ｐゴシック" w:hAnsi="ＭＳ Ｐゴシック" w:cs="ＭＳ Ｐゴシック" w:hint="eastAsia"/>
                <w:color w:val="000000"/>
                <w:kern w:val="0"/>
                <w:sz w:val="18"/>
                <w:szCs w:val="18"/>
              </w:rPr>
              <w:t>人材育成</w:t>
            </w:r>
          </w:p>
          <w:p w:rsidR="00E46BA4" w:rsidRPr="00E46BA4" w:rsidRDefault="00E46BA4" w:rsidP="00BA3AA2">
            <w:pPr>
              <w:spacing w:line="240" w:lineRule="exact"/>
              <w:ind w:leftChars="100" w:left="422" w:hangingChars="100" w:hanging="181"/>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E46BA4">
              <w:rPr>
                <w:rFonts w:ascii="ＭＳ Ｐゴシック" w:eastAsia="ＭＳ Ｐゴシック" w:hAnsi="ＭＳ Ｐゴシック" w:cs="ＭＳ Ｐゴシック" w:hint="eastAsia"/>
                <w:color w:val="000000"/>
                <w:kern w:val="0"/>
                <w:sz w:val="18"/>
                <w:szCs w:val="18"/>
              </w:rPr>
              <w:t>「文化芸術」の分野で活躍するアーティスト・パフォーマーのみならず、「文化芸術」分</w:t>
            </w:r>
            <w:r w:rsidRPr="00E46BA4">
              <w:rPr>
                <w:rFonts w:ascii="ＭＳ Ｐゴシック" w:eastAsia="ＭＳ Ｐゴシック" w:hAnsi="ＭＳ Ｐゴシック" w:cs="ＭＳ Ｐゴシック" w:hint="eastAsia"/>
                <w:color w:val="000000"/>
                <w:kern w:val="0"/>
                <w:sz w:val="18"/>
                <w:szCs w:val="18"/>
              </w:rPr>
              <w:lastRenderedPageBreak/>
              <w:t>野において障がい者が主体的に活動できる環境づくりを担う、いわば伴奏者ともいうべき人材の育成を図ります。</w:t>
            </w:r>
          </w:p>
          <w:p w:rsidR="00E46BA4" w:rsidRPr="00E46BA4" w:rsidRDefault="00E46BA4" w:rsidP="00E46BA4">
            <w:pPr>
              <w:spacing w:line="240" w:lineRule="exact"/>
              <w:ind w:firstLineChars="100" w:firstLine="181"/>
              <w:jc w:val="left"/>
              <w:rPr>
                <w:rFonts w:ascii="ＭＳ Ｐゴシック" w:eastAsia="ＭＳ Ｐゴシック" w:hAnsi="ＭＳ Ｐゴシック" w:cs="ＭＳ Ｐゴシック"/>
                <w:color w:val="000000"/>
                <w:kern w:val="0"/>
                <w:sz w:val="18"/>
                <w:szCs w:val="18"/>
              </w:rPr>
            </w:pPr>
          </w:p>
          <w:p w:rsidR="00E46BA4" w:rsidRPr="00C52E84" w:rsidRDefault="00E46BA4" w:rsidP="00E46BA4">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中間支援を展開し、府内で独自に活動する民間事業者やアーティストの有機的なネットワーク化を図るとともに、府の取組みと民間事業者等の取組みとが、「仕組み」として連携できるような環境づくりを進め、必要に応じ、国に制度改善等を求めていきます。</w:t>
            </w:r>
          </w:p>
        </w:tc>
        <w:tc>
          <w:tcPr>
            <w:tcW w:w="2375" w:type="dxa"/>
            <w:shd w:val="clear" w:color="auto" w:fill="auto"/>
          </w:tcPr>
          <w:p w:rsidR="00111D11" w:rsidRPr="00C52E84" w:rsidRDefault="00111D11" w:rsidP="00111D11">
            <w:pPr>
              <w:spacing w:line="240" w:lineRule="exact"/>
              <w:jc w:val="left"/>
              <w:rPr>
                <w:rFonts w:ascii="ＭＳ Ｐゴシック" w:eastAsia="ＭＳ Ｐゴシック" w:hAnsi="ＭＳ Ｐゴシック" w:cs="ＭＳ Ｐゴシック"/>
                <w:color w:val="000000"/>
                <w:kern w:val="0"/>
                <w:sz w:val="18"/>
                <w:szCs w:val="18"/>
              </w:rPr>
            </w:pPr>
          </w:p>
        </w:tc>
      </w:tr>
    </w:tbl>
    <w:p w:rsidR="00D45E42" w:rsidRPr="00C52E84" w:rsidRDefault="00D45E42" w:rsidP="00D45E42">
      <w:pPr>
        <w:widowControl/>
        <w:spacing w:line="140" w:lineRule="exact"/>
        <w:jc w:val="left"/>
        <w:rPr>
          <w:color w:val="000000"/>
        </w:rPr>
      </w:pPr>
    </w:p>
    <w:p w:rsidR="003F1BD4" w:rsidRPr="00C52E84" w:rsidRDefault="003F1BD4" w:rsidP="00411235">
      <w:pPr>
        <w:rPr>
          <w:color w:val="000000"/>
        </w:rPr>
      </w:pPr>
    </w:p>
    <w:sectPr w:rsidR="003F1BD4" w:rsidRPr="00C52E84" w:rsidSect="00BA3AA2">
      <w:footerReference w:type="default" r:id="rId7"/>
      <w:footerReference w:type="first" r:id="rId8"/>
      <w:pgSz w:w="11906" w:h="16838" w:code="9"/>
      <w:pgMar w:top="1134" w:right="1134" w:bottom="1134" w:left="1134" w:header="284" w:footer="57" w:gutter="0"/>
      <w:pgNumType w:fmt="decimalFullWidth" w:start="88"/>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13" w:rsidRDefault="00547F13" w:rsidP="00F43909">
      <w:r>
        <w:separator/>
      </w:r>
    </w:p>
  </w:endnote>
  <w:endnote w:type="continuationSeparator" w:id="0">
    <w:p w:rsidR="00547F13" w:rsidRDefault="00547F13"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1C" w:rsidRDefault="0074381C">
    <w:pPr>
      <w:pStyle w:val="a5"/>
      <w:jc w:val="center"/>
    </w:pPr>
    <w:r>
      <w:fldChar w:fldCharType="begin"/>
    </w:r>
    <w:r>
      <w:instrText>PAGE   \* MERGEFORMAT</w:instrText>
    </w:r>
    <w:r>
      <w:fldChar w:fldCharType="separate"/>
    </w:r>
    <w:r w:rsidR="00DD3D31" w:rsidRPr="00DD3D31">
      <w:rPr>
        <w:noProof/>
        <w:lang w:val="ja-JP"/>
      </w:rPr>
      <w:t>９３</w:t>
    </w:r>
    <w:r>
      <w:fldChar w:fldCharType="end"/>
    </w:r>
  </w:p>
  <w:p w:rsidR="0046656C" w:rsidRDefault="004665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6C" w:rsidRDefault="0046656C">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46656C" w:rsidRDefault="00466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13" w:rsidRDefault="00547F13" w:rsidP="00F43909">
      <w:r>
        <w:separator/>
      </w:r>
    </w:p>
  </w:footnote>
  <w:footnote w:type="continuationSeparator" w:id="0">
    <w:p w:rsidR="00547F13" w:rsidRDefault="00547F13" w:rsidP="00F4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E"/>
    <w:rsid w:val="0000025A"/>
    <w:rsid w:val="00003199"/>
    <w:rsid w:val="0000414E"/>
    <w:rsid w:val="00004615"/>
    <w:rsid w:val="000047E4"/>
    <w:rsid w:val="00014B7F"/>
    <w:rsid w:val="00016E04"/>
    <w:rsid w:val="0002642E"/>
    <w:rsid w:val="000264FA"/>
    <w:rsid w:val="0002761D"/>
    <w:rsid w:val="00027E35"/>
    <w:rsid w:val="000300A0"/>
    <w:rsid w:val="000309A7"/>
    <w:rsid w:val="0003268B"/>
    <w:rsid w:val="00032A7A"/>
    <w:rsid w:val="00035EC6"/>
    <w:rsid w:val="000400B3"/>
    <w:rsid w:val="00042F20"/>
    <w:rsid w:val="00043803"/>
    <w:rsid w:val="0004395C"/>
    <w:rsid w:val="00043A31"/>
    <w:rsid w:val="00044ADD"/>
    <w:rsid w:val="00044C02"/>
    <w:rsid w:val="00045AA6"/>
    <w:rsid w:val="00050365"/>
    <w:rsid w:val="000517DB"/>
    <w:rsid w:val="00057E4B"/>
    <w:rsid w:val="000628D7"/>
    <w:rsid w:val="00064453"/>
    <w:rsid w:val="00066451"/>
    <w:rsid w:val="00066AA4"/>
    <w:rsid w:val="00071AC1"/>
    <w:rsid w:val="00071B3A"/>
    <w:rsid w:val="00071F99"/>
    <w:rsid w:val="000842A4"/>
    <w:rsid w:val="00085A55"/>
    <w:rsid w:val="00087992"/>
    <w:rsid w:val="0009022D"/>
    <w:rsid w:val="000913B2"/>
    <w:rsid w:val="00092B0B"/>
    <w:rsid w:val="00092D54"/>
    <w:rsid w:val="00097C16"/>
    <w:rsid w:val="000A0462"/>
    <w:rsid w:val="000A6AFA"/>
    <w:rsid w:val="000B12F3"/>
    <w:rsid w:val="000B15B7"/>
    <w:rsid w:val="000B2E7C"/>
    <w:rsid w:val="000B309E"/>
    <w:rsid w:val="000B7230"/>
    <w:rsid w:val="000C3540"/>
    <w:rsid w:val="000C5BF2"/>
    <w:rsid w:val="000D18BC"/>
    <w:rsid w:val="000D3A4C"/>
    <w:rsid w:val="000D3DE8"/>
    <w:rsid w:val="000D45BC"/>
    <w:rsid w:val="000E3120"/>
    <w:rsid w:val="000E51D7"/>
    <w:rsid w:val="000E6A4E"/>
    <w:rsid w:val="000F29CD"/>
    <w:rsid w:val="000F3B09"/>
    <w:rsid w:val="0010265D"/>
    <w:rsid w:val="001051E0"/>
    <w:rsid w:val="001055C8"/>
    <w:rsid w:val="00106747"/>
    <w:rsid w:val="0011128E"/>
    <w:rsid w:val="00111D11"/>
    <w:rsid w:val="0011290A"/>
    <w:rsid w:val="00112AAF"/>
    <w:rsid w:val="00114463"/>
    <w:rsid w:val="0011514A"/>
    <w:rsid w:val="00116B65"/>
    <w:rsid w:val="001233D7"/>
    <w:rsid w:val="0012340E"/>
    <w:rsid w:val="001243E5"/>
    <w:rsid w:val="00125316"/>
    <w:rsid w:val="00132302"/>
    <w:rsid w:val="00133C29"/>
    <w:rsid w:val="0013546E"/>
    <w:rsid w:val="00135DD6"/>
    <w:rsid w:val="00137FBB"/>
    <w:rsid w:val="001428C1"/>
    <w:rsid w:val="00142E04"/>
    <w:rsid w:val="00144FC0"/>
    <w:rsid w:val="001465F1"/>
    <w:rsid w:val="00147C79"/>
    <w:rsid w:val="00150B6F"/>
    <w:rsid w:val="00150C20"/>
    <w:rsid w:val="001513B4"/>
    <w:rsid w:val="001521A3"/>
    <w:rsid w:val="00152401"/>
    <w:rsid w:val="0015266A"/>
    <w:rsid w:val="001528AB"/>
    <w:rsid w:val="00152D4C"/>
    <w:rsid w:val="001534FD"/>
    <w:rsid w:val="00153BF9"/>
    <w:rsid w:val="001565B4"/>
    <w:rsid w:val="00160CE8"/>
    <w:rsid w:val="001706F9"/>
    <w:rsid w:val="001737BB"/>
    <w:rsid w:val="0017410D"/>
    <w:rsid w:val="001764CE"/>
    <w:rsid w:val="0018189B"/>
    <w:rsid w:val="001879A4"/>
    <w:rsid w:val="00192D21"/>
    <w:rsid w:val="00195ECA"/>
    <w:rsid w:val="001965DB"/>
    <w:rsid w:val="001A181E"/>
    <w:rsid w:val="001A2117"/>
    <w:rsid w:val="001A2E45"/>
    <w:rsid w:val="001B4753"/>
    <w:rsid w:val="001B4F7F"/>
    <w:rsid w:val="001B6EFE"/>
    <w:rsid w:val="001C04AD"/>
    <w:rsid w:val="001C090E"/>
    <w:rsid w:val="001C1406"/>
    <w:rsid w:val="001C30A5"/>
    <w:rsid w:val="001C4BD3"/>
    <w:rsid w:val="001C610F"/>
    <w:rsid w:val="001D2DD0"/>
    <w:rsid w:val="001E0D32"/>
    <w:rsid w:val="001E2A23"/>
    <w:rsid w:val="001E3D6E"/>
    <w:rsid w:val="001E733F"/>
    <w:rsid w:val="001F3385"/>
    <w:rsid w:val="001F6435"/>
    <w:rsid w:val="00201386"/>
    <w:rsid w:val="00204BC9"/>
    <w:rsid w:val="0020675E"/>
    <w:rsid w:val="002141FE"/>
    <w:rsid w:val="00216773"/>
    <w:rsid w:val="00216DAC"/>
    <w:rsid w:val="00217270"/>
    <w:rsid w:val="00220205"/>
    <w:rsid w:val="00221323"/>
    <w:rsid w:val="00225F2F"/>
    <w:rsid w:val="002263AF"/>
    <w:rsid w:val="002276D5"/>
    <w:rsid w:val="00227E4B"/>
    <w:rsid w:val="00230B7F"/>
    <w:rsid w:val="00232623"/>
    <w:rsid w:val="00232A32"/>
    <w:rsid w:val="00232D0A"/>
    <w:rsid w:val="00240084"/>
    <w:rsid w:val="0024170C"/>
    <w:rsid w:val="0024374C"/>
    <w:rsid w:val="00244F5E"/>
    <w:rsid w:val="002460E4"/>
    <w:rsid w:val="0024742E"/>
    <w:rsid w:val="0025046F"/>
    <w:rsid w:val="00251425"/>
    <w:rsid w:val="002519B3"/>
    <w:rsid w:val="00252613"/>
    <w:rsid w:val="002609E0"/>
    <w:rsid w:val="00271075"/>
    <w:rsid w:val="00271261"/>
    <w:rsid w:val="00271ADB"/>
    <w:rsid w:val="00276A96"/>
    <w:rsid w:val="00290363"/>
    <w:rsid w:val="0029208C"/>
    <w:rsid w:val="00294558"/>
    <w:rsid w:val="00294B4E"/>
    <w:rsid w:val="00295BBC"/>
    <w:rsid w:val="00296425"/>
    <w:rsid w:val="002A1416"/>
    <w:rsid w:val="002A407D"/>
    <w:rsid w:val="002A65EE"/>
    <w:rsid w:val="002B129E"/>
    <w:rsid w:val="002B26AC"/>
    <w:rsid w:val="002B43B4"/>
    <w:rsid w:val="002B4E35"/>
    <w:rsid w:val="002B5407"/>
    <w:rsid w:val="002C049F"/>
    <w:rsid w:val="002C1557"/>
    <w:rsid w:val="002C3007"/>
    <w:rsid w:val="002C3EBB"/>
    <w:rsid w:val="002C4F65"/>
    <w:rsid w:val="002D1F82"/>
    <w:rsid w:val="002E0898"/>
    <w:rsid w:val="002E34D3"/>
    <w:rsid w:val="002E3E71"/>
    <w:rsid w:val="002E4701"/>
    <w:rsid w:val="002E5418"/>
    <w:rsid w:val="002E607F"/>
    <w:rsid w:val="002E6741"/>
    <w:rsid w:val="002E7FC4"/>
    <w:rsid w:val="002F391B"/>
    <w:rsid w:val="002F6A3E"/>
    <w:rsid w:val="00302EF6"/>
    <w:rsid w:val="00303980"/>
    <w:rsid w:val="00304A58"/>
    <w:rsid w:val="003079D8"/>
    <w:rsid w:val="00311E8E"/>
    <w:rsid w:val="00313EF9"/>
    <w:rsid w:val="003156C3"/>
    <w:rsid w:val="00317865"/>
    <w:rsid w:val="0032059B"/>
    <w:rsid w:val="00320CA8"/>
    <w:rsid w:val="0032186D"/>
    <w:rsid w:val="00322A6E"/>
    <w:rsid w:val="003312B9"/>
    <w:rsid w:val="003331D4"/>
    <w:rsid w:val="00340029"/>
    <w:rsid w:val="00345337"/>
    <w:rsid w:val="00346D3D"/>
    <w:rsid w:val="00351CE9"/>
    <w:rsid w:val="00354215"/>
    <w:rsid w:val="00357957"/>
    <w:rsid w:val="00362674"/>
    <w:rsid w:val="003675DB"/>
    <w:rsid w:val="00367AE6"/>
    <w:rsid w:val="00371FD3"/>
    <w:rsid w:val="00384266"/>
    <w:rsid w:val="00386879"/>
    <w:rsid w:val="0039249A"/>
    <w:rsid w:val="00392DA5"/>
    <w:rsid w:val="00395B7B"/>
    <w:rsid w:val="00397BBA"/>
    <w:rsid w:val="003B0535"/>
    <w:rsid w:val="003B081E"/>
    <w:rsid w:val="003B342C"/>
    <w:rsid w:val="003B4731"/>
    <w:rsid w:val="003B6DDC"/>
    <w:rsid w:val="003C446A"/>
    <w:rsid w:val="003C7113"/>
    <w:rsid w:val="003D2104"/>
    <w:rsid w:val="003D5C89"/>
    <w:rsid w:val="003D6A03"/>
    <w:rsid w:val="003D717F"/>
    <w:rsid w:val="003D7EB1"/>
    <w:rsid w:val="003E1052"/>
    <w:rsid w:val="003E1DF9"/>
    <w:rsid w:val="003E4778"/>
    <w:rsid w:val="003E4B83"/>
    <w:rsid w:val="003F1BD4"/>
    <w:rsid w:val="003F1DC9"/>
    <w:rsid w:val="003F254F"/>
    <w:rsid w:val="003F582F"/>
    <w:rsid w:val="003F64B3"/>
    <w:rsid w:val="004000F6"/>
    <w:rsid w:val="00404B70"/>
    <w:rsid w:val="004104A9"/>
    <w:rsid w:val="00410DAF"/>
    <w:rsid w:val="00411235"/>
    <w:rsid w:val="00417329"/>
    <w:rsid w:val="00421AF9"/>
    <w:rsid w:val="00430687"/>
    <w:rsid w:val="00432788"/>
    <w:rsid w:val="00433C58"/>
    <w:rsid w:val="00435E2F"/>
    <w:rsid w:val="00440321"/>
    <w:rsid w:val="00443EC3"/>
    <w:rsid w:val="004453F6"/>
    <w:rsid w:val="00451DC3"/>
    <w:rsid w:val="004528EB"/>
    <w:rsid w:val="00452C94"/>
    <w:rsid w:val="00452E74"/>
    <w:rsid w:val="00454237"/>
    <w:rsid w:val="00457B31"/>
    <w:rsid w:val="00465BD6"/>
    <w:rsid w:val="0046656C"/>
    <w:rsid w:val="00466906"/>
    <w:rsid w:val="00467D61"/>
    <w:rsid w:val="00470CD9"/>
    <w:rsid w:val="0047121D"/>
    <w:rsid w:val="0048029C"/>
    <w:rsid w:val="00480496"/>
    <w:rsid w:val="0048171F"/>
    <w:rsid w:val="00487AFB"/>
    <w:rsid w:val="0049417C"/>
    <w:rsid w:val="004974C4"/>
    <w:rsid w:val="004A1F96"/>
    <w:rsid w:val="004A35B5"/>
    <w:rsid w:val="004A3F0C"/>
    <w:rsid w:val="004A40F9"/>
    <w:rsid w:val="004A4B28"/>
    <w:rsid w:val="004A51E6"/>
    <w:rsid w:val="004A7363"/>
    <w:rsid w:val="004B032C"/>
    <w:rsid w:val="004B1CBE"/>
    <w:rsid w:val="004B2C70"/>
    <w:rsid w:val="004B3115"/>
    <w:rsid w:val="004B44F4"/>
    <w:rsid w:val="004B5A8C"/>
    <w:rsid w:val="004B5E4B"/>
    <w:rsid w:val="004C09A3"/>
    <w:rsid w:val="004C5C9E"/>
    <w:rsid w:val="004C6234"/>
    <w:rsid w:val="004C6A79"/>
    <w:rsid w:val="004D71F2"/>
    <w:rsid w:val="004D7D5B"/>
    <w:rsid w:val="004D7F83"/>
    <w:rsid w:val="004E2DD6"/>
    <w:rsid w:val="004E4113"/>
    <w:rsid w:val="004E52F9"/>
    <w:rsid w:val="004E6580"/>
    <w:rsid w:val="004E744E"/>
    <w:rsid w:val="004E75BA"/>
    <w:rsid w:val="004F1EBA"/>
    <w:rsid w:val="004F6474"/>
    <w:rsid w:val="00503569"/>
    <w:rsid w:val="00505B70"/>
    <w:rsid w:val="00507D42"/>
    <w:rsid w:val="005170ED"/>
    <w:rsid w:val="005172BF"/>
    <w:rsid w:val="00521BA1"/>
    <w:rsid w:val="0052215A"/>
    <w:rsid w:val="00525A08"/>
    <w:rsid w:val="005337BA"/>
    <w:rsid w:val="005357EB"/>
    <w:rsid w:val="00536B6E"/>
    <w:rsid w:val="00542435"/>
    <w:rsid w:val="00543CB1"/>
    <w:rsid w:val="005442AA"/>
    <w:rsid w:val="00544CF9"/>
    <w:rsid w:val="00547F13"/>
    <w:rsid w:val="005522AB"/>
    <w:rsid w:val="005574DD"/>
    <w:rsid w:val="00561811"/>
    <w:rsid w:val="005639BE"/>
    <w:rsid w:val="0057448F"/>
    <w:rsid w:val="00576C27"/>
    <w:rsid w:val="00577F0D"/>
    <w:rsid w:val="005843CA"/>
    <w:rsid w:val="00584437"/>
    <w:rsid w:val="0058655B"/>
    <w:rsid w:val="005909CA"/>
    <w:rsid w:val="00590D74"/>
    <w:rsid w:val="00591BB5"/>
    <w:rsid w:val="005940C3"/>
    <w:rsid w:val="005957BC"/>
    <w:rsid w:val="005964D4"/>
    <w:rsid w:val="005A0A71"/>
    <w:rsid w:val="005A0B32"/>
    <w:rsid w:val="005A5058"/>
    <w:rsid w:val="005B2B50"/>
    <w:rsid w:val="005B2F32"/>
    <w:rsid w:val="005B42FA"/>
    <w:rsid w:val="005B5819"/>
    <w:rsid w:val="005B5C66"/>
    <w:rsid w:val="005C2D69"/>
    <w:rsid w:val="005C2DF0"/>
    <w:rsid w:val="005C36C3"/>
    <w:rsid w:val="005C3B67"/>
    <w:rsid w:val="005C63A1"/>
    <w:rsid w:val="005C6A73"/>
    <w:rsid w:val="005C6B7B"/>
    <w:rsid w:val="005D08E3"/>
    <w:rsid w:val="005D2B9E"/>
    <w:rsid w:val="005D3880"/>
    <w:rsid w:val="005E3DB5"/>
    <w:rsid w:val="005E6EAD"/>
    <w:rsid w:val="005F0E65"/>
    <w:rsid w:val="005F19C1"/>
    <w:rsid w:val="005F1FC2"/>
    <w:rsid w:val="005F2717"/>
    <w:rsid w:val="005F33D2"/>
    <w:rsid w:val="005F4051"/>
    <w:rsid w:val="005F5840"/>
    <w:rsid w:val="005F5E2F"/>
    <w:rsid w:val="00605B16"/>
    <w:rsid w:val="006062E0"/>
    <w:rsid w:val="00607ECC"/>
    <w:rsid w:val="00610DB0"/>
    <w:rsid w:val="00612206"/>
    <w:rsid w:val="00612B33"/>
    <w:rsid w:val="006165EE"/>
    <w:rsid w:val="00616E7D"/>
    <w:rsid w:val="00620BEA"/>
    <w:rsid w:val="0062100E"/>
    <w:rsid w:val="00622478"/>
    <w:rsid w:val="00623602"/>
    <w:rsid w:val="00623D16"/>
    <w:rsid w:val="006251AB"/>
    <w:rsid w:val="006256F0"/>
    <w:rsid w:val="006259E8"/>
    <w:rsid w:val="006264BC"/>
    <w:rsid w:val="00626AD0"/>
    <w:rsid w:val="00626BDC"/>
    <w:rsid w:val="00627C59"/>
    <w:rsid w:val="0063003F"/>
    <w:rsid w:val="006309D3"/>
    <w:rsid w:val="006357AA"/>
    <w:rsid w:val="00635D83"/>
    <w:rsid w:val="00637C88"/>
    <w:rsid w:val="00642B6F"/>
    <w:rsid w:val="00642F03"/>
    <w:rsid w:val="00643F92"/>
    <w:rsid w:val="006456EA"/>
    <w:rsid w:val="00652C66"/>
    <w:rsid w:val="0065506F"/>
    <w:rsid w:val="0066197F"/>
    <w:rsid w:val="00666CC6"/>
    <w:rsid w:val="00673B65"/>
    <w:rsid w:val="00675C9B"/>
    <w:rsid w:val="00677296"/>
    <w:rsid w:val="00691E4B"/>
    <w:rsid w:val="0069783A"/>
    <w:rsid w:val="006A02CE"/>
    <w:rsid w:val="006A58C8"/>
    <w:rsid w:val="006B3C59"/>
    <w:rsid w:val="006B42BD"/>
    <w:rsid w:val="006B7C55"/>
    <w:rsid w:val="006C6252"/>
    <w:rsid w:val="006C7F89"/>
    <w:rsid w:val="006D1F1F"/>
    <w:rsid w:val="006D2FFB"/>
    <w:rsid w:val="006D4B9F"/>
    <w:rsid w:val="006D5AE1"/>
    <w:rsid w:val="006D7558"/>
    <w:rsid w:val="006E15D5"/>
    <w:rsid w:val="006E3B38"/>
    <w:rsid w:val="006F03A3"/>
    <w:rsid w:val="006F0BB6"/>
    <w:rsid w:val="006F0FE7"/>
    <w:rsid w:val="006F1ADD"/>
    <w:rsid w:val="006F225F"/>
    <w:rsid w:val="006F2C18"/>
    <w:rsid w:val="006F7CD6"/>
    <w:rsid w:val="007007F7"/>
    <w:rsid w:val="007022F9"/>
    <w:rsid w:val="00706B43"/>
    <w:rsid w:val="007112EA"/>
    <w:rsid w:val="007139C6"/>
    <w:rsid w:val="0071628F"/>
    <w:rsid w:val="00716348"/>
    <w:rsid w:val="00722120"/>
    <w:rsid w:val="00722416"/>
    <w:rsid w:val="0072311A"/>
    <w:rsid w:val="00723190"/>
    <w:rsid w:val="0072682B"/>
    <w:rsid w:val="00727330"/>
    <w:rsid w:val="00742C07"/>
    <w:rsid w:val="0074381C"/>
    <w:rsid w:val="00743C5C"/>
    <w:rsid w:val="0074557E"/>
    <w:rsid w:val="00756FC0"/>
    <w:rsid w:val="00762EC8"/>
    <w:rsid w:val="007702EA"/>
    <w:rsid w:val="0077115B"/>
    <w:rsid w:val="00771305"/>
    <w:rsid w:val="00773C01"/>
    <w:rsid w:val="00775BD6"/>
    <w:rsid w:val="00777FCC"/>
    <w:rsid w:val="00781445"/>
    <w:rsid w:val="00790A30"/>
    <w:rsid w:val="00792B74"/>
    <w:rsid w:val="00794ADF"/>
    <w:rsid w:val="00797E3F"/>
    <w:rsid w:val="007A0281"/>
    <w:rsid w:val="007A20CE"/>
    <w:rsid w:val="007A22CF"/>
    <w:rsid w:val="007A3390"/>
    <w:rsid w:val="007A6D84"/>
    <w:rsid w:val="007B00C1"/>
    <w:rsid w:val="007B6136"/>
    <w:rsid w:val="007C30DE"/>
    <w:rsid w:val="007C5776"/>
    <w:rsid w:val="007D114A"/>
    <w:rsid w:val="007D3472"/>
    <w:rsid w:val="007D6186"/>
    <w:rsid w:val="007D734A"/>
    <w:rsid w:val="007D763F"/>
    <w:rsid w:val="007F4281"/>
    <w:rsid w:val="007F472F"/>
    <w:rsid w:val="008000E0"/>
    <w:rsid w:val="00800BEE"/>
    <w:rsid w:val="00803440"/>
    <w:rsid w:val="0080540F"/>
    <w:rsid w:val="00806CA2"/>
    <w:rsid w:val="00807F04"/>
    <w:rsid w:val="0082397D"/>
    <w:rsid w:val="00823E06"/>
    <w:rsid w:val="00831AE3"/>
    <w:rsid w:val="008328EF"/>
    <w:rsid w:val="00833DFC"/>
    <w:rsid w:val="0083738D"/>
    <w:rsid w:val="0084048C"/>
    <w:rsid w:val="00843675"/>
    <w:rsid w:val="00843C37"/>
    <w:rsid w:val="00845A78"/>
    <w:rsid w:val="008465CA"/>
    <w:rsid w:val="008502A4"/>
    <w:rsid w:val="0085147D"/>
    <w:rsid w:val="0085149C"/>
    <w:rsid w:val="00852FF6"/>
    <w:rsid w:val="00856372"/>
    <w:rsid w:val="00856780"/>
    <w:rsid w:val="00856812"/>
    <w:rsid w:val="008568AC"/>
    <w:rsid w:val="008655CE"/>
    <w:rsid w:val="00871467"/>
    <w:rsid w:val="00871CEF"/>
    <w:rsid w:val="00872E15"/>
    <w:rsid w:val="00881CFD"/>
    <w:rsid w:val="00882054"/>
    <w:rsid w:val="00882E3F"/>
    <w:rsid w:val="00883F5B"/>
    <w:rsid w:val="00884671"/>
    <w:rsid w:val="00885454"/>
    <w:rsid w:val="00890B79"/>
    <w:rsid w:val="00893B0F"/>
    <w:rsid w:val="00893D02"/>
    <w:rsid w:val="0089681A"/>
    <w:rsid w:val="008A2278"/>
    <w:rsid w:val="008A2C46"/>
    <w:rsid w:val="008A3B76"/>
    <w:rsid w:val="008A4D42"/>
    <w:rsid w:val="008A6AB2"/>
    <w:rsid w:val="008B1A25"/>
    <w:rsid w:val="008B3B16"/>
    <w:rsid w:val="008B5281"/>
    <w:rsid w:val="008B71ED"/>
    <w:rsid w:val="008C15A2"/>
    <w:rsid w:val="008C6BB0"/>
    <w:rsid w:val="008D3CB8"/>
    <w:rsid w:val="008D69A6"/>
    <w:rsid w:val="008D6C14"/>
    <w:rsid w:val="008E12E6"/>
    <w:rsid w:val="008E156B"/>
    <w:rsid w:val="008E5948"/>
    <w:rsid w:val="008E7620"/>
    <w:rsid w:val="008F07D4"/>
    <w:rsid w:val="008F1B52"/>
    <w:rsid w:val="008F4508"/>
    <w:rsid w:val="008F579E"/>
    <w:rsid w:val="008F7D55"/>
    <w:rsid w:val="00904127"/>
    <w:rsid w:val="009076B0"/>
    <w:rsid w:val="00914CD3"/>
    <w:rsid w:val="0091721B"/>
    <w:rsid w:val="00923A8E"/>
    <w:rsid w:val="00923CE7"/>
    <w:rsid w:val="009249A1"/>
    <w:rsid w:val="00927263"/>
    <w:rsid w:val="00927BF2"/>
    <w:rsid w:val="0093384E"/>
    <w:rsid w:val="00933C73"/>
    <w:rsid w:val="00940F97"/>
    <w:rsid w:val="009451B9"/>
    <w:rsid w:val="009453F4"/>
    <w:rsid w:val="00946A5E"/>
    <w:rsid w:val="009511C7"/>
    <w:rsid w:val="0095500C"/>
    <w:rsid w:val="009558D6"/>
    <w:rsid w:val="009566F1"/>
    <w:rsid w:val="00960673"/>
    <w:rsid w:val="0096088D"/>
    <w:rsid w:val="00963BFC"/>
    <w:rsid w:val="00964FC1"/>
    <w:rsid w:val="00974F22"/>
    <w:rsid w:val="00974F3A"/>
    <w:rsid w:val="0097618F"/>
    <w:rsid w:val="00982B55"/>
    <w:rsid w:val="00986CE2"/>
    <w:rsid w:val="009876D1"/>
    <w:rsid w:val="00990FFD"/>
    <w:rsid w:val="00991E48"/>
    <w:rsid w:val="009937F4"/>
    <w:rsid w:val="00995AA2"/>
    <w:rsid w:val="009A46BB"/>
    <w:rsid w:val="009A49F9"/>
    <w:rsid w:val="009A6679"/>
    <w:rsid w:val="009B77F7"/>
    <w:rsid w:val="009C0119"/>
    <w:rsid w:val="009C03F8"/>
    <w:rsid w:val="009C09E5"/>
    <w:rsid w:val="009C5645"/>
    <w:rsid w:val="009C57B8"/>
    <w:rsid w:val="009D24EB"/>
    <w:rsid w:val="009D4231"/>
    <w:rsid w:val="009E1723"/>
    <w:rsid w:val="009E45FB"/>
    <w:rsid w:val="009E4FD6"/>
    <w:rsid w:val="009E7A5F"/>
    <w:rsid w:val="009F0D94"/>
    <w:rsid w:val="009F1984"/>
    <w:rsid w:val="009F1B3C"/>
    <w:rsid w:val="009F2994"/>
    <w:rsid w:val="009F2DA4"/>
    <w:rsid w:val="009F46BF"/>
    <w:rsid w:val="009F51B4"/>
    <w:rsid w:val="00A00E3E"/>
    <w:rsid w:val="00A0190F"/>
    <w:rsid w:val="00A043B0"/>
    <w:rsid w:val="00A04529"/>
    <w:rsid w:val="00A05441"/>
    <w:rsid w:val="00A06D9A"/>
    <w:rsid w:val="00A11953"/>
    <w:rsid w:val="00A11F64"/>
    <w:rsid w:val="00A14765"/>
    <w:rsid w:val="00A15FAF"/>
    <w:rsid w:val="00A2489A"/>
    <w:rsid w:val="00A24DCF"/>
    <w:rsid w:val="00A24E7C"/>
    <w:rsid w:val="00A26D0F"/>
    <w:rsid w:val="00A322C1"/>
    <w:rsid w:val="00A3392B"/>
    <w:rsid w:val="00A3472B"/>
    <w:rsid w:val="00A34DD7"/>
    <w:rsid w:val="00A3646B"/>
    <w:rsid w:val="00A36716"/>
    <w:rsid w:val="00A36955"/>
    <w:rsid w:val="00A40583"/>
    <w:rsid w:val="00A423CD"/>
    <w:rsid w:val="00A428A3"/>
    <w:rsid w:val="00A43280"/>
    <w:rsid w:val="00A46BCE"/>
    <w:rsid w:val="00A5648D"/>
    <w:rsid w:val="00A57DB6"/>
    <w:rsid w:val="00A624DE"/>
    <w:rsid w:val="00A62FB0"/>
    <w:rsid w:val="00A638BF"/>
    <w:rsid w:val="00A72BFB"/>
    <w:rsid w:val="00A751A3"/>
    <w:rsid w:val="00A80D32"/>
    <w:rsid w:val="00A80E17"/>
    <w:rsid w:val="00A81909"/>
    <w:rsid w:val="00A82779"/>
    <w:rsid w:val="00A850FB"/>
    <w:rsid w:val="00A85624"/>
    <w:rsid w:val="00A905FE"/>
    <w:rsid w:val="00A95A6A"/>
    <w:rsid w:val="00A95E91"/>
    <w:rsid w:val="00AA210F"/>
    <w:rsid w:val="00AA2808"/>
    <w:rsid w:val="00AA46A6"/>
    <w:rsid w:val="00AA56D4"/>
    <w:rsid w:val="00AA6670"/>
    <w:rsid w:val="00AA6929"/>
    <w:rsid w:val="00AA740F"/>
    <w:rsid w:val="00AB0663"/>
    <w:rsid w:val="00AB43E7"/>
    <w:rsid w:val="00AB5DE1"/>
    <w:rsid w:val="00AC017C"/>
    <w:rsid w:val="00AC6206"/>
    <w:rsid w:val="00AD04ED"/>
    <w:rsid w:val="00AD106B"/>
    <w:rsid w:val="00AD1AC8"/>
    <w:rsid w:val="00AD1F36"/>
    <w:rsid w:val="00AD5221"/>
    <w:rsid w:val="00AD5554"/>
    <w:rsid w:val="00AD6226"/>
    <w:rsid w:val="00AE17B8"/>
    <w:rsid w:val="00AE2FEE"/>
    <w:rsid w:val="00AE5219"/>
    <w:rsid w:val="00AF3109"/>
    <w:rsid w:val="00AF32DC"/>
    <w:rsid w:val="00AF4D44"/>
    <w:rsid w:val="00AF5E4C"/>
    <w:rsid w:val="00B00955"/>
    <w:rsid w:val="00B12454"/>
    <w:rsid w:val="00B22336"/>
    <w:rsid w:val="00B22E52"/>
    <w:rsid w:val="00B25A23"/>
    <w:rsid w:val="00B2766F"/>
    <w:rsid w:val="00B335E8"/>
    <w:rsid w:val="00B3752D"/>
    <w:rsid w:val="00B37DE1"/>
    <w:rsid w:val="00B40522"/>
    <w:rsid w:val="00B449F3"/>
    <w:rsid w:val="00B46D39"/>
    <w:rsid w:val="00B53046"/>
    <w:rsid w:val="00B54FB7"/>
    <w:rsid w:val="00B55462"/>
    <w:rsid w:val="00B616B2"/>
    <w:rsid w:val="00B63734"/>
    <w:rsid w:val="00B727F6"/>
    <w:rsid w:val="00B73106"/>
    <w:rsid w:val="00B8130A"/>
    <w:rsid w:val="00B841E1"/>
    <w:rsid w:val="00B91263"/>
    <w:rsid w:val="00B9508F"/>
    <w:rsid w:val="00B97B55"/>
    <w:rsid w:val="00BA0605"/>
    <w:rsid w:val="00BA2F95"/>
    <w:rsid w:val="00BA3AA2"/>
    <w:rsid w:val="00BA4A3D"/>
    <w:rsid w:val="00BB1724"/>
    <w:rsid w:val="00BB47F0"/>
    <w:rsid w:val="00BB5C67"/>
    <w:rsid w:val="00BB6301"/>
    <w:rsid w:val="00BB6E4F"/>
    <w:rsid w:val="00BB79EE"/>
    <w:rsid w:val="00BB7CA5"/>
    <w:rsid w:val="00BC0163"/>
    <w:rsid w:val="00BC256E"/>
    <w:rsid w:val="00BC2816"/>
    <w:rsid w:val="00BC4857"/>
    <w:rsid w:val="00BC54F2"/>
    <w:rsid w:val="00BC69AE"/>
    <w:rsid w:val="00BC7629"/>
    <w:rsid w:val="00BC7C15"/>
    <w:rsid w:val="00BD0FBD"/>
    <w:rsid w:val="00BD1527"/>
    <w:rsid w:val="00BD1FFC"/>
    <w:rsid w:val="00BD451B"/>
    <w:rsid w:val="00BD58DC"/>
    <w:rsid w:val="00BD6E0D"/>
    <w:rsid w:val="00BE0086"/>
    <w:rsid w:val="00BE1920"/>
    <w:rsid w:val="00BE4CAF"/>
    <w:rsid w:val="00BE4CE6"/>
    <w:rsid w:val="00BF226E"/>
    <w:rsid w:val="00BF3BD5"/>
    <w:rsid w:val="00BF7F90"/>
    <w:rsid w:val="00C01F9C"/>
    <w:rsid w:val="00C11BB5"/>
    <w:rsid w:val="00C179F3"/>
    <w:rsid w:val="00C21297"/>
    <w:rsid w:val="00C22605"/>
    <w:rsid w:val="00C2567D"/>
    <w:rsid w:val="00C324CB"/>
    <w:rsid w:val="00C34FCC"/>
    <w:rsid w:val="00C35FCB"/>
    <w:rsid w:val="00C36D1E"/>
    <w:rsid w:val="00C37657"/>
    <w:rsid w:val="00C42D21"/>
    <w:rsid w:val="00C5039E"/>
    <w:rsid w:val="00C50C96"/>
    <w:rsid w:val="00C50D85"/>
    <w:rsid w:val="00C52E84"/>
    <w:rsid w:val="00C54B56"/>
    <w:rsid w:val="00C6594C"/>
    <w:rsid w:val="00C67690"/>
    <w:rsid w:val="00C70C9F"/>
    <w:rsid w:val="00C73046"/>
    <w:rsid w:val="00C748D6"/>
    <w:rsid w:val="00C76501"/>
    <w:rsid w:val="00C8585D"/>
    <w:rsid w:val="00C87C46"/>
    <w:rsid w:val="00CA3227"/>
    <w:rsid w:val="00CA7E0B"/>
    <w:rsid w:val="00CB251F"/>
    <w:rsid w:val="00CB7680"/>
    <w:rsid w:val="00CC0EBB"/>
    <w:rsid w:val="00CC5B47"/>
    <w:rsid w:val="00CC5F69"/>
    <w:rsid w:val="00CC7A1A"/>
    <w:rsid w:val="00CC7FA0"/>
    <w:rsid w:val="00CD2E30"/>
    <w:rsid w:val="00CD4000"/>
    <w:rsid w:val="00CD6A20"/>
    <w:rsid w:val="00CD7415"/>
    <w:rsid w:val="00CE43F6"/>
    <w:rsid w:val="00CE5620"/>
    <w:rsid w:val="00CF477B"/>
    <w:rsid w:val="00CF5343"/>
    <w:rsid w:val="00D009A5"/>
    <w:rsid w:val="00D11196"/>
    <w:rsid w:val="00D1206C"/>
    <w:rsid w:val="00D138AB"/>
    <w:rsid w:val="00D178FF"/>
    <w:rsid w:val="00D258B2"/>
    <w:rsid w:val="00D26D41"/>
    <w:rsid w:val="00D31DC1"/>
    <w:rsid w:val="00D4217E"/>
    <w:rsid w:val="00D42AC5"/>
    <w:rsid w:val="00D441E2"/>
    <w:rsid w:val="00D45E42"/>
    <w:rsid w:val="00D4662C"/>
    <w:rsid w:val="00D559E3"/>
    <w:rsid w:val="00D56377"/>
    <w:rsid w:val="00D569ED"/>
    <w:rsid w:val="00D6094A"/>
    <w:rsid w:val="00D63EBA"/>
    <w:rsid w:val="00D6454A"/>
    <w:rsid w:val="00D64CB4"/>
    <w:rsid w:val="00D65E4D"/>
    <w:rsid w:val="00D671E5"/>
    <w:rsid w:val="00D67CF4"/>
    <w:rsid w:val="00D70819"/>
    <w:rsid w:val="00D7146D"/>
    <w:rsid w:val="00D806BD"/>
    <w:rsid w:val="00D8162E"/>
    <w:rsid w:val="00D84794"/>
    <w:rsid w:val="00D91E91"/>
    <w:rsid w:val="00D92FF9"/>
    <w:rsid w:val="00D94C1E"/>
    <w:rsid w:val="00DA073B"/>
    <w:rsid w:val="00DA085C"/>
    <w:rsid w:val="00DA174E"/>
    <w:rsid w:val="00DA4F51"/>
    <w:rsid w:val="00DC4D2D"/>
    <w:rsid w:val="00DC634A"/>
    <w:rsid w:val="00DC6C6B"/>
    <w:rsid w:val="00DD0D2C"/>
    <w:rsid w:val="00DD0D64"/>
    <w:rsid w:val="00DD1A4D"/>
    <w:rsid w:val="00DD34CD"/>
    <w:rsid w:val="00DD3D31"/>
    <w:rsid w:val="00DD7651"/>
    <w:rsid w:val="00DE1497"/>
    <w:rsid w:val="00DE1C53"/>
    <w:rsid w:val="00DE3F88"/>
    <w:rsid w:val="00DE55DB"/>
    <w:rsid w:val="00DE5EDE"/>
    <w:rsid w:val="00DF1640"/>
    <w:rsid w:val="00DF26AB"/>
    <w:rsid w:val="00DF31AA"/>
    <w:rsid w:val="00DF504D"/>
    <w:rsid w:val="00E01E98"/>
    <w:rsid w:val="00E03D92"/>
    <w:rsid w:val="00E056EE"/>
    <w:rsid w:val="00E05E46"/>
    <w:rsid w:val="00E07934"/>
    <w:rsid w:val="00E10B83"/>
    <w:rsid w:val="00E11993"/>
    <w:rsid w:val="00E140DE"/>
    <w:rsid w:val="00E143B0"/>
    <w:rsid w:val="00E159CE"/>
    <w:rsid w:val="00E16E4F"/>
    <w:rsid w:val="00E200FF"/>
    <w:rsid w:val="00E20C53"/>
    <w:rsid w:val="00E30D24"/>
    <w:rsid w:val="00E3113E"/>
    <w:rsid w:val="00E33F1A"/>
    <w:rsid w:val="00E36CCD"/>
    <w:rsid w:val="00E37266"/>
    <w:rsid w:val="00E42E53"/>
    <w:rsid w:val="00E43BDC"/>
    <w:rsid w:val="00E44CE6"/>
    <w:rsid w:val="00E461C6"/>
    <w:rsid w:val="00E46565"/>
    <w:rsid w:val="00E46BA4"/>
    <w:rsid w:val="00E51CAC"/>
    <w:rsid w:val="00E52843"/>
    <w:rsid w:val="00E538BA"/>
    <w:rsid w:val="00E53972"/>
    <w:rsid w:val="00E57F92"/>
    <w:rsid w:val="00E60028"/>
    <w:rsid w:val="00E65B5E"/>
    <w:rsid w:val="00E7626B"/>
    <w:rsid w:val="00E77252"/>
    <w:rsid w:val="00E838D2"/>
    <w:rsid w:val="00E84F13"/>
    <w:rsid w:val="00E859B8"/>
    <w:rsid w:val="00E91698"/>
    <w:rsid w:val="00E93580"/>
    <w:rsid w:val="00EA0E13"/>
    <w:rsid w:val="00EA245C"/>
    <w:rsid w:val="00EA368E"/>
    <w:rsid w:val="00EA645D"/>
    <w:rsid w:val="00EB21A6"/>
    <w:rsid w:val="00EB2C4F"/>
    <w:rsid w:val="00EB6ED8"/>
    <w:rsid w:val="00EC2A94"/>
    <w:rsid w:val="00EC2BE7"/>
    <w:rsid w:val="00ED11BF"/>
    <w:rsid w:val="00EE62AB"/>
    <w:rsid w:val="00EE685F"/>
    <w:rsid w:val="00EF2E63"/>
    <w:rsid w:val="00EF4886"/>
    <w:rsid w:val="00EF56A7"/>
    <w:rsid w:val="00EF776D"/>
    <w:rsid w:val="00F006B5"/>
    <w:rsid w:val="00F03111"/>
    <w:rsid w:val="00F14164"/>
    <w:rsid w:val="00F1419D"/>
    <w:rsid w:val="00F14AE7"/>
    <w:rsid w:val="00F15818"/>
    <w:rsid w:val="00F20A4D"/>
    <w:rsid w:val="00F21754"/>
    <w:rsid w:val="00F30E77"/>
    <w:rsid w:val="00F316C5"/>
    <w:rsid w:val="00F3386F"/>
    <w:rsid w:val="00F3726E"/>
    <w:rsid w:val="00F41E49"/>
    <w:rsid w:val="00F42B0E"/>
    <w:rsid w:val="00F43909"/>
    <w:rsid w:val="00F4766A"/>
    <w:rsid w:val="00F47F1F"/>
    <w:rsid w:val="00F53E27"/>
    <w:rsid w:val="00F53F2A"/>
    <w:rsid w:val="00F60B4D"/>
    <w:rsid w:val="00F62EC8"/>
    <w:rsid w:val="00F63851"/>
    <w:rsid w:val="00F71A67"/>
    <w:rsid w:val="00F72387"/>
    <w:rsid w:val="00F7242D"/>
    <w:rsid w:val="00F72DD1"/>
    <w:rsid w:val="00F74C5D"/>
    <w:rsid w:val="00F808FF"/>
    <w:rsid w:val="00F80E1E"/>
    <w:rsid w:val="00F91C56"/>
    <w:rsid w:val="00F92788"/>
    <w:rsid w:val="00F9356E"/>
    <w:rsid w:val="00F93B08"/>
    <w:rsid w:val="00FA34C4"/>
    <w:rsid w:val="00FA4EF9"/>
    <w:rsid w:val="00FA58EC"/>
    <w:rsid w:val="00FA60C4"/>
    <w:rsid w:val="00FB13D9"/>
    <w:rsid w:val="00FB279C"/>
    <w:rsid w:val="00FB32E7"/>
    <w:rsid w:val="00FB3C9D"/>
    <w:rsid w:val="00FB4150"/>
    <w:rsid w:val="00FB7A72"/>
    <w:rsid w:val="00FC033E"/>
    <w:rsid w:val="00FC3E5F"/>
    <w:rsid w:val="00FC495A"/>
    <w:rsid w:val="00FC4CDE"/>
    <w:rsid w:val="00FD4095"/>
    <w:rsid w:val="00FD6B44"/>
    <w:rsid w:val="00FE16D4"/>
    <w:rsid w:val="00FE4423"/>
    <w:rsid w:val="00FF1918"/>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1910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E01D-193F-41B2-871E-7366A571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4501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2020-12-23T07:33:00Z</dcterms:created>
  <dcterms:modified xsi:type="dcterms:W3CDTF">2020-12-23T07:33:00Z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