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42" w:rsidRPr="00A65515" w:rsidRDefault="005352BC" w:rsidP="00D45E42">
      <w:pPr>
        <w:widowControl/>
        <w:jc w:val="left"/>
      </w:pPr>
      <w:r>
        <w:rPr>
          <w:rFonts w:hint="eastAsia"/>
        </w:rPr>
        <w:t>２</w:t>
      </w:r>
      <w:r w:rsidR="00D45E42" w:rsidRPr="00A65515">
        <w:rPr>
          <w:rFonts w:hint="eastAsia"/>
        </w:rPr>
        <w:t xml:space="preserve">　生活場面「学ぶ」</w:t>
      </w:r>
    </w:p>
    <w:p w:rsidR="00D45E42" w:rsidRPr="00A65515" w:rsidRDefault="00D45E42" w:rsidP="008D619A">
      <w:pPr>
        <w:widowControl/>
        <w:jc w:val="left"/>
      </w:pPr>
    </w:p>
    <w:p w:rsidR="00D45E42" w:rsidRPr="00A65515" w:rsidRDefault="00D45E42" w:rsidP="008D619A">
      <w:r w:rsidRPr="005954F4">
        <w:rPr>
          <w:rFonts w:hint="eastAsia"/>
          <w:bdr w:val="single" w:sz="4" w:space="0" w:color="auto"/>
        </w:rPr>
        <w:t>１．</w:t>
      </w:r>
      <w:r w:rsidRPr="005954F4">
        <w:rPr>
          <w:bdr w:val="single" w:sz="4" w:space="0" w:color="auto"/>
        </w:rPr>
        <w:t>めざすべき姿</w:t>
      </w:r>
      <w:r w:rsidR="000E143E" w:rsidRPr="005954F4">
        <w:rPr>
          <w:rFonts w:hint="eastAsia"/>
          <w:bdr w:val="single" w:sz="4" w:space="0" w:color="auto"/>
        </w:rPr>
        <w:t>と現状の評価・課題</w:t>
      </w:r>
    </w:p>
    <w:p w:rsidR="00505552" w:rsidRDefault="005352BC" w:rsidP="00505552">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118110</wp:posOffset>
                </wp:positionV>
                <wp:extent cx="6019800" cy="781050"/>
                <wp:effectExtent l="28575" t="28575" r="28575" b="28575"/>
                <wp:wrapNone/>
                <wp:docPr id="4" name="Rectangle 53" descr="障がいのある人が本人のニーズに基づき、障がいのない人と同じ場で学んでいる" title="めざすべき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81050"/>
                        </a:xfrm>
                        <a:prstGeom prst="rect">
                          <a:avLst/>
                        </a:prstGeom>
                        <a:solidFill>
                          <a:srgbClr val="DAEEF3"/>
                        </a:solidFill>
                        <a:ln w="57150" cmpd="thickThin">
                          <a:solidFill>
                            <a:srgbClr val="000000"/>
                          </a:solidFill>
                          <a:miter lim="800000"/>
                          <a:headEnd/>
                          <a:tailEnd/>
                        </a:ln>
                      </wps:spPr>
                      <wps:txbx>
                        <w:txbxContent>
                          <w:p w:rsidR="00505552" w:rsidRDefault="00505552" w:rsidP="00505552">
                            <w:pPr>
                              <w:spacing w:line="360" w:lineRule="auto"/>
                              <w:jc w:val="center"/>
                              <w:rPr>
                                <w:b/>
                                <w:color w:val="000000"/>
                              </w:rPr>
                            </w:pPr>
                            <w:r w:rsidRPr="000E74C3">
                              <w:rPr>
                                <w:rFonts w:hint="eastAsia"/>
                                <w:b/>
                                <w:color w:val="000000"/>
                              </w:rPr>
                              <w:t>＜めざすべき姿＞</w:t>
                            </w:r>
                          </w:p>
                          <w:p w:rsidR="00505552" w:rsidRPr="00505552" w:rsidRDefault="000C159B" w:rsidP="00505552">
                            <w:pPr>
                              <w:ind w:firstLineChars="100" w:firstLine="242"/>
                              <w:rPr>
                                <w:b/>
                                <w:color w:val="FF0000"/>
                              </w:rPr>
                            </w:pPr>
                            <w:r w:rsidRPr="000C159B">
                              <w:rPr>
                                <w:rFonts w:hint="eastAsia"/>
                                <w:b/>
                              </w:rPr>
                              <w:t>障がいのある人が本人のニーズに基づき、障がいのない人と同じ場で学んでいる</w:t>
                            </w:r>
                          </w:p>
                          <w:p w:rsidR="00505552" w:rsidRPr="00505552" w:rsidRDefault="00505552" w:rsidP="00505552">
                            <w:pPr>
                              <w:spacing w:line="360" w:lineRule="auto"/>
                              <w:jc w:val="center"/>
                              <w:rPr>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alt="タイトル: めざすべき姿 - 説明: 障がいのある人が本人のニーズに基づき、障がいのない人と同じ場で学んでいる" style="position:absolute;left:0;text-align:left;margin-left:4.8pt;margin-top:9.3pt;width:474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" fillcolor="#daeef3" strokeweight="4.5pt">
                <v:stroke linestyle="thickThin"/>
                <v:textbox inset="5.85pt,.7pt,5.85pt,.7pt">
                  <w:txbxContent>
                    <w:p w:rsidR="00505552" w:rsidRDefault="00505552" w:rsidP="00505552">
                      <w:pPr>
                        <w:spacing w:line="360" w:lineRule="auto"/>
                        <w:jc w:val="center"/>
                        <w:rPr>
                          <w:rFonts w:hint="eastAsia"/>
                          <w:b/>
                          <w:color w:val="000000"/>
                        </w:rPr>
                      </w:pPr>
                      <w:r w:rsidRPr="000E74C3">
                        <w:rPr>
                          <w:rFonts w:hint="eastAsia"/>
                          <w:b/>
                          <w:color w:val="000000"/>
                        </w:rPr>
                        <w:t>＜めざすべき姿＞</w:t>
                      </w:r>
                    </w:p>
                    <w:p w:rsidR="00505552" w:rsidRPr="00505552" w:rsidRDefault="000C159B" w:rsidP="00505552">
                      <w:pPr>
                        <w:ind w:firstLineChars="100" w:firstLine="242"/>
                        <w:rPr>
                          <w:b/>
                          <w:color w:val="FF0000"/>
                        </w:rPr>
                      </w:pPr>
                      <w:r w:rsidRPr="000C159B">
                        <w:rPr>
                          <w:rFonts w:hint="eastAsia"/>
                          <w:b/>
                        </w:rPr>
                        <w:t>障がいのある人が本人のニーズに基づき、障がいのない人と同じ場で学んでいる</w:t>
                      </w:r>
                    </w:p>
                    <w:p w:rsidR="00505552" w:rsidRPr="00505552" w:rsidRDefault="00505552" w:rsidP="00505552">
                      <w:pPr>
                        <w:spacing w:line="360" w:lineRule="auto"/>
                        <w:jc w:val="center"/>
                        <w:rPr>
                          <w:rFonts w:hint="eastAsia"/>
                          <w:b/>
                          <w:color w:val="000000"/>
                        </w:rPr>
                      </w:pPr>
                    </w:p>
                  </w:txbxContent>
                </v:textbox>
              </v:rect>
            </w:pict>
          </mc:Fallback>
        </mc:AlternateContent>
      </w:r>
    </w:p>
    <w:p w:rsidR="00505552" w:rsidRDefault="00505552" w:rsidP="00505552"/>
    <w:p w:rsidR="00505552" w:rsidRDefault="00505552" w:rsidP="00505552"/>
    <w:p w:rsidR="00505552" w:rsidRPr="00A65515" w:rsidRDefault="00505552" w:rsidP="00505552"/>
    <w:p w:rsidR="00505552" w:rsidRPr="00A65515" w:rsidRDefault="00505552" w:rsidP="00505552">
      <w:pPr>
        <w:ind w:firstLineChars="100" w:firstLine="241"/>
        <w:rPr>
          <w:color w:val="FF0000"/>
        </w:rPr>
      </w:pPr>
    </w:p>
    <w:p w:rsidR="00505552" w:rsidRPr="005E408E" w:rsidRDefault="00505552" w:rsidP="00505552">
      <w:pPr>
        <w:rPr>
          <w:rFonts w:ascii="HGSｺﾞｼｯｸM" w:eastAsia="HGSｺﾞｼｯｸM"/>
        </w:rPr>
      </w:pPr>
      <w:r w:rsidRPr="005E408E">
        <w:rPr>
          <w:rFonts w:ascii="HGSｺﾞｼｯｸM" w:eastAsia="HGSｺﾞｼｯｸM" w:hint="eastAsia"/>
        </w:rPr>
        <w:t>＜現状の評価と課題＞</w:t>
      </w:r>
    </w:p>
    <w:p w:rsidR="00505552" w:rsidRDefault="00505552" w:rsidP="00505552">
      <w:pPr>
        <w:rPr>
          <w:color w:val="FF0000"/>
        </w:rPr>
      </w:pPr>
    </w:p>
    <w:p w:rsidR="009C2DE7" w:rsidRDefault="009331DA" w:rsidP="003312FC">
      <w:pPr>
        <w:spacing w:line="276" w:lineRule="auto"/>
        <w:ind w:leftChars="100" w:left="241"/>
        <w:rPr>
          <w:rFonts w:ascii="HGSｺﾞｼｯｸM" w:eastAsia="HGSｺﾞｼｯｸM"/>
        </w:rPr>
      </w:pPr>
      <w:r>
        <w:rPr>
          <w:rFonts w:ascii="HGSｺﾞｼｯｸM" w:eastAsia="HGSｺﾞｼｯｸM" w:hint="eastAsia"/>
        </w:rPr>
        <w:t xml:space="preserve">　</w:t>
      </w:r>
      <w:r w:rsidR="002B2FA0">
        <w:rPr>
          <w:rFonts w:ascii="HGSｺﾞｼｯｸM" w:eastAsia="HGSｺﾞｼｯｸM" w:hint="eastAsia"/>
        </w:rPr>
        <w:t>障がい児のニーズは多様化しており、</w:t>
      </w:r>
      <w:r>
        <w:rPr>
          <w:rFonts w:ascii="HGSｺﾞｼｯｸM" w:eastAsia="HGSｺﾞｼｯｸM" w:hint="eastAsia"/>
        </w:rPr>
        <w:t>「ともに学び、ともに育つ」こと</w:t>
      </w:r>
      <w:r w:rsidR="009C2DE7" w:rsidRPr="00BE578A">
        <w:rPr>
          <w:rFonts w:ascii="HGSｺﾞｼｯｸM" w:eastAsia="HGSｺﾞｼｯｸM" w:hint="eastAsia"/>
        </w:rPr>
        <w:t>を基本に、</w:t>
      </w:r>
      <w:r w:rsidR="00040BCB">
        <w:rPr>
          <w:rFonts w:ascii="HGSｺﾞｼｯｸM" w:eastAsia="HGSｺﾞｼｯｸM" w:hint="eastAsia"/>
        </w:rPr>
        <w:t>障がいの有無に関わらず、</w:t>
      </w:r>
      <w:r w:rsidR="009C2DE7" w:rsidRPr="00BE578A">
        <w:rPr>
          <w:rFonts w:ascii="HGSｺﾞｼｯｸM" w:eastAsia="HGSｺﾞｼｯｸM" w:hint="eastAsia"/>
        </w:rPr>
        <w:t>インクルーシブ教</w:t>
      </w:r>
      <w:r w:rsidR="002B2FA0">
        <w:rPr>
          <w:rFonts w:ascii="HGSｺﾞｼｯｸM" w:eastAsia="HGSｺﾞｼｯｸM" w:hint="eastAsia"/>
        </w:rPr>
        <w:t>育の推進に向けた環境整備、通学・学習保障等の課題解決</w:t>
      </w:r>
      <w:r w:rsidR="00FF2962">
        <w:rPr>
          <w:rFonts w:ascii="HGSｺﾞｼｯｸM" w:eastAsia="HGSｺﾞｼｯｸM" w:hint="eastAsia"/>
        </w:rPr>
        <w:t>を図る必要があります</w:t>
      </w:r>
      <w:r w:rsidR="009C2DE7" w:rsidRPr="00BE578A">
        <w:rPr>
          <w:rFonts w:ascii="HGSｺﾞｼｯｸM" w:eastAsia="HGSｺﾞｼｯｸM" w:hint="eastAsia"/>
        </w:rPr>
        <w:t>。</w:t>
      </w:r>
    </w:p>
    <w:p w:rsidR="009C2DE7" w:rsidRPr="003312FC" w:rsidRDefault="009C2DE7" w:rsidP="009C2DE7">
      <w:pPr>
        <w:spacing w:line="276" w:lineRule="auto"/>
        <w:ind w:left="241" w:hangingChars="100" w:hanging="241"/>
        <w:rPr>
          <w:rFonts w:ascii="HGSｺﾞｼｯｸM" w:eastAsia="HGSｺﾞｼｯｸM"/>
        </w:rPr>
      </w:pPr>
    </w:p>
    <w:p w:rsidR="009C2DE7" w:rsidRPr="00BE578A" w:rsidRDefault="009C2DE7" w:rsidP="003312FC">
      <w:pPr>
        <w:spacing w:line="276" w:lineRule="auto"/>
        <w:ind w:leftChars="100" w:left="241"/>
        <w:rPr>
          <w:rFonts w:ascii="HGSｺﾞｼｯｸM" w:eastAsia="HGSｺﾞｼｯｸM"/>
        </w:rPr>
      </w:pPr>
      <w:r w:rsidRPr="00BE578A">
        <w:rPr>
          <w:rFonts w:ascii="HGSｺﾞｼｯｸM" w:eastAsia="HGSｺﾞｼｯｸM" w:hint="eastAsia"/>
        </w:rPr>
        <w:t xml:space="preserve">　と</w:t>
      </w:r>
      <w:r w:rsidR="002A2C2E">
        <w:rPr>
          <w:rFonts w:ascii="HGSｺﾞｼｯｸM" w:eastAsia="HGSｺﾞｼｯｸM" w:hint="eastAsia"/>
        </w:rPr>
        <w:t>りわけ、医療的ケアを必要とする児童生徒の通学支援をはじめとする</w:t>
      </w:r>
      <w:r w:rsidRPr="00BE578A">
        <w:rPr>
          <w:rFonts w:ascii="HGSｺﾞｼｯｸM" w:eastAsia="HGSｺﾞｼｯｸM" w:hint="eastAsia"/>
        </w:rPr>
        <w:t>多様な</w:t>
      </w:r>
      <w:r w:rsidR="002B2FA0">
        <w:rPr>
          <w:rFonts w:ascii="HGSｺﾞｼｯｸM" w:eastAsia="HGSｺﾞｼｯｸM" w:hint="eastAsia"/>
        </w:rPr>
        <w:t>学習の機会を確保する取組みや、学校における合理的配慮の</w:t>
      </w:r>
      <w:r w:rsidRPr="00BE578A">
        <w:rPr>
          <w:rFonts w:ascii="HGSｺﾞｼｯｸM" w:eastAsia="HGSｺﾞｼｯｸM" w:hint="eastAsia"/>
        </w:rPr>
        <w:t>浸透に向けた教員の資質向上に向けた研修など</w:t>
      </w:r>
      <w:r w:rsidR="00FF2962">
        <w:rPr>
          <w:rFonts w:ascii="HGSｺﾞｼｯｸM" w:eastAsia="HGSｺﾞｼｯｸM" w:hint="eastAsia"/>
        </w:rPr>
        <w:t>が必要です</w:t>
      </w:r>
      <w:r w:rsidRPr="00BE578A">
        <w:rPr>
          <w:rFonts w:ascii="HGSｺﾞｼｯｸM" w:eastAsia="HGSｺﾞｼｯｸM" w:hint="eastAsia"/>
        </w:rPr>
        <w:t>。</w:t>
      </w:r>
    </w:p>
    <w:p w:rsidR="009C2DE7" w:rsidRPr="00BE578A" w:rsidRDefault="009C2DE7" w:rsidP="009C2DE7">
      <w:pPr>
        <w:spacing w:line="276" w:lineRule="auto"/>
        <w:ind w:left="241" w:hangingChars="100" w:hanging="241"/>
        <w:rPr>
          <w:rFonts w:ascii="HGSｺﾞｼｯｸM" w:eastAsia="HGSｺﾞｼｯｸM"/>
        </w:rPr>
      </w:pPr>
    </w:p>
    <w:p w:rsidR="009C2DE7" w:rsidRPr="00BE578A" w:rsidRDefault="009C2DE7" w:rsidP="003312FC">
      <w:pPr>
        <w:spacing w:line="276" w:lineRule="auto"/>
        <w:ind w:leftChars="100" w:left="241"/>
        <w:rPr>
          <w:rFonts w:ascii="HGSｺﾞｼｯｸM" w:eastAsia="HGSｺﾞｼｯｸM"/>
        </w:rPr>
      </w:pPr>
      <w:r w:rsidRPr="00BE578A">
        <w:rPr>
          <w:rFonts w:ascii="HGSｺﾞｼｯｸM" w:eastAsia="HGSｺﾞｼｯｸM" w:hint="eastAsia"/>
        </w:rPr>
        <w:t xml:space="preserve">　また、最重点施策の一つである</w:t>
      </w:r>
      <w:r w:rsidR="008E310E">
        <w:rPr>
          <w:rFonts w:ascii="HGSｺﾞｼｯｸM" w:eastAsia="HGSｺﾞｼｯｸM" w:hint="eastAsia"/>
        </w:rPr>
        <w:t>専門性の高い</w:t>
      </w:r>
      <w:r w:rsidRPr="00BE578A">
        <w:rPr>
          <w:rFonts w:ascii="HGSｺﾞｼｯｸM" w:eastAsia="HGSｺﾞｼｯｸM" w:hint="eastAsia"/>
        </w:rPr>
        <w:t>分野への支援として、発達障がいのあ</w:t>
      </w:r>
      <w:r w:rsidR="003D5CD0">
        <w:rPr>
          <w:rFonts w:ascii="HGSｺﾞｼｯｸM" w:eastAsia="HGSｺﾞｼｯｸM" w:hint="eastAsia"/>
        </w:rPr>
        <w:t>る幼児・児童が早期に質の高い療育・教育</w:t>
      </w:r>
      <w:r w:rsidRPr="00BE578A">
        <w:rPr>
          <w:rFonts w:ascii="HGSｺﾞｼｯｸM" w:eastAsia="HGSｺﾞｼｯｸM" w:hint="eastAsia"/>
        </w:rPr>
        <w:t>を受けることができる環境整備や、</w:t>
      </w:r>
      <w:r w:rsidR="00787D7B" w:rsidRPr="00BE578A">
        <w:rPr>
          <w:rFonts w:ascii="HGSｺﾞｼｯｸM" w:eastAsia="HGSｺﾞｼｯｸM" w:hint="eastAsia"/>
        </w:rPr>
        <w:t>医療依存度の高い</w:t>
      </w:r>
      <w:r w:rsidR="00EB779F">
        <w:rPr>
          <w:rFonts w:ascii="HGSｺﾞｼｯｸM" w:eastAsia="HGSｺﾞｼｯｸM" w:hint="eastAsia"/>
        </w:rPr>
        <w:t>重症心身障がい</w:t>
      </w:r>
      <w:r w:rsidR="00683D67">
        <w:rPr>
          <w:rFonts w:ascii="HGSｺﾞｼｯｸM" w:eastAsia="HGSｺﾞｼｯｸM" w:hint="eastAsia"/>
        </w:rPr>
        <w:t>児の学習機会の確保を図っていきます</w:t>
      </w:r>
    </w:p>
    <w:p w:rsidR="009C2DE7" w:rsidRPr="00BE578A" w:rsidRDefault="009C2DE7" w:rsidP="009C2DE7">
      <w:pPr>
        <w:spacing w:line="276" w:lineRule="auto"/>
        <w:ind w:left="241" w:hangingChars="100" w:hanging="241"/>
        <w:rPr>
          <w:rFonts w:ascii="HGSｺﾞｼｯｸM" w:eastAsia="HGSｺﾞｼｯｸM"/>
        </w:rPr>
      </w:pPr>
    </w:p>
    <w:p w:rsidR="009C2DE7" w:rsidRPr="00601F51" w:rsidRDefault="009C2DE7" w:rsidP="003312FC">
      <w:pPr>
        <w:spacing w:line="276" w:lineRule="auto"/>
        <w:ind w:leftChars="100" w:left="241"/>
        <w:rPr>
          <w:rFonts w:ascii="HGSｺﾞｼｯｸM" w:eastAsia="HGSｺﾞｼｯｸM"/>
        </w:rPr>
      </w:pPr>
      <w:r w:rsidRPr="00BE578A">
        <w:rPr>
          <w:rFonts w:ascii="HGSｺﾞｼｯｸM" w:eastAsia="HGSｺﾞｼｯｸM" w:hint="eastAsia"/>
        </w:rPr>
        <w:t xml:space="preserve">　さらには、学校卒業後の就労や地域生活までを見据え、家庭と教育と福祉、労働機関等が連携した、働く力や生活する力を身に付けることができるよう</w:t>
      </w:r>
      <w:r w:rsidRPr="000272DE">
        <w:rPr>
          <w:rFonts w:ascii="HGSｺﾞｼｯｸM" w:eastAsia="HGSｺﾞｼｯｸM" w:hint="eastAsia"/>
        </w:rPr>
        <w:t>な教育の推進や、障がいや年齢にとらわれず、学習の機会や選択肢が限定されることなく、生涯を通じて、</w:t>
      </w:r>
      <w:r w:rsidRPr="00885BB9">
        <w:rPr>
          <w:rFonts w:ascii="HGSｺﾞｼｯｸM" w:eastAsia="HGSｺﾞｼｯｸM" w:hint="eastAsia"/>
        </w:rPr>
        <w:t>学びたいときに学ぶことができる環境整備が必要で</w:t>
      </w:r>
      <w:r w:rsidR="00E27503">
        <w:rPr>
          <w:rFonts w:ascii="HGSｺﾞｼｯｸM" w:eastAsia="HGSｺﾞｼｯｸM" w:hint="eastAsia"/>
        </w:rPr>
        <w:t>す</w:t>
      </w:r>
      <w:r w:rsidRPr="002B51E3">
        <w:rPr>
          <w:rFonts w:ascii="HGSｺﾞｼｯｸM" w:eastAsia="HGSｺﾞｼｯｸM" w:hint="eastAsia"/>
        </w:rPr>
        <w:t>。</w:t>
      </w:r>
      <w:r w:rsidRPr="0069610C">
        <w:rPr>
          <w:rFonts w:ascii="HGSｺﾞｼｯｸM" w:eastAsia="HGSｺﾞｼｯｸM" w:hint="eastAsia"/>
        </w:rPr>
        <w:t>幼児期から社会に出るまで一貫して、</w:t>
      </w:r>
      <w:r w:rsidRPr="00601F51">
        <w:rPr>
          <w:rFonts w:ascii="HGSｺﾞｼｯｸM" w:eastAsia="HGSｺﾞｼｯｸM" w:hint="eastAsia"/>
        </w:rPr>
        <w:t>学びの機会を得ることができる大阪</w:t>
      </w:r>
      <w:r w:rsidRPr="00601F51">
        <w:rPr>
          <w:rFonts w:ascii="HGSｺﾞｼｯｸM" w:eastAsia="HGSｺﾞｼｯｸM" w:hint="eastAsia"/>
        </w:rPr>
        <w:lastRenderedPageBreak/>
        <w:t>の実現をめざ</w:t>
      </w:r>
      <w:r w:rsidR="00FF2962">
        <w:rPr>
          <w:rFonts w:ascii="HGSｺﾞｼｯｸM" w:eastAsia="HGSｺﾞｼｯｸM" w:hint="eastAsia"/>
        </w:rPr>
        <w:t>すべきです</w:t>
      </w:r>
      <w:r w:rsidRPr="00601F51">
        <w:rPr>
          <w:rFonts w:ascii="HGSｺﾞｼｯｸM" w:eastAsia="HGSｺﾞｼｯｸM" w:hint="eastAsia"/>
        </w:rPr>
        <w:t>。</w:t>
      </w:r>
    </w:p>
    <w:p w:rsidR="009C2DE7" w:rsidRPr="00601F51" w:rsidRDefault="009C2DE7" w:rsidP="009C2DE7">
      <w:pPr>
        <w:spacing w:line="276" w:lineRule="auto"/>
        <w:ind w:left="241" w:hangingChars="100" w:hanging="241"/>
        <w:rPr>
          <w:rFonts w:ascii="HGSｺﾞｼｯｸM" w:eastAsia="HGSｺﾞｼｯｸM"/>
        </w:rPr>
      </w:pPr>
    </w:p>
    <w:p w:rsidR="009C2DE7" w:rsidRPr="00601F51" w:rsidRDefault="00F1294D" w:rsidP="003312FC">
      <w:pPr>
        <w:spacing w:line="276" w:lineRule="auto"/>
        <w:ind w:leftChars="100" w:left="241"/>
        <w:rPr>
          <w:rFonts w:ascii="HGSｺﾞｼｯｸM" w:eastAsia="HGSｺﾞｼｯｸM"/>
        </w:rPr>
      </w:pPr>
      <w:r>
        <w:rPr>
          <w:rFonts w:ascii="HGSｺﾞｼｯｸM" w:eastAsia="HGSｺﾞｼｯｸM" w:hint="eastAsia"/>
        </w:rPr>
        <w:t xml:space="preserve">　なお</w:t>
      </w:r>
      <w:r w:rsidR="009C2DE7" w:rsidRPr="00601F51">
        <w:rPr>
          <w:rFonts w:ascii="HGSｺﾞｼｯｸM" w:eastAsia="HGSｺﾞｼｯｸM" w:hint="eastAsia"/>
        </w:rPr>
        <w:t>、大阪府では、</w:t>
      </w:r>
      <w:r w:rsidR="009C2DE7" w:rsidRPr="00601F51">
        <w:rPr>
          <w:rFonts w:ascii="HGPｺﾞｼｯｸM" w:eastAsia="HGPｺﾞｼｯｸM" w:hint="eastAsia"/>
        </w:rPr>
        <w:t>大阪府言語としての手話の認識の普及及び習得の機会の確保に関する条例</w:t>
      </w:r>
      <w:r w:rsidR="005F7F7B">
        <w:rPr>
          <w:rFonts w:ascii="HGSｺﾞｼｯｸM" w:eastAsia="HGSｺﾞｼｯｸM" w:hint="eastAsia"/>
        </w:rPr>
        <w:t>（以下「手話言語条例」という。）に基づき、関係団体との連携の下</w:t>
      </w:r>
      <w:r w:rsidR="009C2DE7" w:rsidRPr="00601F51">
        <w:rPr>
          <w:rFonts w:ascii="HGSｺﾞｼｯｸM" w:eastAsia="HGSｺﾞｼｯｸM" w:hint="eastAsia"/>
        </w:rPr>
        <w:t>、乳幼児期からの言語としての手話獲得・習得支援や全ての府立聴覚支援学校の教員向け手話習得支援など</w:t>
      </w:r>
      <w:r w:rsidR="00FF2962">
        <w:rPr>
          <w:rFonts w:ascii="HGSｺﾞｼｯｸM" w:eastAsia="HGSｺﾞｼｯｸM" w:hint="eastAsia"/>
        </w:rPr>
        <w:t>の先進的な施策を展開しています</w:t>
      </w:r>
      <w:r w:rsidR="00787D7B">
        <w:rPr>
          <w:rFonts w:ascii="HGSｺﾞｼｯｸM" w:eastAsia="HGSｺﾞｼｯｸM" w:hint="eastAsia"/>
        </w:rPr>
        <w:t>。</w:t>
      </w:r>
      <w:r w:rsidR="00DA0F82">
        <w:rPr>
          <w:rFonts w:ascii="HGSｺﾞｼｯｸM" w:eastAsia="HGSｺﾞｼｯｸM" w:hint="eastAsia"/>
        </w:rPr>
        <w:t>引き続き同条例に基づく施策が保健医療機関や学校などの関係機関との連携の下、より一層推進されるべきです。</w:t>
      </w:r>
    </w:p>
    <w:p w:rsidR="00505552" w:rsidRDefault="00505552" w:rsidP="008D619A"/>
    <w:p w:rsidR="00D45E42" w:rsidRPr="005E408E" w:rsidRDefault="007E6546" w:rsidP="008D619A">
      <w:pPr>
        <w:rPr>
          <w:rFonts w:ascii="HGSｺﾞｼｯｸM" w:eastAsia="HGSｺﾞｼｯｸM"/>
        </w:rPr>
      </w:pPr>
      <w:r>
        <w:br w:type="page"/>
      </w:r>
      <w:r w:rsidR="00D45E42" w:rsidRPr="005E408E">
        <w:rPr>
          <w:rFonts w:ascii="HGSｺﾞｼｯｸM" w:eastAsia="HGSｺﾞｼｯｸM" w:hint="eastAsia"/>
          <w:bdr w:val="single" w:sz="4" w:space="0" w:color="auto"/>
        </w:rPr>
        <w:lastRenderedPageBreak/>
        <w:t>２．個別分野ごとの施策の方向性</w:t>
      </w:r>
    </w:p>
    <w:p w:rsidR="00D45E42" w:rsidRPr="00A65515" w:rsidRDefault="00D45E42" w:rsidP="008D619A"/>
    <w:p w:rsidR="00D45E42" w:rsidRPr="0026565B" w:rsidRDefault="00D45E42" w:rsidP="008D619A">
      <w:pPr>
        <w:widowControl/>
        <w:jc w:val="left"/>
        <w:rPr>
          <w:rFonts w:ascii="HGSｺﾞｼｯｸM" w:eastAsia="HGSｺﾞｼｯｸM"/>
        </w:rPr>
      </w:pPr>
      <w:r w:rsidRPr="0026565B">
        <w:rPr>
          <w:rFonts w:ascii="HGSｺﾞｼｯｸM" w:eastAsia="HGSｺﾞｼｯｸM" w:hint="eastAsia"/>
        </w:rPr>
        <w:t>（１）早期療育を受ける</w:t>
      </w:r>
    </w:p>
    <w:p w:rsidR="00D45E42" w:rsidRDefault="00D45E42" w:rsidP="008D619A">
      <w:pPr>
        <w:widowControl/>
        <w:jc w:val="left"/>
        <w:rPr>
          <w:rFonts w:ascii="HGSｺﾞｼｯｸM" w:eastAsia="HGSｺﾞｼｯｸM"/>
        </w:rPr>
      </w:pPr>
    </w:p>
    <w:p w:rsidR="00600FD8" w:rsidRDefault="00600FD8" w:rsidP="00DB1279">
      <w:pPr>
        <w:widowControl/>
        <w:ind w:left="241" w:hangingChars="100" w:hanging="241"/>
        <w:jc w:val="left"/>
        <w:rPr>
          <w:rFonts w:ascii="HGSｺﾞｼｯｸM" w:eastAsia="HGSｺﾞｼｯｸM"/>
        </w:rPr>
      </w:pPr>
      <w:r>
        <w:rPr>
          <w:rFonts w:ascii="HGSｺﾞｼｯｸM" w:eastAsia="HGSｺﾞｼｯｸM" w:hint="eastAsia"/>
        </w:rPr>
        <w:t>〇</w:t>
      </w:r>
      <w:r w:rsidR="00DB1279">
        <w:rPr>
          <w:rFonts w:ascii="HGSｺﾞｼｯｸM" w:eastAsia="HGSｺﾞｼｯｸM" w:hint="eastAsia"/>
        </w:rPr>
        <w:t xml:space="preserve">　</w:t>
      </w:r>
      <w:r w:rsidR="00475734">
        <w:rPr>
          <w:rFonts w:ascii="HGSｺﾞｼｯｸM" w:eastAsia="HGSｺﾞｼｯｸM" w:hint="eastAsia"/>
        </w:rPr>
        <w:t>乳幼児健康診査等の受診率向上を図り</w:t>
      </w:r>
      <w:r w:rsidR="00DB1279" w:rsidRPr="00BE578A">
        <w:rPr>
          <w:rFonts w:ascii="HGSｺﾞｼｯｸM" w:eastAsia="HGSｺﾞｼｯｸM" w:hint="eastAsia"/>
        </w:rPr>
        <w:t>、聴覚障がいや視覚障がいを早期発見</w:t>
      </w:r>
      <w:r w:rsidR="00124506">
        <w:rPr>
          <w:rFonts w:ascii="HGSｺﾞｼｯｸM" w:eastAsia="HGSｺﾞｼｯｸM" w:hint="eastAsia"/>
        </w:rPr>
        <w:t>し、</w:t>
      </w:r>
      <w:r w:rsidR="00DB1279">
        <w:rPr>
          <w:rFonts w:ascii="HGSｺﾞｼｯｸM" w:eastAsia="HGSｺﾞｼｯｸM" w:hint="eastAsia"/>
        </w:rPr>
        <w:t>早期支援につなげるなど、</w:t>
      </w:r>
      <w:r w:rsidR="00B21A3E">
        <w:rPr>
          <w:rFonts w:ascii="HGSｺﾞｼｯｸM" w:eastAsia="HGSｺﾞｼｯｸM" w:hint="eastAsia"/>
        </w:rPr>
        <w:t>健診後の支援の充実に努めます。</w:t>
      </w:r>
    </w:p>
    <w:p w:rsidR="00600FD8" w:rsidRPr="0026565B" w:rsidRDefault="00600FD8" w:rsidP="008D619A">
      <w:pPr>
        <w:widowControl/>
        <w:jc w:val="left"/>
        <w:rPr>
          <w:rFonts w:ascii="HGSｺﾞｼｯｸM" w:eastAsia="HGSｺﾞｼｯｸM"/>
        </w:rPr>
      </w:pPr>
    </w:p>
    <w:p w:rsidR="0026565B" w:rsidRPr="00BE578A" w:rsidRDefault="0026565B" w:rsidP="0026565B">
      <w:pPr>
        <w:spacing w:line="276" w:lineRule="auto"/>
        <w:ind w:left="241" w:hangingChars="100" w:hanging="241"/>
        <w:rPr>
          <w:rFonts w:ascii="HGSｺﾞｼｯｸM" w:eastAsia="HGSｺﾞｼｯｸM"/>
        </w:rPr>
      </w:pPr>
      <w:r w:rsidRPr="00BE578A">
        <w:rPr>
          <w:rFonts w:ascii="HGSｺﾞｼｯｸM" w:eastAsia="HGSｺﾞｼｯｸM" w:hint="eastAsia"/>
        </w:rPr>
        <w:t xml:space="preserve">〇　</w:t>
      </w:r>
      <w:r w:rsidR="00475734">
        <w:rPr>
          <w:rFonts w:ascii="HGSｺﾞｼｯｸM" w:eastAsia="HGSｺﾞｼｯｸM" w:hint="eastAsia"/>
        </w:rPr>
        <w:t>具体的には</w:t>
      </w:r>
      <w:r w:rsidR="00DB1279">
        <w:rPr>
          <w:rFonts w:ascii="HGSｺﾞｼｯｸM" w:eastAsia="HGSｺﾞｼｯｸM" w:hint="eastAsia"/>
        </w:rPr>
        <w:t>、</w:t>
      </w:r>
      <w:r w:rsidR="00ED4838">
        <w:rPr>
          <w:rFonts w:ascii="HGSｺﾞｼｯｸM" w:eastAsia="HGSｺﾞｼｯｸM" w:hint="eastAsia"/>
        </w:rPr>
        <w:t>令和２年６月に運営開始された</w:t>
      </w:r>
      <w:r w:rsidRPr="00BE578A">
        <w:rPr>
          <w:rFonts w:ascii="HGSｺﾞｼｯｸM" w:eastAsia="HGSｺﾞｼｯｸM" w:hint="eastAsia"/>
        </w:rPr>
        <w:t>府立福祉情報コミュニケーションセンターにおける聴覚障がい児や視覚障がい児への</w:t>
      </w:r>
      <w:r w:rsidR="005258D4">
        <w:rPr>
          <w:rFonts w:ascii="HGSｺﾞｼｯｸM" w:eastAsia="HGSｺﾞｼｯｸM" w:hint="eastAsia"/>
        </w:rPr>
        <w:t>相談</w:t>
      </w:r>
      <w:r w:rsidR="00ED4838">
        <w:rPr>
          <w:rFonts w:ascii="HGSｺﾞｼｯｸM" w:eastAsia="HGSｺﾞｼｯｸM" w:hint="eastAsia"/>
        </w:rPr>
        <w:t>支援や関係機関との連携による</w:t>
      </w:r>
      <w:r w:rsidR="00B21A3E">
        <w:rPr>
          <w:rFonts w:ascii="HGSｺﾞｼｯｸM" w:eastAsia="HGSｺﾞｼｯｸM" w:hint="eastAsia"/>
        </w:rPr>
        <w:t>支援、治療等</w:t>
      </w:r>
      <w:r w:rsidRPr="00BE578A">
        <w:rPr>
          <w:rFonts w:ascii="HGSｺﾞｼｯｸM" w:eastAsia="HGSｺﾞｼｯｸM" w:hint="eastAsia"/>
        </w:rPr>
        <w:t>に</w:t>
      </w:r>
      <w:r w:rsidR="00B21A3E">
        <w:rPr>
          <w:rFonts w:ascii="HGSｺﾞｼｯｸM" w:eastAsia="HGSｺﾞｼｯｸM" w:hint="eastAsia"/>
        </w:rPr>
        <w:t>速やか</w:t>
      </w:r>
      <w:r w:rsidR="00ED4838">
        <w:rPr>
          <w:rFonts w:ascii="HGSｺﾞｼｯｸM" w:eastAsia="HGSｺﾞｼｯｸM" w:hint="eastAsia"/>
        </w:rPr>
        <w:t>に</w:t>
      </w:r>
      <w:r w:rsidR="00DB1279">
        <w:rPr>
          <w:rFonts w:ascii="HGSｺﾞｼｯｸM" w:eastAsia="HGSｺﾞｼｯｸM" w:hint="eastAsia"/>
        </w:rPr>
        <w:t>つなげる</w:t>
      </w:r>
      <w:r w:rsidR="00ED4838">
        <w:rPr>
          <w:rFonts w:ascii="HGSｺﾞｼｯｸM" w:eastAsia="HGSｺﾞｼｯｸM" w:hint="eastAsia"/>
        </w:rPr>
        <w:t>と</w:t>
      </w:r>
      <w:r w:rsidR="0082444E">
        <w:rPr>
          <w:rFonts w:ascii="HGSｺﾞｼｯｸM" w:eastAsia="HGSｺﾞｼｯｸM" w:hint="eastAsia"/>
        </w:rPr>
        <w:t>ともに</w:t>
      </w:r>
      <w:r w:rsidR="00DB1279">
        <w:rPr>
          <w:rFonts w:ascii="HGSｺﾞｼｯｸM" w:eastAsia="HGSｺﾞｼｯｸM" w:hint="eastAsia"/>
        </w:rPr>
        <w:t>、</w:t>
      </w:r>
      <w:r w:rsidR="002B26D1">
        <w:rPr>
          <w:rFonts w:ascii="HGSｺﾞｼｯｸM" w:eastAsia="HGSｺﾞｼｯｸM" w:hint="eastAsia"/>
        </w:rPr>
        <w:t>保健・医療・教育等の</w:t>
      </w:r>
      <w:r w:rsidR="00333FB7">
        <w:rPr>
          <w:rFonts w:ascii="HGSｺﾞｼｯｸM" w:eastAsia="HGSｺﾞｼｯｸM" w:hint="eastAsia"/>
        </w:rPr>
        <w:t>関係機関と連携</w:t>
      </w:r>
      <w:r w:rsidR="0082444E">
        <w:rPr>
          <w:rFonts w:ascii="HGSｺﾞｼｯｸM" w:eastAsia="HGSｺﾞｼｯｸM" w:hint="eastAsia"/>
        </w:rPr>
        <w:t>し</w:t>
      </w:r>
      <w:r w:rsidR="00333FB7">
        <w:rPr>
          <w:rFonts w:ascii="HGSｺﾞｼｯｸM" w:eastAsia="HGSｺﾞｼｯｸM" w:hint="eastAsia"/>
        </w:rPr>
        <w:t>ながら</w:t>
      </w:r>
      <w:r w:rsidR="00DB1279">
        <w:rPr>
          <w:rFonts w:ascii="HGSｺﾞｼｯｸM" w:eastAsia="HGSｺﾞｼｯｸM" w:hint="eastAsia"/>
        </w:rPr>
        <w:t>障がい児への相談支援・情報提供の充実を図ります。</w:t>
      </w:r>
      <w:r w:rsidR="00B21A3E">
        <w:rPr>
          <w:rFonts w:ascii="HGSｺﾞｼｯｸM" w:eastAsia="HGSｺﾞｼｯｸM" w:hint="eastAsia"/>
        </w:rPr>
        <w:t>特に難聴児については、新生児聴覚検査か</w:t>
      </w:r>
      <w:r w:rsidR="004D1A8C">
        <w:rPr>
          <w:rFonts w:ascii="HGSｺﾞｼｯｸM" w:eastAsia="HGSｺﾞｼｯｸM" w:hint="eastAsia"/>
        </w:rPr>
        <w:t>ら療育まで</w:t>
      </w:r>
      <w:r w:rsidR="00E837F7">
        <w:rPr>
          <w:rFonts w:ascii="HGSｺﾞｼｯｸM" w:eastAsia="HGSｺﾞｼｯｸM" w:hint="eastAsia"/>
        </w:rPr>
        <w:t>を</w:t>
      </w:r>
      <w:r w:rsidR="004D1A8C">
        <w:rPr>
          <w:rFonts w:ascii="HGSｺﾞｼｯｸM" w:eastAsia="HGSｺﾞｼｯｸM" w:hint="eastAsia"/>
        </w:rPr>
        <w:t>遅滞なく円滑に実施するための手引書の</w:t>
      </w:r>
      <w:r w:rsidR="00E837F7">
        <w:rPr>
          <w:rFonts w:ascii="HGSｺﾞｼｯｸM" w:eastAsia="HGSｺﾞｼｯｸM" w:hint="eastAsia"/>
        </w:rPr>
        <w:t>作成を進め、乳幼児期手話言語獲得ネットワーク等を活用して、福祉・保健医療・教育等の関係機関とさらなる連携を図ります</w:t>
      </w:r>
      <w:r w:rsidR="00B21A3E">
        <w:rPr>
          <w:rFonts w:ascii="HGSｺﾞｼｯｸM" w:eastAsia="HGSｺﾞｼｯｸM" w:hint="eastAsia"/>
        </w:rPr>
        <w:t>。</w:t>
      </w:r>
    </w:p>
    <w:p w:rsidR="0026565B" w:rsidRPr="00BE578A" w:rsidRDefault="0026565B" w:rsidP="0026565B">
      <w:pPr>
        <w:spacing w:line="276" w:lineRule="auto"/>
        <w:ind w:left="241" w:hangingChars="100" w:hanging="241"/>
        <w:rPr>
          <w:rFonts w:ascii="HGSｺﾞｼｯｸM" w:eastAsia="HGSｺﾞｼｯｸM"/>
        </w:rPr>
      </w:pPr>
    </w:p>
    <w:p w:rsidR="0026565B" w:rsidRPr="00BE578A" w:rsidRDefault="0026565B" w:rsidP="0026565B">
      <w:pPr>
        <w:spacing w:line="276" w:lineRule="auto"/>
        <w:ind w:left="241" w:hangingChars="100" w:hanging="241"/>
        <w:rPr>
          <w:rFonts w:ascii="HGSｺﾞｼｯｸM" w:eastAsia="HGSｺﾞｼｯｸM"/>
        </w:rPr>
      </w:pPr>
      <w:r w:rsidRPr="00BE578A">
        <w:rPr>
          <w:rFonts w:ascii="HGSｺﾞｼｯｸM" w:eastAsia="HGSｺﾞｼｯｸM" w:hint="eastAsia"/>
        </w:rPr>
        <w:t xml:space="preserve">〇　</w:t>
      </w:r>
      <w:r w:rsidR="00C71D94">
        <w:rPr>
          <w:rFonts w:ascii="HGSｺﾞｼｯｸM" w:eastAsia="HGSｺﾞｼｯｸM" w:hint="eastAsia"/>
        </w:rPr>
        <w:t>国の</w:t>
      </w:r>
      <w:r w:rsidRPr="00BE578A">
        <w:rPr>
          <w:rFonts w:ascii="HGSｺﾞｼｯｸM" w:eastAsia="HGSｺﾞｼｯｸM" w:hint="eastAsia"/>
        </w:rPr>
        <w:t>児童発達支援ガイドラインにおいて、</w:t>
      </w:r>
      <w:r w:rsidR="009A79CA">
        <w:rPr>
          <w:rFonts w:ascii="HGSｺﾞｼｯｸM" w:eastAsia="HGSｺﾞｼｯｸM" w:hint="eastAsia"/>
        </w:rPr>
        <w:t>提供すべき児童発達支援</w:t>
      </w:r>
      <w:r w:rsidR="002865B6">
        <w:rPr>
          <w:rFonts w:ascii="HGSｺﾞｼｯｸM" w:eastAsia="HGSｺﾞｼｯｸM" w:hint="eastAsia"/>
        </w:rPr>
        <w:t>として位置づけられている「本人支援」「移行支援」「家族支援」</w:t>
      </w:r>
      <w:r w:rsidRPr="00BE578A">
        <w:rPr>
          <w:rFonts w:ascii="HGSｺﾞｼｯｸM" w:eastAsia="HGSｺﾞｼｯｸM" w:hint="eastAsia"/>
        </w:rPr>
        <w:t>「地域支援」という視点は、府内全ての障がい児</w:t>
      </w:r>
      <w:r>
        <w:rPr>
          <w:rFonts w:ascii="HGSｺﾞｼｯｸM" w:eastAsia="HGSｺﾞｼｯｸM" w:hint="eastAsia"/>
        </w:rPr>
        <w:t>支援に共通する重要かつ不可欠なものです</w:t>
      </w:r>
      <w:r w:rsidRPr="00BE578A">
        <w:rPr>
          <w:rFonts w:ascii="HGSｺﾞｼｯｸM" w:eastAsia="HGSｺﾞｼｯｸM" w:hint="eastAsia"/>
        </w:rPr>
        <w:t>。</w:t>
      </w:r>
    </w:p>
    <w:p w:rsidR="0026565B" w:rsidRDefault="0026565B" w:rsidP="0026565B">
      <w:pPr>
        <w:spacing w:line="276" w:lineRule="auto"/>
        <w:ind w:left="241" w:hangingChars="100" w:hanging="241"/>
        <w:rPr>
          <w:rFonts w:ascii="HGSｺﾞｼｯｸM" w:eastAsia="HGSｺﾞｼｯｸM"/>
        </w:rPr>
      </w:pPr>
    </w:p>
    <w:p w:rsidR="0093233B" w:rsidRDefault="0093233B" w:rsidP="0026565B">
      <w:pPr>
        <w:spacing w:line="276" w:lineRule="auto"/>
        <w:ind w:left="241" w:hangingChars="100" w:hanging="241"/>
        <w:rPr>
          <w:rFonts w:ascii="HGSｺﾞｼｯｸM" w:eastAsia="HGSｺﾞｼｯｸM"/>
        </w:rPr>
      </w:pPr>
      <w:r>
        <w:rPr>
          <w:rFonts w:ascii="HGSｺﾞｼｯｸM" w:eastAsia="HGSｺﾞｼｯｸM" w:hint="eastAsia"/>
        </w:rPr>
        <w:t>〇　障がい児入所施設</w:t>
      </w:r>
      <w:r w:rsidR="000E2F6D">
        <w:rPr>
          <w:rFonts w:ascii="HGSｺﾞｼｯｸM" w:eastAsia="HGSｺﾞｼｯｸM" w:hint="eastAsia"/>
        </w:rPr>
        <w:t>については</w:t>
      </w:r>
      <w:r>
        <w:rPr>
          <w:rFonts w:ascii="HGSｺﾞｼｯｸM" w:eastAsia="HGSｺﾞｼｯｸM" w:hint="eastAsia"/>
        </w:rPr>
        <w:t>、専門的機能の強化を図りつつ、地域との交流機会の確保や地域の障がい児に対する支援など地域に開かれたものと</w:t>
      </w:r>
      <w:r w:rsidR="008E310E">
        <w:rPr>
          <w:rFonts w:ascii="HGSｺﾞｼｯｸM" w:eastAsia="HGSｺﾞｼｯｸM" w:hint="eastAsia"/>
        </w:rPr>
        <w:t>なることが求められています。また、福祉型</w:t>
      </w:r>
      <w:r w:rsidR="000E2F6D">
        <w:rPr>
          <w:rFonts w:ascii="HGSｺﾞｼｯｸM" w:eastAsia="HGSｺﾞｼｯｸM" w:hint="eastAsia"/>
        </w:rPr>
        <w:t>障がい児入所施設入所</w:t>
      </w:r>
      <w:r w:rsidR="008E310E">
        <w:rPr>
          <w:rFonts w:ascii="HGSｺﾞｼｯｸM" w:eastAsia="HGSｺﾞｼｯｸM" w:hint="eastAsia"/>
        </w:rPr>
        <w:t>児の障がい者福祉サービスへの円滑な移行</w:t>
      </w:r>
      <w:r w:rsidR="000E2F6D">
        <w:rPr>
          <w:rFonts w:ascii="HGSｺﾞｼｯｸM" w:eastAsia="HGSｺﾞｼｯｸM" w:hint="eastAsia"/>
        </w:rPr>
        <w:t>について</w:t>
      </w:r>
      <w:r w:rsidR="008E310E">
        <w:rPr>
          <w:rFonts w:ascii="HGSｺﾞｼｯｸM" w:eastAsia="HGSｺﾞｼｯｸM" w:hint="eastAsia"/>
        </w:rPr>
        <w:t>の</w:t>
      </w:r>
      <w:r w:rsidR="000E2F6D">
        <w:rPr>
          <w:rFonts w:ascii="HGSｺﾞｼｯｸM" w:eastAsia="HGSｺﾞｼｯｸM" w:hint="eastAsia"/>
        </w:rPr>
        <w:t>協議体制</w:t>
      </w:r>
      <w:r>
        <w:rPr>
          <w:rFonts w:ascii="HGSｺﾞｼｯｸM" w:eastAsia="HGSｺﾞｼｯｸM" w:hint="eastAsia"/>
        </w:rPr>
        <w:t>の整備</w:t>
      </w:r>
      <w:r w:rsidR="009A79CA">
        <w:rPr>
          <w:rFonts w:ascii="HGSｺﾞｼｯｸM" w:eastAsia="HGSｺﾞｼｯｸM" w:hint="eastAsia"/>
        </w:rPr>
        <w:t>に努めて</w:t>
      </w:r>
      <w:r w:rsidR="008B53C6">
        <w:rPr>
          <w:rFonts w:ascii="HGSｺﾞｼｯｸM" w:eastAsia="HGSｺﾞｼｯｸM" w:hint="eastAsia"/>
        </w:rPr>
        <w:t>いきます。</w:t>
      </w:r>
    </w:p>
    <w:p w:rsidR="0093233B" w:rsidRDefault="0093233B" w:rsidP="00C62676">
      <w:pPr>
        <w:spacing w:line="276" w:lineRule="auto"/>
        <w:rPr>
          <w:rFonts w:ascii="HGSｺﾞｼｯｸM" w:eastAsia="HGSｺﾞｼｯｸM"/>
        </w:rPr>
      </w:pPr>
    </w:p>
    <w:p w:rsidR="00A51D84" w:rsidRPr="00A51D84" w:rsidRDefault="00A51D84" w:rsidP="00A51D84">
      <w:pPr>
        <w:spacing w:line="276" w:lineRule="auto"/>
        <w:ind w:left="241" w:hangingChars="100" w:hanging="241"/>
        <w:rPr>
          <w:rFonts w:ascii="HGSｺﾞｼｯｸM" w:eastAsia="HGSｺﾞｼｯｸM"/>
        </w:rPr>
      </w:pPr>
      <w:r w:rsidRPr="00A51D84">
        <w:rPr>
          <w:rFonts w:ascii="HGSｺﾞｼｯｸM" w:eastAsia="HGSｺﾞｼｯｸM" w:hint="eastAsia"/>
        </w:rPr>
        <w:t>〇　重症心身障がい児をはじめとする障がい児が身近な地域で療育や</w:t>
      </w:r>
      <w:r>
        <w:rPr>
          <w:rFonts w:ascii="HGSｺﾞｼｯｸM" w:eastAsia="HGSｺﾞｼｯｸM" w:hint="eastAsia"/>
        </w:rPr>
        <w:t>支援を受けることができるよう、児童発達支援事業所や放課後</w:t>
      </w:r>
      <w:r>
        <w:rPr>
          <w:rFonts w:ascii="HGSｺﾞｼｯｸM" w:eastAsia="HGSｺﾞｼｯｸM" w:hint="eastAsia"/>
        </w:rPr>
        <w:lastRenderedPageBreak/>
        <w:t>等デイサービス</w:t>
      </w:r>
      <w:r w:rsidRPr="00A51D84">
        <w:rPr>
          <w:rFonts w:ascii="HGSｺﾞｼｯｸM" w:eastAsia="HGSｺﾞｼｯｸM" w:hint="eastAsia"/>
        </w:rPr>
        <w:t>事業所の確保と質の向上に努めます。</w:t>
      </w:r>
    </w:p>
    <w:p w:rsidR="00A51D84" w:rsidRPr="00A51D84" w:rsidRDefault="00A51D84" w:rsidP="00A51D84">
      <w:pPr>
        <w:spacing w:line="276" w:lineRule="auto"/>
        <w:ind w:left="241" w:hangingChars="100" w:hanging="241"/>
        <w:rPr>
          <w:rFonts w:ascii="HGSｺﾞｼｯｸM" w:eastAsia="HGSｺﾞｼｯｸM"/>
        </w:rPr>
      </w:pPr>
    </w:p>
    <w:p w:rsidR="00A51D84" w:rsidRDefault="00A51D84" w:rsidP="00A51D84">
      <w:pPr>
        <w:spacing w:line="276" w:lineRule="auto"/>
        <w:ind w:left="241" w:hangingChars="100" w:hanging="241"/>
        <w:rPr>
          <w:rFonts w:ascii="HGSｺﾞｼｯｸM" w:eastAsia="HGSｺﾞｼｯｸM"/>
        </w:rPr>
      </w:pPr>
      <w:r w:rsidRPr="00A51D84">
        <w:rPr>
          <w:rFonts w:ascii="HGSｺﾞｼｯｸM" w:eastAsia="HGSｺﾞｼｯｸM" w:hint="eastAsia"/>
        </w:rPr>
        <w:t>〇　さらに、在宅の障がい児の地域生活を支えるため、地域</w:t>
      </w:r>
      <w:r>
        <w:rPr>
          <w:rFonts w:ascii="HGSｺﾞｼｯｸM" w:eastAsia="HGSｺﾞｼｯｸM" w:hint="eastAsia"/>
        </w:rPr>
        <w:t>における障がい児支援の中核となる児童発達支援センターの設置並びに当該センターにおける保育所等訪問支援の実施に向けた市町村支援及び障がい児通所支援事業所等に対する機関支援を充実するなど</w:t>
      </w:r>
      <w:r w:rsidRPr="00A51D84">
        <w:rPr>
          <w:rFonts w:ascii="HGSｺﾞｼｯｸM" w:eastAsia="HGSｺﾞｼｯｸM" w:hint="eastAsia"/>
        </w:rPr>
        <w:t>、重層的な障がい児通所支援の体制整備を図ります。</w:t>
      </w:r>
    </w:p>
    <w:p w:rsidR="00A51D84" w:rsidRPr="0093233B" w:rsidRDefault="00A51D84" w:rsidP="0026565B">
      <w:pPr>
        <w:spacing w:line="276" w:lineRule="auto"/>
        <w:ind w:left="241" w:hangingChars="100" w:hanging="241"/>
        <w:rPr>
          <w:rFonts w:ascii="HGSｺﾞｼｯｸM" w:eastAsia="HGSｺﾞｼｯｸM"/>
        </w:rPr>
      </w:pPr>
    </w:p>
    <w:p w:rsidR="00785E8A" w:rsidRDefault="0093233B" w:rsidP="00FE4968">
      <w:pPr>
        <w:widowControl/>
        <w:spacing w:line="276" w:lineRule="auto"/>
        <w:ind w:left="241" w:hangingChars="100" w:hanging="241"/>
        <w:jc w:val="left"/>
        <w:rPr>
          <w:rFonts w:ascii="HGSｺﾞｼｯｸM" w:eastAsia="HGSｺﾞｼｯｸM"/>
        </w:rPr>
      </w:pPr>
      <w:r>
        <w:rPr>
          <w:rFonts w:ascii="HGSｺﾞｼｯｸM" w:eastAsia="HGSｺﾞｼｯｸM" w:hint="eastAsia"/>
        </w:rPr>
        <w:t xml:space="preserve">〇　</w:t>
      </w:r>
      <w:r w:rsidR="00C71D94">
        <w:rPr>
          <w:rFonts w:ascii="HGSｺﾞｼｯｸM" w:eastAsia="HGSｺﾞｼｯｸM" w:hint="eastAsia"/>
        </w:rPr>
        <w:t>放課後等デイサービス</w:t>
      </w:r>
      <w:r w:rsidR="00973FDF">
        <w:rPr>
          <w:rFonts w:ascii="HGSｺﾞｼｯｸM" w:eastAsia="HGSｺﾞｼｯｸM" w:hint="eastAsia"/>
        </w:rPr>
        <w:t>事業所</w:t>
      </w:r>
      <w:r w:rsidR="00CC3FEA" w:rsidRPr="00CC3FEA">
        <w:rPr>
          <w:rFonts w:ascii="HGSｺﾞｼｯｸM" w:eastAsia="HGSｺﾞｼｯｸM" w:hint="eastAsia"/>
        </w:rPr>
        <w:t>や児童発達支援事業所</w:t>
      </w:r>
      <w:r>
        <w:rPr>
          <w:rFonts w:ascii="HGSｺﾞｼｯｸM" w:eastAsia="HGSｺﾞｼｯｸM" w:hint="eastAsia"/>
        </w:rPr>
        <w:t>等</w:t>
      </w:r>
      <w:r w:rsidR="00785E8A">
        <w:rPr>
          <w:rFonts w:ascii="HGSｺﾞｼｯｸM" w:eastAsia="HGSｺﾞｼｯｸM" w:hint="eastAsia"/>
        </w:rPr>
        <w:t>についても</w:t>
      </w:r>
      <w:r w:rsidR="0026565B" w:rsidRPr="00BE578A">
        <w:rPr>
          <w:rFonts w:ascii="HGSｺﾞｼｯｸM" w:eastAsia="HGSｺﾞｼｯｸM" w:hint="eastAsia"/>
        </w:rPr>
        <w:t>、療育機関としての機能を十分に発揮し、</w:t>
      </w:r>
      <w:r w:rsidR="009C3547">
        <w:rPr>
          <w:rFonts w:ascii="HGSｺﾞｼｯｸM" w:eastAsia="HGSｺﾞｼｯｸM" w:hint="eastAsia"/>
        </w:rPr>
        <w:t>学校</w:t>
      </w:r>
      <w:r w:rsidR="00CC3FEA">
        <w:rPr>
          <w:rFonts w:ascii="HGSｺﾞｼｯｸM" w:eastAsia="HGSｺﾞｼｯｸM" w:hint="eastAsia"/>
        </w:rPr>
        <w:t>や</w:t>
      </w:r>
      <w:r w:rsidR="009C3547">
        <w:rPr>
          <w:rFonts w:ascii="HGSｺﾞｼｯｸM" w:eastAsia="HGSｺﾞｼｯｸM" w:hint="eastAsia"/>
        </w:rPr>
        <w:t>障がい児相談支援事業所等</w:t>
      </w:r>
      <w:r w:rsidR="00CC3FEA">
        <w:rPr>
          <w:rFonts w:ascii="HGSｺﾞｼｯｸM" w:eastAsia="HGSｺﾞｼｯｸM" w:hint="eastAsia"/>
        </w:rPr>
        <w:t>の関係機関</w:t>
      </w:r>
      <w:r w:rsidR="009C3547">
        <w:rPr>
          <w:rFonts w:ascii="HGSｺﾞｼｯｸM" w:eastAsia="HGSｺﾞｼｯｸM" w:hint="eastAsia"/>
        </w:rPr>
        <w:t>と緊密な連携を図り、</w:t>
      </w:r>
      <w:r w:rsidR="00CA68E6">
        <w:rPr>
          <w:rFonts w:ascii="HGSｺﾞｼｯｸM" w:eastAsia="HGSｺﾞｼｯｸM" w:hint="eastAsia"/>
        </w:rPr>
        <w:t>就学時や卒業時などの</w:t>
      </w:r>
      <w:r w:rsidR="00CC3FEA">
        <w:rPr>
          <w:rFonts w:ascii="HGSｺﾞｼｯｸM" w:eastAsia="HGSｺﾞｼｯｸM" w:hint="eastAsia"/>
        </w:rPr>
        <w:t>ライフステージの</w:t>
      </w:r>
      <w:r w:rsidR="00CA68E6">
        <w:rPr>
          <w:rFonts w:ascii="HGSｺﾞｼｯｸM" w:eastAsia="HGSｺﾞｼｯｸM" w:hint="eastAsia"/>
        </w:rPr>
        <w:t>移行段階で</w:t>
      </w:r>
      <w:r w:rsidR="00CC3FEA">
        <w:rPr>
          <w:rFonts w:ascii="HGSｺﾞｼｯｸM" w:eastAsia="HGSｺﾞｼｯｸM" w:hint="eastAsia"/>
        </w:rPr>
        <w:t>支援が</w:t>
      </w:r>
      <w:r w:rsidR="00CA68E6">
        <w:rPr>
          <w:rFonts w:ascii="HGSｺﾞｼｯｸM" w:eastAsia="HGSｺﾞｼｯｸM" w:hint="eastAsia"/>
        </w:rPr>
        <w:t>途絶することなく、</w:t>
      </w:r>
      <w:r w:rsidR="00785E8A">
        <w:rPr>
          <w:rFonts w:ascii="HGSｺﾞｼｯｸM" w:eastAsia="HGSｺﾞｼｯｸM" w:hint="eastAsia"/>
        </w:rPr>
        <w:t>切れ目のない一貫した支援</w:t>
      </w:r>
      <w:r w:rsidR="00CC3FEA">
        <w:rPr>
          <w:rFonts w:ascii="HGSｺﾞｼｯｸM" w:eastAsia="HGSｺﾞｼｯｸM" w:hint="eastAsia"/>
        </w:rPr>
        <w:t>が行われるよう</w:t>
      </w:r>
      <w:r w:rsidR="00785E8A">
        <w:rPr>
          <w:rFonts w:ascii="HGSｺﾞｼｯｸM" w:eastAsia="HGSｺﾞｼｯｸM" w:hint="eastAsia"/>
        </w:rPr>
        <w:t>体制の構築を図っていきます。</w:t>
      </w:r>
    </w:p>
    <w:p w:rsidR="00785E8A" w:rsidRDefault="00785E8A" w:rsidP="00FE4968">
      <w:pPr>
        <w:widowControl/>
        <w:spacing w:line="276" w:lineRule="auto"/>
        <w:ind w:left="241" w:hangingChars="100" w:hanging="241"/>
        <w:jc w:val="left"/>
        <w:rPr>
          <w:rFonts w:ascii="HGSｺﾞｼｯｸM" w:eastAsia="HGSｺﾞｼｯｸM"/>
        </w:rPr>
      </w:pPr>
    </w:p>
    <w:p w:rsidR="00D05195" w:rsidRDefault="00785E8A" w:rsidP="00FE4968">
      <w:pPr>
        <w:widowControl/>
        <w:spacing w:line="276" w:lineRule="auto"/>
        <w:ind w:left="241" w:hangingChars="100" w:hanging="241"/>
        <w:jc w:val="left"/>
        <w:rPr>
          <w:rFonts w:ascii="HGSｺﾞｼｯｸM" w:eastAsia="HGSｺﾞｼｯｸM"/>
        </w:rPr>
      </w:pPr>
      <w:r>
        <w:rPr>
          <w:rFonts w:ascii="HGSｺﾞｼｯｸM" w:eastAsia="HGSｺﾞｼｯｸM" w:hint="eastAsia"/>
        </w:rPr>
        <w:t xml:space="preserve">〇　</w:t>
      </w:r>
      <w:r w:rsidR="007217B2">
        <w:rPr>
          <w:rFonts w:ascii="HGSｺﾞｼｯｸM" w:eastAsia="HGSｺﾞｼｯｸM" w:hint="eastAsia"/>
        </w:rPr>
        <w:t>新生児集中治療室に入院中から退院後の在宅生活を見据えた個々の医療的ケア児の発達段階に応じた支援や、保健、医療、障がい福祉、保育、教育等の多職種との協働、医療的ケア児とその家族が抱える課題解決に向けた支援や</w:t>
      </w:r>
      <w:r w:rsidR="0026565B" w:rsidRPr="00BE578A">
        <w:rPr>
          <w:rFonts w:ascii="HGSｺﾞｼｯｸM" w:eastAsia="HGSｺﾞｼｯｸM" w:hint="eastAsia"/>
        </w:rPr>
        <w:t>事業所評価制度などの客観的な情</w:t>
      </w:r>
      <w:r w:rsidR="0026565B">
        <w:rPr>
          <w:rFonts w:ascii="HGSｺﾞｼｯｸM" w:eastAsia="HGSｺﾞｼｯｸM" w:hint="eastAsia"/>
        </w:rPr>
        <w:t>報の活用などにより、事業所の機能確保、</w:t>
      </w:r>
      <w:r w:rsidR="00BB4AA4">
        <w:rPr>
          <w:rFonts w:ascii="HGSｺﾞｼｯｸM" w:eastAsia="HGSｺﾞｼｯｸM" w:hint="eastAsia"/>
        </w:rPr>
        <w:t>サービスの</w:t>
      </w:r>
      <w:r w:rsidR="00F45F86">
        <w:rPr>
          <w:rFonts w:ascii="HGSｺﾞｼｯｸM" w:eastAsia="HGSｺﾞｼｯｸM" w:hint="eastAsia"/>
        </w:rPr>
        <w:t>質の向上に努めていきます</w:t>
      </w:r>
      <w:r w:rsidR="0026565B" w:rsidRPr="00BE578A">
        <w:rPr>
          <w:rFonts w:ascii="HGSｺﾞｼｯｸM" w:eastAsia="HGSｺﾞｼｯｸM" w:hint="eastAsia"/>
        </w:rPr>
        <w:t>。</w:t>
      </w:r>
    </w:p>
    <w:p w:rsidR="00B95B90" w:rsidRDefault="00B95B90" w:rsidP="00FE4968">
      <w:pPr>
        <w:widowControl/>
        <w:spacing w:line="276" w:lineRule="auto"/>
        <w:ind w:left="241" w:hangingChars="100" w:hanging="241"/>
        <w:jc w:val="left"/>
        <w:rPr>
          <w:rFonts w:ascii="HGSｺﾞｼｯｸM" w:eastAsia="HGSｺﾞｼｯｸM"/>
        </w:rPr>
      </w:pPr>
    </w:p>
    <w:p w:rsidR="00712E16" w:rsidRDefault="00B95B90" w:rsidP="00F906EA">
      <w:pPr>
        <w:widowControl/>
        <w:spacing w:line="276" w:lineRule="auto"/>
        <w:ind w:left="241" w:hangingChars="100" w:hanging="241"/>
        <w:jc w:val="left"/>
        <w:rPr>
          <w:rFonts w:ascii="HGSｺﾞｼｯｸM" w:eastAsia="HGSｺﾞｼｯｸM"/>
        </w:rPr>
      </w:pPr>
      <w:r>
        <w:rPr>
          <w:rFonts w:ascii="HGSｺﾞｼｯｸM" w:eastAsia="HGSｺﾞｼｯｸM" w:hint="eastAsia"/>
        </w:rPr>
        <w:t>〇　また、発達障がいについては、</w:t>
      </w:r>
      <w:r w:rsidR="00B77A9D" w:rsidRPr="00B77A9D">
        <w:rPr>
          <w:rFonts w:ascii="HGSｺﾞｼｯｸM" w:eastAsia="HGSｺﾞｼｯｸM" w:hint="eastAsia"/>
        </w:rPr>
        <w:t>乳幼児期等での早期発見・早期支援、個別の教育支援計画の活用促進など教育分野での支援の充実を図ります。</w:t>
      </w:r>
      <w:r w:rsidR="00CF678D">
        <w:rPr>
          <w:rFonts w:ascii="HGSｺﾞｼｯｸM" w:eastAsia="HGSｺﾞｼｯｸM" w:hint="eastAsia"/>
        </w:rPr>
        <w:t>高年齢の子ども</w:t>
      </w:r>
      <w:r w:rsidR="00CE1F0A">
        <w:rPr>
          <w:rFonts w:ascii="HGSｺﾞｼｯｸM" w:eastAsia="HGSｺﾞｼｯｸM" w:hint="eastAsia"/>
        </w:rPr>
        <w:t>（概ね９歳以上）が</w:t>
      </w:r>
      <w:r w:rsidR="00CF678D">
        <w:rPr>
          <w:rFonts w:ascii="HGSｺﾞｼｯｸM" w:eastAsia="HGSｺﾞｼｯｸM" w:hint="eastAsia"/>
        </w:rPr>
        <w:t>適切</w:t>
      </w:r>
      <w:r w:rsidR="00CE1F0A">
        <w:rPr>
          <w:rFonts w:ascii="HGSｺﾞｼｯｸM" w:eastAsia="HGSｺﾞｼｯｸM" w:hint="eastAsia"/>
        </w:rPr>
        <w:t>な</w:t>
      </w:r>
      <w:r w:rsidR="00CF678D">
        <w:rPr>
          <w:rFonts w:ascii="HGSｺﾞｼｯｸM" w:eastAsia="HGSｺﾞｼｯｸM" w:hint="eastAsia"/>
        </w:rPr>
        <w:t>支援につながらな</w:t>
      </w:r>
      <w:r w:rsidR="00423DD9">
        <w:rPr>
          <w:rFonts w:ascii="HGSｺﾞｼｯｸM" w:eastAsia="HGSｺﾞｼｯｸM" w:hint="eastAsia"/>
        </w:rPr>
        <w:t>いケースもあり</w:t>
      </w:r>
      <w:r w:rsidR="00CF678D">
        <w:rPr>
          <w:rFonts w:ascii="HGSｺﾞｼｯｸM" w:eastAsia="HGSｺﾞｼｯｸM" w:hint="eastAsia"/>
        </w:rPr>
        <w:t>、質の高い支援ノウハウを蓄積している機関が不足</w:t>
      </w:r>
      <w:r w:rsidR="00741F6D">
        <w:rPr>
          <w:rFonts w:ascii="HGSｺﾞｼｯｸM" w:eastAsia="HGSｺﾞｼｯｸM" w:hint="eastAsia"/>
        </w:rPr>
        <w:t>して</w:t>
      </w:r>
      <w:r w:rsidR="00973FDF">
        <w:rPr>
          <w:rFonts w:ascii="HGSｺﾞｼｯｸM" w:eastAsia="HGSｺﾞｼｯｸM" w:hint="eastAsia"/>
        </w:rPr>
        <w:t>いると言われて</w:t>
      </w:r>
      <w:r w:rsidR="00712E16">
        <w:rPr>
          <w:rFonts w:ascii="HGSｺﾞｼｯｸM" w:eastAsia="HGSｺﾞｼｯｸM" w:hint="eastAsia"/>
        </w:rPr>
        <w:t>います。今後は、</w:t>
      </w:r>
      <w:r w:rsidR="00973FDF">
        <w:rPr>
          <w:rFonts w:ascii="HGSｺﾞｼｯｸM" w:eastAsia="HGSｺﾞｼｯｸM" w:hint="eastAsia"/>
        </w:rPr>
        <w:t>発達支援拠点において</w:t>
      </w:r>
      <w:r w:rsidR="00712E16">
        <w:rPr>
          <w:rFonts w:ascii="HGSｺﾞｼｯｸM" w:eastAsia="HGSｺﾞｼｯｸM" w:hint="eastAsia"/>
        </w:rPr>
        <w:t>高年齢の子どもに対する支援の質の向上や支援ノウハウの蓄積を図るとともに、</w:t>
      </w:r>
      <w:r w:rsidR="00CE1F0A">
        <w:rPr>
          <w:rFonts w:ascii="HGSｺﾞｼｯｸM" w:eastAsia="HGSｺﾞｼｯｸM" w:hint="eastAsia"/>
        </w:rPr>
        <w:t>放課後等デイサービス事業所</w:t>
      </w:r>
      <w:r w:rsidR="00973FDF">
        <w:rPr>
          <w:rFonts w:ascii="HGSｺﾞｼｯｸM" w:eastAsia="HGSｺﾞｼｯｸM" w:hint="eastAsia"/>
        </w:rPr>
        <w:t>等</w:t>
      </w:r>
      <w:r w:rsidR="00CE1F0A">
        <w:rPr>
          <w:rFonts w:ascii="HGSｺﾞｼｯｸM" w:eastAsia="HGSｺﾞｼｯｸM" w:hint="eastAsia"/>
        </w:rPr>
        <w:t>への機関支援</w:t>
      </w:r>
      <w:r w:rsidR="00712E16">
        <w:rPr>
          <w:rFonts w:ascii="HGSｺﾞｼｯｸM" w:eastAsia="HGSｺﾞｼｯｸM" w:hint="eastAsia"/>
        </w:rPr>
        <w:t>に努めていきます。</w:t>
      </w:r>
    </w:p>
    <w:p w:rsidR="00712E16" w:rsidRDefault="00712E16" w:rsidP="00FE4968">
      <w:pPr>
        <w:widowControl/>
        <w:spacing w:line="276" w:lineRule="auto"/>
        <w:ind w:left="241" w:hangingChars="100" w:hanging="241"/>
        <w:jc w:val="left"/>
        <w:rPr>
          <w:rFonts w:ascii="HGSｺﾞｼｯｸM" w:eastAsia="HGSｺﾞｼｯｸM"/>
        </w:rPr>
      </w:pPr>
    </w:p>
    <w:p w:rsidR="00712E16" w:rsidRPr="00A65515" w:rsidRDefault="00712E16" w:rsidP="00FE4968">
      <w:pPr>
        <w:widowControl/>
        <w:spacing w:line="276" w:lineRule="auto"/>
        <w:ind w:left="241" w:hangingChars="100" w:hanging="241"/>
        <w:jc w:val="left"/>
      </w:pPr>
      <w:r>
        <w:rPr>
          <w:rFonts w:ascii="HGSｺﾞｼｯｸM" w:eastAsia="HGSｺﾞｼｯｸM" w:hint="eastAsia"/>
        </w:rPr>
        <w:lastRenderedPageBreak/>
        <w:t>〇　その他、</w:t>
      </w:r>
      <w:r w:rsidR="00083CC9">
        <w:rPr>
          <w:rFonts w:ascii="HGSｺﾞｼｯｸM" w:eastAsia="HGSｺﾞｼｯｸM" w:hint="eastAsia"/>
        </w:rPr>
        <w:t>支援</w:t>
      </w:r>
      <w:r w:rsidR="00973FDF">
        <w:rPr>
          <w:rFonts w:ascii="HGSｺﾞｼｯｸM" w:eastAsia="HGSｺﾞｼｯｸM" w:hint="eastAsia"/>
        </w:rPr>
        <w:t>の引継ぎのための</w:t>
      </w:r>
      <w:r w:rsidR="00FB3400">
        <w:rPr>
          <w:rFonts w:ascii="HGSｺﾞｼｯｸM" w:eastAsia="HGSｺﾞｼｯｸM" w:hint="eastAsia"/>
        </w:rPr>
        <w:t>サポートファイルの活用促進などの</w:t>
      </w:r>
      <w:r w:rsidR="00083CC9">
        <w:rPr>
          <w:rFonts w:ascii="HGSｺﾞｼｯｸM" w:eastAsia="HGSｺﾞｼｯｸM" w:hint="eastAsia"/>
        </w:rPr>
        <w:t>ライフステージを通じた切れ目のない一貫した支援</w:t>
      </w:r>
      <w:r w:rsidR="003150ED">
        <w:rPr>
          <w:rFonts w:ascii="HGSｺﾞｼｯｸM" w:eastAsia="HGSｺﾞｼｯｸM" w:hint="eastAsia"/>
        </w:rPr>
        <w:t>体制</w:t>
      </w:r>
      <w:r w:rsidR="00083CC9">
        <w:rPr>
          <w:rFonts w:ascii="HGSｺﾞｼｯｸM" w:eastAsia="HGSｺﾞｼｯｸM" w:hint="eastAsia"/>
        </w:rPr>
        <w:t>の充実を図ります。</w:t>
      </w:r>
      <w:r w:rsidR="00973FDF" w:rsidRPr="00973FDF">
        <w:rPr>
          <w:rFonts w:ascii="HGSｺﾞｼｯｸM" w:eastAsia="HGSｺﾞｼｯｸM" w:hint="eastAsia"/>
        </w:rPr>
        <w:t>併せて、発達障がい児支援のための家族支援としてペアレントメンターの活用やペアレントトレーニング、ペアレントプログラムを実施する市町村を支援します。</w:t>
      </w:r>
    </w:p>
    <w:p w:rsidR="00D45E42" w:rsidRPr="00DD6732" w:rsidRDefault="00D45E42" w:rsidP="00D45E42">
      <w:pPr>
        <w:widowControl/>
        <w:jc w:val="left"/>
      </w:pPr>
    </w:p>
    <w:p w:rsidR="00510D3C" w:rsidRPr="00BA43C7" w:rsidRDefault="00510D3C" w:rsidP="0026565B">
      <w:pPr>
        <w:widowControl/>
        <w:jc w:val="left"/>
      </w:pPr>
    </w:p>
    <w:p w:rsidR="00D45E42" w:rsidRPr="00EC01E5" w:rsidRDefault="00D45E42" w:rsidP="00D45E42">
      <w:pPr>
        <w:widowControl/>
        <w:jc w:val="left"/>
        <w:rPr>
          <w:rFonts w:ascii="HGSｺﾞｼｯｸM" w:eastAsia="HGSｺﾞｼｯｸM"/>
        </w:rPr>
      </w:pPr>
      <w:r w:rsidRPr="00EC01E5">
        <w:rPr>
          <w:rFonts w:ascii="HGSｺﾞｼｯｸM" w:eastAsia="HGSｺﾞｼｯｸM" w:hint="eastAsia"/>
        </w:rPr>
        <w:t>（２）教育を受ける</w:t>
      </w:r>
    </w:p>
    <w:p w:rsidR="0026565B" w:rsidRPr="00601F51" w:rsidRDefault="0026565B" w:rsidP="007643DE">
      <w:pPr>
        <w:spacing w:line="276" w:lineRule="auto"/>
        <w:rPr>
          <w:rFonts w:ascii="HGSｺﾞｼｯｸM" w:eastAsia="HGSｺﾞｼｯｸM"/>
        </w:rPr>
      </w:pPr>
    </w:p>
    <w:p w:rsidR="0026565B" w:rsidRPr="00BE578A" w:rsidRDefault="0026565B" w:rsidP="0026565B">
      <w:pPr>
        <w:spacing w:line="276" w:lineRule="auto"/>
        <w:ind w:left="241" w:hangingChars="100" w:hanging="241"/>
        <w:rPr>
          <w:rFonts w:ascii="HGSｺﾞｼｯｸM" w:eastAsia="HGSｺﾞｼｯｸM"/>
        </w:rPr>
      </w:pPr>
      <w:r w:rsidRPr="00601F51">
        <w:rPr>
          <w:rFonts w:ascii="HGSｺﾞｼｯｸM" w:eastAsia="HGSｺﾞｼｯｸM" w:hint="eastAsia"/>
        </w:rPr>
        <w:t xml:space="preserve">〇　</w:t>
      </w:r>
      <w:r w:rsidR="004B4956">
        <w:rPr>
          <w:rFonts w:ascii="HGSｺﾞｼｯｸM" w:eastAsia="HGSｺﾞｼｯｸM" w:hint="eastAsia"/>
        </w:rPr>
        <w:t>平成2</w:t>
      </w:r>
      <w:r w:rsidR="004B4956">
        <w:rPr>
          <w:rFonts w:ascii="HGSｺﾞｼｯｸM" w:eastAsia="HGSｺﾞｼｯｸM"/>
        </w:rPr>
        <w:t>8</w:t>
      </w:r>
      <w:r w:rsidR="004B4956">
        <w:rPr>
          <w:rFonts w:ascii="HGSｺﾞｼｯｸM" w:eastAsia="HGSｺﾞｼｯｸM" w:hint="eastAsia"/>
        </w:rPr>
        <w:t>年度に</w:t>
      </w:r>
      <w:r w:rsidRPr="00601F51">
        <w:rPr>
          <w:rFonts w:ascii="HGSｺﾞｼｯｸM" w:eastAsia="HGSｺﾞｼｯｸM" w:hint="eastAsia"/>
        </w:rPr>
        <w:t>大阪府</w:t>
      </w:r>
      <w:r w:rsidR="004B4956">
        <w:rPr>
          <w:rFonts w:ascii="HGSｺﾞｼｯｸM" w:eastAsia="HGSｺﾞｼｯｸM" w:hint="eastAsia"/>
        </w:rPr>
        <w:t>において実施した</w:t>
      </w:r>
      <w:r w:rsidRPr="00601F51">
        <w:rPr>
          <w:rFonts w:ascii="HGSｺﾞｼｯｸM" w:eastAsia="HGSｺﾞｼｯｸM" w:hint="eastAsia"/>
        </w:rPr>
        <w:t>障がい者の生活ニーズ実態調査</w:t>
      </w:r>
      <w:r w:rsidR="004B4956">
        <w:rPr>
          <w:rFonts w:ascii="HGSｺﾞｼｯｸM" w:eastAsia="HGSｺﾞｼｯｸM" w:hint="eastAsia"/>
        </w:rPr>
        <w:t>によると、</w:t>
      </w:r>
      <w:r w:rsidRPr="00601F51">
        <w:rPr>
          <w:rFonts w:ascii="HGSｺﾞｼｯｸM" w:eastAsia="HGSｺﾞｼｯｸM" w:hint="eastAsia"/>
        </w:rPr>
        <w:t>嫌な思いをしたと回答した人が多かった場所</w:t>
      </w:r>
      <w:r w:rsidR="004B4956">
        <w:rPr>
          <w:rFonts w:ascii="HGSｺﾞｼｯｸM" w:eastAsia="HGSｺﾞｼｯｸM" w:hint="eastAsia"/>
        </w:rPr>
        <w:t>は</w:t>
      </w:r>
      <w:r w:rsidRPr="00601F51">
        <w:rPr>
          <w:rFonts w:ascii="HGSｺﾞｼｯｸM" w:eastAsia="HGSｺﾞｼｯｸM" w:hint="eastAsia"/>
        </w:rPr>
        <w:t>「学校」で</w:t>
      </w:r>
      <w:r w:rsidR="004B4956">
        <w:rPr>
          <w:rFonts w:ascii="HGSｺﾞｼｯｸM" w:eastAsia="HGSｺﾞｼｯｸM" w:hint="eastAsia"/>
        </w:rPr>
        <w:t>した。</w:t>
      </w:r>
      <w:r w:rsidRPr="00601F51">
        <w:rPr>
          <w:rFonts w:ascii="HGSｺﾞｼｯｸM" w:eastAsia="HGSｺﾞｼｯｸM" w:hint="eastAsia"/>
        </w:rPr>
        <w:t>また「学習において障がいの特性に応じた配慮がない」が最多の困りごとであったことを鑑みると、教員等の障がい理解の促進に一層努めるとともに</w:t>
      </w:r>
      <w:r w:rsidRPr="00BE578A">
        <w:rPr>
          <w:rFonts w:ascii="HGSｺﾞｼｯｸM" w:eastAsia="HGSｺﾞｼｯｸM" w:hint="eastAsia"/>
        </w:rPr>
        <w:t>、引</w:t>
      </w:r>
      <w:r w:rsidR="004B4956">
        <w:rPr>
          <w:rFonts w:ascii="HGSｺﾞｼｯｸM" w:eastAsia="HGSｺﾞｼｯｸM" w:hint="eastAsia"/>
        </w:rPr>
        <w:t>き</w:t>
      </w:r>
      <w:r w:rsidRPr="00BE578A">
        <w:rPr>
          <w:rFonts w:ascii="HGSｺﾞｼｯｸM" w:eastAsia="HGSｺﾞｼｯｸM" w:hint="eastAsia"/>
        </w:rPr>
        <w:t>続き通学支援や情報保障などの合理的配慮が確保された学校</w:t>
      </w:r>
      <w:r w:rsidR="00853BBD">
        <w:rPr>
          <w:rFonts w:ascii="HGSｺﾞｼｯｸM" w:eastAsia="HGSｺﾞｼｯｸM" w:hint="eastAsia"/>
        </w:rPr>
        <w:t>環境を整備していきます</w:t>
      </w:r>
      <w:r w:rsidRPr="00BE578A">
        <w:rPr>
          <w:rFonts w:ascii="HGSｺﾞｼｯｸM" w:eastAsia="HGSｺﾞｼｯｸM" w:hint="eastAsia"/>
        </w:rPr>
        <w:t>。</w:t>
      </w:r>
    </w:p>
    <w:p w:rsidR="0026565B" w:rsidRDefault="0026565B" w:rsidP="0026565B">
      <w:pPr>
        <w:spacing w:line="276" w:lineRule="auto"/>
        <w:ind w:left="241" w:hangingChars="100" w:hanging="241"/>
        <w:rPr>
          <w:rFonts w:ascii="HGSｺﾞｼｯｸM" w:eastAsia="HGSｺﾞｼｯｸM"/>
        </w:rPr>
      </w:pPr>
    </w:p>
    <w:p w:rsidR="00E3092C" w:rsidRDefault="004B7917" w:rsidP="0026565B">
      <w:pPr>
        <w:spacing w:line="276" w:lineRule="auto"/>
        <w:ind w:left="241" w:hangingChars="100" w:hanging="241"/>
        <w:rPr>
          <w:rFonts w:ascii="HGSｺﾞｼｯｸM" w:eastAsia="HGSｺﾞｼｯｸM"/>
        </w:rPr>
      </w:pPr>
      <w:r>
        <w:rPr>
          <w:rFonts w:ascii="HGSｺﾞｼｯｸM" w:eastAsia="HGSｺﾞｼｯｸM" w:hint="eastAsia"/>
        </w:rPr>
        <w:t>〇</w:t>
      </w:r>
      <w:r w:rsidR="00764018">
        <w:rPr>
          <w:rFonts w:ascii="HGSｺﾞｼｯｸM" w:eastAsia="HGSｺﾞｼｯｸM" w:hint="eastAsia"/>
        </w:rPr>
        <w:t xml:space="preserve">　幼稚園、</w:t>
      </w:r>
      <w:r w:rsidR="00B542A9">
        <w:rPr>
          <w:rFonts w:ascii="HGSｺﾞｼｯｸM" w:eastAsia="HGSｺﾞｼｯｸM" w:hint="eastAsia"/>
        </w:rPr>
        <w:t>保育所</w:t>
      </w:r>
      <w:r w:rsidR="00764018">
        <w:rPr>
          <w:rFonts w:ascii="HGSｺﾞｼｯｸM" w:eastAsia="HGSｺﾞｼｯｸM" w:hint="eastAsia"/>
        </w:rPr>
        <w:t>、</w:t>
      </w:r>
      <w:r w:rsidR="00841F47">
        <w:rPr>
          <w:rFonts w:ascii="HGSｺﾞｼｯｸM" w:eastAsia="HGSｺﾞｼｯｸM" w:hint="eastAsia"/>
        </w:rPr>
        <w:t>認定こども園、</w:t>
      </w:r>
      <w:r w:rsidR="00764018">
        <w:rPr>
          <w:rFonts w:ascii="HGSｺﾞｼｯｸM" w:eastAsia="HGSｺﾞｼｯｸM" w:hint="eastAsia"/>
        </w:rPr>
        <w:t>小学校、中学校及び高等学校等において、障がいのある児童生徒の状況・ニーズ等を把握して「個別の教育支援計画」等を作成し、教育の充実や</w:t>
      </w:r>
      <w:r w:rsidR="00714E5B">
        <w:rPr>
          <w:rFonts w:ascii="HGSｺﾞｼｯｸM" w:eastAsia="HGSｺﾞｼｯｸM" w:hint="eastAsia"/>
        </w:rPr>
        <w:t>教育</w:t>
      </w:r>
      <w:r w:rsidR="00764018">
        <w:rPr>
          <w:rFonts w:ascii="HGSｺﾞｼｯｸM" w:eastAsia="HGSｺﾞｼｯｸM" w:hint="eastAsia"/>
        </w:rPr>
        <w:t>環境の整備を図ります。</w:t>
      </w:r>
    </w:p>
    <w:p w:rsidR="00E3092C" w:rsidRDefault="00E3092C" w:rsidP="0026565B">
      <w:pPr>
        <w:spacing w:line="276" w:lineRule="auto"/>
        <w:ind w:left="241" w:hangingChars="100" w:hanging="241"/>
        <w:rPr>
          <w:rFonts w:ascii="HGSｺﾞｼｯｸM" w:eastAsia="HGSｺﾞｼｯｸM"/>
        </w:rPr>
      </w:pPr>
    </w:p>
    <w:p w:rsidR="004C5668" w:rsidRDefault="00E3092C" w:rsidP="0026565B">
      <w:pPr>
        <w:spacing w:line="276" w:lineRule="auto"/>
        <w:ind w:left="241" w:hangingChars="100" w:hanging="241"/>
        <w:rPr>
          <w:rFonts w:ascii="HGSｺﾞｼｯｸM" w:eastAsia="HGSｺﾞｼｯｸM"/>
        </w:rPr>
      </w:pPr>
      <w:r>
        <w:rPr>
          <w:rFonts w:ascii="HGSｺﾞｼｯｸM" w:eastAsia="HGSｺﾞｼｯｸM" w:hint="eastAsia"/>
        </w:rPr>
        <w:t>〇　また、医療的ケアが必要な児童生徒が</w:t>
      </w:r>
      <w:r w:rsidR="002B26D1">
        <w:rPr>
          <w:rFonts w:ascii="HGSｺﾞｼｯｸM" w:eastAsia="HGSｺﾞｼｯｸM" w:hint="eastAsia"/>
        </w:rPr>
        <w:t>安全</w:t>
      </w:r>
      <w:r>
        <w:rPr>
          <w:rFonts w:ascii="HGSｺﾞｼｯｸM" w:eastAsia="HGSｺﾞｼｯｸM" w:hint="eastAsia"/>
        </w:rPr>
        <w:t>かつ</w:t>
      </w:r>
      <w:r w:rsidR="002B26D1">
        <w:rPr>
          <w:rFonts w:ascii="HGSｺﾞｼｯｸM" w:eastAsia="HGSｺﾞｼｯｸM" w:hint="eastAsia"/>
        </w:rPr>
        <w:t>安心</w:t>
      </w:r>
      <w:r>
        <w:rPr>
          <w:rFonts w:ascii="HGSｺﾞｼｯｸM" w:eastAsia="HGSｺﾞｼｯｸM" w:hint="eastAsia"/>
        </w:rPr>
        <w:t>に学校生活が送れるよう、看護師</w:t>
      </w:r>
      <w:r w:rsidR="004C5668">
        <w:rPr>
          <w:rFonts w:ascii="HGSｺﾞｼｯｸM" w:eastAsia="HGSｺﾞｼｯｸM" w:hint="eastAsia"/>
        </w:rPr>
        <w:t>や臨床心理士</w:t>
      </w:r>
      <w:r>
        <w:rPr>
          <w:rFonts w:ascii="HGSｺﾞｼｯｸM" w:eastAsia="HGSｺﾞｼｯｸM" w:hint="eastAsia"/>
        </w:rPr>
        <w:t>等の配置や医療機関等との連携などに努めていきます。</w:t>
      </w:r>
    </w:p>
    <w:p w:rsidR="004C5668" w:rsidRDefault="004C5668" w:rsidP="0026565B">
      <w:pPr>
        <w:spacing w:line="276" w:lineRule="auto"/>
        <w:ind w:left="241" w:hangingChars="100" w:hanging="241"/>
        <w:rPr>
          <w:rFonts w:ascii="HGSｺﾞｼｯｸM" w:eastAsia="HGSｺﾞｼｯｸM"/>
        </w:rPr>
      </w:pPr>
    </w:p>
    <w:p w:rsidR="00E66A19" w:rsidRDefault="004C5668" w:rsidP="00E66A19">
      <w:pPr>
        <w:spacing w:line="276" w:lineRule="auto"/>
        <w:ind w:left="241" w:hangingChars="100" w:hanging="241"/>
        <w:rPr>
          <w:rFonts w:ascii="HGSｺﾞｼｯｸM" w:eastAsia="HGSｺﾞｼｯｸM"/>
        </w:rPr>
      </w:pPr>
      <w:r>
        <w:rPr>
          <w:rFonts w:ascii="HGSｺﾞｼｯｸM" w:eastAsia="HGSｺﾞｼｯｸM" w:hint="eastAsia"/>
        </w:rPr>
        <w:t>〇　さらに、</w:t>
      </w:r>
      <w:r w:rsidR="00E66A19">
        <w:rPr>
          <w:rFonts w:ascii="HGSｺﾞｼｯｸM" w:eastAsia="HGSｺﾞｼｯｸM" w:hint="eastAsia"/>
        </w:rPr>
        <w:t>小・中学校</w:t>
      </w:r>
      <w:r w:rsidR="002B26D1">
        <w:rPr>
          <w:rFonts w:ascii="HGSｺﾞｼｯｸM" w:eastAsia="HGSｺﾞｼｯｸM" w:hint="eastAsia"/>
        </w:rPr>
        <w:t>及び高等学校</w:t>
      </w:r>
      <w:r w:rsidR="00E66A19">
        <w:rPr>
          <w:rFonts w:ascii="HGSｺﾞｼｯｸM" w:eastAsia="HGSｺﾞｼｯｸM" w:hint="eastAsia"/>
        </w:rPr>
        <w:t>の</w:t>
      </w:r>
      <w:r>
        <w:rPr>
          <w:rFonts w:ascii="HGSｺﾞｼｯｸM" w:eastAsia="HGSｺﾞｼｯｸM" w:hint="eastAsia"/>
        </w:rPr>
        <w:t>通常の学級に在籍しながら適切な支援が受けることができる通級指導教室</w:t>
      </w:r>
      <w:r w:rsidR="00E66A19">
        <w:rPr>
          <w:rFonts w:ascii="HGSｺﾞｼｯｸM" w:eastAsia="HGSｺﾞｼｯｸM" w:hint="eastAsia"/>
        </w:rPr>
        <w:t>や府立高等学校・支援学校における知的障がいのある生徒の学習機会を確保する「自立支援推進校」「共生推進校」の充実を図ります。</w:t>
      </w:r>
    </w:p>
    <w:p w:rsidR="004B7917" w:rsidRPr="00E66A19" w:rsidRDefault="004B7917" w:rsidP="0026565B">
      <w:pPr>
        <w:spacing w:line="276" w:lineRule="auto"/>
        <w:ind w:left="241" w:hangingChars="100" w:hanging="241"/>
        <w:rPr>
          <w:rFonts w:ascii="HGSｺﾞｼｯｸM" w:eastAsia="HGSｺﾞｼｯｸM"/>
        </w:rPr>
      </w:pPr>
    </w:p>
    <w:p w:rsidR="00152811" w:rsidRDefault="0026565B" w:rsidP="000B6913">
      <w:pPr>
        <w:spacing w:line="276" w:lineRule="auto"/>
        <w:ind w:left="241" w:hangingChars="100" w:hanging="241"/>
        <w:rPr>
          <w:rFonts w:ascii="HGSｺﾞｼｯｸM" w:eastAsia="HGSｺﾞｼｯｸM"/>
        </w:rPr>
      </w:pPr>
      <w:r w:rsidRPr="00BE578A">
        <w:rPr>
          <w:rFonts w:ascii="HGSｺﾞｼｯｸM" w:eastAsia="HGSｺﾞｼｯｸM" w:hint="eastAsia"/>
        </w:rPr>
        <w:lastRenderedPageBreak/>
        <w:t>〇　療育、</w:t>
      </w:r>
      <w:r w:rsidR="00061F57" w:rsidRPr="00BE578A">
        <w:rPr>
          <w:rFonts w:ascii="HGSｺﾞｼｯｸM" w:eastAsia="HGSｺﾞｼｯｸM" w:hint="eastAsia"/>
        </w:rPr>
        <w:t>保育、</w:t>
      </w:r>
      <w:r w:rsidRPr="00BE578A">
        <w:rPr>
          <w:rFonts w:ascii="HGSｺﾞｼｯｸM" w:eastAsia="HGSｺﾞｼｯｸM" w:hint="eastAsia"/>
        </w:rPr>
        <w:t>教育に従事する教員等の資質向上に向け、</w:t>
      </w:r>
      <w:r w:rsidR="004C5668">
        <w:rPr>
          <w:rFonts w:ascii="HGSｺﾞｼｯｸM" w:eastAsia="HGSｺﾞｼｯｸM" w:hint="eastAsia"/>
        </w:rPr>
        <w:t>障がいに対する理解に関する研修の充実を図る</w:t>
      </w:r>
      <w:r w:rsidR="00EE149E">
        <w:rPr>
          <w:rFonts w:ascii="HGSｺﾞｼｯｸM" w:eastAsia="HGSｺﾞｼｯｸM" w:hint="eastAsia"/>
        </w:rPr>
        <w:t>とともに、</w:t>
      </w:r>
      <w:r w:rsidR="00EE149E" w:rsidRPr="00BE578A">
        <w:rPr>
          <w:rFonts w:ascii="HGSｺﾞｼｯｸM" w:eastAsia="HGSｺﾞｼｯｸM" w:hint="eastAsia"/>
        </w:rPr>
        <w:t>柔軟かつ適切な教員等の</w:t>
      </w:r>
      <w:r w:rsidR="00764018">
        <w:rPr>
          <w:rFonts w:ascii="HGSｺﾞｼｯｸM" w:eastAsia="HGSｺﾞｼｯｸM" w:hint="eastAsia"/>
        </w:rPr>
        <w:t>配置等を行います</w:t>
      </w:r>
      <w:r w:rsidR="00EE149E" w:rsidRPr="00BE578A">
        <w:rPr>
          <w:rFonts w:ascii="HGSｺﾞｼｯｸM" w:eastAsia="HGSｺﾞｼｯｸM" w:hint="eastAsia"/>
        </w:rPr>
        <w:t>。</w:t>
      </w:r>
      <w:r w:rsidR="009C1825">
        <w:rPr>
          <w:rFonts w:ascii="HGSｺﾞｼｯｸM" w:eastAsia="HGSｺﾞｼｯｸM" w:hint="eastAsia"/>
        </w:rPr>
        <w:t>併せて</w:t>
      </w:r>
      <w:r w:rsidRPr="00BE578A">
        <w:rPr>
          <w:rFonts w:ascii="HGSｺﾞｼｯｸM" w:eastAsia="HGSｺﾞｼｯｸM" w:hint="eastAsia"/>
        </w:rPr>
        <w:t>、障がい児教育等に関わる保育士や教員等が抱える悩みや課題をケアし、サポートして</w:t>
      </w:r>
      <w:r w:rsidR="00764018">
        <w:rPr>
          <w:rFonts w:ascii="HGSｺﾞｼｯｸM" w:eastAsia="HGSｺﾞｼｯｸM" w:hint="eastAsia"/>
        </w:rPr>
        <w:t>いきます</w:t>
      </w:r>
      <w:r w:rsidRPr="00BE578A">
        <w:rPr>
          <w:rFonts w:ascii="HGSｺﾞｼｯｸM" w:eastAsia="HGSｺﾞｼｯｸM" w:hint="eastAsia"/>
        </w:rPr>
        <w:t>。</w:t>
      </w:r>
      <w:r w:rsidR="002B26D1">
        <w:rPr>
          <w:rFonts w:ascii="HGSｺﾞｼｯｸM" w:eastAsia="HGSｺﾞｼｯｸM" w:hint="eastAsia"/>
        </w:rPr>
        <w:t>以上のことを踏まえ、</w:t>
      </w:r>
      <w:r w:rsidR="00152811">
        <w:rPr>
          <w:rFonts w:ascii="HGSｺﾞｼｯｸM" w:eastAsia="HGSｺﾞｼｯｸM" w:hint="eastAsia"/>
        </w:rPr>
        <w:t>府立支援学校が地域の支援教育の充実を推進するセンターとしての役割を発揮し、地域の小・中学校における校内支援体制の構築や教職員の専門性の向上をサポート</w:t>
      </w:r>
      <w:r w:rsidR="002B26D1">
        <w:rPr>
          <w:rFonts w:ascii="HGSｺﾞｼｯｸM" w:eastAsia="HGSｺﾞｼｯｸM" w:hint="eastAsia"/>
        </w:rPr>
        <w:t>をはじめとした</w:t>
      </w:r>
      <w:r w:rsidR="00152811">
        <w:rPr>
          <w:rFonts w:ascii="HGSｺﾞｼｯｸM" w:eastAsia="HGSｺﾞｼｯｸM" w:hint="eastAsia"/>
        </w:rPr>
        <w:t>、校種間や</w:t>
      </w:r>
      <w:r w:rsidR="00EC2BF2">
        <w:rPr>
          <w:rFonts w:ascii="HGSｺﾞｼｯｸM" w:eastAsia="HGSｺﾞｼｯｸM" w:hint="eastAsia"/>
        </w:rPr>
        <w:t>医療・労働・福祉等の</w:t>
      </w:r>
      <w:r w:rsidR="00152811">
        <w:rPr>
          <w:rFonts w:ascii="HGSｺﾞｼｯｸM" w:eastAsia="HGSｺﾞｼｯｸM" w:hint="eastAsia"/>
        </w:rPr>
        <w:t>関係機関との連携</w:t>
      </w:r>
      <w:r w:rsidR="002B26D1">
        <w:rPr>
          <w:rFonts w:ascii="HGSｺﾞｼｯｸM" w:eastAsia="HGSｺﾞｼｯｸM" w:hint="eastAsia"/>
        </w:rPr>
        <w:t>強化</w:t>
      </w:r>
      <w:r w:rsidR="00EC2BF2">
        <w:rPr>
          <w:rFonts w:ascii="HGSｺﾞｼｯｸM" w:eastAsia="HGSｺﾞｼｯｸM" w:hint="eastAsia"/>
        </w:rPr>
        <w:t>を図ります。</w:t>
      </w:r>
    </w:p>
    <w:p w:rsidR="00152811" w:rsidRPr="00BE578A" w:rsidRDefault="00152811" w:rsidP="00EE149E">
      <w:pPr>
        <w:spacing w:line="276" w:lineRule="auto"/>
        <w:rPr>
          <w:rFonts w:ascii="HGSｺﾞｼｯｸM" w:eastAsia="HGSｺﾞｼｯｸM"/>
        </w:rPr>
      </w:pPr>
    </w:p>
    <w:p w:rsidR="0026565B" w:rsidRPr="00BE578A" w:rsidRDefault="0026565B" w:rsidP="0026565B">
      <w:pPr>
        <w:spacing w:line="276" w:lineRule="auto"/>
        <w:ind w:left="241" w:hangingChars="100" w:hanging="241"/>
        <w:rPr>
          <w:rFonts w:ascii="HGSｺﾞｼｯｸM" w:eastAsia="HGSｺﾞｼｯｸM"/>
        </w:rPr>
      </w:pPr>
      <w:r w:rsidRPr="00BE578A">
        <w:rPr>
          <w:rFonts w:ascii="HGSｺﾞｼｯｸM" w:eastAsia="HGSｺﾞｼｯｸM" w:hint="eastAsia"/>
        </w:rPr>
        <w:t>〇　就職率などの数字だけに</w:t>
      </w:r>
      <w:r w:rsidR="00AD0AC6">
        <w:rPr>
          <w:rFonts w:ascii="HGSｺﾞｼｯｸM" w:eastAsia="HGSｺﾞｼｯｸM" w:hint="eastAsia"/>
        </w:rPr>
        <w:t>とらわれず、個々人の障がい特性やニーズに応じた多様な進路の選択を確保し</w:t>
      </w:r>
      <w:r w:rsidRPr="00BE578A">
        <w:rPr>
          <w:rFonts w:ascii="HGSｺﾞｼｯｸM" w:eastAsia="HGSｺﾞｼｯｸM" w:hint="eastAsia"/>
        </w:rPr>
        <w:t>、</w:t>
      </w:r>
      <w:r w:rsidR="00AD0AC6">
        <w:rPr>
          <w:rFonts w:ascii="HGSｺﾞｼｯｸM" w:eastAsia="HGSｺﾞｼｯｸM" w:hint="eastAsia"/>
        </w:rPr>
        <w:t>将来の進路を主体的に選択できるよう、職場見学等の機会を</w:t>
      </w:r>
      <w:r w:rsidR="00DA3426">
        <w:rPr>
          <w:rFonts w:ascii="HGSｺﾞｼｯｸM" w:eastAsia="HGSｺﾞｼｯｸM" w:hint="eastAsia"/>
        </w:rPr>
        <w:t>確保するなど進路指導を</w:t>
      </w:r>
      <w:r w:rsidR="00AD0AC6">
        <w:rPr>
          <w:rFonts w:ascii="HGSｺﾞｼｯｸM" w:eastAsia="HGSｺﾞｼｯｸM" w:hint="eastAsia"/>
        </w:rPr>
        <w:t>充実するとともに、教育、労働、福祉等の関係機関が連携し、職場定着までを見据えた支援に取り組んでいきます。</w:t>
      </w:r>
    </w:p>
    <w:p w:rsidR="0026565B" w:rsidRPr="00885BB9" w:rsidRDefault="0026565B" w:rsidP="0026565B">
      <w:pPr>
        <w:spacing w:line="276" w:lineRule="auto"/>
        <w:ind w:left="241" w:hangingChars="100" w:hanging="241"/>
        <w:rPr>
          <w:rFonts w:ascii="HGSｺﾞｼｯｸM" w:eastAsia="HGSｺﾞｼｯｸM"/>
        </w:rPr>
      </w:pPr>
    </w:p>
    <w:p w:rsidR="0026565B" w:rsidRPr="000272DE" w:rsidRDefault="0026565B" w:rsidP="0026565B">
      <w:pPr>
        <w:spacing w:line="276" w:lineRule="auto"/>
        <w:ind w:left="241" w:hangingChars="100" w:hanging="241"/>
        <w:rPr>
          <w:rFonts w:ascii="HGSｺﾞｼｯｸM" w:eastAsia="HGSｺﾞｼｯｸM"/>
        </w:rPr>
      </w:pPr>
      <w:r w:rsidRPr="00885BB9">
        <w:rPr>
          <w:rFonts w:ascii="HGSｺﾞｼｯｸM" w:eastAsia="HGSｺﾞｼｯｸM" w:hint="eastAsia"/>
        </w:rPr>
        <w:t xml:space="preserve">〇　</w:t>
      </w:r>
      <w:r w:rsidRPr="002B51E3">
        <w:rPr>
          <w:rFonts w:ascii="HGSｺﾞｼｯｸM" w:eastAsia="HGSｺﾞｼｯｸM" w:hint="eastAsia"/>
        </w:rPr>
        <w:t>ライフステージに応じた</w:t>
      </w:r>
      <w:r w:rsidRPr="0069610C">
        <w:rPr>
          <w:rFonts w:ascii="HGSｺﾞｼｯｸM" w:eastAsia="HGSｺﾞｼｯｸM" w:hint="eastAsia"/>
        </w:rPr>
        <w:t>切れ目</w:t>
      </w:r>
      <w:r w:rsidRPr="00601F51">
        <w:rPr>
          <w:rFonts w:ascii="HGSｺﾞｼｯｸM" w:eastAsia="HGSｺﾞｼｯｸM" w:hint="eastAsia"/>
        </w:rPr>
        <w:t>のない</w:t>
      </w:r>
      <w:r w:rsidR="00841F47">
        <w:rPr>
          <w:rFonts w:ascii="HGSｺﾞｼｯｸM" w:eastAsia="HGSｺﾞｼｯｸM" w:hint="eastAsia"/>
        </w:rPr>
        <w:t>支援を確保するため、学校と</w:t>
      </w:r>
      <w:r w:rsidR="00CE0E33">
        <w:rPr>
          <w:rFonts w:ascii="HGSｺﾞｼｯｸM" w:eastAsia="HGSｺﾞｼｯｸM" w:hint="eastAsia"/>
        </w:rPr>
        <w:t>障がい児通所支援事業所</w:t>
      </w:r>
      <w:r w:rsidR="00841F47">
        <w:rPr>
          <w:rFonts w:ascii="HGSｺﾞｼｯｸM" w:eastAsia="HGSｺﾞｼｯｸM" w:hint="eastAsia"/>
        </w:rPr>
        <w:t>等とが連携し、地域での課題と学校での課題や</w:t>
      </w:r>
      <w:r w:rsidRPr="00BE578A">
        <w:rPr>
          <w:rFonts w:ascii="HGSｺﾞｼｯｸM" w:eastAsia="HGSｺﾞｼｯｸM" w:hint="eastAsia"/>
        </w:rPr>
        <w:t>支援方針</w:t>
      </w:r>
      <w:r>
        <w:rPr>
          <w:rFonts w:ascii="HGSｺﾞｼｯｸM" w:eastAsia="HGSｺﾞｼｯｸM" w:hint="eastAsia"/>
        </w:rPr>
        <w:t>を</w:t>
      </w:r>
      <w:r w:rsidR="00841F47">
        <w:rPr>
          <w:rFonts w:ascii="HGSｺﾞｼｯｸM" w:eastAsia="HGSｺﾞｼｯｸM" w:hint="eastAsia"/>
        </w:rPr>
        <w:t>共有して、一人ひとりのニーズに対応したきめ細かな支援を充実することにより、将来の地域での自立生活に向けた個別支援を強化させていきます。</w:t>
      </w:r>
    </w:p>
    <w:p w:rsidR="00CC1D9D" w:rsidRDefault="00CC1D9D" w:rsidP="00D45E42">
      <w:pPr>
        <w:widowControl/>
        <w:jc w:val="left"/>
      </w:pPr>
    </w:p>
    <w:p w:rsidR="00685154" w:rsidRPr="00A65515" w:rsidRDefault="00685154" w:rsidP="00D45E42">
      <w:pPr>
        <w:widowControl/>
        <w:jc w:val="left"/>
      </w:pPr>
    </w:p>
    <w:p w:rsidR="00D45E42" w:rsidRPr="00EC01E5" w:rsidRDefault="00D45E42" w:rsidP="00D45E42">
      <w:pPr>
        <w:widowControl/>
        <w:jc w:val="left"/>
        <w:rPr>
          <w:rFonts w:ascii="HGSｺﾞｼｯｸM" w:eastAsia="HGSｺﾞｼｯｸM"/>
        </w:rPr>
      </w:pPr>
      <w:r w:rsidRPr="00EC01E5">
        <w:rPr>
          <w:rFonts w:ascii="HGSｺﾞｼｯｸM" w:eastAsia="HGSｺﾞｼｯｸM" w:hint="eastAsia"/>
        </w:rPr>
        <w:t>（３）地域で学ぶ</w:t>
      </w:r>
    </w:p>
    <w:p w:rsidR="00D45E42" w:rsidRDefault="00D45E42" w:rsidP="00D45E42">
      <w:pPr>
        <w:widowControl/>
        <w:jc w:val="left"/>
      </w:pPr>
    </w:p>
    <w:p w:rsidR="00EC01E5" w:rsidRPr="00601F51" w:rsidRDefault="00EC01E5" w:rsidP="00EC01E5">
      <w:pPr>
        <w:spacing w:line="276" w:lineRule="auto"/>
        <w:ind w:left="241" w:hangingChars="100" w:hanging="241"/>
        <w:rPr>
          <w:rFonts w:ascii="HGSｺﾞｼｯｸM" w:eastAsia="HGSｺﾞｼｯｸM"/>
        </w:rPr>
      </w:pPr>
      <w:r w:rsidRPr="00601F51">
        <w:rPr>
          <w:rFonts w:ascii="HGSｺﾞｼｯｸM" w:eastAsia="HGSｺﾞｼｯｸM" w:hint="eastAsia"/>
        </w:rPr>
        <w:t>〇　生涯学習について、聴覚障がい者や視覚障がい者が利用できるものになってい</w:t>
      </w:r>
      <w:r>
        <w:rPr>
          <w:rFonts w:ascii="HGSｺﾞｼｯｸM" w:eastAsia="HGSｺﾞｼｯｸM" w:hint="eastAsia"/>
        </w:rPr>
        <w:t>ないなど、十分に環境が整っていない状況があります</w:t>
      </w:r>
      <w:r w:rsidR="00AD0AC6">
        <w:rPr>
          <w:rFonts w:ascii="HGSｺﾞｼｯｸM" w:eastAsia="HGSｺﾞｼｯｸM" w:hint="eastAsia"/>
        </w:rPr>
        <w:t>。障がい者が自ら選択できるよう</w:t>
      </w:r>
      <w:r w:rsidR="006D358E">
        <w:rPr>
          <w:rFonts w:ascii="HGSｺﾞｼｯｸM" w:eastAsia="HGSｺﾞｼｯｸM" w:hint="eastAsia"/>
        </w:rPr>
        <w:t>、障がい特性に応じた配慮や情報保障を図っていきます。</w:t>
      </w:r>
    </w:p>
    <w:p w:rsidR="00EC01E5" w:rsidRPr="00601F51" w:rsidRDefault="00EC01E5" w:rsidP="00EC01E5">
      <w:pPr>
        <w:spacing w:line="276" w:lineRule="auto"/>
        <w:ind w:left="241" w:hangingChars="100" w:hanging="241"/>
        <w:rPr>
          <w:rFonts w:ascii="HGSｺﾞｼｯｸM" w:eastAsia="HGSｺﾞｼｯｸM"/>
        </w:rPr>
      </w:pPr>
    </w:p>
    <w:p w:rsidR="00EC01E5" w:rsidRPr="00BE578A" w:rsidRDefault="00A646CF" w:rsidP="00EC01E5">
      <w:pPr>
        <w:spacing w:line="276" w:lineRule="auto"/>
        <w:ind w:left="241" w:hangingChars="100" w:hanging="241"/>
        <w:rPr>
          <w:rFonts w:ascii="HGSｺﾞｼｯｸM" w:eastAsia="HGSｺﾞｼｯｸM"/>
        </w:rPr>
      </w:pPr>
      <w:r>
        <w:rPr>
          <w:rFonts w:ascii="HGSｺﾞｼｯｸM" w:eastAsia="HGSｺﾞｼｯｸM" w:hint="eastAsia"/>
        </w:rPr>
        <w:t>〇　学校在学中から自立生活に向けた職場実習の機会を拡充</w:t>
      </w:r>
      <w:r w:rsidR="00EC01E5" w:rsidRPr="00BE578A">
        <w:rPr>
          <w:rFonts w:ascii="HGSｺﾞｼｯｸM" w:eastAsia="HGSｺﾞｼｯｸM" w:hint="eastAsia"/>
        </w:rPr>
        <w:t>するとともに、将来の自立した生活に向けた対人関係やコミュニケーシ</w:t>
      </w:r>
      <w:r w:rsidR="00EC01E5" w:rsidRPr="00BE578A">
        <w:rPr>
          <w:rFonts w:ascii="HGSｺﾞｼｯｸM" w:eastAsia="HGSｺﾞｼｯｸM" w:hint="eastAsia"/>
        </w:rPr>
        <w:lastRenderedPageBreak/>
        <w:t>ョン力などを幅広く学ぶことができるよう、学校卒業後の学びの場</w:t>
      </w:r>
      <w:r w:rsidR="00B4425F">
        <w:rPr>
          <w:rFonts w:ascii="HGSｺﾞｼｯｸM" w:eastAsia="HGSｺﾞｼｯｸM" w:hint="eastAsia"/>
        </w:rPr>
        <w:t>も</w:t>
      </w:r>
      <w:r>
        <w:rPr>
          <w:rFonts w:ascii="HGSｺﾞｼｯｸM" w:eastAsia="HGSｺﾞｼｯｸM" w:hint="eastAsia"/>
        </w:rPr>
        <w:t>確保していきます。</w:t>
      </w:r>
    </w:p>
    <w:p w:rsidR="00EC01E5" w:rsidRPr="00BE578A" w:rsidRDefault="00EC01E5" w:rsidP="00EC01E5">
      <w:pPr>
        <w:spacing w:line="276" w:lineRule="auto"/>
        <w:ind w:left="241" w:hangingChars="100" w:hanging="241"/>
        <w:rPr>
          <w:rFonts w:ascii="HGSｺﾞｼｯｸM" w:eastAsia="HGSｺﾞｼｯｸM"/>
        </w:rPr>
      </w:pPr>
    </w:p>
    <w:p w:rsidR="00B4425F" w:rsidRDefault="00EC01E5" w:rsidP="00B4425F">
      <w:pPr>
        <w:widowControl/>
        <w:spacing w:line="276" w:lineRule="auto"/>
        <w:ind w:left="241" w:hangingChars="100" w:hanging="241"/>
        <w:jc w:val="left"/>
      </w:pPr>
      <w:r w:rsidRPr="00BE578A">
        <w:rPr>
          <w:rFonts w:ascii="HGSｺﾞｼｯｸM" w:eastAsia="HGSｺﾞｼｯｸM" w:hint="eastAsia"/>
        </w:rPr>
        <w:t>〇　また、</w:t>
      </w:r>
      <w:r w:rsidR="00A646CF">
        <w:rPr>
          <w:rFonts w:ascii="HGSｺﾞｼｯｸM" w:eastAsia="HGSｺﾞｼｯｸM" w:hint="eastAsia"/>
        </w:rPr>
        <w:t>卒業後の学びの場の確保にあたっては、</w:t>
      </w:r>
      <w:r w:rsidRPr="00BE578A">
        <w:rPr>
          <w:rFonts w:ascii="HGSｺﾞｼｯｸM" w:eastAsia="HGSｺﾞｼｯｸM" w:hint="eastAsia"/>
        </w:rPr>
        <w:t>スポーツ</w:t>
      </w:r>
      <w:r w:rsidR="00B4425F">
        <w:rPr>
          <w:rFonts w:ascii="HGSｺﾞｼｯｸM" w:eastAsia="HGSｺﾞｼｯｸM" w:hint="eastAsia"/>
        </w:rPr>
        <w:t>・</w:t>
      </w:r>
      <w:r w:rsidRPr="00BE578A">
        <w:rPr>
          <w:rFonts w:ascii="HGSｺﾞｼｯｸM" w:eastAsia="HGSｺﾞｼｯｸM" w:hint="eastAsia"/>
        </w:rPr>
        <w:t>文化芸術</w:t>
      </w:r>
      <w:r w:rsidR="00B4425F">
        <w:rPr>
          <w:rFonts w:ascii="HGSｺﾞｼｯｸM" w:eastAsia="HGSｺﾞｼｯｸM" w:hint="eastAsia"/>
        </w:rPr>
        <w:t>関連施設や</w:t>
      </w:r>
      <w:r w:rsidRPr="00BE578A">
        <w:rPr>
          <w:rFonts w:ascii="HGSｺﾞｼｯｸM" w:eastAsia="HGSｺﾞｼｯｸM" w:hint="eastAsia"/>
        </w:rPr>
        <w:t>生涯学習センター</w:t>
      </w:r>
      <w:r w:rsidR="006D358E">
        <w:rPr>
          <w:rFonts w:ascii="HGSｺﾞｼｯｸM" w:eastAsia="HGSｺﾞｼｯｸM" w:hint="eastAsia"/>
        </w:rPr>
        <w:t>や図書館・公民館などの社会教育施設</w:t>
      </w:r>
      <w:r w:rsidR="00A646CF">
        <w:rPr>
          <w:rFonts w:ascii="HGSｺﾞｼｯｸM" w:eastAsia="HGSｺﾞｼｯｸM" w:hint="eastAsia"/>
        </w:rPr>
        <w:t>等の活用</w:t>
      </w:r>
      <w:r w:rsidR="00B4425F">
        <w:rPr>
          <w:rFonts w:ascii="HGSｺﾞｼｯｸM" w:eastAsia="HGSｺﾞｼｯｸM" w:hint="eastAsia"/>
        </w:rPr>
        <w:t>も</w:t>
      </w:r>
      <w:r>
        <w:rPr>
          <w:rFonts w:ascii="HGSｺﾞｼｯｸM" w:eastAsia="HGSｺﾞｼｯｸM" w:hint="eastAsia"/>
        </w:rPr>
        <w:t>必要です</w:t>
      </w:r>
      <w:r w:rsidRPr="00601F51">
        <w:rPr>
          <w:rFonts w:ascii="HGSｺﾞｼｯｸM" w:eastAsia="HGSｺﾞｼｯｸM" w:hint="eastAsia"/>
        </w:rPr>
        <w:t>。障がい者だけではなく、家族も一緒に様々な学びの場に参加できるようにすること</w:t>
      </w:r>
      <w:r w:rsidR="00B4425F">
        <w:rPr>
          <w:rFonts w:ascii="HGSｺﾞｼｯｸM" w:eastAsia="HGSｺﾞｼｯｸM" w:hint="eastAsia"/>
        </w:rPr>
        <w:t>によって</w:t>
      </w:r>
      <w:r w:rsidRPr="00601F51">
        <w:rPr>
          <w:rFonts w:ascii="HGSｺﾞｼｯｸM" w:eastAsia="HGSｺﾞｼｯｸM" w:hint="eastAsia"/>
        </w:rPr>
        <w:t>、家族へのサポートにもつながっていく</w:t>
      </w:r>
      <w:r>
        <w:rPr>
          <w:rFonts w:ascii="HGSｺﾞｼｯｸM" w:eastAsia="HGSｺﾞｼｯｸM" w:hint="eastAsia"/>
        </w:rPr>
        <w:t>ことも期待されます</w:t>
      </w:r>
      <w:r w:rsidRPr="00601F51">
        <w:rPr>
          <w:rFonts w:ascii="HGSｺﾞｼｯｸM" w:eastAsia="HGSｺﾞｼｯｸM" w:hint="eastAsia"/>
        </w:rPr>
        <w:t>。</w:t>
      </w:r>
    </w:p>
    <w:p w:rsidR="009E0A9C" w:rsidRDefault="00B4425F" w:rsidP="00D5490C">
      <w:pPr>
        <w:widowControl/>
        <w:spacing w:line="276" w:lineRule="auto"/>
        <w:ind w:left="241" w:hangingChars="100" w:hanging="241"/>
        <w:jc w:val="left"/>
      </w:pPr>
      <w:r>
        <w:br w:type="page"/>
      </w:r>
    </w:p>
    <w:p w:rsidR="009E0A9C" w:rsidRDefault="005352BC" w:rsidP="00593072">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8255</wp:posOffset>
                </wp:positionH>
                <wp:positionV relativeFrom="paragraph">
                  <wp:posOffset>-2540</wp:posOffset>
                </wp:positionV>
                <wp:extent cx="1341755" cy="504825"/>
                <wp:effectExtent l="1270" t="0" r="0" b="381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A9C" w:rsidRPr="0043725B" w:rsidRDefault="009E0A9C" w:rsidP="009E0A9C">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left:0;text-align:left;margin-left:.65pt;margin-top:-.2pt;width:105.6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" fillcolor="#00b050" stroked="f">
                <v:textbox inset="5.85pt,.7pt,5.85pt,.7pt">
                  <w:txbxContent>
                    <w:p w:rsidR="009E0A9C" w:rsidRPr="0043725B" w:rsidRDefault="009E0A9C" w:rsidP="009E0A9C">
                      <w:pPr>
                        <w:jc w:val="center"/>
                        <w:rPr>
                          <w:b/>
                          <w:color w:val="FFFFFF"/>
                          <w:sz w:val="28"/>
                          <w:szCs w:val="28"/>
                        </w:rPr>
                      </w:pPr>
                      <w:r w:rsidRPr="0043725B">
                        <w:rPr>
                          <w:rFonts w:hint="eastAsia"/>
                          <w:b/>
                          <w:color w:val="FFFFFF"/>
                          <w:sz w:val="28"/>
                          <w:szCs w:val="28"/>
                        </w:rPr>
                        <w:t>コラム</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29210</wp:posOffset>
                </wp:positionV>
                <wp:extent cx="6107430" cy="9128760"/>
                <wp:effectExtent l="19050" t="19050" r="26670" b="15240"/>
                <wp:wrapNone/>
                <wp:docPr id="3" name="Rectangle 63" descr="大阪府では、平成25年度に「発達障がい児者支援プラン」（計画期間：平成25年度から平成29年度）や現行の「新・発達障がい児者支援プラン」（計画期間：平成30年度から令和2年度）に基づき、発達障がい児者支援を推進してきました。&#10;これまでライフステージに応じた支援として、「早期気づきと早期発達支援の充実」「発達支援体制の充実」「教育分野における支援の充実」「就労支援と就労継続のための生活支援の充実」に取り組んでおり、さらにライフステージを通じた支援として、「地域生活支援と相談支援体制の充実」「専門的な医療機関の確保等」「家族支援の充実」などにより支援を補完し、支援の隙間を最小化するよう取組を進めてきました。&#10;また、平成30年度からの新プランにおいては、大阪府発達障がい児療育拠点（※）による機関支援、通常の学級に在籍する児童生徒の個別の教育支援計画の作成・活用促進、障がい者雇用の対象となる発達障がい者の雇用や職場定着の促進、大阪府発達障がい者支援センター（アクトおおさか）に配置する発達障がい者地域支援マネージャーの派遣、二次医療圏における医療機関の研修や診療支援の機能を備える拠点医療機関の指定や市町村へのペアレント・メンターの派遣やペアレント・プログラムを実施する人材養成などに取り組んできました。&#10;この結果、大阪府の発達障がい児者支援については、他府県と比較しても一定の成果を収めており、他の障がい児者支援施策と並んで取組みが進められるようになってきました。&#10;今後は、障がい児者支援施策全体をカバーする障がい者計画において、顕在化してきた課題の解決に向けた施策の方向性を示し、発達障がい児者のニーズに即した支援に取り組んでいきます。&#10;&#10;（※）大阪府発達障がい児療育拠点とは&#10;大阪府発達障がい児療育拠点は、平成17年度から順次、府内（大阪市・堺市を除く）の二次医療圏域に１か所ずつ（計府内６カ所）大阪府が社会福祉法人に委託して当該拠点を設置し、発達障がい児の個別専門療育を提供しました。&#10;平成24年度の児童福祉法の改正を契機に、療育拠点での個別専門療育は市町村からの委託事業となりました。府は、圏域内の児童発達支援事業所や放課後等デイサービス等の障がい児通所支援事業所で良質な支援が提供できるよう、新たに療育拠点に委託し、個別専門療育で培った支援ノウハウを提供する機関支援事業を実施しています。令和3年度からは、事業所等への機関支援や事業所間の交流会などの場を通じて支援のスキルアップを図る拠点としての機能に着目し、「発達支援拠点」と名称を改めます。&#10;" title="コラム　発達障がい児者支援の取組について"/>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128760"/>
                        </a:xfrm>
                        <a:prstGeom prst="rect">
                          <a:avLst/>
                        </a:prstGeom>
                        <a:solidFill>
                          <a:srgbClr val="EAF1DD"/>
                        </a:solidFill>
                        <a:ln w="38100">
                          <a:solidFill>
                            <a:srgbClr val="00B050"/>
                          </a:solidFill>
                          <a:miter lim="800000"/>
                          <a:headEnd/>
                          <a:tailEnd/>
                        </a:ln>
                      </wps:spPr>
                      <wps:txbx>
                        <w:txbxContent>
                          <w:p w:rsidR="00695676" w:rsidRDefault="00695676" w:rsidP="00695676">
                            <w:pPr>
                              <w:widowControl/>
                              <w:ind w:leftChars="100" w:left="241" w:firstLineChars="100" w:firstLine="241"/>
                              <w:jc w:val="center"/>
                            </w:pPr>
                          </w:p>
                          <w:p w:rsidR="00695676" w:rsidRDefault="00695676" w:rsidP="00695676">
                            <w:pPr>
                              <w:widowControl/>
                              <w:ind w:leftChars="100" w:left="241" w:firstLineChars="100" w:firstLine="241"/>
                              <w:jc w:val="center"/>
                            </w:pPr>
                            <w:r>
                              <w:rPr>
                                <w:rFonts w:hint="eastAsia"/>
                              </w:rPr>
                              <w:t>発達障がい児者支援の取組について</w:t>
                            </w:r>
                          </w:p>
                          <w:p w:rsidR="00695676" w:rsidRDefault="00695676" w:rsidP="00695676">
                            <w:pPr>
                              <w:widowControl/>
                              <w:ind w:leftChars="100" w:left="241" w:firstLineChars="100" w:firstLine="241"/>
                              <w:jc w:val="center"/>
                            </w:pPr>
                          </w:p>
                          <w:p w:rsidR="00695676" w:rsidRDefault="00695676" w:rsidP="00C62676">
                            <w:pPr>
                              <w:widowControl/>
                              <w:spacing w:line="280" w:lineRule="exact"/>
                              <w:ind w:firstLineChars="100" w:firstLine="241"/>
                              <w:jc w:val="left"/>
                            </w:pPr>
                            <w:r>
                              <w:rPr>
                                <w:rFonts w:hint="eastAsia"/>
                              </w:rPr>
                              <w:t>大阪府では、平成</w:t>
                            </w:r>
                            <w:r>
                              <w:t>25年度に「発達障がい児者支援プラン」（計画期間</w:t>
                            </w:r>
                            <w:r>
                              <w:rPr>
                                <w:rFonts w:hint="eastAsia"/>
                              </w:rPr>
                              <w:t>：</w:t>
                            </w:r>
                            <w:r>
                              <w:t>平成25年度から平成29年度）や現行の「新・発達障がい児者支援プラン」（計画期間</w:t>
                            </w:r>
                            <w:r>
                              <w:rPr>
                                <w:rFonts w:hint="eastAsia"/>
                              </w:rPr>
                              <w:t>：</w:t>
                            </w:r>
                            <w:r>
                              <w:t>平成30年度から令和2</w:t>
                            </w:r>
                            <w:r w:rsidR="00E83B5C">
                              <w:t>年度）に基づき、発達障がい児者支援</w:t>
                            </w:r>
                            <w:r>
                              <w:t>を推進してきました。</w:t>
                            </w:r>
                          </w:p>
                          <w:p w:rsidR="00695676" w:rsidRDefault="00695676" w:rsidP="00C62676">
                            <w:pPr>
                              <w:widowControl/>
                              <w:spacing w:line="280" w:lineRule="exact"/>
                              <w:ind w:firstLineChars="100" w:firstLine="241"/>
                              <w:jc w:val="left"/>
                            </w:pPr>
                            <w:r>
                              <w:t>これまでライフステージに応じた支援として、</w:t>
                            </w:r>
                            <w:r>
                              <w:rPr>
                                <w:rFonts w:hint="eastAsia"/>
                              </w:rPr>
                              <w:t>「</w:t>
                            </w:r>
                            <w:r>
                              <w:t>早期気づきと早期発達支援の充実</w:t>
                            </w:r>
                            <w:r>
                              <w:rPr>
                                <w:rFonts w:hint="eastAsia"/>
                              </w:rPr>
                              <w:t>」「</w:t>
                            </w:r>
                            <w:r>
                              <w:t>発達支援体制の充実</w:t>
                            </w:r>
                            <w:r>
                              <w:rPr>
                                <w:rFonts w:hint="eastAsia"/>
                              </w:rPr>
                              <w:t>」「</w:t>
                            </w:r>
                            <w:r>
                              <w:t>教育分野における支援の充実</w:t>
                            </w:r>
                            <w:r>
                              <w:rPr>
                                <w:rFonts w:hint="eastAsia"/>
                              </w:rPr>
                              <w:t>」「</w:t>
                            </w:r>
                            <w:r>
                              <w:t>就労支援と就労継続のための</w:t>
                            </w:r>
                            <w:r>
                              <w:rPr>
                                <w:rFonts w:hint="eastAsia"/>
                              </w:rPr>
                              <w:t>生活支援の充実」に取り組んでおり、さらにライフステージを通じた支援として、「地域生活支援と相談支援体制の充実」「専門的な医療機関の確保等」「家族支援の充実」などにより支援を補完し、支援の隙間を最小化するよう取組を進めてきました。</w:t>
                            </w:r>
                          </w:p>
                          <w:p w:rsidR="00695676" w:rsidRDefault="00F7058F" w:rsidP="00C62676">
                            <w:pPr>
                              <w:widowControl/>
                              <w:spacing w:line="280" w:lineRule="exact"/>
                              <w:ind w:firstLineChars="100" w:firstLine="241"/>
                              <w:jc w:val="left"/>
                            </w:pPr>
                            <w:r>
                              <w:rPr>
                                <w:rFonts w:hint="eastAsia"/>
                              </w:rPr>
                              <w:t>また、</w:t>
                            </w:r>
                            <w:r w:rsidR="00695676">
                              <w:rPr>
                                <w:rFonts w:hint="eastAsia"/>
                              </w:rPr>
                              <w:t>平成</w:t>
                            </w:r>
                            <w:r w:rsidR="00695676">
                              <w:t>30</w:t>
                            </w:r>
                            <w:r>
                              <w:t>年度からの新プランにおいては、</w:t>
                            </w:r>
                            <w:r w:rsidR="00695676">
                              <w:t>大阪府発達障がい児療育拠点（※）による機関</w:t>
                            </w:r>
                            <w:r>
                              <w:t>支援</w:t>
                            </w:r>
                            <w:r w:rsidR="00E83B5C">
                              <w:rPr>
                                <w:rFonts w:hint="eastAsia"/>
                              </w:rPr>
                              <w:t>、</w:t>
                            </w:r>
                            <w:r w:rsidR="00695676">
                              <w:t>通</w:t>
                            </w:r>
                            <w:r>
                              <w:t>常の学級に在籍する児童生徒の個別の教育支援計画の作成・活用促進</w:t>
                            </w:r>
                            <w:r w:rsidR="00593795">
                              <w:rPr>
                                <w:rFonts w:hint="eastAsia"/>
                              </w:rPr>
                              <w:t>、</w:t>
                            </w:r>
                            <w:r>
                              <w:t>障がい者雇用の対象となる発達障がい者の雇用や職場定着の促進</w:t>
                            </w:r>
                            <w:r w:rsidR="00695676">
                              <w:t>、大阪府発達障がい者支援センター（アクトおおさか）に配置する発</w:t>
                            </w:r>
                            <w:r w:rsidR="00E83B5C">
                              <w:t>達障がい者地域支援マネージャーの派遣、</w:t>
                            </w:r>
                            <w:r w:rsidR="00695676">
                              <w:t>二次医療圏における医療機関の研修や診療支援の機能を備える</w:t>
                            </w:r>
                            <w:r w:rsidR="00E83B5C">
                              <w:rPr>
                                <w:rFonts w:hint="eastAsia"/>
                              </w:rPr>
                              <w:t>拠点医療機関の指定や</w:t>
                            </w:r>
                            <w:r w:rsidR="00695676">
                              <w:rPr>
                                <w:rFonts w:hint="eastAsia"/>
                              </w:rPr>
                              <w:t>市町村へのペアレント・メンターの派遣やペアレント・プログラムを実施</w:t>
                            </w:r>
                            <w:r w:rsidR="00E83B5C">
                              <w:rPr>
                                <w:rFonts w:hint="eastAsia"/>
                              </w:rPr>
                              <w:t>する人材養成など</w:t>
                            </w:r>
                            <w:r w:rsidR="00695676">
                              <w:rPr>
                                <w:rFonts w:hint="eastAsia"/>
                              </w:rPr>
                              <w:t>に取り組んできました。</w:t>
                            </w:r>
                          </w:p>
                          <w:p w:rsidR="00695676" w:rsidRDefault="00695676" w:rsidP="00C62676">
                            <w:pPr>
                              <w:widowControl/>
                              <w:spacing w:line="280" w:lineRule="exact"/>
                              <w:ind w:firstLineChars="100" w:firstLine="241"/>
                              <w:jc w:val="left"/>
                            </w:pPr>
                            <w:r>
                              <w:rPr>
                                <w:rFonts w:hint="eastAsia"/>
                              </w:rPr>
                              <w:t>この結果、</w:t>
                            </w:r>
                            <w:r w:rsidR="00E83B5C">
                              <w:rPr>
                                <w:rFonts w:hint="eastAsia"/>
                              </w:rPr>
                              <w:t>大阪府の発達障がい児者支援については、他府県と比較しても一定の成果を収めており、</w:t>
                            </w:r>
                            <w:r w:rsidR="00CE0E33">
                              <w:rPr>
                                <w:rFonts w:hint="eastAsia"/>
                              </w:rPr>
                              <w:t>他</w:t>
                            </w:r>
                            <w:r>
                              <w:rPr>
                                <w:rFonts w:hint="eastAsia"/>
                              </w:rPr>
                              <w:t>の障がい児者支援施策と並んで取組</w:t>
                            </w:r>
                            <w:r w:rsidR="00E83B5C">
                              <w:rPr>
                                <w:rFonts w:hint="eastAsia"/>
                              </w:rPr>
                              <w:t>み</w:t>
                            </w:r>
                            <w:r>
                              <w:rPr>
                                <w:rFonts w:hint="eastAsia"/>
                              </w:rPr>
                              <w:t>が進められるようになってきました。</w:t>
                            </w:r>
                          </w:p>
                          <w:p w:rsidR="00695676" w:rsidRDefault="00695676" w:rsidP="00C62676">
                            <w:pPr>
                              <w:widowControl/>
                              <w:spacing w:line="280" w:lineRule="exact"/>
                              <w:ind w:firstLineChars="100" w:firstLine="241"/>
                              <w:jc w:val="left"/>
                            </w:pPr>
                            <w:r>
                              <w:rPr>
                                <w:rFonts w:hint="eastAsia"/>
                              </w:rPr>
                              <w:t>今後は、障がい児者支援施策全体をカバーする障がい者計画において、顕在化してきた課題の解決に</w:t>
                            </w:r>
                            <w:r w:rsidR="00E83B5C">
                              <w:rPr>
                                <w:rFonts w:hint="eastAsia"/>
                              </w:rPr>
                              <w:t>向けた施策の方向性を示し、発達障がい児者のニーズに即した支援</w:t>
                            </w:r>
                            <w:r>
                              <w:rPr>
                                <w:rFonts w:hint="eastAsia"/>
                              </w:rPr>
                              <w:t>に取り組んでいきます。</w:t>
                            </w:r>
                          </w:p>
                          <w:p w:rsidR="00695676" w:rsidRDefault="00695676" w:rsidP="00C62676">
                            <w:pPr>
                              <w:widowControl/>
                              <w:spacing w:line="280" w:lineRule="exact"/>
                              <w:ind w:leftChars="100" w:left="241" w:firstLineChars="100" w:firstLine="241"/>
                              <w:jc w:val="left"/>
                            </w:pPr>
                          </w:p>
                          <w:p w:rsidR="00695676" w:rsidRDefault="00695676" w:rsidP="00C62676">
                            <w:pPr>
                              <w:widowControl/>
                              <w:spacing w:line="280" w:lineRule="exact"/>
                              <w:jc w:val="left"/>
                            </w:pPr>
                            <w:r>
                              <w:rPr>
                                <w:rFonts w:hint="eastAsia"/>
                              </w:rPr>
                              <w:t>（※）大阪府発達障がい児療育拠点とは</w:t>
                            </w:r>
                          </w:p>
                          <w:p w:rsidR="00695676" w:rsidRDefault="00695676" w:rsidP="00C62676">
                            <w:pPr>
                              <w:widowControl/>
                              <w:spacing w:line="280" w:lineRule="exact"/>
                              <w:ind w:leftChars="100" w:left="241" w:firstLineChars="100" w:firstLine="241"/>
                              <w:jc w:val="left"/>
                            </w:pPr>
                            <w:r>
                              <w:rPr>
                                <w:rFonts w:hint="eastAsia"/>
                              </w:rPr>
                              <w:t>大阪府発達障がい児療育拠点は、平成</w:t>
                            </w:r>
                            <w:r>
                              <w:t>17年度から順次、府内（大阪市・堺市を除く）の二次医療圏域に１か所ずつ（計府内６カ所）大阪府が社会福祉法人に委託して当該拠点を設置し、発達障がい児の個別専門療育を提供しました。</w:t>
                            </w:r>
                          </w:p>
                          <w:p w:rsidR="009E0A9C" w:rsidRDefault="00695676" w:rsidP="00C62676">
                            <w:pPr>
                              <w:widowControl/>
                              <w:spacing w:line="280" w:lineRule="exact"/>
                              <w:ind w:leftChars="100" w:left="241" w:firstLineChars="100" w:firstLine="241"/>
                              <w:jc w:val="left"/>
                            </w:pPr>
                            <w:r>
                              <w:rPr>
                                <w:rFonts w:hint="eastAsia"/>
                              </w:rPr>
                              <w:t>平成</w:t>
                            </w:r>
                            <w:r>
                              <w:t>24年度の児童福祉法の改正を契機に、療育拠点での個別専門療育は市町村からの委託事業となりました。府は、圏域内の児童発達支援事業所や放課後等デイサービス等の障がい児通所支援事業所で良質な支援が提供できるよう、新たに療育拠点に委託し、個別専門療育で培った支援ノウハウを提供する機関支援事業を実施しています。令和3年度からは、事業所等への機関支援や事業所間の交流会などの場を通じて支援のスキルアップを図る拠点としての機能に着目し、「発達支援拠点」と名称を改めます。</w:t>
                            </w:r>
                          </w:p>
                          <w:p w:rsidR="009E0A9C" w:rsidRPr="0080765A" w:rsidRDefault="009E0A9C" w:rsidP="009E0A9C">
                            <w:pPr>
                              <w:ind w:firstLineChars="100" w:firstLine="241"/>
                              <w:jc w:val="left"/>
                              <w:rPr>
                                <w:color w:val="000000"/>
                                <w:szCs w:val="21"/>
                              </w:rPr>
                            </w:pPr>
                          </w:p>
                          <w:p w:rsidR="009E0A9C" w:rsidRPr="00A50BF8" w:rsidRDefault="00E87839" w:rsidP="00882297">
                            <w:pPr>
                              <w:jc w:val="left"/>
                              <w:rPr>
                                <w:szCs w:val="21"/>
                              </w:rPr>
                            </w:pPr>
                            <w:r>
                              <w:rPr>
                                <w:rFonts w:hint="eastAsia"/>
                                <w:szCs w:val="21"/>
                              </w:rPr>
                              <w:t xml:space="preserve">　</w:t>
                            </w:r>
                            <w:bookmarkStart w:id="0" w:name="_GoBack"/>
                            <w:r w:rsidR="005352BC">
                              <w:rPr>
                                <w:rFonts w:hint="eastAsia"/>
                                <w:noProof/>
                                <w:szCs w:val="21"/>
                              </w:rPr>
                              <w:drawing>
                                <wp:inline distT="0" distB="0" distL="0" distR="0">
                                  <wp:extent cx="5632450" cy="2190750"/>
                                  <wp:effectExtent l="0" t="0" r="6350" b="0"/>
                                  <wp:docPr id="1" name="図 1" descr="豊能圏域&#10;こども発達支援センター青空&#10;平成１９年から&#10;所在地は箕面市&#10;三島圏域&#10;こども発達支援センターwill&#10;平成１７年から&#10;所在地は高槻市&#10;北河内圏域&#10;自閉症療育センターLink&#10;平成２０年から&#10;所在地は枚方市&#10;中河内圏域&#10;発達障がい支援センターＰＡＬ&#10;平成１８年から&#10;所在地は東大阪市&#10;南河内圏域&#10;こども発達支援センターSun&#10;平成１７年から&#10;所在地は富田林市&#10;泉州圏域&#10;自閉症児支援センターWave&#10;平成１７年から&#10;所在地は貝塚市" title="大阪府発達障がい児療育拠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0" cy="2190750"/>
                                          </a:xfrm>
                                          <a:prstGeom prst="rect">
                                            <a:avLst/>
                                          </a:prstGeom>
                                          <a:noFill/>
                                          <a:ln>
                                            <a:noFill/>
                                          </a:ln>
                                        </pic:spPr>
                                      </pic:pic>
                                    </a:graphicData>
                                  </a:graphic>
                                </wp:inline>
                              </w:drawing>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8" alt="タイトル: コラム　発達障がい児者支援の取組について - 説明: 大阪府では、平成25年度に「発達障がい児者支援プラン」（計画期間：平成25年度から平成29年度）や現行の「新・発達障がい児者支援プラン」（計画期間：平成30年度から令和2年度）に基づき、発達障がい児者支援を推進してきました。&#10;これまでライフステージに応じた支援として、「早期気づきと早期発達支援の充実」「発達支援体制の充実」「教育分野における支援の充実」「就労支援と就労継続のための生活支援の充実」に取り組んでおり、さらにライフステージを通じた支援として、「地域生活支援と相談支援体制の充実」「専門的な医療機関の確保等」「家族支援の充実」などにより支援を補完し、支援の隙間を最小化するよう取組を進めてきました。&#10;また、平成30年度からの新プランにおいては、大阪府発達障がい児療育拠点（※）による機関支援、通常の学級に在籍する児童生徒の個別の教育支援計画の作成・活用促進、障がい者雇用の対象となる発達障がい者の雇用や職場定着の促進、大阪府発達障がい者支援センター（アクトおおさか）に配置する発達障がい者地域支援マネージャーの派遣、二次医療圏における医療機関の研修や診療支援の機能を備える拠点医療機関の指定や市町村へのペアレント・メンターの派遣やペアレント・プログラムを実施する人材養成などに取り組んできました。&#10;この結果、大阪府の発達障がい児者支援については、他府県と比較しても一定の成果を収めており、他の障がい児者支援施策と並んで取組みが進められるようになってきました。&#10;今後は、障がい児者支援施策全体をカバーする障がい者計画において、顕在化してきた課題の解決に向けた施策の方向性を示し、発達障がい児者のニーズに即した支援に取り組んでいきます。&#10;&#10;（※）大阪府発達障がい児療育拠点とは&#10;大阪府発達障がい児療育拠点は、平成17年度から順次、府内（大阪市・堺市を除く）の二次医療圏域に１か所ずつ（計府内６カ所）大阪府が社会福祉法人に委託して当該拠点を設置し、発達障がい児の個別専門療育を提供しました。&#10;平成24年度の児童福祉法の改正を契機に、療育拠点での個別専門療育は市町村からの委託事業となりました。府は、圏域内の児童発達支援事業所や放課後等デイサービス等の障がい児通所支援事業所で良質な支援が提供できるよう、新たに療育拠点に委託し、個別専門療育で培った支援ノウハウを提供する機関支援事業を実施しています。令和3年度からは、事業所等への機関支援や事業所間の交流会などの場を通じて支援のスキルアップを図る拠点としての機能に着目し、「発達支援拠点」と名称を改めます。&#10;" style="position:absolute;left:0;text-align:left;margin-left:0;margin-top:2.3pt;width:480.9pt;height:718.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" fillcolor="#eaf1dd" strokecolor="#00b050" strokeweight="3pt">
                <v:textbox inset="5.85pt,.7pt,5.85pt,.7pt">
                  <w:txbxContent>
                    <w:p w:rsidR="00695676" w:rsidRDefault="00695676" w:rsidP="00695676">
                      <w:pPr>
                        <w:widowControl/>
                        <w:ind w:leftChars="100" w:left="241" w:firstLineChars="100" w:firstLine="241"/>
                        <w:jc w:val="center"/>
                      </w:pPr>
                    </w:p>
                    <w:p w:rsidR="00695676" w:rsidRDefault="00695676" w:rsidP="00695676">
                      <w:pPr>
                        <w:widowControl/>
                        <w:ind w:leftChars="100" w:left="241" w:firstLineChars="100" w:firstLine="241"/>
                        <w:jc w:val="center"/>
                      </w:pPr>
                      <w:r>
                        <w:rPr>
                          <w:rFonts w:hint="eastAsia"/>
                        </w:rPr>
                        <w:t>発達障がい児者支援の取組について</w:t>
                      </w:r>
                    </w:p>
                    <w:p w:rsidR="00695676" w:rsidRDefault="00695676" w:rsidP="00695676">
                      <w:pPr>
                        <w:widowControl/>
                        <w:ind w:leftChars="100" w:left="241" w:firstLineChars="100" w:firstLine="241"/>
                        <w:jc w:val="center"/>
                      </w:pPr>
                    </w:p>
                    <w:p w:rsidR="00695676" w:rsidRDefault="00695676" w:rsidP="00C62676">
                      <w:pPr>
                        <w:widowControl/>
                        <w:spacing w:line="280" w:lineRule="exact"/>
                        <w:ind w:firstLineChars="100" w:firstLine="241"/>
                        <w:jc w:val="left"/>
                      </w:pPr>
                      <w:r>
                        <w:rPr>
                          <w:rFonts w:hint="eastAsia"/>
                        </w:rPr>
                        <w:t>大阪府では、平成</w:t>
                      </w:r>
                      <w:r>
                        <w:t>25年度に「発達障がい児者支援プラン」（計画期間</w:t>
                      </w:r>
                      <w:r>
                        <w:rPr>
                          <w:rFonts w:hint="eastAsia"/>
                        </w:rPr>
                        <w:t>：</w:t>
                      </w:r>
                      <w:r>
                        <w:t>平成25年度から平成29年度）や現行の「新・発達障がい児者支援プラン」（計画期間</w:t>
                      </w:r>
                      <w:r>
                        <w:rPr>
                          <w:rFonts w:hint="eastAsia"/>
                        </w:rPr>
                        <w:t>：</w:t>
                      </w:r>
                      <w:r>
                        <w:t>平成30年度から令和2</w:t>
                      </w:r>
                      <w:r w:rsidR="00E83B5C">
                        <w:t>年度）に基づき、発達障がい児者支援</w:t>
                      </w:r>
                      <w:r>
                        <w:t>を推進してきました。</w:t>
                      </w:r>
                    </w:p>
                    <w:p w:rsidR="00695676" w:rsidRDefault="00695676" w:rsidP="00C62676">
                      <w:pPr>
                        <w:widowControl/>
                        <w:spacing w:line="280" w:lineRule="exact"/>
                        <w:ind w:firstLineChars="100" w:firstLine="241"/>
                        <w:jc w:val="left"/>
                      </w:pPr>
                      <w:r>
                        <w:t>これまでライフステージに応じた支援として、</w:t>
                      </w:r>
                      <w:r>
                        <w:rPr>
                          <w:rFonts w:hint="eastAsia"/>
                        </w:rPr>
                        <w:t>「</w:t>
                      </w:r>
                      <w:r>
                        <w:t>早期気づきと早期発達支援の充実</w:t>
                      </w:r>
                      <w:r>
                        <w:rPr>
                          <w:rFonts w:hint="eastAsia"/>
                        </w:rPr>
                        <w:t>」「</w:t>
                      </w:r>
                      <w:r>
                        <w:t>発達支援体制の充実</w:t>
                      </w:r>
                      <w:r>
                        <w:rPr>
                          <w:rFonts w:hint="eastAsia"/>
                        </w:rPr>
                        <w:t>」「</w:t>
                      </w:r>
                      <w:r>
                        <w:t>教育分野における支援の充実</w:t>
                      </w:r>
                      <w:r>
                        <w:rPr>
                          <w:rFonts w:hint="eastAsia"/>
                        </w:rPr>
                        <w:t>」「</w:t>
                      </w:r>
                      <w:r>
                        <w:t>就労支援と就労継続のための</w:t>
                      </w:r>
                      <w:r>
                        <w:rPr>
                          <w:rFonts w:hint="eastAsia"/>
                        </w:rPr>
                        <w:t>生活支援の充実」に取り組んでおり、さらにライフステージを通じた支援として、「地域生活支援と相談支援体制の充実」「専門的な医療機関の確保等」「家族支援の充実」などにより支援を補完し、支援の隙間を最小化するよう取組を進めてきました。</w:t>
                      </w:r>
                    </w:p>
                    <w:p w:rsidR="00695676" w:rsidRDefault="00F7058F" w:rsidP="00C62676">
                      <w:pPr>
                        <w:widowControl/>
                        <w:spacing w:line="280" w:lineRule="exact"/>
                        <w:ind w:firstLineChars="100" w:firstLine="241"/>
                        <w:jc w:val="left"/>
                      </w:pPr>
                      <w:r>
                        <w:rPr>
                          <w:rFonts w:hint="eastAsia"/>
                        </w:rPr>
                        <w:t>また、</w:t>
                      </w:r>
                      <w:r w:rsidR="00695676">
                        <w:rPr>
                          <w:rFonts w:hint="eastAsia"/>
                        </w:rPr>
                        <w:t>平成</w:t>
                      </w:r>
                      <w:r w:rsidR="00695676">
                        <w:t>30</w:t>
                      </w:r>
                      <w:r>
                        <w:t>年度からの新プランにおいては、</w:t>
                      </w:r>
                      <w:r w:rsidR="00695676">
                        <w:t>大阪府発達障がい児療育拠点（※）による機関</w:t>
                      </w:r>
                      <w:r>
                        <w:t>支援</w:t>
                      </w:r>
                      <w:r w:rsidR="00E83B5C">
                        <w:rPr>
                          <w:rFonts w:hint="eastAsia"/>
                        </w:rPr>
                        <w:t>、</w:t>
                      </w:r>
                      <w:r w:rsidR="00695676">
                        <w:t>通</w:t>
                      </w:r>
                      <w:r>
                        <w:t>常の学級に在籍する児童生徒の個別の教育支援計画の作成・活用促進</w:t>
                      </w:r>
                      <w:r w:rsidR="00593795">
                        <w:rPr>
                          <w:rFonts w:hint="eastAsia"/>
                        </w:rPr>
                        <w:t>、</w:t>
                      </w:r>
                      <w:r>
                        <w:t>障がい者雇用の対象となる発達障がい者の雇用や職場定着の促進</w:t>
                      </w:r>
                      <w:r w:rsidR="00695676">
                        <w:t>、大阪府発達障がい者支援センター（アクトおおさか）に配置する発</w:t>
                      </w:r>
                      <w:r w:rsidR="00E83B5C">
                        <w:t>達障がい者地域支援マネージャーの派遣、</w:t>
                      </w:r>
                      <w:r w:rsidR="00695676">
                        <w:t>二次医療圏における医療機関の研修や診療支援の機能を備える</w:t>
                      </w:r>
                      <w:r w:rsidR="00E83B5C">
                        <w:rPr>
                          <w:rFonts w:hint="eastAsia"/>
                        </w:rPr>
                        <w:t>拠点医療機関の指定や</w:t>
                      </w:r>
                      <w:r w:rsidR="00695676">
                        <w:rPr>
                          <w:rFonts w:hint="eastAsia"/>
                        </w:rPr>
                        <w:t>市町村へのペアレント・メンターの派遣やペアレント・プログラムを実施</w:t>
                      </w:r>
                      <w:r w:rsidR="00E83B5C">
                        <w:rPr>
                          <w:rFonts w:hint="eastAsia"/>
                        </w:rPr>
                        <w:t>する人材養成など</w:t>
                      </w:r>
                      <w:r w:rsidR="00695676">
                        <w:rPr>
                          <w:rFonts w:hint="eastAsia"/>
                        </w:rPr>
                        <w:t>に取り組んできました。</w:t>
                      </w:r>
                    </w:p>
                    <w:p w:rsidR="00695676" w:rsidRDefault="00695676" w:rsidP="00C62676">
                      <w:pPr>
                        <w:widowControl/>
                        <w:spacing w:line="280" w:lineRule="exact"/>
                        <w:ind w:firstLineChars="100" w:firstLine="241"/>
                        <w:jc w:val="left"/>
                      </w:pPr>
                      <w:r>
                        <w:rPr>
                          <w:rFonts w:hint="eastAsia"/>
                        </w:rPr>
                        <w:t>この結果、</w:t>
                      </w:r>
                      <w:r w:rsidR="00E83B5C">
                        <w:rPr>
                          <w:rFonts w:hint="eastAsia"/>
                        </w:rPr>
                        <w:t>大阪府の発達障がい児者支援については、他府県と比較しても一定の成果を収めており、</w:t>
                      </w:r>
                      <w:r w:rsidR="00CE0E33">
                        <w:rPr>
                          <w:rFonts w:hint="eastAsia"/>
                        </w:rPr>
                        <w:t>他</w:t>
                      </w:r>
                      <w:r>
                        <w:rPr>
                          <w:rFonts w:hint="eastAsia"/>
                        </w:rPr>
                        <w:t>の障がい児者支援施策と並んで取組</w:t>
                      </w:r>
                      <w:r w:rsidR="00E83B5C">
                        <w:rPr>
                          <w:rFonts w:hint="eastAsia"/>
                        </w:rPr>
                        <w:t>み</w:t>
                      </w:r>
                      <w:r>
                        <w:rPr>
                          <w:rFonts w:hint="eastAsia"/>
                        </w:rPr>
                        <w:t>が進められるようになってきました。</w:t>
                      </w:r>
                    </w:p>
                    <w:p w:rsidR="00695676" w:rsidRDefault="00695676" w:rsidP="00C62676">
                      <w:pPr>
                        <w:widowControl/>
                        <w:spacing w:line="280" w:lineRule="exact"/>
                        <w:ind w:firstLineChars="100" w:firstLine="241"/>
                        <w:jc w:val="left"/>
                      </w:pPr>
                      <w:r>
                        <w:rPr>
                          <w:rFonts w:hint="eastAsia"/>
                        </w:rPr>
                        <w:t>今後は、障がい児者支援施策全体をカバーする障がい者計画において、顕在化してきた課題の解決に</w:t>
                      </w:r>
                      <w:r w:rsidR="00E83B5C">
                        <w:rPr>
                          <w:rFonts w:hint="eastAsia"/>
                        </w:rPr>
                        <w:t>向けた施策の方向性を示し、発達障がい児者のニーズに即した支援</w:t>
                      </w:r>
                      <w:r>
                        <w:rPr>
                          <w:rFonts w:hint="eastAsia"/>
                        </w:rPr>
                        <w:t>に取り組んでいきます。</w:t>
                      </w:r>
                    </w:p>
                    <w:p w:rsidR="00695676" w:rsidRDefault="00695676" w:rsidP="00C62676">
                      <w:pPr>
                        <w:widowControl/>
                        <w:spacing w:line="280" w:lineRule="exact"/>
                        <w:ind w:leftChars="100" w:left="241" w:firstLineChars="100" w:firstLine="241"/>
                        <w:jc w:val="left"/>
                      </w:pPr>
                    </w:p>
                    <w:p w:rsidR="00695676" w:rsidRDefault="00695676" w:rsidP="00C62676">
                      <w:pPr>
                        <w:widowControl/>
                        <w:spacing w:line="280" w:lineRule="exact"/>
                        <w:jc w:val="left"/>
                      </w:pPr>
                      <w:r>
                        <w:rPr>
                          <w:rFonts w:hint="eastAsia"/>
                        </w:rPr>
                        <w:t>（※）大阪府発達障がい児療育拠点とは</w:t>
                      </w:r>
                    </w:p>
                    <w:p w:rsidR="00695676" w:rsidRDefault="00695676" w:rsidP="00C62676">
                      <w:pPr>
                        <w:widowControl/>
                        <w:spacing w:line="280" w:lineRule="exact"/>
                        <w:ind w:leftChars="100" w:left="241" w:firstLineChars="100" w:firstLine="241"/>
                        <w:jc w:val="left"/>
                      </w:pPr>
                      <w:r>
                        <w:rPr>
                          <w:rFonts w:hint="eastAsia"/>
                        </w:rPr>
                        <w:t>大阪府発達障がい児療育拠点は、平成</w:t>
                      </w:r>
                      <w:r>
                        <w:t>17年度から順次、府内（大阪市・堺市を除く）の二次医療圏域に１か所ずつ（計府内６カ所）大阪府が社会福祉法人に委託して当該拠点を設置し、発達障がい児の個別専門療育を提供しました。</w:t>
                      </w:r>
                    </w:p>
                    <w:p w:rsidR="009E0A9C" w:rsidRDefault="00695676" w:rsidP="00C62676">
                      <w:pPr>
                        <w:widowControl/>
                        <w:spacing w:line="280" w:lineRule="exact"/>
                        <w:ind w:leftChars="100" w:left="241" w:firstLineChars="100" w:firstLine="241"/>
                        <w:jc w:val="left"/>
                      </w:pPr>
                      <w:r>
                        <w:rPr>
                          <w:rFonts w:hint="eastAsia"/>
                        </w:rPr>
                        <w:t>平成</w:t>
                      </w:r>
                      <w:r>
                        <w:t>24年度の児童福祉法の改正を契機に、療育拠点での個別専門療育は市町村からの委託事業となりました。府は、圏域内の児童発達支援事業所や放課後等デイサービス等の障がい児通所支援事業所で良質な支援が提供できるよう、新たに療育拠点に委託し、個別専門療育で培った支援ノウハウを提供する機関支援事業を実施しています。令和3年度からは、事業所等への機関支援や事業所間の交流会などの場を通じて支援のスキルアップを図る拠点としての機能に着目し、「発達支援拠点」と名称を改めます。</w:t>
                      </w:r>
                    </w:p>
                    <w:p w:rsidR="009E0A9C" w:rsidRPr="0080765A" w:rsidRDefault="009E0A9C" w:rsidP="009E0A9C">
                      <w:pPr>
                        <w:ind w:firstLineChars="100" w:firstLine="241"/>
                        <w:jc w:val="left"/>
                        <w:rPr>
                          <w:color w:val="000000"/>
                          <w:szCs w:val="21"/>
                        </w:rPr>
                      </w:pPr>
                    </w:p>
                    <w:p w:rsidR="009E0A9C" w:rsidRPr="00A50BF8" w:rsidRDefault="00E87839" w:rsidP="00882297">
                      <w:pPr>
                        <w:jc w:val="left"/>
                        <w:rPr>
                          <w:szCs w:val="21"/>
                        </w:rPr>
                      </w:pPr>
                      <w:r>
                        <w:rPr>
                          <w:rFonts w:hint="eastAsia"/>
                          <w:szCs w:val="21"/>
                        </w:rPr>
                        <w:t xml:space="preserve">　</w:t>
                      </w:r>
                      <w:bookmarkStart w:id="1" w:name="_GoBack"/>
                      <w:r w:rsidR="005352BC">
                        <w:rPr>
                          <w:rFonts w:hint="eastAsia"/>
                          <w:noProof/>
                          <w:szCs w:val="21"/>
                        </w:rPr>
                        <w:drawing>
                          <wp:inline distT="0" distB="0" distL="0" distR="0">
                            <wp:extent cx="5632450" cy="2190750"/>
                            <wp:effectExtent l="0" t="0" r="6350" b="0"/>
                            <wp:docPr id="1" name="図 1" descr="豊能圏域&#10;こども発達支援センター青空&#10;平成１９年から&#10;所在地は箕面市&#10;三島圏域&#10;こども発達支援センターwill&#10;平成１７年から&#10;所在地は高槻市&#10;北河内圏域&#10;自閉症療育センターLink&#10;平成２０年から&#10;所在地は枚方市&#10;中河内圏域&#10;発達障がい支援センターＰＡＬ&#10;平成１８年から&#10;所在地は東大阪市&#10;南河内圏域&#10;こども発達支援センターSun&#10;平成１７年から&#10;所在地は富田林市&#10;泉州圏域&#10;自閉症児支援センターWave&#10;平成１７年から&#10;所在地は貝塚市" title="大阪府発達障がい児療育拠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0" cy="2190750"/>
                                    </a:xfrm>
                                    <a:prstGeom prst="rect">
                                      <a:avLst/>
                                    </a:prstGeom>
                                    <a:noFill/>
                                    <a:ln>
                                      <a:noFill/>
                                    </a:ln>
                                  </pic:spPr>
                                </pic:pic>
                              </a:graphicData>
                            </a:graphic>
                          </wp:inline>
                        </w:drawing>
                      </w:r>
                      <w:bookmarkEnd w:id="1"/>
                    </w:p>
                  </w:txbxContent>
                </v:textbox>
                <w10:wrap anchorx="margin"/>
              </v:rect>
            </w:pict>
          </mc:Fallback>
        </mc:AlternateContent>
      </w:r>
    </w:p>
    <w:p w:rsidR="00D45E42" w:rsidRPr="005442F6" w:rsidRDefault="009E0A9C" w:rsidP="00593072">
      <w:r>
        <w:br w:type="page"/>
      </w:r>
      <w:r w:rsidR="00D45E42" w:rsidRPr="005954F4">
        <w:rPr>
          <w:rFonts w:hint="eastAsia"/>
          <w:bdr w:val="single" w:sz="4" w:space="0" w:color="auto"/>
        </w:rPr>
        <w:lastRenderedPageBreak/>
        <w:t>３．具体的な取組みと目標</w:t>
      </w:r>
    </w:p>
    <w:p w:rsidR="00D45E42" w:rsidRPr="00A36FDF" w:rsidRDefault="00D45E42" w:rsidP="00D45E42">
      <w:pPr>
        <w:ind w:left="241" w:hangingChars="100" w:hanging="241"/>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2604"/>
      </w:tblGrid>
      <w:tr w:rsidR="008F67C3" w:rsidRPr="00DD0D2C" w:rsidTr="008F67C3">
        <w:tc>
          <w:tcPr>
            <w:tcW w:w="7088" w:type="dxa"/>
            <w:shd w:val="clear" w:color="auto" w:fill="FFFF00"/>
          </w:tcPr>
          <w:p w:rsidR="008F67C3" w:rsidRPr="00DD0D2C" w:rsidRDefault="008F67C3" w:rsidP="002C4F65">
            <w:pPr>
              <w:jc w:val="center"/>
              <w:rPr>
                <w:rFonts w:ascii="ＭＳ Ｐゴシック" w:eastAsia="ＭＳ Ｐゴシック" w:hAnsi="ＭＳ Ｐゴシック"/>
              </w:rPr>
            </w:pPr>
            <w:r w:rsidRPr="00DD0D2C">
              <w:rPr>
                <w:rFonts w:ascii="ＭＳ Ｐゴシック" w:eastAsia="ＭＳ Ｐゴシック" w:hAnsi="ＭＳ Ｐゴシック" w:hint="eastAsia"/>
              </w:rPr>
              <w:t>具体的な取組み</w:t>
            </w:r>
          </w:p>
        </w:tc>
        <w:tc>
          <w:tcPr>
            <w:tcW w:w="2658" w:type="dxa"/>
            <w:shd w:val="clear" w:color="auto" w:fill="FFFF00"/>
          </w:tcPr>
          <w:p w:rsidR="008F67C3" w:rsidRPr="00DD0D2C" w:rsidRDefault="008F67C3" w:rsidP="002C4F65">
            <w:pPr>
              <w:jc w:val="center"/>
              <w:rPr>
                <w:rFonts w:ascii="ＭＳ Ｐゴシック" w:eastAsia="ＭＳ Ｐゴシック" w:hAnsi="ＭＳ Ｐゴシック"/>
              </w:rPr>
            </w:pPr>
            <w:r w:rsidRPr="00DD0D2C">
              <w:rPr>
                <w:rFonts w:ascii="ＭＳ Ｐゴシック" w:eastAsia="ＭＳ Ｐゴシック" w:hAnsi="ＭＳ Ｐゴシック" w:hint="eastAsia"/>
              </w:rPr>
              <w:t>目標</w:t>
            </w:r>
          </w:p>
        </w:tc>
      </w:tr>
      <w:tr w:rsidR="00677131" w:rsidRPr="00DD0D2C" w:rsidTr="008A3194">
        <w:trPr>
          <w:trHeight w:val="174"/>
        </w:trPr>
        <w:tc>
          <w:tcPr>
            <w:tcW w:w="9746" w:type="dxa"/>
            <w:gridSpan w:val="2"/>
            <w:shd w:val="clear" w:color="auto" w:fill="DAEEF3"/>
          </w:tcPr>
          <w:p w:rsidR="00677131" w:rsidRPr="00DD0D2C" w:rsidRDefault="005352BC" w:rsidP="002C4F6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（１）早期療育を受ける　１．</w:t>
            </w:r>
            <w:r w:rsidR="00677131">
              <w:rPr>
                <w:rFonts w:ascii="ＭＳ Ｐゴシック" w:eastAsia="ＭＳ Ｐゴシック" w:hAnsi="ＭＳ Ｐゴシック" w:cs="ＭＳ Ｐゴシック" w:hint="eastAsia"/>
                <w:color w:val="000000"/>
                <w:kern w:val="0"/>
                <w:sz w:val="18"/>
                <w:szCs w:val="22"/>
              </w:rPr>
              <w:t>乳幼児</w:t>
            </w:r>
            <w:r w:rsidR="00677131" w:rsidRPr="00DD0D2C">
              <w:rPr>
                <w:rFonts w:ascii="ＭＳ Ｐゴシック" w:eastAsia="ＭＳ Ｐゴシック" w:hAnsi="ＭＳ Ｐゴシック" w:cs="ＭＳ Ｐゴシック" w:hint="eastAsia"/>
                <w:color w:val="000000"/>
                <w:kern w:val="0"/>
                <w:sz w:val="18"/>
                <w:szCs w:val="22"/>
              </w:rPr>
              <w:t>健康診査の受診率向上と健診後の支援の充実</w:t>
            </w:r>
          </w:p>
        </w:tc>
      </w:tr>
      <w:tr w:rsidR="008F67C3" w:rsidRPr="00DD0D2C" w:rsidTr="009A4EFD">
        <w:trPr>
          <w:trHeight w:val="2546"/>
        </w:trPr>
        <w:tc>
          <w:tcPr>
            <w:tcW w:w="7088" w:type="dxa"/>
            <w:shd w:val="clear" w:color="auto" w:fill="auto"/>
          </w:tcPr>
          <w:p w:rsidR="008F67C3" w:rsidRDefault="008F67C3" w:rsidP="00C1512A">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30874">
              <w:rPr>
                <w:rFonts w:ascii="ＭＳ Ｐゴシック" w:eastAsia="ＭＳ Ｐゴシック" w:hAnsi="ＭＳ Ｐゴシック" w:cs="ＭＳ Ｐゴシック" w:hint="eastAsia"/>
                <w:kern w:val="0"/>
                <w:sz w:val="18"/>
                <w:szCs w:val="22"/>
              </w:rPr>
              <w:t>乳幼児健康診査等の実施</w:t>
            </w:r>
            <w:r w:rsidRPr="00330874">
              <w:rPr>
                <w:rFonts w:ascii="ＭＳ Ｐゴシック" w:eastAsia="ＭＳ Ｐゴシック" w:hAnsi="ＭＳ Ｐゴシック" w:cs="ＭＳ Ｐゴシック" w:hint="eastAsia"/>
                <w:color w:val="FF0000"/>
                <w:kern w:val="0"/>
                <w:sz w:val="18"/>
                <w:szCs w:val="22"/>
              </w:rPr>
              <w:t>（地域保健課）</w:t>
            </w:r>
          </w:p>
          <w:p w:rsidR="00C1512A" w:rsidRPr="00C1512A" w:rsidRDefault="00C1512A" w:rsidP="00C1512A">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w:t>
            </w:r>
            <w:r w:rsidRPr="00C1512A">
              <w:rPr>
                <w:rFonts w:ascii="ＭＳ Ｐゴシック" w:eastAsia="ＭＳ Ｐゴシック" w:hAnsi="ＭＳ Ｐゴシック" w:cs="ＭＳ Ｐゴシック" w:hint="eastAsia"/>
                <w:kern w:val="0"/>
                <w:sz w:val="18"/>
                <w:szCs w:val="22"/>
              </w:rPr>
              <w:t>新生児スクリーニング検査や市町村における健診において聴覚障がい・視覚障がい</w:t>
            </w:r>
            <w:r w:rsidR="009D5FA2">
              <w:rPr>
                <w:rFonts w:ascii="ＭＳ Ｐゴシック" w:eastAsia="ＭＳ Ｐゴシック" w:hAnsi="ＭＳ Ｐゴシック" w:cs="ＭＳ Ｐゴシック" w:hint="eastAsia"/>
                <w:kern w:val="0"/>
                <w:sz w:val="18"/>
                <w:szCs w:val="22"/>
              </w:rPr>
              <w:t>・発達障がい</w:t>
            </w:r>
            <w:r w:rsidRPr="00C1512A">
              <w:rPr>
                <w:rFonts w:ascii="ＭＳ Ｐゴシック" w:eastAsia="ＭＳ Ｐゴシック" w:hAnsi="ＭＳ Ｐゴシック" w:cs="ＭＳ Ｐゴシック" w:hint="eastAsia"/>
                <w:kern w:val="0"/>
                <w:sz w:val="18"/>
                <w:szCs w:val="22"/>
              </w:rPr>
              <w:t>を早期発見し、適</w:t>
            </w:r>
            <w:r>
              <w:rPr>
                <w:rFonts w:ascii="ＭＳ Ｐゴシック" w:eastAsia="ＭＳ Ｐゴシック" w:hAnsi="ＭＳ Ｐゴシック" w:cs="ＭＳ Ｐゴシック" w:hint="eastAsia"/>
                <w:kern w:val="0"/>
                <w:sz w:val="18"/>
                <w:szCs w:val="22"/>
              </w:rPr>
              <w:t>切な相談支援や療育機関等の関係機関との連携による支援を行っていきます</w:t>
            </w:r>
            <w:r w:rsidRPr="00C1512A">
              <w:rPr>
                <w:rFonts w:ascii="ＭＳ Ｐゴシック" w:eastAsia="ＭＳ Ｐゴシック" w:hAnsi="ＭＳ Ｐゴシック" w:cs="ＭＳ Ｐゴシック" w:hint="eastAsia"/>
                <w:kern w:val="0"/>
                <w:sz w:val="18"/>
                <w:szCs w:val="22"/>
              </w:rPr>
              <w:t>。</w:t>
            </w:r>
          </w:p>
          <w:p w:rsidR="00C1512A" w:rsidRPr="00C1512A" w:rsidRDefault="00C1512A" w:rsidP="00C1512A">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rsidR="00C1512A" w:rsidRPr="00DD0D2C" w:rsidRDefault="00C1512A" w:rsidP="00C1512A">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kern w:val="0"/>
                <w:sz w:val="18"/>
                <w:szCs w:val="22"/>
              </w:rPr>
              <w:t>体重児の理解・発達障がい児の理解について、保健師等研修を実施します</w:t>
            </w:r>
            <w:r w:rsidRPr="00C1512A">
              <w:rPr>
                <w:rFonts w:ascii="ＭＳ Ｐゴシック" w:eastAsia="ＭＳ Ｐゴシック" w:hAnsi="ＭＳ Ｐゴシック" w:cs="ＭＳ Ｐゴシック" w:hint="eastAsia"/>
                <w:kern w:val="0"/>
                <w:sz w:val="18"/>
                <w:szCs w:val="22"/>
              </w:rPr>
              <w:t>。</w:t>
            </w: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noProof/>
                <w:color w:val="000000"/>
                <w:kern w:val="0"/>
                <w:sz w:val="18"/>
                <w:szCs w:val="22"/>
              </w:rPr>
            </w:pPr>
          </w:p>
        </w:tc>
      </w:tr>
      <w:tr w:rsidR="008F67C3" w:rsidRPr="00DD0D2C" w:rsidTr="009A4EFD">
        <w:trPr>
          <w:trHeight w:val="854"/>
        </w:trPr>
        <w:tc>
          <w:tcPr>
            <w:tcW w:w="7088" w:type="dxa"/>
            <w:shd w:val="clear" w:color="auto" w:fill="auto"/>
          </w:tcPr>
          <w:p w:rsidR="00C1512A" w:rsidRPr="00C1512A" w:rsidRDefault="008F67C3" w:rsidP="00C151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先天性代謝異常等検査の実施</w:t>
            </w:r>
            <w:r w:rsidRPr="00330874">
              <w:rPr>
                <w:rFonts w:ascii="ＭＳ Ｐゴシック" w:eastAsia="ＭＳ Ｐゴシック" w:hAnsi="ＭＳ Ｐゴシック" w:cs="ＭＳ Ｐゴシック" w:hint="eastAsia"/>
                <w:color w:val="FF0000"/>
                <w:kern w:val="0"/>
                <w:sz w:val="18"/>
                <w:szCs w:val="22"/>
              </w:rPr>
              <w:t>（地域保健課）</w:t>
            </w:r>
          </w:p>
          <w:p w:rsidR="008F67C3" w:rsidRPr="00330874"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先天性代謝異常等について、早期発見し適正な治療を行え</w:t>
            </w:r>
            <w:r>
              <w:rPr>
                <w:rFonts w:ascii="ＭＳ Ｐゴシック" w:eastAsia="ＭＳ Ｐゴシック" w:hAnsi="ＭＳ Ｐゴシック" w:cs="ＭＳ Ｐゴシック" w:hint="eastAsia"/>
                <w:color w:val="000000"/>
                <w:kern w:val="0"/>
                <w:sz w:val="18"/>
                <w:szCs w:val="22"/>
              </w:rPr>
              <w:t>るよう、新生児を対象としたマス・スクリーニング検査を実施していきます</w:t>
            </w:r>
            <w:r w:rsidRPr="00C1512A">
              <w:rPr>
                <w:rFonts w:ascii="ＭＳ Ｐゴシック" w:eastAsia="ＭＳ Ｐゴシック" w:hAnsi="ＭＳ Ｐゴシック" w:cs="ＭＳ Ｐゴシック" w:hint="eastAsia"/>
                <w:color w:val="000000"/>
                <w:kern w:val="0"/>
                <w:sz w:val="18"/>
                <w:szCs w:val="22"/>
              </w:rPr>
              <w:t>。</w:t>
            </w: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BC1C3A">
        <w:trPr>
          <w:trHeight w:val="1595"/>
        </w:trPr>
        <w:tc>
          <w:tcPr>
            <w:tcW w:w="7088" w:type="dxa"/>
            <w:shd w:val="clear" w:color="auto" w:fill="auto"/>
          </w:tcPr>
          <w:p w:rsidR="00C1512A" w:rsidRPr="00C1512A" w:rsidRDefault="008F67C3" w:rsidP="00C151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要支援児童の早期発見と支援の充実</w:t>
            </w:r>
            <w:r w:rsidRPr="00330874">
              <w:rPr>
                <w:rFonts w:ascii="ＭＳ Ｐゴシック" w:eastAsia="ＭＳ Ｐゴシック" w:hAnsi="ＭＳ Ｐゴシック" w:cs="ＭＳ Ｐゴシック" w:hint="eastAsia"/>
                <w:color w:val="FF0000"/>
                <w:kern w:val="0"/>
                <w:sz w:val="18"/>
                <w:szCs w:val="22"/>
              </w:rPr>
              <w:t>（家庭支援課）</w:t>
            </w:r>
          </w:p>
          <w:p w:rsidR="00C1512A" w:rsidRPr="00C1512A"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市町村の後方支援や専門的診断・指導という都道府県の役割を踏まえ、市町村における乳幼児健診や障がい相談事例を活用した、子ども家庭セ</w:t>
            </w:r>
            <w:r>
              <w:rPr>
                <w:rFonts w:ascii="ＭＳ Ｐゴシック" w:eastAsia="ＭＳ Ｐゴシック" w:hAnsi="ＭＳ Ｐゴシック" w:cs="ＭＳ Ｐゴシック" w:hint="eastAsia"/>
                <w:color w:val="000000"/>
                <w:kern w:val="0"/>
                <w:sz w:val="18"/>
                <w:szCs w:val="22"/>
              </w:rPr>
              <w:t>ンターの指導・助言等の必要な場合の対応や市町村への助言指導を行います</w:t>
            </w:r>
            <w:r w:rsidRPr="00C1512A">
              <w:rPr>
                <w:rFonts w:ascii="ＭＳ Ｐゴシック" w:eastAsia="ＭＳ Ｐゴシック" w:hAnsi="ＭＳ Ｐゴシック" w:cs="ＭＳ Ｐゴシック" w:hint="eastAsia"/>
                <w:color w:val="000000"/>
                <w:kern w:val="0"/>
                <w:sz w:val="18"/>
                <w:szCs w:val="22"/>
              </w:rPr>
              <w:t>。</w:t>
            </w:r>
          </w:p>
          <w:p w:rsidR="008F67C3" w:rsidRPr="00990675"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また、府内全市町村に設置されている要保護児童対策地域協議</w:t>
            </w:r>
            <w:r>
              <w:rPr>
                <w:rFonts w:ascii="ＭＳ Ｐゴシック" w:eastAsia="ＭＳ Ｐゴシック" w:hAnsi="ＭＳ Ｐゴシック" w:cs="ＭＳ Ｐゴシック" w:hint="eastAsia"/>
                <w:color w:val="000000"/>
                <w:kern w:val="0"/>
                <w:sz w:val="18"/>
                <w:szCs w:val="22"/>
              </w:rPr>
              <w:t>会において支援を必要とする児童について、引き続き</w:t>
            </w:r>
            <w:r w:rsidRPr="000F2F6E">
              <w:rPr>
                <w:rFonts w:ascii="ＭＳ Ｐゴシック" w:eastAsia="ＭＳ Ｐゴシック" w:hAnsi="ＭＳ Ｐゴシック" w:cs="ＭＳ Ｐゴシック" w:hint="eastAsia"/>
                <w:color w:val="000000"/>
                <w:kern w:val="0"/>
                <w:sz w:val="18"/>
                <w:szCs w:val="22"/>
              </w:rPr>
              <w:t>市町村と連携します</w:t>
            </w:r>
            <w:r w:rsidRPr="00C1512A">
              <w:rPr>
                <w:rFonts w:ascii="ＭＳ Ｐゴシック" w:eastAsia="ＭＳ Ｐゴシック" w:hAnsi="ＭＳ Ｐゴシック" w:cs="ＭＳ Ｐゴシック" w:hint="eastAsia"/>
                <w:color w:val="000000"/>
                <w:kern w:val="0"/>
                <w:sz w:val="18"/>
                <w:szCs w:val="22"/>
              </w:rPr>
              <w:t>。</w:t>
            </w:r>
          </w:p>
        </w:tc>
        <w:tc>
          <w:tcPr>
            <w:tcW w:w="2658" w:type="dxa"/>
          </w:tcPr>
          <w:p w:rsidR="008F67C3" w:rsidRPr="00360096" w:rsidRDefault="008F67C3" w:rsidP="0046291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C17879">
        <w:trPr>
          <w:trHeight w:val="1142"/>
        </w:trPr>
        <w:tc>
          <w:tcPr>
            <w:tcW w:w="7088" w:type="dxa"/>
            <w:shd w:val="clear" w:color="auto" w:fill="auto"/>
          </w:tcPr>
          <w:p w:rsidR="00C1512A" w:rsidRPr="00C17879" w:rsidRDefault="008F67C3" w:rsidP="00C1512A">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保健所における専門的母子保健事業の実施</w:t>
            </w:r>
            <w:r w:rsidRPr="00330874">
              <w:rPr>
                <w:rFonts w:ascii="ＭＳ Ｐゴシック" w:eastAsia="ＭＳ Ｐゴシック" w:hAnsi="ＭＳ Ｐゴシック" w:cs="ＭＳ Ｐゴシック" w:hint="eastAsia"/>
                <w:color w:val="FF0000"/>
                <w:kern w:val="0"/>
                <w:sz w:val="18"/>
                <w:szCs w:val="22"/>
              </w:rPr>
              <w:t>（地域保健課）</w:t>
            </w:r>
          </w:p>
          <w:p w:rsidR="00C1512A" w:rsidRPr="00897237"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szCs w:val="22"/>
              </w:rPr>
              <w:t>的ケア児等への支援や地域関係機関の連携強化に向けて取り組んでいきます</w:t>
            </w:r>
            <w:r w:rsidRPr="00C1512A">
              <w:rPr>
                <w:rFonts w:ascii="ＭＳ Ｐゴシック" w:eastAsia="ＭＳ Ｐゴシック" w:hAnsi="ＭＳ Ｐゴシック" w:cs="ＭＳ Ｐゴシック" w:hint="eastAsia"/>
                <w:color w:val="000000"/>
                <w:kern w:val="0"/>
                <w:sz w:val="18"/>
                <w:szCs w:val="22"/>
              </w:rPr>
              <w:t>。</w:t>
            </w:r>
          </w:p>
        </w:tc>
        <w:tc>
          <w:tcPr>
            <w:tcW w:w="2658" w:type="dxa"/>
          </w:tcPr>
          <w:p w:rsidR="008F67C3" w:rsidRPr="00360096" w:rsidRDefault="008F67C3" w:rsidP="0046291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677131" w:rsidRPr="00DD0D2C" w:rsidTr="008A3194">
        <w:trPr>
          <w:trHeight w:val="70"/>
        </w:trPr>
        <w:tc>
          <w:tcPr>
            <w:tcW w:w="9746" w:type="dxa"/>
            <w:gridSpan w:val="2"/>
            <w:shd w:val="clear" w:color="auto" w:fill="DAEEF3"/>
          </w:tcPr>
          <w:p w:rsidR="00677131" w:rsidRPr="00360096" w:rsidRDefault="005352BC"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（１）早期療育を受ける　２．</w:t>
            </w:r>
            <w:r w:rsidR="00677131" w:rsidRPr="00360096">
              <w:rPr>
                <w:rFonts w:ascii="ＭＳ Ｐゴシック" w:eastAsia="ＭＳ Ｐゴシック" w:hAnsi="ＭＳ Ｐゴシック" w:cs="ＭＳ Ｐゴシック" w:hint="eastAsia"/>
                <w:color w:val="000000"/>
                <w:kern w:val="0"/>
                <w:sz w:val="18"/>
                <w:szCs w:val="22"/>
              </w:rPr>
              <w:t>療育支援の充実</w:t>
            </w:r>
          </w:p>
        </w:tc>
      </w:tr>
      <w:tr w:rsidR="008F67C3" w:rsidRPr="00DD0D2C" w:rsidTr="006814D9">
        <w:trPr>
          <w:trHeight w:val="1595"/>
        </w:trPr>
        <w:tc>
          <w:tcPr>
            <w:tcW w:w="7088" w:type="dxa"/>
            <w:shd w:val="clear" w:color="auto" w:fill="auto"/>
          </w:tcPr>
          <w:p w:rsidR="00C1512A" w:rsidRPr="006814D9" w:rsidRDefault="008F67C3" w:rsidP="00C1512A">
            <w:pPr>
              <w:widowControl/>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lastRenderedPageBreak/>
              <w:t>○障がい児とその保護者に対する相談支援の充実</w:t>
            </w:r>
            <w:r w:rsidRPr="00330874">
              <w:rPr>
                <w:rFonts w:ascii="ＭＳ Ｐゴシック" w:eastAsia="ＭＳ Ｐゴシック" w:hAnsi="ＭＳ Ｐゴシック" w:cs="ＭＳ Ｐゴシック" w:hint="eastAsia"/>
                <w:color w:val="FF0000"/>
                <w:kern w:val="0"/>
                <w:sz w:val="18"/>
                <w:szCs w:val="22"/>
              </w:rPr>
              <w:t>（家庭支援課</w:t>
            </w:r>
            <w:r>
              <w:rPr>
                <w:rFonts w:ascii="ＭＳ Ｐゴシック" w:eastAsia="ＭＳ Ｐゴシック" w:hAnsi="ＭＳ Ｐゴシック" w:cs="ＭＳ Ｐゴシック" w:hint="eastAsia"/>
                <w:color w:val="FF0000"/>
                <w:kern w:val="0"/>
                <w:sz w:val="18"/>
                <w:szCs w:val="22"/>
              </w:rPr>
              <w:t>、地域生活支援課</w:t>
            </w:r>
            <w:r w:rsidRPr="00330874">
              <w:rPr>
                <w:rFonts w:ascii="ＭＳ Ｐゴシック" w:eastAsia="ＭＳ Ｐゴシック" w:hAnsi="ＭＳ Ｐゴシック" w:cs="ＭＳ Ｐゴシック" w:hint="eastAsia"/>
                <w:color w:val="FF0000"/>
                <w:kern w:val="0"/>
                <w:sz w:val="18"/>
                <w:szCs w:val="22"/>
              </w:rPr>
              <w:t>）</w:t>
            </w:r>
          </w:p>
          <w:p w:rsidR="00C1512A" w:rsidRPr="00C1512A"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大阪府子ども家庭センターにおける障がい児相談支援を引き続き実施するとともに、関係機関に対して障</w:t>
            </w:r>
            <w:r>
              <w:rPr>
                <w:rFonts w:ascii="ＭＳ Ｐゴシック" w:eastAsia="ＭＳ Ｐゴシック" w:hAnsi="ＭＳ Ｐゴシック" w:cs="ＭＳ Ｐゴシック" w:hint="eastAsia"/>
                <w:color w:val="000000"/>
                <w:kern w:val="0"/>
                <w:sz w:val="18"/>
                <w:szCs w:val="22"/>
              </w:rPr>
              <w:t>がい福祉サービス等に関する情報提供を積極的に行い、</w:t>
            </w:r>
            <w:r w:rsidRPr="00DA4994">
              <w:rPr>
                <w:rFonts w:ascii="ＭＳ Ｐゴシック" w:eastAsia="ＭＳ Ｐゴシック" w:hAnsi="ＭＳ Ｐゴシック" w:cs="ＭＳ Ｐゴシック" w:hint="eastAsia"/>
                <w:color w:val="000000"/>
                <w:kern w:val="0"/>
                <w:sz w:val="18"/>
                <w:szCs w:val="22"/>
              </w:rPr>
              <w:t>連携強化を図ります。</w:t>
            </w:r>
          </w:p>
          <w:p w:rsidR="008F67C3" w:rsidRPr="00330874" w:rsidRDefault="00C1512A" w:rsidP="006814D9">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また、家族に対する支援の充実・強化とともに、十分な障がい児相談支援事業所が確保されるよう、引き続き市町村に対して働きかけます。</w:t>
            </w:r>
          </w:p>
        </w:tc>
        <w:tc>
          <w:tcPr>
            <w:tcW w:w="2658" w:type="dxa"/>
          </w:tcPr>
          <w:p w:rsidR="008F67C3" w:rsidRPr="00C26B67" w:rsidRDefault="008F67C3" w:rsidP="00330874">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w:t>
            </w:r>
            <w:r w:rsidR="00CE0E33" w:rsidRPr="00C26B67">
              <w:rPr>
                <w:rFonts w:ascii="ＭＳ Ｐゴシック" w:eastAsia="ＭＳ Ｐゴシック" w:hAnsi="ＭＳ Ｐゴシック" w:cs="ＭＳ Ｐゴシック" w:hint="eastAsia"/>
                <w:kern w:val="0"/>
                <w:sz w:val="18"/>
                <w:szCs w:val="22"/>
              </w:rPr>
              <w:t>令和５</w:t>
            </w:r>
            <w:r w:rsidRPr="00C26B67">
              <w:rPr>
                <w:rFonts w:ascii="ＭＳ Ｐゴシック" w:eastAsia="ＭＳ Ｐゴシック" w:hAnsi="ＭＳ Ｐゴシック" w:cs="ＭＳ Ｐゴシック" w:hint="eastAsia"/>
                <w:kern w:val="0"/>
                <w:sz w:val="18"/>
                <w:szCs w:val="22"/>
              </w:rPr>
              <w:t>年度）</w:t>
            </w:r>
          </w:p>
          <w:p w:rsidR="008F67C3" w:rsidRPr="00745399" w:rsidRDefault="008F67C3" w:rsidP="007E31A3">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障がい児相談支援実施市町村数４３（すべての市町村）</w:t>
            </w:r>
          </w:p>
        </w:tc>
      </w:tr>
      <w:tr w:rsidR="008F67C3" w:rsidRPr="00DD0D2C" w:rsidTr="00EA749C">
        <w:trPr>
          <w:trHeight w:val="1384"/>
        </w:trPr>
        <w:tc>
          <w:tcPr>
            <w:tcW w:w="7088" w:type="dxa"/>
            <w:shd w:val="clear" w:color="auto" w:fill="auto"/>
          </w:tcPr>
          <w:p w:rsidR="008F67C3" w:rsidRDefault="008F67C3" w:rsidP="00F73D8A">
            <w:pPr>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○障がい児関係機関ネットワークの充実強化</w:t>
            </w:r>
            <w:r w:rsidR="00012E0E">
              <w:rPr>
                <w:rFonts w:ascii="ＭＳ Ｐゴシック" w:eastAsia="ＭＳ Ｐゴシック" w:hAnsi="ＭＳ Ｐゴシック" w:cs="ＭＳ Ｐゴシック" w:hint="eastAsia"/>
                <w:color w:val="FF0000"/>
                <w:kern w:val="0"/>
                <w:sz w:val="18"/>
                <w:szCs w:val="22"/>
              </w:rPr>
              <w:t>（</w:t>
            </w:r>
            <w:r w:rsidR="0090750B" w:rsidRPr="00AB191D">
              <w:rPr>
                <w:rFonts w:ascii="ＭＳ Ｐゴシック" w:eastAsia="ＭＳ Ｐゴシック" w:hAnsi="ＭＳ Ｐゴシック" w:cs="ＭＳ Ｐゴシック" w:hint="eastAsia"/>
                <w:color w:val="FF0000"/>
                <w:kern w:val="0"/>
                <w:sz w:val="18"/>
                <w:szCs w:val="22"/>
              </w:rPr>
              <w:t>家庭支援課</w:t>
            </w:r>
            <w:r w:rsidR="0090750B">
              <w:rPr>
                <w:rFonts w:ascii="ＭＳ Ｐゴシック" w:eastAsia="ＭＳ Ｐゴシック" w:hAnsi="ＭＳ Ｐゴシック" w:cs="ＭＳ Ｐゴシック" w:hint="eastAsia"/>
                <w:color w:val="FF0000"/>
                <w:kern w:val="0"/>
                <w:sz w:val="18"/>
                <w:szCs w:val="22"/>
              </w:rPr>
              <w:t>、</w:t>
            </w:r>
            <w:r w:rsidR="00012E0E">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rsidR="008F67C3" w:rsidRPr="00AB191D" w:rsidRDefault="00C1512A" w:rsidP="00C1512A">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保健、福祉、教育等障がい児に関わる関係機関が連携し、さまざまな課題に対応するため、各市町村において構築される障がい児関係機関ネットワークに対し、引き続き大阪府から情報提</w:t>
            </w:r>
            <w:r>
              <w:rPr>
                <w:rFonts w:ascii="ＭＳ Ｐゴシック" w:eastAsia="ＭＳ Ｐゴシック" w:hAnsi="ＭＳ Ｐゴシック" w:cs="ＭＳ Ｐゴシック" w:hint="eastAsia"/>
                <w:kern w:val="0"/>
                <w:sz w:val="18"/>
                <w:szCs w:val="22"/>
              </w:rPr>
              <w:t>供や相談対応を行い、障がい児関係機関ネットワークの充実強化を図ります</w:t>
            </w:r>
            <w:r w:rsidRPr="00C1512A">
              <w:rPr>
                <w:rFonts w:ascii="ＭＳ Ｐゴシック" w:eastAsia="ＭＳ Ｐゴシック" w:hAnsi="ＭＳ Ｐゴシック" w:cs="ＭＳ Ｐゴシック" w:hint="eastAsia"/>
                <w:kern w:val="0"/>
                <w:sz w:val="18"/>
                <w:szCs w:val="22"/>
              </w:rPr>
              <w:t>。</w:t>
            </w:r>
          </w:p>
        </w:tc>
        <w:tc>
          <w:tcPr>
            <w:tcW w:w="2658" w:type="dxa"/>
          </w:tcPr>
          <w:p w:rsidR="008F67C3" w:rsidRPr="00C26B67" w:rsidRDefault="008F67C3" w:rsidP="00AB191D">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w:t>
            </w:r>
            <w:r w:rsidR="00CE0E33" w:rsidRPr="00C26B67">
              <w:rPr>
                <w:rFonts w:ascii="ＭＳ Ｐゴシック" w:eastAsia="ＭＳ Ｐゴシック" w:hAnsi="ＭＳ Ｐゴシック" w:cs="ＭＳ Ｐゴシック" w:hint="eastAsia"/>
                <w:kern w:val="0"/>
                <w:sz w:val="18"/>
                <w:szCs w:val="22"/>
              </w:rPr>
              <w:t>令和５</w:t>
            </w:r>
            <w:r w:rsidRPr="00C26B67">
              <w:rPr>
                <w:rFonts w:ascii="ＭＳ Ｐゴシック" w:eastAsia="ＭＳ Ｐゴシック" w:hAnsi="ＭＳ Ｐゴシック" w:cs="ＭＳ Ｐゴシック" w:hint="eastAsia"/>
                <w:kern w:val="0"/>
                <w:sz w:val="18"/>
                <w:szCs w:val="22"/>
              </w:rPr>
              <w:t>年度）</w:t>
            </w:r>
          </w:p>
          <w:p w:rsidR="008F67C3" w:rsidRPr="00C26B67" w:rsidRDefault="008F67C3" w:rsidP="00AB191D">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障がい児関連施策地域連絡協議会設置市町村数</w:t>
            </w:r>
          </w:p>
          <w:p w:rsidR="00B52DE3" w:rsidRPr="00745399" w:rsidRDefault="008F67C3" w:rsidP="007E31A3">
            <w:pPr>
              <w:spacing w:line="240" w:lineRule="exact"/>
              <w:rPr>
                <w:rFonts w:ascii="ＭＳ Ｐゴシック" w:eastAsia="ＭＳ Ｐゴシック" w:hAnsi="ＭＳ Ｐゴシック" w:cs="ＭＳ Ｐゴシック"/>
                <w:kern w:val="0"/>
                <w:sz w:val="18"/>
                <w:szCs w:val="22"/>
                <w:highlight w:val="yellow"/>
              </w:rPr>
            </w:pPr>
            <w:r w:rsidRPr="00C26B67">
              <w:rPr>
                <w:rFonts w:ascii="ＭＳ Ｐゴシック" w:eastAsia="ＭＳ Ｐゴシック" w:hAnsi="ＭＳ Ｐゴシック" w:cs="ＭＳ Ｐゴシック" w:hint="eastAsia"/>
                <w:kern w:val="0"/>
                <w:sz w:val="18"/>
                <w:szCs w:val="22"/>
              </w:rPr>
              <w:t>４１（指定都市を除くすべての市町村）</w:t>
            </w:r>
          </w:p>
        </w:tc>
      </w:tr>
      <w:tr w:rsidR="008F67C3" w:rsidRPr="00DD0D2C" w:rsidTr="00C76F4B">
        <w:trPr>
          <w:trHeight w:val="1372"/>
        </w:trPr>
        <w:tc>
          <w:tcPr>
            <w:tcW w:w="7088" w:type="dxa"/>
            <w:shd w:val="clear" w:color="auto" w:fill="auto"/>
          </w:tcPr>
          <w:p w:rsidR="00C1512A" w:rsidRPr="00C76F4B" w:rsidRDefault="008F67C3" w:rsidP="00C1512A">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○障がい児入所施設における発達支援機能等の充実</w:t>
            </w:r>
            <w:r w:rsidR="00012E0E">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rsidR="00C1512A" w:rsidRPr="00C1512A" w:rsidRDefault="001C0803" w:rsidP="00C151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障がい児入所施設が担う</w:t>
            </w:r>
            <w:r w:rsidR="00C1512A" w:rsidRPr="00C1512A">
              <w:rPr>
                <w:rFonts w:ascii="ＭＳ Ｐゴシック" w:eastAsia="ＭＳ Ｐゴシック" w:hAnsi="ＭＳ Ｐゴシック" w:cs="ＭＳ Ｐゴシック" w:hint="eastAsia"/>
                <w:color w:val="000000"/>
                <w:kern w:val="0"/>
                <w:sz w:val="18"/>
                <w:szCs w:val="22"/>
              </w:rPr>
              <w:t>「発達支援機能」や「自立支援機能」等の向上を促進し、障がい児の状況に応じた専門性の高い支援の充実を図ります。</w:t>
            </w:r>
          </w:p>
          <w:p w:rsidR="009A14B1" w:rsidRPr="00360096"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また、障がい児入所施設に対し、支援の充実を図るため、配置基準を上回って看護師等の配置を行った場合に経費を支援します。</w:t>
            </w:r>
          </w:p>
        </w:tc>
        <w:tc>
          <w:tcPr>
            <w:tcW w:w="2658" w:type="dxa"/>
          </w:tcPr>
          <w:p w:rsidR="008F67C3" w:rsidRPr="00745399" w:rsidRDefault="008F67C3" w:rsidP="007E31A3">
            <w:pPr>
              <w:widowControl/>
              <w:spacing w:line="240" w:lineRule="exact"/>
              <w:jc w:val="left"/>
              <w:rPr>
                <w:rFonts w:ascii="ＭＳ Ｐゴシック" w:eastAsia="ＭＳ Ｐゴシック" w:hAnsi="ＭＳ Ｐゴシック" w:cs="ＭＳ Ｐゴシック"/>
                <w:kern w:val="0"/>
                <w:sz w:val="18"/>
                <w:szCs w:val="22"/>
              </w:rPr>
            </w:pPr>
          </w:p>
        </w:tc>
      </w:tr>
      <w:tr w:rsidR="008F67C3" w:rsidRPr="00DD0D2C" w:rsidTr="008C41E5">
        <w:trPr>
          <w:trHeight w:hRule="exact" w:val="1985"/>
        </w:trPr>
        <w:tc>
          <w:tcPr>
            <w:tcW w:w="7088" w:type="dxa"/>
            <w:shd w:val="clear" w:color="auto" w:fill="auto"/>
          </w:tcPr>
          <w:p w:rsidR="00C1512A" w:rsidRPr="00C1512A" w:rsidRDefault="008F67C3"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○障がい児通所支援事業の充実</w:t>
            </w:r>
            <w:r w:rsidR="00012E0E">
              <w:rPr>
                <w:rFonts w:ascii="ＭＳ Ｐゴシック" w:eastAsia="ＭＳ Ｐゴシック" w:hAnsi="ＭＳ Ｐゴシック" w:cs="ＭＳ Ｐゴシック" w:hint="eastAsia"/>
                <w:color w:val="FF0000"/>
                <w:kern w:val="0"/>
                <w:sz w:val="18"/>
                <w:szCs w:val="22"/>
              </w:rPr>
              <w:t>（地域生活支援課</w:t>
            </w:r>
            <w:r w:rsidRPr="0001600D">
              <w:rPr>
                <w:rFonts w:ascii="ＭＳ Ｐゴシック" w:eastAsia="ＭＳ Ｐゴシック" w:hAnsi="ＭＳ Ｐゴシック" w:cs="ＭＳ Ｐゴシック" w:hint="eastAsia"/>
                <w:color w:val="FF0000"/>
                <w:kern w:val="0"/>
                <w:sz w:val="18"/>
                <w:szCs w:val="22"/>
              </w:rPr>
              <w:t>）</w:t>
            </w:r>
          </w:p>
          <w:p w:rsidR="00C1512A" w:rsidRPr="00C1512A"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障がい児が、身近な地域でニーズに応じた療育を受けることができるよう、児童発達支援及び放課後等デイサービスを行う事業所の確保</w:t>
            </w:r>
            <w:r w:rsidR="00CE2EC1">
              <w:rPr>
                <w:rFonts w:ascii="ＭＳ Ｐゴシック" w:eastAsia="ＭＳ Ｐゴシック" w:hAnsi="ＭＳ Ｐゴシック" w:cs="ＭＳ Ｐゴシック" w:hint="eastAsia"/>
                <w:color w:val="000000"/>
                <w:kern w:val="0"/>
                <w:sz w:val="18"/>
                <w:szCs w:val="22"/>
              </w:rPr>
              <w:t>と質の向上</w:t>
            </w:r>
            <w:r w:rsidRPr="00C1512A">
              <w:rPr>
                <w:rFonts w:ascii="ＭＳ Ｐゴシック" w:eastAsia="ＭＳ Ｐゴシック" w:hAnsi="ＭＳ Ｐゴシック" w:cs="ＭＳ Ｐゴシック" w:hint="eastAsia"/>
                <w:color w:val="000000"/>
                <w:kern w:val="0"/>
                <w:sz w:val="18"/>
                <w:szCs w:val="22"/>
              </w:rPr>
              <w:t>に努めるとともに、市町村と連携し保育所等訪問支援を行う事業所の拡大に努めます。</w:t>
            </w:r>
          </w:p>
          <w:p w:rsidR="009A14B1" w:rsidRPr="00B52F43" w:rsidRDefault="008C41E5" w:rsidP="00C1512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さらに、地域における障がい児支援の中核施設となる</w:t>
            </w:r>
            <w:r w:rsidR="00C1512A" w:rsidRPr="00C1512A">
              <w:rPr>
                <w:rFonts w:ascii="ＭＳ Ｐゴシック" w:eastAsia="ＭＳ Ｐゴシック" w:hAnsi="ＭＳ Ｐゴシック" w:cs="ＭＳ Ｐゴシック" w:hint="eastAsia"/>
                <w:color w:val="000000"/>
                <w:kern w:val="0"/>
                <w:sz w:val="18"/>
                <w:szCs w:val="22"/>
              </w:rPr>
              <w:t>児童発達支援センターの設置と、当該センターにおける障がい児相談支援、保育所等訪問支援等の地域支援の充実を図る市町村を支援します。</w:t>
            </w:r>
          </w:p>
        </w:tc>
        <w:tc>
          <w:tcPr>
            <w:tcW w:w="2658" w:type="dxa"/>
          </w:tcPr>
          <w:p w:rsidR="00944ACD" w:rsidRPr="00C26B67" w:rsidRDefault="00944ACD" w:rsidP="00944ACD">
            <w:pPr>
              <w:spacing w:line="240" w:lineRule="exact"/>
              <w:jc w:val="left"/>
              <w:rPr>
                <w:rFonts w:ascii="ＭＳ Ｐゴシック" w:eastAsia="ＭＳ Ｐゴシック" w:hAnsi="ＭＳ Ｐゴシック" w:cs="ＭＳ Ｐゴシック"/>
                <w:kern w:val="0"/>
                <w:sz w:val="18"/>
                <w:szCs w:val="20"/>
              </w:rPr>
            </w:pPr>
            <w:r w:rsidRPr="00C26B67">
              <w:rPr>
                <w:rFonts w:ascii="ＭＳ Ｐゴシック" w:eastAsia="ＭＳ Ｐゴシック" w:hAnsi="ＭＳ Ｐゴシック" w:cs="ＭＳ Ｐゴシック" w:hint="eastAsia"/>
                <w:kern w:val="0"/>
                <w:sz w:val="18"/>
                <w:szCs w:val="20"/>
              </w:rPr>
              <w:t>目標</w:t>
            </w:r>
            <w:r w:rsidR="0057036A" w:rsidRPr="00C26B67">
              <w:rPr>
                <w:rFonts w:ascii="ＭＳ Ｐゴシック" w:eastAsia="ＭＳ Ｐゴシック" w:hAnsi="ＭＳ Ｐゴシック" w:cs="ＭＳ Ｐゴシック" w:hint="eastAsia"/>
                <w:kern w:val="0"/>
                <w:sz w:val="18"/>
                <w:szCs w:val="20"/>
              </w:rPr>
              <w:t>値</w:t>
            </w:r>
            <w:r w:rsidRPr="00C26B67">
              <w:rPr>
                <w:rFonts w:ascii="ＭＳ Ｐゴシック" w:eastAsia="ＭＳ Ｐゴシック" w:hAnsi="ＭＳ Ｐゴシック" w:cs="ＭＳ Ｐゴシック" w:hint="eastAsia"/>
                <w:kern w:val="0"/>
                <w:sz w:val="18"/>
                <w:szCs w:val="20"/>
              </w:rPr>
              <w:t>（</w:t>
            </w:r>
            <w:r w:rsidR="00CE0E33" w:rsidRPr="00C26B67">
              <w:rPr>
                <w:rFonts w:ascii="ＭＳ Ｐゴシック" w:eastAsia="ＭＳ Ｐゴシック" w:hAnsi="ＭＳ Ｐゴシック" w:cs="ＭＳ Ｐゴシック" w:hint="eastAsia"/>
                <w:kern w:val="0"/>
                <w:sz w:val="18"/>
                <w:szCs w:val="20"/>
              </w:rPr>
              <w:t>令和５</w:t>
            </w:r>
            <w:r w:rsidRPr="00C26B67">
              <w:rPr>
                <w:rFonts w:ascii="ＭＳ Ｐゴシック" w:eastAsia="ＭＳ Ｐゴシック" w:hAnsi="ＭＳ Ｐゴシック" w:cs="ＭＳ Ｐゴシック" w:hint="eastAsia"/>
                <w:kern w:val="0"/>
                <w:sz w:val="18"/>
                <w:szCs w:val="20"/>
              </w:rPr>
              <w:t>年度）</w:t>
            </w:r>
          </w:p>
          <w:p w:rsidR="00944ACD" w:rsidRPr="00C26B67" w:rsidRDefault="00CD14F6" w:rsidP="00944ACD">
            <w:pPr>
              <w:spacing w:line="240" w:lineRule="exact"/>
              <w:jc w:val="left"/>
              <w:rPr>
                <w:rFonts w:ascii="ＭＳ Ｐゴシック" w:eastAsia="ＭＳ Ｐゴシック" w:hAnsi="ＭＳ Ｐゴシック" w:cs="ＭＳ Ｐゴシック"/>
                <w:kern w:val="0"/>
                <w:sz w:val="18"/>
                <w:szCs w:val="20"/>
              </w:rPr>
            </w:pPr>
            <w:r w:rsidRPr="00C26B67">
              <w:rPr>
                <w:rFonts w:ascii="ＭＳ Ｐゴシック" w:eastAsia="ＭＳ Ｐゴシック" w:hAnsi="ＭＳ Ｐゴシック" w:hint="eastAsia"/>
                <w:sz w:val="18"/>
                <w:szCs w:val="18"/>
              </w:rPr>
              <w:t>児童発達支援センター設置市町村数：４３</w:t>
            </w:r>
          </w:p>
          <w:p w:rsidR="00944ACD" w:rsidRPr="00745399" w:rsidRDefault="00CD14F6" w:rsidP="00944ACD">
            <w:pPr>
              <w:widowControl/>
              <w:spacing w:line="240" w:lineRule="exact"/>
              <w:jc w:val="left"/>
              <w:rPr>
                <w:rFonts w:ascii="ＭＳ Ｐゴシック" w:eastAsia="ＭＳ Ｐゴシック" w:hAnsi="ＭＳ Ｐゴシック"/>
                <w:sz w:val="18"/>
                <w:szCs w:val="18"/>
                <w:highlight w:val="yellow"/>
              </w:rPr>
            </w:pPr>
            <w:r w:rsidRPr="00C26B67">
              <w:rPr>
                <w:rFonts w:ascii="ＭＳ Ｐゴシック" w:eastAsia="ＭＳ Ｐゴシック" w:hAnsi="ＭＳ Ｐゴシック" w:hint="eastAsia"/>
                <w:sz w:val="18"/>
                <w:szCs w:val="18"/>
              </w:rPr>
              <w:t>保育所等訪問支援実施市町村数：４３</w:t>
            </w:r>
          </w:p>
          <w:p w:rsidR="008F67C3" w:rsidRPr="00745399" w:rsidRDefault="008F67C3" w:rsidP="007E31A3">
            <w:pPr>
              <w:widowControl/>
              <w:spacing w:line="240" w:lineRule="exact"/>
              <w:jc w:val="left"/>
              <w:rPr>
                <w:rFonts w:ascii="ＭＳ Ｐゴシック" w:eastAsia="ＭＳ Ｐゴシック" w:hAnsi="ＭＳ Ｐゴシック" w:cs="ＭＳ Ｐゴシック"/>
                <w:kern w:val="0"/>
                <w:sz w:val="18"/>
                <w:szCs w:val="22"/>
                <w:highlight w:val="yellow"/>
              </w:rPr>
            </w:pPr>
          </w:p>
        </w:tc>
      </w:tr>
      <w:tr w:rsidR="008F67C3" w:rsidRPr="00DD0D2C" w:rsidTr="00397121">
        <w:trPr>
          <w:trHeight w:val="1890"/>
        </w:trPr>
        <w:tc>
          <w:tcPr>
            <w:tcW w:w="7088" w:type="dxa"/>
            <w:shd w:val="clear" w:color="auto" w:fill="auto"/>
          </w:tcPr>
          <w:p w:rsidR="00C1512A" w:rsidRPr="00C1512A" w:rsidRDefault="008F67C3" w:rsidP="00795EDB">
            <w:pPr>
              <w:widowControl/>
              <w:spacing w:line="240" w:lineRule="exact"/>
              <w:ind w:left="181" w:hangingChars="100" w:hanging="181"/>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○主に重症心身障がい児を支援する児童発達支援事業所及び放課後等デイサービス事業所の確保</w:t>
            </w:r>
            <w:r w:rsidR="00012E0E">
              <w:rPr>
                <w:rFonts w:ascii="ＭＳ Ｐゴシック" w:eastAsia="ＭＳ Ｐゴシック" w:hAnsi="ＭＳ Ｐゴシック" w:cs="ＭＳ Ｐゴシック" w:hint="eastAsia"/>
                <w:color w:val="FF0000"/>
                <w:kern w:val="0"/>
                <w:sz w:val="18"/>
                <w:szCs w:val="22"/>
              </w:rPr>
              <w:t>（地域生活支援課</w:t>
            </w:r>
            <w:r w:rsidRPr="0001600D">
              <w:rPr>
                <w:rFonts w:ascii="ＭＳ Ｐゴシック" w:eastAsia="ＭＳ Ｐゴシック" w:hAnsi="ＭＳ Ｐゴシック" w:cs="ＭＳ Ｐゴシック" w:hint="eastAsia"/>
                <w:color w:val="FF0000"/>
                <w:kern w:val="0"/>
                <w:sz w:val="18"/>
                <w:szCs w:val="22"/>
              </w:rPr>
              <w:t>）</w:t>
            </w:r>
          </w:p>
          <w:p w:rsidR="008F67C3" w:rsidRPr="00B52F43" w:rsidRDefault="00C1512A" w:rsidP="00527FC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重症心身障がい児が身近な地域で支援を受けることができるよう、主に重症心身障がい児を支援する児童発達支援事業所及び放課後等デイサービス事業所の確保に努めます。</w:t>
            </w:r>
          </w:p>
        </w:tc>
        <w:tc>
          <w:tcPr>
            <w:tcW w:w="2658" w:type="dxa"/>
          </w:tcPr>
          <w:p w:rsidR="00944ACD" w:rsidRPr="00745399" w:rsidRDefault="00944ACD" w:rsidP="00944ACD">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目標</w:t>
            </w:r>
            <w:r w:rsidR="0057036A" w:rsidRPr="00745399">
              <w:rPr>
                <w:rFonts w:ascii="ＭＳ Ｐゴシック" w:eastAsia="ＭＳ Ｐゴシック" w:hAnsi="ＭＳ Ｐゴシック" w:cs="ＭＳ Ｐゴシック" w:hint="eastAsia"/>
                <w:noProof/>
                <w:kern w:val="0"/>
                <w:sz w:val="18"/>
                <w:szCs w:val="22"/>
              </w:rPr>
              <w:t>値</w:t>
            </w:r>
            <w:r w:rsidR="00C1512A" w:rsidRPr="00745399">
              <w:rPr>
                <w:rFonts w:ascii="ＭＳ Ｐゴシック" w:eastAsia="ＭＳ Ｐゴシック" w:hAnsi="ＭＳ Ｐゴシック" w:cs="ＭＳ Ｐゴシック" w:hint="eastAsia"/>
                <w:noProof/>
                <w:kern w:val="0"/>
                <w:sz w:val="18"/>
                <w:szCs w:val="22"/>
              </w:rPr>
              <w:t>（令和５</w:t>
            </w:r>
            <w:r w:rsidRPr="00745399">
              <w:rPr>
                <w:rFonts w:ascii="ＭＳ Ｐゴシック" w:eastAsia="ＭＳ Ｐゴシック" w:hAnsi="ＭＳ Ｐゴシック" w:cs="ＭＳ Ｐゴシック"/>
                <w:noProof/>
                <w:kern w:val="0"/>
                <w:sz w:val="18"/>
                <w:szCs w:val="22"/>
              </w:rPr>
              <w:t>年度）</w:t>
            </w:r>
          </w:p>
          <w:p w:rsidR="00944ACD" w:rsidRPr="00745399" w:rsidRDefault="00944ACD" w:rsidP="00944ACD">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主に重症心身障がい児を支援する児童発達支援事業所</w:t>
            </w:r>
            <w:r w:rsidR="000F1CA5" w:rsidRPr="00745399">
              <w:rPr>
                <w:rFonts w:ascii="ＭＳ Ｐゴシック" w:eastAsia="ＭＳ Ｐゴシック" w:hAnsi="ＭＳ Ｐゴシック" w:cs="ＭＳ Ｐゴシック" w:hint="eastAsia"/>
                <w:noProof/>
                <w:kern w:val="0"/>
                <w:sz w:val="18"/>
                <w:szCs w:val="22"/>
              </w:rPr>
              <w:t>を確保する市町村数：43</w:t>
            </w:r>
          </w:p>
          <w:p w:rsidR="00CD14F6" w:rsidRPr="00745399" w:rsidRDefault="00944ACD" w:rsidP="00944ACD">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主に重症心身障がい児を支援する放課後等デイサービス事業所</w:t>
            </w:r>
            <w:r w:rsidR="000F1CA5" w:rsidRPr="00745399">
              <w:rPr>
                <w:rFonts w:ascii="ＭＳ Ｐゴシック" w:eastAsia="ＭＳ Ｐゴシック" w:hAnsi="ＭＳ Ｐゴシック" w:cs="ＭＳ Ｐゴシック" w:hint="eastAsia"/>
                <w:noProof/>
                <w:kern w:val="0"/>
                <w:sz w:val="18"/>
                <w:szCs w:val="22"/>
              </w:rPr>
              <w:t>を確保する市町村数：43</w:t>
            </w:r>
          </w:p>
        </w:tc>
      </w:tr>
      <w:tr w:rsidR="008F67C3" w:rsidRPr="00DD0D2C" w:rsidTr="00397121">
        <w:trPr>
          <w:trHeight w:val="1162"/>
        </w:trPr>
        <w:tc>
          <w:tcPr>
            <w:tcW w:w="7088" w:type="dxa"/>
            <w:shd w:val="clear" w:color="auto" w:fill="auto"/>
          </w:tcPr>
          <w:p w:rsidR="00C1512A" w:rsidRPr="00397121" w:rsidRDefault="008F67C3" w:rsidP="00C1512A">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lastRenderedPageBreak/>
              <w:t>○障がい児等療育支援事業の実施</w:t>
            </w:r>
            <w:r w:rsidR="00012E0E">
              <w:rPr>
                <w:rFonts w:ascii="ＭＳ Ｐゴシック" w:eastAsia="ＭＳ Ｐゴシック" w:hAnsi="ＭＳ Ｐゴシック" w:cs="ＭＳ Ｐゴシック" w:hint="eastAsia"/>
                <w:color w:val="FF0000"/>
                <w:kern w:val="0"/>
                <w:sz w:val="18"/>
                <w:szCs w:val="22"/>
              </w:rPr>
              <w:t>（地域生活支援課</w:t>
            </w:r>
            <w:r w:rsidRPr="00F73D8A">
              <w:rPr>
                <w:rFonts w:ascii="ＭＳ Ｐゴシック" w:eastAsia="ＭＳ Ｐゴシック" w:hAnsi="ＭＳ Ｐゴシック" w:cs="ＭＳ Ｐゴシック" w:hint="eastAsia"/>
                <w:color w:val="FF0000"/>
                <w:kern w:val="0"/>
                <w:sz w:val="18"/>
                <w:szCs w:val="22"/>
              </w:rPr>
              <w:t>）</w:t>
            </w:r>
          </w:p>
          <w:p w:rsidR="008F67C3" w:rsidRPr="00360096" w:rsidRDefault="00C1512A" w:rsidP="00C1512A">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tc>
        <w:tc>
          <w:tcPr>
            <w:tcW w:w="2658" w:type="dxa"/>
          </w:tcPr>
          <w:p w:rsidR="008F67C3" w:rsidRPr="00745399" w:rsidRDefault="008F67C3" w:rsidP="000401F0">
            <w:pPr>
              <w:widowControl/>
              <w:spacing w:line="240" w:lineRule="exact"/>
              <w:rPr>
                <w:rFonts w:ascii="ＭＳ Ｐゴシック" w:eastAsia="ＭＳ Ｐゴシック" w:hAnsi="ＭＳ Ｐゴシック" w:cs="ＭＳ Ｐゴシック"/>
                <w:noProof/>
                <w:kern w:val="0"/>
                <w:sz w:val="18"/>
                <w:szCs w:val="22"/>
              </w:rPr>
            </w:pPr>
          </w:p>
        </w:tc>
      </w:tr>
      <w:tr w:rsidR="008F67C3" w:rsidRPr="00DD0D2C" w:rsidTr="005836E9">
        <w:trPr>
          <w:trHeight w:val="1372"/>
        </w:trPr>
        <w:tc>
          <w:tcPr>
            <w:tcW w:w="7088" w:type="dxa"/>
            <w:shd w:val="clear" w:color="auto" w:fill="auto"/>
          </w:tcPr>
          <w:p w:rsidR="00726403" w:rsidRPr="005836E9" w:rsidRDefault="008F67C3" w:rsidP="00726403">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00726403">
              <w:rPr>
                <w:rFonts w:ascii="ＭＳ Ｐゴシック" w:eastAsia="ＭＳ Ｐゴシック" w:hAnsi="ＭＳ Ｐゴシック" w:cs="ＭＳ Ｐゴシック" w:hint="eastAsia"/>
                <w:color w:val="000000"/>
                <w:kern w:val="0"/>
                <w:sz w:val="18"/>
                <w:szCs w:val="22"/>
              </w:rPr>
              <w:t>聴覚障がい・</w:t>
            </w:r>
            <w:r w:rsidRPr="00AB191D">
              <w:rPr>
                <w:rFonts w:ascii="ＭＳ Ｐゴシック" w:eastAsia="ＭＳ Ｐゴシック" w:hAnsi="ＭＳ Ｐゴシック" w:cs="ＭＳ Ｐゴシック" w:hint="eastAsia"/>
                <w:color w:val="000000"/>
                <w:kern w:val="0"/>
                <w:sz w:val="18"/>
                <w:szCs w:val="22"/>
              </w:rPr>
              <w:t>視覚障がい</w:t>
            </w:r>
            <w:r w:rsidR="000C761E">
              <w:rPr>
                <w:rFonts w:ascii="ＭＳ Ｐゴシック" w:eastAsia="ＭＳ Ｐゴシック" w:hAnsi="ＭＳ Ｐゴシック" w:cs="ＭＳ Ｐゴシック" w:hint="eastAsia"/>
                <w:color w:val="000000"/>
                <w:kern w:val="0"/>
                <w:sz w:val="18"/>
                <w:szCs w:val="22"/>
              </w:rPr>
              <w:t>乳</w:t>
            </w:r>
            <w:r w:rsidRPr="00AB191D">
              <w:rPr>
                <w:rFonts w:ascii="ＭＳ Ｐゴシック" w:eastAsia="ＭＳ Ｐゴシック" w:hAnsi="ＭＳ Ｐゴシック" w:cs="ＭＳ Ｐゴシック" w:hint="eastAsia"/>
                <w:color w:val="000000"/>
                <w:kern w:val="0"/>
                <w:sz w:val="18"/>
                <w:szCs w:val="22"/>
              </w:rPr>
              <w:t>幼児の療育指導等の充実</w:t>
            </w:r>
            <w:r w:rsidR="00C1512A">
              <w:rPr>
                <w:rFonts w:ascii="ＭＳ Ｐゴシック" w:eastAsia="ＭＳ Ｐゴシック" w:hAnsi="ＭＳ Ｐゴシック" w:cs="ＭＳ Ｐゴシック" w:hint="eastAsia"/>
                <w:color w:val="FF0000"/>
                <w:kern w:val="0"/>
                <w:sz w:val="18"/>
                <w:szCs w:val="22"/>
              </w:rPr>
              <w:t>（自立支援</w:t>
            </w:r>
            <w:r w:rsidRPr="00AB191D">
              <w:rPr>
                <w:rFonts w:ascii="ＭＳ Ｐゴシック" w:eastAsia="ＭＳ Ｐゴシック" w:hAnsi="ＭＳ Ｐゴシック" w:cs="ＭＳ Ｐゴシック" w:hint="eastAsia"/>
                <w:color w:val="FF0000"/>
                <w:kern w:val="0"/>
                <w:sz w:val="18"/>
                <w:szCs w:val="22"/>
              </w:rPr>
              <w:t>課）</w:t>
            </w:r>
          </w:p>
          <w:p w:rsidR="008F67C3" w:rsidRPr="00360096" w:rsidRDefault="00726403" w:rsidP="00726403">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726403">
              <w:rPr>
                <w:rFonts w:ascii="ＭＳ Ｐゴシック" w:eastAsia="ＭＳ Ｐゴシック" w:hAnsi="ＭＳ Ｐゴシック" w:cs="ＭＳ Ｐゴシック" w:hint="eastAsia"/>
                <w:color w:val="000000"/>
                <w:kern w:val="0"/>
                <w:sz w:val="18"/>
                <w:szCs w:val="22"/>
              </w:rPr>
              <w:t xml:space="preserve">　</w:t>
            </w:r>
            <w:r w:rsidR="000C761E">
              <w:rPr>
                <w:rFonts w:ascii="ＭＳ Ｐゴシック" w:eastAsia="ＭＳ Ｐゴシック" w:hAnsi="ＭＳ Ｐゴシック" w:cs="ＭＳ Ｐゴシック" w:hint="eastAsia"/>
                <w:color w:val="000000"/>
                <w:kern w:val="0"/>
                <w:sz w:val="18"/>
                <w:szCs w:val="22"/>
              </w:rPr>
              <w:t>聴覚障がい・視覚障がい乳幼児の療育指導等について、</w:t>
            </w:r>
            <w:r w:rsidRPr="00726403">
              <w:rPr>
                <w:rFonts w:ascii="ＭＳ Ｐゴシック" w:eastAsia="ＭＳ Ｐゴシック" w:hAnsi="ＭＳ Ｐゴシック" w:cs="ＭＳ Ｐゴシック" w:hint="eastAsia"/>
                <w:color w:val="000000"/>
                <w:kern w:val="0"/>
                <w:sz w:val="18"/>
                <w:szCs w:val="22"/>
              </w:rPr>
              <w:t>速やかに府立福祉情報コミュニケーションセンター</w:t>
            </w:r>
            <w:r w:rsidR="000C761E">
              <w:rPr>
                <w:rFonts w:ascii="ＭＳ Ｐゴシック" w:eastAsia="ＭＳ Ｐゴシック" w:hAnsi="ＭＳ Ｐゴシック" w:cs="ＭＳ Ｐゴシック" w:hint="eastAsia"/>
                <w:color w:val="000000"/>
                <w:kern w:val="0"/>
                <w:sz w:val="18"/>
                <w:szCs w:val="22"/>
              </w:rPr>
              <w:t>や療育機関等</w:t>
            </w:r>
            <w:r w:rsidRPr="00726403">
              <w:rPr>
                <w:rFonts w:ascii="ＭＳ Ｐゴシック" w:eastAsia="ＭＳ Ｐゴシック" w:hAnsi="ＭＳ Ｐゴシック" w:cs="ＭＳ Ｐゴシック" w:hint="eastAsia"/>
                <w:color w:val="000000"/>
                <w:kern w:val="0"/>
                <w:sz w:val="18"/>
                <w:szCs w:val="22"/>
              </w:rPr>
              <w:t>につなぐとともに、関係機関と連携した切れ目ない支援を行</w:t>
            </w:r>
            <w:r w:rsidR="000C761E">
              <w:rPr>
                <w:rFonts w:ascii="ＭＳ Ｐゴシック" w:eastAsia="ＭＳ Ｐゴシック" w:hAnsi="ＭＳ Ｐゴシック" w:cs="ＭＳ Ｐゴシック" w:hint="eastAsia"/>
                <w:color w:val="000000"/>
                <w:kern w:val="0"/>
                <w:sz w:val="18"/>
                <w:szCs w:val="22"/>
              </w:rPr>
              <w:t>います</w:t>
            </w:r>
            <w:r w:rsidRPr="00726403">
              <w:rPr>
                <w:rFonts w:ascii="ＭＳ Ｐゴシック" w:eastAsia="ＭＳ Ｐゴシック" w:hAnsi="ＭＳ Ｐゴシック" w:cs="ＭＳ Ｐゴシック" w:hint="eastAsia"/>
                <w:color w:val="000000"/>
                <w:kern w:val="0"/>
                <w:sz w:val="18"/>
                <w:szCs w:val="22"/>
              </w:rPr>
              <w:t>。</w:t>
            </w:r>
          </w:p>
        </w:tc>
        <w:tc>
          <w:tcPr>
            <w:tcW w:w="2658" w:type="dxa"/>
            <w:shd w:val="clear" w:color="auto" w:fill="auto"/>
          </w:tcPr>
          <w:p w:rsidR="008F67C3" w:rsidRPr="00745399" w:rsidRDefault="008F67C3" w:rsidP="007E31A3">
            <w:pPr>
              <w:widowControl/>
              <w:spacing w:line="240" w:lineRule="exact"/>
              <w:rPr>
                <w:rFonts w:ascii="ＭＳ Ｐゴシック" w:eastAsia="ＭＳ Ｐゴシック" w:hAnsi="ＭＳ Ｐゴシック" w:cs="ＭＳ Ｐゴシック"/>
                <w:kern w:val="0"/>
                <w:sz w:val="18"/>
                <w:szCs w:val="22"/>
              </w:rPr>
            </w:pPr>
          </w:p>
        </w:tc>
      </w:tr>
      <w:tr w:rsidR="0001600D" w:rsidRPr="00DD0D2C" w:rsidTr="008A3194">
        <w:trPr>
          <w:trHeight w:val="70"/>
        </w:trPr>
        <w:tc>
          <w:tcPr>
            <w:tcW w:w="9746" w:type="dxa"/>
            <w:gridSpan w:val="2"/>
            <w:shd w:val="clear" w:color="auto" w:fill="DAEEF3"/>
          </w:tcPr>
          <w:p w:rsidR="0001600D" w:rsidRPr="00745399" w:rsidRDefault="005352BC" w:rsidP="002C4F6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（１）早期療育を受ける　３．</w:t>
            </w:r>
            <w:r w:rsidR="0001600D" w:rsidRPr="00745399">
              <w:rPr>
                <w:rFonts w:ascii="ＭＳ Ｐゴシック" w:eastAsia="ＭＳ Ｐゴシック" w:hAnsi="ＭＳ Ｐゴシック" w:cs="ＭＳ Ｐゴシック" w:hint="eastAsia"/>
                <w:kern w:val="0"/>
                <w:sz w:val="18"/>
                <w:szCs w:val="22"/>
              </w:rPr>
              <w:t>発達障がいのある幼児児童に対する支援</w:t>
            </w:r>
          </w:p>
        </w:tc>
      </w:tr>
      <w:tr w:rsidR="008F67C3" w:rsidRPr="00DD0D2C" w:rsidTr="00182A8A">
        <w:trPr>
          <w:trHeight w:val="2083"/>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○発達障がいの早期発見の取組み</w:t>
            </w:r>
            <w:r w:rsidR="00012E0E">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rsidR="00927DAF" w:rsidRDefault="00C1512A" w:rsidP="00927DAF">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乳幼児健診や保育所</w:t>
            </w:r>
            <w:r w:rsidR="00DC467F">
              <w:rPr>
                <w:rFonts w:ascii="ＭＳ Ｐゴシック" w:eastAsia="ＭＳ Ｐゴシック" w:hAnsi="ＭＳ Ｐゴシック" w:cs="ＭＳ Ｐゴシック" w:hint="eastAsia"/>
                <w:color w:val="000000"/>
                <w:kern w:val="0"/>
                <w:sz w:val="18"/>
                <w:szCs w:val="22"/>
              </w:rPr>
              <w:t>・幼稚園</w:t>
            </w:r>
            <w:r w:rsidRPr="00C1512A">
              <w:rPr>
                <w:rFonts w:ascii="ＭＳ Ｐゴシック" w:eastAsia="ＭＳ Ｐゴシック" w:hAnsi="ＭＳ Ｐゴシック" w:cs="ＭＳ Ｐゴシック"/>
                <w:color w:val="000000"/>
                <w:kern w:val="0"/>
                <w:sz w:val="18"/>
                <w:szCs w:val="22"/>
              </w:rPr>
              <w:t>等巡回</w:t>
            </w:r>
            <w:r w:rsidR="00DC467F">
              <w:rPr>
                <w:rFonts w:ascii="ＭＳ Ｐゴシック" w:eastAsia="ＭＳ Ｐゴシック" w:hAnsi="ＭＳ Ｐゴシック" w:cs="ＭＳ Ｐゴシック" w:hint="eastAsia"/>
                <w:color w:val="000000"/>
                <w:kern w:val="0"/>
                <w:sz w:val="18"/>
                <w:szCs w:val="22"/>
              </w:rPr>
              <w:t>支援</w:t>
            </w:r>
            <w:r w:rsidRPr="00C1512A">
              <w:rPr>
                <w:rFonts w:ascii="ＭＳ Ｐゴシック" w:eastAsia="ＭＳ Ｐゴシック" w:hAnsi="ＭＳ Ｐゴシック" w:cs="ＭＳ Ｐゴシック"/>
                <w:color w:val="000000"/>
                <w:kern w:val="0"/>
                <w:sz w:val="18"/>
                <w:szCs w:val="22"/>
              </w:rPr>
              <w:t>の充実に取り組む市町村を支援します。</w:t>
            </w:r>
          </w:p>
          <w:p w:rsidR="00C1512A" w:rsidRPr="00C1512A" w:rsidRDefault="00CE039F" w:rsidP="00CE039F">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00C1512A" w:rsidRPr="00C1512A">
              <w:rPr>
                <w:rFonts w:ascii="ＭＳ Ｐゴシック" w:eastAsia="ＭＳ Ｐゴシック" w:hAnsi="ＭＳ Ｐゴシック" w:cs="ＭＳ Ｐゴシック"/>
                <w:color w:val="000000"/>
                <w:kern w:val="0"/>
                <w:sz w:val="18"/>
                <w:szCs w:val="22"/>
              </w:rPr>
              <w:t>市町村の取組</w:t>
            </w:r>
            <w:r w:rsidR="00927DAF">
              <w:rPr>
                <w:rFonts w:ascii="ＭＳ Ｐゴシック" w:eastAsia="ＭＳ Ｐゴシック" w:hAnsi="ＭＳ Ｐゴシック" w:cs="ＭＳ Ｐゴシック" w:hint="eastAsia"/>
                <w:color w:val="000000"/>
                <w:kern w:val="0"/>
                <w:sz w:val="18"/>
                <w:szCs w:val="22"/>
              </w:rPr>
              <w:t>み</w:t>
            </w:r>
            <w:r w:rsidR="00C1512A" w:rsidRPr="00C1512A">
              <w:rPr>
                <w:rFonts w:ascii="ＭＳ Ｐゴシック" w:eastAsia="ＭＳ Ｐゴシック" w:hAnsi="ＭＳ Ｐゴシック" w:cs="ＭＳ Ｐゴシック"/>
                <w:color w:val="000000"/>
                <w:kern w:val="0"/>
                <w:sz w:val="18"/>
                <w:szCs w:val="22"/>
              </w:rPr>
              <w:t>と合</w:t>
            </w:r>
            <w:r>
              <w:rPr>
                <w:rFonts w:ascii="ＭＳ Ｐゴシック" w:eastAsia="ＭＳ Ｐゴシック" w:hAnsi="ＭＳ Ｐゴシック" w:cs="ＭＳ Ｐゴシック"/>
                <w:color w:val="000000"/>
                <w:kern w:val="0"/>
                <w:sz w:val="18"/>
                <w:szCs w:val="22"/>
              </w:rPr>
              <w:t>わせて保育士・幼稚園教諭・保育教諭など、就学前の子どもに</w:t>
            </w:r>
            <w:r>
              <w:rPr>
                <w:rFonts w:ascii="ＭＳ Ｐゴシック" w:eastAsia="ＭＳ Ｐゴシック" w:hAnsi="ＭＳ Ｐゴシック" w:cs="ＭＳ Ｐゴシック" w:hint="eastAsia"/>
                <w:color w:val="000000"/>
                <w:kern w:val="0"/>
                <w:sz w:val="18"/>
                <w:szCs w:val="22"/>
              </w:rPr>
              <w:t>関わる</w:t>
            </w:r>
            <w:r w:rsidR="00C1512A" w:rsidRPr="00C1512A">
              <w:rPr>
                <w:rFonts w:ascii="ＭＳ Ｐゴシック" w:eastAsia="ＭＳ Ｐゴシック" w:hAnsi="ＭＳ Ｐゴシック" w:cs="ＭＳ Ｐゴシック"/>
                <w:color w:val="000000"/>
                <w:kern w:val="0"/>
                <w:sz w:val="18"/>
                <w:szCs w:val="22"/>
              </w:rPr>
              <w:t>気づき支援人材の育成に努めていきます。</w:t>
            </w:r>
          </w:p>
          <w:p w:rsidR="008F67C3" w:rsidRPr="00AB191D" w:rsidRDefault="00C1512A" w:rsidP="00CE039F">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各ライフステージにおいてもできるだけ早期の気づきから支援につながるよう、支援者をはじめ周囲で関係する人の発達障がいに係る特性の理解や、身近な相談先となるキーパーソンを確保するなどの配慮が図れるよう、あらゆる機会をとらえて啓発活動を実施します。</w:t>
            </w:r>
          </w:p>
        </w:tc>
        <w:tc>
          <w:tcPr>
            <w:tcW w:w="2658" w:type="dxa"/>
          </w:tcPr>
          <w:p w:rsidR="008F67C3" w:rsidRPr="00745399" w:rsidRDefault="008F67C3" w:rsidP="007E31A3">
            <w:pPr>
              <w:spacing w:line="240" w:lineRule="exact"/>
              <w:jc w:val="left"/>
              <w:rPr>
                <w:rFonts w:ascii="ＭＳ Ｐゴシック" w:eastAsia="ＭＳ Ｐゴシック" w:hAnsi="ＭＳ Ｐゴシック" w:cs="ＭＳ Ｐゴシック"/>
                <w:kern w:val="0"/>
                <w:sz w:val="18"/>
                <w:szCs w:val="20"/>
              </w:rPr>
            </w:pPr>
          </w:p>
        </w:tc>
      </w:tr>
      <w:tr w:rsidR="008F67C3" w:rsidRPr="00DD0D2C" w:rsidTr="009E628B">
        <w:trPr>
          <w:trHeight w:val="2797"/>
        </w:trPr>
        <w:tc>
          <w:tcPr>
            <w:tcW w:w="7088" w:type="dxa"/>
            <w:shd w:val="clear" w:color="auto" w:fill="auto"/>
          </w:tcPr>
          <w:p w:rsidR="00C1512A" w:rsidRPr="00C1512A" w:rsidRDefault="003C0C43" w:rsidP="00C1512A">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○発達障がいにか</w:t>
            </w:r>
            <w:r w:rsidRPr="00373B1D">
              <w:rPr>
                <w:rFonts w:ascii="ＭＳ Ｐゴシック" w:eastAsia="ＭＳ Ｐゴシック" w:hAnsi="ＭＳ Ｐゴシック" w:cs="ＭＳ Ｐゴシック" w:hint="eastAsia"/>
                <w:color w:val="000000"/>
                <w:kern w:val="0"/>
                <w:sz w:val="18"/>
                <w:szCs w:val="22"/>
              </w:rPr>
              <w:t>かる専門的な</w:t>
            </w:r>
            <w:r w:rsidRPr="00AB191D">
              <w:rPr>
                <w:rFonts w:ascii="ＭＳ Ｐゴシック" w:eastAsia="ＭＳ Ｐゴシック" w:hAnsi="ＭＳ Ｐゴシック" w:cs="ＭＳ Ｐゴシック" w:hint="eastAsia"/>
                <w:color w:val="000000"/>
                <w:kern w:val="0"/>
                <w:sz w:val="18"/>
                <w:szCs w:val="22"/>
              </w:rPr>
              <w:t>医療機関の確保</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rsidR="00C1512A" w:rsidRPr="00C1512A" w:rsidRDefault="00C1512A" w:rsidP="00C1512A">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発達障がい児者の初診の待機期間を短縮するため、引き続き医師の養成を通じた専門的な医療機関の確保と医療機関ネットワークの充実を</w:t>
            </w:r>
            <w:r w:rsidR="00CE2EC1">
              <w:rPr>
                <w:rFonts w:ascii="ＭＳ Ｐゴシック" w:eastAsia="ＭＳ Ｐゴシック" w:hAnsi="ＭＳ Ｐゴシック" w:cs="ＭＳ Ｐゴシック" w:hint="eastAsia"/>
                <w:color w:val="000000"/>
                <w:kern w:val="0"/>
                <w:sz w:val="18"/>
                <w:szCs w:val="22"/>
              </w:rPr>
              <w:t>図ります</w:t>
            </w:r>
            <w:r w:rsidRPr="00C1512A">
              <w:rPr>
                <w:rFonts w:ascii="ＭＳ Ｐゴシック" w:eastAsia="ＭＳ Ｐゴシック" w:hAnsi="ＭＳ Ｐゴシック" w:cs="ＭＳ Ｐゴシック" w:hint="eastAsia"/>
                <w:color w:val="000000"/>
                <w:kern w:val="0"/>
                <w:sz w:val="18"/>
                <w:szCs w:val="22"/>
              </w:rPr>
              <w:t>。</w:t>
            </w:r>
          </w:p>
          <w:p w:rsidR="00C1512A" w:rsidRPr="00C1512A" w:rsidRDefault="00C1512A" w:rsidP="00C1512A">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rsidR="008F67C3" w:rsidRPr="00FB2195" w:rsidRDefault="00C1512A" w:rsidP="00C1512A">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各圏域の登録医療機関のスキルアップを図るため、拠点医療機関の協力を得て各圏域での陪席を含めた医療機関研修や診療支援機能の充実を図ります。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sidR="00C051FD">
              <w:rPr>
                <w:rFonts w:ascii="ＭＳ Ｐゴシック" w:eastAsia="ＭＳ Ｐゴシック" w:hAnsi="ＭＳ Ｐゴシック" w:cs="ＭＳ Ｐゴシック" w:hint="eastAsia"/>
                <w:color w:val="000000"/>
                <w:kern w:val="0"/>
                <w:sz w:val="18"/>
                <w:szCs w:val="22"/>
              </w:rPr>
              <w:t>み</w:t>
            </w:r>
            <w:r w:rsidRPr="00C1512A">
              <w:rPr>
                <w:rFonts w:ascii="ＭＳ Ｐゴシック" w:eastAsia="ＭＳ Ｐゴシック" w:hAnsi="ＭＳ Ｐゴシック" w:cs="ＭＳ Ｐゴシック" w:hint="eastAsia"/>
                <w:color w:val="000000"/>
                <w:kern w:val="0"/>
                <w:sz w:val="18"/>
                <w:szCs w:val="22"/>
              </w:rPr>
              <w:t>を推進します。</w:t>
            </w:r>
          </w:p>
        </w:tc>
        <w:tc>
          <w:tcPr>
            <w:tcW w:w="2658" w:type="dxa"/>
          </w:tcPr>
          <w:p w:rsidR="003C0C43" w:rsidRPr="00C62676" w:rsidRDefault="003C0C43"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w:t>
            </w:r>
            <w:r w:rsidR="003F4224" w:rsidRPr="00C62676">
              <w:rPr>
                <w:rFonts w:ascii="ＭＳ Ｐゴシック" w:eastAsia="ＭＳ Ｐゴシック" w:hAnsi="ＭＳ Ｐゴシック" w:cs="ＭＳ Ｐゴシック" w:hint="eastAsia"/>
                <w:kern w:val="0"/>
                <w:sz w:val="18"/>
                <w:szCs w:val="20"/>
              </w:rPr>
              <w:t>値</w:t>
            </w:r>
            <w:r w:rsidRPr="00C62676">
              <w:rPr>
                <w:rFonts w:ascii="ＭＳ Ｐゴシック" w:eastAsia="ＭＳ Ｐゴシック" w:hAnsi="ＭＳ Ｐゴシック" w:cs="ＭＳ Ｐゴシック" w:hint="eastAsia"/>
                <w:kern w:val="0"/>
                <w:sz w:val="18"/>
                <w:szCs w:val="20"/>
              </w:rPr>
              <w:t>（</w:t>
            </w:r>
            <w:r w:rsidR="00CE2EC1" w:rsidRPr="00C62676">
              <w:rPr>
                <w:rFonts w:ascii="ＭＳ Ｐゴシック" w:eastAsia="ＭＳ Ｐゴシック" w:hAnsi="ＭＳ Ｐゴシック" w:cs="ＭＳ Ｐゴシック" w:hint="eastAsia"/>
                <w:kern w:val="0"/>
                <w:sz w:val="18"/>
                <w:szCs w:val="20"/>
              </w:rPr>
              <w:t>令和５</w:t>
            </w:r>
            <w:r w:rsidRPr="00C62676">
              <w:rPr>
                <w:rFonts w:ascii="ＭＳ Ｐゴシック" w:eastAsia="ＭＳ Ｐゴシック" w:hAnsi="ＭＳ Ｐゴシック" w:cs="ＭＳ Ｐゴシック"/>
                <w:kern w:val="0"/>
                <w:sz w:val="18"/>
                <w:szCs w:val="20"/>
              </w:rPr>
              <w:t>年度）</w:t>
            </w:r>
          </w:p>
          <w:p w:rsidR="008F67C3" w:rsidRPr="00745399" w:rsidRDefault="00CE2EC1" w:rsidP="003C0C43">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登録</w:t>
            </w:r>
            <w:r w:rsidR="00C3125B" w:rsidRPr="00C62676">
              <w:rPr>
                <w:rFonts w:ascii="ＭＳ Ｐゴシック" w:eastAsia="ＭＳ Ｐゴシック" w:hAnsi="ＭＳ Ｐゴシック" w:cs="ＭＳ Ｐゴシック" w:hint="eastAsia"/>
                <w:kern w:val="0"/>
                <w:sz w:val="18"/>
                <w:szCs w:val="20"/>
              </w:rPr>
              <w:t>医療機関での</w:t>
            </w:r>
            <w:r>
              <w:rPr>
                <w:rFonts w:ascii="ＭＳ Ｐゴシック" w:eastAsia="ＭＳ Ｐゴシック" w:hAnsi="ＭＳ Ｐゴシック" w:cs="ＭＳ Ｐゴシック" w:hint="eastAsia"/>
                <w:kern w:val="0"/>
                <w:sz w:val="18"/>
                <w:szCs w:val="20"/>
              </w:rPr>
              <w:t>初診待機</w:t>
            </w:r>
            <w:r w:rsidR="00C3125B" w:rsidRPr="00C62676">
              <w:rPr>
                <w:rFonts w:ascii="ＭＳ Ｐゴシック" w:eastAsia="ＭＳ Ｐゴシック" w:hAnsi="ＭＳ Ｐゴシック" w:cs="ＭＳ Ｐゴシック" w:hint="eastAsia"/>
                <w:kern w:val="0"/>
                <w:sz w:val="18"/>
                <w:szCs w:val="20"/>
              </w:rPr>
              <w:t>時間の短縮を図る</w:t>
            </w:r>
          </w:p>
        </w:tc>
      </w:tr>
      <w:tr w:rsidR="008F67C3" w:rsidRPr="00DD0D2C" w:rsidTr="00C26B67">
        <w:trPr>
          <w:trHeight w:val="1432"/>
        </w:trPr>
        <w:tc>
          <w:tcPr>
            <w:tcW w:w="7088" w:type="dxa"/>
            <w:shd w:val="clear" w:color="auto" w:fill="auto"/>
          </w:tcPr>
          <w:p w:rsidR="008F67C3" w:rsidRDefault="008F67C3" w:rsidP="00C62676">
            <w:pPr>
              <w:tabs>
                <w:tab w:val="left" w:pos="5061"/>
              </w:tabs>
              <w:spacing w:line="240" w:lineRule="exact"/>
              <w:ind w:left="181" w:hangingChars="100" w:hanging="181"/>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lastRenderedPageBreak/>
              <w:t>〇</w:t>
            </w:r>
            <w:r w:rsidR="00CD7EF8">
              <w:rPr>
                <w:rFonts w:ascii="ＭＳ Ｐゴシック" w:eastAsia="ＭＳ Ｐゴシック" w:hAnsi="ＭＳ Ｐゴシック" w:cs="ＭＳ Ｐゴシック" w:hint="eastAsia"/>
                <w:color w:val="000000"/>
                <w:kern w:val="0"/>
                <w:sz w:val="18"/>
                <w:szCs w:val="22"/>
              </w:rPr>
              <w:t>医療的ケア児</w:t>
            </w:r>
            <w:r w:rsidR="00DC467F">
              <w:rPr>
                <w:rFonts w:ascii="ＭＳ Ｐゴシック" w:eastAsia="ＭＳ Ｐゴシック" w:hAnsi="ＭＳ Ｐゴシック" w:cs="ＭＳ Ｐゴシック" w:hint="eastAsia"/>
                <w:color w:val="000000"/>
                <w:kern w:val="0"/>
                <w:sz w:val="18"/>
                <w:szCs w:val="22"/>
              </w:rPr>
              <w:t>や</w:t>
            </w:r>
            <w:r w:rsidR="002D35E3" w:rsidRPr="00D300DD">
              <w:rPr>
                <w:rFonts w:ascii="ＭＳ Ｐゴシック" w:eastAsia="ＭＳ Ｐゴシック" w:hAnsi="ＭＳ Ｐゴシック" w:cs="ＭＳ Ｐゴシック" w:hint="eastAsia"/>
                <w:color w:val="000000"/>
                <w:kern w:val="0"/>
                <w:sz w:val="18"/>
                <w:szCs w:val="22"/>
              </w:rPr>
              <w:t>発達障がい児に対する</w:t>
            </w:r>
            <w:r w:rsidRPr="00D300DD">
              <w:rPr>
                <w:rFonts w:ascii="ＭＳ Ｐゴシック" w:eastAsia="ＭＳ Ｐゴシック" w:hAnsi="ＭＳ Ｐゴシック" w:cs="ＭＳ Ｐゴシック" w:hint="eastAsia"/>
                <w:color w:val="000000"/>
                <w:kern w:val="0"/>
                <w:sz w:val="18"/>
                <w:szCs w:val="22"/>
              </w:rPr>
              <w:t>相談援助の実施</w:t>
            </w:r>
            <w:r w:rsidRPr="00207F1A">
              <w:rPr>
                <w:rFonts w:ascii="ＭＳ Ｐゴシック" w:eastAsia="ＭＳ Ｐゴシック" w:hAnsi="ＭＳ Ｐゴシック" w:cs="ＭＳ Ｐゴシック" w:hint="eastAsia"/>
                <w:color w:val="FF0000"/>
                <w:kern w:val="0"/>
                <w:sz w:val="18"/>
                <w:szCs w:val="22"/>
              </w:rPr>
              <w:t>（地域保健課、</w:t>
            </w:r>
            <w:r w:rsidR="00012E0E">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rsidR="00A34723" w:rsidRDefault="00D300DD" w:rsidP="00A34723">
            <w:pPr>
              <w:tabs>
                <w:tab w:val="left" w:pos="5061"/>
              </w:tabs>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color w:val="000000"/>
                <w:kern w:val="0"/>
                <w:sz w:val="18"/>
                <w:szCs w:val="22"/>
              </w:rPr>
              <w:t>体重児の理解・発達障がい児の理解について、保健師等研修を実施します</w:t>
            </w:r>
            <w:r w:rsidRPr="00D300DD">
              <w:rPr>
                <w:rFonts w:ascii="ＭＳ Ｐゴシック" w:eastAsia="ＭＳ Ｐゴシック" w:hAnsi="ＭＳ Ｐゴシック" w:cs="ＭＳ Ｐゴシック" w:hint="eastAsia"/>
                <w:color w:val="000000"/>
                <w:kern w:val="0"/>
                <w:sz w:val="18"/>
                <w:szCs w:val="22"/>
              </w:rPr>
              <w:t>。</w:t>
            </w:r>
          </w:p>
          <w:p w:rsidR="008F67C3" w:rsidRPr="00532D54" w:rsidRDefault="008F67C3" w:rsidP="00A34723">
            <w:pPr>
              <w:tabs>
                <w:tab w:val="left" w:pos="5061"/>
              </w:tabs>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658" w:type="dxa"/>
          </w:tcPr>
          <w:p w:rsidR="008F67C3" w:rsidRPr="00745399" w:rsidRDefault="008F67C3" w:rsidP="007E31A3">
            <w:pPr>
              <w:spacing w:line="240" w:lineRule="exact"/>
              <w:jc w:val="left"/>
              <w:rPr>
                <w:rFonts w:ascii="ＭＳ Ｐゴシック" w:eastAsia="ＭＳ Ｐゴシック" w:hAnsi="ＭＳ Ｐゴシック" w:cs="ＭＳ Ｐゴシック"/>
                <w:kern w:val="0"/>
                <w:sz w:val="18"/>
                <w:szCs w:val="20"/>
                <w:highlight w:val="yellow"/>
              </w:rPr>
            </w:pPr>
          </w:p>
        </w:tc>
      </w:tr>
      <w:tr w:rsidR="008F67C3" w:rsidRPr="00DD0D2C" w:rsidTr="004E7399">
        <w:trPr>
          <w:trHeight w:val="2112"/>
        </w:trPr>
        <w:tc>
          <w:tcPr>
            <w:tcW w:w="7088" w:type="dxa"/>
            <w:tcBorders>
              <w:bottom w:val="single" w:sz="4" w:space="0" w:color="auto"/>
            </w:tcBorders>
            <w:shd w:val="clear" w:color="auto" w:fill="auto"/>
          </w:tcPr>
          <w:p w:rsidR="008F67C3" w:rsidRDefault="008F67C3" w:rsidP="0001600D">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○発達支援体制</w:t>
            </w:r>
            <w:r w:rsidRPr="00207F1A">
              <w:rPr>
                <w:rFonts w:ascii="ＭＳ Ｐゴシック" w:eastAsia="ＭＳ Ｐゴシック" w:hAnsi="ＭＳ Ｐゴシック" w:cs="ＭＳ Ｐゴシック" w:hint="eastAsia"/>
                <w:color w:val="000000"/>
                <w:kern w:val="0"/>
                <w:sz w:val="18"/>
                <w:szCs w:val="22"/>
              </w:rPr>
              <w:t>の充実</w:t>
            </w:r>
            <w:r w:rsidR="00012E0E">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rsidR="00D300DD" w:rsidRPr="00D300DD" w:rsidRDefault="00D300DD" w:rsidP="004E7399">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発達障がい児向けに身近な地域で個別療育を確保する市町村の取組を引き続き支援します。</w:t>
            </w:r>
          </w:p>
          <w:p w:rsidR="00D300DD" w:rsidRPr="00D300DD" w:rsidRDefault="00D300DD" w:rsidP="00D300DD">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各圏域内の児童発達支援事業所や放課後等デイサービスに対する機関支援を実施することにより、サービスの質の向上を図ります。</w:t>
            </w:r>
          </w:p>
          <w:p w:rsidR="008F67C3" w:rsidRPr="003C0C43" w:rsidRDefault="00D300DD" w:rsidP="00DC467F">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高年齢の子ども（概ね</w:t>
            </w:r>
            <w:r w:rsidR="006712AD">
              <w:rPr>
                <w:rFonts w:ascii="ＭＳ Ｐゴシック" w:eastAsia="ＭＳ Ｐゴシック" w:hAnsi="ＭＳ Ｐゴシック" w:cs="ＭＳ Ｐゴシック" w:hint="eastAsia"/>
                <w:color w:val="000000"/>
                <w:kern w:val="0"/>
                <w:sz w:val="18"/>
                <w:szCs w:val="22"/>
              </w:rPr>
              <w:t>９</w:t>
            </w:r>
            <w:r w:rsidRPr="00D300DD">
              <w:rPr>
                <w:rFonts w:ascii="ＭＳ Ｐゴシック" w:eastAsia="ＭＳ Ｐゴシック" w:hAnsi="ＭＳ Ｐゴシック" w:cs="ＭＳ Ｐゴシック"/>
                <w:color w:val="000000"/>
                <w:kern w:val="0"/>
                <w:sz w:val="18"/>
                <w:szCs w:val="22"/>
              </w:rPr>
              <w:t>歳以上）は、各ライフステージにより異なる課題が存在し、支援が難しいケースが出てくるため、</w:t>
            </w:r>
            <w:r w:rsidR="00CE2EC1">
              <w:rPr>
                <w:rFonts w:ascii="ＭＳ Ｐゴシック" w:eastAsia="ＭＳ Ｐゴシック" w:hAnsi="ＭＳ Ｐゴシック" w:cs="ＭＳ Ｐゴシック" w:hint="eastAsia"/>
                <w:color w:val="000000"/>
                <w:kern w:val="0"/>
                <w:sz w:val="18"/>
                <w:szCs w:val="22"/>
              </w:rPr>
              <w:t>発達支援拠点において、</w:t>
            </w:r>
            <w:r w:rsidR="004E7399">
              <w:rPr>
                <w:rFonts w:ascii="ＭＳ Ｐゴシック" w:eastAsia="ＭＳ Ｐゴシック" w:hAnsi="ＭＳ Ｐゴシック" w:cs="ＭＳ Ｐゴシック"/>
                <w:color w:val="000000"/>
                <w:kern w:val="0"/>
                <w:sz w:val="18"/>
                <w:szCs w:val="22"/>
              </w:rPr>
              <w:t>支援ノウハウ</w:t>
            </w:r>
            <w:r w:rsidR="00DC467F">
              <w:rPr>
                <w:rFonts w:ascii="ＭＳ Ｐゴシック" w:eastAsia="ＭＳ Ｐゴシック" w:hAnsi="ＭＳ Ｐゴシック" w:cs="ＭＳ Ｐゴシック" w:hint="eastAsia"/>
                <w:color w:val="000000"/>
                <w:kern w:val="0"/>
                <w:sz w:val="18"/>
                <w:szCs w:val="22"/>
              </w:rPr>
              <w:t>の蓄積を図り、支援内容</w:t>
            </w:r>
            <w:r w:rsidR="004E7399">
              <w:rPr>
                <w:rFonts w:ascii="ＭＳ Ｐゴシック" w:eastAsia="ＭＳ Ｐゴシック" w:hAnsi="ＭＳ Ｐゴシック" w:cs="ＭＳ Ｐゴシック" w:hint="eastAsia"/>
                <w:color w:val="000000"/>
                <w:kern w:val="0"/>
                <w:sz w:val="18"/>
                <w:szCs w:val="22"/>
              </w:rPr>
              <w:t>を</w:t>
            </w:r>
            <w:r w:rsidR="004E7399">
              <w:rPr>
                <w:rFonts w:ascii="ＭＳ Ｐゴシック" w:eastAsia="ＭＳ Ｐゴシック" w:hAnsi="ＭＳ Ｐゴシック" w:cs="ＭＳ Ｐゴシック"/>
                <w:color w:val="000000"/>
                <w:kern w:val="0"/>
                <w:sz w:val="18"/>
                <w:szCs w:val="22"/>
              </w:rPr>
              <w:t>充実</w:t>
            </w:r>
            <w:r w:rsidR="004E7399">
              <w:rPr>
                <w:rFonts w:ascii="ＭＳ Ｐゴシック" w:eastAsia="ＭＳ Ｐゴシック" w:hAnsi="ＭＳ Ｐゴシック" w:cs="ＭＳ Ｐゴシック" w:hint="eastAsia"/>
                <w:color w:val="000000"/>
                <w:kern w:val="0"/>
                <w:sz w:val="18"/>
                <w:szCs w:val="22"/>
              </w:rPr>
              <w:t>し</w:t>
            </w:r>
            <w:r w:rsidRPr="00D300DD">
              <w:rPr>
                <w:rFonts w:ascii="ＭＳ Ｐゴシック" w:eastAsia="ＭＳ Ｐゴシック" w:hAnsi="ＭＳ Ｐゴシック" w:cs="ＭＳ Ｐゴシック"/>
                <w:color w:val="000000"/>
                <w:kern w:val="0"/>
                <w:sz w:val="18"/>
                <w:szCs w:val="22"/>
              </w:rPr>
              <w:t>ていきます。</w:t>
            </w:r>
          </w:p>
        </w:tc>
        <w:tc>
          <w:tcPr>
            <w:tcW w:w="2658" w:type="dxa"/>
            <w:tcBorders>
              <w:bottom w:val="single" w:sz="4" w:space="0" w:color="auto"/>
            </w:tcBorders>
          </w:tcPr>
          <w:p w:rsidR="003C0C43" w:rsidRPr="00C62676" w:rsidRDefault="003C0C43"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w:t>
            </w:r>
            <w:r w:rsidR="00CE2EC1">
              <w:rPr>
                <w:rFonts w:ascii="ＭＳ Ｐゴシック" w:eastAsia="ＭＳ Ｐゴシック" w:hAnsi="ＭＳ Ｐゴシック" w:cs="ＭＳ Ｐゴシック" w:hint="eastAsia"/>
                <w:kern w:val="0"/>
                <w:sz w:val="18"/>
                <w:szCs w:val="20"/>
              </w:rPr>
              <w:t>令和５</w:t>
            </w:r>
            <w:r w:rsidRPr="00C62676">
              <w:rPr>
                <w:rFonts w:ascii="ＭＳ Ｐゴシック" w:eastAsia="ＭＳ Ｐゴシック" w:hAnsi="ＭＳ Ｐゴシック" w:cs="ＭＳ Ｐゴシック" w:hint="eastAsia"/>
                <w:kern w:val="0"/>
                <w:sz w:val="18"/>
                <w:szCs w:val="20"/>
              </w:rPr>
              <w:t>年度）</w:t>
            </w:r>
          </w:p>
          <w:p w:rsidR="003C0C43" w:rsidRPr="00C62676" w:rsidRDefault="003C0C43"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発達障がい児に対する専門療育の実施市町村数</w:t>
            </w:r>
          </w:p>
          <w:p w:rsidR="008F67C3" w:rsidRPr="00745399" w:rsidRDefault="001160C2" w:rsidP="003C0C43">
            <w:pPr>
              <w:spacing w:line="240" w:lineRule="exact"/>
              <w:jc w:val="left"/>
              <w:rPr>
                <w:rFonts w:ascii="ＭＳ Ｐゴシック" w:eastAsia="ＭＳ Ｐゴシック" w:hAnsi="ＭＳ Ｐゴシック" w:cs="ＭＳ Ｐゴシック"/>
                <w:kern w:val="0"/>
                <w:sz w:val="18"/>
                <w:szCs w:val="20"/>
                <w:highlight w:val="yellow"/>
              </w:rPr>
            </w:pPr>
            <w:r w:rsidRPr="00C62676">
              <w:rPr>
                <w:rFonts w:ascii="ＭＳ Ｐゴシック" w:eastAsia="ＭＳ Ｐゴシック" w:hAnsi="ＭＳ Ｐゴシック" w:cs="ＭＳ Ｐゴシック" w:hint="eastAsia"/>
                <w:kern w:val="0"/>
                <w:sz w:val="18"/>
                <w:szCs w:val="20"/>
              </w:rPr>
              <w:t>43（全て</w:t>
            </w:r>
            <w:r w:rsidR="003C0C43" w:rsidRPr="00C62676">
              <w:rPr>
                <w:rFonts w:ascii="ＭＳ Ｐゴシック" w:eastAsia="ＭＳ Ｐゴシック" w:hAnsi="ＭＳ Ｐゴシック" w:cs="ＭＳ Ｐゴシック" w:hint="eastAsia"/>
                <w:kern w:val="0"/>
                <w:sz w:val="18"/>
                <w:szCs w:val="20"/>
              </w:rPr>
              <w:t>の市町村）</w:t>
            </w:r>
          </w:p>
        </w:tc>
      </w:tr>
      <w:tr w:rsidR="008F67C3" w:rsidRPr="00DD0D2C" w:rsidTr="007A59A5">
        <w:trPr>
          <w:trHeight w:val="409"/>
        </w:trPr>
        <w:tc>
          <w:tcPr>
            <w:tcW w:w="7088" w:type="dxa"/>
            <w:shd w:val="clear" w:color="auto" w:fill="auto"/>
          </w:tcPr>
          <w:p w:rsidR="00D300DD" w:rsidRPr="007A59A5" w:rsidRDefault="003C0C43" w:rsidP="00D300DD">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○発達障がい児の家族支援の充実</w:t>
            </w:r>
            <w:r>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rsidR="00D300DD" w:rsidRPr="00D300DD" w:rsidRDefault="00D300DD" w:rsidP="00D300DD">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ペアレント・メンターの協力を得て、小学生から年齢層を上げていき、メンターによる家族支援や活動の場の拡充を進めます。併せて、メンター事業については、活用促進の観点から一層の周知を図ります。</w:t>
            </w:r>
          </w:p>
          <w:p w:rsidR="008F67C3" w:rsidRPr="0001600D" w:rsidRDefault="00D300DD" w:rsidP="00D300DD">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ペアレント・トレーニングやペアレント・プログラムは、市町村におけるスキルの共有等を図るため、担当者間の情報交換の機会等を提供し、市町村を支援します。</w:t>
            </w:r>
          </w:p>
        </w:tc>
        <w:tc>
          <w:tcPr>
            <w:tcW w:w="2658" w:type="dxa"/>
          </w:tcPr>
          <w:p w:rsidR="003C0C43" w:rsidRPr="00C62676" w:rsidRDefault="003C0C43"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w:t>
            </w:r>
            <w:r w:rsidR="00CE2EC1" w:rsidRPr="00C62676">
              <w:rPr>
                <w:rFonts w:ascii="ＭＳ Ｐゴシック" w:eastAsia="ＭＳ Ｐゴシック" w:hAnsi="ＭＳ Ｐゴシック" w:cs="ＭＳ Ｐゴシック" w:hint="eastAsia"/>
                <w:kern w:val="0"/>
                <w:sz w:val="18"/>
                <w:szCs w:val="20"/>
              </w:rPr>
              <w:t>令和５</w:t>
            </w:r>
            <w:r w:rsidRPr="00C62676">
              <w:rPr>
                <w:rFonts w:ascii="ＭＳ Ｐゴシック" w:eastAsia="ＭＳ Ｐゴシック" w:hAnsi="ＭＳ Ｐゴシック" w:cs="ＭＳ Ｐゴシック" w:hint="eastAsia"/>
                <w:kern w:val="0"/>
                <w:sz w:val="18"/>
                <w:szCs w:val="20"/>
              </w:rPr>
              <w:t>年度）</w:t>
            </w:r>
          </w:p>
          <w:p w:rsidR="003C0C43" w:rsidRPr="00C62676" w:rsidRDefault="003C0C43"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家族支援を実施する市町村数</w:t>
            </w:r>
          </w:p>
          <w:p w:rsidR="003C0C43" w:rsidRPr="00C62676" w:rsidRDefault="00864B0F"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43（全て</w:t>
            </w:r>
            <w:r w:rsidR="003C0C43" w:rsidRPr="00C62676">
              <w:rPr>
                <w:rFonts w:ascii="ＭＳ Ｐゴシック" w:eastAsia="ＭＳ Ｐゴシック" w:hAnsi="ＭＳ Ｐゴシック" w:cs="ＭＳ Ｐゴシック" w:hint="eastAsia"/>
                <w:kern w:val="0"/>
                <w:sz w:val="18"/>
                <w:szCs w:val="20"/>
              </w:rPr>
              <w:t>の市町村）</w:t>
            </w:r>
          </w:p>
          <w:p w:rsidR="008F67C3" w:rsidRPr="00745399" w:rsidRDefault="00C3125B" w:rsidP="00C3125B">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市町村での保護者支援プログラムの受講機会の</w:t>
            </w:r>
            <w:r w:rsidR="003C0C43" w:rsidRPr="00C62676">
              <w:rPr>
                <w:rFonts w:ascii="ＭＳ Ｐゴシック" w:eastAsia="ＭＳ Ｐゴシック" w:hAnsi="ＭＳ Ｐゴシック" w:cs="ＭＳ Ｐゴシック" w:hint="eastAsia"/>
                <w:kern w:val="0"/>
                <w:sz w:val="18"/>
                <w:szCs w:val="20"/>
              </w:rPr>
              <w:t>確保</w:t>
            </w:r>
          </w:p>
        </w:tc>
      </w:tr>
      <w:tr w:rsidR="008F67C3" w:rsidRPr="00DD0D2C" w:rsidTr="005242DD">
        <w:trPr>
          <w:trHeight w:val="2121"/>
        </w:trPr>
        <w:tc>
          <w:tcPr>
            <w:tcW w:w="7088" w:type="dxa"/>
            <w:shd w:val="clear" w:color="auto" w:fill="auto"/>
          </w:tcPr>
          <w:p w:rsidR="00D300DD" w:rsidRPr="005242DD" w:rsidRDefault="008F67C3" w:rsidP="00D300DD">
            <w:pPr>
              <w:widowControl/>
              <w:spacing w:line="240" w:lineRule="exact"/>
              <w:jc w:val="left"/>
              <w:rPr>
                <w:rFonts w:ascii="ＭＳ Ｐゴシック" w:eastAsia="ＭＳ Ｐゴシック" w:hAnsi="ＭＳ Ｐゴシック" w:cs="ＭＳ Ｐゴシック"/>
                <w:noProof/>
                <w:color w:val="FF0000"/>
                <w:kern w:val="0"/>
                <w:sz w:val="18"/>
              </w:rPr>
            </w:pPr>
            <w:r w:rsidRPr="0001600D">
              <w:rPr>
                <w:rFonts w:ascii="ＭＳ Ｐゴシック" w:eastAsia="ＭＳ Ｐゴシック" w:hAnsi="ＭＳ Ｐゴシック" w:cs="ＭＳ Ｐゴシック" w:hint="eastAsia"/>
                <w:noProof/>
                <w:kern w:val="0"/>
                <w:sz w:val="18"/>
              </w:rPr>
              <w:t>○発達障がい</w:t>
            </w:r>
            <w:r w:rsidR="00DC467F">
              <w:rPr>
                <w:rFonts w:ascii="ＭＳ Ｐゴシック" w:eastAsia="ＭＳ Ｐゴシック" w:hAnsi="ＭＳ Ｐゴシック" w:cs="ＭＳ Ｐゴシック" w:hint="eastAsia"/>
                <w:noProof/>
                <w:kern w:val="0"/>
                <w:sz w:val="18"/>
              </w:rPr>
              <w:t>をはじめとする障がいのある人</w:t>
            </w:r>
            <w:r w:rsidRPr="0001600D">
              <w:rPr>
                <w:rFonts w:ascii="ＭＳ Ｐゴシック" w:eastAsia="ＭＳ Ｐゴシック" w:hAnsi="ＭＳ Ｐゴシック" w:cs="ＭＳ Ｐゴシック" w:hint="eastAsia"/>
                <w:noProof/>
                <w:kern w:val="0"/>
                <w:sz w:val="18"/>
              </w:rPr>
              <w:t>のライフステージを通じた一貫した支援のための取組</w:t>
            </w:r>
            <w:r w:rsidR="00C25943">
              <w:rPr>
                <w:rFonts w:ascii="ＭＳ Ｐゴシック" w:eastAsia="ＭＳ Ｐゴシック" w:hAnsi="ＭＳ Ｐゴシック" w:cs="ＭＳ Ｐゴシック" w:hint="eastAsia"/>
                <w:noProof/>
                <w:kern w:val="0"/>
                <w:sz w:val="18"/>
              </w:rPr>
              <w:t>み</w:t>
            </w:r>
            <w:r w:rsidR="00012E0E">
              <w:rPr>
                <w:rFonts w:ascii="ＭＳ Ｐゴシック" w:eastAsia="ＭＳ Ｐゴシック" w:hAnsi="ＭＳ Ｐゴシック" w:cs="ＭＳ Ｐゴシック" w:hint="eastAsia"/>
                <w:noProof/>
                <w:color w:val="FF0000"/>
                <w:kern w:val="0"/>
                <w:sz w:val="18"/>
              </w:rPr>
              <w:t>（</w:t>
            </w:r>
            <w:r w:rsidR="00012E0E">
              <w:rPr>
                <w:rFonts w:ascii="ＭＳ Ｐゴシック" w:eastAsia="ＭＳ Ｐゴシック" w:hAnsi="ＭＳ Ｐゴシック" w:cs="ＭＳ Ｐゴシック" w:hint="eastAsia"/>
                <w:color w:val="FF0000"/>
                <w:kern w:val="0"/>
                <w:sz w:val="18"/>
                <w:szCs w:val="22"/>
              </w:rPr>
              <w:t>地域生活支援課</w:t>
            </w:r>
            <w:r w:rsidRPr="00CC270D">
              <w:rPr>
                <w:rFonts w:ascii="ＭＳ Ｐゴシック" w:eastAsia="ＭＳ Ｐゴシック" w:hAnsi="ＭＳ Ｐゴシック" w:cs="ＭＳ Ｐゴシック"/>
                <w:noProof/>
                <w:color w:val="FF0000"/>
                <w:kern w:val="0"/>
                <w:sz w:val="18"/>
              </w:rPr>
              <w:t>）</w:t>
            </w:r>
          </w:p>
          <w:p w:rsidR="00D300DD" w:rsidRPr="00D300DD" w:rsidRDefault="00D300DD" w:rsidP="00D300DD">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先進的な事例等を参考に、次</w:t>
            </w:r>
            <w:r w:rsidR="005242DD">
              <w:rPr>
                <w:rFonts w:ascii="ＭＳ Ｐゴシック" w:eastAsia="ＭＳ Ｐゴシック" w:hAnsi="ＭＳ Ｐゴシック" w:cs="ＭＳ Ｐゴシック" w:hint="eastAsia"/>
                <w:color w:val="000000"/>
                <w:kern w:val="0"/>
                <w:sz w:val="18"/>
              </w:rPr>
              <w:t>の視点をもって、サポートファイルを円滑に運用するよう市町村に</w:t>
            </w:r>
            <w:r w:rsidRPr="00D300DD">
              <w:rPr>
                <w:rFonts w:ascii="ＭＳ Ｐゴシック" w:eastAsia="ＭＳ Ｐゴシック" w:hAnsi="ＭＳ Ｐゴシック" w:cs="ＭＳ Ｐゴシック" w:hint="eastAsia"/>
                <w:color w:val="000000"/>
                <w:kern w:val="0"/>
                <w:sz w:val="18"/>
              </w:rPr>
              <w:t>働きかけていきます。</w:t>
            </w:r>
          </w:p>
          <w:p w:rsidR="00D300DD" w:rsidRPr="00D300DD" w:rsidRDefault="00D300DD" w:rsidP="00D300DD">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・サポートファイルを使うことに意識を置いた住民への普及・啓発</w:t>
            </w:r>
          </w:p>
          <w:p w:rsidR="00D300DD" w:rsidRPr="00D300DD" w:rsidRDefault="00D300DD" w:rsidP="00D300DD">
            <w:pPr>
              <w:widowControl/>
              <w:spacing w:line="240" w:lineRule="exact"/>
              <w:ind w:left="181" w:hangingChars="100" w:hanging="181"/>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・サポートファイル運用担当者の人事異動等があっても継続して運用できる組織体制の構築・維持</w:t>
            </w:r>
          </w:p>
          <w:p w:rsidR="008F67C3" w:rsidRPr="00910B73" w:rsidRDefault="00D300DD" w:rsidP="00D300DD">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・親亡き後のことも念頭にサポートファイルを活用した地域での支援</w:t>
            </w:r>
          </w:p>
        </w:tc>
        <w:tc>
          <w:tcPr>
            <w:tcW w:w="2658" w:type="dxa"/>
          </w:tcPr>
          <w:p w:rsidR="003C0C43" w:rsidRPr="00C62676" w:rsidRDefault="003F4224"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w:t>
            </w:r>
            <w:r w:rsidR="003C0C43" w:rsidRPr="00C62676">
              <w:rPr>
                <w:rFonts w:ascii="ＭＳ Ｐゴシック" w:eastAsia="ＭＳ Ｐゴシック" w:hAnsi="ＭＳ Ｐゴシック" w:cs="ＭＳ Ｐゴシック" w:hint="eastAsia"/>
                <w:kern w:val="0"/>
                <w:sz w:val="18"/>
                <w:szCs w:val="20"/>
              </w:rPr>
              <w:t>（</w:t>
            </w:r>
            <w:r w:rsidR="00CE2EC1" w:rsidRPr="00C62676">
              <w:rPr>
                <w:rFonts w:ascii="ＭＳ Ｐゴシック" w:eastAsia="ＭＳ Ｐゴシック" w:hAnsi="ＭＳ Ｐゴシック" w:cs="ＭＳ Ｐゴシック" w:hint="eastAsia"/>
                <w:kern w:val="0"/>
                <w:sz w:val="18"/>
                <w:szCs w:val="20"/>
              </w:rPr>
              <w:t>令和５</w:t>
            </w:r>
            <w:r w:rsidR="003C0C43" w:rsidRPr="00C62676">
              <w:rPr>
                <w:rFonts w:ascii="ＭＳ Ｐゴシック" w:eastAsia="ＭＳ Ｐゴシック" w:hAnsi="ＭＳ Ｐゴシック" w:cs="ＭＳ Ｐゴシック"/>
                <w:kern w:val="0"/>
                <w:sz w:val="18"/>
                <w:szCs w:val="20"/>
              </w:rPr>
              <w:t>年度）</w:t>
            </w:r>
          </w:p>
          <w:p w:rsidR="00510D3C" w:rsidRPr="00745399" w:rsidRDefault="003C0C43" w:rsidP="003C0C43">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引継ぎの</w:t>
            </w:r>
            <w:r w:rsidR="00B26139" w:rsidRPr="00C62676">
              <w:rPr>
                <w:rFonts w:ascii="ＭＳ Ｐゴシック" w:eastAsia="ＭＳ Ｐゴシック" w:hAnsi="ＭＳ Ｐゴシック" w:cs="ＭＳ Ｐゴシック" w:hint="eastAsia"/>
                <w:kern w:val="0"/>
                <w:sz w:val="18"/>
                <w:szCs w:val="20"/>
              </w:rPr>
              <w:t>支援に役立つサポートファイル</w:t>
            </w:r>
            <w:r w:rsidR="00DC467F">
              <w:rPr>
                <w:rFonts w:ascii="ＭＳ Ｐゴシック" w:eastAsia="ＭＳ Ｐゴシック" w:hAnsi="ＭＳ Ｐゴシック" w:cs="ＭＳ Ｐゴシック" w:hint="eastAsia"/>
                <w:kern w:val="0"/>
                <w:sz w:val="18"/>
                <w:szCs w:val="20"/>
              </w:rPr>
              <w:t>を</w:t>
            </w:r>
            <w:r w:rsidR="00B26139" w:rsidRPr="00C62676">
              <w:rPr>
                <w:rFonts w:ascii="ＭＳ Ｐゴシック" w:eastAsia="ＭＳ Ｐゴシック" w:hAnsi="ＭＳ Ｐゴシック" w:cs="ＭＳ Ｐゴシック" w:hint="eastAsia"/>
                <w:kern w:val="0"/>
                <w:sz w:val="18"/>
                <w:szCs w:val="20"/>
              </w:rPr>
              <w:t>導入</w:t>
            </w:r>
            <w:r w:rsidR="00DC467F">
              <w:rPr>
                <w:rFonts w:ascii="ＭＳ Ｐゴシック" w:eastAsia="ＭＳ Ｐゴシック" w:hAnsi="ＭＳ Ｐゴシック" w:cs="ＭＳ Ｐゴシック" w:hint="eastAsia"/>
                <w:kern w:val="0"/>
                <w:sz w:val="18"/>
                <w:szCs w:val="20"/>
              </w:rPr>
              <w:t>する</w:t>
            </w:r>
            <w:r w:rsidR="00B26139" w:rsidRPr="00C62676">
              <w:rPr>
                <w:rFonts w:ascii="ＭＳ Ｐゴシック" w:eastAsia="ＭＳ Ｐゴシック" w:hAnsi="ＭＳ Ｐゴシック" w:cs="ＭＳ Ｐゴシック" w:hint="eastAsia"/>
                <w:kern w:val="0"/>
                <w:sz w:val="18"/>
                <w:szCs w:val="20"/>
              </w:rPr>
              <w:t>市町村の増加</w:t>
            </w:r>
            <w:r w:rsidRPr="00C62676">
              <w:rPr>
                <w:rFonts w:ascii="ＭＳ Ｐゴシック" w:eastAsia="ＭＳ Ｐゴシック" w:hAnsi="ＭＳ Ｐゴシック" w:cs="ＭＳ Ｐゴシック" w:hint="eastAsia"/>
                <w:kern w:val="0"/>
                <w:sz w:val="18"/>
                <w:szCs w:val="20"/>
              </w:rPr>
              <w:t>を図る</w:t>
            </w:r>
            <w:r w:rsidR="00DC467F">
              <w:rPr>
                <w:rFonts w:ascii="ＭＳ Ｐゴシック" w:eastAsia="ＭＳ Ｐゴシック" w:hAnsi="ＭＳ Ｐゴシック" w:cs="ＭＳ Ｐゴシック" w:hint="eastAsia"/>
                <w:kern w:val="0"/>
                <w:sz w:val="18"/>
                <w:szCs w:val="20"/>
              </w:rPr>
              <w:t>（令和２年度時点：29市町村）</w:t>
            </w:r>
          </w:p>
          <w:p w:rsidR="001A0D9F" w:rsidRPr="00745399" w:rsidRDefault="001A0D9F" w:rsidP="003C0C43">
            <w:pPr>
              <w:spacing w:line="240" w:lineRule="exact"/>
              <w:jc w:val="left"/>
              <w:rPr>
                <w:rFonts w:ascii="ＭＳ Ｐゴシック" w:eastAsia="ＭＳ Ｐゴシック" w:hAnsi="ＭＳ Ｐゴシック" w:cs="ＭＳ Ｐゴシック"/>
                <w:kern w:val="0"/>
                <w:sz w:val="18"/>
                <w:szCs w:val="20"/>
              </w:rPr>
            </w:pPr>
          </w:p>
        </w:tc>
      </w:tr>
      <w:tr w:rsidR="0001600D" w:rsidRPr="00DD0D2C" w:rsidTr="008A3194">
        <w:trPr>
          <w:trHeight w:val="175"/>
        </w:trPr>
        <w:tc>
          <w:tcPr>
            <w:tcW w:w="9746" w:type="dxa"/>
            <w:gridSpan w:val="2"/>
            <w:shd w:val="clear" w:color="auto" w:fill="DAEEF3"/>
          </w:tcPr>
          <w:p w:rsidR="0001600D" w:rsidRPr="00DD0D2C" w:rsidRDefault="005352BC" w:rsidP="002C4F6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１．</w:t>
            </w:r>
            <w:r w:rsidR="0001600D" w:rsidRPr="00DD0D2C">
              <w:rPr>
                <w:rFonts w:ascii="ＭＳ Ｐゴシック" w:eastAsia="ＭＳ Ｐゴシック" w:hAnsi="ＭＳ Ｐゴシック" w:cs="ＭＳ Ｐゴシック" w:hint="eastAsia"/>
                <w:color w:val="000000"/>
                <w:kern w:val="0"/>
                <w:sz w:val="18"/>
                <w:szCs w:val="22"/>
              </w:rPr>
              <w:t>幼児教育の充実</w:t>
            </w:r>
          </w:p>
        </w:tc>
      </w:tr>
      <w:tr w:rsidR="008F67C3" w:rsidRPr="00DD0D2C" w:rsidTr="00344C98">
        <w:trPr>
          <w:trHeight w:val="924"/>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FF0000"/>
                <w:kern w:val="0"/>
                <w:sz w:val="18"/>
                <w:szCs w:val="22"/>
              </w:rPr>
            </w:pPr>
            <w:r w:rsidRPr="00207F1A">
              <w:rPr>
                <w:rFonts w:ascii="ＭＳ Ｐゴシック" w:eastAsia="ＭＳ Ｐゴシック" w:hAnsi="ＭＳ Ｐゴシック" w:cs="ＭＳ Ｐゴシック" w:hint="eastAsia"/>
                <w:kern w:val="0"/>
                <w:sz w:val="18"/>
                <w:szCs w:val="22"/>
              </w:rPr>
              <w:t>〇障がい児受入れに対する幼稚園への支援</w:t>
            </w:r>
            <w:r>
              <w:rPr>
                <w:rFonts w:ascii="ＭＳ Ｐゴシック" w:eastAsia="ＭＳ Ｐゴシック" w:hAnsi="ＭＳ Ｐゴシック" w:cs="ＭＳ Ｐゴシック" w:hint="eastAsia"/>
                <w:color w:val="FF0000"/>
                <w:kern w:val="0"/>
                <w:sz w:val="18"/>
                <w:szCs w:val="22"/>
              </w:rPr>
              <w:t>（私学課）</w:t>
            </w:r>
          </w:p>
          <w:p w:rsidR="008F67C3" w:rsidRPr="00207F1A" w:rsidRDefault="00D300DD" w:rsidP="00344C98">
            <w:pPr>
              <w:spacing w:line="240" w:lineRule="exact"/>
              <w:ind w:firstLineChars="100" w:firstLine="181"/>
              <w:jc w:val="left"/>
              <w:rPr>
                <w:rFonts w:ascii="ＭＳ Ｐゴシック" w:eastAsia="ＭＳ Ｐゴシック" w:hAnsi="ＭＳ Ｐゴシック" w:cs="ＭＳ Ｐゴシック"/>
                <w:kern w:val="0"/>
                <w:sz w:val="18"/>
                <w:szCs w:val="22"/>
              </w:rPr>
            </w:pPr>
            <w:r w:rsidRPr="00D300DD">
              <w:rPr>
                <w:rFonts w:ascii="ＭＳ Ｐゴシック" w:eastAsia="ＭＳ Ｐゴシック" w:hAnsi="ＭＳ Ｐゴシック" w:cs="ＭＳ Ｐゴシック" w:hint="eastAsia"/>
                <w:kern w:val="0"/>
                <w:sz w:val="18"/>
                <w:szCs w:val="22"/>
              </w:rPr>
              <w:t>私立幼稚園等における障がい児の積極的な受入れを促進し、就園する障がい児の教育の充実を図るため、障がい児が在園する私立幼稚園等に対し助成します。</w:t>
            </w: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CD5C9C">
        <w:trPr>
          <w:trHeight w:val="1120"/>
        </w:trPr>
        <w:tc>
          <w:tcPr>
            <w:tcW w:w="7088" w:type="dxa"/>
            <w:shd w:val="clear" w:color="auto" w:fill="auto"/>
          </w:tcPr>
          <w:p w:rsidR="008F67C3" w:rsidRPr="00207F1A" w:rsidRDefault="008F67C3" w:rsidP="007E31A3">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207F1A">
              <w:rPr>
                <w:rFonts w:ascii="ＭＳ Ｐゴシック" w:eastAsia="ＭＳ Ｐゴシック" w:hAnsi="ＭＳ Ｐゴシック" w:cs="ＭＳ Ｐゴシック" w:hint="eastAsia"/>
                <w:color w:val="000000"/>
                <w:kern w:val="0"/>
                <w:sz w:val="18"/>
                <w:szCs w:val="22"/>
              </w:rPr>
              <w:t>障がいのある幼児の指導</w:t>
            </w:r>
            <w:r w:rsidRPr="00207F1A">
              <w:rPr>
                <w:rFonts w:ascii="ＭＳ Ｐゴシック" w:eastAsia="ＭＳ Ｐゴシック" w:hAnsi="ＭＳ Ｐゴシック" w:cs="ＭＳ Ｐゴシック" w:hint="eastAsia"/>
                <w:color w:val="FF0000"/>
                <w:kern w:val="0"/>
                <w:sz w:val="18"/>
                <w:szCs w:val="22"/>
              </w:rPr>
              <w:t>（</w:t>
            </w:r>
            <w:r w:rsidR="000F2F6E">
              <w:rPr>
                <w:rFonts w:ascii="ＭＳ Ｐゴシック" w:eastAsia="ＭＳ Ｐゴシック" w:hAnsi="ＭＳ Ｐゴシック" w:cs="ＭＳ Ｐゴシック" w:hint="eastAsia"/>
                <w:color w:val="FF0000"/>
                <w:kern w:val="0"/>
                <w:sz w:val="18"/>
                <w:szCs w:val="22"/>
              </w:rPr>
              <w:t>子育て支援課、</w:t>
            </w:r>
            <w:r w:rsidRPr="00207F1A">
              <w:rPr>
                <w:rFonts w:ascii="ＭＳ Ｐゴシック" w:eastAsia="ＭＳ Ｐゴシック" w:hAnsi="ＭＳ Ｐゴシック" w:cs="ＭＳ Ｐゴシック" w:hint="eastAsia"/>
                <w:color w:val="FF0000"/>
                <w:kern w:val="0"/>
                <w:sz w:val="18"/>
                <w:szCs w:val="22"/>
              </w:rPr>
              <w:t>支援教育課、小中学校課、私学課）</w:t>
            </w:r>
          </w:p>
          <w:p w:rsidR="008F67C3" w:rsidRPr="00360096" w:rsidRDefault="00D300DD" w:rsidP="00CD5C9C">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幼稚園、保育所、認定こども園等において、幼稚園教諭・保育士等を対</w:t>
            </w:r>
            <w:r w:rsidR="00CD5C9C">
              <w:rPr>
                <w:rFonts w:ascii="ＭＳ Ｐゴシック" w:eastAsia="ＭＳ Ｐゴシック" w:hAnsi="ＭＳ Ｐゴシック" w:cs="ＭＳ Ｐゴシック" w:hint="eastAsia"/>
                <w:color w:val="000000"/>
                <w:kern w:val="0"/>
                <w:sz w:val="18"/>
                <w:szCs w:val="22"/>
              </w:rPr>
              <w:t>象とした研修の実施等により、障がい児や保護者への理解をさらに</w:t>
            </w:r>
            <w:r w:rsidRPr="00D300DD">
              <w:rPr>
                <w:rFonts w:ascii="ＭＳ Ｐゴシック" w:eastAsia="ＭＳ Ｐゴシック" w:hAnsi="ＭＳ Ｐゴシック" w:cs="ＭＳ Ｐゴシック" w:hint="eastAsia"/>
                <w:color w:val="000000"/>
                <w:kern w:val="0"/>
                <w:sz w:val="18"/>
                <w:szCs w:val="22"/>
              </w:rPr>
              <w:t>深め、</w:t>
            </w:r>
            <w:r w:rsidR="000F2F6E">
              <w:rPr>
                <w:rFonts w:ascii="ＭＳ Ｐゴシック" w:eastAsia="ＭＳ Ｐゴシック" w:hAnsi="ＭＳ Ｐゴシック" w:cs="ＭＳ Ｐゴシック" w:hint="eastAsia"/>
                <w:color w:val="000000"/>
                <w:kern w:val="0"/>
                <w:sz w:val="18"/>
                <w:szCs w:val="22"/>
              </w:rPr>
              <w:t>保</w:t>
            </w:r>
            <w:r w:rsidRPr="00D300DD">
              <w:rPr>
                <w:rFonts w:ascii="ＭＳ Ｐゴシック" w:eastAsia="ＭＳ Ｐゴシック" w:hAnsi="ＭＳ Ｐゴシック" w:cs="ＭＳ Ｐゴシック" w:hint="eastAsia"/>
                <w:color w:val="000000"/>
                <w:kern w:val="0"/>
                <w:sz w:val="18"/>
                <w:szCs w:val="22"/>
              </w:rPr>
              <w:t>幼</w:t>
            </w:r>
            <w:r w:rsidR="000F2F6E">
              <w:rPr>
                <w:rFonts w:ascii="ＭＳ Ｐゴシック" w:eastAsia="ＭＳ Ｐゴシック" w:hAnsi="ＭＳ Ｐゴシック" w:cs="ＭＳ Ｐゴシック" w:hint="eastAsia"/>
                <w:color w:val="000000"/>
                <w:kern w:val="0"/>
                <w:sz w:val="18"/>
                <w:szCs w:val="22"/>
              </w:rPr>
              <w:t>こ</w:t>
            </w:r>
            <w:r w:rsidRPr="00D300DD">
              <w:rPr>
                <w:rFonts w:ascii="ＭＳ Ｐゴシック" w:eastAsia="ＭＳ Ｐゴシック" w:hAnsi="ＭＳ Ｐゴシック" w:cs="ＭＳ Ｐゴシック" w:hint="eastAsia"/>
                <w:color w:val="000000"/>
                <w:kern w:val="0"/>
                <w:sz w:val="18"/>
                <w:szCs w:val="22"/>
              </w:rPr>
              <w:t>小連携を一層進めつつ、特性を踏まえた適切な配慮と支援がなされるよう取り組みます。</w:t>
            </w: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BF4FD5">
        <w:trPr>
          <w:trHeight w:val="2140"/>
        </w:trPr>
        <w:tc>
          <w:tcPr>
            <w:tcW w:w="7088" w:type="dxa"/>
            <w:shd w:val="clear" w:color="auto" w:fill="auto"/>
          </w:tcPr>
          <w:p w:rsidR="00E53D25" w:rsidRPr="00BF4FD5" w:rsidRDefault="008F67C3" w:rsidP="00E53D25">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07F1A">
              <w:rPr>
                <w:rFonts w:ascii="ＭＳ Ｐゴシック" w:eastAsia="ＭＳ Ｐゴシック" w:hAnsi="ＭＳ Ｐゴシック" w:cs="ＭＳ Ｐゴシック" w:hint="eastAsia"/>
                <w:color w:val="000000"/>
                <w:kern w:val="0"/>
                <w:sz w:val="18"/>
                <w:szCs w:val="18"/>
              </w:rPr>
              <w:t>幼稚園教諭・保育士等を対象とした研修</w:t>
            </w:r>
            <w:r w:rsidRPr="00207F1A">
              <w:rPr>
                <w:rFonts w:ascii="ＭＳ Ｐゴシック" w:eastAsia="ＭＳ Ｐゴシック" w:hAnsi="ＭＳ Ｐゴシック" w:cs="ＭＳ Ｐゴシック" w:hint="eastAsia"/>
                <w:color w:val="FF0000"/>
                <w:kern w:val="0"/>
                <w:sz w:val="18"/>
                <w:szCs w:val="18"/>
              </w:rPr>
              <w:t>（子育て支援課、小中学校課、高等学校課、私学課）</w:t>
            </w:r>
          </w:p>
          <w:p w:rsidR="00E53D25" w:rsidRPr="00E53D25" w:rsidRDefault="00E53D25" w:rsidP="00E53D25">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幼稚園</w:t>
            </w:r>
            <w:r w:rsidR="00C57FAE">
              <w:rPr>
                <w:rFonts w:ascii="ＭＳ Ｐゴシック" w:eastAsia="ＭＳ Ｐゴシック" w:hAnsi="ＭＳ Ｐゴシック" w:cs="ＭＳ Ｐゴシック" w:hint="eastAsia"/>
                <w:color w:val="000000"/>
                <w:kern w:val="0"/>
                <w:sz w:val="18"/>
                <w:szCs w:val="18"/>
              </w:rPr>
              <w:t>、保育所、認定こども園等において、障がい児や保護者への理解の下</w:t>
            </w:r>
            <w:r w:rsidRPr="00E53D25">
              <w:rPr>
                <w:rFonts w:ascii="ＭＳ Ｐゴシック" w:eastAsia="ＭＳ Ｐゴシック" w:hAnsi="ＭＳ Ｐゴシック" w:cs="ＭＳ Ｐゴシック" w:hint="eastAsia"/>
                <w:color w:val="000000"/>
                <w:kern w:val="0"/>
                <w:sz w:val="18"/>
                <w:szCs w:val="18"/>
              </w:rPr>
              <w:t>、特性を踏まえた適切な配慮と支援がなされるよう、幼稚園教諭・保育士等を対象とした研修の実施に引き続き取り組むとともに、障がい児教育</w:t>
            </w:r>
            <w:r w:rsidR="00BF4FD5">
              <w:rPr>
                <w:rFonts w:ascii="ＭＳ Ｐゴシック" w:eastAsia="ＭＳ Ｐゴシック" w:hAnsi="ＭＳ Ｐゴシック" w:cs="ＭＳ Ｐゴシック" w:hint="eastAsia"/>
                <w:color w:val="000000"/>
                <w:kern w:val="0"/>
                <w:sz w:val="18"/>
                <w:szCs w:val="18"/>
              </w:rPr>
              <w:t>等に</w:t>
            </w:r>
            <w:r w:rsidR="0088217E">
              <w:rPr>
                <w:rFonts w:ascii="ＭＳ Ｐゴシック" w:eastAsia="ＭＳ Ｐゴシック" w:hAnsi="ＭＳ Ｐゴシック" w:cs="ＭＳ Ｐゴシック" w:hint="eastAsia"/>
                <w:color w:val="000000"/>
                <w:kern w:val="0"/>
                <w:sz w:val="18"/>
                <w:szCs w:val="18"/>
              </w:rPr>
              <w:t>関わる保育士や教員等が抱える悩みや課題をケアし、サポートしていきます</w:t>
            </w:r>
            <w:r w:rsidRPr="00E53D25">
              <w:rPr>
                <w:rFonts w:ascii="ＭＳ Ｐゴシック" w:eastAsia="ＭＳ Ｐゴシック" w:hAnsi="ＭＳ Ｐゴシック" w:cs="ＭＳ Ｐゴシック" w:hint="eastAsia"/>
                <w:color w:val="000000"/>
                <w:kern w:val="0"/>
                <w:sz w:val="18"/>
                <w:szCs w:val="18"/>
              </w:rPr>
              <w:t>。</w:t>
            </w:r>
          </w:p>
          <w:p w:rsidR="008F67C3" w:rsidRPr="00207F1A" w:rsidRDefault="00E53D25" w:rsidP="00E53D25">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w:t>
            </w:r>
            <w:r w:rsidR="00BF4FD5">
              <w:rPr>
                <w:rFonts w:ascii="ＭＳ Ｐゴシック" w:eastAsia="ＭＳ Ｐゴシック" w:hAnsi="ＭＳ Ｐゴシック" w:cs="ＭＳ Ｐゴシック" w:hint="eastAsia"/>
                <w:color w:val="000000"/>
                <w:kern w:val="0"/>
                <w:sz w:val="18"/>
                <w:szCs w:val="18"/>
              </w:rPr>
              <w:t>また、</w:t>
            </w:r>
            <w:r w:rsidRPr="00E53D25">
              <w:rPr>
                <w:rFonts w:ascii="ＭＳ Ｐゴシック" w:eastAsia="ＭＳ Ｐゴシック" w:hAnsi="ＭＳ Ｐゴシック" w:cs="ＭＳ Ｐゴシック" w:hint="eastAsia"/>
                <w:color w:val="000000"/>
                <w:kern w:val="0"/>
                <w:sz w:val="18"/>
                <w:szCs w:val="18"/>
              </w:rPr>
              <w:t>幼稚園新規採用教員研修・幼稚園</w:t>
            </w:r>
            <w:r w:rsidRPr="00E53D25">
              <w:rPr>
                <w:rFonts w:ascii="ＭＳ Ｐゴシック" w:eastAsia="ＭＳ Ｐゴシック" w:hAnsi="ＭＳ Ｐゴシック" w:cs="ＭＳ Ｐゴシック"/>
                <w:color w:val="000000"/>
                <w:kern w:val="0"/>
                <w:sz w:val="18"/>
                <w:szCs w:val="18"/>
              </w:rPr>
              <w:t>10年経験者研修・幼児教育アドバイザー育成研修等において</w:t>
            </w:r>
            <w:r w:rsidR="0088217E">
              <w:rPr>
                <w:rFonts w:ascii="ＭＳ Ｐゴシック" w:eastAsia="ＭＳ Ｐゴシック" w:hAnsi="ＭＳ Ｐゴシック" w:cs="ＭＳ Ｐゴシック"/>
                <w:color w:val="000000"/>
                <w:kern w:val="0"/>
                <w:sz w:val="18"/>
                <w:szCs w:val="18"/>
              </w:rPr>
              <w:t>、インクルーシブ教育についての内容を継続して実施</w:t>
            </w:r>
            <w:r w:rsidR="0088217E">
              <w:rPr>
                <w:rFonts w:ascii="ＭＳ Ｐゴシック" w:eastAsia="ＭＳ Ｐゴシック" w:hAnsi="ＭＳ Ｐゴシック" w:cs="ＭＳ Ｐゴシック" w:hint="eastAsia"/>
                <w:color w:val="000000"/>
                <w:kern w:val="0"/>
                <w:sz w:val="18"/>
                <w:szCs w:val="18"/>
              </w:rPr>
              <w:t>します</w:t>
            </w:r>
            <w:r w:rsidRPr="00E53D25">
              <w:rPr>
                <w:rFonts w:ascii="ＭＳ Ｐゴシック" w:eastAsia="ＭＳ Ｐゴシック" w:hAnsi="ＭＳ Ｐゴシック" w:cs="ＭＳ Ｐゴシック"/>
                <w:color w:val="000000"/>
                <w:kern w:val="0"/>
                <w:sz w:val="18"/>
                <w:szCs w:val="18"/>
              </w:rPr>
              <w:t>。</w:t>
            </w:r>
          </w:p>
        </w:tc>
        <w:tc>
          <w:tcPr>
            <w:tcW w:w="2658" w:type="dxa"/>
            <w:shd w:val="clear" w:color="auto" w:fill="auto"/>
          </w:tcPr>
          <w:p w:rsidR="008F67C3" w:rsidRPr="00360096"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01600D" w:rsidRPr="00DD0D2C" w:rsidTr="008A3194">
        <w:trPr>
          <w:trHeight w:val="89"/>
        </w:trPr>
        <w:tc>
          <w:tcPr>
            <w:tcW w:w="9746" w:type="dxa"/>
            <w:gridSpan w:val="2"/>
            <w:shd w:val="clear" w:color="auto" w:fill="DAEEF3"/>
          </w:tcPr>
          <w:p w:rsidR="0001600D" w:rsidRPr="00360096" w:rsidRDefault="005352BC"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２．</w:t>
            </w:r>
            <w:r w:rsidR="0001600D" w:rsidRPr="00360096">
              <w:rPr>
                <w:rFonts w:ascii="ＭＳ Ｐゴシック" w:eastAsia="ＭＳ Ｐゴシック" w:hAnsi="ＭＳ Ｐゴシック" w:cs="ＭＳ Ｐゴシック" w:hint="eastAsia"/>
                <w:color w:val="000000"/>
                <w:kern w:val="0"/>
                <w:sz w:val="18"/>
                <w:szCs w:val="22"/>
              </w:rPr>
              <w:t>小・中学校教育の充実</w:t>
            </w:r>
          </w:p>
        </w:tc>
      </w:tr>
      <w:tr w:rsidR="002B26D1" w:rsidRPr="00DD0D2C" w:rsidTr="00C26B67">
        <w:trPr>
          <w:trHeight w:val="1106"/>
        </w:trPr>
        <w:tc>
          <w:tcPr>
            <w:tcW w:w="7088" w:type="dxa"/>
            <w:shd w:val="clear" w:color="auto" w:fill="auto"/>
          </w:tcPr>
          <w:p w:rsidR="002B26D1" w:rsidRDefault="002B26D1" w:rsidP="00F73D8A">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○就学前健診の実施</w:t>
            </w:r>
            <w:r w:rsidRPr="00C26B67">
              <w:rPr>
                <w:rFonts w:ascii="ＭＳ Ｐゴシック" w:eastAsia="ＭＳ Ｐゴシック" w:hAnsi="ＭＳ Ｐゴシック" w:cs="ＭＳ Ｐゴシック" w:hint="eastAsia"/>
                <w:color w:val="FF0000"/>
                <w:kern w:val="0"/>
                <w:sz w:val="18"/>
                <w:szCs w:val="22"/>
              </w:rPr>
              <w:t>（保健体育課）</w:t>
            </w:r>
          </w:p>
          <w:p w:rsidR="004E274F" w:rsidRPr="004E274F" w:rsidRDefault="004E274F" w:rsidP="00C26B67">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就学時の健康診断は、市町村の教育委員会が就学事務の一環として、就学予定者の心身の状況を把握し、保健上必要な勧告、助言を行うとともに適切な就学を図るために実施しています。</w:t>
            </w:r>
          </w:p>
          <w:p w:rsidR="002B26D1" w:rsidRDefault="004E274F" w:rsidP="00C26B67">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市町村教育委員会に対して、国の動向や国から発出された文書等について周知するとともに、障がいのある子どもの就学指導にあたって本人や保護者の意向を尊重して適切に対応するよう、指導助言を行います。</w:t>
            </w:r>
          </w:p>
        </w:tc>
        <w:tc>
          <w:tcPr>
            <w:tcW w:w="2658" w:type="dxa"/>
            <w:shd w:val="clear" w:color="auto" w:fill="auto"/>
          </w:tcPr>
          <w:p w:rsidR="002B26D1" w:rsidRPr="00360096" w:rsidRDefault="002B26D1"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A414BB">
        <w:trPr>
          <w:trHeight w:val="1106"/>
        </w:trPr>
        <w:tc>
          <w:tcPr>
            <w:tcW w:w="7088" w:type="dxa"/>
            <w:shd w:val="clear" w:color="auto" w:fill="auto"/>
          </w:tcPr>
          <w:p w:rsidR="008F67C3" w:rsidRDefault="008F67C3" w:rsidP="00F73D8A">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就学相談・支援の充実</w:t>
            </w:r>
            <w:r w:rsidRPr="00207F1A">
              <w:rPr>
                <w:rFonts w:ascii="ＭＳ Ｐゴシック" w:eastAsia="ＭＳ Ｐゴシック" w:hAnsi="ＭＳ Ｐゴシック" w:cs="ＭＳ Ｐゴシック" w:hint="eastAsia"/>
                <w:color w:val="FF0000"/>
                <w:kern w:val="0"/>
                <w:sz w:val="18"/>
                <w:szCs w:val="22"/>
              </w:rPr>
              <w:t>（支援教育課）</w:t>
            </w:r>
          </w:p>
          <w:p w:rsidR="008F67C3" w:rsidRPr="00360096" w:rsidRDefault="00D300DD" w:rsidP="00A414BB">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tc>
        <w:tc>
          <w:tcPr>
            <w:tcW w:w="2658" w:type="dxa"/>
          </w:tcPr>
          <w:p w:rsidR="008F67C3" w:rsidRPr="00360096"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C26B67">
        <w:trPr>
          <w:trHeight w:val="1659"/>
        </w:trPr>
        <w:tc>
          <w:tcPr>
            <w:tcW w:w="7088" w:type="dxa"/>
            <w:shd w:val="clear" w:color="auto" w:fill="auto"/>
          </w:tcPr>
          <w:p w:rsidR="008F67C3" w:rsidRPr="00207F1A" w:rsidRDefault="008F67C3" w:rsidP="00F73D8A">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福祉・医療との連携による医療的ケアへの支援</w:t>
            </w:r>
            <w:r w:rsidRPr="00207F1A">
              <w:rPr>
                <w:rFonts w:ascii="ＭＳ Ｐゴシック" w:eastAsia="ＭＳ Ｐゴシック" w:hAnsi="ＭＳ Ｐゴシック" w:cs="ＭＳ Ｐゴシック" w:hint="eastAsia"/>
                <w:color w:val="FF0000"/>
                <w:kern w:val="0"/>
                <w:sz w:val="18"/>
                <w:szCs w:val="22"/>
              </w:rPr>
              <w:t>（支援教育課）</w:t>
            </w:r>
          </w:p>
          <w:p w:rsidR="008F67C3" w:rsidRPr="00207F1A" w:rsidRDefault="00D47FCA" w:rsidP="00D47FCA">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地域における安全・安心な医療的ケア実施体制の構築に向け、市町村に対する支援を行います。</w:t>
            </w:r>
          </w:p>
        </w:tc>
        <w:tc>
          <w:tcPr>
            <w:tcW w:w="2658" w:type="dxa"/>
            <w:shd w:val="clear" w:color="auto" w:fill="auto"/>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8F67C3">
        <w:trPr>
          <w:trHeight w:val="435"/>
        </w:trPr>
        <w:tc>
          <w:tcPr>
            <w:tcW w:w="7088" w:type="dxa"/>
            <w:shd w:val="clear" w:color="auto" w:fill="auto"/>
          </w:tcPr>
          <w:p w:rsidR="008F67C3" w:rsidRDefault="008F67C3" w:rsidP="00F73D8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207F1A">
              <w:rPr>
                <w:rFonts w:ascii="ＭＳ Ｐゴシック" w:eastAsia="ＭＳ Ｐゴシック" w:hAnsi="ＭＳ Ｐゴシック" w:cs="ＭＳ Ｐゴシック" w:hint="eastAsia"/>
                <w:color w:val="000000"/>
                <w:kern w:val="0"/>
                <w:sz w:val="18"/>
                <w:szCs w:val="22"/>
              </w:rPr>
              <w:t>通常の学級の充実</w:t>
            </w:r>
            <w:r w:rsidRPr="00207F1A">
              <w:rPr>
                <w:rFonts w:ascii="ＭＳ Ｐゴシック" w:eastAsia="ＭＳ Ｐゴシック" w:hAnsi="ＭＳ Ｐゴシック" w:cs="ＭＳ Ｐゴシック" w:hint="eastAsia"/>
                <w:color w:val="FF0000"/>
                <w:kern w:val="0"/>
                <w:sz w:val="18"/>
                <w:szCs w:val="22"/>
              </w:rPr>
              <w:t>（小中学校課）</w:t>
            </w:r>
          </w:p>
          <w:p w:rsidR="008F67C3" w:rsidRPr="00360096" w:rsidRDefault="00D300DD" w:rsidP="00D300DD">
            <w:pPr>
              <w:widowControl/>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tc>
        <w:tc>
          <w:tcPr>
            <w:tcW w:w="2658" w:type="dxa"/>
          </w:tcPr>
          <w:p w:rsidR="0057036A" w:rsidRPr="00C26B67" w:rsidRDefault="0057036A" w:rsidP="007E31A3">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rsidR="008F67C3" w:rsidRPr="00745399" w:rsidRDefault="008F67C3" w:rsidP="007E31A3">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全小・中学校において、「と</w:t>
            </w:r>
            <w:r w:rsidR="00C3125B" w:rsidRPr="00C26B67">
              <w:rPr>
                <w:rFonts w:ascii="ＭＳ Ｐゴシック" w:eastAsia="ＭＳ Ｐゴシック" w:hAnsi="ＭＳ Ｐゴシック" w:cs="ＭＳ Ｐゴシック" w:hint="eastAsia"/>
                <w:bCs/>
                <w:kern w:val="0"/>
                <w:sz w:val="18"/>
                <w:szCs w:val="32"/>
              </w:rPr>
              <w:t>もに学び、ともに育つ」教育の推進のために、障がい理解教育を実施</w:t>
            </w:r>
          </w:p>
          <w:p w:rsidR="0057036A" w:rsidRPr="00745399" w:rsidRDefault="0057036A" w:rsidP="007E31A3">
            <w:pPr>
              <w:widowControl/>
              <w:spacing w:line="240" w:lineRule="exact"/>
              <w:jc w:val="left"/>
              <w:rPr>
                <w:rFonts w:ascii="ＭＳ Ｐゴシック" w:eastAsia="ＭＳ Ｐゴシック" w:hAnsi="ＭＳ Ｐゴシック" w:cs="ＭＳ Ｐゴシック"/>
                <w:bCs/>
                <w:kern w:val="0"/>
                <w:sz w:val="18"/>
                <w:szCs w:val="32"/>
              </w:rPr>
            </w:pPr>
          </w:p>
        </w:tc>
      </w:tr>
      <w:tr w:rsidR="008F67C3" w:rsidRPr="00DD0D2C" w:rsidTr="00524BE2">
        <w:trPr>
          <w:trHeight w:val="1563"/>
        </w:trPr>
        <w:tc>
          <w:tcPr>
            <w:tcW w:w="7088" w:type="dxa"/>
            <w:shd w:val="clear" w:color="auto" w:fill="auto"/>
          </w:tcPr>
          <w:p w:rsidR="008F67C3" w:rsidRDefault="008F67C3" w:rsidP="00ED7B4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通級指導教室の充実</w:t>
            </w:r>
            <w:r w:rsidRPr="00ED7B40">
              <w:rPr>
                <w:rFonts w:ascii="ＭＳ Ｐゴシック" w:eastAsia="ＭＳ Ｐゴシック" w:hAnsi="ＭＳ Ｐゴシック" w:cs="ＭＳ Ｐゴシック" w:hint="eastAsia"/>
                <w:color w:val="FF0000"/>
                <w:kern w:val="0"/>
                <w:sz w:val="18"/>
                <w:szCs w:val="22"/>
              </w:rPr>
              <w:t>（支援教育課、高等学校課）</w:t>
            </w:r>
          </w:p>
          <w:p w:rsidR="008F67C3" w:rsidRPr="00360096" w:rsidRDefault="00D300DD" w:rsidP="00D300DD">
            <w:pPr>
              <w:widowControl/>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w:t>
            </w:r>
            <w:r w:rsidR="00206450">
              <w:rPr>
                <w:rFonts w:ascii="ＭＳ Ｐゴシック" w:eastAsia="ＭＳ Ｐゴシック" w:hAnsi="ＭＳ Ｐゴシック" w:cs="ＭＳ Ｐゴシック" w:hint="eastAsia"/>
                <w:color w:val="000000"/>
                <w:kern w:val="0"/>
                <w:sz w:val="18"/>
                <w:szCs w:val="22"/>
              </w:rPr>
              <w:t>う他、市町村と連携して</w:t>
            </w:r>
            <w:r w:rsidRPr="00D300DD">
              <w:rPr>
                <w:rFonts w:ascii="ＭＳ Ｐゴシック" w:eastAsia="ＭＳ Ｐゴシック" w:hAnsi="ＭＳ Ｐゴシック" w:cs="ＭＳ Ｐゴシック" w:hint="eastAsia"/>
                <w:color w:val="000000"/>
                <w:kern w:val="0"/>
                <w:sz w:val="18"/>
                <w:szCs w:val="22"/>
              </w:rPr>
              <w:t>小・中学校の通級指導教室の設置</w:t>
            </w:r>
            <w:r w:rsidR="00206450">
              <w:rPr>
                <w:rFonts w:ascii="ＭＳ Ｐゴシック" w:eastAsia="ＭＳ Ｐゴシック" w:hAnsi="ＭＳ Ｐゴシック" w:cs="ＭＳ Ｐゴシック" w:hint="eastAsia"/>
                <w:color w:val="000000"/>
                <w:kern w:val="0"/>
                <w:sz w:val="18"/>
                <w:szCs w:val="22"/>
              </w:rPr>
              <w:t>促進</w:t>
            </w:r>
            <w:r w:rsidRPr="00D300DD">
              <w:rPr>
                <w:rFonts w:ascii="ＭＳ Ｐゴシック" w:eastAsia="ＭＳ Ｐゴシック" w:hAnsi="ＭＳ Ｐゴシック" w:cs="ＭＳ Ｐゴシック" w:hint="eastAsia"/>
                <w:color w:val="000000"/>
                <w:kern w:val="0"/>
                <w:sz w:val="18"/>
                <w:szCs w:val="22"/>
              </w:rPr>
              <w:t>を図ります。</w:t>
            </w:r>
          </w:p>
        </w:tc>
        <w:tc>
          <w:tcPr>
            <w:tcW w:w="2658" w:type="dxa"/>
          </w:tcPr>
          <w:p w:rsidR="008F67C3" w:rsidRPr="00745399" w:rsidRDefault="0057036A" w:rsidP="00ED7B40">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≪参考≫</w:t>
            </w:r>
          </w:p>
          <w:p w:rsidR="008F67C3" w:rsidRPr="00745399" w:rsidRDefault="008F67C3" w:rsidP="00ED7B40">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bCs/>
                <w:kern w:val="0"/>
                <w:sz w:val="18"/>
                <w:szCs w:val="32"/>
              </w:rPr>
              <w:t>&lt;</w:t>
            </w:r>
            <w:r w:rsidR="002A258A" w:rsidRPr="00745399">
              <w:rPr>
                <w:rFonts w:ascii="ＭＳ Ｐゴシック" w:eastAsia="ＭＳ Ｐゴシック" w:hAnsi="ＭＳ Ｐゴシック" w:cs="ＭＳ Ｐゴシック" w:hint="eastAsia"/>
                <w:bCs/>
                <w:kern w:val="0"/>
                <w:sz w:val="18"/>
                <w:szCs w:val="32"/>
              </w:rPr>
              <w:t>令和２</w:t>
            </w:r>
            <w:r w:rsidRPr="00745399">
              <w:rPr>
                <w:rFonts w:ascii="ＭＳ Ｐゴシック" w:eastAsia="ＭＳ Ｐゴシック" w:hAnsi="ＭＳ Ｐゴシック" w:cs="ＭＳ Ｐゴシック"/>
                <w:bCs/>
                <w:kern w:val="0"/>
                <w:sz w:val="18"/>
                <w:szCs w:val="32"/>
              </w:rPr>
              <w:t>年度&gt;</w:t>
            </w:r>
          </w:p>
          <w:p w:rsidR="008F67C3" w:rsidRPr="00C26B67" w:rsidRDefault="008F67C3" w:rsidP="00ED7B40">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小学校</w:t>
            </w:r>
            <w:r w:rsidR="00206450" w:rsidRPr="00C26B67">
              <w:rPr>
                <w:rFonts w:ascii="ＭＳ Ｐゴシック" w:eastAsia="ＭＳ Ｐゴシック" w:hAnsi="ＭＳ Ｐゴシック" w:cs="ＭＳ Ｐゴシック" w:hint="eastAsia"/>
                <w:bCs/>
                <w:kern w:val="0"/>
                <w:sz w:val="18"/>
                <w:szCs w:val="32"/>
              </w:rPr>
              <w:t>233</w:t>
            </w:r>
            <w:r w:rsidRPr="00C26B67">
              <w:rPr>
                <w:rFonts w:ascii="ＭＳ Ｐゴシック" w:eastAsia="ＭＳ Ｐゴシック" w:hAnsi="ＭＳ Ｐゴシック" w:cs="ＭＳ Ｐゴシック" w:hint="eastAsia"/>
                <w:bCs/>
                <w:kern w:val="0"/>
                <w:sz w:val="18"/>
                <w:szCs w:val="32"/>
              </w:rPr>
              <w:t>教室（政令市</w:t>
            </w:r>
            <w:r w:rsidR="00206450" w:rsidRPr="00C26B67">
              <w:rPr>
                <w:rFonts w:ascii="ＭＳ Ｐゴシック" w:eastAsia="ＭＳ Ｐゴシック" w:hAnsi="ＭＳ Ｐゴシック" w:cs="ＭＳ Ｐゴシック" w:hint="eastAsia"/>
                <w:bCs/>
                <w:kern w:val="0"/>
                <w:sz w:val="18"/>
                <w:szCs w:val="32"/>
              </w:rPr>
              <w:t>44</w:t>
            </w:r>
            <w:r w:rsidRPr="00C26B67">
              <w:rPr>
                <w:rFonts w:ascii="ＭＳ Ｐゴシック" w:eastAsia="ＭＳ Ｐゴシック" w:hAnsi="ＭＳ Ｐゴシック" w:cs="ＭＳ Ｐゴシック" w:hint="eastAsia"/>
                <w:bCs/>
                <w:kern w:val="0"/>
                <w:sz w:val="18"/>
                <w:szCs w:val="32"/>
              </w:rPr>
              <w:t>教室外数）</w:t>
            </w:r>
          </w:p>
          <w:p w:rsidR="008F67C3" w:rsidRPr="00745399" w:rsidRDefault="008F67C3" w:rsidP="007E31A3">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 xml:space="preserve">中学校　</w:t>
            </w:r>
            <w:r w:rsidR="00206450" w:rsidRPr="00C26B67">
              <w:rPr>
                <w:rFonts w:ascii="ＭＳ Ｐゴシック" w:eastAsia="ＭＳ Ｐゴシック" w:hAnsi="ＭＳ Ｐゴシック" w:cs="ＭＳ Ｐゴシック" w:hint="eastAsia"/>
                <w:bCs/>
                <w:kern w:val="0"/>
                <w:sz w:val="18"/>
                <w:szCs w:val="32"/>
              </w:rPr>
              <w:t>79</w:t>
            </w:r>
            <w:r w:rsidRPr="00C26B67">
              <w:rPr>
                <w:rFonts w:ascii="ＭＳ Ｐゴシック" w:eastAsia="ＭＳ Ｐゴシック" w:hAnsi="ＭＳ Ｐゴシック" w:cs="ＭＳ Ｐゴシック" w:hint="eastAsia"/>
                <w:bCs/>
                <w:kern w:val="0"/>
                <w:sz w:val="18"/>
                <w:szCs w:val="32"/>
              </w:rPr>
              <w:t xml:space="preserve">教室（政令市　</w:t>
            </w:r>
            <w:r w:rsidR="00206450" w:rsidRPr="00C26B67">
              <w:rPr>
                <w:rFonts w:ascii="ＭＳ Ｐゴシック" w:eastAsia="ＭＳ Ｐゴシック" w:hAnsi="ＭＳ Ｐゴシック" w:cs="ＭＳ Ｐゴシック" w:hint="eastAsia"/>
                <w:bCs/>
                <w:kern w:val="0"/>
                <w:sz w:val="18"/>
                <w:szCs w:val="32"/>
              </w:rPr>
              <w:t>８</w:t>
            </w:r>
            <w:r w:rsidRPr="00C26B67">
              <w:rPr>
                <w:rFonts w:ascii="ＭＳ Ｐゴシック" w:eastAsia="ＭＳ Ｐゴシック" w:hAnsi="ＭＳ Ｐゴシック" w:cs="ＭＳ Ｐゴシック" w:hint="eastAsia"/>
                <w:bCs/>
                <w:kern w:val="0"/>
                <w:sz w:val="18"/>
                <w:szCs w:val="32"/>
              </w:rPr>
              <w:t>教室外数）</w:t>
            </w:r>
          </w:p>
        </w:tc>
      </w:tr>
      <w:tr w:rsidR="008F67C3" w:rsidRPr="00DD0D2C" w:rsidTr="008F67C3">
        <w:trPr>
          <w:trHeight w:val="1290"/>
        </w:trPr>
        <w:tc>
          <w:tcPr>
            <w:tcW w:w="7088" w:type="dxa"/>
            <w:shd w:val="clear" w:color="auto" w:fill="auto"/>
          </w:tcPr>
          <w:p w:rsidR="00D300DD" w:rsidRPr="00037827" w:rsidRDefault="008F67C3" w:rsidP="00D300DD">
            <w:pPr>
              <w:spacing w:line="240" w:lineRule="exact"/>
              <w:jc w:val="left"/>
              <w:rPr>
                <w:rFonts w:ascii="ＭＳ Ｐゴシック" w:eastAsia="ＭＳ Ｐゴシック" w:hAnsi="ＭＳ Ｐゴシック" w:cs="ＭＳ Ｐゴシック"/>
                <w:bCs/>
                <w:noProof/>
                <w:color w:val="FF0000"/>
                <w:kern w:val="0"/>
                <w:sz w:val="18"/>
                <w:szCs w:val="32"/>
              </w:rPr>
            </w:pPr>
            <w:r>
              <w:rPr>
                <w:rFonts w:ascii="ＭＳ Ｐゴシック" w:eastAsia="ＭＳ Ｐゴシック" w:hAnsi="ＭＳ Ｐゴシック" w:cs="ＭＳ Ｐゴシック" w:hint="eastAsia"/>
                <w:bCs/>
                <w:noProof/>
                <w:color w:val="000000"/>
                <w:kern w:val="0"/>
                <w:sz w:val="18"/>
                <w:szCs w:val="32"/>
              </w:rPr>
              <w:t>〇</w:t>
            </w:r>
            <w:r w:rsidRPr="00ED7B40">
              <w:rPr>
                <w:rFonts w:ascii="ＭＳ Ｐゴシック" w:eastAsia="ＭＳ Ｐゴシック" w:hAnsi="ＭＳ Ｐゴシック" w:cs="ＭＳ Ｐゴシック" w:hint="eastAsia"/>
                <w:bCs/>
                <w:noProof/>
                <w:color w:val="000000"/>
                <w:kern w:val="0"/>
                <w:sz w:val="18"/>
                <w:szCs w:val="32"/>
              </w:rPr>
              <w:t>障がい理解教育に関する研修</w:t>
            </w:r>
            <w:r w:rsidRPr="00ED7B40">
              <w:rPr>
                <w:rFonts w:ascii="ＭＳ Ｐゴシック" w:eastAsia="ＭＳ Ｐゴシック" w:hAnsi="ＭＳ Ｐゴシック" w:cs="ＭＳ Ｐゴシック" w:hint="eastAsia"/>
                <w:bCs/>
                <w:noProof/>
                <w:color w:val="FF0000"/>
                <w:kern w:val="0"/>
                <w:sz w:val="18"/>
                <w:szCs w:val="32"/>
              </w:rPr>
              <w:t>（小中学校課、高等学校課）</w:t>
            </w:r>
          </w:p>
          <w:p w:rsidR="008F67C3" w:rsidRPr="00360096" w:rsidRDefault="00D300DD" w:rsidP="00D300DD">
            <w:pPr>
              <w:spacing w:line="240" w:lineRule="exact"/>
              <w:jc w:val="left"/>
              <w:rPr>
                <w:rFonts w:ascii="ＭＳ Ｐゴシック" w:eastAsia="ＭＳ Ｐゴシック" w:hAnsi="ＭＳ Ｐゴシック" w:cs="ＭＳ Ｐゴシック"/>
                <w:bCs/>
                <w:noProof/>
                <w:color w:val="000000"/>
                <w:kern w:val="0"/>
                <w:sz w:val="18"/>
                <w:szCs w:val="32"/>
              </w:rPr>
            </w:pPr>
            <w:r w:rsidRPr="00D300DD">
              <w:rPr>
                <w:rFonts w:ascii="ＭＳ Ｐゴシック" w:eastAsia="ＭＳ Ｐゴシック" w:hAnsi="ＭＳ Ｐゴシック" w:cs="ＭＳ Ｐゴシック" w:hint="eastAsia"/>
                <w:bCs/>
                <w:noProof/>
                <w:color w:val="000000"/>
                <w:kern w:val="0"/>
                <w:sz w:val="18"/>
                <w:szCs w:val="3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2658" w:type="dxa"/>
          </w:tcPr>
          <w:p w:rsidR="008F67C3" w:rsidRPr="00C26B67" w:rsidRDefault="008F67C3" w:rsidP="00ED7B40">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rsidR="008F67C3" w:rsidRPr="00C26B67" w:rsidRDefault="00654F27" w:rsidP="00ED7B40">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令和元</w:t>
            </w:r>
            <w:r w:rsidR="008F67C3" w:rsidRPr="00C26B67">
              <w:rPr>
                <w:rFonts w:ascii="ＭＳ Ｐゴシック" w:eastAsia="ＭＳ Ｐゴシック" w:hAnsi="ＭＳ Ｐゴシック" w:cs="ＭＳ Ｐゴシック" w:hint="eastAsia"/>
                <w:bCs/>
                <w:kern w:val="0"/>
                <w:sz w:val="18"/>
                <w:szCs w:val="32"/>
              </w:rPr>
              <w:t>年度実績（</w:t>
            </w:r>
            <w:r w:rsidRPr="00C26B67">
              <w:rPr>
                <w:rFonts w:ascii="ＭＳ Ｐゴシック" w:eastAsia="ＭＳ Ｐゴシック" w:hAnsi="ＭＳ Ｐゴシック" w:cs="ＭＳ Ｐゴシック" w:hint="eastAsia"/>
                <w:bCs/>
                <w:kern w:val="0"/>
                <w:sz w:val="18"/>
                <w:szCs w:val="32"/>
              </w:rPr>
              <w:t>令和元</w:t>
            </w:r>
            <w:r w:rsidR="008F67C3" w:rsidRPr="00C26B67">
              <w:rPr>
                <w:rFonts w:ascii="ＭＳ Ｐゴシック" w:eastAsia="ＭＳ Ｐゴシック" w:hAnsi="ＭＳ Ｐゴシック" w:cs="ＭＳ Ｐゴシック" w:hint="eastAsia"/>
                <w:bCs/>
                <w:kern w:val="0"/>
                <w:sz w:val="18"/>
                <w:szCs w:val="32"/>
              </w:rPr>
              <w:t>年</w:t>
            </w:r>
            <w:r w:rsidRPr="00C26B67">
              <w:rPr>
                <w:rFonts w:ascii="ＭＳ Ｐゴシック" w:eastAsia="ＭＳ Ｐゴシック" w:hAnsi="ＭＳ Ｐゴシック" w:cs="ＭＳ Ｐゴシック" w:hint="eastAsia"/>
                <w:bCs/>
                <w:kern w:val="0"/>
                <w:sz w:val="18"/>
                <w:szCs w:val="32"/>
              </w:rPr>
              <w:t>７</w:t>
            </w:r>
            <w:r w:rsidR="008F67C3" w:rsidRPr="00C26B67">
              <w:rPr>
                <w:rFonts w:ascii="ＭＳ Ｐゴシック" w:eastAsia="ＭＳ Ｐゴシック" w:hAnsi="ＭＳ Ｐゴシック" w:cs="ＭＳ Ｐゴシック" w:hint="eastAsia"/>
                <w:bCs/>
                <w:kern w:val="0"/>
                <w:sz w:val="18"/>
                <w:szCs w:val="32"/>
              </w:rPr>
              <w:t>月</w:t>
            </w:r>
            <w:r w:rsidRPr="00C26B67">
              <w:rPr>
                <w:rFonts w:ascii="ＭＳ Ｐゴシック" w:eastAsia="ＭＳ Ｐゴシック" w:hAnsi="ＭＳ Ｐゴシック" w:cs="ＭＳ Ｐゴシック" w:hint="eastAsia"/>
                <w:bCs/>
                <w:kern w:val="0"/>
                <w:sz w:val="18"/>
                <w:szCs w:val="32"/>
              </w:rPr>
              <w:t>５</w:t>
            </w:r>
            <w:r w:rsidR="008F67C3" w:rsidRPr="00C26B67">
              <w:rPr>
                <w:rFonts w:ascii="ＭＳ Ｐゴシック" w:eastAsia="ＭＳ Ｐゴシック" w:hAnsi="ＭＳ Ｐゴシック" w:cs="ＭＳ Ｐゴシック" w:hint="eastAsia"/>
                <w:bCs/>
                <w:kern w:val="0"/>
                <w:sz w:val="18"/>
                <w:szCs w:val="32"/>
              </w:rPr>
              <w:t>日実施）</w:t>
            </w:r>
          </w:p>
          <w:p w:rsidR="008F67C3" w:rsidRPr="00C26B67" w:rsidRDefault="008F67C3" w:rsidP="00ED7B40">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w:t>
            </w:r>
            <w:r w:rsidR="00654F27" w:rsidRPr="00C26B67">
              <w:rPr>
                <w:rFonts w:ascii="ＭＳ Ｐゴシック" w:eastAsia="ＭＳ Ｐゴシック" w:hAnsi="ＭＳ Ｐゴシック" w:cs="ＭＳ Ｐゴシック" w:hint="eastAsia"/>
                <w:bCs/>
                <w:kern w:val="0"/>
                <w:sz w:val="18"/>
                <w:szCs w:val="32"/>
              </w:rPr>
              <w:t>中</w:t>
            </w:r>
            <w:r w:rsidRPr="00C26B67">
              <w:rPr>
                <w:rFonts w:ascii="ＭＳ Ｐゴシック" w:eastAsia="ＭＳ Ｐゴシック" w:hAnsi="ＭＳ Ｐゴシック" w:cs="ＭＳ Ｐゴシック" w:hint="eastAsia"/>
                <w:bCs/>
                <w:kern w:val="0"/>
                <w:sz w:val="18"/>
                <w:szCs w:val="32"/>
              </w:rPr>
              <w:t>学校</w:t>
            </w:r>
            <w:r w:rsidR="00654F27" w:rsidRPr="00C26B67">
              <w:rPr>
                <w:rFonts w:ascii="ＭＳ Ｐゴシック" w:eastAsia="ＭＳ Ｐゴシック" w:hAnsi="ＭＳ Ｐゴシック" w:cs="ＭＳ Ｐゴシック" w:hint="eastAsia"/>
                <w:bCs/>
                <w:kern w:val="0"/>
                <w:sz w:val="18"/>
                <w:szCs w:val="32"/>
              </w:rPr>
              <w:t>105</w:t>
            </w:r>
            <w:r w:rsidRPr="00C26B67">
              <w:rPr>
                <w:rFonts w:ascii="ＭＳ Ｐゴシック" w:eastAsia="ＭＳ Ｐゴシック" w:hAnsi="ＭＳ Ｐゴシック" w:cs="ＭＳ Ｐゴシック" w:hint="eastAsia"/>
                <w:bCs/>
                <w:kern w:val="0"/>
                <w:sz w:val="18"/>
                <w:szCs w:val="32"/>
              </w:rPr>
              <w:t>名、高校</w:t>
            </w:r>
            <w:r w:rsidR="00654F27" w:rsidRPr="00C26B67">
              <w:rPr>
                <w:rFonts w:ascii="ＭＳ Ｐゴシック" w:eastAsia="ＭＳ Ｐゴシック" w:hAnsi="ＭＳ Ｐゴシック" w:cs="ＭＳ Ｐゴシック" w:hint="eastAsia"/>
                <w:bCs/>
                <w:kern w:val="0"/>
                <w:sz w:val="18"/>
                <w:szCs w:val="32"/>
              </w:rPr>
              <w:t>16</w:t>
            </w:r>
            <w:r w:rsidRPr="00C26B67">
              <w:rPr>
                <w:rFonts w:ascii="ＭＳ Ｐゴシック" w:eastAsia="ＭＳ Ｐゴシック" w:hAnsi="ＭＳ Ｐゴシック" w:cs="ＭＳ Ｐゴシック" w:hint="eastAsia"/>
                <w:bCs/>
                <w:kern w:val="0"/>
                <w:sz w:val="18"/>
                <w:szCs w:val="32"/>
              </w:rPr>
              <w:t>名、市町村教育委員会</w:t>
            </w:r>
            <w:r w:rsidR="00654F27" w:rsidRPr="00C26B67">
              <w:rPr>
                <w:rFonts w:ascii="ＭＳ Ｐゴシック" w:eastAsia="ＭＳ Ｐゴシック" w:hAnsi="ＭＳ Ｐゴシック" w:cs="ＭＳ Ｐゴシック" w:hint="eastAsia"/>
                <w:bCs/>
                <w:kern w:val="0"/>
                <w:sz w:val="18"/>
                <w:szCs w:val="32"/>
              </w:rPr>
              <w:t>９</w:t>
            </w:r>
            <w:r w:rsidRPr="00C26B67">
              <w:rPr>
                <w:rFonts w:ascii="ＭＳ Ｐゴシック" w:eastAsia="ＭＳ Ｐゴシック" w:hAnsi="ＭＳ Ｐゴシック" w:cs="ＭＳ Ｐゴシック" w:hint="eastAsia"/>
                <w:bCs/>
                <w:kern w:val="0"/>
                <w:sz w:val="18"/>
                <w:szCs w:val="32"/>
              </w:rPr>
              <w:t>名</w:t>
            </w:r>
          </w:p>
          <w:p w:rsidR="008F67C3" w:rsidRPr="00745399" w:rsidRDefault="008F67C3" w:rsidP="00ED7B40">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計</w:t>
            </w:r>
            <w:r w:rsidR="00654F27" w:rsidRPr="00C26B67">
              <w:rPr>
                <w:rFonts w:ascii="ＭＳ Ｐゴシック" w:eastAsia="ＭＳ Ｐゴシック" w:hAnsi="ＭＳ Ｐゴシック" w:cs="ＭＳ Ｐゴシック" w:hint="eastAsia"/>
                <w:bCs/>
                <w:kern w:val="0"/>
                <w:sz w:val="18"/>
                <w:szCs w:val="32"/>
              </w:rPr>
              <w:t>130</w:t>
            </w:r>
            <w:r w:rsidRPr="00C26B67">
              <w:rPr>
                <w:rFonts w:ascii="ＭＳ Ｐゴシック" w:eastAsia="ＭＳ Ｐゴシック" w:hAnsi="ＭＳ Ｐゴシック" w:cs="ＭＳ Ｐゴシック" w:hint="eastAsia"/>
                <w:bCs/>
                <w:kern w:val="0"/>
                <w:sz w:val="18"/>
                <w:szCs w:val="32"/>
              </w:rPr>
              <w:t>名参加</w:t>
            </w:r>
          </w:p>
          <w:p w:rsidR="008F67C3" w:rsidRPr="00745399" w:rsidRDefault="008F67C3" w:rsidP="007E31A3">
            <w:pPr>
              <w:widowControl/>
              <w:spacing w:line="240" w:lineRule="exact"/>
              <w:jc w:val="left"/>
              <w:rPr>
                <w:rFonts w:ascii="ＭＳ Ｐゴシック" w:eastAsia="ＭＳ Ｐゴシック" w:hAnsi="ＭＳ Ｐゴシック" w:cs="ＭＳ Ｐゴシック"/>
                <w:bCs/>
                <w:kern w:val="0"/>
                <w:sz w:val="18"/>
                <w:szCs w:val="32"/>
              </w:rPr>
            </w:pPr>
          </w:p>
        </w:tc>
      </w:tr>
      <w:tr w:rsidR="008F67C3" w:rsidRPr="00DD0D2C" w:rsidTr="00C26B67">
        <w:trPr>
          <w:trHeight w:val="1210"/>
        </w:trPr>
        <w:tc>
          <w:tcPr>
            <w:tcW w:w="7088" w:type="dxa"/>
            <w:shd w:val="clear" w:color="auto" w:fill="auto"/>
          </w:tcPr>
          <w:p w:rsidR="008F67C3" w:rsidRPr="00E96E35" w:rsidRDefault="008F67C3" w:rsidP="007D5B22">
            <w:pPr>
              <w:widowControl/>
              <w:spacing w:line="240" w:lineRule="exact"/>
              <w:jc w:val="left"/>
              <w:rPr>
                <w:rFonts w:ascii="ＭＳ Ｐゴシック" w:eastAsia="ＭＳ Ｐゴシック" w:hAnsi="ＭＳ Ｐゴシック" w:cs="ＭＳ Ｐゴシック"/>
                <w:color w:val="000000"/>
                <w:kern w:val="0"/>
                <w:sz w:val="18"/>
                <w:szCs w:val="22"/>
              </w:rPr>
            </w:pPr>
            <w:r w:rsidRPr="00E96E35">
              <w:rPr>
                <w:rFonts w:ascii="ＭＳ Ｐゴシック" w:eastAsia="ＭＳ Ｐゴシック" w:hAnsi="ＭＳ Ｐゴシック" w:cs="ＭＳ Ｐゴシック" w:hint="eastAsia"/>
                <w:color w:val="000000"/>
                <w:kern w:val="0"/>
                <w:sz w:val="18"/>
                <w:szCs w:val="22"/>
              </w:rPr>
              <w:t>〇公立小中学校の教育環境の整備</w:t>
            </w:r>
            <w:r w:rsidRPr="00E96E35">
              <w:rPr>
                <w:rFonts w:ascii="ＭＳ Ｐゴシック" w:eastAsia="ＭＳ Ｐゴシック" w:hAnsi="ＭＳ Ｐゴシック" w:cs="ＭＳ Ｐゴシック" w:hint="eastAsia"/>
                <w:color w:val="FF0000"/>
                <w:kern w:val="0"/>
                <w:sz w:val="18"/>
                <w:szCs w:val="22"/>
              </w:rPr>
              <w:t>（施設財務課)</w:t>
            </w:r>
          </w:p>
          <w:p w:rsidR="008F67C3" w:rsidRPr="003A26FB" w:rsidRDefault="003A26FB" w:rsidP="00D300D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障がいのある児童・生徒が学校生活を安全かつ円滑に送ることができるよう、</w:t>
            </w:r>
            <w:r w:rsidR="007D6C88">
              <w:rPr>
                <w:rFonts w:ascii="ＭＳ Ｐゴシック" w:eastAsia="ＭＳ Ｐゴシック" w:hAnsi="ＭＳ Ｐゴシック" w:cs="ＭＳ Ｐゴシック" w:hint="eastAsia"/>
                <w:color w:val="000000"/>
                <w:kern w:val="0"/>
                <w:sz w:val="18"/>
                <w:szCs w:val="22"/>
              </w:rPr>
              <w:t>公立小中学校のバリアフリー対策を推進するとともに、障がいの状態や特性等を踏まえつつ、適切な指導や必要な支援を可能とする学校環境の整備を市町村に対し働きかけます。</w:t>
            </w:r>
          </w:p>
        </w:tc>
        <w:tc>
          <w:tcPr>
            <w:tcW w:w="2658" w:type="dxa"/>
            <w:shd w:val="clear" w:color="auto" w:fill="auto"/>
          </w:tcPr>
          <w:p w:rsidR="008F67C3" w:rsidRPr="003A26FB" w:rsidRDefault="008F67C3" w:rsidP="007E31A3">
            <w:pPr>
              <w:widowControl/>
              <w:spacing w:line="240" w:lineRule="exact"/>
              <w:jc w:val="left"/>
              <w:rPr>
                <w:rFonts w:ascii="ＭＳ Ｐゴシック" w:eastAsia="ＭＳ Ｐゴシック" w:hAnsi="ＭＳ Ｐゴシック" w:cs="ＭＳ Ｐゴシック"/>
                <w:kern w:val="0"/>
                <w:sz w:val="18"/>
                <w:szCs w:val="22"/>
              </w:rPr>
            </w:pPr>
          </w:p>
        </w:tc>
      </w:tr>
      <w:tr w:rsidR="0001600D" w:rsidRPr="00DD0D2C" w:rsidTr="008A3194">
        <w:trPr>
          <w:trHeight w:val="232"/>
        </w:trPr>
        <w:tc>
          <w:tcPr>
            <w:tcW w:w="9746" w:type="dxa"/>
            <w:gridSpan w:val="2"/>
            <w:shd w:val="clear" w:color="auto" w:fill="DAEEF3"/>
          </w:tcPr>
          <w:p w:rsidR="0001600D" w:rsidRPr="0019309F" w:rsidRDefault="005352BC" w:rsidP="002C4F6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３．</w:t>
            </w:r>
            <w:r w:rsidR="0001600D" w:rsidRPr="0019309F">
              <w:rPr>
                <w:rFonts w:ascii="ＭＳ Ｐゴシック" w:eastAsia="ＭＳ Ｐゴシック" w:hAnsi="ＭＳ Ｐゴシック" w:cs="ＭＳ Ｐゴシック" w:hint="eastAsia"/>
                <w:color w:val="000000"/>
                <w:kern w:val="0"/>
                <w:sz w:val="18"/>
                <w:szCs w:val="22"/>
              </w:rPr>
              <w:t>後期中等教育の充実</w:t>
            </w:r>
          </w:p>
        </w:tc>
      </w:tr>
      <w:tr w:rsidR="008F67C3" w:rsidRPr="00DD0D2C" w:rsidTr="007948AB">
        <w:trPr>
          <w:trHeight w:val="870"/>
        </w:trPr>
        <w:tc>
          <w:tcPr>
            <w:tcW w:w="7088" w:type="dxa"/>
            <w:shd w:val="clear" w:color="auto" w:fill="auto"/>
          </w:tcPr>
          <w:p w:rsidR="0019309F" w:rsidRPr="007948AB" w:rsidRDefault="008F67C3" w:rsidP="0019309F">
            <w:pPr>
              <w:spacing w:line="240" w:lineRule="exact"/>
              <w:jc w:val="left"/>
              <w:rPr>
                <w:rFonts w:ascii="ＭＳ Ｐゴシック" w:eastAsia="ＭＳ Ｐゴシック" w:hAnsi="ＭＳ Ｐゴシック" w:cs="ＭＳ Ｐゴシック"/>
                <w:color w:val="FF0000"/>
                <w:kern w:val="0"/>
                <w:sz w:val="18"/>
                <w:szCs w:val="22"/>
              </w:rPr>
            </w:pPr>
            <w:r w:rsidRPr="00ED7B40">
              <w:rPr>
                <w:rFonts w:ascii="ＭＳ Ｐゴシック" w:eastAsia="ＭＳ Ｐゴシック" w:hAnsi="ＭＳ Ｐゴシック" w:cs="ＭＳ Ｐゴシック" w:hint="eastAsia"/>
                <w:kern w:val="0"/>
                <w:sz w:val="18"/>
                <w:szCs w:val="22"/>
              </w:rPr>
              <w:t>〇高等学校入学者選抜における受験上の配慮</w:t>
            </w:r>
            <w:r>
              <w:rPr>
                <w:rFonts w:ascii="ＭＳ Ｐゴシック" w:eastAsia="ＭＳ Ｐゴシック" w:hAnsi="ＭＳ Ｐゴシック" w:cs="ＭＳ Ｐゴシック" w:hint="eastAsia"/>
                <w:color w:val="FF0000"/>
                <w:kern w:val="0"/>
                <w:sz w:val="18"/>
                <w:szCs w:val="22"/>
              </w:rPr>
              <w:t>（</w:t>
            </w:r>
            <w:r w:rsidRPr="00ED7B40">
              <w:rPr>
                <w:rFonts w:ascii="ＭＳ Ｐゴシック" w:eastAsia="ＭＳ Ｐゴシック" w:hAnsi="ＭＳ Ｐゴシック" w:cs="ＭＳ Ｐゴシック" w:hint="eastAsia"/>
                <w:color w:val="FF0000"/>
                <w:kern w:val="0"/>
                <w:sz w:val="18"/>
                <w:szCs w:val="22"/>
              </w:rPr>
              <w:t>高等学校課</w:t>
            </w:r>
            <w:r>
              <w:rPr>
                <w:rFonts w:ascii="ＭＳ Ｐゴシック" w:eastAsia="ＭＳ Ｐゴシック" w:hAnsi="ＭＳ Ｐゴシック" w:cs="ＭＳ Ｐゴシック" w:hint="eastAsia"/>
                <w:color w:val="FF0000"/>
                <w:kern w:val="0"/>
                <w:sz w:val="18"/>
                <w:szCs w:val="22"/>
              </w:rPr>
              <w:t>）</w:t>
            </w:r>
          </w:p>
          <w:p w:rsidR="008F67C3" w:rsidRPr="007D5B22" w:rsidRDefault="0019309F" w:rsidP="0019309F">
            <w:pPr>
              <w:spacing w:line="240" w:lineRule="exact"/>
              <w:jc w:val="left"/>
              <w:rPr>
                <w:rFonts w:ascii="ＭＳ Ｐゴシック" w:eastAsia="ＭＳ Ｐゴシック" w:hAnsi="ＭＳ Ｐゴシック" w:cs="ＭＳ Ｐゴシック"/>
                <w:kern w:val="0"/>
                <w:sz w:val="18"/>
                <w:szCs w:val="22"/>
              </w:rPr>
            </w:pPr>
            <w:r w:rsidRPr="0019309F">
              <w:rPr>
                <w:rFonts w:ascii="ＭＳ Ｐゴシック" w:eastAsia="ＭＳ Ｐゴシック" w:hAnsi="ＭＳ Ｐゴシック" w:cs="ＭＳ Ｐゴシック" w:hint="eastAsia"/>
                <w:kern w:val="0"/>
                <w:sz w:val="18"/>
                <w:szCs w:val="22"/>
              </w:rPr>
              <w:t xml:space="preserve">　受験者が普段の実力を発揮できるよう障がいの状況に応じて、別室受験、パソコン等の機器使用、介助者の配置など、受験方法の改善について工夫します。</w:t>
            </w:r>
          </w:p>
        </w:tc>
        <w:tc>
          <w:tcPr>
            <w:tcW w:w="2658" w:type="dxa"/>
          </w:tcPr>
          <w:p w:rsidR="008F67C3" w:rsidRPr="00DD0D2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BF491D">
        <w:trPr>
          <w:trHeight w:val="2825"/>
        </w:trPr>
        <w:tc>
          <w:tcPr>
            <w:tcW w:w="7088" w:type="dxa"/>
            <w:shd w:val="clear" w:color="auto" w:fill="auto"/>
          </w:tcPr>
          <w:p w:rsidR="0019309F" w:rsidRPr="0019309F" w:rsidRDefault="008F67C3" w:rsidP="001930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ED7B40">
              <w:rPr>
                <w:rFonts w:ascii="ＭＳ Ｐゴシック" w:eastAsia="ＭＳ Ｐゴシック" w:hAnsi="ＭＳ Ｐゴシック" w:cs="ＭＳ Ｐゴシック" w:hint="eastAsia"/>
                <w:color w:val="000000"/>
                <w:kern w:val="0"/>
                <w:sz w:val="18"/>
                <w:szCs w:val="22"/>
              </w:rPr>
              <w:t>高等学校に在籍する障がいのある生徒の教育の充実及び教育環境の整備</w:t>
            </w:r>
            <w:r w:rsidRPr="00ED7B40">
              <w:rPr>
                <w:rFonts w:ascii="ＭＳ Ｐゴシック" w:eastAsia="ＭＳ Ｐゴシック" w:hAnsi="ＭＳ Ｐゴシック" w:cs="ＭＳ Ｐゴシック" w:hint="eastAsia"/>
                <w:color w:val="FF0000"/>
                <w:kern w:val="0"/>
                <w:sz w:val="18"/>
                <w:szCs w:val="22"/>
              </w:rPr>
              <w:t>（高等学校課、施設財務課）</w:t>
            </w:r>
          </w:p>
          <w:p w:rsidR="0019309F" w:rsidRPr="0019309F" w:rsidRDefault="00BF491D" w:rsidP="001930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高等学校において</w:t>
            </w:r>
            <w:r w:rsidR="0019309F" w:rsidRPr="0019309F">
              <w:rPr>
                <w:rFonts w:ascii="ＭＳ Ｐゴシック" w:eastAsia="ＭＳ Ｐゴシック" w:hAnsi="ＭＳ Ｐゴシック" w:cs="ＭＳ Ｐゴシック" w:hint="eastAsia"/>
                <w:color w:val="000000"/>
                <w:kern w:val="0"/>
                <w:sz w:val="18"/>
                <w:szCs w:val="22"/>
              </w:rPr>
              <w:t>、入学時に生徒・保護者が記載した「高校生活支援カード」を活用して、生徒の状況や本人・保護者のニーズを把握し、入学後の生徒支援を図り、学校と相談支援機関等とが連携し、地域での課題と学校での課題、支援方針を共有して障がい者のライフステージに応じた切れ目のない支援を確保します。また、このカード</w:t>
            </w:r>
            <w:r>
              <w:rPr>
                <w:rFonts w:ascii="ＭＳ Ｐゴシック" w:eastAsia="ＭＳ Ｐゴシック" w:hAnsi="ＭＳ Ｐゴシック" w:cs="ＭＳ Ｐゴシック" w:hint="eastAsia"/>
                <w:color w:val="000000"/>
                <w:kern w:val="0"/>
                <w:sz w:val="18"/>
                <w:szCs w:val="22"/>
              </w:rPr>
              <w:t>の内容を基</w:t>
            </w:r>
            <w:r w:rsidR="0019309F" w:rsidRPr="0019309F">
              <w:rPr>
                <w:rFonts w:ascii="ＭＳ Ｐゴシック" w:eastAsia="ＭＳ Ｐゴシック" w:hAnsi="ＭＳ Ｐゴシック" w:cs="ＭＳ Ｐゴシック" w:hint="eastAsia"/>
                <w:color w:val="000000"/>
                <w:kern w:val="0"/>
                <w:sz w:val="18"/>
                <w:szCs w:val="22"/>
              </w:rPr>
              <w:t>にして、「個別の教育支援計画」を作成し、高等学校に在籍する障がいのある生徒の教育の充実をめざし、校内組織のあり方、教育課程の編成、教育条件整備のあり方の検討を進め、具体化します。</w:t>
            </w:r>
          </w:p>
          <w:p w:rsidR="008F67C3" w:rsidRPr="00360096" w:rsidRDefault="0019309F" w:rsidP="0019309F">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r w:rsidR="00BF491D">
              <w:rPr>
                <w:rFonts w:ascii="ＭＳ Ｐゴシック" w:eastAsia="ＭＳ Ｐゴシック" w:hAnsi="ＭＳ Ｐゴシック" w:cs="ＭＳ Ｐゴシック" w:hint="eastAsia"/>
                <w:color w:val="000000"/>
                <w:kern w:val="0"/>
                <w:sz w:val="18"/>
                <w:szCs w:val="22"/>
              </w:rPr>
              <w:t>さらに、高等学校</w:t>
            </w:r>
            <w:r w:rsidR="003A26FB">
              <w:rPr>
                <w:rFonts w:ascii="ＭＳ Ｐゴシック" w:eastAsia="ＭＳ Ｐゴシック" w:hAnsi="ＭＳ Ｐゴシック" w:cs="ＭＳ Ｐゴシック" w:hint="eastAsia"/>
                <w:color w:val="000000"/>
                <w:kern w:val="0"/>
                <w:sz w:val="18"/>
                <w:szCs w:val="22"/>
              </w:rPr>
              <w:t>施設</w:t>
            </w:r>
            <w:r w:rsidRPr="0019309F">
              <w:rPr>
                <w:rFonts w:ascii="ＭＳ Ｐゴシック" w:eastAsia="ＭＳ Ｐゴシック" w:hAnsi="ＭＳ Ｐゴシック" w:cs="ＭＳ Ｐゴシック" w:hint="eastAsia"/>
                <w:color w:val="000000"/>
                <w:kern w:val="0"/>
                <w:sz w:val="18"/>
                <w:szCs w:val="22"/>
              </w:rPr>
              <w:t>において、障がいのある生徒の学習活動に支障がないよう、エレベーターの整備、手摺り設置、スロープ設置、トイレ改修などのバリアフリー化に努めます。</w:t>
            </w:r>
          </w:p>
        </w:tc>
        <w:tc>
          <w:tcPr>
            <w:tcW w:w="2658" w:type="dxa"/>
          </w:tcPr>
          <w:p w:rsidR="002D35E3" w:rsidRPr="00BF491D" w:rsidRDefault="00BF491D" w:rsidP="002D35E3">
            <w:pPr>
              <w:widowControl/>
              <w:spacing w:line="240" w:lineRule="exact"/>
              <w:jc w:val="left"/>
              <w:rPr>
                <w:rFonts w:ascii="ＭＳ Ｐゴシック" w:eastAsia="ＭＳ Ｐゴシック" w:hAnsi="ＭＳ Ｐゴシック" w:cs="ＭＳ Ｐゴシック"/>
                <w:kern w:val="0"/>
                <w:sz w:val="18"/>
                <w:szCs w:val="22"/>
              </w:rPr>
            </w:pPr>
            <w:r w:rsidRPr="00BF491D">
              <w:rPr>
                <w:rFonts w:ascii="ＭＳ Ｐゴシック" w:eastAsia="ＭＳ Ｐゴシック" w:hAnsi="ＭＳ Ｐゴシック" w:cs="ＭＳ Ｐゴシック" w:hint="eastAsia"/>
                <w:bCs/>
                <w:kern w:val="0"/>
                <w:sz w:val="18"/>
                <w:szCs w:val="32"/>
              </w:rPr>
              <w:t>（令和４</w:t>
            </w:r>
            <w:r w:rsidR="002D35E3" w:rsidRPr="00BF491D">
              <w:rPr>
                <w:rFonts w:ascii="ＭＳ Ｐゴシック" w:eastAsia="ＭＳ Ｐゴシック" w:hAnsi="ＭＳ Ｐゴシック" w:cs="ＭＳ Ｐゴシック" w:hint="eastAsia"/>
                <w:bCs/>
                <w:kern w:val="0"/>
                <w:sz w:val="18"/>
                <w:szCs w:val="32"/>
              </w:rPr>
              <w:t>年度）</w:t>
            </w:r>
          </w:p>
          <w:p w:rsidR="002D35E3" w:rsidRPr="0019309F" w:rsidRDefault="002D35E3" w:rsidP="002D35E3">
            <w:pPr>
              <w:widowControl/>
              <w:spacing w:line="240" w:lineRule="exact"/>
              <w:jc w:val="left"/>
              <w:rPr>
                <w:rFonts w:ascii="ＭＳ Ｐゴシック" w:eastAsia="ＭＳ Ｐゴシック" w:hAnsi="ＭＳ Ｐゴシック" w:cs="ＭＳ Ｐゴシック"/>
                <w:color w:val="FF0000"/>
                <w:kern w:val="0"/>
                <w:sz w:val="18"/>
                <w:szCs w:val="22"/>
              </w:rPr>
            </w:pPr>
            <w:r w:rsidRPr="00BF491D">
              <w:rPr>
                <w:rFonts w:ascii="ＭＳ Ｐゴシック" w:eastAsia="ＭＳ Ｐゴシック" w:hAnsi="ＭＳ Ｐゴシック" w:cs="ＭＳ Ｐゴシック" w:hint="eastAsia"/>
                <w:kern w:val="0"/>
                <w:sz w:val="18"/>
                <w:szCs w:val="22"/>
              </w:rPr>
              <w:t>障がいにより配慮を要する生徒が在籍する府立高等学校において「個別の教育支援計画」の作成</w:t>
            </w:r>
          </w:p>
        </w:tc>
      </w:tr>
      <w:tr w:rsidR="008F67C3" w:rsidRPr="00DD0D2C" w:rsidTr="000F4E1D">
        <w:trPr>
          <w:trHeight w:val="1860"/>
        </w:trPr>
        <w:tc>
          <w:tcPr>
            <w:tcW w:w="7088" w:type="dxa"/>
            <w:shd w:val="clear" w:color="auto" w:fill="auto"/>
          </w:tcPr>
          <w:p w:rsidR="0019309F" w:rsidRPr="0019309F" w:rsidRDefault="008F67C3" w:rsidP="001930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障がい理解教育に関する研修</w:t>
            </w:r>
            <w:r w:rsidRPr="00ED7B40">
              <w:rPr>
                <w:rFonts w:ascii="ＭＳ Ｐゴシック" w:eastAsia="ＭＳ Ｐゴシック" w:hAnsi="ＭＳ Ｐゴシック" w:cs="ＭＳ Ｐゴシック" w:hint="eastAsia"/>
                <w:color w:val="FF0000"/>
                <w:kern w:val="0"/>
                <w:sz w:val="18"/>
                <w:szCs w:val="22"/>
              </w:rPr>
              <w:t>（小中学校課、高等学校課）</w:t>
            </w:r>
          </w:p>
          <w:p w:rsidR="008F67C3" w:rsidRPr="00ED7B40" w:rsidRDefault="0019309F" w:rsidP="0019309F">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2658" w:type="dxa"/>
          </w:tcPr>
          <w:p w:rsidR="008F67C3" w:rsidRPr="00C26B67" w:rsidRDefault="008F67C3" w:rsidP="00ED7B40">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rsidR="008F67C3" w:rsidRPr="00C26B67" w:rsidRDefault="00F85425" w:rsidP="00ED7B40">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令和元</w:t>
            </w:r>
            <w:r w:rsidR="008F67C3" w:rsidRPr="00C26B67">
              <w:rPr>
                <w:rFonts w:ascii="ＭＳ Ｐゴシック" w:eastAsia="ＭＳ Ｐゴシック" w:hAnsi="ＭＳ Ｐゴシック" w:cs="ＭＳ Ｐゴシック" w:hint="eastAsia"/>
                <w:bCs/>
                <w:kern w:val="0"/>
                <w:sz w:val="18"/>
                <w:szCs w:val="32"/>
              </w:rPr>
              <w:t>年度実績（</w:t>
            </w:r>
            <w:r>
              <w:rPr>
                <w:rFonts w:ascii="ＭＳ Ｐゴシック" w:eastAsia="ＭＳ Ｐゴシック" w:hAnsi="ＭＳ Ｐゴシック" w:cs="ＭＳ Ｐゴシック" w:hint="eastAsia"/>
                <w:bCs/>
                <w:kern w:val="0"/>
                <w:sz w:val="18"/>
                <w:szCs w:val="32"/>
              </w:rPr>
              <w:t>令和元</w:t>
            </w:r>
            <w:r w:rsidR="008F67C3" w:rsidRPr="00C26B67">
              <w:rPr>
                <w:rFonts w:ascii="ＭＳ Ｐゴシック" w:eastAsia="ＭＳ Ｐゴシック" w:hAnsi="ＭＳ Ｐゴシック" w:cs="ＭＳ Ｐゴシック" w:hint="eastAsia"/>
                <w:bCs/>
                <w:kern w:val="0"/>
                <w:sz w:val="18"/>
                <w:szCs w:val="32"/>
              </w:rPr>
              <w:t>年</w:t>
            </w:r>
            <w:r>
              <w:rPr>
                <w:rFonts w:ascii="ＭＳ Ｐゴシック" w:eastAsia="ＭＳ Ｐゴシック" w:hAnsi="ＭＳ Ｐゴシック" w:cs="ＭＳ Ｐゴシック" w:hint="eastAsia"/>
                <w:bCs/>
                <w:kern w:val="0"/>
                <w:sz w:val="18"/>
                <w:szCs w:val="32"/>
              </w:rPr>
              <w:t>７</w:t>
            </w:r>
            <w:r w:rsidR="008F67C3" w:rsidRPr="00C26B67">
              <w:rPr>
                <w:rFonts w:ascii="ＭＳ Ｐゴシック" w:eastAsia="ＭＳ Ｐゴシック" w:hAnsi="ＭＳ Ｐゴシック" w:cs="ＭＳ Ｐゴシック" w:hint="eastAsia"/>
                <w:bCs/>
                <w:kern w:val="0"/>
                <w:sz w:val="18"/>
                <w:szCs w:val="32"/>
              </w:rPr>
              <w:t>月</w:t>
            </w:r>
            <w:r>
              <w:rPr>
                <w:rFonts w:ascii="ＭＳ Ｐゴシック" w:eastAsia="ＭＳ Ｐゴシック" w:hAnsi="ＭＳ Ｐゴシック" w:cs="ＭＳ Ｐゴシック" w:hint="eastAsia"/>
                <w:bCs/>
                <w:kern w:val="0"/>
                <w:sz w:val="18"/>
                <w:szCs w:val="32"/>
              </w:rPr>
              <w:t>５</w:t>
            </w:r>
            <w:r w:rsidR="008F67C3" w:rsidRPr="00C26B67">
              <w:rPr>
                <w:rFonts w:ascii="ＭＳ Ｐゴシック" w:eastAsia="ＭＳ Ｐゴシック" w:hAnsi="ＭＳ Ｐゴシック" w:cs="ＭＳ Ｐゴシック" w:hint="eastAsia"/>
                <w:bCs/>
                <w:kern w:val="0"/>
                <w:sz w:val="18"/>
                <w:szCs w:val="32"/>
              </w:rPr>
              <w:t>日実施）</w:t>
            </w:r>
          </w:p>
          <w:p w:rsidR="008F67C3" w:rsidRPr="00C26B67" w:rsidRDefault="008F67C3" w:rsidP="00ED7B40">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w:t>
            </w:r>
            <w:r w:rsidR="00F85425">
              <w:rPr>
                <w:rFonts w:ascii="ＭＳ Ｐゴシック" w:eastAsia="ＭＳ Ｐゴシック" w:hAnsi="ＭＳ Ｐゴシック" w:cs="ＭＳ Ｐゴシック" w:hint="eastAsia"/>
                <w:bCs/>
                <w:kern w:val="0"/>
                <w:sz w:val="18"/>
                <w:szCs w:val="32"/>
              </w:rPr>
              <w:t>中</w:t>
            </w:r>
            <w:r w:rsidRPr="00C26B67">
              <w:rPr>
                <w:rFonts w:ascii="ＭＳ Ｐゴシック" w:eastAsia="ＭＳ Ｐゴシック" w:hAnsi="ＭＳ Ｐゴシック" w:cs="ＭＳ Ｐゴシック" w:hint="eastAsia"/>
                <w:bCs/>
                <w:kern w:val="0"/>
                <w:sz w:val="18"/>
                <w:szCs w:val="32"/>
              </w:rPr>
              <w:t>学校</w:t>
            </w:r>
            <w:r w:rsidR="00F85425">
              <w:rPr>
                <w:rFonts w:ascii="ＭＳ Ｐゴシック" w:eastAsia="ＭＳ Ｐゴシック" w:hAnsi="ＭＳ Ｐゴシック" w:cs="ＭＳ Ｐゴシック" w:hint="eastAsia"/>
                <w:bCs/>
                <w:kern w:val="0"/>
                <w:sz w:val="18"/>
                <w:szCs w:val="32"/>
              </w:rPr>
              <w:t>105</w:t>
            </w:r>
            <w:r w:rsidRPr="00C26B67">
              <w:rPr>
                <w:rFonts w:ascii="ＭＳ Ｐゴシック" w:eastAsia="ＭＳ Ｐゴシック" w:hAnsi="ＭＳ Ｐゴシック" w:cs="ＭＳ Ｐゴシック" w:hint="eastAsia"/>
                <w:bCs/>
                <w:kern w:val="0"/>
                <w:sz w:val="18"/>
                <w:szCs w:val="32"/>
              </w:rPr>
              <w:t>名、高校</w:t>
            </w:r>
            <w:r w:rsidR="00F85425">
              <w:rPr>
                <w:rFonts w:ascii="ＭＳ Ｐゴシック" w:eastAsia="ＭＳ Ｐゴシック" w:hAnsi="ＭＳ Ｐゴシック" w:cs="ＭＳ Ｐゴシック" w:hint="eastAsia"/>
                <w:bCs/>
                <w:kern w:val="0"/>
                <w:sz w:val="18"/>
                <w:szCs w:val="32"/>
              </w:rPr>
              <w:t>16</w:t>
            </w:r>
            <w:r w:rsidRPr="00C26B67">
              <w:rPr>
                <w:rFonts w:ascii="ＭＳ Ｐゴシック" w:eastAsia="ＭＳ Ｐゴシック" w:hAnsi="ＭＳ Ｐゴシック" w:cs="ＭＳ Ｐゴシック" w:hint="eastAsia"/>
                <w:bCs/>
                <w:kern w:val="0"/>
                <w:sz w:val="18"/>
                <w:szCs w:val="32"/>
              </w:rPr>
              <w:t>名、市町村教育委員会</w:t>
            </w:r>
            <w:r w:rsidR="00F85425">
              <w:rPr>
                <w:rFonts w:ascii="ＭＳ Ｐゴシック" w:eastAsia="ＭＳ Ｐゴシック" w:hAnsi="ＭＳ Ｐゴシック" w:cs="ＭＳ Ｐゴシック" w:hint="eastAsia"/>
                <w:bCs/>
                <w:kern w:val="0"/>
                <w:sz w:val="18"/>
                <w:szCs w:val="32"/>
              </w:rPr>
              <w:t>９</w:t>
            </w:r>
            <w:r w:rsidRPr="00C26B67">
              <w:rPr>
                <w:rFonts w:ascii="ＭＳ Ｐゴシック" w:eastAsia="ＭＳ Ｐゴシック" w:hAnsi="ＭＳ Ｐゴシック" w:cs="ＭＳ Ｐゴシック" w:hint="eastAsia"/>
                <w:bCs/>
                <w:kern w:val="0"/>
                <w:sz w:val="18"/>
                <w:szCs w:val="32"/>
              </w:rPr>
              <w:t>名</w:t>
            </w:r>
          </w:p>
          <w:p w:rsidR="00F85425" w:rsidRPr="00745399" w:rsidRDefault="008F67C3" w:rsidP="007E31A3">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計</w:t>
            </w:r>
            <w:r w:rsidR="00F85425">
              <w:rPr>
                <w:rFonts w:ascii="ＭＳ Ｐゴシック" w:eastAsia="ＭＳ Ｐゴシック" w:hAnsi="ＭＳ Ｐゴシック" w:cs="ＭＳ Ｐゴシック" w:hint="eastAsia"/>
                <w:bCs/>
                <w:kern w:val="0"/>
                <w:sz w:val="18"/>
                <w:szCs w:val="32"/>
              </w:rPr>
              <w:t>130</w:t>
            </w:r>
            <w:r w:rsidRPr="00C26B67">
              <w:rPr>
                <w:rFonts w:ascii="ＭＳ Ｐゴシック" w:eastAsia="ＭＳ Ｐゴシック" w:hAnsi="ＭＳ Ｐゴシック" w:cs="ＭＳ Ｐゴシック" w:hint="eastAsia"/>
                <w:bCs/>
                <w:kern w:val="0"/>
                <w:sz w:val="18"/>
                <w:szCs w:val="32"/>
              </w:rPr>
              <w:t>名参加</w:t>
            </w:r>
          </w:p>
        </w:tc>
      </w:tr>
      <w:tr w:rsidR="008F67C3" w:rsidRPr="00DD0D2C" w:rsidTr="00A8535E">
        <w:trPr>
          <w:trHeight w:val="883"/>
        </w:trPr>
        <w:tc>
          <w:tcPr>
            <w:tcW w:w="7088" w:type="dxa"/>
            <w:shd w:val="clear" w:color="auto" w:fill="auto"/>
          </w:tcPr>
          <w:p w:rsidR="0019309F" w:rsidRDefault="008F67C3" w:rsidP="001930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高校に在籍する生徒の精神保健・精神疾患への理解と配慮</w:t>
            </w:r>
            <w:r w:rsidRPr="00ED7B40">
              <w:rPr>
                <w:rFonts w:ascii="ＭＳ Ｐゴシック" w:eastAsia="ＭＳ Ｐゴシック" w:hAnsi="ＭＳ Ｐゴシック" w:cs="ＭＳ Ｐゴシック" w:hint="eastAsia"/>
                <w:color w:val="FF0000"/>
                <w:kern w:val="0"/>
                <w:sz w:val="18"/>
                <w:szCs w:val="22"/>
              </w:rPr>
              <w:t>（高等学校課）</w:t>
            </w:r>
          </w:p>
          <w:p w:rsidR="00B52DE3" w:rsidRPr="00ED7B40" w:rsidRDefault="0019309F" w:rsidP="0019309F">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精神疾患を含め、個々の障がいについての理解を深めるため、教職員研修などの機会の充実に努めます。</w:t>
            </w:r>
          </w:p>
        </w:tc>
        <w:tc>
          <w:tcPr>
            <w:tcW w:w="2658" w:type="dxa"/>
          </w:tcPr>
          <w:p w:rsidR="008F67C3" w:rsidRPr="00745399" w:rsidRDefault="008F67C3" w:rsidP="007E31A3">
            <w:pPr>
              <w:widowControl/>
              <w:spacing w:line="240" w:lineRule="exact"/>
              <w:jc w:val="left"/>
              <w:rPr>
                <w:rFonts w:ascii="ＭＳ Ｐゴシック" w:eastAsia="ＭＳ Ｐゴシック" w:hAnsi="ＭＳ Ｐゴシック" w:cs="ＭＳ Ｐゴシック"/>
                <w:bCs/>
                <w:kern w:val="0"/>
                <w:sz w:val="18"/>
                <w:szCs w:val="32"/>
              </w:rPr>
            </w:pPr>
          </w:p>
        </w:tc>
      </w:tr>
      <w:tr w:rsidR="008F67C3" w:rsidRPr="00DD0D2C" w:rsidTr="00A8535E">
        <w:trPr>
          <w:trHeight w:val="1148"/>
        </w:trPr>
        <w:tc>
          <w:tcPr>
            <w:tcW w:w="7088" w:type="dxa"/>
            <w:shd w:val="clear" w:color="auto" w:fill="auto"/>
          </w:tcPr>
          <w:p w:rsidR="0019309F" w:rsidRPr="0019309F" w:rsidRDefault="008F67C3" w:rsidP="0019309F">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障がいのある生徒の高校生活の支援</w:t>
            </w:r>
            <w:r w:rsidRPr="00ED7B40">
              <w:rPr>
                <w:rFonts w:ascii="ＭＳ Ｐゴシック" w:eastAsia="ＭＳ Ｐゴシック" w:hAnsi="ＭＳ Ｐゴシック" w:cs="ＭＳ Ｐゴシック" w:hint="eastAsia"/>
                <w:color w:val="FF0000"/>
                <w:kern w:val="0"/>
                <w:sz w:val="18"/>
                <w:szCs w:val="22"/>
              </w:rPr>
              <w:t>（高等学校課）</w:t>
            </w:r>
          </w:p>
          <w:p w:rsidR="008F67C3" w:rsidRPr="00ED7B40" w:rsidRDefault="0019309F" w:rsidP="0019309F">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2658" w:type="dxa"/>
          </w:tcPr>
          <w:p w:rsidR="008F67C3" w:rsidRPr="00745399" w:rsidRDefault="008F67C3" w:rsidP="007E31A3">
            <w:pPr>
              <w:spacing w:line="240" w:lineRule="exact"/>
              <w:jc w:val="left"/>
              <w:rPr>
                <w:rFonts w:ascii="ＭＳ Ｐゴシック" w:eastAsia="ＭＳ Ｐゴシック" w:hAnsi="ＭＳ Ｐゴシック" w:cs="ＭＳ Ｐゴシック"/>
                <w:bCs/>
                <w:kern w:val="0"/>
                <w:sz w:val="18"/>
                <w:szCs w:val="32"/>
              </w:rPr>
            </w:pPr>
          </w:p>
        </w:tc>
      </w:tr>
      <w:tr w:rsidR="008F67C3" w:rsidRPr="00DD0D2C" w:rsidTr="005D5BBC">
        <w:trPr>
          <w:trHeight w:val="1114"/>
        </w:trPr>
        <w:tc>
          <w:tcPr>
            <w:tcW w:w="7088" w:type="dxa"/>
            <w:shd w:val="clear" w:color="auto" w:fill="auto"/>
          </w:tcPr>
          <w:p w:rsidR="0019309F" w:rsidRPr="005D5BBC" w:rsidRDefault="008F67C3" w:rsidP="005D5BBC">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医療機関との連携による医療的ケアへの支援</w:t>
            </w:r>
            <w:r w:rsidRPr="00D67911">
              <w:rPr>
                <w:rFonts w:ascii="ＭＳ Ｐゴシック" w:eastAsia="ＭＳ Ｐゴシック" w:hAnsi="ＭＳ Ｐゴシック" w:cs="ＭＳ Ｐゴシック" w:hint="eastAsia"/>
                <w:color w:val="FF0000"/>
                <w:kern w:val="0"/>
                <w:sz w:val="18"/>
                <w:szCs w:val="22"/>
              </w:rPr>
              <w:t>(高等学校課</w:t>
            </w:r>
            <w:r w:rsidR="005D5BBC">
              <w:rPr>
                <w:rFonts w:ascii="ＭＳ Ｐゴシック" w:eastAsia="ＭＳ Ｐゴシック" w:hAnsi="ＭＳ Ｐゴシック" w:cs="ＭＳ Ｐゴシック" w:hint="eastAsia"/>
                <w:color w:val="FF0000"/>
                <w:kern w:val="0"/>
                <w:sz w:val="18"/>
                <w:szCs w:val="22"/>
              </w:rPr>
              <w:t>)</w:t>
            </w:r>
          </w:p>
          <w:p w:rsidR="008F67C3" w:rsidRPr="00D67911" w:rsidRDefault="00950F96" w:rsidP="0019309F">
            <w:pPr>
              <w:spacing w:line="0" w:lineRule="atLeas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府立高校において、医療的ケアの必要な生徒が安全</w:t>
            </w:r>
            <w:r w:rsidR="0019309F" w:rsidRPr="0019309F">
              <w:rPr>
                <w:rFonts w:ascii="ＭＳ Ｐゴシック" w:eastAsia="ＭＳ Ｐゴシック" w:hAnsi="ＭＳ Ｐゴシック" w:cs="ＭＳ Ｐゴシック" w:hint="eastAsia"/>
                <w:color w:val="000000"/>
                <w:kern w:val="0"/>
                <w:sz w:val="18"/>
                <w:szCs w:val="22"/>
              </w:rPr>
              <w:t>かつ安心して学校生活が送れるよう、看護師配置に努めるとともに、医療機関との連携、緊急時の対応など校内体制の充実を図ります。</w:t>
            </w:r>
          </w:p>
        </w:tc>
        <w:tc>
          <w:tcPr>
            <w:tcW w:w="2658" w:type="dxa"/>
          </w:tcPr>
          <w:p w:rsidR="0057036A" w:rsidRPr="00C26B67" w:rsidRDefault="0057036A" w:rsidP="007E31A3">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rsidR="008F67C3" w:rsidRPr="00745399" w:rsidRDefault="008F67C3" w:rsidP="007E31A3">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府立高校</w:t>
            </w:r>
            <w:r w:rsidR="00C3125B" w:rsidRPr="00C26B67">
              <w:rPr>
                <w:rFonts w:ascii="ＭＳ Ｐゴシック" w:eastAsia="ＭＳ Ｐゴシック" w:hAnsi="ＭＳ Ｐゴシック" w:cs="ＭＳ Ｐゴシック" w:hint="eastAsia"/>
                <w:bCs/>
                <w:kern w:val="0"/>
                <w:sz w:val="18"/>
                <w:szCs w:val="32"/>
              </w:rPr>
              <w:t>に在籍する医療的ケアの必要な生徒の状況に応じて看護師を配置する</w:t>
            </w:r>
          </w:p>
        </w:tc>
      </w:tr>
      <w:tr w:rsidR="008F67C3" w:rsidRPr="00DD0D2C" w:rsidTr="00C26B67">
        <w:trPr>
          <w:trHeight w:val="556"/>
        </w:trPr>
        <w:tc>
          <w:tcPr>
            <w:tcW w:w="7088" w:type="dxa"/>
            <w:shd w:val="clear" w:color="auto" w:fill="auto"/>
          </w:tcPr>
          <w:p w:rsidR="008F67C3"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D67911">
              <w:rPr>
                <w:rFonts w:ascii="ＭＳ Ｐゴシック" w:eastAsia="ＭＳ Ｐゴシック" w:hAnsi="ＭＳ Ｐゴシック" w:cs="ＭＳ Ｐゴシック" w:hint="eastAsia"/>
                <w:color w:val="000000"/>
                <w:kern w:val="0"/>
                <w:sz w:val="18"/>
                <w:szCs w:val="22"/>
              </w:rPr>
              <w:t>高等学校における知的障がいのある生徒の受入れ推進</w:t>
            </w:r>
            <w:r w:rsidRPr="00D67911">
              <w:rPr>
                <w:rFonts w:ascii="ＭＳ Ｐゴシック" w:eastAsia="ＭＳ Ｐゴシック" w:hAnsi="ＭＳ Ｐゴシック" w:cs="ＭＳ Ｐゴシック" w:hint="eastAsia"/>
                <w:color w:val="FF0000"/>
                <w:kern w:val="0"/>
                <w:sz w:val="18"/>
                <w:szCs w:val="22"/>
              </w:rPr>
              <w:t>（支援教育課）</w:t>
            </w:r>
          </w:p>
          <w:p w:rsidR="008F67C3" w:rsidRPr="00D67911" w:rsidRDefault="009D12FF" w:rsidP="00C26B6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知的障がいのある生徒が高等学校で「ともに学び、ともに育つ」取組みである自立支援推</w:t>
            </w:r>
            <w:r>
              <w:rPr>
                <w:rFonts w:ascii="ＭＳ Ｐゴシック" w:eastAsia="ＭＳ Ｐゴシック" w:hAnsi="ＭＳ Ｐゴシック" w:cs="ＭＳ Ｐゴシック" w:hint="eastAsia"/>
                <w:color w:val="000000"/>
                <w:kern w:val="0"/>
                <w:sz w:val="18"/>
                <w:szCs w:val="22"/>
              </w:rPr>
              <w:lastRenderedPageBreak/>
              <w:t>進校と共生推進校等について、これまでの成果と課題を踏まえ、高等学校における知的障がいのある生徒のさらなる受入等を推進します。</w:t>
            </w:r>
          </w:p>
        </w:tc>
        <w:tc>
          <w:tcPr>
            <w:tcW w:w="2658" w:type="dxa"/>
            <w:shd w:val="clear" w:color="auto" w:fill="auto"/>
          </w:tcPr>
          <w:p w:rsidR="0057036A" w:rsidRPr="00745399" w:rsidRDefault="0057036A" w:rsidP="007E31A3">
            <w:pPr>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lastRenderedPageBreak/>
              <w:t>目標値</w:t>
            </w:r>
          </w:p>
          <w:p w:rsidR="008F67C3" w:rsidRPr="00745399" w:rsidRDefault="009D12FF" w:rsidP="007E31A3">
            <w:pPr>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知的障がいのある生徒が高校</w:t>
            </w:r>
            <w:r>
              <w:rPr>
                <w:rFonts w:ascii="ＭＳ Ｐゴシック" w:eastAsia="ＭＳ Ｐゴシック" w:hAnsi="ＭＳ Ｐゴシック" w:cs="ＭＳ Ｐゴシック" w:hint="eastAsia"/>
                <w:bCs/>
                <w:kern w:val="0"/>
                <w:sz w:val="18"/>
                <w:szCs w:val="32"/>
              </w:rPr>
              <w:lastRenderedPageBreak/>
              <w:t>でともに学ぶ取組みである自立支援推進校・共生推進校等の充実</w:t>
            </w:r>
            <w:r w:rsidR="00C23844">
              <w:rPr>
                <w:rFonts w:ascii="ＭＳ Ｐゴシック" w:eastAsia="ＭＳ Ｐゴシック" w:hAnsi="ＭＳ Ｐゴシック" w:cs="ＭＳ Ｐゴシック" w:hint="eastAsia"/>
                <w:bCs/>
                <w:kern w:val="0"/>
                <w:sz w:val="18"/>
                <w:szCs w:val="32"/>
              </w:rPr>
              <w:t>等</w:t>
            </w:r>
            <w:r w:rsidR="005F4815">
              <w:rPr>
                <w:rFonts w:ascii="ＭＳ Ｐゴシック" w:eastAsia="ＭＳ Ｐゴシック" w:hAnsi="ＭＳ Ｐゴシック" w:cs="ＭＳ Ｐゴシック" w:hint="eastAsia"/>
                <w:bCs/>
                <w:kern w:val="0"/>
                <w:sz w:val="18"/>
                <w:szCs w:val="32"/>
              </w:rPr>
              <w:t>を図る</w:t>
            </w:r>
          </w:p>
        </w:tc>
      </w:tr>
      <w:tr w:rsidR="008F67C3" w:rsidRPr="00DD0D2C" w:rsidTr="00EE33BA">
        <w:trPr>
          <w:trHeight w:val="1134"/>
        </w:trPr>
        <w:tc>
          <w:tcPr>
            <w:tcW w:w="7088" w:type="dxa"/>
            <w:shd w:val="clear" w:color="auto" w:fill="auto"/>
          </w:tcPr>
          <w:p w:rsidR="0019309F" w:rsidRPr="0019309F" w:rsidRDefault="008F67C3" w:rsidP="0019309F">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C084E">
              <w:rPr>
                <w:rFonts w:ascii="ＭＳ Ｐゴシック" w:eastAsia="ＭＳ Ｐゴシック" w:hAnsi="ＭＳ Ｐゴシック" w:cs="ＭＳ Ｐゴシック" w:hint="eastAsia"/>
                <w:color w:val="000000"/>
                <w:kern w:val="0"/>
                <w:sz w:val="18"/>
                <w:szCs w:val="22"/>
              </w:rPr>
              <w:t>高等学校における支援教育力の充実</w:t>
            </w:r>
            <w:r w:rsidRPr="00CC084E">
              <w:rPr>
                <w:rFonts w:ascii="ＭＳ Ｐゴシック" w:eastAsia="ＭＳ Ｐゴシック" w:hAnsi="ＭＳ Ｐゴシック" w:cs="ＭＳ Ｐゴシック" w:hint="eastAsia"/>
                <w:color w:val="FF0000"/>
                <w:kern w:val="0"/>
                <w:sz w:val="18"/>
                <w:szCs w:val="22"/>
              </w:rPr>
              <w:t>（支援教育課）</w:t>
            </w:r>
          </w:p>
          <w:p w:rsidR="008F67C3" w:rsidRPr="00CC084E" w:rsidRDefault="00DE5D0E" w:rsidP="0019309F">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自立支援推進校等のノウハウを共有</w:t>
            </w:r>
            <w:r w:rsidR="00301047">
              <w:rPr>
                <w:rFonts w:ascii="ＭＳ Ｐゴシック" w:eastAsia="ＭＳ Ｐゴシック" w:hAnsi="ＭＳ Ｐゴシック" w:cs="ＭＳ Ｐゴシック" w:hint="eastAsia"/>
                <w:color w:val="000000"/>
                <w:kern w:val="0"/>
                <w:sz w:val="18"/>
                <w:szCs w:val="22"/>
              </w:rPr>
              <w:t>・活用</w:t>
            </w:r>
            <w:r w:rsidR="009D12FF">
              <w:rPr>
                <w:rFonts w:ascii="ＭＳ Ｐゴシック" w:eastAsia="ＭＳ Ｐゴシック" w:hAnsi="ＭＳ Ｐゴシック" w:cs="ＭＳ Ｐゴシック" w:hint="eastAsia"/>
                <w:color w:val="000000"/>
                <w:kern w:val="0"/>
                <w:sz w:val="18"/>
                <w:szCs w:val="22"/>
              </w:rPr>
              <w:t>することなどにより</w:t>
            </w:r>
            <w:r>
              <w:rPr>
                <w:rFonts w:ascii="ＭＳ Ｐゴシック" w:eastAsia="ＭＳ Ｐゴシック" w:hAnsi="ＭＳ Ｐゴシック" w:cs="ＭＳ Ｐゴシック" w:hint="eastAsia"/>
                <w:color w:val="000000"/>
                <w:kern w:val="0"/>
                <w:sz w:val="18"/>
                <w:szCs w:val="22"/>
              </w:rPr>
              <w:t>、府立高校や府内私立高校</w:t>
            </w:r>
            <w:r w:rsidR="00301047">
              <w:rPr>
                <w:rFonts w:ascii="ＭＳ Ｐゴシック" w:eastAsia="ＭＳ Ｐゴシック" w:hAnsi="ＭＳ Ｐゴシック" w:cs="ＭＳ Ｐゴシック" w:hint="eastAsia"/>
                <w:color w:val="000000"/>
                <w:kern w:val="0"/>
                <w:sz w:val="18"/>
                <w:szCs w:val="22"/>
              </w:rPr>
              <w:t>に在籍する知的障がいや発達障がいのある生徒へ</w:t>
            </w:r>
            <w:r w:rsidR="0019309F" w:rsidRPr="0019309F">
              <w:rPr>
                <w:rFonts w:ascii="ＭＳ Ｐゴシック" w:eastAsia="ＭＳ Ｐゴシック" w:hAnsi="ＭＳ Ｐゴシック" w:cs="ＭＳ Ｐゴシック" w:hint="eastAsia"/>
                <w:color w:val="000000"/>
                <w:kern w:val="0"/>
                <w:sz w:val="18"/>
                <w:szCs w:val="22"/>
              </w:rPr>
              <w:t>の</w:t>
            </w:r>
            <w:r w:rsidR="009D12FF">
              <w:rPr>
                <w:rFonts w:ascii="ＭＳ Ｐゴシック" w:eastAsia="ＭＳ Ｐゴシック" w:hAnsi="ＭＳ Ｐゴシック" w:cs="ＭＳ Ｐゴシック" w:hint="eastAsia"/>
                <w:color w:val="000000"/>
                <w:kern w:val="0"/>
                <w:sz w:val="18"/>
                <w:szCs w:val="22"/>
              </w:rPr>
              <w:t>教科指導など</w:t>
            </w:r>
            <w:r w:rsidR="0019309F" w:rsidRPr="0019309F">
              <w:rPr>
                <w:rFonts w:ascii="ＭＳ Ｐゴシック" w:eastAsia="ＭＳ Ｐゴシック" w:hAnsi="ＭＳ Ｐゴシック" w:cs="ＭＳ Ｐゴシック" w:hint="eastAsia"/>
                <w:color w:val="000000"/>
                <w:kern w:val="0"/>
                <w:sz w:val="18"/>
                <w:szCs w:val="22"/>
              </w:rPr>
              <w:t>支援教育力の</w:t>
            </w:r>
            <w:r w:rsidR="00301047">
              <w:rPr>
                <w:rFonts w:ascii="ＭＳ Ｐゴシック" w:eastAsia="ＭＳ Ｐゴシック" w:hAnsi="ＭＳ Ｐゴシック" w:cs="ＭＳ Ｐゴシック" w:hint="eastAsia"/>
                <w:color w:val="000000"/>
                <w:kern w:val="0"/>
                <w:sz w:val="18"/>
                <w:szCs w:val="22"/>
              </w:rPr>
              <w:t>一層の</w:t>
            </w:r>
            <w:r w:rsidR="0019309F" w:rsidRPr="0019309F">
              <w:rPr>
                <w:rFonts w:ascii="ＭＳ Ｐゴシック" w:eastAsia="ＭＳ Ｐゴシック" w:hAnsi="ＭＳ Ｐゴシック" w:cs="ＭＳ Ｐゴシック" w:hint="eastAsia"/>
                <w:color w:val="000000"/>
                <w:kern w:val="0"/>
                <w:sz w:val="18"/>
                <w:szCs w:val="22"/>
              </w:rPr>
              <w:t>充実を図ります。</w:t>
            </w:r>
          </w:p>
        </w:tc>
        <w:tc>
          <w:tcPr>
            <w:tcW w:w="2658" w:type="dxa"/>
          </w:tcPr>
          <w:p w:rsidR="008F67C3"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7A6D3A">
        <w:trPr>
          <w:trHeight w:val="916"/>
        </w:trPr>
        <w:tc>
          <w:tcPr>
            <w:tcW w:w="7088" w:type="dxa"/>
            <w:shd w:val="clear" w:color="auto" w:fill="auto"/>
          </w:tcPr>
          <w:p w:rsidR="0019309F" w:rsidRPr="007A6D3A" w:rsidRDefault="008F67C3" w:rsidP="0019309F">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高校に在籍する障がいのある生徒の進路指導の充実</w:t>
            </w:r>
            <w:r w:rsidRPr="00CC084E">
              <w:rPr>
                <w:rFonts w:ascii="ＭＳ Ｐゴシック" w:eastAsia="ＭＳ Ｐゴシック" w:hAnsi="ＭＳ Ｐゴシック" w:cs="ＭＳ Ｐゴシック" w:hint="eastAsia"/>
                <w:color w:val="FF0000"/>
                <w:kern w:val="0"/>
                <w:sz w:val="18"/>
                <w:szCs w:val="22"/>
              </w:rPr>
              <w:t>（高等学校課）</w:t>
            </w:r>
          </w:p>
          <w:p w:rsidR="008F67C3" w:rsidRPr="00360096" w:rsidRDefault="0019309F" w:rsidP="0019309F">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障がいのある生徒が、将来の進路を主体的に選択できるよう、インターンシップや職場見学、大学見学等の機会を含め、進路指導の充実を図ります。</w:t>
            </w:r>
          </w:p>
        </w:tc>
        <w:tc>
          <w:tcPr>
            <w:tcW w:w="2658" w:type="dxa"/>
          </w:tcPr>
          <w:p w:rsidR="008F67C3" w:rsidRDefault="008F67C3" w:rsidP="007E31A3">
            <w:pPr>
              <w:spacing w:line="240" w:lineRule="exact"/>
              <w:jc w:val="left"/>
              <w:rPr>
                <w:rFonts w:ascii="ＭＳ Ｐゴシック" w:eastAsia="ＭＳ Ｐゴシック" w:hAnsi="ＭＳ Ｐゴシック" w:cs="ＭＳ Ｐゴシック"/>
                <w:bCs/>
                <w:color w:val="000000"/>
                <w:kern w:val="0"/>
                <w:sz w:val="18"/>
                <w:szCs w:val="32"/>
              </w:rPr>
            </w:pPr>
          </w:p>
        </w:tc>
      </w:tr>
      <w:tr w:rsidR="0001600D" w:rsidRPr="00DD0D2C" w:rsidTr="008A3194">
        <w:trPr>
          <w:trHeight w:val="225"/>
        </w:trPr>
        <w:tc>
          <w:tcPr>
            <w:tcW w:w="9746" w:type="dxa"/>
            <w:gridSpan w:val="2"/>
            <w:shd w:val="clear" w:color="auto" w:fill="DAEEF3"/>
          </w:tcPr>
          <w:p w:rsidR="0001600D" w:rsidRPr="00360096" w:rsidRDefault="005352BC" w:rsidP="002C4F6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４．</w:t>
            </w:r>
            <w:r w:rsidR="0001600D" w:rsidRPr="00360096">
              <w:rPr>
                <w:rFonts w:ascii="ＭＳ Ｐゴシック" w:eastAsia="ＭＳ Ｐゴシック" w:hAnsi="ＭＳ Ｐゴシック" w:cs="ＭＳ Ｐゴシック" w:hint="eastAsia"/>
                <w:color w:val="000000"/>
                <w:kern w:val="0"/>
                <w:sz w:val="18"/>
                <w:szCs w:val="22"/>
              </w:rPr>
              <w:t>大阪府立支援学校の充実</w:t>
            </w:r>
          </w:p>
        </w:tc>
      </w:tr>
      <w:tr w:rsidR="008F67C3" w:rsidRPr="00DD0D2C" w:rsidTr="002A393E">
        <w:trPr>
          <w:trHeight w:val="940"/>
        </w:trPr>
        <w:tc>
          <w:tcPr>
            <w:tcW w:w="7088" w:type="dxa"/>
            <w:shd w:val="clear" w:color="auto" w:fill="auto"/>
          </w:tcPr>
          <w:p w:rsidR="0019309F" w:rsidRPr="0019309F" w:rsidRDefault="008F67C3" w:rsidP="0019309F">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00A937DA">
              <w:rPr>
                <w:rFonts w:ascii="ＭＳ Ｐゴシック" w:eastAsia="ＭＳ Ｐゴシック" w:hAnsi="ＭＳ Ｐゴシック" w:cs="ＭＳ Ｐゴシック" w:hint="eastAsia"/>
                <w:color w:val="000000"/>
                <w:kern w:val="0"/>
                <w:sz w:val="18"/>
                <w:szCs w:val="22"/>
              </w:rPr>
              <w:t>支援学校の教育環境の充実</w:t>
            </w:r>
            <w:r w:rsidRPr="00CC084E">
              <w:rPr>
                <w:rFonts w:ascii="ＭＳ Ｐゴシック" w:eastAsia="ＭＳ Ｐゴシック" w:hAnsi="ＭＳ Ｐゴシック" w:cs="ＭＳ Ｐゴシック" w:hint="eastAsia"/>
                <w:color w:val="FF0000"/>
                <w:kern w:val="0"/>
                <w:sz w:val="18"/>
                <w:szCs w:val="22"/>
              </w:rPr>
              <w:t>（支援教育課）</w:t>
            </w:r>
          </w:p>
          <w:p w:rsidR="0019309F" w:rsidRPr="00F93DEA" w:rsidRDefault="0019309F" w:rsidP="0019309F">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知的障がいのある児童生徒の教育環境</w:t>
            </w:r>
            <w:r w:rsidR="001F289D">
              <w:rPr>
                <w:rFonts w:ascii="ＭＳ Ｐゴシック" w:eastAsia="ＭＳ Ｐゴシック" w:hAnsi="ＭＳ Ｐゴシック" w:cs="ＭＳ Ｐゴシック" w:hint="eastAsia"/>
                <w:color w:val="000000"/>
                <w:kern w:val="0"/>
                <w:sz w:val="18"/>
                <w:szCs w:val="22"/>
              </w:rPr>
              <w:t>に関する</w:t>
            </w:r>
            <w:r w:rsidRPr="0019309F">
              <w:rPr>
                <w:rFonts w:ascii="ＭＳ Ｐゴシック" w:eastAsia="ＭＳ Ｐゴシック" w:hAnsi="ＭＳ Ｐゴシック" w:cs="ＭＳ Ｐゴシック" w:hint="eastAsia"/>
                <w:color w:val="000000"/>
                <w:kern w:val="0"/>
                <w:sz w:val="18"/>
                <w:szCs w:val="22"/>
              </w:rPr>
              <w:t xml:space="preserve">基本方針に基づき、取組みを進めます。　</w:t>
            </w:r>
          </w:p>
        </w:tc>
        <w:tc>
          <w:tcPr>
            <w:tcW w:w="2658" w:type="dxa"/>
          </w:tcPr>
          <w:p w:rsidR="008F67C3" w:rsidRPr="0012318C"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CC4779">
        <w:trPr>
          <w:trHeight w:val="926"/>
        </w:trPr>
        <w:tc>
          <w:tcPr>
            <w:tcW w:w="7088" w:type="dxa"/>
            <w:shd w:val="clear" w:color="auto" w:fill="auto"/>
          </w:tcPr>
          <w:p w:rsidR="0019309F" w:rsidRPr="0019309F" w:rsidRDefault="008F67C3" w:rsidP="001930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支援学校の通学対策の充実</w:t>
            </w:r>
            <w:r w:rsidRPr="00CC084E">
              <w:rPr>
                <w:rFonts w:ascii="ＭＳ Ｐゴシック" w:eastAsia="ＭＳ Ｐゴシック" w:hAnsi="ＭＳ Ｐゴシック" w:cs="ＭＳ Ｐゴシック" w:hint="eastAsia"/>
                <w:color w:val="FF0000"/>
                <w:kern w:val="0"/>
                <w:sz w:val="18"/>
                <w:szCs w:val="22"/>
              </w:rPr>
              <w:t>（支援教育課）</w:t>
            </w:r>
          </w:p>
          <w:p w:rsidR="00B52DE3" w:rsidRPr="00CC084E" w:rsidRDefault="0019309F" w:rsidP="0019309F">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支援学校における通学バスの長時間乗車の解消に向け、通学バスの増車や有料道路の活用を含む効率的なルート設定に努めます。</w:t>
            </w:r>
          </w:p>
        </w:tc>
        <w:tc>
          <w:tcPr>
            <w:tcW w:w="2658" w:type="dxa"/>
          </w:tcPr>
          <w:p w:rsidR="008F67C3" w:rsidRPr="002320BB" w:rsidRDefault="0019309F" w:rsidP="00BF6DFB">
            <w:pPr>
              <w:spacing w:line="240" w:lineRule="exact"/>
              <w:rPr>
                <w:rFonts w:ascii="ＭＳ Ｐゴシック" w:eastAsia="ＭＳ Ｐゴシック" w:hAnsi="ＭＳ Ｐゴシック"/>
                <w:sz w:val="18"/>
                <w:szCs w:val="18"/>
              </w:rPr>
            </w:pPr>
            <w:r w:rsidRPr="002320BB">
              <w:rPr>
                <w:rFonts w:ascii="ＭＳ Ｐゴシック" w:eastAsia="ＭＳ Ｐゴシック" w:hAnsi="ＭＳ Ｐゴシック" w:hint="eastAsia"/>
                <w:sz w:val="18"/>
                <w:szCs w:val="18"/>
              </w:rPr>
              <w:t>目標値（令和８</w:t>
            </w:r>
            <w:r w:rsidR="008F67C3" w:rsidRPr="002320BB">
              <w:rPr>
                <w:rFonts w:ascii="ＭＳ Ｐゴシック" w:eastAsia="ＭＳ Ｐゴシック" w:hAnsi="ＭＳ Ｐゴシック"/>
                <w:sz w:val="18"/>
                <w:szCs w:val="18"/>
              </w:rPr>
              <w:t>年度）</w:t>
            </w:r>
          </w:p>
          <w:p w:rsidR="008F67C3" w:rsidRPr="00360096" w:rsidRDefault="00F84EAD" w:rsidP="007E31A3">
            <w:pPr>
              <w:widowControl/>
              <w:spacing w:line="240" w:lineRule="exact"/>
              <w:jc w:val="left"/>
              <w:rPr>
                <w:rFonts w:ascii="ＭＳ Ｐゴシック" w:eastAsia="ＭＳ Ｐゴシック" w:hAnsi="ＭＳ Ｐゴシック" w:cs="ＭＳ Ｐゴシック"/>
                <w:color w:val="000000"/>
                <w:kern w:val="0"/>
                <w:sz w:val="18"/>
                <w:szCs w:val="22"/>
              </w:rPr>
            </w:pPr>
            <w:r w:rsidRPr="002320BB">
              <w:rPr>
                <w:rFonts w:ascii="ＭＳ Ｐゴシック" w:eastAsia="ＭＳ Ｐゴシック" w:hAnsi="ＭＳ Ｐゴシック" w:hint="eastAsia"/>
                <w:sz w:val="18"/>
                <w:szCs w:val="18"/>
              </w:rPr>
              <w:t>片道の通学バスの乗</w:t>
            </w:r>
            <w:r>
              <w:rPr>
                <w:rFonts w:ascii="ＭＳ Ｐゴシック" w:eastAsia="ＭＳ Ｐゴシック" w:hAnsi="ＭＳ Ｐゴシック" w:hint="eastAsia"/>
                <w:color w:val="000000"/>
                <w:sz w:val="18"/>
                <w:szCs w:val="18"/>
              </w:rPr>
              <w:t>車時間を60</w:t>
            </w:r>
            <w:r w:rsidR="008F67C3" w:rsidRPr="00A46DA9">
              <w:rPr>
                <w:rFonts w:ascii="ＭＳ Ｐゴシック" w:eastAsia="ＭＳ Ｐゴシック" w:hAnsi="ＭＳ Ｐゴシック" w:hint="eastAsia"/>
                <w:color w:val="000000"/>
                <w:sz w:val="18"/>
                <w:szCs w:val="18"/>
              </w:rPr>
              <w:t>分以内とする</w:t>
            </w:r>
          </w:p>
        </w:tc>
      </w:tr>
      <w:tr w:rsidR="00CA18FA" w:rsidRPr="00DD0D2C" w:rsidTr="001D0F68">
        <w:trPr>
          <w:trHeight w:val="1386"/>
        </w:trPr>
        <w:tc>
          <w:tcPr>
            <w:tcW w:w="7088" w:type="dxa"/>
            <w:shd w:val="clear" w:color="auto" w:fill="auto"/>
          </w:tcPr>
          <w:p w:rsidR="001D0F68" w:rsidRPr="001D0F68" w:rsidRDefault="001D0F68" w:rsidP="001D0F68">
            <w:pPr>
              <w:widowControl/>
              <w:spacing w:line="240" w:lineRule="exact"/>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t>〇医療的ケア児への通学支援の充実</w:t>
            </w:r>
            <w:r w:rsidRPr="00A87CCC">
              <w:rPr>
                <w:rFonts w:ascii="ＭＳ Ｐゴシック" w:eastAsia="ＭＳ Ｐゴシック" w:hAnsi="ＭＳ Ｐゴシック" w:cs="ＭＳ Ｐゴシック" w:hint="eastAsia"/>
                <w:color w:val="FF0000"/>
                <w:kern w:val="0"/>
                <w:sz w:val="18"/>
                <w:szCs w:val="22"/>
              </w:rPr>
              <w:t>（支援教育課）</w:t>
            </w:r>
          </w:p>
          <w:p w:rsidR="00CA18FA" w:rsidRPr="001D0F68" w:rsidRDefault="001D0F68" w:rsidP="001F289D">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t>府立支援学校において、通学途上で医療的ケアが必要なため</w:t>
            </w:r>
            <w:r w:rsidR="001F289D">
              <w:rPr>
                <w:rFonts w:ascii="ＭＳ Ｐゴシック" w:eastAsia="ＭＳ Ｐゴシック" w:hAnsi="ＭＳ Ｐゴシック" w:cs="ＭＳ Ｐゴシック" w:hint="eastAsia"/>
                <w:color w:val="000000"/>
                <w:kern w:val="0"/>
                <w:sz w:val="18"/>
                <w:szCs w:val="22"/>
              </w:rPr>
              <w:t>に</w:t>
            </w:r>
            <w:r w:rsidRPr="001D0F68">
              <w:rPr>
                <w:rFonts w:ascii="ＭＳ Ｐゴシック" w:eastAsia="ＭＳ Ｐゴシック" w:hAnsi="ＭＳ Ｐゴシック" w:cs="ＭＳ Ｐゴシック" w:hint="eastAsia"/>
                <w:color w:val="000000"/>
                <w:kern w:val="0"/>
                <w:sz w:val="18"/>
                <w:szCs w:val="22"/>
              </w:rPr>
              <w:t>通学バスを利用できない</w:t>
            </w:r>
            <w:r w:rsidR="001F289D">
              <w:rPr>
                <w:rFonts w:ascii="ＭＳ Ｐゴシック" w:eastAsia="ＭＳ Ｐゴシック" w:hAnsi="ＭＳ Ｐゴシック" w:cs="ＭＳ Ｐゴシック" w:hint="eastAsia"/>
                <w:color w:val="000000"/>
                <w:kern w:val="0"/>
                <w:sz w:val="18"/>
                <w:szCs w:val="22"/>
              </w:rPr>
              <w:t>等の理由により通学が困難な</w:t>
            </w:r>
            <w:r w:rsidRPr="001D0F68">
              <w:rPr>
                <w:rFonts w:ascii="ＭＳ Ｐゴシック" w:eastAsia="ＭＳ Ｐゴシック" w:hAnsi="ＭＳ Ｐゴシック" w:cs="ＭＳ Ｐゴシック" w:hint="eastAsia"/>
                <w:color w:val="000000"/>
                <w:kern w:val="0"/>
                <w:sz w:val="18"/>
                <w:szCs w:val="22"/>
              </w:rPr>
              <w:t>児童生徒の学習機会の保障</w:t>
            </w:r>
            <w:r w:rsidR="001F289D">
              <w:rPr>
                <w:rFonts w:ascii="ＭＳ Ｐゴシック" w:eastAsia="ＭＳ Ｐゴシック" w:hAnsi="ＭＳ Ｐゴシック" w:cs="ＭＳ Ｐゴシック" w:hint="eastAsia"/>
                <w:color w:val="000000"/>
                <w:kern w:val="0"/>
                <w:sz w:val="18"/>
                <w:szCs w:val="22"/>
              </w:rPr>
              <w:t>等を図ります</w:t>
            </w:r>
            <w:r w:rsidRPr="001D0F68">
              <w:rPr>
                <w:rFonts w:ascii="ＭＳ Ｐゴシック" w:eastAsia="ＭＳ Ｐゴシック" w:hAnsi="ＭＳ Ｐゴシック" w:cs="ＭＳ Ｐゴシック" w:hint="eastAsia"/>
                <w:color w:val="000000"/>
                <w:kern w:val="0"/>
                <w:sz w:val="18"/>
                <w:szCs w:val="22"/>
              </w:rPr>
              <w:t>。</w:t>
            </w:r>
          </w:p>
        </w:tc>
        <w:tc>
          <w:tcPr>
            <w:tcW w:w="2658" w:type="dxa"/>
          </w:tcPr>
          <w:p w:rsidR="00CA18FA" w:rsidRPr="002320BB" w:rsidRDefault="00CA18FA" w:rsidP="00BF6DFB">
            <w:pPr>
              <w:spacing w:line="240" w:lineRule="exact"/>
              <w:rPr>
                <w:rFonts w:ascii="ＭＳ Ｐゴシック" w:eastAsia="ＭＳ Ｐゴシック" w:hAnsi="ＭＳ Ｐゴシック"/>
                <w:sz w:val="18"/>
                <w:szCs w:val="18"/>
              </w:rPr>
            </w:pPr>
          </w:p>
        </w:tc>
      </w:tr>
      <w:tr w:rsidR="008F67C3" w:rsidRPr="00DD0D2C" w:rsidTr="00C26B67">
        <w:trPr>
          <w:trHeight w:val="1888"/>
        </w:trPr>
        <w:tc>
          <w:tcPr>
            <w:tcW w:w="7088" w:type="dxa"/>
            <w:shd w:val="clear" w:color="auto" w:fill="auto"/>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支援学校の教育の充実、個別の教育支援計画の作成・活用の促進</w:t>
            </w:r>
            <w:r w:rsidRPr="00CC084E">
              <w:rPr>
                <w:rFonts w:ascii="ＭＳ Ｐゴシック" w:eastAsia="ＭＳ Ｐゴシック" w:hAnsi="ＭＳ Ｐゴシック" w:cs="ＭＳ Ｐゴシック" w:hint="eastAsia"/>
                <w:color w:val="FF0000"/>
                <w:kern w:val="0"/>
                <w:sz w:val="18"/>
                <w:szCs w:val="22"/>
              </w:rPr>
              <w:t>（支援教育課）</w:t>
            </w:r>
          </w:p>
          <w:p w:rsidR="008F67C3" w:rsidRPr="00CC084E" w:rsidRDefault="000148EA" w:rsidP="000212F7">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本人・</w:t>
            </w:r>
            <w:r w:rsidR="00324D5E">
              <w:rPr>
                <w:rFonts w:ascii="ＭＳ Ｐゴシック" w:eastAsia="ＭＳ Ｐゴシック" w:hAnsi="ＭＳ Ｐゴシック" w:cs="ＭＳ Ｐゴシック" w:hint="eastAsia"/>
                <w:color w:val="000000"/>
                <w:kern w:val="0"/>
                <w:sz w:val="18"/>
                <w:szCs w:val="22"/>
              </w:rPr>
              <w:t>保護者の意向や、幼児児童生徒の障がいの状況を十分踏まえ</w:t>
            </w:r>
            <w:r w:rsidR="008F67C3" w:rsidRPr="00CC084E">
              <w:rPr>
                <w:rFonts w:ascii="ＭＳ Ｐゴシック" w:eastAsia="ＭＳ Ｐゴシック" w:hAnsi="ＭＳ Ｐゴシック" w:cs="ＭＳ Ｐゴシック" w:hint="eastAsia"/>
                <w:color w:val="000000"/>
                <w:kern w:val="0"/>
                <w:sz w:val="18"/>
                <w:szCs w:val="22"/>
              </w:rPr>
              <w:t>、入学前の</w:t>
            </w:r>
            <w:r>
              <w:rPr>
                <w:rFonts w:ascii="ＭＳ Ｐゴシック" w:eastAsia="ＭＳ Ｐゴシック" w:hAnsi="ＭＳ Ｐゴシック" w:cs="ＭＳ Ｐゴシック" w:hint="eastAsia"/>
                <w:color w:val="000000"/>
                <w:kern w:val="0"/>
                <w:sz w:val="18"/>
                <w:szCs w:val="22"/>
              </w:rPr>
              <w:t>保健・医療・福祉等の関係</w:t>
            </w:r>
            <w:r w:rsidR="008F67C3" w:rsidRPr="00CC084E">
              <w:rPr>
                <w:rFonts w:ascii="ＭＳ Ｐゴシック" w:eastAsia="ＭＳ Ｐゴシック" w:hAnsi="ＭＳ Ｐゴシック" w:cs="ＭＳ Ｐゴシック" w:hint="eastAsia"/>
                <w:color w:val="000000"/>
                <w:kern w:val="0"/>
                <w:sz w:val="18"/>
                <w:szCs w:val="22"/>
              </w:rPr>
              <w:t>機関との連携や卒業後を見据えた長期的な指導ができるよう「個別の教育支援計画」等を活用しながら、きめ細かな教育を</w:t>
            </w:r>
            <w:r>
              <w:rPr>
                <w:rFonts w:ascii="ＭＳ Ｐゴシック" w:eastAsia="ＭＳ Ｐゴシック" w:hAnsi="ＭＳ Ｐゴシック" w:cs="ＭＳ Ｐゴシック" w:hint="eastAsia"/>
                <w:color w:val="000000"/>
                <w:kern w:val="0"/>
                <w:sz w:val="18"/>
                <w:szCs w:val="22"/>
              </w:rPr>
              <w:t>行います</w:t>
            </w:r>
            <w:r w:rsidR="008F67C3" w:rsidRPr="00CC084E">
              <w:rPr>
                <w:rFonts w:ascii="ＭＳ Ｐゴシック" w:eastAsia="ＭＳ Ｐゴシック" w:hAnsi="ＭＳ Ｐゴシック" w:cs="ＭＳ Ｐゴシック" w:hint="eastAsia"/>
                <w:color w:val="000000"/>
                <w:kern w:val="0"/>
                <w:sz w:val="18"/>
                <w:szCs w:val="22"/>
              </w:rPr>
              <w:t>。</w:t>
            </w:r>
            <w:r w:rsidR="000212F7">
              <w:rPr>
                <w:rFonts w:ascii="ＭＳ Ｐゴシック" w:eastAsia="ＭＳ Ｐゴシック" w:hAnsi="ＭＳ Ｐゴシック" w:cs="ＭＳ Ｐゴシック" w:hint="eastAsia"/>
                <w:color w:val="000000"/>
                <w:kern w:val="0"/>
                <w:sz w:val="18"/>
                <w:szCs w:val="22"/>
              </w:rPr>
              <w:t>この他、</w:t>
            </w:r>
            <w:r w:rsidR="008F67C3" w:rsidRPr="00CC084E">
              <w:rPr>
                <w:rFonts w:ascii="ＭＳ Ｐゴシック" w:eastAsia="ＭＳ Ｐゴシック" w:hAnsi="ＭＳ Ｐゴシック" w:cs="ＭＳ Ｐゴシック" w:hint="eastAsia"/>
                <w:color w:val="000000"/>
                <w:kern w:val="0"/>
                <w:sz w:val="18"/>
                <w:szCs w:val="22"/>
              </w:rPr>
              <w:t>障がいのある</w:t>
            </w:r>
            <w:r w:rsidR="000212F7">
              <w:rPr>
                <w:rFonts w:ascii="ＭＳ Ｐゴシック" w:eastAsia="ＭＳ Ｐゴシック" w:hAnsi="ＭＳ Ｐゴシック" w:cs="ＭＳ Ｐゴシック" w:hint="eastAsia"/>
                <w:color w:val="000000"/>
                <w:kern w:val="0"/>
                <w:sz w:val="18"/>
                <w:szCs w:val="22"/>
              </w:rPr>
              <w:t>幼児</w:t>
            </w:r>
            <w:r w:rsidR="008F67C3" w:rsidRPr="00CC084E">
              <w:rPr>
                <w:rFonts w:ascii="ＭＳ Ｐゴシック" w:eastAsia="ＭＳ Ｐゴシック" w:hAnsi="ＭＳ Ｐゴシック" w:cs="ＭＳ Ｐゴシック" w:hint="eastAsia"/>
                <w:color w:val="000000"/>
                <w:kern w:val="0"/>
                <w:sz w:val="18"/>
                <w:szCs w:val="22"/>
              </w:rPr>
              <w:t>児童生徒と障がいのない</w:t>
            </w:r>
            <w:r w:rsidR="000212F7">
              <w:rPr>
                <w:rFonts w:ascii="ＭＳ Ｐゴシック" w:eastAsia="ＭＳ Ｐゴシック" w:hAnsi="ＭＳ Ｐゴシック" w:cs="ＭＳ Ｐゴシック" w:hint="eastAsia"/>
                <w:color w:val="000000"/>
                <w:kern w:val="0"/>
                <w:sz w:val="18"/>
                <w:szCs w:val="22"/>
              </w:rPr>
              <w:t>幼児</w:t>
            </w:r>
            <w:r w:rsidR="008F67C3" w:rsidRPr="00CC084E">
              <w:rPr>
                <w:rFonts w:ascii="ＭＳ Ｐゴシック" w:eastAsia="ＭＳ Ｐゴシック" w:hAnsi="ＭＳ Ｐゴシック" w:cs="ＭＳ Ｐゴシック" w:hint="eastAsia"/>
                <w:color w:val="000000"/>
                <w:kern w:val="0"/>
                <w:sz w:val="18"/>
                <w:szCs w:val="22"/>
              </w:rPr>
              <w:t>児童生徒の共同学習</w:t>
            </w:r>
            <w:r w:rsidR="000212F7">
              <w:rPr>
                <w:rFonts w:ascii="ＭＳ Ｐゴシック" w:eastAsia="ＭＳ Ｐゴシック" w:hAnsi="ＭＳ Ｐゴシック" w:cs="ＭＳ Ｐゴシック" w:hint="eastAsia"/>
                <w:color w:val="000000"/>
                <w:kern w:val="0"/>
                <w:sz w:val="18"/>
                <w:szCs w:val="22"/>
              </w:rPr>
              <w:t>等</w:t>
            </w:r>
            <w:r w:rsidR="008F67C3" w:rsidRPr="00CC084E">
              <w:rPr>
                <w:rFonts w:ascii="ＭＳ Ｐゴシック" w:eastAsia="ＭＳ Ｐゴシック" w:hAnsi="ＭＳ Ｐゴシック" w:cs="ＭＳ Ｐゴシック" w:hint="eastAsia"/>
                <w:color w:val="000000"/>
                <w:kern w:val="0"/>
                <w:sz w:val="18"/>
                <w:szCs w:val="22"/>
              </w:rPr>
              <w:t>を推進します。</w:t>
            </w:r>
          </w:p>
        </w:tc>
        <w:tc>
          <w:tcPr>
            <w:tcW w:w="2658" w:type="dxa"/>
            <w:shd w:val="clear" w:color="auto" w:fill="auto"/>
          </w:tcPr>
          <w:p w:rsidR="008F67C3" w:rsidRPr="00CC084E" w:rsidRDefault="008F67C3" w:rsidP="00CC084E">
            <w:pPr>
              <w:widowControl/>
              <w:spacing w:line="240" w:lineRule="exact"/>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目標値（</w:t>
            </w:r>
            <w:r w:rsidR="000212F7">
              <w:rPr>
                <w:rFonts w:ascii="ＭＳ Ｐゴシック" w:eastAsia="ＭＳ Ｐゴシック" w:hAnsi="ＭＳ Ｐゴシック" w:cs="ＭＳ Ｐゴシック" w:hint="eastAsia"/>
                <w:color w:val="000000"/>
                <w:kern w:val="0"/>
                <w:sz w:val="18"/>
                <w:szCs w:val="22"/>
              </w:rPr>
              <w:t>令和８</w:t>
            </w:r>
            <w:r w:rsidRPr="00CC084E">
              <w:rPr>
                <w:rFonts w:ascii="ＭＳ Ｐゴシック" w:eastAsia="ＭＳ Ｐゴシック" w:hAnsi="ＭＳ Ｐゴシック" w:cs="ＭＳ Ｐゴシック"/>
                <w:color w:val="000000"/>
                <w:kern w:val="0"/>
                <w:sz w:val="18"/>
                <w:szCs w:val="22"/>
              </w:rPr>
              <w:t>年度）</w:t>
            </w:r>
          </w:p>
          <w:p w:rsidR="008F67C3" w:rsidRPr="00360096" w:rsidRDefault="000212F7" w:rsidP="007E31A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小中学校→支援学校への引継率 100％</w:t>
            </w:r>
          </w:p>
        </w:tc>
      </w:tr>
      <w:tr w:rsidR="008F67C3" w:rsidRPr="00DD0D2C" w:rsidTr="005160E3">
        <w:trPr>
          <w:trHeight w:val="925"/>
        </w:trPr>
        <w:tc>
          <w:tcPr>
            <w:tcW w:w="7088" w:type="dxa"/>
            <w:shd w:val="clear" w:color="auto" w:fill="auto"/>
          </w:tcPr>
          <w:p w:rsidR="0019309F" w:rsidRPr="0019309F" w:rsidRDefault="008F67C3" w:rsidP="001930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C084E">
              <w:rPr>
                <w:rFonts w:ascii="ＭＳ Ｐゴシック" w:eastAsia="ＭＳ Ｐゴシック" w:hAnsi="ＭＳ Ｐゴシック" w:cs="ＭＳ Ｐゴシック" w:hint="eastAsia"/>
                <w:color w:val="000000"/>
                <w:kern w:val="0"/>
                <w:sz w:val="18"/>
                <w:szCs w:val="22"/>
              </w:rPr>
              <w:t>支援学校の自立活動等の充実</w:t>
            </w:r>
            <w:r w:rsidRPr="00CC084E">
              <w:rPr>
                <w:rFonts w:ascii="ＭＳ Ｐゴシック" w:eastAsia="ＭＳ Ｐゴシック" w:hAnsi="ＭＳ Ｐゴシック" w:cs="ＭＳ Ｐゴシック" w:hint="eastAsia"/>
                <w:color w:val="FF0000"/>
                <w:kern w:val="0"/>
                <w:sz w:val="18"/>
                <w:szCs w:val="22"/>
              </w:rPr>
              <w:t>（支援教育課）</w:t>
            </w:r>
          </w:p>
          <w:p w:rsidR="009A14B1" w:rsidRPr="007D5B22" w:rsidRDefault="0019309F" w:rsidP="005160E3">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病院併設校を除く全ての府立支援学校に福祉医療関係人材（理学療法士、作業療法士、言語聴覚士等）を特別非常勤講師として配置し、自立活動の充実を図ります。　</w:t>
            </w:r>
          </w:p>
        </w:tc>
        <w:tc>
          <w:tcPr>
            <w:tcW w:w="2658" w:type="dxa"/>
          </w:tcPr>
          <w:p w:rsidR="008F67C3" w:rsidRPr="0019309F" w:rsidRDefault="008F67C3" w:rsidP="002C4F65">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01600D" w:rsidRPr="00DD0D2C" w:rsidTr="008A3194">
        <w:trPr>
          <w:trHeight w:val="70"/>
        </w:trPr>
        <w:tc>
          <w:tcPr>
            <w:tcW w:w="9746" w:type="dxa"/>
            <w:gridSpan w:val="2"/>
            <w:shd w:val="clear" w:color="auto" w:fill="DAEEF3"/>
          </w:tcPr>
          <w:p w:rsidR="0001600D" w:rsidRPr="00DD0D2C" w:rsidRDefault="005352BC"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５．</w:t>
            </w:r>
            <w:r w:rsidR="0001600D" w:rsidRPr="00DD0D2C">
              <w:rPr>
                <w:rFonts w:ascii="ＭＳ Ｐゴシック" w:eastAsia="ＭＳ Ｐゴシック" w:hAnsi="ＭＳ Ｐゴシック" w:cs="ＭＳ Ｐゴシック" w:hint="eastAsia"/>
                <w:color w:val="000000"/>
                <w:kern w:val="0"/>
                <w:sz w:val="18"/>
                <w:szCs w:val="22"/>
              </w:rPr>
              <w:t>就労・自立に向けた教育の充実</w:t>
            </w:r>
          </w:p>
        </w:tc>
      </w:tr>
      <w:tr w:rsidR="008F67C3" w:rsidRPr="00DD0D2C" w:rsidTr="008E667C">
        <w:trPr>
          <w:trHeight w:val="1358"/>
        </w:trPr>
        <w:tc>
          <w:tcPr>
            <w:tcW w:w="7088" w:type="dxa"/>
            <w:shd w:val="clear" w:color="auto" w:fill="auto"/>
          </w:tcPr>
          <w:p w:rsidR="0019309F" w:rsidRPr="0019309F" w:rsidRDefault="008F67C3" w:rsidP="0019309F">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支援学校の就労支援の充実</w:t>
            </w:r>
            <w:r w:rsidRPr="00CC084E">
              <w:rPr>
                <w:rFonts w:ascii="ＭＳ Ｐゴシック" w:eastAsia="ＭＳ Ｐゴシック" w:hAnsi="ＭＳ Ｐゴシック" w:cs="ＭＳ Ｐゴシック" w:hint="eastAsia"/>
                <w:color w:val="FF0000"/>
                <w:kern w:val="0"/>
                <w:sz w:val="18"/>
                <w:szCs w:val="22"/>
              </w:rPr>
              <w:t>（支援教育課）</w:t>
            </w:r>
          </w:p>
          <w:p w:rsidR="0019309F" w:rsidRPr="0019309F" w:rsidRDefault="0019309F" w:rsidP="0019309F">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事業連携協定を締結している</w:t>
            </w:r>
            <w:r w:rsidR="008E667C">
              <w:rPr>
                <w:rFonts w:ascii="ＭＳ Ｐゴシック" w:eastAsia="ＭＳ Ｐゴシック" w:hAnsi="ＭＳ Ｐゴシック" w:cs="ＭＳ Ｐゴシック"/>
                <w:color w:val="000000"/>
                <w:kern w:val="0"/>
                <w:sz w:val="18"/>
                <w:szCs w:val="22"/>
              </w:rPr>
              <w:t>企業との連携を深め、就職希望者の増加</w:t>
            </w:r>
            <w:r w:rsidR="008E667C">
              <w:rPr>
                <w:rFonts w:ascii="ＭＳ Ｐゴシック" w:eastAsia="ＭＳ Ｐゴシック" w:hAnsi="ＭＳ Ｐゴシック" w:cs="ＭＳ Ｐゴシック" w:hint="eastAsia"/>
                <w:color w:val="000000"/>
                <w:kern w:val="0"/>
                <w:sz w:val="18"/>
                <w:szCs w:val="22"/>
              </w:rPr>
              <w:t>や</w:t>
            </w:r>
            <w:r w:rsidRPr="0019309F">
              <w:rPr>
                <w:rFonts w:ascii="ＭＳ Ｐゴシック" w:eastAsia="ＭＳ Ｐゴシック" w:hAnsi="ＭＳ Ｐゴシック" w:cs="ＭＳ Ｐゴシック"/>
                <w:color w:val="000000"/>
                <w:kern w:val="0"/>
                <w:sz w:val="18"/>
                <w:szCs w:val="22"/>
              </w:rPr>
              <w:t>早期からのキャリア教育に取り組み、支援学校の就労支援の充実を図ります。</w:t>
            </w:r>
          </w:p>
          <w:p w:rsidR="008F67C3" w:rsidRPr="00CC084E" w:rsidRDefault="0019309F" w:rsidP="008E667C">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r w:rsidR="008E667C" w:rsidRPr="0019309F">
              <w:rPr>
                <w:rFonts w:ascii="ＭＳ Ｐゴシック" w:eastAsia="ＭＳ Ｐゴシック" w:hAnsi="ＭＳ Ｐゴシック" w:cs="ＭＳ Ｐゴシック" w:hint="eastAsia"/>
                <w:color w:val="000000"/>
                <w:kern w:val="0"/>
                <w:sz w:val="18"/>
                <w:szCs w:val="22"/>
              </w:rPr>
              <w:t>他</w:t>
            </w:r>
            <w:r w:rsidR="008E667C">
              <w:rPr>
                <w:rFonts w:ascii="ＭＳ Ｐゴシック" w:eastAsia="ＭＳ Ｐゴシック" w:hAnsi="ＭＳ Ｐゴシック" w:cs="ＭＳ Ｐゴシック" w:hint="eastAsia"/>
                <w:color w:val="000000"/>
                <w:kern w:val="0"/>
                <w:sz w:val="18"/>
                <w:szCs w:val="22"/>
              </w:rPr>
              <w:t>部</w:t>
            </w:r>
            <w:r w:rsidR="008E667C" w:rsidRPr="0019309F">
              <w:rPr>
                <w:rFonts w:ascii="ＭＳ Ｐゴシック" w:eastAsia="ＭＳ Ｐゴシック" w:hAnsi="ＭＳ Ｐゴシック" w:cs="ＭＳ Ｐゴシック" w:hint="eastAsia"/>
                <w:color w:val="000000"/>
                <w:kern w:val="0"/>
                <w:sz w:val="18"/>
                <w:szCs w:val="22"/>
              </w:rPr>
              <w:t>局や企業等との連携を</w:t>
            </w:r>
            <w:r w:rsidR="008E667C">
              <w:rPr>
                <w:rFonts w:ascii="ＭＳ Ｐゴシック" w:eastAsia="ＭＳ Ｐゴシック" w:hAnsi="ＭＳ Ｐゴシック" w:cs="ＭＳ Ｐゴシック" w:hint="eastAsia"/>
                <w:color w:val="000000"/>
                <w:kern w:val="0"/>
                <w:sz w:val="18"/>
                <w:szCs w:val="22"/>
              </w:rPr>
              <w:t>図り、農業などの新しい分野での雇用に取り組み</w:t>
            </w:r>
            <w:r w:rsidRPr="0019309F">
              <w:rPr>
                <w:rFonts w:ascii="ＭＳ Ｐゴシック" w:eastAsia="ＭＳ Ｐゴシック" w:hAnsi="ＭＳ Ｐゴシック" w:cs="ＭＳ Ｐゴシック" w:hint="eastAsia"/>
                <w:color w:val="000000"/>
                <w:kern w:val="0"/>
                <w:sz w:val="18"/>
                <w:szCs w:val="22"/>
              </w:rPr>
              <w:t xml:space="preserve">ます。　</w:t>
            </w:r>
          </w:p>
        </w:tc>
        <w:tc>
          <w:tcPr>
            <w:tcW w:w="2658" w:type="dxa"/>
          </w:tcPr>
          <w:p w:rsidR="00CB1D13" w:rsidRPr="008E667C" w:rsidRDefault="00CB1D13" w:rsidP="00CB1D13">
            <w:pPr>
              <w:widowControl/>
              <w:spacing w:line="240" w:lineRule="exact"/>
              <w:jc w:val="left"/>
              <w:rPr>
                <w:rFonts w:ascii="ＭＳ Ｐゴシック" w:eastAsia="ＭＳ Ｐゴシック" w:hAnsi="ＭＳ Ｐゴシック" w:cs="ＭＳ Ｐゴシック"/>
                <w:kern w:val="0"/>
                <w:sz w:val="18"/>
                <w:szCs w:val="22"/>
              </w:rPr>
            </w:pPr>
            <w:r w:rsidRPr="008E667C">
              <w:rPr>
                <w:rFonts w:ascii="ＭＳ Ｐゴシック" w:eastAsia="ＭＳ Ｐゴシック" w:hAnsi="ＭＳ Ｐゴシック" w:cs="ＭＳ Ｐゴシック" w:hint="eastAsia"/>
                <w:kern w:val="0"/>
                <w:sz w:val="18"/>
                <w:szCs w:val="22"/>
              </w:rPr>
              <w:t>目</w:t>
            </w:r>
            <w:r w:rsidR="008E667C" w:rsidRPr="008E667C">
              <w:rPr>
                <w:rFonts w:ascii="ＭＳ Ｐゴシック" w:eastAsia="ＭＳ Ｐゴシック" w:hAnsi="ＭＳ Ｐゴシック" w:cs="ＭＳ Ｐゴシック" w:hint="eastAsia"/>
                <w:kern w:val="0"/>
                <w:sz w:val="18"/>
                <w:szCs w:val="22"/>
              </w:rPr>
              <w:t>標値（令和４</w:t>
            </w:r>
            <w:r w:rsidRPr="008E667C">
              <w:rPr>
                <w:rFonts w:ascii="ＭＳ Ｐゴシック" w:eastAsia="ＭＳ Ｐゴシック" w:hAnsi="ＭＳ Ｐゴシック" w:cs="ＭＳ Ｐゴシック" w:hint="eastAsia"/>
                <w:kern w:val="0"/>
                <w:sz w:val="18"/>
                <w:szCs w:val="22"/>
              </w:rPr>
              <w:t>年度）</w:t>
            </w:r>
          </w:p>
          <w:p w:rsidR="008F67C3" w:rsidRPr="0019309F" w:rsidRDefault="008E667C" w:rsidP="007E31A3">
            <w:pPr>
              <w:widowControl/>
              <w:spacing w:line="240" w:lineRule="exact"/>
              <w:jc w:val="left"/>
              <w:rPr>
                <w:rFonts w:ascii="ＭＳ Ｐゴシック" w:eastAsia="ＭＳ Ｐゴシック" w:hAnsi="ＭＳ Ｐゴシック" w:cs="ＭＳ Ｐゴシック"/>
                <w:color w:val="FF0000"/>
                <w:kern w:val="0"/>
                <w:sz w:val="18"/>
                <w:szCs w:val="22"/>
              </w:rPr>
            </w:pPr>
            <w:r w:rsidRPr="008E667C">
              <w:rPr>
                <w:rFonts w:ascii="ＭＳ Ｐゴシック" w:eastAsia="ＭＳ Ｐゴシック" w:hAnsi="ＭＳ Ｐゴシック" w:cs="ＭＳ Ｐゴシック" w:hint="eastAsia"/>
                <w:kern w:val="0"/>
                <w:sz w:val="18"/>
                <w:szCs w:val="22"/>
              </w:rPr>
              <w:t>府立知的障がい支援学校高等部卒業生就職率35</w:t>
            </w:r>
            <w:r w:rsidR="00CB1D13" w:rsidRPr="008E667C">
              <w:rPr>
                <w:rFonts w:ascii="ＭＳ Ｐゴシック" w:eastAsia="ＭＳ Ｐゴシック" w:hAnsi="ＭＳ Ｐゴシック" w:cs="ＭＳ Ｐゴシック" w:hint="eastAsia"/>
                <w:kern w:val="0"/>
                <w:sz w:val="18"/>
                <w:szCs w:val="22"/>
              </w:rPr>
              <w:t>％</w:t>
            </w:r>
          </w:p>
        </w:tc>
      </w:tr>
      <w:tr w:rsidR="008F67C3" w:rsidRPr="00DD0D2C" w:rsidTr="006A0CD4">
        <w:trPr>
          <w:trHeight w:val="3049"/>
        </w:trPr>
        <w:tc>
          <w:tcPr>
            <w:tcW w:w="7088" w:type="dxa"/>
            <w:shd w:val="clear" w:color="auto" w:fill="auto"/>
          </w:tcPr>
          <w:p w:rsidR="00EB37E9" w:rsidRPr="00EB37E9" w:rsidRDefault="008F67C3" w:rsidP="00EB37E9">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就労に向けた支援学校と関係機関の連携</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rsidR="00EB37E9" w:rsidRPr="00EB37E9" w:rsidRDefault="00EB37E9" w:rsidP="00EB37E9">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支援学校におけるキャリア教育を推進し、就職者の職場定着を支援するため、「支援学校卒業生職場定着支援者育成事業」「教育課程改善事業」をより一層推進します。</w:t>
            </w:r>
          </w:p>
          <w:p w:rsidR="00EB37E9" w:rsidRPr="00EB37E9" w:rsidRDefault="00EB37E9" w:rsidP="00EB37E9">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また、知的障がい支援学校２校をモデル校に指定して「キャリア教育支援アドバイザー（企業・大学教員等）」を定期的に派遣し、早期からのキャリア教育の充実・強化を</w:t>
            </w:r>
            <w:r w:rsidR="000212F7">
              <w:rPr>
                <w:rFonts w:ascii="ＭＳ Ｐゴシック" w:eastAsia="ＭＳ Ｐゴシック" w:hAnsi="ＭＳ Ｐゴシック" w:cs="ＭＳ Ｐゴシック" w:hint="eastAsia"/>
                <w:color w:val="000000"/>
                <w:kern w:val="0"/>
                <w:sz w:val="18"/>
                <w:szCs w:val="22"/>
              </w:rPr>
              <w:t>めざ</w:t>
            </w:r>
            <w:r w:rsidRPr="00EB37E9">
              <w:rPr>
                <w:rFonts w:ascii="ＭＳ Ｐゴシック" w:eastAsia="ＭＳ Ｐゴシック" w:hAnsi="ＭＳ Ｐゴシック" w:cs="ＭＳ Ｐゴシック" w:hint="eastAsia"/>
                <w:color w:val="000000"/>
                <w:kern w:val="0"/>
                <w:sz w:val="18"/>
                <w:szCs w:val="22"/>
              </w:rPr>
              <w:t>し、教育課程の見直しや授業力向上</w:t>
            </w:r>
            <w:r w:rsidR="000212F7">
              <w:rPr>
                <w:rFonts w:ascii="ＭＳ Ｐゴシック" w:eastAsia="ＭＳ Ｐゴシック" w:hAnsi="ＭＳ Ｐゴシック" w:cs="ＭＳ Ｐゴシック" w:hint="eastAsia"/>
                <w:color w:val="000000"/>
                <w:kern w:val="0"/>
                <w:sz w:val="18"/>
                <w:szCs w:val="22"/>
              </w:rPr>
              <w:t>のための</w:t>
            </w:r>
            <w:r w:rsidRPr="00EB37E9">
              <w:rPr>
                <w:rFonts w:ascii="ＭＳ Ｐゴシック" w:eastAsia="ＭＳ Ｐゴシック" w:hAnsi="ＭＳ Ｐゴシック" w:cs="ＭＳ Ｐゴシック" w:hint="eastAsia"/>
                <w:color w:val="000000"/>
                <w:kern w:val="0"/>
                <w:sz w:val="18"/>
                <w:szCs w:val="22"/>
              </w:rPr>
              <w:t>指導助言を行います。</w:t>
            </w:r>
          </w:p>
          <w:p w:rsidR="00EB37E9" w:rsidRPr="00EB37E9" w:rsidRDefault="00EB37E9" w:rsidP="00EB37E9">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sidR="000212F7">
              <w:rPr>
                <w:rFonts w:ascii="ＭＳ Ｐゴシック" w:eastAsia="ＭＳ Ｐゴシック" w:hAnsi="ＭＳ Ｐゴシック" w:cs="ＭＳ Ｐゴシック" w:hint="eastAsia"/>
                <w:color w:val="000000"/>
                <w:kern w:val="0"/>
                <w:sz w:val="18"/>
                <w:szCs w:val="22"/>
              </w:rPr>
              <w:t>また</w:t>
            </w:r>
            <w:r w:rsidRPr="00EB37E9">
              <w:rPr>
                <w:rFonts w:ascii="ＭＳ Ｐゴシック" w:eastAsia="ＭＳ Ｐゴシック" w:hAnsi="ＭＳ Ｐゴシック" w:cs="ＭＳ Ｐゴシック" w:hint="eastAsia"/>
                <w:color w:val="000000"/>
                <w:kern w:val="0"/>
                <w:sz w:val="18"/>
                <w:szCs w:val="22"/>
              </w:rPr>
              <w:t>、</w:t>
            </w:r>
            <w:r w:rsidR="000212F7">
              <w:rPr>
                <w:rFonts w:ascii="ＭＳ Ｐゴシック" w:eastAsia="ＭＳ Ｐゴシック" w:hAnsi="ＭＳ Ｐゴシック" w:cs="ＭＳ Ｐゴシック" w:hint="eastAsia"/>
                <w:color w:val="000000"/>
                <w:kern w:val="0"/>
                <w:sz w:val="18"/>
                <w:szCs w:val="22"/>
              </w:rPr>
              <w:t>生徒</w:t>
            </w:r>
            <w:r w:rsidRPr="00EB37E9">
              <w:rPr>
                <w:rFonts w:ascii="ＭＳ Ｐゴシック" w:eastAsia="ＭＳ Ｐゴシック" w:hAnsi="ＭＳ Ｐゴシック" w:cs="ＭＳ Ｐゴシック" w:hint="eastAsia"/>
                <w:color w:val="000000"/>
                <w:kern w:val="0"/>
                <w:sz w:val="18"/>
                <w:szCs w:val="22"/>
              </w:rPr>
              <w:t>の就労意欲の向上と保護者の障がい者雇用の理解啓発促進を実現するために、関係機関との情報ネットワーク構築支援を行い、キャリア教育支援体制の強化を図ります。</w:t>
            </w:r>
          </w:p>
          <w:p w:rsidR="008F67C3" w:rsidRPr="00360096" w:rsidRDefault="00EB37E9" w:rsidP="00EB37E9">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sidR="000212F7">
              <w:rPr>
                <w:rFonts w:ascii="ＭＳ Ｐゴシック" w:eastAsia="ＭＳ Ｐゴシック" w:hAnsi="ＭＳ Ｐゴシック" w:cs="ＭＳ Ｐゴシック" w:hint="eastAsia"/>
                <w:color w:val="000000"/>
                <w:kern w:val="0"/>
                <w:sz w:val="18"/>
                <w:szCs w:val="22"/>
              </w:rPr>
              <w:t>併せて</w:t>
            </w:r>
            <w:r w:rsidRPr="00EB37E9">
              <w:rPr>
                <w:rFonts w:ascii="ＭＳ Ｐゴシック" w:eastAsia="ＭＳ Ｐゴシック" w:hAnsi="ＭＳ Ｐゴシック" w:cs="ＭＳ Ｐゴシック" w:hint="eastAsia"/>
                <w:color w:val="000000"/>
                <w:kern w:val="0"/>
                <w:sz w:val="18"/>
                <w:szCs w:val="22"/>
              </w:rPr>
              <w:t>、</w:t>
            </w:r>
            <w:r w:rsidR="000212F7">
              <w:rPr>
                <w:rFonts w:ascii="ＭＳ Ｐゴシック" w:eastAsia="ＭＳ Ｐゴシック" w:hAnsi="ＭＳ Ｐゴシック" w:cs="ＭＳ Ｐゴシック" w:hint="eastAsia"/>
                <w:color w:val="000000"/>
                <w:kern w:val="0"/>
                <w:sz w:val="18"/>
                <w:szCs w:val="22"/>
              </w:rPr>
              <w:t>教育と福祉、労働機関等が連携し、</w:t>
            </w:r>
            <w:r w:rsidRPr="00EB37E9">
              <w:rPr>
                <w:rFonts w:ascii="ＭＳ Ｐゴシック" w:eastAsia="ＭＳ Ｐゴシック" w:hAnsi="ＭＳ Ｐゴシック" w:cs="ＭＳ Ｐゴシック" w:hint="eastAsia"/>
                <w:color w:val="000000"/>
                <w:kern w:val="0"/>
                <w:sz w:val="18"/>
                <w:szCs w:val="22"/>
              </w:rPr>
              <w:t>就労支援に向けて技能検定や就職合同セミナーを開催するとともに、卒業後の学びの場や、就労から職場定着までを見据えた支援に取り組みます。</w:t>
            </w:r>
          </w:p>
        </w:tc>
        <w:tc>
          <w:tcPr>
            <w:tcW w:w="2658" w:type="dxa"/>
          </w:tcPr>
          <w:p w:rsidR="00CB1D13" w:rsidRPr="006A0CD4" w:rsidRDefault="006A0CD4" w:rsidP="00CB1D13">
            <w:pPr>
              <w:spacing w:line="240" w:lineRule="exact"/>
              <w:jc w:val="left"/>
              <w:rPr>
                <w:rFonts w:ascii="ＭＳ Ｐゴシック" w:eastAsia="ＭＳ Ｐゴシック" w:hAnsi="ＭＳ Ｐゴシック" w:cs="ＭＳ Ｐゴシック"/>
                <w:kern w:val="0"/>
                <w:sz w:val="18"/>
                <w:szCs w:val="22"/>
              </w:rPr>
            </w:pPr>
            <w:r w:rsidRPr="006A0CD4">
              <w:rPr>
                <w:rFonts w:ascii="ＭＳ Ｐゴシック" w:eastAsia="ＭＳ Ｐゴシック" w:hAnsi="ＭＳ Ｐゴシック" w:cs="ＭＳ Ｐゴシック" w:hint="eastAsia"/>
                <w:kern w:val="0"/>
                <w:sz w:val="18"/>
                <w:szCs w:val="22"/>
              </w:rPr>
              <w:t>目標値（令和４</w:t>
            </w:r>
            <w:r w:rsidR="00CB1D13" w:rsidRPr="006A0CD4">
              <w:rPr>
                <w:rFonts w:ascii="ＭＳ Ｐゴシック" w:eastAsia="ＭＳ Ｐゴシック" w:hAnsi="ＭＳ Ｐゴシック" w:cs="ＭＳ Ｐゴシック" w:hint="eastAsia"/>
                <w:kern w:val="0"/>
                <w:sz w:val="18"/>
                <w:szCs w:val="22"/>
              </w:rPr>
              <w:t>年度）</w:t>
            </w:r>
          </w:p>
          <w:p w:rsidR="008F67C3" w:rsidRPr="006A0CD4" w:rsidRDefault="006D0C7D" w:rsidP="007E31A3">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キャリア教育</w:t>
            </w:r>
            <w:r w:rsidR="006A0CD4" w:rsidRPr="006A0CD4">
              <w:rPr>
                <w:rFonts w:ascii="ＭＳ Ｐゴシック" w:eastAsia="ＭＳ Ｐゴシック" w:hAnsi="ＭＳ Ｐゴシック" w:cs="ＭＳ Ｐゴシック" w:hint="eastAsia"/>
                <w:kern w:val="0"/>
                <w:sz w:val="18"/>
                <w:szCs w:val="22"/>
              </w:rPr>
              <w:t>マトリックスを活用した授業改善サイクルの各校実施</w:t>
            </w:r>
          </w:p>
        </w:tc>
      </w:tr>
      <w:tr w:rsidR="0001600D" w:rsidRPr="00DD0D2C" w:rsidTr="008A3194">
        <w:trPr>
          <w:trHeight w:val="270"/>
        </w:trPr>
        <w:tc>
          <w:tcPr>
            <w:tcW w:w="9746" w:type="dxa"/>
            <w:gridSpan w:val="2"/>
            <w:shd w:val="clear" w:color="auto" w:fill="DAEEF3"/>
          </w:tcPr>
          <w:p w:rsidR="0001600D" w:rsidRPr="00360096" w:rsidRDefault="005352BC"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６．</w:t>
            </w:r>
            <w:r w:rsidR="0001600D" w:rsidRPr="00360096">
              <w:rPr>
                <w:rFonts w:ascii="ＭＳ Ｐゴシック" w:eastAsia="ＭＳ Ｐゴシック" w:hAnsi="ＭＳ Ｐゴシック" w:cs="ＭＳ Ｐゴシック" w:hint="eastAsia"/>
                <w:color w:val="000000"/>
                <w:kern w:val="0"/>
                <w:sz w:val="18"/>
                <w:szCs w:val="22"/>
              </w:rPr>
              <w:t>個別の教育支援計画等の充実</w:t>
            </w:r>
          </w:p>
        </w:tc>
      </w:tr>
      <w:tr w:rsidR="008F67C3" w:rsidRPr="00DD0D2C" w:rsidTr="00F47BF2">
        <w:trPr>
          <w:trHeight w:val="1833"/>
        </w:trPr>
        <w:tc>
          <w:tcPr>
            <w:tcW w:w="7088" w:type="dxa"/>
            <w:shd w:val="clear" w:color="auto" w:fill="auto"/>
          </w:tcPr>
          <w:p w:rsidR="00EB37E9" w:rsidRPr="00EB37E9" w:rsidRDefault="008F67C3" w:rsidP="00F47BF2">
            <w:pPr>
              <w:spacing w:line="240" w:lineRule="exact"/>
              <w:ind w:left="181" w:hangingChars="100" w:hanging="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支援学級の充実、個別の教育支援計画の作成・活用の促進</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rsidR="00EB37E9" w:rsidRPr="00EB37E9" w:rsidRDefault="00EB37E9" w:rsidP="00EB37E9">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rsidR="008F67C3" w:rsidRPr="00BE6927" w:rsidRDefault="00EB37E9" w:rsidP="00EB37E9">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福祉・保健・医療等と連携した「個別の教育支援計画」の効果的な活用事例を収集し、実践報告会等で広く周知することを通して「個別の教育支援計画」のより一層の活用を促進します。</w:t>
            </w:r>
          </w:p>
        </w:tc>
        <w:tc>
          <w:tcPr>
            <w:tcW w:w="2658" w:type="dxa"/>
          </w:tcPr>
          <w:p w:rsidR="008F67C3" w:rsidRPr="00EB37E9" w:rsidRDefault="008F67C3" w:rsidP="007E31A3">
            <w:pPr>
              <w:spacing w:line="240" w:lineRule="exact"/>
              <w:jc w:val="left"/>
              <w:rPr>
                <w:rFonts w:ascii="ＭＳ Ｐゴシック" w:eastAsia="ＭＳ Ｐゴシック" w:hAnsi="ＭＳ Ｐゴシック" w:cs="ＭＳ Ｐゴシック"/>
                <w:color w:val="FF0000"/>
                <w:kern w:val="0"/>
                <w:sz w:val="18"/>
                <w:szCs w:val="22"/>
              </w:rPr>
            </w:pPr>
          </w:p>
        </w:tc>
      </w:tr>
      <w:tr w:rsidR="0001600D" w:rsidRPr="00DD0D2C" w:rsidTr="008A3194">
        <w:trPr>
          <w:trHeight w:val="99"/>
        </w:trPr>
        <w:tc>
          <w:tcPr>
            <w:tcW w:w="9746" w:type="dxa"/>
            <w:gridSpan w:val="2"/>
            <w:shd w:val="clear" w:color="auto" w:fill="DAEEF3"/>
          </w:tcPr>
          <w:p w:rsidR="0001600D" w:rsidRPr="00DD0D2C" w:rsidRDefault="005352BC" w:rsidP="002C4F6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７．</w:t>
            </w:r>
            <w:r w:rsidR="0001600D" w:rsidRPr="00DD0D2C">
              <w:rPr>
                <w:rFonts w:ascii="ＭＳ Ｐゴシック" w:eastAsia="ＭＳ Ｐゴシック" w:hAnsi="ＭＳ Ｐゴシック" w:cs="ＭＳ Ｐゴシック" w:hint="eastAsia"/>
                <w:color w:val="000000"/>
                <w:kern w:val="0"/>
                <w:sz w:val="18"/>
                <w:szCs w:val="22"/>
              </w:rPr>
              <w:t>大阪</w:t>
            </w:r>
            <w:r w:rsidR="0001600D">
              <w:rPr>
                <w:rFonts w:ascii="ＭＳ Ｐゴシック" w:eastAsia="ＭＳ Ｐゴシック" w:hAnsi="ＭＳ Ｐゴシック" w:cs="ＭＳ Ｐゴシック" w:hint="eastAsia"/>
                <w:color w:val="000000"/>
                <w:kern w:val="0"/>
                <w:sz w:val="18"/>
                <w:szCs w:val="22"/>
              </w:rPr>
              <w:t>府</w:t>
            </w:r>
            <w:r w:rsidR="0001600D" w:rsidRPr="00DD0D2C">
              <w:rPr>
                <w:rFonts w:ascii="ＭＳ Ｐゴシック" w:eastAsia="ＭＳ Ｐゴシック" w:hAnsi="ＭＳ Ｐゴシック" w:cs="ＭＳ Ｐゴシック" w:hint="eastAsia"/>
                <w:color w:val="000000"/>
                <w:kern w:val="0"/>
                <w:sz w:val="18"/>
                <w:szCs w:val="22"/>
              </w:rPr>
              <w:t>立支援学校のセンター的役割の発揮</w:t>
            </w:r>
          </w:p>
        </w:tc>
      </w:tr>
      <w:tr w:rsidR="008F67C3" w:rsidRPr="00DD0D2C" w:rsidTr="00C26B67">
        <w:trPr>
          <w:trHeight w:val="1846"/>
        </w:trPr>
        <w:tc>
          <w:tcPr>
            <w:tcW w:w="7088" w:type="dxa"/>
            <w:shd w:val="clear" w:color="auto" w:fill="auto"/>
          </w:tcPr>
          <w:p w:rsidR="008F67C3" w:rsidRDefault="008F67C3" w:rsidP="00EB37E9">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4851A0">
              <w:rPr>
                <w:rFonts w:ascii="ＭＳ Ｐゴシック" w:eastAsia="ＭＳ Ｐゴシック" w:hAnsi="ＭＳ Ｐゴシック" w:cs="ＭＳ Ｐゴシック" w:hint="eastAsia"/>
                <w:color w:val="000000"/>
                <w:kern w:val="0"/>
                <w:sz w:val="18"/>
                <w:szCs w:val="22"/>
              </w:rPr>
              <w:t>支援学校のセンター的機能の充実</w:t>
            </w:r>
            <w:r w:rsidRPr="004851A0">
              <w:rPr>
                <w:rFonts w:ascii="ＭＳ Ｐゴシック" w:eastAsia="ＭＳ Ｐゴシック" w:hAnsi="ＭＳ Ｐゴシック" w:cs="ＭＳ Ｐゴシック" w:hint="eastAsia"/>
                <w:color w:val="FF0000"/>
                <w:kern w:val="0"/>
                <w:sz w:val="18"/>
                <w:szCs w:val="22"/>
              </w:rPr>
              <w:t>（支援教育課）</w:t>
            </w:r>
          </w:p>
          <w:p w:rsidR="00C52B66" w:rsidRPr="00360096" w:rsidRDefault="00C52B66" w:rsidP="00EB37E9">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2658" w:type="dxa"/>
          </w:tcPr>
          <w:p w:rsidR="008F67C3" w:rsidRPr="00360096" w:rsidRDefault="008F67C3" w:rsidP="007E31A3">
            <w:pPr>
              <w:spacing w:line="240" w:lineRule="exact"/>
              <w:jc w:val="left"/>
              <w:rPr>
                <w:rFonts w:ascii="ＭＳ Ｐゴシック" w:eastAsia="ＭＳ Ｐゴシック" w:hAnsi="ＭＳ Ｐゴシック" w:cs="ＭＳ Ｐゴシック"/>
                <w:color w:val="000000"/>
                <w:kern w:val="0"/>
                <w:sz w:val="18"/>
                <w:szCs w:val="22"/>
              </w:rPr>
            </w:pPr>
          </w:p>
        </w:tc>
      </w:tr>
      <w:tr w:rsidR="0001600D" w:rsidRPr="00DD0D2C" w:rsidTr="008A3194">
        <w:trPr>
          <w:trHeight w:val="285"/>
        </w:trPr>
        <w:tc>
          <w:tcPr>
            <w:tcW w:w="9746" w:type="dxa"/>
            <w:gridSpan w:val="2"/>
            <w:tcBorders>
              <w:bottom w:val="single" w:sz="4" w:space="0" w:color="auto"/>
            </w:tcBorders>
            <w:shd w:val="clear" w:color="auto" w:fill="DAEEF3"/>
          </w:tcPr>
          <w:p w:rsidR="0001600D" w:rsidRPr="00360096" w:rsidRDefault="005352BC"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８．</w:t>
            </w:r>
            <w:r w:rsidR="0001600D" w:rsidRPr="00360096">
              <w:rPr>
                <w:rFonts w:ascii="ＭＳ Ｐゴシック" w:eastAsia="ＭＳ Ｐゴシック" w:hAnsi="ＭＳ Ｐゴシック" w:cs="ＭＳ Ｐゴシック" w:hint="eastAsia"/>
                <w:color w:val="000000"/>
                <w:kern w:val="0"/>
                <w:sz w:val="18"/>
                <w:szCs w:val="22"/>
              </w:rPr>
              <w:t>高等教育の充実</w:t>
            </w:r>
          </w:p>
        </w:tc>
      </w:tr>
      <w:tr w:rsidR="008F67C3" w:rsidRPr="00DD0D2C" w:rsidTr="00962842">
        <w:trPr>
          <w:trHeight w:val="1453"/>
        </w:trPr>
        <w:tc>
          <w:tcPr>
            <w:tcW w:w="7088" w:type="dxa"/>
            <w:shd w:val="clear" w:color="auto" w:fill="auto"/>
          </w:tcPr>
          <w:p w:rsidR="008F67C3" w:rsidRPr="002A2864" w:rsidRDefault="008F67C3" w:rsidP="00BE6927">
            <w:pPr>
              <w:widowControl/>
              <w:spacing w:line="240" w:lineRule="exact"/>
              <w:jc w:val="left"/>
              <w:rPr>
                <w:rFonts w:ascii="ＭＳ Ｐゴシック" w:eastAsia="ＭＳ Ｐゴシック" w:hAnsi="ＭＳ Ｐゴシック" w:cs="ＭＳ Ｐゴシック"/>
                <w:color w:val="FF0000"/>
                <w:kern w:val="0"/>
                <w:sz w:val="18"/>
                <w:szCs w:val="22"/>
              </w:rPr>
            </w:pPr>
            <w:r w:rsidRPr="002A2864">
              <w:rPr>
                <w:rFonts w:ascii="ＭＳ Ｐゴシック" w:eastAsia="ＭＳ Ｐゴシック" w:hAnsi="ＭＳ Ｐゴシック" w:cs="ＭＳ Ｐゴシック" w:hint="eastAsia"/>
                <w:color w:val="000000"/>
                <w:kern w:val="0"/>
                <w:sz w:val="18"/>
                <w:szCs w:val="22"/>
              </w:rPr>
              <w:t>〇大阪府立大学における障がい</w:t>
            </w:r>
            <w:r w:rsidR="0015666F">
              <w:rPr>
                <w:rFonts w:ascii="ＭＳ Ｐゴシック" w:eastAsia="ＭＳ Ｐゴシック" w:hAnsi="ＭＳ Ｐゴシック" w:cs="ＭＳ Ｐゴシック" w:hint="eastAsia"/>
                <w:color w:val="000000"/>
                <w:kern w:val="0"/>
                <w:sz w:val="18"/>
                <w:szCs w:val="22"/>
              </w:rPr>
              <w:t>のある</w:t>
            </w:r>
            <w:r w:rsidRPr="002A2864">
              <w:rPr>
                <w:rFonts w:ascii="ＭＳ Ｐゴシック" w:eastAsia="ＭＳ Ｐゴシック" w:hAnsi="ＭＳ Ｐゴシック" w:cs="ＭＳ Ｐゴシック" w:hint="eastAsia"/>
                <w:color w:val="000000"/>
                <w:kern w:val="0"/>
                <w:sz w:val="18"/>
                <w:szCs w:val="22"/>
              </w:rPr>
              <w:t>学生への支援等</w:t>
            </w:r>
            <w:r w:rsidRPr="002A2864">
              <w:rPr>
                <w:rFonts w:ascii="ＭＳ Ｐゴシック" w:eastAsia="ＭＳ Ｐゴシック" w:hAnsi="ＭＳ Ｐゴシック" w:cs="ＭＳ Ｐゴシック" w:hint="eastAsia"/>
                <w:color w:val="FF0000"/>
                <w:kern w:val="0"/>
                <w:sz w:val="18"/>
                <w:szCs w:val="22"/>
              </w:rPr>
              <w:t>（府民文化総務課）</w:t>
            </w:r>
          </w:p>
          <w:p w:rsidR="00962842" w:rsidRDefault="00B61284" w:rsidP="00962842">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障がいのある学生の修学上の合理的配慮を</w:t>
            </w:r>
            <w:r w:rsidR="00AE7A86">
              <w:rPr>
                <w:rFonts w:ascii="ＭＳ Ｐゴシック" w:eastAsia="ＭＳ Ｐゴシック" w:hAnsi="ＭＳ Ｐゴシック" w:cs="ＭＳ Ｐゴシック" w:hint="eastAsia"/>
                <w:color w:val="000000"/>
                <w:kern w:val="0"/>
                <w:sz w:val="18"/>
                <w:szCs w:val="22"/>
              </w:rPr>
              <w:t>適切に</w:t>
            </w:r>
            <w:r>
              <w:rPr>
                <w:rFonts w:ascii="ＭＳ Ｐゴシック" w:eastAsia="ＭＳ Ｐゴシック" w:hAnsi="ＭＳ Ｐゴシック" w:cs="ＭＳ Ｐゴシック" w:hint="eastAsia"/>
                <w:color w:val="000000"/>
                <w:kern w:val="0"/>
                <w:sz w:val="18"/>
                <w:szCs w:val="22"/>
              </w:rPr>
              <w:t>提供</w:t>
            </w:r>
            <w:r w:rsidR="00AE7A86">
              <w:rPr>
                <w:rFonts w:ascii="ＭＳ Ｐゴシック" w:eastAsia="ＭＳ Ｐゴシック" w:hAnsi="ＭＳ Ｐゴシック" w:cs="ＭＳ Ｐゴシック" w:hint="eastAsia"/>
                <w:color w:val="000000"/>
                <w:kern w:val="0"/>
                <w:sz w:val="18"/>
                <w:szCs w:val="22"/>
              </w:rPr>
              <w:t>できるよう支援体制の整備と強化を行い</w:t>
            </w:r>
            <w:r w:rsidR="00962842">
              <w:rPr>
                <w:rFonts w:ascii="ＭＳ Ｐゴシック" w:eastAsia="ＭＳ Ｐゴシック" w:hAnsi="ＭＳ Ｐゴシック" w:cs="ＭＳ Ｐゴシック" w:hint="eastAsia"/>
                <w:color w:val="000000"/>
                <w:kern w:val="0"/>
                <w:sz w:val="18"/>
                <w:szCs w:val="22"/>
              </w:rPr>
              <w:t>ます</w:t>
            </w:r>
            <w:r>
              <w:rPr>
                <w:rFonts w:ascii="ＭＳ Ｐゴシック" w:eastAsia="ＭＳ Ｐゴシック" w:hAnsi="ＭＳ Ｐゴシック" w:cs="ＭＳ Ｐゴシック" w:hint="eastAsia"/>
                <w:color w:val="000000"/>
                <w:kern w:val="0"/>
                <w:sz w:val="18"/>
                <w:szCs w:val="22"/>
              </w:rPr>
              <w:t>。</w:t>
            </w:r>
          </w:p>
          <w:p w:rsidR="008F67C3" w:rsidRPr="00BE6927" w:rsidRDefault="00962842" w:rsidP="00962842">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962842">
              <w:rPr>
                <w:rFonts w:ascii="ＭＳ Ｐゴシック" w:eastAsia="ＭＳ Ｐゴシック" w:hAnsi="ＭＳ Ｐゴシック" w:cs="ＭＳ Ｐゴシック" w:hint="eastAsia"/>
                <w:color w:val="000000"/>
                <w:kern w:val="0"/>
                <w:sz w:val="18"/>
                <w:szCs w:val="22"/>
              </w:rPr>
              <w:t>障がい</w:t>
            </w:r>
            <w:r>
              <w:rPr>
                <w:rFonts w:ascii="ＭＳ Ｐゴシック" w:eastAsia="ＭＳ Ｐゴシック" w:hAnsi="ＭＳ Ｐゴシック" w:cs="ＭＳ Ｐゴシック" w:hint="eastAsia"/>
                <w:color w:val="000000"/>
                <w:kern w:val="0"/>
                <w:sz w:val="18"/>
                <w:szCs w:val="22"/>
              </w:rPr>
              <w:t>のある</w:t>
            </w:r>
            <w:r w:rsidRPr="00962842">
              <w:rPr>
                <w:rFonts w:ascii="ＭＳ Ｐゴシック" w:eastAsia="ＭＳ Ｐゴシック" w:hAnsi="ＭＳ Ｐゴシック" w:cs="ＭＳ Ｐゴシック" w:hint="eastAsia"/>
                <w:color w:val="000000"/>
                <w:kern w:val="0"/>
                <w:sz w:val="18"/>
                <w:szCs w:val="22"/>
              </w:rPr>
              <w:t>学生</w:t>
            </w:r>
            <w:r>
              <w:rPr>
                <w:rFonts w:ascii="ＭＳ Ｐゴシック" w:eastAsia="ＭＳ Ｐゴシック" w:hAnsi="ＭＳ Ｐゴシック" w:cs="ＭＳ Ｐゴシック" w:hint="eastAsia"/>
                <w:color w:val="000000"/>
                <w:kern w:val="0"/>
                <w:sz w:val="18"/>
                <w:szCs w:val="22"/>
              </w:rPr>
              <w:t>への</w:t>
            </w:r>
            <w:r w:rsidRPr="00962842">
              <w:rPr>
                <w:rFonts w:ascii="ＭＳ Ｐゴシック" w:eastAsia="ＭＳ Ｐゴシック" w:hAnsi="ＭＳ Ｐゴシック" w:cs="ＭＳ Ｐゴシック" w:hint="eastAsia"/>
                <w:color w:val="000000"/>
                <w:kern w:val="0"/>
                <w:sz w:val="18"/>
                <w:szCs w:val="22"/>
              </w:rPr>
              <w:t>支援</w:t>
            </w:r>
            <w:r>
              <w:rPr>
                <w:rFonts w:ascii="ＭＳ Ｐゴシック" w:eastAsia="ＭＳ Ｐゴシック" w:hAnsi="ＭＳ Ｐゴシック" w:cs="ＭＳ Ｐゴシック" w:hint="eastAsia"/>
                <w:color w:val="000000"/>
                <w:kern w:val="0"/>
                <w:sz w:val="18"/>
                <w:szCs w:val="22"/>
              </w:rPr>
              <w:t>に向けて、外部講師を招聘した教職員研修を実施するなど、障がい</w:t>
            </w:r>
            <w:r w:rsidR="00AE7A86">
              <w:rPr>
                <w:rFonts w:ascii="ＭＳ Ｐゴシック" w:eastAsia="ＭＳ Ｐゴシック" w:hAnsi="ＭＳ Ｐゴシック" w:cs="ＭＳ Ｐゴシック" w:hint="eastAsia"/>
                <w:color w:val="000000"/>
                <w:kern w:val="0"/>
                <w:sz w:val="18"/>
                <w:szCs w:val="22"/>
              </w:rPr>
              <w:t>学生支援への</w:t>
            </w:r>
            <w:r>
              <w:rPr>
                <w:rFonts w:ascii="ＭＳ Ｐゴシック" w:eastAsia="ＭＳ Ｐゴシック" w:hAnsi="ＭＳ Ｐゴシック" w:cs="ＭＳ Ｐゴシック" w:hint="eastAsia"/>
                <w:color w:val="000000"/>
                <w:kern w:val="0"/>
                <w:sz w:val="18"/>
                <w:szCs w:val="22"/>
              </w:rPr>
              <w:t>理解促進や意識啓発に取り組みます。</w:t>
            </w:r>
          </w:p>
        </w:tc>
        <w:tc>
          <w:tcPr>
            <w:tcW w:w="2658" w:type="dxa"/>
          </w:tcPr>
          <w:p w:rsidR="00AE7A86" w:rsidRPr="00C62676" w:rsidRDefault="00AE7A86" w:rsidP="00AE7A86">
            <w:pPr>
              <w:widowControl/>
              <w:spacing w:line="240" w:lineRule="exact"/>
              <w:jc w:val="left"/>
              <w:rPr>
                <w:rFonts w:ascii="ＭＳ Ｐゴシック" w:eastAsia="ＭＳ Ｐゴシック" w:hAnsi="ＭＳ Ｐゴシック" w:cs="ＭＳ Ｐゴシック"/>
                <w:kern w:val="0"/>
                <w:sz w:val="18"/>
                <w:szCs w:val="22"/>
              </w:rPr>
            </w:pPr>
            <w:r w:rsidRPr="00C62676">
              <w:rPr>
                <w:rFonts w:ascii="ＭＳ Ｐゴシック" w:eastAsia="ＭＳ Ｐゴシック" w:hAnsi="ＭＳ Ｐゴシック" w:cs="ＭＳ Ｐゴシック" w:hint="eastAsia"/>
                <w:kern w:val="0"/>
                <w:sz w:val="18"/>
                <w:szCs w:val="22"/>
              </w:rPr>
              <w:t>目標値</w:t>
            </w:r>
          </w:p>
          <w:p w:rsidR="008F67C3" w:rsidRPr="00360096" w:rsidRDefault="00AE7A86" w:rsidP="00AE7A86">
            <w:pPr>
              <w:widowControl/>
              <w:spacing w:line="240" w:lineRule="exact"/>
              <w:jc w:val="left"/>
              <w:rPr>
                <w:rFonts w:ascii="ＭＳ Ｐゴシック" w:eastAsia="ＭＳ Ｐゴシック" w:hAnsi="ＭＳ Ｐゴシック" w:cs="ＭＳ Ｐゴシック"/>
                <w:color w:val="000000"/>
                <w:kern w:val="0"/>
                <w:sz w:val="18"/>
                <w:szCs w:val="22"/>
              </w:rPr>
            </w:pPr>
            <w:r w:rsidRPr="00C62676">
              <w:rPr>
                <w:rFonts w:ascii="ＭＳ Ｐゴシック" w:eastAsia="ＭＳ Ｐゴシック" w:hAnsi="ＭＳ Ｐゴシック" w:cs="ＭＳ Ｐゴシック" w:hint="eastAsia"/>
                <w:kern w:val="0"/>
                <w:sz w:val="18"/>
                <w:szCs w:val="22"/>
              </w:rPr>
              <w:t>支援申請のあった学生への支援率100％の維持</w:t>
            </w:r>
          </w:p>
        </w:tc>
      </w:tr>
      <w:tr w:rsidR="00EB37E9" w:rsidRPr="00DD0D2C" w:rsidTr="0091004C">
        <w:trPr>
          <w:trHeight w:val="1639"/>
        </w:trPr>
        <w:tc>
          <w:tcPr>
            <w:tcW w:w="7088" w:type="dxa"/>
            <w:shd w:val="clear" w:color="auto" w:fill="auto"/>
          </w:tcPr>
          <w:p w:rsidR="00EB37E9" w:rsidRDefault="00EB37E9" w:rsidP="00BE6927">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○発達障がいの学生への支援</w:t>
            </w:r>
            <w:r>
              <w:rPr>
                <w:rFonts w:ascii="ＭＳ Ｐゴシック" w:eastAsia="ＭＳ Ｐゴシック" w:hAnsi="ＭＳ Ｐゴシック" w:cs="ＭＳ Ｐゴシック" w:hint="eastAsia"/>
                <w:color w:val="FF0000"/>
                <w:kern w:val="0"/>
                <w:sz w:val="18"/>
                <w:szCs w:val="22"/>
              </w:rPr>
              <w:t>（地域生活支援課）</w:t>
            </w:r>
          </w:p>
          <w:p w:rsidR="00EB37E9" w:rsidRPr="00F93DEA" w:rsidRDefault="00EB37E9" w:rsidP="00EB37E9">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F93DEA">
              <w:rPr>
                <w:rFonts w:ascii="ＭＳ Ｐゴシック" w:eastAsia="ＭＳ Ｐゴシック" w:hAnsi="ＭＳ Ｐゴシック" w:cs="ＭＳ Ｐゴシック"/>
                <w:color w:val="000000"/>
                <w:kern w:val="0"/>
                <w:sz w:val="18"/>
                <w:szCs w:val="22"/>
              </w:rPr>
              <w:t>支援者をはじめ周囲で関係する人の発達障がいに係る特性の理解や、身近な相談先となるキーパーソンを確保するなどの配慮が図れるよう、あらゆる機会をとらえて啓発活動を実施します。</w:t>
            </w:r>
          </w:p>
          <w:p w:rsidR="00EB37E9" w:rsidRPr="00EB37E9" w:rsidRDefault="00EB37E9" w:rsidP="00EB37E9">
            <w:pPr>
              <w:widowControl/>
              <w:spacing w:line="240" w:lineRule="exact"/>
              <w:jc w:val="left"/>
              <w:rPr>
                <w:rFonts w:ascii="ＭＳ Ｐゴシック" w:eastAsia="ＭＳ Ｐゴシック" w:hAnsi="ＭＳ Ｐゴシック" w:cs="ＭＳ Ｐゴシック"/>
                <w:color w:val="FF0000"/>
                <w:kern w:val="0"/>
                <w:sz w:val="18"/>
                <w:szCs w:val="22"/>
              </w:rPr>
            </w:pPr>
            <w:r w:rsidRPr="00F93DEA">
              <w:rPr>
                <w:rFonts w:ascii="ＭＳ Ｐゴシック" w:eastAsia="ＭＳ Ｐゴシック" w:hAnsi="ＭＳ Ｐゴシック" w:cs="ＭＳ Ｐゴシック" w:hint="eastAsia"/>
                <w:color w:val="000000"/>
                <w:kern w:val="0"/>
                <w:sz w:val="18"/>
                <w:szCs w:val="22"/>
              </w:rPr>
              <w:t xml:space="preserve">　発達障がいの特性により就職の場面でつまずくケースが見られるため、就労支援機関と大学との連携を図る場の提供を検討します。</w:t>
            </w:r>
          </w:p>
        </w:tc>
        <w:tc>
          <w:tcPr>
            <w:tcW w:w="2658" w:type="dxa"/>
          </w:tcPr>
          <w:p w:rsidR="00EB37E9" w:rsidRPr="00360096" w:rsidRDefault="00EB37E9" w:rsidP="002C4F65">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01600D" w:rsidRPr="00DD0D2C" w:rsidTr="008A3194">
        <w:trPr>
          <w:trHeight w:val="285"/>
        </w:trPr>
        <w:tc>
          <w:tcPr>
            <w:tcW w:w="9746" w:type="dxa"/>
            <w:gridSpan w:val="2"/>
            <w:shd w:val="clear" w:color="auto" w:fill="DAEEF3"/>
          </w:tcPr>
          <w:p w:rsidR="0001600D" w:rsidRPr="00360096" w:rsidRDefault="005352BC" w:rsidP="002C4F6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９．</w:t>
            </w:r>
            <w:r w:rsidR="0001600D">
              <w:rPr>
                <w:rFonts w:ascii="ＭＳ Ｐゴシック" w:eastAsia="ＭＳ Ｐゴシック" w:hAnsi="ＭＳ Ｐゴシック" w:cs="ＭＳ Ｐゴシック" w:hint="eastAsia"/>
                <w:color w:val="000000"/>
                <w:kern w:val="0"/>
                <w:sz w:val="18"/>
                <w:szCs w:val="22"/>
              </w:rPr>
              <w:t>インクルーシブ教育の推進</w:t>
            </w:r>
          </w:p>
        </w:tc>
      </w:tr>
      <w:tr w:rsidR="008F67C3" w:rsidRPr="00DD0D2C" w:rsidTr="00250DFB">
        <w:trPr>
          <w:trHeight w:val="924"/>
        </w:trPr>
        <w:tc>
          <w:tcPr>
            <w:tcW w:w="7088" w:type="dxa"/>
            <w:shd w:val="clear" w:color="auto" w:fill="auto"/>
          </w:tcPr>
          <w:p w:rsidR="00EB37E9" w:rsidRPr="00250DFB" w:rsidRDefault="008F67C3" w:rsidP="00EB37E9">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〇障がい児受入れに対する幼稚園への支援</w:t>
            </w:r>
            <w:r w:rsidRPr="004851A0">
              <w:rPr>
                <w:rFonts w:ascii="ＭＳ Ｐゴシック" w:eastAsia="ＭＳ Ｐゴシック" w:hAnsi="ＭＳ Ｐゴシック" w:hint="eastAsia"/>
                <w:color w:val="FF0000"/>
                <w:sz w:val="18"/>
                <w:szCs w:val="18"/>
              </w:rPr>
              <w:t>（私学課）</w:t>
            </w:r>
          </w:p>
          <w:p w:rsidR="008F67C3" w:rsidRPr="002B719A" w:rsidRDefault="00EB37E9" w:rsidP="00EB37E9">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私立幼稚園等における障がい児の積極的な受入れを促進し、就園する障がい児の教育の充実を図るため、障がい児が在園する私立幼稚園等に対し助成します。</w:t>
            </w:r>
          </w:p>
        </w:tc>
        <w:tc>
          <w:tcPr>
            <w:tcW w:w="2658" w:type="dxa"/>
          </w:tcPr>
          <w:p w:rsidR="008F67C3" w:rsidRPr="00360096"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E36001">
        <w:trPr>
          <w:trHeight w:val="937"/>
        </w:trPr>
        <w:tc>
          <w:tcPr>
            <w:tcW w:w="7088" w:type="dxa"/>
            <w:shd w:val="clear" w:color="auto" w:fill="auto"/>
          </w:tcPr>
          <w:p w:rsidR="00EB37E9" w:rsidRPr="00E36001" w:rsidRDefault="008F67C3" w:rsidP="00EB37E9">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〇高等学校入学者選抜における受験上の配慮</w:t>
            </w:r>
            <w:r w:rsidRPr="004851A0">
              <w:rPr>
                <w:rFonts w:ascii="ＭＳ Ｐゴシック" w:eastAsia="ＭＳ Ｐゴシック" w:hAnsi="ＭＳ Ｐゴシック" w:hint="eastAsia"/>
                <w:color w:val="FF0000"/>
                <w:sz w:val="18"/>
                <w:szCs w:val="18"/>
              </w:rPr>
              <w:t>（高等学校課）</w:t>
            </w:r>
          </w:p>
          <w:p w:rsidR="008F67C3" w:rsidRPr="009E0A9C" w:rsidRDefault="00EB37E9" w:rsidP="00EB37E9">
            <w:pPr>
              <w:spacing w:line="240" w:lineRule="exact"/>
              <w:rPr>
                <w:rFonts w:ascii="ＭＳ Ｐゴシック" w:eastAsia="ＭＳ Ｐゴシック" w:hAnsi="ＭＳ Ｐゴシック"/>
                <w:sz w:val="18"/>
                <w:szCs w:val="18"/>
              </w:rPr>
            </w:pPr>
            <w:r w:rsidRPr="00EB37E9">
              <w:rPr>
                <w:rFonts w:ascii="ＭＳ Ｐゴシック" w:eastAsia="ＭＳ Ｐゴシック" w:hAnsi="ＭＳ Ｐゴシック" w:hint="eastAsia"/>
                <w:sz w:val="18"/>
                <w:szCs w:val="18"/>
              </w:rPr>
              <w:t xml:space="preserve">　受験者が普段の実力を発揮できるよう障がいの状況に応じて、別室受験、パソコン等の機器使用、介助者の配置など、受験方法の改善について工夫します。</w:t>
            </w:r>
          </w:p>
        </w:tc>
        <w:tc>
          <w:tcPr>
            <w:tcW w:w="2658" w:type="dxa"/>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4C5F25">
        <w:trPr>
          <w:trHeight w:val="2254"/>
        </w:trPr>
        <w:tc>
          <w:tcPr>
            <w:tcW w:w="7088" w:type="dxa"/>
            <w:shd w:val="clear" w:color="auto" w:fill="auto"/>
          </w:tcPr>
          <w:p w:rsidR="008F67C3" w:rsidRDefault="008F67C3" w:rsidP="00BE6927">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lastRenderedPageBreak/>
              <w:t>〇幼稚園教諭・保育士等を対象とした研修</w:t>
            </w:r>
            <w:r w:rsidRPr="004851A0">
              <w:rPr>
                <w:rFonts w:ascii="ＭＳ Ｐゴシック" w:eastAsia="ＭＳ Ｐゴシック" w:hAnsi="ＭＳ Ｐゴシック" w:hint="eastAsia"/>
                <w:color w:val="FF0000"/>
                <w:sz w:val="18"/>
                <w:szCs w:val="18"/>
              </w:rPr>
              <w:t>（子育て支援課、小中学校課、高等学校課、私学課）</w:t>
            </w:r>
          </w:p>
          <w:p w:rsidR="00E53D25" w:rsidRPr="00DA0822" w:rsidRDefault="00E53D25" w:rsidP="00654531">
            <w:pPr>
              <w:spacing w:line="240" w:lineRule="exact"/>
              <w:ind w:firstLineChars="100" w:firstLine="181"/>
              <w:rPr>
                <w:rFonts w:ascii="ＭＳ Ｐゴシック" w:eastAsia="ＭＳ Ｐゴシック" w:hAnsi="ＭＳ Ｐゴシック"/>
                <w:color w:val="000000"/>
                <w:sz w:val="18"/>
                <w:szCs w:val="18"/>
              </w:rPr>
            </w:pPr>
            <w:r w:rsidRPr="00DA0822">
              <w:rPr>
                <w:rFonts w:ascii="ＭＳ Ｐゴシック" w:eastAsia="ＭＳ Ｐゴシック" w:hAnsi="ＭＳ Ｐゴシック" w:hint="eastAsia"/>
                <w:color w:val="000000"/>
                <w:sz w:val="18"/>
                <w:szCs w:val="18"/>
              </w:rPr>
              <w:t>幼稚園、保育所、認定こども園等において、障がい児や保護者への理解の</w:t>
            </w:r>
            <w:r w:rsidR="00570F1D">
              <w:rPr>
                <w:rFonts w:ascii="ＭＳ Ｐゴシック" w:eastAsia="ＭＳ Ｐゴシック" w:hAnsi="ＭＳ Ｐゴシック" w:hint="eastAsia"/>
                <w:color w:val="000000"/>
                <w:sz w:val="18"/>
                <w:szCs w:val="18"/>
              </w:rPr>
              <w:t>下</w:t>
            </w:r>
            <w:r w:rsidRPr="00DA0822">
              <w:rPr>
                <w:rFonts w:ascii="ＭＳ Ｐゴシック" w:eastAsia="ＭＳ Ｐゴシック" w:hAnsi="ＭＳ Ｐゴシック" w:hint="eastAsia"/>
                <w:color w:val="000000"/>
                <w:sz w:val="18"/>
                <w:szCs w:val="18"/>
              </w:rPr>
              <w:t>、特性を踏まえた適切な配慮と支援がなされるよう、幼稚園教諭・保育士等を対象とした研修の実施に引き続き取り組むとともに、障がい児教育</w:t>
            </w:r>
            <w:r w:rsidR="00654531">
              <w:rPr>
                <w:rFonts w:ascii="ＭＳ Ｐゴシック" w:eastAsia="ＭＳ Ｐゴシック" w:hAnsi="ＭＳ Ｐゴシック" w:hint="eastAsia"/>
                <w:color w:val="000000"/>
                <w:sz w:val="18"/>
                <w:szCs w:val="18"/>
              </w:rPr>
              <w:t>等に関わる保育士や教員等が抱える悩みや課題をケアし、サポートしてい</w:t>
            </w:r>
            <w:r w:rsidR="00570F1D">
              <w:rPr>
                <w:rFonts w:ascii="ＭＳ Ｐゴシック" w:eastAsia="ＭＳ Ｐゴシック" w:hAnsi="ＭＳ Ｐゴシック" w:hint="eastAsia"/>
                <w:color w:val="000000"/>
                <w:sz w:val="18"/>
                <w:szCs w:val="18"/>
              </w:rPr>
              <w:t>きます</w:t>
            </w:r>
            <w:r w:rsidRPr="00DA0822">
              <w:rPr>
                <w:rFonts w:ascii="ＭＳ Ｐゴシック" w:eastAsia="ＭＳ Ｐゴシック" w:hAnsi="ＭＳ Ｐゴシック" w:hint="eastAsia"/>
                <w:color w:val="000000"/>
                <w:sz w:val="18"/>
                <w:szCs w:val="18"/>
              </w:rPr>
              <w:t>。</w:t>
            </w:r>
          </w:p>
          <w:p w:rsidR="008F67C3" w:rsidRPr="002B719A" w:rsidRDefault="00654531" w:rsidP="00654531">
            <w:pPr>
              <w:spacing w:line="240" w:lineRule="exact"/>
              <w:ind w:firstLineChars="100" w:firstLine="181"/>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また、</w:t>
            </w:r>
            <w:r w:rsidR="00E53D25" w:rsidRPr="00DA0822">
              <w:rPr>
                <w:rFonts w:ascii="ＭＳ Ｐゴシック" w:eastAsia="ＭＳ Ｐゴシック" w:hAnsi="ＭＳ Ｐゴシック" w:hint="eastAsia"/>
                <w:color w:val="000000"/>
                <w:sz w:val="18"/>
                <w:szCs w:val="18"/>
              </w:rPr>
              <w:t>幼稚園新規採用教員研修・幼稚園</w:t>
            </w:r>
            <w:r w:rsidR="00E53D25" w:rsidRPr="00DA0822">
              <w:rPr>
                <w:rFonts w:ascii="ＭＳ Ｐゴシック" w:eastAsia="ＭＳ Ｐゴシック" w:hAnsi="ＭＳ Ｐゴシック"/>
                <w:color w:val="000000"/>
                <w:sz w:val="18"/>
                <w:szCs w:val="18"/>
              </w:rPr>
              <w:t>10年経験者研修・幼児教育アドバイザー育成研修等において、インクルーシブ教育についての内容を継続して実施</w:t>
            </w:r>
            <w:r w:rsidR="00570F1D">
              <w:rPr>
                <w:rFonts w:ascii="ＭＳ Ｐゴシック" w:eastAsia="ＭＳ Ｐゴシック" w:hAnsi="ＭＳ Ｐゴシック" w:hint="eastAsia"/>
                <w:color w:val="000000"/>
                <w:sz w:val="18"/>
                <w:szCs w:val="18"/>
              </w:rPr>
              <w:t>します</w:t>
            </w:r>
            <w:r w:rsidR="00E53D25" w:rsidRPr="00DA0822">
              <w:rPr>
                <w:rFonts w:ascii="ＭＳ Ｐゴシック" w:eastAsia="ＭＳ Ｐゴシック" w:hAnsi="ＭＳ Ｐゴシック"/>
                <w:color w:val="000000"/>
                <w:sz w:val="18"/>
                <w:szCs w:val="18"/>
              </w:rPr>
              <w:t>。</w:t>
            </w:r>
          </w:p>
        </w:tc>
        <w:tc>
          <w:tcPr>
            <w:tcW w:w="2658" w:type="dxa"/>
            <w:shd w:val="clear" w:color="auto" w:fill="auto"/>
          </w:tcPr>
          <w:p w:rsidR="008F67C3" w:rsidRDefault="008F67C3" w:rsidP="007E31A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C26B67">
        <w:trPr>
          <w:trHeight w:val="1860"/>
        </w:trPr>
        <w:tc>
          <w:tcPr>
            <w:tcW w:w="7088" w:type="dxa"/>
            <w:shd w:val="clear" w:color="auto" w:fill="auto"/>
          </w:tcPr>
          <w:p w:rsidR="008F67C3" w:rsidRPr="004851A0" w:rsidRDefault="008F67C3" w:rsidP="004851A0">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〇障がい理解教育に関する研修</w:t>
            </w:r>
            <w:r w:rsidRPr="004851A0">
              <w:rPr>
                <w:rFonts w:ascii="ＭＳ Ｐゴシック" w:eastAsia="ＭＳ Ｐゴシック" w:hAnsi="ＭＳ Ｐゴシック" w:hint="eastAsia"/>
                <w:color w:val="FF0000"/>
                <w:sz w:val="18"/>
                <w:szCs w:val="18"/>
              </w:rPr>
              <w:t>（小中学校課、高等学校課）</w:t>
            </w:r>
          </w:p>
          <w:p w:rsidR="008F67C3" w:rsidRPr="002B719A" w:rsidRDefault="0025555B" w:rsidP="0025555B">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2658" w:type="dxa"/>
            <w:shd w:val="clear" w:color="auto" w:fill="auto"/>
          </w:tcPr>
          <w:p w:rsidR="008F67C3" w:rsidRPr="00C26B67" w:rsidRDefault="008F67C3" w:rsidP="004851A0">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≪参考≫</w:t>
            </w:r>
          </w:p>
          <w:p w:rsidR="008F67C3" w:rsidRPr="00C26B67" w:rsidRDefault="009A40AA" w:rsidP="004851A0">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令和元</w:t>
            </w:r>
            <w:r w:rsidR="008F67C3" w:rsidRPr="00C26B67">
              <w:rPr>
                <w:rFonts w:ascii="ＭＳ Ｐゴシック" w:eastAsia="ＭＳ Ｐゴシック" w:hAnsi="ＭＳ Ｐゴシック" w:cs="ＭＳ Ｐゴシック" w:hint="eastAsia"/>
                <w:kern w:val="0"/>
                <w:sz w:val="18"/>
                <w:szCs w:val="22"/>
              </w:rPr>
              <w:t>年度実績（</w:t>
            </w:r>
            <w:r>
              <w:rPr>
                <w:rFonts w:ascii="ＭＳ Ｐゴシック" w:eastAsia="ＭＳ Ｐゴシック" w:hAnsi="ＭＳ Ｐゴシック" w:cs="ＭＳ Ｐゴシック" w:hint="eastAsia"/>
                <w:kern w:val="0"/>
                <w:sz w:val="18"/>
                <w:szCs w:val="22"/>
              </w:rPr>
              <w:t>令和元</w:t>
            </w:r>
            <w:r w:rsidR="008F67C3" w:rsidRPr="00C26B67">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７</w:t>
            </w:r>
            <w:r w:rsidR="008F67C3" w:rsidRPr="00C26B67">
              <w:rPr>
                <w:rFonts w:ascii="ＭＳ Ｐゴシック" w:eastAsia="ＭＳ Ｐゴシック" w:hAnsi="ＭＳ Ｐゴシック" w:cs="ＭＳ Ｐゴシック" w:hint="eastAsia"/>
                <w:kern w:val="0"/>
                <w:sz w:val="18"/>
                <w:szCs w:val="22"/>
              </w:rPr>
              <w:t>月</w:t>
            </w:r>
            <w:r>
              <w:rPr>
                <w:rFonts w:ascii="ＭＳ Ｐゴシック" w:eastAsia="ＭＳ Ｐゴシック" w:hAnsi="ＭＳ Ｐゴシック" w:cs="ＭＳ Ｐゴシック" w:hint="eastAsia"/>
                <w:kern w:val="0"/>
                <w:sz w:val="18"/>
                <w:szCs w:val="22"/>
              </w:rPr>
              <w:t>５</w:t>
            </w:r>
            <w:r w:rsidR="008F67C3" w:rsidRPr="00C26B67">
              <w:rPr>
                <w:rFonts w:ascii="ＭＳ Ｐゴシック" w:eastAsia="ＭＳ Ｐゴシック" w:hAnsi="ＭＳ Ｐゴシック" w:cs="ＭＳ Ｐゴシック" w:hint="eastAsia"/>
                <w:kern w:val="0"/>
                <w:sz w:val="18"/>
                <w:szCs w:val="22"/>
              </w:rPr>
              <w:t>日実施）</w:t>
            </w:r>
          </w:p>
          <w:p w:rsidR="008F67C3" w:rsidRPr="00C26B67" w:rsidRDefault="008F67C3" w:rsidP="004851A0">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小</w:t>
            </w:r>
            <w:r w:rsidR="009A40AA">
              <w:rPr>
                <w:rFonts w:ascii="ＭＳ Ｐゴシック" w:eastAsia="ＭＳ Ｐゴシック" w:hAnsi="ＭＳ Ｐゴシック" w:cs="ＭＳ Ｐゴシック" w:hint="eastAsia"/>
                <w:kern w:val="0"/>
                <w:sz w:val="18"/>
                <w:szCs w:val="22"/>
              </w:rPr>
              <w:t>中</w:t>
            </w:r>
            <w:r w:rsidRPr="00C26B67">
              <w:rPr>
                <w:rFonts w:ascii="ＭＳ Ｐゴシック" w:eastAsia="ＭＳ Ｐゴシック" w:hAnsi="ＭＳ Ｐゴシック" w:cs="ＭＳ Ｐゴシック" w:hint="eastAsia"/>
                <w:kern w:val="0"/>
                <w:sz w:val="18"/>
                <w:szCs w:val="22"/>
              </w:rPr>
              <w:t>学校</w:t>
            </w:r>
            <w:r w:rsidR="009A40AA">
              <w:rPr>
                <w:rFonts w:ascii="ＭＳ Ｐゴシック" w:eastAsia="ＭＳ Ｐゴシック" w:hAnsi="ＭＳ Ｐゴシック" w:cs="ＭＳ Ｐゴシック" w:hint="eastAsia"/>
                <w:kern w:val="0"/>
                <w:sz w:val="18"/>
                <w:szCs w:val="22"/>
              </w:rPr>
              <w:t>105</w:t>
            </w:r>
            <w:r w:rsidRPr="00C26B67">
              <w:rPr>
                <w:rFonts w:ascii="ＭＳ Ｐゴシック" w:eastAsia="ＭＳ Ｐゴシック" w:hAnsi="ＭＳ Ｐゴシック" w:cs="ＭＳ Ｐゴシック" w:hint="eastAsia"/>
                <w:kern w:val="0"/>
                <w:sz w:val="18"/>
                <w:szCs w:val="22"/>
              </w:rPr>
              <w:t>名、高校</w:t>
            </w:r>
            <w:r w:rsidR="009A40AA">
              <w:rPr>
                <w:rFonts w:ascii="ＭＳ Ｐゴシック" w:eastAsia="ＭＳ Ｐゴシック" w:hAnsi="ＭＳ Ｐゴシック" w:cs="ＭＳ Ｐゴシック" w:hint="eastAsia"/>
                <w:kern w:val="0"/>
                <w:sz w:val="18"/>
                <w:szCs w:val="22"/>
              </w:rPr>
              <w:t>16</w:t>
            </w:r>
            <w:r w:rsidRPr="00C26B67">
              <w:rPr>
                <w:rFonts w:ascii="ＭＳ Ｐゴシック" w:eastAsia="ＭＳ Ｐゴシック" w:hAnsi="ＭＳ Ｐゴシック" w:cs="ＭＳ Ｐゴシック" w:hint="eastAsia"/>
                <w:kern w:val="0"/>
                <w:sz w:val="18"/>
                <w:szCs w:val="22"/>
              </w:rPr>
              <w:t>名、市町村教育委員会</w:t>
            </w:r>
            <w:r w:rsidR="009A40AA">
              <w:rPr>
                <w:rFonts w:ascii="ＭＳ Ｐゴシック" w:eastAsia="ＭＳ Ｐゴシック" w:hAnsi="ＭＳ Ｐゴシック" w:cs="ＭＳ Ｐゴシック" w:hint="eastAsia"/>
                <w:kern w:val="0"/>
                <w:sz w:val="18"/>
                <w:szCs w:val="22"/>
              </w:rPr>
              <w:t>９</w:t>
            </w:r>
            <w:r w:rsidRPr="00C26B67">
              <w:rPr>
                <w:rFonts w:ascii="ＭＳ Ｐゴシック" w:eastAsia="ＭＳ Ｐゴシック" w:hAnsi="ＭＳ Ｐゴシック" w:cs="ＭＳ Ｐゴシック" w:hint="eastAsia"/>
                <w:kern w:val="0"/>
                <w:sz w:val="18"/>
                <w:szCs w:val="22"/>
              </w:rPr>
              <w:t>名</w:t>
            </w:r>
          </w:p>
          <w:p w:rsidR="009A14B1" w:rsidRPr="0025555B" w:rsidRDefault="008F67C3" w:rsidP="007E31A3">
            <w:pPr>
              <w:widowControl/>
              <w:spacing w:line="240" w:lineRule="exact"/>
              <w:jc w:val="left"/>
              <w:rPr>
                <w:rFonts w:ascii="ＭＳ Ｐゴシック" w:eastAsia="ＭＳ Ｐゴシック" w:hAnsi="ＭＳ Ｐゴシック" w:cs="ＭＳ Ｐゴシック"/>
                <w:color w:val="FF0000"/>
                <w:kern w:val="0"/>
                <w:sz w:val="18"/>
                <w:szCs w:val="22"/>
              </w:rPr>
            </w:pPr>
            <w:r w:rsidRPr="00C26B67">
              <w:rPr>
                <w:rFonts w:ascii="ＭＳ Ｐゴシック" w:eastAsia="ＭＳ Ｐゴシック" w:hAnsi="ＭＳ Ｐゴシック" w:cs="ＭＳ Ｐゴシック" w:hint="eastAsia"/>
                <w:kern w:val="0"/>
                <w:sz w:val="18"/>
                <w:szCs w:val="22"/>
              </w:rPr>
              <w:t>計</w:t>
            </w:r>
            <w:r w:rsidR="009A40AA">
              <w:rPr>
                <w:rFonts w:ascii="ＭＳ Ｐゴシック" w:eastAsia="ＭＳ Ｐゴシック" w:hAnsi="ＭＳ Ｐゴシック" w:cs="ＭＳ Ｐゴシック" w:hint="eastAsia"/>
                <w:kern w:val="0"/>
                <w:sz w:val="18"/>
                <w:szCs w:val="22"/>
              </w:rPr>
              <w:t>130</w:t>
            </w:r>
            <w:r w:rsidRPr="00C26B67">
              <w:rPr>
                <w:rFonts w:ascii="ＭＳ Ｐゴシック" w:eastAsia="ＭＳ Ｐゴシック" w:hAnsi="ＭＳ Ｐゴシック" w:cs="ＭＳ Ｐゴシック" w:hint="eastAsia"/>
                <w:kern w:val="0"/>
                <w:sz w:val="18"/>
                <w:szCs w:val="22"/>
              </w:rPr>
              <w:t>名参加</w:t>
            </w:r>
          </w:p>
        </w:tc>
      </w:tr>
      <w:tr w:rsidR="00F02C8A" w:rsidRPr="00DD0D2C" w:rsidTr="00C5060A">
        <w:trPr>
          <w:trHeight w:val="897"/>
        </w:trPr>
        <w:tc>
          <w:tcPr>
            <w:tcW w:w="7088" w:type="dxa"/>
            <w:shd w:val="clear" w:color="auto" w:fill="auto"/>
          </w:tcPr>
          <w:p w:rsidR="0025555B" w:rsidRPr="00C5060A" w:rsidRDefault="00FA6133" w:rsidP="0025555B">
            <w:pPr>
              <w:spacing w:line="240" w:lineRule="exact"/>
              <w:rPr>
                <w:rFonts w:ascii="ＭＳ Ｐゴシック" w:eastAsia="ＭＳ Ｐゴシック" w:hAnsi="ＭＳ Ｐゴシック"/>
                <w:sz w:val="18"/>
                <w:szCs w:val="18"/>
              </w:rPr>
            </w:pPr>
            <w:r w:rsidRPr="002868A8">
              <w:rPr>
                <w:rFonts w:ascii="ＭＳ Ｐゴシック" w:eastAsia="ＭＳ Ｐゴシック" w:hAnsi="ＭＳ Ｐゴシック" w:hint="eastAsia"/>
                <w:sz w:val="18"/>
                <w:szCs w:val="18"/>
              </w:rPr>
              <w:t>〇高校に在籍する生徒の精神保健・精神疾患への理解と配慮</w:t>
            </w:r>
            <w:r w:rsidRPr="002868A8">
              <w:rPr>
                <w:rFonts w:ascii="ＭＳ Ｐゴシック" w:eastAsia="ＭＳ Ｐゴシック" w:hAnsi="ＭＳ Ｐゴシック" w:hint="eastAsia"/>
                <w:color w:val="FF0000"/>
                <w:sz w:val="18"/>
                <w:szCs w:val="18"/>
              </w:rPr>
              <w:t>（高等学校課）</w:t>
            </w:r>
          </w:p>
          <w:p w:rsidR="00F02C8A" w:rsidRPr="00FA6133" w:rsidRDefault="0025555B" w:rsidP="0025555B">
            <w:pPr>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精神疾患を含め、個々の障がいについての理解を深めるため、教職員研修などの機会の充実に努めます。</w:t>
            </w:r>
          </w:p>
        </w:tc>
        <w:tc>
          <w:tcPr>
            <w:tcW w:w="2658" w:type="dxa"/>
          </w:tcPr>
          <w:p w:rsidR="00F02C8A" w:rsidRDefault="00F02C8A" w:rsidP="00A46DA9">
            <w:pPr>
              <w:spacing w:line="240" w:lineRule="exact"/>
              <w:jc w:val="left"/>
              <w:rPr>
                <w:rFonts w:ascii="ＭＳ Ｐゴシック" w:eastAsia="ＭＳ Ｐゴシック" w:hAnsi="ＭＳ Ｐゴシック" w:cs="ＭＳ Ｐゴシック"/>
                <w:bCs/>
                <w:color w:val="000000"/>
                <w:kern w:val="0"/>
                <w:sz w:val="18"/>
                <w:szCs w:val="32"/>
              </w:rPr>
            </w:pPr>
          </w:p>
        </w:tc>
      </w:tr>
      <w:tr w:rsidR="008F67C3" w:rsidRPr="00DD0D2C" w:rsidTr="00C26B67">
        <w:trPr>
          <w:trHeight w:val="85"/>
        </w:trPr>
        <w:tc>
          <w:tcPr>
            <w:tcW w:w="7088" w:type="dxa"/>
            <w:shd w:val="clear" w:color="auto" w:fill="auto"/>
          </w:tcPr>
          <w:p w:rsidR="0025555B" w:rsidRPr="00442059" w:rsidRDefault="008F67C3" w:rsidP="0025555B">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t>〇高等学校における知的障がいのある生徒の受入れ推進</w:t>
            </w:r>
            <w:r w:rsidRPr="00C62676">
              <w:rPr>
                <w:rFonts w:ascii="ＭＳ Ｐゴシック" w:eastAsia="ＭＳ Ｐゴシック" w:hAnsi="ＭＳ Ｐゴシック" w:cs="ＭＳ Ｐゴシック" w:hint="eastAsia"/>
                <w:color w:val="FF0000"/>
                <w:kern w:val="0"/>
                <w:sz w:val="18"/>
                <w:szCs w:val="22"/>
              </w:rPr>
              <w:t>（支援教育課）</w:t>
            </w:r>
          </w:p>
          <w:p w:rsidR="008F67C3" w:rsidRPr="00442059" w:rsidRDefault="0025555B" w:rsidP="00D80337">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t xml:space="preserve">　知的障がいのある生徒が高等学校で「ともに学び、ともに育つ」取組みである自立支援推進校と共生推進校</w:t>
            </w:r>
            <w:r w:rsidR="00D80337">
              <w:rPr>
                <w:rFonts w:ascii="ＭＳ Ｐゴシック" w:eastAsia="ＭＳ Ｐゴシック" w:hAnsi="ＭＳ Ｐゴシック" w:cs="ＭＳ Ｐゴシック" w:hint="eastAsia"/>
                <w:kern w:val="0"/>
                <w:sz w:val="18"/>
                <w:szCs w:val="22"/>
              </w:rPr>
              <w:t>等</w:t>
            </w:r>
            <w:r w:rsidRPr="00442059">
              <w:rPr>
                <w:rFonts w:ascii="ＭＳ Ｐゴシック" w:eastAsia="ＭＳ Ｐゴシック" w:hAnsi="ＭＳ Ｐゴシック" w:cs="ＭＳ Ｐゴシック" w:hint="eastAsia"/>
                <w:kern w:val="0"/>
                <w:sz w:val="18"/>
                <w:szCs w:val="22"/>
              </w:rPr>
              <w:t>について、これまでの成果と課題を踏まえ、</w:t>
            </w:r>
            <w:r w:rsidR="00D80337">
              <w:rPr>
                <w:rFonts w:ascii="ＭＳ Ｐゴシック" w:eastAsia="ＭＳ Ｐゴシック" w:hAnsi="ＭＳ Ｐゴシック" w:cs="ＭＳ Ｐゴシック" w:hint="eastAsia"/>
                <w:kern w:val="0"/>
                <w:sz w:val="18"/>
                <w:szCs w:val="22"/>
              </w:rPr>
              <w:t>高等学校における知的障がいのある生徒のさらなる受入れ等を推進します</w:t>
            </w:r>
            <w:r w:rsidRPr="00442059">
              <w:rPr>
                <w:rFonts w:ascii="ＭＳ Ｐゴシック" w:eastAsia="ＭＳ Ｐゴシック" w:hAnsi="ＭＳ Ｐゴシック" w:cs="ＭＳ Ｐゴシック" w:hint="eastAsia"/>
                <w:kern w:val="0"/>
                <w:sz w:val="18"/>
                <w:szCs w:val="22"/>
              </w:rPr>
              <w:t>。</w:t>
            </w:r>
          </w:p>
        </w:tc>
        <w:tc>
          <w:tcPr>
            <w:tcW w:w="2658" w:type="dxa"/>
            <w:shd w:val="clear" w:color="auto" w:fill="auto"/>
          </w:tcPr>
          <w:p w:rsidR="0057036A" w:rsidRPr="00442059" w:rsidRDefault="0057036A" w:rsidP="00A46DA9">
            <w:pPr>
              <w:spacing w:line="240" w:lineRule="exact"/>
              <w:jc w:val="left"/>
              <w:rPr>
                <w:rFonts w:ascii="ＭＳ Ｐゴシック" w:eastAsia="ＭＳ Ｐゴシック" w:hAnsi="ＭＳ Ｐゴシック" w:cs="ＭＳ Ｐゴシック"/>
                <w:bCs/>
                <w:kern w:val="0"/>
                <w:sz w:val="18"/>
                <w:szCs w:val="32"/>
              </w:rPr>
            </w:pPr>
            <w:r w:rsidRPr="00442059">
              <w:rPr>
                <w:rFonts w:ascii="ＭＳ Ｐゴシック" w:eastAsia="ＭＳ Ｐゴシック" w:hAnsi="ＭＳ Ｐゴシック" w:cs="ＭＳ Ｐゴシック" w:hint="eastAsia"/>
                <w:bCs/>
                <w:kern w:val="0"/>
                <w:sz w:val="18"/>
                <w:szCs w:val="32"/>
              </w:rPr>
              <w:t>目標値</w:t>
            </w:r>
          </w:p>
          <w:p w:rsidR="008F67C3" w:rsidRPr="00442059" w:rsidRDefault="00C3125B" w:rsidP="00C23844">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bCs/>
                <w:kern w:val="0"/>
                <w:sz w:val="18"/>
                <w:szCs w:val="32"/>
              </w:rPr>
              <w:t>る</w:t>
            </w:r>
            <w:r w:rsidR="00CA51D8" w:rsidRPr="00CA51D8">
              <w:rPr>
                <w:rFonts w:ascii="ＭＳ Ｐゴシック" w:eastAsia="ＭＳ Ｐゴシック" w:hAnsi="ＭＳ Ｐゴシック" w:cs="ＭＳ Ｐゴシック" w:hint="eastAsia"/>
                <w:kern w:val="0"/>
                <w:sz w:val="18"/>
                <w:szCs w:val="22"/>
              </w:rPr>
              <w:t>知的障がいのある生徒が高校でともに学ぶ取組みである自立支援推進校・共生推進校等の充実等を図る</w:t>
            </w:r>
          </w:p>
        </w:tc>
      </w:tr>
      <w:tr w:rsidR="008F67C3" w:rsidRPr="00DD0D2C" w:rsidTr="00DD01B0">
        <w:trPr>
          <w:trHeight w:val="1471"/>
        </w:trPr>
        <w:tc>
          <w:tcPr>
            <w:tcW w:w="7088" w:type="dxa"/>
            <w:shd w:val="clear" w:color="auto" w:fill="auto"/>
          </w:tcPr>
          <w:p w:rsidR="0025555B" w:rsidRPr="0025555B" w:rsidRDefault="008F67C3" w:rsidP="0025555B">
            <w:pPr>
              <w:spacing w:line="240" w:lineRule="exact"/>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〇高等学校における支援教育力の充実</w:t>
            </w:r>
            <w:r w:rsidRPr="00B24115">
              <w:rPr>
                <w:rFonts w:ascii="ＭＳ Ｐゴシック" w:eastAsia="ＭＳ Ｐゴシック" w:hAnsi="ＭＳ Ｐゴシック" w:cs="ＭＳ Ｐゴシック" w:hint="eastAsia"/>
                <w:color w:val="FF0000"/>
                <w:kern w:val="0"/>
                <w:sz w:val="18"/>
                <w:szCs w:val="22"/>
              </w:rPr>
              <w:t>（支援教育課）</w:t>
            </w:r>
          </w:p>
          <w:p w:rsidR="008F67C3" w:rsidRPr="00A46DA9" w:rsidRDefault="00DD01B0" w:rsidP="00DD01B0">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自立支援推進校等のノウハウを共有</w:t>
            </w:r>
            <w:r w:rsidR="00E51472">
              <w:rPr>
                <w:rFonts w:ascii="ＭＳ Ｐゴシック" w:eastAsia="ＭＳ Ｐゴシック" w:hAnsi="ＭＳ Ｐゴシック" w:cs="ＭＳ Ｐゴシック" w:hint="eastAsia"/>
                <w:color w:val="000000"/>
                <w:kern w:val="0"/>
                <w:sz w:val="18"/>
                <w:szCs w:val="22"/>
              </w:rPr>
              <w:t>・活用</w:t>
            </w:r>
            <w:r w:rsidR="001D3B9E">
              <w:rPr>
                <w:rFonts w:ascii="ＭＳ Ｐゴシック" w:eastAsia="ＭＳ Ｐゴシック" w:hAnsi="ＭＳ Ｐゴシック" w:cs="ＭＳ Ｐゴシック" w:hint="eastAsia"/>
                <w:color w:val="000000"/>
                <w:kern w:val="0"/>
                <w:sz w:val="18"/>
                <w:szCs w:val="22"/>
              </w:rPr>
              <w:t>することなどにより</w:t>
            </w:r>
            <w:r>
              <w:rPr>
                <w:rFonts w:ascii="ＭＳ Ｐゴシック" w:eastAsia="ＭＳ Ｐゴシック" w:hAnsi="ＭＳ Ｐゴシック" w:cs="ＭＳ Ｐゴシック" w:hint="eastAsia"/>
                <w:color w:val="000000"/>
                <w:kern w:val="0"/>
                <w:sz w:val="18"/>
                <w:szCs w:val="22"/>
              </w:rPr>
              <w:t>、府内高</w:t>
            </w:r>
            <w:r w:rsidR="0025555B" w:rsidRPr="0025555B">
              <w:rPr>
                <w:rFonts w:ascii="ＭＳ Ｐゴシック" w:eastAsia="ＭＳ Ｐゴシック" w:hAnsi="ＭＳ Ｐゴシック" w:cs="ＭＳ Ｐゴシック" w:hint="eastAsia"/>
                <w:color w:val="000000"/>
                <w:kern w:val="0"/>
                <w:sz w:val="18"/>
                <w:szCs w:val="22"/>
              </w:rPr>
              <w:t>校や府内私立高校</w:t>
            </w:r>
            <w:r w:rsidR="00E51472">
              <w:rPr>
                <w:rFonts w:ascii="ＭＳ Ｐゴシック" w:eastAsia="ＭＳ Ｐゴシック" w:hAnsi="ＭＳ Ｐゴシック" w:cs="ＭＳ Ｐゴシック" w:hint="eastAsia"/>
                <w:color w:val="000000"/>
                <w:kern w:val="0"/>
                <w:sz w:val="18"/>
                <w:szCs w:val="22"/>
              </w:rPr>
              <w:t>に在籍する知的障がいや発達障がいのある生徒へ</w:t>
            </w:r>
            <w:r w:rsidR="0025555B" w:rsidRPr="0025555B">
              <w:rPr>
                <w:rFonts w:ascii="ＭＳ Ｐゴシック" w:eastAsia="ＭＳ Ｐゴシック" w:hAnsi="ＭＳ Ｐゴシック" w:cs="ＭＳ Ｐゴシック" w:hint="eastAsia"/>
                <w:color w:val="000000"/>
                <w:kern w:val="0"/>
                <w:sz w:val="18"/>
                <w:szCs w:val="22"/>
              </w:rPr>
              <w:t>の教科指導</w:t>
            </w:r>
            <w:r w:rsidR="001D3B9E">
              <w:rPr>
                <w:rFonts w:ascii="ＭＳ Ｐゴシック" w:eastAsia="ＭＳ Ｐゴシック" w:hAnsi="ＭＳ Ｐゴシック" w:cs="ＭＳ Ｐゴシック" w:hint="eastAsia"/>
                <w:color w:val="000000"/>
                <w:kern w:val="0"/>
                <w:sz w:val="18"/>
                <w:szCs w:val="22"/>
              </w:rPr>
              <w:t>など支援教育力</w:t>
            </w:r>
            <w:r w:rsidR="0025555B" w:rsidRPr="0025555B">
              <w:rPr>
                <w:rFonts w:ascii="ＭＳ Ｐゴシック" w:eastAsia="ＭＳ Ｐゴシック" w:hAnsi="ＭＳ Ｐゴシック" w:cs="ＭＳ Ｐゴシック" w:hint="eastAsia"/>
                <w:color w:val="000000"/>
                <w:kern w:val="0"/>
                <w:sz w:val="18"/>
                <w:szCs w:val="22"/>
              </w:rPr>
              <w:t>の</w:t>
            </w:r>
            <w:r w:rsidR="00E51472">
              <w:rPr>
                <w:rFonts w:ascii="ＭＳ Ｐゴシック" w:eastAsia="ＭＳ Ｐゴシック" w:hAnsi="ＭＳ Ｐゴシック" w:cs="ＭＳ Ｐゴシック" w:hint="eastAsia"/>
                <w:color w:val="000000"/>
                <w:kern w:val="0"/>
                <w:sz w:val="18"/>
                <w:szCs w:val="22"/>
              </w:rPr>
              <w:t>一層の</w:t>
            </w:r>
            <w:r w:rsidR="0025555B" w:rsidRPr="0025555B">
              <w:rPr>
                <w:rFonts w:ascii="ＭＳ Ｐゴシック" w:eastAsia="ＭＳ Ｐゴシック" w:hAnsi="ＭＳ Ｐゴシック" w:cs="ＭＳ Ｐゴシック" w:hint="eastAsia"/>
                <w:color w:val="000000"/>
                <w:kern w:val="0"/>
                <w:sz w:val="18"/>
                <w:szCs w:val="22"/>
              </w:rPr>
              <w:t>充実を図ります。</w:t>
            </w:r>
          </w:p>
        </w:tc>
        <w:tc>
          <w:tcPr>
            <w:tcW w:w="2658" w:type="dxa"/>
          </w:tcPr>
          <w:p w:rsidR="008F67C3" w:rsidRPr="00A46DA9" w:rsidRDefault="008F67C3" w:rsidP="00A46DA9">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C26B67">
        <w:trPr>
          <w:trHeight w:val="1843"/>
        </w:trPr>
        <w:tc>
          <w:tcPr>
            <w:tcW w:w="7088" w:type="dxa"/>
            <w:shd w:val="clear" w:color="auto" w:fill="auto"/>
          </w:tcPr>
          <w:p w:rsidR="008F67C3" w:rsidRPr="00A26839" w:rsidRDefault="008F67C3" w:rsidP="0025555B">
            <w:pPr>
              <w:spacing w:line="240" w:lineRule="exact"/>
              <w:jc w:val="left"/>
              <w:rPr>
                <w:rFonts w:ascii="ＭＳ Ｐゴシック" w:eastAsia="ＭＳ Ｐゴシック" w:hAnsi="ＭＳ Ｐゴシック" w:cs="ＭＳ Ｐゴシック"/>
                <w:color w:val="FF0000"/>
                <w:kern w:val="0"/>
                <w:sz w:val="18"/>
                <w:szCs w:val="22"/>
              </w:rPr>
            </w:pPr>
            <w:r w:rsidRPr="00A46DA9">
              <w:rPr>
                <w:rFonts w:ascii="ＭＳ Ｐゴシック" w:eastAsia="ＭＳ Ｐゴシック" w:hAnsi="ＭＳ Ｐゴシック" w:cs="ＭＳ Ｐゴシック" w:hint="eastAsia"/>
                <w:color w:val="000000"/>
                <w:kern w:val="0"/>
                <w:sz w:val="18"/>
                <w:szCs w:val="22"/>
              </w:rPr>
              <w:lastRenderedPageBreak/>
              <w:t>〇支援学校のセンター的機能の充実</w:t>
            </w:r>
            <w:r w:rsidRPr="00B24115">
              <w:rPr>
                <w:rFonts w:ascii="ＭＳ Ｐゴシック" w:eastAsia="ＭＳ Ｐゴシック" w:hAnsi="ＭＳ Ｐゴシック" w:cs="ＭＳ Ｐゴシック" w:hint="eastAsia"/>
                <w:color w:val="FF0000"/>
                <w:kern w:val="0"/>
                <w:sz w:val="18"/>
                <w:szCs w:val="22"/>
              </w:rPr>
              <w:t>（支援教育課）</w:t>
            </w:r>
          </w:p>
          <w:p w:rsidR="00A62DAC" w:rsidRPr="00A46DA9" w:rsidRDefault="00A62DAC" w:rsidP="0025555B">
            <w:pPr>
              <w:spacing w:line="240" w:lineRule="exact"/>
              <w:jc w:val="left"/>
              <w:rPr>
                <w:rFonts w:ascii="ＭＳ Ｐゴシック" w:eastAsia="ＭＳ Ｐゴシック" w:hAnsi="ＭＳ Ｐゴシック" w:cs="ＭＳ Ｐゴシック"/>
                <w:color w:val="000000"/>
                <w:kern w:val="0"/>
                <w:sz w:val="18"/>
                <w:szCs w:val="22"/>
              </w:rPr>
            </w:pPr>
            <w:r w:rsidRPr="00A62DAC">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2658" w:type="dxa"/>
          </w:tcPr>
          <w:p w:rsidR="008F67C3" w:rsidRPr="00842415" w:rsidRDefault="008F67C3" w:rsidP="00A46DA9">
            <w:pPr>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8F67C3" w:rsidRPr="00DD0D2C" w:rsidTr="00842415">
        <w:trPr>
          <w:trHeight w:val="2128"/>
        </w:trPr>
        <w:tc>
          <w:tcPr>
            <w:tcW w:w="7088" w:type="dxa"/>
            <w:shd w:val="clear" w:color="auto" w:fill="auto"/>
          </w:tcPr>
          <w:p w:rsidR="0025555B" w:rsidRPr="00842415" w:rsidRDefault="008F67C3" w:rsidP="0025555B">
            <w:pPr>
              <w:spacing w:line="240" w:lineRule="exact"/>
              <w:rPr>
                <w:rFonts w:ascii="ＭＳ Ｐゴシック" w:eastAsia="ＭＳ Ｐゴシック" w:hAnsi="ＭＳ Ｐゴシック"/>
                <w:color w:val="FF0000"/>
                <w:sz w:val="18"/>
                <w:szCs w:val="18"/>
              </w:rPr>
            </w:pPr>
            <w:r w:rsidRPr="00925713">
              <w:rPr>
                <w:rFonts w:ascii="ＭＳ Ｐゴシック" w:eastAsia="ＭＳ Ｐゴシック" w:hAnsi="ＭＳ Ｐゴシック" w:hint="eastAsia"/>
                <w:sz w:val="18"/>
                <w:szCs w:val="18"/>
              </w:rPr>
              <w:t>〇福祉・医療との連携による医療的ケアへの支援</w:t>
            </w:r>
            <w:r w:rsidRPr="00925713">
              <w:rPr>
                <w:rFonts w:ascii="ＭＳ Ｐゴシック" w:eastAsia="ＭＳ Ｐゴシック" w:hAnsi="ＭＳ Ｐゴシック" w:hint="eastAsia"/>
                <w:color w:val="FF0000"/>
                <w:sz w:val="18"/>
                <w:szCs w:val="18"/>
              </w:rPr>
              <w:t>（支援教育課）</w:t>
            </w:r>
          </w:p>
          <w:p w:rsidR="0025555B" w:rsidRPr="00F93DEA" w:rsidRDefault="0025555B" w:rsidP="0025555B">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地域における安全・安心な医療的ケア実施体制の構築に向け、市町村に対する支援を行います。</w:t>
            </w:r>
          </w:p>
          <w:p w:rsidR="008F67C3" w:rsidRDefault="0025555B" w:rsidP="0025555B">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府立学校において、</w:t>
            </w:r>
            <w:r w:rsidR="00066716">
              <w:rPr>
                <w:rFonts w:ascii="ＭＳ Ｐゴシック" w:eastAsia="ＭＳ Ｐゴシック" w:hAnsi="ＭＳ Ｐゴシック" w:hint="eastAsia"/>
                <w:color w:val="000000"/>
                <w:sz w:val="18"/>
                <w:szCs w:val="18"/>
              </w:rPr>
              <w:t>通学途中で</w:t>
            </w:r>
            <w:r w:rsidRPr="00F93DEA">
              <w:rPr>
                <w:rFonts w:ascii="ＭＳ Ｐゴシック" w:eastAsia="ＭＳ Ｐゴシック" w:hAnsi="ＭＳ Ｐゴシック" w:hint="eastAsia"/>
                <w:color w:val="000000"/>
                <w:sz w:val="18"/>
                <w:szCs w:val="18"/>
              </w:rPr>
              <w:t>医療的ケアが必要なために通学バスを利用できない等の理由により通学が困難な児童生徒の学習機会の保障を図ります。</w:t>
            </w:r>
          </w:p>
          <w:p w:rsidR="006939AC" w:rsidRPr="002B719A" w:rsidRDefault="006939AC" w:rsidP="0025555B">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 xml:space="preserve">　また、府立高校において、医療的ケアの必要な児童生徒が安全</w:t>
            </w:r>
            <w:r w:rsidRPr="00F93DEA">
              <w:rPr>
                <w:rFonts w:ascii="ＭＳ Ｐゴシック" w:eastAsia="ＭＳ Ｐゴシック" w:hAnsi="ＭＳ Ｐゴシック" w:hint="eastAsia"/>
                <w:color w:val="000000"/>
                <w:sz w:val="18"/>
                <w:szCs w:val="18"/>
              </w:rPr>
              <w:t>かつ安心して学校生活が送</w:t>
            </w:r>
            <w:r>
              <w:rPr>
                <w:rFonts w:ascii="ＭＳ Ｐゴシック" w:eastAsia="ＭＳ Ｐゴシック" w:hAnsi="ＭＳ Ｐゴシック" w:hint="eastAsia"/>
                <w:color w:val="000000"/>
                <w:sz w:val="18"/>
                <w:szCs w:val="18"/>
              </w:rPr>
              <w:t>れるよう、看護師配置や</w:t>
            </w:r>
            <w:r w:rsidRPr="00F93DEA">
              <w:rPr>
                <w:rFonts w:ascii="ＭＳ Ｐゴシック" w:eastAsia="ＭＳ Ｐゴシック" w:hAnsi="ＭＳ Ｐゴシック" w:hint="eastAsia"/>
                <w:color w:val="000000"/>
                <w:sz w:val="18"/>
                <w:szCs w:val="18"/>
              </w:rPr>
              <w:t>医療機関との連携、緊急時の対応など</w:t>
            </w:r>
            <w:r>
              <w:rPr>
                <w:rFonts w:ascii="ＭＳ Ｐゴシック" w:eastAsia="ＭＳ Ｐゴシック" w:hAnsi="ＭＳ Ｐゴシック" w:hint="eastAsia"/>
                <w:color w:val="000000"/>
                <w:sz w:val="18"/>
                <w:szCs w:val="18"/>
              </w:rPr>
              <w:t>の</w:t>
            </w:r>
            <w:r w:rsidRPr="00F93DEA">
              <w:rPr>
                <w:rFonts w:ascii="ＭＳ Ｐゴシック" w:eastAsia="ＭＳ Ｐゴシック" w:hAnsi="ＭＳ Ｐゴシック" w:hint="eastAsia"/>
                <w:color w:val="000000"/>
                <w:sz w:val="18"/>
                <w:szCs w:val="18"/>
              </w:rPr>
              <w:t>校内体制の充実を図ります。</w:t>
            </w:r>
          </w:p>
        </w:tc>
        <w:tc>
          <w:tcPr>
            <w:tcW w:w="2658" w:type="dxa"/>
          </w:tcPr>
          <w:p w:rsidR="006939AC" w:rsidRPr="00C26B67" w:rsidRDefault="006939AC" w:rsidP="006939AC">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bCs/>
                <w:kern w:val="0"/>
                <w:sz w:val="18"/>
                <w:szCs w:val="32"/>
              </w:rPr>
              <w:t>目標値</w:t>
            </w:r>
          </w:p>
          <w:p w:rsidR="008F67C3" w:rsidRPr="00360096" w:rsidRDefault="006939AC" w:rsidP="006939AC">
            <w:pPr>
              <w:widowControl/>
              <w:spacing w:line="240" w:lineRule="exact"/>
              <w:jc w:val="left"/>
              <w:rPr>
                <w:rFonts w:ascii="ＭＳ Ｐゴシック" w:eastAsia="ＭＳ Ｐゴシック" w:hAnsi="ＭＳ Ｐゴシック" w:cs="ＭＳ Ｐゴシック"/>
                <w:color w:val="000000"/>
                <w:kern w:val="0"/>
                <w:sz w:val="18"/>
                <w:szCs w:val="22"/>
              </w:rPr>
            </w:pPr>
            <w:r w:rsidRPr="00C26B67">
              <w:rPr>
                <w:rFonts w:ascii="ＭＳ Ｐゴシック" w:eastAsia="ＭＳ Ｐゴシック" w:hAnsi="ＭＳ Ｐゴシック" w:cs="ＭＳ Ｐゴシック" w:hint="eastAsia"/>
                <w:kern w:val="0"/>
                <w:sz w:val="18"/>
                <w:szCs w:val="22"/>
              </w:rPr>
              <w:t>府立高校に在籍する医療的ケアの必要な生徒の状況に応じて看護師を配置する</w:t>
            </w:r>
          </w:p>
        </w:tc>
      </w:tr>
      <w:tr w:rsidR="0001600D" w:rsidRPr="00DD0D2C" w:rsidTr="008A3194">
        <w:trPr>
          <w:trHeight w:val="70"/>
        </w:trPr>
        <w:tc>
          <w:tcPr>
            <w:tcW w:w="9746" w:type="dxa"/>
            <w:gridSpan w:val="2"/>
            <w:shd w:val="clear" w:color="auto" w:fill="DAEEF3"/>
          </w:tcPr>
          <w:p w:rsidR="0001600D" w:rsidRPr="00DD0D2C" w:rsidRDefault="0001600D" w:rsidP="002C4F65">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（３）地域で学ぶ</w:t>
            </w:r>
          </w:p>
        </w:tc>
      </w:tr>
      <w:tr w:rsidR="008F67C3" w:rsidRPr="00DD0D2C" w:rsidTr="00F5743D">
        <w:trPr>
          <w:trHeight w:val="2630"/>
        </w:trPr>
        <w:tc>
          <w:tcPr>
            <w:tcW w:w="7088" w:type="dxa"/>
            <w:shd w:val="clear" w:color="auto" w:fill="auto"/>
          </w:tcPr>
          <w:p w:rsidR="0025555B" w:rsidRPr="0025555B" w:rsidRDefault="008F67C3" w:rsidP="0025555B">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091A7C">
              <w:rPr>
                <w:rFonts w:ascii="ＭＳ Ｐゴシック" w:eastAsia="ＭＳ Ｐゴシック" w:hAnsi="ＭＳ Ｐゴシック" w:cs="ＭＳ Ｐゴシック" w:hint="eastAsia"/>
                <w:color w:val="000000"/>
                <w:kern w:val="0"/>
                <w:sz w:val="18"/>
                <w:szCs w:val="22"/>
              </w:rPr>
              <w:t>障がい者の学習機会の充実</w:t>
            </w:r>
            <w:r w:rsidRPr="00091A7C">
              <w:rPr>
                <w:rFonts w:ascii="ＭＳ Ｐゴシック" w:eastAsia="ＭＳ Ｐゴシック" w:hAnsi="ＭＳ Ｐゴシック" w:cs="ＭＳ Ｐゴシック" w:hint="eastAsia"/>
                <w:color w:val="FF0000"/>
                <w:kern w:val="0"/>
                <w:sz w:val="18"/>
                <w:szCs w:val="22"/>
              </w:rPr>
              <w:t>（地域教育振興課）</w:t>
            </w:r>
          </w:p>
          <w:p w:rsidR="0025555B" w:rsidRPr="0025555B" w:rsidRDefault="0025555B" w:rsidP="0025555B">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及び市町村の社会教育関係者等に対して参加体験型の研修を行い、障がい者の学習機会を充実させる企画を推進する人材の育成や、障がい者が学習しやすい環境整備を進めることの重要性の啓発に努めます。</w:t>
            </w:r>
          </w:p>
          <w:p w:rsidR="0025555B" w:rsidRPr="0025555B" w:rsidRDefault="0025555B" w:rsidP="0025555B">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特に、図書館や公民館等社会教育施設において障がいのある人が参加しやすい講座や障がいのある人とない人がともに学ぶ機会を充実するよう促します。</w:t>
            </w:r>
          </w:p>
          <w:p w:rsidR="0025555B" w:rsidRPr="0025555B" w:rsidRDefault="0025555B" w:rsidP="0025555B">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また、地域活動の核となる人材（</w:t>
            </w:r>
            <w:r w:rsidRPr="0025555B">
              <w:rPr>
                <w:rFonts w:ascii="ＭＳ Ｐゴシック" w:eastAsia="ＭＳ Ｐゴシック" w:hAnsi="ＭＳ Ｐゴシック" w:cs="ＭＳ Ｐゴシック"/>
                <w:color w:val="000000"/>
                <w:kern w:val="0"/>
                <w:sz w:val="18"/>
                <w:szCs w:val="22"/>
              </w:rPr>
              <w:t>PTAの役員等）に対し、障がい者や障がいに対する理解を促進することにより、障がい者の学習機会の充実を図ります。</w:t>
            </w:r>
          </w:p>
          <w:p w:rsidR="009A14B1" w:rsidRPr="00091A7C" w:rsidRDefault="0025555B" w:rsidP="0025555B">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ホームページ等を活用して、人権教育啓発教材などを提供するとともに、障がい者が参加しやすい講座等の学習機会が充実できるように参考となる情報の提供に努めます。</w:t>
            </w:r>
          </w:p>
        </w:tc>
        <w:tc>
          <w:tcPr>
            <w:tcW w:w="2658" w:type="dxa"/>
          </w:tcPr>
          <w:p w:rsidR="008F67C3" w:rsidRPr="00360096" w:rsidRDefault="008F67C3" w:rsidP="00E02524">
            <w:pPr>
              <w:spacing w:line="240" w:lineRule="exact"/>
              <w:jc w:val="left"/>
              <w:rPr>
                <w:rFonts w:ascii="ＭＳ Ｐゴシック" w:eastAsia="ＭＳ Ｐゴシック" w:hAnsi="ＭＳ Ｐゴシック" w:cs="ＭＳ Ｐゴシック"/>
                <w:color w:val="000000"/>
                <w:kern w:val="0"/>
                <w:sz w:val="18"/>
                <w:szCs w:val="22"/>
              </w:rPr>
            </w:pPr>
          </w:p>
        </w:tc>
      </w:tr>
      <w:tr w:rsidR="008F67C3" w:rsidRPr="00DD0D2C" w:rsidTr="00FF76CF">
        <w:trPr>
          <w:trHeight w:val="3591"/>
        </w:trPr>
        <w:tc>
          <w:tcPr>
            <w:tcW w:w="7088" w:type="dxa"/>
            <w:shd w:val="clear" w:color="auto" w:fill="auto"/>
          </w:tcPr>
          <w:p w:rsidR="0025555B" w:rsidRPr="0025555B" w:rsidRDefault="008F67C3" w:rsidP="0025555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091A7C">
              <w:rPr>
                <w:rFonts w:ascii="ＭＳ Ｐゴシック" w:eastAsia="ＭＳ Ｐゴシック" w:hAnsi="ＭＳ Ｐゴシック" w:cs="ＭＳ Ｐゴシック" w:hint="eastAsia"/>
                <w:color w:val="000000"/>
                <w:kern w:val="0"/>
                <w:sz w:val="18"/>
                <w:szCs w:val="22"/>
              </w:rPr>
              <w:t>府立図書館や少年自然の家の充実</w:t>
            </w:r>
            <w:r w:rsidRPr="00091A7C">
              <w:rPr>
                <w:rFonts w:ascii="ＭＳ Ｐゴシック" w:eastAsia="ＭＳ Ｐゴシック" w:hAnsi="ＭＳ Ｐゴシック" w:cs="ＭＳ Ｐゴシック" w:hint="eastAsia"/>
                <w:color w:val="FF0000"/>
                <w:kern w:val="0"/>
                <w:sz w:val="18"/>
                <w:szCs w:val="22"/>
              </w:rPr>
              <w:t>（地域教育振興課）</w:t>
            </w:r>
          </w:p>
          <w:p w:rsidR="00FF76CF" w:rsidRDefault="0025555B" w:rsidP="00FF76CF">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府立図書館や少年</w:t>
            </w:r>
            <w:r w:rsidR="00FF76CF">
              <w:rPr>
                <w:rFonts w:ascii="ＭＳ Ｐゴシック" w:eastAsia="ＭＳ Ｐゴシック" w:hAnsi="ＭＳ Ｐゴシック" w:cs="ＭＳ Ｐゴシック" w:hint="eastAsia"/>
                <w:color w:val="000000"/>
                <w:kern w:val="0"/>
                <w:sz w:val="18"/>
                <w:szCs w:val="22"/>
              </w:rPr>
              <w:t>自然の家において、誰もが利用しやすい施設となるよう、点字ブロックの敷設や段差の解消など</w:t>
            </w:r>
            <w:r w:rsidRPr="0025555B">
              <w:rPr>
                <w:rFonts w:ascii="ＭＳ Ｐゴシック" w:eastAsia="ＭＳ Ｐゴシック" w:hAnsi="ＭＳ Ｐゴシック" w:cs="ＭＳ Ｐゴシック" w:hint="eastAsia"/>
                <w:color w:val="000000"/>
                <w:kern w:val="0"/>
                <w:sz w:val="18"/>
                <w:szCs w:val="22"/>
              </w:rPr>
              <w:t>施設機能の充実に努めます。</w:t>
            </w:r>
          </w:p>
          <w:p w:rsidR="0025555B" w:rsidRPr="0025555B" w:rsidRDefault="0025555B" w:rsidP="00FF76CF">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また、</w:t>
            </w:r>
            <w:r w:rsidR="00FF76CF" w:rsidRPr="0025555B">
              <w:rPr>
                <w:rFonts w:ascii="ＭＳ Ｐゴシック" w:eastAsia="ＭＳ Ｐゴシック" w:hAnsi="ＭＳ Ｐゴシック" w:cs="ＭＳ Ｐゴシック" w:hint="eastAsia"/>
                <w:color w:val="000000"/>
                <w:kern w:val="0"/>
                <w:sz w:val="18"/>
                <w:szCs w:val="22"/>
              </w:rPr>
              <w:t>障がいのある子</w:t>
            </w:r>
            <w:r w:rsidR="00FF76CF">
              <w:rPr>
                <w:rFonts w:ascii="ＭＳ Ｐゴシック" w:eastAsia="ＭＳ Ｐゴシック" w:hAnsi="ＭＳ Ｐゴシック" w:cs="ＭＳ Ｐゴシック" w:hint="eastAsia"/>
                <w:color w:val="000000"/>
                <w:kern w:val="0"/>
                <w:sz w:val="18"/>
                <w:szCs w:val="22"/>
              </w:rPr>
              <w:t>どもとその保護者がともに学べる事業、</w:t>
            </w:r>
            <w:r w:rsidR="00FF76CF" w:rsidRPr="0025555B">
              <w:rPr>
                <w:rFonts w:ascii="ＭＳ Ｐゴシック" w:eastAsia="ＭＳ Ｐゴシック" w:hAnsi="ＭＳ Ｐゴシック" w:cs="ＭＳ Ｐゴシック" w:hint="eastAsia"/>
                <w:color w:val="000000"/>
                <w:kern w:val="0"/>
                <w:sz w:val="18"/>
                <w:szCs w:val="22"/>
              </w:rPr>
              <w:t>市町村図書館職員向け</w:t>
            </w:r>
            <w:r w:rsidR="00FF76CF">
              <w:rPr>
                <w:rFonts w:ascii="ＭＳ Ｐゴシック" w:eastAsia="ＭＳ Ｐゴシック" w:hAnsi="ＭＳ Ｐゴシック" w:cs="ＭＳ Ｐゴシック" w:hint="eastAsia"/>
                <w:color w:val="000000"/>
                <w:kern w:val="0"/>
                <w:sz w:val="18"/>
                <w:szCs w:val="22"/>
              </w:rPr>
              <w:t>の障がいの理解に関する</w:t>
            </w:r>
            <w:r w:rsidR="00FF76CF" w:rsidRPr="0025555B">
              <w:rPr>
                <w:rFonts w:ascii="ＭＳ Ｐゴシック" w:eastAsia="ＭＳ Ｐゴシック" w:hAnsi="ＭＳ Ｐゴシック" w:cs="ＭＳ Ｐゴシック" w:hint="eastAsia"/>
                <w:color w:val="000000"/>
                <w:kern w:val="0"/>
                <w:sz w:val="18"/>
                <w:szCs w:val="22"/>
              </w:rPr>
              <w:t>研修の実施</w:t>
            </w:r>
            <w:r w:rsidR="00FF76CF">
              <w:rPr>
                <w:rFonts w:ascii="ＭＳ Ｐゴシック" w:eastAsia="ＭＳ Ｐゴシック" w:hAnsi="ＭＳ Ｐゴシック" w:cs="ＭＳ Ｐゴシック" w:hint="eastAsia"/>
                <w:color w:val="000000"/>
                <w:kern w:val="0"/>
                <w:sz w:val="18"/>
                <w:szCs w:val="22"/>
              </w:rPr>
              <w:t>など、</w:t>
            </w:r>
            <w:r w:rsidRPr="0025555B">
              <w:rPr>
                <w:rFonts w:ascii="ＭＳ Ｐゴシック" w:eastAsia="ＭＳ Ｐゴシック" w:hAnsi="ＭＳ Ｐゴシック" w:cs="ＭＳ Ｐゴシック" w:hint="eastAsia"/>
                <w:color w:val="000000"/>
                <w:kern w:val="0"/>
                <w:sz w:val="18"/>
                <w:szCs w:val="22"/>
              </w:rPr>
              <w:t>障がい者や障がいに対する理解を促進する取組みを実施します。</w:t>
            </w:r>
          </w:p>
          <w:p w:rsidR="008F67C3" w:rsidRPr="00360096" w:rsidRDefault="00FF76CF" w:rsidP="008108DD">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Pr="0025555B">
              <w:rPr>
                <w:rFonts w:ascii="ＭＳ Ｐゴシック" w:eastAsia="ＭＳ Ｐゴシック" w:hAnsi="ＭＳ Ｐゴシック" w:cs="ＭＳ Ｐゴシック" w:hint="eastAsia"/>
                <w:color w:val="000000"/>
                <w:kern w:val="0"/>
                <w:sz w:val="18"/>
                <w:szCs w:val="22"/>
              </w:rPr>
              <w:t>視覚障がい者によるピアサポートの実施</w:t>
            </w:r>
            <w:r>
              <w:rPr>
                <w:rFonts w:ascii="ＭＳ Ｐゴシック" w:eastAsia="ＭＳ Ｐゴシック" w:hAnsi="ＭＳ Ｐゴシック" w:cs="ＭＳ Ｐゴシック" w:hint="eastAsia"/>
                <w:color w:val="000000"/>
                <w:kern w:val="0"/>
                <w:sz w:val="18"/>
                <w:szCs w:val="22"/>
              </w:rPr>
              <w:t>、Ｗｅｂサイトのユニバーサルデザイン化の推進、</w:t>
            </w:r>
            <w:r w:rsidRPr="0025555B">
              <w:rPr>
                <w:rFonts w:ascii="ＭＳ Ｐゴシック" w:eastAsia="ＭＳ Ｐゴシック" w:hAnsi="ＭＳ Ｐゴシック" w:cs="ＭＳ Ｐゴシック" w:hint="eastAsia"/>
                <w:color w:val="000000"/>
                <w:kern w:val="0"/>
                <w:sz w:val="18"/>
                <w:szCs w:val="22"/>
              </w:rPr>
              <w:t>インターネットによる情報提供、パソコンの利用相談、蔵書検索と連動した貸出申込み等のサービスの推進</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障がい者にとって図書館利用に役立つＩ</w:t>
            </w:r>
            <w:r w:rsidRPr="0025555B">
              <w:rPr>
                <w:rFonts w:ascii="ＭＳ Ｐゴシック" w:eastAsia="ＭＳ Ｐゴシック" w:hAnsi="ＭＳ Ｐゴシック" w:cs="ＭＳ Ｐゴシック"/>
                <w:color w:val="000000"/>
                <w:kern w:val="0"/>
                <w:sz w:val="18"/>
                <w:szCs w:val="22"/>
              </w:rPr>
              <w:t>CＴ活用相談を実施</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対面朗読</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遠隔コミュニケーションアプリを使用して来館困難な利用者にも対応</w:t>
            </w:r>
            <w:r>
              <w:rPr>
                <w:rFonts w:ascii="ＭＳ Ｐゴシック" w:eastAsia="ＭＳ Ｐゴシック" w:hAnsi="ＭＳ Ｐゴシック" w:cs="ＭＳ Ｐゴシック" w:hint="eastAsia"/>
                <w:color w:val="000000"/>
                <w:kern w:val="0"/>
                <w:sz w:val="18"/>
                <w:szCs w:val="22"/>
              </w:rPr>
              <w:t>）や墨字図書・録音図書の郵送貸出、</w:t>
            </w:r>
            <w:r w:rsidRPr="0025555B">
              <w:rPr>
                <w:rFonts w:ascii="ＭＳ Ｐゴシック" w:eastAsia="ＭＳ Ｐゴシック" w:hAnsi="ＭＳ Ｐゴシック" w:cs="ＭＳ Ｐゴシック" w:hint="eastAsia"/>
                <w:color w:val="000000"/>
                <w:kern w:val="0"/>
                <w:sz w:val="18"/>
                <w:szCs w:val="22"/>
              </w:rPr>
              <w:t>視覚障がい者のための墨字図書新着案内（点字版・録音版）等による学習図書情報の提供</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大活字本・マルチメディア</w:t>
            </w:r>
            <w:r w:rsidRPr="0025555B">
              <w:rPr>
                <w:rFonts w:ascii="ＭＳ Ｐゴシック" w:eastAsia="ＭＳ Ｐゴシック" w:hAnsi="ＭＳ Ｐゴシック" w:cs="ＭＳ Ｐゴシック"/>
                <w:color w:val="000000"/>
                <w:kern w:val="0"/>
                <w:sz w:val="18"/>
                <w:szCs w:val="22"/>
              </w:rPr>
              <w:t>DAISYの収集・提供</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聴覚障がい者のための字幕及び手話入りビデオ等の収集・提供</w:t>
            </w:r>
            <w:r>
              <w:rPr>
                <w:rFonts w:ascii="ＭＳ Ｐゴシック" w:eastAsia="ＭＳ Ｐゴシック" w:hAnsi="ＭＳ Ｐゴシック" w:cs="ＭＳ Ｐゴシック" w:hint="eastAsia"/>
                <w:color w:val="000000"/>
                <w:kern w:val="0"/>
                <w:sz w:val="18"/>
                <w:szCs w:val="22"/>
              </w:rPr>
              <w:t>や</w:t>
            </w:r>
            <w:r w:rsidRPr="0025555B">
              <w:rPr>
                <w:rFonts w:ascii="ＭＳ Ｐゴシック" w:eastAsia="ＭＳ Ｐゴシック" w:hAnsi="ＭＳ Ｐゴシック" w:cs="ＭＳ Ｐゴシック" w:hint="eastAsia"/>
                <w:color w:val="000000"/>
                <w:kern w:val="0"/>
                <w:sz w:val="18"/>
                <w:szCs w:val="22"/>
              </w:rPr>
              <w:t>ＬＬブックの充実</w:t>
            </w:r>
            <w:r>
              <w:rPr>
                <w:rFonts w:ascii="ＭＳ Ｐゴシック" w:eastAsia="ＭＳ Ｐゴシック" w:hAnsi="ＭＳ Ｐゴシック" w:cs="ＭＳ Ｐゴシック" w:hint="eastAsia"/>
                <w:color w:val="000000"/>
                <w:kern w:val="0"/>
                <w:sz w:val="18"/>
                <w:szCs w:val="22"/>
              </w:rPr>
              <w:t>など、誰</w:t>
            </w:r>
            <w:r w:rsidR="0025555B" w:rsidRPr="0025555B">
              <w:rPr>
                <w:rFonts w:ascii="ＭＳ Ｐゴシック" w:eastAsia="ＭＳ Ｐゴシック" w:hAnsi="ＭＳ Ｐゴシック" w:cs="ＭＳ Ｐゴシック" w:hint="eastAsia"/>
                <w:color w:val="000000"/>
                <w:kern w:val="0"/>
                <w:sz w:val="18"/>
                <w:szCs w:val="22"/>
              </w:rPr>
              <w:t>もが利用しやすいという観点に立って学習情報の提供を図ります。</w:t>
            </w:r>
          </w:p>
        </w:tc>
        <w:tc>
          <w:tcPr>
            <w:tcW w:w="2658" w:type="dxa"/>
          </w:tcPr>
          <w:p w:rsidR="008F67C3" w:rsidRPr="00E00EB0" w:rsidRDefault="008F67C3" w:rsidP="007E31A3">
            <w:pPr>
              <w:widowControl/>
              <w:spacing w:line="240" w:lineRule="exact"/>
              <w:rPr>
                <w:rFonts w:ascii="ＭＳ Ｐゴシック" w:eastAsia="ＭＳ Ｐゴシック" w:hAnsi="ＭＳ Ｐゴシック" w:cs="ＭＳ Ｐゴシック"/>
                <w:color w:val="000000"/>
                <w:kern w:val="0"/>
                <w:sz w:val="18"/>
                <w:szCs w:val="22"/>
              </w:rPr>
            </w:pPr>
          </w:p>
        </w:tc>
      </w:tr>
      <w:tr w:rsidR="008F67C3" w:rsidRPr="00DD0D2C" w:rsidTr="00FF76CF">
        <w:trPr>
          <w:trHeight w:val="1637"/>
        </w:trPr>
        <w:tc>
          <w:tcPr>
            <w:tcW w:w="7088" w:type="dxa"/>
            <w:shd w:val="clear" w:color="auto" w:fill="auto"/>
          </w:tcPr>
          <w:p w:rsidR="0025555B" w:rsidRPr="0025555B" w:rsidRDefault="008F67C3" w:rsidP="0025555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学校におけるＩ</w:t>
            </w:r>
            <w:r w:rsidRPr="007E2E50">
              <w:rPr>
                <w:rFonts w:ascii="ＭＳ Ｐゴシック" w:eastAsia="ＭＳ Ｐゴシック" w:hAnsi="ＭＳ Ｐゴシック" w:cs="ＭＳ Ｐゴシック"/>
                <w:color w:val="000000"/>
                <w:kern w:val="0"/>
                <w:sz w:val="18"/>
                <w:szCs w:val="22"/>
              </w:rPr>
              <w:t>CＴ教育の充実</w:t>
            </w:r>
            <w:r>
              <w:rPr>
                <w:rFonts w:ascii="ＭＳ Ｐゴシック" w:eastAsia="ＭＳ Ｐゴシック" w:hAnsi="ＭＳ Ｐゴシック" w:cs="ＭＳ Ｐゴシック" w:hint="eastAsia"/>
                <w:color w:val="FF0000"/>
                <w:kern w:val="0"/>
                <w:sz w:val="18"/>
                <w:szCs w:val="22"/>
              </w:rPr>
              <w:t>（支援教育課</w:t>
            </w:r>
            <w:r w:rsidRPr="007E2E50">
              <w:rPr>
                <w:rFonts w:ascii="ＭＳ Ｐゴシック" w:eastAsia="ＭＳ Ｐゴシック" w:hAnsi="ＭＳ Ｐゴシック" w:cs="ＭＳ Ｐゴシック" w:hint="eastAsia"/>
                <w:color w:val="FF0000"/>
                <w:kern w:val="0"/>
                <w:sz w:val="18"/>
                <w:szCs w:val="22"/>
              </w:rPr>
              <w:t>）</w:t>
            </w:r>
          </w:p>
          <w:p w:rsidR="0025555B" w:rsidRPr="0025555B" w:rsidRDefault="0025555B" w:rsidP="0025555B">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様々な学習場面での</w:t>
            </w:r>
            <w:r w:rsidR="00F62471">
              <w:rPr>
                <w:rFonts w:ascii="ＭＳ Ｐゴシック" w:eastAsia="ＭＳ Ｐゴシック" w:hAnsi="ＭＳ Ｐゴシック" w:cs="ＭＳ Ｐゴシック" w:hint="eastAsia"/>
                <w:color w:val="000000"/>
                <w:kern w:val="0"/>
                <w:sz w:val="18"/>
                <w:szCs w:val="22"/>
              </w:rPr>
              <w:t>ICT機器</w:t>
            </w:r>
            <w:r w:rsidRPr="0025555B">
              <w:rPr>
                <w:rFonts w:ascii="ＭＳ Ｐゴシック" w:eastAsia="ＭＳ Ｐゴシック" w:hAnsi="ＭＳ Ｐゴシック" w:cs="ＭＳ Ｐゴシック" w:hint="eastAsia"/>
                <w:color w:val="000000"/>
                <w:kern w:val="0"/>
                <w:sz w:val="18"/>
                <w:szCs w:val="22"/>
              </w:rPr>
              <w:t>活用や情報教育、自立活動等における指導を推進するため、障がいのある児童生徒が早い時期から</w:t>
            </w:r>
            <w:r w:rsidRPr="0025555B">
              <w:rPr>
                <w:rFonts w:ascii="ＭＳ Ｐゴシック" w:eastAsia="ＭＳ Ｐゴシック" w:hAnsi="ＭＳ Ｐゴシック" w:cs="ＭＳ Ｐゴシック"/>
                <w:color w:val="000000"/>
                <w:kern w:val="0"/>
                <w:sz w:val="18"/>
                <w:szCs w:val="22"/>
              </w:rPr>
              <w:t>ICTを活用した教育を受けることができるよう情報教育に係る機器やソフトの整備を図るなど、ICT環境の充実に努めます。</w:t>
            </w:r>
          </w:p>
          <w:p w:rsidR="008F67C3" w:rsidRPr="00BE6927" w:rsidRDefault="0025555B" w:rsidP="0025555B">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また、支援学校における情報教育に関する指導技術の向上等を図るため、研究協議会や研修等の機会を充実し、児童生徒の</w:t>
            </w:r>
            <w:r w:rsidRPr="0025555B">
              <w:rPr>
                <w:rFonts w:ascii="ＭＳ Ｐゴシック" w:eastAsia="ＭＳ Ｐゴシック" w:hAnsi="ＭＳ Ｐゴシック" w:cs="ＭＳ Ｐゴシック"/>
                <w:color w:val="000000"/>
                <w:kern w:val="0"/>
                <w:sz w:val="18"/>
                <w:szCs w:val="22"/>
              </w:rPr>
              <w:t>ICT活用技術の向上に取り組みます。</w:t>
            </w:r>
          </w:p>
        </w:tc>
        <w:tc>
          <w:tcPr>
            <w:tcW w:w="2658" w:type="dxa"/>
          </w:tcPr>
          <w:p w:rsidR="00CB1D13" w:rsidRPr="00373B1D" w:rsidRDefault="0025555B" w:rsidP="00CB1D13">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w:t>
            </w:r>
            <w:r w:rsidRPr="005A65C1">
              <w:rPr>
                <w:rFonts w:ascii="ＭＳ Ｐゴシック" w:eastAsia="ＭＳ Ｐゴシック" w:hAnsi="ＭＳ Ｐゴシック" w:cs="ＭＳ Ｐゴシック" w:hint="eastAsia"/>
                <w:kern w:val="0"/>
                <w:sz w:val="18"/>
                <w:szCs w:val="22"/>
              </w:rPr>
              <w:t>標値（令和８</w:t>
            </w:r>
            <w:r w:rsidR="00CB1D13" w:rsidRPr="005A65C1">
              <w:rPr>
                <w:rFonts w:ascii="ＭＳ Ｐゴシック" w:eastAsia="ＭＳ Ｐゴシック" w:hAnsi="ＭＳ Ｐゴシック" w:cs="ＭＳ Ｐゴシック" w:hint="eastAsia"/>
                <w:kern w:val="0"/>
                <w:sz w:val="18"/>
                <w:szCs w:val="22"/>
              </w:rPr>
              <w:t>年</w:t>
            </w:r>
            <w:r w:rsidR="00CB1D13" w:rsidRPr="00373B1D">
              <w:rPr>
                <w:rFonts w:ascii="ＭＳ Ｐゴシック" w:eastAsia="ＭＳ Ｐゴシック" w:hAnsi="ＭＳ Ｐゴシック" w:cs="ＭＳ Ｐゴシック" w:hint="eastAsia"/>
                <w:color w:val="000000"/>
                <w:kern w:val="0"/>
                <w:sz w:val="18"/>
                <w:szCs w:val="22"/>
              </w:rPr>
              <w:t>度）</w:t>
            </w:r>
          </w:p>
          <w:p w:rsidR="008F67C3" w:rsidRPr="00CB1D13" w:rsidRDefault="0025555B" w:rsidP="0025555B">
            <w:pPr>
              <w:widowControl/>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支援学校の教員の授業での</w:t>
            </w:r>
            <w:r w:rsidRPr="0025555B">
              <w:rPr>
                <w:rFonts w:ascii="ＭＳ Ｐゴシック" w:eastAsia="ＭＳ Ｐゴシック" w:hAnsi="ＭＳ Ｐゴシック" w:cs="ＭＳ Ｐゴシック"/>
                <w:color w:val="000000"/>
                <w:kern w:val="0"/>
                <w:sz w:val="18"/>
                <w:szCs w:val="22"/>
              </w:rPr>
              <w:t>ICTの活用率100％</w:t>
            </w:r>
          </w:p>
        </w:tc>
      </w:tr>
      <w:tr w:rsidR="003A6D45" w:rsidRPr="00DD0D2C" w:rsidTr="00FF76CF">
        <w:trPr>
          <w:trHeight w:val="883"/>
        </w:trPr>
        <w:tc>
          <w:tcPr>
            <w:tcW w:w="7088" w:type="dxa"/>
            <w:shd w:val="clear" w:color="auto" w:fill="auto"/>
          </w:tcPr>
          <w:p w:rsidR="0025555B" w:rsidRPr="0025555B" w:rsidRDefault="003A6D45" w:rsidP="0025555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学習情報の提供及び教材の整備</w:t>
            </w:r>
            <w:r w:rsidRPr="007E2E50">
              <w:rPr>
                <w:rFonts w:ascii="ＭＳ Ｐゴシック" w:eastAsia="ＭＳ Ｐゴシック" w:hAnsi="ＭＳ Ｐゴシック" w:cs="ＭＳ Ｐゴシック" w:hint="eastAsia"/>
                <w:color w:val="FF0000"/>
                <w:kern w:val="0"/>
                <w:sz w:val="18"/>
                <w:szCs w:val="22"/>
              </w:rPr>
              <w:t>（地域教育振興課）</w:t>
            </w:r>
          </w:p>
          <w:p w:rsidR="003A6D45" w:rsidRPr="003A6D45" w:rsidRDefault="0025555B" w:rsidP="0025555B">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大阪府視聴覚ライブラリーに配置している字幕付き視聴覚教材について、だれもが利用しやすい学習情報の提供を図ります。</w:t>
            </w:r>
          </w:p>
        </w:tc>
        <w:tc>
          <w:tcPr>
            <w:tcW w:w="2658" w:type="dxa"/>
          </w:tcPr>
          <w:p w:rsidR="003A6D45" w:rsidRPr="00360096" w:rsidRDefault="003A6D45" w:rsidP="007E31A3">
            <w:pPr>
              <w:widowControl/>
              <w:spacing w:line="240" w:lineRule="exact"/>
              <w:rPr>
                <w:rFonts w:ascii="ＭＳ Ｐゴシック" w:eastAsia="ＭＳ Ｐゴシック" w:hAnsi="ＭＳ Ｐゴシック" w:cs="ＭＳ Ｐゴシック"/>
                <w:color w:val="000000"/>
                <w:kern w:val="0"/>
                <w:sz w:val="18"/>
                <w:szCs w:val="22"/>
              </w:rPr>
            </w:pPr>
          </w:p>
        </w:tc>
      </w:tr>
      <w:tr w:rsidR="008F67C3" w:rsidRPr="00DD0D2C" w:rsidTr="00FF76CF">
        <w:trPr>
          <w:trHeight w:val="938"/>
        </w:trPr>
        <w:tc>
          <w:tcPr>
            <w:tcW w:w="7088" w:type="dxa"/>
            <w:shd w:val="clear" w:color="auto" w:fill="auto"/>
          </w:tcPr>
          <w:p w:rsidR="0025555B" w:rsidRPr="00FF76CF" w:rsidRDefault="003A6D45" w:rsidP="0025555B">
            <w:pPr>
              <w:widowControl/>
              <w:spacing w:line="240" w:lineRule="exact"/>
              <w:jc w:val="left"/>
              <w:rPr>
                <w:rFonts w:ascii="ＭＳ Ｐゴシック" w:eastAsia="ＭＳ Ｐゴシック" w:hAnsi="ＭＳ Ｐゴシック"/>
                <w:color w:val="000000"/>
                <w:sz w:val="18"/>
                <w:szCs w:val="18"/>
              </w:rPr>
            </w:pPr>
            <w:r w:rsidRPr="00C94161">
              <w:rPr>
                <w:rFonts w:ascii="ＭＳ Ｐゴシック" w:eastAsia="ＭＳ Ｐゴシック" w:hAnsi="ＭＳ Ｐゴシック" w:cs="ＭＳ Ｐゴシック" w:hint="eastAsia"/>
                <w:color w:val="000000"/>
                <w:kern w:val="0"/>
                <w:sz w:val="18"/>
                <w:szCs w:val="18"/>
              </w:rPr>
              <w:t>〇</w:t>
            </w:r>
            <w:r w:rsidRPr="00C94161">
              <w:rPr>
                <w:rFonts w:ascii="ＭＳ Ｐゴシック" w:eastAsia="ＭＳ Ｐゴシック" w:hAnsi="ＭＳ Ｐゴシック" w:hint="eastAsia"/>
                <w:color w:val="000000"/>
                <w:sz w:val="18"/>
                <w:szCs w:val="18"/>
              </w:rPr>
              <w:t>生涯学習関連施策一覧の作成・公表</w:t>
            </w:r>
            <w:r w:rsidRPr="009E0A9C">
              <w:rPr>
                <w:rFonts w:ascii="ＭＳ Ｐゴシック" w:eastAsia="ＭＳ Ｐゴシック" w:hAnsi="ＭＳ Ｐゴシック" w:hint="eastAsia"/>
                <w:color w:val="FF0000"/>
                <w:sz w:val="18"/>
                <w:szCs w:val="18"/>
              </w:rPr>
              <w:t>（文化課）</w:t>
            </w:r>
          </w:p>
          <w:p w:rsidR="003A6D45" w:rsidRPr="003A6D45" w:rsidRDefault="00FF76CF" w:rsidP="0025555B">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生涯学習</w:t>
            </w:r>
            <w:r w:rsidR="0025555B" w:rsidRPr="0025555B">
              <w:rPr>
                <w:rFonts w:ascii="ＭＳ Ｐゴシック" w:eastAsia="ＭＳ Ｐゴシック" w:hAnsi="ＭＳ Ｐゴシック" w:cs="ＭＳ Ｐゴシック" w:hint="eastAsia"/>
                <w:color w:val="000000"/>
                <w:kern w:val="0"/>
                <w:sz w:val="18"/>
                <w:szCs w:val="18"/>
              </w:rPr>
              <w:t>事業の円滑な推進を図るため、大阪府が実施している生涯学習関連施策事業の一覧を毎年度作成し、公表します。</w:t>
            </w:r>
          </w:p>
        </w:tc>
        <w:tc>
          <w:tcPr>
            <w:tcW w:w="2658" w:type="dxa"/>
          </w:tcPr>
          <w:p w:rsidR="008F67C3" w:rsidRPr="00360096" w:rsidRDefault="008F67C3" w:rsidP="007E31A3">
            <w:pPr>
              <w:widowControl/>
              <w:spacing w:line="240" w:lineRule="exact"/>
              <w:rPr>
                <w:rFonts w:ascii="ＭＳ Ｐゴシック" w:eastAsia="ＭＳ Ｐゴシック" w:hAnsi="ＭＳ Ｐゴシック" w:cs="ＭＳ Ｐゴシック"/>
                <w:color w:val="000000"/>
                <w:kern w:val="0"/>
                <w:sz w:val="18"/>
                <w:szCs w:val="22"/>
              </w:rPr>
            </w:pPr>
          </w:p>
        </w:tc>
      </w:tr>
      <w:tr w:rsidR="007261FE" w:rsidRPr="00DD0D2C" w:rsidTr="00C26B67">
        <w:trPr>
          <w:trHeight w:val="1120"/>
        </w:trPr>
        <w:tc>
          <w:tcPr>
            <w:tcW w:w="7088" w:type="dxa"/>
            <w:shd w:val="clear" w:color="auto" w:fill="auto"/>
          </w:tcPr>
          <w:p w:rsidR="007261FE" w:rsidRDefault="007261FE" w:rsidP="0025555B">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○障がい児の学校卒業後の学びの場の公表</w:t>
            </w:r>
            <w:r w:rsidRPr="00C26B67">
              <w:rPr>
                <w:rFonts w:ascii="ＭＳ Ｐゴシック" w:eastAsia="ＭＳ Ｐゴシック" w:hAnsi="ＭＳ Ｐゴシック" w:cs="ＭＳ Ｐゴシック" w:hint="eastAsia"/>
                <w:color w:val="FF0000"/>
                <w:kern w:val="0"/>
                <w:sz w:val="18"/>
                <w:szCs w:val="18"/>
              </w:rPr>
              <w:t>（自立支援課）</w:t>
            </w:r>
          </w:p>
          <w:p w:rsidR="007261FE" w:rsidRPr="00C94161" w:rsidRDefault="007261FE" w:rsidP="0025555B">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障がい者の学校卒業後の選択肢の一つとして、将来の自立した生活に向けた対人関係やコミュニケーション力などを学ぶことができる、府内の障がい者福祉サービス等を活用した学びの場の周知に努める。</w:t>
            </w:r>
          </w:p>
        </w:tc>
        <w:tc>
          <w:tcPr>
            <w:tcW w:w="2658" w:type="dxa"/>
          </w:tcPr>
          <w:p w:rsidR="007261FE" w:rsidRPr="00360096" w:rsidRDefault="007261FE" w:rsidP="007E31A3">
            <w:pPr>
              <w:widowControl/>
              <w:spacing w:line="240" w:lineRule="exact"/>
              <w:rPr>
                <w:rFonts w:ascii="ＭＳ Ｐゴシック" w:eastAsia="ＭＳ Ｐゴシック" w:hAnsi="ＭＳ Ｐゴシック" w:cs="ＭＳ Ｐゴシック"/>
                <w:color w:val="000000"/>
                <w:kern w:val="0"/>
                <w:sz w:val="18"/>
                <w:szCs w:val="22"/>
              </w:rPr>
            </w:pPr>
          </w:p>
        </w:tc>
      </w:tr>
    </w:tbl>
    <w:p w:rsidR="00E241C7" w:rsidRPr="00395B7B" w:rsidRDefault="00E241C7" w:rsidP="006256F0">
      <w:pPr>
        <w:widowControl/>
        <w:jc w:val="left"/>
      </w:pPr>
    </w:p>
    <w:sectPr w:rsidR="00E241C7" w:rsidRPr="00395B7B" w:rsidSect="00DF476F">
      <w:footerReference w:type="default" r:id="rId9"/>
      <w:footerReference w:type="first" r:id="rId10"/>
      <w:pgSz w:w="11906" w:h="16838" w:code="9"/>
      <w:pgMar w:top="1134" w:right="1134" w:bottom="1134" w:left="1134" w:header="284" w:footer="57" w:gutter="0"/>
      <w:pgNumType w:fmt="decimalFullWidth" w:start="54"/>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B9" w:rsidRDefault="008D01B9" w:rsidP="00F43909">
      <w:r>
        <w:separator/>
      </w:r>
    </w:p>
  </w:endnote>
  <w:endnote w:type="continuationSeparator" w:id="0">
    <w:p w:rsidR="008D01B9" w:rsidRDefault="008D01B9"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8D" w:rsidRDefault="0089768D">
    <w:pPr>
      <w:pStyle w:val="a5"/>
      <w:jc w:val="center"/>
    </w:pPr>
    <w:r>
      <w:fldChar w:fldCharType="begin"/>
    </w:r>
    <w:r>
      <w:instrText>PAGE   \* MERGEFORMAT</w:instrText>
    </w:r>
    <w:r>
      <w:fldChar w:fldCharType="separate"/>
    </w:r>
    <w:r w:rsidR="00030ABB" w:rsidRPr="00030ABB">
      <w:rPr>
        <w:noProof/>
        <w:lang w:val="ja-JP"/>
      </w:rPr>
      <w:t>６７</w:t>
    </w:r>
    <w:r>
      <w:fldChar w:fldCharType="end"/>
    </w:r>
  </w:p>
  <w:p w:rsidR="00FA0282" w:rsidRDefault="00FA02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82" w:rsidRDefault="00FA0282">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FA0282" w:rsidRDefault="00FA02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B9" w:rsidRDefault="008D01B9" w:rsidP="00F43909">
      <w:r>
        <w:separator/>
      </w:r>
    </w:p>
  </w:footnote>
  <w:footnote w:type="continuationSeparator" w:id="0">
    <w:p w:rsidR="008D01B9" w:rsidRDefault="008D01B9" w:rsidP="00F4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D3AD0"/>
    <w:multiLevelType w:val="hybridMultilevel"/>
    <w:tmpl w:val="3A5AFADA"/>
    <w:lvl w:ilvl="0" w:tplc="F68E714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E"/>
    <w:rsid w:val="0000025A"/>
    <w:rsid w:val="00001B5D"/>
    <w:rsid w:val="00002C17"/>
    <w:rsid w:val="00004615"/>
    <w:rsid w:val="000047E4"/>
    <w:rsid w:val="00012E0E"/>
    <w:rsid w:val="000148EA"/>
    <w:rsid w:val="00014B7F"/>
    <w:rsid w:val="0001600D"/>
    <w:rsid w:val="00017075"/>
    <w:rsid w:val="000212F7"/>
    <w:rsid w:val="00025DF1"/>
    <w:rsid w:val="0002642E"/>
    <w:rsid w:val="000264FA"/>
    <w:rsid w:val="00026A67"/>
    <w:rsid w:val="000300A0"/>
    <w:rsid w:val="000309A7"/>
    <w:rsid w:val="00030ABB"/>
    <w:rsid w:val="00037827"/>
    <w:rsid w:val="000400B3"/>
    <w:rsid w:val="000401F0"/>
    <w:rsid w:val="00040BCB"/>
    <w:rsid w:val="000416D6"/>
    <w:rsid w:val="00044ADD"/>
    <w:rsid w:val="00044C02"/>
    <w:rsid w:val="00045AA6"/>
    <w:rsid w:val="00050365"/>
    <w:rsid w:val="00052487"/>
    <w:rsid w:val="00055216"/>
    <w:rsid w:val="00057E4B"/>
    <w:rsid w:val="00061F57"/>
    <w:rsid w:val="000628D7"/>
    <w:rsid w:val="00066451"/>
    <w:rsid w:val="00066716"/>
    <w:rsid w:val="00067D06"/>
    <w:rsid w:val="0007112F"/>
    <w:rsid w:val="00071AC1"/>
    <w:rsid w:val="00071F99"/>
    <w:rsid w:val="000728CA"/>
    <w:rsid w:val="000744A2"/>
    <w:rsid w:val="0007711A"/>
    <w:rsid w:val="00080327"/>
    <w:rsid w:val="00082FEA"/>
    <w:rsid w:val="00083CC9"/>
    <w:rsid w:val="000842A4"/>
    <w:rsid w:val="00085A55"/>
    <w:rsid w:val="00086F0C"/>
    <w:rsid w:val="00087992"/>
    <w:rsid w:val="0009022D"/>
    <w:rsid w:val="000913B2"/>
    <w:rsid w:val="00091A7C"/>
    <w:rsid w:val="00092D54"/>
    <w:rsid w:val="000A7285"/>
    <w:rsid w:val="000B22C7"/>
    <w:rsid w:val="000B2E7C"/>
    <w:rsid w:val="000B309E"/>
    <w:rsid w:val="000B368C"/>
    <w:rsid w:val="000B4C2E"/>
    <w:rsid w:val="000B6913"/>
    <w:rsid w:val="000B7230"/>
    <w:rsid w:val="000C159B"/>
    <w:rsid w:val="000C3010"/>
    <w:rsid w:val="000C3540"/>
    <w:rsid w:val="000C47EF"/>
    <w:rsid w:val="000C5205"/>
    <w:rsid w:val="000C5BF2"/>
    <w:rsid w:val="000C5F96"/>
    <w:rsid w:val="000C761E"/>
    <w:rsid w:val="000D15C8"/>
    <w:rsid w:val="000D15F6"/>
    <w:rsid w:val="000D18BC"/>
    <w:rsid w:val="000D3A4C"/>
    <w:rsid w:val="000D45BC"/>
    <w:rsid w:val="000E0A23"/>
    <w:rsid w:val="000E143E"/>
    <w:rsid w:val="000E2F6D"/>
    <w:rsid w:val="000E6A4E"/>
    <w:rsid w:val="000F11B8"/>
    <w:rsid w:val="000F125A"/>
    <w:rsid w:val="000F1CA5"/>
    <w:rsid w:val="000F247A"/>
    <w:rsid w:val="000F29CD"/>
    <w:rsid w:val="000F2F6E"/>
    <w:rsid w:val="000F4E1D"/>
    <w:rsid w:val="000F7FC9"/>
    <w:rsid w:val="001033C8"/>
    <w:rsid w:val="00103DF4"/>
    <w:rsid w:val="00104047"/>
    <w:rsid w:val="00104AE6"/>
    <w:rsid w:val="001051E0"/>
    <w:rsid w:val="0011290A"/>
    <w:rsid w:val="0011322D"/>
    <w:rsid w:val="0011581E"/>
    <w:rsid w:val="001160C2"/>
    <w:rsid w:val="00116B65"/>
    <w:rsid w:val="00120617"/>
    <w:rsid w:val="0012318C"/>
    <w:rsid w:val="001233FC"/>
    <w:rsid w:val="0012340E"/>
    <w:rsid w:val="00124506"/>
    <w:rsid w:val="00125316"/>
    <w:rsid w:val="00126144"/>
    <w:rsid w:val="00133C29"/>
    <w:rsid w:val="001374D1"/>
    <w:rsid w:val="00137508"/>
    <w:rsid w:val="00140EEE"/>
    <w:rsid w:val="00141BCE"/>
    <w:rsid w:val="00142E04"/>
    <w:rsid w:val="00143B58"/>
    <w:rsid w:val="001465F1"/>
    <w:rsid w:val="00150B6F"/>
    <w:rsid w:val="00150C20"/>
    <w:rsid w:val="001513B4"/>
    <w:rsid w:val="00152401"/>
    <w:rsid w:val="0015266A"/>
    <w:rsid w:val="00152811"/>
    <w:rsid w:val="001529C1"/>
    <w:rsid w:val="00152D4C"/>
    <w:rsid w:val="001534FD"/>
    <w:rsid w:val="00153BF9"/>
    <w:rsid w:val="001546A6"/>
    <w:rsid w:val="00156037"/>
    <w:rsid w:val="001565B4"/>
    <w:rsid w:val="0015666F"/>
    <w:rsid w:val="00160344"/>
    <w:rsid w:val="001617FD"/>
    <w:rsid w:val="00162B36"/>
    <w:rsid w:val="001654FB"/>
    <w:rsid w:val="0017410D"/>
    <w:rsid w:val="00176E6A"/>
    <w:rsid w:val="00181152"/>
    <w:rsid w:val="00182A8A"/>
    <w:rsid w:val="001879A4"/>
    <w:rsid w:val="00191F46"/>
    <w:rsid w:val="00192D21"/>
    <w:rsid w:val="0019309F"/>
    <w:rsid w:val="001965DB"/>
    <w:rsid w:val="001A0D9F"/>
    <w:rsid w:val="001A181E"/>
    <w:rsid w:val="001A2117"/>
    <w:rsid w:val="001A2E45"/>
    <w:rsid w:val="001A75F5"/>
    <w:rsid w:val="001A762B"/>
    <w:rsid w:val="001A770D"/>
    <w:rsid w:val="001C0803"/>
    <w:rsid w:val="001C18CC"/>
    <w:rsid w:val="001C30A5"/>
    <w:rsid w:val="001C4BD3"/>
    <w:rsid w:val="001C610F"/>
    <w:rsid w:val="001D0F68"/>
    <w:rsid w:val="001D22C5"/>
    <w:rsid w:val="001D2DD0"/>
    <w:rsid w:val="001D3B9E"/>
    <w:rsid w:val="001E09F8"/>
    <w:rsid w:val="001E2847"/>
    <w:rsid w:val="001E2A23"/>
    <w:rsid w:val="001E35C4"/>
    <w:rsid w:val="001E733F"/>
    <w:rsid w:val="001F2726"/>
    <w:rsid w:val="001F289D"/>
    <w:rsid w:val="001F30D9"/>
    <w:rsid w:val="001F3385"/>
    <w:rsid w:val="001F75D2"/>
    <w:rsid w:val="00201386"/>
    <w:rsid w:val="00204BC9"/>
    <w:rsid w:val="002056EA"/>
    <w:rsid w:val="00206450"/>
    <w:rsid w:val="00207F1A"/>
    <w:rsid w:val="002141FE"/>
    <w:rsid w:val="00216DAC"/>
    <w:rsid w:val="00217270"/>
    <w:rsid w:val="002200E5"/>
    <w:rsid w:val="00220205"/>
    <w:rsid w:val="002219E5"/>
    <w:rsid w:val="0022583D"/>
    <w:rsid w:val="00225F2F"/>
    <w:rsid w:val="002263AF"/>
    <w:rsid w:val="00226F7A"/>
    <w:rsid w:val="002276D5"/>
    <w:rsid w:val="002320BB"/>
    <w:rsid w:val="00232A32"/>
    <w:rsid w:val="00232D0A"/>
    <w:rsid w:val="00233E9A"/>
    <w:rsid w:val="00240084"/>
    <w:rsid w:val="00244F5E"/>
    <w:rsid w:val="002460E4"/>
    <w:rsid w:val="00246626"/>
    <w:rsid w:val="0025046F"/>
    <w:rsid w:val="00250DFB"/>
    <w:rsid w:val="002519B3"/>
    <w:rsid w:val="00252613"/>
    <w:rsid w:val="0025477B"/>
    <w:rsid w:val="0025555B"/>
    <w:rsid w:val="00257698"/>
    <w:rsid w:val="002577FF"/>
    <w:rsid w:val="00260DE3"/>
    <w:rsid w:val="00262DA6"/>
    <w:rsid w:val="00265363"/>
    <w:rsid w:val="0026565B"/>
    <w:rsid w:val="00271075"/>
    <w:rsid w:val="00271ADB"/>
    <w:rsid w:val="00277C8D"/>
    <w:rsid w:val="00281D27"/>
    <w:rsid w:val="002865B6"/>
    <w:rsid w:val="002868A8"/>
    <w:rsid w:val="00290363"/>
    <w:rsid w:val="00291839"/>
    <w:rsid w:val="0029208C"/>
    <w:rsid w:val="002945DA"/>
    <w:rsid w:val="002A1416"/>
    <w:rsid w:val="002A1454"/>
    <w:rsid w:val="002A258A"/>
    <w:rsid w:val="002A2864"/>
    <w:rsid w:val="002A2C2E"/>
    <w:rsid w:val="002A3366"/>
    <w:rsid w:val="002A36C8"/>
    <w:rsid w:val="002A393E"/>
    <w:rsid w:val="002A407D"/>
    <w:rsid w:val="002A65EE"/>
    <w:rsid w:val="002A753E"/>
    <w:rsid w:val="002B129E"/>
    <w:rsid w:val="002B26AC"/>
    <w:rsid w:val="002B26D1"/>
    <w:rsid w:val="002B2FA0"/>
    <w:rsid w:val="002B417D"/>
    <w:rsid w:val="002B43B4"/>
    <w:rsid w:val="002B5407"/>
    <w:rsid w:val="002B719A"/>
    <w:rsid w:val="002B7444"/>
    <w:rsid w:val="002C049F"/>
    <w:rsid w:val="002C108D"/>
    <w:rsid w:val="002C1557"/>
    <w:rsid w:val="002C278A"/>
    <w:rsid w:val="002C3EBB"/>
    <w:rsid w:val="002C4F65"/>
    <w:rsid w:val="002D1CE3"/>
    <w:rsid w:val="002D35E3"/>
    <w:rsid w:val="002D46D9"/>
    <w:rsid w:val="002D7F2A"/>
    <w:rsid w:val="002E3E71"/>
    <w:rsid w:val="002E4701"/>
    <w:rsid w:val="002E494C"/>
    <w:rsid w:val="002E5418"/>
    <w:rsid w:val="002E6741"/>
    <w:rsid w:val="002E7FC4"/>
    <w:rsid w:val="002F5871"/>
    <w:rsid w:val="002F6A3E"/>
    <w:rsid w:val="00301047"/>
    <w:rsid w:val="00303980"/>
    <w:rsid w:val="00304A58"/>
    <w:rsid w:val="003056BF"/>
    <w:rsid w:val="003079D8"/>
    <w:rsid w:val="00311D2C"/>
    <w:rsid w:val="00311E8E"/>
    <w:rsid w:val="003150ED"/>
    <w:rsid w:val="003156C3"/>
    <w:rsid w:val="00317865"/>
    <w:rsid w:val="0032059B"/>
    <w:rsid w:val="00323C56"/>
    <w:rsid w:val="00324D5E"/>
    <w:rsid w:val="00330874"/>
    <w:rsid w:val="003312B9"/>
    <w:rsid w:val="003312FC"/>
    <w:rsid w:val="00331B2C"/>
    <w:rsid w:val="003331D4"/>
    <w:rsid w:val="00333FB7"/>
    <w:rsid w:val="00336727"/>
    <w:rsid w:val="00340680"/>
    <w:rsid w:val="003439CF"/>
    <w:rsid w:val="00344C98"/>
    <w:rsid w:val="00344FDA"/>
    <w:rsid w:val="00345337"/>
    <w:rsid w:val="00346D3D"/>
    <w:rsid w:val="00350D8F"/>
    <w:rsid w:val="00351CE9"/>
    <w:rsid w:val="00354215"/>
    <w:rsid w:val="00354BE4"/>
    <w:rsid w:val="003574DD"/>
    <w:rsid w:val="00357957"/>
    <w:rsid w:val="00360096"/>
    <w:rsid w:val="00363E2B"/>
    <w:rsid w:val="00364C6C"/>
    <w:rsid w:val="003657B7"/>
    <w:rsid w:val="00367AE6"/>
    <w:rsid w:val="00367DEC"/>
    <w:rsid w:val="00371BE2"/>
    <w:rsid w:val="00371FD3"/>
    <w:rsid w:val="00372E5B"/>
    <w:rsid w:val="00373B1D"/>
    <w:rsid w:val="003757D1"/>
    <w:rsid w:val="00384266"/>
    <w:rsid w:val="00386270"/>
    <w:rsid w:val="003870F4"/>
    <w:rsid w:val="0039249A"/>
    <w:rsid w:val="00392DA5"/>
    <w:rsid w:val="0039421C"/>
    <w:rsid w:val="00395B7B"/>
    <w:rsid w:val="00397121"/>
    <w:rsid w:val="00397BBA"/>
    <w:rsid w:val="003A21A0"/>
    <w:rsid w:val="003A2345"/>
    <w:rsid w:val="003A26FB"/>
    <w:rsid w:val="003A6180"/>
    <w:rsid w:val="003A6815"/>
    <w:rsid w:val="003A6D45"/>
    <w:rsid w:val="003A72A4"/>
    <w:rsid w:val="003B0535"/>
    <w:rsid w:val="003B081E"/>
    <w:rsid w:val="003B342C"/>
    <w:rsid w:val="003B4D69"/>
    <w:rsid w:val="003B6A28"/>
    <w:rsid w:val="003B6DDC"/>
    <w:rsid w:val="003B7243"/>
    <w:rsid w:val="003C0C43"/>
    <w:rsid w:val="003C1213"/>
    <w:rsid w:val="003C446A"/>
    <w:rsid w:val="003D48FA"/>
    <w:rsid w:val="003D5A00"/>
    <w:rsid w:val="003D5CD0"/>
    <w:rsid w:val="003D6A03"/>
    <w:rsid w:val="003D6F50"/>
    <w:rsid w:val="003D717F"/>
    <w:rsid w:val="003D7EB1"/>
    <w:rsid w:val="003E0926"/>
    <w:rsid w:val="003E1052"/>
    <w:rsid w:val="003E1DF9"/>
    <w:rsid w:val="003E4ED5"/>
    <w:rsid w:val="003F1BD4"/>
    <w:rsid w:val="003F1DC9"/>
    <w:rsid w:val="003F4224"/>
    <w:rsid w:val="003F582F"/>
    <w:rsid w:val="003F5A5C"/>
    <w:rsid w:val="003F64B3"/>
    <w:rsid w:val="004012CF"/>
    <w:rsid w:val="00405D24"/>
    <w:rsid w:val="004100C1"/>
    <w:rsid w:val="00410294"/>
    <w:rsid w:val="004104A9"/>
    <w:rsid w:val="00414CBD"/>
    <w:rsid w:val="00415A63"/>
    <w:rsid w:val="00416EA0"/>
    <w:rsid w:val="00417329"/>
    <w:rsid w:val="00420586"/>
    <w:rsid w:val="00421AF9"/>
    <w:rsid w:val="00422400"/>
    <w:rsid w:val="00422EA9"/>
    <w:rsid w:val="00423DD9"/>
    <w:rsid w:val="00427CE1"/>
    <w:rsid w:val="00432788"/>
    <w:rsid w:val="00433C58"/>
    <w:rsid w:val="00435E2F"/>
    <w:rsid w:val="004365CB"/>
    <w:rsid w:val="00442059"/>
    <w:rsid w:val="00442488"/>
    <w:rsid w:val="0044374A"/>
    <w:rsid w:val="004452D4"/>
    <w:rsid w:val="004453F6"/>
    <w:rsid w:val="004454BB"/>
    <w:rsid w:val="004505D3"/>
    <w:rsid w:val="00451DC3"/>
    <w:rsid w:val="004528EB"/>
    <w:rsid w:val="00452C94"/>
    <w:rsid w:val="0045387B"/>
    <w:rsid w:val="00454237"/>
    <w:rsid w:val="00456583"/>
    <w:rsid w:val="00457B31"/>
    <w:rsid w:val="00462913"/>
    <w:rsid w:val="00465BD6"/>
    <w:rsid w:val="00465FC0"/>
    <w:rsid w:val="00467059"/>
    <w:rsid w:val="00467D61"/>
    <w:rsid w:val="00470CD9"/>
    <w:rsid w:val="0047398C"/>
    <w:rsid w:val="00475734"/>
    <w:rsid w:val="00477E44"/>
    <w:rsid w:val="00480496"/>
    <w:rsid w:val="004851A0"/>
    <w:rsid w:val="004872A8"/>
    <w:rsid w:val="00487AFB"/>
    <w:rsid w:val="00487BCE"/>
    <w:rsid w:val="00492AEF"/>
    <w:rsid w:val="0049417C"/>
    <w:rsid w:val="00495E3E"/>
    <w:rsid w:val="004974C4"/>
    <w:rsid w:val="004A03BC"/>
    <w:rsid w:val="004A1F96"/>
    <w:rsid w:val="004A28E3"/>
    <w:rsid w:val="004A4B28"/>
    <w:rsid w:val="004A51E6"/>
    <w:rsid w:val="004A7885"/>
    <w:rsid w:val="004B1CBE"/>
    <w:rsid w:val="004B3115"/>
    <w:rsid w:val="004B3FD2"/>
    <w:rsid w:val="004B44F4"/>
    <w:rsid w:val="004B4956"/>
    <w:rsid w:val="004B7917"/>
    <w:rsid w:val="004B7C6F"/>
    <w:rsid w:val="004C09A3"/>
    <w:rsid w:val="004C1018"/>
    <w:rsid w:val="004C2323"/>
    <w:rsid w:val="004C5668"/>
    <w:rsid w:val="004C5F25"/>
    <w:rsid w:val="004C6234"/>
    <w:rsid w:val="004C6A79"/>
    <w:rsid w:val="004D1A8C"/>
    <w:rsid w:val="004D2D50"/>
    <w:rsid w:val="004D37B5"/>
    <w:rsid w:val="004D4545"/>
    <w:rsid w:val="004D5B7E"/>
    <w:rsid w:val="004D71F2"/>
    <w:rsid w:val="004D7B24"/>
    <w:rsid w:val="004D7D5B"/>
    <w:rsid w:val="004D7F83"/>
    <w:rsid w:val="004E274F"/>
    <w:rsid w:val="004E2DD6"/>
    <w:rsid w:val="004E4113"/>
    <w:rsid w:val="004E5A7B"/>
    <w:rsid w:val="004E7399"/>
    <w:rsid w:val="004E744E"/>
    <w:rsid w:val="004F1EBA"/>
    <w:rsid w:val="004F25DA"/>
    <w:rsid w:val="004F5C52"/>
    <w:rsid w:val="004F723B"/>
    <w:rsid w:val="005016EC"/>
    <w:rsid w:val="00505552"/>
    <w:rsid w:val="00505B70"/>
    <w:rsid w:val="0050602C"/>
    <w:rsid w:val="00506BF9"/>
    <w:rsid w:val="00507D42"/>
    <w:rsid w:val="00510D3C"/>
    <w:rsid w:val="00512116"/>
    <w:rsid w:val="0051548E"/>
    <w:rsid w:val="005160E3"/>
    <w:rsid w:val="005170ED"/>
    <w:rsid w:val="005172BF"/>
    <w:rsid w:val="00521BA1"/>
    <w:rsid w:val="00522F35"/>
    <w:rsid w:val="005242DD"/>
    <w:rsid w:val="00524BE2"/>
    <w:rsid w:val="00525585"/>
    <w:rsid w:val="005258D4"/>
    <w:rsid w:val="00525DB2"/>
    <w:rsid w:val="00527FC2"/>
    <w:rsid w:val="00532266"/>
    <w:rsid w:val="005352BC"/>
    <w:rsid w:val="00536B6E"/>
    <w:rsid w:val="005442AA"/>
    <w:rsid w:val="005442F6"/>
    <w:rsid w:val="0055144B"/>
    <w:rsid w:val="005522AB"/>
    <w:rsid w:val="00555ED5"/>
    <w:rsid w:val="005563CD"/>
    <w:rsid w:val="00557A80"/>
    <w:rsid w:val="00561811"/>
    <w:rsid w:val="00564CC7"/>
    <w:rsid w:val="0057036A"/>
    <w:rsid w:val="00570F1D"/>
    <w:rsid w:val="0057142E"/>
    <w:rsid w:val="00576BD1"/>
    <w:rsid w:val="00576C27"/>
    <w:rsid w:val="00580ADF"/>
    <w:rsid w:val="00582B65"/>
    <w:rsid w:val="00583293"/>
    <w:rsid w:val="005836E9"/>
    <w:rsid w:val="005843CA"/>
    <w:rsid w:val="0058655B"/>
    <w:rsid w:val="005909CA"/>
    <w:rsid w:val="00590D74"/>
    <w:rsid w:val="00591BB5"/>
    <w:rsid w:val="00593072"/>
    <w:rsid w:val="00593795"/>
    <w:rsid w:val="00593ADE"/>
    <w:rsid w:val="005940C3"/>
    <w:rsid w:val="005954F4"/>
    <w:rsid w:val="00596844"/>
    <w:rsid w:val="005A0A71"/>
    <w:rsid w:val="005A0B32"/>
    <w:rsid w:val="005A0D9D"/>
    <w:rsid w:val="005A1FBC"/>
    <w:rsid w:val="005A5058"/>
    <w:rsid w:val="005A65C1"/>
    <w:rsid w:val="005B5819"/>
    <w:rsid w:val="005B7F96"/>
    <w:rsid w:val="005C0466"/>
    <w:rsid w:val="005C2D27"/>
    <w:rsid w:val="005C2DF0"/>
    <w:rsid w:val="005C3B67"/>
    <w:rsid w:val="005C4343"/>
    <w:rsid w:val="005C63A1"/>
    <w:rsid w:val="005C6B7B"/>
    <w:rsid w:val="005D08E3"/>
    <w:rsid w:val="005D11C1"/>
    <w:rsid w:val="005D2B9E"/>
    <w:rsid w:val="005D3AF9"/>
    <w:rsid w:val="005D5BBC"/>
    <w:rsid w:val="005E3DB5"/>
    <w:rsid w:val="005E408E"/>
    <w:rsid w:val="005E5341"/>
    <w:rsid w:val="005F018F"/>
    <w:rsid w:val="005F0E65"/>
    <w:rsid w:val="005F18D2"/>
    <w:rsid w:val="005F19C1"/>
    <w:rsid w:val="005F1FC2"/>
    <w:rsid w:val="005F2717"/>
    <w:rsid w:val="005F3322"/>
    <w:rsid w:val="005F3420"/>
    <w:rsid w:val="005F4399"/>
    <w:rsid w:val="005F4815"/>
    <w:rsid w:val="005F5840"/>
    <w:rsid w:val="005F5C3B"/>
    <w:rsid w:val="005F5E2F"/>
    <w:rsid w:val="005F7F7B"/>
    <w:rsid w:val="00600FD8"/>
    <w:rsid w:val="006026DF"/>
    <w:rsid w:val="00607ECC"/>
    <w:rsid w:val="00610DB0"/>
    <w:rsid w:val="00612206"/>
    <w:rsid w:val="00613A14"/>
    <w:rsid w:val="00613E49"/>
    <w:rsid w:val="006165EE"/>
    <w:rsid w:val="0061663E"/>
    <w:rsid w:val="00617381"/>
    <w:rsid w:val="00622478"/>
    <w:rsid w:val="00623602"/>
    <w:rsid w:val="00623D16"/>
    <w:rsid w:val="0062411A"/>
    <w:rsid w:val="006256F0"/>
    <w:rsid w:val="006259E8"/>
    <w:rsid w:val="00626AD0"/>
    <w:rsid w:val="0063003F"/>
    <w:rsid w:val="0063053C"/>
    <w:rsid w:val="006309D3"/>
    <w:rsid w:val="006357AA"/>
    <w:rsid w:val="00635FB7"/>
    <w:rsid w:val="006414A6"/>
    <w:rsid w:val="006428B7"/>
    <w:rsid w:val="00642F03"/>
    <w:rsid w:val="006463C1"/>
    <w:rsid w:val="0064764C"/>
    <w:rsid w:val="00652C78"/>
    <w:rsid w:val="00654531"/>
    <w:rsid w:val="00654F27"/>
    <w:rsid w:val="0065506F"/>
    <w:rsid w:val="00666CC6"/>
    <w:rsid w:val="006712AD"/>
    <w:rsid w:val="00673B65"/>
    <w:rsid w:val="00675199"/>
    <w:rsid w:val="00677131"/>
    <w:rsid w:val="00677296"/>
    <w:rsid w:val="006814D9"/>
    <w:rsid w:val="00682391"/>
    <w:rsid w:val="00682993"/>
    <w:rsid w:val="00683D67"/>
    <w:rsid w:val="00684757"/>
    <w:rsid w:val="00685154"/>
    <w:rsid w:val="00690270"/>
    <w:rsid w:val="00692634"/>
    <w:rsid w:val="006939AC"/>
    <w:rsid w:val="00695676"/>
    <w:rsid w:val="0069783A"/>
    <w:rsid w:val="006A02CE"/>
    <w:rsid w:val="006A0CD4"/>
    <w:rsid w:val="006A0D5D"/>
    <w:rsid w:val="006A3688"/>
    <w:rsid w:val="006A456B"/>
    <w:rsid w:val="006A45BC"/>
    <w:rsid w:val="006A58C8"/>
    <w:rsid w:val="006B1E90"/>
    <w:rsid w:val="006B42BD"/>
    <w:rsid w:val="006B61F9"/>
    <w:rsid w:val="006B7C55"/>
    <w:rsid w:val="006C6252"/>
    <w:rsid w:val="006C7F89"/>
    <w:rsid w:val="006D0C7D"/>
    <w:rsid w:val="006D2361"/>
    <w:rsid w:val="006D2FFB"/>
    <w:rsid w:val="006D358E"/>
    <w:rsid w:val="006D36A3"/>
    <w:rsid w:val="006D3758"/>
    <w:rsid w:val="006D43EB"/>
    <w:rsid w:val="006D5D30"/>
    <w:rsid w:val="006D6983"/>
    <w:rsid w:val="006D7558"/>
    <w:rsid w:val="006E0774"/>
    <w:rsid w:val="006E1F9A"/>
    <w:rsid w:val="006E29E1"/>
    <w:rsid w:val="006E3B38"/>
    <w:rsid w:val="006F0BB6"/>
    <w:rsid w:val="006F10B4"/>
    <w:rsid w:val="006F1ADD"/>
    <w:rsid w:val="006F225F"/>
    <w:rsid w:val="006F27F9"/>
    <w:rsid w:val="006F2C18"/>
    <w:rsid w:val="006F3795"/>
    <w:rsid w:val="006F37BD"/>
    <w:rsid w:val="006F7E31"/>
    <w:rsid w:val="007007F7"/>
    <w:rsid w:val="007022F9"/>
    <w:rsid w:val="00706B43"/>
    <w:rsid w:val="00711786"/>
    <w:rsid w:val="00712D56"/>
    <w:rsid w:val="00712E16"/>
    <w:rsid w:val="00714D9C"/>
    <w:rsid w:val="00714E02"/>
    <w:rsid w:val="00714E5B"/>
    <w:rsid w:val="007157B4"/>
    <w:rsid w:val="00715D1D"/>
    <w:rsid w:val="0071628F"/>
    <w:rsid w:val="0071710B"/>
    <w:rsid w:val="007217B2"/>
    <w:rsid w:val="0072311A"/>
    <w:rsid w:val="00723190"/>
    <w:rsid w:val="00724DB5"/>
    <w:rsid w:val="007261FE"/>
    <w:rsid w:val="00726403"/>
    <w:rsid w:val="00740B88"/>
    <w:rsid w:val="00741F6D"/>
    <w:rsid w:val="00742C07"/>
    <w:rsid w:val="00743C5C"/>
    <w:rsid w:val="00743CEB"/>
    <w:rsid w:val="00743DE9"/>
    <w:rsid w:val="00745399"/>
    <w:rsid w:val="0074557E"/>
    <w:rsid w:val="00746797"/>
    <w:rsid w:val="00755567"/>
    <w:rsid w:val="00756DBD"/>
    <w:rsid w:val="00756FC0"/>
    <w:rsid w:val="00762EC8"/>
    <w:rsid w:val="00763524"/>
    <w:rsid w:val="00764018"/>
    <w:rsid w:val="007643DE"/>
    <w:rsid w:val="00767417"/>
    <w:rsid w:val="007702EA"/>
    <w:rsid w:val="007703D5"/>
    <w:rsid w:val="0077115B"/>
    <w:rsid w:val="00771844"/>
    <w:rsid w:val="0077340D"/>
    <w:rsid w:val="00773C01"/>
    <w:rsid w:val="007827F4"/>
    <w:rsid w:val="00782D1A"/>
    <w:rsid w:val="00785E8A"/>
    <w:rsid w:val="007866AE"/>
    <w:rsid w:val="00787D7B"/>
    <w:rsid w:val="00790082"/>
    <w:rsid w:val="00791CF1"/>
    <w:rsid w:val="00793839"/>
    <w:rsid w:val="00794200"/>
    <w:rsid w:val="007948AB"/>
    <w:rsid w:val="00795EDB"/>
    <w:rsid w:val="00797E3F"/>
    <w:rsid w:val="00797E82"/>
    <w:rsid w:val="007A0281"/>
    <w:rsid w:val="007A22CF"/>
    <w:rsid w:val="007A3390"/>
    <w:rsid w:val="007A59A5"/>
    <w:rsid w:val="007A6D3A"/>
    <w:rsid w:val="007A6D84"/>
    <w:rsid w:val="007B00C1"/>
    <w:rsid w:val="007B309C"/>
    <w:rsid w:val="007B3698"/>
    <w:rsid w:val="007B4530"/>
    <w:rsid w:val="007B6136"/>
    <w:rsid w:val="007C231A"/>
    <w:rsid w:val="007C30DE"/>
    <w:rsid w:val="007C4D1D"/>
    <w:rsid w:val="007C5776"/>
    <w:rsid w:val="007C7588"/>
    <w:rsid w:val="007D114A"/>
    <w:rsid w:val="007D5B22"/>
    <w:rsid w:val="007D6186"/>
    <w:rsid w:val="007D6C88"/>
    <w:rsid w:val="007D708F"/>
    <w:rsid w:val="007D734A"/>
    <w:rsid w:val="007D763F"/>
    <w:rsid w:val="007E1E56"/>
    <w:rsid w:val="007E2E50"/>
    <w:rsid w:val="007E31A3"/>
    <w:rsid w:val="007E32EB"/>
    <w:rsid w:val="007E6546"/>
    <w:rsid w:val="007F351D"/>
    <w:rsid w:val="007F36E2"/>
    <w:rsid w:val="007F4281"/>
    <w:rsid w:val="007F472F"/>
    <w:rsid w:val="008000E0"/>
    <w:rsid w:val="008001F5"/>
    <w:rsid w:val="00800BEE"/>
    <w:rsid w:val="0080136D"/>
    <w:rsid w:val="0080540F"/>
    <w:rsid w:val="00806CA2"/>
    <w:rsid w:val="0080765A"/>
    <w:rsid w:val="00807BD5"/>
    <w:rsid w:val="00807F04"/>
    <w:rsid w:val="008102F0"/>
    <w:rsid w:val="008108DD"/>
    <w:rsid w:val="008165FA"/>
    <w:rsid w:val="00820368"/>
    <w:rsid w:val="00820DAF"/>
    <w:rsid w:val="00821342"/>
    <w:rsid w:val="00822450"/>
    <w:rsid w:val="0082397D"/>
    <w:rsid w:val="00823E06"/>
    <w:rsid w:val="0082444E"/>
    <w:rsid w:val="00825C55"/>
    <w:rsid w:val="00825F08"/>
    <w:rsid w:val="00831AE3"/>
    <w:rsid w:val="00831C96"/>
    <w:rsid w:val="008328EF"/>
    <w:rsid w:val="008364F7"/>
    <w:rsid w:val="00836CF7"/>
    <w:rsid w:val="0083738D"/>
    <w:rsid w:val="00841F47"/>
    <w:rsid w:val="00842415"/>
    <w:rsid w:val="00843675"/>
    <w:rsid w:val="00843C37"/>
    <w:rsid w:val="00843EC3"/>
    <w:rsid w:val="00845346"/>
    <w:rsid w:val="00845A78"/>
    <w:rsid w:val="008465CA"/>
    <w:rsid w:val="0084772F"/>
    <w:rsid w:val="008502A4"/>
    <w:rsid w:val="0085147D"/>
    <w:rsid w:val="0085149C"/>
    <w:rsid w:val="00852FF6"/>
    <w:rsid w:val="00853BBD"/>
    <w:rsid w:val="00856196"/>
    <w:rsid w:val="00856812"/>
    <w:rsid w:val="00856A18"/>
    <w:rsid w:val="00862B3C"/>
    <w:rsid w:val="00864B0F"/>
    <w:rsid w:val="008655CE"/>
    <w:rsid w:val="00882054"/>
    <w:rsid w:val="0088217E"/>
    <w:rsid w:val="00882297"/>
    <w:rsid w:val="00882E3F"/>
    <w:rsid w:val="00883F5B"/>
    <w:rsid w:val="00885454"/>
    <w:rsid w:val="00890B79"/>
    <w:rsid w:val="00891B7A"/>
    <w:rsid w:val="00893D02"/>
    <w:rsid w:val="00896134"/>
    <w:rsid w:val="0089681A"/>
    <w:rsid w:val="00897237"/>
    <w:rsid w:val="0089768D"/>
    <w:rsid w:val="008A2278"/>
    <w:rsid w:val="008A3194"/>
    <w:rsid w:val="008A3B76"/>
    <w:rsid w:val="008A4D59"/>
    <w:rsid w:val="008A6AB2"/>
    <w:rsid w:val="008A7EBB"/>
    <w:rsid w:val="008B1265"/>
    <w:rsid w:val="008B1A25"/>
    <w:rsid w:val="008B3B16"/>
    <w:rsid w:val="008B53C6"/>
    <w:rsid w:val="008B71ED"/>
    <w:rsid w:val="008C0C33"/>
    <w:rsid w:val="008C15A2"/>
    <w:rsid w:val="008C41E5"/>
    <w:rsid w:val="008D01B9"/>
    <w:rsid w:val="008D29B8"/>
    <w:rsid w:val="008D2E5A"/>
    <w:rsid w:val="008D619A"/>
    <w:rsid w:val="008D69A6"/>
    <w:rsid w:val="008E12E6"/>
    <w:rsid w:val="008E156B"/>
    <w:rsid w:val="008E310E"/>
    <w:rsid w:val="008E5948"/>
    <w:rsid w:val="008E667C"/>
    <w:rsid w:val="008E7620"/>
    <w:rsid w:val="008E77E1"/>
    <w:rsid w:val="008F07D4"/>
    <w:rsid w:val="008F2249"/>
    <w:rsid w:val="008F4508"/>
    <w:rsid w:val="008F579E"/>
    <w:rsid w:val="008F67C3"/>
    <w:rsid w:val="008F75C3"/>
    <w:rsid w:val="008F7D55"/>
    <w:rsid w:val="00901E3F"/>
    <w:rsid w:val="0090334D"/>
    <w:rsid w:val="00904127"/>
    <w:rsid w:val="00904984"/>
    <w:rsid w:val="009062DF"/>
    <w:rsid w:val="0090750B"/>
    <w:rsid w:val="009076B0"/>
    <w:rsid w:val="0091004C"/>
    <w:rsid w:val="00910B73"/>
    <w:rsid w:val="009114B3"/>
    <w:rsid w:val="00914345"/>
    <w:rsid w:val="00914CD3"/>
    <w:rsid w:val="00917A87"/>
    <w:rsid w:val="0092087A"/>
    <w:rsid w:val="00921126"/>
    <w:rsid w:val="0092213C"/>
    <w:rsid w:val="00923A8E"/>
    <w:rsid w:val="00925713"/>
    <w:rsid w:val="009264FE"/>
    <w:rsid w:val="00927BF2"/>
    <w:rsid w:val="00927DAF"/>
    <w:rsid w:val="00930723"/>
    <w:rsid w:val="0093233B"/>
    <w:rsid w:val="009331DA"/>
    <w:rsid w:val="00933C73"/>
    <w:rsid w:val="00934036"/>
    <w:rsid w:val="00936677"/>
    <w:rsid w:val="00940F97"/>
    <w:rsid w:val="00944218"/>
    <w:rsid w:val="009443B8"/>
    <w:rsid w:val="00944ACD"/>
    <w:rsid w:val="009451B9"/>
    <w:rsid w:val="009453F4"/>
    <w:rsid w:val="00950F96"/>
    <w:rsid w:val="009511C7"/>
    <w:rsid w:val="009566F1"/>
    <w:rsid w:val="00960128"/>
    <w:rsid w:val="0096088D"/>
    <w:rsid w:val="00962842"/>
    <w:rsid w:val="009632C2"/>
    <w:rsid w:val="0097275C"/>
    <w:rsid w:val="00973FDF"/>
    <w:rsid w:val="00974F3A"/>
    <w:rsid w:val="0097597A"/>
    <w:rsid w:val="0097618F"/>
    <w:rsid w:val="00980079"/>
    <w:rsid w:val="0098153D"/>
    <w:rsid w:val="00982B55"/>
    <w:rsid w:val="00986CE2"/>
    <w:rsid w:val="009876D1"/>
    <w:rsid w:val="00987FF9"/>
    <w:rsid w:val="00990FFD"/>
    <w:rsid w:val="00991E48"/>
    <w:rsid w:val="009937F4"/>
    <w:rsid w:val="0099453D"/>
    <w:rsid w:val="0099753B"/>
    <w:rsid w:val="00997729"/>
    <w:rsid w:val="009A114D"/>
    <w:rsid w:val="009A14B1"/>
    <w:rsid w:val="009A16AF"/>
    <w:rsid w:val="009A2127"/>
    <w:rsid w:val="009A40AA"/>
    <w:rsid w:val="009A46BB"/>
    <w:rsid w:val="009A49F9"/>
    <w:rsid w:val="009A4EFD"/>
    <w:rsid w:val="009A6679"/>
    <w:rsid w:val="009A79CA"/>
    <w:rsid w:val="009B07EC"/>
    <w:rsid w:val="009B4EF5"/>
    <w:rsid w:val="009B77F7"/>
    <w:rsid w:val="009C0119"/>
    <w:rsid w:val="009C1825"/>
    <w:rsid w:val="009C1F7F"/>
    <w:rsid w:val="009C2DE7"/>
    <w:rsid w:val="009C3547"/>
    <w:rsid w:val="009C46EA"/>
    <w:rsid w:val="009C5645"/>
    <w:rsid w:val="009C5659"/>
    <w:rsid w:val="009D12FF"/>
    <w:rsid w:val="009D24EB"/>
    <w:rsid w:val="009D3483"/>
    <w:rsid w:val="009D4231"/>
    <w:rsid w:val="009D51E5"/>
    <w:rsid w:val="009D5FA2"/>
    <w:rsid w:val="009D78BC"/>
    <w:rsid w:val="009E0A9C"/>
    <w:rsid w:val="009E0B68"/>
    <w:rsid w:val="009E1723"/>
    <w:rsid w:val="009E5DC8"/>
    <w:rsid w:val="009E628B"/>
    <w:rsid w:val="009E7A5F"/>
    <w:rsid w:val="009F0D94"/>
    <w:rsid w:val="009F1B3C"/>
    <w:rsid w:val="009F1E56"/>
    <w:rsid w:val="009F1EE3"/>
    <w:rsid w:val="009F20BF"/>
    <w:rsid w:val="009F212A"/>
    <w:rsid w:val="009F46BF"/>
    <w:rsid w:val="009F51B4"/>
    <w:rsid w:val="00A00E3E"/>
    <w:rsid w:val="00A01212"/>
    <w:rsid w:val="00A0190F"/>
    <w:rsid w:val="00A0376D"/>
    <w:rsid w:val="00A03ADB"/>
    <w:rsid w:val="00A03C0A"/>
    <w:rsid w:val="00A043B0"/>
    <w:rsid w:val="00A05441"/>
    <w:rsid w:val="00A06D9A"/>
    <w:rsid w:val="00A14765"/>
    <w:rsid w:val="00A1534E"/>
    <w:rsid w:val="00A15FAF"/>
    <w:rsid w:val="00A1658D"/>
    <w:rsid w:val="00A17F27"/>
    <w:rsid w:val="00A20D79"/>
    <w:rsid w:val="00A24656"/>
    <w:rsid w:val="00A2489A"/>
    <w:rsid w:val="00A24DCF"/>
    <w:rsid w:val="00A26839"/>
    <w:rsid w:val="00A272C7"/>
    <w:rsid w:val="00A322C1"/>
    <w:rsid w:val="00A32EF0"/>
    <w:rsid w:val="00A3302F"/>
    <w:rsid w:val="00A3380F"/>
    <w:rsid w:val="00A3392B"/>
    <w:rsid w:val="00A33EC0"/>
    <w:rsid w:val="00A34723"/>
    <w:rsid w:val="00A34DD7"/>
    <w:rsid w:val="00A3646B"/>
    <w:rsid w:val="00A36955"/>
    <w:rsid w:val="00A37442"/>
    <w:rsid w:val="00A37E3A"/>
    <w:rsid w:val="00A40577"/>
    <w:rsid w:val="00A40583"/>
    <w:rsid w:val="00A414BB"/>
    <w:rsid w:val="00A43280"/>
    <w:rsid w:val="00A46DA9"/>
    <w:rsid w:val="00A511FE"/>
    <w:rsid w:val="00A51D84"/>
    <w:rsid w:val="00A53CAB"/>
    <w:rsid w:val="00A5627F"/>
    <w:rsid w:val="00A5648D"/>
    <w:rsid w:val="00A57DB6"/>
    <w:rsid w:val="00A60A1B"/>
    <w:rsid w:val="00A624DE"/>
    <w:rsid w:val="00A62DAC"/>
    <w:rsid w:val="00A634B1"/>
    <w:rsid w:val="00A638BF"/>
    <w:rsid w:val="00A646CF"/>
    <w:rsid w:val="00A65515"/>
    <w:rsid w:val="00A72BFB"/>
    <w:rsid w:val="00A814EF"/>
    <w:rsid w:val="00A81909"/>
    <w:rsid w:val="00A81BB1"/>
    <w:rsid w:val="00A850FB"/>
    <w:rsid w:val="00A8535E"/>
    <w:rsid w:val="00A85624"/>
    <w:rsid w:val="00A87BC8"/>
    <w:rsid w:val="00A87CCC"/>
    <w:rsid w:val="00A937DA"/>
    <w:rsid w:val="00A95638"/>
    <w:rsid w:val="00A95A6A"/>
    <w:rsid w:val="00A95E91"/>
    <w:rsid w:val="00AA2808"/>
    <w:rsid w:val="00AA46A6"/>
    <w:rsid w:val="00AA56D4"/>
    <w:rsid w:val="00AA6670"/>
    <w:rsid w:val="00AA7403"/>
    <w:rsid w:val="00AA740F"/>
    <w:rsid w:val="00AB0663"/>
    <w:rsid w:val="00AB191D"/>
    <w:rsid w:val="00AB23BA"/>
    <w:rsid w:val="00AB5DE1"/>
    <w:rsid w:val="00AB78C5"/>
    <w:rsid w:val="00AC017C"/>
    <w:rsid w:val="00AC2317"/>
    <w:rsid w:val="00AC6206"/>
    <w:rsid w:val="00AD04ED"/>
    <w:rsid w:val="00AD0AC6"/>
    <w:rsid w:val="00AD106B"/>
    <w:rsid w:val="00AD1843"/>
    <w:rsid w:val="00AD1AC8"/>
    <w:rsid w:val="00AD1D6F"/>
    <w:rsid w:val="00AD1F36"/>
    <w:rsid w:val="00AD3ED6"/>
    <w:rsid w:val="00AD5221"/>
    <w:rsid w:val="00AD568A"/>
    <w:rsid w:val="00AE130E"/>
    <w:rsid w:val="00AE17B8"/>
    <w:rsid w:val="00AE4F1C"/>
    <w:rsid w:val="00AE5219"/>
    <w:rsid w:val="00AE7A86"/>
    <w:rsid w:val="00AF32DC"/>
    <w:rsid w:val="00AF4D44"/>
    <w:rsid w:val="00AF5E4C"/>
    <w:rsid w:val="00B00955"/>
    <w:rsid w:val="00B02BF2"/>
    <w:rsid w:val="00B07B01"/>
    <w:rsid w:val="00B12454"/>
    <w:rsid w:val="00B21A3E"/>
    <w:rsid w:val="00B21ED6"/>
    <w:rsid w:val="00B22E52"/>
    <w:rsid w:val="00B23666"/>
    <w:rsid w:val="00B24115"/>
    <w:rsid w:val="00B25D4F"/>
    <w:rsid w:val="00B26139"/>
    <w:rsid w:val="00B2766F"/>
    <w:rsid w:val="00B317AC"/>
    <w:rsid w:val="00B31FC0"/>
    <w:rsid w:val="00B32BD2"/>
    <w:rsid w:val="00B335E8"/>
    <w:rsid w:val="00B36DC6"/>
    <w:rsid w:val="00B36F4A"/>
    <w:rsid w:val="00B37DE1"/>
    <w:rsid w:val="00B41DA9"/>
    <w:rsid w:val="00B4425F"/>
    <w:rsid w:val="00B449F3"/>
    <w:rsid w:val="00B46D39"/>
    <w:rsid w:val="00B52DE3"/>
    <w:rsid w:val="00B52F43"/>
    <w:rsid w:val="00B542A9"/>
    <w:rsid w:val="00B54FB7"/>
    <w:rsid w:val="00B55462"/>
    <w:rsid w:val="00B61284"/>
    <w:rsid w:val="00B615DC"/>
    <w:rsid w:val="00B616B2"/>
    <w:rsid w:val="00B61A4E"/>
    <w:rsid w:val="00B63734"/>
    <w:rsid w:val="00B7132F"/>
    <w:rsid w:val="00B71F63"/>
    <w:rsid w:val="00B727F6"/>
    <w:rsid w:val="00B73106"/>
    <w:rsid w:val="00B738B3"/>
    <w:rsid w:val="00B77A9D"/>
    <w:rsid w:val="00B8130A"/>
    <w:rsid w:val="00B8138D"/>
    <w:rsid w:val="00B841E1"/>
    <w:rsid w:val="00B8494F"/>
    <w:rsid w:val="00B91263"/>
    <w:rsid w:val="00B91C4A"/>
    <w:rsid w:val="00B95460"/>
    <w:rsid w:val="00B95B90"/>
    <w:rsid w:val="00B9733D"/>
    <w:rsid w:val="00B97B55"/>
    <w:rsid w:val="00BA0605"/>
    <w:rsid w:val="00BA1F5F"/>
    <w:rsid w:val="00BA2F95"/>
    <w:rsid w:val="00BA4A3D"/>
    <w:rsid w:val="00BB1724"/>
    <w:rsid w:val="00BB47F0"/>
    <w:rsid w:val="00BB4AA4"/>
    <w:rsid w:val="00BB5B6E"/>
    <w:rsid w:val="00BB6301"/>
    <w:rsid w:val="00BC1C3A"/>
    <w:rsid w:val="00BC2816"/>
    <w:rsid w:val="00BC34DD"/>
    <w:rsid w:val="00BC4857"/>
    <w:rsid w:val="00BC70FD"/>
    <w:rsid w:val="00BC7629"/>
    <w:rsid w:val="00BC7C15"/>
    <w:rsid w:val="00BD0FBD"/>
    <w:rsid w:val="00BD1527"/>
    <w:rsid w:val="00BD1FFC"/>
    <w:rsid w:val="00BD3B61"/>
    <w:rsid w:val="00BD46B4"/>
    <w:rsid w:val="00BD58DC"/>
    <w:rsid w:val="00BD7AAE"/>
    <w:rsid w:val="00BE1920"/>
    <w:rsid w:val="00BE2D26"/>
    <w:rsid w:val="00BE4CAF"/>
    <w:rsid w:val="00BE4CE6"/>
    <w:rsid w:val="00BE6927"/>
    <w:rsid w:val="00BF1094"/>
    <w:rsid w:val="00BF226E"/>
    <w:rsid w:val="00BF3BD5"/>
    <w:rsid w:val="00BF491D"/>
    <w:rsid w:val="00BF4FD5"/>
    <w:rsid w:val="00BF6DFB"/>
    <w:rsid w:val="00BF7DD7"/>
    <w:rsid w:val="00BF7F90"/>
    <w:rsid w:val="00C0141A"/>
    <w:rsid w:val="00C01F9C"/>
    <w:rsid w:val="00C02F93"/>
    <w:rsid w:val="00C051FD"/>
    <w:rsid w:val="00C1100B"/>
    <w:rsid w:val="00C11BB5"/>
    <w:rsid w:val="00C13ACD"/>
    <w:rsid w:val="00C1512A"/>
    <w:rsid w:val="00C153A1"/>
    <w:rsid w:val="00C1619F"/>
    <w:rsid w:val="00C17879"/>
    <w:rsid w:val="00C179F3"/>
    <w:rsid w:val="00C20191"/>
    <w:rsid w:val="00C21297"/>
    <w:rsid w:val="00C217DF"/>
    <w:rsid w:val="00C23844"/>
    <w:rsid w:val="00C25943"/>
    <w:rsid w:val="00C26B67"/>
    <w:rsid w:val="00C27944"/>
    <w:rsid w:val="00C3070A"/>
    <w:rsid w:val="00C3125B"/>
    <w:rsid w:val="00C3187C"/>
    <w:rsid w:val="00C324CB"/>
    <w:rsid w:val="00C32706"/>
    <w:rsid w:val="00C36D1E"/>
    <w:rsid w:val="00C42D21"/>
    <w:rsid w:val="00C4429D"/>
    <w:rsid w:val="00C4588C"/>
    <w:rsid w:val="00C45900"/>
    <w:rsid w:val="00C46ED9"/>
    <w:rsid w:val="00C5039E"/>
    <w:rsid w:val="00C5060A"/>
    <w:rsid w:val="00C50B69"/>
    <w:rsid w:val="00C50C96"/>
    <w:rsid w:val="00C52875"/>
    <w:rsid w:val="00C52B66"/>
    <w:rsid w:val="00C54B56"/>
    <w:rsid w:val="00C57668"/>
    <w:rsid w:val="00C57FAE"/>
    <w:rsid w:val="00C60CFA"/>
    <w:rsid w:val="00C62676"/>
    <w:rsid w:val="00C71D94"/>
    <w:rsid w:val="00C76F4B"/>
    <w:rsid w:val="00C77484"/>
    <w:rsid w:val="00C84DE9"/>
    <w:rsid w:val="00C8585D"/>
    <w:rsid w:val="00C87C46"/>
    <w:rsid w:val="00C93512"/>
    <w:rsid w:val="00C94161"/>
    <w:rsid w:val="00CA18FA"/>
    <w:rsid w:val="00CA3227"/>
    <w:rsid w:val="00CA356F"/>
    <w:rsid w:val="00CA51D8"/>
    <w:rsid w:val="00CA68E6"/>
    <w:rsid w:val="00CB0E33"/>
    <w:rsid w:val="00CB1D13"/>
    <w:rsid w:val="00CB251F"/>
    <w:rsid w:val="00CB7680"/>
    <w:rsid w:val="00CC084E"/>
    <w:rsid w:val="00CC0EBB"/>
    <w:rsid w:val="00CC1D9D"/>
    <w:rsid w:val="00CC224C"/>
    <w:rsid w:val="00CC3BFD"/>
    <w:rsid w:val="00CC3FEA"/>
    <w:rsid w:val="00CC4779"/>
    <w:rsid w:val="00CC5F69"/>
    <w:rsid w:val="00CC7A1A"/>
    <w:rsid w:val="00CD14F6"/>
    <w:rsid w:val="00CD4000"/>
    <w:rsid w:val="00CD52D0"/>
    <w:rsid w:val="00CD5C9C"/>
    <w:rsid w:val="00CD6493"/>
    <w:rsid w:val="00CD6A20"/>
    <w:rsid w:val="00CD7EF8"/>
    <w:rsid w:val="00CE0230"/>
    <w:rsid w:val="00CE039F"/>
    <w:rsid w:val="00CE0E33"/>
    <w:rsid w:val="00CE1F0A"/>
    <w:rsid w:val="00CE2EC1"/>
    <w:rsid w:val="00CE42F9"/>
    <w:rsid w:val="00CE43F6"/>
    <w:rsid w:val="00CF0EB6"/>
    <w:rsid w:val="00CF477B"/>
    <w:rsid w:val="00CF678D"/>
    <w:rsid w:val="00CF6E83"/>
    <w:rsid w:val="00D009A5"/>
    <w:rsid w:val="00D03F4C"/>
    <w:rsid w:val="00D05195"/>
    <w:rsid w:val="00D07390"/>
    <w:rsid w:val="00D11196"/>
    <w:rsid w:val="00D138AB"/>
    <w:rsid w:val="00D249EF"/>
    <w:rsid w:val="00D258B2"/>
    <w:rsid w:val="00D26D41"/>
    <w:rsid w:val="00D300DD"/>
    <w:rsid w:val="00D31DC1"/>
    <w:rsid w:val="00D326E1"/>
    <w:rsid w:val="00D358C4"/>
    <w:rsid w:val="00D37D7B"/>
    <w:rsid w:val="00D424C9"/>
    <w:rsid w:val="00D427D9"/>
    <w:rsid w:val="00D42AC5"/>
    <w:rsid w:val="00D45E42"/>
    <w:rsid w:val="00D4662C"/>
    <w:rsid w:val="00D47FCA"/>
    <w:rsid w:val="00D5490C"/>
    <w:rsid w:val="00D56377"/>
    <w:rsid w:val="00D570CA"/>
    <w:rsid w:val="00D6094A"/>
    <w:rsid w:val="00D63EBA"/>
    <w:rsid w:val="00D63F92"/>
    <w:rsid w:val="00D65496"/>
    <w:rsid w:val="00D65E4D"/>
    <w:rsid w:val="00D67911"/>
    <w:rsid w:val="00D72AE0"/>
    <w:rsid w:val="00D72C06"/>
    <w:rsid w:val="00D74092"/>
    <w:rsid w:val="00D80337"/>
    <w:rsid w:val="00D806BD"/>
    <w:rsid w:val="00D8162E"/>
    <w:rsid w:val="00D84794"/>
    <w:rsid w:val="00D84F18"/>
    <w:rsid w:val="00D85AD4"/>
    <w:rsid w:val="00D8781A"/>
    <w:rsid w:val="00D92E6A"/>
    <w:rsid w:val="00D95CAA"/>
    <w:rsid w:val="00DA073B"/>
    <w:rsid w:val="00DA0822"/>
    <w:rsid w:val="00DA085C"/>
    <w:rsid w:val="00DA0F82"/>
    <w:rsid w:val="00DA174E"/>
    <w:rsid w:val="00DA3426"/>
    <w:rsid w:val="00DA4994"/>
    <w:rsid w:val="00DA4F51"/>
    <w:rsid w:val="00DA7F8B"/>
    <w:rsid w:val="00DB1279"/>
    <w:rsid w:val="00DB5901"/>
    <w:rsid w:val="00DB5CB7"/>
    <w:rsid w:val="00DC0231"/>
    <w:rsid w:val="00DC0DB3"/>
    <w:rsid w:val="00DC467F"/>
    <w:rsid w:val="00DC4D2D"/>
    <w:rsid w:val="00DC6C6B"/>
    <w:rsid w:val="00DD01B0"/>
    <w:rsid w:val="00DD0D2C"/>
    <w:rsid w:val="00DD1017"/>
    <w:rsid w:val="00DD1A4D"/>
    <w:rsid w:val="00DD34CD"/>
    <w:rsid w:val="00DD6732"/>
    <w:rsid w:val="00DE0961"/>
    <w:rsid w:val="00DE1497"/>
    <w:rsid w:val="00DE14AC"/>
    <w:rsid w:val="00DE3A45"/>
    <w:rsid w:val="00DE3F88"/>
    <w:rsid w:val="00DE4643"/>
    <w:rsid w:val="00DE55DB"/>
    <w:rsid w:val="00DE5D0E"/>
    <w:rsid w:val="00DE5EDE"/>
    <w:rsid w:val="00DE7442"/>
    <w:rsid w:val="00DF219E"/>
    <w:rsid w:val="00DF26AB"/>
    <w:rsid w:val="00DF31AA"/>
    <w:rsid w:val="00DF476F"/>
    <w:rsid w:val="00DF504D"/>
    <w:rsid w:val="00DF575D"/>
    <w:rsid w:val="00E00EB0"/>
    <w:rsid w:val="00E01E98"/>
    <w:rsid w:val="00E02524"/>
    <w:rsid w:val="00E05995"/>
    <w:rsid w:val="00E05E46"/>
    <w:rsid w:val="00E07934"/>
    <w:rsid w:val="00E11993"/>
    <w:rsid w:val="00E12085"/>
    <w:rsid w:val="00E140DE"/>
    <w:rsid w:val="00E143B0"/>
    <w:rsid w:val="00E200FF"/>
    <w:rsid w:val="00E2030C"/>
    <w:rsid w:val="00E20C53"/>
    <w:rsid w:val="00E21B15"/>
    <w:rsid w:val="00E226A9"/>
    <w:rsid w:val="00E23738"/>
    <w:rsid w:val="00E241C7"/>
    <w:rsid w:val="00E27503"/>
    <w:rsid w:val="00E3092C"/>
    <w:rsid w:val="00E3113E"/>
    <w:rsid w:val="00E33F1A"/>
    <w:rsid w:val="00E36001"/>
    <w:rsid w:val="00E37266"/>
    <w:rsid w:val="00E41F94"/>
    <w:rsid w:val="00E42E53"/>
    <w:rsid w:val="00E44CE6"/>
    <w:rsid w:val="00E46565"/>
    <w:rsid w:val="00E47D86"/>
    <w:rsid w:val="00E51472"/>
    <w:rsid w:val="00E51CAC"/>
    <w:rsid w:val="00E52843"/>
    <w:rsid w:val="00E52C1B"/>
    <w:rsid w:val="00E539DC"/>
    <w:rsid w:val="00E53D25"/>
    <w:rsid w:val="00E5472A"/>
    <w:rsid w:val="00E57F92"/>
    <w:rsid w:val="00E60028"/>
    <w:rsid w:val="00E6631F"/>
    <w:rsid w:val="00E66A19"/>
    <w:rsid w:val="00E70F18"/>
    <w:rsid w:val="00E71FA9"/>
    <w:rsid w:val="00E732BD"/>
    <w:rsid w:val="00E75F89"/>
    <w:rsid w:val="00E7626B"/>
    <w:rsid w:val="00E77252"/>
    <w:rsid w:val="00E8042C"/>
    <w:rsid w:val="00E837F7"/>
    <w:rsid w:val="00E83B5C"/>
    <w:rsid w:val="00E84F13"/>
    <w:rsid w:val="00E86B34"/>
    <w:rsid w:val="00E87839"/>
    <w:rsid w:val="00E909D9"/>
    <w:rsid w:val="00E91698"/>
    <w:rsid w:val="00E93580"/>
    <w:rsid w:val="00E96E35"/>
    <w:rsid w:val="00E97136"/>
    <w:rsid w:val="00EA0E13"/>
    <w:rsid w:val="00EA368E"/>
    <w:rsid w:val="00EA3BEF"/>
    <w:rsid w:val="00EA749C"/>
    <w:rsid w:val="00EB21A6"/>
    <w:rsid w:val="00EB25FD"/>
    <w:rsid w:val="00EB2CBA"/>
    <w:rsid w:val="00EB37E9"/>
    <w:rsid w:val="00EB6ED8"/>
    <w:rsid w:val="00EB7510"/>
    <w:rsid w:val="00EB779F"/>
    <w:rsid w:val="00EC01E5"/>
    <w:rsid w:val="00EC2BF2"/>
    <w:rsid w:val="00EC30CE"/>
    <w:rsid w:val="00EC4DD5"/>
    <w:rsid w:val="00EC50AD"/>
    <w:rsid w:val="00EC6DCB"/>
    <w:rsid w:val="00ED11BF"/>
    <w:rsid w:val="00ED252E"/>
    <w:rsid w:val="00ED4838"/>
    <w:rsid w:val="00ED5469"/>
    <w:rsid w:val="00ED7B40"/>
    <w:rsid w:val="00EE0AB3"/>
    <w:rsid w:val="00EE149E"/>
    <w:rsid w:val="00EE33BA"/>
    <w:rsid w:val="00EE5A5B"/>
    <w:rsid w:val="00EE62AB"/>
    <w:rsid w:val="00EE685F"/>
    <w:rsid w:val="00EF3962"/>
    <w:rsid w:val="00EF4886"/>
    <w:rsid w:val="00EF56A7"/>
    <w:rsid w:val="00EF7387"/>
    <w:rsid w:val="00EF776D"/>
    <w:rsid w:val="00F00528"/>
    <w:rsid w:val="00F006B5"/>
    <w:rsid w:val="00F02C8A"/>
    <w:rsid w:val="00F03111"/>
    <w:rsid w:val="00F120BA"/>
    <w:rsid w:val="00F1294D"/>
    <w:rsid w:val="00F14164"/>
    <w:rsid w:val="00F202FB"/>
    <w:rsid w:val="00F20A4D"/>
    <w:rsid w:val="00F21754"/>
    <w:rsid w:val="00F30E77"/>
    <w:rsid w:val="00F316C5"/>
    <w:rsid w:val="00F3239D"/>
    <w:rsid w:val="00F3386F"/>
    <w:rsid w:val="00F41E49"/>
    <w:rsid w:val="00F43909"/>
    <w:rsid w:val="00F45F86"/>
    <w:rsid w:val="00F47BF2"/>
    <w:rsid w:val="00F53E27"/>
    <w:rsid w:val="00F556D0"/>
    <w:rsid w:val="00F5743D"/>
    <w:rsid w:val="00F60B4D"/>
    <w:rsid w:val="00F61C56"/>
    <w:rsid w:val="00F62471"/>
    <w:rsid w:val="00F62EC8"/>
    <w:rsid w:val="00F66274"/>
    <w:rsid w:val="00F7058F"/>
    <w:rsid w:val="00F71A45"/>
    <w:rsid w:val="00F71A67"/>
    <w:rsid w:val="00F72387"/>
    <w:rsid w:val="00F7242D"/>
    <w:rsid w:val="00F73D8A"/>
    <w:rsid w:val="00F742DC"/>
    <w:rsid w:val="00F75E62"/>
    <w:rsid w:val="00F808FF"/>
    <w:rsid w:val="00F80E1E"/>
    <w:rsid w:val="00F825E0"/>
    <w:rsid w:val="00F84EAD"/>
    <w:rsid w:val="00F85425"/>
    <w:rsid w:val="00F906EA"/>
    <w:rsid w:val="00F9082D"/>
    <w:rsid w:val="00F91C56"/>
    <w:rsid w:val="00F93C84"/>
    <w:rsid w:val="00F93DEA"/>
    <w:rsid w:val="00FA0282"/>
    <w:rsid w:val="00FA2945"/>
    <w:rsid w:val="00FA34C4"/>
    <w:rsid w:val="00FA4EF9"/>
    <w:rsid w:val="00FA58EC"/>
    <w:rsid w:val="00FA60C4"/>
    <w:rsid w:val="00FA6133"/>
    <w:rsid w:val="00FB2195"/>
    <w:rsid w:val="00FB279C"/>
    <w:rsid w:val="00FB3400"/>
    <w:rsid w:val="00FB3C9D"/>
    <w:rsid w:val="00FB4150"/>
    <w:rsid w:val="00FB5C44"/>
    <w:rsid w:val="00FB797F"/>
    <w:rsid w:val="00FB7A72"/>
    <w:rsid w:val="00FC4CDE"/>
    <w:rsid w:val="00FD4095"/>
    <w:rsid w:val="00FD6B44"/>
    <w:rsid w:val="00FE16D4"/>
    <w:rsid w:val="00FE1FAF"/>
    <w:rsid w:val="00FE281D"/>
    <w:rsid w:val="00FE292E"/>
    <w:rsid w:val="00FE4968"/>
    <w:rsid w:val="00FE797B"/>
    <w:rsid w:val="00FF2962"/>
    <w:rsid w:val="00FF308E"/>
    <w:rsid w:val="00FF57C4"/>
    <w:rsid w:val="00FF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 w:type="paragraph" w:styleId="ad">
    <w:name w:val="Date"/>
    <w:basedOn w:val="a"/>
    <w:next w:val="a"/>
    <w:link w:val="ae"/>
    <w:uiPriority w:val="99"/>
    <w:semiHidden/>
    <w:unhideWhenUsed/>
    <w:rsid w:val="000F7FC9"/>
  </w:style>
  <w:style w:type="character" w:customStyle="1" w:styleId="ae">
    <w:name w:val="日付 (文字)"/>
    <w:link w:val="ad"/>
    <w:uiPriority w:val="99"/>
    <w:semiHidden/>
    <w:rsid w:val="000F7FC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300505763">
      <w:bodyDiv w:val="1"/>
      <w:marLeft w:val="0"/>
      <w:marRight w:val="0"/>
      <w:marTop w:val="0"/>
      <w:marBottom w:val="0"/>
      <w:divBdr>
        <w:top w:val="none" w:sz="0" w:space="0" w:color="auto"/>
        <w:left w:val="none" w:sz="0" w:space="0" w:color="auto"/>
        <w:bottom w:val="none" w:sz="0" w:space="0" w:color="auto"/>
        <w:right w:val="none" w:sz="0" w:space="0" w:color="auto"/>
      </w:divBdr>
    </w:div>
    <w:div w:id="1251739507">
      <w:bodyDiv w:val="1"/>
      <w:marLeft w:val="0"/>
      <w:marRight w:val="0"/>
      <w:marTop w:val="0"/>
      <w:marBottom w:val="0"/>
      <w:divBdr>
        <w:top w:val="none" w:sz="0" w:space="0" w:color="auto"/>
        <w:left w:val="none" w:sz="0" w:space="0" w:color="auto"/>
        <w:bottom w:val="none" w:sz="0" w:space="0" w:color="auto"/>
        <w:right w:val="none" w:sz="0" w:space="0" w:color="auto"/>
      </w:divBdr>
    </w:div>
    <w:div w:id="162542607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2069986763">
      <w:bodyDiv w:val="1"/>
      <w:marLeft w:val="0"/>
      <w:marRight w:val="0"/>
      <w:marTop w:val="0"/>
      <w:marBottom w:val="0"/>
      <w:divBdr>
        <w:top w:val="none" w:sz="0" w:space="0" w:color="auto"/>
        <w:left w:val="none" w:sz="0" w:space="0" w:color="auto"/>
        <w:bottom w:val="none" w:sz="0" w:space="0" w:color="auto"/>
        <w:right w:val="none" w:sz="0" w:space="0" w:color="auto"/>
      </w:divBdr>
    </w:div>
    <w:div w:id="21155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0860-3D28-421B-A797-C1A69D0F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2288</Words>
  <Characters>13045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2020-12-23T07:24:00Z</dcterms:created>
  <dcterms:modified xsi:type="dcterms:W3CDTF">2020-12-25T10:01:00Z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