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42" w:rsidRPr="00A2633A" w:rsidRDefault="00FB5EAD" w:rsidP="00D45E42">
      <w:pPr>
        <w:rPr>
          <w:color w:val="000000"/>
        </w:rPr>
      </w:pPr>
      <w:r>
        <w:rPr>
          <w:rFonts w:hint="eastAsia"/>
          <w:color w:val="000000"/>
        </w:rPr>
        <w:t>第３</w:t>
      </w:r>
      <w:r w:rsidR="00D45E42" w:rsidRPr="00A2633A">
        <w:rPr>
          <w:rFonts w:hint="eastAsia"/>
          <w:color w:val="000000"/>
        </w:rPr>
        <w:t>節　生活場面に応じた施策の推進方向</w:t>
      </w:r>
    </w:p>
    <w:p w:rsidR="00D45E42" w:rsidRPr="00A2633A" w:rsidRDefault="00D45E42" w:rsidP="00D45E42">
      <w:pPr>
        <w:rPr>
          <w:color w:val="000000"/>
        </w:rPr>
      </w:pPr>
    </w:p>
    <w:p w:rsidR="00D45E42" w:rsidRPr="00A2633A" w:rsidRDefault="005C5719" w:rsidP="00D45E42">
      <w:pPr>
        <w:rPr>
          <w:color w:val="000000"/>
        </w:rPr>
      </w:pPr>
      <w:r>
        <w:rPr>
          <w:rFonts w:hint="eastAsia"/>
          <w:color w:val="000000"/>
        </w:rPr>
        <w:t>１</w:t>
      </w:r>
      <w:r w:rsidR="00D45E42" w:rsidRPr="00A2633A">
        <w:rPr>
          <w:rFonts w:hint="eastAsia"/>
          <w:color w:val="000000"/>
        </w:rPr>
        <w:t xml:space="preserve">　生活場面「地域やまちで</w:t>
      </w:r>
      <w:r w:rsidR="00E54178" w:rsidRPr="00A2633A">
        <w:rPr>
          <w:rFonts w:hint="eastAsia"/>
          <w:color w:val="000000"/>
        </w:rPr>
        <w:t>暮らす</w:t>
      </w:r>
      <w:r w:rsidR="00D45E42" w:rsidRPr="00A2633A">
        <w:rPr>
          <w:rFonts w:hint="eastAsia"/>
          <w:color w:val="000000"/>
        </w:rPr>
        <w:t>」</w:t>
      </w:r>
    </w:p>
    <w:p w:rsidR="00D45E42" w:rsidRPr="00A2633A" w:rsidRDefault="00D45E42" w:rsidP="00D45E42">
      <w:pPr>
        <w:rPr>
          <w:color w:val="000000"/>
        </w:rPr>
      </w:pPr>
    </w:p>
    <w:p w:rsidR="00D45E42" w:rsidRPr="00A2633A" w:rsidRDefault="00D45E42" w:rsidP="00D45E42">
      <w:pPr>
        <w:rPr>
          <w:color w:val="000000"/>
        </w:rPr>
      </w:pPr>
      <w:r w:rsidRPr="00B441EF">
        <w:rPr>
          <w:rFonts w:hint="eastAsia"/>
          <w:color w:val="000000"/>
          <w:bdr w:val="single" w:sz="4" w:space="0" w:color="auto"/>
        </w:rPr>
        <w:t>１．めざすべき姿</w:t>
      </w:r>
      <w:r w:rsidR="00E54178" w:rsidRPr="00B441EF">
        <w:rPr>
          <w:rFonts w:hint="eastAsia"/>
          <w:color w:val="000000"/>
          <w:bdr w:val="single" w:sz="4" w:space="0" w:color="auto"/>
        </w:rPr>
        <w:t>と現状の評価・課題</w:t>
      </w:r>
    </w:p>
    <w:p w:rsidR="00D45E42" w:rsidRDefault="005C5719" w:rsidP="00D45E42">
      <w:pPr>
        <w:rPr>
          <w:color w:val="000000"/>
        </w:rPr>
      </w:pPr>
      <w:r>
        <w:rPr>
          <w:noProof/>
          <w:color w:val="000000"/>
        </w:rPr>
        <mc:AlternateContent>
          <mc:Choice Requires="wps">
            <w:drawing>
              <wp:anchor distT="0" distB="0" distL="114300" distR="114300" simplePos="0" relativeHeight="251654144" behindDoc="0" locked="0" layoutInCell="1" allowOverlap="1">
                <wp:simplePos x="0" y="0"/>
                <wp:positionH relativeFrom="column">
                  <wp:posOffset>60960</wp:posOffset>
                </wp:positionH>
                <wp:positionV relativeFrom="paragraph">
                  <wp:posOffset>137160</wp:posOffset>
                </wp:positionV>
                <wp:extent cx="6019800" cy="781050"/>
                <wp:effectExtent l="28575" t="28575" r="28575" b="28575"/>
                <wp:wrapNone/>
                <wp:docPr id="9" name="Rectangle 49" descr="障がいのある人が地域の希望するところで快適に暮らしている" title="めざすべき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81050"/>
                        </a:xfrm>
                        <a:prstGeom prst="rect">
                          <a:avLst/>
                        </a:prstGeom>
                        <a:solidFill>
                          <a:srgbClr val="DAEEF3"/>
                        </a:solidFill>
                        <a:ln w="57150" cmpd="thickThin">
                          <a:solidFill>
                            <a:srgbClr val="000000"/>
                          </a:solidFill>
                          <a:miter lim="800000"/>
                          <a:headEnd/>
                          <a:tailEnd/>
                        </a:ln>
                      </wps:spPr>
                      <wps:txbx>
                        <w:txbxContent>
                          <w:p w:rsidR="000E74C3" w:rsidRPr="000E74C3" w:rsidRDefault="000E74C3" w:rsidP="000E74C3">
                            <w:pPr>
                              <w:spacing w:line="360" w:lineRule="auto"/>
                              <w:jc w:val="center"/>
                              <w:rPr>
                                <w:b/>
                                <w:color w:val="000000"/>
                              </w:rPr>
                            </w:pPr>
                            <w:r w:rsidRPr="000E74C3">
                              <w:rPr>
                                <w:rFonts w:hint="eastAsia"/>
                                <w:b/>
                                <w:color w:val="000000"/>
                              </w:rPr>
                              <w:t>＜めざすべき姿＞</w:t>
                            </w:r>
                          </w:p>
                          <w:p w:rsidR="000E74C3" w:rsidRPr="000E74C3" w:rsidRDefault="00FB5EAD" w:rsidP="000E74C3">
                            <w:pPr>
                              <w:spacing w:line="360" w:lineRule="auto"/>
                              <w:ind w:firstLineChars="100" w:firstLine="242"/>
                              <w:jc w:val="center"/>
                              <w:rPr>
                                <w:b/>
                                <w:color w:val="000000"/>
                              </w:rPr>
                            </w:pPr>
                            <w:r w:rsidRPr="00FB5EAD">
                              <w:rPr>
                                <w:rFonts w:hint="eastAsia"/>
                                <w:b/>
                                <w:color w:val="000000"/>
                              </w:rPr>
                              <w:t>障がい</w:t>
                            </w:r>
                            <w:r w:rsidR="004E5423">
                              <w:rPr>
                                <w:rFonts w:hint="eastAsia"/>
                                <w:b/>
                                <w:color w:val="000000"/>
                              </w:rPr>
                              <w:t>のある人</w:t>
                            </w:r>
                            <w:r w:rsidRPr="00FB5EAD">
                              <w:rPr>
                                <w:rFonts w:hint="eastAsia"/>
                                <w:b/>
                                <w:color w:val="000000"/>
                              </w:rPr>
                              <w:t>が地域の希望するところで快適に暮らしている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alt="タイトル: めざすべき姿 - 説明: 障がいのある人が地域の希望するところで快適に暮らしている" style="position:absolute;left:0;text-align:left;margin-left:4.8pt;margin-top:10.8pt;width:474pt;height: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hTvAIAANAEAAAOAAAAZHJzL2Uyb0RvYy54bWysVEtv1DAQviPxHyzfabKlj92o2arqAyHx&#10;qGj5Ad7E2Vh17GB7N1tuXnFBbU9IIEql3iioUsUReumPMVup/4KJd9tugRMiB8vz8Dcz38xkaXlQ&#10;cNSnSjMpYtyYCTGiIpEpE90Yv9zeeNDESBsiUsKloDHepRovt+/fW6rKiM7KXPKUKgQgQkdVGePc&#10;mDIKAp3ktCB6RpZUgDGTqiAGRNUNUkUqQC94MBuGC0ElVVoqmVCtQbs2NuK2x88ympjnWaapQTzG&#10;kJvxp/Jnpz6D9hKJuoqUOUsmaZB/yKIgTEDQG6g1YgjqKfYHVMESJbXMzEwii0BmGUuorwGqaYS/&#10;VbOVk5L6WoAcXd7QpP8fbPKsv6kQS2PcwkiQAlr0AkgjosspmgNdSnUCfF0dHjm77+wbZ8+cHbrh&#10;3s/zc9CMjr6Njo9BOfq+f3n0ydmPYHL2i7Pv3PDA2ZPRxemV/ers6eXhmRu+dfaDs59rnOEetIMZ&#10;DhHd0Dr7vn5rfzh7MDq5qPtSlTqC9LbKTVUzq8snMtnRSMjVHNKjK0rJKqckBTYatX9w50EtaHiK&#10;OtVTmUIQ0jPSt2iQqaIGBPLRwE/C7s0k0IFBCSgXwkarGcLAJGBbbDbCeT8qAYmuX5dKm0dUFqi+&#10;xFgBaR6d9J9oU2dDomsXn73kLN1gnHtBdTurXKE+galcW1lf33joC4Aip924QFWM5xcbEBwlRQlN&#10;MjCmO9v5ZNjueOtp0NB/fwMtmIGF46yIMRQIX+1EoprIdZH6uyGMj+9QBBcTZmsyx00xg84AHGuG&#10;OzLdBY6VHC8W/Ajgkkv1GqMKlirG+lWPKIoRfyygT4tzs615aLsXms0W1KWmDZ0pAxEJAEHJGI2v&#10;q2a8t71SsW4OcRqecCFXoLMZ86Tf5jTJGtbG92Ky4vVeTsve6/ZH1P4FAAD//wMAUEsDBBQABgAI&#10;AAAAIQAbGQp93gAAAAgBAAAPAAAAZHJzL2Rvd25yZXYueG1sTI8xT8MwEIV3JP6DdUhs1GkIaRvi&#10;VICExAADpQOjEx9J2vgc2W4T/j3HBNPd6T299125ne0gzuhD70jBcpGAQGqc6alVsP94vlmDCFGT&#10;0YMjVPCNAbbV5UWpC+MmesfzLraCQygUWkEX41hIGZoOrQ4LNyKx9uW81ZFP30rj9cThdpBpkuTS&#10;6p64odMjPnXYHHcnyyXHw9s6S/3KPpp6f4jmZXq9/VTq+mp+uAcRcY5/ZvjFZ3SomKl2JzJBDAo2&#10;ORsVpEueLG/uVrzU7MuyHGRVyv8PVD8AAAD//wMAUEsBAi0AFAAGAAgAAAAhALaDOJL+AAAA4QEA&#10;ABMAAAAAAAAAAAAAAAAAAAAAAFtDb250ZW50X1R5cGVzXS54bWxQSwECLQAUAAYACAAAACEAOP0h&#10;/9YAAACUAQAACwAAAAAAAAAAAAAAAAAvAQAAX3JlbHMvLnJlbHNQSwECLQAUAAYACAAAACEAH3VY&#10;U7wCAADQBAAADgAAAAAAAAAAAAAAAAAuAgAAZHJzL2Uyb0RvYy54bWxQSwECLQAUAAYACAAAACEA&#10;GxkKfd4AAAAIAQAADwAAAAAAAAAAAAAAAAAWBQAAZHJzL2Rvd25yZXYueG1sUEsFBgAAAAAEAAQA&#10;8wAAACEGAAAAAA==&#10;" fillcolor="#daeef3" strokeweight="4.5pt">
                <v:stroke linestyle="thickThin"/>
                <v:textbox inset="5.85pt,.7pt,5.85pt,.7pt">
                  <w:txbxContent>
                    <w:p w:rsidR="000E74C3" w:rsidRPr="000E74C3" w:rsidRDefault="000E74C3" w:rsidP="000E74C3">
                      <w:pPr>
                        <w:spacing w:line="360" w:lineRule="auto"/>
                        <w:jc w:val="center"/>
                        <w:rPr>
                          <w:rFonts w:hint="eastAsia"/>
                          <w:b/>
                          <w:color w:val="000000"/>
                        </w:rPr>
                      </w:pPr>
                      <w:r w:rsidRPr="000E74C3">
                        <w:rPr>
                          <w:rFonts w:hint="eastAsia"/>
                          <w:b/>
                          <w:color w:val="000000"/>
                        </w:rPr>
                        <w:t>＜めざすべき姿＞</w:t>
                      </w:r>
                    </w:p>
                    <w:p w:rsidR="000E74C3" w:rsidRPr="000E74C3" w:rsidRDefault="00FB5EAD" w:rsidP="000E74C3">
                      <w:pPr>
                        <w:spacing w:line="360" w:lineRule="auto"/>
                        <w:ind w:firstLineChars="100" w:firstLine="242"/>
                        <w:jc w:val="center"/>
                        <w:rPr>
                          <w:b/>
                          <w:color w:val="000000"/>
                        </w:rPr>
                      </w:pPr>
                      <w:r w:rsidRPr="00FB5EAD">
                        <w:rPr>
                          <w:rFonts w:hint="eastAsia"/>
                          <w:b/>
                          <w:color w:val="000000"/>
                        </w:rPr>
                        <w:t>障がい</w:t>
                      </w:r>
                      <w:r w:rsidR="004E5423">
                        <w:rPr>
                          <w:rFonts w:hint="eastAsia"/>
                          <w:b/>
                          <w:color w:val="000000"/>
                        </w:rPr>
                        <w:t>のある人</w:t>
                      </w:r>
                      <w:r w:rsidRPr="00FB5EAD">
                        <w:rPr>
                          <w:rFonts w:hint="eastAsia"/>
                          <w:b/>
                          <w:color w:val="000000"/>
                        </w:rPr>
                        <w:t>が地域の希望するところで快適に暮らしている</w:t>
                      </w:r>
                    </w:p>
                  </w:txbxContent>
                </v:textbox>
              </v:rect>
            </w:pict>
          </mc:Fallback>
        </mc:AlternateContent>
      </w:r>
    </w:p>
    <w:p w:rsidR="00564397" w:rsidRPr="00A2633A" w:rsidRDefault="00564397" w:rsidP="00D45E42">
      <w:pPr>
        <w:rPr>
          <w:color w:val="000000"/>
        </w:rPr>
      </w:pPr>
    </w:p>
    <w:p w:rsidR="00564397" w:rsidRDefault="00564397" w:rsidP="00564397">
      <w:pPr>
        <w:rPr>
          <w:color w:val="000000"/>
        </w:rPr>
      </w:pPr>
    </w:p>
    <w:p w:rsidR="000E74C3" w:rsidRPr="00A2633A" w:rsidRDefault="000E74C3" w:rsidP="000E74C3">
      <w:pPr>
        <w:rPr>
          <w:color w:val="000000"/>
        </w:rPr>
      </w:pPr>
    </w:p>
    <w:p w:rsidR="000E74C3" w:rsidRDefault="000E74C3" w:rsidP="000E74C3">
      <w:pPr>
        <w:rPr>
          <w:color w:val="000000"/>
        </w:rPr>
      </w:pPr>
    </w:p>
    <w:p w:rsidR="000E74C3" w:rsidRPr="003D13C6" w:rsidRDefault="000E74C3" w:rsidP="000E74C3">
      <w:pPr>
        <w:rPr>
          <w:rFonts w:ascii="HGSｺﾞｼｯｸM" w:eastAsia="HGSｺﾞｼｯｸM"/>
          <w:color w:val="000000"/>
        </w:rPr>
      </w:pPr>
      <w:r w:rsidRPr="003D13C6">
        <w:rPr>
          <w:rFonts w:ascii="HGSｺﾞｼｯｸM" w:eastAsia="HGSｺﾞｼｯｸM" w:hint="eastAsia"/>
          <w:color w:val="000000"/>
        </w:rPr>
        <w:t>＜現状の評価と課題＞</w:t>
      </w:r>
    </w:p>
    <w:p w:rsidR="0031302F" w:rsidRDefault="0031302F" w:rsidP="0031302F">
      <w:pPr>
        <w:rPr>
          <w:rFonts w:ascii="HGSｺﾞｼｯｸM" w:eastAsia="HGSｺﾞｼｯｸM"/>
          <w:color w:val="000000"/>
        </w:rPr>
      </w:pPr>
    </w:p>
    <w:p w:rsidR="00AA7B95" w:rsidRDefault="00AA7B95" w:rsidP="00D83DA6">
      <w:pPr>
        <w:spacing w:line="276" w:lineRule="auto"/>
        <w:ind w:left="241" w:hangingChars="100" w:hanging="241"/>
        <w:rPr>
          <w:rFonts w:ascii="HGSｺﾞｼｯｸM" w:eastAsia="HGSｺﾞｼｯｸM"/>
          <w:color w:val="000000"/>
        </w:rPr>
      </w:pPr>
      <w:r>
        <w:rPr>
          <w:rFonts w:ascii="HGSｺﾞｼｯｸM" w:eastAsia="HGSｺﾞｼｯｸM" w:hint="eastAsia"/>
          <w:color w:val="000000"/>
        </w:rPr>
        <w:t xml:space="preserve">　　障がい者が社会で安心し</w:t>
      </w:r>
      <w:r w:rsidR="0041549C">
        <w:rPr>
          <w:rFonts w:ascii="HGSｺﾞｼｯｸM" w:eastAsia="HGSｺﾞｼｯｸM" w:hint="eastAsia"/>
          <w:color w:val="000000"/>
        </w:rPr>
        <w:t>て</w:t>
      </w:r>
      <w:r w:rsidR="00FD1E16">
        <w:rPr>
          <w:rFonts w:ascii="HGSｺﾞｼｯｸM" w:eastAsia="HGSｺﾞｼｯｸM" w:hint="eastAsia"/>
          <w:color w:val="000000"/>
        </w:rPr>
        <w:t>生活</w:t>
      </w:r>
      <w:r w:rsidR="00450E34">
        <w:rPr>
          <w:rFonts w:ascii="HGSｺﾞｼｯｸM" w:eastAsia="HGSｺﾞｼｯｸM" w:hint="eastAsia"/>
          <w:color w:val="000000"/>
        </w:rPr>
        <w:t>し、地域共生社会を実現</w:t>
      </w:r>
      <w:r w:rsidR="00FD1E16">
        <w:rPr>
          <w:rFonts w:ascii="HGSｺﾞｼｯｸM" w:eastAsia="HGSｺﾞｼｯｸM" w:hint="eastAsia"/>
          <w:color w:val="000000"/>
        </w:rPr>
        <w:t>する</w:t>
      </w:r>
      <w:r>
        <w:rPr>
          <w:rFonts w:ascii="HGSｺﾞｼｯｸM" w:eastAsia="HGSｺﾞｼｯｸM" w:hint="eastAsia"/>
          <w:color w:val="000000"/>
        </w:rPr>
        <w:t>ため</w:t>
      </w:r>
      <w:r w:rsidR="00450E34">
        <w:rPr>
          <w:rFonts w:ascii="HGSｺﾞｼｯｸM" w:eastAsia="HGSｺﾞｼｯｸM" w:hint="eastAsia"/>
          <w:color w:val="000000"/>
        </w:rPr>
        <w:t>には、</w:t>
      </w:r>
      <w:r w:rsidR="000E123F">
        <w:rPr>
          <w:rFonts w:ascii="HGSｺﾞｼｯｸM" w:eastAsia="HGSｺﾞｼｯｸM" w:hint="eastAsia"/>
          <w:color w:val="000000"/>
        </w:rPr>
        <w:t>障がい者が</w:t>
      </w:r>
      <w:r w:rsidR="00450E34">
        <w:rPr>
          <w:rFonts w:ascii="HGSｺﾞｼｯｸM" w:eastAsia="HGSｺﾞｼｯｸM" w:hint="eastAsia"/>
          <w:color w:val="000000"/>
        </w:rPr>
        <w:t>自らの意思・希望で住まいの場を選択することができるよう支援していくことが重要です。そのためには、入所施設・精神科病院からグループホーム等の地域へ生活の場を移していく地域移行</w:t>
      </w:r>
      <w:r w:rsidR="00B05DFE">
        <w:rPr>
          <w:rFonts w:ascii="HGSｺﾞｼｯｸM" w:eastAsia="HGSｺﾞｼｯｸM" w:hint="eastAsia"/>
          <w:color w:val="000000"/>
        </w:rPr>
        <w:t>に取り組んでいきます</w:t>
      </w:r>
      <w:r w:rsidR="00450E34">
        <w:rPr>
          <w:rFonts w:ascii="HGSｺﾞｼｯｸM" w:eastAsia="HGSｺﾞｼｯｸM" w:hint="eastAsia"/>
          <w:color w:val="000000"/>
        </w:rPr>
        <w:t>。</w:t>
      </w:r>
    </w:p>
    <w:p w:rsidR="008360C3" w:rsidRPr="00B05DFE" w:rsidRDefault="008360C3" w:rsidP="00D83DA6">
      <w:pPr>
        <w:spacing w:line="276" w:lineRule="auto"/>
        <w:ind w:left="241" w:hangingChars="100" w:hanging="241"/>
        <w:rPr>
          <w:rFonts w:ascii="HGSｺﾞｼｯｸM" w:eastAsia="HGSｺﾞｼｯｸM"/>
          <w:color w:val="000000"/>
        </w:rPr>
      </w:pPr>
    </w:p>
    <w:p w:rsidR="00BE5E69" w:rsidRDefault="00450E34" w:rsidP="00D83DA6">
      <w:pPr>
        <w:spacing w:line="276" w:lineRule="auto"/>
        <w:ind w:left="241" w:hangingChars="100" w:hanging="241"/>
        <w:rPr>
          <w:rFonts w:ascii="HGSｺﾞｼｯｸM" w:eastAsia="HGSｺﾞｼｯｸM"/>
          <w:color w:val="000000"/>
        </w:rPr>
      </w:pPr>
      <w:r>
        <w:rPr>
          <w:rFonts w:ascii="HGSｺﾞｼｯｸM" w:eastAsia="HGSｺﾞｼｯｸM" w:hint="eastAsia"/>
          <w:color w:val="000000"/>
        </w:rPr>
        <w:t xml:space="preserve">　　</w:t>
      </w:r>
      <w:r w:rsidR="0068164D">
        <w:rPr>
          <w:rFonts w:ascii="HGSｺﾞｼｯｸM" w:eastAsia="HGSｺﾞｼｯｸM" w:hint="eastAsia"/>
          <w:color w:val="000000"/>
        </w:rPr>
        <w:t>しかしながら、</w:t>
      </w:r>
      <w:r w:rsidR="00C41479">
        <w:rPr>
          <w:rFonts w:ascii="HGSｺﾞｼｯｸM" w:eastAsia="HGSｺﾞｼｯｸM" w:hint="eastAsia"/>
          <w:color w:val="000000"/>
        </w:rPr>
        <w:t>「</w:t>
      </w:r>
      <w:r w:rsidR="0068164D">
        <w:rPr>
          <w:rFonts w:ascii="HGSｺﾞｼｯｸM" w:eastAsia="HGSｺﾞｼｯｸM" w:hint="eastAsia"/>
          <w:color w:val="000000"/>
        </w:rPr>
        <w:t>8050</w:t>
      </w:r>
      <w:r w:rsidR="004650C1">
        <w:rPr>
          <w:rFonts w:ascii="HGSｺﾞｼｯｸM" w:eastAsia="HGSｺﾞｼｯｸM" w:hint="eastAsia"/>
          <w:color w:val="000000"/>
        </w:rPr>
        <w:t>問題</w:t>
      </w:r>
      <w:r w:rsidR="00C41479">
        <w:rPr>
          <w:rFonts w:ascii="HGSｺﾞｼｯｸM" w:eastAsia="HGSｺﾞｼｯｸM" w:hint="eastAsia"/>
          <w:color w:val="000000"/>
        </w:rPr>
        <w:t>」</w:t>
      </w:r>
      <w:r w:rsidR="00532E84">
        <w:rPr>
          <w:rFonts w:ascii="HGSｺﾞｼｯｸM" w:eastAsia="HGSｺﾞｼｯｸM" w:hint="eastAsia"/>
          <w:color w:val="000000"/>
        </w:rPr>
        <w:t>「親亡き後」</w:t>
      </w:r>
      <w:r w:rsidR="004650C1">
        <w:rPr>
          <w:rFonts w:ascii="HGSｺﾞｼｯｸM" w:eastAsia="HGSｺﾞｼｯｸM" w:hint="eastAsia"/>
          <w:color w:val="000000"/>
        </w:rPr>
        <w:t>が</w:t>
      </w:r>
      <w:r w:rsidR="00BE5E69">
        <w:rPr>
          <w:rFonts w:ascii="HGSｺﾞｼｯｸM" w:eastAsia="HGSｺﾞｼｯｸM" w:hint="eastAsia"/>
          <w:color w:val="000000"/>
        </w:rPr>
        <w:t>深刻化する中、</w:t>
      </w:r>
      <w:r w:rsidR="004650C1">
        <w:rPr>
          <w:rFonts w:ascii="HGSｺﾞｼｯｸM" w:eastAsia="HGSｺﾞｼｯｸM" w:hint="eastAsia"/>
          <w:color w:val="000000"/>
        </w:rPr>
        <w:t>依然として入所施設や精神科病院に</w:t>
      </w:r>
      <w:r w:rsidR="00DA40FA">
        <w:rPr>
          <w:rFonts w:ascii="HGSｺﾞｼｯｸM" w:eastAsia="HGSｺﾞｼｯｸM" w:hint="eastAsia"/>
          <w:color w:val="000000"/>
        </w:rPr>
        <w:t>は多くの障がい者が</w:t>
      </w:r>
      <w:r w:rsidR="004650C1">
        <w:rPr>
          <w:rFonts w:ascii="HGSｺﾞｼｯｸM" w:eastAsia="HGSｺﾞｼｯｸM" w:hint="eastAsia"/>
          <w:color w:val="000000"/>
        </w:rPr>
        <w:t>入所・</w:t>
      </w:r>
      <w:r w:rsidR="00DA40FA">
        <w:rPr>
          <w:rFonts w:ascii="HGSｺﾞｼｯｸM" w:eastAsia="HGSｺﾞｼｯｸM" w:hint="eastAsia"/>
          <w:color w:val="000000"/>
        </w:rPr>
        <w:t>入院している</w:t>
      </w:r>
      <w:r w:rsidR="009E2FC2">
        <w:rPr>
          <w:rFonts w:ascii="HGSｺﾞｼｯｸM" w:eastAsia="HGSｺﾞｼｯｸM" w:hint="eastAsia"/>
          <w:color w:val="000000"/>
        </w:rPr>
        <w:t>など</w:t>
      </w:r>
      <w:r w:rsidR="004650C1">
        <w:rPr>
          <w:rFonts w:ascii="HGSｺﾞｼｯｸM" w:eastAsia="HGSｺﾞｼｯｸM" w:hint="eastAsia"/>
          <w:color w:val="000000"/>
        </w:rPr>
        <w:t>、地域移行の</w:t>
      </w:r>
      <w:r w:rsidR="009E2FC2">
        <w:rPr>
          <w:rFonts w:ascii="HGSｺﾞｼｯｸM" w:eastAsia="HGSｺﾞｼｯｸM" w:hint="eastAsia"/>
          <w:color w:val="000000"/>
        </w:rPr>
        <w:t>難しい</w:t>
      </w:r>
      <w:r w:rsidR="004650C1">
        <w:rPr>
          <w:rFonts w:ascii="HGSｺﾞｼｯｸM" w:eastAsia="HGSｺﾞｼｯｸM" w:hint="eastAsia"/>
          <w:color w:val="000000"/>
        </w:rPr>
        <w:t>実態が明らかになりつつあ</w:t>
      </w:r>
      <w:r w:rsidR="00F76F1C">
        <w:rPr>
          <w:rFonts w:ascii="HGSｺﾞｼｯｸM" w:eastAsia="HGSｺﾞｼｯｸM" w:hint="eastAsia"/>
          <w:color w:val="000000"/>
        </w:rPr>
        <w:t>り</w:t>
      </w:r>
      <w:r w:rsidR="004650C1">
        <w:rPr>
          <w:rFonts w:ascii="HGSｺﾞｼｯｸM" w:eastAsia="HGSｺﾞｼｯｸM" w:hint="eastAsia"/>
          <w:color w:val="000000"/>
        </w:rPr>
        <w:t>、</w:t>
      </w:r>
      <w:r w:rsidR="00F76F1C">
        <w:rPr>
          <w:rFonts w:ascii="HGSｺﾞｼｯｸM" w:eastAsia="HGSｺﾞｼｯｸM" w:hint="eastAsia"/>
          <w:color w:val="000000"/>
        </w:rPr>
        <w:t>地域移行と併せて、</w:t>
      </w:r>
      <w:r w:rsidR="00BE5E69">
        <w:rPr>
          <w:rFonts w:ascii="HGSｺﾞｼｯｸM" w:eastAsia="HGSｺﾞｼｯｸM" w:hint="eastAsia"/>
          <w:color w:val="000000"/>
        </w:rPr>
        <w:t>グループホーム等の地域の生活の場の機能を入所施設・精神科病院の機能にまで高めていくとともに、入所施設・精神科病院を地域に</w:t>
      </w:r>
      <w:r w:rsidR="006A1870">
        <w:rPr>
          <w:rFonts w:ascii="HGSｺﾞｼｯｸM" w:eastAsia="HGSｺﾞｼｯｸM" w:hint="eastAsia"/>
          <w:color w:val="000000"/>
        </w:rPr>
        <w:t>向けて</w:t>
      </w:r>
      <w:r w:rsidR="00847668">
        <w:rPr>
          <w:rFonts w:ascii="HGSｺﾞｼｯｸM" w:eastAsia="HGSｺﾞｼｯｸM" w:hint="eastAsia"/>
          <w:color w:val="000000"/>
        </w:rPr>
        <w:t>開放して</w:t>
      </w:r>
      <w:r w:rsidR="00BE5E69">
        <w:rPr>
          <w:rFonts w:ascii="HGSｺﾞｼｯｸM" w:eastAsia="HGSｺﾞｼｯｸM" w:hint="eastAsia"/>
          <w:color w:val="000000"/>
        </w:rPr>
        <w:t>いくことも求められています。</w:t>
      </w:r>
    </w:p>
    <w:p w:rsidR="00BE5E69" w:rsidRDefault="00BE5E69" w:rsidP="00D83DA6">
      <w:pPr>
        <w:spacing w:line="276" w:lineRule="auto"/>
        <w:ind w:left="241" w:hangingChars="100" w:hanging="241"/>
        <w:rPr>
          <w:rFonts w:ascii="HGSｺﾞｼｯｸM" w:eastAsia="HGSｺﾞｼｯｸM"/>
          <w:color w:val="000000"/>
        </w:rPr>
      </w:pPr>
    </w:p>
    <w:p w:rsidR="00450E34" w:rsidRDefault="00BE5E69" w:rsidP="00BE5E69">
      <w:pPr>
        <w:spacing w:line="276" w:lineRule="auto"/>
        <w:ind w:leftChars="100" w:left="241" w:firstLineChars="100" w:firstLine="241"/>
        <w:rPr>
          <w:rFonts w:ascii="HGSｺﾞｼｯｸM" w:eastAsia="HGSｺﾞｼｯｸM"/>
          <w:color w:val="000000"/>
        </w:rPr>
      </w:pPr>
      <w:r>
        <w:rPr>
          <w:rFonts w:ascii="HGSｺﾞｼｯｸM" w:eastAsia="HGSｺﾞｼｯｸM" w:hint="eastAsia"/>
          <w:color w:val="000000"/>
        </w:rPr>
        <w:t>今後は、</w:t>
      </w:r>
      <w:r>
        <w:rPr>
          <w:rFonts w:ascii="HGSｺﾞｼｯｸM" w:eastAsia="HGSｺﾞｼｯｸM" w:hint="eastAsia"/>
        </w:rPr>
        <w:t>入所施設と地域との関係、入所施設の機能など、地域における入所施設のあり方について</w:t>
      </w:r>
      <w:r w:rsidRPr="00601F51">
        <w:rPr>
          <w:rFonts w:ascii="HGSｺﾞｼｯｸM" w:eastAsia="HGSｺﾞｼｯｸM" w:hint="eastAsia"/>
        </w:rPr>
        <w:t>議論を深め、より具体的な取組み</w:t>
      </w:r>
      <w:r w:rsidR="00B05DFE">
        <w:rPr>
          <w:rFonts w:ascii="HGSｺﾞｼｯｸM" w:eastAsia="HGSｺﾞｼｯｸM" w:hint="eastAsia"/>
        </w:rPr>
        <w:t>を進めていきます</w:t>
      </w:r>
      <w:r>
        <w:rPr>
          <w:rFonts w:ascii="HGSｺﾞｼｯｸM" w:eastAsia="HGSｺﾞｼｯｸM" w:hint="eastAsia"/>
        </w:rPr>
        <w:t>。</w:t>
      </w:r>
    </w:p>
    <w:p w:rsidR="00E14E9D" w:rsidRPr="00564397" w:rsidRDefault="00E14E9D" w:rsidP="00D45E42">
      <w:pPr>
        <w:rPr>
          <w:color w:val="000000"/>
        </w:rPr>
      </w:pPr>
    </w:p>
    <w:p w:rsidR="00E14E9D" w:rsidRDefault="00E14E9D" w:rsidP="00D45E42">
      <w:pPr>
        <w:rPr>
          <w:color w:val="000000"/>
        </w:rPr>
      </w:pPr>
    </w:p>
    <w:p w:rsidR="00D45E42" w:rsidRPr="00597843" w:rsidRDefault="00D45E42" w:rsidP="00D45E42">
      <w:pPr>
        <w:rPr>
          <w:rFonts w:ascii="HGSｺﾞｼｯｸM" w:eastAsia="HGSｺﾞｼｯｸM"/>
          <w:color w:val="000000"/>
        </w:rPr>
      </w:pPr>
      <w:r w:rsidRPr="00597843">
        <w:rPr>
          <w:rFonts w:ascii="HGSｺﾞｼｯｸM" w:eastAsia="HGSｺﾞｼｯｸM" w:hint="eastAsia"/>
          <w:color w:val="000000"/>
          <w:bdr w:val="single" w:sz="4" w:space="0" w:color="auto"/>
        </w:rPr>
        <w:t>２．個別分野ごとの施策の方向性</w:t>
      </w:r>
    </w:p>
    <w:p w:rsidR="00597843" w:rsidRDefault="00597843" w:rsidP="00D45E42">
      <w:pPr>
        <w:rPr>
          <w:rFonts w:ascii="HGSｺﾞｼｯｸM" w:eastAsia="HGSｺﾞｼｯｸM"/>
          <w:color w:val="000000"/>
        </w:rPr>
      </w:pPr>
    </w:p>
    <w:p w:rsidR="00D45E42" w:rsidRPr="00597843" w:rsidRDefault="00D45E42" w:rsidP="00D45E42">
      <w:pPr>
        <w:rPr>
          <w:rFonts w:ascii="HGSｺﾞｼｯｸM" w:eastAsia="HGSｺﾞｼｯｸM"/>
          <w:color w:val="000000"/>
        </w:rPr>
      </w:pPr>
      <w:r w:rsidRPr="00597843">
        <w:rPr>
          <w:rFonts w:ascii="HGSｺﾞｼｯｸM" w:eastAsia="HGSｺﾞｼｯｸM" w:hint="eastAsia"/>
          <w:color w:val="000000"/>
        </w:rPr>
        <w:t>（１）入所施設や精神科病院から退所・退院して暮らす</w:t>
      </w:r>
    </w:p>
    <w:p w:rsidR="008C440B" w:rsidRDefault="008C440B" w:rsidP="008C440B">
      <w:pPr>
        <w:spacing w:line="276" w:lineRule="auto"/>
        <w:rPr>
          <w:rFonts w:ascii="HGSｺﾞｼｯｸM" w:eastAsia="HGSｺﾞｼｯｸM"/>
        </w:rPr>
      </w:pPr>
    </w:p>
    <w:p w:rsidR="008C440B" w:rsidRDefault="008C440B" w:rsidP="00597843">
      <w:pPr>
        <w:spacing w:line="276" w:lineRule="auto"/>
        <w:ind w:left="236" w:hanging="234"/>
        <w:rPr>
          <w:rFonts w:ascii="HGSｺﾞｼｯｸM" w:eastAsia="HGSｺﾞｼｯｸM"/>
        </w:rPr>
      </w:pPr>
      <w:r>
        <w:rPr>
          <w:rFonts w:ascii="HGSｺﾞｼｯｸM" w:eastAsia="HGSｺﾞｼｯｸM" w:hint="eastAsia"/>
        </w:rPr>
        <w:t>〇　入所</w:t>
      </w:r>
      <w:r w:rsidR="005B6D29">
        <w:rPr>
          <w:rFonts w:ascii="HGSｺﾞｼｯｸM" w:eastAsia="HGSｺﾞｼｯｸM" w:hint="eastAsia"/>
        </w:rPr>
        <w:t>施設</w:t>
      </w:r>
      <w:r>
        <w:rPr>
          <w:rFonts w:ascii="HGSｺﾞｼｯｸM" w:eastAsia="HGSｺﾞｼｯｸM" w:hint="eastAsia"/>
        </w:rPr>
        <w:t>等から地域生活への移行については、</w:t>
      </w:r>
      <w:r w:rsidR="005B6D29" w:rsidRPr="005B6D29">
        <w:rPr>
          <w:rFonts w:ascii="HGSｺﾞｼｯｸM" w:eastAsia="HGSｺﾞｼｯｸM" w:hint="eastAsia"/>
        </w:rPr>
        <w:t>入所者が重度化・高齢化していることから、市町村が基幹相談支援センターに配置されている地域体制整備コーディネーターとともに入所施設と連携し、</w:t>
      </w:r>
      <w:r>
        <w:rPr>
          <w:rFonts w:ascii="HGSｺﾞｼｯｸM" w:eastAsia="HGSｺﾞｼｯｸM" w:hint="eastAsia"/>
        </w:rPr>
        <w:t>障がい者やその家族、施設・事業所職員等の地域生活への意識</w:t>
      </w:r>
      <w:r w:rsidR="005B6D29">
        <w:rPr>
          <w:rFonts w:ascii="HGSｺﾞｼｯｸM" w:eastAsia="HGSｺﾞｼｯｸM" w:hint="eastAsia"/>
        </w:rPr>
        <w:t>啓発</w:t>
      </w:r>
      <w:r>
        <w:rPr>
          <w:rFonts w:ascii="HGSｺﾞｼｯｸM" w:eastAsia="HGSｺﾞｼｯｸM" w:hint="eastAsia"/>
        </w:rPr>
        <w:t>に取り組</w:t>
      </w:r>
      <w:r w:rsidR="005B6D29">
        <w:rPr>
          <w:rFonts w:ascii="HGSｺﾞｼｯｸM" w:eastAsia="HGSｺﾞｼｯｸM" w:hint="eastAsia"/>
        </w:rPr>
        <w:t>めるよう働きかけるとともに</w:t>
      </w:r>
      <w:r>
        <w:rPr>
          <w:rFonts w:ascii="HGSｺﾞｼｯｸM" w:eastAsia="HGSｺﾞｼｯｸM" w:hint="eastAsia"/>
        </w:rPr>
        <w:t>、グループホームなど</w:t>
      </w:r>
      <w:r w:rsidR="00DF72AE">
        <w:rPr>
          <w:rFonts w:ascii="HGSｺﾞｼｯｸM" w:eastAsia="HGSｺﾞｼｯｸM" w:hint="eastAsia"/>
        </w:rPr>
        <w:t>で</w:t>
      </w:r>
      <w:r>
        <w:rPr>
          <w:rFonts w:ascii="HGSｺﾞｼｯｸM" w:eastAsia="HGSｺﾞｼｯｸM" w:hint="eastAsia"/>
        </w:rPr>
        <w:t>の支援体制の充実を図</w:t>
      </w:r>
      <w:r w:rsidR="00231974">
        <w:rPr>
          <w:rFonts w:ascii="HGSｺﾞｼｯｸM" w:eastAsia="HGSｺﾞｼｯｸM" w:hint="eastAsia"/>
        </w:rPr>
        <w:t>り</w:t>
      </w:r>
      <w:r>
        <w:rPr>
          <w:rFonts w:ascii="HGSｺﾞｼｯｸM" w:eastAsia="HGSｺﾞｼｯｸM" w:hint="eastAsia"/>
        </w:rPr>
        <w:t>、地域生活を希望する者が地域で</w:t>
      </w:r>
      <w:r w:rsidR="00DF72AE">
        <w:rPr>
          <w:rFonts w:ascii="HGSｺﾞｼｯｸM" w:eastAsia="HGSｺﾞｼｯｸM" w:hint="eastAsia"/>
        </w:rPr>
        <w:t>安心して生活</w:t>
      </w:r>
      <w:r>
        <w:rPr>
          <w:rFonts w:ascii="HGSｺﾞｼｯｸM" w:eastAsia="HGSｺﾞｼｯｸM" w:hint="eastAsia"/>
        </w:rPr>
        <w:t>することができるよう、必</w:t>
      </w:r>
      <w:r w:rsidR="007B3F94">
        <w:rPr>
          <w:rFonts w:ascii="HGSｺﾞｼｯｸM" w:eastAsia="HGSｺﾞｼｯｸM" w:hint="eastAsia"/>
        </w:rPr>
        <w:t>要な障がい福祉サービス等が提供される体制を整備していきます。具体的には</w:t>
      </w:r>
      <w:r>
        <w:rPr>
          <w:rFonts w:ascii="HGSｺﾞｼｯｸM" w:eastAsia="HGSｺﾞｼｯｸM" w:hint="eastAsia"/>
        </w:rPr>
        <w:t>、重度化・高</w:t>
      </w:r>
      <w:r>
        <w:rPr>
          <w:rFonts w:ascii="HGSｺﾞｼｯｸM" w:eastAsia="HGSｺﾞｼｯｸM" w:hint="eastAsia"/>
        </w:rPr>
        <w:lastRenderedPageBreak/>
        <w:t>齢化した障がい者で地域生活を希望する者に対しては、日中サービス支援型指定共同生活援助など</w:t>
      </w:r>
      <w:r w:rsidR="00DF72AE">
        <w:rPr>
          <w:rFonts w:ascii="HGSｺﾞｼｯｸM" w:eastAsia="HGSｺﾞｼｯｸM" w:hint="eastAsia"/>
        </w:rPr>
        <w:t>の活用も含め</w:t>
      </w:r>
      <w:r w:rsidR="007841DF">
        <w:rPr>
          <w:rFonts w:ascii="HGSｺﾞｼｯｸM" w:eastAsia="HGSｺﾞｼｯｸM" w:hint="eastAsia"/>
        </w:rPr>
        <w:t>た</w:t>
      </w:r>
      <w:r>
        <w:rPr>
          <w:rFonts w:ascii="HGSｺﾞｼｯｸM" w:eastAsia="HGSｺﾞｼｯｸM" w:hint="eastAsia"/>
        </w:rPr>
        <w:t>重度化・高齢化に対応したグループホーム</w:t>
      </w:r>
      <w:r w:rsidR="00DF72AE">
        <w:rPr>
          <w:rFonts w:ascii="HGSｺﾞｼｯｸM" w:eastAsia="HGSｺﾞｼｯｸM" w:hint="eastAsia"/>
        </w:rPr>
        <w:t>の拡充</w:t>
      </w:r>
      <w:r w:rsidR="007841DF">
        <w:rPr>
          <w:rFonts w:ascii="HGSｺﾞｼｯｸM" w:eastAsia="HGSｺﾞｼｯｸM" w:hint="eastAsia"/>
        </w:rPr>
        <w:t>や重度障がい者等が安心して生活できるグループホームの整備促進</w:t>
      </w:r>
      <w:r w:rsidR="00DF72AE">
        <w:rPr>
          <w:rFonts w:ascii="HGSｺﾞｼｯｸM" w:eastAsia="HGSｺﾞｼｯｸM" w:hint="eastAsia"/>
        </w:rPr>
        <w:t>に</w:t>
      </w:r>
      <w:r w:rsidR="00231974">
        <w:rPr>
          <w:rFonts w:ascii="HGSｺﾞｼｯｸM" w:eastAsia="HGSｺﾞｼｯｸM" w:hint="eastAsia"/>
        </w:rPr>
        <w:t>取り組みます</w:t>
      </w:r>
      <w:r w:rsidR="00BB4E5B">
        <w:rPr>
          <w:rFonts w:ascii="HGSｺﾞｼｯｸM" w:eastAsia="HGSｺﾞｼｯｸM" w:hint="eastAsia"/>
        </w:rPr>
        <w:t>。</w:t>
      </w:r>
    </w:p>
    <w:p w:rsidR="005F69EF" w:rsidRDefault="005F69EF" w:rsidP="00597843">
      <w:pPr>
        <w:spacing w:line="276" w:lineRule="auto"/>
        <w:ind w:left="236" w:hanging="234"/>
        <w:rPr>
          <w:rFonts w:ascii="HGSｺﾞｼｯｸM" w:eastAsia="HGSｺﾞｼｯｸM"/>
        </w:rPr>
      </w:pPr>
    </w:p>
    <w:p w:rsidR="005F69EF" w:rsidRDefault="005F69EF" w:rsidP="00597843">
      <w:pPr>
        <w:spacing w:line="276" w:lineRule="auto"/>
        <w:ind w:left="236" w:hanging="234"/>
        <w:rPr>
          <w:rFonts w:ascii="HGSｺﾞｼｯｸM" w:eastAsia="HGSｺﾞｼｯｸM"/>
        </w:rPr>
      </w:pPr>
      <w:r>
        <w:rPr>
          <w:rFonts w:ascii="HGSｺﾞｼｯｸM" w:eastAsia="HGSｺﾞｼｯｸM" w:hint="eastAsia"/>
        </w:rPr>
        <w:t>〇　精神</w:t>
      </w:r>
      <w:r w:rsidR="00672F80">
        <w:rPr>
          <w:rFonts w:ascii="HGSｺﾞｼｯｸM" w:eastAsia="HGSｺﾞｼｯｸM" w:hint="eastAsia"/>
        </w:rPr>
        <w:t>科病院</w:t>
      </w:r>
      <w:r>
        <w:rPr>
          <w:rFonts w:ascii="HGSｺﾞｼｯｸM" w:eastAsia="HGSｺﾞｼｯｸM" w:hint="eastAsia"/>
        </w:rPr>
        <w:t>における長期入院患者の地域生活への移行にあたっては、精神科病院等による努力だけでは限</w:t>
      </w:r>
      <w:r w:rsidR="00315F8E">
        <w:rPr>
          <w:rFonts w:ascii="HGSｺﾞｼｯｸM" w:eastAsia="HGSｺﾞｼｯｸM" w:hint="eastAsia"/>
        </w:rPr>
        <w:t>界があ</w:t>
      </w:r>
      <w:r w:rsidR="00672F80">
        <w:rPr>
          <w:rFonts w:ascii="HGSｺﾞｼｯｸM" w:eastAsia="HGSｺﾞｼｯｸM" w:hint="eastAsia"/>
        </w:rPr>
        <w:t>ることから</w:t>
      </w:r>
      <w:r w:rsidR="00315F8E">
        <w:rPr>
          <w:rFonts w:ascii="HGSｺﾞｼｯｸM" w:eastAsia="HGSｺﾞｼｯｸM" w:hint="eastAsia"/>
        </w:rPr>
        <w:t>、</w:t>
      </w:r>
      <w:r w:rsidR="00672F80" w:rsidRPr="00672F80">
        <w:rPr>
          <w:rFonts w:ascii="HGSｺﾞｼｯｸM" w:eastAsia="HGSｺﾞｼｯｸM" w:hint="eastAsia"/>
        </w:rPr>
        <w:t>「地域精神医療体制整備広域コーディネーター」を配置し、精神科病院職員の地域移行に関する理解促進を支援</w:t>
      </w:r>
      <w:r w:rsidR="007841DF">
        <w:rPr>
          <w:rFonts w:ascii="HGSｺﾞｼｯｸM" w:eastAsia="HGSｺﾞｼｯｸM" w:hint="eastAsia"/>
        </w:rPr>
        <w:t>します。また、</w:t>
      </w:r>
      <w:r w:rsidR="00672F80" w:rsidRPr="00672F80">
        <w:rPr>
          <w:rFonts w:ascii="HGSｺﾞｼｯｸM" w:eastAsia="HGSｺﾞｼｯｸM" w:hint="eastAsia"/>
        </w:rPr>
        <w:t>病院</w:t>
      </w:r>
      <w:r w:rsidR="007841DF">
        <w:rPr>
          <w:rFonts w:ascii="HGSｺﾞｼｯｸM" w:eastAsia="HGSｺﾞｼｯｸM" w:hint="eastAsia"/>
        </w:rPr>
        <w:t>等</w:t>
      </w:r>
      <w:r w:rsidR="00672F80" w:rsidRPr="00672F80">
        <w:rPr>
          <w:rFonts w:ascii="HGSｺﾞｼｯｸM" w:eastAsia="HGSｺﾞｼｯｸM" w:hint="eastAsia"/>
        </w:rPr>
        <w:t>のケースワーカー</w:t>
      </w:r>
      <w:r w:rsidR="007841DF">
        <w:rPr>
          <w:rFonts w:ascii="HGSｺﾞｼｯｸM" w:eastAsia="HGSｺﾞｼｯｸM" w:hint="eastAsia"/>
        </w:rPr>
        <w:t>・看護師等</w:t>
      </w:r>
      <w:r w:rsidR="00672F80" w:rsidRPr="00672F80">
        <w:rPr>
          <w:rFonts w:ascii="HGSｺﾞｼｯｸM" w:eastAsia="HGSｺﾞｼｯｸM" w:hint="eastAsia"/>
        </w:rPr>
        <w:t>と連携の</w:t>
      </w:r>
      <w:r w:rsidR="007841DF">
        <w:rPr>
          <w:rFonts w:ascii="HGSｺﾞｼｯｸM" w:eastAsia="HGSｺﾞｼｯｸM" w:hint="eastAsia"/>
        </w:rPr>
        <w:t>下</w:t>
      </w:r>
      <w:r w:rsidR="00672F80" w:rsidRPr="00672F80">
        <w:rPr>
          <w:rFonts w:ascii="HGSｺﾞｼｯｸM" w:eastAsia="HGSｺﾞｼｯｸM" w:hint="eastAsia"/>
        </w:rPr>
        <w:t>、地域移行の可能性がある患者を</w:t>
      </w:r>
      <w:r w:rsidR="00D2047B">
        <w:rPr>
          <w:rFonts w:ascii="HGSｺﾞｼｯｸM" w:eastAsia="HGSｺﾞｼｯｸM" w:hint="eastAsia"/>
        </w:rPr>
        <w:t>把握し、対象となる患者や家族等への個別支援も行いつつ、市町村につな</w:t>
      </w:r>
      <w:r w:rsidR="00672F80" w:rsidRPr="00672F80">
        <w:rPr>
          <w:rFonts w:ascii="HGSｺﾞｼｯｸM" w:eastAsia="HGSｺﾞｼｯｸM" w:hint="eastAsia"/>
        </w:rPr>
        <w:t>ぐ役割を担う</w:t>
      </w:r>
      <w:r w:rsidR="007841DF">
        <w:rPr>
          <w:rFonts w:ascii="HGSｺﾞｼｯｸM" w:eastAsia="HGSｺﾞｼｯｸM" w:hint="eastAsia"/>
        </w:rPr>
        <w:t>とともに、退院後の生活を見据えた地域の体制づくりを働きかけていく</w:t>
      </w:r>
      <w:r w:rsidR="00672F80" w:rsidRPr="00672F80">
        <w:rPr>
          <w:rFonts w:ascii="HGSｺﾞｼｯｸM" w:eastAsia="HGSｺﾞｼｯｸM" w:hint="eastAsia"/>
        </w:rPr>
        <w:t>ことにより、精神障がい者の地域生活への移行を進めます</w:t>
      </w:r>
      <w:r>
        <w:rPr>
          <w:rFonts w:ascii="HGSｺﾞｼｯｸM" w:eastAsia="HGSｺﾞｼｯｸM" w:hint="eastAsia"/>
        </w:rPr>
        <w:t>。</w:t>
      </w:r>
    </w:p>
    <w:p w:rsidR="008C440B" w:rsidRDefault="008C440B" w:rsidP="00597843">
      <w:pPr>
        <w:spacing w:line="276" w:lineRule="auto"/>
        <w:ind w:left="236" w:hanging="234"/>
        <w:rPr>
          <w:rFonts w:ascii="HGSｺﾞｼｯｸM" w:eastAsia="HGSｺﾞｼｯｸM"/>
        </w:rPr>
      </w:pPr>
    </w:p>
    <w:p w:rsidR="00430E95" w:rsidRDefault="00430E95" w:rsidP="007D15F1">
      <w:pPr>
        <w:spacing w:line="276" w:lineRule="auto"/>
        <w:ind w:left="241" w:hangingChars="100" w:hanging="241"/>
        <w:rPr>
          <w:rFonts w:ascii="HGSｺﾞｼｯｸM" w:eastAsia="HGSｺﾞｼｯｸM"/>
        </w:rPr>
      </w:pPr>
      <w:r>
        <w:rPr>
          <w:rFonts w:ascii="HGSｺﾞｼｯｸM" w:eastAsia="HGSｺﾞｼｯｸM" w:hint="eastAsia"/>
        </w:rPr>
        <w:t xml:space="preserve">○　</w:t>
      </w:r>
      <w:r w:rsidRPr="00430E95">
        <w:rPr>
          <w:rFonts w:ascii="HGSｺﾞｼｯｸM" w:eastAsia="HGSｺﾞｼｯｸM" w:hint="eastAsia"/>
        </w:rPr>
        <w:t>また、退院後も精神障がい者が通院や服薬等を継続しながら地域の一員として安心して暮らせるように、保健・医療・</w:t>
      </w:r>
      <w:r>
        <w:rPr>
          <w:rFonts w:ascii="HGSｺﾞｼｯｸM" w:eastAsia="HGSｺﾞｼｯｸM" w:hint="eastAsia"/>
        </w:rPr>
        <w:t>福祉関係者による協議の場を大阪府・保健所圏域・市町村に設置し、三</w:t>
      </w:r>
      <w:r w:rsidRPr="00430E95">
        <w:rPr>
          <w:rFonts w:ascii="HGSｺﾞｼｯｸM" w:eastAsia="HGSｺﾞｼｯｸM" w:hint="eastAsia"/>
        </w:rPr>
        <w:t>者の課題共有と連携のもと、精神障がいにも対応した地域包括ケアシステムの構築を進め</w:t>
      </w:r>
      <w:r w:rsidR="00DF2757">
        <w:rPr>
          <w:rFonts w:ascii="HGSｺﾞｼｯｸM" w:eastAsia="HGSｺﾞｼｯｸM" w:hint="eastAsia"/>
        </w:rPr>
        <w:t>るとともに、退院促進に向けた要因分析や個別事例での退院後の支援策の検討などを進めていき</w:t>
      </w:r>
      <w:r w:rsidRPr="00430E95">
        <w:rPr>
          <w:rFonts w:ascii="HGSｺﾞｼｯｸM" w:eastAsia="HGSｺﾞｼｯｸM" w:hint="eastAsia"/>
        </w:rPr>
        <w:t>ます。</w:t>
      </w:r>
    </w:p>
    <w:p w:rsidR="00430E95" w:rsidRPr="00885BB9" w:rsidRDefault="00430E95" w:rsidP="007D15F1">
      <w:pPr>
        <w:spacing w:line="276" w:lineRule="auto"/>
        <w:rPr>
          <w:rFonts w:ascii="HGSｺﾞｼｯｸM" w:eastAsia="HGSｺﾞｼｯｸM"/>
        </w:rPr>
      </w:pPr>
    </w:p>
    <w:p w:rsidR="00597843" w:rsidRPr="00BE578A" w:rsidRDefault="00597843" w:rsidP="00597843">
      <w:pPr>
        <w:spacing w:line="276" w:lineRule="auto"/>
        <w:ind w:left="236" w:hanging="234"/>
        <w:rPr>
          <w:rFonts w:ascii="HGSｺﾞｼｯｸM" w:eastAsia="HGSｺﾞｼｯｸM"/>
        </w:rPr>
      </w:pPr>
      <w:r w:rsidRPr="00885BB9">
        <w:rPr>
          <w:rFonts w:ascii="HGSｺﾞｼｯｸM" w:eastAsia="HGSｺﾞｼｯｸM" w:hint="eastAsia"/>
        </w:rPr>
        <w:t>〇　また、障がい者の重度化・高齢化に</w:t>
      </w:r>
      <w:r w:rsidR="00C50215">
        <w:rPr>
          <w:rFonts w:ascii="HGSｺﾞｼｯｸM" w:eastAsia="HGSｺﾞｼｯｸM" w:hint="eastAsia"/>
        </w:rPr>
        <w:t>伴い、地域移行が困難だと感じている入所施設の職員も多</w:t>
      </w:r>
      <w:r w:rsidR="003266F6">
        <w:rPr>
          <w:rFonts w:ascii="HGSｺﾞｼｯｸM" w:eastAsia="HGSｺﾞｼｯｸM" w:hint="eastAsia"/>
        </w:rPr>
        <w:t>いことから</w:t>
      </w:r>
      <w:r w:rsidR="00C50215">
        <w:rPr>
          <w:rFonts w:ascii="HGSｺﾞｼｯｸM" w:eastAsia="HGSｺﾞｼｯｸM" w:hint="eastAsia"/>
        </w:rPr>
        <w:t>、</w:t>
      </w:r>
      <w:r w:rsidR="00430E95">
        <w:rPr>
          <w:rFonts w:ascii="HGSｺﾞｼｯｸM" w:eastAsia="HGSｺﾞｼｯｸM" w:hint="eastAsia"/>
        </w:rPr>
        <w:t>市町村との連携の下、</w:t>
      </w:r>
      <w:r w:rsidRPr="00BE578A">
        <w:rPr>
          <w:rFonts w:ascii="HGSｺﾞｼｯｸM" w:eastAsia="HGSｺﾞｼｯｸM" w:hint="eastAsia"/>
        </w:rPr>
        <w:t>重度障がい者が暮らすグループホーム等の見学や、相談支援専門員と入所施設職員との情報共有等を通じ</w:t>
      </w:r>
      <w:r w:rsidR="00C50215">
        <w:rPr>
          <w:rFonts w:ascii="HGSｺﾞｼｯｸM" w:eastAsia="HGSｺﾞｼｯｸM" w:hint="eastAsia"/>
        </w:rPr>
        <w:t>て、地域移行へ向けた意識向上・</w:t>
      </w:r>
      <w:r w:rsidRPr="00BE578A">
        <w:rPr>
          <w:rFonts w:ascii="HGSｺﾞｼｯｸM" w:eastAsia="HGSｺﾞｼｯｸM" w:hint="eastAsia"/>
        </w:rPr>
        <w:t>理解促進</w:t>
      </w:r>
      <w:r w:rsidR="00B05DFE">
        <w:rPr>
          <w:rFonts w:ascii="HGSｺﾞｼｯｸM" w:eastAsia="HGSｺﾞｼｯｸM" w:hint="eastAsia"/>
        </w:rPr>
        <w:t>を図っていきます。</w:t>
      </w:r>
    </w:p>
    <w:p w:rsidR="00597843" w:rsidRPr="00C50215" w:rsidRDefault="00597843" w:rsidP="00597843">
      <w:pPr>
        <w:spacing w:line="276" w:lineRule="auto"/>
        <w:ind w:left="236" w:hanging="234"/>
        <w:rPr>
          <w:rFonts w:ascii="HGSｺﾞｼｯｸM" w:eastAsia="HGSｺﾞｼｯｸM"/>
        </w:rPr>
      </w:pPr>
    </w:p>
    <w:p w:rsidR="00597843" w:rsidRPr="000272DE" w:rsidRDefault="00597843" w:rsidP="00B05DFE">
      <w:pPr>
        <w:spacing w:line="276" w:lineRule="auto"/>
        <w:ind w:left="236" w:hanging="234"/>
        <w:rPr>
          <w:rFonts w:ascii="HGSｺﾞｼｯｸM" w:eastAsia="HGSｺﾞｼｯｸM"/>
        </w:rPr>
      </w:pPr>
      <w:r w:rsidRPr="00BE578A">
        <w:rPr>
          <w:rFonts w:ascii="HGSｺﾞｼｯｸM" w:eastAsia="HGSｺﾞｼｯｸM" w:hint="eastAsia"/>
        </w:rPr>
        <w:t xml:space="preserve">〇　</w:t>
      </w:r>
      <w:r w:rsidR="000F030E">
        <w:rPr>
          <w:rFonts w:ascii="HGSｺﾞｼｯｸM" w:eastAsia="HGSｺﾞｼｯｸM" w:hint="eastAsia"/>
        </w:rPr>
        <w:t>さらに、</w:t>
      </w:r>
      <w:r w:rsidR="00C50215">
        <w:rPr>
          <w:rFonts w:ascii="HGSｺﾞｼｯｸM" w:eastAsia="HGSｺﾞｼｯｸM" w:hint="eastAsia"/>
        </w:rPr>
        <w:t>入所</w:t>
      </w:r>
      <w:r w:rsidRPr="00BE578A">
        <w:rPr>
          <w:rFonts w:ascii="HGSｺﾞｼｯｸM" w:eastAsia="HGSｺﾞｼｯｸM" w:hint="eastAsia"/>
        </w:rPr>
        <w:t>施設や精神科病院への入所・入院期間が長期化すると、地域での生活がイメージしにくくなり、</w:t>
      </w:r>
      <w:r w:rsidR="00C50215">
        <w:rPr>
          <w:rFonts w:ascii="HGSｺﾞｼｯｸM" w:eastAsia="HGSｺﾞｼｯｸM" w:hint="eastAsia"/>
        </w:rPr>
        <w:t>障がい者</w:t>
      </w:r>
      <w:r w:rsidR="0059645B">
        <w:rPr>
          <w:rFonts w:ascii="HGSｺﾞｼｯｸM" w:eastAsia="HGSｺﾞｼｯｸM" w:hint="eastAsia"/>
        </w:rPr>
        <w:t>自身も地域移行へ消極的になる傾向が見受けられます。</w:t>
      </w:r>
      <w:r>
        <w:rPr>
          <w:rFonts w:ascii="HGSｺﾞｼｯｸM" w:eastAsia="HGSｺﾞｼｯｸM" w:hint="eastAsia"/>
        </w:rPr>
        <w:t>早</w:t>
      </w:r>
      <w:r w:rsidR="00B05DFE">
        <w:rPr>
          <w:rFonts w:ascii="HGSｺﾞｼｯｸM" w:eastAsia="HGSｺﾞｼｯｸM" w:hint="eastAsia"/>
        </w:rPr>
        <w:t>期からの地域移行を意識した支援に取り組んでいくとともに、</w:t>
      </w:r>
      <w:r w:rsidR="00C50215">
        <w:rPr>
          <w:rFonts w:ascii="HGSｺﾞｼｯｸM" w:eastAsia="HGSｺﾞｼｯｸM" w:hint="eastAsia"/>
        </w:rPr>
        <w:t>障がい者が</w:t>
      </w:r>
      <w:r w:rsidR="0025005F">
        <w:rPr>
          <w:rFonts w:ascii="HGSｺﾞｼｯｸM" w:eastAsia="HGSｺﾞｼｯｸM" w:hint="eastAsia"/>
        </w:rPr>
        <w:t>地域での生活をイメージできるよう</w:t>
      </w:r>
      <w:r w:rsidR="00430E95" w:rsidRPr="00430E95">
        <w:rPr>
          <w:rFonts w:ascii="HGSｺﾞｼｯｸM" w:eastAsia="HGSｺﾞｼｯｸM" w:hint="eastAsia"/>
        </w:rPr>
        <w:t>、各市町村において地域生活支援拠点等の機能の一つである体験の場・機会の確保</w:t>
      </w:r>
      <w:r w:rsidR="00DF2757">
        <w:rPr>
          <w:rFonts w:ascii="HGSｺﾞｼｯｸM" w:eastAsia="HGSｺﾞｼｯｸM" w:hint="eastAsia"/>
        </w:rPr>
        <w:t>など基盤整備</w:t>
      </w:r>
      <w:r w:rsidR="00430E95" w:rsidRPr="00430E95">
        <w:rPr>
          <w:rFonts w:ascii="HGSｺﾞｼｯｸM" w:eastAsia="HGSｺﾞｼｯｸM" w:hint="eastAsia"/>
        </w:rPr>
        <w:t>が進むよう働きかけて</w:t>
      </w:r>
      <w:r w:rsidR="0080366C">
        <w:rPr>
          <w:rFonts w:ascii="HGSｺﾞｼｯｸM" w:eastAsia="HGSｺﾞｼｯｸM" w:hint="eastAsia"/>
        </w:rPr>
        <w:t>いきます</w:t>
      </w:r>
      <w:r w:rsidR="00B05DFE">
        <w:rPr>
          <w:rFonts w:ascii="HGSｺﾞｼｯｸM" w:eastAsia="HGSｺﾞｼｯｸM" w:hint="eastAsia"/>
        </w:rPr>
        <w:t>。</w:t>
      </w:r>
    </w:p>
    <w:p w:rsidR="00597843" w:rsidRDefault="00597843" w:rsidP="00597843">
      <w:pPr>
        <w:spacing w:line="276" w:lineRule="auto"/>
        <w:ind w:left="236" w:hanging="234"/>
        <w:rPr>
          <w:rFonts w:ascii="HGSｺﾞｼｯｸM" w:eastAsia="HGSｺﾞｼｯｸM"/>
        </w:rPr>
      </w:pPr>
    </w:p>
    <w:p w:rsidR="004E5423" w:rsidRDefault="004E5423" w:rsidP="00597843">
      <w:pPr>
        <w:spacing w:line="276" w:lineRule="auto"/>
        <w:ind w:left="236" w:hanging="234"/>
        <w:rPr>
          <w:rFonts w:ascii="HGSｺﾞｼｯｸM" w:eastAsia="HGSｺﾞｼｯｸM"/>
        </w:rPr>
      </w:pPr>
      <w:r w:rsidRPr="00EC6EA1">
        <w:rPr>
          <w:rFonts w:ascii="HGSｺﾞｼｯｸM" w:eastAsia="HGSｺﾞｼｯｸM" w:hint="eastAsia"/>
        </w:rPr>
        <w:t>〇　福祉型障がい児入所施設においては、原則として満18歳をもって退所する必要があることから、成人期にふさわしい暮らしの保障と適切な支援が行われるよう、市町村と連携し、障がい者施策への円滑な移行に向けた取組みを進めます。</w:t>
      </w:r>
    </w:p>
    <w:p w:rsidR="004E5423" w:rsidRPr="00885BB9" w:rsidRDefault="004E5423" w:rsidP="00597843">
      <w:pPr>
        <w:spacing w:line="276" w:lineRule="auto"/>
        <w:ind w:left="236" w:hanging="234"/>
        <w:rPr>
          <w:rFonts w:ascii="HGSｺﾞｼｯｸM" w:eastAsia="HGSｺﾞｼｯｸM"/>
        </w:rPr>
      </w:pPr>
    </w:p>
    <w:p w:rsidR="00597843" w:rsidRPr="00597843" w:rsidRDefault="00597843" w:rsidP="00597843">
      <w:pPr>
        <w:spacing w:line="276" w:lineRule="auto"/>
        <w:ind w:left="236" w:hanging="234"/>
        <w:rPr>
          <w:rFonts w:ascii="HGSｺﾞｼｯｸM" w:eastAsia="HGSｺﾞｼｯｸM"/>
          <w:color w:val="FFFFFF"/>
        </w:rPr>
      </w:pPr>
      <w:r w:rsidRPr="00885BB9">
        <w:rPr>
          <w:rFonts w:ascii="HGSｺﾞｼｯｸM" w:eastAsia="HGSｺﾞｼｯｸM" w:hint="eastAsia"/>
        </w:rPr>
        <w:t xml:space="preserve">〇　</w:t>
      </w:r>
      <w:r w:rsidRPr="002B51E3">
        <w:rPr>
          <w:rFonts w:ascii="HGSｺﾞｼｯｸM" w:eastAsia="HGSｺﾞｼｯｸM" w:hint="eastAsia"/>
        </w:rPr>
        <w:t>できる限り自分たちで</w:t>
      </w:r>
      <w:r w:rsidRPr="0069610C">
        <w:rPr>
          <w:rFonts w:ascii="HGSｺﾞｼｯｸM" w:eastAsia="HGSｺﾞｼｯｸM" w:hint="eastAsia"/>
        </w:rPr>
        <w:t>障がい</w:t>
      </w:r>
      <w:r w:rsidR="0025005F">
        <w:rPr>
          <w:rFonts w:ascii="HGSｺﾞｼｯｸM" w:eastAsia="HGSｺﾞｼｯｸM" w:hint="eastAsia"/>
        </w:rPr>
        <w:t>の</w:t>
      </w:r>
      <w:r w:rsidR="0061091A">
        <w:rPr>
          <w:rFonts w:ascii="HGSｺﾞｼｯｸM" w:eastAsia="HGSｺﾞｼｯｸM" w:hint="eastAsia"/>
        </w:rPr>
        <w:t>ある</w:t>
      </w:r>
      <w:r w:rsidR="0025005F">
        <w:rPr>
          <w:rFonts w:ascii="HGSｺﾞｼｯｸM" w:eastAsia="HGSｺﾞｼｯｸM" w:hint="eastAsia"/>
        </w:rPr>
        <w:t>子</w:t>
      </w:r>
      <w:r w:rsidRPr="0069610C">
        <w:rPr>
          <w:rFonts w:ascii="HGSｺﾞｼｯｸM" w:eastAsia="HGSｺﾞｼｯｸM" w:hint="eastAsia"/>
        </w:rPr>
        <w:t>を</w:t>
      </w:r>
      <w:r w:rsidR="0025005F">
        <w:rPr>
          <w:rFonts w:ascii="HGSｺﾞｼｯｸM" w:eastAsia="HGSｺﾞｼｯｸM" w:hint="eastAsia"/>
        </w:rPr>
        <w:t>支えたい</w:t>
      </w:r>
      <w:r w:rsidRPr="00601F51">
        <w:rPr>
          <w:rFonts w:ascii="HGSｺﾞｼｯｸM" w:eastAsia="HGSｺﾞｼｯｸM" w:hint="eastAsia"/>
        </w:rPr>
        <w:t>と思う親などの家族にとっては、支援が困難</w:t>
      </w:r>
      <w:r w:rsidRPr="001551F8">
        <w:rPr>
          <w:rFonts w:ascii="HGSｺﾞｼｯｸM" w:eastAsia="HGSｺﾞｼｯｸM" w:hint="eastAsia"/>
        </w:rPr>
        <w:t>になったときに入所施設の利用が第一</w:t>
      </w:r>
      <w:r w:rsidR="00C50215">
        <w:rPr>
          <w:rFonts w:ascii="HGSｺﾞｼｯｸM" w:eastAsia="HGSｺﾞｼｯｸM" w:hint="eastAsia"/>
        </w:rPr>
        <w:t>の選択肢となるケースが多</w:t>
      </w:r>
      <w:r w:rsidR="0025005F">
        <w:rPr>
          <w:rFonts w:ascii="HGSｺﾞｼｯｸM" w:eastAsia="HGSｺﾞｼｯｸM" w:hint="eastAsia"/>
        </w:rPr>
        <w:t>いことから</w:t>
      </w:r>
      <w:r w:rsidR="002A7794">
        <w:rPr>
          <w:rFonts w:ascii="HGSｺﾞｼｯｸM" w:eastAsia="HGSｺﾞｼｯｸM" w:hint="eastAsia"/>
        </w:rPr>
        <w:t>、</w:t>
      </w:r>
      <w:r w:rsidR="002A7794">
        <w:rPr>
          <w:rFonts w:ascii="HGSｺﾞｼｯｸM" w:eastAsia="HGSｺﾞｼｯｸM" w:hint="eastAsia"/>
        </w:rPr>
        <w:lastRenderedPageBreak/>
        <w:t>重度化しても可能な限り</w:t>
      </w:r>
      <w:r w:rsidRPr="001551F8">
        <w:rPr>
          <w:rFonts w:ascii="HGSｺﾞｼｯｸM" w:eastAsia="HGSｺﾞｼｯｸM" w:hint="eastAsia"/>
        </w:rPr>
        <w:t>グループホーム</w:t>
      </w:r>
      <w:r w:rsidR="0025005F">
        <w:rPr>
          <w:rFonts w:ascii="HGSｺﾞｼｯｸM" w:eastAsia="HGSｺﾞｼｯｸM" w:hint="eastAsia"/>
        </w:rPr>
        <w:t>等地域</w:t>
      </w:r>
      <w:r w:rsidR="00B05DFE">
        <w:rPr>
          <w:rFonts w:ascii="HGSｺﾞｼｯｸM" w:eastAsia="HGSｺﾞｼｯｸM" w:hint="eastAsia"/>
        </w:rPr>
        <w:t>での生活</w:t>
      </w:r>
      <w:r w:rsidR="0025005F">
        <w:rPr>
          <w:rFonts w:ascii="HGSｺﾞｼｯｸM" w:eastAsia="HGSｺﾞｼｯｸM" w:hint="eastAsia"/>
        </w:rPr>
        <w:t>が</w:t>
      </w:r>
      <w:r w:rsidR="002A7794">
        <w:rPr>
          <w:rFonts w:ascii="HGSｺﾞｼｯｸM" w:eastAsia="HGSｺﾞｼｯｸM" w:hint="eastAsia"/>
        </w:rPr>
        <w:t>維持できるように</w:t>
      </w:r>
      <w:r w:rsidRPr="001551F8">
        <w:rPr>
          <w:rFonts w:ascii="HGSｺﾞｼｯｸM" w:eastAsia="HGSｺﾞｼｯｸM" w:hint="eastAsia"/>
        </w:rPr>
        <w:t>、</w:t>
      </w:r>
      <w:r w:rsidR="0025005F">
        <w:rPr>
          <w:rFonts w:ascii="HGSｺﾞｼｯｸM" w:eastAsia="HGSｺﾞｼｯｸM" w:hint="eastAsia"/>
        </w:rPr>
        <w:t>地域での</w:t>
      </w:r>
      <w:r w:rsidRPr="001551F8">
        <w:rPr>
          <w:rFonts w:ascii="HGSｺﾞｼｯｸM" w:eastAsia="HGSｺﾞｼｯｸM" w:hint="eastAsia"/>
        </w:rPr>
        <w:t>支援体制</w:t>
      </w:r>
      <w:r w:rsidR="00930DCB">
        <w:rPr>
          <w:rFonts w:ascii="HGSｺﾞｼｯｸM" w:eastAsia="HGSｺﾞｼｯｸM" w:hint="eastAsia"/>
        </w:rPr>
        <w:t>の充実や支援者のスキルアップ、</w:t>
      </w:r>
      <w:r w:rsidR="00B05DFE">
        <w:rPr>
          <w:rFonts w:ascii="HGSｺﾞｼｯｸM" w:eastAsia="HGSｺﾞｼｯｸM" w:hint="eastAsia"/>
        </w:rPr>
        <w:t>施設・</w:t>
      </w:r>
      <w:r w:rsidR="00930DCB">
        <w:rPr>
          <w:rFonts w:ascii="HGSｺﾞｼｯｸM" w:eastAsia="HGSｺﾞｼｯｸM" w:hint="eastAsia"/>
        </w:rPr>
        <w:t>事業所へのバッ</w:t>
      </w:r>
      <w:r w:rsidR="00B05DFE">
        <w:rPr>
          <w:rFonts w:ascii="HGSｺﾞｼｯｸM" w:eastAsia="HGSｺﾞｼｯｸM" w:hint="eastAsia"/>
        </w:rPr>
        <w:t>クアップにも取り組んでいきます。</w:t>
      </w:r>
    </w:p>
    <w:p w:rsidR="00D45E42" w:rsidRPr="00A2633A" w:rsidRDefault="00D45E42" w:rsidP="00D45E42">
      <w:pPr>
        <w:rPr>
          <w:color w:val="000000"/>
        </w:rPr>
      </w:pPr>
    </w:p>
    <w:p w:rsidR="00D45E42" w:rsidRDefault="00D45E42" w:rsidP="00D45E42">
      <w:pPr>
        <w:rPr>
          <w:color w:val="000000"/>
        </w:rPr>
      </w:pPr>
    </w:p>
    <w:p w:rsidR="00D45E42" w:rsidRPr="003B70BB" w:rsidRDefault="00D45E42" w:rsidP="00D45E42">
      <w:pPr>
        <w:rPr>
          <w:rFonts w:ascii="HGSｺﾞｼｯｸM" w:eastAsia="HGSｺﾞｼｯｸM"/>
          <w:color w:val="000000"/>
        </w:rPr>
      </w:pPr>
      <w:r w:rsidRPr="003B70BB">
        <w:rPr>
          <w:rFonts w:ascii="HGSｺﾞｼｯｸM" w:eastAsia="HGSｺﾞｼｯｸM" w:hint="eastAsia"/>
          <w:color w:val="000000"/>
        </w:rPr>
        <w:t>（２）入所施設の今後の機能のあり方</w:t>
      </w:r>
    </w:p>
    <w:p w:rsidR="00D45E42" w:rsidRDefault="00D45E42" w:rsidP="00A45858">
      <w:pPr>
        <w:rPr>
          <w:color w:val="000000"/>
        </w:rPr>
      </w:pPr>
    </w:p>
    <w:p w:rsidR="003B70BB" w:rsidRDefault="003B70BB" w:rsidP="003B70BB">
      <w:pPr>
        <w:spacing w:line="276" w:lineRule="auto"/>
        <w:ind w:left="236" w:hanging="234"/>
        <w:rPr>
          <w:rFonts w:ascii="HGSｺﾞｼｯｸM" w:eastAsia="HGSｺﾞｼｯｸM"/>
        </w:rPr>
      </w:pPr>
      <w:r w:rsidRPr="00601F51">
        <w:rPr>
          <w:rFonts w:ascii="HGSｺﾞｼｯｸM" w:eastAsia="HGSｺﾞｼｯｸM" w:hint="eastAsia"/>
        </w:rPr>
        <w:t xml:space="preserve">〇　</w:t>
      </w:r>
      <w:r w:rsidR="0059645B">
        <w:rPr>
          <w:rFonts w:ascii="HGSｺﾞｼｯｸM" w:eastAsia="HGSｺﾞｼｯｸM" w:hint="eastAsia"/>
        </w:rPr>
        <w:t>国の</w:t>
      </w:r>
      <w:r w:rsidRPr="00601F51">
        <w:rPr>
          <w:rFonts w:ascii="HGSｺﾞｼｯｸM" w:eastAsia="HGSｺﾞｼｯｸM" w:hint="eastAsia"/>
        </w:rPr>
        <w:t>障がい福祉計画に</w:t>
      </w:r>
      <w:r w:rsidR="0059645B">
        <w:rPr>
          <w:rFonts w:ascii="HGSｺﾞｼｯｸM" w:eastAsia="HGSｺﾞｼｯｸM" w:hint="eastAsia"/>
        </w:rPr>
        <w:t>係る基本指針に</w:t>
      </w:r>
      <w:r w:rsidRPr="00601F51">
        <w:rPr>
          <w:rFonts w:ascii="HGSｺﾞｼｯｸM" w:eastAsia="HGSｺﾞｼｯｸM" w:hint="eastAsia"/>
        </w:rPr>
        <w:t>お</w:t>
      </w:r>
      <w:r w:rsidR="0059645B">
        <w:rPr>
          <w:rFonts w:ascii="HGSｺﾞｼｯｸM" w:eastAsia="HGSｺﾞｼｯｸM" w:hint="eastAsia"/>
        </w:rPr>
        <w:t>いても、施設入所者数の削減目標が</w:t>
      </w:r>
      <w:r w:rsidR="00594CE9">
        <w:rPr>
          <w:rFonts w:ascii="HGSｺﾞｼｯｸM" w:eastAsia="HGSｺﾞｼｯｸM" w:hint="eastAsia"/>
        </w:rPr>
        <w:t>掲げられる</w:t>
      </w:r>
      <w:r w:rsidR="000F3523">
        <w:rPr>
          <w:rFonts w:ascii="HGSｺﾞｼｯｸM" w:eastAsia="HGSｺﾞｼｯｸM" w:hint="eastAsia"/>
        </w:rPr>
        <w:t>一方</w:t>
      </w:r>
      <w:r w:rsidR="0059645B">
        <w:rPr>
          <w:rFonts w:ascii="HGSｺﾞｼｯｸM" w:eastAsia="HGSｺﾞｼｯｸM" w:hint="eastAsia"/>
        </w:rPr>
        <w:t>、障がい者を支援する親の高齢化や当事者の重度化に伴って</w:t>
      </w:r>
      <w:r w:rsidRPr="00601F51">
        <w:rPr>
          <w:rFonts w:ascii="HGSｺﾞｼｯｸM" w:eastAsia="HGSｺﾞｼｯｸM" w:hint="eastAsia"/>
        </w:rPr>
        <w:t>、入所施設の利用ニー</w:t>
      </w:r>
      <w:r w:rsidR="000F3523">
        <w:rPr>
          <w:rFonts w:ascii="HGSｺﾞｼｯｸM" w:eastAsia="HGSｺﾞｼｯｸM" w:hint="eastAsia"/>
        </w:rPr>
        <w:t>ズが高まっています</w:t>
      </w:r>
      <w:r w:rsidRPr="00601F51">
        <w:rPr>
          <w:rFonts w:ascii="HGSｺﾞｼｯｸM" w:eastAsia="HGSｺﾞｼｯｸM" w:hint="eastAsia"/>
        </w:rPr>
        <w:t>。</w:t>
      </w:r>
    </w:p>
    <w:p w:rsidR="007A566A" w:rsidRDefault="007A566A" w:rsidP="003B70BB">
      <w:pPr>
        <w:spacing w:line="276" w:lineRule="auto"/>
        <w:ind w:left="236" w:hanging="234"/>
        <w:rPr>
          <w:rFonts w:ascii="HGSｺﾞｼｯｸM" w:eastAsia="HGSｺﾞｼｯｸM"/>
        </w:rPr>
      </w:pPr>
    </w:p>
    <w:p w:rsidR="00CB11B9" w:rsidRDefault="007A566A" w:rsidP="003B70BB">
      <w:pPr>
        <w:spacing w:line="276" w:lineRule="auto"/>
        <w:ind w:left="236" w:hanging="234"/>
        <w:rPr>
          <w:rFonts w:ascii="HGSｺﾞｼｯｸM" w:eastAsia="HGSｺﾞｼｯｸM"/>
        </w:rPr>
      </w:pPr>
      <w:r>
        <w:rPr>
          <w:rFonts w:ascii="HGSｺﾞｼｯｸM" w:eastAsia="HGSｺﾞｼｯｸM" w:hint="eastAsia"/>
        </w:rPr>
        <w:t>〇　また、</w:t>
      </w:r>
      <w:r w:rsidR="0054456B">
        <w:rPr>
          <w:rFonts w:ascii="HGSｺﾞｼｯｸM" w:eastAsia="HGSｺﾞｼｯｸM" w:hint="eastAsia"/>
        </w:rPr>
        <w:t>施設への入所待機者が増加する中、</w:t>
      </w:r>
      <w:r w:rsidR="00861931">
        <w:rPr>
          <w:rFonts w:ascii="HGSｺﾞｼｯｸM" w:eastAsia="HGSｺﾞｼｯｸM" w:hint="eastAsia"/>
        </w:rPr>
        <w:t>強度行動障がいや精神障がいなどを理由に、地域での生活が困難とな</w:t>
      </w:r>
      <w:r w:rsidR="0054456B">
        <w:rPr>
          <w:rFonts w:ascii="HGSｺﾞｼｯｸM" w:eastAsia="HGSｺﾞｼｯｸM" w:hint="eastAsia"/>
        </w:rPr>
        <w:t>った障がい者</w:t>
      </w:r>
      <w:r w:rsidR="00861931">
        <w:rPr>
          <w:rFonts w:ascii="HGSｺﾞｼｯｸM" w:eastAsia="HGSｺﾞｼｯｸM" w:hint="eastAsia"/>
        </w:rPr>
        <w:t>の</w:t>
      </w:r>
      <w:r w:rsidR="00417ADA">
        <w:rPr>
          <w:rFonts w:ascii="HGSｺﾞｼｯｸM" w:eastAsia="HGSｺﾞｼｯｸM" w:hint="eastAsia"/>
        </w:rPr>
        <w:t>短期入所</w:t>
      </w:r>
      <w:r w:rsidR="00C60269">
        <w:rPr>
          <w:rFonts w:ascii="HGSｺﾞｼｯｸM" w:eastAsia="HGSｺﾞｼｯｸM" w:hint="eastAsia"/>
        </w:rPr>
        <w:t>の継続的使用</w:t>
      </w:r>
      <w:r w:rsidR="00861931">
        <w:rPr>
          <w:rFonts w:ascii="HGSｺﾞｼｯｸM" w:eastAsia="HGSｺﾞｼｯｸM" w:hint="eastAsia"/>
        </w:rPr>
        <w:t>も大きな課題となってい</w:t>
      </w:r>
      <w:r w:rsidR="00380281">
        <w:rPr>
          <w:rFonts w:ascii="HGSｺﾞｼｯｸM" w:eastAsia="HGSｺﾞｼｯｸM" w:hint="eastAsia"/>
        </w:rPr>
        <w:t>ます</w:t>
      </w:r>
      <w:r w:rsidR="00861931">
        <w:rPr>
          <w:rFonts w:ascii="HGSｺﾞｼｯｸM" w:eastAsia="HGSｺﾞｼｯｸM" w:hint="eastAsia"/>
        </w:rPr>
        <w:t>。</w:t>
      </w:r>
    </w:p>
    <w:p w:rsidR="00CB11B9" w:rsidRDefault="00CB11B9" w:rsidP="003B70BB">
      <w:pPr>
        <w:spacing w:line="276" w:lineRule="auto"/>
        <w:ind w:left="236" w:hanging="234"/>
        <w:rPr>
          <w:rFonts w:ascii="HGSｺﾞｼｯｸM" w:eastAsia="HGSｺﾞｼｯｸM"/>
        </w:rPr>
      </w:pPr>
    </w:p>
    <w:p w:rsidR="007A566A" w:rsidRPr="007A566A" w:rsidRDefault="00CB11B9" w:rsidP="003B70BB">
      <w:pPr>
        <w:spacing w:line="276" w:lineRule="auto"/>
        <w:ind w:left="236" w:hanging="234"/>
        <w:rPr>
          <w:rFonts w:ascii="HGSｺﾞｼｯｸM" w:eastAsia="HGSｺﾞｼｯｸM"/>
        </w:rPr>
      </w:pPr>
      <w:r>
        <w:rPr>
          <w:rFonts w:ascii="HGSｺﾞｼｯｸM" w:eastAsia="HGSｺﾞｼｯｸM" w:hint="eastAsia"/>
        </w:rPr>
        <w:t xml:space="preserve">〇　</w:t>
      </w:r>
      <w:r w:rsidR="004C63FF">
        <w:rPr>
          <w:rFonts w:ascii="HGSｺﾞｼｯｸM" w:eastAsia="HGSｺﾞｼｯｸM" w:hint="eastAsia"/>
        </w:rPr>
        <w:t>さらに、</w:t>
      </w:r>
      <w:r w:rsidR="00711792">
        <w:rPr>
          <w:rFonts w:ascii="HGSｺﾞｼｯｸM" w:eastAsia="HGSｺﾞｼｯｸM" w:hint="eastAsia"/>
        </w:rPr>
        <w:t>強度行動</w:t>
      </w:r>
      <w:r w:rsidR="00665063">
        <w:rPr>
          <w:rFonts w:ascii="HGSｺﾞｼｯｸM" w:eastAsia="HGSｺﾞｼｯｸM" w:hint="eastAsia"/>
        </w:rPr>
        <w:t>障がいなどにより地域での生活が困難とされている障がい者の地域移行については、</w:t>
      </w:r>
      <w:r w:rsidR="00965731">
        <w:rPr>
          <w:rFonts w:ascii="HGSｺﾞｼｯｸM" w:eastAsia="HGSｺﾞｼｯｸM" w:hint="eastAsia"/>
        </w:rPr>
        <w:t>きめ細かな</w:t>
      </w:r>
      <w:r w:rsidR="00965731" w:rsidRPr="00965731">
        <w:rPr>
          <w:rFonts w:ascii="HGSｺﾞｼｯｸM" w:eastAsia="HGSｺﾞｼｯｸM" w:hint="eastAsia"/>
        </w:rPr>
        <w:t>アセスメントにより本人の特性を理解した支援を行うとともに、特性と</w:t>
      </w:r>
      <w:r w:rsidR="00965731">
        <w:rPr>
          <w:rFonts w:ascii="HGSｺﾞｼｯｸM" w:eastAsia="HGSｺﾞｼｯｸM" w:hint="eastAsia"/>
        </w:rPr>
        <w:t>環境との関係の分析を行い、</w:t>
      </w:r>
      <w:r>
        <w:rPr>
          <w:rFonts w:ascii="HGSｺﾞｼｯｸM" w:eastAsia="HGSｺﾞｼｯｸM" w:hint="eastAsia"/>
        </w:rPr>
        <w:t>グループホームや自宅などの地域</w:t>
      </w:r>
      <w:r w:rsidR="007B2E52">
        <w:rPr>
          <w:rFonts w:ascii="HGSｺﾞｼｯｸM" w:eastAsia="HGSｺﾞｼｯｸM" w:hint="eastAsia"/>
        </w:rPr>
        <w:t>サイド</w:t>
      </w:r>
      <w:r w:rsidR="005A4D7E">
        <w:rPr>
          <w:rFonts w:ascii="HGSｺﾞｼｯｸM" w:eastAsia="HGSｺﾞｼｯｸM" w:hint="eastAsia"/>
        </w:rPr>
        <w:t>で</w:t>
      </w:r>
      <w:r w:rsidR="007B2E52">
        <w:rPr>
          <w:rFonts w:ascii="HGSｺﾞｼｯｸM" w:eastAsia="HGSｺﾞｼｯｸM" w:hint="eastAsia"/>
        </w:rPr>
        <w:t>の環境調整を図る</w:t>
      </w:r>
      <w:r w:rsidR="00435EC4">
        <w:rPr>
          <w:rFonts w:ascii="HGSｺﾞｼｯｸM" w:eastAsia="HGSｺﾞｼｯｸM" w:hint="eastAsia"/>
        </w:rPr>
        <w:t>というアプローチ</w:t>
      </w:r>
      <w:r w:rsidR="00965731">
        <w:rPr>
          <w:rFonts w:ascii="HGSｺﾞｼｯｸM" w:eastAsia="HGSｺﾞｼｯｸM" w:hint="eastAsia"/>
        </w:rPr>
        <w:t>が有効</w:t>
      </w:r>
      <w:r w:rsidR="00435EC4">
        <w:rPr>
          <w:rFonts w:ascii="HGSｺﾞｼｯｸM" w:eastAsia="HGSｺﾞｼｯｸM" w:hint="eastAsia"/>
        </w:rPr>
        <w:t>です。</w:t>
      </w:r>
    </w:p>
    <w:p w:rsidR="003B70BB" w:rsidRPr="00861931" w:rsidRDefault="003B70BB" w:rsidP="003B70BB">
      <w:pPr>
        <w:spacing w:line="276" w:lineRule="auto"/>
        <w:ind w:left="236" w:hanging="234"/>
        <w:rPr>
          <w:rFonts w:ascii="HGSｺﾞｼｯｸM" w:eastAsia="HGSｺﾞｼｯｸM"/>
        </w:rPr>
      </w:pPr>
    </w:p>
    <w:p w:rsidR="003B70BB" w:rsidRPr="00601F51" w:rsidRDefault="00594CE9" w:rsidP="00E779A7">
      <w:pPr>
        <w:spacing w:line="276" w:lineRule="auto"/>
        <w:ind w:left="236" w:hanging="234"/>
        <w:rPr>
          <w:rFonts w:ascii="HGSｺﾞｼｯｸM" w:eastAsia="HGSｺﾞｼｯｸM"/>
        </w:rPr>
      </w:pPr>
      <w:r>
        <w:rPr>
          <w:rFonts w:ascii="HGSｺﾞｼｯｸM" w:eastAsia="HGSｺﾞｼｯｸM" w:hint="eastAsia"/>
        </w:rPr>
        <w:t>〇　「障がい者が自ら希望する暮らし」を</w:t>
      </w:r>
      <w:r w:rsidR="0061091A">
        <w:rPr>
          <w:rFonts w:ascii="HGSｺﾞｼｯｸM" w:eastAsia="HGSｺﾞｼｯｸM" w:hint="eastAsia"/>
        </w:rPr>
        <w:t>選択</w:t>
      </w:r>
      <w:r>
        <w:rPr>
          <w:rFonts w:ascii="HGSｺﾞｼｯｸM" w:eastAsia="HGSｺﾞｼｯｸM" w:hint="eastAsia"/>
        </w:rPr>
        <w:t>するという理念の下</w:t>
      </w:r>
      <w:r w:rsidR="003B70BB" w:rsidRPr="00601F51">
        <w:rPr>
          <w:rFonts w:ascii="HGSｺﾞｼｯｸM" w:eastAsia="HGSｺﾞｼｯｸM" w:hint="eastAsia"/>
        </w:rPr>
        <w:t>、入所者数削減</w:t>
      </w:r>
      <w:r w:rsidR="00861931">
        <w:rPr>
          <w:rFonts w:ascii="HGSｺﾞｼｯｸM" w:eastAsia="HGSｺﾞｼｯｸM" w:hint="eastAsia"/>
        </w:rPr>
        <w:t>や地域移行数増加</w:t>
      </w:r>
      <w:r w:rsidR="00AD57DE">
        <w:rPr>
          <w:rFonts w:ascii="HGSｺﾞｼｯｸM" w:eastAsia="HGSｺﾞｼｯｸM" w:hint="eastAsia"/>
        </w:rPr>
        <w:t>だけ</w:t>
      </w:r>
      <w:r w:rsidR="003B70BB" w:rsidRPr="00601F51">
        <w:rPr>
          <w:rFonts w:ascii="HGSｺﾞｼｯｸM" w:eastAsia="HGSｺﾞｼｯｸM" w:hint="eastAsia"/>
        </w:rPr>
        <w:t>ではなく、</w:t>
      </w:r>
      <w:r w:rsidR="00E779A7">
        <w:rPr>
          <w:rFonts w:ascii="HGSｺﾞｼｯｸM" w:eastAsia="HGSｺﾞｼｯｸM" w:hint="eastAsia"/>
        </w:rPr>
        <w:t>交流の場としての</w:t>
      </w:r>
      <w:r>
        <w:rPr>
          <w:rFonts w:ascii="HGSｺﾞｼｯｸM" w:eastAsia="HGSｺﾞｼｯｸM" w:hint="eastAsia"/>
        </w:rPr>
        <w:t>地域</w:t>
      </w:r>
      <w:r w:rsidR="00E779A7">
        <w:rPr>
          <w:rFonts w:ascii="HGSｺﾞｼｯｸM" w:eastAsia="HGSｺﾞｼｯｸM" w:hint="eastAsia"/>
        </w:rPr>
        <w:t>住民への開放や職員向け研修の充実等による</w:t>
      </w:r>
      <w:r w:rsidR="00DD4DA8">
        <w:rPr>
          <w:rFonts w:ascii="HGSｺﾞｼｯｸM" w:eastAsia="HGSｺﾞｼｯｸM" w:hint="eastAsia"/>
        </w:rPr>
        <w:t>施設の</w:t>
      </w:r>
      <w:r w:rsidR="00861931">
        <w:rPr>
          <w:rFonts w:ascii="HGSｺﾞｼｯｸM" w:eastAsia="HGSｺﾞｼｯｸM" w:hint="eastAsia"/>
        </w:rPr>
        <w:t>サービスの質の向上</w:t>
      </w:r>
      <w:r w:rsidR="00AD57DE">
        <w:rPr>
          <w:rFonts w:ascii="HGSｺﾞｼｯｸM" w:eastAsia="HGSｺﾞｼｯｸM" w:hint="eastAsia"/>
        </w:rPr>
        <w:t>や</w:t>
      </w:r>
      <w:r w:rsidR="00B74D3B">
        <w:rPr>
          <w:rFonts w:ascii="HGSｺﾞｼｯｸM" w:eastAsia="HGSｺﾞｼｯｸM" w:hint="eastAsia"/>
        </w:rPr>
        <w:t>グループホーム等の</w:t>
      </w:r>
      <w:r w:rsidR="00AD57DE">
        <w:rPr>
          <w:rFonts w:ascii="HGSｺﾞｼｯｸM" w:eastAsia="HGSｺﾞｼｯｸM" w:hint="eastAsia"/>
        </w:rPr>
        <w:t>機能強化</w:t>
      </w:r>
      <w:r w:rsidR="007B2E52">
        <w:rPr>
          <w:rFonts w:ascii="HGSｺﾞｼｯｸM" w:eastAsia="HGSｺﾞｼｯｸM" w:hint="eastAsia"/>
        </w:rPr>
        <w:t>や訪問看護などの医療・介護サービスも利用した自宅での生活環境の整備</w:t>
      </w:r>
      <w:r w:rsidR="00861931">
        <w:rPr>
          <w:rFonts w:ascii="HGSｺﾞｼｯｸM" w:eastAsia="HGSｺﾞｼｯｸM" w:hint="eastAsia"/>
        </w:rPr>
        <w:t>を図りつつ、</w:t>
      </w:r>
      <w:r w:rsidR="00DD4DA8">
        <w:rPr>
          <w:rFonts w:ascii="HGSｺﾞｼｯｸM" w:eastAsia="HGSｺﾞｼｯｸM" w:hint="eastAsia"/>
        </w:rPr>
        <w:t>障がい者の状態像や生活環境の変化に</w:t>
      </w:r>
      <w:r w:rsidR="00BC2324">
        <w:rPr>
          <w:rFonts w:ascii="HGSｺﾞｼｯｸM" w:eastAsia="HGSｺﾞｼｯｸM" w:hint="eastAsia"/>
        </w:rPr>
        <w:t>適切に</w:t>
      </w:r>
      <w:r w:rsidR="00AD57DE">
        <w:rPr>
          <w:rFonts w:ascii="HGSｺﾞｼｯｸM" w:eastAsia="HGSｺﾞｼｯｸM" w:hint="eastAsia"/>
        </w:rPr>
        <w:t>対応できる</w:t>
      </w:r>
      <w:r w:rsidR="00FC4C81">
        <w:rPr>
          <w:rFonts w:ascii="HGSｺﾞｼｯｸM" w:eastAsia="HGSｺﾞｼｯｸM" w:hint="eastAsia"/>
        </w:rPr>
        <w:t>住まい</w:t>
      </w:r>
      <w:r w:rsidR="00AD57DE">
        <w:rPr>
          <w:rFonts w:ascii="HGSｺﾞｼｯｸM" w:eastAsia="HGSｺﾞｼｯｸM" w:hint="eastAsia"/>
        </w:rPr>
        <w:t>の確保に努めていきます。</w:t>
      </w:r>
    </w:p>
    <w:p w:rsidR="003B70BB" w:rsidRPr="00601F51" w:rsidRDefault="003B70BB" w:rsidP="003B70BB">
      <w:pPr>
        <w:spacing w:line="276" w:lineRule="auto"/>
        <w:ind w:left="236" w:hanging="234"/>
        <w:rPr>
          <w:rFonts w:ascii="HGSｺﾞｼｯｸM" w:eastAsia="HGSｺﾞｼｯｸM"/>
        </w:rPr>
      </w:pPr>
    </w:p>
    <w:p w:rsidR="003B70BB" w:rsidRDefault="003B70BB" w:rsidP="003B70BB">
      <w:pPr>
        <w:spacing w:line="276" w:lineRule="auto"/>
        <w:ind w:left="236" w:hanging="234"/>
        <w:rPr>
          <w:rFonts w:ascii="HGSｺﾞｼｯｸM" w:eastAsia="HGSｺﾞｼｯｸM"/>
        </w:rPr>
      </w:pPr>
      <w:r w:rsidRPr="00601F51">
        <w:rPr>
          <w:rFonts w:ascii="HGSｺﾞｼｯｸM" w:eastAsia="HGSｺﾞｼｯｸM" w:hint="eastAsia"/>
        </w:rPr>
        <w:t xml:space="preserve">〇　</w:t>
      </w:r>
      <w:r w:rsidR="001E6EA8">
        <w:rPr>
          <w:rFonts w:ascii="HGSｺﾞｼｯｸM" w:eastAsia="HGSｺﾞｼｯｸM" w:hint="eastAsia"/>
        </w:rPr>
        <w:t>今後、</w:t>
      </w:r>
      <w:r w:rsidR="00AD57DE" w:rsidRPr="00601F51">
        <w:rPr>
          <w:rFonts w:ascii="HGSｺﾞｼｯｸM" w:eastAsia="HGSｺﾞｼｯｸM" w:hint="eastAsia"/>
        </w:rPr>
        <w:t>入所施設</w:t>
      </w:r>
      <w:r w:rsidR="00AD57DE">
        <w:rPr>
          <w:rFonts w:ascii="HGSｺﾞｼｯｸM" w:eastAsia="HGSｺﾞｼｯｸM" w:hint="eastAsia"/>
        </w:rPr>
        <w:t>の</w:t>
      </w:r>
      <w:r w:rsidR="00624E54">
        <w:rPr>
          <w:rFonts w:ascii="HGSｺﾞｼｯｸM" w:eastAsia="HGSｺﾞｼｯｸM" w:hint="eastAsia"/>
        </w:rPr>
        <w:t>機能・役割を整理・検討</w:t>
      </w:r>
      <w:r w:rsidR="007727EF">
        <w:rPr>
          <w:rFonts w:ascii="HGSｺﾞｼｯｸM" w:eastAsia="HGSｺﾞｼｯｸM" w:hint="eastAsia"/>
        </w:rPr>
        <w:t>し</w:t>
      </w:r>
      <w:r w:rsidR="00497E0C">
        <w:rPr>
          <w:rFonts w:ascii="HGSｺﾞｼｯｸM" w:eastAsia="HGSｺﾞｼｯｸM" w:hint="eastAsia"/>
        </w:rPr>
        <w:t>た上で</w:t>
      </w:r>
      <w:r w:rsidR="00AD57DE">
        <w:rPr>
          <w:rFonts w:ascii="HGSｺﾞｼｯｸM" w:eastAsia="HGSｺﾞｼｯｸM" w:hint="eastAsia"/>
        </w:rPr>
        <w:t>、</w:t>
      </w:r>
      <w:r w:rsidR="0061091A" w:rsidRPr="0061091A">
        <w:rPr>
          <w:rFonts w:ascii="HGSｺﾞｼｯｸM" w:eastAsia="HGSｺﾞｼｯｸM" w:hint="eastAsia"/>
        </w:rPr>
        <w:t>支援を必要とする</w:t>
      </w:r>
      <w:r w:rsidR="0061091A">
        <w:rPr>
          <w:rFonts w:ascii="HGSｺﾞｼｯｸM" w:eastAsia="HGSｺﾞｼｯｸM" w:hint="eastAsia"/>
        </w:rPr>
        <w:t>人が必要なサービスにつながるよう市町村とともに取り組んでいきます</w:t>
      </w:r>
      <w:r w:rsidRPr="00BE578A">
        <w:rPr>
          <w:rFonts w:ascii="HGSｺﾞｼｯｸM" w:eastAsia="HGSｺﾞｼｯｸM" w:hint="eastAsia"/>
        </w:rPr>
        <w:t>。</w:t>
      </w:r>
    </w:p>
    <w:p w:rsidR="006606CB" w:rsidRPr="00BE578A" w:rsidRDefault="006606CB" w:rsidP="003B70BB">
      <w:pPr>
        <w:spacing w:line="276" w:lineRule="auto"/>
        <w:ind w:left="236" w:hanging="234"/>
        <w:rPr>
          <w:rFonts w:ascii="HGSｺﾞｼｯｸM" w:eastAsia="HGSｺﾞｼｯｸM"/>
        </w:rPr>
      </w:pPr>
    </w:p>
    <w:p w:rsidR="00A45858" w:rsidRPr="00A2633A" w:rsidRDefault="00A45858" w:rsidP="00A45858"/>
    <w:p w:rsidR="00D45E42" w:rsidRPr="00FC3857" w:rsidRDefault="00D45E42" w:rsidP="00D45E42">
      <w:pPr>
        <w:rPr>
          <w:rFonts w:ascii="HGSｺﾞｼｯｸM" w:eastAsia="HGSｺﾞｼｯｸM"/>
          <w:color w:val="000000"/>
        </w:rPr>
      </w:pPr>
      <w:r w:rsidRPr="00FC3857">
        <w:rPr>
          <w:rFonts w:ascii="HGSｺﾞｼｯｸM" w:eastAsia="HGSｺﾞｼｯｸM" w:hint="eastAsia"/>
          <w:color w:val="000000"/>
        </w:rPr>
        <w:t>（３）地域で暮らし続ける</w:t>
      </w:r>
    </w:p>
    <w:p w:rsidR="00D45E42" w:rsidRPr="00FC3857" w:rsidRDefault="00D45E42" w:rsidP="00D45E42">
      <w:pPr>
        <w:rPr>
          <w:rFonts w:ascii="HGSｺﾞｼｯｸM" w:eastAsia="HGSｺﾞｼｯｸM"/>
          <w:color w:val="000000"/>
        </w:rPr>
      </w:pPr>
    </w:p>
    <w:p w:rsidR="00702FD6" w:rsidRPr="00BE578A" w:rsidRDefault="00E453DA" w:rsidP="00702FD6">
      <w:pPr>
        <w:spacing w:line="276" w:lineRule="auto"/>
        <w:ind w:left="236" w:hanging="234"/>
        <w:rPr>
          <w:rFonts w:ascii="HGSｺﾞｼｯｸM" w:eastAsia="HGSｺﾞｼｯｸM"/>
        </w:rPr>
      </w:pPr>
      <w:r>
        <w:rPr>
          <w:rFonts w:ascii="HGSｺﾞｼｯｸM" w:eastAsia="HGSｺﾞｼｯｸM" w:hint="eastAsia"/>
        </w:rPr>
        <w:t>〇　地域における障がい者の住まい</w:t>
      </w:r>
      <w:r w:rsidR="00702FD6" w:rsidRPr="00BE578A">
        <w:rPr>
          <w:rFonts w:ascii="HGSｺﾞｼｯｸM" w:eastAsia="HGSｺﾞｼｯｸM" w:hint="eastAsia"/>
        </w:rPr>
        <w:t>の確保に</w:t>
      </w:r>
      <w:r>
        <w:rPr>
          <w:rFonts w:ascii="HGSｺﾞｼｯｸM" w:eastAsia="HGSｺﾞｼｯｸM" w:hint="eastAsia"/>
        </w:rPr>
        <w:t>おいて、グループホームなどの建設に地域</w:t>
      </w:r>
      <w:r w:rsidR="00702FD6" w:rsidRPr="00BE578A">
        <w:rPr>
          <w:rFonts w:ascii="HGSｺﾞｼｯｸM" w:eastAsia="HGSｺﾞｼｯｸM" w:hint="eastAsia"/>
        </w:rPr>
        <w:t>住民が反対する、いわゆる</w:t>
      </w:r>
      <w:r w:rsidR="000464B6">
        <w:rPr>
          <w:rFonts w:ascii="HGSｺﾞｼｯｸM" w:eastAsia="HGSｺﾞｼｯｸM" w:hint="eastAsia"/>
        </w:rPr>
        <w:t>「</w:t>
      </w:r>
      <w:r w:rsidR="00702FD6" w:rsidRPr="00BE578A">
        <w:rPr>
          <w:rFonts w:ascii="HGSｺﾞｼｯｸM" w:eastAsia="HGSｺﾞｼｯｸM" w:hint="eastAsia"/>
        </w:rPr>
        <w:t>施設コンフリクト</w:t>
      </w:r>
      <w:r w:rsidR="000464B6">
        <w:rPr>
          <w:rFonts w:ascii="HGSｺﾞｼｯｸM" w:eastAsia="HGSｺﾞｼｯｸM" w:hint="eastAsia"/>
        </w:rPr>
        <w:t>」</w:t>
      </w:r>
      <w:r w:rsidR="00702FD6" w:rsidRPr="00BE578A">
        <w:rPr>
          <w:rFonts w:ascii="HGSｺﾞｼｯｸM" w:eastAsia="HGSｺﾞｼｯｸM" w:hint="eastAsia"/>
        </w:rPr>
        <w:t>や、不動産事業者・家主等が障がいを理由に入居を拒否する事案が</w:t>
      </w:r>
      <w:r w:rsidR="00702FD6">
        <w:rPr>
          <w:rFonts w:ascii="HGSｺﾞｼｯｸM" w:eastAsia="HGSｺﾞｼｯｸM" w:hint="eastAsia"/>
        </w:rPr>
        <w:t>見受けられます</w:t>
      </w:r>
      <w:r w:rsidR="00540BAB">
        <w:rPr>
          <w:rFonts w:ascii="HGSｺﾞｼｯｸM" w:eastAsia="HGSｺﾞｼｯｸM" w:hint="eastAsia"/>
        </w:rPr>
        <w:t>。</w:t>
      </w:r>
      <w:r w:rsidR="00846E93">
        <w:rPr>
          <w:rFonts w:ascii="HGSｺﾞｼｯｸM" w:eastAsia="HGSｺﾞｼｯｸM" w:hint="eastAsia"/>
        </w:rPr>
        <w:t>知的障がい者や精神障がい者向けのグループホーム等の円滑な設置など、</w:t>
      </w:r>
      <w:r w:rsidR="00540BAB">
        <w:rPr>
          <w:rFonts w:ascii="HGSｺﾞｼｯｸM" w:eastAsia="HGSｺﾞｼｯｸM" w:hint="eastAsia"/>
        </w:rPr>
        <w:t>障がい者が安心して暮らすことができる住まいの</w:t>
      </w:r>
      <w:r w:rsidR="00702FD6" w:rsidRPr="00BE578A">
        <w:rPr>
          <w:rFonts w:ascii="HGSｺﾞｼｯｸM" w:eastAsia="HGSｺﾞｼｯｸM" w:hint="eastAsia"/>
        </w:rPr>
        <w:t>確保</w:t>
      </w:r>
      <w:r w:rsidR="001F1009">
        <w:rPr>
          <w:rFonts w:ascii="HGSｺﾞｼｯｸM" w:eastAsia="HGSｺﾞｼｯｸM" w:hint="eastAsia"/>
        </w:rPr>
        <w:t>に</w:t>
      </w:r>
      <w:r w:rsidR="001F1009">
        <w:rPr>
          <w:rFonts w:ascii="HGSｺﾞｼｯｸM" w:eastAsia="HGSｺﾞｼｯｸM" w:hint="eastAsia"/>
        </w:rPr>
        <w:lastRenderedPageBreak/>
        <w:t>向け、</w:t>
      </w:r>
      <w:r w:rsidR="00180AD6">
        <w:rPr>
          <w:rFonts w:ascii="HGSｺﾞｼｯｸM" w:eastAsia="HGSｺﾞｼｯｸM" w:hint="eastAsia"/>
        </w:rPr>
        <w:t>取組み</w:t>
      </w:r>
      <w:r w:rsidR="001F1009">
        <w:rPr>
          <w:rFonts w:ascii="HGSｺﾞｼｯｸM" w:eastAsia="HGSｺﾞｼｯｸM" w:hint="eastAsia"/>
        </w:rPr>
        <w:t>の充実に努めて</w:t>
      </w:r>
      <w:r w:rsidR="00540BAB">
        <w:rPr>
          <w:rFonts w:ascii="HGSｺﾞｼｯｸM" w:eastAsia="HGSｺﾞｼｯｸM" w:hint="eastAsia"/>
        </w:rPr>
        <w:t>いきます。</w:t>
      </w:r>
    </w:p>
    <w:p w:rsidR="00702FD6" w:rsidRPr="00702FD6" w:rsidRDefault="00702FD6" w:rsidP="00702FD6">
      <w:pPr>
        <w:spacing w:line="276" w:lineRule="auto"/>
        <w:ind w:left="236" w:hanging="234"/>
        <w:rPr>
          <w:rFonts w:ascii="HGSｺﾞｼｯｸM" w:eastAsia="HGSｺﾞｼｯｸM"/>
        </w:rPr>
      </w:pPr>
    </w:p>
    <w:p w:rsidR="00702FD6" w:rsidRDefault="00702FD6" w:rsidP="00702FD6">
      <w:pPr>
        <w:spacing w:line="276" w:lineRule="auto"/>
        <w:ind w:left="236" w:hanging="234"/>
        <w:rPr>
          <w:rFonts w:ascii="HGSｺﾞｼｯｸM" w:eastAsia="HGSｺﾞｼｯｸM"/>
        </w:rPr>
      </w:pPr>
      <w:r w:rsidRPr="00BE578A">
        <w:rPr>
          <w:rFonts w:ascii="HGSｺﾞｼｯｸM" w:eastAsia="HGSｺﾞｼｯｸM" w:hint="eastAsia"/>
        </w:rPr>
        <w:t xml:space="preserve">〇　</w:t>
      </w:r>
      <w:r w:rsidR="009E6B04">
        <w:rPr>
          <w:rFonts w:ascii="HGSｺﾞｼｯｸM" w:eastAsia="HGSｺﾞｼｯｸM" w:hint="eastAsia"/>
        </w:rPr>
        <w:t>しかしながら、</w:t>
      </w:r>
      <w:r w:rsidRPr="00BE578A">
        <w:rPr>
          <w:rFonts w:ascii="HGSｺﾞｼｯｸM" w:eastAsia="HGSｺﾞｼｯｸM" w:hint="eastAsia"/>
        </w:rPr>
        <w:t>地域移行に</w:t>
      </w:r>
      <w:r w:rsidR="009E6B04">
        <w:rPr>
          <w:rFonts w:ascii="HGSｺﾞｼｯｸM" w:eastAsia="HGSｺﾞｼｯｸM" w:hint="eastAsia"/>
        </w:rPr>
        <w:t>向けた</w:t>
      </w:r>
      <w:r w:rsidR="00D50742">
        <w:rPr>
          <w:rFonts w:ascii="HGSｺﾞｼｯｸM" w:eastAsia="HGSｺﾞｼｯｸM" w:hint="eastAsia"/>
        </w:rPr>
        <w:t>住まい</w:t>
      </w:r>
      <w:r w:rsidRPr="00BE578A">
        <w:rPr>
          <w:rFonts w:ascii="HGSｺﾞｼｯｸM" w:eastAsia="HGSｺﾞｼｯｸM" w:hint="eastAsia"/>
        </w:rPr>
        <w:t>の確保</w:t>
      </w:r>
      <w:r w:rsidR="009E6B04">
        <w:rPr>
          <w:rFonts w:ascii="HGSｺﾞｼｯｸM" w:eastAsia="HGSｺﾞｼｯｸM" w:hint="eastAsia"/>
        </w:rPr>
        <w:t>が難航するケースも</w:t>
      </w:r>
      <w:r w:rsidRPr="00BE578A">
        <w:rPr>
          <w:rFonts w:ascii="HGSｺﾞｼｯｸM" w:eastAsia="HGSｺﾞｼｯｸM" w:hint="eastAsia"/>
        </w:rPr>
        <w:t>少な</w:t>
      </w:r>
      <w:r w:rsidR="009E6B04">
        <w:rPr>
          <w:rFonts w:ascii="HGSｺﾞｼｯｸM" w:eastAsia="HGSｺﾞｼｯｸM" w:hint="eastAsia"/>
        </w:rPr>
        <w:t>くありません</w:t>
      </w:r>
      <w:r w:rsidRPr="00BE578A">
        <w:rPr>
          <w:rFonts w:ascii="HGSｺﾞｼｯｸM" w:eastAsia="HGSｺﾞｼｯｸM" w:hint="eastAsia"/>
        </w:rPr>
        <w:t>。</w:t>
      </w:r>
      <w:r w:rsidR="00D34FB1">
        <w:rPr>
          <w:rFonts w:ascii="HGSｺﾞｼｯｸM" w:eastAsia="HGSｺﾞｼｯｸM" w:hint="eastAsia"/>
        </w:rPr>
        <w:t>そのため、</w:t>
      </w:r>
      <w:r w:rsidRPr="00BE578A">
        <w:rPr>
          <w:rFonts w:ascii="HGSｺﾞｼｯｸM" w:eastAsia="HGSｺﾞｼｯｸM" w:hint="eastAsia"/>
        </w:rPr>
        <w:t>行政と不動産事業者等</w:t>
      </w:r>
      <w:r w:rsidR="004145AA">
        <w:rPr>
          <w:rFonts w:ascii="HGSｺﾞｼｯｸM" w:eastAsia="HGSｺﾞｼｯｸM" w:hint="eastAsia"/>
        </w:rPr>
        <w:t>が</w:t>
      </w:r>
      <w:r w:rsidRPr="00BE578A">
        <w:rPr>
          <w:rFonts w:ascii="HGSｺﾞｼｯｸM" w:eastAsia="HGSｺﾞｼｯｸM" w:hint="eastAsia"/>
        </w:rPr>
        <w:t>連携</w:t>
      </w:r>
      <w:r w:rsidR="004145AA">
        <w:rPr>
          <w:rFonts w:ascii="HGSｺﾞｼｯｸM" w:eastAsia="HGSｺﾞｼｯｸM" w:hint="eastAsia"/>
        </w:rPr>
        <w:t>するとともに</w:t>
      </w:r>
      <w:r w:rsidRPr="00BE578A">
        <w:rPr>
          <w:rFonts w:ascii="HGSｺﾞｼｯｸM" w:eastAsia="HGSｺﾞｼｯｸM" w:hint="eastAsia"/>
        </w:rPr>
        <w:t>、、居住支援の一環として</w:t>
      </w:r>
      <w:r w:rsidRPr="001551F8">
        <w:rPr>
          <w:rFonts w:ascii="HGSｺﾞｼｯｸM" w:eastAsia="HGSｺﾞｼｯｸM" w:hint="eastAsia"/>
        </w:rPr>
        <w:t>福祉サービス事業者と家主等とが協力するなど、</w:t>
      </w:r>
      <w:r w:rsidR="00D50742">
        <w:rPr>
          <w:rFonts w:ascii="HGSｺﾞｼｯｸM" w:eastAsia="HGSｺﾞｼｯｸM" w:hint="eastAsia"/>
        </w:rPr>
        <w:t>障がい者の住まい</w:t>
      </w:r>
      <w:r w:rsidRPr="00BE578A">
        <w:rPr>
          <w:rFonts w:ascii="HGSｺﾞｼｯｸM" w:eastAsia="HGSｺﾞｼｯｸM" w:hint="eastAsia"/>
        </w:rPr>
        <w:t>の確保に向けた取組み等を進めていく</w:t>
      </w:r>
      <w:r w:rsidRPr="00885BB9">
        <w:rPr>
          <w:rFonts w:ascii="HGSｺﾞｼｯｸM" w:eastAsia="HGSｺﾞｼｯｸM" w:hint="eastAsia"/>
        </w:rPr>
        <w:t>必要が</w:t>
      </w:r>
      <w:r>
        <w:rPr>
          <w:rFonts w:ascii="HGSｺﾞｼｯｸM" w:eastAsia="HGSｺﾞｼｯｸM" w:hint="eastAsia"/>
        </w:rPr>
        <w:t>あります</w:t>
      </w:r>
      <w:r w:rsidRPr="003263B8">
        <w:rPr>
          <w:rFonts w:ascii="HGSｺﾞｼｯｸM" w:eastAsia="HGSｺﾞｼｯｸM" w:hint="eastAsia"/>
        </w:rPr>
        <w:t>。</w:t>
      </w:r>
    </w:p>
    <w:p w:rsidR="00702FD6" w:rsidRPr="00702FD6" w:rsidRDefault="00702FD6" w:rsidP="00702FD6">
      <w:pPr>
        <w:spacing w:line="276" w:lineRule="auto"/>
        <w:ind w:left="236" w:hanging="234"/>
        <w:rPr>
          <w:rFonts w:ascii="HGSｺﾞｼｯｸM" w:eastAsia="HGSｺﾞｼｯｸM"/>
        </w:rPr>
      </w:pPr>
    </w:p>
    <w:p w:rsidR="00702FD6" w:rsidRPr="00BE578A" w:rsidRDefault="00702FD6" w:rsidP="00D34FB1">
      <w:pPr>
        <w:spacing w:line="276" w:lineRule="auto"/>
        <w:ind w:left="236" w:hanging="234"/>
        <w:rPr>
          <w:rFonts w:ascii="HGSｺﾞｼｯｸM" w:eastAsia="HGSｺﾞｼｯｸM"/>
        </w:rPr>
      </w:pPr>
      <w:r w:rsidRPr="00601F51">
        <w:rPr>
          <w:rFonts w:ascii="HGSｺﾞｼｯｸM" w:eastAsia="HGSｺﾞｼｯｸM" w:hint="eastAsia"/>
        </w:rPr>
        <w:t>〇　施設入所者の重度化・高齢化により、</w:t>
      </w:r>
      <w:r w:rsidR="00D50742">
        <w:rPr>
          <w:rFonts w:ascii="HGSｺﾞｼｯｸM" w:eastAsia="HGSｺﾞｼｯｸM" w:hint="eastAsia"/>
        </w:rPr>
        <w:t>地域の</w:t>
      </w:r>
      <w:r w:rsidRPr="00601F51">
        <w:rPr>
          <w:rFonts w:ascii="HGSｺﾞｼｯｸM" w:eastAsia="HGSｺﾞｼｯｸM" w:hint="eastAsia"/>
        </w:rPr>
        <w:t>受け皿となるグループホームが確保できずに</w:t>
      </w:r>
      <w:r w:rsidR="00D50742">
        <w:rPr>
          <w:rFonts w:ascii="HGSｺﾞｼｯｸM" w:eastAsia="HGSｺﾞｼｯｸM" w:hint="eastAsia"/>
        </w:rPr>
        <w:t>、</w:t>
      </w:r>
      <w:r w:rsidRPr="00601F51">
        <w:rPr>
          <w:rFonts w:ascii="HGSｺﾞｼｯｸM" w:eastAsia="HGSｺﾞｼｯｸM" w:hint="eastAsia"/>
        </w:rPr>
        <w:t>地域移行に支障が</w:t>
      </w:r>
      <w:r w:rsidR="00D34FB1">
        <w:rPr>
          <w:rFonts w:ascii="HGSｺﾞｼｯｸM" w:eastAsia="HGSｺﾞｼｯｸM" w:hint="eastAsia"/>
        </w:rPr>
        <w:t>生じる</w:t>
      </w:r>
      <w:r w:rsidRPr="00601F51">
        <w:rPr>
          <w:rFonts w:ascii="HGSｺﾞｼｯｸM" w:eastAsia="HGSｺﾞｼｯｸM" w:hint="eastAsia"/>
        </w:rPr>
        <w:t>ケースも</w:t>
      </w:r>
      <w:r>
        <w:rPr>
          <w:rFonts w:ascii="HGSｺﾞｼｯｸM" w:eastAsia="HGSｺﾞｼｯｸM" w:hint="eastAsia"/>
        </w:rPr>
        <w:t>あ</w:t>
      </w:r>
      <w:r w:rsidR="00D34FB1">
        <w:rPr>
          <w:rFonts w:ascii="HGSｺﾞｼｯｸM" w:eastAsia="HGSｺﾞｼｯｸM" w:hint="eastAsia"/>
        </w:rPr>
        <w:t>り</w:t>
      </w:r>
      <w:r>
        <w:rPr>
          <w:rFonts w:ascii="HGSｺﾞｼｯｸM" w:eastAsia="HGSｺﾞｼｯｸM" w:hint="eastAsia"/>
        </w:rPr>
        <w:t>ます</w:t>
      </w:r>
      <w:r w:rsidRPr="00601F51">
        <w:rPr>
          <w:rFonts w:ascii="HGSｺﾞｼｯｸM" w:eastAsia="HGSｺﾞｼｯｸM" w:hint="eastAsia"/>
        </w:rPr>
        <w:t>。</w:t>
      </w:r>
      <w:r w:rsidRPr="00BE578A">
        <w:rPr>
          <w:rFonts w:ascii="HGSｺﾞｼｯｸM" w:eastAsia="HGSｺﾞｼｯｸM" w:hint="eastAsia"/>
        </w:rPr>
        <w:t>公営住宅なども</w:t>
      </w:r>
      <w:r w:rsidR="00D50742">
        <w:rPr>
          <w:rFonts w:ascii="HGSｺﾞｼｯｸM" w:eastAsia="HGSｺﾞｼｯｸM" w:hint="eastAsia"/>
        </w:rPr>
        <w:t>有効に</w:t>
      </w:r>
      <w:r w:rsidRPr="00BE578A">
        <w:rPr>
          <w:rFonts w:ascii="HGSｺﾞｼｯｸM" w:eastAsia="HGSｺﾞｼｯｸM" w:hint="eastAsia"/>
        </w:rPr>
        <w:t>活</w:t>
      </w:r>
      <w:r w:rsidR="005A4073">
        <w:rPr>
          <w:rFonts w:ascii="HGSｺﾞｼｯｸM" w:eastAsia="HGSｺﾞｼｯｸM" w:hint="eastAsia"/>
        </w:rPr>
        <w:t>用し、重度化・高齢化に対応したグループホーム</w:t>
      </w:r>
      <w:r w:rsidR="008A6C2C" w:rsidRPr="008A6C2C">
        <w:rPr>
          <w:rFonts w:ascii="HGSｺﾞｼｯｸM" w:eastAsia="HGSｺﾞｼｯｸM" w:hint="eastAsia"/>
        </w:rPr>
        <w:t>の整備促進に取り組んで</w:t>
      </w:r>
      <w:r w:rsidR="00B81B97">
        <w:rPr>
          <w:rFonts w:ascii="HGSｺﾞｼｯｸM" w:eastAsia="HGSｺﾞｼｯｸM" w:hint="eastAsia"/>
        </w:rPr>
        <w:t>いきます</w:t>
      </w:r>
      <w:r w:rsidRPr="00BE578A">
        <w:rPr>
          <w:rFonts w:ascii="HGSｺﾞｼｯｸM" w:eastAsia="HGSｺﾞｼｯｸM" w:hint="eastAsia"/>
        </w:rPr>
        <w:t>。</w:t>
      </w:r>
    </w:p>
    <w:p w:rsidR="00702FD6" w:rsidRPr="00BE578A" w:rsidRDefault="00702FD6" w:rsidP="00702FD6">
      <w:pPr>
        <w:spacing w:line="276" w:lineRule="auto"/>
        <w:ind w:left="236" w:hanging="234"/>
        <w:rPr>
          <w:rFonts w:ascii="HGSｺﾞｼｯｸM" w:eastAsia="HGSｺﾞｼｯｸM"/>
        </w:rPr>
      </w:pPr>
    </w:p>
    <w:p w:rsidR="00702FD6" w:rsidRDefault="00702FD6" w:rsidP="00702FD6">
      <w:pPr>
        <w:spacing w:line="276" w:lineRule="auto"/>
        <w:ind w:left="236" w:hanging="234"/>
        <w:rPr>
          <w:rFonts w:ascii="HGSｺﾞｼｯｸM" w:eastAsia="HGSｺﾞｼｯｸM"/>
        </w:rPr>
      </w:pPr>
      <w:r w:rsidRPr="00BE578A">
        <w:rPr>
          <w:rFonts w:ascii="HGSｺﾞｼｯｸM" w:eastAsia="HGSｺﾞｼｯｸM" w:hint="eastAsia"/>
        </w:rPr>
        <w:t>〇　重度化・高齢化</w:t>
      </w:r>
      <w:r w:rsidR="001C4807">
        <w:rPr>
          <w:rFonts w:ascii="HGSｺﾞｼｯｸM" w:eastAsia="HGSｺﾞｼｯｸM" w:hint="eastAsia"/>
        </w:rPr>
        <w:t>や障がい</w:t>
      </w:r>
      <w:r w:rsidR="00497E0C">
        <w:rPr>
          <w:rFonts w:ascii="HGSｺﾞｼｯｸM" w:eastAsia="HGSｺﾞｼｯｸM" w:hint="eastAsia"/>
        </w:rPr>
        <w:t>種別・特性</w:t>
      </w:r>
      <w:r w:rsidRPr="00BE578A">
        <w:rPr>
          <w:rFonts w:ascii="HGSｺﾞｼｯｸM" w:eastAsia="HGSｺﾞｼｯｸM" w:hint="eastAsia"/>
        </w:rPr>
        <w:t>に</w:t>
      </w:r>
      <w:r w:rsidRPr="001551F8">
        <w:rPr>
          <w:rFonts w:ascii="HGSｺﾞｼｯｸM" w:eastAsia="HGSｺﾞｼｯｸM" w:hint="eastAsia"/>
        </w:rPr>
        <w:t>対応した</w:t>
      </w:r>
      <w:r w:rsidR="004E5423">
        <w:rPr>
          <w:rFonts w:ascii="HGSｺﾞｼｯｸM" w:eastAsia="HGSｺﾞｼｯｸM" w:hint="eastAsia"/>
        </w:rPr>
        <w:t>支援</w:t>
      </w:r>
      <w:r w:rsidR="00C632BD">
        <w:rPr>
          <w:rFonts w:ascii="HGSｺﾞｼｯｸM" w:eastAsia="HGSｺﾞｼｯｸM" w:hint="eastAsia"/>
        </w:rPr>
        <w:t>など</w:t>
      </w:r>
      <w:r>
        <w:rPr>
          <w:rFonts w:ascii="HGSｺﾞｼｯｸM" w:eastAsia="HGSｺﾞｼｯｸM" w:hint="eastAsia"/>
        </w:rPr>
        <w:t>事業所のサービスの質の向上を目的とした研修等の充実</w:t>
      </w:r>
      <w:r w:rsidR="00C632BD">
        <w:rPr>
          <w:rFonts w:ascii="HGSｺﾞｼｯｸM" w:eastAsia="HGSｺﾞｼｯｸM" w:hint="eastAsia"/>
        </w:rPr>
        <w:t>を図るとともに、</w:t>
      </w:r>
      <w:r w:rsidR="001C29FC">
        <w:rPr>
          <w:rFonts w:ascii="HGSｺﾞｼｯｸM" w:eastAsia="HGSｺﾞｼｯｸM" w:hint="eastAsia"/>
        </w:rPr>
        <w:t>障がい者</w:t>
      </w:r>
      <w:r w:rsidR="00790289">
        <w:rPr>
          <w:rFonts w:ascii="HGSｺﾞｼｯｸM" w:eastAsia="HGSｺﾞｼｯｸM" w:hint="eastAsia"/>
        </w:rPr>
        <w:t>の地域生活</w:t>
      </w:r>
      <w:r w:rsidR="001C29FC">
        <w:rPr>
          <w:rFonts w:ascii="HGSｺﾞｼｯｸM" w:eastAsia="HGSｺﾞｼｯｸM" w:hint="eastAsia"/>
        </w:rPr>
        <w:t>を支える家族の</w:t>
      </w:r>
      <w:r w:rsidR="00C632BD">
        <w:rPr>
          <w:rFonts w:ascii="HGSｺﾞｼｯｸM" w:eastAsia="HGSｺﾞｼｯｸM" w:hint="eastAsia"/>
        </w:rPr>
        <w:t>レスパイト</w:t>
      </w:r>
      <w:r w:rsidR="00790289">
        <w:rPr>
          <w:rFonts w:ascii="HGSｺﾞｼｯｸM" w:eastAsia="HGSｺﾞｼｯｸM" w:hint="eastAsia"/>
        </w:rPr>
        <w:t>を実現する</w:t>
      </w:r>
      <w:r w:rsidR="001C29FC">
        <w:rPr>
          <w:rFonts w:ascii="HGSｺﾞｼｯｸM" w:eastAsia="HGSｺﾞｼｯｸM" w:hint="eastAsia"/>
        </w:rPr>
        <w:t>観点から、必要に応じて施設</w:t>
      </w:r>
      <w:r w:rsidR="00790289">
        <w:rPr>
          <w:rFonts w:ascii="HGSｺﾞｼｯｸM" w:eastAsia="HGSｺﾞｼｯｸM" w:hint="eastAsia"/>
        </w:rPr>
        <w:t>等</w:t>
      </w:r>
      <w:r w:rsidR="001C29FC">
        <w:rPr>
          <w:rFonts w:ascii="HGSｺﾞｼｯｸM" w:eastAsia="HGSｺﾞｼｯｸM" w:hint="eastAsia"/>
        </w:rPr>
        <w:t>の短期利用</w:t>
      </w:r>
      <w:r w:rsidR="00790289">
        <w:rPr>
          <w:rFonts w:ascii="HGSｺﾞｼｯｸM" w:eastAsia="HGSｺﾞｼｯｸM" w:hint="eastAsia"/>
        </w:rPr>
        <w:t>の整備促進に向けた</w:t>
      </w:r>
      <w:r w:rsidR="001C29FC">
        <w:rPr>
          <w:rFonts w:ascii="HGSｺﾞｼｯｸM" w:eastAsia="HGSｺﾞｼｯｸM" w:hint="eastAsia"/>
        </w:rPr>
        <w:t>環境</w:t>
      </w:r>
      <w:r w:rsidR="000B2F3C">
        <w:rPr>
          <w:rFonts w:ascii="HGSｺﾞｼｯｸM" w:eastAsia="HGSｺﾞｼｯｸM" w:hint="eastAsia"/>
        </w:rPr>
        <w:t>づくり</w:t>
      </w:r>
      <w:r w:rsidR="001E5481">
        <w:rPr>
          <w:rFonts w:ascii="HGSｺﾞｼｯｸM" w:eastAsia="HGSｺﾞｼｯｸM" w:hint="eastAsia"/>
        </w:rPr>
        <w:t>に努めていきます。</w:t>
      </w:r>
    </w:p>
    <w:p w:rsidR="00702FD6" w:rsidRPr="00C632BD" w:rsidRDefault="00702FD6" w:rsidP="000B72F7">
      <w:pPr>
        <w:spacing w:line="276" w:lineRule="auto"/>
        <w:rPr>
          <w:rFonts w:ascii="HGSｺﾞｼｯｸM" w:eastAsia="HGSｺﾞｼｯｸM"/>
        </w:rPr>
      </w:pPr>
    </w:p>
    <w:p w:rsidR="007E3616" w:rsidRDefault="00702FD6" w:rsidP="00702FD6">
      <w:pPr>
        <w:spacing w:line="276" w:lineRule="auto"/>
        <w:ind w:left="236" w:hanging="234"/>
        <w:rPr>
          <w:rFonts w:ascii="HGSｺﾞｼｯｸM" w:eastAsia="HGSｺﾞｼｯｸM"/>
        </w:rPr>
      </w:pPr>
      <w:r w:rsidRPr="00BE578A">
        <w:rPr>
          <w:rFonts w:ascii="HGSｺﾞｼｯｸM" w:eastAsia="HGSｺﾞｼｯｸM" w:hint="eastAsia"/>
        </w:rPr>
        <w:t>〇　罪を犯した障がい者への理解は十分ではなく、地域に戻り社会参加するにも受け皿</w:t>
      </w:r>
      <w:r w:rsidR="00E720E8">
        <w:rPr>
          <w:rFonts w:ascii="HGSｺﾞｼｯｸM" w:eastAsia="HGSｺﾞｼｯｸM" w:hint="eastAsia"/>
        </w:rPr>
        <w:t>は</w:t>
      </w:r>
      <w:r w:rsidRPr="00BE578A">
        <w:rPr>
          <w:rFonts w:ascii="HGSｺﾞｼｯｸM" w:eastAsia="HGSｺﾞｼｯｸM" w:hint="eastAsia"/>
        </w:rPr>
        <w:t>乏し</w:t>
      </w:r>
      <w:r w:rsidR="00E720E8">
        <w:rPr>
          <w:rFonts w:ascii="HGSｺﾞｼｯｸM" w:eastAsia="HGSｺﾞｼｯｸM" w:hint="eastAsia"/>
        </w:rPr>
        <w:t>く、</w:t>
      </w:r>
      <w:r w:rsidR="0036620A">
        <w:rPr>
          <w:rFonts w:ascii="HGSｺﾞｼｯｸM" w:eastAsia="HGSｺﾞｼｯｸM" w:hint="eastAsia"/>
        </w:rPr>
        <w:t>司法と福祉の連携も十分でない</w:t>
      </w:r>
      <w:r w:rsidR="00E720E8">
        <w:rPr>
          <w:rFonts w:ascii="HGSｺﾞｼｯｸM" w:eastAsia="HGSｺﾞｼｯｸM" w:hint="eastAsia"/>
        </w:rPr>
        <w:t>現状があるため</w:t>
      </w:r>
      <w:r>
        <w:rPr>
          <w:rFonts w:ascii="HGSｺﾞｼｯｸM" w:eastAsia="HGSｺﾞｼｯｸM" w:hint="eastAsia"/>
        </w:rPr>
        <w:t>、</w:t>
      </w:r>
      <w:r w:rsidR="0036620A">
        <w:rPr>
          <w:rFonts w:ascii="HGSｺﾞｼｯｸM" w:eastAsia="HGSｺﾞｼｯｸM" w:hint="eastAsia"/>
        </w:rPr>
        <w:t>今後、地域生活定着支援センターとの連携を強化して、</w:t>
      </w:r>
      <w:r>
        <w:rPr>
          <w:rFonts w:ascii="HGSｺﾞｼｯｸM" w:eastAsia="HGSｺﾞｼｯｸM" w:hint="eastAsia"/>
        </w:rPr>
        <w:t>適</w:t>
      </w:r>
      <w:r w:rsidR="007004D4">
        <w:rPr>
          <w:rFonts w:ascii="HGSｺﾞｼｯｸM" w:eastAsia="HGSｺﾞｼｯｸM" w:hint="eastAsia"/>
        </w:rPr>
        <w:t>切な環境や支援につなげ、地域で支える取組みを進めていきます</w:t>
      </w:r>
      <w:r w:rsidRPr="00BE578A">
        <w:rPr>
          <w:rFonts w:ascii="HGSｺﾞｼｯｸM" w:eastAsia="HGSｺﾞｼｯｸM" w:hint="eastAsia"/>
        </w:rPr>
        <w:t>。</w:t>
      </w:r>
    </w:p>
    <w:p w:rsidR="007D15F1" w:rsidRDefault="007D15F1" w:rsidP="00702FD6">
      <w:pPr>
        <w:spacing w:line="276" w:lineRule="auto"/>
        <w:ind w:left="236" w:hanging="234"/>
        <w:rPr>
          <w:rFonts w:ascii="HGSｺﾞｼｯｸM" w:eastAsia="HGSｺﾞｼｯｸM"/>
        </w:rPr>
      </w:pPr>
    </w:p>
    <w:p w:rsidR="000B72F7" w:rsidRDefault="000B72F7" w:rsidP="00702FD6">
      <w:pPr>
        <w:spacing w:line="276" w:lineRule="auto"/>
        <w:ind w:left="236" w:hanging="234"/>
        <w:rPr>
          <w:rFonts w:ascii="HGSｺﾞｼｯｸM" w:eastAsia="HGSｺﾞｼｯｸM"/>
        </w:rPr>
      </w:pPr>
      <w:r>
        <w:rPr>
          <w:rFonts w:ascii="HGSｺﾞｼｯｸM" w:eastAsia="HGSｺﾞｼｯｸM" w:hint="eastAsia"/>
        </w:rPr>
        <w:t xml:space="preserve">〇　</w:t>
      </w:r>
      <w:r w:rsidR="00291E35">
        <w:rPr>
          <w:rFonts w:ascii="HGSｺﾞｼｯｸM" w:eastAsia="HGSｺﾞｼｯｸM" w:hint="eastAsia"/>
        </w:rPr>
        <w:t>また、地域生活支援拠点等</w:t>
      </w:r>
      <w:r w:rsidR="007004D4">
        <w:rPr>
          <w:rFonts w:ascii="HGSｺﾞｼｯｸM" w:eastAsia="HGSｺﾞｼｯｸM" w:hint="eastAsia"/>
        </w:rPr>
        <w:t>の</w:t>
      </w:r>
      <w:r w:rsidR="00291E35">
        <w:rPr>
          <w:rFonts w:ascii="HGSｺﾞｼｯｸM" w:eastAsia="HGSｺﾞｼｯｸM" w:hint="eastAsia"/>
        </w:rPr>
        <w:t>整備</w:t>
      </w:r>
      <w:r w:rsidR="00CC0B32">
        <w:rPr>
          <w:rFonts w:ascii="HGSｺﾞｼｯｸM" w:eastAsia="HGSｺﾞｼｯｸM" w:hint="eastAsia"/>
        </w:rPr>
        <w:t>を促進し、</w:t>
      </w:r>
      <w:r w:rsidR="00F11AF7">
        <w:rPr>
          <w:rFonts w:ascii="HGSｺﾞｼｯｸM" w:eastAsia="HGSｺﾞｼｯｸM" w:hint="eastAsia"/>
        </w:rPr>
        <w:t>好事例の横展開</w:t>
      </w:r>
      <w:r w:rsidR="00CC0B32">
        <w:rPr>
          <w:rFonts w:ascii="HGSｺﾞｼｯｸM" w:eastAsia="HGSｺﾞｼｯｸM" w:hint="eastAsia"/>
        </w:rPr>
        <w:t>等により機能の充実を図</w:t>
      </w:r>
      <w:r w:rsidR="007004D4">
        <w:rPr>
          <w:rFonts w:ascii="HGSｺﾞｼｯｸM" w:eastAsia="HGSｺﾞｼｯｸM" w:hint="eastAsia"/>
        </w:rPr>
        <w:t>ります</w:t>
      </w:r>
      <w:r w:rsidR="00CC0B32">
        <w:rPr>
          <w:rFonts w:ascii="HGSｺﾞｼｯｸM" w:eastAsia="HGSｺﾞｼｯｸM" w:hint="eastAsia"/>
        </w:rPr>
        <w:t>。</w:t>
      </w:r>
      <w:r w:rsidR="007004D4">
        <w:rPr>
          <w:rFonts w:ascii="HGSｺﾞｼｯｸM" w:eastAsia="HGSｺﾞｼｯｸM" w:hint="eastAsia"/>
        </w:rPr>
        <w:t>なお、障がい者支援施設を地域生活支援拠点</w:t>
      </w:r>
      <w:r w:rsidR="00F11AF7">
        <w:rPr>
          <w:rFonts w:ascii="HGSｺﾞｼｯｸM" w:eastAsia="HGSｺﾞｼｯｸM" w:hint="eastAsia"/>
        </w:rPr>
        <w:t>等</w:t>
      </w:r>
      <w:r w:rsidR="007004D4">
        <w:rPr>
          <w:rFonts w:ascii="HGSｺﾞｼｯｸM" w:eastAsia="HGSｺﾞｼｯｸM" w:hint="eastAsia"/>
        </w:rPr>
        <w:t>とする際には、施設入所者の地域生活への移行、地域との交流機会の確保や地域の障がい者等に対する支援など地域に開かれた施設とすることが</w:t>
      </w:r>
      <w:r w:rsidR="008A6C2C">
        <w:rPr>
          <w:rFonts w:ascii="HGSｺﾞｼｯｸM" w:eastAsia="HGSｺﾞｼｯｸM" w:hint="eastAsia"/>
        </w:rPr>
        <w:t>求められています</w:t>
      </w:r>
      <w:r w:rsidR="007004D4">
        <w:rPr>
          <w:rFonts w:ascii="HGSｺﾞｼｯｸM" w:eastAsia="HGSｺﾞｼｯｸM" w:hint="eastAsia"/>
        </w:rPr>
        <w:t>。</w:t>
      </w:r>
    </w:p>
    <w:p w:rsidR="000B72F7" w:rsidRDefault="000B72F7" w:rsidP="00702FD6">
      <w:pPr>
        <w:spacing w:line="276" w:lineRule="auto"/>
        <w:ind w:left="236" w:hanging="234"/>
        <w:rPr>
          <w:rFonts w:ascii="HGSｺﾞｼｯｸM" w:eastAsia="HGSｺﾞｼｯｸM"/>
        </w:rPr>
      </w:pPr>
    </w:p>
    <w:p w:rsidR="00F55F18" w:rsidRDefault="00AF1FEF" w:rsidP="00F55F18">
      <w:pPr>
        <w:spacing w:line="276" w:lineRule="auto"/>
        <w:ind w:left="236" w:hanging="234"/>
        <w:rPr>
          <w:rFonts w:ascii="HGSｺﾞｼｯｸM" w:eastAsia="HGSｺﾞｼｯｸM"/>
        </w:rPr>
      </w:pPr>
      <w:r>
        <w:rPr>
          <w:rFonts w:ascii="HGSｺﾞｼｯｸM" w:eastAsia="HGSｺﾞｼｯｸM" w:hint="eastAsia"/>
        </w:rPr>
        <w:t xml:space="preserve">〇　</w:t>
      </w:r>
      <w:r w:rsidR="0021782D">
        <w:rPr>
          <w:rFonts w:ascii="HGSｺﾞｼｯｸM" w:eastAsia="HGSｺﾞｼｯｸM" w:hint="eastAsia"/>
        </w:rPr>
        <w:t>自立支援協議会</w:t>
      </w:r>
      <w:r w:rsidR="0069054E">
        <w:rPr>
          <w:rFonts w:ascii="HGSｺﾞｼｯｸM" w:eastAsia="HGSｺﾞｼｯｸM" w:hint="eastAsia"/>
        </w:rPr>
        <w:t>において</w:t>
      </w:r>
      <w:r w:rsidR="00F55F18">
        <w:rPr>
          <w:rFonts w:ascii="HGSｺﾞｼｯｸM" w:eastAsia="HGSｺﾞｼｯｸM" w:hint="eastAsia"/>
        </w:rPr>
        <w:t>は</w:t>
      </w:r>
      <w:r w:rsidR="0069054E" w:rsidRPr="0069054E">
        <w:rPr>
          <w:rFonts w:ascii="HGSｺﾞｼｯｸM" w:eastAsia="HGSｺﾞｼｯｸM" w:hint="eastAsia"/>
        </w:rPr>
        <w:t>、</w:t>
      </w:r>
      <w:r w:rsidR="0001238D">
        <w:rPr>
          <w:rFonts w:ascii="HGSｺﾞｼｯｸM" w:eastAsia="HGSｺﾞｼｯｸM" w:hint="eastAsia"/>
        </w:rPr>
        <w:t>居住</w:t>
      </w:r>
      <w:r w:rsidR="0021782D">
        <w:rPr>
          <w:rFonts w:ascii="HGSｺﾞｼｯｸM" w:eastAsia="HGSｺﾞｼｯｸM" w:hint="eastAsia"/>
        </w:rPr>
        <w:t>支援協議会、高次脳機能障がい支援拠点</w:t>
      </w:r>
      <w:r w:rsidR="0021782D" w:rsidRPr="0069054E">
        <w:rPr>
          <w:rFonts w:ascii="HGSｺﾞｼｯｸM" w:eastAsia="HGSｺﾞｼｯｸM" w:hint="eastAsia"/>
        </w:rPr>
        <w:t>等</w:t>
      </w:r>
      <w:r w:rsidR="0021782D">
        <w:rPr>
          <w:rFonts w:ascii="HGSｺﾞｼｯｸM" w:eastAsia="HGSｺﾞｼｯｸM" w:hint="eastAsia"/>
        </w:rPr>
        <w:t>関係機関との連携の下、</w:t>
      </w:r>
      <w:r w:rsidR="0069054E" w:rsidRPr="0069054E">
        <w:rPr>
          <w:rFonts w:ascii="HGSｺﾞｼｯｸM" w:eastAsia="HGSｺﾞｼｯｸM" w:hint="eastAsia"/>
        </w:rPr>
        <w:t>障がい者等の実態把握、支援に係る地域資源の</w:t>
      </w:r>
      <w:r w:rsidR="0021782D">
        <w:rPr>
          <w:rFonts w:ascii="HGSｺﾞｼｯｸM" w:eastAsia="HGSｺﾞｼｯｸM" w:hint="eastAsia"/>
        </w:rPr>
        <w:t>評価、必要な支援体制の構築や運営状況に対する評価、支援体制の充実</w:t>
      </w:r>
      <w:r w:rsidR="0069054E" w:rsidRPr="0069054E">
        <w:rPr>
          <w:rFonts w:ascii="HGSｺﾞｼｯｸM" w:eastAsia="HGSｺﾞｼｯｸM" w:hint="eastAsia"/>
        </w:rPr>
        <w:t>・実効性</w:t>
      </w:r>
      <w:r w:rsidR="0021782D">
        <w:rPr>
          <w:rFonts w:ascii="HGSｺﾞｼｯｸM" w:eastAsia="HGSｺﾞｼｯｸM" w:hint="eastAsia"/>
        </w:rPr>
        <w:t>の確保等を図るとともに、基盤整備や人材育成やネットワークの構築支援を通じて大阪府全体の支援力の底上げを図っていきます</w:t>
      </w:r>
      <w:r w:rsidR="0069054E">
        <w:rPr>
          <w:rFonts w:ascii="HGSｺﾞｼｯｸM" w:eastAsia="HGSｺﾞｼｯｸM" w:hint="eastAsia"/>
        </w:rPr>
        <w:t>。</w:t>
      </w:r>
    </w:p>
    <w:p w:rsidR="00F55F18" w:rsidRDefault="00F55F18" w:rsidP="00F55F18">
      <w:pPr>
        <w:spacing w:line="276" w:lineRule="auto"/>
        <w:ind w:left="236" w:hanging="234"/>
        <w:rPr>
          <w:rFonts w:ascii="HGSｺﾞｼｯｸM" w:eastAsia="HGSｺﾞｼｯｸM"/>
        </w:rPr>
      </w:pPr>
    </w:p>
    <w:p w:rsidR="00AF1FEF" w:rsidRDefault="00F55F18" w:rsidP="00F55F18">
      <w:pPr>
        <w:spacing w:line="276" w:lineRule="auto"/>
        <w:ind w:left="236" w:hanging="234"/>
        <w:rPr>
          <w:rFonts w:ascii="HGSｺﾞｼｯｸM" w:eastAsia="HGSｺﾞｼｯｸM"/>
        </w:rPr>
      </w:pPr>
      <w:r>
        <w:rPr>
          <w:rFonts w:ascii="HGSｺﾞｼｯｸM" w:eastAsia="HGSｺﾞｼｯｸM" w:hint="eastAsia"/>
        </w:rPr>
        <w:t>〇　さらに、</w:t>
      </w:r>
      <w:r w:rsidR="0069054E" w:rsidRPr="0069054E">
        <w:rPr>
          <w:rFonts w:ascii="HGSｺﾞｼｯｸM" w:eastAsia="HGSｺﾞｼｯｸM" w:hint="eastAsia"/>
        </w:rPr>
        <w:t>地域における発達障がい者等の課題に関する情報共有を図るとともに、</w:t>
      </w:r>
      <w:r w:rsidR="00180AD6">
        <w:rPr>
          <w:rFonts w:ascii="HGSｺﾞｼｯｸM" w:eastAsia="HGSｺﾞｼｯｸM" w:hint="eastAsia"/>
        </w:rPr>
        <w:t>発達障がい児者支援体制整備検討部会において、</w:t>
      </w:r>
      <w:r w:rsidR="00BB273C">
        <w:rPr>
          <w:rFonts w:ascii="HGSｺﾞｼｯｸM" w:eastAsia="HGSｺﾞｼｯｸM" w:hint="eastAsia"/>
        </w:rPr>
        <w:t>発達障がい者支援センターの活動状況や</w:t>
      </w:r>
      <w:r w:rsidR="00180AD6">
        <w:rPr>
          <w:rFonts w:ascii="HGSｺﾞｼｯｸM" w:eastAsia="HGSｺﾞｼｯｸM" w:hint="eastAsia"/>
        </w:rPr>
        <w:t>府の支援</w:t>
      </w:r>
      <w:r w:rsidR="00180AD6" w:rsidRPr="00180AD6">
        <w:rPr>
          <w:rFonts w:ascii="HGSｺﾞｼｯｸM" w:eastAsia="HGSｺﾞｼｯｸM" w:hint="eastAsia"/>
        </w:rPr>
        <w:t>策を評価した上で、発達障がい者地域支援マネジャーの活用などにより重層的な</w:t>
      </w:r>
      <w:r w:rsidR="00180AD6" w:rsidRPr="00180AD6">
        <w:rPr>
          <w:rFonts w:ascii="HGSｺﾞｼｯｸM" w:eastAsia="HGSｺﾞｼｯｸM" w:hint="eastAsia"/>
        </w:rPr>
        <w:lastRenderedPageBreak/>
        <w:t>支援体制の構築を図るなど、発達障がい児者のニーズに即した支援施策に取り組みます。</w:t>
      </w:r>
    </w:p>
    <w:p w:rsidR="00AF1FEF" w:rsidRPr="00BE578A" w:rsidRDefault="00AF1FEF" w:rsidP="00702FD6">
      <w:pPr>
        <w:spacing w:line="276" w:lineRule="auto"/>
        <w:ind w:left="236" w:hanging="234"/>
        <w:rPr>
          <w:rFonts w:ascii="HGSｺﾞｼｯｸM" w:eastAsia="HGSｺﾞｼｯｸM"/>
        </w:rPr>
      </w:pPr>
    </w:p>
    <w:p w:rsidR="00037B61" w:rsidRDefault="00851F2D" w:rsidP="00037B61">
      <w:pPr>
        <w:spacing w:line="276" w:lineRule="auto"/>
        <w:ind w:left="236" w:hanging="234"/>
        <w:rPr>
          <w:rFonts w:ascii="HGSｺﾞｼｯｸM" w:eastAsia="HGSｺﾞｼｯｸM"/>
        </w:rPr>
      </w:pPr>
      <w:r>
        <w:rPr>
          <w:rFonts w:ascii="HGSｺﾞｼｯｸM" w:eastAsia="HGSｺﾞｼｯｸM" w:hint="eastAsia"/>
        </w:rPr>
        <w:t xml:space="preserve">〇　</w:t>
      </w:r>
      <w:r w:rsidR="00702FD6" w:rsidRPr="00BE578A">
        <w:rPr>
          <w:rFonts w:ascii="HGSｺﾞｼｯｸM" w:eastAsia="HGSｺﾞｼｯｸM" w:hint="eastAsia"/>
        </w:rPr>
        <w:t>支援の</w:t>
      </w:r>
      <w:r w:rsidR="00F22B35">
        <w:rPr>
          <w:rFonts w:ascii="HGSｺﾞｼｯｸM" w:eastAsia="HGSｺﾞｼｯｸM" w:hint="eastAsia"/>
        </w:rPr>
        <w:t>コーディネート役</w:t>
      </w:r>
      <w:r w:rsidR="00702FD6" w:rsidRPr="00BE578A">
        <w:rPr>
          <w:rFonts w:ascii="HGSｺﾞｼｯｸM" w:eastAsia="HGSｺﾞｼｯｸM" w:hint="eastAsia"/>
        </w:rPr>
        <w:t>として</w:t>
      </w:r>
      <w:r w:rsidR="005B3C09">
        <w:rPr>
          <w:rFonts w:ascii="HGSｺﾞｼｯｸM" w:eastAsia="HGSｺﾞｼｯｸM" w:hint="eastAsia"/>
        </w:rPr>
        <w:t>重要</w:t>
      </w:r>
      <w:r w:rsidR="006A4612">
        <w:rPr>
          <w:rFonts w:ascii="HGSｺﾞｼｯｸM" w:eastAsia="HGSｺﾞｼｯｸM" w:hint="eastAsia"/>
        </w:rPr>
        <w:t>な役割が</w:t>
      </w:r>
      <w:r w:rsidR="00702FD6" w:rsidRPr="00BE578A">
        <w:rPr>
          <w:rFonts w:ascii="HGSｺﾞｼｯｸM" w:eastAsia="HGSｺﾞｼｯｸM" w:hint="eastAsia"/>
        </w:rPr>
        <w:t>期待され</w:t>
      </w:r>
      <w:r w:rsidR="006A4612">
        <w:rPr>
          <w:rFonts w:ascii="HGSｺﾞｼｯｸM" w:eastAsia="HGSｺﾞｼｯｸM" w:hint="eastAsia"/>
        </w:rPr>
        <w:t>てい</w:t>
      </w:r>
      <w:r w:rsidR="00702FD6" w:rsidRPr="00BE578A">
        <w:rPr>
          <w:rFonts w:ascii="HGSｺﾞｼｯｸM" w:eastAsia="HGSｺﾞｼｯｸM" w:hint="eastAsia"/>
        </w:rPr>
        <w:t>る相談支援事業所</w:t>
      </w:r>
      <w:r w:rsidR="006A4612">
        <w:rPr>
          <w:rFonts w:ascii="HGSｺﾞｼｯｸM" w:eastAsia="HGSｺﾞｼｯｸM" w:hint="eastAsia"/>
        </w:rPr>
        <w:t>について</w:t>
      </w:r>
      <w:r w:rsidR="00702FD6" w:rsidRPr="00BE578A">
        <w:rPr>
          <w:rFonts w:ascii="HGSｺﾞｼｯｸM" w:eastAsia="HGSｺﾞｼｯｸM" w:hint="eastAsia"/>
        </w:rPr>
        <w:t>は、業務量の増加と人員不足により、現行の報酬制度では運営を維持していくことが困難な状況</w:t>
      </w:r>
      <w:r w:rsidR="00906275">
        <w:rPr>
          <w:rFonts w:ascii="HGSｺﾞｼｯｸM" w:eastAsia="HGSｺﾞｼｯｸM" w:hint="eastAsia"/>
        </w:rPr>
        <w:t>が見受けられることから、</w:t>
      </w:r>
      <w:r w:rsidR="00906275" w:rsidRPr="00BE578A">
        <w:rPr>
          <w:rFonts w:ascii="HGSｺﾞｼｯｸM" w:eastAsia="HGSｺﾞｼｯｸM" w:hint="eastAsia"/>
        </w:rPr>
        <w:t>相談支援事業所の運営の安定化に向けた</w:t>
      </w:r>
      <w:r w:rsidR="00906275" w:rsidRPr="000272DE">
        <w:rPr>
          <w:rFonts w:ascii="HGSｺﾞｼｯｸM" w:eastAsia="HGSｺﾞｼｯｸM" w:hint="eastAsia"/>
        </w:rPr>
        <w:t>支援</w:t>
      </w:r>
      <w:r w:rsidR="00906275">
        <w:rPr>
          <w:rFonts w:ascii="HGSｺﾞｼｯｸM" w:eastAsia="HGSｺﾞｼｯｸM" w:hint="eastAsia"/>
        </w:rPr>
        <w:t>に取り組みます。</w:t>
      </w:r>
    </w:p>
    <w:p w:rsidR="00037B61" w:rsidRDefault="00037B61" w:rsidP="00037B61">
      <w:pPr>
        <w:spacing w:line="276" w:lineRule="auto"/>
        <w:ind w:left="236" w:hanging="234"/>
        <w:rPr>
          <w:rFonts w:ascii="HGSｺﾞｼｯｸM" w:eastAsia="HGSｺﾞｼｯｸM"/>
        </w:rPr>
      </w:pPr>
    </w:p>
    <w:p w:rsidR="00037B61" w:rsidRPr="00037B61" w:rsidRDefault="00037B61" w:rsidP="00037B61">
      <w:pPr>
        <w:spacing w:line="276" w:lineRule="auto"/>
        <w:ind w:left="236" w:hanging="234"/>
        <w:rPr>
          <w:rFonts w:ascii="HGSｺﾞｼｯｸM" w:eastAsia="HGSｺﾞｼｯｸM"/>
        </w:rPr>
      </w:pPr>
      <w:r>
        <w:rPr>
          <w:rFonts w:ascii="HGSｺﾞｼｯｸM" w:eastAsia="HGSｺﾞｼｯｸM" w:hint="eastAsia"/>
        </w:rPr>
        <w:t xml:space="preserve">〇　</w:t>
      </w:r>
      <w:r w:rsidRPr="00037B61">
        <w:rPr>
          <w:rFonts w:ascii="HGSｺﾞｼｯｸM" w:eastAsia="HGSｺﾞｼｯｸM" w:hint="eastAsia"/>
        </w:rPr>
        <w:t>サービス等利用計画の作成にあたって、利用者の状態像や希望を勘案し、連続性や一貫性を持った障がい福祉サービス等が提供されるよう総合的な調整を行った上で、支給決定</w:t>
      </w:r>
      <w:r>
        <w:rPr>
          <w:rFonts w:ascii="HGSｺﾞｼｯｸM" w:eastAsia="HGSｺﾞｼｯｸM" w:hint="eastAsia"/>
        </w:rPr>
        <w:t>に先立ち作成する</w:t>
      </w:r>
      <w:r w:rsidR="003208BD">
        <w:rPr>
          <w:rFonts w:ascii="HGSｺﾞｼｯｸM" w:eastAsia="HGSｺﾞｼｯｸM" w:hint="eastAsia"/>
        </w:rPr>
        <w:t>体制を確保する</w:t>
      </w:r>
      <w:r>
        <w:rPr>
          <w:rFonts w:ascii="HGSｺﾞｼｯｸM" w:eastAsia="HGSｺﾞｼｯｸM" w:hint="eastAsia"/>
        </w:rPr>
        <w:t>とともに、利用者の生活状況を定期的に確認し</w:t>
      </w:r>
      <w:r w:rsidRPr="00037B61">
        <w:rPr>
          <w:rFonts w:ascii="HGSｺﾞｼｯｸM" w:eastAsia="HGSｺﾞｼｯｸM" w:hint="eastAsia"/>
        </w:rPr>
        <w:t>、必要に応じて見直さなければならないため、</w:t>
      </w:r>
      <w:r w:rsidR="00931260">
        <w:rPr>
          <w:rFonts w:ascii="HGSｺﾞｼｯｸM" w:eastAsia="HGSｺﾞｼｯｸM" w:hint="eastAsia"/>
        </w:rPr>
        <w:t>相談支援専門員の質と量の確</w:t>
      </w:r>
      <w:r w:rsidR="00906275">
        <w:rPr>
          <w:rFonts w:ascii="HGSｺﾞｼｯｸM" w:eastAsia="HGSｺﾞｼｯｸM" w:hint="eastAsia"/>
        </w:rPr>
        <w:t>保、アセスメント・モニタリングの質を向上させるための研修の拡充に取り組むとともに、</w:t>
      </w:r>
      <w:r>
        <w:rPr>
          <w:rFonts w:ascii="HGSｺﾞｼｯｸM" w:eastAsia="HGSｺﾞｼｯｸM" w:hint="eastAsia"/>
        </w:rPr>
        <w:t>地域における相談支援の中核機関である基幹相談支援センターの設置</w:t>
      </w:r>
      <w:r w:rsidR="003208BD">
        <w:rPr>
          <w:rFonts w:ascii="HGSｺﾞｼｯｸM" w:eastAsia="HGSｺﾞｼｯｸM" w:hint="eastAsia"/>
        </w:rPr>
        <w:t>に関する市町村に対する働きかけ</w:t>
      </w:r>
      <w:r>
        <w:rPr>
          <w:rFonts w:ascii="HGSｺﾞｼｯｸM" w:eastAsia="HGSｺﾞｼｯｸM" w:hint="eastAsia"/>
        </w:rPr>
        <w:t>、</w:t>
      </w:r>
      <w:r w:rsidRPr="00037B61">
        <w:rPr>
          <w:rFonts w:ascii="HGSｺﾞｼｯｸM" w:eastAsia="HGSｺﾞｼｯｸM" w:hint="eastAsia"/>
        </w:rPr>
        <w:t>主任相談支援専門</w:t>
      </w:r>
      <w:r w:rsidR="00D51322">
        <w:rPr>
          <w:rFonts w:ascii="HGSｺﾞｼｯｸM" w:eastAsia="HGSｺﾞｼｯｸM" w:hint="eastAsia"/>
        </w:rPr>
        <w:t>員の</w:t>
      </w:r>
      <w:r>
        <w:rPr>
          <w:rFonts w:ascii="HGSｺﾞｼｯｸM" w:eastAsia="HGSｺﾞｼｯｸM" w:hint="eastAsia"/>
        </w:rPr>
        <w:t>計画的な</w:t>
      </w:r>
      <w:r w:rsidR="003208BD">
        <w:rPr>
          <w:rFonts w:ascii="HGSｺﾞｼｯｸM" w:eastAsia="HGSｺﾞｼｯｸM" w:hint="eastAsia"/>
        </w:rPr>
        <w:t>養成</w:t>
      </w:r>
      <w:r w:rsidR="00931260">
        <w:rPr>
          <w:rFonts w:ascii="HGSｺﾞｼｯｸM" w:eastAsia="HGSｺﾞｼｯｸM" w:hint="eastAsia"/>
        </w:rPr>
        <w:t>に努めていきます。</w:t>
      </w:r>
    </w:p>
    <w:p w:rsidR="00037B61" w:rsidRPr="00037B61" w:rsidRDefault="00037B61" w:rsidP="00037B61">
      <w:pPr>
        <w:spacing w:line="276" w:lineRule="auto"/>
        <w:ind w:left="236" w:hanging="234"/>
        <w:rPr>
          <w:rFonts w:ascii="HGSｺﾞｼｯｸM" w:eastAsia="HGSｺﾞｼｯｸM"/>
        </w:rPr>
      </w:pPr>
    </w:p>
    <w:p w:rsidR="00702FD6" w:rsidRPr="00885BB9" w:rsidRDefault="00931260" w:rsidP="00AA4168">
      <w:pPr>
        <w:spacing w:line="276" w:lineRule="auto"/>
        <w:ind w:left="241" w:hangingChars="100" w:hanging="241"/>
        <w:rPr>
          <w:rFonts w:ascii="HGSｺﾞｼｯｸM" w:eastAsia="HGSｺﾞｼｯｸM"/>
        </w:rPr>
      </w:pPr>
      <w:r>
        <w:rPr>
          <w:rFonts w:ascii="HGSｺﾞｼｯｸM" w:eastAsia="HGSｺﾞｼｯｸM" w:hint="eastAsia"/>
        </w:rPr>
        <w:t>○　相談支援体制について</w:t>
      </w:r>
      <w:r w:rsidR="00F62705">
        <w:rPr>
          <w:rFonts w:ascii="HGSｺﾞｼｯｸM" w:eastAsia="HGSｺﾞｼｯｸM" w:hint="eastAsia"/>
        </w:rPr>
        <w:t>、それぞれの地域における相談支援事業所の計画相談支援・</w:t>
      </w:r>
      <w:r w:rsidR="00037B61" w:rsidRPr="00037B61">
        <w:rPr>
          <w:rFonts w:ascii="HGSｺﾞｼｯｸM" w:eastAsia="HGSｺﾞｼｯｸM" w:hint="eastAsia"/>
        </w:rPr>
        <w:t>地域相</w:t>
      </w:r>
      <w:r w:rsidR="00F62705">
        <w:rPr>
          <w:rFonts w:ascii="HGSｺﾞｼｯｸM" w:eastAsia="HGSｺﾞｼｯｸM" w:hint="eastAsia"/>
        </w:rPr>
        <w:t>談支援、市町村の一般的な相談支援、基幹相談支援センターの総合的・専門的な相談支援などの</w:t>
      </w:r>
      <w:r w:rsidR="00037B61" w:rsidRPr="00037B61">
        <w:rPr>
          <w:rFonts w:ascii="HGSｺﾞｼｯｸM" w:eastAsia="HGSｺﾞｼｯｸM" w:hint="eastAsia"/>
        </w:rPr>
        <w:t>相談支援体制の検証・評価を行うとともに、総合的な相談支援体制、</w:t>
      </w:r>
      <w:r w:rsidR="00D37E64">
        <w:rPr>
          <w:rFonts w:ascii="HGSｺﾞｼｯｸM" w:eastAsia="HGSｺﾞｼｯｸM" w:hint="eastAsia"/>
        </w:rPr>
        <w:t>困難事例等における</w:t>
      </w:r>
      <w:r w:rsidR="00037B61" w:rsidRPr="00037B61">
        <w:rPr>
          <w:rFonts w:ascii="HGSｺﾞｼｯｸM" w:eastAsia="HGSｺﾞｼｯｸM" w:hint="eastAsia"/>
        </w:rPr>
        <w:t>専門的な指導・助</w:t>
      </w:r>
      <w:r>
        <w:rPr>
          <w:rFonts w:ascii="HGSｺﾞｼｯｸM" w:eastAsia="HGSｺﾞｼｯｸM" w:hint="eastAsia"/>
        </w:rPr>
        <w:t>言及び人材育成の更なる強化・充実など相談支援体制の再構築を</w:t>
      </w:r>
      <w:r w:rsidR="00155BA5">
        <w:rPr>
          <w:rFonts w:ascii="HGSｺﾞｼｯｸM" w:eastAsia="HGSｺﾞｼｯｸM" w:hint="eastAsia"/>
        </w:rPr>
        <w:t>検討していきます。</w:t>
      </w:r>
    </w:p>
    <w:p w:rsidR="00702FD6" w:rsidRPr="00601F51" w:rsidRDefault="00702FD6" w:rsidP="00702FD6">
      <w:pPr>
        <w:spacing w:line="276" w:lineRule="auto"/>
        <w:ind w:left="236" w:hanging="234"/>
        <w:rPr>
          <w:rFonts w:ascii="HGSｺﾞｼｯｸM" w:eastAsia="HGSｺﾞｼｯｸM"/>
        </w:rPr>
      </w:pPr>
    </w:p>
    <w:p w:rsidR="003E2842" w:rsidRPr="003E2842" w:rsidRDefault="00702FD6" w:rsidP="003E2842">
      <w:pPr>
        <w:spacing w:line="276" w:lineRule="auto"/>
        <w:ind w:left="241" w:hangingChars="100" w:hanging="241"/>
        <w:rPr>
          <w:rFonts w:ascii="HGSｺﾞｼｯｸM" w:eastAsia="HGSｺﾞｼｯｸM"/>
        </w:rPr>
      </w:pPr>
      <w:r w:rsidRPr="00601F51">
        <w:rPr>
          <w:rFonts w:ascii="HGSｺﾞｼｯｸM" w:eastAsia="HGSｺﾞｼｯｸM" w:hint="eastAsia"/>
        </w:rPr>
        <w:t>〇　相談支援専門員に加え、</w:t>
      </w:r>
      <w:r w:rsidR="00FF0BFF">
        <w:rPr>
          <w:rFonts w:ascii="HGSｺﾞｼｯｸM" w:eastAsia="HGSｺﾞｼｯｸM" w:hint="eastAsia"/>
        </w:rPr>
        <w:t>グループホームの世話人</w:t>
      </w:r>
      <w:r w:rsidR="00A02618">
        <w:rPr>
          <w:rFonts w:ascii="HGSｺﾞｼｯｸM" w:eastAsia="HGSｺﾞｼｯｸM" w:hint="eastAsia"/>
        </w:rPr>
        <w:t>や</w:t>
      </w:r>
      <w:r w:rsidR="00711792">
        <w:rPr>
          <w:rFonts w:ascii="HGSｺﾞｼｯｸM" w:eastAsia="HGSｺﾞｼｯｸM" w:hint="eastAsia"/>
        </w:rPr>
        <w:t>訪問</w:t>
      </w:r>
      <w:r w:rsidR="00890227">
        <w:rPr>
          <w:rFonts w:ascii="HGSｺﾞｼｯｸM" w:eastAsia="HGSｺﾞｼｯｸM" w:hint="eastAsia"/>
        </w:rPr>
        <w:t>看護師</w:t>
      </w:r>
      <w:r w:rsidR="004E5423">
        <w:rPr>
          <w:rFonts w:ascii="HGSｺﾞｼｯｸM" w:eastAsia="HGSｺﾞｼｯｸM" w:hint="eastAsia"/>
        </w:rPr>
        <w:t>、</w:t>
      </w:r>
      <w:r w:rsidR="003971CD">
        <w:rPr>
          <w:rFonts w:ascii="HGSｺﾞｼｯｸM" w:eastAsia="HGSｺﾞｼｯｸM" w:hint="eastAsia"/>
        </w:rPr>
        <w:t>行動援護・移動支援のヘルパー</w:t>
      </w:r>
      <w:r w:rsidR="00FF0BFF">
        <w:rPr>
          <w:rFonts w:ascii="HGSｺﾞｼｯｸM" w:eastAsia="HGSｺﾞｼｯｸM" w:hint="eastAsia"/>
        </w:rPr>
        <w:t>などの</w:t>
      </w:r>
      <w:r w:rsidRPr="00601F51">
        <w:rPr>
          <w:rFonts w:ascii="HGSｺﾞｼｯｸM" w:eastAsia="HGSｺﾞｼｯｸM" w:hint="eastAsia"/>
        </w:rPr>
        <w:t>障がい</w:t>
      </w:r>
      <w:r w:rsidR="00D22E35">
        <w:rPr>
          <w:rFonts w:ascii="HGSｺﾞｼｯｸM" w:eastAsia="HGSｺﾞｼｯｸM" w:hint="eastAsia"/>
        </w:rPr>
        <w:t>児</w:t>
      </w:r>
      <w:r w:rsidRPr="00601F51">
        <w:rPr>
          <w:rFonts w:ascii="HGSｺﾞｼｯｸM" w:eastAsia="HGSｺﾞｼｯｸM" w:hint="eastAsia"/>
        </w:rPr>
        <w:t>者の地域生活を支える重要な機能である障がい福祉サービス事業所</w:t>
      </w:r>
      <w:r w:rsidR="00D22E35">
        <w:rPr>
          <w:rFonts w:ascii="HGSｺﾞｼｯｸM" w:eastAsia="HGSｺﾞｼｯｸM" w:hint="eastAsia"/>
        </w:rPr>
        <w:t>等</w:t>
      </w:r>
      <w:r w:rsidRPr="00601F51">
        <w:rPr>
          <w:rFonts w:ascii="HGSｺﾞｼｯｸM" w:eastAsia="HGSｺﾞｼｯｸM" w:hint="eastAsia"/>
        </w:rPr>
        <w:t>の人材確</w:t>
      </w:r>
      <w:r w:rsidR="00F11AF7">
        <w:rPr>
          <w:rFonts w:ascii="HGSｺﾞｼｯｸM" w:eastAsia="HGSｺﾞｼｯｸM" w:hint="eastAsia"/>
        </w:rPr>
        <w:t>保に向けた取組みも重要</w:t>
      </w:r>
      <w:r w:rsidRPr="00601F51">
        <w:rPr>
          <w:rFonts w:ascii="HGSｺﾞｼｯｸM" w:eastAsia="HGSｺﾞｼｯｸM" w:hint="eastAsia"/>
        </w:rPr>
        <w:t>で</w:t>
      </w:r>
      <w:r w:rsidR="00F23D9C">
        <w:rPr>
          <w:rFonts w:ascii="HGSｺﾞｼｯｸM" w:eastAsia="HGSｺﾞｼｯｸM" w:hint="eastAsia"/>
        </w:rPr>
        <w:t>す</w:t>
      </w:r>
      <w:r w:rsidR="00FF0BFF">
        <w:rPr>
          <w:rFonts w:ascii="HGSｺﾞｼｯｸM" w:eastAsia="HGSｺﾞｼｯｸM" w:hint="eastAsia"/>
        </w:rPr>
        <w:t>。職員が研修等を受講する際の事業所に対する負担軽減措置</w:t>
      </w:r>
      <w:r w:rsidRPr="00601F51">
        <w:rPr>
          <w:rFonts w:ascii="HGSｺﾞｼｯｸM" w:eastAsia="HGSｺﾞｼｯｸM" w:hint="eastAsia"/>
        </w:rPr>
        <w:t>、</w:t>
      </w:r>
      <w:r w:rsidR="00FF0BFF">
        <w:rPr>
          <w:rFonts w:ascii="HGSｺﾞｼｯｸM" w:eastAsia="HGSｺﾞｼｯｸM" w:hint="eastAsia"/>
        </w:rPr>
        <w:t>多職種連携の推進や</w:t>
      </w:r>
      <w:r w:rsidRPr="00601F51">
        <w:rPr>
          <w:rFonts w:ascii="HGSｺﾞｼｯｸM" w:eastAsia="HGSｺﾞｼｯｸM" w:hint="eastAsia"/>
        </w:rPr>
        <w:t>従業員に対する処遇改善とともに</w:t>
      </w:r>
      <w:r w:rsidR="00FF0BFF">
        <w:rPr>
          <w:rFonts w:ascii="HGSｺﾞｼｯｸM" w:eastAsia="HGSｺﾞｼｯｸM" w:hint="eastAsia"/>
        </w:rPr>
        <w:t>、サービス従事者の資質向上のための専門的な研修等を実施</w:t>
      </w:r>
      <w:r>
        <w:rPr>
          <w:rFonts w:ascii="HGSｺﾞｼｯｸM" w:eastAsia="HGSｺﾞｼｯｸM" w:hint="eastAsia"/>
        </w:rPr>
        <w:t>していく必要があります</w:t>
      </w:r>
      <w:r w:rsidRPr="00601F51">
        <w:rPr>
          <w:rFonts w:ascii="HGSｺﾞｼｯｸM" w:eastAsia="HGSｺﾞｼｯｸM" w:hint="eastAsia"/>
        </w:rPr>
        <w:t>。さらに、障がい者が研修などに参加する際の情報保障等の合理的配慮の</w:t>
      </w:r>
      <w:r w:rsidR="00D71C4E">
        <w:rPr>
          <w:rFonts w:ascii="HGSｺﾞｼｯｸM" w:eastAsia="HGSｺﾞｼｯｸM" w:hint="eastAsia"/>
        </w:rPr>
        <w:t>提供</w:t>
      </w:r>
      <w:r w:rsidR="00155BA5">
        <w:rPr>
          <w:rFonts w:ascii="HGSｺﾞｼｯｸM" w:eastAsia="HGSｺﾞｼｯｸM" w:hint="eastAsia"/>
        </w:rPr>
        <w:t>も拡大していきます</w:t>
      </w:r>
      <w:r w:rsidRPr="00601F51">
        <w:rPr>
          <w:rFonts w:ascii="HGSｺﾞｼｯｸM" w:eastAsia="HGSｺﾞｼｯｸM" w:hint="eastAsia"/>
        </w:rPr>
        <w:t>。</w:t>
      </w:r>
    </w:p>
    <w:p w:rsidR="00D45E42" w:rsidRDefault="00D45E42" w:rsidP="00A45858">
      <w:pPr>
        <w:rPr>
          <w:color w:val="000000"/>
        </w:rPr>
      </w:pPr>
    </w:p>
    <w:p w:rsidR="0064532E" w:rsidRPr="00FC3857" w:rsidRDefault="0064532E" w:rsidP="0064532E">
      <w:pPr>
        <w:rPr>
          <w:rFonts w:ascii="HGSｺﾞｼｯｸM" w:eastAsia="HGSｺﾞｼｯｸM"/>
        </w:rPr>
      </w:pPr>
    </w:p>
    <w:p w:rsidR="00D45E42" w:rsidRPr="00FC3857" w:rsidRDefault="00D45E42" w:rsidP="00D45E42">
      <w:pPr>
        <w:rPr>
          <w:rFonts w:ascii="HGSｺﾞｼｯｸM" w:eastAsia="HGSｺﾞｼｯｸM"/>
          <w:color w:val="000000"/>
        </w:rPr>
      </w:pPr>
      <w:r w:rsidRPr="00FC3857">
        <w:rPr>
          <w:rFonts w:ascii="HGSｺﾞｼｯｸM" w:eastAsia="HGSｺﾞｼｯｸM" w:hint="eastAsia"/>
          <w:color w:val="000000"/>
        </w:rPr>
        <w:t>（４）まちで快適に生活できる</w:t>
      </w:r>
    </w:p>
    <w:p w:rsidR="007C15E2" w:rsidRPr="00FC3857" w:rsidRDefault="007C15E2" w:rsidP="008376F2">
      <w:pPr>
        <w:rPr>
          <w:rFonts w:ascii="HGSｺﾞｼｯｸM" w:eastAsia="HGSｺﾞｼｯｸM"/>
          <w:color w:val="000000"/>
        </w:rPr>
      </w:pPr>
    </w:p>
    <w:p w:rsidR="00FC3857" w:rsidRPr="00BE578A" w:rsidRDefault="00FC3857" w:rsidP="00FC3857">
      <w:pPr>
        <w:spacing w:line="276" w:lineRule="auto"/>
        <w:ind w:left="236" w:hanging="234"/>
        <w:rPr>
          <w:rFonts w:ascii="HGSｺﾞｼｯｸM" w:eastAsia="HGSｺﾞｼｯｸM"/>
        </w:rPr>
      </w:pPr>
      <w:r w:rsidRPr="00FC3857">
        <w:rPr>
          <w:rFonts w:ascii="HGSｺﾞｼｯｸM" w:eastAsia="HGSｺﾞｼｯｸM" w:hint="eastAsia"/>
        </w:rPr>
        <w:t>〇　鉄道駅におけるホームからの転落事</w:t>
      </w:r>
      <w:r w:rsidR="00846E93">
        <w:rPr>
          <w:rFonts w:ascii="HGSｺﾞｼｯｸM" w:eastAsia="HGSｺﾞｼｯｸM" w:hint="eastAsia"/>
        </w:rPr>
        <w:t>故は後を絶たず、ホーム柵の設置促進や無人駅への対応の他</w:t>
      </w:r>
      <w:r w:rsidRPr="00BE578A">
        <w:rPr>
          <w:rFonts w:ascii="HGSｺﾞｼｯｸM" w:eastAsia="HGSｺﾞｼｯｸM" w:hint="eastAsia"/>
        </w:rPr>
        <w:t>、公園や宿泊施設等におけるバリアフリー化と障がい者が利用しやすい設備の確保など、障がい者の安全で安心な地域生活を支えるため</w:t>
      </w:r>
      <w:r w:rsidRPr="001551F8">
        <w:rPr>
          <w:rFonts w:ascii="HGSｺﾞｼｯｸM" w:eastAsia="HGSｺﾞｼｯｸM" w:hint="eastAsia"/>
        </w:rPr>
        <w:t>の環境整備</w:t>
      </w:r>
      <w:r w:rsidR="00BB5E5C">
        <w:rPr>
          <w:rFonts w:ascii="HGSｺﾞｼｯｸM" w:eastAsia="HGSｺﾞｼｯｸM" w:hint="eastAsia"/>
        </w:rPr>
        <w:t>を進めます</w:t>
      </w:r>
      <w:r w:rsidR="00840C7D">
        <w:rPr>
          <w:rFonts w:ascii="HGSｺﾞｼｯｸM" w:eastAsia="HGSｺﾞｼｯｸM" w:hint="eastAsia"/>
        </w:rPr>
        <w:t>。</w:t>
      </w:r>
    </w:p>
    <w:p w:rsidR="00FC3857" w:rsidRPr="00FC3857" w:rsidRDefault="00FC3857" w:rsidP="00FC3857">
      <w:pPr>
        <w:widowControl/>
        <w:spacing w:line="276" w:lineRule="auto"/>
        <w:jc w:val="left"/>
        <w:rPr>
          <w:rFonts w:ascii="HGSｺﾞｼｯｸM" w:eastAsia="HGSｺﾞｼｯｸM"/>
        </w:rPr>
      </w:pPr>
    </w:p>
    <w:p w:rsidR="005C5719" w:rsidRPr="005C5719" w:rsidRDefault="00FC3857" w:rsidP="005C5719">
      <w:pPr>
        <w:spacing w:line="276" w:lineRule="auto"/>
        <w:ind w:left="241" w:hangingChars="100" w:hanging="241"/>
        <w:rPr>
          <w:rFonts w:ascii="HGSｺﾞｼｯｸM" w:eastAsia="HGSｺﾞｼｯｸM"/>
        </w:rPr>
      </w:pPr>
      <w:r w:rsidRPr="00BE578A">
        <w:rPr>
          <w:rFonts w:ascii="HGSｺﾞｼｯｸM" w:eastAsia="HGSｺﾞｼｯｸM" w:hint="eastAsia"/>
        </w:rPr>
        <w:lastRenderedPageBreak/>
        <w:t>〇　また、平成30年の大阪北部地震をはじめ、全国的にも課題となっている大規模災害発生時を想定した避難所の機能</w:t>
      </w:r>
      <w:r w:rsidR="00846E93">
        <w:rPr>
          <w:rFonts w:ascii="HGSｺﾞｼｯｸM" w:eastAsia="HGSｺﾞｼｯｸM" w:hint="eastAsia"/>
        </w:rPr>
        <w:t>確保、バリアフリー化を</w:t>
      </w:r>
      <w:r w:rsidRPr="000272DE">
        <w:rPr>
          <w:rFonts w:ascii="HGSｺﾞｼｯｸM" w:eastAsia="HGSｺﾞｼｯｸM" w:hint="eastAsia"/>
        </w:rPr>
        <w:t>推進し、災害発生時の障がい者の</w:t>
      </w:r>
      <w:r w:rsidRPr="00885BB9">
        <w:rPr>
          <w:rFonts w:ascii="HGSｺﾞｼｯｸM" w:eastAsia="HGSｺﾞｼｯｸM" w:hint="eastAsia"/>
        </w:rPr>
        <w:t>情報保障や安全確保</w:t>
      </w:r>
      <w:r w:rsidRPr="002B51E3">
        <w:rPr>
          <w:rFonts w:ascii="HGSｺﾞｼｯｸM" w:eastAsia="HGSｺﾞｼｯｸM" w:hint="eastAsia"/>
        </w:rPr>
        <w:t>のための</w:t>
      </w:r>
      <w:r w:rsidRPr="0069610C">
        <w:rPr>
          <w:rFonts w:ascii="HGSｺﾞｼｯｸM" w:eastAsia="HGSｺﾞｼｯｸM" w:hint="eastAsia"/>
        </w:rPr>
        <w:t>取組み</w:t>
      </w:r>
      <w:r w:rsidRPr="00601F51">
        <w:rPr>
          <w:rFonts w:ascii="HGSｺﾞｼｯｸM" w:eastAsia="HGSｺﾞｼｯｸM" w:hint="eastAsia"/>
        </w:rPr>
        <w:t>が必要</w:t>
      </w:r>
      <w:r>
        <w:rPr>
          <w:rFonts w:ascii="HGSｺﾞｼｯｸM" w:eastAsia="HGSｺﾞｼｯｸM" w:hint="eastAsia"/>
        </w:rPr>
        <w:t>です</w:t>
      </w:r>
      <w:r w:rsidRPr="00601F51">
        <w:rPr>
          <w:rFonts w:ascii="HGSｺﾞｼｯｸM" w:eastAsia="HGSｺﾞｼｯｸM" w:hint="eastAsia"/>
        </w:rPr>
        <w:t>。</w:t>
      </w:r>
    </w:p>
    <w:p w:rsidR="009F6953" w:rsidRDefault="00FC3857" w:rsidP="008376F2">
      <w:pPr>
        <w:rPr>
          <w:color w:val="000000"/>
        </w:rPr>
      </w:pPr>
      <w:r>
        <w:rPr>
          <w:color w:val="000000"/>
        </w:rPr>
        <w:br w:type="page"/>
      </w:r>
    </w:p>
    <w:p w:rsidR="009F6953" w:rsidRDefault="005C5719" w:rsidP="009F6953">
      <w:pPr>
        <w:rPr>
          <w:color w:val="000000"/>
        </w:rPr>
      </w:pPr>
      <w:r>
        <w:rPr>
          <w:rFonts w:hint="eastAsia"/>
          <w:noProof/>
          <w:color w:val="000000"/>
        </w:rPr>
        <w:lastRenderedPageBreak/>
        <mc:AlternateContent>
          <mc:Choice Requires="wps">
            <w:drawing>
              <wp:anchor distT="0" distB="0" distL="114300" distR="114300" simplePos="0" relativeHeight="251655168" behindDoc="0" locked="0" layoutInCell="1" allowOverlap="1">
                <wp:simplePos x="0" y="0"/>
                <wp:positionH relativeFrom="margin">
                  <wp:posOffset>19050</wp:posOffset>
                </wp:positionH>
                <wp:positionV relativeFrom="paragraph">
                  <wp:posOffset>17780</wp:posOffset>
                </wp:positionV>
                <wp:extent cx="6107430" cy="9020175"/>
                <wp:effectExtent l="19050" t="19050" r="26670" b="28575"/>
                <wp:wrapNone/>
                <wp:docPr id="8" name="Rectangle 53" descr="大阪府では、平成20年３月に地域移行についての基本的な考え方や支援方法を示した大阪府地域移行推進指針が策定されました。&#10;入所施設に地域移行のためのコーディネーターを配置し、地域移行が可能な施設入所者から順次、地域移行を進めるとともに、地域移行支援センター事業や単独の加算、公営住宅の斡旋などにより、地域移行の受け皿となるグループホームの整備促進を図ってきたところです。&#10;施設入所者の地域移行の取組みから10年以上が経過し、施設入所者の約６割が障がい支援区分６、約５割が50歳以上と施設入所者の重度化・高齢化が進む一方、入所期間が10年以上の長期入所者が約６割となっており、地域移行者の割合も年々減少傾向にあります。&#10;そうした状況も踏まえて、今後、施設入所者の地域移行を実現していくためには、（１）施設入所者本人の意思と選択に基づいたアプローチ（２）重度化・高齢化に対応した地域での受け皿づくり（３）相談支援事業所が行う地域移行支援などの施設入所者を地域につなぐための支援が重要です。&#10;具体的には、施設入所者へのアプローチについては、圏域単位でコーディネーターを配置したり、グループホームや日中活動の場の空きスペースを活用して宿泊体験の場所を確保したり、入所施設と相談支援事業所・グループホームとの交流促進などが考えられます。&#10;また、地域の受け皿づくりについては、重度障がい者を受け入れているグループホーム等に対して専門的助言を行うスーパーバイザーの確保や、グループホーム等のバリアフリー化や障がい特性に応じた環境整備などが考えられます。&#10;さらに、施設入所者を地域につなぐための支援については、地域移行支援の経験のない一般相談支援事業所をスーパーバイズして支える仕組みづくりや地域移行支援に係る報酬改善などが考えられます。&#10;その他、専門性の向上の観点から障がい種別に特化して地域移行支援に取り組んだり、施設入所者を地域の一員であることを地域の人々に認識してもらうために、入所施設を地域に開いていくことなども、併せて考えていく必要があります。&#10;&#10;" title="コラム　施設入所者の地域移行"/>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9020175"/>
                        </a:xfrm>
                        <a:prstGeom prst="rect">
                          <a:avLst/>
                        </a:prstGeom>
                        <a:solidFill>
                          <a:srgbClr val="EAF1DD"/>
                        </a:solidFill>
                        <a:ln w="38100">
                          <a:solidFill>
                            <a:srgbClr val="00B050"/>
                          </a:solidFill>
                          <a:miter lim="800000"/>
                          <a:headEnd/>
                          <a:tailEnd/>
                        </a:ln>
                      </wps:spPr>
                      <wps:txbx>
                        <w:txbxContent>
                          <w:p w:rsidR="009F6953" w:rsidRDefault="009F6953" w:rsidP="009F6953">
                            <w:pPr>
                              <w:widowControl/>
                              <w:ind w:leftChars="100" w:left="241" w:firstLineChars="100" w:firstLine="241"/>
                              <w:jc w:val="center"/>
                            </w:pPr>
                          </w:p>
                          <w:p w:rsidR="009F6953" w:rsidRPr="007E07B8" w:rsidRDefault="007E07B8" w:rsidP="009F6953">
                            <w:pPr>
                              <w:widowControl/>
                              <w:ind w:leftChars="100" w:left="241" w:firstLineChars="100" w:firstLine="241"/>
                              <w:jc w:val="center"/>
                            </w:pPr>
                            <w:r w:rsidRPr="007E07B8">
                              <w:rPr>
                                <w:rFonts w:hint="eastAsia"/>
                              </w:rPr>
                              <w:t>施設入所者</w:t>
                            </w:r>
                            <w:r w:rsidR="009F6953" w:rsidRPr="007E07B8">
                              <w:rPr>
                                <w:rFonts w:hint="eastAsia"/>
                              </w:rPr>
                              <w:t>の地域移行</w:t>
                            </w:r>
                          </w:p>
                          <w:p w:rsidR="009F6953" w:rsidRPr="007E07B8" w:rsidRDefault="009F6953" w:rsidP="009F6953">
                            <w:pPr>
                              <w:widowControl/>
                              <w:ind w:leftChars="100" w:left="241" w:firstLineChars="100" w:firstLine="241"/>
                              <w:jc w:val="center"/>
                            </w:pPr>
                          </w:p>
                          <w:p w:rsidR="00736B94" w:rsidRDefault="009F6953" w:rsidP="008763C7">
                            <w:pPr>
                              <w:widowControl/>
                              <w:ind w:firstLineChars="100" w:firstLine="241"/>
                              <w:jc w:val="left"/>
                            </w:pPr>
                            <w:r w:rsidRPr="007E07B8">
                              <w:rPr>
                                <w:rFonts w:hint="eastAsia"/>
                              </w:rPr>
                              <w:t>大阪府では、</w:t>
                            </w:r>
                            <w:r w:rsidR="007E07B8" w:rsidRPr="007E07B8">
                              <w:rPr>
                                <w:rFonts w:hint="eastAsia"/>
                              </w:rPr>
                              <w:t>平成20年３月に地域移行についての基本的な考え方や支援方法を示した大阪府地域移行推進指針が策定され</w:t>
                            </w:r>
                            <w:r w:rsidR="00736B94">
                              <w:rPr>
                                <w:rFonts w:hint="eastAsia"/>
                              </w:rPr>
                              <w:t>ました。</w:t>
                            </w:r>
                          </w:p>
                          <w:p w:rsidR="009453D6" w:rsidRDefault="00736B94" w:rsidP="008763C7">
                            <w:pPr>
                              <w:widowControl/>
                              <w:ind w:firstLineChars="100" w:firstLine="241"/>
                              <w:jc w:val="left"/>
                            </w:pPr>
                            <w:r>
                              <w:rPr>
                                <w:rFonts w:hint="eastAsia"/>
                              </w:rPr>
                              <w:t>入所施設に地域移行のためのコーディネーターを配置し、地域移行が可能な施設入所者から順次</w:t>
                            </w:r>
                            <w:r w:rsidR="009453D6">
                              <w:rPr>
                                <w:rFonts w:hint="eastAsia"/>
                              </w:rPr>
                              <w:t>、</w:t>
                            </w:r>
                            <w:r>
                              <w:rPr>
                                <w:rFonts w:hint="eastAsia"/>
                              </w:rPr>
                              <w:t>地域移行</w:t>
                            </w:r>
                            <w:r w:rsidR="002A6FF4">
                              <w:rPr>
                                <w:rFonts w:hint="eastAsia"/>
                              </w:rPr>
                              <w:t>を</w:t>
                            </w:r>
                            <w:r>
                              <w:rPr>
                                <w:rFonts w:hint="eastAsia"/>
                              </w:rPr>
                              <w:t>進め</w:t>
                            </w:r>
                            <w:r w:rsidR="009453D6">
                              <w:rPr>
                                <w:rFonts w:hint="eastAsia"/>
                              </w:rPr>
                              <w:t>るとともに、地域移行支援センター事業や単独の加算、公営住宅の斡旋などにより、地域移行の受け皿となるグループホームの整備促進を図ってきたところです。</w:t>
                            </w:r>
                          </w:p>
                          <w:p w:rsidR="002A6FF4" w:rsidRDefault="002A6FF4" w:rsidP="008763C7">
                            <w:pPr>
                              <w:widowControl/>
                              <w:ind w:firstLineChars="100" w:firstLine="241"/>
                              <w:jc w:val="left"/>
                            </w:pPr>
                            <w:r>
                              <w:rPr>
                                <w:rFonts w:hint="eastAsia"/>
                              </w:rPr>
                              <w:t>施設入所者の地域移行の取組みから10年以上が経過し、施設入所者の約６割が障がい支援区分６、約５割が50歳以上と施設入所者の重度化・高齢化が進む一方、入所期間が10年以上の長期入所者が約６割となっており、地域移行者の割合も年々減少傾向にあります。</w:t>
                            </w:r>
                          </w:p>
                          <w:p w:rsidR="00887B21" w:rsidRDefault="005C5719" w:rsidP="008F07B7">
                            <w:pPr>
                              <w:widowControl/>
                              <w:ind w:firstLineChars="50" w:firstLine="120"/>
                              <w:jc w:val="left"/>
                            </w:pPr>
                            <w:r>
                              <w:rPr>
                                <w:noProof/>
                              </w:rPr>
                              <w:drawing>
                                <wp:inline distT="0" distB="0" distL="0" distR="0">
                                  <wp:extent cx="2724150" cy="2012950"/>
                                  <wp:effectExtent l="0" t="0" r="0" b="6350"/>
                                  <wp:docPr id="2" name="図 2" descr="平成26年4月時点&#10;全体は5109人&#10;区分６は2403人（47.1％）&#10;区分５は1564人（30.6％）&#10;区分４は857人（16.8％）&#10;区分3以下は285人（5.6％）&#10;平成27年4月時点&#10;全体は5051人&#10;区分６は2591人（51.3％）&#10;区分５は1501人（29.7％）&#10;区分４は737人（14.6％）&#10;区分３以下は222人（4.4％）&#10;平成28年4月時点&#10;区分６は2737人（54.8％）&#10;区分５は1501人（29.7％&#10;区分４は632人（12.1％）&#10;区分3以下は191人（3.8％）&#10;平成29年4月時点&#10;全体は4971人&#10;区分６は2920人（58.7％）&#10;区分５は1364人（27.4％）&#10;区分４は509人（10.2％）&#10;区分３以下は178人（3.6％）&#10;平成30年4月時点&#10;全体は4914人&#10;区分６は2987人（60.8％）&#10;区分５は1296人（26.4％）&#10;区分４は457人（9.3％）&#10;区分3以下は174人（3.5％）" title="施設入所者の推移（障がい支援区分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012950"/>
                                          </a:xfrm>
                                          <a:prstGeom prst="rect">
                                            <a:avLst/>
                                          </a:prstGeom>
                                          <a:noFill/>
                                          <a:ln>
                                            <a:noFill/>
                                          </a:ln>
                                        </pic:spPr>
                                      </pic:pic>
                                    </a:graphicData>
                                  </a:graphic>
                                </wp:inline>
                              </w:drawing>
                            </w:r>
                            <w:r>
                              <w:rPr>
                                <w:noProof/>
                              </w:rPr>
                              <w:drawing>
                                <wp:inline distT="0" distB="0" distL="0" distR="0">
                                  <wp:extent cx="3041650" cy="2012950"/>
                                  <wp:effectExtent l="0" t="0" r="6350" b="6350"/>
                                  <wp:docPr id="3" name="図 3" descr="平成26年4月時点&#10;全体は5109人&#10;65歳以上は701人（13.7％）&#10;60歳以上65歳未満は472人（9.2％）&#10;50歳以上60歳未満は1026人（20.1％）&#10;40歳以上50歳未満は1555人（30.4％）&#10;30歳以上40歳未満は895人（17.5％）&#10;20歳以上30歳未満は409人（8.0％）&#10;平成27年4月時点&#10;全体は5051人&#10;65歳以上は746人（14.8％）&#10;60歳以上65歳未満は462人（9.1％）&#10;50歳以上60歳未満は1085人（21.5％）&#10;40歳以上50歳未満は1547人（30.6％）&#10;30歳以上40歳未満は794人（15.7％）&#10;20歳以上30歳未満は369人（7.3％）&#10;平成28年4月時点&#10;全体は4999人&#10;65歳以上は799人（13.7％）&#10;60歳以上65歳未満は472人（9.1％）&#10;50歳以上60歳未満は1142人（22.8％）&#10;40歳以上50歳未満は1529人（30.6％）&#10;30歳以上40歳未満は723人（14.5％）&#10;20歳以上30歳未満は330人（6.6％）&#10;平成29年4月時点&#10;全体は4971人&#10;65歳以上は810人（16.3％）&#10;60歳以上65歳未満は408人（8.2％）&#10;50歳以上60歳未満は1150人（23.1％）&#10;40歳以上50歳未満1545人（31.1％）&#10;30歳以上40歳未満は693人（13.9％）&#10;20歳以上30歳未満は317人（6.4％）&#10;平成30年4月時点&#10;全体は4914人&#10;65歳以上は803人（16.3％）&#10;60歳以上65歳未満は415人（8.4％）&#10;50歳以上60歳未満は1201人（24.4％）&#10;40歳以上50歳未満は1507人（30.7％）&#10;30歳以上40歳未満は635人（12.9％）&#10;20歳以上30歳未満は308人（6.3％）&#10;" title="施設入所者の推移（年齢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1650" cy="2012950"/>
                                          </a:xfrm>
                                          <a:prstGeom prst="rect">
                                            <a:avLst/>
                                          </a:prstGeom>
                                          <a:noFill/>
                                          <a:ln>
                                            <a:noFill/>
                                          </a:ln>
                                        </pic:spPr>
                                      </pic:pic>
                                    </a:graphicData>
                                  </a:graphic>
                                </wp:inline>
                              </w:drawing>
                            </w:r>
                          </w:p>
                          <w:p w:rsidR="009F6953" w:rsidRDefault="002A6FF4" w:rsidP="008763C7">
                            <w:pPr>
                              <w:widowControl/>
                              <w:ind w:firstLineChars="100" w:firstLine="241"/>
                              <w:jc w:val="left"/>
                            </w:pPr>
                            <w:r>
                              <w:rPr>
                                <w:rFonts w:hint="eastAsia"/>
                              </w:rPr>
                              <w:t>そうした状況も踏まえて、今後</w:t>
                            </w:r>
                            <w:r w:rsidR="0044533F">
                              <w:rPr>
                                <w:rFonts w:hint="eastAsia"/>
                              </w:rPr>
                              <w:t>、</w:t>
                            </w:r>
                            <w:r w:rsidR="00824561">
                              <w:rPr>
                                <w:rFonts w:hint="eastAsia"/>
                              </w:rPr>
                              <w:t>施設入所者の地域移行を実現していくためには、（１）施設入所者本人の意思と選択に基づいたアプローチ（２）</w:t>
                            </w:r>
                            <w:r w:rsidR="005F0E69">
                              <w:rPr>
                                <w:rFonts w:hint="eastAsia"/>
                              </w:rPr>
                              <w:t>重度化・高齢化に対応した</w:t>
                            </w:r>
                            <w:r w:rsidR="00824561">
                              <w:rPr>
                                <w:rFonts w:hint="eastAsia"/>
                              </w:rPr>
                              <w:t>地域での受け皿づくり（３）</w:t>
                            </w:r>
                            <w:r w:rsidR="005F0E69">
                              <w:rPr>
                                <w:rFonts w:hint="eastAsia"/>
                              </w:rPr>
                              <w:t>相談支援事業所が行う地域移行支援などの</w:t>
                            </w:r>
                            <w:r>
                              <w:rPr>
                                <w:rFonts w:hint="eastAsia"/>
                              </w:rPr>
                              <w:t>施設入所者を地域につなぐための支援が重要です。</w:t>
                            </w:r>
                          </w:p>
                          <w:p w:rsidR="002A6FF4" w:rsidRDefault="002A6FF4" w:rsidP="008763C7">
                            <w:pPr>
                              <w:widowControl/>
                              <w:ind w:firstLineChars="100" w:firstLine="241"/>
                              <w:jc w:val="left"/>
                            </w:pPr>
                            <w:r>
                              <w:rPr>
                                <w:rFonts w:hint="eastAsia"/>
                              </w:rPr>
                              <w:t>具体的には、</w:t>
                            </w:r>
                            <w:r w:rsidR="00524155">
                              <w:rPr>
                                <w:rFonts w:hint="eastAsia"/>
                              </w:rPr>
                              <w:t>施設入所者へのアプローチについては、</w:t>
                            </w:r>
                            <w:r w:rsidR="005F0E69">
                              <w:rPr>
                                <w:rFonts w:hint="eastAsia"/>
                              </w:rPr>
                              <w:t>圏域単位でコーディネーターを配置したり、グループホームや日中活動の場の空きスペースを活用して宿泊体験の場所を確保したり、入所施設と相談支援事業所・グループホームとの交流促進などが考えられます。</w:t>
                            </w:r>
                          </w:p>
                          <w:p w:rsidR="005F0E69" w:rsidRDefault="005F0E69" w:rsidP="008763C7">
                            <w:pPr>
                              <w:widowControl/>
                              <w:ind w:firstLineChars="100" w:firstLine="241"/>
                              <w:jc w:val="left"/>
                            </w:pPr>
                            <w:r>
                              <w:rPr>
                                <w:rFonts w:hint="eastAsia"/>
                              </w:rPr>
                              <w:t>また、地域の受け皿づくりについては、重度障がい者を受け入れているグループホーム等に対して専門的助言を行うスーパーバイザーの確保や、グループホーム等のバリアフリー化や障がい特性に応じた環境整備などが考えられます。</w:t>
                            </w:r>
                          </w:p>
                          <w:p w:rsidR="005F0E69" w:rsidRDefault="006A0F01" w:rsidP="008763C7">
                            <w:pPr>
                              <w:widowControl/>
                              <w:ind w:firstLineChars="100" w:firstLine="241"/>
                              <w:jc w:val="left"/>
                            </w:pPr>
                            <w:r>
                              <w:rPr>
                                <w:rFonts w:hint="eastAsia"/>
                              </w:rPr>
                              <w:t>さらに、</w:t>
                            </w:r>
                            <w:r w:rsidR="005F0E69">
                              <w:rPr>
                                <w:rFonts w:hint="eastAsia"/>
                              </w:rPr>
                              <w:t>施設入所者を地域につなぐための支援については、地域移行支援の経験のない一般相談支援事業所をスーパーバイズして支える仕組みづくりや</w:t>
                            </w:r>
                            <w:r>
                              <w:rPr>
                                <w:rFonts w:hint="eastAsia"/>
                              </w:rPr>
                              <w:t>地域移行支援に係る報酬改善などが考えられます。</w:t>
                            </w:r>
                          </w:p>
                          <w:p w:rsidR="006A0F01" w:rsidRPr="002A6FF4" w:rsidRDefault="006A0F01" w:rsidP="008763C7">
                            <w:pPr>
                              <w:widowControl/>
                              <w:ind w:firstLineChars="100" w:firstLine="241"/>
                              <w:jc w:val="left"/>
                            </w:pPr>
                            <w:r>
                              <w:rPr>
                                <w:rFonts w:hint="eastAsia"/>
                              </w:rPr>
                              <w:t>その他、専門性の向上の観点から障がい種別に特化して地域移行支援に取り組んだり、施設入所者を地域の一員であることを地域の人々に認識してもらうために、入所施設を地域に開いていくこと</w:t>
                            </w:r>
                            <w:r w:rsidR="00887B21">
                              <w:rPr>
                                <w:rFonts w:hint="eastAsia"/>
                              </w:rPr>
                              <w:t>など</w:t>
                            </w:r>
                            <w:r>
                              <w:rPr>
                                <w:rFonts w:hint="eastAsia"/>
                              </w:rPr>
                              <w:t>も</w:t>
                            </w:r>
                            <w:r w:rsidR="00887B21">
                              <w:rPr>
                                <w:rFonts w:hint="eastAsia"/>
                              </w:rPr>
                              <w:t>、併せて</w:t>
                            </w:r>
                            <w:r>
                              <w:rPr>
                                <w:rFonts w:hint="eastAsia"/>
                              </w:rPr>
                              <w:t>考えていく必要があります。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7" alt="タイトル: コラム　施設入所者の地域移行 - 説明: 大阪府では、平成20年３月に地域移行についての基本的な考え方や支援方法を示した大阪府地域移行推進指針が策定されました。&#10;入所施設に地域移行のためのコーディネーターを配置し、地域移行が可能な施設入所者から順次、地域移行を進めるとともに、地域移行支援センター事業や単独の加算、公営住宅の斡旋などにより、地域移行の受け皿となるグループホームの整備促進を図ってきたところです。&#10;施設入所者の地域移行の取組みから10年以上が経過し、施設入所者の約６割が障がい支援区分６、約５割が50歳以上と施設入所者の重度化・高齢化が進む一方、入所期間が10年以上の長期入所者が約６割となっており、地域移行者の割合も年々減少傾向にあります。&#10;そうした状況も踏まえて、今後、施設入所者の地域移行を実現していくためには、（１）施設入所者本人の意思と選択に基づいたアプローチ（２）重度化・高齢化に対応した地域での受け皿づくり（３）相談支援事業所が行う地域移行支援などの施設入所者を地域につなぐための支援が重要です。&#10;具体的には、施設入所者へのアプローチについては、圏域単位でコーディネーターを配置したり、グループホームや日中活動の場の空きスペースを活用して宿泊体験の場所を確保したり、入所施設と相談支援事業所・グループホームとの交流促進などが考えられます。&#10;また、地域の受け皿づくりについては、重度障がい者を受け入れているグループホーム等に対して専門的助言を行うスーパーバイザーの確保や、グループホーム等のバリアフリー化や障がい特性に応じた環境整備などが考えられます。&#10;さらに、施設入所者を地域につなぐための支援については、地域移行支援の経験のない一般相談支援事業所をスーパーバイズして支える仕組みづくりや地域移行支援に係る報酬改善などが考えられます。&#10;その他、専門性の向上の観点から障がい種別に特化して地域移行支援に取り組んだり、施設入所者を地域の一員であることを地域の人々に認識してもらうために、入所施設を地域に開いていくことなども、併せて考えていく必要があります。&#10;&#10;" style="position:absolute;left:0;text-align:left;margin-left:1.5pt;margin-top:1.4pt;width:480.9pt;height:710.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UYcwcAAMIOAAAOAAAAZHJzL2Uyb0RvYy54bWysV21T28YW/t6Z/geNOnO/NZikNAk3Tic3&#10;aTqd6dvc3vsDhC1jz7UlV1Ji0k+WBAGMqcEEkwK9JikhDgZBa5KCDeHHrFeyPvEX+uxKBhtIp9Mp&#10;w2hW1u45Z5/zPOfs3vpkLJMWHsqanlKVqDh4JSIKshJT4yllNCr+9z/3P7whCrohKXEprSpyVHwk&#10;6+Int99/71YuOyxfVZNqOi5rAowo+nAuGxWThpEdHhjQY0k5I+lX1Kys4GNC1TKSgVdtdCCuSTlY&#10;z6QHrkYiHw/kVC2e1dSYrOv49V7wUbzN7ScScsz4OpHQZUNIR0XEZvCnxp8j7Dlw+5Y0PKpJ2WQq&#10;FoYh/YUoMlJKgdNTU/ckQxIeaKkLpjKpmKbqasK4ElMzA2oikYrJfA/YzWDk3G6+TUpZme8F4OjZ&#10;U5j0v89s7KuH32hCKh4VkShFyiBF/wZokjKaloWha6IQl/UY8KLrL/2nm7S5SsyXxNwheZMeNNyp&#10;uasRerB3crjgrk4Rs05Xd2m16r1sdZ4V8UrMdWKOE3ODmA6tNt3VLW8Zr5udvE3MKbdyQKxx98mO&#10;W9rD2G0sEqvsrTeJuUTM6qnDXpvuDzU//6tbnPQnfyJm0duuUGeZmFgId2+DhSRv/eODsTv/pBMv&#10;3Om8Wznq1LYvhObAA7FMxEWsBrEPiT1JrJ+JPcvG1jF/lv2JWe8IM5fYbvt2VqSlnY59hK0E9gNf&#10;nfwEMWeINe2vPXa3np1fZZURO3NqzRCzxv4ti4HUbzzAg1gtYjeCSNrNGffFNqCis0+9mS2GZWHN&#10;c3hUE1u08qZ9VKIOXDtu5Zm7BOObxHzFLFtTxCqcs8+WlwDwvLd8zMPYZPFYu8SucxyWiL3CB2vM&#10;4OIetX5sH9s88jJdaRDzZ57PWQYg28UCsTAGJ37sAn8BEqcfPPiveK/BA/hnaA0yCrVbL9r7BZbT&#10;10Xf/CEA/aIlb2/85LBCp3/FTH8ZZETeQwrRYpNOPcZXbJhPWwymDUXc7UbXfO2iSX9yljY3aLFC&#10;7JZff+ofPWdjmGfJyrf3QaEDhmFAp9WqX1nA176gHX/xN3e12sOCYk+gAAkJCWArXEwIZ42DWOkc&#10;0mUBC5KfcPdX6O48td7SuXkuJIstZBQ/hZmYPxHzccB5r/DGbYBYVme/xGdBjBsIut0q0LdFDC5u&#10;uy8nVpk6Va8E82AG1IrkwE6gEKiYyf3kcOrkcP7kcPqcKYi63WwyroyX3DxCqvnmvlv4P5NcFb+/&#10;4NZg6jmxwa1tzq3AWhnW3oF+ne68pcfILy8FXHucZL3cheUSUOGBLcCUt7LfqU8G+gk0A/0jVbwW&#10;Pe7db6ixUCeQDasRZ9kDGqHHoIIhe3NdNJzu2iIi72yggvRSn0781j5a4EUuhO28bXMfUJ0Dgyd4&#10;vVspeW1dLaGOQu/tIy6uP1OjWLqY2C/XMgrtEhS27e616MwiKwJre3h6r5CiWWIdEHuZFz2U5DLm&#10;eE/AWsYF6hy7jQI25ddAe7aKgYo6/bzZPka2WX5CTvfV29rl2bBbl4fHKonTbq67r82w2oTJKQa9&#10;AmWiW+N7BAC+VrHjbrYuIcdFaAPCndYOpj7km1dEMIA74QJ4R1H0tqcZs3dCqdBdy6/kkXBaeNWp&#10;MWACtnFE0VXmOd3niLVOrDdsDMgD5Kzxd+WKu3CIPUds1GbIZpEN7ENWlqzx08i96QM3D/LVuU6e&#10;AgqvvEuf20HN7jaBP8QPfZPtBoGcp+mfkkCgDtQKABaw9qz7d2XisHrOqcMjGkc97UxtXU4Oq3wZ&#10;bCAoIyIM4syAXtVuLXa7R1gBWGvsac9d1/X2MarmDF37xZ/Ycp8c0ApChZbRGv8QFbDaabdYGwmy&#10;y1F2UIh5g3I6Gw0PegkafbcFeTWHTiGcOrLC2wfXzmVBoflBL2wHFgS1Fmjn3fA7AIwuPONlhu2G&#10;NVx2cjgtUVBNEw0Drjubs51t8IC5ZkcLllv0B8gTVYofM3oVemah7ldgNkgjnij83EUAFeygjRy9&#10;JuYKzIZi7LYIejzBSyCaMNwV+vsTP4ThxJ0y0jhU8mPWK2KvkXx4JjurtygrPUixI3kuqw/jZPpt&#10;9huNHar17Bdq7H+6oKh3kziZync0Tc0lZSmOg/Agmz/Qt4C96FgqjOS+VONwLj0wVH46H0toGWYQ&#10;525hjF8CHp1eAuQxQ4jhx48HI9c/uoa7QgzfbkZwLL8+xH1Iw93lWU03PpPVjMAGUVHDgZmblx5+&#10;oRssHGm4O4WHr6ZT8fupdJq/aKMjd9Oa8FDCjeTTO/cH790Lreu909KKkIuK124MRiLcdN9HvddG&#10;JPKvyBC/yMBt37RMysDdKp3K4HAfYX/MkTTMgPtUifOxIaXSwRiL00qIJAMvSIIxNjLGbwccZgbs&#10;iBp/BGg1NbhK4eqHQVLVvheFHK5RUVH/7oGkyaKQ/lxBeq5/dPXmEFjAX27cuAlctd4PIz0fJCUG&#10;Q1HREIVgeNcIbmoPslpqNAk/gxwLRb2DhCZSHOqzmMLgcVHiGQgvdewm1vvOZ51dPW//DgAA//8D&#10;AFBLAwQUAAYACAAAACEAcHJ7ad4AAAAIAQAADwAAAGRycy9kb3ducmV2LnhtbEyPQU+DQBCF7yb+&#10;h82YeLNLoSFKWZpq4s00tmrS48KOgGVnKbsU/PeOJ73Ny3t58718M9tOXHDwrSMFy0UEAqlypqVa&#10;wfvb8909CB80Gd05QgXf6GFTXF/lOjNuoj1eDqEWXEI+0wqaEPpMSl81aLVfuB6JvU83WB1YDrU0&#10;g5643HYyjqJUWt0Sf2h0j08NVqfDaBWczy/b43I/faSvX7gbze6xTE+zUrc383YNIuAc/sLwi8/o&#10;UDBT6UYyXnQKEl4SFMTMz+5DuuKj5NgqThKQRS7/Dyh+AAAA//8DAFBLAQItABQABgAIAAAAIQC2&#10;gziS/gAAAOEBAAATAAAAAAAAAAAAAAAAAAAAAABbQ29udGVudF9UeXBlc10ueG1sUEsBAi0AFAAG&#10;AAgAAAAhADj9If/WAAAAlAEAAAsAAAAAAAAAAAAAAAAALwEAAF9yZWxzLy5yZWxzUEsBAi0AFAAG&#10;AAgAAAAhAB2WxRhzBwAAwg4AAA4AAAAAAAAAAAAAAAAALgIAAGRycy9lMm9Eb2MueG1sUEsBAi0A&#10;FAAGAAgAAAAhAHBye2neAAAACAEAAA8AAAAAAAAAAAAAAAAAzQkAAGRycy9kb3ducmV2LnhtbFBL&#10;BQYAAAAABAAEAPMAAADYCgAAAAA=&#10;" fillcolor="#eaf1dd" strokecolor="#00b050" strokeweight="3pt">
                <v:textbox inset="5.85pt,.7pt,5.85pt,.7pt">
                  <w:txbxContent>
                    <w:p w:rsidR="009F6953" w:rsidRDefault="009F6953" w:rsidP="009F6953">
                      <w:pPr>
                        <w:widowControl/>
                        <w:ind w:leftChars="100" w:left="241" w:firstLineChars="100" w:firstLine="241"/>
                        <w:jc w:val="center"/>
                      </w:pPr>
                    </w:p>
                    <w:p w:rsidR="009F6953" w:rsidRPr="007E07B8" w:rsidRDefault="007E07B8" w:rsidP="009F6953">
                      <w:pPr>
                        <w:widowControl/>
                        <w:ind w:leftChars="100" w:left="241" w:firstLineChars="100" w:firstLine="241"/>
                        <w:jc w:val="center"/>
                      </w:pPr>
                      <w:r w:rsidRPr="007E07B8">
                        <w:rPr>
                          <w:rFonts w:hint="eastAsia"/>
                        </w:rPr>
                        <w:t>施設入所者</w:t>
                      </w:r>
                      <w:r w:rsidR="009F6953" w:rsidRPr="007E07B8">
                        <w:rPr>
                          <w:rFonts w:hint="eastAsia"/>
                        </w:rPr>
                        <w:t>の地域移行</w:t>
                      </w:r>
                    </w:p>
                    <w:p w:rsidR="009F6953" w:rsidRPr="007E07B8" w:rsidRDefault="009F6953" w:rsidP="009F6953">
                      <w:pPr>
                        <w:widowControl/>
                        <w:ind w:leftChars="100" w:left="241" w:firstLineChars="100" w:firstLine="241"/>
                        <w:jc w:val="center"/>
                      </w:pPr>
                    </w:p>
                    <w:p w:rsidR="00736B94" w:rsidRDefault="009F6953" w:rsidP="008763C7">
                      <w:pPr>
                        <w:widowControl/>
                        <w:ind w:firstLineChars="100" w:firstLine="241"/>
                        <w:jc w:val="left"/>
                      </w:pPr>
                      <w:r w:rsidRPr="007E07B8">
                        <w:rPr>
                          <w:rFonts w:hint="eastAsia"/>
                        </w:rPr>
                        <w:t>大阪府では、</w:t>
                      </w:r>
                      <w:r w:rsidR="007E07B8" w:rsidRPr="007E07B8">
                        <w:rPr>
                          <w:rFonts w:hint="eastAsia"/>
                        </w:rPr>
                        <w:t>平成20年３月に地域移行についての基本的な考え方や支援方法を示した大阪府地域移行推進指針が策定され</w:t>
                      </w:r>
                      <w:r w:rsidR="00736B94">
                        <w:rPr>
                          <w:rFonts w:hint="eastAsia"/>
                        </w:rPr>
                        <w:t>ました。</w:t>
                      </w:r>
                    </w:p>
                    <w:p w:rsidR="009453D6" w:rsidRDefault="00736B94" w:rsidP="008763C7">
                      <w:pPr>
                        <w:widowControl/>
                        <w:ind w:firstLineChars="100" w:firstLine="241"/>
                        <w:jc w:val="left"/>
                      </w:pPr>
                      <w:r>
                        <w:rPr>
                          <w:rFonts w:hint="eastAsia"/>
                        </w:rPr>
                        <w:t>入所施設に地域移行のためのコーディネーターを配置し、地域移行が可能な施設入所者から順次</w:t>
                      </w:r>
                      <w:r w:rsidR="009453D6">
                        <w:rPr>
                          <w:rFonts w:hint="eastAsia"/>
                        </w:rPr>
                        <w:t>、</w:t>
                      </w:r>
                      <w:r>
                        <w:rPr>
                          <w:rFonts w:hint="eastAsia"/>
                        </w:rPr>
                        <w:t>地域移行</w:t>
                      </w:r>
                      <w:r w:rsidR="002A6FF4">
                        <w:rPr>
                          <w:rFonts w:hint="eastAsia"/>
                        </w:rPr>
                        <w:t>を</w:t>
                      </w:r>
                      <w:r>
                        <w:rPr>
                          <w:rFonts w:hint="eastAsia"/>
                        </w:rPr>
                        <w:t>進め</w:t>
                      </w:r>
                      <w:r w:rsidR="009453D6">
                        <w:rPr>
                          <w:rFonts w:hint="eastAsia"/>
                        </w:rPr>
                        <w:t>るとともに、地域移行支援センター事業や単独の加算、公営住宅の斡旋などにより、地域移行の受け皿となるグループホームの整備促進を図ってきたところです。</w:t>
                      </w:r>
                    </w:p>
                    <w:p w:rsidR="002A6FF4" w:rsidRDefault="002A6FF4" w:rsidP="008763C7">
                      <w:pPr>
                        <w:widowControl/>
                        <w:ind w:firstLineChars="100" w:firstLine="241"/>
                        <w:jc w:val="left"/>
                      </w:pPr>
                      <w:r>
                        <w:rPr>
                          <w:rFonts w:hint="eastAsia"/>
                        </w:rPr>
                        <w:t>施設入所者の地域移行の取組みから10年以上が経過し、施設入所者の約６割が障がい支援区分６、約５割が50歳以上と施設入所者の重度化・高齢化が進む一方、入所期間が10年以上の長期入所者が約６割となっており、地域移行者の割合も年々減少傾向にあります。</w:t>
                      </w:r>
                    </w:p>
                    <w:p w:rsidR="00887B21" w:rsidRDefault="005C5719" w:rsidP="008F07B7">
                      <w:pPr>
                        <w:widowControl/>
                        <w:ind w:firstLineChars="50" w:firstLine="120"/>
                        <w:jc w:val="left"/>
                      </w:pPr>
                      <w:r>
                        <w:rPr>
                          <w:noProof/>
                        </w:rPr>
                        <w:drawing>
                          <wp:inline distT="0" distB="0" distL="0" distR="0">
                            <wp:extent cx="2724150" cy="2012950"/>
                            <wp:effectExtent l="0" t="0" r="0" b="6350"/>
                            <wp:docPr id="2" name="図 2" descr="平成26年4月時点&#10;全体は5109人&#10;区分６は2403人（47.1％）&#10;区分５は1564人（30.6％）&#10;区分４は857人（16.8％）&#10;区分3以下は285人（5.6％）&#10;平成27年4月時点&#10;全体は5051人&#10;区分６は2591人（51.3％）&#10;区分５は1501人（29.7％）&#10;区分４は737人（14.6％）&#10;区分３以下は222人（4.4％）&#10;平成28年4月時点&#10;区分６は2737人（54.8％）&#10;区分５は1501人（29.7％&#10;区分４は632人（12.1％）&#10;区分3以下は191人（3.8％）&#10;平成29年4月時点&#10;全体は4971人&#10;区分６は2920人（58.7％）&#10;区分５は1364人（27.4％）&#10;区分４は509人（10.2％）&#10;区分３以下は178人（3.6％）&#10;平成30年4月時点&#10;全体は4914人&#10;区分６は2987人（60.8％）&#10;区分５は1296人（26.4％）&#10;区分４は457人（9.3％）&#10;区分3以下は174人（3.5％）" title="施設入所者の推移（障がい支援区分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2012950"/>
                                    </a:xfrm>
                                    <a:prstGeom prst="rect">
                                      <a:avLst/>
                                    </a:prstGeom>
                                    <a:noFill/>
                                    <a:ln>
                                      <a:noFill/>
                                    </a:ln>
                                  </pic:spPr>
                                </pic:pic>
                              </a:graphicData>
                            </a:graphic>
                          </wp:inline>
                        </w:drawing>
                      </w:r>
                      <w:bookmarkStart w:id="1" w:name="_GoBack"/>
                      <w:r>
                        <w:rPr>
                          <w:noProof/>
                        </w:rPr>
                        <w:drawing>
                          <wp:inline distT="0" distB="0" distL="0" distR="0">
                            <wp:extent cx="3041650" cy="2012950"/>
                            <wp:effectExtent l="0" t="0" r="6350" b="6350"/>
                            <wp:docPr id="3" name="図 3" descr="平成26年4月時点&#10;全体は5109人&#10;65歳以上は701人（13.7％）&#10;60歳以上65歳未満は472人（9.2％）&#10;50歳以上60歳未満は1026人（20.1％）&#10;40歳以上50歳未満は1555人（30.4％）&#10;30歳以上40歳未満は895人（17.5％）&#10;20歳以上30歳未満は409人（8.0％）&#10;平成27年4月時点&#10;全体は5051人&#10;65歳以上は746人（14.8％）&#10;60歳以上65歳未満は462人（9.1％）&#10;50歳以上60歳未満は1085人（21.5％）&#10;40歳以上50歳未満は1547人（30.6％）&#10;30歳以上40歳未満は794人（15.7％）&#10;20歳以上30歳未満は369人（7.3％）&#10;平成28年4月時点&#10;全体は4999人&#10;65歳以上は799人（13.7％）&#10;60歳以上65歳未満は472人（9.1％）&#10;50歳以上60歳未満は1142人（22.8％）&#10;40歳以上50歳未満は1529人（30.6％）&#10;30歳以上40歳未満は723人（14.5％）&#10;20歳以上30歳未満は330人（6.6％）&#10;平成29年4月時点&#10;全体は4971人&#10;65歳以上は810人（16.3％）&#10;60歳以上65歳未満は408人（8.2％）&#10;50歳以上60歳未満は1150人（23.1％）&#10;40歳以上50歳未満1545人（31.1％）&#10;30歳以上40歳未満は693人（13.9％）&#10;20歳以上30歳未満は317人（6.4％）&#10;平成30年4月時点&#10;全体は4914人&#10;65歳以上は803人（16.3％）&#10;60歳以上65歳未満は415人（8.4％）&#10;50歳以上60歳未満は1201人（24.4％）&#10;40歳以上50歳未満は1507人（30.7％）&#10;30歳以上40歳未満は635人（12.9％）&#10;20歳以上30歳未満は308人（6.3％）&#10;" title="施設入所者の推移（年齢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1650" cy="2012950"/>
                                    </a:xfrm>
                                    <a:prstGeom prst="rect">
                                      <a:avLst/>
                                    </a:prstGeom>
                                    <a:noFill/>
                                    <a:ln>
                                      <a:noFill/>
                                    </a:ln>
                                  </pic:spPr>
                                </pic:pic>
                              </a:graphicData>
                            </a:graphic>
                          </wp:inline>
                        </w:drawing>
                      </w:r>
                      <w:bookmarkEnd w:id="1"/>
                    </w:p>
                    <w:p w:rsidR="009F6953" w:rsidRDefault="002A6FF4" w:rsidP="008763C7">
                      <w:pPr>
                        <w:widowControl/>
                        <w:ind w:firstLineChars="100" w:firstLine="241"/>
                        <w:jc w:val="left"/>
                      </w:pPr>
                      <w:r>
                        <w:rPr>
                          <w:rFonts w:hint="eastAsia"/>
                        </w:rPr>
                        <w:t>そうした状況も踏まえて、今後</w:t>
                      </w:r>
                      <w:r w:rsidR="0044533F">
                        <w:rPr>
                          <w:rFonts w:hint="eastAsia"/>
                        </w:rPr>
                        <w:t>、</w:t>
                      </w:r>
                      <w:r w:rsidR="00824561">
                        <w:rPr>
                          <w:rFonts w:hint="eastAsia"/>
                        </w:rPr>
                        <w:t>施設入所者の地域移行を実現していくためには、（１）施設入所者本人の意思と選択に基づいたアプローチ（２）</w:t>
                      </w:r>
                      <w:r w:rsidR="005F0E69">
                        <w:rPr>
                          <w:rFonts w:hint="eastAsia"/>
                        </w:rPr>
                        <w:t>重度化・高齢化に対応した</w:t>
                      </w:r>
                      <w:r w:rsidR="00824561">
                        <w:rPr>
                          <w:rFonts w:hint="eastAsia"/>
                        </w:rPr>
                        <w:t>地域での受け皿づくり（３）</w:t>
                      </w:r>
                      <w:r w:rsidR="005F0E69">
                        <w:rPr>
                          <w:rFonts w:hint="eastAsia"/>
                        </w:rPr>
                        <w:t>相談支援事業所が行う地域移行支援などの</w:t>
                      </w:r>
                      <w:r>
                        <w:rPr>
                          <w:rFonts w:hint="eastAsia"/>
                        </w:rPr>
                        <w:t>施設入所者を地域につなぐための支援が重要です。</w:t>
                      </w:r>
                    </w:p>
                    <w:p w:rsidR="002A6FF4" w:rsidRDefault="002A6FF4" w:rsidP="008763C7">
                      <w:pPr>
                        <w:widowControl/>
                        <w:ind w:firstLineChars="100" w:firstLine="241"/>
                        <w:jc w:val="left"/>
                      </w:pPr>
                      <w:r>
                        <w:rPr>
                          <w:rFonts w:hint="eastAsia"/>
                        </w:rPr>
                        <w:t>具体的には、</w:t>
                      </w:r>
                      <w:r w:rsidR="00524155">
                        <w:rPr>
                          <w:rFonts w:hint="eastAsia"/>
                        </w:rPr>
                        <w:t>施設入所者へのアプローチについては、</w:t>
                      </w:r>
                      <w:r w:rsidR="005F0E69">
                        <w:rPr>
                          <w:rFonts w:hint="eastAsia"/>
                        </w:rPr>
                        <w:t>圏域単位でコーディネーターを配置したり、グループホームや日中活動の場の空きスペースを活用して宿泊体験の場所を確保したり、入所施設と相談支援事業所・グループホームとの交流促進などが考えられます。</w:t>
                      </w:r>
                    </w:p>
                    <w:p w:rsidR="005F0E69" w:rsidRDefault="005F0E69" w:rsidP="008763C7">
                      <w:pPr>
                        <w:widowControl/>
                        <w:ind w:firstLineChars="100" w:firstLine="241"/>
                        <w:jc w:val="left"/>
                      </w:pPr>
                      <w:r>
                        <w:rPr>
                          <w:rFonts w:hint="eastAsia"/>
                        </w:rPr>
                        <w:t>また、地域の受け皿づくりについては、重度障がい者を受け入れているグループホーム等に対して専門的助言を行うスーパーバイザーの確保や、グループホーム等のバリアフリー化や障がい特性に応じた環境整備などが考えられます。</w:t>
                      </w:r>
                    </w:p>
                    <w:p w:rsidR="005F0E69" w:rsidRDefault="006A0F01" w:rsidP="008763C7">
                      <w:pPr>
                        <w:widowControl/>
                        <w:ind w:firstLineChars="100" w:firstLine="241"/>
                        <w:jc w:val="left"/>
                      </w:pPr>
                      <w:r>
                        <w:rPr>
                          <w:rFonts w:hint="eastAsia"/>
                        </w:rPr>
                        <w:t>さらに、</w:t>
                      </w:r>
                      <w:r w:rsidR="005F0E69">
                        <w:rPr>
                          <w:rFonts w:hint="eastAsia"/>
                        </w:rPr>
                        <w:t>施設入所者を地域につなぐための支援については、地域移行支援の経験のない一般相談支援事業所をスーパーバイズして支える仕組みづくりや</w:t>
                      </w:r>
                      <w:r>
                        <w:rPr>
                          <w:rFonts w:hint="eastAsia"/>
                        </w:rPr>
                        <w:t>地域移行支援に係る報酬改善などが考えられます。</w:t>
                      </w:r>
                    </w:p>
                    <w:p w:rsidR="006A0F01" w:rsidRPr="002A6FF4" w:rsidRDefault="006A0F01" w:rsidP="008763C7">
                      <w:pPr>
                        <w:widowControl/>
                        <w:ind w:firstLineChars="100" w:firstLine="241"/>
                        <w:jc w:val="left"/>
                      </w:pPr>
                      <w:r>
                        <w:rPr>
                          <w:rFonts w:hint="eastAsia"/>
                        </w:rPr>
                        <w:t>その他、専門性の向上の観点から障がい種別に特化して地域移行支援に取り組んだり、施設入所者を地域の一員であることを地域の人々に認識してもらうために、入所施設を地域に開いていくこと</w:t>
                      </w:r>
                      <w:r w:rsidR="00887B21">
                        <w:rPr>
                          <w:rFonts w:hint="eastAsia"/>
                        </w:rPr>
                        <w:t>など</w:t>
                      </w:r>
                      <w:r>
                        <w:rPr>
                          <w:rFonts w:hint="eastAsia"/>
                        </w:rPr>
                        <w:t>も</w:t>
                      </w:r>
                      <w:r w:rsidR="00887B21">
                        <w:rPr>
                          <w:rFonts w:hint="eastAsia"/>
                        </w:rPr>
                        <w:t>、併せて</w:t>
                      </w:r>
                      <w:r>
                        <w:rPr>
                          <w:rFonts w:hint="eastAsia"/>
                        </w:rPr>
                        <w:t>考えていく必要があります。</w:t>
                      </w:r>
                    </w:p>
                  </w:txbxContent>
                </v:textbox>
                <w10:wrap anchorx="margin"/>
              </v:rect>
            </w:pict>
          </mc:Fallback>
        </mc:AlternateContent>
      </w:r>
      <w:r>
        <w:rPr>
          <w:rFonts w:hint="eastAsia"/>
          <w:noProof/>
          <w:color w:val="000000"/>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5080</wp:posOffset>
                </wp:positionV>
                <wp:extent cx="1341755" cy="504825"/>
                <wp:effectExtent l="0" t="0" r="0" b="9525"/>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048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953" w:rsidRPr="0043725B" w:rsidRDefault="009F6953" w:rsidP="009F6953">
                            <w:pPr>
                              <w:jc w:val="center"/>
                              <w:rPr>
                                <w:b/>
                                <w:color w:val="FFFFFF"/>
                                <w:sz w:val="28"/>
                                <w:szCs w:val="28"/>
                              </w:rPr>
                            </w:pPr>
                            <w:r w:rsidRPr="0043725B">
                              <w:rPr>
                                <w:rFonts w:hint="eastAsia"/>
                                <w:b/>
                                <w:color w:val="FFFFFF"/>
                                <w:sz w:val="28"/>
                                <w:szCs w:val="28"/>
                              </w:rPr>
                              <w:t>コラム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8" type="#_x0000_t202" style="position:absolute;left:0;text-align:left;margin-left:0;margin-top:.4pt;width:105.65pt;height:39.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BTiwIAABUFAAAOAAAAZHJzL2Uyb0RvYy54bWysVNuO0zAQfUfiHyy/d3Mh2SbRpqttSxHS&#10;cpF2+QDXdhoLxw6222RB/Dtjpy1dkBBC5MGxPTNnbmd8czt2Eh24sUKrGidXMUZcUc2E2tX40+Nm&#10;VmBkHVGMSK14jZ+4xbeLly9uhr7iqW61ZNwgAFG2Gvoat871VRRZ2vKO2CvdcwXCRpuOODiaXcQM&#10;GQC9k1Eax9fRoA3rjabcWrhdT0K8CPhNw6n70DSWOyRrDLG5sJqwbv0aLW5ItTOkbwU9hkH+IYqO&#10;CAVOz1Br4gjaG/EbVCeo0VY37orqLtJNIygPOUA2SfxLNg8t6XnIBYpj+3OZ7P+Dpe8PHw0SrMZz&#10;jBTpoEWPfHRoqUeUZ748Q28r0HroQc+NcA9tDqna/l7TzxYpvWqJ2vE7Y/TQcsIgvMRbRhemE471&#10;INvhnWbgh+ydDkBjYzpfO6gGAnRo09O5NT4W6l2+ypJ5nmNEQZbHWZHmwQWpTta9se4N1x3ymxob&#10;aH1AJ4d763w0pDqpeGdWS8E2QspwMLvtShp0IJ4m8TLOAzPA5JmaVF5ZaW82IU43ECT48DIfbmj7&#10;tzJJs3iZlrPNdTGfZZssn5XzuJjFSbksr+OszNab7z7AJKtawRhX90LxEwWT7O9afByGiTyBhGio&#10;cZlDdUJef0gyhu9YwmdJdsLBRErR1bjwOscZ8Y19rRikTSpHhJz20fPwQ5WhBqd/qEqgge/8xAE3&#10;bsdAuPTErq1mT8ALo6Ft0Hx4TWDTavMVowEms8b2y54YjpF8q4Bb8ywtgQguHIqiBBNzKdheCIii&#10;AFRjh9G0Xblp+Pe9EbsW/ExcVvoO2NiIQBRP2ymmI4dh9kJGx3fCD/flOWj9fM0WPwAAAP//AwBQ&#10;SwMEFAAGAAgAAAAhAJhR6dTbAAAABAEAAA8AAABkcnMvZG93bnJldi54bWxMj8FOwzAQRO9I/Qdr&#10;kbhRJ40EVYhToVYIDgjUlgs3N17sqPE6xG4a+HqWExxHM5p5U60m34kRh9gGUpDPMxBITTAtWQVv&#10;+4frJYiYNBndBUIFXxhhVc8uKl2acKYtjrtkBZdQLLUCl1JfShkbh17HeeiR2PsIg9eJ5WClGfSZ&#10;y30nF1l2I71uiRec7nHtsDnuTl5Bj5vx+/HWfh7tS/v+tH51hX/eKnV1Od3fgUg4pb8w/OIzOtTM&#10;dAgnMlF0CvhIUsD07C3yvABxYJkVIOtK/oevfwAAAP//AwBQSwECLQAUAAYACAAAACEAtoM4kv4A&#10;AADhAQAAEwAAAAAAAAAAAAAAAAAAAAAAW0NvbnRlbnRfVHlwZXNdLnhtbFBLAQItABQABgAIAAAA&#10;IQA4/SH/1gAAAJQBAAALAAAAAAAAAAAAAAAAAC8BAABfcmVscy8ucmVsc1BLAQItABQABgAIAAAA&#10;IQAPNqBTiwIAABUFAAAOAAAAAAAAAAAAAAAAAC4CAABkcnMvZTJvRG9jLnhtbFBLAQItABQABgAI&#10;AAAAIQCYUenU2wAAAAQBAAAPAAAAAAAAAAAAAAAAAOUEAABkcnMvZG93bnJldi54bWxQSwUGAAAA&#10;AAQABADzAAAA7QUAAAAA&#10;" fillcolor="#00b050" stroked="f">
                <v:textbox inset="5.85pt,.7pt,5.85pt,.7pt">
                  <w:txbxContent>
                    <w:p w:rsidR="009F6953" w:rsidRPr="0043725B" w:rsidRDefault="009F6953" w:rsidP="009F6953">
                      <w:pPr>
                        <w:jc w:val="center"/>
                        <w:rPr>
                          <w:b/>
                          <w:color w:val="FFFFFF"/>
                          <w:sz w:val="28"/>
                          <w:szCs w:val="28"/>
                        </w:rPr>
                      </w:pPr>
                      <w:r w:rsidRPr="0043725B">
                        <w:rPr>
                          <w:rFonts w:hint="eastAsia"/>
                          <w:b/>
                          <w:color w:val="FFFFFF"/>
                          <w:sz w:val="28"/>
                          <w:szCs w:val="28"/>
                        </w:rPr>
                        <w:t>コラム</w:t>
                      </w:r>
                    </w:p>
                  </w:txbxContent>
                </v:textbox>
                <w10:wrap anchorx="margin"/>
              </v:shape>
            </w:pict>
          </mc:Fallback>
        </mc:AlternateContent>
      </w:r>
      <w:r>
        <w:rPr>
          <w:noProof/>
          <w:color w:val="000000"/>
        </w:rPr>
        <mc:AlternateContent>
          <mc:Choice Requires="wpc">
            <w:drawing>
              <wp:inline distT="0" distB="0" distL="0" distR="0">
                <wp:extent cx="6120130" cy="3672205"/>
                <wp:effectExtent l="0" t="0" r="0" b="0"/>
                <wp:docPr id="51" name="キャンバス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DBFB6E7" id="キャンバス 51" o:spid="_x0000_s1026" editas="canvas" style="width:481.9pt;height:289.15pt;mso-position-horizontal-relative:char;mso-position-vertical-relative:line" coordsize="61201,3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8Z8fDdAAAABQEAAA8AAABkcnMv&#10;ZG93bnJldi54bWxMj0FLxDAQhe+C/yGM4EXcdK1ba226iCCIsAd3FfaYtmNTTSalSXfrv3f0opcH&#10;wxve+165np0VBxxD70nBcpGAQGp821On4HX3eJmDCFFTq60nVPCFAdbV6Umpi9Yf6QUP29gJDqFQ&#10;aAUmxqGQMjQGnQ4LPyCx9+5HpyOfYyfbUR853Fl5lSSZdLonbjB6wAeDzed2cgqem+ziY1lPe5dv&#10;3ky6svunuLtW6vxsvr8DEXGOf8/wg8/oUDFT7Sdqg7AKeEj8VfZus5Rn1ApWN3kKsirlf/rqGwAA&#10;//8DAFBLAQItABQABgAIAAAAIQC2gziS/gAAAOEBAAATAAAAAAAAAAAAAAAAAAAAAABbQ29udGVu&#10;dF9UeXBlc10ueG1sUEsBAi0AFAAGAAgAAAAhADj9If/WAAAAlAEAAAsAAAAAAAAAAAAAAAAALwEA&#10;AF9yZWxzLy5yZWxzUEsBAi0AFAAGAAgAAAAhAGHwIIsUAQAAPgIAAA4AAAAAAAAAAAAAAAAALgIA&#10;AGRycy9lMm9Eb2MueG1sUEsBAi0AFAAGAAgAAAAhAL8Z8fD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36722;visibility:visible;mso-wrap-style:square">
                  <v:fill o:detectmouseclick="t"/>
                  <v:path o:connecttype="none"/>
                </v:shape>
                <w10:anchorlock/>
              </v:group>
            </w:pict>
          </mc:Fallback>
        </mc:AlternateContent>
      </w:r>
    </w:p>
    <w:p w:rsidR="00DC4734" w:rsidRDefault="00A05932" w:rsidP="00DC4734">
      <w:pPr>
        <w:rPr>
          <w:color w:val="000000"/>
        </w:rPr>
      </w:pPr>
      <w:r>
        <w:rPr>
          <w:color w:val="000000"/>
        </w:rPr>
        <w:br w:type="page"/>
      </w:r>
    </w:p>
    <w:p w:rsidR="009F6953" w:rsidRDefault="005C5719" w:rsidP="008376F2">
      <w:pPr>
        <w:rPr>
          <w:color w:val="000000"/>
        </w:rPr>
      </w:pPr>
      <w:r>
        <w:rPr>
          <w:noProof/>
          <w:color w:val="000000"/>
        </w:rPr>
        <w:lastRenderedPageBreak/>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29210</wp:posOffset>
                </wp:positionV>
                <wp:extent cx="6107430" cy="9039225"/>
                <wp:effectExtent l="20320" t="19050" r="25400" b="19050"/>
                <wp:wrapNone/>
                <wp:docPr id="6" name="Rectangle 57" descr="平成28年10月に「地域生活支援拠点等の整備促進に向けて―報告書」をとりまとめ、地域生活支援拠点等の整備にあたっての課題を整理して整備モデル案を市町村に提示しましたが、平成30年３月末時点では６市の整備に留まっていました&#10;そこで、平成30年11月に大阪府障がい者自立支援協議会内に基盤整備促進ワーキンググループを再度立ち上げ、まず「緊急時の受入・対応の体制づくり」に着手し、地域の実情に合わせて段階的に取り組むことを市町村に提案しました。&#10;緊急時の支援を適切かつスムーズに行うためには、事前に障がい特性や障がい福祉サービスの利用状況等を把握しておく必要があり、そのためには、緊急対応が必要となる可能性の高い障がい者をピックアップして登録を働きかけて市町村や基幹相談支援センターで一元的に管理したり、自立支援協議会等を通じて、地域の社会資源（短期入所・グループホーム・居宅介護支援・施設入所支援）の空き情報や特色を把握することなどが考えられます。&#10;その他にも、市町村が地域生活支援拠点等の整備にあたって、解決すべき課題があります。&#10;具体的には、特定相談支援事業所のみに認められている地域生活支援拠点等における緊急時のコーディネートに係る報酬加算について、基幹相談支援センターにも対象拡大を図ることが考えられます。併せて、特定相談支援事業所が適切なケアマネジメントを行うための報酬も必要と考えられます。&#10;緊急時の受入先である短期入所については、レスパイト等の定期利用で慢性的に満床状態となっている場合が多く、緊急時の利用が難しい現状があります。そのため、空床確保のための体制整備やグループホーム・特別養護老人ホームの短期入所等の地域の社会資源の空きスペースを最大限活用するなどの柔軟な受入体制の確保や日頃利用している事業所の職員の緊急時対応の仕組みなどが必要と考えられます。&#10;さらに、緊急時の受入先や体験の場・生活の場といった受入側では、医療的ケアの必要な障がい者、行動障がいを有する重度の障がい者の支援には専門的な知識、技能を持つ職員配置が必要となるとともに、地域生活支援拠点等においてコーディネートや地域の体制づくりの中核を担う相談支援事業所においても必要なケアマネジメント能力が求められることから、相談支援、強度行動障がいの状態を示す方への支援、医療的ケア、高次脳機能障がい等の専門性を高めるための研修の充実や、スキルを有する事業所によるスーパーバイズの仕組み等が必要と考えられます。&#10;また、緊急時には地域生活支援拠点等で対応するものの、家庭で障がい者の生活を支えてきた家族の高齢化に伴って、いずれ家族と離れて生活すること等に備えて、障がい者がグループホームや一人暮らし等の今後の生活の場や日中活動の場を選択できるようにすることが求められることから、日中活動の場や施設の空きスペースや空き家等の活用による体験の場の確保、障がい特性に応じた環境整備等が必要と考えられます。&#10;" title="コラム　地域生活支援拠点等の整備促進"/>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9039225"/>
                        </a:xfrm>
                        <a:prstGeom prst="rect">
                          <a:avLst/>
                        </a:prstGeom>
                        <a:solidFill>
                          <a:srgbClr val="EAF1DD"/>
                        </a:solidFill>
                        <a:ln w="38100">
                          <a:solidFill>
                            <a:srgbClr val="00B050"/>
                          </a:solidFill>
                          <a:miter lim="800000"/>
                          <a:headEnd/>
                          <a:tailEnd/>
                        </a:ln>
                      </wps:spPr>
                      <wps:txbx>
                        <w:txbxContent>
                          <w:p w:rsidR="005C5719" w:rsidRDefault="005C5719" w:rsidP="00DC4734">
                            <w:pPr>
                              <w:jc w:val="center"/>
                              <w:rPr>
                                <w:color w:val="000000"/>
                              </w:rPr>
                            </w:pPr>
                          </w:p>
                          <w:p w:rsidR="00DC4734" w:rsidRPr="00B87F8E" w:rsidRDefault="00DC4734" w:rsidP="00DC4734">
                            <w:pPr>
                              <w:jc w:val="center"/>
                              <w:rPr>
                                <w:color w:val="FF0000"/>
                              </w:rPr>
                            </w:pPr>
                            <w:r>
                              <w:rPr>
                                <w:rFonts w:hint="eastAsia"/>
                                <w:color w:val="000000"/>
                              </w:rPr>
                              <w:t xml:space="preserve">　</w:t>
                            </w:r>
                            <w:r>
                              <w:rPr>
                                <w:rFonts w:hint="eastAsia"/>
                                <w:color w:val="000000"/>
                              </w:rPr>
                              <w:t>地域生活支援拠点等の整備促進</w:t>
                            </w:r>
                          </w:p>
                          <w:p w:rsidR="00DC4734" w:rsidRPr="00B87F8E" w:rsidRDefault="00DC4734" w:rsidP="00DC4734">
                            <w:pPr>
                              <w:jc w:val="center"/>
                              <w:rPr>
                                <w:color w:val="000000"/>
                              </w:rPr>
                            </w:pPr>
                          </w:p>
                          <w:p w:rsidR="003B16F8" w:rsidRDefault="009C18A3" w:rsidP="00DC4734">
                            <w:pPr>
                              <w:ind w:firstLineChars="100" w:firstLine="241"/>
                              <w:jc w:val="left"/>
                              <w:rPr>
                                <w:color w:val="000000"/>
                              </w:rPr>
                            </w:pPr>
                            <w:r>
                              <w:rPr>
                                <w:rFonts w:hint="eastAsia"/>
                                <w:color w:val="000000"/>
                              </w:rPr>
                              <w:t>平成28年10月に「地域生活支援拠点等の整備促進に向けて―報告書」をとりまとめ、地域生活支援拠点等の整備にあたっての課題</w:t>
                            </w:r>
                            <w:r w:rsidR="00BB4DF4">
                              <w:rPr>
                                <w:rFonts w:hint="eastAsia"/>
                                <w:color w:val="000000"/>
                              </w:rPr>
                              <w:t>を</w:t>
                            </w:r>
                            <w:r>
                              <w:rPr>
                                <w:rFonts w:hint="eastAsia"/>
                                <w:color w:val="000000"/>
                              </w:rPr>
                              <w:t>整理</w:t>
                            </w:r>
                            <w:r w:rsidR="00E25C93">
                              <w:rPr>
                                <w:rFonts w:hint="eastAsia"/>
                                <w:color w:val="000000"/>
                              </w:rPr>
                              <w:t>して</w:t>
                            </w:r>
                            <w:r>
                              <w:rPr>
                                <w:rFonts w:hint="eastAsia"/>
                                <w:color w:val="000000"/>
                              </w:rPr>
                              <w:t>整備モデル案を市町村に提示しましたが、平成30年３月末時点では６市の整備に留まっていまし</w:t>
                            </w:r>
                            <w:r w:rsidR="003B16F8">
                              <w:rPr>
                                <w:rFonts w:hint="eastAsia"/>
                                <w:color w:val="000000"/>
                              </w:rPr>
                              <w:t>た</w:t>
                            </w:r>
                          </w:p>
                          <w:p w:rsidR="00176494" w:rsidRDefault="003B16F8" w:rsidP="00176494">
                            <w:pPr>
                              <w:ind w:firstLineChars="100" w:firstLine="241"/>
                              <w:jc w:val="left"/>
                              <w:rPr>
                                <w:color w:val="000000"/>
                              </w:rPr>
                            </w:pPr>
                            <w:r>
                              <w:rPr>
                                <w:rFonts w:hint="eastAsia"/>
                                <w:color w:val="000000"/>
                              </w:rPr>
                              <w:t>そこで、平成30年11月に大阪府障がい者自立支援協議会内に基盤整備促進ワーキンググループを再度立ち上げ、</w:t>
                            </w:r>
                            <w:r w:rsidR="003403B8">
                              <w:rPr>
                                <w:rFonts w:hint="eastAsia"/>
                                <w:color w:val="000000"/>
                              </w:rPr>
                              <w:t>まず「緊急時の受入・対応の体制づくり」に</w:t>
                            </w:r>
                            <w:r w:rsidR="00F42FBC">
                              <w:rPr>
                                <w:rFonts w:hint="eastAsia"/>
                                <w:color w:val="000000"/>
                              </w:rPr>
                              <w:t>着手し</w:t>
                            </w:r>
                            <w:r w:rsidR="00176494">
                              <w:rPr>
                                <w:rFonts w:hint="eastAsia"/>
                                <w:color w:val="000000"/>
                              </w:rPr>
                              <w:t>、地域の実情に合わせて段階的に取り組むことを</w:t>
                            </w:r>
                            <w:r w:rsidR="003403B8">
                              <w:rPr>
                                <w:rFonts w:hint="eastAsia"/>
                                <w:color w:val="000000"/>
                              </w:rPr>
                              <w:t>市町村に提案</w:t>
                            </w:r>
                            <w:r w:rsidR="00176494">
                              <w:rPr>
                                <w:rFonts w:hint="eastAsia"/>
                                <w:color w:val="000000"/>
                              </w:rPr>
                              <w:t>しました。</w:t>
                            </w:r>
                          </w:p>
                          <w:p w:rsidR="00DC4734" w:rsidRDefault="00A05666" w:rsidP="00A05666">
                            <w:pPr>
                              <w:ind w:firstLineChars="100" w:firstLine="241"/>
                              <w:jc w:val="left"/>
                              <w:rPr>
                                <w:color w:val="000000"/>
                              </w:rPr>
                            </w:pPr>
                            <w:r>
                              <w:rPr>
                                <w:rFonts w:hint="eastAsia"/>
                                <w:color w:val="000000"/>
                              </w:rPr>
                              <w:t>緊急時の支援を適切かつスムーズに行うためには、事前に障がい特性や障がい福祉サービスの利用状況等を把握しておく必要があり、そのためには、緊急対応が必要となる可能性の高い障がい者をピックアップして登録を働きかけて市町村や基幹相談支援センターで一元的に管理したり、自立支援協議会等を通じて、地域の社会資源（短期入所・グループホーム・居宅介護支援・施設入所支援）の空き情報や特色を把握することなどが考えられます。</w:t>
                            </w:r>
                          </w:p>
                          <w:p w:rsidR="00A05666" w:rsidRDefault="004D6154" w:rsidP="00A05666">
                            <w:pPr>
                              <w:ind w:firstLineChars="100" w:firstLine="241"/>
                              <w:jc w:val="left"/>
                              <w:rPr>
                                <w:color w:val="000000"/>
                              </w:rPr>
                            </w:pPr>
                            <w:r>
                              <w:rPr>
                                <w:rFonts w:hint="eastAsia"/>
                                <w:color w:val="000000"/>
                              </w:rPr>
                              <w:t>その他にも、市町村が地域生活支援拠点等の整備にあたって、解決すべき課題があります。</w:t>
                            </w:r>
                          </w:p>
                          <w:p w:rsidR="004D6154" w:rsidRDefault="004D6154" w:rsidP="004D6154">
                            <w:pPr>
                              <w:ind w:firstLineChars="100" w:firstLine="241"/>
                              <w:jc w:val="left"/>
                              <w:rPr>
                                <w:color w:val="000000"/>
                              </w:rPr>
                            </w:pPr>
                            <w:r>
                              <w:rPr>
                                <w:rFonts w:hint="eastAsia"/>
                                <w:color w:val="000000"/>
                              </w:rPr>
                              <w:t>具体的には、特定相談支援事業所のみに認められている地域生活支援拠点等における緊急時のコーディネートに係る報酬加算について、基幹相談支援センターにも対象拡大を図ることが考えられます。</w:t>
                            </w:r>
                            <w:r w:rsidR="004A1A1E">
                              <w:rPr>
                                <w:rFonts w:hint="eastAsia"/>
                                <w:color w:val="000000"/>
                              </w:rPr>
                              <w:t>併せて</w:t>
                            </w:r>
                            <w:r>
                              <w:rPr>
                                <w:rFonts w:hint="eastAsia"/>
                                <w:color w:val="000000"/>
                              </w:rPr>
                              <w:t>、特定相談支援事業所が適切なケアマネジメントを行うための報酬も必要</w:t>
                            </w:r>
                            <w:r w:rsidR="004A1A1E">
                              <w:rPr>
                                <w:rFonts w:hint="eastAsia"/>
                                <w:color w:val="000000"/>
                              </w:rPr>
                              <w:t>と考えられます</w:t>
                            </w:r>
                            <w:r>
                              <w:rPr>
                                <w:rFonts w:hint="eastAsia"/>
                                <w:color w:val="000000"/>
                              </w:rPr>
                              <w:t>。</w:t>
                            </w:r>
                          </w:p>
                          <w:p w:rsidR="004D6154" w:rsidRDefault="004D6154" w:rsidP="004D6154">
                            <w:pPr>
                              <w:ind w:firstLineChars="100" w:firstLine="241"/>
                              <w:jc w:val="left"/>
                              <w:rPr>
                                <w:color w:val="000000"/>
                              </w:rPr>
                            </w:pPr>
                            <w:r>
                              <w:rPr>
                                <w:rFonts w:hint="eastAsia"/>
                                <w:color w:val="000000"/>
                              </w:rPr>
                              <w:t>緊急時の受入先である短期入所</w:t>
                            </w:r>
                            <w:r w:rsidR="007C79B0">
                              <w:rPr>
                                <w:rFonts w:hint="eastAsia"/>
                                <w:color w:val="000000"/>
                              </w:rPr>
                              <w:t>について</w:t>
                            </w:r>
                            <w:r>
                              <w:rPr>
                                <w:rFonts w:hint="eastAsia"/>
                                <w:color w:val="000000"/>
                              </w:rPr>
                              <w:t>は、レスパイト等の定期利用で慢性的に満床状態となっている場合が多く、緊急時の利用が難しい現状があります。そのため、空床確保のための体制整備やグループホーム・特別養護老人ホームの短期入所等の地域の社会資源の空きスペースを最大限活用するなどの柔軟な受入体制の確保</w:t>
                            </w:r>
                            <w:r w:rsidR="004A1A1E">
                              <w:rPr>
                                <w:rFonts w:hint="eastAsia"/>
                                <w:color w:val="000000"/>
                              </w:rPr>
                              <w:t>や日頃利用している事業所の職員</w:t>
                            </w:r>
                            <w:r w:rsidR="00383BB0">
                              <w:rPr>
                                <w:rFonts w:hint="eastAsia"/>
                                <w:color w:val="000000"/>
                              </w:rPr>
                              <w:t>の</w:t>
                            </w:r>
                            <w:r w:rsidR="004A1A1E">
                              <w:rPr>
                                <w:rFonts w:hint="eastAsia"/>
                                <w:color w:val="000000"/>
                              </w:rPr>
                              <w:t>緊急時対応の仕組みなど</w:t>
                            </w:r>
                            <w:r>
                              <w:rPr>
                                <w:rFonts w:hint="eastAsia"/>
                                <w:color w:val="000000"/>
                              </w:rPr>
                              <w:t>が必要</w:t>
                            </w:r>
                            <w:r w:rsidR="004A1A1E">
                              <w:rPr>
                                <w:rFonts w:hint="eastAsia"/>
                                <w:color w:val="000000"/>
                              </w:rPr>
                              <w:t>と考えられます</w:t>
                            </w:r>
                            <w:r>
                              <w:rPr>
                                <w:rFonts w:hint="eastAsia"/>
                                <w:color w:val="000000"/>
                              </w:rPr>
                              <w:t>。</w:t>
                            </w:r>
                          </w:p>
                          <w:p w:rsidR="004A1A1E" w:rsidRDefault="00AA22C4" w:rsidP="004D6154">
                            <w:pPr>
                              <w:ind w:firstLineChars="100" w:firstLine="241"/>
                              <w:jc w:val="left"/>
                              <w:rPr>
                                <w:color w:val="000000"/>
                              </w:rPr>
                            </w:pPr>
                            <w:r>
                              <w:rPr>
                                <w:rFonts w:hint="eastAsia"/>
                                <w:color w:val="000000"/>
                              </w:rPr>
                              <w:t>さらに、</w:t>
                            </w:r>
                            <w:r w:rsidR="007C79B0">
                              <w:rPr>
                                <w:rFonts w:hint="eastAsia"/>
                                <w:color w:val="000000"/>
                              </w:rPr>
                              <w:t>緊急時の受入先や体験の場・生活の場といった受入</w:t>
                            </w:r>
                            <w:r w:rsidR="007C79B0" w:rsidRPr="007C79B0">
                              <w:rPr>
                                <w:rFonts w:hint="eastAsia"/>
                                <w:color w:val="000000"/>
                              </w:rPr>
                              <w:t>側では、医療的ケアの必要な障がい者、行動障がいを有する重度の障がい者の支援には専門的な知識、技能を持つ職員配置が必要となる</w:t>
                            </w:r>
                            <w:r w:rsidR="007C79B0">
                              <w:rPr>
                                <w:rFonts w:hint="eastAsia"/>
                                <w:color w:val="000000"/>
                              </w:rPr>
                              <w:t>とともに、地域生活支援拠点等においてコーディネートや</w:t>
                            </w:r>
                            <w:r w:rsidR="007C79B0" w:rsidRPr="007C79B0">
                              <w:rPr>
                                <w:rFonts w:hint="eastAsia"/>
                                <w:color w:val="000000"/>
                              </w:rPr>
                              <w:t>地域の体制づくりの中核を担</w:t>
                            </w:r>
                            <w:r w:rsidR="007C79B0">
                              <w:rPr>
                                <w:rFonts w:hint="eastAsia"/>
                                <w:color w:val="000000"/>
                              </w:rPr>
                              <w:t>う相談支援事業所においても必要なケアマネジメント能力が求められることから、</w:t>
                            </w:r>
                            <w:r w:rsidR="007C79B0" w:rsidRPr="007C79B0">
                              <w:rPr>
                                <w:rFonts w:hint="eastAsia"/>
                                <w:color w:val="000000"/>
                              </w:rPr>
                              <w:t>相談支援、強度行動障がい</w:t>
                            </w:r>
                            <w:r w:rsidR="00B9230E">
                              <w:rPr>
                                <w:rFonts w:hint="eastAsia"/>
                                <w:color w:val="000000"/>
                              </w:rPr>
                              <w:t>の状態を示す方への</w:t>
                            </w:r>
                            <w:r w:rsidR="007C79B0" w:rsidRPr="007C79B0">
                              <w:rPr>
                                <w:rFonts w:hint="eastAsia"/>
                                <w:color w:val="000000"/>
                              </w:rPr>
                              <w:t>支援、医療的ケア、高次脳機能障がい等の専門性を高めるための研修の充実や、スキルを有する事業所</w:t>
                            </w:r>
                            <w:r w:rsidR="007C79B0">
                              <w:rPr>
                                <w:rFonts w:hint="eastAsia"/>
                                <w:color w:val="000000"/>
                              </w:rPr>
                              <w:t>によるスーパーバイズの仕組み等が必要と考えられます。</w:t>
                            </w:r>
                          </w:p>
                          <w:p w:rsidR="007C79B0" w:rsidRPr="004A1A1E" w:rsidRDefault="007C79B0" w:rsidP="004D6154">
                            <w:pPr>
                              <w:ind w:firstLineChars="100" w:firstLine="241"/>
                              <w:jc w:val="left"/>
                              <w:rPr>
                                <w:color w:val="000000"/>
                              </w:rPr>
                            </w:pPr>
                            <w:r>
                              <w:rPr>
                                <w:rFonts w:hint="eastAsia"/>
                                <w:color w:val="000000"/>
                              </w:rPr>
                              <w:t>また、</w:t>
                            </w:r>
                            <w:r w:rsidRPr="007C79B0">
                              <w:rPr>
                                <w:rFonts w:hint="eastAsia"/>
                                <w:color w:val="000000"/>
                              </w:rPr>
                              <w:t>緊急時には地域生活支援拠点等</w:t>
                            </w:r>
                            <w:r>
                              <w:rPr>
                                <w:rFonts w:hint="eastAsia"/>
                                <w:color w:val="000000"/>
                              </w:rPr>
                              <w:t>で対応するものの、家庭で障がい者の生活を支えてきた家族の高齢化に伴って</w:t>
                            </w:r>
                            <w:r w:rsidRPr="007C79B0">
                              <w:rPr>
                                <w:rFonts w:hint="eastAsia"/>
                                <w:color w:val="000000"/>
                              </w:rPr>
                              <w:t>、いずれ家族と離れて生活すること等に備え</w:t>
                            </w:r>
                            <w:r>
                              <w:rPr>
                                <w:rFonts w:hint="eastAsia"/>
                                <w:color w:val="000000"/>
                              </w:rPr>
                              <w:t>て</w:t>
                            </w:r>
                            <w:r w:rsidRPr="007C79B0">
                              <w:rPr>
                                <w:rFonts w:hint="eastAsia"/>
                                <w:color w:val="000000"/>
                              </w:rPr>
                              <w:t>、障がい者がグループホームや一人暮らし等の今</w:t>
                            </w:r>
                            <w:r>
                              <w:rPr>
                                <w:rFonts w:hint="eastAsia"/>
                                <w:color w:val="000000"/>
                              </w:rPr>
                              <w:t>後の生活の場や日中活動の場を選択できるようにすることが求められることから、日中活動の場や施設の空きスペースや空き家等の活用による体験の場の確保、障がい特性に応じた環境整備等が必要と考えられます</w:t>
                            </w:r>
                            <w:r w:rsidRPr="007C79B0">
                              <w:rPr>
                                <w:rFonts w:hint="eastAsia"/>
                                <w:color w:val="000000"/>
                              </w:rPr>
                              <w:t>。</w:t>
                            </w:r>
                          </w:p>
                        </w:txbxContent>
                      </wps:txbx>
                      <wps:bodyPr rot="0" vert="horz" wrap="square" lIns="106560" tIns="8890" rIns="106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9" alt="タイトル: コラム　地域生活支援拠点等の整備促進 - 説明: 平成28年10月に「地域生活支援拠点等の整備促進に向けて―報告書」をとりまとめ、地域生活支援拠点等の整備にあたっての課題を整理して整備モデル案を市町村に提示しましたが、平成30年３月末時点では６市の整備に留まっていました&#10;そこで、平成30年11月に大阪府障がい者自立支援協議会内に基盤整備促進ワーキンググループを再度立ち上げ、まず「緊急時の受入・対応の体制づくり」に着手し、地域の実情に合わせて段階的に取り組むことを市町村に提案しました。&#10;緊急時の支援を適切かつスムーズに行うためには、事前に障がい特性や障がい福祉サービスの利用状況等を把握しておく必要があり、そのためには、緊急対応が必要となる可能性の高い障がい者をピックアップして登録を働きかけて市町村や基幹相談支援センターで一元的に管理したり、自立支援協議会等を通じて、地域の社会資源（短期入所・グループホーム・居宅介護支援・施設入所支援）の空き情報や特色を把握することなどが考えられます。&#10;その他にも、市町村が地域生活支援拠点等の整備にあたって、解決すべき課題があります。&#10;具体的には、特定相談支援事業所のみに認められている地域生活支援拠点等における緊急時のコーディネートに係る報酬加算について、基幹相談支援センターにも対象拡大を図ることが考えられます。併せて、特定相談支援事業所が適切なケアマネジメントを行うための報酬も必要と考えられます。&#10;緊急時の受入先である短期入所については、レスパイト等の定期利用で慢性的に満床状態となっている場合が多く、緊急時の利用が難しい現状があります。そのため、空床確保のための体制整備やグループホーム・特別養護老人ホームの短期入所等の地域の社会資源の空きスペースを最大限活用するなどの柔軟な受入体制の確保や日頃利用している事業所の職員の緊急時対応の仕組みなどが必要と考えられます。&#10;さらに、緊急時の受入先や体験の場・生活の場といった受入側では、医療的ケアの必要な障がい者、行動障がいを有する重度の障がい者の支援には専門的な知識、技能を持つ職員配置が必要となるとともに、地域生活支援拠点等においてコーディネートや地域の体制づくりの中核を担う相談支援事業所においても必要なケアマネジメント能力が求められることから、相談支援、強度行動障がいの状態を示す方への支援、医療的ケア、高次脳機能障がい等の専門性を高めるための研修の充実や、スキルを有する事業所によるスーパーバイズの仕組み等が必要と考えられます。&#10;また、緊急時には地域生活支援拠点等で対応するものの、家庭で障がい者の生活を支えてきた家族の高齢化に伴って、いずれ家族と離れて生活すること等に備えて、障がい者がグループホームや一人暮らし等の今後の生活の場や日中活動の場を選択できるようにすることが求められることから、日中活動の場や施設の空きスペースや空き家等の活用による体験の場の確保、障がい特性に応じた環境整備等が必要と考えられます。&#10;" style="position:absolute;left:0;text-align:left;margin-left:1.65pt;margin-top:2.3pt;width:480.9pt;height:7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x2bwkAABQTAAAOAAAAZHJzL2Uyb0RvYy54bWysWNtSG9kVfU9V/kGlVOUtRtixBxPLU449&#10;TqVqkkxlkg9oJAGqSGqlWzY4T32RDEgiwpiLEXgEmLuMwAbbQuLyLzk63dKTfyFrn+7WBduMKxWK&#10;UvV1n73XWnud0+fOt+PxmO9xRFGjciLo778W8PsiiZAcjiZGgv6//+3hbwb8PjUlJcJSTE5Egv4n&#10;EdX/7d1f/uLOWHIwcl0elWPhiOJDkIQ6OJYM+kdTqeRgX58aGo3EJfWanIwkcHNYVuJSCqfKSF9Y&#10;kcYQPR7rux4I3Oobk5VwUpFDEVXF1QfOTf9dEX94OBJK/WV4WI2kfLGgH7mlxK8ifofot+/uHWlw&#10;RJGSo9GQm4b0P2QRl6IJDNoO9UBKSb5HSvSTUPFoSJFVeTh1LSTH++Th4WgoImpANf2BS9X8OCol&#10;I6IWgKMm2zCp/7+woT8//kHxRcNB/y2/LyHFQdFfAZqUGIlFfDe/8fvCETUEvPjJkTU5c32Anxz3&#10;B6yVSaaXmZbnK4e8VLLnStZx3Zo7sArHVm7VNk7s/SmmV6z5Y24sNS7MlvYWz/OZZ0zH/9Z/tHm+&#10;+oY/y1rLVaZNM2OW6TvMyDL9XBzoTNO/JjLloBtMLzH9FcJixObe29ZaHgExtD3zlOmLuO6kwcx1&#10;Zk4ws2ytTeIBXjXsuZr1EvmUrcKMvVETDyMBvIKAecpB1HwjgJo/nj5H0dZK2VoyUB/Tt5l+8PF0&#10;AWHahSKSPb8kinDSSYtjivfrX43f+x3TXzL9Ob3aE7q/34GTb2y3Xuzx2kqruELj6+mmlmlO7Nnl&#10;nAMtn55r7h82Tov8aYbgLNXs5Y0ejM0DZp4yY5+ZR8w4pH+zTFfMRar46TSvbSEa09caVYA9izxE&#10;hkUwaX/IWtomqkM5vLDIM5vMrPODc36BZCqNs+d88j3TN5leIKJAGop9qVlTiLZI9Qgh0LuVkmWK&#10;9GYAc4Hpy8RA5V2r+G+7CEDKvLCACPa7NDM0AQeYv8wGUUQ8eGxohgCwO0cHErza0nf55ATTkcgG&#10;AzPmqsAAdJabkIIOEZSYgULLYAyZNmo5PkXpt2G2p04sbZsZ6c6VrYK9OcWMdwK85xQWlU3u2nM7&#10;dva9daSTviGybNYqrIlMIT4gWuAXmeYWxsK4hsAJxyC9cikHpxAP3bz31g7T95iR44WDpnlGKemV&#10;VvkFhNBODIrAuMycY6bJjANmQNMm0SuEbi/VW/m3BKeJAvEPTJ4B/o7WjTRUw09O7OVqszzhYVgX&#10;ermgYvXtRlXjGdPhyq6seV0EDEG7/lk9Omi0tCLTke1WtxzsjXMItnk0YdVmPp5O2qV9a6UEcVlT&#10;GvTVo1BzWaAN+ur8TYZXMo16rrn/wU3SrFsLZ82dfedd5+LHU3IZexdcT0N08BSQCDabUwSCx84S&#10;IHWFBnj1XbDT1EymQ54gEUxBZUvMlZhDV6O+QHoxDCqlYxRfZXdCaF2mBMy2X1lvkCOsATqadj2q&#10;rZGe8XnmA3rNQd/RK+rhlWI3YVCwtblPCJKwLjBgcw8mqnv1QItortyVDopmyJI4jFx3UzHjSHAw&#10;wYxXDBoi60AnlhsXUHMO+LYyr3l21a5AcIiwQQM5fP+MqghLyL35Zs3KrcHoSKPL8Kg2MZ+npHH2&#10;zjEQ8HAlDnnPBdA/EAG64ifK36gyc43EjSqM2V47qDjlUGJu0+58WRbdIDnuyDMABh1KwPSouhsY&#10;YTjMfC18CWBvIBFnagSl1AjCUhDHyqyj3x3arZrGa1nymQzg2SFPcKc3werqMYez6nm+USQzBjDd&#10;zu0GzLeWMQWBpbRdOEeojiN5auvxJQTZrdGg67XGRbdfucbvzqAGEjhk7Smlq2GJnMnN1kYWDdsk&#10;j62x9l10aFfXu+V700W3P7R7WcBVJPXBeNHIKxrNjUszWGTAgamRSDiABb1csUpzzTom7D2HF2+m&#10;qri1GGlrcbO1anpQAxO3P7rbqKl/4M/h5JU2mJ45Vxr1eZqsqM+cETt2/WW9MH2euhFauMSPmFlJ&#10;O0YambZ2sByAEI/hec4iyj0l2jEmOCy5ctOPhdxoBuP5uo1VCGZTR+uI4Cp4r2eigPOs5Xluvn1R&#10;YImsCL/WBK0GMFz7Ls0tgFOs4kR7H/BDo7WgCVXu2aXN5v4LjG5lNcxOFCqPyW3DQa6VmbbPYEYd&#10;bAgtYgmFYIKHHxIUX2FJwlA+a0OYuzzVeCR7yxEsUKr71mqVssqhiqdfsMuycD1niHbbf9EyUCbP&#10;LqMo6w263LPXjmfliGLw2z2XosbTDwD2MvJQltPQxqxYai5ZC5gLqh3AP6VV0zH5W6/Xmukja7eE&#10;ZNpMuT0k2BErl1laJlCGANxZ7FTs1bnGBRip8AzmUlxMI1XRT1gdwo7RVa4SuvoA16FM1IVlFKz/&#10;mfidId8yagjVbgWRQIfrq/oAk2uJQOqYFEg4uFII217viT4n7VAdJJ/Ke17bRx+0kXA067YOapo7&#10;oHmdOhyrnxKetxYLeBfwtM7WeX4BMmycopPQWLRMEU1WxCLAe3Kntbwu1gRbXjs6XoM23RFFl/FB&#10;4w4BfroW6uSwnzVHNHpVgyFaxYqwhEWHvUY9y8+x+Kh4AwkbEG5FWj6uo3Fxl7yB1rhVK/uTMABM&#10;auAHNT4VPdpJ72d1Ch/8JHLaWVRRGmIV1eu8aeciwHFy9vzXlUmPgSGCM3l0wYJZQaxiy+Ij4gUY&#10;sWcP+brpTCdfLSJ8tUdTMXyYiuXJLq3wNe1KBfV8edIn/lhSHcSX7o/JHxT6SFeT38uhf6i+hHx/&#10;FF+6kXuKIo+NRqQwPqz76fm+nhfoRMWrvqGxP8lhJCI9Ssnia398WIlTQHzH+8bFpsKT9qZCZDzl&#10;C+Hirf7AN7+9gb2HEO7dDty4ff36TTGGNOi9nlTU1B8ictxHB0G/gg9wEV56/L2aonSkQe8Rkb4c&#10;i4YfRmMxcaKMDN2PKb7HEnY4vrv3sP/BAze62v1YLOEbC/pvDPQHAiJ0z021O0Yg8PvATbExgmF7&#10;HotHU9iriUXjQf9AgP5oIGmQgPsuERbHKSkac47xcizhIkngOSSkxofGxW7DDXqXgB2Sw08ArSI7&#10;WzPYSsLBqKz8y+8bw7ZM0K/+85GkRPy+2B8TRE/g1s1btJEjzgYGbuNY6bkz1HVHSoQQKuhP+X3O&#10;4f2Us/fzKKlER0YxUr9AIyHfA6XDUQF2Jys3fWy9CA7cbSLa2+k+F091NrPu/hcAAP//AwBQSwME&#10;FAAGAAgAAAAhAJkWW9ngAAAACAEAAA8AAABkcnMvZG93bnJldi54bWxMj8tOwzAQRfdI/IM1SGwQ&#10;ddJHKCFOhXgsukJ9SIidmwxx1HgcxU5r+HqGFSxH9+jeM8Uq2k6ccPCtIwXpJAGBVLm6pUbBfvd6&#10;uwThg6Zad45QwRd6WJWXF4XOa3emDZ62oRFcQj7XCkwIfS6lrwxa7SeuR+Ls0w1WBz6HRtaDPnO5&#10;7eQ0STJpdUu8YHSPTwar43a0Cjbt3YeR6csifj8fZXhvbt7ielTq+io+PoAIGMMfDL/6rA4lOx3c&#10;SLUXnYLZjEEF8wwEp/fZIgVxYGw+XaYgy0L+f6D8AQAA//8DAFBLAQItABQABgAIAAAAIQC2gziS&#10;/gAAAOEBAAATAAAAAAAAAAAAAAAAAAAAAABbQ29udGVudF9UeXBlc10ueG1sUEsBAi0AFAAGAAgA&#10;AAAhADj9If/WAAAAlAEAAAsAAAAAAAAAAAAAAAAALwEAAF9yZWxzLy5yZWxzUEsBAi0AFAAGAAgA&#10;AAAhALW4fHZvCQAAFBMAAA4AAAAAAAAAAAAAAAAALgIAAGRycy9lMm9Eb2MueG1sUEsBAi0AFAAG&#10;AAgAAAAhAJkWW9ngAAAACAEAAA8AAAAAAAAAAAAAAAAAyQsAAGRycy9kb3ducmV2LnhtbFBLBQYA&#10;AAAABAAEAPMAAADWDAAAAAA=&#10;" fillcolor="#eaf1dd" strokecolor="#00b050" strokeweight="3pt">
                <v:textbox inset="2.96mm,.7pt,2.96mm,.7pt">
                  <w:txbxContent>
                    <w:p w:rsidR="005C5719" w:rsidRDefault="005C5719" w:rsidP="00DC4734">
                      <w:pPr>
                        <w:jc w:val="center"/>
                        <w:rPr>
                          <w:color w:val="000000"/>
                        </w:rPr>
                      </w:pPr>
                    </w:p>
                    <w:p w:rsidR="00DC4734" w:rsidRPr="00B87F8E" w:rsidRDefault="00DC4734" w:rsidP="00DC4734">
                      <w:pPr>
                        <w:jc w:val="center"/>
                        <w:rPr>
                          <w:rFonts w:hint="eastAsia"/>
                          <w:color w:val="FF0000"/>
                        </w:rPr>
                      </w:pPr>
                      <w:r>
                        <w:rPr>
                          <w:rFonts w:hint="eastAsia"/>
                          <w:color w:val="000000"/>
                        </w:rPr>
                        <w:t xml:space="preserve">　</w:t>
                      </w:r>
                      <w:r>
                        <w:rPr>
                          <w:rFonts w:hint="eastAsia"/>
                          <w:color w:val="000000"/>
                        </w:rPr>
                        <w:t>地域生活支援拠点等の整備促進</w:t>
                      </w:r>
                    </w:p>
                    <w:p w:rsidR="00DC4734" w:rsidRPr="00B87F8E" w:rsidRDefault="00DC4734" w:rsidP="00DC4734">
                      <w:pPr>
                        <w:jc w:val="center"/>
                        <w:rPr>
                          <w:rFonts w:hint="eastAsia"/>
                          <w:color w:val="000000"/>
                        </w:rPr>
                      </w:pPr>
                    </w:p>
                    <w:p w:rsidR="003B16F8" w:rsidRDefault="009C18A3" w:rsidP="00DC4734">
                      <w:pPr>
                        <w:ind w:firstLineChars="100" w:firstLine="241"/>
                        <w:jc w:val="left"/>
                        <w:rPr>
                          <w:rFonts w:hint="eastAsia"/>
                          <w:color w:val="000000"/>
                        </w:rPr>
                      </w:pPr>
                      <w:r>
                        <w:rPr>
                          <w:rFonts w:hint="eastAsia"/>
                          <w:color w:val="000000"/>
                        </w:rPr>
                        <w:t>平成28年10月に「地域生活支援拠点等の整備促進に向けて―報告書」をとりまとめ、地域生活支援拠点等の整備にあたっての課題</w:t>
                      </w:r>
                      <w:r w:rsidR="00BB4DF4">
                        <w:rPr>
                          <w:rFonts w:hint="eastAsia"/>
                          <w:color w:val="000000"/>
                        </w:rPr>
                        <w:t>を</w:t>
                      </w:r>
                      <w:r>
                        <w:rPr>
                          <w:rFonts w:hint="eastAsia"/>
                          <w:color w:val="000000"/>
                        </w:rPr>
                        <w:t>整理</w:t>
                      </w:r>
                      <w:r w:rsidR="00E25C93">
                        <w:rPr>
                          <w:rFonts w:hint="eastAsia"/>
                          <w:color w:val="000000"/>
                        </w:rPr>
                        <w:t>して</w:t>
                      </w:r>
                      <w:r>
                        <w:rPr>
                          <w:rFonts w:hint="eastAsia"/>
                          <w:color w:val="000000"/>
                        </w:rPr>
                        <w:t>整備モデル案を市町村に提示しましたが、平成30年３月末時点では６市の整備に留まっていまし</w:t>
                      </w:r>
                      <w:r w:rsidR="003B16F8">
                        <w:rPr>
                          <w:rFonts w:hint="eastAsia"/>
                          <w:color w:val="000000"/>
                        </w:rPr>
                        <w:t>た</w:t>
                      </w:r>
                    </w:p>
                    <w:p w:rsidR="00176494" w:rsidRDefault="003B16F8" w:rsidP="00176494">
                      <w:pPr>
                        <w:ind w:firstLineChars="100" w:firstLine="241"/>
                        <w:jc w:val="left"/>
                        <w:rPr>
                          <w:color w:val="000000"/>
                        </w:rPr>
                      </w:pPr>
                      <w:r>
                        <w:rPr>
                          <w:rFonts w:hint="eastAsia"/>
                          <w:color w:val="000000"/>
                        </w:rPr>
                        <w:t>そこで、平成30年11月に大阪府障がい者自立支援協議会内に基盤整備促進ワーキンググループを再度立ち上げ、</w:t>
                      </w:r>
                      <w:r w:rsidR="003403B8">
                        <w:rPr>
                          <w:rFonts w:hint="eastAsia"/>
                          <w:color w:val="000000"/>
                        </w:rPr>
                        <w:t>まず「緊急時の受入・対応の体制づくり」に</w:t>
                      </w:r>
                      <w:r w:rsidR="00F42FBC">
                        <w:rPr>
                          <w:rFonts w:hint="eastAsia"/>
                          <w:color w:val="000000"/>
                        </w:rPr>
                        <w:t>着手し</w:t>
                      </w:r>
                      <w:r w:rsidR="00176494">
                        <w:rPr>
                          <w:rFonts w:hint="eastAsia"/>
                          <w:color w:val="000000"/>
                        </w:rPr>
                        <w:t>、地域の実情に合わせて段階的に取り組むことを</w:t>
                      </w:r>
                      <w:r w:rsidR="003403B8">
                        <w:rPr>
                          <w:rFonts w:hint="eastAsia"/>
                          <w:color w:val="000000"/>
                        </w:rPr>
                        <w:t>市町村に提案</w:t>
                      </w:r>
                      <w:r w:rsidR="00176494">
                        <w:rPr>
                          <w:rFonts w:hint="eastAsia"/>
                          <w:color w:val="000000"/>
                        </w:rPr>
                        <w:t>しました。</w:t>
                      </w:r>
                    </w:p>
                    <w:p w:rsidR="00DC4734" w:rsidRDefault="00A05666" w:rsidP="00A05666">
                      <w:pPr>
                        <w:ind w:firstLineChars="100" w:firstLine="241"/>
                        <w:jc w:val="left"/>
                        <w:rPr>
                          <w:color w:val="000000"/>
                        </w:rPr>
                      </w:pPr>
                      <w:r>
                        <w:rPr>
                          <w:rFonts w:hint="eastAsia"/>
                          <w:color w:val="000000"/>
                        </w:rPr>
                        <w:t>緊急時の支援を適切かつスムーズに行うためには、事前に障がい特性や障がい福祉サービスの利用状況等を把握しておく必要があり、そのためには、緊急対応が必要となる可能性の高い障がい者をピックアップして登録を働きかけて市町村や基幹相談支援センターで一元的に管理したり、自立支援協議会等を通じて、地域の社会資源（短期入所・グループホーム・居宅介護支援・施設入所支援）の空き情報や特色を把握することなどが考えられます。</w:t>
                      </w:r>
                    </w:p>
                    <w:p w:rsidR="00A05666" w:rsidRDefault="004D6154" w:rsidP="00A05666">
                      <w:pPr>
                        <w:ind w:firstLineChars="100" w:firstLine="241"/>
                        <w:jc w:val="left"/>
                        <w:rPr>
                          <w:color w:val="000000"/>
                        </w:rPr>
                      </w:pPr>
                      <w:r>
                        <w:rPr>
                          <w:rFonts w:hint="eastAsia"/>
                          <w:color w:val="000000"/>
                        </w:rPr>
                        <w:t>その他にも、市町村が地域生活支援拠点等の整備にあたって、解決すべき課題があります。</w:t>
                      </w:r>
                    </w:p>
                    <w:p w:rsidR="004D6154" w:rsidRDefault="004D6154" w:rsidP="004D6154">
                      <w:pPr>
                        <w:ind w:firstLineChars="100" w:firstLine="241"/>
                        <w:jc w:val="left"/>
                        <w:rPr>
                          <w:color w:val="000000"/>
                        </w:rPr>
                      </w:pPr>
                      <w:r>
                        <w:rPr>
                          <w:rFonts w:hint="eastAsia"/>
                          <w:color w:val="000000"/>
                        </w:rPr>
                        <w:t>具体的には、特定相談支援事業所のみに認められている地域生活支援拠点等における緊急時のコーディネートに係る報酬加算について、基幹相談支援センターにも対象拡大を図ることが考えられます。</w:t>
                      </w:r>
                      <w:r w:rsidR="004A1A1E">
                        <w:rPr>
                          <w:rFonts w:hint="eastAsia"/>
                          <w:color w:val="000000"/>
                        </w:rPr>
                        <w:t>併せて</w:t>
                      </w:r>
                      <w:r>
                        <w:rPr>
                          <w:rFonts w:hint="eastAsia"/>
                          <w:color w:val="000000"/>
                        </w:rPr>
                        <w:t>、特定相談支援事業所が適切なケアマネジメントを行うための報酬も必要</w:t>
                      </w:r>
                      <w:r w:rsidR="004A1A1E">
                        <w:rPr>
                          <w:rFonts w:hint="eastAsia"/>
                          <w:color w:val="000000"/>
                        </w:rPr>
                        <w:t>と考えられます</w:t>
                      </w:r>
                      <w:r>
                        <w:rPr>
                          <w:rFonts w:hint="eastAsia"/>
                          <w:color w:val="000000"/>
                        </w:rPr>
                        <w:t>。</w:t>
                      </w:r>
                    </w:p>
                    <w:p w:rsidR="004D6154" w:rsidRDefault="004D6154" w:rsidP="004D6154">
                      <w:pPr>
                        <w:ind w:firstLineChars="100" w:firstLine="241"/>
                        <w:jc w:val="left"/>
                        <w:rPr>
                          <w:color w:val="000000"/>
                        </w:rPr>
                      </w:pPr>
                      <w:r>
                        <w:rPr>
                          <w:rFonts w:hint="eastAsia"/>
                          <w:color w:val="000000"/>
                        </w:rPr>
                        <w:t>緊急時の受入先である短期入所</w:t>
                      </w:r>
                      <w:r w:rsidR="007C79B0">
                        <w:rPr>
                          <w:rFonts w:hint="eastAsia"/>
                          <w:color w:val="000000"/>
                        </w:rPr>
                        <w:t>について</w:t>
                      </w:r>
                      <w:r>
                        <w:rPr>
                          <w:rFonts w:hint="eastAsia"/>
                          <w:color w:val="000000"/>
                        </w:rPr>
                        <w:t>は、レスパイト等の定期利用で慢性的に満床状態となっている場合が多く、緊急時の利用が難しい現状があります。そのため、空床確保のための体制整備やグループホーム・特別養護老人ホームの短期入所等の地域の社会資源の空きスペースを最大限活用するなどの柔軟な受入体制の確保</w:t>
                      </w:r>
                      <w:r w:rsidR="004A1A1E">
                        <w:rPr>
                          <w:rFonts w:hint="eastAsia"/>
                          <w:color w:val="000000"/>
                        </w:rPr>
                        <w:t>や日頃利用している事業所の職員</w:t>
                      </w:r>
                      <w:r w:rsidR="00383BB0">
                        <w:rPr>
                          <w:rFonts w:hint="eastAsia"/>
                          <w:color w:val="000000"/>
                        </w:rPr>
                        <w:t>の</w:t>
                      </w:r>
                      <w:r w:rsidR="004A1A1E">
                        <w:rPr>
                          <w:rFonts w:hint="eastAsia"/>
                          <w:color w:val="000000"/>
                        </w:rPr>
                        <w:t>緊急時対応の仕組みなど</w:t>
                      </w:r>
                      <w:r>
                        <w:rPr>
                          <w:rFonts w:hint="eastAsia"/>
                          <w:color w:val="000000"/>
                        </w:rPr>
                        <w:t>が必要</w:t>
                      </w:r>
                      <w:r w:rsidR="004A1A1E">
                        <w:rPr>
                          <w:rFonts w:hint="eastAsia"/>
                          <w:color w:val="000000"/>
                        </w:rPr>
                        <w:t>と考えられます</w:t>
                      </w:r>
                      <w:r>
                        <w:rPr>
                          <w:rFonts w:hint="eastAsia"/>
                          <w:color w:val="000000"/>
                        </w:rPr>
                        <w:t>。</w:t>
                      </w:r>
                    </w:p>
                    <w:p w:rsidR="004A1A1E" w:rsidRDefault="00AA22C4" w:rsidP="004D6154">
                      <w:pPr>
                        <w:ind w:firstLineChars="100" w:firstLine="241"/>
                        <w:jc w:val="left"/>
                        <w:rPr>
                          <w:color w:val="000000"/>
                        </w:rPr>
                      </w:pPr>
                      <w:r>
                        <w:rPr>
                          <w:rFonts w:hint="eastAsia"/>
                          <w:color w:val="000000"/>
                        </w:rPr>
                        <w:t>さらに、</w:t>
                      </w:r>
                      <w:r w:rsidR="007C79B0">
                        <w:rPr>
                          <w:rFonts w:hint="eastAsia"/>
                          <w:color w:val="000000"/>
                        </w:rPr>
                        <w:t>緊急時の受入先や体験の場・生活の場といった受入</w:t>
                      </w:r>
                      <w:r w:rsidR="007C79B0" w:rsidRPr="007C79B0">
                        <w:rPr>
                          <w:rFonts w:hint="eastAsia"/>
                          <w:color w:val="000000"/>
                        </w:rPr>
                        <w:t>側では、医療的ケアの必要な障がい者、行動障がいを有する重度の障がい者の支援には専門的な知識、技能を持つ職員配置が必要となる</w:t>
                      </w:r>
                      <w:r w:rsidR="007C79B0">
                        <w:rPr>
                          <w:rFonts w:hint="eastAsia"/>
                          <w:color w:val="000000"/>
                        </w:rPr>
                        <w:t>とともに、地域生活支援拠点等においてコーディネートや</w:t>
                      </w:r>
                      <w:r w:rsidR="007C79B0" w:rsidRPr="007C79B0">
                        <w:rPr>
                          <w:rFonts w:hint="eastAsia"/>
                          <w:color w:val="000000"/>
                        </w:rPr>
                        <w:t>地域の体制づくりの中核を担</w:t>
                      </w:r>
                      <w:r w:rsidR="007C79B0">
                        <w:rPr>
                          <w:rFonts w:hint="eastAsia"/>
                          <w:color w:val="000000"/>
                        </w:rPr>
                        <w:t>う相談支援事業所においても必要なケアマネジメント能力が求められることから、</w:t>
                      </w:r>
                      <w:r w:rsidR="007C79B0" w:rsidRPr="007C79B0">
                        <w:rPr>
                          <w:rFonts w:hint="eastAsia"/>
                          <w:color w:val="000000"/>
                        </w:rPr>
                        <w:t>相談支援、強度行動障がい</w:t>
                      </w:r>
                      <w:r w:rsidR="00B9230E">
                        <w:rPr>
                          <w:rFonts w:hint="eastAsia"/>
                          <w:color w:val="000000"/>
                        </w:rPr>
                        <w:t>の状態を示す方への</w:t>
                      </w:r>
                      <w:r w:rsidR="007C79B0" w:rsidRPr="007C79B0">
                        <w:rPr>
                          <w:rFonts w:hint="eastAsia"/>
                          <w:color w:val="000000"/>
                        </w:rPr>
                        <w:t>支援、医療的ケア、高次脳機能障がい等の専門性を高めるための研修の充実や、スキルを有する事業所</w:t>
                      </w:r>
                      <w:r w:rsidR="007C79B0">
                        <w:rPr>
                          <w:rFonts w:hint="eastAsia"/>
                          <w:color w:val="000000"/>
                        </w:rPr>
                        <w:t>によるスーパーバイズの仕組み等が必要と考えられます。</w:t>
                      </w:r>
                    </w:p>
                    <w:p w:rsidR="007C79B0" w:rsidRPr="004A1A1E" w:rsidRDefault="007C79B0" w:rsidP="004D6154">
                      <w:pPr>
                        <w:ind w:firstLineChars="100" w:firstLine="241"/>
                        <w:jc w:val="left"/>
                        <w:rPr>
                          <w:rFonts w:hint="eastAsia"/>
                          <w:color w:val="000000"/>
                        </w:rPr>
                      </w:pPr>
                      <w:r>
                        <w:rPr>
                          <w:rFonts w:hint="eastAsia"/>
                          <w:color w:val="000000"/>
                        </w:rPr>
                        <w:t>また、</w:t>
                      </w:r>
                      <w:r w:rsidRPr="007C79B0">
                        <w:rPr>
                          <w:rFonts w:hint="eastAsia"/>
                          <w:color w:val="000000"/>
                        </w:rPr>
                        <w:t>緊急時には地域生活支援拠点等</w:t>
                      </w:r>
                      <w:r>
                        <w:rPr>
                          <w:rFonts w:hint="eastAsia"/>
                          <w:color w:val="000000"/>
                        </w:rPr>
                        <w:t>で対応するものの、家庭で障がい者の生活を支えてきた家族の高齢化に伴って</w:t>
                      </w:r>
                      <w:r w:rsidRPr="007C79B0">
                        <w:rPr>
                          <w:rFonts w:hint="eastAsia"/>
                          <w:color w:val="000000"/>
                        </w:rPr>
                        <w:t>、いずれ家族と離れて生活すること等に備え</w:t>
                      </w:r>
                      <w:r>
                        <w:rPr>
                          <w:rFonts w:hint="eastAsia"/>
                          <w:color w:val="000000"/>
                        </w:rPr>
                        <w:t>て</w:t>
                      </w:r>
                      <w:r w:rsidRPr="007C79B0">
                        <w:rPr>
                          <w:rFonts w:hint="eastAsia"/>
                          <w:color w:val="000000"/>
                        </w:rPr>
                        <w:t>、障がい者がグループホームや一人暮らし等の今</w:t>
                      </w:r>
                      <w:r>
                        <w:rPr>
                          <w:rFonts w:hint="eastAsia"/>
                          <w:color w:val="000000"/>
                        </w:rPr>
                        <w:t>後の生活の場や日中活動の場を選択できるようにすることが求められることから、日中活動の場や施設の空きスペースや空き家等の活用による体験の場の確保、障がい特性に応じた環境整備等が必要と考えられます</w:t>
                      </w:r>
                      <w:r w:rsidRPr="007C79B0">
                        <w:rPr>
                          <w:rFonts w:hint="eastAsia"/>
                          <w:color w:val="000000"/>
                        </w:rPr>
                        <w:t>。</w:t>
                      </w:r>
                    </w:p>
                  </w:txbxContent>
                </v:textbox>
              </v:rect>
            </w:pict>
          </mc:Fallback>
        </mc:AlternateContent>
      </w:r>
      <w:r>
        <w:rPr>
          <w:noProof/>
          <w:color w:val="000000"/>
        </w:rPr>
        <mc:AlternateContent>
          <mc:Choice Requires="wps">
            <w:drawing>
              <wp:anchor distT="0" distB="0" distL="114300" distR="114300" simplePos="0" relativeHeight="251660288" behindDoc="0" locked="0" layoutInCell="1" allowOverlap="1">
                <wp:simplePos x="0" y="0"/>
                <wp:positionH relativeFrom="margin">
                  <wp:posOffset>-12700</wp:posOffset>
                </wp:positionH>
                <wp:positionV relativeFrom="paragraph">
                  <wp:posOffset>-2540</wp:posOffset>
                </wp:positionV>
                <wp:extent cx="1341755" cy="504825"/>
                <wp:effectExtent l="0" t="0" r="0" b="9525"/>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048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734" w:rsidRPr="0043725B" w:rsidRDefault="00DC4734" w:rsidP="00DC4734">
                            <w:pPr>
                              <w:jc w:val="center"/>
                              <w:rPr>
                                <w:b/>
                                <w:color w:val="FFFFFF"/>
                                <w:sz w:val="28"/>
                                <w:szCs w:val="28"/>
                              </w:rPr>
                            </w:pPr>
                            <w:r w:rsidRPr="0043725B">
                              <w:rPr>
                                <w:rFonts w:hint="eastAsia"/>
                                <w:b/>
                                <w:color w:val="FFFFFF"/>
                                <w:sz w:val="28"/>
                                <w:szCs w:val="28"/>
                              </w:rPr>
                              <w:t>コラム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1pt;margin-top:-.2pt;width:105.65pt;height:3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5jAIAABUFAAAOAAAAZHJzL2Uyb0RvYy54bWysVG1v0zAQ/o7Ef7D8vUtSkjWJlk7rRhHS&#10;eJE2foBrO42FYxvbbTIQ/52z05YOJIQQ/eDa8d1zz90956vrsZdoz60TWjU4u0gx4opqJtS2wZ8e&#10;17MSI+eJYkRqxRv8xB2+Xr58cTWYms91pyXjFgGIcvVgGtx5b+okcbTjPXEX2nAFl622PfFwtNuE&#10;WTIAei+TeZpeJoO2zFhNuXPw9W66xMuI37ac+g9t67hHssHAzcfVxnUT1mR5ReqtJaYT9ECD/AOL&#10;nggFQU9Qd8QTtLPiN6heUKudbv0F1X2i21ZQHnOAbLL0l2weOmJ4zAWK48ypTO7/wdL3+48WCdbg&#10;AiNFemjRIx89WukRFWUoz2BcDVYPBuz8CN+hzTFVZ+41/eyQ0rcdUVt+Y60eOk4Y0MuCZ3LmOuG4&#10;ALIZ3mkGccjO6wg0trYPtYNqIECHNj2dWhO40BDyVZ4tCuBI4a5I83JexBCkPnob6/wbrnsUNg22&#10;0PqITvb3zgc2pD6ahGBOS8HWQsp4sNvNrbRoT4JM0lVaRGWAyzMzqYKx0sFtQpy+AEmIEe4C3dj2&#10;b1U2z9PVvJqtL8vFLF/nxaxapOUszapVdZnmVX63/h4IZnndCca4uheKHyWY5X/X4sMwTOKJIkRD&#10;g6sCqhPz+kOSKfwOJXyWZC88TKQUfYPLYHOYkdDY14pB2qT2RMhpnzynH6sMNTj+x6pEGYTOTxrw&#10;42aMgsuP6tpo9gS6sBraBs2H1wQ2nbZfMRpgMhvsvuyI5RjJtwq0tcjnFQjBx0NZVuBizy82ZxdE&#10;UQBqsMdo2t76afh3xoptB3EmLSt9A2psRRRKkO3E6aBhmL2Y0eGdCMN9fo5WP1+z5Q8AAAD//wMA&#10;UEsDBBQABgAIAAAAIQC6OLnD3wAAAAcBAAAPAAAAZHJzL2Rvd25yZXYueG1sTI/BTsMwEETvSPyD&#10;tUjcWqcpojTEqVARggMqauHCzY0XO2q8DrGbBr6e5QSn1WhGM2/L1ehbMWAfm0AKZtMMBFIdTENW&#10;wdvrw+QGREyajG4DoYIvjLCqzs9KXZhwoi0Ou2QFl1AstAKXUldIGWuHXsdp6JDY+wi914llb6Xp&#10;9YnLfSvzLLuWXjfEC053uHZYH3ZHr6DD++H7cWE/D3bTvD+tX9zcP2+VurwY725BJBzTXxh+8Rkd&#10;KmbahyOZKFoFk5xfSXyvQLCdZ8s5iL2CxXIGsirlf/7qBwAA//8DAFBLAQItABQABgAIAAAAIQC2&#10;gziS/gAAAOEBAAATAAAAAAAAAAAAAAAAAAAAAABbQ29udGVudF9UeXBlc10ueG1sUEsBAi0AFAAG&#10;AAgAAAAhADj9If/WAAAAlAEAAAsAAAAAAAAAAAAAAAAALwEAAF9yZWxzLy5yZWxzUEsBAi0AFAAG&#10;AAgAAAAhAJT+ivmMAgAAFQUAAA4AAAAAAAAAAAAAAAAALgIAAGRycy9lMm9Eb2MueG1sUEsBAi0A&#10;FAAGAAgAAAAhALo4ucPfAAAABwEAAA8AAAAAAAAAAAAAAAAA5gQAAGRycy9kb3ducmV2LnhtbFBL&#10;BQYAAAAABAAEAPMAAADyBQAAAAA=&#10;" fillcolor="#00b050" stroked="f">
                <v:textbox inset="5.85pt,.7pt,5.85pt,.7pt">
                  <w:txbxContent>
                    <w:p w:rsidR="00DC4734" w:rsidRPr="0043725B" w:rsidRDefault="00DC4734" w:rsidP="00DC4734">
                      <w:pPr>
                        <w:jc w:val="center"/>
                        <w:rPr>
                          <w:b/>
                          <w:color w:val="FFFFFF"/>
                          <w:sz w:val="28"/>
                          <w:szCs w:val="28"/>
                        </w:rPr>
                      </w:pPr>
                      <w:r w:rsidRPr="0043725B">
                        <w:rPr>
                          <w:rFonts w:hint="eastAsia"/>
                          <w:b/>
                          <w:color w:val="FFFFFF"/>
                          <w:sz w:val="28"/>
                          <w:szCs w:val="28"/>
                        </w:rPr>
                        <w:t>コラム</w:t>
                      </w:r>
                    </w:p>
                  </w:txbxContent>
                </v:textbox>
                <w10:wrap anchorx="margin"/>
              </v:shape>
            </w:pict>
          </mc:Fallback>
        </mc:AlternateContent>
      </w:r>
      <w:r w:rsidR="00DC4734">
        <w:rPr>
          <w:color w:val="000000"/>
        </w:rPr>
        <w:br w:type="page"/>
      </w:r>
    </w:p>
    <w:p w:rsidR="00D45E42" w:rsidRPr="00A02D04" w:rsidRDefault="005C5719" w:rsidP="008376F2">
      <w:pPr>
        <w:rPr>
          <w:rFonts w:ascii="HGSｺﾞｼｯｸM" w:eastAsia="HGSｺﾞｼｯｸM"/>
          <w:color w:val="000000"/>
        </w:rPr>
      </w:pPr>
      <w:r>
        <w:rPr>
          <w:noProof/>
          <w:color w:val="000000"/>
        </w:rPr>
        <w:lastRenderedPageBreak/>
        <mc:AlternateContent>
          <mc:Choice Requires="wps">
            <w:drawing>
              <wp:anchor distT="0" distB="0" distL="114300" distR="114300" simplePos="0" relativeHeight="251657216" behindDoc="0" locked="0" layoutInCell="1" allowOverlap="1">
                <wp:simplePos x="0" y="0"/>
                <wp:positionH relativeFrom="margin">
                  <wp:posOffset>-1270</wp:posOffset>
                </wp:positionH>
                <wp:positionV relativeFrom="paragraph">
                  <wp:posOffset>22860</wp:posOffset>
                </wp:positionV>
                <wp:extent cx="6107430" cy="9220200"/>
                <wp:effectExtent l="19050" t="19050" r="26670" b="19050"/>
                <wp:wrapNone/>
                <wp:docPr id="4" name="Rectangle 55" descr="【高次脳機能障がいとは？】&#10;　外見上わかりづらいことから、「見えない障がい」ともいわれる高次脳機能障がいは、交通事故や脳卒中などで脳が傷つくことで、認知機能や行動面に起こる障がいのことをいいます。脳の損傷部位によって症状はさまざまで、記憶障がい（新しいことを覚えられない）、注意障がい（長く集中して取り組むことが難しい）、遂行機能障がい（物事を計画的に進めることが難しい）、社会的行動障がい（感情や欲求のコントロールが難しい）の症状があらわれることがあります。その他に、失語症や易疲労性、病識欠如（自身に障がいがあることに気づかない）などの症状がみられることもあります。&#10;このような症状は、リハビリテーションや、できなくなったことを他の手段で補完すること（代償手段の獲得など）、環境調整などによって、緩やかに回復していくと言われています。&#10;また、それまでの生活（仕事、趣味、人間関係等）ができなくなって、「生きがいがなくなった」「将来に希望が持てない」などといったことを本人・家族共に感じやすい状況にあります。障がいを理解し、受け入れるには時間を要するため、安定した生活を送れるよう、長期的なサポートが求められます。&#10;&#10;【高次脳機能障がいのある方に対する取組み】&#10;　高次脳機能障がいのある方への支援に関する事業は、平成13年度から全国12の地方拠点機関と国立身体障害者リハビリテーションセンターが参画し始まった高次脳機能障害支援モデル事業により支援の枠組みが検討され、平成18年度から一般事業化されました。大阪府では、障がい者医療・リハビリテーションセンターを支援拠点として、相談、訓練、普及啓発、研修等に取り組んでいます。&#10;支援拠点の訓練部門である大阪府立障がい者自立センターでは、医療リハビリテーションを終えた方に、入所・通所による訓練を行っています。高次脳機能障がいは、症状の個別性が高く、症状もさまざまですが、家庭や地域で自分らしい生活が送れるよう、多職種でアセスメントを行い、社会リハビリテーションとして、日常生活動作や生活能力の維持・向上をめざしたプログラムを提供しています。&#10;大阪府では、これまでに蓄積した支援技法や専門的な支援ノウハウを活かし、府全体の支援力の底上げにつながるよう、関係機関（市町村・医療機関・福祉サービス事業所等）に対する研修や事業所へのコンサルテーションにより展開を行っています。徐々にではありますが、高次脳機能障がいに対する認知と、その支援機関は増加していると思われます。一方で、診断ができる医療機関の確保や受傷後の後遺症を自覚できず支援につながっていない方の把握などの課題があり、取組みを進めているところです。&#10;　支援拠点としては、こうした取組みが結実し、高次脳機能障がいのある方が、身近な地域でリハビリテーションや相談の機会を得られること、家庭や職場、地域で出会う周囲の方が、障がいの特性を理解し、ご本人の困りごとを聴きながら一緒に解決策を考えていただける社会になることを目指しています&#10;" title="コラム　知って欲しい「高次脳機能障がい」"/>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9220200"/>
                        </a:xfrm>
                        <a:prstGeom prst="rect">
                          <a:avLst/>
                        </a:prstGeom>
                        <a:solidFill>
                          <a:srgbClr val="EAF1DD"/>
                        </a:solidFill>
                        <a:ln w="38100">
                          <a:solidFill>
                            <a:srgbClr val="00B050"/>
                          </a:solidFill>
                          <a:miter lim="800000"/>
                          <a:headEnd/>
                          <a:tailEnd/>
                        </a:ln>
                      </wps:spPr>
                      <wps:txbx>
                        <w:txbxContent>
                          <w:p w:rsidR="009F6953" w:rsidRDefault="009F6953" w:rsidP="009F6953">
                            <w:pPr>
                              <w:widowControl/>
                              <w:ind w:leftChars="100" w:left="241" w:firstLineChars="100" w:firstLine="241"/>
                              <w:jc w:val="center"/>
                            </w:pPr>
                          </w:p>
                          <w:p w:rsidR="005B2A93" w:rsidRPr="009A5281" w:rsidRDefault="009F6953" w:rsidP="005B2A93">
                            <w:pPr>
                              <w:jc w:val="center"/>
                              <w:rPr>
                                <w:color w:val="000000"/>
                              </w:rPr>
                            </w:pPr>
                            <w:r>
                              <w:rPr>
                                <w:rFonts w:hint="eastAsia"/>
                                <w:color w:val="000000"/>
                              </w:rPr>
                              <w:t xml:space="preserve">　</w:t>
                            </w:r>
                            <w:r w:rsidR="005B2A93" w:rsidRPr="009A5281">
                              <w:rPr>
                                <w:rFonts w:hint="eastAsia"/>
                                <w:color w:val="000000"/>
                              </w:rPr>
                              <w:t>知って欲しい「高次脳機能障がい」</w:t>
                            </w:r>
                          </w:p>
                          <w:p w:rsidR="005B2A93" w:rsidRPr="009A5281" w:rsidRDefault="005B2A93" w:rsidP="005B2A93">
                            <w:pPr>
                              <w:jc w:val="center"/>
                              <w:rPr>
                                <w:color w:val="000000"/>
                              </w:rPr>
                            </w:pPr>
                          </w:p>
                          <w:p w:rsidR="005B2A93" w:rsidRPr="009A5281" w:rsidRDefault="005B2A93" w:rsidP="005B2A93">
                            <w:pPr>
                              <w:jc w:val="left"/>
                              <w:rPr>
                                <w:color w:val="000000"/>
                              </w:rPr>
                            </w:pPr>
                            <w:r w:rsidRPr="009A5281">
                              <w:rPr>
                                <w:rFonts w:hint="eastAsia"/>
                                <w:color w:val="000000"/>
                              </w:rPr>
                              <w:t>【高次脳機能障がいとは？】</w:t>
                            </w:r>
                          </w:p>
                          <w:p w:rsidR="005B2A93" w:rsidRPr="009A5281" w:rsidRDefault="005B2A93" w:rsidP="002C2940">
                            <w:pPr>
                              <w:spacing w:line="340" w:lineRule="exact"/>
                              <w:jc w:val="left"/>
                              <w:rPr>
                                <w:color w:val="000000"/>
                              </w:rPr>
                            </w:pPr>
                            <w:r w:rsidRPr="009A5281">
                              <w:rPr>
                                <w:rFonts w:hint="eastAsia"/>
                                <w:color w:val="000000"/>
                              </w:rPr>
                              <w:t xml:space="preserve">　外見上わかりづらいことから、「見えない障がい」ともいわれる高次脳機能障がいは、交通事故や脳卒中などで脳が傷つくことで、認知機能や行動面に起こる障がいのことをいいます。脳の損傷部位によって症状はさまざまで、記憶障がい（新しいことを覚えられない）、注意障がい（長く集中して取り組むことが難しい）、遂行機能障がい（物事を計画的に進めることが難しい）、社会的行動障がい（感情や欲求のコントロールが難しい）の症状があらわれることがあります。その他に、失語症や易疲労性、病識欠如（自身に障がいがあることに気づかない）などの症状がみられることもあります。</w:t>
                            </w:r>
                          </w:p>
                          <w:p w:rsidR="005B2A93" w:rsidRPr="009A5281" w:rsidRDefault="005B2A93" w:rsidP="002C2940">
                            <w:pPr>
                              <w:spacing w:line="340" w:lineRule="exact"/>
                              <w:ind w:firstLineChars="100" w:firstLine="241"/>
                              <w:jc w:val="left"/>
                              <w:rPr>
                                <w:color w:val="000000"/>
                              </w:rPr>
                            </w:pPr>
                            <w:r w:rsidRPr="009A5281">
                              <w:rPr>
                                <w:rFonts w:hint="eastAsia"/>
                                <w:color w:val="000000"/>
                              </w:rPr>
                              <w:t>このような症状は、リハビリテーションや、できなくなったことを他の手段で補完すること（代償手段の獲得など）、環境調整などによって、緩やかに回復していくと言われています。</w:t>
                            </w:r>
                          </w:p>
                          <w:p w:rsidR="005B2A93" w:rsidRPr="009A5281" w:rsidRDefault="005B2A93" w:rsidP="002C2940">
                            <w:pPr>
                              <w:spacing w:line="340" w:lineRule="exact"/>
                              <w:ind w:firstLineChars="100" w:firstLine="241"/>
                              <w:jc w:val="left"/>
                              <w:rPr>
                                <w:color w:val="000000"/>
                              </w:rPr>
                            </w:pPr>
                            <w:r w:rsidRPr="009A5281">
                              <w:rPr>
                                <w:rFonts w:hint="eastAsia"/>
                                <w:color w:val="000000"/>
                              </w:rPr>
                              <w:t>また、それまでの生活（仕事、趣味、人間関係等）ができなくなって、「生きがいがなくなった」「将来に希望が持てない」などといったことを本人・家族共に感じやすい状況にあります。障がいを理解し、受け入れるには時間を要するため、安定した生活を送れるよう、長期的なサポートが求められます。</w:t>
                            </w:r>
                          </w:p>
                          <w:p w:rsidR="005B2A93" w:rsidRPr="009A5281" w:rsidRDefault="005B2A93" w:rsidP="005B2A93">
                            <w:pPr>
                              <w:jc w:val="left"/>
                              <w:rPr>
                                <w:color w:val="000000"/>
                              </w:rPr>
                            </w:pPr>
                          </w:p>
                          <w:p w:rsidR="005B2A93" w:rsidRPr="009A5281" w:rsidRDefault="005B2A93" w:rsidP="005B2A93">
                            <w:pPr>
                              <w:jc w:val="left"/>
                              <w:rPr>
                                <w:color w:val="000000"/>
                              </w:rPr>
                            </w:pPr>
                            <w:r w:rsidRPr="009A5281">
                              <w:rPr>
                                <w:rFonts w:hint="eastAsia"/>
                                <w:color w:val="000000"/>
                              </w:rPr>
                              <w:t>【高次脳機能障がいのある方に対する取組み】</w:t>
                            </w:r>
                          </w:p>
                          <w:p w:rsidR="005B2A93" w:rsidRPr="009A5281" w:rsidRDefault="005B2A93" w:rsidP="002C2940">
                            <w:pPr>
                              <w:spacing w:line="340" w:lineRule="exact"/>
                              <w:jc w:val="left"/>
                              <w:rPr>
                                <w:color w:val="000000"/>
                              </w:rPr>
                            </w:pPr>
                            <w:r w:rsidRPr="009A5281">
                              <w:rPr>
                                <w:rFonts w:hint="eastAsia"/>
                                <w:color w:val="000000"/>
                              </w:rPr>
                              <w:t xml:space="preserve">　高次脳機能障がいのある方への支援に関する事業は、平成</w:t>
                            </w:r>
                            <w:r w:rsidRPr="009A5281">
                              <w:rPr>
                                <w:color w:val="000000"/>
                              </w:rPr>
                              <w:t>13年度から全国12の地方拠点機関と国立身体障害者リハビリテーションセンターが参画し始まった高次脳機能障害支援モデル事業により支援の枠組みが検討され、平成18年度から一般事業化されました。大阪府では、障がい者医療・リハビリテーションセンターを支援拠点として、相談、訓練、普及啓発、研修等に取り組んでいます。</w:t>
                            </w:r>
                          </w:p>
                          <w:p w:rsidR="005B2A93" w:rsidRPr="009A5281" w:rsidRDefault="005B2A93" w:rsidP="002C2940">
                            <w:pPr>
                              <w:spacing w:line="340" w:lineRule="exact"/>
                              <w:ind w:firstLineChars="100" w:firstLine="241"/>
                              <w:jc w:val="left"/>
                              <w:rPr>
                                <w:color w:val="000000"/>
                              </w:rPr>
                            </w:pPr>
                            <w:r w:rsidRPr="009A5281">
                              <w:rPr>
                                <w:rFonts w:hint="eastAsia"/>
                                <w:color w:val="000000"/>
                              </w:rPr>
                              <w:t>支援拠点の訓練部門である大阪府立障がい者自立センターでは、医療リハビリテーションを終えた方に、入所・通所による訓練を行っています。高次脳機能障がいは、症状の個別性が高く、症状もさまざまですが、家庭や地域で自分らしい生活が送れるよう、多職種でアセスメントを行い、社会リハビリテーションとして、日常生活動作や生活能力の維持・向上をめざしたプログラムを提供しています。</w:t>
                            </w:r>
                          </w:p>
                          <w:p w:rsidR="005B2A93" w:rsidRPr="009A5281" w:rsidRDefault="005B2A93" w:rsidP="002C2940">
                            <w:pPr>
                              <w:spacing w:line="340" w:lineRule="exact"/>
                              <w:ind w:firstLineChars="100" w:firstLine="241"/>
                              <w:jc w:val="left"/>
                              <w:rPr>
                                <w:color w:val="000000"/>
                              </w:rPr>
                            </w:pPr>
                            <w:r w:rsidRPr="009A5281">
                              <w:rPr>
                                <w:rFonts w:hint="eastAsia"/>
                                <w:color w:val="000000"/>
                              </w:rPr>
                              <w:t>大阪府では、これまでに蓄積した支援技法や専門的な支援ノウハウを活かし、府全体の支援力の底上げにつながるよう、関係機関（市町村・医療機関・福祉サービス事業所等）に対する研修や事業所へのコンサルテーションにより展開を行っています。徐々にではありますが、高次脳機能障がいに対する認知と、その支援機関は増加していると思われます。一方で、診断ができる医療機関の確保や受傷後の後遺症を自覚できず支援につながっていない方の把握などの課題があり、取組みを進めているところです。</w:t>
                            </w:r>
                          </w:p>
                          <w:p w:rsidR="009F6953" w:rsidRPr="000C3B9E" w:rsidRDefault="005B2A93" w:rsidP="002C2940">
                            <w:pPr>
                              <w:spacing w:line="340" w:lineRule="exact"/>
                              <w:jc w:val="left"/>
                              <w:rPr>
                                <w:color w:val="000000"/>
                              </w:rPr>
                            </w:pPr>
                            <w:r w:rsidRPr="009A5281">
                              <w:rPr>
                                <w:rFonts w:hint="eastAsia"/>
                                <w:color w:val="000000"/>
                              </w:rPr>
                              <w:t xml:space="preserve">　支援拠点としては、こうした取組みが結実し、高次脳機能障がいのある方が、身近な地域でリハビリテーションや相談の機会を得られること、家庭や職場、地域で出会う周囲の方が、障がいの特性を理解し、ご本人の困りごとを聴きながら一緒に解決策を考えていただける社会になることを目指しています。</w:t>
                            </w:r>
                          </w:p>
                        </w:txbxContent>
                      </wps:txbx>
                      <wps:bodyPr rot="0" vert="horz" wrap="square" lIns="106560" tIns="8890" rIns="106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1" alt="タイトル: コラム　知って欲しい「高次脳機能障がい」 - 説明: 【高次脳機能障がいとは？】&#10;　外見上わかりづらいことから、「見えない障がい」ともいわれる高次脳機能障がいは、交通事故や脳卒中などで脳が傷つくことで、認知機能や行動面に起こる障がいのことをいいます。脳の損傷部位によって症状はさまざまで、記憶障がい（新しいことを覚えられない）、注意障がい（長く集中して取り組むことが難しい）、遂行機能障がい（物事を計画的に進めることが難しい）、社会的行動障がい（感情や欲求のコントロールが難しい）の症状があらわれることがあります。その他に、失語症や易疲労性、病識欠如（自身に障がいがあることに気づかない）などの症状がみられることもあります。&#10;このような症状は、リハビリテーションや、できなくなったことを他の手段で補完すること（代償手段の獲得など）、環境調整などによって、緩やかに回復していくと言われています。&#10;また、それまでの生活（仕事、趣味、人間関係等）ができなくなって、「生きがいがなくなった」「将来に希望が持てない」などといったことを本人・家族共に感じやすい状況にあります。障がいを理解し、受け入れるには時間を要するため、安定した生活を送れるよう、長期的なサポートが求められます。&#10;&#10;【高次脳機能障がいのある方に対する取組み】&#10;　高次脳機能障がいのある方への支援に関する事業は、平成13年度から全国12の地方拠点機関と国立身体障害者リハビリテーションセンターが参画し始まった高次脳機能障害支援モデル事業により支援の枠組みが検討され、平成18年度から一般事業化されました。大阪府では、障がい者医療・リハビリテーションセンターを支援拠点として、相談、訓練、普及啓発、研修等に取り組んでいます。&#10;支援拠点の訓練部門である大阪府立障がい者自立センターでは、医療リハビリテーションを終えた方に、入所・通所による訓練を行っています。高次脳機能障がいは、症状の個別性が高く、症状もさまざまですが、家庭や地域で自分らしい生活が送れるよう、多職種でアセスメントを行い、社会リハビリテーションとして、日常生活動作や生活能力の維持・向上をめざしたプログラムを提供しています。&#10;大阪府では、これまでに蓄積した支援技法や専門的な支援ノウハウを活かし、府全体の支援力の底上げにつながるよう、関係機関（市町村・医療機関・福祉サービス事業所等）に対する研修や事業所へのコンサルテーションにより展開を行っています。徐々にではありますが、高次脳機能障がいに対する認知と、その支援機関は増加していると思われます。一方で、診断ができる医療機関の確保や受傷後の後遺症を自覚できず支援につながっていない方の把握などの課題があり、取組みを進めているところです。&#10;　支援拠点としては、こうした取組みが結実し、高次脳機能障がいのある方が、身近な地域でリハビリテーションや相談の機会を得られること、家庭や職場、地域で出会う周囲の方が、障がいの特性を理解し、ご本人の困りごとを聴きながら一緒に解決策を考えていただける社会になることを目指しています&#10;" style="position:absolute;left:0;text-align:left;margin-left:-.1pt;margin-top:1.8pt;width:480.9pt;height:72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EK9gkAAHoTAAAOAAAAZHJzL2Uyb0RvYy54bWysWNtSG9kVfU9V/kGlVOUtRthjD0OMpxx7&#10;PJWqyWQqk3xAIwlQRVIrLdngPPWFqyRGXMXdAsxFINNgbgZhw8ccne7Wk38ha59utSR7TKVSoShV&#10;X87ZZ++111779Hn47VAiHngRVdIxOdkT7LwTCgaiybAciSX7e4L/+PuzP3QFA+mMlIxIcTkZ7Qm+&#10;jKaD3z767W8eDqa6o3flATkeiSoBGEmmuwdTPcGBTCbV3dGRDg9EE1L6jpyKJvGyT1YSUga3Sn9H&#10;RJEGYT0R77gbCj3oGJSVSEqRw9F0Gk+fui+Dj4T9vr5oOPPXvr50NBOI9wThW0b8KuK3l347Hj2U&#10;uvsVKTUQC3tuSP+DFwkplsSivqmnUkYKPFdin5lKxMKKnJb7MnfCcqJD7uuLhaMiBkTTGfokmp8H&#10;pFRUxAJw0ikfpvT/z2z4xxc/KYFYpCf4VTCQlBJI0d8AmpTsj0cD9+8HA5FoOgy8mDpVryxabzac&#10;4RNrr+QYH+rLq0zLM22YaWWmHX58X2Lq9O9/N/T4j0xV+VbR2cnVLrJMLzAtx/Qs07aZPiGGz4oZ&#10;eDjBVI2peYxk2jjT9vG2aVWdpGG6TlNgRM8zPfdlFw5hqlbdqqvLtWrOmh9h+jA85ZMztYsDYXmP&#10;abt4Ape5/o5pW0yDY64nu5jr7E/apW03Mpq7kee5+fraJtMqzhnGz9LqzYhNb64+IyICBtdMW2Kq&#10;LpYwralJrFI3yrUPiKLCdET3mmk79sKYnT0HWkybF1OK4lc4UF60Rs/9JT6+H7eKR0xbaCKmzzg7&#10;ywQUcAMaAq6P7wlD66RsDRda59bn4XOhvjIqwoeRHV4oIgv2GcBUG4Hn6yvwipZw7dQ1HYF/kl54&#10;Yk/sAVUGB8rj9tyVvYx4K3X1mOkaYPmSNXvruvZ+GYM9MBvoUWjDJcugHFlvjq23SLHJ9BNm4H+c&#10;GQfMeM+MCjLV5p5mNtBD7LoAwWOF74B4DqZ5uWDaGizXrgByBSjxrbfO/isYoXUXZ+3iMc+eWiqB&#10;by+MOAdg9zrf0eGeM7bvVOFAxYdUMB2L+sFWrCPgtk3c9hNBF6BZq583XrL8icRn2Gk66VYMMREY&#10;gCajsNcIlEjNjH1mFJgxKy5GCRvw19gltPRhGqDtMg0sw+JgNH6R0pJPTxG9aU3kLPOMKuD1KjeB&#10;35IfCsKtXb3mSIg3xrQnj/k1gqNoXF7YM0d803D2b6z5U/d5K6kJv3d75AyBUeErr/g1YICFHUFe&#10;eFV2yqpXxN5DL0Ve9LiDeiCUNcFs3CIm054rWadXwsF54h+q9Pw1nz7BRa1arRdn68XN2o1uH0yQ&#10;m6RFnyOxQ2bVPEwJkDAGbuK3HS1ojZrnR6PWGjJa4Rd5a3UFw6w8XEIQGAykXYwRGeQORtpgtlbf&#10;wCVmXHHz3Foo8JG3sAOWM21RALOEKah86wQGK58woEkyfcaeGnV2RU2CrwVAOM1HoJukfWLiobWk&#10;I3AqxR2YctNYojrEeHOCm8sC+JILHYbVEb473SWXqkEarNWSqOF9pp8xY03UG6iXp1Kkknb1pTVF&#10;nq7f0gNMEVXOKl4Sgodisp6D6pDkaDctveHLIt5q4wIEsOYOrcIp7CHRbrAk7tsHJKCI9/LEGp/q&#10;vMcvT3kVWaKGwkfKfOVD511M5qtHcMbKrdv6JSRNmKCXdiWH4q59mAXu3Dxx1JFbS+xKFNoNYYTW&#10;UdChf4CY7yIfiJFI8Hk8MOu5bmwyYwxi1vBbtAI92wjMtF6te/gA/a1Vp/wLdQYkzA+vqzW82oXq&#10;jINpBALPF72x5AioggrS+dZufXGfV1dFLRBKPrsQKM9f2Us6WPrfRqzPuJ66KArmYyGqKXvlwqmM&#10;4cIpz9rvTnFhLZm8kOXzs/ZSlQasz9VuTNQm0aHZe2aFY2AEfKZ+KYjVvojpmkT3rBfRqlDTJLx+&#10;ZMhfa0zQajxhemueMEUQxAv3FgGdsc8gyOB+ySUuHEfBWRMqQMJegi7c9q3nvEBReRvQDyTeVTcv&#10;js9JIGQGgZInDUE3uZrj49vUdNDdKosk2f5bag3tuwIgBK2iyj7n1QMICTjNSxCVXUTNx0epUkX7&#10;9sodNj8rd7617Gjv7LJJSOqbBJR+yYwNr9t64VAjcfv1bdQg5fPyby1s84sLd13slGofVuGee4u9&#10;Ic+ukH6fH5CCQhSnpsVWcIbURQNtYaTEjAXq9foRM/aYsQ6tsgpTtWtMFEuQxLZyxM+/YASBSj2O&#10;9kEYBTgrzuywvQeNJtseobKqdYJqGuZHEE3VlTyv9IxfmL5DjRW/WPkURY2KXiCwq6tQEeiDL0Bu&#10;NLw6T0FoM8QI2j+iKwhd9oVVdCNXatC0+AW0omqtTRMAgomeChlX9k7B3obIQnyx00EUl25Jg26N&#10;ZtaUULeQEIU/hmkkjt6OiYxUmNG+MfA4m+Vv5+tFFMevc5ZfTzGoH4UDAA/b2pLg3ZdJ3XTP3TiT&#10;NFBG1nzQGpJ7yDcXeHa9mVXqZGVLRacX27dGkiFtogTdvXDVKkLlkVw4NknV3wogmLVZrd3AwjB6&#10;JDba/BojTfzWtarY383QDo42y2K6tuwlvTVxzQpGHofF0qaVzVqFjcYOx3T2j+sbsIx/KFCWuOG3&#10;M+qsx4LOQgZEUIKQYCAW9aUN30Lt6tYoIaELYps26nK2aVvL22dT3ESdEx+/nASUNPxyWy7JBNqa&#10;czMN932ZuK2YUa6uhqPP7pWwUwdNaN/ndn8KCBVAWfXVBzrC10nqfft8rEoTtVE+jdZ6TMmn/k/O&#10;+BqNh/bEJUle+/aGaXPergmpWzkigLU5WhFs1U4bW1pU2ASoYb+jssPWyHpbtQ/wJTPjqIYQbleF&#10;gRUoNg00PBWjVGN704gCS6+YVn6sSUPBO9F9cCoQy8Tx4SsqSmiRquJj0BV5fKGISVBIUuxf/wJW&#10;J+kgYTCV7sb39M+pnxQ6CkinfpDD/0wHkvKTAXxPRx8rijw4EJUi+HzvpPEdbRPoJo2pgd7Bv8gR&#10;uCM9z8jiTGGoT0mQQZwWBIbE0cVL/+giOpQJhPHwQWfo66/u4YQjjHff3L0bwuGIWEPqbkxPKenM&#10;91E5EaCLnqCCz3xhXnrxQzpD7kjdjSHCfTkeizyLxePiRunvfRJXAi8knKN89/hZ59OnnvV067B4&#10;MjDYE7zX1YnFb7cRCv0pdL/hYZuNRCyDE6F4LNET7ArRHy0kdRNw3yUj4jojxeLuNXyOJz0kCTw3&#10;CZmh3iFxpnGf5hKwvXLkJaBVZPcACAdWuBiQlX8HA4M4/OkJpv/1XFKiwUD8z0lKT+jB/Qd0XCTu&#10;urq+wbXS9qa35Y2UDMNUTzATDLiXTzLuCdPzlBLrH8BKnQKNpPwYKe2LCbCbXnnu44BH5MA7jKIT&#10;pNZ7Map5ZPboPwAAAP//AwBQSwMEFAAGAAgAAAAhAO2rWdzgAAAACAEAAA8AAABkcnMvZG93bnJl&#10;di54bWxMj01PwzAMhu9I/IfISFzQlnbQDkrTCfFx2AltTELcssa01RqnatIt8OsxJ7jZeh+9flyu&#10;ou3FEUffOVKQzhMQSLUzHTUKdm8vs1sQPmgyuneECr7Qw6o6Pyt1YdyJNnjchkZwCflCK2hDGAop&#10;fd2i1X7uBiTOPt1odeB1bKQZ9YnLbS8XSZJLqzviC60e8LHF+rCdrIJNt/xoZfqcxe+ngwzvzdVr&#10;XE9KXV7Eh3sQAWP4g+FXn9WhYqe9m8h40SuYLRhUcJ2D4PQuT3nYM3aTZTnIqpT/H6h+AAAA//8D&#10;AFBLAQItABQABgAIAAAAIQC2gziS/gAAAOEBAAATAAAAAAAAAAAAAAAAAAAAAABbQ29udGVudF9U&#10;eXBlc10ueG1sUEsBAi0AFAAGAAgAAAAhADj9If/WAAAAlAEAAAsAAAAAAAAAAAAAAAAALwEAAF9y&#10;ZWxzLy5yZWxzUEsBAi0AFAAGAAgAAAAhACyyoQr2CQAAehMAAA4AAAAAAAAAAAAAAAAALgIAAGRy&#10;cy9lMm9Eb2MueG1sUEsBAi0AFAAGAAgAAAAhAO2rWdzgAAAACAEAAA8AAAAAAAAAAAAAAAAAUAwA&#10;AGRycy9kb3ducmV2LnhtbFBLBQYAAAAABAAEAPMAAABdDQAAAAA=&#10;" fillcolor="#eaf1dd" strokecolor="#00b050" strokeweight="3pt">
                <v:textbox inset="2.96mm,.7pt,2.96mm,.7pt">
                  <w:txbxContent>
                    <w:p w:rsidR="009F6953" w:rsidRDefault="009F6953" w:rsidP="009F6953">
                      <w:pPr>
                        <w:widowControl/>
                        <w:ind w:leftChars="100" w:left="241" w:firstLineChars="100" w:firstLine="241"/>
                        <w:jc w:val="center"/>
                        <w:rPr>
                          <w:rFonts w:hint="eastAsia"/>
                        </w:rPr>
                      </w:pPr>
                    </w:p>
                    <w:p w:rsidR="005B2A93" w:rsidRPr="009A5281" w:rsidRDefault="009F6953" w:rsidP="005B2A93">
                      <w:pPr>
                        <w:jc w:val="center"/>
                        <w:rPr>
                          <w:color w:val="000000"/>
                        </w:rPr>
                      </w:pPr>
                      <w:r>
                        <w:rPr>
                          <w:rFonts w:hint="eastAsia"/>
                          <w:color w:val="000000"/>
                        </w:rPr>
                        <w:t xml:space="preserve">　</w:t>
                      </w:r>
                      <w:r w:rsidR="005B2A93" w:rsidRPr="009A5281">
                        <w:rPr>
                          <w:rFonts w:hint="eastAsia"/>
                          <w:color w:val="000000"/>
                        </w:rPr>
                        <w:t>知って欲しい「高次脳機能障がい」</w:t>
                      </w:r>
                    </w:p>
                    <w:p w:rsidR="005B2A93" w:rsidRPr="009A5281" w:rsidRDefault="005B2A93" w:rsidP="005B2A93">
                      <w:pPr>
                        <w:jc w:val="center"/>
                        <w:rPr>
                          <w:color w:val="000000"/>
                        </w:rPr>
                      </w:pPr>
                    </w:p>
                    <w:p w:rsidR="005B2A93" w:rsidRPr="009A5281" w:rsidRDefault="005B2A93" w:rsidP="005B2A93">
                      <w:pPr>
                        <w:jc w:val="left"/>
                        <w:rPr>
                          <w:color w:val="000000"/>
                        </w:rPr>
                      </w:pPr>
                      <w:r w:rsidRPr="009A5281">
                        <w:rPr>
                          <w:rFonts w:hint="eastAsia"/>
                          <w:color w:val="000000"/>
                        </w:rPr>
                        <w:t>【高次脳機能障がいとは？】</w:t>
                      </w:r>
                    </w:p>
                    <w:p w:rsidR="005B2A93" w:rsidRPr="009A5281" w:rsidRDefault="005B2A93" w:rsidP="002C2940">
                      <w:pPr>
                        <w:spacing w:line="340" w:lineRule="exact"/>
                        <w:jc w:val="left"/>
                        <w:rPr>
                          <w:color w:val="000000"/>
                        </w:rPr>
                      </w:pPr>
                      <w:r w:rsidRPr="009A5281">
                        <w:rPr>
                          <w:rFonts w:hint="eastAsia"/>
                          <w:color w:val="000000"/>
                        </w:rPr>
                        <w:t xml:space="preserve">　外見上わかりづらいことから、「見えない障がい」ともいわれる高次脳機能障がいは、交通事故や脳卒中などで脳が傷つくことで、認知機能や行動面に起こる障がいのことをいいます。脳の損傷部位によって症状はさまざまで、記憶障がい（新しいことを覚えられない）、注意障がい（長く集中して取り組むことが難しい）、遂行機能障がい（物事を計画的に進めることが難しい）、社会的行動障がい（感情や欲求のコントロールが難しい）の症状があらわれることがあります。その他に、失語症や易疲労性、病識欠如（自身に障がいがあることに気づかない）などの症状がみられることもあります。</w:t>
                      </w:r>
                    </w:p>
                    <w:p w:rsidR="005B2A93" w:rsidRPr="009A5281" w:rsidRDefault="005B2A93" w:rsidP="002C2940">
                      <w:pPr>
                        <w:spacing w:line="340" w:lineRule="exact"/>
                        <w:ind w:firstLineChars="100" w:firstLine="241"/>
                        <w:jc w:val="left"/>
                        <w:rPr>
                          <w:color w:val="000000"/>
                        </w:rPr>
                      </w:pPr>
                      <w:r w:rsidRPr="009A5281">
                        <w:rPr>
                          <w:rFonts w:hint="eastAsia"/>
                          <w:color w:val="000000"/>
                        </w:rPr>
                        <w:t>このような症状は、リハビリテーションや、できなくなったことを他の手段で補完すること（代償手段の獲得など）、環境調整などによって、緩やかに回復していくと言われています。</w:t>
                      </w:r>
                    </w:p>
                    <w:p w:rsidR="005B2A93" w:rsidRPr="009A5281" w:rsidRDefault="005B2A93" w:rsidP="002C2940">
                      <w:pPr>
                        <w:spacing w:line="340" w:lineRule="exact"/>
                        <w:ind w:firstLineChars="100" w:firstLine="241"/>
                        <w:jc w:val="left"/>
                        <w:rPr>
                          <w:color w:val="000000"/>
                        </w:rPr>
                      </w:pPr>
                      <w:r w:rsidRPr="009A5281">
                        <w:rPr>
                          <w:rFonts w:hint="eastAsia"/>
                          <w:color w:val="000000"/>
                        </w:rPr>
                        <w:t>また、それまでの生活（仕事、趣味、人間関係等）ができなくなって、「生きがいがなくなった」「将来に希望が持てない」などといったことを本人・家族共に感じやすい状況にあります。障がいを理解し、受け入れるには時間を要するため、安定した生活を送れるよう、長期的なサポートが求められます。</w:t>
                      </w:r>
                    </w:p>
                    <w:p w:rsidR="005B2A93" w:rsidRPr="009A5281" w:rsidRDefault="005B2A93" w:rsidP="005B2A93">
                      <w:pPr>
                        <w:jc w:val="left"/>
                        <w:rPr>
                          <w:color w:val="000000"/>
                        </w:rPr>
                      </w:pPr>
                    </w:p>
                    <w:p w:rsidR="005B2A93" w:rsidRPr="009A5281" w:rsidRDefault="005B2A93" w:rsidP="005B2A93">
                      <w:pPr>
                        <w:jc w:val="left"/>
                        <w:rPr>
                          <w:color w:val="000000"/>
                        </w:rPr>
                      </w:pPr>
                      <w:r w:rsidRPr="009A5281">
                        <w:rPr>
                          <w:rFonts w:hint="eastAsia"/>
                          <w:color w:val="000000"/>
                        </w:rPr>
                        <w:t>【高次脳機能障がいのある方に対する取組み】</w:t>
                      </w:r>
                    </w:p>
                    <w:p w:rsidR="005B2A93" w:rsidRPr="009A5281" w:rsidRDefault="005B2A93" w:rsidP="002C2940">
                      <w:pPr>
                        <w:spacing w:line="340" w:lineRule="exact"/>
                        <w:jc w:val="left"/>
                        <w:rPr>
                          <w:color w:val="000000"/>
                        </w:rPr>
                      </w:pPr>
                      <w:r w:rsidRPr="009A5281">
                        <w:rPr>
                          <w:rFonts w:hint="eastAsia"/>
                          <w:color w:val="000000"/>
                        </w:rPr>
                        <w:t xml:space="preserve">　高次脳機能障がいのある方への支援に関する事業は、平成</w:t>
                      </w:r>
                      <w:r w:rsidRPr="009A5281">
                        <w:rPr>
                          <w:color w:val="000000"/>
                        </w:rPr>
                        <w:t>13年度から全国12の地方拠点機関と国立身体障害者リハビリテーションセンターが参画し始まった高次脳機能障害支援モデル事業により支援の枠組みが検討され、平成18年度から一般事業化されました。大阪府では、障がい者医療・リハビリテーションセンターを支援拠点として、相談、訓練、普及啓発、研修等に取り組んでいます。</w:t>
                      </w:r>
                    </w:p>
                    <w:p w:rsidR="005B2A93" w:rsidRPr="009A5281" w:rsidRDefault="005B2A93" w:rsidP="002C2940">
                      <w:pPr>
                        <w:spacing w:line="340" w:lineRule="exact"/>
                        <w:ind w:firstLineChars="100" w:firstLine="241"/>
                        <w:jc w:val="left"/>
                        <w:rPr>
                          <w:color w:val="000000"/>
                        </w:rPr>
                      </w:pPr>
                      <w:r w:rsidRPr="009A5281">
                        <w:rPr>
                          <w:rFonts w:hint="eastAsia"/>
                          <w:color w:val="000000"/>
                        </w:rPr>
                        <w:t>支援拠点の訓練部門である大阪府立障がい者自立センターでは、医療リハビリテーションを終えた方に、入所・通所による訓練を行っています。高次脳機能障がいは、症状の個別性が高く、症状もさまざまですが、家庭や地域で自分らしい生活が送れるよう、多職種でアセスメントを行い、社会リハビリテーションとして、日常生活動作や生活能力の維持・向上をめざしたプログラムを提供しています。</w:t>
                      </w:r>
                    </w:p>
                    <w:p w:rsidR="005B2A93" w:rsidRPr="009A5281" w:rsidRDefault="005B2A93" w:rsidP="002C2940">
                      <w:pPr>
                        <w:spacing w:line="340" w:lineRule="exact"/>
                        <w:ind w:firstLineChars="100" w:firstLine="241"/>
                        <w:jc w:val="left"/>
                        <w:rPr>
                          <w:color w:val="000000"/>
                        </w:rPr>
                      </w:pPr>
                      <w:r w:rsidRPr="009A5281">
                        <w:rPr>
                          <w:rFonts w:hint="eastAsia"/>
                          <w:color w:val="000000"/>
                        </w:rPr>
                        <w:t>大阪府では、これまでに蓄積した支援技法や専門的な支援ノウハウを活かし、府全体の支援力の底上げにつながるよう、関係機関（市町村・医療機関・福祉サービス事業所等）に対する研修や事業所へのコンサルテーションにより展開を行っています。徐々にではありますが、高次脳機能障がいに対する認知と、その支援機関は増加していると思われます。一方で、診断ができる医療機関の確保や受傷後の後遺症を自覚できず支援につながっていない方の把握などの課題があり、取組みを進めているところです。</w:t>
                      </w:r>
                    </w:p>
                    <w:p w:rsidR="009F6953" w:rsidRPr="000C3B9E" w:rsidRDefault="005B2A93" w:rsidP="002C2940">
                      <w:pPr>
                        <w:spacing w:line="340" w:lineRule="exact"/>
                        <w:jc w:val="left"/>
                        <w:rPr>
                          <w:rFonts w:hint="eastAsia"/>
                          <w:color w:val="000000"/>
                        </w:rPr>
                      </w:pPr>
                      <w:r w:rsidRPr="009A5281">
                        <w:rPr>
                          <w:rFonts w:hint="eastAsia"/>
                          <w:color w:val="000000"/>
                        </w:rPr>
                        <w:t xml:space="preserve">　支援拠点としては、こうした取組みが結実し、高次脳機能障がいのある方が、身近な地域でリハビリテーションや相談の機会を得られること、家庭や職場、地域で出会う周囲の方が、障がいの特性を理解し、ご本人の困りごとを聴きながら一緒に解決策を考えていただける社会になることを目指しています。</w:t>
                      </w:r>
                    </w:p>
                  </w:txbxContent>
                </v:textbox>
                <w10:wrap anchorx="margin"/>
              </v:rect>
            </w:pict>
          </mc:Fallback>
        </mc:AlternateContent>
      </w:r>
      <w:r>
        <w:rPr>
          <w:noProof/>
          <w:color w:val="000000"/>
        </w:rPr>
        <mc:AlternateContent>
          <mc:Choice Requires="wps">
            <w:drawing>
              <wp:anchor distT="0" distB="0" distL="114300" distR="114300" simplePos="0" relativeHeight="251658240" behindDoc="0" locked="0" layoutInCell="1" allowOverlap="1">
                <wp:simplePos x="0" y="0"/>
                <wp:positionH relativeFrom="margin">
                  <wp:posOffset>12700</wp:posOffset>
                </wp:positionH>
                <wp:positionV relativeFrom="paragraph">
                  <wp:posOffset>22860</wp:posOffset>
                </wp:positionV>
                <wp:extent cx="1341755" cy="504825"/>
                <wp:effectExtent l="0" t="0" r="0" b="9525"/>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048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953" w:rsidRPr="0043725B" w:rsidRDefault="009F6953" w:rsidP="009F6953">
                            <w:pPr>
                              <w:jc w:val="center"/>
                              <w:rPr>
                                <w:b/>
                                <w:color w:val="FFFFFF"/>
                                <w:sz w:val="28"/>
                                <w:szCs w:val="28"/>
                              </w:rPr>
                            </w:pPr>
                            <w:r w:rsidRPr="0043725B">
                              <w:rPr>
                                <w:rFonts w:hint="eastAsia"/>
                                <w:b/>
                                <w:color w:val="FFFFFF"/>
                                <w:sz w:val="28"/>
                                <w:szCs w:val="28"/>
                              </w:rPr>
                              <w:t>コラム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2" type="#_x0000_t202" style="position:absolute;left:0;text-align:left;margin-left:1pt;margin-top:1.8pt;width:105.65pt;height:3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mijAIAABUFAAAOAAAAZHJzL2Uyb0RvYy54bWysVNuO0zAQfUfiHyy/d5OUpE2iTVd0lyKk&#10;5SLt8gGu7TQWjm1st8mC+HfGTlu68IIQfXDteObMmZkzvr4Ze4kO3DqhVYOzqxQjrqhmQu0a/Plx&#10;Mysxcp4oRqRWvMFP3OGb1csX14Op+Vx3WjJuEYAoVw+mwZ33pk4SRzveE3elDVdw2WrbEw9Hu0uY&#10;JQOg9zKZp+kiGbRlxmrKnYOvd9MlXkX8tuXUf2xbxz2SDQZuPq42rtuwJqtrUu8sMZ2gRxrkH1j0&#10;RCgIeoa6I56gvRV/QPWCWu1066+o7hPdtoLymANkk6W/ZfPQEcNjLlAcZ85lcv8Pln44fLJIMOgd&#10;Ror00KJHPnq01iMqFqE8g3E1WD0YsPMjfA+mIVVn7jX94pDStx1RO/7aWj10nDCglwXP5MJ1wnEB&#10;ZDu81wzikL3XEWhsbR8AoRoI0KFNT+fWBC40hHyVZ8uiwIjCXZHm5byIIUh98jbW+bdc9yhsGmyh&#10;9RGdHO6dD2xIfTKJ7LUUbCOkjAe7295Kiw4kyCRdp0VUBri4SzOpgrHSwW1CnL4ASYgR7gLd2Pbv&#10;VTbP0/W8mm0W5XKWb/JiVi3TcpZm1bpapHmV321+BIJZXneCMa7uheInCWb537X4OAyTeKII0dDg&#10;qoDqxLwu2bvnSabwO5bwWZK98DCRUvQNLoPNcUZCY98oBmmT2hMhp33ynH6sMtTg9B+rEmUQOj9p&#10;wI/bMQrurK6tZk+gC6uhbdB8eE1g02n7DaMBJrPB7uueWI6RfKdAW8t8XoEQfDyUZQUu9vJie3FB&#10;FAWgBnuMpu2tn4Z/b6zYdRBn0rLSr0GNrYhCCbKdOB01DLMXMzq+E2G4L8/R6tdrtvoJAAD//wMA&#10;UEsDBBQABgAIAAAAIQCOd8zl3QAAAAYBAAAPAAAAZHJzL2Rvd25yZXYueG1sTI/NTsMwEITvSLyD&#10;tUjcqPMjlSpkU6EiBAcEauHCzY0XO2q8DrGbBp4ec4LjaEYz39Tr2fViojF0nhHyRQaCuPW6Y4Pw&#10;9np/tQIRomKtes+E8EUB1s35Wa0q7U+8pWkXjUglHCqFYGMcKilDa8mpsPADcfI+/OhUTHI0Uo/q&#10;lMpdL4ssW0qnOk4LVg20sdQedkeHMNDd9P1wbT4P5rl7f9y82NI9bREvL+bbGxCR5vgXhl/8hA5N&#10;Ytr7I+sgeoQiPYkI5RJEcou8LEHsEVZlDrKp5X/85gcAAP//AwBQSwECLQAUAAYACAAAACEAtoM4&#10;kv4AAADhAQAAEwAAAAAAAAAAAAAAAAAAAAAAW0NvbnRlbnRfVHlwZXNdLnhtbFBLAQItABQABgAI&#10;AAAAIQA4/SH/1gAAAJQBAAALAAAAAAAAAAAAAAAAAC8BAABfcmVscy8ucmVsc1BLAQItABQABgAI&#10;AAAAIQCBp1mijAIAABUFAAAOAAAAAAAAAAAAAAAAAC4CAABkcnMvZTJvRG9jLnhtbFBLAQItABQA&#10;BgAIAAAAIQCOd8zl3QAAAAYBAAAPAAAAAAAAAAAAAAAAAOYEAABkcnMvZG93bnJldi54bWxQSwUG&#10;AAAAAAQABADzAAAA8AUAAAAA&#10;" fillcolor="#00b050" stroked="f">
                <v:textbox inset="5.85pt,.7pt,5.85pt,.7pt">
                  <w:txbxContent>
                    <w:p w:rsidR="009F6953" w:rsidRPr="0043725B" w:rsidRDefault="009F6953" w:rsidP="009F6953">
                      <w:pPr>
                        <w:jc w:val="center"/>
                        <w:rPr>
                          <w:b/>
                          <w:color w:val="FFFFFF"/>
                          <w:sz w:val="28"/>
                          <w:szCs w:val="28"/>
                        </w:rPr>
                      </w:pPr>
                      <w:r w:rsidRPr="0043725B">
                        <w:rPr>
                          <w:rFonts w:hint="eastAsia"/>
                          <w:b/>
                          <w:color w:val="FFFFFF"/>
                          <w:sz w:val="28"/>
                          <w:szCs w:val="28"/>
                        </w:rPr>
                        <w:t>コラム</w:t>
                      </w:r>
                    </w:p>
                  </w:txbxContent>
                </v:textbox>
                <w10:wrap anchorx="margin"/>
              </v:shape>
            </w:pict>
          </mc:Fallback>
        </mc:AlternateContent>
      </w:r>
      <w:r w:rsidR="009F6953">
        <w:rPr>
          <w:color w:val="000000"/>
        </w:rPr>
        <w:br w:type="page"/>
      </w:r>
      <w:r w:rsidR="00D45E42" w:rsidRPr="00A02D04">
        <w:rPr>
          <w:rFonts w:ascii="HGSｺﾞｼｯｸM" w:eastAsia="HGSｺﾞｼｯｸM" w:hint="eastAsia"/>
          <w:color w:val="000000"/>
          <w:bdr w:val="single" w:sz="4" w:space="0" w:color="auto"/>
        </w:rPr>
        <w:lastRenderedPageBreak/>
        <w:t>３．具体的な取組みと目標</w:t>
      </w:r>
    </w:p>
    <w:p w:rsidR="00D45E42" w:rsidRPr="001B1CEE" w:rsidRDefault="00D45E42" w:rsidP="00D45E42">
      <w:pPr>
        <w:ind w:left="241" w:hangingChars="100" w:hanging="241"/>
        <w:rPr>
          <w:rFonts w:ascii="ＭＳ Ｐゴシック" w:eastAsia="ＭＳ Ｐゴシック" w:hAnsi="ＭＳ Ｐゴシック"/>
          <w:color w:val="000000"/>
        </w:rPr>
      </w:pPr>
    </w:p>
    <w:tbl>
      <w:tblPr>
        <w:tblW w:w="10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6"/>
        <w:gridCol w:w="3205"/>
      </w:tblGrid>
      <w:tr w:rsidR="00001306" w:rsidRPr="00116C72" w:rsidTr="00995ECF">
        <w:tc>
          <w:tcPr>
            <w:tcW w:w="6946" w:type="dxa"/>
            <w:shd w:val="clear" w:color="auto" w:fill="FFFF00"/>
          </w:tcPr>
          <w:p w:rsidR="00001306" w:rsidRPr="00116C72" w:rsidRDefault="00001306" w:rsidP="002C4F65">
            <w:pPr>
              <w:jc w:val="center"/>
              <w:rPr>
                <w:rFonts w:ascii="ＭＳ Ｐゴシック" w:eastAsia="ＭＳ Ｐゴシック" w:hAnsi="ＭＳ Ｐゴシック"/>
                <w:color w:val="000000"/>
              </w:rPr>
            </w:pPr>
            <w:r w:rsidRPr="00116C72">
              <w:rPr>
                <w:rFonts w:ascii="ＭＳ Ｐゴシック" w:eastAsia="ＭＳ Ｐゴシック" w:hAnsi="ＭＳ Ｐゴシック" w:hint="eastAsia"/>
                <w:color w:val="000000"/>
              </w:rPr>
              <w:t>具体的な取組み</w:t>
            </w:r>
          </w:p>
        </w:tc>
        <w:tc>
          <w:tcPr>
            <w:tcW w:w="3205" w:type="dxa"/>
            <w:shd w:val="clear" w:color="auto" w:fill="FFFF00"/>
          </w:tcPr>
          <w:p w:rsidR="00001306" w:rsidRPr="00116C72" w:rsidRDefault="00001306" w:rsidP="002C4F65">
            <w:pPr>
              <w:jc w:val="center"/>
              <w:rPr>
                <w:rFonts w:ascii="ＭＳ Ｐゴシック" w:eastAsia="ＭＳ Ｐゴシック" w:hAnsi="ＭＳ Ｐゴシック"/>
                <w:color w:val="000000"/>
              </w:rPr>
            </w:pPr>
            <w:r w:rsidRPr="00116C72">
              <w:rPr>
                <w:rFonts w:ascii="ＭＳ Ｐゴシック" w:eastAsia="ＭＳ Ｐゴシック" w:hAnsi="ＭＳ Ｐゴシック" w:hint="eastAsia"/>
                <w:color w:val="000000"/>
              </w:rPr>
              <w:t>目標</w:t>
            </w:r>
          </w:p>
        </w:tc>
      </w:tr>
      <w:tr w:rsidR="00001306" w:rsidRPr="00116C72" w:rsidTr="00995ECF">
        <w:trPr>
          <w:trHeight w:val="140"/>
        </w:trPr>
        <w:tc>
          <w:tcPr>
            <w:tcW w:w="10151" w:type="dxa"/>
            <w:gridSpan w:val="2"/>
            <w:shd w:val="clear" w:color="auto" w:fill="DAEEF3"/>
          </w:tcPr>
          <w:p w:rsidR="00001306" w:rsidRPr="00116C72" w:rsidRDefault="004A2E4B" w:rsidP="002C4F6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（１）入所施設や精神科病院から退所・退院して暮らす　１．</w:t>
            </w:r>
            <w:r w:rsidR="00001306" w:rsidRPr="00116C72">
              <w:rPr>
                <w:rFonts w:ascii="ＭＳ Ｐゴシック" w:eastAsia="ＭＳ Ｐゴシック" w:hAnsi="ＭＳ Ｐゴシック" w:cs="ＭＳ Ｐゴシック" w:hint="eastAsia"/>
                <w:color w:val="000000"/>
                <w:kern w:val="0"/>
                <w:sz w:val="18"/>
                <w:szCs w:val="22"/>
              </w:rPr>
              <w:t>入所施設からの地域生活への移行</w:t>
            </w:r>
          </w:p>
        </w:tc>
      </w:tr>
      <w:tr w:rsidR="00001306" w:rsidRPr="00116C72" w:rsidTr="00991465">
        <w:trPr>
          <w:trHeight w:val="2757"/>
        </w:trPr>
        <w:tc>
          <w:tcPr>
            <w:tcW w:w="6946" w:type="dxa"/>
            <w:shd w:val="clear" w:color="auto" w:fill="auto"/>
          </w:tcPr>
          <w:p w:rsidR="00A662FE" w:rsidRPr="00A662FE" w:rsidRDefault="00001306" w:rsidP="00A662FE">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837C0">
              <w:rPr>
                <w:rFonts w:ascii="ＭＳ Ｐゴシック" w:eastAsia="ＭＳ Ｐゴシック" w:hAnsi="ＭＳ Ｐゴシック" w:cs="ＭＳ Ｐゴシック" w:hint="eastAsia"/>
                <w:color w:val="000000"/>
                <w:kern w:val="0"/>
                <w:sz w:val="18"/>
                <w:szCs w:val="22"/>
              </w:rPr>
              <w:t>入所施設利用者の地域移行の推進</w:t>
            </w:r>
            <w:r w:rsidR="007604AF">
              <w:rPr>
                <w:rFonts w:ascii="ＭＳ Ｐゴシック" w:eastAsia="ＭＳ Ｐゴシック" w:hAnsi="ＭＳ Ｐゴシック" w:cs="ＭＳ Ｐゴシック" w:hint="eastAsia"/>
                <w:color w:val="FF0000"/>
                <w:kern w:val="0"/>
                <w:sz w:val="18"/>
                <w:szCs w:val="22"/>
              </w:rPr>
              <w:t>（</w:t>
            </w:r>
            <w:r w:rsidR="00A662FE">
              <w:rPr>
                <w:rFonts w:ascii="ＭＳ Ｐゴシック" w:eastAsia="ＭＳ Ｐゴシック" w:hAnsi="ＭＳ Ｐゴシック" w:cs="ＭＳ Ｐゴシック" w:hint="eastAsia"/>
                <w:color w:val="FF0000"/>
                <w:kern w:val="0"/>
                <w:sz w:val="18"/>
                <w:szCs w:val="22"/>
              </w:rPr>
              <w:t>地域生活支援課、</w:t>
            </w:r>
            <w:r w:rsidR="007604AF">
              <w:rPr>
                <w:rFonts w:ascii="ＭＳ Ｐゴシック" w:eastAsia="ＭＳ Ｐゴシック" w:hAnsi="ＭＳ Ｐゴシック" w:cs="ＭＳ Ｐゴシック" w:hint="eastAsia"/>
                <w:color w:val="FF0000"/>
                <w:kern w:val="0"/>
                <w:sz w:val="18"/>
                <w:szCs w:val="22"/>
              </w:rPr>
              <w:t>生活基盤推進課</w:t>
            </w:r>
            <w:r w:rsidRPr="00E05792">
              <w:rPr>
                <w:rFonts w:ascii="ＭＳ Ｐゴシック" w:eastAsia="ＭＳ Ｐゴシック" w:hAnsi="ＭＳ Ｐゴシック" w:cs="ＭＳ Ｐゴシック" w:hint="eastAsia"/>
                <w:color w:val="FF0000"/>
                <w:kern w:val="0"/>
                <w:sz w:val="18"/>
                <w:szCs w:val="22"/>
              </w:rPr>
              <w:t>）</w:t>
            </w:r>
          </w:p>
          <w:p w:rsidR="00A662FE" w:rsidRPr="00A662FE" w:rsidRDefault="00A662FE" w:rsidP="00A662FE">
            <w:pPr>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自立支援協議会における地域移行の取組みや、基幹相談支援センター等に配置される地域体制整備コーディネーター等による施設入所者の意向確認、地域移行支援・地域定着支援の活用等により、入所施設からの地域移行が推進されるよう、市町村に対して働きかけるとともに、効果的な取組みについて、情報共有を図ります。</w:t>
            </w:r>
          </w:p>
          <w:p w:rsidR="00001306" w:rsidRPr="00A662FE" w:rsidRDefault="00A662FE" w:rsidP="00A662FE">
            <w:pPr>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施設入所者の削減については、地域移行が進んでも新たに入所を希望する者も見込まれ、施設入所者の減少を大幅に見込むことが困難であるものの、施設入所に至ることなく、地域で暮らし続けることができるよう、支援者のスキルアップなどの支援体制を充実するとともに、地域移行に向けた必要な情報提供や理解促進を行うなど市町村の地域生活支援拠点等の取組みを支援しつつ、グループホームの体験利用や人材育成等、その機能の充実のため、運用状況の検証及び検討を行います。</w:t>
            </w:r>
          </w:p>
        </w:tc>
        <w:tc>
          <w:tcPr>
            <w:tcW w:w="3205" w:type="dxa"/>
            <w:shd w:val="clear" w:color="auto" w:fill="auto"/>
          </w:tcPr>
          <w:p w:rsidR="001373F2" w:rsidRPr="007D15F1" w:rsidRDefault="001373F2" w:rsidP="001373F2">
            <w:pPr>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r w:rsidR="006513BD" w:rsidRPr="007D15F1">
              <w:rPr>
                <w:rFonts w:ascii="ＭＳ Ｐゴシック" w:eastAsia="ＭＳ Ｐゴシック" w:hAnsi="ＭＳ Ｐゴシック" w:cs="ＭＳ Ｐゴシック" w:hint="eastAsia"/>
                <w:kern w:val="0"/>
                <w:sz w:val="18"/>
                <w:szCs w:val="22"/>
              </w:rPr>
              <w:t>令和５</w:t>
            </w:r>
            <w:r w:rsidRPr="007D15F1">
              <w:rPr>
                <w:rFonts w:ascii="ＭＳ Ｐゴシック" w:eastAsia="ＭＳ Ｐゴシック" w:hAnsi="ＭＳ Ｐゴシック" w:cs="ＭＳ Ｐゴシック" w:hint="eastAsia"/>
                <w:kern w:val="0"/>
                <w:sz w:val="18"/>
                <w:szCs w:val="22"/>
              </w:rPr>
              <w:t>年度）</w:t>
            </w:r>
          </w:p>
          <w:p w:rsidR="00DE6168" w:rsidRPr="007D15F1" w:rsidRDefault="001373F2" w:rsidP="001373F2">
            <w:pPr>
              <w:spacing w:line="240" w:lineRule="exact"/>
              <w:rPr>
                <w:rFonts w:ascii="ＭＳ Ｐゴシック" w:eastAsia="ＭＳ Ｐゴシック" w:hAnsi="ＭＳ Ｐゴシック"/>
                <w:sz w:val="18"/>
                <w:szCs w:val="18"/>
              </w:rPr>
            </w:pPr>
            <w:r w:rsidRPr="007D15F1">
              <w:rPr>
                <w:rFonts w:ascii="ＭＳ Ｐゴシック" w:eastAsia="ＭＳ Ｐゴシック" w:hAnsi="ＭＳ Ｐゴシック" w:hint="eastAsia"/>
                <w:sz w:val="18"/>
                <w:szCs w:val="18"/>
              </w:rPr>
              <w:t>・入所施設利用者の地域移行目標</w:t>
            </w:r>
          </w:p>
          <w:p w:rsidR="001373F2" w:rsidRPr="007D15F1" w:rsidRDefault="006513BD" w:rsidP="001373F2">
            <w:pPr>
              <w:spacing w:line="240" w:lineRule="exact"/>
              <w:rPr>
                <w:rFonts w:ascii="ＭＳ Ｐゴシック" w:eastAsia="ＭＳ Ｐゴシック" w:hAnsi="ＭＳ Ｐゴシック"/>
                <w:sz w:val="18"/>
                <w:szCs w:val="18"/>
              </w:rPr>
            </w:pPr>
            <w:r w:rsidRPr="007D15F1">
              <w:rPr>
                <w:rFonts w:ascii="ＭＳ Ｐゴシック" w:eastAsia="ＭＳ Ｐゴシック" w:hAnsi="ＭＳ Ｐゴシック" w:hint="eastAsia"/>
                <w:sz w:val="18"/>
                <w:szCs w:val="18"/>
              </w:rPr>
              <w:t>6.0</w:t>
            </w:r>
            <w:r w:rsidR="001373F2" w:rsidRPr="007D15F1">
              <w:rPr>
                <w:rFonts w:ascii="ＭＳ Ｐゴシック" w:eastAsia="ＭＳ Ｐゴシック" w:hAnsi="ＭＳ Ｐゴシック" w:hint="eastAsia"/>
                <w:sz w:val="18"/>
                <w:szCs w:val="18"/>
              </w:rPr>
              <w:t>％（</w:t>
            </w:r>
            <w:r w:rsidRPr="007D15F1">
              <w:rPr>
                <w:rFonts w:ascii="ＭＳ Ｐゴシック" w:eastAsia="ＭＳ Ｐゴシック" w:hAnsi="ＭＳ Ｐゴシック" w:hint="eastAsia"/>
                <w:sz w:val="18"/>
                <w:szCs w:val="18"/>
              </w:rPr>
              <w:t>令和元</w:t>
            </w:r>
            <w:r w:rsidR="001373F2" w:rsidRPr="007D15F1">
              <w:rPr>
                <w:rFonts w:ascii="ＭＳ Ｐゴシック" w:eastAsia="ＭＳ Ｐゴシック" w:hAnsi="ＭＳ Ｐゴシック" w:hint="eastAsia"/>
                <w:sz w:val="18"/>
                <w:szCs w:val="18"/>
              </w:rPr>
              <w:t>年度末時点の施設入所者数と比較）</w:t>
            </w:r>
          </w:p>
          <w:p w:rsidR="001373F2" w:rsidRPr="007D15F1" w:rsidRDefault="001373F2" w:rsidP="001373F2">
            <w:pPr>
              <w:spacing w:line="240" w:lineRule="exact"/>
              <w:rPr>
                <w:rFonts w:ascii="ＭＳ Ｐゴシック" w:eastAsia="ＭＳ Ｐゴシック" w:hAnsi="ＭＳ Ｐゴシック"/>
                <w:sz w:val="18"/>
                <w:szCs w:val="18"/>
              </w:rPr>
            </w:pPr>
            <w:r w:rsidRPr="007D15F1">
              <w:rPr>
                <w:rFonts w:ascii="ＭＳ Ｐゴシック" w:eastAsia="ＭＳ Ｐゴシック" w:hAnsi="ＭＳ Ｐゴシック" w:hint="eastAsia"/>
                <w:sz w:val="18"/>
                <w:szCs w:val="18"/>
              </w:rPr>
              <w:t>・入所施設利用者の減少目標</w:t>
            </w:r>
          </w:p>
          <w:p w:rsidR="00001306" w:rsidRPr="0017311B" w:rsidRDefault="006513BD" w:rsidP="001373F2">
            <w:pPr>
              <w:spacing w:line="240" w:lineRule="exac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hint="eastAsia"/>
                <w:sz w:val="18"/>
                <w:szCs w:val="18"/>
              </w:rPr>
              <w:t>1.6</w:t>
            </w:r>
            <w:r w:rsidR="001373F2" w:rsidRPr="007D15F1">
              <w:rPr>
                <w:rFonts w:ascii="ＭＳ Ｐゴシック" w:eastAsia="ＭＳ Ｐゴシック" w:hAnsi="ＭＳ Ｐゴシック" w:hint="eastAsia"/>
                <w:sz w:val="18"/>
                <w:szCs w:val="18"/>
              </w:rPr>
              <w:t>％</w:t>
            </w:r>
            <w:r w:rsidR="00641D36">
              <w:rPr>
                <w:rFonts w:ascii="ＭＳ Ｐゴシック" w:eastAsia="ＭＳ Ｐゴシック" w:hAnsi="ＭＳ Ｐゴシック" w:hint="eastAsia"/>
                <w:sz w:val="18"/>
                <w:szCs w:val="18"/>
              </w:rPr>
              <w:t>減</w:t>
            </w:r>
            <w:r w:rsidR="001373F2" w:rsidRPr="007D15F1">
              <w:rPr>
                <w:rFonts w:ascii="ＭＳ Ｐゴシック" w:eastAsia="ＭＳ Ｐゴシック" w:hAnsi="ＭＳ Ｐゴシック" w:hint="eastAsia"/>
                <w:sz w:val="18"/>
                <w:szCs w:val="18"/>
              </w:rPr>
              <w:t>（</w:t>
            </w:r>
            <w:r w:rsidRPr="007D15F1">
              <w:rPr>
                <w:rFonts w:ascii="ＭＳ Ｐゴシック" w:eastAsia="ＭＳ Ｐゴシック" w:hAnsi="ＭＳ Ｐゴシック" w:hint="eastAsia"/>
                <w:sz w:val="18"/>
                <w:szCs w:val="18"/>
              </w:rPr>
              <w:t>令和元</w:t>
            </w:r>
            <w:r w:rsidR="001373F2" w:rsidRPr="007D15F1">
              <w:rPr>
                <w:rFonts w:ascii="ＭＳ Ｐゴシック" w:eastAsia="ＭＳ Ｐゴシック" w:hAnsi="ＭＳ Ｐゴシック" w:hint="eastAsia"/>
                <w:sz w:val="18"/>
                <w:szCs w:val="18"/>
              </w:rPr>
              <w:t>年度末時点の施設入所者数と比較）</w:t>
            </w:r>
          </w:p>
        </w:tc>
      </w:tr>
      <w:tr w:rsidR="00001306" w:rsidRPr="00116C72" w:rsidTr="00991465">
        <w:trPr>
          <w:trHeight w:val="1316"/>
        </w:trPr>
        <w:tc>
          <w:tcPr>
            <w:tcW w:w="6946" w:type="dxa"/>
          </w:tcPr>
          <w:p w:rsidR="00A243C6" w:rsidRPr="007359C3" w:rsidRDefault="00001306" w:rsidP="00991465">
            <w:pPr>
              <w:spacing w:line="240" w:lineRule="exact"/>
              <w:rPr>
                <w:rFonts w:ascii="ＭＳ Ｐゴシック" w:eastAsia="ＭＳ Ｐゴシック" w:hAnsi="ＭＳ Ｐゴシック" w:cs="ＭＳ Ｐゴシック"/>
                <w:color w:val="FF0000"/>
                <w:kern w:val="0"/>
                <w:sz w:val="18"/>
                <w:szCs w:val="18"/>
              </w:rPr>
            </w:pPr>
            <w:r w:rsidRPr="00AE4DAE">
              <w:rPr>
                <w:rFonts w:ascii="ＭＳ Ｐゴシック" w:eastAsia="ＭＳ Ｐゴシック" w:hAnsi="ＭＳ Ｐゴシック" w:cs="ＭＳ Ｐゴシック" w:hint="eastAsia"/>
                <w:color w:val="000000"/>
                <w:kern w:val="0"/>
                <w:sz w:val="18"/>
                <w:szCs w:val="18"/>
              </w:rPr>
              <w:t>〇入所施設利用者への意向調査の実施</w:t>
            </w:r>
            <w:r w:rsidR="007604AF">
              <w:rPr>
                <w:rFonts w:ascii="ＭＳ Ｐゴシック" w:eastAsia="ＭＳ Ｐゴシック" w:hAnsi="ＭＳ Ｐゴシック" w:cs="ＭＳ Ｐゴシック" w:hint="eastAsia"/>
                <w:color w:val="FF0000"/>
                <w:kern w:val="0"/>
                <w:sz w:val="18"/>
                <w:szCs w:val="18"/>
              </w:rPr>
              <w:t>（</w:t>
            </w:r>
            <w:r w:rsidR="007604AF">
              <w:rPr>
                <w:rFonts w:ascii="ＭＳ Ｐゴシック" w:eastAsia="ＭＳ Ｐゴシック" w:hAnsi="ＭＳ Ｐゴシック" w:cs="ＭＳ Ｐゴシック" w:hint="eastAsia"/>
                <w:color w:val="FF0000"/>
                <w:kern w:val="0"/>
                <w:sz w:val="18"/>
                <w:szCs w:val="22"/>
              </w:rPr>
              <w:t>生活基盤推進課</w:t>
            </w:r>
            <w:r w:rsidRPr="00AE4DAE">
              <w:rPr>
                <w:rFonts w:ascii="ＭＳ Ｐゴシック" w:eastAsia="ＭＳ Ｐゴシック" w:hAnsi="ＭＳ Ｐゴシック" w:cs="ＭＳ Ｐゴシック" w:hint="eastAsia"/>
                <w:color w:val="FF0000"/>
                <w:kern w:val="0"/>
                <w:sz w:val="18"/>
                <w:szCs w:val="18"/>
              </w:rPr>
              <w:t>）</w:t>
            </w:r>
          </w:p>
          <w:p w:rsidR="00001306" w:rsidRPr="00AE4DAE" w:rsidRDefault="00A243C6" w:rsidP="00991465">
            <w:pPr>
              <w:spacing w:line="240" w:lineRule="exact"/>
              <w:ind w:firstLineChars="100" w:firstLine="181"/>
              <w:rPr>
                <w:rFonts w:ascii="ＭＳ Ｐゴシック" w:eastAsia="ＭＳ Ｐゴシック" w:hAnsi="ＭＳ Ｐゴシック" w:cs="ＭＳ Ｐゴシック"/>
                <w:color w:val="000000"/>
                <w:kern w:val="0"/>
                <w:sz w:val="18"/>
                <w:szCs w:val="18"/>
              </w:rPr>
            </w:pPr>
            <w:r w:rsidRPr="00A243C6">
              <w:rPr>
                <w:rFonts w:ascii="ＭＳ Ｐゴシック" w:eastAsia="ＭＳ Ｐゴシック" w:hAnsi="ＭＳ Ｐゴシック" w:cs="ＭＳ Ｐゴシック" w:hint="eastAsia"/>
                <w:color w:val="000000"/>
                <w:kern w:val="0"/>
                <w:sz w:val="18"/>
                <w:szCs w:val="18"/>
              </w:rPr>
              <w:t>入所施設から地域移行については、施設入所者の意向に基づいて地域移行の支援を実施することが重要であることから、施設入所者の暮らしに関する意向調査を定期的に実施します。調査結果については、市町村に周知し、地域移行の取組みに活用するよう働きかけます。</w:t>
            </w:r>
          </w:p>
        </w:tc>
        <w:tc>
          <w:tcPr>
            <w:tcW w:w="3205" w:type="dxa"/>
          </w:tcPr>
          <w:p w:rsidR="00001306" w:rsidRPr="007D15F1" w:rsidRDefault="00A243C6" w:rsidP="0058301A">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rsidR="00A243C6" w:rsidRPr="007D15F1" w:rsidRDefault="00A243C6" w:rsidP="0058301A">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障がい福祉計画策定前に実施</w:t>
            </w:r>
          </w:p>
          <w:p w:rsidR="00A243C6" w:rsidRPr="0017311B" w:rsidRDefault="00A243C6" w:rsidP="0058301A">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次回調査時期：</w:t>
            </w:r>
            <w:r w:rsidR="006513BD" w:rsidRPr="007D15F1">
              <w:rPr>
                <w:rFonts w:ascii="ＭＳ Ｐゴシック" w:eastAsia="ＭＳ Ｐゴシック" w:hAnsi="ＭＳ Ｐゴシック" w:cs="ＭＳ Ｐゴシック" w:hint="eastAsia"/>
                <w:kern w:val="0"/>
                <w:sz w:val="18"/>
                <w:szCs w:val="22"/>
              </w:rPr>
              <w:t>令和４</w:t>
            </w:r>
            <w:r w:rsidRPr="007D15F1">
              <w:rPr>
                <w:rFonts w:ascii="ＭＳ Ｐゴシック" w:eastAsia="ＭＳ Ｐゴシック" w:hAnsi="ＭＳ Ｐゴシック" w:cs="ＭＳ Ｐゴシック" w:hint="eastAsia"/>
                <w:kern w:val="0"/>
                <w:sz w:val="18"/>
                <w:szCs w:val="22"/>
              </w:rPr>
              <w:t>年度末</w:t>
            </w:r>
          </w:p>
        </w:tc>
      </w:tr>
      <w:tr w:rsidR="00001306" w:rsidRPr="00116C72" w:rsidTr="00995ECF">
        <w:trPr>
          <w:trHeight w:val="184"/>
        </w:trPr>
        <w:tc>
          <w:tcPr>
            <w:tcW w:w="10151" w:type="dxa"/>
            <w:gridSpan w:val="2"/>
            <w:shd w:val="clear" w:color="auto" w:fill="DAEEF3"/>
          </w:tcPr>
          <w:p w:rsidR="00001306" w:rsidRPr="00116C72" w:rsidRDefault="004A2E4B" w:rsidP="002C4F65">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（１）入所施設や精神科病院から退所・退院して暮らす　２．</w:t>
            </w:r>
            <w:r w:rsidR="00001306" w:rsidRPr="00116C72">
              <w:rPr>
                <w:rFonts w:ascii="ＭＳ Ｐゴシック" w:eastAsia="ＭＳ Ｐゴシック" w:hAnsi="ＭＳ Ｐゴシック" w:cs="ＭＳ Ｐゴシック" w:hint="eastAsia"/>
                <w:color w:val="000000"/>
                <w:kern w:val="0"/>
                <w:sz w:val="18"/>
                <w:szCs w:val="22"/>
              </w:rPr>
              <w:t>精神科病院からの地域生活への移行</w:t>
            </w:r>
          </w:p>
        </w:tc>
      </w:tr>
      <w:tr w:rsidR="00001306" w:rsidRPr="00116C72" w:rsidTr="00991465">
        <w:trPr>
          <w:trHeight w:val="3468"/>
        </w:trPr>
        <w:tc>
          <w:tcPr>
            <w:tcW w:w="6946" w:type="dxa"/>
          </w:tcPr>
          <w:p w:rsidR="00A243C6" w:rsidRDefault="00001306" w:rsidP="00A243C6">
            <w:pPr>
              <w:spacing w:line="240" w:lineRule="exact"/>
              <w:jc w:val="left"/>
              <w:rPr>
                <w:rFonts w:ascii="ＭＳ Ｐゴシック" w:eastAsia="ＭＳ Ｐゴシック" w:hAnsi="ＭＳ Ｐゴシック" w:cs="ＭＳ Ｐゴシック"/>
                <w:color w:val="000000"/>
                <w:kern w:val="0"/>
                <w:sz w:val="18"/>
                <w:szCs w:val="22"/>
              </w:rPr>
            </w:pPr>
            <w:r w:rsidRPr="008F61A4">
              <w:rPr>
                <w:rFonts w:ascii="ＭＳ Ｐゴシック" w:eastAsia="ＭＳ Ｐゴシック" w:hAnsi="ＭＳ Ｐゴシック" w:cs="ＭＳ Ｐゴシック" w:hint="eastAsia"/>
                <w:color w:val="000000"/>
                <w:kern w:val="0"/>
                <w:sz w:val="18"/>
                <w:szCs w:val="22"/>
              </w:rPr>
              <w:t>○精神障がいにも対応した地域包括ケアシ</w:t>
            </w:r>
            <w:r>
              <w:rPr>
                <w:rFonts w:ascii="ＭＳ Ｐゴシック" w:eastAsia="ＭＳ Ｐゴシック" w:hAnsi="ＭＳ Ｐゴシック" w:cs="ＭＳ Ｐゴシック" w:hint="eastAsia"/>
                <w:color w:val="000000"/>
                <w:kern w:val="0"/>
                <w:sz w:val="18"/>
                <w:szCs w:val="22"/>
              </w:rPr>
              <w:t>ステムの構築</w:t>
            </w:r>
            <w:r w:rsidRPr="00E05792">
              <w:rPr>
                <w:rFonts w:ascii="ＭＳ Ｐゴシック" w:eastAsia="ＭＳ Ｐゴシック" w:hAnsi="ＭＳ Ｐゴシック" w:cs="ＭＳ Ｐゴシック" w:hint="eastAsia"/>
                <w:color w:val="FF0000"/>
                <w:kern w:val="0"/>
                <w:sz w:val="18"/>
                <w:szCs w:val="22"/>
              </w:rPr>
              <w:t>（</w:t>
            </w:r>
            <w:r w:rsidR="007604AF">
              <w:rPr>
                <w:rFonts w:ascii="ＭＳ Ｐゴシック" w:eastAsia="ＭＳ Ｐゴシック" w:hAnsi="ＭＳ Ｐゴシック" w:cs="ＭＳ Ｐゴシック" w:hint="eastAsia"/>
                <w:color w:val="FF0000"/>
                <w:kern w:val="0"/>
                <w:sz w:val="18"/>
                <w:szCs w:val="22"/>
              </w:rPr>
              <w:t>生活基盤推進課</w:t>
            </w:r>
            <w:r w:rsidRPr="00E05792">
              <w:rPr>
                <w:rFonts w:ascii="ＭＳ Ｐゴシック" w:eastAsia="ＭＳ Ｐゴシック" w:hAnsi="ＭＳ Ｐゴシック" w:cs="ＭＳ Ｐゴシック" w:hint="eastAsia"/>
                <w:color w:val="FF0000"/>
                <w:kern w:val="0"/>
                <w:sz w:val="18"/>
                <w:szCs w:val="22"/>
              </w:rPr>
              <w:t>）</w:t>
            </w:r>
          </w:p>
          <w:p w:rsidR="00A243C6" w:rsidRPr="00A243C6" w:rsidRDefault="00A243C6" w:rsidP="00A243C6">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長期入院精神障がい者に対する地域移行支援を強化するため、専任の「地域精神医療体制広域コーディネーター」を配置し、精神科病院が職員に対し実施する地域移行の理解促進のための研修や、院内茶話会や退院促進ピアサポーターとの連携など地域移行に向けた支援が必要な患者を把握するための取組みを企画・実施し、対象者を市町村が設置する精神障がい者</w:t>
            </w:r>
            <w:r>
              <w:rPr>
                <w:rFonts w:ascii="ＭＳ Ｐゴシック" w:eastAsia="ＭＳ Ｐゴシック" w:hAnsi="ＭＳ Ｐゴシック" w:cs="ＭＳ Ｐゴシック" w:hint="eastAsia"/>
                <w:color w:val="000000"/>
                <w:kern w:val="0"/>
                <w:sz w:val="18"/>
                <w:szCs w:val="22"/>
              </w:rPr>
              <w:t>の地域移行について協議する場（自立支援協議会専門部会等）につな</w:t>
            </w:r>
            <w:r w:rsidRPr="00A243C6">
              <w:rPr>
                <w:rFonts w:ascii="ＭＳ Ｐゴシック" w:eastAsia="ＭＳ Ｐゴシック" w:hAnsi="ＭＳ Ｐゴシック" w:cs="ＭＳ Ｐゴシック" w:hint="eastAsia"/>
                <w:color w:val="000000"/>
                <w:kern w:val="0"/>
                <w:sz w:val="18"/>
                <w:szCs w:val="22"/>
              </w:rPr>
              <w:t>ぎ、「保健・医療・福</w:t>
            </w:r>
            <w:r w:rsidR="00F00ED7">
              <w:rPr>
                <w:rFonts w:ascii="ＭＳ Ｐゴシック" w:eastAsia="ＭＳ Ｐゴシック" w:hAnsi="ＭＳ Ｐゴシック" w:cs="ＭＳ Ｐゴシック" w:hint="eastAsia"/>
                <w:color w:val="000000"/>
                <w:kern w:val="0"/>
                <w:sz w:val="18"/>
                <w:szCs w:val="22"/>
              </w:rPr>
              <w:t>祉」による関係者同士の顔の見える関係を作り、地域の課題を話し合う</w:t>
            </w:r>
            <w:r w:rsidRPr="00A243C6">
              <w:rPr>
                <w:rFonts w:ascii="ＭＳ Ｐゴシック" w:eastAsia="ＭＳ Ｐゴシック" w:hAnsi="ＭＳ Ｐゴシック" w:cs="ＭＳ Ｐゴシック" w:hint="eastAsia"/>
                <w:color w:val="000000"/>
                <w:kern w:val="0"/>
                <w:sz w:val="18"/>
                <w:szCs w:val="22"/>
              </w:rPr>
              <w:t>とともに、病院だけで退院支援を行うことが困難な事案について伴走支援を行っていきます。</w:t>
            </w:r>
          </w:p>
          <w:p w:rsidR="00001306" w:rsidRPr="00116C72" w:rsidRDefault="00A243C6" w:rsidP="00A243C6">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また、精神科病院と市町村及び相談支援事業所等の地域の関係機関（医療と地域生活）のつながりを構築するため、市町村及び障がい保健福祉圏域（保健所圏域）ごとに設置する保健・医療・福祉関係者による協議の場の運営を支援します。都道府県の協議の場とあわせた重層的な連携により、精神障がい者が医療を継続しながら地域の一員として自分らしい暮らしができるよう支援します。</w:t>
            </w:r>
          </w:p>
        </w:tc>
        <w:tc>
          <w:tcPr>
            <w:tcW w:w="3205" w:type="dxa"/>
          </w:tcPr>
          <w:p w:rsidR="00001306" w:rsidRDefault="00001306" w:rsidP="008F61A4">
            <w:pPr>
              <w:spacing w:line="240" w:lineRule="exact"/>
              <w:jc w:val="left"/>
              <w:rPr>
                <w:rFonts w:ascii="ＭＳ Ｐゴシック" w:eastAsia="ＭＳ Ｐゴシック" w:hAnsi="ＭＳ Ｐゴシック" w:cs="ＭＳ Ｐゴシック"/>
                <w:color w:val="000000"/>
                <w:kern w:val="0"/>
                <w:sz w:val="18"/>
                <w:szCs w:val="22"/>
              </w:rPr>
            </w:pPr>
            <w:r w:rsidRPr="008F61A4">
              <w:rPr>
                <w:rFonts w:ascii="ＭＳ Ｐゴシック" w:eastAsia="ＭＳ Ｐゴシック" w:hAnsi="ＭＳ Ｐゴシック" w:cs="ＭＳ Ｐゴシック" w:hint="eastAsia"/>
                <w:color w:val="000000"/>
                <w:kern w:val="0"/>
                <w:sz w:val="18"/>
                <w:szCs w:val="22"/>
              </w:rPr>
              <w:t>目</w:t>
            </w:r>
            <w:r w:rsidR="00A243C6">
              <w:rPr>
                <w:rFonts w:ascii="ＭＳ Ｐゴシック" w:eastAsia="ＭＳ Ｐゴシック" w:hAnsi="ＭＳ Ｐゴシック" w:cs="ＭＳ Ｐゴシック" w:hint="eastAsia"/>
                <w:color w:val="000000"/>
                <w:kern w:val="0"/>
                <w:sz w:val="18"/>
                <w:szCs w:val="22"/>
              </w:rPr>
              <w:t>標値（令和５</w:t>
            </w:r>
            <w:r w:rsidRPr="008F61A4">
              <w:rPr>
                <w:rFonts w:ascii="ＭＳ Ｐゴシック" w:eastAsia="ＭＳ Ｐゴシック" w:hAnsi="ＭＳ Ｐゴシック" w:cs="ＭＳ Ｐゴシック" w:hint="eastAsia"/>
                <w:color w:val="000000"/>
                <w:kern w:val="0"/>
                <w:sz w:val="18"/>
                <w:szCs w:val="22"/>
              </w:rPr>
              <w:t>年度）</w:t>
            </w:r>
          </w:p>
          <w:p w:rsidR="00E22F05" w:rsidRPr="00E22F05" w:rsidRDefault="00641D36" w:rsidP="00E22F05">
            <w:pPr>
              <w:spacing w:line="240" w:lineRule="exac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w:t>
            </w:r>
            <w:r w:rsidR="00A243C6">
              <w:rPr>
                <w:rFonts w:ascii="ＭＳ Ｐゴシック" w:eastAsia="ＭＳ Ｐゴシック" w:hAnsi="ＭＳ Ｐゴシック" w:hint="eastAsia"/>
                <w:color w:val="000000"/>
                <w:sz w:val="18"/>
                <w:szCs w:val="18"/>
              </w:rPr>
              <w:t>精神障がい者の精神病床から退院後</w:t>
            </w:r>
            <w:r w:rsidR="00F00ED7">
              <w:rPr>
                <w:rFonts w:ascii="ＭＳ Ｐゴシック" w:eastAsia="ＭＳ Ｐゴシック" w:hAnsi="ＭＳ Ｐゴシック" w:hint="eastAsia"/>
                <w:color w:val="000000"/>
                <w:sz w:val="18"/>
                <w:szCs w:val="18"/>
              </w:rPr>
              <w:t>１年以内の地域での平均生活日数を316</w:t>
            </w:r>
            <w:r w:rsidR="00A243C6">
              <w:rPr>
                <w:rFonts w:ascii="ＭＳ Ｐゴシック" w:eastAsia="ＭＳ Ｐゴシック" w:hAnsi="ＭＳ Ｐゴシック" w:hint="eastAsia"/>
                <w:color w:val="000000"/>
                <w:sz w:val="18"/>
                <w:szCs w:val="18"/>
              </w:rPr>
              <w:t>日以上とする</w:t>
            </w:r>
          </w:p>
          <w:p w:rsidR="00001306" w:rsidRPr="008F61A4" w:rsidRDefault="00641D36" w:rsidP="008F61A4">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w:t>
            </w:r>
            <w:r w:rsidR="00F00ED7">
              <w:rPr>
                <w:rFonts w:ascii="ＭＳ Ｐゴシック" w:eastAsia="ＭＳ Ｐゴシック" w:hAnsi="ＭＳ Ｐゴシック" w:cs="ＭＳ Ｐゴシック" w:hint="eastAsia"/>
                <w:color w:val="000000"/>
                <w:kern w:val="0"/>
                <w:sz w:val="18"/>
                <w:szCs w:val="22"/>
              </w:rPr>
              <w:t>１年以上長期入院者数を8,688</w:t>
            </w:r>
            <w:r w:rsidR="001C5FA6">
              <w:rPr>
                <w:rFonts w:ascii="ＭＳ Ｐゴシック" w:eastAsia="ＭＳ Ｐゴシック" w:hAnsi="ＭＳ Ｐゴシック" w:cs="ＭＳ Ｐゴシック" w:hint="eastAsia"/>
                <w:color w:val="000000"/>
                <w:kern w:val="0"/>
                <w:sz w:val="18"/>
                <w:szCs w:val="22"/>
              </w:rPr>
              <w:t>人とする</w:t>
            </w:r>
          </w:p>
          <w:p w:rsidR="00001306" w:rsidRPr="00116C72" w:rsidRDefault="00641D36" w:rsidP="00FA2FD4">
            <w:pPr>
              <w:spacing w:line="240" w:lineRule="exact"/>
              <w:jc w:val="left"/>
              <w:rPr>
                <w:rFonts w:ascii="ＭＳ Ｐゴシック" w:eastAsia="ＭＳ Ｐゴシック" w:hAnsi="ＭＳ Ｐゴシック" w:cs="ＭＳ Ｐゴシック"/>
                <w:color w:val="000000"/>
                <w:kern w:val="0"/>
                <w:sz w:val="18"/>
                <w:szCs w:val="22"/>
                <w:bdr w:val="single" w:sz="4" w:space="0" w:color="auto"/>
              </w:rPr>
            </w:pPr>
            <w:r>
              <w:rPr>
                <w:rFonts w:ascii="ＭＳ Ｐゴシック" w:eastAsia="ＭＳ Ｐゴシック" w:hAnsi="ＭＳ Ｐゴシック" w:cs="ＭＳ Ｐゴシック" w:hint="eastAsia"/>
                <w:color w:val="000000"/>
                <w:kern w:val="0"/>
                <w:sz w:val="18"/>
                <w:szCs w:val="22"/>
              </w:rPr>
              <w:t>３．</w:t>
            </w:r>
            <w:bookmarkStart w:id="0" w:name="_GoBack"/>
            <w:bookmarkEnd w:id="0"/>
            <w:r w:rsidR="00F00ED7">
              <w:rPr>
                <w:rFonts w:ascii="ＭＳ Ｐゴシック" w:eastAsia="ＭＳ Ｐゴシック" w:hAnsi="ＭＳ Ｐゴシック" w:cs="ＭＳ Ｐゴシック" w:hint="eastAsia"/>
                <w:color w:val="000000"/>
                <w:kern w:val="0"/>
                <w:sz w:val="18"/>
                <w:szCs w:val="22"/>
              </w:rPr>
              <w:t>入院後３ヶ月時点の退院率は69</w:t>
            </w:r>
            <w:r w:rsidR="00001306" w:rsidRPr="008F61A4">
              <w:rPr>
                <w:rFonts w:ascii="ＭＳ Ｐゴシック" w:eastAsia="ＭＳ Ｐゴシック" w:hAnsi="ＭＳ Ｐゴシック" w:cs="ＭＳ Ｐゴシック" w:hint="eastAsia"/>
                <w:color w:val="000000"/>
                <w:kern w:val="0"/>
                <w:sz w:val="18"/>
                <w:szCs w:val="22"/>
              </w:rPr>
              <w:t>％以上、入院後６ヶ月時点での</w:t>
            </w:r>
            <w:r w:rsidR="00F00ED7">
              <w:rPr>
                <w:rFonts w:ascii="ＭＳ Ｐゴシック" w:eastAsia="ＭＳ Ｐゴシック" w:hAnsi="ＭＳ Ｐゴシック" w:cs="ＭＳ Ｐゴシック" w:hint="eastAsia"/>
                <w:color w:val="000000"/>
                <w:kern w:val="0"/>
                <w:sz w:val="18"/>
                <w:szCs w:val="22"/>
              </w:rPr>
              <w:t>退院率は86％以上、入院後１年時点での退院率を92</w:t>
            </w:r>
            <w:r w:rsidR="001C5FA6">
              <w:rPr>
                <w:rFonts w:ascii="ＭＳ Ｐゴシック" w:eastAsia="ＭＳ Ｐゴシック" w:hAnsi="ＭＳ Ｐゴシック" w:cs="ＭＳ Ｐゴシック" w:hint="eastAsia"/>
                <w:color w:val="000000"/>
                <w:kern w:val="0"/>
                <w:sz w:val="18"/>
                <w:szCs w:val="22"/>
              </w:rPr>
              <w:t>％以上とする</w:t>
            </w:r>
          </w:p>
        </w:tc>
      </w:tr>
      <w:tr w:rsidR="00001306" w:rsidRPr="00116C72" w:rsidTr="00995ECF">
        <w:trPr>
          <w:trHeight w:val="220"/>
        </w:trPr>
        <w:tc>
          <w:tcPr>
            <w:tcW w:w="10151" w:type="dxa"/>
            <w:gridSpan w:val="2"/>
            <w:shd w:val="clear" w:color="auto" w:fill="DAEEF3"/>
          </w:tcPr>
          <w:p w:rsidR="00001306" w:rsidRPr="00116C72" w:rsidRDefault="00001306" w:rsidP="002C4F65">
            <w:pPr>
              <w:widowControl/>
              <w:spacing w:line="240" w:lineRule="exact"/>
              <w:jc w:val="left"/>
              <w:rPr>
                <w:rFonts w:ascii="ＭＳ Ｐゴシック" w:eastAsia="ＭＳ Ｐゴシック" w:hAnsi="ＭＳ Ｐゴシック" w:cs="ＭＳ Ｐゴシック"/>
                <w:color w:val="000000"/>
                <w:kern w:val="0"/>
                <w:sz w:val="18"/>
                <w:szCs w:val="22"/>
              </w:rPr>
            </w:pPr>
            <w:r w:rsidRPr="00116C72">
              <w:rPr>
                <w:rFonts w:ascii="ＭＳ Ｐゴシック" w:eastAsia="ＭＳ Ｐゴシック" w:hAnsi="ＭＳ Ｐゴシック" w:cs="ＭＳ Ｐゴシック" w:hint="eastAsia"/>
                <w:color w:val="000000"/>
                <w:kern w:val="0"/>
                <w:sz w:val="18"/>
                <w:szCs w:val="22"/>
              </w:rPr>
              <w:t>（２）入所施設の今後の機能のあり方</w:t>
            </w:r>
          </w:p>
        </w:tc>
      </w:tr>
      <w:tr w:rsidR="00001306" w:rsidRPr="00116C72" w:rsidTr="00991465">
        <w:trPr>
          <w:trHeight w:val="1356"/>
        </w:trPr>
        <w:tc>
          <w:tcPr>
            <w:tcW w:w="6946" w:type="dxa"/>
          </w:tcPr>
          <w:p w:rsidR="00A243C6" w:rsidRPr="00A243C6" w:rsidRDefault="00001306" w:rsidP="00A243C6">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C2112E">
              <w:rPr>
                <w:rFonts w:ascii="ＭＳ Ｐゴシック" w:eastAsia="ＭＳ Ｐゴシック" w:hAnsi="ＭＳ Ｐゴシック" w:cs="ＭＳ Ｐゴシック" w:hint="eastAsia"/>
                <w:color w:val="000000"/>
                <w:kern w:val="0"/>
                <w:sz w:val="18"/>
                <w:szCs w:val="22"/>
              </w:rPr>
              <w:t>障がい者支援施設における施設入所支援サービスの充実等</w:t>
            </w:r>
            <w:r w:rsidRPr="00E05792">
              <w:rPr>
                <w:rFonts w:ascii="ＭＳ Ｐゴシック" w:eastAsia="ＭＳ Ｐゴシック" w:hAnsi="ＭＳ Ｐゴシック" w:cs="ＭＳ Ｐゴシック"/>
                <w:color w:val="FF0000"/>
                <w:kern w:val="0"/>
                <w:sz w:val="18"/>
                <w:szCs w:val="22"/>
              </w:rPr>
              <w:t>(</w:t>
            </w:r>
            <w:r w:rsidR="007604AF">
              <w:rPr>
                <w:rFonts w:ascii="ＭＳ Ｐゴシック" w:eastAsia="ＭＳ Ｐゴシック" w:hAnsi="ＭＳ Ｐゴシック" w:cs="ＭＳ Ｐゴシック" w:hint="eastAsia"/>
                <w:color w:val="FF0000"/>
                <w:kern w:val="0"/>
                <w:sz w:val="18"/>
                <w:szCs w:val="22"/>
              </w:rPr>
              <w:t>生活基盤推進課</w:t>
            </w:r>
            <w:r w:rsidRPr="00E05792">
              <w:rPr>
                <w:rFonts w:ascii="ＭＳ Ｐゴシック" w:eastAsia="ＭＳ Ｐゴシック" w:hAnsi="ＭＳ Ｐゴシック" w:cs="ＭＳ Ｐゴシック"/>
                <w:color w:val="FF0000"/>
                <w:kern w:val="0"/>
                <w:sz w:val="18"/>
                <w:szCs w:val="22"/>
              </w:rPr>
              <w:t>)</w:t>
            </w:r>
          </w:p>
          <w:p w:rsidR="00A243C6" w:rsidRPr="00A243C6" w:rsidRDefault="00A243C6" w:rsidP="00A243C6">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実地指導や集団指導を通じ、施設がより地域に開かれた運営を行うとともに、入所者の社会生活能力を高めるよう個別支援計画に基づいて支援を行うよう助言・指導を行い、利用者サービスの向上を図ります。</w:t>
            </w:r>
          </w:p>
          <w:p w:rsidR="00001306" w:rsidRPr="00116C72" w:rsidRDefault="00A243C6" w:rsidP="00A243C6">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また、地域生活支援における入所施設が果たすべき役割について検討していきます。</w:t>
            </w:r>
          </w:p>
        </w:tc>
        <w:tc>
          <w:tcPr>
            <w:tcW w:w="3205" w:type="dxa"/>
          </w:tcPr>
          <w:p w:rsidR="00001306" w:rsidRPr="007B3A94" w:rsidRDefault="00001306" w:rsidP="00FA2FD4">
            <w:pPr>
              <w:spacing w:line="240" w:lineRule="exact"/>
              <w:jc w:val="left"/>
              <w:rPr>
                <w:rFonts w:ascii="ＭＳ Ｐゴシック" w:eastAsia="ＭＳ Ｐゴシック" w:hAnsi="ＭＳ Ｐゴシック" w:cs="ＭＳ Ｐゴシック"/>
                <w:color w:val="000000"/>
                <w:kern w:val="0"/>
                <w:sz w:val="18"/>
                <w:szCs w:val="22"/>
              </w:rPr>
            </w:pPr>
          </w:p>
        </w:tc>
      </w:tr>
      <w:tr w:rsidR="00001306" w:rsidRPr="00116C72" w:rsidTr="00991465">
        <w:trPr>
          <w:trHeight w:val="1316"/>
        </w:trPr>
        <w:tc>
          <w:tcPr>
            <w:tcW w:w="6946" w:type="dxa"/>
            <w:noWrap/>
          </w:tcPr>
          <w:p w:rsidR="00A243C6" w:rsidRDefault="00001306" w:rsidP="00A243C6">
            <w:pPr>
              <w:widowControl/>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C2112E">
              <w:rPr>
                <w:rFonts w:ascii="ＭＳ Ｐゴシック" w:eastAsia="ＭＳ Ｐゴシック" w:hAnsi="ＭＳ Ｐゴシック" w:cs="ＭＳ Ｐゴシック" w:hint="eastAsia"/>
                <w:color w:val="000000"/>
                <w:kern w:val="0"/>
                <w:sz w:val="18"/>
                <w:szCs w:val="20"/>
              </w:rPr>
              <w:t>府立障がい者支援施設の運営</w:t>
            </w:r>
            <w:r w:rsidR="007604AF">
              <w:rPr>
                <w:rFonts w:ascii="ＭＳ Ｐゴシック" w:eastAsia="ＭＳ Ｐゴシック" w:hAnsi="ＭＳ Ｐゴシック" w:cs="ＭＳ Ｐゴシック" w:hint="eastAsia"/>
                <w:color w:val="FF0000"/>
                <w:kern w:val="0"/>
                <w:sz w:val="18"/>
                <w:szCs w:val="20"/>
              </w:rPr>
              <w:t>（</w:t>
            </w:r>
            <w:r w:rsidR="007604AF">
              <w:rPr>
                <w:rFonts w:ascii="ＭＳ Ｐゴシック" w:eastAsia="ＭＳ Ｐゴシック" w:hAnsi="ＭＳ Ｐゴシック" w:cs="ＭＳ Ｐゴシック" w:hint="eastAsia"/>
                <w:color w:val="FF0000"/>
                <w:kern w:val="0"/>
                <w:sz w:val="18"/>
                <w:szCs w:val="22"/>
              </w:rPr>
              <w:t>地域生活支援課</w:t>
            </w:r>
            <w:r w:rsidRPr="00E05792">
              <w:rPr>
                <w:rFonts w:ascii="ＭＳ Ｐゴシック" w:eastAsia="ＭＳ Ｐゴシック" w:hAnsi="ＭＳ Ｐゴシック" w:cs="ＭＳ Ｐゴシック" w:hint="eastAsia"/>
                <w:color w:val="FF0000"/>
                <w:kern w:val="0"/>
                <w:sz w:val="18"/>
                <w:szCs w:val="20"/>
              </w:rPr>
              <w:t>）</w:t>
            </w:r>
          </w:p>
          <w:p w:rsidR="009B68F8" w:rsidRDefault="001B642E" w:rsidP="00A243C6">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0"/>
              </w:rPr>
            </w:pPr>
            <w:r w:rsidRPr="001B642E">
              <w:rPr>
                <w:rFonts w:ascii="ＭＳ Ｐゴシック" w:eastAsia="ＭＳ Ｐゴシック" w:hAnsi="ＭＳ Ｐゴシック" w:cs="ＭＳ Ｐゴシック" w:hint="eastAsia"/>
                <w:color w:val="000000"/>
                <w:kern w:val="0"/>
                <w:sz w:val="18"/>
                <w:szCs w:val="20"/>
              </w:rPr>
              <w:t>砂川厚生福祉センターにおいて、</w:t>
            </w:r>
            <w:r w:rsidR="00A243C6" w:rsidRPr="00A243C6">
              <w:rPr>
                <w:rFonts w:ascii="ＭＳ Ｐゴシック" w:eastAsia="ＭＳ Ｐゴシック" w:hAnsi="ＭＳ Ｐゴシック" w:cs="ＭＳ Ｐゴシック" w:hint="eastAsia"/>
                <w:color w:val="000000"/>
                <w:kern w:val="0"/>
                <w:sz w:val="18"/>
                <w:szCs w:val="20"/>
              </w:rPr>
              <w:t>強度行動障がい</w:t>
            </w:r>
            <w:r w:rsidR="00AB6579">
              <w:rPr>
                <w:rFonts w:ascii="ＭＳ Ｐゴシック" w:eastAsia="ＭＳ Ｐゴシック" w:hAnsi="ＭＳ Ｐゴシック" w:cs="ＭＳ Ｐゴシック" w:hint="eastAsia"/>
                <w:color w:val="000000"/>
                <w:kern w:val="0"/>
                <w:sz w:val="18"/>
                <w:szCs w:val="20"/>
              </w:rPr>
              <w:t>の状態を示す方</w:t>
            </w:r>
            <w:r w:rsidR="00A243C6" w:rsidRPr="00A243C6">
              <w:rPr>
                <w:rFonts w:ascii="ＭＳ Ｐゴシック" w:eastAsia="ＭＳ Ｐゴシック" w:hAnsi="ＭＳ Ｐゴシック" w:cs="ＭＳ Ｐゴシック" w:hint="eastAsia"/>
                <w:color w:val="000000"/>
                <w:kern w:val="0"/>
                <w:sz w:val="18"/>
                <w:szCs w:val="20"/>
              </w:rPr>
              <w:t>や社会関係障がい</w:t>
            </w:r>
            <w:r w:rsidR="00227E07">
              <w:rPr>
                <w:rFonts w:ascii="ＭＳ Ｐゴシック" w:eastAsia="ＭＳ Ｐゴシック" w:hAnsi="ＭＳ Ｐゴシック" w:cs="ＭＳ Ｐゴシック" w:hint="eastAsia"/>
                <w:color w:val="000000"/>
                <w:kern w:val="0"/>
                <w:sz w:val="18"/>
                <w:szCs w:val="20"/>
              </w:rPr>
              <w:t>（※）</w:t>
            </w:r>
            <w:r w:rsidR="00AB6579">
              <w:rPr>
                <w:rFonts w:ascii="ＭＳ Ｐゴシック" w:eastAsia="ＭＳ Ｐゴシック" w:hAnsi="ＭＳ Ｐゴシック" w:cs="ＭＳ Ｐゴシック" w:hint="eastAsia"/>
                <w:color w:val="000000"/>
                <w:kern w:val="0"/>
                <w:sz w:val="18"/>
                <w:szCs w:val="20"/>
              </w:rPr>
              <w:t>の</w:t>
            </w:r>
            <w:r w:rsidR="00921CD8">
              <w:rPr>
                <w:rFonts w:ascii="ＭＳ Ｐゴシック" w:eastAsia="ＭＳ Ｐゴシック" w:hAnsi="ＭＳ Ｐゴシック" w:cs="ＭＳ Ｐゴシック" w:hint="eastAsia"/>
                <w:color w:val="000000"/>
                <w:kern w:val="0"/>
                <w:sz w:val="18"/>
                <w:szCs w:val="20"/>
              </w:rPr>
              <w:t>状態を示す</w:t>
            </w:r>
            <w:r w:rsidR="00AB6579">
              <w:rPr>
                <w:rFonts w:ascii="ＭＳ Ｐゴシック" w:eastAsia="ＭＳ Ｐゴシック" w:hAnsi="ＭＳ Ｐゴシック" w:cs="ＭＳ Ｐゴシック" w:hint="eastAsia"/>
                <w:color w:val="000000"/>
                <w:kern w:val="0"/>
                <w:sz w:val="18"/>
                <w:szCs w:val="20"/>
              </w:rPr>
              <w:t>方</w:t>
            </w:r>
            <w:r w:rsidR="00A243C6" w:rsidRPr="00A243C6">
              <w:rPr>
                <w:rFonts w:ascii="ＭＳ Ｐゴシック" w:eastAsia="ＭＳ Ｐゴシック" w:hAnsi="ＭＳ Ｐゴシック" w:cs="ＭＳ Ｐゴシック" w:hint="eastAsia"/>
                <w:color w:val="000000"/>
                <w:kern w:val="0"/>
                <w:sz w:val="18"/>
                <w:szCs w:val="20"/>
              </w:rPr>
              <w:t>など民間事業所で対応が困難な障がい者</w:t>
            </w:r>
            <w:r w:rsidR="00AB6579">
              <w:rPr>
                <w:rFonts w:ascii="ＭＳ Ｐゴシック" w:eastAsia="ＭＳ Ｐゴシック" w:hAnsi="ＭＳ Ｐゴシック" w:cs="ＭＳ Ｐゴシック" w:hint="eastAsia"/>
                <w:color w:val="000000"/>
                <w:kern w:val="0"/>
                <w:sz w:val="18"/>
                <w:szCs w:val="20"/>
              </w:rPr>
              <w:t>に対して</w:t>
            </w:r>
            <w:r w:rsidR="00A243C6" w:rsidRPr="00A243C6">
              <w:rPr>
                <w:rFonts w:ascii="ＭＳ Ｐゴシック" w:eastAsia="ＭＳ Ｐゴシック" w:hAnsi="ＭＳ Ｐゴシック" w:cs="ＭＳ Ｐゴシック" w:hint="eastAsia"/>
                <w:color w:val="000000"/>
                <w:kern w:val="0"/>
                <w:sz w:val="18"/>
                <w:szCs w:val="20"/>
              </w:rPr>
              <w:t>、</w:t>
            </w:r>
            <w:r w:rsidR="00C165E2">
              <w:rPr>
                <w:rFonts w:ascii="ＭＳ Ｐゴシック" w:eastAsia="ＭＳ Ｐゴシック" w:hAnsi="ＭＳ Ｐゴシック" w:cs="ＭＳ Ｐゴシック" w:hint="eastAsia"/>
                <w:color w:val="000000"/>
                <w:kern w:val="0"/>
                <w:sz w:val="18"/>
                <w:szCs w:val="20"/>
              </w:rPr>
              <w:t>地域移行に向けたアセスメントと</w:t>
            </w:r>
            <w:r w:rsidR="00A243C6" w:rsidRPr="00A243C6">
              <w:rPr>
                <w:rFonts w:ascii="ＭＳ Ｐゴシック" w:eastAsia="ＭＳ Ｐゴシック" w:hAnsi="ＭＳ Ｐゴシック" w:cs="ＭＳ Ｐゴシック" w:hint="eastAsia"/>
                <w:color w:val="000000"/>
                <w:kern w:val="0"/>
                <w:sz w:val="18"/>
                <w:szCs w:val="20"/>
              </w:rPr>
              <w:t>専門的な支援を行うとともに、新たな支援方策の研究</w:t>
            </w:r>
            <w:r w:rsidR="00C165E2">
              <w:rPr>
                <w:rFonts w:ascii="ＭＳ Ｐゴシック" w:eastAsia="ＭＳ Ｐゴシック" w:hAnsi="ＭＳ Ｐゴシック" w:cs="ＭＳ Ｐゴシック" w:hint="eastAsia"/>
                <w:color w:val="000000"/>
                <w:kern w:val="0"/>
                <w:sz w:val="18"/>
                <w:szCs w:val="20"/>
              </w:rPr>
              <w:t>や</w:t>
            </w:r>
            <w:r w:rsidR="00654607">
              <w:rPr>
                <w:rFonts w:ascii="ＭＳ Ｐゴシック" w:eastAsia="ＭＳ Ｐゴシック" w:hAnsi="ＭＳ Ｐゴシック" w:cs="ＭＳ Ｐゴシック" w:hint="eastAsia"/>
                <w:color w:val="000000"/>
                <w:kern w:val="0"/>
                <w:sz w:val="18"/>
                <w:szCs w:val="20"/>
              </w:rPr>
              <w:t>研修</w:t>
            </w:r>
            <w:r w:rsidR="00C165E2">
              <w:rPr>
                <w:rFonts w:ascii="ＭＳ Ｐゴシック" w:eastAsia="ＭＳ Ｐゴシック" w:hAnsi="ＭＳ Ｐゴシック" w:cs="ＭＳ Ｐゴシック" w:hint="eastAsia"/>
                <w:color w:val="000000"/>
                <w:kern w:val="0"/>
                <w:sz w:val="18"/>
                <w:szCs w:val="20"/>
              </w:rPr>
              <w:t>の実施</w:t>
            </w:r>
            <w:r w:rsidR="00654607">
              <w:rPr>
                <w:rFonts w:ascii="ＭＳ Ｐゴシック" w:eastAsia="ＭＳ Ｐゴシック" w:hAnsi="ＭＳ Ｐゴシック" w:cs="ＭＳ Ｐゴシック" w:hint="eastAsia"/>
                <w:color w:val="000000"/>
                <w:kern w:val="0"/>
                <w:sz w:val="18"/>
                <w:szCs w:val="20"/>
              </w:rPr>
              <w:t>など民間事業所の支援力向上に</w:t>
            </w:r>
            <w:r w:rsidR="00075108">
              <w:rPr>
                <w:rFonts w:ascii="ＭＳ Ｐゴシック" w:eastAsia="ＭＳ Ｐゴシック" w:hAnsi="ＭＳ Ｐゴシック" w:cs="ＭＳ Ｐゴシック" w:hint="eastAsia"/>
                <w:color w:val="000000"/>
                <w:kern w:val="0"/>
                <w:sz w:val="18"/>
                <w:szCs w:val="20"/>
              </w:rPr>
              <w:t>取り組み</w:t>
            </w:r>
            <w:r w:rsidR="00A243C6" w:rsidRPr="00A243C6">
              <w:rPr>
                <w:rFonts w:ascii="ＭＳ Ｐゴシック" w:eastAsia="ＭＳ Ｐゴシック" w:hAnsi="ＭＳ Ｐゴシック" w:cs="ＭＳ Ｐゴシック" w:hint="eastAsia"/>
                <w:color w:val="000000"/>
                <w:kern w:val="0"/>
                <w:sz w:val="18"/>
                <w:szCs w:val="20"/>
              </w:rPr>
              <w:t>ます。</w:t>
            </w:r>
          </w:p>
          <w:p w:rsidR="00C165E2" w:rsidRPr="00C165E2" w:rsidRDefault="00C165E2" w:rsidP="00C165E2">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0"/>
              </w:rPr>
            </w:pPr>
            <w:r w:rsidRPr="00C165E2">
              <w:rPr>
                <w:rFonts w:ascii="ＭＳ Ｐゴシック" w:eastAsia="ＭＳ Ｐゴシック" w:hAnsi="ＭＳ Ｐゴシック" w:cs="ＭＳ Ｐゴシック" w:hint="eastAsia"/>
                <w:color w:val="000000"/>
                <w:kern w:val="0"/>
                <w:sz w:val="18"/>
                <w:szCs w:val="20"/>
              </w:rPr>
              <w:t>障がい者自立センターにおいて</w:t>
            </w:r>
            <w:r w:rsidR="005966E4">
              <w:rPr>
                <w:rFonts w:ascii="ＭＳ Ｐゴシック" w:eastAsia="ＭＳ Ｐゴシック" w:hAnsi="ＭＳ Ｐゴシック" w:cs="ＭＳ Ｐゴシック" w:hint="eastAsia"/>
                <w:color w:val="000000"/>
                <w:kern w:val="0"/>
                <w:sz w:val="18"/>
                <w:szCs w:val="20"/>
              </w:rPr>
              <w:t>は</w:t>
            </w:r>
            <w:r w:rsidRPr="00C165E2">
              <w:rPr>
                <w:rFonts w:ascii="ＭＳ Ｐゴシック" w:eastAsia="ＭＳ Ｐゴシック" w:hAnsi="ＭＳ Ｐゴシック" w:cs="ＭＳ Ｐゴシック" w:hint="eastAsia"/>
                <w:color w:val="000000"/>
                <w:kern w:val="0"/>
                <w:sz w:val="18"/>
                <w:szCs w:val="20"/>
              </w:rPr>
              <w:t>、高次脳機能障がい者に対して地域移行に向けたアセスメントと自立訓練を行うとともに、専門的な支援技法を蓄積します。</w:t>
            </w:r>
          </w:p>
          <w:p w:rsidR="00C165E2" w:rsidRDefault="00C165E2" w:rsidP="00C165E2">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0"/>
              </w:rPr>
            </w:pPr>
            <w:r w:rsidRPr="00C165E2">
              <w:rPr>
                <w:rFonts w:ascii="ＭＳ Ｐゴシック" w:eastAsia="ＭＳ Ｐゴシック" w:hAnsi="ＭＳ Ｐゴシック" w:cs="ＭＳ Ｐゴシック" w:hint="eastAsia"/>
                <w:color w:val="000000"/>
                <w:kern w:val="0"/>
                <w:sz w:val="18"/>
                <w:szCs w:val="20"/>
              </w:rPr>
              <w:t>また、これらの府立障がい者支援施設において蓄積した知見や支援方策について、障がい者自立相談支援センターにおいて、研修の実施等により民間事業所への普及を図ります。</w:t>
            </w:r>
          </w:p>
          <w:p w:rsidR="00227E07" w:rsidRPr="00116C72" w:rsidRDefault="00227E07" w:rsidP="007D15F1">
            <w:pPr>
              <w:widowControl/>
              <w:spacing w:line="240" w:lineRule="exact"/>
              <w:ind w:left="362" w:hangingChars="200" w:hanging="362"/>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社会関係障がい：大阪府が暫定的に使用している用語であり、概ね青年期の中軽度の知的障がい者であって、家庭・地域において生活・社会的習慣・対人関係などの習得が困難なために生じる反社会性・非社会性のある言動が顕著で地域での対応が困難な状態</w:t>
            </w:r>
          </w:p>
        </w:tc>
        <w:tc>
          <w:tcPr>
            <w:tcW w:w="3205" w:type="dxa"/>
            <w:noWrap/>
          </w:tcPr>
          <w:p w:rsidR="00001306" w:rsidRPr="00116C72" w:rsidRDefault="00001306" w:rsidP="00FA2FD4">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921CD8" w:rsidRPr="00116C72" w:rsidTr="00991465">
        <w:trPr>
          <w:trHeight w:val="1352"/>
        </w:trPr>
        <w:tc>
          <w:tcPr>
            <w:tcW w:w="6946" w:type="dxa"/>
          </w:tcPr>
          <w:p w:rsidR="00C66DA8" w:rsidRPr="00EC6EA1" w:rsidRDefault="00C66DA8" w:rsidP="00C66DA8">
            <w:pPr>
              <w:widowControl/>
              <w:spacing w:line="240" w:lineRule="exact"/>
              <w:jc w:val="left"/>
              <w:rPr>
                <w:rFonts w:ascii="ＭＳ Ｐゴシック" w:eastAsia="ＭＳ Ｐゴシック" w:hAnsi="ＭＳ Ｐゴシック" w:cs="ＭＳ Ｐゴシック"/>
                <w:kern w:val="0"/>
                <w:sz w:val="18"/>
                <w:szCs w:val="20"/>
              </w:rPr>
            </w:pPr>
            <w:r w:rsidRPr="00C66DA8">
              <w:rPr>
                <w:rFonts w:ascii="ＭＳ Ｐゴシック" w:eastAsia="ＭＳ Ｐゴシック" w:hAnsi="ＭＳ Ｐゴシック" w:cs="ＭＳ Ｐゴシック" w:hint="eastAsia"/>
                <w:kern w:val="0"/>
                <w:sz w:val="18"/>
                <w:szCs w:val="20"/>
              </w:rPr>
              <w:lastRenderedPageBreak/>
              <w:t>○</w:t>
            </w:r>
            <w:r w:rsidRPr="00EC6EA1">
              <w:rPr>
                <w:rFonts w:ascii="ＭＳ Ｐゴシック" w:eastAsia="ＭＳ Ｐゴシック" w:hAnsi="ＭＳ Ｐゴシック" w:cs="ＭＳ Ｐゴシック" w:hint="eastAsia"/>
                <w:kern w:val="0"/>
                <w:sz w:val="18"/>
                <w:szCs w:val="20"/>
              </w:rPr>
              <w:t>府立福祉型障がい児入所施設の運営</w:t>
            </w:r>
            <w:r w:rsidRPr="00EC6EA1">
              <w:rPr>
                <w:rFonts w:ascii="ＭＳ Ｐゴシック" w:eastAsia="ＭＳ Ｐゴシック" w:hAnsi="ＭＳ Ｐゴシック" w:cs="ＭＳ Ｐゴシック" w:hint="eastAsia"/>
                <w:color w:val="FF0000"/>
                <w:kern w:val="0"/>
                <w:sz w:val="18"/>
                <w:szCs w:val="20"/>
              </w:rPr>
              <w:t>（</w:t>
            </w:r>
            <w:r w:rsidRPr="00EC6EA1">
              <w:rPr>
                <w:rFonts w:ascii="ＭＳ Ｐゴシック" w:eastAsia="ＭＳ Ｐゴシック" w:hAnsi="ＭＳ Ｐゴシック" w:cs="ＭＳ Ｐゴシック" w:hint="eastAsia"/>
                <w:color w:val="FF0000"/>
                <w:kern w:val="0"/>
                <w:sz w:val="18"/>
                <w:szCs w:val="22"/>
              </w:rPr>
              <w:t>地域生活支援課</w:t>
            </w:r>
            <w:r w:rsidRPr="00EC6EA1">
              <w:rPr>
                <w:rFonts w:ascii="ＭＳ Ｐゴシック" w:eastAsia="ＭＳ Ｐゴシック" w:hAnsi="ＭＳ Ｐゴシック" w:cs="ＭＳ Ｐゴシック" w:hint="eastAsia"/>
                <w:color w:val="FF0000"/>
                <w:kern w:val="0"/>
                <w:sz w:val="18"/>
                <w:szCs w:val="20"/>
              </w:rPr>
              <w:t>）</w:t>
            </w:r>
          </w:p>
          <w:p w:rsidR="00921CD8" w:rsidRDefault="00C66DA8" w:rsidP="00EC6EA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EC6EA1">
              <w:rPr>
                <w:rFonts w:ascii="ＭＳ Ｐゴシック" w:eastAsia="ＭＳ Ｐゴシック" w:hAnsi="ＭＳ Ｐゴシック" w:cs="ＭＳ Ｐゴシック" w:hint="eastAsia"/>
                <w:kern w:val="0"/>
                <w:sz w:val="18"/>
                <w:szCs w:val="20"/>
              </w:rPr>
              <w:t>府立こんごう福祉センターにおいては、老朽化による建替（令和５年４月予定）を契機に、ユニット化によるケア単位の小規模化を行い、家庭的な養育環境の推進を図ります。また、本人の行動面の著しい障がいや要保護性の高さなどから民間施設では受入れが困難な児童の受入れを進めるなど、専門性を活かした支援等に取り組みます。</w:t>
            </w:r>
          </w:p>
        </w:tc>
        <w:tc>
          <w:tcPr>
            <w:tcW w:w="3205" w:type="dxa"/>
          </w:tcPr>
          <w:p w:rsidR="00921CD8" w:rsidRPr="0017311B" w:rsidRDefault="00921CD8" w:rsidP="00DE0A14">
            <w:pPr>
              <w:widowControl/>
              <w:spacing w:line="240" w:lineRule="exact"/>
              <w:jc w:val="left"/>
              <w:rPr>
                <w:rFonts w:ascii="ＭＳ Ｐゴシック" w:eastAsia="ＭＳ Ｐゴシック" w:hAnsi="ＭＳ Ｐゴシック" w:cs="ＭＳ Ｐゴシック"/>
                <w:kern w:val="0"/>
                <w:sz w:val="18"/>
                <w:szCs w:val="20"/>
                <w:highlight w:val="yellow"/>
              </w:rPr>
            </w:pPr>
          </w:p>
        </w:tc>
      </w:tr>
      <w:tr w:rsidR="00001306" w:rsidRPr="00116C72" w:rsidTr="00991465">
        <w:trPr>
          <w:trHeight w:val="1352"/>
        </w:trPr>
        <w:tc>
          <w:tcPr>
            <w:tcW w:w="6946" w:type="dxa"/>
          </w:tcPr>
          <w:p w:rsidR="00A243C6" w:rsidRPr="00A243C6" w:rsidRDefault="00001306" w:rsidP="00A243C6">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C2112E">
              <w:rPr>
                <w:rFonts w:ascii="ＭＳ Ｐゴシック" w:eastAsia="ＭＳ Ｐゴシック" w:hAnsi="ＭＳ Ｐゴシック" w:cs="ＭＳ Ｐゴシック" w:hint="eastAsia"/>
                <w:color w:val="000000"/>
                <w:kern w:val="0"/>
                <w:sz w:val="18"/>
                <w:szCs w:val="22"/>
              </w:rPr>
              <w:t>施設職員等に対する研修の実施</w:t>
            </w:r>
            <w:r w:rsidRPr="00E05792">
              <w:rPr>
                <w:rFonts w:ascii="ＭＳ Ｐゴシック" w:eastAsia="ＭＳ Ｐゴシック" w:hAnsi="ＭＳ Ｐゴシック" w:cs="ＭＳ Ｐゴシック" w:hint="eastAsia"/>
                <w:color w:val="FF0000"/>
                <w:kern w:val="0"/>
                <w:sz w:val="18"/>
                <w:szCs w:val="22"/>
              </w:rPr>
              <w:t>（</w:t>
            </w:r>
            <w:r w:rsidR="002F2E27">
              <w:rPr>
                <w:rFonts w:ascii="ＭＳ Ｐゴシック" w:eastAsia="ＭＳ Ｐゴシック" w:hAnsi="ＭＳ Ｐゴシック" w:cs="ＭＳ Ｐゴシック" w:hint="eastAsia"/>
                <w:color w:val="FF0000"/>
                <w:kern w:val="0"/>
                <w:sz w:val="18"/>
                <w:szCs w:val="22"/>
              </w:rPr>
              <w:t>福祉人材・法人指導</w:t>
            </w:r>
            <w:r w:rsidRPr="00E05792">
              <w:rPr>
                <w:rFonts w:ascii="ＭＳ Ｐゴシック" w:eastAsia="ＭＳ Ｐゴシック" w:hAnsi="ＭＳ Ｐゴシック" w:cs="ＭＳ Ｐゴシック" w:hint="eastAsia"/>
                <w:color w:val="FF0000"/>
                <w:kern w:val="0"/>
                <w:sz w:val="18"/>
                <w:szCs w:val="22"/>
              </w:rPr>
              <w:t>課）</w:t>
            </w:r>
          </w:p>
          <w:p w:rsidR="00001306" w:rsidRPr="00116C72" w:rsidRDefault="00A243C6" w:rsidP="00A243C6">
            <w:pPr>
              <w:widowControl/>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施設職員の障がい者への理解を高めるとともに資質向上を図るため、リスクマネジメント、個人情報保護、人権研修、利用者の尊厳、感染症予防対策やセーフティネットのソーシャルインクルージョン等にかかる研</w:t>
            </w:r>
            <w:r w:rsidR="00F82F45">
              <w:rPr>
                <w:rFonts w:ascii="ＭＳ Ｐゴシック" w:eastAsia="ＭＳ Ｐゴシック" w:hAnsi="ＭＳ Ｐゴシック" w:cs="ＭＳ Ｐゴシック" w:hint="eastAsia"/>
                <w:color w:val="000000"/>
                <w:kern w:val="0"/>
                <w:sz w:val="18"/>
                <w:szCs w:val="22"/>
              </w:rPr>
              <w:t>修を、一般職員から法人役員や施設長などの管理者まで各階層で</w:t>
            </w:r>
            <w:r w:rsidRPr="00A243C6">
              <w:rPr>
                <w:rFonts w:ascii="ＭＳ Ｐゴシック" w:eastAsia="ＭＳ Ｐゴシック" w:hAnsi="ＭＳ Ｐゴシック" w:cs="ＭＳ Ｐゴシック" w:hint="eastAsia"/>
                <w:color w:val="000000"/>
                <w:kern w:val="0"/>
                <w:sz w:val="18"/>
                <w:szCs w:val="22"/>
              </w:rPr>
              <w:t>実施します。</w:t>
            </w:r>
          </w:p>
        </w:tc>
        <w:tc>
          <w:tcPr>
            <w:tcW w:w="3205" w:type="dxa"/>
          </w:tcPr>
          <w:p w:rsidR="00DE0A14" w:rsidRPr="00EC6EA1" w:rsidRDefault="00DE0A14" w:rsidP="00DE0A14">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目標値</w:t>
            </w:r>
          </w:p>
          <w:p w:rsidR="00DE0A14" w:rsidRPr="00EC6EA1" w:rsidRDefault="00DE0A14" w:rsidP="00DE0A14">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委託研修受講者数</w:t>
            </w:r>
          </w:p>
          <w:p w:rsidR="00DE0A14" w:rsidRPr="0017311B" w:rsidRDefault="00DE0A14" w:rsidP="00DE0A14">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１０，０００人/年（障がい者施設・事業所を含む全施設・事業所の受講者数）</w:t>
            </w:r>
          </w:p>
          <w:p w:rsidR="00001306" w:rsidRPr="00187101" w:rsidRDefault="00001306" w:rsidP="00FA2FD4">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001306" w:rsidRPr="00116C72" w:rsidTr="00995ECF">
        <w:trPr>
          <w:trHeight w:val="77"/>
        </w:trPr>
        <w:tc>
          <w:tcPr>
            <w:tcW w:w="10151" w:type="dxa"/>
            <w:gridSpan w:val="2"/>
            <w:shd w:val="clear" w:color="auto" w:fill="DAEEF3"/>
          </w:tcPr>
          <w:p w:rsidR="00001306" w:rsidRPr="00116C72" w:rsidRDefault="004A2E4B" w:rsidP="002C4F65">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（３）地域で暮らし続ける　１．</w:t>
            </w:r>
            <w:r w:rsidR="00001306" w:rsidRPr="00116C72">
              <w:rPr>
                <w:rFonts w:ascii="ＭＳ Ｐゴシック" w:eastAsia="ＭＳ Ｐゴシック" w:hAnsi="ＭＳ Ｐゴシック" w:cs="ＭＳ Ｐゴシック" w:hint="eastAsia"/>
                <w:color w:val="000000"/>
                <w:kern w:val="0"/>
                <w:sz w:val="18"/>
                <w:szCs w:val="22"/>
              </w:rPr>
              <w:t>グループホームなど住まいの確保</w:t>
            </w:r>
          </w:p>
        </w:tc>
      </w:tr>
      <w:tr w:rsidR="00001306" w:rsidRPr="00116C72" w:rsidTr="00B17517">
        <w:trPr>
          <w:trHeight w:val="1832"/>
        </w:trPr>
        <w:tc>
          <w:tcPr>
            <w:tcW w:w="6946" w:type="dxa"/>
          </w:tcPr>
          <w:p w:rsidR="00A243C6" w:rsidRPr="00A243C6" w:rsidRDefault="00001306" w:rsidP="00A243C6">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C2112E">
              <w:rPr>
                <w:rFonts w:ascii="ＭＳ Ｐゴシック" w:eastAsia="ＭＳ Ｐゴシック" w:hAnsi="ＭＳ Ｐゴシック" w:cs="ＭＳ Ｐゴシック" w:hint="eastAsia"/>
                <w:color w:val="000000"/>
                <w:kern w:val="0"/>
                <w:sz w:val="18"/>
                <w:szCs w:val="22"/>
              </w:rPr>
              <w:t>障がい者グループホームの設置促進</w:t>
            </w:r>
            <w:r w:rsidR="007604AF">
              <w:rPr>
                <w:rFonts w:ascii="ＭＳ Ｐゴシック" w:eastAsia="ＭＳ Ｐゴシック" w:hAnsi="ＭＳ Ｐゴシック" w:cs="ＭＳ Ｐゴシック" w:hint="eastAsia"/>
                <w:color w:val="FF0000"/>
                <w:kern w:val="0"/>
                <w:sz w:val="18"/>
                <w:szCs w:val="22"/>
              </w:rPr>
              <w:t>（生活基盤推進課</w:t>
            </w:r>
            <w:r w:rsidRPr="00E05792">
              <w:rPr>
                <w:rFonts w:ascii="ＭＳ Ｐゴシック" w:eastAsia="ＭＳ Ｐゴシック" w:hAnsi="ＭＳ Ｐゴシック" w:cs="ＭＳ Ｐゴシック" w:hint="eastAsia"/>
                <w:color w:val="FF0000"/>
                <w:kern w:val="0"/>
                <w:sz w:val="18"/>
                <w:szCs w:val="22"/>
              </w:rPr>
              <w:t>、都市居住課、経営管理課）</w:t>
            </w:r>
          </w:p>
          <w:p w:rsidR="00A243C6" w:rsidRPr="00A243C6" w:rsidRDefault="00A243C6" w:rsidP="00A243C6">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障がい者が地域で自立した生活を送ることができるよう、グループホームの整備助成や、公営住宅の活用、民間賃貸住宅の活用により、住まいの場であるグループホームの量的確保に努めます。</w:t>
            </w:r>
          </w:p>
          <w:p w:rsidR="00001306" w:rsidRPr="00116C72" w:rsidRDefault="00A243C6" w:rsidP="00A243C6">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グループホームの設置については、公営住宅の活用のほか、</w:t>
            </w:r>
            <w:r w:rsidRPr="00A243C6">
              <w:rPr>
                <w:rFonts w:ascii="ＭＳ Ｐゴシック" w:eastAsia="ＭＳ Ｐゴシック" w:hAnsi="ＭＳ Ｐゴシック" w:cs="ＭＳ Ｐゴシック"/>
                <w:color w:val="000000"/>
                <w:kern w:val="0"/>
                <w:sz w:val="18"/>
                <w:szCs w:val="22"/>
              </w:rPr>
              <w:t>UR（都市再生機構）賃貸住宅や公社賃貸住宅のグループホームの活用について、関係団体と連携を図りながら実施します。</w:t>
            </w:r>
          </w:p>
        </w:tc>
        <w:tc>
          <w:tcPr>
            <w:tcW w:w="3205" w:type="dxa"/>
          </w:tcPr>
          <w:p w:rsidR="00DD3310" w:rsidRPr="00DD3310" w:rsidRDefault="00DD3310" w:rsidP="00DD3310">
            <w:pPr>
              <w:spacing w:line="240" w:lineRule="exact"/>
              <w:jc w:val="left"/>
              <w:rPr>
                <w:rFonts w:ascii="ＭＳ Ｐゴシック" w:eastAsia="ＭＳ Ｐゴシック" w:hAnsi="ＭＳ Ｐゴシック" w:cs="ＭＳ Ｐゴシック"/>
                <w:kern w:val="0"/>
                <w:sz w:val="18"/>
                <w:szCs w:val="22"/>
              </w:rPr>
            </w:pPr>
            <w:r w:rsidRPr="00DD3310">
              <w:rPr>
                <w:rFonts w:ascii="ＭＳ Ｐゴシック" w:eastAsia="ＭＳ Ｐゴシック" w:hAnsi="ＭＳ Ｐゴシック" w:cs="ＭＳ Ｐゴシック" w:hint="eastAsia"/>
                <w:kern w:val="0"/>
                <w:sz w:val="18"/>
                <w:szCs w:val="22"/>
              </w:rPr>
              <w:t>目標値（令和３年度から５年度）</w:t>
            </w:r>
          </w:p>
          <w:p w:rsidR="00C71E56" w:rsidRPr="00EA1531" w:rsidRDefault="00DD3310" w:rsidP="00DD3310">
            <w:pPr>
              <w:spacing w:line="240" w:lineRule="exact"/>
              <w:jc w:val="left"/>
              <w:rPr>
                <w:rFonts w:ascii="ＭＳ Ｐゴシック" w:eastAsia="ＭＳ Ｐゴシック" w:hAnsi="ＭＳ Ｐゴシック" w:cs="ＭＳ Ｐゴシック"/>
                <w:kern w:val="0"/>
                <w:sz w:val="18"/>
                <w:szCs w:val="22"/>
              </w:rPr>
            </w:pPr>
            <w:r w:rsidRPr="00DD3310">
              <w:rPr>
                <w:rFonts w:ascii="ＭＳ Ｐゴシック" w:eastAsia="ＭＳ Ｐゴシック" w:hAnsi="ＭＳ Ｐゴシック" w:cs="ＭＳ Ｐゴシック" w:hint="eastAsia"/>
                <w:kern w:val="0"/>
                <w:sz w:val="18"/>
                <w:szCs w:val="22"/>
              </w:rPr>
              <w:t>公営住宅のグループホームとしての活用２７７人分</w:t>
            </w:r>
          </w:p>
        </w:tc>
      </w:tr>
      <w:tr w:rsidR="00001306" w:rsidRPr="00116C72" w:rsidTr="00B17517">
        <w:trPr>
          <w:trHeight w:val="1120"/>
        </w:trPr>
        <w:tc>
          <w:tcPr>
            <w:tcW w:w="6946" w:type="dxa"/>
          </w:tcPr>
          <w:p w:rsidR="00417F45" w:rsidRPr="002104AB" w:rsidRDefault="00001306" w:rsidP="00417F45">
            <w:pPr>
              <w:spacing w:line="240" w:lineRule="exact"/>
              <w:rPr>
                <w:rFonts w:ascii="ＭＳ Ｐゴシック" w:eastAsia="ＭＳ Ｐゴシック" w:hAnsi="ＭＳ Ｐゴシック" w:cs="ＭＳ Ｐゴシック"/>
                <w:color w:val="000000"/>
                <w:kern w:val="0"/>
                <w:sz w:val="18"/>
                <w:szCs w:val="18"/>
              </w:rPr>
            </w:pPr>
            <w:r w:rsidRPr="00BF1984">
              <w:rPr>
                <w:rFonts w:ascii="ＭＳ Ｐゴシック" w:eastAsia="ＭＳ Ｐゴシック" w:hAnsi="ＭＳ Ｐゴシック" w:cs="ＭＳ Ｐゴシック" w:hint="eastAsia"/>
                <w:color w:val="000000"/>
                <w:kern w:val="0"/>
                <w:sz w:val="18"/>
                <w:szCs w:val="18"/>
              </w:rPr>
              <w:t>〇</w:t>
            </w:r>
            <w:r w:rsidRPr="00BF1984">
              <w:rPr>
                <w:rFonts w:ascii="ＭＳ Ｐゴシック" w:eastAsia="ＭＳ Ｐゴシック" w:hAnsi="ＭＳ Ｐゴシック" w:hint="eastAsia"/>
                <w:sz w:val="18"/>
                <w:szCs w:val="18"/>
              </w:rPr>
              <w:t>グループホーム世話人</w:t>
            </w:r>
            <w:r w:rsidR="00083085">
              <w:rPr>
                <w:rFonts w:ascii="ＭＳ Ｐゴシック" w:eastAsia="ＭＳ Ｐゴシック" w:hAnsi="ＭＳ Ｐゴシック" w:hint="eastAsia"/>
                <w:sz w:val="18"/>
                <w:szCs w:val="18"/>
              </w:rPr>
              <w:t>等</w:t>
            </w:r>
            <w:r w:rsidRPr="00BF1984">
              <w:rPr>
                <w:rFonts w:ascii="ＭＳ Ｐゴシック" w:eastAsia="ＭＳ Ｐゴシック" w:hAnsi="ＭＳ Ｐゴシック" w:hint="eastAsia"/>
                <w:sz w:val="18"/>
                <w:szCs w:val="18"/>
              </w:rPr>
              <w:t>の資質向上</w:t>
            </w:r>
            <w:r w:rsidR="007604AF">
              <w:rPr>
                <w:rFonts w:ascii="ＭＳ Ｐゴシック" w:eastAsia="ＭＳ Ｐゴシック" w:hAnsi="ＭＳ Ｐゴシック" w:cs="ＭＳ Ｐゴシック" w:hint="eastAsia"/>
                <w:color w:val="FF0000"/>
                <w:kern w:val="0"/>
                <w:sz w:val="18"/>
                <w:szCs w:val="18"/>
              </w:rPr>
              <w:t>（</w:t>
            </w:r>
            <w:r w:rsidR="00417F45">
              <w:rPr>
                <w:rFonts w:ascii="ＭＳ Ｐゴシック" w:eastAsia="ＭＳ Ｐゴシック" w:hAnsi="ＭＳ Ｐゴシック" w:cs="ＭＳ Ｐゴシック" w:hint="eastAsia"/>
                <w:color w:val="FF0000"/>
                <w:kern w:val="0"/>
                <w:sz w:val="18"/>
                <w:szCs w:val="18"/>
              </w:rPr>
              <w:t>地域生活支援課、</w:t>
            </w:r>
            <w:r w:rsidR="007604AF">
              <w:rPr>
                <w:rFonts w:ascii="ＭＳ Ｐゴシック" w:eastAsia="ＭＳ Ｐゴシック" w:hAnsi="ＭＳ Ｐゴシック" w:cs="ＭＳ Ｐゴシック" w:hint="eastAsia"/>
                <w:color w:val="FF0000"/>
                <w:kern w:val="0"/>
                <w:sz w:val="18"/>
                <w:szCs w:val="22"/>
              </w:rPr>
              <w:t>生活基盤推進課</w:t>
            </w:r>
            <w:r w:rsidRPr="00BF1984">
              <w:rPr>
                <w:rFonts w:ascii="ＭＳ Ｐゴシック" w:eastAsia="ＭＳ Ｐゴシック" w:hAnsi="ＭＳ Ｐゴシック" w:cs="ＭＳ Ｐゴシック" w:hint="eastAsia"/>
                <w:color w:val="FF0000"/>
                <w:kern w:val="0"/>
                <w:sz w:val="18"/>
                <w:szCs w:val="18"/>
              </w:rPr>
              <w:t>）</w:t>
            </w:r>
          </w:p>
          <w:p w:rsidR="00001306" w:rsidRPr="00116C72" w:rsidRDefault="00417F45" w:rsidP="00417F45">
            <w:pPr>
              <w:spacing w:line="240" w:lineRule="exac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グループホームにおける支援の充実を図るため、他事業者の世話人同士の意見交換する機会等を提供するとともに、障がい種別ごとのさまざまな障がい特性に対応した研修を実施し、世話人等の資質向上に努めます。</w:t>
            </w:r>
          </w:p>
        </w:tc>
        <w:tc>
          <w:tcPr>
            <w:tcW w:w="3205" w:type="dxa"/>
          </w:tcPr>
          <w:p w:rsidR="00001306" w:rsidRPr="00116C72" w:rsidRDefault="00001306" w:rsidP="00FA2FD4">
            <w:pPr>
              <w:spacing w:line="240" w:lineRule="exact"/>
              <w:jc w:val="left"/>
              <w:rPr>
                <w:rFonts w:ascii="ＭＳ Ｐゴシック" w:eastAsia="ＭＳ Ｐゴシック" w:hAnsi="ＭＳ Ｐゴシック" w:cs="ＭＳ Ｐゴシック"/>
                <w:color w:val="000000"/>
                <w:kern w:val="0"/>
                <w:sz w:val="18"/>
                <w:szCs w:val="22"/>
              </w:rPr>
            </w:pPr>
          </w:p>
        </w:tc>
      </w:tr>
      <w:tr w:rsidR="00001306" w:rsidRPr="00116C72" w:rsidTr="00B17517">
        <w:trPr>
          <w:trHeight w:val="1122"/>
        </w:trPr>
        <w:tc>
          <w:tcPr>
            <w:tcW w:w="6946" w:type="dxa"/>
          </w:tcPr>
          <w:p w:rsidR="00417F45" w:rsidRPr="002104AB" w:rsidRDefault="00001306" w:rsidP="00417F45">
            <w:pPr>
              <w:widowControl/>
              <w:spacing w:line="240" w:lineRule="exact"/>
              <w:jc w:val="left"/>
              <w:rPr>
                <w:rFonts w:ascii="ＭＳ Ｐゴシック" w:eastAsia="ＭＳ Ｐゴシック" w:hAnsi="ＭＳ Ｐゴシック" w:cs="ＭＳ Ｐゴシック"/>
                <w:color w:val="000000"/>
                <w:kern w:val="0"/>
                <w:sz w:val="18"/>
                <w:szCs w:val="18"/>
              </w:rPr>
            </w:pPr>
            <w:r w:rsidRPr="00BF2B13">
              <w:rPr>
                <w:rFonts w:ascii="ＭＳ Ｐゴシック" w:eastAsia="ＭＳ Ｐゴシック" w:hAnsi="ＭＳ Ｐゴシック" w:cs="ＭＳ Ｐゴシック" w:hint="eastAsia"/>
                <w:color w:val="000000"/>
                <w:kern w:val="0"/>
                <w:sz w:val="18"/>
                <w:szCs w:val="18"/>
              </w:rPr>
              <w:t>〇</w:t>
            </w:r>
            <w:r w:rsidR="002104AB">
              <w:rPr>
                <w:rFonts w:ascii="ＭＳ Ｐゴシック" w:eastAsia="ＭＳ Ｐゴシック" w:hAnsi="ＭＳ Ｐゴシック" w:hint="eastAsia"/>
                <w:color w:val="000000"/>
                <w:sz w:val="18"/>
                <w:szCs w:val="18"/>
              </w:rPr>
              <w:t>様々</w:t>
            </w:r>
            <w:r w:rsidRPr="00BF2B13">
              <w:rPr>
                <w:rFonts w:ascii="ＭＳ Ｐゴシック" w:eastAsia="ＭＳ Ｐゴシック" w:hAnsi="ＭＳ Ｐゴシック" w:hint="eastAsia"/>
                <w:color w:val="000000"/>
                <w:sz w:val="18"/>
                <w:szCs w:val="18"/>
              </w:rPr>
              <w:t>な困難事例に対応し得る質の高いグループホームの整備</w:t>
            </w:r>
            <w:r w:rsidR="007604AF">
              <w:rPr>
                <w:rFonts w:ascii="ＭＳ Ｐゴシック" w:eastAsia="ＭＳ Ｐゴシック" w:hAnsi="ＭＳ Ｐゴシック" w:hint="eastAsia"/>
                <w:color w:val="FF0000"/>
                <w:sz w:val="18"/>
                <w:szCs w:val="18"/>
              </w:rPr>
              <w:t>（</w:t>
            </w:r>
            <w:r w:rsidR="007604AF">
              <w:rPr>
                <w:rFonts w:ascii="ＭＳ Ｐゴシック" w:eastAsia="ＭＳ Ｐゴシック" w:hAnsi="ＭＳ Ｐゴシック" w:cs="ＭＳ Ｐゴシック" w:hint="eastAsia"/>
                <w:color w:val="FF0000"/>
                <w:kern w:val="0"/>
                <w:sz w:val="18"/>
                <w:szCs w:val="22"/>
              </w:rPr>
              <w:t>生活基盤推進課</w:t>
            </w:r>
            <w:r w:rsidRPr="00BF2B13">
              <w:rPr>
                <w:rFonts w:ascii="ＭＳ Ｐゴシック" w:eastAsia="ＭＳ Ｐゴシック" w:hAnsi="ＭＳ Ｐゴシック" w:hint="eastAsia"/>
                <w:color w:val="FF0000"/>
                <w:sz w:val="18"/>
                <w:szCs w:val="18"/>
              </w:rPr>
              <w:t>）</w:t>
            </w:r>
          </w:p>
          <w:p w:rsidR="00001306" w:rsidRPr="00116C72" w:rsidRDefault="00417F45" w:rsidP="00417F45">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重度知的障がい者地域生活支援体制整備モデル事業の実施な</w:t>
            </w:r>
            <w:r w:rsidR="002C4D24">
              <w:rPr>
                <w:rFonts w:ascii="ＭＳ Ｐゴシック" w:eastAsia="ＭＳ Ｐゴシック" w:hAnsi="ＭＳ Ｐゴシック" w:cs="ＭＳ Ｐゴシック" w:hint="eastAsia"/>
                <w:color w:val="000000"/>
                <w:kern w:val="0"/>
                <w:sz w:val="18"/>
                <w:szCs w:val="22"/>
              </w:rPr>
              <w:t>ど、重度障がい者等が地域で安心して生活を継続できるよう、様々</w:t>
            </w:r>
            <w:r w:rsidRPr="00417F45">
              <w:rPr>
                <w:rFonts w:ascii="ＭＳ Ｐゴシック" w:eastAsia="ＭＳ Ｐゴシック" w:hAnsi="ＭＳ Ｐゴシック" w:cs="ＭＳ Ｐゴシック" w:hint="eastAsia"/>
                <w:color w:val="000000"/>
                <w:kern w:val="0"/>
                <w:sz w:val="18"/>
                <w:szCs w:val="22"/>
              </w:rPr>
              <w:t>な困難事例に対応可能なグループホームの整備が促進されるよう検討を行います。</w:t>
            </w:r>
          </w:p>
        </w:tc>
        <w:tc>
          <w:tcPr>
            <w:tcW w:w="3205" w:type="dxa"/>
          </w:tcPr>
          <w:p w:rsidR="00001306" w:rsidRPr="00116C72" w:rsidRDefault="00001306" w:rsidP="00FA2FD4">
            <w:pPr>
              <w:spacing w:line="240" w:lineRule="exact"/>
              <w:jc w:val="left"/>
              <w:rPr>
                <w:rFonts w:ascii="ＭＳ Ｐゴシック" w:eastAsia="ＭＳ Ｐゴシック" w:hAnsi="ＭＳ Ｐゴシック" w:cs="ＭＳ Ｐゴシック"/>
                <w:noProof/>
                <w:color w:val="000000"/>
                <w:kern w:val="0"/>
                <w:sz w:val="18"/>
                <w:szCs w:val="22"/>
              </w:rPr>
            </w:pPr>
          </w:p>
        </w:tc>
      </w:tr>
      <w:tr w:rsidR="00001306" w:rsidRPr="00116C72" w:rsidTr="00B17517">
        <w:trPr>
          <w:trHeight w:val="1408"/>
        </w:trPr>
        <w:tc>
          <w:tcPr>
            <w:tcW w:w="6946" w:type="dxa"/>
            <w:shd w:val="clear" w:color="auto" w:fill="auto"/>
          </w:tcPr>
          <w:p w:rsidR="00417F45" w:rsidRPr="00417F45" w:rsidRDefault="00001306" w:rsidP="00417F45">
            <w:pPr>
              <w:spacing w:line="240" w:lineRule="exact"/>
              <w:jc w:val="left"/>
              <w:rPr>
                <w:rFonts w:ascii="ＭＳ Ｐゴシック" w:eastAsia="ＭＳ Ｐゴシック" w:hAnsi="ＭＳ Ｐゴシック" w:cs="ＭＳ Ｐゴシック"/>
                <w:color w:val="000000"/>
                <w:kern w:val="0"/>
                <w:sz w:val="18"/>
                <w:szCs w:val="22"/>
              </w:rPr>
            </w:pPr>
            <w:r w:rsidRPr="00293910">
              <w:rPr>
                <w:rFonts w:ascii="ＭＳ Ｐゴシック" w:eastAsia="ＭＳ Ｐゴシック" w:hAnsi="ＭＳ Ｐゴシック" w:cs="ＭＳ Ｐゴシック" w:hint="eastAsia"/>
                <w:color w:val="000000"/>
                <w:kern w:val="0"/>
                <w:sz w:val="18"/>
                <w:szCs w:val="22"/>
              </w:rPr>
              <w:t>○公営住宅の障がい者向け募集の実施</w:t>
            </w:r>
            <w:r w:rsidRPr="002E2236">
              <w:rPr>
                <w:rFonts w:ascii="ＭＳ Ｐゴシック" w:eastAsia="ＭＳ Ｐゴシック" w:hAnsi="ＭＳ Ｐゴシック" w:cs="ＭＳ Ｐゴシック" w:hint="eastAsia"/>
                <w:color w:val="FF0000"/>
                <w:kern w:val="0"/>
                <w:sz w:val="18"/>
                <w:szCs w:val="22"/>
              </w:rPr>
              <w:t>（都市居住課、経営管理課）</w:t>
            </w:r>
          </w:p>
          <w:p w:rsidR="00417F45" w:rsidRPr="00417F45" w:rsidRDefault="00417F45" w:rsidP="00417F45">
            <w:pPr>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府営住宅については、公募戸数の概ね</w:t>
            </w:r>
            <w:r w:rsidR="00E423F0">
              <w:rPr>
                <w:rFonts w:ascii="ＭＳ Ｐゴシック" w:eastAsia="ＭＳ Ｐゴシック" w:hAnsi="ＭＳ Ｐゴシック" w:cs="ＭＳ Ｐゴシック" w:hint="eastAsia"/>
                <w:color w:val="000000"/>
                <w:kern w:val="0"/>
                <w:sz w:val="18"/>
                <w:szCs w:val="22"/>
              </w:rPr>
              <w:t>６</w:t>
            </w:r>
            <w:r w:rsidR="00EF1163">
              <w:rPr>
                <w:rFonts w:ascii="ＭＳ Ｐゴシック" w:eastAsia="ＭＳ Ｐゴシック" w:hAnsi="ＭＳ Ｐゴシック" w:cs="ＭＳ Ｐゴシック"/>
                <w:color w:val="000000"/>
                <w:kern w:val="0"/>
                <w:sz w:val="18"/>
                <w:szCs w:val="22"/>
              </w:rPr>
              <w:t>割を福祉世帯向けなどの特別枠で募集しており、引き続きその確保を図</w:t>
            </w:r>
            <w:r w:rsidR="00EF1163">
              <w:rPr>
                <w:rFonts w:ascii="ＭＳ Ｐゴシック" w:eastAsia="ＭＳ Ｐゴシック" w:hAnsi="ＭＳ Ｐゴシック" w:cs="ＭＳ Ｐゴシック" w:hint="eastAsia"/>
                <w:color w:val="000000"/>
                <w:kern w:val="0"/>
                <w:sz w:val="18"/>
                <w:szCs w:val="22"/>
              </w:rPr>
              <w:t>ります。</w:t>
            </w:r>
          </w:p>
          <w:p w:rsidR="00001306" w:rsidRPr="00293910" w:rsidRDefault="00417F45" w:rsidP="00417F45">
            <w:pPr>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市町営住宅においても、「大阪府高齢者･障がい</w:t>
            </w:r>
            <w:r w:rsidR="00EF1163">
              <w:rPr>
                <w:rFonts w:ascii="ＭＳ Ｐゴシック" w:eastAsia="ＭＳ Ｐゴシック" w:hAnsi="ＭＳ Ｐゴシック" w:cs="ＭＳ Ｐゴシック" w:hint="eastAsia"/>
                <w:color w:val="000000"/>
                <w:kern w:val="0"/>
                <w:sz w:val="18"/>
                <w:szCs w:val="22"/>
              </w:rPr>
              <w:t>者住宅計画」に基づき、障がい者のいる世帯の優先入居等の促進を図ります。</w:t>
            </w:r>
          </w:p>
        </w:tc>
        <w:tc>
          <w:tcPr>
            <w:tcW w:w="3205" w:type="dxa"/>
            <w:shd w:val="clear" w:color="auto" w:fill="auto"/>
          </w:tcPr>
          <w:p w:rsidR="00001306" w:rsidRPr="00417F45" w:rsidRDefault="00001306" w:rsidP="00FA2FD4">
            <w:pPr>
              <w:spacing w:line="240" w:lineRule="exact"/>
              <w:jc w:val="left"/>
              <w:rPr>
                <w:rFonts w:ascii="ＭＳ Ｐゴシック" w:eastAsia="ＭＳ Ｐゴシック" w:hAnsi="ＭＳ Ｐゴシック" w:cs="ＭＳ Ｐゴシック"/>
                <w:noProof/>
                <w:color w:val="FF0000"/>
                <w:kern w:val="0"/>
                <w:sz w:val="18"/>
                <w:szCs w:val="22"/>
              </w:rPr>
            </w:pPr>
          </w:p>
        </w:tc>
      </w:tr>
      <w:tr w:rsidR="00001306" w:rsidRPr="00116C72" w:rsidTr="00B17517">
        <w:trPr>
          <w:trHeight w:val="4456"/>
        </w:trPr>
        <w:tc>
          <w:tcPr>
            <w:tcW w:w="6946" w:type="dxa"/>
          </w:tcPr>
          <w:p w:rsidR="00417F45" w:rsidRPr="00417F45" w:rsidRDefault="00001306" w:rsidP="00417F4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293910">
              <w:rPr>
                <w:rFonts w:ascii="ＭＳ Ｐゴシック" w:eastAsia="ＭＳ Ｐゴシック" w:hAnsi="ＭＳ Ｐゴシック" w:cs="ＭＳ Ｐゴシック" w:hint="eastAsia"/>
                <w:color w:val="000000"/>
                <w:kern w:val="0"/>
                <w:sz w:val="18"/>
                <w:szCs w:val="22"/>
              </w:rPr>
              <w:t>障がい者に配慮した公的賃貸住宅の整備・改善の促進</w:t>
            </w:r>
            <w:r w:rsidRPr="002E2236">
              <w:rPr>
                <w:rFonts w:ascii="ＭＳ Ｐゴシック" w:eastAsia="ＭＳ Ｐゴシック" w:hAnsi="ＭＳ Ｐゴシック" w:cs="ＭＳ Ｐゴシック" w:hint="eastAsia"/>
                <w:color w:val="FF0000"/>
                <w:kern w:val="0"/>
                <w:sz w:val="18"/>
                <w:szCs w:val="22"/>
              </w:rPr>
              <w:t>（都市居住課、経営管理課）</w:t>
            </w:r>
          </w:p>
          <w:p w:rsidR="00417F45" w:rsidRPr="00417F45" w:rsidRDefault="006B1A2A" w:rsidP="00417F4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▼府営住宅の取組み</w:t>
            </w:r>
          </w:p>
          <w:p w:rsidR="006B1A2A" w:rsidRDefault="00AC49E3" w:rsidP="00B71084">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建替事業を行う住戸において、「手すりの設置」「段差の解消」「広い廊下幅」などに取り組み、バリアフリー化された「あいあい住宅」を建設</w:t>
            </w:r>
            <w:r w:rsidR="00FC5C1B">
              <w:rPr>
                <w:rFonts w:ascii="ＭＳ Ｐゴシック" w:eastAsia="ＭＳ Ｐゴシック" w:hAnsi="ＭＳ Ｐゴシック" w:cs="ＭＳ Ｐゴシック" w:hint="eastAsia"/>
                <w:color w:val="000000"/>
                <w:kern w:val="0"/>
                <w:sz w:val="18"/>
                <w:szCs w:val="22"/>
              </w:rPr>
              <w:t>します。また、建替事業において、</w:t>
            </w:r>
            <w:r>
              <w:rPr>
                <w:rFonts w:ascii="ＭＳ Ｐゴシック" w:eastAsia="ＭＳ Ｐゴシック" w:hAnsi="ＭＳ Ｐゴシック" w:cs="ＭＳ Ｐゴシック" w:hint="eastAsia"/>
                <w:color w:val="000000"/>
                <w:kern w:val="0"/>
                <w:sz w:val="18"/>
                <w:szCs w:val="22"/>
              </w:rPr>
              <w:t>車</w:t>
            </w:r>
            <w:r w:rsidR="00FC5C1B">
              <w:rPr>
                <w:rFonts w:ascii="ＭＳ Ｐゴシック" w:eastAsia="ＭＳ Ｐゴシック" w:hAnsi="ＭＳ Ｐゴシック" w:cs="ＭＳ Ｐゴシック" w:hint="eastAsia"/>
                <w:color w:val="000000"/>
                <w:kern w:val="0"/>
                <w:sz w:val="18"/>
                <w:szCs w:val="22"/>
              </w:rPr>
              <w:t>いす</w:t>
            </w:r>
            <w:r>
              <w:rPr>
                <w:rFonts w:ascii="ＭＳ Ｐゴシック" w:eastAsia="ＭＳ Ｐゴシック" w:hAnsi="ＭＳ Ｐゴシック" w:cs="ＭＳ Ｐゴシック" w:hint="eastAsia"/>
                <w:color w:val="000000"/>
                <w:kern w:val="0"/>
                <w:sz w:val="18"/>
                <w:szCs w:val="22"/>
              </w:rPr>
              <w:t>常用者世帯向けの住宅「MAIハウス」を建設</w:t>
            </w:r>
            <w:r w:rsidR="00FC5C1B">
              <w:rPr>
                <w:rFonts w:ascii="ＭＳ Ｐゴシック" w:eastAsia="ＭＳ Ｐゴシック" w:hAnsi="ＭＳ Ｐゴシック" w:cs="ＭＳ Ｐゴシック" w:hint="eastAsia"/>
                <w:color w:val="000000"/>
                <w:kern w:val="0"/>
                <w:sz w:val="18"/>
                <w:szCs w:val="22"/>
              </w:rPr>
              <w:t>するとともに</w:t>
            </w:r>
            <w:r>
              <w:rPr>
                <w:rFonts w:ascii="ＭＳ Ｐゴシック" w:eastAsia="ＭＳ Ｐゴシック" w:hAnsi="ＭＳ Ｐゴシック" w:cs="ＭＳ Ｐゴシック" w:hint="eastAsia"/>
                <w:color w:val="000000"/>
                <w:kern w:val="0"/>
                <w:sz w:val="18"/>
                <w:szCs w:val="22"/>
              </w:rPr>
              <w:t>、既存住戸の改善</w:t>
            </w:r>
            <w:r w:rsidR="00FC5C1B">
              <w:rPr>
                <w:rFonts w:ascii="ＭＳ Ｐゴシック" w:eastAsia="ＭＳ Ｐゴシック" w:hAnsi="ＭＳ Ｐゴシック" w:cs="ＭＳ Ｐゴシック" w:hint="eastAsia"/>
                <w:color w:val="000000"/>
                <w:kern w:val="0"/>
                <w:sz w:val="18"/>
                <w:szCs w:val="22"/>
              </w:rPr>
              <w:t>により車いす常用者世帯向け住宅</w:t>
            </w:r>
            <w:r>
              <w:rPr>
                <w:rFonts w:ascii="ＭＳ Ｐゴシック" w:eastAsia="ＭＳ Ｐゴシック" w:hAnsi="ＭＳ Ｐゴシック" w:cs="ＭＳ Ｐゴシック" w:hint="eastAsia"/>
                <w:color w:val="000000"/>
                <w:kern w:val="0"/>
                <w:sz w:val="18"/>
                <w:szCs w:val="22"/>
              </w:rPr>
              <w:t>を</w:t>
            </w:r>
            <w:r w:rsidR="00FC5C1B">
              <w:rPr>
                <w:rFonts w:ascii="ＭＳ Ｐゴシック" w:eastAsia="ＭＳ Ｐゴシック" w:hAnsi="ＭＳ Ｐゴシック" w:cs="ＭＳ Ｐゴシック" w:hint="eastAsia"/>
                <w:color w:val="000000"/>
                <w:kern w:val="0"/>
                <w:sz w:val="18"/>
                <w:szCs w:val="22"/>
              </w:rPr>
              <w:t>供給します</w:t>
            </w:r>
            <w:r>
              <w:rPr>
                <w:rFonts w:ascii="ＭＳ Ｐゴシック" w:eastAsia="ＭＳ Ｐゴシック" w:hAnsi="ＭＳ Ｐゴシック" w:cs="ＭＳ Ｐゴシック" w:hint="eastAsia"/>
                <w:color w:val="000000"/>
                <w:kern w:val="0"/>
                <w:sz w:val="18"/>
                <w:szCs w:val="22"/>
              </w:rPr>
              <w:t>。既存住戸においては、バリアフリー化されていない全ての住宅（撤去予定のもの</w:t>
            </w:r>
            <w:r w:rsidR="0098239D">
              <w:rPr>
                <w:rFonts w:ascii="ＭＳ Ｐゴシック" w:eastAsia="ＭＳ Ｐゴシック" w:hAnsi="ＭＳ Ｐゴシック" w:cs="ＭＳ Ｐゴシック" w:hint="eastAsia"/>
                <w:color w:val="000000"/>
                <w:kern w:val="0"/>
                <w:sz w:val="18"/>
                <w:szCs w:val="22"/>
              </w:rPr>
              <w:t>を除く。エレベーターのない３階から５階の住宅</w:t>
            </w:r>
            <w:r w:rsidR="00A379B5">
              <w:rPr>
                <w:rFonts w:ascii="ＭＳ Ｐゴシック" w:eastAsia="ＭＳ Ｐゴシック" w:hAnsi="ＭＳ Ｐゴシック" w:cs="ＭＳ Ｐゴシック" w:hint="eastAsia"/>
                <w:color w:val="000000"/>
                <w:kern w:val="0"/>
                <w:sz w:val="18"/>
                <w:szCs w:val="22"/>
              </w:rPr>
              <w:t>も</w:t>
            </w:r>
            <w:r>
              <w:rPr>
                <w:rFonts w:ascii="ＭＳ Ｐゴシック" w:eastAsia="ＭＳ Ｐゴシック" w:hAnsi="ＭＳ Ｐゴシック" w:cs="ＭＳ Ｐゴシック" w:hint="eastAsia"/>
                <w:color w:val="000000"/>
                <w:kern w:val="0"/>
                <w:sz w:val="18"/>
                <w:szCs w:val="22"/>
              </w:rPr>
              <w:t>含む。）について、住戸内の段差解消や手すり設置などを計画的に進めます。</w:t>
            </w:r>
          </w:p>
          <w:p w:rsidR="006B1A2A" w:rsidRDefault="00B71084" w:rsidP="00B71084">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00AC49E3">
              <w:rPr>
                <w:rFonts w:ascii="ＭＳ Ｐゴシック" w:eastAsia="ＭＳ Ｐゴシック" w:hAnsi="ＭＳ Ｐゴシック" w:cs="ＭＳ Ｐゴシック" w:hint="eastAsia"/>
                <w:color w:val="000000"/>
                <w:kern w:val="0"/>
                <w:sz w:val="18"/>
                <w:szCs w:val="22"/>
              </w:rPr>
              <w:t>団地敷地内の住棟アプローチや敷地内の主要な通路の段差解消等を引き続き実施し、入居者が頻繁に利用する箇所のバリアフリー化に努めます。</w:t>
            </w:r>
          </w:p>
          <w:p w:rsidR="00AC49E3" w:rsidRPr="00417F45" w:rsidRDefault="00B71084" w:rsidP="00B71084">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さらに、</w:t>
            </w:r>
            <w:r w:rsidR="00AC49E3">
              <w:rPr>
                <w:rFonts w:ascii="ＭＳ Ｐゴシック" w:eastAsia="ＭＳ Ｐゴシック" w:hAnsi="ＭＳ Ｐゴシック" w:cs="ＭＳ Ｐゴシック" w:hint="eastAsia"/>
                <w:color w:val="000000"/>
                <w:kern w:val="0"/>
                <w:sz w:val="18"/>
                <w:szCs w:val="22"/>
              </w:rPr>
              <w:t>入居者等の状況を踏まえ、利便性向上を図るため、原則として全ての団地を対象としてエレベーターの設置を計画的に進めます。</w:t>
            </w:r>
          </w:p>
          <w:p w:rsidR="00417F45" w:rsidRPr="00417F45" w:rsidRDefault="006B1A2A" w:rsidP="00417F4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▼市町営住宅の取組み</w:t>
            </w:r>
          </w:p>
          <w:p w:rsidR="00001306" w:rsidRDefault="00B71084" w:rsidP="00B17517">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建替え時等における住戸内や屋外のバリアフリー化、既設住宅におけるバリアフリー化、</w:t>
            </w:r>
            <w:r w:rsidR="00417F45" w:rsidRPr="00417F45">
              <w:rPr>
                <w:rFonts w:ascii="ＭＳ Ｐゴシック" w:eastAsia="ＭＳ Ｐゴシック" w:hAnsi="ＭＳ Ｐゴシック" w:cs="ＭＳ Ｐゴシック" w:hint="eastAsia"/>
                <w:color w:val="000000"/>
                <w:kern w:val="0"/>
                <w:sz w:val="18"/>
                <w:szCs w:val="22"/>
              </w:rPr>
              <w:t>エレベー</w:t>
            </w:r>
            <w:r>
              <w:rPr>
                <w:rFonts w:ascii="ＭＳ Ｐゴシック" w:eastAsia="ＭＳ Ｐゴシック" w:hAnsi="ＭＳ Ｐゴシック" w:cs="ＭＳ Ｐゴシック" w:hint="eastAsia"/>
                <w:color w:val="000000"/>
                <w:kern w:val="0"/>
                <w:sz w:val="18"/>
                <w:szCs w:val="22"/>
              </w:rPr>
              <w:t>ターのない既設の中層住宅におけるエレベーターの設置や</w:t>
            </w:r>
            <w:r w:rsidR="00417F45" w:rsidRPr="00417F45">
              <w:rPr>
                <w:rFonts w:ascii="ＭＳ Ｐゴシック" w:eastAsia="ＭＳ Ｐゴシック" w:hAnsi="ＭＳ Ｐゴシック" w:cs="ＭＳ Ｐゴシック" w:hint="eastAsia"/>
                <w:color w:val="000000"/>
                <w:kern w:val="0"/>
                <w:sz w:val="18"/>
                <w:szCs w:val="22"/>
              </w:rPr>
              <w:t>耐震化事業を促進します。</w:t>
            </w:r>
          </w:p>
          <w:p w:rsidR="00B17517" w:rsidRPr="00417F45" w:rsidRDefault="00B17517" w:rsidP="00B17517">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▼公営住宅以外の公的賃貸住宅の取組</w:t>
            </w:r>
            <w:r>
              <w:rPr>
                <w:rFonts w:ascii="ＭＳ Ｐゴシック" w:eastAsia="ＭＳ Ｐゴシック" w:hAnsi="ＭＳ Ｐゴシック" w:cs="ＭＳ Ｐゴシック" w:hint="eastAsia"/>
                <w:color w:val="000000"/>
                <w:kern w:val="0"/>
                <w:sz w:val="18"/>
                <w:szCs w:val="22"/>
              </w:rPr>
              <w:t>み</w:t>
            </w:r>
          </w:p>
          <w:p w:rsidR="00B17517" w:rsidRPr="00B17517" w:rsidRDefault="00B17517" w:rsidP="00B17517">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建替え時等における住戸内や屋外のバリアフリー化、既設住宅における屋外のバリアフリー化や</w:t>
            </w:r>
            <w:r w:rsidRPr="00417F45">
              <w:rPr>
                <w:rFonts w:ascii="ＭＳ Ｐゴシック" w:eastAsia="ＭＳ Ｐゴシック" w:hAnsi="ＭＳ Ｐゴシック" w:cs="ＭＳ Ｐゴシック" w:hint="eastAsia"/>
                <w:color w:val="000000"/>
                <w:kern w:val="0"/>
                <w:sz w:val="18"/>
                <w:szCs w:val="22"/>
              </w:rPr>
              <w:t>耐震化事業を促進します。</w:t>
            </w:r>
          </w:p>
        </w:tc>
        <w:tc>
          <w:tcPr>
            <w:tcW w:w="3205" w:type="dxa"/>
          </w:tcPr>
          <w:p w:rsidR="00001306" w:rsidRPr="00155A22" w:rsidRDefault="00001306" w:rsidP="00293910">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目標値</w:t>
            </w:r>
          </w:p>
          <w:p w:rsidR="00001306" w:rsidRPr="00155A22" w:rsidRDefault="00001306" w:rsidP="00293910">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建替事業：</w:t>
            </w:r>
            <w:r w:rsidR="006C51AD">
              <w:rPr>
                <w:rFonts w:ascii="ＭＳ Ｐゴシック" w:eastAsia="ＭＳ Ｐゴシック" w:hAnsi="ＭＳ Ｐゴシック" w:cs="ＭＳ Ｐゴシック" w:hint="eastAsia"/>
                <w:color w:val="000000"/>
                <w:kern w:val="0"/>
                <w:sz w:val="18"/>
                <w:szCs w:val="22"/>
              </w:rPr>
              <w:t>8，000</w:t>
            </w:r>
            <w:r w:rsidRPr="00155A22">
              <w:rPr>
                <w:rFonts w:ascii="ＭＳ Ｐゴシック" w:eastAsia="ＭＳ Ｐゴシック" w:hAnsi="ＭＳ Ｐゴシック" w:cs="ＭＳ Ｐゴシック"/>
                <w:color w:val="000000"/>
                <w:kern w:val="0"/>
                <w:sz w:val="18"/>
                <w:szCs w:val="22"/>
              </w:rPr>
              <w:t>戸</w:t>
            </w:r>
          </w:p>
          <w:p w:rsidR="00001306" w:rsidRPr="00155A22" w:rsidRDefault="00001306" w:rsidP="00293910">
            <w:pPr>
              <w:widowControl/>
              <w:spacing w:line="240" w:lineRule="exact"/>
              <w:jc w:val="left"/>
              <w:rPr>
                <w:rFonts w:ascii="ＭＳ Ｐゴシック" w:eastAsia="ＭＳ Ｐゴシック" w:hAnsi="ＭＳ Ｐゴシック" w:cs="ＭＳ Ｐゴシック"/>
                <w:color w:val="000000"/>
                <w:kern w:val="0"/>
                <w:sz w:val="18"/>
                <w:szCs w:val="22"/>
              </w:rPr>
            </w:pPr>
            <w:r w:rsidRPr="006C51AD">
              <w:rPr>
                <w:rFonts w:ascii="ＭＳ Ｐゴシック" w:eastAsia="ＭＳ Ｐゴシック" w:hAnsi="ＭＳ Ｐゴシック" w:cs="ＭＳ Ｐゴシック" w:hint="eastAsia"/>
                <w:color w:val="000000"/>
                <w:kern w:val="0"/>
                <w:sz w:val="18"/>
                <w:szCs w:val="22"/>
              </w:rPr>
              <w:t>住戸内バリアフリー化事業：</w:t>
            </w:r>
            <w:r w:rsidR="006C51AD">
              <w:rPr>
                <w:rFonts w:ascii="ＭＳ Ｐゴシック" w:eastAsia="ＭＳ Ｐゴシック" w:hAnsi="ＭＳ Ｐゴシック" w:cs="ＭＳ Ｐゴシック" w:hint="eastAsia"/>
                <w:color w:val="000000"/>
                <w:kern w:val="0"/>
                <w:sz w:val="18"/>
                <w:szCs w:val="22"/>
              </w:rPr>
              <w:t>12,000</w:t>
            </w:r>
            <w:r w:rsidRPr="006C51AD">
              <w:rPr>
                <w:rFonts w:ascii="ＭＳ Ｐゴシック" w:eastAsia="ＭＳ Ｐゴシック" w:hAnsi="ＭＳ Ｐゴシック" w:cs="ＭＳ Ｐゴシック"/>
                <w:color w:val="000000"/>
                <w:kern w:val="0"/>
                <w:sz w:val="18"/>
                <w:szCs w:val="22"/>
              </w:rPr>
              <w:t>戸</w:t>
            </w:r>
          </w:p>
          <w:p w:rsidR="00001306" w:rsidRPr="00155A22" w:rsidRDefault="00001306" w:rsidP="00293910">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団地内バリアフリー化事業：</w:t>
            </w:r>
            <w:r w:rsidR="008E2F3B" w:rsidRPr="00155A22">
              <w:rPr>
                <w:rFonts w:ascii="ＭＳ Ｐゴシック" w:eastAsia="ＭＳ Ｐゴシック" w:hAnsi="ＭＳ Ｐゴシック" w:cs="ＭＳ Ｐゴシック" w:hint="eastAsia"/>
                <w:color w:val="000000"/>
                <w:kern w:val="0"/>
                <w:sz w:val="18"/>
                <w:szCs w:val="22"/>
              </w:rPr>
              <w:t>７</w:t>
            </w:r>
            <w:r w:rsidRPr="00155A22">
              <w:rPr>
                <w:rFonts w:ascii="ＭＳ Ｐゴシック" w:eastAsia="ＭＳ Ｐゴシック" w:hAnsi="ＭＳ Ｐゴシック" w:cs="ＭＳ Ｐゴシック"/>
                <w:color w:val="000000"/>
                <w:kern w:val="0"/>
                <w:sz w:val="18"/>
                <w:szCs w:val="22"/>
              </w:rPr>
              <w:t>団地</w:t>
            </w:r>
          </w:p>
          <w:p w:rsidR="00001306" w:rsidRPr="00155A22" w:rsidRDefault="00001306" w:rsidP="00293910">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中層エレベーター設置事業：</w:t>
            </w:r>
            <w:r w:rsidR="006C51AD">
              <w:rPr>
                <w:rFonts w:ascii="ＭＳ Ｐゴシック" w:eastAsia="ＭＳ Ｐゴシック" w:hAnsi="ＭＳ Ｐゴシック" w:cs="ＭＳ Ｐゴシック" w:hint="eastAsia"/>
                <w:color w:val="000000"/>
                <w:kern w:val="0"/>
                <w:sz w:val="18"/>
                <w:szCs w:val="22"/>
              </w:rPr>
              <w:t>2,650</w:t>
            </w:r>
            <w:r w:rsidRPr="00155A22">
              <w:rPr>
                <w:rFonts w:ascii="ＭＳ Ｐゴシック" w:eastAsia="ＭＳ Ｐゴシック" w:hAnsi="ＭＳ Ｐゴシック" w:cs="ＭＳ Ｐゴシック"/>
                <w:color w:val="000000"/>
                <w:kern w:val="0"/>
                <w:sz w:val="18"/>
                <w:szCs w:val="22"/>
              </w:rPr>
              <w:t>基</w:t>
            </w:r>
          </w:p>
          <w:p w:rsidR="00001306" w:rsidRPr="00155A22" w:rsidRDefault="00001306" w:rsidP="00FA2FD4">
            <w:pPr>
              <w:widowControl/>
              <w:spacing w:line="240" w:lineRule="exact"/>
              <w:jc w:val="left"/>
              <w:rPr>
                <w:rFonts w:ascii="ＭＳ Ｐゴシック" w:eastAsia="ＭＳ Ｐゴシック" w:hAnsi="ＭＳ Ｐゴシック" w:cs="ＭＳ Ｐゴシック"/>
                <w:color w:val="000000"/>
                <w:kern w:val="0"/>
                <w:sz w:val="18"/>
                <w:szCs w:val="22"/>
              </w:rPr>
            </w:pPr>
            <w:r w:rsidRPr="00641D36">
              <w:rPr>
                <w:rFonts w:ascii="ＭＳ Ｐゴシック" w:eastAsia="ＭＳ Ｐゴシック" w:hAnsi="ＭＳ Ｐゴシック" w:cs="ＭＳ Ｐゴシック" w:hint="eastAsia"/>
                <w:color w:val="000000"/>
                <w:w w:val="84"/>
                <w:kern w:val="0"/>
                <w:sz w:val="18"/>
                <w:szCs w:val="22"/>
                <w:fitText w:val="2896" w:id="-1975341566"/>
              </w:rPr>
              <w:t>車いす常用者世帯向け住宅整備事業：</w:t>
            </w:r>
            <w:r w:rsidR="006C51AD" w:rsidRPr="00641D36">
              <w:rPr>
                <w:rFonts w:ascii="ＭＳ Ｐゴシック" w:eastAsia="ＭＳ Ｐゴシック" w:hAnsi="ＭＳ Ｐゴシック" w:cs="ＭＳ Ｐゴシック" w:hint="eastAsia"/>
                <w:color w:val="000000"/>
                <w:w w:val="84"/>
                <w:kern w:val="0"/>
                <w:sz w:val="18"/>
                <w:szCs w:val="22"/>
                <w:fitText w:val="2896" w:id="-1975341566"/>
              </w:rPr>
              <w:t>170</w:t>
            </w:r>
            <w:r w:rsidRPr="00641D36">
              <w:rPr>
                <w:rFonts w:ascii="ＭＳ Ｐゴシック" w:eastAsia="ＭＳ Ｐゴシック" w:hAnsi="ＭＳ Ｐゴシック" w:cs="ＭＳ Ｐゴシック"/>
                <w:color w:val="000000"/>
                <w:spacing w:val="5"/>
                <w:w w:val="84"/>
                <w:kern w:val="0"/>
                <w:sz w:val="18"/>
                <w:szCs w:val="22"/>
                <w:fitText w:val="2896" w:id="-1975341566"/>
              </w:rPr>
              <w:t>戸</w:t>
            </w:r>
          </w:p>
          <w:p w:rsidR="008E2F3B" w:rsidRPr="008E2F3B" w:rsidRDefault="006C51AD" w:rsidP="00B17517">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※「大阪府営住宅ストック総合活用計画」（平成28</w:t>
            </w:r>
            <w:r w:rsidR="008E2F3B" w:rsidRPr="00155A22">
              <w:rPr>
                <w:rFonts w:ascii="ＭＳ Ｐゴシック" w:eastAsia="ＭＳ Ｐゴシック" w:hAnsi="ＭＳ Ｐゴシック" w:cs="ＭＳ Ｐゴシック"/>
                <w:color w:val="000000"/>
                <w:kern w:val="0"/>
                <w:sz w:val="18"/>
                <w:szCs w:val="22"/>
              </w:rPr>
              <w:t>～</w:t>
            </w:r>
            <w:r w:rsidR="00417F45" w:rsidRPr="00155A22">
              <w:rPr>
                <w:rFonts w:ascii="ＭＳ Ｐゴシック" w:eastAsia="ＭＳ Ｐゴシック" w:hAnsi="ＭＳ Ｐゴシック" w:cs="ＭＳ Ｐゴシック" w:hint="eastAsia"/>
                <w:color w:val="000000"/>
                <w:kern w:val="0"/>
                <w:sz w:val="18"/>
                <w:szCs w:val="22"/>
              </w:rPr>
              <w:t>令和７</w:t>
            </w:r>
            <w:r w:rsidR="008E2F3B" w:rsidRPr="00155A22">
              <w:rPr>
                <w:rFonts w:ascii="ＭＳ Ｐゴシック" w:eastAsia="ＭＳ Ｐゴシック" w:hAnsi="ＭＳ Ｐゴシック" w:cs="ＭＳ Ｐゴシック"/>
                <w:color w:val="000000"/>
                <w:kern w:val="0"/>
                <w:sz w:val="18"/>
                <w:szCs w:val="22"/>
              </w:rPr>
              <w:t>年度）に基づく目標</w:t>
            </w:r>
            <w:r w:rsidR="008E2F3B" w:rsidRPr="00155A22">
              <w:rPr>
                <w:rFonts w:ascii="ＭＳ Ｐゴシック" w:eastAsia="ＭＳ Ｐゴシック" w:hAnsi="ＭＳ Ｐゴシック" w:cs="ＭＳ Ｐゴシック" w:hint="eastAsia"/>
                <w:color w:val="000000"/>
                <w:kern w:val="0"/>
                <w:sz w:val="18"/>
                <w:szCs w:val="22"/>
              </w:rPr>
              <w:t>値</w:t>
            </w:r>
          </w:p>
        </w:tc>
      </w:tr>
      <w:tr w:rsidR="00001306" w:rsidRPr="00116C72" w:rsidTr="00B17517">
        <w:trPr>
          <w:trHeight w:val="4536"/>
        </w:trPr>
        <w:tc>
          <w:tcPr>
            <w:tcW w:w="6946" w:type="dxa"/>
          </w:tcPr>
          <w:p w:rsidR="00417F45" w:rsidRPr="00734D5C" w:rsidRDefault="001B54C9" w:rsidP="00417F45">
            <w:pPr>
              <w:widowControl/>
              <w:spacing w:line="240" w:lineRule="exact"/>
              <w:jc w:val="left"/>
              <w:rPr>
                <w:rFonts w:ascii="ＭＳ Ｐゴシック" w:eastAsia="ＭＳ Ｐゴシック" w:hAnsi="ＭＳ Ｐゴシック" w:cs="ＭＳ Ｐゴシック"/>
                <w:color w:val="FF0000"/>
                <w:kern w:val="0"/>
                <w:sz w:val="18"/>
                <w:szCs w:val="22"/>
              </w:rPr>
            </w:pPr>
            <w:r w:rsidRPr="005933AB">
              <w:rPr>
                <w:rFonts w:ascii="ＭＳ Ｐゴシック" w:eastAsia="ＭＳ Ｐゴシック" w:hAnsi="ＭＳ Ｐゴシック" w:cs="ＭＳ Ｐゴシック" w:hint="eastAsia"/>
                <w:color w:val="000000"/>
                <w:kern w:val="0"/>
                <w:sz w:val="18"/>
                <w:szCs w:val="22"/>
              </w:rPr>
              <w:lastRenderedPageBreak/>
              <w:t>○民間賃貸住宅への入居促進</w:t>
            </w:r>
            <w:r w:rsidRPr="005933AB">
              <w:rPr>
                <w:rFonts w:ascii="ＭＳ Ｐゴシック" w:eastAsia="ＭＳ Ｐゴシック" w:hAnsi="ＭＳ Ｐゴシック" w:cs="ＭＳ Ｐゴシック" w:hint="eastAsia"/>
                <w:color w:val="FF0000"/>
                <w:kern w:val="0"/>
                <w:sz w:val="18"/>
                <w:szCs w:val="22"/>
              </w:rPr>
              <w:t>（都市居住課・建築振興課）</w:t>
            </w:r>
          </w:p>
          <w:p w:rsidR="00417F45" w:rsidRPr="00417F45" w:rsidRDefault="00417F45" w:rsidP="00417F45">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▼大阪あんぜん・あんしん賃貸住宅登録制度</w:t>
            </w:r>
          </w:p>
          <w:p w:rsidR="00417F45" w:rsidRPr="00417F45" w:rsidRDefault="00417F45" w:rsidP="008B2A0B">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平成</w:t>
            </w:r>
            <w:r w:rsidRPr="00417F45">
              <w:rPr>
                <w:rFonts w:ascii="ＭＳ Ｐゴシック" w:eastAsia="ＭＳ Ｐゴシック" w:hAnsi="ＭＳ Ｐゴシック" w:cs="ＭＳ Ｐゴシック"/>
                <w:color w:val="000000"/>
                <w:kern w:val="0"/>
                <w:sz w:val="18"/>
                <w:szCs w:val="22"/>
              </w:rPr>
              <w:t>29年10月25日付けで</w:t>
            </w:r>
            <w:r w:rsidR="00673AF1">
              <w:rPr>
                <w:rFonts w:ascii="ＭＳ Ｐゴシック" w:eastAsia="ＭＳ Ｐゴシック" w:hAnsi="ＭＳ Ｐゴシック" w:cs="ＭＳ Ｐゴシック"/>
                <w:color w:val="000000"/>
                <w:kern w:val="0"/>
                <w:sz w:val="18"/>
                <w:szCs w:val="22"/>
              </w:rPr>
              <w:t>「住宅確保要配慮者に対する賃貸住宅の供給の促進に関する法律（住宅セーフティネット法</w:t>
            </w:r>
            <w:r w:rsidR="00673AF1" w:rsidRPr="00417F45">
              <w:rPr>
                <w:rFonts w:ascii="ＭＳ Ｐゴシック" w:eastAsia="ＭＳ Ｐゴシック" w:hAnsi="ＭＳ Ｐゴシック" w:cs="ＭＳ Ｐゴシック"/>
                <w:color w:val="000000"/>
                <w:kern w:val="0"/>
                <w:sz w:val="18"/>
                <w:szCs w:val="22"/>
              </w:rPr>
              <w:t>）</w:t>
            </w:r>
            <w:r w:rsidR="00673AF1">
              <w:rPr>
                <w:rFonts w:ascii="ＭＳ Ｐゴシック" w:eastAsia="ＭＳ Ｐゴシック" w:hAnsi="ＭＳ Ｐゴシック" w:cs="ＭＳ Ｐゴシック"/>
                <w:color w:val="000000"/>
                <w:kern w:val="0"/>
                <w:sz w:val="18"/>
                <w:szCs w:val="22"/>
              </w:rPr>
              <w:t>」</w:t>
            </w:r>
            <w:r w:rsidRPr="00417F45">
              <w:rPr>
                <w:rFonts w:ascii="ＭＳ Ｐゴシック" w:eastAsia="ＭＳ Ｐゴシック" w:hAnsi="ＭＳ Ｐゴシック" w:cs="ＭＳ Ｐゴシック"/>
                <w:color w:val="000000"/>
                <w:kern w:val="0"/>
                <w:sz w:val="18"/>
                <w:szCs w:val="22"/>
              </w:rPr>
              <w:t>が改正され、高齢者や障がい者をはじめとした住宅確保要配慮者の入居を拒まない賃貸住宅の登録制度が創設されたことを受け、これまで大阪府が行ってきた「大阪あんぜん・あんしん賃貸住宅登録制度」を法に基づく登録制度に移行し、 今後より一層の住宅が登録されるよう取り組みます。</w:t>
            </w:r>
          </w:p>
          <w:p w:rsidR="00417F45" w:rsidRPr="00417F45" w:rsidRDefault="00417F45" w:rsidP="00417F45">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w:t>
            </w:r>
            <w:r w:rsidR="00AE4AF6">
              <w:rPr>
                <w:rFonts w:ascii="ＭＳ Ｐゴシック" w:eastAsia="ＭＳ Ｐゴシック" w:hAnsi="ＭＳ Ｐゴシック" w:cs="ＭＳ Ｐゴシック" w:hint="eastAsia"/>
                <w:color w:val="000000"/>
                <w:kern w:val="0"/>
                <w:sz w:val="18"/>
                <w:szCs w:val="22"/>
              </w:rPr>
              <w:t>指導監督基準の周知・啓発と適正な運用</w:t>
            </w:r>
          </w:p>
          <w:p w:rsidR="00417F45" w:rsidRPr="00417F45" w:rsidRDefault="00AE4AF6" w:rsidP="008B2A0B">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AE4AF6">
              <w:rPr>
                <w:rFonts w:ascii="ＭＳ Ｐゴシック" w:eastAsia="ＭＳ Ｐゴシック" w:hAnsi="ＭＳ Ｐゴシック" w:cs="ＭＳ Ｐゴシック" w:hint="eastAsia"/>
                <w:color w:val="000000"/>
                <w:kern w:val="0"/>
                <w:sz w:val="18"/>
                <w:szCs w:val="22"/>
              </w:rPr>
              <w:t xml:space="preserve">　「宅地建物取引業法に基づく指導監督基準」では、宅地建物取引業者が、障がい者等であるという理由だけで、民間賃貸住宅の入居申込みを拒否する行為を行政指導の対象としています。宅地建物取引業者には研修等を通じてその周知・啓発を行うとともに、違反業者に対しては、同基準に基づく必要な指導等を行います。</w:t>
            </w:r>
          </w:p>
          <w:p w:rsidR="00417F45" w:rsidRPr="00417F45" w:rsidRDefault="00417F45" w:rsidP="00417F45">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▼生活支援サービス等の内容や相談先等の情報提供</w:t>
            </w:r>
          </w:p>
          <w:p w:rsidR="001B54C9" w:rsidRPr="00116C72" w:rsidRDefault="00417F45" w:rsidP="00987819">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w:t>
            </w:r>
            <w:r w:rsidRPr="00417F45">
              <w:rPr>
                <w:rFonts w:ascii="ＭＳ Ｐゴシック" w:eastAsia="ＭＳ Ｐゴシック" w:hAnsi="ＭＳ Ｐゴシック" w:cs="ＭＳ Ｐゴシック"/>
                <w:color w:val="000000"/>
                <w:kern w:val="0"/>
                <w:sz w:val="18"/>
                <w:szCs w:val="22"/>
              </w:rPr>
              <w:t>Osakaあんしん住まい推進協議会」ホームページなどによる生活支援サービス等の内容や相談先等の情報提供を行います。また、高齢者等の相談に応じる機会の多い市町村の福祉関係窓口や地域包括支援センター、コミュニティソーシャルワーカー（CSW）等において、住まいに関する相談時に「あんぜん・あんしん賃貸検索システム」を活用してもらうなど、住宅部門と福祉部門との連携体制の構築にも取り組みます。</w:t>
            </w:r>
          </w:p>
        </w:tc>
        <w:tc>
          <w:tcPr>
            <w:tcW w:w="3205" w:type="dxa"/>
          </w:tcPr>
          <w:p w:rsidR="00001306" w:rsidRPr="00827626" w:rsidRDefault="00001306" w:rsidP="00293910">
            <w:pPr>
              <w:widowControl/>
              <w:spacing w:line="240" w:lineRule="exact"/>
              <w:jc w:val="left"/>
              <w:rPr>
                <w:rFonts w:ascii="ＭＳ Ｐゴシック" w:eastAsia="ＭＳ Ｐゴシック" w:hAnsi="ＭＳ Ｐゴシック" w:cs="ＭＳ Ｐゴシック"/>
                <w:color w:val="000000"/>
                <w:kern w:val="0"/>
                <w:sz w:val="18"/>
                <w:szCs w:val="22"/>
              </w:rPr>
            </w:pPr>
            <w:r w:rsidRPr="00827626">
              <w:rPr>
                <w:rFonts w:ascii="ＭＳ Ｐゴシック" w:eastAsia="ＭＳ Ｐゴシック" w:hAnsi="ＭＳ Ｐゴシック" w:cs="ＭＳ Ｐゴシック" w:hint="eastAsia"/>
                <w:color w:val="000000"/>
                <w:kern w:val="0"/>
                <w:sz w:val="18"/>
                <w:szCs w:val="22"/>
              </w:rPr>
              <w:t>目標値</w:t>
            </w:r>
          </w:p>
          <w:p w:rsidR="00001306" w:rsidRPr="00734D5C" w:rsidRDefault="00001306" w:rsidP="00293910">
            <w:pPr>
              <w:widowControl/>
              <w:spacing w:line="240" w:lineRule="exact"/>
              <w:jc w:val="left"/>
              <w:rPr>
                <w:rFonts w:ascii="ＭＳ Ｐゴシック" w:eastAsia="ＭＳ Ｐゴシック" w:hAnsi="ＭＳ Ｐゴシック" w:cs="ＭＳ Ｐゴシック"/>
                <w:color w:val="000000"/>
                <w:kern w:val="0"/>
                <w:sz w:val="18"/>
                <w:szCs w:val="22"/>
              </w:rPr>
            </w:pPr>
            <w:r w:rsidRPr="00734D5C">
              <w:rPr>
                <w:rFonts w:ascii="ＭＳ Ｐゴシック" w:eastAsia="ＭＳ Ｐゴシック" w:hAnsi="ＭＳ Ｐゴシック" w:cs="ＭＳ Ｐゴシック" w:hint="eastAsia"/>
                <w:color w:val="000000"/>
                <w:kern w:val="0"/>
                <w:sz w:val="18"/>
                <w:szCs w:val="22"/>
              </w:rPr>
              <w:t>・大阪あんぜん・あんしん賃貸住宅登録制度の登録住宅戸数</w:t>
            </w:r>
          </w:p>
          <w:p w:rsidR="00001306" w:rsidRPr="00734D5C" w:rsidRDefault="00001306" w:rsidP="00293910">
            <w:pPr>
              <w:widowControl/>
              <w:spacing w:line="240" w:lineRule="exact"/>
              <w:jc w:val="left"/>
              <w:rPr>
                <w:rFonts w:ascii="ＭＳ Ｐゴシック" w:eastAsia="ＭＳ Ｐゴシック" w:hAnsi="ＭＳ Ｐゴシック" w:cs="ＭＳ Ｐゴシック"/>
                <w:color w:val="000000"/>
                <w:kern w:val="0"/>
                <w:sz w:val="18"/>
                <w:szCs w:val="22"/>
              </w:rPr>
            </w:pPr>
            <w:r w:rsidRPr="00734D5C">
              <w:rPr>
                <w:rFonts w:ascii="ＭＳ Ｐゴシック" w:eastAsia="ＭＳ Ｐゴシック" w:hAnsi="ＭＳ Ｐゴシック" w:cs="ＭＳ Ｐゴシック" w:hint="eastAsia"/>
                <w:color w:val="000000"/>
                <w:kern w:val="0"/>
                <w:sz w:val="18"/>
                <w:szCs w:val="22"/>
              </w:rPr>
              <w:t>耐震性能など一定の質を備えた「あんぜん・あんしん賃貸住宅」</w:t>
            </w:r>
          </w:p>
          <w:p w:rsidR="00001306" w:rsidRPr="00827626" w:rsidRDefault="00734D5C" w:rsidP="00293910">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20,000戸（令和</w:t>
            </w:r>
            <w:r w:rsidR="00001306" w:rsidRPr="00734D5C">
              <w:rPr>
                <w:rFonts w:ascii="ＭＳ Ｐゴシック" w:eastAsia="ＭＳ Ｐゴシック" w:hAnsi="ＭＳ Ｐゴシック" w:cs="ＭＳ Ｐゴシック" w:hint="eastAsia"/>
                <w:color w:val="000000"/>
                <w:kern w:val="0"/>
                <w:sz w:val="18"/>
                <w:szCs w:val="22"/>
              </w:rPr>
              <w:t>７年度）</w:t>
            </w:r>
          </w:p>
          <w:p w:rsidR="00001306" w:rsidRDefault="00001306" w:rsidP="00FA2FD4">
            <w:pPr>
              <w:widowControl/>
              <w:spacing w:line="240" w:lineRule="exact"/>
              <w:jc w:val="left"/>
              <w:rPr>
                <w:rFonts w:ascii="ＭＳ Ｐゴシック" w:eastAsia="ＭＳ Ｐゴシック" w:hAnsi="ＭＳ Ｐゴシック" w:cs="ＭＳ Ｐゴシック"/>
                <w:color w:val="000000"/>
                <w:kern w:val="0"/>
                <w:sz w:val="18"/>
                <w:szCs w:val="22"/>
              </w:rPr>
            </w:pPr>
            <w:r w:rsidRPr="00827626">
              <w:rPr>
                <w:rFonts w:ascii="ＭＳ Ｐゴシック" w:eastAsia="ＭＳ Ｐゴシック" w:hAnsi="ＭＳ Ｐゴシック" w:cs="ＭＳ Ｐゴシック" w:hint="eastAsia"/>
                <w:color w:val="000000"/>
                <w:kern w:val="0"/>
                <w:sz w:val="18"/>
                <w:szCs w:val="22"/>
              </w:rPr>
              <w:t>・宅地建物取引業者が人権に関する指</w:t>
            </w:r>
            <w:r w:rsidR="00A3066F">
              <w:rPr>
                <w:rFonts w:ascii="ＭＳ Ｐゴシック" w:eastAsia="ＭＳ Ｐゴシック" w:hAnsi="ＭＳ Ｐゴシック" w:cs="ＭＳ Ｐゴシック" w:hint="eastAsia"/>
                <w:color w:val="000000"/>
                <w:kern w:val="0"/>
                <w:sz w:val="18"/>
                <w:szCs w:val="22"/>
              </w:rPr>
              <w:t>導監督基準の規制内容について認識している割合：100％（令和</w:t>
            </w:r>
            <w:r w:rsidR="004C1F89">
              <w:rPr>
                <w:rFonts w:ascii="ＭＳ Ｐゴシック" w:eastAsia="ＭＳ Ｐゴシック" w:hAnsi="ＭＳ Ｐゴシック" w:cs="ＭＳ Ｐゴシック" w:hint="eastAsia"/>
                <w:color w:val="000000"/>
                <w:kern w:val="0"/>
                <w:sz w:val="18"/>
                <w:szCs w:val="22"/>
              </w:rPr>
              <w:t>7</w:t>
            </w:r>
            <w:r w:rsidRPr="00827626">
              <w:rPr>
                <w:rFonts w:ascii="ＭＳ Ｐゴシック" w:eastAsia="ＭＳ Ｐゴシック" w:hAnsi="ＭＳ Ｐゴシック" w:cs="ＭＳ Ｐゴシック" w:hint="eastAsia"/>
                <w:color w:val="000000"/>
                <w:kern w:val="0"/>
                <w:sz w:val="18"/>
                <w:szCs w:val="22"/>
              </w:rPr>
              <w:t>年度）</w:t>
            </w:r>
          </w:p>
          <w:p w:rsidR="001B54C9" w:rsidRPr="00A3066F" w:rsidRDefault="001B54C9" w:rsidP="001B54C9">
            <w:pPr>
              <w:widowControl/>
              <w:spacing w:line="240" w:lineRule="exact"/>
              <w:jc w:val="left"/>
              <w:rPr>
                <w:rFonts w:ascii="ＭＳ Ｐゴシック" w:eastAsia="ＭＳ Ｐゴシック" w:hAnsi="ＭＳ Ｐゴシック" w:cs="ＭＳ Ｐゴシック"/>
                <w:b/>
                <w:color w:val="000000"/>
                <w:kern w:val="0"/>
                <w:sz w:val="18"/>
                <w:szCs w:val="22"/>
              </w:rPr>
            </w:pPr>
          </w:p>
        </w:tc>
      </w:tr>
      <w:tr w:rsidR="00001306" w:rsidRPr="00116C72" w:rsidTr="00E161E6">
        <w:trPr>
          <w:trHeight w:val="1833"/>
        </w:trPr>
        <w:tc>
          <w:tcPr>
            <w:tcW w:w="6946" w:type="dxa"/>
          </w:tcPr>
          <w:p w:rsidR="00136493" w:rsidRPr="00136493" w:rsidRDefault="00001306" w:rsidP="001364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293910">
              <w:rPr>
                <w:rFonts w:ascii="ＭＳ Ｐゴシック" w:eastAsia="ＭＳ Ｐゴシック" w:hAnsi="ＭＳ Ｐゴシック" w:cs="ＭＳ Ｐゴシック" w:hint="eastAsia"/>
                <w:color w:val="000000"/>
                <w:kern w:val="0"/>
                <w:sz w:val="18"/>
                <w:szCs w:val="22"/>
              </w:rPr>
              <w:t>住宅のバリアフリー化に対する支援</w:t>
            </w:r>
            <w:r w:rsidR="007604AF">
              <w:rPr>
                <w:rFonts w:ascii="ＭＳ Ｐゴシック" w:eastAsia="ＭＳ Ｐゴシック" w:hAnsi="ＭＳ Ｐゴシック" w:cs="ＭＳ Ｐゴシック" w:hint="eastAsia"/>
                <w:color w:val="FF0000"/>
                <w:kern w:val="0"/>
                <w:sz w:val="18"/>
                <w:szCs w:val="22"/>
              </w:rPr>
              <w:t>（都市居住課、生活基盤推進課</w:t>
            </w:r>
            <w:r w:rsidRPr="002E2236">
              <w:rPr>
                <w:rFonts w:ascii="ＭＳ Ｐゴシック" w:eastAsia="ＭＳ Ｐゴシック" w:hAnsi="ＭＳ Ｐゴシック" w:cs="ＭＳ Ｐゴシック"/>
                <w:color w:val="FF0000"/>
                <w:kern w:val="0"/>
                <w:sz w:val="18"/>
                <w:szCs w:val="22"/>
              </w:rPr>
              <w:t>）</w:t>
            </w:r>
          </w:p>
          <w:p w:rsidR="00136493" w:rsidRPr="00136493" w:rsidRDefault="00136493" w:rsidP="00136493">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「大阪の住まい活性化フォーラム」において、リフォーム事業者の技術力向上の一環として、</w:t>
            </w:r>
            <w:r w:rsidR="00FC5C1B">
              <w:rPr>
                <w:rFonts w:ascii="ＭＳ Ｐゴシック" w:eastAsia="ＭＳ Ｐゴシック" w:hAnsi="ＭＳ Ｐゴシック" w:cs="ＭＳ Ｐゴシック" w:hint="eastAsia"/>
                <w:color w:val="000000"/>
                <w:kern w:val="0"/>
                <w:sz w:val="18"/>
                <w:szCs w:val="22"/>
              </w:rPr>
              <w:t>バリアフリーに関する</w:t>
            </w:r>
            <w:r w:rsidRPr="00136493">
              <w:rPr>
                <w:rFonts w:ascii="ＭＳ Ｐゴシック" w:eastAsia="ＭＳ Ｐゴシック" w:hAnsi="ＭＳ Ｐゴシック" w:cs="ＭＳ Ｐゴシック" w:hint="eastAsia"/>
                <w:color w:val="000000"/>
                <w:kern w:val="0"/>
                <w:sz w:val="18"/>
                <w:szCs w:val="22"/>
              </w:rPr>
              <w:t>研</w:t>
            </w:r>
            <w:r w:rsidR="00E161E6">
              <w:rPr>
                <w:rFonts w:ascii="ＭＳ Ｐゴシック" w:eastAsia="ＭＳ Ｐゴシック" w:hAnsi="ＭＳ Ｐゴシック" w:cs="ＭＳ Ｐゴシック" w:hint="eastAsia"/>
                <w:color w:val="000000"/>
                <w:kern w:val="0"/>
                <w:sz w:val="18"/>
                <w:szCs w:val="22"/>
              </w:rPr>
              <w:t>修を実施する等、リフォーム工事と併せたバリアフリー化を促進します</w:t>
            </w:r>
            <w:r w:rsidRPr="00136493">
              <w:rPr>
                <w:rFonts w:ascii="ＭＳ Ｐゴシック" w:eastAsia="ＭＳ Ｐゴシック" w:hAnsi="ＭＳ Ｐゴシック" w:cs="ＭＳ Ｐゴシック" w:hint="eastAsia"/>
                <w:color w:val="000000"/>
                <w:kern w:val="0"/>
                <w:sz w:val="18"/>
                <w:szCs w:val="22"/>
              </w:rPr>
              <w:t>。</w:t>
            </w:r>
          </w:p>
          <w:p w:rsidR="00001306" w:rsidRPr="00293910" w:rsidRDefault="00136493" w:rsidP="00136493">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w:t>
            </w:r>
            <w:r w:rsidR="00E161E6">
              <w:rPr>
                <w:rFonts w:ascii="ＭＳ Ｐゴシック" w:eastAsia="ＭＳ Ｐゴシック" w:hAnsi="ＭＳ Ｐゴシック" w:cs="ＭＳ Ｐゴシック" w:hint="eastAsia"/>
                <w:color w:val="000000"/>
                <w:kern w:val="0"/>
                <w:sz w:val="18"/>
                <w:szCs w:val="22"/>
              </w:rPr>
              <w:t>また、</w:t>
            </w:r>
            <w:r w:rsidRPr="00136493">
              <w:rPr>
                <w:rFonts w:ascii="ＭＳ Ｐゴシック" w:eastAsia="ＭＳ Ｐゴシック" w:hAnsi="ＭＳ Ｐゴシック" w:cs="ＭＳ Ｐゴシック" w:hint="eastAsia"/>
                <w:color w:val="000000"/>
                <w:kern w:val="0"/>
                <w:sz w:val="18"/>
                <w:szCs w:val="22"/>
              </w:rPr>
              <w:t>重度障がい者等が、安心して生活できるよう、住宅を障がいの程度及び状況に応じて安全かつ利便性に優れたものに改造する場合に、改造費用を助成する市町村を支援します。</w:t>
            </w:r>
          </w:p>
        </w:tc>
        <w:tc>
          <w:tcPr>
            <w:tcW w:w="3205" w:type="dxa"/>
          </w:tcPr>
          <w:p w:rsidR="00001306" w:rsidRPr="00116C72" w:rsidRDefault="00001306" w:rsidP="00FA2FD4">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001306" w:rsidRPr="00116C72" w:rsidTr="00995ECF">
        <w:trPr>
          <w:trHeight w:val="882"/>
        </w:trPr>
        <w:tc>
          <w:tcPr>
            <w:tcW w:w="6946" w:type="dxa"/>
          </w:tcPr>
          <w:p w:rsidR="00136493" w:rsidRPr="00136493" w:rsidRDefault="00001306" w:rsidP="001364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293910">
              <w:rPr>
                <w:rFonts w:ascii="ＭＳ Ｐゴシック" w:eastAsia="ＭＳ Ｐゴシック" w:hAnsi="ＭＳ Ｐゴシック" w:cs="ＭＳ Ｐゴシック" w:hint="eastAsia"/>
                <w:color w:val="000000"/>
                <w:kern w:val="0"/>
                <w:sz w:val="18"/>
                <w:szCs w:val="22"/>
              </w:rPr>
              <w:t>生活福祉資金（住宅貸付）の貸付</w:t>
            </w:r>
            <w:r w:rsidR="00DD25DF">
              <w:rPr>
                <w:rFonts w:ascii="ＭＳ Ｐゴシック" w:eastAsia="ＭＳ Ｐゴシック" w:hAnsi="ＭＳ Ｐゴシック" w:cs="ＭＳ Ｐゴシック" w:hint="eastAsia"/>
                <w:color w:val="FF0000"/>
                <w:kern w:val="0"/>
                <w:sz w:val="18"/>
                <w:szCs w:val="22"/>
              </w:rPr>
              <w:t>（地域福祉</w:t>
            </w:r>
            <w:r w:rsidRPr="002E2236">
              <w:rPr>
                <w:rFonts w:ascii="ＭＳ Ｐゴシック" w:eastAsia="ＭＳ Ｐゴシック" w:hAnsi="ＭＳ Ｐゴシック" w:cs="ＭＳ Ｐゴシック" w:hint="eastAsia"/>
                <w:color w:val="FF0000"/>
                <w:kern w:val="0"/>
                <w:sz w:val="18"/>
                <w:szCs w:val="22"/>
              </w:rPr>
              <w:t>課）</w:t>
            </w:r>
          </w:p>
          <w:p w:rsidR="00136493" w:rsidRPr="00155A22" w:rsidRDefault="00136493" w:rsidP="00DD25DF">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w:t>
            </w:r>
            <w:r w:rsidR="00DD25DF" w:rsidRPr="00DD25DF">
              <w:rPr>
                <w:rFonts w:ascii="ＭＳ Ｐゴシック" w:eastAsia="ＭＳ Ｐゴシック" w:hAnsi="ＭＳ Ｐゴシック" w:cs="ＭＳ Ｐゴシック" w:hint="eastAsia"/>
                <w:color w:val="000000"/>
                <w:kern w:val="0"/>
                <w:sz w:val="18"/>
                <w:szCs w:val="22"/>
              </w:rPr>
              <w:t>障がい者等を含む世帯に対して、住宅の増築、改築、拡張、補修、保全に必要な経費の貸付を行います。</w:t>
            </w:r>
          </w:p>
        </w:tc>
        <w:tc>
          <w:tcPr>
            <w:tcW w:w="3205" w:type="dxa"/>
            <w:noWrap/>
          </w:tcPr>
          <w:p w:rsidR="00001306" w:rsidRPr="00116C72" w:rsidRDefault="00001306" w:rsidP="00FA2FD4">
            <w:pPr>
              <w:spacing w:line="240" w:lineRule="exact"/>
              <w:jc w:val="left"/>
              <w:rPr>
                <w:rFonts w:ascii="ＭＳ Ｐゴシック" w:eastAsia="ＭＳ Ｐゴシック" w:hAnsi="ＭＳ Ｐゴシック" w:cs="ＭＳ Ｐゴシック"/>
                <w:color w:val="000000"/>
                <w:kern w:val="0"/>
                <w:sz w:val="18"/>
                <w:szCs w:val="20"/>
              </w:rPr>
            </w:pPr>
          </w:p>
        </w:tc>
      </w:tr>
      <w:tr w:rsidR="00001306" w:rsidRPr="00116C72" w:rsidTr="00995ECF">
        <w:trPr>
          <w:trHeight w:val="77"/>
        </w:trPr>
        <w:tc>
          <w:tcPr>
            <w:tcW w:w="10151" w:type="dxa"/>
            <w:gridSpan w:val="2"/>
            <w:shd w:val="clear" w:color="auto" w:fill="DAEEF3"/>
          </w:tcPr>
          <w:p w:rsidR="00001306" w:rsidRPr="00116C72" w:rsidRDefault="004A2E4B" w:rsidP="002C4F65">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（３）地域で暮らし続ける　２．</w:t>
            </w:r>
            <w:r w:rsidR="00001306" w:rsidRPr="00116C72">
              <w:rPr>
                <w:rFonts w:ascii="ＭＳ Ｐゴシック" w:eastAsia="ＭＳ Ｐゴシック" w:hAnsi="ＭＳ Ｐゴシック" w:cs="ＭＳ Ｐゴシック" w:hint="eastAsia"/>
                <w:color w:val="000000"/>
                <w:kern w:val="0"/>
                <w:sz w:val="18"/>
                <w:szCs w:val="20"/>
              </w:rPr>
              <w:t>必要な福祉サービスの確保</w:t>
            </w:r>
          </w:p>
        </w:tc>
      </w:tr>
      <w:tr w:rsidR="00001306" w:rsidRPr="00116C72" w:rsidTr="002A05CB">
        <w:trPr>
          <w:trHeight w:val="1581"/>
        </w:trPr>
        <w:tc>
          <w:tcPr>
            <w:tcW w:w="6946" w:type="dxa"/>
          </w:tcPr>
          <w:p w:rsidR="00136493" w:rsidRDefault="00001306" w:rsidP="00136493">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CF0DBB">
              <w:rPr>
                <w:rFonts w:ascii="ＭＳ Ｐゴシック" w:eastAsia="ＭＳ Ｐゴシック" w:hAnsi="ＭＳ Ｐゴシック" w:hint="eastAsia"/>
                <w:sz w:val="18"/>
                <w:szCs w:val="18"/>
              </w:rPr>
              <w:t>地域生活支援拠点等の運営</w:t>
            </w:r>
            <w:r w:rsidR="007604AF">
              <w:rPr>
                <w:rFonts w:ascii="ＭＳ Ｐゴシック" w:eastAsia="ＭＳ Ｐゴシック" w:hAnsi="ＭＳ Ｐゴシック" w:hint="eastAsia"/>
                <w:color w:val="FF0000"/>
                <w:sz w:val="18"/>
                <w:szCs w:val="18"/>
              </w:rPr>
              <w:t>（</w:t>
            </w:r>
            <w:r w:rsidR="007604AF">
              <w:rPr>
                <w:rFonts w:ascii="ＭＳ Ｐゴシック" w:eastAsia="ＭＳ Ｐゴシック" w:hAnsi="ＭＳ Ｐゴシック" w:cs="ＭＳ Ｐゴシック" w:hint="eastAsia"/>
                <w:color w:val="FF0000"/>
                <w:kern w:val="0"/>
                <w:sz w:val="18"/>
                <w:szCs w:val="22"/>
              </w:rPr>
              <w:t>生活基盤推進課</w:t>
            </w:r>
            <w:r w:rsidRPr="002E2236">
              <w:rPr>
                <w:rFonts w:ascii="ＭＳ Ｐゴシック" w:eastAsia="ＭＳ Ｐゴシック" w:hAnsi="ＭＳ Ｐゴシック" w:hint="eastAsia"/>
                <w:color w:val="FF0000"/>
                <w:sz w:val="18"/>
                <w:szCs w:val="18"/>
              </w:rPr>
              <w:t>）</w:t>
            </w:r>
          </w:p>
          <w:p w:rsidR="00CF0DBB" w:rsidRPr="00CF0DBB" w:rsidRDefault="00CF0DBB" w:rsidP="00CF0DBB">
            <w:pPr>
              <w:spacing w:line="240" w:lineRule="exact"/>
              <w:ind w:firstLineChars="100" w:firstLine="181"/>
              <w:rPr>
                <w:rFonts w:ascii="ＭＳ Ｐゴシック" w:eastAsia="ＭＳ Ｐゴシック" w:hAnsi="ＭＳ Ｐゴシック"/>
                <w:sz w:val="18"/>
                <w:szCs w:val="18"/>
              </w:rPr>
            </w:pPr>
            <w:r w:rsidRPr="00CF0DBB">
              <w:rPr>
                <w:rFonts w:ascii="ＭＳ Ｐゴシック" w:eastAsia="ＭＳ Ｐゴシック" w:hAnsi="ＭＳ Ｐゴシック" w:hint="eastAsia"/>
                <w:sz w:val="18"/>
                <w:szCs w:val="18"/>
              </w:rPr>
              <w:t>障がい者の重度化・高齢化や「親なき後」を見据え、緊急時の受け入れ・対応の体制づくりの取組みを進め、地域で安心して暮らし続けることができるよう、市町村に対して地域生活支援拠点等の運営に関する必要な助言等を行います。</w:t>
            </w:r>
          </w:p>
          <w:p w:rsidR="00CF0DBB" w:rsidRPr="00CF0DBB" w:rsidRDefault="00CF0DBB" w:rsidP="00CF0DBB">
            <w:pPr>
              <w:spacing w:line="240" w:lineRule="exact"/>
              <w:ind w:firstLineChars="100" w:firstLine="181"/>
              <w:rPr>
                <w:rFonts w:ascii="ＭＳ Ｐゴシック" w:eastAsia="ＭＳ Ｐゴシック" w:hAnsi="ＭＳ Ｐゴシック"/>
                <w:sz w:val="18"/>
                <w:szCs w:val="18"/>
              </w:rPr>
            </w:pPr>
            <w:r w:rsidRPr="00CF0DBB">
              <w:rPr>
                <w:rFonts w:ascii="ＭＳ Ｐゴシック" w:eastAsia="ＭＳ Ｐゴシック" w:hAnsi="ＭＳ Ｐゴシック" w:hint="eastAsia"/>
                <w:sz w:val="18"/>
                <w:szCs w:val="18"/>
              </w:rPr>
              <w:t>また、広域的な対応が必要な機能については、府内市町村が整備する地域生活支援拠点等の状況を把握し、必要な支援策を検討します。</w:t>
            </w:r>
          </w:p>
        </w:tc>
        <w:tc>
          <w:tcPr>
            <w:tcW w:w="3205" w:type="dxa"/>
            <w:noWrap/>
          </w:tcPr>
          <w:p w:rsidR="00001306" w:rsidRPr="00644D56" w:rsidRDefault="008E2F3B" w:rsidP="00644D56">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w:t>
            </w:r>
            <w:r w:rsidR="00136493">
              <w:rPr>
                <w:rFonts w:ascii="ＭＳ Ｐゴシック" w:eastAsia="ＭＳ Ｐゴシック" w:hAnsi="ＭＳ Ｐゴシック" w:cs="ＭＳ Ｐゴシック" w:hint="eastAsia"/>
                <w:color w:val="000000"/>
                <w:kern w:val="0"/>
                <w:sz w:val="18"/>
                <w:szCs w:val="22"/>
              </w:rPr>
              <w:t>標値（令和５</w:t>
            </w:r>
            <w:r>
              <w:rPr>
                <w:rFonts w:ascii="ＭＳ Ｐゴシック" w:eastAsia="ＭＳ Ｐゴシック" w:hAnsi="ＭＳ Ｐゴシック" w:cs="ＭＳ Ｐゴシック" w:hint="eastAsia"/>
                <w:color w:val="000000"/>
                <w:kern w:val="0"/>
                <w:sz w:val="18"/>
                <w:szCs w:val="22"/>
              </w:rPr>
              <w:t>年度</w:t>
            </w:r>
            <w:r w:rsidR="00001306" w:rsidRPr="00644D56">
              <w:rPr>
                <w:rFonts w:ascii="ＭＳ Ｐゴシック" w:eastAsia="ＭＳ Ｐゴシック" w:hAnsi="ＭＳ Ｐゴシック" w:cs="ＭＳ Ｐゴシック" w:hint="eastAsia"/>
                <w:color w:val="000000"/>
                <w:kern w:val="0"/>
                <w:sz w:val="18"/>
                <w:szCs w:val="22"/>
              </w:rPr>
              <w:t>）</w:t>
            </w:r>
          </w:p>
          <w:p w:rsidR="00001306" w:rsidRPr="00116C72" w:rsidRDefault="001C5FA6" w:rsidP="002A05CB">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各市町村が</w:t>
            </w:r>
            <w:r w:rsidR="00001306" w:rsidRPr="00644D56">
              <w:rPr>
                <w:rFonts w:ascii="ＭＳ Ｐゴシック" w:eastAsia="ＭＳ Ｐゴシック" w:hAnsi="ＭＳ Ｐゴシック" w:cs="ＭＳ Ｐゴシック" w:hint="eastAsia"/>
                <w:color w:val="000000"/>
                <w:kern w:val="0"/>
                <w:sz w:val="18"/>
                <w:szCs w:val="22"/>
              </w:rPr>
              <w:t>市町村単位もしくは圏域単位で少なくとも一つ</w:t>
            </w:r>
            <w:r>
              <w:rPr>
                <w:rFonts w:ascii="ＭＳ Ｐゴシック" w:eastAsia="ＭＳ Ｐゴシック" w:hAnsi="ＭＳ Ｐゴシック" w:cs="ＭＳ Ｐゴシック" w:hint="eastAsia"/>
                <w:color w:val="000000"/>
                <w:kern w:val="0"/>
                <w:sz w:val="18"/>
                <w:szCs w:val="22"/>
              </w:rPr>
              <w:t>の地域生活支援拠点等</w:t>
            </w:r>
            <w:r w:rsidR="00136493">
              <w:rPr>
                <w:rFonts w:ascii="ＭＳ Ｐゴシック" w:eastAsia="ＭＳ Ｐゴシック" w:hAnsi="ＭＳ Ｐゴシック" w:cs="ＭＳ Ｐゴシック" w:hint="eastAsia"/>
                <w:color w:val="000000"/>
                <w:kern w:val="0"/>
                <w:sz w:val="18"/>
                <w:szCs w:val="22"/>
              </w:rPr>
              <w:t>を確保しつつ、年１回以上運用状況を検討、検証する</w:t>
            </w:r>
            <w:r w:rsidR="002A05CB">
              <w:rPr>
                <w:rFonts w:ascii="ＭＳ Ｐゴシック" w:eastAsia="ＭＳ Ｐゴシック" w:hAnsi="ＭＳ Ｐゴシック" w:cs="ＭＳ Ｐゴシック" w:hint="eastAsia"/>
                <w:color w:val="000000"/>
                <w:kern w:val="0"/>
                <w:sz w:val="18"/>
                <w:szCs w:val="22"/>
              </w:rPr>
              <w:t>。</w:t>
            </w:r>
          </w:p>
        </w:tc>
      </w:tr>
      <w:tr w:rsidR="00001306" w:rsidRPr="00116C72" w:rsidTr="002A05CB">
        <w:trPr>
          <w:trHeight w:val="1082"/>
        </w:trPr>
        <w:tc>
          <w:tcPr>
            <w:tcW w:w="6946" w:type="dxa"/>
          </w:tcPr>
          <w:p w:rsidR="00136493" w:rsidRPr="00136493" w:rsidRDefault="00001306" w:rsidP="001364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644D56">
              <w:rPr>
                <w:rFonts w:ascii="ＭＳ Ｐゴシック" w:eastAsia="ＭＳ Ｐゴシック" w:hAnsi="ＭＳ Ｐゴシック" w:cs="ＭＳ Ｐゴシック" w:hint="eastAsia"/>
                <w:color w:val="000000"/>
                <w:kern w:val="0"/>
                <w:sz w:val="18"/>
                <w:szCs w:val="22"/>
              </w:rPr>
              <w:t>生活訓練・指導の実施</w:t>
            </w:r>
            <w:r w:rsidR="007604AF">
              <w:rPr>
                <w:rFonts w:ascii="ＭＳ Ｐゴシック" w:eastAsia="ＭＳ Ｐゴシック" w:hAnsi="ＭＳ Ｐゴシック" w:cs="ＭＳ Ｐゴシック" w:hint="eastAsia"/>
                <w:color w:val="FF0000"/>
                <w:kern w:val="0"/>
                <w:sz w:val="18"/>
                <w:szCs w:val="22"/>
              </w:rPr>
              <w:t>（自立支援課</w:t>
            </w:r>
            <w:r w:rsidRPr="007D0717">
              <w:rPr>
                <w:rFonts w:ascii="ＭＳ Ｐゴシック" w:eastAsia="ＭＳ Ｐゴシック" w:hAnsi="ＭＳ Ｐゴシック" w:cs="ＭＳ Ｐゴシック" w:hint="eastAsia"/>
                <w:color w:val="FF0000"/>
                <w:kern w:val="0"/>
                <w:sz w:val="18"/>
                <w:szCs w:val="22"/>
              </w:rPr>
              <w:t>）</w:t>
            </w:r>
          </w:p>
          <w:p w:rsidR="009B68F8" w:rsidRPr="00116C72" w:rsidRDefault="00136493" w:rsidP="00136493">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障がい者の社会活動への参加と自立を促進するとともに、</w:t>
            </w:r>
            <w:r w:rsidR="002A05CB" w:rsidRPr="00136493">
              <w:rPr>
                <w:rFonts w:ascii="ＭＳ Ｐゴシック" w:eastAsia="ＭＳ Ｐゴシック" w:hAnsi="ＭＳ Ｐゴシック" w:cs="ＭＳ Ｐゴシック" w:hint="eastAsia"/>
                <w:color w:val="000000"/>
                <w:kern w:val="0"/>
                <w:sz w:val="18"/>
                <w:szCs w:val="22"/>
              </w:rPr>
              <w:t>音声機能障がい者発声訓練事業</w:t>
            </w:r>
            <w:r w:rsidR="002A05CB">
              <w:rPr>
                <w:rFonts w:ascii="ＭＳ Ｐゴシック" w:eastAsia="ＭＳ Ｐゴシック" w:hAnsi="ＭＳ Ｐゴシック" w:cs="ＭＳ Ｐゴシック" w:hint="eastAsia"/>
                <w:color w:val="000000"/>
                <w:kern w:val="0"/>
                <w:sz w:val="18"/>
                <w:szCs w:val="22"/>
              </w:rPr>
              <w:t>その他身体障がい者生活訓練事業な</w:t>
            </w:r>
            <w:r w:rsidR="002A05CB" w:rsidRPr="00136493">
              <w:rPr>
                <w:rFonts w:ascii="ＭＳ Ｐゴシック" w:eastAsia="ＭＳ Ｐゴシック" w:hAnsi="ＭＳ Ｐゴシック" w:cs="ＭＳ Ｐゴシック" w:hint="eastAsia"/>
                <w:color w:val="000000"/>
                <w:kern w:val="0"/>
                <w:sz w:val="18"/>
                <w:szCs w:val="22"/>
              </w:rPr>
              <w:t>ど</w:t>
            </w:r>
            <w:r w:rsidR="002A05CB">
              <w:rPr>
                <w:rFonts w:ascii="ＭＳ Ｐゴシック" w:eastAsia="ＭＳ Ｐゴシック" w:hAnsi="ＭＳ Ｐゴシック" w:cs="ＭＳ Ｐゴシック" w:hint="eastAsia"/>
                <w:color w:val="000000"/>
                <w:kern w:val="0"/>
                <w:sz w:val="18"/>
                <w:szCs w:val="22"/>
              </w:rPr>
              <w:t>の</w:t>
            </w:r>
            <w:r w:rsidRPr="00136493">
              <w:rPr>
                <w:rFonts w:ascii="ＭＳ Ｐゴシック" w:eastAsia="ＭＳ Ｐゴシック" w:hAnsi="ＭＳ Ｐゴシック" w:cs="ＭＳ Ｐゴシック" w:hint="eastAsia"/>
                <w:color w:val="000000"/>
                <w:kern w:val="0"/>
                <w:sz w:val="18"/>
                <w:szCs w:val="22"/>
              </w:rPr>
              <w:t>家庭及び社会生活の改善向上を図るための訓練指導を行います。</w:t>
            </w:r>
          </w:p>
        </w:tc>
        <w:tc>
          <w:tcPr>
            <w:tcW w:w="3205" w:type="dxa"/>
          </w:tcPr>
          <w:p w:rsidR="00001306" w:rsidRPr="00116C72" w:rsidRDefault="00001306" w:rsidP="00644D56">
            <w:pPr>
              <w:spacing w:line="240" w:lineRule="exact"/>
              <w:jc w:val="left"/>
              <w:rPr>
                <w:rFonts w:ascii="ＭＳ Ｐゴシック" w:eastAsia="ＭＳ Ｐゴシック" w:hAnsi="ＭＳ Ｐゴシック" w:cs="ＭＳ Ｐゴシック"/>
                <w:color w:val="000000"/>
                <w:kern w:val="0"/>
                <w:sz w:val="18"/>
                <w:szCs w:val="22"/>
              </w:rPr>
            </w:pPr>
          </w:p>
        </w:tc>
      </w:tr>
      <w:tr w:rsidR="00EC1584" w:rsidRPr="00116C72" w:rsidTr="00F524B1">
        <w:trPr>
          <w:trHeight w:val="1130"/>
        </w:trPr>
        <w:tc>
          <w:tcPr>
            <w:tcW w:w="6946" w:type="dxa"/>
          </w:tcPr>
          <w:p w:rsidR="00136493" w:rsidRPr="00136493" w:rsidRDefault="00EC1584" w:rsidP="0013649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187101">
              <w:rPr>
                <w:rFonts w:ascii="ＭＳ Ｐゴシック" w:eastAsia="ＭＳ Ｐゴシック" w:hAnsi="ＭＳ Ｐゴシック" w:cs="ＭＳ Ｐゴシック" w:hint="eastAsia"/>
                <w:color w:val="000000"/>
                <w:kern w:val="0"/>
                <w:sz w:val="18"/>
                <w:szCs w:val="22"/>
              </w:rPr>
              <w:t>在宅難病患者一時入院事業の</w:t>
            </w:r>
            <w:r w:rsidRPr="00293910">
              <w:rPr>
                <w:rFonts w:ascii="ＭＳ Ｐゴシック" w:eastAsia="ＭＳ Ｐゴシック" w:hAnsi="ＭＳ Ｐゴシック" w:cs="ＭＳ Ｐゴシック" w:hint="eastAsia"/>
                <w:color w:val="000000"/>
                <w:kern w:val="0"/>
                <w:sz w:val="18"/>
                <w:szCs w:val="22"/>
              </w:rPr>
              <w:t>実施</w:t>
            </w:r>
            <w:r w:rsidRPr="002E2236">
              <w:rPr>
                <w:rFonts w:ascii="ＭＳ Ｐゴシック" w:eastAsia="ＭＳ Ｐゴシック" w:hAnsi="ＭＳ Ｐゴシック" w:cs="ＭＳ Ｐゴシック" w:hint="eastAsia"/>
                <w:color w:val="FF0000"/>
                <w:kern w:val="0"/>
                <w:sz w:val="18"/>
                <w:szCs w:val="22"/>
              </w:rPr>
              <w:t>（地域保健課）</w:t>
            </w:r>
          </w:p>
          <w:p w:rsidR="00EC1584" w:rsidRPr="00116C72" w:rsidRDefault="00136493" w:rsidP="00136493">
            <w:pPr>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在宅で療養されている難病の方が、介護者の病気等の理由により、緊急的に介護が受けられなくなった場合に入院可能な病床の確保に努めるともに、介護者の新型コロナウイルス感染症等の罹患を想定し、入院期間を原則</w:t>
            </w:r>
            <w:r w:rsidRPr="00136493">
              <w:rPr>
                <w:rFonts w:ascii="ＭＳ Ｐゴシック" w:eastAsia="ＭＳ Ｐゴシック" w:hAnsi="ＭＳ Ｐゴシック" w:cs="ＭＳ Ｐゴシック"/>
                <w:color w:val="000000"/>
                <w:kern w:val="0"/>
                <w:sz w:val="18"/>
                <w:szCs w:val="22"/>
              </w:rPr>
              <w:t>14</w:t>
            </w:r>
            <w:r w:rsidR="00ED21AB">
              <w:rPr>
                <w:rFonts w:ascii="ＭＳ Ｐゴシック" w:eastAsia="ＭＳ Ｐゴシック" w:hAnsi="ＭＳ Ｐゴシック" w:cs="ＭＳ Ｐゴシック"/>
                <w:color w:val="000000"/>
                <w:kern w:val="0"/>
                <w:sz w:val="18"/>
                <w:szCs w:val="22"/>
              </w:rPr>
              <w:t>日以内として実施</w:t>
            </w:r>
            <w:r w:rsidR="00ED21AB">
              <w:rPr>
                <w:rFonts w:ascii="ＭＳ Ｐゴシック" w:eastAsia="ＭＳ Ｐゴシック" w:hAnsi="ＭＳ Ｐゴシック" w:cs="ＭＳ Ｐゴシック" w:hint="eastAsia"/>
                <w:color w:val="000000"/>
                <w:kern w:val="0"/>
                <w:sz w:val="18"/>
                <w:szCs w:val="22"/>
              </w:rPr>
              <w:t>します</w:t>
            </w:r>
            <w:r w:rsidRPr="00136493">
              <w:rPr>
                <w:rFonts w:ascii="ＭＳ Ｐゴシック" w:eastAsia="ＭＳ Ｐゴシック" w:hAnsi="ＭＳ Ｐゴシック" w:cs="ＭＳ Ｐゴシック"/>
                <w:color w:val="000000"/>
                <w:kern w:val="0"/>
                <w:sz w:val="18"/>
                <w:szCs w:val="22"/>
              </w:rPr>
              <w:t>。</w:t>
            </w:r>
          </w:p>
        </w:tc>
        <w:tc>
          <w:tcPr>
            <w:tcW w:w="3205" w:type="dxa"/>
          </w:tcPr>
          <w:p w:rsidR="00EC1584" w:rsidRPr="00116C72" w:rsidRDefault="00EC1584" w:rsidP="00CC3FA8">
            <w:pPr>
              <w:spacing w:line="240" w:lineRule="exact"/>
              <w:jc w:val="left"/>
              <w:rPr>
                <w:rFonts w:ascii="ＭＳ Ｐゴシック" w:eastAsia="ＭＳ Ｐゴシック" w:hAnsi="ＭＳ Ｐゴシック" w:cs="ＭＳ Ｐゴシック"/>
                <w:color w:val="000000"/>
                <w:kern w:val="0"/>
                <w:sz w:val="18"/>
                <w:szCs w:val="22"/>
              </w:rPr>
            </w:pPr>
          </w:p>
        </w:tc>
      </w:tr>
      <w:tr w:rsidR="00EC1584" w:rsidRPr="00116C72" w:rsidTr="008D6C04">
        <w:trPr>
          <w:trHeight w:val="1118"/>
        </w:trPr>
        <w:tc>
          <w:tcPr>
            <w:tcW w:w="6946" w:type="dxa"/>
          </w:tcPr>
          <w:p w:rsidR="00136493" w:rsidRDefault="00EC1584" w:rsidP="00FA2FD4">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644D56">
              <w:rPr>
                <w:rFonts w:ascii="ＭＳ Ｐゴシック" w:eastAsia="ＭＳ Ｐゴシック" w:hAnsi="ＭＳ Ｐゴシック" w:cs="ＭＳ Ｐゴシック" w:hint="eastAsia"/>
                <w:color w:val="000000"/>
                <w:kern w:val="0"/>
                <w:sz w:val="18"/>
                <w:szCs w:val="22"/>
              </w:rPr>
              <w:t>リフト付き福祉タクシーの利用促進</w:t>
            </w:r>
            <w:r>
              <w:rPr>
                <w:rFonts w:ascii="ＭＳ Ｐゴシック" w:eastAsia="ＭＳ Ｐゴシック" w:hAnsi="ＭＳ Ｐゴシック" w:cs="ＭＳ Ｐゴシック" w:hint="eastAsia"/>
                <w:color w:val="FF0000"/>
                <w:kern w:val="0"/>
                <w:sz w:val="18"/>
                <w:szCs w:val="22"/>
              </w:rPr>
              <w:t>（自立支援課</w:t>
            </w:r>
            <w:r w:rsidRPr="007D0717">
              <w:rPr>
                <w:rFonts w:ascii="ＭＳ Ｐゴシック" w:eastAsia="ＭＳ Ｐゴシック" w:hAnsi="ＭＳ Ｐゴシック" w:cs="ＭＳ Ｐゴシック" w:hint="eastAsia"/>
                <w:color w:val="FF0000"/>
                <w:kern w:val="0"/>
                <w:sz w:val="18"/>
                <w:szCs w:val="22"/>
              </w:rPr>
              <w:t>）</w:t>
            </w:r>
          </w:p>
          <w:p w:rsidR="00EC1584" w:rsidRPr="00116C72" w:rsidRDefault="00EC1584" w:rsidP="008D6C04">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644D56">
              <w:rPr>
                <w:rFonts w:ascii="ＭＳ Ｐゴシック" w:eastAsia="ＭＳ Ｐゴシック" w:hAnsi="ＭＳ Ｐゴシック" w:cs="ＭＳ Ｐゴシック" w:hint="eastAsia"/>
                <w:color w:val="000000"/>
                <w:kern w:val="0"/>
                <w:sz w:val="18"/>
                <w:szCs w:val="22"/>
              </w:rPr>
              <w:t>障がい者の社会参加を促進するため、大阪福祉タクシー運営連絡協議会と連携し、総合窓口である「大阪福祉タクシー総合配車センター」を活用した利用者の利便性の向上、また、利用者に対するリフト付き福祉タクシーの広報・啓発活動に努めます。</w:t>
            </w:r>
          </w:p>
        </w:tc>
        <w:tc>
          <w:tcPr>
            <w:tcW w:w="3205" w:type="dxa"/>
          </w:tcPr>
          <w:p w:rsidR="00EC1584" w:rsidRPr="00116C72" w:rsidRDefault="00EC1584" w:rsidP="00FA2FD4">
            <w:pPr>
              <w:spacing w:line="240" w:lineRule="exact"/>
              <w:jc w:val="left"/>
              <w:rPr>
                <w:rFonts w:ascii="ＭＳ Ｐゴシック" w:eastAsia="ＭＳ Ｐゴシック" w:hAnsi="ＭＳ Ｐゴシック" w:cs="ＭＳ Ｐゴシック"/>
                <w:color w:val="000000"/>
                <w:kern w:val="0"/>
                <w:sz w:val="18"/>
                <w:szCs w:val="22"/>
              </w:rPr>
            </w:pPr>
          </w:p>
        </w:tc>
      </w:tr>
      <w:tr w:rsidR="00EC1584" w:rsidRPr="00116C72" w:rsidTr="003A3691">
        <w:trPr>
          <w:trHeight w:val="1120"/>
        </w:trPr>
        <w:tc>
          <w:tcPr>
            <w:tcW w:w="6946" w:type="dxa"/>
          </w:tcPr>
          <w:p w:rsidR="00136493" w:rsidRPr="00136493" w:rsidRDefault="00EC1584" w:rsidP="001364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644D56">
              <w:rPr>
                <w:rFonts w:ascii="ＭＳ Ｐゴシック" w:eastAsia="ＭＳ Ｐゴシック" w:hAnsi="ＭＳ Ｐゴシック" w:cs="ＭＳ Ｐゴシック" w:hint="eastAsia"/>
                <w:color w:val="000000"/>
                <w:kern w:val="0"/>
                <w:sz w:val="18"/>
                <w:szCs w:val="22"/>
              </w:rPr>
              <w:t>福祉有償運送の推進</w:t>
            </w:r>
            <w:r w:rsidRPr="007D0717">
              <w:rPr>
                <w:rFonts w:ascii="ＭＳ Ｐゴシック" w:eastAsia="ＭＳ Ｐゴシック" w:hAnsi="ＭＳ Ｐゴシック" w:cs="ＭＳ Ｐゴシック" w:hint="eastAsia"/>
                <w:color w:val="FF0000"/>
                <w:kern w:val="0"/>
                <w:sz w:val="18"/>
                <w:szCs w:val="22"/>
              </w:rPr>
              <w:t>（地域福祉課）</w:t>
            </w:r>
          </w:p>
          <w:p w:rsidR="00EC1584" w:rsidRPr="00605F2D" w:rsidRDefault="00136493" w:rsidP="008D228E">
            <w:pPr>
              <w:widowControl/>
              <w:spacing w:line="240" w:lineRule="exact"/>
              <w:jc w:val="left"/>
              <w:rPr>
                <w:rFonts w:ascii="ＭＳ ゴシック" w:eastAsia="ＭＳ ゴシック" w:hAnsi="ＭＳ ゴシック"/>
                <w:noProof/>
                <w:color w:val="000000"/>
              </w:rPr>
            </w:pPr>
            <w:r w:rsidRPr="00136493">
              <w:rPr>
                <w:rFonts w:ascii="ＭＳ Ｐゴシック" w:eastAsia="ＭＳ Ｐゴシック" w:hAnsi="ＭＳ Ｐゴシック" w:cs="ＭＳ Ｐゴシック" w:hint="eastAsia"/>
                <w:color w:val="000000"/>
                <w:kern w:val="0"/>
                <w:sz w:val="18"/>
                <w:szCs w:val="22"/>
              </w:rPr>
              <w:t xml:space="preserve">　</w:t>
            </w:r>
            <w:r w:rsidR="008D228E" w:rsidRPr="008D228E">
              <w:rPr>
                <w:rFonts w:ascii="ＭＳ Ｐゴシック" w:eastAsia="ＭＳ Ｐゴシック" w:hAnsi="ＭＳ Ｐゴシック" w:cs="ＭＳ Ｐゴシック" w:hint="eastAsia"/>
                <w:color w:val="000000"/>
                <w:kern w:val="0"/>
                <w:sz w:val="18"/>
                <w:szCs w:val="22"/>
              </w:rPr>
              <w:t>社会福祉法人や</w:t>
            </w:r>
            <w:r w:rsidR="008D228E" w:rsidRPr="008D228E">
              <w:rPr>
                <w:rFonts w:ascii="ＭＳ Ｐゴシック" w:eastAsia="ＭＳ Ｐゴシック" w:hAnsi="ＭＳ Ｐゴシック" w:cs="ＭＳ Ｐゴシック"/>
                <w:color w:val="000000"/>
                <w:kern w:val="0"/>
                <w:sz w:val="18"/>
                <w:szCs w:val="22"/>
              </w:rPr>
              <w:t>NPO法人等の非営利法人が、公共交通機関を利用して移動することが困難な人を対象に、有償で行う移送サービスである福祉有償運送について、制度周知や広域的な調整を行います。</w:t>
            </w:r>
          </w:p>
        </w:tc>
        <w:tc>
          <w:tcPr>
            <w:tcW w:w="3205" w:type="dxa"/>
          </w:tcPr>
          <w:p w:rsidR="00EC1584" w:rsidRPr="00116C72" w:rsidRDefault="00EC1584" w:rsidP="00FA2FD4">
            <w:pPr>
              <w:spacing w:line="240" w:lineRule="exact"/>
              <w:jc w:val="left"/>
              <w:rPr>
                <w:rFonts w:ascii="ＭＳ Ｐゴシック" w:eastAsia="ＭＳ Ｐゴシック" w:hAnsi="ＭＳ Ｐゴシック" w:cs="ＭＳ Ｐゴシック"/>
                <w:color w:val="000000"/>
                <w:kern w:val="0"/>
                <w:sz w:val="18"/>
                <w:szCs w:val="22"/>
              </w:rPr>
            </w:pPr>
          </w:p>
        </w:tc>
      </w:tr>
      <w:tr w:rsidR="00EC1584" w:rsidRPr="00116C72" w:rsidTr="00667D08">
        <w:trPr>
          <w:trHeight w:val="1122"/>
        </w:trPr>
        <w:tc>
          <w:tcPr>
            <w:tcW w:w="6946" w:type="dxa"/>
          </w:tcPr>
          <w:p w:rsidR="00136493" w:rsidRPr="00136493" w:rsidRDefault="00EC1584" w:rsidP="0013649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644D56">
              <w:rPr>
                <w:rFonts w:ascii="ＭＳ Ｐゴシック" w:eastAsia="ＭＳ Ｐゴシック" w:hAnsi="ＭＳ Ｐゴシック" w:cs="ＭＳ Ｐゴシック" w:hint="eastAsia"/>
                <w:color w:val="000000"/>
                <w:kern w:val="0"/>
                <w:sz w:val="18"/>
                <w:szCs w:val="22"/>
              </w:rPr>
              <w:t>身体障がい者補助犬の普及促進</w:t>
            </w:r>
            <w:r>
              <w:rPr>
                <w:rFonts w:ascii="ＭＳ Ｐゴシック" w:eastAsia="ＭＳ Ｐゴシック" w:hAnsi="ＭＳ Ｐゴシック" w:cs="ＭＳ Ｐゴシック" w:hint="eastAsia"/>
                <w:color w:val="FF0000"/>
                <w:kern w:val="0"/>
                <w:sz w:val="18"/>
                <w:szCs w:val="22"/>
              </w:rPr>
              <w:t>（自立支援課</w:t>
            </w:r>
            <w:r w:rsidRPr="007D0717">
              <w:rPr>
                <w:rFonts w:ascii="ＭＳ Ｐゴシック" w:eastAsia="ＭＳ Ｐゴシック" w:hAnsi="ＭＳ Ｐゴシック" w:cs="ＭＳ Ｐゴシック" w:hint="eastAsia"/>
                <w:color w:val="FF0000"/>
                <w:kern w:val="0"/>
                <w:sz w:val="18"/>
                <w:szCs w:val="22"/>
              </w:rPr>
              <w:t>）</w:t>
            </w:r>
          </w:p>
          <w:p w:rsidR="00EC1584" w:rsidRPr="00EC1584" w:rsidRDefault="00136493" w:rsidP="00136493">
            <w:pPr>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障がい者の自立と社会参加を一層推進するため、身体障がい者補助犬を必要とする府民の方々に対し、使用機会を提供するとともに、その普及・啓発を行い、補助犬の同伴に対する理解促進に努めます。</w:t>
            </w:r>
          </w:p>
        </w:tc>
        <w:tc>
          <w:tcPr>
            <w:tcW w:w="3205" w:type="dxa"/>
            <w:noWrap/>
          </w:tcPr>
          <w:p w:rsidR="00EC1584" w:rsidRPr="008A2A8A" w:rsidRDefault="00EC1584" w:rsidP="008A2A8A">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EC1584" w:rsidRPr="00116C72" w:rsidTr="00D33E02">
        <w:trPr>
          <w:trHeight w:val="1138"/>
        </w:trPr>
        <w:tc>
          <w:tcPr>
            <w:tcW w:w="6946" w:type="dxa"/>
          </w:tcPr>
          <w:p w:rsidR="00136493" w:rsidRPr="00D33E02" w:rsidRDefault="00EC1584" w:rsidP="00136493">
            <w:pPr>
              <w:widowControl/>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D757D0">
              <w:rPr>
                <w:rFonts w:ascii="ＭＳ Ｐゴシック" w:eastAsia="ＭＳ Ｐゴシック" w:hAnsi="ＭＳ Ｐゴシック" w:cs="ＭＳ Ｐゴシック" w:hint="eastAsia"/>
                <w:color w:val="000000"/>
                <w:kern w:val="0"/>
                <w:sz w:val="18"/>
                <w:szCs w:val="20"/>
              </w:rPr>
              <w:t>市町村との連携</w:t>
            </w:r>
            <w:r>
              <w:rPr>
                <w:rFonts w:ascii="ＭＳ Ｐゴシック" w:eastAsia="ＭＳ Ｐゴシック" w:hAnsi="ＭＳ Ｐゴシック" w:cs="ＭＳ Ｐゴシック" w:hint="eastAsia"/>
                <w:color w:val="FF0000"/>
                <w:kern w:val="0"/>
                <w:sz w:val="18"/>
                <w:szCs w:val="20"/>
              </w:rPr>
              <w:t>（障がい福祉企画課</w:t>
            </w:r>
            <w:r w:rsidRPr="007D0717">
              <w:rPr>
                <w:rFonts w:ascii="ＭＳ Ｐゴシック" w:eastAsia="ＭＳ Ｐゴシック" w:hAnsi="ＭＳ Ｐゴシック" w:cs="ＭＳ Ｐゴシック" w:hint="eastAsia"/>
                <w:color w:val="FF0000"/>
                <w:kern w:val="0"/>
                <w:sz w:val="18"/>
                <w:szCs w:val="20"/>
              </w:rPr>
              <w:t>）</w:t>
            </w:r>
          </w:p>
          <w:p w:rsidR="00EC1584" w:rsidRPr="00EC1584" w:rsidRDefault="00136493" w:rsidP="00136493">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障がい者施策を推進し、身近な地域で障がい者が必要な障がい福祉サービ</w:t>
            </w:r>
            <w:r w:rsidR="00D33E02">
              <w:rPr>
                <w:rFonts w:ascii="ＭＳ Ｐゴシック" w:eastAsia="ＭＳ Ｐゴシック" w:hAnsi="ＭＳ Ｐゴシック" w:cs="ＭＳ Ｐゴシック" w:hint="eastAsia"/>
                <w:color w:val="000000"/>
                <w:kern w:val="0"/>
                <w:sz w:val="18"/>
                <w:szCs w:val="22"/>
              </w:rPr>
              <w:t>スを利用できる体制を整備するため、市町村とのワーキングの開催など</w:t>
            </w:r>
            <w:r w:rsidRPr="00136493">
              <w:rPr>
                <w:rFonts w:ascii="ＭＳ Ｐゴシック" w:eastAsia="ＭＳ Ｐゴシック" w:hAnsi="ＭＳ Ｐゴシック" w:cs="ＭＳ Ｐゴシック" w:hint="eastAsia"/>
                <w:color w:val="000000"/>
                <w:kern w:val="0"/>
                <w:sz w:val="18"/>
                <w:szCs w:val="22"/>
              </w:rPr>
              <w:t>連携を図るとともに、市町村に対し必要な助言を行います。</w:t>
            </w:r>
          </w:p>
        </w:tc>
        <w:tc>
          <w:tcPr>
            <w:tcW w:w="3205" w:type="dxa"/>
            <w:noWrap/>
          </w:tcPr>
          <w:p w:rsidR="00EC1584" w:rsidRPr="008A2A8A" w:rsidRDefault="00EC1584" w:rsidP="008A2A8A">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EC1584" w:rsidRPr="00116C72" w:rsidTr="00442783">
        <w:trPr>
          <w:trHeight w:val="1345"/>
        </w:trPr>
        <w:tc>
          <w:tcPr>
            <w:tcW w:w="6946" w:type="dxa"/>
          </w:tcPr>
          <w:p w:rsidR="00EC1584" w:rsidRDefault="00EC1584" w:rsidP="002F49FF">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8A2A8A">
              <w:rPr>
                <w:rFonts w:ascii="ＭＳ Ｐゴシック" w:eastAsia="ＭＳ Ｐゴシック" w:hAnsi="ＭＳ Ｐゴシック" w:cs="ＭＳ Ｐゴシック" w:hint="eastAsia"/>
                <w:color w:val="000000"/>
                <w:kern w:val="0"/>
                <w:sz w:val="18"/>
                <w:szCs w:val="22"/>
              </w:rPr>
              <w:t>指定事業者等に対する指導等</w:t>
            </w:r>
            <w:r>
              <w:rPr>
                <w:rFonts w:ascii="ＭＳ Ｐゴシック" w:eastAsia="ＭＳ Ｐゴシック" w:hAnsi="ＭＳ Ｐゴシック" w:cs="ＭＳ Ｐゴシック" w:hint="eastAsia"/>
                <w:color w:val="FF0000"/>
                <w:kern w:val="0"/>
                <w:sz w:val="18"/>
                <w:szCs w:val="22"/>
              </w:rPr>
              <w:t>（生活基盤推進課</w:t>
            </w:r>
            <w:r w:rsidRPr="007D0717">
              <w:rPr>
                <w:rFonts w:ascii="ＭＳ Ｐゴシック" w:eastAsia="ＭＳ Ｐゴシック" w:hAnsi="ＭＳ Ｐゴシック" w:cs="ＭＳ Ｐゴシック" w:hint="eastAsia"/>
                <w:color w:val="FF0000"/>
                <w:kern w:val="0"/>
                <w:sz w:val="18"/>
                <w:szCs w:val="22"/>
              </w:rPr>
              <w:t>）</w:t>
            </w:r>
          </w:p>
          <w:p w:rsidR="00136493" w:rsidRPr="00136493" w:rsidRDefault="00136493" w:rsidP="00136493">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指定障がい福祉サービス事業者・施設等に対し、指定時の研修や毎年行う集団指導において、利用者の人権や障がい特性に配慮した助言・指導を実施します。</w:t>
            </w:r>
          </w:p>
          <w:p w:rsidR="00EC1584" w:rsidRPr="00116C72" w:rsidRDefault="00136493" w:rsidP="00136493">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また、個別の事業者に対して、実地指導を行い、虐待の防止や適正な支援が実施されているかの確認・助言・指導を行い、障がい福祉サービス等の質の向上を図ります。</w:t>
            </w:r>
          </w:p>
        </w:tc>
        <w:tc>
          <w:tcPr>
            <w:tcW w:w="3205" w:type="dxa"/>
            <w:noWrap/>
          </w:tcPr>
          <w:p w:rsidR="00EC1584" w:rsidRPr="00442783" w:rsidRDefault="00EC1584" w:rsidP="008A2A8A">
            <w:pPr>
              <w:widowControl/>
              <w:spacing w:line="240" w:lineRule="exact"/>
              <w:jc w:val="left"/>
              <w:rPr>
                <w:rFonts w:ascii="ＭＳ Ｐゴシック" w:eastAsia="ＭＳ Ｐゴシック" w:hAnsi="ＭＳ Ｐゴシック" w:cs="ＭＳ Ｐゴシック"/>
                <w:kern w:val="0"/>
                <w:sz w:val="18"/>
                <w:szCs w:val="20"/>
              </w:rPr>
            </w:pPr>
            <w:r w:rsidRPr="00442783">
              <w:rPr>
                <w:rFonts w:ascii="ＭＳ Ｐゴシック" w:eastAsia="ＭＳ Ｐゴシック" w:hAnsi="ＭＳ Ｐゴシック" w:cs="ＭＳ Ｐゴシック" w:hint="eastAsia"/>
                <w:kern w:val="0"/>
                <w:sz w:val="18"/>
                <w:szCs w:val="20"/>
              </w:rPr>
              <w:t>目標値</w:t>
            </w:r>
          </w:p>
          <w:p w:rsidR="00EC1584" w:rsidRPr="00442783" w:rsidRDefault="00EC1584" w:rsidP="00FA2FD4">
            <w:pPr>
              <w:widowControl/>
              <w:spacing w:line="240" w:lineRule="exact"/>
              <w:jc w:val="left"/>
              <w:rPr>
                <w:rFonts w:ascii="ＭＳ Ｐゴシック" w:eastAsia="ＭＳ Ｐゴシック" w:hAnsi="ＭＳ Ｐゴシック" w:cs="ＭＳ Ｐゴシック"/>
                <w:kern w:val="0"/>
                <w:sz w:val="18"/>
                <w:szCs w:val="20"/>
              </w:rPr>
            </w:pPr>
            <w:r w:rsidRPr="00442783">
              <w:rPr>
                <w:rFonts w:ascii="ＭＳ Ｐゴシック" w:eastAsia="ＭＳ Ｐゴシック" w:hAnsi="ＭＳ Ｐゴシック" w:cs="ＭＳ Ｐゴシック" w:hint="eastAsia"/>
                <w:kern w:val="0"/>
                <w:sz w:val="18"/>
                <w:szCs w:val="20"/>
              </w:rPr>
              <w:t>毎年、集団指導を実施</w:t>
            </w:r>
          </w:p>
        </w:tc>
      </w:tr>
      <w:tr w:rsidR="00EC1584" w:rsidRPr="00116C72" w:rsidTr="005F5D8E">
        <w:trPr>
          <w:trHeight w:val="1583"/>
        </w:trPr>
        <w:tc>
          <w:tcPr>
            <w:tcW w:w="6946" w:type="dxa"/>
          </w:tcPr>
          <w:p w:rsidR="00EC1584" w:rsidRDefault="00EC1584" w:rsidP="00FA2FD4">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8A2A8A">
              <w:rPr>
                <w:rFonts w:ascii="ＭＳ Ｐゴシック" w:eastAsia="ＭＳ Ｐゴシック" w:hAnsi="ＭＳ Ｐゴシック" w:cs="ＭＳ Ｐゴシック" w:hint="eastAsia"/>
                <w:color w:val="000000"/>
                <w:kern w:val="0"/>
                <w:sz w:val="18"/>
                <w:szCs w:val="20"/>
              </w:rPr>
              <w:t>利用者本位の障がい者福祉制度の推進</w:t>
            </w:r>
            <w:r>
              <w:rPr>
                <w:rFonts w:ascii="ＭＳ Ｐゴシック" w:eastAsia="ＭＳ Ｐゴシック" w:hAnsi="ＭＳ Ｐゴシック" w:cs="ＭＳ Ｐゴシック" w:hint="eastAsia"/>
                <w:color w:val="FF0000"/>
                <w:kern w:val="0"/>
                <w:sz w:val="18"/>
                <w:szCs w:val="20"/>
              </w:rPr>
              <w:t>（障がい福祉企画課</w:t>
            </w:r>
            <w:r w:rsidRPr="007D0717">
              <w:rPr>
                <w:rFonts w:ascii="ＭＳ Ｐゴシック" w:eastAsia="ＭＳ Ｐゴシック" w:hAnsi="ＭＳ Ｐゴシック" w:cs="ＭＳ Ｐゴシック" w:hint="eastAsia"/>
                <w:color w:val="FF0000"/>
                <w:kern w:val="0"/>
                <w:sz w:val="18"/>
                <w:szCs w:val="20"/>
              </w:rPr>
              <w:t>）</w:t>
            </w:r>
          </w:p>
          <w:p w:rsidR="00EC1584" w:rsidRPr="00136493" w:rsidRDefault="00136493" w:rsidP="005F5D8E">
            <w:pPr>
              <w:spacing w:line="240" w:lineRule="exact"/>
              <w:ind w:firstLineChars="100" w:firstLine="181"/>
              <w:jc w:val="left"/>
              <w:rPr>
                <w:rFonts w:ascii="ＭＳ Ｐゴシック" w:eastAsia="ＭＳ Ｐゴシック" w:hAnsi="ＭＳ Ｐゴシック" w:cs="ＭＳ Ｐゴシック"/>
                <w:color w:val="000000"/>
                <w:kern w:val="0"/>
                <w:sz w:val="18"/>
                <w:szCs w:val="20"/>
              </w:rPr>
            </w:pPr>
            <w:r w:rsidRPr="00136493">
              <w:rPr>
                <w:rFonts w:ascii="ＭＳ Ｐゴシック" w:eastAsia="ＭＳ Ｐゴシック" w:hAnsi="ＭＳ Ｐゴシック" w:cs="ＭＳ Ｐゴシック" w:hint="eastAsia"/>
                <w:color w:val="000000"/>
                <w:kern w:val="0"/>
                <w:sz w:val="18"/>
                <w:szCs w:val="20"/>
              </w:rPr>
              <w:t>障がい福祉制度が円滑に運営されるよう、ホームページや広報物により、制度内容や改正点等について利用者等への周知を図るとともに、障がい福祉サービス利用等の実態についての調査をふまえ、国に対し、新たなニーズに対応した支援の充実・確保等、制度の改善に向けた要望を実施するなど、利用者本位の障がい福祉制度の円滑な推進を図ります。</w:t>
            </w:r>
          </w:p>
        </w:tc>
        <w:tc>
          <w:tcPr>
            <w:tcW w:w="3205" w:type="dxa"/>
            <w:noWrap/>
          </w:tcPr>
          <w:p w:rsidR="00EC1584" w:rsidRPr="00116C72" w:rsidRDefault="00EC1584" w:rsidP="00FA2FD4">
            <w:pPr>
              <w:spacing w:line="240" w:lineRule="exact"/>
              <w:jc w:val="left"/>
              <w:rPr>
                <w:rFonts w:ascii="ＭＳ Ｐゴシック" w:eastAsia="ＭＳ Ｐゴシック" w:hAnsi="ＭＳ Ｐゴシック" w:cs="ＭＳ Ｐゴシック"/>
                <w:color w:val="000000"/>
                <w:kern w:val="0"/>
                <w:sz w:val="18"/>
                <w:szCs w:val="22"/>
              </w:rPr>
            </w:pPr>
          </w:p>
        </w:tc>
      </w:tr>
      <w:tr w:rsidR="00EC1584" w:rsidRPr="00116C72" w:rsidTr="00995ECF">
        <w:trPr>
          <w:trHeight w:val="77"/>
        </w:trPr>
        <w:tc>
          <w:tcPr>
            <w:tcW w:w="10151" w:type="dxa"/>
            <w:gridSpan w:val="2"/>
            <w:shd w:val="clear" w:color="auto" w:fill="DAEEF3"/>
          </w:tcPr>
          <w:p w:rsidR="00EC1584" w:rsidRPr="00116C72" w:rsidRDefault="00EC1584" w:rsidP="002C4F65">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（３）地域で暮らし続ける</w:t>
            </w:r>
            <w:r w:rsidR="004A2E4B">
              <w:rPr>
                <w:rFonts w:ascii="ＭＳ Ｐゴシック" w:eastAsia="ＭＳ Ｐゴシック" w:hAnsi="ＭＳ Ｐゴシック" w:cs="ＭＳ Ｐゴシック" w:hint="eastAsia"/>
                <w:color w:val="000000"/>
                <w:kern w:val="0"/>
                <w:sz w:val="18"/>
                <w:szCs w:val="22"/>
              </w:rPr>
              <w:t xml:space="preserve">　３．</w:t>
            </w:r>
            <w:r w:rsidRPr="00116C72">
              <w:rPr>
                <w:rFonts w:ascii="ＭＳ Ｐゴシック" w:eastAsia="ＭＳ Ｐゴシック" w:hAnsi="ＭＳ Ｐゴシック" w:cs="ＭＳ Ｐゴシック" w:hint="eastAsia"/>
                <w:color w:val="000000"/>
                <w:kern w:val="0"/>
                <w:sz w:val="18"/>
                <w:szCs w:val="22"/>
              </w:rPr>
              <w:t>相談支援体制の強化</w:t>
            </w:r>
          </w:p>
        </w:tc>
      </w:tr>
      <w:tr w:rsidR="00EC1584" w:rsidRPr="00116C72" w:rsidTr="008D5514">
        <w:trPr>
          <w:trHeight w:val="2112"/>
        </w:trPr>
        <w:tc>
          <w:tcPr>
            <w:tcW w:w="6946" w:type="dxa"/>
          </w:tcPr>
          <w:p w:rsidR="00EC1584" w:rsidRDefault="00EC1584" w:rsidP="00FA2FD4">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B34D8B">
              <w:rPr>
                <w:rFonts w:ascii="ＭＳ Ｐゴシック" w:eastAsia="ＭＳ Ｐゴシック" w:hAnsi="ＭＳ Ｐゴシック" w:cs="ＭＳ Ｐゴシック" w:hint="eastAsia"/>
                <w:color w:val="000000"/>
                <w:kern w:val="0"/>
                <w:sz w:val="18"/>
                <w:szCs w:val="20"/>
              </w:rPr>
              <w:t>市町村の相談支援</w:t>
            </w:r>
            <w:r w:rsidR="00895AB8">
              <w:rPr>
                <w:rFonts w:ascii="ＭＳ Ｐゴシック" w:eastAsia="ＭＳ Ｐゴシック" w:hAnsi="ＭＳ Ｐゴシック" w:cs="ＭＳ Ｐゴシック" w:hint="eastAsia"/>
                <w:color w:val="000000"/>
                <w:kern w:val="0"/>
                <w:sz w:val="18"/>
                <w:szCs w:val="20"/>
              </w:rPr>
              <w:t>体制</w:t>
            </w:r>
            <w:r w:rsidRPr="00B34D8B">
              <w:rPr>
                <w:rFonts w:ascii="ＭＳ Ｐゴシック" w:eastAsia="ＭＳ Ｐゴシック" w:hAnsi="ＭＳ Ｐゴシック" w:cs="ＭＳ Ｐゴシック" w:hint="eastAsia"/>
                <w:color w:val="000000"/>
                <w:kern w:val="0"/>
                <w:sz w:val="18"/>
                <w:szCs w:val="20"/>
              </w:rPr>
              <w:t>の充実</w:t>
            </w:r>
            <w:r>
              <w:rPr>
                <w:rFonts w:ascii="ＭＳ Ｐゴシック" w:eastAsia="ＭＳ Ｐゴシック" w:hAnsi="ＭＳ Ｐゴシック" w:cs="ＭＳ Ｐゴシック" w:hint="eastAsia"/>
                <w:color w:val="FF0000"/>
                <w:kern w:val="0"/>
                <w:sz w:val="18"/>
                <w:szCs w:val="20"/>
              </w:rPr>
              <w:t>（</w:t>
            </w:r>
            <w:r>
              <w:rPr>
                <w:rFonts w:ascii="ＭＳ Ｐゴシック" w:eastAsia="ＭＳ Ｐゴシック" w:hAnsi="ＭＳ Ｐゴシック" w:cs="ＭＳ Ｐゴシック" w:hint="eastAsia"/>
                <w:color w:val="FF0000"/>
                <w:kern w:val="0"/>
                <w:sz w:val="18"/>
                <w:szCs w:val="22"/>
              </w:rPr>
              <w:t>地域生活支援課</w:t>
            </w:r>
            <w:r w:rsidRPr="007D0717">
              <w:rPr>
                <w:rFonts w:ascii="ＭＳ Ｐゴシック" w:eastAsia="ＭＳ Ｐゴシック" w:hAnsi="ＭＳ Ｐゴシック" w:cs="ＭＳ Ｐゴシック" w:hint="eastAsia"/>
                <w:color w:val="FF0000"/>
                <w:kern w:val="0"/>
                <w:sz w:val="18"/>
                <w:szCs w:val="20"/>
              </w:rPr>
              <w:t>）</w:t>
            </w:r>
          </w:p>
          <w:p w:rsidR="00136493" w:rsidRPr="00136493" w:rsidRDefault="00136493" w:rsidP="008D5514">
            <w:pPr>
              <w:spacing w:line="240" w:lineRule="exact"/>
              <w:ind w:firstLineChars="100" w:firstLine="181"/>
              <w:jc w:val="left"/>
              <w:rPr>
                <w:rFonts w:ascii="ＭＳ Ｐゴシック" w:eastAsia="ＭＳ Ｐゴシック" w:hAnsi="ＭＳ Ｐゴシック" w:cs="ＭＳ Ｐゴシック"/>
                <w:color w:val="000000"/>
                <w:kern w:val="0"/>
                <w:sz w:val="18"/>
                <w:szCs w:val="20"/>
              </w:rPr>
            </w:pPr>
            <w:r w:rsidRPr="00136493">
              <w:rPr>
                <w:rFonts w:ascii="ＭＳ Ｐゴシック" w:eastAsia="ＭＳ Ｐゴシック" w:hAnsi="ＭＳ Ｐゴシック" w:cs="ＭＳ Ｐゴシック" w:hint="eastAsia"/>
                <w:color w:val="000000"/>
                <w:kern w:val="0"/>
                <w:sz w:val="18"/>
                <w:szCs w:val="20"/>
              </w:rPr>
              <w:t>障がい児者</w:t>
            </w:r>
            <w:r w:rsidR="00C0230E">
              <w:rPr>
                <w:rFonts w:ascii="ＭＳ Ｐゴシック" w:eastAsia="ＭＳ Ｐゴシック" w:hAnsi="ＭＳ Ｐゴシック" w:cs="ＭＳ Ｐゴシック" w:hint="eastAsia"/>
                <w:color w:val="000000"/>
                <w:kern w:val="0"/>
                <w:sz w:val="18"/>
                <w:szCs w:val="20"/>
              </w:rPr>
              <w:t>の</w:t>
            </w:r>
            <w:r w:rsidRPr="00136493">
              <w:rPr>
                <w:rFonts w:ascii="ＭＳ Ｐゴシック" w:eastAsia="ＭＳ Ｐゴシック" w:hAnsi="ＭＳ Ｐゴシック" w:cs="ＭＳ Ｐゴシック" w:hint="eastAsia"/>
                <w:color w:val="000000"/>
                <w:kern w:val="0"/>
                <w:sz w:val="18"/>
                <w:szCs w:val="20"/>
              </w:rPr>
              <w:t>ニーズの多様化を踏まえ、きめ細かで適切な支援のため、相談支援体制を再構築し、地域の実情に応じた関係機関の明確な役割分担と有機的な連携</w:t>
            </w:r>
            <w:r w:rsidR="00C0230E">
              <w:rPr>
                <w:rFonts w:ascii="ＭＳ Ｐゴシック" w:eastAsia="ＭＳ Ｐゴシック" w:hAnsi="ＭＳ Ｐゴシック" w:cs="ＭＳ Ｐゴシック" w:hint="eastAsia"/>
                <w:color w:val="000000"/>
                <w:kern w:val="0"/>
                <w:sz w:val="18"/>
                <w:szCs w:val="20"/>
              </w:rPr>
              <w:t>といった相談支援体制の充実・強化に向けた取組みが進められるよう、</w:t>
            </w:r>
            <w:r w:rsidRPr="00136493">
              <w:rPr>
                <w:rFonts w:ascii="ＭＳ Ｐゴシック" w:eastAsia="ＭＳ Ｐゴシック" w:hAnsi="ＭＳ Ｐゴシック" w:cs="ＭＳ Ｐゴシック" w:hint="eastAsia"/>
                <w:color w:val="000000"/>
                <w:kern w:val="0"/>
                <w:sz w:val="18"/>
                <w:szCs w:val="20"/>
              </w:rPr>
              <w:t>市町</w:t>
            </w:r>
            <w:r w:rsidR="00C0230E">
              <w:rPr>
                <w:rFonts w:ascii="ＭＳ Ｐゴシック" w:eastAsia="ＭＳ Ｐゴシック" w:hAnsi="ＭＳ Ｐゴシック" w:cs="ＭＳ Ｐゴシック" w:hint="eastAsia"/>
                <w:color w:val="000000"/>
                <w:kern w:val="0"/>
                <w:sz w:val="18"/>
                <w:szCs w:val="20"/>
              </w:rPr>
              <w:t>村の実態調査等を行い、その結果や先行事例紹介を情報提供するといった</w:t>
            </w:r>
            <w:r w:rsidRPr="00136493">
              <w:rPr>
                <w:rFonts w:ascii="ＭＳ Ｐゴシック" w:eastAsia="ＭＳ Ｐゴシック" w:hAnsi="ＭＳ Ｐゴシック" w:cs="ＭＳ Ｐゴシック" w:hint="eastAsia"/>
                <w:color w:val="000000"/>
                <w:kern w:val="0"/>
                <w:sz w:val="18"/>
                <w:szCs w:val="20"/>
              </w:rPr>
              <w:t>支援を行います。</w:t>
            </w:r>
          </w:p>
          <w:p w:rsidR="00EC1584" w:rsidRPr="00116C72" w:rsidRDefault="00136493" w:rsidP="00136493">
            <w:pPr>
              <w:spacing w:line="240" w:lineRule="exact"/>
              <w:jc w:val="left"/>
              <w:rPr>
                <w:rFonts w:ascii="ＭＳ Ｐゴシック" w:eastAsia="ＭＳ Ｐゴシック" w:hAnsi="ＭＳ Ｐゴシック" w:cs="ＭＳ Ｐゴシック"/>
                <w:color w:val="000000"/>
                <w:kern w:val="0"/>
                <w:sz w:val="18"/>
                <w:szCs w:val="20"/>
              </w:rPr>
            </w:pPr>
            <w:r w:rsidRPr="00136493">
              <w:rPr>
                <w:rFonts w:ascii="ＭＳ Ｐゴシック" w:eastAsia="ＭＳ Ｐゴシック" w:hAnsi="ＭＳ Ｐゴシック" w:cs="ＭＳ Ｐゴシック" w:hint="eastAsia"/>
                <w:color w:val="000000"/>
                <w:kern w:val="0"/>
                <w:sz w:val="18"/>
                <w:szCs w:val="20"/>
              </w:rPr>
              <w:t xml:space="preserve">　また、都道府県相談支援体制整備事業によるアドバイザーの派遣を行い、地域における相談支援の中核となる基幹相談支援センターの設置や機能強化及び自立支援協議会の活性化を促進します。</w:t>
            </w:r>
          </w:p>
        </w:tc>
        <w:tc>
          <w:tcPr>
            <w:tcW w:w="3205" w:type="dxa"/>
          </w:tcPr>
          <w:p w:rsidR="00EC1584" w:rsidRPr="00B34D8B" w:rsidRDefault="00EC1584" w:rsidP="00B34D8B">
            <w:pPr>
              <w:spacing w:line="240" w:lineRule="exact"/>
              <w:jc w:val="left"/>
              <w:rPr>
                <w:rFonts w:ascii="ＭＳ Ｐゴシック" w:eastAsia="ＭＳ Ｐゴシック" w:hAnsi="ＭＳ Ｐゴシック" w:cs="ＭＳ Ｐゴシック"/>
                <w:color w:val="000000"/>
                <w:kern w:val="0"/>
                <w:sz w:val="18"/>
              </w:rPr>
            </w:pPr>
            <w:r w:rsidRPr="00B34D8B">
              <w:rPr>
                <w:rFonts w:ascii="ＭＳ Ｐゴシック" w:eastAsia="ＭＳ Ｐゴシック" w:hAnsi="ＭＳ Ｐゴシック" w:cs="ＭＳ Ｐゴシック" w:hint="eastAsia"/>
                <w:color w:val="000000"/>
                <w:kern w:val="0"/>
                <w:sz w:val="18"/>
              </w:rPr>
              <w:t>目</w:t>
            </w:r>
            <w:r w:rsidR="00136493">
              <w:rPr>
                <w:rFonts w:ascii="ＭＳ Ｐゴシック" w:eastAsia="ＭＳ Ｐゴシック" w:hAnsi="ＭＳ Ｐゴシック" w:cs="ＭＳ Ｐゴシック" w:hint="eastAsia"/>
                <w:color w:val="000000"/>
                <w:kern w:val="0"/>
                <w:sz w:val="18"/>
              </w:rPr>
              <w:t>標値（令和５</w:t>
            </w:r>
            <w:r w:rsidRPr="00B34D8B">
              <w:rPr>
                <w:rFonts w:ascii="ＭＳ Ｐゴシック" w:eastAsia="ＭＳ Ｐゴシック" w:hAnsi="ＭＳ Ｐゴシック" w:cs="ＭＳ Ｐゴシック" w:hint="eastAsia"/>
                <w:color w:val="000000"/>
                <w:kern w:val="0"/>
                <w:sz w:val="18"/>
              </w:rPr>
              <w:t>年度）</w:t>
            </w:r>
          </w:p>
          <w:p w:rsidR="00EC1584" w:rsidRPr="00B34D8B" w:rsidRDefault="00C0230E" w:rsidP="00FA2FD4">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全て</w:t>
            </w:r>
            <w:r w:rsidR="00EC1584" w:rsidRPr="00B34D8B">
              <w:rPr>
                <w:rFonts w:ascii="ＭＳ Ｐゴシック" w:eastAsia="ＭＳ Ｐゴシック" w:hAnsi="ＭＳ Ｐゴシック" w:cs="ＭＳ Ｐゴシック" w:hint="eastAsia"/>
                <w:color w:val="000000"/>
                <w:kern w:val="0"/>
                <w:sz w:val="18"/>
              </w:rPr>
              <w:t>の市町村で基幹相談支援センターを設置</w:t>
            </w:r>
          </w:p>
        </w:tc>
      </w:tr>
      <w:tr w:rsidR="00EC1584" w:rsidRPr="00116C72" w:rsidTr="00BB02E4">
        <w:trPr>
          <w:trHeight w:val="1595"/>
        </w:trPr>
        <w:tc>
          <w:tcPr>
            <w:tcW w:w="6946" w:type="dxa"/>
          </w:tcPr>
          <w:p w:rsidR="00136493" w:rsidRPr="00136493" w:rsidRDefault="00EC1584" w:rsidP="001364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34D8B">
              <w:rPr>
                <w:rFonts w:ascii="ＭＳ Ｐゴシック" w:eastAsia="ＭＳ Ｐゴシック" w:hAnsi="ＭＳ Ｐゴシック" w:cs="ＭＳ Ｐゴシック" w:hint="eastAsia"/>
                <w:color w:val="000000"/>
                <w:kern w:val="0"/>
                <w:sz w:val="18"/>
                <w:szCs w:val="22"/>
              </w:rPr>
              <w:t>ケアマネジメントの推進</w:t>
            </w:r>
            <w:r>
              <w:rPr>
                <w:rFonts w:ascii="ＭＳ Ｐゴシック" w:eastAsia="ＭＳ Ｐゴシック" w:hAnsi="ＭＳ Ｐゴシック" w:cs="ＭＳ Ｐゴシック" w:hint="eastAsia"/>
                <w:color w:val="FF0000"/>
                <w:kern w:val="0"/>
                <w:sz w:val="18"/>
                <w:szCs w:val="22"/>
              </w:rPr>
              <w:t>（地域生活支援課</w:t>
            </w:r>
            <w:r w:rsidRPr="007D0717">
              <w:rPr>
                <w:rFonts w:ascii="ＭＳ Ｐゴシック" w:eastAsia="ＭＳ Ｐゴシック" w:hAnsi="ＭＳ Ｐゴシック" w:cs="ＭＳ Ｐゴシック" w:hint="eastAsia"/>
                <w:color w:val="FF0000"/>
                <w:kern w:val="0"/>
                <w:sz w:val="18"/>
                <w:szCs w:val="22"/>
              </w:rPr>
              <w:t>）</w:t>
            </w:r>
          </w:p>
          <w:p w:rsidR="00EC1584" w:rsidRPr="001A38B5" w:rsidRDefault="00BB02E4" w:rsidP="0013649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障がい児者</w:t>
            </w:r>
            <w:r w:rsidR="00136493" w:rsidRPr="00136493">
              <w:rPr>
                <w:rFonts w:ascii="ＭＳ Ｐゴシック" w:eastAsia="ＭＳ Ｐゴシック" w:hAnsi="ＭＳ Ｐゴシック" w:cs="ＭＳ Ｐゴシック" w:hint="eastAsia"/>
                <w:color w:val="000000"/>
                <w:kern w:val="0"/>
                <w:sz w:val="18"/>
                <w:szCs w:val="22"/>
              </w:rPr>
              <w:t>に寄り添ったサービス等利用計画の作成や、的確かつきめ細かなアセスメント・モニタリングの実施や関係機関との連携に基づき適切な支援が行える相談支援専門員の養成とさらなる資質の向上のために、能力や経験等に応じた段階的な研修等の機会を確保し、地域での指導的な役割を担う相談支援専門員の拡充に努めるなど、地域全体でスキルアップとフォローアップを行う仕組みの構築に向け、市町村を支援します。</w:t>
            </w:r>
          </w:p>
        </w:tc>
        <w:tc>
          <w:tcPr>
            <w:tcW w:w="3205" w:type="dxa"/>
          </w:tcPr>
          <w:p w:rsidR="00EC1584" w:rsidRPr="007D15F1" w:rsidRDefault="00EC1584" w:rsidP="004F5F7D">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r w:rsidR="00895AB8" w:rsidRPr="007D15F1">
              <w:rPr>
                <w:rFonts w:ascii="ＭＳ Ｐゴシック" w:eastAsia="ＭＳ Ｐゴシック" w:hAnsi="ＭＳ Ｐゴシック" w:cs="ＭＳ Ｐゴシック" w:hint="eastAsia"/>
                <w:kern w:val="0"/>
                <w:sz w:val="18"/>
                <w:szCs w:val="22"/>
              </w:rPr>
              <w:t>令和５</w:t>
            </w:r>
            <w:r w:rsidRPr="007D15F1">
              <w:rPr>
                <w:rFonts w:ascii="ＭＳ Ｐゴシック" w:eastAsia="ＭＳ Ｐゴシック" w:hAnsi="ＭＳ Ｐゴシック" w:cs="ＭＳ Ｐゴシック" w:hint="eastAsia"/>
                <w:kern w:val="0"/>
                <w:sz w:val="18"/>
                <w:szCs w:val="22"/>
              </w:rPr>
              <w:t>年度）</w:t>
            </w:r>
          </w:p>
          <w:p w:rsidR="00EC1584" w:rsidRPr="007D15F1" w:rsidRDefault="00EC1584" w:rsidP="004F5F7D">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相談支援専門員の養成・確保</w:t>
            </w:r>
          </w:p>
          <w:p w:rsidR="00EC1584" w:rsidRPr="0017311B" w:rsidRDefault="00EC1584" w:rsidP="004F5F7D">
            <w:pPr>
              <w:widowControl/>
              <w:spacing w:after="240"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大阪府内で活動する相談支援専門員数</w:t>
            </w:r>
            <w:r w:rsidR="00180419" w:rsidRPr="00EC6EA1">
              <w:rPr>
                <w:rFonts w:ascii="ＭＳ Ｐゴシック" w:eastAsia="ＭＳ Ｐゴシック" w:hAnsi="ＭＳ Ｐゴシック" w:cs="ＭＳ Ｐゴシック" w:hint="eastAsia"/>
                <w:kern w:val="0"/>
                <w:sz w:val="18"/>
                <w:szCs w:val="22"/>
              </w:rPr>
              <w:t>2,500</w:t>
            </w:r>
            <w:r w:rsidRPr="00EC6EA1">
              <w:rPr>
                <w:rFonts w:ascii="ＭＳ Ｐゴシック" w:eastAsia="ＭＳ Ｐゴシック" w:hAnsi="ＭＳ Ｐゴシック" w:cs="ＭＳ Ｐゴシック" w:hint="eastAsia"/>
                <w:kern w:val="0"/>
                <w:sz w:val="18"/>
                <w:szCs w:val="22"/>
              </w:rPr>
              <w:t>人</w:t>
            </w:r>
          </w:p>
        </w:tc>
      </w:tr>
      <w:tr w:rsidR="00EC1584" w:rsidRPr="00116C72" w:rsidTr="00142EDA">
        <w:trPr>
          <w:trHeight w:val="1120"/>
        </w:trPr>
        <w:tc>
          <w:tcPr>
            <w:tcW w:w="6946" w:type="dxa"/>
          </w:tcPr>
          <w:p w:rsidR="00136493" w:rsidRPr="00142EDA" w:rsidRDefault="00EC1584" w:rsidP="00136493">
            <w:pPr>
              <w:widowControl/>
              <w:spacing w:line="240" w:lineRule="exact"/>
              <w:jc w:val="left"/>
              <w:rPr>
                <w:rFonts w:ascii="ＭＳ Ｐゴシック" w:eastAsia="ＭＳ Ｐゴシック" w:hAnsi="ＭＳ Ｐゴシック" w:cs="ＭＳ Ｐゴシック"/>
                <w:color w:val="FF0000"/>
                <w:kern w:val="0"/>
                <w:sz w:val="18"/>
                <w:szCs w:val="18"/>
              </w:rPr>
            </w:pPr>
            <w:r w:rsidRPr="00187101">
              <w:rPr>
                <w:rFonts w:ascii="ＭＳ Ｐゴシック" w:eastAsia="ＭＳ Ｐゴシック" w:hAnsi="ＭＳ Ｐゴシック" w:cs="ＭＳ Ｐゴシック" w:hint="eastAsia"/>
                <w:color w:val="000000"/>
                <w:kern w:val="0"/>
                <w:sz w:val="18"/>
                <w:szCs w:val="18"/>
              </w:rPr>
              <w:t>〇ピアカウンセリングの普及</w:t>
            </w:r>
            <w:r w:rsidRPr="009B68F8">
              <w:rPr>
                <w:rFonts w:ascii="ＭＳ Ｐゴシック" w:eastAsia="ＭＳ Ｐゴシック" w:hAnsi="ＭＳ Ｐゴシック" w:cs="ＭＳ Ｐゴシック" w:hint="eastAsia"/>
                <w:color w:val="FF0000"/>
                <w:kern w:val="0"/>
                <w:sz w:val="18"/>
                <w:szCs w:val="18"/>
              </w:rPr>
              <w:t>（地域生活支援課）</w:t>
            </w:r>
          </w:p>
          <w:p w:rsidR="00EC1584" w:rsidRPr="00187101" w:rsidRDefault="00136493" w:rsidP="00136493">
            <w:pPr>
              <w:widowControl/>
              <w:spacing w:line="240" w:lineRule="exact"/>
              <w:jc w:val="left"/>
              <w:rPr>
                <w:rFonts w:ascii="ＭＳ Ｐゴシック" w:eastAsia="ＭＳ Ｐゴシック" w:hAnsi="ＭＳ Ｐゴシック" w:cs="ＭＳ Ｐゴシック"/>
                <w:color w:val="000000"/>
                <w:kern w:val="0"/>
                <w:sz w:val="18"/>
                <w:szCs w:val="18"/>
              </w:rPr>
            </w:pPr>
            <w:r w:rsidRPr="00136493">
              <w:rPr>
                <w:rFonts w:ascii="ＭＳ Ｐゴシック" w:eastAsia="ＭＳ Ｐゴシック" w:hAnsi="ＭＳ Ｐゴシック" w:cs="ＭＳ Ｐゴシック" w:hint="eastAsia"/>
                <w:color w:val="000000"/>
                <w:kern w:val="0"/>
                <w:sz w:val="18"/>
                <w:szCs w:val="18"/>
              </w:rPr>
              <w:t xml:space="preserve">　市町村障がい者相談支援事業として位置づけられているピアカウンセリングの普及を図ります。</w:t>
            </w:r>
          </w:p>
        </w:tc>
        <w:tc>
          <w:tcPr>
            <w:tcW w:w="3205" w:type="dxa"/>
          </w:tcPr>
          <w:p w:rsidR="00EC1584" w:rsidRPr="007D15F1" w:rsidRDefault="00EC1584" w:rsidP="00002CEA">
            <w:pPr>
              <w:widowControl/>
              <w:spacing w:line="240" w:lineRule="exact"/>
              <w:jc w:val="left"/>
              <w:rPr>
                <w:rFonts w:ascii="ＭＳ Ｐゴシック" w:eastAsia="ＭＳ Ｐゴシック" w:hAnsi="ＭＳ Ｐゴシック" w:cs="ＭＳ Ｐゴシック"/>
                <w:kern w:val="0"/>
                <w:sz w:val="18"/>
                <w:szCs w:val="18"/>
              </w:rPr>
            </w:pPr>
            <w:r w:rsidRPr="007D15F1">
              <w:rPr>
                <w:rFonts w:ascii="ＭＳ Ｐゴシック" w:eastAsia="ＭＳ Ｐゴシック" w:hAnsi="ＭＳ Ｐゴシック" w:cs="ＭＳ Ｐゴシック" w:hint="eastAsia"/>
                <w:kern w:val="0"/>
                <w:sz w:val="18"/>
                <w:szCs w:val="18"/>
              </w:rPr>
              <w:t>目標値（</w:t>
            </w:r>
            <w:r w:rsidR="004A418E" w:rsidRPr="007D15F1">
              <w:rPr>
                <w:rFonts w:ascii="ＭＳ Ｐゴシック" w:eastAsia="ＭＳ Ｐゴシック" w:hAnsi="ＭＳ Ｐゴシック" w:cs="ＭＳ Ｐゴシック" w:hint="eastAsia"/>
                <w:kern w:val="0"/>
                <w:sz w:val="18"/>
                <w:szCs w:val="18"/>
              </w:rPr>
              <w:t>令和５</w:t>
            </w:r>
            <w:r w:rsidRPr="007D15F1">
              <w:rPr>
                <w:rFonts w:ascii="ＭＳ Ｐゴシック" w:eastAsia="ＭＳ Ｐゴシック" w:hAnsi="ＭＳ Ｐゴシック" w:cs="ＭＳ Ｐゴシック" w:hint="eastAsia"/>
                <w:kern w:val="0"/>
                <w:sz w:val="18"/>
                <w:szCs w:val="18"/>
              </w:rPr>
              <w:t>年度）</w:t>
            </w:r>
          </w:p>
          <w:p w:rsidR="00EC1584" w:rsidRPr="007D15F1" w:rsidRDefault="00EC1584" w:rsidP="00002CEA">
            <w:pPr>
              <w:widowControl/>
              <w:spacing w:line="240" w:lineRule="exact"/>
              <w:jc w:val="left"/>
              <w:rPr>
                <w:rFonts w:ascii="ＭＳ Ｐゴシック" w:eastAsia="ＭＳ Ｐゴシック" w:hAnsi="ＭＳ Ｐゴシック" w:cs="ＭＳ Ｐゴシック"/>
                <w:kern w:val="0"/>
                <w:sz w:val="18"/>
                <w:szCs w:val="18"/>
              </w:rPr>
            </w:pPr>
            <w:r w:rsidRPr="007D15F1">
              <w:rPr>
                <w:rFonts w:ascii="ＭＳ Ｐゴシック" w:eastAsia="ＭＳ Ｐゴシック" w:hAnsi="ＭＳ Ｐゴシック" w:cs="ＭＳ Ｐゴシック" w:hint="eastAsia"/>
                <w:kern w:val="0"/>
                <w:sz w:val="18"/>
                <w:szCs w:val="18"/>
              </w:rPr>
              <w:t>市町村障がい者相談支援事業におけるピアカウンセリング実施市町村数</w:t>
            </w:r>
          </w:p>
          <w:p w:rsidR="00EC1584" w:rsidRPr="0017311B" w:rsidRDefault="00EC1584" w:rsidP="00002CEA">
            <w:pPr>
              <w:widowControl/>
              <w:spacing w:line="240" w:lineRule="exact"/>
              <w:jc w:val="left"/>
              <w:rPr>
                <w:rFonts w:ascii="ＭＳ Ｐゴシック" w:eastAsia="ＭＳ Ｐゴシック" w:hAnsi="ＭＳ Ｐゴシック" w:cs="ＭＳ Ｐゴシック"/>
                <w:kern w:val="0"/>
                <w:sz w:val="18"/>
                <w:szCs w:val="18"/>
              </w:rPr>
            </w:pPr>
            <w:r w:rsidRPr="007D15F1">
              <w:rPr>
                <w:rFonts w:ascii="ＭＳ Ｐゴシック" w:eastAsia="ＭＳ Ｐゴシック" w:hAnsi="ＭＳ Ｐゴシック" w:cs="ＭＳ Ｐゴシック" w:hint="eastAsia"/>
                <w:kern w:val="0"/>
                <w:sz w:val="18"/>
                <w:szCs w:val="18"/>
              </w:rPr>
              <w:t>４３（すべての市町村）</w:t>
            </w:r>
          </w:p>
        </w:tc>
      </w:tr>
      <w:tr w:rsidR="00EC1584" w:rsidRPr="00116C72" w:rsidTr="00DF4BE4">
        <w:trPr>
          <w:trHeight w:val="4530"/>
        </w:trPr>
        <w:tc>
          <w:tcPr>
            <w:tcW w:w="6946" w:type="dxa"/>
            <w:shd w:val="clear" w:color="auto" w:fill="auto"/>
          </w:tcPr>
          <w:p w:rsidR="00EC1584" w:rsidRPr="00D912DF" w:rsidRDefault="00EC1584" w:rsidP="00E977AD">
            <w:pPr>
              <w:widowControl/>
              <w:spacing w:line="240" w:lineRule="exact"/>
              <w:jc w:val="left"/>
              <w:rPr>
                <w:rFonts w:ascii="ＭＳ Ｐゴシック" w:eastAsia="ＭＳ Ｐゴシック" w:hAnsi="ＭＳ Ｐゴシック" w:cs="ＭＳ Ｐゴシック"/>
                <w:color w:val="FF0000"/>
                <w:kern w:val="0"/>
                <w:sz w:val="18"/>
              </w:rPr>
            </w:pPr>
            <w:r w:rsidRPr="00D912DF">
              <w:rPr>
                <w:rFonts w:ascii="ＭＳ Ｐゴシック" w:eastAsia="ＭＳ Ｐゴシック" w:hAnsi="ＭＳ Ｐゴシック" w:cs="ＭＳ Ｐゴシック" w:hint="eastAsia"/>
                <w:color w:val="000000"/>
                <w:kern w:val="0"/>
                <w:sz w:val="18"/>
              </w:rPr>
              <w:lastRenderedPageBreak/>
              <w:t>○大阪府発達障がい者支援センターの運営</w:t>
            </w:r>
            <w:r w:rsidRPr="00D912DF">
              <w:rPr>
                <w:rFonts w:ascii="ＭＳ Ｐゴシック" w:eastAsia="ＭＳ Ｐゴシック" w:hAnsi="ＭＳ Ｐゴシック" w:cs="ＭＳ Ｐゴシック" w:hint="eastAsia"/>
                <w:color w:val="FF0000"/>
                <w:kern w:val="0"/>
                <w:sz w:val="18"/>
              </w:rPr>
              <w:t>（</w:t>
            </w:r>
            <w:r w:rsidRPr="00D912DF">
              <w:rPr>
                <w:rFonts w:ascii="ＭＳ Ｐゴシック" w:eastAsia="ＭＳ Ｐゴシック" w:hAnsi="ＭＳ Ｐゴシック" w:cs="ＭＳ Ｐゴシック" w:hint="eastAsia"/>
                <w:color w:val="FF0000"/>
                <w:kern w:val="0"/>
                <w:sz w:val="18"/>
                <w:szCs w:val="22"/>
              </w:rPr>
              <w:t>地域生活支援課</w:t>
            </w:r>
            <w:r w:rsidRPr="00D912DF">
              <w:rPr>
                <w:rFonts w:ascii="ＭＳ Ｐゴシック" w:eastAsia="ＭＳ Ｐゴシック" w:hAnsi="ＭＳ Ｐゴシック" w:cs="ＭＳ Ｐゴシック" w:hint="eastAsia"/>
                <w:color w:val="FF0000"/>
                <w:kern w:val="0"/>
                <w:sz w:val="18"/>
              </w:rPr>
              <w:t>）</w:t>
            </w:r>
          </w:p>
          <w:p w:rsidR="00247327" w:rsidRDefault="00000097" w:rsidP="00000097">
            <w:pPr>
              <w:widowControl/>
              <w:spacing w:line="240" w:lineRule="exact"/>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FF0000"/>
                <w:kern w:val="0"/>
                <w:sz w:val="18"/>
              </w:rPr>
              <w:t xml:space="preserve">　</w:t>
            </w:r>
            <w:r w:rsidR="00D912DF" w:rsidRPr="00D912DF">
              <w:rPr>
                <w:rFonts w:ascii="ＭＳ Ｐゴシック" w:eastAsia="ＭＳ Ｐゴシック" w:hAnsi="ＭＳ Ｐゴシック" w:cs="ＭＳ Ｐゴシック" w:hint="eastAsia"/>
                <w:color w:val="000000"/>
                <w:kern w:val="0"/>
                <w:sz w:val="18"/>
              </w:rPr>
              <w:t xml:space="preserve">　大阪府発達障がい者支援センター（アクトおおさか）において、</w:t>
            </w:r>
            <w:r w:rsidRPr="00D912DF">
              <w:rPr>
                <w:rFonts w:ascii="ＭＳ Ｐゴシック" w:eastAsia="ＭＳ Ｐゴシック" w:hAnsi="ＭＳ Ｐゴシック" w:cs="ＭＳ Ｐゴシック" w:hint="eastAsia"/>
                <w:color w:val="000000"/>
                <w:kern w:val="0"/>
                <w:sz w:val="18"/>
              </w:rPr>
              <w:t>、自閉症、アスペルガー症候群その他の広汎性発達障がい、学習障がい（ＬＤ）、注意欠陥多動性障がい（ＡＤＨＤ）などの発達障がいのあ</w:t>
            </w:r>
            <w:r w:rsidR="00D912DF" w:rsidRPr="00D912DF">
              <w:rPr>
                <w:rFonts w:ascii="ＭＳ Ｐゴシック" w:eastAsia="ＭＳ Ｐゴシック" w:hAnsi="ＭＳ Ｐゴシック" w:cs="ＭＳ Ｐゴシック" w:hint="eastAsia"/>
                <w:color w:val="000000"/>
                <w:kern w:val="0"/>
                <w:sz w:val="18"/>
              </w:rPr>
              <w:t>る人及びその家族、関係機関、関係施設に対して次の事業を行うとともに、地域ごとに多様な支援ニーズに合ったきめ細かなコンサルテーションを実施してい</w:t>
            </w:r>
            <w:r w:rsidR="00247327">
              <w:rPr>
                <w:rFonts w:ascii="ＭＳ Ｐゴシック" w:eastAsia="ＭＳ Ｐゴシック" w:hAnsi="ＭＳ Ｐゴシック" w:cs="ＭＳ Ｐゴシック" w:hint="eastAsia"/>
                <w:color w:val="000000"/>
                <w:kern w:val="0"/>
                <w:sz w:val="18"/>
              </w:rPr>
              <w:t>きます。</w:t>
            </w:r>
          </w:p>
          <w:p w:rsidR="00D912DF" w:rsidRPr="00D912DF" w:rsidRDefault="00247327" w:rsidP="007D15F1">
            <w:pPr>
              <w:widowControl/>
              <w:spacing w:line="240" w:lineRule="exact"/>
              <w:ind w:firstLineChars="100" w:firstLine="181"/>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また、</w:t>
            </w:r>
            <w:r w:rsidR="00D912DF" w:rsidRPr="00D912DF">
              <w:rPr>
                <w:rFonts w:ascii="ＭＳ Ｐゴシック" w:eastAsia="ＭＳ Ｐゴシック" w:hAnsi="ＭＳ Ｐゴシック" w:cs="ＭＳ Ｐゴシック" w:hint="eastAsia"/>
                <w:color w:val="000000"/>
                <w:kern w:val="0"/>
                <w:sz w:val="18"/>
              </w:rPr>
              <w:t>アクトおおさかを中心に大阪府発達</w:t>
            </w:r>
            <w:r>
              <w:rPr>
                <w:rFonts w:ascii="ＭＳ Ｐゴシック" w:eastAsia="ＭＳ Ｐゴシック" w:hAnsi="ＭＳ Ｐゴシック" w:cs="ＭＳ Ｐゴシック" w:hint="eastAsia"/>
                <w:color w:val="000000"/>
                <w:kern w:val="0"/>
                <w:sz w:val="18"/>
              </w:rPr>
              <w:t>支援</w:t>
            </w:r>
            <w:r w:rsidR="00D912DF" w:rsidRPr="00D912DF">
              <w:rPr>
                <w:rFonts w:ascii="ＭＳ Ｐゴシック" w:eastAsia="ＭＳ Ｐゴシック" w:hAnsi="ＭＳ Ｐゴシック" w:cs="ＭＳ Ｐゴシック" w:hint="eastAsia"/>
                <w:color w:val="000000"/>
                <w:kern w:val="0"/>
                <w:sz w:val="18"/>
              </w:rPr>
              <w:t>拠点</w:t>
            </w:r>
            <w:r w:rsidR="00433779">
              <w:rPr>
                <w:rFonts w:ascii="ＭＳ Ｐゴシック" w:eastAsia="ＭＳ Ｐゴシック" w:hAnsi="ＭＳ Ｐゴシック" w:cs="ＭＳ Ｐゴシック" w:hint="eastAsia"/>
                <w:color w:val="000000"/>
                <w:kern w:val="0"/>
                <w:sz w:val="18"/>
              </w:rPr>
              <w:t>（以下「発達支援拠点」という。）</w:t>
            </w:r>
            <w:r w:rsidR="00D912DF" w:rsidRPr="00D912DF">
              <w:rPr>
                <w:rFonts w:ascii="ＭＳ Ｐゴシック" w:eastAsia="ＭＳ Ｐゴシック" w:hAnsi="ＭＳ Ｐゴシック" w:cs="ＭＳ Ｐゴシック" w:hint="eastAsia"/>
                <w:color w:val="000000"/>
                <w:kern w:val="0"/>
                <w:sz w:val="18"/>
              </w:rPr>
              <w:t>との地域連携の枠組みを作っていくことを検討します。</w:t>
            </w:r>
          </w:p>
          <w:p w:rsidR="00000097" w:rsidRPr="00D912DF" w:rsidRDefault="00000097" w:rsidP="00D912DF">
            <w:pPr>
              <w:widowControl/>
              <w:spacing w:line="240" w:lineRule="exact"/>
              <w:ind w:firstLineChars="100" w:firstLine="181"/>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▼相談支援事業</w:t>
            </w:r>
          </w:p>
          <w:p w:rsidR="00000097" w:rsidRPr="00D912DF" w:rsidRDefault="00000097" w:rsidP="00D912DF">
            <w:pPr>
              <w:widowControl/>
              <w:spacing w:line="240" w:lineRule="exact"/>
              <w:ind w:firstLineChars="100" w:firstLine="181"/>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▼コンサルテーション事業</w:t>
            </w:r>
          </w:p>
          <w:p w:rsidR="00000097" w:rsidRPr="00D912DF" w:rsidRDefault="00000097" w:rsidP="00D912DF">
            <w:pPr>
              <w:widowControl/>
              <w:spacing w:line="240" w:lineRule="exact"/>
              <w:ind w:leftChars="100" w:left="241" w:firstLineChars="100" w:firstLine="181"/>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発達障がい者が利用する施設、事業所、就労支援機関等からの求めに応じて支援現場を訪問し、発達障がい者への対応や支援上の課題について、具体的なアドバイスを行います。</w:t>
            </w:r>
          </w:p>
          <w:p w:rsidR="00000097" w:rsidRPr="00D912DF" w:rsidRDefault="00000097" w:rsidP="00D912DF">
            <w:pPr>
              <w:widowControl/>
              <w:spacing w:line="240" w:lineRule="exact"/>
              <w:ind w:firstLineChars="100" w:firstLine="181"/>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▼普及啓発・研修事業</w:t>
            </w:r>
          </w:p>
          <w:p w:rsidR="00000097" w:rsidRPr="00D912DF" w:rsidRDefault="00000097" w:rsidP="00D912DF">
            <w:pPr>
              <w:widowControl/>
              <w:spacing w:line="240" w:lineRule="exact"/>
              <w:ind w:leftChars="100" w:left="241" w:firstLineChars="100" w:firstLine="181"/>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医療、福祉、教育、保健、保育、労働等の関係施設、関係機関の職員に対して発達障がいの理解と支援のための研修を行います。</w:t>
            </w:r>
          </w:p>
          <w:p w:rsidR="00000097" w:rsidRPr="00D912DF" w:rsidRDefault="00000097" w:rsidP="00D912DF">
            <w:pPr>
              <w:widowControl/>
              <w:spacing w:line="240" w:lineRule="exact"/>
              <w:ind w:firstLineChars="100" w:firstLine="181"/>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▼就労支援</w:t>
            </w:r>
          </w:p>
          <w:p w:rsidR="00DF4BE4" w:rsidRPr="00D912DF" w:rsidRDefault="00000097" w:rsidP="00DF4BE4">
            <w:pPr>
              <w:widowControl/>
              <w:spacing w:line="240" w:lineRule="exact"/>
              <w:ind w:leftChars="100" w:left="241" w:firstLineChars="100" w:firstLine="181"/>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アセスメント、就職活動の支援、フォローアップまで、関係機関との連携や支援サービス、制度を活用しながら就労に向けての支援を行います。</w:t>
            </w:r>
            <w:r w:rsidRPr="004F5FFF">
              <w:rPr>
                <w:rFonts w:ascii="ＭＳ Ｐゴシック" w:eastAsia="ＭＳ Ｐゴシック" w:hAnsi="ＭＳ Ｐゴシック" w:cs="ＭＳ Ｐゴシック" w:hint="eastAsia"/>
                <w:color w:val="000000"/>
                <w:kern w:val="0"/>
                <w:sz w:val="18"/>
              </w:rPr>
              <w:t xml:space="preserve">　</w:t>
            </w:r>
          </w:p>
        </w:tc>
        <w:tc>
          <w:tcPr>
            <w:tcW w:w="3205" w:type="dxa"/>
          </w:tcPr>
          <w:p w:rsidR="00EC1584" w:rsidRPr="00500DA3" w:rsidRDefault="00EC1584" w:rsidP="00E977AD">
            <w:pPr>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bCs/>
                <w:kern w:val="0"/>
                <w:sz w:val="18"/>
                <w:szCs w:val="32"/>
              </w:rPr>
              <w:t>≪参考≫</w:t>
            </w:r>
          </w:p>
          <w:p w:rsidR="00500DA3" w:rsidRPr="00500DA3" w:rsidRDefault="00500DA3" w:rsidP="00500DA3">
            <w:pPr>
              <w:widowControl/>
              <w:spacing w:line="240" w:lineRule="exact"/>
              <w:jc w:val="left"/>
              <w:rPr>
                <w:rFonts w:ascii="ＭＳ Ｐゴシック" w:eastAsia="ＭＳ Ｐゴシック" w:hAnsi="ＭＳ Ｐゴシック" w:cs="ＭＳ Ｐゴシック"/>
                <w:noProof/>
                <w:kern w:val="0"/>
                <w:sz w:val="18"/>
                <w:szCs w:val="22"/>
              </w:rPr>
            </w:pPr>
            <w:r w:rsidRPr="00500DA3">
              <w:rPr>
                <w:rFonts w:ascii="ＭＳ Ｐゴシック" w:eastAsia="ＭＳ Ｐゴシック" w:hAnsi="ＭＳ Ｐゴシック" w:cs="ＭＳ Ｐゴシック" w:hint="eastAsia"/>
                <w:noProof/>
                <w:kern w:val="0"/>
                <w:sz w:val="18"/>
                <w:szCs w:val="22"/>
              </w:rPr>
              <w:t>サービス見込み量（令和３年度）</w:t>
            </w:r>
          </w:p>
          <w:p w:rsidR="00500DA3" w:rsidRPr="00500DA3" w:rsidRDefault="00500DA3" w:rsidP="00500DA3">
            <w:pPr>
              <w:widowControl/>
              <w:spacing w:line="240" w:lineRule="exact"/>
              <w:jc w:val="left"/>
              <w:rPr>
                <w:rFonts w:ascii="ＭＳ Ｐゴシック" w:eastAsia="ＭＳ Ｐゴシック" w:hAnsi="ＭＳ Ｐゴシック" w:cs="ＭＳ Ｐゴシック"/>
                <w:noProof/>
                <w:kern w:val="0"/>
                <w:sz w:val="18"/>
                <w:szCs w:val="22"/>
              </w:rPr>
            </w:pPr>
            <w:r w:rsidRPr="00500DA3">
              <w:rPr>
                <w:rFonts w:ascii="ＭＳ Ｐゴシック" w:eastAsia="ＭＳ Ｐゴシック" w:hAnsi="ＭＳ Ｐゴシック" w:cs="ＭＳ Ｐゴシック" w:hint="eastAsia"/>
                <w:noProof/>
                <w:kern w:val="0"/>
                <w:sz w:val="18"/>
                <w:szCs w:val="22"/>
              </w:rPr>
              <w:t>相談支援　２，７５０件</w:t>
            </w:r>
          </w:p>
          <w:p w:rsidR="00500DA3" w:rsidRPr="00500DA3" w:rsidRDefault="00500DA3" w:rsidP="00500DA3">
            <w:pPr>
              <w:widowControl/>
              <w:spacing w:line="240" w:lineRule="exact"/>
              <w:jc w:val="left"/>
              <w:rPr>
                <w:rFonts w:ascii="ＭＳ Ｐゴシック" w:eastAsia="ＭＳ Ｐゴシック" w:hAnsi="ＭＳ Ｐゴシック" w:cs="ＭＳ Ｐゴシック"/>
                <w:noProof/>
                <w:kern w:val="0"/>
                <w:sz w:val="18"/>
                <w:szCs w:val="22"/>
              </w:rPr>
            </w:pPr>
            <w:r w:rsidRPr="00500DA3">
              <w:rPr>
                <w:rFonts w:ascii="ＭＳ Ｐゴシック" w:eastAsia="ＭＳ Ｐゴシック" w:hAnsi="ＭＳ Ｐゴシック" w:cs="ＭＳ Ｐゴシック" w:hint="eastAsia"/>
                <w:noProof/>
                <w:kern w:val="0"/>
                <w:sz w:val="18"/>
                <w:szCs w:val="22"/>
              </w:rPr>
              <w:t>関係機関への助言　６５０件</w:t>
            </w:r>
          </w:p>
          <w:p w:rsidR="00433779" w:rsidRPr="0017311B" w:rsidRDefault="00500DA3" w:rsidP="00500DA3">
            <w:pPr>
              <w:widowControl/>
              <w:spacing w:line="240" w:lineRule="exact"/>
              <w:jc w:val="left"/>
              <w:rPr>
                <w:rFonts w:ascii="ＭＳ Ｐゴシック" w:eastAsia="ＭＳ Ｐゴシック" w:hAnsi="ＭＳ Ｐゴシック" w:cs="ＭＳ Ｐゴシック"/>
                <w:noProof/>
                <w:kern w:val="0"/>
                <w:sz w:val="18"/>
                <w:szCs w:val="22"/>
                <w:highlight w:val="yellow"/>
              </w:rPr>
            </w:pPr>
            <w:r w:rsidRPr="00500DA3">
              <w:rPr>
                <w:rFonts w:ascii="ＭＳ Ｐゴシック" w:eastAsia="ＭＳ Ｐゴシック" w:hAnsi="ＭＳ Ｐゴシック" w:cs="ＭＳ Ｐゴシック" w:hint="eastAsia"/>
                <w:noProof/>
                <w:kern w:val="0"/>
                <w:sz w:val="18"/>
                <w:szCs w:val="22"/>
              </w:rPr>
              <w:t>外部機関や地域住民への研修・啓発　５０件</w:t>
            </w:r>
          </w:p>
        </w:tc>
      </w:tr>
      <w:tr w:rsidR="00EC1584" w:rsidRPr="00116C72" w:rsidTr="00DF4BE4">
        <w:trPr>
          <w:trHeight w:val="2826"/>
        </w:trPr>
        <w:tc>
          <w:tcPr>
            <w:tcW w:w="6946" w:type="dxa"/>
            <w:shd w:val="clear" w:color="auto" w:fill="auto"/>
          </w:tcPr>
          <w:p w:rsidR="00995ECF" w:rsidRPr="00000097" w:rsidRDefault="00EC1584" w:rsidP="00136493">
            <w:pPr>
              <w:widowControl/>
              <w:spacing w:line="240" w:lineRule="exact"/>
              <w:jc w:val="left"/>
              <w:rPr>
                <w:rFonts w:ascii="ＭＳ Ｐゴシック" w:eastAsia="ＭＳ Ｐゴシック" w:hAnsi="ＭＳ Ｐゴシック" w:cs="ＭＳ Ｐゴシック"/>
                <w:color w:val="000000"/>
                <w:kern w:val="0"/>
                <w:sz w:val="18"/>
                <w:szCs w:val="22"/>
              </w:rPr>
            </w:pPr>
            <w:r w:rsidRPr="00000097">
              <w:rPr>
                <w:rFonts w:ascii="ＭＳ Ｐゴシック" w:eastAsia="ＭＳ Ｐゴシック" w:hAnsi="ＭＳ Ｐゴシック" w:cs="ＭＳ Ｐゴシック" w:hint="eastAsia"/>
                <w:color w:val="000000"/>
                <w:kern w:val="0"/>
                <w:sz w:val="18"/>
                <w:szCs w:val="22"/>
              </w:rPr>
              <w:t>○発達障がい児者施策の充実</w:t>
            </w:r>
            <w:r w:rsidRPr="00000097">
              <w:rPr>
                <w:rFonts w:ascii="ＭＳ Ｐゴシック" w:eastAsia="ＭＳ Ｐゴシック" w:hAnsi="ＭＳ Ｐゴシック" w:cs="ＭＳ Ｐゴシック" w:hint="eastAsia"/>
                <w:color w:val="FF0000"/>
                <w:kern w:val="0"/>
                <w:sz w:val="18"/>
                <w:szCs w:val="22"/>
              </w:rPr>
              <w:t>（地域生活支援課）</w:t>
            </w:r>
          </w:p>
          <w:p w:rsidR="00995ECF" w:rsidRDefault="00136493" w:rsidP="00B27F82">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000097">
              <w:rPr>
                <w:rFonts w:ascii="ＭＳ Ｐゴシック" w:eastAsia="ＭＳ Ｐゴシック" w:hAnsi="ＭＳ Ｐゴシック" w:cs="ＭＳ Ｐゴシック" w:hint="eastAsia"/>
                <w:color w:val="000000"/>
                <w:kern w:val="0"/>
                <w:sz w:val="18"/>
                <w:szCs w:val="22"/>
              </w:rPr>
              <w:t>広域自治体として、発達障がい児者が身近な地域で生活できるよう市町村の</w:t>
            </w:r>
            <w:r w:rsidR="00433779">
              <w:rPr>
                <w:rFonts w:ascii="ＭＳ Ｐゴシック" w:eastAsia="ＭＳ Ｐゴシック" w:hAnsi="ＭＳ Ｐゴシック" w:cs="ＭＳ Ｐゴシック" w:hint="eastAsia"/>
                <w:color w:val="000000"/>
                <w:kern w:val="0"/>
                <w:sz w:val="18"/>
                <w:szCs w:val="22"/>
              </w:rPr>
              <w:t>取組み</w:t>
            </w:r>
            <w:r w:rsidRPr="00000097">
              <w:rPr>
                <w:rFonts w:ascii="ＭＳ Ｐゴシック" w:eastAsia="ＭＳ Ｐゴシック" w:hAnsi="ＭＳ Ｐゴシック" w:cs="ＭＳ Ｐゴシック" w:hint="eastAsia"/>
                <w:color w:val="000000"/>
                <w:kern w:val="0"/>
                <w:sz w:val="18"/>
                <w:szCs w:val="22"/>
              </w:rPr>
              <w:t>を</w:t>
            </w:r>
            <w:r w:rsidR="00433779">
              <w:rPr>
                <w:rFonts w:ascii="ＭＳ Ｐゴシック" w:eastAsia="ＭＳ Ｐゴシック" w:hAnsi="ＭＳ Ｐゴシック" w:cs="ＭＳ Ｐゴシック" w:hint="eastAsia"/>
                <w:color w:val="000000"/>
                <w:kern w:val="0"/>
                <w:sz w:val="18"/>
                <w:szCs w:val="22"/>
              </w:rPr>
              <w:t>支援</w:t>
            </w:r>
            <w:r w:rsidRPr="00000097">
              <w:rPr>
                <w:rFonts w:ascii="ＭＳ Ｐゴシック" w:eastAsia="ＭＳ Ｐゴシック" w:hAnsi="ＭＳ Ｐゴシック" w:cs="ＭＳ Ｐゴシック" w:hint="eastAsia"/>
                <w:color w:val="000000"/>
                <w:kern w:val="0"/>
                <w:sz w:val="18"/>
                <w:szCs w:val="22"/>
              </w:rPr>
              <w:t>します。</w:t>
            </w:r>
          </w:p>
          <w:p w:rsidR="00B27F82" w:rsidRDefault="00B27F82" w:rsidP="00B27F82">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▼大人への支援</w:t>
            </w:r>
          </w:p>
          <w:p w:rsidR="00B27F82" w:rsidRDefault="00B27F82" w:rsidP="00B27F82">
            <w:pPr>
              <w:widowControl/>
              <w:spacing w:line="240" w:lineRule="exact"/>
              <w:ind w:leftChars="100" w:left="241"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発達障がい者支援センターなど相談窓口の周知を図るとともに、</w:t>
            </w:r>
            <w:r w:rsidRPr="00000097">
              <w:rPr>
                <w:rFonts w:ascii="ＭＳ Ｐゴシック" w:eastAsia="ＭＳ Ｐゴシック" w:hAnsi="ＭＳ Ｐゴシック" w:cs="ＭＳ Ｐゴシック" w:hint="eastAsia"/>
                <w:color w:val="000000"/>
                <w:kern w:val="0"/>
                <w:sz w:val="18"/>
                <w:szCs w:val="22"/>
              </w:rPr>
              <w:t>当事者同士やその家族等のニーズに合った、お互いの悩みの相談や情報交換を行う場等の情報提供を行います</w:t>
            </w:r>
            <w:r>
              <w:rPr>
                <w:rFonts w:ascii="ＭＳ Ｐゴシック" w:eastAsia="ＭＳ Ｐゴシック" w:hAnsi="ＭＳ Ｐゴシック" w:cs="ＭＳ Ｐゴシック" w:hint="eastAsia"/>
                <w:color w:val="000000"/>
                <w:kern w:val="0"/>
                <w:sz w:val="18"/>
                <w:szCs w:val="22"/>
              </w:rPr>
              <w:t>。</w:t>
            </w:r>
          </w:p>
          <w:p w:rsidR="00B27F82" w:rsidRDefault="00B27F82" w:rsidP="00B27F82">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w:t>
            </w:r>
            <w:r w:rsidR="00433779">
              <w:rPr>
                <w:rFonts w:ascii="ＭＳ Ｐゴシック" w:eastAsia="ＭＳ Ｐゴシック" w:hAnsi="ＭＳ Ｐゴシック" w:cs="ＭＳ Ｐゴシック" w:hint="eastAsia"/>
                <w:color w:val="000000"/>
                <w:kern w:val="0"/>
                <w:sz w:val="18"/>
                <w:szCs w:val="22"/>
              </w:rPr>
              <w:t>発達障がいがうかがわれる人</w:t>
            </w:r>
            <w:r>
              <w:rPr>
                <w:rFonts w:ascii="ＭＳ Ｐゴシック" w:eastAsia="ＭＳ Ｐゴシック" w:hAnsi="ＭＳ Ｐゴシック" w:cs="ＭＳ Ｐゴシック" w:hint="eastAsia"/>
                <w:color w:val="000000"/>
                <w:kern w:val="0"/>
                <w:sz w:val="18"/>
                <w:szCs w:val="22"/>
              </w:rPr>
              <w:t>への支援</w:t>
            </w:r>
          </w:p>
          <w:p w:rsidR="00B27F82" w:rsidRPr="00B27F82" w:rsidRDefault="00B27F82" w:rsidP="00B27F82">
            <w:pPr>
              <w:widowControl/>
              <w:spacing w:line="240" w:lineRule="exact"/>
              <w:ind w:left="181" w:hangingChars="100" w:hanging="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w:t>
            </w:r>
            <w:r w:rsidR="00433779">
              <w:rPr>
                <w:rFonts w:ascii="ＭＳ Ｐゴシック" w:eastAsia="ＭＳ Ｐゴシック" w:hAnsi="ＭＳ Ｐゴシック" w:cs="ＭＳ Ｐゴシック" w:hint="eastAsia"/>
                <w:color w:val="000000"/>
                <w:kern w:val="0"/>
                <w:sz w:val="18"/>
                <w:szCs w:val="22"/>
              </w:rPr>
              <w:t>当事者</w:t>
            </w:r>
            <w:r>
              <w:rPr>
                <w:rFonts w:ascii="ＭＳ Ｐゴシック" w:eastAsia="ＭＳ Ｐゴシック" w:hAnsi="ＭＳ Ｐゴシック" w:cs="ＭＳ Ｐゴシック" w:hint="eastAsia"/>
                <w:color w:val="000000"/>
                <w:kern w:val="0"/>
                <w:sz w:val="18"/>
                <w:szCs w:val="22"/>
              </w:rPr>
              <w:t>の方</w:t>
            </w:r>
            <w:r w:rsidRPr="00000097">
              <w:rPr>
                <w:rFonts w:ascii="ＭＳ Ｐゴシック" w:eastAsia="ＭＳ Ｐゴシック" w:hAnsi="ＭＳ Ｐゴシック" w:cs="ＭＳ Ｐゴシック" w:hint="eastAsia"/>
                <w:color w:val="000000"/>
                <w:kern w:val="0"/>
                <w:sz w:val="18"/>
                <w:szCs w:val="22"/>
              </w:rPr>
              <w:t>の「困っている」という状態に着目して、ニー</w:t>
            </w:r>
            <w:r>
              <w:rPr>
                <w:rFonts w:ascii="ＭＳ Ｐゴシック" w:eastAsia="ＭＳ Ｐゴシック" w:hAnsi="ＭＳ Ｐゴシック" w:cs="ＭＳ Ｐゴシック" w:hint="eastAsia"/>
                <w:color w:val="000000"/>
                <w:kern w:val="0"/>
                <w:sz w:val="18"/>
                <w:szCs w:val="22"/>
              </w:rPr>
              <w:t>ズに合った福祉や就労等の必要な支援につなげるとともに、</w:t>
            </w:r>
            <w:r w:rsidRPr="00000097">
              <w:rPr>
                <w:rFonts w:ascii="ＭＳ Ｐゴシック" w:eastAsia="ＭＳ Ｐゴシック" w:hAnsi="ＭＳ Ｐゴシック" w:cs="ＭＳ Ｐゴシック" w:hint="eastAsia"/>
                <w:color w:val="000000"/>
                <w:kern w:val="0"/>
                <w:sz w:val="18"/>
                <w:szCs w:val="22"/>
              </w:rPr>
              <w:t>周囲の人たちの理解を深めていくため</w:t>
            </w:r>
            <w:r>
              <w:rPr>
                <w:rFonts w:ascii="ＭＳ Ｐゴシック" w:eastAsia="ＭＳ Ｐゴシック" w:hAnsi="ＭＳ Ｐゴシック" w:cs="ＭＳ Ｐゴシック" w:hint="eastAsia"/>
                <w:color w:val="000000"/>
                <w:kern w:val="0"/>
                <w:sz w:val="18"/>
                <w:szCs w:val="22"/>
              </w:rPr>
              <w:t>の</w:t>
            </w:r>
            <w:r w:rsidRPr="00000097">
              <w:rPr>
                <w:rFonts w:ascii="ＭＳ Ｐゴシック" w:eastAsia="ＭＳ Ｐゴシック" w:hAnsi="ＭＳ Ｐゴシック" w:cs="ＭＳ Ｐゴシック" w:hint="eastAsia"/>
                <w:color w:val="000000"/>
                <w:kern w:val="0"/>
                <w:sz w:val="18"/>
                <w:szCs w:val="22"/>
              </w:rPr>
              <w:t>啓発に取り組</w:t>
            </w:r>
            <w:r w:rsidR="00433779">
              <w:rPr>
                <w:rFonts w:ascii="ＭＳ Ｐゴシック" w:eastAsia="ＭＳ Ｐゴシック" w:hAnsi="ＭＳ Ｐゴシック" w:cs="ＭＳ Ｐゴシック" w:hint="eastAsia"/>
                <w:color w:val="000000"/>
                <w:kern w:val="0"/>
                <w:sz w:val="18"/>
                <w:szCs w:val="22"/>
              </w:rPr>
              <w:t>み</w:t>
            </w:r>
            <w:r w:rsidRPr="00000097">
              <w:rPr>
                <w:rFonts w:ascii="ＭＳ Ｐゴシック" w:eastAsia="ＭＳ Ｐゴシック" w:hAnsi="ＭＳ Ｐゴシック" w:cs="ＭＳ Ｐゴシック" w:hint="eastAsia"/>
                <w:color w:val="000000"/>
                <w:kern w:val="0"/>
                <w:sz w:val="18"/>
                <w:szCs w:val="22"/>
              </w:rPr>
              <w:t>ます。</w:t>
            </w:r>
          </w:p>
        </w:tc>
        <w:tc>
          <w:tcPr>
            <w:tcW w:w="3205" w:type="dxa"/>
          </w:tcPr>
          <w:p w:rsidR="00EC1584" w:rsidRPr="00F67650" w:rsidRDefault="00EC1584" w:rsidP="00E977AD">
            <w:pPr>
              <w:widowControl/>
              <w:spacing w:line="240" w:lineRule="exact"/>
              <w:jc w:val="left"/>
              <w:rPr>
                <w:rFonts w:ascii="ＭＳ Ｐゴシック" w:eastAsia="ＭＳ Ｐゴシック" w:hAnsi="ＭＳ Ｐゴシック" w:cs="ＭＳ Ｐゴシック"/>
                <w:color w:val="FF0000"/>
                <w:kern w:val="0"/>
                <w:sz w:val="18"/>
                <w:szCs w:val="22"/>
                <w:highlight w:val="yellow"/>
              </w:rPr>
            </w:pPr>
          </w:p>
        </w:tc>
      </w:tr>
      <w:tr w:rsidR="00EC1584" w:rsidRPr="003E3C2B" w:rsidTr="00DF4BE4">
        <w:trPr>
          <w:trHeight w:val="1847"/>
        </w:trPr>
        <w:tc>
          <w:tcPr>
            <w:tcW w:w="6946" w:type="dxa"/>
          </w:tcPr>
          <w:p w:rsidR="00995ECF" w:rsidRPr="00995ECF" w:rsidRDefault="00EC1584" w:rsidP="00995EC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難病患者に対する相談支援機能の充実</w:t>
            </w:r>
            <w:r w:rsidRPr="007D0717">
              <w:rPr>
                <w:rFonts w:ascii="ＭＳ Ｐゴシック" w:eastAsia="ＭＳ Ｐゴシック" w:hAnsi="ＭＳ Ｐゴシック" w:cs="ＭＳ Ｐゴシック" w:hint="eastAsia"/>
                <w:color w:val="FF0000"/>
                <w:kern w:val="0"/>
                <w:sz w:val="18"/>
                <w:szCs w:val="22"/>
              </w:rPr>
              <w:t>（地域保健課）</w:t>
            </w:r>
          </w:p>
          <w:p w:rsidR="00995ECF" w:rsidRPr="00995ECF" w:rsidRDefault="00995ECF" w:rsidP="00995ECF">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大阪難病相談支援センターにおいて、日常生活相談や患者交流会等、当事者の目線に立った療養生活支援を実施するとともに、大阪難病医療情報センターにおいて、難病患者や家族の医療等に関する相談業務の実施や保健所等が実</w:t>
            </w:r>
            <w:r w:rsidR="0054057C">
              <w:rPr>
                <w:rFonts w:ascii="ＭＳ Ｐゴシック" w:eastAsia="ＭＳ Ｐゴシック" w:hAnsi="ＭＳ Ｐゴシック" w:cs="ＭＳ Ｐゴシック" w:hint="eastAsia"/>
                <w:color w:val="000000"/>
                <w:kern w:val="0"/>
                <w:sz w:val="18"/>
                <w:szCs w:val="22"/>
              </w:rPr>
              <w:t>施する難病患者に対する個別支援等に対して医療の立場から助言を行います</w:t>
            </w:r>
            <w:r w:rsidRPr="00995ECF">
              <w:rPr>
                <w:rFonts w:ascii="ＭＳ Ｐゴシック" w:eastAsia="ＭＳ Ｐゴシック" w:hAnsi="ＭＳ Ｐゴシック" w:cs="ＭＳ Ｐゴシック" w:hint="eastAsia"/>
                <w:color w:val="000000"/>
                <w:kern w:val="0"/>
                <w:sz w:val="18"/>
                <w:szCs w:val="22"/>
              </w:rPr>
              <w:t>。</w:t>
            </w:r>
          </w:p>
          <w:p w:rsidR="00EC1584" w:rsidRPr="00116C72" w:rsidRDefault="00995ECF" w:rsidP="00995ECF">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また、令和</w:t>
            </w:r>
            <w:r w:rsidR="003E3C2B">
              <w:rPr>
                <w:rFonts w:ascii="ＭＳ Ｐゴシック" w:eastAsia="ＭＳ Ｐゴシック" w:hAnsi="ＭＳ Ｐゴシック" w:cs="ＭＳ Ｐゴシック" w:hint="eastAsia"/>
                <w:color w:val="000000"/>
                <w:kern w:val="0"/>
                <w:sz w:val="18"/>
                <w:szCs w:val="22"/>
              </w:rPr>
              <w:t>３</w:t>
            </w:r>
            <w:r w:rsidRPr="00995ECF">
              <w:rPr>
                <w:rFonts w:ascii="ＭＳ Ｐゴシック" w:eastAsia="ＭＳ Ｐゴシック" w:hAnsi="ＭＳ Ｐゴシック" w:cs="ＭＳ Ｐゴシック"/>
                <w:color w:val="000000"/>
                <w:kern w:val="0"/>
                <w:sz w:val="18"/>
                <w:szCs w:val="22"/>
              </w:rPr>
              <w:t>年</w:t>
            </w:r>
            <w:r w:rsidR="003E3C2B">
              <w:rPr>
                <w:rFonts w:ascii="ＭＳ Ｐゴシック" w:eastAsia="ＭＳ Ｐゴシック" w:hAnsi="ＭＳ Ｐゴシック" w:cs="ＭＳ Ｐゴシック" w:hint="eastAsia"/>
                <w:color w:val="000000"/>
                <w:kern w:val="0"/>
                <w:sz w:val="18"/>
                <w:szCs w:val="22"/>
              </w:rPr>
              <w:t>４</w:t>
            </w:r>
            <w:r w:rsidRPr="00995ECF">
              <w:rPr>
                <w:rFonts w:ascii="ＭＳ Ｐゴシック" w:eastAsia="ＭＳ Ｐゴシック" w:hAnsi="ＭＳ Ｐゴシック" w:cs="ＭＳ Ｐゴシック"/>
                <w:color w:val="000000"/>
                <w:kern w:val="0"/>
                <w:sz w:val="18"/>
                <w:szCs w:val="22"/>
              </w:rPr>
              <w:t>月の大阪難病相談支援センターの移転に向け、大阪難病医療</w:t>
            </w:r>
            <w:r w:rsidR="003E3C2B">
              <w:rPr>
                <w:rFonts w:ascii="ＭＳ Ｐゴシック" w:eastAsia="ＭＳ Ｐゴシック" w:hAnsi="ＭＳ Ｐゴシック" w:cs="ＭＳ Ｐゴシック"/>
                <w:color w:val="000000"/>
                <w:kern w:val="0"/>
                <w:sz w:val="18"/>
                <w:szCs w:val="22"/>
              </w:rPr>
              <w:t>情報センターや各保健所との更なる連携体制の強化を図り</w:t>
            </w:r>
            <w:r w:rsidR="003E3C2B">
              <w:rPr>
                <w:rFonts w:ascii="ＭＳ Ｐゴシック" w:eastAsia="ＭＳ Ｐゴシック" w:hAnsi="ＭＳ Ｐゴシック" w:cs="ＭＳ Ｐゴシック" w:hint="eastAsia"/>
                <w:color w:val="000000"/>
                <w:kern w:val="0"/>
                <w:sz w:val="18"/>
                <w:szCs w:val="22"/>
              </w:rPr>
              <w:t>、</w:t>
            </w:r>
            <w:r w:rsidR="003E3C2B">
              <w:rPr>
                <w:rFonts w:ascii="ＭＳ Ｐゴシック" w:eastAsia="ＭＳ Ｐゴシック" w:hAnsi="ＭＳ Ｐゴシック" w:cs="ＭＳ Ｐゴシック"/>
                <w:color w:val="000000"/>
                <w:kern w:val="0"/>
                <w:sz w:val="18"/>
                <w:szCs w:val="22"/>
              </w:rPr>
              <w:t>相談事業等</w:t>
            </w:r>
            <w:r w:rsidR="003E3C2B">
              <w:rPr>
                <w:rFonts w:ascii="ＭＳ Ｐゴシック" w:eastAsia="ＭＳ Ｐゴシック" w:hAnsi="ＭＳ Ｐゴシック" w:cs="ＭＳ Ｐゴシック" w:hint="eastAsia"/>
                <w:color w:val="000000"/>
                <w:kern w:val="0"/>
                <w:sz w:val="18"/>
                <w:szCs w:val="22"/>
              </w:rPr>
              <w:t>を</w:t>
            </w:r>
            <w:r w:rsidR="0054057C">
              <w:rPr>
                <w:rFonts w:ascii="ＭＳ Ｐゴシック" w:eastAsia="ＭＳ Ｐゴシック" w:hAnsi="ＭＳ Ｐゴシック" w:cs="ＭＳ Ｐゴシック"/>
                <w:color w:val="000000"/>
                <w:kern w:val="0"/>
                <w:sz w:val="18"/>
                <w:szCs w:val="22"/>
              </w:rPr>
              <w:t>充実させ</w:t>
            </w:r>
            <w:r w:rsidR="0054057C">
              <w:rPr>
                <w:rFonts w:ascii="ＭＳ Ｐゴシック" w:eastAsia="ＭＳ Ｐゴシック" w:hAnsi="ＭＳ Ｐゴシック" w:cs="ＭＳ Ｐゴシック" w:hint="eastAsia"/>
                <w:color w:val="000000"/>
                <w:kern w:val="0"/>
                <w:sz w:val="18"/>
                <w:szCs w:val="22"/>
              </w:rPr>
              <w:t>ます</w:t>
            </w:r>
            <w:r w:rsidRPr="00995ECF">
              <w:rPr>
                <w:rFonts w:ascii="ＭＳ Ｐゴシック" w:eastAsia="ＭＳ Ｐゴシック" w:hAnsi="ＭＳ Ｐゴシック" w:cs="ＭＳ Ｐゴシック"/>
                <w:color w:val="000000"/>
                <w:kern w:val="0"/>
                <w:sz w:val="18"/>
                <w:szCs w:val="22"/>
              </w:rPr>
              <w:t>。</w:t>
            </w:r>
          </w:p>
        </w:tc>
        <w:tc>
          <w:tcPr>
            <w:tcW w:w="3205" w:type="dxa"/>
          </w:tcPr>
          <w:p w:rsidR="00EC1584" w:rsidRPr="00116C72" w:rsidRDefault="00EC1584" w:rsidP="00FA2FD4">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EC1584" w:rsidRPr="00116C72" w:rsidTr="00EC6EA1">
        <w:trPr>
          <w:trHeight w:val="1765"/>
        </w:trPr>
        <w:tc>
          <w:tcPr>
            <w:tcW w:w="6946" w:type="dxa"/>
          </w:tcPr>
          <w:p w:rsidR="00995ECF" w:rsidRPr="00995ECF" w:rsidRDefault="00EC1584" w:rsidP="00995EC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高次脳機能障がい者に対する支援</w:t>
            </w:r>
            <w:r>
              <w:rPr>
                <w:rFonts w:ascii="ＭＳ Ｐゴシック" w:eastAsia="ＭＳ Ｐゴシック" w:hAnsi="ＭＳ Ｐゴシック" w:cs="ＭＳ Ｐゴシック" w:hint="eastAsia"/>
                <w:color w:val="FF0000"/>
                <w:kern w:val="0"/>
                <w:sz w:val="18"/>
                <w:szCs w:val="22"/>
              </w:rPr>
              <w:t>（地域生活支援課</w:t>
            </w:r>
            <w:r w:rsidRPr="007D0717">
              <w:rPr>
                <w:rFonts w:ascii="ＭＳ Ｐゴシック" w:eastAsia="ＭＳ Ｐゴシック" w:hAnsi="ＭＳ Ｐゴシック" w:cs="ＭＳ Ｐゴシック" w:hint="eastAsia"/>
                <w:color w:val="FF0000"/>
                <w:kern w:val="0"/>
                <w:sz w:val="18"/>
                <w:szCs w:val="22"/>
              </w:rPr>
              <w:t>）</w:t>
            </w:r>
          </w:p>
          <w:p w:rsidR="00995ECF" w:rsidRPr="00995ECF" w:rsidRDefault="00995ECF" w:rsidP="00995ECF">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w:t>
            </w:r>
            <w:r w:rsidR="00CA4080">
              <w:rPr>
                <w:rFonts w:ascii="ＭＳ Ｐゴシック" w:eastAsia="ＭＳ Ｐゴシック" w:hAnsi="ＭＳ Ｐゴシック" w:cs="ＭＳ Ｐゴシック" w:hint="eastAsia"/>
                <w:color w:val="000000"/>
                <w:kern w:val="0"/>
                <w:sz w:val="18"/>
                <w:szCs w:val="22"/>
              </w:rPr>
              <w:t>高次脳機能障がい支援拠点として、先進事例</w:t>
            </w:r>
            <w:r w:rsidRPr="00995ECF">
              <w:rPr>
                <w:rFonts w:ascii="ＭＳ Ｐゴシック" w:eastAsia="ＭＳ Ｐゴシック" w:hAnsi="ＭＳ Ｐゴシック" w:cs="ＭＳ Ｐゴシック" w:hint="eastAsia"/>
                <w:color w:val="000000"/>
                <w:kern w:val="0"/>
                <w:sz w:val="18"/>
                <w:szCs w:val="22"/>
              </w:rPr>
              <w:t>について情報を収集し、</w:t>
            </w:r>
            <w:r w:rsidR="00251609">
              <w:rPr>
                <w:rFonts w:ascii="ＭＳ Ｐゴシック" w:eastAsia="ＭＳ Ｐゴシック" w:hAnsi="ＭＳ Ｐゴシック" w:cs="ＭＳ Ｐゴシック" w:hint="eastAsia"/>
                <w:color w:val="000000"/>
                <w:kern w:val="0"/>
                <w:sz w:val="18"/>
                <w:szCs w:val="22"/>
              </w:rPr>
              <w:t>障がい者自立センターにおける自立訓練を通じて、地域移行を推進するとともに、専門的な支援ノウハウを蓄積します。また、こうした知見を活用し、</w:t>
            </w:r>
            <w:r w:rsidR="00433779" w:rsidRPr="00EC6EA1">
              <w:rPr>
                <w:rFonts w:ascii="ＭＳ Ｐゴシック" w:eastAsia="ＭＳ Ｐゴシック" w:hAnsi="ＭＳ Ｐゴシック" w:cs="ＭＳ Ｐゴシック" w:hint="eastAsia"/>
                <w:kern w:val="0"/>
                <w:sz w:val="18"/>
                <w:szCs w:val="22"/>
              </w:rPr>
              <w:t>大阪府障がい者自立相談支援センターにおいて、</w:t>
            </w:r>
            <w:r w:rsidRPr="00995ECF">
              <w:rPr>
                <w:rFonts w:ascii="ＭＳ Ｐゴシック" w:eastAsia="ＭＳ Ｐゴシック" w:hAnsi="ＭＳ Ｐゴシック" w:cs="ＭＳ Ｐゴシック" w:hint="eastAsia"/>
                <w:color w:val="000000"/>
                <w:kern w:val="0"/>
                <w:sz w:val="18"/>
                <w:szCs w:val="22"/>
              </w:rPr>
              <w:t>府内関係機関（市町村・医療機関・福祉サービス事業所等）に対する研修</w:t>
            </w:r>
            <w:r w:rsidR="00251609">
              <w:rPr>
                <w:rFonts w:ascii="ＭＳ Ｐゴシック" w:eastAsia="ＭＳ Ｐゴシック" w:hAnsi="ＭＳ Ｐゴシック" w:cs="ＭＳ Ｐゴシック" w:hint="eastAsia"/>
                <w:color w:val="000000"/>
                <w:kern w:val="0"/>
                <w:sz w:val="18"/>
                <w:szCs w:val="22"/>
              </w:rPr>
              <w:t>や事業所へのコンサルテーションを展開することにより、府全体の支援力の底上げを図ります</w:t>
            </w:r>
            <w:r w:rsidRPr="00995ECF">
              <w:rPr>
                <w:rFonts w:ascii="ＭＳ Ｐゴシック" w:eastAsia="ＭＳ Ｐゴシック" w:hAnsi="ＭＳ Ｐゴシック" w:cs="ＭＳ Ｐゴシック" w:hint="eastAsia"/>
                <w:color w:val="000000"/>
                <w:kern w:val="0"/>
                <w:sz w:val="18"/>
                <w:szCs w:val="22"/>
              </w:rPr>
              <w:t>。</w:t>
            </w:r>
          </w:p>
          <w:p w:rsidR="00EC1584" w:rsidRPr="00116C72" w:rsidRDefault="00995ECF" w:rsidP="00251609">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w:t>
            </w:r>
          </w:p>
        </w:tc>
        <w:tc>
          <w:tcPr>
            <w:tcW w:w="3205" w:type="dxa"/>
          </w:tcPr>
          <w:p w:rsidR="00EC1584" w:rsidRPr="00995ECF" w:rsidRDefault="00EC1584" w:rsidP="00FA2FD4">
            <w:pPr>
              <w:widowControl/>
              <w:spacing w:line="240" w:lineRule="exact"/>
              <w:jc w:val="left"/>
              <w:rPr>
                <w:rFonts w:ascii="ＭＳ Ｐゴシック" w:eastAsia="ＭＳ Ｐゴシック" w:hAnsi="ＭＳ Ｐゴシック" w:cs="ＭＳ Ｐゴシック"/>
                <w:color w:val="FF0000"/>
                <w:kern w:val="0"/>
                <w:sz w:val="18"/>
                <w:szCs w:val="22"/>
              </w:rPr>
            </w:pPr>
          </w:p>
        </w:tc>
      </w:tr>
      <w:tr w:rsidR="00EC1584" w:rsidRPr="00116C72" w:rsidTr="00CC1349">
        <w:trPr>
          <w:trHeight w:val="1400"/>
        </w:trPr>
        <w:tc>
          <w:tcPr>
            <w:tcW w:w="6946" w:type="dxa"/>
          </w:tcPr>
          <w:p w:rsidR="00995ECF" w:rsidRPr="00CC1349" w:rsidRDefault="00EC1584" w:rsidP="00995ECF">
            <w:pPr>
              <w:widowControl/>
              <w:spacing w:line="240" w:lineRule="exact"/>
              <w:jc w:val="left"/>
              <w:rPr>
                <w:rFonts w:ascii="ＭＳ Ｐゴシック" w:eastAsia="ＭＳ Ｐゴシック" w:hAnsi="ＭＳ Ｐゴシック" w:cs="ＭＳ Ｐゴシック"/>
                <w:color w:val="FF0000"/>
                <w:kern w:val="0"/>
                <w:sz w:val="18"/>
                <w:szCs w:val="18"/>
              </w:rPr>
            </w:pPr>
            <w:r w:rsidRPr="00187101">
              <w:rPr>
                <w:rFonts w:ascii="ＭＳ Ｐゴシック" w:eastAsia="ＭＳ Ｐゴシック" w:hAnsi="ＭＳ Ｐゴシック" w:cs="ＭＳ Ｐゴシック" w:hint="eastAsia"/>
                <w:color w:val="000000"/>
                <w:kern w:val="0"/>
                <w:sz w:val="18"/>
                <w:szCs w:val="18"/>
              </w:rPr>
              <w:t>〇地域生活定着支援センターの運営</w:t>
            </w:r>
            <w:r w:rsidRPr="009B68F8">
              <w:rPr>
                <w:rFonts w:ascii="ＭＳ Ｐゴシック" w:eastAsia="ＭＳ Ｐゴシック" w:hAnsi="ＭＳ Ｐゴシック" w:cs="ＭＳ Ｐゴシック" w:hint="eastAsia"/>
                <w:color w:val="FF0000"/>
                <w:kern w:val="0"/>
                <w:sz w:val="18"/>
                <w:szCs w:val="18"/>
              </w:rPr>
              <w:t>（地域福祉課）</w:t>
            </w:r>
          </w:p>
          <w:p w:rsidR="00EC1584" w:rsidRPr="00116C72" w:rsidRDefault="00995ECF" w:rsidP="00995ECF">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地域生活定着支援センターにおいて、高齢または障がいのある矯正施設退所者に対して、保護観察所の生活環境調整への協力（コーディネート業務）や</w:t>
            </w:r>
            <w:r w:rsidR="002F2E27">
              <w:rPr>
                <w:rFonts w:ascii="ＭＳ Ｐゴシック" w:eastAsia="ＭＳ Ｐゴシック" w:hAnsi="ＭＳ Ｐゴシック" w:cs="ＭＳ Ｐゴシック" w:hint="eastAsia"/>
                <w:color w:val="000000"/>
                <w:kern w:val="0"/>
                <w:sz w:val="18"/>
                <w:szCs w:val="22"/>
              </w:rPr>
              <w:t>受け入れた</w:t>
            </w:r>
            <w:r w:rsidRPr="00995ECF">
              <w:rPr>
                <w:rFonts w:ascii="ＭＳ Ｐゴシック" w:eastAsia="ＭＳ Ｐゴシック" w:hAnsi="ＭＳ Ｐゴシック" w:cs="ＭＳ Ｐゴシック" w:hint="eastAsia"/>
                <w:color w:val="000000"/>
                <w:kern w:val="0"/>
                <w:sz w:val="18"/>
                <w:szCs w:val="22"/>
              </w:rPr>
              <w:t>施設等</w:t>
            </w:r>
            <w:r w:rsidR="002F2E27">
              <w:rPr>
                <w:rFonts w:ascii="ＭＳ Ｐゴシック" w:eastAsia="ＭＳ Ｐゴシック" w:hAnsi="ＭＳ Ｐゴシック" w:cs="ＭＳ Ｐゴシック" w:hint="eastAsia"/>
                <w:color w:val="000000"/>
                <w:kern w:val="0"/>
                <w:sz w:val="18"/>
                <w:szCs w:val="22"/>
              </w:rPr>
              <w:t>へ</w:t>
            </w:r>
            <w:r w:rsidRPr="00995ECF">
              <w:rPr>
                <w:rFonts w:ascii="ＭＳ Ｐゴシック" w:eastAsia="ＭＳ Ｐゴシック" w:hAnsi="ＭＳ Ｐゴシック" w:cs="ＭＳ Ｐゴシック" w:hint="eastAsia"/>
                <w:color w:val="000000"/>
                <w:kern w:val="0"/>
                <w:sz w:val="18"/>
                <w:szCs w:val="22"/>
              </w:rPr>
              <w:t>のアフターケア（フォローアップ業務）や刑務所等を出所した方への福祉的な助言（相談支援業務）などを実施します。</w:t>
            </w:r>
          </w:p>
        </w:tc>
        <w:tc>
          <w:tcPr>
            <w:tcW w:w="3205" w:type="dxa"/>
          </w:tcPr>
          <w:p w:rsidR="00EC1584" w:rsidRPr="00116C72" w:rsidRDefault="00EC1584" w:rsidP="00906F5B">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EC1584" w:rsidRPr="00116C72" w:rsidTr="00995ECF">
        <w:trPr>
          <w:trHeight w:val="120"/>
        </w:trPr>
        <w:tc>
          <w:tcPr>
            <w:tcW w:w="10151" w:type="dxa"/>
            <w:gridSpan w:val="2"/>
            <w:shd w:val="clear" w:color="auto" w:fill="DAEEF3"/>
          </w:tcPr>
          <w:p w:rsidR="00EC1584" w:rsidRPr="005663A7" w:rsidRDefault="00EC1584" w:rsidP="002C4F65">
            <w:pPr>
              <w:widowControl/>
              <w:spacing w:line="240" w:lineRule="exact"/>
              <w:jc w:val="left"/>
              <w:rPr>
                <w:rFonts w:ascii="ＭＳ Ｐゴシック" w:eastAsia="ＭＳ Ｐゴシック" w:hAnsi="ＭＳ Ｐゴシック" w:cs="ＭＳ Ｐゴシック"/>
                <w:color w:val="000000"/>
                <w:kern w:val="0"/>
                <w:sz w:val="18"/>
                <w:szCs w:val="20"/>
              </w:rPr>
            </w:pPr>
            <w:r w:rsidRPr="005663A7">
              <w:rPr>
                <w:rFonts w:ascii="ＭＳ Ｐゴシック" w:eastAsia="ＭＳ Ｐゴシック" w:hAnsi="ＭＳ Ｐゴシック" w:cs="ＭＳ Ｐゴシック" w:hint="eastAsia"/>
                <w:color w:val="000000"/>
                <w:kern w:val="0"/>
                <w:sz w:val="18"/>
                <w:szCs w:val="20"/>
              </w:rPr>
              <w:t>（３）地域で暮らし続ける</w:t>
            </w:r>
            <w:r w:rsidR="004A2E4B">
              <w:rPr>
                <w:rFonts w:ascii="ＭＳ Ｐゴシック" w:eastAsia="ＭＳ Ｐゴシック" w:hAnsi="ＭＳ Ｐゴシック" w:cs="ＭＳ Ｐゴシック" w:hint="eastAsia"/>
                <w:color w:val="000000"/>
                <w:kern w:val="0"/>
                <w:sz w:val="18"/>
                <w:szCs w:val="22"/>
              </w:rPr>
              <w:t xml:space="preserve">　４．</w:t>
            </w:r>
            <w:r w:rsidRPr="005663A7">
              <w:rPr>
                <w:rFonts w:ascii="ＭＳ Ｐゴシック" w:eastAsia="ＭＳ Ｐゴシック" w:hAnsi="ＭＳ Ｐゴシック" w:cs="ＭＳ Ｐゴシック" w:hint="eastAsia"/>
                <w:color w:val="000000"/>
                <w:kern w:val="0"/>
                <w:sz w:val="18"/>
                <w:szCs w:val="22"/>
              </w:rPr>
              <w:t>自立支援協議会の機能強化</w:t>
            </w:r>
          </w:p>
        </w:tc>
      </w:tr>
      <w:tr w:rsidR="00EC1584" w:rsidRPr="00116C72" w:rsidTr="00725E8E">
        <w:trPr>
          <w:trHeight w:val="1861"/>
        </w:trPr>
        <w:tc>
          <w:tcPr>
            <w:tcW w:w="6946" w:type="dxa"/>
          </w:tcPr>
          <w:p w:rsidR="00EC1584" w:rsidRDefault="00EC1584" w:rsidP="00FA2FD4">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lastRenderedPageBreak/>
              <w:t>○</w:t>
            </w:r>
            <w:r w:rsidRPr="00924291">
              <w:rPr>
                <w:rFonts w:ascii="ＭＳ Ｐゴシック" w:eastAsia="ＭＳ Ｐゴシック" w:hAnsi="ＭＳ Ｐゴシック" w:cs="ＭＳ Ｐゴシック" w:hint="eastAsia"/>
                <w:color w:val="000000"/>
                <w:kern w:val="0"/>
                <w:sz w:val="18"/>
                <w:szCs w:val="20"/>
              </w:rPr>
              <w:t>市町村の自立支援協議会の活性化に向けた支援</w:t>
            </w:r>
            <w:r>
              <w:rPr>
                <w:rFonts w:ascii="ＭＳ Ｐゴシック" w:eastAsia="ＭＳ Ｐゴシック" w:hAnsi="ＭＳ Ｐゴシック" w:cs="ＭＳ Ｐゴシック" w:hint="eastAsia"/>
                <w:color w:val="FF0000"/>
                <w:kern w:val="0"/>
                <w:sz w:val="18"/>
                <w:szCs w:val="20"/>
              </w:rPr>
              <w:t>（障がい福祉企画課</w:t>
            </w:r>
            <w:r w:rsidRPr="00570580">
              <w:rPr>
                <w:rFonts w:ascii="ＭＳ Ｐゴシック" w:eastAsia="ＭＳ Ｐゴシック" w:hAnsi="ＭＳ Ｐゴシック" w:cs="ＭＳ Ｐゴシック" w:hint="eastAsia"/>
                <w:color w:val="FF0000"/>
                <w:kern w:val="0"/>
                <w:sz w:val="18"/>
                <w:szCs w:val="20"/>
              </w:rPr>
              <w:t>）</w:t>
            </w:r>
          </w:p>
          <w:p w:rsidR="00A662FE" w:rsidRPr="00A662FE" w:rsidRDefault="00A662FE" w:rsidP="00A662FE">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自立支援協議会が、その中核的機能である相談支援を強化し、関係機関との緊密な連携により、地域課題の解決に向けて取り組むことができるよう、地域自立支援協議会の機能強化のためのバックアップを行います。</w:t>
            </w:r>
          </w:p>
          <w:p w:rsidR="00EC1584" w:rsidRPr="00116C72" w:rsidRDefault="00A662FE" w:rsidP="00A662FE">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また、地域自立支援協議会の取組事例や先行事例の紹介や顔の見える関係の構築を目的とした情報発信・情報共有の機会を設けることにより、地域自立支援協議会の運営の活性化に向けた側面的支援を行います。</w:t>
            </w:r>
          </w:p>
        </w:tc>
        <w:tc>
          <w:tcPr>
            <w:tcW w:w="3205" w:type="dxa"/>
          </w:tcPr>
          <w:p w:rsidR="00EC1584" w:rsidRPr="007D15F1" w:rsidRDefault="00EC1584" w:rsidP="00924291">
            <w:pPr>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目標値（</w:t>
            </w:r>
            <w:r w:rsidR="00680EAA" w:rsidRPr="007D15F1">
              <w:rPr>
                <w:rFonts w:ascii="ＭＳ Ｐゴシック" w:eastAsia="ＭＳ Ｐゴシック" w:hAnsi="ＭＳ Ｐゴシック" w:cs="ＭＳ Ｐゴシック" w:hint="eastAsia"/>
                <w:kern w:val="0"/>
                <w:sz w:val="18"/>
                <w:szCs w:val="20"/>
              </w:rPr>
              <w:t>令和５</w:t>
            </w:r>
            <w:r w:rsidRPr="007D15F1">
              <w:rPr>
                <w:rFonts w:ascii="ＭＳ Ｐゴシック" w:eastAsia="ＭＳ Ｐゴシック" w:hAnsi="ＭＳ Ｐゴシック" w:cs="ＭＳ Ｐゴシック" w:hint="eastAsia"/>
                <w:kern w:val="0"/>
                <w:sz w:val="18"/>
                <w:szCs w:val="20"/>
              </w:rPr>
              <w:t>年度）</w:t>
            </w:r>
          </w:p>
          <w:p w:rsidR="00EC1584" w:rsidRPr="007D15F1" w:rsidRDefault="00EC1584" w:rsidP="00924291">
            <w:pPr>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・地域移行に関する専門部会等をすべての市町村において設置</w:t>
            </w:r>
          </w:p>
          <w:p w:rsidR="00EC1584" w:rsidRPr="0017311B" w:rsidRDefault="00EC1584" w:rsidP="007B0D8E">
            <w:pPr>
              <w:spacing w:line="240" w:lineRule="exact"/>
              <w:jc w:val="left"/>
              <w:rPr>
                <w:rFonts w:ascii="ＭＳ Ｐゴシック" w:eastAsia="ＭＳ Ｐゴシック" w:hAnsi="ＭＳ Ｐゴシック" w:cs="ＭＳ Ｐゴシック"/>
                <w:kern w:val="0"/>
                <w:sz w:val="18"/>
                <w:szCs w:val="20"/>
                <w:highlight w:val="yellow"/>
              </w:rPr>
            </w:pPr>
            <w:r w:rsidRPr="007D15F1">
              <w:rPr>
                <w:rFonts w:ascii="ＭＳ Ｐゴシック" w:eastAsia="ＭＳ Ｐゴシック" w:hAnsi="ＭＳ Ｐゴシック" w:cs="ＭＳ Ｐゴシック" w:hint="eastAsia"/>
                <w:kern w:val="0"/>
                <w:sz w:val="18"/>
                <w:szCs w:val="20"/>
              </w:rPr>
              <w:t>・就労支援に関する専門部会等をすべての市町村において設置</w:t>
            </w:r>
          </w:p>
          <w:p w:rsidR="00EC1584" w:rsidRPr="00AB145F" w:rsidRDefault="00EC1584" w:rsidP="00FA2FD4">
            <w:pPr>
              <w:spacing w:line="240" w:lineRule="exact"/>
              <w:jc w:val="left"/>
              <w:rPr>
                <w:rFonts w:ascii="ＭＳ Ｐゴシック" w:eastAsia="ＭＳ Ｐゴシック" w:hAnsi="ＭＳ Ｐゴシック" w:cs="ＭＳ Ｐゴシック"/>
                <w:color w:val="FF0000"/>
                <w:kern w:val="0"/>
                <w:sz w:val="18"/>
                <w:szCs w:val="20"/>
                <w:highlight w:val="yellow"/>
              </w:rPr>
            </w:pPr>
          </w:p>
        </w:tc>
      </w:tr>
      <w:tr w:rsidR="00EC1584" w:rsidRPr="00116C72" w:rsidTr="00B9177C">
        <w:trPr>
          <w:trHeight w:val="2098"/>
        </w:trPr>
        <w:tc>
          <w:tcPr>
            <w:tcW w:w="6946" w:type="dxa"/>
          </w:tcPr>
          <w:p w:rsidR="00A662FE" w:rsidRPr="00A662FE" w:rsidRDefault="00EC1584" w:rsidP="00A662FE">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大阪府障がい者自立支援協議会の運営</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cs="ＭＳ Ｐゴシック" w:hint="eastAsia"/>
                <w:color w:val="FF0000"/>
                <w:kern w:val="0"/>
                <w:sz w:val="18"/>
                <w:szCs w:val="20"/>
              </w:rPr>
              <w:t>障がい福祉企画課</w:t>
            </w:r>
            <w:r w:rsidRPr="00570580">
              <w:rPr>
                <w:rFonts w:ascii="ＭＳ Ｐゴシック" w:eastAsia="ＭＳ Ｐゴシック" w:hAnsi="ＭＳ Ｐゴシック" w:cs="ＭＳ Ｐゴシック" w:hint="eastAsia"/>
                <w:color w:val="FF0000"/>
                <w:kern w:val="0"/>
                <w:sz w:val="18"/>
                <w:szCs w:val="22"/>
              </w:rPr>
              <w:t>）</w:t>
            </w:r>
          </w:p>
          <w:p w:rsidR="00A662FE" w:rsidRPr="00A662FE" w:rsidRDefault="00A662FE" w:rsidP="00A662FE">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大阪府障がい者自立支援協議会を運営し、地域課題の収集・検討を行うとともに、地域移行や就労施策など主要課題の進捗状況の把握やあり方等について協議し、府域における障がい福祉施策の充実に努めます。</w:t>
            </w:r>
          </w:p>
          <w:p w:rsidR="00EC1584" w:rsidRPr="00116C72" w:rsidRDefault="00A662FE" w:rsidP="00A662FE">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また、地域ごとの取組みのばらつきを適切に把握し、どの地域で暮らしていても自立生活と社会参加が実現されるよう、基盤整備や人材育成、地域におけるネットワークの構築支援等を通じた、地域における障がい者支援のバックアップを行うことで、全体の底上げを図ります。</w:t>
            </w:r>
          </w:p>
        </w:tc>
        <w:tc>
          <w:tcPr>
            <w:tcW w:w="3205" w:type="dxa"/>
          </w:tcPr>
          <w:p w:rsidR="00EC1584" w:rsidRPr="00116C72" w:rsidRDefault="00EC1584" w:rsidP="00FA2FD4">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EC1584" w:rsidRPr="00116C72" w:rsidTr="00091325">
        <w:trPr>
          <w:trHeight w:val="118"/>
        </w:trPr>
        <w:tc>
          <w:tcPr>
            <w:tcW w:w="10151" w:type="dxa"/>
            <w:gridSpan w:val="2"/>
            <w:shd w:val="clear" w:color="auto" w:fill="DAEEF3"/>
          </w:tcPr>
          <w:p w:rsidR="00EC1584" w:rsidRPr="00116C72" w:rsidRDefault="00EC1584" w:rsidP="002C4F65">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（３）地域で暮らし続ける</w:t>
            </w:r>
            <w:r w:rsidR="004A2E4B">
              <w:rPr>
                <w:rFonts w:ascii="ＭＳ Ｐゴシック" w:eastAsia="ＭＳ Ｐゴシック" w:hAnsi="ＭＳ Ｐゴシック" w:cs="ＭＳ Ｐゴシック" w:hint="eastAsia"/>
                <w:color w:val="000000"/>
                <w:kern w:val="0"/>
                <w:sz w:val="18"/>
                <w:szCs w:val="22"/>
              </w:rPr>
              <w:t xml:space="preserve">　５．</w:t>
            </w:r>
            <w:r w:rsidRPr="00116C72">
              <w:rPr>
                <w:rFonts w:ascii="ＭＳ Ｐゴシック" w:eastAsia="ＭＳ Ｐゴシック" w:hAnsi="ＭＳ Ｐゴシック" w:cs="ＭＳ Ｐゴシック" w:hint="eastAsia"/>
                <w:color w:val="000000"/>
                <w:kern w:val="0"/>
                <w:sz w:val="18"/>
                <w:szCs w:val="22"/>
              </w:rPr>
              <w:t>地域福祉の視点</w:t>
            </w:r>
          </w:p>
        </w:tc>
      </w:tr>
      <w:tr w:rsidR="00EC1584" w:rsidRPr="00116C72" w:rsidTr="00B04786">
        <w:trPr>
          <w:trHeight w:val="728"/>
        </w:trPr>
        <w:tc>
          <w:tcPr>
            <w:tcW w:w="6946" w:type="dxa"/>
          </w:tcPr>
          <w:p w:rsidR="00A662FE" w:rsidRPr="00A662FE" w:rsidRDefault="00EC1584" w:rsidP="00A662FE">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地域福祉支援計画への障がい当事者ニーズの反映</w:t>
            </w:r>
            <w:r w:rsidRPr="00570580">
              <w:rPr>
                <w:rFonts w:ascii="ＭＳ Ｐゴシック" w:eastAsia="ＭＳ Ｐゴシック" w:hAnsi="ＭＳ Ｐゴシック" w:cs="ＭＳ Ｐゴシック" w:hint="eastAsia"/>
                <w:color w:val="FF0000"/>
                <w:kern w:val="0"/>
                <w:sz w:val="18"/>
                <w:szCs w:val="22"/>
              </w:rPr>
              <w:t>（地域福祉課）</w:t>
            </w:r>
          </w:p>
          <w:p w:rsidR="006853E5" w:rsidRPr="00116C72" w:rsidRDefault="00A662FE" w:rsidP="00B04786">
            <w:pPr>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w:t>
            </w:r>
            <w:r w:rsidR="00B04786" w:rsidRPr="00B04786">
              <w:rPr>
                <w:rFonts w:ascii="ＭＳ Ｐゴシック" w:eastAsia="ＭＳ Ｐゴシック" w:hAnsi="ＭＳ Ｐゴシック" w:cs="ＭＳ Ｐゴシック" w:hint="eastAsia"/>
                <w:color w:val="000000"/>
                <w:kern w:val="0"/>
                <w:sz w:val="18"/>
                <w:szCs w:val="22"/>
              </w:rPr>
              <w:t>地域福祉の計画に反映するため、障がい当事者のニーズの把握に努めます。</w:t>
            </w:r>
          </w:p>
        </w:tc>
        <w:tc>
          <w:tcPr>
            <w:tcW w:w="3205" w:type="dxa"/>
            <w:noWrap/>
          </w:tcPr>
          <w:p w:rsidR="00EC1584" w:rsidRPr="00116C72" w:rsidRDefault="00EC1584" w:rsidP="00FA2FD4">
            <w:pPr>
              <w:spacing w:line="240" w:lineRule="exact"/>
              <w:jc w:val="left"/>
              <w:rPr>
                <w:rFonts w:ascii="ＭＳ Ｐゴシック" w:eastAsia="ＭＳ Ｐゴシック" w:hAnsi="ＭＳ Ｐゴシック" w:cs="ＭＳ Ｐゴシック"/>
                <w:color w:val="000000"/>
                <w:kern w:val="0"/>
                <w:sz w:val="18"/>
                <w:szCs w:val="20"/>
              </w:rPr>
            </w:pPr>
          </w:p>
        </w:tc>
      </w:tr>
      <w:tr w:rsidR="00EC1584" w:rsidRPr="00116C72" w:rsidTr="006853E5">
        <w:trPr>
          <w:trHeight w:val="2338"/>
        </w:trPr>
        <w:tc>
          <w:tcPr>
            <w:tcW w:w="6946" w:type="dxa"/>
          </w:tcPr>
          <w:p w:rsidR="006853E5" w:rsidRPr="006853E5" w:rsidRDefault="00EC1584" w:rsidP="006853E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市町村における</w:t>
            </w:r>
            <w:r w:rsidR="006853E5">
              <w:rPr>
                <w:rFonts w:ascii="ＭＳ Ｐゴシック" w:eastAsia="ＭＳ Ｐゴシック" w:hAnsi="ＭＳ Ｐゴシック" w:cs="ＭＳ Ｐゴシック" w:hint="eastAsia"/>
                <w:color w:val="000000"/>
                <w:kern w:val="0"/>
                <w:sz w:val="18"/>
                <w:szCs w:val="22"/>
              </w:rPr>
              <w:t>包括的な支援体制の構築</w:t>
            </w:r>
            <w:r w:rsidRPr="00570580">
              <w:rPr>
                <w:rFonts w:ascii="ＭＳ Ｐゴシック" w:eastAsia="ＭＳ Ｐゴシック" w:hAnsi="ＭＳ Ｐゴシック" w:cs="ＭＳ Ｐゴシック" w:hint="eastAsia"/>
                <w:color w:val="FF0000"/>
                <w:kern w:val="0"/>
                <w:sz w:val="18"/>
                <w:szCs w:val="22"/>
              </w:rPr>
              <w:t>（地域福祉課）</w:t>
            </w:r>
          </w:p>
          <w:p w:rsidR="006853E5" w:rsidRPr="006853E5" w:rsidRDefault="006853E5" w:rsidP="006853E5">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6853E5">
              <w:rPr>
                <w:rFonts w:ascii="ＭＳ Ｐゴシック" w:eastAsia="ＭＳ Ｐゴシック" w:hAnsi="ＭＳ Ｐゴシック" w:cs="ＭＳ Ｐゴシック" w:hint="eastAsia"/>
                <w:color w:val="000000"/>
                <w:kern w:val="0"/>
                <w:sz w:val="18"/>
                <w:szCs w:val="22"/>
              </w:rPr>
              <w:t>広域自治体として有する多様な行政資源や人材・ネットワーク等を通じて、個々の市町村や地域社会にとどまらない広域的・専門的な課題の解決に取り組むとともに、市町村における包括的な支援体制が構築・拡充されるよう、</w:t>
            </w:r>
            <w:r w:rsidR="002F2E27">
              <w:rPr>
                <w:rFonts w:ascii="ＭＳ Ｐゴシック" w:eastAsia="ＭＳ Ｐゴシック" w:hAnsi="ＭＳ Ｐゴシック" w:cs="ＭＳ Ｐゴシック" w:hint="eastAsia"/>
                <w:color w:val="000000"/>
                <w:kern w:val="0"/>
                <w:sz w:val="18"/>
                <w:szCs w:val="22"/>
              </w:rPr>
              <w:t>取組</w:t>
            </w:r>
            <w:r w:rsidRPr="006853E5">
              <w:rPr>
                <w:rFonts w:ascii="ＭＳ Ｐゴシック" w:eastAsia="ＭＳ Ｐゴシック" w:hAnsi="ＭＳ Ｐゴシック" w:cs="ＭＳ Ｐゴシック" w:hint="eastAsia"/>
                <w:color w:val="000000"/>
                <w:kern w:val="0"/>
                <w:sz w:val="18"/>
                <w:szCs w:val="22"/>
              </w:rPr>
              <w:t>事例</w:t>
            </w:r>
            <w:r w:rsidR="002F2E27">
              <w:rPr>
                <w:rFonts w:ascii="ＭＳ Ｐゴシック" w:eastAsia="ＭＳ Ｐゴシック" w:hAnsi="ＭＳ Ｐゴシック" w:cs="ＭＳ Ｐゴシック" w:hint="eastAsia"/>
                <w:color w:val="000000"/>
                <w:kern w:val="0"/>
                <w:sz w:val="18"/>
                <w:szCs w:val="22"/>
              </w:rPr>
              <w:t>の提供</w:t>
            </w:r>
            <w:r w:rsidRPr="006853E5">
              <w:rPr>
                <w:rFonts w:ascii="ＭＳ Ｐゴシック" w:eastAsia="ＭＳ Ｐゴシック" w:hAnsi="ＭＳ Ｐゴシック" w:cs="ＭＳ Ｐゴシック" w:hint="eastAsia"/>
                <w:color w:val="000000"/>
                <w:kern w:val="0"/>
                <w:sz w:val="18"/>
                <w:szCs w:val="22"/>
              </w:rPr>
              <w:t>や</w:t>
            </w:r>
            <w:r w:rsidR="002F2E27">
              <w:rPr>
                <w:rFonts w:ascii="ＭＳ Ｐゴシック" w:eastAsia="ＭＳ Ｐゴシック" w:hAnsi="ＭＳ Ｐゴシック" w:cs="ＭＳ Ｐゴシック" w:hint="eastAsia"/>
                <w:color w:val="000000"/>
                <w:kern w:val="0"/>
                <w:sz w:val="18"/>
                <w:szCs w:val="22"/>
              </w:rPr>
              <w:t>助言・サポート等を行い、</w:t>
            </w:r>
            <w:r w:rsidRPr="006853E5">
              <w:rPr>
                <w:rFonts w:ascii="ＭＳ Ｐゴシック" w:eastAsia="ＭＳ Ｐゴシック" w:hAnsi="ＭＳ Ｐゴシック" w:cs="ＭＳ Ｐゴシック" w:hint="eastAsia"/>
                <w:color w:val="000000"/>
                <w:kern w:val="0"/>
                <w:sz w:val="18"/>
                <w:szCs w:val="22"/>
              </w:rPr>
              <w:t>市町村を支援します。</w:t>
            </w:r>
          </w:p>
          <w:p w:rsidR="006853E5" w:rsidRPr="00116C72" w:rsidRDefault="006853E5" w:rsidP="006853E5">
            <w:pPr>
              <w:widowControl/>
              <w:spacing w:line="240" w:lineRule="exact"/>
              <w:jc w:val="left"/>
              <w:rPr>
                <w:rFonts w:ascii="ＭＳ Ｐゴシック" w:eastAsia="ＭＳ Ｐゴシック" w:hAnsi="ＭＳ Ｐゴシック" w:cs="ＭＳ Ｐゴシック"/>
                <w:color w:val="000000"/>
                <w:kern w:val="0"/>
                <w:sz w:val="18"/>
                <w:szCs w:val="22"/>
              </w:rPr>
            </w:pPr>
            <w:r w:rsidRPr="006853E5">
              <w:rPr>
                <w:rFonts w:ascii="ＭＳ Ｐゴシック" w:eastAsia="ＭＳ Ｐゴシック" w:hAnsi="ＭＳ Ｐゴシック" w:cs="ＭＳ Ｐゴシック" w:hint="eastAsia"/>
                <w:color w:val="000000"/>
                <w:kern w:val="0"/>
                <w:sz w:val="18"/>
                <w:szCs w:val="22"/>
              </w:rPr>
              <w:t xml:space="preserve">　また、障がい者等支援を要する人を早期に発見し、必要なサービスにつなげていくため、地域福祉・高齢者福祉交付金による財政的支援を行うことにより、市町村における地域福祉のセーフティネットの構築を支援します。さらに、</w:t>
            </w:r>
            <w:r w:rsidRPr="006853E5">
              <w:rPr>
                <w:rFonts w:ascii="ＭＳ Ｐゴシック" w:eastAsia="ＭＳ Ｐゴシック" w:hAnsi="ＭＳ Ｐゴシック" w:cs="ＭＳ Ｐゴシック"/>
                <w:color w:val="000000"/>
                <w:kern w:val="0"/>
                <w:sz w:val="18"/>
                <w:szCs w:val="22"/>
              </w:rPr>
              <w:t>CSWや障がい者相談支援事業所等地域の関係機関の連携が進むよう、先進事例や最新情報の提供を行います。</w:t>
            </w:r>
          </w:p>
        </w:tc>
        <w:tc>
          <w:tcPr>
            <w:tcW w:w="3205" w:type="dxa"/>
            <w:noWrap/>
          </w:tcPr>
          <w:p w:rsidR="00EC1584" w:rsidRPr="00116C72" w:rsidRDefault="00EC1584" w:rsidP="00FA2FD4">
            <w:pPr>
              <w:widowControl/>
              <w:spacing w:line="240" w:lineRule="exact"/>
              <w:jc w:val="center"/>
              <w:rPr>
                <w:rFonts w:ascii="ＭＳ Ｐゴシック" w:eastAsia="ＭＳ Ｐゴシック" w:hAnsi="ＭＳ Ｐゴシック" w:cs="ＭＳ Ｐゴシック"/>
                <w:color w:val="000000"/>
                <w:kern w:val="0"/>
                <w:sz w:val="18"/>
                <w:szCs w:val="22"/>
              </w:rPr>
            </w:pPr>
          </w:p>
        </w:tc>
      </w:tr>
      <w:tr w:rsidR="00EC1584" w:rsidRPr="00116C72" w:rsidTr="001C3FBC">
        <w:trPr>
          <w:trHeight w:val="1407"/>
        </w:trPr>
        <w:tc>
          <w:tcPr>
            <w:tcW w:w="6946" w:type="dxa"/>
          </w:tcPr>
          <w:p w:rsidR="00A662FE" w:rsidRPr="00A662FE" w:rsidRDefault="00EC1584" w:rsidP="00A662FE">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福祉基金による助成</w:t>
            </w:r>
            <w:r w:rsidRPr="00570580">
              <w:rPr>
                <w:rFonts w:ascii="ＭＳ Ｐゴシック" w:eastAsia="ＭＳ Ｐゴシック" w:hAnsi="ＭＳ Ｐゴシック" w:cs="ＭＳ Ｐゴシック" w:hint="eastAsia"/>
                <w:color w:val="FF0000"/>
                <w:kern w:val="0"/>
                <w:sz w:val="18"/>
                <w:szCs w:val="22"/>
              </w:rPr>
              <w:t>（地域福祉課）</w:t>
            </w:r>
          </w:p>
          <w:p w:rsidR="00A662FE" w:rsidRPr="00A662FE" w:rsidRDefault="00A662FE" w:rsidP="00A662FE">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w:t>
            </w:r>
            <w:r w:rsidR="00C95072">
              <w:rPr>
                <w:rFonts w:ascii="ＭＳ Ｐゴシック" w:eastAsia="ＭＳ Ｐゴシック" w:hAnsi="ＭＳ Ｐゴシック" w:cs="ＭＳ Ｐゴシック" w:hint="eastAsia"/>
                <w:color w:val="000000"/>
                <w:kern w:val="0"/>
                <w:sz w:val="18"/>
                <w:szCs w:val="22"/>
              </w:rPr>
              <w:t>地域福祉活動の振興や府民の福祉意識の向上に寄与する事業（障がい者や高齢者、児童などへの支援等）に助言を行い</w:t>
            </w:r>
            <w:r>
              <w:rPr>
                <w:rFonts w:ascii="ＭＳ Ｐゴシック" w:eastAsia="ＭＳ Ｐゴシック" w:hAnsi="ＭＳ Ｐゴシック" w:cs="ＭＳ Ｐゴシック" w:hint="eastAsia"/>
                <w:color w:val="000000"/>
                <w:kern w:val="0"/>
                <w:sz w:val="18"/>
                <w:szCs w:val="22"/>
              </w:rPr>
              <w:t>、府民</w:t>
            </w:r>
            <w:r w:rsidR="00C95072">
              <w:rPr>
                <w:rFonts w:ascii="ＭＳ Ｐゴシック" w:eastAsia="ＭＳ Ｐゴシック" w:hAnsi="ＭＳ Ｐゴシック" w:cs="ＭＳ Ｐゴシック" w:hint="eastAsia"/>
                <w:color w:val="000000"/>
                <w:kern w:val="0"/>
                <w:sz w:val="18"/>
                <w:szCs w:val="22"/>
              </w:rPr>
              <w:t>の</w:t>
            </w:r>
            <w:r>
              <w:rPr>
                <w:rFonts w:ascii="ＭＳ Ｐゴシック" w:eastAsia="ＭＳ Ｐゴシック" w:hAnsi="ＭＳ Ｐゴシック" w:cs="ＭＳ Ｐゴシック" w:hint="eastAsia"/>
                <w:color w:val="000000"/>
                <w:kern w:val="0"/>
                <w:sz w:val="18"/>
                <w:szCs w:val="22"/>
              </w:rPr>
              <w:t>自主的</w:t>
            </w:r>
            <w:r w:rsidR="00C95072">
              <w:rPr>
                <w:rFonts w:ascii="ＭＳ Ｐゴシック" w:eastAsia="ＭＳ Ｐゴシック" w:hAnsi="ＭＳ Ｐゴシック" w:cs="ＭＳ Ｐゴシック" w:hint="eastAsia"/>
                <w:color w:val="000000"/>
                <w:kern w:val="0"/>
                <w:sz w:val="18"/>
                <w:szCs w:val="22"/>
              </w:rPr>
              <w:t>な</w:t>
            </w:r>
            <w:r>
              <w:rPr>
                <w:rFonts w:ascii="ＭＳ Ｐゴシック" w:eastAsia="ＭＳ Ｐゴシック" w:hAnsi="ＭＳ Ｐゴシック" w:cs="ＭＳ Ｐゴシック" w:hint="eastAsia"/>
                <w:color w:val="000000"/>
                <w:kern w:val="0"/>
                <w:sz w:val="18"/>
                <w:szCs w:val="22"/>
              </w:rPr>
              <w:t>社会福祉活動</w:t>
            </w:r>
            <w:r w:rsidR="00C95072">
              <w:rPr>
                <w:rFonts w:ascii="ＭＳ Ｐゴシック" w:eastAsia="ＭＳ Ｐゴシック" w:hAnsi="ＭＳ Ｐゴシック" w:cs="ＭＳ Ｐゴシック" w:hint="eastAsia"/>
                <w:color w:val="000000"/>
                <w:kern w:val="0"/>
                <w:sz w:val="18"/>
                <w:szCs w:val="22"/>
              </w:rPr>
              <w:t>を支援</w:t>
            </w:r>
            <w:r>
              <w:rPr>
                <w:rFonts w:ascii="ＭＳ Ｐゴシック" w:eastAsia="ＭＳ Ｐゴシック" w:hAnsi="ＭＳ Ｐゴシック" w:cs="ＭＳ Ｐゴシック" w:hint="eastAsia"/>
                <w:color w:val="000000"/>
                <w:kern w:val="0"/>
                <w:sz w:val="18"/>
                <w:szCs w:val="22"/>
              </w:rPr>
              <w:t>します</w:t>
            </w:r>
            <w:r w:rsidRPr="00A662FE">
              <w:rPr>
                <w:rFonts w:ascii="ＭＳ Ｐゴシック" w:eastAsia="ＭＳ Ｐゴシック" w:hAnsi="ＭＳ Ｐゴシック" w:cs="ＭＳ Ｐゴシック" w:hint="eastAsia"/>
                <w:color w:val="000000"/>
                <w:kern w:val="0"/>
                <w:sz w:val="18"/>
                <w:szCs w:val="22"/>
              </w:rPr>
              <w:t>。</w:t>
            </w:r>
          </w:p>
          <w:p w:rsidR="00EC1584" w:rsidRPr="00116C72" w:rsidRDefault="00A662FE" w:rsidP="00A662FE">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w:t>
            </w:r>
            <w:r w:rsidR="00C95072">
              <w:rPr>
                <w:rFonts w:ascii="ＭＳ Ｐゴシック" w:eastAsia="ＭＳ Ｐゴシック" w:hAnsi="ＭＳ Ｐゴシック" w:cs="ＭＳ Ｐゴシック" w:hint="eastAsia"/>
                <w:color w:val="000000"/>
                <w:kern w:val="0"/>
                <w:sz w:val="18"/>
                <w:szCs w:val="22"/>
              </w:rPr>
              <w:t>また、今後、</w:t>
            </w:r>
            <w:r w:rsidRPr="00A662FE">
              <w:rPr>
                <w:rFonts w:ascii="ＭＳ Ｐゴシック" w:eastAsia="ＭＳ Ｐゴシック" w:hAnsi="ＭＳ Ｐゴシック" w:cs="ＭＳ Ｐゴシック" w:hint="eastAsia"/>
                <w:color w:val="000000"/>
                <w:kern w:val="0"/>
                <w:sz w:val="18"/>
                <w:szCs w:val="22"/>
              </w:rPr>
              <w:t>新型コロナウイルス感染症の</w:t>
            </w:r>
            <w:r w:rsidR="00C95072">
              <w:rPr>
                <w:rFonts w:ascii="ＭＳ Ｐゴシック" w:eastAsia="ＭＳ Ｐゴシック" w:hAnsi="ＭＳ Ｐゴシック" w:cs="ＭＳ Ｐゴシック" w:hint="eastAsia"/>
                <w:color w:val="000000"/>
                <w:kern w:val="0"/>
                <w:sz w:val="18"/>
                <w:szCs w:val="22"/>
              </w:rPr>
              <w:t>影響等により</w:t>
            </w:r>
            <w:r w:rsidRPr="00A662FE">
              <w:rPr>
                <w:rFonts w:ascii="ＭＳ Ｐゴシック" w:eastAsia="ＭＳ Ｐゴシック" w:hAnsi="ＭＳ Ｐゴシック" w:cs="ＭＳ Ｐゴシック" w:hint="eastAsia"/>
                <w:color w:val="000000"/>
                <w:kern w:val="0"/>
                <w:sz w:val="18"/>
                <w:szCs w:val="22"/>
              </w:rPr>
              <w:t>、講演会開催や社会参加促進</w:t>
            </w:r>
            <w:r w:rsidR="00C95072">
              <w:rPr>
                <w:rFonts w:ascii="ＭＳ Ｐゴシック" w:eastAsia="ＭＳ Ｐゴシック" w:hAnsi="ＭＳ Ｐゴシック" w:cs="ＭＳ Ｐゴシック" w:hint="eastAsia"/>
                <w:color w:val="000000"/>
                <w:kern w:val="0"/>
                <w:sz w:val="18"/>
                <w:szCs w:val="22"/>
              </w:rPr>
              <w:t>等の従来の社会福祉活動</w:t>
            </w:r>
            <w:r w:rsidRPr="00A662FE">
              <w:rPr>
                <w:rFonts w:ascii="ＭＳ Ｐゴシック" w:eastAsia="ＭＳ Ｐゴシック" w:hAnsi="ＭＳ Ｐゴシック" w:cs="ＭＳ Ｐゴシック" w:hint="eastAsia"/>
                <w:color w:val="000000"/>
                <w:kern w:val="0"/>
                <w:sz w:val="18"/>
                <w:szCs w:val="22"/>
              </w:rPr>
              <w:t>が、リモート、</w:t>
            </w:r>
            <w:r w:rsidRPr="00A662FE">
              <w:rPr>
                <w:rFonts w:ascii="ＭＳ Ｐゴシック" w:eastAsia="ＭＳ Ｐゴシック" w:hAnsi="ＭＳ Ｐゴシック" w:cs="ＭＳ Ｐゴシック"/>
                <w:color w:val="000000"/>
                <w:kern w:val="0"/>
                <w:sz w:val="18"/>
                <w:szCs w:val="22"/>
              </w:rPr>
              <w:t>web</w:t>
            </w:r>
            <w:r w:rsidR="00C95072">
              <w:rPr>
                <w:rFonts w:ascii="ＭＳ Ｐゴシック" w:eastAsia="ＭＳ Ｐゴシック" w:hAnsi="ＭＳ Ｐゴシック" w:cs="ＭＳ Ｐゴシック" w:hint="eastAsia"/>
                <w:color w:val="000000"/>
                <w:kern w:val="0"/>
                <w:sz w:val="18"/>
                <w:szCs w:val="22"/>
              </w:rPr>
              <w:t>の</w:t>
            </w:r>
            <w:r w:rsidRPr="00A662FE">
              <w:rPr>
                <w:rFonts w:ascii="ＭＳ Ｐゴシック" w:eastAsia="ＭＳ Ｐゴシック" w:hAnsi="ＭＳ Ｐゴシック" w:cs="ＭＳ Ｐゴシック"/>
                <w:color w:val="000000"/>
                <w:kern w:val="0"/>
                <w:sz w:val="18"/>
                <w:szCs w:val="22"/>
              </w:rPr>
              <w:t>活用</w:t>
            </w:r>
            <w:r w:rsidR="00C95072">
              <w:rPr>
                <w:rFonts w:ascii="ＭＳ Ｐゴシック" w:eastAsia="ＭＳ Ｐゴシック" w:hAnsi="ＭＳ Ｐゴシック" w:cs="ＭＳ Ｐゴシック" w:hint="eastAsia"/>
                <w:color w:val="000000"/>
                <w:kern w:val="0"/>
                <w:sz w:val="18"/>
                <w:szCs w:val="22"/>
              </w:rPr>
              <w:t>等へと変化していくことも想定</w:t>
            </w:r>
            <w:r w:rsidRPr="00A662FE">
              <w:rPr>
                <w:rFonts w:ascii="ＭＳ Ｐゴシック" w:eastAsia="ＭＳ Ｐゴシック" w:hAnsi="ＭＳ Ｐゴシック" w:cs="ＭＳ Ｐゴシック"/>
                <w:color w:val="000000"/>
                <w:kern w:val="0"/>
                <w:sz w:val="18"/>
                <w:szCs w:val="22"/>
              </w:rPr>
              <w:t>し</w:t>
            </w:r>
            <w:r w:rsidR="00C95072">
              <w:rPr>
                <w:rFonts w:ascii="ＭＳ Ｐゴシック" w:eastAsia="ＭＳ Ｐゴシック" w:hAnsi="ＭＳ Ｐゴシック" w:cs="ＭＳ Ｐゴシック" w:hint="eastAsia"/>
                <w:color w:val="000000"/>
                <w:kern w:val="0"/>
                <w:sz w:val="18"/>
                <w:szCs w:val="22"/>
              </w:rPr>
              <w:t>、創意工夫を凝らした活動がこれまで以上に実施できるよう、支援の充実を図ります</w:t>
            </w:r>
            <w:r w:rsidRPr="00A662FE">
              <w:rPr>
                <w:rFonts w:ascii="ＭＳ Ｐゴシック" w:eastAsia="ＭＳ Ｐゴシック" w:hAnsi="ＭＳ Ｐゴシック" w:cs="ＭＳ Ｐゴシック"/>
                <w:color w:val="000000"/>
                <w:kern w:val="0"/>
                <w:sz w:val="18"/>
                <w:szCs w:val="22"/>
              </w:rPr>
              <w:t>。</w:t>
            </w:r>
          </w:p>
        </w:tc>
        <w:tc>
          <w:tcPr>
            <w:tcW w:w="3205" w:type="dxa"/>
            <w:noWrap/>
          </w:tcPr>
          <w:p w:rsidR="00EC1584" w:rsidRPr="00116C72" w:rsidRDefault="00EC1584" w:rsidP="00FA2FD4">
            <w:pPr>
              <w:widowControl/>
              <w:spacing w:line="240" w:lineRule="exact"/>
              <w:jc w:val="center"/>
              <w:rPr>
                <w:rFonts w:ascii="ＭＳ Ｐゴシック" w:eastAsia="ＭＳ Ｐゴシック" w:hAnsi="ＭＳ Ｐゴシック" w:cs="ＭＳ Ｐゴシック"/>
                <w:color w:val="000000"/>
                <w:kern w:val="0"/>
                <w:sz w:val="18"/>
                <w:szCs w:val="22"/>
              </w:rPr>
            </w:pPr>
          </w:p>
        </w:tc>
      </w:tr>
      <w:tr w:rsidR="00EC1584" w:rsidRPr="00116C72" w:rsidTr="00004FEF">
        <w:trPr>
          <w:trHeight w:val="77"/>
        </w:trPr>
        <w:tc>
          <w:tcPr>
            <w:tcW w:w="10151" w:type="dxa"/>
            <w:gridSpan w:val="2"/>
            <w:shd w:val="clear" w:color="auto" w:fill="DAEEF3"/>
          </w:tcPr>
          <w:p w:rsidR="00EC1584" w:rsidRPr="00116C72" w:rsidRDefault="00EC1584" w:rsidP="002C4F65">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（３）地域で</w:t>
            </w:r>
            <w:r w:rsidR="004A2E4B">
              <w:rPr>
                <w:rFonts w:ascii="ＭＳ Ｐゴシック" w:eastAsia="ＭＳ Ｐゴシック" w:hAnsi="ＭＳ Ｐゴシック" w:cs="ＭＳ Ｐゴシック" w:hint="eastAsia"/>
                <w:color w:val="000000"/>
                <w:kern w:val="0"/>
                <w:sz w:val="18"/>
                <w:szCs w:val="22"/>
              </w:rPr>
              <w:t>暮らし続ける　６．</w:t>
            </w:r>
            <w:r w:rsidR="001C3FBC">
              <w:rPr>
                <w:rFonts w:ascii="ＭＳ Ｐゴシック" w:eastAsia="ＭＳ Ｐゴシック" w:hAnsi="ＭＳ Ｐゴシック" w:cs="ＭＳ Ｐゴシック" w:hint="eastAsia"/>
                <w:color w:val="000000"/>
                <w:kern w:val="0"/>
                <w:sz w:val="18"/>
                <w:szCs w:val="22"/>
              </w:rPr>
              <w:t>障がい者に対する</w:t>
            </w:r>
            <w:r w:rsidRPr="00116C72">
              <w:rPr>
                <w:rFonts w:ascii="ＭＳ Ｐゴシック" w:eastAsia="ＭＳ Ｐゴシック" w:hAnsi="ＭＳ Ｐゴシック" w:cs="ＭＳ Ｐゴシック" w:hint="eastAsia"/>
                <w:color w:val="000000"/>
                <w:kern w:val="0"/>
                <w:sz w:val="18"/>
                <w:szCs w:val="22"/>
              </w:rPr>
              <w:t>住民の理解</w:t>
            </w:r>
          </w:p>
        </w:tc>
      </w:tr>
      <w:tr w:rsidR="00EC1584" w:rsidRPr="00116C72" w:rsidTr="00B7655B">
        <w:trPr>
          <w:trHeight w:val="2825"/>
        </w:trPr>
        <w:tc>
          <w:tcPr>
            <w:tcW w:w="6946" w:type="dxa"/>
          </w:tcPr>
          <w:p w:rsidR="00A662FE" w:rsidRPr="00A662FE" w:rsidRDefault="00EC1584" w:rsidP="00A662FE">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924291">
              <w:rPr>
                <w:rFonts w:ascii="ＭＳ Ｐゴシック" w:eastAsia="ＭＳ Ｐゴシック" w:hAnsi="ＭＳ Ｐゴシック" w:cs="ＭＳ Ｐゴシック" w:hint="eastAsia"/>
                <w:color w:val="000000"/>
                <w:kern w:val="0"/>
                <w:sz w:val="18"/>
                <w:szCs w:val="20"/>
              </w:rPr>
              <w:t>施設コンフリクトの解消</w:t>
            </w:r>
            <w:r w:rsidRPr="00570580">
              <w:rPr>
                <w:rFonts w:ascii="ＭＳ Ｐゴシック" w:eastAsia="ＭＳ Ｐゴシック" w:hAnsi="ＭＳ Ｐゴシック" w:cs="ＭＳ Ｐゴシック" w:hint="eastAsia"/>
                <w:color w:val="FF0000"/>
                <w:kern w:val="0"/>
                <w:sz w:val="18"/>
                <w:szCs w:val="20"/>
              </w:rPr>
              <w:t>（人権擁</w:t>
            </w:r>
            <w:r>
              <w:rPr>
                <w:rFonts w:ascii="ＭＳ Ｐゴシック" w:eastAsia="ＭＳ Ｐゴシック" w:hAnsi="ＭＳ Ｐゴシック" w:cs="ＭＳ Ｐゴシック" w:hint="eastAsia"/>
                <w:color w:val="FF0000"/>
                <w:kern w:val="0"/>
                <w:sz w:val="18"/>
                <w:szCs w:val="20"/>
              </w:rPr>
              <w:t>護課、障がい福祉企画課、</w:t>
            </w:r>
            <w:r>
              <w:rPr>
                <w:rFonts w:ascii="ＭＳ Ｐゴシック" w:eastAsia="ＭＳ Ｐゴシック" w:hAnsi="ＭＳ Ｐゴシック" w:cs="ＭＳ Ｐゴシック" w:hint="eastAsia"/>
                <w:color w:val="FF0000"/>
                <w:kern w:val="0"/>
                <w:sz w:val="18"/>
                <w:szCs w:val="22"/>
              </w:rPr>
              <w:t>生活基盤推進課</w:t>
            </w:r>
            <w:r w:rsidRPr="00570580">
              <w:rPr>
                <w:rFonts w:ascii="ＭＳ Ｐゴシック" w:eastAsia="ＭＳ Ｐゴシック" w:hAnsi="ＭＳ Ｐゴシック" w:cs="ＭＳ Ｐゴシック" w:hint="eastAsia"/>
                <w:color w:val="FF0000"/>
                <w:kern w:val="0"/>
                <w:sz w:val="18"/>
                <w:szCs w:val="20"/>
              </w:rPr>
              <w:t>）</w:t>
            </w:r>
          </w:p>
          <w:p w:rsidR="00A662FE" w:rsidRPr="00A662FE" w:rsidRDefault="00A662FE" w:rsidP="00A662FE">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施設コンフリクトの解消と人権が尊重されたまちづくりに向けた大阪府の基本方針」に基づき、障がい者等の自立を進めるための基盤となる福祉施設等の設置に際して周辺住民との間におこった施設コンフリクト解消に向けた取り組みを継続・強化します。</w:t>
            </w:r>
          </w:p>
          <w:p w:rsidR="00A662FE" w:rsidRPr="00A662FE" w:rsidRDefault="00A662FE" w:rsidP="00A662FE">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人権局ホームページの活用も含め、障がいに関する府民の理解と認識が深まるよう、広く啓発に取り組みます。</w:t>
            </w:r>
          </w:p>
          <w:p w:rsidR="00A662FE" w:rsidRPr="00A662FE" w:rsidRDefault="00A662FE" w:rsidP="00A662FE">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w:t>
            </w:r>
            <w:r w:rsidR="009C02AB">
              <w:rPr>
                <w:rFonts w:ascii="ＭＳ Ｐゴシック" w:eastAsia="ＭＳ Ｐゴシック" w:hAnsi="ＭＳ Ｐゴシック" w:cs="ＭＳ Ｐゴシック" w:hint="eastAsia"/>
                <w:color w:val="000000"/>
                <w:kern w:val="0"/>
                <w:sz w:val="18"/>
                <w:szCs w:val="20"/>
              </w:rPr>
              <w:t>また</w:t>
            </w:r>
            <w:r w:rsidRPr="00A662FE">
              <w:rPr>
                <w:rFonts w:ascii="ＭＳ Ｐゴシック" w:eastAsia="ＭＳ Ｐゴシック" w:hAnsi="ＭＳ Ｐゴシック" w:cs="ＭＳ Ｐゴシック" w:hint="eastAsia"/>
                <w:color w:val="000000"/>
                <w:kern w:val="0"/>
                <w:sz w:val="18"/>
                <w:szCs w:val="20"/>
              </w:rPr>
              <w:t>、指定時</w:t>
            </w:r>
            <w:r w:rsidR="009C02AB">
              <w:rPr>
                <w:rFonts w:ascii="ＭＳ Ｐゴシック" w:eastAsia="ＭＳ Ｐゴシック" w:hAnsi="ＭＳ Ｐゴシック" w:cs="ＭＳ Ｐゴシック" w:hint="eastAsia"/>
                <w:color w:val="000000"/>
                <w:kern w:val="0"/>
                <w:sz w:val="18"/>
                <w:szCs w:val="20"/>
              </w:rPr>
              <w:t>等</w:t>
            </w:r>
            <w:r w:rsidRPr="00A662FE">
              <w:rPr>
                <w:rFonts w:ascii="ＭＳ Ｐゴシック" w:eastAsia="ＭＳ Ｐゴシック" w:hAnsi="ＭＳ Ｐゴシック" w:cs="ＭＳ Ｐゴシック" w:hint="eastAsia"/>
                <w:color w:val="000000"/>
                <w:kern w:val="0"/>
                <w:sz w:val="18"/>
                <w:szCs w:val="20"/>
              </w:rPr>
              <w:t>において、障がい福祉施設等の設置者が</w:t>
            </w:r>
            <w:r w:rsidR="009C02AB">
              <w:rPr>
                <w:rFonts w:ascii="ＭＳ Ｐゴシック" w:eastAsia="ＭＳ Ｐゴシック" w:hAnsi="ＭＳ Ｐゴシック" w:cs="ＭＳ Ｐゴシック" w:hint="eastAsia"/>
                <w:color w:val="000000"/>
                <w:kern w:val="0"/>
                <w:sz w:val="18"/>
                <w:szCs w:val="20"/>
              </w:rPr>
              <w:t>地域</w:t>
            </w:r>
            <w:r w:rsidRPr="00A662FE">
              <w:rPr>
                <w:rFonts w:ascii="ＭＳ Ｐゴシック" w:eastAsia="ＭＳ Ｐゴシック" w:hAnsi="ＭＳ Ｐゴシック" w:cs="ＭＳ Ｐゴシック" w:hint="eastAsia"/>
                <w:color w:val="000000"/>
                <w:kern w:val="0"/>
                <w:sz w:val="18"/>
                <w:szCs w:val="20"/>
              </w:rPr>
              <w:t>住民に理解されるよう、地域交流を進めるよう指導します。</w:t>
            </w:r>
          </w:p>
          <w:p w:rsidR="00EC1584" w:rsidRPr="007B3A94" w:rsidRDefault="00A662FE" w:rsidP="00A662FE">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なお、コンフリクトが発生した際には、施設や関係機関等と協力して、コンフリクトの解決に努めます。</w:t>
            </w:r>
          </w:p>
        </w:tc>
        <w:tc>
          <w:tcPr>
            <w:tcW w:w="3205" w:type="dxa"/>
            <w:noWrap/>
          </w:tcPr>
          <w:p w:rsidR="00EC1584" w:rsidRPr="00116C72" w:rsidRDefault="00EC1584" w:rsidP="00FA2FD4">
            <w:pPr>
              <w:spacing w:line="240" w:lineRule="exact"/>
              <w:jc w:val="left"/>
              <w:rPr>
                <w:rFonts w:ascii="ＭＳ Ｐゴシック" w:eastAsia="ＭＳ Ｐゴシック" w:hAnsi="ＭＳ Ｐゴシック" w:cs="ＭＳ Ｐゴシック"/>
                <w:color w:val="000000"/>
                <w:kern w:val="0"/>
                <w:sz w:val="18"/>
                <w:szCs w:val="20"/>
              </w:rPr>
            </w:pPr>
          </w:p>
        </w:tc>
      </w:tr>
      <w:tr w:rsidR="00EC1584" w:rsidRPr="00116C72" w:rsidTr="00004FEF">
        <w:trPr>
          <w:trHeight w:val="77"/>
        </w:trPr>
        <w:tc>
          <w:tcPr>
            <w:tcW w:w="10151" w:type="dxa"/>
            <w:gridSpan w:val="2"/>
            <w:shd w:val="clear" w:color="auto" w:fill="DAEEF3"/>
          </w:tcPr>
          <w:p w:rsidR="00EC1584" w:rsidRPr="00116C72" w:rsidRDefault="00EC1584" w:rsidP="002C4F65">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（３）地域で暮らし続ける</w:t>
            </w:r>
            <w:r w:rsidR="004A2E4B">
              <w:rPr>
                <w:rFonts w:ascii="ＭＳ Ｐゴシック" w:eastAsia="ＭＳ Ｐゴシック" w:hAnsi="ＭＳ Ｐゴシック" w:cs="ＭＳ Ｐゴシック" w:hint="eastAsia"/>
                <w:color w:val="000000"/>
                <w:kern w:val="0"/>
                <w:sz w:val="18"/>
                <w:szCs w:val="22"/>
              </w:rPr>
              <w:t xml:space="preserve">　７．</w:t>
            </w:r>
            <w:r w:rsidRPr="00116C72">
              <w:rPr>
                <w:rFonts w:ascii="ＭＳ Ｐゴシック" w:eastAsia="ＭＳ Ｐゴシック" w:hAnsi="ＭＳ Ｐゴシック" w:cs="ＭＳ Ｐゴシック" w:hint="eastAsia"/>
                <w:color w:val="000000"/>
                <w:kern w:val="0"/>
                <w:sz w:val="18"/>
                <w:szCs w:val="22"/>
              </w:rPr>
              <w:t>福祉サービスを担う人材の確保</w:t>
            </w:r>
          </w:p>
        </w:tc>
      </w:tr>
      <w:tr w:rsidR="00EC1584" w:rsidRPr="00116C72" w:rsidTr="00214BA8">
        <w:trPr>
          <w:trHeight w:val="1847"/>
        </w:trPr>
        <w:tc>
          <w:tcPr>
            <w:tcW w:w="6946" w:type="dxa"/>
          </w:tcPr>
          <w:p w:rsidR="00537E65" w:rsidRPr="00B7655B" w:rsidRDefault="00EC1584" w:rsidP="00B7655B">
            <w:pPr>
              <w:spacing w:line="240" w:lineRule="exact"/>
              <w:jc w:val="left"/>
              <w:rPr>
                <w:rFonts w:ascii="ＭＳ Ｐゴシック" w:eastAsia="ＭＳ Ｐゴシック" w:hAnsi="ＭＳ Ｐゴシック" w:cs="ＭＳ Ｐゴシック"/>
                <w:color w:val="FF0000"/>
                <w:kern w:val="0"/>
                <w:sz w:val="18"/>
                <w:szCs w:val="20"/>
              </w:rPr>
            </w:pPr>
            <w:r w:rsidRPr="00187101">
              <w:rPr>
                <w:rFonts w:ascii="ＭＳ Ｐゴシック" w:eastAsia="ＭＳ Ｐゴシック" w:hAnsi="ＭＳ Ｐゴシック" w:hint="eastAsia"/>
                <w:color w:val="000000"/>
                <w:sz w:val="18"/>
                <w:szCs w:val="18"/>
              </w:rPr>
              <w:t>〇介護・福祉人材の「量」と「質」の確保に向けた総合的な取組み</w:t>
            </w:r>
            <w:r w:rsidR="00537E65">
              <w:rPr>
                <w:rFonts w:ascii="ＭＳ Ｐゴシック" w:eastAsia="ＭＳ Ｐゴシック" w:hAnsi="ＭＳ Ｐゴシック" w:cs="ＭＳ Ｐゴシック" w:hint="eastAsia"/>
                <w:color w:val="FF0000"/>
                <w:kern w:val="0"/>
                <w:sz w:val="18"/>
                <w:szCs w:val="20"/>
              </w:rPr>
              <w:t>（福祉人材・法人指導課、就業促進課、介護事業者</w:t>
            </w:r>
            <w:r w:rsidRPr="009B68F8">
              <w:rPr>
                <w:rFonts w:ascii="ＭＳ Ｐゴシック" w:eastAsia="ＭＳ Ｐゴシック" w:hAnsi="ＭＳ Ｐゴシック" w:cs="ＭＳ Ｐゴシック" w:hint="eastAsia"/>
                <w:color w:val="FF0000"/>
                <w:kern w:val="0"/>
                <w:sz w:val="18"/>
                <w:szCs w:val="20"/>
              </w:rPr>
              <w:t>課、障がい福祉室）</w:t>
            </w:r>
          </w:p>
          <w:p w:rsidR="00537E65" w:rsidRPr="00537E65" w:rsidRDefault="00537E65" w:rsidP="00537E65">
            <w:pPr>
              <w:spacing w:line="240" w:lineRule="exact"/>
              <w:rPr>
                <w:rFonts w:ascii="ＭＳ Ｐゴシック" w:eastAsia="ＭＳ Ｐゴシック" w:hAnsi="ＭＳ Ｐゴシック"/>
                <w:sz w:val="18"/>
                <w:szCs w:val="18"/>
              </w:rPr>
            </w:pPr>
            <w:r w:rsidRPr="00537E65">
              <w:rPr>
                <w:rFonts w:ascii="ＭＳ Ｐゴシック" w:eastAsia="ＭＳ Ｐゴシック" w:hAnsi="ＭＳ Ｐゴシック" w:hint="eastAsia"/>
                <w:sz w:val="18"/>
                <w:szCs w:val="18"/>
              </w:rPr>
              <w:t xml:space="preserve">　介護ロボットの導入促進</w:t>
            </w:r>
            <w:r w:rsidR="00E226EB">
              <w:rPr>
                <w:rFonts w:ascii="ＭＳ Ｐゴシック" w:eastAsia="ＭＳ Ｐゴシック" w:hAnsi="ＭＳ Ｐゴシック" w:hint="eastAsia"/>
                <w:sz w:val="18"/>
                <w:szCs w:val="18"/>
              </w:rPr>
              <w:t>、ＩＣＴを活用した業務効率化</w:t>
            </w:r>
            <w:r w:rsidRPr="00537E65">
              <w:rPr>
                <w:rFonts w:ascii="ＭＳ Ｐゴシック" w:eastAsia="ＭＳ Ｐゴシック" w:hAnsi="ＭＳ Ｐゴシック" w:hint="eastAsia"/>
                <w:sz w:val="18"/>
                <w:szCs w:val="18"/>
              </w:rPr>
              <w:t>や表彰の導入など、介護事業者自らの労働環境・処遇の改善、質の向上に向けた取組みを支援します。</w:t>
            </w:r>
          </w:p>
          <w:p w:rsidR="00EC1584" w:rsidRPr="001C15B6" w:rsidRDefault="00537E65" w:rsidP="00537E65">
            <w:pPr>
              <w:spacing w:line="240" w:lineRule="exact"/>
              <w:rPr>
                <w:rFonts w:ascii="ＭＳ Ｐゴシック" w:eastAsia="ＭＳ Ｐゴシック" w:hAnsi="ＭＳ Ｐゴシック"/>
                <w:sz w:val="18"/>
                <w:szCs w:val="18"/>
              </w:rPr>
            </w:pPr>
            <w:r w:rsidRPr="00537E65">
              <w:rPr>
                <w:rFonts w:ascii="ＭＳ Ｐゴシック" w:eastAsia="ＭＳ Ｐゴシック" w:hAnsi="ＭＳ Ｐゴシック" w:hint="eastAsia"/>
                <w:sz w:val="18"/>
                <w:szCs w:val="18"/>
              </w:rPr>
              <w:t xml:space="preserve">　福祉人材支援センターを活用したマッチング力の向上や地域全体として資質向上やキャリアパスにつながる</w:t>
            </w:r>
            <w:r w:rsidR="002F2E27">
              <w:rPr>
                <w:rFonts w:ascii="ＭＳ Ｐゴシック" w:eastAsia="ＭＳ Ｐゴシック" w:hAnsi="ＭＳ Ｐゴシック" w:hint="eastAsia"/>
                <w:sz w:val="18"/>
                <w:szCs w:val="18"/>
              </w:rPr>
              <w:t>取組み</w:t>
            </w:r>
            <w:r w:rsidRPr="00537E65">
              <w:rPr>
                <w:rFonts w:ascii="ＭＳ Ｐゴシック" w:eastAsia="ＭＳ Ｐゴシック" w:hAnsi="ＭＳ Ｐゴシック" w:hint="eastAsia"/>
                <w:sz w:val="18"/>
                <w:szCs w:val="18"/>
              </w:rPr>
              <w:t>を進めるほか、介護支援専門員や介護福祉士の資質向上に向けた取組みなどを実施します。</w:t>
            </w:r>
          </w:p>
        </w:tc>
        <w:tc>
          <w:tcPr>
            <w:tcW w:w="3205" w:type="dxa"/>
            <w:noWrap/>
          </w:tcPr>
          <w:p w:rsidR="00EC1584" w:rsidRPr="00DE0A14" w:rsidRDefault="00EC1584" w:rsidP="00E27D7A">
            <w:pPr>
              <w:spacing w:line="240" w:lineRule="exact"/>
              <w:jc w:val="left"/>
              <w:rPr>
                <w:rFonts w:ascii="ＭＳ Ｐゴシック" w:eastAsia="ＭＳ Ｐゴシック" w:hAnsi="ＭＳ Ｐゴシック" w:cs="ＭＳ Ｐゴシック"/>
                <w:color w:val="FF0000"/>
                <w:kern w:val="0"/>
                <w:sz w:val="18"/>
                <w:szCs w:val="22"/>
                <w:highlight w:val="yellow"/>
              </w:rPr>
            </w:pPr>
          </w:p>
        </w:tc>
      </w:tr>
      <w:tr w:rsidR="00EC1584" w:rsidRPr="00116C72" w:rsidTr="00214BA8">
        <w:trPr>
          <w:trHeight w:val="2056"/>
        </w:trPr>
        <w:tc>
          <w:tcPr>
            <w:tcW w:w="6946" w:type="dxa"/>
          </w:tcPr>
          <w:p w:rsidR="00E403EF" w:rsidRDefault="00EC1584" w:rsidP="00E403EF">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E26D2C">
              <w:rPr>
                <w:rFonts w:ascii="ＭＳ Ｐゴシック" w:eastAsia="ＭＳ Ｐゴシック" w:hAnsi="ＭＳ Ｐゴシック" w:cs="ＭＳ Ｐゴシック" w:hint="eastAsia"/>
                <w:color w:val="000000"/>
                <w:kern w:val="0"/>
                <w:sz w:val="18"/>
                <w:szCs w:val="22"/>
              </w:rPr>
              <w:t>ホームヘルパー・ガイドヘルパー等の養成</w:t>
            </w:r>
            <w:r>
              <w:rPr>
                <w:rFonts w:ascii="ＭＳ Ｐゴシック" w:eastAsia="ＭＳ Ｐゴシック" w:hAnsi="ＭＳ Ｐゴシック" w:cs="ＭＳ Ｐゴシック" w:hint="eastAsia"/>
                <w:color w:val="FF0000"/>
                <w:kern w:val="0"/>
                <w:sz w:val="18"/>
                <w:szCs w:val="22"/>
              </w:rPr>
              <w:t>（</w:t>
            </w:r>
            <w:r w:rsidR="00E403EF">
              <w:rPr>
                <w:rFonts w:ascii="ＭＳ Ｐゴシック" w:eastAsia="ＭＳ Ｐゴシック" w:hAnsi="ＭＳ Ｐゴシック" w:cs="ＭＳ Ｐゴシック" w:hint="eastAsia"/>
                <w:color w:val="FF0000"/>
                <w:kern w:val="0"/>
                <w:sz w:val="18"/>
                <w:szCs w:val="22"/>
              </w:rPr>
              <w:t>福祉人材・法人指導課、</w:t>
            </w:r>
            <w:r>
              <w:rPr>
                <w:rFonts w:ascii="ＭＳ Ｐゴシック" w:eastAsia="ＭＳ Ｐゴシック" w:hAnsi="ＭＳ Ｐゴシック" w:cs="ＭＳ Ｐゴシック" w:hint="eastAsia"/>
                <w:color w:val="FF0000"/>
                <w:kern w:val="0"/>
                <w:sz w:val="18"/>
                <w:szCs w:val="22"/>
              </w:rPr>
              <w:t>地域生活支援課</w:t>
            </w:r>
            <w:r w:rsidRPr="00570580">
              <w:rPr>
                <w:rFonts w:ascii="ＭＳ Ｐゴシック" w:eastAsia="ＭＳ Ｐゴシック" w:hAnsi="ＭＳ Ｐゴシック" w:cs="ＭＳ Ｐゴシック" w:hint="eastAsia"/>
                <w:color w:val="FF0000"/>
                <w:kern w:val="0"/>
                <w:sz w:val="18"/>
                <w:szCs w:val="22"/>
              </w:rPr>
              <w:t>）</w:t>
            </w:r>
          </w:p>
          <w:p w:rsidR="00537E65" w:rsidRPr="00537E65" w:rsidRDefault="00537E65" w:rsidP="00E403EF">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537E65">
              <w:rPr>
                <w:rFonts w:ascii="ＭＳ Ｐゴシック" w:eastAsia="ＭＳ Ｐゴシック" w:hAnsi="ＭＳ Ｐゴシック" w:cs="ＭＳ Ｐゴシック" w:hint="eastAsia"/>
                <w:color w:val="000000"/>
                <w:kern w:val="0"/>
                <w:sz w:val="18"/>
                <w:szCs w:val="22"/>
              </w:rPr>
              <w:t>身体障がい、知的障がい、精神障がい、難病患者等の異なるさまざまなニーズに対応できるホームヘルパー等の確保を図るため、</w:t>
            </w:r>
            <w:r w:rsidR="002D5E1A" w:rsidRPr="00537E65">
              <w:rPr>
                <w:rFonts w:ascii="ＭＳ Ｐゴシック" w:eastAsia="ＭＳ Ｐゴシック" w:hAnsi="ＭＳ Ｐゴシック" w:cs="ＭＳ Ｐゴシック" w:hint="eastAsia"/>
                <w:color w:val="000000"/>
                <w:kern w:val="0"/>
                <w:sz w:val="18"/>
                <w:szCs w:val="22"/>
              </w:rPr>
              <w:t>養成研修</w:t>
            </w:r>
            <w:r w:rsidR="002F2E27">
              <w:rPr>
                <w:rFonts w:ascii="ＭＳ Ｐゴシック" w:eastAsia="ＭＳ Ｐゴシック" w:hAnsi="ＭＳ Ｐゴシック" w:cs="ＭＳ Ｐゴシック" w:hint="eastAsia"/>
                <w:color w:val="000000"/>
                <w:kern w:val="0"/>
                <w:sz w:val="18"/>
                <w:szCs w:val="22"/>
              </w:rPr>
              <w:t>事業所を指定し、養成</w:t>
            </w:r>
            <w:r w:rsidR="002D5E1A" w:rsidRPr="00537E65">
              <w:rPr>
                <w:rFonts w:ascii="ＭＳ Ｐゴシック" w:eastAsia="ＭＳ Ｐゴシック" w:hAnsi="ＭＳ Ｐゴシック" w:cs="ＭＳ Ｐゴシック" w:hint="eastAsia"/>
                <w:color w:val="000000"/>
                <w:kern w:val="0"/>
                <w:sz w:val="18"/>
                <w:szCs w:val="22"/>
              </w:rPr>
              <w:t>するとともに、</w:t>
            </w:r>
            <w:r w:rsidRPr="00537E65">
              <w:rPr>
                <w:rFonts w:ascii="ＭＳ Ｐゴシック" w:eastAsia="ＭＳ Ｐゴシック" w:hAnsi="ＭＳ Ｐゴシック" w:cs="ＭＳ Ｐゴシック" w:hint="eastAsia"/>
                <w:color w:val="000000"/>
                <w:kern w:val="0"/>
                <w:sz w:val="18"/>
                <w:szCs w:val="22"/>
              </w:rPr>
              <w:t>現在従事しているホームヘルパーに対して、障がいの理解を深め、ニーズに応じた適切なサポートができる技能を向上するための研修を実施します。</w:t>
            </w:r>
          </w:p>
          <w:p w:rsidR="00EC1584" w:rsidRPr="00116C72" w:rsidRDefault="00537E65" w:rsidP="00537E65">
            <w:pPr>
              <w:widowControl/>
              <w:spacing w:line="240" w:lineRule="exact"/>
              <w:jc w:val="left"/>
              <w:rPr>
                <w:rFonts w:ascii="ＭＳ Ｐゴシック" w:eastAsia="ＭＳ Ｐゴシック" w:hAnsi="ＭＳ Ｐゴシック" w:cs="ＭＳ Ｐゴシック"/>
                <w:color w:val="000000"/>
                <w:kern w:val="0"/>
                <w:sz w:val="18"/>
                <w:szCs w:val="22"/>
              </w:rPr>
            </w:pPr>
            <w:r w:rsidRPr="00537E65">
              <w:rPr>
                <w:rFonts w:ascii="ＭＳ Ｐゴシック" w:eastAsia="ＭＳ Ｐゴシック" w:hAnsi="ＭＳ Ｐゴシック" w:cs="ＭＳ Ｐゴシック" w:hint="eastAsia"/>
                <w:color w:val="000000"/>
                <w:kern w:val="0"/>
                <w:sz w:val="18"/>
                <w:szCs w:val="22"/>
              </w:rPr>
              <w:t xml:space="preserve">　また、屋外での移動が困難な障がい者に対して外出のための移動を支援する同行援護従業者及びガイドヘルパー（全身性障がい、知的障がい及び精神障がい）を確保するため、研修事業者の適切な指定等に努めます。</w:t>
            </w:r>
          </w:p>
        </w:tc>
        <w:tc>
          <w:tcPr>
            <w:tcW w:w="3205" w:type="dxa"/>
          </w:tcPr>
          <w:p w:rsidR="00EC1584" w:rsidRPr="007D15F1" w:rsidRDefault="00EC1584" w:rsidP="00E26D2C">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rsidR="00EC1584" w:rsidRPr="0017311B" w:rsidRDefault="00EC1584" w:rsidP="00FA2FD4">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介護職員初任者研修修了者（ホームヘルパー）を対象とした研修を毎年１回実施</w:t>
            </w:r>
          </w:p>
        </w:tc>
      </w:tr>
      <w:tr w:rsidR="00EC1584" w:rsidRPr="00116C72" w:rsidTr="003D44F6">
        <w:trPr>
          <w:trHeight w:val="1106"/>
        </w:trPr>
        <w:tc>
          <w:tcPr>
            <w:tcW w:w="6946" w:type="dxa"/>
          </w:tcPr>
          <w:p w:rsidR="00537E65" w:rsidRPr="00537E65" w:rsidRDefault="00EC1584" w:rsidP="00537E6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E26D2C">
              <w:rPr>
                <w:rFonts w:ascii="ＭＳ Ｐゴシック" w:eastAsia="ＭＳ Ｐゴシック" w:hAnsi="ＭＳ Ｐゴシック" w:cs="ＭＳ Ｐゴシック" w:hint="eastAsia"/>
                <w:color w:val="000000"/>
                <w:kern w:val="0"/>
                <w:sz w:val="18"/>
                <w:szCs w:val="22"/>
              </w:rPr>
              <w:t>保育士や放課後児童クラブ指導員等に対する研修の実施</w:t>
            </w:r>
            <w:r w:rsidRPr="00570580">
              <w:rPr>
                <w:rFonts w:ascii="ＭＳ Ｐゴシック" w:eastAsia="ＭＳ Ｐゴシック" w:hAnsi="ＭＳ Ｐゴシック" w:cs="ＭＳ Ｐゴシック" w:hint="eastAsia"/>
                <w:color w:val="FF0000"/>
                <w:kern w:val="0"/>
                <w:sz w:val="18"/>
                <w:szCs w:val="22"/>
              </w:rPr>
              <w:t>（子育て支援課</w:t>
            </w:r>
            <w:r w:rsidRPr="00570580">
              <w:rPr>
                <w:rFonts w:ascii="ＭＳ Ｐゴシック" w:eastAsia="ＭＳ Ｐゴシック" w:hAnsi="ＭＳ Ｐゴシック" w:cs="ＭＳ Ｐゴシック"/>
                <w:color w:val="FF0000"/>
                <w:kern w:val="0"/>
                <w:sz w:val="18"/>
                <w:szCs w:val="22"/>
              </w:rPr>
              <w:t>）</w:t>
            </w:r>
          </w:p>
          <w:p w:rsidR="00EC1584" w:rsidRPr="00116C72" w:rsidRDefault="00537E65" w:rsidP="00537E65">
            <w:pPr>
              <w:widowControl/>
              <w:spacing w:line="240" w:lineRule="exact"/>
              <w:jc w:val="left"/>
              <w:rPr>
                <w:rFonts w:ascii="ＭＳ Ｐゴシック" w:eastAsia="ＭＳ Ｐゴシック" w:hAnsi="ＭＳ Ｐゴシック" w:cs="ＭＳ Ｐゴシック"/>
                <w:color w:val="000000"/>
                <w:kern w:val="0"/>
                <w:sz w:val="18"/>
                <w:szCs w:val="22"/>
              </w:rPr>
            </w:pPr>
            <w:r w:rsidRPr="00537E65">
              <w:rPr>
                <w:rFonts w:ascii="ＭＳ Ｐゴシック" w:eastAsia="ＭＳ Ｐゴシック" w:hAnsi="ＭＳ Ｐゴシック" w:cs="ＭＳ Ｐゴシック" w:hint="eastAsia"/>
                <w:color w:val="000000"/>
                <w:kern w:val="0"/>
                <w:sz w:val="18"/>
                <w:szCs w:val="22"/>
              </w:rPr>
              <w:t xml:space="preserve">　府内における保育所、認定こども園等における保育士、放課後児童クラブ指導員等を対象に、障がい児保育に係る知識や技術に関する研修を実施</w:t>
            </w:r>
            <w:r w:rsidR="00550543">
              <w:rPr>
                <w:rFonts w:ascii="ＭＳ Ｐゴシック" w:eastAsia="ＭＳ Ｐゴシック" w:hAnsi="ＭＳ Ｐゴシック" w:cs="ＭＳ Ｐゴシック" w:hint="eastAsia"/>
                <w:color w:val="000000"/>
                <w:kern w:val="0"/>
                <w:sz w:val="18"/>
                <w:szCs w:val="22"/>
              </w:rPr>
              <w:t>し、資質の向上、発達障がい児及び医療的ケア児等への理解促進を図ります</w:t>
            </w:r>
            <w:r w:rsidRPr="00537E65">
              <w:rPr>
                <w:rFonts w:ascii="ＭＳ Ｐゴシック" w:eastAsia="ＭＳ Ｐゴシック" w:hAnsi="ＭＳ Ｐゴシック" w:cs="ＭＳ Ｐゴシック" w:hint="eastAsia"/>
                <w:color w:val="000000"/>
                <w:kern w:val="0"/>
                <w:sz w:val="18"/>
                <w:szCs w:val="22"/>
              </w:rPr>
              <w:t>。</w:t>
            </w:r>
          </w:p>
        </w:tc>
        <w:tc>
          <w:tcPr>
            <w:tcW w:w="3205" w:type="dxa"/>
            <w:noWrap/>
          </w:tcPr>
          <w:p w:rsidR="00EC1584" w:rsidRPr="00EC6EA1" w:rsidRDefault="00EC1584" w:rsidP="00E26D2C">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目標値</w:t>
            </w:r>
          </w:p>
          <w:p w:rsidR="00EC1584" w:rsidRPr="0017311B" w:rsidRDefault="00EC1584" w:rsidP="00001306">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保育士・指</w:t>
            </w:r>
            <w:r w:rsidR="001C5FA6" w:rsidRPr="00EC6EA1">
              <w:rPr>
                <w:rFonts w:ascii="ＭＳ Ｐゴシック" w:eastAsia="ＭＳ Ｐゴシック" w:hAnsi="ＭＳ Ｐゴシック" w:cs="ＭＳ Ｐゴシック" w:hint="eastAsia"/>
                <w:kern w:val="0"/>
                <w:sz w:val="18"/>
                <w:szCs w:val="20"/>
              </w:rPr>
              <w:t>導員等を対象とした必要な知識や技術を習得する研修を毎年１回実施（</w:t>
            </w:r>
            <w:r w:rsidRPr="00EC6EA1">
              <w:rPr>
                <w:rFonts w:ascii="ＭＳ Ｐゴシック" w:eastAsia="ＭＳ Ｐゴシック" w:hAnsi="ＭＳ Ｐゴシック" w:cs="ＭＳ Ｐゴシック" w:hint="eastAsia"/>
                <w:kern w:val="0"/>
                <w:sz w:val="18"/>
                <w:szCs w:val="20"/>
              </w:rPr>
              <w:t>年１００</w:t>
            </w:r>
            <w:r w:rsidR="001C5FA6" w:rsidRPr="00EC6EA1">
              <w:rPr>
                <w:rFonts w:ascii="ＭＳ Ｐゴシック" w:eastAsia="ＭＳ Ｐゴシック" w:hAnsi="ＭＳ Ｐゴシック" w:cs="ＭＳ Ｐゴシック"/>
                <w:kern w:val="0"/>
                <w:sz w:val="18"/>
                <w:szCs w:val="20"/>
              </w:rPr>
              <w:t>名以上受講</w:t>
            </w:r>
            <w:r w:rsidR="001C5FA6" w:rsidRPr="00EC6EA1">
              <w:rPr>
                <w:rFonts w:ascii="ＭＳ Ｐゴシック" w:eastAsia="ＭＳ Ｐゴシック" w:hAnsi="ＭＳ Ｐゴシック" w:cs="ＭＳ Ｐゴシック" w:hint="eastAsia"/>
                <w:kern w:val="0"/>
                <w:sz w:val="18"/>
                <w:szCs w:val="20"/>
              </w:rPr>
              <w:t>）</w:t>
            </w:r>
          </w:p>
        </w:tc>
      </w:tr>
      <w:tr w:rsidR="00EC1584" w:rsidRPr="003D44F6" w:rsidTr="003D44F6">
        <w:trPr>
          <w:trHeight w:val="1581"/>
        </w:trPr>
        <w:tc>
          <w:tcPr>
            <w:tcW w:w="6946" w:type="dxa"/>
          </w:tcPr>
          <w:p w:rsidR="00550543" w:rsidRPr="00550543" w:rsidRDefault="00EC1584" w:rsidP="0055054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E26D2C">
              <w:rPr>
                <w:rFonts w:ascii="ＭＳ Ｐゴシック" w:eastAsia="ＭＳ Ｐゴシック" w:hAnsi="ＭＳ Ｐゴシック" w:cs="ＭＳ Ｐゴシック" w:hint="eastAsia"/>
                <w:color w:val="000000"/>
                <w:kern w:val="0"/>
                <w:sz w:val="18"/>
                <w:szCs w:val="22"/>
              </w:rPr>
              <w:t>精神保健福祉関係機関職員研修の実施</w:t>
            </w:r>
            <w:r w:rsidRPr="00570580">
              <w:rPr>
                <w:rFonts w:ascii="ＭＳ Ｐゴシック" w:eastAsia="ＭＳ Ｐゴシック" w:hAnsi="ＭＳ Ｐゴシック" w:cs="ＭＳ Ｐゴシック" w:hint="eastAsia"/>
                <w:color w:val="FF0000"/>
                <w:kern w:val="0"/>
                <w:sz w:val="18"/>
                <w:szCs w:val="22"/>
              </w:rPr>
              <w:t>（地域保健課）</w:t>
            </w:r>
          </w:p>
          <w:p w:rsidR="00EC1584" w:rsidRPr="00116C72" w:rsidRDefault="00550543" w:rsidP="00550543">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精神保健福祉関係機関職員を対象とした教育研修を年</w:t>
            </w:r>
            <w:r w:rsidRPr="00550543">
              <w:rPr>
                <w:rFonts w:ascii="ＭＳ Ｐゴシック" w:eastAsia="ＭＳ Ｐゴシック" w:hAnsi="ＭＳ Ｐゴシック" w:cs="ＭＳ Ｐゴシック"/>
                <w:color w:val="000000"/>
                <w:kern w:val="0"/>
                <w:sz w:val="18"/>
                <w:szCs w:val="22"/>
              </w:rPr>
              <w:t>3回（ベーシック・ステップアップ・スキルアップ各1回）実施するとともに、自殺対策研修・依存症対策研修を各年1回以上実施します。</w:t>
            </w:r>
          </w:p>
        </w:tc>
        <w:tc>
          <w:tcPr>
            <w:tcW w:w="3205" w:type="dxa"/>
            <w:noWrap/>
          </w:tcPr>
          <w:p w:rsidR="00EC1584" w:rsidRPr="007D15F1" w:rsidRDefault="00EC1584" w:rsidP="00E26D2C">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目標値（</w:t>
            </w:r>
            <w:r w:rsidR="002027FB" w:rsidRPr="007D15F1">
              <w:rPr>
                <w:rFonts w:ascii="ＭＳ Ｐゴシック" w:eastAsia="ＭＳ Ｐゴシック" w:hAnsi="ＭＳ Ｐゴシック" w:cs="ＭＳ Ｐゴシック" w:hint="eastAsia"/>
                <w:kern w:val="0"/>
                <w:sz w:val="18"/>
                <w:szCs w:val="20"/>
              </w:rPr>
              <w:t>令和８</w:t>
            </w:r>
            <w:r w:rsidRPr="007D15F1">
              <w:rPr>
                <w:rFonts w:ascii="ＭＳ Ｐゴシック" w:eastAsia="ＭＳ Ｐゴシック" w:hAnsi="ＭＳ Ｐゴシック" w:cs="ＭＳ Ｐゴシック"/>
                <w:kern w:val="0"/>
                <w:sz w:val="18"/>
                <w:szCs w:val="20"/>
              </w:rPr>
              <w:t>年度）</w:t>
            </w:r>
          </w:p>
          <w:p w:rsidR="00EC1584" w:rsidRPr="007D15F1" w:rsidRDefault="00EC1584" w:rsidP="00E26D2C">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精神保健福祉関係機関職員を対象とした教育研修を年</w:t>
            </w:r>
            <w:r w:rsidR="001C5FA6" w:rsidRPr="007D15F1">
              <w:rPr>
                <w:rFonts w:ascii="ＭＳ Ｐゴシック" w:eastAsia="ＭＳ Ｐゴシック" w:hAnsi="ＭＳ Ｐゴシック" w:cs="ＭＳ Ｐゴシック" w:hint="eastAsia"/>
                <w:kern w:val="0"/>
                <w:sz w:val="18"/>
                <w:szCs w:val="20"/>
              </w:rPr>
              <w:t>３回（ベーシック・ステップアップ・スキルアップ各１回）実施</w:t>
            </w:r>
          </w:p>
          <w:p w:rsidR="00EC1584" w:rsidRPr="0017311B" w:rsidRDefault="001C5FA6" w:rsidP="00FA2FD4">
            <w:pPr>
              <w:widowControl/>
              <w:spacing w:line="240" w:lineRule="exact"/>
              <w:jc w:val="left"/>
              <w:rPr>
                <w:rFonts w:ascii="ＭＳ Ｐゴシック" w:eastAsia="ＭＳ Ｐゴシック" w:hAnsi="ＭＳ Ｐゴシック" w:cs="ＭＳ Ｐゴシック"/>
                <w:kern w:val="0"/>
                <w:sz w:val="18"/>
                <w:szCs w:val="20"/>
                <w:highlight w:val="yellow"/>
              </w:rPr>
            </w:pPr>
            <w:r w:rsidRPr="007D15F1">
              <w:rPr>
                <w:rFonts w:ascii="ＭＳ Ｐゴシック" w:eastAsia="ＭＳ Ｐゴシック" w:hAnsi="ＭＳ Ｐゴシック" w:cs="ＭＳ Ｐゴシック" w:hint="eastAsia"/>
                <w:kern w:val="0"/>
                <w:sz w:val="18"/>
                <w:szCs w:val="20"/>
              </w:rPr>
              <w:t>自殺対策研修・依存症対策研修を年各１回以上実施</w:t>
            </w:r>
          </w:p>
        </w:tc>
      </w:tr>
      <w:tr w:rsidR="00EC1584" w:rsidRPr="00116C72" w:rsidTr="003D44F6">
        <w:trPr>
          <w:trHeight w:val="1356"/>
        </w:trPr>
        <w:tc>
          <w:tcPr>
            <w:tcW w:w="6946" w:type="dxa"/>
          </w:tcPr>
          <w:p w:rsidR="00550543" w:rsidRPr="00550543" w:rsidRDefault="00EC1584" w:rsidP="0055054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E26D2C">
              <w:rPr>
                <w:rFonts w:ascii="ＭＳ Ｐゴシック" w:eastAsia="ＭＳ Ｐゴシック" w:hAnsi="ＭＳ Ｐゴシック" w:cs="ＭＳ Ｐゴシック" w:hint="eastAsia"/>
                <w:color w:val="000000"/>
                <w:kern w:val="0"/>
                <w:sz w:val="18"/>
                <w:szCs w:val="22"/>
              </w:rPr>
              <w:t>サービス管理責任者・児童発達支援管理責任者研修</w:t>
            </w:r>
            <w:r>
              <w:rPr>
                <w:rFonts w:ascii="ＭＳ Ｐゴシック" w:eastAsia="ＭＳ Ｐゴシック" w:hAnsi="ＭＳ Ｐゴシック" w:cs="ＭＳ Ｐゴシック" w:hint="eastAsia"/>
                <w:color w:val="FF0000"/>
                <w:kern w:val="0"/>
                <w:sz w:val="18"/>
                <w:szCs w:val="22"/>
              </w:rPr>
              <w:t>（地域生活支援課</w:t>
            </w:r>
            <w:r w:rsidRPr="00570580">
              <w:rPr>
                <w:rFonts w:ascii="ＭＳ Ｐゴシック" w:eastAsia="ＭＳ Ｐゴシック" w:hAnsi="ＭＳ Ｐゴシック" w:cs="ＭＳ Ｐゴシック" w:hint="eastAsia"/>
                <w:color w:val="FF0000"/>
                <w:kern w:val="0"/>
                <w:sz w:val="18"/>
                <w:szCs w:val="22"/>
              </w:rPr>
              <w:t>）</w:t>
            </w:r>
          </w:p>
          <w:p w:rsidR="00EC1584" w:rsidRPr="00116C72" w:rsidRDefault="00550543" w:rsidP="00550543">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事業所や施設において、的確かつきめ細かなアセスメント・モニタリングを実施し、サービスの質を確保するため、個別支援計画の作成、サービス提供プロセスの管理等を行うために配置される「サービス管理責任者」又は「児童発達支援管理責任者」を養成します。</w:t>
            </w:r>
          </w:p>
        </w:tc>
        <w:tc>
          <w:tcPr>
            <w:tcW w:w="3205" w:type="dxa"/>
            <w:noWrap/>
          </w:tcPr>
          <w:p w:rsidR="00EC1584" w:rsidRPr="007D15F1" w:rsidRDefault="00EC1584" w:rsidP="004F5F7D">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目標値</w:t>
            </w:r>
          </w:p>
          <w:p w:rsidR="00EC1584" w:rsidRPr="0017311B" w:rsidRDefault="00EC1584" w:rsidP="004F5F7D">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サービス管理責任者研修・児童発達支援管理責任者研修及び相談支援従事者初任者研修（２日課程）を実施</w:t>
            </w:r>
          </w:p>
        </w:tc>
      </w:tr>
      <w:tr w:rsidR="00EC1584" w:rsidRPr="00116C72" w:rsidTr="008B621E">
        <w:trPr>
          <w:trHeight w:val="882"/>
        </w:trPr>
        <w:tc>
          <w:tcPr>
            <w:tcW w:w="6946" w:type="dxa"/>
          </w:tcPr>
          <w:p w:rsidR="00550543" w:rsidRPr="00550543" w:rsidRDefault="00EC1584" w:rsidP="0055054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強度行動障がい支援者養成研修（基礎研修、実践研修）</w:t>
            </w:r>
            <w:r>
              <w:rPr>
                <w:rFonts w:ascii="ＭＳ Ｐゴシック" w:eastAsia="ＭＳ Ｐゴシック" w:hAnsi="ＭＳ Ｐゴシック" w:cs="ＭＳ Ｐゴシック" w:hint="eastAsia"/>
                <w:color w:val="FF0000"/>
                <w:kern w:val="0"/>
                <w:sz w:val="18"/>
                <w:szCs w:val="22"/>
              </w:rPr>
              <w:t>（地域生活支援課</w:t>
            </w:r>
            <w:r w:rsidRPr="00570580">
              <w:rPr>
                <w:rFonts w:ascii="ＭＳ Ｐゴシック" w:eastAsia="ＭＳ Ｐゴシック" w:hAnsi="ＭＳ Ｐゴシック" w:cs="ＭＳ Ｐゴシック" w:hint="eastAsia"/>
                <w:color w:val="FF0000"/>
                <w:kern w:val="0"/>
                <w:sz w:val="18"/>
                <w:szCs w:val="22"/>
              </w:rPr>
              <w:t>）</w:t>
            </w:r>
          </w:p>
          <w:p w:rsidR="00EC1584" w:rsidRPr="00116C72" w:rsidRDefault="00550543" w:rsidP="00550543">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強度行動障がい</w:t>
            </w:r>
            <w:r w:rsidR="00821F2F">
              <w:rPr>
                <w:rFonts w:ascii="ＭＳ Ｐゴシック" w:eastAsia="ＭＳ Ｐゴシック" w:hAnsi="ＭＳ Ｐゴシック" w:cs="ＭＳ Ｐゴシック" w:hint="eastAsia"/>
                <w:color w:val="000000"/>
                <w:kern w:val="0"/>
                <w:sz w:val="18"/>
                <w:szCs w:val="22"/>
              </w:rPr>
              <w:t>の状態を示す方</w:t>
            </w:r>
            <w:r w:rsidRPr="00550543">
              <w:rPr>
                <w:rFonts w:ascii="ＭＳ Ｐゴシック" w:eastAsia="ＭＳ Ｐゴシック" w:hAnsi="ＭＳ Ｐゴシック" w:cs="ＭＳ Ｐゴシック" w:hint="eastAsia"/>
                <w:color w:val="000000"/>
                <w:kern w:val="0"/>
                <w:sz w:val="18"/>
                <w:szCs w:val="22"/>
              </w:rPr>
              <w:t>等に対し、適切な支援を行う職員や適切な障がい特性の評価及び</w:t>
            </w:r>
            <w:r w:rsidR="008B621E">
              <w:rPr>
                <w:rFonts w:ascii="ＭＳ Ｐゴシック" w:eastAsia="ＭＳ Ｐゴシック" w:hAnsi="ＭＳ Ｐゴシック" w:cs="ＭＳ Ｐゴシック" w:hint="eastAsia"/>
                <w:color w:val="000000"/>
                <w:kern w:val="0"/>
                <w:sz w:val="18"/>
                <w:szCs w:val="22"/>
              </w:rPr>
              <w:t>支援計画の作成ができる人材を</w:t>
            </w:r>
            <w:r w:rsidR="00821F2F">
              <w:rPr>
                <w:rFonts w:ascii="ＭＳ Ｐゴシック" w:eastAsia="ＭＳ Ｐゴシック" w:hAnsi="ＭＳ Ｐゴシック" w:cs="ＭＳ Ｐゴシック" w:hint="eastAsia"/>
                <w:color w:val="000000"/>
                <w:kern w:val="0"/>
                <w:sz w:val="18"/>
                <w:szCs w:val="22"/>
              </w:rPr>
              <w:t>養成</w:t>
            </w:r>
            <w:r w:rsidRPr="00550543">
              <w:rPr>
                <w:rFonts w:ascii="ＭＳ Ｐゴシック" w:eastAsia="ＭＳ Ｐゴシック" w:hAnsi="ＭＳ Ｐゴシック" w:cs="ＭＳ Ｐゴシック" w:hint="eastAsia"/>
                <w:color w:val="000000"/>
                <w:kern w:val="0"/>
                <w:sz w:val="18"/>
                <w:szCs w:val="22"/>
              </w:rPr>
              <w:t>します。</w:t>
            </w:r>
          </w:p>
        </w:tc>
        <w:tc>
          <w:tcPr>
            <w:tcW w:w="3205" w:type="dxa"/>
            <w:noWrap/>
          </w:tcPr>
          <w:p w:rsidR="00EC1584" w:rsidRPr="008B621E" w:rsidRDefault="00EC1584" w:rsidP="00BC5350">
            <w:pPr>
              <w:widowControl/>
              <w:spacing w:line="240" w:lineRule="exact"/>
              <w:jc w:val="left"/>
              <w:rPr>
                <w:rFonts w:ascii="ＭＳ Ｐゴシック" w:eastAsia="ＭＳ Ｐゴシック" w:hAnsi="ＭＳ Ｐゴシック" w:cs="ＭＳ Ｐゴシック"/>
                <w:kern w:val="0"/>
                <w:sz w:val="18"/>
                <w:szCs w:val="20"/>
              </w:rPr>
            </w:pPr>
            <w:r w:rsidRPr="008B621E">
              <w:rPr>
                <w:rFonts w:ascii="ＭＳ Ｐゴシック" w:eastAsia="ＭＳ Ｐゴシック" w:hAnsi="ＭＳ Ｐゴシック" w:cs="ＭＳ Ｐゴシック" w:hint="eastAsia"/>
                <w:kern w:val="0"/>
                <w:sz w:val="18"/>
                <w:szCs w:val="20"/>
              </w:rPr>
              <w:t>目標値</w:t>
            </w:r>
          </w:p>
          <w:p w:rsidR="00EC1584" w:rsidRPr="00550543" w:rsidRDefault="00EC1584" w:rsidP="00FA2FD4">
            <w:pPr>
              <w:widowControl/>
              <w:spacing w:line="240" w:lineRule="exact"/>
              <w:jc w:val="left"/>
              <w:rPr>
                <w:rFonts w:ascii="ＭＳ Ｐゴシック" w:eastAsia="ＭＳ Ｐゴシック" w:hAnsi="ＭＳ Ｐゴシック" w:cs="ＭＳ Ｐゴシック"/>
                <w:color w:val="FF0000"/>
                <w:kern w:val="0"/>
                <w:sz w:val="18"/>
                <w:szCs w:val="20"/>
              </w:rPr>
            </w:pPr>
            <w:r w:rsidRPr="008B621E">
              <w:rPr>
                <w:rFonts w:ascii="ＭＳ Ｐゴシック" w:eastAsia="ＭＳ Ｐゴシック" w:hAnsi="ＭＳ Ｐゴシック" w:cs="ＭＳ Ｐゴシック" w:hint="eastAsia"/>
                <w:kern w:val="0"/>
                <w:sz w:val="18"/>
                <w:szCs w:val="20"/>
              </w:rPr>
              <w:t>強度行動障がい支援者養成研修（基礎研修及び実践研修）を実施</w:t>
            </w:r>
          </w:p>
        </w:tc>
      </w:tr>
      <w:tr w:rsidR="00EC1584" w:rsidRPr="00116C72" w:rsidTr="00004FEF">
        <w:trPr>
          <w:trHeight w:val="268"/>
        </w:trPr>
        <w:tc>
          <w:tcPr>
            <w:tcW w:w="10151" w:type="dxa"/>
            <w:gridSpan w:val="2"/>
            <w:shd w:val="clear" w:color="auto" w:fill="DAEEF3"/>
          </w:tcPr>
          <w:p w:rsidR="00EC1584" w:rsidRPr="00116C72" w:rsidRDefault="00EC1584" w:rsidP="002C4F65">
            <w:pPr>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（４）まちで快適に生活できる</w:t>
            </w:r>
          </w:p>
        </w:tc>
      </w:tr>
      <w:tr w:rsidR="00EC1584" w:rsidRPr="00116C72" w:rsidTr="00641B87">
        <w:trPr>
          <w:trHeight w:val="1124"/>
        </w:trPr>
        <w:tc>
          <w:tcPr>
            <w:tcW w:w="6946" w:type="dxa"/>
          </w:tcPr>
          <w:p w:rsidR="00EC1584" w:rsidRDefault="00EC1584" w:rsidP="005C2004">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福祉のまちづくりの推進</w:t>
            </w:r>
            <w:r w:rsidRPr="00570580">
              <w:rPr>
                <w:rFonts w:ascii="ＭＳ Ｐゴシック" w:eastAsia="ＭＳ Ｐゴシック" w:hAnsi="ＭＳ Ｐゴシック" w:cs="ＭＳ Ｐゴシック" w:hint="eastAsia"/>
                <w:color w:val="FF0000"/>
                <w:kern w:val="0"/>
                <w:sz w:val="18"/>
                <w:szCs w:val="22"/>
              </w:rPr>
              <w:t>（建築企画課）</w:t>
            </w:r>
          </w:p>
          <w:p w:rsidR="00EC1584" w:rsidRPr="007B3A94" w:rsidRDefault="006A40CB" w:rsidP="006A40CB">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6A40CB">
              <w:rPr>
                <w:rFonts w:ascii="ＭＳ Ｐゴシック" w:eastAsia="ＭＳ Ｐゴシック" w:hAnsi="ＭＳ Ｐゴシック" w:cs="ＭＳ Ｐゴシック" w:hint="eastAsia"/>
                <w:color w:val="000000"/>
                <w:kern w:val="0"/>
                <w:sz w:val="18"/>
                <w:szCs w:val="22"/>
              </w:rPr>
              <w:t>大阪府福祉のまちづくり条例に基づく福祉のまちづくりの推進についての重要事項の調査審議を行うため、</w:t>
            </w:r>
            <w:r w:rsidR="00550543" w:rsidRPr="00550543">
              <w:rPr>
                <w:rFonts w:ascii="ＭＳ Ｐゴシック" w:eastAsia="ＭＳ Ｐゴシック" w:hAnsi="ＭＳ Ｐゴシック" w:cs="ＭＳ Ｐゴシック" w:hint="eastAsia"/>
                <w:color w:val="000000"/>
                <w:kern w:val="0"/>
                <w:sz w:val="18"/>
                <w:szCs w:val="22"/>
              </w:rPr>
              <w:t>「大阪府福祉のまちづくり審議会」（平成</w:t>
            </w:r>
            <w:r w:rsidR="00550543" w:rsidRPr="00550543">
              <w:rPr>
                <w:rFonts w:ascii="ＭＳ Ｐゴシック" w:eastAsia="ＭＳ Ｐゴシック" w:hAnsi="ＭＳ Ｐゴシック" w:cs="ＭＳ Ｐゴシック"/>
                <w:color w:val="000000"/>
                <w:kern w:val="0"/>
                <w:sz w:val="18"/>
                <w:szCs w:val="22"/>
              </w:rPr>
              <w:t>24年11月設置）等を開催します。</w:t>
            </w:r>
          </w:p>
        </w:tc>
        <w:tc>
          <w:tcPr>
            <w:tcW w:w="3205" w:type="dxa"/>
          </w:tcPr>
          <w:p w:rsidR="00EC1584" w:rsidRPr="00116C72" w:rsidRDefault="00EC1584" w:rsidP="00FA2FD4">
            <w:pPr>
              <w:spacing w:line="240" w:lineRule="exact"/>
              <w:jc w:val="left"/>
              <w:rPr>
                <w:rFonts w:ascii="ＭＳ Ｐゴシック" w:eastAsia="ＭＳ Ｐゴシック" w:hAnsi="ＭＳ Ｐゴシック" w:cs="ＭＳ Ｐゴシック"/>
                <w:color w:val="000000"/>
                <w:kern w:val="0"/>
                <w:sz w:val="18"/>
                <w:szCs w:val="20"/>
              </w:rPr>
            </w:pPr>
          </w:p>
        </w:tc>
      </w:tr>
      <w:tr w:rsidR="00EC1584" w:rsidRPr="00116C72" w:rsidTr="00983B75">
        <w:trPr>
          <w:trHeight w:val="1092"/>
        </w:trPr>
        <w:tc>
          <w:tcPr>
            <w:tcW w:w="6946" w:type="dxa"/>
          </w:tcPr>
          <w:p w:rsidR="00550543" w:rsidRPr="00550543" w:rsidRDefault="00EC1584" w:rsidP="0055054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府有建築物の福祉整備の推進</w:t>
            </w:r>
            <w:r w:rsidRPr="00570580">
              <w:rPr>
                <w:rFonts w:ascii="ＭＳ Ｐゴシック" w:eastAsia="ＭＳ Ｐゴシック" w:hAnsi="ＭＳ Ｐゴシック" w:cs="ＭＳ Ｐゴシック" w:hint="eastAsia"/>
                <w:color w:val="FF0000"/>
                <w:kern w:val="0"/>
                <w:sz w:val="18"/>
                <w:szCs w:val="22"/>
              </w:rPr>
              <w:t>（建築企画課、公共建築室計画課）</w:t>
            </w:r>
          </w:p>
          <w:p w:rsidR="00550543" w:rsidRPr="006B4E2B" w:rsidRDefault="00550543" w:rsidP="00550543">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不特定多数の府民が利用する既存府有施設について、大阪府福祉のまちづくり条例に</w:t>
            </w:r>
            <w:r w:rsidR="006A40CB">
              <w:rPr>
                <w:rFonts w:ascii="ＭＳ Ｐゴシック" w:eastAsia="ＭＳ Ｐゴシック" w:hAnsi="ＭＳ Ｐゴシック" w:cs="ＭＳ Ｐゴシック" w:hint="eastAsia"/>
                <w:color w:val="000000"/>
                <w:kern w:val="0"/>
                <w:sz w:val="18"/>
                <w:szCs w:val="22"/>
              </w:rPr>
              <w:t>基づいた</w:t>
            </w:r>
            <w:r w:rsidRPr="00550543">
              <w:rPr>
                <w:rFonts w:ascii="ＭＳ Ｐゴシック" w:eastAsia="ＭＳ Ｐゴシック" w:hAnsi="ＭＳ Ｐゴシック" w:cs="ＭＳ Ｐゴシック" w:hint="eastAsia"/>
                <w:color w:val="000000"/>
                <w:kern w:val="0"/>
                <w:sz w:val="18"/>
                <w:szCs w:val="22"/>
              </w:rPr>
              <w:t>福祉整備を推進するとともに、施設利用者向けに、施設のバリアフリーに関する情報発信を促進します。</w:t>
            </w:r>
          </w:p>
        </w:tc>
        <w:tc>
          <w:tcPr>
            <w:tcW w:w="3205" w:type="dxa"/>
            <w:noWrap/>
          </w:tcPr>
          <w:p w:rsidR="00EC1584" w:rsidRPr="00116C72" w:rsidRDefault="00EC1584" w:rsidP="00FA2FD4">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EC1584" w:rsidRPr="00116C72" w:rsidTr="00A62DE5">
        <w:trPr>
          <w:trHeight w:val="897"/>
        </w:trPr>
        <w:tc>
          <w:tcPr>
            <w:tcW w:w="6946" w:type="dxa"/>
          </w:tcPr>
          <w:p w:rsidR="00550543" w:rsidRPr="00A62DE5" w:rsidRDefault="00EC1584" w:rsidP="00550543">
            <w:pPr>
              <w:spacing w:line="240" w:lineRule="exact"/>
              <w:rPr>
                <w:rFonts w:ascii="ＭＳ Ｐゴシック" w:eastAsia="ＭＳ Ｐゴシック" w:hAnsi="ＭＳ Ｐゴシック" w:cs="ＭＳ Ｐゴシック"/>
                <w:color w:val="FF0000"/>
                <w:kern w:val="0"/>
                <w:sz w:val="18"/>
                <w:szCs w:val="18"/>
              </w:rPr>
            </w:pPr>
            <w:r w:rsidRPr="00482D78">
              <w:rPr>
                <w:rFonts w:ascii="ＭＳ Ｐゴシック" w:eastAsia="ＭＳ Ｐゴシック" w:hAnsi="ＭＳ Ｐゴシック" w:cs="ＭＳ Ｐゴシック" w:hint="eastAsia"/>
                <w:color w:val="000000"/>
                <w:kern w:val="0"/>
                <w:sz w:val="18"/>
                <w:szCs w:val="18"/>
              </w:rPr>
              <w:t>〇</w:t>
            </w:r>
            <w:r w:rsidRPr="00482D78">
              <w:rPr>
                <w:rFonts w:ascii="ＭＳ Ｐゴシック" w:eastAsia="ＭＳ Ｐゴシック" w:hAnsi="ＭＳ Ｐゴシック" w:hint="eastAsia"/>
                <w:sz w:val="18"/>
                <w:szCs w:val="18"/>
              </w:rPr>
              <w:t>府営公園の整備</w:t>
            </w:r>
            <w:r w:rsidRPr="00482D78">
              <w:rPr>
                <w:rFonts w:ascii="ＭＳ Ｐゴシック" w:eastAsia="ＭＳ Ｐゴシック" w:hAnsi="ＭＳ Ｐゴシック" w:hint="eastAsia"/>
                <w:color w:val="FF0000"/>
                <w:sz w:val="18"/>
                <w:szCs w:val="18"/>
              </w:rPr>
              <w:t>（公園課）</w:t>
            </w:r>
          </w:p>
          <w:p w:rsidR="00EC1584" w:rsidRPr="00116C72" w:rsidRDefault="00550543" w:rsidP="00550543">
            <w:pPr>
              <w:spacing w:line="240" w:lineRule="exac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高齢者や障がい者、幼児などありとあらゆる人々の利用に配慮した府営公園づくりを促進するために障がい者等の人々に配慮した公園づくりのために改修を実施します。</w:t>
            </w:r>
          </w:p>
        </w:tc>
        <w:tc>
          <w:tcPr>
            <w:tcW w:w="3205" w:type="dxa"/>
            <w:noWrap/>
          </w:tcPr>
          <w:p w:rsidR="00EC1584" w:rsidRPr="00116C72" w:rsidRDefault="00EC1584" w:rsidP="00FA2FD4">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EC1584" w:rsidRPr="00116C72" w:rsidTr="00A62DE5">
        <w:trPr>
          <w:trHeight w:val="1385"/>
        </w:trPr>
        <w:tc>
          <w:tcPr>
            <w:tcW w:w="6946" w:type="dxa"/>
          </w:tcPr>
          <w:p w:rsidR="00550543" w:rsidRPr="00550543" w:rsidRDefault="00EC1584" w:rsidP="0055054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バリアフリー法に基づく基本構想作成の促進</w:t>
            </w:r>
            <w:r w:rsidRPr="00570580">
              <w:rPr>
                <w:rFonts w:ascii="ＭＳ Ｐゴシック" w:eastAsia="ＭＳ Ｐゴシック" w:hAnsi="ＭＳ Ｐゴシック" w:cs="ＭＳ Ｐゴシック" w:hint="eastAsia"/>
                <w:color w:val="FF0000"/>
                <w:kern w:val="0"/>
                <w:sz w:val="18"/>
                <w:szCs w:val="22"/>
              </w:rPr>
              <w:t>（建築企画課）</w:t>
            </w:r>
          </w:p>
          <w:p w:rsidR="00EC1584" w:rsidRPr="00116C72" w:rsidRDefault="00550543" w:rsidP="00550543">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駅などの旅客施設、周辺の道路、駅前広場、公園等のバリアフリー化を重点的かつ一体的に推進するための基本構想を作成する市町村に対し、関係部局が連携し、作成の進め方・事業手法や補助制度・進捗管理等に関して、情報提供や助言を行うことにより、地域のバリアフリー化を効果的に</w:t>
            </w:r>
            <w:r w:rsidR="006A40CB">
              <w:rPr>
                <w:rFonts w:ascii="ＭＳ Ｐゴシック" w:eastAsia="ＭＳ Ｐゴシック" w:hAnsi="ＭＳ Ｐゴシック" w:cs="ＭＳ Ｐゴシック" w:hint="eastAsia"/>
                <w:color w:val="000000"/>
                <w:kern w:val="0"/>
                <w:sz w:val="18"/>
                <w:szCs w:val="22"/>
              </w:rPr>
              <w:t>促</w:t>
            </w:r>
            <w:r w:rsidRPr="00550543">
              <w:rPr>
                <w:rFonts w:ascii="ＭＳ Ｐゴシック" w:eastAsia="ＭＳ Ｐゴシック" w:hAnsi="ＭＳ Ｐゴシック" w:cs="ＭＳ Ｐゴシック" w:hint="eastAsia"/>
                <w:color w:val="000000"/>
                <w:kern w:val="0"/>
                <w:sz w:val="18"/>
                <w:szCs w:val="22"/>
              </w:rPr>
              <w:t>進します。</w:t>
            </w:r>
          </w:p>
        </w:tc>
        <w:tc>
          <w:tcPr>
            <w:tcW w:w="3205" w:type="dxa"/>
            <w:noWrap/>
          </w:tcPr>
          <w:p w:rsidR="00EC1584" w:rsidRPr="007D15F1" w:rsidRDefault="00EC1584" w:rsidP="00570580">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rsidR="00EC1584" w:rsidRPr="0017311B" w:rsidRDefault="006A40CB" w:rsidP="00FA2FD4">
            <w:pPr>
              <w:widowControl/>
              <w:spacing w:line="240" w:lineRule="exact"/>
              <w:jc w:val="left"/>
              <w:rPr>
                <w:rFonts w:ascii="ＭＳ Ｐゴシック" w:eastAsia="ＭＳ Ｐゴシック" w:hAnsi="ＭＳ Ｐゴシック" w:cs="ＭＳ Ｐゴシック"/>
                <w:kern w:val="0"/>
                <w:sz w:val="18"/>
                <w:szCs w:val="20"/>
                <w:highlight w:val="yellow"/>
              </w:rPr>
            </w:pPr>
            <w:r w:rsidRPr="007D15F1">
              <w:rPr>
                <w:rFonts w:ascii="ＭＳ Ｐゴシック" w:eastAsia="ＭＳ Ｐゴシック" w:hAnsi="ＭＳ Ｐゴシック" w:cs="ＭＳ Ｐゴシック" w:hint="eastAsia"/>
                <w:kern w:val="0"/>
                <w:sz w:val="18"/>
                <w:szCs w:val="20"/>
              </w:rPr>
              <w:t>令和元</w:t>
            </w:r>
            <w:r w:rsidR="00EC1584" w:rsidRPr="007D15F1">
              <w:rPr>
                <w:rFonts w:ascii="ＭＳ Ｐゴシック" w:eastAsia="ＭＳ Ｐゴシック" w:hAnsi="ＭＳ Ｐゴシック" w:cs="ＭＳ Ｐゴシック" w:hint="eastAsia"/>
                <w:kern w:val="0"/>
                <w:sz w:val="18"/>
                <w:szCs w:val="20"/>
              </w:rPr>
              <w:t>年度末時点の実績（</w:t>
            </w:r>
            <w:r w:rsidRPr="007D15F1">
              <w:rPr>
                <w:rFonts w:ascii="ＭＳ Ｐゴシック" w:eastAsia="ＭＳ Ｐゴシック" w:hAnsi="ＭＳ Ｐゴシック" w:cs="ＭＳ Ｐゴシック" w:hint="eastAsia"/>
                <w:kern w:val="0"/>
                <w:sz w:val="18"/>
                <w:szCs w:val="20"/>
              </w:rPr>
              <w:t>32</w:t>
            </w:r>
            <w:r w:rsidR="00EC1584" w:rsidRPr="007D15F1">
              <w:rPr>
                <w:rFonts w:ascii="ＭＳ Ｐゴシック" w:eastAsia="ＭＳ Ｐゴシック" w:hAnsi="ＭＳ Ｐゴシック" w:cs="ＭＳ Ｐゴシック" w:hint="eastAsia"/>
                <w:kern w:val="0"/>
                <w:sz w:val="18"/>
                <w:szCs w:val="20"/>
              </w:rPr>
              <w:t>市１町、</w:t>
            </w:r>
            <w:r w:rsidRPr="007D15F1">
              <w:rPr>
                <w:rFonts w:ascii="ＭＳ Ｐゴシック" w:eastAsia="ＭＳ Ｐゴシック" w:hAnsi="ＭＳ Ｐゴシック" w:cs="ＭＳ Ｐゴシック" w:hint="eastAsia"/>
                <w:kern w:val="0"/>
                <w:sz w:val="18"/>
                <w:szCs w:val="20"/>
              </w:rPr>
              <w:t>136</w:t>
            </w:r>
            <w:r w:rsidR="00EC1584" w:rsidRPr="007D15F1">
              <w:rPr>
                <w:rFonts w:ascii="ＭＳ Ｐゴシック" w:eastAsia="ＭＳ Ｐゴシック" w:hAnsi="ＭＳ Ｐゴシック" w:cs="ＭＳ Ｐゴシック" w:hint="eastAsia"/>
                <w:kern w:val="0"/>
                <w:sz w:val="18"/>
                <w:szCs w:val="20"/>
              </w:rPr>
              <w:t>地区）を踏まえ</w:t>
            </w:r>
            <w:r w:rsidR="00F9528B" w:rsidRPr="007D15F1">
              <w:rPr>
                <w:rFonts w:ascii="ＭＳ Ｐゴシック" w:eastAsia="ＭＳ Ｐゴシック" w:hAnsi="ＭＳ Ｐゴシック" w:cs="ＭＳ Ｐゴシック" w:hint="eastAsia"/>
                <w:kern w:val="0"/>
                <w:sz w:val="18"/>
                <w:szCs w:val="20"/>
              </w:rPr>
              <w:t>、未策定市町村での早期作成をめざす</w:t>
            </w:r>
          </w:p>
        </w:tc>
      </w:tr>
      <w:tr w:rsidR="00EC1584" w:rsidRPr="00116C72" w:rsidTr="006C7C67">
        <w:trPr>
          <w:trHeight w:val="1875"/>
        </w:trPr>
        <w:tc>
          <w:tcPr>
            <w:tcW w:w="6946" w:type="dxa"/>
          </w:tcPr>
          <w:p w:rsidR="00550543" w:rsidRPr="00550543" w:rsidRDefault="00EC1584" w:rsidP="0055054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交通安全施設等整備事業の推進</w:t>
            </w:r>
            <w:r w:rsidRPr="00570580">
              <w:rPr>
                <w:rFonts w:ascii="ＭＳ Ｐゴシック" w:eastAsia="ＭＳ Ｐゴシック" w:hAnsi="ＭＳ Ｐゴシック" w:cs="ＭＳ Ｐゴシック" w:hint="eastAsia"/>
                <w:color w:val="FF0000"/>
                <w:kern w:val="0"/>
                <w:sz w:val="18"/>
                <w:szCs w:val="22"/>
              </w:rPr>
              <w:t>（道路環境課）</w:t>
            </w:r>
          </w:p>
          <w:p w:rsidR="00EC1584" w:rsidRPr="00116C72" w:rsidRDefault="0004122F" w:rsidP="0004122F">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04122F">
              <w:rPr>
                <w:rFonts w:ascii="ＭＳ Ｐゴシック" w:eastAsia="ＭＳ Ｐゴシック" w:hAnsi="ＭＳ Ｐゴシック" w:cs="ＭＳ Ｐゴシック" w:hint="eastAsia"/>
                <w:color w:val="000000"/>
                <w:kern w:val="0"/>
                <w:sz w:val="18"/>
                <w:szCs w:val="22"/>
              </w:rPr>
              <w:t>高齢者、障害者等の移動等の円滑化の促進に関する法律</w:t>
            </w:r>
            <w:r>
              <w:rPr>
                <w:rFonts w:ascii="ＭＳ Ｐゴシック" w:eastAsia="ＭＳ Ｐゴシック" w:hAnsi="ＭＳ Ｐゴシック" w:cs="ＭＳ Ｐゴシック" w:hint="eastAsia"/>
                <w:color w:val="000000"/>
                <w:kern w:val="0"/>
                <w:sz w:val="18"/>
                <w:szCs w:val="22"/>
              </w:rPr>
              <w:t>（バリアフリー法）の</w:t>
            </w:r>
            <w:r w:rsidR="00550543" w:rsidRPr="00550543">
              <w:rPr>
                <w:rFonts w:ascii="ＭＳ Ｐゴシック" w:eastAsia="ＭＳ Ｐゴシック" w:hAnsi="ＭＳ Ｐゴシック" w:cs="ＭＳ Ｐゴシック" w:hint="eastAsia"/>
                <w:color w:val="000000"/>
                <w:kern w:val="0"/>
                <w:sz w:val="18"/>
                <w:szCs w:val="22"/>
              </w:rPr>
              <w:t>基本方針に基づき、主要な特定道路及び生活関連経路を構成する道路について移動等円滑化を実施します。</w:t>
            </w:r>
          </w:p>
        </w:tc>
        <w:tc>
          <w:tcPr>
            <w:tcW w:w="3205" w:type="dxa"/>
          </w:tcPr>
          <w:p w:rsidR="00EC1584" w:rsidRPr="007D15F1" w:rsidRDefault="00EC1584" w:rsidP="00BC5350">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rsidR="00EC1584" w:rsidRPr="007D15F1" w:rsidRDefault="00EC1584" w:rsidP="00BC5350">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・「バリアフリー法」基本方針に基づき、重点整備地区内の主要な生活関連経路を構成する道路について、移動等円滑化を実施</w:t>
            </w:r>
          </w:p>
          <w:p w:rsidR="0033767B" w:rsidRPr="00BB273C" w:rsidRDefault="00EC1584" w:rsidP="00FA2FD4">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・府管理道路の特定道路指定地区数　５５</w:t>
            </w:r>
            <w:r w:rsidRPr="007D15F1">
              <w:rPr>
                <w:rFonts w:ascii="ＭＳ Ｐゴシック" w:eastAsia="ＭＳ Ｐゴシック" w:hAnsi="ＭＳ Ｐゴシック" w:cs="ＭＳ Ｐゴシック"/>
                <w:kern w:val="0"/>
                <w:sz w:val="18"/>
                <w:szCs w:val="22"/>
              </w:rPr>
              <w:t>地区（</w:t>
            </w:r>
            <w:r w:rsidRPr="007D15F1">
              <w:rPr>
                <w:rFonts w:ascii="ＭＳ Ｐゴシック" w:eastAsia="ＭＳ Ｐゴシック" w:hAnsi="ＭＳ Ｐゴシック" w:cs="ＭＳ Ｐゴシック" w:hint="eastAsia"/>
                <w:kern w:val="0"/>
                <w:sz w:val="18"/>
                <w:szCs w:val="22"/>
              </w:rPr>
              <w:t>５２．５０</w:t>
            </w:r>
            <w:r w:rsidRPr="007D15F1">
              <w:rPr>
                <w:rFonts w:ascii="ＭＳ Ｐゴシック" w:eastAsia="ＭＳ Ｐゴシック" w:hAnsi="ＭＳ Ｐゴシック" w:cs="ＭＳ Ｐゴシック"/>
                <w:kern w:val="0"/>
                <w:sz w:val="18"/>
                <w:szCs w:val="22"/>
              </w:rPr>
              <w:t>㎞）</w:t>
            </w:r>
            <w:r w:rsidR="0033767B" w:rsidRPr="0033767B">
              <w:rPr>
                <w:rFonts w:ascii="ＭＳ Ｐゴシック" w:eastAsia="ＭＳ Ｐゴシック" w:hAnsi="ＭＳ Ｐゴシック" w:cs="ＭＳ Ｐゴシック" w:hint="eastAsia"/>
                <w:kern w:val="0"/>
                <w:sz w:val="18"/>
                <w:szCs w:val="22"/>
              </w:rPr>
              <w:t>（</w:t>
            </w:r>
            <w:r w:rsidR="0033767B" w:rsidRPr="0033767B">
              <w:rPr>
                <w:rFonts w:ascii="ＭＳ Ｐゴシック" w:eastAsia="ＭＳ Ｐゴシック" w:hAnsi="ＭＳ Ｐゴシック" w:cs="ＭＳ Ｐゴシック"/>
                <w:kern w:val="0"/>
                <w:sz w:val="18"/>
                <w:szCs w:val="22"/>
              </w:rPr>
              <w:t>H20年度指定）</w:t>
            </w:r>
          </w:p>
          <w:p w:rsidR="00EC1584" w:rsidRDefault="0033767B" w:rsidP="00FA2FD4">
            <w:pPr>
              <w:widowControl/>
              <w:spacing w:line="240" w:lineRule="exact"/>
              <w:jc w:val="left"/>
              <w:rPr>
                <w:rFonts w:ascii="ＭＳ Ｐゴシック" w:eastAsia="ＭＳ Ｐゴシック" w:hAnsi="ＭＳ Ｐゴシック" w:cs="ＭＳ Ｐゴシック"/>
                <w:kern w:val="0"/>
                <w:sz w:val="18"/>
                <w:szCs w:val="22"/>
              </w:rPr>
            </w:pPr>
            <w:r w:rsidRPr="0091472D">
              <w:rPr>
                <w:rFonts w:ascii="ＭＳ Ｐゴシック" w:eastAsia="ＭＳ Ｐゴシック" w:hAnsi="ＭＳ Ｐゴシック" w:cs="ＭＳ Ｐゴシック" w:hint="eastAsia"/>
                <w:kern w:val="0"/>
                <w:sz w:val="18"/>
                <w:szCs w:val="22"/>
              </w:rPr>
              <w:t>５０地区（３５．３９㎞）（</w:t>
            </w:r>
            <w:r w:rsidRPr="0033767B">
              <w:rPr>
                <w:rFonts w:ascii="ＭＳ Ｐゴシック" w:eastAsia="ＭＳ Ｐゴシック" w:hAnsi="ＭＳ Ｐゴシック" w:cs="ＭＳ Ｐゴシック"/>
                <w:kern w:val="0"/>
                <w:sz w:val="18"/>
                <w:szCs w:val="22"/>
              </w:rPr>
              <w:t>R1年度指定）</w:t>
            </w:r>
          </w:p>
          <w:p w:rsidR="0033767B" w:rsidRPr="0017311B" w:rsidRDefault="0033767B" w:rsidP="00FA2FD4">
            <w:pPr>
              <w:widowControl/>
              <w:spacing w:line="240" w:lineRule="exact"/>
              <w:jc w:val="left"/>
              <w:rPr>
                <w:rFonts w:ascii="ＭＳ Ｐゴシック" w:eastAsia="ＭＳ Ｐゴシック" w:hAnsi="ＭＳ Ｐゴシック" w:cs="ＭＳ Ｐゴシック"/>
                <w:kern w:val="0"/>
                <w:sz w:val="18"/>
                <w:szCs w:val="22"/>
              </w:rPr>
            </w:pPr>
          </w:p>
        </w:tc>
      </w:tr>
      <w:tr w:rsidR="00EC1584" w:rsidRPr="00116C72" w:rsidTr="006C7C67">
        <w:trPr>
          <w:trHeight w:val="1847"/>
        </w:trPr>
        <w:tc>
          <w:tcPr>
            <w:tcW w:w="6946" w:type="dxa"/>
          </w:tcPr>
          <w:p w:rsidR="00550543" w:rsidRPr="00550543" w:rsidRDefault="00EC1584" w:rsidP="0055054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BC5350">
              <w:rPr>
                <w:rFonts w:ascii="ＭＳ Ｐゴシック" w:eastAsia="ＭＳ Ｐゴシック" w:hAnsi="ＭＳ Ｐゴシック" w:cs="ＭＳ Ｐゴシック" w:hint="eastAsia"/>
                <w:color w:val="000000"/>
                <w:kern w:val="0"/>
                <w:sz w:val="18"/>
                <w:szCs w:val="22"/>
              </w:rPr>
              <w:t>バリアフリー対応型信号機の整備</w:t>
            </w:r>
            <w:r w:rsidRPr="00570580">
              <w:rPr>
                <w:rFonts w:ascii="ＭＳ Ｐゴシック" w:eastAsia="ＭＳ Ｐゴシック" w:hAnsi="ＭＳ Ｐゴシック" w:cs="ＭＳ Ｐゴシック" w:hint="eastAsia"/>
                <w:color w:val="FF0000"/>
                <w:kern w:val="0"/>
                <w:sz w:val="18"/>
                <w:szCs w:val="22"/>
              </w:rPr>
              <w:t>（府警本部交通規制課）</w:t>
            </w:r>
          </w:p>
          <w:p w:rsidR="00EC1584" w:rsidRPr="00116C72" w:rsidRDefault="0004122F" w:rsidP="0055054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w:t>
            </w:r>
            <w:r w:rsidR="00550543" w:rsidRPr="00550543">
              <w:rPr>
                <w:rFonts w:ascii="ＭＳ Ｐゴシック" w:eastAsia="ＭＳ Ｐゴシック" w:hAnsi="ＭＳ Ｐゴシック" w:cs="ＭＳ Ｐゴシック" w:hint="eastAsia"/>
                <w:color w:val="000000"/>
                <w:kern w:val="0"/>
                <w:sz w:val="18"/>
                <w:szCs w:val="22"/>
              </w:rPr>
              <w:t>主要な生活関連経路</w:t>
            </w:r>
            <w:r w:rsidR="000866B7">
              <w:rPr>
                <w:rFonts w:ascii="ＭＳ Ｐゴシック" w:eastAsia="ＭＳ Ｐゴシック" w:hAnsi="ＭＳ Ｐゴシック" w:cs="ＭＳ Ｐゴシック" w:hint="eastAsia"/>
                <w:color w:val="000000"/>
                <w:kern w:val="0"/>
                <w:sz w:val="18"/>
                <w:szCs w:val="22"/>
              </w:rPr>
              <w:t>において整備すべき</w:t>
            </w:r>
            <w:r w:rsidR="00550543" w:rsidRPr="00550543">
              <w:rPr>
                <w:rFonts w:ascii="ＭＳ Ｐゴシック" w:eastAsia="ＭＳ Ｐゴシック" w:hAnsi="ＭＳ Ｐゴシック" w:cs="ＭＳ Ｐゴシック" w:hint="eastAsia"/>
                <w:color w:val="000000"/>
                <w:kern w:val="0"/>
                <w:sz w:val="18"/>
                <w:szCs w:val="22"/>
              </w:rPr>
              <w:t>信号機等について</w:t>
            </w:r>
            <w:r w:rsidR="000866B7" w:rsidRPr="000866B7">
              <w:rPr>
                <w:rFonts w:ascii="ＭＳ Ｐゴシック" w:eastAsia="ＭＳ Ｐゴシック" w:hAnsi="ＭＳ Ｐゴシック" w:cs="ＭＳ Ｐゴシック" w:hint="eastAsia"/>
                <w:color w:val="000000"/>
                <w:kern w:val="0"/>
                <w:sz w:val="18"/>
                <w:szCs w:val="22"/>
              </w:rPr>
              <w:t>は、道路管理者との連携を図るとともに、地元住民等の合意を得ながら、バリアフリー法の基本方針に基づき</w:t>
            </w:r>
            <w:r w:rsidR="00550543" w:rsidRPr="00550543">
              <w:rPr>
                <w:rFonts w:ascii="ＭＳ Ｐゴシック" w:eastAsia="ＭＳ Ｐゴシック" w:hAnsi="ＭＳ Ｐゴシック" w:cs="ＭＳ Ｐゴシック" w:hint="eastAsia"/>
                <w:color w:val="000000"/>
                <w:kern w:val="0"/>
                <w:sz w:val="18"/>
                <w:szCs w:val="22"/>
              </w:rPr>
              <w:t>、視覚障がい者用付加装置等の整備を促進します。</w:t>
            </w:r>
          </w:p>
        </w:tc>
        <w:tc>
          <w:tcPr>
            <w:tcW w:w="3205" w:type="dxa"/>
          </w:tcPr>
          <w:p w:rsidR="00EC1584" w:rsidRPr="00EC6EA1" w:rsidRDefault="00EC1584" w:rsidP="00BC5350">
            <w:pPr>
              <w:widowControl/>
              <w:spacing w:line="240" w:lineRule="exact"/>
              <w:jc w:val="left"/>
              <w:rPr>
                <w:rFonts w:ascii="ＭＳ Ｐゴシック" w:eastAsia="ＭＳ Ｐゴシック" w:hAnsi="ＭＳ Ｐゴシック" w:cs="ＭＳ Ｐゴシック"/>
                <w:kern w:val="0"/>
                <w:sz w:val="18"/>
                <w:szCs w:val="22"/>
              </w:rPr>
            </w:pPr>
            <w:r w:rsidRPr="00EC6EA1">
              <w:rPr>
                <w:rFonts w:ascii="ＭＳ Ｐゴシック" w:eastAsia="ＭＳ Ｐゴシック" w:hAnsi="ＭＳ Ｐゴシック" w:cs="ＭＳ Ｐゴシック" w:hint="eastAsia"/>
                <w:kern w:val="0"/>
                <w:sz w:val="18"/>
                <w:szCs w:val="22"/>
              </w:rPr>
              <w:t>目標値（</w:t>
            </w:r>
            <w:r w:rsidR="007F7270" w:rsidRPr="00EC6EA1">
              <w:rPr>
                <w:rFonts w:ascii="ＭＳ Ｐゴシック" w:eastAsia="ＭＳ Ｐゴシック" w:hAnsi="ＭＳ Ｐゴシック" w:cs="ＭＳ Ｐゴシック" w:hint="eastAsia"/>
                <w:kern w:val="0"/>
                <w:sz w:val="18"/>
                <w:szCs w:val="22"/>
              </w:rPr>
              <w:t>令和８</w:t>
            </w:r>
            <w:r w:rsidRPr="00EC6EA1">
              <w:rPr>
                <w:rFonts w:ascii="ＭＳ Ｐゴシック" w:eastAsia="ＭＳ Ｐゴシック" w:hAnsi="ＭＳ Ｐゴシック" w:cs="ＭＳ Ｐゴシック" w:hint="eastAsia"/>
                <w:kern w:val="0"/>
                <w:sz w:val="18"/>
                <w:szCs w:val="22"/>
              </w:rPr>
              <w:t>年度まで）</w:t>
            </w:r>
          </w:p>
          <w:p w:rsidR="00EC1584" w:rsidRPr="00EC6EA1" w:rsidRDefault="00EC1584" w:rsidP="00FA2FD4">
            <w:pPr>
              <w:widowControl/>
              <w:spacing w:line="240" w:lineRule="exact"/>
              <w:jc w:val="left"/>
              <w:rPr>
                <w:rFonts w:ascii="ＭＳ Ｐゴシック" w:eastAsia="ＭＳ Ｐゴシック" w:hAnsi="ＭＳ Ｐゴシック" w:cs="ＭＳ Ｐゴシック"/>
                <w:kern w:val="0"/>
                <w:sz w:val="18"/>
                <w:szCs w:val="22"/>
              </w:rPr>
            </w:pPr>
            <w:r w:rsidRPr="00EC6EA1">
              <w:rPr>
                <w:rFonts w:ascii="ＭＳ Ｐゴシック" w:eastAsia="ＭＳ Ｐゴシック" w:hAnsi="ＭＳ Ｐゴシック" w:cs="ＭＳ Ｐゴシック" w:hint="eastAsia"/>
                <w:kern w:val="0"/>
                <w:sz w:val="18"/>
                <w:szCs w:val="22"/>
              </w:rPr>
              <w:t>「バリアフリー法」基本方針に基づき、重点整備地区内の主要な生活関連経路を構成するすべての道路に設置されている信号機等について、視覚障がい者用付加装置、高齢者等感応信号機等による移動等円滑化を実施</w:t>
            </w:r>
          </w:p>
        </w:tc>
      </w:tr>
      <w:tr w:rsidR="00EC1584" w:rsidRPr="00116C72" w:rsidTr="00F30F92">
        <w:trPr>
          <w:trHeight w:val="1116"/>
        </w:trPr>
        <w:tc>
          <w:tcPr>
            <w:tcW w:w="6946" w:type="dxa"/>
          </w:tcPr>
          <w:p w:rsidR="00EC1584" w:rsidRDefault="00EC1584" w:rsidP="00FA2FD4">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鉄道駅舎の移動等円滑化の促進</w:t>
            </w:r>
            <w:r w:rsidRPr="00570580">
              <w:rPr>
                <w:rFonts w:ascii="ＭＳ Ｐゴシック" w:eastAsia="ＭＳ Ｐゴシック" w:hAnsi="ＭＳ Ｐゴシック" w:cs="ＭＳ Ｐゴシック" w:hint="eastAsia"/>
                <w:color w:val="FF0000"/>
                <w:kern w:val="0"/>
                <w:sz w:val="18"/>
                <w:szCs w:val="22"/>
              </w:rPr>
              <w:t>（建築企画課）</w:t>
            </w:r>
          </w:p>
          <w:p w:rsidR="00550543" w:rsidRPr="00116C72" w:rsidRDefault="006A40CB" w:rsidP="00F30F92">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6A40CB">
              <w:rPr>
                <w:rFonts w:ascii="ＭＳ Ｐゴシック" w:eastAsia="ＭＳ Ｐゴシック" w:hAnsi="ＭＳ Ｐゴシック" w:cs="ＭＳ Ｐゴシック" w:hint="eastAsia"/>
                <w:color w:val="000000"/>
                <w:kern w:val="0"/>
                <w:sz w:val="18"/>
                <w:szCs w:val="22"/>
              </w:rPr>
              <w:t>高齢者、障害者等の移動等の円滑化の促進に関する法律（</w:t>
            </w:r>
            <w:r w:rsidR="006C7C67">
              <w:rPr>
                <w:rFonts w:ascii="ＭＳ Ｐゴシック" w:eastAsia="ＭＳ Ｐゴシック" w:hAnsi="ＭＳ Ｐゴシック" w:cs="ＭＳ Ｐゴシック" w:hint="eastAsia"/>
                <w:color w:val="000000"/>
                <w:kern w:val="0"/>
                <w:sz w:val="18"/>
                <w:szCs w:val="22"/>
              </w:rPr>
              <w:t>バリアフリー法</w:t>
            </w:r>
            <w:r>
              <w:rPr>
                <w:rFonts w:ascii="ＭＳ Ｐゴシック" w:eastAsia="ＭＳ Ｐゴシック" w:hAnsi="ＭＳ Ｐゴシック" w:cs="ＭＳ Ｐゴシック" w:hint="eastAsia"/>
                <w:color w:val="000000"/>
                <w:kern w:val="0"/>
                <w:sz w:val="18"/>
                <w:szCs w:val="22"/>
              </w:rPr>
              <w:t>）</w:t>
            </w:r>
            <w:r w:rsidR="00550543" w:rsidRPr="00550543">
              <w:rPr>
                <w:rFonts w:ascii="ＭＳ Ｐゴシック" w:eastAsia="ＭＳ Ｐゴシック" w:hAnsi="ＭＳ Ｐゴシック" w:cs="ＭＳ Ｐゴシック" w:hint="eastAsia"/>
                <w:color w:val="000000"/>
                <w:kern w:val="0"/>
                <w:sz w:val="18"/>
                <w:szCs w:val="22"/>
              </w:rPr>
              <w:t>の基本方針や大阪府鉄道駅等バリアフリー化促進方針を踏まえ、市町村が作成するバリアフリー基本構想に基づき、鉄道事業者が実施するエレベーターの設置や段差解消などの移動円滑化事業を促進します。</w:t>
            </w:r>
          </w:p>
        </w:tc>
        <w:tc>
          <w:tcPr>
            <w:tcW w:w="3205" w:type="dxa"/>
          </w:tcPr>
          <w:p w:rsidR="00EC1584" w:rsidRPr="007D15F1" w:rsidRDefault="00EC1584" w:rsidP="00001306">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rsidR="00EC1584" w:rsidRPr="0017311B" w:rsidRDefault="00EC1584" w:rsidP="005B136C">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バリアフリー法</w:t>
            </w:r>
            <w:r w:rsidR="006A40CB" w:rsidRPr="007D15F1">
              <w:rPr>
                <w:rFonts w:ascii="ＭＳ Ｐゴシック" w:eastAsia="ＭＳ Ｐゴシック" w:hAnsi="ＭＳ Ｐゴシック" w:cs="ＭＳ Ｐゴシック" w:hint="eastAsia"/>
                <w:kern w:val="0"/>
                <w:sz w:val="18"/>
                <w:szCs w:val="22"/>
              </w:rPr>
              <w:t>の</w:t>
            </w:r>
            <w:r w:rsidRPr="007D15F1">
              <w:rPr>
                <w:rFonts w:ascii="ＭＳ Ｐゴシック" w:eastAsia="ＭＳ Ｐゴシック" w:hAnsi="ＭＳ Ｐゴシック" w:cs="ＭＳ Ｐゴシック" w:hint="eastAsia"/>
                <w:kern w:val="0"/>
                <w:sz w:val="18"/>
                <w:szCs w:val="22"/>
              </w:rPr>
              <w:t>基本方針</w:t>
            </w:r>
            <w:r w:rsidR="006A40CB" w:rsidRPr="007D15F1">
              <w:rPr>
                <w:rFonts w:ascii="ＭＳ Ｐゴシック" w:eastAsia="ＭＳ Ｐゴシック" w:hAnsi="ＭＳ Ｐゴシック" w:cs="ＭＳ Ｐゴシック" w:hint="eastAsia"/>
                <w:kern w:val="0"/>
                <w:sz w:val="18"/>
                <w:szCs w:val="22"/>
              </w:rPr>
              <w:t>や大阪府鉄道駅等バリアフリー化促進指針を踏まえ</w:t>
            </w:r>
            <w:r w:rsidRPr="007D15F1">
              <w:rPr>
                <w:rFonts w:ascii="ＭＳ Ｐゴシック" w:eastAsia="ＭＳ Ｐゴシック" w:hAnsi="ＭＳ Ｐゴシック" w:cs="ＭＳ Ｐゴシック" w:hint="eastAsia"/>
                <w:kern w:val="0"/>
                <w:sz w:val="18"/>
                <w:szCs w:val="22"/>
              </w:rPr>
              <w:t>、鉄道駅</w:t>
            </w:r>
            <w:r w:rsidR="006A40CB" w:rsidRPr="007D15F1">
              <w:rPr>
                <w:rFonts w:ascii="ＭＳ Ｐゴシック" w:eastAsia="ＭＳ Ｐゴシック" w:hAnsi="ＭＳ Ｐゴシック" w:cs="ＭＳ Ｐゴシック" w:hint="eastAsia"/>
                <w:kern w:val="0"/>
                <w:sz w:val="18"/>
                <w:szCs w:val="22"/>
              </w:rPr>
              <w:t>等</w:t>
            </w:r>
            <w:r w:rsidRPr="007D15F1">
              <w:rPr>
                <w:rFonts w:ascii="ＭＳ Ｐゴシック" w:eastAsia="ＭＳ Ｐゴシック" w:hAnsi="ＭＳ Ｐゴシック" w:cs="ＭＳ Ｐゴシック" w:hint="eastAsia"/>
                <w:kern w:val="0"/>
                <w:sz w:val="18"/>
                <w:szCs w:val="22"/>
              </w:rPr>
              <w:t>の構造等の制約条件を</w:t>
            </w:r>
            <w:r w:rsidR="00876A8C" w:rsidRPr="007D15F1">
              <w:rPr>
                <w:rFonts w:ascii="ＭＳ Ｐゴシック" w:eastAsia="ＭＳ Ｐゴシック" w:hAnsi="ＭＳ Ｐゴシック" w:cs="ＭＳ Ｐゴシック" w:hint="eastAsia"/>
                <w:kern w:val="0"/>
                <w:sz w:val="18"/>
                <w:szCs w:val="22"/>
              </w:rPr>
              <w:t>考慮し</w:t>
            </w:r>
            <w:r w:rsidRPr="007D15F1">
              <w:rPr>
                <w:rFonts w:ascii="ＭＳ Ｐゴシック" w:eastAsia="ＭＳ Ｐゴシック" w:hAnsi="ＭＳ Ｐゴシック" w:cs="ＭＳ Ｐゴシック" w:hint="eastAsia"/>
                <w:kern w:val="0"/>
                <w:sz w:val="18"/>
                <w:szCs w:val="22"/>
              </w:rPr>
              <w:t>、可能な限り移動等円滑化を実施</w:t>
            </w:r>
          </w:p>
        </w:tc>
      </w:tr>
      <w:tr w:rsidR="00EC1584" w:rsidRPr="00116C72" w:rsidTr="00CC0E7B">
        <w:trPr>
          <w:trHeight w:hRule="exact" w:val="2835"/>
        </w:trPr>
        <w:tc>
          <w:tcPr>
            <w:tcW w:w="6946" w:type="dxa"/>
          </w:tcPr>
          <w:p w:rsidR="00550543" w:rsidRPr="00550543" w:rsidRDefault="00EC1584" w:rsidP="0055054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F90FF5">
              <w:rPr>
                <w:rFonts w:ascii="ＭＳ Ｐゴシック" w:eastAsia="ＭＳ Ｐゴシック" w:hAnsi="ＭＳ Ｐゴシック" w:cs="ＭＳ Ｐゴシック" w:hint="eastAsia"/>
                <w:color w:val="000000"/>
                <w:kern w:val="0"/>
                <w:sz w:val="18"/>
                <w:szCs w:val="22"/>
              </w:rPr>
              <w:t>鉄道駅舎や踏切の安全確保の取組み</w:t>
            </w:r>
            <w:r w:rsidRPr="006C7C67">
              <w:rPr>
                <w:rFonts w:ascii="ＭＳ Ｐゴシック" w:eastAsia="ＭＳ Ｐゴシック" w:hAnsi="ＭＳ Ｐゴシック" w:cs="ＭＳ Ｐゴシック" w:hint="eastAsia"/>
                <w:color w:val="FF0000"/>
                <w:kern w:val="0"/>
                <w:sz w:val="18"/>
                <w:szCs w:val="22"/>
              </w:rPr>
              <w:t>（障がい福祉企画課、都市交通課、建築企画課）</w:t>
            </w:r>
          </w:p>
          <w:p w:rsidR="00550543" w:rsidRPr="00550543" w:rsidRDefault="00550543" w:rsidP="006C7C67">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事業者に対して、国、府、市町村、事業者などにより構成する「大阪府重点整備地区バリアフリー推進連絡会議」の場等において、国からバリアフリー施策の取組等について説明するとともに、鉄道駅のバリアフリー化や可動式ホーム柵の設置の促進、利用者の視点に立った無人駅における十分な配慮について働きかけを行います。</w:t>
            </w:r>
          </w:p>
          <w:p w:rsidR="00550543" w:rsidRPr="00550543" w:rsidRDefault="006C7C67" w:rsidP="006C7C67">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00550543" w:rsidRPr="00550543">
              <w:rPr>
                <w:rFonts w:ascii="ＭＳ Ｐゴシック" w:eastAsia="ＭＳ Ｐゴシック" w:hAnsi="ＭＳ Ｐゴシック" w:cs="ＭＳ Ｐゴシック" w:hint="eastAsia"/>
                <w:color w:val="000000"/>
                <w:kern w:val="0"/>
                <w:sz w:val="18"/>
                <w:szCs w:val="22"/>
              </w:rPr>
              <w:t>鉄道事業者が実施する既存駅の可動式ホーム柵整備事業について、国の「移動</w:t>
            </w:r>
            <w:r w:rsidR="00876A8C">
              <w:rPr>
                <w:rFonts w:ascii="ＭＳ Ｐゴシック" w:eastAsia="ＭＳ Ｐゴシック" w:hAnsi="ＭＳ Ｐゴシック" w:cs="ＭＳ Ｐゴシック" w:hint="eastAsia"/>
                <w:color w:val="000000"/>
                <w:kern w:val="0"/>
                <w:sz w:val="18"/>
                <w:szCs w:val="22"/>
              </w:rPr>
              <w:t>等</w:t>
            </w:r>
            <w:r w:rsidR="00550543" w:rsidRPr="00550543">
              <w:rPr>
                <w:rFonts w:ascii="ＭＳ Ｐゴシック" w:eastAsia="ＭＳ Ｐゴシック" w:hAnsi="ＭＳ Ｐゴシック" w:cs="ＭＳ Ｐゴシック" w:hint="eastAsia"/>
                <w:color w:val="000000"/>
                <w:kern w:val="0"/>
                <w:sz w:val="18"/>
                <w:szCs w:val="22"/>
              </w:rPr>
              <w:t>円滑化の促進に関する基本方針」に掲げる駅を対象に国、地元市と協調して補助を行う制度を創設しており、今後とも、可動式ホーム柵整備の促進を図ります。</w:t>
            </w:r>
          </w:p>
          <w:p w:rsidR="00BC1D1E" w:rsidRPr="00F90FF5" w:rsidRDefault="00CC0E7B" w:rsidP="00CC0E7B">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さらに</w:t>
            </w:r>
            <w:r w:rsidR="00550543" w:rsidRPr="00550543">
              <w:rPr>
                <w:rFonts w:ascii="ＭＳ Ｐゴシック" w:eastAsia="ＭＳ Ｐゴシック" w:hAnsi="ＭＳ Ｐゴシック" w:cs="ＭＳ Ｐゴシック" w:hint="eastAsia"/>
                <w:color w:val="000000"/>
                <w:kern w:val="0"/>
                <w:sz w:val="18"/>
                <w:szCs w:val="22"/>
              </w:rPr>
              <w:t>、鉄道事業者等と連携し、駅ホームにおける安全向上のための啓発活動に取り組みます。</w:t>
            </w:r>
          </w:p>
        </w:tc>
        <w:tc>
          <w:tcPr>
            <w:tcW w:w="3205" w:type="dxa"/>
          </w:tcPr>
          <w:p w:rsidR="00EC1584" w:rsidRPr="0017311B" w:rsidRDefault="00EC1584" w:rsidP="00BC5350">
            <w:pPr>
              <w:widowControl/>
              <w:spacing w:line="240" w:lineRule="exact"/>
              <w:jc w:val="left"/>
              <w:rPr>
                <w:rFonts w:ascii="ＭＳ Ｐゴシック" w:eastAsia="ＭＳ Ｐゴシック" w:hAnsi="ＭＳ Ｐゴシック" w:cs="ＭＳ Ｐゴシック"/>
                <w:kern w:val="0"/>
                <w:sz w:val="18"/>
                <w:szCs w:val="22"/>
              </w:rPr>
            </w:pPr>
          </w:p>
        </w:tc>
      </w:tr>
      <w:tr w:rsidR="00EC1584" w:rsidRPr="00DD0D2C" w:rsidTr="00BC1D1E">
        <w:trPr>
          <w:trHeight w:val="2086"/>
        </w:trPr>
        <w:tc>
          <w:tcPr>
            <w:tcW w:w="6946" w:type="dxa"/>
          </w:tcPr>
          <w:p w:rsidR="00EC1584" w:rsidRDefault="00EC1584" w:rsidP="00F90FF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F90FF5">
              <w:rPr>
                <w:rFonts w:ascii="ＭＳ Ｐゴシック" w:eastAsia="ＭＳ Ｐゴシック" w:hAnsi="ＭＳ Ｐゴシック" w:cs="ＭＳ Ｐゴシック" w:hint="eastAsia"/>
                <w:color w:val="000000"/>
                <w:kern w:val="0"/>
                <w:sz w:val="18"/>
                <w:szCs w:val="22"/>
              </w:rPr>
              <w:t>車いす使用者用駐車場の適正利用の促進</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cs="ＭＳ Ｐゴシック" w:hint="eastAsia"/>
                <w:color w:val="FF0000"/>
                <w:kern w:val="0"/>
                <w:sz w:val="18"/>
                <w:szCs w:val="20"/>
              </w:rPr>
              <w:t>障がい福祉企画課</w:t>
            </w:r>
            <w:r w:rsidRPr="00570580">
              <w:rPr>
                <w:rFonts w:ascii="ＭＳ Ｐゴシック" w:eastAsia="ＭＳ Ｐゴシック" w:hAnsi="ＭＳ Ｐゴシック" w:cs="ＭＳ Ｐゴシック" w:hint="eastAsia"/>
                <w:color w:val="FF0000"/>
                <w:kern w:val="0"/>
                <w:sz w:val="18"/>
                <w:szCs w:val="22"/>
              </w:rPr>
              <w:t>、建築企画課）</w:t>
            </w:r>
          </w:p>
          <w:p w:rsidR="00550543" w:rsidRPr="00550543" w:rsidRDefault="00550543" w:rsidP="00BC1D1E">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車いす使用者用駐車区画に一般の人が駐車するなど、真に必要とする人が利用できない状況がみられるため、適正利用の促進に向けて、府民や事業者等への啓発を行うとともに、車いす使用者用駐車区画に加え、その他の配慮を必要とする人のためのスペース（ゆずりあい駐車区画）の両方を整備する「ダブルスペース」の取組みを推進します。</w:t>
            </w:r>
          </w:p>
          <w:p w:rsidR="00EC1584" w:rsidRPr="00683DDE" w:rsidRDefault="00550543" w:rsidP="00550543">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また、利用証を交付することにより、これらの区画に駐車できる対象者を明確にして、不適正な駐車の抑制をめざす「大阪府障がい者等用駐車区画利用証制度」の更なる普及に努めます。</w:t>
            </w:r>
          </w:p>
        </w:tc>
        <w:tc>
          <w:tcPr>
            <w:tcW w:w="3205" w:type="dxa"/>
          </w:tcPr>
          <w:p w:rsidR="00EC1584" w:rsidRPr="0017311B" w:rsidRDefault="00EC1584" w:rsidP="00FA2FD4">
            <w:pPr>
              <w:widowControl/>
              <w:spacing w:line="240" w:lineRule="exact"/>
              <w:jc w:val="left"/>
              <w:rPr>
                <w:rFonts w:ascii="ＭＳ Ｐゴシック" w:eastAsia="ＭＳ Ｐゴシック" w:hAnsi="ＭＳ Ｐゴシック" w:cs="ＭＳ Ｐゴシック"/>
                <w:kern w:val="0"/>
                <w:sz w:val="18"/>
                <w:szCs w:val="22"/>
              </w:rPr>
            </w:pPr>
          </w:p>
        </w:tc>
      </w:tr>
      <w:tr w:rsidR="00EC1584" w:rsidRPr="00DD0D2C" w:rsidTr="00BC1D1E">
        <w:trPr>
          <w:trHeight w:val="1162"/>
        </w:trPr>
        <w:tc>
          <w:tcPr>
            <w:tcW w:w="6946" w:type="dxa"/>
          </w:tcPr>
          <w:p w:rsidR="00550543" w:rsidRPr="00BC1D1E" w:rsidRDefault="00EC1584" w:rsidP="00550543">
            <w:pPr>
              <w:widowControl/>
              <w:spacing w:line="240" w:lineRule="exact"/>
              <w:jc w:val="left"/>
              <w:rPr>
                <w:rFonts w:ascii="ＭＳ Ｐゴシック" w:eastAsia="ＭＳ Ｐゴシック" w:hAnsi="ＭＳ Ｐゴシック" w:cs="ＭＳ Ｐゴシック"/>
                <w:color w:val="FF0000"/>
                <w:kern w:val="0"/>
                <w:sz w:val="18"/>
                <w:szCs w:val="22"/>
              </w:rPr>
            </w:pPr>
            <w:r w:rsidRPr="00187101">
              <w:rPr>
                <w:rFonts w:ascii="ＭＳ Ｐゴシック" w:eastAsia="ＭＳ Ｐゴシック" w:hAnsi="ＭＳ Ｐゴシック" w:cs="ＭＳ Ｐゴシック" w:hint="eastAsia"/>
                <w:color w:val="000000"/>
                <w:kern w:val="0"/>
                <w:sz w:val="18"/>
                <w:szCs w:val="22"/>
              </w:rPr>
              <w:t>○まちのバリアフリー情報の提供</w:t>
            </w:r>
            <w:r w:rsidRPr="009B68F8">
              <w:rPr>
                <w:rFonts w:ascii="ＭＳ Ｐゴシック" w:eastAsia="ＭＳ Ｐゴシック" w:hAnsi="ＭＳ Ｐゴシック" w:cs="ＭＳ Ｐゴシック" w:hint="eastAsia"/>
                <w:color w:val="FF0000"/>
                <w:kern w:val="0"/>
                <w:sz w:val="18"/>
                <w:szCs w:val="22"/>
              </w:rPr>
              <w:t>（建築企画課）</w:t>
            </w:r>
          </w:p>
          <w:p w:rsidR="00EC1584" w:rsidRDefault="00550543" w:rsidP="00550543">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鉄道駅や公共施設等におけるエレベーターや車椅子使用者用便房等のバリアフリー情報について、利用者があらかじめ入手することが重要であるため、バリアフリー情報の</w:t>
            </w:r>
            <w:r w:rsidR="00876A8C">
              <w:rPr>
                <w:rFonts w:ascii="ＭＳ Ｐゴシック" w:eastAsia="ＭＳ Ｐゴシック" w:hAnsi="ＭＳ Ｐゴシック" w:cs="ＭＳ Ｐゴシック" w:hint="eastAsia"/>
                <w:color w:val="000000"/>
                <w:kern w:val="0"/>
                <w:sz w:val="18"/>
                <w:szCs w:val="22"/>
              </w:rPr>
              <w:t>更</w:t>
            </w:r>
            <w:r w:rsidRPr="00550543">
              <w:rPr>
                <w:rFonts w:ascii="ＭＳ Ｐゴシック" w:eastAsia="ＭＳ Ｐゴシック" w:hAnsi="ＭＳ Ｐゴシック" w:cs="ＭＳ Ｐゴシック" w:hint="eastAsia"/>
                <w:color w:val="000000"/>
                <w:kern w:val="0"/>
                <w:sz w:val="18"/>
                <w:szCs w:val="22"/>
              </w:rPr>
              <w:t>なる充実</w:t>
            </w:r>
            <w:r w:rsidR="00876A8C">
              <w:rPr>
                <w:rFonts w:ascii="ＭＳ Ｐゴシック" w:eastAsia="ＭＳ Ｐゴシック" w:hAnsi="ＭＳ Ｐゴシック" w:cs="ＭＳ Ｐゴシック" w:hint="eastAsia"/>
                <w:color w:val="000000"/>
                <w:kern w:val="0"/>
                <w:sz w:val="18"/>
                <w:szCs w:val="22"/>
              </w:rPr>
              <w:t>に努めます</w:t>
            </w:r>
            <w:r w:rsidRPr="00550543">
              <w:rPr>
                <w:rFonts w:ascii="ＭＳ Ｐゴシック" w:eastAsia="ＭＳ Ｐゴシック" w:hAnsi="ＭＳ Ｐゴシック" w:cs="ＭＳ Ｐゴシック" w:hint="eastAsia"/>
                <w:color w:val="000000"/>
                <w:kern w:val="0"/>
                <w:sz w:val="18"/>
                <w:szCs w:val="22"/>
              </w:rPr>
              <w:t>。</w:t>
            </w:r>
          </w:p>
        </w:tc>
        <w:tc>
          <w:tcPr>
            <w:tcW w:w="3205" w:type="dxa"/>
          </w:tcPr>
          <w:p w:rsidR="00EC1584" w:rsidRPr="00C531E3" w:rsidRDefault="00EC1584" w:rsidP="00FA2FD4">
            <w:pPr>
              <w:widowControl/>
              <w:spacing w:line="240" w:lineRule="exact"/>
              <w:jc w:val="left"/>
              <w:rPr>
                <w:rFonts w:ascii="ＭＳ Ｐゴシック" w:eastAsia="ＭＳ Ｐゴシック" w:hAnsi="ＭＳ Ｐゴシック" w:cs="ＭＳ Ｐゴシック"/>
                <w:color w:val="000000"/>
                <w:kern w:val="0"/>
                <w:sz w:val="18"/>
                <w:szCs w:val="22"/>
              </w:rPr>
            </w:pPr>
          </w:p>
        </w:tc>
      </w:tr>
    </w:tbl>
    <w:p w:rsidR="003F1BD4" w:rsidRPr="00395B7B" w:rsidRDefault="003F1BD4" w:rsidP="006256F0">
      <w:pPr>
        <w:widowControl/>
        <w:jc w:val="left"/>
      </w:pPr>
    </w:p>
    <w:sectPr w:rsidR="003F1BD4" w:rsidRPr="00395B7B" w:rsidSect="00EC6EA1">
      <w:footerReference w:type="default" r:id="rId12"/>
      <w:footerReference w:type="first" r:id="rId13"/>
      <w:pgSz w:w="11906" w:h="16838" w:code="9"/>
      <w:pgMar w:top="1134" w:right="1134" w:bottom="1134" w:left="1134" w:header="284" w:footer="284" w:gutter="0"/>
      <w:pgNumType w:fmt="decimalFullWidth" w:start="37"/>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F6F" w:rsidRDefault="003D1F6F" w:rsidP="00F43909">
      <w:r>
        <w:separator/>
      </w:r>
    </w:p>
  </w:endnote>
  <w:endnote w:type="continuationSeparator" w:id="0">
    <w:p w:rsidR="003D1F6F" w:rsidRDefault="003D1F6F" w:rsidP="00F4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28" w:rsidRDefault="00942528">
    <w:pPr>
      <w:pStyle w:val="a5"/>
      <w:jc w:val="center"/>
    </w:pPr>
    <w:r>
      <w:fldChar w:fldCharType="begin"/>
    </w:r>
    <w:r>
      <w:instrText>PAGE   \* MERGEFORMAT</w:instrText>
    </w:r>
    <w:r>
      <w:fldChar w:fldCharType="separate"/>
    </w:r>
    <w:r w:rsidR="00641D36" w:rsidRPr="00641D36">
      <w:rPr>
        <w:noProof/>
        <w:lang w:val="ja-JP"/>
      </w:rPr>
      <w:t>５３</w:t>
    </w:r>
    <w:r>
      <w:fldChar w:fldCharType="end"/>
    </w:r>
  </w:p>
  <w:p w:rsidR="003066D2" w:rsidRDefault="003066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6D2" w:rsidRDefault="003066D2">
    <w:pPr>
      <w:pStyle w:val="a5"/>
      <w:jc w:val="center"/>
    </w:pPr>
    <w:r>
      <w:fldChar w:fldCharType="begin"/>
    </w:r>
    <w:r>
      <w:instrText>PAGE   \* MERGEFORMAT</w:instrText>
    </w:r>
    <w:r>
      <w:fldChar w:fldCharType="separate"/>
    </w:r>
    <w:r w:rsidRPr="00E57F92">
      <w:rPr>
        <w:noProof/>
        <w:lang w:val="ja-JP"/>
      </w:rPr>
      <w:t>-</w:t>
    </w:r>
    <w:r>
      <w:rPr>
        <w:noProof/>
      </w:rPr>
      <w:t xml:space="preserve"> 10 -</w:t>
    </w:r>
    <w:r>
      <w:fldChar w:fldCharType="end"/>
    </w:r>
  </w:p>
  <w:p w:rsidR="003066D2" w:rsidRDefault="003066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F6F" w:rsidRDefault="003D1F6F" w:rsidP="00F43909">
      <w:r>
        <w:separator/>
      </w:r>
    </w:p>
  </w:footnote>
  <w:footnote w:type="continuationSeparator" w:id="0">
    <w:p w:rsidR="003D1F6F" w:rsidRDefault="003D1F6F" w:rsidP="00F43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06A7F"/>
    <w:multiLevelType w:val="hybridMultilevel"/>
    <w:tmpl w:val="F1F03C18"/>
    <w:lvl w:ilvl="0" w:tplc="AAC009D0">
      <w:start w:val="1"/>
      <w:numFmt w:val="bullet"/>
      <w:lvlText w:val="○"/>
      <w:lvlJc w:val="left"/>
      <w:pPr>
        <w:ind w:left="362" w:hanging="360"/>
      </w:pPr>
      <w:rPr>
        <w:rFonts w:ascii="HGSｺﾞｼｯｸM" w:eastAsia="HGSｺﾞｼｯｸM" w:hAnsi="HG丸ｺﾞｼｯｸM-PRO"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36790FB6"/>
    <w:multiLevelType w:val="hybridMultilevel"/>
    <w:tmpl w:val="0E88C1D2"/>
    <w:lvl w:ilvl="0" w:tplc="3B662E56">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 w15:restartNumberingAfterBreak="0">
    <w:nsid w:val="36CA2876"/>
    <w:multiLevelType w:val="hybridMultilevel"/>
    <w:tmpl w:val="A8C88094"/>
    <w:lvl w:ilvl="0" w:tplc="F1223A52">
      <w:numFmt w:val="bullet"/>
      <w:lvlText w:val="○"/>
      <w:lvlJc w:val="left"/>
      <w:pPr>
        <w:ind w:left="362" w:hanging="360"/>
      </w:pPr>
      <w:rPr>
        <w:rFonts w:ascii="HGSｺﾞｼｯｸM" w:eastAsia="HGSｺﾞｼｯｸM" w:hAnsi="HG丸ｺﾞｼｯｸM-PRO"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398311EF"/>
    <w:multiLevelType w:val="hybridMultilevel"/>
    <w:tmpl w:val="C3229BD4"/>
    <w:lvl w:ilvl="0" w:tplc="05EA1FF8">
      <w:numFmt w:val="bullet"/>
      <w:lvlText w:val="○"/>
      <w:lvlJc w:val="left"/>
      <w:pPr>
        <w:ind w:left="360" w:hanging="360"/>
      </w:pPr>
      <w:rPr>
        <w:rFonts w:ascii="HGSｺﾞｼｯｸM" w:eastAsia="HGS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1E"/>
    <w:rsid w:val="00000097"/>
    <w:rsid w:val="0000025A"/>
    <w:rsid w:val="00000EA4"/>
    <w:rsid w:val="00001306"/>
    <w:rsid w:val="00002CEA"/>
    <w:rsid w:val="00004615"/>
    <w:rsid w:val="000047E4"/>
    <w:rsid w:val="00004FEF"/>
    <w:rsid w:val="00005954"/>
    <w:rsid w:val="00007713"/>
    <w:rsid w:val="00010DFC"/>
    <w:rsid w:val="00012362"/>
    <w:rsid w:val="0001238D"/>
    <w:rsid w:val="000139C7"/>
    <w:rsid w:val="00014B7F"/>
    <w:rsid w:val="00014B8D"/>
    <w:rsid w:val="00015F62"/>
    <w:rsid w:val="0002008F"/>
    <w:rsid w:val="0002642E"/>
    <w:rsid w:val="000264FA"/>
    <w:rsid w:val="000278F8"/>
    <w:rsid w:val="000300A0"/>
    <w:rsid w:val="00030776"/>
    <w:rsid w:val="000309A7"/>
    <w:rsid w:val="000353E1"/>
    <w:rsid w:val="00035465"/>
    <w:rsid w:val="00035559"/>
    <w:rsid w:val="00037248"/>
    <w:rsid w:val="00037B61"/>
    <w:rsid w:val="000400B3"/>
    <w:rsid w:val="0004122F"/>
    <w:rsid w:val="000415C5"/>
    <w:rsid w:val="000418EE"/>
    <w:rsid w:val="00043CB0"/>
    <w:rsid w:val="00044091"/>
    <w:rsid w:val="00044ADD"/>
    <w:rsid w:val="00044C02"/>
    <w:rsid w:val="00045AA6"/>
    <w:rsid w:val="000464B6"/>
    <w:rsid w:val="00050365"/>
    <w:rsid w:val="00055338"/>
    <w:rsid w:val="00057AF1"/>
    <w:rsid w:val="00057E4B"/>
    <w:rsid w:val="000628D7"/>
    <w:rsid w:val="00066451"/>
    <w:rsid w:val="0006752F"/>
    <w:rsid w:val="00070777"/>
    <w:rsid w:val="00071AC1"/>
    <w:rsid w:val="00071F99"/>
    <w:rsid w:val="00074EF5"/>
    <w:rsid w:val="00075108"/>
    <w:rsid w:val="0007743A"/>
    <w:rsid w:val="00082707"/>
    <w:rsid w:val="00083085"/>
    <w:rsid w:val="000842A4"/>
    <w:rsid w:val="00085A55"/>
    <w:rsid w:val="00086058"/>
    <w:rsid w:val="000866B7"/>
    <w:rsid w:val="00087992"/>
    <w:rsid w:val="0009022D"/>
    <w:rsid w:val="00091325"/>
    <w:rsid w:val="000913B2"/>
    <w:rsid w:val="000927C6"/>
    <w:rsid w:val="00092B04"/>
    <w:rsid w:val="00092D54"/>
    <w:rsid w:val="000934F5"/>
    <w:rsid w:val="000939BD"/>
    <w:rsid w:val="000939CC"/>
    <w:rsid w:val="00096603"/>
    <w:rsid w:val="000A428E"/>
    <w:rsid w:val="000A4D81"/>
    <w:rsid w:val="000A4F70"/>
    <w:rsid w:val="000B2E7C"/>
    <w:rsid w:val="000B2F3C"/>
    <w:rsid w:val="000B309E"/>
    <w:rsid w:val="000B3E6F"/>
    <w:rsid w:val="000B7230"/>
    <w:rsid w:val="000B72F7"/>
    <w:rsid w:val="000B7A5A"/>
    <w:rsid w:val="000B7FBD"/>
    <w:rsid w:val="000C3540"/>
    <w:rsid w:val="000C5BF2"/>
    <w:rsid w:val="000D18BC"/>
    <w:rsid w:val="000D2E0E"/>
    <w:rsid w:val="000D3A4C"/>
    <w:rsid w:val="000D45BC"/>
    <w:rsid w:val="000D578D"/>
    <w:rsid w:val="000D6201"/>
    <w:rsid w:val="000E123F"/>
    <w:rsid w:val="000E23A1"/>
    <w:rsid w:val="000E41E1"/>
    <w:rsid w:val="000E590A"/>
    <w:rsid w:val="000E6A4E"/>
    <w:rsid w:val="000E74C3"/>
    <w:rsid w:val="000F030E"/>
    <w:rsid w:val="000F1EB4"/>
    <w:rsid w:val="000F29CD"/>
    <w:rsid w:val="000F2BCD"/>
    <w:rsid w:val="000F3523"/>
    <w:rsid w:val="000F47A1"/>
    <w:rsid w:val="000F48A9"/>
    <w:rsid w:val="00102AA6"/>
    <w:rsid w:val="00102AF4"/>
    <w:rsid w:val="0010480D"/>
    <w:rsid w:val="001051E0"/>
    <w:rsid w:val="00105B85"/>
    <w:rsid w:val="00106240"/>
    <w:rsid w:val="0010673B"/>
    <w:rsid w:val="0011056D"/>
    <w:rsid w:val="0011290A"/>
    <w:rsid w:val="001133DB"/>
    <w:rsid w:val="00113C25"/>
    <w:rsid w:val="00116B65"/>
    <w:rsid w:val="00116C72"/>
    <w:rsid w:val="0012340E"/>
    <w:rsid w:val="001235BF"/>
    <w:rsid w:val="0012393E"/>
    <w:rsid w:val="00125316"/>
    <w:rsid w:val="00127851"/>
    <w:rsid w:val="00130761"/>
    <w:rsid w:val="0013285E"/>
    <w:rsid w:val="00133C29"/>
    <w:rsid w:val="00136493"/>
    <w:rsid w:val="001373F2"/>
    <w:rsid w:val="00142E04"/>
    <w:rsid w:val="00142EDA"/>
    <w:rsid w:val="00143D79"/>
    <w:rsid w:val="00146198"/>
    <w:rsid w:val="0014634B"/>
    <w:rsid w:val="001465A8"/>
    <w:rsid w:val="001465F1"/>
    <w:rsid w:val="00150B6F"/>
    <w:rsid w:val="00150C20"/>
    <w:rsid w:val="001513B4"/>
    <w:rsid w:val="00152401"/>
    <w:rsid w:val="0015266A"/>
    <w:rsid w:val="00152D4C"/>
    <w:rsid w:val="001534FD"/>
    <w:rsid w:val="00153BF9"/>
    <w:rsid w:val="00155A22"/>
    <w:rsid w:val="00155BA5"/>
    <w:rsid w:val="001565B4"/>
    <w:rsid w:val="001647CF"/>
    <w:rsid w:val="0016500F"/>
    <w:rsid w:val="00165749"/>
    <w:rsid w:val="00165FAE"/>
    <w:rsid w:val="00171347"/>
    <w:rsid w:val="0017311B"/>
    <w:rsid w:val="0017410D"/>
    <w:rsid w:val="00176494"/>
    <w:rsid w:val="00180419"/>
    <w:rsid w:val="00180859"/>
    <w:rsid w:val="00180AD6"/>
    <w:rsid w:val="0018159C"/>
    <w:rsid w:val="00182241"/>
    <w:rsid w:val="00183D03"/>
    <w:rsid w:val="0018596E"/>
    <w:rsid w:val="0018600F"/>
    <w:rsid w:val="00187101"/>
    <w:rsid w:val="001879A4"/>
    <w:rsid w:val="001911EB"/>
    <w:rsid w:val="00192D21"/>
    <w:rsid w:val="001948FE"/>
    <w:rsid w:val="001959A7"/>
    <w:rsid w:val="0019642C"/>
    <w:rsid w:val="001965DB"/>
    <w:rsid w:val="001A0E5D"/>
    <w:rsid w:val="001A181E"/>
    <w:rsid w:val="001A2117"/>
    <w:rsid w:val="001A2E45"/>
    <w:rsid w:val="001A30F4"/>
    <w:rsid w:val="001A325A"/>
    <w:rsid w:val="001A38B5"/>
    <w:rsid w:val="001A503A"/>
    <w:rsid w:val="001A5B34"/>
    <w:rsid w:val="001B3471"/>
    <w:rsid w:val="001B54C9"/>
    <w:rsid w:val="001B642E"/>
    <w:rsid w:val="001C15B6"/>
    <w:rsid w:val="001C29FC"/>
    <w:rsid w:val="001C30A5"/>
    <w:rsid w:val="001C3FBC"/>
    <w:rsid w:val="001C4807"/>
    <w:rsid w:val="001C4BD3"/>
    <w:rsid w:val="001C563B"/>
    <w:rsid w:val="001C5FA6"/>
    <w:rsid w:val="001C610F"/>
    <w:rsid w:val="001C6AF7"/>
    <w:rsid w:val="001C6CDD"/>
    <w:rsid w:val="001D2DD0"/>
    <w:rsid w:val="001D769B"/>
    <w:rsid w:val="001E2A23"/>
    <w:rsid w:val="001E3DD4"/>
    <w:rsid w:val="001E5481"/>
    <w:rsid w:val="001E57CF"/>
    <w:rsid w:val="001E5C6A"/>
    <w:rsid w:val="001E6EA8"/>
    <w:rsid w:val="001E733F"/>
    <w:rsid w:val="001F1009"/>
    <w:rsid w:val="001F3385"/>
    <w:rsid w:val="001F38D6"/>
    <w:rsid w:val="00201386"/>
    <w:rsid w:val="002027FB"/>
    <w:rsid w:val="00202A59"/>
    <w:rsid w:val="00202AC6"/>
    <w:rsid w:val="00203931"/>
    <w:rsid w:val="00204BC9"/>
    <w:rsid w:val="00207D6B"/>
    <w:rsid w:val="002104AB"/>
    <w:rsid w:val="002117D7"/>
    <w:rsid w:val="00211999"/>
    <w:rsid w:val="002123E5"/>
    <w:rsid w:val="002133F5"/>
    <w:rsid w:val="002141FE"/>
    <w:rsid w:val="00214BA8"/>
    <w:rsid w:val="00215970"/>
    <w:rsid w:val="0021651D"/>
    <w:rsid w:val="00216DAC"/>
    <w:rsid w:val="00217270"/>
    <w:rsid w:val="0021782D"/>
    <w:rsid w:val="00217938"/>
    <w:rsid w:val="00220205"/>
    <w:rsid w:val="002223F2"/>
    <w:rsid w:val="00225F2F"/>
    <w:rsid w:val="002263AF"/>
    <w:rsid w:val="002276D5"/>
    <w:rsid w:val="00227E07"/>
    <w:rsid w:val="00231974"/>
    <w:rsid w:val="00231BCE"/>
    <w:rsid w:val="00232A32"/>
    <w:rsid w:val="00232D0A"/>
    <w:rsid w:val="00237382"/>
    <w:rsid w:val="002379B7"/>
    <w:rsid w:val="00240084"/>
    <w:rsid w:val="0024426B"/>
    <w:rsid w:val="00244ABD"/>
    <w:rsid w:val="00244F5E"/>
    <w:rsid w:val="00246034"/>
    <w:rsid w:val="002460E4"/>
    <w:rsid w:val="002470F4"/>
    <w:rsid w:val="00247327"/>
    <w:rsid w:val="0025005F"/>
    <w:rsid w:val="0025046F"/>
    <w:rsid w:val="00251609"/>
    <w:rsid w:val="002519B3"/>
    <w:rsid w:val="00251B3C"/>
    <w:rsid w:val="00252613"/>
    <w:rsid w:val="00257296"/>
    <w:rsid w:val="002573D0"/>
    <w:rsid w:val="00262B24"/>
    <w:rsid w:val="002656B5"/>
    <w:rsid w:val="00265A41"/>
    <w:rsid w:val="0026636A"/>
    <w:rsid w:val="00266E69"/>
    <w:rsid w:val="0027085F"/>
    <w:rsid w:val="00271075"/>
    <w:rsid w:val="00271ADB"/>
    <w:rsid w:val="00274B5C"/>
    <w:rsid w:val="002774F0"/>
    <w:rsid w:val="00290363"/>
    <w:rsid w:val="00291E35"/>
    <w:rsid w:val="0029208C"/>
    <w:rsid w:val="00293910"/>
    <w:rsid w:val="00294A63"/>
    <w:rsid w:val="002958D6"/>
    <w:rsid w:val="00295E54"/>
    <w:rsid w:val="002A059B"/>
    <w:rsid w:val="002A05CB"/>
    <w:rsid w:val="002A1416"/>
    <w:rsid w:val="002A3453"/>
    <w:rsid w:val="002A407D"/>
    <w:rsid w:val="002A43FD"/>
    <w:rsid w:val="002A5E79"/>
    <w:rsid w:val="002A65EE"/>
    <w:rsid w:val="002A6FF4"/>
    <w:rsid w:val="002A7794"/>
    <w:rsid w:val="002B0884"/>
    <w:rsid w:val="002B0D7E"/>
    <w:rsid w:val="002B129E"/>
    <w:rsid w:val="002B133B"/>
    <w:rsid w:val="002B26AC"/>
    <w:rsid w:val="002B43B4"/>
    <w:rsid w:val="002B46ED"/>
    <w:rsid w:val="002B5407"/>
    <w:rsid w:val="002B6AE3"/>
    <w:rsid w:val="002C049F"/>
    <w:rsid w:val="002C1557"/>
    <w:rsid w:val="002C2940"/>
    <w:rsid w:val="002C3EBB"/>
    <w:rsid w:val="002C4D24"/>
    <w:rsid w:val="002C4F65"/>
    <w:rsid w:val="002C5D98"/>
    <w:rsid w:val="002D3BFA"/>
    <w:rsid w:val="002D5E1A"/>
    <w:rsid w:val="002E0A4A"/>
    <w:rsid w:val="002E2236"/>
    <w:rsid w:val="002E25A9"/>
    <w:rsid w:val="002E3E71"/>
    <w:rsid w:val="002E4701"/>
    <w:rsid w:val="002E5418"/>
    <w:rsid w:val="002E5421"/>
    <w:rsid w:val="002E6741"/>
    <w:rsid w:val="002E7FC4"/>
    <w:rsid w:val="002F0623"/>
    <w:rsid w:val="002F0662"/>
    <w:rsid w:val="002F2E27"/>
    <w:rsid w:val="002F49FF"/>
    <w:rsid w:val="002F608E"/>
    <w:rsid w:val="002F6A3E"/>
    <w:rsid w:val="002F7324"/>
    <w:rsid w:val="002F7334"/>
    <w:rsid w:val="0030256A"/>
    <w:rsid w:val="00302CB7"/>
    <w:rsid w:val="00303980"/>
    <w:rsid w:val="00304A58"/>
    <w:rsid w:val="003050C6"/>
    <w:rsid w:val="003066D2"/>
    <w:rsid w:val="003068E7"/>
    <w:rsid w:val="003079D8"/>
    <w:rsid w:val="003102E8"/>
    <w:rsid w:val="00311E8E"/>
    <w:rsid w:val="0031302F"/>
    <w:rsid w:val="003156C3"/>
    <w:rsid w:val="00315F8E"/>
    <w:rsid w:val="00317865"/>
    <w:rsid w:val="0032059B"/>
    <w:rsid w:val="003208BD"/>
    <w:rsid w:val="003229E9"/>
    <w:rsid w:val="00324857"/>
    <w:rsid w:val="0032573F"/>
    <w:rsid w:val="003266F6"/>
    <w:rsid w:val="003312B9"/>
    <w:rsid w:val="003331D4"/>
    <w:rsid w:val="00333B2D"/>
    <w:rsid w:val="00334DD1"/>
    <w:rsid w:val="00334F82"/>
    <w:rsid w:val="0033767B"/>
    <w:rsid w:val="003403B8"/>
    <w:rsid w:val="0034043F"/>
    <w:rsid w:val="00341E1D"/>
    <w:rsid w:val="00343670"/>
    <w:rsid w:val="00344D1F"/>
    <w:rsid w:val="00345337"/>
    <w:rsid w:val="00346D3D"/>
    <w:rsid w:val="00350359"/>
    <w:rsid w:val="00350678"/>
    <w:rsid w:val="003511DC"/>
    <w:rsid w:val="00351CE9"/>
    <w:rsid w:val="00352B2B"/>
    <w:rsid w:val="00354215"/>
    <w:rsid w:val="00354E89"/>
    <w:rsid w:val="00357957"/>
    <w:rsid w:val="0036556B"/>
    <w:rsid w:val="0036620A"/>
    <w:rsid w:val="00367AE6"/>
    <w:rsid w:val="00371FD3"/>
    <w:rsid w:val="00373279"/>
    <w:rsid w:val="00380281"/>
    <w:rsid w:val="00380EC9"/>
    <w:rsid w:val="00383BB0"/>
    <w:rsid w:val="00384266"/>
    <w:rsid w:val="00385E3D"/>
    <w:rsid w:val="0039249A"/>
    <w:rsid w:val="00392DA5"/>
    <w:rsid w:val="00395400"/>
    <w:rsid w:val="00395B7B"/>
    <w:rsid w:val="003971CD"/>
    <w:rsid w:val="00397428"/>
    <w:rsid w:val="00397BBA"/>
    <w:rsid w:val="003A3691"/>
    <w:rsid w:val="003A3AF7"/>
    <w:rsid w:val="003A6FFB"/>
    <w:rsid w:val="003B0535"/>
    <w:rsid w:val="003B081E"/>
    <w:rsid w:val="003B16F8"/>
    <w:rsid w:val="003B1BC3"/>
    <w:rsid w:val="003B342C"/>
    <w:rsid w:val="003B6DDC"/>
    <w:rsid w:val="003B70BB"/>
    <w:rsid w:val="003C446A"/>
    <w:rsid w:val="003C7536"/>
    <w:rsid w:val="003C7618"/>
    <w:rsid w:val="003D13C6"/>
    <w:rsid w:val="003D1F6F"/>
    <w:rsid w:val="003D263E"/>
    <w:rsid w:val="003D2828"/>
    <w:rsid w:val="003D3463"/>
    <w:rsid w:val="003D44F6"/>
    <w:rsid w:val="003D6A03"/>
    <w:rsid w:val="003D6A9E"/>
    <w:rsid w:val="003D6B9F"/>
    <w:rsid w:val="003D6CD0"/>
    <w:rsid w:val="003D7129"/>
    <w:rsid w:val="003D717F"/>
    <w:rsid w:val="003D7EB1"/>
    <w:rsid w:val="003E00F5"/>
    <w:rsid w:val="003E0226"/>
    <w:rsid w:val="003E1052"/>
    <w:rsid w:val="003E1DF9"/>
    <w:rsid w:val="003E2842"/>
    <w:rsid w:val="003E2C19"/>
    <w:rsid w:val="003E2F10"/>
    <w:rsid w:val="003E3275"/>
    <w:rsid w:val="003E3533"/>
    <w:rsid w:val="003E3C2B"/>
    <w:rsid w:val="003E41CC"/>
    <w:rsid w:val="003E69FB"/>
    <w:rsid w:val="003F1BD4"/>
    <w:rsid w:val="003F1DC9"/>
    <w:rsid w:val="003F2A02"/>
    <w:rsid w:val="003F40A6"/>
    <w:rsid w:val="003F4462"/>
    <w:rsid w:val="003F582F"/>
    <w:rsid w:val="003F64B3"/>
    <w:rsid w:val="003F6F84"/>
    <w:rsid w:val="003F7B39"/>
    <w:rsid w:val="004038F2"/>
    <w:rsid w:val="004104A9"/>
    <w:rsid w:val="0041386E"/>
    <w:rsid w:val="004145AA"/>
    <w:rsid w:val="0041549C"/>
    <w:rsid w:val="00417264"/>
    <w:rsid w:val="00417329"/>
    <w:rsid w:val="00417ADA"/>
    <w:rsid w:val="00417D8A"/>
    <w:rsid w:val="00417F45"/>
    <w:rsid w:val="00421AF9"/>
    <w:rsid w:val="00425B4E"/>
    <w:rsid w:val="00430E95"/>
    <w:rsid w:val="00432788"/>
    <w:rsid w:val="00432888"/>
    <w:rsid w:val="00432A29"/>
    <w:rsid w:val="00433779"/>
    <w:rsid w:val="00433C58"/>
    <w:rsid w:val="00434FCC"/>
    <w:rsid w:val="00435E2F"/>
    <w:rsid w:val="00435EC4"/>
    <w:rsid w:val="0044161E"/>
    <w:rsid w:val="00441A99"/>
    <w:rsid w:val="00442783"/>
    <w:rsid w:val="0044486D"/>
    <w:rsid w:val="0044533F"/>
    <w:rsid w:val="004453F6"/>
    <w:rsid w:val="00446779"/>
    <w:rsid w:val="00447209"/>
    <w:rsid w:val="00450E34"/>
    <w:rsid w:val="00451CD2"/>
    <w:rsid w:val="00451DC3"/>
    <w:rsid w:val="00451FA6"/>
    <w:rsid w:val="004528EB"/>
    <w:rsid w:val="00452C94"/>
    <w:rsid w:val="00453045"/>
    <w:rsid w:val="00454237"/>
    <w:rsid w:val="00454F7F"/>
    <w:rsid w:val="004566E4"/>
    <w:rsid w:val="00457B31"/>
    <w:rsid w:val="00461977"/>
    <w:rsid w:val="004650C1"/>
    <w:rsid w:val="00465BD6"/>
    <w:rsid w:val="0046793D"/>
    <w:rsid w:val="00467D61"/>
    <w:rsid w:val="004702E2"/>
    <w:rsid w:val="004705A8"/>
    <w:rsid w:val="00470CD9"/>
    <w:rsid w:val="004724DB"/>
    <w:rsid w:val="00480496"/>
    <w:rsid w:val="004814B7"/>
    <w:rsid w:val="004820C9"/>
    <w:rsid w:val="00482D78"/>
    <w:rsid w:val="00487AFB"/>
    <w:rsid w:val="0049172D"/>
    <w:rsid w:val="0049417C"/>
    <w:rsid w:val="0049718E"/>
    <w:rsid w:val="004974C4"/>
    <w:rsid w:val="00497E0C"/>
    <w:rsid w:val="004A14DD"/>
    <w:rsid w:val="004A1A1E"/>
    <w:rsid w:val="004A1F96"/>
    <w:rsid w:val="004A2D71"/>
    <w:rsid w:val="004A2E4B"/>
    <w:rsid w:val="004A418E"/>
    <w:rsid w:val="004A4B28"/>
    <w:rsid w:val="004A51E6"/>
    <w:rsid w:val="004B0696"/>
    <w:rsid w:val="004B1CBE"/>
    <w:rsid w:val="004B2434"/>
    <w:rsid w:val="004B3115"/>
    <w:rsid w:val="004B44F4"/>
    <w:rsid w:val="004B73FB"/>
    <w:rsid w:val="004C040B"/>
    <w:rsid w:val="004C09A3"/>
    <w:rsid w:val="004C1F89"/>
    <w:rsid w:val="004C286C"/>
    <w:rsid w:val="004C3467"/>
    <w:rsid w:val="004C3674"/>
    <w:rsid w:val="004C6234"/>
    <w:rsid w:val="004C63FF"/>
    <w:rsid w:val="004C6A79"/>
    <w:rsid w:val="004D26F3"/>
    <w:rsid w:val="004D4D94"/>
    <w:rsid w:val="004D6154"/>
    <w:rsid w:val="004D71F2"/>
    <w:rsid w:val="004D7D5B"/>
    <w:rsid w:val="004D7F83"/>
    <w:rsid w:val="004E2DD6"/>
    <w:rsid w:val="004E3155"/>
    <w:rsid w:val="004E4113"/>
    <w:rsid w:val="004E5423"/>
    <w:rsid w:val="004E744E"/>
    <w:rsid w:val="004E7F40"/>
    <w:rsid w:val="004F0DC4"/>
    <w:rsid w:val="004F1EBA"/>
    <w:rsid w:val="004F286D"/>
    <w:rsid w:val="004F40DD"/>
    <w:rsid w:val="004F5F2D"/>
    <w:rsid w:val="004F5F7D"/>
    <w:rsid w:val="004F5FFF"/>
    <w:rsid w:val="004F6A7E"/>
    <w:rsid w:val="004F6F29"/>
    <w:rsid w:val="00500B97"/>
    <w:rsid w:val="00500DA3"/>
    <w:rsid w:val="00502E7A"/>
    <w:rsid w:val="0050337C"/>
    <w:rsid w:val="00505B70"/>
    <w:rsid w:val="00506C2D"/>
    <w:rsid w:val="00507D42"/>
    <w:rsid w:val="005145CB"/>
    <w:rsid w:val="00515470"/>
    <w:rsid w:val="005154BA"/>
    <w:rsid w:val="005170ED"/>
    <w:rsid w:val="005172BF"/>
    <w:rsid w:val="00521BA1"/>
    <w:rsid w:val="00523CEC"/>
    <w:rsid w:val="00524155"/>
    <w:rsid w:val="00532E84"/>
    <w:rsid w:val="00536704"/>
    <w:rsid w:val="00536B6E"/>
    <w:rsid w:val="00536BE9"/>
    <w:rsid w:val="00537E65"/>
    <w:rsid w:val="0054057C"/>
    <w:rsid w:val="00540BAB"/>
    <w:rsid w:val="00542E32"/>
    <w:rsid w:val="005442AA"/>
    <w:rsid w:val="0054456B"/>
    <w:rsid w:val="00550543"/>
    <w:rsid w:val="0055098A"/>
    <w:rsid w:val="00550E98"/>
    <w:rsid w:val="005522AB"/>
    <w:rsid w:val="00560C6E"/>
    <w:rsid w:val="00561811"/>
    <w:rsid w:val="00561C5C"/>
    <w:rsid w:val="0056239E"/>
    <w:rsid w:val="00563344"/>
    <w:rsid w:val="00563F89"/>
    <w:rsid w:val="00564397"/>
    <w:rsid w:val="005663A7"/>
    <w:rsid w:val="00570580"/>
    <w:rsid w:val="00576C27"/>
    <w:rsid w:val="0058301A"/>
    <w:rsid w:val="00583510"/>
    <w:rsid w:val="005843CA"/>
    <w:rsid w:val="0058546D"/>
    <w:rsid w:val="0058655B"/>
    <w:rsid w:val="005909CA"/>
    <w:rsid w:val="00590D74"/>
    <w:rsid w:val="00591BB5"/>
    <w:rsid w:val="00593315"/>
    <w:rsid w:val="005940C3"/>
    <w:rsid w:val="00594CE9"/>
    <w:rsid w:val="0059645B"/>
    <w:rsid w:val="005966E4"/>
    <w:rsid w:val="005976FC"/>
    <w:rsid w:val="00597843"/>
    <w:rsid w:val="005A0A71"/>
    <w:rsid w:val="005A0B32"/>
    <w:rsid w:val="005A3138"/>
    <w:rsid w:val="005A4073"/>
    <w:rsid w:val="005A4D7E"/>
    <w:rsid w:val="005A5058"/>
    <w:rsid w:val="005A6377"/>
    <w:rsid w:val="005A734B"/>
    <w:rsid w:val="005B136C"/>
    <w:rsid w:val="005B2A93"/>
    <w:rsid w:val="005B3C09"/>
    <w:rsid w:val="005B5819"/>
    <w:rsid w:val="005B6D29"/>
    <w:rsid w:val="005C060E"/>
    <w:rsid w:val="005C2004"/>
    <w:rsid w:val="005C2DF0"/>
    <w:rsid w:val="005C3B67"/>
    <w:rsid w:val="005C4D01"/>
    <w:rsid w:val="005C5418"/>
    <w:rsid w:val="005C5719"/>
    <w:rsid w:val="005C63A1"/>
    <w:rsid w:val="005C6B7B"/>
    <w:rsid w:val="005D08E3"/>
    <w:rsid w:val="005D0F4C"/>
    <w:rsid w:val="005D2B9E"/>
    <w:rsid w:val="005D3089"/>
    <w:rsid w:val="005D349C"/>
    <w:rsid w:val="005D4BED"/>
    <w:rsid w:val="005D5906"/>
    <w:rsid w:val="005E0DAC"/>
    <w:rsid w:val="005E3DB5"/>
    <w:rsid w:val="005E6764"/>
    <w:rsid w:val="005F0E65"/>
    <w:rsid w:val="005F0E69"/>
    <w:rsid w:val="005F1947"/>
    <w:rsid w:val="005F19C1"/>
    <w:rsid w:val="005F1FC2"/>
    <w:rsid w:val="005F2717"/>
    <w:rsid w:val="005F3270"/>
    <w:rsid w:val="005F4218"/>
    <w:rsid w:val="005F5840"/>
    <w:rsid w:val="005F5D8E"/>
    <w:rsid w:val="005F5E2F"/>
    <w:rsid w:val="005F615A"/>
    <w:rsid w:val="005F69EF"/>
    <w:rsid w:val="005F6AA0"/>
    <w:rsid w:val="0060107E"/>
    <w:rsid w:val="00601EEA"/>
    <w:rsid w:val="006034AD"/>
    <w:rsid w:val="006059B4"/>
    <w:rsid w:val="00605F2D"/>
    <w:rsid w:val="006063D4"/>
    <w:rsid w:val="00606CF3"/>
    <w:rsid w:val="00607ECC"/>
    <w:rsid w:val="0061091A"/>
    <w:rsid w:val="00610DB0"/>
    <w:rsid w:val="00612206"/>
    <w:rsid w:val="00612FB5"/>
    <w:rsid w:val="006165EE"/>
    <w:rsid w:val="00620F46"/>
    <w:rsid w:val="00621128"/>
    <w:rsid w:val="00622478"/>
    <w:rsid w:val="006224F3"/>
    <w:rsid w:val="00623569"/>
    <w:rsid w:val="00623602"/>
    <w:rsid w:val="00623D16"/>
    <w:rsid w:val="00624E54"/>
    <w:rsid w:val="00625640"/>
    <w:rsid w:val="006256F0"/>
    <w:rsid w:val="006259E8"/>
    <w:rsid w:val="006263B2"/>
    <w:rsid w:val="00626832"/>
    <w:rsid w:val="00626AD0"/>
    <w:rsid w:val="0063003F"/>
    <w:rsid w:val="006309D3"/>
    <w:rsid w:val="00633548"/>
    <w:rsid w:val="006357AA"/>
    <w:rsid w:val="00637B19"/>
    <w:rsid w:val="00637FBD"/>
    <w:rsid w:val="00641B87"/>
    <w:rsid w:val="00641D36"/>
    <w:rsid w:val="00642468"/>
    <w:rsid w:val="00642A14"/>
    <w:rsid w:val="00642F03"/>
    <w:rsid w:val="00644D56"/>
    <w:rsid w:val="00644DC9"/>
    <w:rsid w:val="0064532E"/>
    <w:rsid w:val="00650D49"/>
    <w:rsid w:val="006513BD"/>
    <w:rsid w:val="006515F1"/>
    <w:rsid w:val="00653B11"/>
    <w:rsid w:val="00654607"/>
    <w:rsid w:val="0065506F"/>
    <w:rsid w:val="006606CB"/>
    <w:rsid w:val="006617D6"/>
    <w:rsid w:val="00662B22"/>
    <w:rsid w:val="00663680"/>
    <w:rsid w:val="00665063"/>
    <w:rsid w:val="00666CC6"/>
    <w:rsid w:val="00667D08"/>
    <w:rsid w:val="006703DF"/>
    <w:rsid w:val="006709CD"/>
    <w:rsid w:val="00672F80"/>
    <w:rsid w:val="00673AF1"/>
    <w:rsid w:val="00673B65"/>
    <w:rsid w:val="006746E9"/>
    <w:rsid w:val="00674D80"/>
    <w:rsid w:val="00677296"/>
    <w:rsid w:val="00680EAA"/>
    <w:rsid w:val="0068164D"/>
    <w:rsid w:val="006853E5"/>
    <w:rsid w:val="0069054E"/>
    <w:rsid w:val="00694C06"/>
    <w:rsid w:val="0069783A"/>
    <w:rsid w:val="006A02CE"/>
    <w:rsid w:val="006A0F01"/>
    <w:rsid w:val="006A1870"/>
    <w:rsid w:val="006A3E44"/>
    <w:rsid w:val="006A40CB"/>
    <w:rsid w:val="006A4612"/>
    <w:rsid w:val="006A58C8"/>
    <w:rsid w:val="006A5CDD"/>
    <w:rsid w:val="006A6235"/>
    <w:rsid w:val="006B0261"/>
    <w:rsid w:val="006B042A"/>
    <w:rsid w:val="006B07F0"/>
    <w:rsid w:val="006B128A"/>
    <w:rsid w:val="006B1A2A"/>
    <w:rsid w:val="006B42BD"/>
    <w:rsid w:val="006B442C"/>
    <w:rsid w:val="006B488B"/>
    <w:rsid w:val="006B4E2B"/>
    <w:rsid w:val="006B7C55"/>
    <w:rsid w:val="006C5007"/>
    <w:rsid w:val="006C51AD"/>
    <w:rsid w:val="006C6252"/>
    <w:rsid w:val="006C7C67"/>
    <w:rsid w:val="006C7F89"/>
    <w:rsid w:val="006D10E3"/>
    <w:rsid w:val="006D197B"/>
    <w:rsid w:val="006D2FFB"/>
    <w:rsid w:val="006D3213"/>
    <w:rsid w:val="006D4EC9"/>
    <w:rsid w:val="006D7558"/>
    <w:rsid w:val="006E0D31"/>
    <w:rsid w:val="006E2EA8"/>
    <w:rsid w:val="006E3B38"/>
    <w:rsid w:val="006E3F9A"/>
    <w:rsid w:val="006E4695"/>
    <w:rsid w:val="006E49F2"/>
    <w:rsid w:val="006F0BB6"/>
    <w:rsid w:val="006F1ADD"/>
    <w:rsid w:val="006F225F"/>
    <w:rsid w:val="006F2C18"/>
    <w:rsid w:val="00700470"/>
    <w:rsid w:val="007004D4"/>
    <w:rsid w:val="007007F7"/>
    <w:rsid w:val="007022F9"/>
    <w:rsid w:val="00702FD6"/>
    <w:rsid w:val="00706B43"/>
    <w:rsid w:val="00711792"/>
    <w:rsid w:val="00711C4A"/>
    <w:rsid w:val="007128E1"/>
    <w:rsid w:val="0071628F"/>
    <w:rsid w:val="00716A61"/>
    <w:rsid w:val="0071738A"/>
    <w:rsid w:val="0072311A"/>
    <w:rsid w:val="00723190"/>
    <w:rsid w:val="0072351C"/>
    <w:rsid w:val="00725E8E"/>
    <w:rsid w:val="00731039"/>
    <w:rsid w:val="007333EC"/>
    <w:rsid w:val="00734D5C"/>
    <w:rsid w:val="0073551D"/>
    <w:rsid w:val="007359C3"/>
    <w:rsid w:val="00736B94"/>
    <w:rsid w:val="00736C45"/>
    <w:rsid w:val="007411CB"/>
    <w:rsid w:val="00741E0C"/>
    <w:rsid w:val="00742C07"/>
    <w:rsid w:val="00742E56"/>
    <w:rsid w:val="00743C5C"/>
    <w:rsid w:val="0074468C"/>
    <w:rsid w:val="0074557E"/>
    <w:rsid w:val="00751143"/>
    <w:rsid w:val="00755FD6"/>
    <w:rsid w:val="00756FC0"/>
    <w:rsid w:val="007604AF"/>
    <w:rsid w:val="00761E75"/>
    <w:rsid w:val="00762EC8"/>
    <w:rsid w:val="007702EA"/>
    <w:rsid w:val="0077115B"/>
    <w:rsid w:val="0077241C"/>
    <w:rsid w:val="00772610"/>
    <w:rsid w:val="007727EF"/>
    <w:rsid w:val="00773C01"/>
    <w:rsid w:val="00780C7B"/>
    <w:rsid w:val="007827B9"/>
    <w:rsid w:val="00782E64"/>
    <w:rsid w:val="007841DF"/>
    <w:rsid w:val="007901E5"/>
    <w:rsid w:val="00790289"/>
    <w:rsid w:val="00793612"/>
    <w:rsid w:val="00797E3F"/>
    <w:rsid w:val="007A0281"/>
    <w:rsid w:val="007A0A23"/>
    <w:rsid w:val="007A22CF"/>
    <w:rsid w:val="007A3390"/>
    <w:rsid w:val="007A4203"/>
    <w:rsid w:val="007A566A"/>
    <w:rsid w:val="007A695C"/>
    <w:rsid w:val="007A6D84"/>
    <w:rsid w:val="007B00C1"/>
    <w:rsid w:val="007B02B4"/>
    <w:rsid w:val="007B0D8E"/>
    <w:rsid w:val="007B2E52"/>
    <w:rsid w:val="007B3A94"/>
    <w:rsid w:val="007B3F94"/>
    <w:rsid w:val="007B5D43"/>
    <w:rsid w:val="007B6136"/>
    <w:rsid w:val="007C0726"/>
    <w:rsid w:val="007C0E10"/>
    <w:rsid w:val="007C15E2"/>
    <w:rsid w:val="007C2575"/>
    <w:rsid w:val="007C30DE"/>
    <w:rsid w:val="007C5776"/>
    <w:rsid w:val="007C79B0"/>
    <w:rsid w:val="007D0717"/>
    <w:rsid w:val="007D114A"/>
    <w:rsid w:val="007D15F1"/>
    <w:rsid w:val="007D56A8"/>
    <w:rsid w:val="007D6186"/>
    <w:rsid w:val="007D734A"/>
    <w:rsid w:val="007D763F"/>
    <w:rsid w:val="007E07B8"/>
    <w:rsid w:val="007E2EFA"/>
    <w:rsid w:val="007E33EA"/>
    <w:rsid w:val="007E3616"/>
    <w:rsid w:val="007E5B69"/>
    <w:rsid w:val="007E65C8"/>
    <w:rsid w:val="007E7F07"/>
    <w:rsid w:val="007F0913"/>
    <w:rsid w:val="007F4281"/>
    <w:rsid w:val="007F472F"/>
    <w:rsid w:val="007F7270"/>
    <w:rsid w:val="008000E0"/>
    <w:rsid w:val="00800BEE"/>
    <w:rsid w:val="00801275"/>
    <w:rsid w:val="008026AA"/>
    <w:rsid w:val="0080366C"/>
    <w:rsid w:val="0080540F"/>
    <w:rsid w:val="00806CA2"/>
    <w:rsid w:val="00807F04"/>
    <w:rsid w:val="00815BE2"/>
    <w:rsid w:val="0082099B"/>
    <w:rsid w:val="00821F2F"/>
    <w:rsid w:val="008238C6"/>
    <w:rsid w:val="0082397D"/>
    <w:rsid w:val="00823E06"/>
    <w:rsid w:val="00824561"/>
    <w:rsid w:val="00827626"/>
    <w:rsid w:val="00831AE3"/>
    <w:rsid w:val="008328EF"/>
    <w:rsid w:val="008348CF"/>
    <w:rsid w:val="008360C3"/>
    <w:rsid w:val="0083738D"/>
    <w:rsid w:val="008376F2"/>
    <w:rsid w:val="00840C7D"/>
    <w:rsid w:val="00842630"/>
    <w:rsid w:val="00842C87"/>
    <w:rsid w:val="00842D76"/>
    <w:rsid w:val="00843675"/>
    <w:rsid w:val="00843C37"/>
    <w:rsid w:val="00845A78"/>
    <w:rsid w:val="008465CA"/>
    <w:rsid w:val="00846E93"/>
    <w:rsid w:val="00847668"/>
    <w:rsid w:val="008502A4"/>
    <w:rsid w:val="00850AD6"/>
    <w:rsid w:val="0085147D"/>
    <w:rsid w:val="0085149C"/>
    <w:rsid w:val="00851F2D"/>
    <w:rsid w:val="00852FF6"/>
    <w:rsid w:val="00856812"/>
    <w:rsid w:val="008571B9"/>
    <w:rsid w:val="00860CB5"/>
    <w:rsid w:val="00861931"/>
    <w:rsid w:val="008621AE"/>
    <w:rsid w:val="00862239"/>
    <w:rsid w:val="00863002"/>
    <w:rsid w:val="00863708"/>
    <w:rsid w:val="00864ED8"/>
    <w:rsid w:val="008655CE"/>
    <w:rsid w:val="00872245"/>
    <w:rsid w:val="0087330A"/>
    <w:rsid w:val="00875283"/>
    <w:rsid w:val="008763C7"/>
    <w:rsid w:val="00876A8C"/>
    <w:rsid w:val="00882054"/>
    <w:rsid w:val="00882E3F"/>
    <w:rsid w:val="00883F5B"/>
    <w:rsid w:val="00885454"/>
    <w:rsid w:val="00885723"/>
    <w:rsid w:val="0088595A"/>
    <w:rsid w:val="008869BD"/>
    <w:rsid w:val="00887ABC"/>
    <w:rsid w:val="00887B21"/>
    <w:rsid w:val="00890227"/>
    <w:rsid w:val="00890B79"/>
    <w:rsid w:val="00893D02"/>
    <w:rsid w:val="00895AB8"/>
    <w:rsid w:val="00895CD5"/>
    <w:rsid w:val="0089681A"/>
    <w:rsid w:val="008A135C"/>
    <w:rsid w:val="008A18BE"/>
    <w:rsid w:val="008A2278"/>
    <w:rsid w:val="008A2A8A"/>
    <w:rsid w:val="008A3B76"/>
    <w:rsid w:val="008A42E7"/>
    <w:rsid w:val="008A5C4B"/>
    <w:rsid w:val="008A6AB2"/>
    <w:rsid w:val="008A6C2C"/>
    <w:rsid w:val="008B1A25"/>
    <w:rsid w:val="008B2A0B"/>
    <w:rsid w:val="008B3B16"/>
    <w:rsid w:val="008B50B3"/>
    <w:rsid w:val="008B621E"/>
    <w:rsid w:val="008B71ED"/>
    <w:rsid w:val="008C1014"/>
    <w:rsid w:val="008C15A2"/>
    <w:rsid w:val="008C440B"/>
    <w:rsid w:val="008C667D"/>
    <w:rsid w:val="008C76B6"/>
    <w:rsid w:val="008D228E"/>
    <w:rsid w:val="008D5514"/>
    <w:rsid w:val="008D59C1"/>
    <w:rsid w:val="008D69A6"/>
    <w:rsid w:val="008D6A9A"/>
    <w:rsid w:val="008D6C04"/>
    <w:rsid w:val="008E12E6"/>
    <w:rsid w:val="008E156B"/>
    <w:rsid w:val="008E2F3B"/>
    <w:rsid w:val="008E5948"/>
    <w:rsid w:val="008E7620"/>
    <w:rsid w:val="008F07B7"/>
    <w:rsid w:val="008F07D4"/>
    <w:rsid w:val="008F1328"/>
    <w:rsid w:val="008F2313"/>
    <w:rsid w:val="008F4508"/>
    <w:rsid w:val="008F579E"/>
    <w:rsid w:val="008F61A4"/>
    <w:rsid w:val="008F7D55"/>
    <w:rsid w:val="00900708"/>
    <w:rsid w:val="00900F97"/>
    <w:rsid w:val="00901375"/>
    <w:rsid w:val="00904127"/>
    <w:rsid w:val="00906275"/>
    <w:rsid w:val="00906B23"/>
    <w:rsid w:val="00906F5B"/>
    <w:rsid w:val="009076B0"/>
    <w:rsid w:val="0091137B"/>
    <w:rsid w:val="0091472D"/>
    <w:rsid w:val="00914CD3"/>
    <w:rsid w:val="00915CA6"/>
    <w:rsid w:val="0091789B"/>
    <w:rsid w:val="00921CD8"/>
    <w:rsid w:val="00922698"/>
    <w:rsid w:val="00923A8E"/>
    <w:rsid w:val="00924291"/>
    <w:rsid w:val="0092549E"/>
    <w:rsid w:val="00926173"/>
    <w:rsid w:val="00927BF2"/>
    <w:rsid w:val="00930098"/>
    <w:rsid w:val="00930DCB"/>
    <w:rsid w:val="00931260"/>
    <w:rsid w:val="009328DE"/>
    <w:rsid w:val="00933C73"/>
    <w:rsid w:val="009370A2"/>
    <w:rsid w:val="00940F97"/>
    <w:rsid w:val="0094119D"/>
    <w:rsid w:val="009420C9"/>
    <w:rsid w:val="00942528"/>
    <w:rsid w:val="00942E32"/>
    <w:rsid w:val="009451B9"/>
    <w:rsid w:val="009453D6"/>
    <w:rsid w:val="009453F4"/>
    <w:rsid w:val="009478E7"/>
    <w:rsid w:val="009511C7"/>
    <w:rsid w:val="009513CB"/>
    <w:rsid w:val="00951C91"/>
    <w:rsid w:val="009546DD"/>
    <w:rsid w:val="009566F1"/>
    <w:rsid w:val="0095699D"/>
    <w:rsid w:val="00957A80"/>
    <w:rsid w:val="0096088D"/>
    <w:rsid w:val="0096092B"/>
    <w:rsid w:val="00961193"/>
    <w:rsid w:val="00962373"/>
    <w:rsid w:val="00965731"/>
    <w:rsid w:val="009659FF"/>
    <w:rsid w:val="00965AA7"/>
    <w:rsid w:val="0096756C"/>
    <w:rsid w:val="009730EC"/>
    <w:rsid w:val="00974690"/>
    <w:rsid w:val="00974F3A"/>
    <w:rsid w:val="0097618F"/>
    <w:rsid w:val="00977269"/>
    <w:rsid w:val="00980C72"/>
    <w:rsid w:val="0098239D"/>
    <w:rsid w:val="00982B55"/>
    <w:rsid w:val="009837C0"/>
    <w:rsid w:val="00983B75"/>
    <w:rsid w:val="00985381"/>
    <w:rsid w:val="0098589C"/>
    <w:rsid w:val="00986CE2"/>
    <w:rsid w:val="009876D1"/>
    <w:rsid w:val="00987819"/>
    <w:rsid w:val="00990FFD"/>
    <w:rsid w:val="00991465"/>
    <w:rsid w:val="00991E48"/>
    <w:rsid w:val="009937F4"/>
    <w:rsid w:val="00995ECF"/>
    <w:rsid w:val="009A319F"/>
    <w:rsid w:val="009A3304"/>
    <w:rsid w:val="009A46BB"/>
    <w:rsid w:val="009A49F9"/>
    <w:rsid w:val="009A5281"/>
    <w:rsid w:val="009A6663"/>
    <w:rsid w:val="009A6679"/>
    <w:rsid w:val="009A7D3E"/>
    <w:rsid w:val="009B0062"/>
    <w:rsid w:val="009B67BA"/>
    <w:rsid w:val="009B68F8"/>
    <w:rsid w:val="009B77F7"/>
    <w:rsid w:val="009B7D87"/>
    <w:rsid w:val="009C0119"/>
    <w:rsid w:val="009C02AB"/>
    <w:rsid w:val="009C18A3"/>
    <w:rsid w:val="009C3F57"/>
    <w:rsid w:val="009C4E18"/>
    <w:rsid w:val="009C527A"/>
    <w:rsid w:val="009C5645"/>
    <w:rsid w:val="009C5FCA"/>
    <w:rsid w:val="009D24EB"/>
    <w:rsid w:val="009D349B"/>
    <w:rsid w:val="009D3B3A"/>
    <w:rsid w:val="009D3CD3"/>
    <w:rsid w:val="009D3EB3"/>
    <w:rsid w:val="009D4231"/>
    <w:rsid w:val="009E1723"/>
    <w:rsid w:val="009E2FC2"/>
    <w:rsid w:val="009E5563"/>
    <w:rsid w:val="009E6B04"/>
    <w:rsid w:val="009E6BBD"/>
    <w:rsid w:val="009E7A5F"/>
    <w:rsid w:val="009F0D94"/>
    <w:rsid w:val="009F1B3C"/>
    <w:rsid w:val="009F46BF"/>
    <w:rsid w:val="009F51B4"/>
    <w:rsid w:val="009F6953"/>
    <w:rsid w:val="009F7559"/>
    <w:rsid w:val="00A004B6"/>
    <w:rsid w:val="00A00E3E"/>
    <w:rsid w:val="00A0190F"/>
    <w:rsid w:val="00A02618"/>
    <w:rsid w:val="00A02669"/>
    <w:rsid w:val="00A02D04"/>
    <w:rsid w:val="00A043B0"/>
    <w:rsid w:val="00A05441"/>
    <w:rsid w:val="00A05666"/>
    <w:rsid w:val="00A05932"/>
    <w:rsid w:val="00A06D9A"/>
    <w:rsid w:val="00A14765"/>
    <w:rsid w:val="00A15FAF"/>
    <w:rsid w:val="00A202EA"/>
    <w:rsid w:val="00A243C6"/>
    <w:rsid w:val="00A2489A"/>
    <w:rsid w:val="00A24DCF"/>
    <w:rsid w:val="00A25FC3"/>
    <w:rsid w:val="00A2633A"/>
    <w:rsid w:val="00A263B3"/>
    <w:rsid w:val="00A3066F"/>
    <w:rsid w:val="00A322C1"/>
    <w:rsid w:val="00A3392B"/>
    <w:rsid w:val="00A34059"/>
    <w:rsid w:val="00A34DD7"/>
    <w:rsid w:val="00A3646B"/>
    <w:rsid w:val="00A36955"/>
    <w:rsid w:val="00A379B5"/>
    <w:rsid w:val="00A401B1"/>
    <w:rsid w:val="00A40583"/>
    <w:rsid w:val="00A40928"/>
    <w:rsid w:val="00A40A89"/>
    <w:rsid w:val="00A42539"/>
    <w:rsid w:val="00A43280"/>
    <w:rsid w:val="00A45858"/>
    <w:rsid w:val="00A473E6"/>
    <w:rsid w:val="00A5028C"/>
    <w:rsid w:val="00A5648D"/>
    <w:rsid w:val="00A56C1A"/>
    <w:rsid w:val="00A57DB6"/>
    <w:rsid w:val="00A603BE"/>
    <w:rsid w:val="00A60E13"/>
    <w:rsid w:val="00A624DE"/>
    <w:rsid w:val="00A62DE5"/>
    <w:rsid w:val="00A638BF"/>
    <w:rsid w:val="00A662FE"/>
    <w:rsid w:val="00A66500"/>
    <w:rsid w:val="00A72BFB"/>
    <w:rsid w:val="00A7419E"/>
    <w:rsid w:val="00A80D97"/>
    <w:rsid w:val="00A81909"/>
    <w:rsid w:val="00A83B9B"/>
    <w:rsid w:val="00A850FB"/>
    <w:rsid w:val="00A85624"/>
    <w:rsid w:val="00A85B66"/>
    <w:rsid w:val="00A87071"/>
    <w:rsid w:val="00A87F00"/>
    <w:rsid w:val="00A91D89"/>
    <w:rsid w:val="00A9296C"/>
    <w:rsid w:val="00A95A6A"/>
    <w:rsid w:val="00A95C90"/>
    <w:rsid w:val="00A95E91"/>
    <w:rsid w:val="00A961CE"/>
    <w:rsid w:val="00AA0B4C"/>
    <w:rsid w:val="00AA1538"/>
    <w:rsid w:val="00AA22C4"/>
    <w:rsid w:val="00AA2808"/>
    <w:rsid w:val="00AA4168"/>
    <w:rsid w:val="00AA46A6"/>
    <w:rsid w:val="00AA56D4"/>
    <w:rsid w:val="00AA6670"/>
    <w:rsid w:val="00AA740F"/>
    <w:rsid w:val="00AA7B95"/>
    <w:rsid w:val="00AA7FE7"/>
    <w:rsid w:val="00AB0663"/>
    <w:rsid w:val="00AB145F"/>
    <w:rsid w:val="00AB5DE1"/>
    <w:rsid w:val="00AB6579"/>
    <w:rsid w:val="00AB682C"/>
    <w:rsid w:val="00AB6D37"/>
    <w:rsid w:val="00AC017C"/>
    <w:rsid w:val="00AC11B3"/>
    <w:rsid w:val="00AC1620"/>
    <w:rsid w:val="00AC368E"/>
    <w:rsid w:val="00AC49E3"/>
    <w:rsid w:val="00AC5E9D"/>
    <w:rsid w:val="00AC6206"/>
    <w:rsid w:val="00AC78D0"/>
    <w:rsid w:val="00AD04ED"/>
    <w:rsid w:val="00AD106B"/>
    <w:rsid w:val="00AD1AC8"/>
    <w:rsid w:val="00AD1F36"/>
    <w:rsid w:val="00AD40EB"/>
    <w:rsid w:val="00AD411F"/>
    <w:rsid w:val="00AD447B"/>
    <w:rsid w:val="00AD5221"/>
    <w:rsid w:val="00AD57DE"/>
    <w:rsid w:val="00AD7D02"/>
    <w:rsid w:val="00AE17B8"/>
    <w:rsid w:val="00AE4AF6"/>
    <w:rsid w:val="00AE4DAE"/>
    <w:rsid w:val="00AE5219"/>
    <w:rsid w:val="00AE6EB1"/>
    <w:rsid w:val="00AE7037"/>
    <w:rsid w:val="00AF1FEF"/>
    <w:rsid w:val="00AF32DC"/>
    <w:rsid w:val="00AF349D"/>
    <w:rsid w:val="00AF4D44"/>
    <w:rsid w:val="00AF5E4C"/>
    <w:rsid w:val="00AF7C84"/>
    <w:rsid w:val="00B00955"/>
    <w:rsid w:val="00B01D98"/>
    <w:rsid w:val="00B02DBC"/>
    <w:rsid w:val="00B04786"/>
    <w:rsid w:val="00B05134"/>
    <w:rsid w:val="00B0582D"/>
    <w:rsid w:val="00B05DFE"/>
    <w:rsid w:val="00B06596"/>
    <w:rsid w:val="00B12454"/>
    <w:rsid w:val="00B15613"/>
    <w:rsid w:val="00B16E7B"/>
    <w:rsid w:val="00B17517"/>
    <w:rsid w:val="00B2005F"/>
    <w:rsid w:val="00B2293A"/>
    <w:rsid w:val="00B22E52"/>
    <w:rsid w:val="00B2766F"/>
    <w:rsid w:val="00B27F82"/>
    <w:rsid w:val="00B33411"/>
    <w:rsid w:val="00B335E8"/>
    <w:rsid w:val="00B34D8B"/>
    <w:rsid w:val="00B35B2A"/>
    <w:rsid w:val="00B35C71"/>
    <w:rsid w:val="00B37DE1"/>
    <w:rsid w:val="00B4154A"/>
    <w:rsid w:val="00B441EF"/>
    <w:rsid w:val="00B449F3"/>
    <w:rsid w:val="00B44EEF"/>
    <w:rsid w:val="00B45E0F"/>
    <w:rsid w:val="00B45E6C"/>
    <w:rsid w:val="00B46D39"/>
    <w:rsid w:val="00B53899"/>
    <w:rsid w:val="00B54FB7"/>
    <w:rsid w:val="00B55462"/>
    <w:rsid w:val="00B55844"/>
    <w:rsid w:val="00B56F7B"/>
    <w:rsid w:val="00B616B2"/>
    <w:rsid w:val="00B633A9"/>
    <w:rsid w:val="00B63734"/>
    <w:rsid w:val="00B71084"/>
    <w:rsid w:val="00B727F6"/>
    <w:rsid w:val="00B73106"/>
    <w:rsid w:val="00B73CC1"/>
    <w:rsid w:val="00B74D3B"/>
    <w:rsid w:val="00B74DF5"/>
    <w:rsid w:val="00B7655B"/>
    <w:rsid w:val="00B80596"/>
    <w:rsid w:val="00B8130A"/>
    <w:rsid w:val="00B81B97"/>
    <w:rsid w:val="00B82DD1"/>
    <w:rsid w:val="00B841E1"/>
    <w:rsid w:val="00B87D53"/>
    <w:rsid w:val="00B87F8E"/>
    <w:rsid w:val="00B91263"/>
    <w:rsid w:val="00B9177C"/>
    <w:rsid w:val="00B9230E"/>
    <w:rsid w:val="00B93544"/>
    <w:rsid w:val="00B93D37"/>
    <w:rsid w:val="00B9400A"/>
    <w:rsid w:val="00B94386"/>
    <w:rsid w:val="00B95CC7"/>
    <w:rsid w:val="00B97B55"/>
    <w:rsid w:val="00BA0605"/>
    <w:rsid w:val="00BA1A73"/>
    <w:rsid w:val="00BA2770"/>
    <w:rsid w:val="00BA2F95"/>
    <w:rsid w:val="00BA4A3D"/>
    <w:rsid w:val="00BB02E4"/>
    <w:rsid w:val="00BB1724"/>
    <w:rsid w:val="00BB273C"/>
    <w:rsid w:val="00BB47F0"/>
    <w:rsid w:val="00BB4B7E"/>
    <w:rsid w:val="00BB4DF4"/>
    <w:rsid w:val="00BB4E5B"/>
    <w:rsid w:val="00BB5E5C"/>
    <w:rsid w:val="00BB6301"/>
    <w:rsid w:val="00BC1D1E"/>
    <w:rsid w:val="00BC2324"/>
    <w:rsid w:val="00BC2816"/>
    <w:rsid w:val="00BC4857"/>
    <w:rsid w:val="00BC5350"/>
    <w:rsid w:val="00BC7629"/>
    <w:rsid w:val="00BC7C15"/>
    <w:rsid w:val="00BD044B"/>
    <w:rsid w:val="00BD06D6"/>
    <w:rsid w:val="00BD0B22"/>
    <w:rsid w:val="00BD0FBD"/>
    <w:rsid w:val="00BD1527"/>
    <w:rsid w:val="00BD1FFC"/>
    <w:rsid w:val="00BD58DC"/>
    <w:rsid w:val="00BE1031"/>
    <w:rsid w:val="00BE1920"/>
    <w:rsid w:val="00BE4CAF"/>
    <w:rsid w:val="00BE4CE6"/>
    <w:rsid w:val="00BE5E69"/>
    <w:rsid w:val="00BF1984"/>
    <w:rsid w:val="00BF20CC"/>
    <w:rsid w:val="00BF226E"/>
    <w:rsid w:val="00BF2B13"/>
    <w:rsid w:val="00BF3BD5"/>
    <w:rsid w:val="00BF7A00"/>
    <w:rsid w:val="00BF7F90"/>
    <w:rsid w:val="00C01F9C"/>
    <w:rsid w:val="00C0230E"/>
    <w:rsid w:val="00C03E2E"/>
    <w:rsid w:val="00C04E92"/>
    <w:rsid w:val="00C06115"/>
    <w:rsid w:val="00C071A0"/>
    <w:rsid w:val="00C101ED"/>
    <w:rsid w:val="00C11103"/>
    <w:rsid w:val="00C11BB5"/>
    <w:rsid w:val="00C11BEB"/>
    <w:rsid w:val="00C165E2"/>
    <w:rsid w:val="00C179F3"/>
    <w:rsid w:val="00C2112E"/>
    <w:rsid w:val="00C21297"/>
    <w:rsid w:val="00C22F86"/>
    <w:rsid w:val="00C31529"/>
    <w:rsid w:val="00C324CB"/>
    <w:rsid w:val="00C34AAB"/>
    <w:rsid w:val="00C36D1E"/>
    <w:rsid w:val="00C37B39"/>
    <w:rsid w:val="00C40BFF"/>
    <w:rsid w:val="00C41479"/>
    <w:rsid w:val="00C42C65"/>
    <w:rsid w:val="00C42D21"/>
    <w:rsid w:val="00C44D67"/>
    <w:rsid w:val="00C45474"/>
    <w:rsid w:val="00C50215"/>
    <w:rsid w:val="00C5039E"/>
    <w:rsid w:val="00C50C96"/>
    <w:rsid w:val="00C54B56"/>
    <w:rsid w:val="00C54EC3"/>
    <w:rsid w:val="00C56186"/>
    <w:rsid w:val="00C60269"/>
    <w:rsid w:val="00C632BD"/>
    <w:rsid w:val="00C65F8A"/>
    <w:rsid w:val="00C66DA8"/>
    <w:rsid w:val="00C70F53"/>
    <w:rsid w:val="00C71E56"/>
    <w:rsid w:val="00C8585D"/>
    <w:rsid w:val="00C878A9"/>
    <w:rsid w:val="00C87AF0"/>
    <w:rsid w:val="00C87C46"/>
    <w:rsid w:val="00C917F0"/>
    <w:rsid w:val="00C94490"/>
    <w:rsid w:val="00C95072"/>
    <w:rsid w:val="00CA2F18"/>
    <w:rsid w:val="00CA3227"/>
    <w:rsid w:val="00CA4080"/>
    <w:rsid w:val="00CB11B9"/>
    <w:rsid w:val="00CB251F"/>
    <w:rsid w:val="00CB357D"/>
    <w:rsid w:val="00CB3BE9"/>
    <w:rsid w:val="00CB49EB"/>
    <w:rsid w:val="00CB7680"/>
    <w:rsid w:val="00CC0B32"/>
    <w:rsid w:val="00CC0E7B"/>
    <w:rsid w:val="00CC0EBB"/>
    <w:rsid w:val="00CC1349"/>
    <w:rsid w:val="00CC3FA8"/>
    <w:rsid w:val="00CC41E1"/>
    <w:rsid w:val="00CC573D"/>
    <w:rsid w:val="00CC5F69"/>
    <w:rsid w:val="00CC7330"/>
    <w:rsid w:val="00CC7A1A"/>
    <w:rsid w:val="00CD4000"/>
    <w:rsid w:val="00CD67F2"/>
    <w:rsid w:val="00CD6A20"/>
    <w:rsid w:val="00CD7609"/>
    <w:rsid w:val="00CE077A"/>
    <w:rsid w:val="00CE3929"/>
    <w:rsid w:val="00CE43F6"/>
    <w:rsid w:val="00CE542A"/>
    <w:rsid w:val="00CE7C2A"/>
    <w:rsid w:val="00CF0DBB"/>
    <w:rsid w:val="00CF243E"/>
    <w:rsid w:val="00CF477B"/>
    <w:rsid w:val="00CF5194"/>
    <w:rsid w:val="00CF578D"/>
    <w:rsid w:val="00D009A5"/>
    <w:rsid w:val="00D01BF9"/>
    <w:rsid w:val="00D02AC7"/>
    <w:rsid w:val="00D02EA1"/>
    <w:rsid w:val="00D03FD3"/>
    <w:rsid w:val="00D046B6"/>
    <w:rsid w:val="00D04EF7"/>
    <w:rsid w:val="00D11196"/>
    <w:rsid w:val="00D138AB"/>
    <w:rsid w:val="00D14DF9"/>
    <w:rsid w:val="00D14E57"/>
    <w:rsid w:val="00D2047B"/>
    <w:rsid w:val="00D21EC0"/>
    <w:rsid w:val="00D22926"/>
    <w:rsid w:val="00D22E35"/>
    <w:rsid w:val="00D236C8"/>
    <w:rsid w:val="00D24CEA"/>
    <w:rsid w:val="00D258B2"/>
    <w:rsid w:val="00D26D41"/>
    <w:rsid w:val="00D31DC1"/>
    <w:rsid w:val="00D33E02"/>
    <w:rsid w:val="00D34FB1"/>
    <w:rsid w:val="00D37E64"/>
    <w:rsid w:val="00D42AC5"/>
    <w:rsid w:val="00D44F1C"/>
    <w:rsid w:val="00D455A3"/>
    <w:rsid w:val="00D45E42"/>
    <w:rsid w:val="00D4662C"/>
    <w:rsid w:val="00D50742"/>
    <w:rsid w:val="00D51322"/>
    <w:rsid w:val="00D525CB"/>
    <w:rsid w:val="00D54824"/>
    <w:rsid w:val="00D56377"/>
    <w:rsid w:val="00D6094A"/>
    <w:rsid w:val="00D60BFF"/>
    <w:rsid w:val="00D62C27"/>
    <w:rsid w:val="00D62F43"/>
    <w:rsid w:val="00D63A6D"/>
    <w:rsid w:val="00D63EBA"/>
    <w:rsid w:val="00D6422B"/>
    <w:rsid w:val="00D65E4D"/>
    <w:rsid w:val="00D71573"/>
    <w:rsid w:val="00D71C4E"/>
    <w:rsid w:val="00D7284F"/>
    <w:rsid w:val="00D757D0"/>
    <w:rsid w:val="00D76657"/>
    <w:rsid w:val="00D806BD"/>
    <w:rsid w:val="00D80AAE"/>
    <w:rsid w:val="00D8162E"/>
    <w:rsid w:val="00D822DC"/>
    <w:rsid w:val="00D83DA6"/>
    <w:rsid w:val="00D84794"/>
    <w:rsid w:val="00D84ED5"/>
    <w:rsid w:val="00D86D0C"/>
    <w:rsid w:val="00D912DF"/>
    <w:rsid w:val="00D963F7"/>
    <w:rsid w:val="00DA073B"/>
    <w:rsid w:val="00DA085C"/>
    <w:rsid w:val="00DA174E"/>
    <w:rsid w:val="00DA40FA"/>
    <w:rsid w:val="00DA4F51"/>
    <w:rsid w:val="00DB3CAB"/>
    <w:rsid w:val="00DB68CE"/>
    <w:rsid w:val="00DC4734"/>
    <w:rsid w:val="00DC4D2D"/>
    <w:rsid w:val="00DC4EB4"/>
    <w:rsid w:val="00DC6C6B"/>
    <w:rsid w:val="00DD0D2C"/>
    <w:rsid w:val="00DD1A4D"/>
    <w:rsid w:val="00DD25DF"/>
    <w:rsid w:val="00DD3310"/>
    <w:rsid w:val="00DD34CD"/>
    <w:rsid w:val="00DD469A"/>
    <w:rsid w:val="00DD4DA8"/>
    <w:rsid w:val="00DD5F14"/>
    <w:rsid w:val="00DE0A14"/>
    <w:rsid w:val="00DE1497"/>
    <w:rsid w:val="00DE3F88"/>
    <w:rsid w:val="00DE4126"/>
    <w:rsid w:val="00DE55DB"/>
    <w:rsid w:val="00DE5EDE"/>
    <w:rsid w:val="00DE6168"/>
    <w:rsid w:val="00DF26AB"/>
    <w:rsid w:val="00DF2757"/>
    <w:rsid w:val="00DF31AA"/>
    <w:rsid w:val="00DF4BE4"/>
    <w:rsid w:val="00DF504D"/>
    <w:rsid w:val="00DF6197"/>
    <w:rsid w:val="00DF6C1A"/>
    <w:rsid w:val="00DF72AE"/>
    <w:rsid w:val="00E00430"/>
    <w:rsid w:val="00E01E98"/>
    <w:rsid w:val="00E02F5E"/>
    <w:rsid w:val="00E05306"/>
    <w:rsid w:val="00E05792"/>
    <w:rsid w:val="00E05E46"/>
    <w:rsid w:val="00E07934"/>
    <w:rsid w:val="00E11993"/>
    <w:rsid w:val="00E136C9"/>
    <w:rsid w:val="00E13890"/>
    <w:rsid w:val="00E140DE"/>
    <w:rsid w:val="00E143B0"/>
    <w:rsid w:val="00E14E9D"/>
    <w:rsid w:val="00E1573E"/>
    <w:rsid w:val="00E161E6"/>
    <w:rsid w:val="00E16902"/>
    <w:rsid w:val="00E200FF"/>
    <w:rsid w:val="00E20C53"/>
    <w:rsid w:val="00E226EB"/>
    <w:rsid w:val="00E22F05"/>
    <w:rsid w:val="00E25C93"/>
    <w:rsid w:val="00E26D2C"/>
    <w:rsid w:val="00E27D7A"/>
    <w:rsid w:val="00E30230"/>
    <w:rsid w:val="00E304E6"/>
    <w:rsid w:val="00E3113E"/>
    <w:rsid w:val="00E31C74"/>
    <w:rsid w:val="00E33F1A"/>
    <w:rsid w:val="00E34837"/>
    <w:rsid w:val="00E37266"/>
    <w:rsid w:val="00E403EF"/>
    <w:rsid w:val="00E4089E"/>
    <w:rsid w:val="00E410B3"/>
    <w:rsid w:val="00E423F0"/>
    <w:rsid w:val="00E42E53"/>
    <w:rsid w:val="00E43D77"/>
    <w:rsid w:val="00E44148"/>
    <w:rsid w:val="00E44CE6"/>
    <w:rsid w:val="00E453DA"/>
    <w:rsid w:val="00E46565"/>
    <w:rsid w:val="00E51CAC"/>
    <w:rsid w:val="00E52843"/>
    <w:rsid w:val="00E54178"/>
    <w:rsid w:val="00E56DB8"/>
    <w:rsid w:val="00E57F92"/>
    <w:rsid w:val="00E60028"/>
    <w:rsid w:val="00E61B8A"/>
    <w:rsid w:val="00E63BA5"/>
    <w:rsid w:val="00E63F0D"/>
    <w:rsid w:val="00E66739"/>
    <w:rsid w:val="00E67051"/>
    <w:rsid w:val="00E720E8"/>
    <w:rsid w:val="00E744D4"/>
    <w:rsid w:val="00E7626B"/>
    <w:rsid w:val="00E77252"/>
    <w:rsid w:val="00E772A1"/>
    <w:rsid w:val="00E779A7"/>
    <w:rsid w:val="00E81C7E"/>
    <w:rsid w:val="00E821F7"/>
    <w:rsid w:val="00E83A7B"/>
    <w:rsid w:val="00E84D70"/>
    <w:rsid w:val="00E84F13"/>
    <w:rsid w:val="00E91698"/>
    <w:rsid w:val="00E92CA3"/>
    <w:rsid w:val="00E93580"/>
    <w:rsid w:val="00E9568C"/>
    <w:rsid w:val="00E95F46"/>
    <w:rsid w:val="00E977AD"/>
    <w:rsid w:val="00EA0E13"/>
    <w:rsid w:val="00EA1531"/>
    <w:rsid w:val="00EA18D4"/>
    <w:rsid w:val="00EA368E"/>
    <w:rsid w:val="00EA52C4"/>
    <w:rsid w:val="00EA791E"/>
    <w:rsid w:val="00EB0E84"/>
    <w:rsid w:val="00EB21A6"/>
    <w:rsid w:val="00EB4C51"/>
    <w:rsid w:val="00EB6ED8"/>
    <w:rsid w:val="00EB7673"/>
    <w:rsid w:val="00EC0336"/>
    <w:rsid w:val="00EC1584"/>
    <w:rsid w:val="00EC1AD1"/>
    <w:rsid w:val="00EC6EA1"/>
    <w:rsid w:val="00ED0FC1"/>
    <w:rsid w:val="00ED11BF"/>
    <w:rsid w:val="00ED21AB"/>
    <w:rsid w:val="00ED2A7A"/>
    <w:rsid w:val="00ED4A77"/>
    <w:rsid w:val="00ED7785"/>
    <w:rsid w:val="00ED7B6E"/>
    <w:rsid w:val="00EE198A"/>
    <w:rsid w:val="00EE4D5E"/>
    <w:rsid w:val="00EE62AB"/>
    <w:rsid w:val="00EE685F"/>
    <w:rsid w:val="00EF1163"/>
    <w:rsid w:val="00EF1F01"/>
    <w:rsid w:val="00EF334C"/>
    <w:rsid w:val="00EF44C8"/>
    <w:rsid w:val="00EF4886"/>
    <w:rsid w:val="00EF56A7"/>
    <w:rsid w:val="00EF63BA"/>
    <w:rsid w:val="00EF776D"/>
    <w:rsid w:val="00F00559"/>
    <w:rsid w:val="00F006B5"/>
    <w:rsid w:val="00F00ED7"/>
    <w:rsid w:val="00F0264B"/>
    <w:rsid w:val="00F03111"/>
    <w:rsid w:val="00F04927"/>
    <w:rsid w:val="00F05B52"/>
    <w:rsid w:val="00F06292"/>
    <w:rsid w:val="00F063D4"/>
    <w:rsid w:val="00F066DC"/>
    <w:rsid w:val="00F070C0"/>
    <w:rsid w:val="00F1017D"/>
    <w:rsid w:val="00F11AF7"/>
    <w:rsid w:val="00F12BD6"/>
    <w:rsid w:val="00F14164"/>
    <w:rsid w:val="00F14A45"/>
    <w:rsid w:val="00F20A4D"/>
    <w:rsid w:val="00F21754"/>
    <w:rsid w:val="00F22B35"/>
    <w:rsid w:val="00F23D9C"/>
    <w:rsid w:val="00F26209"/>
    <w:rsid w:val="00F2672E"/>
    <w:rsid w:val="00F30E77"/>
    <w:rsid w:val="00F30F92"/>
    <w:rsid w:val="00F311FA"/>
    <w:rsid w:val="00F316C5"/>
    <w:rsid w:val="00F31BF8"/>
    <w:rsid w:val="00F3386F"/>
    <w:rsid w:val="00F34EF0"/>
    <w:rsid w:val="00F37FA1"/>
    <w:rsid w:val="00F41518"/>
    <w:rsid w:val="00F415B8"/>
    <w:rsid w:val="00F41E49"/>
    <w:rsid w:val="00F420C8"/>
    <w:rsid w:val="00F42FBC"/>
    <w:rsid w:val="00F43909"/>
    <w:rsid w:val="00F43ABB"/>
    <w:rsid w:val="00F50ADC"/>
    <w:rsid w:val="00F52183"/>
    <w:rsid w:val="00F524B1"/>
    <w:rsid w:val="00F53E27"/>
    <w:rsid w:val="00F55F18"/>
    <w:rsid w:val="00F60865"/>
    <w:rsid w:val="00F60B05"/>
    <w:rsid w:val="00F60B4D"/>
    <w:rsid w:val="00F61E10"/>
    <w:rsid w:val="00F623C9"/>
    <w:rsid w:val="00F62705"/>
    <w:rsid w:val="00F62EC8"/>
    <w:rsid w:val="00F649EE"/>
    <w:rsid w:val="00F67650"/>
    <w:rsid w:val="00F709C1"/>
    <w:rsid w:val="00F70ADE"/>
    <w:rsid w:val="00F71A67"/>
    <w:rsid w:val="00F72387"/>
    <w:rsid w:val="00F7242D"/>
    <w:rsid w:val="00F726E3"/>
    <w:rsid w:val="00F72CA6"/>
    <w:rsid w:val="00F74ABC"/>
    <w:rsid w:val="00F76F1C"/>
    <w:rsid w:val="00F808FF"/>
    <w:rsid w:val="00F80E1E"/>
    <w:rsid w:val="00F82F45"/>
    <w:rsid w:val="00F84EA5"/>
    <w:rsid w:val="00F903E8"/>
    <w:rsid w:val="00F90FF5"/>
    <w:rsid w:val="00F91C56"/>
    <w:rsid w:val="00F92418"/>
    <w:rsid w:val="00F9528B"/>
    <w:rsid w:val="00F952AD"/>
    <w:rsid w:val="00F95CB6"/>
    <w:rsid w:val="00F97D56"/>
    <w:rsid w:val="00FA2945"/>
    <w:rsid w:val="00FA2FD4"/>
    <w:rsid w:val="00FA34C4"/>
    <w:rsid w:val="00FA4EF9"/>
    <w:rsid w:val="00FA58EC"/>
    <w:rsid w:val="00FA60C4"/>
    <w:rsid w:val="00FA6711"/>
    <w:rsid w:val="00FB26DD"/>
    <w:rsid w:val="00FB279C"/>
    <w:rsid w:val="00FB3022"/>
    <w:rsid w:val="00FB3C9D"/>
    <w:rsid w:val="00FB4150"/>
    <w:rsid w:val="00FB5EAD"/>
    <w:rsid w:val="00FB7A72"/>
    <w:rsid w:val="00FC05F7"/>
    <w:rsid w:val="00FC3857"/>
    <w:rsid w:val="00FC4C81"/>
    <w:rsid w:val="00FC4CDE"/>
    <w:rsid w:val="00FC528F"/>
    <w:rsid w:val="00FC5C1B"/>
    <w:rsid w:val="00FD10DB"/>
    <w:rsid w:val="00FD1E16"/>
    <w:rsid w:val="00FD307A"/>
    <w:rsid w:val="00FD4095"/>
    <w:rsid w:val="00FD656E"/>
    <w:rsid w:val="00FD6B44"/>
    <w:rsid w:val="00FD73C1"/>
    <w:rsid w:val="00FE0C38"/>
    <w:rsid w:val="00FE16D4"/>
    <w:rsid w:val="00FE5B46"/>
    <w:rsid w:val="00FE7BEF"/>
    <w:rsid w:val="00FF0BFF"/>
    <w:rsid w:val="00FF1732"/>
    <w:rsid w:val="00FF2BF8"/>
    <w:rsid w:val="00FF4E20"/>
    <w:rsid w:val="00FF57C4"/>
    <w:rsid w:val="00FF7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D546D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909"/>
    <w:pPr>
      <w:tabs>
        <w:tab w:val="center" w:pos="4252"/>
        <w:tab w:val="right" w:pos="8504"/>
      </w:tabs>
      <w:snapToGrid w:val="0"/>
    </w:pPr>
  </w:style>
  <w:style w:type="character" w:customStyle="1" w:styleId="a4">
    <w:name w:val="ヘッダー (文字)"/>
    <w:basedOn w:val="a0"/>
    <w:link w:val="a3"/>
    <w:uiPriority w:val="99"/>
    <w:rsid w:val="00F43909"/>
  </w:style>
  <w:style w:type="paragraph" w:styleId="a5">
    <w:name w:val="footer"/>
    <w:basedOn w:val="a"/>
    <w:link w:val="a6"/>
    <w:uiPriority w:val="99"/>
    <w:unhideWhenUsed/>
    <w:rsid w:val="00F43909"/>
    <w:pPr>
      <w:tabs>
        <w:tab w:val="center" w:pos="4252"/>
        <w:tab w:val="right" w:pos="8504"/>
      </w:tabs>
      <w:snapToGrid w:val="0"/>
    </w:pPr>
  </w:style>
  <w:style w:type="character" w:customStyle="1" w:styleId="a6">
    <w:name w:val="フッター (文字)"/>
    <w:basedOn w:val="a0"/>
    <w:link w:val="a5"/>
    <w:uiPriority w:val="99"/>
    <w:rsid w:val="00F43909"/>
  </w:style>
  <w:style w:type="paragraph" w:styleId="a7">
    <w:name w:val="Balloon Text"/>
    <w:basedOn w:val="a"/>
    <w:link w:val="a8"/>
    <w:uiPriority w:val="99"/>
    <w:semiHidden/>
    <w:unhideWhenUsed/>
    <w:rsid w:val="000300A0"/>
    <w:rPr>
      <w:rFonts w:ascii="Arial" w:eastAsia="ＭＳ ゴシック" w:hAnsi="Arial"/>
      <w:sz w:val="18"/>
      <w:szCs w:val="18"/>
    </w:rPr>
  </w:style>
  <w:style w:type="character" w:customStyle="1" w:styleId="a8">
    <w:name w:val="吹き出し (文字)"/>
    <w:link w:val="a7"/>
    <w:uiPriority w:val="99"/>
    <w:semiHidden/>
    <w:rsid w:val="000300A0"/>
    <w:rPr>
      <w:rFonts w:ascii="Arial" w:eastAsia="ＭＳ ゴシック" w:hAnsi="Arial" w:cs="Times New Roman"/>
      <w:sz w:val="18"/>
      <w:szCs w:val="18"/>
    </w:rPr>
  </w:style>
  <w:style w:type="table" w:styleId="a9">
    <w:name w:val="Table Grid"/>
    <w:basedOn w:val="a1"/>
    <w:uiPriority w:val="59"/>
    <w:rsid w:val="001E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8E5948"/>
    <w:pPr>
      <w:snapToGrid w:val="0"/>
      <w:jc w:val="left"/>
    </w:pPr>
  </w:style>
  <w:style w:type="character" w:customStyle="1" w:styleId="ab">
    <w:name w:val="脚注文字列 (文字)"/>
    <w:link w:val="aa"/>
    <w:uiPriority w:val="99"/>
    <w:semiHidden/>
    <w:rsid w:val="008E5948"/>
    <w:rPr>
      <w:rFonts w:cs="Times New Roman"/>
    </w:rPr>
  </w:style>
  <w:style w:type="character" w:styleId="ac">
    <w:name w:val="footnote reference"/>
    <w:uiPriority w:val="99"/>
    <w:semiHidden/>
    <w:rsid w:val="008E5948"/>
    <w:rPr>
      <w:rFonts w:cs="Times New Roman"/>
      <w:vertAlign w:val="superscript"/>
    </w:rPr>
  </w:style>
  <w:style w:type="character" w:styleId="ad">
    <w:name w:val="Strong"/>
    <w:qFormat/>
    <w:rsid w:val="00FE5B46"/>
    <w:rPr>
      <w:b/>
      <w:bCs/>
    </w:rPr>
  </w:style>
  <w:style w:type="paragraph" w:styleId="ae">
    <w:name w:val="Plain Text"/>
    <w:basedOn w:val="a"/>
    <w:link w:val="af"/>
    <w:uiPriority w:val="99"/>
    <w:semiHidden/>
    <w:unhideWhenUsed/>
    <w:rsid w:val="000D2E0E"/>
    <w:pPr>
      <w:jc w:val="left"/>
    </w:pPr>
    <w:rPr>
      <w:rFonts w:ascii="ＭＳ ゴシック" w:eastAsia="ＭＳ ゴシック" w:hAnsi="Courier New" w:cs="Courier New"/>
      <w:sz w:val="20"/>
      <w:szCs w:val="21"/>
    </w:rPr>
  </w:style>
  <w:style w:type="character" w:customStyle="1" w:styleId="af">
    <w:name w:val="書式なし (文字)"/>
    <w:link w:val="ae"/>
    <w:uiPriority w:val="99"/>
    <w:semiHidden/>
    <w:rsid w:val="000D2E0E"/>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1241">
      <w:bodyDiv w:val="1"/>
      <w:marLeft w:val="0"/>
      <w:marRight w:val="0"/>
      <w:marTop w:val="0"/>
      <w:marBottom w:val="0"/>
      <w:divBdr>
        <w:top w:val="none" w:sz="0" w:space="0" w:color="auto"/>
        <w:left w:val="none" w:sz="0" w:space="0" w:color="auto"/>
        <w:bottom w:val="none" w:sz="0" w:space="0" w:color="auto"/>
        <w:right w:val="none" w:sz="0" w:space="0" w:color="auto"/>
      </w:divBdr>
    </w:div>
    <w:div w:id="270358795">
      <w:bodyDiv w:val="1"/>
      <w:marLeft w:val="0"/>
      <w:marRight w:val="0"/>
      <w:marTop w:val="0"/>
      <w:marBottom w:val="0"/>
      <w:divBdr>
        <w:top w:val="none" w:sz="0" w:space="0" w:color="auto"/>
        <w:left w:val="none" w:sz="0" w:space="0" w:color="auto"/>
        <w:bottom w:val="none" w:sz="0" w:space="0" w:color="auto"/>
        <w:right w:val="none" w:sz="0" w:space="0" w:color="auto"/>
      </w:divBdr>
    </w:div>
    <w:div w:id="601836855">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EE757-2FE9-4DAB-9E1D-02D770B2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2702</Words>
  <Characters>15406</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2020-12-23T07:07:00Z</dcterms:created>
  <dcterms:modified xsi:type="dcterms:W3CDTF">2020-12-25T09:56:00Z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