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B699" w14:textId="09C8BD2A" w:rsidR="000836CB" w:rsidRDefault="000836C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48DD" wp14:editId="78BE2D6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04400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64A2" w14:textId="77777777" w:rsidR="00EF2A34" w:rsidRPr="006505EC" w:rsidRDefault="00EF2A34" w:rsidP="002C7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8DD" id="正方形/長方形 1" o:spid="_x0000_s1026" style="position:absolute;left:0;text-align:left;margin-left:31pt;margin-top:5.1pt;width:82.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" strokeweight="2pt">
                <v:textbox inset="0,0,0,0">
                  <w:txbxContent>
                    <w:p w14:paraId="16CF64A2" w14:textId="77777777" w:rsidR="00EF2A34" w:rsidRPr="006505EC" w:rsidRDefault="00EF2A34" w:rsidP="002C7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5D24B0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71AD1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2C7526" w:rsidRPr="00F13D64" w14:paraId="1924C3DF" w14:textId="77777777" w:rsidTr="00296B54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F13D6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F13D6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3BD47C5B" w:rsidR="002C7526" w:rsidRPr="00F13D64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令和元</w:t>
            </w: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年度において府・市がそれぞれ保有する情報を有効活用し、事務所等設立の届出書を提出していない法人を捕捉するため、届出書提出の慫慂</w:t>
            </w:r>
            <w:r w:rsidRPr="00F13D64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F71AD1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F71AD1" w:rsidRPr="00F71AD1" w14:paraId="60D2DC15" w14:textId="42370FF6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1F5BB0" w:rsidRPr="00F71AD1" w:rsidRDefault="00F105C1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53802DE" w14:textId="39EAEBBE" w:rsidR="001F5BB0" w:rsidRPr="00F71AD1" w:rsidRDefault="000402CF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平成</w:t>
                  </w:r>
                  <w:r w:rsidR="00A42359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30</w:t>
                  </w: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3DACDA5F" w:rsidR="001F5BB0" w:rsidRPr="00F71AD1" w:rsidRDefault="00A42359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令和元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F71AD1" w:rsidRPr="00F71AD1" w14:paraId="5CC327C6" w14:textId="317F4638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1F5BB0" w:rsidRPr="00F71AD1" w:rsidRDefault="001F5BB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8ABAAC6" w14:textId="1C5E24D1" w:rsidR="001F5BB0" w:rsidRPr="00F71AD1" w:rsidRDefault="00A450EA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57</w:t>
                  </w:r>
                  <w:r w:rsidR="00A42359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60AA98A3" w:rsidR="001F5BB0" w:rsidRPr="00F71AD1" w:rsidRDefault="00A4235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493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71AD1" w:rsidRPr="005F4695" w14:paraId="5948B818" w14:textId="26F7549C" w:rsidTr="008D02FD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1F5BB0" w:rsidRPr="00F71AD1" w:rsidRDefault="001F5BB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1056495A" w14:textId="7117681A" w:rsidR="001F5BB0" w:rsidRPr="00F71AD1" w:rsidRDefault="00A4235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380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4D0BF485" w:rsidR="001F5BB0" w:rsidRPr="00F71AD1" w:rsidRDefault="00A4235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301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  <w:bookmarkStart w:id="0" w:name="_GoBack"/>
              <w:bookmarkEnd w:id="0"/>
            </w:tr>
            <w:tr w:rsidR="00950540" w:rsidRPr="00950540" w14:paraId="2D3F8EFE" w14:textId="77777777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950540" w:rsidRPr="00950540" w:rsidRDefault="0095054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308836" w14:textId="35A12E89" w:rsidR="00950540" w:rsidRPr="00950540" w:rsidRDefault="00950540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66.5％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56E04B0D" w:rsidR="00950540" w:rsidRPr="00950540" w:rsidRDefault="00950540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</w:t>
                  </w:r>
                  <w:r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.</w:t>
                  </w:r>
                  <w:r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59660ECA" w14:textId="77B3F018" w:rsidR="00BC28BE" w:rsidRPr="008D02FD" w:rsidRDefault="00BC28BE" w:rsidP="008D02FD">
            <w:pPr>
              <w:widowControl/>
              <w:spacing w:before="120"/>
              <w:ind w:leftChars="155" w:left="325" w:firstLineChars="50" w:firstLine="120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令和元年度の</w:t>
            </w:r>
            <w:r w:rsidR="005F469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届出書の慫慂実施件数は、大阪府が396件、大阪市が97件。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（平成30年度は大阪府が503件、大阪市が68件。）</w:t>
            </w:r>
          </w:p>
          <w:p w14:paraId="2F8509F1" w14:textId="77777777" w:rsidR="00BC28BE" w:rsidRDefault="00BC28BE" w:rsidP="008D02FD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</w:t>
            </w:r>
            <w:r w:rsidR="005F469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新規登録件数は、大阪府が153件、大阪市が148件。</w:t>
            </w:r>
          </w:p>
          <w:p w14:paraId="13CE115F" w14:textId="56CDC82B" w:rsidR="005F4695" w:rsidRDefault="00BC28BE" w:rsidP="008D02FD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（平成30年度は大阪府が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196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件。）</w:t>
            </w:r>
          </w:p>
          <w:p w14:paraId="4FC91EAE" w14:textId="77777777" w:rsidR="00BC28BE" w:rsidRPr="008D02FD" w:rsidRDefault="00BC28BE" w:rsidP="008D02FD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14:paraId="45D9B976" w14:textId="3B6F00DB" w:rsidR="002C7526" w:rsidRPr="00F71AD1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29EBD111" w14:textId="0784CB43" w:rsidR="002C7526" w:rsidRDefault="002C7526" w:rsidP="00EF2A34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・府市の事務担当者を対象とした法人住民税に係る事例研修の実施。</w:t>
            </w:r>
          </w:p>
          <w:p w14:paraId="0C7689DB" w14:textId="1E33BDCA" w:rsidR="0025390F" w:rsidRDefault="0025390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</w:t>
            </w:r>
            <w:r w:rsidR="00EB375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98077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内容</w:t>
            </w:r>
            <w:r w:rsidR="0076219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="00F0086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効果検証</w:t>
            </w:r>
            <w:r w:rsidR="0076219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として受講者へ</w:t>
            </w:r>
            <w:r w:rsidR="006A18D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アンケート</w:t>
            </w:r>
            <w:r w:rsidR="00EF258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</w:t>
            </w:r>
            <w:r w:rsidR="00EB375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4235C3FB" w14:textId="2E6338C9" w:rsidR="00296B54" w:rsidRPr="00F71AD1" w:rsidRDefault="00296B54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令和２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</w:t>
            </w:r>
            <w:r w:rsidR="00A450E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月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14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日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（金</w:t>
            </w:r>
            <w:r w:rsidR="00A2575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）</w:t>
            </w:r>
          </w:p>
          <w:p w14:paraId="4CACB83C" w14:textId="539E1BCD" w:rsidR="000402CF" w:rsidRPr="005E3817" w:rsidRDefault="00296B54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受講者数　大阪府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 </w:t>
            </w:r>
            <w:r w:rsidR="008F3EC1" w:rsidRPr="000C0B5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 w:rsidR="000C0B54" w:rsidRPr="000C0B5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</w:t>
            </w: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　大阪市 ３名</w:t>
            </w:r>
          </w:p>
        </w:tc>
      </w:tr>
      <w:tr w:rsidR="002C7526" w:rsidRPr="005D24B0" w14:paraId="34F2D3A6" w14:textId="77777777" w:rsidTr="00AB41FD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5D24B0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共同慫慂を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引き続き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実施する。</w:t>
            </w:r>
          </w:p>
          <w:p w14:paraId="5EF19887" w14:textId="4799A53D" w:rsidR="002C7526" w:rsidRPr="000C0B54" w:rsidRDefault="005F4695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新型コロナウイルス感染症の影響を注視し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つつ</w:t>
            </w: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、</w:t>
            </w:r>
            <w:r w:rsidR="00C03CF2"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令和元年度に引き続き、府市双方の事務所等設立の届出書を同封する。</w:t>
            </w:r>
          </w:p>
          <w:p w14:paraId="75756D66" w14:textId="77206572" w:rsidR="00903292" w:rsidRPr="00AB41FD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法人住民税の</w:t>
            </w:r>
            <w:r w:rsidR="005F4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</w:t>
            </w:r>
            <w:r w:rsidR="00903292"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研修を引き続き実施する。</w:t>
            </w:r>
          </w:p>
        </w:tc>
      </w:tr>
    </w:tbl>
    <w:p w14:paraId="5A6DB437" w14:textId="77777777" w:rsidR="00051874" w:rsidRPr="002C7526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91076D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91076D" w:rsidSect="00CE0311">
      <w:pgSz w:w="11906" w:h="16838" w:code="9"/>
      <w:pgMar w:top="567" w:right="1418" w:bottom="28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C0B54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1A51"/>
    <w:rsid w:val="00381ECC"/>
    <w:rsid w:val="0038222E"/>
    <w:rsid w:val="003854AA"/>
    <w:rsid w:val="0039069E"/>
    <w:rsid w:val="003A783A"/>
    <w:rsid w:val="003B3FF0"/>
    <w:rsid w:val="003C081D"/>
    <w:rsid w:val="003C6FFE"/>
    <w:rsid w:val="003C7ADF"/>
    <w:rsid w:val="003D2C0F"/>
    <w:rsid w:val="003D3CED"/>
    <w:rsid w:val="003D521A"/>
    <w:rsid w:val="0040145B"/>
    <w:rsid w:val="00406ADC"/>
    <w:rsid w:val="00424132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7CB4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02FD"/>
    <w:rsid w:val="008D5848"/>
    <w:rsid w:val="008E4823"/>
    <w:rsid w:val="008F3EC1"/>
    <w:rsid w:val="00901D1D"/>
    <w:rsid w:val="00903292"/>
    <w:rsid w:val="00905B0D"/>
    <w:rsid w:val="00905EA4"/>
    <w:rsid w:val="009063B6"/>
    <w:rsid w:val="0091076D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6A0E"/>
    <w:rsid w:val="009F2E3D"/>
    <w:rsid w:val="00A01F46"/>
    <w:rsid w:val="00A03188"/>
    <w:rsid w:val="00A16B58"/>
    <w:rsid w:val="00A223C8"/>
    <w:rsid w:val="00A25755"/>
    <w:rsid w:val="00A37AA6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E559A"/>
    <w:rsid w:val="00AF140F"/>
    <w:rsid w:val="00B03C5C"/>
    <w:rsid w:val="00B04497"/>
    <w:rsid w:val="00B0760C"/>
    <w:rsid w:val="00B079C2"/>
    <w:rsid w:val="00B102A3"/>
    <w:rsid w:val="00B24725"/>
    <w:rsid w:val="00B3010E"/>
    <w:rsid w:val="00B43079"/>
    <w:rsid w:val="00B465A7"/>
    <w:rsid w:val="00B61B6E"/>
    <w:rsid w:val="00B62C1A"/>
    <w:rsid w:val="00B63E34"/>
    <w:rsid w:val="00B654A2"/>
    <w:rsid w:val="00B65D8E"/>
    <w:rsid w:val="00B66169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28BE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368ED"/>
    <w:rsid w:val="00C37DDF"/>
    <w:rsid w:val="00C46126"/>
    <w:rsid w:val="00C63509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1E4A-4F06-43E8-ADCB-73097AE9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秀行</dc:creator>
  <cp:lastModifiedBy>北川　秀行</cp:lastModifiedBy>
  <cp:revision>2</cp:revision>
  <cp:lastPrinted>2020-08-07T04:38:00Z</cp:lastPrinted>
  <dcterms:created xsi:type="dcterms:W3CDTF">2020-08-13T05:37:00Z</dcterms:created>
  <dcterms:modified xsi:type="dcterms:W3CDTF">2020-08-13T05:37:00Z</dcterms:modified>
</cp:coreProperties>
</file>