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A61E" w14:textId="20F852D8" w:rsidR="004163A2" w:rsidRDefault="00037A33" w:rsidP="00F23EC6">
      <w:pPr>
        <w:pStyle w:val="1"/>
      </w:pPr>
      <w:r>
        <w:rPr>
          <w:rFonts w:hint="eastAsia"/>
        </w:rPr>
        <w:t>大阪府生活環境の保全等に関する条例に基づく粉じん発生施設</w:t>
      </w:r>
    </w:p>
    <w:p w14:paraId="718EE1DC" w14:textId="77777777" w:rsidR="00037A33" w:rsidRPr="00037A33" w:rsidRDefault="00037A33" w:rsidP="00037A33"/>
    <w:p w14:paraId="158A3321" w14:textId="63E7EFA2" w:rsidR="00037A33" w:rsidRPr="00037A33" w:rsidRDefault="00037A33" w:rsidP="00037A33">
      <w:pPr>
        <w:pStyle w:val="2"/>
      </w:pPr>
      <w:r>
        <w:rPr>
          <w:rFonts w:hint="eastAsia"/>
        </w:rPr>
        <w:t>届出が必要な施設（</w:t>
      </w:r>
      <w:r w:rsidRPr="00037A33">
        <w:rPr>
          <w:rFonts w:hint="eastAsia"/>
        </w:rPr>
        <w:t>条例施行規則別表第３第３号</w:t>
      </w:r>
      <w:r>
        <w:rPr>
          <w:rFonts w:hint="eastAsia"/>
        </w:rPr>
        <w:t>）</w:t>
      </w:r>
    </w:p>
    <w:tbl>
      <w:tblPr>
        <w:tblW w:w="9500" w:type="dxa"/>
        <w:tblInd w:w="-185" w:type="dxa"/>
        <w:tblLayout w:type="fixed"/>
        <w:tblCellMar>
          <w:left w:w="99" w:type="dxa"/>
          <w:right w:w="99" w:type="dxa"/>
        </w:tblCellMar>
        <w:tblLook w:val="0000" w:firstRow="0" w:lastRow="0" w:firstColumn="0" w:lastColumn="0" w:noHBand="0" w:noVBand="0"/>
      </w:tblPr>
      <w:tblGrid>
        <w:gridCol w:w="2411"/>
        <w:gridCol w:w="426"/>
        <w:gridCol w:w="426"/>
        <w:gridCol w:w="1841"/>
        <w:gridCol w:w="3543"/>
        <w:gridCol w:w="853"/>
      </w:tblGrid>
      <w:tr w:rsidR="00037A33" w:rsidRPr="006E3603" w14:paraId="1154CDA0" w14:textId="77777777" w:rsidTr="00C768FD">
        <w:trPr>
          <w:trHeight w:val="340"/>
          <w:tblHeader/>
        </w:trPr>
        <w:tc>
          <w:tcPr>
            <w:tcW w:w="864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7175312" w14:textId="77777777" w:rsidR="00037A33" w:rsidRPr="00C768FD" w:rsidRDefault="00037A33" w:rsidP="00110C73">
            <w:pPr>
              <w:widowControl/>
              <w:jc w:val="center"/>
              <w:rPr>
                <w:rFonts w:ascii="ＭＳ 明朝" w:hAnsi="ＭＳ 明朝"/>
                <w:b/>
                <w:bCs/>
                <w:kern w:val="0"/>
                <w:sz w:val="18"/>
                <w:szCs w:val="18"/>
              </w:rPr>
            </w:pPr>
            <w:r w:rsidRPr="00C768FD">
              <w:rPr>
                <w:rFonts w:ascii="ＭＳ 明朝" w:hAnsi="ＭＳ 明朝"/>
                <w:b/>
                <w:bCs/>
                <w:kern w:val="0"/>
                <w:sz w:val="18"/>
                <w:szCs w:val="18"/>
              </w:rPr>
              <w:t>届出が必要な施設</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4DA9A0D" w14:textId="77777777" w:rsidR="00037A33" w:rsidRPr="00C768FD" w:rsidRDefault="00037A33" w:rsidP="00110C73">
            <w:pPr>
              <w:widowControl/>
              <w:jc w:val="center"/>
              <w:rPr>
                <w:rFonts w:ascii="ＭＳ 明朝" w:hAnsi="ＭＳ 明朝"/>
                <w:b/>
                <w:bCs/>
                <w:kern w:val="0"/>
                <w:sz w:val="18"/>
                <w:szCs w:val="18"/>
              </w:rPr>
            </w:pPr>
            <w:r w:rsidRPr="00C768FD">
              <w:rPr>
                <w:rFonts w:ascii="ＭＳ 明朝" w:hAnsi="ＭＳ 明朝"/>
                <w:b/>
                <w:bCs/>
                <w:kern w:val="0"/>
                <w:sz w:val="18"/>
                <w:szCs w:val="18"/>
              </w:rPr>
              <w:t>備考</w:t>
            </w:r>
          </w:p>
        </w:tc>
      </w:tr>
      <w:tr w:rsidR="00037A33" w:rsidRPr="006E3603" w14:paraId="4142B380" w14:textId="77777777" w:rsidTr="00C768FD">
        <w:trPr>
          <w:trHeight w:val="340"/>
          <w:tblHeader/>
        </w:trPr>
        <w:tc>
          <w:tcPr>
            <w:tcW w:w="241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4C79FF6" w14:textId="77777777" w:rsidR="00037A33" w:rsidRPr="00C768FD" w:rsidRDefault="00037A33" w:rsidP="00110C73">
            <w:pPr>
              <w:widowControl/>
              <w:jc w:val="center"/>
              <w:rPr>
                <w:rFonts w:ascii="ＭＳ 明朝" w:hAnsi="ＭＳ 明朝"/>
                <w:b/>
                <w:bCs/>
                <w:kern w:val="0"/>
                <w:sz w:val="18"/>
                <w:szCs w:val="18"/>
              </w:rPr>
            </w:pPr>
            <w:r w:rsidRPr="00C768FD">
              <w:rPr>
                <w:rFonts w:ascii="ＭＳ 明朝" w:hAnsi="ＭＳ 明朝"/>
                <w:b/>
                <w:bCs/>
                <w:kern w:val="0"/>
                <w:sz w:val="18"/>
                <w:szCs w:val="18"/>
              </w:rPr>
              <w:t>用途</w:t>
            </w:r>
          </w:p>
        </w:tc>
        <w:tc>
          <w:tcPr>
            <w:tcW w:w="42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9506D51" w14:textId="77777777" w:rsidR="00037A33" w:rsidRPr="00C768FD" w:rsidRDefault="00037A33" w:rsidP="00110C73">
            <w:pPr>
              <w:widowControl/>
              <w:jc w:val="center"/>
              <w:rPr>
                <w:rFonts w:ascii="ＭＳ 明朝" w:hAnsi="ＭＳ 明朝"/>
                <w:b/>
                <w:bCs/>
                <w:kern w:val="0"/>
                <w:sz w:val="18"/>
                <w:szCs w:val="18"/>
              </w:rPr>
            </w:pPr>
            <w:r w:rsidRPr="00C768FD">
              <w:rPr>
                <w:rFonts w:ascii="ＭＳ 明朝" w:hAnsi="ＭＳ 明朝"/>
                <w:b/>
                <w:bCs/>
                <w:kern w:val="0"/>
                <w:sz w:val="18"/>
                <w:szCs w:val="18"/>
              </w:rPr>
              <w:t>項</w:t>
            </w:r>
          </w:p>
        </w:tc>
        <w:tc>
          <w:tcPr>
            <w:tcW w:w="22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D7EAB2C" w14:textId="77777777" w:rsidR="00037A33" w:rsidRPr="00C768FD" w:rsidRDefault="00037A33" w:rsidP="00110C73">
            <w:pPr>
              <w:widowControl/>
              <w:jc w:val="center"/>
              <w:rPr>
                <w:rFonts w:ascii="ＭＳ 明朝" w:hAnsi="ＭＳ 明朝"/>
                <w:b/>
                <w:bCs/>
                <w:kern w:val="0"/>
                <w:sz w:val="18"/>
                <w:szCs w:val="18"/>
              </w:rPr>
            </w:pPr>
            <w:r w:rsidRPr="00C768FD">
              <w:rPr>
                <w:rFonts w:ascii="ＭＳ 明朝" w:hAnsi="ＭＳ 明朝"/>
                <w:b/>
                <w:bCs/>
                <w:kern w:val="0"/>
                <w:sz w:val="18"/>
                <w:szCs w:val="18"/>
              </w:rPr>
              <w:t>施設種類</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F797C4A" w14:textId="77777777" w:rsidR="00037A33" w:rsidRPr="00C768FD" w:rsidRDefault="00037A33" w:rsidP="00110C73">
            <w:pPr>
              <w:widowControl/>
              <w:jc w:val="center"/>
              <w:rPr>
                <w:rFonts w:ascii="ＭＳ 明朝" w:hAnsi="ＭＳ 明朝"/>
                <w:b/>
                <w:bCs/>
                <w:kern w:val="0"/>
                <w:sz w:val="18"/>
                <w:szCs w:val="18"/>
              </w:rPr>
            </w:pPr>
            <w:r w:rsidRPr="00C768FD">
              <w:rPr>
                <w:rFonts w:ascii="ＭＳ 明朝" w:hAnsi="ＭＳ 明朝"/>
                <w:b/>
                <w:bCs/>
                <w:kern w:val="0"/>
                <w:sz w:val="18"/>
                <w:szCs w:val="18"/>
              </w:rPr>
              <w:t>規模</w:t>
            </w:r>
          </w:p>
        </w:tc>
        <w:tc>
          <w:tcPr>
            <w:tcW w:w="853"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A223C3" w14:textId="77777777" w:rsidR="00037A33" w:rsidRPr="006E3603" w:rsidRDefault="00037A33" w:rsidP="00110C73">
            <w:pPr>
              <w:widowControl/>
              <w:jc w:val="left"/>
              <w:rPr>
                <w:rFonts w:ascii="ＭＳ 明朝" w:hAnsi="ＭＳ 明朝"/>
                <w:kern w:val="0"/>
                <w:sz w:val="18"/>
                <w:szCs w:val="18"/>
              </w:rPr>
            </w:pPr>
          </w:p>
        </w:tc>
      </w:tr>
      <w:tr w:rsidR="00037A33" w:rsidRPr="006E3603" w14:paraId="10C646E0" w14:textId="77777777" w:rsidTr="00037A33">
        <w:trPr>
          <w:cantSplit/>
          <w:trHeight w:val="300"/>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7CDE7B"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食料品の製造</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tcPr>
          <w:p w14:paraId="03700036"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1</w:t>
            </w:r>
          </w:p>
        </w:tc>
        <w:tc>
          <w:tcPr>
            <w:tcW w:w="426" w:type="dxa"/>
            <w:tcBorders>
              <w:top w:val="nil"/>
              <w:left w:val="nil"/>
              <w:bottom w:val="single" w:sz="4" w:space="0" w:color="auto"/>
              <w:right w:val="single" w:sz="4" w:space="0" w:color="auto"/>
            </w:tcBorders>
            <w:shd w:val="clear" w:color="auto" w:fill="auto"/>
            <w:noWrap/>
            <w:vAlign w:val="center"/>
          </w:tcPr>
          <w:p w14:paraId="7AC4BDD4"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イ</w:t>
            </w:r>
          </w:p>
        </w:tc>
        <w:tc>
          <w:tcPr>
            <w:tcW w:w="1841" w:type="dxa"/>
            <w:tcBorders>
              <w:top w:val="nil"/>
              <w:left w:val="nil"/>
              <w:bottom w:val="single" w:sz="4" w:space="0" w:color="auto"/>
              <w:right w:val="single" w:sz="4" w:space="0" w:color="auto"/>
            </w:tcBorders>
            <w:shd w:val="clear" w:color="auto" w:fill="auto"/>
            <w:noWrap/>
            <w:vAlign w:val="center"/>
          </w:tcPr>
          <w:p w14:paraId="68B36047"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粉粒塊輸送用コンベア施設</w:t>
            </w:r>
          </w:p>
        </w:tc>
        <w:tc>
          <w:tcPr>
            <w:tcW w:w="3543" w:type="dxa"/>
            <w:tcBorders>
              <w:top w:val="nil"/>
              <w:left w:val="nil"/>
              <w:bottom w:val="single" w:sz="4" w:space="0" w:color="auto"/>
              <w:right w:val="single" w:sz="4" w:space="0" w:color="auto"/>
            </w:tcBorders>
            <w:shd w:val="clear" w:color="auto" w:fill="auto"/>
            <w:noWrap/>
            <w:vAlign w:val="center"/>
          </w:tcPr>
          <w:p w14:paraId="44818425" w14:textId="6A52924A" w:rsidR="00037A33" w:rsidRPr="006E3603" w:rsidRDefault="00037A33" w:rsidP="00D76A78">
            <w:pPr>
              <w:widowControl/>
              <w:rPr>
                <w:rFonts w:ascii="ＭＳ 明朝" w:hAnsi="ＭＳ 明朝"/>
                <w:kern w:val="0"/>
                <w:sz w:val="18"/>
                <w:szCs w:val="18"/>
              </w:rPr>
            </w:pPr>
            <w:r w:rsidRPr="006E3603">
              <w:rPr>
                <w:rFonts w:ascii="ＭＳ 明朝" w:hAnsi="ＭＳ 明朝" w:hint="eastAsia"/>
                <w:kern w:val="0"/>
                <w:sz w:val="18"/>
                <w:szCs w:val="18"/>
              </w:rPr>
              <w:t>ベルト幅（4</w:t>
            </w:r>
            <w:r w:rsidRPr="006E3603">
              <w:rPr>
                <w:rFonts w:ascii="ＭＳ 明朝" w:hAnsi="ＭＳ 明朝"/>
                <w:kern w:val="0"/>
                <w:sz w:val="18"/>
                <w:szCs w:val="18"/>
              </w:rPr>
              <w:t>0</w:t>
            </w:r>
            <w:r w:rsidRPr="006E3603">
              <w:rPr>
                <w:rFonts w:ascii="ＭＳ 明朝" w:hAnsi="ＭＳ 明朝" w:hint="eastAsia"/>
                <w:kern w:val="0"/>
                <w:sz w:val="18"/>
                <w:szCs w:val="18"/>
              </w:rPr>
              <w:t>c</w:t>
            </w:r>
            <w:r w:rsidRPr="006E3603">
              <w:rPr>
                <w:rFonts w:ascii="ＭＳ 明朝" w:hAnsi="ＭＳ 明朝"/>
                <w:kern w:val="0"/>
                <w:sz w:val="18"/>
                <w:szCs w:val="18"/>
              </w:rPr>
              <w:t>m</w:t>
            </w:r>
            <w:r w:rsidRPr="006E3603">
              <w:rPr>
                <w:rFonts w:ascii="ＭＳ 明朝" w:hAnsi="ＭＳ 明朝" w:hint="eastAsia"/>
                <w:kern w:val="0"/>
                <w:sz w:val="18"/>
                <w:szCs w:val="18"/>
              </w:rPr>
              <w:t>以上）又はバケットの内容積（0</w:t>
            </w:r>
            <w:r w:rsidRPr="006E3603">
              <w:rPr>
                <w:rFonts w:ascii="ＭＳ 明朝" w:hAnsi="ＭＳ 明朝"/>
                <w:kern w:val="0"/>
                <w:sz w:val="18"/>
                <w:szCs w:val="18"/>
              </w:rPr>
              <w:t>.01</w:t>
            </w:r>
            <w:r w:rsidRPr="006E3603">
              <w:rPr>
                <w:rFonts w:ascii="ＭＳ 明朝" w:hAnsi="ＭＳ 明朝" w:hint="eastAsia"/>
                <w:kern w:val="0"/>
                <w:sz w:val="18"/>
                <w:szCs w:val="18"/>
              </w:rPr>
              <w:t>㎥以上）</w:t>
            </w:r>
          </w:p>
        </w:tc>
        <w:tc>
          <w:tcPr>
            <w:tcW w:w="853" w:type="dxa"/>
            <w:tcBorders>
              <w:top w:val="nil"/>
              <w:left w:val="nil"/>
              <w:bottom w:val="single" w:sz="4" w:space="0" w:color="auto"/>
              <w:right w:val="single" w:sz="4" w:space="0" w:color="auto"/>
            </w:tcBorders>
            <w:shd w:val="clear" w:color="auto" w:fill="auto"/>
            <w:noWrap/>
            <w:vAlign w:val="center"/>
          </w:tcPr>
          <w:p w14:paraId="37B75F0D" w14:textId="3D9D8E13" w:rsidR="00037A33" w:rsidRPr="006E3603" w:rsidRDefault="00037A33" w:rsidP="00110C73">
            <w:pPr>
              <w:widowControl/>
              <w:jc w:val="center"/>
              <w:rPr>
                <w:rFonts w:ascii="ＭＳ 明朝" w:hAnsi="ＭＳ 明朝"/>
                <w:kern w:val="0"/>
                <w:sz w:val="18"/>
                <w:szCs w:val="18"/>
              </w:rPr>
            </w:pPr>
            <w:r w:rsidRPr="006E3603">
              <w:rPr>
                <w:rFonts w:ascii="ＭＳ 明朝" w:hAnsi="ＭＳ 明朝" w:cs="ＭＳ 明朝" w:hint="eastAsia"/>
                <w:kern w:val="0"/>
                <w:sz w:val="18"/>
                <w:szCs w:val="18"/>
              </w:rPr>
              <w:t>※</w:t>
            </w:r>
            <w:r w:rsidRPr="006E3603">
              <w:rPr>
                <w:rFonts w:ascii="ＭＳ 明朝" w:hAnsi="ＭＳ 明朝" w:hint="eastAsia"/>
                <w:kern w:val="0"/>
                <w:sz w:val="18"/>
                <w:szCs w:val="18"/>
              </w:rPr>
              <w:t>５</w:t>
            </w:r>
          </w:p>
        </w:tc>
      </w:tr>
      <w:tr w:rsidR="00037A33" w:rsidRPr="006E3603" w14:paraId="60287DA4"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1ECE599F" w14:textId="77777777" w:rsidR="00037A33" w:rsidRPr="006E3603" w:rsidRDefault="00037A3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6D50F1E4"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555C9C75"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ロ</w:t>
            </w:r>
          </w:p>
        </w:tc>
        <w:tc>
          <w:tcPr>
            <w:tcW w:w="1841" w:type="dxa"/>
            <w:tcBorders>
              <w:top w:val="nil"/>
              <w:left w:val="nil"/>
              <w:bottom w:val="single" w:sz="4" w:space="0" w:color="auto"/>
              <w:right w:val="single" w:sz="4" w:space="0" w:color="auto"/>
            </w:tcBorders>
            <w:shd w:val="clear" w:color="auto" w:fill="auto"/>
            <w:noWrap/>
            <w:vAlign w:val="center"/>
          </w:tcPr>
          <w:p w14:paraId="5CEB0C3E"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ふるい分施設</w:t>
            </w:r>
          </w:p>
        </w:tc>
        <w:tc>
          <w:tcPr>
            <w:tcW w:w="3543" w:type="dxa"/>
            <w:tcBorders>
              <w:top w:val="nil"/>
              <w:left w:val="nil"/>
              <w:bottom w:val="single" w:sz="4" w:space="0" w:color="auto"/>
              <w:right w:val="single" w:sz="4" w:space="0" w:color="auto"/>
            </w:tcBorders>
            <w:shd w:val="clear" w:color="auto" w:fill="auto"/>
            <w:noWrap/>
            <w:vAlign w:val="center"/>
          </w:tcPr>
          <w:p w14:paraId="40419B43" w14:textId="4182AB03"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原動機の定格出力（1.5 kW以上）</w:t>
            </w:r>
          </w:p>
        </w:tc>
        <w:tc>
          <w:tcPr>
            <w:tcW w:w="853" w:type="dxa"/>
            <w:vMerge w:val="restart"/>
            <w:tcBorders>
              <w:top w:val="nil"/>
              <w:left w:val="nil"/>
              <w:right w:val="single" w:sz="4" w:space="0" w:color="auto"/>
            </w:tcBorders>
            <w:shd w:val="clear" w:color="auto" w:fill="auto"/>
            <w:noWrap/>
            <w:vAlign w:val="center"/>
          </w:tcPr>
          <w:p w14:paraId="2FEE3308" w14:textId="77777777" w:rsidR="00037A33" w:rsidRPr="006E3603" w:rsidRDefault="00037A33" w:rsidP="00110C73">
            <w:pPr>
              <w:jc w:val="left"/>
              <w:rPr>
                <w:rFonts w:ascii="ＭＳ 明朝" w:hAnsi="ＭＳ 明朝"/>
                <w:kern w:val="0"/>
                <w:sz w:val="18"/>
                <w:szCs w:val="18"/>
              </w:rPr>
            </w:pPr>
            <w:r w:rsidRPr="006E3603">
              <w:rPr>
                <w:rFonts w:ascii="ＭＳ 明朝" w:hAnsi="ＭＳ 明朝" w:cs="ＭＳ 明朝" w:hint="eastAsia"/>
                <w:kern w:val="0"/>
                <w:sz w:val="18"/>
                <w:szCs w:val="18"/>
              </w:rPr>
              <w:t>湿式を除く</w:t>
            </w:r>
          </w:p>
        </w:tc>
      </w:tr>
      <w:tr w:rsidR="00037A33" w:rsidRPr="006E3603" w14:paraId="0F930930"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2E218B18" w14:textId="77777777" w:rsidR="00037A33" w:rsidRPr="006E3603" w:rsidRDefault="00037A3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57E1EA83"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10EE98C8"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ハ</w:t>
            </w:r>
          </w:p>
        </w:tc>
        <w:tc>
          <w:tcPr>
            <w:tcW w:w="1841" w:type="dxa"/>
            <w:tcBorders>
              <w:top w:val="nil"/>
              <w:left w:val="nil"/>
              <w:bottom w:val="single" w:sz="4" w:space="0" w:color="auto"/>
              <w:right w:val="single" w:sz="4" w:space="0" w:color="auto"/>
            </w:tcBorders>
            <w:shd w:val="clear" w:color="auto" w:fill="auto"/>
            <w:noWrap/>
            <w:vAlign w:val="center"/>
          </w:tcPr>
          <w:p w14:paraId="2C67E76E"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粉砕施設</w:t>
            </w:r>
          </w:p>
        </w:tc>
        <w:tc>
          <w:tcPr>
            <w:tcW w:w="3543" w:type="dxa"/>
            <w:tcBorders>
              <w:top w:val="nil"/>
              <w:left w:val="nil"/>
              <w:bottom w:val="single" w:sz="4" w:space="0" w:color="auto"/>
              <w:right w:val="single" w:sz="4" w:space="0" w:color="auto"/>
            </w:tcBorders>
            <w:shd w:val="clear" w:color="auto" w:fill="auto"/>
            <w:noWrap/>
            <w:vAlign w:val="center"/>
          </w:tcPr>
          <w:p w14:paraId="29263856" w14:textId="79AB5DA0"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原動機の定格出力</w:t>
            </w:r>
            <w:r w:rsidRPr="006E3603">
              <w:rPr>
                <w:rFonts w:ascii="ＭＳ 明朝" w:hAnsi="ＭＳ 明朝" w:hint="eastAsia"/>
                <w:kern w:val="0"/>
                <w:sz w:val="18"/>
                <w:szCs w:val="18"/>
              </w:rPr>
              <w:t xml:space="preserve"> </w:t>
            </w:r>
            <w:r w:rsidRPr="006E3603">
              <w:rPr>
                <w:rFonts w:ascii="ＭＳ 明朝" w:hAnsi="ＭＳ 明朝"/>
                <w:kern w:val="0"/>
                <w:sz w:val="18"/>
                <w:szCs w:val="18"/>
              </w:rPr>
              <w:t>（7.5 kW以上）</w:t>
            </w:r>
          </w:p>
        </w:tc>
        <w:tc>
          <w:tcPr>
            <w:tcW w:w="853" w:type="dxa"/>
            <w:vMerge/>
            <w:tcBorders>
              <w:left w:val="nil"/>
              <w:bottom w:val="single" w:sz="4" w:space="0" w:color="auto"/>
              <w:right w:val="single" w:sz="4" w:space="0" w:color="auto"/>
            </w:tcBorders>
            <w:shd w:val="clear" w:color="auto" w:fill="auto"/>
            <w:noWrap/>
            <w:vAlign w:val="center"/>
          </w:tcPr>
          <w:p w14:paraId="3A4BF8C2" w14:textId="77777777" w:rsidR="00037A33" w:rsidRPr="006E3603" w:rsidRDefault="00037A33" w:rsidP="00110C73">
            <w:pPr>
              <w:widowControl/>
              <w:jc w:val="center"/>
              <w:rPr>
                <w:rFonts w:ascii="ＭＳ 明朝" w:hAnsi="ＭＳ 明朝"/>
                <w:kern w:val="0"/>
                <w:sz w:val="18"/>
                <w:szCs w:val="18"/>
              </w:rPr>
            </w:pPr>
          </w:p>
        </w:tc>
      </w:tr>
      <w:tr w:rsidR="00037A33" w:rsidRPr="006E3603" w14:paraId="322A961E"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67C2A05D" w14:textId="77777777" w:rsidR="00037A33" w:rsidRPr="006E3603" w:rsidRDefault="00037A3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308EF65D"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778E1ACF"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ニ</w:t>
            </w:r>
          </w:p>
        </w:tc>
        <w:tc>
          <w:tcPr>
            <w:tcW w:w="1841" w:type="dxa"/>
            <w:tcBorders>
              <w:top w:val="nil"/>
              <w:left w:val="nil"/>
              <w:bottom w:val="single" w:sz="4" w:space="0" w:color="auto"/>
              <w:right w:val="single" w:sz="4" w:space="0" w:color="auto"/>
            </w:tcBorders>
            <w:shd w:val="clear" w:color="auto" w:fill="auto"/>
            <w:noWrap/>
            <w:vAlign w:val="center"/>
          </w:tcPr>
          <w:p w14:paraId="21A76CEA"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リンターの分離施設</w:t>
            </w:r>
          </w:p>
        </w:tc>
        <w:tc>
          <w:tcPr>
            <w:tcW w:w="3543" w:type="dxa"/>
            <w:tcBorders>
              <w:top w:val="nil"/>
              <w:left w:val="nil"/>
              <w:bottom w:val="single" w:sz="4" w:space="0" w:color="auto"/>
              <w:right w:val="single" w:sz="4" w:space="0" w:color="auto"/>
            </w:tcBorders>
            <w:shd w:val="clear" w:color="auto" w:fill="auto"/>
            <w:noWrap/>
            <w:vAlign w:val="center"/>
          </w:tcPr>
          <w:p w14:paraId="2F0A0E46"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2FD24EED" w14:textId="35C494C7" w:rsidR="00037A33" w:rsidRPr="006E3603" w:rsidRDefault="00037A33" w:rsidP="00110C73">
            <w:pPr>
              <w:widowControl/>
              <w:jc w:val="center"/>
              <w:rPr>
                <w:rFonts w:ascii="ＭＳ 明朝" w:hAnsi="ＭＳ 明朝"/>
                <w:kern w:val="0"/>
                <w:sz w:val="18"/>
                <w:szCs w:val="18"/>
              </w:rPr>
            </w:pPr>
          </w:p>
        </w:tc>
      </w:tr>
      <w:tr w:rsidR="00037A33" w:rsidRPr="006E3603" w14:paraId="40BB2AD4" w14:textId="77777777" w:rsidTr="00037A33">
        <w:trPr>
          <w:cantSplit/>
          <w:trHeight w:val="283"/>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CB63D4" w14:textId="299ABE6F"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繊維製品（衣服等に係るものを除く</w:t>
            </w:r>
            <w:r>
              <w:rPr>
                <w:rFonts w:ascii="ＭＳ 明朝" w:hAnsi="ＭＳ 明朝" w:hint="eastAsia"/>
                <w:kern w:val="0"/>
                <w:sz w:val="18"/>
                <w:szCs w:val="18"/>
              </w:rPr>
              <w:t>）</w:t>
            </w:r>
            <w:r w:rsidRPr="006E3603">
              <w:rPr>
                <w:rFonts w:ascii="ＭＳ 明朝" w:hAnsi="ＭＳ 明朝"/>
                <w:kern w:val="0"/>
                <w:sz w:val="18"/>
                <w:szCs w:val="18"/>
              </w:rPr>
              <w:t>の製造</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tcPr>
          <w:p w14:paraId="1BC18E97"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2</w:t>
            </w:r>
          </w:p>
        </w:tc>
        <w:tc>
          <w:tcPr>
            <w:tcW w:w="426" w:type="dxa"/>
            <w:tcBorders>
              <w:top w:val="nil"/>
              <w:left w:val="nil"/>
              <w:bottom w:val="single" w:sz="4" w:space="0" w:color="auto"/>
              <w:right w:val="single" w:sz="4" w:space="0" w:color="auto"/>
            </w:tcBorders>
            <w:shd w:val="clear" w:color="auto" w:fill="auto"/>
            <w:noWrap/>
            <w:vAlign w:val="center"/>
          </w:tcPr>
          <w:p w14:paraId="6B87F0C6"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イ</w:t>
            </w:r>
          </w:p>
        </w:tc>
        <w:tc>
          <w:tcPr>
            <w:tcW w:w="1841" w:type="dxa"/>
            <w:tcBorders>
              <w:top w:val="nil"/>
              <w:left w:val="nil"/>
              <w:bottom w:val="single" w:sz="4" w:space="0" w:color="auto"/>
              <w:right w:val="single" w:sz="4" w:space="0" w:color="auto"/>
            </w:tcBorders>
            <w:shd w:val="clear" w:color="auto" w:fill="auto"/>
            <w:noWrap/>
            <w:vAlign w:val="center"/>
          </w:tcPr>
          <w:p w14:paraId="592CC56D"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製綿施設</w:t>
            </w:r>
          </w:p>
        </w:tc>
        <w:tc>
          <w:tcPr>
            <w:tcW w:w="3543" w:type="dxa"/>
            <w:tcBorders>
              <w:top w:val="nil"/>
              <w:left w:val="nil"/>
              <w:bottom w:val="single" w:sz="4" w:space="0" w:color="auto"/>
              <w:right w:val="single" w:sz="4" w:space="0" w:color="auto"/>
            </w:tcBorders>
            <w:shd w:val="clear" w:color="auto" w:fill="auto"/>
            <w:noWrap/>
            <w:vAlign w:val="center"/>
          </w:tcPr>
          <w:p w14:paraId="259EDD36"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5A9928B2" w14:textId="518C6B09" w:rsidR="00037A33" w:rsidRPr="006E3603" w:rsidRDefault="00037A33" w:rsidP="00110C73">
            <w:pPr>
              <w:widowControl/>
              <w:jc w:val="center"/>
              <w:rPr>
                <w:rFonts w:ascii="ＭＳ 明朝" w:hAnsi="ＭＳ 明朝"/>
                <w:kern w:val="0"/>
                <w:sz w:val="18"/>
                <w:szCs w:val="18"/>
              </w:rPr>
            </w:pPr>
          </w:p>
        </w:tc>
      </w:tr>
      <w:tr w:rsidR="00037A33" w:rsidRPr="006E3603" w14:paraId="2831B9DF"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6D9F87D4" w14:textId="77777777" w:rsidR="00037A33" w:rsidRPr="006E3603" w:rsidRDefault="00037A3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1C2AB8C5"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2DFF0EA5"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ロ</w:t>
            </w:r>
          </w:p>
        </w:tc>
        <w:tc>
          <w:tcPr>
            <w:tcW w:w="1841" w:type="dxa"/>
            <w:tcBorders>
              <w:top w:val="nil"/>
              <w:left w:val="nil"/>
              <w:bottom w:val="single" w:sz="4" w:space="0" w:color="auto"/>
              <w:right w:val="single" w:sz="4" w:space="0" w:color="auto"/>
            </w:tcBorders>
            <w:shd w:val="clear" w:color="auto" w:fill="auto"/>
            <w:noWrap/>
            <w:vAlign w:val="center"/>
          </w:tcPr>
          <w:p w14:paraId="2CE1A8CF"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植毛施設</w:t>
            </w:r>
          </w:p>
        </w:tc>
        <w:tc>
          <w:tcPr>
            <w:tcW w:w="3543" w:type="dxa"/>
            <w:tcBorders>
              <w:top w:val="nil"/>
              <w:left w:val="nil"/>
              <w:bottom w:val="single" w:sz="4" w:space="0" w:color="auto"/>
              <w:right w:val="single" w:sz="4" w:space="0" w:color="auto"/>
            </w:tcBorders>
            <w:shd w:val="clear" w:color="auto" w:fill="auto"/>
            <w:noWrap/>
            <w:vAlign w:val="center"/>
          </w:tcPr>
          <w:p w14:paraId="6815D102"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28002254" w14:textId="12F322D2" w:rsidR="00037A33" w:rsidRPr="006E3603" w:rsidRDefault="00037A33" w:rsidP="00110C73">
            <w:pPr>
              <w:widowControl/>
              <w:jc w:val="center"/>
              <w:rPr>
                <w:rFonts w:ascii="ＭＳ 明朝" w:hAnsi="ＭＳ 明朝"/>
                <w:kern w:val="0"/>
                <w:sz w:val="18"/>
                <w:szCs w:val="18"/>
              </w:rPr>
            </w:pPr>
          </w:p>
        </w:tc>
      </w:tr>
      <w:tr w:rsidR="00037A33" w:rsidRPr="006E3603" w14:paraId="26E55422"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23B39D61" w14:textId="77777777" w:rsidR="00037A33" w:rsidRPr="006E3603" w:rsidRDefault="00037A3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3CA95AC5"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80C0AD0"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ハ</w:t>
            </w:r>
          </w:p>
        </w:tc>
        <w:tc>
          <w:tcPr>
            <w:tcW w:w="1841" w:type="dxa"/>
            <w:tcBorders>
              <w:top w:val="nil"/>
              <w:left w:val="nil"/>
              <w:bottom w:val="single" w:sz="4" w:space="0" w:color="auto"/>
              <w:right w:val="single" w:sz="4" w:space="0" w:color="auto"/>
            </w:tcBorders>
            <w:shd w:val="clear" w:color="auto" w:fill="auto"/>
            <w:noWrap/>
            <w:vAlign w:val="center"/>
          </w:tcPr>
          <w:p w14:paraId="11079FD6"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起毛施設</w:t>
            </w:r>
          </w:p>
        </w:tc>
        <w:tc>
          <w:tcPr>
            <w:tcW w:w="3543" w:type="dxa"/>
            <w:tcBorders>
              <w:top w:val="nil"/>
              <w:left w:val="nil"/>
              <w:bottom w:val="single" w:sz="4" w:space="0" w:color="auto"/>
              <w:right w:val="single" w:sz="4" w:space="0" w:color="auto"/>
            </w:tcBorders>
            <w:shd w:val="clear" w:color="auto" w:fill="auto"/>
            <w:noWrap/>
            <w:vAlign w:val="center"/>
          </w:tcPr>
          <w:p w14:paraId="6C8B9926"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427F40CA" w14:textId="148B9102" w:rsidR="00037A33" w:rsidRPr="006E3603" w:rsidRDefault="00037A33" w:rsidP="00110C73">
            <w:pPr>
              <w:widowControl/>
              <w:jc w:val="center"/>
              <w:rPr>
                <w:rFonts w:ascii="ＭＳ 明朝" w:hAnsi="ＭＳ 明朝"/>
                <w:kern w:val="0"/>
                <w:sz w:val="18"/>
                <w:szCs w:val="18"/>
              </w:rPr>
            </w:pPr>
          </w:p>
        </w:tc>
      </w:tr>
      <w:tr w:rsidR="00037A33" w:rsidRPr="006E3603" w14:paraId="58BFE531"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1F0B2DD0" w14:textId="77777777" w:rsidR="00037A33" w:rsidRPr="006E3603" w:rsidRDefault="00037A3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0AE941B5"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318A789F"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ニ</w:t>
            </w:r>
          </w:p>
        </w:tc>
        <w:tc>
          <w:tcPr>
            <w:tcW w:w="1841" w:type="dxa"/>
            <w:tcBorders>
              <w:top w:val="nil"/>
              <w:left w:val="nil"/>
              <w:bottom w:val="single" w:sz="4" w:space="0" w:color="auto"/>
              <w:right w:val="single" w:sz="4" w:space="0" w:color="auto"/>
            </w:tcBorders>
            <w:shd w:val="clear" w:color="auto" w:fill="auto"/>
            <w:noWrap/>
            <w:vAlign w:val="center"/>
          </w:tcPr>
          <w:p w14:paraId="28424A9F"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剪毛施設</w:t>
            </w:r>
          </w:p>
        </w:tc>
        <w:tc>
          <w:tcPr>
            <w:tcW w:w="3543" w:type="dxa"/>
            <w:tcBorders>
              <w:top w:val="nil"/>
              <w:left w:val="nil"/>
              <w:bottom w:val="single" w:sz="4" w:space="0" w:color="auto"/>
              <w:right w:val="single" w:sz="4" w:space="0" w:color="auto"/>
            </w:tcBorders>
            <w:shd w:val="clear" w:color="auto" w:fill="auto"/>
            <w:noWrap/>
            <w:vAlign w:val="center"/>
          </w:tcPr>
          <w:p w14:paraId="12358DF5"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2B939B77" w14:textId="4946AE7A" w:rsidR="00037A33" w:rsidRPr="006E3603" w:rsidRDefault="00037A33" w:rsidP="00110C73">
            <w:pPr>
              <w:widowControl/>
              <w:jc w:val="center"/>
              <w:rPr>
                <w:rFonts w:ascii="ＭＳ 明朝" w:hAnsi="ＭＳ 明朝"/>
                <w:kern w:val="0"/>
                <w:sz w:val="18"/>
                <w:szCs w:val="18"/>
              </w:rPr>
            </w:pPr>
          </w:p>
        </w:tc>
      </w:tr>
      <w:tr w:rsidR="00037A33" w:rsidRPr="006E3603" w14:paraId="26F0B8DE"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2942FF4F" w14:textId="77777777" w:rsidR="00037A33" w:rsidRPr="006E3603" w:rsidRDefault="00037A3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0A493EA3"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36F4AAE3"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ホ</w:t>
            </w:r>
          </w:p>
        </w:tc>
        <w:tc>
          <w:tcPr>
            <w:tcW w:w="1841" w:type="dxa"/>
            <w:tcBorders>
              <w:top w:val="nil"/>
              <w:left w:val="nil"/>
              <w:bottom w:val="single" w:sz="4" w:space="0" w:color="auto"/>
              <w:right w:val="single" w:sz="4" w:space="0" w:color="auto"/>
            </w:tcBorders>
            <w:shd w:val="clear" w:color="auto" w:fill="auto"/>
            <w:noWrap/>
            <w:vAlign w:val="center"/>
          </w:tcPr>
          <w:p w14:paraId="634C9EBB"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混合施設</w:t>
            </w:r>
          </w:p>
        </w:tc>
        <w:tc>
          <w:tcPr>
            <w:tcW w:w="3543" w:type="dxa"/>
            <w:tcBorders>
              <w:top w:val="nil"/>
              <w:left w:val="nil"/>
              <w:bottom w:val="single" w:sz="4" w:space="0" w:color="auto"/>
              <w:right w:val="single" w:sz="4" w:space="0" w:color="auto"/>
            </w:tcBorders>
            <w:shd w:val="clear" w:color="auto" w:fill="auto"/>
            <w:noWrap/>
            <w:vAlign w:val="center"/>
          </w:tcPr>
          <w:p w14:paraId="0D7244BA"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73C35069" w14:textId="37A0535D" w:rsidR="00037A33" w:rsidRPr="006E3603" w:rsidRDefault="00037A33" w:rsidP="00110C73">
            <w:pPr>
              <w:widowControl/>
              <w:jc w:val="center"/>
              <w:rPr>
                <w:rFonts w:ascii="ＭＳ 明朝" w:hAnsi="ＭＳ 明朝"/>
                <w:kern w:val="0"/>
                <w:sz w:val="18"/>
                <w:szCs w:val="18"/>
              </w:rPr>
            </w:pPr>
          </w:p>
        </w:tc>
      </w:tr>
      <w:tr w:rsidR="00037A33" w:rsidRPr="006E3603" w14:paraId="075A2FB4" w14:textId="77777777" w:rsidTr="00037A33">
        <w:trPr>
          <w:cantSplit/>
          <w:trHeight w:val="283"/>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A9080D" w14:textId="79DA4C4D"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木材若しくは木製品の製造</w:t>
            </w:r>
            <w:r>
              <w:rPr>
                <w:rFonts w:ascii="ＭＳ 明朝" w:hAnsi="ＭＳ 明朝" w:hint="eastAsia"/>
                <w:kern w:val="0"/>
                <w:sz w:val="18"/>
                <w:szCs w:val="18"/>
              </w:rPr>
              <w:t>（</w:t>
            </w:r>
            <w:r w:rsidRPr="006E3603">
              <w:rPr>
                <w:rFonts w:ascii="ＭＳ 明朝" w:hAnsi="ＭＳ 明朝"/>
                <w:kern w:val="0"/>
                <w:sz w:val="18"/>
                <w:szCs w:val="18"/>
              </w:rPr>
              <w:t>家具を除く</w:t>
            </w:r>
            <w:r>
              <w:rPr>
                <w:rFonts w:ascii="ＭＳ 明朝" w:hAnsi="ＭＳ 明朝" w:hint="eastAsia"/>
                <w:kern w:val="0"/>
                <w:sz w:val="18"/>
                <w:szCs w:val="18"/>
              </w:rPr>
              <w:t>）</w:t>
            </w:r>
            <w:r w:rsidRPr="006E3603">
              <w:rPr>
                <w:rFonts w:ascii="ＭＳ 明朝" w:hAnsi="ＭＳ 明朝"/>
                <w:kern w:val="0"/>
                <w:sz w:val="18"/>
                <w:szCs w:val="18"/>
              </w:rPr>
              <w:t>又はパルプ、紙若</w:t>
            </w:r>
            <w:r w:rsidRPr="006E3603">
              <w:rPr>
                <w:rFonts w:ascii="ＭＳ 明朝" w:hAnsi="ＭＳ 明朝" w:hint="eastAsia"/>
                <w:kern w:val="0"/>
                <w:sz w:val="18"/>
                <w:szCs w:val="18"/>
              </w:rPr>
              <w:t>し</w:t>
            </w:r>
            <w:r w:rsidRPr="006E3603">
              <w:rPr>
                <w:rFonts w:ascii="ＭＳ 明朝" w:hAnsi="ＭＳ 明朝"/>
                <w:kern w:val="0"/>
                <w:sz w:val="18"/>
                <w:szCs w:val="18"/>
              </w:rPr>
              <w:t>くは紙加工品の製造</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tcPr>
          <w:p w14:paraId="66A6B6A8"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3</w:t>
            </w:r>
          </w:p>
        </w:tc>
        <w:tc>
          <w:tcPr>
            <w:tcW w:w="426" w:type="dxa"/>
            <w:tcBorders>
              <w:top w:val="nil"/>
              <w:left w:val="nil"/>
              <w:bottom w:val="single" w:sz="4" w:space="0" w:color="auto"/>
              <w:right w:val="single" w:sz="4" w:space="0" w:color="auto"/>
            </w:tcBorders>
            <w:shd w:val="clear" w:color="auto" w:fill="auto"/>
            <w:noWrap/>
            <w:vAlign w:val="center"/>
          </w:tcPr>
          <w:p w14:paraId="24BA465D"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イ</w:t>
            </w:r>
          </w:p>
        </w:tc>
        <w:tc>
          <w:tcPr>
            <w:tcW w:w="1841" w:type="dxa"/>
            <w:tcBorders>
              <w:top w:val="nil"/>
              <w:left w:val="nil"/>
              <w:bottom w:val="single" w:sz="4" w:space="0" w:color="auto"/>
              <w:right w:val="single" w:sz="4" w:space="0" w:color="auto"/>
            </w:tcBorders>
            <w:shd w:val="clear" w:color="auto" w:fill="auto"/>
            <w:noWrap/>
            <w:vAlign w:val="center"/>
          </w:tcPr>
          <w:p w14:paraId="192A36E1"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粉粒塊輸送用コンベア施設</w:t>
            </w:r>
          </w:p>
        </w:tc>
        <w:tc>
          <w:tcPr>
            <w:tcW w:w="3543" w:type="dxa"/>
            <w:tcBorders>
              <w:top w:val="nil"/>
              <w:left w:val="nil"/>
              <w:bottom w:val="single" w:sz="4" w:space="0" w:color="auto"/>
              <w:right w:val="single" w:sz="4" w:space="0" w:color="auto"/>
            </w:tcBorders>
            <w:shd w:val="clear" w:color="auto" w:fill="auto"/>
            <w:noWrap/>
            <w:vAlign w:val="center"/>
          </w:tcPr>
          <w:p w14:paraId="03880818" w14:textId="061C218B" w:rsidR="00037A33" w:rsidRPr="006E3603" w:rsidRDefault="00037A33" w:rsidP="00D76A78">
            <w:pPr>
              <w:widowControl/>
              <w:rPr>
                <w:rFonts w:ascii="ＭＳ 明朝" w:hAnsi="ＭＳ 明朝"/>
                <w:kern w:val="0"/>
                <w:sz w:val="18"/>
                <w:szCs w:val="18"/>
              </w:rPr>
            </w:pPr>
            <w:r w:rsidRPr="006E3603">
              <w:rPr>
                <w:rFonts w:ascii="ＭＳ 明朝" w:hAnsi="ＭＳ 明朝" w:hint="eastAsia"/>
                <w:kern w:val="0"/>
                <w:sz w:val="18"/>
                <w:szCs w:val="18"/>
              </w:rPr>
              <w:t>ベルト幅（4</w:t>
            </w:r>
            <w:r w:rsidRPr="006E3603">
              <w:rPr>
                <w:rFonts w:ascii="ＭＳ 明朝" w:hAnsi="ＭＳ 明朝"/>
                <w:kern w:val="0"/>
                <w:sz w:val="18"/>
                <w:szCs w:val="18"/>
              </w:rPr>
              <w:t>0</w:t>
            </w:r>
            <w:r w:rsidRPr="006E3603">
              <w:rPr>
                <w:rFonts w:ascii="ＭＳ 明朝" w:hAnsi="ＭＳ 明朝" w:hint="eastAsia"/>
                <w:kern w:val="0"/>
                <w:sz w:val="18"/>
                <w:szCs w:val="18"/>
              </w:rPr>
              <w:t>c</w:t>
            </w:r>
            <w:r w:rsidRPr="006E3603">
              <w:rPr>
                <w:rFonts w:ascii="ＭＳ 明朝" w:hAnsi="ＭＳ 明朝"/>
                <w:kern w:val="0"/>
                <w:sz w:val="18"/>
                <w:szCs w:val="18"/>
              </w:rPr>
              <w:t>m</w:t>
            </w:r>
            <w:r w:rsidRPr="006E3603">
              <w:rPr>
                <w:rFonts w:ascii="ＭＳ 明朝" w:hAnsi="ＭＳ 明朝" w:hint="eastAsia"/>
                <w:kern w:val="0"/>
                <w:sz w:val="18"/>
                <w:szCs w:val="18"/>
              </w:rPr>
              <w:t>以上）又はバケットの内容積（0</w:t>
            </w:r>
            <w:r w:rsidRPr="006E3603">
              <w:rPr>
                <w:rFonts w:ascii="ＭＳ 明朝" w:hAnsi="ＭＳ 明朝"/>
                <w:kern w:val="0"/>
                <w:sz w:val="18"/>
                <w:szCs w:val="18"/>
              </w:rPr>
              <w:t>.01</w:t>
            </w:r>
            <w:r w:rsidRPr="006E3603">
              <w:rPr>
                <w:rFonts w:ascii="ＭＳ 明朝" w:hAnsi="ＭＳ 明朝" w:hint="eastAsia"/>
                <w:kern w:val="0"/>
                <w:sz w:val="18"/>
                <w:szCs w:val="18"/>
              </w:rPr>
              <w:t>㎥以上）</w:t>
            </w:r>
          </w:p>
        </w:tc>
        <w:tc>
          <w:tcPr>
            <w:tcW w:w="853" w:type="dxa"/>
            <w:tcBorders>
              <w:top w:val="nil"/>
              <w:left w:val="nil"/>
              <w:bottom w:val="single" w:sz="4" w:space="0" w:color="auto"/>
              <w:right w:val="single" w:sz="4" w:space="0" w:color="auto"/>
            </w:tcBorders>
            <w:shd w:val="clear" w:color="auto" w:fill="auto"/>
            <w:noWrap/>
            <w:vAlign w:val="center"/>
          </w:tcPr>
          <w:p w14:paraId="14AB3698" w14:textId="6B2BE922" w:rsidR="00037A33" w:rsidRPr="006E3603" w:rsidRDefault="00037A33" w:rsidP="00110C73">
            <w:pPr>
              <w:widowControl/>
              <w:jc w:val="center"/>
              <w:rPr>
                <w:rFonts w:ascii="ＭＳ 明朝" w:hAnsi="ＭＳ 明朝"/>
                <w:kern w:val="0"/>
                <w:sz w:val="18"/>
                <w:szCs w:val="18"/>
              </w:rPr>
            </w:pPr>
            <w:r w:rsidRPr="006E3603">
              <w:rPr>
                <w:rFonts w:ascii="ＭＳ 明朝" w:hAnsi="ＭＳ 明朝" w:cs="ＭＳ 明朝" w:hint="eastAsia"/>
                <w:kern w:val="0"/>
                <w:sz w:val="18"/>
                <w:szCs w:val="18"/>
              </w:rPr>
              <w:t>※</w:t>
            </w:r>
            <w:r w:rsidRPr="006E3603">
              <w:rPr>
                <w:rFonts w:ascii="ＭＳ 明朝" w:hAnsi="ＭＳ 明朝" w:hint="eastAsia"/>
                <w:kern w:val="0"/>
                <w:sz w:val="18"/>
                <w:szCs w:val="18"/>
              </w:rPr>
              <w:t>５</w:t>
            </w:r>
          </w:p>
        </w:tc>
      </w:tr>
      <w:tr w:rsidR="00037A33" w:rsidRPr="006E3603" w14:paraId="5C1A7A31"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450C5711" w14:textId="77777777" w:rsidR="00037A33" w:rsidRPr="006E3603" w:rsidRDefault="00037A3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0574F554"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72F45C4C"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ロ</w:t>
            </w:r>
          </w:p>
        </w:tc>
        <w:tc>
          <w:tcPr>
            <w:tcW w:w="1841" w:type="dxa"/>
            <w:tcBorders>
              <w:top w:val="nil"/>
              <w:left w:val="nil"/>
              <w:bottom w:val="single" w:sz="4" w:space="0" w:color="auto"/>
              <w:right w:val="single" w:sz="4" w:space="0" w:color="auto"/>
            </w:tcBorders>
            <w:shd w:val="clear" w:color="auto" w:fill="auto"/>
            <w:noWrap/>
            <w:vAlign w:val="center"/>
          </w:tcPr>
          <w:p w14:paraId="2385C613"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粉砕施設</w:t>
            </w:r>
          </w:p>
        </w:tc>
        <w:tc>
          <w:tcPr>
            <w:tcW w:w="3543" w:type="dxa"/>
            <w:tcBorders>
              <w:top w:val="nil"/>
              <w:left w:val="nil"/>
              <w:bottom w:val="single" w:sz="4" w:space="0" w:color="auto"/>
              <w:right w:val="single" w:sz="4" w:space="0" w:color="auto"/>
            </w:tcBorders>
            <w:shd w:val="clear" w:color="auto" w:fill="auto"/>
            <w:noWrap/>
            <w:vAlign w:val="center"/>
          </w:tcPr>
          <w:p w14:paraId="5E0C811F" w14:textId="6FBC15E6"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原動機の定格出力（7.5 kW以上）</w:t>
            </w:r>
          </w:p>
        </w:tc>
        <w:tc>
          <w:tcPr>
            <w:tcW w:w="853" w:type="dxa"/>
            <w:tcBorders>
              <w:top w:val="nil"/>
              <w:left w:val="nil"/>
              <w:bottom w:val="single" w:sz="4" w:space="0" w:color="auto"/>
              <w:right w:val="single" w:sz="4" w:space="0" w:color="auto"/>
            </w:tcBorders>
            <w:shd w:val="clear" w:color="auto" w:fill="auto"/>
            <w:noWrap/>
            <w:vAlign w:val="center"/>
          </w:tcPr>
          <w:p w14:paraId="20C26146" w14:textId="2D3FE23E" w:rsidR="00037A33" w:rsidRPr="006E3603" w:rsidRDefault="00037A33" w:rsidP="00110C73">
            <w:pPr>
              <w:widowControl/>
              <w:rPr>
                <w:rFonts w:ascii="ＭＳ 明朝" w:hAnsi="ＭＳ 明朝"/>
                <w:kern w:val="0"/>
                <w:sz w:val="18"/>
                <w:szCs w:val="18"/>
              </w:rPr>
            </w:pPr>
            <w:r w:rsidRPr="006E3603">
              <w:rPr>
                <w:rFonts w:ascii="ＭＳ 明朝" w:hAnsi="ＭＳ 明朝" w:cs="ＭＳ 明朝" w:hint="eastAsia"/>
                <w:kern w:val="0"/>
                <w:sz w:val="18"/>
                <w:szCs w:val="18"/>
              </w:rPr>
              <w:t>湿式を除く</w:t>
            </w:r>
          </w:p>
        </w:tc>
      </w:tr>
      <w:tr w:rsidR="00037A33" w:rsidRPr="006E3603" w14:paraId="58FCDCE5"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56ECF619" w14:textId="77777777" w:rsidR="00037A33" w:rsidRPr="006E3603" w:rsidRDefault="00037A3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5BAA0275"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242D397E"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ハ</w:t>
            </w:r>
          </w:p>
        </w:tc>
        <w:tc>
          <w:tcPr>
            <w:tcW w:w="1841" w:type="dxa"/>
            <w:tcBorders>
              <w:top w:val="nil"/>
              <w:left w:val="nil"/>
              <w:bottom w:val="single" w:sz="4" w:space="0" w:color="auto"/>
              <w:right w:val="single" w:sz="4" w:space="0" w:color="auto"/>
            </w:tcBorders>
            <w:shd w:val="clear" w:color="auto" w:fill="auto"/>
            <w:noWrap/>
            <w:vAlign w:val="center"/>
          </w:tcPr>
          <w:p w14:paraId="76035B54"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研削・研摩施設</w:t>
            </w:r>
          </w:p>
        </w:tc>
        <w:tc>
          <w:tcPr>
            <w:tcW w:w="3543" w:type="dxa"/>
            <w:tcBorders>
              <w:top w:val="nil"/>
              <w:left w:val="nil"/>
              <w:bottom w:val="single" w:sz="4" w:space="0" w:color="auto"/>
              <w:right w:val="single" w:sz="4" w:space="0" w:color="auto"/>
            </w:tcBorders>
            <w:shd w:val="clear" w:color="auto" w:fill="auto"/>
            <w:noWrap/>
            <w:vAlign w:val="center"/>
          </w:tcPr>
          <w:p w14:paraId="79D3AD6F" w14:textId="44B62124"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原動機の定格出力</w:t>
            </w:r>
            <w:r w:rsidRPr="006E3603">
              <w:rPr>
                <w:rFonts w:ascii="ＭＳ 明朝" w:hAnsi="ＭＳ 明朝" w:hint="eastAsia"/>
                <w:kern w:val="0"/>
                <w:sz w:val="18"/>
                <w:szCs w:val="18"/>
              </w:rPr>
              <w:t>（</w:t>
            </w:r>
            <w:r w:rsidRPr="006E3603">
              <w:rPr>
                <w:rFonts w:ascii="ＭＳ 明朝" w:hAnsi="ＭＳ 明朝"/>
                <w:kern w:val="0"/>
                <w:sz w:val="18"/>
                <w:szCs w:val="18"/>
              </w:rPr>
              <w:t>0.75 kW以上）</w:t>
            </w:r>
          </w:p>
        </w:tc>
        <w:tc>
          <w:tcPr>
            <w:tcW w:w="853" w:type="dxa"/>
            <w:tcBorders>
              <w:top w:val="nil"/>
              <w:left w:val="nil"/>
              <w:bottom w:val="single" w:sz="4" w:space="0" w:color="auto"/>
              <w:right w:val="single" w:sz="4" w:space="0" w:color="auto"/>
            </w:tcBorders>
            <w:shd w:val="clear" w:color="auto" w:fill="auto"/>
            <w:noWrap/>
            <w:vAlign w:val="center"/>
          </w:tcPr>
          <w:p w14:paraId="48B16858" w14:textId="1CAAF6D9" w:rsidR="00037A33" w:rsidRPr="006E3603" w:rsidRDefault="00037A33" w:rsidP="00110C73">
            <w:pPr>
              <w:widowControl/>
              <w:jc w:val="center"/>
              <w:rPr>
                <w:rFonts w:ascii="ＭＳ 明朝" w:hAnsi="ＭＳ 明朝"/>
                <w:kern w:val="0"/>
                <w:sz w:val="18"/>
                <w:szCs w:val="18"/>
              </w:rPr>
            </w:pPr>
          </w:p>
        </w:tc>
      </w:tr>
      <w:tr w:rsidR="00037A33" w:rsidRPr="006E3603" w14:paraId="16237C99"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30615338" w14:textId="77777777" w:rsidR="00037A33" w:rsidRPr="006E3603" w:rsidRDefault="00037A3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20C26ABB"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5D85442D"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ニ</w:t>
            </w:r>
          </w:p>
        </w:tc>
        <w:tc>
          <w:tcPr>
            <w:tcW w:w="1841" w:type="dxa"/>
            <w:tcBorders>
              <w:top w:val="nil"/>
              <w:left w:val="nil"/>
              <w:bottom w:val="single" w:sz="4" w:space="0" w:color="auto"/>
              <w:right w:val="single" w:sz="4" w:space="0" w:color="auto"/>
            </w:tcBorders>
            <w:shd w:val="clear" w:color="auto" w:fill="auto"/>
            <w:noWrap/>
            <w:vAlign w:val="center"/>
          </w:tcPr>
          <w:p w14:paraId="5C954DAF"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切断施設</w:t>
            </w:r>
          </w:p>
        </w:tc>
        <w:tc>
          <w:tcPr>
            <w:tcW w:w="3543" w:type="dxa"/>
            <w:tcBorders>
              <w:top w:val="nil"/>
              <w:left w:val="nil"/>
              <w:bottom w:val="single" w:sz="4" w:space="0" w:color="auto"/>
              <w:right w:val="single" w:sz="4" w:space="0" w:color="auto"/>
            </w:tcBorders>
            <w:shd w:val="clear" w:color="auto" w:fill="auto"/>
            <w:noWrap/>
            <w:vAlign w:val="center"/>
          </w:tcPr>
          <w:p w14:paraId="66D21C85" w14:textId="33B8753A"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原動機の定格出力（0.75 kW以上）</w:t>
            </w:r>
          </w:p>
        </w:tc>
        <w:tc>
          <w:tcPr>
            <w:tcW w:w="853" w:type="dxa"/>
            <w:tcBorders>
              <w:top w:val="nil"/>
              <w:left w:val="nil"/>
              <w:bottom w:val="single" w:sz="4" w:space="0" w:color="auto"/>
              <w:right w:val="single" w:sz="4" w:space="0" w:color="auto"/>
            </w:tcBorders>
            <w:shd w:val="clear" w:color="auto" w:fill="auto"/>
            <w:noWrap/>
            <w:vAlign w:val="center"/>
          </w:tcPr>
          <w:p w14:paraId="259D1460" w14:textId="65CC9110" w:rsidR="00037A33" w:rsidRPr="006E3603" w:rsidRDefault="00037A33" w:rsidP="00110C73">
            <w:pPr>
              <w:widowControl/>
              <w:jc w:val="center"/>
              <w:rPr>
                <w:rFonts w:ascii="ＭＳ 明朝" w:hAnsi="ＭＳ 明朝"/>
                <w:kern w:val="0"/>
                <w:sz w:val="18"/>
                <w:szCs w:val="18"/>
              </w:rPr>
            </w:pPr>
          </w:p>
        </w:tc>
      </w:tr>
      <w:tr w:rsidR="00037A33" w:rsidRPr="006E3603" w14:paraId="7BA2C0B5"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5823F792" w14:textId="77777777" w:rsidR="00037A33" w:rsidRPr="006E3603" w:rsidRDefault="00037A3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76DD7C05"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29EBBFCF"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ホ</w:t>
            </w:r>
          </w:p>
        </w:tc>
        <w:tc>
          <w:tcPr>
            <w:tcW w:w="1841" w:type="dxa"/>
            <w:tcBorders>
              <w:top w:val="nil"/>
              <w:left w:val="nil"/>
              <w:bottom w:val="single" w:sz="4" w:space="0" w:color="auto"/>
              <w:right w:val="single" w:sz="4" w:space="0" w:color="auto"/>
            </w:tcBorders>
            <w:shd w:val="clear" w:color="auto" w:fill="auto"/>
            <w:noWrap/>
            <w:vAlign w:val="center"/>
          </w:tcPr>
          <w:p w14:paraId="542A2291"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吹付塗装施設</w:t>
            </w:r>
          </w:p>
        </w:tc>
        <w:tc>
          <w:tcPr>
            <w:tcW w:w="3543" w:type="dxa"/>
            <w:tcBorders>
              <w:top w:val="nil"/>
              <w:left w:val="nil"/>
              <w:bottom w:val="single" w:sz="4" w:space="0" w:color="auto"/>
              <w:right w:val="single" w:sz="4" w:space="0" w:color="auto"/>
            </w:tcBorders>
            <w:shd w:val="clear" w:color="auto" w:fill="auto"/>
            <w:noWrap/>
            <w:vAlign w:val="center"/>
          </w:tcPr>
          <w:p w14:paraId="6F7D019E"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29B40EA6" w14:textId="73E5EF6C" w:rsidR="00037A33" w:rsidRPr="006E3603" w:rsidRDefault="00037A33" w:rsidP="00110C73">
            <w:pPr>
              <w:widowControl/>
              <w:jc w:val="center"/>
              <w:rPr>
                <w:rFonts w:ascii="ＭＳ 明朝" w:hAnsi="ＭＳ 明朝"/>
                <w:kern w:val="0"/>
                <w:sz w:val="18"/>
                <w:szCs w:val="18"/>
              </w:rPr>
            </w:pPr>
          </w:p>
        </w:tc>
      </w:tr>
      <w:tr w:rsidR="00037A33" w:rsidRPr="006E3603" w14:paraId="4C2DD936" w14:textId="77777777" w:rsidTr="00037A33">
        <w:trPr>
          <w:cantSplit/>
          <w:trHeight w:val="283"/>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471572" w14:textId="77777777" w:rsidR="00037A33" w:rsidRPr="006E3603" w:rsidRDefault="00037A33" w:rsidP="00110C73">
            <w:pPr>
              <w:widowControl/>
              <w:adjustRightInd w:val="0"/>
              <w:snapToGrid w:val="0"/>
              <w:rPr>
                <w:rFonts w:ascii="ＭＳ 明朝" w:hAnsi="ＭＳ 明朝"/>
                <w:kern w:val="0"/>
                <w:sz w:val="18"/>
                <w:szCs w:val="18"/>
              </w:rPr>
            </w:pPr>
            <w:r w:rsidRPr="006E3603">
              <w:rPr>
                <w:rFonts w:ascii="ＭＳ 明朝" w:hAnsi="ＭＳ 明朝"/>
                <w:kern w:val="0"/>
                <w:sz w:val="18"/>
                <w:szCs w:val="18"/>
              </w:rPr>
              <w:t>化学工業品、石油製品又は石炭製品の製造</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tcPr>
          <w:p w14:paraId="160EAA8E"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4</w:t>
            </w:r>
          </w:p>
        </w:tc>
        <w:tc>
          <w:tcPr>
            <w:tcW w:w="426" w:type="dxa"/>
            <w:tcBorders>
              <w:top w:val="nil"/>
              <w:left w:val="nil"/>
              <w:bottom w:val="single" w:sz="4" w:space="0" w:color="auto"/>
              <w:right w:val="single" w:sz="4" w:space="0" w:color="auto"/>
            </w:tcBorders>
            <w:shd w:val="clear" w:color="auto" w:fill="auto"/>
            <w:noWrap/>
            <w:vAlign w:val="center"/>
          </w:tcPr>
          <w:p w14:paraId="4BB1D1E4"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イ</w:t>
            </w:r>
          </w:p>
        </w:tc>
        <w:tc>
          <w:tcPr>
            <w:tcW w:w="1841" w:type="dxa"/>
            <w:tcBorders>
              <w:top w:val="nil"/>
              <w:left w:val="nil"/>
              <w:bottom w:val="single" w:sz="4" w:space="0" w:color="auto"/>
              <w:right w:val="single" w:sz="4" w:space="0" w:color="auto"/>
            </w:tcBorders>
            <w:shd w:val="clear" w:color="auto" w:fill="auto"/>
            <w:noWrap/>
            <w:vAlign w:val="center"/>
          </w:tcPr>
          <w:p w14:paraId="7FCDFC87"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粉粒塊堆積場</w:t>
            </w:r>
          </w:p>
        </w:tc>
        <w:tc>
          <w:tcPr>
            <w:tcW w:w="3543" w:type="dxa"/>
            <w:tcBorders>
              <w:top w:val="nil"/>
              <w:left w:val="nil"/>
              <w:bottom w:val="single" w:sz="4" w:space="0" w:color="auto"/>
              <w:right w:val="single" w:sz="4" w:space="0" w:color="auto"/>
            </w:tcBorders>
            <w:shd w:val="clear" w:color="auto" w:fill="auto"/>
            <w:noWrap/>
            <w:vAlign w:val="center"/>
          </w:tcPr>
          <w:p w14:paraId="1C5DCC0B" w14:textId="36CC7231"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 xml:space="preserve">面積（500 </w:t>
            </w:r>
            <w:r w:rsidRPr="006E3603">
              <w:rPr>
                <w:rFonts w:ascii="ＭＳ 明朝" w:hAnsi="ＭＳ 明朝" w:hint="eastAsia"/>
                <w:kern w:val="0"/>
                <w:sz w:val="18"/>
                <w:szCs w:val="18"/>
              </w:rPr>
              <w:t>m</w:t>
            </w:r>
            <w:r w:rsidRPr="006E3603">
              <w:rPr>
                <w:rFonts w:ascii="ＭＳ 明朝" w:hAnsi="ＭＳ 明朝"/>
                <w:kern w:val="0"/>
                <w:sz w:val="18"/>
                <w:szCs w:val="18"/>
                <w:vertAlign w:val="superscript"/>
              </w:rPr>
              <w:t>2</w:t>
            </w:r>
            <w:r w:rsidRPr="006E3603">
              <w:rPr>
                <w:rFonts w:ascii="ＭＳ 明朝" w:hAnsi="ＭＳ 明朝"/>
                <w:kern w:val="0"/>
                <w:sz w:val="18"/>
                <w:szCs w:val="18"/>
              </w:rPr>
              <w:t>以上）</w:t>
            </w:r>
          </w:p>
        </w:tc>
        <w:tc>
          <w:tcPr>
            <w:tcW w:w="853" w:type="dxa"/>
            <w:tcBorders>
              <w:top w:val="nil"/>
              <w:left w:val="nil"/>
              <w:bottom w:val="single" w:sz="4" w:space="0" w:color="auto"/>
              <w:right w:val="single" w:sz="4" w:space="0" w:color="auto"/>
            </w:tcBorders>
            <w:shd w:val="clear" w:color="auto" w:fill="auto"/>
            <w:noWrap/>
            <w:vAlign w:val="center"/>
          </w:tcPr>
          <w:p w14:paraId="5569855B" w14:textId="571EEF8E" w:rsidR="00037A33" w:rsidRPr="006E3603" w:rsidRDefault="00037A33" w:rsidP="00110C73">
            <w:pPr>
              <w:widowControl/>
              <w:jc w:val="center"/>
              <w:rPr>
                <w:rFonts w:ascii="ＭＳ 明朝" w:hAnsi="ＭＳ 明朝"/>
                <w:kern w:val="0"/>
                <w:sz w:val="18"/>
                <w:szCs w:val="18"/>
              </w:rPr>
            </w:pPr>
          </w:p>
        </w:tc>
      </w:tr>
      <w:tr w:rsidR="00037A33" w:rsidRPr="006E3603" w14:paraId="4A54DD8B"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1EF079F4" w14:textId="77777777" w:rsidR="00037A33" w:rsidRPr="006E3603" w:rsidRDefault="00037A3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0A833FB7"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682FFA30"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ロ</w:t>
            </w:r>
          </w:p>
        </w:tc>
        <w:tc>
          <w:tcPr>
            <w:tcW w:w="1841" w:type="dxa"/>
            <w:tcBorders>
              <w:top w:val="nil"/>
              <w:left w:val="nil"/>
              <w:bottom w:val="single" w:sz="4" w:space="0" w:color="auto"/>
              <w:right w:val="single" w:sz="4" w:space="0" w:color="auto"/>
            </w:tcBorders>
            <w:shd w:val="clear" w:color="auto" w:fill="auto"/>
            <w:noWrap/>
            <w:vAlign w:val="center"/>
          </w:tcPr>
          <w:p w14:paraId="139DF1CF"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粉粒塊輸送用コンベア施設</w:t>
            </w:r>
          </w:p>
        </w:tc>
        <w:tc>
          <w:tcPr>
            <w:tcW w:w="3543" w:type="dxa"/>
            <w:tcBorders>
              <w:top w:val="nil"/>
              <w:left w:val="nil"/>
              <w:bottom w:val="single" w:sz="4" w:space="0" w:color="auto"/>
              <w:right w:val="single" w:sz="4" w:space="0" w:color="auto"/>
            </w:tcBorders>
            <w:shd w:val="clear" w:color="auto" w:fill="auto"/>
            <w:noWrap/>
            <w:vAlign w:val="center"/>
          </w:tcPr>
          <w:p w14:paraId="2D525B08" w14:textId="3E5BA772" w:rsidR="00037A33" w:rsidRPr="006E3603" w:rsidRDefault="00037A33" w:rsidP="00D76A78">
            <w:pPr>
              <w:widowControl/>
              <w:rPr>
                <w:rFonts w:ascii="ＭＳ 明朝" w:hAnsi="ＭＳ 明朝"/>
                <w:kern w:val="0"/>
                <w:sz w:val="18"/>
                <w:szCs w:val="18"/>
              </w:rPr>
            </w:pPr>
            <w:r w:rsidRPr="006E3603">
              <w:rPr>
                <w:rFonts w:ascii="ＭＳ 明朝" w:hAnsi="ＭＳ 明朝" w:hint="eastAsia"/>
                <w:kern w:val="0"/>
                <w:sz w:val="18"/>
                <w:szCs w:val="18"/>
              </w:rPr>
              <w:t>ベルト幅（4</w:t>
            </w:r>
            <w:r w:rsidRPr="006E3603">
              <w:rPr>
                <w:rFonts w:ascii="ＭＳ 明朝" w:hAnsi="ＭＳ 明朝"/>
                <w:kern w:val="0"/>
                <w:sz w:val="18"/>
                <w:szCs w:val="18"/>
              </w:rPr>
              <w:t>0</w:t>
            </w:r>
            <w:r w:rsidRPr="006E3603">
              <w:rPr>
                <w:rFonts w:ascii="ＭＳ 明朝" w:hAnsi="ＭＳ 明朝" w:hint="eastAsia"/>
                <w:kern w:val="0"/>
                <w:sz w:val="18"/>
                <w:szCs w:val="18"/>
              </w:rPr>
              <w:t>c</w:t>
            </w:r>
            <w:r w:rsidRPr="006E3603">
              <w:rPr>
                <w:rFonts w:ascii="ＭＳ 明朝" w:hAnsi="ＭＳ 明朝"/>
                <w:kern w:val="0"/>
                <w:sz w:val="18"/>
                <w:szCs w:val="18"/>
              </w:rPr>
              <w:t>m</w:t>
            </w:r>
            <w:r w:rsidRPr="006E3603">
              <w:rPr>
                <w:rFonts w:ascii="ＭＳ 明朝" w:hAnsi="ＭＳ 明朝" w:hint="eastAsia"/>
                <w:kern w:val="0"/>
                <w:sz w:val="18"/>
                <w:szCs w:val="18"/>
              </w:rPr>
              <w:t>以上）又はバケットの内容積（0</w:t>
            </w:r>
            <w:r w:rsidRPr="006E3603">
              <w:rPr>
                <w:rFonts w:ascii="ＭＳ 明朝" w:hAnsi="ＭＳ 明朝"/>
                <w:kern w:val="0"/>
                <w:sz w:val="18"/>
                <w:szCs w:val="18"/>
              </w:rPr>
              <w:t>.01</w:t>
            </w:r>
            <w:r w:rsidRPr="006E3603">
              <w:rPr>
                <w:rFonts w:ascii="ＭＳ 明朝" w:hAnsi="ＭＳ 明朝" w:hint="eastAsia"/>
                <w:kern w:val="0"/>
                <w:sz w:val="18"/>
                <w:szCs w:val="18"/>
              </w:rPr>
              <w:t>㎥以上）</w:t>
            </w:r>
          </w:p>
        </w:tc>
        <w:tc>
          <w:tcPr>
            <w:tcW w:w="853" w:type="dxa"/>
            <w:tcBorders>
              <w:top w:val="nil"/>
              <w:left w:val="nil"/>
              <w:bottom w:val="single" w:sz="4" w:space="0" w:color="auto"/>
              <w:right w:val="single" w:sz="4" w:space="0" w:color="auto"/>
            </w:tcBorders>
            <w:shd w:val="clear" w:color="auto" w:fill="auto"/>
            <w:noWrap/>
            <w:vAlign w:val="center"/>
          </w:tcPr>
          <w:p w14:paraId="4B7B0AA9" w14:textId="5A689564" w:rsidR="00037A33" w:rsidRPr="006E3603" w:rsidRDefault="00037A33" w:rsidP="00110C73">
            <w:pPr>
              <w:widowControl/>
              <w:jc w:val="center"/>
              <w:rPr>
                <w:rFonts w:ascii="ＭＳ 明朝" w:hAnsi="ＭＳ 明朝"/>
                <w:kern w:val="0"/>
                <w:sz w:val="18"/>
                <w:szCs w:val="18"/>
              </w:rPr>
            </w:pPr>
            <w:r w:rsidRPr="006E3603">
              <w:rPr>
                <w:rFonts w:ascii="ＭＳ 明朝" w:hAnsi="ＭＳ 明朝" w:cs="ＭＳ 明朝" w:hint="eastAsia"/>
                <w:kern w:val="0"/>
                <w:sz w:val="18"/>
                <w:szCs w:val="18"/>
              </w:rPr>
              <w:t>※</w:t>
            </w:r>
            <w:r w:rsidRPr="006E3603">
              <w:rPr>
                <w:rFonts w:ascii="ＭＳ 明朝" w:hAnsi="ＭＳ 明朝" w:hint="eastAsia"/>
                <w:kern w:val="0"/>
                <w:sz w:val="18"/>
                <w:szCs w:val="18"/>
              </w:rPr>
              <w:t>５</w:t>
            </w:r>
          </w:p>
        </w:tc>
      </w:tr>
      <w:tr w:rsidR="00037A33" w:rsidRPr="006E3603" w14:paraId="39672C8B"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5FB79019" w14:textId="77777777" w:rsidR="00037A33" w:rsidRPr="006E3603" w:rsidRDefault="00037A3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201FFE81"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0673522A"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ハ</w:t>
            </w:r>
          </w:p>
        </w:tc>
        <w:tc>
          <w:tcPr>
            <w:tcW w:w="1841" w:type="dxa"/>
            <w:tcBorders>
              <w:top w:val="nil"/>
              <w:left w:val="nil"/>
              <w:bottom w:val="single" w:sz="4" w:space="0" w:color="auto"/>
              <w:right w:val="single" w:sz="4" w:space="0" w:color="auto"/>
            </w:tcBorders>
            <w:shd w:val="clear" w:color="auto" w:fill="auto"/>
            <w:noWrap/>
            <w:vAlign w:val="center"/>
          </w:tcPr>
          <w:p w14:paraId="1123CAAF"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ふるい分施設</w:t>
            </w:r>
          </w:p>
        </w:tc>
        <w:tc>
          <w:tcPr>
            <w:tcW w:w="3543" w:type="dxa"/>
            <w:tcBorders>
              <w:top w:val="nil"/>
              <w:left w:val="nil"/>
              <w:bottom w:val="single" w:sz="4" w:space="0" w:color="auto"/>
              <w:right w:val="single" w:sz="4" w:space="0" w:color="auto"/>
            </w:tcBorders>
            <w:shd w:val="clear" w:color="auto" w:fill="auto"/>
            <w:noWrap/>
            <w:vAlign w:val="center"/>
          </w:tcPr>
          <w:p w14:paraId="2523629C" w14:textId="5E97E316"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原動機の定格出力（1.5 kW以上）</w:t>
            </w:r>
          </w:p>
        </w:tc>
        <w:tc>
          <w:tcPr>
            <w:tcW w:w="853" w:type="dxa"/>
            <w:vMerge w:val="restart"/>
            <w:tcBorders>
              <w:top w:val="nil"/>
              <w:left w:val="nil"/>
              <w:right w:val="single" w:sz="4" w:space="0" w:color="auto"/>
            </w:tcBorders>
            <w:shd w:val="clear" w:color="auto" w:fill="auto"/>
            <w:noWrap/>
            <w:vAlign w:val="center"/>
          </w:tcPr>
          <w:p w14:paraId="598AB5A4" w14:textId="77777777" w:rsidR="00037A33" w:rsidRPr="006E3603" w:rsidRDefault="00037A33" w:rsidP="00110C73">
            <w:pPr>
              <w:jc w:val="left"/>
              <w:rPr>
                <w:rFonts w:ascii="ＭＳ 明朝" w:hAnsi="ＭＳ 明朝"/>
                <w:kern w:val="0"/>
                <w:sz w:val="18"/>
                <w:szCs w:val="18"/>
              </w:rPr>
            </w:pPr>
            <w:r w:rsidRPr="006E3603">
              <w:rPr>
                <w:rFonts w:ascii="ＭＳ 明朝" w:hAnsi="ＭＳ 明朝" w:cs="ＭＳ 明朝" w:hint="eastAsia"/>
                <w:kern w:val="0"/>
                <w:sz w:val="18"/>
                <w:szCs w:val="18"/>
              </w:rPr>
              <w:t>湿式を除く</w:t>
            </w:r>
          </w:p>
        </w:tc>
      </w:tr>
      <w:tr w:rsidR="00037A33" w:rsidRPr="006E3603" w14:paraId="4E39CCD9"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0911A69F" w14:textId="77777777" w:rsidR="00037A33" w:rsidRPr="006E3603" w:rsidRDefault="00037A3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0531E6A0"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666938D4"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ニ</w:t>
            </w:r>
          </w:p>
        </w:tc>
        <w:tc>
          <w:tcPr>
            <w:tcW w:w="1841" w:type="dxa"/>
            <w:tcBorders>
              <w:top w:val="nil"/>
              <w:left w:val="nil"/>
              <w:bottom w:val="single" w:sz="4" w:space="0" w:color="auto"/>
              <w:right w:val="single" w:sz="4" w:space="0" w:color="auto"/>
            </w:tcBorders>
            <w:shd w:val="clear" w:color="auto" w:fill="auto"/>
            <w:noWrap/>
            <w:vAlign w:val="center"/>
          </w:tcPr>
          <w:p w14:paraId="6DB5F966"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選別施設</w:t>
            </w:r>
          </w:p>
        </w:tc>
        <w:tc>
          <w:tcPr>
            <w:tcW w:w="3543" w:type="dxa"/>
            <w:tcBorders>
              <w:top w:val="nil"/>
              <w:left w:val="nil"/>
              <w:bottom w:val="single" w:sz="4" w:space="0" w:color="auto"/>
              <w:right w:val="single" w:sz="4" w:space="0" w:color="auto"/>
            </w:tcBorders>
            <w:shd w:val="clear" w:color="auto" w:fill="auto"/>
            <w:noWrap/>
            <w:vAlign w:val="center"/>
          </w:tcPr>
          <w:p w14:paraId="792DBCD5" w14:textId="2A69F8A5"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原動機の定格出力（1.5 kW以上）</w:t>
            </w:r>
          </w:p>
        </w:tc>
        <w:tc>
          <w:tcPr>
            <w:tcW w:w="853" w:type="dxa"/>
            <w:vMerge/>
            <w:tcBorders>
              <w:left w:val="nil"/>
              <w:right w:val="single" w:sz="4" w:space="0" w:color="auto"/>
            </w:tcBorders>
            <w:shd w:val="clear" w:color="auto" w:fill="auto"/>
            <w:noWrap/>
            <w:vAlign w:val="center"/>
          </w:tcPr>
          <w:p w14:paraId="6AB21E1A" w14:textId="77777777" w:rsidR="00037A33" w:rsidRPr="006E3603" w:rsidRDefault="00037A33" w:rsidP="00110C73">
            <w:pPr>
              <w:jc w:val="center"/>
              <w:rPr>
                <w:rFonts w:ascii="ＭＳ 明朝" w:hAnsi="ＭＳ 明朝"/>
                <w:kern w:val="0"/>
                <w:sz w:val="18"/>
                <w:szCs w:val="18"/>
              </w:rPr>
            </w:pPr>
          </w:p>
        </w:tc>
      </w:tr>
      <w:tr w:rsidR="00037A33" w:rsidRPr="006E3603" w14:paraId="52E42BC2"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7FCF9E75" w14:textId="77777777" w:rsidR="00037A33" w:rsidRPr="006E3603" w:rsidRDefault="00037A3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5AFEE916"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0040D121"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ホ</w:t>
            </w:r>
          </w:p>
        </w:tc>
        <w:tc>
          <w:tcPr>
            <w:tcW w:w="1841" w:type="dxa"/>
            <w:tcBorders>
              <w:top w:val="nil"/>
              <w:left w:val="nil"/>
              <w:bottom w:val="single" w:sz="4" w:space="0" w:color="auto"/>
              <w:right w:val="single" w:sz="4" w:space="0" w:color="auto"/>
            </w:tcBorders>
            <w:shd w:val="clear" w:color="auto" w:fill="auto"/>
            <w:noWrap/>
            <w:vAlign w:val="center"/>
          </w:tcPr>
          <w:p w14:paraId="51A39430"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粉砕施設</w:t>
            </w:r>
          </w:p>
        </w:tc>
        <w:tc>
          <w:tcPr>
            <w:tcW w:w="3543" w:type="dxa"/>
            <w:tcBorders>
              <w:top w:val="nil"/>
              <w:left w:val="nil"/>
              <w:bottom w:val="single" w:sz="4" w:space="0" w:color="auto"/>
              <w:right w:val="single" w:sz="4" w:space="0" w:color="auto"/>
            </w:tcBorders>
            <w:shd w:val="clear" w:color="auto" w:fill="auto"/>
            <w:noWrap/>
            <w:vAlign w:val="center"/>
          </w:tcPr>
          <w:p w14:paraId="0B78CDEF" w14:textId="1B2744BC"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原動機の定格出力（7.5 kW以上）</w:t>
            </w:r>
          </w:p>
        </w:tc>
        <w:tc>
          <w:tcPr>
            <w:tcW w:w="853" w:type="dxa"/>
            <w:vMerge/>
            <w:tcBorders>
              <w:left w:val="nil"/>
              <w:bottom w:val="single" w:sz="4" w:space="0" w:color="auto"/>
              <w:right w:val="single" w:sz="4" w:space="0" w:color="auto"/>
            </w:tcBorders>
            <w:shd w:val="clear" w:color="auto" w:fill="auto"/>
            <w:noWrap/>
            <w:vAlign w:val="center"/>
          </w:tcPr>
          <w:p w14:paraId="3480F92E" w14:textId="77777777" w:rsidR="00037A33" w:rsidRPr="006E3603" w:rsidRDefault="00037A33" w:rsidP="00110C73">
            <w:pPr>
              <w:widowControl/>
              <w:jc w:val="center"/>
              <w:rPr>
                <w:rFonts w:ascii="ＭＳ 明朝" w:hAnsi="ＭＳ 明朝"/>
                <w:kern w:val="0"/>
                <w:sz w:val="18"/>
                <w:szCs w:val="18"/>
              </w:rPr>
            </w:pPr>
          </w:p>
        </w:tc>
      </w:tr>
      <w:tr w:rsidR="00037A33" w:rsidRPr="006E3603" w14:paraId="37A21D54"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4FA81AF4" w14:textId="77777777" w:rsidR="00037A33" w:rsidRPr="006E3603" w:rsidRDefault="00037A3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7F1ED043"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5C28A16F"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ヘ</w:t>
            </w:r>
          </w:p>
        </w:tc>
        <w:tc>
          <w:tcPr>
            <w:tcW w:w="1841" w:type="dxa"/>
            <w:tcBorders>
              <w:top w:val="nil"/>
              <w:left w:val="nil"/>
              <w:bottom w:val="single" w:sz="4" w:space="0" w:color="auto"/>
              <w:right w:val="single" w:sz="4" w:space="0" w:color="auto"/>
            </w:tcBorders>
            <w:shd w:val="clear" w:color="auto" w:fill="auto"/>
            <w:noWrap/>
            <w:vAlign w:val="center"/>
          </w:tcPr>
          <w:p w14:paraId="1DC60C59"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混合施設</w:t>
            </w:r>
          </w:p>
        </w:tc>
        <w:tc>
          <w:tcPr>
            <w:tcW w:w="3543" w:type="dxa"/>
            <w:tcBorders>
              <w:top w:val="nil"/>
              <w:left w:val="nil"/>
              <w:bottom w:val="single" w:sz="4" w:space="0" w:color="auto"/>
              <w:right w:val="single" w:sz="4" w:space="0" w:color="auto"/>
            </w:tcBorders>
            <w:shd w:val="clear" w:color="auto" w:fill="auto"/>
            <w:noWrap/>
            <w:vAlign w:val="center"/>
          </w:tcPr>
          <w:p w14:paraId="51D470D2"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5DF914DC" w14:textId="5C458FA6" w:rsidR="00037A33" w:rsidRPr="006E3603" w:rsidRDefault="00037A33" w:rsidP="00110C73">
            <w:pPr>
              <w:widowControl/>
              <w:jc w:val="center"/>
              <w:rPr>
                <w:rFonts w:ascii="ＭＳ 明朝" w:hAnsi="ＭＳ 明朝"/>
                <w:kern w:val="0"/>
                <w:sz w:val="18"/>
                <w:szCs w:val="18"/>
              </w:rPr>
            </w:pPr>
          </w:p>
        </w:tc>
      </w:tr>
      <w:tr w:rsidR="00037A33" w:rsidRPr="006E3603" w14:paraId="77C8A5A3"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3B6D60F0" w14:textId="77777777" w:rsidR="00037A33" w:rsidRPr="006E3603" w:rsidRDefault="00037A3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6E2CA4E3"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1BE802A"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ト</w:t>
            </w:r>
          </w:p>
        </w:tc>
        <w:tc>
          <w:tcPr>
            <w:tcW w:w="1841" w:type="dxa"/>
            <w:tcBorders>
              <w:top w:val="nil"/>
              <w:left w:val="nil"/>
              <w:bottom w:val="single" w:sz="4" w:space="0" w:color="auto"/>
              <w:right w:val="single" w:sz="4" w:space="0" w:color="auto"/>
            </w:tcBorders>
            <w:shd w:val="clear" w:color="auto" w:fill="auto"/>
            <w:noWrap/>
            <w:vAlign w:val="center"/>
          </w:tcPr>
          <w:p w14:paraId="4447B415"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配合施設</w:t>
            </w:r>
          </w:p>
        </w:tc>
        <w:tc>
          <w:tcPr>
            <w:tcW w:w="3543" w:type="dxa"/>
            <w:tcBorders>
              <w:top w:val="nil"/>
              <w:left w:val="nil"/>
              <w:bottom w:val="single" w:sz="4" w:space="0" w:color="auto"/>
              <w:right w:val="single" w:sz="4" w:space="0" w:color="auto"/>
            </w:tcBorders>
            <w:shd w:val="clear" w:color="auto" w:fill="auto"/>
            <w:noWrap/>
            <w:vAlign w:val="center"/>
          </w:tcPr>
          <w:p w14:paraId="0DD467E4"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28A25CA3" w14:textId="73A4C8F0" w:rsidR="00037A33" w:rsidRPr="006E3603" w:rsidRDefault="00037A33" w:rsidP="00110C73">
            <w:pPr>
              <w:widowControl/>
              <w:jc w:val="center"/>
              <w:rPr>
                <w:rFonts w:ascii="ＭＳ 明朝" w:hAnsi="ＭＳ 明朝"/>
                <w:kern w:val="0"/>
                <w:sz w:val="18"/>
                <w:szCs w:val="18"/>
              </w:rPr>
            </w:pPr>
          </w:p>
        </w:tc>
      </w:tr>
      <w:tr w:rsidR="00037A33" w:rsidRPr="006E3603" w14:paraId="7E554292"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50D06E83" w14:textId="77777777" w:rsidR="00037A33" w:rsidRPr="006E3603" w:rsidRDefault="00037A3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672C7672"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2FC8F1F8"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チ</w:t>
            </w:r>
          </w:p>
        </w:tc>
        <w:tc>
          <w:tcPr>
            <w:tcW w:w="1841" w:type="dxa"/>
            <w:tcBorders>
              <w:top w:val="nil"/>
              <w:left w:val="nil"/>
              <w:bottom w:val="single" w:sz="4" w:space="0" w:color="auto"/>
              <w:right w:val="single" w:sz="4" w:space="0" w:color="auto"/>
            </w:tcBorders>
            <w:shd w:val="clear" w:color="auto" w:fill="auto"/>
            <w:noWrap/>
            <w:vAlign w:val="center"/>
          </w:tcPr>
          <w:p w14:paraId="4AF788EA"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混練施設</w:t>
            </w:r>
          </w:p>
        </w:tc>
        <w:tc>
          <w:tcPr>
            <w:tcW w:w="3543" w:type="dxa"/>
            <w:tcBorders>
              <w:top w:val="nil"/>
              <w:left w:val="nil"/>
              <w:bottom w:val="single" w:sz="4" w:space="0" w:color="auto"/>
              <w:right w:val="single" w:sz="4" w:space="0" w:color="auto"/>
            </w:tcBorders>
            <w:shd w:val="clear" w:color="auto" w:fill="auto"/>
            <w:noWrap/>
            <w:vAlign w:val="center"/>
          </w:tcPr>
          <w:p w14:paraId="154C6056"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2E18893A" w14:textId="13BDA623" w:rsidR="00037A33" w:rsidRPr="006E3603" w:rsidRDefault="00037A33" w:rsidP="00110C73">
            <w:pPr>
              <w:widowControl/>
              <w:jc w:val="center"/>
              <w:rPr>
                <w:rFonts w:ascii="ＭＳ 明朝" w:hAnsi="ＭＳ 明朝"/>
                <w:kern w:val="0"/>
                <w:sz w:val="18"/>
                <w:szCs w:val="18"/>
              </w:rPr>
            </w:pPr>
          </w:p>
        </w:tc>
      </w:tr>
      <w:tr w:rsidR="00037A33" w:rsidRPr="006E3603" w14:paraId="600C0445"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01B0AF48" w14:textId="77777777" w:rsidR="00037A33" w:rsidRPr="006E3603" w:rsidRDefault="00037A3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72410F0E"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4EB8B3E"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リ</w:t>
            </w:r>
          </w:p>
        </w:tc>
        <w:tc>
          <w:tcPr>
            <w:tcW w:w="1841" w:type="dxa"/>
            <w:tcBorders>
              <w:top w:val="nil"/>
              <w:left w:val="nil"/>
              <w:bottom w:val="single" w:sz="4" w:space="0" w:color="auto"/>
              <w:right w:val="single" w:sz="4" w:space="0" w:color="auto"/>
            </w:tcBorders>
            <w:shd w:val="clear" w:color="auto" w:fill="auto"/>
            <w:noWrap/>
            <w:vAlign w:val="center"/>
          </w:tcPr>
          <w:p w14:paraId="1B499D5F"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造粒施設</w:t>
            </w:r>
          </w:p>
        </w:tc>
        <w:tc>
          <w:tcPr>
            <w:tcW w:w="3543" w:type="dxa"/>
            <w:tcBorders>
              <w:top w:val="nil"/>
              <w:left w:val="nil"/>
              <w:bottom w:val="single" w:sz="4" w:space="0" w:color="auto"/>
              <w:right w:val="single" w:sz="4" w:space="0" w:color="auto"/>
            </w:tcBorders>
            <w:shd w:val="clear" w:color="auto" w:fill="auto"/>
            <w:noWrap/>
            <w:vAlign w:val="center"/>
          </w:tcPr>
          <w:p w14:paraId="722702CD" w14:textId="3D98AB5A"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造粒面の内径（1.5 m以上）</w:t>
            </w:r>
          </w:p>
        </w:tc>
        <w:tc>
          <w:tcPr>
            <w:tcW w:w="853" w:type="dxa"/>
            <w:tcBorders>
              <w:top w:val="nil"/>
              <w:left w:val="nil"/>
              <w:bottom w:val="single" w:sz="4" w:space="0" w:color="auto"/>
              <w:right w:val="single" w:sz="4" w:space="0" w:color="auto"/>
            </w:tcBorders>
            <w:shd w:val="clear" w:color="auto" w:fill="auto"/>
            <w:noWrap/>
            <w:vAlign w:val="center"/>
          </w:tcPr>
          <w:p w14:paraId="5DA362A4" w14:textId="6D9B456F" w:rsidR="00037A33" w:rsidRPr="006E3603" w:rsidRDefault="00037A33" w:rsidP="00110C73">
            <w:pPr>
              <w:widowControl/>
              <w:jc w:val="center"/>
              <w:rPr>
                <w:rFonts w:ascii="ＭＳ 明朝" w:hAnsi="ＭＳ 明朝"/>
                <w:kern w:val="0"/>
                <w:sz w:val="18"/>
                <w:szCs w:val="18"/>
              </w:rPr>
            </w:pPr>
          </w:p>
        </w:tc>
      </w:tr>
      <w:tr w:rsidR="00037A33" w:rsidRPr="006E3603" w14:paraId="05D5E315" w14:textId="77777777" w:rsidTr="00037A33">
        <w:trPr>
          <w:cantSplit/>
          <w:trHeight w:val="283"/>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07FF7B"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プラスチック製品の製造</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2E0D02D"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5</w:t>
            </w:r>
          </w:p>
        </w:tc>
        <w:tc>
          <w:tcPr>
            <w:tcW w:w="426" w:type="dxa"/>
            <w:tcBorders>
              <w:top w:val="nil"/>
              <w:left w:val="nil"/>
              <w:bottom w:val="single" w:sz="4" w:space="0" w:color="auto"/>
              <w:right w:val="single" w:sz="4" w:space="0" w:color="auto"/>
            </w:tcBorders>
            <w:shd w:val="clear" w:color="auto" w:fill="auto"/>
            <w:noWrap/>
            <w:vAlign w:val="center"/>
          </w:tcPr>
          <w:p w14:paraId="759F148D"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イ</w:t>
            </w:r>
          </w:p>
        </w:tc>
        <w:tc>
          <w:tcPr>
            <w:tcW w:w="1841" w:type="dxa"/>
            <w:tcBorders>
              <w:top w:val="nil"/>
              <w:left w:val="nil"/>
              <w:bottom w:val="single" w:sz="4" w:space="0" w:color="auto"/>
              <w:right w:val="single" w:sz="4" w:space="0" w:color="auto"/>
            </w:tcBorders>
            <w:shd w:val="clear" w:color="auto" w:fill="auto"/>
            <w:noWrap/>
            <w:vAlign w:val="center"/>
          </w:tcPr>
          <w:p w14:paraId="72E46CFD"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粉砕施設</w:t>
            </w:r>
          </w:p>
        </w:tc>
        <w:tc>
          <w:tcPr>
            <w:tcW w:w="3543" w:type="dxa"/>
            <w:tcBorders>
              <w:top w:val="nil"/>
              <w:left w:val="nil"/>
              <w:bottom w:val="single" w:sz="4" w:space="0" w:color="auto"/>
              <w:right w:val="single" w:sz="4" w:space="0" w:color="auto"/>
            </w:tcBorders>
            <w:shd w:val="clear" w:color="auto" w:fill="auto"/>
            <w:noWrap/>
            <w:vAlign w:val="center"/>
          </w:tcPr>
          <w:p w14:paraId="40362B35"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vMerge w:val="restart"/>
            <w:tcBorders>
              <w:top w:val="nil"/>
              <w:left w:val="nil"/>
              <w:right w:val="single" w:sz="4" w:space="0" w:color="auto"/>
            </w:tcBorders>
            <w:shd w:val="clear" w:color="auto" w:fill="auto"/>
            <w:noWrap/>
            <w:vAlign w:val="center"/>
          </w:tcPr>
          <w:p w14:paraId="79246F7C" w14:textId="77777777" w:rsidR="00037A33" w:rsidRPr="006E3603" w:rsidRDefault="00037A33" w:rsidP="00110C73">
            <w:pPr>
              <w:jc w:val="left"/>
              <w:rPr>
                <w:rFonts w:ascii="ＭＳ 明朝" w:hAnsi="ＭＳ 明朝"/>
                <w:kern w:val="0"/>
                <w:sz w:val="18"/>
                <w:szCs w:val="18"/>
              </w:rPr>
            </w:pPr>
            <w:r w:rsidRPr="006E3603">
              <w:rPr>
                <w:rFonts w:ascii="ＭＳ 明朝" w:hAnsi="ＭＳ 明朝" w:cs="ＭＳ 明朝" w:hint="eastAsia"/>
                <w:kern w:val="0"/>
                <w:sz w:val="18"/>
                <w:szCs w:val="18"/>
              </w:rPr>
              <w:t>湿式を除く</w:t>
            </w:r>
          </w:p>
        </w:tc>
      </w:tr>
      <w:tr w:rsidR="00037A33" w:rsidRPr="006E3603" w14:paraId="304264B1"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260A5C69" w14:textId="77777777" w:rsidR="00037A33" w:rsidRPr="006E3603" w:rsidRDefault="00037A33" w:rsidP="00110C73">
            <w:pPr>
              <w:widowControl/>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7687FACA"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59ACFEA2"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ロ</w:t>
            </w:r>
          </w:p>
        </w:tc>
        <w:tc>
          <w:tcPr>
            <w:tcW w:w="1841" w:type="dxa"/>
            <w:tcBorders>
              <w:top w:val="nil"/>
              <w:left w:val="nil"/>
              <w:bottom w:val="single" w:sz="4" w:space="0" w:color="auto"/>
              <w:right w:val="single" w:sz="4" w:space="0" w:color="auto"/>
            </w:tcBorders>
            <w:shd w:val="clear" w:color="auto" w:fill="auto"/>
            <w:noWrap/>
            <w:vAlign w:val="center"/>
          </w:tcPr>
          <w:p w14:paraId="5CB17261"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研摩施設</w:t>
            </w:r>
          </w:p>
        </w:tc>
        <w:tc>
          <w:tcPr>
            <w:tcW w:w="3543" w:type="dxa"/>
            <w:tcBorders>
              <w:top w:val="nil"/>
              <w:left w:val="nil"/>
              <w:bottom w:val="single" w:sz="4" w:space="0" w:color="auto"/>
              <w:right w:val="single" w:sz="4" w:space="0" w:color="auto"/>
            </w:tcBorders>
            <w:shd w:val="clear" w:color="auto" w:fill="auto"/>
            <w:noWrap/>
            <w:vAlign w:val="center"/>
          </w:tcPr>
          <w:p w14:paraId="1E7DD1CD"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vMerge/>
            <w:tcBorders>
              <w:left w:val="nil"/>
              <w:bottom w:val="single" w:sz="4" w:space="0" w:color="auto"/>
              <w:right w:val="single" w:sz="4" w:space="0" w:color="auto"/>
            </w:tcBorders>
            <w:shd w:val="clear" w:color="auto" w:fill="auto"/>
            <w:noWrap/>
            <w:vAlign w:val="center"/>
          </w:tcPr>
          <w:p w14:paraId="5BE661CA" w14:textId="77777777" w:rsidR="00037A33" w:rsidRPr="006E3603" w:rsidRDefault="00037A33" w:rsidP="00110C73">
            <w:pPr>
              <w:widowControl/>
              <w:jc w:val="center"/>
              <w:rPr>
                <w:rFonts w:ascii="ＭＳ 明朝" w:hAnsi="ＭＳ 明朝"/>
                <w:kern w:val="0"/>
                <w:sz w:val="18"/>
                <w:szCs w:val="18"/>
              </w:rPr>
            </w:pPr>
          </w:p>
        </w:tc>
      </w:tr>
      <w:tr w:rsidR="00037A33" w:rsidRPr="006E3603" w14:paraId="0E35D151"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50A0C846" w14:textId="77777777" w:rsidR="00037A33" w:rsidRPr="006E3603" w:rsidRDefault="00037A33" w:rsidP="00110C73">
            <w:pPr>
              <w:widowControl/>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432FF7C7"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224158AC"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ハ</w:t>
            </w:r>
          </w:p>
        </w:tc>
        <w:tc>
          <w:tcPr>
            <w:tcW w:w="1841" w:type="dxa"/>
            <w:tcBorders>
              <w:top w:val="nil"/>
              <w:left w:val="nil"/>
              <w:bottom w:val="single" w:sz="4" w:space="0" w:color="auto"/>
              <w:right w:val="single" w:sz="4" w:space="0" w:color="auto"/>
            </w:tcBorders>
            <w:shd w:val="clear" w:color="auto" w:fill="auto"/>
            <w:noWrap/>
            <w:vAlign w:val="center"/>
          </w:tcPr>
          <w:p w14:paraId="3FF38DFC"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吹付塗装施設</w:t>
            </w:r>
          </w:p>
        </w:tc>
        <w:tc>
          <w:tcPr>
            <w:tcW w:w="3543" w:type="dxa"/>
            <w:tcBorders>
              <w:top w:val="nil"/>
              <w:left w:val="nil"/>
              <w:bottom w:val="single" w:sz="4" w:space="0" w:color="auto"/>
              <w:right w:val="single" w:sz="4" w:space="0" w:color="auto"/>
            </w:tcBorders>
            <w:shd w:val="clear" w:color="auto" w:fill="auto"/>
            <w:noWrap/>
            <w:vAlign w:val="center"/>
          </w:tcPr>
          <w:p w14:paraId="7D9ACBAB"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36845822" w14:textId="78C3A06B" w:rsidR="00037A33" w:rsidRPr="006E3603" w:rsidRDefault="00037A33" w:rsidP="00110C73">
            <w:pPr>
              <w:widowControl/>
              <w:jc w:val="center"/>
              <w:rPr>
                <w:rFonts w:ascii="ＭＳ 明朝" w:hAnsi="ＭＳ 明朝"/>
                <w:kern w:val="0"/>
                <w:sz w:val="18"/>
                <w:szCs w:val="18"/>
              </w:rPr>
            </w:pPr>
          </w:p>
        </w:tc>
      </w:tr>
      <w:tr w:rsidR="00037A33" w:rsidRPr="006E3603" w14:paraId="1D1B605D"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784D46A5" w14:textId="77777777" w:rsidR="00037A33" w:rsidRPr="006E3603" w:rsidRDefault="00037A33" w:rsidP="00110C73">
            <w:pPr>
              <w:widowControl/>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479C133D"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99AE932"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ニ</w:t>
            </w:r>
          </w:p>
        </w:tc>
        <w:tc>
          <w:tcPr>
            <w:tcW w:w="1841" w:type="dxa"/>
            <w:tcBorders>
              <w:top w:val="nil"/>
              <w:left w:val="nil"/>
              <w:bottom w:val="single" w:sz="4" w:space="0" w:color="auto"/>
              <w:right w:val="single" w:sz="4" w:space="0" w:color="auto"/>
            </w:tcBorders>
            <w:shd w:val="clear" w:color="auto" w:fill="auto"/>
            <w:noWrap/>
            <w:vAlign w:val="center"/>
          </w:tcPr>
          <w:p w14:paraId="56F0FB6E"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配合施設</w:t>
            </w:r>
          </w:p>
        </w:tc>
        <w:tc>
          <w:tcPr>
            <w:tcW w:w="3543" w:type="dxa"/>
            <w:tcBorders>
              <w:top w:val="nil"/>
              <w:left w:val="nil"/>
              <w:bottom w:val="single" w:sz="4" w:space="0" w:color="auto"/>
              <w:right w:val="single" w:sz="4" w:space="0" w:color="auto"/>
            </w:tcBorders>
            <w:shd w:val="clear" w:color="auto" w:fill="auto"/>
            <w:noWrap/>
            <w:vAlign w:val="center"/>
          </w:tcPr>
          <w:p w14:paraId="75EA83BF"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40CD3FF5" w14:textId="03EE14B2" w:rsidR="00037A33" w:rsidRPr="006E3603" w:rsidRDefault="00037A33" w:rsidP="00110C73">
            <w:pPr>
              <w:widowControl/>
              <w:jc w:val="center"/>
              <w:rPr>
                <w:rFonts w:ascii="ＭＳ 明朝" w:hAnsi="ＭＳ 明朝"/>
                <w:kern w:val="0"/>
                <w:sz w:val="18"/>
                <w:szCs w:val="18"/>
              </w:rPr>
            </w:pPr>
          </w:p>
        </w:tc>
      </w:tr>
      <w:tr w:rsidR="00037A33" w:rsidRPr="006E3603" w14:paraId="15CB7BD6" w14:textId="77777777" w:rsidTr="00037A33">
        <w:trPr>
          <w:cantSplit/>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1B8D6DE6" w14:textId="77777777" w:rsidR="00037A33" w:rsidRPr="006E3603" w:rsidRDefault="00037A33" w:rsidP="00110C73">
            <w:pPr>
              <w:widowControl/>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1BBDCA1A"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5AFF0E1A"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ホ</w:t>
            </w:r>
          </w:p>
        </w:tc>
        <w:tc>
          <w:tcPr>
            <w:tcW w:w="1841" w:type="dxa"/>
            <w:tcBorders>
              <w:top w:val="nil"/>
              <w:left w:val="nil"/>
              <w:bottom w:val="single" w:sz="4" w:space="0" w:color="auto"/>
              <w:right w:val="single" w:sz="4" w:space="0" w:color="auto"/>
            </w:tcBorders>
            <w:shd w:val="clear" w:color="auto" w:fill="auto"/>
            <w:noWrap/>
            <w:vAlign w:val="center"/>
          </w:tcPr>
          <w:p w14:paraId="05CCE04D"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混練施設</w:t>
            </w:r>
          </w:p>
        </w:tc>
        <w:tc>
          <w:tcPr>
            <w:tcW w:w="3543" w:type="dxa"/>
            <w:tcBorders>
              <w:top w:val="nil"/>
              <w:left w:val="nil"/>
              <w:bottom w:val="single" w:sz="4" w:space="0" w:color="auto"/>
              <w:right w:val="single" w:sz="4" w:space="0" w:color="auto"/>
            </w:tcBorders>
            <w:shd w:val="clear" w:color="auto" w:fill="auto"/>
            <w:noWrap/>
            <w:vAlign w:val="center"/>
          </w:tcPr>
          <w:p w14:paraId="1FC5B02F"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7E04B61D" w14:textId="5F9CB2D3" w:rsidR="00037A33" w:rsidRPr="006E3603" w:rsidRDefault="00037A33" w:rsidP="00110C73">
            <w:pPr>
              <w:widowControl/>
              <w:jc w:val="center"/>
              <w:rPr>
                <w:rFonts w:ascii="ＭＳ 明朝" w:hAnsi="ＭＳ 明朝"/>
                <w:kern w:val="0"/>
                <w:sz w:val="18"/>
                <w:szCs w:val="18"/>
              </w:rPr>
            </w:pPr>
          </w:p>
        </w:tc>
      </w:tr>
      <w:tr w:rsidR="00037A33" w:rsidRPr="006E3603" w14:paraId="7C06CCB4" w14:textId="77777777" w:rsidTr="00037A33">
        <w:trPr>
          <w:cantSplit/>
          <w:trHeight w:val="283"/>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850B4" w14:textId="0E18B52A"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ゴム製品製造</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403CECF8"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6</w:t>
            </w:r>
          </w:p>
        </w:tc>
        <w:tc>
          <w:tcPr>
            <w:tcW w:w="2267" w:type="dxa"/>
            <w:gridSpan w:val="2"/>
            <w:tcBorders>
              <w:top w:val="nil"/>
              <w:left w:val="nil"/>
              <w:bottom w:val="single" w:sz="4" w:space="0" w:color="auto"/>
              <w:right w:val="single" w:sz="4" w:space="0" w:color="auto"/>
            </w:tcBorders>
            <w:shd w:val="clear" w:color="auto" w:fill="auto"/>
            <w:noWrap/>
            <w:vAlign w:val="center"/>
          </w:tcPr>
          <w:p w14:paraId="7C5BCF4A"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混練施設</w:t>
            </w:r>
          </w:p>
        </w:tc>
        <w:tc>
          <w:tcPr>
            <w:tcW w:w="3543" w:type="dxa"/>
            <w:tcBorders>
              <w:top w:val="nil"/>
              <w:left w:val="nil"/>
              <w:bottom w:val="single" w:sz="4" w:space="0" w:color="auto"/>
              <w:right w:val="single" w:sz="4" w:space="0" w:color="auto"/>
            </w:tcBorders>
            <w:shd w:val="clear" w:color="auto" w:fill="auto"/>
            <w:noWrap/>
            <w:vAlign w:val="center"/>
          </w:tcPr>
          <w:p w14:paraId="692C4AFB"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63457E2F" w14:textId="19853168" w:rsidR="00037A33" w:rsidRPr="006E3603" w:rsidRDefault="00037A33" w:rsidP="00110C73">
            <w:pPr>
              <w:widowControl/>
              <w:jc w:val="center"/>
              <w:rPr>
                <w:rFonts w:ascii="ＭＳ 明朝" w:hAnsi="ＭＳ 明朝"/>
                <w:kern w:val="0"/>
                <w:sz w:val="18"/>
                <w:szCs w:val="18"/>
              </w:rPr>
            </w:pPr>
          </w:p>
        </w:tc>
      </w:tr>
      <w:tr w:rsidR="00037A33" w:rsidRPr="006E3603" w14:paraId="13161C59" w14:textId="77777777" w:rsidTr="00037A33">
        <w:trPr>
          <w:trHeight w:val="283"/>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E20D5C"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窯業製品又は土石製品の製造</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E278D7E"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7</w:t>
            </w:r>
          </w:p>
        </w:tc>
        <w:tc>
          <w:tcPr>
            <w:tcW w:w="426" w:type="dxa"/>
            <w:tcBorders>
              <w:top w:val="nil"/>
              <w:left w:val="nil"/>
              <w:bottom w:val="single" w:sz="4" w:space="0" w:color="auto"/>
              <w:right w:val="single" w:sz="4" w:space="0" w:color="auto"/>
            </w:tcBorders>
            <w:shd w:val="clear" w:color="auto" w:fill="auto"/>
            <w:noWrap/>
            <w:vAlign w:val="center"/>
          </w:tcPr>
          <w:p w14:paraId="6E6BD30B"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イ</w:t>
            </w:r>
          </w:p>
        </w:tc>
        <w:tc>
          <w:tcPr>
            <w:tcW w:w="1841" w:type="dxa"/>
            <w:tcBorders>
              <w:top w:val="nil"/>
              <w:left w:val="nil"/>
              <w:bottom w:val="single" w:sz="4" w:space="0" w:color="auto"/>
              <w:right w:val="single" w:sz="4" w:space="0" w:color="auto"/>
            </w:tcBorders>
            <w:shd w:val="clear" w:color="auto" w:fill="auto"/>
            <w:noWrap/>
            <w:vAlign w:val="center"/>
          </w:tcPr>
          <w:p w14:paraId="398C36A5"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粉粒塊堆積場</w:t>
            </w:r>
          </w:p>
        </w:tc>
        <w:tc>
          <w:tcPr>
            <w:tcW w:w="3543" w:type="dxa"/>
            <w:tcBorders>
              <w:top w:val="nil"/>
              <w:left w:val="nil"/>
              <w:bottom w:val="single" w:sz="4" w:space="0" w:color="auto"/>
              <w:right w:val="single" w:sz="4" w:space="0" w:color="auto"/>
            </w:tcBorders>
            <w:shd w:val="clear" w:color="auto" w:fill="auto"/>
            <w:noWrap/>
            <w:vAlign w:val="center"/>
          </w:tcPr>
          <w:p w14:paraId="53193646" w14:textId="470EE7C2"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面積（500 m</w:t>
            </w:r>
            <w:r w:rsidRPr="006E3603">
              <w:rPr>
                <w:rFonts w:ascii="ＭＳ 明朝" w:hAnsi="ＭＳ 明朝"/>
                <w:kern w:val="0"/>
                <w:sz w:val="18"/>
                <w:szCs w:val="18"/>
                <w:vertAlign w:val="superscript"/>
              </w:rPr>
              <w:t>2</w:t>
            </w:r>
            <w:r w:rsidRPr="006E3603">
              <w:rPr>
                <w:rFonts w:ascii="ＭＳ 明朝" w:hAnsi="ＭＳ 明朝"/>
                <w:kern w:val="0"/>
                <w:sz w:val="18"/>
                <w:szCs w:val="18"/>
              </w:rPr>
              <w:t>以上）</w:t>
            </w:r>
          </w:p>
        </w:tc>
        <w:tc>
          <w:tcPr>
            <w:tcW w:w="853" w:type="dxa"/>
            <w:tcBorders>
              <w:top w:val="nil"/>
              <w:left w:val="nil"/>
              <w:bottom w:val="single" w:sz="4" w:space="0" w:color="auto"/>
              <w:right w:val="single" w:sz="4" w:space="0" w:color="auto"/>
            </w:tcBorders>
            <w:shd w:val="clear" w:color="auto" w:fill="auto"/>
            <w:noWrap/>
            <w:vAlign w:val="center"/>
          </w:tcPr>
          <w:p w14:paraId="09440F92" w14:textId="25C513B6" w:rsidR="00037A33" w:rsidRPr="006E3603" w:rsidRDefault="00037A33" w:rsidP="00110C73">
            <w:pPr>
              <w:widowControl/>
              <w:jc w:val="center"/>
              <w:rPr>
                <w:rFonts w:ascii="ＭＳ 明朝" w:hAnsi="ＭＳ 明朝"/>
                <w:kern w:val="0"/>
                <w:sz w:val="18"/>
                <w:szCs w:val="18"/>
              </w:rPr>
            </w:pPr>
          </w:p>
        </w:tc>
      </w:tr>
      <w:tr w:rsidR="00037A33" w:rsidRPr="006E3603" w14:paraId="13054A1C" w14:textId="77777777" w:rsidTr="00037A33">
        <w:trPr>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059FE51F" w14:textId="77777777" w:rsidR="00037A33" w:rsidRPr="006E3603" w:rsidRDefault="00037A33" w:rsidP="00110C73">
            <w:pPr>
              <w:widowControl/>
              <w:jc w:val="left"/>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6225998C"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57806E0B"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ロ</w:t>
            </w:r>
          </w:p>
        </w:tc>
        <w:tc>
          <w:tcPr>
            <w:tcW w:w="1841" w:type="dxa"/>
            <w:tcBorders>
              <w:top w:val="nil"/>
              <w:left w:val="nil"/>
              <w:bottom w:val="single" w:sz="4" w:space="0" w:color="auto"/>
              <w:right w:val="single" w:sz="4" w:space="0" w:color="auto"/>
            </w:tcBorders>
            <w:shd w:val="clear" w:color="auto" w:fill="auto"/>
            <w:noWrap/>
            <w:vAlign w:val="center"/>
          </w:tcPr>
          <w:p w14:paraId="750A8232"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粉粒塊輸送用コンベア施設</w:t>
            </w:r>
          </w:p>
        </w:tc>
        <w:tc>
          <w:tcPr>
            <w:tcW w:w="3543" w:type="dxa"/>
            <w:tcBorders>
              <w:top w:val="nil"/>
              <w:left w:val="nil"/>
              <w:bottom w:val="single" w:sz="4" w:space="0" w:color="auto"/>
              <w:right w:val="single" w:sz="4" w:space="0" w:color="auto"/>
            </w:tcBorders>
            <w:shd w:val="clear" w:color="auto" w:fill="auto"/>
            <w:noWrap/>
            <w:vAlign w:val="center"/>
          </w:tcPr>
          <w:p w14:paraId="2F31AF14" w14:textId="38961C3F" w:rsidR="00037A33" w:rsidRPr="006E3603" w:rsidRDefault="00037A33" w:rsidP="00D76A78">
            <w:pPr>
              <w:widowControl/>
              <w:rPr>
                <w:rFonts w:ascii="ＭＳ 明朝" w:hAnsi="ＭＳ 明朝"/>
                <w:kern w:val="0"/>
                <w:sz w:val="18"/>
                <w:szCs w:val="18"/>
              </w:rPr>
            </w:pPr>
            <w:r w:rsidRPr="006E3603">
              <w:rPr>
                <w:rFonts w:ascii="ＭＳ 明朝" w:hAnsi="ＭＳ 明朝" w:hint="eastAsia"/>
                <w:kern w:val="0"/>
                <w:sz w:val="18"/>
                <w:szCs w:val="18"/>
              </w:rPr>
              <w:t>ベルト幅（4</w:t>
            </w:r>
            <w:r w:rsidRPr="006E3603">
              <w:rPr>
                <w:rFonts w:ascii="ＭＳ 明朝" w:hAnsi="ＭＳ 明朝"/>
                <w:kern w:val="0"/>
                <w:sz w:val="18"/>
                <w:szCs w:val="18"/>
              </w:rPr>
              <w:t>0</w:t>
            </w:r>
            <w:r w:rsidRPr="006E3603">
              <w:rPr>
                <w:rFonts w:ascii="ＭＳ 明朝" w:hAnsi="ＭＳ 明朝" w:hint="eastAsia"/>
                <w:kern w:val="0"/>
                <w:sz w:val="18"/>
                <w:szCs w:val="18"/>
              </w:rPr>
              <w:t>c</w:t>
            </w:r>
            <w:r w:rsidRPr="006E3603">
              <w:rPr>
                <w:rFonts w:ascii="ＭＳ 明朝" w:hAnsi="ＭＳ 明朝"/>
                <w:kern w:val="0"/>
                <w:sz w:val="18"/>
                <w:szCs w:val="18"/>
              </w:rPr>
              <w:t>m</w:t>
            </w:r>
            <w:r w:rsidRPr="006E3603">
              <w:rPr>
                <w:rFonts w:ascii="ＭＳ 明朝" w:hAnsi="ＭＳ 明朝" w:hint="eastAsia"/>
                <w:kern w:val="0"/>
                <w:sz w:val="18"/>
                <w:szCs w:val="18"/>
              </w:rPr>
              <w:t>以上）又はバケットの内容積（0</w:t>
            </w:r>
            <w:r w:rsidRPr="006E3603">
              <w:rPr>
                <w:rFonts w:ascii="ＭＳ 明朝" w:hAnsi="ＭＳ 明朝"/>
                <w:kern w:val="0"/>
                <w:sz w:val="18"/>
                <w:szCs w:val="18"/>
              </w:rPr>
              <w:t>.01</w:t>
            </w:r>
            <w:r w:rsidRPr="006E3603">
              <w:rPr>
                <w:rFonts w:ascii="ＭＳ 明朝" w:hAnsi="ＭＳ 明朝" w:hint="eastAsia"/>
                <w:kern w:val="0"/>
                <w:sz w:val="18"/>
                <w:szCs w:val="18"/>
              </w:rPr>
              <w:t>㎥以上）※６</w:t>
            </w:r>
          </w:p>
        </w:tc>
        <w:tc>
          <w:tcPr>
            <w:tcW w:w="853" w:type="dxa"/>
            <w:tcBorders>
              <w:top w:val="nil"/>
              <w:left w:val="nil"/>
              <w:bottom w:val="single" w:sz="4" w:space="0" w:color="auto"/>
              <w:right w:val="single" w:sz="4" w:space="0" w:color="auto"/>
            </w:tcBorders>
            <w:shd w:val="clear" w:color="auto" w:fill="auto"/>
            <w:noWrap/>
            <w:vAlign w:val="center"/>
          </w:tcPr>
          <w:p w14:paraId="20164FEF" w14:textId="14745B5C" w:rsidR="00037A33" w:rsidRPr="006E3603" w:rsidRDefault="00037A33" w:rsidP="00110C73">
            <w:pPr>
              <w:widowControl/>
              <w:jc w:val="center"/>
              <w:rPr>
                <w:rFonts w:ascii="ＭＳ 明朝" w:hAnsi="ＭＳ 明朝"/>
                <w:kern w:val="0"/>
                <w:sz w:val="18"/>
                <w:szCs w:val="18"/>
              </w:rPr>
            </w:pPr>
            <w:r w:rsidRPr="006E3603">
              <w:rPr>
                <w:rFonts w:ascii="ＭＳ 明朝" w:hAnsi="ＭＳ 明朝" w:cs="ＭＳ 明朝" w:hint="eastAsia"/>
                <w:kern w:val="0"/>
                <w:sz w:val="18"/>
                <w:szCs w:val="18"/>
              </w:rPr>
              <w:t>※</w:t>
            </w:r>
            <w:r w:rsidRPr="006E3603">
              <w:rPr>
                <w:rFonts w:ascii="ＭＳ 明朝" w:hAnsi="ＭＳ 明朝" w:hint="eastAsia"/>
                <w:kern w:val="0"/>
                <w:sz w:val="18"/>
                <w:szCs w:val="18"/>
              </w:rPr>
              <w:t>５</w:t>
            </w:r>
          </w:p>
        </w:tc>
      </w:tr>
      <w:tr w:rsidR="00037A33" w:rsidRPr="006E3603" w14:paraId="75195A2A" w14:textId="77777777" w:rsidTr="00037A33">
        <w:trPr>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013DA3E4" w14:textId="77777777" w:rsidR="00037A33" w:rsidRPr="006E3603" w:rsidRDefault="00037A33" w:rsidP="00110C73">
            <w:pPr>
              <w:widowControl/>
              <w:jc w:val="left"/>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34C51B00" w14:textId="77777777" w:rsidR="00037A33" w:rsidRPr="006E3603" w:rsidRDefault="00037A3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08A9992F" w14:textId="77777777" w:rsidR="00037A33" w:rsidRPr="006E3603" w:rsidRDefault="00037A33" w:rsidP="00110C73">
            <w:pPr>
              <w:widowControl/>
              <w:jc w:val="center"/>
              <w:rPr>
                <w:rFonts w:ascii="ＭＳ 明朝" w:hAnsi="ＭＳ 明朝"/>
                <w:kern w:val="0"/>
                <w:sz w:val="18"/>
                <w:szCs w:val="18"/>
              </w:rPr>
            </w:pPr>
            <w:r w:rsidRPr="006E3603">
              <w:rPr>
                <w:rFonts w:ascii="ＭＳ 明朝" w:hAnsi="ＭＳ 明朝"/>
                <w:kern w:val="0"/>
                <w:sz w:val="18"/>
                <w:szCs w:val="18"/>
              </w:rPr>
              <w:t>ハ</w:t>
            </w:r>
          </w:p>
        </w:tc>
        <w:tc>
          <w:tcPr>
            <w:tcW w:w="1841" w:type="dxa"/>
            <w:tcBorders>
              <w:top w:val="nil"/>
              <w:left w:val="nil"/>
              <w:bottom w:val="single" w:sz="4" w:space="0" w:color="auto"/>
              <w:right w:val="single" w:sz="4" w:space="0" w:color="auto"/>
            </w:tcBorders>
            <w:shd w:val="clear" w:color="auto" w:fill="auto"/>
            <w:noWrap/>
            <w:vAlign w:val="center"/>
          </w:tcPr>
          <w:p w14:paraId="6D66584E" w14:textId="77777777"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ふるい分施設</w:t>
            </w:r>
          </w:p>
        </w:tc>
        <w:tc>
          <w:tcPr>
            <w:tcW w:w="3543" w:type="dxa"/>
            <w:tcBorders>
              <w:top w:val="nil"/>
              <w:left w:val="nil"/>
              <w:bottom w:val="single" w:sz="4" w:space="0" w:color="auto"/>
              <w:right w:val="single" w:sz="4" w:space="0" w:color="auto"/>
            </w:tcBorders>
            <w:shd w:val="clear" w:color="auto" w:fill="auto"/>
            <w:noWrap/>
            <w:vAlign w:val="center"/>
          </w:tcPr>
          <w:p w14:paraId="0A56A1B0" w14:textId="12DB3ADC" w:rsidR="00037A33" w:rsidRPr="006E3603" w:rsidRDefault="00037A33" w:rsidP="00110C73">
            <w:pPr>
              <w:widowControl/>
              <w:rPr>
                <w:rFonts w:ascii="ＭＳ 明朝" w:hAnsi="ＭＳ 明朝"/>
                <w:kern w:val="0"/>
                <w:sz w:val="18"/>
                <w:szCs w:val="18"/>
              </w:rPr>
            </w:pPr>
            <w:r w:rsidRPr="006E3603">
              <w:rPr>
                <w:rFonts w:ascii="ＭＳ 明朝" w:hAnsi="ＭＳ 明朝"/>
                <w:kern w:val="0"/>
                <w:sz w:val="18"/>
                <w:szCs w:val="18"/>
              </w:rPr>
              <w:t>原動機の定格出力（1.5 kW以上）</w:t>
            </w:r>
            <w:r w:rsidRPr="006E3603">
              <w:rPr>
                <w:rFonts w:ascii="ＭＳ 明朝" w:hAnsi="ＭＳ 明朝" w:hint="eastAsia"/>
                <w:kern w:val="0"/>
                <w:sz w:val="18"/>
                <w:szCs w:val="18"/>
              </w:rPr>
              <w:t>※６</w:t>
            </w:r>
          </w:p>
        </w:tc>
        <w:tc>
          <w:tcPr>
            <w:tcW w:w="853" w:type="dxa"/>
            <w:vMerge w:val="restart"/>
            <w:tcBorders>
              <w:top w:val="nil"/>
              <w:left w:val="nil"/>
              <w:bottom w:val="single" w:sz="4" w:space="0" w:color="auto"/>
              <w:right w:val="single" w:sz="4" w:space="0" w:color="auto"/>
            </w:tcBorders>
            <w:shd w:val="clear" w:color="auto" w:fill="auto"/>
            <w:noWrap/>
            <w:vAlign w:val="center"/>
          </w:tcPr>
          <w:p w14:paraId="388583AD" w14:textId="353ABA7F" w:rsidR="00037A33" w:rsidRPr="006E3603" w:rsidRDefault="00037A33" w:rsidP="00110C73">
            <w:pPr>
              <w:jc w:val="left"/>
              <w:rPr>
                <w:rFonts w:ascii="ＭＳ 明朝" w:hAnsi="ＭＳ 明朝"/>
                <w:kern w:val="0"/>
                <w:sz w:val="18"/>
                <w:szCs w:val="18"/>
              </w:rPr>
            </w:pPr>
            <w:r w:rsidRPr="006E3603">
              <w:rPr>
                <w:rFonts w:ascii="ＭＳ 明朝" w:hAnsi="ＭＳ 明朝" w:cs="ＭＳ 明朝" w:hint="eastAsia"/>
                <w:kern w:val="0"/>
                <w:sz w:val="18"/>
                <w:szCs w:val="18"/>
              </w:rPr>
              <w:t>湿式を除く</w:t>
            </w:r>
          </w:p>
        </w:tc>
      </w:tr>
      <w:tr w:rsidR="00037A33" w:rsidRPr="006E3603" w14:paraId="5A086CB1" w14:textId="77777777" w:rsidTr="00037A33">
        <w:trPr>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0B8E2D6C" w14:textId="77777777" w:rsidR="00037A33" w:rsidRPr="006E3603" w:rsidRDefault="00037A33" w:rsidP="00F81DA9">
            <w:pPr>
              <w:widowControl/>
              <w:jc w:val="left"/>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68714AC5" w14:textId="77777777" w:rsidR="00037A33" w:rsidRPr="006E3603" w:rsidRDefault="00037A33" w:rsidP="00F81DA9">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5D4E4CCB" w14:textId="4AAAA46E"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ニ</w:t>
            </w:r>
          </w:p>
        </w:tc>
        <w:tc>
          <w:tcPr>
            <w:tcW w:w="1841" w:type="dxa"/>
            <w:tcBorders>
              <w:top w:val="nil"/>
              <w:left w:val="nil"/>
              <w:bottom w:val="single" w:sz="4" w:space="0" w:color="auto"/>
              <w:right w:val="single" w:sz="4" w:space="0" w:color="auto"/>
            </w:tcBorders>
            <w:shd w:val="clear" w:color="auto" w:fill="auto"/>
            <w:noWrap/>
            <w:vAlign w:val="center"/>
          </w:tcPr>
          <w:p w14:paraId="1FE4F0CC" w14:textId="0F72EC6D"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選別施設</w:t>
            </w:r>
          </w:p>
        </w:tc>
        <w:tc>
          <w:tcPr>
            <w:tcW w:w="3543" w:type="dxa"/>
            <w:tcBorders>
              <w:top w:val="nil"/>
              <w:left w:val="nil"/>
              <w:bottom w:val="single" w:sz="4" w:space="0" w:color="auto"/>
              <w:right w:val="single" w:sz="4" w:space="0" w:color="auto"/>
            </w:tcBorders>
            <w:shd w:val="clear" w:color="auto" w:fill="auto"/>
            <w:noWrap/>
            <w:vAlign w:val="center"/>
          </w:tcPr>
          <w:p w14:paraId="2CF68EEA" w14:textId="46E4CA9E"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原動機の定格出力（1.5 kW以上）</w:t>
            </w:r>
            <w:r w:rsidRPr="006E3603">
              <w:rPr>
                <w:rFonts w:ascii="ＭＳ 明朝" w:hAnsi="ＭＳ 明朝" w:hint="eastAsia"/>
                <w:kern w:val="0"/>
                <w:sz w:val="18"/>
                <w:szCs w:val="18"/>
              </w:rPr>
              <w:t>※６</w:t>
            </w:r>
          </w:p>
        </w:tc>
        <w:tc>
          <w:tcPr>
            <w:tcW w:w="853" w:type="dxa"/>
            <w:vMerge/>
            <w:tcBorders>
              <w:top w:val="nil"/>
              <w:left w:val="nil"/>
              <w:bottom w:val="single" w:sz="4" w:space="0" w:color="auto"/>
              <w:right w:val="single" w:sz="4" w:space="0" w:color="auto"/>
            </w:tcBorders>
            <w:shd w:val="clear" w:color="auto" w:fill="auto"/>
            <w:noWrap/>
            <w:vAlign w:val="center"/>
          </w:tcPr>
          <w:p w14:paraId="09D56175" w14:textId="77777777" w:rsidR="00037A33" w:rsidRPr="006E3603" w:rsidRDefault="00037A33" w:rsidP="00F81DA9">
            <w:pPr>
              <w:jc w:val="left"/>
              <w:rPr>
                <w:rFonts w:ascii="ＭＳ 明朝" w:hAnsi="ＭＳ 明朝" w:cs="ＭＳ 明朝"/>
                <w:kern w:val="0"/>
                <w:sz w:val="18"/>
                <w:szCs w:val="18"/>
              </w:rPr>
            </w:pPr>
          </w:p>
        </w:tc>
      </w:tr>
      <w:tr w:rsidR="00037A33" w:rsidRPr="006E3603" w14:paraId="6745D604" w14:textId="77777777" w:rsidTr="00037A33">
        <w:trPr>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0BE911C0" w14:textId="77777777" w:rsidR="00037A33" w:rsidRPr="006E3603" w:rsidRDefault="00037A33" w:rsidP="00F81DA9">
            <w:pPr>
              <w:widowControl/>
              <w:jc w:val="left"/>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075AB464" w14:textId="77777777" w:rsidR="00037A33" w:rsidRPr="006E3603" w:rsidRDefault="00037A33" w:rsidP="00F81DA9">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3DC7184D" w14:textId="15C30E89"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ホ</w:t>
            </w:r>
          </w:p>
        </w:tc>
        <w:tc>
          <w:tcPr>
            <w:tcW w:w="1841" w:type="dxa"/>
            <w:tcBorders>
              <w:top w:val="nil"/>
              <w:left w:val="nil"/>
              <w:bottom w:val="single" w:sz="4" w:space="0" w:color="auto"/>
              <w:right w:val="single" w:sz="4" w:space="0" w:color="auto"/>
            </w:tcBorders>
            <w:shd w:val="clear" w:color="auto" w:fill="auto"/>
            <w:noWrap/>
            <w:vAlign w:val="center"/>
          </w:tcPr>
          <w:p w14:paraId="19FC0FC0" w14:textId="77116C11"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粉砕施設</w:t>
            </w:r>
          </w:p>
        </w:tc>
        <w:tc>
          <w:tcPr>
            <w:tcW w:w="3543" w:type="dxa"/>
            <w:tcBorders>
              <w:top w:val="nil"/>
              <w:left w:val="nil"/>
              <w:bottom w:val="single" w:sz="4" w:space="0" w:color="auto"/>
              <w:right w:val="single" w:sz="4" w:space="0" w:color="auto"/>
            </w:tcBorders>
            <w:shd w:val="clear" w:color="auto" w:fill="auto"/>
            <w:noWrap/>
            <w:vAlign w:val="center"/>
          </w:tcPr>
          <w:p w14:paraId="75F5010E" w14:textId="726BC142"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原動機の定格出力（7.5 kW以上）</w:t>
            </w:r>
            <w:r w:rsidRPr="006E3603">
              <w:rPr>
                <w:rFonts w:ascii="ＭＳ 明朝" w:hAnsi="ＭＳ 明朝" w:hint="eastAsia"/>
                <w:kern w:val="0"/>
                <w:sz w:val="18"/>
                <w:szCs w:val="18"/>
              </w:rPr>
              <w:t>※６</w:t>
            </w:r>
          </w:p>
        </w:tc>
        <w:tc>
          <w:tcPr>
            <w:tcW w:w="853" w:type="dxa"/>
            <w:vMerge/>
            <w:tcBorders>
              <w:top w:val="nil"/>
              <w:left w:val="nil"/>
              <w:bottom w:val="single" w:sz="4" w:space="0" w:color="auto"/>
              <w:right w:val="single" w:sz="4" w:space="0" w:color="auto"/>
            </w:tcBorders>
            <w:shd w:val="clear" w:color="auto" w:fill="auto"/>
            <w:noWrap/>
            <w:vAlign w:val="center"/>
          </w:tcPr>
          <w:p w14:paraId="53365ACA" w14:textId="77777777" w:rsidR="00037A33" w:rsidRPr="006E3603" w:rsidRDefault="00037A33" w:rsidP="00F81DA9">
            <w:pPr>
              <w:jc w:val="left"/>
              <w:rPr>
                <w:rFonts w:ascii="ＭＳ 明朝" w:hAnsi="ＭＳ 明朝" w:cs="ＭＳ 明朝"/>
                <w:kern w:val="0"/>
                <w:sz w:val="18"/>
                <w:szCs w:val="18"/>
              </w:rPr>
            </w:pPr>
          </w:p>
        </w:tc>
      </w:tr>
      <w:tr w:rsidR="00037A33" w:rsidRPr="006E3603" w14:paraId="5E449FA3" w14:textId="77777777" w:rsidTr="00037A33">
        <w:trPr>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184C9B47" w14:textId="77777777" w:rsidR="00037A33" w:rsidRPr="006E3603" w:rsidRDefault="00037A33" w:rsidP="00F81DA9">
            <w:pPr>
              <w:widowControl/>
              <w:jc w:val="left"/>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4DEDB661" w14:textId="77777777" w:rsidR="00037A33" w:rsidRPr="006E3603" w:rsidRDefault="00037A33" w:rsidP="00F81DA9">
            <w:pPr>
              <w:widowControl/>
              <w:jc w:val="center"/>
              <w:rPr>
                <w:rFonts w:ascii="ＭＳ 明朝" w:hAnsi="ＭＳ 明朝"/>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337A7AEF" w14:textId="4F72E752" w:rsidR="00037A33" w:rsidRPr="006E3603" w:rsidRDefault="00037A33" w:rsidP="00F81DA9">
            <w:pPr>
              <w:widowControl/>
              <w:jc w:val="center"/>
              <w:rPr>
                <w:rFonts w:ascii="ＭＳ 明朝" w:hAnsi="ＭＳ 明朝"/>
                <w:kern w:val="0"/>
                <w:sz w:val="18"/>
                <w:szCs w:val="18"/>
              </w:rPr>
            </w:pPr>
            <w:r w:rsidRPr="00010A4A">
              <w:rPr>
                <w:rFonts w:ascii="ＭＳ 明朝" w:hAnsi="ＭＳ 明朝"/>
                <w:kern w:val="0"/>
                <w:sz w:val="18"/>
                <w:szCs w:val="18"/>
              </w:rPr>
              <w:t>ヘ</w:t>
            </w:r>
          </w:p>
        </w:tc>
        <w:tc>
          <w:tcPr>
            <w:tcW w:w="1841" w:type="dxa"/>
            <w:tcBorders>
              <w:top w:val="single" w:sz="4" w:space="0" w:color="auto"/>
              <w:left w:val="nil"/>
              <w:bottom w:val="single" w:sz="4" w:space="0" w:color="auto"/>
              <w:right w:val="single" w:sz="4" w:space="0" w:color="auto"/>
            </w:tcBorders>
            <w:shd w:val="clear" w:color="auto" w:fill="auto"/>
            <w:noWrap/>
            <w:vAlign w:val="center"/>
          </w:tcPr>
          <w:p w14:paraId="7CCAF88A" w14:textId="062119DF"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研摩施設</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11ADBE8C" w14:textId="0D12387E"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vMerge/>
            <w:tcBorders>
              <w:top w:val="single" w:sz="4" w:space="0" w:color="auto"/>
              <w:left w:val="nil"/>
              <w:bottom w:val="single" w:sz="4" w:space="0" w:color="auto"/>
              <w:right w:val="single" w:sz="4" w:space="0" w:color="auto"/>
            </w:tcBorders>
            <w:shd w:val="clear" w:color="auto" w:fill="auto"/>
            <w:noWrap/>
            <w:vAlign w:val="center"/>
          </w:tcPr>
          <w:p w14:paraId="5173B070" w14:textId="54FFBFAC" w:rsidR="00037A33" w:rsidRPr="006E3603" w:rsidRDefault="00037A33" w:rsidP="00F81DA9">
            <w:pPr>
              <w:jc w:val="center"/>
              <w:rPr>
                <w:rFonts w:ascii="ＭＳ 明朝" w:hAnsi="ＭＳ 明朝"/>
                <w:kern w:val="0"/>
                <w:sz w:val="18"/>
                <w:szCs w:val="18"/>
              </w:rPr>
            </w:pPr>
          </w:p>
        </w:tc>
      </w:tr>
      <w:tr w:rsidR="00037A33" w:rsidRPr="006E3603" w14:paraId="728353D6" w14:textId="77777777" w:rsidTr="00037A33">
        <w:trPr>
          <w:trHeight w:val="283"/>
        </w:trPr>
        <w:tc>
          <w:tcPr>
            <w:tcW w:w="2411" w:type="dxa"/>
            <w:vMerge w:val="restart"/>
            <w:tcBorders>
              <w:top w:val="single" w:sz="4" w:space="0" w:color="auto"/>
              <w:left w:val="single" w:sz="4" w:space="0" w:color="auto"/>
              <w:bottom w:val="single" w:sz="4" w:space="0" w:color="auto"/>
              <w:right w:val="single" w:sz="4" w:space="0" w:color="auto"/>
            </w:tcBorders>
            <w:vAlign w:val="center"/>
          </w:tcPr>
          <w:p w14:paraId="51B4A6BC" w14:textId="46C222C4" w:rsidR="00037A33" w:rsidRPr="006E3603" w:rsidRDefault="00037A33" w:rsidP="00F81DA9">
            <w:pPr>
              <w:rPr>
                <w:rFonts w:ascii="ＭＳ 明朝" w:hAnsi="ＭＳ 明朝"/>
                <w:kern w:val="0"/>
                <w:sz w:val="18"/>
                <w:szCs w:val="18"/>
              </w:rPr>
            </w:pPr>
            <w:r w:rsidRPr="006E3603">
              <w:rPr>
                <w:rFonts w:ascii="ＭＳ 明朝" w:hAnsi="ＭＳ 明朝"/>
                <w:kern w:val="0"/>
                <w:sz w:val="18"/>
                <w:szCs w:val="18"/>
              </w:rPr>
              <w:t>窯業製品又は土石製品の製造</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1A6D63B9" w14:textId="71EBA418" w:rsidR="00037A33" w:rsidRPr="006E3603" w:rsidRDefault="00037A33" w:rsidP="00F81DA9">
            <w:pPr>
              <w:jc w:val="center"/>
              <w:rPr>
                <w:rFonts w:ascii="ＭＳ 明朝" w:hAnsi="ＭＳ 明朝"/>
                <w:kern w:val="0"/>
                <w:sz w:val="18"/>
                <w:szCs w:val="18"/>
              </w:rPr>
            </w:pPr>
            <w:r w:rsidRPr="006E3603">
              <w:rPr>
                <w:rFonts w:ascii="ＭＳ 明朝" w:hAnsi="ＭＳ 明朝" w:hint="eastAsia"/>
                <w:kern w:val="0"/>
                <w:sz w:val="18"/>
                <w:szCs w:val="18"/>
              </w:rPr>
              <w:t>７</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7797C" w14:textId="68EBD12C"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ト</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C7C9C" w14:textId="39C467E4"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岩綿又は鉱滓綿加工施設</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56288" w14:textId="79B2699B"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1F0E4" w14:textId="4C8A5206" w:rsidR="00037A33" w:rsidRPr="006E3603" w:rsidRDefault="00037A33" w:rsidP="00F81DA9">
            <w:pPr>
              <w:jc w:val="left"/>
              <w:rPr>
                <w:rFonts w:ascii="ＭＳ 明朝" w:hAnsi="ＭＳ 明朝"/>
                <w:kern w:val="0"/>
                <w:sz w:val="18"/>
                <w:szCs w:val="18"/>
              </w:rPr>
            </w:pPr>
          </w:p>
        </w:tc>
      </w:tr>
      <w:tr w:rsidR="00037A33" w:rsidRPr="006E3603" w14:paraId="1F73F4D7" w14:textId="77777777" w:rsidTr="00037A33">
        <w:trPr>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01B01FC8" w14:textId="77777777" w:rsidR="00037A33" w:rsidRPr="006E3603" w:rsidRDefault="00037A33" w:rsidP="00F81DA9">
            <w:pPr>
              <w:widowControl/>
              <w:jc w:val="left"/>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5CBFF3DA" w14:textId="77777777" w:rsidR="00037A33" w:rsidRPr="006E3603" w:rsidRDefault="00037A33" w:rsidP="00F81DA9">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AFAD4E1"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チ</w:t>
            </w:r>
          </w:p>
        </w:tc>
        <w:tc>
          <w:tcPr>
            <w:tcW w:w="1841" w:type="dxa"/>
            <w:tcBorders>
              <w:top w:val="nil"/>
              <w:left w:val="nil"/>
              <w:bottom w:val="single" w:sz="4" w:space="0" w:color="auto"/>
              <w:right w:val="single" w:sz="4" w:space="0" w:color="auto"/>
            </w:tcBorders>
            <w:shd w:val="clear" w:color="auto" w:fill="auto"/>
            <w:noWrap/>
            <w:vAlign w:val="center"/>
          </w:tcPr>
          <w:p w14:paraId="13C58EB0"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吹付塗装施設</w:t>
            </w:r>
          </w:p>
        </w:tc>
        <w:tc>
          <w:tcPr>
            <w:tcW w:w="3543" w:type="dxa"/>
            <w:tcBorders>
              <w:top w:val="nil"/>
              <w:left w:val="nil"/>
              <w:bottom w:val="single" w:sz="4" w:space="0" w:color="auto"/>
              <w:right w:val="single" w:sz="4" w:space="0" w:color="auto"/>
            </w:tcBorders>
            <w:shd w:val="clear" w:color="auto" w:fill="auto"/>
            <w:noWrap/>
            <w:vAlign w:val="center"/>
          </w:tcPr>
          <w:p w14:paraId="1CFFAC57"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17833424" w14:textId="572CA980" w:rsidR="00037A33" w:rsidRPr="006E3603" w:rsidRDefault="00037A33" w:rsidP="00F81DA9">
            <w:pPr>
              <w:widowControl/>
              <w:jc w:val="center"/>
              <w:rPr>
                <w:rFonts w:ascii="ＭＳ 明朝" w:hAnsi="ＭＳ 明朝"/>
                <w:kern w:val="0"/>
                <w:sz w:val="18"/>
                <w:szCs w:val="18"/>
              </w:rPr>
            </w:pPr>
          </w:p>
        </w:tc>
      </w:tr>
      <w:tr w:rsidR="00037A33" w:rsidRPr="006E3603" w14:paraId="4BB2CBEC" w14:textId="77777777" w:rsidTr="00037A33">
        <w:trPr>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7EF813A0" w14:textId="77777777" w:rsidR="00037A33" w:rsidRPr="006E3603" w:rsidRDefault="00037A33" w:rsidP="00F81DA9">
            <w:pPr>
              <w:widowControl/>
              <w:jc w:val="left"/>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0E15D57E" w14:textId="77777777" w:rsidR="00037A33" w:rsidRPr="006E3603" w:rsidRDefault="00037A33" w:rsidP="00F81DA9">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76ABF9B1"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リ</w:t>
            </w:r>
          </w:p>
        </w:tc>
        <w:tc>
          <w:tcPr>
            <w:tcW w:w="1841" w:type="dxa"/>
            <w:tcBorders>
              <w:top w:val="nil"/>
              <w:left w:val="nil"/>
              <w:bottom w:val="single" w:sz="4" w:space="0" w:color="auto"/>
              <w:right w:val="single" w:sz="4" w:space="0" w:color="auto"/>
            </w:tcBorders>
            <w:shd w:val="clear" w:color="auto" w:fill="auto"/>
            <w:noWrap/>
            <w:vAlign w:val="center"/>
          </w:tcPr>
          <w:p w14:paraId="3E9700F9"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セメントサイロ</w:t>
            </w:r>
          </w:p>
        </w:tc>
        <w:tc>
          <w:tcPr>
            <w:tcW w:w="3543" w:type="dxa"/>
            <w:tcBorders>
              <w:top w:val="nil"/>
              <w:left w:val="nil"/>
              <w:bottom w:val="single" w:sz="4" w:space="0" w:color="auto"/>
              <w:right w:val="single" w:sz="4" w:space="0" w:color="auto"/>
            </w:tcBorders>
            <w:shd w:val="clear" w:color="auto" w:fill="auto"/>
            <w:noWrap/>
            <w:vAlign w:val="center"/>
          </w:tcPr>
          <w:p w14:paraId="420D2C18" w14:textId="2316337F"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貯蔵容量（300 m</w:t>
            </w:r>
            <w:r w:rsidRPr="006E3603">
              <w:rPr>
                <w:rFonts w:ascii="ＭＳ 明朝" w:hAnsi="ＭＳ 明朝"/>
                <w:kern w:val="0"/>
                <w:sz w:val="18"/>
                <w:szCs w:val="18"/>
                <w:vertAlign w:val="superscript"/>
              </w:rPr>
              <w:t>3</w:t>
            </w:r>
            <w:r w:rsidRPr="006E3603">
              <w:rPr>
                <w:rFonts w:ascii="ＭＳ 明朝" w:hAnsi="ＭＳ 明朝"/>
                <w:kern w:val="0"/>
                <w:sz w:val="18"/>
                <w:szCs w:val="18"/>
              </w:rPr>
              <w:t>以上）</w:t>
            </w:r>
          </w:p>
        </w:tc>
        <w:tc>
          <w:tcPr>
            <w:tcW w:w="853" w:type="dxa"/>
            <w:tcBorders>
              <w:top w:val="nil"/>
              <w:left w:val="nil"/>
              <w:bottom w:val="single" w:sz="4" w:space="0" w:color="auto"/>
              <w:right w:val="single" w:sz="4" w:space="0" w:color="auto"/>
            </w:tcBorders>
            <w:shd w:val="clear" w:color="auto" w:fill="auto"/>
            <w:noWrap/>
            <w:vAlign w:val="center"/>
          </w:tcPr>
          <w:p w14:paraId="0E61742E" w14:textId="676F80E5" w:rsidR="00037A33" w:rsidRPr="006E3603" w:rsidRDefault="00037A33" w:rsidP="00F81DA9">
            <w:pPr>
              <w:widowControl/>
              <w:jc w:val="center"/>
              <w:rPr>
                <w:rFonts w:ascii="ＭＳ 明朝" w:hAnsi="ＭＳ 明朝"/>
                <w:kern w:val="0"/>
                <w:sz w:val="18"/>
                <w:szCs w:val="18"/>
              </w:rPr>
            </w:pPr>
          </w:p>
        </w:tc>
      </w:tr>
      <w:tr w:rsidR="00037A33" w:rsidRPr="006E3603" w14:paraId="11202029" w14:textId="77777777" w:rsidTr="00037A33">
        <w:trPr>
          <w:trHeight w:val="283"/>
        </w:trPr>
        <w:tc>
          <w:tcPr>
            <w:tcW w:w="2411" w:type="dxa"/>
            <w:vMerge/>
            <w:tcBorders>
              <w:top w:val="single" w:sz="4" w:space="0" w:color="auto"/>
              <w:left w:val="single" w:sz="4" w:space="0" w:color="auto"/>
              <w:bottom w:val="single" w:sz="4" w:space="0" w:color="auto"/>
              <w:right w:val="single" w:sz="4" w:space="0" w:color="auto"/>
            </w:tcBorders>
            <w:vAlign w:val="center"/>
          </w:tcPr>
          <w:p w14:paraId="07AC9B9B" w14:textId="77777777" w:rsidR="00037A33" w:rsidRPr="006E3603" w:rsidRDefault="00037A33" w:rsidP="00F81DA9">
            <w:pPr>
              <w:widowControl/>
              <w:jc w:val="left"/>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03DA331F" w14:textId="77777777" w:rsidR="00037A33" w:rsidRPr="006E3603" w:rsidRDefault="00037A33" w:rsidP="00F81DA9">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64E7ED5F"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ヌ</w:t>
            </w:r>
          </w:p>
        </w:tc>
        <w:tc>
          <w:tcPr>
            <w:tcW w:w="1841" w:type="dxa"/>
            <w:tcBorders>
              <w:top w:val="nil"/>
              <w:left w:val="nil"/>
              <w:bottom w:val="single" w:sz="4" w:space="0" w:color="auto"/>
              <w:right w:val="single" w:sz="4" w:space="0" w:color="auto"/>
            </w:tcBorders>
            <w:shd w:val="clear" w:color="auto" w:fill="auto"/>
            <w:noWrap/>
            <w:vAlign w:val="center"/>
          </w:tcPr>
          <w:p w14:paraId="308A4FCC"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混合施設</w:t>
            </w:r>
          </w:p>
        </w:tc>
        <w:tc>
          <w:tcPr>
            <w:tcW w:w="3543" w:type="dxa"/>
            <w:tcBorders>
              <w:top w:val="nil"/>
              <w:left w:val="nil"/>
              <w:bottom w:val="single" w:sz="4" w:space="0" w:color="auto"/>
              <w:right w:val="single" w:sz="4" w:space="0" w:color="auto"/>
            </w:tcBorders>
            <w:shd w:val="clear" w:color="auto" w:fill="auto"/>
            <w:noWrap/>
            <w:vAlign w:val="center"/>
          </w:tcPr>
          <w:p w14:paraId="4524095E"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12884733" w14:textId="3BB0B286" w:rsidR="00037A33" w:rsidRPr="006E3603" w:rsidRDefault="00037A33" w:rsidP="00F81DA9">
            <w:pPr>
              <w:widowControl/>
              <w:jc w:val="center"/>
              <w:rPr>
                <w:rFonts w:ascii="ＭＳ 明朝" w:hAnsi="ＭＳ 明朝"/>
                <w:kern w:val="0"/>
                <w:sz w:val="18"/>
                <w:szCs w:val="18"/>
              </w:rPr>
            </w:pPr>
          </w:p>
        </w:tc>
      </w:tr>
      <w:tr w:rsidR="00037A33" w:rsidRPr="006E3603" w14:paraId="7D5883BB"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411" w:type="dxa"/>
            <w:vMerge w:val="restart"/>
            <w:tcBorders>
              <w:left w:val="single" w:sz="4" w:space="0" w:color="auto"/>
            </w:tcBorders>
            <w:shd w:val="clear" w:color="auto" w:fill="auto"/>
            <w:vAlign w:val="center"/>
          </w:tcPr>
          <w:p w14:paraId="46330DD0"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lastRenderedPageBreak/>
              <w:t>鉄鋼、非鉄金属の製造、金属製品の製造又は機械若しくは機械器具の製造</w:t>
            </w:r>
          </w:p>
        </w:tc>
        <w:tc>
          <w:tcPr>
            <w:tcW w:w="426" w:type="dxa"/>
            <w:vMerge w:val="restart"/>
            <w:shd w:val="clear" w:color="auto" w:fill="auto"/>
            <w:vAlign w:val="center"/>
          </w:tcPr>
          <w:p w14:paraId="2FA5CAEA"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8</w:t>
            </w:r>
          </w:p>
        </w:tc>
        <w:tc>
          <w:tcPr>
            <w:tcW w:w="426" w:type="dxa"/>
            <w:shd w:val="clear" w:color="auto" w:fill="auto"/>
            <w:vAlign w:val="center"/>
          </w:tcPr>
          <w:p w14:paraId="0666517F"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イ</w:t>
            </w:r>
          </w:p>
        </w:tc>
        <w:tc>
          <w:tcPr>
            <w:tcW w:w="1841" w:type="dxa"/>
            <w:shd w:val="clear" w:color="auto" w:fill="auto"/>
            <w:vAlign w:val="center"/>
          </w:tcPr>
          <w:p w14:paraId="1E512A7D"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粉粒塊堆積場</w:t>
            </w:r>
          </w:p>
        </w:tc>
        <w:tc>
          <w:tcPr>
            <w:tcW w:w="3543" w:type="dxa"/>
            <w:shd w:val="clear" w:color="auto" w:fill="auto"/>
            <w:vAlign w:val="center"/>
          </w:tcPr>
          <w:p w14:paraId="2AD7BD7A" w14:textId="4E862C20"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面積</w:t>
            </w:r>
            <w:r w:rsidRPr="006E3603">
              <w:rPr>
                <w:rFonts w:ascii="ＭＳ 明朝" w:hAnsi="ＭＳ 明朝" w:hint="eastAsia"/>
                <w:kern w:val="0"/>
                <w:sz w:val="18"/>
                <w:szCs w:val="18"/>
              </w:rPr>
              <w:t>（</w:t>
            </w:r>
            <w:r w:rsidRPr="006E3603">
              <w:rPr>
                <w:rFonts w:ascii="ＭＳ 明朝" w:hAnsi="ＭＳ 明朝"/>
                <w:kern w:val="0"/>
                <w:sz w:val="18"/>
                <w:szCs w:val="18"/>
              </w:rPr>
              <w:t>500 m</w:t>
            </w:r>
            <w:r w:rsidRPr="006E3603">
              <w:rPr>
                <w:rFonts w:ascii="ＭＳ 明朝" w:hAnsi="ＭＳ 明朝"/>
                <w:kern w:val="0"/>
                <w:sz w:val="18"/>
                <w:szCs w:val="18"/>
                <w:vertAlign w:val="superscript"/>
              </w:rPr>
              <w:t>2</w:t>
            </w:r>
            <w:r w:rsidRPr="006E3603">
              <w:rPr>
                <w:rFonts w:ascii="ＭＳ 明朝" w:hAnsi="ＭＳ 明朝"/>
                <w:kern w:val="0"/>
                <w:sz w:val="18"/>
                <w:szCs w:val="18"/>
              </w:rPr>
              <w:t>以上</w:t>
            </w:r>
            <w:r w:rsidRPr="006E3603">
              <w:rPr>
                <w:rFonts w:ascii="ＭＳ 明朝" w:hAnsi="ＭＳ 明朝" w:hint="eastAsia"/>
                <w:kern w:val="0"/>
                <w:sz w:val="18"/>
                <w:szCs w:val="18"/>
              </w:rPr>
              <w:t>）</w:t>
            </w:r>
          </w:p>
        </w:tc>
        <w:tc>
          <w:tcPr>
            <w:tcW w:w="853" w:type="dxa"/>
            <w:shd w:val="clear" w:color="auto" w:fill="auto"/>
            <w:vAlign w:val="center"/>
          </w:tcPr>
          <w:p w14:paraId="318CB069" w14:textId="77777777" w:rsidR="00037A33" w:rsidRPr="006E3603" w:rsidRDefault="00037A33" w:rsidP="00F81DA9">
            <w:pPr>
              <w:widowControl/>
              <w:jc w:val="left"/>
              <w:rPr>
                <w:rFonts w:ascii="ＭＳ 明朝" w:hAnsi="ＭＳ 明朝"/>
                <w:kern w:val="0"/>
                <w:sz w:val="18"/>
                <w:szCs w:val="18"/>
              </w:rPr>
            </w:pPr>
          </w:p>
        </w:tc>
      </w:tr>
      <w:tr w:rsidR="00037A33" w:rsidRPr="006E3603" w14:paraId="317F99D8"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12046304" w14:textId="77777777" w:rsidR="00037A33" w:rsidRPr="006E3603" w:rsidRDefault="00037A33" w:rsidP="00F81DA9">
            <w:pPr>
              <w:widowControl/>
              <w:rPr>
                <w:rFonts w:ascii="ＭＳ 明朝" w:hAnsi="ＭＳ 明朝"/>
                <w:kern w:val="0"/>
                <w:sz w:val="18"/>
                <w:szCs w:val="18"/>
              </w:rPr>
            </w:pPr>
          </w:p>
        </w:tc>
        <w:tc>
          <w:tcPr>
            <w:tcW w:w="426" w:type="dxa"/>
            <w:vMerge/>
            <w:shd w:val="clear" w:color="auto" w:fill="auto"/>
            <w:vAlign w:val="center"/>
          </w:tcPr>
          <w:p w14:paraId="4D575370" w14:textId="77777777" w:rsidR="00037A33" w:rsidRPr="006E3603" w:rsidRDefault="00037A33" w:rsidP="00F81DA9">
            <w:pPr>
              <w:widowControl/>
              <w:jc w:val="center"/>
              <w:rPr>
                <w:rFonts w:ascii="ＭＳ 明朝" w:hAnsi="ＭＳ 明朝"/>
                <w:kern w:val="0"/>
                <w:sz w:val="18"/>
                <w:szCs w:val="18"/>
              </w:rPr>
            </w:pPr>
          </w:p>
        </w:tc>
        <w:tc>
          <w:tcPr>
            <w:tcW w:w="426" w:type="dxa"/>
            <w:shd w:val="clear" w:color="auto" w:fill="auto"/>
            <w:vAlign w:val="center"/>
          </w:tcPr>
          <w:p w14:paraId="2A28D85D"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ロ</w:t>
            </w:r>
          </w:p>
        </w:tc>
        <w:tc>
          <w:tcPr>
            <w:tcW w:w="1841" w:type="dxa"/>
            <w:shd w:val="clear" w:color="auto" w:fill="auto"/>
            <w:vAlign w:val="center"/>
          </w:tcPr>
          <w:p w14:paraId="7C01381B"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粉粒塊輸送用コンベア施設</w:t>
            </w:r>
          </w:p>
        </w:tc>
        <w:tc>
          <w:tcPr>
            <w:tcW w:w="3543" w:type="dxa"/>
            <w:shd w:val="clear" w:color="auto" w:fill="auto"/>
            <w:vAlign w:val="center"/>
          </w:tcPr>
          <w:p w14:paraId="55D25938" w14:textId="61312F52" w:rsidR="00037A33" w:rsidRPr="006E3603" w:rsidRDefault="00037A33" w:rsidP="00F81DA9">
            <w:pPr>
              <w:widowControl/>
              <w:rPr>
                <w:rFonts w:ascii="ＭＳ 明朝" w:hAnsi="ＭＳ 明朝"/>
                <w:kern w:val="0"/>
                <w:sz w:val="18"/>
                <w:szCs w:val="18"/>
              </w:rPr>
            </w:pPr>
            <w:r w:rsidRPr="006E3603">
              <w:rPr>
                <w:rFonts w:ascii="ＭＳ 明朝" w:hAnsi="ＭＳ 明朝" w:hint="eastAsia"/>
                <w:kern w:val="0"/>
                <w:sz w:val="18"/>
                <w:szCs w:val="18"/>
              </w:rPr>
              <w:t>ベルト幅（4</w:t>
            </w:r>
            <w:r w:rsidRPr="006E3603">
              <w:rPr>
                <w:rFonts w:ascii="ＭＳ 明朝" w:hAnsi="ＭＳ 明朝"/>
                <w:kern w:val="0"/>
                <w:sz w:val="18"/>
                <w:szCs w:val="18"/>
              </w:rPr>
              <w:t>0</w:t>
            </w:r>
            <w:r w:rsidRPr="006E3603">
              <w:rPr>
                <w:rFonts w:ascii="ＭＳ 明朝" w:hAnsi="ＭＳ 明朝" w:hint="eastAsia"/>
                <w:kern w:val="0"/>
                <w:sz w:val="18"/>
                <w:szCs w:val="18"/>
              </w:rPr>
              <w:t>c</w:t>
            </w:r>
            <w:r w:rsidRPr="006E3603">
              <w:rPr>
                <w:rFonts w:ascii="ＭＳ 明朝" w:hAnsi="ＭＳ 明朝"/>
                <w:kern w:val="0"/>
                <w:sz w:val="18"/>
                <w:szCs w:val="18"/>
              </w:rPr>
              <w:t>m</w:t>
            </w:r>
            <w:r w:rsidRPr="006E3603">
              <w:rPr>
                <w:rFonts w:ascii="ＭＳ 明朝" w:hAnsi="ＭＳ 明朝" w:hint="eastAsia"/>
                <w:kern w:val="0"/>
                <w:sz w:val="18"/>
                <w:szCs w:val="18"/>
              </w:rPr>
              <w:t>以上）又はバケットの内容積（0</w:t>
            </w:r>
            <w:r w:rsidRPr="006E3603">
              <w:rPr>
                <w:rFonts w:ascii="ＭＳ 明朝" w:hAnsi="ＭＳ 明朝"/>
                <w:kern w:val="0"/>
                <w:sz w:val="18"/>
                <w:szCs w:val="18"/>
              </w:rPr>
              <w:t>.01</w:t>
            </w:r>
            <w:r w:rsidRPr="006E3603">
              <w:rPr>
                <w:rFonts w:ascii="ＭＳ 明朝" w:hAnsi="ＭＳ 明朝" w:hint="eastAsia"/>
                <w:kern w:val="0"/>
                <w:sz w:val="18"/>
                <w:szCs w:val="18"/>
              </w:rPr>
              <w:t>㎥以上）※７</w:t>
            </w:r>
          </w:p>
        </w:tc>
        <w:tc>
          <w:tcPr>
            <w:tcW w:w="853" w:type="dxa"/>
            <w:shd w:val="clear" w:color="auto" w:fill="auto"/>
            <w:vAlign w:val="center"/>
          </w:tcPr>
          <w:p w14:paraId="01B5AB77" w14:textId="604CF9B0" w:rsidR="00037A33" w:rsidRPr="006E3603" w:rsidRDefault="00037A33" w:rsidP="00F81DA9">
            <w:pPr>
              <w:widowControl/>
              <w:jc w:val="center"/>
              <w:rPr>
                <w:rFonts w:ascii="ＭＳ 明朝" w:hAnsi="ＭＳ 明朝"/>
                <w:kern w:val="0"/>
                <w:sz w:val="18"/>
                <w:szCs w:val="18"/>
              </w:rPr>
            </w:pPr>
            <w:r w:rsidRPr="006E3603">
              <w:rPr>
                <w:rFonts w:ascii="ＭＳ 明朝" w:hAnsi="ＭＳ 明朝" w:cs="ＭＳ 明朝" w:hint="eastAsia"/>
                <w:kern w:val="0"/>
                <w:sz w:val="18"/>
                <w:szCs w:val="18"/>
              </w:rPr>
              <w:t>※</w:t>
            </w:r>
            <w:r w:rsidRPr="006E3603">
              <w:rPr>
                <w:rFonts w:ascii="ＭＳ 明朝" w:hAnsi="ＭＳ 明朝" w:hint="eastAsia"/>
                <w:kern w:val="0"/>
                <w:sz w:val="18"/>
                <w:szCs w:val="18"/>
              </w:rPr>
              <w:t>５</w:t>
            </w:r>
          </w:p>
        </w:tc>
      </w:tr>
      <w:tr w:rsidR="00037A33" w:rsidRPr="006E3603" w14:paraId="7C815413"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6A086C37" w14:textId="77777777" w:rsidR="00037A33" w:rsidRPr="006E3603" w:rsidRDefault="00037A33" w:rsidP="00F81DA9">
            <w:pPr>
              <w:rPr>
                <w:rFonts w:ascii="ＭＳ 明朝" w:hAnsi="ＭＳ 明朝"/>
                <w:sz w:val="18"/>
                <w:szCs w:val="18"/>
              </w:rPr>
            </w:pPr>
          </w:p>
        </w:tc>
        <w:tc>
          <w:tcPr>
            <w:tcW w:w="426" w:type="dxa"/>
            <w:vMerge/>
            <w:shd w:val="clear" w:color="auto" w:fill="auto"/>
            <w:vAlign w:val="center"/>
          </w:tcPr>
          <w:p w14:paraId="602C6CEB" w14:textId="77777777" w:rsidR="00037A33" w:rsidRPr="006E3603" w:rsidRDefault="00037A33" w:rsidP="00F81DA9">
            <w:pPr>
              <w:jc w:val="center"/>
              <w:rPr>
                <w:rFonts w:ascii="ＭＳ 明朝" w:hAnsi="ＭＳ 明朝"/>
                <w:sz w:val="18"/>
                <w:szCs w:val="18"/>
              </w:rPr>
            </w:pPr>
          </w:p>
        </w:tc>
        <w:tc>
          <w:tcPr>
            <w:tcW w:w="426" w:type="dxa"/>
            <w:shd w:val="clear" w:color="auto" w:fill="auto"/>
            <w:vAlign w:val="center"/>
          </w:tcPr>
          <w:p w14:paraId="235B65A4"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ハ</w:t>
            </w:r>
          </w:p>
        </w:tc>
        <w:tc>
          <w:tcPr>
            <w:tcW w:w="1841" w:type="dxa"/>
            <w:shd w:val="clear" w:color="auto" w:fill="auto"/>
            <w:vAlign w:val="center"/>
          </w:tcPr>
          <w:p w14:paraId="0456F822"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ふるい分施設</w:t>
            </w:r>
          </w:p>
        </w:tc>
        <w:tc>
          <w:tcPr>
            <w:tcW w:w="3543" w:type="dxa"/>
            <w:shd w:val="clear" w:color="auto" w:fill="auto"/>
            <w:vAlign w:val="center"/>
          </w:tcPr>
          <w:p w14:paraId="1779E2A2" w14:textId="7B3A8EB8"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原動機の定格出力</w:t>
            </w:r>
            <w:r w:rsidRPr="006E3603">
              <w:rPr>
                <w:rFonts w:ascii="ＭＳ 明朝" w:hAnsi="ＭＳ 明朝" w:hint="eastAsia"/>
                <w:kern w:val="0"/>
                <w:sz w:val="18"/>
                <w:szCs w:val="18"/>
              </w:rPr>
              <w:t>（1</w:t>
            </w:r>
            <w:r w:rsidRPr="006E3603">
              <w:rPr>
                <w:rFonts w:ascii="ＭＳ 明朝" w:hAnsi="ＭＳ 明朝"/>
                <w:kern w:val="0"/>
                <w:sz w:val="18"/>
                <w:szCs w:val="18"/>
              </w:rPr>
              <w:t>.5 kW以上</w:t>
            </w:r>
            <w:r w:rsidRPr="006E3603">
              <w:rPr>
                <w:rFonts w:ascii="ＭＳ 明朝" w:hAnsi="ＭＳ 明朝" w:hint="eastAsia"/>
                <w:kern w:val="0"/>
                <w:sz w:val="18"/>
                <w:szCs w:val="18"/>
              </w:rPr>
              <w:t>）※７</w:t>
            </w:r>
          </w:p>
        </w:tc>
        <w:tc>
          <w:tcPr>
            <w:tcW w:w="853" w:type="dxa"/>
            <w:vMerge w:val="restart"/>
            <w:shd w:val="clear" w:color="auto" w:fill="auto"/>
            <w:vAlign w:val="center"/>
          </w:tcPr>
          <w:p w14:paraId="39F80FC2" w14:textId="77777777" w:rsidR="00037A33" w:rsidRPr="006E3603" w:rsidRDefault="00037A33" w:rsidP="00F81DA9">
            <w:pPr>
              <w:jc w:val="left"/>
              <w:rPr>
                <w:rFonts w:ascii="ＭＳ 明朝" w:hAnsi="ＭＳ 明朝"/>
                <w:kern w:val="0"/>
                <w:sz w:val="18"/>
                <w:szCs w:val="18"/>
              </w:rPr>
            </w:pPr>
            <w:r w:rsidRPr="006E3603">
              <w:rPr>
                <w:rFonts w:ascii="ＭＳ 明朝" w:hAnsi="ＭＳ 明朝" w:cs="ＭＳ 明朝" w:hint="eastAsia"/>
                <w:kern w:val="0"/>
                <w:sz w:val="18"/>
                <w:szCs w:val="18"/>
              </w:rPr>
              <w:t>湿式を除く</w:t>
            </w:r>
          </w:p>
        </w:tc>
      </w:tr>
      <w:tr w:rsidR="00037A33" w:rsidRPr="006E3603" w14:paraId="0F8E68B2"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2FF424E0" w14:textId="77777777" w:rsidR="00037A33" w:rsidRPr="006E3603" w:rsidRDefault="00037A33" w:rsidP="00F81DA9">
            <w:pPr>
              <w:rPr>
                <w:rFonts w:ascii="ＭＳ 明朝" w:hAnsi="ＭＳ 明朝"/>
                <w:sz w:val="18"/>
                <w:szCs w:val="18"/>
              </w:rPr>
            </w:pPr>
          </w:p>
        </w:tc>
        <w:tc>
          <w:tcPr>
            <w:tcW w:w="426" w:type="dxa"/>
            <w:vMerge/>
            <w:shd w:val="clear" w:color="auto" w:fill="auto"/>
            <w:vAlign w:val="center"/>
          </w:tcPr>
          <w:p w14:paraId="443761C4" w14:textId="77777777" w:rsidR="00037A33" w:rsidRPr="006E3603" w:rsidRDefault="00037A33" w:rsidP="00F81DA9">
            <w:pPr>
              <w:jc w:val="center"/>
              <w:rPr>
                <w:rFonts w:ascii="ＭＳ 明朝" w:hAnsi="ＭＳ 明朝"/>
                <w:sz w:val="18"/>
                <w:szCs w:val="18"/>
              </w:rPr>
            </w:pPr>
          </w:p>
        </w:tc>
        <w:tc>
          <w:tcPr>
            <w:tcW w:w="426" w:type="dxa"/>
            <w:shd w:val="clear" w:color="auto" w:fill="auto"/>
            <w:vAlign w:val="center"/>
          </w:tcPr>
          <w:p w14:paraId="1BAE857B"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ニ</w:t>
            </w:r>
          </w:p>
        </w:tc>
        <w:tc>
          <w:tcPr>
            <w:tcW w:w="1841" w:type="dxa"/>
            <w:shd w:val="clear" w:color="auto" w:fill="auto"/>
            <w:vAlign w:val="center"/>
          </w:tcPr>
          <w:p w14:paraId="11437B08"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粉砕施設</w:t>
            </w:r>
          </w:p>
        </w:tc>
        <w:tc>
          <w:tcPr>
            <w:tcW w:w="3543" w:type="dxa"/>
            <w:shd w:val="clear" w:color="auto" w:fill="auto"/>
            <w:vAlign w:val="center"/>
          </w:tcPr>
          <w:p w14:paraId="64D38FFC" w14:textId="5BC21EFC"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原動機の定格出力</w:t>
            </w:r>
            <w:r w:rsidRPr="006E3603">
              <w:rPr>
                <w:rFonts w:ascii="ＭＳ 明朝" w:hAnsi="ＭＳ 明朝" w:hint="eastAsia"/>
                <w:kern w:val="0"/>
                <w:sz w:val="18"/>
                <w:szCs w:val="18"/>
              </w:rPr>
              <w:t>（</w:t>
            </w:r>
            <w:r w:rsidRPr="006E3603">
              <w:rPr>
                <w:rFonts w:ascii="ＭＳ 明朝" w:hAnsi="ＭＳ 明朝"/>
                <w:kern w:val="0"/>
                <w:sz w:val="18"/>
                <w:szCs w:val="18"/>
              </w:rPr>
              <w:t>7.5 kW以上）</w:t>
            </w:r>
            <w:r w:rsidRPr="006E3603">
              <w:rPr>
                <w:rFonts w:ascii="ＭＳ 明朝" w:hAnsi="ＭＳ 明朝" w:hint="eastAsia"/>
                <w:kern w:val="0"/>
                <w:sz w:val="18"/>
                <w:szCs w:val="18"/>
              </w:rPr>
              <w:t>※７</w:t>
            </w:r>
          </w:p>
        </w:tc>
        <w:tc>
          <w:tcPr>
            <w:tcW w:w="853" w:type="dxa"/>
            <w:vMerge/>
            <w:shd w:val="clear" w:color="auto" w:fill="auto"/>
            <w:vAlign w:val="center"/>
          </w:tcPr>
          <w:p w14:paraId="2347AB96" w14:textId="77777777" w:rsidR="00037A33" w:rsidRPr="006E3603" w:rsidRDefault="00037A33" w:rsidP="00F81DA9">
            <w:pPr>
              <w:jc w:val="center"/>
              <w:rPr>
                <w:rFonts w:ascii="ＭＳ 明朝" w:hAnsi="ＭＳ 明朝"/>
                <w:kern w:val="0"/>
                <w:sz w:val="18"/>
                <w:szCs w:val="18"/>
              </w:rPr>
            </w:pPr>
          </w:p>
        </w:tc>
      </w:tr>
      <w:tr w:rsidR="00037A33" w:rsidRPr="006E3603" w14:paraId="47F68D97"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422F1F23" w14:textId="77777777" w:rsidR="00037A33" w:rsidRPr="006E3603" w:rsidRDefault="00037A33" w:rsidP="00F81DA9">
            <w:pPr>
              <w:rPr>
                <w:rFonts w:ascii="ＭＳ 明朝" w:hAnsi="ＭＳ 明朝"/>
                <w:sz w:val="18"/>
                <w:szCs w:val="18"/>
              </w:rPr>
            </w:pPr>
          </w:p>
        </w:tc>
        <w:tc>
          <w:tcPr>
            <w:tcW w:w="426" w:type="dxa"/>
            <w:vMerge/>
            <w:shd w:val="clear" w:color="auto" w:fill="auto"/>
            <w:vAlign w:val="center"/>
          </w:tcPr>
          <w:p w14:paraId="24CA6778" w14:textId="77777777" w:rsidR="00037A33" w:rsidRPr="006E3603" w:rsidRDefault="00037A33" w:rsidP="00F81DA9">
            <w:pPr>
              <w:jc w:val="center"/>
              <w:rPr>
                <w:rFonts w:ascii="ＭＳ 明朝" w:hAnsi="ＭＳ 明朝"/>
                <w:sz w:val="18"/>
                <w:szCs w:val="18"/>
              </w:rPr>
            </w:pPr>
          </w:p>
        </w:tc>
        <w:tc>
          <w:tcPr>
            <w:tcW w:w="426" w:type="dxa"/>
            <w:shd w:val="clear" w:color="auto" w:fill="auto"/>
            <w:vAlign w:val="center"/>
          </w:tcPr>
          <w:p w14:paraId="03F033B3"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ホ</w:t>
            </w:r>
          </w:p>
        </w:tc>
        <w:tc>
          <w:tcPr>
            <w:tcW w:w="1841" w:type="dxa"/>
            <w:shd w:val="clear" w:color="auto" w:fill="auto"/>
            <w:vAlign w:val="center"/>
          </w:tcPr>
          <w:p w14:paraId="30FC09FC"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研摩施設</w:t>
            </w:r>
          </w:p>
        </w:tc>
        <w:tc>
          <w:tcPr>
            <w:tcW w:w="3543" w:type="dxa"/>
            <w:shd w:val="clear" w:color="auto" w:fill="auto"/>
            <w:vAlign w:val="center"/>
          </w:tcPr>
          <w:p w14:paraId="5017C59D"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vMerge/>
            <w:shd w:val="clear" w:color="auto" w:fill="auto"/>
            <w:vAlign w:val="center"/>
          </w:tcPr>
          <w:p w14:paraId="3B04F34C" w14:textId="77777777" w:rsidR="00037A33" w:rsidRPr="006E3603" w:rsidRDefault="00037A33" w:rsidP="00F81DA9">
            <w:pPr>
              <w:widowControl/>
              <w:jc w:val="center"/>
              <w:rPr>
                <w:rFonts w:ascii="ＭＳ 明朝" w:hAnsi="ＭＳ 明朝"/>
                <w:kern w:val="0"/>
                <w:sz w:val="18"/>
                <w:szCs w:val="18"/>
              </w:rPr>
            </w:pPr>
          </w:p>
        </w:tc>
      </w:tr>
      <w:tr w:rsidR="00037A33" w:rsidRPr="006E3603" w14:paraId="55A39B19"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7486E8D3" w14:textId="77777777" w:rsidR="00037A33" w:rsidRPr="006E3603" w:rsidRDefault="00037A33" w:rsidP="00F81DA9">
            <w:pPr>
              <w:rPr>
                <w:rFonts w:ascii="ＭＳ 明朝" w:hAnsi="ＭＳ 明朝"/>
                <w:sz w:val="18"/>
                <w:szCs w:val="18"/>
              </w:rPr>
            </w:pPr>
          </w:p>
        </w:tc>
        <w:tc>
          <w:tcPr>
            <w:tcW w:w="426" w:type="dxa"/>
            <w:vMerge/>
            <w:shd w:val="clear" w:color="auto" w:fill="auto"/>
            <w:vAlign w:val="center"/>
          </w:tcPr>
          <w:p w14:paraId="769EE295" w14:textId="77777777" w:rsidR="00037A33" w:rsidRPr="006E3603" w:rsidRDefault="00037A33" w:rsidP="00F81DA9">
            <w:pPr>
              <w:jc w:val="center"/>
              <w:rPr>
                <w:rFonts w:ascii="ＭＳ 明朝" w:hAnsi="ＭＳ 明朝"/>
                <w:sz w:val="18"/>
                <w:szCs w:val="18"/>
              </w:rPr>
            </w:pPr>
          </w:p>
        </w:tc>
        <w:tc>
          <w:tcPr>
            <w:tcW w:w="426" w:type="dxa"/>
            <w:shd w:val="clear" w:color="auto" w:fill="auto"/>
            <w:vAlign w:val="center"/>
          </w:tcPr>
          <w:p w14:paraId="486758C0"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ヘ</w:t>
            </w:r>
          </w:p>
        </w:tc>
        <w:tc>
          <w:tcPr>
            <w:tcW w:w="1841" w:type="dxa"/>
            <w:shd w:val="clear" w:color="auto" w:fill="auto"/>
            <w:vAlign w:val="center"/>
          </w:tcPr>
          <w:p w14:paraId="3FC4A9DF"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溶射施設</w:t>
            </w:r>
          </w:p>
        </w:tc>
        <w:tc>
          <w:tcPr>
            <w:tcW w:w="3543" w:type="dxa"/>
            <w:shd w:val="clear" w:color="auto" w:fill="auto"/>
            <w:vAlign w:val="center"/>
          </w:tcPr>
          <w:p w14:paraId="76B5ADF8"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32DFFAC1" w14:textId="4001F024" w:rsidR="00037A33" w:rsidRPr="006E3603" w:rsidRDefault="00037A33" w:rsidP="00F81DA9">
            <w:pPr>
              <w:widowControl/>
              <w:jc w:val="center"/>
              <w:rPr>
                <w:rFonts w:ascii="ＭＳ 明朝" w:hAnsi="ＭＳ 明朝"/>
                <w:kern w:val="0"/>
                <w:sz w:val="18"/>
                <w:szCs w:val="18"/>
              </w:rPr>
            </w:pPr>
          </w:p>
        </w:tc>
      </w:tr>
      <w:tr w:rsidR="00037A33" w:rsidRPr="006E3603" w14:paraId="7382D694"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150F5EDD" w14:textId="77777777" w:rsidR="00037A33" w:rsidRPr="006E3603" w:rsidRDefault="00037A33" w:rsidP="00F81DA9">
            <w:pPr>
              <w:rPr>
                <w:rFonts w:ascii="ＭＳ 明朝" w:hAnsi="ＭＳ 明朝"/>
                <w:sz w:val="18"/>
                <w:szCs w:val="18"/>
              </w:rPr>
            </w:pPr>
          </w:p>
        </w:tc>
        <w:tc>
          <w:tcPr>
            <w:tcW w:w="426" w:type="dxa"/>
            <w:vMerge/>
            <w:shd w:val="clear" w:color="auto" w:fill="auto"/>
            <w:vAlign w:val="center"/>
          </w:tcPr>
          <w:p w14:paraId="09B6FBE3" w14:textId="77777777" w:rsidR="00037A33" w:rsidRPr="006E3603" w:rsidRDefault="00037A33" w:rsidP="00F81DA9">
            <w:pPr>
              <w:jc w:val="center"/>
              <w:rPr>
                <w:rFonts w:ascii="ＭＳ 明朝" w:hAnsi="ＭＳ 明朝"/>
                <w:sz w:val="18"/>
                <w:szCs w:val="18"/>
              </w:rPr>
            </w:pPr>
          </w:p>
        </w:tc>
        <w:tc>
          <w:tcPr>
            <w:tcW w:w="426" w:type="dxa"/>
            <w:shd w:val="clear" w:color="auto" w:fill="auto"/>
            <w:vAlign w:val="center"/>
          </w:tcPr>
          <w:p w14:paraId="4BE9E9E6"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ト</w:t>
            </w:r>
          </w:p>
        </w:tc>
        <w:tc>
          <w:tcPr>
            <w:tcW w:w="1841" w:type="dxa"/>
            <w:shd w:val="clear" w:color="auto" w:fill="auto"/>
            <w:vAlign w:val="center"/>
          </w:tcPr>
          <w:p w14:paraId="67BF081D"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吹付塗装施設</w:t>
            </w:r>
          </w:p>
        </w:tc>
        <w:tc>
          <w:tcPr>
            <w:tcW w:w="3543" w:type="dxa"/>
            <w:shd w:val="clear" w:color="auto" w:fill="auto"/>
            <w:vAlign w:val="center"/>
          </w:tcPr>
          <w:p w14:paraId="26A723BE"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7512F661" w14:textId="0FC70232" w:rsidR="00037A33" w:rsidRPr="006E3603" w:rsidRDefault="00037A33" w:rsidP="00F81DA9">
            <w:pPr>
              <w:widowControl/>
              <w:jc w:val="center"/>
              <w:rPr>
                <w:rFonts w:ascii="ＭＳ 明朝" w:hAnsi="ＭＳ 明朝"/>
                <w:kern w:val="0"/>
                <w:sz w:val="18"/>
                <w:szCs w:val="18"/>
              </w:rPr>
            </w:pPr>
          </w:p>
        </w:tc>
      </w:tr>
      <w:tr w:rsidR="00037A33" w:rsidRPr="006E3603" w14:paraId="0A2978C8"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22EC6004" w14:textId="77777777" w:rsidR="00037A33" w:rsidRPr="006E3603" w:rsidRDefault="00037A33" w:rsidP="00F81DA9">
            <w:pPr>
              <w:rPr>
                <w:rFonts w:ascii="ＭＳ 明朝" w:hAnsi="ＭＳ 明朝"/>
                <w:sz w:val="18"/>
                <w:szCs w:val="18"/>
              </w:rPr>
            </w:pPr>
          </w:p>
        </w:tc>
        <w:tc>
          <w:tcPr>
            <w:tcW w:w="426" w:type="dxa"/>
            <w:vMerge/>
            <w:shd w:val="clear" w:color="auto" w:fill="auto"/>
            <w:vAlign w:val="center"/>
          </w:tcPr>
          <w:p w14:paraId="612C3EE9" w14:textId="77777777" w:rsidR="00037A33" w:rsidRPr="006E3603" w:rsidRDefault="00037A33" w:rsidP="00F81DA9">
            <w:pPr>
              <w:jc w:val="center"/>
              <w:rPr>
                <w:rFonts w:ascii="ＭＳ 明朝" w:hAnsi="ＭＳ 明朝"/>
                <w:sz w:val="18"/>
                <w:szCs w:val="18"/>
              </w:rPr>
            </w:pPr>
          </w:p>
        </w:tc>
        <w:tc>
          <w:tcPr>
            <w:tcW w:w="426" w:type="dxa"/>
            <w:shd w:val="clear" w:color="auto" w:fill="auto"/>
            <w:vAlign w:val="center"/>
          </w:tcPr>
          <w:p w14:paraId="79765917"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チ</w:t>
            </w:r>
          </w:p>
        </w:tc>
        <w:tc>
          <w:tcPr>
            <w:tcW w:w="1841" w:type="dxa"/>
            <w:shd w:val="clear" w:color="auto" w:fill="auto"/>
            <w:vAlign w:val="center"/>
          </w:tcPr>
          <w:p w14:paraId="4C44CF80"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切断施設</w:t>
            </w:r>
          </w:p>
        </w:tc>
        <w:tc>
          <w:tcPr>
            <w:tcW w:w="3543" w:type="dxa"/>
            <w:shd w:val="clear" w:color="auto" w:fill="auto"/>
            <w:vAlign w:val="center"/>
          </w:tcPr>
          <w:p w14:paraId="06D93CFE"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5705876E" w14:textId="60ABF05C" w:rsidR="00037A33" w:rsidRPr="006E3603" w:rsidRDefault="00037A33" w:rsidP="00F81DA9">
            <w:pPr>
              <w:widowControl/>
              <w:jc w:val="center"/>
              <w:rPr>
                <w:rFonts w:ascii="ＭＳ 明朝" w:hAnsi="ＭＳ 明朝"/>
                <w:kern w:val="0"/>
                <w:sz w:val="18"/>
                <w:szCs w:val="18"/>
              </w:rPr>
            </w:pPr>
          </w:p>
        </w:tc>
      </w:tr>
      <w:tr w:rsidR="00037A33" w:rsidRPr="006E3603" w14:paraId="792BD6CC"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6EC043D7" w14:textId="77777777" w:rsidR="00037A33" w:rsidRPr="006E3603" w:rsidRDefault="00037A33" w:rsidP="00F81DA9">
            <w:pPr>
              <w:rPr>
                <w:rFonts w:ascii="ＭＳ 明朝" w:hAnsi="ＭＳ 明朝"/>
                <w:sz w:val="18"/>
                <w:szCs w:val="18"/>
              </w:rPr>
            </w:pPr>
          </w:p>
        </w:tc>
        <w:tc>
          <w:tcPr>
            <w:tcW w:w="426" w:type="dxa"/>
            <w:vMerge/>
            <w:shd w:val="clear" w:color="auto" w:fill="auto"/>
            <w:vAlign w:val="center"/>
          </w:tcPr>
          <w:p w14:paraId="60F78890" w14:textId="77777777" w:rsidR="00037A33" w:rsidRPr="006E3603" w:rsidRDefault="00037A33" w:rsidP="00F81DA9">
            <w:pPr>
              <w:jc w:val="center"/>
              <w:rPr>
                <w:rFonts w:ascii="ＭＳ 明朝" w:hAnsi="ＭＳ 明朝"/>
                <w:sz w:val="18"/>
                <w:szCs w:val="18"/>
              </w:rPr>
            </w:pPr>
          </w:p>
        </w:tc>
        <w:tc>
          <w:tcPr>
            <w:tcW w:w="426" w:type="dxa"/>
            <w:shd w:val="clear" w:color="auto" w:fill="auto"/>
            <w:vAlign w:val="center"/>
          </w:tcPr>
          <w:p w14:paraId="133EE717"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リ</w:t>
            </w:r>
          </w:p>
        </w:tc>
        <w:tc>
          <w:tcPr>
            <w:tcW w:w="1841" w:type="dxa"/>
            <w:shd w:val="clear" w:color="auto" w:fill="auto"/>
            <w:vAlign w:val="center"/>
          </w:tcPr>
          <w:p w14:paraId="6F340A9C"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鋳型砂処理施設</w:t>
            </w:r>
          </w:p>
        </w:tc>
        <w:tc>
          <w:tcPr>
            <w:tcW w:w="3543" w:type="dxa"/>
            <w:shd w:val="clear" w:color="auto" w:fill="auto"/>
            <w:vAlign w:val="center"/>
          </w:tcPr>
          <w:p w14:paraId="3A87F7C9"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0D39B044" w14:textId="3F30DC1A" w:rsidR="00037A33" w:rsidRPr="006E3603" w:rsidRDefault="00037A33" w:rsidP="00F81DA9">
            <w:pPr>
              <w:widowControl/>
              <w:jc w:val="center"/>
              <w:rPr>
                <w:rFonts w:ascii="ＭＳ 明朝" w:hAnsi="ＭＳ 明朝"/>
                <w:kern w:val="0"/>
                <w:sz w:val="18"/>
                <w:szCs w:val="18"/>
              </w:rPr>
            </w:pPr>
          </w:p>
        </w:tc>
      </w:tr>
      <w:tr w:rsidR="00037A33" w:rsidRPr="006E3603" w14:paraId="34FAEA87"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1CD6953E" w14:textId="77777777" w:rsidR="00037A33" w:rsidRPr="006E3603" w:rsidRDefault="00037A33" w:rsidP="00F81DA9">
            <w:pPr>
              <w:rPr>
                <w:rFonts w:ascii="ＭＳ 明朝" w:hAnsi="ＭＳ 明朝"/>
                <w:sz w:val="18"/>
                <w:szCs w:val="18"/>
              </w:rPr>
            </w:pPr>
          </w:p>
        </w:tc>
        <w:tc>
          <w:tcPr>
            <w:tcW w:w="426" w:type="dxa"/>
            <w:vMerge/>
            <w:shd w:val="clear" w:color="auto" w:fill="auto"/>
            <w:vAlign w:val="center"/>
          </w:tcPr>
          <w:p w14:paraId="6F282777" w14:textId="77777777" w:rsidR="00037A33" w:rsidRPr="006E3603" w:rsidRDefault="00037A33" w:rsidP="00F81DA9">
            <w:pPr>
              <w:jc w:val="center"/>
              <w:rPr>
                <w:rFonts w:ascii="ＭＳ 明朝" w:hAnsi="ＭＳ 明朝"/>
                <w:sz w:val="18"/>
                <w:szCs w:val="18"/>
              </w:rPr>
            </w:pPr>
          </w:p>
        </w:tc>
        <w:tc>
          <w:tcPr>
            <w:tcW w:w="426" w:type="dxa"/>
            <w:shd w:val="clear" w:color="auto" w:fill="auto"/>
            <w:vAlign w:val="center"/>
          </w:tcPr>
          <w:p w14:paraId="727EE60E"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ヌ</w:t>
            </w:r>
          </w:p>
        </w:tc>
        <w:tc>
          <w:tcPr>
            <w:tcW w:w="1841" w:type="dxa"/>
            <w:shd w:val="clear" w:color="auto" w:fill="auto"/>
            <w:vAlign w:val="center"/>
          </w:tcPr>
          <w:p w14:paraId="094CA199"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鋳型ばらし施設</w:t>
            </w:r>
          </w:p>
        </w:tc>
        <w:tc>
          <w:tcPr>
            <w:tcW w:w="3543" w:type="dxa"/>
            <w:shd w:val="clear" w:color="auto" w:fill="auto"/>
            <w:vAlign w:val="center"/>
          </w:tcPr>
          <w:p w14:paraId="5BE01D75"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3FD6F828" w14:textId="5078B3C0" w:rsidR="00037A33" w:rsidRPr="006E3603" w:rsidRDefault="00037A33" w:rsidP="00F81DA9">
            <w:pPr>
              <w:widowControl/>
              <w:jc w:val="center"/>
              <w:rPr>
                <w:rFonts w:ascii="ＭＳ 明朝" w:hAnsi="ＭＳ 明朝"/>
                <w:kern w:val="0"/>
                <w:sz w:val="18"/>
                <w:szCs w:val="18"/>
              </w:rPr>
            </w:pPr>
          </w:p>
        </w:tc>
      </w:tr>
      <w:tr w:rsidR="00037A33" w:rsidRPr="006E3603" w14:paraId="11F7CE09"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4ABE26FE" w14:textId="77777777" w:rsidR="00037A33" w:rsidRPr="006E3603" w:rsidRDefault="00037A33" w:rsidP="00F81DA9">
            <w:pPr>
              <w:rPr>
                <w:rFonts w:ascii="ＭＳ 明朝" w:hAnsi="ＭＳ 明朝"/>
                <w:sz w:val="18"/>
                <w:szCs w:val="18"/>
              </w:rPr>
            </w:pPr>
          </w:p>
        </w:tc>
        <w:tc>
          <w:tcPr>
            <w:tcW w:w="426" w:type="dxa"/>
            <w:vMerge/>
            <w:shd w:val="clear" w:color="auto" w:fill="auto"/>
            <w:vAlign w:val="center"/>
          </w:tcPr>
          <w:p w14:paraId="7BEAB5A3" w14:textId="77777777" w:rsidR="00037A33" w:rsidRPr="006E3603" w:rsidRDefault="00037A33" w:rsidP="00F81DA9">
            <w:pPr>
              <w:jc w:val="center"/>
              <w:rPr>
                <w:rFonts w:ascii="ＭＳ 明朝" w:hAnsi="ＭＳ 明朝"/>
                <w:sz w:val="18"/>
                <w:szCs w:val="18"/>
              </w:rPr>
            </w:pPr>
          </w:p>
        </w:tc>
        <w:tc>
          <w:tcPr>
            <w:tcW w:w="426" w:type="dxa"/>
            <w:shd w:val="clear" w:color="auto" w:fill="auto"/>
            <w:vAlign w:val="center"/>
          </w:tcPr>
          <w:p w14:paraId="76472679"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ル</w:t>
            </w:r>
          </w:p>
        </w:tc>
        <w:tc>
          <w:tcPr>
            <w:tcW w:w="1841" w:type="dxa"/>
            <w:shd w:val="clear" w:color="auto" w:fill="auto"/>
            <w:vAlign w:val="center"/>
          </w:tcPr>
          <w:p w14:paraId="229BDE54"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ダクタイル処理施設</w:t>
            </w:r>
          </w:p>
        </w:tc>
        <w:tc>
          <w:tcPr>
            <w:tcW w:w="3543" w:type="dxa"/>
            <w:shd w:val="clear" w:color="auto" w:fill="auto"/>
            <w:vAlign w:val="center"/>
          </w:tcPr>
          <w:p w14:paraId="50AD056C"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18B5CFF6" w14:textId="4194B294" w:rsidR="00037A33" w:rsidRPr="006E3603" w:rsidRDefault="00037A33" w:rsidP="00F81DA9">
            <w:pPr>
              <w:widowControl/>
              <w:jc w:val="center"/>
              <w:rPr>
                <w:rFonts w:ascii="ＭＳ 明朝" w:hAnsi="ＭＳ 明朝"/>
                <w:kern w:val="0"/>
                <w:sz w:val="18"/>
                <w:szCs w:val="18"/>
              </w:rPr>
            </w:pPr>
          </w:p>
        </w:tc>
      </w:tr>
      <w:tr w:rsidR="00037A33" w:rsidRPr="006E3603" w14:paraId="778D43C5"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48840A99" w14:textId="77777777" w:rsidR="00037A33" w:rsidRPr="006E3603" w:rsidRDefault="00037A33" w:rsidP="00F81DA9">
            <w:pPr>
              <w:rPr>
                <w:rFonts w:ascii="ＭＳ 明朝" w:hAnsi="ＭＳ 明朝"/>
                <w:sz w:val="18"/>
                <w:szCs w:val="18"/>
              </w:rPr>
            </w:pPr>
          </w:p>
        </w:tc>
        <w:tc>
          <w:tcPr>
            <w:tcW w:w="426" w:type="dxa"/>
            <w:vMerge/>
            <w:shd w:val="clear" w:color="auto" w:fill="auto"/>
            <w:vAlign w:val="center"/>
          </w:tcPr>
          <w:p w14:paraId="0C976A66" w14:textId="77777777" w:rsidR="00037A33" w:rsidRPr="006E3603" w:rsidRDefault="00037A33" w:rsidP="00F81DA9">
            <w:pPr>
              <w:jc w:val="center"/>
              <w:rPr>
                <w:rFonts w:ascii="ＭＳ 明朝" w:hAnsi="ＭＳ 明朝"/>
                <w:sz w:val="18"/>
                <w:szCs w:val="18"/>
              </w:rPr>
            </w:pPr>
          </w:p>
        </w:tc>
        <w:tc>
          <w:tcPr>
            <w:tcW w:w="426" w:type="dxa"/>
            <w:shd w:val="clear" w:color="auto" w:fill="auto"/>
            <w:vAlign w:val="center"/>
          </w:tcPr>
          <w:p w14:paraId="27D9843A"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ヲ</w:t>
            </w:r>
          </w:p>
        </w:tc>
        <w:tc>
          <w:tcPr>
            <w:tcW w:w="1841" w:type="dxa"/>
            <w:shd w:val="clear" w:color="auto" w:fill="auto"/>
            <w:vAlign w:val="center"/>
          </w:tcPr>
          <w:p w14:paraId="5EB26F3F"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スカーファ</w:t>
            </w:r>
          </w:p>
        </w:tc>
        <w:tc>
          <w:tcPr>
            <w:tcW w:w="3543" w:type="dxa"/>
            <w:shd w:val="clear" w:color="auto" w:fill="auto"/>
            <w:vAlign w:val="center"/>
          </w:tcPr>
          <w:p w14:paraId="7E62BD58"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2D06C3AB" w14:textId="0093ABD7" w:rsidR="00037A33" w:rsidRPr="006E3603" w:rsidRDefault="00037A33" w:rsidP="00F81DA9">
            <w:pPr>
              <w:widowControl/>
              <w:jc w:val="center"/>
              <w:rPr>
                <w:rFonts w:ascii="ＭＳ 明朝" w:hAnsi="ＭＳ 明朝"/>
                <w:kern w:val="0"/>
                <w:sz w:val="18"/>
                <w:szCs w:val="18"/>
              </w:rPr>
            </w:pPr>
          </w:p>
        </w:tc>
      </w:tr>
      <w:tr w:rsidR="00037A33" w:rsidRPr="006E3603" w14:paraId="7CCD51D9"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6DAFEF6A" w14:textId="77777777" w:rsidR="00037A33" w:rsidRPr="006E3603" w:rsidRDefault="00037A33" w:rsidP="00F81DA9">
            <w:pPr>
              <w:rPr>
                <w:rFonts w:ascii="ＭＳ 明朝" w:hAnsi="ＭＳ 明朝"/>
                <w:sz w:val="18"/>
                <w:szCs w:val="18"/>
              </w:rPr>
            </w:pPr>
          </w:p>
        </w:tc>
        <w:tc>
          <w:tcPr>
            <w:tcW w:w="426" w:type="dxa"/>
            <w:vMerge/>
            <w:shd w:val="clear" w:color="auto" w:fill="auto"/>
            <w:vAlign w:val="center"/>
          </w:tcPr>
          <w:p w14:paraId="11809C77" w14:textId="77777777" w:rsidR="00037A33" w:rsidRPr="006E3603" w:rsidRDefault="00037A33" w:rsidP="00F81DA9">
            <w:pPr>
              <w:jc w:val="center"/>
              <w:rPr>
                <w:rFonts w:ascii="ＭＳ 明朝" w:hAnsi="ＭＳ 明朝"/>
                <w:sz w:val="18"/>
                <w:szCs w:val="18"/>
              </w:rPr>
            </w:pPr>
          </w:p>
        </w:tc>
        <w:tc>
          <w:tcPr>
            <w:tcW w:w="426" w:type="dxa"/>
            <w:shd w:val="clear" w:color="auto" w:fill="auto"/>
            <w:vAlign w:val="center"/>
          </w:tcPr>
          <w:p w14:paraId="0DFF2FEA"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ワ</w:t>
            </w:r>
          </w:p>
        </w:tc>
        <w:tc>
          <w:tcPr>
            <w:tcW w:w="1841" w:type="dxa"/>
            <w:shd w:val="clear" w:color="auto" w:fill="auto"/>
            <w:vAlign w:val="center"/>
          </w:tcPr>
          <w:p w14:paraId="11DDDDB5"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混合施設</w:t>
            </w:r>
          </w:p>
        </w:tc>
        <w:tc>
          <w:tcPr>
            <w:tcW w:w="3543" w:type="dxa"/>
            <w:shd w:val="clear" w:color="auto" w:fill="auto"/>
            <w:vAlign w:val="center"/>
          </w:tcPr>
          <w:p w14:paraId="078F16FD"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17719E29" w14:textId="3C3402F0" w:rsidR="00037A33" w:rsidRPr="006E3603" w:rsidRDefault="00037A33" w:rsidP="00F81DA9">
            <w:pPr>
              <w:widowControl/>
              <w:jc w:val="center"/>
              <w:rPr>
                <w:rFonts w:ascii="ＭＳ 明朝" w:hAnsi="ＭＳ 明朝"/>
                <w:kern w:val="0"/>
                <w:sz w:val="18"/>
                <w:szCs w:val="18"/>
              </w:rPr>
            </w:pPr>
          </w:p>
        </w:tc>
      </w:tr>
      <w:tr w:rsidR="00037A33" w:rsidRPr="006E3603" w14:paraId="44AF4CD2"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3D6B3430" w14:textId="77777777" w:rsidR="00037A33" w:rsidRPr="006E3603" w:rsidRDefault="00037A33" w:rsidP="00F81DA9">
            <w:pPr>
              <w:rPr>
                <w:rFonts w:ascii="ＭＳ 明朝" w:hAnsi="ＭＳ 明朝"/>
                <w:sz w:val="18"/>
                <w:szCs w:val="18"/>
              </w:rPr>
            </w:pPr>
          </w:p>
        </w:tc>
        <w:tc>
          <w:tcPr>
            <w:tcW w:w="426" w:type="dxa"/>
            <w:vMerge/>
            <w:shd w:val="clear" w:color="auto" w:fill="auto"/>
            <w:vAlign w:val="center"/>
          </w:tcPr>
          <w:p w14:paraId="54BDDFFD" w14:textId="77777777" w:rsidR="00037A33" w:rsidRPr="006E3603" w:rsidRDefault="00037A33" w:rsidP="00F81DA9">
            <w:pPr>
              <w:jc w:val="center"/>
              <w:rPr>
                <w:rFonts w:ascii="ＭＳ 明朝" w:hAnsi="ＭＳ 明朝"/>
                <w:sz w:val="18"/>
                <w:szCs w:val="18"/>
              </w:rPr>
            </w:pPr>
          </w:p>
        </w:tc>
        <w:tc>
          <w:tcPr>
            <w:tcW w:w="426" w:type="dxa"/>
            <w:shd w:val="clear" w:color="auto" w:fill="auto"/>
            <w:vAlign w:val="center"/>
          </w:tcPr>
          <w:p w14:paraId="1346E2DA"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カ</w:t>
            </w:r>
          </w:p>
        </w:tc>
        <w:tc>
          <w:tcPr>
            <w:tcW w:w="1841" w:type="dxa"/>
            <w:shd w:val="clear" w:color="auto" w:fill="auto"/>
            <w:vAlign w:val="center"/>
          </w:tcPr>
          <w:p w14:paraId="217974ED"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配合施設</w:t>
            </w:r>
          </w:p>
        </w:tc>
        <w:tc>
          <w:tcPr>
            <w:tcW w:w="3543" w:type="dxa"/>
            <w:shd w:val="clear" w:color="auto" w:fill="auto"/>
            <w:vAlign w:val="center"/>
          </w:tcPr>
          <w:p w14:paraId="4B87769F"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26DE9964" w14:textId="326194FF" w:rsidR="00037A33" w:rsidRPr="006E3603" w:rsidRDefault="00037A33" w:rsidP="00F81DA9">
            <w:pPr>
              <w:widowControl/>
              <w:jc w:val="center"/>
              <w:rPr>
                <w:rFonts w:ascii="ＭＳ 明朝" w:hAnsi="ＭＳ 明朝"/>
                <w:kern w:val="0"/>
                <w:sz w:val="18"/>
                <w:szCs w:val="18"/>
              </w:rPr>
            </w:pPr>
          </w:p>
        </w:tc>
      </w:tr>
      <w:tr w:rsidR="00037A33" w:rsidRPr="006E3603" w14:paraId="0EC4E65A"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1C5DEAEB" w14:textId="77777777" w:rsidR="00037A33" w:rsidRPr="006E3603" w:rsidRDefault="00037A33" w:rsidP="00F81DA9">
            <w:pPr>
              <w:rPr>
                <w:rFonts w:ascii="ＭＳ 明朝" w:hAnsi="ＭＳ 明朝"/>
                <w:sz w:val="18"/>
                <w:szCs w:val="18"/>
              </w:rPr>
            </w:pPr>
          </w:p>
        </w:tc>
        <w:tc>
          <w:tcPr>
            <w:tcW w:w="426" w:type="dxa"/>
            <w:vMerge/>
            <w:shd w:val="clear" w:color="auto" w:fill="auto"/>
            <w:vAlign w:val="center"/>
          </w:tcPr>
          <w:p w14:paraId="5A0A0951" w14:textId="77777777" w:rsidR="00037A33" w:rsidRPr="006E3603" w:rsidRDefault="00037A33" w:rsidP="00F81DA9">
            <w:pPr>
              <w:jc w:val="center"/>
              <w:rPr>
                <w:rFonts w:ascii="ＭＳ 明朝" w:hAnsi="ＭＳ 明朝"/>
                <w:sz w:val="18"/>
                <w:szCs w:val="18"/>
              </w:rPr>
            </w:pPr>
          </w:p>
        </w:tc>
        <w:tc>
          <w:tcPr>
            <w:tcW w:w="426" w:type="dxa"/>
            <w:shd w:val="clear" w:color="auto" w:fill="auto"/>
            <w:vAlign w:val="center"/>
          </w:tcPr>
          <w:p w14:paraId="4E14615C"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ヨ</w:t>
            </w:r>
          </w:p>
        </w:tc>
        <w:tc>
          <w:tcPr>
            <w:tcW w:w="1841" w:type="dxa"/>
            <w:shd w:val="clear" w:color="auto" w:fill="auto"/>
            <w:vAlign w:val="center"/>
          </w:tcPr>
          <w:p w14:paraId="7EE7E6B4"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混練施設</w:t>
            </w:r>
          </w:p>
        </w:tc>
        <w:tc>
          <w:tcPr>
            <w:tcW w:w="3543" w:type="dxa"/>
            <w:shd w:val="clear" w:color="auto" w:fill="auto"/>
            <w:vAlign w:val="center"/>
          </w:tcPr>
          <w:p w14:paraId="218A70E4"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5719AB13" w14:textId="649DB77A" w:rsidR="00037A33" w:rsidRPr="006E3603" w:rsidRDefault="00037A33" w:rsidP="00F81DA9">
            <w:pPr>
              <w:widowControl/>
              <w:jc w:val="center"/>
              <w:rPr>
                <w:rFonts w:ascii="ＭＳ 明朝" w:hAnsi="ＭＳ 明朝"/>
                <w:kern w:val="0"/>
                <w:sz w:val="18"/>
                <w:szCs w:val="18"/>
              </w:rPr>
            </w:pPr>
          </w:p>
        </w:tc>
      </w:tr>
      <w:tr w:rsidR="00037A33" w:rsidRPr="006E3603" w14:paraId="61A3D751"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659C40FC" w14:textId="77777777" w:rsidR="00037A33" w:rsidRPr="006E3603" w:rsidRDefault="00037A33" w:rsidP="00F81DA9">
            <w:pPr>
              <w:rPr>
                <w:rFonts w:ascii="ＭＳ 明朝" w:hAnsi="ＭＳ 明朝"/>
                <w:sz w:val="18"/>
                <w:szCs w:val="18"/>
              </w:rPr>
            </w:pPr>
          </w:p>
        </w:tc>
        <w:tc>
          <w:tcPr>
            <w:tcW w:w="426" w:type="dxa"/>
            <w:vMerge/>
            <w:tcBorders>
              <w:bottom w:val="single" w:sz="4" w:space="0" w:color="auto"/>
            </w:tcBorders>
            <w:shd w:val="clear" w:color="auto" w:fill="auto"/>
            <w:vAlign w:val="center"/>
          </w:tcPr>
          <w:p w14:paraId="3675EC13" w14:textId="77777777" w:rsidR="00037A33" w:rsidRPr="006E3603" w:rsidRDefault="00037A33" w:rsidP="00F81DA9">
            <w:pPr>
              <w:jc w:val="center"/>
              <w:rPr>
                <w:rFonts w:ascii="ＭＳ 明朝" w:hAnsi="ＭＳ 明朝"/>
                <w:sz w:val="18"/>
                <w:szCs w:val="18"/>
              </w:rPr>
            </w:pPr>
          </w:p>
        </w:tc>
        <w:tc>
          <w:tcPr>
            <w:tcW w:w="426" w:type="dxa"/>
            <w:shd w:val="clear" w:color="auto" w:fill="auto"/>
            <w:vAlign w:val="center"/>
          </w:tcPr>
          <w:p w14:paraId="64EE5749"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タ</w:t>
            </w:r>
          </w:p>
        </w:tc>
        <w:tc>
          <w:tcPr>
            <w:tcW w:w="1841" w:type="dxa"/>
            <w:shd w:val="clear" w:color="auto" w:fill="auto"/>
            <w:vAlign w:val="center"/>
          </w:tcPr>
          <w:p w14:paraId="2697892D"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造粒施設</w:t>
            </w:r>
          </w:p>
        </w:tc>
        <w:tc>
          <w:tcPr>
            <w:tcW w:w="3543" w:type="dxa"/>
            <w:shd w:val="clear" w:color="auto" w:fill="auto"/>
            <w:vAlign w:val="center"/>
          </w:tcPr>
          <w:p w14:paraId="1E764E47" w14:textId="32774919"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造粒面の内径</w:t>
            </w:r>
            <w:r w:rsidRPr="006E3603">
              <w:rPr>
                <w:rFonts w:ascii="ＭＳ 明朝" w:hAnsi="ＭＳ 明朝" w:hint="eastAsia"/>
                <w:kern w:val="0"/>
                <w:sz w:val="18"/>
                <w:szCs w:val="18"/>
              </w:rPr>
              <w:t>（</w:t>
            </w:r>
            <w:r w:rsidRPr="006E3603">
              <w:rPr>
                <w:rFonts w:ascii="ＭＳ 明朝" w:hAnsi="ＭＳ 明朝"/>
                <w:kern w:val="0"/>
                <w:sz w:val="18"/>
                <w:szCs w:val="18"/>
              </w:rPr>
              <w:t>1.5 m以上）</w:t>
            </w:r>
          </w:p>
        </w:tc>
        <w:tc>
          <w:tcPr>
            <w:tcW w:w="853" w:type="dxa"/>
            <w:shd w:val="clear" w:color="auto" w:fill="auto"/>
            <w:vAlign w:val="center"/>
          </w:tcPr>
          <w:p w14:paraId="3BA5C5D9" w14:textId="1194B00B" w:rsidR="00037A33" w:rsidRPr="006E3603" w:rsidRDefault="00037A33" w:rsidP="00F81DA9">
            <w:pPr>
              <w:widowControl/>
              <w:jc w:val="center"/>
              <w:rPr>
                <w:rFonts w:ascii="ＭＳ 明朝" w:hAnsi="ＭＳ 明朝"/>
                <w:kern w:val="0"/>
                <w:sz w:val="18"/>
                <w:szCs w:val="18"/>
              </w:rPr>
            </w:pPr>
          </w:p>
        </w:tc>
      </w:tr>
      <w:tr w:rsidR="00037A33" w:rsidRPr="006E3603" w14:paraId="04D1E528"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val="restart"/>
            <w:tcBorders>
              <w:left w:val="single" w:sz="4" w:space="0" w:color="auto"/>
            </w:tcBorders>
            <w:shd w:val="clear" w:color="auto" w:fill="auto"/>
            <w:vAlign w:val="center"/>
          </w:tcPr>
          <w:p w14:paraId="356D4875"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その他の製品の製造</w:t>
            </w:r>
          </w:p>
        </w:tc>
        <w:tc>
          <w:tcPr>
            <w:tcW w:w="426" w:type="dxa"/>
            <w:vMerge w:val="restart"/>
            <w:shd w:val="clear" w:color="auto" w:fill="auto"/>
            <w:vAlign w:val="center"/>
          </w:tcPr>
          <w:p w14:paraId="3C817810"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9</w:t>
            </w:r>
          </w:p>
        </w:tc>
        <w:tc>
          <w:tcPr>
            <w:tcW w:w="426" w:type="dxa"/>
            <w:shd w:val="clear" w:color="auto" w:fill="auto"/>
            <w:vAlign w:val="center"/>
          </w:tcPr>
          <w:p w14:paraId="4DE7C332"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イ</w:t>
            </w:r>
          </w:p>
        </w:tc>
        <w:tc>
          <w:tcPr>
            <w:tcW w:w="1841" w:type="dxa"/>
            <w:shd w:val="clear" w:color="auto" w:fill="auto"/>
            <w:vAlign w:val="center"/>
          </w:tcPr>
          <w:p w14:paraId="4F3836A5"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粉砕施設</w:t>
            </w:r>
          </w:p>
          <w:p w14:paraId="3A953DD8" w14:textId="12C34B80" w:rsidR="00037A33" w:rsidRPr="006E3603" w:rsidRDefault="00037A33" w:rsidP="00F81DA9">
            <w:pPr>
              <w:widowControl/>
              <w:ind w:firstLineChars="50" w:firstLine="90"/>
              <w:rPr>
                <w:rFonts w:ascii="ＭＳ 明朝" w:hAnsi="ＭＳ 明朝"/>
                <w:kern w:val="0"/>
                <w:sz w:val="18"/>
                <w:szCs w:val="18"/>
              </w:rPr>
            </w:pPr>
            <w:r w:rsidRPr="006E3603">
              <w:rPr>
                <w:rFonts w:ascii="ＭＳ 明朝" w:hAnsi="ＭＳ 明朝" w:hint="eastAsia"/>
                <w:kern w:val="0"/>
                <w:sz w:val="18"/>
                <w:szCs w:val="18"/>
              </w:rPr>
              <w:t>（つの又は貝殻の粉砕）</w:t>
            </w:r>
          </w:p>
        </w:tc>
        <w:tc>
          <w:tcPr>
            <w:tcW w:w="3543" w:type="dxa"/>
            <w:shd w:val="clear" w:color="auto" w:fill="auto"/>
            <w:vAlign w:val="center"/>
          </w:tcPr>
          <w:p w14:paraId="0A726283"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vMerge w:val="restart"/>
            <w:shd w:val="clear" w:color="auto" w:fill="auto"/>
            <w:vAlign w:val="center"/>
          </w:tcPr>
          <w:p w14:paraId="6139E34D" w14:textId="77777777" w:rsidR="00037A33" w:rsidRPr="006E3603" w:rsidRDefault="00037A33" w:rsidP="00F81DA9">
            <w:pPr>
              <w:widowControl/>
              <w:jc w:val="left"/>
              <w:rPr>
                <w:rFonts w:ascii="ＭＳ 明朝" w:hAnsi="ＭＳ 明朝"/>
                <w:strike/>
                <w:kern w:val="0"/>
                <w:sz w:val="18"/>
                <w:szCs w:val="18"/>
              </w:rPr>
            </w:pPr>
            <w:r w:rsidRPr="006E3603">
              <w:rPr>
                <w:rFonts w:ascii="ＭＳ 明朝" w:hAnsi="ＭＳ 明朝" w:cs="ＭＳ 明朝" w:hint="eastAsia"/>
                <w:kern w:val="0"/>
                <w:sz w:val="18"/>
                <w:szCs w:val="18"/>
              </w:rPr>
              <w:t>湿式を除く</w:t>
            </w:r>
          </w:p>
        </w:tc>
      </w:tr>
      <w:tr w:rsidR="00037A33" w:rsidRPr="006E3603" w14:paraId="1C902220"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5049FF19" w14:textId="77777777" w:rsidR="00037A33" w:rsidRPr="006E3603" w:rsidRDefault="00037A33" w:rsidP="00F81DA9">
            <w:pPr>
              <w:widowControl/>
              <w:rPr>
                <w:rFonts w:ascii="ＭＳ 明朝" w:hAnsi="ＭＳ 明朝"/>
                <w:kern w:val="0"/>
                <w:sz w:val="18"/>
                <w:szCs w:val="18"/>
              </w:rPr>
            </w:pPr>
          </w:p>
        </w:tc>
        <w:tc>
          <w:tcPr>
            <w:tcW w:w="426" w:type="dxa"/>
            <w:vMerge/>
            <w:shd w:val="clear" w:color="auto" w:fill="auto"/>
            <w:vAlign w:val="center"/>
          </w:tcPr>
          <w:p w14:paraId="41CC3DA6" w14:textId="77777777" w:rsidR="00037A33" w:rsidRPr="006E3603" w:rsidRDefault="00037A33" w:rsidP="00F81DA9">
            <w:pPr>
              <w:widowControl/>
              <w:jc w:val="center"/>
              <w:rPr>
                <w:rFonts w:ascii="ＭＳ 明朝" w:hAnsi="ＭＳ 明朝"/>
                <w:kern w:val="0"/>
                <w:sz w:val="18"/>
                <w:szCs w:val="18"/>
              </w:rPr>
            </w:pPr>
          </w:p>
        </w:tc>
        <w:tc>
          <w:tcPr>
            <w:tcW w:w="426" w:type="dxa"/>
            <w:shd w:val="clear" w:color="auto" w:fill="auto"/>
            <w:vAlign w:val="center"/>
          </w:tcPr>
          <w:p w14:paraId="5365D26F"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ロ</w:t>
            </w:r>
          </w:p>
        </w:tc>
        <w:tc>
          <w:tcPr>
            <w:tcW w:w="1841" w:type="dxa"/>
            <w:shd w:val="clear" w:color="auto" w:fill="auto"/>
            <w:vAlign w:val="center"/>
          </w:tcPr>
          <w:p w14:paraId="0446D0F5"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研摩施設</w:t>
            </w:r>
          </w:p>
          <w:p w14:paraId="2BCAF84F" w14:textId="2B11D1E3" w:rsidR="00037A33" w:rsidRPr="006E3603" w:rsidRDefault="00037A33" w:rsidP="00F81DA9">
            <w:pPr>
              <w:widowControl/>
              <w:ind w:firstLineChars="50" w:firstLine="90"/>
              <w:rPr>
                <w:rFonts w:ascii="ＭＳ 明朝" w:hAnsi="ＭＳ 明朝"/>
                <w:kern w:val="0"/>
                <w:sz w:val="18"/>
                <w:szCs w:val="18"/>
              </w:rPr>
            </w:pPr>
            <w:r w:rsidRPr="006E3603">
              <w:rPr>
                <w:rFonts w:ascii="ＭＳ 明朝" w:hAnsi="ＭＳ 明朝" w:hint="eastAsia"/>
                <w:kern w:val="0"/>
                <w:sz w:val="18"/>
                <w:szCs w:val="18"/>
              </w:rPr>
              <w:t>（つの又は貝殻の研磨）</w:t>
            </w:r>
          </w:p>
        </w:tc>
        <w:tc>
          <w:tcPr>
            <w:tcW w:w="3543" w:type="dxa"/>
            <w:shd w:val="clear" w:color="auto" w:fill="auto"/>
            <w:vAlign w:val="center"/>
          </w:tcPr>
          <w:p w14:paraId="24A4B61C"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vMerge/>
            <w:shd w:val="clear" w:color="auto" w:fill="auto"/>
            <w:vAlign w:val="center"/>
          </w:tcPr>
          <w:p w14:paraId="5DEB079E" w14:textId="77777777" w:rsidR="00037A33" w:rsidRPr="006E3603" w:rsidRDefault="00037A33" w:rsidP="00F81DA9">
            <w:pPr>
              <w:widowControl/>
              <w:jc w:val="center"/>
              <w:rPr>
                <w:rFonts w:ascii="ＭＳ 明朝" w:hAnsi="ＭＳ 明朝"/>
                <w:strike/>
                <w:color w:val="FF0000"/>
                <w:kern w:val="0"/>
                <w:sz w:val="18"/>
                <w:szCs w:val="18"/>
              </w:rPr>
            </w:pPr>
          </w:p>
        </w:tc>
      </w:tr>
      <w:tr w:rsidR="00037A33" w:rsidRPr="006E3603" w14:paraId="5B2FE1CC"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3F3C9897" w14:textId="77777777" w:rsidR="00037A33" w:rsidRPr="006E3603" w:rsidRDefault="00037A33" w:rsidP="00F81DA9">
            <w:pPr>
              <w:widowControl/>
              <w:rPr>
                <w:rFonts w:ascii="ＭＳ 明朝" w:hAnsi="ＭＳ 明朝"/>
                <w:kern w:val="0"/>
                <w:sz w:val="18"/>
                <w:szCs w:val="18"/>
              </w:rPr>
            </w:pPr>
          </w:p>
        </w:tc>
        <w:tc>
          <w:tcPr>
            <w:tcW w:w="426" w:type="dxa"/>
            <w:vMerge/>
            <w:tcBorders>
              <w:bottom w:val="single" w:sz="4" w:space="0" w:color="auto"/>
            </w:tcBorders>
            <w:shd w:val="clear" w:color="auto" w:fill="auto"/>
            <w:vAlign w:val="center"/>
          </w:tcPr>
          <w:p w14:paraId="12B6A9C8" w14:textId="77777777" w:rsidR="00037A33" w:rsidRPr="006E3603" w:rsidRDefault="00037A33" w:rsidP="00F81DA9">
            <w:pPr>
              <w:widowControl/>
              <w:jc w:val="center"/>
              <w:rPr>
                <w:rFonts w:ascii="ＭＳ 明朝" w:hAnsi="ＭＳ 明朝"/>
                <w:kern w:val="0"/>
                <w:sz w:val="18"/>
                <w:szCs w:val="18"/>
              </w:rPr>
            </w:pPr>
          </w:p>
        </w:tc>
        <w:tc>
          <w:tcPr>
            <w:tcW w:w="426" w:type="dxa"/>
            <w:shd w:val="clear" w:color="auto" w:fill="auto"/>
            <w:vAlign w:val="center"/>
          </w:tcPr>
          <w:p w14:paraId="049C17BB"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ハ</w:t>
            </w:r>
          </w:p>
        </w:tc>
        <w:tc>
          <w:tcPr>
            <w:tcW w:w="1841" w:type="dxa"/>
            <w:shd w:val="clear" w:color="auto" w:fill="auto"/>
            <w:vAlign w:val="center"/>
          </w:tcPr>
          <w:p w14:paraId="73470BA4"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吹付塗装施設</w:t>
            </w:r>
          </w:p>
        </w:tc>
        <w:tc>
          <w:tcPr>
            <w:tcW w:w="3543" w:type="dxa"/>
            <w:shd w:val="clear" w:color="auto" w:fill="auto"/>
            <w:vAlign w:val="center"/>
          </w:tcPr>
          <w:p w14:paraId="079680F4"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33DDB32F" w14:textId="10325EFB" w:rsidR="00037A33" w:rsidRPr="006E3603" w:rsidRDefault="00037A33" w:rsidP="00F81DA9">
            <w:pPr>
              <w:widowControl/>
              <w:jc w:val="center"/>
              <w:rPr>
                <w:rFonts w:ascii="ＭＳ 明朝" w:hAnsi="ＭＳ 明朝"/>
                <w:kern w:val="0"/>
                <w:sz w:val="18"/>
                <w:szCs w:val="18"/>
              </w:rPr>
            </w:pPr>
          </w:p>
        </w:tc>
      </w:tr>
      <w:tr w:rsidR="00037A33" w:rsidRPr="006E3603" w14:paraId="379863E2"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val="restart"/>
            <w:tcBorders>
              <w:left w:val="single" w:sz="4" w:space="0" w:color="auto"/>
            </w:tcBorders>
            <w:shd w:val="clear" w:color="auto" w:fill="auto"/>
            <w:vAlign w:val="center"/>
          </w:tcPr>
          <w:p w14:paraId="3E14B25C"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ガスの製造</w:t>
            </w:r>
          </w:p>
        </w:tc>
        <w:tc>
          <w:tcPr>
            <w:tcW w:w="426" w:type="dxa"/>
            <w:vMerge w:val="restart"/>
            <w:shd w:val="clear" w:color="auto" w:fill="auto"/>
            <w:vAlign w:val="center"/>
          </w:tcPr>
          <w:p w14:paraId="3B0B5BCC"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10</w:t>
            </w:r>
          </w:p>
        </w:tc>
        <w:tc>
          <w:tcPr>
            <w:tcW w:w="426" w:type="dxa"/>
            <w:shd w:val="clear" w:color="auto" w:fill="auto"/>
            <w:vAlign w:val="center"/>
          </w:tcPr>
          <w:p w14:paraId="3DCD7BEC"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イ</w:t>
            </w:r>
          </w:p>
        </w:tc>
        <w:tc>
          <w:tcPr>
            <w:tcW w:w="1841" w:type="dxa"/>
            <w:shd w:val="clear" w:color="auto" w:fill="auto"/>
            <w:vAlign w:val="center"/>
          </w:tcPr>
          <w:p w14:paraId="0F17EC45"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粉粒塊堆積場</w:t>
            </w:r>
          </w:p>
        </w:tc>
        <w:tc>
          <w:tcPr>
            <w:tcW w:w="3543" w:type="dxa"/>
            <w:shd w:val="clear" w:color="auto" w:fill="auto"/>
            <w:vAlign w:val="center"/>
          </w:tcPr>
          <w:p w14:paraId="23CFDD3F" w14:textId="66C3C974"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面積</w:t>
            </w:r>
            <w:r w:rsidRPr="006E3603">
              <w:rPr>
                <w:rFonts w:ascii="ＭＳ 明朝" w:hAnsi="ＭＳ 明朝" w:hint="eastAsia"/>
                <w:kern w:val="0"/>
                <w:sz w:val="18"/>
                <w:szCs w:val="18"/>
              </w:rPr>
              <w:t>（</w:t>
            </w:r>
            <w:r w:rsidRPr="006E3603">
              <w:rPr>
                <w:rFonts w:ascii="ＭＳ 明朝" w:hAnsi="ＭＳ 明朝"/>
                <w:kern w:val="0"/>
                <w:sz w:val="18"/>
                <w:szCs w:val="18"/>
              </w:rPr>
              <w:t>500 m</w:t>
            </w:r>
            <w:r w:rsidRPr="006E3603">
              <w:rPr>
                <w:rFonts w:ascii="ＭＳ 明朝" w:hAnsi="ＭＳ 明朝"/>
                <w:kern w:val="0"/>
                <w:sz w:val="18"/>
                <w:szCs w:val="18"/>
                <w:vertAlign w:val="superscript"/>
              </w:rPr>
              <w:t>2</w:t>
            </w:r>
            <w:r w:rsidRPr="006E3603">
              <w:rPr>
                <w:rFonts w:ascii="ＭＳ 明朝" w:hAnsi="ＭＳ 明朝"/>
                <w:kern w:val="0"/>
                <w:sz w:val="18"/>
                <w:szCs w:val="18"/>
              </w:rPr>
              <w:t>以上）</w:t>
            </w:r>
          </w:p>
        </w:tc>
        <w:tc>
          <w:tcPr>
            <w:tcW w:w="853" w:type="dxa"/>
            <w:shd w:val="clear" w:color="auto" w:fill="auto"/>
            <w:vAlign w:val="center"/>
          </w:tcPr>
          <w:p w14:paraId="78678CFB" w14:textId="77727382" w:rsidR="00037A33" w:rsidRPr="006E3603" w:rsidRDefault="00037A33" w:rsidP="00F81DA9">
            <w:pPr>
              <w:widowControl/>
              <w:jc w:val="center"/>
              <w:rPr>
                <w:rFonts w:ascii="ＭＳ 明朝" w:hAnsi="ＭＳ 明朝"/>
                <w:kern w:val="0"/>
                <w:sz w:val="18"/>
                <w:szCs w:val="18"/>
              </w:rPr>
            </w:pPr>
          </w:p>
        </w:tc>
      </w:tr>
      <w:tr w:rsidR="00037A33" w:rsidRPr="006E3603" w14:paraId="030D60E5"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6D163BFB" w14:textId="77777777" w:rsidR="00037A33" w:rsidRPr="006E3603" w:rsidRDefault="00037A33" w:rsidP="00F81DA9">
            <w:pPr>
              <w:widowControl/>
              <w:jc w:val="left"/>
              <w:rPr>
                <w:rFonts w:ascii="ＭＳ 明朝" w:hAnsi="ＭＳ 明朝"/>
                <w:kern w:val="0"/>
                <w:sz w:val="18"/>
                <w:szCs w:val="18"/>
              </w:rPr>
            </w:pPr>
          </w:p>
        </w:tc>
        <w:tc>
          <w:tcPr>
            <w:tcW w:w="426" w:type="dxa"/>
            <w:vMerge/>
            <w:shd w:val="clear" w:color="auto" w:fill="auto"/>
            <w:vAlign w:val="center"/>
          </w:tcPr>
          <w:p w14:paraId="0908087E" w14:textId="77777777" w:rsidR="00037A33" w:rsidRPr="006E3603" w:rsidRDefault="00037A33" w:rsidP="00F81DA9">
            <w:pPr>
              <w:widowControl/>
              <w:jc w:val="left"/>
              <w:rPr>
                <w:rFonts w:ascii="ＭＳ 明朝" w:hAnsi="ＭＳ 明朝"/>
                <w:kern w:val="0"/>
                <w:sz w:val="18"/>
                <w:szCs w:val="18"/>
              </w:rPr>
            </w:pPr>
          </w:p>
        </w:tc>
        <w:tc>
          <w:tcPr>
            <w:tcW w:w="426" w:type="dxa"/>
            <w:shd w:val="clear" w:color="auto" w:fill="auto"/>
            <w:vAlign w:val="center"/>
          </w:tcPr>
          <w:p w14:paraId="143A8A71"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ロ</w:t>
            </w:r>
          </w:p>
        </w:tc>
        <w:tc>
          <w:tcPr>
            <w:tcW w:w="1841" w:type="dxa"/>
            <w:shd w:val="clear" w:color="auto" w:fill="auto"/>
            <w:vAlign w:val="center"/>
          </w:tcPr>
          <w:p w14:paraId="24DDBB2A"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粉粒塊輸送用コンベア施設</w:t>
            </w:r>
          </w:p>
        </w:tc>
        <w:tc>
          <w:tcPr>
            <w:tcW w:w="3543" w:type="dxa"/>
            <w:shd w:val="clear" w:color="auto" w:fill="auto"/>
            <w:vAlign w:val="center"/>
          </w:tcPr>
          <w:p w14:paraId="6961F0E1" w14:textId="443265E2" w:rsidR="00037A33" w:rsidRPr="006E3603" w:rsidRDefault="00037A33" w:rsidP="00F81DA9">
            <w:pPr>
              <w:widowControl/>
              <w:rPr>
                <w:rFonts w:ascii="ＭＳ 明朝" w:hAnsi="ＭＳ 明朝"/>
                <w:kern w:val="0"/>
                <w:sz w:val="18"/>
                <w:szCs w:val="18"/>
              </w:rPr>
            </w:pPr>
            <w:r w:rsidRPr="006E3603">
              <w:rPr>
                <w:rFonts w:ascii="ＭＳ 明朝" w:hAnsi="ＭＳ 明朝" w:hint="eastAsia"/>
                <w:kern w:val="0"/>
                <w:sz w:val="18"/>
                <w:szCs w:val="18"/>
              </w:rPr>
              <w:t>ベルト幅（4</w:t>
            </w:r>
            <w:r w:rsidRPr="006E3603">
              <w:rPr>
                <w:rFonts w:ascii="ＭＳ 明朝" w:hAnsi="ＭＳ 明朝"/>
                <w:kern w:val="0"/>
                <w:sz w:val="18"/>
                <w:szCs w:val="18"/>
              </w:rPr>
              <w:t>0</w:t>
            </w:r>
            <w:r w:rsidRPr="006E3603">
              <w:rPr>
                <w:rFonts w:ascii="ＭＳ 明朝" w:hAnsi="ＭＳ 明朝" w:hint="eastAsia"/>
                <w:kern w:val="0"/>
                <w:sz w:val="18"/>
                <w:szCs w:val="18"/>
              </w:rPr>
              <w:t>c</w:t>
            </w:r>
            <w:r w:rsidRPr="006E3603">
              <w:rPr>
                <w:rFonts w:ascii="ＭＳ 明朝" w:hAnsi="ＭＳ 明朝"/>
                <w:kern w:val="0"/>
                <w:sz w:val="18"/>
                <w:szCs w:val="18"/>
              </w:rPr>
              <w:t>m</w:t>
            </w:r>
            <w:r w:rsidRPr="006E3603">
              <w:rPr>
                <w:rFonts w:ascii="ＭＳ 明朝" w:hAnsi="ＭＳ 明朝" w:hint="eastAsia"/>
                <w:kern w:val="0"/>
                <w:sz w:val="18"/>
                <w:szCs w:val="18"/>
              </w:rPr>
              <w:t>以上）又はバケットの内容積（0</w:t>
            </w:r>
            <w:r w:rsidRPr="006E3603">
              <w:rPr>
                <w:rFonts w:ascii="ＭＳ 明朝" w:hAnsi="ＭＳ 明朝"/>
                <w:kern w:val="0"/>
                <w:sz w:val="18"/>
                <w:szCs w:val="18"/>
              </w:rPr>
              <w:t>.01</w:t>
            </w:r>
            <w:r w:rsidRPr="006E3603">
              <w:rPr>
                <w:rFonts w:ascii="ＭＳ 明朝" w:hAnsi="ＭＳ 明朝" w:hint="eastAsia"/>
                <w:kern w:val="0"/>
                <w:sz w:val="18"/>
                <w:szCs w:val="18"/>
              </w:rPr>
              <w:t>㎥以上）</w:t>
            </w:r>
          </w:p>
        </w:tc>
        <w:tc>
          <w:tcPr>
            <w:tcW w:w="853" w:type="dxa"/>
            <w:shd w:val="clear" w:color="auto" w:fill="auto"/>
            <w:vAlign w:val="center"/>
          </w:tcPr>
          <w:p w14:paraId="6D62D189" w14:textId="3CA70544" w:rsidR="00037A33" w:rsidRPr="006E3603" w:rsidRDefault="00037A33" w:rsidP="00F81DA9">
            <w:pPr>
              <w:widowControl/>
              <w:jc w:val="center"/>
              <w:rPr>
                <w:rFonts w:ascii="ＭＳ 明朝" w:hAnsi="ＭＳ 明朝"/>
                <w:kern w:val="0"/>
                <w:sz w:val="18"/>
                <w:szCs w:val="18"/>
              </w:rPr>
            </w:pPr>
            <w:r w:rsidRPr="006E3603">
              <w:rPr>
                <w:rFonts w:ascii="ＭＳ 明朝" w:hAnsi="ＭＳ 明朝" w:cs="ＭＳ 明朝" w:hint="eastAsia"/>
                <w:kern w:val="0"/>
                <w:sz w:val="18"/>
                <w:szCs w:val="18"/>
              </w:rPr>
              <w:t>※</w:t>
            </w:r>
            <w:r w:rsidRPr="006E3603">
              <w:rPr>
                <w:rFonts w:ascii="ＭＳ 明朝" w:hAnsi="ＭＳ 明朝" w:hint="eastAsia"/>
                <w:kern w:val="0"/>
                <w:sz w:val="18"/>
                <w:szCs w:val="18"/>
              </w:rPr>
              <w:t>５</w:t>
            </w:r>
          </w:p>
        </w:tc>
      </w:tr>
      <w:tr w:rsidR="00037A33" w:rsidRPr="006E3603" w14:paraId="258214AF"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5BD43E8D" w14:textId="77777777" w:rsidR="00037A33" w:rsidRPr="006E3603" w:rsidRDefault="00037A33" w:rsidP="00F81DA9">
            <w:pPr>
              <w:widowControl/>
              <w:jc w:val="left"/>
              <w:rPr>
                <w:rFonts w:ascii="ＭＳ 明朝" w:hAnsi="ＭＳ 明朝"/>
                <w:kern w:val="0"/>
                <w:sz w:val="18"/>
                <w:szCs w:val="18"/>
              </w:rPr>
            </w:pPr>
          </w:p>
        </w:tc>
        <w:tc>
          <w:tcPr>
            <w:tcW w:w="426" w:type="dxa"/>
            <w:vMerge/>
            <w:shd w:val="clear" w:color="auto" w:fill="auto"/>
            <w:vAlign w:val="center"/>
          </w:tcPr>
          <w:p w14:paraId="78709703" w14:textId="77777777" w:rsidR="00037A33" w:rsidRPr="006E3603" w:rsidRDefault="00037A33" w:rsidP="00F81DA9">
            <w:pPr>
              <w:widowControl/>
              <w:jc w:val="left"/>
              <w:rPr>
                <w:rFonts w:ascii="ＭＳ 明朝" w:hAnsi="ＭＳ 明朝"/>
                <w:kern w:val="0"/>
                <w:sz w:val="18"/>
                <w:szCs w:val="18"/>
              </w:rPr>
            </w:pPr>
          </w:p>
        </w:tc>
        <w:tc>
          <w:tcPr>
            <w:tcW w:w="426" w:type="dxa"/>
            <w:shd w:val="clear" w:color="auto" w:fill="auto"/>
            <w:vAlign w:val="center"/>
          </w:tcPr>
          <w:p w14:paraId="125E4E98"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ハ</w:t>
            </w:r>
          </w:p>
        </w:tc>
        <w:tc>
          <w:tcPr>
            <w:tcW w:w="1841" w:type="dxa"/>
            <w:shd w:val="clear" w:color="auto" w:fill="auto"/>
            <w:vAlign w:val="center"/>
          </w:tcPr>
          <w:p w14:paraId="46F9E47A"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ふるい分施設</w:t>
            </w:r>
          </w:p>
        </w:tc>
        <w:tc>
          <w:tcPr>
            <w:tcW w:w="3543" w:type="dxa"/>
            <w:shd w:val="clear" w:color="auto" w:fill="auto"/>
            <w:vAlign w:val="center"/>
          </w:tcPr>
          <w:p w14:paraId="7BBEEC31" w14:textId="14589FC6"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原動機の定格出力</w:t>
            </w:r>
            <w:r w:rsidRPr="006E3603">
              <w:rPr>
                <w:rFonts w:ascii="ＭＳ 明朝" w:hAnsi="ＭＳ 明朝" w:hint="eastAsia"/>
                <w:kern w:val="0"/>
                <w:sz w:val="18"/>
                <w:szCs w:val="18"/>
              </w:rPr>
              <w:t>（</w:t>
            </w:r>
            <w:r w:rsidRPr="006E3603">
              <w:rPr>
                <w:rFonts w:ascii="ＭＳ 明朝" w:hAnsi="ＭＳ 明朝"/>
                <w:kern w:val="0"/>
                <w:sz w:val="18"/>
                <w:szCs w:val="18"/>
              </w:rPr>
              <w:t>1.5 kW以上）</w:t>
            </w:r>
          </w:p>
        </w:tc>
        <w:tc>
          <w:tcPr>
            <w:tcW w:w="853" w:type="dxa"/>
            <w:vMerge w:val="restart"/>
            <w:shd w:val="clear" w:color="auto" w:fill="auto"/>
            <w:vAlign w:val="center"/>
          </w:tcPr>
          <w:p w14:paraId="667805C4" w14:textId="77777777" w:rsidR="00037A33" w:rsidRPr="006E3603" w:rsidRDefault="00037A33" w:rsidP="00F81DA9">
            <w:pPr>
              <w:jc w:val="left"/>
              <w:rPr>
                <w:rFonts w:ascii="ＭＳ 明朝" w:hAnsi="ＭＳ 明朝"/>
                <w:kern w:val="0"/>
                <w:sz w:val="18"/>
                <w:szCs w:val="18"/>
              </w:rPr>
            </w:pPr>
            <w:r w:rsidRPr="006E3603">
              <w:rPr>
                <w:rFonts w:ascii="ＭＳ 明朝" w:hAnsi="ＭＳ 明朝" w:cs="ＭＳ 明朝" w:hint="eastAsia"/>
                <w:kern w:val="0"/>
                <w:sz w:val="18"/>
                <w:szCs w:val="18"/>
              </w:rPr>
              <w:t>湿式を除く</w:t>
            </w:r>
          </w:p>
        </w:tc>
      </w:tr>
      <w:tr w:rsidR="00037A33" w:rsidRPr="006E3603" w14:paraId="13A6D4A3"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2A9C4AFD" w14:textId="77777777" w:rsidR="00037A33" w:rsidRPr="006E3603" w:rsidRDefault="00037A33" w:rsidP="00F81DA9">
            <w:pPr>
              <w:widowControl/>
              <w:jc w:val="left"/>
              <w:rPr>
                <w:rFonts w:ascii="ＭＳ 明朝" w:hAnsi="ＭＳ 明朝"/>
                <w:kern w:val="0"/>
                <w:sz w:val="18"/>
                <w:szCs w:val="18"/>
              </w:rPr>
            </w:pPr>
          </w:p>
        </w:tc>
        <w:tc>
          <w:tcPr>
            <w:tcW w:w="426" w:type="dxa"/>
            <w:vMerge/>
            <w:shd w:val="clear" w:color="auto" w:fill="auto"/>
            <w:vAlign w:val="center"/>
          </w:tcPr>
          <w:p w14:paraId="48F5829C" w14:textId="77777777" w:rsidR="00037A33" w:rsidRPr="006E3603" w:rsidRDefault="00037A33" w:rsidP="00F81DA9">
            <w:pPr>
              <w:widowControl/>
              <w:jc w:val="left"/>
              <w:rPr>
                <w:rFonts w:ascii="ＭＳ 明朝" w:hAnsi="ＭＳ 明朝"/>
                <w:kern w:val="0"/>
                <w:sz w:val="18"/>
                <w:szCs w:val="18"/>
              </w:rPr>
            </w:pPr>
          </w:p>
        </w:tc>
        <w:tc>
          <w:tcPr>
            <w:tcW w:w="426" w:type="dxa"/>
            <w:shd w:val="clear" w:color="auto" w:fill="auto"/>
            <w:vAlign w:val="center"/>
          </w:tcPr>
          <w:p w14:paraId="0DA06514"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ニ</w:t>
            </w:r>
          </w:p>
        </w:tc>
        <w:tc>
          <w:tcPr>
            <w:tcW w:w="1841" w:type="dxa"/>
            <w:shd w:val="clear" w:color="auto" w:fill="auto"/>
            <w:vAlign w:val="center"/>
          </w:tcPr>
          <w:p w14:paraId="5D5271E7"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粉砕施設</w:t>
            </w:r>
          </w:p>
        </w:tc>
        <w:tc>
          <w:tcPr>
            <w:tcW w:w="3543" w:type="dxa"/>
            <w:shd w:val="clear" w:color="auto" w:fill="auto"/>
            <w:vAlign w:val="center"/>
          </w:tcPr>
          <w:p w14:paraId="3EE88941" w14:textId="798A0C2C"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原動機の定格出力</w:t>
            </w:r>
            <w:r w:rsidRPr="006E3603">
              <w:rPr>
                <w:rFonts w:ascii="ＭＳ 明朝" w:hAnsi="ＭＳ 明朝" w:hint="eastAsia"/>
                <w:kern w:val="0"/>
                <w:sz w:val="18"/>
                <w:szCs w:val="18"/>
              </w:rPr>
              <w:t>（</w:t>
            </w:r>
            <w:r w:rsidRPr="006E3603">
              <w:rPr>
                <w:rFonts w:ascii="ＭＳ 明朝" w:hAnsi="ＭＳ 明朝"/>
                <w:kern w:val="0"/>
                <w:sz w:val="18"/>
                <w:szCs w:val="18"/>
              </w:rPr>
              <w:t>7.5 kW以上）</w:t>
            </w:r>
          </w:p>
        </w:tc>
        <w:tc>
          <w:tcPr>
            <w:tcW w:w="853" w:type="dxa"/>
            <w:vMerge/>
            <w:shd w:val="clear" w:color="auto" w:fill="auto"/>
            <w:vAlign w:val="center"/>
          </w:tcPr>
          <w:p w14:paraId="79E65063" w14:textId="77777777" w:rsidR="00037A33" w:rsidRPr="006E3603" w:rsidRDefault="00037A33" w:rsidP="00F81DA9">
            <w:pPr>
              <w:widowControl/>
              <w:jc w:val="center"/>
              <w:rPr>
                <w:rFonts w:ascii="ＭＳ 明朝" w:hAnsi="ＭＳ 明朝"/>
                <w:kern w:val="0"/>
                <w:sz w:val="18"/>
                <w:szCs w:val="18"/>
              </w:rPr>
            </w:pPr>
          </w:p>
        </w:tc>
      </w:tr>
      <w:tr w:rsidR="00037A33" w:rsidRPr="006E3603" w14:paraId="4F30B3FB" w14:textId="77777777" w:rsidTr="00037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2411" w:type="dxa"/>
            <w:vMerge/>
            <w:tcBorders>
              <w:left w:val="single" w:sz="4" w:space="0" w:color="auto"/>
            </w:tcBorders>
            <w:shd w:val="clear" w:color="auto" w:fill="auto"/>
            <w:vAlign w:val="center"/>
          </w:tcPr>
          <w:p w14:paraId="40881917" w14:textId="77777777" w:rsidR="00037A33" w:rsidRPr="006E3603" w:rsidRDefault="00037A33" w:rsidP="00F81DA9">
            <w:pPr>
              <w:widowControl/>
              <w:jc w:val="left"/>
              <w:rPr>
                <w:rFonts w:ascii="ＭＳ 明朝" w:hAnsi="ＭＳ 明朝"/>
                <w:kern w:val="0"/>
                <w:sz w:val="18"/>
                <w:szCs w:val="18"/>
              </w:rPr>
            </w:pPr>
          </w:p>
        </w:tc>
        <w:tc>
          <w:tcPr>
            <w:tcW w:w="426" w:type="dxa"/>
            <w:vMerge/>
            <w:shd w:val="clear" w:color="auto" w:fill="auto"/>
            <w:vAlign w:val="center"/>
          </w:tcPr>
          <w:p w14:paraId="40376CE3" w14:textId="77777777" w:rsidR="00037A33" w:rsidRPr="006E3603" w:rsidRDefault="00037A33" w:rsidP="00F81DA9">
            <w:pPr>
              <w:widowControl/>
              <w:jc w:val="left"/>
              <w:rPr>
                <w:rFonts w:ascii="ＭＳ 明朝" w:hAnsi="ＭＳ 明朝"/>
                <w:kern w:val="0"/>
                <w:sz w:val="18"/>
                <w:szCs w:val="18"/>
              </w:rPr>
            </w:pPr>
          </w:p>
        </w:tc>
        <w:tc>
          <w:tcPr>
            <w:tcW w:w="426" w:type="dxa"/>
            <w:shd w:val="clear" w:color="auto" w:fill="auto"/>
            <w:vAlign w:val="center"/>
          </w:tcPr>
          <w:p w14:paraId="29590FAA" w14:textId="77777777" w:rsidR="00037A33" w:rsidRPr="006E3603" w:rsidRDefault="00037A33" w:rsidP="00F81DA9">
            <w:pPr>
              <w:widowControl/>
              <w:jc w:val="center"/>
              <w:rPr>
                <w:rFonts w:ascii="ＭＳ 明朝" w:hAnsi="ＭＳ 明朝"/>
                <w:kern w:val="0"/>
                <w:sz w:val="18"/>
                <w:szCs w:val="18"/>
              </w:rPr>
            </w:pPr>
            <w:r w:rsidRPr="006E3603">
              <w:rPr>
                <w:rFonts w:ascii="ＭＳ 明朝" w:hAnsi="ＭＳ 明朝"/>
                <w:kern w:val="0"/>
                <w:sz w:val="18"/>
                <w:szCs w:val="18"/>
              </w:rPr>
              <w:t>ホ</w:t>
            </w:r>
          </w:p>
        </w:tc>
        <w:tc>
          <w:tcPr>
            <w:tcW w:w="1841" w:type="dxa"/>
            <w:shd w:val="clear" w:color="auto" w:fill="auto"/>
            <w:vAlign w:val="center"/>
          </w:tcPr>
          <w:p w14:paraId="58BAC65F"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配合施設</w:t>
            </w:r>
          </w:p>
        </w:tc>
        <w:tc>
          <w:tcPr>
            <w:tcW w:w="3543" w:type="dxa"/>
            <w:shd w:val="clear" w:color="auto" w:fill="auto"/>
            <w:vAlign w:val="center"/>
          </w:tcPr>
          <w:p w14:paraId="10590DA5" w14:textId="77777777" w:rsidR="00037A33" w:rsidRPr="006E3603" w:rsidRDefault="00037A33"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436D3255" w14:textId="7CC6487F" w:rsidR="00037A33" w:rsidRPr="006E3603" w:rsidRDefault="00037A33" w:rsidP="00F81DA9">
            <w:pPr>
              <w:widowControl/>
              <w:jc w:val="center"/>
              <w:rPr>
                <w:rFonts w:ascii="ＭＳ 明朝" w:hAnsi="ＭＳ 明朝"/>
                <w:kern w:val="0"/>
                <w:sz w:val="18"/>
                <w:szCs w:val="18"/>
              </w:rPr>
            </w:pPr>
          </w:p>
        </w:tc>
      </w:tr>
    </w:tbl>
    <w:p w14:paraId="1A757A81" w14:textId="77777777" w:rsidR="00BB0F8F" w:rsidRPr="006E3603" w:rsidRDefault="00BB0F8F" w:rsidP="003837E6">
      <w:pPr>
        <w:spacing w:line="300" w:lineRule="exact"/>
        <w:rPr>
          <w:sz w:val="18"/>
          <w:szCs w:val="16"/>
        </w:rPr>
      </w:pPr>
      <w:r w:rsidRPr="006E3603">
        <w:rPr>
          <w:sz w:val="18"/>
          <w:szCs w:val="16"/>
        </w:rPr>
        <w:t>備考</w:t>
      </w:r>
    </w:p>
    <w:p w14:paraId="27E963EE" w14:textId="668258DE" w:rsidR="00BB0F8F" w:rsidRPr="006E3603" w:rsidRDefault="00A67999" w:rsidP="003837E6">
      <w:pPr>
        <w:spacing w:line="300" w:lineRule="exact"/>
        <w:rPr>
          <w:sz w:val="18"/>
          <w:szCs w:val="16"/>
        </w:rPr>
      </w:pPr>
      <w:r w:rsidRPr="006E3603">
        <w:rPr>
          <w:rFonts w:hint="eastAsia"/>
          <w:sz w:val="18"/>
          <w:szCs w:val="16"/>
        </w:rPr>
        <w:t>○</w:t>
      </w:r>
      <w:r w:rsidR="00BB0F8F" w:rsidRPr="006E3603">
        <w:rPr>
          <w:sz w:val="18"/>
          <w:szCs w:val="16"/>
        </w:rPr>
        <w:t>条例対象の施設で、次のものは除く。</w:t>
      </w:r>
    </w:p>
    <w:p w14:paraId="3FAB7CB9" w14:textId="77777777" w:rsidR="00BB0F8F" w:rsidRPr="006E3603" w:rsidRDefault="007847CB" w:rsidP="00C34540">
      <w:pPr>
        <w:spacing w:line="300" w:lineRule="exact"/>
        <w:ind w:firstLineChars="100" w:firstLine="180"/>
        <w:rPr>
          <w:sz w:val="18"/>
          <w:szCs w:val="12"/>
        </w:rPr>
      </w:pPr>
      <w:r w:rsidRPr="006E3603">
        <w:rPr>
          <w:rFonts w:hint="eastAsia"/>
          <w:sz w:val="18"/>
          <w:szCs w:val="12"/>
        </w:rPr>
        <w:t>※</w:t>
      </w:r>
      <w:r w:rsidR="00F03E93" w:rsidRPr="006E3603">
        <w:rPr>
          <w:rFonts w:hint="eastAsia"/>
          <w:sz w:val="18"/>
          <w:szCs w:val="12"/>
        </w:rPr>
        <w:t>1</w:t>
      </w:r>
      <w:r w:rsidR="00BB0F8F" w:rsidRPr="006E3603">
        <w:rPr>
          <w:sz w:val="18"/>
          <w:szCs w:val="12"/>
        </w:rPr>
        <w:t>．実験用</w:t>
      </w:r>
    </w:p>
    <w:p w14:paraId="30DCA830" w14:textId="77777777" w:rsidR="00BB0F8F" w:rsidRPr="006E3603" w:rsidRDefault="007847CB" w:rsidP="00C34540">
      <w:pPr>
        <w:spacing w:line="300" w:lineRule="exact"/>
        <w:ind w:firstLineChars="100" w:firstLine="180"/>
        <w:rPr>
          <w:sz w:val="18"/>
          <w:szCs w:val="16"/>
        </w:rPr>
      </w:pPr>
      <w:r w:rsidRPr="006E3603">
        <w:rPr>
          <w:rFonts w:hint="eastAsia"/>
          <w:sz w:val="18"/>
          <w:szCs w:val="16"/>
        </w:rPr>
        <w:t>※</w:t>
      </w:r>
      <w:r w:rsidR="00F03E93" w:rsidRPr="006E3603">
        <w:rPr>
          <w:rFonts w:hint="eastAsia"/>
          <w:sz w:val="18"/>
          <w:szCs w:val="16"/>
        </w:rPr>
        <w:t>2</w:t>
      </w:r>
      <w:r w:rsidR="00BB0F8F" w:rsidRPr="006E3603">
        <w:rPr>
          <w:sz w:val="18"/>
          <w:szCs w:val="16"/>
        </w:rPr>
        <w:t>．移動式</w:t>
      </w:r>
    </w:p>
    <w:p w14:paraId="1C2D1142" w14:textId="77777777" w:rsidR="00BB0F8F" w:rsidRPr="006E3603" w:rsidRDefault="007847CB" w:rsidP="00C34540">
      <w:pPr>
        <w:spacing w:line="300" w:lineRule="exact"/>
        <w:ind w:firstLineChars="100" w:firstLine="180"/>
        <w:rPr>
          <w:sz w:val="18"/>
          <w:szCs w:val="16"/>
        </w:rPr>
      </w:pPr>
      <w:r w:rsidRPr="006E3603">
        <w:rPr>
          <w:rFonts w:hint="eastAsia"/>
          <w:sz w:val="18"/>
          <w:szCs w:val="16"/>
        </w:rPr>
        <w:t>※</w:t>
      </w:r>
      <w:r w:rsidR="00F03E93" w:rsidRPr="006E3603">
        <w:rPr>
          <w:rFonts w:hint="eastAsia"/>
          <w:sz w:val="18"/>
          <w:szCs w:val="16"/>
        </w:rPr>
        <w:t>3</w:t>
      </w:r>
      <w:r w:rsidR="00BB0F8F" w:rsidRPr="006E3603">
        <w:rPr>
          <w:sz w:val="18"/>
          <w:szCs w:val="16"/>
        </w:rPr>
        <w:t>．粉じんが外部に飛散しにくい構造の建築物内に設置されているもの</w:t>
      </w:r>
    </w:p>
    <w:p w14:paraId="07FBBFF6" w14:textId="77777777" w:rsidR="00BB0F8F" w:rsidRPr="006E3603" w:rsidRDefault="007847CB" w:rsidP="00C34540">
      <w:pPr>
        <w:spacing w:line="300" w:lineRule="exact"/>
        <w:ind w:firstLineChars="100" w:firstLine="180"/>
        <w:rPr>
          <w:sz w:val="18"/>
          <w:szCs w:val="16"/>
        </w:rPr>
      </w:pPr>
      <w:r w:rsidRPr="006E3603">
        <w:rPr>
          <w:rFonts w:hint="eastAsia"/>
          <w:sz w:val="18"/>
          <w:szCs w:val="16"/>
        </w:rPr>
        <w:t>※</w:t>
      </w:r>
      <w:r w:rsidR="00F03E93" w:rsidRPr="006E3603">
        <w:rPr>
          <w:rFonts w:hint="eastAsia"/>
          <w:sz w:val="18"/>
          <w:szCs w:val="16"/>
        </w:rPr>
        <w:t>4</w:t>
      </w:r>
      <w:r w:rsidR="00BB0F8F" w:rsidRPr="006E3603">
        <w:rPr>
          <w:sz w:val="18"/>
          <w:szCs w:val="16"/>
        </w:rPr>
        <w:t>．法対象となるもの</w:t>
      </w:r>
    </w:p>
    <w:p w14:paraId="5FFFEF92" w14:textId="6E149E18" w:rsidR="00BB0F8F" w:rsidRDefault="007847CB" w:rsidP="00C34540">
      <w:pPr>
        <w:spacing w:line="300" w:lineRule="exact"/>
        <w:ind w:firstLineChars="100" w:firstLine="180"/>
        <w:rPr>
          <w:sz w:val="18"/>
          <w:szCs w:val="16"/>
        </w:rPr>
      </w:pPr>
      <w:r w:rsidRPr="006E3603">
        <w:rPr>
          <w:rFonts w:hint="eastAsia"/>
          <w:sz w:val="18"/>
          <w:szCs w:val="16"/>
        </w:rPr>
        <w:t>※</w:t>
      </w:r>
      <w:r w:rsidR="00F03E93" w:rsidRPr="006E3603">
        <w:rPr>
          <w:rFonts w:hint="eastAsia"/>
          <w:sz w:val="18"/>
          <w:szCs w:val="16"/>
        </w:rPr>
        <w:t>5</w:t>
      </w:r>
      <w:r w:rsidR="00BB0F8F" w:rsidRPr="006E3603">
        <w:rPr>
          <w:sz w:val="18"/>
          <w:szCs w:val="16"/>
        </w:rPr>
        <w:t>．</w:t>
      </w:r>
      <w:r w:rsidRPr="006E3603">
        <w:rPr>
          <w:rFonts w:hint="eastAsia"/>
          <w:sz w:val="18"/>
          <w:szCs w:val="16"/>
        </w:rPr>
        <w:t>粉粒塊輸送用コンベア施設</w:t>
      </w:r>
      <w:r w:rsidR="00BB0F8F" w:rsidRPr="006E3603">
        <w:rPr>
          <w:sz w:val="18"/>
          <w:szCs w:val="16"/>
        </w:rPr>
        <w:t>のうち袋詰めにしたものを扱うもの</w:t>
      </w:r>
    </w:p>
    <w:p w14:paraId="2801EF0A" w14:textId="77777777" w:rsidR="00C768FD" w:rsidRPr="006E3603" w:rsidRDefault="00C768FD" w:rsidP="00C34540">
      <w:pPr>
        <w:spacing w:line="300" w:lineRule="exact"/>
        <w:ind w:firstLineChars="100" w:firstLine="180"/>
        <w:rPr>
          <w:rFonts w:hint="eastAsia"/>
          <w:sz w:val="18"/>
          <w:szCs w:val="16"/>
        </w:rPr>
      </w:pPr>
    </w:p>
    <w:p w14:paraId="64A8D947" w14:textId="1988DA7C" w:rsidR="00742A61" w:rsidRPr="006E3603" w:rsidRDefault="00A67999" w:rsidP="003837E6">
      <w:pPr>
        <w:spacing w:line="300" w:lineRule="exact"/>
        <w:rPr>
          <w:sz w:val="18"/>
          <w:szCs w:val="16"/>
        </w:rPr>
      </w:pPr>
      <w:r w:rsidRPr="006E3603">
        <w:rPr>
          <w:rFonts w:hint="eastAsia"/>
          <w:sz w:val="18"/>
          <w:szCs w:val="16"/>
        </w:rPr>
        <w:t>○</w:t>
      </w:r>
      <w:r w:rsidR="00C34540" w:rsidRPr="006E3603">
        <w:rPr>
          <w:rFonts w:ascii="ＭＳ 明朝" w:hAnsi="ＭＳ 明朝" w:hint="eastAsia"/>
          <w:sz w:val="18"/>
          <w:szCs w:val="16"/>
        </w:rPr>
        <w:t>※</w:t>
      </w:r>
      <w:r w:rsidR="00C34540" w:rsidRPr="006E3603">
        <w:rPr>
          <w:sz w:val="18"/>
          <w:szCs w:val="16"/>
        </w:rPr>
        <w:t>6</w:t>
      </w:r>
      <w:r w:rsidR="00742A61" w:rsidRPr="006E3603">
        <w:rPr>
          <w:rFonts w:ascii="ＭＳ 明朝" w:hAnsi="ＭＳ 明朝" w:hint="eastAsia"/>
          <w:sz w:val="18"/>
          <w:szCs w:val="16"/>
        </w:rPr>
        <w:t>の施設のうち、汚染土壌処理施設、蛍光ランプ及び高圧水銀ランプのリサイクル施設はすべて規制対象。</w:t>
      </w:r>
    </w:p>
    <w:p w14:paraId="78969E82" w14:textId="10989E19" w:rsidR="00291D58" w:rsidRDefault="00A67999" w:rsidP="00037A33">
      <w:pPr>
        <w:spacing w:line="300" w:lineRule="exact"/>
        <w:rPr>
          <w:rFonts w:ascii="ＭＳ 明朝" w:hAnsi="ＭＳ 明朝"/>
          <w:sz w:val="18"/>
          <w:szCs w:val="16"/>
        </w:rPr>
      </w:pPr>
      <w:r w:rsidRPr="006E3603">
        <w:rPr>
          <w:rFonts w:hint="eastAsia"/>
          <w:sz w:val="18"/>
          <w:szCs w:val="16"/>
        </w:rPr>
        <w:t>○</w:t>
      </w:r>
      <w:r w:rsidR="00C34540" w:rsidRPr="006E3603">
        <w:rPr>
          <w:rFonts w:ascii="ＭＳ 明朝" w:hAnsi="ＭＳ 明朝" w:hint="eastAsia"/>
          <w:sz w:val="18"/>
          <w:szCs w:val="16"/>
        </w:rPr>
        <w:t>※</w:t>
      </w:r>
      <w:r w:rsidR="00C34540" w:rsidRPr="006E3603">
        <w:rPr>
          <w:sz w:val="18"/>
          <w:szCs w:val="16"/>
        </w:rPr>
        <w:t>7</w:t>
      </w:r>
      <w:r w:rsidR="00742A61" w:rsidRPr="006E3603">
        <w:rPr>
          <w:rFonts w:ascii="ＭＳ 明朝" w:hAnsi="ＭＳ 明朝" w:hint="eastAsia"/>
          <w:sz w:val="18"/>
          <w:szCs w:val="16"/>
        </w:rPr>
        <w:t>の施設のうち、蛍光ランプ及び高圧水銀ランプのリサイクル施設はすべて規制対象</w:t>
      </w:r>
    </w:p>
    <w:p w14:paraId="49F5EEBC" w14:textId="117BBA5F" w:rsidR="00037A33" w:rsidRDefault="00037A33" w:rsidP="00037A33">
      <w:pPr>
        <w:spacing w:line="300" w:lineRule="exact"/>
        <w:rPr>
          <w:sz w:val="18"/>
          <w:szCs w:val="16"/>
        </w:rPr>
      </w:pPr>
    </w:p>
    <w:p w14:paraId="52A99551" w14:textId="4ED23737" w:rsidR="00037A33" w:rsidRDefault="00037A33" w:rsidP="00037A33">
      <w:pPr>
        <w:spacing w:line="300" w:lineRule="exact"/>
        <w:rPr>
          <w:sz w:val="18"/>
          <w:szCs w:val="16"/>
        </w:rPr>
      </w:pPr>
    </w:p>
    <w:p w14:paraId="719D1D4F" w14:textId="337A41DB" w:rsidR="00037A33" w:rsidRDefault="00037A33" w:rsidP="00037A33">
      <w:pPr>
        <w:spacing w:line="300" w:lineRule="exact"/>
        <w:rPr>
          <w:sz w:val="18"/>
          <w:szCs w:val="16"/>
        </w:rPr>
      </w:pPr>
    </w:p>
    <w:p w14:paraId="38FB94A4" w14:textId="26822D13" w:rsidR="00037A33" w:rsidRDefault="00037A33" w:rsidP="00037A33">
      <w:pPr>
        <w:spacing w:line="300" w:lineRule="exact"/>
        <w:rPr>
          <w:sz w:val="18"/>
          <w:szCs w:val="16"/>
        </w:rPr>
      </w:pPr>
    </w:p>
    <w:p w14:paraId="6B07EF0B" w14:textId="2A6A5B3B" w:rsidR="00037A33" w:rsidRDefault="00037A33" w:rsidP="00037A33">
      <w:pPr>
        <w:spacing w:line="300" w:lineRule="exact"/>
        <w:rPr>
          <w:sz w:val="18"/>
          <w:szCs w:val="16"/>
        </w:rPr>
      </w:pPr>
    </w:p>
    <w:p w14:paraId="4D3A9F01" w14:textId="5CF2C885" w:rsidR="00037A33" w:rsidRDefault="00037A33" w:rsidP="00037A33">
      <w:pPr>
        <w:spacing w:line="300" w:lineRule="exact"/>
        <w:rPr>
          <w:sz w:val="18"/>
          <w:szCs w:val="16"/>
        </w:rPr>
      </w:pPr>
    </w:p>
    <w:p w14:paraId="69038A61" w14:textId="47E092F0" w:rsidR="00037A33" w:rsidRDefault="00037A33" w:rsidP="00037A33">
      <w:pPr>
        <w:spacing w:line="300" w:lineRule="exact"/>
        <w:rPr>
          <w:sz w:val="18"/>
          <w:szCs w:val="16"/>
        </w:rPr>
      </w:pPr>
    </w:p>
    <w:p w14:paraId="0D71EA04" w14:textId="77777777" w:rsidR="00037A33" w:rsidRPr="00037A33" w:rsidRDefault="00037A33" w:rsidP="00037A33">
      <w:pPr>
        <w:spacing w:line="300" w:lineRule="exact"/>
        <w:rPr>
          <w:sz w:val="18"/>
          <w:szCs w:val="16"/>
        </w:rPr>
      </w:pPr>
    </w:p>
    <w:p w14:paraId="7C410A70" w14:textId="217DD299" w:rsidR="00291D58" w:rsidRPr="006E3603" w:rsidRDefault="00037A33" w:rsidP="00CC14EA">
      <w:pPr>
        <w:pStyle w:val="2"/>
      </w:pPr>
      <w:r>
        <w:rPr>
          <w:rFonts w:hint="eastAsia"/>
        </w:rPr>
        <w:lastRenderedPageBreak/>
        <w:t>条例に基づく規制基準</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99" w:type="dxa"/>
          <w:bottom w:w="28" w:type="dxa"/>
          <w:right w:w="99" w:type="dxa"/>
        </w:tblCellMar>
        <w:tblLook w:val="0000" w:firstRow="0" w:lastRow="0" w:firstColumn="0" w:lastColumn="0" w:noHBand="0" w:noVBand="0"/>
      </w:tblPr>
      <w:tblGrid>
        <w:gridCol w:w="1701"/>
        <w:gridCol w:w="7797"/>
      </w:tblGrid>
      <w:tr w:rsidR="00291D58" w:rsidRPr="006E3603" w14:paraId="02978248" w14:textId="77777777" w:rsidTr="00C768FD">
        <w:trPr>
          <w:trHeight w:val="340"/>
        </w:trPr>
        <w:tc>
          <w:tcPr>
            <w:tcW w:w="1701"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63A63C5" w14:textId="77777777" w:rsidR="00291D58" w:rsidRPr="00C768FD" w:rsidRDefault="00291D58" w:rsidP="00C577D2">
            <w:pPr>
              <w:spacing w:line="300" w:lineRule="exact"/>
              <w:jc w:val="center"/>
              <w:rPr>
                <w:b/>
                <w:bCs/>
                <w:sz w:val="18"/>
                <w:szCs w:val="18"/>
              </w:rPr>
            </w:pPr>
            <w:r w:rsidRPr="00C768FD">
              <w:rPr>
                <w:b/>
                <w:bCs/>
                <w:sz w:val="18"/>
                <w:szCs w:val="18"/>
              </w:rPr>
              <w:t>施設</w:t>
            </w:r>
          </w:p>
        </w:tc>
        <w:tc>
          <w:tcPr>
            <w:tcW w:w="779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9126AC9" w14:textId="77777777" w:rsidR="00291D58" w:rsidRPr="00C768FD" w:rsidRDefault="00291D58" w:rsidP="00C577D2">
            <w:pPr>
              <w:spacing w:line="300" w:lineRule="exact"/>
              <w:jc w:val="center"/>
              <w:rPr>
                <w:b/>
                <w:bCs/>
                <w:sz w:val="18"/>
                <w:szCs w:val="18"/>
              </w:rPr>
            </w:pPr>
            <w:r w:rsidRPr="00C768FD">
              <w:rPr>
                <w:b/>
                <w:bCs/>
                <w:sz w:val="18"/>
                <w:szCs w:val="18"/>
              </w:rPr>
              <w:t>構造、使用、管理基準</w:t>
            </w:r>
          </w:p>
        </w:tc>
      </w:tr>
      <w:tr w:rsidR="00291D58" w:rsidRPr="006E3603" w14:paraId="2D938620" w14:textId="77777777" w:rsidTr="00742A61">
        <w:trPr>
          <w:trHeight w:val="170"/>
        </w:trPr>
        <w:tc>
          <w:tcPr>
            <w:tcW w:w="1701" w:type="dxa"/>
            <w:tcBorders>
              <w:top w:val="single" w:sz="6" w:space="0" w:color="auto"/>
              <w:left w:val="single" w:sz="6" w:space="0" w:color="auto"/>
              <w:bottom w:val="single" w:sz="6" w:space="0" w:color="auto"/>
              <w:right w:val="single" w:sz="6" w:space="0" w:color="auto"/>
            </w:tcBorders>
          </w:tcPr>
          <w:p w14:paraId="096DAECB" w14:textId="670E72F9" w:rsidR="00291D58" w:rsidRPr="006E3603" w:rsidRDefault="00291D58" w:rsidP="001C272F">
            <w:pPr>
              <w:spacing w:line="300" w:lineRule="exact"/>
              <w:rPr>
                <w:sz w:val="18"/>
                <w:szCs w:val="18"/>
              </w:rPr>
            </w:pPr>
            <w:r w:rsidRPr="006E3603">
              <w:rPr>
                <w:sz w:val="18"/>
                <w:szCs w:val="18"/>
              </w:rPr>
              <w:t>粉じんを建築物の外部に強制的に排出する施設</w:t>
            </w:r>
          </w:p>
        </w:tc>
        <w:tc>
          <w:tcPr>
            <w:tcW w:w="7797" w:type="dxa"/>
            <w:tcBorders>
              <w:top w:val="single" w:sz="6" w:space="0" w:color="auto"/>
              <w:left w:val="single" w:sz="6" w:space="0" w:color="auto"/>
              <w:bottom w:val="single" w:sz="6" w:space="0" w:color="auto"/>
              <w:right w:val="single" w:sz="6" w:space="0" w:color="auto"/>
            </w:tcBorders>
            <w:vAlign w:val="center"/>
          </w:tcPr>
          <w:p w14:paraId="4FD762C9" w14:textId="77777777" w:rsidR="00291D58" w:rsidRPr="006E3603" w:rsidRDefault="00291D58" w:rsidP="00CC14EA">
            <w:pPr>
              <w:numPr>
                <w:ilvl w:val="0"/>
                <w:numId w:val="11"/>
              </w:numPr>
              <w:tabs>
                <w:tab w:val="left" w:pos="360"/>
              </w:tabs>
              <w:adjustRightInd w:val="0"/>
              <w:spacing w:line="300" w:lineRule="exact"/>
              <w:ind w:left="357" w:hanging="357"/>
              <w:textAlignment w:val="baseline"/>
              <w:rPr>
                <w:sz w:val="20"/>
              </w:rPr>
            </w:pPr>
            <w:r w:rsidRPr="006E3603">
              <w:rPr>
                <w:sz w:val="20"/>
              </w:rPr>
              <w:t>処理装置が設置され、適正に稼働されていること。</w:t>
            </w:r>
          </w:p>
          <w:p w14:paraId="14F59CF8" w14:textId="77777777" w:rsidR="00291D58" w:rsidRPr="006E3603" w:rsidRDefault="008F5BD4" w:rsidP="00CC14EA">
            <w:pPr>
              <w:numPr>
                <w:ilvl w:val="0"/>
                <w:numId w:val="11"/>
              </w:numPr>
              <w:tabs>
                <w:tab w:val="left" w:pos="360"/>
              </w:tabs>
              <w:adjustRightInd w:val="0"/>
              <w:spacing w:line="300" w:lineRule="exact"/>
              <w:ind w:left="357" w:hanging="357"/>
              <w:textAlignment w:val="baseline"/>
            </w:pPr>
            <w:r w:rsidRPr="006E3603">
              <w:rPr>
                <w:sz w:val="20"/>
              </w:rPr>
              <w:t>前</w:t>
            </w:r>
            <w:r w:rsidR="00291D58" w:rsidRPr="006E3603">
              <w:rPr>
                <w:sz w:val="20"/>
              </w:rPr>
              <w:t>号と同等以上の効果を有する措置が講じられていること。</w:t>
            </w:r>
          </w:p>
        </w:tc>
      </w:tr>
      <w:tr w:rsidR="00291D58" w:rsidRPr="006E3603" w14:paraId="1E64DCFD" w14:textId="77777777" w:rsidTr="00742A61">
        <w:trPr>
          <w:trHeight w:val="170"/>
        </w:trPr>
        <w:tc>
          <w:tcPr>
            <w:tcW w:w="1701" w:type="dxa"/>
            <w:tcBorders>
              <w:top w:val="single" w:sz="6" w:space="0" w:color="auto"/>
              <w:left w:val="single" w:sz="6" w:space="0" w:color="auto"/>
              <w:bottom w:val="single" w:sz="6" w:space="0" w:color="auto"/>
              <w:right w:val="single" w:sz="6" w:space="0" w:color="auto"/>
            </w:tcBorders>
          </w:tcPr>
          <w:p w14:paraId="0F8D3DAA" w14:textId="77777777" w:rsidR="00291D58" w:rsidRPr="006E3603" w:rsidRDefault="00291D58" w:rsidP="001C272F">
            <w:pPr>
              <w:spacing w:line="300" w:lineRule="exact"/>
              <w:rPr>
                <w:sz w:val="18"/>
                <w:szCs w:val="18"/>
              </w:rPr>
            </w:pPr>
            <w:r w:rsidRPr="006E3603">
              <w:rPr>
                <w:sz w:val="18"/>
                <w:szCs w:val="18"/>
              </w:rPr>
              <w:t>上記以外の施設</w:t>
            </w:r>
          </w:p>
        </w:tc>
        <w:tc>
          <w:tcPr>
            <w:tcW w:w="7797" w:type="dxa"/>
            <w:tcBorders>
              <w:top w:val="single" w:sz="6" w:space="0" w:color="auto"/>
              <w:left w:val="single" w:sz="6" w:space="0" w:color="auto"/>
              <w:bottom w:val="single" w:sz="6" w:space="0" w:color="auto"/>
              <w:right w:val="single" w:sz="6" w:space="0" w:color="auto"/>
            </w:tcBorders>
          </w:tcPr>
          <w:p w14:paraId="38835389" w14:textId="77777777" w:rsidR="00291D58" w:rsidRPr="006E3603" w:rsidRDefault="00291D58" w:rsidP="001C272F">
            <w:pPr>
              <w:spacing w:line="300" w:lineRule="exact"/>
              <w:rPr>
                <w:sz w:val="20"/>
              </w:rPr>
            </w:pPr>
            <w:r w:rsidRPr="006E3603">
              <w:rPr>
                <w:sz w:val="20"/>
              </w:rPr>
              <w:t xml:space="preserve">　次の各号の一に該当すること。</w:t>
            </w:r>
          </w:p>
          <w:p w14:paraId="21289220" w14:textId="77777777" w:rsidR="00291D58" w:rsidRPr="006E3603" w:rsidRDefault="00291D58" w:rsidP="001C272F">
            <w:pPr>
              <w:numPr>
                <w:ilvl w:val="0"/>
                <w:numId w:val="12"/>
              </w:numPr>
              <w:tabs>
                <w:tab w:val="left" w:pos="360"/>
              </w:tabs>
              <w:adjustRightInd w:val="0"/>
              <w:spacing w:line="300" w:lineRule="exact"/>
              <w:textAlignment w:val="baseline"/>
              <w:rPr>
                <w:sz w:val="20"/>
              </w:rPr>
            </w:pPr>
            <w:r w:rsidRPr="006E3603">
              <w:rPr>
                <w:sz w:val="20"/>
              </w:rPr>
              <w:t>散水設備によって散水が行われていること。</w:t>
            </w:r>
          </w:p>
          <w:p w14:paraId="2C7AA9EC" w14:textId="77777777" w:rsidR="00291D58" w:rsidRPr="006E3603" w:rsidRDefault="00291D58" w:rsidP="001C272F">
            <w:pPr>
              <w:numPr>
                <w:ilvl w:val="0"/>
                <w:numId w:val="12"/>
              </w:numPr>
              <w:tabs>
                <w:tab w:val="left" w:pos="360"/>
              </w:tabs>
              <w:adjustRightInd w:val="0"/>
              <w:spacing w:line="300" w:lineRule="exact"/>
              <w:textAlignment w:val="baseline"/>
              <w:rPr>
                <w:sz w:val="20"/>
              </w:rPr>
            </w:pPr>
            <w:r w:rsidRPr="006E3603">
              <w:rPr>
                <w:sz w:val="20"/>
              </w:rPr>
              <w:t>防じんカバーでおおわれていること。</w:t>
            </w:r>
          </w:p>
          <w:p w14:paraId="78D58378" w14:textId="77777777" w:rsidR="00291D58" w:rsidRPr="006E3603" w:rsidRDefault="00291D58" w:rsidP="001C272F">
            <w:pPr>
              <w:numPr>
                <w:ilvl w:val="0"/>
                <w:numId w:val="12"/>
              </w:numPr>
              <w:tabs>
                <w:tab w:val="left" w:pos="360"/>
              </w:tabs>
              <w:adjustRightInd w:val="0"/>
              <w:spacing w:line="300" w:lineRule="exact"/>
              <w:textAlignment w:val="baseline"/>
              <w:rPr>
                <w:sz w:val="20"/>
              </w:rPr>
            </w:pPr>
            <w:r w:rsidRPr="006E3603">
              <w:rPr>
                <w:sz w:val="20"/>
              </w:rPr>
              <w:t>粉粒塊堆積場にあっては、薬液の散布又は表層の締固めが行われていること。</w:t>
            </w:r>
          </w:p>
          <w:p w14:paraId="32219066" w14:textId="4C7333C0" w:rsidR="00291D58" w:rsidRPr="006E3603" w:rsidRDefault="00291D58" w:rsidP="001C272F">
            <w:pPr>
              <w:numPr>
                <w:ilvl w:val="0"/>
                <w:numId w:val="12"/>
              </w:numPr>
              <w:tabs>
                <w:tab w:val="left" w:pos="360"/>
              </w:tabs>
              <w:adjustRightInd w:val="0"/>
              <w:spacing w:line="300" w:lineRule="exact"/>
              <w:textAlignment w:val="baseline"/>
              <w:rPr>
                <w:sz w:val="20"/>
              </w:rPr>
            </w:pPr>
            <w:r w:rsidRPr="006E3603">
              <w:rPr>
                <w:sz w:val="20"/>
              </w:rPr>
              <w:t>粉粒塊輸送用コンベア施設にあっては、コンベアの積込部及び積降部に処理装置が設置され、適</w:t>
            </w:r>
            <w:r w:rsidR="00A61675" w:rsidRPr="006E3603">
              <w:rPr>
                <w:sz w:val="20"/>
              </w:rPr>
              <w:t>正に稼働されていること並びにコンベアの積込部及び積降部以外</w:t>
            </w:r>
            <w:r w:rsidRPr="006E3603">
              <w:rPr>
                <w:sz w:val="20"/>
              </w:rPr>
              <w:t>粉じんが飛散するおそれのある部分に</w:t>
            </w:r>
            <w:r w:rsidRPr="006E3603">
              <w:rPr>
                <w:rFonts w:ascii="ＭＳ 明朝" w:hAnsi="ＭＳ 明朝" w:cs="ＭＳ 明朝" w:hint="eastAsia"/>
                <w:sz w:val="20"/>
              </w:rPr>
              <w:t>①</w:t>
            </w:r>
            <w:r w:rsidRPr="006E3603">
              <w:rPr>
                <w:sz w:val="20"/>
              </w:rPr>
              <w:t>又は</w:t>
            </w:r>
            <w:r w:rsidRPr="006E3603">
              <w:rPr>
                <w:rFonts w:ascii="ＭＳ 明朝" w:hAnsi="ＭＳ 明朝" w:cs="ＭＳ 明朝" w:hint="eastAsia"/>
                <w:sz w:val="20"/>
              </w:rPr>
              <w:t>②</w:t>
            </w:r>
            <w:r w:rsidRPr="006E3603">
              <w:rPr>
                <w:sz w:val="20"/>
              </w:rPr>
              <w:t>の措置が講じられていること。</w:t>
            </w:r>
          </w:p>
          <w:p w14:paraId="4CAD71FE" w14:textId="77777777" w:rsidR="00291D58" w:rsidRPr="006E3603" w:rsidRDefault="00291D58" w:rsidP="001C272F">
            <w:pPr>
              <w:numPr>
                <w:ilvl w:val="0"/>
                <w:numId w:val="12"/>
              </w:numPr>
              <w:tabs>
                <w:tab w:val="left" w:pos="360"/>
              </w:tabs>
              <w:adjustRightInd w:val="0"/>
              <w:spacing w:line="300" w:lineRule="exact"/>
              <w:textAlignment w:val="baseline"/>
              <w:rPr>
                <w:sz w:val="20"/>
              </w:rPr>
            </w:pPr>
            <w:r w:rsidRPr="006E3603">
              <w:rPr>
                <w:sz w:val="20"/>
              </w:rPr>
              <w:t>粉粒塊堆積場及び粉粒塊輸送用コンベア施設以外</w:t>
            </w:r>
            <w:r w:rsidR="008F5BD4" w:rsidRPr="006E3603">
              <w:rPr>
                <w:rFonts w:hint="eastAsia"/>
                <w:sz w:val="20"/>
              </w:rPr>
              <w:t>の</w:t>
            </w:r>
            <w:r w:rsidRPr="006E3603">
              <w:rPr>
                <w:sz w:val="20"/>
              </w:rPr>
              <w:t>施設にあっては、処理装置が設置され、適正に稼働されていること。</w:t>
            </w:r>
          </w:p>
          <w:p w14:paraId="34FB0E6B" w14:textId="77777777" w:rsidR="00291D58" w:rsidRPr="006E3603" w:rsidRDefault="00291D58" w:rsidP="001C272F">
            <w:pPr>
              <w:numPr>
                <w:ilvl w:val="0"/>
                <w:numId w:val="12"/>
              </w:numPr>
              <w:tabs>
                <w:tab w:val="left" w:pos="360"/>
              </w:tabs>
              <w:adjustRightInd w:val="0"/>
              <w:spacing w:line="300" w:lineRule="exact"/>
              <w:textAlignment w:val="baseline"/>
            </w:pPr>
            <w:r w:rsidRPr="006E3603">
              <w:rPr>
                <w:sz w:val="20"/>
              </w:rPr>
              <w:t>前各号と同等以上の効果を有する措置が講じられていること。</w:t>
            </w:r>
          </w:p>
        </w:tc>
      </w:tr>
    </w:tbl>
    <w:p w14:paraId="1E7E9FA4" w14:textId="04E015E8" w:rsidR="00291D58" w:rsidRPr="006E3603" w:rsidRDefault="00291D58" w:rsidP="0030677B">
      <w:pPr>
        <w:spacing w:line="320" w:lineRule="exact"/>
        <w:rPr>
          <w:sz w:val="20"/>
        </w:rPr>
      </w:pPr>
      <w:r w:rsidRPr="006E3603">
        <w:rPr>
          <w:sz w:val="20"/>
        </w:rPr>
        <w:t>備考　処理装置は次のものとする。</w:t>
      </w:r>
    </w:p>
    <w:p w14:paraId="7ABF2639" w14:textId="77777777" w:rsidR="00291D58" w:rsidRPr="006E3603" w:rsidRDefault="00CC14EA" w:rsidP="0030677B">
      <w:pPr>
        <w:spacing w:line="320" w:lineRule="exact"/>
        <w:rPr>
          <w:sz w:val="20"/>
        </w:rPr>
      </w:pPr>
      <w:r w:rsidRPr="006E3603">
        <w:rPr>
          <w:rFonts w:hint="eastAsia"/>
          <w:sz w:val="20"/>
        </w:rPr>
        <w:t>１</w:t>
      </w:r>
      <w:r w:rsidR="00291D58" w:rsidRPr="006E3603">
        <w:rPr>
          <w:sz w:val="20"/>
        </w:rPr>
        <w:t xml:space="preserve">　吹付塗装施設に設置するものは、水洗ブース又はこれと同等以上の性能を有するもの。</w:t>
      </w:r>
    </w:p>
    <w:p w14:paraId="38B88D84" w14:textId="0CDDFBAF" w:rsidR="00742A61" w:rsidRDefault="00CC14EA" w:rsidP="0030677B">
      <w:pPr>
        <w:spacing w:line="320" w:lineRule="exact"/>
        <w:rPr>
          <w:sz w:val="20"/>
        </w:rPr>
      </w:pPr>
      <w:r w:rsidRPr="006E3603">
        <w:rPr>
          <w:rFonts w:hint="eastAsia"/>
          <w:sz w:val="20"/>
        </w:rPr>
        <w:t>２</w:t>
      </w:r>
      <w:r w:rsidR="00291D58" w:rsidRPr="006E3603">
        <w:rPr>
          <w:sz w:val="20"/>
        </w:rPr>
        <w:t xml:space="preserve">　吹付塗装施設以外の施設に設置するものは、集じん機又はこれと同等以上の性能を有するもの。</w:t>
      </w:r>
    </w:p>
    <w:p w14:paraId="0D1D07D8" w14:textId="0AEF5C48" w:rsidR="00BF363E" w:rsidRPr="00BF363E" w:rsidRDefault="00BF363E" w:rsidP="0030677B">
      <w:pPr>
        <w:spacing w:line="320" w:lineRule="exact"/>
        <w:rPr>
          <w:sz w:val="20"/>
        </w:rPr>
      </w:pPr>
      <w:r>
        <w:rPr>
          <w:rFonts w:hint="eastAsia"/>
          <w:sz w:val="20"/>
        </w:rPr>
        <w:t>※　令和５年４月の改正規則</w:t>
      </w:r>
      <w:bookmarkStart w:id="0" w:name="_Hlk128148566"/>
      <w:r>
        <w:rPr>
          <w:rFonts w:hint="eastAsia"/>
          <w:sz w:val="20"/>
        </w:rPr>
        <w:t>に基づき使用届の提出がされた</w:t>
      </w:r>
      <w:bookmarkEnd w:id="0"/>
      <w:r>
        <w:rPr>
          <w:rFonts w:hint="eastAsia"/>
          <w:sz w:val="20"/>
        </w:rPr>
        <w:t>粉粒塊輸送用コンベア施設については、令和６年３月</w:t>
      </w:r>
      <w:r>
        <w:rPr>
          <w:rFonts w:hint="eastAsia"/>
          <w:sz w:val="20"/>
        </w:rPr>
        <w:t>31</w:t>
      </w:r>
      <w:r>
        <w:rPr>
          <w:rFonts w:hint="eastAsia"/>
          <w:sz w:val="20"/>
        </w:rPr>
        <w:t>日まで基準適用が猶予されます。</w:t>
      </w:r>
    </w:p>
    <w:sectPr w:rsidR="00BF363E" w:rsidRPr="00BF363E" w:rsidSect="005A5BC3">
      <w:footerReference w:type="default" r:id="rId7"/>
      <w:pgSz w:w="11906" w:h="16838" w:code="9"/>
      <w:pgMar w:top="1134" w:right="1247" w:bottom="1134" w:left="1247" w:header="851" w:footer="397"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1C50" w14:textId="77777777" w:rsidR="00AE1955" w:rsidRDefault="00AE1955">
      <w:r>
        <w:separator/>
      </w:r>
    </w:p>
  </w:endnote>
  <w:endnote w:type="continuationSeparator" w:id="0">
    <w:p w14:paraId="00F5B58C" w14:textId="77777777" w:rsidR="00AE1955" w:rsidRDefault="00AE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968577"/>
      <w:docPartObj>
        <w:docPartGallery w:val="Page Numbers (Bottom of Page)"/>
        <w:docPartUnique/>
      </w:docPartObj>
    </w:sdtPr>
    <w:sdtContent>
      <w:p w14:paraId="197DB5EA" w14:textId="72EDD4CC" w:rsidR="00763EA7" w:rsidRDefault="00763EA7">
        <w:pPr>
          <w:pStyle w:val="a7"/>
          <w:jc w:val="center"/>
        </w:pPr>
        <w:r>
          <w:fldChar w:fldCharType="begin"/>
        </w:r>
        <w:r>
          <w:instrText>PAGE   \* MERGEFORMAT</w:instrText>
        </w:r>
        <w:r>
          <w:fldChar w:fldCharType="separate"/>
        </w:r>
        <w:r>
          <w:rPr>
            <w:lang w:val="ja-JP"/>
          </w:rPr>
          <w:t>2</w:t>
        </w:r>
        <w:r>
          <w:fldChar w:fldCharType="end"/>
        </w:r>
      </w:p>
    </w:sdtContent>
  </w:sdt>
  <w:p w14:paraId="64C36B7B" w14:textId="77777777" w:rsidR="00763EA7" w:rsidRDefault="00763E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4B08" w14:textId="77777777" w:rsidR="00AE1955" w:rsidRDefault="00AE1955">
      <w:r>
        <w:separator/>
      </w:r>
    </w:p>
  </w:footnote>
  <w:footnote w:type="continuationSeparator" w:id="0">
    <w:p w14:paraId="58AC591D" w14:textId="77777777" w:rsidR="00AE1955" w:rsidRDefault="00AE1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821"/>
    <w:multiLevelType w:val="hybridMultilevel"/>
    <w:tmpl w:val="17381808"/>
    <w:lvl w:ilvl="0" w:tplc="0D5609A4">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1660C5"/>
    <w:multiLevelType w:val="multilevel"/>
    <w:tmpl w:val="C876D2C4"/>
    <w:lvl w:ilvl="0">
      <w:start w:val="1"/>
      <w:numFmt w:val="aiueo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5D7E7A"/>
    <w:multiLevelType w:val="hybridMultilevel"/>
    <w:tmpl w:val="15827F1C"/>
    <w:lvl w:ilvl="0" w:tplc="E012A9E0">
      <w:start w:val="1"/>
      <w:numFmt w:val="aiueoFullWidth"/>
      <w:lvlText w:val="（%1）"/>
      <w:lvlJc w:val="left"/>
      <w:pPr>
        <w:tabs>
          <w:tab w:val="num" w:pos="1080"/>
        </w:tabs>
        <w:ind w:left="1080" w:hanging="720"/>
      </w:pPr>
      <w:rPr>
        <w:rFonts w:hint="eastAsia"/>
      </w:rPr>
    </w:lvl>
    <w:lvl w:ilvl="1" w:tplc="8FAE7750" w:tentative="1">
      <w:start w:val="1"/>
      <w:numFmt w:val="aiueoFullWidth"/>
      <w:lvlText w:val="(%2)"/>
      <w:lvlJc w:val="left"/>
      <w:pPr>
        <w:tabs>
          <w:tab w:val="num" w:pos="1200"/>
        </w:tabs>
        <w:ind w:left="1200" w:hanging="420"/>
      </w:pPr>
    </w:lvl>
    <w:lvl w:ilvl="2" w:tplc="9BF6D4D8" w:tentative="1">
      <w:start w:val="1"/>
      <w:numFmt w:val="decimalEnclosedCircle"/>
      <w:lvlText w:val="%3"/>
      <w:lvlJc w:val="left"/>
      <w:pPr>
        <w:tabs>
          <w:tab w:val="num" w:pos="1620"/>
        </w:tabs>
        <w:ind w:left="1620" w:hanging="420"/>
      </w:pPr>
    </w:lvl>
    <w:lvl w:ilvl="3" w:tplc="E5B0480A" w:tentative="1">
      <w:start w:val="1"/>
      <w:numFmt w:val="decimal"/>
      <w:lvlText w:val="%4."/>
      <w:lvlJc w:val="left"/>
      <w:pPr>
        <w:tabs>
          <w:tab w:val="num" w:pos="2040"/>
        </w:tabs>
        <w:ind w:left="2040" w:hanging="420"/>
      </w:pPr>
    </w:lvl>
    <w:lvl w:ilvl="4" w:tplc="23A25CB6" w:tentative="1">
      <w:start w:val="1"/>
      <w:numFmt w:val="aiueoFullWidth"/>
      <w:lvlText w:val="(%5)"/>
      <w:lvlJc w:val="left"/>
      <w:pPr>
        <w:tabs>
          <w:tab w:val="num" w:pos="2460"/>
        </w:tabs>
        <w:ind w:left="2460" w:hanging="420"/>
      </w:pPr>
    </w:lvl>
    <w:lvl w:ilvl="5" w:tplc="457E5898" w:tentative="1">
      <w:start w:val="1"/>
      <w:numFmt w:val="decimalEnclosedCircle"/>
      <w:lvlText w:val="%6"/>
      <w:lvlJc w:val="left"/>
      <w:pPr>
        <w:tabs>
          <w:tab w:val="num" w:pos="2880"/>
        </w:tabs>
        <w:ind w:left="2880" w:hanging="420"/>
      </w:pPr>
    </w:lvl>
    <w:lvl w:ilvl="6" w:tplc="25C094AA" w:tentative="1">
      <w:start w:val="1"/>
      <w:numFmt w:val="decimal"/>
      <w:lvlText w:val="%7."/>
      <w:lvlJc w:val="left"/>
      <w:pPr>
        <w:tabs>
          <w:tab w:val="num" w:pos="3300"/>
        </w:tabs>
        <w:ind w:left="3300" w:hanging="420"/>
      </w:pPr>
    </w:lvl>
    <w:lvl w:ilvl="7" w:tplc="AF1AE6C6" w:tentative="1">
      <w:start w:val="1"/>
      <w:numFmt w:val="aiueoFullWidth"/>
      <w:lvlText w:val="(%8)"/>
      <w:lvlJc w:val="left"/>
      <w:pPr>
        <w:tabs>
          <w:tab w:val="num" w:pos="3720"/>
        </w:tabs>
        <w:ind w:left="3720" w:hanging="420"/>
      </w:pPr>
    </w:lvl>
    <w:lvl w:ilvl="8" w:tplc="D98C5C56" w:tentative="1">
      <w:start w:val="1"/>
      <w:numFmt w:val="decimalEnclosedCircle"/>
      <w:lvlText w:val="%9"/>
      <w:lvlJc w:val="left"/>
      <w:pPr>
        <w:tabs>
          <w:tab w:val="num" w:pos="4140"/>
        </w:tabs>
        <w:ind w:left="4140" w:hanging="420"/>
      </w:pPr>
    </w:lvl>
  </w:abstractNum>
  <w:abstractNum w:abstractNumId="3" w15:restartNumberingAfterBreak="0">
    <w:nsid w:val="20272F6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4" w15:restartNumberingAfterBreak="0">
    <w:nsid w:val="20A16DE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5" w15:restartNumberingAfterBreak="0">
    <w:nsid w:val="30E749C0"/>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6" w15:restartNumberingAfterBreak="0">
    <w:nsid w:val="346952D3"/>
    <w:multiLevelType w:val="hybridMultilevel"/>
    <w:tmpl w:val="2B2223D8"/>
    <w:lvl w:ilvl="0" w:tplc="9DDEB5E8">
      <w:start w:val="9"/>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9E29D2"/>
    <w:multiLevelType w:val="hybridMultilevel"/>
    <w:tmpl w:val="C876D2C4"/>
    <w:lvl w:ilvl="0" w:tplc="201AFBEA">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BB6B18"/>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0" w15:restartNumberingAfterBreak="0">
    <w:nsid w:val="5BEA6B91"/>
    <w:multiLevelType w:val="multilevel"/>
    <w:tmpl w:val="7D34C3D0"/>
    <w:lvl w:ilvl="0">
      <w:start w:val="1"/>
      <w:numFmt w:val="aiueoFullWidth"/>
      <w:lvlText w:val="（%1）"/>
      <w:lvlJc w:val="left"/>
      <w:pPr>
        <w:tabs>
          <w:tab w:val="num" w:pos="900"/>
        </w:tabs>
        <w:ind w:left="900" w:hanging="72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11" w15:restartNumberingAfterBreak="0">
    <w:nsid w:val="66F521F1"/>
    <w:multiLevelType w:val="singleLevel"/>
    <w:tmpl w:val="C176832E"/>
    <w:lvl w:ilvl="0">
      <w:start w:val="1"/>
      <w:numFmt w:val="aiueoFullWidth"/>
      <w:lvlText w:val="（%1）"/>
      <w:lvlJc w:val="left"/>
      <w:pPr>
        <w:tabs>
          <w:tab w:val="num" w:pos="1050"/>
        </w:tabs>
        <w:ind w:left="1050" w:hanging="630"/>
      </w:pPr>
      <w:rPr>
        <w:rFonts w:hint="eastAsia"/>
      </w:rPr>
    </w:lvl>
  </w:abstractNum>
  <w:abstractNum w:abstractNumId="12" w15:restartNumberingAfterBreak="0">
    <w:nsid w:val="73AA11E1"/>
    <w:multiLevelType w:val="hybridMultilevel"/>
    <w:tmpl w:val="6FFA5870"/>
    <w:lvl w:ilvl="0" w:tplc="FFFFFFFF">
      <w:start w:val="1"/>
      <w:numFmt w:val="aiueo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1"/>
  </w:num>
  <w:num w:numId="2">
    <w:abstractNumId w:val="2"/>
  </w:num>
  <w:num w:numId="3">
    <w:abstractNumId w:val="10"/>
  </w:num>
  <w:num w:numId="4">
    <w:abstractNumId w:val="6"/>
  </w:num>
  <w:num w:numId="5">
    <w:abstractNumId w:val="12"/>
  </w:num>
  <w:num w:numId="6">
    <w:abstractNumId w:val="0"/>
  </w:num>
  <w:num w:numId="7">
    <w:abstractNumId w:val="8"/>
  </w:num>
  <w:num w:numId="8">
    <w:abstractNumId w:val="1"/>
  </w:num>
  <w:num w:numId="9">
    <w:abstractNumId w:val="5"/>
  </w:num>
  <w:num w:numId="10">
    <w:abstractNumId w:val="4"/>
  </w:num>
  <w:num w:numId="11">
    <w:abstractNumId w:val="3"/>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4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57"/>
    <w:rsid w:val="0000632A"/>
    <w:rsid w:val="00010A4A"/>
    <w:rsid w:val="00011A43"/>
    <w:rsid w:val="00036AAD"/>
    <w:rsid w:val="00037A33"/>
    <w:rsid w:val="00043687"/>
    <w:rsid w:val="00043FFC"/>
    <w:rsid w:val="0005375C"/>
    <w:rsid w:val="000623C6"/>
    <w:rsid w:val="00065935"/>
    <w:rsid w:val="00066437"/>
    <w:rsid w:val="00066CEB"/>
    <w:rsid w:val="00072A59"/>
    <w:rsid w:val="00075E36"/>
    <w:rsid w:val="00075E94"/>
    <w:rsid w:val="000769FD"/>
    <w:rsid w:val="00077281"/>
    <w:rsid w:val="00087538"/>
    <w:rsid w:val="000938A5"/>
    <w:rsid w:val="000C0F4C"/>
    <w:rsid w:val="000C6115"/>
    <w:rsid w:val="000C6431"/>
    <w:rsid w:val="000D360C"/>
    <w:rsid w:val="000D3FC2"/>
    <w:rsid w:val="000D5722"/>
    <w:rsid w:val="000E0081"/>
    <w:rsid w:val="000E0A68"/>
    <w:rsid w:val="000E2748"/>
    <w:rsid w:val="000E73A7"/>
    <w:rsid w:val="00100421"/>
    <w:rsid w:val="00100AA0"/>
    <w:rsid w:val="00107CC1"/>
    <w:rsid w:val="00110C73"/>
    <w:rsid w:val="00135CEA"/>
    <w:rsid w:val="00142CE9"/>
    <w:rsid w:val="0014628D"/>
    <w:rsid w:val="00146E2D"/>
    <w:rsid w:val="001552C7"/>
    <w:rsid w:val="0016496D"/>
    <w:rsid w:val="00164EAA"/>
    <w:rsid w:val="0019309B"/>
    <w:rsid w:val="00196416"/>
    <w:rsid w:val="001A1C1C"/>
    <w:rsid w:val="001A7CD2"/>
    <w:rsid w:val="001B224D"/>
    <w:rsid w:val="001B6C53"/>
    <w:rsid w:val="001C272F"/>
    <w:rsid w:val="001C5509"/>
    <w:rsid w:val="001C570D"/>
    <w:rsid w:val="001D18F3"/>
    <w:rsid w:val="001D3B20"/>
    <w:rsid w:val="001E35F4"/>
    <w:rsid w:val="001F106B"/>
    <w:rsid w:val="001F3643"/>
    <w:rsid w:val="001F4063"/>
    <w:rsid w:val="001F52C6"/>
    <w:rsid w:val="00207490"/>
    <w:rsid w:val="0022431C"/>
    <w:rsid w:val="00225283"/>
    <w:rsid w:val="00226DE4"/>
    <w:rsid w:val="002447A4"/>
    <w:rsid w:val="0025134A"/>
    <w:rsid w:val="00251405"/>
    <w:rsid w:val="0025383E"/>
    <w:rsid w:val="00257DA3"/>
    <w:rsid w:val="002631BE"/>
    <w:rsid w:val="002729D2"/>
    <w:rsid w:val="002733AF"/>
    <w:rsid w:val="00290FFF"/>
    <w:rsid w:val="002916F9"/>
    <w:rsid w:val="00291D58"/>
    <w:rsid w:val="002C103F"/>
    <w:rsid w:val="002C7772"/>
    <w:rsid w:val="002D0A6C"/>
    <w:rsid w:val="002D75A8"/>
    <w:rsid w:val="002E6777"/>
    <w:rsid w:val="002F6312"/>
    <w:rsid w:val="00304C4E"/>
    <w:rsid w:val="0030677B"/>
    <w:rsid w:val="00306F7C"/>
    <w:rsid w:val="00314398"/>
    <w:rsid w:val="0031606D"/>
    <w:rsid w:val="0032718C"/>
    <w:rsid w:val="003272BF"/>
    <w:rsid w:val="00332930"/>
    <w:rsid w:val="003334A3"/>
    <w:rsid w:val="00335CE3"/>
    <w:rsid w:val="00342920"/>
    <w:rsid w:val="00355ADB"/>
    <w:rsid w:val="00364CF4"/>
    <w:rsid w:val="00377B32"/>
    <w:rsid w:val="003837E6"/>
    <w:rsid w:val="003866AB"/>
    <w:rsid w:val="00395CD4"/>
    <w:rsid w:val="00395DCB"/>
    <w:rsid w:val="003C0D41"/>
    <w:rsid w:val="003C5DC9"/>
    <w:rsid w:val="003D0E49"/>
    <w:rsid w:val="003D6A3C"/>
    <w:rsid w:val="003E4897"/>
    <w:rsid w:val="003E506F"/>
    <w:rsid w:val="003F6EF9"/>
    <w:rsid w:val="004025FA"/>
    <w:rsid w:val="00402F20"/>
    <w:rsid w:val="00407589"/>
    <w:rsid w:val="004110DC"/>
    <w:rsid w:val="004113D8"/>
    <w:rsid w:val="00411908"/>
    <w:rsid w:val="00411FA1"/>
    <w:rsid w:val="00412248"/>
    <w:rsid w:val="004163A2"/>
    <w:rsid w:val="00417615"/>
    <w:rsid w:val="004205C9"/>
    <w:rsid w:val="00421ADD"/>
    <w:rsid w:val="004226AF"/>
    <w:rsid w:val="004226B2"/>
    <w:rsid w:val="004258A3"/>
    <w:rsid w:val="004274E8"/>
    <w:rsid w:val="0043123E"/>
    <w:rsid w:val="00441498"/>
    <w:rsid w:val="00445965"/>
    <w:rsid w:val="00451A56"/>
    <w:rsid w:val="00466092"/>
    <w:rsid w:val="00467129"/>
    <w:rsid w:val="004720E1"/>
    <w:rsid w:val="00485792"/>
    <w:rsid w:val="00486071"/>
    <w:rsid w:val="00490105"/>
    <w:rsid w:val="00494630"/>
    <w:rsid w:val="004971F5"/>
    <w:rsid w:val="004A73AC"/>
    <w:rsid w:val="004B07B8"/>
    <w:rsid w:val="004B4AE5"/>
    <w:rsid w:val="004C096C"/>
    <w:rsid w:val="004C2789"/>
    <w:rsid w:val="004D4C13"/>
    <w:rsid w:val="004D4C16"/>
    <w:rsid w:val="004D558C"/>
    <w:rsid w:val="004D6676"/>
    <w:rsid w:val="004E7870"/>
    <w:rsid w:val="004F42F3"/>
    <w:rsid w:val="0050010A"/>
    <w:rsid w:val="00502A70"/>
    <w:rsid w:val="00503F72"/>
    <w:rsid w:val="005043BC"/>
    <w:rsid w:val="00506A57"/>
    <w:rsid w:val="00510522"/>
    <w:rsid w:val="00510A5B"/>
    <w:rsid w:val="00512BEB"/>
    <w:rsid w:val="00516530"/>
    <w:rsid w:val="00516DF6"/>
    <w:rsid w:val="00517038"/>
    <w:rsid w:val="00540726"/>
    <w:rsid w:val="00540F50"/>
    <w:rsid w:val="005420C2"/>
    <w:rsid w:val="00545A49"/>
    <w:rsid w:val="005533E6"/>
    <w:rsid w:val="00554888"/>
    <w:rsid w:val="00556277"/>
    <w:rsid w:val="00561339"/>
    <w:rsid w:val="00577FD1"/>
    <w:rsid w:val="00583EFD"/>
    <w:rsid w:val="00593A3E"/>
    <w:rsid w:val="00593B96"/>
    <w:rsid w:val="0059464F"/>
    <w:rsid w:val="005961AB"/>
    <w:rsid w:val="005A1265"/>
    <w:rsid w:val="005A1A88"/>
    <w:rsid w:val="005A5087"/>
    <w:rsid w:val="005A5BC3"/>
    <w:rsid w:val="005B6856"/>
    <w:rsid w:val="005C1834"/>
    <w:rsid w:val="005C60E0"/>
    <w:rsid w:val="005D7114"/>
    <w:rsid w:val="005E50D9"/>
    <w:rsid w:val="005E5D31"/>
    <w:rsid w:val="005E71DA"/>
    <w:rsid w:val="005F4C4D"/>
    <w:rsid w:val="005F7004"/>
    <w:rsid w:val="0063597C"/>
    <w:rsid w:val="00641D06"/>
    <w:rsid w:val="00653366"/>
    <w:rsid w:val="006611E1"/>
    <w:rsid w:val="006640EF"/>
    <w:rsid w:val="00667AEA"/>
    <w:rsid w:val="006722CA"/>
    <w:rsid w:val="00675B29"/>
    <w:rsid w:val="006923D4"/>
    <w:rsid w:val="006A270D"/>
    <w:rsid w:val="006B40D3"/>
    <w:rsid w:val="006C1031"/>
    <w:rsid w:val="006C14F4"/>
    <w:rsid w:val="006C3297"/>
    <w:rsid w:val="006C3EDB"/>
    <w:rsid w:val="006D5905"/>
    <w:rsid w:val="006E3603"/>
    <w:rsid w:val="006E60BC"/>
    <w:rsid w:val="00704DA1"/>
    <w:rsid w:val="00707D0C"/>
    <w:rsid w:val="00716774"/>
    <w:rsid w:val="00716781"/>
    <w:rsid w:val="0072298E"/>
    <w:rsid w:val="00727B23"/>
    <w:rsid w:val="007375CD"/>
    <w:rsid w:val="00742A61"/>
    <w:rsid w:val="00756838"/>
    <w:rsid w:val="00763EA7"/>
    <w:rsid w:val="00767CA0"/>
    <w:rsid w:val="00771153"/>
    <w:rsid w:val="0077118E"/>
    <w:rsid w:val="007847CB"/>
    <w:rsid w:val="007904D5"/>
    <w:rsid w:val="007A177B"/>
    <w:rsid w:val="007A4F8F"/>
    <w:rsid w:val="007B7D5B"/>
    <w:rsid w:val="007C1D4A"/>
    <w:rsid w:val="007C5548"/>
    <w:rsid w:val="007D01EE"/>
    <w:rsid w:val="007E19F5"/>
    <w:rsid w:val="007E3343"/>
    <w:rsid w:val="007E6FA4"/>
    <w:rsid w:val="007F50A6"/>
    <w:rsid w:val="007F5742"/>
    <w:rsid w:val="008214E7"/>
    <w:rsid w:val="00821670"/>
    <w:rsid w:val="00821777"/>
    <w:rsid w:val="00823479"/>
    <w:rsid w:val="00827BB3"/>
    <w:rsid w:val="00844058"/>
    <w:rsid w:val="0086038D"/>
    <w:rsid w:val="0086281F"/>
    <w:rsid w:val="00874A3A"/>
    <w:rsid w:val="008801B0"/>
    <w:rsid w:val="008829E7"/>
    <w:rsid w:val="00885D43"/>
    <w:rsid w:val="0088710B"/>
    <w:rsid w:val="0089497C"/>
    <w:rsid w:val="008A6820"/>
    <w:rsid w:val="008B6069"/>
    <w:rsid w:val="008B6A70"/>
    <w:rsid w:val="008C355C"/>
    <w:rsid w:val="008C4F4C"/>
    <w:rsid w:val="008C5070"/>
    <w:rsid w:val="008E5A3A"/>
    <w:rsid w:val="008F5AA1"/>
    <w:rsid w:val="008F5BD4"/>
    <w:rsid w:val="008F63D2"/>
    <w:rsid w:val="009072AF"/>
    <w:rsid w:val="00913FB8"/>
    <w:rsid w:val="00915F97"/>
    <w:rsid w:val="00916D6B"/>
    <w:rsid w:val="00921710"/>
    <w:rsid w:val="00921A1C"/>
    <w:rsid w:val="00924A58"/>
    <w:rsid w:val="00927271"/>
    <w:rsid w:val="00935B04"/>
    <w:rsid w:val="00942150"/>
    <w:rsid w:val="009453E0"/>
    <w:rsid w:val="009504D8"/>
    <w:rsid w:val="00960053"/>
    <w:rsid w:val="00961031"/>
    <w:rsid w:val="009638AE"/>
    <w:rsid w:val="00970F5E"/>
    <w:rsid w:val="0097398C"/>
    <w:rsid w:val="00974D24"/>
    <w:rsid w:val="00986795"/>
    <w:rsid w:val="009A402F"/>
    <w:rsid w:val="009B3052"/>
    <w:rsid w:val="009C12F5"/>
    <w:rsid w:val="009D06A1"/>
    <w:rsid w:val="009D50C9"/>
    <w:rsid w:val="009D7095"/>
    <w:rsid w:val="009E1554"/>
    <w:rsid w:val="009E25B0"/>
    <w:rsid w:val="009E2D97"/>
    <w:rsid w:val="00A078F3"/>
    <w:rsid w:val="00A235BA"/>
    <w:rsid w:val="00A37561"/>
    <w:rsid w:val="00A45FA9"/>
    <w:rsid w:val="00A5068E"/>
    <w:rsid w:val="00A61675"/>
    <w:rsid w:val="00A65913"/>
    <w:rsid w:val="00A67999"/>
    <w:rsid w:val="00A83D29"/>
    <w:rsid w:val="00A85987"/>
    <w:rsid w:val="00A93329"/>
    <w:rsid w:val="00A938B1"/>
    <w:rsid w:val="00AB098A"/>
    <w:rsid w:val="00AB17F4"/>
    <w:rsid w:val="00AB214D"/>
    <w:rsid w:val="00AB480A"/>
    <w:rsid w:val="00AC53C0"/>
    <w:rsid w:val="00AC7A9A"/>
    <w:rsid w:val="00AD16D2"/>
    <w:rsid w:val="00AE1955"/>
    <w:rsid w:val="00AF1812"/>
    <w:rsid w:val="00AF29BF"/>
    <w:rsid w:val="00AF5052"/>
    <w:rsid w:val="00B03209"/>
    <w:rsid w:val="00B116AC"/>
    <w:rsid w:val="00B13731"/>
    <w:rsid w:val="00B159C4"/>
    <w:rsid w:val="00B216DE"/>
    <w:rsid w:val="00B22332"/>
    <w:rsid w:val="00B24149"/>
    <w:rsid w:val="00B37E90"/>
    <w:rsid w:val="00B5032D"/>
    <w:rsid w:val="00B54315"/>
    <w:rsid w:val="00B63C37"/>
    <w:rsid w:val="00B65FFE"/>
    <w:rsid w:val="00B740BE"/>
    <w:rsid w:val="00B80398"/>
    <w:rsid w:val="00B87238"/>
    <w:rsid w:val="00B95CBC"/>
    <w:rsid w:val="00BA7C7B"/>
    <w:rsid w:val="00BB0F8F"/>
    <w:rsid w:val="00BB12AA"/>
    <w:rsid w:val="00BB349C"/>
    <w:rsid w:val="00BB3ACA"/>
    <w:rsid w:val="00BB6BBC"/>
    <w:rsid w:val="00BC168A"/>
    <w:rsid w:val="00BD121F"/>
    <w:rsid w:val="00BD6893"/>
    <w:rsid w:val="00BD6AB2"/>
    <w:rsid w:val="00BE2734"/>
    <w:rsid w:val="00BF363E"/>
    <w:rsid w:val="00BF5CF4"/>
    <w:rsid w:val="00C01072"/>
    <w:rsid w:val="00C02CAB"/>
    <w:rsid w:val="00C034DD"/>
    <w:rsid w:val="00C04BF1"/>
    <w:rsid w:val="00C06023"/>
    <w:rsid w:val="00C06662"/>
    <w:rsid w:val="00C10DD4"/>
    <w:rsid w:val="00C122E6"/>
    <w:rsid w:val="00C24E58"/>
    <w:rsid w:val="00C34540"/>
    <w:rsid w:val="00C35661"/>
    <w:rsid w:val="00C4606F"/>
    <w:rsid w:val="00C51ED6"/>
    <w:rsid w:val="00C577D2"/>
    <w:rsid w:val="00C73FE4"/>
    <w:rsid w:val="00C768FD"/>
    <w:rsid w:val="00C8144A"/>
    <w:rsid w:val="00C82BB5"/>
    <w:rsid w:val="00C90A73"/>
    <w:rsid w:val="00C94AAB"/>
    <w:rsid w:val="00C97B7C"/>
    <w:rsid w:val="00CA40AB"/>
    <w:rsid w:val="00CA782C"/>
    <w:rsid w:val="00CC14EA"/>
    <w:rsid w:val="00CF342C"/>
    <w:rsid w:val="00CF590B"/>
    <w:rsid w:val="00D02BBC"/>
    <w:rsid w:val="00D0303E"/>
    <w:rsid w:val="00D03CB6"/>
    <w:rsid w:val="00D132B3"/>
    <w:rsid w:val="00D25B60"/>
    <w:rsid w:val="00D34D64"/>
    <w:rsid w:val="00D4495D"/>
    <w:rsid w:val="00D63257"/>
    <w:rsid w:val="00D64217"/>
    <w:rsid w:val="00D74A24"/>
    <w:rsid w:val="00D75956"/>
    <w:rsid w:val="00D76A78"/>
    <w:rsid w:val="00D8077D"/>
    <w:rsid w:val="00D808D4"/>
    <w:rsid w:val="00D96DE0"/>
    <w:rsid w:val="00DA20AC"/>
    <w:rsid w:val="00DA4BD8"/>
    <w:rsid w:val="00DA56FF"/>
    <w:rsid w:val="00DA7281"/>
    <w:rsid w:val="00DC6136"/>
    <w:rsid w:val="00DE1110"/>
    <w:rsid w:val="00DE3D04"/>
    <w:rsid w:val="00DE3F17"/>
    <w:rsid w:val="00DF21C8"/>
    <w:rsid w:val="00E0153C"/>
    <w:rsid w:val="00E06D1A"/>
    <w:rsid w:val="00E114DE"/>
    <w:rsid w:val="00E13F40"/>
    <w:rsid w:val="00E305BC"/>
    <w:rsid w:val="00E430C1"/>
    <w:rsid w:val="00E6325D"/>
    <w:rsid w:val="00E66F13"/>
    <w:rsid w:val="00E6728F"/>
    <w:rsid w:val="00E76AA1"/>
    <w:rsid w:val="00E83C4E"/>
    <w:rsid w:val="00E87292"/>
    <w:rsid w:val="00E95274"/>
    <w:rsid w:val="00EB3BAF"/>
    <w:rsid w:val="00ED2C81"/>
    <w:rsid w:val="00ED553A"/>
    <w:rsid w:val="00ED5F90"/>
    <w:rsid w:val="00ED65CE"/>
    <w:rsid w:val="00EE208C"/>
    <w:rsid w:val="00EE3D23"/>
    <w:rsid w:val="00EE4543"/>
    <w:rsid w:val="00EF27AF"/>
    <w:rsid w:val="00EF2ED4"/>
    <w:rsid w:val="00F0097E"/>
    <w:rsid w:val="00F03E93"/>
    <w:rsid w:val="00F0559C"/>
    <w:rsid w:val="00F21605"/>
    <w:rsid w:val="00F216E7"/>
    <w:rsid w:val="00F23EC6"/>
    <w:rsid w:val="00F248F7"/>
    <w:rsid w:val="00F271F6"/>
    <w:rsid w:val="00F341A8"/>
    <w:rsid w:val="00F36601"/>
    <w:rsid w:val="00F414D5"/>
    <w:rsid w:val="00F41F2C"/>
    <w:rsid w:val="00F45BCC"/>
    <w:rsid w:val="00F46936"/>
    <w:rsid w:val="00F477EA"/>
    <w:rsid w:val="00F57B4A"/>
    <w:rsid w:val="00F672E8"/>
    <w:rsid w:val="00F75A2C"/>
    <w:rsid w:val="00F81DA9"/>
    <w:rsid w:val="00F858F3"/>
    <w:rsid w:val="00F9080B"/>
    <w:rsid w:val="00F9657E"/>
    <w:rsid w:val="00FA00DA"/>
    <w:rsid w:val="00FA4BD7"/>
    <w:rsid w:val="00FB6440"/>
    <w:rsid w:val="00FC1E3D"/>
    <w:rsid w:val="00FC6DB1"/>
    <w:rsid w:val="00FD68D6"/>
    <w:rsid w:val="00FE4947"/>
    <w:rsid w:val="00FF67F4"/>
    <w:rsid w:val="00FF7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2F362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14EA"/>
    <w:pPr>
      <w:widowControl w:val="0"/>
      <w:jc w:val="both"/>
    </w:pPr>
    <w:rPr>
      <w:kern w:val="2"/>
      <w:sz w:val="21"/>
    </w:rPr>
  </w:style>
  <w:style w:type="paragraph" w:styleId="1">
    <w:name w:val="heading 1"/>
    <w:basedOn w:val="a"/>
    <w:next w:val="a"/>
    <w:link w:val="10"/>
    <w:qFormat/>
    <w:rsid w:val="00F23EC6"/>
    <w:pPr>
      <w:keepNext/>
      <w:outlineLvl w:val="0"/>
    </w:pPr>
    <w:rPr>
      <w:rFonts w:ascii="ＭＳ ゴシック" w:eastAsia="ＭＳ ゴシック" w:hAnsi="游ゴシック Light"/>
      <w:sz w:val="24"/>
      <w:szCs w:val="24"/>
    </w:rPr>
  </w:style>
  <w:style w:type="paragraph" w:styleId="2">
    <w:name w:val="heading 2"/>
    <w:basedOn w:val="a"/>
    <w:next w:val="a"/>
    <w:link w:val="20"/>
    <w:qFormat/>
    <w:rsid w:val="00CC14EA"/>
    <w:pPr>
      <w:keepNext/>
      <w:outlineLvl w:val="1"/>
    </w:pPr>
    <w:rPr>
      <w:rFonts w:ascii="ＭＳ ゴシック" w:eastAsia="ＭＳ ゴシック" w:hAnsi="游ゴシック Light"/>
    </w:rPr>
  </w:style>
  <w:style w:type="paragraph" w:styleId="3">
    <w:name w:val="heading 3"/>
    <w:basedOn w:val="a"/>
    <w:next w:val="a"/>
    <w:link w:val="30"/>
    <w:qFormat/>
    <w:rsid w:val="00CC14EA"/>
    <w:pPr>
      <w:keepNext/>
      <w:ind w:leftChars="100" w:left="100"/>
      <w:outlineLvl w:val="2"/>
    </w:pPr>
    <w:rPr>
      <w:rFonts w:ascii="ＭＳ 明朝"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distribute"/>
    </w:pPr>
    <w:rPr>
      <w:sz w:val="18"/>
    </w:rPr>
  </w:style>
  <w:style w:type="table" w:styleId="a4">
    <w:name w:val="Table Grid"/>
    <w:basedOn w:val="a1"/>
    <w:rsid w:val="000D3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87238"/>
    <w:pPr>
      <w:ind w:left="1260" w:hangingChars="700" w:hanging="1260"/>
    </w:pPr>
    <w:rPr>
      <w:sz w:val="18"/>
      <w:szCs w:val="24"/>
    </w:rPr>
  </w:style>
  <w:style w:type="paragraph" w:styleId="a6">
    <w:name w:val="Body Text"/>
    <w:basedOn w:val="a"/>
    <w:rsid w:val="00490105"/>
  </w:style>
  <w:style w:type="paragraph" w:styleId="HTML">
    <w:name w:val="HTML Preformatted"/>
    <w:basedOn w:val="a"/>
    <w:rsid w:val="00AF1812"/>
    <w:rPr>
      <w:rFonts w:ascii="Courier New" w:hAnsi="Courier New" w:cs="Courier New"/>
      <w:sz w:val="20"/>
    </w:rPr>
  </w:style>
  <w:style w:type="paragraph" w:styleId="31">
    <w:name w:val="Body Text 3"/>
    <w:basedOn w:val="a"/>
    <w:rsid w:val="00AF1812"/>
    <w:rPr>
      <w:sz w:val="16"/>
      <w:szCs w:val="16"/>
    </w:rPr>
  </w:style>
  <w:style w:type="paragraph" w:styleId="a7">
    <w:name w:val="footer"/>
    <w:basedOn w:val="a"/>
    <w:link w:val="a8"/>
    <w:uiPriority w:val="99"/>
    <w:rsid w:val="009D50C9"/>
    <w:pPr>
      <w:tabs>
        <w:tab w:val="center" w:pos="4252"/>
        <w:tab w:val="right" w:pos="8504"/>
      </w:tabs>
      <w:snapToGrid w:val="0"/>
    </w:pPr>
  </w:style>
  <w:style w:type="character" w:styleId="a9">
    <w:name w:val="page number"/>
    <w:basedOn w:val="a0"/>
    <w:rsid w:val="009D50C9"/>
  </w:style>
  <w:style w:type="paragraph" w:styleId="aa">
    <w:name w:val="header"/>
    <w:basedOn w:val="a"/>
    <w:rsid w:val="009D50C9"/>
    <w:pPr>
      <w:tabs>
        <w:tab w:val="center" w:pos="4252"/>
        <w:tab w:val="right" w:pos="8504"/>
      </w:tabs>
      <w:snapToGrid w:val="0"/>
    </w:pPr>
  </w:style>
  <w:style w:type="paragraph" w:styleId="ab">
    <w:name w:val="Document Map"/>
    <w:basedOn w:val="a"/>
    <w:semiHidden/>
    <w:rsid w:val="009D50C9"/>
    <w:pPr>
      <w:shd w:val="clear" w:color="auto" w:fill="000080"/>
    </w:pPr>
    <w:rPr>
      <w:rFonts w:ascii="Arial" w:eastAsia="ＭＳ ゴシック" w:hAnsi="Arial"/>
    </w:rPr>
  </w:style>
  <w:style w:type="paragraph" w:customStyle="1" w:styleId="ac">
    <w:name w:val="一太郎"/>
    <w:rsid w:val="00B63C37"/>
    <w:pPr>
      <w:widowControl w:val="0"/>
      <w:wordWrap w:val="0"/>
      <w:autoSpaceDE w:val="0"/>
      <w:autoSpaceDN w:val="0"/>
      <w:adjustRightInd w:val="0"/>
      <w:spacing w:line="394" w:lineRule="exact"/>
      <w:jc w:val="both"/>
    </w:pPr>
    <w:rPr>
      <w:rFonts w:cs="ＭＳ 明朝"/>
      <w:spacing w:val="2"/>
      <w:kern w:val="2"/>
      <w:sz w:val="21"/>
      <w:szCs w:val="21"/>
    </w:rPr>
  </w:style>
  <w:style w:type="paragraph" w:styleId="ad">
    <w:name w:val="Date"/>
    <w:basedOn w:val="a"/>
    <w:next w:val="a"/>
    <w:link w:val="ae"/>
    <w:rsid w:val="00885D43"/>
  </w:style>
  <w:style w:type="character" w:customStyle="1" w:styleId="ae">
    <w:name w:val="日付 (文字)"/>
    <w:link w:val="ad"/>
    <w:rsid w:val="00885D43"/>
    <w:rPr>
      <w:kern w:val="2"/>
      <w:sz w:val="21"/>
    </w:rPr>
  </w:style>
  <w:style w:type="paragraph" w:styleId="af">
    <w:name w:val="Balloon Text"/>
    <w:basedOn w:val="a"/>
    <w:link w:val="af0"/>
    <w:rsid w:val="00F0097E"/>
    <w:rPr>
      <w:rFonts w:ascii="Arial" w:eastAsia="ＭＳ ゴシック" w:hAnsi="Arial"/>
      <w:sz w:val="18"/>
      <w:szCs w:val="18"/>
    </w:rPr>
  </w:style>
  <w:style w:type="character" w:customStyle="1" w:styleId="af0">
    <w:name w:val="吹き出し (文字)"/>
    <w:link w:val="af"/>
    <w:rsid w:val="00F0097E"/>
    <w:rPr>
      <w:rFonts w:ascii="Arial" w:eastAsia="ＭＳ ゴシック" w:hAnsi="Arial" w:cs="Times New Roman"/>
      <w:kern w:val="2"/>
      <w:sz w:val="18"/>
      <w:szCs w:val="18"/>
    </w:rPr>
  </w:style>
  <w:style w:type="character" w:customStyle="1" w:styleId="a8">
    <w:name w:val="フッター (文字)"/>
    <w:link w:val="a7"/>
    <w:uiPriority w:val="99"/>
    <w:rsid w:val="00072A59"/>
    <w:rPr>
      <w:kern w:val="2"/>
      <w:sz w:val="21"/>
    </w:rPr>
  </w:style>
  <w:style w:type="character" w:styleId="af1">
    <w:name w:val="Hyperlink"/>
    <w:uiPriority w:val="99"/>
    <w:rsid w:val="004720E1"/>
    <w:rPr>
      <w:color w:val="0000FF"/>
      <w:u w:val="single"/>
    </w:rPr>
  </w:style>
  <w:style w:type="paragraph" w:styleId="af2">
    <w:name w:val="List Paragraph"/>
    <w:basedOn w:val="a"/>
    <w:uiPriority w:val="34"/>
    <w:qFormat/>
    <w:rsid w:val="00970F5E"/>
    <w:pPr>
      <w:ind w:leftChars="400" w:left="840"/>
    </w:pPr>
    <w:rPr>
      <w:rFonts w:ascii="Century" w:hAnsi="Century"/>
      <w:szCs w:val="22"/>
    </w:rPr>
  </w:style>
  <w:style w:type="character" w:styleId="af3">
    <w:name w:val="FollowedHyperlink"/>
    <w:rsid w:val="00AF29BF"/>
    <w:rPr>
      <w:color w:val="800080"/>
      <w:u w:val="single"/>
    </w:rPr>
  </w:style>
  <w:style w:type="character" w:customStyle="1" w:styleId="10">
    <w:name w:val="見出し 1 (文字)"/>
    <w:link w:val="1"/>
    <w:rsid w:val="00F23EC6"/>
    <w:rPr>
      <w:rFonts w:ascii="ＭＳ ゴシック" w:eastAsia="ＭＳ ゴシック" w:hAnsi="游ゴシック Light" w:cs="Times New Roman"/>
      <w:kern w:val="2"/>
      <w:sz w:val="24"/>
      <w:szCs w:val="24"/>
    </w:rPr>
  </w:style>
  <w:style w:type="paragraph" w:styleId="af4">
    <w:name w:val="TOC Heading"/>
    <w:basedOn w:val="1"/>
    <w:next w:val="a"/>
    <w:uiPriority w:val="39"/>
    <w:unhideWhenUsed/>
    <w:qFormat/>
    <w:rsid w:val="00F23EC6"/>
    <w:pPr>
      <w:keepLines/>
      <w:widowControl/>
      <w:spacing w:before="240" w:line="259" w:lineRule="auto"/>
      <w:jc w:val="left"/>
      <w:outlineLvl w:val="9"/>
    </w:pPr>
    <w:rPr>
      <w:color w:val="2F5496"/>
      <w:kern w:val="0"/>
      <w:sz w:val="32"/>
      <w:szCs w:val="32"/>
    </w:rPr>
  </w:style>
  <w:style w:type="paragraph" w:styleId="11">
    <w:name w:val="toc 1"/>
    <w:basedOn w:val="a"/>
    <w:next w:val="a"/>
    <w:autoRedefine/>
    <w:uiPriority w:val="39"/>
    <w:rsid w:val="00F23EC6"/>
  </w:style>
  <w:style w:type="character" w:customStyle="1" w:styleId="20">
    <w:name w:val="見出し 2 (文字)"/>
    <w:link w:val="2"/>
    <w:rsid w:val="00CC14EA"/>
    <w:rPr>
      <w:rFonts w:ascii="ＭＳ ゴシック" w:eastAsia="ＭＳ ゴシック" w:hAnsi="游ゴシック Light" w:cs="Times New Roman"/>
      <w:kern w:val="2"/>
      <w:sz w:val="21"/>
    </w:rPr>
  </w:style>
  <w:style w:type="character" w:styleId="af5">
    <w:name w:val="annotation reference"/>
    <w:rsid w:val="00CC14EA"/>
    <w:rPr>
      <w:sz w:val="18"/>
      <w:szCs w:val="18"/>
    </w:rPr>
  </w:style>
  <w:style w:type="paragraph" w:styleId="af6">
    <w:name w:val="annotation text"/>
    <w:basedOn w:val="a"/>
    <w:link w:val="af7"/>
    <w:rsid w:val="00CC14EA"/>
    <w:pPr>
      <w:jc w:val="left"/>
    </w:pPr>
  </w:style>
  <w:style w:type="character" w:customStyle="1" w:styleId="af7">
    <w:name w:val="コメント文字列 (文字)"/>
    <w:link w:val="af6"/>
    <w:rsid w:val="00CC14EA"/>
    <w:rPr>
      <w:kern w:val="2"/>
      <w:sz w:val="21"/>
    </w:rPr>
  </w:style>
  <w:style w:type="paragraph" w:styleId="af8">
    <w:name w:val="annotation subject"/>
    <w:basedOn w:val="af6"/>
    <w:next w:val="af6"/>
    <w:link w:val="af9"/>
    <w:rsid w:val="00CC14EA"/>
    <w:rPr>
      <w:b/>
      <w:bCs/>
    </w:rPr>
  </w:style>
  <w:style w:type="character" w:customStyle="1" w:styleId="af9">
    <w:name w:val="コメント内容 (文字)"/>
    <w:link w:val="af8"/>
    <w:rsid w:val="00CC14EA"/>
    <w:rPr>
      <w:b/>
      <w:bCs/>
      <w:kern w:val="2"/>
      <w:sz w:val="21"/>
    </w:rPr>
  </w:style>
  <w:style w:type="character" w:customStyle="1" w:styleId="30">
    <w:name w:val="見出し 3 (文字)"/>
    <w:link w:val="3"/>
    <w:rsid w:val="00CC14EA"/>
    <w:rPr>
      <w:rFonts w:ascii="ＭＳ 明朝" w:hAnsi="游ゴシック Light" w:cs="Times New Roman"/>
      <w:kern w:val="2"/>
      <w:sz w:val="21"/>
    </w:rPr>
  </w:style>
  <w:style w:type="character" w:customStyle="1" w:styleId="12">
    <w:name w:val="未解決のメンション1"/>
    <w:uiPriority w:val="99"/>
    <w:semiHidden/>
    <w:unhideWhenUsed/>
    <w:rsid w:val="00DE3F17"/>
    <w:rPr>
      <w:color w:val="605E5C"/>
      <w:shd w:val="clear" w:color="auto" w:fill="E1DFDD"/>
    </w:rPr>
  </w:style>
  <w:style w:type="paragraph" w:styleId="21">
    <w:name w:val="toc 2"/>
    <w:basedOn w:val="a"/>
    <w:next w:val="a"/>
    <w:autoRedefine/>
    <w:uiPriority w:val="39"/>
    <w:rsid w:val="006C3297"/>
  </w:style>
  <w:style w:type="paragraph" w:styleId="32">
    <w:name w:val="toc 3"/>
    <w:basedOn w:val="a"/>
    <w:next w:val="a"/>
    <w:autoRedefine/>
    <w:uiPriority w:val="39"/>
    <w:rsid w:val="006C3297"/>
    <w:pPr>
      <w:tabs>
        <w:tab w:val="right" w:leader="dot" w:pos="9060"/>
      </w:tabs>
      <w:ind w:leftChars="100" w:left="210"/>
    </w:pPr>
  </w:style>
  <w:style w:type="character" w:customStyle="1" w:styleId="22">
    <w:name w:val="未解決のメンション2"/>
    <w:basedOn w:val="a0"/>
    <w:uiPriority w:val="99"/>
    <w:semiHidden/>
    <w:unhideWhenUsed/>
    <w:rsid w:val="00A67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5194">
      <w:bodyDiv w:val="1"/>
      <w:marLeft w:val="0"/>
      <w:marRight w:val="0"/>
      <w:marTop w:val="0"/>
      <w:marBottom w:val="0"/>
      <w:divBdr>
        <w:top w:val="none" w:sz="0" w:space="0" w:color="auto"/>
        <w:left w:val="none" w:sz="0" w:space="0" w:color="auto"/>
        <w:bottom w:val="none" w:sz="0" w:space="0" w:color="auto"/>
        <w:right w:val="none" w:sz="0" w:space="0" w:color="auto"/>
      </w:divBdr>
    </w:div>
    <w:div w:id="651063054">
      <w:bodyDiv w:val="1"/>
      <w:marLeft w:val="0"/>
      <w:marRight w:val="0"/>
      <w:marTop w:val="0"/>
      <w:marBottom w:val="0"/>
      <w:divBdr>
        <w:top w:val="none" w:sz="0" w:space="0" w:color="auto"/>
        <w:left w:val="none" w:sz="0" w:space="0" w:color="auto"/>
        <w:bottom w:val="none" w:sz="0" w:space="0" w:color="auto"/>
        <w:right w:val="none" w:sz="0" w:space="0" w:color="auto"/>
      </w:divBdr>
    </w:div>
    <w:div w:id="671296910">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1022703794">
      <w:bodyDiv w:val="1"/>
      <w:marLeft w:val="0"/>
      <w:marRight w:val="0"/>
      <w:marTop w:val="0"/>
      <w:marBottom w:val="0"/>
      <w:divBdr>
        <w:top w:val="none" w:sz="0" w:space="0" w:color="auto"/>
        <w:left w:val="none" w:sz="0" w:space="0" w:color="auto"/>
        <w:bottom w:val="none" w:sz="0" w:space="0" w:color="auto"/>
        <w:right w:val="none" w:sz="0" w:space="0" w:color="auto"/>
      </w:divBdr>
      <w:divsChild>
        <w:div w:id="752968425">
          <w:marLeft w:val="300"/>
          <w:marRight w:val="300"/>
          <w:marTop w:val="0"/>
          <w:marBottom w:val="0"/>
          <w:divBdr>
            <w:top w:val="none" w:sz="0" w:space="0" w:color="auto"/>
            <w:left w:val="none" w:sz="0" w:space="0" w:color="auto"/>
            <w:bottom w:val="none" w:sz="0" w:space="0" w:color="auto"/>
            <w:right w:val="none" w:sz="0" w:space="0" w:color="auto"/>
          </w:divBdr>
          <w:divsChild>
            <w:div w:id="40049159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5753792">
      <w:bodyDiv w:val="1"/>
      <w:marLeft w:val="0"/>
      <w:marRight w:val="0"/>
      <w:marTop w:val="0"/>
      <w:marBottom w:val="0"/>
      <w:divBdr>
        <w:top w:val="none" w:sz="0" w:space="0" w:color="auto"/>
        <w:left w:val="none" w:sz="0" w:space="0" w:color="auto"/>
        <w:bottom w:val="none" w:sz="0" w:space="0" w:color="auto"/>
        <w:right w:val="none" w:sz="0" w:space="0" w:color="auto"/>
      </w:divBdr>
    </w:div>
    <w:div w:id="1135105604">
      <w:bodyDiv w:val="1"/>
      <w:marLeft w:val="0"/>
      <w:marRight w:val="0"/>
      <w:marTop w:val="0"/>
      <w:marBottom w:val="0"/>
      <w:divBdr>
        <w:top w:val="none" w:sz="0" w:space="0" w:color="auto"/>
        <w:left w:val="none" w:sz="0" w:space="0" w:color="auto"/>
        <w:bottom w:val="none" w:sz="0" w:space="0" w:color="auto"/>
        <w:right w:val="none" w:sz="0" w:space="0" w:color="auto"/>
      </w:divBdr>
      <w:divsChild>
        <w:div w:id="18050444">
          <w:marLeft w:val="300"/>
          <w:marRight w:val="300"/>
          <w:marTop w:val="0"/>
          <w:marBottom w:val="0"/>
          <w:divBdr>
            <w:top w:val="none" w:sz="0" w:space="0" w:color="auto"/>
            <w:left w:val="none" w:sz="0" w:space="0" w:color="auto"/>
            <w:bottom w:val="none" w:sz="0" w:space="0" w:color="auto"/>
            <w:right w:val="none" w:sz="0" w:space="0" w:color="auto"/>
          </w:divBdr>
          <w:divsChild>
            <w:div w:id="7564822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23249066">
      <w:bodyDiv w:val="1"/>
      <w:marLeft w:val="0"/>
      <w:marRight w:val="0"/>
      <w:marTop w:val="0"/>
      <w:marBottom w:val="0"/>
      <w:divBdr>
        <w:top w:val="none" w:sz="0" w:space="0" w:color="auto"/>
        <w:left w:val="none" w:sz="0" w:space="0" w:color="auto"/>
        <w:bottom w:val="none" w:sz="0" w:space="0" w:color="auto"/>
        <w:right w:val="none" w:sz="0" w:space="0" w:color="auto"/>
      </w:divBdr>
    </w:div>
    <w:div w:id="1662350028">
      <w:bodyDiv w:val="1"/>
      <w:marLeft w:val="0"/>
      <w:marRight w:val="0"/>
      <w:marTop w:val="0"/>
      <w:marBottom w:val="0"/>
      <w:divBdr>
        <w:top w:val="none" w:sz="0" w:space="0" w:color="auto"/>
        <w:left w:val="none" w:sz="0" w:space="0" w:color="auto"/>
        <w:bottom w:val="none" w:sz="0" w:space="0" w:color="auto"/>
        <w:right w:val="none" w:sz="0" w:space="0" w:color="auto"/>
      </w:divBdr>
    </w:div>
    <w:div w:id="1732926337">
      <w:bodyDiv w:val="1"/>
      <w:marLeft w:val="0"/>
      <w:marRight w:val="0"/>
      <w:marTop w:val="0"/>
      <w:marBottom w:val="0"/>
      <w:divBdr>
        <w:top w:val="none" w:sz="0" w:space="0" w:color="auto"/>
        <w:left w:val="none" w:sz="0" w:space="0" w:color="auto"/>
        <w:bottom w:val="none" w:sz="0" w:space="0" w:color="auto"/>
        <w:right w:val="none" w:sz="0" w:space="0" w:color="auto"/>
      </w:divBdr>
    </w:div>
    <w:div w:id="1751732277">
      <w:bodyDiv w:val="1"/>
      <w:marLeft w:val="0"/>
      <w:marRight w:val="0"/>
      <w:marTop w:val="0"/>
      <w:marBottom w:val="0"/>
      <w:divBdr>
        <w:top w:val="none" w:sz="0" w:space="0" w:color="auto"/>
        <w:left w:val="none" w:sz="0" w:space="0" w:color="auto"/>
        <w:bottom w:val="none" w:sz="0" w:space="0" w:color="auto"/>
        <w:right w:val="none" w:sz="0" w:space="0" w:color="auto"/>
      </w:divBdr>
    </w:div>
    <w:div w:id="2058579050">
      <w:bodyDiv w:val="1"/>
      <w:marLeft w:val="0"/>
      <w:marRight w:val="0"/>
      <w:marTop w:val="0"/>
      <w:marBottom w:val="0"/>
      <w:divBdr>
        <w:top w:val="none" w:sz="0" w:space="0" w:color="auto"/>
        <w:left w:val="none" w:sz="0" w:space="0" w:color="auto"/>
        <w:bottom w:val="none" w:sz="0" w:space="0" w:color="auto"/>
        <w:right w:val="none" w:sz="0" w:space="0" w:color="auto"/>
      </w:divBdr>
      <w:divsChild>
        <w:div w:id="1874881426">
          <w:marLeft w:val="300"/>
          <w:marRight w:val="300"/>
          <w:marTop w:val="0"/>
          <w:marBottom w:val="0"/>
          <w:divBdr>
            <w:top w:val="none" w:sz="0" w:space="0" w:color="auto"/>
            <w:left w:val="none" w:sz="0" w:space="0" w:color="auto"/>
            <w:bottom w:val="none" w:sz="0" w:space="0" w:color="auto"/>
            <w:right w:val="none" w:sz="0" w:space="0" w:color="auto"/>
          </w:divBdr>
          <w:divsChild>
            <w:div w:id="1466342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2037</Words>
  <Characters>617</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2649</CharactersWithSpaces>
  <SharedDoc>false</SharedDoc>
  <HLinks>
    <vt:vector size="192" baseType="variant">
      <vt:variant>
        <vt:i4>3473441</vt:i4>
      </vt:variant>
      <vt:variant>
        <vt:i4>186</vt:i4>
      </vt:variant>
      <vt:variant>
        <vt:i4>0</vt:i4>
      </vt:variant>
      <vt:variant>
        <vt:i4>5</vt:i4>
      </vt:variant>
      <vt:variant>
        <vt:lpwstr>https://www.soumu.go.jp/toukei_toukatsu/index/seido/sangyo/02toukatsu01_03000023.html</vt:lpwstr>
      </vt:variant>
      <vt:variant>
        <vt:lpwstr/>
      </vt:variant>
      <vt:variant>
        <vt:i4>3342434</vt:i4>
      </vt:variant>
      <vt:variant>
        <vt:i4>183</vt:i4>
      </vt:variant>
      <vt:variant>
        <vt:i4>0</vt:i4>
      </vt:variant>
      <vt:variant>
        <vt:i4>5</vt:i4>
      </vt:variant>
      <vt:variant>
        <vt:lpwstr>http://www.pref.osaka.lg.jp/jigyoshoshido/taiki/index.html</vt:lpwstr>
      </vt:variant>
      <vt:variant>
        <vt:lpwstr/>
      </vt:variant>
      <vt:variant>
        <vt:i4>1769526</vt:i4>
      </vt:variant>
      <vt:variant>
        <vt:i4>176</vt:i4>
      </vt:variant>
      <vt:variant>
        <vt:i4>0</vt:i4>
      </vt:variant>
      <vt:variant>
        <vt:i4>5</vt:i4>
      </vt:variant>
      <vt:variant>
        <vt:lpwstr/>
      </vt:variant>
      <vt:variant>
        <vt:lpwstr>_Toc40697732</vt:lpwstr>
      </vt:variant>
      <vt:variant>
        <vt:i4>1572918</vt:i4>
      </vt:variant>
      <vt:variant>
        <vt:i4>170</vt:i4>
      </vt:variant>
      <vt:variant>
        <vt:i4>0</vt:i4>
      </vt:variant>
      <vt:variant>
        <vt:i4>5</vt:i4>
      </vt:variant>
      <vt:variant>
        <vt:lpwstr/>
      </vt:variant>
      <vt:variant>
        <vt:lpwstr>_Toc40697731</vt:lpwstr>
      </vt:variant>
      <vt:variant>
        <vt:i4>1638454</vt:i4>
      </vt:variant>
      <vt:variant>
        <vt:i4>164</vt:i4>
      </vt:variant>
      <vt:variant>
        <vt:i4>0</vt:i4>
      </vt:variant>
      <vt:variant>
        <vt:i4>5</vt:i4>
      </vt:variant>
      <vt:variant>
        <vt:lpwstr/>
      </vt:variant>
      <vt:variant>
        <vt:lpwstr>_Toc40697730</vt:lpwstr>
      </vt:variant>
      <vt:variant>
        <vt:i4>1048631</vt:i4>
      </vt:variant>
      <vt:variant>
        <vt:i4>158</vt:i4>
      </vt:variant>
      <vt:variant>
        <vt:i4>0</vt:i4>
      </vt:variant>
      <vt:variant>
        <vt:i4>5</vt:i4>
      </vt:variant>
      <vt:variant>
        <vt:lpwstr/>
      </vt:variant>
      <vt:variant>
        <vt:lpwstr>_Toc40697729</vt:lpwstr>
      </vt:variant>
      <vt:variant>
        <vt:i4>1114167</vt:i4>
      </vt:variant>
      <vt:variant>
        <vt:i4>152</vt:i4>
      </vt:variant>
      <vt:variant>
        <vt:i4>0</vt:i4>
      </vt:variant>
      <vt:variant>
        <vt:i4>5</vt:i4>
      </vt:variant>
      <vt:variant>
        <vt:lpwstr/>
      </vt:variant>
      <vt:variant>
        <vt:lpwstr>_Toc40697728</vt:lpwstr>
      </vt:variant>
      <vt:variant>
        <vt:i4>1966135</vt:i4>
      </vt:variant>
      <vt:variant>
        <vt:i4>146</vt:i4>
      </vt:variant>
      <vt:variant>
        <vt:i4>0</vt:i4>
      </vt:variant>
      <vt:variant>
        <vt:i4>5</vt:i4>
      </vt:variant>
      <vt:variant>
        <vt:lpwstr/>
      </vt:variant>
      <vt:variant>
        <vt:lpwstr>_Toc40697727</vt:lpwstr>
      </vt:variant>
      <vt:variant>
        <vt:i4>2031671</vt:i4>
      </vt:variant>
      <vt:variant>
        <vt:i4>140</vt:i4>
      </vt:variant>
      <vt:variant>
        <vt:i4>0</vt:i4>
      </vt:variant>
      <vt:variant>
        <vt:i4>5</vt:i4>
      </vt:variant>
      <vt:variant>
        <vt:lpwstr/>
      </vt:variant>
      <vt:variant>
        <vt:lpwstr>_Toc40697726</vt:lpwstr>
      </vt:variant>
      <vt:variant>
        <vt:i4>1835063</vt:i4>
      </vt:variant>
      <vt:variant>
        <vt:i4>134</vt:i4>
      </vt:variant>
      <vt:variant>
        <vt:i4>0</vt:i4>
      </vt:variant>
      <vt:variant>
        <vt:i4>5</vt:i4>
      </vt:variant>
      <vt:variant>
        <vt:lpwstr/>
      </vt:variant>
      <vt:variant>
        <vt:lpwstr>_Toc40697725</vt:lpwstr>
      </vt:variant>
      <vt:variant>
        <vt:i4>1900599</vt:i4>
      </vt:variant>
      <vt:variant>
        <vt:i4>128</vt:i4>
      </vt:variant>
      <vt:variant>
        <vt:i4>0</vt:i4>
      </vt:variant>
      <vt:variant>
        <vt:i4>5</vt:i4>
      </vt:variant>
      <vt:variant>
        <vt:lpwstr/>
      </vt:variant>
      <vt:variant>
        <vt:lpwstr>_Toc40697724</vt:lpwstr>
      </vt:variant>
      <vt:variant>
        <vt:i4>1703991</vt:i4>
      </vt:variant>
      <vt:variant>
        <vt:i4>122</vt:i4>
      </vt:variant>
      <vt:variant>
        <vt:i4>0</vt:i4>
      </vt:variant>
      <vt:variant>
        <vt:i4>5</vt:i4>
      </vt:variant>
      <vt:variant>
        <vt:lpwstr/>
      </vt:variant>
      <vt:variant>
        <vt:lpwstr>_Toc40697723</vt:lpwstr>
      </vt:variant>
      <vt:variant>
        <vt:i4>1769527</vt:i4>
      </vt:variant>
      <vt:variant>
        <vt:i4>116</vt:i4>
      </vt:variant>
      <vt:variant>
        <vt:i4>0</vt:i4>
      </vt:variant>
      <vt:variant>
        <vt:i4>5</vt:i4>
      </vt:variant>
      <vt:variant>
        <vt:lpwstr/>
      </vt:variant>
      <vt:variant>
        <vt:lpwstr>_Toc40697722</vt:lpwstr>
      </vt:variant>
      <vt:variant>
        <vt:i4>1572919</vt:i4>
      </vt:variant>
      <vt:variant>
        <vt:i4>110</vt:i4>
      </vt:variant>
      <vt:variant>
        <vt:i4>0</vt:i4>
      </vt:variant>
      <vt:variant>
        <vt:i4>5</vt:i4>
      </vt:variant>
      <vt:variant>
        <vt:lpwstr/>
      </vt:variant>
      <vt:variant>
        <vt:lpwstr>_Toc40697721</vt:lpwstr>
      </vt:variant>
      <vt:variant>
        <vt:i4>1638455</vt:i4>
      </vt:variant>
      <vt:variant>
        <vt:i4>104</vt:i4>
      </vt:variant>
      <vt:variant>
        <vt:i4>0</vt:i4>
      </vt:variant>
      <vt:variant>
        <vt:i4>5</vt:i4>
      </vt:variant>
      <vt:variant>
        <vt:lpwstr/>
      </vt:variant>
      <vt:variant>
        <vt:lpwstr>_Toc40697720</vt:lpwstr>
      </vt:variant>
      <vt:variant>
        <vt:i4>1048628</vt:i4>
      </vt:variant>
      <vt:variant>
        <vt:i4>98</vt:i4>
      </vt:variant>
      <vt:variant>
        <vt:i4>0</vt:i4>
      </vt:variant>
      <vt:variant>
        <vt:i4>5</vt:i4>
      </vt:variant>
      <vt:variant>
        <vt:lpwstr/>
      </vt:variant>
      <vt:variant>
        <vt:lpwstr>_Toc40697719</vt:lpwstr>
      </vt:variant>
      <vt:variant>
        <vt:i4>1114164</vt:i4>
      </vt:variant>
      <vt:variant>
        <vt:i4>92</vt:i4>
      </vt:variant>
      <vt:variant>
        <vt:i4>0</vt:i4>
      </vt:variant>
      <vt:variant>
        <vt:i4>5</vt:i4>
      </vt:variant>
      <vt:variant>
        <vt:lpwstr/>
      </vt:variant>
      <vt:variant>
        <vt:lpwstr>_Toc40697718</vt:lpwstr>
      </vt:variant>
      <vt:variant>
        <vt:i4>1966132</vt:i4>
      </vt:variant>
      <vt:variant>
        <vt:i4>86</vt:i4>
      </vt:variant>
      <vt:variant>
        <vt:i4>0</vt:i4>
      </vt:variant>
      <vt:variant>
        <vt:i4>5</vt:i4>
      </vt:variant>
      <vt:variant>
        <vt:lpwstr/>
      </vt:variant>
      <vt:variant>
        <vt:lpwstr>_Toc40697717</vt:lpwstr>
      </vt:variant>
      <vt:variant>
        <vt:i4>2031668</vt:i4>
      </vt:variant>
      <vt:variant>
        <vt:i4>80</vt:i4>
      </vt:variant>
      <vt:variant>
        <vt:i4>0</vt:i4>
      </vt:variant>
      <vt:variant>
        <vt:i4>5</vt:i4>
      </vt:variant>
      <vt:variant>
        <vt:lpwstr/>
      </vt:variant>
      <vt:variant>
        <vt:lpwstr>_Toc40697716</vt:lpwstr>
      </vt:variant>
      <vt:variant>
        <vt:i4>1835060</vt:i4>
      </vt:variant>
      <vt:variant>
        <vt:i4>74</vt:i4>
      </vt:variant>
      <vt:variant>
        <vt:i4>0</vt:i4>
      </vt:variant>
      <vt:variant>
        <vt:i4>5</vt:i4>
      </vt:variant>
      <vt:variant>
        <vt:lpwstr/>
      </vt:variant>
      <vt:variant>
        <vt:lpwstr>_Toc40697715</vt:lpwstr>
      </vt:variant>
      <vt:variant>
        <vt:i4>1900596</vt:i4>
      </vt:variant>
      <vt:variant>
        <vt:i4>68</vt:i4>
      </vt:variant>
      <vt:variant>
        <vt:i4>0</vt:i4>
      </vt:variant>
      <vt:variant>
        <vt:i4>5</vt:i4>
      </vt:variant>
      <vt:variant>
        <vt:lpwstr/>
      </vt:variant>
      <vt:variant>
        <vt:lpwstr>_Toc40697714</vt:lpwstr>
      </vt:variant>
      <vt:variant>
        <vt:i4>1703988</vt:i4>
      </vt:variant>
      <vt:variant>
        <vt:i4>62</vt:i4>
      </vt:variant>
      <vt:variant>
        <vt:i4>0</vt:i4>
      </vt:variant>
      <vt:variant>
        <vt:i4>5</vt:i4>
      </vt:variant>
      <vt:variant>
        <vt:lpwstr/>
      </vt:variant>
      <vt:variant>
        <vt:lpwstr>_Toc40697713</vt:lpwstr>
      </vt:variant>
      <vt:variant>
        <vt:i4>1769524</vt:i4>
      </vt:variant>
      <vt:variant>
        <vt:i4>56</vt:i4>
      </vt:variant>
      <vt:variant>
        <vt:i4>0</vt:i4>
      </vt:variant>
      <vt:variant>
        <vt:i4>5</vt:i4>
      </vt:variant>
      <vt:variant>
        <vt:lpwstr/>
      </vt:variant>
      <vt:variant>
        <vt:lpwstr>_Toc40697712</vt:lpwstr>
      </vt:variant>
      <vt:variant>
        <vt:i4>1572916</vt:i4>
      </vt:variant>
      <vt:variant>
        <vt:i4>50</vt:i4>
      </vt:variant>
      <vt:variant>
        <vt:i4>0</vt:i4>
      </vt:variant>
      <vt:variant>
        <vt:i4>5</vt:i4>
      </vt:variant>
      <vt:variant>
        <vt:lpwstr/>
      </vt:variant>
      <vt:variant>
        <vt:lpwstr>_Toc40697711</vt:lpwstr>
      </vt:variant>
      <vt:variant>
        <vt:i4>1638452</vt:i4>
      </vt:variant>
      <vt:variant>
        <vt:i4>44</vt:i4>
      </vt:variant>
      <vt:variant>
        <vt:i4>0</vt:i4>
      </vt:variant>
      <vt:variant>
        <vt:i4>5</vt:i4>
      </vt:variant>
      <vt:variant>
        <vt:lpwstr/>
      </vt:variant>
      <vt:variant>
        <vt:lpwstr>_Toc40697710</vt:lpwstr>
      </vt:variant>
      <vt:variant>
        <vt:i4>1048629</vt:i4>
      </vt:variant>
      <vt:variant>
        <vt:i4>38</vt:i4>
      </vt:variant>
      <vt:variant>
        <vt:i4>0</vt:i4>
      </vt:variant>
      <vt:variant>
        <vt:i4>5</vt:i4>
      </vt:variant>
      <vt:variant>
        <vt:lpwstr/>
      </vt:variant>
      <vt:variant>
        <vt:lpwstr>_Toc40697709</vt:lpwstr>
      </vt:variant>
      <vt:variant>
        <vt:i4>1114165</vt:i4>
      </vt:variant>
      <vt:variant>
        <vt:i4>32</vt:i4>
      </vt:variant>
      <vt:variant>
        <vt:i4>0</vt:i4>
      </vt:variant>
      <vt:variant>
        <vt:i4>5</vt:i4>
      </vt:variant>
      <vt:variant>
        <vt:lpwstr/>
      </vt:variant>
      <vt:variant>
        <vt:lpwstr>_Toc40697708</vt:lpwstr>
      </vt:variant>
      <vt:variant>
        <vt:i4>1966133</vt:i4>
      </vt:variant>
      <vt:variant>
        <vt:i4>26</vt:i4>
      </vt:variant>
      <vt:variant>
        <vt:i4>0</vt:i4>
      </vt:variant>
      <vt:variant>
        <vt:i4>5</vt:i4>
      </vt:variant>
      <vt:variant>
        <vt:lpwstr/>
      </vt:variant>
      <vt:variant>
        <vt:lpwstr>_Toc40697707</vt:lpwstr>
      </vt:variant>
      <vt:variant>
        <vt:i4>2031669</vt:i4>
      </vt:variant>
      <vt:variant>
        <vt:i4>20</vt:i4>
      </vt:variant>
      <vt:variant>
        <vt:i4>0</vt:i4>
      </vt:variant>
      <vt:variant>
        <vt:i4>5</vt:i4>
      </vt:variant>
      <vt:variant>
        <vt:lpwstr/>
      </vt:variant>
      <vt:variant>
        <vt:lpwstr>_Toc40697706</vt:lpwstr>
      </vt:variant>
      <vt:variant>
        <vt:i4>1835061</vt:i4>
      </vt:variant>
      <vt:variant>
        <vt:i4>14</vt:i4>
      </vt:variant>
      <vt:variant>
        <vt:i4>0</vt:i4>
      </vt:variant>
      <vt:variant>
        <vt:i4>5</vt:i4>
      </vt:variant>
      <vt:variant>
        <vt:lpwstr/>
      </vt:variant>
      <vt:variant>
        <vt:lpwstr>_Toc40697705</vt:lpwstr>
      </vt:variant>
      <vt:variant>
        <vt:i4>1900597</vt:i4>
      </vt:variant>
      <vt:variant>
        <vt:i4>8</vt:i4>
      </vt:variant>
      <vt:variant>
        <vt:i4>0</vt:i4>
      </vt:variant>
      <vt:variant>
        <vt:i4>5</vt:i4>
      </vt:variant>
      <vt:variant>
        <vt:lpwstr/>
      </vt:variant>
      <vt:variant>
        <vt:lpwstr>_Toc40697704</vt:lpwstr>
      </vt:variant>
      <vt:variant>
        <vt:i4>1703989</vt:i4>
      </vt:variant>
      <vt:variant>
        <vt:i4>2</vt:i4>
      </vt:variant>
      <vt:variant>
        <vt:i4>0</vt:i4>
      </vt:variant>
      <vt:variant>
        <vt:i4>5</vt:i4>
      </vt:variant>
      <vt:variant>
        <vt:lpwstr/>
      </vt:variant>
      <vt:variant>
        <vt:lpwstr>_Toc40697703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2022-03-29T07:04:00Z</dcterms:created>
  <dcterms:modified xsi:type="dcterms:W3CDTF">2024-02-27T08:10:00Z</dcterms:modified>
</cp:coreProperties>
</file>