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A76B0B">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A76B0B" w:rsidP="003204C0">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47488" behindDoc="0" locked="0" layoutInCell="1" allowOverlap="1" wp14:anchorId="00478EFB" wp14:editId="5444DFB1">
                      <wp:simplePos x="0" y="0"/>
                      <wp:positionH relativeFrom="column">
                        <wp:posOffset>-62865</wp:posOffset>
                      </wp:positionH>
                      <wp:positionV relativeFrom="paragraph">
                        <wp:posOffset>236855</wp:posOffset>
                      </wp:positionV>
                      <wp:extent cx="247650" cy="2571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A0A52" id="円/楕円 3" o:spid="_x0000_s1026" style="position:absolute;left:0;text-align:left;margin-left:-4.95pt;margin-top:18.65pt;width:19.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A76B0B" w:rsidRPr="000273AB" w:rsidRDefault="005F307D" w:rsidP="00A76B0B">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A76B0B">
              <w:rPr>
                <w:rFonts w:ascii="ＭＳ 明朝" w:eastAsia="ＭＳ 明朝" w:hAnsi="ＭＳ 明朝" w:hint="eastAsia"/>
                <w:sz w:val="21"/>
                <w:szCs w:val="21"/>
              </w:rPr>
              <w:t>大阪労働局との雇用対策協定に基づく「ハローワーク枚方　職業紹介コーナー」</w:t>
            </w:r>
            <w:r w:rsidR="00A76B0B"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A76B0B" w:rsidRDefault="00A76B0B" w:rsidP="00A76B0B">
            <w:pPr>
              <w:rPr>
                <w:rFonts w:ascii="ＭＳ 明朝" w:eastAsia="ＭＳ 明朝" w:hAnsi="ＭＳ 明朝"/>
                <w:sz w:val="21"/>
                <w:szCs w:val="21"/>
              </w:rPr>
            </w:pPr>
            <w:r>
              <w:rPr>
                <w:rFonts w:ascii="ＭＳ 明朝" w:eastAsia="ＭＳ 明朝" w:hAnsi="ＭＳ 明朝"/>
                <w:noProof/>
                <w:sz w:val="16"/>
                <w:szCs w:val="16"/>
              </w:rPr>
              <mc:AlternateContent>
                <mc:Choice Requires="wps">
                  <w:drawing>
                    <wp:anchor distT="0" distB="0" distL="114300" distR="114300" simplePos="0" relativeHeight="251649536" behindDoc="0" locked="0" layoutInCell="1" allowOverlap="1" wp14:anchorId="6D6DD5FD" wp14:editId="29B72D5E">
                      <wp:simplePos x="0" y="0"/>
                      <wp:positionH relativeFrom="column">
                        <wp:posOffset>52705</wp:posOffset>
                      </wp:positionH>
                      <wp:positionV relativeFrom="paragraph">
                        <wp:posOffset>198120</wp:posOffset>
                      </wp:positionV>
                      <wp:extent cx="30480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0480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EBCF7" id="円/楕円 2" o:spid="_x0000_s1026" style="position:absolute;left:0;text-align:left;margin-left:4.15pt;margin-top:15.6pt;width:24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A76B0B" w:rsidRPr="00D67F39" w:rsidRDefault="00A76B0B" w:rsidP="00A76B0B">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rsidR="00A76B0B" w:rsidRPr="005D1548" w:rsidRDefault="00A76B0B" w:rsidP="00A76B0B">
            <w:pPr>
              <w:rPr>
                <w:rFonts w:ascii="ＭＳ 明朝" w:eastAsia="ＭＳ 明朝" w:hAnsi="ＭＳ 明朝"/>
                <w:sz w:val="21"/>
                <w:szCs w:val="21"/>
              </w:rPr>
            </w:pP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A76B0B" w:rsidRDefault="00A76B0B" w:rsidP="00A76B0B">
            <w:pPr>
              <w:rPr>
                <w:rFonts w:ascii="ＭＳ 明朝" w:eastAsia="ＭＳ 明朝" w:hAnsi="ＭＳ 明朝"/>
                <w:sz w:val="21"/>
                <w:szCs w:val="21"/>
              </w:rPr>
            </w:pPr>
            <w:r>
              <w:rPr>
                <w:rFonts w:ascii="ＭＳ 明朝" w:eastAsia="ＭＳ 明朝" w:hAnsi="ＭＳ 明朝" w:hint="eastAsia"/>
                <w:sz w:val="21"/>
                <w:szCs w:val="21"/>
              </w:rPr>
              <w:t>・働く意欲がありながら、引きこもりなど就労を妨げる様々な要因を抱える就職困難者等を対象に、就労コーディネーターによる就労相談（地域就労支援事業）を市立産業振興センターで実施。</w:t>
            </w:r>
          </w:p>
          <w:p w:rsidR="00A76B0B" w:rsidRDefault="00A76B0B" w:rsidP="00A76B0B">
            <w:pPr>
              <w:rPr>
                <w:rFonts w:ascii="ＭＳ 明朝" w:eastAsia="ＭＳ 明朝" w:hAnsi="ＭＳ 明朝"/>
                <w:sz w:val="21"/>
                <w:szCs w:val="21"/>
              </w:rPr>
            </w:pP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A76B0B" w:rsidRDefault="00A76B0B" w:rsidP="00A76B0B">
            <w:pPr>
              <w:rPr>
                <w:rFonts w:ascii="ＭＳ 明朝" w:eastAsia="ＭＳ 明朝" w:hAnsi="ＭＳ 明朝"/>
                <w:sz w:val="21"/>
                <w:szCs w:val="21"/>
              </w:rPr>
            </w:pPr>
            <w:r>
              <w:rPr>
                <w:rFonts w:ascii="ＭＳ 明朝" w:eastAsia="ＭＳ 明朝" w:hAnsi="ＭＳ 明朝" w:hint="eastAsia"/>
                <w:sz w:val="21"/>
                <w:szCs w:val="21"/>
              </w:rPr>
              <w:t>・求人情報の取得及びあっせんができず、他市にあるハローワークへ誘導する必要があるなど、効率的、効果的な求職者支援に課題があった。</w:t>
            </w:r>
          </w:p>
          <w:p w:rsidR="00D67F39" w:rsidRPr="00A76B0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A76B0B" w:rsidRPr="0041439A" w:rsidRDefault="00A76B0B" w:rsidP="00A76B0B">
            <w:pPr>
              <w:rPr>
                <w:rFonts w:ascii="ＭＳ 明朝" w:eastAsia="ＭＳ 明朝" w:hAnsi="ＭＳ 明朝"/>
                <w:sz w:val="21"/>
                <w:szCs w:val="21"/>
              </w:rPr>
            </w:pPr>
            <w:r>
              <w:rPr>
                <w:rFonts w:ascii="ＭＳ 明朝" w:eastAsia="ＭＳ 明朝" w:hAnsi="ＭＳ 明朝" w:hint="eastAsia"/>
                <w:sz w:val="21"/>
                <w:szCs w:val="21"/>
              </w:rPr>
              <w:t>・平成28年に締結した「寝屋川市と大阪労働局が雇用施策を一体的に実施するための協定」に基づき、国（大阪労働局）が職業紹介・職業相談機能を持つハローワーク窓口を、寝屋川市駅下にある市の出先機関「ねやがわシティ・ステーション」内に新設。</w:t>
            </w:r>
          </w:p>
          <w:p w:rsidR="00A76B0B" w:rsidRDefault="00A76B0B" w:rsidP="00A76B0B">
            <w:pPr>
              <w:rPr>
                <w:rFonts w:ascii="ＭＳ 明朝" w:eastAsia="ＭＳ 明朝" w:hAnsi="ＭＳ 明朝"/>
                <w:sz w:val="21"/>
                <w:szCs w:val="21"/>
              </w:rPr>
            </w:pPr>
            <w:r>
              <w:rPr>
                <w:rFonts w:ascii="ＭＳ 明朝" w:eastAsia="ＭＳ 明朝" w:hAnsi="ＭＳ 明朝" w:hint="eastAsia"/>
                <w:sz w:val="21"/>
                <w:szCs w:val="21"/>
              </w:rPr>
              <w:t>・同時に、市立産業振興センターで実施していた地域就労支援事業を同施設内に移設。</w:t>
            </w:r>
          </w:p>
          <w:p w:rsidR="00A76B0B" w:rsidRPr="003167EF" w:rsidRDefault="00A76B0B" w:rsidP="00A76B0B">
            <w:pPr>
              <w:rPr>
                <w:rFonts w:ascii="ＭＳ 明朝" w:eastAsia="ＭＳ 明朝" w:hAnsi="ＭＳ 明朝"/>
                <w:sz w:val="21"/>
                <w:szCs w:val="21"/>
              </w:rPr>
            </w:pPr>
            <w:r>
              <w:rPr>
                <w:rFonts w:ascii="ＭＳ 明朝" w:eastAsia="ＭＳ 明朝" w:hAnsi="ＭＳ 明朝" w:hint="eastAsia"/>
                <w:sz w:val="21"/>
                <w:szCs w:val="21"/>
              </w:rPr>
              <w:t>・国と市の雇用対策を一体的に実施することにより、就労相談から職業紹介・求人情報の検索までの支援ができた。また、利便性が良い同一施設内での対応が可能となり、市民サービスの向上につながった。</w:t>
            </w:r>
          </w:p>
          <w:p w:rsidR="00A76B0B" w:rsidRDefault="00A76B0B" w:rsidP="00A76B0B">
            <w:pPr>
              <w:rPr>
                <w:rFonts w:ascii="ＭＳ 明朝" w:eastAsia="ＭＳ 明朝" w:hAnsi="ＭＳ 明朝"/>
                <w:sz w:val="21"/>
                <w:szCs w:val="21"/>
              </w:rPr>
            </w:pPr>
          </w:p>
          <w:p w:rsidR="007F770E" w:rsidRDefault="007F770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F307D" w:rsidRDefault="005F307D" w:rsidP="00D01F8B">
            <w:pPr>
              <w:rPr>
                <w:rFonts w:ascii="ＭＳ 明朝" w:eastAsia="ＭＳ 明朝" w:hAnsi="ＭＳ 明朝"/>
                <w:sz w:val="21"/>
                <w:szCs w:val="21"/>
              </w:rPr>
            </w:pPr>
          </w:p>
          <w:p w:rsidR="00C13F94" w:rsidRPr="000273AB" w:rsidRDefault="00C13F94"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A76B0B" w:rsidRPr="000273AB" w:rsidRDefault="00A76B0B" w:rsidP="00A76B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A76B0B" w:rsidRPr="000273AB" w:rsidRDefault="00A76B0B" w:rsidP="00A76B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rsidR="00A76B0B" w:rsidRPr="000273AB" w:rsidRDefault="00A76B0B" w:rsidP="00A76B0B">
      <w:pPr>
        <w:rPr>
          <w:rFonts w:ascii="ＭＳ 明朝" w:eastAsia="ＭＳ 明朝" w:hAnsi="ＭＳ 明朝"/>
        </w:rPr>
      </w:pPr>
    </w:p>
    <w:p w:rsidR="00A76B0B" w:rsidRPr="000273AB" w:rsidRDefault="00A76B0B" w:rsidP="00A76B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76B0B" w:rsidRPr="000273AB" w:rsidTr="00112ECA">
        <w:trPr>
          <w:trHeight w:val="525"/>
        </w:trPr>
        <w:tc>
          <w:tcPr>
            <w:tcW w:w="3261" w:type="dxa"/>
          </w:tcPr>
          <w:p w:rsidR="00A76B0B" w:rsidRPr="000273AB" w:rsidRDefault="00A76B0B" w:rsidP="00112ECA">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A76B0B" w:rsidRPr="000273AB" w:rsidRDefault="00A76B0B" w:rsidP="00112EC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A76B0B" w:rsidRPr="000273AB" w:rsidRDefault="00A76B0B" w:rsidP="00112EC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A76B0B" w:rsidRPr="000273AB" w:rsidRDefault="00A76B0B" w:rsidP="00112ECA">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4896" behindDoc="0" locked="0" layoutInCell="1" allowOverlap="1" wp14:anchorId="6C406B11" wp14:editId="7E5856D8">
                      <wp:simplePos x="0" y="0"/>
                      <wp:positionH relativeFrom="column">
                        <wp:posOffset>-62865</wp:posOffset>
                      </wp:positionH>
                      <wp:positionV relativeFrom="paragraph">
                        <wp:posOffset>236855</wp:posOffset>
                      </wp:positionV>
                      <wp:extent cx="247650" cy="2571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869FF" id="円/楕円 4" o:spid="_x0000_s1026" style="position:absolute;left:0;text-align:left;margin-left:-4.95pt;margin-top:18.65pt;width:19.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A76B0B" w:rsidRPr="000273AB" w:rsidRDefault="00A76B0B" w:rsidP="00A76B0B">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分野（事業名：大阪労働局との雇用対策協定に基づく「出張マザーズコーナー」</w:t>
            </w:r>
            <w:r w:rsidRPr="000273AB">
              <w:rPr>
                <w:rFonts w:ascii="ＭＳ 明朝" w:eastAsia="ＭＳ 明朝" w:hAnsi="ＭＳ 明朝" w:hint="eastAsia"/>
                <w:sz w:val="21"/>
                <w:szCs w:val="21"/>
              </w:rPr>
              <w:t>）</w:t>
            </w:r>
          </w:p>
          <w:p w:rsidR="00A76B0B" w:rsidRPr="000273AB" w:rsidRDefault="00A76B0B" w:rsidP="00112EC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A76B0B" w:rsidRDefault="00A76B0B" w:rsidP="00112EC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A76B0B" w:rsidRPr="000273AB" w:rsidRDefault="00A76B0B" w:rsidP="00112ECA">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A76B0B" w:rsidRPr="000273AB" w:rsidTr="00112ECA">
        <w:trPr>
          <w:trHeight w:val="9000"/>
        </w:trPr>
        <w:tc>
          <w:tcPr>
            <w:tcW w:w="9214" w:type="dxa"/>
            <w:gridSpan w:val="2"/>
          </w:tcPr>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A76B0B" w:rsidRDefault="00A76B0B" w:rsidP="00A76B0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584" behindDoc="0" locked="0" layoutInCell="1" allowOverlap="1" wp14:anchorId="63BEBCE0" wp14:editId="2760C261">
                      <wp:simplePos x="0" y="0"/>
                      <wp:positionH relativeFrom="column">
                        <wp:posOffset>99060</wp:posOffset>
                      </wp:positionH>
                      <wp:positionV relativeFrom="paragraph">
                        <wp:posOffset>215265</wp:posOffset>
                      </wp:positionV>
                      <wp:extent cx="247650" cy="2381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3D963" id="円/楕円 8" o:spid="_x0000_s1026" style="position:absolute;left:0;text-align:left;margin-left:7.8pt;margin-top:16.95pt;width:19.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A76B0B" w:rsidRPr="00D67F39" w:rsidRDefault="00A76B0B" w:rsidP="00A76B0B">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A76B0B" w:rsidRPr="00255C4E" w:rsidRDefault="00A76B0B" w:rsidP="00A76B0B">
            <w:pPr>
              <w:rPr>
                <w:rFonts w:ascii="ＭＳ 明朝" w:eastAsia="ＭＳ 明朝" w:hAnsi="ＭＳ 明朝"/>
                <w:sz w:val="21"/>
                <w:szCs w:val="21"/>
              </w:rPr>
            </w:pPr>
            <w:r w:rsidRPr="00255C4E">
              <w:rPr>
                <w:rFonts w:ascii="ＭＳ 明朝" w:eastAsia="ＭＳ 明朝" w:hAnsi="ＭＳ 明朝" w:hint="eastAsia"/>
                <w:sz w:val="21"/>
                <w:szCs w:val="21"/>
              </w:rPr>
              <w:t>・子育て中の方の就職活動を支援する専門窓口がなかったが、平成28年度に締結した「寝屋川市と大阪労働局との雇用対策協定」に基づき、平成29年９月、ハローワーク枚方の専門スタッフによる「出張マザーズコーナー」を開設。年間事業計画により、開催場所の提供・市民への周知・予約の受付を市が担い、現在は毎月第２・第４金曜日に市立産業振興センターで開催している。</w:t>
            </w:r>
          </w:p>
          <w:p w:rsidR="00A76B0B" w:rsidRPr="00255C4E" w:rsidRDefault="00A76B0B" w:rsidP="00A76B0B">
            <w:pPr>
              <w:rPr>
                <w:rFonts w:ascii="ＭＳ 明朝" w:eastAsia="ＭＳ 明朝" w:hAnsi="ＭＳ 明朝"/>
                <w:sz w:val="21"/>
                <w:szCs w:val="21"/>
              </w:rPr>
            </w:pPr>
            <w:r w:rsidRPr="00255C4E">
              <w:rPr>
                <w:rFonts w:ascii="ＭＳ 明朝" w:eastAsia="ＭＳ 明朝" w:hAnsi="ＭＳ 明朝" w:hint="eastAsia"/>
                <w:sz w:val="21"/>
                <w:szCs w:val="21"/>
              </w:rPr>
              <w:t>・子育て中の方の就職活動を徹底サポートするため、ハローワーク枚方の専門スタッフが、毎月第２・第４金曜日に市立産業振興センターで開催。求人情報の検索や応募</w:t>
            </w:r>
            <w:r w:rsidR="0038425A">
              <w:rPr>
                <w:rFonts w:ascii="ＭＳ 明朝" w:eastAsia="ＭＳ 明朝" w:hAnsi="ＭＳ 明朝" w:hint="eastAsia"/>
                <w:sz w:val="21"/>
                <w:szCs w:val="21"/>
              </w:rPr>
              <w:t>を希望する会社への紹介、履歴書添削、模擬面接を行っている</w:t>
            </w:r>
            <w:r w:rsidRPr="00255C4E">
              <w:rPr>
                <w:rFonts w:ascii="ＭＳ 明朝" w:eastAsia="ＭＳ 明朝" w:hAnsi="ＭＳ 明朝" w:hint="eastAsia"/>
                <w:sz w:val="21"/>
                <w:szCs w:val="21"/>
              </w:rPr>
              <w:t>。</w:t>
            </w:r>
          </w:p>
          <w:p w:rsidR="00A76B0B" w:rsidRPr="00A76B0B" w:rsidRDefault="00A76B0B" w:rsidP="00112ECA">
            <w:pPr>
              <w:rPr>
                <w:rFonts w:ascii="ＭＳ 明朝" w:eastAsia="ＭＳ 明朝" w:hAnsi="ＭＳ 明朝"/>
                <w:sz w:val="16"/>
                <w:szCs w:val="16"/>
              </w:rPr>
            </w:pPr>
          </w:p>
          <w:p w:rsidR="00A76B0B" w:rsidRPr="000273AB" w:rsidRDefault="00A76B0B" w:rsidP="00A76B0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A76B0B" w:rsidRDefault="00A76B0B" w:rsidP="00A76B0B">
            <w:pPr>
              <w:rPr>
                <w:rFonts w:ascii="ＭＳ 明朝" w:eastAsia="ＭＳ 明朝" w:hAnsi="ＭＳ 明朝"/>
                <w:sz w:val="21"/>
                <w:szCs w:val="21"/>
              </w:rPr>
            </w:pPr>
            <w:r w:rsidRPr="00255C4E">
              <w:rPr>
                <w:rFonts w:ascii="ＭＳ 明朝" w:eastAsia="ＭＳ 明朝" w:hAnsi="ＭＳ 明朝" w:hint="eastAsia"/>
                <w:sz w:val="21"/>
                <w:szCs w:val="21"/>
              </w:rPr>
              <w:t>・子育て世代への周知及び利用者の増加</w:t>
            </w:r>
          </w:p>
          <w:p w:rsidR="00A76B0B" w:rsidRPr="00A76B0B" w:rsidRDefault="00A76B0B" w:rsidP="00112ECA">
            <w:pPr>
              <w:rPr>
                <w:rFonts w:ascii="ＭＳ 明朝" w:eastAsia="ＭＳ 明朝" w:hAnsi="ＭＳ 明朝"/>
                <w:sz w:val="21"/>
                <w:szCs w:val="21"/>
              </w:rPr>
            </w:pPr>
          </w:p>
          <w:p w:rsidR="00A76B0B" w:rsidRPr="005519B1" w:rsidRDefault="00A76B0B" w:rsidP="00112ECA">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8425A" w:rsidRPr="00255C4E" w:rsidRDefault="0038425A" w:rsidP="0038425A">
            <w:pPr>
              <w:rPr>
                <w:rFonts w:ascii="ＭＳ 明朝" w:eastAsia="ＭＳ 明朝" w:hAnsi="ＭＳ 明朝"/>
                <w:sz w:val="21"/>
                <w:szCs w:val="21"/>
              </w:rPr>
            </w:pPr>
            <w:r w:rsidRPr="00255C4E">
              <w:rPr>
                <w:rFonts w:ascii="ＭＳ 明朝" w:eastAsia="ＭＳ 明朝" w:hAnsi="ＭＳ 明朝" w:hint="eastAsia"/>
                <w:sz w:val="21"/>
                <w:szCs w:val="21"/>
              </w:rPr>
              <w:t>○「寝屋川市と大阪労働局との雇用対策協定」に基づき、平成29年９月「出張マザーズコーナー」</w:t>
            </w:r>
          </w:p>
          <w:p w:rsidR="0038425A" w:rsidRPr="00255C4E" w:rsidRDefault="0038425A" w:rsidP="0038425A">
            <w:pPr>
              <w:ind w:leftChars="100" w:left="218"/>
              <w:rPr>
                <w:rFonts w:ascii="ＭＳ 明朝" w:eastAsia="ＭＳ 明朝" w:hAnsi="ＭＳ 明朝"/>
                <w:sz w:val="21"/>
                <w:szCs w:val="21"/>
              </w:rPr>
            </w:pPr>
            <w:r w:rsidRPr="00255C4E">
              <w:rPr>
                <w:rFonts w:ascii="ＭＳ 明朝" w:eastAsia="ＭＳ 明朝" w:hAnsi="ＭＳ 明朝" w:hint="eastAsia"/>
                <w:sz w:val="21"/>
                <w:szCs w:val="21"/>
              </w:rPr>
              <w:t>を開設。子育て中の方の利便性向上を図るため、相談スペースとして、ベビーカーのまま入室が可能な完全個室を用意し、その一角にはプレイマット敷きで玩具があるキッズスペースを設け</w:t>
            </w:r>
            <w:r>
              <w:rPr>
                <w:rFonts w:ascii="ＭＳ 明朝" w:eastAsia="ＭＳ 明朝" w:hAnsi="ＭＳ 明朝" w:hint="eastAsia"/>
                <w:sz w:val="21"/>
                <w:szCs w:val="21"/>
              </w:rPr>
              <w:t>るなど、子ども同伴でも安心して利用できるよう配慮した環境を整えた</w:t>
            </w:r>
            <w:r w:rsidRPr="00255C4E">
              <w:rPr>
                <w:rFonts w:ascii="ＭＳ 明朝" w:eastAsia="ＭＳ 明朝" w:hAnsi="ＭＳ 明朝" w:hint="eastAsia"/>
                <w:sz w:val="21"/>
                <w:szCs w:val="21"/>
              </w:rPr>
              <w:t>。</w:t>
            </w:r>
          </w:p>
          <w:p w:rsidR="0038425A" w:rsidRPr="00255C4E" w:rsidRDefault="0038425A" w:rsidP="0038425A">
            <w:pPr>
              <w:rPr>
                <w:rFonts w:ascii="ＭＳ 明朝" w:eastAsia="ＭＳ 明朝" w:hAnsi="ＭＳ 明朝"/>
                <w:sz w:val="21"/>
                <w:szCs w:val="21"/>
              </w:rPr>
            </w:pPr>
            <w:r w:rsidRPr="00255C4E">
              <w:rPr>
                <w:rFonts w:ascii="ＭＳ 明朝" w:eastAsia="ＭＳ 明朝" w:hAnsi="ＭＳ 明朝" w:hint="eastAsia"/>
                <w:sz w:val="21"/>
                <w:szCs w:val="21"/>
              </w:rPr>
              <w:t>○子育てリフレッシュ館ＲＥＬＡＴＴＯ（リラット）へ移設</w:t>
            </w:r>
          </w:p>
          <w:p w:rsidR="00A76B0B" w:rsidRPr="000273AB" w:rsidRDefault="0038425A" w:rsidP="0038425A">
            <w:pPr>
              <w:ind w:leftChars="100" w:left="218"/>
              <w:rPr>
                <w:rFonts w:ascii="ＭＳ 明朝" w:eastAsia="ＭＳ 明朝" w:hAnsi="ＭＳ 明朝"/>
                <w:sz w:val="21"/>
                <w:szCs w:val="21"/>
              </w:rPr>
            </w:pPr>
            <w:r w:rsidRPr="00255C4E">
              <w:rPr>
                <w:rFonts w:ascii="ＭＳ 明朝" w:eastAsia="ＭＳ 明朝" w:hAnsi="ＭＳ 明朝" w:hint="eastAsia"/>
                <w:sz w:val="21"/>
                <w:szCs w:val="21"/>
              </w:rPr>
              <w:t>市立産業振興センターで開設している「出張マザーズコーナー」を、平成30年７月にオープンの子育てリフレッシュ館ＲＥＬＡＴＴＯ（リラット）へ移設。同館は、子育て総合支援拠点として整備されており、子育て世代包括支援センターや子育て中の親子が交流できるスペース等もあることから、子育て中の方の多様な相談に対応することができる施設である。相談スペースの環境はそのまま維持し、子育て世代が利用する施設で開催することにより、更なる周知及び利用者の増</w:t>
            </w:r>
            <w:r>
              <w:rPr>
                <w:rFonts w:ascii="ＭＳ 明朝" w:eastAsia="ＭＳ 明朝" w:hAnsi="ＭＳ 明朝" w:hint="eastAsia"/>
                <w:sz w:val="21"/>
                <w:szCs w:val="21"/>
              </w:rPr>
              <w:t>加、利便性の向上を図った。</w:t>
            </w:r>
          </w:p>
        </w:tc>
      </w:tr>
    </w:tbl>
    <w:p w:rsidR="00F323F2" w:rsidRPr="000273AB" w:rsidRDefault="00F323F2" w:rsidP="00F323F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F323F2" w:rsidRPr="000273AB" w:rsidRDefault="00F323F2" w:rsidP="00F323F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rsidR="00F323F2" w:rsidRPr="000273AB" w:rsidRDefault="00F323F2" w:rsidP="00F323F2">
      <w:pPr>
        <w:rPr>
          <w:rFonts w:ascii="ＭＳ 明朝" w:eastAsia="ＭＳ 明朝" w:hAnsi="ＭＳ 明朝"/>
        </w:rPr>
      </w:pPr>
    </w:p>
    <w:p w:rsidR="00F323F2" w:rsidRPr="000273AB" w:rsidRDefault="00F323F2" w:rsidP="00F323F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323F2" w:rsidRPr="000273AB" w:rsidTr="004B58DC">
        <w:trPr>
          <w:trHeight w:val="525"/>
        </w:trPr>
        <w:tc>
          <w:tcPr>
            <w:tcW w:w="3261" w:type="dxa"/>
          </w:tcPr>
          <w:p w:rsidR="00F323F2" w:rsidRPr="000273AB" w:rsidRDefault="00F323F2" w:rsidP="004B58D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F323F2" w:rsidRPr="000273AB" w:rsidRDefault="00F323F2" w:rsidP="004B58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F323F2" w:rsidRPr="000273AB" w:rsidRDefault="00F323F2" w:rsidP="004B58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F323F2" w:rsidRPr="000273AB" w:rsidRDefault="00F323F2" w:rsidP="004B58DC">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54FA5684" wp14:editId="22D5DCA6">
                      <wp:simplePos x="0" y="0"/>
                      <wp:positionH relativeFrom="column">
                        <wp:posOffset>-62865</wp:posOffset>
                      </wp:positionH>
                      <wp:positionV relativeFrom="paragraph">
                        <wp:posOffset>236855</wp:posOffset>
                      </wp:positionV>
                      <wp:extent cx="247650" cy="257175"/>
                      <wp:effectExtent l="0" t="0" r="19050" b="28575"/>
                      <wp:wrapNone/>
                      <wp:docPr id="5" name="円/楕円 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BF6FC" id="円/楕円 4" o:spid="_x0000_s1026" style="position:absolute;left:0;text-align:left;margin-left:-4.95pt;margin-top:18.65pt;width:19.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F323F2" w:rsidRPr="000273AB" w:rsidRDefault="00F323F2" w:rsidP="004B58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分野（事業名：子育てママの仕事探し応援事業</w:t>
            </w:r>
            <w:r w:rsidRPr="000273AB">
              <w:rPr>
                <w:rFonts w:ascii="ＭＳ 明朝" w:eastAsia="ＭＳ 明朝" w:hAnsi="ＭＳ 明朝" w:hint="eastAsia"/>
                <w:sz w:val="21"/>
                <w:szCs w:val="21"/>
              </w:rPr>
              <w:t>）</w:t>
            </w:r>
          </w:p>
          <w:p w:rsidR="00F323F2" w:rsidRPr="000273AB" w:rsidRDefault="00F323F2" w:rsidP="004B58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323F2" w:rsidRDefault="00F323F2" w:rsidP="004B58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F323F2" w:rsidRPr="000273AB" w:rsidRDefault="00F323F2" w:rsidP="004B58D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F323F2" w:rsidRPr="000273AB" w:rsidTr="004B58DC">
        <w:trPr>
          <w:trHeight w:val="9000"/>
        </w:trPr>
        <w:tc>
          <w:tcPr>
            <w:tcW w:w="9214" w:type="dxa"/>
            <w:gridSpan w:val="2"/>
          </w:tcPr>
          <w:p w:rsidR="00F323F2" w:rsidRPr="000273AB" w:rsidRDefault="00F323F2" w:rsidP="004B58D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F323F2" w:rsidRPr="000273AB" w:rsidRDefault="00F323F2" w:rsidP="004B58D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944" behindDoc="0" locked="0" layoutInCell="1" allowOverlap="1" wp14:anchorId="017E85DB" wp14:editId="6DE1C2DA">
                      <wp:simplePos x="0" y="0"/>
                      <wp:positionH relativeFrom="column">
                        <wp:posOffset>80010</wp:posOffset>
                      </wp:positionH>
                      <wp:positionV relativeFrom="paragraph">
                        <wp:posOffset>236855</wp:posOffset>
                      </wp:positionV>
                      <wp:extent cx="247650" cy="238125"/>
                      <wp:effectExtent l="0" t="0" r="19050" b="28575"/>
                      <wp:wrapNone/>
                      <wp:docPr id="6" name="円/楕円 8"/>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F13E5" id="円/楕円 8" o:spid="_x0000_s1026" style="position:absolute;left:0;text-align:left;margin-left:6.3pt;margin-top:18.65pt;width:19.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F323F2" w:rsidRDefault="00F323F2" w:rsidP="004B58D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F323F2" w:rsidRPr="00D67F39" w:rsidRDefault="00F323F2" w:rsidP="004B58D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p>
          <w:p w:rsidR="00F323F2" w:rsidRPr="000273AB" w:rsidRDefault="00F323F2" w:rsidP="004B58D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F323F2" w:rsidRPr="00255C4E" w:rsidRDefault="00F323F2" w:rsidP="004B58DC">
            <w:pPr>
              <w:rPr>
                <w:rFonts w:ascii="ＭＳ 明朝" w:eastAsia="ＭＳ 明朝" w:hAnsi="ＭＳ 明朝"/>
                <w:sz w:val="21"/>
                <w:szCs w:val="21"/>
              </w:rPr>
            </w:pPr>
            <w:r>
              <w:rPr>
                <w:rFonts w:ascii="ＭＳ 明朝" w:eastAsia="ＭＳ 明朝" w:hAnsi="ＭＳ 明朝" w:hint="eastAsia"/>
                <w:sz w:val="21"/>
                <w:szCs w:val="21"/>
              </w:rPr>
              <w:t>・平成29年９月から出張マザーズコーナーを開設したが、子育て中の方の就職活動に対する市の取組みに対して認知度はそれほど高いと言えない現状である。</w:t>
            </w:r>
          </w:p>
          <w:p w:rsidR="00F323F2" w:rsidRPr="00255C4E" w:rsidRDefault="00F323F2" w:rsidP="004B58DC">
            <w:pPr>
              <w:rPr>
                <w:rFonts w:ascii="ＭＳ 明朝" w:eastAsia="ＭＳ 明朝" w:hAnsi="ＭＳ 明朝"/>
                <w:sz w:val="21"/>
                <w:szCs w:val="21"/>
              </w:rPr>
            </w:pPr>
          </w:p>
          <w:p w:rsidR="00F323F2" w:rsidRPr="00A76B0B" w:rsidRDefault="00F323F2" w:rsidP="004B58DC">
            <w:pPr>
              <w:rPr>
                <w:rFonts w:ascii="ＭＳ 明朝" w:eastAsia="ＭＳ 明朝" w:hAnsi="ＭＳ 明朝"/>
                <w:sz w:val="16"/>
                <w:szCs w:val="16"/>
              </w:rPr>
            </w:pPr>
          </w:p>
          <w:p w:rsidR="00F323F2" w:rsidRPr="000273AB" w:rsidRDefault="00F323F2" w:rsidP="004B58D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F323F2" w:rsidRDefault="00F323F2" w:rsidP="004B58DC">
            <w:pPr>
              <w:rPr>
                <w:rFonts w:ascii="ＭＳ 明朝" w:eastAsia="ＭＳ 明朝" w:hAnsi="ＭＳ 明朝"/>
                <w:sz w:val="21"/>
                <w:szCs w:val="21"/>
              </w:rPr>
            </w:pPr>
            <w:r w:rsidRPr="00255C4E">
              <w:rPr>
                <w:rFonts w:ascii="ＭＳ 明朝" w:eastAsia="ＭＳ 明朝" w:hAnsi="ＭＳ 明朝" w:hint="eastAsia"/>
                <w:sz w:val="21"/>
                <w:szCs w:val="21"/>
              </w:rPr>
              <w:t>・子育て世代への周知及び</w:t>
            </w:r>
            <w:r>
              <w:rPr>
                <w:rFonts w:ascii="ＭＳ 明朝" w:eastAsia="ＭＳ 明朝" w:hAnsi="ＭＳ 明朝" w:hint="eastAsia"/>
                <w:sz w:val="21"/>
                <w:szCs w:val="21"/>
              </w:rPr>
              <w:t>就職支援</w:t>
            </w:r>
          </w:p>
          <w:p w:rsidR="00F323F2" w:rsidRPr="00A76B0B" w:rsidRDefault="00F323F2" w:rsidP="004B58DC">
            <w:pPr>
              <w:rPr>
                <w:rFonts w:ascii="ＭＳ 明朝" w:eastAsia="ＭＳ 明朝" w:hAnsi="ＭＳ 明朝"/>
                <w:sz w:val="21"/>
                <w:szCs w:val="21"/>
              </w:rPr>
            </w:pPr>
          </w:p>
          <w:p w:rsidR="00F323F2" w:rsidRPr="005519B1" w:rsidRDefault="00F323F2" w:rsidP="004B58D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F323F2" w:rsidRDefault="00F323F2" w:rsidP="004B58DC">
            <w:pPr>
              <w:rPr>
                <w:rFonts w:ascii="ＭＳ 明朝" w:eastAsia="ＭＳ 明朝" w:hAnsi="ＭＳ 明朝"/>
                <w:sz w:val="21"/>
                <w:szCs w:val="21"/>
              </w:rPr>
            </w:pPr>
            <w:r w:rsidRPr="00255C4E">
              <w:rPr>
                <w:rFonts w:ascii="ＭＳ 明朝" w:eastAsia="ＭＳ 明朝" w:hAnsi="ＭＳ 明朝" w:hint="eastAsia"/>
                <w:sz w:val="21"/>
                <w:szCs w:val="21"/>
              </w:rPr>
              <w:t>○</w:t>
            </w:r>
            <w:r>
              <w:rPr>
                <w:rFonts w:ascii="ＭＳ 明朝" w:eastAsia="ＭＳ 明朝" w:hAnsi="ＭＳ 明朝" w:hint="eastAsia"/>
                <w:sz w:val="21"/>
                <w:szCs w:val="21"/>
              </w:rPr>
              <w:t>ハローワーク枚方・枚方雇用開発協会との連携により、セミナーや相談会、企業との就職面接会を開催し、就労意欲のある子育て世代の就労を支援する。</w:t>
            </w:r>
          </w:p>
          <w:p w:rsidR="00F323F2" w:rsidRDefault="00F323F2" w:rsidP="004B58DC">
            <w:pPr>
              <w:rPr>
                <w:rFonts w:ascii="ＭＳ 明朝" w:eastAsia="ＭＳ 明朝" w:hAnsi="ＭＳ 明朝"/>
                <w:sz w:val="21"/>
                <w:szCs w:val="21"/>
              </w:rPr>
            </w:pPr>
            <w:r w:rsidRPr="00255C4E">
              <w:rPr>
                <w:rFonts w:ascii="ＭＳ 明朝" w:eastAsia="ＭＳ 明朝" w:hAnsi="ＭＳ 明朝" w:hint="eastAsia"/>
                <w:sz w:val="21"/>
                <w:szCs w:val="21"/>
              </w:rPr>
              <w:t>○</w:t>
            </w:r>
            <w:r>
              <w:rPr>
                <w:rFonts w:ascii="ＭＳ 明朝" w:eastAsia="ＭＳ 明朝" w:hAnsi="ＭＳ 明朝" w:hint="eastAsia"/>
                <w:sz w:val="21"/>
                <w:szCs w:val="21"/>
              </w:rPr>
              <w:t>令和３年２月10日及び19日に整理収納アドバイザーによるセミナーを開催。同月12日及び26日には、ハローワーク枚方の専門スタッフによる相談会を開催。同月26日には市内事業所10社が参加した就職面接会（本市５課の会計年度任用職員も募集）も実施。</w:t>
            </w:r>
          </w:p>
          <w:p w:rsidR="00F323F2" w:rsidRDefault="00F323F2" w:rsidP="004B58DC">
            <w:pPr>
              <w:rPr>
                <w:rFonts w:ascii="ＭＳ 明朝" w:eastAsia="ＭＳ 明朝" w:hAnsi="ＭＳ 明朝"/>
                <w:sz w:val="21"/>
                <w:szCs w:val="21"/>
              </w:rPr>
            </w:pPr>
            <w:r>
              <w:rPr>
                <w:rFonts w:ascii="ＭＳ 明朝" w:eastAsia="ＭＳ 明朝" w:hAnsi="ＭＳ 明朝" w:hint="eastAsia"/>
                <w:sz w:val="21"/>
                <w:szCs w:val="21"/>
              </w:rPr>
              <w:t xml:space="preserve">　子育て世代が興味のある「自分時間を作るための時短収納」というテーマなどでセミナーを開催し、幅広く子育て世代への周知を図った。そのセミナー開催チラシに合わせて相談会及び就職面接会の案内も掲載することで、多くの方に知ってもらう取り組みとなった。</w:t>
            </w:r>
          </w:p>
          <w:p w:rsidR="00F323F2" w:rsidRDefault="00F323F2" w:rsidP="004B58DC">
            <w:pPr>
              <w:rPr>
                <w:rFonts w:ascii="ＭＳ 明朝" w:eastAsia="ＭＳ 明朝" w:hAnsi="ＭＳ 明朝"/>
                <w:sz w:val="21"/>
                <w:szCs w:val="21"/>
              </w:rPr>
            </w:pPr>
            <w:r>
              <w:rPr>
                <w:rFonts w:ascii="ＭＳ 明朝" w:eastAsia="ＭＳ 明朝" w:hAnsi="ＭＳ 明朝" w:hint="eastAsia"/>
                <w:sz w:val="21"/>
                <w:szCs w:val="21"/>
              </w:rPr>
              <w:t>〇実績数値としては、10日のセミナーは６人、19日のセミナーは13人、12日の相談会は１人、26日の就職面接会及び相談会は27人の参加となった。コロナ禍のイベントということもあり、セミナー参加者は伸び悩んだが、就職面接会及び相談会に延べ28人を集客できたことは、子育て世代への就職を一定支援することができたイベントとなった。</w:t>
            </w:r>
          </w:p>
          <w:p w:rsidR="00F323F2" w:rsidRPr="002436E5" w:rsidRDefault="00F323F2" w:rsidP="004B58DC">
            <w:pPr>
              <w:rPr>
                <w:rFonts w:ascii="ＭＳ 明朝" w:eastAsia="ＭＳ 明朝" w:hAnsi="ＭＳ 明朝"/>
                <w:sz w:val="21"/>
                <w:szCs w:val="21"/>
              </w:rPr>
            </w:pPr>
          </w:p>
          <w:p w:rsidR="00F323F2" w:rsidRPr="000273AB" w:rsidRDefault="00F323F2" w:rsidP="004B58DC">
            <w:pPr>
              <w:ind w:leftChars="100" w:left="218"/>
              <w:rPr>
                <w:rFonts w:ascii="ＭＳ 明朝" w:eastAsia="ＭＳ 明朝" w:hAnsi="ＭＳ 明朝"/>
                <w:sz w:val="21"/>
                <w:szCs w:val="21"/>
              </w:rPr>
            </w:pPr>
          </w:p>
        </w:tc>
      </w:tr>
    </w:tbl>
    <w:p w:rsidR="00D37CC4" w:rsidRPr="00F323F2" w:rsidRDefault="00D37CC4" w:rsidP="001424E7">
      <w:pPr>
        <w:rPr>
          <w:rFonts w:ascii="ＭＳ 明朝" w:eastAsia="ＭＳ 明朝" w:hAnsi="ＭＳ 明朝" w:hint="eastAsia"/>
          <w:sz w:val="21"/>
          <w:szCs w:val="21"/>
        </w:rPr>
      </w:pPr>
    </w:p>
    <w:sectPr w:rsidR="00D37CC4" w:rsidRPr="00F323F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BE" w:rsidRDefault="009F58BE" w:rsidP="004D24BB">
      <w:r>
        <w:separator/>
      </w:r>
    </w:p>
  </w:endnote>
  <w:endnote w:type="continuationSeparator" w:id="0">
    <w:p w:rsidR="009F58BE" w:rsidRDefault="009F58BE"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BE" w:rsidRDefault="009F58BE" w:rsidP="004D24BB">
      <w:r>
        <w:separator/>
      </w:r>
    </w:p>
  </w:footnote>
  <w:footnote w:type="continuationSeparator" w:id="0">
    <w:p w:rsidR="009F58BE" w:rsidRDefault="009F58BE"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614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424E7"/>
    <w:rsid w:val="0017309E"/>
    <w:rsid w:val="0017642C"/>
    <w:rsid w:val="00185F21"/>
    <w:rsid w:val="00190426"/>
    <w:rsid w:val="00197C3C"/>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8425A"/>
    <w:rsid w:val="003875B1"/>
    <w:rsid w:val="0039262C"/>
    <w:rsid w:val="003B3CAA"/>
    <w:rsid w:val="003B6176"/>
    <w:rsid w:val="003F06BC"/>
    <w:rsid w:val="004156FD"/>
    <w:rsid w:val="0042019F"/>
    <w:rsid w:val="00427827"/>
    <w:rsid w:val="004510F1"/>
    <w:rsid w:val="00462F0A"/>
    <w:rsid w:val="00474D91"/>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95042"/>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7248E"/>
    <w:rsid w:val="00981358"/>
    <w:rsid w:val="00994BA4"/>
    <w:rsid w:val="00995A14"/>
    <w:rsid w:val="009973C4"/>
    <w:rsid w:val="009C3ADD"/>
    <w:rsid w:val="009E2771"/>
    <w:rsid w:val="009E5C1C"/>
    <w:rsid w:val="009F58BE"/>
    <w:rsid w:val="00A02B36"/>
    <w:rsid w:val="00A104D8"/>
    <w:rsid w:val="00A2439F"/>
    <w:rsid w:val="00A33D74"/>
    <w:rsid w:val="00A60461"/>
    <w:rsid w:val="00A70858"/>
    <w:rsid w:val="00A74F3B"/>
    <w:rsid w:val="00A75B1C"/>
    <w:rsid w:val="00A76B0B"/>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13F94"/>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23F2"/>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color="white">
      <v:fill color="white"/>
      <v:stroke color="white"/>
      <v:textbox inset="5.85pt,.7pt,5.85pt,.7pt"/>
      <o:colormru v:ext="edit" colors="#f93"/>
    </o:shapedefaults>
    <o:shapelayout v:ext="edit">
      <o:idmap v:ext="edit" data="1"/>
    </o:shapelayout>
  </w:shapeDefaults>
  <w:decimalSymbol w:val="."/>
  <w:listSeparator w:val=","/>
  <w14:docId w14:val="1920B280"/>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67EAF6-B58C-40FC-BDCA-3AADEABA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7</cp:revision>
  <cp:lastPrinted>2021-04-14T09:13:00Z</cp:lastPrinted>
  <dcterms:created xsi:type="dcterms:W3CDTF">2021-04-12T09:45:00Z</dcterms:created>
  <dcterms:modified xsi:type="dcterms:W3CDTF">2022-03-11T02:33:00Z</dcterms:modified>
</cp:coreProperties>
</file>