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DD" w:rsidRPr="001E3E3F" w:rsidRDefault="00771EDD" w:rsidP="00AB5A05">
      <w:pPr>
        <w:snapToGrid w:val="0"/>
        <w:ind w:firstLineChars="800" w:firstLine="1920"/>
        <w:rPr>
          <w:rFonts w:ascii="ＭＳ ゴシック" w:eastAsia="ＭＳ ゴシック" w:hAnsi="ＭＳ ゴシック"/>
          <w:snapToGrid w:val="0"/>
          <w:sz w:val="24"/>
        </w:rPr>
      </w:pPr>
      <w:bookmarkStart w:id="0" w:name="_GoBack"/>
      <w:bookmarkEnd w:id="0"/>
      <w:r w:rsidRPr="001E3E3F">
        <w:rPr>
          <w:rFonts w:ascii="ＭＳ ゴシック" w:eastAsia="ＭＳ ゴシック" w:hAnsi="ＭＳ ゴシック" w:hint="eastAsia"/>
          <w:snapToGrid w:val="0"/>
          <w:sz w:val="24"/>
        </w:rPr>
        <w:t>大阪府障がい者相談支援アドバイザー派遣事業実施要綱</w:t>
      </w:r>
    </w:p>
    <w:p w:rsidR="00771EDD" w:rsidRPr="001E3E3F" w:rsidRDefault="00771EDD" w:rsidP="00771EDD">
      <w:pPr>
        <w:snapToGrid w:val="0"/>
        <w:rPr>
          <w:rFonts w:ascii="ＭＳ ゴシック" w:eastAsia="ＭＳ ゴシック" w:hAnsi="ＭＳ ゴシック"/>
          <w:snapToGrid w:val="0"/>
          <w:sz w:val="24"/>
        </w:rPr>
      </w:pP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（目的）</w:t>
      </w:r>
    </w:p>
    <w:p w:rsidR="00771EDD" w:rsidRPr="001E3E3F" w:rsidRDefault="00771EDD" w:rsidP="00771EDD">
      <w:pPr>
        <w:snapToGrid w:val="0"/>
        <w:ind w:left="240" w:hangingChars="100" w:hanging="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第１条　大阪府障がい者相談支援アドバイザー派遣事業（以下「本事業」という。）は、障がい者及び障がい児（以下「障がい者等」という」。）の相談支援に関し専門性の高いアドバイザーを派遣し、地域のネットワーク構築に向けた指導・調整等、広域的支援を行うことにより地域における相談支援体制の整備を推進することを目的とする。</w:t>
      </w:r>
    </w:p>
    <w:p w:rsidR="00771EDD" w:rsidRPr="001E3E3F" w:rsidRDefault="00771EDD" w:rsidP="00771EDD">
      <w:pPr>
        <w:snapToGrid w:val="0"/>
        <w:rPr>
          <w:rFonts w:ascii="ＭＳ ゴシック" w:eastAsia="ＭＳ ゴシック" w:hAnsi="ＭＳ ゴシック"/>
          <w:snapToGrid w:val="0"/>
          <w:sz w:val="24"/>
        </w:rPr>
      </w:pP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（業務内容）</w:t>
      </w:r>
    </w:p>
    <w:p w:rsidR="00771EDD" w:rsidRPr="001E3E3F" w:rsidRDefault="00771EDD" w:rsidP="00771EDD">
      <w:pPr>
        <w:snapToGrid w:val="0"/>
        <w:ind w:left="240" w:hangingChars="100" w:hanging="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第２条　本事業のアドバイザー（以下「アドバイザー」という。）は、関係機関と協力し、</w:t>
      </w:r>
      <w:r w:rsidR="00F265E8">
        <w:rPr>
          <w:rFonts w:ascii="ＭＳ ゴシック" w:eastAsia="ＭＳ ゴシック" w:hAnsi="ＭＳ ゴシック" w:hint="eastAsia"/>
          <w:snapToGrid w:val="0"/>
          <w:sz w:val="24"/>
        </w:rPr>
        <w:t>前</w:t>
      </w:r>
      <w:r w:rsidRPr="001E3E3F">
        <w:rPr>
          <w:rFonts w:ascii="ＭＳ ゴシック" w:eastAsia="ＭＳ ゴシック" w:hAnsi="ＭＳ ゴシック" w:hint="eastAsia"/>
          <w:snapToGrid w:val="0"/>
          <w:sz w:val="24"/>
        </w:rPr>
        <w:t>条の目的を達成するために、次に掲げる業務を行う。</w:t>
      </w:r>
    </w:p>
    <w:p w:rsidR="00771EDD" w:rsidRPr="001E3E3F" w:rsidRDefault="00771EDD" w:rsidP="00771EDD">
      <w:pPr>
        <w:snapToGrid w:val="0"/>
        <w:ind w:left="240" w:hangingChars="100" w:hanging="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 xml:space="preserve">　(1)　第６条の派遣先において、次に掲げる事項につき、助言等を行うこと</w:t>
      </w:r>
    </w:p>
    <w:p w:rsidR="00771EDD" w:rsidRPr="001E3E3F" w:rsidRDefault="00771EDD" w:rsidP="00771EDD">
      <w:pPr>
        <w:snapToGrid w:val="0"/>
        <w:ind w:leftChars="63" w:left="132" w:firstLineChars="200" w:firstLine="48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ア　協議会の運営支援に関すること</w:t>
      </w:r>
    </w:p>
    <w:p w:rsidR="00771EDD" w:rsidRPr="001E3E3F" w:rsidRDefault="00771EDD" w:rsidP="00771EDD">
      <w:pPr>
        <w:snapToGrid w:val="0"/>
        <w:ind w:leftChars="63" w:left="132" w:firstLineChars="200" w:firstLine="48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イ　相談支援従事者のスキルアップに関すること</w:t>
      </w:r>
    </w:p>
    <w:p w:rsidR="00771EDD" w:rsidRPr="001E3E3F" w:rsidRDefault="00771EDD" w:rsidP="00771EDD">
      <w:pPr>
        <w:snapToGrid w:val="0"/>
        <w:ind w:leftChars="63" w:left="132" w:firstLineChars="200" w:firstLine="48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ウ　その他、必要な事項に関すること</w:t>
      </w: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 xml:space="preserve">　(2)　相談支援従事者の人材育成に関する企画に参画すること</w:t>
      </w:r>
    </w:p>
    <w:p w:rsidR="00771EDD" w:rsidRPr="001E3E3F" w:rsidRDefault="00771EDD" w:rsidP="00771EDD">
      <w:pPr>
        <w:snapToGrid w:val="0"/>
        <w:ind w:firstLineChars="100" w:firstLine="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(3)　大阪府障がい者自立支援協議会に参画すること</w:t>
      </w:r>
    </w:p>
    <w:p w:rsidR="00771EDD" w:rsidRPr="001E3E3F" w:rsidRDefault="00771EDD" w:rsidP="00771EDD">
      <w:pPr>
        <w:snapToGrid w:val="0"/>
        <w:ind w:firstLineChars="100" w:firstLine="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(4)　その他、大阪府障がい者自立相談支援センター所長（以下「センター所長」という。）</w:t>
      </w: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 xml:space="preserve">　　　が必要と認めた業務</w:t>
      </w:r>
    </w:p>
    <w:p w:rsidR="00771EDD" w:rsidRPr="001E3E3F" w:rsidRDefault="00771EDD" w:rsidP="00771EDD">
      <w:pPr>
        <w:snapToGrid w:val="0"/>
        <w:rPr>
          <w:rFonts w:ascii="ＭＳ ゴシック" w:eastAsia="ＭＳ ゴシック" w:hAnsi="ＭＳ ゴシック"/>
          <w:snapToGrid w:val="0"/>
          <w:sz w:val="24"/>
        </w:rPr>
      </w:pP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（連携）</w:t>
      </w:r>
    </w:p>
    <w:p w:rsidR="00771EDD" w:rsidRPr="001E3E3F" w:rsidRDefault="00771EDD" w:rsidP="00771EDD">
      <w:pPr>
        <w:snapToGrid w:val="0"/>
        <w:ind w:left="240" w:hangingChars="100" w:hanging="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第３条　本事業の運営にあたっては、</w:t>
      </w:r>
      <w:r w:rsidR="00960EB4" w:rsidRPr="00AB5A05">
        <w:rPr>
          <w:rFonts w:ascii="ＭＳ ゴシック" w:eastAsia="ＭＳ ゴシック" w:hAnsi="ＭＳ ゴシック" w:hint="eastAsia"/>
          <w:snapToGrid w:val="0"/>
          <w:sz w:val="24"/>
        </w:rPr>
        <w:t>大阪府自立支援協議会</w:t>
      </w:r>
      <w:r w:rsidR="00AB5A05" w:rsidRPr="00AB5A05">
        <w:rPr>
          <w:rFonts w:ascii="ＭＳ ゴシック" w:eastAsia="ＭＳ ゴシック" w:hAnsi="ＭＳ ゴシック" w:hint="eastAsia"/>
          <w:snapToGrid w:val="0"/>
          <w:sz w:val="24"/>
        </w:rPr>
        <w:t>や市町村</w:t>
      </w:r>
      <w:r w:rsidR="0001582B" w:rsidRPr="00AB5A05">
        <w:rPr>
          <w:rFonts w:ascii="ＭＳ ゴシック" w:eastAsia="ＭＳ ゴシック" w:hAnsi="ＭＳ ゴシック" w:hint="eastAsia"/>
          <w:snapToGrid w:val="0"/>
          <w:sz w:val="24"/>
        </w:rPr>
        <w:t>の他、</w:t>
      </w:r>
      <w:r w:rsidRPr="001E3E3F">
        <w:rPr>
          <w:rFonts w:ascii="ＭＳ ゴシック" w:eastAsia="ＭＳ ゴシック" w:hAnsi="ＭＳ ゴシック" w:hint="eastAsia"/>
          <w:snapToGrid w:val="0"/>
          <w:sz w:val="24"/>
        </w:rPr>
        <w:t>必要な関係機関と連携・協力しながら事業を推進する。</w:t>
      </w:r>
    </w:p>
    <w:p w:rsidR="00771EDD" w:rsidRPr="001E3E3F" w:rsidRDefault="00771EDD" w:rsidP="00771EDD">
      <w:pPr>
        <w:snapToGrid w:val="0"/>
        <w:rPr>
          <w:rFonts w:ascii="ＭＳ ゴシック" w:eastAsia="ＭＳ ゴシック" w:hAnsi="ＭＳ ゴシック"/>
          <w:snapToGrid w:val="0"/>
          <w:sz w:val="24"/>
        </w:rPr>
      </w:pP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（アドバイザーの選任）</w:t>
      </w:r>
    </w:p>
    <w:p w:rsidR="00771EDD" w:rsidRPr="001E3E3F" w:rsidRDefault="00771EDD" w:rsidP="00771EDD">
      <w:pPr>
        <w:snapToGrid w:val="0"/>
        <w:ind w:left="240" w:hangingChars="100" w:hanging="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第４条　センター所長は、次の各号に該当する者の中からアドバイザーを選任する。</w:t>
      </w:r>
    </w:p>
    <w:p w:rsidR="00771EDD" w:rsidRPr="001E3E3F" w:rsidRDefault="00771EDD" w:rsidP="00771EDD">
      <w:pPr>
        <w:snapToGrid w:val="0"/>
        <w:ind w:firstLineChars="100" w:firstLine="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(1)　地域における相談支援体制整備について実績を有する者</w:t>
      </w:r>
    </w:p>
    <w:p w:rsidR="00771EDD" w:rsidRPr="001E3E3F" w:rsidRDefault="00771EDD" w:rsidP="00771EDD">
      <w:pPr>
        <w:snapToGrid w:val="0"/>
        <w:ind w:firstLineChars="100" w:firstLine="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(2)　相談支援その他の障がい者等の支援に</w:t>
      </w:r>
      <w:r w:rsidR="00F37FEA">
        <w:rPr>
          <w:rFonts w:ascii="ＭＳ ゴシック" w:eastAsia="ＭＳ ゴシック" w:hAnsi="ＭＳ ゴシック" w:hint="eastAsia"/>
          <w:snapToGrid w:val="0"/>
          <w:sz w:val="24"/>
        </w:rPr>
        <w:t>ついて</w:t>
      </w:r>
      <w:r w:rsidRPr="001E3E3F">
        <w:rPr>
          <w:rFonts w:ascii="ＭＳ ゴシック" w:eastAsia="ＭＳ ゴシック" w:hAnsi="ＭＳ ゴシック" w:hint="eastAsia"/>
          <w:snapToGrid w:val="0"/>
          <w:sz w:val="24"/>
        </w:rPr>
        <w:t>相当期間の経験及び見識を有する者</w:t>
      </w:r>
    </w:p>
    <w:p w:rsidR="00771EDD" w:rsidRPr="001E3E3F" w:rsidRDefault="00771EDD" w:rsidP="00771EDD">
      <w:pPr>
        <w:snapToGrid w:val="0"/>
        <w:ind w:firstLineChars="100" w:firstLine="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(3)　所属団体・機関等の利益に優先し、障がい者ケアマネジメントの質的向上のため</w:t>
      </w:r>
    </w:p>
    <w:p w:rsidR="00771EDD" w:rsidRPr="001E3E3F" w:rsidRDefault="00771EDD" w:rsidP="00771EDD">
      <w:pPr>
        <w:snapToGrid w:val="0"/>
        <w:ind w:firstLineChars="100" w:firstLine="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 xml:space="preserve">　　に尽力できる者</w:t>
      </w:r>
    </w:p>
    <w:p w:rsidR="00771EDD" w:rsidRPr="001E3E3F" w:rsidRDefault="00771EDD" w:rsidP="00771EDD">
      <w:pPr>
        <w:snapToGrid w:val="0"/>
        <w:rPr>
          <w:rFonts w:ascii="ＭＳ ゴシック" w:eastAsia="ＭＳ ゴシック" w:hAnsi="ＭＳ ゴシック"/>
          <w:snapToGrid w:val="0"/>
          <w:sz w:val="24"/>
        </w:rPr>
      </w:pP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（派遣申込み）</w:t>
      </w:r>
    </w:p>
    <w:p w:rsidR="00771EDD" w:rsidRPr="001E3E3F" w:rsidRDefault="00771EDD" w:rsidP="00771EDD">
      <w:pPr>
        <w:snapToGrid w:val="0"/>
        <w:ind w:left="240" w:hangingChars="100" w:hanging="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第５条　アドバイザーの派遣を希望する機関は、依頼したい業務内容、その理由等を記した派遣依頼申込書を作成し、機関が所在する市町村の市町村障がい福祉主管課長あて提出する。</w:t>
      </w: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２　市町村障がい福祉主管課長は前項の申込書に意見を付し、センター所長に提出する。</w:t>
      </w:r>
    </w:p>
    <w:p w:rsidR="00771EDD" w:rsidRPr="001E3E3F" w:rsidRDefault="00771EDD" w:rsidP="00771EDD">
      <w:pPr>
        <w:snapToGrid w:val="0"/>
        <w:rPr>
          <w:rFonts w:ascii="ＭＳ ゴシック" w:eastAsia="ＭＳ ゴシック" w:hAnsi="ＭＳ ゴシック"/>
          <w:snapToGrid w:val="0"/>
          <w:sz w:val="24"/>
        </w:rPr>
      </w:pP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（派遣決定）</w:t>
      </w:r>
    </w:p>
    <w:p w:rsidR="00771EDD" w:rsidRPr="001E3E3F" w:rsidRDefault="00771EDD" w:rsidP="00771EDD">
      <w:pPr>
        <w:snapToGrid w:val="0"/>
        <w:ind w:left="240" w:hangingChars="100" w:hanging="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第６条　センター所長は、前条第２項の提出があった場合、第１条の目的及び第２条の業務内容に合致するかを判断し、アドバイザーの派遣を行う。</w:t>
      </w:r>
    </w:p>
    <w:p w:rsidR="00771EDD" w:rsidRPr="001E3E3F" w:rsidRDefault="00771EDD" w:rsidP="00771EDD">
      <w:pPr>
        <w:snapToGrid w:val="0"/>
        <w:rPr>
          <w:rFonts w:ascii="ＭＳ ゴシック" w:eastAsia="ＭＳ ゴシック" w:hAnsi="ＭＳ ゴシック"/>
          <w:snapToGrid w:val="0"/>
          <w:sz w:val="24"/>
        </w:rPr>
      </w:pP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（報告及び連絡、調整）</w:t>
      </w:r>
    </w:p>
    <w:p w:rsidR="00771EDD" w:rsidRPr="001E3E3F" w:rsidRDefault="00771EDD" w:rsidP="00771EDD">
      <w:pPr>
        <w:snapToGrid w:val="0"/>
        <w:ind w:left="240" w:hangingChars="100" w:hanging="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第７条　センター所長は、</w:t>
      </w:r>
      <w:r w:rsidR="00F84109" w:rsidRPr="001E3E3F">
        <w:rPr>
          <w:rFonts w:ascii="ＭＳ ゴシック" w:eastAsia="ＭＳ ゴシック" w:hAnsi="ＭＳ ゴシック" w:hint="eastAsia"/>
          <w:snapToGrid w:val="0"/>
          <w:sz w:val="24"/>
        </w:rPr>
        <w:t>第２条の</w:t>
      </w:r>
      <w:r w:rsidR="006F2737" w:rsidRPr="001E3E3F">
        <w:rPr>
          <w:rFonts w:ascii="ＭＳ ゴシック" w:eastAsia="ＭＳ ゴシック" w:hAnsi="ＭＳ ゴシック" w:hint="eastAsia"/>
          <w:snapToGrid w:val="0"/>
          <w:sz w:val="24"/>
        </w:rPr>
        <w:t>業務について</w:t>
      </w:r>
      <w:r w:rsidR="00F84109" w:rsidRPr="001E3E3F">
        <w:rPr>
          <w:rFonts w:ascii="ＭＳ ゴシック" w:eastAsia="ＭＳ ゴシック" w:hAnsi="ＭＳ ゴシック" w:hint="eastAsia"/>
          <w:snapToGrid w:val="0"/>
          <w:sz w:val="24"/>
        </w:rPr>
        <w:t>、</w:t>
      </w:r>
      <w:r w:rsidR="006F2737" w:rsidRPr="001E3E3F">
        <w:rPr>
          <w:rFonts w:ascii="ＭＳ ゴシック" w:eastAsia="ＭＳ ゴシック" w:hAnsi="ＭＳ ゴシック" w:hint="eastAsia"/>
          <w:snapToGrid w:val="0"/>
          <w:sz w:val="24"/>
        </w:rPr>
        <w:t>報告を受け、連絡及び調整を図るため、</w:t>
      </w:r>
      <w:r w:rsidR="00F84109" w:rsidRPr="001E3E3F">
        <w:rPr>
          <w:rFonts w:ascii="ＭＳ ゴシック" w:eastAsia="ＭＳ ゴシック" w:hAnsi="ＭＳ ゴシック" w:hint="eastAsia"/>
          <w:snapToGrid w:val="0"/>
          <w:sz w:val="24"/>
        </w:rPr>
        <w:t>アドバイザーが出席する</w:t>
      </w:r>
      <w:r w:rsidRPr="001E3E3F">
        <w:rPr>
          <w:rFonts w:ascii="ＭＳ ゴシック" w:eastAsia="ＭＳ ゴシック" w:hAnsi="ＭＳ ゴシック" w:hint="eastAsia"/>
          <w:snapToGrid w:val="0"/>
          <w:sz w:val="24"/>
        </w:rPr>
        <w:t>会議</w:t>
      </w:r>
      <w:r w:rsidR="006F2737" w:rsidRPr="001E3E3F">
        <w:rPr>
          <w:rFonts w:ascii="ＭＳ ゴシック" w:eastAsia="ＭＳ ゴシック" w:hAnsi="ＭＳ ゴシック" w:hint="eastAsia"/>
          <w:snapToGrid w:val="0"/>
          <w:sz w:val="24"/>
        </w:rPr>
        <w:t>を開催する</w:t>
      </w:r>
      <w:r w:rsidRPr="001E3E3F">
        <w:rPr>
          <w:rFonts w:ascii="ＭＳ ゴシック" w:eastAsia="ＭＳ ゴシック" w:hAnsi="ＭＳ ゴシック" w:hint="eastAsia"/>
          <w:snapToGrid w:val="0"/>
          <w:sz w:val="24"/>
        </w:rPr>
        <w:t xml:space="preserve">。　</w:t>
      </w:r>
    </w:p>
    <w:p w:rsidR="00771EDD" w:rsidRPr="001E3E3F" w:rsidRDefault="00771EDD" w:rsidP="00771EDD">
      <w:pPr>
        <w:snapToGrid w:val="0"/>
        <w:rPr>
          <w:rFonts w:ascii="ＭＳ ゴシック" w:eastAsia="ＭＳ ゴシック" w:hAnsi="ＭＳ ゴシック"/>
          <w:snapToGrid w:val="0"/>
          <w:sz w:val="24"/>
        </w:rPr>
      </w:pP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lastRenderedPageBreak/>
        <w:t>（秘密の保持）</w:t>
      </w:r>
    </w:p>
    <w:p w:rsidR="00771EDD" w:rsidRPr="001E3E3F" w:rsidRDefault="00771EDD" w:rsidP="00771EDD">
      <w:pPr>
        <w:snapToGrid w:val="0"/>
        <w:ind w:left="240" w:hangingChars="100" w:hanging="24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第８条　本事業実施にあたって、関係者は個人情報の保護に万全を期し、正当な理由なく、業務上知り得た情報を漏洩してはならない。</w:t>
      </w:r>
    </w:p>
    <w:p w:rsidR="00771EDD" w:rsidRPr="001E3E3F" w:rsidRDefault="00771EDD" w:rsidP="00771EDD">
      <w:pPr>
        <w:snapToGrid w:val="0"/>
        <w:rPr>
          <w:rFonts w:ascii="ＭＳ ゴシック" w:eastAsia="ＭＳ ゴシック" w:hAnsi="ＭＳ ゴシック"/>
          <w:snapToGrid w:val="0"/>
          <w:sz w:val="24"/>
        </w:rPr>
      </w:pPr>
    </w:p>
    <w:p w:rsidR="00771EDD" w:rsidRPr="00AB5A05" w:rsidRDefault="00603DAB" w:rsidP="00771EDD">
      <w:pPr>
        <w:snapToGrid w:val="0"/>
        <w:rPr>
          <w:rFonts w:ascii="ＭＳ ゴシック" w:eastAsia="ＭＳ ゴシック" w:hAnsi="ＭＳ ゴシック"/>
          <w:snapToGrid w:val="0"/>
          <w:sz w:val="24"/>
        </w:rPr>
      </w:pPr>
      <w:r w:rsidRPr="00AB5A05">
        <w:rPr>
          <w:rFonts w:ascii="ＭＳ ゴシック" w:eastAsia="ＭＳ ゴシック" w:hAnsi="ＭＳ ゴシック" w:hint="eastAsia"/>
          <w:snapToGrid w:val="0"/>
          <w:sz w:val="24"/>
        </w:rPr>
        <w:t>（庶務</w:t>
      </w:r>
      <w:r w:rsidR="00771EDD" w:rsidRPr="00AB5A05">
        <w:rPr>
          <w:rFonts w:ascii="ＭＳ ゴシック" w:eastAsia="ＭＳ ゴシック" w:hAnsi="ＭＳ ゴシック" w:hint="eastAsia"/>
          <w:snapToGrid w:val="0"/>
          <w:sz w:val="24"/>
        </w:rPr>
        <w:t>）</w:t>
      </w:r>
    </w:p>
    <w:p w:rsidR="00960EB4" w:rsidRPr="00AB5A05" w:rsidRDefault="00960EB4" w:rsidP="00771EDD">
      <w:pPr>
        <w:snapToGrid w:val="0"/>
        <w:rPr>
          <w:rFonts w:ascii="ＭＳ ゴシック" w:eastAsia="ＭＳ ゴシック" w:hAnsi="ＭＳ ゴシック"/>
          <w:snapToGrid w:val="0"/>
          <w:sz w:val="24"/>
        </w:rPr>
      </w:pPr>
      <w:r w:rsidRPr="00AB5A05">
        <w:rPr>
          <w:rFonts w:ascii="ＭＳ ゴシック" w:eastAsia="ＭＳ ゴシック" w:hAnsi="ＭＳ ゴシック" w:hint="eastAsia"/>
          <w:snapToGrid w:val="0"/>
          <w:sz w:val="24"/>
        </w:rPr>
        <w:t xml:space="preserve">第９条　</w:t>
      </w:r>
      <w:r w:rsidR="00603DAB" w:rsidRPr="00AB5A05">
        <w:rPr>
          <w:rFonts w:ascii="ＭＳ ゴシック" w:eastAsia="ＭＳ ゴシック" w:hAnsi="ＭＳ ゴシック" w:hint="eastAsia"/>
          <w:snapToGrid w:val="0"/>
          <w:sz w:val="24"/>
        </w:rPr>
        <w:t>大阪府障がい者自立相談支援センターに庶務をおく。</w:t>
      </w:r>
    </w:p>
    <w:p w:rsidR="00960EB4" w:rsidRPr="00AB5A05" w:rsidRDefault="00960EB4" w:rsidP="00771EDD">
      <w:pPr>
        <w:snapToGrid w:val="0"/>
        <w:rPr>
          <w:rFonts w:ascii="ＭＳ ゴシック" w:eastAsia="ＭＳ ゴシック" w:hAnsi="ＭＳ ゴシック"/>
          <w:snapToGrid w:val="0"/>
          <w:sz w:val="24"/>
        </w:rPr>
      </w:pP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（その他）</w:t>
      </w: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 xml:space="preserve">第10条　</w:t>
      </w:r>
      <w:r w:rsidR="007E1274" w:rsidRPr="001E3E3F">
        <w:rPr>
          <w:rFonts w:ascii="ＭＳ ゴシック" w:eastAsia="ＭＳ ゴシック" w:hAnsi="ＭＳ ゴシック" w:hint="eastAsia"/>
          <w:snapToGrid w:val="0"/>
          <w:sz w:val="24"/>
        </w:rPr>
        <w:t>本</w:t>
      </w:r>
      <w:r w:rsidRPr="001E3E3F">
        <w:rPr>
          <w:rFonts w:ascii="ＭＳ ゴシック" w:eastAsia="ＭＳ ゴシック" w:hAnsi="ＭＳ ゴシック" w:hint="eastAsia"/>
          <w:snapToGrid w:val="0"/>
          <w:sz w:val="24"/>
        </w:rPr>
        <w:t>要綱に定めるもののほか、</w:t>
      </w:r>
      <w:r w:rsidR="007E1274" w:rsidRPr="001E3E3F">
        <w:rPr>
          <w:rFonts w:ascii="ＭＳ ゴシック" w:eastAsia="ＭＳ ゴシック" w:hAnsi="ＭＳ ゴシック" w:hint="eastAsia"/>
          <w:snapToGrid w:val="0"/>
          <w:sz w:val="24"/>
        </w:rPr>
        <w:t>本</w:t>
      </w:r>
      <w:r w:rsidRPr="001E3E3F">
        <w:rPr>
          <w:rFonts w:ascii="ＭＳ ゴシック" w:eastAsia="ＭＳ ゴシック" w:hAnsi="ＭＳ ゴシック" w:hint="eastAsia"/>
          <w:snapToGrid w:val="0"/>
          <w:sz w:val="24"/>
        </w:rPr>
        <w:t xml:space="preserve">事業の実施に関し必要な事項は別途定める。　</w:t>
      </w:r>
    </w:p>
    <w:p w:rsidR="00771EDD" w:rsidRPr="001E3E3F" w:rsidRDefault="00771EDD" w:rsidP="00771EDD">
      <w:pPr>
        <w:snapToGrid w:val="0"/>
        <w:rPr>
          <w:rFonts w:ascii="ＭＳ ゴシック" w:eastAsia="ＭＳ ゴシック" w:hAnsi="ＭＳ ゴシック"/>
          <w:snapToGrid w:val="0"/>
          <w:sz w:val="24"/>
        </w:rPr>
      </w:pP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 xml:space="preserve">　附則</w:t>
      </w: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この要綱は、平成19年８月</w:t>
      </w:r>
      <w:r w:rsidR="00E025F7" w:rsidRPr="001E3E3F">
        <w:rPr>
          <w:rFonts w:ascii="ＭＳ ゴシック" w:eastAsia="ＭＳ ゴシック" w:hAnsi="ＭＳ ゴシック" w:hint="eastAsia"/>
          <w:snapToGrid w:val="0"/>
          <w:sz w:val="24"/>
        </w:rPr>
        <w:t>20</w:t>
      </w:r>
      <w:r w:rsidRPr="001E3E3F">
        <w:rPr>
          <w:rFonts w:ascii="ＭＳ ゴシック" w:eastAsia="ＭＳ ゴシック" w:hAnsi="ＭＳ ゴシック" w:hint="eastAsia"/>
          <w:snapToGrid w:val="0"/>
          <w:sz w:val="24"/>
        </w:rPr>
        <w:t>日から施行する。</w:t>
      </w: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この要綱は、平成20年4月１日から施行する。</w:t>
      </w: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この要綱は、平成22年９月１日から施行する。</w:t>
      </w:r>
    </w:p>
    <w:p w:rsidR="00771EDD" w:rsidRPr="001E3E3F" w:rsidRDefault="00771EDD" w:rsidP="00771EDD">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この要綱は、平成24年4月1日から施行する。</w:t>
      </w:r>
    </w:p>
    <w:p w:rsidR="0063203D" w:rsidRDefault="00771EDD" w:rsidP="007E1274">
      <w:pPr>
        <w:snapToGrid w:val="0"/>
        <w:rPr>
          <w:rFonts w:ascii="ＭＳ ゴシック" w:eastAsia="ＭＳ ゴシック" w:hAnsi="ＭＳ ゴシック"/>
          <w:snapToGrid w:val="0"/>
          <w:sz w:val="24"/>
        </w:rPr>
      </w:pPr>
      <w:r w:rsidRPr="001E3E3F">
        <w:rPr>
          <w:rFonts w:ascii="ＭＳ ゴシック" w:eastAsia="ＭＳ ゴシック" w:hAnsi="ＭＳ ゴシック" w:hint="eastAsia"/>
          <w:snapToGrid w:val="0"/>
          <w:sz w:val="24"/>
        </w:rPr>
        <w:t>この要綱は、平成25年4月1日から施行する。</w:t>
      </w:r>
    </w:p>
    <w:p w:rsidR="00960EB4" w:rsidRPr="00AB5A05" w:rsidRDefault="00960EB4" w:rsidP="00960EB4">
      <w:pPr>
        <w:snapToGrid w:val="0"/>
        <w:rPr>
          <w:sz w:val="24"/>
        </w:rPr>
      </w:pPr>
      <w:r w:rsidRPr="00AB5A05">
        <w:rPr>
          <w:rFonts w:ascii="ＭＳ ゴシック" w:eastAsia="ＭＳ ゴシック" w:hAnsi="ＭＳ ゴシック" w:hint="eastAsia"/>
          <w:snapToGrid w:val="0"/>
          <w:sz w:val="24"/>
        </w:rPr>
        <w:t>この要綱は、平成29年4月1日から施行する。</w:t>
      </w:r>
    </w:p>
    <w:p w:rsidR="00960EB4" w:rsidRPr="00960EB4" w:rsidRDefault="00960EB4" w:rsidP="007E1274">
      <w:pPr>
        <w:snapToGrid w:val="0"/>
        <w:rPr>
          <w:sz w:val="24"/>
        </w:rPr>
      </w:pPr>
    </w:p>
    <w:sectPr w:rsidR="00960EB4" w:rsidRPr="00960EB4" w:rsidSect="00771EDD">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88E" w:rsidRDefault="00D1188E" w:rsidP="00A9396F">
      <w:r>
        <w:separator/>
      </w:r>
    </w:p>
  </w:endnote>
  <w:endnote w:type="continuationSeparator" w:id="0">
    <w:p w:rsidR="00D1188E" w:rsidRDefault="00D1188E" w:rsidP="00A9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88E" w:rsidRDefault="00D1188E" w:rsidP="00A9396F">
      <w:r>
        <w:separator/>
      </w:r>
    </w:p>
  </w:footnote>
  <w:footnote w:type="continuationSeparator" w:id="0">
    <w:p w:rsidR="00D1188E" w:rsidRDefault="00D1188E" w:rsidP="00A93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284"/>
    <w:multiLevelType w:val="hybridMultilevel"/>
    <w:tmpl w:val="8D86F0B8"/>
    <w:lvl w:ilvl="0" w:tplc="64242D56">
      <w:start w:val="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CF2A10"/>
    <w:multiLevelType w:val="hybridMultilevel"/>
    <w:tmpl w:val="277899F8"/>
    <w:lvl w:ilvl="0" w:tplc="170200C6">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nsid w:val="49BF5C6B"/>
    <w:multiLevelType w:val="hybridMultilevel"/>
    <w:tmpl w:val="E4FC2002"/>
    <w:lvl w:ilvl="0" w:tplc="A0F8D2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4D143F2A"/>
    <w:multiLevelType w:val="hybridMultilevel"/>
    <w:tmpl w:val="C8FAAB8E"/>
    <w:lvl w:ilvl="0" w:tplc="D96CB75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nsid w:val="4EBB1996"/>
    <w:multiLevelType w:val="hybridMultilevel"/>
    <w:tmpl w:val="C97C5116"/>
    <w:lvl w:ilvl="0" w:tplc="AEAC9EF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5646033F"/>
    <w:multiLevelType w:val="hybridMultilevel"/>
    <w:tmpl w:val="5E042E18"/>
    <w:lvl w:ilvl="0" w:tplc="890AD036">
      <w:start w:val="3"/>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FCA1864"/>
    <w:multiLevelType w:val="hybridMultilevel"/>
    <w:tmpl w:val="22601438"/>
    <w:lvl w:ilvl="0" w:tplc="0F3E2F78">
      <w:start w:val="3"/>
      <w:numFmt w:val="decimalFullWidth"/>
      <w:lvlText w:val="第%1条"/>
      <w:lvlJc w:val="left"/>
      <w:pPr>
        <w:tabs>
          <w:tab w:val="num" w:pos="900"/>
        </w:tabs>
        <w:ind w:left="900" w:hanging="72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nsid w:val="6B3F108B"/>
    <w:multiLevelType w:val="hybridMultilevel"/>
    <w:tmpl w:val="36BAD7D4"/>
    <w:lvl w:ilvl="0" w:tplc="BBCAC794">
      <w:start w:val="4"/>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C075E52"/>
    <w:multiLevelType w:val="hybridMultilevel"/>
    <w:tmpl w:val="C872476E"/>
    <w:lvl w:ilvl="0" w:tplc="15D4DB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8"/>
  </w:num>
  <w:num w:numId="3">
    <w:abstractNumId w:val="2"/>
  </w:num>
  <w:num w:numId="4">
    <w:abstractNumId w:val="3"/>
  </w:num>
  <w:num w:numId="5">
    <w:abstractNumId w:val="4"/>
  </w:num>
  <w:num w:numId="6">
    <w:abstractNumId w:val="7"/>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C6"/>
    <w:rsid w:val="00014D16"/>
    <w:rsid w:val="0001582B"/>
    <w:rsid w:val="000500E8"/>
    <w:rsid w:val="00057966"/>
    <w:rsid w:val="00060483"/>
    <w:rsid w:val="00067E3F"/>
    <w:rsid w:val="0007514B"/>
    <w:rsid w:val="000A15CE"/>
    <w:rsid w:val="000B3554"/>
    <w:rsid w:val="000E2C4D"/>
    <w:rsid w:val="000F59A6"/>
    <w:rsid w:val="000F6017"/>
    <w:rsid w:val="00157AC6"/>
    <w:rsid w:val="00186FF3"/>
    <w:rsid w:val="00196468"/>
    <w:rsid w:val="001B70E6"/>
    <w:rsid w:val="001C5849"/>
    <w:rsid w:val="001E3E3F"/>
    <w:rsid w:val="0020223E"/>
    <w:rsid w:val="00234CD2"/>
    <w:rsid w:val="00294308"/>
    <w:rsid w:val="002B3034"/>
    <w:rsid w:val="002D155E"/>
    <w:rsid w:val="002D45A6"/>
    <w:rsid w:val="002F1C2D"/>
    <w:rsid w:val="002F46B9"/>
    <w:rsid w:val="002F6C04"/>
    <w:rsid w:val="00304045"/>
    <w:rsid w:val="003146B1"/>
    <w:rsid w:val="003178EA"/>
    <w:rsid w:val="00324DF2"/>
    <w:rsid w:val="0034580F"/>
    <w:rsid w:val="003742B0"/>
    <w:rsid w:val="00391A09"/>
    <w:rsid w:val="003B28B6"/>
    <w:rsid w:val="003C59BB"/>
    <w:rsid w:val="003C6BB7"/>
    <w:rsid w:val="003E4611"/>
    <w:rsid w:val="003E68C0"/>
    <w:rsid w:val="0041631C"/>
    <w:rsid w:val="00422464"/>
    <w:rsid w:val="004414C4"/>
    <w:rsid w:val="00445639"/>
    <w:rsid w:val="00470DCA"/>
    <w:rsid w:val="0048074C"/>
    <w:rsid w:val="004857C8"/>
    <w:rsid w:val="00497624"/>
    <w:rsid w:val="004B0648"/>
    <w:rsid w:val="004B25A9"/>
    <w:rsid w:val="004C091F"/>
    <w:rsid w:val="004C0CA0"/>
    <w:rsid w:val="004D0A5B"/>
    <w:rsid w:val="004D732D"/>
    <w:rsid w:val="005105BF"/>
    <w:rsid w:val="0051494A"/>
    <w:rsid w:val="00514C35"/>
    <w:rsid w:val="00522684"/>
    <w:rsid w:val="005277BA"/>
    <w:rsid w:val="005367E7"/>
    <w:rsid w:val="00561E09"/>
    <w:rsid w:val="00574FEE"/>
    <w:rsid w:val="005762B5"/>
    <w:rsid w:val="005931F0"/>
    <w:rsid w:val="005A51F1"/>
    <w:rsid w:val="005B100A"/>
    <w:rsid w:val="005B2814"/>
    <w:rsid w:val="005C7C91"/>
    <w:rsid w:val="005D70E2"/>
    <w:rsid w:val="005F4932"/>
    <w:rsid w:val="005F64FD"/>
    <w:rsid w:val="00603DAB"/>
    <w:rsid w:val="00614367"/>
    <w:rsid w:val="00621D01"/>
    <w:rsid w:val="006231FC"/>
    <w:rsid w:val="0062655A"/>
    <w:rsid w:val="0063203D"/>
    <w:rsid w:val="00633069"/>
    <w:rsid w:val="006453CD"/>
    <w:rsid w:val="0065184C"/>
    <w:rsid w:val="0065299F"/>
    <w:rsid w:val="006639FC"/>
    <w:rsid w:val="006C1147"/>
    <w:rsid w:val="006D34A9"/>
    <w:rsid w:val="006D3D77"/>
    <w:rsid w:val="006F2737"/>
    <w:rsid w:val="00714489"/>
    <w:rsid w:val="007235D2"/>
    <w:rsid w:val="00726765"/>
    <w:rsid w:val="0075084B"/>
    <w:rsid w:val="0075666E"/>
    <w:rsid w:val="007707E4"/>
    <w:rsid w:val="00771EDD"/>
    <w:rsid w:val="0079387E"/>
    <w:rsid w:val="00793E6D"/>
    <w:rsid w:val="007A0305"/>
    <w:rsid w:val="007A1B4F"/>
    <w:rsid w:val="007A236C"/>
    <w:rsid w:val="007E1274"/>
    <w:rsid w:val="007E3601"/>
    <w:rsid w:val="00802CD8"/>
    <w:rsid w:val="008039D0"/>
    <w:rsid w:val="00813237"/>
    <w:rsid w:val="008160C9"/>
    <w:rsid w:val="00816F7A"/>
    <w:rsid w:val="008258E5"/>
    <w:rsid w:val="008273CE"/>
    <w:rsid w:val="0083757B"/>
    <w:rsid w:val="008448D6"/>
    <w:rsid w:val="00853385"/>
    <w:rsid w:val="00883E59"/>
    <w:rsid w:val="008B0806"/>
    <w:rsid w:val="008B0FD5"/>
    <w:rsid w:val="008B6713"/>
    <w:rsid w:val="008E02BC"/>
    <w:rsid w:val="008E27E1"/>
    <w:rsid w:val="008F31B2"/>
    <w:rsid w:val="008F6E7C"/>
    <w:rsid w:val="009306D0"/>
    <w:rsid w:val="0094466A"/>
    <w:rsid w:val="00952245"/>
    <w:rsid w:val="00953F88"/>
    <w:rsid w:val="00955C98"/>
    <w:rsid w:val="00960EB4"/>
    <w:rsid w:val="009842A8"/>
    <w:rsid w:val="009844EC"/>
    <w:rsid w:val="00994888"/>
    <w:rsid w:val="009950B3"/>
    <w:rsid w:val="009A2546"/>
    <w:rsid w:val="009B62D1"/>
    <w:rsid w:val="00A010EC"/>
    <w:rsid w:val="00A01A90"/>
    <w:rsid w:val="00A367D7"/>
    <w:rsid w:val="00A42B55"/>
    <w:rsid w:val="00A73BD2"/>
    <w:rsid w:val="00A764E7"/>
    <w:rsid w:val="00A768BF"/>
    <w:rsid w:val="00A86243"/>
    <w:rsid w:val="00A9396F"/>
    <w:rsid w:val="00A93F7B"/>
    <w:rsid w:val="00AB5A05"/>
    <w:rsid w:val="00AB70E4"/>
    <w:rsid w:val="00AC4874"/>
    <w:rsid w:val="00AC6016"/>
    <w:rsid w:val="00AF0C87"/>
    <w:rsid w:val="00B162FD"/>
    <w:rsid w:val="00B37E7F"/>
    <w:rsid w:val="00B44B8B"/>
    <w:rsid w:val="00B54E1C"/>
    <w:rsid w:val="00B60B64"/>
    <w:rsid w:val="00BA6457"/>
    <w:rsid w:val="00BB07C5"/>
    <w:rsid w:val="00BB5CDA"/>
    <w:rsid w:val="00BD5A46"/>
    <w:rsid w:val="00BE30E6"/>
    <w:rsid w:val="00C73921"/>
    <w:rsid w:val="00CA34DB"/>
    <w:rsid w:val="00CC1A16"/>
    <w:rsid w:val="00CE0559"/>
    <w:rsid w:val="00D1188E"/>
    <w:rsid w:val="00D16A32"/>
    <w:rsid w:val="00D2371F"/>
    <w:rsid w:val="00D26E67"/>
    <w:rsid w:val="00D8275F"/>
    <w:rsid w:val="00DB4021"/>
    <w:rsid w:val="00DD6B14"/>
    <w:rsid w:val="00E025F7"/>
    <w:rsid w:val="00E15A12"/>
    <w:rsid w:val="00E208E4"/>
    <w:rsid w:val="00E2744E"/>
    <w:rsid w:val="00E37313"/>
    <w:rsid w:val="00E41AF6"/>
    <w:rsid w:val="00E46802"/>
    <w:rsid w:val="00E679E0"/>
    <w:rsid w:val="00E8269F"/>
    <w:rsid w:val="00ED046E"/>
    <w:rsid w:val="00EF17D5"/>
    <w:rsid w:val="00EF1F68"/>
    <w:rsid w:val="00F126FD"/>
    <w:rsid w:val="00F26121"/>
    <w:rsid w:val="00F265E8"/>
    <w:rsid w:val="00F37FEA"/>
    <w:rsid w:val="00F441C4"/>
    <w:rsid w:val="00F459A4"/>
    <w:rsid w:val="00F543B9"/>
    <w:rsid w:val="00F56422"/>
    <w:rsid w:val="00F71B3D"/>
    <w:rsid w:val="00F84109"/>
    <w:rsid w:val="00FE2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1C2D"/>
    <w:rPr>
      <w:rFonts w:ascii="Arial" w:eastAsia="ＭＳ ゴシック" w:hAnsi="Arial"/>
      <w:sz w:val="18"/>
      <w:szCs w:val="18"/>
    </w:rPr>
  </w:style>
  <w:style w:type="paragraph" w:styleId="a4">
    <w:name w:val="header"/>
    <w:basedOn w:val="a"/>
    <w:link w:val="a5"/>
    <w:rsid w:val="00A9396F"/>
    <w:pPr>
      <w:tabs>
        <w:tab w:val="center" w:pos="4252"/>
        <w:tab w:val="right" w:pos="8504"/>
      </w:tabs>
      <w:snapToGrid w:val="0"/>
    </w:pPr>
  </w:style>
  <w:style w:type="character" w:customStyle="1" w:styleId="a5">
    <w:name w:val="ヘッダー (文字)"/>
    <w:link w:val="a4"/>
    <w:rsid w:val="00A9396F"/>
    <w:rPr>
      <w:kern w:val="2"/>
      <w:sz w:val="21"/>
      <w:szCs w:val="24"/>
    </w:rPr>
  </w:style>
  <w:style w:type="paragraph" w:styleId="a6">
    <w:name w:val="footer"/>
    <w:basedOn w:val="a"/>
    <w:link w:val="a7"/>
    <w:rsid w:val="00A9396F"/>
    <w:pPr>
      <w:tabs>
        <w:tab w:val="center" w:pos="4252"/>
        <w:tab w:val="right" w:pos="8504"/>
      </w:tabs>
      <w:snapToGrid w:val="0"/>
    </w:pPr>
  </w:style>
  <w:style w:type="character" w:customStyle="1" w:styleId="a7">
    <w:name w:val="フッター (文字)"/>
    <w:link w:val="a6"/>
    <w:rsid w:val="00A9396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1C2D"/>
    <w:rPr>
      <w:rFonts w:ascii="Arial" w:eastAsia="ＭＳ ゴシック" w:hAnsi="Arial"/>
      <w:sz w:val="18"/>
      <w:szCs w:val="18"/>
    </w:rPr>
  </w:style>
  <w:style w:type="paragraph" w:styleId="a4">
    <w:name w:val="header"/>
    <w:basedOn w:val="a"/>
    <w:link w:val="a5"/>
    <w:rsid w:val="00A9396F"/>
    <w:pPr>
      <w:tabs>
        <w:tab w:val="center" w:pos="4252"/>
        <w:tab w:val="right" w:pos="8504"/>
      </w:tabs>
      <w:snapToGrid w:val="0"/>
    </w:pPr>
  </w:style>
  <w:style w:type="character" w:customStyle="1" w:styleId="a5">
    <w:name w:val="ヘッダー (文字)"/>
    <w:link w:val="a4"/>
    <w:rsid w:val="00A9396F"/>
    <w:rPr>
      <w:kern w:val="2"/>
      <w:sz w:val="21"/>
      <w:szCs w:val="24"/>
    </w:rPr>
  </w:style>
  <w:style w:type="paragraph" w:styleId="a6">
    <w:name w:val="footer"/>
    <w:basedOn w:val="a"/>
    <w:link w:val="a7"/>
    <w:rsid w:val="00A9396F"/>
    <w:pPr>
      <w:tabs>
        <w:tab w:val="center" w:pos="4252"/>
        <w:tab w:val="right" w:pos="8504"/>
      </w:tabs>
      <w:snapToGrid w:val="0"/>
    </w:pPr>
  </w:style>
  <w:style w:type="character" w:customStyle="1" w:styleId="a7">
    <w:name w:val="フッター (文字)"/>
    <w:link w:val="a6"/>
    <w:rsid w:val="00A939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6EFE2B969319F4F807355FBD13D9BBF" ma:contentTypeVersion="0" ma:contentTypeDescription="新しいドキュメントを作成します。" ma:contentTypeScope="" ma:versionID="24e2bb143edbc551a94d8a79549d5fb2">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142AA4-3DC1-4A1F-8BBB-557E218605E3}">
  <ds:schemaRef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93D0CF6-6718-4DC3-8D6B-02853AA42564}">
  <ds:schemaRefs>
    <ds:schemaRef ds:uri="http://schemas.microsoft.com/sharepoint/v3/contenttype/forms"/>
  </ds:schemaRefs>
</ds:datastoreItem>
</file>

<file path=customXml/itemProps3.xml><?xml version="1.0" encoding="utf-8"?>
<ds:datastoreItem xmlns:ds="http://schemas.openxmlformats.org/officeDocument/2006/customXml" ds:itemID="{8A89DE55-BAC1-4B0E-AE3A-A8CE77068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大阪府アドバイザー相談支援体制整備事業要綱</vt:lpstr>
      <vt:lpstr>大阪府アドバイザー相談支援体制整備事業要綱</vt:lpstr>
    </vt:vector>
  </TitlesOfParts>
  <Company>大阪府</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大阪府アドバイザー相談支援体制整備事業要綱</dc:title>
  <dc:creator>高橋　英之</dc:creator>
  <cp:lastModifiedBy>香西</cp:lastModifiedBy>
  <cp:revision>2</cp:revision>
  <cp:lastPrinted>2017-02-03T01:48:00Z</cp:lastPrinted>
  <dcterms:created xsi:type="dcterms:W3CDTF">2017-04-03T02:58:00Z</dcterms:created>
  <dcterms:modified xsi:type="dcterms:W3CDTF">2017-04-03T02:58:00Z</dcterms:modified>
</cp:coreProperties>
</file>