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9B71ED" w14:textId="358C7DA5" w:rsidR="008A4A54" w:rsidRPr="007A12C3" w:rsidRDefault="00B71F01" w:rsidP="007E5AA5">
      <w:pPr>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633B35CE" wp14:editId="09CA45F7">
                <wp:simplePos x="0" y="0"/>
                <wp:positionH relativeFrom="column">
                  <wp:posOffset>4552950</wp:posOffset>
                </wp:positionH>
                <wp:positionV relativeFrom="topMargin">
                  <wp:posOffset>575310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3FAEB7D7" w14:textId="240DCE36" w:rsidR="00B71F01" w:rsidRDefault="00871C14" w:rsidP="00B71F01">
                            <w:pPr>
                              <w:spacing w:line="360" w:lineRule="exact"/>
                              <w:jc w:val="center"/>
                              <w:rPr>
                                <w:rFonts w:ascii="Meiryo UI" w:eastAsia="Meiryo UI" w:hAnsi="Meiryo UI"/>
                                <w:sz w:val="32"/>
                              </w:rPr>
                            </w:pPr>
                            <w:r>
                              <w:rPr>
                                <w:rFonts w:ascii="Meiryo UI" w:eastAsia="Meiryo UI" w:hAnsi="Meiryo UI" w:hint="eastAsia"/>
                                <w:sz w:val="32"/>
                              </w:rPr>
                              <w:t>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3B35CE" id="_x0000_t202" coordsize="21600,21600" o:spt="202" path="m,l,21600r21600,l21600,xe">
                <v:stroke joinstyle="miter"/>
                <v:path gradientshapeok="t" o:connecttype="rect"/>
              </v:shapetype>
              <v:shape id="テキスト ボックス 28" o:spid="_x0000_s1026" type="#_x0000_t202" style="position:absolute;left:0;text-align:left;margin-left:358.5pt;margin-top:45.3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" fillcolor="white [3201]" strokeweight=".5pt">
                <v:textbox inset="0,0,0,0">
                  <w:txbxContent>
                    <w:p w14:paraId="3FAEB7D7" w14:textId="240DCE36" w:rsidR="00B71F01" w:rsidRDefault="00871C14" w:rsidP="00B71F01">
                      <w:pPr>
                        <w:spacing w:line="360" w:lineRule="exact"/>
                        <w:jc w:val="center"/>
                        <w:rPr>
                          <w:rFonts w:ascii="Meiryo UI" w:eastAsia="Meiryo UI" w:hAnsi="Meiryo UI"/>
                          <w:sz w:val="32"/>
                        </w:rPr>
                      </w:pPr>
                      <w:r>
                        <w:rPr>
                          <w:rFonts w:ascii="Meiryo UI" w:eastAsia="Meiryo UI" w:hAnsi="Meiryo UI" w:hint="eastAsia"/>
                          <w:sz w:val="32"/>
                        </w:rPr>
                        <w:t>資料２</w:t>
                      </w:r>
                      <w:bookmarkStart w:id="1" w:name="_GoBack"/>
                      <w:bookmarkEnd w:id="1"/>
                    </w:p>
                  </w:txbxContent>
                </v:textbox>
                <w10:wrap anchory="margin"/>
              </v:shape>
            </w:pict>
          </mc:Fallback>
        </mc:AlternateContent>
      </w:r>
      <w:proofErr w:type="gramStart"/>
      <w:r w:rsidR="00E10FF3" w:rsidRPr="007A12C3">
        <w:rPr>
          <w:rFonts w:ascii="UD デジタル 教科書体 NK-R" w:eastAsia="UD デジタル 教科書体 NK-R" w:hAnsi="ＭＳ 明朝" w:hint="eastAsia"/>
          <w:sz w:val="22"/>
        </w:rPr>
        <w:t>大阪府障がい</w:t>
      </w:r>
      <w:proofErr w:type="gramEnd"/>
      <w:r w:rsidR="00E10FF3" w:rsidRPr="007A12C3">
        <w:rPr>
          <w:rFonts w:ascii="UD デジタル 教科書体 NK-R" w:eastAsia="UD デジタル 教科書体 NK-R" w:hAnsi="ＭＳ 明朝" w:hint="eastAsia"/>
          <w:sz w:val="22"/>
        </w:rPr>
        <w:t>者等の職場環境整備等支援組織認定等審議会</w:t>
      </w:r>
    </w:p>
    <w:p w14:paraId="6A6E635E" w14:textId="47672C69"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r w:rsidR="006075E3">
        <w:rPr>
          <w:rFonts w:ascii="UD デジタル 教科書体 NK-R" w:eastAsia="UD デジタル 教科書体 NK-R" w:hAnsi="ＭＳ 明朝" w:hint="eastAsia"/>
          <w:sz w:val="22"/>
        </w:rPr>
        <w:t>（案）</w:t>
      </w:r>
    </w:p>
    <w:p w14:paraId="27E6F7EC" w14:textId="77777777" w:rsidR="00E10FF3" w:rsidRPr="007A12C3" w:rsidRDefault="00E10FF3">
      <w:pPr>
        <w:rPr>
          <w:rFonts w:ascii="UD デジタル 教科書体 NK-R" w:eastAsia="UD デジタル 教科書体 NK-R" w:hAnsi="ＭＳ 明朝"/>
          <w:sz w:val="22"/>
        </w:rPr>
      </w:pPr>
    </w:p>
    <w:p w14:paraId="44952DCF" w14:textId="73A9BA72" w:rsidR="00E10FF3"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793F78">
        <w:rPr>
          <w:rFonts w:ascii="UD デジタル 教科書体 NK-R" w:eastAsia="UD デジタル 教科書体 NK-R" w:hAnsi="ＭＳ 明朝" w:hint="eastAsia"/>
          <w:color w:val="000000" w:themeColor="text1"/>
          <w:sz w:val="22"/>
        </w:rPr>
        <w:t>3</w:t>
      </w:r>
      <w:r w:rsidRPr="007E4136">
        <w:rPr>
          <w:rFonts w:ascii="UD デジタル 教科書体 NK-R" w:eastAsia="UD デジタル 教科書体 NK-R" w:hAnsi="ＭＳ 明朝" w:hint="eastAsia"/>
          <w:color w:val="000000" w:themeColor="text1"/>
          <w:sz w:val="22"/>
        </w:rPr>
        <w:t>年</w:t>
      </w:r>
      <w:r w:rsidR="00793F78">
        <w:rPr>
          <w:rFonts w:ascii="UD デジタル 教科書体 NK-R" w:eastAsia="UD デジタル 教科書体 NK-R" w:hAnsi="ＭＳ 明朝" w:hint="eastAsia"/>
          <w:color w:val="000000" w:themeColor="text1"/>
          <w:sz w:val="22"/>
        </w:rPr>
        <w:t>1</w:t>
      </w:r>
      <w:r w:rsidRPr="007E4136">
        <w:rPr>
          <w:rFonts w:ascii="UD デジタル 教科書体 NK-R" w:eastAsia="UD デジタル 教科書体 NK-R" w:hAnsi="ＭＳ 明朝" w:hint="eastAsia"/>
          <w:color w:val="000000" w:themeColor="text1"/>
          <w:sz w:val="22"/>
        </w:rPr>
        <w:t>月</w:t>
      </w:r>
      <w:r w:rsidR="00793F78">
        <w:rPr>
          <w:rFonts w:ascii="UD デジタル 教科書体 NK-R" w:eastAsia="UD デジタル 教科書体 NK-R" w:hAnsi="ＭＳ 明朝" w:hint="eastAsia"/>
          <w:color w:val="000000" w:themeColor="text1"/>
          <w:sz w:val="22"/>
        </w:rPr>
        <w:t>28</w:t>
      </w:r>
      <w:r w:rsidRPr="007E4136">
        <w:rPr>
          <w:rFonts w:ascii="UD デジタル 教科書体 NK-R" w:eastAsia="UD デジタル 教科書体 NK-R" w:hAnsi="ＭＳ 明朝" w:hint="eastAsia"/>
          <w:color w:val="000000" w:themeColor="text1"/>
          <w:sz w:val="22"/>
        </w:rPr>
        <w:t>日部会長決定</w:t>
      </w:r>
    </w:p>
    <w:p w14:paraId="358FF173" w14:textId="2A976F50" w:rsidR="00793F78" w:rsidRPr="00E8710A" w:rsidRDefault="00793F78" w:rsidP="00793F78">
      <w:pPr>
        <w:wordWrap w:val="0"/>
        <w:jc w:val="right"/>
        <w:rPr>
          <w:rFonts w:ascii="UD デジタル 教科書体 NK-R" w:eastAsia="UD デジタル 教科書体 NK-R" w:hAnsi="ＭＳ 明朝"/>
          <w:color w:val="000000" w:themeColor="text1"/>
          <w:sz w:val="22"/>
          <w:u w:val="single"/>
        </w:rPr>
      </w:pPr>
      <w:r>
        <w:rPr>
          <w:rFonts w:ascii="UD デジタル 教科書体 NK-R" w:eastAsia="UD デジタル 教科書体 NK-R" w:hAnsi="ＭＳ 明朝" w:hint="eastAsia"/>
          <w:color w:val="000000" w:themeColor="text1"/>
          <w:sz w:val="22"/>
        </w:rPr>
        <w:t xml:space="preserve">　</w:t>
      </w:r>
      <w:r w:rsidRPr="00E8710A">
        <w:rPr>
          <w:rFonts w:ascii="UD デジタル 教科書体 NK-R" w:eastAsia="UD デジタル 教科書体 NK-R" w:hAnsi="ＭＳ 明朝" w:hint="eastAsia"/>
          <w:color w:val="FF0000"/>
          <w:sz w:val="22"/>
          <w:u w:val="single"/>
        </w:rPr>
        <w:t>令和4年7月※日　一部改正</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60CF1783"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w:t>
      </w:r>
      <w:r w:rsidR="00B6374C">
        <w:rPr>
          <w:rFonts w:ascii="UD デジタル 教科書体 NK-R" w:eastAsia="UD デジタル 教科書体 NK-R" w:hAnsi="ＭＳ 明朝" w:hint="eastAsia"/>
          <w:color w:val="000000" w:themeColor="text1"/>
          <w:sz w:val="22"/>
        </w:rPr>
        <w:t>の運営に関する事務を処理するため、部会の事務局は、福祉部子ども</w:t>
      </w:r>
      <w:r w:rsidR="00B6374C" w:rsidRPr="00B6374C">
        <w:rPr>
          <w:rFonts w:ascii="UD デジタル 教科書体 NK-R" w:eastAsia="UD デジタル 教科書体 NK-R" w:hAnsi="ＭＳ 明朝" w:hint="eastAsia"/>
          <w:color w:val="FF0000"/>
          <w:sz w:val="22"/>
          <w:u w:val="single"/>
        </w:rPr>
        <w:t>家庭局</w:t>
      </w:r>
      <w:r w:rsidRPr="007E4136">
        <w:rPr>
          <w:rFonts w:ascii="UD デジタル 教科書体 NK-R" w:eastAsia="UD デジタル 教科書体 NK-R" w:hAnsi="ＭＳ 明朝" w:hint="eastAsia"/>
          <w:color w:val="000000" w:themeColor="text1"/>
          <w:sz w:val="22"/>
        </w:rPr>
        <w:t>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5F6767FC" w:rsidR="001034A8"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w:t>
      </w:r>
      <w:r w:rsidR="004E69CF">
        <w:rPr>
          <w:rFonts w:ascii="UD デジタル 教科書体 NK-R" w:eastAsia="UD デジタル 教科書体 NK-R" w:hAnsi="ＭＳ 明朝" w:hint="eastAsia"/>
          <w:color w:val="000000" w:themeColor="text1"/>
          <w:sz w:val="22"/>
        </w:rPr>
        <w:t>1</w:t>
      </w:r>
      <w:r w:rsidR="001034A8" w:rsidRPr="007E4136">
        <w:rPr>
          <w:rFonts w:ascii="UD デジタル 教科書体 NK-R" w:eastAsia="UD デジタル 教科書体 NK-R" w:hAnsi="ＭＳ 明朝" w:hint="eastAsia"/>
          <w:color w:val="000000" w:themeColor="text1"/>
          <w:sz w:val="22"/>
        </w:rPr>
        <w:t>月</w:t>
      </w:r>
      <w:r w:rsidR="001A61E9">
        <w:rPr>
          <w:rFonts w:ascii="UD デジタル 教科書体 NK-R" w:eastAsia="UD デジタル 教科書体 NK-R" w:hAnsi="ＭＳ 明朝" w:hint="eastAsia"/>
          <w:color w:val="000000" w:themeColor="text1"/>
          <w:sz w:val="22"/>
        </w:rPr>
        <w:t>2</w:t>
      </w:r>
      <w:r w:rsidR="004E69CF">
        <w:rPr>
          <w:rFonts w:ascii="UD デジタル 教科書体 NK-R" w:eastAsia="UD デジタル 教科書体 NK-R" w:hAnsi="ＭＳ 明朝"/>
          <w:color w:val="000000" w:themeColor="text1"/>
          <w:sz w:val="22"/>
        </w:rPr>
        <w:t>8</w:t>
      </w:r>
      <w:r w:rsidR="001034A8" w:rsidRPr="007E4136">
        <w:rPr>
          <w:rFonts w:ascii="UD デジタル 教科書体 NK-R" w:eastAsia="UD デジタル 教科書体 NK-R" w:hAnsi="ＭＳ 明朝" w:hint="eastAsia"/>
          <w:color w:val="000000" w:themeColor="text1"/>
          <w:sz w:val="22"/>
        </w:rPr>
        <w:t>日から施行する。</w:t>
      </w:r>
    </w:p>
    <w:p w14:paraId="1D0D0D2F" w14:textId="734F9227" w:rsidR="00E8710A" w:rsidRPr="00E8710A" w:rsidRDefault="00E8710A" w:rsidP="0076651D">
      <w:pPr>
        <w:ind w:left="220" w:hangingChars="100" w:hanging="220"/>
        <w:rPr>
          <w:rFonts w:ascii="UD デジタル 教科書体 NK-R" w:eastAsia="UD デジタル 教科書体 NK-R" w:hAnsi="ＭＳ 明朝"/>
          <w:color w:val="FF0000"/>
          <w:sz w:val="22"/>
          <w:u w:val="single"/>
        </w:rPr>
      </w:pPr>
      <w:r w:rsidRPr="00E8710A">
        <w:rPr>
          <w:rFonts w:ascii="UD デジタル 教科書体 NK-R" w:eastAsia="UD デジタル 教科書体 NK-R" w:hAnsi="ＭＳ 明朝" w:hint="eastAsia"/>
          <w:color w:val="FF0000"/>
          <w:sz w:val="22"/>
          <w:u w:val="single"/>
        </w:rPr>
        <w:t>附則</w:t>
      </w:r>
    </w:p>
    <w:p w14:paraId="5C4AD019" w14:textId="3B5D1E61" w:rsidR="00B6374C" w:rsidRPr="00B6374C" w:rsidRDefault="00B6374C" w:rsidP="0076651D">
      <w:pPr>
        <w:ind w:left="220" w:hangingChars="100" w:hanging="220"/>
        <w:rPr>
          <w:rFonts w:ascii="UD デジタル 教科書体 NK-R" w:eastAsia="UD デジタル 教科書体 NK-R" w:hAnsi="ＭＳ 明朝"/>
          <w:color w:val="000000" w:themeColor="text1"/>
          <w:sz w:val="22"/>
          <w:u w:val="single"/>
        </w:rPr>
      </w:pPr>
      <w:r>
        <w:rPr>
          <w:rFonts w:ascii="UD デジタル 教科書体 NK-R" w:eastAsia="UD デジタル 教科書体 NK-R" w:hAnsi="ＭＳ 明朝" w:hint="eastAsia"/>
          <w:color w:val="000000" w:themeColor="text1"/>
          <w:sz w:val="22"/>
        </w:rPr>
        <w:t xml:space="preserve">　</w:t>
      </w:r>
      <w:r w:rsidRPr="00B6374C">
        <w:rPr>
          <w:rFonts w:ascii="UD デジタル 教科書体 NK-R" w:eastAsia="UD デジタル 教科書体 NK-R" w:hAnsi="ＭＳ 明朝" w:hint="eastAsia"/>
          <w:color w:val="FF0000"/>
          <w:sz w:val="22"/>
          <w:u w:val="single"/>
        </w:rPr>
        <w:t>この要綱は、令和４年7月</w:t>
      </w:r>
      <w:r w:rsidR="005D3FA7">
        <w:rPr>
          <w:rFonts w:ascii="UD デジタル 教科書体 NK-R" w:eastAsia="UD デジタル 教科書体 NK-R" w:hAnsi="ＭＳ 明朝" w:hint="eastAsia"/>
          <w:color w:val="FF0000"/>
          <w:sz w:val="22"/>
          <w:u w:val="single"/>
        </w:rPr>
        <w:t>※</w:t>
      </w:r>
      <w:r w:rsidRPr="00B6374C">
        <w:rPr>
          <w:rFonts w:ascii="UD デジタル 教科書体 NK-R" w:eastAsia="UD デジタル 教科書体 NK-R" w:hAnsi="ＭＳ 明朝" w:hint="eastAsia"/>
          <w:color w:val="FF0000"/>
          <w:sz w:val="22"/>
          <w:u w:val="single"/>
        </w:rPr>
        <w:t>日から施行する。</w:t>
      </w:r>
    </w:p>
    <w:sectPr w:rsidR="00B6374C" w:rsidRPr="00B6374C" w:rsidSect="007E5AA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82A0" w14:textId="77777777" w:rsidR="007079BE" w:rsidRDefault="007079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77D4" w14:textId="77777777" w:rsidR="007079BE" w:rsidRDefault="007079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395C" w14:textId="77777777" w:rsidR="007079BE" w:rsidRDefault="00707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69FC" w14:textId="77777777" w:rsidR="007079BE" w:rsidRDefault="007079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09C9" w14:textId="77777777" w:rsidR="007079BE" w:rsidRDefault="007079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CB2B" w14:textId="77777777" w:rsidR="007079BE" w:rsidRDefault="007079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1A61E9"/>
    <w:rsid w:val="00204179"/>
    <w:rsid w:val="002A72E5"/>
    <w:rsid w:val="002F286E"/>
    <w:rsid w:val="003965B7"/>
    <w:rsid w:val="003E7D9A"/>
    <w:rsid w:val="003F07DF"/>
    <w:rsid w:val="004E69CF"/>
    <w:rsid w:val="005A11C4"/>
    <w:rsid w:val="005D3FA7"/>
    <w:rsid w:val="006075E3"/>
    <w:rsid w:val="006274C8"/>
    <w:rsid w:val="00691ADD"/>
    <w:rsid w:val="006B4A94"/>
    <w:rsid w:val="00705FFF"/>
    <w:rsid w:val="007079BE"/>
    <w:rsid w:val="0076651D"/>
    <w:rsid w:val="00793F78"/>
    <w:rsid w:val="007A12C3"/>
    <w:rsid w:val="007A6930"/>
    <w:rsid w:val="007E2628"/>
    <w:rsid w:val="007E4136"/>
    <w:rsid w:val="007E5AA5"/>
    <w:rsid w:val="007E7B17"/>
    <w:rsid w:val="008130CD"/>
    <w:rsid w:val="00871C14"/>
    <w:rsid w:val="008744A8"/>
    <w:rsid w:val="008A4A54"/>
    <w:rsid w:val="008A65D4"/>
    <w:rsid w:val="00925612"/>
    <w:rsid w:val="009A3B88"/>
    <w:rsid w:val="00B6374C"/>
    <w:rsid w:val="00B71F01"/>
    <w:rsid w:val="00B770C8"/>
    <w:rsid w:val="00BC2206"/>
    <w:rsid w:val="00BE13AB"/>
    <w:rsid w:val="00D636BA"/>
    <w:rsid w:val="00D66C5D"/>
    <w:rsid w:val="00D94745"/>
    <w:rsid w:val="00D94A7B"/>
    <w:rsid w:val="00E10FF3"/>
    <w:rsid w:val="00E8710A"/>
    <w:rsid w:val="00EB48CF"/>
    <w:rsid w:val="00EE6944"/>
    <w:rsid w:val="00F66F9A"/>
    <w:rsid w:val="00FD02B5"/>
    <w:rsid w:val="00FE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1A24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2022-07-28T06:25:00Z</dcterms:created>
  <dcterms:modified xsi:type="dcterms:W3CDTF">2022-07-28T06:26:00Z</dcterms:modified>
</cp:coreProperties>
</file>