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2866"/>
        <w:tblW w:w="9209" w:type="dxa"/>
        <w:tblLook w:val="04A0" w:firstRow="1" w:lastRow="0" w:firstColumn="1" w:lastColumn="0" w:noHBand="0" w:noVBand="1"/>
      </w:tblPr>
      <w:tblGrid>
        <w:gridCol w:w="3114"/>
        <w:gridCol w:w="6095"/>
      </w:tblGrid>
      <w:tr w:rsidR="002D7AA7" w14:paraId="7A5C923C" w14:textId="77777777" w:rsidTr="00FD5C78">
        <w:tc>
          <w:tcPr>
            <w:tcW w:w="3114" w:type="dxa"/>
          </w:tcPr>
          <w:p w14:paraId="3B282914" w14:textId="77777777" w:rsidR="002D7AA7" w:rsidRPr="006800F9" w:rsidRDefault="002D7AA7" w:rsidP="002F0A6A">
            <w:pPr>
              <w:spacing w:line="720" w:lineRule="auto"/>
              <w:rPr>
                <w:rFonts w:ascii="游ゴシック" w:eastAsia="游ゴシック" w:hAnsi="游ゴシック"/>
                <w:b/>
                <w:sz w:val="22"/>
              </w:rPr>
            </w:pPr>
            <w:r w:rsidRPr="006800F9">
              <w:rPr>
                <w:rFonts w:ascii="游ゴシック" w:eastAsia="游ゴシック" w:hAnsi="游ゴシック" w:hint="eastAsia"/>
                <w:b/>
                <w:sz w:val="22"/>
              </w:rPr>
              <w:t>グループ名</w:t>
            </w:r>
          </w:p>
        </w:tc>
        <w:tc>
          <w:tcPr>
            <w:tcW w:w="6095" w:type="dxa"/>
            <w:vAlign w:val="center"/>
          </w:tcPr>
          <w:p w14:paraId="399A9540" w14:textId="7C72AB73" w:rsidR="006800F9" w:rsidRDefault="007C6B7A" w:rsidP="00A902DB">
            <w:pPr>
              <w:jc w:val="left"/>
            </w:pPr>
            <w:r>
              <w:rPr>
                <w:rFonts w:hint="eastAsia"/>
              </w:rPr>
              <w:t>梅田で発達障害について話す会</w:t>
            </w:r>
          </w:p>
        </w:tc>
      </w:tr>
      <w:tr w:rsidR="002D7AA7" w14:paraId="0FABAE75" w14:textId="77777777" w:rsidTr="002F0A6A">
        <w:tc>
          <w:tcPr>
            <w:tcW w:w="3114" w:type="dxa"/>
          </w:tcPr>
          <w:p w14:paraId="4C630DC5"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世話人</w:t>
            </w:r>
          </w:p>
        </w:tc>
        <w:tc>
          <w:tcPr>
            <w:tcW w:w="6095" w:type="dxa"/>
          </w:tcPr>
          <w:p w14:paraId="0F140FB8" w14:textId="45C29B5E" w:rsidR="00BF5B83" w:rsidRDefault="00F94985" w:rsidP="002F0A6A">
            <w:pPr>
              <w:spacing w:line="480" w:lineRule="auto"/>
            </w:pPr>
            <w:r>
              <w:rPr>
                <w:rFonts w:hint="eastAsia"/>
              </w:rPr>
              <w:t>ケンジ</w:t>
            </w:r>
          </w:p>
        </w:tc>
      </w:tr>
      <w:tr w:rsidR="002D7AA7" w14:paraId="05AC7CCE" w14:textId="77777777" w:rsidTr="002F0A6A">
        <w:tc>
          <w:tcPr>
            <w:tcW w:w="3114" w:type="dxa"/>
          </w:tcPr>
          <w:p w14:paraId="48508337" w14:textId="5A874432"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グループ設立</w:t>
            </w:r>
            <w:r w:rsidR="00FD5C78">
              <w:rPr>
                <w:rFonts w:ascii="游ゴシック" w:eastAsia="游ゴシック" w:hAnsi="游ゴシック" w:hint="eastAsia"/>
                <w:b/>
                <w:sz w:val="22"/>
              </w:rPr>
              <w:t>年月日</w:t>
            </w:r>
          </w:p>
        </w:tc>
        <w:tc>
          <w:tcPr>
            <w:tcW w:w="6095" w:type="dxa"/>
          </w:tcPr>
          <w:p w14:paraId="53C69E1C" w14:textId="7E65EFE7" w:rsidR="002D7AA7" w:rsidRDefault="00F94985" w:rsidP="002F0A6A">
            <w:pPr>
              <w:spacing w:line="480" w:lineRule="auto"/>
            </w:pPr>
            <w:r>
              <w:rPr>
                <w:rFonts w:hint="eastAsia"/>
              </w:rPr>
              <w:t>2018年5月</w:t>
            </w:r>
          </w:p>
        </w:tc>
      </w:tr>
      <w:tr w:rsidR="002D7AA7" w14:paraId="2303EADC" w14:textId="77777777" w:rsidTr="002F0A6A">
        <w:tc>
          <w:tcPr>
            <w:tcW w:w="3114" w:type="dxa"/>
          </w:tcPr>
          <w:p w14:paraId="453C9C24"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活動頻度</w:t>
            </w:r>
          </w:p>
        </w:tc>
        <w:tc>
          <w:tcPr>
            <w:tcW w:w="6095" w:type="dxa"/>
          </w:tcPr>
          <w:p w14:paraId="413ED87C" w14:textId="72BE023E" w:rsidR="002D7AA7" w:rsidRDefault="00F94985" w:rsidP="002F0A6A">
            <w:pPr>
              <w:spacing w:line="480" w:lineRule="auto"/>
            </w:pPr>
            <w:r>
              <w:rPr>
                <w:rFonts w:hint="eastAsia"/>
              </w:rPr>
              <w:t>月に2回以上</w:t>
            </w:r>
          </w:p>
        </w:tc>
      </w:tr>
      <w:tr w:rsidR="002D7AA7" w14:paraId="3187B0C8" w14:textId="77777777" w:rsidTr="002F0A6A">
        <w:tc>
          <w:tcPr>
            <w:tcW w:w="3114" w:type="dxa"/>
          </w:tcPr>
          <w:p w14:paraId="6855BD48"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活動日時</w:t>
            </w:r>
          </w:p>
        </w:tc>
        <w:tc>
          <w:tcPr>
            <w:tcW w:w="6095" w:type="dxa"/>
          </w:tcPr>
          <w:p w14:paraId="3C4B584F" w14:textId="3D29B027" w:rsidR="002D7AA7" w:rsidRDefault="00F94985" w:rsidP="002F0A6A">
            <w:pPr>
              <w:spacing w:line="480" w:lineRule="auto"/>
            </w:pPr>
            <w:r>
              <w:rPr>
                <w:rFonts w:hint="eastAsia"/>
              </w:rPr>
              <w:t>主に金曜日の19時～21時30分</w:t>
            </w:r>
          </w:p>
        </w:tc>
      </w:tr>
      <w:tr w:rsidR="002D7AA7" w14:paraId="1607CC9A" w14:textId="77777777" w:rsidTr="002F0A6A">
        <w:tc>
          <w:tcPr>
            <w:tcW w:w="3114" w:type="dxa"/>
          </w:tcPr>
          <w:p w14:paraId="3D95B994" w14:textId="58571A80" w:rsidR="002D7AA7" w:rsidRPr="006800F9" w:rsidRDefault="002D7AA7" w:rsidP="002F0A6A">
            <w:pPr>
              <w:rPr>
                <w:rFonts w:ascii="游ゴシック" w:eastAsia="游ゴシック" w:hAnsi="游ゴシック"/>
                <w:b/>
                <w:sz w:val="22"/>
                <w:lang w:eastAsia="zh-CN"/>
              </w:rPr>
            </w:pPr>
            <w:r w:rsidRPr="006800F9">
              <w:rPr>
                <w:rFonts w:ascii="游ゴシック" w:eastAsia="游ゴシック" w:hAnsi="游ゴシック" w:hint="eastAsia"/>
                <w:b/>
                <w:sz w:val="22"/>
                <w:lang w:eastAsia="zh-CN"/>
              </w:rPr>
              <w:t>活動場所</w:t>
            </w:r>
            <w:r w:rsidR="00CF6AD7" w:rsidRPr="00A902DB">
              <w:rPr>
                <w:rFonts w:ascii="游ゴシック" w:eastAsia="游ゴシック" w:hAnsi="游ゴシック" w:hint="eastAsia"/>
                <w:b/>
                <w:sz w:val="22"/>
                <w:lang w:eastAsia="zh-CN"/>
              </w:rPr>
              <w:t>（市区町村）</w:t>
            </w:r>
          </w:p>
        </w:tc>
        <w:tc>
          <w:tcPr>
            <w:tcW w:w="6095" w:type="dxa"/>
          </w:tcPr>
          <w:p w14:paraId="33FD4333" w14:textId="2D77D540" w:rsidR="002D7AA7" w:rsidRDefault="00F94985" w:rsidP="002F0A6A">
            <w:pPr>
              <w:spacing w:line="480" w:lineRule="auto"/>
            </w:pPr>
            <w:r w:rsidRPr="00F94985">
              <w:t>大阪市総合学習支援センター </w:t>
            </w:r>
            <w:r>
              <w:rPr>
                <w:rFonts w:hint="eastAsia"/>
              </w:rPr>
              <w:t>（大阪第２駅ビル5階）</w:t>
            </w:r>
          </w:p>
        </w:tc>
      </w:tr>
      <w:tr w:rsidR="002D7AA7" w14:paraId="259F2EB7" w14:textId="77777777" w:rsidTr="002F0A6A">
        <w:tc>
          <w:tcPr>
            <w:tcW w:w="3114" w:type="dxa"/>
          </w:tcPr>
          <w:p w14:paraId="4440F7F4"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最寄り駅</w:t>
            </w:r>
          </w:p>
        </w:tc>
        <w:tc>
          <w:tcPr>
            <w:tcW w:w="6095" w:type="dxa"/>
          </w:tcPr>
          <w:p w14:paraId="0B751479" w14:textId="381CFC9E" w:rsidR="002D7AA7" w:rsidRDefault="00F94985" w:rsidP="002F0A6A">
            <w:pPr>
              <w:spacing w:line="480" w:lineRule="auto"/>
            </w:pPr>
            <w:r>
              <w:rPr>
                <w:rFonts w:hint="eastAsia"/>
              </w:rPr>
              <w:t>各梅田駅より徒歩5分</w:t>
            </w:r>
          </w:p>
        </w:tc>
      </w:tr>
      <w:tr w:rsidR="002D7AA7" w14:paraId="314D6C5B" w14:textId="77777777" w:rsidTr="002F0A6A">
        <w:tc>
          <w:tcPr>
            <w:tcW w:w="3114" w:type="dxa"/>
          </w:tcPr>
          <w:p w14:paraId="66CFE444" w14:textId="7C63184E"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参加方法</w:t>
            </w:r>
          </w:p>
        </w:tc>
        <w:tc>
          <w:tcPr>
            <w:tcW w:w="6095" w:type="dxa"/>
          </w:tcPr>
          <w:p w14:paraId="5074F0F9" w14:textId="395036BC" w:rsidR="00F94985" w:rsidRDefault="00F94985" w:rsidP="002F0A6A">
            <w:pPr>
              <w:spacing w:line="480" w:lineRule="auto"/>
            </w:pPr>
            <w:r>
              <w:rPr>
                <w:rFonts w:hint="eastAsia"/>
              </w:rPr>
              <w:t>予約不要。</w:t>
            </w:r>
            <w:r w:rsidR="00EB71B8">
              <w:rPr>
                <w:rFonts w:hint="eastAsia"/>
              </w:rPr>
              <w:t>飛び込み可</w:t>
            </w:r>
          </w:p>
        </w:tc>
      </w:tr>
      <w:tr w:rsidR="002D7AA7" w14:paraId="52B6DFF4" w14:textId="77777777" w:rsidTr="00440BAB">
        <w:trPr>
          <w:trHeight w:val="602"/>
        </w:trPr>
        <w:tc>
          <w:tcPr>
            <w:tcW w:w="3114" w:type="dxa"/>
          </w:tcPr>
          <w:p w14:paraId="0242A81E"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対象者</w:t>
            </w:r>
          </w:p>
        </w:tc>
        <w:tc>
          <w:tcPr>
            <w:tcW w:w="6095" w:type="dxa"/>
          </w:tcPr>
          <w:p w14:paraId="52383E32" w14:textId="02BA825F" w:rsidR="00A902DB" w:rsidRPr="00FC1BF0" w:rsidRDefault="00EB71B8" w:rsidP="00440BAB">
            <w:pPr>
              <w:spacing w:before="240"/>
            </w:pPr>
            <w:r>
              <w:rPr>
                <w:rFonts w:hint="eastAsia"/>
              </w:rPr>
              <w:t>当事者や家族等、発達障害に興味ある全人類対象です</w:t>
            </w:r>
          </w:p>
        </w:tc>
      </w:tr>
      <w:tr w:rsidR="002D7AA7" w14:paraId="6C347B53" w14:textId="77777777" w:rsidTr="002F0A6A">
        <w:tc>
          <w:tcPr>
            <w:tcW w:w="3114" w:type="dxa"/>
          </w:tcPr>
          <w:p w14:paraId="4CBA71AD" w14:textId="77777777"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参加費</w:t>
            </w:r>
          </w:p>
        </w:tc>
        <w:tc>
          <w:tcPr>
            <w:tcW w:w="6095" w:type="dxa"/>
          </w:tcPr>
          <w:p w14:paraId="27A7D21D" w14:textId="0C20D62D" w:rsidR="002D7AA7" w:rsidRDefault="00EB71B8" w:rsidP="002F0A6A">
            <w:pPr>
              <w:spacing w:line="480" w:lineRule="auto"/>
            </w:pPr>
            <w:r>
              <w:rPr>
                <w:rFonts w:hint="eastAsia"/>
              </w:rPr>
              <w:t>500円</w:t>
            </w:r>
          </w:p>
        </w:tc>
      </w:tr>
      <w:tr w:rsidR="002D7AA7" w14:paraId="746CB1E7" w14:textId="77777777" w:rsidTr="00430AF9">
        <w:tc>
          <w:tcPr>
            <w:tcW w:w="3114" w:type="dxa"/>
          </w:tcPr>
          <w:p w14:paraId="346C025C" w14:textId="77777777" w:rsidR="002D7AA7" w:rsidRPr="006800F9" w:rsidRDefault="002D7AA7" w:rsidP="002F0A6A">
            <w:pPr>
              <w:spacing w:line="600" w:lineRule="auto"/>
              <w:rPr>
                <w:rFonts w:ascii="游ゴシック" w:eastAsia="游ゴシック" w:hAnsi="游ゴシック"/>
                <w:b/>
                <w:szCs w:val="21"/>
              </w:rPr>
            </w:pPr>
            <w:r w:rsidRPr="006800F9">
              <w:rPr>
                <w:rFonts w:ascii="游ゴシック" w:eastAsia="游ゴシック" w:hAnsi="游ゴシック" w:hint="eastAsia"/>
                <w:b/>
                <w:szCs w:val="21"/>
              </w:rPr>
              <w:t>ホームページやブログのURL</w:t>
            </w:r>
          </w:p>
        </w:tc>
        <w:tc>
          <w:tcPr>
            <w:tcW w:w="6095" w:type="dxa"/>
            <w:vAlign w:val="center"/>
          </w:tcPr>
          <w:p w14:paraId="495246A3" w14:textId="53500691" w:rsidR="006800F9" w:rsidRDefault="007C6B7A" w:rsidP="00A902DB">
            <w:pPr>
              <w:jc w:val="left"/>
            </w:pPr>
            <w:r w:rsidRPr="007C6B7A">
              <w:t>https://www.kokuchpro.com/group/1911/</w:t>
            </w:r>
          </w:p>
        </w:tc>
      </w:tr>
      <w:tr w:rsidR="002D7AA7" w14:paraId="4C496BA1" w14:textId="77777777" w:rsidTr="00430AF9">
        <w:tc>
          <w:tcPr>
            <w:tcW w:w="3114" w:type="dxa"/>
          </w:tcPr>
          <w:p w14:paraId="08F1F131" w14:textId="466B2AC1" w:rsidR="002D7AA7"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グループの</w:t>
            </w:r>
            <w:r w:rsidR="00361BF2" w:rsidRPr="00A902DB">
              <w:rPr>
                <w:rFonts w:ascii="游ゴシック" w:eastAsia="游ゴシック" w:hAnsi="游ゴシック" w:hint="eastAsia"/>
                <w:b/>
                <w:sz w:val="22"/>
              </w:rPr>
              <w:t>連絡先</w:t>
            </w:r>
          </w:p>
        </w:tc>
        <w:tc>
          <w:tcPr>
            <w:tcW w:w="6095" w:type="dxa"/>
            <w:vAlign w:val="center"/>
          </w:tcPr>
          <w:p w14:paraId="61C48C5B" w14:textId="35D3013B" w:rsidR="00BF5B83" w:rsidRDefault="00EB71B8" w:rsidP="00A902DB">
            <w:pPr>
              <w:jc w:val="left"/>
            </w:pPr>
            <w:r>
              <w:rPr>
                <w:rFonts w:hint="eastAsia"/>
              </w:rPr>
              <w:t>ec04kk@gmail.com</w:t>
            </w:r>
          </w:p>
        </w:tc>
      </w:tr>
      <w:tr w:rsidR="002D7AA7" w14:paraId="5CB28D89" w14:textId="77777777" w:rsidTr="002F0A6A">
        <w:tc>
          <w:tcPr>
            <w:tcW w:w="3114" w:type="dxa"/>
          </w:tcPr>
          <w:p w14:paraId="37B2E0E5" w14:textId="77777777" w:rsidR="003D04EF" w:rsidRPr="006800F9" w:rsidRDefault="002D7AA7" w:rsidP="002F0A6A">
            <w:pPr>
              <w:rPr>
                <w:rFonts w:ascii="游ゴシック" w:eastAsia="游ゴシック" w:hAnsi="游ゴシック"/>
                <w:b/>
                <w:sz w:val="22"/>
              </w:rPr>
            </w:pPr>
            <w:r w:rsidRPr="006800F9">
              <w:rPr>
                <w:rFonts w:ascii="游ゴシック" w:eastAsia="游ゴシック" w:hAnsi="游ゴシック" w:hint="eastAsia"/>
                <w:b/>
                <w:sz w:val="22"/>
              </w:rPr>
              <w:t>コメント</w:t>
            </w:r>
          </w:p>
          <w:p w14:paraId="646A9020" w14:textId="77777777" w:rsidR="002D7AA7" w:rsidRPr="006800F9" w:rsidRDefault="002D7AA7" w:rsidP="002F0A6A">
            <w:pPr>
              <w:rPr>
                <w:rFonts w:ascii="游ゴシック" w:eastAsia="游ゴシック" w:hAnsi="游ゴシック"/>
                <w:b/>
                <w:szCs w:val="21"/>
              </w:rPr>
            </w:pPr>
            <w:r w:rsidRPr="006800F9">
              <w:rPr>
                <w:rFonts w:ascii="游ゴシック" w:eastAsia="游ゴシック" w:hAnsi="游ゴシック" w:hint="eastAsia"/>
                <w:b/>
                <w:szCs w:val="21"/>
              </w:rPr>
              <w:t>（アピールポイントや活動内容等）</w:t>
            </w:r>
          </w:p>
        </w:tc>
        <w:tc>
          <w:tcPr>
            <w:tcW w:w="6095" w:type="dxa"/>
          </w:tcPr>
          <w:p w14:paraId="038871A6" w14:textId="787E4E26" w:rsidR="0067227B" w:rsidRDefault="007C6B7A" w:rsidP="00A902DB">
            <w:r>
              <w:rPr>
                <w:rFonts w:hint="eastAsia"/>
              </w:rPr>
              <w:t>梅田</w:t>
            </w:r>
            <w:r w:rsidR="00EB71B8">
              <w:rPr>
                <w:rFonts w:hint="eastAsia"/>
              </w:rPr>
              <w:t>で発達障害について話す会に興味を持ってくださりありがとうございます。</w:t>
            </w:r>
          </w:p>
          <w:p w14:paraId="36FDE196" w14:textId="4D5A0D61" w:rsidR="00EB71B8" w:rsidRDefault="00EB71B8" w:rsidP="00A902DB">
            <w:r>
              <w:rPr>
                <w:rFonts w:hint="eastAsia"/>
              </w:rPr>
              <w:t>いろんな切り口で会を行っているので一度</w:t>
            </w:r>
            <w:r w:rsidR="007C6B7A">
              <w:rPr>
                <w:rFonts w:hint="eastAsia"/>
              </w:rPr>
              <w:t>HP</w:t>
            </w:r>
            <w:r>
              <w:rPr>
                <w:rFonts w:hint="eastAsia"/>
              </w:rPr>
              <w:t>を拝見いただけると嬉しいです。</w:t>
            </w:r>
          </w:p>
          <w:p w14:paraId="597C297F" w14:textId="26EAC39D" w:rsidR="00A902DB" w:rsidRDefault="00EB71B8" w:rsidP="00A902DB">
            <w:r>
              <w:rPr>
                <w:rFonts w:hint="eastAsia"/>
              </w:rPr>
              <w:t>常連さんも</w:t>
            </w:r>
            <w:r w:rsidR="00561B4B">
              <w:rPr>
                <w:rFonts w:hint="eastAsia"/>
              </w:rPr>
              <w:t>います</w:t>
            </w:r>
            <w:r>
              <w:rPr>
                <w:rFonts w:hint="eastAsia"/>
              </w:rPr>
              <w:t>が、梅田という場所柄か、初めて自助会に参加しま</w:t>
            </w:r>
            <w:r w:rsidR="00561B4B">
              <w:rPr>
                <w:rFonts w:hint="eastAsia"/>
              </w:rPr>
              <w:t>した</w:t>
            </w:r>
            <w:r>
              <w:rPr>
                <w:rFonts w:hint="eastAsia"/>
              </w:rPr>
              <w:t>という方も多いです。</w:t>
            </w:r>
            <w:r w:rsidR="00561B4B">
              <w:rPr>
                <w:rFonts w:hint="eastAsia"/>
              </w:rPr>
              <w:t>参加者から「</w:t>
            </w:r>
            <w:r>
              <w:rPr>
                <w:rFonts w:hint="eastAsia"/>
              </w:rPr>
              <w:t>楽しく話せた</w:t>
            </w:r>
            <w:r w:rsidR="00561B4B">
              <w:rPr>
                <w:rFonts w:hint="eastAsia"/>
              </w:rPr>
              <w:t>」「</w:t>
            </w:r>
            <w:r>
              <w:rPr>
                <w:rFonts w:hint="eastAsia"/>
              </w:rPr>
              <w:t>めっちゃ笑った</w:t>
            </w:r>
            <w:r w:rsidR="00561B4B">
              <w:rPr>
                <w:rFonts w:hint="eastAsia"/>
              </w:rPr>
              <w:t>」という声を多数いただいております</w:t>
            </w:r>
          </w:p>
          <w:p w14:paraId="066B47EA" w14:textId="175F15EF" w:rsidR="00A902DB" w:rsidRDefault="00561B4B" w:rsidP="00561B4B">
            <w:r w:rsidRPr="00561B4B">
              <w:t>初めての参加は少し緊張するかもしれませんが、私たちも皆、同じような悩みを抱えていました。安心してご参加ください。</w:t>
            </w:r>
          </w:p>
        </w:tc>
      </w:tr>
    </w:tbl>
    <w:p w14:paraId="48EC9D15" w14:textId="77777777" w:rsidR="002F0A6A" w:rsidRPr="002F0A6A" w:rsidRDefault="002F0A6A" w:rsidP="002F0A6A">
      <w:pPr>
        <w:jc w:val="right"/>
        <w:rPr>
          <w:rFonts w:ascii="游ゴシック" w:eastAsia="游ゴシック" w:hAnsi="游ゴシック"/>
          <w:b/>
          <w:sz w:val="22"/>
        </w:rPr>
      </w:pPr>
      <w:r>
        <w:rPr>
          <w:rFonts w:ascii="游ゴシック" w:eastAsia="游ゴシック" w:hAnsi="游ゴシック" w:hint="eastAsia"/>
          <w:b/>
          <w:sz w:val="22"/>
        </w:rPr>
        <w:t>（公表）</w:t>
      </w:r>
    </w:p>
    <w:p w14:paraId="38530014" w14:textId="77777777" w:rsidR="003B7556" w:rsidRDefault="002F0A6A" w:rsidP="002F0A6A">
      <w:pPr>
        <w:jc w:val="right"/>
        <w:rPr>
          <w:rFonts w:ascii="游ゴシック" w:eastAsia="游ゴシック" w:hAnsi="游ゴシック"/>
          <w:b/>
        </w:rPr>
      </w:pPr>
      <w:r>
        <w:rPr>
          <w:rFonts w:ascii="游ゴシック" w:eastAsia="游ゴシック" w:hAnsi="游ゴシック" w:hint="eastAsia"/>
          <w:b/>
          <w:sz w:val="22"/>
        </w:rPr>
        <w:t>大阪府ホームページ掲載様式</w:t>
      </w:r>
    </w:p>
    <w:sectPr w:rsidR="003B7556" w:rsidSect="002F0A6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929A" w14:textId="77777777" w:rsidR="00CF3E9D" w:rsidRDefault="00CF3E9D" w:rsidP="002D7AA7">
      <w:r>
        <w:separator/>
      </w:r>
    </w:p>
  </w:endnote>
  <w:endnote w:type="continuationSeparator" w:id="0">
    <w:p w14:paraId="467A5F13" w14:textId="77777777" w:rsidR="00CF3E9D" w:rsidRDefault="00CF3E9D" w:rsidP="002D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8543" w14:textId="77777777" w:rsidR="00CF3E9D" w:rsidRDefault="00CF3E9D" w:rsidP="002D7AA7">
      <w:r>
        <w:separator/>
      </w:r>
    </w:p>
  </w:footnote>
  <w:footnote w:type="continuationSeparator" w:id="0">
    <w:p w14:paraId="23E277D8" w14:textId="77777777" w:rsidR="00CF3E9D" w:rsidRDefault="00CF3E9D" w:rsidP="002D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49"/>
    <w:rsid w:val="00003194"/>
    <w:rsid w:val="00041E35"/>
    <w:rsid w:val="000F580F"/>
    <w:rsid w:val="00141C78"/>
    <w:rsid w:val="002665EA"/>
    <w:rsid w:val="00277DF4"/>
    <w:rsid w:val="002D7AA7"/>
    <w:rsid w:val="002E263F"/>
    <w:rsid w:val="002F0A6A"/>
    <w:rsid w:val="002F3046"/>
    <w:rsid w:val="00314A85"/>
    <w:rsid w:val="003459AF"/>
    <w:rsid w:val="00361BF2"/>
    <w:rsid w:val="003B7556"/>
    <w:rsid w:val="003D04EF"/>
    <w:rsid w:val="00425E3D"/>
    <w:rsid w:val="0043023B"/>
    <w:rsid w:val="00430AF9"/>
    <w:rsid w:val="00440BAB"/>
    <w:rsid w:val="0045627F"/>
    <w:rsid w:val="004667B0"/>
    <w:rsid w:val="004F4942"/>
    <w:rsid w:val="0053280A"/>
    <w:rsid w:val="00561B4B"/>
    <w:rsid w:val="00577E75"/>
    <w:rsid w:val="0059130E"/>
    <w:rsid w:val="005C7B75"/>
    <w:rsid w:val="00610230"/>
    <w:rsid w:val="0067227B"/>
    <w:rsid w:val="006800F9"/>
    <w:rsid w:val="007436A6"/>
    <w:rsid w:val="00766562"/>
    <w:rsid w:val="0078763E"/>
    <w:rsid w:val="007C6B7A"/>
    <w:rsid w:val="007F7FEF"/>
    <w:rsid w:val="008742F6"/>
    <w:rsid w:val="008C6F63"/>
    <w:rsid w:val="009221EB"/>
    <w:rsid w:val="009422FA"/>
    <w:rsid w:val="0096698D"/>
    <w:rsid w:val="0098005E"/>
    <w:rsid w:val="009C4A5B"/>
    <w:rsid w:val="009D431D"/>
    <w:rsid w:val="009E27C2"/>
    <w:rsid w:val="00A01CBD"/>
    <w:rsid w:val="00A46093"/>
    <w:rsid w:val="00A62C49"/>
    <w:rsid w:val="00A902DB"/>
    <w:rsid w:val="00A90597"/>
    <w:rsid w:val="00A907A8"/>
    <w:rsid w:val="00AF150F"/>
    <w:rsid w:val="00B04EE5"/>
    <w:rsid w:val="00B14C1D"/>
    <w:rsid w:val="00BF5B83"/>
    <w:rsid w:val="00CF3E9D"/>
    <w:rsid w:val="00CF6AD7"/>
    <w:rsid w:val="00D756C9"/>
    <w:rsid w:val="00D9096D"/>
    <w:rsid w:val="00DB39D6"/>
    <w:rsid w:val="00DC5214"/>
    <w:rsid w:val="00E32203"/>
    <w:rsid w:val="00E71492"/>
    <w:rsid w:val="00E80138"/>
    <w:rsid w:val="00EB71B8"/>
    <w:rsid w:val="00EC045A"/>
    <w:rsid w:val="00EE53B4"/>
    <w:rsid w:val="00F3786D"/>
    <w:rsid w:val="00F94985"/>
    <w:rsid w:val="00FC1BF0"/>
    <w:rsid w:val="00FD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96B63"/>
  <w15:chartTrackingRefBased/>
  <w15:docId w15:val="{B1ABC424-BA3C-4268-9689-C6781A1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AA7"/>
    <w:pPr>
      <w:tabs>
        <w:tab w:val="center" w:pos="4252"/>
        <w:tab w:val="right" w:pos="8504"/>
      </w:tabs>
      <w:snapToGrid w:val="0"/>
    </w:pPr>
  </w:style>
  <w:style w:type="character" w:customStyle="1" w:styleId="a4">
    <w:name w:val="ヘッダー (文字)"/>
    <w:basedOn w:val="a0"/>
    <w:link w:val="a3"/>
    <w:uiPriority w:val="99"/>
    <w:rsid w:val="002D7AA7"/>
  </w:style>
  <w:style w:type="paragraph" w:styleId="a5">
    <w:name w:val="footer"/>
    <w:basedOn w:val="a"/>
    <w:link w:val="a6"/>
    <w:uiPriority w:val="99"/>
    <w:unhideWhenUsed/>
    <w:rsid w:val="002D7AA7"/>
    <w:pPr>
      <w:tabs>
        <w:tab w:val="center" w:pos="4252"/>
        <w:tab w:val="right" w:pos="8504"/>
      </w:tabs>
      <w:snapToGrid w:val="0"/>
    </w:pPr>
  </w:style>
  <w:style w:type="character" w:customStyle="1" w:styleId="a6">
    <w:name w:val="フッター (文字)"/>
    <w:basedOn w:val="a0"/>
    <w:link w:val="a5"/>
    <w:uiPriority w:val="99"/>
    <w:rsid w:val="002D7AA7"/>
  </w:style>
  <w:style w:type="table" w:styleId="a7">
    <w:name w:val="Table Grid"/>
    <w:basedOn w:val="a1"/>
    <w:uiPriority w:val="39"/>
    <w:rsid w:val="002D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F49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侑子</dc:creator>
  <cp:keywords/>
  <dc:description/>
  <cp:lastModifiedBy>橋場　あゆみ</cp:lastModifiedBy>
  <cp:revision>2</cp:revision>
  <cp:lastPrinted>2025-04-10T03:16:00Z</cp:lastPrinted>
  <dcterms:created xsi:type="dcterms:W3CDTF">2025-04-10T03:16:00Z</dcterms:created>
  <dcterms:modified xsi:type="dcterms:W3CDTF">2025-04-10T03:16:00Z</dcterms:modified>
</cp:coreProperties>
</file>