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602" w:rsidRPr="00DF15CE" w:rsidRDefault="007B1A1C" w:rsidP="00C05FCE">
      <w:pPr>
        <w:jc w:val="center"/>
        <w:rPr>
          <w:rFonts w:asciiTheme="majorEastAsia" w:eastAsiaTheme="majorEastAsia" w:hAnsiTheme="majorEastAsia"/>
          <w:b/>
          <w:sz w:val="24"/>
          <w:szCs w:val="24"/>
        </w:rPr>
      </w:pPr>
      <w:r>
        <w:rPr>
          <w:rFonts w:asciiTheme="majorEastAsia" w:eastAsiaTheme="majorEastAsia" w:hAnsiTheme="majorEastAsia" w:hint="eastAsia"/>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5071745</wp:posOffset>
                </wp:positionH>
                <wp:positionV relativeFrom="paragraph">
                  <wp:posOffset>-177165</wp:posOffset>
                </wp:positionV>
                <wp:extent cx="942975" cy="3238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942975" cy="323850"/>
                        </a:xfrm>
                        <a:prstGeom prst="rect">
                          <a:avLst/>
                        </a:prstGeom>
                        <a:solidFill>
                          <a:schemeClr val="lt1"/>
                        </a:solidFill>
                        <a:ln w="6350">
                          <a:solidFill>
                            <a:prstClr val="black"/>
                          </a:solidFill>
                        </a:ln>
                      </wps:spPr>
                      <wps:txbx>
                        <w:txbxContent>
                          <w:p w:rsidR="007B1A1C" w:rsidRPr="007B1A1C" w:rsidRDefault="007B1A1C" w:rsidP="007B1A1C">
                            <w:pPr>
                              <w:jc w:val="center"/>
                              <w:rPr>
                                <w:rFonts w:ascii="ＭＳ ゴシック" w:eastAsia="ＭＳ ゴシック" w:hAnsi="ＭＳ ゴシック" w:hint="eastAsia"/>
                              </w:rPr>
                            </w:pPr>
                            <w:r w:rsidRPr="007B1A1C">
                              <w:rPr>
                                <w:rFonts w:ascii="ＭＳ ゴシック" w:eastAsia="ＭＳ ゴシック" w:hAnsi="ＭＳ ゴシック" w:hint="eastAsia"/>
                              </w:rPr>
                              <w:t>参考資料</w:t>
                            </w:r>
                            <w:r w:rsidRPr="007B1A1C">
                              <w:rPr>
                                <w:rFonts w:ascii="ＭＳ ゴシック" w:eastAsia="ＭＳ ゴシック" w:hAnsi="ＭＳ ゴシック"/>
                              </w:rPr>
                              <w:t>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99.35pt;margin-top:-13.95pt;width:74.25pt;height: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" fillcolor="white [3201]" strokeweight=".5pt">
                <v:textbox inset="0,0,0,0">
                  <w:txbxContent>
                    <w:p w:rsidR="007B1A1C" w:rsidRPr="007B1A1C" w:rsidRDefault="007B1A1C" w:rsidP="007B1A1C">
                      <w:pPr>
                        <w:jc w:val="center"/>
                        <w:rPr>
                          <w:rFonts w:ascii="ＭＳ ゴシック" w:eastAsia="ＭＳ ゴシック" w:hAnsi="ＭＳ ゴシック" w:hint="eastAsia"/>
                        </w:rPr>
                      </w:pPr>
                      <w:r w:rsidRPr="007B1A1C">
                        <w:rPr>
                          <w:rFonts w:ascii="ＭＳ ゴシック" w:eastAsia="ＭＳ ゴシック" w:hAnsi="ＭＳ ゴシック" w:hint="eastAsia"/>
                        </w:rPr>
                        <w:t>参考資料</w:t>
                      </w:r>
                      <w:r w:rsidRPr="007B1A1C">
                        <w:rPr>
                          <w:rFonts w:ascii="ＭＳ ゴシック" w:eastAsia="ＭＳ ゴシック" w:hAnsi="ＭＳ ゴシック"/>
                        </w:rPr>
                        <w:t>２</w:t>
                      </w:r>
                    </w:p>
                  </w:txbxContent>
                </v:textbox>
              </v:shape>
            </w:pict>
          </mc:Fallback>
        </mc:AlternateContent>
      </w:r>
      <w:r w:rsidR="00942B0A" w:rsidRPr="00DF15CE">
        <w:rPr>
          <w:rFonts w:asciiTheme="majorEastAsia" w:eastAsiaTheme="majorEastAsia" w:hAnsiTheme="majorEastAsia" w:hint="eastAsia"/>
          <w:b/>
          <w:sz w:val="24"/>
          <w:szCs w:val="24"/>
        </w:rPr>
        <w:t>大阪府</w:t>
      </w:r>
      <w:r w:rsidR="00C05FCE" w:rsidRPr="00DF15CE">
        <w:rPr>
          <w:rFonts w:asciiTheme="majorEastAsia" w:eastAsiaTheme="majorEastAsia" w:hAnsiTheme="majorEastAsia" w:hint="eastAsia"/>
          <w:b/>
          <w:sz w:val="24"/>
          <w:szCs w:val="24"/>
        </w:rPr>
        <w:t>特定非営利活動法人条例指定審議会運営要領</w:t>
      </w:r>
    </w:p>
    <w:p w:rsidR="00C05FCE" w:rsidRDefault="00C05FCE" w:rsidP="00C05FCE">
      <w:pPr>
        <w:rPr>
          <w:rFonts w:asciiTheme="majorEastAsia" w:eastAsiaTheme="majorEastAsia" w:hAnsiTheme="majorEastAsia"/>
          <w:b/>
        </w:rPr>
      </w:pPr>
      <w:bookmarkStart w:id="0" w:name="_GoBack"/>
      <w:bookmarkEnd w:id="0"/>
    </w:p>
    <w:p w:rsidR="00C05FCE" w:rsidRDefault="00C05FCE" w:rsidP="00C05FCE">
      <w:pPr>
        <w:rPr>
          <w:rFonts w:asciiTheme="majorEastAsia" w:eastAsiaTheme="majorEastAsia" w:hAnsiTheme="majorEastAsia"/>
        </w:rPr>
      </w:pPr>
      <w:r w:rsidRPr="00C05FCE">
        <w:rPr>
          <w:rFonts w:asciiTheme="majorEastAsia" w:eastAsiaTheme="majorEastAsia" w:hAnsiTheme="majorEastAsia" w:hint="eastAsia"/>
        </w:rPr>
        <w:t>（趣旨）</w:t>
      </w:r>
    </w:p>
    <w:p w:rsidR="00C05FCE" w:rsidRDefault="00C05FCE" w:rsidP="00715D22">
      <w:pPr>
        <w:ind w:left="210" w:hangingChars="100" w:hanging="210"/>
        <w:rPr>
          <w:rFonts w:asciiTheme="majorEastAsia" w:eastAsiaTheme="majorEastAsia" w:hAnsiTheme="majorEastAsia"/>
        </w:rPr>
      </w:pPr>
      <w:r>
        <w:rPr>
          <w:rFonts w:asciiTheme="majorEastAsia" w:eastAsiaTheme="majorEastAsia" w:hAnsiTheme="majorEastAsia" w:hint="eastAsia"/>
        </w:rPr>
        <w:t>第１条　この要領は、大阪府特定非営利活動法人条例指定審議会</w:t>
      </w:r>
      <w:r w:rsidR="00715D22">
        <w:rPr>
          <w:rFonts w:asciiTheme="majorEastAsia" w:eastAsiaTheme="majorEastAsia" w:hAnsiTheme="majorEastAsia" w:hint="eastAsia"/>
        </w:rPr>
        <w:t>規則（平成27年大阪府規則第40</w:t>
      </w:r>
      <w:r w:rsidR="00361BDF">
        <w:rPr>
          <w:rFonts w:asciiTheme="majorEastAsia" w:eastAsiaTheme="majorEastAsia" w:hAnsiTheme="majorEastAsia" w:hint="eastAsia"/>
        </w:rPr>
        <w:t>号</w:t>
      </w:r>
      <w:r w:rsidR="00715D22">
        <w:rPr>
          <w:rFonts w:asciiTheme="majorEastAsia" w:eastAsiaTheme="majorEastAsia" w:hAnsiTheme="majorEastAsia" w:hint="eastAsia"/>
        </w:rPr>
        <w:t>）第９条の規定に基づき、大阪府特定非営利活動法人条例指定審議会の運営に関し必要な事項を定める。</w:t>
      </w:r>
    </w:p>
    <w:p w:rsidR="00715D22" w:rsidRDefault="00715D22" w:rsidP="00C05FCE">
      <w:pPr>
        <w:rPr>
          <w:rFonts w:asciiTheme="majorEastAsia" w:eastAsiaTheme="majorEastAsia" w:hAnsiTheme="majorEastAsia"/>
        </w:rPr>
      </w:pPr>
    </w:p>
    <w:p w:rsidR="00715D22" w:rsidRDefault="00715D22" w:rsidP="00C05FCE">
      <w:pPr>
        <w:rPr>
          <w:rFonts w:asciiTheme="majorEastAsia" w:eastAsiaTheme="majorEastAsia" w:hAnsiTheme="majorEastAsia"/>
        </w:rPr>
      </w:pPr>
      <w:r>
        <w:rPr>
          <w:rFonts w:asciiTheme="majorEastAsia" w:eastAsiaTheme="majorEastAsia" w:hAnsiTheme="majorEastAsia" w:hint="eastAsia"/>
        </w:rPr>
        <w:t>（会議）</w:t>
      </w:r>
    </w:p>
    <w:p w:rsidR="00715D22" w:rsidRDefault="00715D22" w:rsidP="003E3931">
      <w:pPr>
        <w:ind w:left="210" w:hangingChars="100" w:hanging="210"/>
        <w:rPr>
          <w:rFonts w:asciiTheme="majorEastAsia" w:eastAsiaTheme="majorEastAsia" w:hAnsiTheme="majorEastAsia"/>
        </w:rPr>
      </w:pPr>
      <w:r>
        <w:rPr>
          <w:rFonts w:asciiTheme="majorEastAsia" w:eastAsiaTheme="majorEastAsia" w:hAnsiTheme="majorEastAsia" w:hint="eastAsia"/>
        </w:rPr>
        <w:t>第２条　会長は、審議会の会議（以下「会議」という。）を招集しようとする</w:t>
      </w:r>
      <w:r w:rsidR="00C12EB5">
        <w:rPr>
          <w:rFonts w:asciiTheme="majorEastAsia" w:eastAsiaTheme="majorEastAsia" w:hAnsiTheme="majorEastAsia" w:hint="eastAsia"/>
        </w:rPr>
        <w:t>ときは、委員に対しあらかじめ日時、場所、議題その他必要な事項を通知するものとする。ただし、緊急の場合その他やむを得ない事由のある場合については、この限りではない。</w:t>
      </w:r>
    </w:p>
    <w:p w:rsidR="00C12EB5" w:rsidRDefault="00C12EB5" w:rsidP="003E3931">
      <w:pPr>
        <w:ind w:left="210" w:hangingChars="100" w:hanging="210"/>
        <w:rPr>
          <w:rFonts w:asciiTheme="majorEastAsia" w:eastAsiaTheme="majorEastAsia" w:hAnsiTheme="majorEastAsia"/>
        </w:rPr>
      </w:pPr>
      <w:r>
        <w:rPr>
          <w:rFonts w:asciiTheme="majorEastAsia" w:eastAsiaTheme="majorEastAsia" w:hAnsiTheme="majorEastAsia" w:hint="eastAsia"/>
        </w:rPr>
        <w:t>２　会長は、特に緊急の必要があると認めたときは、委員にあらかじめ通知した上で、文書その他の方法による審議を行うことができる。なお、この場合においては、会長はその結果について次の会議に報告しなければならない。</w:t>
      </w:r>
    </w:p>
    <w:p w:rsidR="00C12EB5" w:rsidRDefault="00C12EB5" w:rsidP="00C05FCE">
      <w:pPr>
        <w:rPr>
          <w:rFonts w:asciiTheme="majorEastAsia" w:eastAsiaTheme="majorEastAsia" w:hAnsiTheme="majorEastAsia"/>
        </w:rPr>
      </w:pPr>
    </w:p>
    <w:p w:rsidR="00C12EB5" w:rsidRDefault="00C12EB5" w:rsidP="00C05FCE">
      <w:pPr>
        <w:rPr>
          <w:rFonts w:asciiTheme="majorEastAsia" w:eastAsiaTheme="majorEastAsia" w:hAnsiTheme="majorEastAsia"/>
        </w:rPr>
      </w:pPr>
      <w:r>
        <w:rPr>
          <w:rFonts w:asciiTheme="majorEastAsia" w:eastAsiaTheme="majorEastAsia" w:hAnsiTheme="majorEastAsia" w:hint="eastAsia"/>
        </w:rPr>
        <w:t>（審議の回避）</w:t>
      </w:r>
    </w:p>
    <w:p w:rsidR="00C12EB5" w:rsidRDefault="00C12EB5" w:rsidP="003E3931">
      <w:pPr>
        <w:ind w:left="210" w:hangingChars="100" w:hanging="210"/>
        <w:rPr>
          <w:rFonts w:asciiTheme="majorEastAsia" w:eastAsiaTheme="majorEastAsia" w:hAnsiTheme="majorEastAsia"/>
        </w:rPr>
      </w:pPr>
      <w:r>
        <w:rPr>
          <w:rFonts w:asciiTheme="majorEastAsia" w:eastAsiaTheme="majorEastAsia" w:hAnsiTheme="majorEastAsia" w:hint="eastAsia"/>
        </w:rPr>
        <w:t>第３条　委員は、審議会の権限に属する事項に関し公正な判断をすることを妨げるおそれがあるときは、審議に加わらない。</w:t>
      </w:r>
    </w:p>
    <w:p w:rsidR="00C12EB5" w:rsidRDefault="00C12EB5" w:rsidP="00C05FCE">
      <w:pPr>
        <w:rPr>
          <w:rFonts w:asciiTheme="majorEastAsia" w:eastAsiaTheme="majorEastAsia" w:hAnsiTheme="majorEastAsia"/>
        </w:rPr>
      </w:pPr>
    </w:p>
    <w:p w:rsidR="00C12EB5" w:rsidRDefault="00C12EB5" w:rsidP="00C05FCE">
      <w:pPr>
        <w:rPr>
          <w:rFonts w:asciiTheme="majorEastAsia" w:eastAsiaTheme="majorEastAsia" w:hAnsiTheme="majorEastAsia"/>
        </w:rPr>
      </w:pPr>
      <w:r>
        <w:rPr>
          <w:rFonts w:asciiTheme="majorEastAsia" w:eastAsiaTheme="majorEastAsia" w:hAnsiTheme="majorEastAsia" w:hint="eastAsia"/>
        </w:rPr>
        <w:t>（諮問及び答申等）</w:t>
      </w:r>
    </w:p>
    <w:p w:rsidR="00C12EB5" w:rsidRDefault="00C12EB5" w:rsidP="003E3931">
      <w:pPr>
        <w:ind w:left="210" w:hangingChars="100" w:hanging="210"/>
        <w:rPr>
          <w:rFonts w:asciiTheme="majorEastAsia" w:eastAsiaTheme="majorEastAsia" w:hAnsiTheme="majorEastAsia"/>
        </w:rPr>
      </w:pPr>
      <w:r>
        <w:rPr>
          <w:rFonts w:asciiTheme="majorEastAsia" w:eastAsiaTheme="majorEastAsia" w:hAnsiTheme="majorEastAsia" w:hint="eastAsia"/>
        </w:rPr>
        <w:t>第４条　審議会に対する諮問は、知事は文書をもって行い、かつ効率的な審議が行えるように必要な資料を</w:t>
      </w:r>
      <w:r w:rsidR="002B37E5">
        <w:rPr>
          <w:rFonts w:asciiTheme="majorEastAsia" w:eastAsiaTheme="majorEastAsia" w:hAnsiTheme="majorEastAsia" w:hint="eastAsia"/>
        </w:rPr>
        <w:t>添付するものとする。</w:t>
      </w:r>
    </w:p>
    <w:p w:rsidR="002B37E5" w:rsidRDefault="002B37E5" w:rsidP="00C05FCE">
      <w:pPr>
        <w:rPr>
          <w:rFonts w:asciiTheme="majorEastAsia" w:eastAsiaTheme="majorEastAsia" w:hAnsiTheme="majorEastAsia"/>
        </w:rPr>
      </w:pPr>
      <w:r>
        <w:rPr>
          <w:rFonts w:asciiTheme="majorEastAsia" w:eastAsiaTheme="majorEastAsia" w:hAnsiTheme="majorEastAsia" w:hint="eastAsia"/>
        </w:rPr>
        <w:t>２　審議会が知事に対して行う答申及び勧告は文書をもって行う。</w:t>
      </w:r>
    </w:p>
    <w:p w:rsidR="00DF15CE" w:rsidRDefault="00DF15CE" w:rsidP="00C05FCE">
      <w:pPr>
        <w:rPr>
          <w:rFonts w:asciiTheme="majorEastAsia" w:eastAsiaTheme="majorEastAsia" w:hAnsiTheme="majorEastAsia"/>
        </w:rPr>
      </w:pPr>
    </w:p>
    <w:p w:rsidR="00DF15CE" w:rsidRDefault="00DF15CE" w:rsidP="00C05FCE">
      <w:pPr>
        <w:rPr>
          <w:rFonts w:asciiTheme="majorEastAsia" w:eastAsiaTheme="majorEastAsia" w:hAnsiTheme="majorEastAsia"/>
        </w:rPr>
      </w:pPr>
      <w:r>
        <w:rPr>
          <w:rFonts w:asciiTheme="majorEastAsia" w:eastAsiaTheme="majorEastAsia" w:hAnsiTheme="majorEastAsia" w:hint="eastAsia"/>
        </w:rPr>
        <w:t>（議事録の作成）</w:t>
      </w:r>
    </w:p>
    <w:p w:rsidR="00C12EB5" w:rsidRDefault="00DF15CE" w:rsidP="00C05FCE">
      <w:pPr>
        <w:rPr>
          <w:rFonts w:asciiTheme="majorEastAsia" w:eastAsiaTheme="majorEastAsia" w:hAnsiTheme="majorEastAsia"/>
        </w:rPr>
      </w:pPr>
      <w:r>
        <w:rPr>
          <w:rFonts w:asciiTheme="majorEastAsia" w:eastAsiaTheme="majorEastAsia" w:hAnsiTheme="majorEastAsia" w:hint="eastAsia"/>
        </w:rPr>
        <w:t>第５条　会議の議事については、次の事項を記載した議事録を作成するものとする。</w:t>
      </w:r>
    </w:p>
    <w:p w:rsidR="00DF15CE" w:rsidRDefault="00DF15CE" w:rsidP="00C05FCE">
      <w:pPr>
        <w:rPr>
          <w:rFonts w:asciiTheme="majorEastAsia" w:eastAsiaTheme="majorEastAsia" w:hAnsiTheme="majorEastAsia"/>
        </w:rPr>
      </w:pPr>
      <w:r>
        <w:rPr>
          <w:rFonts w:asciiTheme="majorEastAsia" w:eastAsiaTheme="majorEastAsia" w:hAnsiTheme="majorEastAsia" w:hint="eastAsia"/>
        </w:rPr>
        <w:t xml:space="preserve">　一　会議の日時及び場所</w:t>
      </w:r>
    </w:p>
    <w:p w:rsidR="00DF15CE" w:rsidRDefault="00DF15CE" w:rsidP="00C05FCE">
      <w:pPr>
        <w:rPr>
          <w:rFonts w:asciiTheme="majorEastAsia" w:eastAsiaTheme="majorEastAsia" w:hAnsiTheme="majorEastAsia"/>
        </w:rPr>
      </w:pPr>
      <w:r>
        <w:rPr>
          <w:rFonts w:asciiTheme="majorEastAsia" w:eastAsiaTheme="majorEastAsia" w:hAnsiTheme="majorEastAsia" w:hint="eastAsia"/>
        </w:rPr>
        <w:t xml:space="preserve">　二　出席者の氏名</w:t>
      </w:r>
    </w:p>
    <w:p w:rsidR="00DF15CE" w:rsidRDefault="00DF15CE" w:rsidP="00C05FCE">
      <w:pPr>
        <w:rPr>
          <w:rFonts w:asciiTheme="majorEastAsia" w:eastAsiaTheme="majorEastAsia" w:hAnsiTheme="majorEastAsia"/>
        </w:rPr>
      </w:pPr>
      <w:r>
        <w:rPr>
          <w:rFonts w:asciiTheme="majorEastAsia" w:eastAsiaTheme="majorEastAsia" w:hAnsiTheme="majorEastAsia" w:hint="eastAsia"/>
        </w:rPr>
        <w:t xml:space="preserve">　三　議題</w:t>
      </w:r>
    </w:p>
    <w:p w:rsidR="00DF15CE" w:rsidRDefault="00DF15CE" w:rsidP="00C05FCE">
      <w:pPr>
        <w:rPr>
          <w:rFonts w:asciiTheme="majorEastAsia" w:eastAsiaTheme="majorEastAsia" w:hAnsiTheme="majorEastAsia"/>
        </w:rPr>
      </w:pPr>
      <w:r>
        <w:rPr>
          <w:rFonts w:asciiTheme="majorEastAsia" w:eastAsiaTheme="majorEastAsia" w:hAnsiTheme="majorEastAsia" w:hint="eastAsia"/>
        </w:rPr>
        <w:t xml:space="preserve">　四　審議経過</w:t>
      </w:r>
    </w:p>
    <w:p w:rsidR="00DF15CE" w:rsidRDefault="00DF15CE" w:rsidP="00C05FCE">
      <w:pPr>
        <w:rPr>
          <w:rFonts w:asciiTheme="majorEastAsia" w:eastAsiaTheme="majorEastAsia" w:hAnsiTheme="majorEastAsia"/>
        </w:rPr>
      </w:pPr>
      <w:r>
        <w:rPr>
          <w:rFonts w:asciiTheme="majorEastAsia" w:eastAsiaTheme="majorEastAsia" w:hAnsiTheme="majorEastAsia" w:hint="eastAsia"/>
        </w:rPr>
        <w:t xml:space="preserve">　五　議決事項</w:t>
      </w:r>
    </w:p>
    <w:p w:rsidR="00DF15CE" w:rsidRDefault="00DF15CE" w:rsidP="00C05FCE">
      <w:pPr>
        <w:rPr>
          <w:rFonts w:asciiTheme="majorEastAsia" w:eastAsiaTheme="majorEastAsia" w:hAnsiTheme="majorEastAsia"/>
        </w:rPr>
      </w:pPr>
    </w:p>
    <w:p w:rsidR="0073661F" w:rsidRDefault="0073661F" w:rsidP="00C05FCE">
      <w:pPr>
        <w:rPr>
          <w:rFonts w:asciiTheme="majorEastAsia" w:eastAsiaTheme="majorEastAsia" w:hAnsiTheme="majorEastAsia"/>
        </w:rPr>
      </w:pPr>
      <w:r>
        <w:rPr>
          <w:rFonts w:asciiTheme="majorEastAsia" w:eastAsiaTheme="majorEastAsia" w:hAnsiTheme="majorEastAsia" w:hint="eastAsia"/>
        </w:rPr>
        <w:t>（会議の公開）</w:t>
      </w:r>
    </w:p>
    <w:p w:rsidR="0073661F" w:rsidRDefault="00DF15CE" w:rsidP="003E3931">
      <w:pPr>
        <w:ind w:left="210" w:hangingChars="100" w:hanging="210"/>
        <w:rPr>
          <w:rFonts w:asciiTheme="majorEastAsia" w:eastAsiaTheme="majorEastAsia" w:hAnsiTheme="majorEastAsia"/>
        </w:rPr>
      </w:pPr>
      <w:r>
        <w:rPr>
          <w:rFonts w:asciiTheme="majorEastAsia" w:eastAsiaTheme="majorEastAsia" w:hAnsiTheme="majorEastAsia" w:hint="eastAsia"/>
        </w:rPr>
        <w:t>第６</w:t>
      </w:r>
      <w:r w:rsidR="0073661F">
        <w:rPr>
          <w:rFonts w:asciiTheme="majorEastAsia" w:eastAsiaTheme="majorEastAsia" w:hAnsiTheme="majorEastAsia" w:hint="eastAsia"/>
        </w:rPr>
        <w:t>条　会議は公開</w:t>
      </w:r>
      <w:r w:rsidR="00691523">
        <w:rPr>
          <w:rFonts w:asciiTheme="majorEastAsia" w:eastAsiaTheme="majorEastAsia" w:hAnsiTheme="majorEastAsia" w:hint="eastAsia"/>
        </w:rPr>
        <w:t>と</w:t>
      </w:r>
      <w:r w:rsidR="0073661F">
        <w:rPr>
          <w:rFonts w:asciiTheme="majorEastAsia" w:eastAsiaTheme="majorEastAsia" w:hAnsiTheme="majorEastAsia" w:hint="eastAsia"/>
        </w:rPr>
        <w:t>する。ただし、会議において大阪府情報公開条例（平成11年大阪府条例第39条）第８条又は第９条の規定に該当する情報に関し審議する場合及び会議を公開することにより、公正・円滑な審議が著しく阻害され、会議の目的が達成できないと認められる場合は非公開とする。</w:t>
      </w:r>
    </w:p>
    <w:p w:rsidR="0073661F" w:rsidRDefault="0073661F" w:rsidP="00C05FCE">
      <w:pPr>
        <w:rPr>
          <w:rFonts w:asciiTheme="majorEastAsia" w:eastAsiaTheme="majorEastAsia" w:hAnsiTheme="majorEastAsia"/>
        </w:rPr>
      </w:pPr>
    </w:p>
    <w:p w:rsidR="0073661F" w:rsidRDefault="004E74C5" w:rsidP="003E3931">
      <w:pPr>
        <w:ind w:firstLineChars="200" w:firstLine="420"/>
        <w:rPr>
          <w:rFonts w:asciiTheme="majorEastAsia" w:eastAsiaTheme="majorEastAsia" w:hAnsiTheme="majorEastAsia"/>
        </w:rPr>
      </w:pPr>
      <w:r>
        <w:rPr>
          <w:rFonts w:asciiTheme="majorEastAsia" w:eastAsiaTheme="majorEastAsia" w:hAnsiTheme="majorEastAsia" w:hint="eastAsia"/>
        </w:rPr>
        <w:t>附</w:t>
      </w:r>
      <w:r w:rsidR="003E3931">
        <w:rPr>
          <w:rFonts w:asciiTheme="majorEastAsia" w:eastAsiaTheme="majorEastAsia" w:hAnsiTheme="majorEastAsia" w:hint="eastAsia"/>
        </w:rPr>
        <w:t xml:space="preserve">　</w:t>
      </w:r>
      <w:r>
        <w:rPr>
          <w:rFonts w:asciiTheme="majorEastAsia" w:eastAsiaTheme="majorEastAsia" w:hAnsiTheme="majorEastAsia" w:hint="eastAsia"/>
        </w:rPr>
        <w:t>則</w:t>
      </w:r>
    </w:p>
    <w:p w:rsidR="004E74C5" w:rsidRPr="00715D22" w:rsidRDefault="004E74C5" w:rsidP="003E3931">
      <w:pPr>
        <w:ind w:firstLineChars="100" w:firstLine="210"/>
        <w:rPr>
          <w:rFonts w:asciiTheme="majorEastAsia" w:eastAsiaTheme="majorEastAsia" w:hAnsiTheme="majorEastAsia"/>
        </w:rPr>
      </w:pPr>
      <w:r>
        <w:rPr>
          <w:rFonts w:asciiTheme="majorEastAsia" w:eastAsiaTheme="majorEastAsia" w:hAnsiTheme="majorEastAsia" w:hint="eastAsia"/>
        </w:rPr>
        <w:t>この要領は、平成</w:t>
      </w:r>
      <w:r w:rsidR="00DF15CE">
        <w:rPr>
          <w:rFonts w:asciiTheme="majorEastAsia" w:eastAsiaTheme="majorEastAsia" w:hAnsiTheme="majorEastAsia" w:hint="eastAsia"/>
        </w:rPr>
        <w:t>２７</w:t>
      </w:r>
      <w:r w:rsidR="0048161C">
        <w:rPr>
          <w:rFonts w:asciiTheme="majorEastAsia" w:eastAsiaTheme="majorEastAsia" w:hAnsiTheme="majorEastAsia" w:hint="eastAsia"/>
        </w:rPr>
        <w:t>年</w:t>
      </w:r>
      <w:r w:rsidR="00DF15CE">
        <w:rPr>
          <w:rFonts w:asciiTheme="majorEastAsia" w:eastAsiaTheme="majorEastAsia" w:hAnsiTheme="majorEastAsia" w:hint="eastAsia"/>
        </w:rPr>
        <w:t>５</w:t>
      </w:r>
      <w:r w:rsidR="0048161C">
        <w:rPr>
          <w:rFonts w:asciiTheme="majorEastAsia" w:eastAsiaTheme="majorEastAsia" w:hAnsiTheme="majorEastAsia" w:hint="eastAsia"/>
        </w:rPr>
        <w:t>月</w:t>
      </w:r>
      <w:r w:rsidR="00DF15CE">
        <w:rPr>
          <w:rFonts w:asciiTheme="majorEastAsia" w:eastAsiaTheme="majorEastAsia" w:hAnsiTheme="majorEastAsia" w:hint="eastAsia"/>
        </w:rPr>
        <w:t>１</w:t>
      </w:r>
      <w:r w:rsidR="0048161C">
        <w:rPr>
          <w:rFonts w:asciiTheme="majorEastAsia" w:eastAsiaTheme="majorEastAsia" w:hAnsiTheme="majorEastAsia" w:hint="eastAsia"/>
        </w:rPr>
        <w:t>日から施行する。</w:t>
      </w:r>
    </w:p>
    <w:sectPr w:rsidR="004E74C5" w:rsidRPr="00715D22" w:rsidSect="00321F72">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F72" w:rsidRDefault="00321F72" w:rsidP="00321F72">
      <w:r>
        <w:separator/>
      </w:r>
    </w:p>
  </w:endnote>
  <w:endnote w:type="continuationSeparator" w:id="0">
    <w:p w:rsidR="00321F72" w:rsidRDefault="00321F72" w:rsidP="00321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F72" w:rsidRDefault="00321F72" w:rsidP="00321F72">
      <w:r>
        <w:separator/>
      </w:r>
    </w:p>
  </w:footnote>
  <w:footnote w:type="continuationSeparator" w:id="0">
    <w:p w:rsidR="00321F72" w:rsidRDefault="00321F72" w:rsidP="00321F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B0A"/>
    <w:rsid w:val="00243B17"/>
    <w:rsid w:val="002B37E5"/>
    <w:rsid w:val="00321F72"/>
    <w:rsid w:val="00361BDF"/>
    <w:rsid w:val="003E3931"/>
    <w:rsid w:val="0048161C"/>
    <w:rsid w:val="004E74C5"/>
    <w:rsid w:val="0053697C"/>
    <w:rsid w:val="00691523"/>
    <w:rsid w:val="006B70B8"/>
    <w:rsid w:val="00715D22"/>
    <w:rsid w:val="0073661F"/>
    <w:rsid w:val="007B1A1C"/>
    <w:rsid w:val="00942B0A"/>
    <w:rsid w:val="00C05FCE"/>
    <w:rsid w:val="00C12EB5"/>
    <w:rsid w:val="00D45ADD"/>
    <w:rsid w:val="00DF1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44B12FC"/>
  <w15:docId w15:val="{E574DFCF-E059-48A3-B738-9A54513D3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5D22"/>
    <w:pPr>
      <w:ind w:leftChars="400" w:left="840"/>
    </w:pPr>
  </w:style>
  <w:style w:type="paragraph" w:styleId="a4">
    <w:name w:val="header"/>
    <w:basedOn w:val="a"/>
    <w:link w:val="a5"/>
    <w:uiPriority w:val="99"/>
    <w:unhideWhenUsed/>
    <w:rsid w:val="00321F72"/>
    <w:pPr>
      <w:tabs>
        <w:tab w:val="center" w:pos="4252"/>
        <w:tab w:val="right" w:pos="8504"/>
      </w:tabs>
      <w:snapToGrid w:val="0"/>
    </w:pPr>
  </w:style>
  <w:style w:type="character" w:customStyle="1" w:styleId="a5">
    <w:name w:val="ヘッダー (文字)"/>
    <w:basedOn w:val="a0"/>
    <w:link w:val="a4"/>
    <w:uiPriority w:val="99"/>
    <w:rsid w:val="00321F72"/>
  </w:style>
  <w:style w:type="paragraph" w:styleId="a6">
    <w:name w:val="footer"/>
    <w:basedOn w:val="a"/>
    <w:link w:val="a7"/>
    <w:uiPriority w:val="99"/>
    <w:unhideWhenUsed/>
    <w:rsid w:val="00321F72"/>
    <w:pPr>
      <w:tabs>
        <w:tab w:val="center" w:pos="4252"/>
        <w:tab w:val="right" w:pos="8504"/>
      </w:tabs>
      <w:snapToGrid w:val="0"/>
    </w:pPr>
  </w:style>
  <w:style w:type="character" w:customStyle="1" w:styleId="a7">
    <w:name w:val="フッター (文字)"/>
    <w:basedOn w:val="a0"/>
    <w:link w:val="a6"/>
    <w:uiPriority w:val="99"/>
    <w:rsid w:val="00321F72"/>
  </w:style>
  <w:style w:type="paragraph" w:styleId="a8">
    <w:name w:val="Balloon Text"/>
    <w:basedOn w:val="a"/>
    <w:link w:val="a9"/>
    <w:uiPriority w:val="99"/>
    <w:semiHidden/>
    <w:unhideWhenUsed/>
    <w:rsid w:val="007B1A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1A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117</Words>
  <Characters>669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田邉　雅之</dc:creator>
  <cp:lastModifiedBy>下田　耕平</cp:lastModifiedBy>
  <cp:revision>9</cp:revision>
  <cp:lastPrinted>2020-07-10T09:59:00Z</cp:lastPrinted>
  <dcterms:created xsi:type="dcterms:W3CDTF">2015-07-07T01:37:00Z</dcterms:created>
  <dcterms:modified xsi:type="dcterms:W3CDTF">2020-07-10T09:59:00Z</dcterms:modified>
</cp:coreProperties>
</file>