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BE351" w14:textId="32102404" w:rsidR="00803416" w:rsidRPr="005A5684" w:rsidRDefault="006969E9" w:rsidP="00803416">
      <w:pPr>
        <w:jc w:val="center"/>
        <w:rPr>
          <w:b/>
          <w:sz w:val="24"/>
          <w:szCs w:val="24"/>
        </w:rPr>
      </w:pPr>
      <w:r>
        <w:rPr>
          <w:rFonts w:hint="eastAsia"/>
          <w:b/>
          <w:sz w:val="24"/>
          <w:szCs w:val="24"/>
        </w:rPr>
        <w:t>令和</w:t>
      </w:r>
      <w:r w:rsidR="00FE2836">
        <w:rPr>
          <w:rFonts w:hint="eastAsia"/>
          <w:b/>
          <w:sz w:val="24"/>
          <w:szCs w:val="24"/>
        </w:rPr>
        <w:t>４</w:t>
      </w:r>
      <w:r w:rsidR="007F3A0A" w:rsidRPr="005A5684">
        <w:rPr>
          <w:rFonts w:hint="eastAsia"/>
          <w:b/>
          <w:sz w:val="24"/>
          <w:szCs w:val="24"/>
        </w:rPr>
        <w:t xml:space="preserve">年度　</w:t>
      </w:r>
      <w:r w:rsidR="00BF3352" w:rsidRPr="005A5684">
        <w:rPr>
          <w:rFonts w:hint="eastAsia"/>
          <w:b/>
          <w:sz w:val="24"/>
          <w:szCs w:val="24"/>
        </w:rPr>
        <w:t>モニタリング評価実施による改善のための</w:t>
      </w:r>
      <w:r w:rsidR="00E5514B" w:rsidRPr="005A5684">
        <w:rPr>
          <w:rFonts w:hint="eastAsia"/>
          <w:b/>
          <w:sz w:val="24"/>
          <w:szCs w:val="24"/>
        </w:rPr>
        <w:t>対応方針</w:t>
      </w:r>
    </w:p>
    <w:p w14:paraId="614C7C6E" w14:textId="0EE8561D" w:rsidR="00971652" w:rsidRDefault="00971652" w:rsidP="00803416">
      <w:pPr>
        <w:jc w:val="right"/>
      </w:pPr>
      <w:r w:rsidRPr="005A5684">
        <w:rPr>
          <w:rFonts w:hint="eastAsia"/>
        </w:rPr>
        <w:t>施設名：</w:t>
      </w:r>
      <w:r w:rsidR="0093531F">
        <w:rPr>
          <w:rFonts w:hint="eastAsia"/>
        </w:rPr>
        <w:t>大阪府立福祉情報コミュニケーション</w:t>
      </w:r>
      <w:r w:rsidR="002D1E21" w:rsidRPr="005A5684">
        <w:rPr>
          <w:rFonts w:hint="eastAsia"/>
        </w:rPr>
        <w:t>センター</w:t>
      </w:r>
    </w:p>
    <w:p w14:paraId="023C48BE" w14:textId="77777777" w:rsidR="0065002C" w:rsidRPr="005A5684" w:rsidRDefault="0065002C" w:rsidP="00803416">
      <w:pPr>
        <w:jc w:val="right"/>
      </w:pPr>
    </w:p>
    <w:tbl>
      <w:tblPr>
        <w:tblStyle w:val="a3"/>
        <w:tblW w:w="14669" w:type="dxa"/>
        <w:tblLook w:val="04A0" w:firstRow="1" w:lastRow="0" w:firstColumn="1" w:lastColumn="0" w:noHBand="0" w:noVBand="1"/>
      </w:tblPr>
      <w:tblGrid>
        <w:gridCol w:w="1695"/>
        <w:gridCol w:w="2978"/>
        <w:gridCol w:w="3034"/>
        <w:gridCol w:w="3391"/>
        <w:gridCol w:w="3571"/>
      </w:tblGrid>
      <w:tr w:rsidR="0093531F" w:rsidRPr="005A5684" w14:paraId="49EB73B9" w14:textId="77777777" w:rsidTr="00E822EA">
        <w:tc>
          <w:tcPr>
            <w:tcW w:w="1695" w:type="dxa"/>
          </w:tcPr>
          <w:p w14:paraId="4E4E7847" w14:textId="77777777" w:rsidR="0093531F" w:rsidRPr="005A5684" w:rsidRDefault="0093531F" w:rsidP="00971652">
            <w:pPr>
              <w:jc w:val="center"/>
            </w:pPr>
            <w:r w:rsidRPr="005A5684">
              <w:rPr>
                <w:rFonts w:hint="eastAsia"/>
              </w:rPr>
              <w:t>評価項目</w:t>
            </w:r>
          </w:p>
        </w:tc>
        <w:tc>
          <w:tcPr>
            <w:tcW w:w="2978" w:type="dxa"/>
          </w:tcPr>
          <w:p w14:paraId="33692059" w14:textId="77777777" w:rsidR="0093531F" w:rsidRPr="005A5684" w:rsidRDefault="0093531F" w:rsidP="00971652">
            <w:pPr>
              <w:jc w:val="center"/>
            </w:pPr>
            <w:r w:rsidRPr="005A5684">
              <w:rPr>
                <w:rFonts w:hint="eastAsia"/>
              </w:rPr>
              <w:t>評価基準</w:t>
            </w:r>
          </w:p>
        </w:tc>
        <w:tc>
          <w:tcPr>
            <w:tcW w:w="3034" w:type="dxa"/>
          </w:tcPr>
          <w:p w14:paraId="630AC707" w14:textId="77777777" w:rsidR="0093531F" w:rsidRPr="005A5684" w:rsidRDefault="0093531F" w:rsidP="00971652">
            <w:pPr>
              <w:jc w:val="center"/>
            </w:pPr>
            <w:r w:rsidRPr="005A5684">
              <w:rPr>
                <w:rFonts w:hint="eastAsia"/>
              </w:rPr>
              <w:t>評価委員の指摘・提言等</w:t>
            </w:r>
          </w:p>
        </w:tc>
        <w:tc>
          <w:tcPr>
            <w:tcW w:w="3391" w:type="dxa"/>
          </w:tcPr>
          <w:p w14:paraId="2F82496F" w14:textId="77777777" w:rsidR="0093531F" w:rsidRPr="005A5684" w:rsidRDefault="0093531F" w:rsidP="00971652">
            <w:pPr>
              <w:jc w:val="center"/>
            </w:pPr>
            <w:r w:rsidRPr="005A5684">
              <w:rPr>
                <w:rFonts w:hint="eastAsia"/>
              </w:rPr>
              <w:t>改善のための対応方針</w:t>
            </w:r>
          </w:p>
        </w:tc>
        <w:tc>
          <w:tcPr>
            <w:tcW w:w="3571" w:type="dxa"/>
          </w:tcPr>
          <w:p w14:paraId="344804C3" w14:textId="77777777" w:rsidR="0093531F" w:rsidRPr="005A5684" w:rsidRDefault="0093531F" w:rsidP="0093531F">
            <w:pPr>
              <w:ind w:firstLineChars="50" w:firstLine="105"/>
            </w:pPr>
            <w:r w:rsidRPr="005A5684">
              <w:rPr>
                <w:rFonts w:hint="eastAsia"/>
              </w:rPr>
              <w:t>次年度以降の事業計画等への反映</w:t>
            </w:r>
          </w:p>
        </w:tc>
      </w:tr>
      <w:tr w:rsidR="0093531F" w:rsidRPr="005A5684" w14:paraId="757C2D00" w14:textId="77777777" w:rsidTr="00E822EA">
        <w:tc>
          <w:tcPr>
            <w:tcW w:w="1695" w:type="dxa"/>
          </w:tcPr>
          <w:p w14:paraId="68C3539A" w14:textId="510836F0" w:rsidR="0093531F" w:rsidRPr="00200F8E" w:rsidRDefault="0065002C" w:rsidP="0065002C">
            <w:pPr>
              <w:ind w:left="210" w:hangingChars="100" w:hanging="210"/>
              <w:rPr>
                <w:rFonts w:asciiTheme="minorEastAsia" w:hAnsiTheme="minorEastAsia"/>
                <w:szCs w:val="21"/>
              </w:rPr>
            </w:pPr>
            <w:r w:rsidRPr="00200F8E">
              <w:rPr>
                <w:rFonts w:asciiTheme="minorEastAsia" w:hAnsiTheme="minorEastAsia" w:hint="eastAsia"/>
                <w:szCs w:val="21"/>
              </w:rPr>
              <w:t>３利用者に対するサービスの向上を図るための具体的手法・効果</w:t>
            </w:r>
          </w:p>
        </w:tc>
        <w:tc>
          <w:tcPr>
            <w:tcW w:w="2978" w:type="dxa"/>
          </w:tcPr>
          <w:p w14:paraId="2FFD89B3" w14:textId="54577049" w:rsidR="0093531F" w:rsidRPr="00200F8E" w:rsidRDefault="0065002C" w:rsidP="00715CDF">
            <w:pPr>
              <w:rPr>
                <w:rFonts w:asciiTheme="minorEastAsia" w:hAnsiTheme="minorEastAsia"/>
              </w:rPr>
            </w:pPr>
            <w:r w:rsidRPr="00200F8E">
              <w:rPr>
                <w:rFonts w:asciiTheme="minorEastAsia" w:hAnsiTheme="minorEastAsia" w:hint="eastAsia"/>
                <w:szCs w:val="21"/>
              </w:rPr>
              <w:t>（１）利用者の声や利用状況を管理運営等に反映させる仕組みが整備され、機能しているか。</w:t>
            </w:r>
          </w:p>
        </w:tc>
        <w:tc>
          <w:tcPr>
            <w:tcW w:w="3034" w:type="dxa"/>
          </w:tcPr>
          <w:p w14:paraId="18A3C930" w14:textId="77777777" w:rsidR="0065002C" w:rsidRDefault="0065002C" w:rsidP="0065002C">
            <w:pPr>
              <w:ind w:left="210" w:hangingChars="100" w:hanging="210"/>
              <w:rPr>
                <w:rFonts w:asciiTheme="minorEastAsia" w:hAnsiTheme="minorEastAsia"/>
                <w:szCs w:val="21"/>
              </w:rPr>
            </w:pPr>
            <w:r>
              <w:rPr>
                <w:rFonts w:asciiTheme="minorEastAsia" w:hAnsiTheme="minorEastAsia" w:hint="eastAsia"/>
                <w:szCs w:val="21"/>
              </w:rPr>
              <w:t>・障がい当事者からもアンケートの回答が増えるよう工夫してもらいたい。</w:t>
            </w:r>
          </w:p>
          <w:p w14:paraId="0F601BBE" w14:textId="6AF54194" w:rsidR="006E3080" w:rsidRDefault="006E3080" w:rsidP="00BF309A">
            <w:pPr>
              <w:rPr>
                <w:rFonts w:asciiTheme="minorEastAsia" w:hAnsiTheme="minorEastAsia" w:hint="eastAsia"/>
                <w:szCs w:val="21"/>
              </w:rPr>
            </w:pPr>
          </w:p>
          <w:p w14:paraId="43B31022" w14:textId="77777777" w:rsidR="006E3080" w:rsidRDefault="006E3080" w:rsidP="0065002C">
            <w:pPr>
              <w:ind w:left="210" w:hangingChars="100" w:hanging="210"/>
              <w:rPr>
                <w:rFonts w:asciiTheme="minorEastAsia" w:hAnsiTheme="minorEastAsia"/>
                <w:szCs w:val="21"/>
              </w:rPr>
            </w:pPr>
          </w:p>
          <w:p w14:paraId="66231581" w14:textId="77777777" w:rsidR="006E3080" w:rsidRDefault="006E3080" w:rsidP="0065002C">
            <w:pPr>
              <w:ind w:left="210" w:hangingChars="100" w:hanging="210"/>
              <w:rPr>
                <w:rFonts w:asciiTheme="minorEastAsia" w:hAnsiTheme="minorEastAsia"/>
                <w:szCs w:val="21"/>
              </w:rPr>
            </w:pPr>
          </w:p>
          <w:p w14:paraId="6E834CC2" w14:textId="477ECA48" w:rsidR="0093531F" w:rsidRPr="005A5684" w:rsidRDefault="0065002C" w:rsidP="0065002C">
            <w:pPr>
              <w:ind w:left="210" w:hangingChars="100" w:hanging="210"/>
            </w:pPr>
            <w:r>
              <w:rPr>
                <w:rFonts w:asciiTheme="minorEastAsia" w:hAnsiTheme="minorEastAsia" w:hint="eastAsia"/>
                <w:szCs w:val="21"/>
              </w:rPr>
              <w:t>・</w:t>
            </w:r>
            <w:r w:rsidRPr="00C75B37">
              <w:rPr>
                <w:rFonts w:asciiTheme="minorEastAsia" w:hAnsiTheme="minorEastAsia" w:hint="eastAsia"/>
                <w:szCs w:val="21"/>
              </w:rPr>
              <w:t>アンケート</w:t>
            </w:r>
            <w:r w:rsidR="00932FD3" w:rsidRPr="00C75B37">
              <w:rPr>
                <w:rFonts w:asciiTheme="minorEastAsia" w:hAnsiTheme="minorEastAsia" w:hint="eastAsia"/>
                <w:szCs w:val="21"/>
              </w:rPr>
              <w:t>やご意見箱の設置</w:t>
            </w:r>
            <w:r w:rsidRPr="00C75B37">
              <w:rPr>
                <w:rFonts w:asciiTheme="minorEastAsia" w:hAnsiTheme="minorEastAsia" w:hint="eastAsia"/>
                <w:szCs w:val="21"/>
              </w:rPr>
              <w:t>だ</w:t>
            </w:r>
            <w:r>
              <w:rPr>
                <w:rFonts w:asciiTheme="minorEastAsia" w:hAnsiTheme="minorEastAsia" w:hint="eastAsia"/>
                <w:szCs w:val="21"/>
              </w:rPr>
              <w:t>けでなく、積極的にニーズを拾い上げる方法についても検討してもらいたい。</w:t>
            </w:r>
          </w:p>
        </w:tc>
        <w:tc>
          <w:tcPr>
            <w:tcW w:w="3391" w:type="dxa"/>
          </w:tcPr>
          <w:p w14:paraId="582AFE42" w14:textId="2FAF327A" w:rsidR="0093531F" w:rsidRDefault="00BF309A" w:rsidP="00AF683D">
            <w:pPr>
              <w:ind w:left="210" w:hangingChars="100" w:hanging="210"/>
              <w:jc w:val="left"/>
            </w:pPr>
            <w:r>
              <w:rPr>
                <w:rFonts w:hint="eastAsia"/>
              </w:rPr>
              <w:t>・障がい当事者が集まる会議、イベント等において、主催団体等を通じて</w:t>
            </w:r>
            <w:r w:rsidR="00410ABB">
              <w:rPr>
                <w:rFonts w:hint="eastAsia"/>
              </w:rPr>
              <w:t>、</w:t>
            </w:r>
            <w:r w:rsidR="004371C2">
              <w:rPr>
                <w:rFonts w:hint="eastAsia"/>
              </w:rPr>
              <w:t>アンケート</w:t>
            </w:r>
            <w:r>
              <w:rPr>
                <w:rFonts w:hint="eastAsia"/>
              </w:rPr>
              <w:t>に回答してもらえるよう</w:t>
            </w:r>
            <w:r w:rsidR="00410ABB">
              <w:rPr>
                <w:rFonts w:hint="eastAsia"/>
              </w:rPr>
              <w:t>積極的に</w:t>
            </w:r>
            <w:r w:rsidR="004371C2">
              <w:rPr>
                <w:rFonts w:hint="eastAsia"/>
              </w:rPr>
              <w:t>働きかけ</w:t>
            </w:r>
            <w:r w:rsidR="006E3080">
              <w:rPr>
                <w:rFonts w:hint="eastAsia"/>
              </w:rPr>
              <w:t>を行</w:t>
            </w:r>
            <w:r w:rsidR="00410ABB">
              <w:rPr>
                <w:rFonts w:hint="eastAsia"/>
              </w:rPr>
              <w:t>う</w:t>
            </w:r>
            <w:r w:rsidR="004371C2">
              <w:rPr>
                <w:rFonts w:hint="eastAsia"/>
              </w:rPr>
              <w:t>。</w:t>
            </w:r>
            <w:bookmarkStart w:id="0" w:name="_GoBack"/>
            <w:bookmarkEnd w:id="0"/>
          </w:p>
          <w:p w14:paraId="4E8D1A86" w14:textId="77777777" w:rsidR="006E3080" w:rsidRDefault="006E3080" w:rsidP="00AF683D">
            <w:pPr>
              <w:ind w:left="210" w:hangingChars="100" w:hanging="210"/>
              <w:jc w:val="left"/>
            </w:pPr>
          </w:p>
          <w:p w14:paraId="3E24A829" w14:textId="6C1F03A4" w:rsidR="006E3080" w:rsidRPr="004371C2" w:rsidRDefault="00BF309A" w:rsidP="00410ABB">
            <w:pPr>
              <w:ind w:left="210" w:hangingChars="100" w:hanging="210"/>
              <w:jc w:val="left"/>
              <w:rPr>
                <w:rFonts w:hint="eastAsia"/>
              </w:rPr>
            </w:pPr>
            <w:r>
              <w:rPr>
                <w:rFonts w:hint="eastAsia"/>
              </w:rPr>
              <w:t>・ホームページ上の「お問合せ」ページを「ご</w:t>
            </w:r>
            <w:r w:rsidR="002455B5">
              <w:rPr>
                <w:rFonts w:hint="eastAsia"/>
              </w:rPr>
              <w:t>意見・</w:t>
            </w:r>
            <w:r>
              <w:rPr>
                <w:rFonts w:hint="eastAsia"/>
              </w:rPr>
              <w:t>お問合</w:t>
            </w:r>
            <w:r w:rsidR="002455B5">
              <w:rPr>
                <w:rFonts w:hint="eastAsia"/>
              </w:rPr>
              <w:t>せ」と改め</w:t>
            </w:r>
            <w:r>
              <w:rPr>
                <w:rFonts w:hint="eastAsia"/>
              </w:rPr>
              <w:t>るとともに</w:t>
            </w:r>
            <w:r w:rsidR="002455B5">
              <w:rPr>
                <w:rFonts w:hint="eastAsia"/>
              </w:rPr>
              <w:t>、</w:t>
            </w:r>
            <w:r>
              <w:rPr>
                <w:rFonts w:hint="eastAsia"/>
              </w:rPr>
              <w:t>問合せフォームのリンクを追加しホームページ上で</w:t>
            </w:r>
            <w:r w:rsidR="002455B5">
              <w:rPr>
                <w:rFonts w:hint="eastAsia"/>
              </w:rPr>
              <w:t>意見を募る。</w:t>
            </w:r>
          </w:p>
        </w:tc>
        <w:tc>
          <w:tcPr>
            <w:tcW w:w="3571" w:type="dxa"/>
          </w:tcPr>
          <w:p w14:paraId="1F540623" w14:textId="77777777" w:rsidR="0093531F" w:rsidRPr="005A5684" w:rsidRDefault="00987068" w:rsidP="00C9506D">
            <w:pPr>
              <w:jc w:val="center"/>
            </w:pPr>
            <w:r>
              <w:rPr>
                <w:rFonts w:hint="eastAsia"/>
              </w:rPr>
              <w:t>同左</w:t>
            </w:r>
          </w:p>
        </w:tc>
      </w:tr>
    </w:tbl>
    <w:p w14:paraId="6829044B" w14:textId="77777777" w:rsidR="001503E0" w:rsidRPr="00987068" w:rsidRDefault="001503E0" w:rsidP="00FE274B">
      <w:pPr>
        <w:widowControl/>
        <w:jc w:val="left"/>
      </w:pPr>
    </w:p>
    <w:sectPr w:rsidR="001503E0" w:rsidRPr="00987068" w:rsidSect="003A2BE4">
      <w:pgSz w:w="16839" w:h="11907" w:orient="landscape"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3506B" w14:textId="77777777" w:rsidR="00FD4EBD" w:rsidRDefault="00FD4EBD" w:rsidP="005639F0">
      <w:r>
        <w:separator/>
      </w:r>
    </w:p>
  </w:endnote>
  <w:endnote w:type="continuationSeparator" w:id="0">
    <w:p w14:paraId="24356440" w14:textId="77777777" w:rsidR="00FD4EBD" w:rsidRDefault="00FD4EBD"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69F8C" w14:textId="77777777" w:rsidR="00FD4EBD" w:rsidRDefault="00FD4EBD" w:rsidP="005639F0">
      <w:r>
        <w:separator/>
      </w:r>
    </w:p>
  </w:footnote>
  <w:footnote w:type="continuationSeparator" w:id="0">
    <w:p w14:paraId="06EFB784" w14:textId="77777777" w:rsidR="00FD4EBD" w:rsidRDefault="00FD4EBD"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66D"/>
    <w:multiLevelType w:val="hybridMultilevel"/>
    <w:tmpl w:val="40C8CBC6"/>
    <w:lvl w:ilvl="0" w:tplc="2F24E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E449A9"/>
    <w:multiLevelType w:val="hybridMultilevel"/>
    <w:tmpl w:val="D8AA6B66"/>
    <w:lvl w:ilvl="0" w:tplc="9078D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7B79EE"/>
    <w:multiLevelType w:val="hybridMultilevel"/>
    <w:tmpl w:val="48C06EEA"/>
    <w:lvl w:ilvl="0" w:tplc="3EDCD5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24A97"/>
    <w:rsid w:val="00084173"/>
    <w:rsid w:val="0008468B"/>
    <w:rsid w:val="000B0FBB"/>
    <w:rsid w:val="000C5B71"/>
    <w:rsid w:val="00127D35"/>
    <w:rsid w:val="001503E0"/>
    <w:rsid w:val="001638C5"/>
    <w:rsid w:val="00197BF4"/>
    <w:rsid w:val="00200F8E"/>
    <w:rsid w:val="002104F8"/>
    <w:rsid w:val="00235F8C"/>
    <w:rsid w:val="002448DE"/>
    <w:rsid w:val="002455B5"/>
    <w:rsid w:val="002551A5"/>
    <w:rsid w:val="00273488"/>
    <w:rsid w:val="00276405"/>
    <w:rsid w:val="00283D8F"/>
    <w:rsid w:val="002D1E21"/>
    <w:rsid w:val="002F21FB"/>
    <w:rsid w:val="002F4750"/>
    <w:rsid w:val="00332087"/>
    <w:rsid w:val="00393696"/>
    <w:rsid w:val="003A2BE4"/>
    <w:rsid w:val="003B7FC5"/>
    <w:rsid w:val="003D0488"/>
    <w:rsid w:val="003E0CD6"/>
    <w:rsid w:val="003E2F0C"/>
    <w:rsid w:val="00407EA2"/>
    <w:rsid w:val="00410ABB"/>
    <w:rsid w:val="00423DF6"/>
    <w:rsid w:val="00432C6B"/>
    <w:rsid w:val="004371C2"/>
    <w:rsid w:val="00452210"/>
    <w:rsid w:val="004706DD"/>
    <w:rsid w:val="00476545"/>
    <w:rsid w:val="004772C3"/>
    <w:rsid w:val="004D256F"/>
    <w:rsid w:val="00502647"/>
    <w:rsid w:val="005265DA"/>
    <w:rsid w:val="005315E8"/>
    <w:rsid w:val="00540465"/>
    <w:rsid w:val="005639F0"/>
    <w:rsid w:val="005A3C38"/>
    <w:rsid w:val="005A5684"/>
    <w:rsid w:val="005C5BE4"/>
    <w:rsid w:val="005D0F10"/>
    <w:rsid w:val="006174A1"/>
    <w:rsid w:val="0065002C"/>
    <w:rsid w:val="006969E9"/>
    <w:rsid w:val="006D78EF"/>
    <w:rsid w:val="006E3080"/>
    <w:rsid w:val="007041D5"/>
    <w:rsid w:val="00710F40"/>
    <w:rsid w:val="00715CDF"/>
    <w:rsid w:val="00733188"/>
    <w:rsid w:val="00740F3F"/>
    <w:rsid w:val="007534A4"/>
    <w:rsid w:val="00772DA8"/>
    <w:rsid w:val="00777DCE"/>
    <w:rsid w:val="0078683D"/>
    <w:rsid w:val="007D05D9"/>
    <w:rsid w:val="007E54B0"/>
    <w:rsid w:val="007F3A0A"/>
    <w:rsid w:val="00803416"/>
    <w:rsid w:val="00832C4C"/>
    <w:rsid w:val="00834433"/>
    <w:rsid w:val="00873BB4"/>
    <w:rsid w:val="00877CCA"/>
    <w:rsid w:val="008936A7"/>
    <w:rsid w:val="00897795"/>
    <w:rsid w:val="00923780"/>
    <w:rsid w:val="00932FD3"/>
    <w:rsid w:val="0093531F"/>
    <w:rsid w:val="00941CB9"/>
    <w:rsid w:val="00961028"/>
    <w:rsid w:val="00971652"/>
    <w:rsid w:val="00987068"/>
    <w:rsid w:val="00997984"/>
    <w:rsid w:val="009C5CAA"/>
    <w:rsid w:val="009E1D9D"/>
    <w:rsid w:val="00A0274F"/>
    <w:rsid w:val="00A715E1"/>
    <w:rsid w:val="00A86C0A"/>
    <w:rsid w:val="00A9303B"/>
    <w:rsid w:val="00AC38B6"/>
    <w:rsid w:val="00AC46AC"/>
    <w:rsid w:val="00AE5939"/>
    <w:rsid w:val="00AF31BF"/>
    <w:rsid w:val="00AF3CEC"/>
    <w:rsid w:val="00AF683D"/>
    <w:rsid w:val="00B00496"/>
    <w:rsid w:val="00B366EA"/>
    <w:rsid w:val="00B413B0"/>
    <w:rsid w:val="00B54328"/>
    <w:rsid w:val="00B7173B"/>
    <w:rsid w:val="00B7584E"/>
    <w:rsid w:val="00B97075"/>
    <w:rsid w:val="00BB4364"/>
    <w:rsid w:val="00BE1D1E"/>
    <w:rsid w:val="00BF296C"/>
    <w:rsid w:val="00BF309A"/>
    <w:rsid w:val="00BF3352"/>
    <w:rsid w:val="00BF5CBD"/>
    <w:rsid w:val="00C06F6C"/>
    <w:rsid w:val="00C23D06"/>
    <w:rsid w:val="00C31DE7"/>
    <w:rsid w:val="00C45A42"/>
    <w:rsid w:val="00C54EA6"/>
    <w:rsid w:val="00C66865"/>
    <w:rsid w:val="00C6787F"/>
    <w:rsid w:val="00C75B37"/>
    <w:rsid w:val="00C9506D"/>
    <w:rsid w:val="00C95B02"/>
    <w:rsid w:val="00D22F33"/>
    <w:rsid w:val="00D23AEE"/>
    <w:rsid w:val="00D35C10"/>
    <w:rsid w:val="00D4069D"/>
    <w:rsid w:val="00D430DA"/>
    <w:rsid w:val="00D63C6C"/>
    <w:rsid w:val="00D90852"/>
    <w:rsid w:val="00D91AD6"/>
    <w:rsid w:val="00DA2225"/>
    <w:rsid w:val="00DC6A87"/>
    <w:rsid w:val="00E06D56"/>
    <w:rsid w:val="00E5514B"/>
    <w:rsid w:val="00E822EA"/>
    <w:rsid w:val="00EA47F5"/>
    <w:rsid w:val="00EA64CF"/>
    <w:rsid w:val="00F82B02"/>
    <w:rsid w:val="00FB75C9"/>
    <w:rsid w:val="00FD1C4C"/>
    <w:rsid w:val="00FD4EBD"/>
    <w:rsid w:val="00FE274B"/>
    <w:rsid w:val="00FE2836"/>
    <w:rsid w:val="00FE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397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A71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5E1"/>
    <w:rPr>
      <w:rFonts w:asciiTheme="majorHAnsi" w:eastAsiaTheme="majorEastAsia" w:hAnsiTheme="majorHAnsi" w:cstheme="majorBidi"/>
      <w:sz w:val="18"/>
      <w:szCs w:val="18"/>
    </w:rPr>
  </w:style>
  <w:style w:type="paragraph" w:styleId="aa">
    <w:name w:val="List Paragraph"/>
    <w:basedOn w:val="a"/>
    <w:uiPriority w:val="34"/>
    <w:qFormat/>
    <w:rsid w:val="00D908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0B8EF-2091-48C0-91B8-4B4988B0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2023-02-21T08:08:00Z</dcterms:created>
  <dcterms:modified xsi:type="dcterms:W3CDTF">2023-02-21T08:08:00Z</dcterms:modified>
</cp:coreProperties>
</file>