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B16C" w14:textId="0FE2CBC2" w:rsidR="001C181F" w:rsidRPr="001C181F" w:rsidRDefault="001C181F" w:rsidP="001C181F">
      <w:pPr>
        <w:jc w:val="center"/>
        <w:rPr>
          <w:rFonts w:ascii="ＭＳ 明朝" w:eastAsia="ＭＳ 明朝" w:hAnsi="ＭＳ 明朝" w:cs="Times New Roman"/>
          <w:sz w:val="22"/>
        </w:rPr>
      </w:pPr>
    </w:p>
    <w:p w14:paraId="6AFA534C" w14:textId="4E7E0D89" w:rsidR="001C181F" w:rsidRPr="001C181F" w:rsidRDefault="001C181F" w:rsidP="001C181F">
      <w:pPr>
        <w:jc w:val="center"/>
        <w:rPr>
          <w:rFonts w:ascii="ＭＳ 明朝" w:eastAsia="ＭＳ 明朝" w:hAnsi="ＭＳ 明朝" w:cs="Times New Roman"/>
          <w:sz w:val="22"/>
        </w:rPr>
      </w:pPr>
    </w:p>
    <w:p w14:paraId="205A8D5D" w14:textId="77777777" w:rsidR="001C181F" w:rsidRPr="001C181F" w:rsidRDefault="001C181F" w:rsidP="001C181F">
      <w:pPr>
        <w:jc w:val="center"/>
        <w:rPr>
          <w:rFonts w:ascii="ＭＳ 明朝" w:eastAsia="ＭＳ 明朝" w:hAnsi="ＭＳ 明朝" w:cs="Times New Roman"/>
          <w:sz w:val="22"/>
        </w:rPr>
      </w:pPr>
    </w:p>
    <w:p w14:paraId="4CEDDAE9" w14:textId="77777777" w:rsidR="001C181F" w:rsidRPr="001C181F" w:rsidRDefault="001C181F" w:rsidP="001C181F">
      <w:pPr>
        <w:jc w:val="center"/>
        <w:rPr>
          <w:rFonts w:ascii="ＭＳ 明朝" w:eastAsia="ＭＳ 明朝" w:hAnsi="ＭＳ 明朝" w:cs="Times New Roman"/>
          <w:sz w:val="22"/>
        </w:rPr>
      </w:pPr>
    </w:p>
    <w:p w14:paraId="5BF40A57" w14:textId="77777777" w:rsidR="001C181F" w:rsidRPr="001C181F" w:rsidRDefault="001C181F" w:rsidP="001C181F">
      <w:pPr>
        <w:jc w:val="center"/>
        <w:rPr>
          <w:rFonts w:ascii="ＭＳ 明朝" w:eastAsia="ＭＳ 明朝" w:hAnsi="ＭＳ 明朝" w:cs="Times New Roman"/>
          <w:sz w:val="22"/>
        </w:rPr>
      </w:pPr>
    </w:p>
    <w:p w14:paraId="3C3D8273" w14:textId="77777777" w:rsidR="001C181F" w:rsidRPr="001C181F" w:rsidRDefault="001C181F" w:rsidP="001C181F">
      <w:pPr>
        <w:jc w:val="center"/>
        <w:rPr>
          <w:rFonts w:ascii="ＭＳ ゴシック" w:eastAsia="ＭＳ ゴシック" w:hAnsi="ＭＳ ゴシック" w:cs="Times New Roman"/>
          <w:sz w:val="56"/>
          <w:szCs w:val="52"/>
        </w:rPr>
      </w:pPr>
      <w:r w:rsidRPr="001C181F">
        <w:rPr>
          <w:rFonts w:ascii="ＭＳ ゴシック" w:eastAsia="ＭＳ ゴシック" w:hAnsi="ＭＳ ゴシック" w:cs="Times New Roman" w:hint="eastAsia"/>
          <w:sz w:val="56"/>
          <w:szCs w:val="52"/>
        </w:rPr>
        <w:t>大阪府立稲スポーツセンター</w:t>
      </w:r>
    </w:p>
    <w:p w14:paraId="1EC23D43" w14:textId="77777777" w:rsidR="001C181F" w:rsidRPr="001C181F" w:rsidRDefault="001C181F" w:rsidP="001C181F">
      <w:pPr>
        <w:jc w:val="center"/>
        <w:rPr>
          <w:rFonts w:ascii="ＭＳ ゴシック" w:eastAsia="ＭＳ ゴシック" w:hAnsi="ＭＳ ゴシック" w:cs="Times New Roman"/>
          <w:sz w:val="24"/>
          <w:szCs w:val="52"/>
        </w:rPr>
      </w:pPr>
    </w:p>
    <w:p w14:paraId="1CB4F1C2" w14:textId="77777777" w:rsidR="001C181F" w:rsidRPr="001C181F" w:rsidRDefault="001C181F" w:rsidP="001C181F">
      <w:pPr>
        <w:jc w:val="center"/>
        <w:rPr>
          <w:rFonts w:ascii="ＭＳ ゴシック" w:eastAsia="ＭＳ ゴシック" w:hAnsi="ＭＳ ゴシック" w:cs="Times New Roman"/>
          <w:sz w:val="24"/>
          <w:szCs w:val="52"/>
        </w:rPr>
      </w:pPr>
    </w:p>
    <w:p w14:paraId="64AB5EB7" w14:textId="77777777" w:rsidR="001C181F" w:rsidRPr="001C181F" w:rsidRDefault="001C181F" w:rsidP="001C181F">
      <w:pPr>
        <w:jc w:val="center"/>
        <w:rPr>
          <w:rFonts w:ascii="ＭＳ ゴシック" w:eastAsia="ＭＳ ゴシック" w:hAnsi="ＭＳ ゴシック" w:cs="Times New Roman"/>
          <w:sz w:val="24"/>
          <w:szCs w:val="52"/>
        </w:rPr>
      </w:pPr>
    </w:p>
    <w:p w14:paraId="1D5D7803" w14:textId="77777777" w:rsidR="001C181F" w:rsidRPr="001C181F" w:rsidRDefault="001C181F" w:rsidP="001C181F">
      <w:pPr>
        <w:jc w:val="center"/>
        <w:rPr>
          <w:rFonts w:ascii="ＭＳ ゴシック" w:eastAsia="ＭＳ ゴシック" w:hAnsi="ＭＳ ゴシック" w:cs="Times New Roman"/>
          <w:sz w:val="24"/>
          <w:szCs w:val="52"/>
        </w:rPr>
      </w:pPr>
    </w:p>
    <w:p w14:paraId="25D1C34A" w14:textId="77777777" w:rsidR="001C181F" w:rsidRPr="001C181F" w:rsidRDefault="001C181F" w:rsidP="001C181F">
      <w:pPr>
        <w:jc w:val="center"/>
        <w:rPr>
          <w:rFonts w:ascii="ＭＳ ゴシック" w:eastAsia="ＭＳ ゴシック" w:hAnsi="ＭＳ ゴシック" w:cs="Times New Roman"/>
          <w:sz w:val="24"/>
          <w:szCs w:val="52"/>
        </w:rPr>
      </w:pPr>
    </w:p>
    <w:p w14:paraId="7B3DAA32" w14:textId="77777777" w:rsidR="001C181F" w:rsidRPr="00C854A9" w:rsidRDefault="001C181F" w:rsidP="001C181F">
      <w:pPr>
        <w:jc w:val="center"/>
        <w:rPr>
          <w:rFonts w:ascii="ＭＳ ゴシック" w:eastAsia="ＭＳ ゴシック" w:hAnsi="ＭＳ ゴシック" w:cs="Times New Roman"/>
          <w:sz w:val="90"/>
          <w:szCs w:val="90"/>
        </w:rPr>
      </w:pPr>
      <w:r w:rsidRPr="00C854A9">
        <w:rPr>
          <w:rFonts w:ascii="ＭＳ ゴシック" w:eastAsia="ＭＳ ゴシック" w:hAnsi="ＭＳ ゴシック" w:cs="Times New Roman" w:hint="eastAsia"/>
          <w:sz w:val="90"/>
          <w:szCs w:val="90"/>
        </w:rPr>
        <w:t>指定管理者募集要項</w:t>
      </w:r>
    </w:p>
    <w:p w14:paraId="07B748D6" w14:textId="77777777" w:rsidR="001C181F" w:rsidRPr="001C181F" w:rsidRDefault="001C181F" w:rsidP="001C181F">
      <w:pPr>
        <w:rPr>
          <w:rFonts w:ascii="ＭＳ ゴシック" w:eastAsia="ＭＳ ゴシック" w:hAnsi="ＭＳ ゴシック" w:cs="Times New Roman"/>
          <w:sz w:val="96"/>
          <w:szCs w:val="72"/>
        </w:rPr>
      </w:pPr>
    </w:p>
    <w:p w14:paraId="1D71F935" w14:textId="77777777" w:rsidR="001C181F" w:rsidRPr="001C181F" w:rsidRDefault="001C181F" w:rsidP="001C181F">
      <w:pPr>
        <w:jc w:val="center"/>
        <w:rPr>
          <w:rFonts w:ascii="ＭＳ 明朝" w:eastAsia="ＭＳ 明朝" w:hAnsi="ＭＳ 明朝" w:cs="Times New Roman"/>
          <w:sz w:val="22"/>
        </w:rPr>
      </w:pPr>
    </w:p>
    <w:p w14:paraId="38723A53" w14:textId="77777777" w:rsidR="001C181F" w:rsidRPr="001C181F" w:rsidRDefault="001C181F" w:rsidP="001C181F">
      <w:pPr>
        <w:rPr>
          <w:rFonts w:ascii="ＭＳ 明朝" w:eastAsia="ＭＳ 明朝" w:hAnsi="ＭＳ 明朝" w:cs="Times New Roman"/>
          <w:sz w:val="22"/>
        </w:rPr>
      </w:pPr>
    </w:p>
    <w:p w14:paraId="1134545A" w14:textId="77777777" w:rsidR="001C181F" w:rsidRPr="001C181F" w:rsidRDefault="001C181F" w:rsidP="001C181F">
      <w:pPr>
        <w:rPr>
          <w:rFonts w:ascii="ＭＳ 明朝" w:eastAsia="ＭＳ 明朝" w:hAnsi="ＭＳ 明朝" w:cs="Times New Roman"/>
          <w:sz w:val="22"/>
        </w:rPr>
      </w:pPr>
    </w:p>
    <w:p w14:paraId="1F94BE24" w14:textId="77777777" w:rsidR="001C181F" w:rsidRPr="001C181F" w:rsidRDefault="001C181F" w:rsidP="001C181F">
      <w:pPr>
        <w:rPr>
          <w:rFonts w:ascii="ＭＳ 明朝" w:eastAsia="ＭＳ 明朝" w:hAnsi="ＭＳ 明朝" w:cs="Times New Roman"/>
          <w:sz w:val="22"/>
        </w:rPr>
      </w:pPr>
    </w:p>
    <w:p w14:paraId="284F1C75" w14:textId="77777777" w:rsidR="001C181F" w:rsidRPr="001C181F" w:rsidRDefault="001C181F" w:rsidP="001C181F">
      <w:pPr>
        <w:rPr>
          <w:rFonts w:ascii="ＭＳ 明朝" w:eastAsia="ＭＳ 明朝" w:hAnsi="ＭＳ 明朝" w:cs="Times New Roman"/>
          <w:sz w:val="22"/>
        </w:rPr>
      </w:pPr>
    </w:p>
    <w:p w14:paraId="7E0382E0" w14:textId="77777777" w:rsidR="001C181F" w:rsidRPr="001C181F" w:rsidRDefault="001C181F" w:rsidP="001C181F">
      <w:pPr>
        <w:rPr>
          <w:rFonts w:ascii="ＭＳ 明朝" w:eastAsia="ＭＳ 明朝" w:hAnsi="ＭＳ 明朝" w:cs="Times New Roman"/>
          <w:sz w:val="22"/>
        </w:rPr>
      </w:pPr>
    </w:p>
    <w:p w14:paraId="67C0CB6D" w14:textId="05B037D5" w:rsidR="001C181F" w:rsidRPr="001C181F" w:rsidRDefault="001C181F" w:rsidP="001C181F">
      <w:pPr>
        <w:jc w:val="center"/>
        <w:rPr>
          <w:rFonts w:ascii="ＭＳ 明朝" w:eastAsia="ＭＳ 明朝" w:hAnsi="ＭＳ 明朝" w:cs="Times New Roman"/>
          <w:sz w:val="22"/>
        </w:rPr>
      </w:pPr>
      <w:r w:rsidRPr="001C181F">
        <w:rPr>
          <w:rFonts w:ascii="ＭＳ 明朝" w:eastAsia="ＭＳ 明朝" w:hAnsi="ＭＳ 明朝" w:cs="Times New Roman" w:hint="eastAsia"/>
          <w:noProof/>
          <w:sz w:val="22"/>
        </w:rPr>
        <mc:AlternateContent>
          <mc:Choice Requires="wps">
            <w:drawing>
              <wp:anchor distT="0" distB="0" distL="114300" distR="114300" simplePos="0" relativeHeight="251665408" behindDoc="0" locked="0" layoutInCell="1" allowOverlap="1" wp14:anchorId="5848C5BB" wp14:editId="170A6ACF">
                <wp:simplePos x="0" y="0"/>
                <wp:positionH relativeFrom="column">
                  <wp:posOffset>2211070</wp:posOffset>
                </wp:positionH>
                <wp:positionV relativeFrom="paragraph">
                  <wp:posOffset>22225</wp:posOffset>
                </wp:positionV>
                <wp:extent cx="851535" cy="234315"/>
                <wp:effectExtent l="6985" t="53340" r="17780" b="55245"/>
                <wp:wrapNone/>
                <wp:docPr id="9" name="フローチャート: 手操作入力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4997">
                          <a:off x="0" y="0"/>
                          <a:ext cx="851535" cy="234315"/>
                        </a:xfrm>
                        <a:prstGeom prst="flowChartManualInpu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5333F7" id="_x0000_t118" coordsize="21600,21600" o:spt="118" path="m,4292l21600,r,21600l,21600xe">
                <v:stroke joinstyle="miter"/>
                <v:path gradientshapeok="t" o:connecttype="custom" o:connectlocs="10800,2146;0,10800;10800,21600;21600,10800" textboxrect="0,4291,21600,21600"/>
              </v:shapetype>
              <v:shape id="フローチャート: 手操作入力 9" o:spid="_x0000_s1026" type="#_x0000_t118" style="position:absolute;left:0;text-align:left;margin-left:174.1pt;margin-top:1.75pt;width:67.05pt;height:18.45pt;rotation:-46421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nIQAMAAHcGAAAOAAAAZHJzL2Uyb0RvYy54bWysVcuO2zYU3QfoPxDca/SwZD0wmmDssYMA&#10;kwcwCbqmJcoiKpEKSY9mUnQRGAHaBF0VWSW7oMv8Qfo1bvIdvaQ8HrvJomgiAwQvH/fec3ju9fHd&#10;q7ZBl1QqJniO/SMPI8oLUTK+zPHTJ3MnwUhpwkvSCE5zfE0Vvnvyw53jvstoIGrRlFQicMJV1nc5&#10;rrXuMtdVRU1boo5ERzlsVkK2RIMpl24pSQ/e28YNPG/s9kKWnRQFVQpWz4ZNfGL9VxUt9KOqUlSj&#10;JseQm7ajtOPCjO7JMcmWknQ1K7ZpkP+RRUsYh6A7V2dEE7SS7AtXLSukUKLSR4VoXVFVrKAWA6Dx&#10;vX+huahJRy0WIEd1O5rU93NbPLx8LBErc5xixEkLT7RZv9msP2zWHzfrF5v1ezv5NUOff3v9+Y/f&#10;//7r3aeXf3569Ralhru+Uxm4uOgeS4Nedeei+EkhLqY14Ut6KqXoa0pKyNg3592DC8ZQcBUt+gei&#10;hNBkpYWl8aqSLZICnssJgzBNY7sKdKEr+3bXu7ejVxoVsJhEfjSKMCpgKxiFIz+y8UhmXJncOqn0&#10;PSpaZCY5rhrRQ5JSPyB8RZr7vFtpG4RcnittUr29YqGJhpVz1jTWkMvFtJHokoCs5vbbRlP7xxpu&#10;DnNhrg0ehxVqhTmEIRkggKk5abBY0fyc+kHoTYLUmY+T2AnnYeSksZc4np9O0rEXpuHZ/BeTrh9m&#10;NStLys8ZpzcC9sP/JpBtKQ3SsxJGPQghCoBH0iyhoAstLSkHsNQ+es9+X0PfMg2l3bAWHmd3iGRG&#10;DjNeAh8k04Q1w9w9RGLpBzoOWTmdR14cjhInjqORE45mnjNJ5lPndOqPx/FsMp3M/ENWZpZp9e3E&#10;2ERuns0YYgXoLuqyRyUzehpFaeBjMKC5BPGAd49EI+Yfma5tSRvxGh8HRCae+W2J3HkfiLgNvMfT&#10;FtstVaDYGy3ZOjOlNZToQpTXUGa2oKALQr+GjGshn2PUQ+/LsXq2IpJiBHUApRqHQQoS0NZIkhSu&#10;yP2Nxd4G4QU4yrEGydjpVA/tddVJtqwhjm+xcnEKxV0xW1qm8IecIHtjQHezOLad2LTPfdueuv2/&#10;OPkHAAD//wMAUEsDBBQABgAIAAAAIQBHcEhO3QAAAAgBAAAPAAAAZHJzL2Rvd25yZXYueG1sTI/B&#10;TsMwEETvSPyDtUhcUGvThBKFOBVCQhyQkBrg7ibbxCJeB9ttA1/PcoLbjGY0+7bazG4URwzRetJw&#10;vVQgkFrfWeo1vL0+LgoQMRnqzOgJNXxhhE19flaZsvMn2uKxSb3gEYql0TCkNJVSxnZAZ+LST0ic&#10;7X1wJrENveyCOfG4G+VKqbV0xhJfGMyEDwO2H83BaQi2MC/vhX1ups99rvD76UrdZlpfXsz3dyAS&#10;zumvDL/4jA41M+38gbooRg1ZXqy4yuIGBOdsMxA7FioHWVfy/wP1DwAAAP//AwBQSwECLQAUAAYA&#10;CAAAACEAtoM4kv4AAADhAQAAEwAAAAAAAAAAAAAAAAAAAAAAW0NvbnRlbnRfVHlwZXNdLnhtbFBL&#10;AQItABQABgAIAAAAIQA4/SH/1gAAAJQBAAALAAAAAAAAAAAAAAAAAC8BAABfcmVscy8ucmVsc1BL&#10;AQItABQABgAIAAAAIQBk7enIQAMAAHcGAAAOAAAAAAAAAAAAAAAAAC4CAABkcnMvZTJvRG9jLnht&#10;bFBLAQItABQABgAIAAAAIQBHcEhO3QAAAAgBAAAPAAAAAAAAAAAAAAAAAJoFAABkcnMvZG93bnJl&#10;di54bWxQSwUGAAAAAAQABADzAAAApAYAAAAA&#10;" stroked="f">
                <v:textbox inset="5.85pt,.7pt,5.85pt,.7pt"/>
              </v:shape>
            </w:pict>
          </mc:Fallback>
        </mc:AlternateContent>
      </w:r>
    </w:p>
    <w:p w14:paraId="6A48FEC5" w14:textId="77777777" w:rsidR="001C181F" w:rsidRPr="001C181F" w:rsidRDefault="001C181F" w:rsidP="001C181F">
      <w:pPr>
        <w:jc w:val="center"/>
        <w:rPr>
          <w:rFonts w:ascii="ＭＳ 明朝" w:eastAsia="ＭＳ 明朝" w:hAnsi="ＭＳ 明朝" w:cs="Times New Roman"/>
          <w:sz w:val="22"/>
        </w:rPr>
      </w:pPr>
    </w:p>
    <w:p w14:paraId="0D62B42B" w14:textId="77777777" w:rsidR="001C181F" w:rsidRPr="001C181F" w:rsidRDefault="001C181F" w:rsidP="001C181F">
      <w:pPr>
        <w:jc w:val="center"/>
        <w:rPr>
          <w:rFonts w:ascii="ＭＳ 明朝" w:eastAsia="ＭＳ 明朝" w:hAnsi="ＭＳ 明朝" w:cs="Times New Roman"/>
          <w:sz w:val="22"/>
        </w:rPr>
      </w:pPr>
    </w:p>
    <w:p w14:paraId="1EA69EFA" w14:textId="77777777" w:rsidR="001C181F" w:rsidRPr="001C181F" w:rsidRDefault="001C181F" w:rsidP="001C181F">
      <w:pPr>
        <w:rPr>
          <w:rFonts w:ascii="ＭＳ 明朝" w:eastAsia="ＭＳ 明朝" w:hAnsi="ＭＳ 明朝" w:cs="Times New Roman"/>
          <w:sz w:val="22"/>
        </w:rPr>
      </w:pPr>
    </w:p>
    <w:p w14:paraId="792DAFFD" w14:textId="77777777" w:rsidR="001C181F" w:rsidRPr="001C181F" w:rsidRDefault="001C181F" w:rsidP="001C181F">
      <w:pPr>
        <w:rPr>
          <w:rFonts w:ascii="ＭＳ 明朝" w:eastAsia="ＭＳ 明朝" w:hAnsi="ＭＳ 明朝" w:cs="Times New Roman"/>
          <w:sz w:val="22"/>
        </w:rPr>
      </w:pPr>
    </w:p>
    <w:p w14:paraId="792FEC5E" w14:textId="14DB5FFB" w:rsidR="001C181F" w:rsidRPr="001C181F" w:rsidRDefault="001C181F" w:rsidP="001C181F">
      <w:pPr>
        <w:rPr>
          <w:rFonts w:ascii="ＭＳ 明朝" w:eastAsia="ＭＳ 明朝" w:hAnsi="ＭＳ 明朝" w:cs="Times New Roman"/>
          <w:sz w:val="22"/>
        </w:rPr>
      </w:pPr>
      <w:r w:rsidRPr="001C181F">
        <w:rPr>
          <w:rFonts w:ascii="Century" w:eastAsia="ＭＳ 明朝" w:hAnsi="Century" w:cs="Times New Roman"/>
          <w:noProof/>
          <w:sz w:val="24"/>
          <w:szCs w:val="24"/>
        </w:rPr>
        <mc:AlternateContent>
          <mc:Choice Requires="wps">
            <w:drawing>
              <wp:anchor distT="0" distB="0" distL="114300" distR="114300" simplePos="0" relativeHeight="251664384" behindDoc="0" locked="0" layoutInCell="1" allowOverlap="1" wp14:anchorId="7AD67112" wp14:editId="12E27627">
                <wp:simplePos x="0" y="0"/>
                <wp:positionH relativeFrom="column">
                  <wp:posOffset>1095375</wp:posOffset>
                </wp:positionH>
                <wp:positionV relativeFrom="paragraph">
                  <wp:posOffset>7010400</wp:posOffset>
                </wp:positionV>
                <wp:extent cx="4495800" cy="17240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724025"/>
                        </a:xfrm>
                        <a:prstGeom prst="rect">
                          <a:avLst/>
                        </a:prstGeom>
                        <a:solidFill>
                          <a:srgbClr val="4F81BD"/>
                        </a:solidFill>
                        <a:ln w="25400" cap="flat" cmpd="sng" algn="ctr">
                          <a:solidFill>
                            <a:srgbClr val="4F81BD">
                              <a:shade val="50000"/>
                            </a:srgbClr>
                          </a:solidFill>
                          <a:prstDash val="solid"/>
                        </a:ln>
                        <a:effectLst/>
                      </wps:spPr>
                      <wps:txbx>
                        <w:txbxContent>
                          <w:p w14:paraId="33963B9B" w14:textId="0D264CE5" w:rsidR="00A70741" w:rsidRDefault="00A70741" w:rsidP="001C181F">
                            <w:pPr>
                              <w:jc w:val="center"/>
                            </w:pPr>
                            <w:r w:rsidRPr="00A23963">
                              <w:rPr>
                                <w:rFonts w:ascii="ＭＳ 明朝" w:hAnsi="ＭＳ 明朝"/>
                                <w:noProof/>
                                <w:sz w:val="22"/>
                              </w:rPr>
                              <w:drawing>
                                <wp:inline distT="0" distB="0" distL="0" distR="0" wp14:anchorId="0CE12006" wp14:editId="463F8035">
                                  <wp:extent cx="9305925" cy="1304925"/>
                                  <wp:effectExtent l="0" t="0" r="9525" b="9525"/>
                                  <wp:docPr id="7" name="図 7" descr="説明: C:\Users\KamadaY\AppData\Local\Microsoft\Windows\Temporary Internet Files\Content.Outlook\ZP4RCO2C\bg-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説明: C:\Users\KamadaY\AppData\Local\Microsoft\Windows\Temporary Internet Files\Content.Outlook\ZP4RCO2C\bg-he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5925"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67112" id="正方形/長方形 8" o:spid="_x0000_s1026" style="position:absolute;left:0;text-align:left;margin-left:86.25pt;margin-top:552pt;width:354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J4mAIAACoFAAAOAAAAZHJzL2Uyb0RvYy54bWysVM1u2zAMvg/YOwi6r3YCZ02NOkWWIMOA&#10;oC3QDj0zshwbkyVNUmJ377E9QHfeedhhj7MCe4tRstMmXU/DfBBIk+LPx486PWtrQbbc2ErJjA6O&#10;Ykq4ZCqv5Dqj768Xr8aUWAcyB6Ekz+gtt/Rs8vLFaaNTPlSlEjk3BINImzY6o6VzOo0iy0pegz1S&#10;mks0FsrU4FA16yg30GD0WkTDOH4dNcrk2ijGrcW/885IJyF+UXDmLorCckdERrE2F04TzpU/o8kp&#10;pGsDuqxYXwb8QxU1VBKTPoSagwOyMdVfoeqKGWVV4Y6YqiNVFBXjoQfsZhA/6eaqBM1DLwiO1Q8w&#10;2f8Xlp1vLw2p8ozioCTUOKL7b1/vv/z49fMu+v35eyeRsQeq0TZF/yt9aXyrVi8V+2DREB1YvGJ7&#10;n7YwtffFRkkbUL99QJ23jjD8mSQno3GMw2FoGxwPk3g48ukiSHfXtbHuLVc18UJGDY41oA3bpXWd&#10;684lVKZElS8qIYJi1quZMGQLSIFkMR68mffR7b6bkKTJ6HCUhEoAqVgIcFhUrREcK9eUgFgjx5kz&#10;IffBbftMkpC8hJx3qUcxfrvMnXvo8SCO72IOtuyuBFN/RUgfjwdK900/Au0l167afkgrld/iVI3q&#10;6G41W1QYeAnWXYJBfiPYuLPuAo9CKOxb9RIlpTKfnvvv/ZF2aKWkwX1BTD5uwHBKxDuJhDwZJIlf&#10;sKAko+MhKmbfstq3yE09UziPAb4OmgXR+zuxEwuj6htc7anPiiaQDHN36PfKzHV7jI8D49NpcMOl&#10;0uCW8kozH9xD5iG9bm/A6J49Dol3rna7BekTEnW+/qZU041TRRUY5iHucO35jgsZ5tc/Hn7j9/Xg&#10;9fjETf4AAAD//wMAUEsDBBQABgAIAAAAIQCdBoxv4QAAAA0BAAAPAAAAZHJzL2Rvd25yZXYueG1s&#10;TE9NT4QwEL2b+B+aMfFi3HZRdhEpGzXxYDYhWdxkPRY6ApG2hJYF/73jSW/zPvLmvWy3mJ6dcfSd&#10;sxLWKwEMbe10ZxsJx/fX2wSYD8pq1TuLEr7Rwy6/vMhUqt1sD3guQ8MoxPpUSWhDGFLOfd2iUX7l&#10;BrSkfbrRqEBwbLge1UzhpueREBtuVGfpQ6sGfGmx/ionI+GhKJsbh/vTpnr20fxRFYfibZLy+mp5&#10;egQWcAl/ZvitT9Uhp06Vm6z2rCe8jWKy0rEW97SKLEkiiKqIutvGMfA84/9X5D8AAAD//wMAUEsB&#10;Ai0AFAAGAAgAAAAhALaDOJL+AAAA4QEAABMAAAAAAAAAAAAAAAAAAAAAAFtDb250ZW50X1R5cGVz&#10;XS54bWxQSwECLQAUAAYACAAAACEAOP0h/9YAAACUAQAACwAAAAAAAAAAAAAAAAAvAQAAX3JlbHMv&#10;LnJlbHNQSwECLQAUAAYACAAAACEAFTQCeJgCAAAqBQAADgAAAAAAAAAAAAAAAAAuAgAAZHJzL2Uy&#10;b0RvYy54bWxQSwECLQAUAAYACAAAACEAnQaMb+EAAAANAQAADwAAAAAAAAAAAAAAAADyBAAAZHJz&#10;L2Rvd25yZXYueG1sUEsFBgAAAAAEAAQA8wAAAAAGAAAAAA==&#10;" fillcolor="#4f81bd" strokecolor="#385d8a" strokeweight="2pt">
                <v:path arrowok="t"/>
                <v:textbox>
                  <w:txbxContent>
                    <w:p w14:paraId="33963B9B" w14:textId="0D264CE5" w:rsidR="00A70741" w:rsidRDefault="00A70741" w:rsidP="001C181F">
                      <w:pPr>
                        <w:jc w:val="center"/>
                      </w:pPr>
                      <w:r w:rsidRPr="00A23963">
                        <w:rPr>
                          <w:rFonts w:ascii="ＭＳ 明朝" w:hAnsi="ＭＳ 明朝"/>
                          <w:noProof/>
                          <w:sz w:val="22"/>
                        </w:rPr>
                        <w:drawing>
                          <wp:inline distT="0" distB="0" distL="0" distR="0" wp14:anchorId="0CE12006" wp14:editId="463F8035">
                            <wp:extent cx="9305925" cy="1304925"/>
                            <wp:effectExtent l="0" t="0" r="9525" b="9525"/>
                            <wp:docPr id="7" name="図 7" descr="説明: C:\Users\KamadaY\AppData\Local\Microsoft\Windows\Temporary Internet Files\Content.Outlook\ZP4RCO2C\bg-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説明: C:\Users\KamadaY\AppData\Local\Microsoft\Windows\Temporary Internet Files\Content.Outlook\ZP4RCO2C\bg-he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5925" cy="1304925"/>
                                    </a:xfrm>
                                    <a:prstGeom prst="rect">
                                      <a:avLst/>
                                    </a:prstGeom>
                                    <a:noFill/>
                                    <a:ln>
                                      <a:noFill/>
                                    </a:ln>
                                  </pic:spPr>
                                </pic:pic>
                              </a:graphicData>
                            </a:graphic>
                          </wp:inline>
                        </w:drawing>
                      </w:r>
                    </w:p>
                  </w:txbxContent>
                </v:textbox>
              </v:rect>
            </w:pict>
          </mc:Fallback>
        </mc:AlternateContent>
      </w:r>
      <w:r w:rsidRPr="001C181F">
        <w:rPr>
          <w:rFonts w:ascii="Century" w:eastAsia="ＭＳ 明朝" w:hAnsi="Century" w:cs="Times New Roman"/>
          <w:noProof/>
          <w:sz w:val="24"/>
          <w:szCs w:val="24"/>
        </w:rPr>
        <mc:AlternateContent>
          <mc:Choice Requires="wps">
            <w:drawing>
              <wp:anchor distT="0" distB="0" distL="114300" distR="114300" simplePos="0" relativeHeight="251662336" behindDoc="0" locked="0" layoutInCell="1" allowOverlap="1" wp14:anchorId="0FBCAD16" wp14:editId="6607E664">
                <wp:simplePos x="0" y="0"/>
                <wp:positionH relativeFrom="column">
                  <wp:posOffset>942975</wp:posOffset>
                </wp:positionH>
                <wp:positionV relativeFrom="paragraph">
                  <wp:posOffset>7086600</wp:posOffset>
                </wp:positionV>
                <wp:extent cx="4495800" cy="149542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495425"/>
                        </a:xfrm>
                        <a:prstGeom prst="rect">
                          <a:avLst/>
                        </a:prstGeom>
                        <a:solidFill>
                          <a:srgbClr val="4F81BD"/>
                        </a:solidFill>
                        <a:ln w="25400" cap="flat" cmpd="sng" algn="ctr">
                          <a:solidFill>
                            <a:srgbClr val="4F81BD">
                              <a:shade val="50000"/>
                            </a:srgbClr>
                          </a:solidFill>
                          <a:prstDash val="solid"/>
                        </a:ln>
                        <a:effectLst/>
                      </wps:spPr>
                      <wps:txbx>
                        <w:txbxContent>
                          <w:p w14:paraId="705FC127" w14:textId="624BD310" w:rsidR="00A70741" w:rsidRDefault="00A70741" w:rsidP="001C181F">
                            <w:pPr>
                              <w:jc w:val="center"/>
                            </w:pPr>
                            <w:r w:rsidRPr="00A23963">
                              <w:rPr>
                                <w:rFonts w:ascii="ＭＳ 明朝" w:hAnsi="ＭＳ 明朝"/>
                                <w:noProof/>
                                <w:sz w:val="22"/>
                              </w:rPr>
                              <w:drawing>
                                <wp:inline distT="0" distB="0" distL="0" distR="0" wp14:anchorId="3ED79AF0" wp14:editId="1D2CFF53">
                                  <wp:extent cx="9305925" cy="1304925"/>
                                  <wp:effectExtent l="0" t="0" r="9525" b="9525"/>
                                  <wp:docPr id="5" name="図 5" descr="説明: C:\Users\KamadaY\AppData\Local\Microsoft\Windows\Temporary Internet Files\Content.Outlook\ZP4RCO2C\bg-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C:\Users\KamadaY\AppData\Local\Microsoft\Windows\Temporary Internet Files\Content.Outlook\ZP4RCO2C\bg-he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5925"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CAD16" id="正方形/長方形 6" o:spid="_x0000_s1027" style="position:absolute;left:0;text-align:left;margin-left:74.25pt;margin-top:558pt;width:354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ramAIAADEFAAAOAAAAZHJzL2Uyb0RvYy54bWysVM1u1DAQviPxDpbvNJtVtrRRs9XS1SKk&#10;VanUop5nHXsT4djG9m5S3gMeAM6cEQceh0q8BWMn225LT4gcIo/n/5tvfHLaNZJsuXW1VgVND0aU&#10;cMV0Wat1Qd9dLV4cUeI8qBKkVrygN9zR0+nzZyetyflYV1qW3BIMolzemoJW3ps8SRyreAPuQBuu&#10;UCm0bcCjaNdJaaHF6I1MxqPRYdJqWxqrGXcOb+e9kk5jfCE482+FcNwTWVCszce/jf9V+CfTE8jX&#10;FkxVs6EM+IcqGqgVJr0LNQcPZGPrv0I1NbPaaeEPmG4SLUTNeOwBu0lHj7q5rMDw2AuC48wdTO7/&#10;hWXn2wtL6rKgh5QoaHBEt9++3n7+8evnl+T3p+/9iRwGoFrjcrS/NBc2tOrMUrP3DhXJA00Q3GDT&#10;CdsEW2yUdBH1mzvUeecJw8ssO54cjXA4DHUpCtl4EtIlkO/cjXX+NdcNCYeCWhxrRBu2S+d7051J&#10;rEzLulzUUkbBrldn0pItIAWyxVH6aj5Ed/tmUpG2oONJFisBpKKQ4LGoxiA4Tq0pAblGjjNvY+4H&#10;3u6JJDF5BSXvU09G+O0y9+axxwdxQhdzcFXvElWDi1QhHo+UHpq+BzqcfLfq4iDT4BFuVrq8weFa&#10;3bPeGbaoMf4SnL8AizRHzHF1/Vv8CamxfT2cKKm0/fjUfbBH9qGWkhbXBqH5sAHLKZFvFPLyOM2y&#10;sGdRyCYvxyjYfc1qX6M2zZnGsaT4SBgWj8Hey91RWN1c44bPQlZUgWKYux/CIJz5fp3xjWB8Notm&#10;uFsG/FJdGhaCB+QCslfdNVgzkMgj/871bsUgf8Sl3jZ4Kj3beC3qSLR7XAfa417GMQ5vSFj8fTla&#10;3b900z8AAAD//wMAUEsDBBQABgAIAAAAIQCqN/IP4AAAAA0BAAAPAAAAZHJzL2Rvd25yZXYueG1s&#10;TE9NT4QwEL2b+B+aMfFi3MIqBJGyURMPxoRk0WT3WGAEIp0SWhb8946n9TbvI2/ey3arGcQJJ9db&#10;UhBuAhBItW16ahV8frzeJiCc19TowRIq+EEHu/zyItNpYxfa46n0reAQcqlW0Hk/plK6ukOj3caO&#10;SKx92cloz3BqZTPphcPNILdBEEuje+IPnR7xpcP6u5yNgoeibG8svh/i6tltl2NV7Iu3Wanrq/Xp&#10;EYTH1Z/N8Fefq0POnSo7U+PEwPg+idjKRxjGvIotSRQzVTF1F4URyDyT/1fkvwAAAP//AwBQSwEC&#10;LQAUAAYACAAAACEAtoM4kv4AAADhAQAAEwAAAAAAAAAAAAAAAAAAAAAAW0NvbnRlbnRfVHlwZXNd&#10;LnhtbFBLAQItABQABgAIAAAAIQA4/SH/1gAAAJQBAAALAAAAAAAAAAAAAAAAAC8BAABfcmVscy8u&#10;cmVsc1BLAQItABQABgAIAAAAIQDR1rramAIAADEFAAAOAAAAAAAAAAAAAAAAAC4CAABkcnMvZTJv&#10;RG9jLnhtbFBLAQItABQABgAIAAAAIQCqN/IP4AAAAA0BAAAPAAAAAAAAAAAAAAAAAPIEAABkcnMv&#10;ZG93bnJldi54bWxQSwUGAAAAAAQABADzAAAA/wUAAAAA&#10;" fillcolor="#4f81bd" strokecolor="#385d8a" strokeweight="2pt">
                <v:path arrowok="t"/>
                <v:textbox>
                  <w:txbxContent>
                    <w:p w14:paraId="705FC127" w14:textId="624BD310" w:rsidR="00A70741" w:rsidRDefault="00A70741" w:rsidP="001C181F">
                      <w:pPr>
                        <w:jc w:val="center"/>
                      </w:pPr>
                      <w:r w:rsidRPr="00A23963">
                        <w:rPr>
                          <w:rFonts w:ascii="ＭＳ 明朝" w:hAnsi="ＭＳ 明朝"/>
                          <w:noProof/>
                          <w:sz w:val="22"/>
                        </w:rPr>
                        <w:drawing>
                          <wp:inline distT="0" distB="0" distL="0" distR="0" wp14:anchorId="3ED79AF0" wp14:editId="1D2CFF53">
                            <wp:extent cx="9305925" cy="1304925"/>
                            <wp:effectExtent l="0" t="0" r="9525" b="9525"/>
                            <wp:docPr id="5" name="図 5" descr="説明: C:\Users\KamadaY\AppData\Local\Microsoft\Windows\Temporary Internet Files\Content.Outlook\ZP4RCO2C\bg-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C:\Users\KamadaY\AppData\Local\Microsoft\Windows\Temporary Internet Files\Content.Outlook\ZP4RCO2C\bg-he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5925" cy="1304925"/>
                                    </a:xfrm>
                                    <a:prstGeom prst="rect">
                                      <a:avLst/>
                                    </a:prstGeom>
                                    <a:noFill/>
                                    <a:ln>
                                      <a:noFill/>
                                    </a:ln>
                                  </pic:spPr>
                                </pic:pic>
                              </a:graphicData>
                            </a:graphic>
                          </wp:inline>
                        </w:drawing>
                      </w:r>
                    </w:p>
                  </w:txbxContent>
                </v:textbox>
              </v:rect>
            </w:pict>
          </mc:Fallback>
        </mc:AlternateContent>
      </w:r>
    </w:p>
    <w:p w14:paraId="3E8BD2BA" w14:textId="12A684EF" w:rsidR="001C181F" w:rsidRPr="00930B25" w:rsidRDefault="00166047" w:rsidP="00166047">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令和４年８</w:t>
      </w:r>
      <w:r w:rsidR="001C181F" w:rsidRPr="00930B25">
        <w:rPr>
          <w:rFonts w:ascii="ＭＳ ゴシック" w:eastAsia="ＭＳ ゴシック" w:hAnsi="ＭＳ ゴシック" w:cs="Times New Roman" w:hint="eastAsia"/>
          <w:sz w:val="28"/>
          <w:szCs w:val="28"/>
        </w:rPr>
        <w:t>月</w:t>
      </w:r>
    </w:p>
    <w:p w14:paraId="151FF7B9" w14:textId="77777777" w:rsidR="001C181F" w:rsidRPr="00930B25" w:rsidRDefault="001C181F" w:rsidP="001C181F">
      <w:pPr>
        <w:jc w:val="center"/>
        <w:rPr>
          <w:rFonts w:ascii="ＭＳ ゴシック" w:eastAsia="ＭＳ ゴシック" w:hAnsi="ＭＳ ゴシック" w:cs="Times New Roman"/>
          <w:sz w:val="28"/>
          <w:szCs w:val="28"/>
        </w:rPr>
      </w:pPr>
      <w:r w:rsidRPr="00930B25">
        <w:rPr>
          <w:rFonts w:ascii="ＭＳ ゴシック" w:eastAsia="ＭＳ ゴシック" w:hAnsi="ＭＳ ゴシック" w:cs="Times New Roman" w:hint="eastAsia"/>
          <w:sz w:val="28"/>
          <w:szCs w:val="28"/>
        </w:rPr>
        <w:t xml:space="preserve">大阪府　福祉部　障がい福祉室　</w:t>
      </w:r>
    </w:p>
    <w:p w14:paraId="066F38FF" w14:textId="77777777" w:rsidR="001C181F" w:rsidRPr="001C181F" w:rsidRDefault="001C181F" w:rsidP="001C181F">
      <w:pPr>
        <w:jc w:val="center"/>
        <w:rPr>
          <w:rFonts w:ascii="ＭＳ ゴシック" w:eastAsia="ＭＳ ゴシック" w:hAnsi="ＭＳ ゴシック" w:cs="Times New Roman"/>
          <w:b/>
          <w:sz w:val="28"/>
          <w:szCs w:val="28"/>
        </w:rPr>
      </w:pPr>
    </w:p>
    <w:p w14:paraId="73EA385E" w14:textId="6E7374E5" w:rsidR="001C181F" w:rsidRPr="001C181F" w:rsidRDefault="001C181F" w:rsidP="001C181F">
      <w:pPr>
        <w:rPr>
          <w:rFonts w:ascii="ＭＳ ゴシック" w:eastAsia="ＭＳ ゴシック" w:hAnsi="ＭＳ ゴシック" w:cs="Times New Roman"/>
          <w:b/>
          <w:sz w:val="28"/>
          <w:szCs w:val="28"/>
        </w:rPr>
        <w:sectPr w:rsidR="001C181F" w:rsidRPr="001C181F" w:rsidSect="00C854A9">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567" w:footer="567" w:gutter="0"/>
          <w:pgNumType w:fmt="numberInDash"/>
          <w:cols w:space="425"/>
          <w:titlePg/>
          <w:docGrid w:type="linesAndChars" w:linePitch="331" w:charSpace="-4292"/>
        </w:sectPr>
      </w:pPr>
      <w:r w:rsidRPr="001C181F">
        <w:rPr>
          <w:rFonts w:ascii="Century" w:eastAsia="ＭＳ 明朝" w:hAnsi="Century" w:cs="Times New Roman"/>
          <w:noProof/>
          <w:sz w:val="24"/>
          <w:szCs w:val="24"/>
        </w:rPr>
        <mc:AlternateContent>
          <mc:Choice Requires="wps">
            <w:drawing>
              <wp:anchor distT="0" distB="0" distL="114300" distR="114300" simplePos="0" relativeHeight="251663360" behindDoc="0" locked="0" layoutInCell="1" allowOverlap="1" wp14:anchorId="5448EE0C" wp14:editId="7AC83A59">
                <wp:simplePos x="0" y="0"/>
                <wp:positionH relativeFrom="column">
                  <wp:posOffset>942975</wp:posOffset>
                </wp:positionH>
                <wp:positionV relativeFrom="paragraph">
                  <wp:posOffset>7086600</wp:posOffset>
                </wp:positionV>
                <wp:extent cx="4495800" cy="149542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495425"/>
                        </a:xfrm>
                        <a:prstGeom prst="rect">
                          <a:avLst/>
                        </a:prstGeom>
                        <a:solidFill>
                          <a:srgbClr val="4F81BD"/>
                        </a:solidFill>
                        <a:ln w="25400" cap="flat" cmpd="sng" algn="ctr">
                          <a:solidFill>
                            <a:srgbClr val="4F81BD">
                              <a:shade val="50000"/>
                            </a:srgbClr>
                          </a:solidFill>
                          <a:prstDash val="solid"/>
                        </a:ln>
                        <a:effectLst/>
                      </wps:spPr>
                      <wps:txbx>
                        <w:txbxContent>
                          <w:p w14:paraId="18BD8D8B" w14:textId="3F663677" w:rsidR="00A70741" w:rsidRDefault="00A70741" w:rsidP="001C181F">
                            <w:pPr>
                              <w:jc w:val="center"/>
                            </w:pPr>
                            <w:r w:rsidRPr="00A23963">
                              <w:rPr>
                                <w:rFonts w:ascii="ＭＳ 明朝" w:hAnsi="ＭＳ 明朝"/>
                                <w:noProof/>
                                <w:sz w:val="22"/>
                              </w:rPr>
                              <w:drawing>
                                <wp:inline distT="0" distB="0" distL="0" distR="0" wp14:anchorId="2459812E" wp14:editId="1AB8D23D">
                                  <wp:extent cx="9305925" cy="1304925"/>
                                  <wp:effectExtent l="0" t="0" r="9525" b="9525"/>
                                  <wp:docPr id="1" name="図 1" descr="説明: C:\Users\KamadaY\AppData\Local\Microsoft\Windows\Temporary Internet Files\Content.Outlook\ZP4RCO2C\bg-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説明: C:\Users\KamadaY\AppData\Local\Microsoft\Windows\Temporary Internet Files\Content.Outlook\ZP4RCO2C\bg-he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5925"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8EE0C" id="正方形/長方形 4" o:spid="_x0000_s1028" style="position:absolute;left:0;text-align:left;margin-left:74.25pt;margin-top:558pt;width:354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DilwIAADEFAAAOAAAAZHJzL2Uyb0RvYy54bWysVM1uEzEQviPxDpbvdJNoA+2qmyo0CkKK&#10;2kot6nnitbMrvLaxneyW94AHgDNnxIHHoRJvwdi7aZLSE2IPK4/n/5tvfHrW1pJsuHWVVjkdHg0o&#10;4YrpolKrnL67mb84psR5UAVIrXhO77ijZ5Pnz04bk/GRLrUsuCUYRLmsMTktvTdZkjhW8hrckTZc&#10;oVJoW4NH0a6SwkKD0WuZjAaDl0mjbWGsZtw5vJ11SjqJ8YXgzF8K4bgnMqdYm49/G//L8E8mp5Ct&#10;LJiyYn0Z8A9V1FApTPoQagYeyNpWf4WqK2a108IfMV0nWoiK8dgDdjMcPOrmugTDYy8IjjMPMLn/&#10;F5ZdbK4sqYqcppQoqHFE99++3n/+8evnl+T3p+/diaQBqMa4DO2vzZUNrTqz0Oy9Q0VyoAmC621a&#10;Yetgi42SNqJ+94A6bz1heJmmJ+PjAQ6HoW6IQjoah3QJZFt3Y51/w3VNwiGnFsca0YbNwvnOdGsS&#10;K9OyKuaVlFGwq+W5tGQDSIF0fjx8Peuju30zqUiT09E4jZUAUlFI8FhUbRAcp1aUgFwhx5m3MfeB&#10;t3siSUxeQsG71OMBftvMnXns8SBO6GIGruxcoqp3kSrE45HSfdM7oMPJt8s2DnIUPMLNUhd3OFyr&#10;O9Y7w+YVxl+A81dgkeaIOa6uv8SfkBrb1/2JklLbj0/dB3tkH2opaXBtEJoPa7CcEvlWIS9Phmka&#10;9iwK6fjVCAW7r1nua9S6Ptc4liE+EobFY7D3cnsUVte3uOHTkBVVoBjm7obQC+e+W2d8IxifTqMZ&#10;7pYBv1DXhoXgAbmA7E17C9b0JPLIvwu9XTHIHnGpsw2eSk/XXosqEm2Ha0973Ms4xv4NCYu/L0er&#10;3Us3+QMAAP//AwBQSwMEFAAGAAgAAAAhAKo38g/gAAAADQEAAA8AAABkcnMvZG93bnJldi54bWxM&#10;T01PhDAQvZv4H5ox8WLcwioEkbJREw/GhGTRZPdYYAQinRJaFvz3jqf1Nu8jb97LdqsZxAkn11tS&#10;EG4CEEi1bXpqFXx+vN4mIJzX1OjBEir4QQe7/PIi02ljF9rjqfSt4BByqVbQeT+mUrq6Q6Pdxo5I&#10;rH3ZyWjPcGplM+mFw80gt0EQS6N74g+dHvGlw/q7nI2Ch6Jsbyy+H+Lq2W2XY1Xsi7dZqeur9ekR&#10;hMfVn83wV5+rQ86dKjtT48TA+D6J2MpHGMa8ii1JFDNVMXUXhRHIPJP/V+S/AAAA//8DAFBLAQIt&#10;ABQABgAIAAAAIQC2gziS/gAAAOEBAAATAAAAAAAAAAAAAAAAAAAAAABbQ29udGVudF9UeXBlc10u&#10;eG1sUEsBAi0AFAAGAAgAAAAhADj9If/WAAAAlAEAAAsAAAAAAAAAAAAAAAAALwEAAF9yZWxzLy5y&#10;ZWxzUEsBAi0AFAAGAAgAAAAhAPI9MOKXAgAAMQUAAA4AAAAAAAAAAAAAAAAALgIAAGRycy9lMm9E&#10;b2MueG1sUEsBAi0AFAAGAAgAAAAhAKo38g/gAAAADQEAAA8AAAAAAAAAAAAAAAAA8QQAAGRycy9k&#10;b3ducmV2LnhtbFBLBQYAAAAABAAEAPMAAAD+BQAAAAA=&#10;" fillcolor="#4f81bd" strokecolor="#385d8a" strokeweight="2pt">
                <v:path arrowok="t"/>
                <v:textbox>
                  <w:txbxContent>
                    <w:p w14:paraId="18BD8D8B" w14:textId="3F663677" w:rsidR="00A70741" w:rsidRDefault="00A70741" w:rsidP="001C181F">
                      <w:pPr>
                        <w:jc w:val="center"/>
                      </w:pPr>
                      <w:r w:rsidRPr="00A23963">
                        <w:rPr>
                          <w:rFonts w:ascii="ＭＳ 明朝" w:hAnsi="ＭＳ 明朝"/>
                          <w:noProof/>
                          <w:sz w:val="22"/>
                        </w:rPr>
                        <w:drawing>
                          <wp:inline distT="0" distB="0" distL="0" distR="0" wp14:anchorId="2459812E" wp14:editId="1AB8D23D">
                            <wp:extent cx="9305925" cy="1304925"/>
                            <wp:effectExtent l="0" t="0" r="9525" b="9525"/>
                            <wp:docPr id="1" name="図 1" descr="説明: C:\Users\KamadaY\AppData\Local\Microsoft\Windows\Temporary Internet Files\Content.Outlook\ZP4RCO2C\bg-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説明: C:\Users\KamadaY\AppData\Local\Microsoft\Windows\Temporary Internet Files\Content.Outlook\ZP4RCO2C\bg-he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5925" cy="1304925"/>
                                    </a:xfrm>
                                    <a:prstGeom prst="rect">
                                      <a:avLst/>
                                    </a:prstGeom>
                                    <a:noFill/>
                                    <a:ln>
                                      <a:noFill/>
                                    </a:ln>
                                  </pic:spPr>
                                </pic:pic>
                              </a:graphicData>
                            </a:graphic>
                          </wp:inline>
                        </w:drawing>
                      </w:r>
                    </w:p>
                  </w:txbxContent>
                </v:textbox>
              </v:rect>
            </w:pict>
          </mc:Fallback>
        </mc:AlternateContent>
      </w:r>
    </w:p>
    <w:p w14:paraId="158D85E3" w14:textId="728C3B68" w:rsidR="00A650CA" w:rsidRPr="00930B25" w:rsidRDefault="001C181F" w:rsidP="00C854A9">
      <w:pPr>
        <w:autoSpaceDN w:val="0"/>
        <w:spacing w:line="300" w:lineRule="exact"/>
        <w:jc w:val="center"/>
        <w:rPr>
          <w:rFonts w:ascii="ＭＳ 明朝" w:eastAsia="ＭＳ 明朝" w:hAnsi="ＭＳ 明朝" w:cs="Times New Roman"/>
          <w:kern w:val="0"/>
          <w:sz w:val="24"/>
          <w:szCs w:val="24"/>
        </w:rPr>
      </w:pPr>
      <w:r w:rsidRPr="003D3D6A">
        <w:rPr>
          <w:rFonts w:ascii="ＭＳ 明朝" w:eastAsia="ＭＳ 明朝" w:hAnsi="ＭＳ 明朝" w:cs="Times New Roman" w:hint="eastAsia"/>
          <w:spacing w:val="233"/>
          <w:kern w:val="0"/>
          <w:sz w:val="24"/>
          <w:szCs w:val="24"/>
          <w:fitText w:val="3066" w:id="-1576344316"/>
        </w:rPr>
        <w:lastRenderedPageBreak/>
        <w:t>【目　次</w:t>
      </w:r>
      <w:r w:rsidRPr="003D3D6A">
        <w:rPr>
          <w:rFonts w:ascii="ＭＳ 明朝" w:eastAsia="ＭＳ 明朝" w:hAnsi="ＭＳ 明朝" w:cs="Times New Roman" w:hint="eastAsia"/>
          <w:spacing w:val="1"/>
          <w:kern w:val="0"/>
          <w:sz w:val="24"/>
          <w:szCs w:val="24"/>
          <w:fitText w:val="3066" w:id="-1576344316"/>
        </w:rPr>
        <w:t>】</w:t>
      </w:r>
    </w:p>
    <w:p w14:paraId="4A8D73E2" w14:textId="32E5216A" w:rsidR="001C181F" w:rsidRPr="00120E79" w:rsidRDefault="001C181F" w:rsidP="00C854A9">
      <w:pPr>
        <w:autoSpaceDN w:val="0"/>
        <w:spacing w:line="300" w:lineRule="exact"/>
        <w:jc w:val="left"/>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 xml:space="preserve">　　　　　　　　　　　　　　　　　　　　　　　　　　　　　　　　</w:t>
      </w:r>
      <w:r w:rsidR="00120E79">
        <w:rPr>
          <w:rFonts w:ascii="ＭＳ 明朝" w:eastAsia="ＭＳ 明朝" w:hAnsi="ＭＳ 明朝" w:cs="Times New Roman" w:hint="eastAsia"/>
          <w:kern w:val="0"/>
          <w:sz w:val="22"/>
        </w:rPr>
        <w:t xml:space="preserve">　　　</w:t>
      </w:r>
      <w:r w:rsidRPr="00120E79">
        <w:rPr>
          <w:rFonts w:ascii="ＭＳ 明朝" w:eastAsia="ＭＳ 明朝" w:hAnsi="ＭＳ 明朝" w:cs="Times New Roman" w:hint="eastAsia"/>
          <w:kern w:val="0"/>
          <w:sz w:val="22"/>
        </w:rPr>
        <w:t xml:space="preserve">　頁</w:t>
      </w:r>
    </w:p>
    <w:p w14:paraId="2FA37547" w14:textId="34D02D6C" w:rsidR="001C181F" w:rsidRPr="00120E79" w:rsidRDefault="001C181F" w:rsidP="00C854A9">
      <w:pPr>
        <w:autoSpaceDN w:val="0"/>
        <w:spacing w:line="300" w:lineRule="exact"/>
        <w:ind w:firstLineChars="100" w:firstLine="220"/>
        <w:rPr>
          <w:rFonts w:ascii="ＭＳ ゴシック" w:eastAsia="ＭＳ ゴシック" w:hAnsi="ＭＳ ゴシック" w:cs="Times New Roman"/>
          <w:b/>
          <w:kern w:val="0"/>
          <w:sz w:val="22"/>
        </w:rPr>
      </w:pPr>
      <w:r w:rsidRPr="005923E1">
        <w:rPr>
          <w:rFonts w:ascii="ＭＳ ゴシック" w:eastAsia="ＭＳ ゴシック" w:hAnsi="ＭＳ ゴシック" w:cs="Times New Roman" w:hint="eastAsia"/>
          <w:kern w:val="0"/>
          <w:sz w:val="22"/>
        </w:rPr>
        <w:t>１　指定管理者選定の目的</w:t>
      </w:r>
      <w:r w:rsidR="00191BFF"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0005352A" w:rsidRPr="0005352A">
        <w:rPr>
          <w:rFonts w:ascii="ＭＳ 明朝" w:eastAsia="ＭＳ 明朝" w:hAnsi="ＭＳ 明朝" w:cs="Times New Roman" w:hint="eastAsia"/>
          <w:kern w:val="0"/>
          <w:sz w:val="22"/>
        </w:rPr>
        <w:t>１</w:t>
      </w:r>
    </w:p>
    <w:p w14:paraId="2CD6E5E8" w14:textId="100066B5" w:rsidR="001C181F" w:rsidRPr="00120E79" w:rsidRDefault="001C181F" w:rsidP="00C854A9">
      <w:pPr>
        <w:autoSpaceDN w:val="0"/>
        <w:spacing w:line="300" w:lineRule="exact"/>
        <w:ind w:firstLineChars="100" w:firstLine="220"/>
        <w:rPr>
          <w:rFonts w:ascii="ＭＳ ゴシック" w:eastAsia="ＭＳ ゴシック" w:hAnsi="ＭＳ ゴシック" w:cs="Times New Roman"/>
          <w:b/>
          <w:kern w:val="0"/>
          <w:sz w:val="22"/>
        </w:rPr>
      </w:pPr>
      <w:r w:rsidRPr="005923E1">
        <w:rPr>
          <w:rFonts w:ascii="ＭＳ ゴシック" w:eastAsia="ＭＳ ゴシック" w:hAnsi="ＭＳ ゴシック" w:cs="Times New Roman" w:hint="eastAsia"/>
          <w:kern w:val="0"/>
          <w:sz w:val="22"/>
        </w:rPr>
        <w:t>２　施設の概要</w:t>
      </w:r>
      <w:r w:rsidR="00191BFF"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0005352A" w:rsidRPr="0005352A">
        <w:rPr>
          <w:rFonts w:ascii="ＭＳ 明朝" w:eastAsia="ＭＳ 明朝" w:hAnsi="ＭＳ 明朝" w:cs="Times New Roman" w:hint="eastAsia"/>
          <w:kern w:val="0"/>
          <w:sz w:val="22"/>
        </w:rPr>
        <w:t>・１</w:t>
      </w:r>
    </w:p>
    <w:p w14:paraId="4B3EC933" w14:textId="58300272" w:rsidR="001C181F" w:rsidRPr="00120E79" w:rsidRDefault="001C181F" w:rsidP="00C854A9">
      <w:pPr>
        <w:autoSpaceDN w:val="0"/>
        <w:spacing w:line="300" w:lineRule="exact"/>
        <w:ind w:firstLineChars="100" w:firstLine="220"/>
        <w:rPr>
          <w:rFonts w:ascii="ＭＳ ゴシック" w:eastAsia="ＭＳ ゴシック" w:hAnsi="ＭＳ ゴシック" w:cs="Times New Roman"/>
          <w:b/>
          <w:kern w:val="0"/>
          <w:sz w:val="22"/>
        </w:rPr>
      </w:pPr>
      <w:r w:rsidRPr="005923E1">
        <w:rPr>
          <w:rFonts w:ascii="ＭＳ ゴシック" w:eastAsia="ＭＳ ゴシック" w:hAnsi="ＭＳ ゴシック" w:cs="Times New Roman" w:hint="eastAsia"/>
          <w:kern w:val="0"/>
          <w:sz w:val="22"/>
        </w:rPr>
        <w:t>３　業務の範囲及び内容</w:t>
      </w:r>
      <w:r w:rsidR="00191BFF"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05352A" w:rsidRPr="0005352A">
        <w:rPr>
          <w:rFonts w:ascii="ＭＳ 明朝" w:eastAsia="ＭＳ 明朝" w:hAnsi="ＭＳ 明朝" w:cs="Times New Roman" w:hint="eastAsia"/>
          <w:kern w:val="0"/>
          <w:sz w:val="22"/>
        </w:rPr>
        <w:t>・・２</w:t>
      </w:r>
    </w:p>
    <w:p w14:paraId="647561D9" w14:textId="4102F877"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（１）管</w:t>
      </w:r>
      <w:r w:rsidR="0005352A">
        <w:rPr>
          <w:rFonts w:ascii="ＭＳ 明朝" w:eastAsia="ＭＳ 明朝" w:hAnsi="ＭＳ 明朝" w:cs="Times New Roman" w:hint="eastAsia"/>
          <w:kern w:val="0"/>
          <w:sz w:val="22"/>
        </w:rPr>
        <w:t>理運営方針・・・・・・・・・・・・・・・・・・・・・・・・・２</w:t>
      </w:r>
    </w:p>
    <w:p w14:paraId="0637BF31" w14:textId="2A02BE88" w:rsidR="001C181F" w:rsidRPr="00120E79" w:rsidRDefault="00A650CA"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（２</w:t>
      </w:r>
      <w:r w:rsidR="001C181F" w:rsidRPr="00120E79">
        <w:rPr>
          <w:rFonts w:ascii="ＭＳ 明朝" w:eastAsia="ＭＳ 明朝" w:hAnsi="ＭＳ 明朝" w:cs="Times New Roman" w:hint="eastAsia"/>
          <w:kern w:val="0"/>
          <w:sz w:val="22"/>
        </w:rPr>
        <w:t>）管理運営業務の内容</w:t>
      </w:r>
      <w:r w:rsidR="00191BFF" w:rsidRPr="00120E79">
        <w:rPr>
          <w:rFonts w:ascii="ＭＳ 明朝" w:eastAsia="ＭＳ 明朝" w:hAnsi="ＭＳ 明朝" w:cs="Times New Roman" w:hint="eastAsia"/>
          <w:kern w:val="0"/>
          <w:sz w:val="22"/>
        </w:rPr>
        <w:t>・</w:t>
      </w:r>
      <w:r w:rsidR="001C181F" w:rsidRPr="00120E79">
        <w:rPr>
          <w:rFonts w:ascii="ＭＳ 明朝" w:eastAsia="ＭＳ 明朝" w:hAnsi="ＭＳ 明朝" w:cs="Times New Roman" w:hint="eastAsia"/>
          <w:kern w:val="0"/>
          <w:sz w:val="22"/>
        </w:rPr>
        <w:t>・・</w:t>
      </w:r>
      <w:r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・・・・・・・・・・・・・・・・・４</w:t>
      </w:r>
    </w:p>
    <w:p w14:paraId="23AE69DC" w14:textId="46541DF4" w:rsidR="001C181F" w:rsidRDefault="00A650CA"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（３</w:t>
      </w:r>
      <w:r w:rsidR="001C181F" w:rsidRPr="00120E79">
        <w:rPr>
          <w:rFonts w:ascii="ＭＳ 明朝" w:eastAsia="ＭＳ 明朝" w:hAnsi="ＭＳ 明朝" w:cs="Times New Roman" w:hint="eastAsia"/>
          <w:kern w:val="0"/>
          <w:sz w:val="22"/>
        </w:rPr>
        <w:t>）指定管理者に係る権限</w:t>
      </w:r>
      <w:r w:rsidR="00191BFF"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・・・・・・・・・・・・・・・・・・・・６</w:t>
      </w:r>
    </w:p>
    <w:p w14:paraId="751FD318" w14:textId="240DFC79"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w:t>
      </w:r>
      <w:r w:rsidR="00191BFF" w:rsidRPr="00120E79">
        <w:rPr>
          <w:rFonts w:ascii="ＭＳ 明朝" w:eastAsia="ＭＳ 明朝" w:hAnsi="ＭＳ 明朝" w:cs="Times New Roman" w:hint="eastAsia"/>
          <w:kern w:val="0"/>
          <w:sz w:val="22"/>
        </w:rPr>
        <w:t>４</w:t>
      </w:r>
      <w:r w:rsidRPr="00120E79">
        <w:rPr>
          <w:rFonts w:ascii="ＭＳ 明朝" w:eastAsia="ＭＳ 明朝" w:hAnsi="ＭＳ 明朝" w:cs="Times New Roman" w:hint="eastAsia"/>
          <w:kern w:val="0"/>
          <w:sz w:val="22"/>
        </w:rPr>
        <w:t>）管理運営にあたって遵守すべき法令</w:t>
      </w:r>
      <w:r w:rsidR="00191BFF" w:rsidRPr="00120E79">
        <w:rPr>
          <w:rFonts w:ascii="ＭＳ 明朝" w:eastAsia="ＭＳ 明朝" w:hAnsi="ＭＳ 明朝" w:cs="Times New Roman" w:hint="eastAsia"/>
          <w:kern w:val="0"/>
          <w:sz w:val="22"/>
        </w:rPr>
        <w:t>一覧</w:t>
      </w:r>
      <w:r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・６</w:t>
      </w:r>
    </w:p>
    <w:p w14:paraId="60F22612" w14:textId="4A4E4945"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w:t>
      </w:r>
      <w:r w:rsidR="00191BFF" w:rsidRPr="00120E79">
        <w:rPr>
          <w:rFonts w:ascii="ＭＳ 明朝" w:eastAsia="ＭＳ 明朝" w:hAnsi="ＭＳ 明朝" w:cs="Times New Roman" w:hint="eastAsia"/>
          <w:kern w:val="0"/>
          <w:sz w:val="22"/>
        </w:rPr>
        <w:t>５</w:t>
      </w:r>
      <w:r w:rsidRPr="00120E79">
        <w:rPr>
          <w:rFonts w:ascii="ＭＳ 明朝" w:eastAsia="ＭＳ 明朝" w:hAnsi="ＭＳ 明朝" w:cs="Times New Roman" w:hint="eastAsia"/>
          <w:kern w:val="0"/>
          <w:sz w:val="22"/>
        </w:rPr>
        <w:t>）</w:t>
      </w:r>
      <w:r w:rsidR="00A650CA" w:rsidRPr="00120E79">
        <w:rPr>
          <w:rFonts w:ascii="ＭＳ 明朝" w:eastAsia="ＭＳ 明朝" w:hAnsi="ＭＳ 明朝" w:cs="Times New Roman" w:hint="eastAsia"/>
          <w:kern w:val="0"/>
          <w:sz w:val="22"/>
        </w:rPr>
        <w:t>事業</w:t>
      </w:r>
      <w:r w:rsidR="00191BFF" w:rsidRPr="00120E79">
        <w:rPr>
          <w:rFonts w:ascii="ＭＳ 明朝" w:eastAsia="ＭＳ 明朝" w:hAnsi="ＭＳ 明朝" w:cs="Times New Roman" w:hint="eastAsia"/>
          <w:kern w:val="0"/>
          <w:sz w:val="22"/>
        </w:rPr>
        <w:t>報告書</w:t>
      </w:r>
      <w:r w:rsidR="00A650CA" w:rsidRPr="00120E79">
        <w:rPr>
          <w:rFonts w:ascii="ＭＳ 明朝" w:eastAsia="ＭＳ 明朝" w:hAnsi="ＭＳ 明朝" w:cs="Times New Roman" w:hint="eastAsia"/>
          <w:kern w:val="0"/>
          <w:sz w:val="22"/>
        </w:rPr>
        <w:t>等の提出</w:t>
      </w:r>
      <w:r w:rsidR="00191BFF" w:rsidRPr="00120E79">
        <w:rPr>
          <w:rFonts w:ascii="ＭＳ 明朝" w:eastAsia="ＭＳ 明朝" w:hAnsi="ＭＳ 明朝" w:cs="Times New Roman" w:hint="eastAsia"/>
          <w:kern w:val="0"/>
          <w:sz w:val="22"/>
        </w:rPr>
        <w:t>・・</w:t>
      </w:r>
      <w:r w:rsidR="00A650CA"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w:t>
      </w:r>
      <w:r w:rsidR="007A5885">
        <w:rPr>
          <w:rFonts w:ascii="ＭＳ 明朝" w:eastAsia="ＭＳ 明朝" w:hAnsi="ＭＳ 明朝" w:cs="Times New Roman" w:hint="eastAsia"/>
          <w:kern w:val="0"/>
          <w:sz w:val="22"/>
        </w:rPr>
        <w:t>７</w:t>
      </w:r>
    </w:p>
    <w:p w14:paraId="2FF9BA89" w14:textId="32512A54" w:rsidR="00191BF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w:t>
      </w:r>
      <w:r w:rsidR="00191BFF" w:rsidRPr="00120E79">
        <w:rPr>
          <w:rFonts w:ascii="ＭＳ 明朝" w:eastAsia="ＭＳ 明朝" w:hAnsi="ＭＳ 明朝" w:cs="Times New Roman" w:hint="eastAsia"/>
          <w:kern w:val="0"/>
          <w:sz w:val="22"/>
        </w:rPr>
        <w:t>６</w:t>
      </w:r>
      <w:r w:rsidRPr="00120E79">
        <w:rPr>
          <w:rFonts w:ascii="ＭＳ 明朝" w:eastAsia="ＭＳ 明朝" w:hAnsi="ＭＳ 明朝" w:cs="Times New Roman" w:hint="eastAsia"/>
          <w:kern w:val="0"/>
          <w:sz w:val="22"/>
        </w:rPr>
        <w:t>）事業</w:t>
      </w:r>
      <w:r w:rsidR="00191BFF" w:rsidRPr="00120E79">
        <w:rPr>
          <w:rFonts w:ascii="ＭＳ 明朝" w:eastAsia="ＭＳ 明朝" w:hAnsi="ＭＳ 明朝" w:cs="Times New Roman" w:hint="eastAsia"/>
          <w:kern w:val="0"/>
          <w:sz w:val="22"/>
        </w:rPr>
        <w:t>計画</w:t>
      </w:r>
      <w:r w:rsidRPr="00120E79">
        <w:rPr>
          <w:rFonts w:ascii="ＭＳ 明朝" w:eastAsia="ＭＳ 明朝" w:hAnsi="ＭＳ 明朝" w:cs="Times New Roman" w:hint="eastAsia"/>
          <w:kern w:val="0"/>
          <w:sz w:val="22"/>
        </w:rPr>
        <w:t>書等の提出</w:t>
      </w:r>
      <w:r w:rsidR="0005352A">
        <w:rPr>
          <w:rFonts w:ascii="ＭＳ 明朝" w:eastAsia="ＭＳ 明朝" w:hAnsi="ＭＳ 明朝" w:cs="Times New Roman" w:hint="eastAsia"/>
          <w:kern w:val="0"/>
          <w:sz w:val="22"/>
        </w:rPr>
        <w:t>・・・・・・・・・・・・・・・・・・・・・・７</w:t>
      </w:r>
    </w:p>
    <w:p w14:paraId="6E149D3E" w14:textId="32A46052" w:rsidR="0042449B"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w:t>
      </w:r>
      <w:r w:rsidR="00191BFF" w:rsidRPr="00120E79">
        <w:rPr>
          <w:rFonts w:ascii="ＭＳ 明朝" w:eastAsia="ＭＳ 明朝" w:hAnsi="ＭＳ 明朝" w:cs="Times New Roman" w:hint="eastAsia"/>
          <w:kern w:val="0"/>
          <w:sz w:val="22"/>
        </w:rPr>
        <w:t>７</w:t>
      </w:r>
      <w:r w:rsidRPr="00120E79">
        <w:rPr>
          <w:rFonts w:ascii="ＭＳ 明朝" w:eastAsia="ＭＳ 明朝" w:hAnsi="ＭＳ 明朝" w:cs="Times New Roman" w:hint="eastAsia"/>
          <w:kern w:val="0"/>
          <w:sz w:val="22"/>
        </w:rPr>
        <w:t>）</w:t>
      </w:r>
      <w:r w:rsidR="0042449B">
        <w:rPr>
          <w:rFonts w:ascii="ＭＳ 明朝" w:eastAsia="ＭＳ 明朝" w:hAnsi="ＭＳ 明朝" w:cs="Times New Roman" w:hint="eastAsia"/>
          <w:kern w:val="0"/>
          <w:sz w:val="22"/>
        </w:rPr>
        <w:t>マニュアルの作成・・・・・・・・・・・・・・・・・・・・・・・７</w:t>
      </w:r>
    </w:p>
    <w:p w14:paraId="44AB5F2C" w14:textId="1D82706E" w:rsidR="001C181F" w:rsidRPr="00120E79" w:rsidRDefault="0042449B" w:rsidP="000836A8">
      <w:pPr>
        <w:autoSpaceDN w:val="0"/>
        <w:spacing w:line="300" w:lineRule="exact"/>
        <w:ind w:firstLineChars="200" w:firstLine="440"/>
        <w:rPr>
          <w:rFonts w:ascii="ＭＳ 明朝" w:eastAsia="ＭＳ 明朝" w:hAnsi="ＭＳ 明朝" w:cs="Times New Roman"/>
          <w:kern w:val="0"/>
          <w:sz w:val="22"/>
        </w:rPr>
      </w:pPr>
      <w:r>
        <w:rPr>
          <w:rFonts w:ascii="ＭＳ 明朝" w:eastAsia="ＭＳ 明朝" w:hAnsi="ＭＳ 明朝" w:cs="Times New Roman" w:hint="eastAsia"/>
          <w:kern w:val="0"/>
          <w:sz w:val="22"/>
        </w:rPr>
        <w:t>（８）</w:t>
      </w:r>
      <w:r w:rsidR="001C181F" w:rsidRPr="00120E79">
        <w:rPr>
          <w:rFonts w:ascii="ＭＳ 明朝" w:eastAsia="ＭＳ 明朝" w:hAnsi="ＭＳ 明朝" w:cs="Times New Roman" w:hint="eastAsia"/>
          <w:kern w:val="0"/>
          <w:sz w:val="22"/>
        </w:rPr>
        <w:t>その他</w:t>
      </w:r>
      <w:r w:rsidR="00191BFF" w:rsidRPr="00120E79">
        <w:rPr>
          <w:rFonts w:ascii="ＭＳ 明朝" w:eastAsia="ＭＳ 明朝" w:hAnsi="ＭＳ 明朝" w:cs="Times New Roman" w:hint="eastAsia"/>
          <w:kern w:val="0"/>
          <w:sz w:val="22"/>
        </w:rPr>
        <w:t>・</w:t>
      </w:r>
      <w:r w:rsidR="001C181F" w:rsidRPr="00120E79">
        <w:rPr>
          <w:rFonts w:ascii="ＭＳ 明朝" w:eastAsia="ＭＳ 明朝" w:hAnsi="ＭＳ 明朝" w:cs="Times New Roman" w:hint="eastAsia"/>
          <w:kern w:val="0"/>
          <w:sz w:val="22"/>
        </w:rPr>
        <w:t>・・・・・・・</w:t>
      </w:r>
      <w:r w:rsidR="00191BFF"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・・・・・・・７</w:t>
      </w:r>
    </w:p>
    <w:p w14:paraId="7D6F04A1" w14:textId="38390193" w:rsidR="001C181F" w:rsidRPr="00120E79" w:rsidRDefault="001C181F" w:rsidP="00C854A9">
      <w:pPr>
        <w:autoSpaceDN w:val="0"/>
        <w:spacing w:line="300" w:lineRule="exact"/>
        <w:ind w:firstLineChars="100" w:firstLine="220"/>
        <w:rPr>
          <w:rFonts w:ascii="ＭＳ 明朝" w:eastAsia="ＭＳ 明朝" w:hAnsi="ＭＳ 明朝" w:cs="Times New Roman"/>
          <w:kern w:val="0"/>
          <w:sz w:val="22"/>
        </w:rPr>
      </w:pPr>
      <w:r w:rsidRPr="005923E1">
        <w:rPr>
          <w:rFonts w:ascii="ＭＳ ゴシック" w:eastAsia="ＭＳ ゴシック" w:hAnsi="ＭＳ ゴシック" w:cs="Times New Roman" w:hint="eastAsia"/>
          <w:kern w:val="0"/>
          <w:sz w:val="22"/>
        </w:rPr>
        <w:t>４　募集に際しての基本条件</w:t>
      </w:r>
      <w:r w:rsidR="00191BFF"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42449B">
        <w:rPr>
          <w:rFonts w:ascii="ＭＳ 明朝" w:eastAsia="ＭＳ 明朝" w:hAnsi="ＭＳ 明朝" w:cs="Times New Roman" w:hint="eastAsia"/>
          <w:kern w:val="0"/>
          <w:sz w:val="22"/>
        </w:rPr>
        <w:t>・・８</w:t>
      </w:r>
    </w:p>
    <w:p w14:paraId="2711990A" w14:textId="73FD14F6"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（１）</w:t>
      </w:r>
      <w:r w:rsidR="00A650CA" w:rsidRPr="00120E79">
        <w:rPr>
          <w:rFonts w:ascii="ＭＳ 明朝" w:eastAsia="ＭＳ 明朝" w:hAnsi="ＭＳ 明朝" w:cs="Times New Roman" w:hint="eastAsia"/>
          <w:kern w:val="0"/>
          <w:sz w:val="22"/>
        </w:rPr>
        <w:t>申請者資格</w:t>
      </w:r>
      <w:r w:rsidR="00191BFF" w:rsidRPr="00120E79">
        <w:rPr>
          <w:rFonts w:ascii="ＭＳ 明朝" w:eastAsia="ＭＳ 明朝" w:hAnsi="ＭＳ 明朝" w:cs="Times New Roman" w:hint="eastAsia"/>
          <w:kern w:val="0"/>
          <w:sz w:val="22"/>
        </w:rPr>
        <w:t>・</w:t>
      </w:r>
      <w:r w:rsidR="00A650CA" w:rsidRPr="00120E79">
        <w:rPr>
          <w:rFonts w:ascii="ＭＳ 明朝" w:eastAsia="ＭＳ 明朝" w:hAnsi="ＭＳ 明朝" w:cs="Times New Roman" w:hint="eastAsia"/>
          <w:kern w:val="0"/>
          <w:sz w:val="22"/>
        </w:rPr>
        <w:t>・・・・・・・・・・・・・・・・・・・・・・・・</w:t>
      </w:r>
      <w:r w:rsidR="0042449B">
        <w:rPr>
          <w:rFonts w:ascii="ＭＳ 明朝" w:eastAsia="ＭＳ 明朝" w:hAnsi="ＭＳ 明朝" w:cs="Times New Roman" w:hint="eastAsia"/>
          <w:kern w:val="0"/>
          <w:sz w:val="22"/>
        </w:rPr>
        <w:t>・８</w:t>
      </w:r>
    </w:p>
    <w:p w14:paraId="6928D48B" w14:textId="259E0EBA"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（２）管理者として果たしていただくべき責務</w:t>
      </w:r>
      <w:r w:rsidR="00191BFF"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・・・・・・・・・・９</w:t>
      </w:r>
    </w:p>
    <w:p w14:paraId="5E6ED660" w14:textId="21D218B5"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（３）指定予定期間</w:t>
      </w:r>
      <w:r w:rsidR="00191BFF"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w:t>
      </w:r>
      <w:r w:rsidR="007A5885">
        <w:rPr>
          <w:rFonts w:ascii="ＭＳ 明朝" w:eastAsia="ＭＳ 明朝" w:hAnsi="ＭＳ 明朝" w:cs="Times New Roman" w:hint="eastAsia"/>
          <w:kern w:val="0"/>
          <w:sz w:val="22"/>
        </w:rPr>
        <w:t>13</w:t>
      </w:r>
    </w:p>
    <w:p w14:paraId="2106FE91" w14:textId="042DEDAD" w:rsidR="00191BFF" w:rsidRPr="00120E79" w:rsidRDefault="00191BF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（４）</w:t>
      </w:r>
      <w:r w:rsidR="001C181F" w:rsidRPr="00120E79">
        <w:rPr>
          <w:rFonts w:ascii="ＭＳ 明朝" w:eastAsia="ＭＳ 明朝" w:hAnsi="ＭＳ 明朝" w:cs="Times New Roman" w:hint="eastAsia"/>
          <w:kern w:val="0"/>
          <w:sz w:val="22"/>
        </w:rPr>
        <w:t>管理</w:t>
      </w:r>
      <w:r w:rsidR="0005352A">
        <w:rPr>
          <w:rFonts w:ascii="ＭＳ 明朝" w:eastAsia="ＭＳ 明朝" w:hAnsi="ＭＳ 明朝" w:cs="Times New Roman" w:hint="eastAsia"/>
          <w:kern w:val="0"/>
          <w:sz w:val="22"/>
        </w:rPr>
        <w:t>運営経費・・・・・・・・・・・・・・・・・・・・・・・・・</w:t>
      </w:r>
      <w:r w:rsidR="007A5885">
        <w:rPr>
          <w:rFonts w:ascii="ＭＳ 明朝" w:eastAsia="ＭＳ 明朝" w:hAnsi="ＭＳ 明朝" w:cs="Times New Roman" w:hint="eastAsia"/>
          <w:kern w:val="0"/>
          <w:sz w:val="22"/>
        </w:rPr>
        <w:t>13</w:t>
      </w:r>
    </w:p>
    <w:p w14:paraId="5D2300B5" w14:textId="74492450" w:rsidR="001C181F" w:rsidRPr="00120E79" w:rsidRDefault="00191BF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（５）指定管理者と府の責任分担</w:t>
      </w:r>
      <w:r w:rsidR="001C181F" w:rsidRPr="00120E79">
        <w:rPr>
          <w:rFonts w:ascii="ＭＳ 明朝" w:eastAsia="ＭＳ 明朝" w:hAnsi="ＭＳ 明朝" w:cs="Times New Roman" w:hint="eastAsia"/>
          <w:kern w:val="0"/>
          <w:sz w:val="22"/>
        </w:rPr>
        <w:t>・</w:t>
      </w:r>
      <w:r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w:t>
      </w:r>
      <w:r w:rsidR="007A5885">
        <w:rPr>
          <w:rFonts w:ascii="ＭＳ 明朝" w:eastAsia="ＭＳ 明朝" w:hAnsi="ＭＳ 明朝" w:cs="Times New Roman" w:hint="eastAsia"/>
          <w:kern w:val="0"/>
          <w:sz w:val="22"/>
        </w:rPr>
        <w:t>13</w:t>
      </w:r>
    </w:p>
    <w:p w14:paraId="22DF05CF" w14:textId="65CF907F"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（６）提案内容等の</w:t>
      </w:r>
      <w:r w:rsidR="00191BFF" w:rsidRPr="00120E79">
        <w:rPr>
          <w:rFonts w:ascii="ＭＳ 明朝" w:eastAsia="ＭＳ 明朝" w:hAnsi="ＭＳ 明朝" w:cs="Times New Roman" w:hint="eastAsia"/>
          <w:kern w:val="0"/>
          <w:sz w:val="22"/>
        </w:rPr>
        <w:t>遵守・・</w:t>
      </w:r>
      <w:r w:rsidR="0005352A">
        <w:rPr>
          <w:rFonts w:ascii="ＭＳ 明朝" w:eastAsia="ＭＳ 明朝" w:hAnsi="ＭＳ 明朝" w:cs="Times New Roman" w:hint="eastAsia"/>
          <w:kern w:val="0"/>
          <w:sz w:val="22"/>
        </w:rPr>
        <w:t>・・・・・・・・・・・・・・・・・・・・・</w:t>
      </w:r>
      <w:r w:rsidRPr="00120E79">
        <w:rPr>
          <w:rFonts w:ascii="ＭＳ 明朝" w:eastAsia="ＭＳ 明朝" w:hAnsi="ＭＳ 明朝" w:cs="Times New Roman" w:hint="eastAsia"/>
          <w:kern w:val="0"/>
          <w:sz w:val="22"/>
        </w:rPr>
        <w:t>1</w:t>
      </w:r>
      <w:r w:rsidR="007A5885">
        <w:rPr>
          <w:rFonts w:ascii="ＭＳ 明朝" w:eastAsia="ＭＳ 明朝" w:hAnsi="ＭＳ 明朝" w:cs="Times New Roman" w:hint="eastAsia"/>
          <w:kern w:val="0"/>
          <w:sz w:val="22"/>
        </w:rPr>
        <w:t>3</w:t>
      </w:r>
    </w:p>
    <w:p w14:paraId="60EE98CF" w14:textId="2AC67D86" w:rsidR="001C181F" w:rsidRPr="00120E79" w:rsidRDefault="001C181F" w:rsidP="00C854A9">
      <w:pPr>
        <w:autoSpaceDN w:val="0"/>
        <w:spacing w:line="300" w:lineRule="exact"/>
        <w:ind w:firstLineChars="100" w:firstLine="220"/>
        <w:rPr>
          <w:rFonts w:ascii="ＭＳ ゴシック" w:eastAsia="ＭＳ ゴシック" w:hAnsi="ＭＳ ゴシック" w:cs="Times New Roman"/>
          <w:b/>
          <w:kern w:val="0"/>
          <w:sz w:val="22"/>
        </w:rPr>
      </w:pPr>
      <w:r w:rsidRPr="005923E1">
        <w:rPr>
          <w:rFonts w:ascii="ＭＳ ゴシック" w:eastAsia="ＭＳ ゴシック" w:hAnsi="ＭＳ ゴシック" w:cs="Times New Roman" w:hint="eastAsia"/>
          <w:kern w:val="0"/>
          <w:sz w:val="22"/>
        </w:rPr>
        <w:t>５　申請の手続</w:t>
      </w:r>
      <w:r w:rsidR="00191BFF"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05352A" w:rsidRPr="0005352A">
        <w:rPr>
          <w:rFonts w:ascii="ＭＳ 明朝" w:eastAsia="ＭＳ 明朝" w:hAnsi="ＭＳ 明朝" w:cs="Times New Roman" w:hint="eastAsia"/>
          <w:kern w:val="0"/>
          <w:sz w:val="22"/>
        </w:rPr>
        <w:t>・・</w:t>
      </w:r>
      <w:r w:rsidR="00386E96">
        <w:rPr>
          <w:rFonts w:ascii="ＭＳ 明朝" w:eastAsia="ＭＳ 明朝" w:hAnsi="ＭＳ 明朝" w:cs="Times New Roman" w:hint="eastAsia"/>
          <w:kern w:val="0"/>
          <w:sz w:val="22"/>
        </w:rPr>
        <w:t>・14</w:t>
      </w:r>
    </w:p>
    <w:p w14:paraId="3C692965" w14:textId="119ABC4D"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（１）募集要項の配付</w:t>
      </w:r>
      <w:r w:rsidR="00191BFF"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・・・・・・・・・・・・・・・・・・・・・・・14</w:t>
      </w:r>
    </w:p>
    <w:p w14:paraId="2965EC9F" w14:textId="3BE3A4CD"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（２）現地施設案内・説明会及び質疑</w:t>
      </w:r>
      <w:r w:rsidR="00191BFF"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w:t>
      </w:r>
      <w:r w:rsidRPr="00120E79">
        <w:rPr>
          <w:rFonts w:ascii="ＭＳ 明朝" w:eastAsia="ＭＳ 明朝" w:hAnsi="ＭＳ 明朝" w:cs="Times New Roman" w:hint="eastAsia"/>
          <w:kern w:val="0"/>
          <w:sz w:val="22"/>
        </w:rPr>
        <w:t>1</w:t>
      </w:r>
      <w:r w:rsidR="007A5885">
        <w:rPr>
          <w:rFonts w:ascii="ＭＳ 明朝" w:eastAsia="ＭＳ 明朝" w:hAnsi="ＭＳ 明朝" w:cs="Times New Roman" w:hint="eastAsia"/>
          <w:kern w:val="0"/>
          <w:sz w:val="22"/>
        </w:rPr>
        <w:t>4</w:t>
      </w:r>
    </w:p>
    <w:p w14:paraId="584096CF" w14:textId="52C0789F" w:rsidR="00191BF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（３）申請書類の受付</w:t>
      </w:r>
      <w:r w:rsidR="0005352A">
        <w:rPr>
          <w:rFonts w:ascii="ＭＳ 明朝" w:eastAsia="ＭＳ 明朝" w:hAnsi="ＭＳ 明朝" w:cs="Times New Roman" w:hint="eastAsia"/>
          <w:kern w:val="0"/>
          <w:sz w:val="22"/>
        </w:rPr>
        <w:t>・・・・・・・・・・・・・・・・・・・・・・・・</w:t>
      </w:r>
      <w:r w:rsidR="00191BFF" w:rsidRPr="00120E79">
        <w:rPr>
          <w:rFonts w:ascii="ＭＳ 明朝" w:eastAsia="ＭＳ 明朝" w:hAnsi="ＭＳ 明朝" w:cs="Times New Roman" w:hint="eastAsia"/>
          <w:kern w:val="0"/>
          <w:sz w:val="22"/>
        </w:rPr>
        <w:t>1</w:t>
      </w:r>
      <w:r w:rsidR="007A5885">
        <w:rPr>
          <w:rFonts w:ascii="ＭＳ 明朝" w:eastAsia="ＭＳ 明朝" w:hAnsi="ＭＳ 明朝" w:cs="Times New Roman" w:hint="eastAsia"/>
          <w:kern w:val="0"/>
          <w:sz w:val="22"/>
        </w:rPr>
        <w:t>5</w:t>
      </w:r>
    </w:p>
    <w:p w14:paraId="46335CF0" w14:textId="1A6E130D"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（４）その他</w:t>
      </w:r>
      <w:r w:rsidR="00191BFF"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・・・・・・・・・・・・・・・・16</w:t>
      </w:r>
    </w:p>
    <w:p w14:paraId="3B814079" w14:textId="5585EA34" w:rsidR="001C181F" w:rsidRPr="0005352A" w:rsidRDefault="001C181F" w:rsidP="00C854A9">
      <w:pPr>
        <w:autoSpaceDN w:val="0"/>
        <w:spacing w:line="300" w:lineRule="exact"/>
        <w:ind w:firstLineChars="100" w:firstLine="220"/>
        <w:rPr>
          <w:rFonts w:ascii="ＭＳ 明朝" w:eastAsia="ＭＳ 明朝" w:hAnsi="ＭＳ 明朝" w:cs="Times New Roman"/>
          <w:kern w:val="0"/>
          <w:sz w:val="22"/>
        </w:rPr>
      </w:pPr>
      <w:r w:rsidRPr="005923E1">
        <w:rPr>
          <w:rFonts w:ascii="ＭＳ ゴシック" w:eastAsia="ＭＳ ゴシック" w:hAnsi="ＭＳ ゴシック" w:cs="Times New Roman" w:hint="eastAsia"/>
          <w:kern w:val="0"/>
          <w:sz w:val="22"/>
        </w:rPr>
        <w:t>６　申請にあたっての提出書類</w:t>
      </w:r>
      <w:r w:rsidR="00191BFF"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386E96">
        <w:rPr>
          <w:rFonts w:ascii="ＭＳ 明朝" w:eastAsia="ＭＳ 明朝" w:hAnsi="ＭＳ 明朝" w:cs="Times New Roman" w:hint="eastAsia"/>
          <w:kern w:val="0"/>
          <w:sz w:val="22"/>
        </w:rPr>
        <w:t>・・・16</w:t>
      </w:r>
    </w:p>
    <w:p w14:paraId="68934143" w14:textId="2C653564"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（１）提出書類</w:t>
      </w:r>
      <w:r w:rsidR="00191BFF"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w:t>
      </w:r>
      <w:r w:rsidRPr="00120E79">
        <w:rPr>
          <w:rFonts w:ascii="ＭＳ 明朝" w:eastAsia="ＭＳ 明朝" w:hAnsi="ＭＳ 明朝" w:cs="Times New Roman" w:hint="eastAsia"/>
          <w:kern w:val="0"/>
          <w:sz w:val="22"/>
        </w:rPr>
        <w:t>1</w:t>
      </w:r>
      <w:r w:rsidR="0005352A">
        <w:rPr>
          <w:rFonts w:ascii="ＭＳ 明朝" w:eastAsia="ＭＳ 明朝" w:hAnsi="ＭＳ 明朝" w:cs="Times New Roman" w:hint="eastAsia"/>
          <w:kern w:val="0"/>
          <w:sz w:val="22"/>
        </w:rPr>
        <w:t>6</w:t>
      </w:r>
    </w:p>
    <w:p w14:paraId="743BA956" w14:textId="15079AA8" w:rsidR="001C181F" w:rsidRPr="00120E79" w:rsidRDefault="00191BF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（２）複数の法人等が共同して申請する場合・</w:t>
      </w:r>
      <w:r w:rsidR="0005352A">
        <w:rPr>
          <w:rFonts w:ascii="ＭＳ 明朝" w:eastAsia="ＭＳ 明朝" w:hAnsi="ＭＳ 明朝" w:cs="Times New Roman" w:hint="eastAsia"/>
          <w:kern w:val="0"/>
          <w:sz w:val="22"/>
        </w:rPr>
        <w:t>・・・・・・・・・・・・・</w:t>
      </w:r>
      <w:r w:rsidR="001C181F" w:rsidRPr="00120E79">
        <w:rPr>
          <w:rFonts w:ascii="ＭＳ 明朝" w:eastAsia="ＭＳ 明朝" w:hAnsi="ＭＳ 明朝" w:cs="Times New Roman" w:hint="eastAsia"/>
          <w:kern w:val="0"/>
          <w:sz w:val="22"/>
        </w:rPr>
        <w:t>1</w:t>
      </w:r>
      <w:r w:rsidR="0042449B">
        <w:rPr>
          <w:rFonts w:ascii="ＭＳ 明朝" w:eastAsia="ＭＳ 明朝" w:hAnsi="ＭＳ 明朝" w:cs="Times New Roman" w:hint="eastAsia"/>
          <w:kern w:val="0"/>
          <w:sz w:val="22"/>
        </w:rPr>
        <w:t>7</w:t>
      </w:r>
    </w:p>
    <w:p w14:paraId="2FDC4E11" w14:textId="338EA9AD"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（３）</w:t>
      </w:r>
      <w:r w:rsidR="0005352A">
        <w:rPr>
          <w:rFonts w:ascii="ＭＳ 明朝" w:eastAsia="ＭＳ 明朝" w:hAnsi="ＭＳ 明朝" w:cs="Times New Roman" w:hint="eastAsia"/>
          <w:kern w:val="0"/>
          <w:sz w:val="22"/>
        </w:rPr>
        <w:t>提出部数、（４）提出書類の返却・・・・・・・・・・・・・・・・18</w:t>
      </w:r>
    </w:p>
    <w:p w14:paraId="31ABA58A" w14:textId="170FF6F3"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（５）</w:t>
      </w:r>
      <w:r w:rsidR="0005352A">
        <w:rPr>
          <w:rFonts w:ascii="ＭＳ 明朝" w:eastAsia="ＭＳ 明朝" w:hAnsi="ＭＳ 明朝" w:cs="Times New Roman" w:hint="eastAsia"/>
          <w:kern w:val="0"/>
          <w:sz w:val="22"/>
        </w:rPr>
        <w:t>提出書類の不備、（６）提案内容の公表　・・・・・・・・・・・・</w:t>
      </w:r>
      <w:r w:rsidRPr="00120E79">
        <w:rPr>
          <w:rFonts w:ascii="ＭＳ 明朝" w:eastAsia="ＭＳ 明朝" w:hAnsi="ＭＳ 明朝" w:cs="Times New Roman" w:hint="eastAsia"/>
          <w:kern w:val="0"/>
          <w:sz w:val="22"/>
        </w:rPr>
        <w:t>1</w:t>
      </w:r>
      <w:r w:rsidR="007A5885">
        <w:rPr>
          <w:rFonts w:ascii="ＭＳ 明朝" w:eastAsia="ＭＳ 明朝" w:hAnsi="ＭＳ 明朝" w:cs="Times New Roman" w:hint="eastAsia"/>
          <w:kern w:val="0"/>
          <w:sz w:val="22"/>
        </w:rPr>
        <w:t>8</w:t>
      </w:r>
    </w:p>
    <w:p w14:paraId="20FA5DED" w14:textId="308F66FD" w:rsidR="001C181F" w:rsidRPr="00120E79" w:rsidRDefault="001C181F" w:rsidP="00C854A9">
      <w:pPr>
        <w:autoSpaceDN w:val="0"/>
        <w:spacing w:line="300" w:lineRule="exact"/>
        <w:ind w:firstLineChars="100" w:firstLine="220"/>
        <w:rPr>
          <w:rFonts w:ascii="ＭＳ ゴシック" w:eastAsia="ＭＳ ゴシック" w:hAnsi="ＭＳ ゴシック" w:cs="Times New Roman"/>
          <w:b/>
          <w:kern w:val="0"/>
          <w:sz w:val="22"/>
        </w:rPr>
      </w:pPr>
      <w:r w:rsidRPr="005923E1">
        <w:rPr>
          <w:rFonts w:ascii="ＭＳ ゴシック" w:eastAsia="ＭＳ ゴシック" w:hAnsi="ＭＳ ゴシック" w:cs="Times New Roman" w:hint="eastAsia"/>
          <w:kern w:val="0"/>
          <w:sz w:val="22"/>
        </w:rPr>
        <w:t>７　指定管理者の選定</w:t>
      </w:r>
      <w:r w:rsidR="00191BFF"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05352A" w:rsidRPr="0005352A">
        <w:rPr>
          <w:rFonts w:ascii="ＭＳ 明朝" w:eastAsia="ＭＳ 明朝" w:hAnsi="ＭＳ 明朝" w:cs="Times New Roman" w:hint="eastAsia"/>
          <w:kern w:val="0"/>
          <w:sz w:val="22"/>
        </w:rPr>
        <w:t>・</w:t>
      </w:r>
      <w:r w:rsidR="00386E96">
        <w:rPr>
          <w:rFonts w:ascii="ＭＳ 明朝" w:eastAsia="ＭＳ 明朝" w:hAnsi="ＭＳ 明朝" w:cs="Times New Roman" w:hint="eastAsia"/>
          <w:kern w:val="0"/>
          <w:sz w:val="22"/>
        </w:rPr>
        <w:t>・</w:t>
      </w:r>
      <w:r w:rsidR="007A5885">
        <w:rPr>
          <w:rFonts w:ascii="ＭＳ 明朝" w:eastAsia="ＭＳ 明朝" w:hAnsi="ＭＳ 明朝" w:cs="Times New Roman" w:hint="eastAsia"/>
          <w:kern w:val="0"/>
          <w:sz w:val="22"/>
        </w:rPr>
        <w:t>18</w:t>
      </w:r>
    </w:p>
    <w:p w14:paraId="3FF208D1" w14:textId="36A60CC7" w:rsidR="001C181F" w:rsidRPr="00120E79" w:rsidRDefault="001C181F"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（１）</w:t>
      </w:r>
      <w:r w:rsidR="0005352A">
        <w:rPr>
          <w:rFonts w:ascii="ＭＳ 明朝" w:eastAsia="ＭＳ 明朝" w:hAnsi="ＭＳ 明朝" w:cs="Times New Roman" w:hint="eastAsia"/>
          <w:kern w:val="0"/>
          <w:sz w:val="22"/>
        </w:rPr>
        <w:t>選</w:t>
      </w:r>
      <w:r w:rsidRPr="00120E79">
        <w:rPr>
          <w:rFonts w:ascii="ＭＳ 明朝" w:eastAsia="ＭＳ 明朝" w:hAnsi="ＭＳ 明朝" w:cs="Times New Roman" w:hint="eastAsia"/>
          <w:kern w:val="0"/>
          <w:sz w:val="22"/>
        </w:rPr>
        <w:t>定方針</w:t>
      </w:r>
      <w:r w:rsidR="0049409E">
        <w:rPr>
          <w:rFonts w:ascii="ＭＳ 明朝" w:eastAsia="ＭＳ 明朝" w:hAnsi="ＭＳ 明朝" w:cs="Times New Roman" w:hint="eastAsia"/>
          <w:kern w:val="0"/>
          <w:sz w:val="22"/>
        </w:rPr>
        <w:t>、</w:t>
      </w:r>
      <w:r w:rsidR="0049409E" w:rsidRPr="00120E79">
        <w:rPr>
          <w:rFonts w:ascii="ＭＳ 明朝" w:eastAsia="ＭＳ 明朝" w:hAnsi="ＭＳ 明朝" w:cs="Times New Roman" w:hint="eastAsia"/>
          <w:kern w:val="0"/>
          <w:sz w:val="22"/>
        </w:rPr>
        <w:t>（２）審査方法</w:t>
      </w:r>
      <w:r w:rsidR="00191BFF" w:rsidRPr="00120E79">
        <w:rPr>
          <w:rFonts w:ascii="ＭＳ 明朝" w:eastAsia="ＭＳ 明朝" w:hAnsi="ＭＳ 明朝" w:cs="Times New Roman" w:hint="eastAsia"/>
          <w:kern w:val="0"/>
          <w:sz w:val="22"/>
        </w:rPr>
        <w:t>・</w:t>
      </w:r>
      <w:r w:rsidR="0049409E">
        <w:rPr>
          <w:rFonts w:ascii="ＭＳ 明朝" w:eastAsia="ＭＳ 明朝" w:hAnsi="ＭＳ 明朝" w:cs="Times New Roman" w:hint="eastAsia"/>
          <w:kern w:val="0"/>
          <w:sz w:val="22"/>
        </w:rPr>
        <w:t>・・・・・</w:t>
      </w:r>
      <w:r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w:t>
      </w:r>
      <w:r w:rsidRPr="00120E79">
        <w:rPr>
          <w:rFonts w:ascii="ＭＳ 明朝" w:eastAsia="ＭＳ 明朝" w:hAnsi="ＭＳ 明朝" w:cs="Times New Roman" w:hint="eastAsia"/>
          <w:kern w:val="0"/>
          <w:sz w:val="22"/>
        </w:rPr>
        <w:t>1</w:t>
      </w:r>
      <w:r w:rsidR="000D46F6">
        <w:rPr>
          <w:rFonts w:ascii="ＭＳ 明朝" w:eastAsia="ＭＳ 明朝" w:hAnsi="ＭＳ 明朝" w:cs="Times New Roman" w:hint="eastAsia"/>
          <w:kern w:val="0"/>
          <w:sz w:val="22"/>
        </w:rPr>
        <w:t>8</w:t>
      </w:r>
    </w:p>
    <w:p w14:paraId="64320743" w14:textId="127D1F66" w:rsidR="001C181F" w:rsidRPr="00120E79" w:rsidRDefault="001C181F" w:rsidP="000836A8">
      <w:pPr>
        <w:autoSpaceDN w:val="0"/>
        <w:spacing w:line="300" w:lineRule="exact"/>
        <w:ind w:leftChars="100" w:left="210" w:firstLineChars="100" w:firstLine="22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（３）提案があった事業計画等の説明（プレゼンテーション）</w:t>
      </w:r>
      <w:r w:rsidR="00982085"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w:t>
      </w:r>
      <w:r w:rsidRPr="00120E79">
        <w:rPr>
          <w:rFonts w:ascii="ＭＳ 明朝" w:eastAsia="ＭＳ 明朝" w:hAnsi="ＭＳ 明朝" w:cs="Times New Roman" w:hint="eastAsia"/>
          <w:kern w:val="0"/>
          <w:sz w:val="22"/>
        </w:rPr>
        <w:t>2</w:t>
      </w:r>
      <w:r w:rsidR="000D46F6">
        <w:rPr>
          <w:rFonts w:ascii="ＭＳ 明朝" w:eastAsia="ＭＳ 明朝" w:hAnsi="ＭＳ 明朝" w:cs="Times New Roman" w:hint="eastAsia"/>
          <w:kern w:val="0"/>
          <w:sz w:val="22"/>
        </w:rPr>
        <w:t>5</w:t>
      </w:r>
    </w:p>
    <w:p w14:paraId="175791DF" w14:textId="3C4CEF41" w:rsidR="00A650CA" w:rsidRPr="00120E79" w:rsidRDefault="001C181F" w:rsidP="000836A8">
      <w:pPr>
        <w:autoSpaceDN w:val="0"/>
        <w:spacing w:line="300" w:lineRule="exact"/>
        <w:ind w:leftChars="100" w:left="210" w:firstLineChars="100" w:firstLine="22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（４）審査結果</w:t>
      </w:r>
      <w:r w:rsidR="00982085" w:rsidRPr="00120E79">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w:t>
      </w:r>
      <w:r w:rsidR="000D46F6">
        <w:rPr>
          <w:rFonts w:ascii="ＭＳ 明朝" w:eastAsia="ＭＳ 明朝" w:hAnsi="ＭＳ 明朝" w:cs="Times New Roman" w:hint="eastAsia"/>
          <w:kern w:val="0"/>
          <w:sz w:val="22"/>
        </w:rPr>
        <w:t>25</w:t>
      </w:r>
    </w:p>
    <w:p w14:paraId="301E764D" w14:textId="1738FAE3" w:rsidR="001C181F" w:rsidRPr="00120E79" w:rsidRDefault="001C181F" w:rsidP="000836A8">
      <w:pPr>
        <w:autoSpaceDN w:val="0"/>
        <w:spacing w:line="300" w:lineRule="exact"/>
        <w:ind w:leftChars="100" w:left="210" w:firstLineChars="100" w:firstLine="22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（５）指定管理候補者</w:t>
      </w:r>
      <w:r w:rsidR="00982085" w:rsidRPr="00120E79">
        <w:rPr>
          <w:rFonts w:ascii="ＭＳ 明朝" w:eastAsia="ＭＳ 明朝" w:hAnsi="ＭＳ 明朝" w:cs="Times New Roman" w:hint="eastAsia"/>
          <w:kern w:val="0"/>
          <w:sz w:val="22"/>
        </w:rPr>
        <w:t>の選定</w:t>
      </w:r>
      <w:r w:rsidR="0005352A">
        <w:rPr>
          <w:rFonts w:ascii="ＭＳ 明朝" w:eastAsia="ＭＳ 明朝" w:hAnsi="ＭＳ 明朝" w:cs="Times New Roman" w:hint="eastAsia"/>
          <w:kern w:val="0"/>
          <w:sz w:val="22"/>
        </w:rPr>
        <w:t>・・・・・・・・・・・・・・・・・・・・・</w:t>
      </w:r>
      <w:r w:rsidRPr="00120E79">
        <w:rPr>
          <w:rFonts w:ascii="ＭＳ 明朝" w:eastAsia="ＭＳ 明朝" w:hAnsi="ＭＳ 明朝" w:cs="Times New Roman" w:hint="eastAsia"/>
          <w:kern w:val="0"/>
          <w:sz w:val="22"/>
        </w:rPr>
        <w:t>2</w:t>
      </w:r>
      <w:r w:rsidR="0042449B">
        <w:rPr>
          <w:rFonts w:ascii="ＭＳ 明朝" w:eastAsia="ＭＳ 明朝" w:hAnsi="ＭＳ 明朝" w:cs="Times New Roman" w:hint="eastAsia"/>
          <w:kern w:val="0"/>
          <w:sz w:val="22"/>
        </w:rPr>
        <w:t>5</w:t>
      </w:r>
    </w:p>
    <w:p w14:paraId="1BAD30E1" w14:textId="21CD0832" w:rsidR="001C181F" w:rsidRPr="00120E79" w:rsidRDefault="001C181F" w:rsidP="00C854A9">
      <w:pPr>
        <w:autoSpaceDN w:val="0"/>
        <w:spacing w:line="300" w:lineRule="exact"/>
        <w:ind w:firstLineChars="100" w:firstLine="220"/>
        <w:rPr>
          <w:rFonts w:ascii="ＭＳ ゴシック" w:eastAsia="ＭＳ ゴシック" w:hAnsi="ＭＳ ゴシック" w:cs="Times New Roman"/>
          <w:b/>
          <w:kern w:val="0"/>
          <w:sz w:val="22"/>
        </w:rPr>
      </w:pPr>
      <w:r w:rsidRPr="005923E1">
        <w:rPr>
          <w:rFonts w:ascii="ＭＳ ゴシック" w:eastAsia="ＭＳ ゴシック" w:hAnsi="ＭＳ ゴシック" w:cs="Times New Roman" w:hint="eastAsia"/>
          <w:kern w:val="0"/>
          <w:sz w:val="22"/>
        </w:rPr>
        <w:t>８　指定管理者の指定</w:t>
      </w:r>
      <w:r w:rsidR="00982085"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386E96">
        <w:rPr>
          <w:rFonts w:ascii="ＭＳ 明朝" w:eastAsia="ＭＳ 明朝" w:hAnsi="ＭＳ 明朝" w:cs="Times New Roman" w:hint="eastAsia"/>
          <w:kern w:val="0"/>
          <w:sz w:val="22"/>
        </w:rPr>
        <w:t>・・・</w:t>
      </w:r>
      <w:r w:rsidR="000D46F6">
        <w:rPr>
          <w:rFonts w:ascii="ＭＳ 明朝" w:eastAsia="ＭＳ 明朝" w:hAnsi="ＭＳ 明朝" w:cs="Times New Roman" w:hint="eastAsia"/>
          <w:kern w:val="0"/>
          <w:sz w:val="22"/>
        </w:rPr>
        <w:t>26</w:t>
      </w:r>
    </w:p>
    <w:p w14:paraId="5E38F776" w14:textId="0A725EDD" w:rsidR="001C181F" w:rsidRPr="00120E79" w:rsidRDefault="00A650CA" w:rsidP="00C854A9">
      <w:pPr>
        <w:autoSpaceDN w:val="0"/>
        <w:spacing w:line="300" w:lineRule="exact"/>
        <w:ind w:firstLineChars="100" w:firstLine="220"/>
        <w:rPr>
          <w:rFonts w:ascii="ＭＳ ゴシック" w:eastAsia="ＭＳ ゴシック" w:hAnsi="ＭＳ ゴシック" w:cs="Times New Roman"/>
          <w:b/>
          <w:kern w:val="0"/>
          <w:sz w:val="22"/>
        </w:rPr>
      </w:pPr>
      <w:r w:rsidRPr="005923E1">
        <w:rPr>
          <w:rFonts w:ascii="ＭＳ ゴシック" w:eastAsia="ＭＳ ゴシック" w:hAnsi="ＭＳ ゴシック" w:cs="Times New Roman" w:hint="eastAsia"/>
          <w:kern w:val="0"/>
          <w:sz w:val="22"/>
        </w:rPr>
        <w:t>９　協定の締結</w:t>
      </w:r>
      <w:r w:rsidR="00982085" w:rsidRPr="0005352A">
        <w:rPr>
          <w:rFonts w:ascii="ＭＳ 明朝" w:eastAsia="ＭＳ 明朝" w:hAnsi="ＭＳ 明朝" w:cs="Times New Roman" w:hint="eastAsia"/>
          <w:kern w:val="0"/>
          <w:sz w:val="22"/>
        </w:rPr>
        <w:t>・</w:t>
      </w:r>
      <w:r w:rsidRPr="0005352A">
        <w:rPr>
          <w:rFonts w:ascii="ＭＳ 明朝" w:eastAsia="ＭＳ 明朝" w:hAnsi="ＭＳ 明朝" w:cs="Times New Roman" w:hint="eastAsia"/>
          <w:kern w:val="0"/>
          <w:sz w:val="22"/>
        </w:rPr>
        <w:t>・・・・・・・・・・・・・・・</w:t>
      </w:r>
      <w:r w:rsidR="001C181F"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386E96">
        <w:rPr>
          <w:rFonts w:ascii="ＭＳ 明朝" w:eastAsia="ＭＳ 明朝" w:hAnsi="ＭＳ 明朝" w:cs="Times New Roman" w:hint="eastAsia"/>
          <w:kern w:val="0"/>
          <w:sz w:val="22"/>
        </w:rPr>
        <w:t>・・・</w:t>
      </w:r>
      <w:r w:rsidR="000D46F6">
        <w:rPr>
          <w:rFonts w:ascii="ＭＳ 明朝" w:eastAsia="ＭＳ 明朝" w:hAnsi="ＭＳ 明朝" w:cs="Times New Roman" w:hint="eastAsia"/>
          <w:kern w:val="0"/>
          <w:sz w:val="22"/>
        </w:rPr>
        <w:t>26</w:t>
      </w:r>
    </w:p>
    <w:p w14:paraId="4A7A4DE5" w14:textId="7A27F71B" w:rsidR="001C181F" w:rsidRPr="00120E79" w:rsidRDefault="00982085" w:rsidP="00C854A9">
      <w:pPr>
        <w:autoSpaceDN w:val="0"/>
        <w:spacing w:line="300" w:lineRule="exact"/>
        <w:rPr>
          <w:rFonts w:ascii="ＭＳ ゴシック" w:eastAsia="ＭＳ ゴシック" w:hAnsi="ＭＳ ゴシック" w:cs="Times New Roman"/>
          <w:b/>
          <w:kern w:val="0"/>
          <w:sz w:val="22"/>
        </w:rPr>
      </w:pPr>
      <w:r w:rsidRPr="005923E1">
        <w:rPr>
          <w:rFonts w:ascii="ＭＳ ゴシック" w:eastAsia="ＭＳ ゴシック" w:hAnsi="ＭＳ ゴシック" w:cs="Times New Roman" w:hint="eastAsia"/>
          <w:kern w:val="0"/>
          <w:sz w:val="22"/>
        </w:rPr>
        <w:t>１０　引継ぎ事項</w:t>
      </w:r>
      <w:r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001C181F" w:rsidRPr="0005352A">
        <w:rPr>
          <w:rFonts w:ascii="ＭＳ 明朝" w:eastAsia="ＭＳ 明朝" w:hAnsi="ＭＳ 明朝" w:cs="Times New Roman" w:hint="eastAsia"/>
          <w:kern w:val="0"/>
          <w:sz w:val="22"/>
        </w:rPr>
        <w:t>・・・</w:t>
      </w:r>
      <w:r w:rsidR="00A037C9"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A037C9" w:rsidRPr="0005352A">
        <w:rPr>
          <w:rFonts w:ascii="ＭＳ 明朝" w:eastAsia="ＭＳ 明朝" w:hAnsi="ＭＳ 明朝" w:cs="Times New Roman" w:hint="eastAsia"/>
          <w:kern w:val="0"/>
          <w:sz w:val="22"/>
        </w:rPr>
        <w:t>・</w:t>
      </w:r>
      <w:r w:rsidR="00386E96">
        <w:rPr>
          <w:rFonts w:ascii="ＭＳ 明朝" w:eastAsia="ＭＳ 明朝" w:hAnsi="ＭＳ 明朝" w:cs="Times New Roman" w:hint="eastAsia"/>
          <w:kern w:val="0"/>
          <w:sz w:val="22"/>
        </w:rPr>
        <w:t>・</w:t>
      </w:r>
      <w:r w:rsidR="000D46F6">
        <w:rPr>
          <w:rFonts w:ascii="ＭＳ 明朝" w:eastAsia="ＭＳ 明朝" w:hAnsi="ＭＳ 明朝" w:cs="Times New Roman" w:hint="eastAsia"/>
          <w:kern w:val="0"/>
          <w:sz w:val="22"/>
        </w:rPr>
        <w:t>27</w:t>
      </w:r>
    </w:p>
    <w:p w14:paraId="510B36D6" w14:textId="748AEA28" w:rsidR="001C181F" w:rsidRPr="00120E79" w:rsidRDefault="0005352A" w:rsidP="00C854A9">
      <w:pPr>
        <w:autoSpaceDN w:val="0"/>
        <w:spacing w:line="300" w:lineRule="exact"/>
        <w:rPr>
          <w:rFonts w:ascii="ＭＳ ゴシック" w:eastAsia="ＭＳ ゴシック" w:hAnsi="ＭＳ ゴシック" w:cs="Times New Roman"/>
          <w:b/>
          <w:kern w:val="0"/>
          <w:sz w:val="22"/>
        </w:rPr>
      </w:pPr>
      <w:r w:rsidRPr="005923E1">
        <w:rPr>
          <w:rFonts w:ascii="ＭＳ ゴシック" w:eastAsia="ＭＳ ゴシック" w:hAnsi="ＭＳ ゴシック" w:cs="Times New Roman" w:hint="eastAsia"/>
          <w:kern w:val="0"/>
          <w:sz w:val="22"/>
        </w:rPr>
        <w:t>１１　モニタリング（点検）の実施</w:t>
      </w:r>
      <w:r w:rsidRPr="0005352A">
        <w:rPr>
          <w:rFonts w:ascii="ＭＳ 明朝" w:eastAsia="ＭＳ 明朝" w:hAnsi="ＭＳ 明朝" w:cs="Times New Roman" w:hint="eastAsia"/>
          <w:kern w:val="0"/>
          <w:sz w:val="22"/>
        </w:rPr>
        <w:t>・</w:t>
      </w:r>
      <w:r w:rsidR="001C181F"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00120E79" w:rsidRPr="0005352A">
        <w:rPr>
          <w:rFonts w:ascii="ＭＳ 明朝" w:eastAsia="ＭＳ 明朝" w:hAnsi="ＭＳ 明朝" w:cs="Times New Roman" w:hint="eastAsia"/>
          <w:kern w:val="0"/>
          <w:sz w:val="22"/>
        </w:rPr>
        <w:t>・・・</w:t>
      </w:r>
      <w:r w:rsidR="00A650CA" w:rsidRPr="0005352A">
        <w:rPr>
          <w:rFonts w:ascii="ＭＳ 明朝" w:eastAsia="ＭＳ 明朝" w:hAnsi="ＭＳ 明朝" w:cs="Times New Roman" w:hint="eastAsia"/>
          <w:kern w:val="0"/>
          <w:sz w:val="22"/>
        </w:rPr>
        <w:t>・</w:t>
      </w:r>
      <w:r w:rsidR="00A037C9" w:rsidRPr="0005352A">
        <w:rPr>
          <w:rFonts w:ascii="ＭＳ 明朝" w:eastAsia="ＭＳ 明朝" w:hAnsi="ＭＳ 明朝" w:cs="Times New Roman" w:hint="eastAsia"/>
          <w:kern w:val="0"/>
          <w:sz w:val="22"/>
        </w:rPr>
        <w:t>・</w:t>
      </w:r>
      <w:r w:rsidR="00386E96">
        <w:rPr>
          <w:rFonts w:ascii="ＭＳ 明朝" w:eastAsia="ＭＳ 明朝" w:hAnsi="ＭＳ 明朝" w:cs="Times New Roman" w:hint="eastAsia"/>
          <w:kern w:val="0"/>
          <w:sz w:val="22"/>
        </w:rPr>
        <w:t>・</w:t>
      </w:r>
      <w:r w:rsidR="0042449B">
        <w:rPr>
          <w:rFonts w:ascii="ＭＳ 明朝" w:eastAsia="ＭＳ 明朝" w:hAnsi="ＭＳ 明朝" w:cs="Times New Roman" w:hint="eastAsia"/>
          <w:kern w:val="0"/>
          <w:sz w:val="22"/>
        </w:rPr>
        <w:t>27</w:t>
      </w:r>
    </w:p>
    <w:p w14:paraId="1F9E45F5" w14:textId="79322C08" w:rsidR="004F0D58" w:rsidRPr="00120E79" w:rsidRDefault="004F0D58" w:rsidP="000836A8">
      <w:pPr>
        <w:autoSpaceDN w:val="0"/>
        <w:spacing w:line="300" w:lineRule="exact"/>
        <w:ind w:firstLineChars="200" w:firstLine="440"/>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（１）</w:t>
      </w:r>
      <w:r w:rsidR="0005352A">
        <w:rPr>
          <w:rFonts w:ascii="ＭＳ 明朝" w:eastAsia="ＭＳ 明朝" w:hAnsi="ＭＳ 明朝" w:cs="Times New Roman" w:hint="eastAsia"/>
          <w:kern w:val="0"/>
          <w:sz w:val="22"/>
        </w:rPr>
        <w:t>毎年度の評価　・・・・・・・・・・・・・・・・・・・・・・・・</w:t>
      </w:r>
      <w:r w:rsidR="0042449B">
        <w:rPr>
          <w:rFonts w:ascii="ＭＳ 明朝" w:eastAsia="ＭＳ 明朝" w:hAnsi="ＭＳ 明朝" w:cs="Times New Roman" w:hint="eastAsia"/>
          <w:kern w:val="0"/>
          <w:sz w:val="22"/>
        </w:rPr>
        <w:t>27</w:t>
      </w:r>
    </w:p>
    <w:p w14:paraId="15EE89B8" w14:textId="1891E9FA" w:rsidR="004F0D58" w:rsidRPr="00120E79" w:rsidRDefault="004F0D58" w:rsidP="00C854A9">
      <w:pPr>
        <w:autoSpaceDN w:val="0"/>
        <w:spacing w:line="300" w:lineRule="exact"/>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 xml:space="preserve">　</w:t>
      </w:r>
      <w:r w:rsidR="000836A8">
        <w:rPr>
          <w:rFonts w:ascii="ＭＳ 明朝" w:eastAsia="ＭＳ 明朝" w:hAnsi="ＭＳ 明朝" w:cs="Times New Roman" w:hint="eastAsia"/>
          <w:kern w:val="0"/>
          <w:sz w:val="22"/>
        </w:rPr>
        <w:t xml:space="preserve">　</w:t>
      </w:r>
      <w:r w:rsidRPr="00120E79">
        <w:rPr>
          <w:rFonts w:ascii="ＭＳ 明朝" w:eastAsia="ＭＳ 明朝" w:hAnsi="ＭＳ 明朝" w:cs="Times New Roman" w:hint="eastAsia"/>
          <w:kern w:val="0"/>
          <w:sz w:val="22"/>
        </w:rPr>
        <w:t>（２）</w:t>
      </w:r>
      <w:r w:rsidR="0005352A">
        <w:rPr>
          <w:rFonts w:ascii="ＭＳ 明朝" w:eastAsia="ＭＳ 明朝" w:hAnsi="ＭＳ 明朝" w:cs="Times New Roman" w:hint="eastAsia"/>
          <w:kern w:val="0"/>
          <w:sz w:val="22"/>
        </w:rPr>
        <w:t>総合評価・・・・・・・・・・・・・・・・・・・・・・・・・・・</w:t>
      </w:r>
      <w:r w:rsidR="000D46F6">
        <w:rPr>
          <w:rFonts w:ascii="ＭＳ 明朝" w:eastAsia="ＭＳ 明朝" w:hAnsi="ＭＳ 明朝" w:cs="Times New Roman" w:hint="eastAsia"/>
          <w:kern w:val="0"/>
          <w:sz w:val="22"/>
        </w:rPr>
        <w:t>28</w:t>
      </w:r>
    </w:p>
    <w:p w14:paraId="7B2616C8" w14:textId="52C3A993" w:rsidR="004F0D58" w:rsidRPr="00120E79" w:rsidRDefault="004F0D58" w:rsidP="00C854A9">
      <w:pPr>
        <w:autoSpaceDN w:val="0"/>
        <w:spacing w:line="300" w:lineRule="exact"/>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 xml:space="preserve">　</w:t>
      </w:r>
      <w:r w:rsidR="000836A8">
        <w:rPr>
          <w:rFonts w:ascii="ＭＳ 明朝" w:eastAsia="ＭＳ 明朝" w:hAnsi="ＭＳ 明朝" w:cs="Times New Roman" w:hint="eastAsia"/>
          <w:kern w:val="0"/>
          <w:sz w:val="22"/>
        </w:rPr>
        <w:t xml:space="preserve">　</w:t>
      </w:r>
      <w:r w:rsidRPr="00120E79">
        <w:rPr>
          <w:rFonts w:ascii="ＭＳ 明朝" w:eastAsia="ＭＳ 明朝" w:hAnsi="ＭＳ 明朝" w:cs="Times New Roman" w:hint="eastAsia"/>
          <w:kern w:val="0"/>
          <w:sz w:val="22"/>
        </w:rPr>
        <w:t>（３）</w:t>
      </w:r>
      <w:r w:rsidR="0005352A">
        <w:rPr>
          <w:rFonts w:ascii="ＭＳ 明朝" w:eastAsia="ＭＳ 明朝" w:hAnsi="ＭＳ 明朝" w:cs="Times New Roman" w:hint="eastAsia"/>
          <w:kern w:val="0"/>
          <w:sz w:val="22"/>
        </w:rPr>
        <w:t>総合評価結果の次回指定管理者選定への反映・・・・・・・・・・・</w:t>
      </w:r>
      <w:r w:rsidR="000D46F6">
        <w:rPr>
          <w:rFonts w:ascii="ＭＳ 明朝" w:eastAsia="ＭＳ 明朝" w:hAnsi="ＭＳ 明朝" w:cs="Times New Roman" w:hint="eastAsia"/>
          <w:kern w:val="0"/>
          <w:sz w:val="22"/>
        </w:rPr>
        <w:t>28</w:t>
      </w:r>
    </w:p>
    <w:p w14:paraId="4089A1B0" w14:textId="05F2528A" w:rsidR="00F042E7" w:rsidRDefault="004F0D58" w:rsidP="0049409E">
      <w:pPr>
        <w:autoSpaceDN w:val="0"/>
        <w:spacing w:line="300" w:lineRule="exact"/>
        <w:rPr>
          <w:rFonts w:ascii="ＭＳ 明朝" w:eastAsia="ＭＳ 明朝" w:hAnsi="ＭＳ 明朝" w:cs="Times New Roman"/>
          <w:kern w:val="0"/>
          <w:sz w:val="22"/>
        </w:rPr>
      </w:pPr>
      <w:r w:rsidRPr="00120E79">
        <w:rPr>
          <w:rFonts w:ascii="ＭＳ 明朝" w:eastAsia="ＭＳ 明朝" w:hAnsi="ＭＳ 明朝" w:cs="Times New Roman" w:hint="eastAsia"/>
          <w:kern w:val="0"/>
          <w:sz w:val="22"/>
        </w:rPr>
        <w:t xml:space="preserve">　</w:t>
      </w:r>
      <w:r w:rsidR="000836A8">
        <w:rPr>
          <w:rFonts w:ascii="ＭＳ 明朝" w:eastAsia="ＭＳ 明朝" w:hAnsi="ＭＳ 明朝" w:cs="Times New Roman" w:hint="eastAsia"/>
          <w:kern w:val="0"/>
          <w:sz w:val="22"/>
        </w:rPr>
        <w:t xml:space="preserve">　</w:t>
      </w:r>
      <w:r w:rsidRPr="00120E79">
        <w:rPr>
          <w:rFonts w:ascii="ＭＳ 明朝" w:eastAsia="ＭＳ 明朝" w:hAnsi="ＭＳ 明朝" w:cs="Times New Roman" w:hint="eastAsia"/>
          <w:kern w:val="0"/>
          <w:sz w:val="22"/>
        </w:rPr>
        <w:t>（４）</w:t>
      </w:r>
      <w:r w:rsidR="0005352A">
        <w:rPr>
          <w:rFonts w:ascii="ＭＳ 明朝" w:eastAsia="ＭＳ 明朝" w:hAnsi="ＭＳ 明朝" w:cs="Times New Roman" w:hint="eastAsia"/>
          <w:kern w:val="0"/>
          <w:sz w:val="22"/>
        </w:rPr>
        <w:t>最終評価</w:t>
      </w:r>
      <w:r w:rsidR="0049409E">
        <w:rPr>
          <w:rFonts w:ascii="ＭＳ 明朝" w:eastAsia="ＭＳ 明朝" w:hAnsi="ＭＳ 明朝" w:cs="Times New Roman" w:hint="eastAsia"/>
          <w:kern w:val="0"/>
          <w:sz w:val="22"/>
        </w:rPr>
        <w:t>、</w:t>
      </w:r>
      <w:r w:rsidR="0049409E">
        <w:rPr>
          <w:rFonts w:ascii="ＭＳ ゴシック" w:eastAsia="ＭＳ ゴシック" w:hAnsi="ＭＳ ゴシック" w:cs="Times New Roman"/>
          <w:kern w:val="0"/>
          <w:sz w:val="22"/>
        </w:rPr>
        <w:t>[</w:t>
      </w:r>
      <w:r w:rsidR="0049409E" w:rsidRPr="005923E1">
        <w:rPr>
          <w:rFonts w:ascii="ＭＳ ゴシック" w:eastAsia="ＭＳ ゴシック" w:hAnsi="ＭＳ ゴシック" w:cs="Times New Roman" w:hint="eastAsia"/>
          <w:kern w:val="0"/>
          <w:sz w:val="22"/>
        </w:rPr>
        <w:t>参考</w:t>
      </w:r>
      <w:r w:rsidR="0049409E">
        <w:rPr>
          <w:rFonts w:ascii="ＭＳ ゴシック" w:eastAsia="ＭＳ ゴシック" w:hAnsi="ＭＳ ゴシック" w:cs="Times New Roman" w:hint="eastAsia"/>
          <w:kern w:val="0"/>
          <w:sz w:val="22"/>
        </w:rPr>
        <w:t>情報]</w:t>
      </w:r>
      <w:r w:rsidR="0049409E">
        <w:rPr>
          <w:rFonts w:ascii="ＭＳ 明朝" w:eastAsia="ＭＳ 明朝" w:hAnsi="ＭＳ 明朝" w:cs="Times New Roman" w:hint="eastAsia"/>
          <w:kern w:val="0"/>
          <w:sz w:val="22"/>
        </w:rPr>
        <w:t>・・・・・・・・・・・・・・・</w:t>
      </w:r>
      <w:r w:rsidR="0005352A">
        <w:rPr>
          <w:rFonts w:ascii="ＭＳ 明朝" w:eastAsia="ＭＳ 明朝" w:hAnsi="ＭＳ 明朝" w:cs="Times New Roman" w:hint="eastAsia"/>
          <w:kern w:val="0"/>
          <w:sz w:val="22"/>
        </w:rPr>
        <w:t>・・・・・・</w:t>
      </w:r>
      <w:r w:rsidR="000D46F6">
        <w:rPr>
          <w:rFonts w:ascii="ＭＳ 明朝" w:eastAsia="ＭＳ 明朝" w:hAnsi="ＭＳ 明朝" w:cs="Times New Roman" w:hint="eastAsia"/>
          <w:kern w:val="0"/>
          <w:sz w:val="22"/>
        </w:rPr>
        <w:t>28</w:t>
      </w:r>
    </w:p>
    <w:p w14:paraId="6C2B9843" w14:textId="503FA5FD" w:rsidR="00031F89" w:rsidRDefault="00617194" w:rsidP="0049409E">
      <w:pPr>
        <w:autoSpaceDN w:val="0"/>
        <w:spacing w:line="300" w:lineRule="exact"/>
        <w:ind w:firstLineChars="100" w:firstLine="220"/>
        <w:rPr>
          <w:rFonts w:ascii="ＭＳ 明朝" w:eastAsia="ＭＳ 明朝" w:hAnsi="ＭＳ 明朝" w:cs="Times New Roman"/>
          <w:kern w:val="0"/>
          <w:sz w:val="22"/>
        </w:rPr>
        <w:sectPr w:rsidR="00031F89" w:rsidSect="00A650CA">
          <w:footerReference w:type="default" r:id="rId16"/>
          <w:pgSz w:w="11906" w:h="16838"/>
          <w:pgMar w:top="1701" w:right="1701" w:bottom="1701" w:left="1701" w:header="851" w:footer="992" w:gutter="0"/>
          <w:pgNumType w:fmt="numberInDash" w:start="2"/>
          <w:cols w:space="425"/>
          <w:docGrid w:type="lines" w:linePitch="360"/>
        </w:sectPr>
      </w:pPr>
      <w:r>
        <w:rPr>
          <w:rFonts w:ascii="ＭＳ ゴシック" w:eastAsia="ＭＳ ゴシック" w:hAnsi="ＭＳ ゴシック" w:cs="Times New Roman" w:hint="eastAsia"/>
          <w:kern w:val="0"/>
          <w:sz w:val="22"/>
        </w:rPr>
        <w:t>【リスク分担表】</w:t>
      </w:r>
      <w:r>
        <w:rPr>
          <w:rFonts w:ascii="ＭＳ 明朝" w:eastAsia="ＭＳ 明朝" w:hAnsi="ＭＳ 明朝" w:cs="Times New Roman" w:hint="eastAsia"/>
          <w:kern w:val="0"/>
          <w:sz w:val="22"/>
        </w:rPr>
        <w:t>・・・・・・・・・・・</w:t>
      </w:r>
      <w:r w:rsidR="0049409E">
        <w:rPr>
          <w:rFonts w:ascii="ＭＳ 明朝" w:eastAsia="ＭＳ 明朝" w:hAnsi="ＭＳ 明朝" w:cs="Times New Roman" w:hint="eastAsia"/>
          <w:kern w:val="0"/>
          <w:sz w:val="22"/>
        </w:rPr>
        <w:t>・・・・・・・・・・・・・・・・</w:t>
      </w:r>
      <w:r>
        <w:rPr>
          <w:rFonts w:ascii="ＭＳ 明朝" w:eastAsia="ＭＳ 明朝" w:hAnsi="ＭＳ 明朝" w:cs="Times New Roman" w:hint="eastAsia"/>
          <w:kern w:val="0"/>
          <w:sz w:val="22"/>
        </w:rPr>
        <w:t>29</w:t>
      </w:r>
    </w:p>
    <w:p w14:paraId="4D861DFB" w14:textId="2D23DE49" w:rsidR="00031F89" w:rsidRPr="00B543A4" w:rsidRDefault="00031F89" w:rsidP="004955F3">
      <w:pPr>
        <w:jc w:val="center"/>
        <w:rPr>
          <w:rFonts w:ascii="ＭＳ 明朝" w:eastAsia="ＭＳ 明朝" w:hAnsi="ＭＳ 明朝" w:cs="Times New Roman"/>
          <w:sz w:val="22"/>
        </w:rPr>
      </w:pPr>
      <w:r w:rsidRPr="00B543A4">
        <w:rPr>
          <w:rFonts w:ascii="ＭＳ 明朝" w:eastAsia="ＭＳ 明朝" w:hAnsi="ＭＳ 明朝" w:cs="Times New Roman" w:hint="eastAsia"/>
          <w:sz w:val="22"/>
        </w:rPr>
        <w:lastRenderedPageBreak/>
        <w:t>大阪府立稲スポーツセンター指定管理者募集要項</w:t>
      </w:r>
    </w:p>
    <w:p w14:paraId="2D39081E" w14:textId="77777777" w:rsidR="00031F89" w:rsidRPr="00B543A4" w:rsidRDefault="00031F89" w:rsidP="004A1DAE">
      <w:pPr>
        <w:rPr>
          <w:rFonts w:ascii="ＭＳ ゴシック" w:eastAsia="ＭＳ ゴシック" w:hAnsi="ＭＳ ゴシック"/>
          <w:b/>
          <w:color w:val="000000" w:themeColor="text1"/>
          <w:sz w:val="22"/>
        </w:rPr>
      </w:pPr>
    </w:p>
    <w:p w14:paraId="7FF929E1" w14:textId="77777777" w:rsidR="00031F89" w:rsidRPr="00B543A4" w:rsidRDefault="00031F89" w:rsidP="004A1DAE">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t>１　指定管理者選定の目的</w:t>
      </w:r>
    </w:p>
    <w:p w14:paraId="14C8ABC8" w14:textId="77777777" w:rsidR="00031F89" w:rsidRPr="00B543A4" w:rsidRDefault="00031F89" w:rsidP="004955F3">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大阪府立稲スポーツセンター（以下「センター」という。）は、障がい者のスポーツ及び文化芸術（レクリエーション）その他の障がい者の社会参加の促進（以下「障がい者スポーツ等」という。）に資する活動を支援するセンターです。</w:t>
      </w:r>
    </w:p>
    <w:p w14:paraId="7172C1B0" w14:textId="77777777" w:rsidR="00031F89" w:rsidRPr="00B543A4" w:rsidRDefault="00031F89" w:rsidP="004955F3">
      <w:pPr>
        <w:ind w:firstLineChars="100" w:firstLine="220"/>
        <w:rPr>
          <w:rFonts w:ascii="ＭＳ 明朝" w:eastAsia="ＭＳ 明朝" w:hAnsi="ＭＳ 明朝" w:cs="Times New Roman"/>
          <w:color w:val="000000" w:themeColor="text1"/>
          <w:sz w:val="22"/>
        </w:rPr>
      </w:pPr>
      <w:r w:rsidRPr="00B543A4">
        <w:rPr>
          <w:rFonts w:ascii="ＭＳ 明朝" w:eastAsia="ＭＳ 明朝" w:hAnsi="ＭＳ 明朝" w:hint="eastAsia"/>
          <w:color w:val="000000" w:themeColor="text1"/>
          <w:sz w:val="22"/>
        </w:rPr>
        <w:t>現在の指定期間が令和５年３月３１日までのため、センターが果たしてきた役割や機能を維持向上させながら、センターの障がい者スポーツ等の府域における均衡ある支援体制の確保のための拠点機能をより専門的・広域的な観点等から発揮し、府内の障がい者スポーツ等の振興を図ることを目的として、地方自治法（昭和２２年法律第６７号）第２４４条の２第３項及び大阪府社会福祉施設設置条例（以下「条例」という）第９条の規定により、令和５年４月１日からの当該施設の指定管理者を募集します。</w:t>
      </w:r>
    </w:p>
    <w:p w14:paraId="5A7D7951" w14:textId="77777777" w:rsidR="00031F89" w:rsidRPr="00B543A4" w:rsidRDefault="00031F89" w:rsidP="004A1DAE">
      <w:pPr>
        <w:ind w:firstLineChars="100" w:firstLine="220"/>
        <w:rPr>
          <w:rFonts w:ascii="ＭＳ 明朝" w:eastAsia="ＭＳ 明朝" w:hAnsi="ＭＳ 明朝" w:cs="Times New Roman"/>
          <w:color w:val="000000"/>
          <w:sz w:val="22"/>
        </w:rPr>
      </w:pPr>
    </w:p>
    <w:p w14:paraId="1AA40659" w14:textId="77777777" w:rsidR="00031F89" w:rsidRPr="00B543A4" w:rsidRDefault="00031F89" w:rsidP="00D451A3">
      <w:pPr>
        <w:rPr>
          <w:rFonts w:ascii="ＭＳ 明朝" w:eastAsia="ＭＳ 明朝" w:hAnsi="ＭＳ 明朝"/>
          <w:color w:val="000000" w:themeColor="text1"/>
          <w:sz w:val="22"/>
        </w:rPr>
      </w:pPr>
      <w:r w:rsidRPr="00B543A4">
        <w:rPr>
          <w:rFonts w:ascii="ＭＳ ゴシック" w:eastAsia="ＭＳ ゴシック" w:hAnsi="ＭＳ ゴシック" w:hint="eastAsia"/>
          <w:b/>
          <w:color w:val="000000" w:themeColor="text1"/>
          <w:sz w:val="22"/>
        </w:rPr>
        <w:t xml:space="preserve">２　施設の概要　</w:t>
      </w:r>
    </w:p>
    <w:p w14:paraId="219449B8" w14:textId="77777777" w:rsidR="00031F89" w:rsidRPr="00B543A4" w:rsidRDefault="00031F89" w:rsidP="005404D8">
      <w:pPr>
        <w:pStyle w:val="a9"/>
        <w:numPr>
          <w:ilvl w:val="0"/>
          <w:numId w:val="2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施設の名</w:t>
      </w:r>
      <w:r w:rsidRPr="00B543A4">
        <w:rPr>
          <w:rFonts w:ascii="ＭＳ 明朝" w:eastAsia="ＭＳ 明朝" w:hAnsi="ＭＳ 明朝"/>
          <w:color w:val="000000" w:themeColor="text1"/>
          <w:sz w:val="22"/>
        </w:rPr>
        <w:t>称</w:t>
      </w:r>
      <w:r w:rsidRPr="00B543A4">
        <w:rPr>
          <w:rFonts w:ascii="ＭＳ 明朝" w:eastAsia="ＭＳ 明朝" w:hAnsi="ＭＳ 明朝" w:hint="eastAsia"/>
          <w:color w:val="000000" w:themeColor="text1"/>
          <w:sz w:val="22"/>
        </w:rPr>
        <w:t xml:space="preserve">　大阪府立稲スポーツセンター</w:t>
      </w:r>
    </w:p>
    <w:p w14:paraId="50DCD2F6" w14:textId="77777777" w:rsidR="00031F89" w:rsidRPr="00B543A4" w:rsidRDefault="00031F89" w:rsidP="005404D8">
      <w:pPr>
        <w:pStyle w:val="a9"/>
        <w:numPr>
          <w:ilvl w:val="0"/>
          <w:numId w:val="2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所</w:t>
      </w:r>
      <w:r w:rsidRPr="00B543A4">
        <w:rPr>
          <w:rFonts w:ascii="ＭＳ 明朝" w:eastAsia="ＭＳ 明朝" w:hAnsi="ＭＳ 明朝"/>
          <w:color w:val="000000" w:themeColor="text1"/>
          <w:sz w:val="22"/>
        </w:rPr>
        <w:t>在地</w:t>
      </w:r>
      <w:r w:rsidRPr="00B543A4">
        <w:rPr>
          <w:rFonts w:ascii="ＭＳ 明朝" w:eastAsia="ＭＳ 明朝" w:hAnsi="ＭＳ 明朝" w:hint="eastAsia"/>
          <w:color w:val="000000" w:themeColor="text1"/>
          <w:sz w:val="22"/>
        </w:rPr>
        <w:t xml:space="preserve">　大阪府箕面市稲６丁目15番26号</w:t>
      </w:r>
    </w:p>
    <w:p w14:paraId="42960D45" w14:textId="77777777" w:rsidR="00031F89" w:rsidRPr="00B543A4" w:rsidRDefault="00031F89" w:rsidP="005404D8">
      <w:pPr>
        <w:pStyle w:val="a9"/>
        <w:numPr>
          <w:ilvl w:val="0"/>
          <w:numId w:val="2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周辺環境</w:t>
      </w:r>
    </w:p>
    <w:p w14:paraId="1187EB1C" w14:textId="77777777" w:rsidR="00031F89" w:rsidRPr="00B543A4" w:rsidRDefault="00031F89" w:rsidP="005404D8">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センターを含む箕面市稲の大阪府敷地内（通称：あいあいプラザ）には、明光ワークス（多機能事業所）、大阪ＩＮＡ職業支援センター（障害者職業能力開発訓練施設）及び支援センターい～な・箕面育成園（施設入所支援・生活介護事業所）等の施設があり、各施設は連携して就労自立をめざす機能、在宅者に対するサービス機能等知的障がい者が自立生活をするための多様な機能を提供しています。</w:t>
      </w:r>
    </w:p>
    <w:p w14:paraId="265338E3" w14:textId="77777777" w:rsidR="00031F89" w:rsidRPr="00B543A4" w:rsidRDefault="00031F89" w:rsidP="005404D8">
      <w:pPr>
        <w:pStyle w:val="a9"/>
        <w:numPr>
          <w:ilvl w:val="0"/>
          <w:numId w:val="2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アクセス</w:t>
      </w:r>
    </w:p>
    <w:p w14:paraId="61BA1A47" w14:textId="77777777" w:rsidR="00031F89" w:rsidRPr="00B543A4" w:rsidRDefault="00031F89" w:rsidP="005404D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北大阪急行「千里中央駅」から阪急バス北緑ヶ丘団地経由豊中行き「豊島高校前」</w:t>
      </w:r>
    </w:p>
    <w:p w14:paraId="3B8F1060" w14:textId="77777777" w:rsidR="00031F89" w:rsidRPr="00B543A4" w:rsidRDefault="00031F89" w:rsidP="005404D8">
      <w:pPr>
        <w:pStyle w:val="a9"/>
        <w:numPr>
          <w:ilvl w:val="0"/>
          <w:numId w:val="2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施設の規模</w:t>
      </w:r>
    </w:p>
    <w:p w14:paraId="7A741301" w14:textId="77777777" w:rsidR="00031F89" w:rsidRPr="00B543A4" w:rsidRDefault="00031F89" w:rsidP="004955F3">
      <w:pPr>
        <w:ind w:left="44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開設年月日：平成８年４月（現在の建物は、平成26年２月竣工）</w:t>
      </w:r>
    </w:p>
    <w:p w14:paraId="520A0F4A" w14:textId="77777777" w:rsidR="00031F89" w:rsidRPr="00B543A4" w:rsidRDefault="00031F89" w:rsidP="005404D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敷地面積：約8,965㎡の内一部</w:t>
      </w:r>
    </w:p>
    <w:p w14:paraId="66F96285" w14:textId="77777777" w:rsidR="00031F89" w:rsidRPr="00B543A4" w:rsidRDefault="00031F89" w:rsidP="005404D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延床面積：1,499.4㎡</w:t>
      </w:r>
    </w:p>
    <w:p w14:paraId="084583F4" w14:textId="77777777" w:rsidR="00031F89" w:rsidRPr="00B543A4" w:rsidRDefault="00031F89" w:rsidP="005404D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建築面積： 862.79㎡</w:t>
      </w:r>
    </w:p>
    <w:p w14:paraId="6DE3CFE0" w14:textId="77777777" w:rsidR="00031F89" w:rsidRPr="00B543A4" w:rsidRDefault="00031F89" w:rsidP="005404D8">
      <w:pPr>
        <w:pStyle w:val="a9"/>
        <w:numPr>
          <w:ilvl w:val="0"/>
          <w:numId w:val="2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施設構造　鉄筋コンクリート造２階建（一部鉄骨造）</w:t>
      </w:r>
    </w:p>
    <w:p w14:paraId="57AAB2F8" w14:textId="77777777" w:rsidR="00031F89" w:rsidRPr="00B543A4" w:rsidRDefault="00031F89" w:rsidP="005404D8">
      <w:pPr>
        <w:pStyle w:val="a9"/>
        <w:numPr>
          <w:ilvl w:val="0"/>
          <w:numId w:val="2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施設内容　</w:t>
      </w:r>
    </w:p>
    <w:tbl>
      <w:tblPr>
        <w:tblStyle w:val="a3"/>
        <w:tblW w:w="7939" w:type="dxa"/>
        <w:tblInd w:w="561" w:type="dxa"/>
        <w:tblLook w:val="04A0" w:firstRow="1" w:lastRow="0" w:firstColumn="1" w:lastColumn="0" w:noHBand="0" w:noVBand="1"/>
      </w:tblPr>
      <w:tblGrid>
        <w:gridCol w:w="710"/>
        <w:gridCol w:w="1843"/>
        <w:gridCol w:w="1134"/>
        <w:gridCol w:w="4252"/>
      </w:tblGrid>
      <w:tr w:rsidR="00031F89" w:rsidRPr="00B543A4" w14:paraId="0EB0A3D1" w14:textId="77777777" w:rsidTr="005404D8">
        <w:tc>
          <w:tcPr>
            <w:tcW w:w="2553" w:type="dxa"/>
            <w:gridSpan w:val="2"/>
          </w:tcPr>
          <w:p w14:paraId="4AA0B1D4" w14:textId="77777777" w:rsidR="00031F89" w:rsidRPr="00B543A4" w:rsidRDefault="00031F89" w:rsidP="00E47459">
            <w:pPr>
              <w:jc w:val="cente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施 設 名</w:t>
            </w:r>
          </w:p>
        </w:tc>
        <w:tc>
          <w:tcPr>
            <w:tcW w:w="1134" w:type="dxa"/>
          </w:tcPr>
          <w:p w14:paraId="11D2F4C6" w14:textId="77777777" w:rsidR="00031F89" w:rsidRPr="00B543A4" w:rsidRDefault="00031F89" w:rsidP="00E47459">
            <w:pPr>
              <w:jc w:val="cente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面　積</w:t>
            </w:r>
          </w:p>
        </w:tc>
        <w:tc>
          <w:tcPr>
            <w:tcW w:w="4252" w:type="dxa"/>
          </w:tcPr>
          <w:p w14:paraId="650512D7" w14:textId="77777777" w:rsidR="00031F89" w:rsidRPr="00B543A4" w:rsidRDefault="00031F89" w:rsidP="00E47459">
            <w:pPr>
              <w:jc w:val="cente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備　　　考</w:t>
            </w:r>
          </w:p>
        </w:tc>
      </w:tr>
      <w:tr w:rsidR="00031F89" w:rsidRPr="00B543A4" w14:paraId="4BCF7D38" w14:textId="77777777" w:rsidTr="005404D8">
        <w:tc>
          <w:tcPr>
            <w:tcW w:w="710" w:type="dxa"/>
            <w:vMerge w:val="restart"/>
          </w:tcPr>
          <w:p w14:paraId="29893702" w14:textId="77777777" w:rsidR="00031F89" w:rsidRPr="00B543A4" w:rsidRDefault="00031F89" w:rsidP="00E47459">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１</w:t>
            </w:r>
            <w:r w:rsidRPr="00B543A4">
              <w:rPr>
                <w:rFonts w:ascii="ＭＳ 明朝" w:eastAsia="ＭＳ 明朝" w:hAnsi="ＭＳ 明朝"/>
                <w:color w:val="000000" w:themeColor="text1"/>
                <w:sz w:val="22"/>
              </w:rPr>
              <w:t>階</w:t>
            </w:r>
          </w:p>
        </w:tc>
        <w:tc>
          <w:tcPr>
            <w:tcW w:w="1843" w:type="dxa"/>
          </w:tcPr>
          <w:p w14:paraId="10101668" w14:textId="77777777" w:rsidR="00031F89" w:rsidRPr="00B543A4" w:rsidRDefault="00031F89" w:rsidP="00E47459">
            <w:pP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トレーニング室</w:t>
            </w:r>
          </w:p>
        </w:tc>
        <w:tc>
          <w:tcPr>
            <w:tcW w:w="1134" w:type="dxa"/>
          </w:tcPr>
          <w:p w14:paraId="54383C9E" w14:textId="77777777" w:rsidR="00031F89" w:rsidRPr="00B543A4" w:rsidRDefault="00031F89" w:rsidP="00E47459">
            <w:pPr>
              <w:jc w:val="right"/>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49.3㎡</w:t>
            </w:r>
          </w:p>
        </w:tc>
        <w:tc>
          <w:tcPr>
            <w:tcW w:w="4252" w:type="dxa"/>
          </w:tcPr>
          <w:p w14:paraId="0C7A5304"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トレーニング機器整備</w:t>
            </w:r>
          </w:p>
        </w:tc>
      </w:tr>
      <w:tr w:rsidR="00031F89" w:rsidRPr="00B543A4" w14:paraId="25461DEC" w14:textId="77777777" w:rsidTr="005404D8">
        <w:tc>
          <w:tcPr>
            <w:tcW w:w="710" w:type="dxa"/>
            <w:vMerge/>
          </w:tcPr>
          <w:p w14:paraId="7203B318" w14:textId="77777777" w:rsidR="00031F89" w:rsidRPr="00B543A4" w:rsidRDefault="00031F89" w:rsidP="00E47459">
            <w:pPr>
              <w:rPr>
                <w:rFonts w:ascii="ＭＳ 明朝" w:eastAsia="ＭＳ 明朝" w:hAnsi="ＭＳ 明朝"/>
                <w:color w:val="000000" w:themeColor="text1"/>
                <w:sz w:val="22"/>
              </w:rPr>
            </w:pPr>
          </w:p>
        </w:tc>
        <w:tc>
          <w:tcPr>
            <w:tcW w:w="1843" w:type="dxa"/>
          </w:tcPr>
          <w:p w14:paraId="12FA9330" w14:textId="77777777" w:rsidR="00031F89" w:rsidRPr="00B543A4" w:rsidRDefault="00031F89" w:rsidP="00E47459">
            <w:pP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多目的室</w:t>
            </w:r>
          </w:p>
        </w:tc>
        <w:tc>
          <w:tcPr>
            <w:tcW w:w="1134" w:type="dxa"/>
          </w:tcPr>
          <w:p w14:paraId="31ED4878" w14:textId="0CAAF2F3" w:rsidR="00031F89" w:rsidRPr="00B543A4" w:rsidRDefault="002E128A" w:rsidP="00E4745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47.1</w:t>
            </w:r>
            <w:r w:rsidR="00031F89" w:rsidRPr="00B543A4">
              <w:rPr>
                <w:rFonts w:ascii="ＭＳ 明朝" w:eastAsia="ＭＳ 明朝" w:hAnsi="ＭＳ 明朝" w:hint="eastAsia"/>
                <w:color w:val="000000" w:themeColor="text1"/>
                <w:sz w:val="22"/>
              </w:rPr>
              <w:t>㎡</w:t>
            </w:r>
          </w:p>
        </w:tc>
        <w:tc>
          <w:tcPr>
            <w:tcW w:w="4252" w:type="dxa"/>
          </w:tcPr>
          <w:p w14:paraId="7701E7A0" w14:textId="77777777" w:rsidR="00031F89" w:rsidRPr="00B543A4" w:rsidRDefault="00031F89" w:rsidP="00E47459">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38</w:t>
            </w:r>
            <w:r w:rsidRPr="00B543A4">
              <w:rPr>
                <w:rFonts w:ascii="ＭＳ 明朝" w:eastAsia="ＭＳ 明朝" w:hAnsi="ＭＳ 明朝"/>
                <w:color w:val="000000" w:themeColor="text1"/>
                <w:sz w:val="22"/>
              </w:rPr>
              <w:t>人程度の使用</w:t>
            </w:r>
            <w:r w:rsidRPr="00B543A4">
              <w:rPr>
                <w:rFonts w:ascii="ＭＳ 明朝" w:eastAsia="ＭＳ 明朝" w:hAnsi="ＭＳ 明朝" w:hint="eastAsia"/>
                <w:color w:val="000000" w:themeColor="text1"/>
                <w:sz w:val="22"/>
              </w:rPr>
              <w:t>スペ</w:t>
            </w:r>
            <w:r w:rsidRPr="00B543A4">
              <w:rPr>
                <w:rFonts w:ascii="ＭＳ 明朝" w:eastAsia="ＭＳ 明朝" w:hAnsi="ＭＳ 明朝"/>
                <w:color w:val="000000" w:themeColor="text1"/>
                <w:sz w:val="22"/>
              </w:rPr>
              <w:t>ース</w:t>
            </w:r>
          </w:p>
          <w:p w14:paraId="1F1FE2A2" w14:textId="77777777" w:rsidR="00031F89" w:rsidRPr="00B543A4" w:rsidRDefault="00031F89" w:rsidP="00E47459">
            <w:pP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可動間仕切あり</w:t>
            </w:r>
          </w:p>
        </w:tc>
      </w:tr>
      <w:tr w:rsidR="00031F89" w:rsidRPr="00B543A4" w14:paraId="4A335838" w14:textId="77777777" w:rsidTr="005404D8">
        <w:tc>
          <w:tcPr>
            <w:tcW w:w="710" w:type="dxa"/>
            <w:vMerge/>
          </w:tcPr>
          <w:p w14:paraId="0DF69BA3" w14:textId="77777777" w:rsidR="00031F89" w:rsidRPr="00B543A4" w:rsidRDefault="00031F89" w:rsidP="00E47459">
            <w:pPr>
              <w:rPr>
                <w:rFonts w:ascii="ＭＳ 明朝" w:eastAsia="ＭＳ 明朝" w:hAnsi="ＭＳ 明朝"/>
                <w:color w:val="000000" w:themeColor="text1"/>
                <w:sz w:val="22"/>
              </w:rPr>
            </w:pPr>
          </w:p>
        </w:tc>
        <w:tc>
          <w:tcPr>
            <w:tcW w:w="1843" w:type="dxa"/>
          </w:tcPr>
          <w:p w14:paraId="48BD78D5" w14:textId="77777777" w:rsidR="00031F89" w:rsidRPr="00B543A4" w:rsidRDefault="00031F89" w:rsidP="00E47459">
            <w:pP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会議室</w:t>
            </w:r>
          </w:p>
        </w:tc>
        <w:tc>
          <w:tcPr>
            <w:tcW w:w="1134" w:type="dxa"/>
          </w:tcPr>
          <w:p w14:paraId="27D15B32" w14:textId="6E5E2355" w:rsidR="00031F89" w:rsidRPr="00B543A4" w:rsidRDefault="002E128A" w:rsidP="00E4745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48.3</w:t>
            </w:r>
            <w:r w:rsidR="00031F89" w:rsidRPr="00B543A4">
              <w:rPr>
                <w:rFonts w:ascii="ＭＳ 明朝" w:eastAsia="ＭＳ 明朝" w:hAnsi="ＭＳ 明朝" w:hint="eastAsia"/>
                <w:color w:val="000000" w:themeColor="text1"/>
                <w:sz w:val="22"/>
              </w:rPr>
              <w:t>㎡</w:t>
            </w:r>
          </w:p>
        </w:tc>
        <w:tc>
          <w:tcPr>
            <w:tcW w:w="4252" w:type="dxa"/>
          </w:tcPr>
          <w:p w14:paraId="25A46282"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38</w:t>
            </w:r>
            <w:r w:rsidRPr="00B543A4">
              <w:rPr>
                <w:rFonts w:ascii="ＭＳ 明朝" w:eastAsia="ＭＳ 明朝" w:hAnsi="ＭＳ 明朝"/>
                <w:color w:val="000000" w:themeColor="text1"/>
                <w:sz w:val="22"/>
              </w:rPr>
              <w:t>人程度の会議スペース</w:t>
            </w:r>
          </w:p>
          <w:p w14:paraId="2E63EACC"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可動間仕切あり</w:t>
            </w:r>
          </w:p>
        </w:tc>
      </w:tr>
      <w:tr w:rsidR="00031F89" w:rsidRPr="00B543A4" w14:paraId="3E0F27D8" w14:textId="77777777" w:rsidTr="005404D8">
        <w:tc>
          <w:tcPr>
            <w:tcW w:w="710" w:type="dxa"/>
          </w:tcPr>
          <w:p w14:paraId="2ECC3A74" w14:textId="77777777" w:rsidR="00031F89" w:rsidRPr="00B543A4" w:rsidRDefault="00031F89" w:rsidP="00E47459">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２</w:t>
            </w:r>
            <w:r w:rsidRPr="00B543A4">
              <w:rPr>
                <w:rFonts w:ascii="ＭＳ 明朝" w:eastAsia="ＭＳ 明朝" w:hAnsi="ＭＳ 明朝"/>
                <w:color w:val="000000" w:themeColor="text1"/>
                <w:sz w:val="22"/>
              </w:rPr>
              <w:t>階</w:t>
            </w:r>
          </w:p>
        </w:tc>
        <w:tc>
          <w:tcPr>
            <w:tcW w:w="1843" w:type="dxa"/>
          </w:tcPr>
          <w:p w14:paraId="6BEB535F" w14:textId="77777777" w:rsidR="00031F89" w:rsidRPr="00B543A4" w:rsidRDefault="00031F89" w:rsidP="00E47459">
            <w:pP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体育室</w:t>
            </w:r>
            <w:r w:rsidRPr="00B543A4">
              <w:rPr>
                <w:rFonts w:ascii="ＭＳ 明朝" w:eastAsia="ＭＳ 明朝" w:hAnsi="ＭＳ 明朝"/>
                <w:color w:val="000000" w:themeColor="text1"/>
                <w:sz w:val="22"/>
              </w:rPr>
              <w:tab/>
            </w:r>
          </w:p>
        </w:tc>
        <w:tc>
          <w:tcPr>
            <w:tcW w:w="1134" w:type="dxa"/>
          </w:tcPr>
          <w:p w14:paraId="3DEA5E8B" w14:textId="77777777" w:rsidR="00031F89" w:rsidRPr="00B543A4" w:rsidRDefault="00031F89" w:rsidP="00E47459">
            <w:pPr>
              <w:jc w:val="right"/>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639.2</w:t>
            </w:r>
            <w:r w:rsidRPr="00B543A4">
              <w:rPr>
                <w:rFonts w:ascii="ＭＳ 明朝" w:eastAsia="ＭＳ 明朝" w:hAnsi="ＭＳ 明朝"/>
                <w:color w:val="000000" w:themeColor="text1"/>
                <w:sz w:val="22"/>
              </w:rPr>
              <w:t>㎡</w:t>
            </w:r>
          </w:p>
        </w:tc>
        <w:tc>
          <w:tcPr>
            <w:tcW w:w="4252" w:type="dxa"/>
          </w:tcPr>
          <w:p w14:paraId="471B81A3" w14:textId="77777777" w:rsidR="00031F89" w:rsidRDefault="00031F89" w:rsidP="00D451A3">
            <w:pPr>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バスケットボールコート１面の広さ</w:t>
            </w:r>
          </w:p>
          <w:p w14:paraId="1D6D3424" w14:textId="77777777" w:rsidR="00B7713A" w:rsidRDefault="00B7713A" w:rsidP="00D451A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バスケットゴール２基設置</w:t>
            </w:r>
          </w:p>
          <w:p w14:paraId="6339DE39" w14:textId="63E8DA4E" w:rsidR="00FB1DE5" w:rsidRPr="00B543A4" w:rsidRDefault="00FB1DE5" w:rsidP="00D451A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空調設備（吸水式冷温水発生器）</w:t>
            </w:r>
          </w:p>
        </w:tc>
      </w:tr>
      <w:tr w:rsidR="00031F89" w:rsidRPr="00B543A4" w14:paraId="326CEC0C" w14:textId="77777777" w:rsidTr="005404D8">
        <w:tc>
          <w:tcPr>
            <w:tcW w:w="7939" w:type="dxa"/>
            <w:gridSpan w:val="4"/>
          </w:tcPr>
          <w:p w14:paraId="28792130" w14:textId="77777777" w:rsidR="00031F89" w:rsidRDefault="00031F89" w:rsidP="00E47459">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敷地内</w:t>
            </w:r>
            <w:r w:rsidRPr="00B543A4">
              <w:rPr>
                <w:rFonts w:ascii="ＭＳ 明朝" w:eastAsia="ＭＳ 明朝" w:hAnsi="ＭＳ 明朝"/>
                <w:color w:val="000000" w:themeColor="text1"/>
                <w:sz w:val="22"/>
              </w:rPr>
              <w:t>駐車場</w:t>
            </w:r>
            <w:r w:rsidRPr="00B543A4">
              <w:rPr>
                <w:rFonts w:ascii="ＭＳ 明朝" w:eastAsia="ＭＳ 明朝" w:hAnsi="ＭＳ 明朝" w:hint="eastAsia"/>
                <w:color w:val="000000" w:themeColor="text1"/>
                <w:sz w:val="22"/>
              </w:rPr>
              <w:t>19</w:t>
            </w:r>
            <w:r w:rsidRPr="00B543A4">
              <w:rPr>
                <w:rFonts w:ascii="ＭＳ 明朝" w:eastAsia="ＭＳ 明朝" w:hAnsi="ＭＳ 明朝"/>
                <w:color w:val="000000" w:themeColor="text1"/>
                <w:sz w:val="22"/>
              </w:rPr>
              <w:t>台分</w:t>
            </w:r>
            <w:r w:rsidRPr="00B543A4">
              <w:rPr>
                <w:rFonts w:ascii="ＭＳ 明朝" w:eastAsia="ＭＳ 明朝" w:hAnsi="ＭＳ 明朝" w:hint="eastAsia"/>
                <w:color w:val="000000" w:themeColor="text1"/>
                <w:sz w:val="22"/>
              </w:rPr>
              <w:t>（</w:t>
            </w:r>
            <w:r w:rsidRPr="00B543A4">
              <w:rPr>
                <w:rFonts w:ascii="ＭＳ 明朝" w:eastAsia="ＭＳ 明朝" w:hAnsi="ＭＳ 明朝"/>
                <w:color w:val="000000" w:themeColor="text1"/>
                <w:sz w:val="22"/>
              </w:rPr>
              <w:t>うち車いす優先スペース４台分</w:t>
            </w:r>
            <w:r w:rsidRPr="00B543A4">
              <w:rPr>
                <w:rFonts w:ascii="ＭＳ 明朝" w:eastAsia="ＭＳ 明朝" w:hAnsi="ＭＳ 明朝" w:hint="eastAsia"/>
                <w:color w:val="000000" w:themeColor="text1"/>
                <w:sz w:val="22"/>
              </w:rPr>
              <w:t>）</w:t>
            </w:r>
          </w:p>
          <w:p w14:paraId="66785BF6" w14:textId="39AC6BB5" w:rsidR="00FB1DE5" w:rsidRPr="00B543A4" w:rsidRDefault="00FB1DE5" w:rsidP="00FB1DE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館内空調設備（パッケージクーラー３</w:t>
            </w:r>
            <w:r w:rsidR="00B1309C">
              <w:rPr>
                <w:rFonts w:ascii="ＭＳ 明朝" w:eastAsia="ＭＳ 明朝" w:hAnsi="ＭＳ 明朝" w:hint="eastAsia"/>
                <w:color w:val="000000" w:themeColor="text1"/>
                <w:sz w:val="22"/>
              </w:rPr>
              <w:t>機</w:t>
            </w:r>
            <w:r>
              <w:rPr>
                <w:rFonts w:ascii="ＭＳ 明朝" w:eastAsia="ＭＳ 明朝" w:hAnsi="ＭＳ 明朝" w:hint="eastAsia"/>
                <w:color w:val="000000" w:themeColor="text1"/>
                <w:sz w:val="22"/>
              </w:rPr>
              <w:t>）</w:t>
            </w:r>
          </w:p>
        </w:tc>
      </w:tr>
    </w:tbl>
    <w:p w14:paraId="17A84F9E" w14:textId="77777777" w:rsidR="00031F89" w:rsidRPr="00B543A4" w:rsidRDefault="00031F89" w:rsidP="005404D8">
      <w:pPr>
        <w:pStyle w:val="a9"/>
        <w:ind w:leftChars="0" w:left="800"/>
        <w:rPr>
          <w:rFonts w:ascii="ＭＳ 明朝" w:eastAsia="ＭＳ 明朝" w:hAnsi="ＭＳ 明朝"/>
          <w:color w:val="000000" w:themeColor="text1"/>
          <w:sz w:val="22"/>
        </w:rPr>
      </w:pPr>
    </w:p>
    <w:p w14:paraId="2F033046" w14:textId="77777777" w:rsidR="00031F89" w:rsidRPr="00B543A4" w:rsidRDefault="00031F89" w:rsidP="005404D8">
      <w:pPr>
        <w:pStyle w:val="a9"/>
        <w:numPr>
          <w:ilvl w:val="0"/>
          <w:numId w:val="2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使用許可している施設</w:t>
      </w:r>
    </w:p>
    <w:p w14:paraId="285FB909" w14:textId="77777777" w:rsidR="00031F89" w:rsidRPr="00B543A4" w:rsidRDefault="00031F89" w:rsidP="004955F3">
      <w:pPr>
        <w:pStyle w:val="a9"/>
        <w:ind w:leftChars="0" w:left="80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・自動販売機設置スペース</w:t>
      </w:r>
    </w:p>
    <w:p w14:paraId="7B4A4C4F" w14:textId="543FEE09" w:rsidR="00031F89" w:rsidRPr="00B543A4" w:rsidRDefault="00031F89" w:rsidP="004955F3">
      <w:pPr>
        <w:pStyle w:val="a9"/>
        <w:numPr>
          <w:ilvl w:val="0"/>
          <w:numId w:val="2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設備・備品（参考情報３</w:t>
      </w:r>
      <w:r w:rsidR="00AB778C">
        <w:rPr>
          <w:rFonts w:ascii="ＭＳ 明朝" w:eastAsia="ＭＳ 明朝" w:hAnsi="ＭＳ 明朝" w:hint="eastAsia"/>
          <w:color w:val="000000" w:themeColor="text1"/>
          <w:sz w:val="22"/>
        </w:rPr>
        <w:t>、４</w:t>
      </w:r>
      <w:r w:rsidRPr="00B543A4">
        <w:rPr>
          <w:rFonts w:ascii="ＭＳ 明朝" w:eastAsia="ＭＳ 明朝" w:hAnsi="ＭＳ 明朝" w:hint="eastAsia"/>
          <w:color w:val="000000" w:themeColor="text1"/>
          <w:sz w:val="22"/>
        </w:rPr>
        <w:t xml:space="preserve"> 全体図面、施設・設備図面、貸与物品一覧　参照）</w:t>
      </w:r>
    </w:p>
    <w:p w14:paraId="6C5E5BD2" w14:textId="77777777" w:rsidR="00031F89" w:rsidRPr="00B543A4" w:rsidRDefault="00031F89" w:rsidP="004955F3">
      <w:pPr>
        <w:pStyle w:val="a9"/>
        <w:ind w:leftChars="0" w:left="800"/>
        <w:rPr>
          <w:rFonts w:ascii="ＭＳ 明朝" w:eastAsia="ＭＳ 明朝" w:hAnsi="ＭＳ 明朝"/>
          <w:color w:val="000000" w:themeColor="text1"/>
          <w:sz w:val="22"/>
        </w:rPr>
      </w:pPr>
    </w:p>
    <w:p w14:paraId="7AF5817E" w14:textId="77777777" w:rsidR="00031F89" w:rsidRPr="00B543A4" w:rsidRDefault="00031F89" w:rsidP="00D451A3">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t>３　業務の範囲及び内容</w:t>
      </w:r>
    </w:p>
    <w:p w14:paraId="3775C8DE"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（１）</w:t>
      </w:r>
      <w:r w:rsidRPr="00B543A4">
        <w:rPr>
          <w:rFonts w:ascii="ＭＳ 明朝" w:eastAsia="ＭＳ 明朝" w:hAnsi="ＭＳ 明朝"/>
          <w:b/>
          <w:color w:val="000000" w:themeColor="text1"/>
          <w:sz w:val="22"/>
        </w:rPr>
        <w:t>管理運営方針</w:t>
      </w:r>
    </w:p>
    <w:p w14:paraId="3CA7BD7F" w14:textId="77777777" w:rsidR="00031F89" w:rsidRPr="00B543A4" w:rsidRDefault="00031F89" w:rsidP="005404D8">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　施設の設置目的</w:t>
      </w:r>
    </w:p>
    <w:p w14:paraId="0A1D8A9B" w14:textId="77777777" w:rsidR="00031F89" w:rsidRPr="00B543A4" w:rsidRDefault="00031F89" w:rsidP="004955F3">
      <w:pPr>
        <w:ind w:leftChars="232" w:left="487"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障がい者のスポーツ及び文化芸術（レクリエーション）その他の障がい者の社会参加の促進（以下「障がい者スポーツ等」という。）に資する活動を支援するため、平成８年に設置した障がい者スポーツ等の拠点施設（身体障害者福祉法に基づく身体障害者福祉センター※）です。　※令和</w:t>
      </w:r>
      <w:r w:rsidRPr="00B543A4">
        <w:rPr>
          <w:rFonts w:ascii="ＭＳ 明朝" w:eastAsia="ＭＳ 明朝" w:hAnsi="ＭＳ 明朝"/>
          <w:color w:val="000000" w:themeColor="text1"/>
          <w:sz w:val="22"/>
        </w:rPr>
        <w:t>2年度から。</w:t>
      </w:r>
    </w:p>
    <w:p w14:paraId="2A5B0B24"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②　運営目標　</w:t>
      </w:r>
    </w:p>
    <w:p w14:paraId="01C72BB7" w14:textId="77777777" w:rsidR="00031F89" w:rsidRPr="00B543A4" w:rsidRDefault="00031F89" w:rsidP="00D451A3">
      <w:pPr>
        <w:ind w:leftChars="100" w:left="650" w:hangingChars="200" w:hanging="440"/>
        <w:rPr>
          <w:rFonts w:ascii="ＭＳ 明朝" w:eastAsia="ＭＳ 明朝" w:hAnsi="ＭＳ 明朝" w:cs="UD デジタル 教科書体 NP-R"/>
          <w:color w:val="000000" w:themeColor="text1"/>
          <w:sz w:val="22"/>
        </w:rPr>
      </w:pPr>
      <w:r w:rsidRPr="00B543A4">
        <w:rPr>
          <w:rFonts w:ascii="ＭＳ 明朝" w:eastAsia="ＭＳ 明朝" w:hAnsi="ＭＳ 明朝" w:hint="eastAsia"/>
          <w:color w:val="000000" w:themeColor="text1"/>
          <w:sz w:val="22"/>
        </w:rPr>
        <w:t xml:space="preserve">　</w:t>
      </w:r>
      <w:r w:rsidRPr="00B543A4">
        <w:rPr>
          <w:rFonts w:ascii="ＭＳ 明朝" w:eastAsia="ＭＳ 明朝" w:hAnsi="ＭＳ 明朝" w:cs="ＭＳ 明朝" w:hint="eastAsia"/>
          <w:color w:val="000000" w:themeColor="text1"/>
          <w:sz w:val="22"/>
        </w:rPr>
        <w:t xml:space="preserve">　・</w:t>
      </w:r>
      <w:r w:rsidRPr="00B543A4">
        <w:rPr>
          <w:rFonts w:ascii="ＭＳ 明朝" w:eastAsia="ＭＳ 明朝" w:hAnsi="ＭＳ 明朝" w:cs="UD デジタル 教科書体 NP-R" w:hint="eastAsia"/>
          <w:color w:val="000000" w:themeColor="text1"/>
          <w:sz w:val="22"/>
        </w:rPr>
        <w:t>障がい者が利用しやすい利用環境を整えてください。</w:t>
      </w:r>
    </w:p>
    <w:p w14:paraId="50E4B178" w14:textId="77777777" w:rsidR="00031F89" w:rsidRPr="00B543A4" w:rsidRDefault="00031F89" w:rsidP="005404D8">
      <w:pPr>
        <w:ind w:leftChars="300" w:left="630" w:firstLineChars="100" w:firstLine="220"/>
        <w:rPr>
          <w:rFonts w:ascii="ＭＳ 明朝" w:eastAsia="ＭＳ 明朝" w:hAnsi="ＭＳ 明朝"/>
          <w:color w:val="000000" w:themeColor="text1"/>
          <w:sz w:val="22"/>
        </w:rPr>
      </w:pPr>
      <w:r w:rsidRPr="00B543A4">
        <w:rPr>
          <w:rFonts w:ascii="ＭＳ 明朝" w:eastAsia="ＭＳ 明朝" w:hAnsi="ＭＳ 明朝" w:cs="UD デジタル 教科書体 NP-R" w:hint="eastAsia"/>
          <w:color w:val="000000" w:themeColor="text1"/>
          <w:sz w:val="22"/>
        </w:rPr>
        <w:t>（障がい者への貸館に係る減免や</w:t>
      </w:r>
      <w:r w:rsidRPr="00B543A4">
        <w:rPr>
          <w:rFonts w:ascii="ＭＳ 明朝" w:eastAsia="ＭＳ 明朝" w:hAnsi="ＭＳ 明朝" w:hint="eastAsia"/>
          <w:color w:val="000000" w:themeColor="text1"/>
          <w:sz w:val="22"/>
        </w:rPr>
        <w:t>合理的配慮提供、安全性の確保等）。</w:t>
      </w:r>
    </w:p>
    <w:p w14:paraId="707925F4" w14:textId="77777777" w:rsidR="00031F89" w:rsidRPr="00B543A4" w:rsidRDefault="00031F89" w:rsidP="005404D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・障がい者スポーツ等に係る専門性を確保してください。</w:t>
      </w:r>
    </w:p>
    <w:p w14:paraId="72B1FEEB" w14:textId="77777777" w:rsidR="00031F89" w:rsidRPr="00B543A4" w:rsidRDefault="00031F89" w:rsidP="004955F3">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府立障がい者交流促進センター（以下「ファインプラザ大阪」という。）や国際障害者交流センター（以下「ビッグアイ」という。）等の関係機関との連携を図ってください。特に府における障がい者スポーツの中核拠点と位置付けているファインプラザ大阪との連携を図り、障がい者スポーツ活動の広域的支援に資するため、連携業務を担当する正規職員を配置してください。また、連携職員を配置する以外に、イベントの共同開催や相互協力、ノウハウの共有など、継続的に両施設の連携を強化するための方策等について、提案してください。</w:t>
      </w:r>
    </w:p>
    <w:p w14:paraId="318D722F" w14:textId="77777777" w:rsidR="00031F89" w:rsidRPr="00B543A4" w:rsidRDefault="00031F89" w:rsidP="004955F3">
      <w:pPr>
        <w:ind w:leftChars="131" w:left="275"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・条例、身体障害者福祉法などの関係法令を遵守してください。</w:t>
      </w:r>
    </w:p>
    <w:p w14:paraId="1A6255CF" w14:textId="77777777" w:rsidR="00031F89" w:rsidRPr="00B543A4" w:rsidRDefault="00031F89" w:rsidP="004955F3">
      <w:pPr>
        <w:ind w:leftChars="131" w:left="275" w:firstLineChars="200" w:firstLine="440"/>
        <w:rPr>
          <w:rFonts w:ascii="ＭＳ 明朝" w:eastAsia="ＭＳ 明朝" w:hAnsi="ＭＳ 明朝"/>
          <w:color w:val="000000" w:themeColor="text1"/>
          <w:sz w:val="22"/>
        </w:rPr>
      </w:pPr>
    </w:p>
    <w:p w14:paraId="4982ACC8"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③　</w:t>
      </w:r>
      <w:r w:rsidRPr="00B543A4">
        <w:rPr>
          <w:rFonts w:ascii="ＭＳ 明朝" w:eastAsia="ＭＳ 明朝" w:hAnsi="ＭＳ 明朝"/>
          <w:color w:val="000000" w:themeColor="text1"/>
          <w:sz w:val="22"/>
        </w:rPr>
        <w:t>開</w:t>
      </w:r>
      <w:r w:rsidRPr="00B543A4">
        <w:rPr>
          <w:rFonts w:ascii="ＭＳ 明朝" w:eastAsia="ＭＳ 明朝" w:hAnsi="ＭＳ 明朝" w:hint="eastAsia"/>
          <w:color w:val="000000" w:themeColor="text1"/>
          <w:sz w:val="22"/>
        </w:rPr>
        <w:t>館</w:t>
      </w:r>
      <w:r w:rsidRPr="00B543A4">
        <w:rPr>
          <w:rFonts w:ascii="ＭＳ 明朝" w:eastAsia="ＭＳ 明朝" w:hAnsi="ＭＳ 明朝"/>
          <w:color w:val="000000" w:themeColor="text1"/>
          <w:sz w:val="22"/>
        </w:rPr>
        <w:t>時間・休</w:t>
      </w:r>
      <w:r w:rsidRPr="00B543A4">
        <w:rPr>
          <w:rFonts w:ascii="ＭＳ 明朝" w:eastAsia="ＭＳ 明朝" w:hAnsi="ＭＳ 明朝" w:hint="eastAsia"/>
          <w:color w:val="000000" w:themeColor="text1"/>
          <w:sz w:val="22"/>
        </w:rPr>
        <w:t>館</w:t>
      </w:r>
      <w:r w:rsidRPr="00B543A4">
        <w:rPr>
          <w:rFonts w:ascii="ＭＳ 明朝" w:eastAsia="ＭＳ 明朝" w:hAnsi="ＭＳ 明朝"/>
          <w:color w:val="000000" w:themeColor="text1"/>
          <w:sz w:val="22"/>
        </w:rPr>
        <w:t>日</w:t>
      </w:r>
    </w:p>
    <w:p w14:paraId="352B528B" w14:textId="77777777" w:rsidR="00031F89" w:rsidRPr="00B543A4" w:rsidRDefault="00031F89" w:rsidP="009423F5">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w:t>
      </w:r>
      <w:r w:rsidRPr="00B543A4">
        <w:rPr>
          <w:rFonts w:ascii="ＭＳ 明朝" w:eastAsia="ＭＳ 明朝" w:hAnsi="ＭＳ 明朝"/>
          <w:color w:val="000000" w:themeColor="text1"/>
          <w:sz w:val="22"/>
        </w:rPr>
        <w:t>開</w:t>
      </w:r>
      <w:r w:rsidRPr="00B543A4">
        <w:rPr>
          <w:rFonts w:ascii="ＭＳ 明朝" w:eastAsia="ＭＳ 明朝" w:hAnsi="ＭＳ 明朝" w:hint="eastAsia"/>
          <w:color w:val="000000" w:themeColor="text1"/>
          <w:sz w:val="22"/>
        </w:rPr>
        <w:t>館</w:t>
      </w:r>
      <w:r w:rsidRPr="00B543A4">
        <w:rPr>
          <w:rFonts w:ascii="ＭＳ 明朝" w:eastAsia="ＭＳ 明朝" w:hAnsi="ＭＳ 明朝"/>
          <w:color w:val="000000" w:themeColor="text1"/>
          <w:sz w:val="22"/>
        </w:rPr>
        <w:t xml:space="preserve">時間　　</w:t>
      </w:r>
    </w:p>
    <w:p w14:paraId="5A0A68D3" w14:textId="77777777" w:rsidR="00031F89" w:rsidRPr="00B543A4" w:rsidRDefault="00031F89" w:rsidP="009423F5">
      <w:pPr>
        <w:ind w:firstLineChars="400" w:firstLine="88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ア　多目的室・会議室　　　　　　午前９時30分から午後８時30分まで</w:t>
      </w:r>
    </w:p>
    <w:p w14:paraId="5C6447AF" w14:textId="77777777" w:rsidR="00031F89" w:rsidRPr="00B543A4" w:rsidRDefault="00031F89" w:rsidP="009423F5">
      <w:pPr>
        <w:ind w:firstLineChars="400" w:firstLine="88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イ　体育館・トレーニング室　　　午前10時から午後８時まで</w:t>
      </w:r>
    </w:p>
    <w:p w14:paraId="0E1EE709" w14:textId="77777777" w:rsidR="00031F89" w:rsidRPr="00B543A4" w:rsidRDefault="00031F89" w:rsidP="009423F5">
      <w:pPr>
        <w:ind w:leftChars="300" w:left="63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なお、指定管理者は、特別の理由があると認めるときは、開館時間を</w:t>
      </w:r>
    </w:p>
    <w:p w14:paraId="42FD0187" w14:textId="3BDFE19A" w:rsidR="00031F89" w:rsidRPr="00B543A4" w:rsidRDefault="00031F89" w:rsidP="00D93E4C">
      <w:pPr>
        <w:ind w:leftChars="600" w:left="12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臨時に変更することができます。この場合において、指定管理者はあらかじめ開館時間の変更について知事の承認を受けなければなりません。</w:t>
      </w:r>
    </w:p>
    <w:p w14:paraId="7F306AFC" w14:textId="77777777" w:rsidR="00031F89" w:rsidRPr="00B543A4" w:rsidRDefault="00031F89" w:rsidP="004955F3">
      <w:pPr>
        <w:ind w:left="1320" w:hangingChars="600" w:hanging="1320"/>
        <w:rPr>
          <w:rFonts w:ascii="ＭＳ 明朝" w:eastAsia="ＭＳ 明朝" w:hAnsi="ＭＳ 明朝"/>
          <w:b/>
          <w:color w:val="000000" w:themeColor="text1"/>
          <w:sz w:val="22"/>
        </w:rPr>
      </w:pPr>
      <w:r w:rsidRPr="00B543A4">
        <w:rPr>
          <w:rFonts w:ascii="ＭＳ 明朝" w:eastAsia="ＭＳ 明朝" w:hAnsi="ＭＳ 明朝" w:hint="eastAsia"/>
          <w:color w:val="000000" w:themeColor="text1"/>
          <w:sz w:val="22"/>
        </w:rPr>
        <w:t xml:space="preserve">　　　　　※　利用時間について、施設の状況等に応じて、障がい者専用の利用時間帯等の設</w:t>
      </w:r>
      <w:r w:rsidRPr="00B543A4">
        <w:rPr>
          <w:rFonts w:ascii="ＭＳ 明朝" w:eastAsia="ＭＳ 明朝" w:hAnsi="ＭＳ 明朝" w:hint="eastAsia"/>
          <w:color w:val="000000" w:themeColor="text1"/>
          <w:sz w:val="22"/>
        </w:rPr>
        <w:lastRenderedPageBreak/>
        <w:t>定も提案できます。</w:t>
      </w:r>
    </w:p>
    <w:p w14:paraId="54F700BC" w14:textId="77777777" w:rsidR="00031F89" w:rsidRDefault="00031F89" w:rsidP="00031F89">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w:t>
      </w:r>
      <w:r w:rsidRPr="00B543A4">
        <w:rPr>
          <w:rFonts w:ascii="ＭＳ 明朝" w:eastAsia="ＭＳ 明朝" w:hAnsi="ＭＳ 明朝"/>
          <w:color w:val="000000" w:themeColor="text1"/>
          <w:sz w:val="22"/>
        </w:rPr>
        <w:t>休</w:t>
      </w:r>
      <w:r w:rsidRPr="00B543A4">
        <w:rPr>
          <w:rFonts w:ascii="ＭＳ 明朝" w:eastAsia="ＭＳ 明朝" w:hAnsi="ＭＳ 明朝" w:hint="eastAsia"/>
          <w:color w:val="000000" w:themeColor="text1"/>
          <w:sz w:val="22"/>
        </w:rPr>
        <w:t>館</w:t>
      </w:r>
      <w:r w:rsidRPr="00B543A4">
        <w:rPr>
          <w:rFonts w:ascii="ＭＳ 明朝" w:eastAsia="ＭＳ 明朝" w:hAnsi="ＭＳ 明朝"/>
          <w:color w:val="000000" w:themeColor="text1"/>
          <w:sz w:val="22"/>
        </w:rPr>
        <w:t>日</w:t>
      </w:r>
    </w:p>
    <w:p w14:paraId="3741C387" w14:textId="3B696290" w:rsidR="00031F89" w:rsidRPr="00B543A4" w:rsidRDefault="00031F89" w:rsidP="00AB778C">
      <w:pPr>
        <w:ind w:firstLineChars="400" w:firstLine="88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ア　火曜日（その日が国民の祝日に関する法律（昭和23年法律第178号）</w:t>
      </w:r>
    </w:p>
    <w:p w14:paraId="70F6F22C" w14:textId="77777777" w:rsidR="00031F89" w:rsidRPr="00B543A4" w:rsidRDefault="00031F89" w:rsidP="009423F5">
      <w:pPr>
        <w:ind w:leftChars="300" w:left="63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に規定する休日（以下「休日」という。）に当たるときはその翌日（その日が</w:t>
      </w:r>
    </w:p>
    <w:p w14:paraId="4D333521" w14:textId="77777777" w:rsidR="00AB778C" w:rsidRDefault="00031F89" w:rsidP="00AB778C">
      <w:pPr>
        <w:ind w:leftChars="300" w:left="63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休日に当たるときは、その翌日。以下、この項において、「定休日」という。）</w:t>
      </w:r>
    </w:p>
    <w:p w14:paraId="6A925A48" w14:textId="37B8F246" w:rsidR="00031F89" w:rsidRPr="00B543A4" w:rsidRDefault="00031F89" w:rsidP="00AB778C">
      <w:pPr>
        <w:ind w:firstLineChars="400" w:firstLine="88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イ　休日(１月１日を除く。)の翌日※</w:t>
      </w:r>
    </w:p>
    <w:p w14:paraId="0B9E77CB" w14:textId="77777777" w:rsidR="00031F89" w:rsidRPr="00B543A4" w:rsidRDefault="00031F89" w:rsidP="00E0105D">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※その日が休日の場合　→　当該休日の次の日</w:t>
      </w:r>
    </w:p>
    <w:p w14:paraId="59664EFB" w14:textId="77777777" w:rsidR="00031F89" w:rsidRPr="00B543A4" w:rsidRDefault="00031F89" w:rsidP="00E0105D">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その日が定休日の場合　→　定休日の次の日</w:t>
      </w:r>
    </w:p>
    <w:p w14:paraId="49D9EE77" w14:textId="77777777" w:rsidR="00AB778C" w:rsidRDefault="00031F89" w:rsidP="00AB778C">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その日が土曜日又は日曜日の場合　→　月曜日（月曜日が休日なら水曜日）</w:t>
      </w:r>
    </w:p>
    <w:p w14:paraId="68126D07" w14:textId="3288EC31" w:rsidR="00031F89" w:rsidRPr="00B543A4" w:rsidRDefault="00031F89" w:rsidP="00AB778C">
      <w:pPr>
        <w:ind w:leftChars="300" w:left="63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ウ　12月29日から翌年の１月３日までの日</w:t>
      </w:r>
    </w:p>
    <w:p w14:paraId="25ED884D" w14:textId="77777777" w:rsidR="00031F89" w:rsidRPr="00B543A4" w:rsidRDefault="00031F89" w:rsidP="009423F5">
      <w:pPr>
        <w:ind w:leftChars="300" w:left="63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なお、指定管理者は、特別の理由があると認めるときは、休館日を変更</w:t>
      </w:r>
    </w:p>
    <w:p w14:paraId="2492B4E3" w14:textId="77777777" w:rsidR="00031F89" w:rsidRPr="00B543A4" w:rsidRDefault="00031F89" w:rsidP="009423F5">
      <w:pPr>
        <w:ind w:leftChars="300" w:left="630"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し、又はこれらの休館日以外の休館日を臨時に設けることができます。こ</w:t>
      </w:r>
    </w:p>
    <w:p w14:paraId="2B3223CF" w14:textId="77777777" w:rsidR="00031F89" w:rsidRPr="00B543A4" w:rsidRDefault="00031F89" w:rsidP="009423F5">
      <w:pPr>
        <w:ind w:leftChars="300" w:left="630"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の場合において、指定管理者は、あらかじめ休館日の変更又は設定につい</w:t>
      </w:r>
    </w:p>
    <w:p w14:paraId="3D9490A5" w14:textId="77777777" w:rsidR="00031F89" w:rsidRPr="00B543A4" w:rsidRDefault="00031F89" w:rsidP="009423F5">
      <w:pPr>
        <w:ind w:leftChars="300" w:left="630"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て知事の承認を受けなければなりません。</w:t>
      </w:r>
    </w:p>
    <w:p w14:paraId="077DD89F" w14:textId="77777777" w:rsidR="00031F89" w:rsidRPr="00B543A4" w:rsidRDefault="00031F89" w:rsidP="004955F3">
      <w:pPr>
        <w:ind w:firstLineChars="100" w:firstLine="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④　利用料金</w:t>
      </w:r>
    </w:p>
    <w:p w14:paraId="01EBF49A" w14:textId="7632649E" w:rsidR="00031F89" w:rsidRPr="00B543A4" w:rsidRDefault="00031F89" w:rsidP="004955F3">
      <w:pPr>
        <w:ind w:leftChars="200" w:left="420" w:firstLineChars="100" w:firstLine="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センターは、地方自治法第２４４条の２</w:t>
      </w:r>
      <w:r w:rsidR="00D93E4C">
        <w:rPr>
          <w:rFonts w:ascii="ＭＳ 明朝" w:eastAsia="ＭＳ 明朝" w:hAnsi="ＭＳ 明朝" w:cs="Times New Roman" w:hint="eastAsia"/>
          <w:color w:val="000000" w:themeColor="text1"/>
          <w:sz w:val="22"/>
        </w:rPr>
        <w:t>第８項及び第９項</w:t>
      </w:r>
      <w:r w:rsidRPr="00B543A4">
        <w:rPr>
          <w:rFonts w:ascii="ＭＳ 明朝" w:eastAsia="ＭＳ 明朝" w:hAnsi="ＭＳ 明朝" w:cs="Times New Roman" w:hint="eastAsia"/>
          <w:color w:val="000000" w:themeColor="text1"/>
          <w:sz w:val="22"/>
        </w:rPr>
        <w:t>に規定する利用料金制を導入しています。利用料金の額は、条例第１５条で定める金額の範囲内で指定管理者が定めるものとします。この場合において指定管理者は、あらかじめ利用料金の額について知事の承認を受ける必要があります。額を変更する場合も同様とします。</w:t>
      </w:r>
    </w:p>
    <w:p w14:paraId="54136B32" w14:textId="037AF442" w:rsidR="00031F89" w:rsidRPr="00A70741" w:rsidRDefault="00031F89" w:rsidP="001A39C8">
      <w:pPr>
        <w:ind w:left="440" w:hangingChars="200" w:hanging="44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 xml:space="preserve">　　　利用料金の額の提案等に当たっては、身体障害者福祉法等の法令において、障がい者への無料又は低額な料金でのサービス提供等が義務付けられていることや、センターの管理</w:t>
      </w:r>
      <w:r w:rsidRPr="00A70741">
        <w:rPr>
          <w:rFonts w:ascii="ＭＳ 明朝" w:eastAsia="ＭＳ 明朝" w:hAnsi="ＭＳ 明朝" w:cs="Times New Roman" w:hint="eastAsia"/>
          <w:color w:val="000000" w:themeColor="text1"/>
          <w:sz w:val="22"/>
        </w:rPr>
        <w:t>規則に定める減免規定（以下参照）について、十分に留意して下さい。</w:t>
      </w:r>
    </w:p>
    <w:p w14:paraId="1EF93948" w14:textId="7EA3DA1B" w:rsidR="00DC25B9" w:rsidRPr="00A70741" w:rsidRDefault="00DC25B9" w:rsidP="00DC25B9">
      <w:pPr>
        <w:pStyle w:val="a9"/>
        <w:numPr>
          <w:ilvl w:val="0"/>
          <w:numId w:val="46"/>
        </w:numPr>
        <w:ind w:leftChars="0"/>
        <w:rPr>
          <w:rFonts w:ascii="ＭＳ 明朝" w:eastAsia="ＭＳ 明朝" w:hAnsi="ＭＳ 明朝" w:cs="Times New Roman"/>
          <w:color w:val="000000" w:themeColor="text1"/>
          <w:sz w:val="22"/>
        </w:rPr>
      </w:pPr>
      <w:r w:rsidRPr="00A70741">
        <w:rPr>
          <w:rFonts w:ascii="ＭＳ 明朝" w:eastAsia="ＭＳ 明朝" w:hAnsi="ＭＳ 明朝" w:cs="Times New Roman" w:hint="eastAsia"/>
          <w:color w:val="000000" w:themeColor="text1"/>
          <w:sz w:val="22"/>
        </w:rPr>
        <w:t>現在の利用料金は、障がいのある方の専用利用は無料、障がいのある方を含む団体利用は半額です。</w:t>
      </w:r>
    </w:p>
    <w:tbl>
      <w:tblPr>
        <w:tblStyle w:val="a3"/>
        <w:tblW w:w="0" w:type="auto"/>
        <w:tblInd w:w="279" w:type="dxa"/>
        <w:tblLook w:val="04A0" w:firstRow="1" w:lastRow="0" w:firstColumn="1" w:lastColumn="0" w:noHBand="0" w:noVBand="1"/>
      </w:tblPr>
      <w:tblGrid>
        <w:gridCol w:w="8215"/>
      </w:tblGrid>
      <w:tr w:rsidR="00031F89" w:rsidRPr="00B543A4" w14:paraId="0275EC33" w14:textId="77777777" w:rsidTr="00B802E4">
        <w:tc>
          <w:tcPr>
            <w:tcW w:w="8215" w:type="dxa"/>
            <w:tcBorders>
              <w:top w:val="dashed" w:sz="4" w:space="0" w:color="auto"/>
              <w:left w:val="dashed" w:sz="4" w:space="0" w:color="auto"/>
              <w:bottom w:val="dashed" w:sz="4" w:space="0" w:color="auto"/>
              <w:right w:val="dashed" w:sz="4" w:space="0" w:color="auto"/>
            </w:tcBorders>
          </w:tcPr>
          <w:p w14:paraId="0804404D" w14:textId="77777777" w:rsidR="00031F89" w:rsidRPr="00B543A4" w:rsidRDefault="00031F89" w:rsidP="00B802E4">
            <w:pPr>
              <w:ind w:left="440" w:hangingChars="200" w:hanging="44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地方自治法第</w:t>
            </w:r>
            <w:r w:rsidRPr="00B543A4">
              <w:rPr>
                <w:rFonts w:ascii="ＭＳ 明朝" w:eastAsia="ＭＳ 明朝" w:hAnsi="ＭＳ 明朝" w:cs="Times New Roman"/>
                <w:color w:val="000000" w:themeColor="text1"/>
                <w:sz w:val="22"/>
              </w:rPr>
              <w:t>244条の２第８項及び第９項</w:t>
            </w:r>
          </w:p>
          <w:p w14:paraId="26237A01" w14:textId="77777777" w:rsidR="00031F89" w:rsidRPr="00B543A4" w:rsidRDefault="00031F89" w:rsidP="00B802E4">
            <w:pPr>
              <w:ind w:left="440" w:hangingChars="200" w:hanging="44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８　普通地方公共団体は、適当と認めるときは、指定管理者にその管理する公の施設の利用に係る料金（次項において「利用料金」という。）を当該指定管理者の収入として収受させることができる。</w:t>
            </w:r>
          </w:p>
          <w:p w14:paraId="3A0C3C66" w14:textId="77777777" w:rsidR="00031F89" w:rsidRPr="00B543A4" w:rsidRDefault="00031F89" w:rsidP="00B802E4">
            <w:pPr>
              <w:ind w:left="440" w:hangingChars="200" w:hanging="44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９　前項の場合における利用料金は、公益上必要があると認める場合を除くほか、条例の定めるところにより、指定管理者が定めるものとする。この場合において、指定管理者は、あらかじめ当該利用料金について当該普通地方公共団体の承認を受けなければならない。</w:t>
            </w:r>
          </w:p>
        </w:tc>
      </w:tr>
    </w:tbl>
    <w:p w14:paraId="00F31D86" w14:textId="77777777" w:rsidR="00031F89" w:rsidRPr="00B543A4" w:rsidRDefault="00031F89" w:rsidP="001A39C8">
      <w:pPr>
        <w:ind w:left="440" w:hangingChars="200" w:hanging="440"/>
        <w:rPr>
          <w:rFonts w:ascii="ＭＳ 明朝" w:eastAsia="ＭＳ 明朝" w:hAnsi="ＭＳ 明朝"/>
          <w:color w:val="000000" w:themeColor="text1"/>
          <w:sz w:val="22"/>
        </w:rPr>
      </w:pPr>
    </w:p>
    <w:tbl>
      <w:tblPr>
        <w:tblStyle w:val="a3"/>
        <w:tblW w:w="0" w:type="auto"/>
        <w:tblInd w:w="279" w:type="dxa"/>
        <w:tblLook w:val="04A0" w:firstRow="1" w:lastRow="0" w:firstColumn="1" w:lastColumn="0" w:noHBand="0" w:noVBand="1"/>
      </w:tblPr>
      <w:tblGrid>
        <w:gridCol w:w="8215"/>
      </w:tblGrid>
      <w:tr w:rsidR="00031F89" w:rsidRPr="00B543A4" w14:paraId="0E6D9AFE" w14:textId="77777777" w:rsidTr="00E45F5E">
        <w:trPr>
          <w:trHeight w:val="2971"/>
        </w:trPr>
        <w:tc>
          <w:tcPr>
            <w:tcW w:w="8215" w:type="dxa"/>
            <w:tcBorders>
              <w:top w:val="dashed" w:sz="4" w:space="0" w:color="auto"/>
              <w:left w:val="dashed" w:sz="4" w:space="0" w:color="auto"/>
              <w:bottom w:val="dashed" w:sz="4" w:space="0" w:color="auto"/>
              <w:right w:val="dashed" w:sz="4" w:space="0" w:color="auto"/>
            </w:tcBorders>
          </w:tcPr>
          <w:p w14:paraId="09C04B9E" w14:textId="77777777" w:rsidR="00031F89" w:rsidRPr="00B543A4" w:rsidRDefault="00031F89" w:rsidP="005229B7">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【利用料金の減免について】</w:t>
            </w:r>
          </w:p>
          <w:p w14:paraId="31219DC6" w14:textId="77777777" w:rsidR="00031F89" w:rsidRPr="00B543A4" w:rsidRDefault="00031F89" w:rsidP="005229B7">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大阪府立稲スポーツセンター管理規則第11条各号のいずれかに該当する場合に、利用料金を減額し、又は免除することができます。</w:t>
            </w:r>
          </w:p>
          <w:p w14:paraId="71AE702D" w14:textId="77777777" w:rsidR="00031F89" w:rsidRPr="00B543A4" w:rsidRDefault="00031F89" w:rsidP="005229B7">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一</w:t>
            </w:r>
            <w:r w:rsidRPr="00B543A4">
              <w:rPr>
                <w:rFonts w:ascii="ＭＳ 明朝" w:eastAsia="ＭＳ 明朝" w:hAnsi="ＭＳ 明朝"/>
                <w:color w:val="000000" w:themeColor="text1"/>
                <w:sz w:val="22"/>
              </w:rPr>
              <w:t xml:space="preserve"> 次に掲げるもの（ヘからチまでに掲げるものにあっては、障害者の福祉の増進を目的として利用する</w:t>
            </w:r>
            <w:r w:rsidRPr="00B543A4">
              <w:rPr>
                <w:rFonts w:ascii="ＭＳ 明朝" w:eastAsia="ＭＳ 明朝" w:hAnsi="ＭＳ 明朝" w:hint="eastAsia"/>
                <w:color w:val="000000" w:themeColor="text1"/>
                <w:sz w:val="22"/>
              </w:rPr>
              <w:t>場合に限る。）が利用するとき。</w:t>
            </w:r>
          </w:p>
          <w:p w14:paraId="4C126A0E" w14:textId="77777777" w:rsidR="00031F89" w:rsidRPr="00B543A4" w:rsidRDefault="00031F89" w:rsidP="005229B7">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イ</w:t>
            </w:r>
            <w:r w:rsidRPr="00B543A4">
              <w:rPr>
                <w:rFonts w:ascii="ＭＳ 明朝" w:eastAsia="ＭＳ 明朝" w:hAnsi="ＭＳ 明朝"/>
                <w:color w:val="000000" w:themeColor="text1"/>
                <w:sz w:val="22"/>
              </w:rPr>
              <w:t xml:space="preserve"> 身体障害者福祉法（昭和</w:t>
            </w:r>
            <w:r w:rsidRPr="00B543A4">
              <w:rPr>
                <w:rFonts w:ascii="ＭＳ 明朝" w:eastAsia="ＭＳ 明朝" w:hAnsi="ＭＳ 明朝" w:hint="eastAsia"/>
                <w:color w:val="000000" w:themeColor="text1"/>
                <w:sz w:val="22"/>
              </w:rPr>
              <w:t>24</w:t>
            </w:r>
            <w:r w:rsidRPr="00B543A4">
              <w:rPr>
                <w:rFonts w:ascii="ＭＳ 明朝" w:eastAsia="ＭＳ 明朝" w:hAnsi="ＭＳ 明朝"/>
                <w:color w:val="000000" w:themeColor="text1"/>
                <w:sz w:val="22"/>
              </w:rPr>
              <w:t>年法律第</w:t>
            </w:r>
            <w:r w:rsidRPr="00B543A4">
              <w:rPr>
                <w:rFonts w:ascii="ＭＳ 明朝" w:eastAsia="ＭＳ 明朝" w:hAnsi="ＭＳ 明朝" w:hint="eastAsia"/>
                <w:color w:val="000000" w:themeColor="text1"/>
                <w:sz w:val="22"/>
              </w:rPr>
              <w:t>283</w:t>
            </w:r>
            <w:r w:rsidRPr="00B543A4">
              <w:rPr>
                <w:rFonts w:ascii="ＭＳ 明朝" w:eastAsia="ＭＳ 明朝" w:hAnsi="ＭＳ 明朝"/>
                <w:color w:val="000000" w:themeColor="text1"/>
                <w:sz w:val="22"/>
              </w:rPr>
              <w:t>号）第</w:t>
            </w:r>
            <w:r w:rsidRPr="00B543A4">
              <w:rPr>
                <w:rFonts w:ascii="ＭＳ 明朝" w:eastAsia="ＭＳ 明朝" w:hAnsi="ＭＳ 明朝" w:hint="eastAsia"/>
                <w:color w:val="000000" w:themeColor="text1"/>
                <w:sz w:val="22"/>
              </w:rPr>
              <w:t>15</w:t>
            </w:r>
            <w:r w:rsidRPr="00B543A4">
              <w:rPr>
                <w:rFonts w:ascii="ＭＳ 明朝" w:eastAsia="ＭＳ 明朝" w:hAnsi="ＭＳ 明朝"/>
                <w:color w:val="000000" w:themeColor="text1"/>
                <w:sz w:val="22"/>
              </w:rPr>
              <w:t>条第</w:t>
            </w:r>
            <w:r w:rsidRPr="00B543A4">
              <w:rPr>
                <w:rFonts w:ascii="ＭＳ 明朝" w:eastAsia="ＭＳ 明朝" w:hAnsi="ＭＳ 明朝" w:hint="eastAsia"/>
                <w:color w:val="000000" w:themeColor="text1"/>
                <w:sz w:val="22"/>
              </w:rPr>
              <w:t>４</w:t>
            </w:r>
            <w:r w:rsidRPr="00B543A4">
              <w:rPr>
                <w:rFonts w:ascii="ＭＳ 明朝" w:eastAsia="ＭＳ 明朝" w:hAnsi="ＭＳ 明朝"/>
                <w:color w:val="000000" w:themeColor="text1"/>
                <w:sz w:val="22"/>
              </w:rPr>
              <w:t>項の規定による身体障害者手</w:t>
            </w:r>
            <w:r w:rsidRPr="00B543A4">
              <w:rPr>
                <w:rFonts w:ascii="ＭＳ 明朝" w:eastAsia="ＭＳ 明朝" w:hAnsi="ＭＳ 明朝" w:hint="eastAsia"/>
                <w:color w:val="000000" w:themeColor="text1"/>
                <w:sz w:val="22"/>
              </w:rPr>
              <w:t>帳の交付を受けている者</w:t>
            </w:r>
          </w:p>
          <w:p w14:paraId="797B70BA" w14:textId="77777777" w:rsidR="00031F89" w:rsidRPr="00B543A4" w:rsidRDefault="00031F89" w:rsidP="005229B7">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ロ</w:t>
            </w:r>
            <w:r w:rsidRPr="00B543A4">
              <w:rPr>
                <w:rFonts w:ascii="ＭＳ 明朝" w:eastAsia="ＭＳ 明朝" w:hAnsi="ＭＳ 明朝"/>
                <w:color w:val="000000" w:themeColor="text1"/>
                <w:sz w:val="22"/>
              </w:rPr>
              <w:t xml:space="preserve"> 精神保健及び精神障害者福祉に関する法律（昭和</w:t>
            </w:r>
            <w:r w:rsidRPr="00B543A4">
              <w:rPr>
                <w:rFonts w:ascii="ＭＳ 明朝" w:eastAsia="ＭＳ 明朝" w:hAnsi="ＭＳ 明朝" w:hint="eastAsia"/>
                <w:color w:val="000000" w:themeColor="text1"/>
                <w:sz w:val="22"/>
              </w:rPr>
              <w:t>25</w:t>
            </w:r>
            <w:r w:rsidRPr="00B543A4">
              <w:rPr>
                <w:rFonts w:ascii="ＭＳ 明朝" w:eastAsia="ＭＳ 明朝" w:hAnsi="ＭＳ 明朝"/>
                <w:color w:val="000000" w:themeColor="text1"/>
                <w:sz w:val="22"/>
              </w:rPr>
              <w:t>年法律第</w:t>
            </w:r>
            <w:r w:rsidRPr="00B543A4">
              <w:rPr>
                <w:rFonts w:ascii="ＭＳ 明朝" w:eastAsia="ＭＳ 明朝" w:hAnsi="ＭＳ 明朝" w:hint="eastAsia"/>
                <w:color w:val="000000" w:themeColor="text1"/>
                <w:sz w:val="22"/>
              </w:rPr>
              <w:t>123</w:t>
            </w:r>
            <w:r w:rsidRPr="00B543A4">
              <w:rPr>
                <w:rFonts w:ascii="ＭＳ 明朝" w:eastAsia="ＭＳ 明朝" w:hAnsi="ＭＳ 明朝"/>
                <w:color w:val="000000" w:themeColor="text1"/>
                <w:sz w:val="22"/>
              </w:rPr>
              <w:t>号）第</w:t>
            </w:r>
            <w:r w:rsidRPr="00B543A4">
              <w:rPr>
                <w:rFonts w:ascii="ＭＳ 明朝" w:eastAsia="ＭＳ 明朝" w:hAnsi="ＭＳ 明朝" w:hint="eastAsia"/>
                <w:color w:val="000000" w:themeColor="text1"/>
                <w:sz w:val="22"/>
              </w:rPr>
              <w:t>45</w:t>
            </w:r>
            <w:r w:rsidRPr="00B543A4">
              <w:rPr>
                <w:rFonts w:ascii="ＭＳ 明朝" w:eastAsia="ＭＳ 明朝" w:hAnsi="ＭＳ 明朝"/>
                <w:color w:val="000000" w:themeColor="text1"/>
                <w:sz w:val="22"/>
              </w:rPr>
              <w:t>条第</w:t>
            </w:r>
            <w:r w:rsidRPr="00B543A4">
              <w:rPr>
                <w:rFonts w:ascii="ＭＳ 明朝" w:eastAsia="ＭＳ 明朝" w:hAnsi="ＭＳ 明朝" w:hint="eastAsia"/>
                <w:color w:val="000000" w:themeColor="text1"/>
                <w:sz w:val="22"/>
              </w:rPr>
              <w:t>２</w:t>
            </w:r>
            <w:r w:rsidRPr="00B543A4">
              <w:rPr>
                <w:rFonts w:ascii="ＭＳ 明朝" w:eastAsia="ＭＳ 明朝" w:hAnsi="ＭＳ 明朝"/>
                <w:color w:val="000000" w:themeColor="text1"/>
                <w:sz w:val="22"/>
              </w:rPr>
              <w:t>項の</w:t>
            </w:r>
            <w:r w:rsidRPr="00B543A4">
              <w:rPr>
                <w:rFonts w:ascii="ＭＳ 明朝" w:eastAsia="ＭＳ 明朝" w:hAnsi="ＭＳ 明朝" w:hint="eastAsia"/>
                <w:color w:val="000000" w:themeColor="text1"/>
                <w:sz w:val="22"/>
              </w:rPr>
              <w:t>規定による精神障害者保健福祉手帳の交付を受けている者</w:t>
            </w:r>
          </w:p>
          <w:p w14:paraId="0FA08104" w14:textId="77777777" w:rsidR="00031F89" w:rsidRPr="00B543A4" w:rsidRDefault="00031F89" w:rsidP="005229B7">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ハ</w:t>
            </w:r>
            <w:r w:rsidRPr="00B543A4">
              <w:rPr>
                <w:rFonts w:ascii="ＭＳ 明朝" w:eastAsia="ＭＳ 明朝" w:hAnsi="ＭＳ 明朝"/>
                <w:color w:val="000000" w:themeColor="text1"/>
                <w:sz w:val="22"/>
              </w:rPr>
              <w:t xml:space="preserve"> 知的障害のある者と判定されて、療育手帳の交付を受けている者</w:t>
            </w:r>
          </w:p>
          <w:p w14:paraId="1B822A3B" w14:textId="77777777" w:rsidR="00031F89" w:rsidRPr="00B543A4" w:rsidRDefault="00031F89" w:rsidP="005229B7">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ニ</w:t>
            </w:r>
            <w:r w:rsidRPr="00B543A4">
              <w:rPr>
                <w:rFonts w:ascii="ＭＳ 明朝" w:eastAsia="ＭＳ 明朝" w:hAnsi="ＭＳ 明朝"/>
                <w:color w:val="000000" w:themeColor="text1"/>
                <w:sz w:val="22"/>
              </w:rPr>
              <w:t xml:space="preserve"> イからハまでに掲げる者に準ずる者であって指定管理者が特に認めるもの</w:t>
            </w:r>
          </w:p>
          <w:p w14:paraId="6B9AE09D" w14:textId="77777777" w:rsidR="00031F89" w:rsidRPr="00B543A4" w:rsidRDefault="00031F89" w:rsidP="005229B7">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ホ</w:t>
            </w:r>
            <w:r w:rsidRPr="00B543A4">
              <w:rPr>
                <w:rFonts w:ascii="ＭＳ 明朝" w:eastAsia="ＭＳ 明朝" w:hAnsi="ＭＳ 明朝"/>
                <w:color w:val="000000" w:themeColor="text1"/>
                <w:sz w:val="22"/>
              </w:rPr>
              <w:t xml:space="preserve"> イからニまでに掲げる者を介護する者（イからニまでに掲げる者</w:t>
            </w:r>
            <w:r w:rsidRPr="00B543A4">
              <w:rPr>
                <w:rFonts w:ascii="ＭＳ 明朝" w:eastAsia="ＭＳ 明朝" w:hAnsi="ＭＳ 明朝" w:hint="eastAsia"/>
                <w:color w:val="000000" w:themeColor="text1"/>
                <w:sz w:val="22"/>
              </w:rPr>
              <w:t>１</w:t>
            </w:r>
            <w:r w:rsidRPr="00B543A4">
              <w:rPr>
                <w:rFonts w:ascii="ＭＳ 明朝" w:eastAsia="ＭＳ 明朝" w:hAnsi="ＭＳ 明朝"/>
                <w:color w:val="000000" w:themeColor="text1"/>
                <w:sz w:val="22"/>
              </w:rPr>
              <w:t>人につき</w:t>
            </w:r>
            <w:r w:rsidRPr="00B543A4">
              <w:rPr>
                <w:rFonts w:ascii="ＭＳ 明朝" w:eastAsia="ＭＳ 明朝" w:hAnsi="ＭＳ 明朝" w:hint="eastAsia"/>
                <w:color w:val="000000" w:themeColor="text1"/>
                <w:sz w:val="22"/>
              </w:rPr>
              <w:t>１</w:t>
            </w:r>
            <w:r w:rsidRPr="00B543A4">
              <w:rPr>
                <w:rFonts w:ascii="ＭＳ 明朝" w:eastAsia="ＭＳ 明朝" w:hAnsi="ＭＳ 明朝"/>
                <w:color w:val="000000" w:themeColor="text1"/>
                <w:sz w:val="22"/>
              </w:rPr>
              <w:t>人に限る。）</w:t>
            </w:r>
          </w:p>
          <w:p w14:paraId="2FA7D64E" w14:textId="77777777" w:rsidR="00031F89" w:rsidRPr="00B543A4" w:rsidRDefault="00031F89" w:rsidP="005229B7">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ヘ</w:t>
            </w:r>
            <w:r w:rsidRPr="00B543A4">
              <w:rPr>
                <w:rFonts w:ascii="ＭＳ 明朝" w:eastAsia="ＭＳ 明朝" w:hAnsi="ＭＳ 明朝"/>
                <w:color w:val="000000" w:themeColor="text1"/>
                <w:sz w:val="22"/>
              </w:rPr>
              <w:t xml:space="preserve"> 社会福祉法（昭和</w:t>
            </w:r>
            <w:r w:rsidRPr="00B543A4">
              <w:rPr>
                <w:rFonts w:ascii="ＭＳ 明朝" w:eastAsia="ＭＳ 明朝" w:hAnsi="ＭＳ 明朝" w:hint="eastAsia"/>
                <w:color w:val="000000" w:themeColor="text1"/>
                <w:sz w:val="22"/>
              </w:rPr>
              <w:t>26</w:t>
            </w:r>
            <w:r w:rsidRPr="00B543A4">
              <w:rPr>
                <w:rFonts w:ascii="ＭＳ 明朝" w:eastAsia="ＭＳ 明朝" w:hAnsi="ＭＳ 明朝"/>
                <w:color w:val="000000" w:themeColor="text1"/>
                <w:sz w:val="22"/>
              </w:rPr>
              <w:t>年法律第</w:t>
            </w:r>
            <w:r w:rsidRPr="00B543A4">
              <w:rPr>
                <w:rFonts w:ascii="ＭＳ 明朝" w:eastAsia="ＭＳ 明朝" w:hAnsi="ＭＳ 明朝" w:hint="eastAsia"/>
                <w:color w:val="000000" w:themeColor="text1"/>
                <w:sz w:val="22"/>
              </w:rPr>
              <w:t>45</w:t>
            </w:r>
            <w:r w:rsidRPr="00B543A4">
              <w:rPr>
                <w:rFonts w:ascii="ＭＳ 明朝" w:eastAsia="ＭＳ 明朝" w:hAnsi="ＭＳ 明朝"/>
                <w:color w:val="000000" w:themeColor="text1"/>
                <w:sz w:val="22"/>
              </w:rPr>
              <w:t>号）第</w:t>
            </w:r>
            <w:r w:rsidRPr="00B543A4">
              <w:rPr>
                <w:rFonts w:ascii="ＭＳ 明朝" w:eastAsia="ＭＳ 明朝" w:hAnsi="ＭＳ 明朝" w:hint="eastAsia"/>
                <w:color w:val="000000" w:themeColor="text1"/>
                <w:sz w:val="22"/>
              </w:rPr>
              <w:t>２</w:t>
            </w:r>
            <w:r w:rsidRPr="00B543A4">
              <w:rPr>
                <w:rFonts w:ascii="ＭＳ 明朝" w:eastAsia="ＭＳ 明朝" w:hAnsi="ＭＳ 明朝"/>
                <w:color w:val="000000" w:themeColor="text1"/>
                <w:sz w:val="22"/>
              </w:rPr>
              <w:t>条第</w:t>
            </w:r>
            <w:r w:rsidRPr="00B543A4">
              <w:rPr>
                <w:rFonts w:ascii="ＭＳ 明朝" w:eastAsia="ＭＳ 明朝" w:hAnsi="ＭＳ 明朝" w:hint="eastAsia"/>
                <w:color w:val="000000" w:themeColor="text1"/>
                <w:sz w:val="22"/>
              </w:rPr>
              <w:t>１</w:t>
            </w:r>
            <w:r w:rsidRPr="00B543A4">
              <w:rPr>
                <w:rFonts w:ascii="ＭＳ 明朝" w:eastAsia="ＭＳ 明朝" w:hAnsi="ＭＳ 明朝"/>
                <w:color w:val="000000" w:themeColor="text1"/>
                <w:sz w:val="22"/>
              </w:rPr>
              <w:t>項に規定する社会福祉事業のうち障害者の</w:t>
            </w:r>
            <w:r w:rsidRPr="00B543A4">
              <w:rPr>
                <w:rFonts w:ascii="ＭＳ 明朝" w:eastAsia="ＭＳ 明朝" w:hAnsi="ＭＳ 明朝" w:hint="eastAsia"/>
                <w:color w:val="000000" w:themeColor="text1"/>
                <w:sz w:val="22"/>
              </w:rPr>
              <w:t>福祉の増進を目的とする事業を経営する団体</w:t>
            </w:r>
          </w:p>
          <w:p w14:paraId="54D53E22" w14:textId="77777777" w:rsidR="00031F89" w:rsidRPr="00B543A4" w:rsidRDefault="00031F89" w:rsidP="005229B7">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ト</w:t>
            </w:r>
            <w:r w:rsidRPr="00B543A4">
              <w:rPr>
                <w:rFonts w:ascii="ＭＳ 明朝" w:eastAsia="ＭＳ 明朝" w:hAnsi="ＭＳ 明朝"/>
                <w:color w:val="000000" w:themeColor="text1"/>
                <w:sz w:val="22"/>
              </w:rPr>
              <w:t xml:space="preserve"> 学校教育法（昭和</w:t>
            </w:r>
            <w:r w:rsidRPr="00B543A4">
              <w:rPr>
                <w:rFonts w:ascii="ＭＳ 明朝" w:eastAsia="ＭＳ 明朝" w:hAnsi="ＭＳ 明朝" w:hint="eastAsia"/>
                <w:color w:val="000000" w:themeColor="text1"/>
                <w:sz w:val="22"/>
              </w:rPr>
              <w:t>22</w:t>
            </w:r>
            <w:r w:rsidRPr="00B543A4">
              <w:rPr>
                <w:rFonts w:ascii="ＭＳ 明朝" w:eastAsia="ＭＳ 明朝" w:hAnsi="ＭＳ 明朝"/>
                <w:color w:val="000000" w:themeColor="text1"/>
                <w:sz w:val="22"/>
              </w:rPr>
              <w:t>年法律第</w:t>
            </w:r>
            <w:r w:rsidRPr="00B543A4">
              <w:rPr>
                <w:rFonts w:ascii="ＭＳ 明朝" w:eastAsia="ＭＳ 明朝" w:hAnsi="ＭＳ 明朝" w:hint="eastAsia"/>
                <w:color w:val="000000" w:themeColor="text1"/>
                <w:sz w:val="22"/>
              </w:rPr>
              <w:t>26</w:t>
            </w:r>
            <w:r w:rsidRPr="00B543A4">
              <w:rPr>
                <w:rFonts w:ascii="ＭＳ 明朝" w:eastAsia="ＭＳ 明朝" w:hAnsi="ＭＳ 明朝"/>
                <w:color w:val="000000" w:themeColor="text1"/>
                <w:sz w:val="22"/>
              </w:rPr>
              <w:t>号）第</w:t>
            </w:r>
            <w:r w:rsidRPr="00B543A4">
              <w:rPr>
                <w:rFonts w:ascii="ＭＳ 明朝" w:eastAsia="ＭＳ 明朝" w:hAnsi="ＭＳ 明朝" w:hint="eastAsia"/>
                <w:color w:val="000000" w:themeColor="text1"/>
                <w:sz w:val="22"/>
              </w:rPr>
              <w:t>72</w:t>
            </w:r>
            <w:r w:rsidRPr="00B543A4">
              <w:rPr>
                <w:rFonts w:ascii="ＭＳ 明朝" w:eastAsia="ＭＳ 明朝" w:hAnsi="ＭＳ 明朝"/>
                <w:color w:val="000000" w:themeColor="text1"/>
                <w:sz w:val="22"/>
              </w:rPr>
              <w:t>条に規定する特別支援学校</w:t>
            </w:r>
          </w:p>
          <w:p w14:paraId="13BD895A" w14:textId="77777777" w:rsidR="00031F89" w:rsidRPr="00B543A4" w:rsidRDefault="00031F89" w:rsidP="005229B7">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チ</w:t>
            </w:r>
            <w:r w:rsidRPr="00B543A4">
              <w:rPr>
                <w:rFonts w:ascii="ＭＳ 明朝" w:eastAsia="ＭＳ 明朝" w:hAnsi="ＭＳ 明朝"/>
                <w:color w:val="000000" w:themeColor="text1"/>
                <w:sz w:val="22"/>
              </w:rPr>
              <w:t xml:space="preserve"> ヘ及びトに掲げるものに準ずる団体であって指定管理者が特に認めるもの</w:t>
            </w:r>
          </w:p>
          <w:p w14:paraId="694B03DB" w14:textId="77777777" w:rsidR="00031F89" w:rsidRPr="00B543A4" w:rsidRDefault="00031F89" w:rsidP="005229B7">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二</w:t>
            </w:r>
            <w:r w:rsidRPr="00B543A4">
              <w:rPr>
                <w:rFonts w:ascii="ＭＳ 明朝" w:eastAsia="ＭＳ 明朝" w:hAnsi="ＭＳ 明朝"/>
                <w:color w:val="000000" w:themeColor="text1"/>
                <w:sz w:val="22"/>
              </w:rPr>
              <w:t xml:space="preserve"> 天災その他緊急事態の発生により、避難し、又は待機する場所として、国又は地方公共団体がセンタ</w:t>
            </w:r>
            <w:r w:rsidRPr="00B543A4">
              <w:rPr>
                <w:rFonts w:ascii="ＭＳ 明朝" w:eastAsia="ＭＳ 明朝" w:hAnsi="ＭＳ 明朝" w:hint="eastAsia"/>
                <w:color w:val="000000" w:themeColor="text1"/>
                <w:sz w:val="22"/>
              </w:rPr>
              <w:t>ーを利用する場合で指定管理者が適当と認めるとき。</w:t>
            </w:r>
          </w:p>
          <w:p w14:paraId="7DDFD14E" w14:textId="77777777" w:rsidR="00031F89" w:rsidRPr="00B543A4" w:rsidRDefault="00031F89" w:rsidP="005229B7">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三</w:t>
            </w:r>
            <w:r w:rsidRPr="00B543A4">
              <w:rPr>
                <w:rFonts w:ascii="ＭＳ 明朝" w:eastAsia="ＭＳ 明朝" w:hAnsi="ＭＳ 明朝"/>
                <w:color w:val="000000" w:themeColor="text1"/>
                <w:sz w:val="22"/>
              </w:rPr>
              <w:t xml:space="preserve"> 前</w:t>
            </w:r>
            <w:r w:rsidRPr="00B543A4">
              <w:rPr>
                <w:rFonts w:ascii="ＭＳ 明朝" w:eastAsia="ＭＳ 明朝" w:hAnsi="ＭＳ 明朝" w:hint="eastAsia"/>
                <w:color w:val="000000" w:themeColor="text1"/>
                <w:sz w:val="22"/>
              </w:rPr>
              <w:t>２</w:t>
            </w:r>
            <w:r w:rsidRPr="00B543A4">
              <w:rPr>
                <w:rFonts w:ascii="ＭＳ 明朝" w:eastAsia="ＭＳ 明朝" w:hAnsi="ＭＳ 明朝"/>
                <w:color w:val="000000" w:themeColor="text1"/>
                <w:sz w:val="22"/>
              </w:rPr>
              <w:t>号に掲げるもののほか、利用者間の均衡を失しない範囲内において指定管理者が適当と認めると</w:t>
            </w:r>
            <w:r w:rsidRPr="00B543A4">
              <w:rPr>
                <w:rFonts w:ascii="ＭＳ 明朝" w:eastAsia="ＭＳ 明朝" w:hAnsi="ＭＳ 明朝" w:hint="eastAsia"/>
                <w:color w:val="000000" w:themeColor="text1"/>
                <w:sz w:val="22"/>
              </w:rPr>
              <w:t>き。</w:t>
            </w:r>
          </w:p>
        </w:tc>
      </w:tr>
    </w:tbl>
    <w:p w14:paraId="1DDFCD47" w14:textId="77777777" w:rsidR="00031F89" w:rsidRPr="00B543A4" w:rsidRDefault="00031F89" w:rsidP="001A39C8">
      <w:pPr>
        <w:rPr>
          <w:rFonts w:ascii="ＭＳ 明朝" w:eastAsia="ＭＳ 明朝" w:hAnsi="ＭＳ 明朝"/>
          <w:color w:val="000000" w:themeColor="text1"/>
          <w:sz w:val="22"/>
        </w:rPr>
      </w:pPr>
    </w:p>
    <w:p w14:paraId="2DD2EFD1" w14:textId="2D11F30A" w:rsidR="00031F89" w:rsidRPr="00B543A4" w:rsidRDefault="00AB778C" w:rsidP="001A39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※現行の利用料金は参考情報２</w:t>
      </w:r>
      <w:r w:rsidR="00031F89" w:rsidRPr="00B543A4">
        <w:rPr>
          <w:rFonts w:ascii="ＭＳ 明朝" w:eastAsia="ＭＳ 明朝" w:hAnsi="ＭＳ 明朝" w:hint="eastAsia"/>
          <w:color w:val="000000" w:themeColor="text1"/>
          <w:sz w:val="22"/>
        </w:rPr>
        <w:t>を参照してください。</w:t>
      </w:r>
    </w:p>
    <w:p w14:paraId="1046E24C" w14:textId="77777777" w:rsidR="00031F89" w:rsidRPr="00B543A4" w:rsidRDefault="00031F89" w:rsidP="001A39C8">
      <w:pPr>
        <w:rPr>
          <w:rFonts w:ascii="ＭＳ 明朝" w:eastAsia="ＭＳ 明朝" w:hAnsi="ＭＳ 明朝"/>
          <w:color w:val="000000" w:themeColor="text1"/>
          <w:sz w:val="22"/>
        </w:rPr>
      </w:pPr>
    </w:p>
    <w:p w14:paraId="0A642806"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（２）管理運営業務の内容</w:t>
      </w:r>
    </w:p>
    <w:p w14:paraId="3F601A50" w14:textId="77777777" w:rsidR="00031F89" w:rsidRPr="00B543A4" w:rsidRDefault="00031F89" w:rsidP="00E0105D">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指定管理業務は、以下のとおりです。事業計画等の提案は、これらについて行ってください。</w:t>
      </w:r>
    </w:p>
    <w:p w14:paraId="64DE4860" w14:textId="77777777" w:rsidR="00031F89" w:rsidRPr="00B543A4" w:rsidRDefault="00031F89" w:rsidP="00E0105D">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一　センターの利用の承認、その取消しその他の利用に関する業務（条例第８条第２項第１号関係）</w:t>
      </w:r>
    </w:p>
    <w:p w14:paraId="3E8B787F"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①利用方法、申込み手続き等相談業務</w:t>
      </w:r>
    </w:p>
    <w:p w14:paraId="079A7004"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②予約申込み受付業務</w:t>
      </w:r>
    </w:p>
    <w:p w14:paraId="4AC7EEB1" w14:textId="77777777" w:rsidR="00031F89" w:rsidRPr="00B543A4" w:rsidRDefault="00031F89" w:rsidP="00E0105D">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府内の障がい者スポーツの振興を図ることを目的とした施設であるため、障がい者の利用が優先される提案をしてください。</w:t>
      </w:r>
    </w:p>
    <w:p w14:paraId="731CE0B4" w14:textId="77777777" w:rsidR="00031F89" w:rsidRPr="00B543A4" w:rsidRDefault="00031F89" w:rsidP="00E0105D">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※現在、施設の利用予約は、通常、障がい者団体等が利用１年前から、その他の団体が３か月前から（いずれも体育館は利用日の１週間前まで）、先着順で受付けています。（障がい者の優先利用）</w:t>
      </w:r>
    </w:p>
    <w:p w14:paraId="35E54284"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③申請受付、使用承認業務（利用申請・減額免除申請・利用者登録等）</w:t>
      </w:r>
    </w:p>
    <w:p w14:paraId="373595CC"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④諸設備、体育器具、備品等の管理・点検、貸出、補修に関する業務</w:t>
      </w:r>
    </w:p>
    <w:p w14:paraId="1DC096C4"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⑤その他上記に必要な業務</w:t>
      </w:r>
    </w:p>
    <w:p w14:paraId="0064A703" w14:textId="77777777" w:rsidR="00031F89" w:rsidRPr="00B543A4" w:rsidRDefault="00031F89" w:rsidP="00E0105D">
      <w:pPr>
        <w:ind w:left="660" w:hangingChars="300" w:hanging="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※令和５年３月31日までに現指定管理者が受けた施設利用等の予約については、予約時と同一条件での利用を保証することになります。また、予約金の前受金は、現指定管理者から引き継ぐこととなります。</w:t>
      </w:r>
    </w:p>
    <w:p w14:paraId="3067CE58" w14:textId="77777777" w:rsidR="00031F89" w:rsidRPr="00B543A4" w:rsidRDefault="00031F89" w:rsidP="00E0105D">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二　スポーツ及びレクリエーションの活動その他の障害者の社会参加の促進に資する活動に関する業務（条例第８条第２項第２号関係）</w:t>
      </w:r>
    </w:p>
    <w:p w14:paraId="1963DEEA"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①企画立案・総合調整・年間事業計画策定・事業運営業務</w:t>
      </w:r>
    </w:p>
    <w:p w14:paraId="276B69D0"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②障がい者スポーツ等の活動に係る業務</w:t>
      </w:r>
    </w:p>
    <w:p w14:paraId="5EC709E2" w14:textId="157F4697" w:rsidR="00031F89" w:rsidRPr="00B543A4" w:rsidRDefault="0013378C" w:rsidP="004955F3">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・センターが、これまで実施してきた「参考情報５</w:t>
      </w:r>
      <w:r w:rsidR="00031F89" w:rsidRPr="00B543A4">
        <w:rPr>
          <w:rFonts w:ascii="ＭＳ 明朝" w:eastAsia="ＭＳ 明朝" w:hAnsi="ＭＳ 明朝" w:hint="eastAsia"/>
          <w:color w:val="000000" w:themeColor="text1"/>
          <w:sz w:val="22"/>
        </w:rPr>
        <w:t>」の教室等を引き続き実施してください。</w:t>
      </w:r>
    </w:p>
    <w:p w14:paraId="14D2FB38" w14:textId="77777777" w:rsidR="00031F89" w:rsidRPr="00B543A4" w:rsidRDefault="00031F89" w:rsidP="004955F3">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・「参考情報６」を基本に、教室等のＰＤＣＡを実施してください。</w:t>
      </w:r>
    </w:p>
    <w:p w14:paraId="7CFC5E32" w14:textId="77777777" w:rsidR="00031F89" w:rsidRPr="00B543A4" w:rsidRDefault="00031F89" w:rsidP="004955F3">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・「参考情報６」を基本に、教室等の継続性確保や変更時の利用者対応を実施してください。</w:t>
      </w:r>
    </w:p>
    <w:p w14:paraId="78B68F9C"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③　広域拠点性の確保に関する業務</w:t>
      </w:r>
    </w:p>
    <w:p w14:paraId="0EB03FCC" w14:textId="77777777" w:rsidR="00031F89" w:rsidRPr="00B543A4" w:rsidRDefault="00031F89" w:rsidP="004955F3">
      <w:pPr>
        <w:ind w:left="660" w:hangingChars="300" w:hanging="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・「参考情報６」を基本に実施してください。特にファインプラザ大阪とは、障がい者スポーツ活動の広域的支援に資するため、連携業務を担当する正規職員を配置してください。</w:t>
      </w:r>
    </w:p>
    <w:p w14:paraId="1A8C2CC9" w14:textId="77777777" w:rsidR="00031F89" w:rsidRPr="00B543A4" w:rsidRDefault="00031F89" w:rsidP="00E0105D">
      <w:pPr>
        <w:ind w:left="660" w:hangingChars="300" w:hanging="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※上記のほか、「府域における均衡ある障がい者スポーツ支援体制等のあり方検討部会最終報告（「参考情報７。以下「あり方報告」という。）」を十分に留意してください。</w:t>
      </w:r>
    </w:p>
    <w:p w14:paraId="0E9ECCED" w14:textId="77777777" w:rsidR="00031F89" w:rsidRPr="00B543A4" w:rsidRDefault="00031F89" w:rsidP="00D451A3">
      <w:pPr>
        <w:rPr>
          <w:rFonts w:ascii="ＭＳ 明朝" w:eastAsia="ＭＳ 明朝" w:hAnsi="ＭＳ 明朝"/>
          <w:color w:val="000000" w:themeColor="text1"/>
          <w:sz w:val="22"/>
        </w:rPr>
      </w:pPr>
    </w:p>
    <w:p w14:paraId="7D285285" w14:textId="77777777" w:rsidR="00031F89" w:rsidRPr="00B543A4" w:rsidRDefault="00031F89" w:rsidP="00E0105D">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三　一及び二の業務に関するＰＲ業務（条例第８条第２項第４号関係）</w:t>
      </w:r>
    </w:p>
    <w:p w14:paraId="0EF2C1E3" w14:textId="77777777" w:rsidR="00031F89" w:rsidRPr="00B543A4" w:rsidRDefault="00031F89" w:rsidP="004955F3">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ホームページやＳＮＳその他の媒体を活用したＰＲを実施してください。なお、キャラクターを活用する場合は、大阪府広報担当副知事もずやん以外のキャラクターを使用することはできません。</w:t>
      </w:r>
    </w:p>
    <w:p w14:paraId="1204E7D3" w14:textId="77777777" w:rsidR="00031F89" w:rsidRPr="00B543A4" w:rsidRDefault="00031F89" w:rsidP="00D451A3">
      <w:pPr>
        <w:rPr>
          <w:rFonts w:ascii="ＭＳ 明朝" w:eastAsia="ＭＳ 明朝" w:hAnsi="ＭＳ 明朝"/>
          <w:color w:val="000000" w:themeColor="text1"/>
          <w:sz w:val="22"/>
        </w:rPr>
      </w:pPr>
    </w:p>
    <w:p w14:paraId="613E52A1" w14:textId="77777777" w:rsidR="00031F89" w:rsidRPr="00B543A4" w:rsidRDefault="00031F89" w:rsidP="00E0105D">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四　センターの維持及び補修に関する業務（条例第８条第２項第３号関係）</w:t>
      </w:r>
    </w:p>
    <w:p w14:paraId="2EF4E78C"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①電気及び機械設備運転、保安管理業務</w:t>
      </w:r>
    </w:p>
    <w:p w14:paraId="04639F69"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②清掃業務</w:t>
      </w:r>
    </w:p>
    <w:p w14:paraId="7CE71F6F"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③設備・機器保守点検業務</w:t>
      </w:r>
    </w:p>
    <w:p w14:paraId="49ADF08A" w14:textId="77777777" w:rsidR="00031F89" w:rsidRPr="00B543A4" w:rsidRDefault="00031F89" w:rsidP="00E0105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④その他良好な施設の維持管理に必要な業務</w:t>
      </w:r>
    </w:p>
    <w:p w14:paraId="30F1CADB" w14:textId="77777777" w:rsidR="00031F89" w:rsidRPr="00B543A4" w:rsidRDefault="00031F89" w:rsidP="00E0105D">
      <w:pPr>
        <w:ind w:left="660" w:hangingChars="300" w:hanging="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設備の定期点検及び法定点検については、指定管理者が実施することとします。なお、自家用電気工作物の保安業務は、指定管理者で作成した保安規程並びに選任の電気主任技術者の指示のもとに行うものとします。</w:t>
      </w:r>
    </w:p>
    <w:p w14:paraId="46FFFC8A" w14:textId="77777777" w:rsidR="00031F89" w:rsidRPr="00B543A4" w:rsidRDefault="00031F89" w:rsidP="00D451A3">
      <w:pPr>
        <w:rPr>
          <w:rFonts w:ascii="ＭＳ 明朝" w:eastAsia="ＭＳ 明朝" w:hAnsi="ＭＳ 明朝"/>
          <w:color w:val="000000" w:themeColor="text1"/>
          <w:sz w:val="22"/>
        </w:rPr>
      </w:pPr>
    </w:p>
    <w:p w14:paraId="658810D3" w14:textId="77777777" w:rsidR="00031F89" w:rsidRPr="00B543A4" w:rsidRDefault="00031F89" w:rsidP="004955F3">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五　前各号に掲げるもののほか、知事が特に必要と認める業務（条例第８条第２項第４号関係）</w:t>
      </w:r>
    </w:p>
    <w:p w14:paraId="2FFA4E90" w14:textId="77777777" w:rsidR="00031F89" w:rsidRPr="00B543A4" w:rsidRDefault="00031F89" w:rsidP="004955F3">
      <w:pPr>
        <w:pStyle w:val="a9"/>
        <w:numPr>
          <w:ilvl w:val="0"/>
          <w:numId w:val="45"/>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その他、業務の円滑な実施に必要な業務</w:t>
      </w:r>
    </w:p>
    <w:p w14:paraId="30A4B0F9" w14:textId="77777777" w:rsidR="00031F89" w:rsidRPr="00B543A4" w:rsidRDefault="00031F89" w:rsidP="004955F3">
      <w:pPr>
        <w:pStyle w:val="a9"/>
        <w:numPr>
          <w:ilvl w:val="0"/>
          <w:numId w:val="45"/>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府の求めに応じた障がい者福祉に資する事業への協力など（別途協議とします。）</w:t>
      </w:r>
    </w:p>
    <w:p w14:paraId="3925FEF3" w14:textId="77777777" w:rsidR="00031F89" w:rsidRPr="00B543A4" w:rsidRDefault="00031F89" w:rsidP="004955F3">
      <w:pPr>
        <w:pStyle w:val="a9"/>
        <w:numPr>
          <w:ilvl w:val="0"/>
          <w:numId w:val="45"/>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利用者アンケート調査</w:t>
      </w:r>
    </w:p>
    <w:p w14:paraId="01B2767D" w14:textId="77777777" w:rsidR="00031F89" w:rsidRPr="00B543A4" w:rsidRDefault="00031F89" w:rsidP="004955F3">
      <w:pPr>
        <w:pStyle w:val="a9"/>
        <w:ind w:leftChars="0" w:left="80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※毎年度、利用者の満足度に係る調査を実施し、調査結果、対応方針等について公表</w:t>
      </w:r>
      <w:r w:rsidRPr="00B543A4">
        <w:rPr>
          <w:rFonts w:ascii="ＭＳ 明朝" w:eastAsia="ＭＳ 明朝" w:hAnsi="ＭＳ 明朝" w:hint="eastAsia"/>
          <w:color w:val="000000" w:themeColor="text1"/>
          <w:sz w:val="22"/>
        </w:rPr>
        <w:lastRenderedPageBreak/>
        <w:t>してください。具体的な実施方法については府と協議してください。</w:t>
      </w:r>
    </w:p>
    <w:tbl>
      <w:tblPr>
        <w:tblStyle w:val="a3"/>
        <w:tblW w:w="0" w:type="auto"/>
        <w:tblLook w:val="04A0" w:firstRow="1" w:lastRow="0" w:firstColumn="1" w:lastColumn="0" w:noHBand="0" w:noVBand="1"/>
      </w:tblPr>
      <w:tblGrid>
        <w:gridCol w:w="8494"/>
      </w:tblGrid>
      <w:tr w:rsidR="00031F89" w:rsidRPr="00B543A4" w14:paraId="6107B2EC" w14:textId="77777777" w:rsidTr="004955F3">
        <w:trPr>
          <w:trHeight w:val="4385"/>
        </w:trPr>
        <w:tc>
          <w:tcPr>
            <w:tcW w:w="8494" w:type="dxa"/>
            <w:tcBorders>
              <w:top w:val="dashed" w:sz="4" w:space="0" w:color="auto"/>
              <w:left w:val="dashed" w:sz="4" w:space="0" w:color="auto"/>
              <w:bottom w:val="dashed" w:sz="4" w:space="0" w:color="auto"/>
              <w:right w:val="dashed" w:sz="4" w:space="0" w:color="auto"/>
            </w:tcBorders>
          </w:tcPr>
          <w:p w14:paraId="36785474"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（第三者への委託の禁止等）</w:t>
            </w:r>
          </w:p>
          <w:p w14:paraId="414CC514" w14:textId="77777777" w:rsidR="00031F89" w:rsidRPr="00B543A4" w:rsidRDefault="00031F89" w:rsidP="004955F3">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管理運営業務の全部又は主要な部分を第三者に対して、委任し、または請け負わせることはできません。</w:t>
            </w:r>
          </w:p>
          <w:p w14:paraId="39316011" w14:textId="77777777" w:rsidR="00031F89" w:rsidRPr="00B543A4" w:rsidRDefault="00031F89" w:rsidP="004955F3">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管理運営業務の一部（主要な部分を除く）について第三者に対して、委任し、または請け負わせる場合には、あらかじめ書面により府の承諾を得ることが必要です。</w:t>
            </w:r>
          </w:p>
          <w:p w14:paraId="363F30D0" w14:textId="77777777" w:rsidR="00031F89" w:rsidRPr="00B543A4" w:rsidRDefault="00031F89" w:rsidP="004955F3">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なお、管理運営業務のうち主要な部分とは下記のとおりです。</w:t>
            </w:r>
          </w:p>
          <w:p w14:paraId="31405DBA"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「（２）管理運営業務の内容　一③及び二」の業務</w:t>
            </w:r>
          </w:p>
          <w:p w14:paraId="0D586AF6"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※ただし、「（２）管理運営業務の内容　二」のうち、</w:t>
            </w:r>
          </w:p>
          <w:p w14:paraId="140C104C" w14:textId="77777777" w:rsidR="00031F89" w:rsidRPr="00B543A4" w:rsidRDefault="00031F89" w:rsidP="004955F3">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・ファインプラザ大阪、ビッグ・アイ等との連携に係る業務について、教室等のＰＤＣＡサイクルに基づく対応の検討等に関し、これらから助言を得ること</w:t>
            </w:r>
          </w:p>
          <w:p w14:paraId="2DD9FE8A"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・教室等の実施や広域拠点性の確保等に係る業務について、外部講師を活用すること</w:t>
            </w:r>
          </w:p>
          <w:p w14:paraId="1F06C030" w14:textId="77777777" w:rsidR="00031F89" w:rsidRPr="00B543A4" w:rsidRDefault="00031F89" w:rsidP="0013378C">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を妨げるものではありません。</w:t>
            </w:r>
          </w:p>
        </w:tc>
      </w:tr>
    </w:tbl>
    <w:p w14:paraId="7F67FE7E" w14:textId="77777777" w:rsidR="00031F89" w:rsidRPr="00B543A4" w:rsidRDefault="00031F89" w:rsidP="004955F3">
      <w:pPr>
        <w:rPr>
          <w:rFonts w:ascii="ＭＳ 明朝" w:eastAsia="ＭＳ 明朝" w:hAnsi="ＭＳ 明朝"/>
          <w:color w:val="000000" w:themeColor="text1"/>
          <w:sz w:val="22"/>
        </w:rPr>
      </w:pPr>
    </w:p>
    <w:p w14:paraId="539B2427" w14:textId="77777777" w:rsidR="00031F89" w:rsidRPr="00B543A4" w:rsidRDefault="00031F89" w:rsidP="00F503DC">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（３）指定管理者に係る権限</w:t>
      </w:r>
    </w:p>
    <w:p w14:paraId="01C6DA18" w14:textId="77777777" w:rsidR="00031F89" w:rsidRPr="00B543A4" w:rsidRDefault="00031F89" w:rsidP="004955F3">
      <w:pPr>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 xml:space="preserve">　　① 利用料金の徴収</w:t>
      </w:r>
    </w:p>
    <w:p w14:paraId="44A969BD" w14:textId="7FB7918D" w:rsidR="00031F89" w:rsidRPr="00B543A4" w:rsidRDefault="00AB778C" w:rsidP="004955F3">
      <w:pPr>
        <w:ind w:firstLineChars="200" w:firstLine="44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② </w:t>
      </w:r>
      <w:r w:rsidR="00031F89" w:rsidRPr="00B543A4">
        <w:rPr>
          <w:rFonts w:ascii="ＭＳ 明朝" w:eastAsia="ＭＳ 明朝" w:hAnsi="ＭＳ 明朝" w:cs="Times New Roman" w:hint="eastAsia"/>
          <w:color w:val="000000" w:themeColor="text1"/>
          <w:sz w:val="22"/>
        </w:rPr>
        <w:t>センターの利用の承認及びその取消しの権限</w:t>
      </w:r>
    </w:p>
    <w:p w14:paraId="324A5925" w14:textId="77777777" w:rsidR="00031F89" w:rsidRPr="00B543A4" w:rsidRDefault="00031F89" w:rsidP="004955F3">
      <w:pPr>
        <w:ind w:firstLineChars="200" w:firstLine="44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③ センターへの入館を禁止し、または退館を命じる権限</w:t>
      </w:r>
    </w:p>
    <w:p w14:paraId="694AB6FB" w14:textId="77777777" w:rsidR="00031F89" w:rsidRPr="00B543A4" w:rsidRDefault="00031F89" w:rsidP="004955F3">
      <w:pPr>
        <w:ind w:left="44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④ 自主事業の実施</w:t>
      </w:r>
    </w:p>
    <w:p w14:paraId="725AB384" w14:textId="77777777" w:rsidR="00031F89" w:rsidRPr="00B543A4" w:rsidRDefault="00031F89" w:rsidP="00AB778C">
      <w:pPr>
        <w:ind w:leftChars="268" w:left="563" w:rightChars="134" w:right="281" w:firstLineChars="100" w:firstLine="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指定管理者は、センターの設置目的等を損なわない範囲で、管理運営業務に加え、自主的に事業を実施することができます。自主事業での収入を活用して、施設の維持補修や指定管理料の削減を行うことも含め、民間のノウハウを活用した幅広い提案をお願いします。ただし、実際の事業実施にあたっては、具体的な事業内容等について、府との協議が必要となります。</w:t>
      </w:r>
    </w:p>
    <w:p w14:paraId="1CA5C438" w14:textId="77777777" w:rsidR="00031F89" w:rsidRPr="00B543A4" w:rsidRDefault="00031F89" w:rsidP="004955F3">
      <w:pPr>
        <w:ind w:firstLineChars="200" w:firstLine="440"/>
        <w:rPr>
          <w:rFonts w:ascii="ＭＳ 明朝" w:eastAsia="ＭＳ 明朝" w:hAnsi="ＭＳ 明朝" w:cs="Times New Roman"/>
          <w:color w:val="000000" w:themeColor="text1"/>
          <w:sz w:val="22"/>
        </w:rPr>
      </w:pPr>
      <w:r w:rsidRPr="00B543A4">
        <w:rPr>
          <w:rFonts w:ascii="ＭＳ 明朝" w:eastAsia="ＭＳ 明朝" w:hAnsi="ＭＳ 明朝" w:cs="Times New Roman"/>
          <w:color w:val="000000" w:themeColor="text1"/>
          <w:sz w:val="22"/>
        </w:rPr>
        <w:t>※自主事業の実施に係る施設利用に関しては、利用料金の支払いが必要となります。</w:t>
      </w:r>
    </w:p>
    <w:p w14:paraId="1E655629" w14:textId="77777777" w:rsidR="00031F89" w:rsidRPr="00B543A4" w:rsidRDefault="00031F89" w:rsidP="004955F3">
      <w:pPr>
        <w:ind w:firstLineChars="200" w:firstLine="44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⑤ 施設・設備への改修・整備</w:t>
      </w:r>
    </w:p>
    <w:p w14:paraId="30A7371D" w14:textId="77777777" w:rsidR="00031F89" w:rsidRPr="00B543A4" w:rsidRDefault="00031F89" w:rsidP="00AB778C">
      <w:pPr>
        <w:ind w:leftChars="250" w:left="525" w:firstLineChars="100" w:firstLine="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センターの設置目的等を損なわない範囲で、原則、指定期間終了時に原状回復することを条件に、指定管理者自らが自主的に施設・設備の一部を変更、改修、整備していただくことは可能です。</w:t>
      </w:r>
    </w:p>
    <w:p w14:paraId="19FA33AC" w14:textId="77777777" w:rsidR="00031F89" w:rsidRPr="00B543A4" w:rsidRDefault="00031F89" w:rsidP="004955F3">
      <w:pPr>
        <w:ind w:firstLineChars="300" w:firstLine="66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ただし、その場合は、府と協議してください。</w:t>
      </w:r>
    </w:p>
    <w:p w14:paraId="2E9D02AF" w14:textId="77777777" w:rsidR="00031F89" w:rsidRPr="00B543A4" w:rsidRDefault="00031F89" w:rsidP="004955F3">
      <w:pPr>
        <w:ind w:firstLineChars="300" w:firstLine="660"/>
        <w:rPr>
          <w:rFonts w:ascii="ＭＳ 明朝" w:eastAsia="ＭＳ 明朝" w:hAnsi="ＭＳ 明朝"/>
          <w:color w:val="000000" w:themeColor="text1"/>
          <w:sz w:val="22"/>
        </w:rPr>
      </w:pPr>
    </w:p>
    <w:p w14:paraId="587CCC10"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（４）管理運営にあたって遵守すべき法令等一覧</w:t>
      </w:r>
    </w:p>
    <w:p w14:paraId="46AD6F82" w14:textId="77777777" w:rsidR="00031F89" w:rsidRPr="00B543A4" w:rsidRDefault="00031F89" w:rsidP="00E0105D">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指定管理者は、センターの管理運営を行うにあたり、以下の関係法令、条例の規定を遵守してください。</w:t>
      </w:r>
    </w:p>
    <w:p w14:paraId="069BA513" w14:textId="77777777" w:rsidR="00031F89" w:rsidRPr="00B543A4" w:rsidRDefault="00031F89" w:rsidP="00D531FD">
      <w:pPr>
        <w:pStyle w:val="a9"/>
        <w:numPr>
          <w:ilvl w:val="0"/>
          <w:numId w:val="40"/>
        </w:numPr>
        <w:ind w:leftChars="0" w:right="-1"/>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障害者基本法、身体障害者福祉法、障害者総合支援法、障害者差別解消法、社会福祉法など障がい者福祉に資する法令</w:t>
      </w:r>
    </w:p>
    <w:p w14:paraId="1C186B06" w14:textId="77777777" w:rsidR="00031F89" w:rsidRPr="00B543A4" w:rsidRDefault="00031F89" w:rsidP="004955F3">
      <w:pPr>
        <w:pStyle w:val="a9"/>
        <w:numPr>
          <w:ilvl w:val="0"/>
          <w:numId w:val="40"/>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大阪府社会福祉施設設置条例、同条例施行規則</w:t>
      </w:r>
    </w:p>
    <w:p w14:paraId="6FCE8398" w14:textId="77777777" w:rsidR="00031F89" w:rsidRPr="00B543A4" w:rsidRDefault="00031F89" w:rsidP="004955F3">
      <w:pPr>
        <w:pStyle w:val="a9"/>
        <w:numPr>
          <w:ilvl w:val="0"/>
          <w:numId w:val="40"/>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労働基準法、最低賃金法、労働安全衛生法及び消防法など管理運営に必要な関係法令</w:t>
      </w:r>
    </w:p>
    <w:p w14:paraId="609B43D2" w14:textId="77777777" w:rsidR="00031F89" w:rsidRPr="00B543A4" w:rsidRDefault="00031F89" w:rsidP="004955F3">
      <w:pPr>
        <w:pStyle w:val="a9"/>
        <w:numPr>
          <w:ilvl w:val="0"/>
          <w:numId w:val="40"/>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その他関連法規、通知等</w:t>
      </w:r>
    </w:p>
    <w:p w14:paraId="3F85B4D1" w14:textId="77777777" w:rsidR="00031F89" w:rsidRPr="00B543A4" w:rsidRDefault="00031F89" w:rsidP="004955F3">
      <w:pPr>
        <w:pStyle w:val="a9"/>
        <w:numPr>
          <w:ilvl w:val="0"/>
          <w:numId w:val="40"/>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本要項、協定、府との事前協議による合意、その他府の指示等</w:t>
      </w:r>
    </w:p>
    <w:p w14:paraId="0776947D" w14:textId="77777777" w:rsidR="00031F89" w:rsidRPr="00B543A4" w:rsidRDefault="00031F89" w:rsidP="00D451A3">
      <w:pPr>
        <w:rPr>
          <w:rFonts w:ascii="ＭＳ 明朝" w:eastAsia="ＭＳ 明朝" w:hAnsi="ＭＳ 明朝"/>
          <w:color w:val="000000" w:themeColor="text1"/>
          <w:sz w:val="22"/>
        </w:rPr>
      </w:pPr>
    </w:p>
    <w:p w14:paraId="6B2B3BBA"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（５）事業報告書等の提出</w:t>
      </w:r>
    </w:p>
    <w:p w14:paraId="749F30E0" w14:textId="77777777" w:rsidR="00031F89" w:rsidRPr="00B543A4" w:rsidRDefault="00031F89" w:rsidP="00F503DC">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指定管理者は、毎会計年度終了後</w:t>
      </w:r>
      <w:r w:rsidRPr="00B543A4">
        <w:rPr>
          <w:rFonts w:ascii="ＭＳ 明朝" w:eastAsia="ＭＳ 明朝" w:hAnsi="ＭＳ 明朝"/>
          <w:color w:val="000000" w:themeColor="text1"/>
          <w:sz w:val="22"/>
        </w:rPr>
        <w:t>30日以内に、センターの管理に関する次に掲げる事項を記載した事業報告書を作成し、府に提出してください。</w:t>
      </w:r>
      <w:r w:rsidRPr="00B543A4">
        <w:rPr>
          <w:rFonts w:ascii="ＭＳ 明朝" w:eastAsia="ＭＳ 明朝" w:hAnsi="ＭＳ 明朝" w:hint="eastAsia"/>
          <w:color w:val="000000" w:themeColor="text1"/>
          <w:sz w:val="22"/>
        </w:rPr>
        <w:t>また、府が指定する日までに、指定管理者（グループを構成している場合は全ての構成員）に係る貸借対照表、損益計算書及び株主資本等変動計算書及びキャッシュフロー計算書（以下、「財務諸表」という。）を府に提出していただきます。財務諸表の提出にあたっては、公認会計士又は税理士の会計監査結果を併せて提出してください。</w:t>
      </w:r>
    </w:p>
    <w:p w14:paraId="1A22E735" w14:textId="77777777" w:rsidR="00031F89" w:rsidRPr="00B543A4" w:rsidRDefault="00031F89" w:rsidP="00F503DC">
      <w:pPr>
        <w:ind w:left="440" w:hangingChars="200" w:hanging="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ア　業務の実施状況</w:t>
      </w:r>
    </w:p>
    <w:p w14:paraId="480C8A09" w14:textId="77777777" w:rsidR="00031F89" w:rsidRPr="00B543A4" w:rsidRDefault="00031F89" w:rsidP="004955F3">
      <w:pPr>
        <w:ind w:left="660" w:hangingChars="300" w:hanging="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イ　センターの利用状況</w:t>
      </w:r>
    </w:p>
    <w:p w14:paraId="24185470" w14:textId="77777777" w:rsidR="00031F89" w:rsidRPr="00B543A4" w:rsidRDefault="00031F89" w:rsidP="00F503DC">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ウ　業務に係る経理の状況</w:t>
      </w:r>
    </w:p>
    <w:p w14:paraId="546C0602" w14:textId="77777777" w:rsidR="00031F89" w:rsidRPr="00B543A4" w:rsidRDefault="00031F89" w:rsidP="004955F3">
      <w:pPr>
        <w:ind w:leftChars="300" w:left="850" w:hangingChars="100" w:hanging="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自主事業も含めた収支に基づく指定管理料又は納付金、若しくは収益等に対する還元の支払いを約した場合には、自主事業の収支について、管理運営業務に係る収支とは分けて整理した上で、報告してください。また、複数の法人等がグループを構成して申請する場合は、構成員ごとの収支を明らかにし、それらの合算としての共同事業体の収支を明らかにしてください。</w:t>
      </w:r>
    </w:p>
    <w:p w14:paraId="4F2F52D7" w14:textId="77777777" w:rsidR="00031F89" w:rsidRPr="00B543A4" w:rsidRDefault="00031F89" w:rsidP="004955F3">
      <w:pPr>
        <w:ind w:leftChars="300" w:left="850" w:hangingChars="100" w:hanging="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※四半期ごとに報告してください。</w:t>
      </w:r>
    </w:p>
    <w:p w14:paraId="6589F352" w14:textId="77777777" w:rsidR="00031F89" w:rsidRPr="00B543A4" w:rsidRDefault="00031F89" w:rsidP="00F503DC">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エ　その他、府が必要と認める事項</w:t>
      </w:r>
    </w:p>
    <w:p w14:paraId="78487C3C" w14:textId="77777777" w:rsidR="00031F89" w:rsidRPr="00B543A4" w:rsidRDefault="00031F89" w:rsidP="004955F3">
      <w:pPr>
        <w:ind w:firstLineChars="200" w:firstLine="44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・利用者ニーズ（傾向・分析）への対応状況</w:t>
      </w:r>
    </w:p>
    <w:p w14:paraId="0FD2F5C6" w14:textId="77777777" w:rsidR="00031F89" w:rsidRPr="00B543A4" w:rsidRDefault="00031F89" w:rsidP="004955F3">
      <w:pPr>
        <w:ind w:firstLineChars="200" w:firstLine="44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・人権研修の実施状況など、府が指示する事項</w:t>
      </w:r>
    </w:p>
    <w:p w14:paraId="2B2B56AB" w14:textId="77777777" w:rsidR="00031F89" w:rsidRPr="00B543A4" w:rsidRDefault="00031F89" w:rsidP="004955F3">
      <w:pPr>
        <w:rPr>
          <w:rFonts w:ascii="ＭＳ 明朝" w:eastAsia="ＭＳ 明朝" w:hAnsi="ＭＳ 明朝"/>
          <w:color w:val="000000" w:themeColor="text1"/>
          <w:sz w:val="22"/>
        </w:rPr>
      </w:pPr>
    </w:p>
    <w:p w14:paraId="38A89844" w14:textId="77777777" w:rsidR="00031F89" w:rsidRPr="00B543A4" w:rsidRDefault="00031F89" w:rsidP="00F503DC">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（６）事業計画書等の提出</w:t>
      </w:r>
    </w:p>
    <w:p w14:paraId="36E640BF" w14:textId="77777777" w:rsidR="00031F89" w:rsidRPr="00B543A4" w:rsidRDefault="00031F89" w:rsidP="00F503DC">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指定管理者は、令和５年度以降､毎会計年度末までに､次年度に予定する事業計画書、収支計画書、管理体制計画書を作成し、府に提出してください</w:t>
      </w:r>
    </w:p>
    <w:p w14:paraId="3A4EA346" w14:textId="77777777" w:rsidR="00031F89" w:rsidRPr="00B543A4" w:rsidRDefault="00031F89" w:rsidP="004955F3">
      <w:pPr>
        <w:ind w:leftChars="200" w:left="640" w:hangingChars="100" w:hanging="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※複数の法人等がグループを構成して申請する場合は、構成員ごとの収支を明らかにし、それらの合算としての共同事業体の収支を明らかにしてください。</w:t>
      </w:r>
    </w:p>
    <w:p w14:paraId="75DA7DA2" w14:textId="77777777" w:rsidR="00031F89" w:rsidRPr="00B543A4" w:rsidRDefault="00031F89" w:rsidP="004101DD">
      <w:pPr>
        <w:rPr>
          <w:rFonts w:ascii="ＭＳ 明朝" w:eastAsia="ＭＳ 明朝" w:hAnsi="ＭＳ 明朝"/>
          <w:color w:val="000000" w:themeColor="text1"/>
          <w:sz w:val="22"/>
        </w:rPr>
      </w:pPr>
    </w:p>
    <w:p w14:paraId="5A129B73" w14:textId="77777777" w:rsidR="00031F89" w:rsidRPr="00B543A4" w:rsidRDefault="00031F89" w:rsidP="004955F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（７</w:t>
      </w:r>
      <w:r w:rsidRPr="00B543A4">
        <w:rPr>
          <w:rFonts w:ascii="ＭＳ 明朝" w:eastAsia="ＭＳ 明朝" w:hAnsi="ＭＳ 明朝"/>
          <w:b/>
          <w:color w:val="000000" w:themeColor="text1"/>
          <w:sz w:val="22"/>
        </w:rPr>
        <w:t>）マニュアルの作成</w:t>
      </w:r>
    </w:p>
    <w:p w14:paraId="16E25E53" w14:textId="77777777" w:rsidR="00031F89" w:rsidRPr="00B543A4" w:rsidRDefault="00031F89" w:rsidP="004955F3">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施設の管理運営業務に必要なマニュアルを作成し、府に対して提出してください。</w:t>
      </w:r>
    </w:p>
    <w:p w14:paraId="05495DF0" w14:textId="77777777" w:rsidR="00031F89" w:rsidRPr="00B543A4" w:rsidRDefault="00031F89" w:rsidP="004955F3">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・危機管理マニュアル（緊急連絡体制を含む）</w:t>
      </w:r>
    </w:p>
    <w:p w14:paraId="6AA5741C" w14:textId="77777777" w:rsidR="00031F89" w:rsidRPr="00B543A4" w:rsidRDefault="00031F89" w:rsidP="004955F3">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・施設管理マニュアル　等</w:t>
      </w:r>
    </w:p>
    <w:p w14:paraId="686451A7" w14:textId="77777777" w:rsidR="00031F89" w:rsidRPr="00B543A4" w:rsidRDefault="00031F89" w:rsidP="004955F3">
      <w:pPr>
        <w:ind w:firstLineChars="300" w:firstLine="660"/>
        <w:rPr>
          <w:rFonts w:ascii="ＭＳ 明朝" w:eastAsia="ＭＳ 明朝" w:hAnsi="ＭＳ 明朝"/>
          <w:color w:val="000000" w:themeColor="text1"/>
          <w:sz w:val="22"/>
        </w:rPr>
      </w:pPr>
    </w:p>
    <w:p w14:paraId="6B9D5AB1" w14:textId="77777777" w:rsidR="00031F89" w:rsidRPr="00B543A4" w:rsidRDefault="00031F89" w:rsidP="004955F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（８）その他</w:t>
      </w:r>
    </w:p>
    <w:p w14:paraId="0EAD2F24" w14:textId="77777777" w:rsidR="00031F89" w:rsidRPr="00B543A4" w:rsidRDefault="00031F89" w:rsidP="008E0FB1">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　府が実施する事業等により、センターを使用する場合にはその使用について協力してください。</w:t>
      </w:r>
    </w:p>
    <w:p w14:paraId="24F62EDA" w14:textId="77777777" w:rsidR="00031F89" w:rsidRPr="00B543A4" w:rsidRDefault="00031F89" w:rsidP="008E0FB1">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②　指定期間中の利用者からの苦情や要望、満足度（以下「満足度等」という。）を適宜把握し、府に報告してください。</w:t>
      </w:r>
    </w:p>
    <w:p w14:paraId="13703292" w14:textId="77777777" w:rsidR="00031F89" w:rsidRPr="00B543A4" w:rsidRDefault="00031F89" w:rsidP="008E0FB1">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③　指定管理者は、府が、管理運営について実地調査及び協議を求めた場合や、直接利用者からの満足度等を聞く機会を求めた場合は、応じてください。</w:t>
      </w:r>
    </w:p>
    <w:p w14:paraId="5250C88E" w14:textId="77777777" w:rsidR="00031F89" w:rsidRPr="00B543A4" w:rsidRDefault="00031F89" w:rsidP="008E0FB1">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④　センターの管理運営の適正化を図るため、府に対して業務や経理に関する資料や報告書などを四半期毎に提出していただきます。</w:t>
      </w:r>
    </w:p>
    <w:p w14:paraId="002ACE4D" w14:textId="77777777" w:rsidR="00031F89" w:rsidRPr="00B543A4" w:rsidRDefault="00031F89" w:rsidP="004955F3">
      <w:pPr>
        <w:rPr>
          <w:rFonts w:ascii="ＭＳ 明朝" w:eastAsia="ＭＳ 明朝" w:hAnsi="ＭＳ 明朝"/>
          <w:color w:val="000000" w:themeColor="text1"/>
          <w:sz w:val="22"/>
        </w:rPr>
      </w:pPr>
    </w:p>
    <w:p w14:paraId="053903DE" w14:textId="77777777" w:rsidR="00031F89" w:rsidRPr="00B543A4" w:rsidRDefault="00031F89" w:rsidP="00A377B1">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t xml:space="preserve">４　募集に際しての基本条件　</w:t>
      </w:r>
    </w:p>
    <w:p w14:paraId="77560F59"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（１）申請者資格</w:t>
      </w:r>
    </w:p>
    <w:p w14:paraId="3B97BE48" w14:textId="77777777" w:rsidR="00031F89" w:rsidRPr="00B543A4" w:rsidRDefault="00031F89" w:rsidP="00A377B1">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次の要件を満たす会社法上の会社、一般社団法人及び一般財団法人に関する法律上の一般社団法人又は一般財団法人（公益社団法人・公益財団法人を含む）、特定非営利活動促進法上の特定非営利活動法人（ＮＰＯ法人）その他法人格を有する団体及び法人格を有しないが、団体としての規約を有し、かつ代表者の定めがある団体（以下「法人等」という。）、若しくは複数の法人等が構成するグループであること。</w:t>
      </w:r>
    </w:p>
    <w:p w14:paraId="476BA7E6" w14:textId="77777777" w:rsidR="00031F89" w:rsidRPr="00B543A4" w:rsidRDefault="00031F89" w:rsidP="00A377B1">
      <w:pPr>
        <w:pStyle w:val="a9"/>
        <w:numPr>
          <w:ilvl w:val="0"/>
          <w:numId w:val="28"/>
        </w:numPr>
        <w:ind w:leftChars="0"/>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ab/>
        <w:t>事業を行う上での必要な法的資格を有するもので、日本国内に営業所又は事務所を有していること</w:t>
      </w:r>
    </w:p>
    <w:p w14:paraId="0814F0EF" w14:textId="77777777" w:rsidR="00031F89" w:rsidRPr="00B543A4" w:rsidRDefault="00031F89" w:rsidP="00524A26">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②　申請時において、３年以上、団体としての活動及び身体障害者福祉センターの運営の実績（知事がこれらに準ずると認める実績を含む。）を有する者であって、次の組織体制を確保できる者であること。</w:t>
      </w:r>
    </w:p>
    <w:p w14:paraId="266BB427" w14:textId="77777777" w:rsidR="00031F89" w:rsidRPr="00B543A4" w:rsidRDefault="00031F89" w:rsidP="00A377B1">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※複数の法人等が共同して提案する場合は、少なくとも１法人が満たすこと。</w:t>
      </w:r>
    </w:p>
    <w:p w14:paraId="0CEAFFE8" w14:textId="77777777" w:rsidR="00031F89" w:rsidRPr="00B543A4" w:rsidRDefault="00031F89" w:rsidP="00A377B1">
      <w:pPr>
        <w:ind w:firstLineChars="300" w:firstLine="660"/>
        <w:rPr>
          <w:rFonts w:ascii="ＭＳ 明朝" w:eastAsia="ＭＳ 明朝" w:hAnsi="ＭＳ 明朝"/>
          <w:color w:val="000000" w:themeColor="text1"/>
          <w:sz w:val="22"/>
        </w:rPr>
      </w:pPr>
    </w:p>
    <w:tbl>
      <w:tblPr>
        <w:tblStyle w:val="a3"/>
        <w:tblW w:w="0" w:type="auto"/>
        <w:tblInd w:w="279" w:type="dxa"/>
        <w:tblLook w:val="04A0" w:firstRow="1" w:lastRow="0" w:firstColumn="1" w:lastColumn="0" w:noHBand="0" w:noVBand="1"/>
      </w:tblPr>
      <w:tblGrid>
        <w:gridCol w:w="8215"/>
      </w:tblGrid>
      <w:tr w:rsidR="00031F89" w:rsidRPr="00B543A4" w14:paraId="4C3FA575" w14:textId="77777777" w:rsidTr="00BA064A">
        <w:trPr>
          <w:trHeight w:val="2971"/>
        </w:trPr>
        <w:tc>
          <w:tcPr>
            <w:tcW w:w="8215" w:type="dxa"/>
            <w:tcBorders>
              <w:top w:val="dashed" w:sz="4" w:space="0" w:color="auto"/>
              <w:left w:val="dashed" w:sz="4" w:space="0" w:color="auto"/>
              <w:bottom w:val="dashed" w:sz="4" w:space="0" w:color="auto"/>
              <w:right w:val="dashed" w:sz="4" w:space="0" w:color="auto"/>
            </w:tcBorders>
          </w:tcPr>
          <w:p w14:paraId="2E68228D" w14:textId="77777777" w:rsidR="00031F89" w:rsidRPr="00B543A4" w:rsidRDefault="00031F89" w:rsidP="00A377B1">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（指定管理者の組織体制）</w:t>
            </w:r>
          </w:p>
          <w:p w14:paraId="6C0248B2" w14:textId="77777777" w:rsidR="00031F89" w:rsidRPr="00B543A4" w:rsidRDefault="00031F89" w:rsidP="00BA064A">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障がい者スポーツ等の拠点施設としての機能を確保するために必要な職員を配置するものとします。</w:t>
            </w:r>
          </w:p>
          <w:p w14:paraId="2EABCDD3" w14:textId="77777777" w:rsidR="00031F89" w:rsidRPr="00B543A4" w:rsidRDefault="00031F89" w:rsidP="00BA064A">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とりわけ、障がい者スポーツ指導に係る専門性が求められることから、以下の要件を満たす者を３名以上配置することとします。</w:t>
            </w:r>
          </w:p>
          <w:p w14:paraId="1003E68E" w14:textId="6A2F4139" w:rsidR="00031F89" w:rsidRPr="00B543A4" w:rsidRDefault="00031F89" w:rsidP="00A377B1">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・公益財団</w:t>
            </w:r>
            <w:r w:rsidRPr="00A70741">
              <w:rPr>
                <w:rFonts w:ascii="ＭＳ 明朝" w:eastAsia="ＭＳ 明朝" w:hAnsi="ＭＳ 明朝" w:hint="eastAsia"/>
                <w:color w:val="000000" w:themeColor="text1"/>
                <w:sz w:val="22"/>
              </w:rPr>
              <w:t>法人</w:t>
            </w:r>
            <w:r w:rsidR="00471AE7" w:rsidRPr="00A70741">
              <w:rPr>
                <w:rFonts w:ascii="ＭＳ 明朝" w:eastAsia="ＭＳ 明朝" w:hAnsi="ＭＳ 明朝" w:hint="eastAsia"/>
                <w:color w:val="000000" w:themeColor="text1"/>
                <w:sz w:val="22"/>
              </w:rPr>
              <w:t>日本</w:t>
            </w:r>
            <w:r w:rsidR="00F72D75" w:rsidRPr="00A70741">
              <w:rPr>
                <w:rFonts w:ascii="ＭＳ 明朝" w:eastAsia="ＭＳ 明朝" w:hAnsi="ＭＳ 明朝" w:hint="eastAsia"/>
                <w:color w:val="000000" w:themeColor="text1"/>
                <w:sz w:val="22"/>
              </w:rPr>
              <w:t>パラ</w:t>
            </w:r>
            <w:r w:rsidRPr="00A70741">
              <w:rPr>
                <w:rFonts w:ascii="ＭＳ 明朝" w:eastAsia="ＭＳ 明朝" w:hAnsi="ＭＳ 明朝" w:hint="eastAsia"/>
                <w:color w:val="000000" w:themeColor="text1"/>
                <w:sz w:val="22"/>
              </w:rPr>
              <w:t>スポーツ協会に登録す</w:t>
            </w:r>
            <w:r w:rsidRPr="00B543A4">
              <w:rPr>
                <w:rFonts w:ascii="ＭＳ 明朝" w:eastAsia="ＭＳ 明朝" w:hAnsi="ＭＳ 明朝" w:hint="eastAsia"/>
                <w:color w:val="000000" w:themeColor="text1"/>
                <w:sz w:val="22"/>
              </w:rPr>
              <w:t>る中級障害者スポーツ指導員</w:t>
            </w:r>
          </w:p>
          <w:p w14:paraId="00B09355" w14:textId="77777777" w:rsidR="00031F89" w:rsidRPr="00B543A4" w:rsidRDefault="00031F89" w:rsidP="00A377B1">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・障がい者スポーツ指導等の経験者</w:t>
            </w:r>
          </w:p>
          <w:p w14:paraId="1110CAC5" w14:textId="77777777" w:rsidR="00031F89" w:rsidRPr="00B543A4" w:rsidRDefault="00031F89" w:rsidP="00A377B1">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・上記と同等以上の資格を有すると認められる者</w:t>
            </w:r>
          </w:p>
        </w:tc>
      </w:tr>
    </w:tbl>
    <w:p w14:paraId="40BB6032" w14:textId="77777777" w:rsidR="00031F89" w:rsidRPr="00B543A4" w:rsidRDefault="00031F89" w:rsidP="00A377B1">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③ </w:t>
      </w:r>
      <w:r w:rsidRPr="00B543A4">
        <w:rPr>
          <w:rFonts w:ascii="ＭＳ 明朝" w:eastAsia="ＭＳ 明朝" w:hAnsi="ＭＳ 明朝"/>
          <w:color w:val="000000" w:themeColor="text1"/>
          <w:sz w:val="22"/>
        </w:rPr>
        <w:t>府税、法人税並びに消費税及び地方消費税に係る徴収金を完納していること。</w:t>
      </w:r>
    </w:p>
    <w:p w14:paraId="6F66227F" w14:textId="77777777" w:rsidR="00031F89" w:rsidRPr="00B543A4" w:rsidRDefault="00031F89" w:rsidP="00A377B1">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④</w:t>
      </w:r>
      <w:r w:rsidRPr="00B543A4">
        <w:rPr>
          <w:rFonts w:ascii="ＭＳ 明朝" w:eastAsia="ＭＳ 明朝" w:hAnsi="ＭＳ 明朝"/>
          <w:color w:val="000000" w:themeColor="text1"/>
          <w:sz w:val="22"/>
        </w:rPr>
        <w:t xml:space="preserve"> 次のアからオまでのいずれにも該当しないこと。</w:t>
      </w:r>
    </w:p>
    <w:p w14:paraId="3C465527" w14:textId="77777777" w:rsidR="00031F89" w:rsidRPr="00B543A4" w:rsidRDefault="00031F89" w:rsidP="00A377B1">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ア　地方自治法第</w:t>
      </w:r>
      <w:r w:rsidRPr="00B543A4">
        <w:rPr>
          <w:rFonts w:ascii="ＭＳ 明朝" w:eastAsia="ＭＳ 明朝" w:hAnsi="ＭＳ 明朝"/>
          <w:color w:val="000000" w:themeColor="text1"/>
          <w:sz w:val="22"/>
        </w:rPr>
        <w:t>244条の</w:t>
      </w:r>
      <w:r w:rsidRPr="00B543A4">
        <w:rPr>
          <w:rFonts w:ascii="ＭＳ 明朝" w:eastAsia="ＭＳ 明朝" w:hAnsi="ＭＳ 明朝" w:hint="eastAsia"/>
          <w:color w:val="000000" w:themeColor="text1"/>
          <w:sz w:val="22"/>
        </w:rPr>
        <w:t>２</w:t>
      </w:r>
      <w:r w:rsidRPr="00B543A4">
        <w:rPr>
          <w:rFonts w:ascii="ＭＳ 明朝" w:eastAsia="ＭＳ 明朝" w:hAnsi="ＭＳ 明朝"/>
          <w:color w:val="000000" w:themeColor="text1"/>
          <w:sz w:val="22"/>
        </w:rPr>
        <w:t>第11項の規定により本府又は他の地方公共団体から指定を取り消され、その取り消しの日から</w:t>
      </w:r>
      <w:r w:rsidRPr="00B543A4">
        <w:rPr>
          <w:rFonts w:ascii="ＭＳ 明朝" w:eastAsia="ＭＳ 明朝" w:hAnsi="ＭＳ 明朝" w:hint="eastAsia"/>
          <w:color w:val="000000" w:themeColor="text1"/>
          <w:sz w:val="22"/>
        </w:rPr>
        <w:t>２</w:t>
      </w:r>
      <w:r w:rsidRPr="00B543A4">
        <w:rPr>
          <w:rFonts w:ascii="ＭＳ 明朝" w:eastAsia="ＭＳ 明朝" w:hAnsi="ＭＳ 明朝"/>
          <w:color w:val="000000" w:themeColor="text1"/>
          <w:sz w:val="22"/>
        </w:rPr>
        <w:t>年を経過しない者。なお、指定を取り消されたグループの構成員であった法人等について、その取り消しの日から２年を経過しない場合は、その法人等が指定を取り消され、その取り消しの日から２年を経過しないものとみなす。</w:t>
      </w:r>
    </w:p>
    <w:p w14:paraId="713D8C1C" w14:textId="77777777" w:rsidR="00031F89" w:rsidRPr="00B543A4" w:rsidRDefault="00031F89" w:rsidP="00A377B1">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イ　地方自治法施行令第</w:t>
      </w:r>
      <w:r w:rsidRPr="00B543A4">
        <w:rPr>
          <w:rFonts w:ascii="ＭＳ 明朝" w:eastAsia="ＭＳ 明朝" w:hAnsi="ＭＳ 明朝"/>
          <w:color w:val="000000" w:themeColor="text1"/>
          <w:sz w:val="22"/>
        </w:rPr>
        <w:t>167条の</w:t>
      </w:r>
      <w:r w:rsidRPr="00B543A4">
        <w:rPr>
          <w:rFonts w:ascii="ＭＳ 明朝" w:eastAsia="ＭＳ 明朝" w:hAnsi="ＭＳ 明朝" w:hint="eastAsia"/>
          <w:color w:val="000000" w:themeColor="text1"/>
          <w:sz w:val="22"/>
        </w:rPr>
        <w:t>４</w:t>
      </w:r>
      <w:r w:rsidRPr="00B543A4">
        <w:rPr>
          <w:rFonts w:ascii="ＭＳ 明朝" w:eastAsia="ＭＳ 明朝" w:hAnsi="ＭＳ 明朝"/>
          <w:color w:val="000000" w:themeColor="text1"/>
          <w:sz w:val="22"/>
        </w:rPr>
        <w:t>の規定により一般競争入札の参加資格を有しない者</w:t>
      </w:r>
    </w:p>
    <w:p w14:paraId="6135114B" w14:textId="77777777" w:rsidR="00031F89" w:rsidRPr="00B543A4" w:rsidRDefault="00031F89" w:rsidP="00A377B1">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ウ　民事再生法</w:t>
      </w:r>
      <w:r w:rsidRPr="00B543A4">
        <w:rPr>
          <w:rFonts w:ascii="ＭＳ 明朝" w:eastAsia="ＭＳ 明朝" w:hAnsi="ＭＳ 明朝"/>
          <w:color w:val="000000" w:themeColor="text1"/>
          <w:sz w:val="22"/>
        </w:rPr>
        <w:t>(平成11年法律第225号)第21条第</w:t>
      </w:r>
      <w:r w:rsidRPr="00B543A4">
        <w:rPr>
          <w:rFonts w:ascii="ＭＳ 明朝" w:eastAsia="ＭＳ 明朝" w:hAnsi="ＭＳ 明朝" w:hint="eastAsia"/>
          <w:color w:val="000000" w:themeColor="text1"/>
          <w:sz w:val="22"/>
        </w:rPr>
        <w:t>１</w:t>
      </w:r>
      <w:r w:rsidRPr="00B543A4">
        <w:rPr>
          <w:rFonts w:ascii="ＭＳ 明朝" w:eastAsia="ＭＳ 明朝" w:hAnsi="ＭＳ 明朝"/>
          <w:color w:val="000000" w:themeColor="text1"/>
          <w:sz w:val="22"/>
        </w:rPr>
        <w:t>項又は第</w:t>
      </w:r>
      <w:r w:rsidRPr="00B543A4">
        <w:rPr>
          <w:rFonts w:ascii="ＭＳ 明朝" w:eastAsia="ＭＳ 明朝" w:hAnsi="ＭＳ 明朝" w:hint="eastAsia"/>
          <w:color w:val="000000" w:themeColor="text1"/>
          <w:sz w:val="22"/>
        </w:rPr>
        <w:t>２</w:t>
      </w:r>
      <w:r w:rsidRPr="00B543A4">
        <w:rPr>
          <w:rFonts w:ascii="ＭＳ 明朝" w:eastAsia="ＭＳ 明朝" w:hAnsi="ＭＳ 明朝"/>
          <w:color w:val="000000" w:themeColor="text1"/>
          <w:sz w:val="22"/>
        </w:rPr>
        <w:t>項の規定による再生手続開始の申立てをしている者又は申立てをなされている者(同法第33条第</w:t>
      </w:r>
      <w:r w:rsidRPr="00B543A4">
        <w:rPr>
          <w:rFonts w:ascii="ＭＳ 明朝" w:eastAsia="ＭＳ 明朝" w:hAnsi="ＭＳ 明朝" w:hint="eastAsia"/>
          <w:color w:val="000000" w:themeColor="text1"/>
          <w:sz w:val="22"/>
        </w:rPr>
        <w:t>１</w:t>
      </w:r>
      <w:r w:rsidRPr="00B543A4">
        <w:rPr>
          <w:rFonts w:ascii="ＭＳ 明朝" w:eastAsia="ＭＳ 明朝" w:hAnsi="ＭＳ 明朝"/>
          <w:color w:val="000000" w:themeColor="text1"/>
          <w:sz w:val="22"/>
        </w:rPr>
        <w:t>項の再生手続開始の決定を受けた者を除く。)、会社更生法(平成14年法律第154号)第17条第</w:t>
      </w:r>
      <w:r w:rsidRPr="00B543A4">
        <w:rPr>
          <w:rFonts w:ascii="ＭＳ 明朝" w:eastAsia="ＭＳ 明朝" w:hAnsi="ＭＳ 明朝" w:hint="eastAsia"/>
          <w:color w:val="000000" w:themeColor="text1"/>
          <w:sz w:val="22"/>
        </w:rPr>
        <w:t>１</w:t>
      </w:r>
      <w:r w:rsidRPr="00B543A4">
        <w:rPr>
          <w:rFonts w:ascii="ＭＳ 明朝" w:eastAsia="ＭＳ 明朝" w:hAnsi="ＭＳ 明朝"/>
          <w:color w:val="000000" w:themeColor="text1"/>
          <w:sz w:val="22"/>
        </w:rPr>
        <w:t>項又は第</w:t>
      </w:r>
      <w:r w:rsidRPr="00B543A4">
        <w:rPr>
          <w:rFonts w:ascii="ＭＳ 明朝" w:eastAsia="ＭＳ 明朝" w:hAnsi="ＭＳ 明朝" w:hint="eastAsia"/>
          <w:color w:val="000000" w:themeColor="text1"/>
          <w:sz w:val="22"/>
        </w:rPr>
        <w:t>２</w:t>
      </w:r>
      <w:r w:rsidRPr="00B543A4">
        <w:rPr>
          <w:rFonts w:ascii="ＭＳ 明朝" w:eastAsia="ＭＳ 明朝" w:hAnsi="ＭＳ 明朝"/>
          <w:color w:val="000000" w:themeColor="text1"/>
          <w:sz w:val="22"/>
        </w:rPr>
        <w:t>項の規定による更生手続開始の申立てをしている者又は申立てをなされている者(同法第41条第</w:t>
      </w:r>
      <w:r w:rsidRPr="00B543A4">
        <w:rPr>
          <w:rFonts w:ascii="ＭＳ 明朝" w:eastAsia="ＭＳ 明朝" w:hAnsi="ＭＳ 明朝" w:hint="eastAsia"/>
          <w:color w:val="000000" w:themeColor="text1"/>
          <w:sz w:val="22"/>
        </w:rPr>
        <w:t>１</w:t>
      </w:r>
      <w:r w:rsidRPr="00B543A4">
        <w:rPr>
          <w:rFonts w:ascii="ＭＳ 明朝" w:eastAsia="ＭＳ 明朝" w:hAnsi="ＭＳ 明朝"/>
          <w:color w:val="000000" w:themeColor="text1"/>
          <w:sz w:val="22"/>
        </w:rPr>
        <w:t>項の更生手続開始の決定を受けた者を除く。)、金融機関から取引の停止を受けている者その他の経営状態が著しく不健全であると認められる者</w:t>
      </w:r>
    </w:p>
    <w:p w14:paraId="4BE565A7" w14:textId="77777777" w:rsidR="00031F89" w:rsidRPr="00B543A4" w:rsidRDefault="00031F89" w:rsidP="00A377B1">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エ　募集要項の配付開始の日から審査結果の公表の日までの期間について、大阪府入札参加停止要綱に基づき入札参加停止の措置を受けている者</w:t>
      </w:r>
    </w:p>
    <w:p w14:paraId="3A7997BA" w14:textId="77777777" w:rsidR="00031F89" w:rsidRPr="00B543A4" w:rsidRDefault="00031F89" w:rsidP="00A377B1">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オ　暴力団員による不当な行為の防止等に関する法律第２</w:t>
      </w:r>
      <w:r w:rsidRPr="00B543A4">
        <w:rPr>
          <w:rFonts w:ascii="ＭＳ 明朝" w:eastAsia="ＭＳ 明朝" w:hAnsi="ＭＳ 明朝"/>
          <w:color w:val="000000" w:themeColor="text1"/>
          <w:sz w:val="22"/>
        </w:rPr>
        <w:t>条第</w:t>
      </w:r>
      <w:r w:rsidRPr="00B543A4">
        <w:rPr>
          <w:rFonts w:ascii="ＭＳ 明朝" w:eastAsia="ＭＳ 明朝" w:hAnsi="ＭＳ 明朝" w:hint="eastAsia"/>
          <w:color w:val="000000" w:themeColor="text1"/>
          <w:sz w:val="22"/>
        </w:rPr>
        <w:t>２</w:t>
      </w:r>
      <w:r w:rsidRPr="00B543A4">
        <w:rPr>
          <w:rFonts w:ascii="ＭＳ 明朝" w:eastAsia="ＭＳ 明朝" w:hAnsi="ＭＳ 明朝"/>
          <w:color w:val="000000" w:themeColor="text1"/>
          <w:sz w:val="22"/>
        </w:rPr>
        <w:t>号に掲げる暴</w:t>
      </w:r>
      <w:r w:rsidRPr="00B543A4">
        <w:rPr>
          <w:rFonts w:ascii="ＭＳ 明朝" w:eastAsia="ＭＳ 明朝" w:hAnsi="ＭＳ 明朝" w:hint="eastAsia"/>
          <w:color w:val="000000" w:themeColor="text1"/>
          <w:sz w:val="22"/>
        </w:rPr>
        <w:t xml:space="preserve">　</w:t>
      </w:r>
      <w:r w:rsidRPr="00B543A4">
        <w:rPr>
          <w:rFonts w:ascii="ＭＳ 明朝" w:eastAsia="ＭＳ 明朝" w:hAnsi="ＭＳ 明朝"/>
          <w:color w:val="000000" w:themeColor="text1"/>
          <w:sz w:val="22"/>
        </w:rPr>
        <w:t>力団、大阪府暴力団排除条例施行規則第3条の規定による暴力団密接関係者及びそれらの利益となる活動を行う者</w:t>
      </w:r>
    </w:p>
    <w:p w14:paraId="65BE8F2A" w14:textId="77777777" w:rsidR="00031F89" w:rsidRPr="00B543A4" w:rsidRDefault="00031F89" w:rsidP="00D451A3">
      <w:pPr>
        <w:rPr>
          <w:rFonts w:ascii="ＭＳ 明朝" w:eastAsia="ＭＳ 明朝" w:hAnsi="ＭＳ 明朝"/>
          <w:color w:val="000000" w:themeColor="text1"/>
          <w:sz w:val="22"/>
        </w:rPr>
      </w:pPr>
    </w:p>
    <w:p w14:paraId="5A871ADE"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 xml:space="preserve">（２）管理者として果たしていただくべき責務　</w:t>
      </w:r>
    </w:p>
    <w:p w14:paraId="0C1EA3F9" w14:textId="77777777" w:rsidR="00031F89" w:rsidRPr="00B543A4" w:rsidRDefault="00031F89" w:rsidP="00524A26">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府の公の施設として、センターの管理運営を行うにあたり、下記のア～セについて、責務を果たしていただくこととなります。</w:t>
      </w:r>
    </w:p>
    <w:p w14:paraId="0E853B76"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ア　個人情報の取扱い</w:t>
      </w:r>
    </w:p>
    <w:p w14:paraId="2846D398" w14:textId="77777777" w:rsidR="00031F89" w:rsidRPr="00B543A4" w:rsidRDefault="00031F89" w:rsidP="004955F3">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※個人情報保護法の改正に伴い、下記の内容を変更する可能性があります。</w:t>
      </w:r>
    </w:p>
    <w:p w14:paraId="40302AC3" w14:textId="77777777" w:rsidR="00031F89" w:rsidRPr="00B543A4" w:rsidRDefault="00031F89" w:rsidP="004955F3">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その場合は、別途、府と協議いただきます。</w:t>
      </w:r>
    </w:p>
    <w:p w14:paraId="12E54BB1" w14:textId="77777777" w:rsidR="00031F89" w:rsidRPr="00B543A4" w:rsidRDefault="00031F89" w:rsidP="004955F3">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指定管理者が行う公の施設の管理に係る個人情報の取扱いについては、大阪府個人情報保護条例第</w:t>
      </w:r>
      <w:r w:rsidRPr="00B543A4">
        <w:rPr>
          <w:rFonts w:ascii="ＭＳ 明朝" w:eastAsia="ＭＳ 明朝" w:hAnsi="ＭＳ 明朝"/>
          <w:color w:val="000000" w:themeColor="text1"/>
          <w:sz w:val="22"/>
        </w:rPr>
        <w:t>53条の３の規定により、同条例第２章（実施機関が取り扱う個人情報の保護）の規定が適用されます。</w:t>
      </w:r>
    </w:p>
    <w:p w14:paraId="01957868"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《指定管理者に適用される主な規定の内容》</w:t>
      </w:r>
    </w:p>
    <w:p w14:paraId="5E38DC9C" w14:textId="77777777" w:rsidR="00031F89" w:rsidRPr="00B543A4" w:rsidRDefault="00031F89" w:rsidP="008E0FB1">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　収集の制限（第７条）</w:t>
      </w:r>
    </w:p>
    <w:p w14:paraId="46743AAB"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ａ　収集目的の明確化、必要な範囲内の収集（第１項）</w:t>
      </w:r>
    </w:p>
    <w:p w14:paraId="73FB89EF"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ｂ　適法かつ公正な手段による収集（第２項）</w:t>
      </w:r>
    </w:p>
    <w:p w14:paraId="13E79189"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ｃ　本人収集の原則（第３項）</w:t>
      </w:r>
    </w:p>
    <w:p w14:paraId="35C6E40D"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ｄ　本人に対する利用目的の明示の努力義務（第４項）</w:t>
      </w:r>
    </w:p>
    <w:p w14:paraId="2A2791CD"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ｅ　要配慮個人情報収集の原則禁止（第５項）</w:t>
      </w:r>
    </w:p>
    <w:p w14:paraId="4B113F76" w14:textId="0136F6D8"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w:t>
      </w:r>
      <w:r w:rsidR="008E0FB1">
        <w:rPr>
          <w:rFonts w:ascii="ＭＳ 明朝" w:eastAsia="ＭＳ 明朝" w:hAnsi="ＭＳ 明朝" w:hint="eastAsia"/>
          <w:color w:val="000000" w:themeColor="text1"/>
          <w:sz w:val="22"/>
        </w:rPr>
        <w:t xml:space="preserve">　</w:t>
      </w:r>
      <w:r w:rsidRPr="00B543A4">
        <w:rPr>
          <w:rFonts w:ascii="ＭＳ 明朝" w:eastAsia="ＭＳ 明朝" w:hAnsi="ＭＳ 明朝" w:hint="eastAsia"/>
          <w:color w:val="000000" w:themeColor="text1"/>
          <w:sz w:val="22"/>
        </w:rPr>
        <w:t>②　利用及び提供の制限（第８条）</w:t>
      </w:r>
    </w:p>
    <w:p w14:paraId="6FBC7179"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ａ　収集目的以外の利用・提供の原則禁止（第１項）</w:t>
      </w:r>
    </w:p>
    <w:p w14:paraId="2B5A2678"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ｂ　提供先に対し、個人情報の取扱いについて必要な措置を講ずることを求める等</w:t>
      </w:r>
    </w:p>
    <w:p w14:paraId="3C8298A5"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の義務（第３項）</w:t>
      </w:r>
    </w:p>
    <w:p w14:paraId="7926BD9E"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ｃ　オンライン提供の原則禁止に対する例外事項（第４～６項）</w:t>
      </w:r>
    </w:p>
    <w:p w14:paraId="5E4541C5" w14:textId="77777777" w:rsidR="00031F89" w:rsidRPr="00B543A4" w:rsidRDefault="00031F89" w:rsidP="008E0FB1">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③　適正な管理（第９条）</w:t>
      </w:r>
    </w:p>
    <w:p w14:paraId="21F907A6"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ａ　正確かつ最新の状態に保持する努力義務（第１項）</w:t>
      </w:r>
    </w:p>
    <w:p w14:paraId="69A7200D" w14:textId="77777777" w:rsidR="00031F89" w:rsidRPr="00B543A4" w:rsidRDefault="00031F89" w:rsidP="004955F3">
      <w:pPr>
        <w:ind w:left="1100" w:hangingChars="500" w:hanging="110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ｂ　漏えい、滅失及び損傷の防止その他の個人情報の適切な管理のために必要な措置を講じる義務（第２項）</w:t>
      </w:r>
    </w:p>
    <w:p w14:paraId="4B858E21" w14:textId="77777777" w:rsidR="00031F89" w:rsidRPr="00B543A4" w:rsidRDefault="00031F89" w:rsidP="008E0FB1">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 xml:space="preserve">　④　委託に伴う措置（第１０条）</w:t>
      </w:r>
    </w:p>
    <w:p w14:paraId="5DAA680B"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ａ　指定管理者が個人情報を取り扱う事務を委託するときは、個人情報の保護のため</w:t>
      </w:r>
    </w:p>
    <w:p w14:paraId="6D6668F3"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に必要な措置を講じる義務（第１項）</w:t>
      </w:r>
    </w:p>
    <w:p w14:paraId="0CD53541"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ｂ　指定管理者から個人情報を取り扱う事務の委託を受けたものが、個人情報の漏え</w:t>
      </w:r>
    </w:p>
    <w:p w14:paraId="6A68C591" w14:textId="77777777" w:rsidR="00031F89" w:rsidRPr="00B543A4" w:rsidRDefault="00031F89" w:rsidP="004955F3">
      <w:pPr>
        <w:ind w:firstLineChars="500" w:firstLine="110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い、滅失又は損傷の防止その他の個人情報の適切な管理のために必要な措置を講じ　</w:t>
      </w:r>
    </w:p>
    <w:p w14:paraId="50704C67" w14:textId="77777777" w:rsidR="00031F89" w:rsidRPr="00B543A4" w:rsidRDefault="00031F89" w:rsidP="004955F3">
      <w:pPr>
        <w:ind w:firstLineChars="500" w:firstLine="110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る義務（第２項）</w:t>
      </w:r>
    </w:p>
    <w:p w14:paraId="457EDD0B" w14:textId="77777777" w:rsidR="0013378C" w:rsidRDefault="0013378C" w:rsidP="0013378C">
      <w:pPr>
        <w:rPr>
          <w:rFonts w:ascii="ＭＳ 明朝" w:eastAsia="ＭＳ 明朝" w:hAnsi="ＭＳ 明朝"/>
          <w:color w:val="000000" w:themeColor="text1"/>
          <w:sz w:val="22"/>
        </w:rPr>
      </w:pPr>
    </w:p>
    <w:p w14:paraId="6BD122C4" w14:textId="61423F2F" w:rsidR="00031F89" w:rsidRPr="00B543A4" w:rsidRDefault="00031F89" w:rsidP="0013378C">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イ　情報公開への対応</w:t>
      </w:r>
    </w:p>
    <w:p w14:paraId="512FB06A" w14:textId="77777777" w:rsidR="00031F89" w:rsidRPr="00B543A4" w:rsidRDefault="00031F89" w:rsidP="00BA064A">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指定管理者は、センターの管理運営業務に関し、府があらかじめ指定する書類を施設に備え置き、一般の方が閲覧できるようにしてください。</w:t>
      </w:r>
    </w:p>
    <w:tbl>
      <w:tblPr>
        <w:tblStyle w:val="a3"/>
        <w:tblW w:w="0" w:type="auto"/>
        <w:tblInd w:w="421" w:type="dxa"/>
        <w:tblLook w:val="04A0" w:firstRow="1" w:lastRow="0" w:firstColumn="1" w:lastColumn="0" w:noHBand="0" w:noVBand="1"/>
      </w:tblPr>
      <w:tblGrid>
        <w:gridCol w:w="8073"/>
      </w:tblGrid>
      <w:tr w:rsidR="00031F89" w:rsidRPr="00B543A4" w14:paraId="68197C85" w14:textId="77777777" w:rsidTr="009246F7">
        <w:trPr>
          <w:trHeight w:val="3362"/>
        </w:trPr>
        <w:tc>
          <w:tcPr>
            <w:tcW w:w="8073" w:type="dxa"/>
            <w:tcBorders>
              <w:top w:val="dashed" w:sz="4" w:space="0" w:color="auto"/>
              <w:left w:val="dashed" w:sz="4" w:space="0" w:color="auto"/>
              <w:bottom w:val="dashed" w:sz="4" w:space="0" w:color="auto"/>
              <w:right w:val="dashed" w:sz="4" w:space="0" w:color="auto"/>
            </w:tcBorders>
          </w:tcPr>
          <w:p w14:paraId="2D8FAC0C" w14:textId="77777777" w:rsidR="00031F89" w:rsidRPr="00B543A4" w:rsidRDefault="00031F89" w:rsidP="009246F7">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《情報公開について》</w:t>
            </w:r>
          </w:p>
          <w:p w14:paraId="7BC82485" w14:textId="77777777" w:rsidR="00031F89" w:rsidRPr="00B543A4" w:rsidRDefault="00031F89" w:rsidP="009246F7">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府に提出していただく申請書類等は､情報公開請求の対象となります。</w:t>
            </w:r>
          </w:p>
          <w:p w14:paraId="482DEC31" w14:textId="77777777" w:rsidR="00031F89" w:rsidRPr="00B543A4" w:rsidRDefault="00031F89" w:rsidP="009246F7">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⑤は府のホームページに掲載します。）</w:t>
            </w:r>
          </w:p>
          <w:p w14:paraId="24CAE09B" w14:textId="77777777" w:rsidR="00031F89" w:rsidRPr="00B543A4" w:rsidRDefault="00031F89" w:rsidP="009246F7">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※府が定める資料</w:t>
            </w:r>
          </w:p>
          <w:p w14:paraId="161754C1" w14:textId="77777777" w:rsidR="00031F89" w:rsidRPr="00B543A4" w:rsidRDefault="00031F89" w:rsidP="009246F7">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①指定管理者指定申請書、②事業計画書、③収支計画書、④管理体制計画書、</w:t>
            </w:r>
          </w:p>
          <w:p w14:paraId="181B3DAB" w14:textId="77777777" w:rsidR="00031F89" w:rsidRPr="00B543A4" w:rsidRDefault="00031F89" w:rsidP="009A302D">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⑤協定書、⑥各年度の事業計画書、⑦各年度の事業報告書</w:t>
            </w:r>
          </w:p>
        </w:tc>
      </w:tr>
    </w:tbl>
    <w:p w14:paraId="34CAEB62" w14:textId="77777777" w:rsidR="00031F89" w:rsidRPr="00B543A4" w:rsidRDefault="00031F89" w:rsidP="00524A26">
      <w:pPr>
        <w:ind w:firstLineChars="200" w:firstLine="440"/>
        <w:rPr>
          <w:rFonts w:ascii="ＭＳ 明朝" w:eastAsia="ＭＳ 明朝" w:hAnsi="ＭＳ 明朝"/>
          <w:color w:val="000000" w:themeColor="text1"/>
          <w:sz w:val="22"/>
        </w:rPr>
      </w:pPr>
    </w:p>
    <w:p w14:paraId="67B4EC1C" w14:textId="77777777" w:rsidR="00031F89" w:rsidRPr="00B543A4" w:rsidRDefault="00031F89" w:rsidP="0013378C">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ウ　労働関係法令の遵守</w:t>
      </w:r>
    </w:p>
    <w:p w14:paraId="22D2E263" w14:textId="77777777" w:rsidR="00031F89" w:rsidRPr="00B543A4" w:rsidRDefault="00031F89" w:rsidP="009246F7">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指定管理者は、センターの管理運営業務に関し、業務に従事する者の労働に関する権利を保障するため、次に掲げる法律ほか労働関係法令を遵守してください。</w:t>
      </w:r>
    </w:p>
    <w:p w14:paraId="0F43BF3E" w14:textId="77777777" w:rsidR="00031F89" w:rsidRPr="00B543A4" w:rsidRDefault="00031F89" w:rsidP="004955F3">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（労働基準法、最低賃金法、労働安全衛生法、労働組合法、男女雇用機会均等法、</w:t>
      </w:r>
    </w:p>
    <w:p w14:paraId="350C67BE" w14:textId="77777777" w:rsidR="00031F89" w:rsidRPr="00B543A4" w:rsidRDefault="00031F89" w:rsidP="009246F7">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労働者災害補償保険法、雇用保険法、健康保険法、厚生年金保険法）</w:t>
      </w:r>
    </w:p>
    <w:p w14:paraId="37F4C309" w14:textId="77777777" w:rsidR="00031F89" w:rsidRPr="00B543A4" w:rsidRDefault="00031F89" w:rsidP="009246F7">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w:t>
      </w:r>
    </w:p>
    <w:p w14:paraId="43EAF009" w14:textId="3C7147E8" w:rsidR="00031F89" w:rsidRPr="00B543A4" w:rsidRDefault="0013378C" w:rsidP="009246F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31F89" w:rsidRPr="00B543A4">
        <w:rPr>
          <w:rFonts w:ascii="ＭＳ 明朝" w:eastAsia="ＭＳ 明朝" w:hAnsi="ＭＳ 明朝" w:hint="eastAsia"/>
          <w:color w:val="000000" w:themeColor="text1"/>
          <w:sz w:val="22"/>
        </w:rPr>
        <w:t>エ　公正採用への対応</w:t>
      </w:r>
    </w:p>
    <w:p w14:paraId="270752DA" w14:textId="77777777" w:rsidR="00031F89" w:rsidRPr="00B543A4" w:rsidRDefault="00031F89" w:rsidP="009246F7">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大阪府公正採用選考人権啓発推進員設置要綱」又は「大阪労働局公正採用選考人権啓発推進員設置要綱」に基づき、一定規模の事業所において「公正採用選考人権啓発推進員」を設置していない場合は、対応をしていただきます。</w:t>
      </w:r>
    </w:p>
    <w:tbl>
      <w:tblPr>
        <w:tblStyle w:val="a3"/>
        <w:tblW w:w="0" w:type="auto"/>
        <w:tblInd w:w="421" w:type="dxa"/>
        <w:tblLook w:val="04A0" w:firstRow="1" w:lastRow="0" w:firstColumn="1" w:lastColumn="0" w:noHBand="0" w:noVBand="1"/>
      </w:tblPr>
      <w:tblGrid>
        <w:gridCol w:w="8073"/>
      </w:tblGrid>
      <w:tr w:rsidR="00031F89" w:rsidRPr="00B543A4" w14:paraId="6965ED8F" w14:textId="77777777" w:rsidTr="004955F3">
        <w:trPr>
          <w:trHeight w:val="1090"/>
        </w:trPr>
        <w:tc>
          <w:tcPr>
            <w:tcW w:w="8073" w:type="dxa"/>
            <w:tcBorders>
              <w:top w:val="dashed" w:sz="4" w:space="0" w:color="auto"/>
              <w:left w:val="dashed" w:sz="4" w:space="0" w:color="auto"/>
              <w:bottom w:val="dashed" w:sz="4" w:space="0" w:color="auto"/>
              <w:right w:val="dashed" w:sz="4" w:space="0" w:color="auto"/>
            </w:tcBorders>
          </w:tcPr>
          <w:p w14:paraId="5F0236E8" w14:textId="77777777" w:rsidR="00031F89" w:rsidRPr="00B543A4" w:rsidRDefault="00031F89" w:rsidP="009246F7">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《一定規模の事業所とは》</w:t>
            </w:r>
          </w:p>
          <w:p w14:paraId="73014795" w14:textId="77777777" w:rsidR="00031F89" w:rsidRPr="00B543A4" w:rsidRDefault="00031F89" w:rsidP="004955F3">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w:t>
            </w:r>
            <w:r w:rsidRPr="00B543A4">
              <w:rPr>
                <w:rFonts w:ascii="ＭＳ 明朝" w:eastAsia="ＭＳ 明朝" w:hAnsi="ＭＳ 明朝"/>
                <w:color w:val="000000" w:themeColor="text1"/>
                <w:sz w:val="22"/>
              </w:rPr>
              <w:t xml:space="preserve"> 常時使用する従業員数が25人以上の事業所</w:t>
            </w:r>
          </w:p>
          <w:p w14:paraId="13240F26" w14:textId="77777777" w:rsidR="00031F89" w:rsidRPr="00B543A4" w:rsidRDefault="00031F89" w:rsidP="009246F7">
            <w:pPr>
              <w:pStyle w:val="a9"/>
              <w:numPr>
                <w:ilvl w:val="0"/>
                <w:numId w:val="28"/>
              </w:numPr>
              <w:ind w:leftChars="0"/>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 xml:space="preserve"> ①の他知事又は公共職業安定所長が適当と認める事業所</w:t>
            </w:r>
          </w:p>
        </w:tc>
      </w:tr>
    </w:tbl>
    <w:p w14:paraId="06576F1A" w14:textId="77777777" w:rsidR="00031F89" w:rsidRPr="00B543A4" w:rsidRDefault="00031F89" w:rsidP="009246F7">
      <w:pPr>
        <w:rPr>
          <w:rFonts w:ascii="ＭＳ 明朝" w:eastAsia="ＭＳ 明朝" w:hAnsi="ＭＳ 明朝"/>
          <w:color w:val="000000" w:themeColor="text1"/>
          <w:sz w:val="22"/>
        </w:rPr>
      </w:pPr>
    </w:p>
    <w:p w14:paraId="634DFE5A" w14:textId="18875C0E" w:rsidR="00031F89" w:rsidRPr="00B543A4" w:rsidRDefault="0013378C" w:rsidP="009246F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31F89" w:rsidRPr="00B543A4">
        <w:rPr>
          <w:rFonts w:ascii="ＭＳ 明朝" w:eastAsia="ＭＳ 明朝" w:hAnsi="ＭＳ 明朝" w:hint="eastAsia"/>
          <w:color w:val="000000" w:themeColor="text1"/>
          <w:sz w:val="22"/>
        </w:rPr>
        <w:t>オ　人権研修の実施</w:t>
      </w:r>
    </w:p>
    <w:p w14:paraId="4223AE98" w14:textId="358757DB" w:rsidR="00031F89" w:rsidRPr="00B543A4" w:rsidRDefault="00031F89" w:rsidP="009246F7">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指定管理者</w:t>
      </w:r>
      <w:r w:rsidRPr="00A70741">
        <w:rPr>
          <w:rFonts w:ascii="ＭＳ 明朝" w:eastAsia="ＭＳ 明朝" w:hAnsi="ＭＳ 明朝" w:hint="eastAsia"/>
          <w:color w:val="000000" w:themeColor="text1"/>
          <w:sz w:val="22"/>
        </w:rPr>
        <w:t>は、センターの管理運営業務に関し、業務に従事する者が人権について正しい認識をもって業務を遂行できるよう、人権研修を行ってください。</w:t>
      </w:r>
      <w:r w:rsidR="00E02A32" w:rsidRPr="00A70741">
        <w:rPr>
          <w:rFonts w:ascii="ＭＳ 明朝" w:eastAsia="ＭＳ 明朝" w:hAnsi="ＭＳ 明朝" w:hint="eastAsia"/>
          <w:color w:val="000000" w:themeColor="text1"/>
          <w:sz w:val="22"/>
        </w:rPr>
        <w:t>当施設の特性を踏ま</w:t>
      </w:r>
      <w:r w:rsidR="00E02A32" w:rsidRPr="00A70741">
        <w:rPr>
          <w:rFonts w:ascii="ＭＳ 明朝" w:eastAsia="ＭＳ 明朝" w:hAnsi="ＭＳ 明朝" w:hint="eastAsia"/>
          <w:color w:val="000000" w:themeColor="text1"/>
          <w:sz w:val="22"/>
        </w:rPr>
        <w:lastRenderedPageBreak/>
        <w:t>えたうえで、</w:t>
      </w:r>
      <w:r w:rsidR="00DC25B9" w:rsidRPr="00A70741">
        <w:rPr>
          <w:rFonts w:ascii="ＭＳ 明朝" w:eastAsia="ＭＳ 明朝" w:hAnsi="ＭＳ 明朝" w:hint="eastAsia"/>
          <w:color w:val="000000" w:themeColor="text1"/>
          <w:sz w:val="22"/>
        </w:rPr>
        <w:t>勤務員の人権研修については、具体的に提案してください。</w:t>
      </w:r>
    </w:p>
    <w:p w14:paraId="6DEDC645" w14:textId="77777777" w:rsidR="00031F89" w:rsidRPr="00B543A4" w:rsidRDefault="00031F89" w:rsidP="00B476AD">
      <w:pPr>
        <w:ind w:firstLineChars="100" w:firstLine="220"/>
        <w:rPr>
          <w:rFonts w:ascii="ＭＳ 明朝" w:eastAsia="ＭＳ 明朝" w:hAnsi="ＭＳ 明朝"/>
          <w:color w:val="000000" w:themeColor="text1"/>
          <w:sz w:val="22"/>
        </w:rPr>
      </w:pPr>
    </w:p>
    <w:p w14:paraId="55DC4917" w14:textId="2D01DDAC" w:rsidR="00031F89" w:rsidRPr="00B543A4" w:rsidRDefault="00031F89" w:rsidP="009246F7">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カ　防災・安全対策の実施及び非常時の危機管理体制の確立</w:t>
      </w:r>
    </w:p>
    <w:p w14:paraId="7EECD34A" w14:textId="77777777" w:rsidR="00031F89" w:rsidRPr="00B543A4" w:rsidRDefault="00031F89" w:rsidP="009246F7">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利用者の安全を確保するため、下記の防災・安全対策を講じてください。</w:t>
      </w:r>
    </w:p>
    <w:p w14:paraId="5E72B937" w14:textId="77777777" w:rsidR="00031F89" w:rsidRPr="00B543A4" w:rsidRDefault="00031F89" w:rsidP="004955F3">
      <w:pPr>
        <w:ind w:leftChars="222" w:left="686"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地震や風水害等による被害の発生に備え、センターでの危機管理マニュアルを策定すること（センターを含む箕面市稲の大阪府敷地内（通称：あいあいプラザ）の事業所等との連携確保等に配慮すること）。</w:t>
      </w:r>
    </w:p>
    <w:p w14:paraId="72384C38" w14:textId="77777777" w:rsidR="00031F89" w:rsidRPr="00B543A4" w:rsidRDefault="00031F89" w:rsidP="004955F3">
      <w:pPr>
        <w:ind w:leftChars="200" w:left="640" w:hangingChars="100" w:hanging="220"/>
        <w:rPr>
          <w:rFonts w:ascii="ＭＳ 明朝" w:eastAsia="ＭＳ 明朝" w:hAnsi="ＭＳ 明朝" w:cs="Times New Roman"/>
          <w:color w:val="000000" w:themeColor="text1"/>
          <w:sz w:val="22"/>
        </w:rPr>
      </w:pPr>
      <w:r w:rsidRPr="00B543A4">
        <w:rPr>
          <w:rFonts w:ascii="ＭＳ 明朝" w:eastAsia="ＭＳ 明朝" w:hAnsi="ＭＳ 明朝" w:cs="Times New Roman"/>
          <w:color w:val="000000" w:themeColor="text1"/>
          <w:sz w:val="22"/>
        </w:rPr>
        <w:t>・</w:t>
      </w:r>
      <w:r w:rsidRPr="00B543A4">
        <w:rPr>
          <w:rFonts w:ascii="ＭＳ 明朝" w:eastAsia="ＭＳ 明朝" w:hAnsi="ＭＳ 明朝" w:cs="Times New Roman" w:hint="eastAsia"/>
          <w:color w:val="000000" w:themeColor="text1"/>
          <w:sz w:val="22"/>
        </w:rPr>
        <w:t>災害等発生時の利用者の安全確保など危機事象に適切に対応するため、万全の危機管理体制を確立してください。</w:t>
      </w:r>
    </w:p>
    <w:p w14:paraId="74D0E6FE" w14:textId="77777777" w:rsidR="00031F89" w:rsidRPr="00B543A4" w:rsidRDefault="00031F89" w:rsidP="009246F7">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w:t>
      </w:r>
    </w:p>
    <w:p w14:paraId="0D3A98C9" w14:textId="2B6396B9" w:rsidR="00031F89" w:rsidRPr="00B543A4" w:rsidRDefault="0013378C" w:rsidP="0054358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31F89" w:rsidRPr="00B543A4">
        <w:rPr>
          <w:rFonts w:ascii="ＭＳ 明朝" w:eastAsia="ＭＳ 明朝" w:hAnsi="ＭＳ 明朝" w:hint="eastAsia"/>
          <w:color w:val="000000" w:themeColor="text1"/>
          <w:sz w:val="22"/>
        </w:rPr>
        <w:t>キ　府が実施する事業への協力</w:t>
      </w:r>
    </w:p>
    <w:p w14:paraId="1C0409E6" w14:textId="77777777" w:rsidR="00031F89" w:rsidRPr="00B543A4" w:rsidRDefault="00031F89" w:rsidP="0054358F">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大阪府が実施する事業への支援・協力を積極的に行ってください。</w:t>
      </w:r>
    </w:p>
    <w:p w14:paraId="61FC7CD7" w14:textId="77777777" w:rsidR="00031F89" w:rsidRPr="00B543A4" w:rsidRDefault="00031F89" w:rsidP="004955F3">
      <w:pPr>
        <w:ind w:leftChars="352" w:left="739"/>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（例）障がい者の意思疎通支援、手話言語条例に基づく施策、文化芸術、</w:t>
      </w:r>
    </w:p>
    <w:p w14:paraId="2E4E3E77" w14:textId="77777777" w:rsidR="00031F89" w:rsidRPr="00B543A4" w:rsidRDefault="00031F89" w:rsidP="004955F3">
      <w:pPr>
        <w:ind w:leftChars="352" w:left="739"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支援学校卒業後の学びの場づくり　など</w:t>
      </w:r>
    </w:p>
    <w:p w14:paraId="0ABF2676" w14:textId="77777777" w:rsidR="00031F89" w:rsidRPr="00B543A4" w:rsidRDefault="00031F89" w:rsidP="0054358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また、府が行政の福祉化の取組みとして、当該施設の清掃現場等における障がい者の清掃訓練等を通じた府の施策（障がい者の就労支援）を実施している場合は、その施策との協力を図っていただきます。</w:t>
      </w:r>
    </w:p>
    <w:p w14:paraId="62333E6D" w14:textId="77777777" w:rsidR="00031F89" w:rsidRPr="00B543A4" w:rsidRDefault="00031F89" w:rsidP="00B476AD">
      <w:pPr>
        <w:ind w:firstLineChars="100" w:firstLine="220"/>
        <w:rPr>
          <w:rFonts w:ascii="ＭＳ 明朝" w:eastAsia="ＭＳ 明朝" w:hAnsi="ＭＳ 明朝"/>
          <w:color w:val="000000" w:themeColor="text1"/>
          <w:sz w:val="22"/>
        </w:rPr>
      </w:pPr>
    </w:p>
    <w:p w14:paraId="62EED953" w14:textId="28A7B3C4" w:rsidR="00031F89" w:rsidRPr="00B543A4" w:rsidRDefault="00031F89" w:rsidP="0054358F">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ク　知的障がい者等の継続雇用の取組み</w:t>
      </w:r>
    </w:p>
    <w:p w14:paraId="00143D6B" w14:textId="77777777" w:rsidR="00031F89" w:rsidRPr="00B543A4" w:rsidRDefault="00031F89" w:rsidP="0054358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当該施設では、知的障がい者等が１名（週の総労働時間は21時間）、清掃業務に従事しています。指定管理者は、同様の体制を維持して業務を行ってください。</w:t>
      </w:r>
    </w:p>
    <w:p w14:paraId="2384D371" w14:textId="77777777" w:rsidR="00031F89" w:rsidRPr="00B543A4" w:rsidRDefault="00031F89" w:rsidP="0054358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なおその際、当該施設で業務に従事する知的障がい者等が引き続き就業を希望している場合は、その意向を尊重してください。（雇用方法等については別途提案していただきます。）</w:t>
      </w:r>
    </w:p>
    <w:p w14:paraId="39B057EA" w14:textId="77777777" w:rsidR="00031F89" w:rsidRPr="00B543A4" w:rsidRDefault="00031F89" w:rsidP="0054358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また、必要に応じ、職場環境整備等支援組織を活用し、知的障がい者等の職場定着等の支援に努めてください。</w:t>
      </w:r>
    </w:p>
    <w:p w14:paraId="3D298686" w14:textId="77777777" w:rsidR="00031F89" w:rsidRPr="00B543A4" w:rsidRDefault="00031F89" w:rsidP="00B476AD">
      <w:pPr>
        <w:ind w:firstLineChars="100" w:firstLine="220"/>
        <w:rPr>
          <w:rFonts w:ascii="ＭＳ 明朝" w:eastAsia="ＭＳ 明朝" w:hAnsi="ＭＳ 明朝"/>
          <w:color w:val="000000" w:themeColor="text1"/>
          <w:sz w:val="22"/>
        </w:rPr>
      </w:pPr>
    </w:p>
    <w:p w14:paraId="7D1A8656" w14:textId="3587BE2C" w:rsidR="00031F89" w:rsidRPr="00B543A4" w:rsidRDefault="00031F89" w:rsidP="0054358F">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ケ　府庁環境マネジメントシステム（府庁ＥＭＳ</w:t>
      </w:r>
      <w:r w:rsidRPr="00B543A4">
        <w:rPr>
          <w:rFonts w:ascii="ＭＳ 明朝" w:eastAsia="ＭＳ 明朝" w:hAnsi="ＭＳ 明朝"/>
          <w:color w:val="000000" w:themeColor="text1"/>
          <w:sz w:val="22"/>
        </w:rPr>
        <w:t>）等に基づく環境の取組み</w:t>
      </w:r>
    </w:p>
    <w:p w14:paraId="7DA09244" w14:textId="77777777" w:rsidR="00031F89" w:rsidRPr="00B543A4" w:rsidRDefault="00031F89" w:rsidP="0054358F">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①府庁では「環境管理基本方針」を掲げ、府庁ＥＭＳ</w:t>
      </w:r>
      <w:r w:rsidRPr="00B543A4">
        <w:rPr>
          <w:rFonts w:ascii="ＭＳ 明朝" w:eastAsia="ＭＳ 明朝" w:hAnsi="ＭＳ 明朝"/>
          <w:color w:val="000000" w:themeColor="text1"/>
          <w:sz w:val="22"/>
        </w:rPr>
        <w:t>を構築して、府庁のあらゆる事業において環境負荷削減に取り組むこととしており、指定管理者制度導入施設においても同様に取組んでいただきます。</w:t>
      </w:r>
    </w:p>
    <w:p w14:paraId="141832D1" w14:textId="77777777" w:rsidR="00031F89" w:rsidRPr="00B543A4" w:rsidRDefault="00031F89" w:rsidP="0054358F">
      <w:pPr>
        <w:ind w:leftChars="100" w:left="870" w:hangingChars="300" w:hanging="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（ア）「ふちょうエコ課計簿」への記入：省エネ等環境の取組みに関する年度目標の設定、達成状況の評価及び改善について、年度ごとの管理記録様式「ふちょうエコ課計簿」に記入していただきます。</w:t>
      </w:r>
    </w:p>
    <w:p w14:paraId="7F6235FE" w14:textId="77777777" w:rsidR="00031F89" w:rsidRPr="00B543A4" w:rsidRDefault="00031F89" w:rsidP="0054358F">
      <w:pPr>
        <w:ind w:leftChars="100" w:left="870" w:hangingChars="300" w:hanging="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（イ）グリーン調達の推進：「大阪府グリーン調達方針」に基づき、物品や電力　等サービスの調達、委託役務や工事発注に際して、環境に配慮した調達等に取り組んでいただく必要があります。なお、仕様を満たすグリーン調達基準適合品が無いなど、基準への準拠が困難な場合は、環境農林水産部エネルギー政策課と協議してください。</w:t>
      </w:r>
    </w:p>
    <w:p w14:paraId="75BE48B5" w14:textId="77777777" w:rsidR="00031F89" w:rsidRPr="00B543A4" w:rsidRDefault="00031F89" w:rsidP="0054358F">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②府は、「エネルギーの使用の合理化に関する法律（省エネ法）」に基づきエネルギー管理を行い、国に報告書等を提出する義務が課されており、指定管理者制度導入施設についても同法が適用されます。また、府は「ふちょう温室効果ガス削減アクションプラン」を定め、ＣＯ</w:t>
      </w:r>
      <w:r w:rsidRPr="00B543A4">
        <w:rPr>
          <w:rFonts w:ascii="ＭＳ 明朝" w:eastAsia="ＭＳ 明朝" w:hAnsi="ＭＳ 明朝"/>
          <w:color w:val="000000" w:themeColor="text1"/>
          <w:sz w:val="22"/>
        </w:rPr>
        <w:t>2排出削減に取り組むこととしています。これらを踏まえて、以下の点について対応していただきます。</w:t>
      </w:r>
    </w:p>
    <w:p w14:paraId="1FF83647" w14:textId="77777777" w:rsidR="00031F89" w:rsidRPr="00B543A4" w:rsidRDefault="00031F89" w:rsidP="0054358F">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（ア）省エネ法に基づき、管理する施設ごとに前年度分の年間エネルギー使用量を把握の上、府庁ＥＭＳ</w:t>
      </w:r>
      <w:r w:rsidRPr="00B543A4">
        <w:rPr>
          <w:rFonts w:ascii="ＭＳ 明朝" w:eastAsia="ＭＳ 明朝" w:hAnsi="ＭＳ 明朝"/>
          <w:color w:val="000000" w:themeColor="text1"/>
          <w:sz w:val="22"/>
        </w:rPr>
        <w:t>で定める所定の様式に記入し、毎年府に報告してください。</w:t>
      </w:r>
    </w:p>
    <w:p w14:paraId="1046F246" w14:textId="77777777" w:rsidR="00031F89" w:rsidRPr="00B543A4" w:rsidRDefault="00031F89" w:rsidP="0054358F">
      <w:pPr>
        <w:ind w:leftChars="400" w:left="106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同法により既にエネルギー管理指定工場に指定されている施設は、従来どおり法が求める報告書等を作成し、府に提出してください。</w:t>
      </w:r>
    </w:p>
    <w:p w14:paraId="0CC92EEA" w14:textId="77777777" w:rsidR="00031F89" w:rsidRPr="00B543A4" w:rsidRDefault="00031F89" w:rsidP="0054358F">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（イ）省エネ法及び温室効果ガス削減アクションプランに基づき、省エネや、再エネを活用しＣＯ</w:t>
      </w:r>
      <w:r w:rsidRPr="00B543A4">
        <w:rPr>
          <w:rFonts w:ascii="ＭＳ 明朝" w:eastAsia="ＭＳ 明朝" w:hAnsi="ＭＳ 明朝"/>
          <w:color w:val="000000" w:themeColor="text1"/>
          <w:sz w:val="22"/>
        </w:rPr>
        <w:t>2排出係数の低い電力調達に努めるなど、</w:t>
      </w:r>
      <w:r w:rsidRPr="00B543A4">
        <w:rPr>
          <w:rFonts w:ascii="ＭＳ 明朝" w:eastAsia="ＭＳ 明朝" w:hAnsi="ＭＳ 明朝" w:hint="eastAsia"/>
          <w:color w:val="000000" w:themeColor="text1"/>
          <w:sz w:val="22"/>
        </w:rPr>
        <w:t>ＣＯ</w:t>
      </w:r>
      <w:r w:rsidRPr="00B543A4">
        <w:rPr>
          <w:rFonts w:ascii="ＭＳ 明朝" w:eastAsia="ＭＳ 明朝" w:hAnsi="ＭＳ 明朝"/>
          <w:color w:val="000000" w:themeColor="text1"/>
          <w:sz w:val="22"/>
        </w:rPr>
        <w:t>2排出削減の取組みを行ってください。</w:t>
      </w:r>
    </w:p>
    <w:p w14:paraId="1D19856D"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w:t>
      </w:r>
    </w:p>
    <w:p w14:paraId="772065D6" w14:textId="3C630978" w:rsidR="00031F89" w:rsidRPr="00B543A4" w:rsidRDefault="00031F89" w:rsidP="00E27E7F">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コ　第三者への委託を行う場合の確認事項</w:t>
      </w:r>
    </w:p>
    <w:p w14:paraId="30EFA845" w14:textId="77777777" w:rsidR="00031F89" w:rsidRPr="00B543A4" w:rsidRDefault="00031F89" w:rsidP="00E27E7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大阪府では、業務の委託を行う際、大阪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ください。</w:t>
      </w:r>
    </w:p>
    <w:p w14:paraId="75173DB3" w14:textId="77777777" w:rsidR="00031F89" w:rsidRPr="00B543A4" w:rsidRDefault="00031F89" w:rsidP="00E27E7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また、第三者へ委託する場合、委託金額にかかわらず、その相手方から大阪府暴力団排除条例（平成</w:t>
      </w:r>
      <w:r w:rsidRPr="00B543A4">
        <w:rPr>
          <w:rFonts w:ascii="ＭＳ 明朝" w:eastAsia="ＭＳ 明朝" w:hAnsi="ＭＳ 明朝"/>
          <w:color w:val="000000" w:themeColor="text1"/>
          <w:sz w:val="22"/>
        </w:rPr>
        <w:t>22年大阪府条例58号）第２条第２号に規定する暴力団員又は同条第４号に規定する暴力団密接関係者でないことを表明した誓約書を徴収し、大阪府へ提出してください。</w:t>
      </w:r>
    </w:p>
    <w:p w14:paraId="17A6E5AE" w14:textId="77777777" w:rsidR="00031F89" w:rsidRPr="00B543A4" w:rsidRDefault="00031F89" w:rsidP="00E27E7F">
      <w:pPr>
        <w:ind w:leftChars="200" w:left="420" w:firstLineChars="100" w:firstLine="220"/>
        <w:rPr>
          <w:rFonts w:ascii="ＭＳ 明朝" w:eastAsia="ＭＳ 明朝" w:hAnsi="ＭＳ 明朝"/>
          <w:color w:val="000000" w:themeColor="text1"/>
          <w:sz w:val="22"/>
        </w:rPr>
      </w:pPr>
    </w:p>
    <w:p w14:paraId="78C5FC2E" w14:textId="77777777" w:rsidR="00031F89" w:rsidRPr="00B543A4" w:rsidRDefault="00031F89" w:rsidP="0013378C">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サ　備品管理について</w:t>
      </w:r>
    </w:p>
    <w:p w14:paraId="5E6864D9" w14:textId="77777777" w:rsidR="00031F89" w:rsidRPr="00B543A4" w:rsidRDefault="00031F89" w:rsidP="00E27E7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業務に関して必要な備品等の購入費用については、指定管理者が、ご負担ください。なお、これら備品等は協定終了後、大阪府が所有することになります。ただし、府と協議をしていただいたうえで、備品を指定管理者の所有とすることもできます。</w:t>
      </w:r>
    </w:p>
    <w:p w14:paraId="65F1C7A6" w14:textId="77777777" w:rsidR="00031F89" w:rsidRPr="00B543A4" w:rsidRDefault="00031F89" w:rsidP="00E27E7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備品管理にあたっては、大阪府の備品管理ルールを徹底いただくとともに、府所有の備品、指定管理者所有の備品及び協定終了後大阪府が所有する備品について区別して管理するようご注意ください。</w:t>
      </w:r>
    </w:p>
    <w:p w14:paraId="07851DF3" w14:textId="77777777" w:rsidR="00031F89" w:rsidRPr="00B543A4" w:rsidRDefault="00031F89" w:rsidP="00B476AD">
      <w:pPr>
        <w:ind w:firstLineChars="100" w:firstLine="220"/>
        <w:rPr>
          <w:rFonts w:ascii="ＭＳ 明朝" w:eastAsia="ＭＳ 明朝" w:hAnsi="ＭＳ 明朝"/>
          <w:color w:val="000000" w:themeColor="text1"/>
          <w:sz w:val="22"/>
        </w:rPr>
      </w:pPr>
    </w:p>
    <w:p w14:paraId="18DAA34F" w14:textId="77777777" w:rsidR="00031F89" w:rsidRPr="00B543A4" w:rsidRDefault="00031F89" w:rsidP="0013378C">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シ　保険への加入</w:t>
      </w:r>
    </w:p>
    <w:p w14:paraId="16B7D1BD" w14:textId="77777777" w:rsidR="00031F89" w:rsidRPr="00B543A4" w:rsidRDefault="00031F89" w:rsidP="00E27E7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施設の運営上の過失や、管理不具合等により、利用者に損害が発生した場合に備えて、必要な保険に加入してください。</w:t>
      </w:r>
    </w:p>
    <w:p w14:paraId="24F5F071" w14:textId="77777777" w:rsidR="00031F89" w:rsidRPr="00B543A4" w:rsidRDefault="00031F89" w:rsidP="00E27E7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具体的な保険内容については、府と協議することとし、加入後、保険契約内容を証する書面を府に提出してください。</w:t>
      </w:r>
    </w:p>
    <w:p w14:paraId="02FDDFA4" w14:textId="77777777" w:rsidR="00E41EB7" w:rsidRPr="00B543A4" w:rsidRDefault="00E41EB7" w:rsidP="00B476AD">
      <w:pPr>
        <w:ind w:leftChars="200" w:left="420"/>
        <w:rPr>
          <w:rFonts w:ascii="ＭＳ 明朝" w:eastAsia="ＭＳ 明朝" w:hAnsi="ＭＳ 明朝"/>
          <w:color w:val="000000" w:themeColor="text1"/>
          <w:sz w:val="22"/>
        </w:rPr>
      </w:pPr>
    </w:p>
    <w:p w14:paraId="03A7664B" w14:textId="77777777" w:rsidR="00031F89" w:rsidRPr="00B543A4" w:rsidRDefault="00031F89" w:rsidP="0013378C">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ス　各種税の取扱い</w:t>
      </w:r>
    </w:p>
    <w:p w14:paraId="480C0BFC" w14:textId="77777777" w:rsidR="00031F89" w:rsidRPr="00B543A4" w:rsidRDefault="00031F89" w:rsidP="00E27E7F">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指定管理者として事業を行う上で、法人府民税、法人事業税、法人市（町村）民税、事業所税等の納税義務が生じる場合がありますので、それぞれの税務関係機関に確認の上、適切に対応してください。</w:t>
      </w:r>
    </w:p>
    <w:p w14:paraId="113499FE"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≪問合せ先≫　</w:t>
      </w:r>
    </w:p>
    <w:p w14:paraId="2A0457C7" w14:textId="77777777" w:rsidR="00031F89" w:rsidRPr="00B543A4" w:rsidRDefault="00031F89" w:rsidP="00DB4E64">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法人府民税、法人事業税･･･豊能府税事務所法人課税課（電話 072(752)4111）</w:t>
      </w:r>
    </w:p>
    <w:p w14:paraId="03A8311B" w14:textId="77777777" w:rsidR="00031F89" w:rsidRPr="00B543A4" w:rsidRDefault="00031F89" w:rsidP="00DB4E64">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法人市民税　　　　　　･･･箕面市法人市民税担当課　（電話072(723)2121）</w:t>
      </w:r>
    </w:p>
    <w:p w14:paraId="66709B0B" w14:textId="77777777" w:rsidR="00031F89" w:rsidRPr="00B543A4" w:rsidRDefault="00031F89" w:rsidP="00D451A3">
      <w:pPr>
        <w:rPr>
          <w:rFonts w:ascii="ＭＳ 明朝" w:eastAsia="ＭＳ 明朝" w:hAnsi="ＭＳ 明朝"/>
          <w:color w:val="000000" w:themeColor="text1"/>
          <w:sz w:val="22"/>
        </w:rPr>
      </w:pPr>
    </w:p>
    <w:p w14:paraId="08F8E4B8" w14:textId="32406B51" w:rsidR="00031F89" w:rsidRPr="00B543A4" w:rsidRDefault="0013378C" w:rsidP="006772C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31F89" w:rsidRPr="00B543A4">
        <w:rPr>
          <w:rFonts w:ascii="ＭＳ 明朝" w:eastAsia="ＭＳ 明朝" w:hAnsi="ＭＳ 明朝" w:hint="eastAsia"/>
          <w:color w:val="000000" w:themeColor="text1"/>
          <w:sz w:val="22"/>
        </w:rPr>
        <w:t>セ　ハートフル条例に基づく障がい者雇用状況の報告について</w:t>
      </w:r>
    </w:p>
    <w:p w14:paraId="4F6B13A6" w14:textId="77777777" w:rsidR="00031F89" w:rsidRPr="00B543A4" w:rsidRDefault="00031F89" w:rsidP="006772CD">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指定管理者の指定（公募に応じて指定の申請をした場合に限る。）を受けた事業主（公共職業安定所長に提出義務のある常用雇用労働者</w:t>
      </w:r>
      <w:r w:rsidRPr="00B543A4">
        <w:rPr>
          <w:rFonts w:ascii="ＭＳ 明朝" w:eastAsia="ＭＳ 明朝" w:hAnsi="ＭＳ 明朝"/>
          <w:color w:val="000000" w:themeColor="text1"/>
          <w:sz w:val="22"/>
        </w:rPr>
        <w:t>43.5人以上の事業主）は、「指定を受けた日」の翌日から起算して、10日を経過する日までに大阪府知事に報告してください。</w:t>
      </w:r>
    </w:p>
    <w:p w14:paraId="59DDB8F8" w14:textId="77777777" w:rsidR="00031F89" w:rsidRPr="00B543A4" w:rsidRDefault="00031F89" w:rsidP="006772CD">
      <w:pPr>
        <w:ind w:firstLineChars="300" w:firstLine="66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22"/>
        </w:rPr>
        <w:t>詳しくは：</w:t>
      </w:r>
      <w:hyperlink r:id="rId17" w:history="1">
        <w:r w:rsidRPr="00B543A4">
          <w:rPr>
            <w:rStyle w:val="a8"/>
            <w:rFonts w:ascii="ＭＳ 明朝" w:eastAsia="ＭＳ 明朝" w:hAnsi="ＭＳ 明朝"/>
            <w:color w:val="000000" w:themeColor="text1"/>
            <w:sz w:val="18"/>
            <w:szCs w:val="18"/>
          </w:rPr>
          <w:t>http://www.pref.osaka.lg.jp/koyotaisaku/syog</w:t>
        </w:r>
        <w:r w:rsidRPr="00B543A4">
          <w:rPr>
            <w:rStyle w:val="a8"/>
            <w:rFonts w:ascii="ＭＳ 明朝" w:eastAsia="ＭＳ 明朝" w:hAnsi="ＭＳ 明朝"/>
            <w:color w:val="000000" w:themeColor="text1"/>
            <w:sz w:val="18"/>
            <w:szCs w:val="18"/>
          </w:rPr>
          <w:t>a</w:t>
        </w:r>
        <w:r w:rsidRPr="00B543A4">
          <w:rPr>
            <w:rStyle w:val="a8"/>
            <w:rFonts w:ascii="ＭＳ 明朝" w:eastAsia="ＭＳ 明朝" w:hAnsi="ＭＳ 明朝"/>
            <w:color w:val="000000" w:themeColor="text1"/>
            <w:sz w:val="18"/>
            <w:szCs w:val="18"/>
          </w:rPr>
          <w:t>isyakoyo/kouhouchirashi.html</w:t>
        </w:r>
      </w:hyperlink>
    </w:p>
    <w:p w14:paraId="2A0DF0FD" w14:textId="77777777" w:rsidR="00031F89" w:rsidRPr="00B543A4" w:rsidRDefault="00031F89" w:rsidP="00D451A3">
      <w:pPr>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 xml:space="preserve">　</w:t>
      </w:r>
    </w:p>
    <w:p w14:paraId="73E2ED27"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（３）指定予定期間</w:t>
      </w:r>
    </w:p>
    <w:p w14:paraId="63B0E9CD" w14:textId="77777777" w:rsidR="00031F89" w:rsidRPr="00B543A4" w:rsidRDefault="00031F89" w:rsidP="006772CD">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令和５年４月１日から令和10年３月31日（５年間）</w:t>
      </w:r>
    </w:p>
    <w:p w14:paraId="15064866" w14:textId="77777777" w:rsidR="00031F89" w:rsidRPr="00B543A4" w:rsidRDefault="00031F89" w:rsidP="004955F3">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ただし、条例第14</w:t>
      </w:r>
      <w:r w:rsidRPr="00B543A4">
        <w:rPr>
          <w:rFonts w:ascii="ＭＳ 明朝" w:eastAsia="ＭＳ 明朝" w:hAnsi="ＭＳ 明朝"/>
          <w:color w:val="000000" w:themeColor="text1"/>
          <w:sz w:val="22"/>
        </w:rPr>
        <w:t>条に基づき、指定管理者の指定を取り消すことがあります。</w:t>
      </w:r>
    </w:p>
    <w:p w14:paraId="2D142C40" w14:textId="77777777" w:rsidR="00031F89" w:rsidRPr="00B543A4" w:rsidRDefault="00031F89" w:rsidP="006772CD">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なお、府議会の議決後、府が指定した日に確定するものとします。</w:t>
      </w:r>
    </w:p>
    <w:p w14:paraId="79F259C1" w14:textId="77777777" w:rsidR="00031F89" w:rsidRPr="00B543A4" w:rsidRDefault="00031F89" w:rsidP="00DD2E14">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w:t>
      </w:r>
    </w:p>
    <w:p w14:paraId="616A3E64"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（４）管理運営経費</w:t>
      </w:r>
    </w:p>
    <w:p w14:paraId="43E87724" w14:textId="77777777" w:rsidR="00031F89" w:rsidRPr="00B543A4" w:rsidRDefault="00031F89" w:rsidP="00DB4E64">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センターは、法第</w:t>
      </w:r>
      <w:r w:rsidRPr="00B543A4">
        <w:rPr>
          <w:rFonts w:ascii="ＭＳ 明朝" w:eastAsia="ＭＳ 明朝" w:hAnsi="ＭＳ 明朝"/>
          <w:color w:val="000000" w:themeColor="text1"/>
          <w:sz w:val="22"/>
        </w:rPr>
        <w:t>244条の２第８項及び第９項に規定する利用料金制を採用しており、</w:t>
      </w:r>
      <w:r w:rsidRPr="00B543A4">
        <w:rPr>
          <w:rFonts w:ascii="ＭＳ 明朝" w:eastAsia="ＭＳ 明朝" w:hAnsi="ＭＳ 明朝" w:hint="eastAsia"/>
          <w:color w:val="000000" w:themeColor="text1"/>
          <w:sz w:val="22"/>
        </w:rPr>
        <w:t>自主事業</w:t>
      </w:r>
      <w:r w:rsidRPr="00B543A4">
        <w:rPr>
          <w:rFonts w:ascii="ＭＳ 明朝" w:eastAsia="ＭＳ 明朝" w:hAnsi="ＭＳ 明朝"/>
          <w:color w:val="000000" w:themeColor="text1"/>
          <w:sz w:val="22"/>
        </w:rPr>
        <w:t>収入と併せ、利用料金を指定管理者の収入として、施設を運営していただきます。</w:t>
      </w:r>
    </w:p>
    <w:p w14:paraId="482F80BC" w14:textId="77777777" w:rsidR="00031F89" w:rsidRPr="00B543A4" w:rsidRDefault="00031F89" w:rsidP="00DD2E14">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管理運営に必要な経費の支払いは、事業計画書において提示のあった金額に基づき、年度ごとに予算額の範囲内で指定管理者と協議のうえ、支払います。</w:t>
      </w:r>
    </w:p>
    <w:p w14:paraId="616A9246" w14:textId="77777777" w:rsidR="00031F89" w:rsidRPr="00B543A4" w:rsidRDefault="00031F89" w:rsidP="00DD2E14">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指定管理料は、議決後に府と指定管理者との間で協定を締結し、明記します。</w:t>
      </w:r>
    </w:p>
    <w:p w14:paraId="507A696F" w14:textId="77777777" w:rsidR="00031F89" w:rsidRPr="00B543A4" w:rsidRDefault="00031F89" w:rsidP="004955F3">
      <w:pPr>
        <w:ind w:leftChars="100" w:left="210" w:firstLineChars="100" w:firstLine="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当該事業年度における決算の収支状況において、総収入額が総支出額を上回り、収益がある場合は、上回った額の２分の１を翌年度の５月末日までに府に納付していただきます。</w:t>
      </w:r>
    </w:p>
    <w:p w14:paraId="032BB7A5" w14:textId="77777777" w:rsidR="00031F89" w:rsidRPr="00B543A4" w:rsidRDefault="00031F89" w:rsidP="004955F3">
      <w:pPr>
        <w:ind w:leftChars="200" w:left="4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なお、実際の事業収入が収支計画書による事業収入を下回る場合は、指定管理者の</w:t>
      </w:r>
    </w:p>
    <w:p w14:paraId="3F30F322" w14:textId="77777777" w:rsidR="00031F89" w:rsidRPr="00B543A4" w:rsidRDefault="00031F89" w:rsidP="004955F3">
      <w:pPr>
        <w:ind w:firstLineChars="100" w:firstLine="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負担とします。</w:t>
      </w:r>
    </w:p>
    <w:p w14:paraId="53EC300D" w14:textId="77777777" w:rsidR="00031F89" w:rsidRPr="00B543A4" w:rsidRDefault="00031F89" w:rsidP="00D451A3">
      <w:pPr>
        <w:rPr>
          <w:rFonts w:ascii="ＭＳ 明朝" w:eastAsia="ＭＳ 明朝" w:hAnsi="ＭＳ 明朝"/>
          <w:color w:val="000000" w:themeColor="text1"/>
          <w:sz w:val="22"/>
        </w:rPr>
      </w:pPr>
    </w:p>
    <w:p w14:paraId="26FC4541"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（５）指定管理者と府の責任分担</w:t>
      </w:r>
    </w:p>
    <w:p w14:paraId="36F9A2FC" w14:textId="77777777" w:rsidR="00031F89" w:rsidRPr="00B543A4" w:rsidRDefault="00031F89" w:rsidP="004955F3">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指定期間中の指定管理者と府との責任分担（リスク分担）は、別添、「リスク分担表」のとおりとし、府議会での議決を経た後に締結する協定に明記します。</w:t>
      </w:r>
    </w:p>
    <w:p w14:paraId="21EE6541" w14:textId="77777777" w:rsidR="00031F89" w:rsidRPr="00B543A4" w:rsidRDefault="00031F89" w:rsidP="004955F3">
      <w:pPr>
        <w:ind w:left="220" w:hangingChars="100" w:hanging="220"/>
        <w:rPr>
          <w:rFonts w:ascii="ＭＳ 明朝" w:eastAsia="ＭＳ 明朝" w:hAnsi="ＭＳ 明朝"/>
          <w:color w:val="000000" w:themeColor="text1"/>
          <w:sz w:val="22"/>
        </w:rPr>
      </w:pPr>
    </w:p>
    <w:p w14:paraId="51AF41EF"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（６）提案内容等の遵守</w:t>
      </w:r>
    </w:p>
    <w:p w14:paraId="4B814710" w14:textId="77777777" w:rsidR="00031F89" w:rsidRPr="00B543A4" w:rsidRDefault="00031F89" w:rsidP="00DD2E14">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提案内容及び管理者として果たしていただくべき責務について、誠実に履行しない場合は、改善指導後、不履行の内容によっては指定を取り消す場合があります。</w:t>
      </w:r>
    </w:p>
    <w:p w14:paraId="3E6BF04C" w14:textId="6079561E" w:rsidR="00031F89" w:rsidRPr="00B543A4" w:rsidRDefault="00031F89" w:rsidP="00E41EB7">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また、「</w:t>
      </w:r>
      <w:r w:rsidRPr="00B543A4">
        <w:rPr>
          <w:rFonts w:ascii="ＭＳ 明朝" w:eastAsia="ＭＳ 明朝" w:hAnsi="ＭＳ 明朝"/>
          <w:color w:val="000000" w:themeColor="text1"/>
          <w:sz w:val="22"/>
        </w:rPr>
        <w:t>11</w:t>
      </w:r>
      <w:r w:rsidRPr="00B543A4">
        <w:rPr>
          <w:rFonts w:ascii="ＭＳ 明朝" w:eastAsia="ＭＳ 明朝" w:hAnsi="ＭＳ 明朝" w:hint="eastAsia"/>
          <w:color w:val="000000" w:themeColor="text1"/>
          <w:sz w:val="22"/>
        </w:rPr>
        <w:t>モ</w:t>
      </w:r>
      <w:r w:rsidRPr="00B543A4">
        <w:rPr>
          <w:rFonts w:ascii="ＭＳ 明朝" w:eastAsia="ＭＳ 明朝" w:hAnsi="ＭＳ 明朝"/>
          <w:color w:val="000000" w:themeColor="text1"/>
          <w:sz w:val="22"/>
        </w:rPr>
        <w:t>ニタリング（点検）の実施」に記載のとおり、業務の実施状況に関する評価結果に基づき、次回の指定管理者選定時に減点措置を講じる場合があります。</w:t>
      </w:r>
    </w:p>
    <w:p w14:paraId="4DEE7B89" w14:textId="77777777" w:rsidR="00031F89" w:rsidRPr="00B543A4" w:rsidRDefault="00031F89" w:rsidP="00D451A3">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lastRenderedPageBreak/>
        <w:t>５　申請の手続</w:t>
      </w:r>
    </w:p>
    <w:p w14:paraId="51060E23" w14:textId="77777777" w:rsidR="00031F89" w:rsidRPr="00B543A4" w:rsidRDefault="00031F89" w:rsidP="00D451A3">
      <w:pPr>
        <w:rPr>
          <w:rFonts w:ascii="ＭＳ ゴシック" w:eastAsia="ＭＳ ゴシック" w:hAnsi="ＭＳ ゴシック"/>
          <w:b/>
          <w:color w:val="000000" w:themeColor="text1"/>
          <w:sz w:val="22"/>
        </w:rPr>
      </w:pPr>
      <w:r w:rsidRPr="00B543A4">
        <w:rPr>
          <w:rFonts w:ascii="ＭＳ 明朝" w:eastAsia="ＭＳ 明朝" w:hAnsi="ＭＳ 明朝" w:hint="eastAsia"/>
          <w:color w:val="000000" w:themeColor="text1"/>
          <w:sz w:val="22"/>
        </w:rPr>
        <w:t xml:space="preserve">　　※　申請にかかる経費は申請者の負担となります。</w:t>
      </w:r>
    </w:p>
    <w:p w14:paraId="7059269C" w14:textId="77777777" w:rsidR="00031F89" w:rsidRPr="00A70741"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（１</w:t>
      </w:r>
      <w:r w:rsidRPr="00A70741">
        <w:rPr>
          <w:rFonts w:ascii="ＭＳ 明朝" w:eastAsia="ＭＳ 明朝" w:hAnsi="ＭＳ 明朝" w:hint="eastAsia"/>
          <w:b/>
          <w:color w:val="000000" w:themeColor="text1"/>
          <w:sz w:val="22"/>
        </w:rPr>
        <w:t>）募集要項の配付</w:t>
      </w:r>
    </w:p>
    <w:p w14:paraId="272B1CF8" w14:textId="77777777" w:rsidR="00031F89" w:rsidRPr="00A70741" w:rsidRDefault="00031F89" w:rsidP="00F26363">
      <w:pPr>
        <w:ind w:firstLineChars="200" w:firstLine="440"/>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ア　配付期間</w:t>
      </w:r>
    </w:p>
    <w:p w14:paraId="3C0317F5" w14:textId="173CE691" w:rsidR="00031F89" w:rsidRPr="00A70741" w:rsidRDefault="00031F89" w:rsidP="00D451A3">
      <w:pPr>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 xml:space="preserve">　　　令和４年８月</w:t>
      </w:r>
      <w:r w:rsidR="00B70992" w:rsidRPr="00A70741">
        <w:rPr>
          <w:rFonts w:ascii="ＭＳ 明朝" w:eastAsia="ＭＳ 明朝" w:hAnsi="ＭＳ 明朝" w:hint="eastAsia"/>
          <w:color w:val="000000" w:themeColor="text1"/>
          <w:sz w:val="22"/>
        </w:rPr>
        <w:t>１６</w:t>
      </w:r>
      <w:r w:rsidRPr="00A70741">
        <w:rPr>
          <w:rFonts w:ascii="ＭＳ 明朝" w:eastAsia="ＭＳ 明朝" w:hAnsi="ＭＳ 明朝" w:hint="eastAsia"/>
          <w:color w:val="000000" w:themeColor="text1"/>
          <w:sz w:val="22"/>
        </w:rPr>
        <w:t>日（</w:t>
      </w:r>
      <w:r w:rsidR="00B70992" w:rsidRPr="00A70741">
        <w:rPr>
          <w:rFonts w:ascii="ＭＳ 明朝" w:eastAsia="ＭＳ 明朝" w:hAnsi="ＭＳ 明朝" w:hint="eastAsia"/>
          <w:color w:val="000000" w:themeColor="text1"/>
          <w:sz w:val="22"/>
        </w:rPr>
        <w:t>火</w:t>
      </w:r>
      <w:r w:rsidRPr="00A70741">
        <w:rPr>
          <w:rFonts w:ascii="ＭＳ 明朝" w:eastAsia="ＭＳ 明朝" w:hAnsi="ＭＳ 明朝" w:hint="eastAsia"/>
          <w:color w:val="000000" w:themeColor="text1"/>
          <w:sz w:val="22"/>
        </w:rPr>
        <w:t>曜日）～令和４年９月</w:t>
      </w:r>
      <w:r w:rsidR="00B70992" w:rsidRPr="00A70741">
        <w:rPr>
          <w:rFonts w:ascii="ＭＳ 明朝" w:eastAsia="ＭＳ 明朝" w:hAnsi="ＭＳ 明朝" w:hint="eastAsia"/>
          <w:color w:val="000000" w:themeColor="text1"/>
          <w:sz w:val="22"/>
        </w:rPr>
        <w:t>２７</w:t>
      </w:r>
      <w:r w:rsidRPr="00A70741">
        <w:rPr>
          <w:rFonts w:ascii="ＭＳ 明朝" w:eastAsia="ＭＳ 明朝" w:hAnsi="ＭＳ 明朝" w:hint="eastAsia"/>
          <w:color w:val="000000" w:themeColor="text1"/>
          <w:sz w:val="22"/>
        </w:rPr>
        <w:t>日（</w:t>
      </w:r>
      <w:r w:rsidR="00B70992" w:rsidRPr="00A70741">
        <w:rPr>
          <w:rFonts w:ascii="ＭＳ 明朝" w:eastAsia="ＭＳ 明朝" w:hAnsi="ＭＳ 明朝" w:hint="eastAsia"/>
          <w:color w:val="000000" w:themeColor="text1"/>
          <w:sz w:val="22"/>
        </w:rPr>
        <w:t>火</w:t>
      </w:r>
      <w:r w:rsidRPr="00A70741">
        <w:rPr>
          <w:rFonts w:ascii="ＭＳ 明朝" w:eastAsia="ＭＳ 明朝" w:hAnsi="ＭＳ 明朝" w:hint="eastAsia"/>
          <w:color w:val="000000" w:themeColor="text1"/>
          <w:sz w:val="22"/>
        </w:rPr>
        <w:t>曜日）</w:t>
      </w:r>
    </w:p>
    <w:p w14:paraId="5DBADEE1" w14:textId="77777777" w:rsidR="00031F89" w:rsidRPr="00A70741" w:rsidRDefault="00031F89" w:rsidP="00D451A3">
      <w:pPr>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 xml:space="preserve">　　　午前９時～午後５時（ただし、土曜日及び日曜日・祝日は取り扱いません。）</w:t>
      </w:r>
    </w:p>
    <w:p w14:paraId="65054583" w14:textId="77777777" w:rsidR="00031F89" w:rsidRPr="00A70741" w:rsidRDefault="00031F89" w:rsidP="00D451A3">
      <w:pPr>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 xml:space="preserve">　　イ　配付場所</w:t>
      </w:r>
    </w:p>
    <w:p w14:paraId="1648A263" w14:textId="77777777" w:rsidR="00031F89" w:rsidRPr="00A70741" w:rsidRDefault="00031F89" w:rsidP="009D5549">
      <w:pPr>
        <w:ind w:firstLineChars="300" w:firstLine="660"/>
        <w:rPr>
          <w:rFonts w:ascii="ＭＳ 明朝" w:eastAsia="ＭＳ 明朝" w:hAnsi="ＭＳ 明朝" w:cs="Times New Roman"/>
          <w:color w:val="000000" w:themeColor="text1"/>
          <w:sz w:val="22"/>
        </w:rPr>
      </w:pPr>
      <w:r w:rsidRPr="00A70741">
        <w:rPr>
          <w:rFonts w:ascii="ＭＳ 明朝" w:eastAsia="ＭＳ 明朝" w:hAnsi="ＭＳ 明朝" w:cs="Times New Roman" w:hint="eastAsia"/>
          <w:color w:val="000000" w:themeColor="text1"/>
          <w:sz w:val="22"/>
        </w:rPr>
        <w:t>①　来庁により受け取る場合</w:t>
      </w:r>
    </w:p>
    <w:p w14:paraId="7B8A63BD" w14:textId="77777777" w:rsidR="00031F89" w:rsidRPr="00EB7368" w:rsidRDefault="00031F89" w:rsidP="009D5549">
      <w:pPr>
        <w:ind w:firstLineChars="300" w:firstLine="660"/>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大阪府福</w:t>
      </w:r>
      <w:r w:rsidRPr="00EB7368">
        <w:rPr>
          <w:rFonts w:ascii="ＭＳ 明朝" w:eastAsia="ＭＳ 明朝" w:hAnsi="ＭＳ 明朝" w:hint="eastAsia"/>
          <w:color w:val="000000" w:themeColor="text1"/>
          <w:sz w:val="22"/>
        </w:rPr>
        <w:t>祉部障がい福祉室自立支援課社会参加支援グループ</w:t>
      </w:r>
    </w:p>
    <w:p w14:paraId="07213736"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大阪市中央</w:t>
      </w:r>
      <w:r>
        <w:rPr>
          <w:rFonts w:ascii="ＭＳ 明朝" w:eastAsia="ＭＳ 明朝" w:hAnsi="ＭＳ 明朝" w:hint="eastAsia"/>
          <w:color w:val="000000" w:themeColor="text1"/>
          <w:sz w:val="22"/>
        </w:rPr>
        <w:t>区大手前３</w:t>
      </w:r>
      <w:r w:rsidRPr="00EB7368">
        <w:rPr>
          <w:rFonts w:ascii="ＭＳ 明朝" w:eastAsia="ＭＳ 明朝" w:hAnsi="ＭＳ 明朝" w:hint="eastAsia"/>
          <w:color w:val="000000" w:themeColor="text1"/>
          <w:sz w:val="22"/>
        </w:rPr>
        <w:t>丁目２番</w:t>
      </w:r>
      <w:r>
        <w:rPr>
          <w:rFonts w:ascii="ＭＳ 明朝" w:eastAsia="ＭＳ 明朝" w:hAnsi="ＭＳ 明朝" w:hint="eastAsia"/>
          <w:color w:val="000000" w:themeColor="text1"/>
          <w:sz w:val="22"/>
        </w:rPr>
        <w:t>12</w:t>
      </w:r>
      <w:r w:rsidRPr="00EB7368">
        <w:rPr>
          <w:rFonts w:ascii="ＭＳ 明朝" w:eastAsia="ＭＳ 明朝" w:hAnsi="ＭＳ 明朝" w:hint="eastAsia"/>
          <w:color w:val="000000" w:themeColor="text1"/>
          <w:sz w:val="22"/>
        </w:rPr>
        <w:t>号　大阪府庁別館１階</w:t>
      </w:r>
    </w:p>
    <w:p w14:paraId="204FB550" w14:textId="05636B13" w:rsidR="00031F89" w:rsidRPr="00B44EA6" w:rsidRDefault="00031F89" w:rsidP="004955F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電話　</w:t>
      </w:r>
      <w:r>
        <w:rPr>
          <w:rFonts w:ascii="ＭＳ 明朝" w:eastAsia="ＭＳ 明朝" w:hAnsi="ＭＳ 明朝" w:hint="eastAsia"/>
          <w:color w:val="000000" w:themeColor="text1"/>
          <w:sz w:val="22"/>
        </w:rPr>
        <w:t>06-6941-0351</w:t>
      </w:r>
      <w:r w:rsidRPr="00EB7368">
        <w:rPr>
          <w:rFonts w:ascii="ＭＳ 明朝" w:eastAsia="ＭＳ 明朝" w:hAnsi="ＭＳ 明朝" w:hint="eastAsia"/>
          <w:color w:val="000000" w:themeColor="text1"/>
          <w:sz w:val="22"/>
        </w:rPr>
        <w:t>(内線</w:t>
      </w:r>
      <w:r>
        <w:rPr>
          <w:rFonts w:ascii="ＭＳ 明朝" w:eastAsia="ＭＳ 明朝" w:hAnsi="ＭＳ 明朝" w:hint="eastAsia"/>
          <w:color w:val="000000" w:themeColor="text1"/>
          <w:sz w:val="22"/>
        </w:rPr>
        <w:t>2454</w:t>
      </w:r>
      <w:r w:rsidRPr="00EB7368">
        <w:rPr>
          <w:rFonts w:ascii="ＭＳ 明朝" w:eastAsia="ＭＳ 明朝" w:hAnsi="ＭＳ 明朝" w:hint="eastAsia"/>
          <w:color w:val="000000" w:themeColor="text1"/>
          <w:sz w:val="22"/>
        </w:rPr>
        <w:t>)</w:t>
      </w:r>
      <w:r w:rsidRPr="00B44EA6">
        <w:rPr>
          <w:rFonts w:ascii="ＭＳ 明朝" w:eastAsia="ＭＳ 明朝" w:hAnsi="ＭＳ 明朝" w:cs="Times New Roman" w:hint="eastAsia"/>
          <w:sz w:val="22"/>
        </w:rPr>
        <w:t xml:space="preserve"> </w:t>
      </w:r>
    </w:p>
    <w:p w14:paraId="2CEB755C" w14:textId="77777777" w:rsidR="00031F89" w:rsidRPr="00B44EA6" w:rsidRDefault="00031F89" w:rsidP="00D451A3">
      <w:pPr>
        <w:rPr>
          <w:rFonts w:ascii="ＭＳ 明朝" w:eastAsia="ＭＳ 明朝" w:hAnsi="ＭＳ 明朝"/>
          <w:color w:val="000000" w:themeColor="text1"/>
          <w:sz w:val="22"/>
        </w:rPr>
      </w:pPr>
    </w:p>
    <w:p w14:paraId="60022635" w14:textId="77777777" w:rsidR="00031F89" w:rsidRPr="00EB7368" w:rsidRDefault="00031F89" w:rsidP="009D5549">
      <w:pPr>
        <w:ind w:firstLineChars="300" w:firstLine="660"/>
        <w:rPr>
          <w:rFonts w:ascii="ＭＳ 明朝" w:eastAsia="ＭＳ 明朝" w:hAnsi="ＭＳ 明朝"/>
          <w:color w:val="000000" w:themeColor="text1"/>
          <w:sz w:val="22"/>
        </w:rPr>
      </w:pPr>
      <w:r w:rsidRPr="009D5549">
        <w:rPr>
          <w:rFonts w:ascii="ＭＳ 明朝" w:eastAsia="ＭＳ 明朝" w:hAnsi="ＭＳ 明朝" w:hint="eastAsia"/>
          <w:color w:val="000000" w:themeColor="text1"/>
          <w:sz w:val="22"/>
        </w:rPr>
        <w:t>②　インターネットにより受け取る場合</w:t>
      </w:r>
    </w:p>
    <w:p w14:paraId="4D80ACA6"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＊下記のホームページから以下の書類が取り出せます。</w:t>
      </w:r>
    </w:p>
    <w:p w14:paraId="5C6C3DA3" w14:textId="39400867" w:rsidR="00031F89" w:rsidRDefault="00031F89" w:rsidP="004955F3">
      <w:pPr>
        <w:ind w:firstLineChars="300" w:firstLine="660"/>
        <w:rPr>
          <w:rFonts w:ascii="ＭＳ 明朝" w:eastAsia="ＭＳ 明朝" w:hAnsi="ＭＳ 明朝"/>
          <w:color w:val="000000" w:themeColor="text1"/>
          <w:sz w:val="18"/>
          <w:szCs w:val="18"/>
        </w:rPr>
      </w:pPr>
      <w:r w:rsidRPr="003676F0">
        <w:rPr>
          <w:rFonts w:ascii="ＭＳ 明朝" w:eastAsia="ＭＳ 明朝" w:hAnsi="ＭＳ 明朝" w:hint="eastAsia"/>
          <w:sz w:val="22"/>
        </w:rPr>
        <w:t>アドレス：</w:t>
      </w:r>
      <w:hyperlink r:id="rId18" w:history="1">
        <w:r w:rsidR="002260F4" w:rsidRPr="006B0204">
          <w:rPr>
            <w:rStyle w:val="a8"/>
            <w:rFonts w:ascii="ＭＳ 明朝" w:eastAsia="ＭＳ 明朝" w:hAnsi="ＭＳ 明朝"/>
            <w:sz w:val="16"/>
            <w:szCs w:val="16"/>
          </w:rPr>
          <w:t>https://www.pref.osaka.lg.jp/jiritsushien/jiritsushien/inasuposhiteikanri.html</w:t>
        </w:r>
      </w:hyperlink>
    </w:p>
    <w:p w14:paraId="3F856E2E" w14:textId="77777777" w:rsidR="00031F89" w:rsidRPr="002260F4" w:rsidRDefault="00031F89" w:rsidP="009D5549">
      <w:pPr>
        <w:ind w:firstLineChars="500" w:firstLine="1100"/>
        <w:rPr>
          <w:rFonts w:ascii="ＭＳ 明朝" w:eastAsia="ＭＳ 明朝" w:hAnsi="ＭＳ 明朝"/>
          <w:color w:val="000000" w:themeColor="text1"/>
          <w:sz w:val="22"/>
        </w:rPr>
      </w:pPr>
    </w:p>
    <w:p w14:paraId="7CE0BDFD" w14:textId="77777777" w:rsidR="00031F89" w:rsidRPr="00EB7368" w:rsidRDefault="00031F89" w:rsidP="009D5549">
      <w:pPr>
        <w:ind w:firstLineChars="500" w:firstLine="110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EB7368">
        <w:rPr>
          <w:rFonts w:ascii="ＭＳ 明朝" w:eastAsia="ＭＳ 明朝" w:hAnsi="ＭＳ 明朝" w:hint="eastAsia"/>
          <w:color w:val="000000" w:themeColor="text1"/>
          <w:sz w:val="22"/>
        </w:rPr>
        <w:t>募集要項</w:t>
      </w:r>
    </w:p>
    <w:p w14:paraId="54E58699"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・指定管理者指定申請書（様式第１号）</w:t>
      </w:r>
    </w:p>
    <w:p w14:paraId="046986CF" w14:textId="77777777" w:rsidR="00031F89" w:rsidRPr="00EB7368" w:rsidRDefault="00031F89" w:rsidP="00F26363">
      <w:pPr>
        <w:ind w:firstLineChars="500" w:firstLine="1100"/>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・事業計画書（様式第２号）</w:t>
      </w:r>
    </w:p>
    <w:p w14:paraId="5F6563E7"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・収支計画書（様式第３号）</w:t>
      </w:r>
    </w:p>
    <w:p w14:paraId="4FB6714E"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・管理体制計画書（様式第４号）</w:t>
      </w:r>
    </w:p>
    <w:p w14:paraId="252595C1"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・障がい者雇用率の達成及び維持に関する確約書（様式第５号）</w:t>
      </w:r>
    </w:p>
    <w:p w14:paraId="2DEECD7A"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・障がい者雇用状況報告書（様式第６号）</w:t>
      </w:r>
    </w:p>
    <w:p w14:paraId="3D4D9C49"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・グループ構成員届出書（様式第７号）</w:t>
      </w:r>
    </w:p>
    <w:p w14:paraId="657163A0"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・委任状（様式第８号）</w:t>
      </w:r>
    </w:p>
    <w:p w14:paraId="4A07D96D"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・現地説明会・案内参加申込書</w:t>
      </w:r>
    </w:p>
    <w:p w14:paraId="2A2CFE72"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 xml:space="preserve">　　　　　・質問票</w:t>
      </w:r>
    </w:p>
    <w:p w14:paraId="1B2A18B5" w14:textId="77777777" w:rsidR="00031F89" w:rsidRPr="00EB7368" w:rsidRDefault="00031F89" w:rsidP="00D451A3">
      <w:pPr>
        <w:rPr>
          <w:rFonts w:ascii="ＭＳ 明朝" w:eastAsia="ＭＳ 明朝" w:hAnsi="ＭＳ 明朝"/>
          <w:color w:val="000000" w:themeColor="text1"/>
          <w:sz w:val="22"/>
        </w:rPr>
      </w:pPr>
    </w:p>
    <w:p w14:paraId="3902A18F" w14:textId="77777777" w:rsidR="00031F89" w:rsidRPr="00153B15" w:rsidRDefault="00031F89" w:rsidP="00D451A3">
      <w:pPr>
        <w:rPr>
          <w:rFonts w:ascii="ＭＳ 明朝" w:eastAsia="ＭＳ 明朝" w:hAnsi="ＭＳ 明朝"/>
          <w:b/>
          <w:color w:val="000000" w:themeColor="text1"/>
          <w:sz w:val="22"/>
        </w:rPr>
      </w:pPr>
      <w:r w:rsidRPr="00153B15">
        <w:rPr>
          <w:rFonts w:ascii="ＭＳ 明朝" w:eastAsia="ＭＳ 明朝" w:hAnsi="ＭＳ 明朝" w:hint="eastAsia"/>
          <w:b/>
          <w:color w:val="000000" w:themeColor="text1"/>
          <w:sz w:val="22"/>
        </w:rPr>
        <w:t>（２）現地施設案内・説明会及び質疑</w:t>
      </w:r>
    </w:p>
    <w:p w14:paraId="34FCC191" w14:textId="77777777" w:rsidR="00031F89" w:rsidRPr="00A47D81" w:rsidRDefault="00031F89" w:rsidP="00A47D81">
      <w:pPr>
        <w:ind w:firstLineChars="200" w:firstLine="440"/>
        <w:rPr>
          <w:rFonts w:ascii="ＭＳ 明朝" w:eastAsia="ＭＳ 明朝" w:hAnsi="ＭＳ 明朝"/>
          <w:color w:val="000000" w:themeColor="text1"/>
          <w:sz w:val="22"/>
        </w:rPr>
      </w:pPr>
      <w:r w:rsidRPr="00A47D81">
        <w:rPr>
          <w:rFonts w:ascii="ＭＳ 明朝" w:eastAsia="ＭＳ 明朝" w:hAnsi="ＭＳ 明朝" w:hint="eastAsia"/>
          <w:color w:val="000000" w:themeColor="text1"/>
          <w:sz w:val="22"/>
        </w:rPr>
        <w:t>ア　開催日時</w:t>
      </w:r>
    </w:p>
    <w:p w14:paraId="5F9AB09D" w14:textId="77777777" w:rsidR="00031F89" w:rsidRPr="00A47D81" w:rsidRDefault="00031F89" w:rsidP="00A47D81">
      <w:pPr>
        <w:pStyle w:val="a9"/>
        <w:numPr>
          <w:ilvl w:val="0"/>
          <w:numId w:val="29"/>
        </w:numPr>
        <w:ind w:leftChars="0"/>
        <w:rPr>
          <w:rFonts w:ascii="ＭＳ 明朝" w:eastAsia="ＭＳ 明朝" w:hAnsi="ＭＳ 明朝"/>
          <w:color w:val="000000" w:themeColor="text1"/>
          <w:sz w:val="22"/>
        </w:rPr>
      </w:pPr>
      <w:r w:rsidRPr="00A47D81">
        <w:rPr>
          <w:rFonts w:ascii="ＭＳ 明朝" w:eastAsia="ＭＳ 明朝" w:hAnsi="ＭＳ 明朝" w:hint="eastAsia"/>
          <w:color w:val="000000" w:themeColor="text1"/>
          <w:sz w:val="22"/>
        </w:rPr>
        <w:t>申請に関する説明会及び質疑</w:t>
      </w:r>
    </w:p>
    <w:p w14:paraId="4C76682D" w14:textId="1D938897" w:rsidR="00031F89" w:rsidRPr="00907866" w:rsidRDefault="00031F89" w:rsidP="00A47D81">
      <w:pPr>
        <w:ind w:firstLineChars="300" w:firstLine="660"/>
        <w:rPr>
          <w:rFonts w:ascii="ＭＳ 明朝" w:eastAsia="ＭＳ 明朝" w:hAnsi="ＭＳ 明朝"/>
          <w:color w:val="000000" w:themeColor="text1"/>
          <w:sz w:val="22"/>
        </w:rPr>
      </w:pPr>
      <w:r w:rsidRPr="00A47D81">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w:t>
      </w:r>
      <w:r w:rsidRPr="00A47D81">
        <w:rPr>
          <w:rFonts w:ascii="ＭＳ 明朝" w:eastAsia="ＭＳ 明朝" w:hAnsi="ＭＳ 明朝"/>
          <w:color w:val="000000" w:themeColor="text1"/>
          <w:sz w:val="22"/>
        </w:rPr>
        <w:t>令和</w:t>
      </w:r>
      <w:r>
        <w:rPr>
          <w:rFonts w:ascii="ＭＳ 明朝" w:eastAsia="ＭＳ 明朝" w:hAnsi="ＭＳ 明朝" w:hint="eastAsia"/>
          <w:color w:val="000000" w:themeColor="text1"/>
          <w:sz w:val="22"/>
        </w:rPr>
        <w:t>４</w:t>
      </w:r>
      <w:r w:rsidRPr="00C45FD2">
        <w:rPr>
          <w:rFonts w:ascii="ＭＳ 明朝" w:eastAsia="ＭＳ 明朝" w:hAnsi="ＭＳ 明朝"/>
          <w:color w:val="000000" w:themeColor="text1"/>
          <w:sz w:val="22"/>
        </w:rPr>
        <w:t>年</w:t>
      </w:r>
      <w:r w:rsidRPr="00907866">
        <w:rPr>
          <w:rFonts w:ascii="ＭＳ 明朝" w:eastAsia="ＭＳ 明朝" w:hAnsi="ＭＳ 明朝" w:hint="eastAsia"/>
          <w:color w:val="000000" w:themeColor="text1"/>
          <w:sz w:val="22"/>
        </w:rPr>
        <w:t>８</w:t>
      </w:r>
      <w:r w:rsidRPr="00907866">
        <w:rPr>
          <w:rFonts w:ascii="ＭＳ 明朝" w:eastAsia="ＭＳ 明朝" w:hAnsi="ＭＳ 明朝"/>
          <w:color w:val="000000" w:themeColor="text1"/>
          <w:sz w:val="22"/>
        </w:rPr>
        <w:t>月</w:t>
      </w:r>
      <w:r w:rsidR="008E0FB1">
        <w:rPr>
          <w:rFonts w:ascii="ＭＳ 明朝" w:eastAsia="ＭＳ 明朝" w:hAnsi="ＭＳ 明朝" w:hint="eastAsia"/>
          <w:color w:val="000000" w:themeColor="text1"/>
          <w:sz w:val="22"/>
        </w:rPr>
        <w:t>２６</w:t>
      </w:r>
      <w:r w:rsidRPr="00907866">
        <w:rPr>
          <w:rFonts w:ascii="ＭＳ 明朝" w:eastAsia="ＭＳ 明朝" w:hAnsi="ＭＳ 明朝"/>
          <w:color w:val="000000" w:themeColor="text1"/>
          <w:sz w:val="22"/>
        </w:rPr>
        <w:t>日（</w:t>
      </w:r>
      <w:r w:rsidR="008E0FB1">
        <w:rPr>
          <w:rFonts w:ascii="ＭＳ 明朝" w:eastAsia="ＭＳ 明朝" w:hAnsi="ＭＳ 明朝" w:hint="eastAsia"/>
          <w:color w:val="000000" w:themeColor="text1"/>
          <w:sz w:val="22"/>
        </w:rPr>
        <w:t>金</w:t>
      </w:r>
      <w:r w:rsidRPr="00907866">
        <w:rPr>
          <w:rFonts w:ascii="ＭＳ 明朝" w:eastAsia="ＭＳ 明朝" w:hAnsi="ＭＳ 明朝"/>
          <w:color w:val="000000" w:themeColor="text1"/>
          <w:sz w:val="22"/>
        </w:rPr>
        <w:t>曜日）</w:t>
      </w:r>
      <w:r w:rsidRPr="00907866">
        <w:rPr>
          <w:rFonts w:ascii="ＭＳ 明朝" w:eastAsia="ＭＳ 明朝" w:hAnsi="ＭＳ 明朝" w:hint="eastAsia"/>
          <w:color w:val="000000" w:themeColor="text1"/>
          <w:sz w:val="22"/>
        </w:rPr>
        <w:t>午前１０</w:t>
      </w:r>
      <w:r w:rsidRPr="00907866">
        <w:rPr>
          <w:rFonts w:ascii="ＭＳ 明朝" w:eastAsia="ＭＳ 明朝" w:hAnsi="ＭＳ 明朝"/>
          <w:color w:val="000000" w:themeColor="text1"/>
          <w:sz w:val="22"/>
        </w:rPr>
        <w:t>時から</w:t>
      </w:r>
      <w:r w:rsidRPr="00907866">
        <w:rPr>
          <w:rFonts w:ascii="ＭＳ 明朝" w:eastAsia="ＭＳ 明朝" w:hAnsi="ＭＳ 明朝" w:hint="eastAsia"/>
          <w:color w:val="000000" w:themeColor="text1"/>
          <w:sz w:val="22"/>
        </w:rPr>
        <w:t xml:space="preserve">　１時間程度</w:t>
      </w:r>
    </w:p>
    <w:p w14:paraId="75876AD3" w14:textId="77777777" w:rsidR="00031F89" w:rsidRPr="00907866" w:rsidRDefault="00031F89" w:rsidP="00A47D81">
      <w:pPr>
        <w:pStyle w:val="a9"/>
        <w:numPr>
          <w:ilvl w:val="0"/>
          <w:numId w:val="29"/>
        </w:numPr>
        <w:ind w:leftChars="0"/>
        <w:rPr>
          <w:rFonts w:ascii="ＭＳ 明朝" w:eastAsia="ＭＳ 明朝" w:hAnsi="ＭＳ 明朝"/>
          <w:color w:val="000000" w:themeColor="text1"/>
          <w:sz w:val="22"/>
        </w:rPr>
      </w:pPr>
      <w:r w:rsidRPr="00907866">
        <w:rPr>
          <w:rFonts w:ascii="ＭＳ 明朝" w:eastAsia="ＭＳ 明朝" w:hAnsi="ＭＳ 明朝" w:hint="eastAsia"/>
          <w:color w:val="000000" w:themeColor="text1"/>
          <w:sz w:val="22"/>
        </w:rPr>
        <w:t>現地施設案内</w:t>
      </w:r>
    </w:p>
    <w:p w14:paraId="671A10BE" w14:textId="28F8B708" w:rsidR="00031F89" w:rsidRPr="00907866" w:rsidRDefault="00031F89" w:rsidP="00A47D81">
      <w:pPr>
        <w:ind w:firstLineChars="300" w:firstLine="660"/>
        <w:rPr>
          <w:rFonts w:ascii="ＭＳ 明朝" w:eastAsia="ＭＳ 明朝" w:hAnsi="ＭＳ 明朝"/>
          <w:color w:val="000000" w:themeColor="text1"/>
          <w:sz w:val="22"/>
        </w:rPr>
      </w:pPr>
      <w:r w:rsidRPr="00907866">
        <w:rPr>
          <w:rFonts w:ascii="ＭＳ 明朝" w:eastAsia="ＭＳ 明朝" w:hAnsi="ＭＳ 明朝" w:hint="eastAsia"/>
          <w:color w:val="000000" w:themeColor="text1"/>
          <w:sz w:val="22"/>
        </w:rPr>
        <w:t xml:space="preserve">　　</w:t>
      </w:r>
      <w:r w:rsidRPr="00907866">
        <w:rPr>
          <w:rFonts w:ascii="ＭＳ 明朝" w:eastAsia="ＭＳ 明朝" w:hAnsi="ＭＳ 明朝"/>
          <w:color w:val="000000" w:themeColor="text1"/>
          <w:sz w:val="22"/>
        </w:rPr>
        <w:t xml:space="preserve">  令和</w:t>
      </w:r>
      <w:r w:rsidRPr="00907866">
        <w:rPr>
          <w:rFonts w:ascii="ＭＳ 明朝" w:eastAsia="ＭＳ 明朝" w:hAnsi="ＭＳ 明朝" w:hint="eastAsia"/>
          <w:color w:val="000000" w:themeColor="text1"/>
          <w:sz w:val="22"/>
        </w:rPr>
        <w:t>４</w:t>
      </w:r>
      <w:r w:rsidRPr="00907866">
        <w:rPr>
          <w:rFonts w:ascii="ＭＳ 明朝" w:eastAsia="ＭＳ 明朝" w:hAnsi="ＭＳ 明朝"/>
          <w:color w:val="000000" w:themeColor="text1"/>
          <w:sz w:val="22"/>
        </w:rPr>
        <w:t>年</w:t>
      </w:r>
      <w:r w:rsidRPr="00907866">
        <w:rPr>
          <w:rFonts w:ascii="ＭＳ 明朝" w:eastAsia="ＭＳ 明朝" w:hAnsi="ＭＳ 明朝" w:hint="eastAsia"/>
          <w:color w:val="000000" w:themeColor="text1"/>
          <w:sz w:val="22"/>
        </w:rPr>
        <w:t>８</w:t>
      </w:r>
      <w:r w:rsidRPr="00907866">
        <w:rPr>
          <w:rFonts w:ascii="ＭＳ 明朝" w:eastAsia="ＭＳ 明朝" w:hAnsi="ＭＳ 明朝"/>
          <w:color w:val="000000" w:themeColor="text1"/>
          <w:sz w:val="22"/>
        </w:rPr>
        <w:t>月</w:t>
      </w:r>
      <w:r w:rsidR="008E0FB1">
        <w:rPr>
          <w:rFonts w:ascii="ＭＳ 明朝" w:eastAsia="ＭＳ 明朝" w:hAnsi="ＭＳ 明朝" w:hint="eastAsia"/>
          <w:color w:val="000000" w:themeColor="text1"/>
          <w:sz w:val="22"/>
        </w:rPr>
        <w:t>２６</w:t>
      </w:r>
      <w:r w:rsidRPr="00907866">
        <w:rPr>
          <w:rFonts w:ascii="ＭＳ 明朝" w:eastAsia="ＭＳ 明朝" w:hAnsi="ＭＳ 明朝"/>
          <w:color w:val="000000" w:themeColor="text1"/>
          <w:sz w:val="22"/>
        </w:rPr>
        <w:t>日（</w:t>
      </w:r>
      <w:r w:rsidR="008E0FB1">
        <w:rPr>
          <w:rFonts w:ascii="ＭＳ 明朝" w:eastAsia="ＭＳ 明朝" w:hAnsi="ＭＳ 明朝" w:hint="eastAsia"/>
          <w:color w:val="000000" w:themeColor="text1"/>
          <w:sz w:val="22"/>
        </w:rPr>
        <w:t>金</w:t>
      </w:r>
      <w:r w:rsidRPr="00907866">
        <w:rPr>
          <w:rFonts w:ascii="ＭＳ 明朝" w:eastAsia="ＭＳ 明朝" w:hAnsi="ＭＳ 明朝"/>
          <w:color w:val="000000" w:themeColor="text1"/>
          <w:sz w:val="22"/>
        </w:rPr>
        <w:t>曜日）</w:t>
      </w:r>
      <w:r w:rsidRPr="00907866">
        <w:rPr>
          <w:rFonts w:ascii="ＭＳ 明朝" w:eastAsia="ＭＳ 明朝" w:hAnsi="ＭＳ 明朝" w:hint="eastAsia"/>
          <w:color w:val="000000" w:themeColor="text1"/>
          <w:sz w:val="22"/>
        </w:rPr>
        <w:t>午前１１</w:t>
      </w:r>
      <w:r w:rsidRPr="00907866">
        <w:rPr>
          <w:rFonts w:ascii="ＭＳ 明朝" w:eastAsia="ＭＳ 明朝" w:hAnsi="ＭＳ 明朝"/>
          <w:color w:val="000000" w:themeColor="text1"/>
          <w:sz w:val="22"/>
        </w:rPr>
        <w:t>時から</w:t>
      </w:r>
      <w:r w:rsidRPr="00907866">
        <w:rPr>
          <w:rFonts w:ascii="ＭＳ 明朝" w:eastAsia="ＭＳ 明朝" w:hAnsi="ＭＳ 明朝" w:hint="eastAsia"/>
          <w:color w:val="000000" w:themeColor="text1"/>
          <w:sz w:val="22"/>
        </w:rPr>
        <w:t xml:space="preserve">　３０分程度</w:t>
      </w:r>
    </w:p>
    <w:p w14:paraId="6E013F08" w14:textId="77777777" w:rsidR="00031F89" w:rsidRPr="00907866" w:rsidRDefault="00031F89" w:rsidP="00A47D81">
      <w:pPr>
        <w:ind w:firstLineChars="300" w:firstLine="660"/>
        <w:rPr>
          <w:rFonts w:ascii="ＭＳ 明朝" w:eastAsia="ＭＳ 明朝" w:hAnsi="ＭＳ 明朝"/>
          <w:color w:val="000000" w:themeColor="text1"/>
          <w:sz w:val="22"/>
        </w:rPr>
      </w:pPr>
      <w:r w:rsidRPr="00907866">
        <w:rPr>
          <w:rFonts w:ascii="ＭＳ 明朝" w:eastAsia="ＭＳ 明朝" w:hAnsi="ＭＳ 明朝" w:hint="eastAsia"/>
          <w:color w:val="000000" w:themeColor="text1"/>
          <w:sz w:val="22"/>
        </w:rPr>
        <w:t xml:space="preserve">　</w:t>
      </w:r>
      <w:r w:rsidRPr="00907866">
        <w:rPr>
          <w:rFonts w:ascii="ＭＳ 明朝" w:eastAsia="ＭＳ 明朝" w:hAnsi="ＭＳ 明朝"/>
          <w:color w:val="000000" w:themeColor="text1"/>
          <w:sz w:val="22"/>
        </w:rPr>
        <w:t>※　上記開始日時の開始及び終了時刻については、進行状況により、前後する</w:t>
      </w:r>
    </w:p>
    <w:p w14:paraId="40DC1955" w14:textId="77777777" w:rsidR="00031F89" w:rsidRPr="00907866" w:rsidRDefault="00031F89" w:rsidP="00A47D81">
      <w:pPr>
        <w:ind w:firstLineChars="500" w:firstLine="1100"/>
        <w:rPr>
          <w:rFonts w:ascii="ＭＳ 明朝" w:eastAsia="ＭＳ 明朝" w:hAnsi="ＭＳ 明朝"/>
          <w:color w:val="000000" w:themeColor="text1"/>
          <w:sz w:val="22"/>
        </w:rPr>
      </w:pPr>
      <w:r w:rsidRPr="00907866">
        <w:rPr>
          <w:rFonts w:ascii="ＭＳ 明朝" w:eastAsia="ＭＳ 明朝" w:hAnsi="ＭＳ 明朝"/>
          <w:color w:val="000000" w:themeColor="text1"/>
          <w:sz w:val="22"/>
        </w:rPr>
        <w:t>可能性がありますのでご了承ください。</w:t>
      </w:r>
    </w:p>
    <w:p w14:paraId="56C49C6E" w14:textId="77777777" w:rsidR="00031F89" w:rsidRDefault="00031F89" w:rsidP="00A47D81">
      <w:pPr>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A47D81">
        <w:rPr>
          <w:rFonts w:ascii="ＭＳ 明朝" w:eastAsia="ＭＳ 明朝" w:hAnsi="ＭＳ 明朝"/>
          <w:color w:val="000000" w:themeColor="text1"/>
          <w:sz w:val="22"/>
        </w:rPr>
        <w:t>また、来館の際は、公共交通機関をご利用ください。</w:t>
      </w:r>
    </w:p>
    <w:p w14:paraId="4FB21DE6" w14:textId="77777777" w:rsidR="00031F89" w:rsidRPr="00A47D81" w:rsidRDefault="00031F89" w:rsidP="00A47D81">
      <w:pPr>
        <w:ind w:leftChars="250" w:left="525"/>
        <w:rPr>
          <w:rFonts w:ascii="ＭＳ 明朝" w:eastAsia="ＭＳ 明朝" w:hAnsi="ＭＳ 明朝" w:cs="Times New Roman"/>
          <w:color w:val="000000"/>
          <w:szCs w:val="24"/>
        </w:rPr>
      </w:pPr>
      <w:r w:rsidRPr="00A47D81">
        <w:rPr>
          <w:rFonts w:ascii="ＭＳ 明朝" w:eastAsia="ＭＳ 明朝" w:hAnsi="ＭＳ 明朝" w:cs="Times New Roman" w:hint="eastAsia"/>
          <w:color w:val="000000"/>
          <w:szCs w:val="24"/>
        </w:rPr>
        <w:t>イ　開催場所</w:t>
      </w:r>
    </w:p>
    <w:p w14:paraId="7F31D6A5" w14:textId="77777777" w:rsidR="00031F89" w:rsidRPr="00EB7368" w:rsidRDefault="00031F89" w:rsidP="00D451A3">
      <w:pPr>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lastRenderedPageBreak/>
        <w:t xml:space="preserve">　　　大阪府立稲スポーツセンター</w:t>
      </w:r>
    </w:p>
    <w:p w14:paraId="36046CD5" w14:textId="77777777" w:rsidR="00031F89" w:rsidRPr="00EB7368" w:rsidRDefault="00031F89" w:rsidP="00F26363">
      <w:pPr>
        <w:ind w:firstLineChars="300" w:firstLine="660"/>
        <w:rPr>
          <w:rFonts w:ascii="ＭＳ 明朝" w:eastAsia="ＭＳ 明朝" w:hAnsi="ＭＳ 明朝"/>
          <w:color w:val="000000" w:themeColor="text1"/>
          <w:sz w:val="22"/>
        </w:rPr>
      </w:pPr>
      <w:r w:rsidRPr="00EB7368">
        <w:rPr>
          <w:rFonts w:ascii="ＭＳ 明朝" w:eastAsia="ＭＳ 明朝" w:hAnsi="ＭＳ 明朝" w:hint="eastAsia"/>
          <w:color w:val="000000" w:themeColor="text1"/>
          <w:sz w:val="22"/>
        </w:rPr>
        <w:t>住所：大阪府箕面市稲６丁目</w:t>
      </w:r>
      <w:r>
        <w:rPr>
          <w:rFonts w:ascii="ＭＳ 明朝" w:eastAsia="ＭＳ 明朝" w:hAnsi="ＭＳ 明朝" w:hint="eastAsia"/>
          <w:color w:val="000000" w:themeColor="text1"/>
          <w:sz w:val="22"/>
        </w:rPr>
        <w:t>15</w:t>
      </w:r>
      <w:r w:rsidRPr="00EB7368">
        <w:rPr>
          <w:rFonts w:ascii="ＭＳ 明朝" w:eastAsia="ＭＳ 明朝" w:hAnsi="ＭＳ 明朝" w:hint="eastAsia"/>
          <w:color w:val="000000" w:themeColor="text1"/>
          <w:sz w:val="22"/>
        </w:rPr>
        <w:t>番</w:t>
      </w:r>
      <w:r>
        <w:rPr>
          <w:rFonts w:ascii="ＭＳ 明朝" w:eastAsia="ＭＳ 明朝" w:hAnsi="ＭＳ 明朝" w:hint="eastAsia"/>
          <w:color w:val="000000" w:themeColor="text1"/>
          <w:sz w:val="22"/>
        </w:rPr>
        <w:t>26</w:t>
      </w:r>
      <w:r w:rsidRPr="00EB7368">
        <w:rPr>
          <w:rFonts w:ascii="ＭＳ 明朝" w:eastAsia="ＭＳ 明朝" w:hAnsi="ＭＳ 明朝" w:hint="eastAsia"/>
          <w:color w:val="000000" w:themeColor="text1"/>
          <w:sz w:val="22"/>
        </w:rPr>
        <w:t>号</w:t>
      </w:r>
    </w:p>
    <w:p w14:paraId="62CFE8A4" w14:textId="77777777" w:rsidR="00031F89" w:rsidRPr="007A4E64" w:rsidRDefault="00031F89" w:rsidP="007A4E64">
      <w:pPr>
        <w:ind w:firstLineChars="200" w:firstLine="440"/>
        <w:rPr>
          <w:rFonts w:ascii="ＭＳ 明朝" w:eastAsia="ＭＳ 明朝" w:hAnsi="ＭＳ 明朝"/>
          <w:color w:val="000000" w:themeColor="text1"/>
          <w:sz w:val="22"/>
        </w:rPr>
      </w:pPr>
      <w:r w:rsidRPr="007A4E64">
        <w:rPr>
          <w:rFonts w:ascii="ＭＳ 明朝" w:eastAsia="ＭＳ 明朝" w:hAnsi="ＭＳ 明朝" w:hint="eastAsia"/>
          <w:color w:val="000000" w:themeColor="text1"/>
          <w:sz w:val="22"/>
        </w:rPr>
        <w:t>ウ</w:t>
      </w:r>
      <w:r w:rsidRPr="007A4E64">
        <w:rPr>
          <w:rFonts w:ascii="ＭＳ 明朝" w:eastAsia="ＭＳ 明朝" w:hAnsi="ＭＳ 明朝"/>
          <w:color w:val="000000" w:themeColor="text1"/>
          <w:sz w:val="22"/>
        </w:rPr>
        <w:t xml:space="preserve">  申込方法</w:t>
      </w:r>
    </w:p>
    <w:p w14:paraId="5D1CBD6F" w14:textId="63829A26" w:rsidR="00031F89" w:rsidRDefault="00031F89" w:rsidP="007A4E64">
      <w:pPr>
        <w:ind w:firstLineChars="300" w:firstLine="660"/>
        <w:rPr>
          <w:rFonts w:ascii="ＭＳ 明朝" w:eastAsia="ＭＳ 明朝" w:hAnsi="ＭＳ 明朝"/>
          <w:color w:val="000000" w:themeColor="text1"/>
          <w:sz w:val="22"/>
        </w:rPr>
      </w:pPr>
      <w:r w:rsidRPr="007A4E64">
        <w:rPr>
          <w:rFonts w:ascii="ＭＳ 明朝" w:eastAsia="ＭＳ 明朝" w:hAnsi="ＭＳ 明朝" w:hint="eastAsia"/>
          <w:color w:val="000000" w:themeColor="text1"/>
          <w:sz w:val="22"/>
        </w:rPr>
        <w:t>参加申込書により、持参、</w:t>
      </w:r>
      <w:r w:rsidR="00355CC8">
        <w:rPr>
          <w:rFonts w:ascii="ＭＳ 明朝" w:eastAsia="ＭＳ 明朝" w:hAnsi="ＭＳ 明朝" w:hint="eastAsia"/>
          <w:color w:val="000000" w:themeColor="text1"/>
          <w:sz w:val="22"/>
        </w:rPr>
        <w:t>郵送、</w:t>
      </w:r>
      <w:r w:rsidRPr="007A4E64">
        <w:rPr>
          <w:rFonts w:ascii="ＭＳ 明朝" w:eastAsia="ＭＳ 明朝" w:hAnsi="ＭＳ 明朝" w:hint="eastAsia"/>
          <w:color w:val="000000" w:themeColor="text1"/>
          <w:sz w:val="22"/>
        </w:rPr>
        <w:t>ファクシミリ又は電子メールで行ってください。</w:t>
      </w:r>
    </w:p>
    <w:p w14:paraId="329C2DB5" w14:textId="77777777" w:rsidR="00031F89" w:rsidRPr="007A4E64" w:rsidRDefault="00031F89" w:rsidP="007A4E64">
      <w:pPr>
        <w:ind w:firstLineChars="300" w:firstLine="660"/>
        <w:rPr>
          <w:rFonts w:ascii="ＭＳ 明朝" w:eastAsia="ＭＳ 明朝" w:hAnsi="ＭＳ 明朝"/>
          <w:color w:val="000000" w:themeColor="text1"/>
          <w:sz w:val="22"/>
        </w:rPr>
      </w:pPr>
      <w:r w:rsidRPr="007A4E64">
        <w:rPr>
          <w:rFonts w:ascii="ＭＳ 明朝" w:eastAsia="ＭＳ 明朝" w:hAnsi="ＭＳ 明朝" w:hint="eastAsia"/>
          <w:color w:val="000000" w:themeColor="text1"/>
          <w:sz w:val="22"/>
        </w:rPr>
        <w:t>口頭又は電話による申し込みは取り扱いいたしません。</w:t>
      </w:r>
    </w:p>
    <w:p w14:paraId="2C923F30" w14:textId="77777777" w:rsidR="00031F89" w:rsidRPr="00907866" w:rsidRDefault="00031F89" w:rsidP="007A4E64">
      <w:pPr>
        <w:ind w:firstLineChars="300" w:firstLine="660"/>
        <w:rPr>
          <w:rFonts w:ascii="ＭＳ 明朝" w:eastAsia="ＭＳ 明朝" w:hAnsi="ＭＳ 明朝"/>
          <w:color w:val="000000" w:themeColor="text1"/>
          <w:sz w:val="22"/>
        </w:rPr>
      </w:pPr>
      <w:r w:rsidRPr="00C45FD2">
        <w:rPr>
          <w:rFonts w:ascii="ＭＳ 明朝" w:eastAsia="ＭＳ 明朝" w:hAnsi="ＭＳ 明朝" w:hint="eastAsia"/>
          <w:color w:val="000000" w:themeColor="text1"/>
          <w:sz w:val="22"/>
        </w:rPr>
        <w:t>なお、参加</w:t>
      </w:r>
      <w:r w:rsidRPr="00907866">
        <w:rPr>
          <w:rFonts w:ascii="ＭＳ 明朝" w:eastAsia="ＭＳ 明朝" w:hAnsi="ＭＳ 明朝" w:hint="eastAsia"/>
          <w:color w:val="000000" w:themeColor="text1"/>
          <w:sz w:val="22"/>
        </w:rPr>
        <w:t>にあたっては、会場の都合により、１</w:t>
      </w:r>
      <w:r w:rsidRPr="00907866">
        <w:rPr>
          <w:rFonts w:ascii="ＭＳ 明朝" w:eastAsia="ＭＳ 明朝" w:hAnsi="ＭＳ 明朝"/>
          <w:color w:val="000000" w:themeColor="text1"/>
          <w:sz w:val="22"/>
        </w:rPr>
        <w:t>法人</w:t>
      </w:r>
      <w:r w:rsidRPr="00907866">
        <w:rPr>
          <w:rFonts w:ascii="ＭＳ 明朝" w:eastAsia="ＭＳ 明朝" w:hAnsi="ＭＳ 明朝" w:hint="eastAsia"/>
          <w:color w:val="000000" w:themeColor="text1"/>
          <w:sz w:val="22"/>
        </w:rPr>
        <w:t>２</w:t>
      </w:r>
      <w:r w:rsidRPr="00907866">
        <w:rPr>
          <w:rFonts w:ascii="ＭＳ 明朝" w:eastAsia="ＭＳ 明朝" w:hAnsi="ＭＳ 明朝"/>
          <w:color w:val="000000" w:themeColor="text1"/>
          <w:sz w:val="22"/>
        </w:rPr>
        <w:t>名以内でお願いします。</w:t>
      </w:r>
    </w:p>
    <w:p w14:paraId="018EE464" w14:textId="4408B849" w:rsidR="00031F89" w:rsidRPr="00907866" w:rsidRDefault="00B70992" w:rsidP="004955F3">
      <w:pPr>
        <w:pStyle w:val="a9"/>
        <w:numPr>
          <w:ilvl w:val="0"/>
          <w:numId w:val="30"/>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申込期限　令和４年８月２４日（水</w:t>
      </w:r>
      <w:r w:rsidR="00031F89" w:rsidRPr="00907866">
        <w:rPr>
          <w:rFonts w:ascii="ＭＳ 明朝" w:eastAsia="ＭＳ 明朝" w:hAnsi="ＭＳ 明朝" w:hint="eastAsia"/>
          <w:color w:val="000000" w:themeColor="text1"/>
          <w:sz w:val="22"/>
        </w:rPr>
        <w:t>曜日）午後５時〔必着〕</w:t>
      </w:r>
    </w:p>
    <w:p w14:paraId="61DC7C89" w14:textId="41DB6ACE" w:rsidR="00031F89" w:rsidRPr="00907866" w:rsidRDefault="00B70992" w:rsidP="007A4E64">
      <w:pPr>
        <w:ind w:leftChars="300" w:left="85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翌８月２５日（木曜日）午前</w:t>
      </w:r>
      <w:r w:rsidR="00031F89" w:rsidRPr="00907866">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０</w:t>
      </w:r>
      <w:r w:rsidR="00031F89" w:rsidRPr="00907866">
        <w:rPr>
          <w:rFonts w:ascii="ＭＳ 明朝" w:eastAsia="ＭＳ 明朝" w:hAnsi="ＭＳ 明朝" w:hint="eastAsia"/>
          <w:color w:val="000000" w:themeColor="text1"/>
          <w:sz w:val="22"/>
        </w:rPr>
        <w:t>時を過ぎ</w:t>
      </w:r>
      <w:r>
        <w:rPr>
          <w:rFonts w:ascii="ＭＳ 明朝" w:eastAsia="ＭＳ 明朝" w:hAnsi="ＭＳ 明朝" w:hint="eastAsia"/>
          <w:color w:val="000000" w:themeColor="text1"/>
          <w:sz w:val="22"/>
        </w:rPr>
        <w:t>ても自立支援課から「参加申込受付済」の連絡がない場合は、８月２５</w:t>
      </w:r>
      <w:r w:rsidR="00031F89" w:rsidRPr="00907866">
        <w:rPr>
          <w:rFonts w:ascii="ＭＳ 明朝" w:eastAsia="ＭＳ 明朝" w:hAnsi="ＭＳ 明朝" w:hint="eastAsia"/>
          <w:color w:val="000000" w:themeColor="text1"/>
          <w:sz w:val="22"/>
        </w:rPr>
        <w:t>日（木曜日）午後５時までに当課社会参加支援グループ（電話0</w:t>
      </w:r>
      <w:r w:rsidR="00031F89" w:rsidRPr="00907866">
        <w:rPr>
          <w:rFonts w:ascii="ＭＳ 明朝" w:eastAsia="ＭＳ 明朝" w:hAnsi="ＭＳ 明朝"/>
          <w:color w:val="000000" w:themeColor="text1"/>
          <w:sz w:val="22"/>
        </w:rPr>
        <w:t>6-6941-0351</w:t>
      </w:r>
      <w:r w:rsidR="00031F89" w:rsidRPr="00907866">
        <w:rPr>
          <w:rFonts w:ascii="ＭＳ 明朝" w:eastAsia="ＭＳ 明朝" w:hAnsi="ＭＳ 明朝" w:hint="eastAsia"/>
          <w:color w:val="000000" w:themeColor="text1"/>
          <w:sz w:val="22"/>
        </w:rPr>
        <w:t>（内線）2</w:t>
      </w:r>
      <w:r w:rsidR="00031F89" w:rsidRPr="00907866">
        <w:rPr>
          <w:rFonts w:ascii="ＭＳ 明朝" w:eastAsia="ＭＳ 明朝" w:hAnsi="ＭＳ 明朝"/>
          <w:color w:val="000000" w:themeColor="text1"/>
          <w:sz w:val="22"/>
        </w:rPr>
        <w:t>4</w:t>
      </w:r>
      <w:r w:rsidR="00031F89" w:rsidRPr="00907866">
        <w:rPr>
          <w:rFonts w:ascii="ＭＳ 明朝" w:eastAsia="ＭＳ 明朝" w:hAnsi="ＭＳ 明朝" w:hint="eastAsia"/>
          <w:color w:val="000000" w:themeColor="text1"/>
          <w:sz w:val="22"/>
        </w:rPr>
        <w:t>54）まで連絡してください。</w:t>
      </w:r>
    </w:p>
    <w:p w14:paraId="62A2740D" w14:textId="77777777" w:rsidR="00031F89" w:rsidRPr="00907866" w:rsidRDefault="00031F89" w:rsidP="00213EEA">
      <w:pPr>
        <w:pStyle w:val="a9"/>
        <w:numPr>
          <w:ilvl w:val="0"/>
          <w:numId w:val="30"/>
        </w:numPr>
        <w:ind w:leftChars="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申込場所　募集要項の配付場所と同じです。</w:t>
      </w:r>
    </w:p>
    <w:p w14:paraId="0D4B0BB0" w14:textId="77777777" w:rsidR="00031F89" w:rsidRPr="00907866" w:rsidRDefault="00031F89" w:rsidP="00213EEA">
      <w:pPr>
        <w:ind w:firstLineChars="600" w:firstLine="132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 xml:space="preserve">※電子メールアドレス　</w:t>
      </w:r>
      <w:hyperlink r:id="rId19" w:history="1">
        <w:r w:rsidRPr="00907866">
          <w:rPr>
            <w:rFonts w:ascii="ＭＳ 明朝" w:eastAsia="ＭＳ 明朝" w:hAnsi="ＭＳ 明朝" w:cs="Times New Roman"/>
            <w:color w:val="000000" w:themeColor="text1"/>
            <w:sz w:val="22"/>
            <w:u w:val="single"/>
          </w:rPr>
          <w:t>jiritsushien</w:t>
        </w:r>
        <w:r w:rsidRPr="00907866">
          <w:rPr>
            <w:rFonts w:ascii="ＭＳ 明朝" w:eastAsia="ＭＳ 明朝" w:hAnsi="ＭＳ 明朝" w:cs="Times New Roman" w:hint="eastAsia"/>
            <w:color w:val="000000" w:themeColor="text1"/>
            <w:sz w:val="22"/>
            <w:u w:val="single"/>
          </w:rPr>
          <w:t>@sbox.pref.osaka.lg.jp</w:t>
        </w:r>
      </w:hyperlink>
    </w:p>
    <w:p w14:paraId="130C272C" w14:textId="77777777" w:rsidR="00031F89" w:rsidRPr="00907866" w:rsidRDefault="00031F89" w:rsidP="00213EEA">
      <w:pPr>
        <w:ind w:firstLineChars="700" w:firstLine="154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ファクシミリ　06-6942-7215</w:t>
      </w:r>
    </w:p>
    <w:p w14:paraId="54477A5B" w14:textId="77777777" w:rsidR="00031F89" w:rsidRPr="00907866" w:rsidRDefault="00031F89" w:rsidP="00213EEA">
      <w:pPr>
        <w:rPr>
          <w:rFonts w:ascii="ＭＳ 明朝" w:eastAsia="ＭＳ 明朝" w:hAnsi="ＭＳ 明朝"/>
          <w:color w:val="000000" w:themeColor="text1"/>
          <w:sz w:val="22"/>
        </w:rPr>
      </w:pPr>
      <w:r w:rsidRPr="00907866">
        <w:rPr>
          <w:rFonts w:ascii="ＭＳ 明朝" w:eastAsia="ＭＳ 明朝" w:hAnsi="ＭＳ 明朝" w:hint="eastAsia"/>
          <w:color w:val="000000" w:themeColor="text1"/>
          <w:sz w:val="22"/>
        </w:rPr>
        <w:t xml:space="preserve">　　エ　質疑</w:t>
      </w:r>
    </w:p>
    <w:p w14:paraId="552DD7D0" w14:textId="2A7D54C3" w:rsidR="00031F89" w:rsidRPr="00907866" w:rsidRDefault="00AB778C" w:rsidP="00213EEA">
      <w:pPr>
        <w:ind w:leftChars="200" w:left="42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質問がある場合は、令和４年９月９日（金</w:t>
      </w:r>
      <w:r w:rsidR="00031F89" w:rsidRPr="00907866">
        <w:rPr>
          <w:rFonts w:ascii="ＭＳ 明朝" w:eastAsia="ＭＳ 明朝" w:hAnsi="ＭＳ 明朝" w:hint="eastAsia"/>
          <w:color w:val="000000" w:themeColor="text1"/>
          <w:sz w:val="22"/>
        </w:rPr>
        <w:t>曜日）午後５時（厳守）までに､必ず「質問票」を持参、</w:t>
      </w:r>
      <w:r w:rsidR="00355CC8">
        <w:rPr>
          <w:rFonts w:ascii="ＭＳ 明朝" w:eastAsia="ＭＳ 明朝" w:hAnsi="ＭＳ 明朝" w:hint="eastAsia"/>
          <w:color w:val="000000" w:themeColor="text1"/>
          <w:sz w:val="22"/>
        </w:rPr>
        <w:t>郵送、ファクシミリ</w:t>
      </w:r>
      <w:r w:rsidR="00355CC8" w:rsidRPr="00907866">
        <w:rPr>
          <w:rFonts w:ascii="ＭＳ 明朝" w:eastAsia="ＭＳ 明朝" w:hAnsi="ＭＳ 明朝" w:hint="eastAsia"/>
          <w:color w:val="000000" w:themeColor="text1"/>
          <w:sz w:val="22"/>
        </w:rPr>
        <w:t>又は</w:t>
      </w:r>
      <w:r w:rsidR="00031F89" w:rsidRPr="00907866">
        <w:rPr>
          <w:rFonts w:ascii="ＭＳ 明朝" w:eastAsia="ＭＳ 明朝" w:hAnsi="ＭＳ 明朝" w:hint="eastAsia"/>
          <w:color w:val="000000" w:themeColor="text1"/>
          <w:sz w:val="22"/>
        </w:rPr>
        <w:t>電子メールで行ってください。</w:t>
      </w:r>
    </w:p>
    <w:p w14:paraId="5ABD2FD6" w14:textId="77777777" w:rsidR="00031F89" w:rsidRPr="00907866" w:rsidRDefault="00031F89" w:rsidP="004955F3">
      <w:pPr>
        <w:ind w:firstLineChars="200" w:firstLine="44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（ファクシミリ、電子メールの場合は必ず電話で着信確認をしていただくようお願</w:t>
      </w:r>
    </w:p>
    <w:p w14:paraId="26E10673" w14:textId="77777777" w:rsidR="00031F89" w:rsidRPr="00907866" w:rsidRDefault="00031F89" w:rsidP="004955F3">
      <w:pPr>
        <w:ind w:firstLineChars="200" w:firstLine="44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いします。）</w:t>
      </w:r>
    </w:p>
    <w:p w14:paraId="21C13E39" w14:textId="77777777" w:rsidR="00031F89" w:rsidRPr="00907866" w:rsidRDefault="00031F89" w:rsidP="004955F3">
      <w:pPr>
        <w:ind w:leftChars="200" w:left="420" w:firstLineChars="100" w:firstLine="220"/>
        <w:rPr>
          <w:rFonts w:ascii="ＭＳ 明朝" w:eastAsia="ＭＳ 明朝" w:hAnsi="ＭＳ 明朝"/>
          <w:color w:val="000000" w:themeColor="text1"/>
          <w:sz w:val="22"/>
        </w:rPr>
      </w:pPr>
      <w:r w:rsidRPr="00907866">
        <w:rPr>
          <w:rFonts w:ascii="ＭＳ 明朝" w:eastAsia="ＭＳ 明朝" w:hAnsi="ＭＳ 明朝" w:hint="eastAsia"/>
          <w:color w:val="000000" w:themeColor="text1"/>
          <w:sz w:val="22"/>
        </w:rPr>
        <w:t>現地説明会までに届いた質問は、現地説明会で関連項目毎に回答させていただくとともに、府ホームページにも掲載いたします。</w:t>
      </w:r>
    </w:p>
    <w:p w14:paraId="0D7CDF63" w14:textId="77777777" w:rsidR="00031F89" w:rsidRPr="00907866" w:rsidRDefault="00031F89" w:rsidP="00213EEA">
      <w:pPr>
        <w:ind w:firstLineChars="300" w:firstLine="660"/>
        <w:rPr>
          <w:rFonts w:ascii="ＭＳ 明朝" w:eastAsia="ＭＳ 明朝" w:hAnsi="ＭＳ 明朝"/>
          <w:color w:val="000000" w:themeColor="text1"/>
          <w:sz w:val="22"/>
        </w:rPr>
      </w:pPr>
      <w:r w:rsidRPr="00907866">
        <w:rPr>
          <w:rFonts w:ascii="ＭＳ 明朝" w:eastAsia="ＭＳ 明朝" w:hAnsi="ＭＳ 明朝" w:hint="eastAsia"/>
          <w:color w:val="000000" w:themeColor="text1"/>
          <w:sz w:val="22"/>
        </w:rPr>
        <w:t>なお、質問はこれ以降、応募の手続きを除き、受け付けしません。</w:t>
      </w:r>
    </w:p>
    <w:p w14:paraId="0A9281CE" w14:textId="77777777" w:rsidR="00031F89" w:rsidRPr="00907866" w:rsidRDefault="00031F89" w:rsidP="004955F3">
      <w:pPr>
        <w:ind w:firstLineChars="200" w:firstLine="440"/>
        <w:rPr>
          <w:rFonts w:ascii="ＭＳ 明朝" w:eastAsia="ＭＳ 明朝" w:hAnsi="ＭＳ 明朝"/>
          <w:color w:val="000000" w:themeColor="text1"/>
          <w:sz w:val="22"/>
        </w:rPr>
      </w:pPr>
      <w:r w:rsidRPr="00907866">
        <w:rPr>
          <w:rFonts w:ascii="ＭＳ 明朝" w:eastAsia="ＭＳ 明朝" w:hAnsi="ＭＳ 明朝" w:hint="eastAsia"/>
          <w:color w:val="000000" w:themeColor="text1"/>
          <w:sz w:val="22"/>
        </w:rPr>
        <w:t>○　提出場所　募集要項の配付場所と同じです。</w:t>
      </w:r>
    </w:p>
    <w:p w14:paraId="318A6F17" w14:textId="77777777" w:rsidR="00031F89" w:rsidRPr="00907866" w:rsidRDefault="00031F89" w:rsidP="00213EEA">
      <w:pPr>
        <w:ind w:firstLineChars="600" w:firstLine="132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 xml:space="preserve">※電子メールアドレス　</w:t>
      </w:r>
      <w:hyperlink r:id="rId20" w:history="1">
        <w:r w:rsidRPr="00907866">
          <w:rPr>
            <w:rFonts w:ascii="ＭＳ 明朝" w:eastAsia="ＭＳ 明朝" w:hAnsi="ＭＳ 明朝" w:cs="Times New Roman"/>
            <w:color w:val="000000" w:themeColor="text1"/>
            <w:sz w:val="22"/>
            <w:u w:val="single"/>
          </w:rPr>
          <w:t>jiritsushien</w:t>
        </w:r>
        <w:r w:rsidRPr="00907866">
          <w:rPr>
            <w:rFonts w:ascii="ＭＳ 明朝" w:eastAsia="ＭＳ 明朝" w:hAnsi="ＭＳ 明朝" w:cs="Times New Roman" w:hint="eastAsia"/>
            <w:color w:val="000000" w:themeColor="text1"/>
            <w:sz w:val="22"/>
            <w:u w:val="single"/>
          </w:rPr>
          <w:t>@sbox.pref.osaka.lg.jp</w:t>
        </w:r>
      </w:hyperlink>
    </w:p>
    <w:p w14:paraId="26D48220" w14:textId="77777777" w:rsidR="00031F89" w:rsidRPr="00907866" w:rsidRDefault="00031F89" w:rsidP="00213EEA">
      <w:pPr>
        <w:ind w:firstLineChars="700" w:firstLine="154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ファクシミリ　06-6942-7215</w:t>
      </w:r>
    </w:p>
    <w:p w14:paraId="4190C504" w14:textId="77777777" w:rsidR="00031F89" w:rsidRPr="00907866" w:rsidRDefault="00031F89" w:rsidP="009A302D">
      <w:pPr>
        <w:ind w:firstLineChars="600" w:firstLine="132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※質疑の概要は、令和４年９月中旬以降に下記のホームページ</w:t>
      </w:r>
    </w:p>
    <w:p w14:paraId="69E2F78D" w14:textId="77777777" w:rsidR="00031F89" w:rsidRPr="00907866" w:rsidRDefault="00031F89" w:rsidP="009A302D">
      <w:pPr>
        <w:ind w:firstLineChars="700" w:firstLine="154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に掲載予定です。</w:t>
      </w:r>
    </w:p>
    <w:p w14:paraId="433FD8E7" w14:textId="77777777" w:rsidR="00031F89" w:rsidRPr="00907866" w:rsidRDefault="00031F89" w:rsidP="00213EEA">
      <w:pPr>
        <w:ind w:firstLineChars="800" w:firstLine="1760"/>
        <w:rPr>
          <w:rFonts w:ascii="ＭＳ 明朝" w:eastAsia="ＭＳ 明朝" w:hAnsi="ＭＳ 明朝" w:cs="Times New Roman"/>
          <w:color w:val="000000" w:themeColor="text1"/>
          <w:sz w:val="22"/>
        </w:rPr>
      </w:pPr>
      <w:r w:rsidRPr="00907866">
        <w:rPr>
          <w:rFonts w:ascii="ＭＳ 明朝" w:eastAsia="ＭＳ 明朝" w:hAnsi="ＭＳ 明朝" w:cs="Times New Roman" w:hint="eastAsia"/>
          <w:color w:val="000000" w:themeColor="text1"/>
          <w:sz w:val="22"/>
        </w:rPr>
        <w:t>アドレス：</w:t>
      </w:r>
      <w:r w:rsidRPr="00907866">
        <w:rPr>
          <w:rFonts w:ascii="ＭＳ 明朝" w:eastAsia="ＭＳ 明朝" w:hAnsi="ＭＳ 明朝" w:cs="Times New Roman"/>
          <w:color w:val="000000" w:themeColor="text1"/>
          <w:spacing w:val="-40"/>
          <w:sz w:val="22"/>
        </w:rPr>
        <w:t>https://www.pref.osaka.lg.jp/jiritsushien/jiritsushien/inasuposhiteikanri.html</w:t>
      </w:r>
    </w:p>
    <w:p w14:paraId="0370F95A" w14:textId="77777777" w:rsidR="00031F89" w:rsidRPr="00907866" w:rsidRDefault="00031F89" w:rsidP="00816E3B">
      <w:pPr>
        <w:ind w:firstLineChars="300" w:firstLine="660"/>
        <w:rPr>
          <w:rFonts w:ascii="ＭＳ 明朝" w:eastAsia="ＭＳ 明朝" w:hAnsi="ＭＳ 明朝"/>
          <w:color w:val="000000" w:themeColor="text1"/>
          <w:sz w:val="22"/>
        </w:rPr>
      </w:pPr>
    </w:p>
    <w:p w14:paraId="201AA699" w14:textId="77777777" w:rsidR="00031F89" w:rsidRPr="00A70741" w:rsidRDefault="00031F89" w:rsidP="00D451A3">
      <w:pPr>
        <w:rPr>
          <w:rFonts w:ascii="ＭＳ 明朝" w:eastAsia="ＭＳ 明朝" w:hAnsi="ＭＳ 明朝"/>
          <w:b/>
          <w:color w:val="000000" w:themeColor="text1"/>
          <w:sz w:val="22"/>
        </w:rPr>
      </w:pPr>
      <w:r w:rsidRPr="00153B15">
        <w:rPr>
          <w:rFonts w:ascii="ＭＳ 明朝" w:eastAsia="ＭＳ 明朝" w:hAnsi="ＭＳ 明朝" w:hint="eastAsia"/>
          <w:b/>
          <w:color w:val="000000" w:themeColor="text1"/>
          <w:sz w:val="22"/>
        </w:rPr>
        <w:t>（３）申請書類の受付</w:t>
      </w:r>
    </w:p>
    <w:p w14:paraId="3975F833" w14:textId="409D071B" w:rsidR="00031F89" w:rsidRPr="00A70741" w:rsidRDefault="00031F89" w:rsidP="00213EEA">
      <w:pPr>
        <w:ind w:firstLineChars="300" w:firstLine="660"/>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①　提出期間　令和４年</w:t>
      </w:r>
      <w:r w:rsidR="00B70992" w:rsidRPr="00A70741">
        <w:rPr>
          <w:rFonts w:ascii="ＭＳ 明朝" w:eastAsia="ＭＳ 明朝" w:hAnsi="ＭＳ 明朝" w:hint="eastAsia"/>
          <w:color w:val="000000" w:themeColor="text1"/>
          <w:sz w:val="22"/>
        </w:rPr>
        <w:t>９月２２日（木曜日）～９月２８日（水</w:t>
      </w:r>
      <w:r w:rsidRPr="00A70741">
        <w:rPr>
          <w:rFonts w:ascii="ＭＳ 明朝" w:eastAsia="ＭＳ 明朝" w:hAnsi="ＭＳ 明朝" w:hint="eastAsia"/>
          <w:color w:val="000000" w:themeColor="text1"/>
          <w:sz w:val="22"/>
        </w:rPr>
        <w:t>曜日）</w:t>
      </w:r>
    </w:p>
    <w:p w14:paraId="7DBF9457" w14:textId="77777777" w:rsidR="00031F89" w:rsidRPr="00A70741" w:rsidRDefault="00031F89" w:rsidP="00213EEA">
      <w:pPr>
        <w:ind w:firstLineChars="100" w:firstLine="220"/>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 xml:space="preserve">　</w:t>
      </w:r>
      <w:r w:rsidRPr="00A70741">
        <w:rPr>
          <w:rFonts w:ascii="ＭＳ 明朝" w:eastAsia="ＭＳ 明朝" w:hAnsi="ＭＳ 明朝"/>
          <w:color w:val="000000" w:themeColor="text1"/>
          <w:sz w:val="22"/>
        </w:rPr>
        <w:t xml:space="preserve">  　　　　　　　</w:t>
      </w:r>
      <w:r w:rsidRPr="00A70741">
        <w:rPr>
          <w:rFonts w:ascii="ＭＳ 明朝" w:eastAsia="ＭＳ 明朝" w:hAnsi="ＭＳ 明朝" w:hint="eastAsia"/>
          <w:color w:val="000000" w:themeColor="text1"/>
          <w:sz w:val="22"/>
        </w:rPr>
        <w:t>午前９時～午後５時〔厳守〕</w:t>
      </w:r>
    </w:p>
    <w:p w14:paraId="39AAC950" w14:textId="77777777" w:rsidR="00031F89" w:rsidRPr="00A70741" w:rsidRDefault="00031F89" w:rsidP="00213EEA">
      <w:pPr>
        <w:ind w:firstLineChars="900" w:firstLine="1980"/>
        <w:rPr>
          <w:rFonts w:ascii="ＭＳ 明朝" w:eastAsia="ＭＳ 明朝" w:hAnsi="ＭＳ 明朝"/>
          <w:color w:val="000000" w:themeColor="text1"/>
          <w:sz w:val="22"/>
        </w:rPr>
      </w:pPr>
      <w:r w:rsidRPr="00A70741">
        <w:rPr>
          <w:rFonts w:ascii="ＭＳ 明朝" w:eastAsia="ＭＳ 明朝" w:hAnsi="ＭＳ 明朝"/>
          <w:color w:val="000000" w:themeColor="text1"/>
          <w:sz w:val="22"/>
        </w:rPr>
        <w:t>（ただし、土曜日、日曜日及び祝日は取り扱いません。）</w:t>
      </w:r>
    </w:p>
    <w:p w14:paraId="67F9D7B4" w14:textId="77777777" w:rsidR="00031F89" w:rsidRPr="00A70741" w:rsidRDefault="00031F89" w:rsidP="00213EEA">
      <w:pPr>
        <w:ind w:firstLineChars="1000" w:firstLine="2200"/>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なお、提出期限を経過した後は、受け付けません。また、提出期</w:t>
      </w:r>
    </w:p>
    <w:p w14:paraId="76D505D4" w14:textId="77777777" w:rsidR="00031F89" w:rsidRPr="00A70741" w:rsidRDefault="00031F89" w:rsidP="00213EEA">
      <w:pPr>
        <w:ind w:firstLineChars="900" w:firstLine="1980"/>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限後に申請書類の変更及び追加は、認めません。</w:t>
      </w:r>
    </w:p>
    <w:p w14:paraId="654D965E" w14:textId="77777777" w:rsidR="00031F89" w:rsidRPr="00A70741" w:rsidRDefault="00031F89" w:rsidP="00213EEA">
      <w:pPr>
        <w:ind w:firstLineChars="300" w:firstLine="660"/>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②　提出場所　募集要項の配付場所と同じです。</w:t>
      </w:r>
    </w:p>
    <w:p w14:paraId="6C8E73D4" w14:textId="77777777" w:rsidR="00031F89" w:rsidRPr="00A70741" w:rsidRDefault="00031F89" w:rsidP="004955F3">
      <w:pPr>
        <w:ind w:firstLineChars="300" w:firstLine="660"/>
        <w:rPr>
          <w:rFonts w:ascii="ＭＳ 明朝" w:eastAsia="ＭＳ 明朝" w:hAnsi="ＭＳ 明朝"/>
          <w:color w:val="000000" w:themeColor="text1"/>
          <w:sz w:val="22"/>
          <w:u w:val="single"/>
        </w:rPr>
      </w:pPr>
      <w:r w:rsidRPr="00A70741">
        <w:rPr>
          <w:rFonts w:ascii="ＭＳ 明朝" w:eastAsia="ＭＳ 明朝" w:hAnsi="ＭＳ 明朝" w:hint="eastAsia"/>
          <w:color w:val="000000" w:themeColor="text1"/>
          <w:sz w:val="22"/>
          <w:u w:val="single"/>
        </w:rPr>
        <w:t>※申請書類は、なるべく持参してください。</w:t>
      </w:r>
    </w:p>
    <w:p w14:paraId="2FFE8A7F" w14:textId="38D099D3" w:rsidR="00031F89" w:rsidRPr="00213EEA" w:rsidRDefault="00031F89" w:rsidP="004955F3">
      <w:pPr>
        <w:ind w:leftChars="400" w:left="840"/>
        <w:rPr>
          <w:rFonts w:ascii="ＭＳ 明朝" w:eastAsia="ＭＳ 明朝" w:hAnsi="ＭＳ 明朝"/>
          <w:color w:val="000000" w:themeColor="text1"/>
          <w:sz w:val="22"/>
        </w:rPr>
      </w:pPr>
      <w:r w:rsidRPr="00A70741">
        <w:rPr>
          <w:rFonts w:ascii="ＭＳ 明朝" w:eastAsia="ＭＳ 明朝" w:hAnsi="ＭＳ 明朝" w:hint="eastAsia"/>
          <w:color w:val="000000" w:themeColor="text1"/>
          <w:sz w:val="22"/>
        </w:rPr>
        <w:t>郵送により提出する場合は、令和４年</w:t>
      </w:r>
      <w:r w:rsidR="00B70992" w:rsidRPr="00A70741">
        <w:rPr>
          <w:rFonts w:ascii="ＭＳ 明朝" w:eastAsia="ＭＳ 明朝" w:hAnsi="ＭＳ 明朝" w:hint="eastAsia"/>
          <w:color w:val="000000" w:themeColor="text1"/>
          <w:sz w:val="22"/>
        </w:rPr>
        <w:t>９月２８日（水</w:t>
      </w:r>
      <w:r w:rsidRPr="00A70741">
        <w:rPr>
          <w:rFonts w:ascii="ＭＳ 明朝" w:eastAsia="ＭＳ 明朝" w:hAnsi="ＭＳ 明朝" w:hint="eastAsia"/>
          <w:color w:val="000000" w:themeColor="text1"/>
          <w:sz w:val="22"/>
        </w:rPr>
        <w:t>曜日）午後５</w:t>
      </w:r>
      <w:r w:rsidRPr="00A70741">
        <w:rPr>
          <w:rFonts w:ascii="ＭＳ 明朝" w:eastAsia="ＭＳ 明朝" w:hAnsi="ＭＳ 明朝"/>
          <w:color w:val="000000" w:themeColor="text1"/>
          <w:sz w:val="22"/>
        </w:rPr>
        <w:t>時必</w:t>
      </w:r>
      <w:r w:rsidRPr="00C52D37">
        <w:rPr>
          <w:rFonts w:ascii="ＭＳ 明朝" w:eastAsia="ＭＳ 明朝" w:hAnsi="ＭＳ 明朝"/>
          <w:color w:val="000000" w:themeColor="text1"/>
          <w:sz w:val="22"/>
        </w:rPr>
        <w:t>着とします。</w:t>
      </w:r>
    </w:p>
    <w:p w14:paraId="5313F4FD" w14:textId="77777777" w:rsidR="00031F89" w:rsidRPr="00B543A4" w:rsidRDefault="00031F89" w:rsidP="00C52D37">
      <w:pPr>
        <w:rPr>
          <w:rFonts w:ascii="ＭＳ 明朝" w:eastAsia="ＭＳ 明朝" w:hAnsi="ＭＳ 明朝"/>
          <w:color w:val="000000" w:themeColor="text1"/>
          <w:sz w:val="22"/>
        </w:rPr>
      </w:pPr>
    </w:p>
    <w:p w14:paraId="3FAA795C"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lastRenderedPageBreak/>
        <w:t>（４）その他</w:t>
      </w:r>
    </w:p>
    <w:p w14:paraId="09FE8409" w14:textId="77777777" w:rsidR="00031F89" w:rsidRPr="00B543A4" w:rsidRDefault="00031F89" w:rsidP="00F26363">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申請資格を有さないと認められる方からの質疑、現地施設案内・説明会への出席は、お断りすることがあります。</w:t>
      </w:r>
    </w:p>
    <w:p w14:paraId="041BF6EF" w14:textId="77777777" w:rsidR="00031F89" w:rsidRPr="00B543A4" w:rsidRDefault="00031F89" w:rsidP="00D451A3">
      <w:pPr>
        <w:rPr>
          <w:rFonts w:ascii="ＭＳ 明朝" w:eastAsia="ＭＳ 明朝" w:hAnsi="ＭＳ 明朝"/>
          <w:b/>
          <w:color w:val="000000" w:themeColor="text1"/>
          <w:sz w:val="22"/>
        </w:rPr>
      </w:pPr>
    </w:p>
    <w:p w14:paraId="3FDCE200" w14:textId="77777777" w:rsidR="00031F89" w:rsidRPr="00B543A4" w:rsidRDefault="00031F89" w:rsidP="00D451A3">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t>６　申請にあたっての提出書類</w:t>
      </w:r>
    </w:p>
    <w:p w14:paraId="17D6F62A"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（１）提出書類</w:t>
      </w:r>
    </w:p>
    <w:p w14:paraId="2CAE6CC5"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申請にあたっては、次の書類を提出してください。</w:t>
      </w:r>
    </w:p>
    <w:p w14:paraId="3A8F8E4B" w14:textId="77777777" w:rsidR="00031F89" w:rsidRPr="00B543A4" w:rsidRDefault="00031F89" w:rsidP="00B476AD">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なお、提出書類中、事業計画書、収支計画書並びに管理体制計画書には、選定方針等を踏まえたうえで、当施設の設置目的に応じた管理運営を行うにあたっての基本的な考え方とその実現方法を示してください。</w:t>
      </w:r>
    </w:p>
    <w:p w14:paraId="3052AD16" w14:textId="77777777" w:rsidR="00031F89" w:rsidRPr="00B543A4" w:rsidRDefault="00031F89" w:rsidP="00B476AD">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ファインプラザ大阪との連携に関する具体的な方策も提案してください。</w:t>
      </w:r>
    </w:p>
    <w:p w14:paraId="6EC6F6A9" w14:textId="77777777" w:rsidR="00031F89" w:rsidRPr="00B543A4" w:rsidRDefault="00031F89" w:rsidP="007F139C">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指定管理者指定申請書(様式第１号)</w:t>
      </w:r>
    </w:p>
    <w:p w14:paraId="61F1B125" w14:textId="77777777" w:rsidR="00031F89" w:rsidRPr="00B543A4" w:rsidRDefault="00031F89" w:rsidP="007F139C">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事業計画書(様式第２号)</w:t>
      </w:r>
    </w:p>
    <w:p w14:paraId="1025CD1C" w14:textId="77777777" w:rsidR="00031F89" w:rsidRPr="00B543A4" w:rsidRDefault="00031F89" w:rsidP="007F139C">
      <w:pPr>
        <w:pStyle w:val="a9"/>
        <w:ind w:leftChars="0" w:left="22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センターの管理運営に関する業務を最も適正かつ確実に行うことができるよう</w:t>
      </w:r>
    </w:p>
    <w:p w14:paraId="153A5788" w14:textId="77777777" w:rsidR="00031F89" w:rsidRPr="00B543A4" w:rsidRDefault="00031F89" w:rsidP="007F139C">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下記の点に留意して記載してください。</w:t>
      </w:r>
    </w:p>
    <w:p w14:paraId="7A3CC442" w14:textId="77777777" w:rsidR="00031F89" w:rsidRPr="00B543A4" w:rsidRDefault="00031F89" w:rsidP="00B9457B">
      <w:pPr>
        <w:ind w:leftChars="100" w:left="21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ア　平等利用が確保されるような適切な管理を行うための方策</w:t>
      </w:r>
    </w:p>
    <w:p w14:paraId="08421F9A" w14:textId="77777777" w:rsidR="00031F89" w:rsidRPr="00B543A4" w:rsidRDefault="00031F89" w:rsidP="00B9457B">
      <w:pPr>
        <w:ind w:leftChars="100" w:left="21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イ　施設の効用を最大限発揮するための方策</w:t>
      </w:r>
    </w:p>
    <w:p w14:paraId="6BC301BA" w14:textId="77777777" w:rsidR="00031F89" w:rsidRPr="00B543A4" w:rsidRDefault="00031F89" w:rsidP="004955F3">
      <w:pPr>
        <w:ind w:leftChars="400" w:left="1060" w:hangingChars="100" w:hanging="22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・障がい者スポーツ活動の促進や府内障がい者スポーツ活動の府域における均衡ある支援体制の確保のための支援を行うための方策</w:t>
      </w:r>
    </w:p>
    <w:p w14:paraId="332631E9" w14:textId="77777777" w:rsidR="00031F89" w:rsidRPr="00B543A4" w:rsidRDefault="00031F89" w:rsidP="004955F3">
      <w:pPr>
        <w:ind w:leftChars="300" w:left="1730" w:hangingChars="500" w:hanging="110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ウ　適正な管理の業務遂行を図ることができる能力及び財政基盤に関する事項</w:t>
      </w:r>
    </w:p>
    <w:p w14:paraId="5B557C81" w14:textId="77777777" w:rsidR="00031F89" w:rsidRPr="00B543A4" w:rsidRDefault="00031F89" w:rsidP="00B9457B">
      <w:pPr>
        <w:ind w:leftChars="100" w:left="21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エ　管理に係る経費の縮減に関する方策</w:t>
      </w:r>
    </w:p>
    <w:p w14:paraId="799637ED" w14:textId="77777777" w:rsidR="00031F89" w:rsidRPr="00B543A4" w:rsidRDefault="00031F89" w:rsidP="00B9457B">
      <w:pPr>
        <w:ind w:leftChars="100" w:left="21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オ　その他管理に際して必要な事項</w:t>
      </w:r>
    </w:p>
    <w:p w14:paraId="12EC81DA" w14:textId="77777777" w:rsidR="00031F89" w:rsidRPr="00B543A4" w:rsidRDefault="00031F89" w:rsidP="007F139C">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収支計画書(様式第３号)</w:t>
      </w:r>
    </w:p>
    <w:p w14:paraId="163E3A53" w14:textId="77777777" w:rsidR="00031F89" w:rsidRPr="00B543A4" w:rsidRDefault="00031F89" w:rsidP="007F139C">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令和５年度～令和９年度間で年度ごとに、管理運営、貸館事業、スポーツ及び文化・レクリエーション事業等の部門ごとに作成してください。</w:t>
      </w:r>
    </w:p>
    <w:p w14:paraId="6C50497B" w14:textId="77777777" w:rsidR="00031F89" w:rsidRPr="00B543A4" w:rsidRDefault="00031F89" w:rsidP="004955F3">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施設の管理運営業務の経費として本部経費を計上するか否か、計上予定の場合には、その算定の考え方について記載してください。</w:t>
      </w:r>
    </w:p>
    <w:p w14:paraId="5F1FF0E3" w14:textId="77777777" w:rsidR="00031F89" w:rsidRPr="00B543A4" w:rsidRDefault="00031F89" w:rsidP="007F139C">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管理体制計画書(様式第４号)</w:t>
      </w:r>
    </w:p>
    <w:p w14:paraId="67692262" w14:textId="77777777" w:rsidR="00031F89" w:rsidRPr="00B543A4" w:rsidRDefault="00031F89" w:rsidP="007F139C">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管理運営、貸館事業、スポーツ及び文化・レクリエーション事業等の部門の人員配置について示してください。</w:t>
      </w:r>
    </w:p>
    <w:p w14:paraId="4758F559" w14:textId="77777777" w:rsidR="00031F89" w:rsidRPr="00B543A4" w:rsidRDefault="00031F89" w:rsidP="007F139C">
      <w:pPr>
        <w:ind w:leftChars="200" w:left="4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また、複数の法人等がグループを構成して申請する場合は、管理体制に服する者が、どの団体等に所属するのかを明確にして下さい。外部の有識者や専門機関との連携体制を確保する場合は、その旨も明記して下さい。</w:t>
      </w:r>
    </w:p>
    <w:p w14:paraId="3AC938D0" w14:textId="77777777" w:rsidR="00031F89" w:rsidRPr="00B543A4" w:rsidRDefault="00031F89" w:rsidP="000747CD">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法人等の概要を示す書類</w:t>
      </w:r>
    </w:p>
    <w:p w14:paraId="54956977" w14:textId="77777777" w:rsidR="00031F89" w:rsidRPr="00B543A4" w:rsidRDefault="00031F89" w:rsidP="000747CD">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ア　定款、寄附行為又はこれらに準ずるもの</w:t>
      </w:r>
    </w:p>
    <w:p w14:paraId="02FBD546" w14:textId="77777777" w:rsidR="00031F89" w:rsidRPr="00B543A4" w:rsidRDefault="00031F89" w:rsidP="000747CD">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イ　法人にあっては、登記簿の謄本</w:t>
      </w:r>
    </w:p>
    <w:p w14:paraId="12318625" w14:textId="77777777" w:rsidR="00031F89" w:rsidRPr="00B543A4" w:rsidRDefault="00031F89" w:rsidP="000747CD">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ウ　役員又は代表者若しくは管理人その他のこれらに準ずるものの名簿及び履　歴書</w:t>
      </w:r>
    </w:p>
    <w:p w14:paraId="10F3F743" w14:textId="77777777" w:rsidR="00031F89" w:rsidRPr="00B543A4" w:rsidRDefault="00031F89" w:rsidP="000747CD">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エ　法人等の事業の概要を記載した書類</w:t>
      </w:r>
    </w:p>
    <w:p w14:paraId="7A618A32" w14:textId="77777777" w:rsidR="00031F89" w:rsidRPr="00B543A4" w:rsidRDefault="00031F89" w:rsidP="000747CD">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オ　組織及び運営に関する事項を記載した書類（本社及び事業所所在地、設立年月日、従業員数、経営理念・方針、組織図、主たる事業の実績、売り上げ高等を記載した書類）</w:t>
      </w:r>
    </w:p>
    <w:p w14:paraId="0AFF9D99" w14:textId="77777777" w:rsidR="00031F89" w:rsidRPr="00B543A4" w:rsidRDefault="00031F89" w:rsidP="000747CD">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カ　最近３事業年度の事業報告書、貸借対照表及び損益計算書又はこれらに類するもの（グループ企業で連結決算を行っている場合には、連結決算書についても提出してください。）</w:t>
      </w:r>
    </w:p>
    <w:p w14:paraId="0B4DACC2" w14:textId="77777777" w:rsidR="00031F89" w:rsidRPr="00B543A4" w:rsidRDefault="00031F89" w:rsidP="000747CD">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キ　令和４年度の事業計画書及び収支予算書</w:t>
      </w:r>
    </w:p>
    <w:p w14:paraId="3DE94E77" w14:textId="77777777" w:rsidR="00031F89" w:rsidRPr="00B543A4" w:rsidRDefault="00031F89" w:rsidP="000747CD">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納税証明書</w:t>
      </w:r>
    </w:p>
    <w:p w14:paraId="3A7409B7" w14:textId="77777777" w:rsidR="00031F89" w:rsidRPr="00B543A4" w:rsidRDefault="00031F89" w:rsidP="000747CD">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ア　府税（全税目）に係る徴収金について未納の徴収金がない旨の納税証明書</w:t>
      </w:r>
    </w:p>
    <w:p w14:paraId="10A58D32" w14:textId="77777777" w:rsidR="00031F89" w:rsidRPr="00B543A4" w:rsidRDefault="00031F89" w:rsidP="000747CD">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イ　最近３</w:t>
      </w:r>
      <w:r w:rsidRPr="00B543A4">
        <w:rPr>
          <w:rFonts w:ascii="ＭＳ 明朝" w:eastAsia="ＭＳ 明朝" w:hAnsi="ＭＳ 明朝"/>
          <w:color w:val="000000" w:themeColor="text1"/>
          <w:sz w:val="22"/>
        </w:rPr>
        <w:t>事業年度の法人税並びに消費税及び地方消費税の納税証明書</w:t>
      </w:r>
    </w:p>
    <w:p w14:paraId="3A26773A" w14:textId="77777777" w:rsidR="00031F89" w:rsidRPr="00B543A4" w:rsidRDefault="00031F89" w:rsidP="004955F3">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申請書類に記載した資格を証明する書類</w:t>
      </w:r>
    </w:p>
    <w:p w14:paraId="70B8D185"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例：障害者スポーツ指導員資格の証明書　など</w:t>
      </w:r>
    </w:p>
    <w:p w14:paraId="7D4AD944" w14:textId="77777777" w:rsidR="00031F89" w:rsidRPr="00B543A4" w:rsidRDefault="00031F89" w:rsidP="004955F3">
      <w:pPr>
        <w:pStyle w:val="a9"/>
        <w:numPr>
          <w:ilvl w:val="0"/>
          <w:numId w:val="34"/>
        </w:numPr>
        <w:ind w:leftChars="200" w:left="78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その他施設の管理運営を行う上で必要な資格の写し(職員又は業務委託を含む。)</w:t>
      </w:r>
    </w:p>
    <w:p w14:paraId="3B7E12F2" w14:textId="77777777" w:rsidR="00031F89" w:rsidRPr="00B543A4" w:rsidRDefault="00031F89" w:rsidP="000747CD">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・防火対象物の防火管理者の資格</w:t>
      </w:r>
    </w:p>
    <w:p w14:paraId="6EA99086" w14:textId="77777777" w:rsidR="00031F89" w:rsidRPr="00B543A4" w:rsidRDefault="00031F89" w:rsidP="000747CD">
      <w:pPr>
        <w:ind w:leftChars="300" w:left="85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・建築物における衛生的環境の確保に関する法律に基づく登録(建築物環境衛生管理技術者)</w:t>
      </w:r>
    </w:p>
    <w:p w14:paraId="7A1A50DF" w14:textId="77777777" w:rsidR="00031F89" w:rsidRPr="00B543A4" w:rsidRDefault="00031F89" w:rsidP="000747CD">
      <w:pPr>
        <w:ind w:leftChars="300" w:left="63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・電気主任技術者の資格</w:t>
      </w:r>
    </w:p>
    <w:p w14:paraId="5E9D864D" w14:textId="77777777" w:rsidR="00031F89" w:rsidRPr="00B543A4" w:rsidRDefault="00031F89" w:rsidP="004955F3">
      <w:pPr>
        <w:ind w:leftChars="300" w:left="63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・その他、事業を実施するにあたり、必要な資格</w:t>
      </w:r>
    </w:p>
    <w:p w14:paraId="5C362B96" w14:textId="77777777" w:rsidR="00031F89" w:rsidRPr="00B543A4" w:rsidRDefault="00031F89" w:rsidP="000747CD">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障がい者雇用率の達成及び維持に関する確約書（様式第５</w:t>
      </w:r>
      <w:r w:rsidRPr="00B543A4">
        <w:rPr>
          <w:rFonts w:ascii="ＭＳ 明朝" w:eastAsia="ＭＳ 明朝" w:hAnsi="ＭＳ 明朝"/>
          <w:color w:val="000000" w:themeColor="text1"/>
          <w:sz w:val="22"/>
        </w:rPr>
        <w:t>号）</w:t>
      </w:r>
    </w:p>
    <w:p w14:paraId="2532FDC0" w14:textId="77777777" w:rsidR="00031F89" w:rsidRPr="00B543A4" w:rsidRDefault="00031F89" w:rsidP="000747CD">
      <w:pPr>
        <w:ind w:left="440"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（公共職業安定所長に提出義務のある常用雇用労働者</w:t>
      </w:r>
      <w:r w:rsidRPr="00B543A4">
        <w:rPr>
          <w:rFonts w:ascii="ＭＳ 明朝" w:eastAsia="ＭＳ 明朝" w:hAnsi="ＭＳ 明朝"/>
          <w:color w:val="000000" w:themeColor="text1"/>
          <w:sz w:val="22"/>
        </w:rPr>
        <w:t>43.5人以上の事業主）</w:t>
      </w:r>
    </w:p>
    <w:p w14:paraId="303D6393" w14:textId="77777777" w:rsidR="00031F89" w:rsidRPr="00B543A4" w:rsidRDefault="00031F89" w:rsidP="000747CD">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公共職業安定所長に提出している障がい者雇用状況報告書の写し</w:t>
      </w:r>
    </w:p>
    <w:p w14:paraId="3E21DA6A" w14:textId="77777777" w:rsidR="00031F89" w:rsidRPr="00B543A4" w:rsidRDefault="00031F89" w:rsidP="000747CD">
      <w:pPr>
        <w:pStyle w:val="a9"/>
        <w:ind w:leftChars="0" w:left="220"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（公共職業安定所長に提出義務のある常用雇用労働者</w:t>
      </w:r>
      <w:r w:rsidRPr="00B543A4">
        <w:rPr>
          <w:rFonts w:ascii="ＭＳ 明朝" w:eastAsia="ＭＳ 明朝" w:hAnsi="ＭＳ 明朝"/>
          <w:color w:val="000000" w:themeColor="text1"/>
          <w:sz w:val="22"/>
        </w:rPr>
        <w:t>43.5人以上の事業主）</w:t>
      </w:r>
    </w:p>
    <w:p w14:paraId="33C4F072" w14:textId="77777777" w:rsidR="00031F89" w:rsidRPr="00B543A4" w:rsidRDefault="00031F89" w:rsidP="004955F3">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障がい者雇用状況報告書（常用雇用労働者43.5人未満の事業主用）（様式第</w:t>
      </w:r>
    </w:p>
    <w:p w14:paraId="25491A62" w14:textId="77777777" w:rsidR="00031F89" w:rsidRPr="00B543A4" w:rsidRDefault="00031F89" w:rsidP="004955F3">
      <w:pPr>
        <w:pStyle w:val="a9"/>
        <w:ind w:leftChars="0" w:left="80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６</w:t>
      </w:r>
      <w:r w:rsidRPr="00B543A4">
        <w:rPr>
          <w:rFonts w:ascii="ＭＳ 明朝" w:eastAsia="ＭＳ 明朝" w:hAnsi="ＭＳ 明朝"/>
          <w:color w:val="000000" w:themeColor="text1"/>
          <w:sz w:val="22"/>
        </w:rPr>
        <w:t>号）（公共職業安定所長に障がい者雇用状況報告書の提出義務のない常用雇用</w:t>
      </w:r>
    </w:p>
    <w:p w14:paraId="0085FAB2" w14:textId="77777777" w:rsidR="00031F89" w:rsidRPr="00B543A4" w:rsidRDefault="00031F89" w:rsidP="004955F3">
      <w:pPr>
        <w:ind w:firstLineChars="400" w:firstLine="880"/>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労働者43.5人未満の事業主）</w:t>
      </w:r>
    </w:p>
    <w:p w14:paraId="2EEF3104" w14:textId="77777777" w:rsidR="00031F89" w:rsidRPr="00B543A4" w:rsidRDefault="00031F89" w:rsidP="00833791">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指定の申請に関する意思決定を証する書類</w:t>
      </w:r>
    </w:p>
    <w:p w14:paraId="293842B1" w14:textId="77777777" w:rsidR="00031F89" w:rsidRPr="00B543A4" w:rsidRDefault="00031F89" w:rsidP="00833791">
      <w:pPr>
        <w:pStyle w:val="a9"/>
        <w:ind w:leftChars="0" w:left="80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⇒申請する法人等の内部の意思決定（理事会の議決書等）</w:t>
      </w:r>
    </w:p>
    <w:p w14:paraId="6E635647" w14:textId="77777777" w:rsidR="00031F89" w:rsidRPr="00B543A4" w:rsidRDefault="00031F89" w:rsidP="00833791">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各就労支援センター利用証明書（様式は各センターに備付）または大阪保護観察所長による雇用証明書（様式</w:t>
      </w:r>
      <w:r w:rsidRPr="00B543A4">
        <w:rPr>
          <w:rFonts w:ascii="ＭＳ 明朝" w:eastAsia="ＭＳ 明朝" w:hAnsi="ＭＳ 明朝" w:hint="eastAsia"/>
          <w:color w:val="000000" w:themeColor="text1"/>
          <w:sz w:val="22"/>
        </w:rPr>
        <w:t>第７</w:t>
      </w:r>
      <w:r w:rsidRPr="00B543A4">
        <w:rPr>
          <w:rFonts w:ascii="ＭＳ 明朝" w:eastAsia="ＭＳ 明朝" w:hAnsi="ＭＳ 明朝"/>
          <w:color w:val="000000" w:themeColor="text1"/>
          <w:sz w:val="22"/>
        </w:rPr>
        <w:t>号）</w:t>
      </w:r>
    </w:p>
    <w:p w14:paraId="73F1DF68" w14:textId="77777777" w:rsidR="00031F89" w:rsidRPr="00B543A4" w:rsidRDefault="00031F89" w:rsidP="00833791">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t>協力雇用主の登録に関する証明書（様式</w:t>
      </w:r>
      <w:r w:rsidRPr="00B543A4">
        <w:rPr>
          <w:rFonts w:ascii="ＭＳ 明朝" w:eastAsia="ＭＳ 明朝" w:hAnsi="ＭＳ 明朝" w:hint="eastAsia"/>
          <w:color w:val="000000" w:themeColor="text1"/>
          <w:sz w:val="22"/>
        </w:rPr>
        <w:t>第７</w:t>
      </w:r>
      <w:r w:rsidRPr="00B543A4">
        <w:rPr>
          <w:rFonts w:ascii="ＭＳ 明朝" w:eastAsia="ＭＳ 明朝" w:hAnsi="ＭＳ 明朝"/>
          <w:color w:val="000000" w:themeColor="text1"/>
          <w:sz w:val="22"/>
        </w:rPr>
        <w:t>号）</w:t>
      </w:r>
    </w:p>
    <w:p w14:paraId="211499E3" w14:textId="77777777" w:rsidR="00031F89" w:rsidRPr="00B543A4" w:rsidRDefault="00031F89" w:rsidP="00833791">
      <w:pPr>
        <w:pStyle w:val="a9"/>
        <w:numPr>
          <w:ilvl w:val="0"/>
          <w:numId w:val="34"/>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脱炭素に向けた取組みの実施状況、または環境マネジメントシステム（ＥＭＳ</w:t>
      </w:r>
      <w:r w:rsidRPr="00B543A4">
        <w:rPr>
          <w:rFonts w:ascii="ＭＳ 明朝" w:eastAsia="ＭＳ 明朝" w:hAnsi="ＭＳ 明朝"/>
          <w:color w:val="000000" w:themeColor="text1"/>
          <w:sz w:val="22"/>
        </w:rPr>
        <w:t>）の第三者認証を証明する書類、再生可能エネルギー設備等導入状況報告書（様式第</w:t>
      </w:r>
      <w:r w:rsidRPr="00B543A4">
        <w:rPr>
          <w:rFonts w:ascii="ＭＳ 明朝" w:eastAsia="ＭＳ 明朝" w:hAnsi="ＭＳ 明朝" w:hint="eastAsia"/>
          <w:color w:val="000000" w:themeColor="text1"/>
          <w:sz w:val="22"/>
        </w:rPr>
        <w:t>８</w:t>
      </w:r>
      <w:r w:rsidRPr="00B543A4">
        <w:rPr>
          <w:rFonts w:ascii="ＭＳ 明朝" w:eastAsia="ＭＳ 明朝" w:hAnsi="ＭＳ 明朝"/>
          <w:color w:val="000000" w:themeColor="text1"/>
          <w:sz w:val="22"/>
        </w:rPr>
        <w:t>号）</w:t>
      </w:r>
    </w:p>
    <w:p w14:paraId="2E604BBE" w14:textId="77777777" w:rsidR="00031F89" w:rsidRPr="00B543A4" w:rsidRDefault="00031F89" w:rsidP="00D451A3">
      <w:pPr>
        <w:rPr>
          <w:rFonts w:ascii="ＭＳ 明朝" w:eastAsia="ＭＳ 明朝" w:hAnsi="ＭＳ 明朝"/>
          <w:color w:val="000000" w:themeColor="text1"/>
          <w:sz w:val="22"/>
        </w:rPr>
      </w:pPr>
    </w:p>
    <w:p w14:paraId="3F468D4B"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（２）複数の法人等が共同して申請する場合</w:t>
      </w:r>
    </w:p>
    <w:p w14:paraId="10A744D9" w14:textId="77777777" w:rsidR="00031F89" w:rsidRPr="00B543A4" w:rsidRDefault="00031F89" w:rsidP="00833791">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複数の法人等がグループを構成して申請する場合は、代表者を定め、「事業計画書」にその旨を明記してください。</w:t>
      </w:r>
    </w:p>
    <w:p w14:paraId="7C09010F" w14:textId="77777777" w:rsidR="00031F89" w:rsidRPr="00B543A4" w:rsidRDefault="00031F89" w:rsidP="00833791">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この場合、（１）</w:t>
      </w:r>
      <w:r w:rsidRPr="00B543A4">
        <w:rPr>
          <w:rFonts w:ascii="ＭＳ 明朝" w:eastAsia="ＭＳ 明朝" w:hAnsi="ＭＳ 明朝"/>
          <w:color w:val="000000" w:themeColor="text1"/>
          <w:sz w:val="22"/>
        </w:rPr>
        <w:t>⑤「法人等の概要を示す書類」から</w:t>
      </w:r>
      <w:r w:rsidRPr="00B543A4">
        <w:rPr>
          <w:rFonts w:ascii="ＭＳ 明朝" w:eastAsia="ＭＳ 明朝" w:hAnsi="ＭＳ 明朝" w:hint="eastAsia"/>
          <w:color w:val="000000" w:themeColor="text1"/>
          <w:sz w:val="22"/>
        </w:rPr>
        <w:t>⑫</w:t>
      </w:r>
      <w:r w:rsidRPr="00B543A4">
        <w:rPr>
          <w:rFonts w:ascii="ＭＳ 明朝" w:eastAsia="ＭＳ 明朝" w:hAnsi="ＭＳ 明朝"/>
          <w:color w:val="000000" w:themeColor="text1"/>
          <w:sz w:val="22"/>
        </w:rPr>
        <w:t>「指定の申請に関する意思決定を証する書類」までの書類は、すべての事業者について提出するとともに、「グループ構成員によ</w:t>
      </w:r>
      <w:r w:rsidRPr="00B543A4">
        <w:rPr>
          <w:rFonts w:ascii="ＭＳ 明朝" w:eastAsia="ＭＳ 明朝" w:hAnsi="ＭＳ 明朝"/>
          <w:color w:val="000000" w:themeColor="text1"/>
          <w:sz w:val="22"/>
        </w:rPr>
        <w:lastRenderedPageBreak/>
        <w:t>るグループ代表者への委任状」を提出してください。</w:t>
      </w:r>
    </w:p>
    <w:p w14:paraId="007AA08D" w14:textId="77777777" w:rsidR="00031F89" w:rsidRPr="00B543A4" w:rsidRDefault="00031F89" w:rsidP="00602766">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単独で申請した法人等は、グループでの申請の構成員になることはできません。また、複数のグループにおいて同時に構成員となることもできません。</w:t>
      </w:r>
    </w:p>
    <w:p w14:paraId="7B6DFDB0" w14:textId="77777777" w:rsidR="00031F89" w:rsidRPr="00B543A4" w:rsidRDefault="00031F89" w:rsidP="00602766">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申請書類提出後は、代表する法人等及びグループを構成する法人等の変更は認めません。</w:t>
      </w:r>
    </w:p>
    <w:p w14:paraId="45AA392E" w14:textId="77777777" w:rsidR="00031F89" w:rsidRPr="00B543A4" w:rsidRDefault="00031F89" w:rsidP="00602766">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なお、複数の法人等が共同して申請したグループが指定管理者に指定された場合、共同事業体間での業務分担・内容等を把握することを目的として、指定管理候補者の決定後、指定期間開始までに共同事業体間の協定書を提出していただきます。</w:t>
      </w:r>
    </w:p>
    <w:p w14:paraId="2E6082D6" w14:textId="77777777" w:rsidR="00031F89" w:rsidRPr="00B543A4" w:rsidRDefault="00031F89" w:rsidP="00833791">
      <w:pPr>
        <w:ind w:left="220" w:hangingChars="100" w:hanging="220"/>
        <w:rPr>
          <w:rFonts w:ascii="ＭＳ 明朝" w:eastAsia="ＭＳ 明朝" w:hAnsi="ＭＳ 明朝"/>
          <w:color w:val="000000" w:themeColor="text1"/>
          <w:sz w:val="22"/>
        </w:rPr>
      </w:pPr>
    </w:p>
    <w:p w14:paraId="47881F83"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（３）提出部数</w:t>
      </w:r>
    </w:p>
    <w:p w14:paraId="4C2DC147"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正本１部と、各写し14部を同時に提出してください。</w:t>
      </w:r>
    </w:p>
    <w:p w14:paraId="125C8EB9"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また、提出書類１式をＣＤ（１枚）で併せて提出してください。</w:t>
      </w:r>
    </w:p>
    <w:p w14:paraId="03DBFF17"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（使用ソフト：マイクロソフトWord　または　Excel）</w:t>
      </w:r>
    </w:p>
    <w:p w14:paraId="29D5CB75" w14:textId="77777777" w:rsidR="00031F89" w:rsidRPr="00B543A4" w:rsidRDefault="00031F89" w:rsidP="00D451A3">
      <w:pPr>
        <w:rPr>
          <w:rFonts w:ascii="ＭＳ 明朝" w:eastAsia="ＭＳ 明朝" w:hAnsi="ＭＳ 明朝"/>
          <w:color w:val="000000" w:themeColor="text1"/>
          <w:sz w:val="22"/>
        </w:rPr>
      </w:pPr>
    </w:p>
    <w:p w14:paraId="09EB0087"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（４）提出書類の返却</w:t>
      </w:r>
    </w:p>
    <w:p w14:paraId="177FF74A"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理由の如何を問わず返却しません。</w:t>
      </w:r>
    </w:p>
    <w:p w14:paraId="233E86DC" w14:textId="77777777" w:rsidR="00031F89" w:rsidRPr="00B543A4" w:rsidRDefault="00031F89" w:rsidP="00D451A3">
      <w:pPr>
        <w:rPr>
          <w:rFonts w:ascii="ＭＳ 明朝" w:eastAsia="ＭＳ 明朝" w:hAnsi="ＭＳ 明朝"/>
          <w:color w:val="000000" w:themeColor="text1"/>
          <w:sz w:val="22"/>
        </w:rPr>
      </w:pPr>
    </w:p>
    <w:p w14:paraId="30C86982"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（５）提出書類の不備</w:t>
      </w:r>
    </w:p>
    <w:p w14:paraId="138473ED"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不備があった場合には、審査の対象とならないことがあります。</w:t>
      </w:r>
    </w:p>
    <w:p w14:paraId="5B5FFA73" w14:textId="77777777" w:rsidR="00031F89" w:rsidRPr="00B543A4" w:rsidRDefault="00031F89" w:rsidP="004955F3">
      <w:pPr>
        <w:ind w:firstLineChars="200" w:firstLine="440"/>
        <w:rPr>
          <w:rFonts w:ascii="ＭＳ 明朝" w:eastAsia="ＭＳ 明朝" w:hAnsi="ＭＳ 明朝" w:cs="Times New Roman"/>
          <w:color w:val="000000" w:themeColor="text1"/>
          <w:sz w:val="22"/>
        </w:rPr>
      </w:pPr>
      <w:r w:rsidRPr="00B543A4">
        <w:rPr>
          <w:rFonts w:ascii="ＭＳ 明朝" w:eastAsia="ＭＳ 明朝" w:hAnsi="ＭＳ 明朝" w:hint="eastAsia"/>
          <w:color w:val="000000" w:themeColor="text1"/>
          <w:sz w:val="22"/>
        </w:rPr>
        <w:t>なお、提出書類について、後日、</w:t>
      </w:r>
      <w:r w:rsidRPr="00B543A4">
        <w:rPr>
          <w:rFonts w:ascii="ＭＳ 明朝" w:eastAsia="ＭＳ 明朝" w:hAnsi="ＭＳ 明朝" w:cs="Times New Roman" w:hint="eastAsia"/>
          <w:color w:val="000000" w:themeColor="text1"/>
          <w:sz w:val="22"/>
        </w:rPr>
        <w:t>参考資料を求めることがありますので、あらかじ</w:t>
      </w:r>
    </w:p>
    <w:p w14:paraId="0C180631" w14:textId="77777777" w:rsidR="00031F89" w:rsidRPr="00B543A4" w:rsidRDefault="00031F89" w:rsidP="004955F3">
      <w:pPr>
        <w:ind w:firstLineChars="100" w:firstLine="220"/>
        <w:rPr>
          <w:rFonts w:ascii="ＭＳ 明朝" w:eastAsia="ＭＳ 明朝" w:hAnsi="ＭＳ 明朝"/>
          <w:color w:val="000000" w:themeColor="text1"/>
          <w:sz w:val="22"/>
        </w:rPr>
      </w:pPr>
      <w:r w:rsidRPr="00B543A4">
        <w:rPr>
          <w:rFonts w:ascii="ＭＳ 明朝" w:eastAsia="ＭＳ 明朝" w:hAnsi="ＭＳ 明朝" w:cs="Times New Roman" w:hint="eastAsia"/>
          <w:color w:val="000000" w:themeColor="text1"/>
          <w:sz w:val="22"/>
        </w:rPr>
        <w:t>めご了承ください。</w:t>
      </w:r>
    </w:p>
    <w:p w14:paraId="10B2354F" w14:textId="77777777" w:rsidR="00031F89" w:rsidRPr="00B543A4" w:rsidRDefault="00031F89" w:rsidP="00D451A3">
      <w:pPr>
        <w:rPr>
          <w:rFonts w:ascii="ＭＳ 明朝" w:eastAsia="ＭＳ 明朝" w:hAnsi="ＭＳ 明朝"/>
          <w:color w:val="000000" w:themeColor="text1"/>
          <w:sz w:val="22"/>
        </w:rPr>
      </w:pPr>
    </w:p>
    <w:p w14:paraId="1FB3D152"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（６）提案内容の公表</w:t>
      </w:r>
    </w:p>
    <w:p w14:paraId="5072046A" w14:textId="77777777" w:rsidR="00031F89" w:rsidRPr="00B543A4" w:rsidRDefault="00031F89" w:rsidP="00D451A3">
      <w:pPr>
        <w:rPr>
          <w:rFonts w:ascii="UD デジタル 教科書体 NP-R" w:eastAsia="UD デジタル 教科書体 NP-R" w:hAnsi="Meiryo UI"/>
          <w:color w:val="000000" w:themeColor="text1"/>
          <w:sz w:val="22"/>
        </w:rPr>
      </w:pPr>
      <w:r w:rsidRPr="00B543A4">
        <w:rPr>
          <w:rFonts w:ascii="ＭＳ 明朝" w:eastAsia="ＭＳ 明朝" w:hAnsi="ＭＳ 明朝" w:hint="eastAsia"/>
          <w:color w:val="000000" w:themeColor="text1"/>
          <w:sz w:val="22"/>
        </w:rPr>
        <w:t xml:space="preserve">　　必要に応じて、提案内容の概要を公表することがあります</w:t>
      </w:r>
      <w:r w:rsidRPr="00B543A4">
        <w:rPr>
          <w:rFonts w:ascii="UD デジタル 教科書体 NP-R" w:eastAsia="UD デジタル 教科書体 NP-R" w:hAnsi="Meiryo UI" w:hint="eastAsia"/>
          <w:color w:val="000000" w:themeColor="text1"/>
          <w:sz w:val="22"/>
        </w:rPr>
        <w:t>。</w:t>
      </w:r>
    </w:p>
    <w:p w14:paraId="4120373E" w14:textId="77777777" w:rsidR="00031F89" w:rsidRPr="00B543A4" w:rsidRDefault="00031F89" w:rsidP="00D451A3">
      <w:pPr>
        <w:rPr>
          <w:rFonts w:ascii="UD デジタル 教科書体 NP-R" w:eastAsia="UD デジタル 教科書体 NP-R" w:hAnsi="Meiryo UI"/>
          <w:color w:val="000000" w:themeColor="text1"/>
          <w:sz w:val="22"/>
        </w:rPr>
      </w:pPr>
    </w:p>
    <w:p w14:paraId="0BF40C1C" w14:textId="77777777" w:rsidR="00031F89" w:rsidRPr="00B543A4" w:rsidRDefault="00031F89" w:rsidP="00D451A3">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t>７　指定管理者の選定</w:t>
      </w:r>
    </w:p>
    <w:p w14:paraId="2C8145B2"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 xml:space="preserve">（１）選定方針　　</w:t>
      </w:r>
    </w:p>
    <w:p w14:paraId="765B87FD" w14:textId="77777777" w:rsidR="00031F89" w:rsidRPr="00B543A4" w:rsidRDefault="00031F89" w:rsidP="00602766">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センターの指定管理者は、条例第11条に基づき、府の管理運営方針を最も適正かつ確実に行うことができると認められる者を選定します。</w:t>
      </w:r>
    </w:p>
    <w:p w14:paraId="307CFC4F" w14:textId="77777777" w:rsidR="00031F89" w:rsidRPr="00B543A4" w:rsidRDefault="00031F89" w:rsidP="00602766">
      <w:pPr>
        <w:ind w:leftChars="100" w:left="210" w:firstLineChars="100" w:firstLine="220"/>
        <w:rPr>
          <w:rFonts w:ascii="ＭＳ 明朝" w:eastAsia="ＭＳ 明朝" w:hAnsi="ＭＳ 明朝"/>
          <w:color w:val="000000" w:themeColor="text1"/>
          <w:sz w:val="22"/>
        </w:rPr>
      </w:pPr>
    </w:p>
    <w:p w14:paraId="45E81EDE"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（２）審査方法</w:t>
      </w:r>
    </w:p>
    <w:p w14:paraId="74F4FF04" w14:textId="77777777" w:rsidR="00031F89" w:rsidRPr="00B543A4" w:rsidRDefault="00031F89" w:rsidP="00602766">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「大阪府立稲スポーツセンター指定管理者選定委員会」（以下「選定委員会」という。）が、下記の選定基準および審査基準に基づいて､提出された書類等を審査し、最優先交渉権者と次点者を選びます。</w:t>
      </w:r>
    </w:p>
    <w:p w14:paraId="75E82A85" w14:textId="77777777" w:rsidR="00031F89" w:rsidRPr="00B543A4" w:rsidRDefault="00031F89" w:rsidP="00602766">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ただし、次の要件に該当した場合は、選定審査の対象から除外します。</w:t>
      </w:r>
    </w:p>
    <w:p w14:paraId="66B42A13" w14:textId="77777777" w:rsidR="00031F89" w:rsidRPr="00B543A4" w:rsidRDefault="00031F89" w:rsidP="001D110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①提出書類に著しい不備があった場合</w:t>
      </w:r>
    </w:p>
    <w:p w14:paraId="28BEFB30" w14:textId="77777777" w:rsidR="00031F89" w:rsidRPr="00B543A4" w:rsidRDefault="00031F89" w:rsidP="001D110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②提出書類に虚偽の記載があった場合</w:t>
      </w:r>
    </w:p>
    <w:p w14:paraId="41B72393" w14:textId="77777777" w:rsidR="00031F89" w:rsidRPr="00B543A4" w:rsidRDefault="00031F89" w:rsidP="001D110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③関係法令に違反若しくは本要項から著しく逸脱した提案である場合</w:t>
      </w:r>
    </w:p>
    <w:p w14:paraId="29DC8EA7" w14:textId="77777777" w:rsidR="00031F89" w:rsidRPr="00B543A4" w:rsidRDefault="00031F89" w:rsidP="001D110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④書類提出後に事業計画の内容を大幅に変更したことが明らかになった場合</w:t>
      </w:r>
    </w:p>
    <w:p w14:paraId="0D5964C1" w14:textId="77777777" w:rsidR="00031F89" w:rsidRPr="00B543A4" w:rsidRDefault="00031F89" w:rsidP="001D1108">
      <w:pPr>
        <w:ind w:firstLineChars="300" w:firstLine="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⑤以下の不正行為があった場合</w:t>
      </w:r>
    </w:p>
    <w:p w14:paraId="397AE98D" w14:textId="77777777" w:rsidR="00031F89" w:rsidRPr="00B543A4" w:rsidRDefault="00031F89" w:rsidP="001D1108">
      <w:pPr>
        <w:ind w:firstLineChars="400" w:firstLine="88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・他の申請者と申請の内容又はその意思について相談を行うこと。</w:t>
      </w:r>
    </w:p>
    <w:p w14:paraId="3B5E8ADC" w14:textId="77777777" w:rsidR="00031F89" w:rsidRPr="00B543A4" w:rsidRDefault="00031F89" w:rsidP="001D1108">
      <w:pPr>
        <w:ind w:leftChars="400" w:left="106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・最優先交渉権者の選定の前に、他の申請者に対して申請の内容を意図的に開示すること。</w:t>
      </w:r>
    </w:p>
    <w:p w14:paraId="3501DC16" w14:textId="77777777" w:rsidR="00031F89" w:rsidRPr="00B543A4" w:rsidRDefault="00031F89" w:rsidP="001D1108">
      <w:pPr>
        <w:ind w:leftChars="400" w:left="106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・最優先交渉権者の選定を行う選定委員に対して、直接、間接を問わず故意に接触を求めること。</w:t>
      </w:r>
    </w:p>
    <w:p w14:paraId="2364FA61" w14:textId="77777777" w:rsidR="00031F89" w:rsidRPr="00B543A4" w:rsidRDefault="00031F89" w:rsidP="00B35536">
      <w:pPr>
        <w:ind w:leftChars="400" w:left="8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・その他選定結果に影響を及ぼすおそれのある不正行為を行うこと。</w:t>
      </w:r>
    </w:p>
    <w:p w14:paraId="73E63287" w14:textId="77777777" w:rsidR="00031F89" w:rsidRPr="00B543A4" w:rsidRDefault="00031F89" w:rsidP="00B35536">
      <w:pPr>
        <w:ind w:leftChars="400" w:left="840"/>
        <w:rPr>
          <w:rFonts w:ascii="ＭＳ 明朝" w:eastAsia="ＭＳ 明朝" w:hAnsi="ＭＳ 明朝"/>
          <w:color w:val="000000" w:themeColor="text1"/>
          <w:sz w:val="22"/>
        </w:rPr>
      </w:pPr>
    </w:p>
    <w:p w14:paraId="612D5655" w14:textId="77777777" w:rsidR="00031F89" w:rsidRPr="00B543A4" w:rsidRDefault="00031F89" w:rsidP="00B35536">
      <w:pPr>
        <w:pStyle w:val="a9"/>
        <w:numPr>
          <w:ilvl w:val="0"/>
          <w:numId w:val="35"/>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なお、一者しか申請がない場合でも選定委員会を開催するものとします。</w:t>
      </w:r>
    </w:p>
    <w:p w14:paraId="2355ED4C" w14:textId="77777777" w:rsidR="00031F89" w:rsidRPr="00B543A4" w:rsidRDefault="00031F89" w:rsidP="00B35536">
      <w:pPr>
        <w:ind w:leftChars="500" w:left="105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ただし、一者しか申請がない場合は、選定委員会の審査の結果、最低制限点数</w:t>
      </w:r>
      <w:r w:rsidRPr="00B543A4">
        <w:rPr>
          <w:rFonts w:ascii="ＭＳ 明朝" w:eastAsia="ＭＳ 明朝" w:hAnsi="ＭＳ 明朝" w:hint="eastAsia"/>
          <w:color w:val="000000" w:themeColor="text1"/>
          <w:sz w:val="22"/>
          <w:vertAlign w:val="superscript"/>
        </w:rPr>
        <w:t>（注）</w:t>
      </w:r>
      <w:r w:rsidRPr="00B543A4">
        <w:rPr>
          <w:rFonts w:ascii="ＭＳ 明朝" w:eastAsia="ＭＳ 明朝" w:hAnsi="ＭＳ 明朝" w:hint="eastAsia"/>
          <w:color w:val="000000" w:themeColor="text1"/>
          <w:sz w:val="22"/>
        </w:rPr>
        <w:t>である70点以上の点数であることが必要です。</w:t>
      </w:r>
    </w:p>
    <w:p w14:paraId="327D3E19" w14:textId="77777777" w:rsidR="00031F89" w:rsidRPr="00B543A4" w:rsidRDefault="00031F89" w:rsidP="004955F3">
      <w:pPr>
        <w:ind w:leftChars="500" w:left="1930" w:hangingChars="400" w:hanging="88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（注）施設の管理運営の一定のレベルを担保するために設定する最低点数をさします。</w:t>
      </w:r>
    </w:p>
    <w:p w14:paraId="09C4157C" w14:textId="77777777" w:rsidR="00031F89" w:rsidRPr="00B543A4" w:rsidRDefault="00031F89" w:rsidP="00B35536">
      <w:pPr>
        <w:ind w:leftChars="500" w:left="1050"/>
        <w:rPr>
          <w:rFonts w:ascii="ＭＳ 明朝" w:eastAsia="ＭＳ 明朝" w:hAnsi="ＭＳ 明朝"/>
          <w:color w:val="000000" w:themeColor="text1"/>
          <w:sz w:val="22"/>
        </w:rPr>
      </w:pPr>
    </w:p>
    <w:p w14:paraId="4278E5B4" w14:textId="77777777" w:rsidR="00031F89" w:rsidRPr="00B543A4" w:rsidRDefault="00031F89" w:rsidP="00B35536">
      <w:pPr>
        <w:ind w:leftChars="500" w:left="1050"/>
        <w:rPr>
          <w:rFonts w:ascii="ＭＳ 明朝" w:eastAsia="ＭＳ 明朝" w:hAnsi="ＭＳ 明朝"/>
          <w:color w:val="000000" w:themeColor="text1"/>
          <w:sz w:val="22"/>
        </w:rPr>
      </w:pPr>
    </w:p>
    <w:p w14:paraId="3310F1F3" w14:textId="77777777" w:rsidR="00031F89" w:rsidRPr="00B543A4" w:rsidRDefault="00031F89" w:rsidP="00B35536">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《選定基準》　</w:t>
      </w:r>
    </w:p>
    <w:p w14:paraId="2C1EBCAA" w14:textId="77777777" w:rsidR="00031F89" w:rsidRPr="00B543A4" w:rsidRDefault="00031F89" w:rsidP="00B35536">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ア　センターの平等な利用が確保されるように適切な管理を行うことができるか</w:t>
      </w:r>
    </w:p>
    <w:p w14:paraId="323880E1" w14:textId="77777777" w:rsidR="00031F89" w:rsidRPr="00B543A4" w:rsidRDefault="00031F89" w:rsidP="00B35536">
      <w:pPr>
        <w:ind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イ　センターの効用を最大限に発揮させることができるか</w:t>
      </w:r>
    </w:p>
    <w:p w14:paraId="3CB4F747" w14:textId="77777777" w:rsidR="00031F89" w:rsidRPr="00B543A4" w:rsidRDefault="00031F89" w:rsidP="004955F3">
      <w:pPr>
        <w:ind w:leftChars="100" w:left="870" w:hangingChars="300" w:hanging="66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ウ　センターの管理運営業務を適正かつ確実に行うことができる能力及び財政的基礎を有しているか</w:t>
      </w:r>
    </w:p>
    <w:p w14:paraId="057F39D6" w14:textId="77777777" w:rsidR="00031F89" w:rsidRPr="00B543A4" w:rsidRDefault="00031F89" w:rsidP="00B35536">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エ　センターの管理に係る経費の縮減を図ることができるか</w:t>
      </w:r>
    </w:p>
    <w:p w14:paraId="7CDA6E73"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オ　その他、府施策との整合などセンターの管理に際して必要とする取組みを行っているか</w:t>
      </w:r>
    </w:p>
    <w:p w14:paraId="62CC3C51"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5032EA15"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4C4B0EBB"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7680F35F"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4C0582BD"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0A7576FD"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576271B8"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76B18751"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13A128B6"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28A39261" w14:textId="77777777" w:rsidR="00031F89" w:rsidRPr="00B543A4" w:rsidRDefault="00031F89" w:rsidP="00B35536">
      <w:pPr>
        <w:ind w:leftChars="100" w:left="650" w:hangingChars="200" w:hanging="440"/>
        <w:rPr>
          <w:rFonts w:ascii="ＭＳ 明朝" w:eastAsia="ＭＳ 明朝" w:hAnsi="ＭＳ 明朝"/>
          <w:color w:val="000000" w:themeColor="text1"/>
          <w:sz w:val="22"/>
        </w:rPr>
      </w:pPr>
    </w:p>
    <w:p w14:paraId="263358EC" w14:textId="29E997F1" w:rsidR="00031F89" w:rsidRDefault="00031F89" w:rsidP="00B35536">
      <w:pPr>
        <w:ind w:leftChars="100" w:left="650" w:hangingChars="200" w:hanging="440"/>
        <w:rPr>
          <w:rFonts w:ascii="ＭＳ 明朝" w:eastAsia="ＭＳ 明朝" w:hAnsi="ＭＳ 明朝"/>
          <w:color w:val="000000" w:themeColor="text1"/>
          <w:sz w:val="22"/>
        </w:rPr>
      </w:pPr>
    </w:p>
    <w:p w14:paraId="0176B745" w14:textId="77777777" w:rsidR="00E41EB7" w:rsidRPr="00B543A4" w:rsidRDefault="00E41EB7" w:rsidP="00B35536">
      <w:pPr>
        <w:ind w:leftChars="100" w:left="650" w:hangingChars="200" w:hanging="440"/>
        <w:rPr>
          <w:rFonts w:ascii="ＭＳ 明朝" w:eastAsia="ＭＳ 明朝" w:hAnsi="ＭＳ 明朝"/>
          <w:color w:val="000000" w:themeColor="text1"/>
          <w:sz w:val="22"/>
        </w:rPr>
      </w:pPr>
    </w:p>
    <w:p w14:paraId="1AE72CBB" w14:textId="383F090A" w:rsidR="00031F89" w:rsidRDefault="00031F89" w:rsidP="00B35536">
      <w:pPr>
        <w:ind w:leftChars="100" w:left="650" w:hangingChars="200" w:hanging="440"/>
        <w:rPr>
          <w:rFonts w:ascii="ＭＳ 明朝" w:eastAsia="ＭＳ 明朝" w:hAnsi="ＭＳ 明朝"/>
          <w:color w:val="000000" w:themeColor="text1"/>
          <w:sz w:val="22"/>
        </w:rPr>
      </w:pPr>
    </w:p>
    <w:p w14:paraId="654AA776" w14:textId="77777777" w:rsidR="00B70992" w:rsidRPr="00B543A4" w:rsidRDefault="00B70992" w:rsidP="00B35536">
      <w:pPr>
        <w:ind w:leftChars="100" w:left="650" w:hangingChars="200" w:hanging="440"/>
        <w:rPr>
          <w:rFonts w:ascii="ＭＳ 明朝" w:eastAsia="ＭＳ 明朝" w:hAnsi="ＭＳ 明朝"/>
          <w:color w:val="000000" w:themeColor="text1"/>
          <w:sz w:val="22"/>
        </w:rPr>
      </w:pPr>
    </w:p>
    <w:p w14:paraId="22B1B673" w14:textId="45BA8227" w:rsidR="00031F89" w:rsidRPr="00B543A4" w:rsidRDefault="00031F89" w:rsidP="004955F3">
      <w:pPr>
        <w:rPr>
          <w:rFonts w:ascii="ＭＳ 明朝" w:eastAsia="ＭＳ 明朝" w:hAnsi="ＭＳ 明朝"/>
          <w:color w:val="000000" w:themeColor="text1"/>
          <w:sz w:val="22"/>
        </w:rPr>
      </w:pPr>
    </w:p>
    <w:p w14:paraId="16B119C5" w14:textId="77777777" w:rsidR="00031F89" w:rsidRPr="00B543A4" w:rsidRDefault="00031F89" w:rsidP="00B35536">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《審査基準》</w:t>
      </w:r>
    </w:p>
    <w:p w14:paraId="233652B1" w14:textId="77777777" w:rsidR="00031F89" w:rsidRPr="00B543A4" w:rsidRDefault="00031F89" w:rsidP="00B35536">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平等利用の確保をもとに、効果的効率的な管理運営の具体策を審査します。</w:t>
      </w:r>
    </w:p>
    <w:tbl>
      <w:tblPr>
        <w:tblpPr w:leftFromText="142" w:rightFromText="142" w:vertAnchor="text" w:horzAnchor="margin" w:tblpY="22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381"/>
        <w:gridCol w:w="1276"/>
      </w:tblGrid>
      <w:tr w:rsidR="00031F89" w:rsidRPr="00B543A4" w14:paraId="22E77B6E" w14:textId="77777777" w:rsidTr="00E053DD">
        <w:tc>
          <w:tcPr>
            <w:tcW w:w="2552" w:type="dxa"/>
          </w:tcPr>
          <w:p w14:paraId="760F05A6" w14:textId="77777777" w:rsidR="00031F89" w:rsidRPr="00B543A4" w:rsidRDefault="00031F89" w:rsidP="00E053DD">
            <w:pPr>
              <w:tabs>
                <w:tab w:val="left" w:pos="720"/>
              </w:tabs>
              <w:spacing w:line="320" w:lineRule="exact"/>
              <w:ind w:firstLineChars="300" w:firstLine="720"/>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評価方針</w:t>
            </w:r>
          </w:p>
        </w:tc>
        <w:tc>
          <w:tcPr>
            <w:tcW w:w="5381" w:type="dxa"/>
          </w:tcPr>
          <w:p w14:paraId="395897BB" w14:textId="77777777" w:rsidR="00031F89" w:rsidRPr="00B543A4" w:rsidRDefault="00031F89" w:rsidP="00E053DD">
            <w:pPr>
              <w:tabs>
                <w:tab w:val="left" w:pos="720"/>
              </w:tabs>
              <w:spacing w:line="320" w:lineRule="exact"/>
              <w:ind w:firstLineChars="600" w:firstLine="1440"/>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評価項目</w:t>
            </w:r>
          </w:p>
        </w:tc>
        <w:tc>
          <w:tcPr>
            <w:tcW w:w="1276" w:type="dxa"/>
          </w:tcPr>
          <w:p w14:paraId="16C1C677"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点　数</w:t>
            </w:r>
          </w:p>
        </w:tc>
      </w:tr>
      <w:tr w:rsidR="00031F89" w:rsidRPr="00B543A4" w14:paraId="1E023DD4" w14:textId="77777777" w:rsidTr="00E053DD">
        <w:trPr>
          <w:cantSplit/>
          <w:trHeight w:val="155"/>
        </w:trPr>
        <w:tc>
          <w:tcPr>
            <w:tcW w:w="2552" w:type="dxa"/>
            <w:vMerge w:val="restart"/>
            <w:vAlign w:val="center"/>
          </w:tcPr>
          <w:p w14:paraId="2576E748" w14:textId="77777777" w:rsidR="00031F89" w:rsidRPr="00B543A4" w:rsidRDefault="00031F89" w:rsidP="00E053DD">
            <w:pPr>
              <w:tabs>
                <w:tab w:val="left" w:pos="720"/>
              </w:tabs>
              <w:spacing w:line="320" w:lineRule="exact"/>
              <w:rPr>
                <w:rFonts w:ascii="ＭＳ 明朝" w:eastAsia="ＭＳ 明朝" w:hAnsi="ＭＳ 明朝"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平等利用が確保されるよう適切な管理を行うための方策</w:t>
            </w:r>
          </w:p>
          <w:p w14:paraId="5D937119"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【４点】</w:t>
            </w:r>
          </w:p>
        </w:tc>
        <w:tc>
          <w:tcPr>
            <w:tcW w:w="5381" w:type="dxa"/>
            <w:vAlign w:val="center"/>
          </w:tcPr>
          <w:p w14:paraId="7C66B1E8" w14:textId="77777777" w:rsidR="00031F89" w:rsidRPr="00B543A4" w:rsidRDefault="00031F89" w:rsidP="00E053DD">
            <w:pPr>
              <w:tabs>
                <w:tab w:val="left" w:pos="317"/>
              </w:tabs>
              <w:spacing w:line="320" w:lineRule="exact"/>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施設の設置目的及び管理運営方針</w:t>
            </w:r>
          </w:p>
        </w:tc>
        <w:tc>
          <w:tcPr>
            <w:tcW w:w="1276" w:type="dxa"/>
            <w:vAlign w:val="center"/>
          </w:tcPr>
          <w:p w14:paraId="0AC40BB8"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２点</w:t>
            </w:r>
          </w:p>
        </w:tc>
      </w:tr>
      <w:tr w:rsidR="00031F89" w:rsidRPr="00B543A4" w14:paraId="767EC3BE" w14:textId="77777777" w:rsidTr="00E053DD">
        <w:trPr>
          <w:cantSplit/>
          <w:trHeight w:val="1110"/>
        </w:trPr>
        <w:tc>
          <w:tcPr>
            <w:tcW w:w="2552" w:type="dxa"/>
            <w:vMerge/>
            <w:vAlign w:val="center"/>
          </w:tcPr>
          <w:p w14:paraId="570AB964" w14:textId="77777777" w:rsidR="00031F89" w:rsidRPr="00B543A4" w:rsidRDefault="00031F89" w:rsidP="00E053DD">
            <w:pPr>
              <w:tabs>
                <w:tab w:val="left" w:pos="720"/>
              </w:tabs>
              <w:spacing w:line="320" w:lineRule="exact"/>
              <w:rPr>
                <w:rFonts w:ascii="ＭＳ ゴシック" w:eastAsia="ＭＳ ゴシック" w:hAnsi="ＭＳ ゴシック" w:cs="Times New Roman"/>
                <w:color w:val="000000" w:themeColor="text1"/>
                <w:sz w:val="24"/>
                <w:szCs w:val="24"/>
              </w:rPr>
            </w:pPr>
          </w:p>
        </w:tc>
        <w:tc>
          <w:tcPr>
            <w:tcW w:w="5381" w:type="dxa"/>
            <w:vAlign w:val="center"/>
          </w:tcPr>
          <w:p w14:paraId="51772731" w14:textId="77777777" w:rsidR="00031F89" w:rsidRPr="00B543A4" w:rsidRDefault="00031F89" w:rsidP="00E053DD">
            <w:pPr>
              <w:tabs>
                <w:tab w:val="left" w:pos="317"/>
              </w:tabs>
              <w:spacing w:line="320" w:lineRule="exact"/>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施設の設置目的に沿った平等利用</w:t>
            </w:r>
            <w:r w:rsidRPr="00B543A4">
              <w:rPr>
                <w:rFonts w:ascii="ＭＳ ゴシック" w:eastAsia="ＭＳ ゴシック" w:hAnsi="ＭＳ ゴシック" w:cs="Times New Roman" w:hint="eastAsia"/>
                <w:color w:val="000000" w:themeColor="text1"/>
                <w:sz w:val="24"/>
                <w:szCs w:val="24"/>
                <w:vertAlign w:val="superscript"/>
              </w:rPr>
              <w:t>※</w:t>
            </w:r>
            <w:r w:rsidRPr="00B543A4">
              <w:rPr>
                <w:rFonts w:ascii="ＭＳ ゴシック" w:eastAsia="ＭＳ ゴシック" w:hAnsi="ＭＳ ゴシック" w:cs="Times New Roman" w:hint="eastAsia"/>
                <w:color w:val="000000" w:themeColor="text1"/>
                <w:sz w:val="24"/>
                <w:szCs w:val="24"/>
              </w:rPr>
              <w:t>が確保されるよう適切な管理を行うための方策がとられているか</w:t>
            </w:r>
          </w:p>
        </w:tc>
        <w:tc>
          <w:tcPr>
            <w:tcW w:w="1276" w:type="dxa"/>
            <w:vAlign w:val="center"/>
          </w:tcPr>
          <w:p w14:paraId="632751EC"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２点</w:t>
            </w:r>
          </w:p>
        </w:tc>
      </w:tr>
      <w:tr w:rsidR="007469EA" w:rsidRPr="00B543A4" w14:paraId="5B6C089E" w14:textId="77777777" w:rsidTr="007469EA">
        <w:trPr>
          <w:cantSplit/>
          <w:trHeight w:val="896"/>
        </w:trPr>
        <w:tc>
          <w:tcPr>
            <w:tcW w:w="2552" w:type="dxa"/>
            <w:vMerge w:val="restart"/>
            <w:vAlign w:val="center"/>
          </w:tcPr>
          <w:p w14:paraId="78283746" w14:textId="77777777" w:rsidR="007469EA" w:rsidRPr="00B543A4" w:rsidRDefault="007469EA" w:rsidP="00E053DD">
            <w:pPr>
              <w:tabs>
                <w:tab w:val="left" w:pos="720"/>
              </w:tabs>
              <w:spacing w:line="320" w:lineRule="exact"/>
              <w:rPr>
                <w:rFonts w:ascii="ＭＳ 明朝" w:eastAsia="ＭＳ 明朝" w:hAnsi="ＭＳ 明朝"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施設の効用を最大限発揮するための方策</w:t>
            </w:r>
          </w:p>
          <w:p w14:paraId="39DD5DF5" w14:textId="77777777" w:rsidR="007469EA" w:rsidRPr="00B543A4" w:rsidRDefault="007469EA"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【３０点】</w:t>
            </w:r>
          </w:p>
        </w:tc>
        <w:tc>
          <w:tcPr>
            <w:tcW w:w="5381" w:type="dxa"/>
          </w:tcPr>
          <w:p w14:paraId="7C6A5EA3" w14:textId="07EECA77" w:rsidR="007469EA" w:rsidRPr="007469EA" w:rsidRDefault="007469EA" w:rsidP="007469EA">
            <w:pPr>
              <w:pStyle w:val="a9"/>
              <w:numPr>
                <w:ilvl w:val="0"/>
                <w:numId w:val="47"/>
              </w:numPr>
              <w:tabs>
                <w:tab w:val="left" w:pos="317"/>
              </w:tabs>
              <w:spacing w:line="320" w:lineRule="exact"/>
              <w:ind w:leftChars="0" w:left="314" w:hanging="314"/>
              <w:rPr>
                <w:rFonts w:ascii="ＭＳ ゴシック" w:eastAsia="ＭＳ ゴシック" w:hAnsi="ＭＳ ゴシック" w:cs="Times New Roman"/>
                <w:color w:val="000000" w:themeColor="text1"/>
                <w:sz w:val="24"/>
                <w:szCs w:val="24"/>
              </w:rPr>
            </w:pPr>
            <w:r w:rsidRPr="00E41EB7">
              <w:rPr>
                <w:rFonts w:ascii="ＭＳ ゴシック" w:eastAsia="ＭＳ ゴシック" w:hAnsi="ＭＳ ゴシック" w:cs="Times New Roman" w:hint="eastAsia"/>
                <w:color w:val="000000" w:themeColor="text1"/>
                <w:sz w:val="24"/>
                <w:szCs w:val="24"/>
              </w:rPr>
              <w:t>施設の設置目的に対応した利用者の増加をはかるための具体的手法及び期待される効果</w:t>
            </w:r>
          </w:p>
        </w:tc>
        <w:tc>
          <w:tcPr>
            <w:tcW w:w="1276" w:type="dxa"/>
            <w:vAlign w:val="center"/>
          </w:tcPr>
          <w:p w14:paraId="17BD7CDE" w14:textId="3A23C85B" w:rsidR="007469EA" w:rsidRPr="00B543A4" w:rsidRDefault="007469EA" w:rsidP="007469EA">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５点</w:t>
            </w:r>
          </w:p>
        </w:tc>
      </w:tr>
      <w:tr w:rsidR="007469EA" w:rsidRPr="00B543A4" w14:paraId="391AF504" w14:textId="77777777" w:rsidTr="007469EA">
        <w:trPr>
          <w:cantSplit/>
          <w:trHeight w:val="881"/>
        </w:trPr>
        <w:tc>
          <w:tcPr>
            <w:tcW w:w="2552" w:type="dxa"/>
            <w:vMerge/>
            <w:vAlign w:val="center"/>
          </w:tcPr>
          <w:p w14:paraId="5A938989" w14:textId="77777777" w:rsidR="007469EA" w:rsidRPr="00B543A4" w:rsidRDefault="007469EA" w:rsidP="00E053DD">
            <w:pPr>
              <w:tabs>
                <w:tab w:val="left" w:pos="720"/>
              </w:tabs>
              <w:spacing w:line="320" w:lineRule="exact"/>
              <w:rPr>
                <w:rFonts w:ascii="ＭＳ ゴシック" w:eastAsia="ＭＳ ゴシック" w:hAnsi="ＭＳ ゴシック" w:cs="Times New Roman"/>
                <w:color w:val="000000" w:themeColor="text1"/>
                <w:sz w:val="24"/>
                <w:szCs w:val="24"/>
              </w:rPr>
            </w:pPr>
          </w:p>
        </w:tc>
        <w:tc>
          <w:tcPr>
            <w:tcW w:w="5381" w:type="dxa"/>
          </w:tcPr>
          <w:p w14:paraId="69103B70" w14:textId="37DE55B7" w:rsidR="007469EA" w:rsidRPr="007469EA" w:rsidRDefault="007469EA" w:rsidP="00A70741">
            <w:pPr>
              <w:pStyle w:val="a9"/>
              <w:numPr>
                <w:ilvl w:val="0"/>
                <w:numId w:val="47"/>
              </w:numPr>
              <w:tabs>
                <w:tab w:val="left" w:pos="317"/>
              </w:tabs>
              <w:spacing w:line="320" w:lineRule="exact"/>
              <w:ind w:leftChars="0"/>
              <w:rPr>
                <w:rFonts w:ascii="ＭＳ ゴシック" w:eastAsia="ＭＳ ゴシック" w:hAnsi="ＭＳ ゴシック" w:cs="Times New Roman"/>
                <w:color w:val="000000" w:themeColor="text1"/>
                <w:sz w:val="24"/>
                <w:szCs w:val="24"/>
              </w:rPr>
            </w:pPr>
            <w:r w:rsidRPr="00E41EB7">
              <w:rPr>
                <w:rFonts w:ascii="ＭＳ ゴシック" w:eastAsia="ＭＳ ゴシック" w:hAnsi="ＭＳ ゴシック" w:cs="Times New Roman" w:hint="eastAsia"/>
                <w:color w:val="000000" w:themeColor="text1"/>
                <w:sz w:val="24"/>
                <w:szCs w:val="24"/>
              </w:rPr>
              <w:t>サービスの向上を図るための具体的手法及び期待される効果</w:t>
            </w:r>
          </w:p>
        </w:tc>
        <w:tc>
          <w:tcPr>
            <w:tcW w:w="1276" w:type="dxa"/>
            <w:vAlign w:val="center"/>
          </w:tcPr>
          <w:p w14:paraId="5ADF06F6" w14:textId="308B3926" w:rsidR="007469EA" w:rsidRPr="00B543A4" w:rsidRDefault="007469EA" w:rsidP="007469EA">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１５点</w:t>
            </w:r>
          </w:p>
        </w:tc>
      </w:tr>
      <w:tr w:rsidR="00031F89" w:rsidRPr="00B543A4" w14:paraId="413344E7" w14:textId="77777777" w:rsidTr="00E053DD">
        <w:trPr>
          <w:cantSplit/>
          <w:trHeight w:val="591"/>
        </w:trPr>
        <w:tc>
          <w:tcPr>
            <w:tcW w:w="2552" w:type="dxa"/>
            <w:vMerge/>
            <w:vAlign w:val="center"/>
          </w:tcPr>
          <w:p w14:paraId="5A3678A3" w14:textId="77777777" w:rsidR="00031F89" w:rsidRPr="00B543A4" w:rsidRDefault="00031F89" w:rsidP="00E053DD">
            <w:pPr>
              <w:tabs>
                <w:tab w:val="left" w:pos="720"/>
              </w:tabs>
              <w:spacing w:line="320" w:lineRule="exact"/>
              <w:rPr>
                <w:rFonts w:ascii="ＭＳ ゴシック" w:eastAsia="ＭＳ ゴシック" w:hAnsi="ＭＳ ゴシック" w:cs="Times New Roman"/>
                <w:color w:val="000000" w:themeColor="text1"/>
                <w:sz w:val="24"/>
                <w:szCs w:val="24"/>
              </w:rPr>
            </w:pPr>
          </w:p>
        </w:tc>
        <w:tc>
          <w:tcPr>
            <w:tcW w:w="5381" w:type="dxa"/>
            <w:tcBorders>
              <w:top w:val="dashSmallGap" w:sz="4" w:space="0" w:color="auto"/>
            </w:tcBorders>
          </w:tcPr>
          <w:p w14:paraId="76BEEB6A" w14:textId="11CBB7A2" w:rsidR="00031F89" w:rsidRPr="00B543A4" w:rsidRDefault="00031F89" w:rsidP="00E053DD">
            <w:pPr>
              <w:tabs>
                <w:tab w:val="left" w:pos="317"/>
              </w:tabs>
              <w:spacing w:line="320" w:lineRule="exact"/>
              <w:ind w:leftChars="100" w:left="210"/>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(上記のうち５点)ファインプラザ大阪との連携体制</w:t>
            </w:r>
            <w:r w:rsidR="0013378C">
              <w:rPr>
                <w:rFonts w:ascii="ＭＳ ゴシック" w:eastAsia="ＭＳ ゴシック" w:hAnsi="ＭＳ ゴシック" w:cs="Times New Roman" w:hint="eastAsia"/>
                <w:color w:val="000000" w:themeColor="text1"/>
                <w:sz w:val="24"/>
                <w:szCs w:val="24"/>
              </w:rPr>
              <w:t>が取れているか。</w:t>
            </w:r>
            <w:bookmarkStart w:id="0" w:name="_GoBack"/>
            <w:bookmarkEnd w:id="0"/>
          </w:p>
        </w:tc>
        <w:tc>
          <w:tcPr>
            <w:tcW w:w="1276" w:type="dxa"/>
            <w:tcBorders>
              <w:top w:val="dashSmallGap" w:sz="4" w:space="0" w:color="auto"/>
            </w:tcBorders>
            <w:vAlign w:val="center"/>
          </w:tcPr>
          <w:p w14:paraId="155A386C"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（５点）</w:t>
            </w:r>
          </w:p>
        </w:tc>
      </w:tr>
      <w:tr w:rsidR="00031F89" w:rsidRPr="00B543A4" w14:paraId="6CEE82C5" w14:textId="77777777" w:rsidTr="00E053DD">
        <w:trPr>
          <w:cantSplit/>
          <w:trHeight w:val="643"/>
        </w:trPr>
        <w:tc>
          <w:tcPr>
            <w:tcW w:w="2552" w:type="dxa"/>
            <w:vMerge/>
            <w:vAlign w:val="center"/>
          </w:tcPr>
          <w:p w14:paraId="66E71833" w14:textId="77777777" w:rsidR="00031F89" w:rsidRPr="00B543A4" w:rsidRDefault="00031F89" w:rsidP="00E053DD">
            <w:pPr>
              <w:tabs>
                <w:tab w:val="left" w:pos="720"/>
              </w:tabs>
              <w:spacing w:line="320" w:lineRule="exact"/>
              <w:rPr>
                <w:rFonts w:ascii="ＭＳ ゴシック" w:eastAsia="ＭＳ ゴシック" w:hAnsi="ＭＳ ゴシック" w:cs="Times New Roman"/>
                <w:color w:val="000000" w:themeColor="text1"/>
                <w:sz w:val="24"/>
                <w:szCs w:val="24"/>
              </w:rPr>
            </w:pPr>
          </w:p>
        </w:tc>
        <w:tc>
          <w:tcPr>
            <w:tcW w:w="5381" w:type="dxa"/>
            <w:tcBorders>
              <w:top w:val="single" w:sz="4" w:space="0" w:color="auto"/>
              <w:bottom w:val="dashSmallGap" w:sz="4" w:space="0" w:color="auto"/>
            </w:tcBorders>
          </w:tcPr>
          <w:p w14:paraId="4A9844E7" w14:textId="77777777" w:rsidR="00031F89" w:rsidRPr="00B543A4" w:rsidRDefault="00031F89" w:rsidP="00E053DD">
            <w:pPr>
              <w:tabs>
                <w:tab w:val="left" w:pos="317"/>
              </w:tabs>
              <w:spacing w:line="320" w:lineRule="exact"/>
              <w:ind w:left="240" w:hangingChars="100" w:hanging="240"/>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③施設の維持管理、安全対策等の内容、的確性および実現の可能性</w:t>
            </w:r>
          </w:p>
        </w:tc>
        <w:tc>
          <w:tcPr>
            <w:tcW w:w="1276" w:type="dxa"/>
            <w:tcBorders>
              <w:top w:val="single" w:sz="4" w:space="0" w:color="auto"/>
              <w:bottom w:val="dashSmallGap" w:sz="4" w:space="0" w:color="auto"/>
            </w:tcBorders>
            <w:vAlign w:val="center"/>
          </w:tcPr>
          <w:p w14:paraId="4E982CBB"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１０点</w:t>
            </w:r>
          </w:p>
          <w:p w14:paraId="3EF8E178"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（５点）</w:t>
            </w:r>
          </w:p>
        </w:tc>
      </w:tr>
      <w:tr w:rsidR="00031F89" w:rsidRPr="00B543A4" w14:paraId="7E5B1A16" w14:textId="77777777" w:rsidTr="00E053DD">
        <w:trPr>
          <w:cantSplit/>
          <w:trHeight w:val="567"/>
        </w:trPr>
        <w:tc>
          <w:tcPr>
            <w:tcW w:w="2552" w:type="dxa"/>
            <w:vMerge/>
            <w:vAlign w:val="center"/>
          </w:tcPr>
          <w:p w14:paraId="151BB907" w14:textId="77777777" w:rsidR="00031F89" w:rsidRPr="00B543A4" w:rsidRDefault="00031F89" w:rsidP="00E053DD">
            <w:pPr>
              <w:tabs>
                <w:tab w:val="left" w:pos="720"/>
              </w:tabs>
              <w:spacing w:line="320" w:lineRule="exact"/>
              <w:rPr>
                <w:rFonts w:ascii="ＭＳ ゴシック" w:eastAsia="ＭＳ ゴシック" w:hAnsi="ＭＳ ゴシック" w:cs="Times New Roman"/>
                <w:color w:val="000000" w:themeColor="text1"/>
                <w:sz w:val="24"/>
                <w:szCs w:val="24"/>
              </w:rPr>
            </w:pPr>
          </w:p>
        </w:tc>
        <w:tc>
          <w:tcPr>
            <w:tcW w:w="5381" w:type="dxa"/>
            <w:tcBorders>
              <w:top w:val="dashSmallGap" w:sz="4" w:space="0" w:color="auto"/>
            </w:tcBorders>
          </w:tcPr>
          <w:p w14:paraId="639605F3" w14:textId="77777777" w:rsidR="00031F89" w:rsidRPr="00B543A4" w:rsidRDefault="00031F89" w:rsidP="00E053DD">
            <w:pPr>
              <w:tabs>
                <w:tab w:val="left" w:pos="317"/>
              </w:tabs>
              <w:spacing w:line="320" w:lineRule="exact"/>
              <w:ind w:leftChars="100" w:left="210"/>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（上記のうち５点）身体障がい者福祉センター等の運営実績等</w:t>
            </w:r>
          </w:p>
        </w:tc>
        <w:tc>
          <w:tcPr>
            <w:tcW w:w="1276" w:type="dxa"/>
            <w:tcBorders>
              <w:top w:val="dashSmallGap" w:sz="4" w:space="0" w:color="auto"/>
            </w:tcBorders>
            <w:vAlign w:val="center"/>
          </w:tcPr>
          <w:p w14:paraId="0D6F3544"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（５点）</w:t>
            </w:r>
          </w:p>
        </w:tc>
      </w:tr>
      <w:tr w:rsidR="00031F89" w:rsidRPr="00B543A4" w14:paraId="65C91AD7" w14:textId="77777777" w:rsidTr="00E053DD">
        <w:trPr>
          <w:cantSplit/>
          <w:trHeight w:val="619"/>
        </w:trPr>
        <w:tc>
          <w:tcPr>
            <w:tcW w:w="2552" w:type="dxa"/>
            <w:vMerge w:val="restart"/>
            <w:vAlign w:val="center"/>
          </w:tcPr>
          <w:p w14:paraId="0804BA87" w14:textId="77777777" w:rsidR="00031F89" w:rsidRPr="00B543A4" w:rsidRDefault="00031F89" w:rsidP="00E053DD">
            <w:pPr>
              <w:tabs>
                <w:tab w:val="left" w:pos="720"/>
              </w:tabs>
              <w:spacing w:line="320" w:lineRule="exact"/>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適正な管理業務の遂行を図ることができる能力及び財政基盤に関する事項</w:t>
            </w:r>
          </w:p>
          <w:p w14:paraId="38747C53" w14:textId="77777777" w:rsidR="00031F89" w:rsidRPr="00B543A4" w:rsidRDefault="00031F89" w:rsidP="00E053DD">
            <w:pPr>
              <w:tabs>
                <w:tab w:val="left" w:pos="720"/>
              </w:tabs>
              <w:spacing w:line="320" w:lineRule="exact"/>
              <w:jc w:val="center"/>
              <w:rPr>
                <w:rFonts w:ascii="ＭＳ ゴシック" w:eastAsia="ＭＳ ゴシック" w:hAnsi="ＭＳ ゴシック"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【６点】</w:t>
            </w:r>
          </w:p>
        </w:tc>
        <w:tc>
          <w:tcPr>
            <w:tcW w:w="5381" w:type="dxa"/>
            <w:vAlign w:val="center"/>
          </w:tcPr>
          <w:p w14:paraId="67D2473A" w14:textId="77777777" w:rsidR="00031F89" w:rsidRPr="00B543A4" w:rsidRDefault="00031F89" w:rsidP="00E053DD">
            <w:pPr>
              <w:numPr>
                <w:ilvl w:val="0"/>
                <w:numId w:val="20"/>
              </w:numPr>
              <w:tabs>
                <w:tab w:val="left" w:pos="317"/>
              </w:tabs>
              <w:spacing w:line="320" w:lineRule="exact"/>
              <w:ind w:left="317" w:hanging="317"/>
              <w:rPr>
                <w:rFonts w:ascii="ＭＳ 明朝" w:eastAsia="ＭＳ 明朝" w:hAnsi="ＭＳ 明朝"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収支計画（貸館含む）の内容、的確性及び実現の可能性</w:t>
            </w:r>
          </w:p>
        </w:tc>
        <w:tc>
          <w:tcPr>
            <w:tcW w:w="1276" w:type="dxa"/>
            <w:vAlign w:val="center"/>
          </w:tcPr>
          <w:p w14:paraId="09037C6D"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２点</w:t>
            </w:r>
          </w:p>
        </w:tc>
      </w:tr>
      <w:tr w:rsidR="00031F89" w:rsidRPr="00B543A4" w14:paraId="133FAF71" w14:textId="77777777" w:rsidTr="00E053DD">
        <w:trPr>
          <w:cantSplit/>
          <w:trHeight w:val="453"/>
        </w:trPr>
        <w:tc>
          <w:tcPr>
            <w:tcW w:w="2552" w:type="dxa"/>
            <w:vMerge/>
          </w:tcPr>
          <w:p w14:paraId="6F17A19D" w14:textId="77777777" w:rsidR="00031F89" w:rsidRPr="00B543A4" w:rsidRDefault="00031F89" w:rsidP="00E053DD">
            <w:pPr>
              <w:tabs>
                <w:tab w:val="left" w:pos="720"/>
              </w:tabs>
              <w:spacing w:line="320" w:lineRule="exact"/>
              <w:rPr>
                <w:rFonts w:ascii="ＭＳ 明朝" w:eastAsia="ＭＳ 明朝" w:hAnsi="ＭＳ 明朝" w:cs="Times New Roman"/>
                <w:color w:val="000000" w:themeColor="text1"/>
                <w:sz w:val="24"/>
                <w:szCs w:val="24"/>
              </w:rPr>
            </w:pPr>
          </w:p>
        </w:tc>
        <w:tc>
          <w:tcPr>
            <w:tcW w:w="5381" w:type="dxa"/>
            <w:vAlign w:val="center"/>
          </w:tcPr>
          <w:p w14:paraId="789FF95F" w14:textId="77777777" w:rsidR="00031F89" w:rsidRPr="00B543A4" w:rsidRDefault="00031F89" w:rsidP="00E053DD">
            <w:pPr>
              <w:numPr>
                <w:ilvl w:val="0"/>
                <w:numId w:val="20"/>
              </w:numPr>
              <w:tabs>
                <w:tab w:val="left" w:pos="317"/>
              </w:tabs>
              <w:spacing w:line="320" w:lineRule="exact"/>
              <w:ind w:left="317" w:hanging="317"/>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安定的な運営が可能となる人的機能</w:t>
            </w:r>
          </w:p>
        </w:tc>
        <w:tc>
          <w:tcPr>
            <w:tcW w:w="1276" w:type="dxa"/>
            <w:vAlign w:val="center"/>
          </w:tcPr>
          <w:p w14:paraId="2C2E9CBC"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２点</w:t>
            </w:r>
          </w:p>
        </w:tc>
      </w:tr>
      <w:tr w:rsidR="00031F89" w:rsidRPr="00B543A4" w14:paraId="274288FD" w14:textId="77777777" w:rsidTr="00E053DD">
        <w:trPr>
          <w:cantSplit/>
          <w:trHeight w:val="216"/>
        </w:trPr>
        <w:tc>
          <w:tcPr>
            <w:tcW w:w="2552" w:type="dxa"/>
            <w:vMerge/>
          </w:tcPr>
          <w:p w14:paraId="0D3A3F0C" w14:textId="77777777" w:rsidR="00031F89" w:rsidRPr="00B543A4" w:rsidRDefault="00031F89" w:rsidP="00E053DD">
            <w:pPr>
              <w:tabs>
                <w:tab w:val="left" w:pos="720"/>
              </w:tabs>
              <w:spacing w:line="320" w:lineRule="exact"/>
              <w:rPr>
                <w:rFonts w:ascii="ＭＳ 明朝" w:eastAsia="ＭＳ 明朝" w:hAnsi="ＭＳ 明朝" w:cs="Times New Roman"/>
                <w:color w:val="000000" w:themeColor="text1"/>
                <w:sz w:val="24"/>
                <w:szCs w:val="24"/>
              </w:rPr>
            </w:pPr>
          </w:p>
        </w:tc>
        <w:tc>
          <w:tcPr>
            <w:tcW w:w="5381" w:type="dxa"/>
            <w:vAlign w:val="center"/>
          </w:tcPr>
          <w:p w14:paraId="0E915D4B" w14:textId="77777777" w:rsidR="00031F89" w:rsidRPr="00B543A4" w:rsidRDefault="00031F89" w:rsidP="00E053DD">
            <w:pPr>
              <w:numPr>
                <w:ilvl w:val="0"/>
                <w:numId w:val="20"/>
              </w:numPr>
              <w:tabs>
                <w:tab w:val="left" w:pos="317"/>
              </w:tabs>
              <w:spacing w:line="320" w:lineRule="exact"/>
              <w:ind w:left="317" w:hanging="317"/>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安定的な運営が可能となる財政的基盤</w:t>
            </w:r>
          </w:p>
        </w:tc>
        <w:tc>
          <w:tcPr>
            <w:tcW w:w="1276" w:type="dxa"/>
            <w:vAlign w:val="center"/>
          </w:tcPr>
          <w:p w14:paraId="79B4C6FB"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２点</w:t>
            </w:r>
          </w:p>
        </w:tc>
      </w:tr>
      <w:tr w:rsidR="00031F89" w:rsidRPr="00B543A4" w14:paraId="7D01A051" w14:textId="77777777" w:rsidTr="00E053DD">
        <w:trPr>
          <w:cantSplit/>
          <w:trHeight w:val="1427"/>
        </w:trPr>
        <w:tc>
          <w:tcPr>
            <w:tcW w:w="2552" w:type="dxa"/>
            <w:vAlign w:val="center"/>
          </w:tcPr>
          <w:p w14:paraId="3E8E2ADA" w14:textId="77777777" w:rsidR="00031F89" w:rsidRPr="00B543A4" w:rsidRDefault="00031F89" w:rsidP="00E053DD">
            <w:pPr>
              <w:tabs>
                <w:tab w:val="left" w:pos="720"/>
              </w:tabs>
              <w:spacing w:line="320" w:lineRule="exact"/>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管理に係る経費の縮減に関する方策</w:t>
            </w:r>
          </w:p>
          <w:p w14:paraId="6F0EB7F9"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【５０点】</w:t>
            </w:r>
          </w:p>
        </w:tc>
        <w:tc>
          <w:tcPr>
            <w:tcW w:w="5381" w:type="dxa"/>
            <w:vAlign w:val="center"/>
          </w:tcPr>
          <w:p w14:paraId="22B4AFF0" w14:textId="77777777" w:rsidR="00031F89" w:rsidRPr="00B543A4" w:rsidRDefault="00031F89" w:rsidP="00E053DD">
            <w:pPr>
              <w:tabs>
                <w:tab w:val="left" w:pos="720"/>
              </w:tabs>
              <w:spacing w:line="320" w:lineRule="exact"/>
              <w:rPr>
                <w:rFonts w:ascii="ＭＳ ゴシック" w:eastAsia="ＭＳ ゴシック" w:hAnsi="ＭＳ ゴシック" w:cs="Times New Roman"/>
                <w:color w:val="000000" w:themeColor="text1"/>
                <w:sz w:val="24"/>
                <w:szCs w:val="24"/>
              </w:rPr>
            </w:pPr>
            <w:r w:rsidRPr="00B543A4">
              <w:rPr>
                <w:rFonts w:ascii="ＭＳ ゴシック" w:eastAsia="ＭＳ ゴシック" w:hAnsi="ＭＳ ゴシック" w:cs="Times New Roman" w:hint="eastAsia"/>
                <w:color w:val="000000" w:themeColor="text1"/>
                <w:sz w:val="24"/>
                <w:szCs w:val="24"/>
              </w:rPr>
              <w:t>施設の管理運営に係る経費等の内容</w:t>
            </w:r>
          </w:p>
          <w:p w14:paraId="08CE53FF" w14:textId="77777777" w:rsidR="00031F89" w:rsidRPr="00B543A4" w:rsidRDefault="00031F89" w:rsidP="007469EA">
            <w:pPr>
              <w:tabs>
                <w:tab w:val="left" w:pos="720"/>
              </w:tabs>
              <w:spacing w:line="300" w:lineRule="exact"/>
              <w:rPr>
                <w:rFonts w:ascii="ＭＳ ゴシック" w:eastAsia="ＭＳ ゴシック" w:hAnsi="ＭＳ ゴシック" w:cs="Times New Roman"/>
                <w:color w:val="000000" w:themeColor="text1"/>
                <w:sz w:val="16"/>
                <w:szCs w:val="16"/>
              </w:rPr>
            </w:pPr>
            <w:r w:rsidRPr="00B543A4">
              <w:rPr>
                <w:rFonts w:ascii="ＭＳ ゴシック" w:eastAsia="ＭＳ ゴシック" w:hAnsi="ＭＳ ゴシック" w:cs="Times New Roman" w:hint="eastAsia"/>
                <w:color w:val="000000" w:themeColor="text1"/>
                <w:sz w:val="16"/>
                <w:szCs w:val="16"/>
              </w:rPr>
              <w:t>満点×（提案価格のうち最低の価格／提案価格）＝得点</w:t>
            </w:r>
          </w:p>
          <w:p w14:paraId="6E790DE3" w14:textId="77777777" w:rsidR="00031F89" w:rsidRPr="00B543A4" w:rsidRDefault="00031F89" w:rsidP="007469EA">
            <w:pPr>
              <w:tabs>
                <w:tab w:val="left" w:pos="720"/>
              </w:tabs>
              <w:spacing w:line="30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※５年間参考価格</w:t>
            </w:r>
            <w:r w:rsidRPr="00B543A4">
              <w:rPr>
                <w:rFonts w:ascii="ＭＳ ゴシック" w:eastAsia="ＭＳ ゴシック" w:hAnsi="ＭＳ ゴシック" w:cs="Times New Roman"/>
                <w:color w:val="000000" w:themeColor="text1"/>
                <w:sz w:val="18"/>
                <w:szCs w:val="18"/>
              </w:rPr>
              <w:t xml:space="preserve"> </w:t>
            </w:r>
            <w:r w:rsidRPr="00B543A4">
              <w:rPr>
                <w:rFonts w:ascii="ＭＳ ゴシック" w:eastAsia="ＭＳ ゴシック" w:hAnsi="ＭＳ ゴシック" w:cs="Times New Roman" w:hint="eastAsia"/>
                <w:color w:val="000000" w:themeColor="text1"/>
                <w:sz w:val="18"/>
                <w:szCs w:val="18"/>
              </w:rPr>
              <w:t>２２０</w:t>
            </w:r>
            <w:r w:rsidRPr="00B543A4">
              <w:rPr>
                <w:rFonts w:ascii="ＭＳ ゴシック" w:eastAsia="ＭＳ ゴシック" w:hAnsi="ＭＳ ゴシック" w:cs="Times New Roman"/>
                <w:color w:val="000000" w:themeColor="text1"/>
                <w:sz w:val="18"/>
                <w:szCs w:val="18"/>
              </w:rPr>
              <w:t>,</w:t>
            </w:r>
            <w:r w:rsidRPr="00B543A4">
              <w:rPr>
                <w:rFonts w:ascii="ＭＳ ゴシック" w:eastAsia="ＭＳ ゴシック" w:hAnsi="ＭＳ ゴシック" w:cs="Times New Roman" w:hint="eastAsia"/>
                <w:color w:val="000000" w:themeColor="text1"/>
                <w:sz w:val="18"/>
                <w:szCs w:val="18"/>
              </w:rPr>
              <w:t>６９５</w:t>
            </w:r>
            <w:r w:rsidRPr="00B543A4">
              <w:rPr>
                <w:rFonts w:ascii="ＭＳ ゴシック" w:eastAsia="ＭＳ ゴシック" w:hAnsi="ＭＳ ゴシック" w:cs="Times New Roman"/>
                <w:color w:val="000000" w:themeColor="text1"/>
                <w:sz w:val="18"/>
                <w:szCs w:val="18"/>
              </w:rPr>
              <w:t>千円</w:t>
            </w:r>
          </w:p>
          <w:p w14:paraId="3516BCC5" w14:textId="77777777" w:rsidR="00031F89" w:rsidRPr="00B543A4" w:rsidRDefault="00031F89" w:rsidP="007469EA">
            <w:pPr>
              <w:spacing w:line="300" w:lineRule="exact"/>
              <w:ind w:left="160" w:hangingChars="100" w:hanging="160"/>
              <w:rPr>
                <w:rFonts w:ascii="HG丸ｺﾞｼｯｸM-PRO" w:eastAsia="ＭＳ 明朝" w:hAnsi="Century" w:cs="Times New Roman"/>
                <w:color w:val="000000" w:themeColor="text1"/>
                <w:sz w:val="16"/>
                <w:szCs w:val="16"/>
              </w:rPr>
            </w:pPr>
            <w:r w:rsidRPr="00B543A4">
              <w:rPr>
                <w:rFonts w:ascii="HG丸ｺﾞｼｯｸM-PRO" w:eastAsia="ＭＳ 明朝" w:hAnsi="Century" w:cs="Times New Roman" w:hint="eastAsia"/>
                <w:color w:val="000000" w:themeColor="text1"/>
                <w:sz w:val="16"/>
                <w:szCs w:val="16"/>
              </w:rPr>
              <w:t>※参考価格を上回る提案は原則として０点とする。（ただし、参考価格の内容によっては、別の取扱いとなる場合がある）</w:t>
            </w:r>
          </w:p>
        </w:tc>
        <w:tc>
          <w:tcPr>
            <w:tcW w:w="1276" w:type="dxa"/>
            <w:vAlign w:val="center"/>
          </w:tcPr>
          <w:p w14:paraId="44549C6B"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4"/>
              </w:rPr>
            </w:pPr>
            <w:r w:rsidRPr="00B543A4">
              <w:rPr>
                <w:rFonts w:ascii="ＭＳ 明朝" w:eastAsia="ＭＳ 明朝" w:hAnsi="ＭＳ 明朝" w:cs="Times New Roman" w:hint="eastAsia"/>
                <w:color w:val="000000" w:themeColor="text1"/>
                <w:sz w:val="24"/>
                <w:szCs w:val="24"/>
              </w:rPr>
              <w:t>５０点</w:t>
            </w:r>
          </w:p>
        </w:tc>
      </w:tr>
      <w:tr w:rsidR="00031F89" w:rsidRPr="00B543A4" w14:paraId="7E8F1523" w14:textId="77777777" w:rsidTr="00E053DD">
        <w:trPr>
          <w:cantSplit/>
          <w:trHeight w:val="1789"/>
        </w:trPr>
        <w:tc>
          <w:tcPr>
            <w:tcW w:w="2552" w:type="dxa"/>
            <w:vAlign w:val="center"/>
          </w:tcPr>
          <w:p w14:paraId="42702F66" w14:textId="77777777" w:rsidR="00031F89" w:rsidRPr="00B543A4" w:rsidRDefault="00031F89" w:rsidP="00E053DD">
            <w:pPr>
              <w:tabs>
                <w:tab w:val="left" w:pos="720"/>
              </w:tabs>
              <w:spacing w:line="320" w:lineRule="exact"/>
              <w:rPr>
                <w:rFonts w:ascii="ＭＳ ゴシック" w:eastAsia="ＭＳ ゴシック" w:hAnsi="ＭＳ ゴシック" w:cs="Times New Roman"/>
                <w:color w:val="000000" w:themeColor="text1"/>
                <w:sz w:val="24"/>
                <w:szCs w:val="21"/>
              </w:rPr>
            </w:pPr>
            <w:r w:rsidRPr="00B543A4">
              <w:rPr>
                <w:rFonts w:ascii="ＭＳ ゴシック" w:eastAsia="ＭＳ ゴシック" w:hAnsi="ＭＳ ゴシック" w:cs="Times New Roman" w:hint="eastAsia"/>
                <w:color w:val="000000" w:themeColor="text1"/>
                <w:sz w:val="24"/>
                <w:szCs w:val="21"/>
              </w:rPr>
              <w:t>その他管理に際して必要な事項</w:t>
            </w:r>
          </w:p>
          <w:p w14:paraId="64D72C27" w14:textId="77777777" w:rsidR="00031F89" w:rsidRPr="00B543A4" w:rsidRDefault="00031F89" w:rsidP="00E053DD">
            <w:pPr>
              <w:tabs>
                <w:tab w:val="left" w:pos="720"/>
              </w:tabs>
              <w:spacing w:line="320" w:lineRule="exact"/>
              <w:jc w:val="center"/>
              <w:rPr>
                <w:rFonts w:ascii="ＭＳ ゴシック" w:eastAsia="ＭＳ ゴシック" w:hAnsi="ＭＳ ゴシック" w:cs="Times New Roman"/>
                <w:color w:val="000000" w:themeColor="text1"/>
                <w:sz w:val="24"/>
                <w:szCs w:val="21"/>
              </w:rPr>
            </w:pPr>
            <w:r w:rsidRPr="00B543A4">
              <w:rPr>
                <w:rFonts w:ascii="ＭＳ ゴシック" w:eastAsia="ＭＳ ゴシック" w:hAnsi="ＭＳ ゴシック" w:cs="Times New Roman" w:hint="eastAsia"/>
                <w:color w:val="000000" w:themeColor="text1"/>
                <w:sz w:val="24"/>
                <w:szCs w:val="21"/>
              </w:rPr>
              <w:t>【</w:t>
            </w:r>
            <w:r w:rsidRPr="00B543A4">
              <w:rPr>
                <w:rFonts w:ascii="ＭＳ 明朝" w:eastAsia="ＭＳ 明朝" w:hAnsi="ＭＳ 明朝" w:cs="Times New Roman" w:hint="eastAsia"/>
                <w:color w:val="000000" w:themeColor="text1"/>
                <w:sz w:val="24"/>
                <w:szCs w:val="21"/>
              </w:rPr>
              <w:t>１０点</w:t>
            </w:r>
            <w:r w:rsidRPr="00B543A4">
              <w:rPr>
                <w:rFonts w:ascii="ＭＳ ゴシック" w:eastAsia="ＭＳ ゴシック" w:hAnsi="ＭＳ ゴシック" w:cs="Times New Roman" w:hint="eastAsia"/>
                <w:color w:val="000000" w:themeColor="text1"/>
                <w:sz w:val="24"/>
                <w:szCs w:val="21"/>
              </w:rPr>
              <w:t>】</w:t>
            </w:r>
          </w:p>
          <w:p w14:paraId="2DC5B4AD" w14:textId="77777777" w:rsidR="00031F89" w:rsidRPr="00B543A4" w:rsidRDefault="00031F89" w:rsidP="00E053DD">
            <w:pPr>
              <w:tabs>
                <w:tab w:val="left" w:pos="720"/>
              </w:tabs>
              <w:spacing w:line="320" w:lineRule="exact"/>
              <w:rPr>
                <w:rFonts w:ascii="ＭＳ ゴシック" w:eastAsia="ＭＳ ゴシック" w:hAnsi="ＭＳ ゴシック" w:cs="Times New Roman"/>
                <w:color w:val="000000" w:themeColor="text1"/>
                <w:sz w:val="24"/>
                <w:szCs w:val="21"/>
              </w:rPr>
            </w:pPr>
          </w:p>
        </w:tc>
        <w:tc>
          <w:tcPr>
            <w:tcW w:w="5381" w:type="dxa"/>
            <w:vAlign w:val="center"/>
          </w:tcPr>
          <w:p w14:paraId="14B128E4" w14:textId="77777777" w:rsidR="00031F89" w:rsidRPr="00B543A4" w:rsidRDefault="00031F89" w:rsidP="00E053DD">
            <w:pPr>
              <w:spacing w:line="320" w:lineRule="exact"/>
              <w:rPr>
                <w:rFonts w:ascii="ＭＳ ゴシック" w:eastAsia="ＭＳ ゴシック" w:hAnsi="ＭＳ ゴシック" w:cs="Times New Roman"/>
                <w:color w:val="000000" w:themeColor="text1"/>
                <w:sz w:val="24"/>
                <w:szCs w:val="21"/>
              </w:rPr>
            </w:pPr>
            <w:r w:rsidRPr="00B543A4">
              <w:rPr>
                <w:rFonts w:ascii="ＭＳ ゴシック" w:eastAsia="ＭＳ ゴシック" w:hAnsi="ＭＳ ゴシック" w:cs="Times New Roman" w:hint="eastAsia"/>
                <w:color w:val="000000" w:themeColor="text1"/>
                <w:sz w:val="24"/>
                <w:szCs w:val="21"/>
              </w:rPr>
              <w:t>○府施策との整合</w:t>
            </w:r>
          </w:p>
          <w:p w14:paraId="6B7A76B6" w14:textId="77777777" w:rsidR="00031F89" w:rsidRPr="00B543A4" w:rsidRDefault="00031F89" w:rsidP="007469EA">
            <w:pPr>
              <w:spacing w:line="300" w:lineRule="exact"/>
              <w:rPr>
                <w:rFonts w:ascii="ＭＳ 明朝" w:eastAsia="ＭＳ 明朝" w:hAnsi="ＭＳ 明朝" w:cs="Times New Roman"/>
                <w:color w:val="000000" w:themeColor="text1"/>
                <w:sz w:val="16"/>
                <w:szCs w:val="16"/>
              </w:rPr>
            </w:pPr>
            <w:r w:rsidRPr="00B543A4">
              <w:rPr>
                <w:rFonts w:ascii="ＭＳ 明朝" w:eastAsia="ＭＳ 明朝" w:hAnsi="ＭＳ 明朝" w:cs="Times New Roman" w:hint="eastAsia"/>
                <w:color w:val="000000" w:themeColor="text1"/>
                <w:sz w:val="16"/>
                <w:szCs w:val="16"/>
              </w:rPr>
              <w:t xml:space="preserve">　・府・公益事業協力等　　　　　　　　１点</w:t>
            </w:r>
          </w:p>
          <w:p w14:paraId="542913AF" w14:textId="77777777" w:rsidR="00031F89" w:rsidRPr="00B543A4" w:rsidRDefault="00031F89" w:rsidP="007469EA">
            <w:pPr>
              <w:spacing w:line="300" w:lineRule="exact"/>
              <w:rPr>
                <w:rFonts w:ascii="ＭＳ 明朝" w:eastAsia="ＭＳ 明朝" w:hAnsi="ＭＳ 明朝" w:cs="Times New Roman"/>
                <w:color w:val="000000" w:themeColor="text1"/>
                <w:sz w:val="16"/>
                <w:szCs w:val="16"/>
              </w:rPr>
            </w:pPr>
            <w:r w:rsidRPr="00B543A4">
              <w:rPr>
                <w:rFonts w:ascii="ＭＳ 明朝" w:eastAsia="ＭＳ 明朝" w:hAnsi="ＭＳ 明朝" w:cs="Times New Roman" w:hint="eastAsia"/>
                <w:color w:val="000000" w:themeColor="text1"/>
                <w:sz w:val="16"/>
                <w:szCs w:val="16"/>
              </w:rPr>
              <w:t xml:space="preserve">　・行政の福祉化　　　　　　　　　　　６点</w:t>
            </w:r>
          </w:p>
          <w:p w14:paraId="46E50C3F" w14:textId="77777777" w:rsidR="00031F89" w:rsidRPr="00B543A4" w:rsidRDefault="00031F89" w:rsidP="007469EA">
            <w:pPr>
              <w:spacing w:line="300" w:lineRule="exact"/>
              <w:rPr>
                <w:rFonts w:ascii="ＭＳ 明朝" w:eastAsia="ＭＳ 明朝" w:hAnsi="ＭＳ 明朝" w:cs="Times New Roman"/>
                <w:color w:val="000000" w:themeColor="text1"/>
                <w:sz w:val="16"/>
                <w:szCs w:val="16"/>
              </w:rPr>
            </w:pPr>
            <w:r w:rsidRPr="00B543A4">
              <w:rPr>
                <w:rFonts w:ascii="ＭＳ 明朝" w:eastAsia="ＭＳ 明朝" w:hAnsi="ＭＳ 明朝" w:cs="Times New Roman" w:hint="eastAsia"/>
                <w:color w:val="000000" w:themeColor="text1"/>
                <w:sz w:val="16"/>
                <w:szCs w:val="16"/>
              </w:rPr>
              <w:t xml:space="preserve">　　　　就職困難層への雇用・就労支援（２点）</w:t>
            </w:r>
          </w:p>
          <w:p w14:paraId="5C13A766" w14:textId="77777777" w:rsidR="00031F89" w:rsidRPr="00B543A4" w:rsidRDefault="00031F89" w:rsidP="007469EA">
            <w:pPr>
              <w:spacing w:line="300" w:lineRule="exact"/>
              <w:rPr>
                <w:rFonts w:ascii="ＭＳ 明朝" w:eastAsia="ＭＳ 明朝" w:hAnsi="ＭＳ 明朝" w:cs="Times New Roman"/>
                <w:color w:val="000000" w:themeColor="text1"/>
                <w:sz w:val="16"/>
                <w:szCs w:val="16"/>
              </w:rPr>
            </w:pPr>
            <w:r w:rsidRPr="00B543A4">
              <w:rPr>
                <w:rFonts w:ascii="ＭＳ 明朝" w:eastAsia="ＭＳ 明朝" w:hAnsi="ＭＳ 明朝" w:cs="Times New Roman" w:hint="eastAsia"/>
                <w:color w:val="000000" w:themeColor="text1"/>
                <w:sz w:val="16"/>
                <w:szCs w:val="16"/>
              </w:rPr>
              <w:t xml:space="preserve">　　　　障がい者の実雇用率　　　　　（１点）</w:t>
            </w:r>
          </w:p>
          <w:p w14:paraId="7909DE13" w14:textId="77777777" w:rsidR="00031F89" w:rsidRPr="00B543A4" w:rsidRDefault="00031F89" w:rsidP="007469EA">
            <w:pPr>
              <w:spacing w:line="300" w:lineRule="exact"/>
              <w:rPr>
                <w:rFonts w:ascii="ＭＳ 明朝" w:eastAsia="ＭＳ 明朝" w:hAnsi="ＭＳ 明朝" w:cs="Times New Roman"/>
                <w:color w:val="000000" w:themeColor="text1"/>
                <w:sz w:val="16"/>
                <w:szCs w:val="16"/>
              </w:rPr>
            </w:pPr>
            <w:r w:rsidRPr="00B543A4">
              <w:rPr>
                <w:rFonts w:ascii="ＭＳ 明朝" w:eastAsia="ＭＳ 明朝" w:hAnsi="ＭＳ 明朝" w:cs="Times New Roman" w:hint="eastAsia"/>
                <w:color w:val="000000" w:themeColor="text1"/>
                <w:sz w:val="16"/>
                <w:szCs w:val="16"/>
              </w:rPr>
              <w:t xml:space="preserve">　　　　知的障</w:t>
            </w:r>
            <w:r w:rsidRPr="00B543A4">
              <w:rPr>
                <w:rFonts w:ascii="ＭＳ 明朝" w:eastAsia="ＭＳ 明朝" w:hAnsi="ＭＳ 明朝" w:cs="ＭＳ 明朝" w:hint="eastAsia"/>
                <w:color w:val="000000" w:themeColor="text1"/>
                <w:sz w:val="16"/>
                <w:szCs w:val="16"/>
              </w:rPr>
              <w:t>がい</w:t>
            </w:r>
            <w:r w:rsidRPr="00B543A4">
              <w:rPr>
                <w:rFonts w:ascii="ＭＳ 明朝" w:eastAsia="ＭＳ 明朝" w:hAnsi="ＭＳ 明朝" w:cs="Times New Roman" w:hint="eastAsia"/>
                <w:color w:val="000000" w:themeColor="text1"/>
                <w:sz w:val="16"/>
                <w:szCs w:val="16"/>
              </w:rPr>
              <w:t>者等の現場就業状況（３点）</w:t>
            </w:r>
          </w:p>
          <w:p w14:paraId="0A997FEF" w14:textId="77777777" w:rsidR="00031F89" w:rsidRPr="00B543A4" w:rsidRDefault="00031F89" w:rsidP="007469EA">
            <w:pPr>
              <w:spacing w:line="300" w:lineRule="exact"/>
              <w:rPr>
                <w:rFonts w:ascii="ＭＳ 明朝" w:eastAsia="ＭＳ 明朝" w:hAnsi="ＭＳ 明朝" w:cs="Times New Roman"/>
                <w:color w:val="000000" w:themeColor="text1"/>
                <w:sz w:val="16"/>
                <w:szCs w:val="16"/>
              </w:rPr>
            </w:pPr>
            <w:r w:rsidRPr="00B543A4">
              <w:rPr>
                <w:rFonts w:ascii="ＭＳ 明朝" w:eastAsia="ＭＳ 明朝" w:hAnsi="ＭＳ 明朝" w:cs="Times New Roman" w:hint="eastAsia"/>
                <w:color w:val="000000" w:themeColor="text1"/>
                <w:sz w:val="16"/>
                <w:szCs w:val="16"/>
              </w:rPr>
              <w:t xml:space="preserve">　・府民、ＮＰＯとの協働　　　　　　　１点</w:t>
            </w:r>
          </w:p>
          <w:p w14:paraId="3DCD9F35" w14:textId="77777777" w:rsidR="00031F89" w:rsidRPr="00B543A4" w:rsidRDefault="00031F89" w:rsidP="007469EA">
            <w:pPr>
              <w:tabs>
                <w:tab w:val="left" w:pos="720"/>
              </w:tabs>
              <w:spacing w:line="300" w:lineRule="exact"/>
              <w:rPr>
                <w:rFonts w:ascii="ＭＳ 明朝" w:eastAsia="ＭＳ 明朝" w:hAnsi="ＭＳ 明朝" w:cs="Times New Roman"/>
                <w:color w:val="000000" w:themeColor="text1"/>
                <w:sz w:val="16"/>
                <w:szCs w:val="16"/>
              </w:rPr>
            </w:pPr>
            <w:r w:rsidRPr="00B543A4">
              <w:rPr>
                <w:rFonts w:ascii="ＭＳ 明朝" w:eastAsia="ＭＳ 明朝" w:hAnsi="ＭＳ 明朝" w:cs="Times New Roman" w:hint="eastAsia"/>
                <w:color w:val="000000" w:themeColor="text1"/>
                <w:sz w:val="16"/>
                <w:szCs w:val="16"/>
              </w:rPr>
              <w:t xml:space="preserve">　・環境問題への取組み　　　　　　　　２点</w:t>
            </w:r>
          </w:p>
        </w:tc>
        <w:tc>
          <w:tcPr>
            <w:tcW w:w="1276" w:type="dxa"/>
            <w:vAlign w:val="center"/>
          </w:tcPr>
          <w:p w14:paraId="1461949D" w14:textId="77777777" w:rsidR="00031F89" w:rsidRPr="00B543A4" w:rsidRDefault="00031F89" w:rsidP="00E053DD">
            <w:pPr>
              <w:tabs>
                <w:tab w:val="left" w:pos="720"/>
              </w:tabs>
              <w:spacing w:line="320" w:lineRule="exact"/>
              <w:jc w:val="center"/>
              <w:rPr>
                <w:rFonts w:ascii="ＭＳ 明朝" w:eastAsia="ＭＳ 明朝" w:hAnsi="ＭＳ 明朝" w:cs="Times New Roman"/>
                <w:color w:val="000000" w:themeColor="text1"/>
                <w:sz w:val="24"/>
                <w:szCs w:val="21"/>
              </w:rPr>
            </w:pPr>
            <w:r w:rsidRPr="00B543A4">
              <w:rPr>
                <w:rFonts w:ascii="ＭＳ 明朝" w:eastAsia="ＭＳ 明朝" w:hAnsi="ＭＳ 明朝" w:cs="Times New Roman" w:hint="eastAsia"/>
                <w:color w:val="000000" w:themeColor="text1"/>
                <w:sz w:val="24"/>
                <w:szCs w:val="21"/>
              </w:rPr>
              <w:t>１０点</w:t>
            </w:r>
          </w:p>
        </w:tc>
      </w:tr>
    </w:tbl>
    <w:p w14:paraId="72F7052D" w14:textId="19560CAE" w:rsidR="00E053DD" w:rsidRDefault="00031F89" w:rsidP="00E053DD">
      <w:pPr>
        <w:widowControl/>
        <w:spacing w:line="320" w:lineRule="exact"/>
        <w:ind w:leftChars="100" w:left="420" w:hangingChars="100" w:hanging="210"/>
        <w:jc w:val="left"/>
        <w:rPr>
          <w:rFonts w:ascii="ＭＳ 明朝" w:eastAsia="ＭＳ 明朝" w:hAnsi="ＭＳ 明朝"/>
          <w:color w:val="000000" w:themeColor="text1"/>
        </w:rPr>
      </w:pPr>
      <w:r w:rsidRPr="00B543A4">
        <w:rPr>
          <w:rFonts w:ascii="ＭＳ 明朝" w:eastAsia="ＭＳ 明朝" w:hAnsi="ＭＳ 明朝" w:hint="eastAsia"/>
          <w:color w:val="000000" w:themeColor="text1"/>
        </w:rPr>
        <w:t>※　平等利用を原則とする公の施設の趣旨を理解するとともに、障がい者スポーツ施設である本施設の設置目的や管理運営方針を踏まえた適正な管理運営が可能な提案内容（障がい者への優先利用の実施等）となっているかを評価します。</w:t>
      </w:r>
    </w:p>
    <w:p w14:paraId="15313A11" w14:textId="77777777" w:rsidR="002064A0" w:rsidRPr="00E053DD" w:rsidRDefault="002064A0" w:rsidP="00E053DD">
      <w:pPr>
        <w:widowControl/>
        <w:spacing w:line="320" w:lineRule="exact"/>
        <w:ind w:leftChars="100" w:left="420" w:hangingChars="100" w:hanging="210"/>
        <w:jc w:val="left"/>
        <w:rPr>
          <w:rFonts w:ascii="ＭＳ 明朝" w:eastAsia="ＭＳ 明朝" w:hAnsi="ＭＳ 明朝"/>
          <w:color w:val="000000" w:themeColor="text1"/>
        </w:rPr>
      </w:pPr>
    </w:p>
    <w:p w14:paraId="7DD86184" w14:textId="77777777" w:rsidR="00031F89" w:rsidRPr="00B543A4" w:rsidRDefault="00031F89" w:rsidP="004955F3">
      <w:pPr>
        <w:spacing w:line="280" w:lineRule="exact"/>
        <w:ind w:left="180" w:hangingChars="100" w:hanging="180"/>
        <w:rPr>
          <w:rFonts w:ascii="Century" w:eastAsia="ＭＳ 明朝" w:hAnsi="Century" w:cs="Times New Roman"/>
          <w:color w:val="000000" w:themeColor="text1"/>
          <w:sz w:val="18"/>
          <w:szCs w:val="18"/>
        </w:rPr>
      </w:pPr>
      <w:r w:rsidRPr="00B543A4">
        <w:rPr>
          <w:rFonts w:ascii="Century" w:eastAsia="ＭＳ 明朝" w:hAnsi="Century" w:cs="Times New Roman" w:hint="eastAsia"/>
          <w:color w:val="000000" w:themeColor="text1"/>
          <w:sz w:val="18"/>
          <w:szCs w:val="18"/>
        </w:rPr>
        <w:lastRenderedPageBreak/>
        <w:t>※府施策との整合のうち行政の福祉化にかかる就職困難層への雇用・就労支援（２点）についての配点の内訳は下記のとおりとします。</w:t>
      </w:r>
    </w:p>
    <w:tbl>
      <w:tblPr>
        <w:tblpPr w:leftFromText="142" w:rightFromText="142"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0"/>
        <w:gridCol w:w="3080"/>
      </w:tblGrid>
      <w:tr w:rsidR="00031F89" w:rsidRPr="00B543A4" w14:paraId="75909614" w14:textId="77777777" w:rsidTr="004955F3">
        <w:trPr>
          <w:trHeight w:val="1888"/>
        </w:trPr>
        <w:tc>
          <w:tcPr>
            <w:tcW w:w="5250" w:type="dxa"/>
            <w:shd w:val="clear" w:color="auto" w:fill="auto"/>
          </w:tcPr>
          <w:p w14:paraId="71220C0C"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ア</w:t>
            </w:r>
          </w:p>
          <w:p w14:paraId="42351561"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noProof/>
                <w:color w:val="000000" w:themeColor="text1"/>
                <w:sz w:val="18"/>
                <w:szCs w:val="18"/>
              </w:rPr>
              <mc:AlternateContent>
                <mc:Choice Requires="wps">
                  <w:drawing>
                    <wp:anchor distT="0" distB="0" distL="114300" distR="114300" simplePos="0" relativeHeight="251671552" behindDoc="0" locked="0" layoutInCell="1" allowOverlap="1" wp14:anchorId="7BB3FE1A" wp14:editId="43281565">
                      <wp:simplePos x="0" y="0"/>
                      <wp:positionH relativeFrom="column">
                        <wp:posOffset>2586990</wp:posOffset>
                      </wp:positionH>
                      <wp:positionV relativeFrom="paragraph">
                        <wp:posOffset>80010</wp:posOffset>
                      </wp:positionV>
                      <wp:extent cx="123825" cy="876300"/>
                      <wp:effectExtent l="9525" t="12700" r="9525" b="635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76300"/>
                              </a:xfrm>
                              <a:prstGeom prst="rightBrace">
                                <a:avLst>
                                  <a:gd name="adj1" fmla="val 5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37AA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03.7pt;margin-top:6.3pt;width:9.7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kMngIAADEFAAAOAAAAZHJzL2Uyb0RvYy54bWysVM2O0zAQviPxDpbv3fw0bdNo09XStAiJ&#10;n5UWHsCNnSbg2MF2my6Iw545cOAROHPiwvssvAdjJy0te0GIHJxxZvJ5vplvfH6xqznaMqUrKVIc&#10;nPkYMZFLWol1il+9XA5ijLQhghIuBUvxDdP4YvbwwXnbJCyUpeSUKQQgQidtk+LSmCbxPJ2XrCb6&#10;TDZMgLOQqiYGtmrtUUVaQK+5F/r+2Guloo2SOdMavmadE88cflGw3LwoCs0M4imG3IxblVtXdvVm&#10;5yRZK9KUVd6nQf4hi5pUAg49QGXEELRR1T2ousqV1LIwZ7msPVkUVc4cB2AT+H+wuS5JwxwXKI5u&#10;DmXS/w82f769UqiiKR5iJEgNLfr56duP71/vbj/e3X65u/2MhrZIbaMTiL1urpSlqZunMn+jweGd&#10;eOxGQwxatc8kBTCyMdIVZleo2v4JlNHO1f/mUH+2MyiHj0E4jMMRRjm44sl46Lv+eCTZ/9wobR4z&#10;WSNrpFhV69I8UiS3RSIJ2T7VxjWB9lQIfR1gVNQcerolHI3i6STqe34UE57E+PDYGDi3RwRrf7KF&#10;F3JZce6UwwVqUzwdQdbWoyWvqHW6jVqv5lwhOBiYuqeHPQlTciOoAysZoYveNqTinQ2Hc2HxoEo9&#10;P1svJ673U3+6iBdxNIjC8WIQ+Vk2uFzOo8F4GUxG2TCbz7Pgg00tiJKyopQJm91e6EH0d0LqR66T&#10;6EHqJyz0Mdmle+6T9U7TcCUGLvu3Y+f0ZCXUaW4l6Q3ISclucuGmAaOU6h1GLUxtivXbDVEMI/5E&#10;wFhMonAKAjJuE8dTGHl17FgdOYjIASjFBqPOnJvuYtg0TligR9dUIS9BxEVl9mrvcuqlD3Pp8u/v&#10;EDv4x3sX9fumm/0CAAD//wMAUEsDBBQABgAIAAAAIQDEJ3+e4QAAAAoBAAAPAAAAZHJzL2Rvd25y&#10;ZXYueG1sTI/LTsMwEEX3SPyDNUjsqE1kAg1xKsRrgQQSpRJl58YmibDHUey2pl/PsILlzD26c6Ze&#10;ZO/Yzk5xCKjgfCaAWWyDGbBTsHp7OLsCFpNGo11Aq+DbRlg0x0e1rkzY46vdLVPHqARjpRX0KY0V&#10;57HtrddxFkaLlH2GyetE49RxM+k9lXvHCyFK7vWAdKHXo73tbfu13HoF8/fDx0u6yyt3L7PEw/pp&#10;/fislTo9yTfXwJLN6Q+GX31Sh4acNmGLJjKnQIpLSSgFRQmMAFmUc2AbWlyIEnhT8/8vND8AAAD/&#10;/wMAUEsBAi0AFAAGAAgAAAAhALaDOJL+AAAA4QEAABMAAAAAAAAAAAAAAAAAAAAAAFtDb250ZW50&#10;X1R5cGVzXS54bWxQSwECLQAUAAYACAAAACEAOP0h/9YAAACUAQAACwAAAAAAAAAAAAAAAAAvAQAA&#10;X3JlbHMvLnJlbHNQSwECLQAUAAYACAAAACEAGmdJDJ4CAAAxBQAADgAAAAAAAAAAAAAAAAAuAgAA&#10;ZHJzL2Uyb0RvYy54bWxQSwECLQAUAAYACAAAACEAxCd/nuEAAAAKAQAADwAAAAAAAAAAAAAAAAD4&#10;BAAAZHJzL2Rvd25yZXYueG1sUEsFBgAAAAAEAAQA8wAAAAYGAAAAAA==&#10;">
                      <v:textbox inset="5.85pt,.7pt,5.85pt,.7pt"/>
                    </v:shape>
                  </w:pict>
                </mc:Fallback>
              </mc:AlternateContent>
            </w:r>
            <w:r w:rsidRPr="00B543A4">
              <w:rPr>
                <w:rFonts w:ascii="Century" w:eastAsia="HG丸ｺﾞｼｯｸM-PRO" w:hAnsi="Century" w:cs="Times New Roman" w:hint="eastAsia"/>
                <w:color w:val="000000" w:themeColor="text1"/>
                <w:sz w:val="18"/>
                <w:szCs w:val="18"/>
              </w:rPr>
              <w:t>・地域就労支援センター</w:t>
            </w:r>
          </w:p>
          <w:p w14:paraId="09820F2C"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noProof/>
                <w:color w:val="000000" w:themeColor="text1"/>
                <w:sz w:val="18"/>
                <w:szCs w:val="18"/>
              </w:rPr>
              <mc:AlternateContent>
                <mc:Choice Requires="wps">
                  <w:drawing>
                    <wp:anchor distT="0" distB="0" distL="114300" distR="114300" simplePos="0" relativeHeight="251673600" behindDoc="0" locked="0" layoutInCell="1" allowOverlap="1" wp14:anchorId="73C99789" wp14:editId="17C7466D">
                      <wp:simplePos x="0" y="0"/>
                      <wp:positionH relativeFrom="column">
                        <wp:posOffset>2196465</wp:posOffset>
                      </wp:positionH>
                      <wp:positionV relativeFrom="paragraph">
                        <wp:posOffset>93345</wp:posOffset>
                      </wp:positionV>
                      <wp:extent cx="552450" cy="238125"/>
                      <wp:effectExtent l="0" t="3175"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DB092" w14:textId="77777777" w:rsidR="00A70741" w:rsidRPr="002D46A2" w:rsidRDefault="00A70741" w:rsidP="004955F3">
                                  <w:pPr>
                                    <w:rPr>
                                      <w:sz w:val="16"/>
                                      <w:szCs w:val="16"/>
                                    </w:rPr>
                                  </w:pPr>
                                  <w:r w:rsidRPr="008E651E">
                                    <w:rPr>
                                      <w:rFonts w:eastAsia="HG丸ｺﾞｼｯｸM-PRO" w:hint="eastAsia"/>
                                      <w:color w:val="000000"/>
                                      <w:sz w:val="16"/>
                                      <w:szCs w:val="16"/>
                                    </w:rPr>
                                    <w:t>【注１】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99789" id="_x0000_t202" coordsize="21600,21600" o:spt="202" path="m,l,21600r21600,l21600,xe">
                      <v:stroke joinstyle="miter"/>
                      <v:path gradientshapeok="t" o:connecttype="rect"/>
                    </v:shapetype>
                    <v:shape id="テキスト ボックス 10" o:spid="_x0000_s1029" type="#_x0000_t202" style="position:absolute;left:0;text-align:left;margin-left:172.95pt;margin-top:7.35pt;width:43.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12AIAANAFAAAOAAAAZHJzL2Uyb0RvYy54bWysVF2O0zAQfkfiDpbfs/nZpJtEm6LdpkVI&#10;y4+0cAA3cRqLxA6223RBvGwlxCG4AuKZ8/QijJ22290VEgLyENkezzfzzXye82frtkErKhUTPMP+&#10;iYcR5YUoGV9k+N3bmRNjpDThJWkEpxm+oQo/Gz99ct53KQ1ELZqSSgQgXKV9l+Fa6y51XVXUtCXq&#10;RHSUg7ESsiUatnLhlpL0gN42buB5I7cXsuykKKhScJoPRjy2+FVFC/26qhTVqMkw5KbtX9r/3Pzd&#10;8TlJF5J0NSt2aZC/yKIljEPQA1RONEFLyR5BtayQQolKnxSidUVVsYJaDsDG9x6wua5JRy0XKI7q&#10;DmVS/w+2eLV6IxEroXdQHk5a6NF282V7+317+3O7+Yq2m2/bzWZ7+wP2CO5AwfpOpeB33YGnXl+K&#10;NThb8qq7EsV7hbiY1IQv6IWUoq8pKSFh33i6R64DjjIg8/6lKCEwWWphgdaVbE01oT4I0CGzm0Oz&#10;6FqjAg6jKAgjsBRgCk5jP4hsBJLunTup9HMqWmQWGZagBQtOVldKm2RIur9iYnExY01j9dDwewdw&#10;cTiB0OBqbCYJ295PiZdM42kcOmEwmjqhl+fOxWwSOqOZfxblp/lkkvufTVw/TGtWlpSbMHup+eGf&#10;tXIn+kEkB7Ep0bDSwJmUlFzMJ41EKwJSn9lvV5Cja+79NGwRgMsDSn4QepdB4sxG8ZkTzsLISc68&#10;2PH85DIZeWES5rP7lK4Yp/9OCfUZTiLoo6XzW26e/R5zI2nLNAyThrUZjg+XSGoUOOWlba0mrBnW&#10;R6Uw6d+VAtq9b7TVq5HoIFa9nq/tWzk10Y2W56K8AQFLAQIDLcIghEUt5EeMehgqGVYflkRSjJoX&#10;HB7BWRgkEUwhu4njBFzksWF+ZCC8AKAMa4yG5UQPc2vZSbaoIc7w6Li4gGdTMSvpu5x2jw3GhmW2&#10;G3FmLh3v7a27QTz+BQAA//8DAFBLAwQUAAYACAAAACEAQKwjN+AAAAAJAQAADwAAAGRycy9kb3du&#10;cmV2LnhtbEyPwU6DQBCG7ya+w2ZMvNlFCqjI0lATNenFWo3xuLAjENlZwm5b9OkdT3qc+b/8802x&#10;mu0gDjj53pGCy0UEAqlxpqdWwevL/cU1CB80GT04QgVf6GFVnp4UOjfuSM942IVWcAn5XCvoQhhz&#10;KX3TodV+4UYkzj7cZHXgcWqlmfSRy+0g4yjKpNU98YVOj3jXYfO521sF372vHrdP61Cv0/eHaLvJ&#10;/FuVKXV+Nle3IALO4Q+GX31Wh5Kdarcn48WgYJmkN4xykFyBYCBZxryoFaRxDLIs5P8Pyh8AAAD/&#10;/wMAUEsBAi0AFAAGAAgAAAAhALaDOJL+AAAA4QEAABMAAAAAAAAAAAAAAAAAAAAAAFtDb250ZW50&#10;X1R5cGVzXS54bWxQSwECLQAUAAYACAAAACEAOP0h/9YAAACUAQAACwAAAAAAAAAAAAAAAAAvAQAA&#10;X3JlbHMvLnJlbHNQSwECLQAUAAYACAAAACEAfzWCddgCAADQBQAADgAAAAAAAAAAAAAAAAAuAgAA&#10;ZHJzL2Uyb0RvYy54bWxQSwECLQAUAAYACAAAACEAQKwjN+AAAAAJAQAADwAAAAAAAAAAAAAAAAAy&#10;BQAAZHJzL2Rvd25yZXYueG1sUEsFBgAAAAAEAAQA8wAAAD8GAAAAAA==&#10;" filled="f" stroked="f">
                      <v:textbox inset="5.85pt,.7pt,5.85pt,.7pt">
                        <w:txbxContent>
                          <w:p w14:paraId="792DB092" w14:textId="77777777" w:rsidR="00A70741" w:rsidRPr="002D46A2" w:rsidRDefault="00A70741" w:rsidP="004955F3">
                            <w:pPr>
                              <w:rPr>
                                <w:sz w:val="16"/>
                                <w:szCs w:val="16"/>
                              </w:rPr>
                            </w:pPr>
                            <w:r w:rsidRPr="008E651E">
                              <w:rPr>
                                <w:rFonts w:eastAsia="HG丸ｺﾞｼｯｸM-PRO" w:hint="eastAsia"/>
                                <w:color w:val="000000"/>
                                <w:sz w:val="16"/>
                                <w:szCs w:val="16"/>
                              </w:rPr>
                              <w:t>【注１】</w:t>
                            </w:r>
                          </w:p>
                        </w:txbxContent>
                      </v:textbox>
                    </v:shape>
                  </w:pict>
                </mc:Fallback>
              </mc:AlternateContent>
            </w:r>
            <w:r w:rsidRPr="00B543A4">
              <w:rPr>
                <w:rFonts w:ascii="Century" w:eastAsia="HG丸ｺﾞｼｯｸM-PRO" w:hAnsi="Century" w:cs="Times New Roman" w:hint="eastAsia"/>
                <w:noProof/>
                <w:color w:val="000000" w:themeColor="text1"/>
                <w:sz w:val="18"/>
                <w:szCs w:val="18"/>
              </w:rPr>
              <mc:AlternateContent>
                <mc:Choice Requires="wps">
                  <w:drawing>
                    <wp:anchor distT="0" distB="0" distL="114300" distR="114300" simplePos="0" relativeHeight="251672576" behindDoc="0" locked="0" layoutInCell="1" allowOverlap="1" wp14:anchorId="52E58D8D" wp14:editId="4B743EC7">
                      <wp:simplePos x="0" y="0"/>
                      <wp:positionH relativeFrom="column">
                        <wp:posOffset>2634615</wp:posOffset>
                      </wp:positionH>
                      <wp:positionV relativeFrom="paragraph">
                        <wp:posOffset>141605</wp:posOffset>
                      </wp:positionV>
                      <wp:extent cx="657225" cy="571500"/>
                      <wp:effectExtent l="0" t="381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2EBB55F" w14:textId="77777777" w:rsidR="00A70741" w:rsidRPr="002D46A2" w:rsidRDefault="00A70741" w:rsidP="004955F3">
                                  <w:pPr>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8D8D" id="テキスト ボックス 11" o:spid="_x0000_s1030" type="#_x0000_t202" style="position:absolute;left:0;text-align:left;margin-left:207.45pt;margin-top:11.15pt;width:51.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GB1AIAANAFAAAOAAAAZHJzL2Uyb0RvYy54bWysVEtu2zAQ3RfoHQjuFX0q25IQOUgsqyiQ&#10;foC0B6AlyiIqkSpJW06DbmKg6CF6haLrnscX6ZCKHSfd9KeFQHK+b+bNnJ5t2gatqVRM8BT7Jx5G&#10;lBeiZHyZ4ndvcyfCSGnCS9IITlN8TRU+mz59ctp3CQ1ELZqSSgROuEr6LsW11l3iuqqoaUvUiego&#10;B2ElZEs0XOXSLSXpwXvbuIHnjd1eyLKToqBKwWs2CPHU+q8qWujXVaWoRk2KITdt/9L+F+bvTk9J&#10;spSkq1lxlwb5iyxawjgEPbjKiCZoJdkvrlpWSKFEpU8K0bqiqlhBLQZA43uP0FzVpKMWCxRHdYcy&#10;qf/ntni1fiMRK6F3PkactNCj3fbz7vbb7vbHbvsF7bZfd9vt7vY73BHoQMH6TiVgd9WBpd5ciA0Y&#10;W/CquxTFe4W4mNWEL+m5lKKvKSkhYWvpHpkOfpRxsuhfihICk5UW1tGmkq2pJtQHgXdo3PWhWXSj&#10;UQGP49EkCEYYFSAaTfyRZ5vpkmRv3Emln1PRInNIsQQuWOdkfak0wADVvYqJxUXOmsbyoeEPHkBx&#10;eIHQYGpkJgnb3pvYi+fRPAqdMBjPndDLMuc8n4XOOPcno+xZNptl/icT1w+TmpUl5SbMnmp++Hut&#10;vCP9QJID2ZRoWGncmZSUXC5mjURrAlTP7WeaBckfqbkP07BiwPIIkh+E3kUQO/k4mjhhHo6ceOJF&#10;jufHF/HYC+Mwyx9CumSc/jsk1Kc4HkFPLZw/xkaSlmlYJg1rUxx55hvG2zBwzkvbWk1YM5yPSmHS&#10;vy8FVGzfaMtXQ9GBrHqz2NhZCfdjsBDlNRBYCiAYsBQWIRxqIT9i1MNSSbH6sCKSYtS84DAEkzCI&#10;gbLaXqIoBhN5LFgcCQgvwFGKNUbDcaaHvbXqJFvWEGcYOi7OYWwqZilt5mvICfCYC6wNi+xuxZm9&#10;dHy3WveLePoTAAD//wMAUEsDBBQABgAIAAAAIQDuC84n3wAAAAoBAAAPAAAAZHJzL2Rvd25yZXYu&#10;eG1sTI/BToNAEIbvJr7DZky8GLssYkuRpWlMetCeQB9gYadAZHeR3RZ8e8eTPc7Ml3++P98tZmAX&#10;nHzvrASxioChbZzubSvh8+PwmALzQVmtBmdRwg962BW3N7nKtJttiZcqtIxCrM+UhC6EMePcNx0a&#10;5VduREu3k5uMCjROLdeTmincDDyOojU3qrf0oVMjvnbYfFVnI2F8nx/2b99iXWGcnspjvTlU5VHK&#10;+7tl/wIs4BL+YfjTJ3UoyKl2Z6s9GyQkItkSKiGOn4AR8CzSBFhNpKANL3J+XaH4BQAA//8DAFBL&#10;AQItABQABgAIAAAAIQC2gziS/gAAAOEBAAATAAAAAAAAAAAAAAAAAAAAAABbQ29udGVudF9UeXBl&#10;c10ueG1sUEsBAi0AFAAGAAgAAAAhADj9If/WAAAAlAEAAAsAAAAAAAAAAAAAAAAALwEAAF9yZWxz&#10;Ly5yZWxzUEsBAi0AFAAGAAgAAAAhACfxwYHUAgAA0AUAAA4AAAAAAAAAAAAAAAAALgIAAGRycy9l&#10;Mm9Eb2MueG1sUEsBAi0AFAAGAAgAAAAhAO4LziffAAAACgEAAA8AAAAAAAAAAAAAAAAALgUAAGRy&#10;cy9kb3ducmV2LnhtbFBLBQYAAAAABAAEAPMAAAA6BgAAAAA=&#10;" filled="f" stroked="f" strokecolor="white">
                      <v:textbox inset="5.85pt,.7pt,5.85pt,.7pt">
                        <w:txbxContent>
                          <w:p w14:paraId="52EBB55F" w14:textId="77777777" w:rsidR="00A70741" w:rsidRPr="002D46A2" w:rsidRDefault="00A70741" w:rsidP="004955F3">
                            <w:pPr>
                              <w:rPr>
                                <w:rFonts w:ascii="HG丸ｺﾞｼｯｸM-PRO" w:eastAsia="HG丸ｺﾞｼｯｸM-PRO" w:hAnsi="HG丸ｺﾞｼｯｸM-PRO"/>
                                <w:sz w:val="16"/>
                                <w:szCs w:val="16"/>
                              </w:rPr>
                            </w:pPr>
                            <w:r w:rsidRPr="002D46A2">
                              <w:rPr>
                                <w:rFonts w:ascii="HG丸ｺﾞｼｯｸM-PRO" w:eastAsia="HG丸ｺﾞｼｯｸM-PRO" w:hAnsi="HG丸ｺﾞｼｯｸM-PRO" w:hint="eastAsia"/>
                                <w:sz w:val="16"/>
                                <w:szCs w:val="16"/>
                              </w:rPr>
                              <w:t>利用証明書の提出</w:t>
                            </w:r>
                          </w:p>
                        </w:txbxContent>
                      </v:textbox>
                    </v:shape>
                  </w:pict>
                </mc:Fallback>
              </mc:AlternateContent>
            </w:r>
            <w:r w:rsidRPr="00B543A4">
              <w:rPr>
                <w:rFonts w:ascii="Century" w:eastAsia="HG丸ｺﾞｼｯｸM-PRO" w:hAnsi="Century" w:cs="Times New Roman" w:hint="eastAsia"/>
                <w:color w:val="000000" w:themeColor="text1"/>
                <w:sz w:val="18"/>
                <w:szCs w:val="18"/>
              </w:rPr>
              <w:t>・障害者就業・生活支援センター</w:t>
            </w:r>
          </w:p>
          <w:p w14:paraId="5D8CB1CC"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・大阪府母子家庭等就業・自立支援センター</w:t>
            </w:r>
          </w:p>
          <w:p w14:paraId="798DBC64"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・ホームレス自立支援センター</w:t>
            </w:r>
          </w:p>
          <w:p w14:paraId="4D814E00"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・地域若者サポートステーション</w:t>
            </w:r>
            <w:r w:rsidRPr="00B543A4">
              <w:rPr>
                <w:rFonts w:ascii="Century" w:eastAsia="HG丸ｺﾞｼｯｸM-PRO" w:hAnsi="Century" w:cs="Times New Roman" w:hint="eastAsia"/>
                <w:color w:val="000000" w:themeColor="text1"/>
                <w:sz w:val="16"/>
                <w:szCs w:val="16"/>
              </w:rPr>
              <w:t>【注２】</w:t>
            </w:r>
          </w:p>
          <w:p w14:paraId="749A31A2"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・生活困窮者自立相談支援機関</w:t>
            </w:r>
          </w:p>
          <w:p w14:paraId="5A6F19AC"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・大阪ホームレス就業支援センター</w:t>
            </w:r>
          </w:p>
          <w:p w14:paraId="7338C535"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・大阪保護観察所長による雇用証明書</w:t>
            </w:r>
            <w:r w:rsidRPr="00B543A4">
              <w:rPr>
                <w:rFonts w:ascii="Century" w:eastAsia="HG丸ｺﾞｼｯｸM-PRO" w:hAnsi="Century" w:cs="Times New Roman" w:hint="eastAsia"/>
                <w:color w:val="000000" w:themeColor="text1"/>
                <w:sz w:val="16"/>
                <w:szCs w:val="16"/>
              </w:rPr>
              <w:t>【注３】</w:t>
            </w:r>
            <w:r w:rsidRPr="00B543A4">
              <w:rPr>
                <w:rFonts w:ascii="Century" w:eastAsia="HG丸ｺﾞｼｯｸM-PRO" w:hAnsi="Century" w:cs="Times New Roman" w:hint="eastAsia"/>
                <w:color w:val="000000" w:themeColor="text1"/>
                <w:sz w:val="18"/>
                <w:szCs w:val="18"/>
              </w:rPr>
              <w:t>の提出</w:t>
            </w:r>
          </w:p>
          <w:p w14:paraId="63F26768"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により、就職困難者の雇用を評価する。</w:t>
            </w:r>
          </w:p>
          <w:p w14:paraId="6575E303" w14:textId="77777777" w:rsidR="00031F89" w:rsidRPr="00B543A4" w:rsidRDefault="00031F89" w:rsidP="004955F3">
            <w:pPr>
              <w:tabs>
                <w:tab w:val="center" w:pos="4252"/>
                <w:tab w:val="right" w:pos="8504"/>
              </w:tabs>
              <w:snapToGrid w:val="0"/>
              <w:ind w:left="180" w:hangingChars="100" w:hanging="180"/>
              <w:rPr>
                <w:rFonts w:ascii="Century" w:eastAsia="HG丸ｺﾞｼｯｸM-PRO" w:hAnsi="Century" w:cs="Times New Roman"/>
                <w:color w:val="000000" w:themeColor="text1"/>
                <w:sz w:val="18"/>
                <w:szCs w:val="18"/>
              </w:rPr>
            </w:pPr>
          </w:p>
          <w:p w14:paraId="7692C8F2" w14:textId="77777777" w:rsidR="00031F89" w:rsidRPr="00B543A4" w:rsidRDefault="00031F89" w:rsidP="004955F3">
            <w:pPr>
              <w:tabs>
                <w:tab w:val="center" w:pos="4252"/>
                <w:tab w:val="right" w:pos="8504"/>
              </w:tabs>
              <w:snapToGrid w:val="0"/>
              <w:ind w:left="180" w:hangingChars="100" w:hanging="18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一社）おおさか人材雇用開発人権センター（Ｃ－ＳＴＥＰ）への加入、大阪府障がい者サポートカンパニー又は大阪府障がい者サポートカンパニー優良企業としての登録、大阪保護観察所への協力雇用主としての登録</w:t>
            </w:r>
            <w:r w:rsidRPr="00B543A4">
              <w:rPr>
                <w:rFonts w:ascii="Century" w:eastAsia="HG丸ｺﾞｼｯｸM-PRO" w:hAnsi="Century" w:cs="Times New Roman" w:hint="eastAsia"/>
                <w:color w:val="000000" w:themeColor="text1"/>
                <w:sz w:val="16"/>
                <w:szCs w:val="16"/>
              </w:rPr>
              <w:t>【注３】</w:t>
            </w:r>
            <w:r w:rsidRPr="00B543A4">
              <w:rPr>
                <w:rFonts w:ascii="Century" w:eastAsia="HG丸ｺﾞｼｯｸM-PRO" w:hAnsi="Century" w:cs="Times New Roman" w:hint="eastAsia"/>
                <w:color w:val="000000" w:themeColor="text1"/>
                <w:sz w:val="18"/>
                <w:szCs w:val="18"/>
              </w:rPr>
              <w:t>。</w:t>
            </w:r>
          </w:p>
        </w:tc>
        <w:tc>
          <w:tcPr>
            <w:tcW w:w="3080" w:type="dxa"/>
            <w:shd w:val="clear" w:color="auto" w:fill="auto"/>
          </w:tcPr>
          <w:p w14:paraId="7833EA77"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p>
          <w:p w14:paraId="7AB6CF7D"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雇用者</w:t>
            </w:r>
            <w:r w:rsidRPr="00B543A4">
              <w:rPr>
                <w:rFonts w:ascii="Century" w:eastAsia="HG丸ｺﾞｼｯｸM-PRO" w:hAnsi="Century" w:cs="Times New Roman" w:hint="eastAsia"/>
                <w:color w:val="000000" w:themeColor="text1"/>
                <w:sz w:val="18"/>
                <w:szCs w:val="18"/>
              </w:rPr>
              <w:t>1</w:t>
            </w:r>
            <w:r w:rsidRPr="00B543A4">
              <w:rPr>
                <w:rFonts w:ascii="Century" w:eastAsia="HG丸ｺﾞｼｯｸM-PRO" w:hAnsi="Century" w:cs="Times New Roman" w:hint="eastAsia"/>
                <w:color w:val="000000" w:themeColor="text1"/>
                <w:sz w:val="18"/>
                <w:szCs w:val="18"/>
              </w:rPr>
              <w:t xml:space="preserve">名　　　　　⇒　</w:t>
            </w:r>
            <w:r w:rsidRPr="00B543A4">
              <w:rPr>
                <w:rFonts w:ascii="Century" w:eastAsia="HG丸ｺﾞｼｯｸM-PRO" w:hAnsi="Century" w:cs="Times New Roman" w:hint="eastAsia"/>
                <w:color w:val="000000" w:themeColor="text1"/>
                <w:sz w:val="18"/>
                <w:szCs w:val="18"/>
              </w:rPr>
              <w:t>0</w:t>
            </w:r>
            <w:r w:rsidRPr="00B543A4">
              <w:rPr>
                <w:rFonts w:ascii="Century" w:eastAsia="HG丸ｺﾞｼｯｸM-PRO" w:hAnsi="Century" w:cs="Times New Roman" w:hint="eastAsia"/>
                <w:color w:val="000000" w:themeColor="text1"/>
                <w:sz w:val="18"/>
                <w:szCs w:val="18"/>
              </w:rPr>
              <w:t>点</w:t>
            </w:r>
          </w:p>
          <w:p w14:paraId="5242DCC7"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雇用者１名＋</w:t>
            </w:r>
            <w:r w:rsidRPr="00B543A4">
              <w:rPr>
                <w:rFonts w:ascii="Century" w:eastAsia="HG丸ｺﾞｼｯｸM-PRO" w:hAnsi="Century" w:cs="Times New Roman" w:hint="eastAsia"/>
                <w:color w:val="000000" w:themeColor="text1"/>
                <w:sz w:val="18"/>
                <w:szCs w:val="18"/>
              </w:rPr>
              <w:t>C-STEP</w:t>
            </w:r>
            <w:r w:rsidRPr="00B543A4">
              <w:rPr>
                <w:rFonts w:ascii="Century" w:eastAsia="HG丸ｺﾞｼｯｸM-PRO" w:hAnsi="Century" w:cs="Times New Roman" w:hint="eastAsia"/>
                <w:color w:val="000000" w:themeColor="text1"/>
                <w:sz w:val="18"/>
                <w:szCs w:val="18"/>
              </w:rPr>
              <w:t>加入、障がい者サポートカンパニー等の登録又は協力雇用主としての登録</w:t>
            </w:r>
          </w:p>
          <w:p w14:paraId="6A1CAD8F" w14:textId="77777777" w:rsidR="00031F89" w:rsidRPr="00B543A4" w:rsidRDefault="00031F89" w:rsidP="004955F3">
            <w:pPr>
              <w:tabs>
                <w:tab w:val="center" w:pos="4252"/>
                <w:tab w:val="right" w:pos="8504"/>
              </w:tabs>
              <w:snapToGrid w:val="0"/>
              <w:ind w:firstLineChars="500" w:firstLine="90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 xml:space="preserve">　　　　　⇒　１点</w:t>
            </w:r>
          </w:p>
          <w:p w14:paraId="693B3D09"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雇用者２名　　　　　⇒　１点</w:t>
            </w:r>
          </w:p>
          <w:p w14:paraId="20A1664D" w14:textId="77777777" w:rsidR="00031F89" w:rsidRPr="00B543A4" w:rsidRDefault="00031F89" w:rsidP="004955F3">
            <w:pPr>
              <w:tabs>
                <w:tab w:val="center" w:pos="4252"/>
                <w:tab w:val="right" w:pos="8504"/>
              </w:tabs>
              <w:snapToGrid w:val="0"/>
              <w:ind w:leftChars="-3" w:left="-1" w:hangingChars="3" w:hanging="5"/>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雇用者２名＋</w:t>
            </w:r>
            <w:r w:rsidRPr="00B543A4">
              <w:rPr>
                <w:rFonts w:ascii="Century" w:eastAsia="HG丸ｺﾞｼｯｸM-PRO" w:hAnsi="Century" w:cs="Times New Roman" w:hint="eastAsia"/>
                <w:color w:val="000000" w:themeColor="text1"/>
                <w:sz w:val="18"/>
                <w:szCs w:val="18"/>
              </w:rPr>
              <w:t>C-STEP</w:t>
            </w:r>
            <w:r w:rsidRPr="00B543A4">
              <w:rPr>
                <w:rFonts w:ascii="Century" w:eastAsia="HG丸ｺﾞｼｯｸM-PRO" w:hAnsi="Century" w:cs="Times New Roman" w:hint="eastAsia"/>
                <w:color w:val="000000" w:themeColor="text1"/>
                <w:sz w:val="18"/>
                <w:szCs w:val="18"/>
              </w:rPr>
              <w:t>加入、障がい者サポートカンパニー等の登録又は協力雇用主としての登録</w:t>
            </w:r>
          </w:p>
          <w:p w14:paraId="6ADE5E41" w14:textId="77777777" w:rsidR="00031F89" w:rsidRPr="00B543A4" w:rsidRDefault="00031F89" w:rsidP="004955F3">
            <w:pPr>
              <w:tabs>
                <w:tab w:val="center" w:pos="4252"/>
                <w:tab w:val="right" w:pos="8504"/>
              </w:tabs>
              <w:snapToGrid w:val="0"/>
              <w:ind w:leftChars="430" w:left="1443" w:hangingChars="300" w:hanging="54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 xml:space="preserve">　　　　　⇒　２点</w:t>
            </w:r>
          </w:p>
          <w:p w14:paraId="6FD2CBFC"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雇用者３名以上　　　⇒　２点</w:t>
            </w:r>
          </w:p>
          <w:p w14:paraId="04E883CD" w14:textId="77777777" w:rsidR="00031F89" w:rsidRPr="00B543A4" w:rsidRDefault="00031F89" w:rsidP="004955F3">
            <w:pPr>
              <w:tabs>
                <w:tab w:val="center" w:pos="4252"/>
                <w:tab w:val="right" w:pos="8504"/>
              </w:tabs>
              <w:snapToGrid w:val="0"/>
              <w:ind w:leftChars="-16" w:left="1442" w:hangingChars="820" w:hanging="1476"/>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（以上、２点を上限）</w:t>
            </w:r>
          </w:p>
          <w:p w14:paraId="67150FAF"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p>
          <w:p w14:paraId="2E079FF7"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p>
        </w:tc>
      </w:tr>
      <w:tr w:rsidR="00031F89" w:rsidRPr="00B543A4" w14:paraId="13D93005" w14:textId="77777777" w:rsidTr="004955F3">
        <w:trPr>
          <w:trHeight w:val="711"/>
        </w:trPr>
        <w:tc>
          <w:tcPr>
            <w:tcW w:w="5250" w:type="dxa"/>
            <w:shd w:val="clear" w:color="auto" w:fill="auto"/>
          </w:tcPr>
          <w:p w14:paraId="46DA64D1"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イ</w:t>
            </w:r>
          </w:p>
          <w:p w14:paraId="435A80F7" w14:textId="77777777" w:rsidR="00031F89" w:rsidRPr="00B543A4" w:rsidRDefault="00031F89" w:rsidP="004955F3">
            <w:pPr>
              <w:tabs>
                <w:tab w:val="center" w:pos="4252"/>
                <w:tab w:val="right" w:pos="8504"/>
              </w:tabs>
              <w:snapToGrid w:val="0"/>
              <w:ind w:left="180" w:hangingChars="100" w:hanging="18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・上段の雇用に際して、職場環境整備等支援組織</w:t>
            </w:r>
            <w:r w:rsidRPr="00B543A4">
              <w:rPr>
                <w:rFonts w:ascii="Century" w:eastAsia="HG丸ｺﾞｼｯｸM-PRO" w:hAnsi="Century" w:cs="Times New Roman" w:hint="eastAsia"/>
                <w:color w:val="000000" w:themeColor="text1"/>
                <w:sz w:val="18"/>
                <w:szCs w:val="18"/>
              </w:rPr>
              <w:t>(</w:t>
            </w:r>
            <w:r w:rsidRPr="00B543A4">
              <w:rPr>
                <w:rFonts w:ascii="Century" w:eastAsia="HG丸ｺﾞｼｯｸM-PRO" w:hAnsi="Century" w:cs="Times New Roman" w:hint="eastAsia"/>
                <w:color w:val="000000" w:themeColor="text1"/>
                <w:sz w:val="18"/>
                <w:szCs w:val="18"/>
              </w:rPr>
              <w:t>障がい者分野、生活困窮者分野</w:t>
            </w:r>
            <w:r w:rsidRPr="00B543A4">
              <w:rPr>
                <w:rFonts w:ascii="Century" w:eastAsia="HG丸ｺﾞｼｯｸM-PRO" w:hAnsi="Century" w:cs="Times New Roman" w:hint="eastAsia"/>
                <w:color w:val="000000" w:themeColor="text1"/>
                <w:sz w:val="18"/>
                <w:szCs w:val="18"/>
              </w:rPr>
              <w:t>)</w:t>
            </w:r>
            <w:r w:rsidRPr="00B543A4">
              <w:rPr>
                <w:rFonts w:ascii="Century" w:eastAsia="HG丸ｺﾞｼｯｸM-PRO" w:hAnsi="Century" w:cs="Times New Roman" w:hint="eastAsia"/>
                <w:color w:val="000000" w:themeColor="text1"/>
                <w:sz w:val="18"/>
                <w:szCs w:val="18"/>
              </w:rPr>
              <w:t>を活用して支援を行う場合</w:t>
            </w:r>
          </w:p>
        </w:tc>
        <w:tc>
          <w:tcPr>
            <w:tcW w:w="3080" w:type="dxa"/>
            <w:shd w:val="clear" w:color="auto" w:fill="auto"/>
          </w:tcPr>
          <w:p w14:paraId="021251CF"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アの点数に</w:t>
            </w:r>
            <w:r w:rsidRPr="00B543A4">
              <w:rPr>
                <w:rFonts w:ascii="Century" w:eastAsia="HG丸ｺﾞｼｯｸM-PRO" w:hAnsi="Century" w:cs="Times New Roman" w:hint="eastAsia"/>
                <w:color w:val="000000" w:themeColor="text1"/>
                <w:sz w:val="18"/>
                <w:szCs w:val="18"/>
              </w:rPr>
              <w:t>1</w:t>
            </w:r>
            <w:r w:rsidRPr="00B543A4">
              <w:rPr>
                <w:rFonts w:ascii="Century" w:eastAsia="HG丸ｺﾞｼｯｸM-PRO" w:hAnsi="Century" w:cs="Times New Roman" w:hint="eastAsia"/>
                <w:color w:val="000000" w:themeColor="text1"/>
                <w:sz w:val="18"/>
                <w:szCs w:val="18"/>
              </w:rPr>
              <w:t>点を加算</w:t>
            </w:r>
          </w:p>
        </w:tc>
      </w:tr>
      <w:tr w:rsidR="00031F89" w:rsidRPr="00B543A4" w14:paraId="2B2C069F" w14:textId="77777777" w:rsidTr="004955F3">
        <w:trPr>
          <w:trHeight w:val="396"/>
        </w:trPr>
        <w:tc>
          <w:tcPr>
            <w:tcW w:w="8330" w:type="dxa"/>
            <w:gridSpan w:val="2"/>
            <w:shd w:val="clear" w:color="auto" w:fill="auto"/>
          </w:tcPr>
          <w:p w14:paraId="0E13DDAE" w14:textId="77777777" w:rsidR="00031F89" w:rsidRPr="00B543A4" w:rsidRDefault="00031F89" w:rsidP="004955F3">
            <w:pPr>
              <w:tabs>
                <w:tab w:val="center" w:pos="4252"/>
                <w:tab w:val="right" w:pos="8504"/>
              </w:tabs>
              <w:snapToGrid w:val="0"/>
              <w:rPr>
                <w:rFonts w:ascii="Century" w:eastAsia="HG丸ｺﾞｼｯｸM-PRO" w:hAnsi="Century" w:cs="Times New Roman"/>
                <w:color w:val="000000" w:themeColor="text1"/>
                <w:sz w:val="18"/>
                <w:szCs w:val="18"/>
              </w:rPr>
            </w:pPr>
            <w:r w:rsidRPr="00B543A4">
              <w:rPr>
                <w:rFonts w:ascii="Century" w:eastAsia="HG丸ｺﾞｼｯｸM-PRO" w:hAnsi="Century" w:cs="Times New Roman" w:hint="eastAsia"/>
                <w:color w:val="000000" w:themeColor="text1"/>
                <w:sz w:val="18"/>
                <w:szCs w:val="18"/>
              </w:rPr>
              <w:t>但し、アとイ併せて</w:t>
            </w:r>
            <w:r w:rsidRPr="00B543A4">
              <w:rPr>
                <w:rFonts w:ascii="Century" w:eastAsia="HG丸ｺﾞｼｯｸM-PRO" w:hAnsi="Century" w:cs="Times New Roman" w:hint="eastAsia"/>
                <w:color w:val="000000" w:themeColor="text1"/>
                <w:sz w:val="18"/>
                <w:szCs w:val="18"/>
              </w:rPr>
              <w:t>2</w:t>
            </w:r>
            <w:r w:rsidRPr="00B543A4">
              <w:rPr>
                <w:rFonts w:ascii="Century" w:eastAsia="HG丸ｺﾞｼｯｸM-PRO" w:hAnsi="Century" w:cs="Times New Roman" w:hint="eastAsia"/>
                <w:color w:val="000000" w:themeColor="text1"/>
                <w:sz w:val="18"/>
                <w:szCs w:val="18"/>
              </w:rPr>
              <w:t>点を上限とする。</w:t>
            </w:r>
          </w:p>
        </w:tc>
      </w:tr>
    </w:tbl>
    <w:p w14:paraId="5306D442" w14:textId="77777777" w:rsidR="00031F89" w:rsidRPr="00B543A4" w:rsidRDefault="00031F89" w:rsidP="00EE47AA">
      <w:pPr>
        <w:spacing w:line="280" w:lineRule="exact"/>
        <w:ind w:left="180" w:hangingChars="100" w:hanging="180"/>
        <w:rPr>
          <w:rFonts w:ascii="Century" w:eastAsia="ＭＳ 明朝" w:hAnsi="Century" w:cs="Times New Roman"/>
          <w:color w:val="000000" w:themeColor="text1"/>
          <w:sz w:val="18"/>
          <w:szCs w:val="18"/>
        </w:rPr>
      </w:pPr>
    </w:p>
    <w:p w14:paraId="4809C14A" w14:textId="77777777" w:rsidR="00031F89" w:rsidRPr="00B543A4" w:rsidRDefault="00031F89" w:rsidP="004955F3">
      <w:pPr>
        <w:spacing w:line="280" w:lineRule="exact"/>
        <w:ind w:leftChars="200" w:left="600" w:hangingChars="100" w:hanging="180"/>
        <w:rPr>
          <w:rFonts w:ascii="ＭＳ 明朝" w:eastAsia="ＭＳ 明朝" w:hAnsi="ＭＳ 明朝"/>
          <w:color w:val="000000" w:themeColor="text1"/>
          <w:sz w:val="18"/>
          <w:szCs w:val="18"/>
        </w:rPr>
      </w:pPr>
      <w:r w:rsidRPr="00B543A4">
        <w:rPr>
          <w:rFonts w:ascii="ＭＳ 明朝" w:eastAsia="ＭＳ 明朝" w:hAnsi="ＭＳ 明朝" w:cs="ＭＳ 明朝" w:hint="eastAsia"/>
          <w:color w:val="000000" w:themeColor="text1"/>
          <w:sz w:val="18"/>
          <w:szCs w:val="18"/>
        </w:rPr>
        <w:t>➣</w:t>
      </w:r>
      <w:r w:rsidRPr="00B543A4">
        <w:rPr>
          <w:rFonts w:ascii="ＭＳ 明朝" w:eastAsia="ＭＳ 明朝" w:hAnsi="ＭＳ 明朝" w:hint="eastAsia"/>
          <w:color w:val="000000" w:themeColor="text1"/>
          <w:sz w:val="18"/>
          <w:szCs w:val="18"/>
        </w:rPr>
        <w:t xml:space="preserve">就職困難者の雇用については、原則として指定管理者の構成員による雇用としますが、雇用を予定する場合も可とします。　</w:t>
      </w:r>
    </w:p>
    <w:p w14:paraId="39492181" w14:textId="519125A8" w:rsidR="00031F89" w:rsidRPr="00B543A4" w:rsidRDefault="0013378C" w:rsidP="004955F3">
      <w:pPr>
        <w:spacing w:line="280" w:lineRule="exact"/>
        <w:ind w:leftChars="300" w:left="81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（既存で雇用されている場合は、令和元年８月16</w:t>
      </w:r>
      <w:r w:rsidR="00031F89" w:rsidRPr="00B543A4">
        <w:rPr>
          <w:rFonts w:ascii="ＭＳ 明朝" w:eastAsia="ＭＳ 明朝" w:hAnsi="ＭＳ 明朝" w:hint="eastAsia"/>
          <w:color w:val="000000" w:themeColor="text1"/>
          <w:sz w:val="18"/>
          <w:szCs w:val="18"/>
        </w:rPr>
        <w:t>日（</w:t>
      </w:r>
      <w:bookmarkStart w:id="1" w:name="_Hlk69078866"/>
      <w:r w:rsidR="00031F89" w:rsidRPr="00B543A4">
        <w:rPr>
          <w:rFonts w:ascii="ＭＳ 明朝" w:eastAsia="ＭＳ 明朝" w:hAnsi="ＭＳ 明朝" w:hint="eastAsia"/>
          <w:color w:val="000000" w:themeColor="text1"/>
          <w:sz w:val="18"/>
          <w:szCs w:val="18"/>
        </w:rPr>
        <w:t>公告日から遡って3年前の日</w:t>
      </w:r>
      <w:bookmarkEnd w:id="1"/>
      <w:r w:rsidR="00031F89" w:rsidRPr="00B543A4">
        <w:rPr>
          <w:rFonts w:ascii="ＭＳ 明朝" w:eastAsia="ＭＳ 明朝" w:hAnsi="ＭＳ 明朝" w:hint="eastAsia"/>
          <w:color w:val="000000" w:themeColor="text1"/>
          <w:sz w:val="18"/>
          <w:szCs w:val="18"/>
        </w:rPr>
        <w:t>）以降に雇用され、申請日時点で在職している方を対象とします。また、今後雇用予定の場合、指定期間の初日から7月を経過する日までに履行することが必要です。なお、実際の雇用にあたり、活用予定のセンターの変更は可とします。）</w:t>
      </w:r>
    </w:p>
    <w:p w14:paraId="459721BD" w14:textId="77777777" w:rsidR="00031F89" w:rsidRPr="00B543A4" w:rsidRDefault="00031F89" w:rsidP="004955F3">
      <w:pPr>
        <w:spacing w:line="280" w:lineRule="exact"/>
        <w:ind w:leftChars="200" w:left="420"/>
        <w:rPr>
          <w:rFonts w:ascii="ＭＳ 明朝" w:eastAsia="ＭＳ 明朝" w:hAnsi="ＭＳ 明朝"/>
          <w:color w:val="000000" w:themeColor="text1"/>
          <w:sz w:val="18"/>
          <w:szCs w:val="18"/>
        </w:rPr>
      </w:pPr>
      <w:r w:rsidRPr="00B543A4">
        <w:rPr>
          <w:rFonts w:ascii="ＭＳ 明朝" w:eastAsia="ＭＳ 明朝" w:hAnsi="ＭＳ 明朝" w:cs="ＭＳ 明朝" w:hint="eastAsia"/>
          <w:color w:val="000000" w:themeColor="text1"/>
          <w:sz w:val="18"/>
          <w:szCs w:val="18"/>
        </w:rPr>
        <w:t>➣</w:t>
      </w:r>
      <w:r w:rsidRPr="00B543A4">
        <w:rPr>
          <w:rFonts w:ascii="ＭＳ 明朝" w:eastAsia="ＭＳ 明朝" w:hAnsi="ＭＳ 明朝" w:hint="eastAsia"/>
          <w:color w:val="000000" w:themeColor="text1"/>
          <w:sz w:val="18"/>
          <w:szCs w:val="18"/>
        </w:rPr>
        <w:t>各センターの利用証明は、各センターに登録されている方を対象として発行されます。</w:t>
      </w:r>
    </w:p>
    <w:p w14:paraId="51F61B43" w14:textId="77777777" w:rsidR="00031F89" w:rsidRPr="00B543A4" w:rsidRDefault="00031F89" w:rsidP="004955F3">
      <w:pPr>
        <w:spacing w:line="280" w:lineRule="exact"/>
        <w:ind w:leftChars="200" w:left="600" w:hangingChars="100" w:hanging="180"/>
        <w:rPr>
          <w:rFonts w:ascii="ＭＳ 明朝" w:eastAsia="ＭＳ 明朝" w:hAnsi="ＭＳ 明朝"/>
          <w:color w:val="000000" w:themeColor="text1"/>
          <w:sz w:val="18"/>
          <w:szCs w:val="18"/>
        </w:rPr>
      </w:pPr>
      <w:r w:rsidRPr="00B543A4">
        <w:rPr>
          <w:rFonts w:ascii="ＭＳ 明朝" w:eastAsia="ＭＳ 明朝" w:hAnsi="ＭＳ 明朝" w:cs="ＭＳ 明朝" w:hint="eastAsia"/>
          <w:color w:val="000000" w:themeColor="text1"/>
          <w:sz w:val="18"/>
          <w:szCs w:val="18"/>
        </w:rPr>
        <w:t>➣</w:t>
      </w:r>
      <w:r w:rsidRPr="00B543A4">
        <w:rPr>
          <w:rFonts w:ascii="ＭＳ 明朝" w:eastAsia="ＭＳ 明朝" w:hAnsi="ＭＳ 明朝" w:hint="eastAsia"/>
          <w:color w:val="000000" w:themeColor="text1"/>
          <w:sz w:val="18"/>
          <w:szCs w:val="18"/>
        </w:rPr>
        <w:t>就職困難者の雇用は、常用雇用労働者を対象とし、臨時的又は一時的に雇用する方を除きます。</w:t>
      </w:r>
    </w:p>
    <w:p w14:paraId="6980BDBE" w14:textId="77777777" w:rsidR="00031F89" w:rsidRPr="00B543A4" w:rsidRDefault="00031F89" w:rsidP="004955F3">
      <w:pPr>
        <w:spacing w:line="280" w:lineRule="exact"/>
        <w:ind w:leftChars="300" w:left="63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なお、常用雇用労働者とは、次の条件をすべて満たす労働者をいいます。</w:t>
      </w:r>
    </w:p>
    <w:p w14:paraId="0AFC0B27" w14:textId="77777777" w:rsidR="00031F89" w:rsidRPr="00B543A4" w:rsidRDefault="00031F89" w:rsidP="004955F3">
      <w:pPr>
        <w:spacing w:line="280" w:lineRule="exact"/>
        <w:ind w:leftChars="300" w:left="810" w:hangingChars="100" w:hanging="18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 xml:space="preserve">　・</w:t>
      </w:r>
      <w:r w:rsidRPr="00B543A4">
        <w:rPr>
          <w:rFonts w:ascii="ＭＳ 明朝" w:eastAsia="ＭＳ 明朝" w:hAnsi="ＭＳ 明朝"/>
          <w:color w:val="000000" w:themeColor="text1"/>
          <w:sz w:val="18"/>
          <w:szCs w:val="18"/>
        </w:rPr>
        <w:t>1</w:t>
      </w:r>
      <w:r w:rsidRPr="00B543A4">
        <w:rPr>
          <w:rFonts w:ascii="ＭＳ 明朝" w:eastAsia="ＭＳ 明朝" w:hAnsi="ＭＳ 明朝" w:hint="eastAsia"/>
          <w:color w:val="000000" w:themeColor="text1"/>
          <w:sz w:val="18"/>
          <w:szCs w:val="18"/>
        </w:rPr>
        <w:t>週間あたりの労働時間が3</w:t>
      </w:r>
      <w:r w:rsidRPr="00B543A4">
        <w:rPr>
          <w:rFonts w:ascii="ＭＳ 明朝" w:eastAsia="ＭＳ 明朝" w:hAnsi="ＭＳ 明朝"/>
          <w:color w:val="000000" w:themeColor="text1"/>
          <w:sz w:val="18"/>
          <w:szCs w:val="18"/>
        </w:rPr>
        <w:t>0</w:t>
      </w:r>
      <w:r w:rsidRPr="00B543A4">
        <w:rPr>
          <w:rFonts w:ascii="ＭＳ 明朝" w:eastAsia="ＭＳ 明朝" w:hAnsi="ＭＳ 明朝" w:hint="eastAsia"/>
          <w:color w:val="000000" w:themeColor="text1"/>
          <w:sz w:val="18"/>
          <w:szCs w:val="18"/>
        </w:rPr>
        <w:t>時間以上であること。</w:t>
      </w:r>
    </w:p>
    <w:p w14:paraId="02448494" w14:textId="77777777" w:rsidR="00031F89" w:rsidRPr="00B543A4" w:rsidRDefault="00031F89" w:rsidP="004955F3">
      <w:pPr>
        <w:spacing w:line="280" w:lineRule="exact"/>
        <w:ind w:leftChars="300" w:left="990" w:hangingChars="200" w:hanging="36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 xml:space="preserve">　・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199ED817" w14:textId="77777777" w:rsidR="00031F89" w:rsidRPr="00B543A4" w:rsidRDefault="00031F89" w:rsidP="004955F3">
      <w:pPr>
        <w:spacing w:line="280" w:lineRule="exact"/>
        <w:ind w:leftChars="300" w:left="990" w:hangingChars="200" w:hanging="36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 xml:space="preserve">　・各種保険制度（労災保険、雇用保険、健康保険、厚生年金保険、介護保険など）に加入していること。</w:t>
      </w:r>
    </w:p>
    <w:p w14:paraId="7DD4B848" w14:textId="77777777" w:rsidR="00031F89" w:rsidRPr="00B543A4" w:rsidRDefault="00031F89" w:rsidP="004955F3">
      <w:pPr>
        <w:spacing w:line="280" w:lineRule="exact"/>
        <w:ind w:leftChars="140" w:left="654" w:hangingChars="200" w:hanging="360"/>
        <w:rPr>
          <w:rFonts w:ascii="ＭＳ 明朝" w:eastAsia="ＭＳ 明朝" w:hAnsi="ＭＳ 明朝"/>
          <w:color w:val="000000" w:themeColor="text1"/>
          <w:sz w:val="18"/>
          <w:szCs w:val="18"/>
        </w:rPr>
      </w:pPr>
      <w:bookmarkStart w:id="2" w:name="_Hlk69078998"/>
      <w:r w:rsidRPr="00B543A4">
        <w:rPr>
          <w:rFonts w:ascii="ＭＳ 明朝" w:eastAsia="ＭＳ 明朝" w:hAnsi="ＭＳ 明朝" w:hint="eastAsia"/>
          <w:color w:val="000000" w:themeColor="text1"/>
          <w:sz w:val="18"/>
          <w:szCs w:val="18"/>
        </w:rPr>
        <w:t xml:space="preserve">　</w:t>
      </w:r>
      <w:r w:rsidRPr="00B543A4">
        <w:rPr>
          <w:rFonts w:ascii="ＭＳ 明朝" w:eastAsia="ＭＳ 明朝" w:hAnsi="ＭＳ 明朝" w:cs="ＭＳ 明朝" w:hint="eastAsia"/>
          <w:color w:val="000000" w:themeColor="text1"/>
          <w:sz w:val="18"/>
          <w:szCs w:val="18"/>
        </w:rPr>
        <w:t>➣</w:t>
      </w:r>
      <w:r w:rsidRPr="00B543A4">
        <w:rPr>
          <w:rFonts w:ascii="ＭＳ 明朝" w:eastAsia="ＭＳ 明朝" w:hAnsi="ＭＳ 明朝" w:cs="游明朝" w:hint="eastAsia"/>
          <w:color w:val="000000" w:themeColor="text1"/>
          <w:sz w:val="18"/>
          <w:szCs w:val="18"/>
        </w:rPr>
        <w:t>なお、複数の法人等がグループを構成して</w:t>
      </w:r>
      <w:r w:rsidRPr="00B543A4">
        <w:rPr>
          <w:rFonts w:ascii="ＭＳ 明朝" w:eastAsia="ＭＳ 明朝" w:hAnsi="ＭＳ 明朝" w:hint="eastAsia"/>
          <w:color w:val="000000" w:themeColor="text1"/>
          <w:sz w:val="18"/>
          <w:szCs w:val="18"/>
        </w:rPr>
        <w:t>申請する場合、Ｃ－ＳＴＥＰへの加入、サポートカンパニー等への登録及び大阪保護観察所への協力雇用主としての登録は、全ての構成員に対して求めるものではありません。また、申請時点での加入状況及び登録状況を評価するものとします。</w:t>
      </w:r>
      <w:bookmarkEnd w:id="2"/>
    </w:p>
    <w:p w14:paraId="64AE8F66" w14:textId="77777777" w:rsidR="00031F89" w:rsidRPr="00B543A4" w:rsidRDefault="00031F89" w:rsidP="004955F3">
      <w:pPr>
        <w:pStyle w:val="a6"/>
        <w:spacing w:line="200" w:lineRule="exact"/>
        <w:rPr>
          <w:rFonts w:ascii="ＭＳ 明朝" w:eastAsia="ＭＳ 明朝" w:hAnsi="ＭＳ 明朝"/>
          <w:color w:val="000000" w:themeColor="text1"/>
          <w:sz w:val="18"/>
          <w:szCs w:val="18"/>
        </w:rPr>
      </w:pPr>
    </w:p>
    <w:p w14:paraId="17C035F7" w14:textId="77777777" w:rsidR="00031F89" w:rsidRPr="00B543A4" w:rsidRDefault="00031F89" w:rsidP="004955F3">
      <w:pPr>
        <w:pStyle w:val="a6"/>
        <w:spacing w:line="240" w:lineRule="exact"/>
        <w:ind w:leftChars="240" w:left="1224" w:hangingChars="400" w:hanging="720"/>
        <w:rPr>
          <w:rFonts w:ascii="ＭＳ 明朝" w:eastAsia="ＭＳ 明朝" w:hAnsi="ＭＳ 明朝"/>
          <w:color w:val="000000" w:themeColor="text1"/>
          <w:sz w:val="18"/>
          <w:szCs w:val="18"/>
        </w:rPr>
      </w:pPr>
      <w:bookmarkStart w:id="3" w:name="_Hlk69079029"/>
      <w:r w:rsidRPr="00B543A4">
        <w:rPr>
          <w:rFonts w:ascii="ＭＳ 明朝" w:eastAsia="ＭＳ 明朝" w:hAnsi="ＭＳ 明朝" w:hint="eastAsia"/>
          <w:color w:val="000000" w:themeColor="text1"/>
          <w:sz w:val="18"/>
          <w:szCs w:val="18"/>
        </w:rPr>
        <w:t>【注１】採用時、大阪市又は堺市在住のひとり親家庭の親を雇用された場合は、各市のセンターで利用証明書を発行しますので、まずは府にお問い合わせください。</w:t>
      </w:r>
    </w:p>
    <w:p w14:paraId="43E30C83" w14:textId="77777777" w:rsidR="00031F89" w:rsidRPr="00B543A4" w:rsidRDefault="00031F89" w:rsidP="004955F3">
      <w:pPr>
        <w:pStyle w:val="a6"/>
        <w:spacing w:line="240" w:lineRule="exact"/>
        <w:ind w:leftChars="240" w:left="1224" w:hangingChars="400" w:hanging="72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【注２】地域若者サポートステーションの利用者については、1年以上未就業の状態にあり、地域若者サポートステーションが推薦する者を対象とする。</w:t>
      </w:r>
    </w:p>
    <w:p w14:paraId="7863D7E0" w14:textId="77777777" w:rsidR="00031F89" w:rsidRPr="00B543A4" w:rsidRDefault="00031F89" w:rsidP="004955F3">
      <w:pPr>
        <w:pStyle w:val="a6"/>
        <w:spacing w:line="240" w:lineRule="exact"/>
        <w:ind w:leftChars="253" w:left="1282" w:hangingChars="417" w:hanging="751"/>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【注３】大阪保護観察所長による雇用証明書及び大阪保護観察所への協力雇用主としての登録については、いずれも協力雇用主の登録・保護観察対象者等の雇用に関する証明書（様式第7号）の提出が必要。</w:t>
      </w:r>
      <w:bookmarkEnd w:id="3"/>
    </w:p>
    <w:p w14:paraId="295DA7DC" w14:textId="77777777" w:rsidR="00031F89" w:rsidRPr="00B543A4" w:rsidRDefault="00031F89" w:rsidP="004955F3">
      <w:pPr>
        <w:pStyle w:val="a6"/>
        <w:spacing w:line="200" w:lineRule="exact"/>
        <w:rPr>
          <w:rFonts w:ascii="ＭＳ 明朝" w:eastAsia="ＭＳ 明朝" w:hAnsi="ＭＳ 明朝"/>
          <w:color w:val="000000" w:themeColor="text1"/>
          <w:sz w:val="18"/>
          <w:szCs w:val="18"/>
        </w:rPr>
      </w:pPr>
    </w:p>
    <w:p w14:paraId="08FD6397" w14:textId="77777777" w:rsidR="00031F89" w:rsidRPr="00B543A4" w:rsidRDefault="00031F89" w:rsidP="004955F3">
      <w:pPr>
        <w:pStyle w:val="a6"/>
        <w:spacing w:line="200" w:lineRule="exact"/>
        <w:ind w:firstLineChars="100" w:firstLine="180"/>
        <w:rPr>
          <w:rFonts w:ascii="ＭＳ 明朝" w:eastAsia="ＭＳ 明朝" w:hAnsi="ＭＳ 明朝"/>
          <w:color w:val="000000" w:themeColor="text1"/>
          <w:sz w:val="18"/>
          <w:szCs w:val="18"/>
        </w:rPr>
      </w:pPr>
      <w:bookmarkStart w:id="4" w:name="_Hlk69079073"/>
      <w:r w:rsidRPr="00B543A4">
        <w:rPr>
          <w:rFonts w:ascii="ＭＳ 明朝" w:eastAsia="ＭＳ 明朝" w:hAnsi="ＭＳ 明朝" w:hint="eastAsia"/>
          <w:color w:val="000000" w:themeColor="text1"/>
          <w:sz w:val="18"/>
          <w:szCs w:val="18"/>
        </w:rPr>
        <w:t>〇参考</w:t>
      </w:r>
    </w:p>
    <w:p w14:paraId="7BE241F6" w14:textId="77777777" w:rsidR="00031F89" w:rsidRPr="00B543A4" w:rsidRDefault="00031F89" w:rsidP="004955F3">
      <w:pPr>
        <w:spacing w:line="280" w:lineRule="exact"/>
        <w:ind w:leftChars="200" w:left="600" w:hangingChars="100" w:hanging="18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・（一社）おおさか人材雇用開発人権センター（C-STEP）：大阪府が実施する「就職困難者に対する就労支援事業」及び「企業に対する支援学校等生徒の雇用支援事業」の補助事業者。</w:t>
      </w:r>
    </w:p>
    <w:p w14:paraId="32097DB8" w14:textId="77777777" w:rsidR="00031F89" w:rsidRPr="00B543A4" w:rsidRDefault="00031F89" w:rsidP="004955F3">
      <w:pPr>
        <w:pStyle w:val="a6"/>
        <w:spacing w:line="240" w:lineRule="exact"/>
        <w:ind w:leftChars="100" w:left="21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 xml:space="preserve">　　詳しくは：</w:t>
      </w:r>
      <w:hyperlink r:id="rId21" w:history="1">
        <w:r w:rsidRPr="00B543A4">
          <w:rPr>
            <w:rStyle w:val="a8"/>
            <w:rFonts w:ascii="ＭＳ 明朝" w:eastAsia="ＭＳ 明朝" w:hAnsi="ＭＳ 明朝"/>
            <w:color w:val="000000" w:themeColor="text1"/>
          </w:rPr>
          <w:t>https://www.c-step.or.jp/info01.html</w:t>
        </w:r>
      </w:hyperlink>
    </w:p>
    <w:p w14:paraId="3128BF5B" w14:textId="77777777" w:rsidR="00031F89" w:rsidRPr="00B543A4" w:rsidRDefault="00031F89" w:rsidP="004955F3">
      <w:pPr>
        <w:pStyle w:val="a6"/>
        <w:spacing w:line="240" w:lineRule="exact"/>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 xml:space="preserve">　　・大阪府障がい者サポートカンパニー等：障がい者の雇用や就労支援に積極的に取組む企業及び団体</w:t>
      </w:r>
    </w:p>
    <w:p w14:paraId="0341D2CA" w14:textId="77777777" w:rsidR="00031F89" w:rsidRPr="00B543A4" w:rsidRDefault="00031F89" w:rsidP="004955F3">
      <w:pPr>
        <w:pStyle w:val="a6"/>
        <w:spacing w:line="240" w:lineRule="exact"/>
        <w:ind w:firstLineChars="300" w:firstLine="54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lastRenderedPageBreak/>
        <w:t>等を登録する制度。詳しくは：</w:t>
      </w:r>
    </w:p>
    <w:p w14:paraId="0F4042DD" w14:textId="77777777" w:rsidR="00031F89" w:rsidRPr="00B543A4" w:rsidRDefault="00031F89" w:rsidP="004955F3">
      <w:pPr>
        <w:pStyle w:val="a6"/>
        <w:spacing w:line="240" w:lineRule="exact"/>
        <w:ind w:leftChars="100" w:left="210" w:firstLineChars="100" w:firstLine="18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 xml:space="preserve">　</w:t>
      </w:r>
      <w:hyperlink r:id="rId22" w:history="1">
        <w:r w:rsidRPr="00B543A4">
          <w:rPr>
            <w:rStyle w:val="a8"/>
            <w:rFonts w:ascii="ＭＳ 明朝" w:eastAsia="ＭＳ 明朝" w:hAnsi="ＭＳ 明朝"/>
            <w:color w:val="000000" w:themeColor="text1"/>
            <w:sz w:val="18"/>
          </w:rPr>
          <w:t>http://www.pref.osaka.lg.jp/keikakusuishin/syuuroushien/syougaisyasapo-tokan.html</w:t>
        </w:r>
      </w:hyperlink>
    </w:p>
    <w:p w14:paraId="2F51C399" w14:textId="77777777" w:rsidR="00031F89" w:rsidRPr="00B543A4" w:rsidRDefault="00031F89" w:rsidP="004955F3">
      <w:pPr>
        <w:spacing w:line="280" w:lineRule="exact"/>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 xml:space="preserve">　　・大阪保護観察所への協力雇用主としての登録：保護観察対象者等を、その事情を理解した上で雇用</w:t>
      </w:r>
    </w:p>
    <w:p w14:paraId="6EC98E9C" w14:textId="77777777" w:rsidR="00031F89" w:rsidRPr="00B543A4" w:rsidRDefault="00031F89" w:rsidP="004955F3">
      <w:pPr>
        <w:spacing w:line="280" w:lineRule="exact"/>
        <w:ind w:firstLineChars="300" w:firstLine="54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し、改善更生に協力する民間の事業主として大阪保護観察所に登録するもの。</w:t>
      </w:r>
    </w:p>
    <w:p w14:paraId="4570E232" w14:textId="77777777" w:rsidR="00031F89" w:rsidRPr="00B543A4" w:rsidRDefault="00031F89" w:rsidP="004955F3">
      <w:pPr>
        <w:pStyle w:val="a6"/>
        <w:spacing w:line="240" w:lineRule="exact"/>
        <w:ind w:firstLineChars="300" w:firstLine="540"/>
        <w:rPr>
          <w:rFonts w:ascii="ＭＳ 明朝" w:eastAsia="ＭＳ 明朝" w:hAnsi="ＭＳ 明朝"/>
          <w:color w:val="000000" w:themeColor="text1"/>
          <w:sz w:val="18"/>
          <w:szCs w:val="18"/>
        </w:rPr>
      </w:pPr>
      <w:bookmarkStart w:id="5" w:name="_Hlk98971519"/>
      <w:r w:rsidRPr="00B543A4">
        <w:rPr>
          <w:rFonts w:ascii="ＭＳ 明朝" w:eastAsia="ＭＳ 明朝" w:hAnsi="ＭＳ 明朝" w:hint="eastAsia"/>
          <w:color w:val="000000" w:themeColor="text1"/>
          <w:sz w:val="18"/>
          <w:szCs w:val="18"/>
        </w:rPr>
        <w:t>詳しくは：</w:t>
      </w:r>
      <w:bookmarkEnd w:id="5"/>
      <w:r w:rsidRPr="00B543A4">
        <w:rPr>
          <w:rFonts w:ascii="ＭＳ 明朝" w:eastAsia="ＭＳ 明朝" w:hAnsi="ＭＳ 明朝"/>
          <w:color w:val="000000" w:themeColor="text1"/>
          <w:sz w:val="18"/>
          <w:szCs w:val="18"/>
        </w:rPr>
        <w:fldChar w:fldCharType="begin"/>
      </w:r>
      <w:r w:rsidRPr="00B543A4">
        <w:rPr>
          <w:rFonts w:ascii="ＭＳ 明朝" w:eastAsia="ＭＳ 明朝" w:hAnsi="ＭＳ 明朝"/>
          <w:color w:val="000000" w:themeColor="text1"/>
          <w:sz w:val="18"/>
          <w:szCs w:val="18"/>
        </w:rPr>
        <w:instrText xml:space="preserve"> HYPERLINK "http://www.moj.go.jp/hogo1/soumu/hogo_k_osaka_osaka.html" </w:instrText>
      </w:r>
      <w:r w:rsidRPr="00B543A4">
        <w:rPr>
          <w:rFonts w:ascii="ＭＳ 明朝" w:eastAsia="ＭＳ 明朝" w:hAnsi="ＭＳ 明朝"/>
          <w:color w:val="000000" w:themeColor="text1"/>
          <w:sz w:val="18"/>
          <w:szCs w:val="18"/>
        </w:rPr>
        <w:fldChar w:fldCharType="separate"/>
      </w:r>
      <w:r w:rsidRPr="00B543A4">
        <w:rPr>
          <w:rStyle w:val="a8"/>
          <w:rFonts w:ascii="ＭＳ 明朝" w:eastAsia="ＭＳ 明朝" w:hAnsi="ＭＳ 明朝"/>
          <w:color w:val="000000" w:themeColor="text1"/>
        </w:rPr>
        <w:t>http://www.moj.go.jp/hogo1/soumu/hogo_k_osaka_osaka.html</w:t>
      </w:r>
      <w:r w:rsidRPr="00B543A4">
        <w:rPr>
          <w:rFonts w:ascii="ＭＳ 明朝" w:eastAsia="ＭＳ 明朝" w:hAnsi="ＭＳ 明朝"/>
          <w:color w:val="000000" w:themeColor="text1"/>
          <w:sz w:val="18"/>
          <w:szCs w:val="18"/>
        </w:rPr>
        <w:fldChar w:fldCharType="end"/>
      </w:r>
    </w:p>
    <w:bookmarkEnd w:id="4"/>
    <w:p w14:paraId="16A264D2" w14:textId="77777777" w:rsidR="00031F89" w:rsidRPr="00B543A4" w:rsidRDefault="00031F89" w:rsidP="004A1DAE">
      <w:pPr>
        <w:spacing w:line="280" w:lineRule="exact"/>
        <w:rPr>
          <w:rFonts w:ascii="ＭＳ 明朝" w:eastAsia="ＭＳ 明朝" w:hAnsi="ＭＳ 明朝" w:cs="Times New Roman"/>
          <w:color w:val="000000" w:themeColor="text1"/>
          <w:sz w:val="18"/>
          <w:szCs w:val="18"/>
        </w:rPr>
      </w:pPr>
    </w:p>
    <w:p w14:paraId="6F0278CB" w14:textId="77777777" w:rsidR="00031F89" w:rsidRPr="00B543A4" w:rsidRDefault="00031F89" w:rsidP="004955F3">
      <w:pPr>
        <w:spacing w:line="280" w:lineRule="exact"/>
        <w:rPr>
          <w:rFonts w:ascii="ＭＳ 明朝" w:eastAsia="ＭＳ 明朝" w:hAnsi="ＭＳ 明朝"/>
          <w:color w:val="000000" w:themeColor="text1"/>
          <w:sz w:val="18"/>
          <w:szCs w:val="18"/>
        </w:rPr>
      </w:pPr>
      <w:r w:rsidRPr="00B543A4">
        <w:rPr>
          <w:rFonts w:ascii="ＭＳ 明朝" w:eastAsia="ＭＳ 明朝" w:hAnsi="ＭＳ 明朝" w:cs="ＭＳ 明朝" w:hint="eastAsia"/>
          <w:color w:val="000000" w:themeColor="text1"/>
          <w:sz w:val="18"/>
          <w:szCs w:val="18"/>
        </w:rPr>
        <w:t>➣</w:t>
      </w:r>
      <w:r w:rsidRPr="00B543A4">
        <w:rPr>
          <w:rFonts w:ascii="ＭＳ 明朝" w:eastAsia="ＭＳ 明朝" w:hAnsi="ＭＳ 明朝" w:cs="游明朝" w:hint="eastAsia"/>
          <w:color w:val="000000" w:themeColor="text1"/>
          <w:sz w:val="18"/>
          <w:szCs w:val="18"/>
        </w:rPr>
        <w:t>職場環境整備等支援組織（障がい者分野、生活困窮者分野）の具体的内容は以下のと</w:t>
      </w:r>
      <w:r w:rsidRPr="00B543A4">
        <w:rPr>
          <w:rFonts w:ascii="ＭＳ 明朝" w:eastAsia="ＭＳ 明朝" w:hAnsi="ＭＳ 明朝" w:hint="eastAsia"/>
          <w:color w:val="000000" w:themeColor="text1"/>
          <w:sz w:val="18"/>
          <w:szCs w:val="18"/>
        </w:rPr>
        <w:t>おりです。</w:t>
      </w:r>
    </w:p>
    <w:p w14:paraId="4CE0FFE7" w14:textId="77777777" w:rsidR="00031F89" w:rsidRPr="00B543A4" w:rsidRDefault="00031F89" w:rsidP="004955F3">
      <w:pPr>
        <w:spacing w:line="280" w:lineRule="exact"/>
        <w:rPr>
          <w:rFonts w:ascii="ＭＳ 明朝" w:hAnsi="ＭＳ 明朝"/>
          <w:color w:val="000000" w:themeColor="text1"/>
          <w:sz w:val="18"/>
          <w:szCs w:val="18"/>
        </w:rPr>
      </w:pPr>
      <w:r w:rsidRPr="00B543A4">
        <w:rPr>
          <w:rFonts w:ascii="ＭＳ 明朝" w:hAnsi="ＭＳ 明朝"/>
          <w:noProof/>
          <w:color w:val="000000" w:themeColor="text1"/>
          <w:sz w:val="18"/>
          <w:szCs w:val="18"/>
        </w:rPr>
        <mc:AlternateContent>
          <mc:Choice Requires="wps">
            <w:drawing>
              <wp:anchor distT="0" distB="0" distL="114300" distR="114300" simplePos="0" relativeHeight="251670528" behindDoc="0" locked="0" layoutInCell="1" allowOverlap="1" wp14:anchorId="459928FE" wp14:editId="1FC663CE">
                <wp:simplePos x="0" y="0"/>
                <wp:positionH relativeFrom="column">
                  <wp:posOffset>5715</wp:posOffset>
                </wp:positionH>
                <wp:positionV relativeFrom="paragraph">
                  <wp:posOffset>92075</wp:posOffset>
                </wp:positionV>
                <wp:extent cx="5526405" cy="5942330"/>
                <wp:effectExtent l="5715" t="6350" r="11430"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5942330"/>
                        </a:xfrm>
                        <a:prstGeom prst="rect">
                          <a:avLst/>
                        </a:prstGeom>
                        <a:solidFill>
                          <a:srgbClr val="FFFFFF"/>
                        </a:solidFill>
                        <a:ln w="9525">
                          <a:solidFill>
                            <a:srgbClr val="000000"/>
                          </a:solidFill>
                          <a:miter lim="800000"/>
                          <a:headEnd/>
                          <a:tailEnd/>
                        </a:ln>
                      </wps:spPr>
                      <wps:txbx>
                        <w:txbxContent>
                          <w:p w14:paraId="25DE72BD" w14:textId="77777777" w:rsidR="00A70741" w:rsidRPr="002D46A2" w:rsidRDefault="00A70741" w:rsidP="004955F3">
                            <w:pPr>
                              <w:spacing w:line="300" w:lineRule="exact"/>
                              <w:rPr>
                                <w:rFonts w:ascii="HG丸ｺﾞｼｯｸM-PRO" w:eastAsia="HG丸ｺﾞｼｯｸM-PRO" w:hAnsi="HG丸ｺﾞｼｯｸM-PRO"/>
                                <w:color w:val="0D0D0D"/>
                                <w:sz w:val="18"/>
                                <w:szCs w:val="18"/>
                              </w:rPr>
                            </w:pPr>
                            <w:r w:rsidRPr="002D46A2">
                              <w:rPr>
                                <w:rFonts w:ascii="HG丸ｺﾞｼｯｸM-PRO" w:eastAsia="HG丸ｺﾞｼｯｸM-PRO" w:hAnsi="HG丸ｺﾞｼｯｸM-PRO" w:hint="eastAsia"/>
                                <w:color w:val="0D0D0D"/>
                                <w:sz w:val="18"/>
                                <w:szCs w:val="18"/>
                              </w:rPr>
                              <w:t>＜障がい者分野＞</w:t>
                            </w:r>
                          </w:p>
                          <w:p w14:paraId="61E47767"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就職困難者の新規または継続雇用にあたり、『支援組織（障がい者分野）の活用』をご提案いただく場合、支援組織の活用とは、次の（１）～（３）に示す職場定着などについて、事業主が支援組織に支援を求めることを指す。</w:t>
                            </w:r>
                          </w:p>
                          <w:p w14:paraId="14C593D8"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（１）職場のアセスメント</w:t>
                            </w:r>
                          </w:p>
                          <w:p w14:paraId="7AC58EBF" w14:textId="77777777" w:rsidR="00A70741" w:rsidRPr="008E651E" w:rsidRDefault="00A70741" w:rsidP="004955F3">
                            <w:pPr>
                              <w:spacing w:line="300" w:lineRule="exact"/>
                              <w:ind w:firstLineChars="400" w:firstLine="72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080227F5"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（２）ジョブマッチング（新規雇用提案の場合）</w:t>
                            </w:r>
                          </w:p>
                          <w:p w14:paraId="55C38B23" w14:textId="77777777" w:rsidR="00A70741" w:rsidRPr="008E651E" w:rsidRDefault="00A70741" w:rsidP="004955F3">
                            <w:pPr>
                              <w:spacing w:line="300" w:lineRule="exact"/>
                              <w:ind w:firstLineChars="400" w:firstLine="72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採用スケジュール、雇用前実習の実施、受入環境の整備等</w:t>
                            </w:r>
                          </w:p>
                          <w:p w14:paraId="49BDB334"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（３）定着支援</w:t>
                            </w:r>
                          </w:p>
                          <w:p w14:paraId="0D90A48A" w14:textId="77777777" w:rsidR="00A70741" w:rsidRDefault="00A70741" w:rsidP="004955F3">
                            <w:pPr>
                              <w:spacing w:line="300" w:lineRule="exact"/>
                              <w:ind w:firstLineChars="400" w:firstLine="72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職場に慣れるまでの間の支援、支援機関（送出し機関）との連携方策、一定期間経過後の支援、</w:t>
                            </w:r>
                          </w:p>
                          <w:p w14:paraId="01050306" w14:textId="77777777" w:rsidR="00A70741" w:rsidRPr="008E651E" w:rsidRDefault="00A70741" w:rsidP="004955F3">
                            <w:pPr>
                              <w:spacing w:line="300" w:lineRule="exact"/>
                              <w:ind w:firstLineChars="400" w:firstLine="72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課題発生時の対応、支援員の配置等</w:t>
                            </w:r>
                          </w:p>
                          <w:p w14:paraId="3851BC32" w14:textId="77777777" w:rsidR="00A70741" w:rsidRDefault="00A70741" w:rsidP="004955F3">
                            <w:pPr>
                              <w:spacing w:line="300" w:lineRule="exact"/>
                              <w:ind w:leftChars="200" w:left="600" w:hangingChars="100" w:hanging="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32AD9ACA" w14:textId="77777777" w:rsidR="00A70741" w:rsidRPr="008E651E" w:rsidRDefault="00A70741" w:rsidP="004955F3">
                            <w:pPr>
                              <w:spacing w:line="300" w:lineRule="exact"/>
                              <w:ind w:left="90" w:hangingChars="50" w:hanging="90"/>
                              <w:rPr>
                                <w:rFonts w:ascii="HG丸ｺﾞｼｯｸM-PRO" w:eastAsia="HG丸ｺﾞｼｯｸM-PRO" w:hAnsi="HG丸ｺﾞｼｯｸM-PRO"/>
                                <w:color w:val="0D0D0D"/>
                                <w:sz w:val="18"/>
                                <w:szCs w:val="18"/>
                              </w:rPr>
                            </w:pPr>
                          </w:p>
                          <w:p w14:paraId="49180768" w14:textId="77777777" w:rsidR="00A70741" w:rsidRPr="008E651E" w:rsidRDefault="00A70741" w:rsidP="004955F3">
                            <w:pPr>
                              <w:spacing w:line="300" w:lineRule="exact"/>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＜生活困窮者分野＞</w:t>
                            </w:r>
                          </w:p>
                          <w:p w14:paraId="39E0FA52" w14:textId="77777777" w:rsidR="00A70741" w:rsidRPr="008E651E" w:rsidRDefault="00A70741" w:rsidP="004955F3">
                            <w:pPr>
                              <w:widowControl/>
                              <w:spacing w:line="300" w:lineRule="exact"/>
                              <w:ind w:firstLineChars="100" w:firstLine="180"/>
                              <w:jc w:val="left"/>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06EFF7F4"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（１）職場のアセスメント</w:t>
                            </w:r>
                          </w:p>
                          <w:p w14:paraId="3F080F27" w14:textId="77777777" w:rsidR="00A70741" w:rsidRPr="008E651E" w:rsidRDefault="00A70741" w:rsidP="004955F3">
                            <w:pPr>
                              <w:spacing w:line="300" w:lineRule="exact"/>
                              <w:ind w:firstLineChars="400" w:firstLine="720"/>
                              <w:rPr>
                                <w:rFonts w:ascii="HG丸ｺﾞｼｯｸM-PRO" w:eastAsia="HG丸ｺﾞｼｯｸM-PRO" w:hAnsi="HG丸ｺﾞｼｯｸM-PRO"/>
                                <w:color w:val="000000"/>
                                <w:sz w:val="18"/>
                                <w:szCs w:val="18"/>
                              </w:rPr>
                            </w:pPr>
                            <w:r w:rsidRPr="008E651E">
                              <w:rPr>
                                <w:rFonts w:ascii="HG丸ｺﾞｼｯｸM-PRO" w:eastAsia="HG丸ｺﾞｼｯｸM-PRO" w:hAnsi="HG丸ｺﾞｼｯｸM-PRO" w:hint="eastAsia"/>
                                <w:color w:val="000000"/>
                                <w:sz w:val="18"/>
                                <w:szCs w:val="18"/>
                              </w:rPr>
                              <w:t>雇用現場の確認（雇用環境や支援体制等）、職務分析、担当業務の切出し及び組立て</w:t>
                            </w:r>
                          </w:p>
                          <w:p w14:paraId="333A17E5"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00000"/>
                                <w:sz w:val="18"/>
                                <w:szCs w:val="18"/>
                              </w:rPr>
                            </w:pPr>
                            <w:r w:rsidRPr="008E651E">
                              <w:rPr>
                                <w:rFonts w:ascii="HG丸ｺﾞｼｯｸM-PRO" w:eastAsia="HG丸ｺﾞｼｯｸM-PRO" w:hAnsi="HG丸ｺﾞｼｯｸM-PRO" w:hint="eastAsia"/>
                                <w:color w:val="000000"/>
                                <w:sz w:val="18"/>
                                <w:szCs w:val="18"/>
                              </w:rPr>
                              <w:t>（２）ジョブマッチング（新規雇用提案の場合）</w:t>
                            </w:r>
                          </w:p>
                          <w:p w14:paraId="56B38608" w14:textId="77777777" w:rsidR="00A70741" w:rsidRPr="006754DA" w:rsidRDefault="00A70741" w:rsidP="004955F3">
                            <w:pPr>
                              <w:spacing w:line="300" w:lineRule="exact"/>
                              <w:ind w:leftChars="350" w:left="735"/>
                              <w:rPr>
                                <w:rFonts w:ascii="HG丸ｺﾞｼｯｸM-PRO" w:eastAsia="HG丸ｺﾞｼｯｸM-PRO" w:hAnsi="HG丸ｺﾞｼｯｸM-PRO"/>
                                <w:color w:val="000000"/>
                                <w:sz w:val="18"/>
                                <w:szCs w:val="18"/>
                              </w:rPr>
                            </w:pPr>
                            <w:r w:rsidRPr="008E651E">
                              <w:rPr>
                                <w:rFonts w:ascii="HG丸ｺﾞｼｯｸM-PRO" w:eastAsia="HG丸ｺﾞｼｯｸM-PRO" w:hAnsi="HG丸ｺﾞｼｯｸM-PRO" w:hint="eastAsia"/>
                                <w:color w:val="000000"/>
                                <w:sz w:val="18"/>
                                <w:szCs w:val="18"/>
                              </w:rPr>
                              <w:t>採用スケジュールの作成、受入</w:t>
                            </w:r>
                            <w:r w:rsidRPr="006754DA">
                              <w:rPr>
                                <w:rFonts w:ascii="HG丸ｺﾞｼｯｸM-PRO" w:eastAsia="HG丸ｺﾞｼｯｸM-PRO" w:hAnsi="HG丸ｺﾞｼｯｸM-PRO" w:hint="eastAsia"/>
                                <w:color w:val="000000"/>
                                <w:sz w:val="18"/>
                                <w:szCs w:val="18"/>
                              </w:rPr>
                              <w:t>環境の整備、就労希望者向け仕事説明会等の開催、採用予定者向け就労準備（体験等）の調整・実施等</w:t>
                            </w:r>
                          </w:p>
                          <w:p w14:paraId="4029B294" w14:textId="77777777" w:rsidR="00A70741" w:rsidRPr="006754DA" w:rsidRDefault="00A70741" w:rsidP="004955F3">
                            <w:pPr>
                              <w:spacing w:line="300" w:lineRule="exact"/>
                              <w:ind w:firstLineChars="100" w:firstLine="180"/>
                              <w:rPr>
                                <w:rFonts w:ascii="HG丸ｺﾞｼｯｸM-PRO" w:eastAsia="HG丸ｺﾞｼｯｸM-PRO" w:hAnsi="HG丸ｺﾞｼｯｸM-PRO"/>
                                <w:color w:val="000000"/>
                                <w:sz w:val="18"/>
                                <w:szCs w:val="18"/>
                              </w:rPr>
                            </w:pPr>
                            <w:r w:rsidRPr="006754DA">
                              <w:rPr>
                                <w:rFonts w:ascii="HG丸ｺﾞｼｯｸM-PRO" w:eastAsia="HG丸ｺﾞｼｯｸM-PRO" w:hAnsi="HG丸ｺﾞｼｯｸM-PRO" w:hint="eastAsia"/>
                                <w:color w:val="000000"/>
                                <w:sz w:val="18"/>
                                <w:szCs w:val="18"/>
                              </w:rPr>
                              <w:t>（３）定着支援</w:t>
                            </w:r>
                          </w:p>
                          <w:p w14:paraId="1AB4B128" w14:textId="77777777" w:rsidR="00A70741" w:rsidRPr="006754DA" w:rsidRDefault="00A70741" w:rsidP="004955F3">
                            <w:pPr>
                              <w:spacing w:line="300" w:lineRule="exact"/>
                              <w:ind w:leftChars="350" w:left="735"/>
                              <w:rPr>
                                <w:rFonts w:ascii="HG丸ｺﾞｼｯｸM-PRO" w:eastAsia="HG丸ｺﾞｼｯｸM-PRO" w:hAnsi="HG丸ｺﾞｼｯｸM-PRO"/>
                                <w:color w:val="000000"/>
                                <w:sz w:val="18"/>
                                <w:szCs w:val="18"/>
                              </w:rPr>
                            </w:pPr>
                            <w:r w:rsidRPr="006754DA">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20FD19C2" w14:textId="77777777" w:rsidR="00A70741" w:rsidRPr="006754DA" w:rsidRDefault="00A70741" w:rsidP="004955F3">
                            <w:pPr>
                              <w:widowControl/>
                              <w:spacing w:line="300" w:lineRule="exact"/>
                              <w:ind w:left="765" w:hangingChars="425" w:hanging="765"/>
                              <w:jc w:val="left"/>
                              <w:rPr>
                                <w:rFonts w:ascii="HG丸ｺﾞｼｯｸM-PRO" w:eastAsia="HG丸ｺﾞｼｯｸM-PRO" w:hAnsi="HG丸ｺﾞｼｯｸM-PRO"/>
                                <w:color w:val="000000"/>
                                <w:sz w:val="18"/>
                                <w:szCs w:val="18"/>
                              </w:rPr>
                            </w:pPr>
                            <w:r w:rsidRPr="006754DA">
                              <w:rPr>
                                <w:rFonts w:ascii="HG丸ｺﾞｼｯｸM-PRO" w:eastAsia="HG丸ｺﾞｼｯｸM-PRO" w:hAnsi="HG丸ｺﾞｼｯｸM-PRO" w:hint="eastAsia"/>
                                <w:color w:val="000000"/>
                                <w:sz w:val="18"/>
                                <w:szCs w:val="18"/>
                              </w:rPr>
                              <w:t xml:space="preserve">　（４）その他の支援</w:t>
                            </w:r>
                          </w:p>
                          <w:p w14:paraId="28D1F33B" w14:textId="77777777" w:rsidR="00A70741" w:rsidRPr="006754DA" w:rsidRDefault="00A70741" w:rsidP="004955F3">
                            <w:pPr>
                              <w:spacing w:line="300" w:lineRule="exact"/>
                              <w:ind w:leftChars="333" w:left="699"/>
                              <w:rPr>
                                <w:rFonts w:ascii="HG丸ｺﾞｼｯｸM-PRO" w:eastAsia="HG丸ｺﾞｼｯｸM-PRO" w:hAnsi="HG丸ｺﾞｼｯｸM-PRO"/>
                                <w:sz w:val="18"/>
                                <w:szCs w:val="18"/>
                              </w:rPr>
                            </w:pPr>
                            <w:r w:rsidRPr="006754DA">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196CEA6A" w14:textId="77777777" w:rsidR="00A70741" w:rsidRPr="002D46A2" w:rsidRDefault="00A70741" w:rsidP="004955F3">
                            <w:pPr>
                              <w:spacing w:line="300" w:lineRule="exact"/>
                              <w:ind w:leftChars="250" w:left="705" w:hangingChars="100" w:hanging="180"/>
                              <w:rPr>
                                <w:rFonts w:ascii="HG丸ｺﾞｼｯｸM-PRO" w:eastAsia="HG丸ｺﾞｼｯｸM-PRO" w:hAnsi="HG丸ｺﾞｼｯｸM-PRO"/>
                                <w:sz w:val="18"/>
                                <w:szCs w:val="18"/>
                              </w:rPr>
                            </w:pPr>
                            <w:r w:rsidRPr="006754DA">
                              <w:rPr>
                                <w:rFonts w:ascii="HG丸ｺﾞｼｯｸM-PRO" w:eastAsia="HG丸ｺﾞｼｯｸM-PRO" w:hAnsi="HG丸ｺﾞｼｯｸM-PRO" w:hint="eastAsia"/>
                                <w:sz w:val="18"/>
                                <w:szCs w:val="18"/>
                              </w:rPr>
                              <w:t>※生活困窮者分野の職場環境整備等支援組織は、生活困窮者</w:t>
                            </w:r>
                            <w:r w:rsidRPr="006754DA">
                              <w:rPr>
                                <w:rFonts w:ascii="HG丸ｺﾞｼｯｸM-PRO" w:eastAsia="HG丸ｺﾞｼｯｸM-PRO" w:hAnsi="HG丸ｺﾞｼｯｸM-PRO" w:hint="eastAsia"/>
                                <w:kern w:val="0"/>
                                <w:sz w:val="18"/>
                                <w:szCs w:val="18"/>
                              </w:rPr>
                              <w:t>自立相談支援機関からの就職者のみが対象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28FE" id="テキスト ボックス 12" o:spid="_x0000_s1031" type="#_x0000_t202" style="position:absolute;left:0;text-align:left;margin-left:.45pt;margin-top:7.25pt;width:435.15pt;height:46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7qgTgIAAGkEAAAOAAAAZHJzL2Uyb0RvYy54bWysVM2O0zAQviPxDpbvNG22Wdqo6WrpUoS0&#10;/EgLD+A6TmPheIztNlmOrYR4CF4BceZ58iJMnLZUC1wQOVgej+fzzPfNZHbVVIpshXUSdEZHgyEl&#10;QnPIpV5n9P275ZMJJc4znTMFWmT0Xjh6NX/8aFabVMRQgsqFJQiiXVqbjJbemzSKHC9FxdwAjNDo&#10;LMBWzKNp11FuWY3olYri4fAyqsHmxgIXzuHpTe+k84BfFIL7N0XhhCcqo5ibD6sN66pbo/mMpWvL&#10;TCn5IQ32D1lUTGp89AR1wzwjGyt/g6okt+Cg8AMOVQRFIbkINWA1o+GDau5KZkSoBclx5kST+3+w&#10;/PX2rSUyR+1iSjSrUKN2/7ndfWt3P9r9F9Luv7b7fbv7jjbBO0hYbVyKcXcGI33zDBoMDsU7cwv8&#10;gyMaFiXTa3FtLdSlYDkmPOoio7PQHsd1IKv6FeT4MNt4CEBNYauOTeSHIDoKd38SSzSecDxMkvhy&#10;PEwo4ehLpuP44iLIGbH0GG6s8y8EVKTbZNRiNwR4tr11vkuHpccr3WsOlMyXUqlg2PVqoSzZMuyc&#10;ZfhCBQ+uKU3qjE6TOOkZ+CvEMHx/gqikxxFQssro5HSJpR1vz3UeGtQzqfo9pqz0gciOu55F36ya&#10;IGJy1GcF+T0ya6HveJxQ3JRgP1FSY7dn1H3cMCsoUS81qvN0HE+RSh+MyWSKjNtzx+rMwTRHoIx6&#10;SvrtwvcDtTFWrkt8p+8GDdeoZyED053wfU6H5LGfgwCH2esG5twOt379IeY/AQAA//8DAFBLAwQU&#10;AAYACAAAACEAC9aHa94AAAAHAQAADwAAAGRycy9kb3ducmV2LnhtbEyOX0/CMBTF3038Ds018cVA&#10;CwrCXEeMiUaejEBMfCvrdVtYb5e1hemn5/qkj+dPzvnlq8G14oh9aDxpmIwVCKTS24YqDbvt82gB&#10;IkRD1rSeUMM3BlgVlxe5yaw/0TseN7ESPEIhMxrqGLtMylDW6EwY+w6Jsy/fOxNZ9pW0vTnxuGvl&#10;VKm5dKYhfqhNh081lodNchoO61S69PHZv76l7cv6Z27ljVpqfX01PD6AiDjEvzL84jM6FMy094ls&#10;EK2GJffYvZuB4HRxP5mC2LM9U7cgi1z+5y/OAAAA//8DAFBLAQItABQABgAIAAAAIQC2gziS/gAA&#10;AOEBAAATAAAAAAAAAAAAAAAAAAAAAABbQ29udGVudF9UeXBlc10ueG1sUEsBAi0AFAAGAAgAAAAh&#10;ADj9If/WAAAAlAEAAAsAAAAAAAAAAAAAAAAALwEAAF9yZWxzLy5yZWxzUEsBAi0AFAAGAAgAAAAh&#10;ALWnuqBOAgAAaQQAAA4AAAAAAAAAAAAAAAAALgIAAGRycy9lMm9Eb2MueG1sUEsBAi0AFAAGAAgA&#10;AAAhAAvWh2veAAAABwEAAA8AAAAAAAAAAAAAAAAAqAQAAGRycy9kb3ducmV2LnhtbFBLBQYAAAAA&#10;BAAEAPMAAACzBQAAAAA=&#10;">
                <v:textbox inset="5.85pt,.7pt,5.85pt,.7pt">
                  <w:txbxContent>
                    <w:p w14:paraId="25DE72BD" w14:textId="77777777" w:rsidR="00A70741" w:rsidRPr="002D46A2" w:rsidRDefault="00A70741" w:rsidP="004955F3">
                      <w:pPr>
                        <w:spacing w:line="300" w:lineRule="exact"/>
                        <w:rPr>
                          <w:rFonts w:ascii="HG丸ｺﾞｼｯｸM-PRO" w:eastAsia="HG丸ｺﾞｼｯｸM-PRO" w:hAnsi="HG丸ｺﾞｼｯｸM-PRO"/>
                          <w:color w:val="0D0D0D"/>
                          <w:sz w:val="18"/>
                          <w:szCs w:val="18"/>
                        </w:rPr>
                      </w:pPr>
                      <w:r w:rsidRPr="002D46A2">
                        <w:rPr>
                          <w:rFonts w:ascii="HG丸ｺﾞｼｯｸM-PRO" w:eastAsia="HG丸ｺﾞｼｯｸM-PRO" w:hAnsi="HG丸ｺﾞｼｯｸM-PRO" w:hint="eastAsia"/>
                          <w:color w:val="0D0D0D"/>
                          <w:sz w:val="18"/>
                          <w:szCs w:val="18"/>
                        </w:rPr>
                        <w:t>＜障がい者分野＞</w:t>
                      </w:r>
                    </w:p>
                    <w:p w14:paraId="61E47767"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就職困難者の新規または継続雇用にあたり、『支援組織（障がい者分野）の活用』をご提案いただく場合、支援組織の活用とは、次の（１）～（３）に示す職場定着などについて、事業主が支援組織に支援を求めることを指す。</w:t>
                      </w:r>
                    </w:p>
                    <w:p w14:paraId="14C593D8"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（１）職場のアセスメント</w:t>
                      </w:r>
                    </w:p>
                    <w:p w14:paraId="7AC58EBF" w14:textId="77777777" w:rsidR="00A70741" w:rsidRPr="008E651E" w:rsidRDefault="00A70741" w:rsidP="004955F3">
                      <w:pPr>
                        <w:spacing w:line="300" w:lineRule="exact"/>
                        <w:ind w:firstLineChars="400" w:firstLine="72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080227F5"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（２）ジョブマッチング（新規雇用提案の場合）</w:t>
                      </w:r>
                    </w:p>
                    <w:p w14:paraId="55C38B23" w14:textId="77777777" w:rsidR="00A70741" w:rsidRPr="008E651E" w:rsidRDefault="00A70741" w:rsidP="004955F3">
                      <w:pPr>
                        <w:spacing w:line="300" w:lineRule="exact"/>
                        <w:ind w:firstLineChars="400" w:firstLine="72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採用スケジュール、雇用前実習の実施、受入環境の整備等</w:t>
                      </w:r>
                    </w:p>
                    <w:p w14:paraId="49BDB334"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（３）定着支援</w:t>
                      </w:r>
                    </w:p>
                    <w:p w14:paraId="0D90A48A" w14:textId="77777777" w:rsidR="00A70741" w:rsidRDefault="00A70741" w:rsidP="004955F3">
                      <w:pPr>
                        <w:spacing w:line="300" w:lineRule="exact"/>
                        <w:ind w:firstLineChars="400" w:firstLine="72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職場に慣れるまでの間の支援、支援機関（送出し機関）との連携方策、一定期間経過後の支援、</w:t>
                      </w:r>
                    </w:p>
                    <w:p w14:paraId="01050306" w14:textId="77777777" w:rsidR="00A70741" w:rsidRPr="008E651E" w:rsidRDefault="00A70741" w:rsidP="004955F3">
                      <w:pPr>
                        <w:spacing w:line="300" w:lineRule="exact"/>
                        <w:ind w:firstLineChars="400" w:firstLine="72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課題発生時の対応、支援員の配置等</w:t>
                      </w:r>
                    </w:p>
                    <w:p w14:paraId="3851BC32" w14:textId="77777777" w:rsidR="00A70741" w:rsidRDefault="00A70741" w:rsidP="004955F3">
                      <w:pPr>
                        <w:spacing w:line="300" w:lineRule="exact"/>
                        <w:ind w:leftChars="200" w:left="600" w:hangingChars="100" w:hanging="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32AD9ACA" w14:textId="77777777" w:rsidR="00A70741" w:rsidRPr="008E651E" w:rsidRDefault="00A70741" w:rsidP="004955F3">
                      <w:pPr>
                        <w:spacing w:line="300" w:lineRule="exact"/>
                        <w:ind w:left="90" w:hangingChars="50" w:hanging="90"/>
                        <w:rPr>
                          <w:rFonts w:ascii="HG丸ｺﾞｼｯｸM-PRO" w:eastAsia="HG丸ｺﾞｼｯｸM-PRO" w:hAnsi="HG丸ｺﾞｼｯｸM-PRO"/>
                          <w:color w:val="0D0D0D"/>
                          <w:sz w:val="18"/>
                          <w:szCs w:val="18"/>
                        </w:rPr>
                      </w:pPr>
                    </w:p>
                    <w:p w14:paraId="49180768" w14:textId="77777777" w:rsidR="00A70741" w:rsidRPr="008E651E" w:rsidRDefault="00A70741" w:rsidP="004955F3">
                      <w:pPr>
                        <w:spacing w:line="300" w:lineRule="exact"/>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＜生活困窮者分野＞</w:t>
                      </w:r>
                    </w:p>
                    <w:p w14:paraId="39E0FA52" w14:textId="77777777" w:rsidR="00A70741" w:rsidRPr="008E651E" w:rsidRDefault="00A70741" w:rsidP="004955F3">
                      <w:pPr>
                        <w:widowControl/>
                        <w:spacing w:line="300" w:lineRule="exact"/>
                        <w:ind w:firstLineChars="100" w:firstLine="180"/>
                        <w:jc w:val="left"/>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06EFF7F4"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D0D0D"/>
                          <w:sz w:val="18"/>
                          <w:szCs w:val="18"/>
                        </w:rPr>
                      </w:pPr>
                      <w:r w:rsidRPr="008E651E">
                        <w:rPr>
                          <w:rFonts w:ascii="HG丸ｺﾞｼｯｸM-PRO" w:eastAsia="HG丸ｺﾞｼｯｸM-PRO" w:hAnsi="HG丸ｺﾞｼｯｸM-PRO" w:hint="eastAsia"/>
                          <w:color w:val="0D0D0D"/>
                          <w:sz w:val="18"/>
                          <w:szCs w:val="18"/>
                        </w:rPr>
                        <w:t>（１）職場のアセスメント</w:t>
                      </w:r>
                    </w:p>
                    <w:p w14:paraId="3F080F27" w14:textId="77777777" w:rsidR="00A70741" w:rsidRPr="008E651E" w:rsidRDefault="00A70741" w:rsidP="004955F3">
                      <w:pPr>
                        <w:spacing w:line="300" w:lineRule="exact"/>
                        <w:ind w:firstLineChars="400" w:firstLine="720"/>
                        <w:rPr>
                          <w:rFonts w:ascii="HG丸ｺﾞｼｯｸM-PRO" w:eastAsia="HG丸ｺﾞｼｯｸM-PRO" w:hAnsi="HG丸ｺﾞｼｯｸM-PRO"/>
                          <w:color w:val="000000"/>
                          <w:sz w:val="18"/>
                          <w:szCs w:val="18"/>
                        </w:rPr>
                      </w:pPr>
                      <w:r w:rsidRPr="008E651E">
                        <w:rPr>
                          <w:rFonts w:ascii="HG丸ｺﾞｼｯｸM-PRO" w:eastAsia="HG丸ｺﾞｼｯｸM-PRO" w:hAnsi="HG丸ｺﾞｼｯｸM-PRO" w:hint="eastAsia"/>
                          <w:color w:val="000000"/>
                          <w:sz w:val="18"/>
                          <w:szCs w:val="18"/>
                        </w:rPr>
                        <w:t>雇用現場の確認（雇用環境や支援体制等）、職務分析、担当業務の切出し及び組立て</w:t>
                      </w:r>
                    </w:p>
                    <w:p w14:paraId="333A17E5" w14:textId="77777777" w:rsidR="00A70741" w:rsidRPr="008E651E" w:rsidRDefault="00A70741" w:rsidP="004955F3">
                      <w:pPr>
                        <w:spacing w:line="300" w:lineRule="exact"/>
                        <w:ind w:firstLineChars="100" w:firstLine="180"/>
                        <w:rPr>
                          <w:rFonts w:ascii="HG丸ｺﾞｼｯｸM-PRO" w:eastAsia="HG丸ｺﾞｼｯｸM-PRO" w:hAnsi="HG丸ｺﾞｼｯｸM-PRO"/>
                          <w:color w:val="000000"/>
                          <w:sz w:val="18"/>
                          <w:szCs w:val="18"/>
                        </w:rPr>
                      </w:pPr>
                      <w:r w:rsidRPr="008E651E">
                        <w:rPr>
                          <w:rFonts w:ascii="HG丸ｺﾞｼｯｸM-PRO" w:eastAsia="HG丸ｺﾞｼｯｸM-PRO" w:hAnsi="HG丸ｺﾞｼｯｸM-PRO" w:hint="eastAsia"/>
                          <w:color w:val="000000"/>
                          <w:sz w:val="18"/>
                          <w:szCs w:val="18"/>
                        </w:rPr>
                        <w:t>（２）ジョブマッチング（新規雇用提案の場合）</w:t>
                      </w:r>
                    </w:p>
                    <w:p w14:paraId="56B38608" w14:textId="77777777" w:rsidR="00A70741" w:rsidRPr="006754DA" w:rsidRDefault="00A70741" w:rsidP="004955F3">
                      <w:pPr>
                        <w:spacing w:line="300" w:lineRule="exact"/>
                        <w:ind w:leftChars="350" w:left="735"/>
                        <w:rPr>
                          <w:rFonts w:ascii="HG丸ｺﾞｼｯｸM-PRO" w:eastAsia="HG丸ｺﾞｼｯｸM-PRO" w:hAnsi="HG丸ｺﾞｼｯｸM-PRO"/>
                          <w:color w:val="000000"/>
                          <w:sz w:val="18"/>
                          <w:szCs w:val="18"/>
                        </w:rPr>
                      </w:pPr>
                      <w:r w:rsidRPr="008E651E">
                        <w:rPr>
                          <w:rFonts w:ascii="HG丸ｺﾞｼｯｸM-PRO" w:eastAsia="HG丸ｺﾞｼｯｸM-PRO" w:hAnsi="HG丸ｺﾞｼｯｸM-PRO" w:hint="eastAsia"/>
                          <w:color w:val="000000"/>
                          <w:sz w:val="18"/>
                          <w:szCs w:val="18"/>
                        </w:rPr>
                        <w:t>採用スケジュールの作成、受入</w:t>
                      </w:r>
                      <w:r w:rsidRPr="006754DA">
                        <w:rPr>
                          <w:rFonts w:ascii="HG丸ｺﾞｼｯｸM-PRO" w:eastAsia="HG丸ｺﾞｼｯｸM-PRO" w:hAnsi="HG丸ｺﾞｼｯｸM-PRO" w:hint="eastAsia"/>
                          <w:color w:val="000000"/>
                          <w:sz w:val="18"/>
                          <w:szCs w:val="18"/>
                        </w:rPr>
                        <w:t>環境の整備、就労希望者向け仕事説明会等の開催、採用予定者向け就労準備（体験等）の調整・実施等</w:t>
                      </w:r>
                    </w:p>
                    <w:p w14:paraId="4029B294" w14:textId="77777777" w:rsidR="00A70741" w:rsidRPr="006754DA" w:rsidRDefault="00A70741" w:rsidP="004955F3">
                      <w:pPr>
                        <w:spacing w:line="300" w:lineRule="exact"/>
                        <w:ind w:firstLineChars="100" w:firstLine="180"/>
                        <w:rPr>
                          <w:rFonts w:ascii="HG丸ｺﾞｼｯｸM-PRO" w:eastAsia="HG丸ｺﾞｼｯｸM-PRO" w:hAnsi="HG丸ｺﾞｼｯｸM-PRO"/>
                          <w:color w:val="000000"/>
                          <w:sz w:val="18"/>
                          <w:szCs w:val="18"/>
                        </w:rPr>
                      </w:pPr>
                      <w:r w:rsidRPr="006754DA">
                        <w:rPr>
                          <w:rFonts w:ascii="HG丸ｺﾞｼｯｸM-PRO" w:eastAsia="HG丸ｺﾞｼｯｸM-PRO" w:hAnsi="HG丸ｺﾞｼｯｸM-PRO" w:hint="eastAsia"/>
                          <w:color w:val="000000"/>
                          <w:sz w:val="18"/>
                          <w:szCs w:val="18"/>
                        </w:rPr>
                        <w:t>（３）定着支援</w:t>
                      </w:r>
                    </w:p>
                    <w:p w14:paraId="1AB4B128" w14:textId="77777777" w:rsidR="00A70741" w:rsidRPr="006754DA" w:rsidRDefault="00A70741" w:rsidP="004955F3">
                      <w:pPr>
                        <w:spacing w:line="300" w:lineRule="exact"/>
                        <w:ind w:leftChars="350" w:left="735"/>
                        <w:rPr>
                          <w:rFonts w:ascii="HG丸ｺﾞｼｯｸM-PRO" w:eastAsia="HG丸ｺﾞｼｯｸM-PRO" w:hAnsi="HG丸ｺﾞｼｯｸM-PRO"/>
                          <w:color w:val="000000"/>
                          <w:sz w:val="18"/>
                          <w:szCs w:val="18"/>
                        </w:rPr>
                      </w:pPr>
                      <w:r w:rsidRPr="006754DA">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20FD19C2" w14:textId="77777777" w:rsidR="00A70741" w:rsidRPr="006754DA" w:rsidRDefault="00A70741" w:rsidP="004955F3">
                      <w:pPr>
                        <w:widowControl/>
                        <w:spacing w:line="300" w:lineRule="exact"/>
                        <w:ind w:left="765" w:hangingChars="425" w:hanging="765"/>
                        <w:jc w:val="left"/>
                        <w:rPr>
                          <w:rFonts w:ascii="HG丸ｺﾞｼｯｸM-PRO" w:eastAsia="HG丸ｺﾞｼｯｸM-PRO" w:hAnsi="HG丸ｺﾞｼｯｸM-PRO"/>
                          <w:color w:val="000000"/>
                          <w:sz w:val="18"/>
                          <w:szCs w:val="18"/>
                        </w:rPr>
                      </w:pPr>
                      <w:r w:rsidRPr="006754DA">
                        <w:rPr>
                          <w:rFonts w:ascii="HG丸ｺﾞｼｯｸM-PRO" w:eastAsia="HG丸ｺﾞｼｯｸM-PRO" w:hAnsi="HG丸ｺﾞｼｯｸM-PRO" w:hint="eastAsia"/>
                          <w:color w:val="000000"/>
                          <w:sz w:val="18"/>
                          <w:szCs w:val="18"/>
                        </w:rPr>
                        <w:t xml:space="preserve">　（４）その他の支援</w:t>
                      </w:r>
                    </w:p>
                    <w:p w14:paraId="28D1F33B" w14:textId="77777777" w:rsidR="00A70741" w:rsidRPr="006754DA" w:rsidRDefault="00A70741" w:rsidP="004955F3">
                      <w:pPr>
                        <w:spacing w:line="300" w:lineRule="exact"/>
                        <w:ind w:leftChars="333" w:left="699"/>
                        <w:rPr>
                          <w:rFonts w:ascii="HG丸ｺﾞｼｯｸM-PRO" w:eastAsia="HG丸ｺﾞｼｯｸM-PRO" w:hAnsi="HG丸ｺﾞｼｯｸM-PRO"/>
                          <w:sz w:val="18"/>
                          <w:szCs w:val="18"/>
                        </w:rPr>
                      </w:pPr>
                      <w:r w:rsidRPr="006754DA">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196CEA6A" w14:textId="77777777" w:rsidR="00A70741" w:rsidRPr="002D46A2" w:rsidRDefault="00A70741" w:rsidP="004955F3">
                      <w:pPr>
                        <w:spacing w:line="300" w:lineRule="exact"/>
                        <w:ind w:leftChars="250" w:left="705" w:hangingChars="100" w:hanging="180"/>
                        <w:rPr>
                          <w:rFonts w:ascii="HG丸ｺﾞｼｯｸM-PRO" w:eastAsia="HG丸ｺﾞｼｯｸM-PRO" w:hAnsi="HG丸ｺﾞｼｯｸM-PRO"/>
                          <w:sz w:val="18"/>
                          <w:szCs w:val="18"/>
                        </w:rPr>
                      </w:pPr>
                      <w:r w:rsidRPr="006754DA">
                        <w:rPr>
                          <w:rFonts w:ascii="HG丸ｺﾞｼｯｸM-PRO" w:eastAsia="HG丸ｺﾞｼｯｸM-PRO" w:hAnsi="HG丸ｺﾞｼｯｸM-PRO" w:hint="eastAsia"/>
                          <w:sz w:val="18"/>
                          <w:szCs w:val="18"/>
                        </w:rPr>
                        <w:t>※生活困窮者分野の職場環境整備等支援組織は、生活困窮者</w:t>
                      </w:r>
                      <w:r w:rsidRPr="006754DA">
                        <w:rPr>
                          <w:rFonts w:ascii="HG丸ｺﾞｼｯｸM-PRO" w:eastAsia="HG丸ｺﾞｼｯｸM-PRO" w:hAnsi="HG丸ｺﾞｼｯｸM-PRO" w:hint="eastAsia"/>
                          <w:kern w:val="0"/>
                          <w:sz w:val="18"/>
                          <w:szCs w:val="18"/>
                        </w:rPr>
                        <w:t>自立相談支援機関からの就職者のみが対象</w:t>
                      </w:r>
                    </w:p>
                  </w:txbxContent>
                </v:textbox>
              </v:shape>
            </w:pict>
          </mc:Fallback>
        </mc:AlternateContent>
      </w:r>
    </w:p>
    <w:p w14:paraId="6EC61A01" w14:textId="77777777" w:rsidR="00031F89" w:rsidRPr="00B543A4" w:rsidRDefault="00031F89" w:rsidP="004955F3">
      <w:pPr>
        <w:spacing w:line="280" w:lineRule="exact"/>
        <w:rPr>
          <w:rFonts w:ascii="ＭＳ 明朝" w:hAnsi="ＭＳ 明朝"/>
          <w:color w:val="000000" w:themeColor="text1"/>
          <w:sz w:val="18"/>
          <w:szCs w:val="18"/>
        </w:rPr>
      </w:pPr>
    </w:p>
    <w:p w14:paraId="40E09771" w14:textId="77777777" w:rsidR="00031F89" w:rsidRPr="00B543A4" w:rsidRDefault="00031F89" w:rsidP="004955F3">
      <w:pPr>
        <w:spacing w:line="280" w:lineRule="exact"/>
        <w:rPr>
          <w:rFonts w:ascii="ＭＳ 明朝" w:hAnsi="ＭＳ 明朝"/>
          <w:color w:val="000000" w:themeColor="text1"/>
          <w:sz w:val="18"/>
          <w:szCs w:val="18"/>
        </w:rPr>
      </w:pPr>
    </w:p>
    <w:p w14:paraId="031EA64B" w14:textId="77777777" w:rsidR="00031F89" w:rsidRPr="00B543A4" w:rsidRDefault="00031F89" w:rsidP="004955F3">
      <w:pPr>
        <w:spacing w:line="280" w:lineRule="exact"/>
        <w:rPr>
          <w:rFonts w:ascii="ＭＳ 明朝" w:hAnsi="ＭＳ 明朝"/>
          <w:color w:val="000000" w:themeColor="text1"/>
          <w:sz w:val="18"/>
          <w:szCs w:val="18"/>
        </w:rPr>
      </w:pPr>
    </w:p>
    <w:p w14:paraId="49DE2F5C" w14:textId="77777777" w:rsidR="00031F89" w:rsidRPr="00B543A4" w:rsidRDefault="00031F89" w:rsidP="004955F3">
      <w:pPr>
        <w:spacing w:line="280" w:lineRule="exact"/>
        <w:rPr>
          <w:rFonts w:ascii="ＭＳ 明朝" w:hAnsi="ＭＳ 明朝"/>
          <w:color w:val="000000" w:themeColor="text1"/>
          <w:sz w:val="18"/>
          <w:szCs w:val="18"/>
        </w:rPr>
      </w:pPr>
    </w:p>
    <w:p w14:paraId="6BCBCB64" w14:textId="77777777" w:rsidR="00031F89" w:rsidRPr="00B543A4" w:rsidRDefault="00031F89" w:rsidP="004955F3">
      <w:pPr>
        <w:spacing w:line="280" w:lineRule="exact"/>
        <w:rPr>
          <w:rFonts w:ascii="ＭＳ 明朝" w:hAnsi="ＭＳ 明朝"/>
          <w:color w:val="000000" w:themeColor="text1"/>
          <w:sz w:val="18"/>
          <w:szCs w:val="18"/>
        </w:rPr>
      </w:pPr>
    </w:p>
    <w:p w14:paraId="0446AC8C" w14:textId="77777777" w:rsidR="00031F89" w:rsidRPr="00B543A4" w:rsidRDefault="00031F89" w:rsidP="004955F3">
      <w:pPr>
        <w:spacing w:line="280" w:lineRule="exact"/>
        <w:rPr>
          <w:rFonts w:ascii="ＭＳ 明朝" w:hAnsi="ＭＳ 明朝"/>
          <w:color w:val="000000" w:themeColor="text1"/>
          <w:sz w:val="18"/>
          <w:szCs w:val="18"/>
        </w:rPr>
      </w:pPr>
    </w:p>
    <w:p w14:paraId="26563C05" w14:textId="77777777" w:rsidR="00031F89" w:rsidRPr="00B543A4" w:rsidRDefault="00031F89" w:rsidP="004955F3">
      <w:pPr>
        <w:spacing w:line="280" w:lineRule="exact"/>
        <w:rPr>
          <w:rFonts w:ascii="ＭＳ 明朝" w:hAnsi="ＭＳ 明朝"/>
          <w:color w:val="000000" w:themeColor="text1"/>
          <w:sz w:val="18"/>
          <w:szCs w:val="18"/>
        </w:rPr>
      </w:pPr>
    </w:p>
    <w:p w14:paraId="55495864" w14:textId="77777777" w:rsidR="00031F89" w:rsidRPr="00B543A4" w:rsidRDefault="00031F89" w:rsidP="004955F3">
      <w:pPr>
        <w:spacing w:line="280" w:lineRule="exact"/>
        <w:rPr>
          <w:rFonts w:ascii="ＭＳ 明朝" w:hAnsi="ＭＳ 明朝"/>
          <w:color w:val="000000" w:themeColor="text1"/>
          <w:sz w:val="18"/>
          <w:szCs w:val="18"/>
        </w:rPr>
      </w:pPr>
    </w:p>
    <w:p w14:paraId="79D0E697" w14:textId="77777777" w:rsidR="00031F89" w:rsidRPr="00B543A4" w:rsidRDefault="00031F89" w:rsidP="004955F3">
      <w:pPr>
        <w:spacing w:line="280" w:lineRule="exact"/>
        <w:rPr>
          <w:rFonts w:ascii="ＭＳ 明朝" w:hAnsi="ＭＳ 明朝"/>
          <w:color w:val="000000" w:themeColor="text1"/>
          <w:sz w:val="18"/>
          <w:szCs w:val="18"/>
        </w:rPr>
      </w:pPr>
    </w:p>
    <w:p w14:paraId="5E2B2F22" w14:textId="77777777" w:rsidR="00031F89" w:rsidRPr="00B543A4" w:rsidRDefault="00031F89" w:rsidP="004955F3">
      <w:pPr>
        <w:spacing w:line="280" w:lineRule="exact"/>
        <w:rPr>
          <w:rFonts w:ascii="ＭＳ 明朝" w:hAnsi="ＭＳ 明朝"/>
          <w:color w:val="000000" w:themeColor="text1"/>
          <w:sz w:val="18"/>
          <w:szCs w:val="18"/>
        </w:rPr>
      </w:pPr>
    </w:p>
    <w:p w14:paraId="39BC03FE" w14:textId="77777777" w:rsidR="00031F89" w:rsidRPr="00B543A4" w:rsidRDefault="00031F89" w:rsidP="004955F3">
      <w:pPr>
        <w:spacing w:line="280" w:lineRule="exact"/>
        <w:rPr>
          <w:rFonts w:ascii="ＭＳ 明朝" w:hAnsi="ＭＳ 明朝"/>
          <w:color w:val="000000" w:themeColor="text1"/>
          <w:sz w:val="18"/>
          <w:szCs w:val="18"/>
        </w:rPr>
      </w:pPr>
    </w:p>
    <w:p w14:paraId="7CF1FC8A" w14:textId="77777777" w:rsidR="00031F89" w:rsidRPr="00B543A4" w:rsidRDefault="00031F89" w:rsidP="004955F3">
      <w:pPr>
        <w:spacing w:line="280" w:lineRule="exact"/>
        <w:rPr>
          <w:rFonts w:ascii="ＭＳ 明朝" w:hAnsi="ＭＳ 明朝"/>
          <w:color w:val="000000" w:themeColor="text1"/>
          <w:sz w:val="18"/>
          <w:szCs w:val="18"/>
        </w:rPr>
      </w:pPr>
    </w:p>
    <w:p w14:paraId="6A722F18" w14:textId="77777777" w:rsidR="00031F89" w:rsidRPr="00B543A4" w:rsidRDefault="00031F89" w:rsidP="004955F3">
      <w:pPr>
        <w:spacing w:line="280" w:lineRule="exact"/>
        <w:rPr>
          <w:rFonts w:ascii="ＭＳ 明朝" w:hAnsi="ＭＳ 明朝"/>
          <w:color w:val="000000" w:themeColor="text1"/>
          <w:sz w:val="18"/>
          <w:szCs w:val="18"/>
        </w:rPr>
      </w:pPr>
    </w:p>
    <w:p w14:paraId="39859A63" w14:textId="77777777" w:rsidR="00031F89" w:rsidRPr="00B543A4" w:rsidRDefault="00031F89" w:rsidP="004955F3">
      <w:pPr>
        <w:spacing w:line="280" w:lineRule="exact"/>
        <w:rPr>
          <w:rFonts w:ascii="ＭＳ 明朝" w:hAnsi="ＭＳ 明朝"/>
          <w:color w:val="000000" w:themeColor="text1"/>
          <w:sz w:val="18"/>
          <w:szCs w:val="18"/>
        </w:rPr>
      </w:pPr>
    </w:p>
    <w:p w14:paraId="5580ACAB" w14:textId="77777777" w:rsidR="00031F89" w:rsidRPr="00B543A4" w:rsidRDefault="00031F89" w:rsidP="004955F3">
      <w:pPr>
        <w:spacing w:line="280" w:lineRule="exact"/>
        <w:rPr>
          <w:rFonts w:ascii="ＭＳ 明朝" w:hAnsi="ＭＳ 明朝"/>
          <w:color w:val="000000" w:themeColor="text1"/>
          <w:sz w:val="18"/>
          <w:szCs w:val="18"/>
        </w:rPr>
      </w:pPr>
    </w:p>
    <w:p w14:paraId="446CFAC1" w14:textId="77777777" w:rsidR="00031F89" w:rsidRPr="00B543A4" w:rsidRDefault="00031F89" w:rsidP="004955F3">
      <w:pPr>
        <w:spacing w:line="280" w:lineRule="exact"/>
        <w:rPr>
          <w:rFonts w:ascii="ＭＳ 明朝" w:hAnsi="ＭＳ 明朝"/>
          <w:color w:val="000000" w:themeColor="text1"/>
          <w:sz w:val="18"/>
          <w:szCs w:val="18"/>
        </w:rPr>
      </w:pPr>
    </w:p>
    <w:p w14:paraId="23DCA7C4" w14:textId="77777777" w:rsidR="00031F89" w:rsidRPr="00B543A4" w:rsidRDefault="00031F89" w:rsidP="004955F3">
      <w:pPr>
        <w:spacing w:line="280" w:lineRule="exact"/>
        <w:rPr>
          <w:rFonts w:ascii="ＭＳ 明朝" w:hAnsi="ＭＳ 明朝"/>
          <w:color w:val="000000" w:themeColor="text1"/>
          <w:sz w:val="18"/>
          <w:szCs w:val="18"/>
        </w:rPr>
      </w:pPr>
    </w:p>
    <w:p w14:paraId="631CC206" w14:textId="77777777" w:rsidR="00031F89" w:rsidRPr="00B543A4" w:rsidRDefault="00031F89" w:rsidP="004955F3">
      <w:pPr>
        <w:spacing w:line="280" w:lineRule="exact"/>
        <w:rPr>
          <w:rFonts w:ascii="ＭＳ 明朝" w:hAnsi="ＭＳ 明朝"/>
          <w:color w:val="000000" w:themeColor="text1"/>
          <w:sz w:val="18"/>
          <w:szCs w:val="18"/>
        </w:rPr>
      </w:pPr>
    </w:p>
    <w:p w14:paraId="614C4661" w14:textId="77777777" w:rsidR="00031F89" w:rsidRPr="00B543A4" w:rsidRDefault="00031F89" w:rsidP="004955F3">
      <w:pPr>
        <w:spacing w:line="280" w:lineRule="exact"/>
        <w:rPr>
          <w:rFonts w:ascii="ＭＳ 明朝" w:hAnsi="ＭＳ 明朝"/>
          <w:color w:val="000000" w:themeColor="text1"/>
          <w:sz w:val="18"/>
          <w:szCs w:val="18"/>
        </w:rPr>
      </w:pPr>
    </w:p>
    <w:p w14:paraId="4634EE26" w14:textId="77777777" w:rsidR="00031F89" w:rsidRPr="00B543A4" w:rsidRDefault="00031F89" w:rsidP="004955F3">
      <w:pPr>
        <w:spacing w:line="280" w:lineRule="exact"/>
        <w:rPr>
          <w:rFonts w:ascii="ＭＳ 明朝" w:hAnsi="ＭＳ 明朝"/>
          <w:color w:val="000000" w:themeColor="text1"/>
          <w:sz w:val="18"/>
          <w:szCs w:val="18"/>
        </w:rPr>
      </w:pPr>
    </w:p>
    <w:p w14:paraId="77A10BC2" w14:textId="77777777" w:rsidR="00031F89" w:rsidRPr="00B543A4" w:rsidRDefault="00031F89" w:rsidP="004955F3">
      <w:pPr>
        <w:spacing w:line="280" w:lineRule="exact"/>
        <w:rPr>
          <w:rFonts w:ascii="ＭＳ 明朝" w:hAnsi="ＭＳ 明朝"/>
          <w:color w:val="000000" w:themeColor="text1"/>
          <w:sz w:val="18"/>
          <w:szCs w:val="18"/>
        </w:rPr>
      </w:pPr>
    </w:p>
    <w:p w14:paraId="784CF727" w14:textId="77777777" w:rsidR="00031F89" w:rsidRPr="00B543A4" w:rsidRDefault="00031F89" w:rsidP="004955F3">
      <w:pPr>
        <w:spacing w:line="280" w:lineRule="exact"/>
        <w:rPr>
          <w:rFonts w:ascii="ＭＳ 明朝" w:hAnsi="ＭＳ 明朝"/>
          <w:color w:val="000000" w:themeColor="text1"/>
          <w:sz w:val="18"/>
          <w:szCs w:val="18"/>
        </w:rPr>
      </w:pPr>
    </w:p>
    <w:p w14:paraId="3BB27FBD" w14:textId="77777777" w:rsidR="00031F89" w:rsidRPr="00B543A4" w:rsidRDefault="00031F89" w:rsidP="004955F3">
      <w:pPr>
        <w:spacing w:line="280" w:lineRule="exact"/>
        <w:rPr>
          <w:rFonts w:ascii="ＭＳ 明朝" w:hAnsi="ＭＳ 明朝"/>
          <w:color w:val="000000" w:themeColor="text1"/>
          <w:sz w:val="18"/>
          <w:szCs w:val="18"/>
        </w:rPr>
      </w:pPr>
    </w:p>
    <w:p w14:paraId="49DB5724" w14:textId="77777777" w:rsidR="00031F89" w:rsidRPr="00B543A4" w:rsidRDefault="00031F89" w:rsidP="004955F3">
      <w:pPr>
        <w:spacing w:line="280" w:lineRule="exact"/>
        <w:rPr>
          <w:rFonts w:ascii="ＭＳ 明朝" w:hAnsi="ＭＳ 明朝"/>
          <w:color w:val="000000" w:themeColor="text1"/>
          <w:sz w:val="18"/>
          <w:szCs w:val="18"/>
        </w:rPr>
      </w:pPr>
    </w:p>
    <w:p w14:paraId="7EAAE5FA" w14:textId="77777777" w:rsidR="00031F89" w:rsidRPr="00B543A4" w:rsidRDefault="00031F89" w:rsidP="004955F3">
      <w:pPr>
        <w:spacing w:line="280" w:lineRule="exact"/>
        <w:rPr>
          <w:rFonts w:ascii="ＭＳ 明朝" w:hAnsi="ＭＳ 明朝"/>
          <w:color w:val="000000" w:themeColor="text1"/>
          <w:sz w:val="18"/>
          <w:szCs w:val="18"/>
        </w:rPr>
      </w:pPr>
    </w:p>
    <w:p w14:paraId="7D45A938" w14:textId="77777777" w:rsidR="00031F89" w:rsidRPr="00B543A4" w:rsidRDefault="00031F89" w:rsidP="004955F3">
      <w:pPr>
        <w:spacing w:line="280" w:lineRule="exact"/>
        <w:rPr>
          <w:rFonts w:ascii="ＭＳ 明朝" w:hAnsi="ＭＳ 明朝"/>
          <w:color w:val="000000" w:themeColor="text1"/>
          <w:sz w:val="18"/>
          <w:szCs w:val="18"/>
        </w:rPr>
      </w:pPr>
    </w:p>
    <w:p w14:paraId="7479BDDB" w14:textId="77777777" w:rsidR="00031F89" w:rsidRPr="00B543A4" w:rsidRDefault="00031F89" w:rsidP="004955F3">
      <w:pPr>
        <w:spacing w:line="280" w:lineRule="exact"/>
        <w:rPr>
          <w:rFonts w:ascii="ＭＳ 明朝" w:hAnsi="ＭＳ 明朝"/>
          <w:color w:val="000000" w:themeColor="text1"/>
          <w:sz w:val="18"/>
          <w:szCs w:val="18"/>
        </w:rPr>
      </w:pPr>
    </w:p>
    <w:p w14:paraId="7D7565C7" w14:textId="77777777" w:rsidR="00031F89" w:rsidRPr="00B543A4" w:rsidRDefault="00031F89" w:rsidP="004955F3">
      <w:pPr>
        <w:spacing w:line="280" w:lineRule="exact"/>
        <w:rPr>
          <w:rFonts w:ascii="ＭＳ 明朝" w:hAnsi="ＭＳ 明朝"/>
          <w:color w:val="000000" w:themeColor="text1"/>
          <w:sz w:val="18"/>
          <w:szCs w:val="18"/>
        </w:rPr>
      </w:pPr>
    </w:p>
    <w:p w14:paraId="1BCE80CD" w14:textId="77777777" w:rsidR="00031F89" w:rsidRPr="00B543A4" w:rsidRDefault="00031F89" w:rsidP="004955F3">
      <w:pPr>
        <w:spacing w:line="280" w:lineRule="exact"/>
        <w:rPr>
          <w:rFonts w:ascii="ＭＳ 明朝" w:hAnsi="ＭＳ 明朝"/>
          <w:color w:val="000000" w:themeColor="text1"/>
          <w:sz w:val="18"/>
          <w:szCs w:val="18"/>
        </w:rPr>
      </w:pPr>
    </w:p>
    <w:p w14:paraId="5C2FF58A" w14:textId="77777777" w:rsidR="00031F89" w:rsidRPr="00B543A4" w:rsidRDefault="00031F89" w:rsidP="004955F3">
      <w:pPr>
        <w:spacing w:line="280" w:lineRule="exact"/>
        <w:rPr>
          <w:rFonts w:ascii="ＭＳ 明朝" w:hAnsi="ＭＳ 明朝"/>
          <w:color w:val="000000" w:themeColor="text1"/>
          <w:sz w:val="18"/>
          <w:szCs w:val="18"/>
        </w:rPr>
      </w:pPr>
    </w:p>
    <w:p w14:paraId="36EB8A65" w14:textId="77777777" w:rsidR="00031F89" w:rsidRPr="00B543A4" w:rsidRDefault="00031F89" w:rsidP="004955F3">
      <w:pPr>
        <w:spacing w:line="280" w:lineRule="exact"/>
        <w:rPr>
          <w:rFonts w:ascii="ＭＳ 明朝" w:hAnsi="ＭＳ 明朝"/>
          <w:color w:val="000000" w:themeColor="text1"/>
          <w:sz w:val="18"/>
          <w:szCs w:val="18"/>
        </w:rPr>
      </w:pPr>
    </w:p>
    <w:p w14:paraId="052927AD" w14:textId="77777777" w:rsidR="00031F89" w:rsidRPr="00B543A4" w:rsidRDefault="00031F89" w:rsidP="004955F3">
      <w:pPr>
        <w:spacing w:line="280" w:lineRule="exact"/>
        <w:rPr>
          <w:rFonts w:ascii="ＭＳ 明朝" w:hAnsi="ＭＳ 明朝"/>
          <w:color w:val="000000" w:themeColor="text1"/>
          <w:sz w:val="18"/>
          <w:szCs w:val="18"/>
        </w:rPr>
      </w:pPr>
    </w:p>
    <w:p w14:paraId="16E3C94E" w14:textId="77777777" w:rsidR="00031F89" w:rsidRPr="00B543A4" w:rsidRDefault="00031F89" w:rsidP="004955F3">
      <w:pPr>
        <w:spacing w:line="280" w:lineRule="exact"/>
        <w:rPr>
          <w:rFonts w:ascii="ＭＳ 明朝" w:hAnsi="ＭＳ 明朝"/>
          <w:color w:val="000000" w:themeColor="text1"/>
          <w:sz w:val="18"/>
          <w:szCs w:val="18"/>
        </w:rPr>
      </w:pPr>
    </w:p>
    <w:p w14:paraId="3BAE6451" w14:textId="77777777" w:rsidR="00031F89" w:rsidRPr="00B543A4" w:rsidRDefault="00031F89" w:rsidP="004955F3">
      <w:pPr>
        <w:spacing w:line="280" w:lineRule="exact"/>
        <w:rPr>
          <w:color w:val="000000" w:themeColor="text1"/>
          <w:sz w:val="18"/>
          <w:szCs w:val="18"/>
        </w:rPr>
      </w:pPr>
      <w:r w:rsidRPr="00B543A4">
        <w:rPr>
          <w:rFonts w:ascii="ＭＳ 明朝" w:hAnsi="ＭＳ 明朝" w:hint="eastAsia"/>
          <w:noProof/>
          <w:color w:val="000000" w:themeColor="text1"/>
          <w:sz w:val="18"/>
          <w:szCs w:val="18"/>
        </w:rPr>
        <mc:AlternateContent>
          <mc:Choice Requires="wps">
            <w:drawing>
              <wp:anchor distT="0" distB="0" distL="114300" distR="114300" simplePos="0" relativeHeight="251669504" behindDoc="0" locked="0" layoutInCell="1" allowOverlap="1" wp14:anchorId="18EF8CE9" wp14:editId="38FD8D87">
                <wp:simplePos x="0" y="0"/>
                <wp:positionH relativeFrom="column">
                  <wp:posOffset>60960</wp:posOffset>
                </wp:positionH>
                <wp:positionV relativeFrom="paragraph">
                  <wp:posOffset>3175</wp:posOffset>
                </wp:positionV>
                <wp:extent cx="5433060" cy="2061845"/>
                <wp:effectExtent l="13335" t="12700" r="11430" b="1143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2061845"/>
                        </a:xfrm>
                        <a:prstGeom prst="bracketPair">
                          <a:avLst>
                            <a:gd name="adj" fmla="val 9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06A410" w14:textId="77777777" w:rsidR="00A70741" w:rsidRPr="00CB5E19" w:rsidRDefault="00A70741" w:rsidP="004955F3">
                            <w:pPr>
                              <w:spacing w:line="200" w:lineRule="exact"/>
                              <w:rPr>
                                <w:rFonts w:ascii="ＭＳ 明朝" w:eastAsia="ＭＳ 明朝" w:hAnsi="ＭＳ 明朝"/>
                                <w:b/>
                                <w:color w:val="000000"/>
                                <w:sz w:val="18"/>
                                <w:szCs w:val="18"/>
                              </w:rPr>
                            </w:pPr>
                            <w:r w:rsidRPr="00CB5E19">
                              <w:rPr>
                                <w:rFonts w:ascii="ＭＳ 明朝" w:eastAsia="ＭＳ 明朝" w:hAnsi="ＭＳ 明朝" w:hint="eastAsia"/>
                                <w:b/>
                                <w:color w:val="000000"/>
                                <w:sz w:val="18"/>
                                <w:szCs w:val="18"/>
                              </w:rPr>
                              <w:t>就職困難層への雇用・就労支援について、提案いただく場合、以下の取組みをお願いします。</w:t>
                            </w:r>
                          </w:p>
                          <w:p w14:paraId="7ED0CF74" w14:textId="77777777" w:rsidR="00A70741" w:rsidRPr="00CB5E19" w:rsidRDefault="00A70741" w:rsidP="004955F3">
                            <w:pPr>
                              <w:spacing w:line="200" w:lineRule="exact"/>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・毎年度4月1日現在の就職困難者の雇用実績について、「就職困難者雇用実績報告書」を4月1日</w:t>
                            </w:r>
                          </w:p>
                          <w:p w14:paraId="2BB39D96" w14:textId="77777777" w:rsidR="00A70741" w:rsidRPr="00CB5E19" w:rsidRDefault="00A70741" w:rsidP="004955F3">
                            <w:pPr>
                              <w:spacing w:line="200" w:lineRule="exact"/>
                              <w:ind w:firstLineChars="100" w:firstLine="180"/>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経過後速やかに提出してください。</w:t>
                            </w:r>
                          </w:p>
                          <w:p w14:paraId="24B1547E" w14:textId="77777777" w:rsidR="00A70741" w:rsidRPr="00CB5E19" w:rsidRDefault="00A70741" w:rsidP="004955F3">
                            <w:pPr>
                              <w:spacing w:line="200" w:lineRule="exact"/>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・また、年度途中において、就職困難者の雇用状況の変更（退職、採用等）があった場合は、「就職</w:t>
                            </w:r>
                          </w:p>
                          <w:p w14:paraId="420326D0" w14:textId="77777777" w:rsidR="00A70741" w:rsidRPr="00CB5E19" w:rsidRDefault="00A70741" w:rsidP="004955F3">
                            <w:pPr>
                              <w:spacing w:line="200" w:lineRule="exact"/>
                              <w:ind w:firstLineChars="100" w:firstLine="180"/>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困難者雇用実績報告書」により、速やかに報告してください。</w:t>
                            </w:r>
                          </w:p>
                          <w:p w14:paraId="0DF4C684" w14:textId="77777777" w:rsidR="00A70741" w:rsidRPr="00CB5E19" w:rsidRDefault="00A70741" w:rsidP="004955F3">
                            <w:pPr>
                              <w:spacing w:line="200" w:lineRule="exact"/>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・就職困難者を新たに雇用する場合は、センター利用証明書又は協力雇用主の登録・保護観察対象者</w:t>
                            </w:r>
                          </w:p>
                          <w:p w14:paraId="02707E57" w14:textId="77777777" w:rsidR="00A70741" w:rsidRPr="00CB5E19" w:rsidRDefault="00A70741" w:rsidP="004955F3">
                            <w:pPr>
                              <w:spacing w:line="200" w:lineRule="exact"/>
                              <w:ind w:firstLineChars="100" w:firstLine="180"/>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等の雇用に関する証明書を提出してください。</w:t>
                            </w:r>
                          </w:p>
                          <w:p w14:paraId="30AB6E8D"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3BBCF1BD" w14:textId="77777777" w:rsidR="00A70741" w:rsidRPr="00CB5E19" w:rsidRDefault="00A70741" w:rsidP="004955F3">
                            <w:pPr>
                              <w:spacing w:line="200" w:lineRule="exact"/>
                              <w:ind w:left="180" w:rightChars="9" w:right="19" w:hangingChars="100" w:hanging="180"/>
                              <w:rPr>
                                <w:rFonts w:ascii="ＭＳ 明朝" w:eastAsia="ＭＳ 明朝" w:hAnsi="ＭＳ 明朝"/>
                                <w:strike/>
                                <w:sz w:val="18"/>
                                <w:szCs w:val="18"/>
                              </w:rPr>
                            </w:pPr>
                            <w:r w:rsidRPr="00CB5E19">
                              <w:rPr>
                                <w:rFonts w:ascii="ＭＳ 明朝" w:eastAsia="ＭＳ 明朝" w:hAnsi="ＭＳ 明朝" w:hint="eastAsia"/>
                                <w:sz w:val="18"/>
                                <w:szCs w:val="18"/>
                              </w:rPr>
                              <w:t>・優先交渉権者に決定したら速やかに、〈障がい者</w:t>
                            </w:r>
                            <w:r w:rsidRPr="00CB5E19">
                              <w:rPr>
                                <w:rFonts w:ascii="ＭＳ 明朝" w:eastAsia="ＭＳ 明朝" w:hAnsi="ＭＳ 明朝"/>
                                <w:sz w:val="18"/>
                                <w:szCs w:val="18"/>
                              </w:rPr>
                              <w:t>分野</w:t>
                            </w:r>
                            <w:r w:rsidRPr="00CB5E19">
                              <w:rPr>
                                <w:rFonts w:ascii="ＭＳ 明朝" w:eastAsia="ＭＳ 明朝" w:hAnsi="ＭＳ 明朝" w:hint="eastAsia"/>
                                <w:sz w:val="18"/>
                                <w:szCs w:val="18"/>
                              </w:rPr>
                              <w:t>〉の場合は</w:t>
                            </w:r>
                            <w:r w:rsidRPr="00CB5E19">
                              <w:rPr>
                                <w:rFonts w:ascii="ＭＳ 明朝" w:eastAsia="ＭＳ 明朝" w:hAnsi="ＭＳ 明朝"/>
                                <w:sz w:val="18"/>
                                <w:szCs w:val="18"/>
                              </w:rPr>
                              <w:t>、</w:t>
                            </w:r>
                            <w:r w:rsidRPr="00CB5E19">
                              <w:rPr>
                                <w:rFonts w:ascii="ＭＳ 明朝" w:eastAsia="ＭＳ 明朝" w:hAnsi="ＭＳ 明朝" w:hint="eastAsia"/>
                                <w:sz w:val="18"/>
                                <w:szCs w:val="18"/>
                              </w:rPr>
                              <w:t>福祉部障がい福祉室自立支援課就労・ＩＴ支援グループへ、</w:t>
                            </w:r>
                            <w:r w:rsidRPr="00CB5E19">
                              <w:rPr>
                                <w:rFonts w:ascii="ＭＳ 明朝" w:eastAsia="ＭＳ 明朝" w:hAnsi="ＭＳ 明朝"/>
                                <w:sz w:val="18"/>
                                <w:szCs w:val="18"/>
                              </w:rPr>
                              <w:t>〈</w:t>
                            </w:r>
                            <w:r w:rsidRPr="00CB5E19">
                              <w:rPr>
                                <w:rFonts w:ascii="ＭＳ 明朝" w:eastAsia="ＭＳ 明朝" w:hAnsi="ＭＳ 明朝" w:hint="eastAsia"/>
                                <w:sz w:val="18"/>
                                <w:szCs w:val="18"/>
                              </w:rPr>
                              <w:t>生活困窮者分野</w:t>
                            </w:r>
                            <w:r w:rsidRPr="00CB5E19">
                              <w:rPr>
                                <w:rFonts w:ascii="ＭＳ 明朝" w:eastAsia="ＭＳ 明朝" w:hAnsi="ＭＳ 明朝"/>
                                <w:sz w:val="18"/>
                                <w:szCs w:val="18"/>
                              </w:rPr>
                              <w:t>〉</w:t>
                            </w:r>
                            <w:r w:rsidRPr="00CB5E19">
                              <w:rPr>
                                <w:rFonts w:ascii="ＭＳ 明朝" w:eastAsia="ＭＳ 明朝" w:hAnsi="ＭＳ 明朝" w:hint="eastAsia"/>
                                <w:sz w:val="18"/>
                                <w:szCs w:val="18"/>
                              </w:rPr>
                              <w:t>の場合は、福祉部地域福祉推進室地域福祉課地域福祉支援グループへ、職場環境整備等支援組織を活用することを連絡してください。</w:t>
                            </w:r>
                          </w:p>
                          <w:p w14:paraId="5A92BA52" w14:textId="77777777" w:rsidR="00A70741" w:rsidRPr="00CB5E19" w:rsidRDefault="00A70741" w:rsidP="004955F3">
                            <w:pPr>
                              <w:spacing w:line="200" w:lineRule="exact"/>
                              <w:ind w:leftChars="100" w:left="210"/>
                              <w:rPr>
                                <w:rFonts w:ascii="ＭＳ 明朝" w:eastAsia="ＭＳ 明朝" w:hAnsi="ＭＳ 明朝"/>
                                <w:sz w:val="18"/>
                                <w:szCs w:val="18"/>
                              </w:rPr>
                            </w:pPr>
                            <w:r w:rsidRPr="00CB5E19">
                              <w:rPr>
                                <w:rFonts w:ascii="ＭＳ 明朝" w:eastAsia="ＭＳ 明朝" w:hAnsi="ＭＳ 明朝" w:hint="eastAsia"/>
                                <w:sz w:val="18"/>
                                <w:szCs w:val="18"/>
                              </w:rPr>
                              <w:t>なお、支援内容について、「職場環境整備等支援組織活用実績報告書（就職困難層への雇用・就労支援）」により毎年度報告してください。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F8C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32" type="#_x0000_t185" style="position:absolute;left:0;text-align:left;margin-left:4.8pt;margin-top:.25pt;width:427.8pt;height:16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iqAIAADYFAAAOAAAAZHJzL2Uyb0RvYy54bWysVMGO0zAQvSPxD5bv3SRt2m2jTVerpkVI&#10;C6y08AFO7DRmHTvYbtMFcdgzRz4BJD5sxX8wdtLSsheEyMGxPfabeTNvfHG5qwXaMm24kimOzkKM&#10;mCwU5XKd4ndvV4MpRsYSSYlQkqX4nhl8OX/+7KJtEjZUlRKUaQQg0iRtk+LK2iYJAlNUrCbmTDVM&#10;grFUuiYWlnodUE1aQK9FMAzDSdAqTRutCmYM7GadEc89flmywr4pS8MsEimG2KwftR9zNwbzC5Ks&#10;NWkqXvRhkH+IoiZcgtMDVEYsQRvNn0DVvNDKqNKeFaoOVFnygnkOwCYK/2BzW5GGeS6QHNMc0mT+&#10;H2zxenujEadQuxFGktRQo5/ffzw+fHl8+Pb48BXBNuSobUwCR2+bG+1YmuZaFXcGSbWoiFyzK61V&#10;WzFCIbLInQ9OLriFgasob18pCh7Ixiqfrl2pawcIiUA7X5X7Q1XYzqICNsfxaBROoHgF2IbhJJrG&#10;Y++DJPvrjTb2BVM1cpMU55oUd8zeEK69F7K9NtZXh/YUCX2PUVkLqPWWCDSbTSc9ZH82IMke1F2U&#10;asWF8GIRErUpno2HY49tlODUGX1e9DpfCI0AE2j4r4c9OabVRlIP5nK27OeWcNHNwbmQDg9S0Efu&#10;kuH19GkWzpbT5TQexMPJchCHWTa4Wi3iwWQVnY+zUbZYZNFnF1oUJxWnlEkX3V7bUfx32um7rFPl&#10;Qd0nLMwx2ZX/npINTsMAZXhW+79n58Xi9NHpzO7ynVekL4nTTq7oPahHq6594bmBSaX0R4xaaN0U&#10;mw8bohlG4qUEBZ7Hw9kYet0vptMZSEcfG/IjA5EFAKXYYtRNF7Z7HTaN5usK/ES+zFJdgWZLbvfi&#10;7mLqlQ7N6Rn1D4nr/uO1P/X7uZv/AgAA//8DAFBLAwQUAAYACAAAACEAyar94tsAAAAGAQAADwAA&#10;AGRycy9kb3ducmV2LnhtbEyOQUvDQBSE74L/YXmCN7sxktCkeSlV8CCIYJsf8Jo8k2D27ZLdttFf&#10;73rS2wwzzHzVdjGTOvPsRysI96sEFEtru1F6hObwfLcG5QNJR5MVRvhiD9v6+qqisrMXeefzPvQq&#10;jogvCWEIwZVa+3ZgQ35lHUvMPuxsKEQ797qb6RLHzaTTJMm1oVHiw0COnwZuP/cng+BeXr+bRzce&#10;mn6X6eWNC0euQLy9WXYbUIGX8FeGX/yIDnVkOtqTdF5NCEUeiwgZqBiu8ywFdUR4SKPQdaX/49c/&#10;AAAA//8DAFBLAQItABQABgAIAAAAIQC2gziS/gAAAOEBAAATAAAAAAAAAAAAAAAAAAAAAABbQ29u&#10;dGVudF9UeXBlc10ueG1sUEsBAi0AFAAGAAgAAAAhADj9If/WAAAAlAEAAAsAAAAAAAAAAAAAAAAA&#10;LwEAAF9yZWxzLy5yZWxzUEsBAi0AFAAGAAgAAAAhAH6N4KKoAgAANgUAAA4AAAAAAAAAAAAAAAAA&#10;LgIAAGRycy9lMm9Eb2MueG1sUEsBAi0AFAAGAAgAAAAhAMmq/eLbAAAABgEAAA8AAAAAAAAAAAAA&#10;AAAAAgUAAGRycy9kb3ducmV2LnhtbFBLBQYAAAAABAAEAPMAAAAKBgAAAAA=&#10;" adj="2157">
                <v:textbox inset="5.85pt,.7pt,5.85pt,.7pt">
                  <w:txbxContent>
                    <w:p w14:paraId="2906A410" w14:textId="77777777" w:rsidR="00A70741" w:rsidRPr="00CB5E19" w:rsidRDefault="00A70741" w:rsidP="004955F3">
                      <w:pPr>
                        <w:spacing w:line="200" w:lineRule="exact"/>
                        <w:rPr>
                          <w:rFonts w:ascii="ＭＳ 明朝" w:eastAsia="ＭＳ 明朝" w:hAnsi="ＭＳ 明朝"/>
                          <w:b/>
                          <w:color w:val="000000"/>
                          <w:sz w:val="18"/>
                          <w:szCs w:val="18"/>
                        </w:rPr>
                      </w:pPr>
                      <w:r w:rsidRPr="00CB5E19">
                        <w:rPr>
                          <w:rFonts w:ascii="ＭＳ 明朝" w:eastAsia="ＭＳ 明朝" w:hAnsi="ＭＳ 明朝" w:hint="eastAsia"/>
                          <w:b/>
                          <w:color w:val="000000"/>
                          <w:sz w:val="18"/>
                          <w:szCs w:val="18"/>
                        </w:rPr>
                        <w:t>就職困難層への雇用・就労支援について、提案いただく場合、以下の取組みをお願いします。</w:t>
                      </w:r>
                    </w:p>
                    <w:p w14:paraId="7ED0CF74" w14:textId="77777777" w:rsidR="00A70741" w:rsidRPr="00CB5E19" w:rsidRDefault="00A70741" w:rsidP="004955F3">
                      <w:pPr>
                        <w:spacing w:line="200" w:lineRule="exact"/>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・毎年度4月1日現在の就職困難者の雇用実績について、「就職困難者雇用実績報告書」を4月1日</w:t>
                      </w:r>
                    </w:p>
                    <w:p w14:paraId="2BB39D96" w14:textId="77777777" w:rsidR="00A70741" w:rsidRPr="00CB5E19" w:rsidRDefault="00A70741" w:rsidP="004955F3">
                      <w:pPr>
                        <w:spacing w:line="200" w:lineRule="exact"/>
                        <w:ind w:firstLineChars="100" w:firstLine="180"/>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経過後速やかに提出してください。</w:t>
                      </w:r>
                    </w:p>
                    <w:p w14:paraId="24B1547E" w14:textId="77777777" w:rsidR="00A70741" w:rsidRPr="00CB5E19" w:rsidRDefault="00A70741" w:rsidP="004955F3">
                      <w:pPr>
                        <w:spacing w:line="200" w:lineRule="exact"/>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・また、年度途中において、就職困難者の雇用状況の変更（退職、採用等）があった場合は、「就職</w:t>
                      </w:r>
                    </w:p>
                    <w:p w14:paraId="420326D0" w14:textId="77777777" w:rsidR="00A70741" w:rsidRPr="00CB5E19" w:rsidRDefault="00A70741" w:rsidP="004955F3">
                      <w:pPr>
                        <w:spacing w:line="200" w:lineRule="exact"/>
                        <w:ind w:firstLineChars="100" w:firstLine="180"/>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困難者雇用実績報告書」により、速やかに報告してください。</w:t>
                      </w:r>
                    </w:p>
                    <w:p w14:paraId="0DF4C684" w14:textId="77777777" w:rsidR="00A70741" w:rsidRPr="00CB5E19" w:rsidRDefault="00A70741" w:rsidP="004955F3">
                      <w:pPr>
                        <w:spacing w:line="200" w:lineRule="exact"/>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・就職困難者を新たに雇用する場合は、センター利用証明書又は協力雇用主の登録・保護観察対象者</w:t>
                      </w:r>
                    </w:p>
                    <w:p w14:paraId="02707E57" w14:textId="77777777" w:rsidR="00A70741" w:rsidRPr="00CB5E19" w:rsidRDefault="00A70741" w:rsidP="004955F3">
                      <w:pPr>
                        <w:spacing w:line="200" w:lineRule="exact"/>
                        <w:ind w:firstLineChars="100" w:firstLine="180"/>
                        <w:rPr>
                          <w:rFonts w:ascii="ＭＳ 明朝" w:eastAsia="ＭＳ 明朝" w:hAnsi="ＭＳ 明朝"/>
                          <w:color w:val="000000"/>
                          <w:sz w:val="18"/>
                          <w:szCs w:val="18"/>
                        </w:rPr>
                      </w:pPr>
                      <w:r w:rsidRPr="00CB5E19">
                        <w:rPr>
                          <w:rFonts w:ascii="ＭＳ 明朝" w:eastAsia="ＭＳ 明朝" w:hAnsi="ＭＳ 明朝" w:hint="eastAsia"/>
                          <w:color w:val="000000"/>
                          <w:sz w:val="18"/>
                          <w:szCs w:val="18"/>
                        </w:rPr>
                        <w:t>等の雇用に関する証明書を提出してください。</w:t>
                      </w:r>
                    </w:p>
                    <w:p w14:paraId="30AB6E8D"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3BBCF1BD" w14:textId="77777777" w:rsidR="00A70741" w:rsidRPr="00CB5E19" w:rsidRDefault="00A70741" w:rsidP="004955F3">
                      <w:pPr>
                        <w:spacing w:line="200" w:lineRule="exact"/>
                        <w:ind w:left="180" w:rightChars="9" w:right="19" w:hangingChars="100" w:hanging="180"/>
                        <w:rPr>
                          <w:rFonts w:ascii="ＭＳ 明朝" w:eastAsia="ＭＳ 明朝" w:hAnsi="ＭＳ 明朝"/>
                          <w:strike/>
                          <w:sz w:val="18"/>
                          <w:szCs w:val="18"/>
                        </w:rPr>
                      </w:pPr>
                      <w:r w:rsidRPr="00CB5E19">
                        <w:rPr>
                          <w:rFonts w:ascii="ＭＳ 明朝" w:eastAsia="ＭＳ 明朝" w:hAnsi="ＭＳ 明朝" w:hint="eastAsia"/>
                          <w:sz w:val="18"/>
                          <w:szCs w:val="18"/>
                        </w:rPr>
                        <w:t>・優先交渉権者に決定したら速やかに、〈障がい者</w:t>
                      </w:r>
                      <w:r w:rsidRPr="00CB5E19">
                        <w:rPr>
                          <w:rFonts w:ascii="ＭＳ 明朝" w:eastAsia="ＭＳ 明朝" w:hAnsi="ＭＳ 明朝"/>
                          <w:sz w:val="18"/>
                          <w:szCs w:val="18"/>
                        </w:rPr>
                        <w:t>分野</w:t>
                      </w:r>
                      <w:r w:rsidRPr="00CB5E19">
                        <w:rPr>
                          <w:rFonts w:ascii="ＭＳ 明朝" w:eastAsia="ＭＳ 明朝" w:hAnsi="ＭＳ 明朝" w:hint="eastAsia"/>
                          <w:sz w:val="18"/>
                          <w:szCs w:val="18"/>
                        </w:rPr>
                        <w:t>〉の場合は</w:t>
                      </w:r>
                      <w:r w:rsidRPr="00CB5E19">
                        <w:rPr>
                          <w:rFonts w:ascii="ＭＳ 明朝" w:eastAsia="ＭＳ 明朝" w:hAnsi="ＭＳ 明朝"/>
                          <w:sz w:val="18"/>
                          <w:szCs w:val="18"/>
                        </w:rPr>
                        <w:t>、</w:t>
                      </w:r>
                      <w:r w:rsidRPr="00CB5E19">
                        <w:rPr>
                          <w:rFonts w:ascii="ＭＳ 明朝" w:eastAsia="ＭＳ 明朝" w:hAnsi="ＭＳ 明朝" w:hint="eastAsia"/>
                          <w:sz w:val="18"/>
                          <w:szCs w:val="18"/>
                        </w:rPr>
                        <w:t>福祉部障がい福祉室自立支援課就労・ＩＴ支援グループへ、</w:t>
                      </w:r>
                      <w:r w:rsidRPr="00CB5E19">
                        <w:rPr>
                          <w:rFonts w:ascii="ＭＳ 明朝" w:eastAsia="ＭＳ 明朝" w:hAnsi="ＭＳ 明朝"/>
                          <w:sz w:val="18"/>
                          <w:szCs w:val="18"/>
                        </w:rPr>
                        <w:t>〈</w:t>
                      </w:r>
                      <w:r w:rsidRPr="00CB5E19">
                        <w:rPr>
                          <w:rFonts w:ascii="ＭＳ 明朝" w:eastAsia="ＭＳ 明朝" w:hAnsi="ＭＳ 明朝" w:hint="eastAsia"/>
                          <w:sz w:val="18"/>
                          <w:szCs w:val="18"/>
                        </w:rPr>
                        <w:t>生活困窮者分野</w:t>
                      </w:r>
                      <w:r w:rsidRPr="00CB5E19">
                        <w:rPr>
                          <w:rFonts w:ascii="ＭＳ 明朝" w:eastAsia="ＭＳ 明朝" w:hAnsi="ＭＳ 明朝"/>
                          <w:sz w:val="18"/>
                          <w:szCs w:val="18"/>
                        </w:rPr>
                        <w:t>〉</w:t>
                      </w:r>
                      <w:r w:rsidRPr="00CB5E19">
                        <w:rPr>
                          <w:rFonts w:ascii="ＭＳ 明朝" w:eastAsia="ＭＳ 明朝" w:hAnsi="ＭＳ 明朝" w:hint="eastAsia"/>
                          <w:sz w:val="18"/>
                          <w:szCs w:val="18"/>
                        </w:rPr>
                        <w:t>の場合は、福祉部地域福祉推進室地域福祉課地域福祉支援グループへ、職場環境整備等支援組織を活用することを連絡してください。</w:t>
                      </w:r>
                    </w:p>
                    <w:p w14:paraId="5A92BA52" w14:textId="77777777" w:rsidR="00A70741" w:rsidRPr="00CB5E19" w:rsidRDefault="00A70741" w:rsidP="004955F3">
                      <w:pPr>
                        <w:spacing w:line="200" w:lineRule="exact"/>
                        <w:ind w:leftChars="100" w:left="210"/>
                        <w:rPr>
                          <w:rFonts w:ascii="ＭＳ 明朝" w:eastAsia="ＭＳ 明朝" w:hAnsi="ＭＳ 明朝"/>
                          <w:sz w:val="18"/>
                          <w:szCs w:val="18"/>
                        </w:rPr>
                      </w:pPr>
                      <w:r w:rsidRPr="00CB5E19">
                        <w:rPr>
                          <w:rFonts w:ascii="ＭＳ 明朝" w:eastAsia="ＭＳ 明朝" w:hAnsi="ＭＳ 明朝" w:hint="eastAsia"/>
                          <w:sz w:val="18"/>
                          <w:szCs w:val="18"/>
                        </w:rPr>
                        <w:t>なお、支援内容について、「職場環境整備等支援組織活用実績報告書（就職困難層への雇用・就労支援）」により毎年度報告してください。</w:t>
                      </w:r>
                    </w:p>
                  </w:txbxContent>
                </v:textbox>
              </v:shape>
            </w:pict>
          </mc:Fallback>
        </mc:AlternateContent>
      </w:r>
    </w:p>
    <w:p w14:paraId="2C4B4CFF" w14:textId="77777777" w:rsidR="00031F89" w:rsidRPr="00B543A4" w:rsidRDefault="00031F89" w:rsidP="004955F3">
      <w:pPr>
        <w:spacing w:line="200" w:lineRule="exact"/>
        <w:ind w:left="900" w:hangingChars="500" w:hanging="900"/>
        <w:rPr>
          <w:rFonts w:ascii="ＭＳ 明朝" w:hAnsi="ＭＳ 明朝"/>
          <w:color w:val="000000" w:themeColor="text1"/>
          <w:sz w:val="18"/>
          <w:szCs w:val="18"/>
        </w:rPr>
      </w:pPr>
    </w:p>
    <w:p w14:paraId="5FD596BF" w14:textId="77777777" w:rsidR="00031F89" w:rsidRPr="00B543A4" w:rsidRDefault="00031F89" w:rsidP="004955F3">
      <w:pPr>
        <w:spacing w:line="200" w:lineRule="exact"/>
        <w:ind w:left="900" w:hangingChars="500" w:hanging="900"/>
        <w:rPr>
          <w:rFonts w:ascii="ＭＳ 明朝" w:hAnsi="ＭＳ 明朝"/>
          <w:color w:val="000000" w:themeColor="text1"/>
          <w:sz w:val="18"/>
          <w:szCs w:val="18"/>
        </w:rPr>
      </w:pPr>
    </w:p>
    <w:p w14:paraId="2004FB80" w14:textId="77777777" w:rsidR="00031F89" w:rsidRPr="00B543A4" w:rsidRDefault="00031F89" w:rsidP="004955F3">
      <w:pPr>
        <w:spacing w:line="200" w:lineRule="exact"/>
        <w:ind w:left="900" w:hangingChars="500" w:hanging="900"/>
        <w:rPr>
          <w:rFonts w:ascii="ＭＳ 明朝" w:hAnsi="ＭＳ 明朝"/>
          <w:color w:val="000000" w:themeColor="text1"/>
          <w:sz w:val="18"/>
          <w:szCs w:val="18"/>
        </w:rPr>
      </w:pPr>
    </w:p>
    <w:p w14:paraId="7A31165E" w14:textId="77777777" w:rsidR="00031F89" w:rsidRPr="00B543A4" w:rsidRDefault="00031F89" w:rsidP="004955F3">
      <w:pPr>
        <w:spacing w:line="200" w:lineRule="exact"/>
        <w:ind w:left="900" w:hangingChars="500" w:hanging="900"/>
        <w:rPr>
          <w:rFonts w:ascii="ＭＳ 明朝" w:hAnsi="ＭＳ 明朝"/>
          <w:color w:val="000000" w:themeColor="text1"/>
          <w:sz w:val="18"/>
          <w:szCs w:val="18"/>
        </w:rPr>
      </w:pPr>
    </w:p>
    <w:p w14:paraId="48340F2E" w14:textId="77777777" w:rsidR="00031F89" w:rsidRPr="00B543A4" w:rsidRDefault="00031F89" w:rsidP="004955F3">
      <w:pPr>
        <w:spacing w:line="200" w:lineRule="exact"/>
        <w:ind w:left="900" w:hangingChars="500" w:hanging="900"/>
        <w:rPr>
          <w:rFonts w:ascii="ＭＳ 明朝" w:hAnsi="ＭＳ 明朝"/>
          <w:color w:val="000000" w:themeColor="text1"/>
          <w:sz w:val="18"/>
          <w:szCs w:val="18"/>
        </w:rPr>
      </w:pPr>
    </w:p>
    <w:p w14:paraId="10373B72" w14:textId="77777777" w:rsidR="00031F89" w:rsidRPr="00B543A4" w:rsidRDefault="00031F89" w:rsidP="004955F3">
      <w:pPr>
        <w:spacing w:line="200" w:lineRule="exact"/>
        <w:ind w:left="900" w:hangingChars="500" w:hanging="900"/>
        <w:rPr>
          <w:rFonts w:ascii="ＭＳ 明朝" w:hAnsi="ＭＳ 明朝"/>
          <w:color w:val="000000" w:themeColor="text1"/>
          <w:sz w:val="18"/>
          <w:szCs w:val="18"/>
        </w:rPr>
      </w:pPr>
    </w:p>
    <w:p w14:paraId="31F02ED3" w14:textId="77777777" w:rsidR="00031F89" w:rsidRPr="00B543A4" w:rsidRDefault="00031F89" w:rsidP="004955F3">
      <w:pPr>
        <w:spacing w:line="200" w:lineRule="exact"/>
        <w:ind w:left="900" w:hangingChars="500" w:hanging="900"/>
        <w:rPr>
          <w:rFonts w:ascii="ＭＳ 明朝" w:hAnsi="ＭＳ 明朝"/>
          <w:color w:val="000000" w:themeColor="text1"/>
          <w:sz w:val="18"/>
          <w:szCs w:val="18"/>
        </w:rPr>
      </w:pPr>
    </w:p>
    <w:p w14:paraId="66412725" w14:textId="77777777" w:rsidR="00031F89" w:rsidRPr="00B543A4" w:rsidRDefault="00031F89" w:rsidP="004955F3">
      <w:pPr>
        <w:spacing w:line="200" w:lineRule="exact"/>
        <w:rPr>
          <w:rFonts w:ascii="ＭＳ 明朝" w:eastAsia="ＭＳ 明朝" w:hAnsi="ＭＳ 明朝" w:cs="Times New Roman"/>
          <w:color w:val="000000" w:themeColor="text1"/>
          <w:sz w:val="18"/>
          <w:szCs w:val="18"/>
        </w:rPr>
      </w:pPr>
    </w:p>
    <w:p w14:paraId="6C87B61E" w14:textId="77777777" w:rsidR="00031F89" w:rsidRPr="00B543A4" w:rsidRDefault="00031F89" w:rsidP="004955F3">
      <w:pPr>
        <w:spacing w:line="280" w:lineRule="exact"/>
        <w:rPr>
          <w:rFonts w:ascii="ＭＳ 明朝" w:eastAsia="ＭＳ 明朝" w:hAnsi="ＭＳ 明朝"/>
          <w:b/>
          <w:color w:val="000000" w:themeColor="text1"/>
          <w:sz w:val="18"/>
          <w:szCs w:val="18"/>
        </w:rPr>
      </w:pPr>
      <w:r w:rsidRPr="00B543A4">
        <w:rPr>
          <w:rFonts w:ascii="ＭＳ 明朝" w:eastAsia="ＭＳ 明朝" w:hAnsi="ＭＳ 明朝" w:cs="ＭＳ 明朝" w:hint="eastAsia"/>
          <w:b/>
          <w:color w:val="000000" w:themeColor="text1"/>
          <w:sz w:val="18"/>
          <w:szCs w:val="18"/>
        </w:rPr>
        <w:lastRenderedPageBreak/>
        <w:t>◆</w:t>
      </w:r>
      <w:r w:rsidRPr="00B543A4">
        <w:rPr>
          <w:rFonts w:ascii="ＭＳ 明朝" w:eastAsia="ＭＳ 明朝" w:hAnsi="ＭＳ 明朝" w:hint="eastAsia"/>
          <w:b/>
          <w:color w:val="000000" w:themeColor="text1"/>
          <w:sz w:val="18"/>
          <w:szCs w:val="18"/>
        </w:rPr>
        <w:t>障がい者の実雇用率（1点）について</w:t>
      </w:r>
    </w:p>
    <w:p w14:paraId="2D628A85" w14:textId="77777777" w:rsidR="00031F89" w:rsidRPr="00B543A4" w:rsidRDefault="00031F89" w:rsidP="004955F3">
      <w:pPr>
        <w:spacing w:line="280" w:lineRule="exact"/>
        <w:ind w:leftChars="100" w:left="390" w:hangingChars="100" w:hanging="180"/>
        <w:rPr>
          <w:rFonts w:ascii="ＭＳ 明朝" w:eastAsia="ＭＳ 明朝" w:hAnsi="ＭＳ 明朝" w:cs="Times New Roman"/>
          <w:color w:val="000000" w:themeColor="text1"/>
          <w:sz w:val="18"/>
          <w:szCs w:val="18"/>
        </w:rPr>
      </w:pPr>
      <w:r w:rsidRPr="00B543A4">
        <w:rPr>
          <w:rFonts w:ascii="Century" w:eastAsia="ＭＳ 明朝" w:hAnsi="Century" w:cs="Times New Roman" w:hint="eastAsia"/>
          <w:color w:val="000000" w:themeColor="text1"/>
          <w:sz w:val="18"/>
          <w:szCs w:val="18"/>
        </w:rPr>
        <w:t>※障がい者の実雇用率については、令和４年６月１日現在で、障がい者雇用率（法定雇用率）を超えている場合に１点付与します。また、複数の法人等がグループを構成して応募する場合は、全ての構成員の実雇用率が障がい者雇用率を</w:t>
      </w:r>
      <w:r w:rsidRPr="00B543A4">
        <w:rPr>
          <w:rFonts w:ascii="Century" w:eastAsia="ＭＳ 明朝" w:hAnsi="Century" w:cs="Times New Roman" w:hint="eastAsia"/>
          <w:color w:val="000000" w:themeColor="text1"/>
          <w:sz w:val="18"/>
          <w:szCs w:val="18"/>
          <w:u w:val="wave"/>
        </w:rPr>
        <w:t>超えている場合</w:t>
      </w:r>
      <w:r w:rsidRPr="00B543A4">
        <w:rPr>
          <w:rFonts w:ascii="Century" w:eastAsia="ＭＳ 明朝" w:hAnsi="Century" w:cs="Times New Roman" w:hint="eastAsia"/>
          <w:color w:val="000000" w:themeColor="text1"/>
          <w:sz w:val="18"/>
          <w:szCs w:val="18"/>
        </w:rPr>
        <w:t>に１点付与します。</w:t>
      </w:r>
      <w:r w:rsidRPr="00B543A4">
        <w:rPr>
          <w:rFonts w:ascii="ＭＳ 明朝" w:eastAsia="ＭＳ 明朝" w:hAnsi="ＭＳ 明朝" w:cs="Times New Roman" w:hint="eastAsia"/>
          <w:color w:val="000000" w:themeColor="text1"/>
          <w:sz w:val="18"/>
          <w:szCs w:val="18"/>
        </w:rPr>
        <w:t>現在の民間企業の法定雇用率は2.3％であるため、実雇用率が2.3％以下であれば０点となります。</w:t>
      </w:r>
    </w:p>
    <w:p w14:paraId="3868E044" w14:textId="77777777" w:rsidR="00031F89" w:rsidRPr="00B543A4" w:rsidRDefault="00031F89" w:rsidP="004955F3">
      <w:pPr>
        <w:spacing w:line="280" w:lineRule="exact"/>
        <w:ind w:leftChars="100" w:left="390" w:hangingChars="100" w:hanging="180"/>
        <w:rPr>
          <w:rFonts w:ascii="ＭＳ 明朝" w:eastAsia="ＭＳ 明朝" w:hAnsi="ＭＳ 明朝" w:cs="Times New Roman"/>
          <w:color w:val="000000" w:themeColor="text1"/>
          <w:sz w:val="18"/>
          <w:szCs w:val="18"/>
        </w:rPr>
      </w:pPr>
      <w:bookmarkStart w:id="6" w:name="_Hlk98971948"/>
      <w:r w:rsidRPr="00B543A4">
        <w:rPr>
          <w:rFonts w:ascii="ＭＳ 明朝" w:eastAsia="ＭＳ 明朝" w:hAnsi="ＭＳ 明朝" w:cs="Times New Roman" w:hint="eastAsia"/>
          <w:color w:val="000000" w:themeColor="text1"/>
          <w:sz w:val="18"/>
          <w:szCs w:val="18"/>
        </w:rPr>
        <w:t>※申請者が特例子会社等（障害者の雇用の促進等に関する法律第4</w:t>
      </w:r>
      <w:r w:rsidRPr="00B543A4">
        <w:rPr>
          <w:rFonts w:ascii="ＭＳ 明朝" w:eastAsia="ＭＳ 明朝" w:hAnsi="ＭＳ 明朝" w:cs="Times New Roman"/>
          <w:color w:val="000000" w:themeColor="text1"/>
          <w:sz w:val="18"/>
          <w:szCs w:val="18"/>
        </w:rPr>
        <w:t>4</w:t>
      </w:r>
      <w:r w:rsidRPr="00B543A4">
        <w:rPr>
          <w:rFonts w:ascii="ＭＳ 明朝" w:eastAsia="ＭＳ 明朝" w:hAnsi="ＭＳ 明朝" w:cs="Times New Roman" w:hint="eastAsia"/>
          <w:color w:val="000000" w:themeColor="text1"/>
          <w:sz w:val="18"/>
          <w:szCs w:val="18"/>
        </w:rPr>
        <w:t>条から第4</w:t>
      </w:r>
      <w:r w:rsidRPr="00B543A4">
        <w:rPr>
          <w:rFonts w:ascii="ＭＳ 明朝" w:eastAsia="ＭＳ 明朝" w:hAnsi="ＭＳ 明朝" w:cs="Times New Roman"/>
          <w:color w:val="000000" w:themeColor="text1"/>
          <w:sz w:val="18"/>
          <w:szCs w:val="18"/>
        </w:rPr>
        <w:t>5</w:t>
      </w:r>
      <w:r w:rsidRPr="00B543A4">
        <w:rPr>
          <w:rFonts w:ascii="ＭＳ 明朝" w:eastAsia="ＭＳ 明朝" w:hAnsi="ＭＳ 明朝" w:cs="Times New Roman" w:hint="eastAsia"/>
          <w:color w:val="000000" w:themeColor="text1"/>
          <w:sz w:val="18"/>
          <w:szCs w:val="18"/>
        </w:rPr>
        <w:t>条の3までの規定により、その雇用する労働者について、法4</w:t>
      </w:r>
      <w:r w:rsidRPr="00B543A4">
        <w:rPr>
          <w:rFonts w:ascii="ＭＳ 明朝" w:eastAsia="ＭＳ 明朝" w:hAnsi="ＭＳ 明朝" w:cs="Times New Roman"/>
          <w:color w:val="000000" w:themeColor="text1"/>
          <w:sz w:val="18"/>
          <w:szCs w:val="18"/>
        </w:rPr>
        <w:t>4</w:t>
      </w:r>
      <w:r w:rsidRPr="00B543A4">
        <w:rPr>
          <w:rFonts w:ascii="ＭＳ 明朝" w:eastAsia="ＭＳ 明朝" w:hAnsi="ＭＳ 明朝" w:cs="Times New Roman" w:hint="eastAsia"/>
          <w:color w:val="000000" w:themeColor="text1"/>
          <w:sz w:val="18"/>
          <w:szCs w:val="18"/>
        </w:rPr>
        <w:t>条第1項に規定する親事業主、法第4</w:t>
      </w:r>
      <w:r w:rsidRPr="00B543A4">
        <w:rPr>
          <w:rFonts w:ascii="ＭＳ 明朝" w:eastAsia="ＭＳ 明朝" w:hAnsi="ＭＳ 明朝" w:cs="Times New Roman"/>
          <w:color w:val="000000" w:themeColor="text1"/>
          <w:sz w:val="18"/>
          <w:szCs w:val="18"/>
        </w:rPr>
        <w:t>5</w:t>
      </w:r>
      <w:r w:rsidRPr="00B543A4">
        <w:rPr>
          <w:rFonts w:ascii="ＭＳ 明朝" w:eastAsia="ＭＳ 明朝" w:hAnsi="ＭＳ 明朝" w:cs="Times New Roman" w:hint="eastAsia"/>
          <w:color w:val="000000" w:themeColor="text1"/>
          <w:sz w:val="18"/>
          <w:szCs w:val="18"/>
        </w:rPr>
        <w:t>条の2第1項に規定する関係親事業主又は法第4</w:t>
      </w:r>
      <w:r w:rsidRPr="00B543A4">
        <w:rPr>
          <w:rFonts w:ascii="ＭＳ 明朝" w:eastAsia="ＭＳ 明朝" w:hAnsi="ＭＳ 明朝" w:cs="Times New Roman"/>
          <w:color w:val="000000" w:themeColor="text1"/>
          <w:sz w:val="18"/>
          <w:szCs w:val="18"/>
        </w:rPr>
        <w:t>5</w:t>
      </w:r>
      <w:r w:rsidRPr="00B543A4">
        <w:rPr>
          <w:rFonts w:ascii="ＭＳ 明朝" w:eastAsia="ＭＳ 明朝" w:hAnsi="ＭＳ 明朝" w:cs="Times New Roman" w:hint="eastAsia"/>
          <w:color w:val="000000" w:themeColor="text1"/>
          <w:sz w:val="18"/>
          <w:szCs w:val="18"/>
        </w:rPr>
        <w:t>条の3第1項に規定する特定組合等（以下「親事業主等」という。）のみが雇用する労働者とみなされる事業主）である場合は、親事業主等の実雇用率を記載してください。</w:t>
      </w:r>
    </w:p>
    <w:bookmarkEnd w:id="6"/>
    <w:p w14:paraId="2A706347" w14:textId="77777777" w:rsidR="00031F89" w:rsidRPr="00B543A4" w:rsidRDefault="00031F89" w:rsidP="004955F3">
      <w:pPr>
        <w:spacing w:line="280" w:lineRule="exact"/>
        <w:rPr>
          <w:rFonts w:ascii="ＭＳ 明朝" w:eastAsia="ＭＳ 明朝" w:hAnsi="ＭＳ 明朝" w:cs="Times New Roman"/>
          <w:b/>
          <w:color w:val="000000" w:themeColor="text1"/>
          <w:sz w:val="18"/>
          <w:szCs w:val="18"/>
        </w:rPr>
      </w:pPr>
    </w:p>
    <w:p w14:paraId="349D54B7" w14:textId="77777777" w:rsidR="00031F89" w:rsidRPr="00B543A4" w:rsidRDefault="00031F89" w:rsidP="004955F3">
      <w:pPr>
        <w:spacing w:line="280" w:lineRule="exact"/>
        <w:rPr>
          <w:rFonts w:ascii="ＭＳ 明朝" w:eastAsia="ＭＳ 明朝" w:hAnsi="ＭＳ 明朝" w:cs="Times New Roman"/>
          <w:b/>
          <w:color w:val="000000" w:themeColor="text1"/>
          <w:sz w:val="18"/>
          <w:szCs w:val="18"/>
        </w:rPr>
      </w:pPr>
    </w:p>
    <w:p w14:paraId="12C7B39F" w14:textId="77777777" w:rsidR="00031F89" w:rsidRPr="00B543A4" w:rsidRDefault="00031F89" w:rsidP="004955F3">
      <w:pPr>
        <w:spacing w:line="280" w:lineRule="exact"/>
        <w:rPr>
          <w:rFonts w:ascii="ＭＳ 明朝" w:eastAsia="ＭＳ 明朝" w:hAnsi="ＭＳ 明朝" w:cs="Times New Roman"/>
          <w:b/>
          <w:color w:val="000000" w:themeColor="text1"/>
          <w:sz w:val="18"/>
          <w:szCs w:val="18"/>
        </w:rPr>
      </w:pPr>
      <w:r w:rsidRPr="00B543A4">
        <w:rPr>
          <w:rFonts w:ascii="ＭＳ 明朝" w:eastAsia="ＭＳ 明朝" w:hAnsi="ＭＳ 明朝" w:cs="Times New Roman" w:hint="eastAsia"/>
          <w:b/>
          <w:color w:val="000000" w:themeColor="text1"/>
          <w:sz w:val="18"/>
          <w:szCs w:val="18"/>
        </w:rPr>
        <w:t>◆知的障がい者等の現場就業状況（</w:t>
      </w:r>
      <w:r w:rsidRPr="00B543A4">
        <w:rPr>
          <w:rFonts w:ascii="ＭＳ 明朝" w:eastAsia="ＭＳ 明朝" w:hAnsi="ＭＳ 明朝" w:cs="Times New Roman"/>
          <w:b/>
          <w:color w:val="000000" w:themeColor="text1"/>
          <w:sz w:val="18"/>
          <w:szCs w:val="18"/>
        </w:rPr>
        <w:t>3点）の取扱いについて</w:t>
      </w:r>
    </w:p>
    <w:p w14:paraId="124284A6" w14:textId="77777777" w:rsidR="00031F89" w:rsidRPr="00B543A4" w:rsidRDefault="00031F89" w:rsidP="004955F3">
      <w:pPr>
        <w:spacing w:line="280" w:lineRule="exact"/>
        <w:rPr>
          <w:color w:val="000000" w:themeColor="text1"/>
          <w:sz w:val="18"/>
          <w:szCs w:val="18"/>
        </w:rPr>
      </w:pPr>
      <w:r w:rsidRPr="00B543A4">
        <w:rPr>
          <w:rFonts w:ascii="ＭＳ 明朝" w:eastAsia="ＭＳ 明朝" w:hAnsi="ＭＳ 明朝" w:cs="Times New Roman" w:hint="eastAsia"/>
          <w:color w:val="000000" w:themeColor="text1"/>
          <w:sz w:val="18"/>
          <w:szCs w:val="18"/>
        </w:rPr>
        <w:t>※「知的障がい者等」とは、知的障がい者及び精神障がい者をいいます。</w:t>
      </w:r>
    </w:p>
    <w:tbl>
      <w:tblPr>
        <w:tblpPr w:leftFromText="142" w:rightFromText="142" w:vertAnchor="text" w:horzAnchor="margin" w:tblpY="136"/>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tblGrid>
      <w:tr w:rsidR="00031F89" w:rsidRPr="00B543A4" w14:paraId="7B517A72" w14:textId="77777777" w:rsidTr="004955F3">
        <w:trPr>
          <w:trHeight w:val="3106"/>
        </w:trPr>
        <w:tc>
          <w:tcPr>
            <w:tcW w:w="8926" w:type="dxa"/>
            <w:shd w:val="clear" w:color="auto" w:fill="auto"/>
          </w:tcPr>
          <w:p w14:paraId="1CE79C63" w14:textId="77777777" w:rsidR="00031F89" w:rsidRPr="00B543A4" w:rsidRDefault="00031F89" w:rsidP="004955F3">
            <w:pPr>
              <w:spacing w:line="300" w:lineRule="exact"/>
              <w:ind w:firstLineChars="100" w:firstLine="180"/>
              <w:rPr>
                <w:rFonts w:ascii="HG丸ｺﾞｼｯｸM-PRO" w:eastAsia="HG丸ｺﾞｼｯｸM-PRO" w:hAnsi="HG丸ｺﾞｼｯｸM-PRO"/>
                <w:bCs/>
                <w:color w:val="000000" w:themeColor="text1"/>
                <w:sz w:val="18"/>
                <w:szCs w:val="18"/>
              </w:rPr>
            </w:pPr>
            <w:r w:rsidRPr="00B543A4">
              <w:rPr>
                <w:rFonts w:ascii="HG丸ｺﾞｼｯｸM-PRO" w:eastAsia="HG丸ｺﾞｼｯｸM-PRO" w:hAnsi="HG丸ｺﾞｼｯｸM-PRO" w:hint="eastAsia"/>
                <w:bCs/>
                <w:color w:val="000000" w:themeColor="text1"/>
                <w:sz w:val="18"/>
                <w:szCs w:val="18"/>
              </w:rPr>
              <w:t>ア　現に就業中の知的障がい者等の雇用を継続する場合は１点付与する。</w:t>
            </w:r>
          </w:p>
          <w:p w14:paraId="7C6751C3" w14:textId="77777777" w:rsidR="00031F89" w:rsidRPr="00B543A4" w:rsidRDefault="00031F89" w:rsidP="004955F3">
            <w:pPr>
              <w:spacing w:line="300" w:lineRule="exact"/>
              <w:ind w:firstLineChars="200" w:firstLine="360"/>
              <w:rPr>
                <w:rFonts w:ascii="HG丸ｺﾞｼｯｸM-PRO" w:eastAsia="HG丸ｺﾞｼｯｸM-PRO" w:hAnsi="HG丸ｺﾞｼｯｸM-PRO"/>
                <w:bCs/>
                <w:color w:val="000000" w:themeColor="text1"/>
                <w:sz w:val="18"/>
                <w:szCs w:val="18"/>
              </w:rPr>
            </w:pPr>
            <w:r w:rsidRPr="00B543A4">
              <w:rPr>
                <w:rFonts w:ascii="HG丸ｺﾞｼｯｸM-PRO" w:eastAsia="HG丸ｺﾞｼｯｸM-PRO" w:hAnsi="HG丸ｺﾞｼｯｸM-PRO" w:hint="eastAsia"/>
                <w:bCs/>
                <w:color w:val="000000" w:themeColor="text1"/>
                <w:sz w:val="18"/>
                <w:szCs w:val="18"/>
              </w:rPr>
              <w:t>・現就業者に継続雇用の希望がある場合は、継続雇用を行うこと</w:t>
            </w:r>
          </w:p>
          <w:p w14:paraId="22B890D7" w14:textId="77777777" w:rsidR="00031F89" w:rsidRPr="00B543A4" w:rsidRDefault="00031F89" w:rsidP="004955F3">
            <w:pPr>
              <w:spacing w:line="300" w:lineRule="exact"/>
              <w:ind w:firstLineChars="200" w:firstLine="360"/>
              <w:rPr>
                <w:rFonts w:ascii="HG丸ｺﾞｼｯｸM-PRO" w:eastAsia="HG丸ｺﾞｼｯｸM-PRO" w:hAnsi="HG丸ｺﾞｼｯｸM-PRO"/>
                <w:bCs/>
                <w:color w:val="000000" w:themeColor="text1"/>
                <w:sz w:val="18"/>
                <w:szCs w:val="18"/>
              </w:rPr>
            </w:pPr>
            <w:r w:rsidRPr="00B543A4">
              <w:rPr>
                <w:rFonts w:ascii="HG丸ｺﾞｼｯｸM-PRO" w:eastAsia="HG丸ｺﾞｼｯｸM-PRO" w:hAnsi="HG丸ｺﾞｼｯｸM-PRO" w:hint="eastAsia"/>
                <w:bCs/>
                <w:color w:val="000000" w:themeColor="text1"/>
                <w:sz w:val="18"/>
                <w:szCs w:val="18"/>
              </w:rPr>
              <w:t>・現就業者に継続雇用の希望がない場合は、現行と同様の体制を維持し、新規雇用すること。</w:t>
            </w:r>
          </w:p>
          <w:p w14:paraId="1D994A45" w14:textId="77777777" w:rsidR="00031F89" w:rsidRPr="00B543A4" w:rsidRDefault="00031F89" w:rsidP="004955F3">
            <w:pPr>
              <w:spacing w:line="300" w:lineRule="exact"/>
              <w:ind w:leftChars="100" w:left="390" w:hangingChars="100" w:hanging="180"/>
              <w:rPr>
                <w:rFonts w:ascii="HG丸ｺﾞｼｯｸM-PRO" w:eastAsia="HG丸ｺﾞｼｯｸM-PRO" w:hAnsi="HG丸ｺﾞｼｯｸM-PRO"/>
                <w:bCs/>
                <w:color w:val="000000" w:themeColor="text1"/>
                <w:sz w:val="18"/>
                <w:szCs w:val="18"/>
              </w:rPr>
            </w:pPr>
            <w:r w:rsidRPr="00B543A4">
              <w:rPr>
                <w:rFonts w:ascii="HG丸ｺﾞｼｯｸM-PRO" w:eastAsia="HG丸ｺﾞｼｯｸM-PRO" w:hAnsi="HG丸ｺﾞｼｯｸM-PRO" w:hint="eastAsia"/>
                <w:bCs/>
                <w:color w:val="000000" w:themeColor="text1"/>
                <w:sz w:val="18"/>
                <w:szCs w:val="18"/>
              </w:rPr>
              <w:t>※「現行と同様の体制を維持する提案」の内容については、現行の週の総労働時間を維持しているかどうかで判断する。ただし、現行で</w:t>
            </w:r>
            <w:r w:rsidRPr="00B543A4">
              <w:rPr>
                <w:rFonts w:ascii="HG丸ｺﾞｼｯｸM-PRO" w:eastAsia="HG丸ｺﾞｼｯｸM-PRO" w:hAnsi="HG丸ｺﾞｼｯｸM-PRO"/>
                <w:bCs/>
                <w:color w:val="000000" w:themeColor="text1"/>
                <w:sz w:val="18"/>
                <w:szCs w:val="18"/>
              </w:rPr>
              <w:t>1週間あたりの労働時間が３０時間以上・各種保険加入の雇用者がいる場合は引き続き1週間あたりの労働時間が３０時間以上・各種保険加入の雇用環境を維持すること。</w:t>
            </w:r>
          </w:p>
          <w:p w14:paraId="1CC2FB75" w14:textId="77777777" w:rsidR="00031F89" w:rsidRPr="00B543A4" w:rsidRDefault="00031F89" w:rsidP="004955F3">
            <w:pPr>
              <w:spacing w:line="300" w:lineRule="exact"/>
              <w:ind w:firstLineChars="100" w:firstLine="18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color w:val="000000" w:themeColor="text1"/>
                <w:sz w:val="18"/>
                <w:szCs w:val="18"/>
              </w:rPr>
              <w:t>イ　アに加え、新たに知的障がい者等を雇用する場合は、1点付与する。</w:t>
            </w:r>
          </w:p>
          <w:p w14:paraId="7F35686E" w14:textId="77777777" w:rsidR="00031F89" w:rsidRPr="00B543A4" w:rsidRDefault="00031F89" w:rsidP="004955F3">
            <w:pPr>
              <w:spacing w:line="300" w:lineRule="exact"/>
              <w:ind w:firstLineChars="200" w:firstLine="36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color w:val="000000" w:themeColor="text1"/>
                <w:sz w:val="18"/>
                <w:szCs w:val="18"/>
              </w:rPr>
              <w:t>※アについての提案がない場合は加点対象となりません。</w:t>
            </w:r>
          </w:p>
          <w:p w14:paraId="3EF43541" w14:textId="77777777" w:rsidR="00031F89" w:rsidRPr="00B543A4" w:rsidRDefault="00031F89" w:rsidP="004955F3">
            <w:pPr>
              <w:spacing w:line="300" w:lineRule="exact"/>
              <w:ind w:leftChars="200" w:left="600" w:hangingChars="100" w:hanging="18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color w:val="000000" w:themeColor="text1"/>
                <w:sz w:val="18"/>
                <w:szCs w:val="18"/>
              </w:rPr>
              <w:t>・現に就業中の者に加え、新たに知的障がい者等を現場で雇用する場合、清掃あるいはその他の業務で雇用すること。なお、雇用環境については、1週間あたりの労働時間が30時間以上、各種保険加入を原則とし、施設ごとに提示する週の総労働時間（21時間）を満たすこと。</w:t>
            </w:r>
          </w:p>
          <w:p w14:paraId="39ABCAAB" w14:textId="77777777" w:rsidR="00031F89" w:rsidRPr="00B543A4" w:rsidRDefault="00031F89" w:rsidP="004955F3">
            <w:pPr>
              <w:spacing w:line="300" w:lineRule="exact"/>
              <w:ind w:leftChars="100" w:left="390" w:hangingChars="100" w:hanging="18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iCs/>
                <w:color w:val="000000" w:themeColor="text1"/>
                <w:sz w:val="18"/>
                <w:szCs w:val="18"/>
              </w:rPr>
              <w:t>ウ</w:t>
            </w:r>
            <w:r w:rsidRPr="00B543A4">
              <w:rPr>
                <w:rFonts w:ascii="HG丸ｺﾞｼｯｸM-PRO" w:eastAsia="HG丸ｺﾞｼｯｸM-PRO" w:hAnsi="HG丸ｺﾞｼｯｸM-PRO" w:hint="eastAsia"/>
                <w:color w:val="000000" w:themeColor="text1"/>
                <w:sz w:val="18"/>
                <w:szCs w:val="18"/>
              </w:rPr>
              <w:t xml:space="preserve">　職場環境整備等支援組織（障がい者分野）を活用し、知的障がい者等の職場定着等を支援する場合は1点付与する。</w:t>
            </w:r>
          </w:p>
          <w:p w14:paraId="0E8AC39D" w14:textId="77777777" w:rsidR="00031F89" w:rsidRPr="00B543A4" w:rsidRDefault="00031F89" w:rsidP="004955F3">
            <w:pPr>
              <w:spacing w:line="300" w:lineRule="exact"/>
              <w:ind w:leftChars="200" w:left="600" w:hangingChars="100" w:hanging="180"/>
              <w:rPr>
                <w:rFonts w:ascii="HG丸ｺﾞｼｯｸM-PRO" w:eastAsia="HG丸ｺﾞｼｯｸM-PRO" w:hAnsi="HG丸ｺﾞｼｯｸM-PRO"/>
                <w:color w:val="000000" w:themeColor="text1"/>
              </w:rPr>
            </w:pPr>
            <w:r w:rsidRPr="00B543A4">
              <w:rPr>
                <w:rFonts w:ascii="HG丸ｺﾞｼｯｸM-PRO" w:eastAsia="HG丸ｺﾞｼｯｸM-PRO" w:hAnsi="HG丸ｺﾞｼｯｸM-PRO" w:hint="eastAsia"/>
                <w:color w:val="000000" w:themeColor="text1"/>
                <w:sz w:val="18"/>
                <w:szCs w:val="18"/>
              </w:rPr>
              <w:t>・知的障がい者等の新規または継続雇用にあたり、『支援組織（障がい者分野）の活用』をご提案いただく場合、支援組織の活用とは、次の（１）～（３）に示す職場定着などについて、事業主が支援組織に支援を求めることを指す。</w:t>
            </w:r>
          </w:p>
          <w:p w14:paraId="7C7F0811" w14:textId="77777777" w:rsidR="00031F89" w:rsidRPr="00B543A4" w:rsidRDefault="00031F89" w:rsidP="004955F3">
            <w:pPr>
              <w:spacing w:line="300" w:lineRule="exact"/>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color w:val="000000" w:themeColor="text1"/>
                <w:sz w:val="18"/>
                <w:szCs w:val="18"/>
              </w:rPr>
              <w:t xml:space="preserve">　　（１）職場のアセスメント</w:t>
            </w:r>
          </w:p>
          <w:p w14:paraId="3065708F" w14:textId="77777777" w:rsidR="00031F89" w:rsidRPr="00B543A4" w:rsidRDefault="00031F89" w:rsidP="004955F3">
            <w:pPr>
              <w:spacing w:line="300" w:lineRule="exact"/>
              <w:ind w:firstLineChars="400" w:firstLine="72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color w:val="000000" w:themeColor="text1"/>
                <w:sz w:val="18"/>
                <w:szCs w:val="18"/>
              </w:rPr>
              <w:t>雇用現場の確認（雇用環境や支援体制等）、職務分析、担当業務の切出し及び組立て</w:t>
            </w:r>
          </w:p>
          <w:p w14:paraId="3E9BE582" w14:textId="77777777" w:rsidR="00031F89" w:rsidRPr="00B543A4" w:rsidRDefault="00031F89" w:rsidP="004955F3">
            <w:pPr>
              <w:spacing w:line="300" w:lineRule="exact"/>
              <w:ind w:firstLineChars="200" w:firstLine="36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color w:val="000000" w:themeColor="text1"/>
                <w:sz w:val="18"/>
                <w:szCs w:val="18"/>
              </w:rPr>
              <w:t>（２）ジョブマッチング（新規雇用提案の場合）</w:t>
            </w:r>
          </w:p>
          <w:p w14:paraId="7DC0719B" w14:textId="77777777" w:rsidR="00031F89" w:rsidRPr="00B543A4" w:rsidRDefault="00031F89" w:rsidP="004955F3">
            <w:pPr>
              <w:spacing w:line="300" w:lineRule="exact"/>
              <w:ind w:firstLineChars="400" w:firstLine="72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color w:val="000000" w:themeColor="text1"/>
                <w:sz w:val="18"/>
                <w:szCs w:val="18"/>
              </w:rPr>
              <w:t>採用スケジュール、雇用前実習の実施、受入環境の整備等</w:t>
            </w:r>
          </w:p>
          <w:p w14:paraId="5AD34F27" w14:textId="77777777" w:rsidR="00031F89" w:rsidRPr="00B543A4" w:rsidRDefault="00031F89" w:rsidP="004955F3">
            <w:pPr>
              <w:spacing w:line="300" w:lineRule="exact"/>
              <w:ind w:firstLineChars="200" w:firstLine="36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color w:val="000000" w:themeColor="text1"/>
                <w:sz w:val="18"/>
                <w:szCs w:val="18"/>
              </w:rPr>
              <w:t>（３）定着支援</w:t>
            </w:r>
          </w:p>
          <w:p w14:paraId="77907124" w14:textId="77777777" w:rsidR="00031F89" w:rsidRPr="00B543A4" w:rsidRDefault="00031F89" w:rsidP="004955F3">
            <w:pPr>
              <w:spacing w:line="300" w:lineRule="exact"/>
              <w:ind w:leftChars="400" w:left="84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hint="eastAsia"/>
                <w:color w:val="000000" w:themeColor="text1"/>
                <w:sz w:val="18"/>
                <w:szCs w:val="18"/>
              </w:rPr>
              <w:t>職場に慣れるまでの間の支援、支援機関（送出し機関）との連携方策、一定期間経過後の支援、課題発生時の対応、支援員の配置等</w:t>
            </w:r>
          </w:p>
        </w:tc>
      </w:tr>
    </w:tbl>
    <w:p w14:paraId="7FD357BA" w14:textId="77777777" w:rsidR="00031F89" w:rsidRPr="00B543A4" w:rsidRDefault="00031F89" w:rsidP="004955F3">
      <w:pPr>
        <w:spacing w:line="300" w:lineRule="exact"/>
        <w:rPr>
          <w:rFonts w:ascii="HG丸ｺﾞｼｯｸM-PRO" w:eastAsia="HG丸ｺﾞｼｯｸM-PRO" w:hAnsi="HG丸ｺﾞｼｯｸM-PRO"/>
          <w:color w:val="000000" w:themeColor="text1"/>
          <w:sz w:val="18"/>
          <w:szCs w:val="18"/>
        </w:rPr>
      </w:pPr>
      <w:r w:rsidRPr="00B543A4">
        <w:rPr>
          <w:rFonts w:ascii="ＭＳ 明朝" w:eastAsia="ＭＳ 明朝" w:hAnsi="ＭＳ 明朝" w:hint="eastAsia"/>
          <w:noProof/>
          <w:color w:val="000000" w:themeColor="text1"/>
          <w:sz w:val="18"/>
          <w:szCs w:val="18"/>
        </w:rPr>
        <mc:AlternateContent>
          <mc:Choice Requires="wps">
            <w:drawing>
              <wp:anchor distT="0" distB="0" distL="114300" distR="114300" simplePos="0" relativeHeight="251667456" behindDoc="0" locked="0" layoutInCell="1" allowOverlap="1" wp14:anchorId="722B476F" wp14:editId="016073E6">
                <wp:simplePos x="0" y="0"/>
                <wp:positionH relativeFrom="column">
                  <wp:posOffset>154305</wp:posOffset>
                </wp:positionH>
                <wp:positionV relativeFrom="paragraph">
                  <wp:posOffset>4621530</wp:posOffset>
                </wp:positionV>
                <wp:extent cx="5276850" cy="1661795"/>
                <wp:effectExtent l="0" t="0" r="19050" b="1460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1661795"/>
                        </a:xfrm>
                        <a:prstGeom prst="bracketPair">
                          <a:avLst>
                            <a:gd name="adj" fmla="val 8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23F2B" w14:textId="77777777" w:rsidR="00A70741" w:rsidRPr="00CB5E19" w:rsidRDefault="00A70741" w:rsidP="004955F3">
                            <w:pPr>
                              <w:spacing w:line="200" w:lineRule="exact"/>
                              <w:rPr>
                                <w:rFonts w:ascii="ＭＳ 明朝" w:eastAsia="ＭＳ 明朝" w:hAnsi="ＭＳ 明朝"/>
                                <w:b/>
                                <w:sz w:val="18"/>
                                <w:szCs w:val="18"/>
                              </w:rPr>
                            </w:pPr>
                            <w:r w:rsidRPr="00CB5E19">
                              <w:rPr>
                                <w:rFonts w:ascii="ＭＳ 明朝" w:eastAsia="ＭＳ 明朝" w:hAnsi="ＭＳ 明朝" w:hint="eastAsia"/>
                                <w:b/>
                                <w:sz w:val="18"/>
                                <w:szCs w:val="18"/>
                              </w:rPr>
                              <w:t>知的障障がい者等の現場就業について、提案いただいた場合、以下の取組みをお願いします。</w:t>
                            </w:r>
                          </w:p>
                          <w:p w14:paraId="44BE4D55"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・毎年度4月1日現在の知的障がい者等の現場就業の状況について、「知的障がい者等の現場就業状況実績報告書」を4月1日経過後速やかに提出してください。</w:t>
                            </w:r>
                          </w:p>
                          <w:p w14:paraId="53A98142"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・また、年度途中における雇用状況の変更（退職、採用等）があった場合は、「知的障がい者等の現場就業状況実績報告書」により、速やかに報告してください。</w:t>
                            </w:r>
                          </w:p>
                          <w:p w14:paraId="28D0907A"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64436771"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・優先交渉権者に決定したら速やかに、職場環境整備等支援組織（障がい者分野）を活用することについて、福祉部障がい福祉室自立支援課就労・ＩＴ支援グループへ連絡してください。</w:t>
                            </w:r>
                          </w:p>
                          <w:p w14:paraId="08E45310"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・支援内容について、「職場環境整備等支援組織活用実績報告書（知的障がい者等の現場就業）」により毎年度報告してください。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476F" id="大かっこ 14" o:spid="_x0000_s1033" type="#_x0000_t185" style="position:absolute;left:0;text-align:left;margin-left:12.15pt;margin-top:363.9pt;width:415.5pt;height:13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jVqAIAADYFAAAOAAAAZHJzL2Uyb0RvYy54bWysVMGO0zAQvSPxD5bv3TTdtE2jTVerpkVI&#10;C6y08AFO7DRmHTvYbtMFcdgzRz4BJD5sxX8wdtLSsheEyMGxPeM382aefXG5qwXaMm24kikOz4YY&#10;MVkoyuU6xe/ergYxRsYSSYlQkqX4nhl8OX/+7KJtEjZSlRKUaQQg0iRtk+LK2iYJAlNUrCbmTDVM&#10;grFUuiYWlnodUE1aQK9FMBoOJ0GrNG20KpgxsJt1Rjz3+GXJCvumLA2zSKQYcrN+1H7M3RjML0iy&#10;1qSpeNGnQf4hi5pwCUEPUBmxBG00fwJV80Iro0p7Vqg6UGXJC+Y5AJtw+Aeb24o0zHOB4pjmUCbz&#10;/2CL19sbjTiF3kUYSVJDj35+//H48OXx4dvjw1cE21CjtjEJuN42N9qxNM21Ku4MkmpREblmV1qr&#10;tmKEQmah8w9ODriFgaMob18pChHIxipfrl2pawcIhUA735X7Q1fYzqICNsej6SQeQ/MKsIWTSTid&#10;jX0MkuyPN9rYF0zVyE1SnGtS3DF7Q7j2Ucj22ljfHdpTJPQ9RmUtoNdbIlB8Hs56yN43IMke1B2U&#10;asWF8GIRErUpno1HY49tlODUGX1d9DpfCI0AE2j4r4c9cdNqI6kHczVb9nNLuOjmEFxIhwcl6DN3&#10;xfB6+jQbzpbxMo4G0WiyHETDLBtcrRbRYLIKp+PsPFsssvCzSy2MkopTyqTLbq/tMPo77fS3rFPl&#10;Qd0nLMwx2ZX/npINTtMAZXhW+79n58Xi9NHpzO7ynVfk1ME57eSK3oN6tOquLzw3MKmU/ohRC1c3&#10;xebDhmiGkXgpQYHTaAQKQdYv4ngG0tHHhvzIQGQBQCm2GHXThe1eh02j+bqCOKFvs1RXoNmS2724&#10;u5x6pcPl9Iz6h8Td/uO19/r93M1/AQAA//8DAFBLAwQUAAYACAAAACEALieRoeAAAAAKAQAADwAA&#10;AGRycy9kb3ducmV2LnhtbEyPwU7DMAyG70i8Q2QkbiylbLQrdacJiQMHhDZ24Jg1oSltnNKkW3l7&#10;zAmOtj/9/v5yM7tenMwYWk8It4sEhKHa65YahMPb000OIkRFWvWeDMK3CbCpLi9KVWh/pp057WMj&#10;OIRCoRBsjEMhZaitcSos/GCIbx9+dCryODZSj+rM4a6XaZLcS6da4g9WDebRmrrbTw5hOnzZl93W&#10;fqbvtMzq16x7trpDvL6atw8gopnjHwy/+qwOFTsd/UQ6iB4hXd4xiZClGVdgIF+teHNEWOfrFciq&#10;lP8rVD8AAAD//wMAUEsBAi0AFAAGAAgAAAAhALaDOJL+AAAA4QEAABMAAAAAAAAAAAAAAAAAAAAA&#10;AFtDb250ZW50X1R5cGVzXS54bWxQSwECLQAUAAYACAAAACEAOP0h/9YAAACUAQAACwAAAAAAAAAA&#10;AAAAAAAvAQAAX3JlbHMvLnJlbHNQSwECLQAUAAYACAAAACEAHCCY1agCAAA2BQAADgAAAAAAAAAA&#10;AAAAAAAuAgAAZHJzL2Uyb0RvYy54bWxQSwECLQAUAAYACAAAACEALieRoeAAAAAKAQAADwAAAAAA&#10;AAAAAAAAAAACBQAAZHJzL2Rvd25yZXYueG1sUEsFBgAAAAAEAAQA8wAAAA8GAAAAAA==&#10;" adj="1797">
                <v:textbox inset="5.85pt,.7pt,5.85pt,.7pt">
                  <w:txbxContent>
                    <w:p w14:paraId="69823F2B" w14:textId="77777777" w:rsidR="00A70741" w:rsidRPr="00CB5E19" w:rsidRDefault="00A70741" w:rsidP="004955F3">
                      <w:pPr>
                        <w:spacing w:line="200" w:lineRule="exact"/>
                        <w:rPr>
                          <w:rFonts w:ascii="ＭＳ 明朝" w:eastAsia="ＭＳ 明朝" w:hAnsi="ＭＳ 明朝"/>
                          <w:b/>
                          <w:sz w:val="18"/>
                          <w:szCs w:val="18"/>
                        </w:rPr>
                      </w:pPr>
                      <w:r w:rsidRPr="00CB5E19">
                        <w:rPr>
                          <w:rFonts w:ascii="ＭＳ 明朝" w:eastAsia="ＭＳ 明朝" w:hAnsi="ＭＳ 明朝" w:hint="eastAsia"/>
                          <w:b/>
                          <w:sz w:val="18"/>
                          <w:szCs w:val="18"/>
                        </w:rPr>
                        <w:t>知的障障がい者等の現場就業について、提案いただいた場合、以下の取組みをお願いします。</w:t>
                      </w:r>
                    </w:p>
                    <w:p w14:paraId="44BE4D55"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・毎年度4月1日現在の知的障がい者等の現場就業の状況について、「知的障がい者等の現場就業状況実績報告書」を4月1日経過後速やかに提出してください。</w:t>
                      </w:r>
                    </w:p>
                    <w:p w14:paraId="53A98142"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・また、年度途中における雇用状況の変更（退職、採用等）があった場合は、「知的障がい者等の現場就業状況実績報告書」により、速やかに報告してください。</w:t>
                      </w:r>
                    </w:p>
                    <w:p w14:paraId="28D0907A"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64436771"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・優先交渉権者に決定したら速やかに、職場環境整備等支援組織（障がい者分野）を活用することについて、福祉部障がい福祉室自立支援課就労・ＩＴ支援グループへ連絡してください。</w:t>
                      </w:r>
                    </w:p>
                    <w:p w14:paraId="08E45310" w14:textId="77777777" w:rsidR="00A70741" w:rsidRPr="00CB5E19" w:rsidRDefault="00A70741" w:rsidP="004955F3">
                      <w:pPr>
                        <w:spacing w:line="200" w:lineRule="exact"/>
                        <w:ind w:left="180" w:hangingChars="100" w:hanging="180"/>
                        <w:rPr>
                          <w:rFonts w:ascii="ＭＳ 明朝" w:eastAsia="ＭＳ 明朝" w:hAnsi="ＭＳ 明朝"/>
                          <w:sz w:val="18"/>
                          <w:szCs w:val="18"/>
                        </w:rPr>
                      </w:pPr>
                      <w:r w:rsidRPr="00CB5E19">
                        <w:rPr>
                          <w:rFonts w:ascii="ＭＳ 明朝" w:eastAsia="ＭＳ 明朝" w:hAnsi="ＭＳ 明朝" w:hint="eastAsia"/>
                          <w:sz w:val="18"/>
                          <w:szCs w:val="18"/>
                        </w:rPr>
                        <w:t>・支援内容について、「職場環境整備等支援組織活用実績報告書（知的障がい者等の現場就業）」により毎年度報告してください。</w:t>
                      </w:r>
                    </w:p>
                  </w:txbxContent>
                </v:textbox>
              </v:shape>
            </w:pict>
          </mc:Fallback>
        </mc:AlternateContent>
      </w:r>
    </w:p>
    <w:p w14:paraId="69D9858F" w14:textId="77777777" w:rsidR="00031F89" w:rsidRPr="00B543A4" w:rsidRDefault="00031F89" w:rsidP="004955F3">
      <w:pPr>
        <w:spacing w:line="200" w:lineRule="exact"/>
        <w:rPr>
          <w:rFonts w:ascii="ＭＳ 明朝" w:eastAsia="ＭＳ 明朝" w:hAnsi="ＭＳ 明朝"/>
          <w:color w:val="000000" w:themeColor="text1"/>
          <w:sz w:val="18"/>
          <w:szCs w:val="18"/>
        </w:rPr>
      </w:pPr>
      <w:bookmarkStart w:id="7" w:name="_Hlk69079920"/>
    </w:p>
    <w:p w14:paraId="58E5BD0D"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00929077"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11BCD88F"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14CCA9B0"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0A968BB6"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4C7A7AE1"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11C8DCF3"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61D111EB"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2CA954B1"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7722C87D" w14:textId="77777777" w:rsidR="00031F89" w:rsidRPr="00B543A4" w:rsidRDefault="00031F89" w:rsidP="004955F3">
      <w:pPr>
        <w:spacing w:line="200" w:lineRule="exact"/>
        <w:rPr>
          <w:rFonts w:ascii="ＭＳ 明朝" w:eastAsia="ＭＳ 明朝" w:hAnsi="ＭＳ 明朝"/>
          <w:color w:val="000000" w:themeColor="text1"/>
          <w:sz w:val="18"/>
          <w:szCs w:val="18"/>
        </w:rPr>
      </w:pPr>
    </w:p>
    <w:p w14:paraId="0C725A7A" w14:textId="77777777" w:rsidR="00031F89" w:rsidRPr="00B543A4" w:rsidRDefault="00031F89" w:rsidP="004955F3">
      <w:pPr>
        <w:spacing w:line="200" w:lineRule="exact"/>
        <w:ind w:left="1080" w:hangingChars="600" w:hanging="108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 xml:space="preserve">　　　　　　　　</w:t>
      </w:r>
    </w:p>
    <w:p w14:paraId="1A059F90" w14:textId="77777777" w:rsidR="00031F89" w:rsidRPr="00B543A4" w:rsidRDefault="00031F89" w:rsidP="004955F3">
      <w:pPr>
        <w:spacing w:line="200" w:lineRule="exact"/>
        <w:ind w:left="1080" w:hangingChars="600" w:hanging="1080"/>
        <w:rPr>
          <w:rFonts w:ascii="ＭＳ 明朝" w:eastAsia="ＭＳ 明朝" w:hAnsi="ＭＳ 明朝"/>
          <w:color w:val="000000" w:themeColor="text1"/>
          <w:sz w:val="18"/>
          <w:szCs w:val="18"/>
        </w:rPr>
      </w:pPr>
    </w:p>
    <w:p w14:paraId="64C7155A" w14:textId="77777777" w:rsidR="00031F89" w:rsidRPr="00B543A4" w:rsidRDefault="00031F89" w:rsidP="004955F3">
      <w:pPr>
        <w:spacing w:line="200" w:lineRule="exact"/>
        <w:ind w:firstLineChars="50" w:firstLine="90"/>
        <w:rPr>
          <w:rFonts w:ascii="ＭＳ 明朝" w:eastAsia="ＭＳ 明朝" w:hAnsi="ＭＳ 明朝"/>
          <w:color w:val="000000" w:themeColor="text1"/>
          <w:sz w:val="18"/>
          <w:szCs w:val="18"/>
        </w:rPr>
      </w:pPr>
      <w:r w:rsidRPr="00B543A4">
        <w:rPr>
          <w:rFonts w:ascii="ＭＳ 明朝" w:eastAsia="ＭＳ 明朝" w:hAnsi="ＭＳ 明朝"/>
          <w:color w:val="000000" w:themeColor="text1"/>
          <w:sz w:val="18"/>
          <w:szCs w:val="18"/>
        </w:rPr>
        <w:t xml:space="preserve"> </w:t>
      </w:r>
      <w:r w:rsidRPr="00B543A4">
        <w:rPr>
          <w:rFonts w:ascii="ＭＳ 明朝" w:eastAsia="ＭＳ 明朝" w:hAnsi="ＭＳ 明朝" w:cs="ＭＳ 明朝" w:hint="eastAsia"/>
          <w:color w:val="000000" w:themeColor="text1"/>
          <w:sz w:val="18"/>
          <w:szCs w:val="18"/>
        </w:rPr>
        <w:t>➣</w:t>
      </w:r>
      <w:r w:rsidRPr="00B543A4">
        <w:rPr>
          <w:rFonts w:ascii="ＭＳ 明朝" w:eastAsia="ＭＳ 明朝" w:hAnsi="ＭＳ 明朝" w:hint="eastAsia"/>
          <w:color w:val="000000" w:themeColor="text1"/>
          <w:sz w:val="18"/>
          <w:szCs w:val="18"/>
        </w:rPr>
        <w:t xml:space="preserve">なお、就職困難層への雇用・就労支援と知的障がい者等の現場就業状況に関し、同一人物を重複して </w:t>
      </w:r>
      <w:r w:rsidRPr="00B543A4">
        <w:rPr>
          <w:rFonts w:ascii="ＭＳ 明朝" w:eastAsia="ＭＳ 明朝" w:hAnsi="ＭＳ 明朝"/>
          <w:color w:val="000000" w:themeColor="text1"/>
          <w:sz w:val="18"/>
          <w:szCs w:val="18"/>
        </w:rPr>
        <w:t xml:space="preserve">   </w:t>
      </w:r>
    </w:p>
    <w:p w14:paraId="448B06D2" w14:textId="77777777" w:rsidR="00031F89" w:rsidRPr="00B543A4" w:rsidRDefault="00031F89" w:rsidP="004955F3">
      <w:pPr>
        <w:spacing w:line="240" w:lineRule="exact"/>
        <w:ind w:firstLineChars="200" w:firstLine="36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提案することは認めません。</w:t>
      </w:r>
    </w:p>
    <w:p w14:paraId="24917A10" w14:textId="77777777" w:rsidR="00031F89" w:rsidRPr="00B543A4" w:rsidRDefault="00031F89" w:rsidP="004955F3">
      <w:pPr>
        <w:spacing w:line="240" w:lineRule="exact"/>
        <w:ind w:firstLineChars="100" w:firstLine="180"/>
        <w:rPr>
          <w:rFonts w:ascii="ＭＳ 明朝" w:eastAsia="ＭＳ 明朝" w:hAnsi="ＭＳ 明朝"/>
          <w:color w:val="000000" w:themeColor="text1"/>
          <w:sz w:val="18"/>
          <w:szCs w:val="18"/>
        </w:rPr>
      </w:pPr>
      <w:r w:rsidRPr="00B543A4">
        <w:rPr>
          <w:rFonts w:ascii="ＭＳ 明朝" w:eastAsia="ＭＳ 明朝" w:hAnsi="ＭＳ 明朝" w:cs="ＭＳ 明朝" w:hint="eastAsia"/>
          <w:color w:val="000000" w:themeColor="text1"/>
          <w:sz w:val="18"/>
          <w:szCs w:val="18"/>
        </w:rPr>
        <w:t>➣</w:t>
      </w:r>
      <w:r w:rsidRPr="00B543A4">
        <w:rPr>
          <w:rFonts w:ascii="ＭＳ 明朝" w:eastAsia="ＭＳ 明朝" w:hAnsi="ＭＳ 明朝" w:hint="eastAsia"/>
          <w:color w:val="000000" w:themeColor="text1"/>
          <w:sz w:val="18"/>
          <w:szCs w:val="18"/>
        </w:rPr>
        <w:t>新たに雇用する場合は、指定期間の初日から7月を経過する日までに履行してください。</w:t>
      </w:r>
    </w:p>
    <w:p w14:paraId="7C046E22" w14:textId="77777777" w:rsidR="00031F89" w:rsidRPr="00B543A4" w:rsidRDefault="00031F89" w:rsidP="004A1DAE">
      <w:pPr>
        <w:spacing w:line="200" w:lineRule="exact"/>
        <w:rPr>
          <w:rFonts w:ascii="ＭＳ 明朝" w:eastAsia="ＭＳ 明朝" w:hAnsi="ＭＳ 明朝" w:cs="Times New Roman"/>
          <w:color w:val="000000" w:themeColor="text1"/>
          <w:sz w:val="18"/>
          <w:szCs w:val="18"/>
        </w:rPr>
      </w:pPr>
    </w:p>
    <w:p w14:paraId="510202A4" w14:textId="77777777" w:rsidR="00031F89" w:rsidRPr="00B543A4" w:rsidRDefault="00031F89" w:rsidP="004A1DAE">
      <w:pPr>
        <w:spacing w:line="200" w:lineRule="exact"/>
        <w:rPr>
          <w:rFonts w:ascii="ＭＳ 明朝" w:eastAsia="ＭＳ 明朝" w:hAnsi="ＭＳ 明朝" w:cs="Times New Roman"/>
          <w:color w:val="000000" w:themeColor="text1"/>
          <w:sz w:val="18"/>
          <w:szCs w:val="18"/>
        </w:rPr>
      </w:pPr>
    </w:p>
    <w:p w14:paraId="552C23D2" w14:textId="77777777" w:rsidR="00031F89" w:rsidRPr="00B543A4" w:rsidRDefault="00031F89" w:rsidP="004955F3">
      <w:pPr>
        <w:widowControl/>
        <w:jc w:val="left"/>
        <w:rPr>
          <w:rFonts w:ascii="ＭＳ 明朝" w:eastAsia="ＭＳ 明朝" w:hAnsi="ＭＳ 明朝" w:cs="Times New Roman"/>
          <w:color w:val="000000" w:themeColor="text1"/>
          <w:sz w:val="18"/>
          <w:szCs w:val="18"/>
        </w:rPr>
      </w:pPr>
      <w:bookmarkStart w:id="8" w:name="_Hlk98973107"/>
      <w:bookmarkEnd w:id="7"/>
      <w:r w:rsidRPr="00B543A4">
        <w:rPr>
          <w:rFonts w:ascii="ＭＳ 明朝" w:eastAsia="ＭＳ 明朝" w:hAnsi="ＭＳ 明朝" w:hint="eastAsia"/>
          <w:b/>
          <w:color w:val="000000" w:themeColor="text1"/>
          <w:sz w:val="18"/>
          <w:szCs w:val="18"/>
        </w:rPr>
        <w:t>◆</w:t>
      </w:r>
      <w:bookmarkStart w:id="9" w:name="_Hlk69080197"/>
      <w:r w:rsidRPr="00B543A4">
        <w:rPr>
          <w:rFonts w:ascii="ＭＳ 明朝" w:eastAsia="ＭＳ 明朝" w:hAnsi="ＭＳ 明朝" w:hint="eastAsia"/>
          <w:b/>
          <w:color w:val="000000" w:themeColor="text1"/>
          <w:sz w:val="18"/>
          <w:szCs w:val="18"/>
        </w:rPr>
        <w:t>環境問題の取組み（2点）について</w:t>
      </w:r>
    </w:p>
    <w:p w14:paraId="19670BC1" w14:textId="77777777" w:rsidR="00031F89" w:rsidRPr="00B543A4" w:rsidRDefault="00031F89" w:rsidP="004955F3">
      <w:pPr>
        <w:spacing w:line="280" w:lineRule="exact"/>
        <w:ind w:leftChars="50" w:left="105" w:firstLineChars="100" w:firstLine="180"/>
        <w:rPr>
          <w:rFonts w:ascii="ＭＳ 明朝" w:eastAsia="ＭＳ 明朝" w:hAnsi="ＭＳ 明朝"/>
          <w:color w:val="000000" w:themeColor="text1"/>
          <w:sz w:val="18"/>
          <w:szCs w:val="18"/>
        </w:rPr>
      </w:pPr>
      <w:r w:rsidRPr="00B543A4">
        <w:rPr>
          <w:rFonts w:ascii="ＭＳ 明朝" w:eastAsia="ＭＳ 明朝" w:hAnsi="ＭＳ 明朝" w:hint="eastAsia"/>
          <w:color w:val="000000" w:themeColor="text1"/>
          <w:sz w:val="18"/>
          <w:szCs w:val="18"/>
        </w:rPr>
        <w:t>以下の取組み項目についてそれぞれ1点を付与し、その合計点（最大2点）で評価します。</w:t>
      </w:r>
    </w:p>
    <w:bookmarkEnd w:id="8"/>
    <w:bookmarkEnd w:id="9"/>
    <w:p w14:paraId="213AA423" w14:textId="77777777" w:rsidR="00031F89" w:rsidRPr="00B543A4" w:rsidRDefault="00031F89" w:rsidP="004955F3">
      <w:pPr>
        <w:spacing w:line="280" w:lineRule="exact"/>
        <w:ind w:left="180" w:hangingChars="100" w:hanging="180"/>
        <w:rPr>
          <w:rFonts w:ascii="HG丸ｺﾞｼｯｸM-PRO" w:eastAsia="HG丸ｺﾞｼｯｸM-PRO" w:hAnsi="HG丸ｺﾞｼｯｸM-PRO"/>
          <w:color w:val="000000" w:themeColor="text1"/>
          <w:sz w:val="18"/>
          <w:szCs w:val="18"/>
        </w:rPr>
      </w:pPr>
      <w:r w:rsidRPr="00B543A4">
        <w:rPr>
          <w:rFonts w:ascii="HG丸ｺﾞｼｯｸM-PRO" w:eastAsia="HG丸ｺﾞｼｯｸM-PRO" w:hAnsi="HG丸ｺﾞｼｯｸM-PRO"/>
          <w:noProof/>
          <w:color w:val="000000" w:themeColor="text1"/>
          <w:sz w:val="18"/>
          <w:szCs w:val="18"/>
        </w:rPr>
        <mc:AlternateContent>
          <mc:Choice Requires="wps">
            <w:drawing>
              <wp:anchor distT="0" distB="0" distL="114300" distR="114300" simplePos="0" relativeHeight="251668480" behindDoc="0" locked="0" layoutInCell="1" allowOverlap="1" wp14:anchorId="6C4AFAB8" wp14:editId="13815F95">
                <wp:simplePos x="0" y="0"/>
                <wp:positionH relativeFrom="column">
                  <wp:posOffset>9525</wp:posOffset>
                </wp:positionH>
                <wp:positionV relativeFrom="paragraph">
                  <wp:posOffset>101600</wp:posOffset>
                </wp:positionV>
                <wp:extent cx="5497830" cy="5374005"/>
                <wp:effectExtent l="13335" t="12700" r="13335" b="139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5374005"/>
                        </a:xfrm>
                        <a:prstGeom prst="rect">
                          <a:avLst/>
                        </a:prstGeom>
                        <a:solidFill>
                          <a:srgbClr val="FFFFFF"/>
                        </a:solidFill>
                        <a:ln w="9525">
                          <a:solidFill>
                            <a:srgbClr val="000000"/>
                          </a:solidFill>
                          <a:miter lim="800000"/>
                          <a:headEnd/>
                          <a:tailEnd/>
                        </a:ln>
                      </wps:spPr>
                      <wps:txbx>
                        <w:txbxContent>
                          <w:p w14:paraId="28D8B168" w14:textId="77777777" w:rsidR="00A70741" w:rsidRPr="008E651E" w:rsidRDefault="00A70741" w:rsidP="004955F3">
                            <w:pPr>
                              <w:pStyle w:val="af2"/>
                              <w:spacing w:line="300" w:lineRule="exact"/>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【脱炭素に向けた取組み】</w:t>
                            </w:r>
                            <w:r>
                              <w:rPr>
                                <w:rFonts w:ascii="HG丸ｺﾞｼｯｸM-PRO" w:eastAsia="HG丸ｺﾞｼｯｸM-PRO" w:hAnsi="HG丸ｺﾞｼｯｸM-PRO" w:hint="eastAsia"/>
                                <w:sz w:val="18"/>
                                <w:szCs w:val="18"/>
                              </w:rPr>
                              <w:t>1</w:t>
                            </w:r>
                            <w:r w:rsidRPr="008E651E">
                              <w:rPr>
                                <w:rFonts w:ascii="HG丸ｺﾞｼｯｸM-PRO" w:eastAsia="HG丸ｺﾞｼｯｸM-PRO" w:hAnsi="HG丸ｺﾞｼｯｸM-PRO" w:hint="eastAsia"/>
                                <w:sz w:val="18"/>
                                <w:szCs w:val="18"/>
                              </w:rPr>
                              <w:t>点</w:t>
                            </w:r>
                          </w:p>
                          <w:p w14:paraId="1C1AB368" w14:textId="77777777" w:rsidR="00A70741" w:rsidRPr="008E651E" w:rsidRDefault="00A70741" w:rsidP="004955F3">
                            <w:pPr>
                              <w:pStyle w:val="af2"/>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47616157"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7DE02829"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②　太陽光または風力もしくはその他の再生可能エネルギーによる発電設備（合計発電容量10kW以上）を設置し発電を行っていること（提出書類：設置状況報告書</w:t>
                            </w:r>
                            <w:r>
                              <w:rPr>
                                <w:rFonts w:ascii="HG丸ｺﾞｼｯｸM-PRO" w:eastAsia="HG丸ｺﾞｼｯｸM-PRO" w:hAnsi="HG丸ｺﾞｼｯｸM-PRO" w:hint="eastAsia"/>
                                <w:sz w:val="18"/>
                                <w:szCs w:val="18"/>
                              </w:rPr>
                              <w:t>（様式第８号）</w:t>
                            </w:r>
                            <w:r w:rsidRPr="008E651E">
                              <w:rPr>
                                <w:rFonts w:ascii="HG丸ｺﾞｼｯｸM-PRO" w:eastAsia="HG丸ｺﾞｼｯｸM-PRO" w:hAnsi="HG丸ｺﾞｼｯｸM-PRO" w:hint="eastAsia"/>
                                <w:sz w:val="18"/>
                                <w:szCs w:val="18"/>
                              </w:rPr>
                              <w:t>）</w:t>
                            </w:r>
                          </w:p>
                          <w:p w14:paraId="1B7199C5"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③　ゼロエミッション車（電気自動車、プラグインハイブリッド自動車または燃料電池自動車をいう。）を使用していること（提出書類：</w:t>
                            </w:r>
                            <w:r w:rsidRPr="006754DA">
                              <w:rPr>
                                <w:rFonts w:ascii="HG丸ｺﾞｼｯｸM-PRO" w:eastAsia="HG丸ｺﾞｼｯｸM-PRO" w:hAnsi="HG丸ｺﾞｼｯｸM-PRO" w:hint="eastAsia"/>
                                <w:sz w:val="18"/>
                                <w:szCs w:val="18"/>
                              </w:rPr>
                              <w:t>申請日の前日時点で有効である対象車種に該当する自動車検査証の写し。なお、「使用」とは自動車検査証の「所有者の氏名又は名称」若しくは「使用者の氏名又は名称」が申請者名となっている自動車のことをいい、レンタ</w:t>
                            </w:r>
                            <w:r w:rsidRPr="008E651E">
                              <w:rPr>
                                <w:rFonts w:ascii="HG丸ｺﾞｼｯｸM-PRO" w:eastAsia="HG丸ｺﾞｼｯｸM-PRO" w:hAnsi="HG丸ｺﾞｼｯｸM-PRO" w:hint="eastAsia"/>
                                <w:sz w:val="18"/>
                                <w:szCs w:val="18"/>
                              </w:rPr>
                              <w:t>カー等の他社名義の自動車は含まない。）</w:t>
                            </w:r>
                          </w:p>
                          <w:p w14:paraId="7024CB31"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④　</w:t>
                            </w:r>
                            <w:r w:rsidRPr="003B479C">
                              <w:rPr>
                                <w:rFonts w:ascii="HG丸ｺﾞｼｯｸM-PRO" w:eastAsia="HG丸ｺﾞｼｯｸM-PRO" w:hAnsi="HG丸ｺﾞｼｯｸM-PRO" w:hint="eastAsia"/>
                                <w:sz w:val="18"/>
                                <w:szCs w:val="18"/>
                              </w:rPr>
                              <w:t>燃料電池（定格出力１．５</w:t>
                            </w:r>
                            <w:r w:rsidRPr="003B479C">
                              <w:rPr>
                                <w:rFonts w:ascii="HG丸ｺﾞｼｯｸM-PRO" w:eastAsia="HG丸ｺﾞｼｯｸM-PRO" w:hAnsi="HG丸ｺﾞｼｯｸM-PRO"/>
                                <w:sz w:val="18"/>
                                <w:szCs w:val="18"/>
                              </w:rPr>
                              <w:t>kW以上）又は蓄電池を導入していること（いずれも定置式に限る）</w:t>
                            </w:r>
                            <w:r w:rsidRPr="008E651E">
                              <w:rPr>
                                <w:rFonts w:ascii="HG丸ｺﾞｼｯｸM-PRO" w:eastAsia="HG丸ｺﾞｼｯｸM-PRO" w:hAnsi="HG丸ｺﾞｼｯｸM-PRO" w:hint="eastAsia"/>
                                <w:sz w:val="18"/>
                                <w:szCs w:val="18"/>
                              </w:rPr>
                              <w:t>（提出書類：設置状況報告書</w:t>
                            </w:r>
                            <w:r>
                              <w:rPr>
                                <w:rFonts w:ascii="HG丸ｺﾞｼｯｸM-PRO" w:eastAsia="HG丸ｺﾞｼｯｸM-PRO" w:hAnsi="HG丸ｺﾞｼｯｸM-PRO" w:hint="eastAsia"/>
                                <w:sz w:val="18"/>
                                <w:szCs w:val="18"/>
                              </w:rPr>
                              <w:t>（様式第８号）</w:t>
                            </w:r>
                            <w:r w:rsidRPr="008E651E">
                              <w:rPr>
                                <w:rFonts w:ascii="HG丸ｺﾞｼｯｸM-PRO" w:eastAsia="HG丸ｺﾞｼｯｸM-PRO" w:hAnsi="HG丸ｺﾞｼｯｸM-PRO" w:hint="eastAsia"/>
                                <w:sz w:val="18"/>
                                <w:szCs w:val="18"/>
                              </w:rPr>
                              <w:t>）</w:t>
                            </w:r>
                          </w:p>
                          <w:p w14:paraId="4E941295"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⑤　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2199BAAB" w14:textId="77777777" w:rsidR="00A70741" w:rsidRPr="00CA3AF8" w:rsidRDefault="00A70741" w:rsidP="004955F3">
                            <w:pPr>
                              <w:pStyle w:val="af2"/>
                              <w:spacing w:line="300" w:lineRule="exac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r w:rsidRPr="00CA3AF8">
                              <w:rPr>
                                <w:rFonts w:ascii="HG丸ｺﾞｼｯｸM-PRO" w:eastAsia="HG丸ｺﾞｼｯｸM-PRO" w:hAnsi="HG丸ｺﾞｼｯｸM-PRO" w:hint="eastAsia"/>
                                <w:sz w:val="16"/>
                                <w:szCs w:val="16"/>
                              </w:rPr>
                              <w:t xml:space="preserve">J-クレジット制度　</w:t>
                            </w:r>
                            <w:hyperlink r:id="rId23" w:history="1">
                              <w:r w:rsidRPr="00CA3AF8">
                                <w:rPr>
                                  <w:rStyle w:val="a8"/>
                                  <w:rFonts w:ascii="HG丸ｺﾞｼｯｸM-PRO" w:eastAsia="HG丸ｺﾞｼｯｸM-PRO" w:hAnsi="HG丸ｺﾞｼｯｸM-PRO"/>
                                  <w:sz w:val="16"/>
                                  <w:szCs w:val="16"/>
                                </w:rPr>
                                <w:t>https://japancredit.go.jp/</w:t>
                              </w:r>
                            </w:hyperlink>
                          </w:p>
                          <w:p w14:paraId="219AF21D" w14:textId="77777777" w:rsidR="00A70741" w:rsidRPr="008E651E" w:rsidRDefault="00A70741" w:rsidP="004955F3">
                            <w:pPr>
                              <w:pStyle w:val="af2"/>
                              <w:spacing w:line="300" w:lineRule="exact"/>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【環境マネジメントシステムの外部認証取得】</w:t>
                            </w:r>
                            <w:r>
                              <w:rPr>
                                <w:rFonts w:ascii="HG丸ｺﾞｼｯｸM-PRO" w:eastAsia="HG丸ｺﾞｼｯｸM-PRO" w:hAnsi="HG丸ｺﾞｼｯｸM-PRO" w:hint="eastAsia"/>
                                <w:sz w:val="18"/>
                                <w:szCs w:val="18"/>
                              </w:rPr>
                              <w:t>1</w:t>
                            </w:r>
                            <w:r w:rsidRPr="008E651E">
                              <w:rPr>
                                <w:rFonts w:ascii="HG丸ｺﾞｼｯｸM-PRO" w:eastAsia="HG丸ｺﾞｼｯｸM-PRO" w:hAnsi="HG丸ｺﾞｼｯｸM-PRO" w:hint="eastAsia"/>
                                <w:sz w:val="18"/>
                                <w:szCs w:val="18"/>
                              </w:rPr>
                              <w:t>点</w:t>
                            </w:r>
                          </w:p>
                          <w:p w14:paraId="5046FAA8" w14:textId="77777777" w:rsidR="00A70741" w:rsidRPr="008E651E" w:rsidRDefault="00A70741" w:rsidP="004955F3">
                            <w:pPr>
                              <w:pStyle w:val="af2"/>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申請者（グループを構成する場合はその代表事業者をいう。）の環境経営の取組みを評価するため、環境マネジメントシステム（以下EMSという。）の第三者認証（</w:t>
                            </w:r>
                            <w:r w:rsidRPr="008E651E">
                              <w:rPr>
                                <w:rFonts w:ascii="HG丸ｺﾞｼｯｸM-PRO" w:eastAsia="HG丸ｺﾞｼｯｸM-PRO" w:hAnsi="HG丸ｺﾞｼｯｸM-PRO" w:hint="eastAsia"/>
                                <w:kern w:val="0"/>
                                <w:sz w:val="18"/>
                                <w:szCs w:val="18"/>
                              </w:rPr>
                              <w:t>ISO14001、エコアクション</w:t>
                            </w:r>
                            <w:r>
                              <w:rPr>
                                <w:rFonts w:ascii="HG丸ｺﾞｼｯｸM-PRO" w:eastAsia="HG丸ｺﾞｼｯｸM-PRO" w:hAnsi="HG丸ｺﾞｼｯｸM-PRO" w:hint="eastAsia"/>
                                <w:kern w:val="0"/>
                                <w:sz w:val="18"/>
                                <w:szCs w:val="18"/>
                              </w:rPr>
                              <w:t>2</w:t>
                            </w:r>
                            <w:r>
                              <w:rPr>
                                <w:rFonts w:ascii="HG丸ｺﾞｼｯｸM-PRO" w:eastAsia="HG丸ｺﾞｼｯｸM-PRO" w:hAnsi="HG丸ｺﾞｼｯｸM-PRO"/>
                                <w:kern w:val="0"/>
                                <w:sz w:val="18"/>
                                <w:szCs w:val="18"/>
                              </w:rPr>
                              <w:t>1</w:t>
                            </w:r>
                            <w:r w:rsidRPr="008E651E">
                              <w:rPr>
                                <w:rFonts w:ascii="HG丸ｺﾞｼｯｸM-PRO" w:eastAsia="HG丸ｺﾞｼｯｸM-PRO" w:hAnsi="HG丸ｺﾞｼｯｸM-PRO" w:hint="eastAsia"/>
                                <w:kern w:val="0"/>
                                <w:sz w:val="18"/>
                                <w:szCs w:val="18"/>
                              </w:rPr>
                              <w:t>、KES、エコステージ、その他自治体等による認証制度のいずれか</w:t>
                            </w:r>
                            <w:r w:rsidRPr="008E651E">
                              <w:rPr>
                                <w:rFonts w:ascii="HG丸ｺﾞｼｯｸM-PRO" w:eastAsia="HG丸ｺﾞｼｯｸM-PRO" w:hAnsi="HG丸ｺﾞｼｯｸM-PRO" w:hint="eastAsia"/>
                                <w:sz w:val="18"/>
                                <w:szCs w:val="18"/>
                              </w:rPr>
                              <w:t>）を取得している場合に１点を付与する。（提出書類：申請日の前日時点で認証取得していることを証する書面の写し）</w:t>
                            </w:r>
                          </w:p>
                          <w:p w14:paraId="4E0ADABE" w14:textId="77777777" w:rsidR="00A70741" w:rsidRPr="00CA3AF8" w:rsidRDefault="00A70741" w:rsidP="004955F3">
                            <w:pPr>
                              <w:pStyle w:val="af2"/>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p>
                          <w:p w14:paraId="11769174" w14:textId="77777777" w:rsidR="00A70741" w:rsidRPr="00CA3AF8" w:rsidRDefault="00A70741" w:rsidP="004955F3">
                            <w:pPr>
                              <w:spacing w:line="240" w:lineRule="exact"/>
                              <w:rPr>
                                <w:rFonts w:ascii="HG丸ｺﾞｼｯｸM-PRO" w:eastAsia="HG丸ｺﾞｼｯｸM-PRO" w:hAnsi="HG丸ｺﾞｼｯｸM-PRO"/>
                                <w:sz w:val="16"/>
                                <w:szCs w:val="16"/>
                              </w:rPr>
                            </w:pPr>
                            <w:r w:rsidRPr="00CA3AF8">
                              <w:rPr>
                                <w:rFonts w:ascii="HG丸ｺﾞｼｯｸM-PRO" w:eastAsia="HG丸ｺﾞｼｯｸM-PRO" w:hAnsi="HG丸ｺﾞｼｯｸM-PRO" w:hint="eastAsia"/>
                                <w:sz w:val="16"/>
                                <w:szCs w:val="16"/>
                              </w:rPr>
                              <w:t>・EMSとは（環境省）</w:t>
                            </w:r>
                            <w:hyperlink r:id="rId24" w:history="1">
                              <w:r w:rsidRPr="00CA3AF8">
                                <w:rPr>
                                  <w:rStyle w:val="a8"/>
                                  <w:rFonts w:ascii="HG丸ｺﾞｼｯｸM-PRO" w:eastAsia="HG丸ｺﾞｼｯｸM-PRO" w:hAnsi="HG丸ｺﾞｼｯｸM-PRO"/>
                                  <w:sz w:val="16"/>
                                  <w:szCs w:val="16"/>
                                </w:rPr>
                                <w:t>https://www.env.go.jp/policy/j-hiroba/04-1.html</w:t>
                              </w:r>
                            </w:hyperlink>
                          </w:p>
                          <w:p w14:paraId="0CB6CE3C" w14:textId="77777777" w:rsidR="00A70741" w:rsidRPr="00CA3AF8" w:rsidRDefault="00A70741" w:rsidP="004955F3">
                            <w:pPr>
                              <w:spacing w:line="240" w:lineRule="exact"/>
                              <w:rPr>
                                <w:sz w:val="16"/>
                                <w:szCs w:val="16"/>
                              </w:rPr>
                            </w:pPr>
                            <w:r w:rsidRPr="00CA3AF8">
                              <w:rPr>
                                <w:rFonts w:ascii="HG丸ｺﾞｼｯｸM-PRO" w:eastAsia="HG丸ｺﾞｼｯｸM-PRO" w:hAnsi="HG丸ｺﾞｼｯｸM-PRO" w:hint="eastAsia"/>
                                <w:sz w:val="16"/>
                                <w:szCs w:val="16"/>
                              </w:rPr>
                              <w:t>・EMS支援ポータルサイト（大阪府）</w:t>
                            </w:r>
                            <w:hyperlink r:id="rId25" w:history="1">
                              <w:r w:rsidRPr="00CA3AF8">
                                <w:rPr>
                                  <w:rStyle w:val="a8"/>
                                  <w:rFonts w:ascii="HG丸ｺﾞｼｯｸM-PRO" w:eastAsia="HG丸ｺﾞｼｯｸM-PRO" w:hAnsi="HG丸ｺﾞｼｯｸM-PRO"/>
                                  <w:sz w:val="16"/>
                                  <w:szCs w:val="16"/>
                                </w:rPr>
                                <w:t>http://www.pref.osaka.lg.jp/chikyukankyo/jigyotoppage/emsp1.html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AFAB8" id="テキスト ボックス 15" o:spid="_x0000_s1034" type="#_x0000_t202" style="position:absolute;left:0;text-align:left;margin-left:.75pt;margin-top:8pt;width:432.9pt;height:4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w1TQIAAGkEAAAOAAAAZHJzL2Uyb0RvYy54bWysVM2O0zAQviPxDpbvNGm3pW3UdLV0KUJa&#10;fqSFB3Adp7FwPMZ2m5RjKyEegldAnHmevAgTpy3VAhdEDpbH4/k8830zmV3XpSJbYZ0EndJ+L6ZE&#10;aA6Z1OuUvn+3fDKhxHmmM6ZAi5TuhKPX88ePZpVJxAAKUJmwBEG0SyqT0sJ7k0SR44UomeuBERqd&#10;OdiSeTTtOsosqxC9VNEgjp9GFdjMWODCOTy97Zx0HvDzXHD/Js+d8ESlFHPzYbVhXbVrNJ+xZG2Z&#10;KSQ/psH+IYuSSY2PnqFumWdkY+VvUKXkFhzkvsehjCDPJRehBqymHz+o5r5gRoRakBxnzjS5/wfL&#10;X2/fWiIz1G5EiWYlatQcPjf7b83+R3P4QprD1+ZwaPbf0SZ4BwmrjEsw7t5gpK+fQY3BoXhn7oB/&#10;cETDomB6LW6shaoQLMOE+21kdBHa4bgWZFW9ggwfZhsPAajObdmyifwQREfhdmexRO0Jx8PRcDqe&#10;XKGLo290NR7GccguYskp3FjnXwgoSbtJqcVuCPBse+d8mw5LTlfa1xwomS2lUsGw69VCWbJl2DnL&#10;8IUKHlxTmlQpnY4Go46Bv0LE4fsTRCk9joCSZUon50ssaXl7rrPQoJ5J1e0xZaWPRLbcdSz6elUH&#10;EScnfVaQ7ZBZC13H44TipgD7iZIKuz2l7uOGWUGJeqlRnfFwMEX9fTAmkynSai8dqwsH0xyBUuop&#10;6bYL3w3Uxli5LvCdrhs03KCeuQxMt8J3OR2Tx34OAhxnrx2YSzvc+vWHmP8EAAD//wMAUEsDBBQA&#10;BgAIAAAAIQCu9Wan3QAAAAgBAAAPAAAAZHJzL2Rvd25yZXYueG1sTE9NS8NAFLwL/oflCV7Ebmwx&#10;1phNEUGxp2JbCt622WcSmn0b9qON/npfT3p6M8wwb6ZcjLYXR/Shc6TgbpKBQKqd6ahRsN283s5B&#10;hKjJ6N4RKvjGAIvq8qLUhXEn+sDjOjaCQygUWkEb41BIGeoWrQ4TNyCx9uW81ZGpb6Tx+sThtpfT&#10;LMul1R3xh1YP+NJifVgnq+CwTLVNu0//vkqbt+VPbuRN9qjU9dX4/AQi4hj/zHCuz9Wh4k57l8gE&#10;0TO/ZyOfnBexPM8fZiD2ZzCdgaxK+X9A9QsAAP//AwBQSwECLQAUAAYACAAAACEAtoM4kv4AAADh&#10;AQAAEwAAAAAAAAAAAAAAAAAAAAAAW0NvbnRlbnRfVHlwZXNdLnhtbFBLAQItABQABgAIAAAAIQA4&#10;/SH/1gAAAJQBAAALAAAAAAAAAAAAAAAAAC8BAABfcmVscy8ucmVsc1BLAQItABQABgAIAAAAIQAR&#10;T4w1TQIAAGkEAAAOAAAAAAAAAAAAAAAAAC4CAABkcnMvZTJvRG9jLnhtbFBLAQItABQABgAIAAAA&#10;IQCu9Wan3QAAAAgBAAAPAAAAAAAAAAAAAAAAAKcEAABkcnMvZG93bnJldi54bWxQSwUGAAAAAAQA&#10;BADzAAAAsQUAAAAA&#10;">
                <v:textbox inset="5.85pt,.7pt,5.85pt,.7pt">
                  <w:txbxContent>
                    <w:p w14:paraId="28D8B168" w14:textId="77777777" w:rsidR="00A70741" w:rsidRPr="008E651E" w:rsidRDefault="00A70741" w:rsidP="004955F3">
                      <w:pPr>
                        <w:pStyle w:val="af2"/>
                        <w:spacing w:line="300" w:lineRule="exact"/>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【脱炭素に向けた取組み】</w:t>
                      </w:r>
                      <w:r>
                        <w:rPr>
                          <w:rFonts w:ascii="HG丸ｺﾞｼｯｸM-PRO" w:eastAsia="HG丸ｺﾞｼｯｸM-PRO" w:hAnsi="HG丸ｺﾞｼｯｸM-PRO" w:hint="eastAsia"/>
                          <w:sz w:val="18"/>
                          <w:szCs w:val="18"/>
                        </w:rPr>
                        <w:t>1</w:t>
                      </w:r>
                      <w:r w:rsidRPr="008E651E">
                        <w:rPr>
                          <w:rFonts w:ascii="HG丸ｺﾞｼｯｸM-PRO" w:eastAsia="HG丸ｺﾞｼｯｸM-PRO" w:hAnsi="HG丸ｺﾞｼｯｸM-PRO" w:hint="eastAsia"/>
                          <w:sz w:val="18"/>
                          <w:szCs w:val="18"/>
                        </w:rPr>
                        <w:t>点</w:t>
                      </w:r>
                    </w:p>
                    <w:p w14:paraId="1C1AB368" w14:textId="77777777" w:rsidR="00A70741" w:rsidRPr="008E651E" w:rsidRDefault="00A70741" w:rsidP="004955F3">
                      <w:pPr>
                        <w:pStyle w:val="af2"/>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47616157"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7DE02829"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②　太陽光または風力もしくはその他の再生可能エネルギーによる発電設備（合計発電容量10kW以上）を設置し発電を行っていること（提出書類：設置状況報告書</w:t>
                      </w:r>
                      <w:r>
                        <w:rPr>
                          <w:rFonts w:ascii="HG丸ｺﾞｼｯｸM-PRO" w:eastAsia="HG丸ｺﾞｼｯｸM-PRO" w:hAnsi="HG丸ｺﾞｼｯｸM-PRO" w:hint="eastAsia"/>
                          <w:sz w:val="18"/>
                          <w:szCs w:val="18"/>
                        </w:rPr>
                        <w:t>（様式第８号）</w:t>
                      </w:r>
                      <w:r w:rsidRPr="008E651E">
                        <w:rPr>
                          <w:rFonts w:ascii="HG丸ｺﾞｼｯｸM-PRO" w:eastAsia="HG丸ｺﾞｼｯｸM-PRO" w:hAnsi="HG丸ｺﾞｼｯｸM-PRO" w:hint="eastAsia"/>
                          <w:sz w:val="18"/>
                          <w:szCs w:val="18"/>
                        </w:rPr>
                        <w:t>）</w:t>
                      </w:r>
                    </w:p>
                    <w:p w14:paraId="1B7199C5"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③　ゼロエミッション車（電気自動車、プラグインハイブリッド自動車または燃料電池自動車をいう。）を使用していること（提出書類：</w:t>
                      </w:r>
                      <w:r w:rsidRPr="006754DA">
                        <w:rPr>
                          <w:rFonts w:ascii="HG丸ｺﾞｼｯｸM-PRO" w:eastAsia="HG丸ｺﾞｼｯｸM-PRO" w:hAnsi="HG丸ｺﾞｼｯｸM-PRO" w:hint="eastAsia"/>
                          <w:sz w:val="18"/>
                          <w:szCs w:val="18"/>
                        </w:rPr>
                        <w:t>申請日の前日時点で有効である対象車種に該当する自動車検査証の写し。なお、「使用」とは自動車検査証の「所有者の氏名又は名称」若しくは「使用者の氏名又は名称」が申請者名となっている自動車のことをいい、レンタ</w:t>
                      </w:r>
                      <w:r w:rsidRPr="008E651E">
                        <w:rPr>
                          <w:rFonts w:ascii="HG丸ｺﾞｼｯｸM-PRO" w:eastAsia="HG丸ｺﾞｼｯｸM-PRO" w:hAnsi="HG丸ｺﾞｼｯｸM-PRO" w:hint="eastAsia"/>
                          <w:sz w:val="18"/>
                          <w:szCs w:val="18"/>
                        </w:rPr>
                        <w:t>カー等の他社名義の自動車は含まない。）</w:t>
                      </w:r>
                    </w:p>
                    <w:p w14:paraId="7024CB31"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④　</w:t>
                      </w:r>
                      <w:r w:rsidRPr="003B479C">
                        <w:rPr>
                          <w:rFonts w:ascii="HG丸ｺﾞｼｯｸM-PRO" w:eastAsia="HG丸ｺﾞｼｯｸM-PRO" w:hAnsi="HG丸ｺﾞｼｯｸM-PRO" w:hint="eastAsia"/>
                          <w:sz w:val="18"/>
                          <w:szCs w:val="18"/>
                        </w:rPr>
                        <w:t>燃料電池（定格出力１．５</w:t>
                      </w:r>
                      <w:r w:rsidRPr="003B479C">
                        <w:rPr>
                          <w:rFonts w:ascii="HG丸ｺﾞｼｯｸM-PRO" w:eastAsia="HG丸ｺﾞｼｯｸM-PRO" w:hAnsi="HG丸ｺﾞｼｯｸM-PRO"/>
                          <w:sz w:val="18"/>
                          <w:szCs w:val="18"/>
                        </w:rPr>
                        <w:t>kW以上）又は蓄電池を導入していること（いずれも定置式に限る）</w:t>
                      </w:r>
                      <w:r w:rsidRPr="008E651E">
                        <w:rPr>
                          <w:rFonts w:ascii="HG丸ｺﾞｼｯｸM-PRO" w:eastAsia="HG丸ｺﾞｼｯｸM-PRO" w:hAnsi="HG丸ｺﾞｼｯｸM-PRO" w:hint="eastAsia"/>
                          <w:sz w:val="18"/>
                          <w:szCs w:val="18"/>
                        </w:rPr>
                        <w:t>（提出書類：設置状況報告書</w:t>
                      </w:r>
                      <w:r>
                        <w:rPr>
                          <w:rFonts w:ascii="HG丸ｺﾞｼｯｸM-PRO" w:eastAsia="HG丸ｺﾞｼｯｸM-PRO" w:hAnsi="HG丸ｺﾞｼｯｸM-PRO" w:hint="eastAsia"/>
                          <w:sz w:val="18"/>
                          <w:szCs w:val="18"/>
                        </w:rPr>
                        <w:t>（様式第８号）</w:t>
                      </w:r>
                      <w:r w:rsidRPr="008E651E">
                        <w:rPr>
                          <w:rFonts w:ascii="HG丸ｺﾞｼｯｸM-PRO" w:eastAsia="HG丸ｺﾞｼｯｸM-PRO" w:hAnsi="HG丸ｺﾞｼｯｸM-PRO" w:hint="eastAsia"/>
                          <w:sz w:val="18"/>
                          <w:szCs w:val="18"/>
                        </w:rPr>
                        <w:t>）</w:t>
                      </w:r>
                    </w:p>
                    <w:p w14:paraId="4E941295" w14:textId="77777777" w:rsidR="00A70741" w:rsidRPr="008E651E" w:rsidRDefault="00A70741" w:rsidP="004955F3">
                      <w:pPr>
                        <w:pStyle w:val="af2"/>
                        <w:spacing w:line="300" w:lineRule="exact"/>
                        <w:ind w:left="540" w:hangingChars="300" w:hanging="54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 xml:space="preserve">　⑤　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2199BAAB" w14:textId="77777777" w:rsidR="00A70741" w:rsidRPr="00CA3AF8" w:rsidRDefault="00A70741" w:rsidP="004955F3">
                      <w:pPr>
                        <w:pStyle w:val="af2"/>
                        <w:spacing w:line="300" w:lineRule="exac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r w:rsidRPr="00CA3AF8">
                        <w:rPr>
                          <w:rFonts w:ascii="HG丸ｺﾞｼｯｸM-PRO" w:eastAsia="HG丸ｺﾞｼｯｸM-PRO" w:hAnsi="HG丸ｺﾞｼｯｸM-PRO" w:hint="eastAsia"/>
                          <w:sz w:val="16"/>
                          <w:szCs w:val="16"/>
                        </w:rPr>
                        <w:t xml:space="preserve">J-クレジット制度　</w:t>
                      </w:r>
                      <w:hyperlink r:id="rId26" w:history="1">
                        <w:r w:rsidRPr="00CA3AF8">
                          <w:rPr>
                            <w:rStyle w:val="a8"/>
                            <w:rFonts w:ascii="HG丸ｺﾞｼｯｸM-PRO" w:eastAsia="HG丸ｺﾞｼｯｸM-PRO" w:hAnsi="HG丸ｺﾞｼｯｸM-PRO"/>
                            <w:sz w:val="16"/>
                            <w:szCs w:val="16"/>
                          </w:rPr>
                          <w:t>https://japancredit.go.jp/</w:t>
                        </w:r>
                      </w:hyperlink>
                    </w:p>
                    <w:p w14:paraId="219AF21D" w14:textId="77777777" w:rsidR="00A70741" w:rsidRPr="008E651E" w:rsidRDefault="00A70741" w:rsidP="004955F3">
                      <w:pPr>
                        <w:pStyle w:val="af2"/>
                        <w:spacing w:line="300" w:lineRule="exact"/>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【環境マネジメントシステムの外部認証取得】</w:t>
                      </w:r>
                      <w:r>
                        <w:rPr>
                          <w:rFonts w:ascii="HG丸ｺﾞｼｯｸM-PRO" w:eastAsia="HG丸ｺﾞｼｯｸM-PRO" w:hAnsi="HG丸ｺﾞｼｯｸM-PRO" w:hint="eastAsia"/>
                          <w:sz w:val="18"/>
                          <w:szCs w:val="18"/>
                        </w:rPr>
                        <w:t>1</w:t>
                      </w:r>
                      <w:r w:rsidRPr="008E651E">
                        <w:rPr>
                          <w:rFonts w:ascii="HG丸ｺﾞｼｯｸM-PRO" w:eastAsia="HG丸ｺﾞｼｯｸM-PRO" w:hAnsi="HG丸ｺﾞｼｯｸM-PRO" w:hint="eastAsia"/>
                          <w:sz w:val="18"/>
                          <w:szCs w:val="18"/>
                        </w:rPr>
                        <w:t>点</w:t>
                      </w:r>
                    </w:p>
                    <w:p w14:paraId="5046FAA8" w14:textId="77777777" w:rsidR="00A70741" w:rsidRPr="008E651E" w:rsidRDefault="00A70741" w:rsidP="004955F3">
                      <w:pPr>
                        <w:pStyle w:val="af2"/>
                        <w:spacing w:line="300" w:lineRule="exact"/>
                        <w:ind w:firstLineChars="100" w:firstLine="180"/>
                        <w:rPr>
                          <w:rFonts w:ascii="HG丸ｺﾞｼｯｸM-PRO" w:eastAsia="HG丸ｺﾞｼｯｸM-PRO" w:hAnsi="HG丸ｺﾞｼｯｸM-PRO"/>
                          <w:sz w:val="18"/>
                          <w:szCs w:val="18"/>
                        </w:rPr>
                      </w:pPr>
                      <w:r w:rsidRPr="008E651E">
                        <w:rPr>
                          <w:rFonts w:ascii="HG丸ｺﾞｼｯｸM-PRO" w:eastAsia="HG丸ｺﾞｼｯｸM-PRO" w:hAnsi="HG丸ｺﾞｼｯｸM-PRO" w:hint="eastAsia"/>
                          <w:sz w:val="18"/>
                          <w:szCs w:val="18"/>
                        </w:rPr>
                        <w:t>申請者（グループを構成する場合はその代表事業者をいう。）の環境経営の取組みを評価するため、環境マネジメントシステム（以下EMSという。）の第三者認証（</w:t>
                      </w:r>
                      <w:r w:rsidRPr="008E651E">
                        <w:rPr>
                          <w:rFonts w:ascii="HG丸ｺﾞｼｯｸM-PRO" w:eastAsia="HG丸ｺﾞｼｯｸM-PRO" w:hAnsi="HG丸ｺﾞｼｯｸM-PRO" w:hint="eastAsia"/>
                          <w:kern w:val="0"/>
                          <w:sz w:val="18"/>
                          <w:szCs w:val="18"/>
                        </w:rPr>
                        <w:t>ISO14001、エコアクション</w:t>
                      </w:r>
                      <w:r>
                        <w:rPr>
                          <w:rFonts w:ascii="HG丸ｺﾞｼｯｸM-PRO" w:eastAsia="HG丸ｺﾞｼｯｸM-PRO" w:hAnsi="HG丸ｺﾞｼｯｸM-PRO" w:hint="eastAsia"/>
                          <w:kern w:val="0"/>
                          <w:sz w:val="18"/>
                          <w:szCs w:val="18"/>
                        </w:rPr>
                        <w:t>2</w:t>
                      </w:r>
                      <w:r>
                        <w:rPr>
                          <w:rFonts w:ascii="HG丸ｺﾞｼｯｸM-PRO" w:eastAsia="HG丸ｺﾞｼｯｸM-PRO" w:hAnsi="HG丸ｺﾞｼｯｸM-PRO"/>
                          <w:kern w:val="0"/>
                          <w:sz w:val="18"/>
                          <w:szCs w:val="18"/>
                        </w:rPr>
                        <w:t>1</w:t>
                      </w:r>
                      <w:r w:rsidRPr="008E651E">
                        <w:rPr>
                          <w:rFonts w:ascii="HG丸ｺﾞｼｯｸM-PRO" w:eastAsia="HG丸ｺﾞｼｯｸM-PRO" w:hAnsi="HG丸ｺﾞｼｯｸM-PRO" w:hint="eastAsia"/>
                          <w:kern w:val="0"/>
                          <w:sz w:val="18"/>
                          <w:szCs w:val="18"/>
                        </w:rPr>
                        <w:t>、KES、エコステージ、その他自治体等による認証制度のいずれか</w:t>
                      </w:r>
                      <w:r w:rsidRPr="008E651E">
                        <w:rPr>
                          <w:rFonts w:ascii="HG丸ｺﾞｼｯｸM-PRO" w:eastAsia="HG丸ｺﾞｼｯｸM-PRO" w:hAnsi="HG丸ｺﾞｼｯｸM-PRO" w:hint="eastAsia"/>
                          <w:sz w:val="18"/>
                          <w:szCs w:val="18"/>
                        </w:rPr>
                        <w:t>）を取得している場合に１点を付与する。（提出書類：申請日の前日時点で認証取得していることを証する書面の写し）</w:t>
                      </w:r>
                    </w:p>
                    <w:p w14:paraId="4E0ADABE" w14:textId="77777777" w:rsidR="00A70741" w:rsidRPr="00CA3AF8" w:rsidRDefault="00A70741" w:rsidP="004955F3">
                      <w:pPr>
                        <w:pStyle w:val="af2"/>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w:t>
                      </w:r>
                    </w:p>
                    <w:p w14:paraId="11769174" w14:textId="77777777" w:rsidR="00A70741" w:rsidRPr="00CA3AF8" w:rsidRDefault="00A70741" w:rsidP="004955F3">
                      <w:pPr>
                        <w:spacing w:line="240" w:lineRule="exact"/>
                        <w:rPr>
                          <w:rFonts w:ascii="HG丸ｺﾞｼｯｸM-PRO" w:eastAsia="HG丸ｺﾞｼｯｸM-PRO" w:hAnsi="HG丸ｺﾞｼｯｸM-PRO"/>
                          <w:sz w:val="16"/>
                          <w:szCs w:val="16"/>
                        </w:rPr>
                      </w:pPr>
                      <w:r w:rsidRPr="00CA3AF8">
                        <w:rPr>
                          <w:rFonts w:ascii="HG丸ｺﾞｼｯｸM-PRO" w:eastAsia="HG丸ｺﾞｼｯｸM-PRO" w:hAnsi="HG丸ｺﾞｼｯｸM-PRO" w:hint="eastAsia"/>
                          <w:sz w:val="16"/>
                          <w:szCs w:val="16"/>
                        </w:rPr>
                        <w:t>・EMSとは（環境省）</w:t>
                      </w:r>
                      <w:hyperlink r:id="rId27" w:history="1">
                        <w:r w:rsidRPr="00CA3AF8">
                          <w:rPr>
                            <w:rStyle w:val="a8"/>
                            <w:rFonts w:ascii="HG丸ｺﾞｼｯｸM-PRO" w:eastAsia="HG丸ｺﾞｼｯｸM-PRO" w:hAnsi="HG丸ｺﾞｼｯｸM-PRO"/>
                            <w:sz w:val="16"/>
                            <w:szCs w:val="16"/>
                          </w:rPr>
                          <w:t>https://www.env.go.jp/policy/j-hiroba/04-1.html</w:t>
                        </w:r>
                      </w:hyperlink>
                    </w:p>
                    <w:p w14:paraId="0CB6CE3C" w14:textId="77777777" w:rsidR="00A70741" w:rsidRPr="00CA3AF8" w:rsidRDefault="00A70741" w:rsidP="004955F3">
                      <w:pPr>
                        <w:spacing w:line="240" w:lineRule="exact"/>
                        <w:rPr>
                          <w:sz w:val="16"/>
                          <w:szCs w:val="16"/>
                        </w:rPr>
                      </w:pPr>
                      <w:r w:rsidRPr="00CA3AF8">
                        <w:rPr>
                          <w:rFonts w:ascii="HG丸ｺﾞｼｯｸM-PRO" w:eastAsia="HG丸ｺﾞｼｯｸM-PRO" w:hAnsi="HG丸ｺﾞｼｯｸM-PRO" w:hint="eastAsia"/>
                          <w:sz w:val="16"/>
                          <w:szCs w:val="16"/>
                        </w:rPr>
                        <w:t>・EMS支援ポータルサイト（大阪府）</w:t>
                      </w:r>
                      <w:hyperlink r:id="rId28" w:history="1">
                        <w:r w:rsidRPr="00CA3AF8">
                          <w:rPr>
                            <w:rStyle w:val="a8"/>
                            <w:rFonts w:ascii="HG丸ｺﾞｼｯｸM-PRO" w:eastAsia="HG丸ｺﾞｼｯｸM-PRO" w:hAnsi="HG丸ｺﾞｼｯｸM-PRO"/>
                            <w:sz w:val="16"/>
                            <w:szCs w:val="16"/>
                          </w:rPr>
                          <w:t>http://www.pref.osaka.lg.jp/chikyukankyo/jigyotoppage/emsp1.html</w:t>
                        </w:r>
                      </w:hyperlink>
                    </w:p>
                  </w:txbxContent>
                </v:textbox>
              </v:shape>
            </w:pict>
          </mc:Fallback>
        </mc:AlternateContent>
      </w:r>
    </w:p>
    <w:p w14:paraId="61B78EF5" w14:textId="77777777" w:rsidR="00031F89" w:rsidRPr="00B543A4" w:rsidRDefault="00031F89" w:rsidP="004955F3">
      <w:pPr>
        <w:spacing w:line="280" w:lineRule="exact"/>
        <w:ind w:left="180" w:hangingChars="100" w:hanging="180"/>
        <w:rPr>
          <w:rFonts w:ascii="HG丸ｺﾞｼｯｸM-PRO" w:eastAsia="HG丸ｺﾞｼｯｸM-PRO" w:hAnsi="HG丸ｺﾞｼｯｸM-PRO"/>
          <w:color w:val="000000" w:themeColor="text1"/>
          <w:sz w:val="18"/>
          <w:szCs w:val="18"/>
        </w:rPr>
      </w:pPr>
    </w:p>
    <w:p w14:paraId="59F42857" w14:textId="77777777" w:rsidR="00031F89" w:rsidRPr="00B543A4" w:rsidRDefault="00031F89" w:rsidP="004955F3">
      <w:pPr>
        <w:spacing w:line="280" w:lineRule="exact"/>
        <w:ind w:left="180" w:hangingChars="100" w:hanging="180"/>
        <w:rPr>
          <w:rFonts w:ascii="HG丸ｺﾞｼｯｸM-PRO" w:eastAsia="HG丸ｺﾞｼｯｸM-PRO" w:hAnsi="HG丸ｺﾞｼｯｸM-PRO"/>
          <w:color w:val="000000" w:themeColor="text1"/>
          <w:sz w:val="18"/>
          <w:szCs w:val="18"/>
        </w:rPr>
      </w:pPr>
    </w:p>
    <w:p w14:paraId="06BC7B8F" w14:textId="77777777" w:rsidR="00031F89" w:rsidRPr="00B543A4" w:rsidRDefault="00031F89" w:rsidP="004955F3">
      <w:pPr>
        <w:spacing w:line="280" w:lineRule="exact"/>
        <w:ind w:left="180" w:hangingChars="100" w:hanging="180"/>
        <w:rPr>
          <w:rFonts w:ascii="HG丸ｺﾞｼｯｸM-PRO" w:eastAsia="HG丸ｺﾞｼｯｸM-PRO" w:hAnsi="HG丸ｺﾞｼｯｸM-PRO"/>
          <w:color w:val="000000" w:themeColor="text1"/>
          <w:sz w:val="18"/>
          <w:szCs w:val="18"/>
        </w:rPr>
      </w:pPr>
    </w:p>
    <w:p w14:paraId="07DCCA49" w14:textId="77777777" w:rsidR="00031F89" w:rsidRPr="00B543A4" w:rsidRDefault="00031F89" w:rsidP="004955F3">
      <w:pPr>
        <w:spacing w:line="280" w:lineRule="exact"/>
        <w:ind w:left="180" w:hangingChars="100" w:hanging="180"/>
        <w:rPr>
          <w:rFonts w:ascii="HG丸ｺﾞｼｯｸM-PRO" w:eastAsia="HG丸ｺﾞｼｯｸM-PRO" w:hAnsi="HG丸ｺﾞｼｯｸM-PRO"/>
          <w:color w:val="000000" w:themeColor="text1"/>
          <w:sz w:val="18"/>
          <w:szCs w:val="18"/>
        </w:rPr>
      </w:pPr>
    </w:p>
    <w:p w14:paraId="3C4901E0" w14:textId="77777777" w:rsidR="00031F89" w:rsidRPr="00B543A4" w:rsidRDefault="00031F89" w:rsidP="004955F3">
      <w:pPr>
        <w:spacing w:line="280" w:lineRule="exact"/>
        <w:ind w:left="180" w:hangingChars="100" w:hanging="180"/>
        <w:rPr>
          <w:rFonts w:ascii="HG丸ｺﾞｼｯｸM-PRO" w:eastAsia="HG丸ｺﾞｼｯｸM-PRO" w:hAnsi="HG丸ｺﾞｼｯｸM-PRO"/>
          <w:color w:val="000000" w:themeColor="text1"/>
          <w:sz w:val="18"/>
          <w:szCs w:val="18"/>
        </w:rPr>
      </w:pPr>
    </w:p>
    <w:p w14:paraId="57D9C06C" w14:textId="77777777" w:rsidR="00031F89" w:rsidRPr="00B543A4" w:rsidRDefault="00031F89" w:rsidP="004955F3">
      <w:pPr>
        <w:spacing w:line="280" w:lineRule="exact"/>
        <w:ind w:left="180" w:hangingChars="100" w:hanging="180"/>
        <w:rPr>
          <w:rFonts w:ascii="HG丸ｺﾞｼｯｸM-PRO" w:eastAsia="HG丸ｺﾞｼｯｸM-PRO" w:hAnsi="HG丸ｺﾞｼｯｸM-PRO"/>
          <w:color w:val="000000" w:themeColor="text1"/>
          <w:sz w:val="18"/>
          <w:szCs w:val="18"/>
        </w:rPr>
      </w:pPr>
    </w:p>
    <w:p w14:paraId="57B7C51A" w14:textId="77777777" w:rsidR="00031F89" w:rsidRPr="00B543A4" w:rsidRDefault="00031F89" w:rsidP="004955F3">
      <w:pPr>
        <w:spacing w:line="280" w:lineRule="exact"/>
        <w:rPr>
          <w:color w:val="000000" w:themeColor="text1"/>
          <w:sz w:val="18"/>
          <w:szCs w:val="18"/>
        </w:rPr>
      </w:pPr>
    </w:p>
    <w:p w14:paraId="4011566E" w14:textId="77777777" w:rsidR="00031F89" w:rsidRPr="00B543A4" w:rsidRDefault="00031F89" w:rsidP="004955F3">
      <w:pPr>
        <w:spacing w:line="280" w:lineRule="exact"/>
        <w:ind w:left="720" w:hangingChars="400" w:hanging="720"/>
        <w:rPr>
          <w:color w:val="000000" w:themeColor="text1"/>
          <w:sz w:val="18"/>
          <w:szCs w:val="18"/>
        </w:rPr>
      </w:pPr>
    </w:p>
    <w:p w14:paraId="742D8795" w14:textId="77777777" w:rsidR="00031F89" w:rsidRPr="00B543A4" w:rsidRDefault="00031F89" w:rsidP="004955F3">
      <w:pPr>
        <w:spacing w:line="280" w:lineRule="exact"/>
        <w:ind w:left="720" w:hangingChars="400" w:hanging="720"/>
        <w:rPr>
          <w:color w:val="000000" w:themeColor="text1"/>
          <w:sz w:val="18"/>
          <w:szCs w:val="18"/>
        </w:rPr>
      </w:pPr>
    </w:p>
    <w:p w14:paraId="11B7663A" w14:textId="77777777" w:rsidR="00031F89" w:rsidRPr="00B543A4" w:rsidRDefault="00031F89" w:rsidP="004955F3">
      <w:pPr>
        <w:spacing w:line="280" w:lineRule="exact"/>
        <w:ind w:left="720" w:hangingChars="400" w:hanging="720"/>
        <w:rPr>
          <w:color w:val="000000" w:themeColor="text1"/>
          <w:sz w:val="18"/>
          <w:szCs w:val="18"/>
        </w:rPr>
      </w:pPr>
    </w:p>
    <w:p w14:paraId="43D985BA" w14:textId="77777777" w:rsidR="00031F89" w:rsidRPr="00B543A4" w:rsidRDefault="00031F89" w:rsidP="004955F3">
      <w:pPr>
        <w:spacing w:line="280" w:lineRule="exact"/>
        <w:ind w:left="720" w:hangingChars="400" w:hanging="720"/>
        <w:rPr>
          <w:color w:val="000000" w:themeColor="text1"/>
          <w:sz w:val="18"/>
          <w:szCs w:val="18"/>
        </w:rPr>
      </w:pPr>
    </w:p>
    <w:p w14:paraId="0AEC156D" w14:textId="77777777" w:rsidR="00031F89" w:rsidRPr="00B543A4" w:rsidRDefault="00031F89" w:rsidP="004955F3">
      <w:pPr>
        <w:spacing w:line="280" w:lineRule="exact"/>
        <w:ind w:left="720" w:hangingChars="400" w:hanging="720"/>
        <w:rPr>
          <w:color w:val="000000" w:themeColor="text1"/>
          <w:sz w:val="18"/>
          <w:szCs w:val="18"/>
        </w:rPr>
      </w:pPr>
    </w:p>
    <w:p w14:paraId="1DFEBCCF" w14:textId="77777777" w:rsidR="00031F89" w:rsidRPr="00B543A4" w:rsidRDefault="00031F89" w:rsidP="004955F3">
      <w:pPr>
        <w:spacing w:line="280" w:lineRule="exact"/>
        <w:ind w:left="720" w:hangingChars="400" w:hanging="720"/>
        <w:rPr>
          <w:color w:val="000000" w:themeColor="text1"/>
          <w:sz w:val="18"/>
          <w:szCs w:val="18"/>
        </w:rPr>
      </w:pPr>
    </w:p>
    <w:p w14:paraId="509E0C3E" w14:textId="77777777" w:rsidR="00031F89" w:rsidRPr="00B543A4" w:rsidRDefault="00031F89" w:rsidP="004955F3">
      <w:pPr>
        <w:spacing w:line="280" w:lineRule="exact"/>
        <w:ind w:left="720" w:hangingChars="400" w:hanging="720"/>
        <w:rPr>
          <w:color w:val="000000" w:themeColor="text1"/>
          <w:sz w:val="18"/>
          <w:szCs w:val="18"/>
        </w:rPr>
      </w:pPr>
    </w:p>
    <w:p w14:paraId="5A488575" w14:textId="77777777" w:rsidR="00031F89" w:rsidRPr="00B543A4" w:rsidRDefault="00031F89" w:rsidP="004955F3">
      <w:pPr>
        <w:spacing w:line="280" w:lineRule="exact"/>
        <w:ind w:left="720" w:hangingChars="400" w:hanging="720"/>
        <w:rPr>
          <w:color w:val="000000" w:themeColor="text1"/>
          <w:sz w:val="18"/>
          <w:szCs w:val="18"/>
        </w:rPr>
      </w:pPr>
    </w:p>
    <w:p w14:paraId="2B34B8AA" w14:textId="77777777" w:rsidR="00031F89" w:rsidRPr="00B543A4" w:rsidRDefault="00031F89" w:rsidP="004955F3">
      <w:pPr>
        <w:spacing w:line="280" w:lineRule="exact"/>
        <w:ind w:left="720" w:hangingChars="400" w:hanging="720"/>
        <w:rPr>
          <w:color w:val="000000" w:themeColor="text1"/>
          <w:sz w:val="18"/>
          <w:szCs w:val="18"/>
        </w:rPr>
      </w:pPr>
    </w:p>
    <w:p w14:paraId="209D1F76"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46CCB334"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3603BAB7"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481EDCBD"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63072BD4"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252956CF"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3DF4012A"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54DD8A6A"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5213DC66"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5EFB115D"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60D61498"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0FE0F612" w14:textId="77777777" w:rsidR="00031F89" w:rsidRPr="00B543A4" w:rsidRDefault="00031F89" w:rsidP="004955F3">
      <w:pPr>
        <w:tabs>
          <w:tab w:val="left" w:pos="720"/>
        </w:tabs>
        <w:ind w:leftChars="200" w:left="420"/>
        <w:rPr>
          <w:rFonts w:ascii="ＭＳ 明朝" w:hAnsi="ＭＳ 明朝"/>
          <w:color w:val="000000" w:themeColor="text1"/>
          <w:szCs w:val="21"/>
        </w:rPr>
      </w:pPr>
    </w:p>
    <w:p w14:paraId="444CC4C4" w14:textId="77777777" w:rsidR="00031F89" w:rsidRPr="00B543A4" w:rsidRDefault="00031F89" w:rsidP="004955F3">
      <w:pPr>
        <w:tabs>
          <w:tab w:val="left" w:pos="720"/>
        </w:tabs>
        <w:rPr>
          <w:rFonts w:ascii="ＭＳ 明朝" w:hAnsi="ＭＳ 明朝"/>
          <w:color w:val="000000" w:themeColor="text1"/>
          <w:szCs w:val="21"/>
        </w:rPr>
      </w:pPr>
    </w:p>
    <w:p w14:paraId="50255DD5" w14:textId="77777777" w:rsidR="00031F89" w:rsidRPr="00B543A4" w:rsidRDefault="00031F89" w:rsidP="004955F3">
      <w:pPr>
        <w:tabs>
          <w:tab w:val="left" w:pos="720"/>
        </w:tabs>
        <w:rPr>
          <w:rFonts w:ascii="ＭＳ 明朝" w:hAnsi="ＭＳ 明朝"/>
          <w:color w:val="000000" w:themeColor="text1"/>
          <w:szCs w:val="21"/>
        </w:rPr>
      </w:pPr>
    </w:p>
    <w:p w14:paraId="448D8AEC" w14:textId="77777777" w:rsidR="00031F89" w:rsidRPr="00B543A4" w:rsidRDefault="00031F89" w:rsidP="004955F3">
      <w:pPr>
        <w:tabs>
          <w:tab w:val="left" w:pos="720"/>
        </w:tabs>
        <w:rPr>
          <w:rFonts w:ascii="ＭＳ 明朝" w:hAnsi="ＭＳ 明朝"/>
          <w:color w:val="000000" w:themeColor="text1"/>
          <w:szCs w:val="21"/>
        </w:rPr>
      </w:pPr>
    </w:p>
    <w:p w14:paraId="051751B6" w14:textId="77777777" w:rsidR="00031F89" w:rsidRPr="00B543A4" w:rsidRDefault="00031F89" w:rsidP="004955F3">
      <w:pPr>
        <w:tabs>
          <w:tab w:val="left" w:pos="720"/>
        </w:tabs>
        <w:rPr>
          <w:rFonts w:ascii="ＭＳ 明朝" w:hAnsi="ＭＳ 明朝"/>
          <w:color w:val="000000" w:themeColor="text1"/>
          <w:szCs w:val="21"/>
        </w:rPr>
      </w:pPr>
    </w:p>
    <w:p w14:paraId="6AA65BA7" w14:textId="77777777" w:rsidR="00031F89" w:rsidRPr="00B543A4" w:rsidRDefault="00031F89" w:rsidP="004955F3">
      <w:pPr>
        <w:tabs>
          <w:tab w:val="left" w:pos="720"/>
        </w:tabs>
        <w:rPr>
          <w:rFonts w:ascii="ＭＳ 明朝" w:hAnsi="ＭＳ 明朝"/>
          <w:color w:val="000000" w:themeColor="text1"/>
          <w:szCs w:val="21"/>
        </w:rPr>
      </w:pPr>
    </w:p>
    <w:p w14:paraId="0B16F9C7" w14:textId="77777777" w:rsidR="00031F89" w:rsidRPr="00B543A4" w:rsidRDefault="00031F89" w:rsidP="004955F3">
      <w:pPr>
        <w:tabs>
          <w:tab w:val="left" w:pos="720"/>
        </w:tabs>
        <w:rPr>
          <w:rFonts w:ascii="ＭＳ 明朝" w:hAnsi="ＭＳ 明朝"/>
          <w:color w:val="000000" w:themeColor="text1"/>
          <w:szCs w:val="21"/>
        </w:rPr>
      </w:pPr>
    </w:p>
    <w:p w14:paraId="0B78EE2F" w14:textId="77777777" w:rsidR="00031F89" w:rsidRPr="00B543A4" w:rsidRDefault="00031F89">
      <w:pPr>
        <w:widowControl/>
        <w:jc w:val="left"/>
        <w:rPr>
          <w:rFonts w:ascii="ＭＳ 明朝" w:eastAsia="ＭＳ 明朝" w:hAnsi="ＭＳ 明朝"/>
          <w:color w:val="000000" w:themeColor="text1"/>
          <w:sz w:val="22"/>
        </w:rPr>
      </w:pPr>
      <w:r w:rsidRPr="00B543A4">
        <w:rPr>
          <w:rFonts w:ascii="ＭＳ 明朝" w:eastAsia="ＭＳ 明朝" w:hAnsi="ＭＳ 明朝"/>
          <w:color w:val="000000" w:themeColor="text1"/>
          <w:sz w:val="22"/>
        </w:rPr>
        <w:br w:type="page"/>
      </w:r>
    </w:p>
    <w:p w14:paraId="39563EF7"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《最優先交渉権者の選定》</w:t>
      </w:r>
    </w:p>
    <w:p w14:paraId="3CBA64EB" w14:textId="77777777" w:rsidR="00031F89" w:rsidRPr="00B543A4" w:rsidRDefault="00031F89" w:rsidP="003C1D5B">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選定委員会における審査において、最も評価の点数が高い法人等を最優先交渉権者とします。</w:t>
      </w:r>
    </w:p>
    <w:p w14:paraId="55BE6762" w14:textId="77777777" w:rsidR="00031F89" w:rsidRPr="00B543A4" w:rsidRDefault="00031F89" w:rsidP="003C1D5B">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ただし、最も評価の点数が高い場合であっても、以下の場合は選定されないこととなります。</w:t>
      </w:r>
    </w:p>
    <w:p w14:paraId="0490F68B" w14:textId="77777777" w:rsidR="00031F89" w:rsidRPr="00B543A4" w:rsidRDefault="00031F89" w:rsidP="003C1D5B">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・総合力として劣る、上記《審査基準》における「評価方針」の５つについて、いずれかが無得点（０点）の場合。</w:t>
      </w:r>
    </w:p>
    <w:p w14:paraId="484EE11A" w14:textId="77777777" w:rsidR="00031F89" w:rsidRPr="00B543A4" w:rsidRDefault="00031F89" w:rsidP="003C1D5B">
      <w:pPr>
        <w:ind w:leftChars="200" w:left="64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・施設の管理運営の一定のレベルを担保するために設定された最低制限点数（７０点）を下回る場合。</w:t>
      </w:r>
    </w:p>
    <w:p w14:paraId="151E7B8A" w14:textId="77777777" w:rsidR="00031F89" w:rsidRPr="00B543A4" w:rsidRDefault="00031F89" w:rsidP="004955F3">
      <w:pPr>
        <w:pStyle w:val="a9"/>
        <w:numPr>
          <w:ilvl w:val="0"/>
          <w:numId w:val="42"/>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複数の法人等の点数が同点の場合は、評価項目のうち「府施策との整合」の点数が高い</w:t>
      </w:r>
    </w:p>
    <w:p w14:paraId="4D760F7C" w14:textId="77777777" w:rsidR="00031F89" w:rsidRPr="00B543A4" w:rsidRDefault="00031F89" w:rsidP="004955F3">
      <w:pPr>
        <w:ind w:left="22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法人等を選定します。ただし、当該項目も同点の場合は、抽選によるものとします。</w:t>
      </w:r>
    </w:p>
    <w:p w14:paraId="453CE449" w14:textId="77777777" w:rsidR="00031F89" w:rsidRPr="00B543A4" w:rsidRDefault="00031F89" w:rsidP="00D451A3">
      <w:pPr>
        <w:rPr>
          <w:rFonts w:ascii="ＭＳ 明朝" w:eastAsia="ＭＳ 明朝" w:hAnsi="ＭＳ 明朝"/>
          <w:color w:val="000000" w:themeColor="text1"/>
          <w:sz w:val="22"/>
        </w:rPr>
      </w:pPr>
    </w:p>
    <w:p w14:paraId="4C0E8EFF"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（３）提案があった事業計画等の説明（プレゼンテーション）</w:t>
      </w:r>
    </w:p>
    <w:p w14:paraId="6590BB9B" w14:textId="77777777" w:rsidR="00031F89" w:rsidRPr="00B543A4" w:rsidRDefault="00031F89" w:rsidP="008B4F63">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選定委員会は、審査の必要に応じて、直接、申請者から、提案があった事業計画（自主事業を含む）についての説明を求めることがあります。この場合、事前に選定委員会に出席を求める旨、法人等に通知します。</w:t>
      </w:r>
    </w:p>
    <w:p w14:paraId="7C7A0385" w14:textId="77777777" w:rsidR="00031F89" w:rsidRPr="00B543A4" w:rsidRDefault="00031F89" w:rsidP="003C1D5B">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なお、事業提案の説明は、法人等を代表して説明や意見を述べられる方に行っていただきます。</w:t>
      </w:r>
    </w:p>
    <w:p w14:paraId="6FE5F9D4" w14:textId="77777777" w:rsidR="00031F89" w:rsidRPr="00B543A4" w:rsidRDefault="00031F89" w:rsidP="00D451A3">
      <w:pPr>
        <w:rPr>
          <w:rFonts w:ascii="ＭＳ 明朝" w:eastAsia="ＭＳ 明朝" w:hAnsi="ＭＳ 明朝"/>
          <w:color w:val="000000" w:themeColor="text1"/>
          <w:sz w:val="22"/>
        </w:rPr>
      </w:pPr>
    </w:p>
    <w:p w14:paraId="64AE253C"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（４）審査結果</w:t>
      </w:r>
    </w:p>
    <w:p w14:paraId="07D76C4E" w14:textId="77777777" w:rsidR="00031F89" w:rsidRPr="00B543A4" w:rsidRDefault="00031F89" w:rsidP="00FC07D4">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選定委員会の審査結果については、申請法人等に書面で通知するとともに、選定過程の透明性を確保する観点から、以下の項目をホームページにおいて公表します。申請者が１者又は２者であった場合、評価点に関する情報については、以下②は公表し、③は公表しないこととします。（ただし、次点者を設ける場合については、③を公表することとします。）また、次点者を設ける場合については、申請者が３者の場合、評価点に関する情報については、以下の②及び次点者とその評価点（提案金額を含む）は公表し、③は公表しないこととします。</w:t>
      </w:r>
    </w:p>
    <w:p w14:paraId="6E62A953" w14:textId="77777777" w:rsidR="00031F89" w:rsidRPr="00B543A4" w:rsidRDefault="00031F89" w:rsidP="004955F3">
      <w:pPr>
        <w:pStyle w:val="a9"/>
        <w:numPr>
          <w:ilvl w:val="0"/>
          <w:numId w:val="43"/>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全申請者の名称　※申込順</w:t>
      </w:r>
    </w:p>
    <w:p w14:paraId="5A06CFCF" w14:textId="77777777" w:rsidR="00031F89" w:rsidRPr="00B543A4" w:rsidRDefault="00031F89" w:rsidP="004955F3">
      <w:pPr>
        <w:pStyle w:val="a9"/>
        <w:numPr>
          <w:ilvl w:val="0"/>
          <w:numId w:val="43"/>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指定管理候補者と評価点（提案金額を含む）</w:t>
      </w:r>
    </w:p>
    <w:p w14:paraId="525F1F60" w14:textId="77777777" w:rsidR="00031F89" w:rsidRPr="00B543A4" w:rsidRDefault="00031F89" w:rsidP="004955F3">
      <w:pPr>
        <w:pStyle w:val="a9"/>
        <w:numPr>
          <w:ilvl w:val="0"/>
          <w:numId w:val="43"/>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全申請者の評価点（委員ごとの点数を含む）　※得点順　内容は②に同じ</w:t>
      </w:r>
    </w:p>
    <w:p w14:paraId="26438449" w14:textId="77777777" w:rsidR="00031F89" w:rsidRPr="00B543A4" w:rsidRDefault="00031F89" w:rsidP="004955F3">
      <w:pPr>
        <w:pStyle w:val="a9"/>
        <w:numPr>
          <w:ilvl w:val="0"/>
          <w:numId w:val="43"/>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指定管理候補者の選定理由　※講評ポイント</w:t>
      </w:r>
    </w:p>
    <w:p w14:paraId="0736B944" w14:textId="77777777" w:rsidR="00031F89" w:rsidRPr="00B543A4" w:rsidRDefault="00031F89" w:rsidP="004955F3">
      <w:pPr>
        <w:pStyle w:val="a9"/>
        <w:numPr>
          <w:ilvl w:val="0"/>
          <w:numId w:val="43"/>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選定委員会委員の氏名</w:t>
      </w:r>
    </w:p>
    <w:p w14:paraId="596E29E3" w14:textId="77777777" w:rsidR="00031F89" w:rsidRPr="00B543A4" w:rsidRDefault="00031F89" w:rsidP="004955F3">
      <w:pPr>
        <w:pStyle w:val="a9"/>
        <w:numPr>
          <w:ilvl w:val="0"/>
          <w:numId w:val="43"/>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委員選定の考え方</w:t>
      </w:r>
    </w:p>
    <w:p w14:paraId="7249CE8A" w14:textId="77777777" w:rsidR="00031F89" w:rsidRPr="00B543A4" w:rsidRDefault="00031F89" w:rsidP="004955F3">
      <w:pPr>
        <w:pStyle w:val="a9"/>
        <w:numPr>
          <w:ilvl w:val="0"/>
          <w:numId w:val="43"/>
        </w:numPr>
        <w:ind w:leftChars="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その他</w:t>
      </w:r>
    </w:p>
    <w:p w14:paraId="1485859D" w14:textId="77777777" w:rsidR="00031F89" w:rsidRPr="00B543A4" w:rsidRDefault="00031F89" w:rsidP="004955F3">
      <w:pPr>
        <w:ind w:firstLineChars="200" w:firstLine="44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w:t>
      </w:r>
      <w:r w:rsidRPr="00B543A4">
        <w:rPr>
          <w:rFonts w:ascii="ＭＳ 明朝" w:eastAsia="ＭＳ 明朝" w:hAnsi="ＭＳ 明朝"/>
          <w:color w:val="000000" w:themeColor="text1"/>
          <w:sz w:val="22"/>
        </w:rPr>
        <w:t xml:space="preserve"> ⑤⑥は、当該選定委員会が担うすべての選定作業が終了した時点で公表します。</w:t>
      </w:r>
    </w:p>
    <w:p w14:paraId="616386B7" w14:textId="77777777" w:rsidR="00031F89" w:rsidRPr="00B543A4" w:rsidRDefault="00031F89" w:rsidP="00D451A3">
      <w:pPr>
        <w:rPr>
          <w:rFonts w:ascii="ＭＳ 明朝" w:eastAsia="ＭＳ 明朝" w:hAnsi="ＭＳ 明朝"/>
          <w:color w:val="000000" w:themeColor="text1"/>
          <w:sz w:val="22"/>
        </w:rPr>
      </w:pPr>
    </w:p>
    <w:p w14:paraId="4233FA8A"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（５）指定管理候補者の選定</w:t>
      </w:r>
    </w:p>
    <w:p w14:paraId="5F1F54BA" w14:textId="77777777" w:rsidR="00031F89" w:rsidRPr="00B543A4" w:rsidRDefault="00031F89" w:rsidP="003C1D5B">
      <w:pPr>
        <w:ind w:leftChars="50" w:left="325"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選定委員会の審査結果に基づき、最優先交渉権者と細部について協議し、指定管理候補者を選定します。</w:t>
      </w:r>
    </w:p>
    <w:p w14:paraId="5002402E" w14:textId="77777777" w:rsidR="00031F89" w:rsidRPr="00B543A4" w:rsidRDefault="00031F89" w:rsidP="003C1D5B">
      <w:pPr>
        <w:ind w:leftChars="150" w:left="315"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なお、最優先交渉権者に事故等があるときは、次点者を指定管理候補者として選定する場合があります。</w:t>
      </w:r>
    </w:p>
    <w:p w14:paraId="01651209" w14:textId="77777777" w:rsidR="00031F89" w:rsidRPr="00B543A4" w:rsidRDefault="00031F89" w:rsidP="00D451A3">
      <w:pPr>
        <w:rPr>
          <w:rFonts w:ascii="ＭＳ 明朝" w:eastAsia="ＭＳ 明朝" w:hAnsi="ＭＳ 明朝"/>
          <w:color w:val="000000" w:themeColor="text1"/>
          <w:sz w:val="22"/>
        </w:rPr>
      </w:pPr>
    </w:p>
    <w:p w14:paraId="1D719746" w14:textId="77777777" w:rsidR="00031F89" w:rsidRPr="00B543A4" w:rsidRDefault="00031F89" w:rsidP="00D451A3">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t>８　指定管理者の指定</w:t>
      </w:r>
    </w:p>
    <w:p w14:paraId="29C50E28" w14:textId="77777777" w:rsidR="00031F89" w:rsidRPr="00B543A4" w:rsidRDefault="00031F89" w:rsidP="003C1D5B">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指定管理候補者は、府議会での議決を経た後に府が指定管理者として指定し、その旨を府が公告します。</w:t>
      </w:r>
    </w:p>
    <w:p w14:paraId="07BCDC94" w14:textId="77777777" w:rsidR="00031F89" w:rsidRPr="00B543A4" w:rsidRDefault="00031F89" w:rsidP="00D451A3">
      <w:pPr>
        <w:rPr>
          <w:rFonts w:ascii="ＭＳ 明朝" w:eastAsia="ＭＳ 明朝" w:hAnsi="ＭＳ 明朝"/>
          <w:color w:val="000000" w:themeColor="text1"/>
          <w:sz w:val="22"/>
        </w:rPr>
      </w:pPr>
    </w:p>
    <w:p w14:paraId="7366D2E5" w14:textId="77777777" w:rsidR="00031F89" w:rsidRPr="00B543A4" w:rsidRDefault="00031F89" w:rsidP="00D451A3">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t>９　協定の締結</w:t>
      </w:r>
    </w:p>
    <w:p w14:paraId="4AB59B6E" w14:textId="77777777" w:rsidR="00031F89" w:rsidRPr="00B543A4" w:rsidRDefault="00031F89" w:rsidP="004A0096">
      <w:pPr>
        <w:ind w:firstLine="135"/>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府と指定管理候補者が協議を行ったうえで、令和５年度から令和９年度まで、協定を締結します。</w:t>
      </w:r>
    </w:p>
    <w:p w14:paraId="3418B356" w14:textId="77777777" w:rsidR="00031F89" w:rsidRPr="00B543A4" w:rsidRDefault="00031F89" w:rsidP="004A0096">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指定管理者として複数の法人等が共同して申請したグループが指定された場合は、指定期間開始までに共同事業体間の協定書を提出していただきます。</w:t>
      </w:r>
    </w:p>
    <w:p w14:paraId="32A4C50E" w14:textId="77777777" w:rsidR="00031F89" w:rsidRPr="00B543A4" w:rsidRDefault="00031F89" w:rsidP="004A0096">
      <w:pPr>
        <w:ind w:left="199" w:firstLineChars="100" w:firstLine="220"/>
        <w:rPr>
          <w:rFonts w:ascii="ＭＳ 明朝" w:eastAsia="ＭＳ 明朝" w:hAnsi="ＭＳ 明朝" w:cs="Times New Roman"/>
          <w:color w:val="000000" w:themeColor="text1"/>
          <w:sz w:val="22"/>
        </w:rPr>
      </w:pPr>
    </w:p>
    <w:p w14:paraId="7628899E"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業務名称</w:t>
      </w:r>
    </w:p>
    <w:p w14:paraId="0C3462F2"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履行場所</w:t>
      </w:r>
    </w:p>
    <w:p w14:paraId="50C48ACC"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指定期間</w:t>
      </w:r>
    </w:p>
    <w:p w14:paraId="1F0D8662"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指定管理料（納付金）の金額</w:t>
      </w:r>
    </w:p>
    <w:p w14:paraId="64E92202"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総則</w:t>
      </w:r>
    </w:p>
    <w:p w14:paraId="5ECAA0B5"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使用目的</w:t>
      </w:r>
    </w:p>
    <w:p w14:paraId="1E8434DF"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基本的な業務等の範囲</w:t>
      </w:r>
    </w:p>
    <w:p w14:paraId="50ECFED1"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指定管理者の責務</w:t>
      </w:r>
    </w:p>
    <w:p w14:paraId="2EF86D6C"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危機管理マニュアルの策定</w:t>
      </w:r>
    </w:p>
    <w:p w14:paraId="0B8A8561"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事業計画の内容</w:t>
      </w:r>
    </w:p>
    <w:p w14:paraId="5C2B961B"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事業報告書等の提出書類の内容</w:t>
      </w:r>
    </w:p>
    <w:p w14:paraId="0F2A68AC"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収益等に対する還元の支払方法と時期</w:t>
      </w:r>
    </w:p>
    <w:p w14:paraId="68FE404F" w14:textId="77777777" w:rsidR="00031F89" w:rsidRPr="00B543A4" w:rsidRDefault="00031F89" w:rsidP="004A0096">
      <w:pPr>
        <w:numPr>
          <w:ilvl w:val="0"/>
          <w:numId w:val="17"/>
        </w:numPr>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指定管理料の支払い</w:t>
      </w:r>
    </w:p>
    <w:p w14:paraId="7CF60EE1"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備品等の費用負担</w:t>
      </w:r>
    </w:p>
    <w:p w14:paraId="06A5DB6E"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リスク負担</w:t>
      </w:r>
    </w:p>
    <w:p w14:paraId="23DFD105"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個人情報の保護</w:t>
      </w:r>
    </w:p>
    <w:p w14:paraId="5C628049"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秘密の保持</w:t>
      </w:r>
    </w:p>
    <w:p w14:paraId="49E057B2" w14:textId="77777777" w:rsidR="00031F89" w:rsidRPr="00B543A4" w:rsidRDefault="00031F89" w:rsidP="004A0096">
      <w:pPr>
        <w:numPr>
          <w:ilvl w:val="0"/>
          <w:numId w:val="17"/>
        </w:numPr>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文書管理</w:t>
      </w:r>
    </w:p>
    <w:p w14:paraId="3E912613"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個人情報、データ等の管理</w:t>
      </w:r>
    </w:p>
    <w:p w14:paraId="616E7BA5"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情報公開</w:t>
      </w:r>
    </w:p>
    <w:p w14:paraId="668A537D"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人権研修の実施</w:t>
      </w:r>
    </w:p>
    <w:p w14:paraId="63B1C77D" w14:textId="77777777" w:rsidR="00031F89" w:rsidRPr="00B543A4" w:rsidRDefault="00031F89" w:rsidP="004A0096">
      <w:pPr>
        <w:numPr>
          <w:ilvl w:val="0"/>
          <w:numId w:val="17"/>
        </w:numPr>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モニタリング（点検）の実施</w:t>
      </w:r>
    </w:p>
    <w:p w14:paraId="363EE186"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審査請求の取扱い</w:t>
      </w:r>
    </w:p>
    <w:p w14:paraId="255EA6BA"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原状回復</w:t>
      </w:r>
    </w:p>
    <w:p w14:paraId="3B2EE744"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指定取消し</w:t>
      </w:r>
    </w:p>
    <w:p w14:paraId="116AF04D" w14:textId="77777777" w:rsidR="00031F89" w:rsidRPr="00B543A4" w:rsidRDefault="00031F89" w:rsidP="004A0096">
      <w:pPr>
        <w:numPr>
          <w:ilvl w:val="0"/>
          <w:numId w:val="17"/>
        </w:numPr>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lastRenderedPageBreak/>
        <w:t>保険加入</w:t>
      </w:r>
    </w:p>
    <w:p w14:paraId="4E917038"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損害の賠償</w:t>
      </w:r>
    </w:p>
    <w:p w14:paraId="3C8B01AA" w14:textId="77777777" w:rsidR="00031F89" w:rsidRPr="00B543A4" w:rsidRDefault="00031F89" w:rsidP="004A0096">
      <w:pPr>
        <w:numPr>
          <w:ilvl w:val="0"/>
          <w:numId w:val="17"/>
        </w:numPr>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自主事業</w:t>
      </w:r>
    </w:p>
    <w:p w14:paraId="3BCBB11F"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第三者への委託の禁止等</w:t>
      </w:r>
    </w:p>
    <w:p w14:paraId="1056CE5A"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指定の辞退等</w:t>
      </w:r>
    </w:p>
    <w:p w14:paraId="6D370F3C"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施設等の利用</w:t>
      </w:r>
    </w:p>
    <w:p w14:paraId="74506801"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重要事項の変更の届出</w:t>
      </w:r>
    </w:p>
    <w:p w14:paraId="4BB2EE44"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書類の提出</w:t>
      </w:r>
    </w:p>
    <w:p w14:paraId="2A6B82F1"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業務の引継ぎ方法</w:t>
      </w:r>
    </w:p>
    <w:p w14:paraId="798B2207"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協議</w:t>
      </w:r>
      <w:bookmarkStart w:id="10" w:name="OLE_LINK2"/>
      <w:bookmarkStart w:id="11" w:name="OLE_LINK3"/>
    </w:p>
    <w:p w14:paraId="69A55582"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ＰＤＣＡシート</w:t>
      </w:r>
    </w:p>
    <w:p w14:paraId="06CE5CE2" w14:textId="77777777" w:rsidR="00031F89" w:rsidRPr="00B543A4" w:rsidRDefault="00031F89" w:rsidP="00FA1E16">
      <w:pPr>
        <w:pStyle w:val="a9"/>
        <w:numPr>
          <w:ilvl w:val="0"/>
          <w:numId w:val="17"/>
        </w:numPr>
        <w:ind w:leftChars="0"/>
        <w:rPr>
          <w:rFonts w:ascii="ＭＳ 明朝" w:eastAsia="ＭＳ 明朝" w:hAnsi="ＭＳ 明朝" w:cs="Times New Roman"/>
          <w:color w:val="000000" w:themeColor="text1"/>
          <w:sz w:val="22"/>
        </w:rPr>
      </w:pPr>
      <w:r w:rsidRPr="00B543A4">
        <w:rPr>
          <w:rFonts w:ascii="ＭＳ 明朝" w:eastAsia="ＭＳ 明朝" w:hAnsi="ＭＳ 明朝" w:cs="Times New Roman" w:hint="eastAsia"/>
          <w:color w:val="000000" w:themeColor="text1"/>
          <w:sz w:val="22"/>
        </w:rPr>
        <w:t>事業（教室）一覧</w:t>
      </w:r>
    </w:p>
    <w:p w14:paraId="35CDF8DC" w14:textId="77777777" w:rsidR="00031F89" w:rsidRPr="00B543A4" w:rsidRDefault="00031F89" w:rsidP="00481A6B">
      <w:pPr>
        <w:rPr>
          <w:rFonts w:ascii="ＭＳ 明朝" w:eastAsia="ＭＳ 明朝" w:hAnsi="ＭＳ 明朝" w:cs="Times New Roman"/>
          <w:color w:val="000000" w:themeColor="text1"/>
          <w:sz w:val="22"/>
        </w:rPr>
      </w:pPr>
    </w:p>
    <w:bookmarkEnd w:id="10"/>
    <w:bookmarkEnd w:id="11"/>
    <w:p w14:paraId="39D0D096" w14:textId="77777777" w:rsidR="00031F89" w:rsidRPr="00B543A4" w:rsidRDefault="00031F89" w:rsidP="00D451A3">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t>１０　引継ぎ事項</w:t>
      </w:r>
    </w:p>
    <w:p w14:paraId="1ADEDAF8" w14:textId="77777777" w:rsidR="00031F89" w:rsidRPr="00B543A4" w:rsidRDefault="00031F89" w:rsidP="003C1D5B">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・令和５年度からの管理運営が円滑に開始できるよう、新たに指定管理候補者が選定された段階で、必要な引継ぎを行うことを求めるものとします。</w:t>
      </w:r>
    </w:p>
    <w:p w14:paraId="728312B7" w14:textId="77777777" w:rsidR="00031F89" w:rsidRPr="00B543A4" w:rsidRDefault="00031F89" w:rsidP="003C1D5B">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・引継ぎ期間中に要する指定管理候補者の人件費等の費用は、すべて、指定管理候補者の負担とします。また、現指定管理者と同様の守秘義務が課せられます。</w:t>
      </w:r>
    </w:p>
    <w:p w14:paraId="2971E048" w14:textId="77777777" w:rsidR="00031F89" w:rsidRPr="00B543A4" w:rsidRDefault="00031F89" w:rsidP="003C1D5B">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・令和４年度中に現指定管理者が受けた施設利用等の予約については、予約時と同一条件での利用を保証することになります。</w:t>
      </w:r>
    </w:p>
    <w:p w14:paraId="10B5EFEB" w14:textId="77777777" w:rsidR="00031F89" w:rsidRPr="00B543A4" w:rsidRDefault="00031F89" w:rsidP="003C1D5B">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・また、予約金の前受金は、現指定管理者から引き継ぐこととなります。</w:t>
      </w:r>
    </w:p>
    <w:p w14:paraId="2EC1C1F8" w14:textId="77777777" w:rsidR="00031F89" w:rsidRPr="00B543A4" w:rsidRDefault="00031F89" w:rsidP="004955F3">
      <w:pPr>
        <w:ind w:leftChars="200" w:left="4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（現在、施設の利用予約は、通常、障がい者団体等が利用１年前から、その他の団体が３か月前から（いずれも体育館は利用日の１週間前まで）、先着順で申込みを受け付けています。）</w:t>
      </w:r>
    </w:p>
    <w:p w14:paraId="5A3B1864" w14:textId="77777777" w:rsidR="00031F89" w:rsidRPr="00B543A4" w:rsidRDefault="00031F89" w:rsidP="003C1D5B">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・施設の維持補修等、施設設置者である府が求める引継ぎに、応じていただく場合もあります。</w:t>
      </w:r>
    </w:p>
    <w:p w14:paraId="2823913E" w14:textId="77777777" w:rsidR="00031F89" w:rsidRPr="00B543A4" w:rsidRDefault="00031F89" w:rsidP="004A0096">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・令和５年度の予約対応に支障が出ないよう、予約者が希望するプログラム内容等情報の管理には万全を期してください。</w:t>
      </w:r>
    </w:p>
    <w:p w14:paraId="7787B3FD" w14:textId="77777777" w:rsidR="00031F89" w:rsidRPr="00B543A4" w:rsidRDefault="00031F89" w:rsidP="003C1D5B">
      <w:pPr>
        <w:ind w:leftChars="100" w:left="43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・当該施設で清掃業務に従事している知的障がい者等が引き続き就業を希望する場合は、その意向を尊重し円滑に就業されるよう、新旧の指定管理者や、その他関係者も含めた調整に努めてください。</w:t>
      </w:r>
    </w:p>
    <w:p w14:paraId="2C10E127" w14:textId="77777777" w:rsidR="00031F89" w:rsidRPr="00B543A4" w:rsidRDefault="00031F89" w:rsidP="00D451A3">
      <w:pPr>
        <w:rPr>
          <w:rFonts w:ascii="ＭＳ 明朝" w:eastAsia="ＭＳ 明朝" w:hAnsi="ＭＳ 明朝"/>
          <w:color w:val="000000" w:themeColor="text1"/>
          <w:sz w:val="22"/>
        </w:rPr>
      </w:pPr>
    </w:p>
    <w:p w14:paraId="1E9A72E8" w14:textId="77777777" w:rsidR="00031F89" w:rsidRPr="00B543A4" w:rsidRDefault="00031F89" w:rsidP="00D451A3">
      <w:pPr>
        <w:rPr>
          <w:rFonts w:ascii="ＭＳ ゴシック" w:eastAsia="ＭＳ ゴシック" w:hAnsi="ＭＳ ゴシック"/>
          <w:b/>
          <w:color w:val="000000" w:themeColor="text1"/>
          <w:sz w:val="22"/>
        </w:rPr>
      </w:pPr>
      <w:r w:rsidRPr="00B543A4">
        <w:rPr>
          <w:rFonts w:ascii="ＭＳ ゴシック" w:eastAsia="ＭＳ ゴシック" w:hAnsi="ＭＳ ゴシック" w:hint="eastAsia"/>
          <w:b/>
          <w:color w:val="000000" w:themeColor="text1"/>
          <w:sz w:val="22"/>
        </w:rPr>
        <w:t>１１　モニタリング（点検）の実施</w:t>
      </w:r>
    </w:p>
    <w:p w14:paraId="2636EAAD"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（１）毎年度の評価</w:t>
      </w:r>
    </w:p>
    <w:p w14:paraId="23D5B1C3" w14:textId="77777777" w:rsidR="00031F89" w:rsidRPr="00B543A4" w:rsidRDefault="00031F89" w:rsidP="00FC07D4">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年度ごとに、その運営の状況について、外部有識者で構成する指定管理者評価委員会によるモニタリング（点検）を実施します。モニタリングは、業務について、点検・評価を行い、それをフィードバックすることで、さらに府民サービスの向上につなげていくためのものです。指定管理者には、自己評価を行っていただくなど、取組みをお願いします。</w:t>
      </w:r>
    </w:p>
    <w:p w14:paraId="5811412F" w14:textId="77777777" w:rsidR="00031F89" w:rsidRPr="00B543A4" w:rsidRDefault="00031F89" w:rsidP="00FC07D4">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lastRenderedPageBreak/>
        <w:t xml:space="preserve">　　なお、自己評価については、施設所管課による評価項目ごとの評価と、それらを総括した年度評価とあわせ、指定管理者評価委員会に報告させていただきます。</w:t>
      </w:r>
    </w:p>
    <w:p w14:paraId="28FE7C85" w14:textId="77777777" w:rsidR="00031F89" w:rsidRPr="00B543A4" w:rsidRDefault="00031F89" w:rsidP="00D451A3">
      <w:pPr>
        <w:rPr>
          <w:rFonts w:ascii="ＭＳ 明朝" w:eastAsia="ＭＳ 明朝" w:hAnsi="ＭＳ 明朝"/>
          <w:color w:val="000000" w:themeColor="text1"/>
          <w:sz w:val="22"/>
        </w:rPr>
      </w:pPr>
    </w:p>
    <w:p w14:paraId="45FBC8FE"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（２）総合評価</w:t>
      </w:r>
    </w:p>
    <w:p w14:paraId="675A8778" w14:textId="77777777" w:rsidR="00031F89" w:rsidRPr="00B543A4" w:rsidRDefault="00031F89" w:rsidP="00FC07D4">
      <w:pPr>
        <w:ind w:left="220" w:hangingChars="100" w:hanging="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令和８年度（指定期間の最終年度の前の年度）に、施設所管課においてそれまでの年度評価、改善指導・是正指示の状況等を踏まえた総合評価を実施します。</w:t>
      </w:r>
    </w:p>
    <w:p w14:paraId="170C0693" w14:textId="77777777" w:rsidR="00031F89" w:rsidRPr="00B543A4" w:rsidRDefault="00031F89" w:rsidP="002526A7">
      <w:pPr>
        <w:rPr>
          <w:rFonts w:ascii="ＭＳ ゴシック" w:eastAsia="ＭＳ ゴシック" w:hAnsi="ＭＳ ゴシック" w:cs="Times New Roman"/>
          <w:b/>
          <w:color w:val="000000" w:themeColor="text1"/>
          <w:sz w:val="22"/>
          <w:szCs w:val="21"/>
        </w:rPr>
      </w:pPr>
    </w:p>
    <w:p w14:paraId="4364F22B"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（３）総合評価結果の次回指定管理者選定への反映</w:t>
      </w:r>
    </w:p>
    <w:p w14:paraId="12AB4160" w14:textId="77777777" w:rsidR="00031F89" w:rsidRPr="00B543A4" w:rsidRDefault="00031F89" w:rsidP="00FC07D4">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今回の選定を経て指定された指定管理者が、本施設の次回の指定管理者の選定公募に申請し、かつ当該管理者が、上記（２）の総合評価結果が最低評価である場合、次回の選定において採点評価に減点措置（※）を講じることとします。</w:t>
      </w:r>
    </w:p>
    <w:p w14:paraId="4EF7CCFA" w14:textId="77777777" w:rsidR="00031F89" w:rsidRPr="00B543A4" w:rsidRDefault="00031F89" w:rsidP="00BB2190">
      <w:pPr>
        <w:rPr>
          <w:rFonts w:ascii="ＭＳ 明朝" w:eastAsia="ＭＳ 明朝" w:hAnsi="ＭＳ 明朝"/>
          <w:color w:val="000000" w:themeColor="text1"/>
          <w:sz w:val="22"/>
        </w:rPr>
      </w:pPr>
    </w:p>
    <w:p w14:paraId="137F6924" w14:textId="77777777" w:rsidR="00031F89" w:rsidRPr="00B543A4" w:rsidRDefault="00031F89" w:rsidP="00BB2190">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※減点措置</w:t>
      </w:r>
    </w:p>
    <w:p w14:paraId="19F14726" w14:textId="77777777" w:rsidR="00031F89" w:rsidRPr="00B543A4" w:rsidRDefault="00031F89" w:rsidP="00BB2190">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総合評価結果が最低評価となった場合、当該事業者の採点評価については、20ページに記載の審査基準に記載の配点のうち、「管理に係る経費の縮減に関する方策」を除いた得点に対して10％の減点率を乗じることとします。</w:t>
      </w:r>
    </w:p>
    <w:p w14:paraId="584331B4" w14:textId="77777777" w:rsidR="00031F89" w:rsidRPr="00B543A4" w:rsidRDefault="00031F89" w:rsidP="00BB2190">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なお、対象となる事業者が、複数の法人等で構成されたグループである場合には、その構成員であったすべての法人等について、個々に減点措置を適用することとします。また、当該減点措置が適用される法人等が、異なる法人等と新たなグループを構成する場合についても、当該新グループに対して同様に減点措置を適用します。</w:t>
      </w:r>
    </w:p>
    <w:p w14:paraId="24D6A95F" w14:textId="77777777" w:rsidR="00031F89" w:rsidRPr="00B543A4" w:rsidRDefault="00031F89" w:rsidP="00D451A3">
      <w:pPr>
        <w:rPr>
          <w:rFonts w:ascii="ＭＳ 明朝" w:eastAsia="ＭＳ 明朝" w:hAnsi="ＭＳ 明朝"/>
          <w:color w:val="000000" w:themeColor="text1"/>
          <w:sz w:val="22"/>
        </w:rPr>
      </w:pPr>
    </w:p>
    <w:p w14:paraId="5A2C7954" w14:textId="77777777" w:rsidR="00031F89" w:rsidRPr="00B543A4" w:rsidRDefault="00031F89" w:rsidP="00D451A3">
      <w:pPr>
        <w:rPr>
          <w:rFonts w:ascii="ＭＳ 明朝" w:eastAsia="ＭＳ 明朝" w:hAnsi="ＭＳ 明朝"/>
          <w:b/>
          <w:color w:val="000000" w:themeColor="text1"/>
          <w:sz w:val="22"/>
        </w:rPr>
      </w:pPr>
      <w:r w:rsidRPr="00B543A4">
        <w:rPr>
          <w:rFonts w:ascii="ＭＳ 明朝" w:eastAsia="ＭＳ 明朝" w:hAnsi="ＭＳ 明朝" w:hint="eastAsia"/>
          <w:b/>
          <w:color w:val="000000" w:themeColor="text1"/>
          <w:sz w:val="22"/>
        </w:rPr>
        <w:t>（４）最終評価</w:t>
      </w:r>
    </w:p>
    <w:p w14:paraId="773760DB" w14:textId="77777777" w:rsidR="00031F89" w:rsidRPr="00B543A4" w:rsidRDefault="00031F89" w:rsidP="00B4348D">
      <w:pPr>
        <w:ind w:leftChars="100" w:left="210" w:firstLineChars="100" w:firstLine="220"/>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令和９年度（指定期間の最終年度）に、施設所管課において指定期間を通じての年度評価、改善指導・是正指示の状況等を踏まえた最終評価を実施します。</w:t>
      </w:r>
    </w:p>
    <w:p w14:paraId="228BAD7E" w14:textId="77777777" w:rsidR="00031F89" w:rsidRPr="00B543A4" w:rsidRDefault="00031F89" w:rsidP="00B4348D">
      <w:pPr>
        <w:ind w:leftChars="100" w:left="210" w:firstLineChars="100" w:firstLine="220"/>
        <w:rPr>
          <w:rFonts w:ascii="ＭＳ 明朝" w:eastAsia="ＭＳ 明朝" w:hAnsi="ＭＳ 明朝"/>
          <w:color w:val="000000" w:themeColor="text1"/>
          <w:sz w:val="22"/>
        </w:rPr>
      </w:pPr>
    </w:p>
    <w:p w14:paraId="638B7F08" w14:textId="77777777" w:rsidR="00031F89" w:rsidRPr="00B543A4" w:rsidRDefault="00031F89" w:rsidP="004955F3">
      <w:pPr>
        <w:rPr>
          <w:rFonts w:ascii="ＭＳ 明朝" w:eastAsia="ＭＳ 明朝" w:hAnsi="ＭＳ 明朝"/>
          <w:color w:val="000000" w:themeColor="text1"/>
          <w:sz w:val="22"/>
        </w:rPr>
      </w:pPr>
    </w:p>
    <w:p w14:paraId="799541F3"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[参考情報]</w:t>
      </w:r>
    </w:p>
    <w:p w14:paraId="6E1004A1"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１　稲スポーツセンターの利用状況</w:t>
      </w:r>
    </w:p>
    <w:p w14:paraId="778E9057"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２　府が定める現行の施設利用料金</w:t>
      </w:r>
    </w:p>
    <w:p w14:paraId="3344638D"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３　施設の図面</w:t>
      </w:r>
    </w:p>
    <w:p w14:paraId="61ABDB22" w14:textId="1E61FCA2"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配置図（あいあいプラザ）、平面図</w:t>
      </w:r>
      <w:r w:rsidR="00DD3D5B">
        <w:rPr>
          <w:rFonts w:ascii="ＭＳ 明朝" w:eastAsia="ＭＳ 明朝" w:hAnsi="ＭＳ 明朝" w:hint="eastAsia"/>
          <w:color w:val="000000" w:themeColor="text1"/>
          <w:sz w:val="22"/>
        </w:rPr>
        <w:t>（境界線はピンク色）</w:t>
      </w:r>
    </w:p>
    <w:p w14:paraId="19028910"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４　貸与可能な備品一覧表（令和４年７月13日現在）</w:t>
      </w:r>
    </w:p>
    <w:p w14:paraId="1150D8E6"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　備品とは、大阪府財務規則第73条に定める取得価格が10万円以上の物品などです。</w:t>
      </w:r>
    </w:p>
    <w:p w14:paraId="659D97DD"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５　教室一覧</w:t>
      </w:r>
    </w:p>
    <w:p w14:paraId="69D7EED8"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６　ＰＤＣＡシート</w:t>
      </w:r>
    </w:p>
    <w:p w14:paraId="1BF2D473"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７　あり方報告（７－１、７－２）</w:t>
      </w:r>
    </w:p>
    <w:p w14:paraId="4DCCFC8B" w14:textId="77777777" w:rsidR="00031F89" w:rsidRPr="00B543A4" w:rsidRDefault="00031F89" w:rsidP="00D451A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８　行政財産目的外使用許可の状況（令和４年４月１日現在）</w:t>
      </w:r>
    </w:p>
    <w:p w14:paraId="4C014640" w14:textId="77777777" w:rsidR="00031F89" w:rsidRPr="00B543A4" w:rsidRDefault="00031F89" w:rsidP="004955F3">
      <w:pPr>
        <w:rPr>
          <w:rFonts w:ascii="ＭＳ 明朝" w:eastAsia="ＭＳ 明朝" w:hAnsi="ＭＳ 明朝"/>
          <w:color w:val="000000" w:themeColor="text1"/>
          <w:sz w:val="22"/>
        </w:rPr>
      </w:pPr>
      <w:r w:rsidRPr="00B543A4">
        <w:rPr>
          <w:rFonts w:ascii="ＭＳ 明朝" w:eastAsia="ＭＳ 明朝" w:hAnsi="ＭＳ 明朝" w:hint="eastAsia"/>
          <w:color w:val="000000" w:themeColor="text1"/>
          <w:sz w:val="22"/>
        </w:rPr>
        <w:t xml:space="preserve">　　　　自動販売機：ダイドーベンディング近畿株式会社</w:t>
      </w:r>
    </w:p>
    <w:p w14:paraId="67F0D259" w14:textId="77777777" w:rsidR="00031F89" w:rsidRPr="00B543A4" w:rsidRDefault="00031F89" w:rsidP="00770BD1">
      <w:pPr>
        <w:spacing w:line="320" w:lineRule="exact"/>
        <w:rPr>
          <w:rFonts w:ascii="Century" w:eastAsia="ＭＳ 明朝" w:hAnsi="Century" w:cs="Times New Roman"/>
          <w:color w:val="000000" w:themeColor="text1"/>
          <w:szCs w:val="24"/>
        </w:rPr>
      </w:pPr>
      <w:r w:rsidRPr="00B543A4">
        <w:rPr>
          <w:rFonts w:ascii="Century" w:eastAsia="ＭＳ 明朝" w:hAnsi="Century" w:cs="Times New Roman" w:hint="eastAsia"/>
          <w:color w:val="000000" w:themeColor="text1"/>
          <w:szCs w:val="24"/>
        </w:rPr>
        <w:lastRenderedPageBreak/>
        <w:t>【リスク分担表】○印が、リスク負担者</w:t>
      </w: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4536"/>
        <w:gridCol w:w="850"/>
        <w:gridCol w:w="770"/>
      </w:tblGrid>
      <w:tr w:rsidR="00031F89" w:rsidRPr="00B543A4" w14:paraId="5FEEB2F1" w14:textId="77777777" w:rsidTr="004955F3">
        <w:trPr>
          <w:cantSplit/>
          <w:trHeight w:val="20"/>
        </w:trPr>
        <w:tc>
          <w:tcPr>
            <w:tcW w:w="704" w:type="dxa"/>
            <w:vMerge w:val="restart"/>
            <w:vAlign w:val="center"/>
          </w:tcPr>
          <w:p w14:paraId="1CC29D04"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段階</w:t>
            </w:r>
          </w:p>
        </w:tc>
        <w:tc>
          <w:tcPr>
            <w:tcW w:w="1843" w:type="dxa"/>
            <w:vMerge w:val="restart"/>
            <w:vAlign w:val="center"/>
          </w:tcPr>
          <w:p w14:paraId="710E5F84"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種類</w:t>
            </w:r>
          </w:p>
        </w:tc>
        <w:tc>
          <w:tcPr>
            <w:tcW w:w="4536" w:type="dxa"/>
            <w:vMerge w:val="restart"/>
            <w:vAlign w:val="center"/>
          </w:tcPr>
          <w:p w14:paraId="4F734C94"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内容</w:t>
            </w:r>
          </w:p>
        </w:tc>
        <w:tc>
          <w:tcPr>
            <w:tcW w:w="1620" w:type="dxa"/>
            <w:gridSpan w:val="2"/>
          </w:tcPr>
          <w:p w14:paraId="154DACE6"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負担者</w:t>
            </w:r>
          </w:p>
        </w:tc>
      </w:tr>
      <w:tr w:rsidR="00031F89" w:rsidRPr="00B543A4" w14:paraId="48CBBFD6" w14:textId="77777777" w:rsidTr="004955F3">
        <w:trPr>
          <w:cantSplit/>
          <w:trHeight w:val="20"/>
        </w:trPr>
        <w:tc>
          <w:tcPr>
            <w:tcW w:w="704" w:type="dxa"/>
            <w:vMerge/>
          </w:tcPr>
          <w:p w14:paraId="6353BB03"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tcPr>
          <w:p w14:paraId="1E3A5EC6"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vMerge/>
          </w:tcPr>
          <w:p w14:paraId="40528EFF"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850" w:type="dxa"/>
          </w:tcPr>
          <w:p w14:paraId="3A44A7E6"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府</w:t>
            </w:r>
          </w:p>
        </w:tc>
        <w:tc>
          <w:tcPr>
            <w:tcW w:w="770" w:type="dxa"/>
          </w:tcPr>
          <w:p w14:paraId="76EA0588"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指定</w:t>
            </w:r>
          </w:p>
          <w:p w14:paraId="0AE33097"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管理者</w:t>
            </w:r>
          </w:p>
        </w:tc>
      </w:tr>
      <w:tr w:rsidR="00031F89" w:rsidRPr="00B543A4" w14:paraId="3A8D1B26" w14:textId="77777777" w:rsidTr="004955F3">
        <w:trPr>
          <w:cantSplit/>
          <w:trHeight w:val="20"/>
        </w:trPr>
        <w:tc>
          <w:tcPr>
            <w:tcW w:w="704" w:type="dxa"/>
            <w:vMerge w:val="restart"/>
            <w:vAlign w:val="center"/>
          </w:tcPr>
          <w:p w14:paraId="4B8B4A4F"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共通</w:t>
            </w:r>
          </w:p>
        </w:tc>
        <w:tc>
          <w:tcPr>
            <w:tcW w:w="1843" w:type="dxa"/>
            <w:vAlign w:val="center"/>
          </w:tcPr>
          <w:p w14:paraId="39AEA32C"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法令の変更</w:t>
            </w:r>
          </w:p>
        </w:tc>
        <w:tc>
          <w:tcPr>
            <w:tcW w:w="4536" w:type="dxa"/>
          </w:tcPr>
          <w:p w14:paraId="7BB6AD17"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事業運営に影響のある法令の変更（他の項目に記載されているものを除く）</w:t>
            </w:r>
          </w:p>
        </w:tc>
        <w:tc>
          <w:tcPr>
            <w:tcW w:w="850" w:type="dxa"/>
            <w:vAlign w:val="center"/>
          </w:tcPr>
          <w:p w14:paraId="2A1B50F4"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74FD7562"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2AF02F6E" w14:textId="77777777" w:rsidTr="004955F3">
        <w:trPr>
          <w:cantSplit/>
          <w:trHeight w:val="20"/>
        </w:trPr>
        <w:tc>
          <w:tcPr>
            <w:tcW w:w="704" w:type="dxa"/>
            <w:vMerge/>
          </w:tcPr>
          <w:p w14:paraId="52576608"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tcPr>
          <w:p w14:paraId="7DF229F4"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金利</w:t>
            </w:r>
          </w:p>
        </w:tc>
        <w:tc>
          <w:tcPr>
            <w:tcW w:w="4536" w:type="dxa"/>
          </w:tcPr>
          <w:p w14:paraId="4E4068CE"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金利の変動</w:t>
            </w:r>
          </w:p>
        </w:tc>
        <w:tc>
          <w:tcPr>
            <w:tcW w:w="850" w:type="dxa"/>
            <w:vAlign w:val="center"/>
          </w:tcPr>
          <w:p w14:paraId="180187B9"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0DC0725E"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6CD00A38" w14:textId="77777777" w:rsidTr="004955F3">
        <w:trPr>
          <w:cantSplit/>
          <w:trHeight w:val="20"/>
        </w:trPr>
        <w:tc>
          <w:tcPr>
            <w:tcW w:w="704" w:type="dxa"/>
            <w:vMerge/>
          </w:tcPr>
          <w:p w14:paraId="5B585A0A"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tcPr>
          <w:p w14:paraId="67830B9F"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資金調達</w:t>
            </w:r>
          </w:p>
        </w:tc>
        <w:tc>
          <w:tcPr>
            <w:tcW w:w="4536" w:type="dxa"/>
          </w:tcPr>
          <w:p w14:paraId="2961B25F"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必要な資金確保</w:t>
            </w:r>
          </w:p>
        </w:tc>
        <w:tc>
          <w:tcPr>
            <w:tcW w:w="850" w:type="dxa"/>
            <w:vAlign w:val="center"/>
          </w:tcPr>
          <w:p w14:paraId="2404B7A9"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64069D5E"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56B4533C" w14:textId="77777777" w:rsidTr="004955F3">
        <w:trPr>
          <w:cantSplit/>
          <w:trHeight w:val="20"/>
        </w:trPr>
        <w:tc>
          <w:tcPr>
            <w:tcW w:w="704" w:type="dxa"/>
            <w:vMerge/>
          </w:tcPr>
          <w:p w14:paraId="0424F5D7"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tcPr>
          <w:p w14:paraId="18F7F760"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周辺地域・住民・利用者への対応</w:t>
            </w:r>
          </w:p>
        </w:tc>
        <w:tc>
          <w:tcPr>
            <w:tcW w:w="4536" w:type="dxa"/>
          </w:tcPr>
          <w:p w14:paraId="7BD9CF2D"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施設利用者及び地域住民などからの苦情等対応</w:t>
            </w:r>
          </w:p>
          <w:p w14:paraId="6DEDDF1D"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地域との協調</w:t>
            </w:r>
          </w:p>
        </w:tc>
        <w:tc>
          <w:tcPr>
            <w:tcW w:w="850" w:type="dxa"/>
            <w:vAlign w:val="center"/>
          </w:tcPr>
          <w:p w14:paraId="59955FC8"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52886C6C"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00BE144C" w14:textId="77777777" w:rsidTr="004955F3">
        <w:trPr>
          <w:cantSplit/>
          <w:trHeight w:val="20"/>
        </w:trPr>
        <w:tc>
          <w:tcPr>
            <w:tcW w:w="704" w:type="dxa"/>
            <w:vMerge/>
          </w:tcPr>
          <w:p w14:paraId="5EEA0321"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Align w:val="center"/>
          </w:tcPr>
          <w:p w14:paraId="5286FD20"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安全性の確保</w:t>
            </w:r>
          </w:p>
        </w:tc>
        <w:tc>
          <w:tcPr>
            <w:tcW w:w="4536" w:type="dxa"/>
          </w:tcPr>
          <w:p w14:paraId="1FA9A34C"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維持管理･運営における安全性の確保及び周辺環境の保全（応急措置を含む）</w:t>
            </w:r>
          </w:p>
        </w:tc>
        <w:tc>
          <w:tcPr>
            <w:tcW w:w="850" w:type="dxa"/>
            <w:vAlign w:val="center"/>
          </w:tcPr>
          <w:p w14:paraId="49EA58F3"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3E6340EA"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29F1E504" w14:textId="77777777" w:rsidTr="004955F3">
        <w:trPr>
          <w:cantSplit/>
          <w:trHeight w:val="20"/>
        </w:trPr>
        <w:tc>
          <w:tcPr>
            <w:tcW w:w="704" w:type="dxa"/>
            <w:vMerge/>
          </w:tcPr>
          <w:p w14:paraId="171D5F6F"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tcPr>
          <w:p w14:paraId="5CE2E52A"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第三者賠償</w:t>
            </w:r>
          </w:p>
        </w:tc>
        <w:tc>
          <w:tcPr>
            <w:tcW w:w="4536" w:type="dxa"/>
          </w:tcPr>
          <w:p w14:paraId="077E5850"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維持補修･運営において第三者に損害を与えた場合</w:t>
            </w:r>
          </w:p>
        </w:tc>
        <w:tc>
          <w:tcPr>
            <w:tcW w:w="850" w:type="dxa"/>
            <w:vAlign w:val="center"/>
          </w:tcPr>
          <w:p w14:paraId="150E9AFB"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6C5C3F36"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1EC2B9CF" w14:textId="77777777" w:rsidTr="004955F3">
        <w:trPr>
          <w:cantSplit/>
          <w:trHeight w:val="20"/>
        </w:trPr>
        <w:tc>
          <w:tcPr>
            <w:tcW w:w="704" w:type="dxa"/>
            <w:vMerge/>
          </w:tcPr>
          <w:p w14:paraId="3FEBA198"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val="restart"/>
            <w:vAlign w:val="center"/>
          </w:tcPr>
          <w:p w14:paraId="4DA32793"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事業の中止・延期</w:t>
            </w:r>
          </w:p>
        </w:tc>
        <w:tc>
          <w:tcPr>
            <w:tcW w:w="4536" w:type="dxa"/>
          </w:tcPr>
          <w:p w14:paraId="073206B3"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府の責任による遅延・中止</w:t>
            </w:r>
          </w:p>
        </w:tc>
        <w:tc>
          <w:tcPr>
            <w:tcW w:w="850" w:type="dxa"/>
            <w:vAlign w:val="center"/>
          </w:tcPr>
          <w:p w14:paraId="2537C1C4"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c>
          <w:tcPr>
            <w:tcW w:w="770" w:type="dxa"/>
            <w:vAlign w:val="center"/>
          </w:tcPr>
          <w:p w14:paraId="671153A4"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r>
      <w:tr w:rsidR="00031F89" w:rsidRPr="00B543A4" w14:paraId="0E7403C6" w14:textId="77777777" w:rsidTr="004955F3">
        <w:trPr>
          <w:cantSplit/>
          <w:trHeight w:val="20"/>
        </w:trPr>
        <w:tc>
          <w:tcPr>
            <w:tcW w:w="704" w:type="dxa"/>
            <w:vMerge/>
          </w:tcPr>
          <w:p w14:paraId="2F5EFE03"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tcPr>
          <w:p w14:paraId="6A437B53"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tcPr>
          <w:p w14:paraId="39DF0EDF"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法令その他制度の変更等のために府の建物所有が困難になったことによる中止</w:t>
            </w:r>
          </w:p>
        </w:tc>
        <w:tc>
          <w:tcPr>
            <w:tcW w:w="850" w:type="dxa"/>
            <w:vAlign w:val="center"/>
          </w:tcPr>
          <w:p w14:paraId="3D4A542F"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c>
          <w:tcPr>
            <w:tcW w:w="770" w:type="dxa"/>
            <w:vAlign w:val="center"/>
          </w:tcPr>
          <w:p w14:paraId="678C5A60"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r>
      <w:tr w:rsidR="00031F89" w:rsidRPr="00B543A4" w14:paraId="283A5D69" w14:textId="77777777" w:rsidTr="004955F3">
        <w:trPr>
          <w:cantSplit/>
          <w:trHeight w:val="20"/>
        </w:trPr>
        <w:tc>
          <w:tcPr>
            <w:tcW w:w="704" w:type="dxa"/>
            <w:vMerge/>
          </w:tcPr>
          <w:p w14:paraId="13C16FD1"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tcPr>
          <w:p w14:paraId="7EEB50D5"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tcPr>
          <w:p w14:paraId="2488E627"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指定管理者の責任による遅延・中止</w:t>
            </w:r>
          </w:p>
        </w:tc>
        <w:tc>
          <w:tcPr>
            <w:tcW w:w="850" w:type="dxa"/>
            <w:vAlign w:val="center"/>
          </w:tcPr>
          <w:p w14:paraId="32F239DD"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11A2A902"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0F571A43" w14:textId="77777777" w:rsidTr="004955F3">
        <w:trPr>
          <w:cantSplit/>
          <w:trHeight w:val="20"/>
        </w:trPr>
        <w:tc>
          <w:tcPr>
            <w:tcW w:w="704" w:type="dxa"/>
            <w:vMerge/>
          </w:tcPr>
          <w:p w14:paraId="621E5B03"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tcPr>
          <w:p w14:paraId="41966213"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tcPr>
          <w:p w14:paraId="413D4087"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指定管理者の事業放棄・破綻</w:t>
            </w:r>
          </w:p>
        </w:tc>
        <w:tc>
          <w:tcPr>
            <w:tcW w:w="850" w:type="dxa"/>
            <w:vAlign w:val="center"/>
          </w:tcPr>
          <w:p w14:paraId="65E15BC6"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118AA7E1"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3BBE72C4" w14:textId="77777777" w:rsidTr="004955F3">
        <w:trPr>
          <w:cantSplit/>
          <w:trHeight w:val="20"/>
        </w:trPr>
        <w:tc>
          <w:tcPr>
            <w:tcW w:w="704" w:type="dxa"/>
            <w:vMerge w:val="restart"/>
          </w:tcPr>
          <w:p w14:paraId="1B9746AC"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申請</w:t>
            </w:r>
          </w:p>
          <w:p w14:paraId="157EEF28"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段階</w:t>
            </w:r>
          </w:p>
        </w:tc>
        <w:tc>
          <w:tcPr>
            <w:tcW w:w="1843" w:type="dxa"/>
          </w:tcPr>
          <w:p w14:paraId="41A98DA0"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申請コスト</w:t>
            </w:r>
          </w:p>
        </w:tc>
        <w:tc>
          <w:tcPr>
            <w:tcW w:w="4536" w:type="dxa"/>
          </w:tcPr>
          <w:p w14:paraId="20AB0087"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申請コストの負担</w:t>
            </w:r>
          </w:p>
        </w:tc>
        <w:tc>
          <w:tcPr>
            <w:tcW w:w="850" w:type="dxa"/>
            <w:vAlign w:val="center"/>
          </w:tcPr>
          <w:p w14:paraId="5B4006DE"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42546BF5"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37ACBA5D" w14:textId="77777777" w:rsidTr="004955F3">
        <w:trPr>
          <w:cantSplit/>
          <w:trHeight w:val="20"/>
        </w:trPr>
        <w:tc>
          <w:tcPr>
            <w:tcW w:w="704" w:type="dxa"/>
            <w:vMerge/>
          </w:tcPr>
          <w:p w14:paraId="14459E1A"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tcPr>
          <w:p w14:paraId="4DCEF734"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資金調達</w:t>
            </w:r>
          </w:p>
        </w:tc>
        <w:tc>
          <w:tcPr>
            <w:tcW w:w="4536" w:type="dxa"/>
          </w:tcPr>
          <w:p w14:paraId="17EE62BB"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必要な資金の確保</w:t>
            </w:r>
          </w:p>
        </w:tc>
        <w:tc>
          <w:tcPr>
            <w:tcW w:w="850" w:type="dxa"/>
            <w:vAlign w:val="center"/>
          </w:tcPr>
          <w:p w14:paraId="2F4E556F"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6B305152"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26E8B677" w14:textId="77777777" w:rsidTr="004955F3">
        <w:trPr>
          <w:trHeight w:val="20"/>
        </w:trPr>
        <w:tc>
          <w:tcPr>
            <w:tcW w:w="704" w:type="dxa"/>
          </w:tcPr>
          <w:p w14:paraId="78765A1F"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準備</w:t>
            </w:r>
          </w:p>
          <w:p w14:paraId="6F6C5D61"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段階</w:t>
            </w:r>
          </w:p>
        </w:tc>
        <w:tc>
          <w:tcPr>
            <w:tcW w:w="1843" w:type="dxa"/>
            <w:vAlign w:val="center"/>
          </w:tcPr>
          <w:p w14:paraId="2B4757D6"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引継コスト</w:t>
            </w:r>
          </w:p>
        </w:tc>
        <w:tc>
          <w:tcPr>
            <w:tcW w:w="4536" w:type="dxa"/>
            <w:vAlign w:val="center"/>
          </w:tcPr>
          <w:p w14:paraId="6B01817C"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施設運営の引継コストの負担</w:t>
            </w:r>
          </w:p>
        </w:tc>
        <w:tc>
          <w:tcPr>
            <w:tcW w:w="850" w:type="dxa"/>
            <w:vAlign w:val="center"/>
          </w:tcPr>
          <w:p w14:paraId="33D15C99"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01DA1873"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3B89BFAD" w14:textId="77777777" w:rsidTr="004955F3">
        <w:trPr>
          <w:cantSplit/>
          <w:trHeight w:val="20"/>
        </w:trPr>
        <w:tc>
          <w:tcPr>
            <w:tcW w:w="704" w:type="dxa"/>
            <w:vMerge w:val="restart"/>
            <w:vAlign w:val="center"/>
          </w:tcPr>
          <w:p w14:paraId="48ACC009"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維持</w:t>
            </w:r>
          </w:p>
          <w:p w14:paraId="264FEAB8"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管理</w:t>
            </w:r>
          </w:p>
          <w:p w14:paraId="62EC5954"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p w14:paraId="202BC61B"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運営</w:t>
            </w:r>
          </w:p>
          <w:p w14:paraId="4A5BC470"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段階</w:t>
            </w:r>
          </w:p>
        </w:tc>
        <w:tc>
          <w:tcPr>
            <w:tcW w:w="1843" w:type="dxa"/>
            <w:vAlign w:val="center"/>
          </w:tcPr>
          <w:p w14:paraId="3D8BD33B"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物価</w:t>
            </w:r>
          </w:p>
        </w:tc>
        <w:tc>
          <w:tcPr>
            <w:tcW w:w="4536" w:type="dxa"/>
            <w:vAlign w:val="center"/>
          </w:tcPr>
          <w:p w14:paraId="38335068"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物価変動</w:t>
            </w:r>
          </w:p>
        </w:tc>
        <w:tc>
          <w:tcPr>
            <w:tcW w:w="850" w:type="dxa"/>
            <w:vAlign w:val="center"/>
          </w:tcPr>
          <w:p w14:paraId="23A074AF"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5DA91B50"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7BF520EF" w14:textId="77777777" w:rsidTr="004955F3">
        <w:trPr>
          <w:cantSplit/>
          <w:trHeight w:val="20"/>
        </w:trPr>
        <w:tc>
          <w:tcPr>
            <w:tcW w:w="704" w:type="dxa"/>
            <w:vMerge/>
          </w:tcPr>
          <w:p w14:paraId="2E8B341A"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val="restart"/>
            <w:vAlign w:val="center"/>
          </w:tcPr>
          <w:p w14:paraId="2D5AA4A2"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改修・維持補修</w:t>
            </w:r>
          </w:p>
        </w:tc>
        <w:tc>
          <w:tcPr>
            <w:tcW w:w="4536" w:type="dxa"/>
            <w:vAlign w:val="center"/>
          </w:tcPr>
          <w:p w14:paraId="096AB6DE"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指定管理者の発意により行う施設・設備の改修</w:t>
            </w:r>
          </w:p>
        </w:tc>
        <w:tc>
          <w:tcPr>
            <w:tcW w:w="850" w:type="dxa"/>
            <w:vAlign w:val="center"/>
          </w:tcPr>
          <w:p w14:paraId="5DF61838"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450C17AD"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63C2D0E3" w14:textId="77777777" w:rsidTr="004955F3">
        <w:trPr>
          <w:cantSplit/>
          <w:trHeight w:val="20"/>
        </w:trPr>
        <w:tc>
          <w:tcPr>
            <w:tcW w:w="704" w:type="dxa"/>
            <w:vMerge/>
          </w:tcPr>
          <w:p w14:paraId="05FD6FE8"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vAlign w:val="center"/>
          </w:tcPr>
          <w:p w14:paraId="66BACD27"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vAlign w:val="center"/>
          </w:tcPr>
          <w:p w14:paraId="275D4203"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府の発意により行う施設・設備の改修</w:t>
            </w:r>
          </w:p>
        </w:tc>
        <w:tc>
          <w:tcPr>
            <w:tcW w:w="850" w:type="dxa"/>
            <w:vAlign w:val="center"/>
          </w:tcPr>
          <w:p w14:paraId="3FBA35B2"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c>
          <w:tcPr>
            <w:tcW w:w="770" w:type="dxa"/>
            <w:vAlign w:val="center"/>
          </w:tcPr>
          <w:p w14:paraId="65AAC7E0"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r>
      <w:tr w:rsidR="00031F89" w:rsidRPr="00B543A4" w14:paraId="4551BA9A" w14:textId="77777777" w:rsidTr="004955F3">
        <w:trPr>
          <w:cantSplit/>
          <w:trHeight w:val="20"/>
        </w:trPr>
        <w:tc>
          <w:tcPr>
            <w:tcW w:w="704" w:type="dxa"/>
            <w:vMerge/>
          </w:tcPr>
          <w:p w14:paraId="43D47F9D"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vAlign w:val="center"/>
          </w:tcPr>
          <w:p w14:paraId="4A307A22"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vAlign w:val="center"/>
          </w:tcPr>
          <w:p w14:paraId="40CA4ADC"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施設・設備・外構の保守点検（法定点検及び※日常の維持補修含む）</w:t>
            </w:r>
          </w:p>
        </w:tc>
        <w:tc>
          <w:tcPr>
            <w:tcW w:w="850" w:type="dxa"/>
            <w:vAlign w:val="center"/>
          </w:tcPr>
          <w:p w14:paraId="2BA6B1F7"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3506149E"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19E68EDA" w14:textId="77777777" w:rsidTr="004955F3">
        <w:trPr>
          <w:cantSplit/>
          <w:trHeight w:val="780"/>
        </w:trPr>
        <w:tc>
          <w:tcPr>
            <w:tcW w:w="704" w:type="dxa"/>
            <w:vMerge/>
          </w:tcPr>
          <w:p w14:paraId="6B70918A"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vAlign w:val="center"/>
          </w:tcPr>
          <w:p w14:paraId="588C550A"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vAlign w:val="center"/>
          </w:tcPr>
          <w:p w14:paraId="1AA74EDB"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施設・設備・外構の経年劣化による維持補修</w:t>
            </w:r>
          </w:p>
          <w:p w14:paraId="1F88E274"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（府の発意による維持補修を含む）</w:t>
            </w:r>
          </w:p>
        </w:tc>
        <w:tc>
          <w:tcPr>
            <w:tcW w:w="850" w:type="dxa"/>
            <w:vAlign w:val="center"/>
          </w:tcPr>
          <w:p w14:paraId="61644D23"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c>
          <w:tcPr>
            <w:tcW w:w="770" w:type="dxa"/>
            <w:vAlign w:val="center"/>
          </w:tcPr>
          <w:p w14:paraId="5FF01F1D"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r>
      <w:tr w:rsidR="00031F89" w:rsidRPr="00B543A4" w14:paraId="6521CA23" w14:textId="77777777" w:rsidTr="004955F3">
        <w:trPr>
          <w:cantSplit/>
          <w:trHeight w:val="20"/>
        </w:trPr>
        <w:tc>
          <w:tcPr>
            <w:tcW w:w="704" w:type="dxa"/>
            <w:vMerge/>
          </w:tcPr>
          <w:p w14:paraId="3D030994"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vAlign w:val="center"/>
          </w:tcPr>
          <w:p w14:paraId="38933813"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vAlign w:val="center"/>
          </w:tcPr>
          <w:p w14:paraId="02DB0B6B"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法令改正により必要となった施設躯体の維持補修（施設利用者の生命身体の安全確保を目的として施設躯体の改修が必要となった場合）</w:t>
            </w:r>
          </w:p>
        </w:tc>
        <w:tc>
          <w:tcPr>
            <w:tcW w:w="850" w:type="dxa"/>
            <w:vAlign w:val="center"/>
          </w:tcPr>
          <w:p w14:paraId="2851CB88"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c>
          <w:tcPr>
            <w:tcW w:w="770" w:type="dxa"/>
            <w:vAlign w:val="center"/>
          </w:tcPr>
          <w:p w14:paraId="64F9FB12"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r>
      <w:tr w:rsidR="00031F89" w:rsidRPr="00B543A4" w14:paraId="50BA0325" w14:textId="77777777" w:rsidTr="004955F3">
        <w:trPr>
          <w:cantSplit/>
          <w:trHeight w:val="20"/>
        </w:trPr>
        <w:tc>
          <w:tcPr>
            <w:tcW w:w="704" w:type="dxa"/>
            <w:vMerge/>
          </w:tcPr>
          <w:p w14:paraId="5C54906E"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vAlign w:val="center"/>
          </w:tcPr>
          <w:p w14:paraId="3335C57F"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vAlign w:val="center"/>
          </w:tcPr>
          <w:p w14:paraId="30E66471"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事故・火災による施設・設備・外構の維持補修</w:t>
            </w:r>
          </w:p>
        </w:tc>
        <w:tc>
          <w:tcPr>
            <w:tcW w:w="850" w:type="dxa"/>
            <w:vAlign w:val="center"/>
          </w:tcPr>
          <w:p w14:paraId="11A80B96"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76D1265F"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1D627A55" w14:textId="77777777" w:rsidTr="004955F3">
        <w:trPr>
          <w:cantSplit/>
          <w:trHeight w:val="20"/>
        </w:trPr>
        <w:tc>
          <w:tcPr>
            <w:tcW w:w="704" w:type="dxa"/>
            <w:vMerge/>
          </w:tcPr>
          <w:p w14:paraId="0B178D5E"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vAlign w:val="center"/>
          </w:tcPr>
          <w:p w14:paraId="21970A58"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vAlign w:val="center"/>
          </w:tcPr>
          <w:p w14:paraId="3A74987A"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指定管理者の帰責事由による損傷の補修</w:t>
            </w:r>
          </w:p>
        </w:tc>
        <w:tc>
          <w:tcPr>
            <w:tcW w:w="850" w:type="dxa"/>
            <w:vAlign w:val="center"/>
          </w:tcPr>
          <w:p w14:paraId="260A573D"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75C18D9B"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r w:rsidR="00031F89" w:rsidRPr="00B543A4" w14:paraId="6DFA9081" w14:textId="77777777" w:rsidTr="004955F3">
        <w:trPr>
          <w:cantSplit/>
          <w:trHeight w:val="20"/>
        </w:trPr>
        <w:tc>
          <w:tcPr>
            <w:tcW w:w="704" w:type="dxa"/>
            <w:vMerge/>
          </w:tcPr>
          <w:p w14:paraId="65FBCEA4"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Merge/>
            <w:vAlign w:val="center"/>
          </w:tcPr>
          <w:p w14:paraId="08335986"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4536" w:type="dxa"/>
            <w:vAlign w:val="center"/>
          </w:tcPr>
          <w:p w14:paraId="34FE2B65"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天災その他不可抗力による施設躯体、設備の損壊復旧</w:t>
            </w:r>
          </w:p>
        </w:tc>
        <w:tc>
          <w:tcPr>
            <w:tcW w:w="1620" w:type="dxa"/>
            <w:gridSpan w:val="2"/>
            <w:vAlign w:val="center"/>
          </w:tcPr>
          <w:p w14:paraId="15D380A2"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協議事項</w:t>
            </w:r>
          </w:p>
        </w:tc>
      </w:tr>
      <w:tr w:rsidR="00031F89" w:rsidRPr="00B543A4" w14:paraId="5602E17B" w14:textId="77777777" w:rsidTr="004955F3">
        <w:trPr>
          <w:cantSplit/>
          <w:trHeight w:val="20"/>
        </w:trPr>
        <w:tc>
          <w:tcPr>
            <w:tcW w:w="704" w:type="dxa"/>
            <w:vMerge/>
          </w:tcPr>
          <w:p w14:paraId="408693E8"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Align w:val="center"/>
          </w:tcPr>
          <w:p w14:paraId="05E50C9E"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天災他不可抗力による事業中止等</w:t>
            </w:r>
          </w:p>
        </w:tc>
        <w:tc>
          <w:tcPr>
            <w:tcW w:w="4536" w:type="dxa"/>
            <w:vAlign w:val="center"/>
          </w:tcPr>
          <w:p w14:paraId="3F21BB00"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大規模な災害等による事業中止等</w:t>
            </w:r>
          </w:p>
        </w:tc>
        <w:tc>
          <w:tcPr>
            <w:tcW w:w="1620" w:type="dxa"/>
            <w:gridSpan w:val="2"/>
            <w:vAlign w:val="center"/>
          </w:tcPr>
          <w:p w14:paraId="0C0FD249"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協議事項</w:t>
            </w:r>
          </w:p>
        </w:tc>
      </w:tr>
      <w:tr w:rsidR="00031F89" w:rsidRPr="00B543A4" w14:paraId="026D1C5C" w14:textId="77777777" w:rsidTr="004955F3">
        <w:trPr>
          <w:cantSplit/>
          <w:trHeight w:val="20"/>
        </w:trPr>
        <w:tc>
          <w:tcPr>
            <w:tcW w:w="704" w:type="dxa"/>
            <w:vMerge/>
          </w:tcPr>
          <w:p w14:paraId="479116E8"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p>
        </w:tc>
        <w:tc>
          <w:tcPr>
            <w:tcW w:w="1843" w:type="dxa"/>
            <w:vAlign w:val="center"/>
          </w:tcPr>
          <w:p w14:paraId="2428995A"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市場環境の変化</w:t>
            </w:r>
          </w:p>
        </w:tc>
        <w:tc>
          <w:tcPr>
            <w:tcW w:w="4536" w:type="dxa"/>
            <w:vAlign w:val="center"/>
          </w:tcPr>
          <w:p w14:paraId="448FC7B8" w14:textId="77777777" w:rsidR="00031F89" w:rsidRPr="00B543A4" w:rsidRDefault="00031F89" w:rsidP="00770BD1">
            <w:pPr>
              <w:spacing w:line="320" w:lineRule="exact"/>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利用者の減少、競合施設の増加、需要見込みの誤りその他の事由による経営不振</w:t>
            </w:r>
          </w:p>
        </w:tc>
        <w:tc>
          <w:tcPr>
            <w:tcW w:w="850" w:type="dxa"/>
            <w:vAlign w:val="center"/>
          </w:tcPr>
          <w:p w14:paraId="5AEDB642"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p>
        </w:tc>
        <w:tc>
          <w:tcPr>
            <w:tcW w:w="770" w:type="dxa"/>
            <w:vAlign w:val="center"/>
          </w:tcPr>
          <w:p w14:paraId="6C75E8B3" w14:textId="77777777" w:rsidR="00031F89" w:rsidRPr="00B543A4" w:rsidRDefault="00031F89" w:rsidP="00770BD1">
            <w:pPr>
              <w:spacing w:line="320" w:lineRule="exact"/>
              <w:jc w:val="center"/>
              <w:rPr>
                <w:rFonts w:ascii="ＭＳ ゴシック" w:eastAsia="ＭＳ ゴシック" w:hAnsi="ＭＳ ゴシック" w:cs="Times New Roman"/>
                <w:color w:val="000000" w:themeColor="text1"/>
                <w:sz w:val="18"/>
                <w:szCs w:val="18"/>
              </w:rPr>
            </w:pPr>
            <w:r w:rsidRPr="00B543A4">
              <w:rPr>
                <w:rFonts w:ascii="ＭＳ ゴシック" w:eastAsia="ＭＳ ゴシック" w:hAnsi="ＭＳ ゴシック" w:cs="Times New Roman" w:hint="eastAsia"/>
                <w:color w:val="000000" w:themeColor="text1"/>
                <w:sz w:val="18"/>
                <w:szCs w:val="18"/>
              </w:rPr>
              <w:t>○</w:t>
            </w:r>
          </w:p>
        </w:tc>
      </w:tr>
    </w:tbl>
    <w:p w14:paraId="3C553B59" w14:textId="38D69E75" w:rsidR="0049409E" w:rsidRPr="0049409E" w:rsidRDefault="0049409E" w:rsidP="00D531FD">
      <w:pPr>
        <w:autoSpaceDN w:val="0"/>
        <w:spacing w:line="300" w:lineRule="exact"/>
        <w:rPr>
          <w:rFonts w:ascii="ＭＳ 明朝" w:eastAsia="ＭＳ 明朝" w:hAnsi="ＭＳ 明朝" w:cs="Times New Roman"/>
          <w:kern w:val="0"/>
          <w:sz w:val="22"/>
        </w:rPr>
      </w:pPr>
    </w:p>
    <w:sectPr w:rsidR="0049409E" w:rsidRPr="0049409E" w:rsidSect="00D531FD">
      <w:footerReference w:type="default" r:id="rId29"/>
      <w:pgSz w:w="11906" w:h="16838"/>
      <w:pgMar w:top="1560" w:right="991" w:bottom="1843" w:left="1701" w:header="851" w:footer="992" w:gutter="0"/>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4AD05" w14:textId="77777777" w:rsidR="00A70741" w:rsidRDefault="00A70741" w:rsidP="004D59A5">
      <w:r>
        <w:separator/>
      </w:r>
    </w:p>
  </w:endnote>
  <w:endnote w:type="continuationSeparator" w:id="0">
    <w:p w14:paraId="4C9CF6D7" w14:textId="77777777" w:rsidR="00A70741" w:rsidRDefault="00A70741" w:rsidP="004D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D6A5" w14:textId="77777777" w:rsidR="00A70741" w:rsidRDefault="00A70741">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- 2 -</w:t>
    </w:r>
    <w:r>
      <w:rPr>
        <w:rStyle w:val="af1"/>
      </w:rPr>
      <w:fldChar w:fldCharType="end"/>
    </w:r>
  </w:p>
  <w:p w14:paraId="4A4D7479" w14:textId="77777777" w:rsidR="00A70741" w:rsidRDefault="00A7074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AE07" w14:textId="500F6591" w:rsidR="00A70741" w:rsidRPr="006639D2" w:rsidRDefault="00A70741">
    <w:pPr>
      <w:pStyle w:val="a6"/>
      <w:jc w:val="center"/>
      <w:rPr>
        <w:rFonts w:ascii="HG丸ｺﾞｼｯｸM-PRO" w:eastAsia="HG丸ｺﾞｼｯｸM-PRO" w:hAnsi="HG丸ｺﾞｼｯｸM-PRO"/>
      </w:rPr>
    </w:pPr>
    <w:r w:rsidRPr="006639D2">
      <w:rPr>
        <w:rFonts w:ascii="HG丸ｺﾞｼｯｸM-PRO" w:eastAsia="HG丸ｺﾞｼｯｸM-PRO" w:hAnsi="HG丸ｺﾞｼｯｸM-PRO"/>
      </w:rPr>
      <w:fldChar w:fldCharType="begin"/>
    </w:r>
    <w:r w:rsidRPr="006639D2">
      <w:rPr>
        <w:rFonts w:ascii="HG丸ｺﾞｼｯｸM-PRO" w:eastAsia="HG丸ｺﾞｼｯｸM-PRO" w:hAnsi="HG丸ｺﾞｼｯｸM-PRO"/>
      </w:rPr>
      <w:instrText>PAGE   \* MERGEFORMAT</w:instrText>
    </w:r>
    <w:r w:rsidRPr="006639D2">
      <w:rPr>
        <w:rFonts w:ascii="HG丸ｺﾞｼｯｸM-PRO" w:eastAsia="HG丸ｺﾞｼｯｸM-PRO" w:hAnsi="HG丸ｺﾞｼｯｸM-PRO"/>
      </w:rPr>
      <w:fldChar w:fldCharType="separate"/>
    </w:r>
    <w:r w:rsidRPr="001C181F">
      <w:rPr>
        <w:rFonts w:ascii="HG丸ｺﾞｼｯｸM-PRO" w:eastAsia="HG丸ｺﾞｼｯｸM-PRO" w:hAnsi="HG丸ｺﾞｼｯｸM-PRO"/>
        <w:noProof/>
        <w:lang w:val="ja-JP"/>
      </w:rPr>
      <w:t>-</w:t>
    </w:r>
    <w:r>
      <w:rPr>
        <w:rFonts w:ascii="HG丸ｺﾞｼｯｸM-PRO" w:eastAsia="HG丸ｺﾞｼｯｸM-PRO" w:hAnsi="HG丸ｺﾞｼｯｸM-PRO"/>
        <w:noProof/>
      </w:rPr>
      <w:t xml:space="preserve"> 2 -</w:t>
    </w:r>
    <w:r w:rsidRPr="006639D2">
      <w:rPr>
        <w:rFonts w:ascii="HG丸ｺﾞｼｯｸM-PRO" w:eastAsia="HG丸ｺﾞｼｯｸM-PRO" w:hAnsi="HG丸ｺﾞｼｯｸM-PRO"/>
      </w:rPr>
      <w:fldChar w:fldCharType="end"/>
    </w:r>
  </w:p>
  <w:p w14:paraId="4CFDF62B" w14:textId="77777777" w:rsidR="00A70741" w:rsidRDefault="00A7074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E973" w14:textId="77777777" w:rsidR="00A70741" w:rsidRDefault="00A70741">
    <w:pPr>
      <w:pStyle w:val="a6"/>
      <w:jc w:val="center"/>
    </w:pPr>
  </w:p>
  <w:p w14:paraId="4B469F0B" w14:textId="77777777" w:rsidR="00A70741" w:rsidRPr="00284628" w:rsidRDefault="00A70741" w:rsidP="001C181F">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80F6" w14:textId="3DD637D0" w:rsidR="00A70741" w:rsidRDefault="00A70741">
    <w:pPr>
      <w:pStyle w:val="a6"/>
      <w:jc w:val="center"/>
    </w:pPr>
  </w:p>
  <w:p w14:paraId="54734405" w14:textId="77777777" w:rsidR="00A70741" w:rsidRDefault="00A70741">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19754"/>
      <w:docPartObj>
        <w:docPartGallery w:val="Page Numbers (Bottom of Page)"/>
        <w:docPartUnique/>
      </w:docPartObj>
    </w:sdtPr>
    <w:sdtEndPr>
      <w:rPr>
        <w:rFonts w:ascii="ＭＳ 明朝" w:eastAsia="ＭＳ 明朝" w:hAnsi="ＭＳ 明朝"/>
        <w:sz w:val="22"/>
      </w:rPr>
    </w:sdtEndPr>
    <w:sdtContent>
      <w:p w14:paraId="653C8402" w14:textId="6284F0D8" w:rsidR="00A70741" w:rsidRPr="003214E8" w:rsidRDefault="00A70741">
        <w:pPr>
          <w:pStyle w:val="a6"/>
          <w:jc w:val="center"/>
          <w:rPr>
            <w:rFonts w:ascii="ＭＳ 明朝" w:eastAsia="ＭＳ 明朝" w:hAnsi="ＭＳ 明朝"/>
            <w:sz w:val="22"/>
          </w:rPr>
        </w:pPr>
        <w:r w:rsidRPr="003214E8">
          <w:rPr>
            <w:rFonts w:ascii="ＭＳ 明朝" w:eastAsia="ＭＳ 明朝" w:hAnsi="ＭＳ 明朝"/>
            <w:sz w:val="22"/>
          </w:rPr>
          <w:fldChar w:fldCharType="begin"/>
        </w:r>
        <w:r w:rsidRPr="003214E8">
          <w:rPr>
            <w:rFonts w:ascii="ＭＳ 明朝" w:eastAsia="ＭＳ 明朝" w:hAnsi="ＭＳ 明朝"/>
            <w:sz w:val="22"/>
          </w:rPr>
          <w:instrText>PAGE   \* MERGEFORMAT</w:instrText>
        </w:r>
        <w:r w:rsidRPr="003214E8">
          <w:rPr>
            <w:rFonts w:ascii="ＭＳ 明朝" w:eastAsia="ＭＳ 明朝" w:hAnsi="ＭＳ 明朝"/>
            <w:sz w:val="22"/>
          </w:rPr>
          <w:fldChar w:fldCharType="separate"/>
        </w:r>
        <w:r w:rsidR="0013378C" w:rsidRPr="0013378C">
          <w:rPr>
            <w:rFonts w:ascii="ＭＳ 明朝" w:eastAsia="ＭＳ 明朝" w:hAnsi="ＭＳ 明朝"/>
            <w:noProof/>
            <w:sz w:val="22"/>
            <w:lang w:val="ja-JP"/>
          </w:rPr>
          <w:t>-</w:t>
        </w:r>
        <w:r w:rsidR="0013378C">
          <w:rPr>
            <w:rFonts w:ascii="ＭＳ 明朝" w:eastAsia="ＭＳ 明朝" w:hAnsi="ＭＳ 明朝"/>
            <w:noProof/>
            <w:sz w:val="22"/>
          </w:rPr>
          <w:t xml:space="preserve"> 28 -</w:t>
        </w:r>
        <w:r w:rsidRPr="003214E8">
          <w:rPr>
            <w:rFonts w:ascii="ＭＳ 明朝" w:eastAsia="ＭＳ 明朝" w:hAnsi="ＭＳ 明朝"/>
            <w:sz w:val="22"/>
          </w:rPr>
          <w:fldChar w:fldCharType="end"/>
        </w:r>
      </w:p>
    </w:sdtContent>
  </w:sdt>
  <w:p w14:paraId="5DA1395C" w14:textId="77777777" w:rsidR="00A70741" w:rsidRDefault="00A707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E4C69" w14:textId="77777777" w:rsidR="00A70741" w:rsidRDefault="00A70741" w:rsidP="004D59A5">
      <w:r>
        <w:separator/>
      </w:r>
    </w:p>
  </w:footnote>
  <w:footnote w:type="continuationSeparator" w:id="0">
    <w:p w14:paraId="5DE2BD6F" w14:textId="77777777" w:rsidR="00A70741" w:rsidRDefault="00A70741" w:rsidP="004D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82FA" w14:textId="77777777" w:rsidR="00A70741" w:rsidRDefault="00A70741" w:rsidP="004955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DE06A" w14:textId="77777777" w:rsidR="00A70741" w:rsidRDefault="00A70741" w:rsidP="004955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3B95" w14:textId="77777777" w:rsidR="00A70741" w:rsidRDefault="00A70741" w:rsidP="001C181F">
    <w:pPr>
      <w:pStyle w:val="a4"/>
      <w:ind w:right="1440"/>
    </w:pPr>
  </w:p>
  <w:p w14:paraId="480E921A" w14:textId="77777777" w:rsidR="00A70741" w:rsidRDefault="00A707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887"/>
    <w:multiLevelType w:val="hybridMultilevel"/>
    <w:tmpl w:val="FBFA5ACA"/>
    <w:lvl w:ilvl="0" w:tplc="6548F176">
      <w:start w:val="5"/>
      <w:numFmt w:val="bullet"/>
      <w:lvlText w:val="・"/>
      <w:lvlJc w:val="left"/>
      <w:pPr>
        <w:ind w:left="675" w:hanging="360"/>
      </w:pPr>
      <w:rPr>
        <w:rFonts w:ascii="Meiryo UI" w:eastAsia="Meiryo UI" w:hAnsi="Meiryo U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53C7C6C"/>
    <w:multiLevelType w:val="hybridMultilevel"/>
    <w:tmpl w:val="68AADA86"/>
    <w:lvl w:ilvl="0" w:tplc="7B945CF4">
      <w:start w:val="1"/>
      <w:numFmt w:val="decimalEnclosedCircle"/>
      <w:lvlText w:val="%1"/>
      <w:lvlJc w:val="left"/>
      <w:pPr>
        <w:ind w:left="990" w:hanging="360"/>
      </w:pPr>
      <w:rPr>
        <w:rFonts w:cs="Times New Roman" w:hint="eastAsia"/>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E946B48"/>
    <w:multiLevelType w:val="hybridMultilevel"/>
    <w:tmpl w:val="E5DCC416"/>
    <w:lvl w:ilvl="0" w:tplc="3BCEACE2">
      <w:start w:val="5"/>
      <w:numFmt w:val="decimalFullWidth"/>
      <w:lvlText w:val="（%1）"/>
      <w:lvlJc w:val="left"/>
      <w:pPr>
        <w:ind w:left="720" w:hanging="720"/>
      </w:pPr>
      <w:rPr>
        <w:rFonts w:hint="eastAsia"/>
      </w:rPr>
    </w:lvl>
    <w:lvl w:ilvl="1" w:tplc="2C46C11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F5AB8"/>
    <w:multiLevelType w:val="hybridMultilevel"/>
    <w:tmpl w:val="514640C4"/>
    <w:lvl w:ilvl="0" w:tplc="A38471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F806F9"/>
    <w:multiLevelType w:val="hybridMultilevel"/>
    <w:tmpl w:val="FE00E41C"/>
    <w:lvl w:ilvl="0" w:tplc="C88072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FC7C6E"/>
    <w:multiLevelType w:val="hybridMultilevel"/>
    <w:tmpl w:val="71542A6C"/>
    <w:lvl w:ilvl="0" w:tplc="2028155A">
      <w:start w:val="5"/>
      <w:numFmt w:val="bullet"/>
      <w:lvlText w:val="・"/>
      <w:lvlJc w:val="left"/>
      <w:pPr>
        <w:ind w:left="675" w:hanging="360"/>
      </w:pPr>
      <w:rPr>
        <w:rFonts w:ascii="Meiryo UI" w:eastAsia="Meiryo UI" w:hAnsi="Meiryo U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13706965"/>
    <w:multiLevelType w:val="hybridMultilevel"/>
    <w:tmpl w:val="EC10BEDA"/>
    <w:lvl w:ilvl="0" w:tplc="DBFE3F96">
      <w:start w:val="1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8831ECE"/>
    <w:multiLevelType w:val="hybridMultilevel"/>
    <w:tmpl w:val="AAAC06FA"/>
    <w:lvl w:ilvl="0" w:tplc="16E2507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9741A05"/>
    <w:multiLevelType w:val="hybridMultilevel"/>
    <w:tmpl w:val="72D8374E"/>
    <w:lvl w:ilvl="0" w:tplc="2BA6E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BC1632"/>
    <w:multiLevelType w:val="hybridMultilevel"/>
    <w:tmpl w:val="49A84292"/>
    <w:lvl w:ilvl="0" w:tplc="29980426">
      <w:start w:val="1"/>
      <w:numFmt w:val="decimalEnclosedCircle"/>
      <w:lvlText w:val="%1"/>
      <w:lvlJc w:val="left"/>
      <w:pPr>
        <w:ind w:left="570" w:hanging="360"/>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CD1395"/>
    <w:multiLevelType w:val="hybridMultilevel"/>
    <w:tmpl w:val="6F523C20"/>
    <w:lvl w:ilvl="0" w:tplc="E4EE0CE8">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CF5740"/>
    <w:multiLevelType w:val="hybridMultilevel"/>
    <w:tmpl w:val="C38EC97A"/>
    <w:lvl w:ilvl="0" w:tplc="F5D44CA2">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1E5612DD"/>
    <w:multiLevelType w:val="hybridMultilevel"/>
    <w:tmpl w:val="2F7856DA"/>
    <w:lvl w:ilvl="0" w:tplc="A9080E0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1FFB05B6"/>
    <w:multiLevelType w:val="hybridMultilevel"/>
    <w:tmpl w:val="689A6560"/>
    <w:lvl w:ilvl="0" w:tplc="9B3CC7F4">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7C4488"/>
    <w:multiLevelType w:val="hybridMultilevel"/>
    <w:tmpl w:val="65BAE5FA"/>
    <w:lvl w:ilvl="0" w:tplc="387698A4">
      <w:start w:val="5"/>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7D96972"/>
    <w:multiLevelType w:val="hybridMultilevel"/>
    <w:tmpl w:val="5890ED50"/>
    <w:lvl w:ilvl="0" w:tplc="BE0A075E">
      <w:start w:val="1"/>
      <w:numFmt w:val="decimalEnclosedCircle"/>
      <w:lvlText w:val="%1"/>
      <w:lvlJc w:val="left"/>
      <w:pPr>
        <w:ind w:left="800" w:hanging="36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073AE1"/>
    <w:multiLevelType w:val="hybridMultilevel"/>
    <w:tmpl w:val="6722E29C"/>
    <w:lvl w:ilvl="0" w:tplc="429CD694">
      <w:start w:val="1"/>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18" w15:restartNumberingAfterBreak="0">
    <w:nsid w:val="2AB170A5"/>
    <w:multiLevelType w:val="hybridMultilevel"/>
    <w:tmpl w:val="2C94A602"/>
    <w:lvl w:ilvl="0" w:tplc="F0048DE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2DD75C53"/>
    <w:multiLevelType w:val="hybridMultilevel"/>
    <w:tmpl w:val="2918E15C"/>
    <w:lvl w:ilvl="0" w:tplc="2622543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2DD75F5B"/>
    <w:multiLevelType w:val="hybridMultilevel"/>
    <w:tmpl w:val="537A0A3C"/>
    <w:lvl w:ilvl="0" w:tplc="F5D44CA2">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2F4763C0"/>
    <w:multiLevelType w:val="hybridMultilevel"/>
    <w:tmpl w:val="65A00A8E"/>
    <w:lvl w:ilvl="0" w:tplc="A7E0D0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35803DAA"/>
    <w:multiLevelType w:val="hybridMultilevel"/>
    <w:tmpl w:val="D2A22706"/>
    <w:lvl w:ilvl="0" w:tplc="D1E4AC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D4D78D1"/>
    <w:multiLevelType w:val="hybridMultilevel"/>
    <w:tmpl w:val="4F642908"/>
    <w:lvl w:ilvl="0" w:tplc="32D68C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B5828"/>
    <w:multiLevelType w:val="hybridMultilevel"/>
    <w:tmpl w:val="41222946"/>
    <w:lvl w:ilvl="0" w:tplc="84EA7830">
      <w:start w:val="2"/>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476F3467"/>
    <w:multiLevelType w:val="hybridMultilevel"/>
    <w:tmpl w:val="7DD03396"/>
    <w:lvl w:ilvl="0" w:tplc="62385E7E">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AA25EEC"/>
    <w:multiLevelType w:val="hybridMultilevel"/>
    <w:tmpl w:val="1EF029D4"/>
    <w:lvl w:ilvl="0" w:tplc="459C00E2">
      <w:start w:val="4"/>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7" w15:restartNumberingAfterBreak="0">
    <w:nsid w:val="4E3E755D"/>
    <w:multiLevelType w:val="hybridMultilevel"/>
    <w:tmpl w:val="F656C6AA"/>
    <w:lvl w:ilvl="0" w:tplc="46A0EF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26D557E"/>
    <w:multiLevelType w:val="hybridMultilevel"/>
    <w:tmpl w:val="FBC078D8"/>
    <w:lvl w:ilvl="0" w:tplc="D74870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F4271"/>
    <w:multiLevelType w:val="hybridMultilevel"/>
    <w:tmpl w:val="71BCA134"/>
    <w:lvl w:ilvl="0" w:tplc="862E2B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724C83"/>
    <w:multiLevelType w:val="hybridMultilevel"/>
    <w:tmpl w:val="5720CE52"/>
    <w:lvl w:ilvl="0" w:tplc="41CEDCC6">
      <w:start w:val="4"/>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2" w15:restartNumberingAfterBreak="0">
    <w:nsid w:val="5A93091D"/>
    <w:multiLevelType w:val="hybridMultilevel"/>
    <w:tmpl w:val="AEAA4B5E"/>
    <w:lvl w:ilvl="0" w:tplc="71B00C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B6A35A1"/>
    <w:multiLevelType w:val="hybridMultilevel"/>
    <w:tmpl w:val="58F889F0"/>
    <w:lvl w:ilvl="0" w:tplc="07824D5C">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5E00782F"/>
    <w:multiLevelType w:val="hybridMultilevel"/>
    <w:tmpl w:val="A9606A64"/>
    <w:lvl w:ilvl="0" w:tplc="22406BA8">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5" w15:restartNumberingAfterBreak="0">
    <w:nsid w:val="60BB2257"/>
    <w:multiLevelType w:val="hybridMultilevel"/>
    <w:tmpl w:val="15BAF6C8"/>
    <w:lvl w:ilvl="0" w:tplc="E0CA673E">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6" w15:restartNumberingAfterBreak="0">
    <w:nsid w:val="66504696"/>
    <w:multiLevelType w:val="hybridMultilevel"/>
    <w:tmpl w:val="F3B623BA"/>
    <w:lvl w:ilvl="0" w:tplc="CBE22A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1F24D1"/>
    <w:multiLevelType w:val="hybridMultilevel"/>
    <w:tmpl w:val="3FB2F1F8"/>
    <w:lvl w:ilvl="0" w:tplc="92A094EA">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A534F57"/>
    <w:multiLevelType w:val="hybridMultilevel"/>
    <w:tmpl w:val="1E8C69CA"/>
    <w:lvl w:ilvl="0" w:tplc="9BDE01D8">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C635D4C"/>
    <w:multiLevelType w:val="hybridMultilevel"/>
    <w:tmpl w:val="F85C8D70"/>
    <w:lvl w:ilvl="0" w:tplc="C71C2A58">
      <w:start w:val="1"/>
      <w:numFmt w:val="decimalEnclosedCircle"/>
      <w:lvlText w:val="%1"/>
      <w:lvlJc w:val="left"/>
      <w:pPr>
        <w:ind w:left="79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0" w15:restartNumberingAfterBreak="0">
    <w:nsid w:val="6D9E1901"/>
    <w:multiLevelType w:val="hybridMultilevel"/>
    <w:tmpl w:val="CAAA8AD6"/>
    <w:lvl w:ilvl="0" w:tplc="CDF25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65139A"/>
    <w:multiLevelType w:val="hybridMultilevel"/>
    <w:tmpl w:val="181064B6"/>
    <w:lvl w:ilvl="0" w:tplc="4D0A02A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3" w15:restartNumberingAfterBreak="0">
    <w:nsid w:val="74C567CD"/>
    <w:multiLevelType w:val="hybridMultilevel"/>
    <w:tmpl w:val="8DB872DC"/>
    <w:lvl w:ilvl="0" w:tplc="50C611A0">
      <w:start w:val="5"/>
      <w:numFmt w:val="bullet"/>
      <w:lvlText w:val="・"/>
      <w:lvlJc w:val="left"/>
      <w:pPr>
        <w:ind w:left="675" w:hanging="360"/>
      </w:pPr>
      <w:rPr>
        <w:rFonts w:ascii="Meiryo UI" w:eastAsia="Meiryo UI" w:hAnsi="Meiryo U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4" w15:restartNumberingAfterBreak="0">
    <w:nsid w:val="789B2089"/>
    <w:multiLevelType w:val="hybridMultilevel"/>
    <w:tmpl w:val="959299E2"/>
    <w:lvl w:ilvl="0" w:tplc="5762CE5E">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137DC3"/>
    <w:multiLevelType w:val="hybridMultilevel"/>
    <w:tmpl w:val="B1B639D6"/>
    <w:lvl w:ilvl="0" w:tplc="4F26C994">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4"/>
  </w:num>
  <w:num w:numId="3">
    <w:abstractNumId w:val="8"/>
  </w:num>
  <w:num w:numId="4">
    <w:abstractNumId w:val="3"/>
  </w:num>
  <w:num w:numId="5">
    <w:abstractNumId w:val="29"/>
  </w:num>
  <w:num w:numId="6">
    <w:abstractNumId w:val="4"/>
  </w:num>
  <w:num w:numId="7">
    <w:abstractNumId w:val="40"/>
  </w:num>
  <w:num w:numId="8">
    <w:abstractNumId w:val="22"/>
  </w:num>
  <w:num w:numId="9">
    <w:abstractNumId w:val="9"/>
  </w:num>
  <w:num w:numId="10">
    <w:abstractNumId w:val="10"/>
  </w:num>
  <w:num w:numId="11">
    <w:abstractNumId w:val="37"/>
  </w:num>
  <w:num w:numId="12">
    <w:abstractNumId w:val="5"/>
  </w:num>
  <w:num w:numId="13">
    <w:abstractNumId w:val="0"/>
  </w:num>
  <w:num w:numId="14">
    <w:abstractNumId w:val="15"/>
  </w:num>
  <w:num w:numId="15">
    <w:abstractNumId w:val="43"/>
  </w:num>
  <w:num w:numId="16">
    <w:abstractNumId w:val="31"/>
  </w:num>
  <w:num w:numId="17">
    <w:abstractNumId w:val="25"/>
  </w:num>
  <w:num w:numId="18">
    <w:abstractNumId w:val="14"/>
  </w:num>
  <w:num w:numId="19">
    <w:abstractNumId w:val="41"/>
  </w:num>
  <w:num w:numId="20">
    <w:abstractNumId w:val="46"/>
  </w:num>
  <w:num w:numId="21">
    <w:abstractNumId w:val="28"/>
  </w:num>
  <w:num w:numId="22">
    <w:abstractNumId w:val="23"/>
  </w:num>
  <w:num w:numId="23">
    <w:abstractNumId w:val="38"/>
  </w:num>
  <w:num w:numId="24">
    <w:abstractNumId w:val="11"/>
  </w:num>
  <w:num w:numId="25">
    <w:abstractNumId w:val="20"/>
  </w:num>
  <w:num w:numId="26">
    <w:abstractNumId w:val="1"/>
  </w:num>
  <w:num w:numId="27">
    <w:abstractNumId w:val="2"/>
  </w:num>
  <w:num w:numId="28">
    <w:abstractNumId w:val="39"/>
  </w:num>
  <w:num w:numId="29">
    <w:abstractNumId w:val="18"/>
  </w:num>
  <w:num w:numId="30">
    <w:abstractNumId w:val="33"/>
  </w:num>
  <w:num w:numId="31">
    <w:abstractNumId w:val="17"/>
  </w:num>
  <w:num w:numId="32">
    <w:abstractNumId w:val="24"/>
  </w:num>
  <w:num w:numId="33">
    <w:abstractNumId w:val="21"/>
  </w:num>
  <w:num w:numId="34">
    <w:abstractNumId w:val="12"/>
  </w:num>
  <w:num w:numId="35">
    <w:abstractNumId w:val="35"/>
  </w:num>
  <w:num w:numId="36">
    <w:abstractNumId w:val="26"/>
  </w:num>
  <w:num w:numId="37">
    <w:abstractNumId w:val="30"/>
  </w:num>
  <w:num w:numId="38">
    <w:abstractNumId w:val="42"/>
  </w:num>
  <w:num w:numId="39">
    <w:abstractNumId w:val="13"/>
  </w:num>
  <w:num w:numId="40">
    <w:abstractNumId w:val="27"/>
  </w:num>
  <w:num w:numId="41">
    <w:abstractNumId w:val="45"/>
  </w:num>
  <w:num w:numId="42">
    <w:abstractNumId w:val="6"/>
  </w:num>
  <w:num w:numId="43">
    <w:abstractNumId w:val="16"/>
  </w:num>
  <w:num w:numId="44">
    <w:abstractNumId w:val="19"/>
  </w:num>
  <w:num w:numId="45">
    <w:abstractNumId w:val="7"/>
  </w:num>
  <w:num w:numId="46">
    <w:abstractNumId w:val="3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A3"/>
    <w:rsid w:val="0001579B"/>
    <w:rsid w:val="0001667B"/>
    <w:rsid w:val="00027508"/>
    <w:rsid w:val="000312A2"/>
    <w:rsid w:val="00031F89"/>
    <w:rsid w:val="0005352A"/>
    <w:rsid w:val="000578BD"/>
    <w:rsid w:val="00071432"/>
    <w:rsid w:val="000743BD"/>
    <w:rsid w:val="000747CD"/>
    <w:rsid w:val="000754C5"/>
    <w:rsid w:val="000836A8"/>
    <w:rsid w:val="000B4B14"/>
    <w:rsid w:val="000D0CED"/>
    <w:rsid w:val="000D46F6"/>
    <w:rsid w:val="0010312A"/>
    <w:rsid w:val="00105AB3"/>
    <w:rsid w:val="00116AED"/>
    <w:rsid w:val="00120E79"/>
    <w:rsid w:val="001222F6"/>
    <w:rsid w:val="0013378C"/>
    <w:rsid w:val="00153B15"/>
    <w:rsid w:val="0015771A"/>
    <w:rsid w:val="00166047"/>
    <w:rsid w:val="001752AB"/>
    <w:rsid w:val="00191BFF"/>
    <w:rsid w:val="001A39C8"/>
    <w:rsid w:val="001C181F"/>
    <w:rsid w:val="001C2B53"/>
    <w:rsid w:val="001D1108"/>
    <w:rsid w:val="001D3C10"/>
    <w:rsid w:val="001F7AF4"/>
    <w:rsid w:val="00203B7B"/>
    <w:rsid w:val="002064A0"/>
    <w:rsid w:val="00213EEA"/>
    <w:rsid w:val="00223171"/>
    <w:rsid w:val="00223B5D"/>
    <w:rsid w:val="00225A4B"/>
    <w:rsid w:val="002260F4"/>
    <w:rsid w:val="00243774"/>
    <w:rsid w:val="00245A8E"/>
    <w:rsid w:val="002526A7"/>
    <w:rsid w:val="002A7ABC"/>
    <w:rsid w:val="002D6A3F"/>
    <w:rsid w:val="002E128A"/>
    <w:rsid w:val="002E1CF0"/>
    <w:rsid w:val="002E2D58"/>
    <w:rsid w:val="002E3A70"/>
    <w:rsid w:val="002E3CD7"/>
    <w:rsid w:val="002E42F9"/>
    <w:rsid w:val="002F51F3"/>
    <w:rsid w:val="003241B4"/>
    <w:rsid w:val="00337A62"/>
    <w:rsid w:val="00355CC8"/>
    <w:rsid w:val="00361ECD"/>
    <w:rsid w:val="003622B8"/>
    <w:rsid w:val="00372972"/>
    <w:rsid w:val="00386D46"/>
    <w:rsid w:val="00386E96"/>
    <w:rsid w:val="003A53F5"/>
    <w:rsid w:val="003C1D5B"/>
    <w:rsid w:val="003C797F"/>
    <w:rsid w:val="003D3D6A"/>
    <w:rsid w:val="003D4FF9"/>
    <w:rsid w:val="003F1AF4"/>
    <w:rsid w:val="003F6152"/>
    <w:rsid w:val="004038DC"/>
    <w:rsid w:val="004101DD"/>
    <w:rsid w:val="0042449B"/>
    <w:rsid w:val="00447D5D"/>
    <w:rsid w:val="00461A65"/>
    <w:rsid w:val="00463D8D"/>
    <w:rsid w:val="004662D7"/>
    <w:rsid w:val="00471AE7"/>
    <w:rsid w:val="00474343"/>
    <w:rsid w:val="004766D4"/>
    <w:rsid w:val="00480977"/>
    <w:rsid w:val="00481A6B"/>
    <w:rsid w:val="004906F5"/>
    <w:rsid w:val="0049409E"/>
    <w:rsid w:val="004955F3"/>
    <w:rsid w:val="004A0096"/>
    <w:rsid w:val="004A1DAE"/>
    <w:rsid w:val="004A57BA"/>
    <w:rsid w:val="004A6257"/>
    <w:rsid w:val="004C2785"/>
    <w:rsid w:val="004C61B3"/>
    <w:rsid w:val="004D3A32"/>
    <w:rsid w:val="004D59A5"/>
    <w:rsid w:val="004E63EB"/>
    <w:rsid w:val="004F0B54"/>
    <w:rsid w:val="004F0D58"/>
    <w:rsid w:val="00505169"/>
    <w:rsid w:val="005229B7"/>
    <w:rsid w:val="00524A26"/>
    <w:rsid w:val="0053428F"/>
    <w:rsid w:val="005404D8"/>
    <w:rsid w:val="0054358F"/>
    <w:rsid w:val="00571ABE"/>
    <w:rsid w:val="0057583F"/>
    <w:rsid w:val="005923E1"/>
    <w:rsid w:val="005938F4"/>
    <w:rsid w:val="00594C92"/>
    <w:rsid w:val="0059500A"/>
    <w:rsid w:val="005A13C9"/>
    <w:rsid w:val="005B6713"/>
    <w:rsid w:val="005D4A3C"/>
    <w:rsid w:val="005F211C"/>
    <w:rsid w:val="005F2CEC"/>
    <w:rsid w:val="00602766"/>
    <w:rsid w:val="006138EA"/>
    <w:rsid w:val="00617194"/>
    <w:rsid w:val="0063148E"/>
    <w:rsid w:val="00644FA9"/>
    <w:rsid w:val="006670DD"/>
    <w:rsid w:val="00667CA8"/>
    <w:rsid w:val="006772CD"/>
    <w:rsid w:val="006A4AA5"/>
    <w:rsid w:val="006A5065"/>
    <w:rsid w:val="006B1EA0"/>
    <w:rsid w:val="006C0C8F"/>
    <w:rsid w:val="006C7C4A"/>
    <w:rsid w:val="006E77F3"/>
    <w:rsid w:val="006F61F1"/>
    <w:rsid w:val="007040A4"/>
    <w:rsid w:val="00713170"/>
    <w:rsid w:val="00721E8B"/>
    <w:rsid w:val="007469EA"/>
    <w:rsid w:val="00750C5C"/>
    <w:rsid w:val="00763B7F"/>
    <w:rsid w:val="00770BD1"/>
    <w:rsid w:val="0077767B"/>
    <w:rsid w:val="0079228D"/>
    <w:rsid w:val="007A4E64"/>
    <w:rsid w:val="007A5885"/>
    <w:rsid w:val="007B04DA"/>
    <w:rsid w:val="007B175B"/>
    <w:rsid w:val="007B51D3"/>
    <w:rsid w:val="007D0731"/>
    <w:rsid w:val="007D76F4"/>
    <w:rsid w:val="007E4D89"/>
    <w:rsid w:val="007F139C"/>
    <w:rsid w:val="007F67EB"/>
    <w:rsid w:val="00804EC8"/>
    <w:rsid w:val="008128E6"/>
    <w:rsid w:val="0081564E"/>
    <w:rsid w:val="00816E3B"/>
    <w:rsid w:val="008273D6"/>
    <w:rsid w:val="00833791"/>
    <w:rsid w:val="00851A57"/>
    <w:rsid w:val="00856238"/>
    <w:rsid w:val="008658E3"/>
    <w:rsid w:val="0087072F"/>
    <w:rsid w:val="0087119C"/>
    <w:rsid w:val="00871852"/>
    <w:rsid w:val="008B4F63"/>
    <w:rsid w:val="008B5605"/>
    <w:rsid w:val="008D68D9"/>
    <w:rsid w:val="008E0FB1"/>
    <w:rsid w:val="008F077E"/>
    <w:rsid w:val="008F3AB5"/>
    <w:rsid w:val="00902497"/>
    <w:rsid w:val="00903B1B"/>
    <w:rsid w:val="009246F7"/>
    <w:rsid w:val="009269FD"/>
    <w:rsid w:val="00930B25"/>
    <w:rsid w:val="00931C2A"/>
    <w:rsid w:val="009423F5"/>
    <w:rsid w:val="009432A0"/>
    <w:rsid w:val="00973085"/>
    <w:rsid w:val="00982085"/>
    <w:rsid w:val="009A302D"/>
    <w:rsid w:val="009A3748"/>
    <w:rsid w:val="009A4A97"/>
    <w:rsid w:val="009A4AD4"/>
    <w:rsid w:val="009B0591"/>
    <w:rsid w:val="009C6FC5"/>
    <w:rsid w:val="009D5549"/>
    <w:rsid w:val="009F5162"/>
    <w:rsid w:val="00A037C9"/>
    <w:rsid w:val="00A2360F"/>
    <w:rsid w:val="00A24624"/>
    <w:rsid w:val="00A377B1"/>
    <w:rsid w:val="00A47D81"/>
    <w:rsid w:val="00A64323"/>
    <w:rsid w:val="00A650CA"/>
    <w:rsid w:val="00A665D8"/>
    <w:rsid w:val="00A70741"/>
    <w:rsid w:val="00A85017"/>
    <w:rsid w:val="00AB05D1"/>
    <w:rsid w:val="00AB778C"/>
    <w:rsid w:val="00AC16CB"/>
    <w:rsid w:val="00AF30E2"/>
    <w:rsid w:val="00AF644C"/>
    <w:rsid w:val="00B1309C"/>
    <w:rsid w:val="00B1677E"/>
    <w:rsid w:val="00B35536"/>
    <w:rsid w:val="00B4348D"/>
    <w:rsid w:val="00B476AD"/>
    <w:rsid w:val="00B52D74"/>
    <w:rsid w:val="00B70992"/>
    <w:rsid w:val="00B7713A"/>
    <w:rsid w:val="00B802E4"/>
    <w:rsid w:val="00B91CA2"/>
    <w:rsid w:val="00B9457B"/>
    <w:rsid w:val="00BA064A"/>
    <w:rsid w:val="00BA1422"/>
    <w:rsid w:val="00BA4758"/>
    <w:rsid w:val="00BB06D5"/>
    <w:rsid w:val="00BB1417"/>
    <w:rsid w:val="00BB2190"/>
    <w:rsid w:val="00BC7A21"/>
    <w:rsid w:val="00C1121E"/>
    <w:rsid w:val="00C1450F"/>
    <w:rsid w:val="00C276F1"/>
    <w:rsid w:val="00C42B20"/>
    <w:rsid w:val="00C52D37"/>
    <w:rsid w:val="00C854A9"/>
    <w:rsid w:val="00C957CC"/>
    <w:rsid w:val="00CC5A82"/>
    <w:rsid w:val="00CD6108"/>
    <w:rsid w:val="00CF5CA2"/>
    <w:rsid w:val="00D07B01"/>
    <w:rsid w:val="00D27FD9"/>
    <w:rsid w:val="00D451A3"/>
    <w:rsid w:val="00D531FD"/>
    <w:rsid w:val="00D558D0"/>
    <w:rsid w:val="00D93E4C"/>
    <w:rsid w:val="00DB4E64"/>
    <w:rsid w:val="00DC25B9"/>
    <w:rsid w:val="00DD2E14"/>
    <w:rsid w:val="00DD3958"/>
    <w:rsid w:val="00DD3D5B"/>
    <w:rsid w:val="00E0105D"/>
    <w:rsid w:val="00E02A32"/>
    <w:rsid w:val="00E053DD"/>
    <w:rsid w:val="00E27E7F"/>
    <w:rsid w:val="00E31A36"/>
    <w:rsid w:val="00E41EB7"/>
    <w:rsid w:val="00E45F5E"/>
    <w:rsid w:val="00E47459"/>
    <w:rsid w:val="00E97EFE"/>
    <w:rsid w:val="00EB7368"/>
    <w:rsid w:val="00EC77B8"/>
    <w:rsid w:val="00ED3A7A"/>
    <w:rsid w:val="00EE47AA"/>
    <w:rsid w:val="00F042E7"/>
    <w:rsid w:val="00F06F56"/>
    <w:rsid w:val="00F24C01"/>
    <w:rsid w:val="00F26363"/>
    <w:rsid w:val="00F30FD6"/>
    <w:rsid w:val="00F503DC"/>
    <w:rsid w:val="00F52997"/>
    <w:rsid w:val="00F7055D"/>
    <w:rsid w:val="00F70E12"/>
    <w:rsid w:val="00F72D75"/>
    <w:rsid w:val="00F73A19"/>
    <w:rsid w:val="00F92852"/>
    <w:rsid w:val="00FA0B6F"/>
    <w:rsid w:val="00FA1E16"/>
    <w:rsid w:val="00FB0E16"/>
    <w:rsid w:val="00FB1DE5"/>
    <w:rsid w:val="00FC07D4"/>
    <w:rsid w:val="00FC1BAD"/>
    <w:rsid w:val="00FF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CAF6F9"/>
  <w15:chartTrackingRefBased/>
  <w15:docId w15:val="{B36AB91B-B0EC-4B0B-AB1E-CA658B86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51A3"/>
    <w:pPr>
      <w:tabs>
        <w:tab w:val="center" w:pos="4252"/>
        <w:tab w:val="right" w:pos="8504"/>
      </w:tabs>
      <w:snapToGrid w:val="0"/>
    </w:pPr>
  </w:style>
  <w:style w:type="character" w:customStyle="1" w:styleId="a5">
    <w:name w:val="ヘッダー (文字)"/>
    <w:basedOn w:val="a0"/>
    <w:link w:val="a4"/>
    <w:uiPriority w:val="99"/>
    <w:rsid w:val="00D451A3"/>
  </w:style>
  <w:style w:type="paragraph" w:styleId="a6">
    <w:name w:val="footer"/>
    <w:basedOn w:val="a"/>
    <w:link w:val="a7"/>
    <w:uiPriority w:val="99"/>
    <w:unhideWhenUsed/>
    <w:rsid w:val="00D451A3"/>
    <w:pPr>
      <w:tabs>
        <w:tab w:val="center" w:pos="4252"/>
        <w:tab w:val="right" w:pos="8504"/>
      </w:tabs>
      <w:snapToGrid w:val="0"/>
    </w:pPr>
  </w:style>
  <w:style w:type="character" w:customStyle="1" w:styleId="a7">
    <w:name w:val="フッター (文字)"/>
    <w:basedOn w:val="a0"/>
    <w:link w:val="a6"/>
    <w:uiPriority w:val="99"/>
    <w:rsid w:val="00D451A3"/>
  </w:style>
  <w:style w:type="character" w:styleId="a8">
    <w:name w:val="Hyperlink"/>
    <w:basedOn w:val="a0"/>
    <w:uiPriority w:val="99"/>
    <w:unhideWhenUsed/>
    <w:rsid w:val="00D451A3"/>
    <w:rPr>
      <w:color w:val="0563C1" w:themeColor="hyperlink"/>
      <w:u w:val="single"/>
    </w:rPr>
  </w:style>
  <w:style w:type="paragraph" w:styleId="a9">
    <w:name w:val="List Paragraph"/>
    <w:basedOn w:val="a"/>
    <w:uiPriority w:val="34"/>
    <w:qFormat/>
    <w:rsid w:val="00D451A3"/>
    <w:pPr>
      <w:ind w:leftChars="400" w:left="840"/>
    </w:pPr>
  </w:style>
  <w:style w:type="character" w:customStyle="1" w:styleId="aa">
    <w:name w:val="吹き出し (文字)"/>
    <w:basedOn w:val="a0"/>
    <w:link w:val="ab"/>
    <w:uiPriority w:val="99"/>
    <w:semiHidden/>
    <w:rsid w:val="00D451A3"/>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D451A3"/>
    <w:rPr>
      <w:rFonts w:asciiTheme="majorHAnsi" w:eastAsiaTheme="majorEastAsia" w:hAnsiTheme="majorHAnsi" w:cstheme="majorBidi"/>
      <w:sz w:val="18"/>
      <w:szCs w:val="18"/>
    </w:rPr>
  </w:style>
  <w:style w:type="paragraph" w:styleId="ac">
    <w:name w:val="annotation text"/>
    <w:basedOn w:val="a"/>
    <w:link w:val="ad"/>
    <w:uiPriority w:val="99"/>
    <w:unhideWhenUsed/>
    <w:rsid w:val="00D451A3"/>
    <w:pPr>
      <w:jc w:val="left"/>
    </w:pPr>
  </w:style>
  <w:style w:type="character" w:customStyle="1" w:styleId="ad">
    <w:name w:val="コメント文字列 (文字)"/>
    <w:basedOn w:val="a0"/>
    <w:link w:val="ac"/>
    <w:uiPriority w:val="99"/>
    <w:rsid w:val="00D451A3"/>
  </w:style>
  <w:style w:type="character" w:styleId="ae">
    <w:name w:val="annotation reference"/>
    <w:basedOn w:val="a0"/>
    <w:uiPriority w:val="99"/>
    <w:semiHidden/>
    <w:unhideWhenUsed/>
    <w:rsid w:val="00594C92"/>
    <w:rPr>
      <w:sz w:val="18"/>
      <w:szCs w:val="18"/>
    </w:rPr>
  </w:style>
  <w:style w:type="paragraph" w:styleId="af">
    <w:name w:val="annotation subject"/>
    <w:basedOn w:val="ac"/>
    <w:next w:val="ac"/>
    <w:link w:val="af0"/>
    <w:uiPriority w:val="99"/>
    <w:semiHidden/>
    <w:unhideWhenUsed/>
    <w:rsid w:val="00594C92"/>
    <w:rPr>
      <w:b/>
      <w:bCs/>
    </w:rPr>
  </w:style>
  <w:style w:type="character" w:customStyle="1" w:styleId="af0">
    <w:name w:val="コメント内容 (文字)"/>
    <w:basedOn w:val="ad"/>
    <w:link w:val="af"/>
    <w:uiPriority w:val="99"/>
    <w:semiHidden/>
    <w:rsid w:val="00594C92"/>
    <w:rPr>
      <w:b/>
      <w:bCs/>
    </w:rPr>
  </w:style>
  <w:style w:type="character" w:styleId="af1">
    <w:name w:val="page number"/>
    <w:basedOn w:val="a0"/>
    <w:rsid w:val="001C181F"/>
  </w:style>
  <w:style w:type="paragraph" w:styleId="af2">
    <w:name w:val="Plain Text"/>
    <w:basedOn w:val="a"/>
    <w:link w:val="af3"/>
    <w:uiPriority w:val="99"/>
    <w:unhideWhenUsed/>
    <w:rsid w:val="004A1DAE"/>
    <w:rPr>
      <w:rFonts w:asciiTheme="minorEastAsia" w:hAnsi="Courier New" w:cs="Courier New"/>
    </w:rPr>
  </w:style>
  <w:style w:type="character" w:customStyle="1" w:styleId="af3">
    <w:name w:val="書式なし (文字)"/>
    <w:basedOn w:val="a0"/>
    <w:link w:val="af2"/>
    <w:uiPriority w:val="99"/>
    <w:rsid w:val="004A1DAE"/>
    <w:rPr>
      <w:rFonts w:asciiTheme="minorEastAsia" w:hAnsi="Courier New" w:cs="Courier New"/>
    </w:rPr>
  </w:style>
  <w:style w:type="paragraph" w:styleId="af4">
    <w:name w:val="Date"/>
    <w:basedOn w:val="a"/>
    <w:next w:val="a"/>
    <w:link w:val="af5"/>
    <w:uiPriority w:val="99"/>
    <w:semiHidden/>
    <w:unhideWhenUsed/>
    <w:rsid w:val="00166047"/>
  </w:style>
  <w:style w:type="character" w:customStyle="1" w:styleId="af5">
    <w:name w:val="日付 (文字)"/>
    <w:basedOn w:val="a0"/>
    <w:link w:val="af4"/>
    <w:uiPriority w:val="99"/>
    <w:semiHidden/>
    <w:rsid w:val="00166047"/>
  </w:style>
  <w:style w:type="paragraph" w:styleId="af6">
    <w:name w:val="Body Text Indent"/>
    <w:basedOn w:val="a"/>
    <w:link w:val="af7"/>
    <w:rsid w:val="00031F89"/>
    <w:pPr>
      <w:ind w:leftChars="107" w:left="1105" w:hangingChars="400" w:hanging="880"/>
    </w:pPr>
    <w:rPr>
      <w:rFonts w:ascii="Century" w:eastAsia="ＭＳ 明朝" w:hAnsi="Century" w:cs="Times New Roman"/>
      <w:sz w:val="22"/>
      <w:szCs w:val="24"/>
    </w:rPr>
  </w:style>
  <w:style w:type="character" w:customStyle="1" w:styleId="af7">
    <w:name w:val="本文インデント (文字)"/>
    <w:basedOn w:val="a0"/>
    <w:link w:val="af6"/>
    <w:rsid w:val="00031F89"/>
    <w:rPr>
      <w:rFonts w:ascii="Century" w:eastAsia="ＭＳ 明朝" w:hAnsi="Century" w:cs="Times New Roman"/>
      <w:sz w:val="22"/>
      <w:szCs w:val="24"/>
    </w:rPr>
  </w:style>
  <w:style w:type="character" w:styleId="af8">
    <w:name w:val="FollowedHyperlink"/>
    <w:basedOn w:val="a0"/>
    <w:uiPriority w:val="99"/>
    <w:semiHidden/>
    <w:unhideWhenUsed/>
    <w:rsid w:val="00031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pref.osaka.lg.jp/jiritsushien/jiritsushien/inasuposhiteikanri.html" TargetMode="External"/><Relationship Id="rId26" Type="http://schemas.openxmlformats.org/officeDocument/2006/relationships/hyperlink" Target="https://japancredit.go.jp/" TargetMode="External"/><Relationship Id="rId3" Type="http://schemas.openxmlformats.org/officeDocument/2006/relationships/styles" Target="styles.xml"/><Relationship Id="rId21" Type="http://schemas.openxmlformats.org/officeDocument/2006/relationships/hyperlink" Target="https://www.c-step.or.jp/info01.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ef.osaka.lg.jp/koyotaisaku/syogaisyakoyo/kouhouchirashi.html" TargetMode="External"/><Relationship Id="rId25" Type="http://schemas.openxmlformats.org/officeDocument/2006/relationships/hyperlink" Target="http://www.pref.osaka.lg.jp/chikyukankyo/jigyotoppage/emsp1.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jiritsushien@sbox.pref.osaka.lg.jp"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env.go.jp/policy/j-hiroba/04-1.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japancredit.go.jp/" TargetMode="External"/><Relationship Id="rId28" Type="http://schemas.openxmlformats.org/officeDocument/2006/relationships/hyperlink" Target="http://www.pref.osaka.lg.jp/chikyukankyo/jigyotoppage/emsp1.html" TargetMode="External"/><Relationship Id="rId10" Type="http://schemas.openxmlformats.org/officeDocument/2006/relationships/header" Target="header1.xml"/><Relationship Id="rId19" Type="http://schemas.openxmlformats.org/officeDocument/2006/relationships/hyperlink" Target="mailto:jiritsushien@sbox.pref.osaka.lg.j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 Id="rId22" Type="http://schemas.openxmlformats.org/officeDocument/2006/relationships/hyperlink" Target="http://www.pref.osaka.lg.jp/keikakusuishin/syuuroushien/syougaisyasapo-tokan.html" TargetMode="External"/><Relationship Id="rId27" Type="http://schemas.openxmlformats.org/officeDocument/2006/relationships/hyperlink" Target="https://www.env.go.jp/policy/j-hiroba/04-1.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B4B2-BB40-4629-B30E-55558403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4238</Words>
  <Characters>24163</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祥子</dc:creator>
  <cp:keywords/>
  <dc:description/>
  <cp:lastModifiedBy>中西　祥子</cp:lastModifiedBy>
  <cp:revision>3</cp:revision>
  <cp:lastPrinted>2022-08-03T01:10:00Z</cp:lastPrinted>
  <dcterms:created xsi:type="dcterms:W3CDTF">2022-08-10T05:31:00Z</dcterms:created>
  <dcterms:modified xsi:type="dcterms:W3CDTF">2022-08-12T07:30:00Z</dcterms:modified>
</cp:coreProperties>
</file>