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3456" w14:textId="14A0CF95" w:rsidR="00B313C2" w:rsidRDefault="00735377" w:rsidP="00B313C2">
      <w:pPr>
        <w:jc w:val="center"/>
        <w:rPr>
          <w:b/>
          <w:sz w:val="28"/>
          <w:szCs w:val="28"/>
        </w:rPr>
      </w:pPr>
      <w:r>
        <w:rPr>
          <w:rFonts w:hint="eastAsia"/>
          <w:b/>
          <w:sz w:val="28"/>
          <w:szCs w:val="28"/>
        </w:rPr>
        <w:t>令和５</w:t>
      </w:r>
      <w:r w:rsidR="002C0516">
        <w:rPr>
          <w:rFonts w:hint="eastAsia"/>
          <w:b/>
          <w:sz w:val="28"/>
          <w:szCs w:val="28"/>
        </w:rPr>
        <w:t>年度大阪府立</w:t>
      </w:r>
      <w:r w:rsidR="002C0516" w:rsidRPr="00AE2264">
        <w:rPr>
          <w:rFonts w:hint="eastAsia"/>
          <w:b/>
          <w:sz w:val="28"/>
          <w:szCs w:val="28"/>
        </w:rPr>
        <w:t>障がい者交流促進センター指定管理者評価</w:t>
      </w:r>
      <w:r w:rsidR="0026736A">
        <w:rPr>
          <w:rFonts w:hint="eastAsia"/>
          <w:b/>
          <w:sz w:val="28"/>
          <w:szCs w:val="28"/>
        </w:rPr>
        <w:t>票</w:t>
      </w:r>
      <w:r w:rsidR="00B313C2">
        <w:rPr>
          <w:rFonts w:hint="eastAsia"/>
          <w:b/>
          <w:sz w:val="28"/>
          <w:szCs w:val="28"/>
        </w:rPr>
        <w:t xml:space="preserve">　　　　　　　　　　　　　　　　　</w:t>
      </w:r>
    </w:p>
    <w:p w14:paraId="64692821" w14:textId="2F3C11FF" w:rsidR="00964047" w:rsidRPr="00FF1B16" w:rsidRDefault="002C0516" w:rsidP="00F00551">
      <w:pPr>
        <w:jc w:val="right"/>
        <w:rPr>
          <w:b/>
          <w:sz w:val="22"/>
        </w:rPr>
      </w:pPr>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F61960" w:rsidRPr="00F61960" w14:paraId="1B9931B8" w14:textId="77777777" w:rsidTr="001847C2">
        <w:trPr>
          <w:trHeight w:val="20"/>
          <w:tblHeader/>
        </w:trPr>
        <w:tc>
          <w:tcPr>
            <w:tcW w:w="5240" w:type="dxa"/>
            <w:gridSpan w:val="2"/>
            <w:vMerge w:val="restart"/>
            <w:vAlign w:val="center"/>
          </w:tcPr>
          <w:p w14:paraId="31356FDA" w14:textId="77777777" w:rsidR="00BB3BEF" w:rsidRPr="00F61960" w:rsidRDefault="00BB3BEF" w:rsidP="00B230A7">
            <w:pPr>
              <w:jc w:val="center"/>
              <w:rPr>
                <w:rFonts w:asciiTheme="minorEastAsia" w:hAnsiTheme="minorEastAsia"/>
                <w:sz w:val="22"/>
              </w:rPr>
            </w:pPr>
            <w:r w:rsidRPr="00F61960">
              <w:rPr>
                <w:rFonts w:asciiTheme="minorEastAsia" w:hAnsiTheme="minorEastAsia" w:hint="eastAsia"/>
                <w:sz w:val="22"/>
              </w:rPr>
              <w:t>評価基準</w:t>
            </w:r>
            <w:r w:rsidR="00B230A7" w:rsidRPr="00F61960">
              <w:rPr>
                <w:rFonts w:asciiTheme="minorEastAsia" w:hAnsiTheme="minorEastAsia" w:hint="eastAsia"/>
                <w:sz w:val="22"/>
              </w:rPr>
              <w:t>（</w:t>
            </w:r>
            <w:r w:rsidRPr="00F61960">
              <w:rPr>
                <w:rFonts w:asciiTheme="minorEastAsia" w:hAnsiTheme="minorEastAsia" w:hint="eastAsia"/>
                <w:sz w:val="22"/>
              </w:rPr>
              <w:t>内容</w:t>
            </w:r>
            <w:r w:rsidR="00B230A7" w:rsidRPr="00F61960">
              <w:rPr>
                <w:rFonts w:asciiTheme="minorEastAsia" w:hAnsiTheme="minorEastAsia" w:hint="eastAsia"/>
                <w:sz w:val="22"/>
              </w:rPr>
              <w:t>）</w:t>
            </w:r>
          </w:p>
        </w:tc>
        <w:tc>
          <w:tcPr>
            <w:tcW w:w="6379" w:type="dxa"/>
            <w:vMerge w:val="restart"/>
            <w:tcBorders>
              <w:right w:val="nil"/>
            </w:tcBorders>
            <w:vAlign w:val="center"/>
          </w:tcPr>
          <w:p w14:paraId="6A10CD51"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指定管理者の自己評価</w:t>
            </w:r>
          </w:p>
        </w:tc>
        <w:tc>
          <w:tcPr>
            <w:tcW w:w="992" w:type="dxa"/>
            <w:tcBorders>
              <w:left w:val="nil"/>
            </w:tcBorders>
          </w:tcPr>
          <w:p w14:paraId="21A19570" w14:textId="77777777" w:rsidR="00BB3BEF" w:rsidRPr="00F61960" w:rsidRDefault="00BB3BEF" w:rsidP="00BB75EA">
            <w:pPr>
              <w:jc w:val="center"/>
              <w:rPr>
                <w:rFonts w:asciiTheme="minorEastAsia" w:hAnsiTheme="minorEastAsia"/>
                <w:sz w:val="22"/>
              </w:rPr>
            </w:pPr>
          </w:p>
        </w:tc>
        <w:tc>
          <w:tcPr>
            <w:tcW w:w="6095" w:type="dxa"/>
            <w:vMerge w:val="restart"/>
            <w:tcBorders>
              <w:right w:val="nil"/>
            </w:tcBorders>
            <w:vAlign w:val="center"/>
          </w:tcPr>
          <w:p w14:paraId="4EEEAA93"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施設管理者の評価</w:t>
            </w:r>
          </w:p>
        </w:tc>
        <w:tc>
          <w:tcPr>
            <w:tcW w:w="992" w:type="dxa"/>
            <w:tcBorders>
              <w:left w:val="nil"/>
            </w:tcBorders>
          </w:tcPr>
          <w:p w14:paraId="3512AEC8" w14:textId="77777777" w:rsidR="00BB3BEF" w:rsidRPr="00F61960" w:rsidRDefault="00BB3BEF" w:rsidP="008C49BC">
            <w:pPr>
              <w:jc w:val="center"/>
              <w:rPr>
                <w:rFonts w:asciiTheme="minorEastAsia" w:hAnsiTheme="minorEastAsia"/>
                <w:sz w:val="22"/>
              </w:rPr>
            </w:pPr>
          </w:p>
        </w:tc>
        <w:tc>
          <w:tcPr>
            <w:tcW w:w="2848" w:type="dxa"/>
            <w:vMerge w:val="restart"/>
            <w:vAlign w:val="center"/>
          </w:tcPr>
          <w:p w14:paraId="28C7FF48"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評価委員会の指摘</w:t>
            </w:r>
            <w:r w:rsidR="0067510C" w:rsidRPr="00F61960">
              <w:rPr>
                <w:rFonts w:asciiTheme="minorEastAsia" w:hAnsiTheme="minorEastAsia" w:hint="eastAsia"/>
                <w:sz w:val="22"/>
              </w:rPr>
              <w:t>・</w:t>
            </w:r>
            <w:r w:rsidRPr="00F61960">
              <w:rPr>
                <w:rFonts w:asciiTheme="minorEastAsia" w:hAnsiTheme="minorEastAsia" w:hint="eastAsia"/>
                <w:sz w:val="22"/>
              </w:rPr>
              <w:t>提言</w:t>
            </w:r>
          </w:p>
        </w:tc>
      </w:tr>
      <w:tr w:rsidR="00F61960" w:rsidRPr="00F61960" w14:paraId="7C1F4768" w14:textId="77777777" w:rsidTr="001847C2">
        <w:trPr>
          <w:trHeight w:val="20"/>
          <w:tblHeader/>
        </w:trPr>
        <w:tc>
          <w:tcPr>
            <w:tcW w:w="5240" w:type="dxa"/>
            <w:gridSpan w:val="2"/>
            <w:vMerge/>
            <w:vAlign w:val="center"/>
          </w:tcPr>
          <w:p w14:paraId="5F151B09" w14:textId="77777777" w:rsidR="00BB3BEF" w:rsidRPr="00F61960" w:rsidRDefault="00BB3BEF" w:rsidP="00730C9D">
            <w:pPr>
              <w:ind w:left="660" w:hangingChars="300" w:hanging="660"/>
              <w:rPr>
                <w:rFonts w:asciiTheme="minorEastAsia" w:hAnsiTheme="minorEastAsia"/>
                <w:sz w:val="22"/>
              </w:rPr>
            </w:pPr>
          </w:p>
        </w:tc>
        <w:tc>
          <w:tcPr>
            <w:tcW w:w="6379" w:type="dxa"/>
            <w:vMerge/>
          </w:tcPr>
          <w:p w14:paraId="47BB1524"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6F26DCFE"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評価</w:t>
            </w:r>
          </w:p>
          <w:p w14:paraId="40F8F116" w14:textId="77777777" w:rsidR="00BB3BEF" w:rsidRPr="00F61960" w:rsidRDefault="00565C60" w:rsidP="00BB75EA">
            <w:pPr>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6095" w:type="dxa"/>
            <w:vMerge/>
          </w:tcPr>
          <w:p w14:paraId="2945B9BA"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72F2DB26" w14:textId="77777777" w:rsidR="00BB3BEF" w:rsidRPr="00F61960" w:rsidRDefault="00BB3BEF" w:rsidP="001276F5">
            <w:pPr>
              <w:ind w:left="660" w:hangingChars="300" w:hanging="660"/>
              <w:jc w:val="center"/>
              <w:rPr>
                <w:rFonts w:asciiTheme="minorEastAsia" w:hAnsiTheme="minorEastAsia"/>
                <w:sz w:val="22"/>
              </w:rPr>
            </w:pPr>
            <w:r w:rsidRPr="00F61960">
              <w:rPr>
                <w:rFonts w:asciiTheme="minorEastAsia" w:hAnsiTheme="minorEastAsia" w:hint="eastAsia"/>
                <w:sz w:val="22"/>
              </w:rPr>
              <w:t>評価</w:t>
            </w:r>
          </w:p>
          <w:p w14:paraId="69CE450D" w14:textId="77777777" w:rsidR="00BB3BEF" w:rsidRPr="00F61960" w:rsidRDefault="00565C60" w:rsidP="00565C60">
            <w:pPr>
              <w:ind w:left="660" w:hangingChars="300" w:hanging="660"/>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2848" w:type="dxa"/>
            <w:vMerge/>
          </w:tcPr>
          <w:p w14:paraId="293BF47E" w14:textId="77777777" w:rsidR="00BB3BEF" w:rsidRPr="00F61960" w:rsidRDefault="00BB3BEF" w:rsidP="00730C9D">
            <w:pPr>
              <w:ind w:left="660" w:hangingChars="300" w:hanging="660"/>
              <w:rPr>
                <w:rFonts w:asciiTheme="minorEastAsia" w:hAnsiTheme="minorEastAsia"/>
                <w:sz w:val="22"/>
              </w:rPr>
            </w:pPr>
          </w:p>
        </w:tc>
      </w:tr>
      <w:tr w:rsidR="00F61960" w:rsidRPr="001847C2" w14:paraId="74E62D9E" w14:textId="77777777" w:rsidTr="001847C2">
        <w:trPr>
          <w:trHeight w:val="20"/>
        </w:trPr>
        <w:tc>
          <w:tcPr>
            <w:tcW w:w="1838" w:type="dxa"/>
          </w:tcPr>
          <w:p w14:paraId="1F5961EA" w14:textId="77777777" w:rsidR="002028E2" w:rsidRPr="002028E2" w:rsidRDefault="002028E2" w:rsidP="002028E2">
            <w:pPr>
              <w:ind w:left="210" w:hangingChars="100" w:hanging="210"/>
              <w:jc w:val="left"/>
              <w:rPr>
                <w:rFonts w:asciiTheme="minorEastAsia" w:hAnsiTheme="minorEastAsia"/>
                <w:szCs w:val="21"/>
              </w:rPr>
            </w:pPr>
            <w:r w:rsidRPr="002028E2">
              <w:rPr>
                <w:rFonts w:asciiTheme="minorEastAsia" w:hAnsiTheme="minorEastAsia" w:hint="eastAsia"/>
                <w:szCs w:val="21"/>
              </w:rPr>
              <w:t>１施設の設置目的</w:t>
            </w:r>
          </w:p>
          <w:p w14:paraId="5703657A" w14:textId="63B4AD5B" w:rsidR="004E343E" w:rsidRPr="001847C2" w:rsidRDefault="002028E2" w:rsidP="002028E2">
            <w:pPr>
              <w:ind w:left="210" w:hangingChars="100" w:hanging="210"/>
              <w:jc w:val="left"/>
              <w:rPr>
                <w:rFonts w:asciiTheme="minorEastAsia" w:hAnsiTheme="minorEastAsia"/>
                <w:szCs w:val="21"/>
              </w:rPr>
            </w:pPr>
            <w:r w:rsidRPr="002028E2">
              <w:rPr>
                <w:rFonts w:asciiTheme="minorEastAsia" w:hAnsiTheme="minorEastAsia" w:hint="eastAsia"/>
                <w:szCs w:val="21"/>
              </w:rPr>
              <w:t xml:space="preserve">　（身体障がい者福祉センターＡ型の機能）及び管理運営方針</w:t>
            </w:r>
          </w:p>
        </w:tc>
        <w:tc>
          <w:tcPr>
            <w:tcW w:w="3402" w:type="dxa"/>
          </w:tcPr>
          <w:p w14:paraId="48F7B1AD" w14:textId="4B25CBC1" w:rsidR="004E343E" w:rsidRPr="00AB6FF3" w:rsidRDefault="004E343E" w:rsidP="00211ABC">
            <w:pPr>
              <w:pStyle w:val="af"/>
              <w:numPr>
                <w:ilvl w:val="0"/>
                <w:numId w:val="4"/>
              </w:numPr>
              <w:ind w:leftChars="0"/>
              <w:rPr>
                <w:rFonts w:asciiTheme="minorEastAsia" w:hAnsiTheme="minorEastAsia"/>
                <w:szCs w:val="21"/>
              </w:rPr>
            </w:pPr>
            <w:r w:rsidRPr="00AB6FF3">
              <w:rPr>
                <w:rFonts w:asciiTheme="minorEastAsia" w:hAnsiTheme="minorEastAsia" w:hint="eastAsia"/>
                <w:szCs w:val="21"/>
              </w:rPr>
              <w:t>ファインプラザ大阪を障がい者スポーツの中核拠点として管理、運営することにより、府内の障がい者スポーツの振興を図っているか。</w:t>
            </w:r>
          </w:p>
          <w:p w14:paraId="7DEB68F0" w14:textId="77777777" w:rsidR="00AB6FF3" w:rsidRDefault="00AB6FF3" w:rsidP="00AB6FF3">
            <w:pPr>
              <w:rPr>
                <w:rFonts w:asciiTheme="minorEastAsia" w:hAnsiTheme="minorEastAsia"/>
                <w:szCs w:val="21"/>
              </w:rPr>
            </w:pPr>
          </w:p>
          <w:p w14:paraId="0A993CAA" w14:textId="77777777" w:rsidR="00AB6FF3" w:rsidRDefault="00AB6FF3" w:rsidP="00AB6FF3">
            <w:pPr>
              <w:rPr>
                <w:rFonts w:asciiTheme="minorEastAsia" w:hAnsiTheme="minorEastAsia"/>
                <w:szCs w:val="21"/>
              </w:rPr>
            </w:pPr>
          </w:p>
          <w:p w14:paraId="5D6BBFDE" w14:textId="77777777" w:rsidR="00AB6FF3" w:rsidRDefault="00AB6FF3" w:rsidP="00AB6FF3">
            <w:pPr>
              <w:rPr>
                <w:rFonts w:asciiTheme="minorEastAsia" w:hAnsiTheme="minorEastAsia"/>
                <w:szCs w:val="21"/>
              </w:rPr>
            </w:pPr>
          </w:p>
          <w:p w14:paraId="7BCA38BB" w14:textId="77777777" w:rsidR="00AB6FF3" w:rsidRDefault="00AB6FF3" w:rsidP="00AB6FF3">
            <w:pPr>
              <w:rPr>
                <w:rFonts w:asciiTheme="minorEastAsia" w:hAnsiTheme="minorEastAsia"/>
                <w:szCs w:val="21"/>
              </w:rPr>
            </w:pPr>
          </w:p>
          <w:p w14:paraId="54F856AA" w14:textId="77777777" w:rsidR="00AB6FF3" w:rsidRDefault="00AB6FF3" w:rsidP="00AB6FF3">
            <w:pPr>
              <w:rPr>
                <w:rFonts w:asciiTheme="minorEastAsia" w:hAnsiTheme="minorEastAsia"/>
                <w:szCs w:val="21"/>
              </w:rPr>
            </w:pPr>
          </w:p>
          <w:p w14:paraId="637EEDDC" w14:textId="77777777" w:rsidR="00AB6FF3" w:rsidRDefault="00AB6FF3" w:rsidP="00AB6FF3">
            <w:pPr>
              <w:rPr>
                <w:rFonts w:asciiTheme="minorEastAsia" w:hAnsiTheme="minorEastAsia"/>
                <w:szCs w:val="21"/>
              </w:rPr>
            </w:pPr>
          </w:p>
          <w:p w14:paraId="72BD3B3C" w14:textId="77777777" w:rsidR="00AB6FF3" w:rsidRDefault="00AB6FF3" w:rsidP="00AB6FF3">
            <w:pPr>
              <w:rPr>
                <w:rFonts w:asciiTheme="minorEastAsia" w:hAnsiTheme="minorEastAsia"/>
                <w:szCs w:val="21"/>
              </w:rPr>
            </w:pPr>
          </w:p>
          <w:p w14:paraId="063986D1" w14:textId="77777777" w:rsidR="00AB6FF3" w:rsidRDefault="00AB6FF3" w:rsidP="00AB6FF3">
            <w:pPr>
              <w:rPr>
                <w:rFonts w:asciiTheme="minorEastAsia" w:hAnsiTheme="minorEastAsia"/>
                <w:szCs w:val="21"/>
              </w:rPr>
            </w:pPr>
          </w:p>
          <w:p w14:paraId="580FE6AB" w14:textId="77777777" w:rsidR="00AB6FF3" w:rsidRDefault="00AB6FF3" w:rsidP="00AB6FF3">
            <w:pPr>
              <w:rPr>
                <w:rFonts w:asciiTheme="minorEastAsia" w:hAnsiTheme="minorEastAsia"/>
                <w:szCs w:val="21"/>
              </w:rPr>
            </w:pPr>
          </w:p>
          <w:p w14:paraId="284EA6D8" w14:textId="77777777" w:rsidR="00AB6FF3" w:rsidRDefault="00AB6FF3" w:rsidP="00AB6FF3">
            <w:pPr>
              <w:rPr>
                <w:rFonts w:asciiTheme="minorEastAsia" w:hAnsiTheme="minorEastAsia"/>
                <w:szCs w:val="21"/>
              </w:rPr>
            </w:pPr>
          </w:p>
          <w:p w14:paraId="3EFC6F34" w14:textId="77777777" w:rsidR="00AB6FF3" w:rsidRDefault="00AB6FF3" w:rsidP="00AB6FF3">
            <w:pPr>
              <w:rPr>
                <w:rFonts w:asciiTheme="minorEastAsia" w:hAnsiTheme="minorEastAsia"/>
                <w:szCs w:val="21"/>
              </w:rPr>
            </w:pPr>
          </w:p>
          <w:p w14:paraId="22F32BF5" w14:textId="77777777" w:rsidR="00AB6FF3" w:rsidRDefault="00AB6FF3" w:rsidP="00AB6FF3">
            <w:pPr>
              <w:rPr>
                <w:rFonts w:asciiTheme="minorEastAsia" w:hAnsiTheme="minorEastAsia"/>
                <w:szCs w:val="21"/>
              </w:rPr>
            </w:pPr>
          </w:p>
          <w:p w14:paraId="5EBF8240" w14:textId="77777777" w:rsidR="00AB6FF3" w:rsidRDefault="00AB6FF3" w:rsidP="00AB6FF3">
            <w:pPr>
              <w:rPr>
                <w:rFonts w:asciiTheme="minorEastAsia" w:hAnsiTheme="minorEastAsia"/>
                <w:szCs w:val="21"/>
              </w:rPr>
            </w:pPr>
          </w:p>
          <w:p w14:paraId="0EB007DF" w14:textId="77777777" w:rsidR="00AB6FF3" w:rsidRDefault="00AB6FF3" w:rsidP="00AB6FF3">
            <w:pPr>
              <w:rPr>
                <w:rFonts w:asciiTheme="minorEastAsia" w:hAnsiTheme="minorEastAsia"/>
                <w:szCs w:val="21"/>
              </w:rPr>
            </w:pPr>
          </w:p>
          <w:p w14:paraId="0C2D55A2" w14:textId="77777777" w:rsidR="00AB6FF3" w:rsidRDefault="00AB6FF3" w:rsidP="00AB6FF3">
            <w:pPr>
              <w:rPr>
                <w:rFonts w:asciiTheme="minorEastAsia" w:hAnsiTheme="minorEastAsia"/>
                <w:szCs w:val="21"/>
              </w:rPr>
            </w:pPr>
          </w:p>
          <w:p w14:paraId="69081FA6" w14:textId="77777777" w:rsidR="00AB6FF3" w:rsidRDefault="00AB6FF3" w:rsidP="00AB6FF3">
            <w:pPr>
              <w:rPr>
                <w:rFonts w:asciiTheme="minorEastAsia" w:hAnsiTheme="minorEastAsia"/>
                <w:szCs w:val="21"/>
              </w:rPr>
            </w:pPr>
          </w:p>
          <w:p w14:paraId="2B2A2925" w14:textId="77777777" w:rsidR="00AB6FF3" w:rsidRDefault="00AB6FF3" w:rsidP="00AB6FF3">
            <w:pPr>
              <w:rPr>
                <w:rFonts w:asciiTheme="minorEastAsia" w:hAnsiTheme="minorEastAsia"/>
                <w:szCs w:val="21"/>
              </w:rPr>
            </w:pPr>
          </w:p>
          <w:p w14:paraId="46BC027C" w14:textId="77777777" w:rsidR="00AB6FF3" w:rsidRDefault="00AB6FF3" w:rsidP="00AB6FF3">
            <w:pPr>
              <w:rPr>
                <w:rFonts w:asciiTheme="minorEastAsia" w:hAnsiTheme="minorEastAsia"/>
                <w:szCs w:val="21"/>
              </w:rPr>
            </w:pPr>
          </w:p>
          <w:p w14:paraId="7430A7B4" w14:textId="77777777" w:rsidR="00AB6FF3" w:rsidRDefault="00AB6FF3" w:rsidP="00AB6FF3">
            <w:pPr>
              <w:rPr>
                <w:rFonts w:asciiTheme="minorEastAsia" w:hAnsiTheme="minorEastAsia"/>
                <w:szCs w:val="21"/>
              </w:rPr>
            </w:pPr>
          </w:p>
          <w:p w14:paraId="25C1311B" w14:textId="77777777" w:rsidR="00AB6FF3" w:rsidRDefault="00AB6FF3" w:rsidP="00AB6FF3">
            <w:pPr>
              <w:rPr>
                <w:rFonts w:asciiTheme="minorEastAsia" w:hAnsiTheme="minorEastAsia"/>
                <w:szCs w:val="21"/>
              </w:rPr>
            </w:pPr>
          </w:p>
          <w:p w14:paraId="44E195F9" w14:textId="77777777" w:rsidR="00AB6FF3" w:rsidRDefault="00AB6FF3" w:rsidP="00AB6FF3">
            <w:pPr>
              <w:rPr>
                <w:rFonts w:asciiTheme="minorEastAsia" w:hAnsiTheme="minorEastAsia"/>
                <w:szCs w:val="21"/>
              </w:rPr>
            </w:pPr>
          </w:p>
          <w:p w14:paraId="37454FF5" w14:textId="77777777" w:rsidR="00AB6FF3" w:rsidRDefault="00AB6FF3" w:rsidP="00AB6FF3">
            <w:pPr>
              <w:rPr>
                <w:rFonts w:asciiTheme="minorEastAsia" w:hAnsiTheme="minorEastAsia"/>
                <w:szCs w:val="21"/>
              </w:rPr>
            </w:pPr>
          </w:p>
          <w:p w14:paraId="592A08B1" w14:textId="77777777" w:rsidR="00AB6FF3" w:rsidRDefault="00AB6FF3" w:rsidP="00AB6FF3">
            <w:pPr>
              <w:rPr>
                <w:rFonts w:asciiTheme="minorEastAsia" w:hAnsiTheme="minorEastAsia"/>
                <w:szCs w:val="21"/>
              </w:rPr>
            </w:pPr>
          </w:p>
          <w:p w14:paraId="54264C20" w14:textId="77777777" w:rsidR="00AB6FF3" w:rsidRDefault="00AB6FF3" w:rsidP="00AB6FF3">
            <w:pPr>
              <w:rPr>
                <w:rFonts w:asciiTheme="minorEastAsia" w:hAnsiTheme="minorEastAsia"/>
                <w:szCs w:val="21"/>
              </w:rPr>
            </w:pPr>
          </w:p>
          <w:p w14:paraId="1E2FE181" w14:textId="77777777" w:rsidR="00AB6FF3" w:rsidRDefault="00AB6FF3" w:rsidP="00AB6FF3">
            <w:pPr>
              <w:rPr>
                <w:rFonts w:asciiTheme="minorEastAsia" w:hAnsiTheme="minorEastAsia"/>
                <w:szCs w:val="21"/>
              </w:rPr>
            </w:pPr>
          </w:p>
          <w:p w14:paraId="2502D0DD" w14:textId="77777777" w:rsidR="00AB6FF3" w:rsidRDefault="00AB6FF3" w:rsidP="00AB6FF3">
            <w:pPr>
              <w:rPr>
                <w:rFonts w:asciiTheme="minorEastAsia" w:hAnsiTheme="minorEastAsia"/>
                <w:szCs w:val="21"/>
              </w:rPr>
            </w:pPr>
          </w:p>
          <w:p w14:paraId="1BD6794A" w14:textId="77777777" w:rsidR="00AB6FF3" w:rsidRDefault="00AB6FF3" w:rsidP="00AB6FF3">
            <w:pPr>
              <w:rPr>
                <w:rFonts w:asciiTheme="minorEastAsia" w:hAnsiTheme="minorEastAsia"/>
                <w:szCs w:val="21"/>
              </w:rPr>
            </w:pPr>
          </w:p>
          <w:p w14:paraId="7571F2B6" w14:textId="77777777" w:rsidR="00AB6FF3" w:rsidRDefault="00AB6FF3" w:rsidP="00AB6FF3">
            <w:pPr>
              <w:rPr>
                <w:rFonts w:asciiTheme="minorEastAsia" w:hAnsiTheme="minorEastAsia"/>
                <w:szCs w:val="21"/>
              </w:rPr>
            </w:pPr>
          </w:p>
          <w:p w14:paraId="77186A16" w14:textId="77777777" w:rsidR="00AB6FF3" w:rsidRDefault="00AB6FF3" w:rsidP="00AB6FF3">
            <w:pPr>
              <w:rPr>
                <w:rFonts w:asciiTheme="minorEastAsia" w:hAnsiTheme="minorEastAsia"/>
                <w:szCs w:val="21"/>
              </w:rPr>
            </w:pPr>
          </w:p>
          <w:p w14:paraId="1C4FB781" w14:textId="77777777" w:rsidR="00DB7A60" w:rsidRDefault="00DB7A60" w:rsidP="008C759D">
            <w:pPr>
              <w:rPr>
                <w:rFonts w:asciiTheme="minorEastAsia" w:hAnsiTheme="minorEastAsia"/>
                <w:szCs w:val="21"/>
              </w:rPr>
            </w:pPr>
          </w:p>
          <w:p w14:paraId="57A68F5C" w14:textId="77777777" w:rsidR="00DB7A60" w:rsidRDefault="00DB7A60" w:rsidP="008C759D">
            <w:pPr>
              <w:rPr>
                <w:rFonts w:asciiTheme="minorEastAsia" w:hAnsiTheme="minorEastAsia"/>
                <w:szCs w:val="21"/>
              </w:rPr>
            </w:pPr>
          </w:p>
          <w:p w14:paraId="62385B0B" w14:textId="77777777" w:rsidR="00DB7A60" w:rsidRDefault="00DB7A60" w:rsidP="008C759D">
            <w:pPr>
              <w:rPr>
                <w:rFonts w:asciiTheme="minorEastAsia" w:hAnsiTheme="minorEastAsia"/>
                <w:szCs w:val="21"/>
              </w:rPr>
            </w:pPr>
          </w:p>
          <w:p w14:paraId="3999014A" w14:textId="77777777" w:rsidR="00DB7A60" w:rsidRDefault="00DB7A60" w:rsidP="008C759D">
            <w:pPr>
              <w:rPr>
                <w:rFonts w:asciiTheme="minorEastAsia" w:hAnsiTheme="minorEastAsia"/>
                <w:szCs w:val="21"/>
              </w:rPr>
            </w:pPr>
          </w:p>
          <w:p w14:paraId="6966992D" w14:textId="77777777" w:rsidR="0006141B" w:rsidRDefault="0006141B" w:rsidP="008C759D">
            <w:pPr>
              <w:rPr>
                <w:rFonts w:asciiTheme="minorEastAsia" w:hAnsiTheme="minorEastAsia"/>
                <w:szCs w:val="21"/>
              </w:rPr>
            </w:pPr>
          </w:p>
          <w:p w14:paraId="16D33789" w14:textId="77777777" w:rsidR="00144F2B" w:rsidRDefault="00144F2B" w:rsidP="008C759D">
            <w:pPr>
              <w:rPr>
                <w:rFonts w:asciiTheme="minorEastAsia" w:hAnsiTheme="minorEastAsia"/>
                <w:szCs w:val="21"/>
              </w:rPr>
            </w:pPr>
          </w:p>
          <w:p w14:paraId="30B624A5" w14:textId="77777777" w:rsidR="00A7264A" w:rsidRDefault="00A7264A" w:rsidP="008C759D">
            <w:pPr>
              <w:rPr>
                <w:rFonts w:asciiTheme="minorEastAsia" w:hAnsiTheme="minorEastAsia"/>
                <w:szCs w:val="21"/>
              </w:rPr>
            </w:pPr>
          </w:p>
          <w:p w14:paraId="76E207F0" w14:textId="2709AF5B" w:rsidR="002028E2" w:rsidRPr="002028E2" w:rsidRDefault="002028E2" w:rsidP="008C759D">
            <w:pPr>
              <w:rPr>
                <w:rFonts w:asciiTheme="minorEastAsia" w:hAnsiTheme="minorEastAsia"/>
                <w:szCs w:val="21"/>
              </w:rPr>
            </w:pPr>
            <w:r w:rsidRPr="002028E2">
              <w:rPr>
                <w:rFonts w:asciiTheme="minorEastAsia" w:hAnsiTheme="minorEastAsia" w:hint="eastAsia"/>
                <w:szCs w:val="21"/>
              </w:rPr>
              <w:t>（２）以下の果たすべき責務及び関係法令を遵守しているか</w:t>
            </w:r>
          </w:p>
          <w:p w14:paraId="58576B76"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①</w:t>
            </w:r>
            <w:r w:rsidRPr="002028E2">
              <w:rPr>
                <w:rFonts w:asciiTheme="minorEastAsia" w:hAnsiTheme="minorEastAsia" w:hint="eastAsia"/>
                <w:szCs w:val="21"/>
              </w:rPr>
              <w:tab/>
              <w:t>第三者への委託は適切に行われているか。</w:t>
            </w:r>
          </w:p>
          <w:p w14:paraId="2CC26FA6"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②</w:t>
            </w:r>
            <w:r w:rsidRPr="002028E2">
              <w:rPr>
                <w:rFonts w:asciiTheme="minorEastAsia" w:hAnsiTheme="minorEastAsia" w:hint="eastAsia"/>
                <w:szCs w:val="21"/>
              </w:rPr>
              <w:tab/>
              <w:t>年間事業計画書等を適切に提出しているか。</w:t>
            </w:r>
          </w:p>
          <w:p w14:paraId="3A420EB8"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③</w:t>
            </w:r>
            <w:r w:rsidRPr="002028E2">
              <w:rPr>
                <w:rFonts w:asciiTheme="minorEastAsia" w:hAnsiTheme="minorEastAsia" w:hint="eastAsia"/>
                <w:szCs w:val="21"/>
              </w:rPr>
              <w:tab/>
              <w:t>事業報告書等を適切に提出しているか。</w:t>
            </w:r>
          </w:p>
          <w:p w14:paraId="133B7367"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④</w:t>
            </w:r>
            <w:r w:rsidRPr="002028E2">
              <w:rPr>
                <w:rFonts w:asciiTheme="minorEastAsia" w:hAnsiTheme="minorEastAsia" w:hint="eastAsia"/>
                <w:szCs w:val="21"/>
              </w:rPr>
              <w:tab/>
              <w:t>指定期間中の管理状況（経理状況）を府に報告しているか。</w:t>
            </w:r>
          </w:p>
          <w:p w14:paraId="6AC6DFA0"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⑤</w:t>
            </w:r>
            <w:r w:rsidRPr="002028E2">
              <w:rPr>
                <w:rFonts w:asciiTheme="minorEastAsia" w:hAnsiTheme="minorEastAsia" w:hint="eastAsia"/>
                <w:szCs w:val="21"/>
              </w:rPr>
              <w:tab/>
              <w:t>府が管理運営について実地調査及び協議を求めた場合や、直接利用者からの要望や満足度を聞く機会を求めた場合は応じているか。</w:t>
            </w:r>
          </w:p>
          <w:p w14:paraId="23D000F5" w14:textId="52710BE1" w:rsidR="00175AC6" w:rsidRPr="002028E2" w:rsidRDefault="002028E2" w:rsidP="00FC1B49">
            <w:pPr>
              <w:ind w:left="420" w:hangingChars="200" w:hanging="420"/>
              <w:rPr>
                <w:rFonts w:asciiTheme="minorEastAsia" w:hAnsiTheme="minorEastAsia"/>
                <w:szCs w:val="21"/>
              </w:rPr>
            </w:pPr>
            <w:r w:rsidRPr="002028E2">
              <w:rPr>
                <w:rFonts w:asciiTheme="minorEastAsia" w:hAnsiTheme="minorEastAsia" w:hint="eastAsia"/>
                <w:szCs w:val="21"/>
              </w:rPr>
              <w:t>⑥</w:t>
            </w:r>
            <w:r w:rsidRPr="002028E2">
              <w:rPr>
                <w:rFonts w:asciiTheme="minorEastAsia" w:hAnsiTheme="minorEastAsia" w:hint="eastAsia"/>
                <w:szCs w:val="21"/>
              </w:rPr>
              <w:tab/>
              <w:t>個人情報の取扱い</w:t>
            </w:r>
          </w:p>
          <w:p w14:paraId="338D3DC7" w14:textId="77777777" w:rsidR="00374A9E" w:rsidRPr="00374A9E" w:rsidRDefault="00374A9E" w:rsidP="00FC1B49">
            <w:pPr>
              <w:ind w:left="420" w:hangingChars="200" w:hanging="420"/>
              <w:rPr>
                <w:rFonts w:asciiTheme="minorEastAsia" w:hAnsiTheme="minorEastAsia"/>
                <w:szCs w:val="21"/>
              </w:rPr>
            </w:pPr>
          </w:p>
          <w:p w14:paraId="050CA996" w14:textId="4A90E425" w:rsidR="00175AC6" w:rsidRPr="002028E2" w:rsidRDefault="002028E2" w:rsidP="00FC1B49">
            <w:pPr>
              <w:ind w:left="420" w:hangingChars="200" w:hanging="420"/>
              <w:rPr>
                <w:rFonts w:asciiTheme="minorEastAsia" w:hAnsiTheme="minorEastAsia"/>
                <w:szCs w:val="21"/>
              </w:rPr>
            </w:pPr>
            <w:r w:rsidRPr="002028E2">
              <w:rPr>
                <w:rFonts w:asciiTheme="minorEastAsia" w:hAnsiTheme="minorEastAsia" w:hint="eastAsia"/>
                <w:szCs w:val="21"/>
              </w:rPr>
              <w:t>⑦</w:t>
            </w:r>
            <w:r w:rsidRPr="002028E2">
              <w:rPr>
                <w:rFonts w:asciiTheme="minorEastAsia" w:hAnsiTheme="minorEastAsia" w:hint="eastAsia"/>
                <w:szCs w:val="21"/>
              </w:rPr>
              <w:tab/>
              <w:t>情報公開への対応</w:t>
            </w:r>
          </w:p>
          <w:p w14:paraId="071F0BBE" w14:textId="77777777" w:rsidR="00A759A0" w:rsidRDefault="00A759A0" w:rsidP="00FC1B49">
            <w:pPr>
              <w:ind w:left="420" w:hangingChars="200" w:hanging="420"/>
              <w:rPr>
                <w:rFonts w:asciiTheme="minorEastAsia" w:hAnsiTheme="minorEastAsia"/>
                <w:szCs w:val="21"/>
              </w:rPr>
            </w:pPr>
          </w:p>
          <w:p w14:paraId="1565D0E4" w14:textId="4FFF103E" w:rsidR="00175AC6" w:rsidRPr="002028E2" w:rsidRDefault="002028E2" w:rsidP="00FC1B49">
            <w:pPr>
              <w:ind w:left="420" w:hangingChars="200" w:hanging="420"/>
              <w:rPr>
                <w:rFonts w:asciiTheme="minorEastAsia" w:hAnsiTheme="minorEastAsia"/>
                <w:szCs w:val="21"/>
              </w:rPr>
            </w:pPr>
            <w:r w:rsidRPr="002028E2">
              <w:rPr>
                <w:rFonts w:asciiTheme="minorEastAsia" w:hAnsiTheme="minorEastAsia" w:hint="eastAsia"/>
                <w:szCs w:val="21"/>
              </w:rPr>
              <w:t>⑧</w:t>
            </w:r>
            <w:r w:rsidRPr="002028E2">
              <w:rPr>
                <w:rFonts w:asciiTheme="minorEastAsia" w:hAnsiTheme="minorEastAsia" w:hint="eastAsia"/>
                <w:szCs w:val="21"/>
              </w:rPr>
              <w:tab/>
              <w:t>公正採用への対応</w:t>
            </w:r>
          </w:p>
          <w:p w14:paraId="4FBF20C8" w14:textId="77777777" w:rsidR="00A759A0" w:rsidRDefault="00A759A0" w:rsidP="002028E2">
            <w:pPr>
              <w:ind w:left="420" w:hangingChars="200" w:hanging="420"/>
              <w:rPr>
                <w:rFonts w:asciiTheme="minorEastAsia" w:hAnsiTheme="minorEastAsia"/>
                <w:szCs w:val="21"/>
              </w:rPr>
            </w:pPr>
          </w:p>
          <w:p w14:paraId="1B094592" w14:textId="77777777" w:rsidR="00A7264A" w:rsidRDefault="00A7264A" w:rsidP="002028E2">
            <w:pPr>
              <w:ind w:left="420" w:hangingChars="200" w:hanging="420"/>
              <w:rPr>
                <w:rFonts w:asciiTheme="minorEastAsia" w:hAnsiTheme="minorEastAsia"/>
                <w:szCs w:val="21"/>
              </w:rPr>
            </w:pPr>
          </w:p>
          <w:p w14:paraId="0EE54CC6" w14:textId="4D123D1B" w:rsidR="00175AC6"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⑨</w:t>
            </w:r>
            <w:r w:rsidRPr="002028E2">
              <w:rPr>
                <w:rFonts w:asciiTheme="minorEastAsia" w:hAnsiTheme="minorEastAsia" w:hint="eastAsia"/>
                <w:szCs w:val="21"/>
              </w:rPr>
              <w:tab/>
              <w:t>人権研修の実施</w:t>
            </w:r>
          </w:p>
          <w:p w14:paraId="6B11B4BF" w14:textId="77777777" w:rsidR="00A759A0" w:rsidRDefault="00A759A0" w:rsidP="002028E2">
            <w:pPr>
              <w:ind w:left="420" w:hangingChars="200" w:hanging="420"/>
              <w:rPr>
                <w:rFonts w:asciiTheme="minorEastAsia" w:hAnsiTheme="minorEastAsia"/>
                <w:szCs w:val="21"/>
              </w:rPr>
            </w:pPr>
          </w:p>
          <w:p w14:paraId="16028577" w14:textId="77777777" w:rsidR="00A759A0" w:rsidRDefault="00A759A0" w:rsidP="002028E2">
            <w:pPr>
              <w:ind w:left="420" w:hangingChars="200" w:hanging="420"/>
              <w:rPr>
                <w:rFonts w:asciiTheme="minorEastAsia" w:hAnsiTheme="minorEastAsia"/>
                <w:szCs w:val="21"/>
              </w:rPr>
            </w:pPr>
          </w:p>
          <w:p w14:paraId="2633E6E0" w14:textId="77777777" w:rsidR="00A7264A" w:rsidRDefault="00A7264A" w:rsidP="00A7264A">
            <w:pPr>
              <w:rPr>
                <w:rFonts w:asciiTheme="minorEastAsia" w:hAnsiTheme="minorEastAsia"/>
                <w:szCs w:val="21"/>
              </w:rPr>
            </w:pPr>
          </w:p>
          <w:p w14:paraId="19DFD277" w14:textId="00322F80" w:rsidR="0006141B" w:rsidRPr="002028E2" w:rsidRDefault="002028E2" w:rsidP="003F47AC">
            <w:pPr>
              <w:ind w:left="420" w:hangingChars="200" w:hanging="420"/>
              <w:rPr>
                <w:rFonts w:asciiTheme="minorEastAsia" w:hAnsiTheme="minorEastAsia"/>
                <w:szCs w:val="21"/>
              </w:rPr>
            </w:pPr>
            <w:r w:rsidRPr="002028E2">
              <w:rPr>
                <w:rFonts w:asciiTheme="minorEastAsia" w:hAnsiTheme="minorEastAsia" w:hint="eastAsia"/>
                <w:szCs w:val="21"/>
              </w:rPr>
              <w:t>⑩</w:t>
            </w:r>
            <w:r w:rsidRPr="002028E2">
              <w:rPr>
                <w:rFonts w:asciiTheme="minorEastAsia" w:hAnsiTheme="minorEastAsia" w:hint="eastAsia"/>
                <w:szCs w:val="21"/>
              </w:rPr>
              <w:tab/>
              <w:t>障害者基本法、身体障害者福祉法、障害者総合支援法、社会福祉法、障害者差別解消法など障がい者福祉に資する法令</w:t>
            </w:r>
          </w:p>
          <w:p w14:paraId="5FC8F1D1"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lastRenderedPageBreak/>
              <w:t>⑪</w:t>
            </w:r>
            <w:r w:rsidRPr="002028E2">
              <w:rPr>
                <w:rFonts w:asciiTheme="minorEastAsia" w:hAnsiTheme="minorEastAsia" w:hint="eastAsia"/>
                <w:szCs w:val="21"/>
              </w:rPr>
              <w:tab/>
              <w:t>大阪府社会福祉施設設置条例及び同条例施行規則、大阪府立障害者交流促進センター管理規則など、ファインプラザ大阪の運営を行うにあたり必要な条例、規則</w:t>
            </w:r>
          </w:p>
          <w:p w14:paraId="3AF1C0A2"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⑫</w:t>
            </w:r>
            <w:r w:rsidRPr="002028E2">
              <w:rPr>
                <w:rFonts w:asciiTheme="minorEastAsia" w:hAnsiTheme="minorEastAsia" w:hint="eastAsia"/>
                <w:szCs w:val="21"/>
              </w:rPr>
              <w:tab/>
              <w:t>労働基準法、最低賃金法、労働安全衛生法及び消防法などその他管理運営を行うにあたり必要な関係法令</w:t>
            </w:r>
          </w:p>
          <w:p w14:paraId="7C968832" w14:textId="77777777" w:rsid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⑬</w:t>
            </w:r>
            <w:r w:rsidRPr="002028E2">
              <w:rPr>
                <w:rFonts w:asciiTheme="minorEastAsia" w:hAnsiTheme="minorEastAsia" w:hint="eastAsia"/>
                <w:szCs w:val="21"/>
              </w:rPr>
              <w:tab/>
              <w:t>本要項、協定、提案、その他本府の指示等</w:t>
            </w:r>
          </w:p>
          <w:p w14:paraId="3858ED89" w14:textId="6777DB4B" w:rsidR="00AB6FF3" w:rsidRPr="001847C2" w:rsidRDefault="00AB6FF3" w:rsidP="002028E2">
            <w:pPr>
              <w:ind w:left="420" w:hangingChars="200" w:hanging="420"/>
              <w:rPr>
                <w:rFonts w:asciiTheme="minorEastAsia" w:hAnsiTheme="minorEastAsia"/>
                <w:szCs w:val="21"/>
              </w:rPr>
            </w:pPr>
          </w:p>
        </w:tc>
        <w:tc>
          <w:tcPr>
            <w:tcW w:w="6379" w:type="dxa"/>
          </w:tcPr>
          <w:p w14:paraId="2C0E5EF6" w14:textId="77777777" w:rsidR="00144F2B" w:rsidRPr="00315376" w:rsidRDefault="00144F2B" w:rsidP="00144F2B">
            <w:pPr>
              <w:ind w:left="630" w:hangingChars="300" w:hanging="630"/>
              <w:rPr>
                <w:rFonts w:asciiTheme="minorEastAsia" w:hAnsiTheme="minorEastAsia"/>
                <w:szCs w:val="21"/>
              </w:rPr>
            </w:pPr>
            <w:r w:rsidRPr="00315376">
              <w:rPr>
                <w:rFonts w:asciiTheme="minorEastAsia" w:hAnsiTheme="minorEastAsia" w:hint="eastAsia"/>
                <w:szCs w:val="21"/>
              </w:rPr>
              <w:lastRenderedPageBreak/>
              <w:t>１　設置目的を果たす管理運営</w:t>
            </w:r>
          </w:p>
          <w:p w14:paraId="09BDE909" w14:textId="103E0D08" w:rsidR="00144F2B" w:rsidRPr="00315376" w:rsidRDefault="00144F2B" w:rsidP="00144F2B">
            <w:pPr>
              <w:ind w:leftChars="33" w:left="699" w:hangingChars="300" w:hanging="630"/>
              <w:rPr>
                <w:rFonts w:asciiTheme="minorEastAsia" w:hAnsiTheme="minorEastAsia"/>
                <w:szCs w:val="21"/>
              </w:rPr>
            </w:pPr>
            <w:r w:rsidRPr="00315376">
              <w:rPr>
                <w:rFonts w:asciiTheme="minorEastAsia" w:hAnsiTheme="minorEastAsia" w:hint="eastAsia"/>
                <w:szCs w:val="21"/>
              </w:rPr>
              <w:t>（１）スポーツ相談、機能訓練、競技スポーツの指導など、身体障がい者福祉センターＡ型施設としての事業を体系的に実施</w:t>
            </w:r>
          </w:p>
          <w:p w14:paraId="3D1C2058" w14:textId="685C7539" w:rsidR="009465EA" w:rsidRDefault="009465EA" w:rsidP="009465EA">
            <w:pPr>
              <w:ind w:leftChars="102" w:left="214" w:firstLineChars="100" w:firstLine="210"/>
              <w:rPr>
                <w:rFonts w:ascii="ＭＳ 明朝" w:eastAsia="ＭＳ 明朝" w:hAnsi="ＭＳ 明朝"/>
                <w:bCs/>
                <w:szCs w:val="21"/>
              </w:rPr>
            </w:pPr>
            <w:r>
              <w:rPr>
                <w:rFonts w:ascii="ＭＳ 明朝" w:eastAsia="ＭＳ 明朝" w:hAnsi="ＭＳ 明朝" w:hint="eastAsia"/>
                <w:bCs/>
                <w:szCs w:val="21"/>
              </w:rPr>
              <w:t>大阪府障がい者スポーツ大会の開催や全国障害者スポーツ大会の大阪府選手団派遣に関する各種業務、ファインプラ</w:t>
            </w:r>
            <w:r w:rsidR="00140570">
              <w:rPr>
                <w:rFonts w:ascii="ＭＳ 明朝" w:eastAsia="ＭＳ 明朝" w:hAnsi="ＭＳ 明朝" w:hint="eastAsia"/>
                <w:bCs/>
                <w:szCs w:val="21"/>
              </w:rPr>
              <w:t>ザ</w:t>
            </w:r>
            <w:r>
              <w:rPr>
                <w:rFonts w:ascii="ＭＳ 明朝" w:eastAsia="ＭＳ 明朝" w:hAnsi="ＭＳ 明朝" w:hint="eastAsia"/>
                <w:bCs/>
                <w:szCs w:val="21"/>
              </w:rPr>
              <w:t>大阪が主催する各種競技の大会や強化練習会の開催、</w:t>
            </w:r>
            <w:r w:rsidR="00175AC6">
              <w:rPr>
                <w:rFonts w:ascii="ＭＳ 明朝" w:eastAsia="ＭＳ 明朝" w:hAnsi="ＭＳ 明朝" w:hint="eastAsia"/>
                <w:bCs/>
                <w:szCs w:val="21"/>
              </w:rPr>
              <w:t>府域</w:t>
            </w:r>
            <w:r>
              <w:rPr>
                <w:rFonts w:ascii="ＭＳ 明朝" w:eastAsia="ＭＳ 明朝" w:hAnsi="ＭＳ 明朝" w:hint="eastAsia"/>
                <w:bCs/>
                <w:szCs w:val="21"/>
              </w:rPr>
              <w:t>を超える規模の競技大会の誘致等を通して競技力の向上を図るとともに、競技団体等と有益な連携を進め</w:t>
            </w:r>
            <w:r w:rsidR="00140570">
              <w:rPr>
                <w:rFonts w:ascii="ＭＳ 明朝" w:eastAsia="ＭＳ 明朝" w:hAnsi="ＭＳ 明朝" w:hint="eastAsia"/>
                <w:bCs/>
                <w:szCs w:val="21"/>
              </w:rPr>
              <w:t>ている。</w:t>
            </w:r>
          </w:p>
          <w:p w14:paraId="7B119B32" w14:textId="3E09FB6D" w:rsidR="009465EA" w:rsidRPr="008A7999" w:rsidRDefault="009465EA" w:rsidP="009465EA">
            <w:pPr>
              <w:ind w:leftChars="102" w:left="214" w:firstLineChars="100" w:firstLine="210"/>
              <w:rPr>
                <w:rFonts w:ascii="ＭＳ 明朝" w:eastAsia="ＭＳ 明朝" w:hAnsi="ＭＳ 明朝"/>
                <w:bCs/>
                <w:color w:val="FF0000"/>
                <w:szCs w:val="21"/>
              </w:rPr>
            </w:pPr>
            <w:r>
              <w:rPr>
                <w:rFonts w:ascii="ＭＳ 明朝" w:eastAsia="ＭＳ 明朝" w:hAnsi="ＭＳ 明朝" w:hint="eastAsia"/>
                <w:bCs/>
                <w:szCs w:val="21"/>
              </w:rPr>
              <w:t>施設利用においては、令和元年</w:t>
            </w:r>
            <w:r w:rsidR="00EE58F5">
              <w:rPr>
                <w:rFonts w:ascii="ＭＳ 明朝" w:eastAsia="ＭＳ 明朝" w:hAnsi="ＭＳ 明朝" w:hint="eastAsia"/>
                <w:bCs/>
                <w:szCs w:val="21"/>
              </w:rPr>
              <w:t>度</w:t>
            </w:r>
            <w:r>
              <w:rPr>
                <w:rFonts w:ascii="ＭＳ 明朝" w:eastAsia="ＭＳ 明朝" w:hAnsi="ＭＳ 明朝" w:hint="eastAsia"/>
                <w:bCs/>
                <w:szCs w:val="21"/>
              </w:rPr>
              <w:t>のコロナ以降、徐々に利用者数も回復傾向にある。</w:t>
            </w:r>
          </w:p>
          <w:p w14:paraId="2A37E560" w14:textId="21D6EBDF" w:rsidR="00A759A0" w:rsidRDefault="00140570" w:rsidP="009465EA">
            <w:pPr>
              <w:ind w:leftChars="102" w:left="214" w:firstLineChars="100" w:firstLine="210"/>
              <w:rPr>
                <w:rFonts w:ascii="ＭＳ 明朝" w:eastAsia="ＭＳ 明朝" w:hAnsi="ＭＳ 明朝"/>
                <w:bCs/>
                <w:szCs w:val="21"/>
              </w:rPr>
            </w:pPr>
            <w:r>
              <w:rPr>
                <w:rFonts w:ascii="ＭＳ 明朝" w:eastAsia="ＭＳ 明朝" w:hAnsi="ＭＳ 明朝" w:hint="eastAsia"/>
                <w:bCs/>
                <w:szCs w:val="21"/>
              </w:rPr>
              <w:t>その他、</w:t>
            </w:r>
            <w:r w:rsidR="007F11B1">
              <w:rPr>
                <w:rFonts w:ascii="ＭＳ 明朝" w:eastAsia="ＭＳ 明朝" w:hAnsi="ＭＳ 明朝" w:hint="eastAsia"/>
                <w:bCs/>
                <w:szCs w:val="21"/>
              </w:rPr>
              <w:t>配置したパラスポーツコーディネーターによって、</w:t>
            </w:r>
            <w:r w:rsidR="009465EA">
              <w:rPr>
                <w:rFonts w:ascii="ＭＳ 明朝" w:eastAsia="ＭＳ 明朝" w:hAnsi="ＭＳ 明朝" w:hint="eastAsia"/>
                <w:bCs/>
                <w:szCs w:val="21"/>
              </w:rPr>
              <w:t>あらゆる</w:t>
            </w:r>
            <w:r w:rsidR="00175AC6">
              <w:rPr>
                <w:rFonts w:ascii="ＭＳ 明朝" w:eastAsia="ＭＳ 明朝" w:hAnsi="ＭＳ 明朝" w:hint="eastAsia"/>
                <w:bCs/>
                <w:szCs w:val="21"/>
              </w:rPr>
              <w:t>障がい区分や幅広い年齢層</w:t>
            </w:r>
            <w:r w:rsidR="007F11B1">
              <w:rPr>
                <w:rFonts w:ascii="ＭＳ 明朝" w:eastAsia="ＭＳ 明朝" w:hAnsi="ＭＳ 明朝" w:hint="eastAsia"/>
                <w:bCs/>
                <w:szCs w:val="21"/>
              </w:rPr>
              <w:t>へマッチする各種事業を企画・立案し</w:t>
            </w:r>
            <w:r>
              <w:rPr>
                <w:rFonts w:ascii="ＭＳ 明朝" w:eastAsia="ＭＳ 明朝" w:hAnsi="ＭＳ 明朝" w:hint="eastAsia"/>
                <w:bCs/>
                <w:szCs w:val="21"/>
              </w:rPr>
              <w:t>展開</w:t>
            </w:r>
            <w:r w:rsidR="00175AC6">
              <w:rPr>
                <w:rFonts w:ascii="ＭＳ 明朝" w:eastAsia="ＭＳ 明朝" w:hAnsi="ＭＳ 明朝" w:hint="eastAsia"/>
                <w:bCs/>
                <w:szCs w:val="21"/>
              </w:rPr>
              <w:t>した</w:t>
            </w:r>
            <w:r w:rsidR="00EE58F5">
              <w:rPr>
                <w:rFonts w:ascii="ＭＳ 明朝" w:eastAsia="ＭＳ 明朝" w:hAnsi="ＭＳ 明朝" w:hint="eastAsia"/>
                <w:bCs/>
                <w:szCs w:val="21"/>
              </w:rPr>
              <w:t>。</w:t>
            </w:r>
          </w:p>
          <w:p w14:paraId="6D7BB516" w14:textId="37509A30" w:rsidR="009465EA" w:rsidRDefault="00EE58F5" w:rsidP="009465EA">
            <w:pPr>
              <w:ind w:leftChars="102" w:left="214" w:firstLineChars="100" w:firstLine="210"/>
              <w:rPr>
                <w:rFonts w:ascii="ＭＳ 明朝" w:eastAsia="ＭＳ 明朝" w:hAnsi="ＭＳ 明朝"/>
                <w:bCs/>
                <w:szCs w:val="21"/>
              </w:rPr>
            </w:pPr>
            <w:r>
              <w:rPr>
                <w:rFonts w:ascii="ＭＳ 明朝" w:eastAsia="ＭＳ 明朝" w:hAnsi="ＭＳ 明朝" w:hint="eastAsia"/>
                <w:bCs/>
                <w:szCs w:val="21"/>
              </w:rPr>
              <w:t>交流イベント・プログラム等において</w:t>
            </w:r>
            <w:r w:rsidR="00175AC6">
              <w:rPr>
                <w:rFonts w:ascii="ＭＳ 明朝" w:eastAsia="ＭＳ 明朝" w:hAnsi="ＭＳ 明朝" w:hint="eastAsia"/>
                <w:bCs/>
                <w:szCs w:val="21"/>
              </w:rPr>
              <w:t>は、</w:t>
            </w:r>
            <w:r>
              <w:rPr>
                <w:rFonts w:ascii="ＭＳ 明朝" w:eastAsia="ＭＳ 明朝" w:hAnsi="ＭＳ 明朝" w:hint="eastAsia"/>
                <w:bCs/>
                <w:szCs w:val="21"/>
              </w:rPr>
              <w:t>施設の利用と</w:t>
            </w:r>
            <w:r w:rsidR="00175AC6">
              <w:rPr>
                <w:rFonts w:ascii="ＭＳ 明朝" w:eastAsia="ＭＳ 明朝" w:hAnsi="ＭＳ 明朝" w:hint="eastAsia"/>
                <w:bCs/>
                <w:szCs w:val="21"/>
              </w:rPr>
              <w:t>活動</w:t>
            </w:r>
            <w:r>
              <w:rPr>
                <w:rFonts w:ascii="ＭＳ 明朝" w:eastAsia="ＭＳ 明朝" w:hAnsi="ＭＳ 明朝" w:hint="eastAsia"/>
                <w:bCs/>
                <w:szCs w:val="21"/>
              </w:rPr>
              <w:t>に</w:t>
            </w:r>
            <w:r w:rsidR="00175AC6">
              <w:rPr>
                <w:rFonts w:ascii="ＭＳ 明朝" w:eastAsia="ＭＳ 明朝" w:hAnsi="ＭＳ 明朝" w:hint="eastAsia"/>
                <w:bCs/>
                <w:szCs w:val="21"/>
              </w:rPr>
              <w:t>慣れて</w:t>
            </w:r>
            <w:r>
              <w:rPr>
                <w:rFonts w:ascii="ＭＳ 明朝" w:eastAsia="ＭＳ 明朝" w:hAnsi="ＭＳ 明朝" w:hint="eastAsia"/>
                <w:bCs/>
                <w:szCs w:val="21"/>
              </w:rPr>
              <w:t>いただき</w:t>
            </w:r>
            <w:r w:rsidR="00175AC6">
              <w:rPr>
                <w:rFonts w:ascii="ＭＳ 明朝" w:eastAsia="ＭＳ 明朝" w:hAnsi="ＭＳ 明朝" w:hint="eastAsia"/>
                <w:bCs/>
                <w:szCs w:val="21"/>
              </w:rPr>
              <w:t>ながら</w:t>
            </w:r>
            <w:r>
              <w:rPr>
                <w:rFonts w:ascii="ＭＳ 明朝" w:eastAsia="ＭＳ 明朝" w:hAnsi="ＭＳ 明朝" w:hint="eastAsia"/>
                <w:bCs/>
                <w:szCs w:val="21"/>
              </w:rPr>
              <w:t>スポーツへの導入を図り、その後、</w:t>
            </w:r>
            <w:r w:rsidR="009465EA">
              <w:rPr>
                <w:rFonts w:ascii="ＭＳ 明朝" w:eastAsia="ＭＳ 明朝" w:hAnsi="ＭＳ 明朝" w:hint="eastAsia"/>
                <w:bCs/>
                <w:szCs w:val="21"/>
              </w:rPr>
              <w:t>選手育成・発掘事業（スポーツ教室や練習会等）</w:t>
            </w:r>
            <w:r w:rsidR="00BF242B">
              <w:rPr>
                <w:rFonts w:ascii="ＭＳ 明朝" w:eastAsia="ＭＳ 明朝" w:hAnsi="ＭＳ 明朝" w:hint="eastAsia"/>
                <w:bCs/>
                <w:szCs w:val="21"/>
              </w:rPr>
              <w:t>等を通してスポーツ</w:t>
            </w:r>
            <w:r>
              <w:rPr>
                <w:rFonts w:ascii="ＭＳ 明朝" w:eastAsia="ＭＳ 明朝" w:hAnsi="ＭＳ 明朝" w:hint="eastAsia"/>
                <w:bCs/>
                <w:szCs w:val="21"/>
              </w:rPr>
              <w:t>の</w:t>
            </w:r>
            <w:r w:rsidR="00BF242B">
              <w:rPr>
                <w:rFonts w:ascii="ＭＳ 明朝" w:eastAsia="ＭＳ 明朝" w:hAnsi="ＭＳ 明朝" w:hint="eastAsia"/>
                <w:bCs/>
                <w:szCs w:val="21"/>
              </w:rPr>
              <w:t>開始</w:t>
            </w:r>
            <w:r>
              <w:rPr>
                <w:rFonts w:ascii="ＭＳ 明朝" w:eastAsia="ＭＳ 明朝" w:hAnsi="ＭＳ 明朝" w:hint="eastAsia"/>
                <w:bCs/>
                <w:szCs w:val="21"/>
              </w:rPr>
              <w:t>と継続をサポートし</w:t>
            </w:r>
            <w:r w:rsidR="00175AC6">
              <w:rPr>
                <w:rFonts w:ascii="ＭＳ 明朝" w:eastAsia="ＭＳ 明朝" w:hAnsi="ＭＳ 明朝" w:hint="eastAsia"/>
                <w:bCs/>
                <w:szCs w:val="21"/>
              </w:rPr>
              <w:t>た。また、</w:t>
            </w:r>
            <w:r>
              <w:rPr>
                <w:rFonts w:ascii="ＭＳ 明朝" w:eastAsia="ＭＳ 明朝" w:hAnsi="ＭＳ 明朝" w:hint="eastAsia"/>
                <w:bCs/>
                <w:szCs w:val="21"/>
              </w:rPr>
              <w:t>競技の経験を積んだ利用層には各種競技大会やアスリート強化練習会等を通して競技レベルを向上する機会も</w:t>
            </w:r>
            <w:r w:rsidR="009465EA">
              <w:rPr>
                <w:rFonts w:ascii="ＭＳ 明朝" w:eastAsia="ＭＳ 明朝" w:hAnsi="ＭＳ 明朝" w:hint="eastAsia"/>
                <w:bCs/>
                <w:szCs w:val="21"/>
              </w:rPr>
              <w:t>提供している。</w:t>
            </w:r>
          </w:p>
          <w:p w14:paraId="3DDF0ACC" w14:textId="0177BAEE" w:rsidR="009465EA" w:rsidRDefault="009465EA" w:rsidP="009465EA">
            <w:pPr>
              <w:ind w:leftChars="102" w:left="214" w:firstLineChars="100" w:firstLine="210"/>
              <w:rPr>
                <w:rFonts w:ascii="ＭＳ 明朝" w:eastAsia="ＭＳ 明朝" w:hAnsi="ＭＳ 明朝"/>
                <w:bCs/>
                <w:szCs w:val="21"/>
              </w:rPr>
            </w:pPr>
            <w:r>
              <w:rPr>
                <w:rFonts w:ascii="ＭＳ 明朝" w:eastAsia="ＭＳ 明朝" w:hAnsi="ＭＳ 明朝" w:hint="eastAsia"/>
                <w:bCs/>
                <w:szCs w:val="21"/>
              </w:rPr>
              <w:t>スポーツの支援や振興を担う人材の養成・育成のため、ピア指導員</w:t>
            </w:r>
            <w:r w:rsidR="00BF242B">
              <w:rPr>
                <w:rFonts w:ascii="ＭＳ 明朝" w:eastAsia="ＭＳ 明朝" w:hAnsi="ＭＳ 明朝" w:hint="eastAsia"/>
                <w:bCs/>
                <w:szCs w:val="21"/>
              </w:rPr>
              <w:t>による指導</w:t>
            </w:r>
            <w:r>
              <w:rPr>
                <w:rFonts w:ascii="ＭＳ 明朝" w:eastAsia="ＭＳ 明朝" w:hAnsi="ＭＳ 明朝" w:hint="eastAsia"/>
                <w:bCs/>
                <w:szCs w:val="21"/>
              </w:rPr>
              <w:t>や教員対象研修、ボランティアガイダンスの開催、大学との各種連携等を推進し、これらの人材を主催事業において運営者・指導者として循環させることで中核施設としての役割を果たしている。</w:t>
            </w:r>
          </w:p>
          <w:p w14:paraId="30AE0D0D" w14:textId="532879FC" w:rsidR="009465EA" w:rsidRDefault="005C736A" w:rsidP="009465EA">
            <w:pPr>
              <w:ind w:leftChars="102" w:left="214" w:firstLineChars="100" w:firstLine="210"/>
              <w:rPr>
                <w:rFonts w:ascii="ＭＳ 明朝" w:eastAsia="ＭＳ 明朝" w:hAnsi="ＭＳ 明朝"/>
                <w:bCs/>
                <w:szCs w:val="21"/>
              </w:rPr>
            </w:pPr>
            <w:r>
              <w:rPr>
                <w:rFonts w:ascii="ＭＳ 明朝" w:eastAsia="ＭＳ 明朝" w:hAnsi="ＭＳ 明朝" w:hint="eastAsia"/>
                <w:bCs/>
                <w:szCs w:val="21"/>
              </w:rPr>
              <w:t>利用料金制度となって迎え</w:t>
            </w:r>
            <w:r w:rsidR="0047557F">
              <w:rPr>
                <w:rFonts w:ascii="ＭＳ 明朝" w:eastAsia="ＭＳ 明朝" w:hAnsi="ＭＳ 明朝" w:hint="eastAsia"/>
                <w:bCs/>
                <w:szCs w:val="21"/>
              </w:rPr>
              <w:t>る</w:t>
            </w:r>
            <w:r>
              <w:rPr>
                <w:rFonts w:ascii="ＭＳ 明朝" w:eastAsia="ＭＳ 明朝" w:hAnsi="ＭＳ 明朝" w:hint="eastAsia"/>
                <w:bCs/>
                <w:szCs w:val="21"/>
              </w:rPr>
              <w:t>指定管理１年目</w:t>
            </w:r>
            <w:r w:rsidR="0047557F">
              <w:rPr>
                <w:rFonts w:ascii="ＭＳ 明朝" w:eastAsia="ＭＳ 明朝" w:hAnsi="ＭＳ 明朝" w:hint="eastAsia"/>
                <w:bCs/>
                <w:szCs w:val="21"/>
              </w:rPr>
              <w:t>ということもあり、</w:t>
            </w:r>
            <w:r w:rsidR="009465EA">
              <w:rPr>
                <w:rFonts w:ascii="ＭＳ 明朝" w:eastAsia="ＭＳ 明朝" w:hAnsi="ＭＳ 明朝" w:hint="eastAsia"/>
                <w:bCs/>
                <w:szCs w:val="21"/>
              </w:rPr>
              <w:t>昨年度までヨガ教室のみであった自主事業は、一般校への出前事業等を加えて大幅に拡大し</w:t>
            </w:r>
            <w:r>
              <w:rPr>
                <w:rFonts w:ascii="ＭＳ 明朝" w:eastAsia="ＭＳ 明朝" w:hAnsi="ＭＳ 明朝" w:hint="eastAsia"/>
                <w:bCs/>
                <w:szCs w:val="21"/>
              </w:rPr>
              <w:t>た他、大会の有料化も</w:t>
            </w:r>
            <w:r w:rsidR="000518A0">
              <w:rPr>
                <w:rFonts w:ascii="ＭＳ 明朝" w:eastAsia="ＭＳ 明朝" w:hAnsi="ＭＳ 明朝" w:hint="eastAsia"/>
                <w:bCs/>
                <w:szCs w:val="21"/>
              </w:rPr>
              <w:t>行い</w:t>
            </w:r>
            <w:r>
              <w:rPr>
                <w:rFonts w:ascii="ＭＳ 明朝" w:eastAsia="ＭＳ 明朝" w:hAnsi="ＭＳ 明朝" w:hint="eastAsia"/>
                <w:bCs/>
                <w:szCs w:val="21"/>
              </w:rPr>
              <w:t>、それら</w:t>
            </w:r>
            <w:r w:rsidR="009465EA">
              <w:rPr>
                <w:rFonts w:ascii="ＭＳ 明朝" w:eastAsia="ＭＳ 明朝" w:hAnsi="ＭＳ 明朝" w:hint="eastAsia"/>
                <w:bCs/>
                <w:szCs w:val="21"/>
              </w:rPr>
              <w:t>収入</w:t>
            </w:r>
            <w:r w:rsidR="000518A0">
              <w:rPr>
                <w:rFonts w:ascii="ＭＳ 明朝" w:eastAsia="ＭＳ 明朝" w:hAnsi="ＭＳ 明朝" w:hint="eastAsia"/>
                <w:bCs/>
                <w:szCs w:val="21"/>
              </w:rPr>
              <w:t>を</w:t>
            </w:r>
            <w:r>
              <w:rPr>
                <w:rFonts w:ascii="ＭＳ 明朝" w:eastAsia="ＭＳ 明朝" w:hAnsi="ＭＳ 明朝" w:hint="eastAsia"/>
                <w:bCs/>
                <w:szCs w:val="21"/>
              </w:rPr>
              <w:t>指定管理</w:t>
            </w:r>
            <w:r w:rsidR="000518A0">
              <w:rPr>
                <w:rFonts w:ascii="ＭＳ 明朝" w:eastAsia="ＭＳ 明朝" w:hAnsi="ＭＳ 明朝" w:hint="eastAsia"/>
                <w:bCs/>
                <w:szCs w:val="21"/>
              </w:rPr>
              <w:t>事業へ</w:t>
            </w:r>
            <w:r>
              <w:rPr>
                <w:rFonts w:ascii="ＭＳ 明朝" w:eastAsia="ＭＳ 明朝" w:hAnsi="ＭＳ 明朝" w:hint="eastAsia"/>
                <w:bCs/>
                <w:szCs w:val="21"/>
              </w:rPr>
              <w:t>有効に活用していけるよう</w:t>
            </w:r>
            <w:r w:rsidR="00EE58F5">
              <w:rPr>
                <w:rFonts w:ascii="ＭＳ 明朝" w:eastAsia="ＭＳ 明朝" w:hAnsi="ＭＳ 明朝" w:hint="eastAsia"/>
                <w:bCs/>
                <w:szCs w:val="21"/>
              </w:rPr>
              <w:t>計画し</w:t>
            </w:r>
            <w:r w:rsidR="009465EA">
              <w:rPr>
                <w:rFonts w:ascii="ＭＳ 明朝" w:eastAsia="ＭＳ 明朝" w:hAnsi="ＭＳ 明朝" w:hint="eastAsia"/>
                <w:bCs/>
                <w:szCs w:val="21"/>
              </w:rPr>
              <w:t>取り組んでいる</w:t>
            </w:r>
            <w:r w:rsidR="000518A0">
              <w:rPr>
                <w:rFonts w:ascii="ＭＳ 明朝" w:eastAsia="ＭＳ 明朝" w:hAnsi="ＭＳ 明朝" w:hint="eastAsia"/>
                <w:bCs/>
                <w:szCs w:val="21"/>
              </w:rPr>
              <w:t>。</w:t>
            </w:r>
            <w:r w:rsidR="00DB7A60">
              <w:rPr>
                <w:rFonts w:ascii="ＭＳ 明朝" w:eastAsia="ＭＳ 明朝" w:hAnsi="ＭＳ 明朝" w:hint="eastAsia"/>
                <w:bCs/>
                <w:szCs w:val="21"/>
              </w:rPr>
              <w:t>これらの</w:t>
            </w:r>
            <w:r w:rsidR="000518A0">
              <w:rPr>
                <w:rFonts w:ascii="ＭＳ 明朝" w:eastAsia="ＭＳ 明朝" w:hAnsi="ＭＳ 明朝" w:hint="eastAsia"/>
                <w:bCs/>
                <w:szCs w:val="21"/>
              </w:rPr>
              <w:t>増収は、</w:t>
            </w:r>
            <w:r w:rsidR="0047557F">
              <w:rPr>
                <w:rFonts w:ascii="ＭＳ 明朝" w:eastAsia="ＭＳ 明朝" w:hAnsi="ＭＳ 明朝" w:hint="eastAsia"/>
                <w:bCs/>
                <w:szCs w:val="21"/>
              </w:rPr>
              <w:t>運動やスポーツの価値を高めるために必要な取り組み</w:t>
            </w:r>
            <w:r w:rsidR="000518A0">
              <w:rPr>
                <w:rFonts w:ascii="ＭＳ 明朝" w:eastAsia="ＭＳ 明朝" w:hAnsi="ＭＳ 明朝" w:hint="eastAsia"/>
                <w:bCs/>
                <w:szCs w:val="21"/>
              </w:rPr>
              <w:t>としても位置付けている。なお、</w:t>
            </w:r>
            <w:r w:rsidR="0047557F">
              <w:rPr>
                <w:rFonts w:ascii="ＭＳ 明朝" w:eastAsia="ＭＳ 明朝" w:hAnsi="ＭＳ 明朝" w:hint="eastAsia"/>
                <w:bCs/>
                <w:szCs w:val="21"/>
              </w:rPr>
              <w:t>現状</w:t>
            </w:r>
            <w:r w:rsidR="000518A0">
              <w:rPr>
                <w:rFonts w:ascii="ＭＳ 明朝" w:eastAsia="ＭＳ 明朝" w:hAnsi="ＭＳ 明朝" w:hint="eastAsia"/>
                <w:bCs/>
                <w:szCs w:val="21"/>
              </w:rPr>
              <w:t>、</w:t>
            </w:r>
            <w:r w:rsidR="0047557F">
              <w:rPr>
                <w:rFonts w:ascii="ＭＳ 明朝" w:eastAsia="ＭＳ 明朝" w:hAnsi="ＭＳ 明朝" w:hint="eastAsia"/>
                <w:bCs/>
                <w:szCs w:val="21"/>
              </w:rPr>
              <w:t>有料化による事業申込</w:t>
            </w:r>
            <w:r w:rsidR="000518A0">
              <w:rPr>
                <w:rFonts w:ascii="ＭＳ 明朝" w:eastAsia="ＭＳ 明朝" w:hAnsi="ＭＳ 明朝" w:hint="eastAsia"/>
                <w:bCs/>
                <w:szCs w:val="21"/>
              </w:rPr>
              <w:t>の</w:t>
            </w:r>
            <w:r w:rsidR="0047557F">
              <w:rPr>
                <w:rFonts w:ascii="ＭＳ 明朝" w:eastAsia="ＭＳ 明朝" w:hAnsi="ＭＳ 明朝" w:hint="eastAsia"/>
                <w:bCs/>
                <w:szCs w:val="21"/>
              </w:rPr>
              <w:t>減は見られていない。</w:t>
            </w:r>
          </w:p>
          <w:p w14:paraId="1D30A900" w14:textId="1A27AD65" w:rsidR="0006141B" w:rsidRDefault="000518A0" w:rsidP="009465EA">
            <w:pPr>
              <w:ind w:leftChars="102" w:left="214" w:firstLineChars="100" w:firstLine="210"/>
              <w:rPr>
                <w:rFonts w:ascii="ＭＳ 明朝" w:eastAsia="ＭＳ 明朝" w:hAnsi="ＭＳ 明朝"/>
                <w:bCs/>
                <w:szCs w:val="21"/>
              </w:rPr>
            </w:pPr>
            <w:r>
              <w:rPr>
                <w:rFonts w:ascii="ＭＳ 明朝" w:eastAsia="ＭＳ 明朝" w:hAnsi="ＭＳ 明朝" w:hint="eastAsia"/>
                <w:bCs/>
                <w:szCs w:val="21"/>
              </w:rPr>
              <w:t>事業の展開を含めた施設の運営は、</w:t>
            </w:r>
            <w:r w:rsidR="009465EA">
              <w:rPr>
                <w:rFonts w:ascii="ＭＳ 明朝" w:eastAsia="ＭＳ 明朝" w:hAnsi="ＭＳ 明朝" w:hint="eastAsia"/>
                <w:bCs/>
                <w:szCs w:val="21"/>
              </w:rPr>
              <w:t>コロナによる停滞ムードから脱却し、コロナ前の参加者水準に戻った事業もあ</w:t>
            </w:r>
            <w:r w:rsidR="00BF242B">
              <w:rPr>
                <w:rFonts w:ascii="ＭＳ 明朝" w:eastAsia="ＭＳ 明朝" w:hAnsi="ＭＳ 明朝" w:hint="eastAsia"/>
                <w:bCs/>
                <w:szCs w:val="21"/>
              </w:rPr>
              <w:t>るなど、中</w:t>
            </w:r>
            <w:r w:rsidR="00BF242B">
              <w:rPr>
                <w:rFonts w:ascii="ＭＳ 明朝" w:eastAsia="ＭＳ 明朝" w:hAnsi="ＭＳ 明朝" w:hint="eastAsia"/>
                <w:bCs/>
                <w:szCs w:val="21"/>
              </w:rPr>
              <w:lastRenderedPageBreak/>
              <w:t>間期での評価は事業全般に堅調である。</w:t>
            </w:r>
          </w:p>
          <w:p w14:paraId="0AC9F0FB" w14:textId="09E0EA68" w:rsidR="009465EA" w:rsidRPr="00BC4AF7" w:rsidRDefault="00BF242B" w:rsidP="009465EA">
            <w:pPr>
              <w:ind w:leftChars="102" w:left="214" w:firstLineChars="100" w:firstLine="210"/>
              <w:rPr>
                <w:rFonts w:ascii="ＭＳ 明朝" w:eastAsia="ＭＳ 明朝" w:hAnsi="ＭＳ 明朝"/>
                <w:bCs/>
                <w:szCs w:val="21"/>
              </w:rPr>
            </w:pPr>
            <w:r>
              <w:rPr>
                <w:rFonts w:ascii="ＭＳ 明朝" w:eastAsia="ＭＳ 明朝" w:hAnsi="ＭＳ 明朝" w:hint="eastAsia"/>
                <w:bCs/>
                <w:szCs w:val="21"/>
              </w:rPr>
              <w:t>これら事業展開を含む施設運営においては、大阪府障がい者スポーツ協会との連携を図りながら</w:t>
            </w:r>
            <w:r w:rsidR="00DB7A60">
              <w:rPr>
                <w:rFonts w:ascii="ＭＳ 明朝" w:eastAsia="ＭＳ 明朝" w:hAnsi="ＭＳ 明朝" w:hint="eastAsia"/>
                <w:bCs/>
                <w:szCs w:val="21"/>
              </w:rPr>
              <w:t>、記載の事業を中心に、</w:t>
            </w:r>
            <w:r>
              <w:rPr>
                <w:rFonts w:ascii="ＭＳ 明朝" w:eastAsia="ＭＳ 明朝" w:hAnsi="ＭＳ 明朝" w:hint="eastAsia"/>
                <w:bCs/>
                <w:szCs w:val="21"/>
              </w:rPr>
              <w:t>中核拠点施設として求められる</w:t>
            </w:r>
            <w:r w:rsidR="005C736A">
              <w:rPr>
                <w:rFonts w:ascii="ＭＳ 明朝" w:eastAsia="ＭＳ 明朝" w:hAnsi="ＭＳ 明朝" w:hint="eastAsia"/>
                <w:bCs/>
                <w:szCs w:val="21"/>
              </w:rPr>
              <w:t>機能を最大限発揮できるよう努め</w:t>
            </w:r>
            <w:r w:rsidR="006F275F">
              <w:rPr>
                <w:rFonts w:ascii="ＭＳ 明朝" w:eastAsia="ＭＳ 明朝" w:hAnsi="ＭＳ 明朝" w:hint="eastAsia"/>
                <w:bCs/>
                <w:szCs w:val="21"/>
              </w:rPr>
              <w:t>ている</w:t>
            </w:r>
            <w:r w:rsidR="009465EA">
              <w:rPr>
                <w:rFonts w:ascii="ＭＳ 明朝" w:eastAsia="ＭＳ 明朝" w:hAnsi="ＭＳ 明朝" w:hint="eastAsia"/>
                <w:bCs/>
                <w:szCs w:val="21"/>
              </w:rPr>
              <w:t>。</w:t>
            </w:r>
          </w:p>
          <w:p w14:paraId="766DE17D" w14:textId="7F33C5A4" w:rsidR="009465EA" w:rsidRPr="00AB6FF3" w:rsidRDefault="006F275F" w:rsidP="003F47AC">
            <w:pPr>
              <w:ind w:left="340" w:hanging="227"/>
              <w:rPr>
                <w:rFonts w:asciiTheme="minorEastAsia" w:hAnsiTheme="minorEastAsia"/>
                <w:szCs w:val="21"/>
              </w:rPr>
            </w:pPr>
            <w:r>
              <w:rPr>
                <w:rFonts w:ascii="ＭＳ 明朝" w:eastAsia="ＭＳ 明朝" w:hAnsi="ＭＳ 明朝" w:hint="eastAsia"/>
                <w:bCs/>
                <w:szCs w:val="21"/>
              </w:rPr>
              <w:t>（</w:t>
            </w:r>
            <w:r w:rsidR="009465EA">
              <w:rPr>
                <w:rFonts w:ascii="ＭＳ 明朝" w:eastAsia="ＭＳ 明朝" w:hAnsi="ＭＳ 明朝" w:hint="eastAsia"/>
                <w:bCs/>
                <w:szCs w:val="21"/>
              </w:rPr>
              <w:t>事業の詳細は、</w:t>
            </w:r>
            <w:r>
              <w:rPr>
                <w:rFonts w:ascii="ＭＳ 明朝" w:eastAsia="ＭＳ 明朝" w:hAnsi="ＭＳ 明朝" w:hint="eastAsia"/>
                <w:bCs/>
                <w:szCs w:val="21"/>
              </w:rPr>
              <w:t>以下に記載する自己評価ならびに、別添の</w:t>
            </w:r>
            <w:r w:rsidR="009465EA">
              <w:rPr>
                <w:rFonts w:ascii="ＭＳ 明朝" w:eastAsia="ＭＳ 明朝" w:hAnsi="ＭＳ 明朝" w:hint="eastAsia"/>
                <w:bCs/>
                <w:szCs w:val="21"/>
              </w:rPr>
              <w:t>事業計画書を参照</w:t>
            </w:r>
            <w:r>
              <w:rPr>
                <w:rFonts w:ascii="ＭＳ 明朝" w:eastAsia="ＭＳ 明朝" w:hAnsi="ＭＳ 明朝" w:hint="eastAsia"/>
                <w:bCs/>
                <w:szCs w:val="21"/>
              </w:rPr>
              <w:t>）</w:t>
            </w:r>
          </w:p>
          <w:p w14:paraId="38543B6F" w14:textId="12D883D5" w:rsidR="00527376" w:rsidRDefault="00AB6FF3" w:rsidP="00AB6FF3">
            <w:pPr>
              <w:rPr>
                <w:rFonts w:asciiTheme="minorEastAsia" w:hAnsiTheme="minorEastAsia"/>
                <w:szCs w:val="21"/>
              </w:rPr>
            </w:pPr>
            <w:r>
              <w:rPr>
                <w:rFonts w:asciiTheme="minorEastAsia" w:hAnsiTheme="minorEastAsia" w:hint="eastAsia"/>
                <w:szCs w:val="21"/>
              </w:rPr>
              <w:t>（２） 果たすべき責務及び関係法令等の遵守</w:t>
            </w:r>
          </w:p>
          <w:p w14:paraId="79002ABE" w14:textId="77777777" w:rsidR="00175AC6" w:rsidRDefault="00175AC6" w:rsidP="00AB6FF3">
            <w:pPr>
              <w:rPr>
                <w:rFonts w:asciiTheme="minorEastAsia" w:hAnsiTheme="minorEastAsia"/>
                <w:szCs w:val="21"/>
              </w:rPr>
            </w:pPr>
          </w:p>
          <w:p w14:paraId="42A64A28" w14:textId="6306B719" w:rsidR="00527376" w:rsidRDefault="00527376" w:rsidP="00211ABC">
            <w:pPr>
              <w:pStyle w:val="af"/>
              <w:numPr>
                <w:ilvl w:val="0"/>
                <w:numId w:val="2"/>
              </w:numPr>
              <w:ind w:leftChars="0"/>
              <w:rPr>
                <w:rFonts w:asciiTheme="minorEastAsia" w:hAnsiTheme="minorEastAsia"/>
                <w:szCs w:val="21"/>
              </w:rPr>
            </w:pPr>
            <w:r w:rsidRPr="00527376">
              <w:rPr>
                <w:rFonts w:asciiTheme="minorEastAsia" w:hAnsiTheme="minorEastAsia" w:hint="eastAsia"/>
                <w:szCs w:val="21"/>
              </w:rPr>
              <w:t>第三者への委託</w:t>
            </w:r>
          </w:p>
          <w:p w14:paraId="77FFBAF2" w14:textId="38E8C262" w:rsidR="00527376" w:rsidRPr="00527376" w:rsidRDefault="00527376" w:rsidP="00527376">
            <w:pPr>
              <w:pStyle w:val="af"/>
              <w:ind w:leftChars="0" w:left="570"/>
              <w:rPr>
                <w:rFonts w:asciiTheme="minorEastAsia" w:hAnsiTheme="minorEastAsia"/>
                <w:szCs w:val="21"/>
              </w:rPr>
            </w:pPr>
            <w:r>
              <w:rPr>
                <w:rFonts w:asciiTheme="minorEastAsia" w:hAnsiTheme="minorEastAsia" w:hint="eastAsia"/>
                <w:szCs w:val="21"/>
              </w:rPr>
              <w:t>適切に委託</w:t>
            </w:r>
          </w:p>
          <w:p w14:paraId="289BCEAF" w14:textId="307FBB46" w:rsidR="00527376" w:rsidRDefault="00E1262B" w:rsidP="00211ABC">
            <w:pPr>
              <w:pStyle w:val="af"/>
              <w:numPr>
                <w:ilvl w:val="0"/>
                <w:numId w:val="2"/>
              </w:numPr>
              <w:ind w:leftChars="0"/>
              <w:rPr>
                <w:rFonts w:asciiTheme="minorEastAsia" w:hAnsiTheme="minorEastAsia"/>
                <w:szCs w:val="21"/>
              </w:rPr>
            </w:pPr>
            <w:r>
              <w:rPr>
                <w:rFonts w:asciiTheme="minorEastAsia" w:hAnsiTheme="minorEastAsia" w:hint="eastAsia"/>
                <w:szCs w:val="21"/>
              </w:rPr>
              <w:t>年間事業計画書等の提出</w:t>
            </w:r>
          </w:p>
          <w:p w14:paraId="4CD7F923" w14:textId="11277347" w:rsidR="00E1262B" w:rsidRDefault="00E1262B" w:rsidP="00E1262B">
            <w:pPr>
              <w:pStyle w:val="af"/>
              <w:ind w:leftChars="0" w:left="570"/>
              <w:rPr>
                <w:rFonts w:asciiTheme="minorEastAsia" w:hAnsiTheme="minorEastAsia"/>
                <w:szCs w:val="21"/>
              </w:rPr>
            </w:pPr>
            <w:r>
              <w:rPr>
                <w:rFonts w:asciiTheme="minorEastAsia" w:hAnsiTheme="minorEastAsia" w:hint="eastAsia"/>
                <w:szCs w:val="21"/>
              </w:rPr>
              <w:t>期日内に</w:t>
            </w:r>
            <w:r w:rsidR="00DB7A60">
              <w:rPr>
                <w:rFonts w:asciiTheme="minorEastAsia" w:hAnsiTheme="minorEastAsia" w:hint="eastAsia"/>
                <w:szCs w:val="21"/>
              </w:rPr>
              <w:t>説明の上、</w:t>
            </w:r>
            <w:r>
              <w:rPr>
                <w:rFonts w:asciiTheme="minorEastAsia" w:hAnsiTheme="minorEastAsia" w:hint="eastAsia"/>
                <w:szCs w:val="21"/>
              </w:rPr>
              <w:t>提出</w:t>
            </w:r>
          </w:p>
          <w:p w14:paraId="07F5A0E4" w14:textId="3CD3A14E" w:rsidR="00E1262B" w:rsidRPr="00A216F3" w:rsidRDefault="00E1262B" w:rsidP="00211ABC">
            <w:pPr>
              <w:pStyle w:val="af"/>
              <w:numPr>
                <w:ilvl w:val="0"/>
                <w:numId w:val="2"/>
              </w:numPr>
              <w:ind w:leftChars="0"/>
              <w:rPr>
                <w:rFonts w:asciiTheme="minorEastAsia" w:hAnsiTheme="minorEastAsia"/>
                <w:szCs w:val="21"/>
              </w:rPr>
            </w:pPr>
            <w:r w:rsidRPr="00A216F3">
              <w:rPr>
                <w:rFonts w:asciiTheme="minorEastAsia" w:hAnsiTheme="minorEastAsia" w:hint="eastAsia"/>
                <w:szCs w:val="21"/>
              </w:rPr>
              <w:t>事業報告書等</w:t>
            </w:r>
          </w:p>
          <w:p w14:paraId="351BAB0F" w14:textId="462A0CBA" w:rsidR="00E1262B" w:rsidRPr="00E1262B" w:rsidRDefault="00E1262B" w:rsidP="00E1262B">
            <w:pPr>
              <w:pStyle w:val="af"/>
              <w:ind w:leftChars="0" w:left="570"/>
              <w:rPr>
                <w:rFonts w:asciiTheme="minorEastAsia" w:hAnsiTheme="minorEastAsia"/>
                <w:szCs w:val="21"/>
              </w:rPr>
            </w:pPr>
            <w:r w:rsidRPr="00A216F3">
              <w:rPr>
                <w:rFonts w:asciiTheme="minorEastAsia" w:hAnsiTheme="minorEastAsia" w:hint="eastAsia"/>
                <w:szCs w:val="21"/>
              </w:rPr>
              <w:t>適切に提出</w:t>
            </w:r>
          </w:p>
          <w:p w14:paraId="046575A5" w14:textId="77777777" w:rsidR="00E1262B" w:rsidRDefault="00E1262B" w:rsidP="00211ABC">
            <w:pPr>
              <w:pStyle w:val="af"/>
              <w:numPr>
                <w:ilvl w:val="0"/>
                <w:numId w:val="2"/>
              </w:numPr>
              <w:ind w:leftChars="0"/>
              <w:rPr>
                <w:rFonts w:asciiTheme="minorEastAsia" w:hAnsiTheme="minorEastAsia"/>
                <w:szCs w:val="21"/>
              </w:rPr>
            </w:pPr>
            <w:r>
              <w:rPr>
                <w:rFonts w:asciiTheme="minorEastAsia" w:hAnsiTheme="minorEastAsia" w:hint="eastAsia"/>
                <w:szCs w:val="21"/>
              </w:rPr>
              <w:t>経理状況の報告</w:t>
            </w:r>
          </w:p>
          <w:p w14:paraId="5BEB0E76" w14:textId="2FAA29BB" w:rsidR="00527376" w:rsidRDefault="00E1262B" w:rsidP="00E1262B">
            <w:pPr>
              <w:ind w:firstLineChars="300" w:firstLine="630"/>
              <w:rPr>
                <w:rFonts w:asciiTheme="minorEastAsia" w:hAnsiTheme="minorEastAsia"/>
                <w:szCs w:val="21"/>
              </w:rPr>
            </w:pPr>
            <w:r w:rsidRPr="00E1262B">
              <w:rPr>
                <w:rFonts w:asciiTheme="minorEastAsia" w:hAnsiTheme="minorEastAsia" w:hint="eastAsia"/>
                <w:szCs w:val="21"/>
              </w:rPr>
              <w:t>四半期</w:t>
            </w:r>
            <w:r w:rsidR="003D2C3D">
              <w:rPr>
                <w:rFonts w:asciiTheme="minorEastAsia" w:hAnsiTheme="minorEastAsia" w:hint="eastAsia"/>
                <w:szCs w:val="21"/>
              </w:rPr>
              <w:t>ごとに収支報告書</w:t>
            </w:r>
            <w:r w:rsidRPr="00E1262B">
              <w:rPr>
                <w:rFonts w:asciiTheme="minorEastAsia" w:hAnsiTheme="minorEastAsia" w:hint="eastAsia"/>
                <w:szCs w:val="21"/>
              </w:rPr>
              <w:t>を提出</w:t>
            </w:r>
          </w:p>
          <w:p w14:paraId="0DF5EBAE" w14:textId="5486C0BD" w:rsidR="00E1262B" w:rsidRDefault="00E1262B" w:rsidP="00211ABC">
            <w:pPr>
              <w:pStyle w:val="af"/>
              <w:numPr>
                <w:ilvl w:val="0"/>
                <w:numId w:val="2"/>
              </w:numPr>
              <w:ind w:leftChars="0"/>
              <w:rPr>
                <w:rFonts w:asciiTheme="minorEastAsia" w:hAnsiTheme="minorEastAsia"/>
                <w:szCs w:val="21"/>
              </w:rPr>
            </w:pPr>
            <w:r>
              <w:rPr>
                <w:rFonts w:asciiTheme="minorEastAsia" w:hAnsiTheme="minorEastAsia" w:hint="eastAsia"/>
                <w:szCs w:val="21"/>
              </w:rPr>
              <w:t>府による実地調査</w:t>
            </w:r>
            <w:r w:rsidR="00FC1B49">
              <w:rPr>
                <w:rFonts w:asciiTheme="minorEastAsia" w:hAnsiTheme="minorEastAsia" w:hint="eastAsia"/>
                <w:szCs w:val="21"/>
              </w:rPr>
              <w:t>等</w:t>
            </w:r>
            <w:r>
              <w:rPr>
                <w:rFonts w:asciiTheme="minorEastAsia" w:hAnsiTheme="minorEastAsia" w:hint="eastAsia"/>
                <w:szCs w:val="21"/>
              </w:rPr>
              <w:t>への対応</w:t>
            </w:r>
          </w:p>
          <w:p w14:paraId="57103BE2" w14:textId="074837C3" w:rsidR="00E1262B" w:rsidRDefault="00FC1B49" w:rsidP="00E1262B">
            <w:pPr>
              <w:pStyle w:val="af"/>
              <w:ind w:leftChars="0" w:left="570"/>
              <w:rPr>
                <w:rFonts w:asciiTheme="minorEastAsia" w:hAnsiTheme="minorEastAsia"/>
                <w:szCs w:val="21"/>
              </w:rPr>
            </w:pPr>
            <w:r>
              <w:rPr>
                <w:rFonts w:asciiTheme="minorEastAsia" w:hAnsiTheme="minorEastAsia" w:hint="eastAsia"/>
                <w:szCs w:val="21"/>
              </w:rPr>
              <w:t>実地調査は年度末に予定</w:t>
            </w:r>
          </w:p>
          <w:p w14:paraId="42C10A93" w14:textId="23AB2C03" w:rsidR="00FC1B49" w:rsidRDefault="00FC1B49" w:rsidP="00E1262B">
            <w:pPr>
              <w:pStyle w:val="af"/>
              <w:ind w:leftChars="0" w:left="570"/>
              <w:rPr>
                <w:rFonts w:asciiTheme="minorEastAsia" w:hAnsiTheme="minorEastAsia"/>
                <w:szCs w:val="21"/>
              </w:rPr>
            </w:pPr>
            <w:r>
              <w:rPr>
                <w:rFonts w:asciiTheme="minorEastAsia" w:hAnsiTheme="minorEastAsia" w:hint="eastAsia"/>
                <w:szCs w:val="21"/>
              </w:rPr>
              <w:t>利用者様との意見交換会には府にオブザー</w:t>
            </w:r>
            <w:r w:rsidR="00A7264A">
              <w:rPr>
                <w:rFonts w:asciiTheme="minorEastAsia" w:hAnsiTheme="minorEastAsia" w:hint="eastAsia"/>
                <w:szCs w:val="21"/>
              </w:rPr>
              <w:t>バ</w:t>
            </w:r>
            <w:r>
              <w:rPr>
                <w:rFonts w:asciiTheme="minorEastAsia" w:hAnsiTheme="minorEastAsia" w:hint="eastAsia"/>
                <w:szCs w:val="21"/>
              </w:rPr>
              <w:t>ーとして出席いただき直接要望等をお聞きいただくなど、適切に機会を設けている</w:t>
            </w:r>
          </w:p>
          <w:p w14:paraId="226BC31F" w14:textId="23AA0810" w:rsidR="00527376" w:rsidRPr="00E1262B" w:rsidRDefault="00527376" w:rsidP="00211ABC">
            <w:pPr>
              <w:pStyle w:val="af"/>
              <w:numPr>
                <w:ilvl w:val="0"/>
                <w:numId w:val="2"/>
              </w:numPr>
              <w:ind w:leftChars="0"/>
              <w:rPr>
                <w:rFonts w:asciiTheme="minorEastAsia" w:hAnsiTheme="minorEastAsia"/>
                <w:szCs w:val="21"/>
              </w:rPr>
            </w:pPr>
            <w:r w:rsidRPr="00E1262B">
              <w:rPr>
                <w:rFonts w:asciiTheme="minorEastAsia" w:hAnsiTheme="minorEastAsia" w:hint="eastAsia"/>
                <w:szCs w:val="21"/>
              </w:rPr>
              <w:t>個人情報の取扱い</w:t>
            </w:r>
          </w:p>
          <w:p w14:paraId="1B29494A" w14:textId="4601E515" w:rsidR="00527376" w:rsidRPr="00F61960" w:rsidRDefault="00527376" w:rsidP="00E1262B">
            <w:pPr>
              <w:ind w:firstLineChars="300" w:firstLine="630"/>
              <w:rPr>
                <w:rFonts w:asciiTheme="minorEastAsia" w:hAnsiTheme="minorEastAsia"/>
                <w:szCs w:val="21"/>
              </w:rPr>
            </w:pPr>
            <w:r w:rsidRPr="00F61960">
              <w:rPr>
                <w:rFonts w:asciiTheme="minorEastAsia" w:hAnsiTheme="minorEastAsia" w:hint="eastAsia"/>
                <w:szCs w:val="21"/>
              </w:rPr>
              <w:t>当センター個人情報保護規程に基づき適正に運用</w:t>
            </w:r>
          </w:p>
          <w:p w14:paraId="13950D08" w14:textId="58219D8C" w:rsidR="00E1262B" w:rsidRDefault="00527376" w:rsidP="00211ABC">
            <w:pPr>
              <w:pStyle w:val="af"/>
              <w:numPr>
                <w:ilvl w:val="0"/>
                <w:numId w:val="2"/>
              </w:numPr>
              <w:ind w:leftChars="0"/>
              <w:rPr>
                <w:rFonts w:asciiTheme="minorEastAsia" w:hAnsiTheme="minorEastAsia"/>
                <w:szCs w:val="21"/>
              </w:rPr>
            </w:pPr>
            <w:r w:rsidRPr="00E1262B">
              <w:rPr>
                <w:rFonts w:asciiTheme="minorEastAsia" w:hAnsiTheme="minorEastAsia" w:hint="eastAsia"/>
                <w:szCs w:val="21"/>
              </w:rPr>
              <w:t>情報公開への対応</w:t>
            </w:r>
          </w:p>
          <w:p w14:paraId="3B92E037" w14:textId="171173D2" w:rsidR="00527376" w:rsidRPr="00E1262B" w:rsidRDefault="00527376" w:rsidP="00E1262B">
            <w:pPr>
              <w:pStyle w:val="af"/>
              <w:ind w:leftChars="0" w:left="570"/>
              <w:rPr>
                <w:rFonts w:asciiTheme="minorEastAsia" w:hAnsiTheme="minorEastAsia"/>
                <w:szCs w:val="21"/>
              </w:rPr>
            </w:pPr>
            <w:r w:rsidRPr="00E1262B">
              <w:rPr>
                <w:rFonts w:asciiTheme="minorEastAsia" w:hAnsiTheme="minorEastAsia" w:hint="eastAsia"/>
                <w:szCs w:val="21"/>
              </w:rPr>
              <w:t>当センター情報公開規程に基づき適正に運用</w:t>
            </w:r>
          </w:p>
          <w:p w14:paraId="4F0BF267" w14:textId="185F45BB" w:rsidR="00E1262B" w:rsidRDefault="00527376" w:rsidP="00211ABC">
            <w:pPr>
              <w:pStyle w:val="af"/>
              <w:numPr>
                <w:ilvl w:val="0"/>
                <w:numId w:val="2"/>
              </w:numPr>
              <w:ind w:leftChars="0"/>
              <w:rPr>
                <w:rFonts w:asciiTheme="minorEastAsia" w:hAnsiTheme="minorEastAsia"/>
                <w:szCs w:val="21"/>
              </w:rPr>
            </w:pPr>
            <w:r w:rsidRPr="00E1262B">
              <w:rPr>
                <w:rFonts w:asciiTheme="minorEastAsia" w:hAnsiTheme="minorEastAsia" w:hint="eastAsia"/>
                <w:szCs w:val="21"/>
              </w:rPr>
              <w:t>公正採用への対応</w:t>
            </w:r>
          </w:p>
          <w:p w14:paraId="2AFE7730" w14:textId="6E71FF8F" w:rsidR="00527376" w:rsidRPr="00E1262B" w:rsidRDefault="00A7264A" w:rsidP="00E1262B">
            <w:pPr>
              <w:pStyle w:val="af"/>
              <w:ind w:leftChars="0" w:left="570"/>
              <w:rPr>
                <w:rFonts w:asciiTheme="minorEastAsia" w:hAnsiTheme="minorEastAsia"/>
                <w:szCs w:val="21"/>
              </w:rPr>
            </w:pPr>
            <w:r>
              <w:rPr>
                <w:rFonts w:asciiTheme="minorEastAsia" w:hAnsiTheme="minorEastAsia" w:hint="eastAsia"/>
                <w:szCs w:val="21"/>
              </w:rPr>
              <w:t>法人に公正採用選考人権啓発推進員を選任し、</w:t>
            </w:r>
            <w:r w:rsidR="00527376" w:rsidRPr="00E1262B">
              <w:rPr>
                <w:rFonts w:asciiTheme="minorEastAsia" w:hAnsiTheme="minorEastAsia" w:hint="eastAsia"/>
                <w:szCs w:val="21"/>
              </w:rPr>
              <w:t>公正な採用選考を実施</w:t>
            </w:r>
          </w:p>
          <w:p w14:paraId="2325E1DD" w14:textId="77777777" w:rsidR="00E1262B" w:rsidRDefault="00527376" w:rsidP="00E1262B">
            <w:pPr>
              <w:ind w:firstLineChars="100" w:firstLine="210"/>
              <w:rPr>
                <w:rFonts w:asciiTheme="minorEastAsia" w:hAnsiTheme="minorEastAsia"/>
                <w:szCs w:val="21"/>
              </w:rPr>
            </w:pPr>
            <w:r>
              <w:rPr>
                <w:rFonts w:asciiTheme="minorEastAsia" w:hAnsiTheme="minorEastAsia" w:hint="eastAsia"/>
                <w:szCs w:val="21"/>
              </w:rPr>
              <w:t>⑨</w:t>
            </w:r>
            <w:r w:rsidR="00E1262B">
              <w:rPr>
                <w:rFonts w:asciiTheme="minorEastAsia" w:hAnsiTheme="minorEastAsia" w:hint="eastAsia"/>
                <w:szCs w:val="21"/>
              </w:rPr>
              <w:t xml:space="preserve">　</w:t>
            </w:r>
            <w:r w:rsidRPr="00F61960">
              <w:rPr>
                <w:rFonts w:asciiTheme="minorEastAsia" w:hAnsiTheme="minorEastAsia" w:hint="eastAsia"/>
                <w:szCs w:val="21"/>
              </w:rPr>
              <w:t>人権研修の実施</w:t>
            </w:r>
          </w:p>
          <w:p w14:paraId="52437380" w14:textId="2D25EDF0" w:rsidR="00527376" w:rsidRPr="00F61960" w:rsidRDefault="00527376" w:rsidP="00E1262B">
            <w:pPr>
              <w:ind w:firstLineChars="200" w:firstLine="420"/>
              <w:rPr>
                <w:rFonts w:asciiTheme="minorEastAsia" w:hAnsiTheme="minorEastAsia"/>
                <w:szCs w:val="21"/>
              </w:rPr>
            </w:pPr>
            <w:r w:rsidRPr="00F61960">
              <w:rPr>
                <w:rFonts w:asciiTheme="minorEastAsia" w:hAnsiTheme="minorEastAsia" w:hint="eastAsia"/>
                <w:szCs w:val="21"/>
              </w:rPr>
              <w:t>「職員研修体制」に基づき年2回実施</w:t>
            </w:r>
          </w:p>
          <w:p w14:paraId="6894F995" w14:textId="670472A8" w:rsidR="00527376" w:rsidRPr="00F61960" w:rsidRDefault="00527376" w:rsidP="00DB7A60">
            <w:pPr>
              <w:ind w:firstLineChars="300" w:firstLine="630"/>
              <w:rPr>
                <w:rFonts w:asciiTheme="minorEastAsia" w:hAnsiTheme="minorEastAsia"/>
                <w:szCs w:val="21"/>
              </w:rPr>
            </w:pPr>
            <w:r w:rsidRPr="00F61960">
              <w:rPr>
                <w:rFonts w:asciiTheme="minorEastAsia" w:hAnsiTheme="minorEastAsia" w:hint="eastAsia"/>
                <w:szCs w:val="21"/>
              </w:rPr>
              <w:t>1回目：</w:t>
            </w:r>
            <w:r>
              <w:rPr>
                <w:rFonts w:asciiTheme="minorEastAsia" w:hAnsiTheme="minorEastAsia" w:hint="eastAsia"/>
                <w:szCs w:val="21"/>
              </w:rPr>
              <w:t>9</w:t>
            </w:r>
            <w:r w:rsidRPr="00F61960">
              <w:rPr>
                <w:rFonts w:asciiTheme="minorEastAsia" w:hAnsiTheme="minorEastAsia" w:hint="eastAsia"/>
                <w:szCs w:val="21"/>
              </w:rPr>
              <w:t>月</w:t>
            </w:r>
            <w:r>
              <w:rPr>
                <w:rFonts w:asciiTheme="minorEastAsia" w:hAnsiTheme="minorEastAsia" w:hint="eastAsia"/>
                <w:szCs w:val="21"/>
              </w:rPr>
              <w:t>3</w:t>
            </w:r>
            <w:r w:rsidRPr="00F61960">
              <w:rPr>
                <w:rFonts w:asciiTheme="minorEastAsia" w:hAnsiTheme="minorEastAsia" w:hint="eastAsia"/>
                <w:szCs w:val="21"/>
              </w:rPr>
              <w:t>日　職員数：16人</w:t>
            </w:r>
            <w:r>
              <w:rPr>
                <w:rFonts w:asciiTheme="minorEastAsia" w:hAnsiTheme="minorEastAsia" w:hint="eastAsia"/>
                <w:szCs w:val="21"/>
              </w:rPr>
              <w:t>「ハラスメント研修</w:t>
            </w:r>
            <w:r w:rsidRPr="00F61960">
              <w:rPr>
                <w:rFonts w:asciiTheme="minorEastAsia" w:hAnsiTheme="minorEastAsia" w:hint="eastAsia"/>
                <w:szCs w:val="21"/>
              </w:rPr>
              <w:t>」</w:t>
            </w:r>
          </w:p>
          <w:p w14:paraId="140E6C36" w14:textId="4BBB5420" w:rsidR="00527376" w:rsidRPr="00F61960" w:rsidRDefault="00527376" w:rsidP="00DB7A60">
            <w:pPr>
              <w:ind w:firstLineChars="300" w:firstLine="630"/>
              <w:rPr>
                <w:rFonts w:asciiTheme="minorEastAsia" w:hAnsiTheme="minorEastAsia"/>
                <w:szCs w:val="21"/>
              </w:rPr>
            </w:pPr>
            <w:r w:rsidRPr="00F61960">
              <w:rPr>
                <w:rFonts w:asciiTheme="minorEastAsia" w:hAnsiTheme="minorEastAsia" w:hint="eastAsia"/>
                <w:szCs w:val="21"/>
              </w:rPr>
              <w:t>2回目：</w:t>
            </w:r>
            <w:r>
              <w:rPr>
                <w:rFonts w:asciiTheme="minorEastAsia" w:hAnsiTheme="minorEastAsia" w:hint="eastAsia"/>
                <w:szCs w:val="21"/>
              </w:rPr>
              <w:t>12</w:t>
            </w:r>
            <w:r w:rsidRPr="00F61960">
              <w:rPr>
                <w:rFonts w:asciiTheme="minorEastAsia" w:hAnsiTheme="minorEastAsia" w:hint="eastAsia"/>
                <w:szCs w:val="21"/>
              </w:rPr>
              <w:t>月</w:t>
            </w:r>
            <w:r>
              <w:rPr>
                <w:rFonts w:asciiTheme="minorEastAsia" w:hAnsiTheme="minorEastAsia" w:hint="eastAsia"/>
                <w:szCs w:val="21"/>
              </w:rPr>
              <w:t>2</w:t>
            </w:r>
            <w:r w:rsidR="00E1262B">
              <w:rPr>
                <w:rFonts w:asciiTheme="minorEastAsia" w:hAnsiTheme="minorEastAsia" w:hint="eastAsia"/>
                <w:szCs w:val="21"/>
              </w:rPr>
              <w:t>4</w:t>
            </w:r>
            <w:r w:rsidRPr="00F61960">
              <w:rPr>
                <w:rFonts w:asciiTheme="minorEastAsia" w:hAnsiTheme="minorEastAsia" w:hint="eastAsia"/>
                <w:szCs w:val="21"/>
              </w:rPr>
              <w:t>日</w:t>
            </w:r>
            <w:r w:rsidR="00E1262B">
              <w:rPr>
                <w:rFonts w:asciiTheme="minorEastAsia" w:hAnsiTheme="minorEastAsia" w:hint="eastAsia"/>
                <w:szCs w:val="21"/>
              </w:rPr>
              <w:t>他</w:t>
            </w:r>
            <w:r w:rsidRPr="00F61960">
              <w:rPr>
                <w:rFonts w:asciiTheme="minorEastAsia" w:hAnsiTheme="minorEastAsia" w:hint="eastAsia"/>
                <w:szCs w:val="21"/>
              </w:rPr>
              <w:t xml:space="preserve">　職員数：35人</w:t>
            </w:r>
            <w:r w:rsidR="00DB7A60">
              <w:rPr>
                <w:rFonts w:asciiTheme="minorEastAsia" w:hAnsiTheme="minorEastAsia" w:hint="eastAsia"/>
                <w:szCs w:val="21"/>
              </w:rPr>
              <w:t>「</w:t>
            </w:r>
            <w:r>
              <w:rPr>
                <w:rFonts w:asciiTheme="minorEastAsia" w:hAnsiTheme="minorEastAsia" w:hint="eastAsia"/>
                <w:szCs w:val="21"/>
              </w:rPr>
              <w:t>LGBTQ＋とSOGIE</w:t>
            </w:r>
            <w:r w:rsidRPr="00F61960">
              <w:rPr>
                <w:rFonts w:asciiTheme="minorEastAsia" w:hAnsiTheme="minorEastAsia" w:hint="eastAsia"/>
                <w:szCs w:val="21"/>
              </w:rPr>
              <w:t>」</w:t>
            </w:r>
          </w:p>
          <w:p w14:paraId="7F59673C" w14:textId="302CF458" w:rsidR="00E1262B" w:rsidRPr="00A7264A" w:rsidRDefault="00527376" w:rsidP="00A7264A">
            <w:pPr>
              <w:pStyle w:val="af"/>
              <w:numPr>
                <w:ilvl w:val="0"/>
                <w:numId w:val="3"/>
              </w:numPr>
              <w:ind w:leftChars="0"/>
              <w:rPr>
                <w:rFonts w:asciiTheme="minorEastAsia" w:hAnsiTheme="minorEastAsia"/>
                <w:szCs w:val="21"/>
              </w:rPr>
            </w:pPr>
            <w:r w:rsidRPr="00A7264A">
              <w:rPr>
                <w:rFonts w:asciiTheme="minorEastAsia" w:hAnsiTheme="minorEastAsia" w:hint="eastAsia"/>
                <w:szCs w:val="21"/>
              </w:rPr>
              <w:t>障害者基本法</w:t>
            </w:r>
            <w:r w:rsidR="00E1262B" w:rsidRPr="00A7264A">
              <w:rPr>
                <w:rFonts w:asciiTheme="minorEastAsia" w:hAnsiTheme="minorEastAsia" w:hint="eastAsia"/>
                <w:szCs w:val="21"/>
              </w:rPr>
              <w:t>等</w:t>
            </w:r>
          </w:p>
          <w:p w14:paraId="5212F2A4" w14:textId="33776820" w:rsidR="00E1262B" w:rsidRDefault="00527376" w:rsidP="00E1262B">
            <w:pPr>
              <w:pStyle w:val="af"/>
              <w:ind w:leftChars="0" w:left="570"/>
              <w:rPr>
                <w:rFonts w:asciiTheme="minorEastAsia" w:hAnsiTheme="minorEastAsia"/>
                <w:szCs w:val="21"/>
              </w:rPr>
            </w:pPr>
            <w:r w:rsidRPr="00E1262B">
              <w:rPr>
                <w:rFonts w:asciiTheme="minorEastAsia" w:hAnsiTheme="minorEastAsia" w:hint="eastAsia"/>
                <w:szCs w:val="21"/>
              </w:rPr>
              <w:t>遵守して適切に運営管理</w:t>
            </w:r>
          </w:p>
          <w:p w14:paraId="2172BFB1" w14:textId="77777777" w:rsidR="00A759A0" w:rsidRPr="003F47AC" w:rsidRDefault="00A759A0" w:rsidP="003F47AC">
            <w:pPr>
              <w:rPr>
                <w:rFonts w:asciiTheme="minorEastAsia" w:hAnsiTheme="minorEastAsia"/>
                <w:szCs w:val="21"/>
              </w:rPr>
            </w:pPr>
          </w:p>
          <w:p w14:paraId="3B7A0CD0" w14:textId="77777777" w:rsidR="0006141B" w:rsidRDefault="0006141B" w:rsidP="00E1262B">
            <w:pPr>
              <w:pStyle w:val="af"/>
              <w:ind w:leftChars="0" w:left="570"/>
              <w:rPr>
                <w:rFonts w:asciiTheme="minorEastAsia" w:hAnsiTheme="minorEastAsia"/>
                <w:szCs w:val="21"/>
              </w:rPr>
            </w:pPr>
          </w:p>
          <w:p w14:paraId="7786FF7A" w14:textId="50A87BE0" w:rsidR="00527376" w:rsidRPr="00E1262B" w:rsidRDefault="00527376" w:rsidP="00211ABC">
            <w:pPr>
              <w:pStyle w:val="af"/>
              <w:numPr>
                <w:ilvl w:val="0"/>
                <w:numId w:val="3"/>
              </w:numPr>
              <w:ind w:leftChars="0"/>
              <w:rPr>
                <w:rFonts w:asciiTheme="minorEastAsia" w:hAnsiTheme="minorEastAsia"/>
                <w:szCs w:val="21"/>
              </w:rPr>
            </w:pPr>
            <w:r w:rsidRPr="00E1262B">
              <w:rPr>
                <w:rFonts w:asciiTheme="minorEastAsia" w:hAnsiTheme="minorEastAsia" w:hint="eastAsia"/>
                <w:szCs w:val="21"/>
              </w:rPr>
              <w:lastRenderedPageBreak/>
              <w:t>大阪府社会福祉施設設置条例</w:t>
            </w:r>
            <w:r w:rsidR="00E1262B" w:rsidRPr="00E1262B">
              <w:rPr>
                <w:rFonts w:asciiTheme="minorEastAsia" w:hAnsiTheme="minorEastAsia" w:hint="eastAsia"/>
                <w:szCs w:val="21"/>
              </w:rPr>
              <w:t>等</w:t>
            </w:r>
          </w:p>
          <w:p w14:paraId="1103D3D9" w14:textId="2236F919" w:rsidR="00527376" w:rsidRDefault="00527376" w:rsidP="00E1262B">
            <w:pPr>
              <w:ind w:firstLineChars="300" w:firstLine="630"/>
              <w:rPr>
                <w:rFonts w:asciiTheme="minorEastAsia" w:hAnsiTheme="minorEastAsia"/>
                <w:szCs w:val="21"/>
              </w:rPr>
            </w:pPr>
            <w:r w:rsidRPr="00E1262B">
              <w:rPr>
                <w:rFonts w:asciiTheme="minorEastAsia" w:hAnsiTheme="minorEastAsia" w:hint="eastAsia"/>
                <w:szCs w:val="21"/>
              </w:rPr>
              <w:t>遵守して適切に運営管理</w:t>
            </w:r>
          </w:p>
          <w:p w14:paraId="484B7553" w14:textId="77777777" w:rsidR="00A759A0" w:rsidRDefault="00A759A0" w:rsidP="00E1262B">
            <w:pPr>
              <w:ind w:firstLineChars="300" w:firstLine="630"/>
              <w:rPr>
                <w:rFonts w:asciiTheme="minorEastAsia" w:hAnsiTheme="minorEastAsia"/>
                <w:szCs w:val="21"/>
              </w:rPr>
            </w:pPr>
          </w:p>
          <w:p w14:paraId="77094D41" w14:textId="77777777" w:rsidR="00A759A0" w:rsidRDefault="00A759A0" w:rsidP="00E1262B">
            <w:pPr>
              <w:ind w:firstLineChars="300" w:firstLine="630"/>
              <w:rPr>
                <w:rFonts w:asciiTheme="minorEastAsia" w:hAnsiTheme="minorEastAsia"/>
                <w:szCs w:val="21"/>
              </w:rPr>
            </w:pPr>
          </w:p>
          <w:p w14:paraId="180B140A" w14:textId="77777777" w:rsidR="00A759A0" w:rsidRDefault="00A759A0" w:rsidP="00E1262B">
            <w:pPr>
              <w:ind w:firstLineChars="300" w:firstLine="630"/>
              <w:rPr>
                <w:rFonts w:asciiTheme="minorEastAsia" w:hAnsiTheme="minorEastAsia"/>
                <w:szCs w:val="21"/>
              </w:rPr>
            </w:pPr>
          </w:p>
          <w:p w14:paraId="07B202C9" w14:textId="77777777" w:rsidR="00A759A0" w:rsidRDefault="00A759A0" w:rsidP="00E1262B">
            <w:pPr>
              <w:ind w:firstLineChars="300" w:firstLine="630"/>
              <w:rPr>
                <w:rFonts w:asciiTheme="minorEastAsia" w:hAnsiTheme="minorEastAsia"/>
                <w:szCs w:val="21"/>
              </w:rPr>
            </w:pPr>
          </w:p>
          <w:p w14:paraId="504BB592" w14:textId="7E214B09" w:rsidR="00E1262B" w:rsidRDefault="00E1262B" w:rsidP="00211ABC">
            <w:pPr>
              <w:pStyle w:val="af"/>
              <w:numPr>
                <w:ilvl w:val="0"/>
                <w:numId w:val="3"/>
              </w:numPr>
              <w:ind w:leftChars="0"/>
              <w:rPr>
                <w:rFonts w:asciiTheme="minorEastAsia" w:hAnsiTheme="minorEastAsia"/>
                <w:szCs w:val="21"/>
              </w:rPr>
            </w:pPr>
            <w:r w:rsidRPr="00E1262B">
              <w:rPr>
                <w:rFonts w:asciiTheme="minorEastAsia" w:hAnsiTheme="minorEastAsia" w:hint="eastAsia"/>
                <w:szCs w:val="21"/>
              </w:rPr>
              <w:t>労働基準法等</w:t>
            </w:r>
          </w:p>
          <w:p w14:paraId="7EC6EF08" w14:textId="6B6A09E5" w:rsidR="00527376" w:rsidRDefault="00527376" w:rsidP="00E1262B">
            <w:pPr>
              <w:pStyle w:val="af"/>
              <w:ind w:leftChars="0" w:left="570"/>
              <w:rPr>
                <w:rFonts w:asciiTheme="minorEastAsia" w:hAnsiTheme="minorEastAsia"/>
                <w:szCs w:val="21"/>
              </w:rPr>
            </w:pPr>
            <w:r w:rsidRPr="00E1262B">
              <w:rPr>
                <w:rFonts w:asciiTheme="minorEastAsia" w:hAnsiTheme="minorEastAsia" w:hint="eastAsia"/>
                <w:szCs w:val="21"/>
              </w:rPr>
              <w:t>遵守し</w:t>
            </w:r>
            <w:r w:rsidR="00E1262B">
              <w:rPr>
                <w:rFonts w:asciiTheme="minorEastAsia" w:hAnsiTheme="minorEastAsia" w:hint="eastAsia"/>
                <w:szCs w:val="21"/>
              </w:rPr>
              <w:t>て</w:t>
            </w:r>
            <w:r w:rsidRPr="00E1262B">
              <w:rPr>
                <w:rFonts w:asciiTheme="minorEastAsia" w:hAnsiTheme="minorEastAsia" w:hint="eastAsia"/>
                <w:szCs w:val="21"/>
              </w:rPr>
              <w:t>適切に</w:t>
            </w:r>
            <w:r w:rsidR="00E1262B">
              <w:rPr>
                <w:rFonts w:asciiTheme="minorEastAsia" w:hAnsiTheme="minorEastAsia" w:hint="eastAsia"/>
                <w:szCs w:val="21"/>
              </w:rPr>
              <w:t>運営管理</w:t>
            </w:r>
          </w:p>
          <w:p w14:paraId="47404B05" w14:textId="77777777" w:rsidR="00A759A0" w:rsidRDefault="00A759A0" w:rsidP="00E1262B">
            <w:pPr>
              <w:pStyle w:val="af"/>
              <w:ind w:leftChars="0" w:left="570"/>
              <w:rPr>
                <w:rFonts w:asciiTheme="minorEastAsia" w:hAnsiTheme="minorEastAsia"/>
                <w:szCs w:val="21"/>
              </w:rPr>
            </w:pPr>
          </w:p>
          <w:p w14:paraId="4F61D0D4" w14:textId="77777777" w:rsidR="00A759A0" w:rsidRDefault="00A759A0" w:rsidP="00E1262B">
            <w:pPr>
              <w:pStyle w:val="af"/>
              <w:ind w:leftChars="0" w:left="570"/>
              <w:rPr>
                <w:rFonts w:asciiTheme="minorEastAsia" w:hAnsiTheme="minorEastAsia"/>
                <w:szCs w:val="21"/>
              </w:rPr>
            </w:pPr>
          </w:p>
          <w:p w14:paraId="16DF839F" w14:textId="77777777" w:rsidR="00E1262B" w:rsidRDefault="00527376" w:rsidP="00211ABC">
            <w:pPr>
              <w:pStyle w:val="af"/>
              <w:numPr>
                <w:ilvl w:val="0"/>
                <w:numId w:val="3"/>
              </w:numPr>
              <w:ind w:leftChars="0"/>
              <w:rPr>
                <w:rFonts w:asciiTheme="minorEastAsia" w:hAnsiTheme="minorEastAsia"/>
                <w:szCs w:val="21"/>
              </w:rPr>
            </w:pPr>
            <w:r w:rsidRPr="00E1262B">
              <w:rPr>
                <w:rFonts w:asciiTheme="minorEastAsia" w:hAnsiTheme="minorEastAsia" w:hint="eastAsia"/>
                <w:szCs w:val="21"/>
              </w:rPr>
              <w:t>本指定管理者募集要項</w:t>
            </w:r>
            <w:r w:rsidR="00E1262B">
              <w:rPr>
                <w:rFonts w:asciiTheme="minorEastAsia" w:hAnsiTheme="minorEastAsia" w:hint="eastAsia"/>
                <w:szCs w:val="21"/>
              </w:rPr>
              <w:t>等</w:t>
            </w:r>
          </w:p>
          <w:p w14:paraId="30CCF8B3" w14:textId="1AA7F82E" w:rsidR="00527376" w:rsidRPr="00E1262B" w:rsidRDefault="00E1262B" w:rsidP="00E1262B">
            <w:pPr>
              <w:pStyle w:val="af"/>
              <w:ind w:leftChars="0" w:left="570"/>
              <w:rPr>
                <w:rFonts w:asciiTheme="minorEastAsia" w:hAnsiTheme="minorEastAsia"/>
                <w:szCs w:val="21"/>
              </w:rPr>
            </w:pPr>
            <w:r>
              <w:rPr>
                <w:rFonts w:asciiTheme="minorEastAsia" w:hAnsiTheme="minorEastAsia" w:hint="eastAsia"/>
                <w:szCs w:val="21"/>
              </w:rPr>
              <w:t>要項、協定等を適切に履行</w:t>
            </w:r>
          </w:p>
          <w:p w14:paraId="469D700B" w14:textId="2838A2C2" w:rsidR="00B545E7" w:rsidRPr="00527376" w:rsidRDefault="00B545E7" w:rsidP="004E343E">
            <w:pPr>
              <w:rPr>
                <w:rFonts w:asciiTheme="minorEastAsia" w:hAnsiTheme="minorEastAsia"/>
                <w:szCs w:val="21"/>
              </w:rPr>
            </w:pPr>
          </w:p>
        </w:tc>
        <w:tc>
          <w:tcPr>
            <w:tcW w:w="992" w:type="dxa"/>
            <w:vAlign w:val="center"/>
          </w:tcPr>
          <w:p w14:paraId="20E03695" w14:textId="462FDC14" w:rsidR="008A7999" w:rsidRPr="008A7999" w:rsidRDefault="008A7999" w:rsidP="008A7999">
            <w:pPr>
              <w:ind w:left="630" w:hangingChars="300" w:hanging="630"/>
              <w:jc w:val="center"/>
              <w:rPr>
                <w:rFonts w:asciiTheme="minorEastAsia" w:hAnsiTheme="minorEastAsia"/>
                <w:bCs/>
                <w:color w:val="FF0000"/>
                <w:szCs w:val="21"/>
              </w:rPr>
            </w:pPr>
            <w:r w:rsidRPr="00315376">
              <w:rPr>
                <w:rFonts w:asciiTheme="minorEastAsia" w:hAnsiTheme="minorEastAsia" w:hint="eastAsia"/>
                <w:bCs/>
                <w:szCs w:val="21"/>
              </w:rPr>
              <w:lastRenderedPageBreak/>
              <w:t>Ａ</w:t>
            </w:r>
          </w:p>
        </w:tc>
        <w:tc>
          <w:tcPr>
            <w:tcW w:w="6095" w:type="dxa"/>
          </w:tcPr>
          <w:p w14:paraId="0C387A63" w14:textId="77777777" w:rsidR="00144F2B" w:rsidRPr="00144F2B" w:rsidRDefault="00144F2B" w:rsidP="00144F2B">
            <w:pPr>
              <w:rPr>
                <w:rFonts w:ascii="ＭＳ 明朝" w:eastAsia="ＭＳ 明朝" w:hAnsi="ＭＳ 明朝"/>
                <w:bCs/>
                <w:szCs w:val="21"/>
              </w:rPr>
            </w:pPr>
            <w:r w:rsidRPr="00144F2B">
              <w:rPr>
                <w:rFonts w:ascii="ＭＳ 明朝" w:eastAsia="ＭＳ 明朝" w:hAnsi="ＭＳ 明朝" w:hint="eastAsia"/>
                <w:bCs/>
                <w:szCs w:val="21"/>
              </w:rPr>
              <w:t>（１）</w:t>
            </w:r>
          </w:p>
          <w:p w14:paraId="6DBBE840" w14:textId="70B8CBB6" w:rsidR="00144F2B" w:rsidRDefault="00144F2B" w:rsidP="00144F2B">
            <w:pPr>
              <w:rPr>
                <w:rFonts w:ascii="ＭＳ 明朝" w:eastAsia="ＭＳ 明朝" w:hAnsi="ＭＳ 明朝"/>
                <w:bCs/>
                <w:szCs w:val="21"/>
              </w:rPr>
            </w:pPr>
            <w:r w:rsidRPr="00144F2B">
              <w:rPr>
                <w:rFonts w:ascii="ＭＳ 明朝" w:eastAsia="ＭＳ 明朝" w:hAnsi="ＭＳ 明朝" w:hint="eastAsia"/>
                <w:bCs/>
                <w:szCs w:val="21"/>
              </w:rPr>
              <w:t>・大阪府障がい者スポーツ大会、全国障害者スポーツ大会大阪府選手団派遣事業を</w:t>
            </w:r>
            <w:r w:rsidR="000E3050">
              <w:rPr>
                <w:rFonts w:ascii="ＭＳ 明朝" w:eastAsia="ＭＳ 明朝" w:hAnsi="ＭＳ 明朝" w:hint="eastAsia"/>
                <w:bCs/>
                <w:szCs w:val="21"/>
              </w:rPr>
              <w:t>適切に</w:t>
            </w:r>
            <w:r w:rsidRPr="00144F2B">
              <w:rPr>
                <w:rFonts w:ascii="ＭＳ 明朝" w:eastAsia="ＭＳ 明朝" w:hAnsi="ＭＳ 明朝" w:hint="eastAsia"/>
                <w:bCs/>
                <w:szCs w:val="21"/>
              </w:rPr>
              <w:t>実施。コロナ</w:t>
            </w:r>
            <w:r w:rsidR="00BC1C0B">
              <w:rPr>
                <w:rFonts w:ascii="ＭＳ 明朝" w:eastAsia="ＭＳ 明朝" w:hAnsi="ＭＳ 明朝" w:hint="eastAsia"/>
                <w:bCs/>
                <w:szCs w:val="21"/>
              </w:rPr>
              <w:t>が５類に移行されことから</w:t>
            </w:r>
            <w:r w:rsidR="00665FAD">
              <w:rPr>
                <w:rFonts w:ascii="ＭＳ 明朝" w:eastAsia="ＭＳ 明朝" w:hAnsi="ＭＳ 明朝" w:hint="eastAsia"/>
                <w:bCs/>
                <w:szCs w:val="21"/>
              </w:rPr>
              <w:t>、</w:t>
            </w:r>
            <w:r w:rsidR="00BC1C0B">
              <w:rPr>
                <w:rFonts w:ascii="ＭＳ 明朝" w:eastAsia="ＭＳ 明朝" w:hAnsi="ＭＳ 明朝" w:hint="eastAsia"/>
                <w:bCs/>
                <w:szCs w:val="21"/>
              </w:rPr>
              <w:t>コロナ前と</w:t>
            </w:r>
            <w:r w:rsidR="00D62215">
              <w:rPr>
                <w:rFonts w:ascii="ＭＳ 明朝" w:eastAsia="ＭＳ 明朝" w:hAnsi="ＭＳ 明朝" w:hint="eastAsia"/>
                <w:bCs/>
                <w:szCs w:val="21"/>
              </w:rPr>
              <w:t>同等に開催。</w:t>
            </w:r>
            <w:r w:rsidR="00D33577">
              <w:rPr>
                <w:rFonts w:ascii="ＭＳ 明朝" w:eastAsia="ＭＳ 明朝" w:hAnsi="ＭＳ 明朝" w:hint="eastAsia"/>
                <w:bCs/>
                <w:szCs w:val="21"/>
              </w:rPr>
              <w:t>競技団体との打ち合わせや、不測の事態への対応等、事前の綿密な準備を行うことにより、</w:t>
            </w:r>
            <w:r w:rsidRPr="00144F2B">
              <w:rPr>
                <w:rFonts w:ascii="ＭＳ 明朝" w:eastAsia="ＭＳ 明朝" w:hAnsi="ＭＳ 明朝" w:hint="eastAsia"/>
                <w:bCs/>
                <w:szCs w:val="21"/>
              </w:rPr>
              <w:t>大きなトラブルもなく円滑に運営等することができていた。ファインプラザ大阪主催の大会・記録会の開催</w:t>
            </w:r>
            <w:r w:rsidR="00093C75">
              <w:rPr>
                <w:rFonts w:ascii="ＭＳ 明朝" w:eastAsia="ＭＳ 明朝" w:hAnsi="ＭＳ 明朝" w:hint="eastAsia"/>
                <w:bCs/>
                <w:szCs w:val="21"/>
              </w:rPr>
              <w:t>や全国障害者スポーツ大会近畿</w:t>
            </w:r>
            <w:r w:rsidR="003F47AC">
              <w:rPr>
                <w:rFonts w:ascii="ＭＳ 明朝" w:eastAsia="ＭＳ 明朝" w:hAnsi="ＭＳ 明朝" w:hint="eastAsia"/>
                <w:bCs/>
                <w:szCs w:val="21"/>
              </w:rPr>
              <w:t>ブロック</w:t>
            </w:r>
            <w:r w:rsidR="00093C75">
              <w:rPr>
                <w:rFonts w:ascii="ＭＳ 明朝" w:eastAsia="ＭＳ 明朝" w:hAnsi="ＭＳ 明朝" w:hint="eastAsia"/>
                <w:bCs/>
                <w:szCs w:val="21"/>
              </w:rPr>
              <w:t>予選会についても円滑に</w:t>
            </w:r>
            <w:r w:rsidRPr="00144F2B">
              <w:rPr>
                <w:rFonts w:ascii="ＭＳ 明朝" w:eastAsia="ＭＳ 明朝" w:hAnsi="ＭＳ 明朝" w:hint="eastAsia"/>
                <w:bCs/>
                <w:szCs w:val="21"/>
              </w:rPr>
              <w:t>実施している。</w:t>
            </w:r>
            <w:r w:rsidR="00093C75">
              <w:rPr>
                <w:rFonts w:ascii="ＭＳ 明朝" w:eastAsia="ＭＳ 明朝" w:hAnsi="ＭＳ 明朝" w:hint="eastAsia"/>
                <w:bCs/>
                <w:szCs w:val="21"/>
              </w:rPr>
              <w:t>また、各事業において競技団体とも連携を進め実施することができている。</w:t>
            </w:r>
          </w:p>
          <w:p w14:paraId="4CA19364" w14:textId="49792E3F" w:rsidR="00F52042" w:rsidRDefault="00F52042" w:rsidP="00144F2B">
            <w:pPr>
              <w:rPr>
                <w:rFonts w:ascii="ＭＳ 明朝" w:eastAsia="ＭＳ 明朝" w:hAnsi="ＭＳ 明朝"/>
                <w:bCs/>
                <w:szCs w:val="21"/>
              </w:rPr>
            </w:pPr>
            <w:r>
              <w:rPr>
                <w:rFonts w:ascii="ＭＳ 明朝" w:eastAsia="ＭＳ 明朝" w:hAnsi="ＭＳ 明朝" w:hint="eastAsia"/>
                <w:bCs/>
                <w:szCs w:val="21"/>
              </w:rPr>
              <w:t>・</w:t>
            </w:r>
            <w:r w:rsidR="00D46332">
              <w:rPr>
                <w:rFonts w:ascii="ＭＳ 明朝" w:eastAsia="ＭＳ 明朝" w:hAnsi="ＭＳ 明朝" w:hint="eastAsia"/>
                <w:bCs/>
                <w:szCs w:val="21"/>
              </w:rPr>
              <w:t>施設利用について</w:t>
            </w:r>
            <w:r>
              <w:rPr>
                <w:rFonts w:ascii="ＭＳ 明朝" w:eastAsia="ＭＳ 明朝" w:hAnsi="ＭＳ 明朝" w:hint="eastAsia"/>
                <w:bCs/>
                <w:szCs w:val="21"/>
              </w:rPr>
              <w:t>コロナ以降減少していた利用者も増加傾向にある。</w:t>
            </w:r>
            <w:r w:rsidR="00292122">
              <w:rPr>
                <w:rFonts w:ascii="ＭＳ 明朝" w:eastAsia="ＭＳ 明朝" w:hAnsi="ＭＳ 明朝" w:hint="eastAsia"/>
                <w:bCs/>
                <w:szCs w:val="21"/>
              </w:rPr>
              <w:t>【評価基準</w:t>
            </w:r>
            <w:r>
              <w:rPr>
                <w:rFonts w:ascii="ＭＳ 明朝" w:eastAsia="ＭＳ 明朝" w:hAnsi="ＭＳ 明朝" w:hint="eastAsia"/>
                <w:bCs/>
                <w:szCs w:val="21"/>
              </w:rPr>
              <w:t>３－（１）参照</w:t>
            </w:r>
            <w:r w:rsidR="00292122">
              <w:rPr>
                <w:rFonts w:ascii="ＭＳ 明朝" w:eastAsia="ＭＳ 明朝" w:hAnsi="ＭＳ 明朝" w:hint="eastAsia"/>
                <w:bCs/>
                <w:szCs w:val="21"/>
              </w:rPr>
              <w:t>】</w:t>
            </w:r>
          </w:p>
          <w:p w14:paraId="6340A546" w14:textId="0B231278" w:rsidR="00F52042" w:rsidRDefault="00D46332" w:rsidP="00144F2B">
            <w:pPr>
              <w:rPr>
                <w:rFonts w:ascii="ＭＳ 明朝" w:eastAsia="ＭＳ 明朝" w:hAnsi="ＭＳ 明朝"/>
                <w:bCs/>
                <w:szCs w:val="21"/>
              </w:rPr>
            </w:pPr>
            <w:r>
              <w:rPr>
                <w:rFonts w:ascii="ＭＳ 明朝" w:eastAsia="ＭＳ 明朝" w:hAnsi="ＭＳ 明朝" w:hint="eastAsia"/>
                <w:bCs/>
                <w:szCs w:val="21"/>
              </w:rPr>
              <w:t>・パラスポーツコーディネーター</w:t>
            </w:r>
            <w:r w:rsidR="0091001D">
              <w:rPr>
                <w:rFonts w:ascii="ＭＳ 明朝" w:eastAsia="ＭＳ 明朝" w:hAnsi="ＭＳ 明朝" w:hint="eastAsia"/>
                <w:bCs/>
                <w:szCs w:val="21"/>
              </w:rPr>
              <w:t>に</w:t>
            </w:r>
            <w:r>
              <w:rPr>
                <w:rFonts w:ascii="ＭＳ 明朝" w:eastAsia="ＭＳ 明朝" w:hAnsi="ＭＳ 明朝" w:hint="eastAsia"/>
                <w:bCs/>
                <w:szCs w:val="21"/>
              </w:rPr>
              <w:t>より幅広く事業を企画・立案することができている。</w:t>
            </w:r>
          </w:p>
          <w:p w14:paraId="312FF5A3" w14:textId="04D0D83E" w:rsidR="00F52042" w:rsidRDefault="00D46332" w:rsidP="00144F2B">
            <w:pPr>
              <w:rPr>
                <w:rFonts w:ascii="ＭＳ 明朝" w:eastAsia="ＭＳ 明朝" w:hAnsi="ＭＳ 明朝"/>
                <w:bCs/>
                <w:szCs w:val="21"/>
              </w:rPr>
            </w:pPr>
            <w:r>
              <w:rPr>
                <w:rFonts w:ascii="ＭＳ 明朝" w:eastAsia="ＭＳ 明朝" w:hAnsi="ＭＳ 明朝" w:hint="eastAsia"/>
                <w:bCs/>
                <w:szCs w:val="21"/>
              </w:rPr>
              <w:t>・障がい者スポーツにおける裾野の拡大もしくは、競技力の向上を目的</w:t>
            </w:r>
            <w:r w:rsidR="00665FAD">
              <w:rPr>
                <w:rFonts w:ascii="ＭＳ 明朝" w:eastAsia="ＭＳ 明朝" w:hAnsi="ＭＳ 明朝" w:hint="eastAsia"/>
                <w:bCs/>
                <w:szCs w:val="21"/>
              </w:rPr>
              <w:t>として各事業を</w:t>
            </w:r>
            <w:r>
              <w:rPr>
                <w:rFonts w:ascii="ＭＳ 明朝" w:eastAsia="ＭＳ 明朝" w:hAnsi="ＭＳ 明朝" w:hint="eastAsia"/>
                <w:bCs/>
                <w:szCs w:val="21"/>
              </w:rPr>
              <w:t>展開している。</w:t>
            </w:r>
          </w:p>
          <w:p w14:paraId="5113B99D" w14:textId="5C74AE27" w:rsidR="00F52042" w:rsidRDefault="00D46332" w:rsidP="00144F2B">
            <w:pPr>
              <w:rPr>
                <w:rFonts w:ascii="ＭＳ 明朝" w:eastAsia="ＭＳ 明朝" w:hAnsi="ＭＳ 明朝"/>
                <w:bCs/>
                <w:szCs w:val="21"/>
              </w:rPr>
            </w:pPr>
            <w:r>
              <w:rPr>
                <w:rFonts w:ascii="ＭＳ 明朝" w:eastAsia="ＭＳ 明朝" w:hAnsi="ＭＳ 明朝" w:hint="eastAsia"/>
                <w:bCs/>
                <w:szCs w:val="21"/>
              </w:rPr>
              <w:t>・人材の養成・育成として</w:t>
            </w:r>
            <w:r w:rsidR="00033545">
              <w:rPr>
                <w:rFonts w:ascii="ＭＳ 明朝" w:eastAsia="ＭＳ 明朝" w:hAnsi="ＭＳ 明朝" w:hint="eastAsia"/>
                <w:bCs/>
                <w:szCs w:val="21"/>
              </w:rPr>
              <w:t>ピア</w:t>
            </w:r>
            <w:r>
              <w:rPr>
                <w:rFonts w:ascii="ＭＳ 明朝" w:eastAsia="ＭＳ 明朝" w:hAnsi="ＭＳ 明朝" w:hint="eastAsia"/>
                <w:bCs/>
                <w:szCs w:val="21"/>
              </w:rPr>
              <w:t>指導員による指導や教員対象の研修、</w:t>
            </w:r>
            <w:r w:rsidR="003E79C3">
              <w:rPr>
                <w:rFonts w:ascii="ＭＳ 明朝" w:eastAsia="ＭＳ 明朝" w:hAnsi="ＭＳ 明朝" w:hint="eastAsia"/>
                <w:bCs/>
                <w:szCs w:val="21"/>
              </w:rPr>
              <w:t>ボランティアガイダンスの開催、</w:t>
            </w:r>
            <w:r>
              <w:rPr>
                <w:rFonts w:ascii="ＭＳ 明朝" w:eastAsia="ＭＳ 明朝" w:hAnsi="ＭＳ 明朝" w:hint="eastAsia"/>
                <w:bCs/>
                <w:szCs w:val="21"/>
              </w:rPr>
              <w:t>大学</w:t>
            </w:r>
            <w:r w:rsidR="00033545">
              <w:rPr>
                <w:rFonts w:ascii="ＭＳ 明朝" w:eastAsia="ＭＳ 明朝" w:hAnsi="ＭＳ 明朝" w:hint="eastAsia"/>
                <w:bCs/>
                <w:szCs w:val="21"/>
              </w:rPr>
              <w:t>との</w:t>
            </w:r>
            <w:r>
              <w:rPr>
                <w:rFonts w:ascii="ＭＳ 明朝" w:eastAsia="ＭＳ 明朝" w:hAnsi="ＭＳ 明朝" w:hint="eastAsia"/>
                <w:bCs/>
                <w:szCs w:val="21"/>
              </w:rPr>
              <w:t>連携を行い、府内における</w:t>
            </w:r>
            <w:r w:rsidR="00033545">
              <w:rPr>
                <w:rFonts w:ascii="ＭＳ 明朝" w:eastAsia="ＭＳ 明朝" w:hAnsi="ＭＳ 明朝" w:hint="eastAsia"/>
                <w:bCs/>
                <w:szCs w:val="21"/>
              </w:rPr>
              <w:t>障がい者スポーツの中核拠点としての役割を果たしている。</w:t>
            </w:r>
          </w:p>
          <w:p w14:paraId="41A316E8" w14:textId="31CE51E5" w:rsidR="00033545" w:rsidRDefault="00033545" w:rsidP="00144F2B">
            <w:pPr>
              <w:rPr>
                <w:rFonts w:ascii="ＭＳ 明朝" w:eastAsia="ＭＳ 明朝" w:hAnsi="ＭＳ 明朝"/>
                <w:bCs/>
                <w:szCs w:val="21"/>
              </w:rPr>
            </w:pPr>
            <w:r>
              <w:rPr>
                <w:rFonts w:ascii="ＭＳ 明朝" w:eastAsia="ＭＳ 明朝" w:hAnsi="ＭＳ 明朝" w:hint="eastAsia"/>
                <w:bCs/>
                <w:szCs w:val="21"/>
              </w:rPr>
              <w:t>・利用料金制を導入されたことから自主事業を拡大し、より障がい者スポーツの推進に努めることができている。</w:t>
            </w:r>
          </w:p>
          <w:p w14:paraId="1AE1F921" w14:textId="77777777" w:rsidR="00F52042" w:rsidRPr="00144F2B" w:rsidRDefault="00F52042" w:rsidP="00144F2B">
            <w:pPr>
              <w:rPr>
                <w:rFonts w:ascii="ＭＳ 明朝" w:eastAsia="ＭＳ 明朝" w:hAnsi="ＭＳ 明朝"/>
                <w:bCs/>
                <w:szCs w:val="21"/>
              </w:rPr>
            </w:pPr>
          </w:p>
          <w:p w14:paraId="03E29F71" w14:textId="6A326CEE" w:rsidR="00222A64" w:rsidRDefault="00144F2B" w:rsidP="00315376">
            <w:pPr>
              <w:ind w:firstLineChars="100" w:firstLine="210"/>
              <w:rPr>
                <w:rFonts w:ascii="ＭＳ 明朝" w:eastAsia="ＭＳ 明朝" w:hAnsi="ＭＳ 明朝"/>
                <w:bCs/>
                <w:szCs w:val="21"/>
              </w:rPr>
            </w:pPr>
            <w:r w:rsidRPr="00144F2B">
              <w:rPr>
                <w:rFonts w:ascii="ＭＳ 明朝" w:eastAsia="ＭＳ 明朝" w:hAnsi="ＭＳ 明朝" w:hint="eastAsia"/>
                <w:bCs/>
                <w:szCs w:val="21"/>
              </w:rPr>
              <w:t>以上のことから、障がい者スポーツの中核</w:t>
            </w:r>
            <w:r w:rsidR="003E79C3">
              <w:rPr>
                <w:rFonts w:ascii="ＭＳ 明朝" w:eastAsia="ＭＳ 明朝" w:hAnsi="ＭＳ 明朝" w:hint="eastAsia"/>
                <w:bCs/>
                <w:szCs w:val="21"/>
              </w:rPr>
              <w:t>拠点</w:t>
            </w:r>
            <w:r w:rsidRPr="00144F2B">
              <w:rPr>
                <w:rFonts w:ascii="ＭＳ 明朝" w:eastAsia="ＭＳ 明朝" w:hAnsi="ＭＳ 明朝" w:hint="eastAsia"/>
                <w:bCs/>
                <w:szCs w:val="21"/>
              </w:rPr>
              <w:t>として管理運営することにより、府内の障がいスポーツの振興を図っていると判断される。</w:t>
            </w:r>
          </w:p>
          <w:p w14:paraId="40F2FC6F" w14:textId="77777777" w:rsidR="00637920" w:rsidRDefault="00637920" w:rsidP="00144F2B">
            <w:pPr>
              <w:rPr>
                <w:rFonts w:ascii="ＭＳ 明朝" w:eastAsia="ＭＳ 明朝" w:hAnsi="ＭＳ 明朝"/>
                <w:bCs/>
                <w:szCs w:val="21"/>
              </w:rPr>
            </w:pPr>
          </w:p>
          <w:p w14:paraId="3CEAFA96" w14:textId="77777777" w:rsidR="00144F2B" w:rsidRDefault="00144F2B" w:rsidP="00144F2B">
            <w:pPr>
              <w:rPr>
                <w:rFonts w:ascii="ＭＳ 明朝" w:eastAsia="ＭＳ 明朝" w:hAnsi="ＭＳ 明朝"/>
                <w:bCs/>
                <w:szCs w:val="21"/>
              </w:rPr>
            </w:pPr>
          </w:p>
          <w:p w14:paraId="06FC44A5" w14:textId="77777777" w:rsidR="00144F2B" w:rsidRDefault="00144F2B" w:rsidP="00144F2B">
            <w:pPr>
              <w:rPr>
                <w:rFonts w:ascii="ＭＳ 明朝" w:eastAsia="ＭＳ 明朝" w:hAnsi="ＭＳ 明朝"/>
                <w:bCs/>
                <w:szCs w:val="21"/>
              </w:rPr>
            </w:pPr>
          </w:p>
          <w:p w14:paraId="7DD24466" w14:textId="77777777" w:rsidR="00144F2B" w:rsidRDefault="00144F2B" w:rsidP="00144F2B">
            <w:pPr>
              <w:rPr>
                <w:rFonts w:ascii="ＭＳ 明朝" w:eastAsia="ＭＳ 明朝" w:hAnsi="ＭＳ 明朝"/>
                <w:bCs/>
                <w:szCs w:val="21"/>
              </w:rPr>
            </w:pPr>
          </w:p>
          <w:p w14:paraId="6A02D8C6" w14:textId="77777777" w:rsidR="00144F2B" w:rsidRDefault="00144F2B" w:rsidP="00144F2B">
            <w:pPr>
              <w:rPr>
                <w:rFonts w:ascii="ＭＳ 明朝" w:eastAsia="ＭＳ 明朝" w:hAnsi="ＭＳ 明朝"/>
                <w:bCs/>
                <w:szCs w:val="21"/>
              </w:rPr>
            </w:pPr>
          </w:p>
          <w:p w14:paraId="485E911B" w14:textId="77777777" w:rsidR="00144F2B" w:rsidRDefault="00144F2B" w:rsidP="00144F2B">
            <w:pPr>
              <w:rPr>
                <w:rFonts w:ascii="ＭＳ 明朝" w:eastAsia="ＭＳ 明朝" w:hAnsi="ＭＳ 明朝"/>
                <w:bCs/>
                <w:szCs w:val="21"/>
              </w:rPr>
            </w:pPr>
          </w:p>
          <w:p w14:paraId="46FDC02C" w14:textId="77777777" w:rsidR="00144F2B" w:rsidRDefault="00144F2B" w:rsidP="00144F2B">
            <w:pPr>
              <w:rPr>
                <w:rFonts w:ascii="ＭＳ 明朝" w:eastAsia="ＭＳ 明朝" w:hAnsi="ＭＳ 明朝"/>
                <w:bCs/>
                <w:szCs w:val="21"/>
              </w:rPr>
            </w:pPr>
          </w:p>
          <w:p w14:paraId="2763044F" w14:textId="77777777" w:rsidR="00144F2B" w:rsidRDefault="00144F2B" w:rsidP="00144F2B">
            <w:pPr>
              <w:rPr>
                <w:rFonts w:ascii="ＭＳ 明朝" w:eastAsia="ＭＳ 明朝" w:hAnsi="ＭＳ 明朝"/>
                <w:bCs/>
                <w:szCs w:val="21"/>
              </w:rPr>
            </w:pPr>
          </w:p>
          <w:p w14:paraId="1EB521C6" w14:textId="77777777" w:rsidR="00144F2B" w:rsidRDefault="00144F2B" w:rsidP="00144F2B">
            <w:pPr>
              <w:rPr>
                <w:rFonts w:ascii="ＭＳ 明朝" w:eastAsia="ＭＳ 明朝" w:hAnsi="ＭＳ 明朝"/>
                <w:bCs/>
                <w:szCs w:val="21"/>
              </w:rPr>
            </w:pPr>
          </w:p>
          <w:p w14:paraId="3B92EC66" w14:textId="77777777" w:rsidR="00144F2B" w:rsidRDefault="00144F2B" w:rsidP="00144F2B">
            <w:pPr>
              <w:rPr>
                <w:rFonts w:ascii="ＭＳ 明朝" w:eastAsia="ＭＳ 明朝" w:hAnsi="ＭＳ 明朝"/>
                <w:bCs/>
                <w:szCs w:val="21"/>
              </w:rPr>
            </w:pPr>
          </w:p>
          <w:p w14:paraId="716FE6DD" w14:textId="77777777" w:rsidR="00144F2B" w:rsidRDefault="00144F2B" w:rsidP="00144F2B">
            <w:pPr>
              <w:rPr>
                <w:rFonts w:ascii="ＭＳ 明朝" w:eastAsia="ＭＳ 明朝" w:hAnsi="ＭＳ 明朝"/>
                <w:bCs/>
                <w:szCs w:val="21"/>
              </w:rPr>
            </w:pPr>
          </w:p>
          <w:p w14:paraId="1A79CF1C" w14:textId="77777777" w:rsidR="00144F2B" w:rsidRDefault="00144F2B" w:rsidP="00144F2B">
            <w:pPr>
              <w:rPr>
                <w:rFonts w:ascii="ＭＳ 明朝" w:eastAsia="ＭＳ 明朝" w:hAnsi="ＭＳ 明朝"/>
                <w:bCs/>
                <w:szCs w:val="21"/>
              </w:rPr>
            </w:pPr>
          </w:p>
          <w:p w14:paraId="3B4CEAB4" w14:textId="77777777" w:rsidR="00144F2B" w:rsidRDefault="00144F2B" w:rsidP="00144F2B">
            <w:pPr>
              <w:rPr>
                <w:rFonts w:ascii="ＭＳ 明朝" w:eastAsia="ＭＳ 明朝" w:hAnsi="ＭＳ 明朝"/>
                <w:bCs/>
                <w:szCs w:val="21"/>
              </w:rPr>
            </w:pPr>
          </w:p>
          <w:p w14:paraId="4FB8C3E3" w14:textId="77777777" w:rsidR="00144F2B" w:rsidRDefault="00144F2B" w:rsidP="00144F2B">
            <w:pPr>
              <w:rPr>
                <w:rFonts w:ascii="ＭＳ 明朝" w:eastAsia="ＭＳ 明朝" w:hAnsi="ＭＳ 明朝"/>
                <w:bCs/>
                <w:szCs w:val="21"/>
              </w:rPr>
            </w:pPr>
          </w:p>
          <w:p w14:paraId="0149ECF5" w14:textId="77777777" w:rsidR="00144F2B" w:rsidRDefault="00144F2B" w:rsidP="00144F2B">
            <w:pPr>
              <w:rPr>
                <w:rFonts w:ascii="ＭＳ 明朝" w:eastAsia="ＭＳ 明朝" w:hAnsi="ＭＳ 明朝"/>
                <w:bCs/>
                <w:szCs w:val="21"/>
              </w:rPr>
            </w:pPr>
          </w:p>
          <w:p w14:paraId="3370ABA0" w14:textId="2656FCC2" w:rsidR="00144F2B" w:rsidRPr="00144F2B" w:rsidRDefault="00144F2B" w:rsidP="00144F2B">
            <w:pPr>
              <w:rPr>
                <w:rFonts w:ascii="ＭＳ 明朝" w:eastAsia="ＭＳ 明朝" w:hAnsi="ＭＳ 明朝"/>
                <w:bCs/>
                <w:szCs w:val="21"/>
              </w:rPr>
            </w:pPr>
            <w:r w:rsidRPr="00144F2B">
              <w:rPr>
                <w:rFonts w:ascii="ＭＳ 明朝" w:eastAsia="ＭＳ 明朝" w:hAnsi="ＭＳ 明朝" w:hint="eastAsia"/>
                <w:bCs/>
                <w:szCs w:val="21"/>
              </w:rPr>
              <w:t>（</w:t>
            </w:r>
            <w:r>
              <w:rPr>
                <w:rFonts w:ascii="ＭＳ 明朝" w:eastAsia="ＭＳ 明朝" w:hAnsi="ＭＳ 明朝" w:hint="eastAsia"/>
                <w:bCs/>
                <w:szCs w:val="21"/>
              </w:rPr>
              <w:t>２</w:t>
            </w:r>
            <w:r w:rsidRPr="00144F2B">
              <w:rPr>
                <w:rFonts w:ascii="ＭＳ 明朝" w:eastAsia="ＭＳ 明朝" w:hAnsi="ＭＳ 明朝" w:hint="eastAsia"/>
                <w:bCs/>
                <w:szCs w:val="21"/>
              </w:rPr>
              <w:t>）関係法令、条例の規定等を遵守しているか。</w:t>
            </w:r>
          </w:p>
          <w:p w14:paraId="029CB501" w14:textId="77777777" w:rsidR="000E3050" w:rsidRPr="000E3050" w:rsidRDefault="000E3050" w:rsidP="000E3050">
            <w:pPr>
              <w:rPr>
                <w:rFonts w:ascii="ＭＳ 明朝" w:eastAsia="ＭＳ 明朝" w:hAnsi="ＭＳ 明朝"/>
                <w:bCs/>
                <w:szCs w:val="21"/>
              </w:rPr>
            </w:pPr>
          </w:p>
          <w:p w14:paraId="50D8A2B5" w14:textId="628A8566" w:rsidR="000E3050" w:rsidRPr="000E3050" w:rsidRDefault="000E3050"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第三者への委託を適切に行っている。</w:t>
            </w:r>
          </w:p>
          <w:p w14:paraId="21E6CE34" w14:textId="77777777" w:rsidR="000E3050" w:rsidRPr="000E3050" w:rsidRDefault="000E3050" w:rsidP="000E3050">
            <w:pPr>
              <w:rPr>
                <w:rFonts w:ascii="ＭＳ 明朝" w:eastAsia="ＭＳ 明朝" w:hAnsi="ＭＳ 明朝"/>
                <w:bCs/>
                <w:szCs w:val="21"/>
              </w:rPr>
            </w:pPr>
          </w:p>
          <w:p w14:paraId="2E816035" w14:textId="03966FEF" w:rsidR="000E3050" w:rsidRPr="000E3050" w:rsidRDefault="000E3050"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年間事業計画書は適切に提出している。</w:t>
            </w:r>
          </w:p>
          <w:p w14:paraId="34549763" w14:textId="77777777" w:rsidR="000E3050" w:rsidRPr="000E3050" w:rsidRDefault="000E3050" w:rsidP="000E3050">
            <w:pPr>
              <w:rPr>
                <w:rFonts w:ascii="ＭＳ 明朝" w:eastAsia="ＭＳ 明朝" w:hAnsi="ＭＳ 明朝"/>
                <w:bCs/>
                <w:szCs w:val="21"/>
              </w:rPr>
            </w:pPr>
          </w:p>
          <w:p w14:paraId="2C408B68" w14:textId="2E1B6C23" w:rsidR="000E3050" w:rsidRPr="000E3050" w:rsidRDefault="000E3050"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事業報告書等を適切に提出している。</w:t>
            </w:r>
          </w:p>
          <w:p w14:paraId="4330D179" w14:textId="77777777" w:rsidR="000E3050" w:rsidRPr="000E3050" w:rsidRDefault="000E3050" w:rsidP="000E3050">
            <w:pPr>
              <w:rPr>
                <w:rFonts w:ascii="ＭＳ 明朝" w:eastAsia="ＭＳ 明朝" w:hAnsi="ＭＳ 明朝"/>
                <w:bCs/>
                <w:szCs w:val="21"/>
              </w:rPr>
            </w:pPr>
          </w:p>
          <w:p w14:paraId="2A78A568" w14:textId="4A96D35E" w:rsidR="000E3050" w:rsidRPr="000E3050" w:rsidRDefault="000E3050"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指定管理中の管理状況について、府への報告がなされている。</w:t>
            </w:r>
          </w:p>
          <w:p w14:paraId="49F7FEFD" w14:textId="1BAC84B5" w:rsidR="000E3050" w:rsidRDefault="000E3050"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府が管理運営について協議等を求めた場合や、直接利用者からの要望等を聞く機会を求めた場合は、その要請に応じている。</w:t>
            </w:r>
          </w:p>
          <w:p w14:paraId="446BD671" w14:textId="780E79D9" w:rsidR="000E3050" w:rsidRDefault="000E3050" w:rsidP="000E3050">
            <w:pPr>
              <w:pStyle w:val="af"/>
              <w:ind w:leftChars="0" w:left="360"/>
              <w:rPr>
                <w:rFonts w:ascii="ＭＳ 明朝" w:eastAsia="ＭＳ 明朝" w:hAnsi="ＭＳ 明朝"/>
                <w:bCs/>
                <w:szCs w:val="21"/>
              </w:rPr>
            </w:pPr>
          </w:p>
          <w:p w14:paraId="5E658100" w14:textId="77777777" w:rsidR="000E3050" w:rsidRPr="000E3050" w:rsidRDefault="000E3050" w:rsidP="000E3050">
            <w:pPr>
              <w:pStyle w:val="af"/>
              <w:ind w:leftChars="0" w:left="360"/>
              <w:rPr>
                <w:rFonts w:ascii="ＭＳ 明朝" w:eastAsia="ＭＳ 明朝" w:hAnsi="ＭＳ 明朝"/>
                <w:bCs/>
                <w:szCs w:val="21"/>
              </w:rPr>
            </w:pPr>
          </w:p>
          <w:p w14:paraId="11A5ECEE" w14:textId="173798DD" w:rsidR="00144F2B" w:rsidRPr="000E3050" w:rsidRDefault="00144F2B" w:rsidP="00144F2B">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個人情報の取扱いについて、規定を遵守している。</w:t>
            </w:r>
          </w:p>
          <w:p w14:paraId="29A3C8C9" w14:textId="77777777" w:rsidR="000E3050" w:rsidRDefault="000E3050" w:rsidP="00144F2B">
            <w:pPr>
              <w:rPr>
                <w:rFonts w:ascii="ＭＳ 明朝" w:eastAsia="ＭＳ 明朝" w:hAnsi="ＭＳ 明朝"/>
                <w:bCs/>
                <w:szCs w:val="21"/>
              </w:rPr>
            </w:pPr>
          </w:p>
          <w:p w14:paraId="36C7E977" w14:textId="6D0AD551" w:rsidR="00144F2B" w:rsidRPr="000E3050" w:rsidRDefault="00144F2B"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情報公開への対応について、規定を遵守している。</w:t>
            </w:r>
          </w:p>
          <w:p w14:paraId="2E54489B" w14:textId="77777777" w:rsidR="00144F2B" w:rsidRPr="00144F2B" w:rsidRDefault="00144F2B" w:rsidP="00144F2B">
            <w:pPr>
              <w:rPr>
                <w:rFonts w:ascii="ＭＳ 明朝" w:eastAsia="ＭＳ 明朝" w:hAnsi="ＭＳ 明朝"/>
                <w:bCs/>
                <w:szCs w:val="21"/>
              </w:rPr>
            </w:pPr>
          </w:p>
          <w:p w14:paraId="72723BFF" w14:textId="57DEAA36" w:rsidR="00144F2B" w:rsidRPr="000E3050" w:rsidRDefault="00144F2B"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公正採用への対応について、委員会の設置等により、適正に実施している。</w:t>
            </w:r>
          </w:p>
          <w:p w14:paraId="23748FBD" w14:textId="77777777" w:rsidR="00144F2B" w:rsidRPr="00144F2B" w:rsidRDefault="00144F2B" w:rsidP="00144F2B">
            <w:pPr>
              <w:rPr>
                <w:rFonts w:ascii="ＭＳ 明朝" w:eastAsia="ＭＳ 明朝" w:hAnsi="ＭＳ 明朝"/>
                <w:bCs/>
                <w:szCs w:val="21"/>
              </w:rPr>
            </w:pPr>
          </w:p>
          <w:p w14:paraId="49BB00EE" w14:textId="5C760C10" w:rsidR="00144F2B" w:rsidRPr="000E3050" w:rsidRDefault="000E3050"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人権研修の実施について、「職員研修体制」に基づき、適正に実施している。</w:t>
            </w:r>
          </w:p>
          <w:p w14:paraId="1D1EDCBB" w14:textId="309F9883" w:rsidR="00144F2B" w:rsidRDefault="00144F2B" w:rsidP="00144F2B">
            <w:pPr>
              <w:rPr>
                <w:rFonts w:ascii="ＭＳ 明朝" w:eastAsia="ＭＳ 明朝" w:hAnsi="ＭＳ 明朝"/>
                <w:bCs/>
                <w:szCs w:val="21"/>
              </w:rPr>
            </w:pPr>
          </w:p>
          <w:p w14:paraId="75AAA6D7" w14:textId="77777777" w:rsidR="000E3050" w:rsidRPr="00144F2B" w:rsidRDefault="000E3050" w:rsidP="00144F2B">
            <w:pPr>
              <w:rPr>
                <w:rFonts w:ascii="ＭＳ 明朝" w:eastAsia="ＭＳ 明朝" w:hAnsi="ＭＳ 明朝"/>
                <w:bCs/>
                <w:szCs w:val="21"/>
              </w:rPr>
            </w:pPr>
          </w:p>
          <w:p w14:paraId="4406AA48" w14:textId="23A79FAA" w:rsidR="00144F2B" w:rsidRPr="000E3050" w:rsidRDefault="00144F2B"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障害者基本法等、障がい者福祉に資する法令を遵守している。</w:t>
            </w:r>
          </w:p>
          <w:p w14:paraId="4EBF5669" w14:textId="77777777" w:rsidR="00144F2B" w:rsidRPr="00144F2B" w:rsidRDefault="00144F2B" w:rsidP="00144F2B">
            <w:pPr>
              <w:rPr>
                <w:rFonts w:ascii="ＭＳ 明朝" w:eastAsia="ＭＳ 明朝" w:hAnsi="ＭＳ 明朝"/>
                <w:bCs/>
                <w:szCs w:val="21"/>
              </w:rPr>
            </w:pPr>
          </w:p>
          <w:p w14:paraId="7373DBD4" w14:textId="77777777" w:rsidR="00144F2B" w:rsidRPr="000E3050" w:rsidRDefault="00144F2B" w:rsidP="00144F2B">
            <w:pPr>
              <w:rPr>
                <w:rFonts w:ascii="ＭＳ 明朝" w:eastAsia="ＭＳ 明朝" w:hAnsi="ＭＳ 明朝"/>
                <w:bCs/>
                <w:szCs w:val="21"/>
              </w:rPr>
            </w:pPr>
          </w:p>
          <w:p w14:paraId="3EC54768" w14:textId="0D902C7F" w:rsidR="00144F2B" w:rsidRPr="000E3050" w:rsidRDefault="00144F2B"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lastRenderedPageBreak/>
              <w:t>ファインプラザ大阪の運営を行うにあたり必要な条例、規則を遵守している。</w:t>
            </w:r>
          </w:p>
          <w:p w14:paraId="31513022" w14:textId="77777777" w:rsidR="00144F2B" w:rsidRPr="00144F2B" w:rsidRDefault="00144F2B" w:rsidP="00144F2B">
            <w:pPr>
              <w:rPr>
                <w:rFonts w:ascii="ＭＳ 明朝" w:eastAsia="ＭＳ 明朝" w:hAnsi="ＭＳ 明朝"/>
                <w:bCs/>
                <w:szCs w:val="21"/>
              </w:rPr>
            </w:pPr>
          </w:p>
          <w:p w14:paraId="12B0498B" w14:textId="77777777" w:rsidR="00144F2B" w:rsidRPr="00144F2B" w:rsidRDefault="00144F2B" w:rsidP="00144F2B">
            <w:pPr>
              <w:rPr>
                <w:rFonts w:ascii="ＭＳ 明朝" w:eastAsia="ＭＳ 明朝" w:hAnsi="ＭＳ 明朝"/>
                <w:bCs/>
                <w:szCs w:val="21"/>
              </w:rPr>
            </w:pPr>
          </w:p>
          <w:p w14:paraId="10020E06" w14:textId="77777777" w:rsidR="00144F2B" w:rsidRPr="00144F2B" w:rsidRDefault="00144F2B" w:rsidP="00144F2B">
            <w:pPr>
              <w:rPr>
                <w:rFonts w:ascii="ＭＳ 明朝" w:eastAsia="ＭＳ 明朝" w:hAnsi="ＭＳ 明朝"/>
                <w:bCs/>
                <w:szCs w:val="21"/>
              </w:rPr>
            </w:pPr>
          </w:p>
          <w:p w14:paraId="39E0BC52" w14:textId="77777777" w:rsidR="00144F2B" w:rsidRPr="00144F2B" w:rsidRDefault="00144F2B" w:rsidP="00144F2B">
            <w:pPr>
              <w:rPr>
                <w:rFonts w:ascii="ＭＳ 明朝" w:eastAsia="ＭＳ 明朝" w:hAnsi="ＭＳ 明朝"/>
                <w:bCs/>
                <w:szCs w:val="21"/>
              </w:rPr>
            </w:pPr>
          </w:p>
          <w:p w14:paraId="7DA55BD8" w14:textId="1499C2AB" w:rsidR="00144F2B" w:rsidRPr="000E3050" w:rsidRDefault="00144F2B"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労働基本法等、その他管理運営にあたり必要な関係法令を遵守している。</w:t>
            </w:r>
          </w:p>
          <w:p w14:paraId="4BC1674D" w14:textId="77777777" w:rsidR="00144F2B" w:rsidRPr="00144F2B" w:rsidRDefault="00144F2B" w:rsidP="00144F2B">
            <w:pPr>
              <w:rPr>
                <w:rFonts w:ascii="ＭＳ 明朝" w:eastAsia="ＭＳ 明朝" w:hAnsi="ＭＳ 明朝"/>
                <w:bCs/>
                <w:szCs w:val="21"/>
              </w:rPr>
            </w:pPr>
          </w:p>
          <w:p w14:paraId="55A4DC4C" w14:textId="77777777" w:rsidR="00144F2B" w:rsidRPr="00144F2B" w:rsidRDefault="00144F2B" w:rsidP="00144F2B">
            <w:pPr>
              <w:rPr>
                <w:rFonts w:ascii="ＭＳ 明朝" w:eastAsia="ＭＳ 明朝" w:hAnsi="ＭＳ 明朝"/>
                <w:bCs/>
                <w:szCs w:val="21"/>
              </w:rPr>
            </w:pPr>
          </w:p>
          <w:p w14:paraId="7AB36004" w14:textId="77777777" w:rsidR="00315376" w:rsidRDefault="00144F2B" w:rsidP="000E3050">
            <w:pPr>
              <w:pStyle w:val="af"/>
              <w:numPr>
                <w:ilvl w:val="0"/>
                <w:numId w:val="17"/>
              </w:numPr>
              <w:ind w:leftChars="0"/>
              <w:rPr>
                <w:rFonts w:ascii="ＭＳ 明朝" w:eastAsia="ＭＳ 明朝" w:hAnsi="ＭＳ 明朝"/>
                <w:bCs/>
                <w:szCs w:val="21"/>
              </w:rPr>
            </w:pPr>
            <w:r w:rsidRPr="000E3050">
              <w:rPr>
                <w:rFonts w:ascii="ＭＳ 明朝" w:eastAsia="ＭＳ 明朝" w:hAnsi="ＭＳ 明朝" w:hint="eastAsia"/>
                <w:bCs/>
                <w:szCs w:val="21"/>
              </w:rPr>
              <w:t>本要項、規定等、その他本府の指示等について、確実に実施している。</w:t>
            </w:r>
          </w:p>
          <w:p w14:paraId="549AAAC6" w14:textId="5B046750" w:rsidR="00144F2B" w:rsidRPr="00315376" w:rsidRDefault="00144F2B" w:rsidP="00315376">
            <w:pPr>
              <w:ind w:firstLineChars="100" w:firstLine="210"/>
              <w:rPr>
                <w:rFonts w:ascii="ＭＳ 明朝" w:eastAsia="ＭＳ 明朝" w:hAnsi="ＭＳ 明朝"/>
                <w:bCs/>
                <w:szCs w:val="21"/>
              </w:rPr>
            </w:pPr>
            <w:r w:rsidRPr="00315376">
              <w:rPr>
                <w:rFonts w:ascii="ＭＳ 明朝" w:eastAsia="ＭＳ 明朝" w:hAnsi="ＭＳ 明朝" w:hint="eastAsia"/>
                <w:bCs/>
                <w:szCs w:val="21"/>
              </w:rPr>
              <w:t>以上のことから、関係法令、条例の規定等を遵守していると判断される。</w:t>
            </w:r>
          </w:p>
        </w:tc>
        <w:tc>
          <w:tcPr>
            <w:tcW w:w="992" w:type="dxa"/>
            <w:vAlign w:val="center"/>
          </w:tcPr>
          <w:p w14:paraId="4C96540E" w14:textId="5A44D247" w:rsidR="004E343E" w:rsidRPr="00A46C42" w:rsidRDefault="003E79C3" w:rsidP="004E343E">
            <w:pPr>
              <w:jc w:val="center"/>
              <w:rPr>
                <w:rFonts w:asciiTheme="minorEastAsia" w:hAnsiTheme="minorEastAsia"/>
                <w:szCs w:val="21"/>
              </w:rPr>
            </w:pPr>
            <w:r>
              <w:rPr>
                <w:rFonts w:asciiTheme="minorEastAsia" w:hAnsiTheme="minorEastAsia" w:hint="eastAsia"/>
                <w:szCs w:val="21"/>
              </w:rPr>
              <w:lastRenderedPageBreak/>
              <w:t>Ａ</w:t>
            </w:r>
          </w:p>
        </w:tc>
        <w:tc>
          <w:tcPr>
            <w:tcW w:w="2848" w:type="dxa"/>
          </w:tcPr>
          <w:p w14:paraId="3E238D07" w14:textId="0E0F5B6C" w:rsidR="004E343E" w:rsidRPr="001847C2" w:rsidRDefault="00AD4B1C" w:rsidP="00AD4B1C">
            <w:pPr>
              <w:rPr>
                <w:rFonts w:ascii="ＭＳ 明朝" w:eastAsia="ＭＳ 明朝" w:hAnsi="ＭＳ 明朝"/>
                <w:szCs w:val="21"/>
              </w:rPr>
            </w:pPr>
            <w:r>
              <w:rPr>
                <w:rFonts w:ascii="ＭＳ 明朝" w:eastAsia="ＭＳ 明朝" w:hAnsi="ＭＳ 明朝" w:hint="eastAsia"/>
                <w:szCs w:val="21"/>
              </w:rPr>
              <w:t>・</w:t>
            </w:r>
            <w:r w:rsidRPr="009E3961">
              <w:rPr>
                <w:rFonts w:ascii="ＭＳ 明朝" w:eastAsia="ＭＳ 明朝" w:hAnsi="ＭＳ 明朝" w:hint="eastAsia"/>
                <w:szCs w:val="21"/>
              </w:rPr>
              <w:t>特段の指摘、提言なし。</w:t>
            </w:r>
          </w:p>
        </w:tc>
      </w:tr>
      <w:tr w:rsidR="00A83BD6" w:rsidRPr="001847C2" w14:paraId="521361AE" w14:textId="77777777" w:rsidTr="001847C2">
        <w:trPr>
          <w:trHeight w:val="20"/>
        </w:trPr>
        <w:tc>
          <w:tcPr>
            <w:tcW w:w="1838" w:type="dxa"/>
          </w:tcPr>
          <w:p w14:paraId="3D70EBB4" w14:textId="77777777" w:rsidR="00A83BD6" w:rsidRPr="001847C2" w:rsidRDefault="00A83BD6" w:rsidP="00A83BD6">
            <w:pPr>
              <w:ind w:left="210" w:hangingChars="100" w:hanging="210"/>
              <w:rPr>
                <w:rFonts w:asciiTheme="minorEastAsia" w:hAnsiTheme="minorEastAsia"/>
                <w:szCs w:val="21"/>
              </w:rPr>
            </w:pPr>
            <w:r w:rsidRPr="001847C2">
              <w:rPr>
                <w:rFonts w:asciiTheme="minorEastAsia" w:hAnsiTheme="minorEastAsia" w:hint="eastAsia"/>
                <w:szCs w:val="21"/>
              </w:rPr>
              <w:lastRenderedPageBreak/>
              <w:t>２平等な利用を図るための具体的手法・効果</w:t>
            </w:r>
          </w:p>
        </w:tc>
        <w:tc>
          <w:tcPr>
            <w:tcW w:w="3402" w:type="dxa"/>
          </w:tcPr>
          <w:p w14:paraId="2F2E7484" w14:textId="77777777" w:rsidR="00A83BD6" w:rsidRDefault="00A83BD6" w:rsidP="00A83BD6">
            <w:pPr>
              <w:ind w:left="1"/>
              <w:rPr>
                <w:rFonts w:asciiTheme="minorEastAsia" w:hAnsiTheme="minorEastAsia"/>
                <w:szCs w:val="21"/>
              </w:rPr>
            </w:pPr>
            <w:r w:rsidRPr="002028E2">
              <w:rPr>
                <w:rFonts w:asciiTheme="minorEastAsia" w:hAnsiTheme="minorEastAsia" w:hint="eastAsia"/>
                <w:szCs w:val="21"/>
              </w:rPr>
              <w:t>（１）以下の公平なサービス提供、</w:t>
            </w:r>
          </w:p>
          <w:p w14:paraId="33019C42" w14:textId="1C4A7656" w:rsidR="00A83BD6" w:rsidRPr="002028E2"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対応が適切に行われているか</w:t>
            </w:r>
          </w:p>
          <w:p w14:paraId="5FD45549" w14:textId="1B58C7D1" w:rsidR="00A83BD6" w:rsidRPr="00315376" w:rsidRDefault="00A83BD6" w:rsidP="00315376">
            <w:pPr>
              <w:pStyle w:val="af"/>
              <w:numPr>
                <w:ilvl w:val="0"/>
                <w:numId w:val="35"/>
              </w:numPr>
              <w:ind w:leftChars="0"/>
              <w:rPr>
                <w:rFonts w:asciiTheme="minorEastAsia" w:hAnsiTheme="minorEastAsia"/>
                <w:szCs w:val="21"/>
              </w:rPr>
            </w:pPr>
            <w:r w:rsidRPr="00315376">
              <w:rPr>
                <w:rFonts w:asciiTheme="minorEastAsia" w:hAnsiTheme="minorEastAsia" w:hint="eastAsia"/>
                <w:szCs w:val="21"/>
              </w:rPr>
              <w:t>休館日・開館時間</w:t>
            </w:r>
          </w:p>
          <w:p w14:paraId="45230C90" w14:textId="77777777" w:rsidR="00A759A0" w:rsidRDefault="00A759A0" w:rsidP="00A83BD6">
            <w:pPr>
              <w:ind w:left="1"/>
              <w:rPr>
                <w:rFonts w:asciiTheme="minorEastAsia" w:hAnsiTheme="minorEastAsia"/>
                <w:szCs w:val="21"/>
              </w:rPr>
            </w:pPr>
          </w:p>
          <w:p w14:paraId="2E7A1527" w14:textId="77777777" w:rsidR="00A759A0" w:rsidRDefault="00A759A0" w:rsidP="00A83BD6">
            <w:pPr>
              <w:ind w:left="1"/>
              <w:rPr>
                <w:rFonts w:asciiTheme="minorEastAsia" w:hAnsiTheme="minorEastAsia"/>
                <w:szCs w:val="21"/>
              </w:rPr>
            </w:pPr>
          </w:p>
          <w:p w14:paraId="000CD782" w14:textId="77777777" w:rsidR="00A759A0" w:rsidRDefault="00A759A0" w:rsidP="00A83BD6">
            <w:pPr>
              <w:ind w:left="1"/>
              <w:rPr>
                <w:rFonts w:asciiTheme="minorEastAsia" w:hAnsiTheme="minorEastAsia"/>
                <w:szCs w:val="21"/>
              </w:rPr>
            </w:pPr>
          </w:p>
          <w:p w14:paraId="2AA48E41" w14:textId="77777777" w:rsidR="00A759A0" w:rsidRDefault="00A759A0" w:rsidP="00A83BD6">
            <w:pPr>
              <w:ind w:left="1"/>
              <w:rPr>
                <w:rFonts w:asciiTheme="minorEastAsia" w:hAnsiTheme="minorEastAsia"/>
                <w:szCs w:val="21"/>
              </w:rPr>
            </w:pPr>
          </w:p>
          <w:p w14:paraId="35DB8F5E" w14:textId="46ECA5C9" w:rsidR="00A759A0" w:rsidRDefault="00A759A0" w:rsidP="00A83BD6">
            <w:pPr>
              <w:ind w:left="1"/>
              <w:rPr>
                <w:rFonts w:asciiTheme="minorEastAsia" w:hAnsiTheme="minorEastAsia"/>
                <w:szCs w:val="21"/>
              </w:rPr>
            </w:pPr>
          </w:p>
          <w:p w14:paraId="7FA0F10C" w14:textId="77777777" w:rsidR="00315376" w:rsidRPr="002028E2" w:rsidRDefault="00315376" w:rsidP="00A83BD6">
            <w:pPr>
              <w:ind w:left="1"/>
              <w:rPr>
                <w:rFonts w:asciiTheme="minorEastAsia" w:hAnsiTheme="minorEastAsia"/>
                <w:szCs w:val="21"/>
              </w:rPr>
            </w:pPr>
          </w:p>
          <w:p w14:paraId="08AFFEC6" w14:textId="77777777" w:rsidR="00A83BD6" w:rsidRDefault="00A83BD6" w:rsidP="00A83BD6">
            <w:pPr>
              <w:rPr>
                <w:rFonts w:asciiTheme="minorEastAsia" w:hAnsiTheme="minorEastAsia"/>
                <w:szCs w:val="21"/>
              </w:rPr>
            </w:pPr>
            <w:r w:rsidRPr="002028E2">
              <w:rPr>
                <w:rFonts w:asciiTheme="minorEastAsia" w:hAnsiTheme="minorEastAsia" w:hint="eastAsia"/>
                <w:szCs w:val="21"/>
              </w:rPr>
              <w:t>②</w:t>
            </w:r>
            <w:r>
              <w:rPr>
                <w:rFonts w:asciiTheme="minorEastAsia" w:hAnsiTheme="minorEastAsia" w:hint="eastAsia"/>
                <w:szCs w:val="21"/>
              </w:rPr>
              <w:t xml:space="preserve">　</w:t>
            </w:r>
            <w:r w:rsidRPr="002028E2">
              <w:rPr>
                <w:rFonts w:asciiTheme="minorEastAsia" w:hAnsiTheme="minorEastAsia" w:hint="eastAsia"/>
                <w:szCs w:val="21"/>
              </w:rPr>
              <w:t>館内スポーツ施設・館外スポ</w:t>
            </w:r>
          </w:p>
          <w:p w14:paraId="5CA589CE" w14:textId="77777777" w:rsidR="00A83BD6" w:rsidRDefault="00A83BD6" w:rsidP="00A83BD6">
            <w:pPr>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ーツ施設及び会議室等諸室の</w:t>
            </w:r>
          </w:p>
          <w:p w14:paraId="6FD8AC08" w14:textId="61597E26" w:rsidR="00A83BD6" w:rsidRDefault="00A83BD6" w:rsidP="00A83BD6">
            <w:pPr>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利用時間</w:t>
            </w:r>
          </w:p>
          <w:p w14:paraId="04D687D2" w14:textId="77777777" w:rsidR="00A759A0" w:rsidRDefault="00A759A0" w:rsidP="00A83BD6">
            <w:pPr>
              <w:rPr>
                <w:rFonts w:asciiTheme="minorEastAsia" w:hAnsiTheme="minorEastAsia"/>
                <w:szCs w:val="21"/>
              </w:rPr>
            </w:pPr>
          </w:p>
          <w:p w14:paraId="707925F3" w14:textId="77777777" w:rsidR="00A759A0" w:rsidRDefault="00A759A0" w:rsidP="00A83BD6">
            <w:pPr>
              <w:rPr>
                <w:rFonts w:asciiTheme="minorEastAsia" w:hAnsiTheme="minorEastAsia"/>
                <w:szCs w:val="21"/>
              </w:rPr>
            </w:pPr>
          </w:p>
          <w:p w14:paraId="29CE0B92" w14:textId="77777777" w:rsidR="00A759A0" w:rsidRDefault="00A759A0" w:rsidP="00A83BD6">
            <w:pPr>
              <w:rPr>
                <w:rFonts w:asciiTheme="minorEastAsia" w:hAnsiTheme="minorEastAsia"/>
                <w:szCs w:val="21"/>
              </w:rPr>
            </w:pPr>
          </w:p>
          <w:p w14:paraId="425F54A8" w14:textId="77777777" w:rsidR="00A759A0" w:rsidRDefault="00A759A0" w:rsidP="00A83BD6">
            <w:pPr>
              <w:rPr>
                <w:rFonts w:asciiTheme="minorEastAsia" w:hAnsiTheme="minorEastAsia"/>
                <w:szCs w:val="21"/>
              </w:rPr>
            </w:pPr>
          </w:p>
          <w:p w14:paraId="43ABC21E" w14:textId="77777777" w:rsidR="00A759A0" w:rsidRDefault="00A759A0" w:rsidP="00A83BD6">
            <w:pPr>
              <w:rPr>
                <w:rFonts w:asciiTheme="minorEastAsia" w:hAnsiTheme="minorEastAsia"/>
                <w:szCs w:val="21"/>
              </w:rPr>
            </w:pPr>
          </w:p>
          <w:p w14:paraId="34085266" w14:textId="77777777" w:rsidR="00A759A0" w:rsidRDefault="00A759A0" w:rsidP="00A83BD6">
            <w:pPr>
              <w:rPr>
                <w:rFonts w:asciiTheme="minorEastAsia" w:hAnsiTheme="minorEastAsia"/>
                <w:szCs w:val="21"/>
              </w:rPr>
            </w:pPr>
          </w:p>
          <w:p w14:paraId="4D49AD17" w14:textId="77777777" w:rsidR="00A759A0" w:rsidRPr="002028E2" w:rsidRDefault="00A759A0" w:rsidP="00A83BD6">
            <w:pPr>
              <w:rPr>
                <w:rFonts w:asciiTheme="minorEastAsia" w:hAnsiTheme="minorEastAsia"/>
                <w:szCs w:val="21"/>
              </w:rPr>
            </w:pPr>
          </w:p>
          <w:p w14:paraId="664C98EE" w14:textId="69A0E621" w:rsidR="00A83BD6" w:rsidRDefault="00A83BD6" w:rsidP="00A83BD6">
            <w:pPr>
              <w:ind w:left="1"/>
              <w:rPr>
                <w:rFonts w:asciiTheme="minorEastAsia" w:hAnsiTheme="minorEastAsia"/>
                <w:szCs w:val="21"/>
              </w:rPr>
            </w:pPr>
            <w:r w:rsidRPr="002028E2">
              <w:rPr>
                <w:rFonts w:asciiTheme="minorEastAsia" w:hAnsiTheme="minorEastAsia" w:hint="eastAsia"/>
                <w:szCs w:val="21"/>
              </w:rPr>
              <w:t>③</w:t>
            </w:r>
            <w:r>
              <w:rPr>
                <w:rFonts w:asciiTheme="minorEastAsia" w:hAnsiTheme="minorEastAsia" w:hint="eastAsia"/>
                <w:szCs w:val="21"/>
              </w:rPr>
              <w:t xml:space="preserve">　</w:t>
            </w:r>
            <w:r w:rsidRPr="002028E2">
              <w:rPr>
                <w:rFonts w:asciiTheme="minorEastAsia" w:hAnsiTheme="minorEastAsia" w:hint="eastAsia"/>
                <w:szCs w:val="21"/>
              </w:rPr>
              <w:t>休館日の変更</w:t>
            </w:r>
          </w:p>
          <w:p w14:paraId="00BA4DC6" w14:textId="77777777" w:rsidR="00A759A0" w:rsidRDefault="00A759A0" w:rsidP="00A83BD6">
            <w:pPr>
              <w:ind w:left="1"/>
              <w:rPr>
                <w:rFonts w:asciiTheme="minorEastAsia" w:hAnsiTheme="minorEastAsia"/>
                <w:szCs w:val="21"/>
              </w:rPr>
            </w:pPr>
          </w:p>
          <w:p w14:paraId="522DB14D" w14:textId="77777777" w:rsidR="00A759A0" w:rsidRDefault="00A759A0" w:rsidP="00A83BD6">
            <w:pPr>
              <w:ind w:left="1"/>
              <w:rPr>
                <w:rFonts w:asciiTheme="minorEastAsia" w:hAnsiTheme="minorEastAsia"/>
                <w:szCs w:val="21"/>
              </w:rPr>
            </w:pPr>
          </w:p>
          <w:p w14:paraId="62EC07D4" w14:textId="77777777" w:rsidR="00A759A0" w:rsidRPr="002028E2" w:rsidRDefault="00A759A0" w:rsidP="003F47AC">
            <w:pPr>
              <w:rPr>
                <w:rFonts w:asciiTheme="minorEastAsia" w:hAnsiTheme="minorEastAsia"/>
                <w:szCs w:val="21"/>
              </w:rPr>
            </w:pPr>
          </w:p>
          <w:p w14:paraId="2393BD33" w14:textId="125191E2" w:rsidR="00A83BD6" w:rsidRDefault="00A83BD6" w:rsidP="00A83BD6">
            <w:pPr>
              <w:ind w:left="1"/>
              <w:rPr>
                <w:rFonts w:asciiTheme="minorEastAsia" w:hAnsiTheme="minorEastAsia"/>
                <w:szCs w:val="21"/>
              </w:rPr>
            </w:pPr>
            <w:r w:rsidRPr="002028E2">
              <w:rPr>
                <w:rFonts w:asciiTheme="minorEastAsia" w:hAnsiTheme="minorEastAsia" w:hint="eastAsia"/>
                <w:szCs w:val="21"/>
              </w:rPr>
              <w:lastRenderedPageBreak/>
              <w:t>④</w:t>
            </w:r>
            <w:r>
              <w:rPr>
                <w:rFonts w:asciiTheme="minorEastAsia" w:hAnsiTheme="minorEastAsia" w:hint="eastAsia"/>
                <w:szCs w:val="21"/>
              </w:rPr>
              <w:t xml:space="preserve">　</w:t>
            </w:r>
            <w:r w:rsidRPr="002028E2">
              <w:rPr>
                <w:rFonts w:asciiTheme="minorEastAsia" w:hAnsiTheme="minorEastAsia" w:hint="eastAsia"/>
                <w:szCs w:val="21"/>
              </w:rPr>
              <w:t>施設利用料金の徴収</w:t>
            </w:r>
          </w:p>
          <w:p w14:paraId="417B6F66" w14:textId="77777777" w:rsidR="00A759A0" w:rsidRDefault="00A759A0" w:rsidP="00A83BD6">
            <w:pPr>
              <w:ind w:left="1"/>
              <w:rPr>
                <w:rFonts w:asciiTheme="minorEastAsia" w:hAnsiTheme="minorEastAsia"/>
                <w:szCs w:val="21"/>
              </w:rPr>
            </w:pPr>
          </w:p>
          <w:p w14:paraId="7F674BCE" w14:textId="77777777" w:rsidR="00A759A0" w:rsidRPr="002028E2" w:rsidRDefault="00A759A0" w:rsidP="00A83BD6">
            <w:pPr>
              <w:ind w:left="1"/>
              <w:rPr>
                <w:rFonts w:asciiTheme="minorEastAsia" w:hAnsiTheme="minorEastAsia"/>
                <w:szCs w:val="21"/>
              </w:rPr>
            </w:pPr>
          </w:p>
          <w:p w14:paraId="237240F5" w14:textId="77777777" w:rsidR="00A83BD6" w:rsidRDefault="00A83BD6" w:rsidP="00A83BD6">
            <w:pPr>
              <w:ind w:left="1"/>
              <w:rPr>
                <w:rFonts w:asciiTheme="minorEastAsia" w:hAnsiTheme="minorEastAsia"/>
                <w:szCs w:val="21"/>
              </w:rPr>
            </w:pPr>
            <w:r w:rsidRPr="002028E2">
              <w:rPr>
                <w:rFonts w:asciiTheme="minorEastAsia" w:hAnsiTheme="minorEastAsia" w:hint="eastAsia"/>
                <w:szCs w:val="21"/>
              </w:rPr>
              <w:t>⑤</w:t>
            </w:r>
            <w:r>
              <w:rPr>
                <w:rFonts w:asciiTheme="minorEastAsia" w:hAnsiTheme="minorEastAsia" w:hint="eastAsia"/>
                <w:szCs w:val="21"/>
              </w:rPr>
              <w:t xml:space="preserve">　</w:t>
            </w:r>
            <w:r w:rsidRPr="002028E2">
              <w:rPr>
                <w:rFonts w:asciiTheme="minorEastAsia" w:hAnsiTheme="minorEastAsia" w:hint="eastAsia"/>
                <w:szCs w:val="21"/>
              </w:rPr>
              <w:t>障がい者の利用等に際しての</w:t>
            </w:r>
          </w:p>
          <w:p w14:paraId="1EE6A86E" w14:textId="2B0693DE" w:rsidR="00A83BD6"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合理的配慮</w:t>
            </w:r>
          </w:p>
          <w:p w14:paraId="16AFB87E" w14:textId="77777777" w:rsidR="003D2C3D" w:rsidRDefault="003D2C3D" w:rsidP="00A83BD6">
            <w:pPr>
              <w:ind w:left="1"/>
              <w:rPr>
                <w:rFonts w:asciiTheme="minorEastAsia" w:hAnsiTheme="minorEastAsia"/>
                <w:szCs w:val="21"/>
              </w:rPr>
            </w:pPr>
          </w:p>
          <w:p w14:paraId="4834D77B" w14:textId="77777777" w:rsidR="003D2C3D" w:rsidRDefault="003D2C3D" w:rsidP="00A83BD6">
            <w:pPr>
              <w:ind w:left="1"/>
              <w:rPr>
                <w:rFonts w:asciiTheme="minorEastAsia" w:hAnsiTheme="minorEastAsia"/>
                <w:szCs w:val="21"/>
              </w:rPr>
            </w:pPr>
          </w:p>
          <w:p w14:paraId="6F0AB7E2" w14:textId="77777777" w:rsidR="003D2C3D" w:rsidRDefault="003D2C3D" w:rsidP="00A83BD6">
            <w:pPr>
              <w:ind w:left="1"/>
              <w:rPr>
                <w:rFonts w:asciiTheme="minorEastAsia" w:hAnsiTheme="minorEastAsia"/>
                <w:szCs w:val="21"/>
              </w:rPr>
            </w:pPr>
          </w:p>
          <w:p w14:paraId="0E3F3DA0" w14:textId="77777777" w:rsidR="003D2C3D" w:rsidRDefault="003D2C3D" w:rsidP="00A83BD6">
            <w:pPr>
              <w:ind w:left="1"/>
              <w:rPr>
                <w:rFonts w:asciiTheme="minorEastAsia" w:hAnsiTheme="minorEastAsia"/>
                <w:szCs w:val="21"/>
              </w:rPr>
            </w:pPr>
          </w:p>
          <w:p w14:paraId="57D1277E" w14:textId="77777777" w:rsidR="00A7264A" w:rsidRDefault="00A7264A" w:rsidP="003F47AC">
            <w:pPr>
              <w:rPr>
                <w:rFonts w:asciiTheme="minorEastAsia" w:hAnsiTheme="minorEastAsia"/>
                <w:szCs w:val="21"/>
              </w:rPr>
            </w:pPr>
          </w:p>
          <w:p w14:paraId="61C7E1A3" w14:textId="77777777" w:rsidR="00A83BD6" w:rsidRDefault="00A83BD6" w:rsidP="00A83BD6">
            <w:pPr>
              <w:ind w:left="1"/>
              <w:rPr>
                <w:rFonts w:asciiTheme="minorEastAsia" w:hAnsiTheme="minorEastAsia"/>
                <w:szCs w:val="21"/>
              </w:rPr>
            </w:pPr>
            <w:r w:rsidRPr="002028E2">
              <w:rPr>
                <w:rFonts w:asciiTheme="minorEastAsia" w:hAnsiTheme="minorEastAsia" w:hint="eastAsia"/>
                <w:szCs w:val="21"/>
              </w:rPr>
              <w:t>（２）以下の利用の承認、その取</w:t>
            </w:r>
          </w:p>
          <w:p w14:paraId="6811004A" w14:textId="77777777" w:rsidR="00A83BD6"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消しその他の利用に関する業</w:t>
            </w:r>
          </w:p>
          <w:p w14:paraId="4A4A9212" w14:textId="12EE936C" w:rsidR="00A83BD6" w:rsidRPr="002028E2"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務が適切に行われているか</w:t>
            </w:r>
          </w:p>
          <w:p w14:paraId="06EE9A8A" w14:textId="77777777" w:rsidR="00A83BD6" w:rsidRDefault="00A83BD6" w:rsidP="00A83BD6">
            <w:pPr>
              <w:ind w:left="1"/>
              <w:rPr>
                <w:rFonts w:asciiTheme="minorEastAsia" w:hAnsiTheme="minorEastAsia"/>
                <w:szCs w:val="21"/>
              </w:rPr>
            </w:pPr>
            <w:r w:rsidRPr="002028E2">
              <w:rPr>
                <w:rFonts w:asciiTheme="minorEastAsia" w:hAnsiTheme="minorEastAsia" w:hint="eastAsia"/>
                <w:szCs w:val="21"/>
              </w:rPr>
              <w:t>①</w:t>
            </w:r>
            <w:r>
              <w:rPr>
                <w:rFonts w:asciiTheme="minorEastAsia" w:hAnsiTheme="minorEastAsia" w:hint="eastAsia"/>
                <w:szCs w:val="21"/>
              </w:rPr>
              <w:t xml:space="preserve">　</w:t>
            </w:r>
            <w:r w:rsidRPr="002028E2">
              <w:rPr>
                <w:rFonts w:asciiTheme="minorEastAsia" w:hAnsiTheme="minorEastAsia" w:hint="eastAsia"/>
                <w:szCs w:val="21"/>
              </w:rPr>
              <w:t>貸館申込手続き、利用方法諸</w:t>
            </w:r>
          </w:p>
          <w:p w14:paraId="29D293B8" w14:textId="41A16416" w:rsidR="00A83BD6" w:rsidRPr="002028E2"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手続きの説明</w:t>
            </w:r>
          </w:p>
          <w:p w14:paraId="0E79CD78" w14:textId="4DCEB042" w:rsidR="00A83BD6" w:rsidRPr="002028E2" w:rsidRDefault="00A83BD6" w:rsidP="00A83BD6">
            <w:pPr>
              <w:ind w:left="1"/>
              <w:rPr>
                <w:rFonts w:asciiTheme="minorEastAsia" w:hAnsiTheme="minorEastAsia"/>
                <w:szCs w:val="21"/>
              </w:rPr>
            </w:pPr>
            <w:r w:rsidRPr="002028E2">
              <w:rPr>
                <w:rFonts w:asciiTheme="minorEastAsia" w:hAnsiTheme="minorEastAsia" w:hint="eastAsia"/>
                <w:szCs w:val="21"/>
              </w:rPr>
              <w:t>②</w:t>
            </w:r>
            <w:r>
              <w:rPr>
                <w:rFonts w:asciiTheme="minorEastAsia" w:hAnsiTheme="minorEastAsia" w:hint="eastAsia"/>
                <w:szCs w:val="21"/>
              </w:rPr>
              <w:t xml:space="preserve">　</w:t>
            </w:r>
            <w:r w:rsidRPr="002028E2">
              <w:rPr>
                <w:rFonts w:asciiTheme="minorEastAsia" w:hAnsiTheme="minorEastAsia" w:hint="eastAsia"/>
                <w:szCs w:val="21"/>
              </w:rPr>
              <w:t>予約申込み受付業務</w:t>
            </w:r>
          </w:p>
          <w:p w14:paraId="71CC1CFA" w14:textId="3E461093" w:rsidR="00A83BD6" w:rsidRDefault="00A83BD6" w:rsidP="00A83BD6">
            <w:pPr>
              <w:ind w:left="1"/>
              <w:rPr>
                <w:rFonts w:asciiTheme="minorEastAsia" w:hAnsiTheme="minorEastAsia"/>
                <w:szCs w:val="21"/>
              </w:rPr>
            </w:pPr>
            <w:r w:rsidRPr="002028E2">
              <w:rPr>
                <w:rFonts w:asciiTheme="minorEastAsia" w:hAnsiTheme="minorEastAsia" w:hint="eastAsia"/>
                <w:szCs w:val="21"/>
              </w:rPr>
              <w:t>③</w:t>
            </w:r>
            <w:r>
              <w:rPr>
                <w:rFonts w:asciiTheme="minorEastAsia" w:hAnsiTheme="minorEastAsia" w:hint="eastAsia"/>
                <w:szCs w:val="21"/>
              </w:rPr>
              <w:t xml:space="preserve">　</w:t>
            </w:r>
            <w:r w:rsidRPr="002028E2">
              <w:rPr>
                <w:rFonts w:asciiTheme="minorEastAsia" w:hAnsiTheme="minorEastAsia" w:hint="eastAsia"/>
                <w:szCs w:val="21"/>
              </w:rPr>
              <w:t>申請受付使用承認業務</w:t>
            </w:r>
          </w:p>
          <w:p w14:paraId="5CD0FF41" w14:textId="77777777" w:rsidR="00A759A0" w:rsidRDefault="00A759A0" w:rsidP="00A83BD6">
            <w:pPr>
              <w:ind w:left="1"/>
              <w:rPr>
                <w:rFonts w:asciiTheme="minorEastAsia" w:hAnsiTheme="minorEastAsia"/>
                <w:szCs w:val="21"/>
              </w:rPr>
            </w:pPr>
          </w:p>
          <w:p w14:paraId="3EEF2E13" w14:textId="77777777" w:rsidR="00A759A0" w:rsidRPr="002028E2" w:rsidRDefault="00A759A0" w:rsidP="00A83BD6">
            <w:pPr>
              <w:ind w:left="1"/>
              <w:rPr>
                <w:rFonts w:asciiTheme="minorEastAsia" w:hAnsiTheme="minorEastAsia"/>
                <w:szCs w:val="21"/>
              </w:rPr>
            </w:pPr>
          </w:p>
          <w:p w14:paraId="1C222BEC" w14:textId="77777777" w:rsidR="00A83BD6" w:rsidRDefault="00A83BD6" w:rsidP="00A83BD6">
            <w:pPr>
              <w:ind w:left="1"/>
              <w:rPr>
                <w:rFonts w:asciiTheme="minorEastAsia" w:hAnsiTheme="minorEastAsia"/>
                <w:szCs w:val="21"/>
              </w:rPr>
            </w:pPr>
            <w:r w:rsidRPr="002028E2">
              <w:rPr>
                <w:rFonts w:asciiTheme="minorEastAsia" w:hAnsiTheme="minorEastAsia" w:hint="eastAsia"/>
                <w:szCs w:val="21"/>
              </w:rPr>
              <w:t>④</w:t>
            </w:r>
            <w:r>
              <w:rPr>
                <w:rFonts w:asciiTheme="minorEastAsia" w:hAnsiTheme="minorEastAsia" w:hint="eastAsia"/>
                <w:szCs w:val="21"/>
              </w:rPr>
              <w:t xml:space="preserve">　</w:t>
            </w:r>
            <w:r w:rsidRPr="002028E2">
              <w:rPr>
                <w:rFonts w:asciiTheme="minorEastAsia" w:hAnsiTheme="minorEastAsia" w:hint="eastAsia"/>
                <w:szCs w:val="21"/>
              </w:rPr>
              <w:t>施設利用区分ごとの日報、</w:t>
            </w:r>
          </w:p>
          <w:p w14:paraId="3E809F5A" w14:textId="44963FFE" w:rsidR="00A83BD6" w:rsidRPr="002028E2"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月報、年報の整備</w:t>
            </w:r>
          </w:p>
          <w:p w14:paraId="676E1556" w14:textId="4B6E1EA1" w:rsidR="00A83BD6" w:rsidRDefault="00A83BD6" w:rsidP="00A83BD6">
            <w:pPr>
              <w:ind w:left="1"/>
              <w:rPr>
                <w:rFonts w:asciiTheme="minorEastAsia" w:hAnsiTheme="minorEastAsia"/>
                <w:szCs w:val="21"/>
              </w:rPr>
            </w:pPr>
            <w:r w:rsidRPr="002028E2">
              <w:rPr>
                <w:rFonts w:asciiTheme="minorEastAsia" w:hAnsiTheme="minorEastAsia" w:hint="eastAsia"/>
                <w:szCs w:val="21"/>
              </w:rPr>
              <w:t>⑤</w:t>
            </w:r>
            <w:r>
              <w:rPr>
                <w:rFonts w:asciiTheme="minorEastAsia" w:hAnsiTheme="minorEastAsia" w:hint="eastAsia"/>
                <w:szCs w:val="21"/>
              </w:rPr>
              <w:t xml:space="preserve">　</w:t>
            </w:r>
            <w:r w:rsidRPr="002028E2">
              <w:rPr>
                <w:rFonts w:asciiTheme="minorEastAsia" w:hAnsiTheme="minorEastAsia" w:hint="eastAsia"/>
                <w:szCs w:val="21"/>
              </w:rPr>
              <w:t>貸館行事の進行管理</w:t>
            </w:r>
          </w:p>
          <w:p w14:paraId="13410743" w14:textId="77777777" w:rsidR="00A759A0" w:rsidRPr="002028E2" w:rsidRDefault="00A759A0" w:rsidP="00A83BD6">
            <w:pPr>
              <w:ind w:left="1"/>
              <w:rPr>
                <w:rFonts w:asciiTheme="minorEastAsia" w:hAnsiTheme="minorEastAsia"/>
                <w:szCs w:val="21"/>
              </w:rPr>
            </w:pPr>
          </w:p>
          <w:p w14:paraId="5878AD89" w14:textId="77777777" w:rsidR="00A83BD6" w:rsidRDefault="00A83BD6" w:rsidP="00A83BD6">
            <w:pPr>
              <w:ind w:left="1"/>
              <w:rPr>
                <w:rFonts w:asciiTheme="minorEastAsia" w:hAnsiTheme="minorEastAsia"/>
                <w:szCs w:val="21"/>
              </w:rPr>
            </w:pPr>
            <w:r w:rsidRPr="002028E2">
              <w:rPr>
                <w:rFonts w:asciiTheme="minorEastAsia" w:hAnsiTheme="minorEastAsia" w:hint="eastAsia"/>
                <w:szCs w:val="21"/>
              </w:rPr>
              <w:t>⑥</w:t>
            </w:r>
            <w:r>
              <w:rPr>
                <w:rFonts w:asciiTheme="minorEastAsia" w:hAnsiTheme="minorEastAsia" w:hint="eastAsia"/>
                <w:szCs w:val="21"/>
              </w:rPr>
              <w:t xml:space="preserve">　</w:t>
            </w:r>
            <w:r w:rsidRPr="002028E2">
              <w:rPr>
                <w:rFonts w:asciiTheme="minorEastAsia" w:hAnsiTheme="minorEastAsia" w:hint="eastAsia"/>
                <w:szCs w:val="21"/>
              </w:rPr>
              <w:t>諸設備、体育器具、備品等の</w:t>
            </w:r>
          </w:p>
          <w:p w14:paraId="00232442" w14:textId="77777777" w:rsidR="00A83BD6"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管理、貸出、点検立会、補修指</w:t>
            </w:r>
          </w:p>
          <w:p w14:paraId="053575B0" w14:textId="54851160" w:rsidR="00A83BD6" w:rsidRPr="002028E2"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示等</w:t>
            </w:r>
          </w:p>
          <w:p w14:paraId="218E8A8F" w14:textId="77777777" w:rsidR="00A83BD6" w:rsidRDefault="00A83BD6" w:rsidP="00A83BD6">
            <w:pPr>
              <w:ind w:left="1"/>
              <w:rPr>
                <w:rFonts w:asciiTheme="minorEastAsia" w:hAnsiTheme="minorEastAsia"/>
                <w:szCs w:val="21"/>
              </w:rPr>
            </w:pPr>
            <w:r w:rsidRPr="002028E2">
              <w:rPr>
                <w:rFonts w:asciiTheme="minorEastAsia" w:hAnsiTheme="minorEastAsia" w:hint="eastAsia"/>
                <w:szCs w:val="21"/>
              </w:rPr>
              <w:t>⑦</w:t>
            </w:r>
            <w:r>
              <w:rPr>
                <w:rFonts w:asciiTheme="minorEastAsia" w:hAnsiTheme="minorEastAsia" w:hint="eastAsia"/>
                <w:szCs w:val="21"/>
              </w:rPr>
              <w:t xml:space="preserve">　</w:t>
            </w:r>
            <w:r w:rsidRPr="002028E2">
              <w:rPr>
                <w:rFonts w:asciiTheme="minorEastAsia" w:hAnsiTheme="minorEastAsia" w:hint="eastAsia"/>
                <w:szCs w:val="21"/>
              </w:rPr>
              <w:t>ファインプラザ大阪の利用の</w:t>
            </w:r>
          </w:p>
          <w:p w14:paraId="6EF09490" w14:textId="12474D02" w:rsidR="00A83BD6" w:rsidRPr="002028E2"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承認及びその取消</w:t>
            </w:r>
          </w:p>
          <w:p w14:paraId="3466599F" w14:textId="77777777" w:rsidR="00A83BD6" w:rsidRDefault="00A83BD6" w:rsidP="00A83BD6">
            <w:pPr>
              <w:ind w:left="1"/>
              <w:rPr>
                <w:rFonts w:asciiTheme="minorEastAsia" w:hAnsiTheme="minorEastAsia"/>
                <w:szCs w:val="21"/>
              </w:rPr>
            </w:pPr>
            <w:r w:rsidRPr="002028E2">
              <w:rPr>
                <w:rFonts w:asciiTheme="minorEastAsia" w:hAnsiTheme="minorEastAsia" w:hint="eastAsia"/>
                <w:szCs w:val="21"/>
              </w:rPr>
              <w:t>⑧</w:t>
            </w:r>
            <w:r>
              <w:rPr>
                <w:rFonts w:asciiTheme="minorEastAsia" w:hAnsiTheme="minorEastAsia" w:hint="eastAsia"/>
                <w:szCs w:val="21"/>
              </w:rPr>
              <w:t xml:space="preserve">　</w:t>
            </w:r>
            <w:r w:rsidRPr="002028E2">
              <w:rPr>
                <w:rFonts w:asciiTheme="minorEastAsia" w:hAnsiTheme="minorEastAsia" w:hint="eastAsia"/>
                <w:szCs w:val="21"/>
              </w:rPr>
              <w:t>入館禁止、又は退館若しくは</w:t>
            </w:r>
          </w:p>
          <w:p w14:paraId="412CECDD" w14:textId="77777777" w:rsidR="00A83BD6"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入館制限及び設備の変更の禁</w:t>
            </w:r>
          </w:p>
          <w:p w14:paraId="1E8037EC" w14:textId="352136BA" w:rsidR="00A83BD6" w:rsidRDefault="00A83BD6" w:rsidP="00A83BD6">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止</w:t>
            </w:r>
          </w:p>
          <w:p w14:paraId="2A133274" w14:textId="77777777" w:rsidR="003F47AC" w:rsidRPr="002028E2" w:rsidRDefault="003F47AC" w:rsidP="0084355A">
            <w:pPr>
              <w:rPr>
                <w:rFonts w:asciiTheme="minorEastAsia" w:hAnsiTheme="minorEastAsia"/>
                <w:szCs w:val="21"/>
              </w:rPr>
            </w:pPr>
          </w:p>
          <w:p w14:paraId="74CCF7CE" w14:textId="37EE29E2" w:rsidR="00A83BD6" w:rsidRPr="002028E2" w:rsidRDefault="00A83BD6" w:rsidP="00A83BD6">
            <w:pPr>
              <w:ind w:left="1"/>
              <w:rPr>
                <w:rFonts w:asciiTheme="minorEastAsia" w:hAnsiTheme="minorEastAsia"/>
                <w:szCs w:val="21"/>
              </w:rPr>
            </w:pPr>
            <w:r w:rsidRPr="002028E2">
              <w:rPr>
                <w:rFonts w:asciiTheme="minorEastAsia" w:hAnsiTheme="minorEastAsia" w:hint="eastAsia"/>
                <w:szCs w:val="21"/>
              </w:rPr>
              <w:t>（３）障がい者の利用が優先されているか</w:t>
            </w:r>
          </w:p>
        </w:tc>
        <w:tc>
          <w:tcPr>
            <w:tcW w:w="6379" w:type="dxa"/>
          </w:tcPr>
          <w:p w14:paraId="160572AA" w14:textId="793DC562" w:rsidR="00A83BD6" w:rsidRPr="00F61960" w:rsidRDefault="00A83BD6" w:rsidP="00A83BD6">
            <w:pPr>
              <w:rPr>
                <w:rFonts w:asciiTheme="minorEastAsia" w:hAnsiTheme="minorEastAsia"/>
                <w:szCs w:val="21"/>
              </w:rPr>
            </w:pPr>
            <w:r w:rsidRPr="00F61960">
              <w:rPr>
                <w:rFonts w:asciiTheme="minorEastAsia" w:hAnsiTheme="minorEastAsia" w:hint="eastAsia"/>
                <w:szCs w:val="21"/>
              </w:rPr>
              <w:lastRenderedPageBreak/>
              <w:t>（１）公平な</w:t>
            </w:r>
            <w:r w:rsidR="003D2C3D">
              <w:rPr>
                <w:rFonts w:asciiTheme="minorEastAsia" w:hAnsiTheme="minorEastAsia" w:hint="eastAsia"/>
                <w:szCs w:val="21"/>
              </w:rPr>
              <w:t>サービス提供、対応</w:t>
            </w:r>
          </w:p>
          <w:p w14:paraId="032A86BA" w14:textId="77777777" w:rsidR="00315376" w:rsidRDefault="00315376" w:rsidP="00A83BD6">
            <w:pPr>
              <w:ind w:firstLineChars="100" w:firstLine="210"/>
              <w:rPr>
                <w:rFonts w:asciiTheme="minorEastAsia" w:hAnsiTheme="minorEastAsia"/>
                <w:szCs w:val="21"/>
              </w:rPr>
            </w:pPr>
          </w:p>
          <w:p w14:paraId="6A0C9882" w14:textId="1E5A242D" w:rsidR="00A83BD6" w:rsidRPr="00F61960" w:rsidRDefault="00A83BD6" w:rsidP="00A83BD6">
            <w:pPr>
              <w:ind w:firstLineChars="100" w:firstLine="210"/>
              <w:rPr>
                <w:rFonts w:asciiTheme="minorEastAsia" w:hAnsiTheme="minorEastAsia"/>
                <w:szCs w:val="21"/>
              </w:rPr>
            </w:pPr>
            <w:r w:rsidRPr="00F61960">
              <w:rPr>
                <w:rFonts w:asciiTheme="minorEastAsia" w:hAnsiTheme="minorEastAsia" w:hint="eastAsia"/>
                <w:szCs w:val="21"/>
              </w:rPr>
              <w:t>①</w:t>
            </w:r>
            <w:r w:rsidR="003D2C3D">
              <w:rPr>
                <w:rFonts w:asciiTheme="minorEastAsia" w:hAnsiTheme="minorEastAsia" w:hint="eastAsia"/>
                <w:szCs w:val="21"/>
              </w:rPr>
              <w:t xml:space="preserve">　</w:t>
            </w:r>
            <w:r w:rsidRPr="00F61960">
              <w:rPr>
                <w:rFonts w:asciiTheme="minorEastAsia" w:hAnsiTheme="minorEastAsia" w:hint="eastAsia"/>
                <w:szCs w:val="21"/>
              </w:rPr>
              <w:t>休館日・開館時間</w:t>
            </w:r>
          </w:p>
          <w:p w14:paraId="004393C7" w14:textId="4BDF0CC3" w:rsidR="00A83BD6" w:rsidRPr="00F61960" w:rsidRDefault="00A83BD6" w:rsidP="00795399">
            <w:pPr>
              <w:ind w:leftChars="288" w:left="1447" w:hangingChars="401" w:hanging="842"/>
              <w:rPr>
                <w:rFonts w:asciiTheme="minorEastAsia" w:hAnsiTheme="minorEastAsia"/>
                <w:szCs w:val="21"/>
              </w:rPr>
            </w:pPr>
            <w:r w:rsidRPr="00F61960">
              <w:rPr>
                <w:rFonts w:asciiTheme="minorEastAsia" w:hAnsiTheme="minorEastAsia" w:hint="eastAsia"/>
                <w:szCs w:val="21"/>
              </w:rPr>
              <w:t>休館日：毎週月曜日（その日が国民の祝日に関する法律に規定する休日にあたる場合は、次の日を休館日）、年末年始（12月29日から翌年1月3日まで）</w:t>
            </w:r>
          </w:p>
          <w:p w14:paraId="3B88DB50" w14:textId="46F960D1" w:rsidR="00A83BD6" w:rsidRPr="00F61960" w:rsidRDefault="00A83BD6" w:rsidP="00795399">
            <w:pPr>
              <w:ind w:leftChars="287" w:left="2401" w:hangingChars="856" w:hanging="1798"/>
              <w:rPr>
                <w:rFonts w:asciiTheme="minorEastAsia" w:hAnsiTheme="minorEastAsia"/>
                <w:szCs w:val="21"/>
              </w:rPr>
            </w:pPr>
            <w:r w:rsidRPr="00F61960">
              <w:rPr>
                <w:rFonts w:asciiTheme="minorEastAsia" w:hAnsiTheme="minorEastAsia" w:hint="eastAsia"/>
                <w:szCs w:val="21"/>
              </w:rPr>
              <w:t>開館時間</w:t>
            </w:r>
            <w:r w:rsidR="00795399">
              <w:rPr>
                <w:rFonts w:asciiTheme="minorEastAsia" w:hAnsiTheme="minorEastAsia" w:hint="eastAsia"/>
                <w:szCs w:val="21"/>
              </w:rPr>
              <w:t>：</w:t>
            </w:r>
          </w:p>
          <w:p w14:paraId="4D089269" w14:textId="0A27E341" w:rsidR="00A83BD6" w:rsidRDefault="00A83BD6" w:rsidP="00795399">
            <w:pPr>
              <w:ind w:leftChars="387" w:left="2191" w:hangingChars="656" w:hanging="1378"/>
              <w:rPr>
                <w:rFonts w:asciiTheme="minorEastAsia" w:hAnsiTheme="minorEastAsia"/>
                <w:szCs w:val="21"/>
              </w:rPr>
            </w:pPr>
            <w:r w:rsidRPr="00F61960">
              <w:rPr>
                <w:rFonts w:asciiTheme="minorEastAsia" w:hAnsiTheme="minorEastAsia" w:hint="eastAsia"/>
                <w:szCs w:val="21"/>
              </w:rPr>
              <w:t>平日</w:t>
            </w:r>
            <w:r w:rsidR="00795399">
              <w:rPr>
                <w:rFonts w:asciiTheme="minorEastAsia" w:hAnsiTheme="minorEastAsia" w:hint="eastAsia"/>
                <w:szCs w:val="21"/>
              </w:rPr>
              <w:t>・</w:t>
            </w:r>
            <w:r w:rsidRPr="00F61960">
              <w:rPr>
                <w:rFonts w:asciiTheme="minorEastAsia" w:hAnsiTheme="minorEastAsia" w:hint="eastAsia"/>
                <w:szCs w:val="21"/>
              </w:rPr>
              <w:t>土曜日　午前</w:t>
            </w:r>
            <w:r>
              <w:rPr>
                <w:rFonts w:asciiTheme="minorEastAsia" w:hAnsiTheme="minorEastAsia" w:hint="eastAsia"/>
                <w:szCs w:val="21"/>
              </w:rPr>
              <w:t>9</w:t>
            </w:r>
            <w:r w:rsidRPr="00F61960">
              <w:rPr>
                <w:rFonts w:asciiTheme="minorEastAsia" w:hAnsiTheme="minorEastAsia" w:hint="eastAsia"/>
                <w:szCs w:val="21"/>
              </w:rPr>
              <w:t>時15分から午後</w:t>
            </w:r>
            <w:r w:rsidR="003D2C3D">
              <w:rPr>
                <w:rFonts w:asciiTheme="minorEastAsia" w:hAnsiTheme="minorEastAsia" w:hint="eastAsia"/>
                <w:szCs w:val="21"/>
              </w:rPr>
              <w:t>8</w:t>
            </w:r>
            <w:r w:rsidRPr="00F61960">
              <w:rPr>
                <w:rFonts w:asciiTheme="minorEastAsia" w:hAnsiTheme="minorEastAsia" w:hint="eastAsia"/>
                <w:szCs w:val="21"/>
              </w:rPr>
              <w:t>時45分まで</w:t>
            </w:r>
          </w:p>
          <w:p w14:paraId="5CE5AB5F" w14:textId="74A334C4" w:rsidR="00A83BD6" w:rsidRPr="00F61960" w:rsidRDefault="00A83BD6" w:rsidP="00795399">
            <w:pPr>
              <w:ind w:firstLineChars="400" w:firstLine="840"/>
              <w:rPr>
                <w:rFonts w:asciiTheme="minorEastAsia" w:hAnsiTheme="minorEastAsia"/>
                <w:szCs w:val="21"/>
              </w:rPr>
            </w:pPr>
            <w:r w:rsidRPr="00F61960">
              <w:rPr>
                <w:rFonts w:asciiTheme="minorEastAsia" w:hAnsiTheme="minorEastAsia" w:hint="eastAsia"/>
                <w:szCs w:val="21"/>
              </w:rPr>
              <w:t>日曜日</w:t>
            </w:r>
            <w:r w:rsidR="00795399">
              <w:rPr>
                <w:rFonts w:asciiTheme="minorEastAsia" w:hAnsiTheme="minorEastAsia" w:hint="eastAsia"/>
                <w:szCs w:val="21"/>
              </w:rPr>
              <w:t>・</w:t>
            </w:r>
            <w:r w:rsidRPr="00F61960">
              <w:rPr>
                <w:rFonts w:asciiTheme="minorEastAsia" w:hAnsiTheme="minorEastAsia" w:hint="eastAsia"/>
                <w:szCs w:val="21"/>
              </w:rPr>
              <w:t>休日　午前</w:t>
            </w:r>
            <w:r>
              <w:rPr>
                <w:rFonts w:asciiTheme="minorEastAsia" w:hAnsiTheme="minorEastAsia" w:hint="eastAsia"/>
                <w:szCs w:val="21"/>
              </w:rPr>
              <w:t>9</w:t>
            </w:r>
            <w:r w:rsidRPr="00F61960">
              <w:rPr>
                <w:rFonts w:asciiTheme="minorEastAsia" w:hAnsiTheme="minorEastAsia" w:hint="eastAsia"/>
                <w:szCs w:val="21"/>
              </w:rPr>
              <w:t>時15分から午後</w:t>
            </w:r>
            <w:r w:rsidR="003D2C3D">
              <w:rPr>
                <w:rFonts w:asciiTheme="minorEastAsia" w:hAnsiTheme="minorEastAsia" w:hint="eastAsia"/>
                <w:szCs w:val="21"/>
              </w:rPr>
              <w:t>5</w:t>
            </w:r>
            <w:r w:rsidRPr="00F61960">
              <w:rPr>
                <w:rFonts w:asciiTheme="minorEastAsia" w:hAnsiTheme="minorEastAsia" w:hint="eastAsia"/>
                <w:szCs w:val="21"/>
              </w:rPr>
              <w:t>時まで</w:t>
            </w:r>
          </w:p>
          <w:p w14:paraId="71EC448F" w14:textId="2A6D7A99" w:rsidR="00A83BD6" w:rsidRPr="00F61960" w:rsidRDefault="00A83BD6" w:rsidP="00A83BD6">
            <w:pPr>
              <w:ind w:firstLineChars="100" w:firstLine="210"/>
              <w:rPr>
                <w:rFonts w:asciiTheme="minorEastAsia" w:hAnsiTheme="minorEastAsia"/>
                <w:szCs w:val="21"/>
              </w:rPr>
            </w:pPr>
            <w:r w:rsidRPr="00F61960">
              <w:rPr>
                <w:rFonts w:asciiTheme="minorEastAsia" w:hAnsiTheme="minorEastAsia" w:hint="eastAsia"/>
                <w:szCs w:val="21"/>
              </w:rPr>
              <w:t>②</w:t>
            </w:r>
            <w:r w:rsidR="003D2C3D">
              <w:rPr>
                <w:rFonts w:asciiTheme="minorEastAsia" w:hAnsiTheme="minorEastAsia" w:hint="eastAsia"/>
                <w:szCs w:val="21"/>
              </w:rPr>
              <w:t xml:space="preserve">　</w:t>
            </w:r>
            <w:r w:rsidRPr="00F61960">
              <w:rPr>
                <w:rFonts w:asciiTheme="minorEastAsia" w:hAnsiTheme="minorEastAsia" w:hint="eastAsia"/>
                <w:szCs w:val="21"/>
              </w:rPr>
              <w:t>利用時間</w:t>
            </w:r>
          </w:p>
          <w:p w14:paraId="100F151E" w14:textId="55EFBA45" w:rsidR="00A83BD6" w:rsidRPr="00F61960" w:rsidRDefault="00A83BD6" w:rsidP="00795399">
            <w:pPr>
              <w:tabs>
                <w:tab w:val="left" w:pos="3744"/>
              </w:tabs>
              <w:ind w:leftChars="220" w:left="462" w:firstLineChars="100" w:firstLine="210"/>
              <w:rPr>
                <w:rFonts w:asciiTheme="minorEastAsia" w:hAnsiTheme="minorEastAsia"/>
                <w:szCs w:val="21"/>
              </w:rPr>
            </w:pPr>
            <w:r w:rsidRPr="00F61960">
              <w:rPr>
                <w:rFonts w:asciiTheme="minorEastAsia" w:hAnsiTheme="minorEastAsia" w:hint="eastAsia"/>
                <w:szCs w:val="21"/>
              </w:rPr>
              <w:t>館内スポーツ施設</w:t>
            </w:r>
            <w:r w:rsidR="00795399">
              <w:rPr>
                <w:rFonts w:asciiTheme="minorEastAsia" w:hAnsiTheme="minorEastAsia" w:hint="eastAsia"/>
                <w:szCs w:val="21"/>
              </w:rPr>
              <w:t>：</w:t>
            </w:r>
          </w:p>
          <w:p w14:paraId="2DA9DA6B" w14:textId="3D001614" w:rsidR="00A83BD6" w:rsidRPr="00F61960" w:rsidRDefault="00A83BD6" w:rsidP="00795399">
            <w:pPr>
              <w:pStyle w:val="af"/>
              <w:ind w:leftChars="220" w:left="462" w:firstLineChars="200" w:firstLine="420"/>
              <w:rPr>
                <w:rFonts w:asciiTheme="minorEastAsia" w:hAnsiTheme="minorEastAsia"/>
                <w:szCs w:val="21"/>
              </w:rPr>
            </w:pPr>
            <w:r w:rsidRPr="00F61960">
              <w:rPr>
                <w:rFonts w:asciiTheme="minorEastAsia" w:hAnsiTheme="minorEastAsia" w:hint="eastAsia"/>
                <w:szCs w:val="21"/>
              </w:rPr>
              <w:t>平日</w:t>
            </w:r>
            <w:r w:rsidR="00795399">
              <w:rPr>
                <w:rFonts w:asciiTheme="minorEastAsia" w:hAnsiTheme="minorEastAsia" w:hint="eastAsia"/>
                <w:szCs w:val="21"/>
              </w:rPr>
              <w:t>・</w:t>
            </w:r>
            <w:r w:rsidRPr="00F61960">
              <w:rPr>
                <w:rFonts w:asciiTheme="minorEastAsia" w:hAnsiTheme="minorEastAsia" w:hint="eastAsia"/>
                <w:szCs w:val="21"/>
              </w:rPr>
              <w:t>土曜日　午前</w:t>
            </w:r>
            <w:r>
              <w:rPr>
                <w:rFonts w:asciiTheme="minorEastAsia" w:hAnsiTheme="minorEastAsia" w:hint="eastAsia"/>
                <w:szCs w:val="21"/>
              </w:rPr>
              <w:t>9</w:t>
            </w:r>
            <w:r w:rsidRPr="00F61960">
              <w:rPr>
                <w:rFonts w:asciiTheme="minorEastAsia" w:hAnsiTheme="minorEastAsia" w:hint="eastAsia"/>
                <w:szCs w:val="21"/>
              </w:rPr>
              <w:t>時30分から午後</w:t>
            </w:r>
            <w:r w:rsidR="00795399">
              <w:rPr>
                <w:rFonts w:asciiTheme="minorEastAsia" w:hAnsiTheme="minorEastAsia" w:hint="eastAsia"/>
                <w:szCs w:val="21"/>
              </w:rPr>
              <w:t>8</w:t>
            </w:r>
            <w:r w:rsidRPr="00F61960">
              <w:rPr>
                <w:rFonts w:asciiTheme="minorEastAsia" w:hAnsiTheme="minorEastAsia" w:hint="eastAsia"/>
                <w:szCs w:val="21"/>
              </w:rPr>
              <w:t>時まで</w:t>
            </w:r>
          </w:p>
          <w:p w14:paraId="682D0F63" w14:textId="37A77965" w:rsidR="00A83BD6" w:rsidRPr="00F61960" w:rsidRDefault="00A83BD6" w:rsidP="00795399">
            <w:pPr>
              <w:pStyle w:val="af"/>
              <w:ind w:leftChars="220" w:left="462" w:firstLineChars="200" w:firstLine="420"/>
              <w:rPr>
                <w:rFonts w:asciiTheme="minorEastAsia" w:hAnsiTheme="minorEastAsia"/>
                <w:szCs w:val="21"/>
              </w:rPr>
            </w:pPr>
            <w:r w:rsidRPr="00F61960">
              <w:rPr>
                <w:rFonts w:asciiTheme="minorEastAsia" w:hAnsiTheme="minorEastAsia" w:hint="eastAsia"/>
                <w:szCs w:val="21"/>
              </w:rPr>
              <w:t>日曜日</w:t>
            </w:r>
            <w:r w:rsidR="00795399">
              <w:rPr>
                <w:rFonts w:asciiTheme="minorEastAsia" w:hAnsiTheme="minorEastAsia" w:hint="eastAsia"/>
                <w:szCs w:val="21"/>
              </w:rPr>
              <w:t>・</w:t>
            </w:r>
            <w:r w:rsidRPr="00F61960">
              <w:rPr>
                <w:rFonts w:asciiTheme="minorEastAsia" w:hAnsiTheme="minorEastAsia" w:hint="eastAsia"/>
                <w:szCs w:val="21"/>
              </w:rPr>
              <w:t>休日　午前</w:t>
            </w:r>
            <w:r>
              <w:rPr>
                <w:rFonts w:asciiTheme="minorEastAsia" w:hAnsiTheme="minorEastAsia" w:hint="eastAsia"/>
                <w:szCs w:val="21"/>
              </w:rPr>
              <w:t>9</w:t>
            </w:r>
            <w:r w:rsidRPr="00F61960">
              <w:rPr>
                <w:rFonts w:asciiTheme="minorEastAsia" w:hAnsiTheme="minorEastAsia" w:hint="eastAsia"/>
                <w:szCs w:val="21"/>
              </w:rPr>
              <w:t>時30分から午後</w:t>
            </w:r>
            <w:r w:rsidR="00795399">
              <w:rPr>
                <w:rFonts w:asciiTheme="minorEastAsia" w:hAnsiTheme="minorEastAsia" w:hint="eastAsia"/>
                <w:szCs w:val="21"/>
              </w:rPr>
              <w:t>4</w:t>
            </w:r>
            <w:r w:rsidRPr="00F61960">
              <w:rPr>
                <w:rFonts w:asciiTheme="minorEastAsia" w:hAnsiTheme="minorEastAsia" w:hint="eastAsia"/>
                <w:szCs w:val="21"/>
              </w:rPr>
              <w:t>時まで</w:t>
            </w:r>
          </w:p>
          <w:p w14:paraId="23B444F9" w14:textId="7E48F69F" w:rsidR="00A83BD6" w:rsidRPr="00F61960" w:rsidRDefault="00A83BD6" w:rsidP="00795399">
            <w:pPr>
              <w:ind w:firstLineChars="300" w:firstLine="630"/>
              <w:rPr>
                <w:rFonts w:asciiTheme="minorEastAsia" w:hAnsiTheme="minorEastAsia"/>
                <w:szCs w:val="21"/>
              </w:rPr>
            </w:pPr>
            <w:r w:rsidRPr="00F61960">
              <w:rPr>
                <w:rFonts w:asciiTheme="minorEastAsia" w:hAnsiTheme="minorEastAsia" w:hint="eastAsia"/>
                <w:szCs w:val="21"/>
              </w:rPr>
              <w:t>館外スポーツ施設</w:t>
            </w:r>
            <w:r w:rsidR="00795399">
              <w:rPr>
                <w:rFonts w:asciiTheme="minorEastAsia" w:hAnsiTheme="minorEastAsia" w:hint="eastAsia"/>
                <w:szCs w:val="21"/>
              </w:rPr>
              <w:t>：</w:t>
            </w:r>
          </w:p>
          <w:p w14:paraId="55C6CF89" w14:textId="68C0E83B" w:rsidR="00A83BD6" w:rsidRPr="00F61960" w:rsidRDefault="00A83BD6" w:rsidP="00795399">
            <w:pPr>
              <w:ind w:leftChars="320" w:left="672" w:firstLineChars="100" w:firstLine="210"/>
              <w:rPr>
                <w:rFonts w:asciiTheme="minorEastAsia" w:hAnsiTheme="minorEastAsia"/>
                <w:szCs w:val="21"/>
              </w:rPr>
            </w:pPr>
            <w:r w:rsidRPr="00F61960">
              <w:rPr>
                <w:rFonts w:asciiTheme="minorEastAsia" w:hAnsiTheme="minorEastAsia" w:hint="eastAsia"/>
                <w:szCs w:val="21"/>
              </w:rPr>
              <w:t>午前</w:t>
            </w:r>
            <w:r>
              <w:rPr>
                <w:rFonts w:asciiTheme="minorEastAsia" w:hAnsiTheme="minorEastAsia" w:hint="eastAsia"/>
                <w:szCs w:val="21"/>
              </w:rPr>
              <w:t>9</w:t>
            </w:r>
            <w:r w:rsidRPr="00F61960">
              <w:rPr>
                <w:rFonts w:asciiTheme="minorEastAsia" w:hAnsiTheme="minorEastAsia" w:hint="eastAsia"/>
                <w:szCs w:val="21"/>
              </w:rPr>
              <w:t>時30分から午後</w:t>
            </w:r>
            <w:r w:rsidR="003D2C3D">
              <w:rPr>
                <w:rFonts w:asciiTheme="minorEastAsia" w:hAnsiTheme="minorEastAsia" w:hint="eastAsia"/>
                <w:szCs w:val="21"/>
              </w:rPr>
              <w:t>4</w:t>
            </w:r>
            <w:r w:rsidRPr="00F61960">
              <w:rPr>
                <w:rFonts w:asciiTheme="minorEastAsia" w:hAnsiTheme="minorEastAsia" w:hint="eastAsia"/>
                <w:szCs w:val="21"/>
              </w:rPr>
              <w:t>時まで</w:t>
            </w:r>
          </w:p>
          <w:p w14:paraId="7B9BB615" w14:textId="502A2E97" w:rsidR="00A83BD6" w:rsidRPr="00F61960" w:rsidRDefault="003D2C3D" w:rsidP="00795399">
            <w:pPr>
              <w:ind w:leftChars="320" w:left="672" w:firstLineChars="100" w:firstLine="210"/>
              <w:rPr>
                <w:rFonts w:asciiTheme="minorEastAsia" w:hAnsiTheme="minorEastAsia"/>
                <w:szCs w:val="21"/>
              </w:rPr>
            </w:pPr>
            <w:r>
              <w:rPr>
                <w:rFonts w:asciiTheme="minorEastAsia" w:hAnsiTheme="minorEastAsia" w:hint="eastAsia"/>
                <w:szCs w:val="21"/>
              </w:rPr>
              <w:t>※</w:t>
            </w:r>
            <w:r w:rsidR="00A83BD6" w:rsidRPr="00F61960">
              <w:rPr>
                <w:rFonts w:asciiTheme="minorEastAsia" w:hAnsiTheme="minorEastAsia" w:hint="eastAsia"/>
                <w:szCs w:val="21"/>
              </w:rPr>
              <w:t>夏期（</w:t>
            </w:r>
            <w:r w:rsidR="00A83BD6">
              <w:rPr>
                <w:rFonts w:asciiTheme="minorEastAsia" w:hAnsiTheme="minorEastAsia" w:hint="eastAsia"/>
                <w:szCs w:val="21"/>
              </w:rPr>
              <w:t>6</w:t>
            </w:r>
            <w:r>
              <w:rPr>
                <w:rFonts w:asciiTheme="minorEastAsia" w:hAnsiTheme="minorEastAsia" w:hint="eastAsia"/>
                <w:szCs w:val="21"/>
              </w:rPr>
              <w:t>～</w:t>
            </w:r>
            <w:r w:rsidR="00A83BD6">
              <w:rPr>
                <w:rFonts w:asciiTheme="minorEastAsia" w:hAnsiTheme="minorEastAsia" w:hint="eastAsia"/>
                <w:szCs w:val="21"/>
              </w:rPr>
              <w:t>9</w:t>
            </w:r>
            <w:r w:rsidR="00A83BD6" w:rsidRPr="00F61960">
              <w:rPr>
                <w:rFonts w:asciiTheme="minorEastAsia" w:hAnsiTheme="minorEastAsia" w:hint="eastAsia"/>
                <w:szCs w:val="21"/>
              </w:rPr>
              <w:t>月）</w:t>
            </w:r>
            <w:r>
              <w:rPr>
                <w:rFonts w:asciiTheme="minorEastAsia" w:hAnsiTheme="minorEastAsia" w:hint="eastAsia"/>
                <w:szCs w:val="21"/>
              </w:rPr>
              <w:t>は</w:t>
            </w:r>
            <w:r w:rsidR="00A83BD6" w:rsidRPr="00F61960">
              <w:rPr>
                <w:rFonts w:asciiTheme="minorEastAsia" w:hAnsiTheme="minorEastAsia" w:hint="eastAsia"/>
                <w:szCs w:val="21"/>
              </w:rPr>
              <w:t>午前</w:t>
            </w:r>
            <w:r w:rsidR="00A83BD6">
              <w:rPr>
                <w:rFonts w:asciiTheme="minorEastAsia" w:hAnsiTheme="minorEastAsia" w:hint="eastAsia"/>
                <w:szCs w:val="21"/>
              </w:rPr>
              <w:t>9</w:t>
            </w:r>
            <w:r w:rsidR="00A83BD6" w:rsidRPr="00F61960">
              <w:rPr>
                <w:rFonts w:asciiTheme="minorEastAsia" w:hAnsiTheme="minorEastAsia" w:hint="eastAsia"/>
                <w:szCs w:val="21"/>
              </w:rPr>
              <w:t>時30分から午後</w:t>
            </w:r>
            <w:r w:rsidR="00A83BD6">
              <w:rPr>
                <w:rFonts w:asciiTheme="minorEastAsia" w:hAnsiTheme="minorEastAsia" w:hint="eastAsia"/>
                <w:szCs w:val="21"/>
              </w:rPr>
              <w:t>5</w:t>
            </w:r>
            <w:r w:rsidR="00A83BD6" w:rsidRPr="00F61960">
              <w:rPr>
                <w:rFonts w:asciiTheme="minorEastAsia" w:hAnsiTheme="minorEastAsia" w:hint="eastAsia"/>
                <w:szCs w:val="21"/>
              </w:rPr>
              <w:t>時まで</w:t>
            </w:r>
          </w:p>
          <w:p w14:paraId="1FA53B24" w14:textId="0E52888A" w:rsidR="00A83BD6" w:rsidRPr="00F61960" w:rsidRDefault="00A83BD6" w:rsidP="00795399">
            <w:pPr>
              <w:ind w:firstLineChars="300" w:firstLine="630"/>
              <w:rPr>
                <w:rFonts w:asciiTheme="minorEastAsia" w:hAnsiTheme="minorEastAsia"/>
                <w:szCs w:val="21"/>
              </w:rPr>
            </w:pPr>
            <w:r w:rsidRPr="00F61960">
              <w:rPr>
                <w:rFonts w:asciiTheme="minorEastAsia" w:hAnsiTheme="minorEastAsia" w:hint="eastAsia"/>
                <w:szCs w:val="21"/>
              </w:rPr>
              <w:t>会議室等諸室</w:t>
            </w:r>
            <w:r w:rsidR="00795399">
              <w:rPr>
                <w:rFonts w:asciiTheme="minorEastAsia" w:hAnsiTheme="minorEastAsia" w:hint="eastAsia"/>
                <w:szCs w:val="21"/>
              </w:rPr>
              <w:t>：</w:t>
            </w:r>
          </w:p>
          <w:p w14:paraId="7EB0F4AA" w14:textId="7CFF9FD3" w:rsidR="00A83BD6" w:rsidRPr="00F61960" w:rsidRDefault="00A83BD6" w:rsidP="00795399">
            <w:pPr>
              <w:ind w:leftChars="220" w:left="462" w:firstLineChars="200" w:firstLine="420"/>
              <w:rPr>
                <w:rFonts w:asciiTheme="minorEastAsia" w:hAnsiTheme="minorEastAsia"/>
                <w:szCs w:val="21"/>
              </w:rPr>
            </w:pPr>
            <w:r w:rsidRPr="00F61960">
              <w:rPr>
                <w:rFonts w:asciiTheme="minorEastAsia" w:hAnsiTheme="minorEastAsia" w:hint="eastAsia"/>
                <w:szCs w:val="21"/>
              </w:rPr>
              <w:t>平日</w:t>
            </w:r>
            <w:r w:rsidR="00795399">
              <w:rPr>
                <w:rFonts w:asciiTheme="minorEastAsia" w:hAnsiTheme="minorEastAsia" w:hint="eastAsia"/>
                <w:szCs w:val="21"/>
              </w:rPr>
              <w:t>・</w:t>
            </w:r>
            <w:r w:rsidRPr="00F61960">
              <w:rPr>
                <w:rFonts w:asciiTheme="minorEastAsia" w:hAnsiTheme="minorEastAsia" w:hint="eastAsia"/>
                <w:szCs w:val="21"/>
              </w:rPr>
              <w:t>土曜日　午前</w:t>
            </w:r>
            <w:r>
              <w:rPr>
                <w:rFonts w:asciiTheme="minorEastAsia" w:hAnsiTheme="minorEastAsia" w:hint="eastAsia"/>
                <w:szCs w:val="21"/>
              </w:rPr>
              <w:t>9</w:t>
            </w:r>
            <w:r w:rsidRPr="00F61960">
              <w:rPr>
                <w:rFonts w:asciiTheme="minorEastAsia" w:hAnsiTheme="minorEastAsia" w:hint="eastAsia"/>
                <w:szCs w:val="21"/>
              </w:rPr>
              <w:t>時30分から午後</w:t>
            </w:r>
            <w:r>
              <w:rPr>
                <w:rFonts w:asciiTheme="minorEastAsia" w:hAnsiTheme="minorEastAsia" w:hint="eastAsia"/>
                <w:szCs w:val="21"/>
              </w:rPr>
              <w:t>8</w:t>
            </w:r>
            <w:r w:rsidRPr="00F61960">
              <w:rPr>
                <w:rFonts w:asciiTheme="minorEastAsia" w:hAnsiTheme="minorEastAsia" w:hint="eastAsia"/>
                <w:szCs w:val="21"/>
              </w:rPr>
              <w:t>時30分まで</w:t>
            </w:r>
          </w:p>
          <w:p w14:paraId="65A70921" w14:textId="3DAA208E" w:rsidR="00A83BD6" w:rsidRPr="00F61960" w:rsidRDefault="00A83BD6" w:rsidP="00795399">
            <w:pPr>
              <w:ind w:leftChars="220" w:left="462" w:firstLineChars="200" w:firstLine="420"/>
              <w:rPr>
                <w:rFonts w:asciiTheme="minorEastAsia" w:hAnsiTheme="minorEastAsia"/>
                <w:szCs w:val="21"/>
              </w:rPr>
            </w:pPr>
            <w:r w:rsidRPr="00F61960">
              <w:rPr>
                <w:rFonts w:asciiTheme="minorEastAsia" w:hAnsiTheme="minorEastAsia" w:hint="eastAsia"/>
                <w:szCs w:val="21"/>
              </w:rPr>
              <w:t>日曜日</w:t>
            </w:r>
            <w:r w:rsidR="00795399">
              <w:rPr>
                <w:rFonts w:asciiTheme="minorEastAsia" w:hAnsiTheme="minorEastAsia" w:hint="eastAsia"/>
                <w:szCs w:val="21"/>
              </w:rPr>
              <w:t>・</w:t>
            </w:r>
            <w:r w:rsidRPr="00F61960">
              <w:rPr>
                <w:rFonts w:asciiTheme="minorEastAsia" w:hAnsiTheme="minorEastAsia" w:hint="eastAsia"/>
                <w:szCs w:val="21"/>
              </w:rPr>
              <w:t>休日　午前</w:t>
            </w:r>
            <w:r>
              <w:rPr>
                <w:rFonts w:asciiTheme="minorEastAsia" w:hAnsiTheme="minorEastAsia" w:hint="eastAsia"/>
                <w:szCs w:val="21"/>
              </w:rPr>
              <w:t>9</w:t>
            </w:r>
            <w:r w:rsidRPr="00F61960">
              <w:rPr>
                <w:rFonts w:asciiTheme="minorEastAsia" w:hAnsiTheme="minorEastAsia" w:hint="eastAsia"/>
                <w:szCs w:val="21"/>
              </w:rPr>
              <w:t>時30分から午後</w:t>
            </w:r>
            <w:r>
              <w:rPr>
                <w:rFonts w:asciiTheme="minorEastAsia" w:hAnsiTheme="minorEastAsia" w:hint="eastAsia"/>
                <w:szCs w:val="21"/>
              </w:rPr>
              <w:t>4</w:t>
            </w:r>
            <w:r w:rsidRPr="00F61960">
              <w:rPr>
                <w:rFonts w:asciiTheme="minorEastAsia" w:hAnsiTheme="minorEastAsia" w:hint="eastAsia"/>
                <w:szCs w:val="21"/>
              </w:rPr>
              <w:t>時まで</w:t>
            </w:r>
          </w:p>
          <w:p w14:paraId="54161C11" w14:textId="4156C1AC" w:rsidR="00A83BD6" w:rsidRPr="00F61960" w:rsidRDefault="00A83BD6" w:rsidP="00A83BD6">
            <w:pPr>
              <w:ind w:firstLineChars="100" w:firstLine="210"/>
              <w:rPr>
                <w:rFonts w:asciiTheme="minorEastAsia" w:hAnsiTheme="minorEastAsia"/>
                <w:szCs w:val="21"/>
              </w:rPr>
            </w:pPr>
            <w:r w:rsidRPr="00F61960">
              <w:rPr>
                <w:rFonts w:asciiTheme="minorEastAsia" w:hAnsiTheme="minorEastAsia" w:hint="eastAsia"/>
                <w:szCs w:val="21"/>
              </w:rPr>
              <w:t>③</w:t>
            </w:r>
            <w:r w:rsidR="003D2C3D">
              <w:rPr>
                <w:rFonts w:asciiTheme="minorEastAsia" w:hAnsiTheme="minorEastAsia" w:hint="eastAsia"/>
                <w:szCs w:val="21"/>
              </w:rPr>
              <w:t xml:space="preserve">　</w:t>
            </w:r>
            <w:r w:rsidRPr="00F61960">
              <w:rPr>
                <w:rFonts w:asciiTheme="minorEastAsia" w:hAnsiTheme="minorEastAsia" w:hint="eastAsia"/>
                <w:szCs w:val="21"/>
              </w:rPr>
              <w:t>休日の変更</w:t>
            </w:r>
          </w:p>
          <w:p w14:paraId="6F3F9349" w14:textId="0F4CC2B8" w:rsidR="00A83BD6" w:rsidRPr="00F61960" w:rsidRDefault="00A83BD6" w:rsidP="00795399">
            <w:pPr>
              <w:ind w:leftChars="287" w:left="603"/>
              <w:rPr>
                <w:rFonts w:asciiTheme="minorEastAsia" w:hAnsiTheme="minorEastAsia"/>
                <w:szCs w:val="21"/>
              </w:rPr>
            </w:pPr>
            <w:r w:rsidRPr="00F61960">
              <w:rPr>
                <w:rFonts w:asciiTheme="minorEastAsia" w:hAnsiTheme="minorEastAsia" w:hint="eastAsia"/>
                <w:szCs w:val="21"/>
              </w:rPr>
              <w:t>祝日の振替休館日</w:t>
            </w:r>
            <w:r w:rsidR="003D2C3D">
              <w:rPr>
                <w:rFonts w:asciiTheme="minorEastAsia" w:hAnsiTheme="minorEastAsia" w:hint="eastAsia"/>
                <w:szCs w:val="21"/>
              </w:rPr>
              <w:t>は</w:t>
            </w:r>
            <w:r w:rsidRPr="00F61960">
              <w:rPr>
                <w:rFonts w:asciiTheme="minorEastAsia" w:hAnsiTheme="minorEastAsia" w:hint="eastAsia"/>
                <w:szCs w:val="21"/>
              </w:rPr>
              <w:t>曜日に偏りがないよう年間を通</w:t>
            </w:r>
            <w:r w:rsidR="003D2C3D">
              <w:rPr>
                <w:rFonts w:asciiTheme="minorEastAsia" w:hAnsiTheme="minorEastAsia" w:hint="eastAsia"/>
                <w:szCs w:val="21"/>
              </w:rPr>
              <w:t>じ</w:t>
            </w:r>
            <w:r w:rsidRPr="00F61960">
              <w:rPr>
                <w:rFonts w:asciiTheme="minorEastAsia" w:hAnsiTheme="minorEastAsia" w:hint="eastAsia"/>
                <w:szCs w:val="21"/>
              </w:rPr>
              <w:t>調整</w:t>
            </w:r>
          </w:p>
          <w:p w14:paraId="750252EC" w14:textId="0AC91F1D" w:rsidR="00A83BD6" w:rsidRPr="00F61960" w:rsidRDefault="00A83BD6" w:rsidP="00795399">
            <w:pPr>
              <w:ind w:leftChars="287" w:left="603"/>
              <w:rPr>
                <w:rFonts w:asciiTheme="minorEastAsia" w:hAnsiTheme="minorEastAsia"/>
                <w:szCs w:val="21"/>
              </w:rPr>
            </w:pPr>
            <w:r w:rsidRPr="00F61960">
              <w:rPr>
                <w:rFonts w:asciiTheme="minorEastAsia" w:hAnsiTheme="minorEastAsia" w:hint="eastAsia"/>
                <w:szCs w:val="21"/>
              </w:rPr>
              <w:t>休館日は、</w:t>
            </w:r>
            <w:r>
              <w:rPr>
                <w:rFonts w:asciiTheme="minorEastAsia" w:hAnsiTheme="minorEastAsia" w:hint="eastAsia"/>
                <w:szCs w:val="21"/>
              </w:rPr>
              <w:t>1</w:t>
            </w:r>
            <w:r w:rsidRPr="00F61960">
              <w:rPr>
                <w:rFonts w:asciiTheme="minorEastAsia" w:hAnsiTheme="minorEastAsia" w:hint="eastAsia"/>
                <w:szCs w:val="21"/>
              </w:rPr>
              <w:t>年前にチラシ、ホームページ等で公表</w:t>
            </w:r>
          </w:p>
          <w:p w14:paraId="35AA7B00" w14:textId="23698C80" w:rsidR="0006141B" w:rsidRPr="00F61960" w:rsidRDefault="00A83BD6" w:rsidP="003F47AC">
            <w:pPr>
              <w:ind w:leftChars="287" w:left="662" w:hangingChars="28" w:hanging="59"/>
              <w:rPr>
                <w:rFonts w:asciiTheme="minorEastAsia" w:hAnsiTheme="minorEastAsia"/>
                <w:szCs w:val="21"/>
              </w:rPr>
            </w:pPr>
            <w:r w:rsidRPr="00F61960">
              <w:rPr>
                <w:rFonts w:asciiTheme="minorEastAsia" w:hAnsiTheme="minorEastAsia" w:hint="eastAsia"/>
                <w:szCs w:val="21"/>
              </w:rPr>
              <w:t>※変更が生じ</w:t>
            </w:r>
            <w:r w:rsidR="00795399">
              <w:rPr>
                <w:rFonts w:asciiTheme="minorEastAsia" w:hAnsiTheme="minorEastAsia" w:hint="eastAsia"/>
                <w:szCs w:val="21"/>
              </w:rPr>
              <w:t>れば</w:t>
            </w:r>
            <w:r w:rsidRPr="00F61960">
              <w:rPr>
                <w:rFonts w:asciiTheme="minorEastAsia" w:hAnsiTheme="minorEastAsia" w:hint="eastAsia"/>
                <w:szCs w:val="21"/>
              </w:rPr>
              <w:t>、ホームページ等で迅速に</w:t>
            </w:r>
            <w:r w:rsidR="00795399">
              <w:rPr>
                <w:rFonts w:asciiTheme="minorEastAsia" w:hAnsiTheme="minorEastAsia" w:hint="eastAsia"/>
                <w:szCs w:val="21"/>
              </w:rPr>
              <w:t>周知</w:t>
            </w:r>
          </w:p>
          <w:p w14:paraId="4651AC57" w14:textId="0F1F1527" w:rsidR="003D2C3D" w:rsidRDefault="00A83BD6" w:rsidP="00A83BD6">
            <w:pPr>
              <w:ind w:leftChars="100" w:left="420" w:hangingChars="100" w:hanging="210"/>
              <w:rPr>
                <w:rFonts w:asciiTheme="minorEastAsia" w:hAnsiTheme="minorEastAsia"/>
                <w:szCs w:val="21"/>
              </w:rPr>
            </w:pPr>
            <w:r w:rsidRPr="00F61960">
              <w:rPr>
                <w:rFonts w:asciiTheme="minorEastAsia" w:hAnsiTheme="minorEastAsia" w:hint="eastAsia"/>
                <w:szCs w:val="21"/>
              </w:rPr>
              <w:lastRenderedPageBreak/>
              <w:t>④</w:t>
            </w:r>
            <w:r w:rsidR="003D2C3D">
              <w:rPr>
                <w:rFonts w:asciiTheme="minorEastAsia" w:hAnsiTheme="minorEastAsia" w:hint="eastAsia"/>
                <w:szCs w:val="21"/>
              </w:rPr>
              <w:t xml:space="preserve">　</w:t>
            </w:r>
            <w:r w:rsidRPr="00F61960">
              <w:rPr>
                <w:rFonts w:asciiTheme="minorEastAsia" w:hAnsiTheme="minorEastAsia" w:hint="eastAsia"/>
                <w:szCs w:val="21"/>
              </w:rPr>
              <w:t>施設</w:t>
            </w:r>
            <w:r w:rsidR="00582A61">
              <w:rPr>
                <w:rFonts w:asciiTheme="minorEastAsia" w:hAnsiTheme="minorEastAsia" w:hint="eastAsia"/>
                <w:szCs w:val="21"/>
              </w:rPr>
              <w:t>利用料金</w:t>
            </w:r>
            <w:r w:rsidRPr="00F61960">
              <w:rPr>
                <w:rFonts w:asciiTheme="minorEastAsia" w:hAnsiTheme="minorEastAsia" w:hint="eastAsia"/>
                <w:szCs w:val="21"/>
              </w:rPr>
              <w:t>の徴収</w:t>
            </w:r>
          </w:p>
          <w:p w14:paraId="6DDE6912" w14:textId="45767D32" w:rsidR="00A83BD6" w:rsidRPr="00F61960" w:rsidRDefault="00A83BD6" w:rsidP="00795399">
            <w:pPr>
              <w:ind w:leftChars="220" w:left="596" w:hangingChars="64" w:hanging="134"/>
              <w:rPr>
                <w:rFonts w:asciiTheme="minorEastAsia" w:hAnsiTheme="minorEastAsia"/>
                <w:szCs w:val="21"/>
              </w:rPr>
            </w:pPr>
            <w:r w:rsidRPr="00F61960">
              <w:rPr>
                <w:rFonts w:asciiTheme="minorEastAsia" w:hAnsiTheme="minorEastAsia" w:hint="eastAsia"/>
                <w:szCs w:val="21"/>
              </w:rPr>
              <w:t>「大阪府立障がい者交流促進センター管理規則」に基づき適正に履行</w:t>
            </w:r>
          </w:p>
          <w:p w14:paraId="0871B714" w14:textId="6E6AD8E2" w:rsidR="00A83BD6" w:rsidRPr="00F61960" w:rsidRDefault="00A83BD6" w:rsidP="00A83BD6">
            <w:pPr>
              <w:pStyle w:val="af"/>
              <w:ind w:leftChars="93" w:left="619" w:hangingChars="202" w:hanging="424"/>
              <w:rPr>
                <w:rFonts w:asciiTheme="minorEastAsia" w:hAnsiTheme="minorEastAsia"/>
                <w:szCs w:val="21"/>
              </w:rPr>
            </w:pPr>
            <w:r w:rsidRPr="00F61960">
              <w:rPr>
                <w:rFonts w:asciiTheme="minorEastAsia" w:hAnsiTheme="minorEastAsia" w:hint="eastAsia"/>
                <w:szCs w:val="21"/>
              </w:rPr>
              <w:t>⑤</w:t>
            </w:r>
            <w:r w:rsidR="003D2C3D">
              <w:rPr>
                <w:rFonts w:asciiTheme="minorEastAsia" w:hAnsiTheme="minorEastAsia" w:hint="eastAsia"/>
                <w:szCs w:val="21"/>
              </w:rPr>
              <w:t xml:space="preserve">　</w:t>
            </w:r>
            <w:r w:rsidRPr="00F61960">
              <w:rPr>
                <w:rFonts w:asciiTheme="minorEastAsia" w:hAnsiTheme="minorEastAsia" w:hint="eastAsia"/>
                <w:szCs w:val="21"/>
              </w:rPr>
              <w:t>障がい</w:t>
            </w:r>
            <w:r w:rsidR="00582A61">
              <w:rPr>
                <w:rFonts w:asciiTheme="minorEastAsia" w:hAnsiTheme="minorEastAsia" w:hint="eastAsia"/>
                <w:szCs w:val="21"/>
              </w:rPr>
              <w:t>者の利用等に際しての</w:t>
            </w:r>
            <w:r w:rsidRPr="00F61960">
              <w:rPr>
                <w:rFonts w:asciiTheme="minorEastAsia" w:hAnsiTheme="minorEastAsia" w:hint="eastAsia"/>
                <w:szCs w:val="21"/>
              </w:rPr>
              <w:t>合理的配慮</w:t>
            </w:r>
          </w:p>
          <w:p w14:paraId="0D891E29" w14:textId="103EE820" w:rsidR="00A83BD6" w:rsidRPr="00F61960" w:rsidRDefault="00A83BD6" w:rsidP="00795399">
            <w:pPr>
              <w:ind w:leftChars="287" w:left="603"/>
              <w:rPr>
                <w:rFonts w:asciiTheme="minorEastAsia" w:hAnsiTheme="minorEastAsia"/>
                <w:szCs w:val="21"/>
              </w:rPr>
            </w:pPr>
            <w:r w:rsidRPr="00F61960">
              <w:rPr>
                <w:rFonts w:asciiTheme="minorEastAsia" w:hAnsiTheme="minorEastAsia" w:hint="eastAsia"/>
                <w:szCs w:val="21"/>
              </w:rPr>
              <w:t>利用案内の点字版の作製、施設内各所における点字表記</w:t>
            </w:r>
          </w:p>
          <w:p w14:paraId="6056BE98" w14:textId="585BCF44" w:rsidR="00A83BD6" w:rsidRPr="00F61960" w:rsidRDefault="00A83BD6" w:rsidP="00795399">
            <w:pPr>
              <w:ind w:leftChars="287" w:left="603"/>
              <w:rPr>
                <w:rFonts w:asciiTheme="minorEastAsia" w:hAnsiTheme="minorEastAsia"/>
                <w:szCs w:val="21"/>
              </w:rPr>
            </w:pPr>
            <w:r w:rsidRPr="00F61960">
              <w:rPr>
                <w:rFonts w:asciiTheme="minorEastAsia" w:hAnsiTheme="minorEastAsia" w:hint="eastAsia"/>
                <w:szCs w:val="21"/>
              </w:rPr>
              <w:t>館内掲示、チラシ等へのルビ表示</w:t>
            </w:r>
          </w:p>
          <w:p w14:paraId="7ADAB3CB" w14:textId="552B5405" w:rsidR="00A83BD6" w:rsidRPr="00F61960" w:rsidRDefault="00A83BD6" w:rsidP="00795399">
            <w:pPr>
              <w:ind w:firstLineChars="300" w:firstLine="630"/>
              <w:rPr>
                <w:rFonts w:asciiTheme="minorEastAsia" w:hAnsiTheme="minorEastAsia"/>
                <w:szCs w:val="21"/>
              </w:rPr>
            </w:pPr>
            <w:r w:rsidRPr="00F61960">
              <w:rPr>
                <w:rFonts w:asciiTheme="minorEastAsia" w:hAnsiTheme="minorEastAsia" w:hint="eastAsia"/>
                <w:szCs w:val="21"/>
              </w:rPr>
              <w:t>施設各所の音声案内</w:t>
            </w:r>
          </w:p>
          <w:p w14:paraId="2AEA8609" w14:textId="7A43285E" w:rsidR="00582A61" w:rsidRDefault="00527376" w:rsidP="00795399">
            <w:pPr>
              <w:ind w:leftChars="287" w:left="813" w:hangingChars="100" w:hanging="210"/>
              <w:rPr>
                <w:rFonts w:asciiTheme="minorEastAsia" w:hAnsiTheme="minorEastAsia"/>
                <w:szCs w:val="21"/>
              </w:rPr>
            </w:pPr>
            <w:r>
              <w:rPr>
                <w:rFonts w:asciiTheme="minorEastAsia" w:hAnsiTheme="minorEastAsia" w:hint="eastAsia"/>
                <w:szCs w:val="21"/>
              </w:rPr>
              <w:t>2</w:t>
            </w:r>
            <w:r w:rsidR="00A83BD6" w:rsidRPr="00F61960">
              <w:rPr>
                <w:rFonts w:asciiTheme="minorEastAsia" w:hAnsiTheme="minorEastAsia" w:hint="eastAsia"/>
                <w:szCs w:val="21"/>
              </w:rPr>
              <w:t>階総合受付に手話通訳が可能な者を配置</w:t>
            </w:r>
          </w:p>
          <w:p w14:paraId="75E46F48" w14:textId="46A5F711" w:rsidR="00DB7A60" w:rsidRPr="00F61960" w:rsidRDefault="00A7264A" w:rsidP="003F47AC">
            <w:pPr>
              <w:ind w:leftChars="285" w:left="598" w:firstLineChars="1" w:firstLine="2"/>
              <w:rPr>
                <w:rFonts w:asciiTheme="minorEastAsia" w:hAnsiTheme="minorEastAsia"/>
                <w:szCs w:val="21"/>
              </w:rPr>
            </w:pPr>
            <w:r>
              <w:rPr>
                <w:rFonts w:asciiTheme="minorEastAsia" w:hAnsiTheme="minorEastAsia" w:hint="eastAsia"/>
                <w:szCs w:val="21"/>
              </w:rPr>
              <w:t>ホームページの文字サイズや背景色の変更機能、音声読み上げ機能を設定</w:t>
            </w:r>
          </w:p>
          <w:p w14:paraId="1DED97D2" w14:textId="77777777" w:rsidR="00A83BD6" w:rsidRDefault="00A83BD6" w:rsidP="00A83BD6">
            <w:pPr>
              <w:rPr>
                <w:rFonts w:asciiTheme="minorEastAsia" w:hAnsiTheme="minorEastAsia"/>
                <w:szCs w:val="21"/>
              </w:rPr>
            </w:pPr>
            <w:r w:rsidRPr="00F61960">
              <w:rPr>
                <w:rFonts w:asciiTheme="minorEastAsia" w:hAnsiTheme="minorEastAsia" w:hint="eastAsia"/>
                <w:szCs w:val="21"/>
              </w:rPr>
              <w:t>（２）利用承認、取消しその他利用に関する業務執行</w:t>
            </w:r>
          </w:p>
          <w:p w14:paraId="3C9CB6DD" w14:textId="77777777" w:rsidR="00A759A0" w:rsidRDefault="00A759A0" w:rsidP="00A83BD6">
            <w:pPr>
              <w:rPr>
                <w:rFonts w:asciiTheme="minorEastAsia" w:hAnsiTheme="minorEastAsia"/>
                <w:szCs w:val="21"/>
              </w:rPr>
            </w:pPr>
          </w:p>
          <w:p w14:paraId="5F7F4C7F" w14:textId="77777777" w:rsidR="00A759A0" w:rsidRPr="00F61960" w:rsidRDefault="00A759A0" w:rsidP="00A83BD6">
            <w:pPr>
              <w:rPr>
                <w:rFonts w:asciiTheme="minorEastAsia" w:hAnsiTheme="minorEastAsia"/>
                <w:szCs w:val="21"/>
              </w:rPr>
            </w:pPr>
          </w:p>
          <w:p w14:paraId="3EE62809" w14:textId="59C3E061" w:rsidR="00A83BD6" w:rsidRPr="00795399" w:rsidRDefault="00A83BD6" w:rsidP="00211ABC">
            <w:pPr>
              <w:pStyle w:val="af"/>
              <w:numPr>
                <w:ilvl w:val="0"/>
                <w:numId w:val="8"/>
              </w:numPr>
              <w:ind w:leftChars="0"/>
              <w:rPr>
                <w:rFonts w:asciiTheme="minorEastAsia" w:hAnsiTheme="minorEastAsia"/>
                <w:szCs w:val="21"/>
              </w:rPr>
            </w:pPr>
            <w:r w:rsidRPr="00795399">
              <w:rPr>
                <w:rFonts w:asciiTheme="minorEastAsia" w:hAnsiTheme="minorEastAsia" w:hint="eastAsia"/>
                <w:szCs w:val="21"/>
              </w:rPr>
              <w:t>貸館申込み手続き、利用方法等手続きについては、総合受付において「施設利用のご案内</w:t>
            </w:r>
            <w:r w:rsidR="00BF242B">
              <w:rPr>
                <w:rFonts w:asciiTheme="minorEastAsia" w:hAnsiTheme="minorEastAsia" w:hint="eastAsia"/>
                <w:szCs w:val="21"/>
              </w:rPr>
              <w:t>」</w:t>
            </w:r>
            <w:r w:rsidRPr="00795399">
              <w:rPr>
                <w:rFonts w:asciiTheme="minorEastAsia" w:hAnsiTheme="minorEastAsia" w:hint="eastAsia"/>
                <w:szCs w:val="21"/>
              </w:rPr>
              <w:t>を</w:t>
            </w:r>
            <w:r w:rsidR="00BF242B">
              <w:rPr>
                <w:rFonts w:asciiTheme="minorEastAsia" w:hAnsiTheme="minorEastAsia" w:hint="eastAsia"/>
                <w:szCs w:val="21"/>
              </w:rPr>
              <w:t>もとに</w:t>
            </w:r>
            <w:r w:rsidRPr="00795399">
              <w:rPr>
                <w:rFonts w:asciiTheme="minorEastAsia" w:hAnsiTheme="minorEastAsia" w:hint="eastAsia"/>
                <w:szCs w:val="21"/>
              </w:rPr>
              <w:t>説明</w:t>
            </w:r>
          </w:p>
          <w:p w14:paraId="1E9AA575" w14:textId="0E91BF80" w:rsidR="00A83BD6" w:rsidRPr="00795399" w:rsidRDefault="00A83BD6" w:rsidP="00211ABC">
            <w:pPr>
              <w:pStyle w:val="af"/>
              <w:numPr>
                <w:ilvl w:val="0"/>
                <w:numId w:val="8"/>
              </w:numPr>
              <w:ind w:leftChars="0"/>
              <w:rPr>
                <w:rFonts w:asciiTheme="minorEastAsia" w:hAnsiTheme="minorEastAsia"/>
                <w:szCs w:val="21"/>
              </w:rPr>
            </w:pPr>
            <w:r w:rsidRPr="00795399">
              <w:rPr>
                <w:rFonts w:asciiTheme="minorEastAsia" w:hAnsiTheme="minorEastAsia" w:hint="eastAsia"/>
                <w:szCs w:val="21"/>
              </w:rPr>
              <w:t>予約申込みは、総合受付及び電話、</w:t>
            </w:r>
            <w:r w:rsidR="007363D2">
              <w:rPr>
                <w:rFonts w:asciiTheme="minorEastAsia" w:hAnsiTheme="minorEastAsia" w:hint="eastAsia"/>
                <w:szCs w:val="21"/>
              </w:rPr>
              <w:t>ＦＡＸ</w:t>
            </w:r>
            <w:r w:rsidRPr="00795399">
              <w:rPr>
                <w:rFonts w:asciiTheme="minorEastAsia" w:hAnsiTheme="minorEastAsia" w:hint="eastAsia"/>
                <w:szCs w:val="21"/>
              </w:rPr>
              <w:t>に</w:t>
            </w:r>
            <w:r w:rsidR="00BF242B">
              <w:rPr>
                <w:rFonts w:asciiTheme="minorEastAsia" w:hAnsiTheme="minorEastAsia" w:hint="eastAsia"/>
                <w:szCs w:val="21"/>
              </w:rPr>
              <w:t>て受付</w:t>
            </w:r>
          </w:p>
          <w:p w14:paraId="2DCA3838" w14:textId="54B9C393" w:rsidR="00A83BD6" w:rsidRPr="00795399" w:rsidRDefault="00A83BD6" w:rsidP="00211ABC">
            <w:pPr>
              <w:pStyle w:val="af"/>
              <w:numPr>
                <w:ilvl w:val="0"/>
                <w:numId w:val="8"/>
              </w:numPr>
              <w:ind w:leftChars="0"/>
              <w:rPr>
                <w:rFonts w:asciiTheme="minorEastAsia" w:hAnsiTheme="minorEastAsia"/>
                <w:szCs w:val="21"/>
              </w:rPr>
            </w:pPr>
            <w:r w:rsidRPr="00795399">
              <w:rPr>
                <w:rFonts w:asciiTheme="minorEastAsia" w:hAnsiTheme="minorEastAsia" w:hint="eastAsia"/>
                <w:szCs w:val="21"/>
              </w:rPr>
              <w:t>申請受付利用承認については、「大阪府立障害者交流促進センター管理規則」に基づき、</w:t>
            </w:r>
            <w:r w:rsidR="0021394C">
              <w:rPr>
                <w:rFonts w:asciiTheme="minorEastAsia" w:hAnsiTheme="minorEastAsia" w:hint="eastAsia"/>
                <w:szCs w:val="21"/>
              </w:rPr>
              <w:t>個人利用者には</w:t>
            </w:r>
            <w:r w:rsidRPr="00795399">
              <w:rPr>
                <w:rFonts w:asciiTheme="minorEastAsia" w:hAnsiTheme="minorEastAsia" w:hint="eastAsia"/>
                <w:szCs w:val="21"/>
              </w:rPr>
              <w:t>「利用証」</w:t>
            </w:r>
            <w:r w:rsidR="0021394C">
              <w:rPr>
                <w:rFonts w:asciiTheme="minorEastAsia" w:hAnsiTheme="minorEastAsia" w:hint="eastAsia"/>
                <w:szCs w:val="21"/>
              </w:rPr>
              <w:t>、団体利用者の内、減免使用団体にはそれを認める通知を</w:t>
            </w:r>
            <w:r w:rsidRPr="00795399">
              <w:rPr>
                <w:rFonts w:asciiTheme="minorEastAsia" w:hAnsiTheme="minorEastAsia" w:hint="eastAsia"/>
                <w:szCs w:val="21"/>
              </w:rPr>
              <w:t>発行</w:t>
            </w:r>
          </w:p>
          <w:p w14:paraId="41DB9775" w14:textId="6AE33D87" w:rsidR="00A83BD6" w:rsidRPr="00795399" w:rsidRDefault="0021394C" w:rsidP="00211ABC">
            <w:pPr>
              <w:pStyle w:val="af"/>
              <w:numPr>
                <w:ilvl w:val="0"/>
                <w:numId w:val="8"/>
              </w:numPr>
              <w:ind w:leftChars="0"/>
              <w:rPr>
                <w:rFonts w:asciiTheme="minorEastAsia" w:hAnsiTheme="minorEastAsia"/>
                <w:szCs w:val="21"/>
              </w:rPr>
            </w:pPr>
            <w:r>
              <w:rPr>
                <w:rFonts w:asciiTheme="minorEastAsia" w:hAnsiTheme="minorEastAsia" w:hint="eastAsia"/>
                <w:szCs w:val="21"/>
              </w:rPr>
              <w:t>日報</w:t>
            </w:r>
            <w:r w:rsidR="00A83BD6" w:rsidRPr="00795399">
              <w:rPr>
                <w:rFonts w:asciiTheme="minorEastAsia" w:hAnsiTheme="minorEastAsia" w:hint="eastAsia"/>
                <w:szCs w:val="21"/>
              </w:rPr>
              <w:t>・月報</w:t>
            </w:r>
            <w:r>
              <w:rPr>
                <w:rFonts w:asciiTheme="minorEastAsia" w:hAnsiTheme="minorEastAsia" w:hint="eastAsia"/>
                <w:szCs w:val="21"/>
              </w:rPr>
              <w:t>等</w:t>
            </w:r>
            <w:r w:rsidR="00A83BD6" w:rsidRPr="00795399">
              <w:rPr>
                <w:rFonts w:asciiTheme="minorEastAsia" w:hAnsiTheme="minorEastAsia" w:hint="eastAsia"/>
                <w:szCs w:val="21"/>
              </w:rPr>
              <w:t>については、「利用者受付システム」</w:t>
            </w:r>
            <w:r>
              <w:rPr>
                <w:rFonts w:asciiTheme="minorEastAsia" w:hAnsiTheme="minorEastAsia" w:hint="eastAsia"/>
                <w:szCs w:val="21"/>
              </w:rPr>
              <w:t>及び「入金日報・月報」</w:t>
            </w:r>
            <w:r w:rsidR="00A83BD6" w:rsidRPr="00795399">
              <w:rPr>
                <w:rFonts w:asciiTheme="minorEastAsia" w:hAnsiTheme="minorEastAsia" w:hint="eastAsia"/>
                <w:szCs w:val="21"/>
              </w:rPr>
              <w:t>にて、適切に管理</w:t>
            </w:r>
          </w:p>
          <w:p w14:paraId="204E388D" w14:textId="0E1F7F53" w:rsidR="00A83BD6" w:rsidRPr="00795399" w:rsidRDefault="00A83BD6" w:rsidP="00211ABC">
            <w:pPr>
              <w:pStyle w:val="af"/>
              <w:numPr>
                <w:ilvl w:val="0"/>
                <w:numId w:val="8"/>
              </w:numPr>
              <w:ind w:leftChars="0"/>
              <w:rPr>
                <w:rFonts w:asciiTheme="minorEastAsia" w:hAnsiTheme="minorEastAsia"/>
                <w:szCs w:val="21"/>
              </w:rPr>
            </w:pPr>
            <w:r w:rsidRPr="00795399">
              <w:rPr>
                <w:rFonts w:asciiTheme="minorEastAsia" w:hAnsiTheme="minorEastAsia" w:hint="eastAsia"/>
                <w:szCs w:val="21"/>
              </w:rPr>
              <w:t>貸館行事の進行管理については、各施設の台帳による管理を行うともに</w:t>
            </w:r>
            <w:r w:rsidR="00527376" w:rsidRPr="00795399">
              <w:rPr>
                <w:rFonts w:asciiTheme="minorEastAsia" w:hAnsiTheme="minorEastAsia" w:hint="eastAsia"/>
                <w:szCs w:val="21"/>
              </w:rPr>
              <w:t>3</w:t>
            </w:r>
            <w:r w:rsidRPr="00795399">
              <w:rPr>
                <w:rFonts w:asciiTheme="minorEastAsia" w:hAnsiTheme="minorEastAsia" w:hint="eastAsia"/>
                <w:szCs w:val="21"/>
              </w:rPr>
              <w:t>か月先までの予約状況をホームページに掲載</w:t>
            </w:r>
          </w:p>
          <w:p w14:paraId="73DC32EA" w14:textId="711B1B16" w:rsidR="00A83BD6" w:rsidRPr="00795399" w:rsidRDefault="00A83BD6" w:rsidP="00211ABC">
            <w:pPr>
              <w:pStyle w:val="af"/>
              <w:numPr>
                <w:ilvl w:val="0"/>
                <w:numId w:val="8"/>
              </w:numPr>
              <w:ind w:leftChars="0"/>
              <w:rPr>
                <w:rFonts w:asciiTheme="minorEastAsia" w:hAnsiTheme="minorEastAsia"/>
                <w:szCs w:val="21"/>
              </w:rPr>
            </w:pPr>
            <w:r w:rsidRPr="00795399">
              <w:rPr>
                <w:rFonts w:asciiTheme="minorEastAsia" w:hAnsiTheme="minorEastAsia" w:hint="eastAsia"/>
                <w:szCs w:val="21"/>
              </w:rPr>
              <w:t>諸設備等の状況については、毎日の始業前後の日常点検を実施また、法定点検等においても立ち会いし状況確認するとともに、不具合については、補修・修理を実施</w:t>
            </w:r>
          </w:p>
          <w:p w14:paraId="619A35F7" w14:textId="2EF93B78" w:rsidR="00A83BD6" w:rsidRPr="00F61960" w:rsidRDefault="00A83BD6" w:rsidP="00A83BD6">
            <w:pPr>
              <w:ind w:leftChars="100" w:left="420" w:hangingChars="100" w:hanging="210"/>
              <w:rPr>
                <w:rFonts w:asciiTheme="minorEastAsia" w:hAnsiTheme="minorEastAsia"/>
                <w:szCs w:val="21"/>
              </w:rPr>
            </w:pPr>
            <w:r w:rsidRPr="00F61960">
              <w:rPr>
                <w:rFonts w:asciiTheme="minorEastAsia" w:hAnsiTheme="minorEastAsia" w:hint="eastAsia"/>
                <w:szCs w:val="21"/>
              </w:rPr>
              <w:t>⑦・⑧</w:t>
            </w:r>
            <w:r w:rsidR="007363D2">
              <w:rPr>
                <w:rFonts w:asciiTheme="minorEastAsia" w:hAnsiTheme="minorEastAsia" w:hint="eastAsia"/>
                <w:szCs w:val="21"/>
              </w:rPr>
              <w:t xml:space="preserve">　</w:t>
            </w:r>
            <w:r w:rsidRPr="00F61960">
              <w:rPr>
                <w:rFonts w:asciiTheme="minorEastAsia" w:hAnsiTheme="minorEastAsia" w:hint="eastAsia"/>
                <w:szCs w:val="21"/>
              </w:rPr>
              <w:t>利用承認、取消し及び入館禁止等については、「大阪府立障害者交流促進センター管理規則」に基づき適正に実施</w:t>
            </w:r>
          </w:p>
          <w:p w14:paraId="7415216A" w14:textId="77777777" w:rsidR="00A83BD6" w:rsidRDefault="00A83BD6" w:rsidP="00A83BD6">
            <w:pPr>
              <w:rPr>
                <w:rFonts w:asciiTheme="minorEastAsia" w:hAnsiTheme="minorEastAsia"/>
                <w:szCs w:val="21"/>
              </w:rPr>
            </w:pPr>
          </w:p>
          <w:p w14:paraId="17EB9BCF" w14:textId="77777777" w:rsidR="0021394C" w:rsidRDefault="0021394C" w:rsidP="00A83BD6">
            <w:pPr>
              <w:rPr>
                <w:rFonts w:asciiTheme="minorEastAsia" w:hAnsiTheme="minorEastAsia"/>
                <w:szCs w:val="21"/>
              </w:rPr>
            </w:pPr>
          </w:p>
          <w:p w14:paraId="73932F5F" w14:textId="708D4B11" w:rsidR="003F47AC" w:rsidRDefault="003F47AC" w:rsidP="00A83BD6">
            <w:pPr>
              <w:rPr>
                <w:rFonts w:asciiTheme="minorEastAsia" w:hAnsiTheme="minorEastAsia"/>
                <w:szCs w:val="21"/>
              </w:rPr>
            </w:pPr>
          </w:p>
          <w:p w14:paraId="7785B93E" w14:textId="77777777" w:rsidR="003F47AC" w:rsidRDefault="003F47AC" w:rsidP="00A83BD6">
            <w:pPr>
              <w:rPr>
                <w:rFonts w:asciiTheme="minorEastAsia" w:hAnsiTheme="minorEastAsia"/>
                <w:szCs w:val="21"/>
              </w:rPr>
            </w:pPr>
          </w:p>
          <w:p w14:paraId="5693012C" w14:textId="2C247594" w:rsidR="00A83BD6" w:rsidRDefault="00A83BD6" w:rsidP="00A83BD6">
            <w:pPr>
              <w:rPr>
                <w:rFonts w:asciiTheme="minorEastAsia" w:hAnsiTheme="minorEastAsia"/>
                <w:szCs w:val="21"/>
              </w:rPr>
            </w:pPr>
            <w:r>
              <w:rPr>
                <w:rFonts w:asciiTheme="minorEastAsia" w:hAnsiTheme="minorEastAsia" w:hint="eastAsia"/>
                <w:szCs w:val="21"/>
              </w:rPr>
              <w:t>（３）</w:t>
            </w:r>
            <w:r w:rsidR="00527376">
              <w:rPr>
                <w:rFonts w:asciiTheme="minorEastAsia" w:hAnsiTheme="minorEastAsia" w:hint="eastAsia"/>
                <w:szCs w:val="21"/>
              </w:rPr>
              <w:t>障がい者の優先的な利用</w:t>
            </w:r>
          </w:p>
          <w:p w14:paraId="7F500C9B" w14:textId="2A6B33F3" w:rsidR="00527376" w:rsidRPr="00F61960" w:rsidRDefault="00527376" w:rsidP="007363D2">
            <w:pPr>
              <w:ind w:leftChars="200" w:left="630" w:hangingChars="100" w:hanging="210"/>
              <w:rPr>
                <w:rFonts w:asciiTheme="minorEastAsia" w:hAnsiTheme="minorEastAsia"/>
                <w:szCs w:val="21"/>
              </w:rPr>
            </w:pPr>
            <w:r w:rsidRPr="00F61960">
              <w:rPr>
                <w:rFonts w:asciiTheme="minorEastAsia" w:hAnsiTheme="minorEastAsia" w:hint="eastAsia"/>
                <w:szCs w:val="21"/>
              </w:rPr>
              <w:t>土・日曜日における障がい者専用利用時間帯の設置</w:t>
            </w:r>
          </w:p>
          <w:p w14:paraId="58EBC4BC" w14:textId="439D40CA" w:rsidR="00527376" w:rsidRPr="00F61960" w:rsidRDefault="00527376" w:rsidP="00582A61">
            <w:pPr>
              <w:ind w:firstLineChars="200" w:firstLine="420"/>
              <w:rPr>
                <w:rFonts w:asciiTheme="minorEastAsia" w:hAnsiTheme="minorEastAsia"/>
                <w:szCs w:val="21"/>
              </w:rPr>
            </w:pPr>
            <w:r w:rsidRPr="00F61960">
              <w:rPr>
                <w:rFonts w:asciiTheme="minorEastAsia" w:hAnsiTheme="minorEastAsia" w:hint="eastAsia"/>
                <w:szCs w:val="21"/>
              </w:rPr>
              <w:t>プール及び体育館</w:t>
            </w:r>
            <w:r w:rsidR="00582A61">
              <w:rPr>
                <w:rFonts w:asciiTheme="minorEastAsia" w:hAnsiTheme="minorEastAsia" w:hint="eastAsia"/>
                <w:szCs w:val="21"/>
              </w:rPr>
              <w:t>：</w:t>
            </w:r>
            <w:r w:rsidRPr="00F61960">
              <w:rPr>
                <w:rFonts w:asciiTheme="minorEastAsia" w:hAnsiTheme="minorEastAsia" w:hint="eastAsia"/>
                <w:szCs w:val="21"/>
              </w:rPr>
              <w:t>午前</w:t>
            </w:r>
            <w:r>
              <w:rPr>
                <w:rFonts w:asciiTheme="minorEastAsia" w:hAnsiTheme="minorEastAsia" w:hint="eastAsia"/>
                <w:szCs w:val="21"/>
              </w:rPr>
              <w:t>9</w:t>
            </w:r>
            <w:r w:rsidRPr="00F61960">
              <w:rPr>
                <w:rFonts w:asciiTheme="minorEastAsia" w:hAnsiTheme="minorEastAsia" w:hint="eastAsia"/>
                <w:szCs w:val="21"/>
              </w:rPr>
              <w:t>時30分から午後</w:t>
            </w:r>
            <w:r>
              <w:rPr>
                <w:rFonts w:asciiTheme="minorEastAsia" w:hAnsiTheme="minorEastAsia" w:hint="eastAsia"/>
                <w:szCs w:val="21"/>
              </w:rPr>
              <w:t>4</w:t>
            </w:r>
            <w:r w:rsidRPr="00F61960">
              <w:rPr>
                <w:rFonts w:asciiTheme="minorEastAsia" w:hAnsiTheme="minorEastAsia" w:hint="eastAsia"/>
                <w:szCs w:val="21"/>
              </w:rPr>
              <w:t>時まで</w:t>
            </w:r>
          </w:p>
          <w:p w14:paraId="35476C7A" w14:textId="77777777" w:rsidR="00DD273A" w:rsidRPr="001603B7" w:rsidRDefault="00527376" w:rsidP="00E763D7">
            <w:pPr>
              <w:ind w:firstLineChars="200" w:firstLine="420"/>
              <w:rPr>
                <w:rFonts w:asciiTheme="minorEastAsia" w:hAnsiTheme="minorEastAsia"/>
                <w:szCs w:val="21"/>
              </w:rPr>
            </w:pPr>
            <w:r w:rsidRPr="001603B7">
              <w:rPr>
                <w:rFonts w:asciiTheme="minorEastAsia" w:hAnsiTheme="minorEastAsia" w:hint="eastAsia"/>
                <w:szCs w:val="21"/>
              </w:rPr>
              <w:t>アーチェリー場</w:t>
            </w:r>
            <w:r w:rsidR="00582A61" w:rsidRPr="001603B7">
              <w:rPr>
                <w:rFonts w:asciiTheme="minorEastAsia" w:hAnsiTheme="minorEastAsia" w:hint="eastAsia"/>
                <w:szCs w:val="21"/>
              </w:rPr>
              <w:t>：</w:t>
            </w:r>
            <w:r w:rsidRPr="001603B7">
              <w:rPr>
                <w:rFonts w:asciiTheme="minorEastAsia" w:hAnsiTheme="minorEastAsia" w:hint="eastAsia"/>
                <w:szCs w:val="21"/>
              </w:rPr>
              <w:t>午後1時から午後4時まで</w:t>
            </w:r>
          </w:p>
          <w:p w14:paraId="764B8EF2" w14:textId="43199299" w:rsidR="00125F0B" w:rsidRPr="001847C2" w:rsidRDefault="00125F0B" w:rsidP="00125F0B">
            <w:pPr>
              <w:ind w:leftChars="200" w:left="420"/>
              <w:rPr>
                <w:rFonts w:asciiTheme="minorEastAsia" w:hAnsiTheme="minorEastAsia"/>
                <w:szCs w:val="21"/>
              </w:rPr>
            </w:pPr>
            <w:r w:rsidRPr="001603B7">
              <w:rPr>
                <w:rFonts w:asciiTheme="minorEastAsia" w:hAnsiTheme="minorEastAsia" w:hint="eastAsia"/>
                <w:szCs w:val="21"/>
              </w:rPr>
              <w:t>障がい者の団体は1年前から（3日分まで）、その他の団体は</w:t>
            </w:r>
            <w:r w:rsidRPr="001603B7">
              <w:rPr>
                <w:rFonts w:asciiTheme="minorEastAsia" w:hAnsiTheme="minorEastAsia" w:hint="eastAsia"/>
                <w:szCs w:val="21"/>
              </w:rPr>
              <w:lastRenderedPageBreak/>
              <w:t>3ヶ月前から（2日分まで）先着順で予約ができ、障がい者団体の利用を優先している。</w:t>
            </w:r>
          </w:p>
        </w:tc>
        <w:tc>
          <w:tcPr>
            <w:tcW w:w="992" w:type="dxa"/>
            <w:vAlign w:val="center"/>
          </w:tcPr>
          <w:p w14:paraId="4BB7D685" w14:textId="5A095659" w:rsidR="00A83BD6" w:rsidRPr="001847C2" w:rsidRDefault="00007F04" w:rsidP="00A83BD6">
            <w:pPr>
              <w:ind w:left="630" w:hangingChars="300" w:hanging="630"/>
              <w:jc w:val="center"/>
              <w:rPr>
                <w:rFonts w:asciiTheme="minorEastAsia" w:hAnsiTheme="minorEastAsia"/>
                <w:szCs w:val="21"/>
              </w:rPr>
            </w:pPr>
            <w:r>
              <w:rPr>
                <w:rFonts w:asciiTheme="minorEastAsia" w:hAnsiTheme="minorEastAsia" w:hint="eastAsia"/>
                <w:szCs w:val="21"/>
              </w:rPr>
              <w:lastRenderedPageBreak/>
              <w:t>Ａ</w:t>
            </w:r>
          </w:p>
        </w:tc>
        <w:tc>
          <w:tcPr>
            <w:tcW w:w="6095" w:type="dxa"/>
          </w:tcPr>
          <w:p w14:paraId="7C105D46" w14:textId="698701D5" w:rsidR="0084355A" w:rsidRPr="00315376" w:rsidRDefault="00315376" w:rsidP="00315376">
            <w:pPr>
              <w:rPr>
                <w:rFonts w:asciiTheme="minorEastAsia" w:hAnsiTheme="minorEastAsia"/>
                <w:szCs w:val="21"/>
              </w:rPr>
            </w:pPr>
            <w:r>
              <w:rPr>
                <w:rFonts w:asciiTheme="minorEastAsia" w:hAnsiTheme="minorEastAsia" w:hint="eastAsia"/>
                <w:szCs w:val="21"/>
              </w:rPr>
              <w:t>（１）</w:t>
            </w:r>
          </w:p>
          <w:p w14:paraId="68478E00" w14:textId="77777777" w:rsidR="00315376" w:rsidRPr="00315376" w:rsidRDefault="00315376" w:rsidP="00315376">
            <w:pPr>
              <w:rPr>
                <w:rFonts w:asciiTheme="minorEastAsia" w:hAnsiTheme="minorEastAsia"/>
                <w:szCs w:val="21"/>
              </w:rPr>
            </w:pPr>
          </w:p>
          <w:p w14:paraId="1AD74E34" w14:textId="6501EDDF" w:rsidR="0084355A" w:rsidRPr="00D33D51" w:rsidRDefault="0084355A" w:rsidP="00D33D51">
            <w:pPr>
              <w:pStyle w:val="af"/>
              <w:numPr>
                <w:ilvl w:val="1"/>
                <w:numId w:val="22"/>
              </w:numPr>
              <w:ind w:leftChars="0" w:left="321" w:hanging="321"/>
              <w:rPr>
                <w:rFonts w:asciiTheme="minorEastAsia" w:hAnsiTheme="minorEastAsia"/>
                <w:szCs w:val="21"/>
              </w:rPr>
            </w:pPr>
            <w:r w:rsidRPr="00D33D51">
              <w:rPr>
                <w:rFonts w:asciiTheme="minorEastAsia" w:hAnsiTheme="minorEastAsia" w:hint="eastAsia"/>
                <w:szCs w:val="21"/>
              </w:rPr>
              <w:t>休館日を毎週月曜日及び</w:t>
            </w:r>
            <w:r w:rsidR="00125F0B">
              <w:rPr>
                <w:rFonts w:asciiTheme="minorEastAsia" w:hAnsiTheme="minorEastAsia" w:hint="eastAsia"/>
                <w:szCs w:val="21"/>
              </w:rPr>
              <w:t>、</w:t>
            </w:r>
            <w:r w:rsidRPr="00D33D51">
              <w:rPr>
                <w:rFonts w:asciiTheme="minorEastAsia" w:hAnsiTheme="minorEastAsia" w:hint="eastAsia"/>
                <w:szCs w:val="21"/>
              </w:rPr>
              <w:t>祝日の翌平日としている。</w:t>
            </w:r>
          </w:p>
          <w:p w14:paraId="50DFD976" w14:textId="77777777" w:rsidR="0084355A" w:rsidRPr="00D33D51" w:rsidRDefault="0084355A" w:rsidP="0084355A">
            <w:pPr>
              <w:ind w:leftChars="16" w:left="38" w:hangingChars="2" w:hanging="4"/>
              <w:rPr>
                <w:rFonts w:asciiTheme="minorEastAsia" w:hAnsiTheme="minorEastAsia"/>
                <w:szCs w:val="21"/>
              </w:rPr>
            </w:pPr>
          </w:p>
          <w:p w14:paraId="36A66307" w14:textId="77777777" w:rsidR="0084355A" w:rsidRPr="0084355A" w:rsidRDefault="0084355A" w:rsidP="0084355A">
            <w:pPr>
              <w:ind w:leftChars="16" w:left="38" w:hangingChars="2" w:hanging="4"/>
              <w:rPr>
                <w:rFonts w:asciiTheme="minorEastAsia" w:hAnsiTheme="minorEastAsia"/>
                <w:szCs w:val="21"/>
              </w:rPr>
            </w:pPr>
          </w:p>
          <w:p w14:paraId="2831D13F" w14:textId="77777777" w:rsidR="0084355A" w:rsidRPr="0084355A" w:rsidRDefault="0084355A" w:rsidP="0084355A">
            <w:pPr>
              <w:ind w:leftChars="16" w:left="38" w:hangingChars="2" w:hanging="4"/>
              <w:rPr>
                <w:rFonts w:asciiTheme="minorEastAsia" w:hAnsiTheme="minorEastAsia"/>
                <w:szCs w:val="21"/>
              </w:rPr>
            </w:pPr>
          </w:p>
          <w:p w14:paraId="1A351F3A" w14:textId="77777777" w:rsidR="0084355A" w:rsidRPr="0084355A" w:rsidRDefault="0084355A" w:rsidP="0084355A">
            <w:pPr>
              <w:ind w:leftChars="16" w:left="38" w:hangingChars="2" w:hanging="4"/>
              <w:rPr>
                <w:rFonts w:asciiTheme="minorEastAsia" w:hAnsiTheme="minorEastAsia"/>
                <w:szCs w:val="21"/>
              </w:rPr>
            </w:pPr>
          </w:p>
          <w:p w14:paraId="02FBB689" w14:textId="77777777" w:rsidR="0084355A" w:rsidRPr="0084355A" w:rsidRDefault="0084355A" w:rsidP="0084355A">
            <w:pPr>
              <w:ind w:leftChars="16" w:left="38" w:hangingChars="2" w:hanging="4"/>
              <w:rPr>
                <w:rFonts w:asciiTheme="minorEastAsia" w:hAnsiTheme="minorEastAsia"/>
                <w:szCs w:val="21"/>
              </w:rPr>
            </w:pPr>
          </w:p>
          <w:p w14:paraId="3BFFA0E4" w14:textId="77777777" w:rsidR="0084355A" w:rsidRPr="0084355A" w:rsidRDefault="0084355A" w:rsidP="0084355A">
            <w:pPr>
              <w:rPr>
                <w:rFonts w:asciiTheme="minorEastAsia" w:hAnsiTheme="minorEastAsia"/>
                <w:szCs w:val="21"/>
              </w:rPr>
            </w:pPr>
          </w:p>
          <w:p w14:paraId="58CC2617" w14:textId="20208AB2" w:rsidR="0084355A" w:rsidRPr="00D33D51" w:rsidRDefault="0084355A" w:rsidP="00D33D51">
            <w:pPr>
              <w:pStyle w:val="af"/>
              <w:numPr>
                <w:ilvl w:val="1"/>
                <w:numId w:val="22"/>
              </w:numPr>
              <w:ind w:leftChars="0" w:left="321" w:hanging="350"/>
              <w:rPr>
                <w:rFonts w:asciiTheme="minorEastAsia" w:hAnsiTheme="minorEastAsia"/>
                <w:szCs w:val="21"/>
              </w:rPr>
            </w:pPr>
            <w:r w:rsidRPr="00D33D51">
              <w:rPr>
                <w:rFonts w:asciiTheme="minorEastAsia" w:hAnsiTheme="minorEastAsia" w:hint="eastAsia"/>
                <w:szCs w:val="21"/>
              </w:rPr>
              <w:t>館内スポーツ施設の利用時間を午前９時30分から午後８時までとし、日・休日は午前９時30分から午後４時までとして、その他、館外スポーツ施設及び会議室の利用時間を設けている。</w:t>
            </w:r>
          </w:p>
          <w:p w14:paraId="2ADE2356" w14:textId="77777777" w:rsidR="0084355A" w:rsidRPr="0084355A" w:rsidRDefault="0084355A" w:rsidP="0084355A">
            <w:pPr>
              <w:ind w:leftChars="16" w:left="38" w:hangingChars="2" w:hanging="4"/>
              <w:rPr>
                <w:rFonts w:asciiTheme="minorEastAsia" w:hAnsiTheme="minorEastAsia"/>
                <w:szCs w:val="21"/>
              </w:rPr>
            </w:pPr>
          </w:p>
          <w:p w14:paraId="26FE720F" w14:textId="77777777" w:rsidR="0084355A" w:rsidRPr="0084355A" w:rsidRDefault="0084355A" w:rsidP="0084355A">
            <w:pPr>
              <w:ind w:leftChars="16" w:left="38" w:hangingChars="2" w:hanging="4"/>
              <w:rPr>
                <w:rFonts w:asciiTheme="minorEastAsia" w:hAnsiTheme="minorEastAsia"/>
                <w:szCs w:val="21"/>
              </w:rPr>
            </w:pPr>
          </w:p>
          <w:p w14:paraId="0A6A7ECC" w14:textId="77777777" w:rsidR="0084355A" w:rsidRPr="0084355A" w:rsidRDefault="0084355A" w:rsidP="0084355A">
            <w:pPr>
              <w:ind w:leftChars="16" w:left="38" w:hangingChars="2" w:hanging="4"/>
              <w:rPr>
                <w:rFonts w:asciiTheme="minorEastAsia" w:hAnsiTheme="minorEastAsia"/>
                <w:szCs w:val="21"/>
              </w:rPr>
            </w:pPr>
          </w:p>
          <w:p w14:paraId="328F0751" w14:textId="77777777" w:rsidR="0084355A" w:rsidRPr="0084355A" w:rsidRDefault="0084355A" w:rsidP="0084355A">
            <w:pPr>
              <w:ind w:leftChars="16" w:left="38" w:hangingChars="2" w:hanging="4"/>
              <w:rPr>
                <w:rFonts w:asciiTheme="minorEastAsia" w:hAnsiTheme="minorEastAsia"/>
                <w:szCs w:val="21"/>
              </w:rPr>
            </w:pPr>
          </w:p>
          <w:p w14:paraId="34187289" w14:textId="77777777" w:rsidR="0084355A" w:rsidRPr="0084355A" w:rsidRDefault="0084355A" w:rsidP="0084355A">
            <w:pPr>
              <w:ind w:leftChars="16" w:left="38" w:hangingChars="2" w:hanging="4"/>
              <w:rPr>
                <w:rFonts w:asciiTheme="minorEastAsia" w:hAnsiTheme="minorEastAsia"/>
                <w:szCs w:val="21"/>
              </w:rPr>
            </w:pPr>
          </w:p>
          <w:p w14:paraId="48B62A20" w14:textId="77777777" w:rsidR="0084355A" w:rsidRPr="0084355A" w:rsidRDefault="0084355A" w:rsidP="0084355A">
            <w:pPr>
              <w:rPr>
                <w:rFonts w:asciiTheme="minorEastAsia" w:hAnsiTheme="minorEastAsia"/>
                <w:szCs w:val="21"/>
              </w:rPr>
            </w:pPr>
          </w:p>
          <w:p w14:paraId="7A8A00D4" w14:textId="72371823" w:rsidR="0084355A" w:rsidRPr="003F47AC" w:rsidRDefault="0084355A" w:rsidP="003F47AC">
            <w:pPr>
              <w:pStyle w:val="af"/>
              <w:numPr>
                <w:ilvl w:val="1"/>
                <w:numId w:val="22"/>
              </w:numPr>
              <w:ind w:leftChars="0" w:left="321" w:hanging="283"/>
              <w:rPr>
                <w:rFonts w:asciiTheme="minorEastAsia" w:hAnsiTheme="minorEastAsia"/>
                <w:szCs w:val="21"/>
              </w:rPr>
            </w:pPr>
            <w:r w:rsidRPr="00D33D51">
              <w:rPr>
                <w:rFonts w:asciiTheme="minorEastAsia" w:hAnsiTheme="minorEastAsia" w:hint="eastAsia"/>
                <w:szCs w:val="21"/>
              </w:rPr>
              <w:t>祝日の振替休館日について、曜日に偏りがないよう年間を通じて調整し、休日の変更については、チラシ、ホームページ等で公表し、変更が生じた際には、</w:t>
            </w:r>
            <w:r w:rsidRPr="00315376">
              <w:rPr>
                <w:rFonts w:asciiTheme="minorEastAsia" w:hAnsiTheme="minorEastAsia" w:hint="eastAsia"/>
                <w:szCs w:val="21"/>
              </w:rPr>
              <w:t>館内掲示、</w:t>
            </w:r>
            <w:r w:rsidRPr="00D33D51">
              <w:rPr>
                <w:rFonts w:asciiTheme="minorEastAsia" w:hAnsiTheme="minorEastAsia" w:hint="eastAsia"/>
                <w:szCs w:val="21"/>
              </w:rPr>
              <w:t>ホームページ等で迅速に対応している。</w:t>
            </w:r>
          </w:p>
          <w:p w14:paraId="1B4EBDE1" w14:textId="17EDFE7A" w:rsidR="0084355A" w:rsidRPr="00D33D51" w:rsidRDefault="0084355A" w:rsidP="00D33D51">
            <w:pPr>
              <w:pStyle w:val="af"/>
              <w:numPr>
                <w:ilvl w:val="1"/>
                <w:numId w:val="22"/>
              </w:numPr>
              <w:ind w:leftChars="0" w:left="463"/>
              <w:rPr>
                <w:rFonts w:asciiTheme="minorEastAsia" w:hAnsiTheme="minorEastAsia"/>
                <w:szCs w:val="21"/>
              </w:rPr>
            </w:pPr>
            <w:r w:rsidRPr="00D33D51">
              <w:rPr>
                <w:rFonts w:asciiTheme="minorEastAsia" w:hAnsiTheme="minorEastAsia" w:hint="eastAsia"/>
                <w:szCs w:val="21"/>
              </w:rPr>
              <w:lastRenderedPageBreak/>
              <w:t>施設利用料の徴収について、適切に行われている。</w:t>
            </w:r>
          </w:p>
          <w:p w14:paraId="741E146D" w14:textId="2EA9AD20" w:rsidR="0084355A" w:rsidRDefault="0084355A" w:rsidP="0084355A">
            <w:pPr>
              <w:rPr>
                <w:rFonts w:asciiTheme="minorEastAsia" w:hAnsiTheme="minorEastAsia"/>
                <w:szCs w:val="21"/>
              </w:rPr>
            </w:pPr>
          </w:p>
          <w:p w14:paraId="3E637BEB" w14:textId="77777777" w:rsidR="0084355A" w:rsidRPr="0084355A" w:rsidRDefault="0084355A" w:rsidP="0084355A">
            <w:pPr>
              <w:rPr>
                <w:rFonts w:asciiTheme="minorEastAsia" w:hAnsiTheme="minorEastAsia"/>
                <w:szCs w:val="21"/>
              </w:rPr>
            </w:pPr>
          </w:p>
          <w:p w14:paraId="19B6B789" w14:textId="36DCFFC9" w:rsidR="0084355A" w:rsidRPr="00D33D51" w:rsidRDefault="0084355A" w:rsidP="00D33D51">
            <w:pPr>
              <w:pStyle w:val="af"/>
              <w:numPr>
                <w:ilvl w:val="1"/>
                <w:numId w:val="22"/>
              </w:numPr>
              <w:ind w:leftChars="0" w:left="463"/>
              <w:rPr>
                <w:rFonts w:asciiTheme="minorEastAsia" w:hAnsiTheme="minorEastAsia"/>
                <w:szCs w:val="21"/>
              </w:rPr>
            </w:pPr>
            <w:r w:rsidRPr="00D33D51">
              <w:rPr>
                <w:rFonts w:asciiTheme="minorEastAsia" w:hAnsiTheme="minorEastAsia" w:hint="eastAsia"/>
                <w:szCs w:val="21"/>
              </w:rPr>
              <w:t>受付に手話通訳可能な者を常時配置するとともに利用案内の点字版の作成、館内掲示物、チラシ等へのルビ表示や施設各所の音声案内、ホームページの文字サイズや背景色の変更機能、音声読み上げ機能の設置等、障がい者の利用等に際して合理的配慮を行っている。</w:t>
            </w:r>
          </w:p>
          <w:p w14:paraId="1CE04484" w14:textId="3C7D94C0" w:rsidR="0084355A" w:rsidRDefault="0084355A" w:rsidP="00315376">
            <w:pPr>
              <w:ind w:leftChars="16" w:left="34" w:firstLineChars="100" w:firstLine="210"/>
              <w:rPr>
                <w:rFonts w:asciiTheme="minorEastAsia" w:hAnsiTheme="minorEastAsia"/>
                <w:szCs w:val="21"/>
              </w:rPr>
            </w:pPr>
            <w:r w:rsidRPr="0084355A">
              <w:rPr>
                <w:rFonts w:asciiTheme="minorEastAsia" w:hAnsiTheme="minorEastAsia" w:hint="eastAsia"/>
                <w:szCs w:val="21"/>
              </w:rPr>
              <w:t>以上のことから、概ね公平なサービス提供、対応を適切に行っていると判断される。</w:t>
            </w:r>
          </w:p>
          <w:p w14:paraId="13AED0D6" w14:textId="27907DD9" w:rsidR="0084355A" w:rsidRPr="00D33D51" w:rsidRDefault="0084355A" w:rsidP="00D33D51">
            <w:pPr>
              <w:pStyle w:val="af"/>
              <w:numPr>
                <w:ilvl w:val="0"/>
                <w:numId w:val="22"/>
              </w:numPr>
              <w:ind w:leftChars="0"/>
              <w:rPr>
                <w:rFonts w:asciiTheme="minorEastAsia" w:hAnsiTheme="minorEastAsia"/>
                <w:szCs w:val="21"/>
              </w:rPr>
            </w:pPr>
          </w:p>
          <w:p w14:paraId="348E6148" w14:textId="77777777" w:rsidR="0084355A" w:rsidRPr="0084355A" w:rsidRDefault="0084355A" w:rsidP="0084355A">
            <w:pPr>
              <w:ind w:leftChars="16" w:left="38" w:hangingChars="2" w:hanging="4"/>
              <w:rPr>
                <w:rFonts w:asciiTheme="minorEastAsia" w:hAnsiTheme="minorEastAsia"/>
                <w:szCs w:val="21"/>
              </w:rPr>
            </w:pPr>
          </w:p>
          <w:p w14:paraId="7B420CA6" w14:textId="77777777" w:rsidR="0084355A" w:rsidRPr="0084355A" w:rsidRDefault="0084355A" w:rsidP="0084355A">
            <w:pPr>
              <w:rPr>
                <w:rFonts w:asciiTheme="minorEastAsia" w:hAnsiTheme="minorEastAsia"/>
                <w:szCs w:val="21"/>
              </w:rPr>
            </w:pPr>
          </w:p>
          <w:p w14:paraId="7AF8DBD2" w14:textId="6F128583" w:rsidR="0084355A" w:rsidRPr="00D33D51" w:rsidRDefault="0084355A" w:rsidP="00D33D51">
            <w:pPr>
              <w:pStyle w:val="af"/>
              <w:numPr>
                <w:ilvl w:val="1"/>
                <w:numId w:val="22"/>
              </w:numPr>
              <w:ind w:leftChars="0" w:left="463"/>
              <w:rPr>
                <w:rFonts w:asciiTheme="minorEastAsia" w:hAnsiTheme="minorEastAsia"/>
                <w:szCs w:val="21"/>
              </w:rPr>
            </w:pPr>
            <w:r w:rsidRPr="00D33D51">
              <w:rPr>
                <w:rFonts w:asciiTheme="minorEastAsia" w:hAnsiTheme="minorEastAsia" w:hint="eastAsia"/>
                <w:szCs w:val="21"/>
              </w:rPr>
              <w:t>貸館申込み手続き等の説明は、受付において適切に行なっている。</w:t>
            </w:r>
          </w:p>
          <w:p w14:paraId="38160DC9" w14:textId="4E97FA60" w:rsidR="0084355A" w:rsidRPr="00D33D51" w:rsidRDefault="0084355A" w:rsidP="00D33D51">
            <w:pPr>
              <w:pStyle w:val="af"/>
              <w:numPr>
                <w:ilvl w:val="1"/>
                <w:numId w:val="22"/>
              </w:numPr>
              <w:ind w:leftChars="0" w:left="463"/>
              <w:rPr>
                <w:rFonts w:asciiTheme="minorEastAsia" w:hAnsiTheme="minorEastAsia"/>
                <w:szCs w:val="21"/>
              </w:rPr>
            </w:pPr>
            <w:r w:rsidRPr="00D33D51">
              <w:rPr>
                <w:rFonts w:asciiTheme="minorEastAsia" w:hAnsiTheme="minorEastAsia" w:hint="eastAsia"/>
                <w:szCs w:val="21"/>
              </w:rPr>
              <w:t>予約申込み受付業務について、受付及び電話、ファクシミリで適切に行っている。</w:t>
            </w:r>
          </w:p>
          <w:p w14:paraId="411BB3A8" w14:textId="0041966D" w:rsidR="0084355A" w:rsidRPr="00D33D51" w:rsidRDefault="0084355A" w:rsidP="00D33D51">
            <w:pPr>
              <w:pStyle w:val="af"/>
              <w:numPr>
                <w:ilvl w:val="1"/>
                <w:numId w:val="22"/>
              </w:numPr>
              <w:ind w:leftChars="0" w:left="463"/>
              <w:rPr>
                <w:rFonts w:asciiTheme="minorEastAsia" w:hAnsiTheme="minorEastAsia"/>
                <w:szCs w:val="21"/>
              </w:rPr>
            </w:pPr>
            <w:r w:rsidRPr="00D33D51">
              <w:rPr>
                <w:rFonts w:asciiTheme="minorEastAsia" w:hAnsiTheme="minorEastAsia" w:hint="eastAsia"/>
                <w:szCs w:val="21"/>
              </w:rPr>
              <w:t>申請受付利用承認業務について、適切に履行している。</w:t>
            </w:r>
          </w:p>
          <w:p w14:paraId="3CA08BFC" w14:textId="77777777" w:rsidR="0084355A" w:rsidRPr="0084355A" w:rsidRDefault="0084355A" w:rsidP="0084355A">
            <w:pPr>
              <w:rPr>
                <w:rFonts w:asciiTheme="minorEastAsia" w:hAnsiTheme="minorEastAsia"/>
                <w:szCs w:val="21"/>
              </w:rPr>
            </w:pPr>
          </w:p>
          <w:p w14:paraId="762719C3" w14:textId="25CE9FB4" w:rsidR="0084355A" w:rsidRPr="00D33D51" w:rsidRDefault="0084355A" w:rsidP="00D33D51">
            <w:pPr>
              <w:pStyle w:val="af"/>
              <w:numPr>
                <w:ilvl w:val="1"/>
                <w:numId w:val="22"/>
              </w:numPr>
              <w:ind w:leftChars="0" w:left="463"/>
              <w:rPr>
                <w:rFonts w:asciiTheme="minorEastAsia" w:hAnsiTheme="minorEastAsia"/>
                <w:szCs w:val="21"/>
              </w:rPr>
            </w:pPr>
            <w:r w:rsidRPr="00D33D51">
              <w:rPr>
                <w:rFonts w:asciiTheme="minorEastAsia" w:hAnsiTheme="minorEastAsia" w:hint="eastAsia"/>
                <w:szCs w:val="21"/>
              </w:rPr>
              <w:t>施設利用区分ごとの日報、月報、年報の整備については、「利用者受付システム」により、適切に行っている。</w:t>
            </w:r>
          </w:p>
          <w:p w14:paraId="5514382A" w14:textId="461D3BF3" w:rsidR="0084355A" w:rsidRPr="00D33D51" w:rsidRDefault="0084355A" w:rsidP="00D33D51">
            <w:pPr>
              <w:pStyle w:val="af"/>
              <w:numPr>
                <w:ilvl w:val="1"/>
                <w:numId w:val="22"/>
              </w:numPr>
              <w:ind w:leftChars="0" w:left="463"/>
              <w:rPr>
                <w:rFonts w:asciiTheme="minorEastAsia" w:hAnsiTheme="minorEastAsia"/>
                <w:szCs w:val="21"/>
              </w:rPr>
            </w:pPr>
            <w:r w:rsidRPr="00D33D51">
              <w:rPr>
                <w:rFonts w:asciiTheme="minorEastAsia" w:hAnsiTheme="minorEastAsia" w:hint="eastAsia"/>
                <w:szCs w:val="21"/>
              </w:rPr>
              <w:t>貸館行事の進行管理について、台帳により適切に管理し、3か月先までの予約状況をホームページに掲載している。</w:t>
            </w:r>
          </w:p>
          <w:p w14:paraId="03BB7383" w14:textId="7BA1F92A" w:rsidR="0084355A" w:rsidRPr="00D33D51" w:rsidRDefault="0084355A" w:rsidP="00D33D51">
            <w:pPr>
              <w:pStyle w:val="af"/>
              <w:numPr>
                <w:ilvl w:val="1"/>
                <w:numId w:val="22"/>
              </w:numPr>
              <w:ind w:leftChars="0" w:left="463"/>
              <w:rPr>
                <w:rFonts w:asciiTheme="minorEastAsia" w:hAnsiTheme="minorEastAsia"/>
                <w:szCs w:val="21"/>
              </w:rPr>
            </w:pPr>
            <w:r w:rsidRPr="00D33D51">
              <w:rPr>
                <w:rFonts w:asciiTheme="minorEastAsia" w:hAnsiTheme="minorEastAsia" w:hint="eastAsia"/>
                <w:szCs w:val="21"/>
              </w:rPr>
              <w:t>諸設備等の管理、点検立会、補修指示等について、日常点検の実施や法定点検等の立ち会い確認を行うとともに、修理等を実施している。</w:t>
            </w:r>
          </w:p>
          <w:p w14:paraId="494B0A4F" w14:textId="345AC46F" w:rsidR="0084355A" w:rsidRPr="00D33D51" w:rsidRDefault="0084355A" w:rsidP="00D33D51">
            <w:pPr>
              <w:pStyle w:val="af"/>
              <w:numPr>
                <w:ilvl w:val="1"/>
                <w:numId w:val="22"/>
              </w:numPr>
              <w:ind w:leftChars="0" w:left="463"/>
              <w:rPr>
                <w:rFonts w:asciiTheme="minorEastAsia" w:hAnsiTheme="minorEastAsia"/>
                <w:szCs w:val="21"/>
              </w:rPr>
            </w:pPr>
            <w:r w:rsidRPr="00D33D51">
              <w:rPr>
                <w:rFonts w:asciiTheme="minorEastAsia" w:hAnsiTheme="minorEastAsia" w:hint="eastAsia"/>
                <w:szCs w:val="21"/>
              </w:rPr>
              <w:t>ファインプラザ大阪の利用の承認及びその取消について、適切に履行している。</w:t>
            </w:r>
          </w:p>
          <w:p w14:paraId="5ED7487F" w14:textId="708B37B5" w:rsidR="0084355A" w:rsidRPr="00D33D51" w:rsidRDefault="0084355A" w:rsidP="00D33D51">
            <w:pPr>
              <w:pStyle w:val="af"/>
              <w:numPr>
                <w:ilvl w:val="1"/>
                <w:numId w:val="22"/>
              </w:numPr>
              <w:ind w:leftChars="0" w:left="463"/>
              <w:rPr>
                <w:rFonts w:asciiTheme="minorEastAsia" w:hAnsiTheme="minorEastAsia"/>
                <w:szCs w:val="21"/>
              </w:rPr>
            </w:pPr>
            <w:r w:rsidRPr="00D33D51">
              <w:rPr>
                <w:rFonts w:asciiTheme="minorEastAsia" w:hAnsiTheme="minorEastAsia" w:hint="eastAsia"/>
                <w:szCs w:val="21"/>
              </w:rPr>
              <w:t>入館禁止、又は退館若しくは入館制限及び設備の変更の禁止について、適切に履行している。</w:t>
            </w:r>
          </w:p>
          <w:p w14:paraId="6B8A82AF" w14:textId="723BB5A4" w:rsidR="003F47AC" w:rsidRDefault="0084355A" w:rsidP="00315376">
            <w:pPr>
              <w:ind w:leftChars="16" w:left="38" w:hangingChars="2" w:hanging="4"/>
              <w:rPr>
                <w:rFonts w:asciiTheme="minorEastAsia" w:hAnsiTheme="minorEastAsia"/>
                <w:szCs w:val="21"/>
              </w:rPr>
            </w:pPr>
            <w:r w:rsidRPr="0084355A">
              <w:rPr>
                <w:rFonts w:asciiTheme="minorEastAsia" w:hAnsiTheme="minorEastAsia" w:hint="eastAsia"/>
                <w:szCs w:val="21"/>
              </w:rPr>
              <w:t>以上のことから、概ね利用承認、取消しその他の利用に関する業務が適切に行われていると判断される。</w:t>
            </w:r>
          </w:p>
          <w:p w14:paraId="181D7506" w14:textId="77777777" w:rsidR="0084355A" w:rsidRDefault="0084355A" w:rsidP="0084355A">
            <w:pPr>
              <w:ind w:leftChars="16" w:left="38" w:hangingChars="2" w:hanging="4"/>
              <w:rPr>
                <w:rFonts w:asciiTheme="minorEastAsia" w:hAnsiTheme="minorEastAsia"/>
                <w:szCs w:val="21"/>
              </w:rPr>
            </w:pPr>
            <w:r>
              <w:rPr>
                <w:rFonts w:asciiTheme="minorEastAsia" w:hAnsiTheme="minorEastAsia" w:hint="eastAsia"/>
                <w:szCs w:val="21"/>
              </w:rPr>
              <w:t>（３）</w:t>
            </w:r>
          </w:p>
          <w:p w14:paraId="6FFB785A" w14:textId="35795C26" w:rsidR="0084355A" w:rsidRPr="001603B7" w:rsidRDefault="0084355A" w:rsidP="00125F0B">
            <w:pPr>
              <w:ind w:leftChars="116" w:left="244"/>
              <w:rPr>
                <w:rFonts w:asciiTheme="minorEastAsia" w:hAnsiTheme="minorEastAsia"/>
                <w:szCs w:val="21"/>
              </w:rPr>
            </w:pPr>
            <w:r>
              <w:rPr>
                <w:rFonts w:asciiTheme="minorEastAsia" w:hAnsiTheme="minorEastAsia" w:hint="eastAsia"/>
                <w:szCs w:val="21"/>
              </w:rPr>
              <w:t>土・日曜日には障がい者専用利用時間帯を設置し</w:t>
            </w:r>
            <w:r w:rsidR="00125F0B">
              <w:rPr>
                <w:rFonts w:asciiTheme="minorEastAsia" w:hAnsiTheme="minorEastAsia" w:hint="eastAsia"/>
                <w:szCs w:val="21"/>
              </w:rPr>
              <w:t>、</w:t>
            </w:r>
            <w:r w:rsidR="00125F0B" w:rsidRPr="001603B7">
              <w:rPr>
                <w:rFonts w:asciiTheme="minorEastAsia" w:hAnsiTheme="minorEastAsia" w:hint="eastAsia"/>
                <w:szCs w:val="21"/>
              </w:rPr>
              <w:t>優先予約も適切に行っ</w:t>
            </w:r>
            <w:r w:rsidRPr="001603B7">
              <w:rPr>
                <w:rFonts w:asciiTheme="minorEastAsia" w:hAnsiTheme="minorEastAsia" w:hint="eastAsia"/>
                <w:szCs w:val="21"/>
              </w:rPr>
              <w:t>ている。</w:t>
            </w:r>
          </w:p>
          <w:p w14:paraId="66AD88DA" w14:textId="3913B404" w:rsidR="0084355A" w:rsidRPr="001847C2" w:rsidRDefault="0084355A" w:rsidP="00315376">
            <w:pPr>
              <w:ind w:leftChars="16" w:left="34" w:firstLineChars="100" w:firstLine="210"/>
              <w:rPr>
                <w:rFonts w:asciiTheme="minorEastAsia" w:hAnsiTheme="minorEastAsia"/>
                <w:szCs w:val="21"/>
              </w:rPr>
            </w:pPr>
            <w:r>
              <w:rPr>
                <w:rFonts w:asciiTheme="minorEastAsia" w:hAnsiTheme="minorEastAsia" w:hint="eastAsia"/>
                <w:szCs w:val="21"/>
              </w:rPr>
              <w:t>以上のことから、</w:t>
            </w:r>
            <w:r w:rsidR="00D33577">
              <w:rPr>
                <w:rFonts w:asciiTheme="minorEastAsia" w:hAnsiTheme="minorEastAsia" w:hint="eastAsia"/>
                <w:szCs w:val="21"/>
              </w:rPr>
              <w:t>府立施設としての平等利用を遂行するとともに、</w:t>
            </w:r>
            <w:r>
              <w:rPr>
                <w:rFonts w:asciiTheme="minorEastAsia" w:hAnsiTheme="minorEastAsia" w:hint="eastAsia"/>
                <w:szCs w:val="21"/>
              </w:rPr>
              <w:t>障がい者の利用優先</w:t>
            </w:r>
            <w:r w:rsidR="00D33577">
              <w:rPr>
                <w:rFonts w:asciiTheme="minorEastAsia" w:hAnsiTheme="minorEastAsia" w:hint="eastAsia"/>
                <w:szCs w:val="21"/>
              </w:rPr>
              <w:t>も確保の上運営している</w:t>
            </w:r>
            <w:r>
              <w:rPr>
                <w:rFonts w:asciiTheme="minorEastAsia" w:hAnsiTheme="minorEastAsia" w:hint="eastAsia"/>
                <w:szCs w:val="21"/>
              </w:rPr>
              <w:t>と判断</w:t>
            </w:r>
            <w:r w:rsidR="00315376">
              <w:rPr>
                <w:rFonts w:asciiTheme="minorEastAsia" w:hAnsiTheme="minorEastAsia" w:hint="eastAsia"/>
                <w:szCs w:val="21"/>
              </w:rPr>
              <w:t>され</w:t>
            </w:r>
            <w:r>
              <w:rPr>
                <w:rFonts w:asciiTheme="minorEastAsia" w:hAnsiTheme="minorEastAsia" w:hint="eastAsia"/>
                <w:szCs w:val="21"/>
              </w:rPr>
              <w:lastRenderedPageBreak/>
              <w:t>る。</w:t>
            </w:r>
          </w:p>
        </w:tc>
        <w:tc>
          <w:tcPr>
            <w:tcW w:w="992" w:type="dxa"/>
            <w:vAlign w:val="center"/>
          </w:tcPr>
          <w:p w14:paraId="2A67F98D" w14:textId="36F8F0B5" w:rsidR="00A83BD6" w:rsidRPr="0084355A" w:rsidRDefault="0084355A" w:rsidP="00A83BD6">
            <w:pPr>
              <w:jc w:val="center"/>
              <w:rPr>
                <w:rFonts w:asciiTheme="minorEastAsia" w:hAnsiTheme="minorEastAsia"/>
                <w:bCs/>
                <w:szCs w:val="21"/>
              </w:rPr>
            </w:pPr>
            <w:r w:rsidRPr="0084355A">
              <w:rPr>
                <w:rFonts w:asciiTheme="minorEastAsia" w:hAnsiTheme="minorEastAsia" w:hint="eastAsia"/>
                <w:bCs/>
                <w:szCs w:val="21"/>
              </w:rPr>
              <w:lastRenderedPageBreak/>
              <w:t>Ａ</w:t>
            </w:r>
          </w:p>
        </w:tc>
        <w:tc>
          <w:tcPr>
            <w:tcW w:w="2848" w:type="dxa"/>
          </w:tcPr>
          <w:p w14:paraId="71DD4E57" w14:textId="64FD3E08" w:rsidR="00A83BD6" w:rsidRPr="001847C2" w:rsidRDefault="00AD4B1C" w:rsidP="00A83BD6">
            <w:pPr>
              <w:rPr>
                <w:rFonts w:asciiTheme="minorEastAsia" w:hAnsiTheme="minorEastAsia"/>
                <w:szCs w:val="21"/>
              </w:rPr>
            </w:pPr>
            <w:r>
              <w:rPr>
                <w:rFonts w:ascii="ＭＳ 明朝" w:eastAsia="ＭＳ 明朝" w:hAnsi="ＭＳ 明朝" w:hint="eastAsia"/>
                <w:szCs w:val="21"/>
              </w:rPr>
              <w:t>・</w:t>
            </w:r>
            <w:r w:rsidRPr="009E3961">
              <w:rPr>
                <w:rFonts w:ascii="ＭＳ 明朝" w:eastAsia="ＭＳ 明朝" w:hAnsi="ＭＳ 明朝" w:hint="eastAsia"/>
                <w:szCs w:val="21"/>
              </w:rPr>
              <w:t>特段の指摘、提言なし。</w:t>
            </w:r>
          </w:p>
        </w:tc>
      </w:tr>
      <w:tr w:rsidR="00A83BD6" w:rsidRPr="001847C2" w14:paraId="03BFD950" w14:textId="77777777" w:rsidTr="001847C2">
        <w:trPr>
          <w:trHeight w:val="20"/>
        </w:trPr>
        <w:tc>
          <w:tcPr>
            <w:tcW w:w="1838" w:type="dxa"/>
          </w:tcPr>
          <w:p w14:paraId="4C9736A3" w14:textId="00DF0546" w:rsidR="00A83BD6" w:rsidRPr="001847C2" w:rsidRDefault="00A83BD6" w:rsidP="00A83BD6">
            <w:pPr>
              <w:ind w:left="210" w:hangingChars="100" w:hanging="210"/>
              <w:rPr>
                <w:rFonts w:asciiTheme="minorEastAsia" w:hAnsiTheme="minorEastAsia"/>
                <w:szCs w:val="21"/>
              </w:rPr>
            </w:pPr>
            <w:r>
              <w:rPr>
                <w:rFonts w:asciiTheme="minorEastAsia" w:hAnsiTheme="minorEastAsia" w:hint="eastAsia"/>
                <w:szCs w:val="21"/>
              </w:rPr>
              <w:lastRenderedPageBreak/>
              <w:t>３利用者の増加やサービス</w:t>
            </w:r>
            <w:r w:rsidRPr="001847C2">
              <w:rPr>
                <w:rFonts w:asciiTheme="minorEastAsia" w:hAnsiTheme="minorEastAsia" w:hint="eastAsia"/>
                <w:szCs w:val="21"/>
              </w:rPr>
              <w:t>の向上を図るための具体的手法・効果</w:t>
            </w:r>
          </w:p>
        </w:tc>
        <w:tc>
          <w:tcPr>
            <w:tcW w:w="3402" w:type="dxa"/>
          </w:tcPr>
          <w:p w14:paraId="563C47D9" w14:textId="6AA44CD9" w:rsidR="00A83BD6" w:rsidRPr="009A6B02" w:rsidRDefault="00A83BD6" w:rsidP="00211ABC">
            <w:pPr>
              <w:pStyle w:val="af"/>
              <w:numPr>
                <w:ilvl w:val="0"/>
                <w:numId w:val="5"/>
              </w:numPr>
              <w:ind w:leftChars="0"/>
              <w:rPr>
                <w:rFonts w:asciiTheme="minorEastAsia" w:hAnsiTheme="minorEastAsia"/>
                <w:szCs w:val="21"/>
              </w:rPr>
            </w:pPr>
            <w:r w:rsidRPr="009A6B02">
              <w:rPr>
                <w:rFonts w:asciiTheme="minorEastAsia" w:hAnsiTheme="minorEastAsia" w:hint="eastAsia"/>
                <w:szCs w:val="21"/>
              </w:rPr>
              <w:t>利用者の増加をはかるため、諸室の有効活用や、大阪府障がい者スポーツ応援団長及び大阪府広報担当副知事もずやんを活用した障がい者スポーツ及びファインプラザ大阪のマーケティング（ＰＲ）に関する業務が適切に行われているか。</w:t>
            </w:r>
          </w:p>
          <w:p w14:paraId="6D7989B1" w14:textId="77777777" w:rsidR="009A6B02" w:rsidRDefault="009A6B02" w:rsidP="009A6B02">
            <w:pPr>
              <w:rPr>
                <w:rFonts w:asciiTheme="minorEastAsia" w:hAnsiTheme="minorEastAsia"/>
                <w:szCs w:val="21"/>
              </w:rPr>
            </w:pPr>
          </w:p>
          <w:p w14:paraId="5E81D5DB" w14:textId="77777777" w:rsidR="009A6B02" w:rsidRDefault="009A6B02" w:rsidP="009A6B02">
            <w:pPr>
              <w:rPr>
                <w:rFonts w:asciiTheme="minorEastAsia" w:hAnsiTheme="minorEastAsia"/>
                <w:szCs w:val="21"/>
              </w:rPr>
            </w:pPr>
          </w:p>
          <w:p w14:paraId="3F376955" w14:textId="77777777" w:rsidR="009A6B02" w:rsidRDefault="009A6B02" w:rsidP="009A6B02">
            <w:pPr>
              <w:rPr>
                <w:rFonts w:asciiTheme="minorEastAsia" w:hAnsiTheme="minorEastAsia"/>
                <w:szCs w:val="21"/>
              </w:rPr>
            </w:pPr>
          </w:p>
          <w:p w14:paraId="235F20C4" w14:textId="77777777" w:rsidR="009A6B02" w:rsidRDefault="009A6B02" w:rsidP="009A6B02">
            <w:pPr>
              <w:rPr>
                <w:rFonts w:asciiTheme="minorEastAsia" w:hAnsiTheme="minorEastAsia"/>
                <w:szCs w:val="21"/>
              </w:rPr>
            </w:pPr>
          </w:p>
          <w:p w14:paraId="1ACA1399" w14:textId="77777777" w:rsidR="009A6B02" w:rsidRDefault="009A6B02" w:rsidP="009A6B02">
            <w:pPr>
              <w:rPr>
                <w:rFonts w:asciiTheme="minorEastAsia" w:hAnsiTheme="minorEastAsia"/>
                <w:szCs w:val="21"/>
              </w:rPr>
            </w:pPr>
          </w:p>
          <w:p w14:paraId="2870C3C9" w14:textId="77777777" w:rsidR="009A6B02" w:rsidRDefault="009A6B02" w:rsidP="009A6B02">
            <w:pPr>
              <w:rPr>
                <w:rFonts w:asciiTheme="minorEastAsia" w:hAnsiTheme="minorEastAsia"/>
                <w:szCs w:val="21"/>
              </w:rPr>
            </w:pPr>
          </w:p>
          <w:p w14:paraId="53DE4D59" w14:textId="77777777" w:rsidR="009A6B02" w:rsidRDefault="009A6B02" w:rsidP="009A6B02">
            <w:pPr>
              <w:rPr>
                <w:rFonts w:asciiTheme="minorEastAsia" w:hAnsiTheme="minorEastAsia"/>
                <w:szCs w:val="21"/>
              </w:rPr>
            </w:pPr>
          </w:p>
          <w:p w14:paraId="44E60E74" w14:textId="77777777" w:rsidR="009A6B02" w:rsidRDefault="009A6B02" w:rsidP="009A6B02">
            <w:pPr>
              <w:rPr>
                <w:rFonts w:asciiTheme="minorEastAsia" w:hAnsiTheme="minorEastAsia"/>
                <w:szCs w:val="21"/>
              </w:rPr>
            </w:pPr>
          </w:p>
          <w:p w14:paraId="56486BF3" w14:textId="77777777" w:rsidR="009A6B02" w:rsidRDefault="009A6B02" w:rsidP="009A6B02">
            <w:pPr>
              <w:rPr>
                <w:rFonts w:asciiTheme="minorEastAsia" w:hAnsiTheme="minorEastAsia"/>
                <w:szCs w:val="21"/>
              </w:rPr>
            </w:pPr>
          </w:p>
          <w:p w14:paraId="559F7671" w14:textId="77777777" w:rsidR="009A6B02" w:rsidRDefault="009A6B02" w:rsidP="009A6B02">
            <w:pPr>
              <w:rPr>
                <w:rFonts w:asciiTheme="minorEastAsia" w:hAnsiTheme="minorEastAsia"/>
                <w:szCs w:val="21"/>
              </w:rPr>
            </w:pPr>
          </w:p>
          <w:p w14:paraId="60F953DE" w14:textId="77777777" w:rsidR="009A6B02" w:rsidRDefault="009A6B02" w:rsidP="009A6B02">
            <w:pPr>
              <w:rPr>
                <w:rFonts w:asciiTheme="minorEastAsia" w:hAnsiTheme="minorEastAsia"/>
                <w:szCs w:val="21"/>
              </w:rPr>
            </w:pPr>
          </w:p>
          <w:p w14:paraId="77747189" w14:textId="77777777" w:rsidR="009A6B02" w:rsidRDefault="009A6B02" w:rsidP="009A6B02">
            <w:pPr>
              <w:rPr>
                <w:rFonts w:asciiTheme="minorEastAsia" w:hAnsiTheme="minorEastAsia"/>
                <w:szCs w:val="21"/>
              </w:rPr>
            </w:pPr>
          </w:p>
          <w:p w14:paraId="7EC8A2DB" w14:textId="77777777" w:rsidR="009A6B02" w:rsidRDefault="009A6B02" w:rsidP="009A6B02">
            <w:pPr>
              <w:rPr>
                <w:rFonts w:asciiTheme="minorEastAsia" w:hAnsiTheme="minorEastAsia"/>
                <w:szCs w:val="21"/>
              </w:rPr>
            </w:pPr>
          </w:p>
          <w:p w14:paraId="517D4395" w14:textId="77777777" w:rsidR="009A6B02" w:rsidRDefault="009A6B02" w:rsidP="009A6B02">
            <w:pPr>
              <w:rPr>
                <w:rFonts w:asciiTheme="minorEastAsia" w:hAnsiTheme="minorEastAsia"/>
                <w:szCs w:val="21"/>
              </w:rPr>
            </w:pPr>
          </w:p>
          <w:p w14:paraId="24385B98" w14:textId="77777777" w:rsidR="009A6B02" w:rsidRDefault="009A6B02" w:rsidP="009A6B02">
            <w:pPr>
              <w:rPr>
                <w:rFonts w:asciiTheme="minorEastAsia" w:hAnsiTheme="minorEastAsia"/>
                <w:szCs w:val="21"/>
              </w:rPr>
            </w:pPr>
          </w:p>
          <w:p w14:paraId="2CE87414" w14:textId="77777777" w:rsidR="009A6B02" w:rsidRDefault="009A6B02" w:rsidP="009A6B02">
            <w:pPr>
              <w:rPr>
                <w:rFonts w:asciiTheme="minorEastAsia" w:hAnsiTheme="minorEastAsia"/>
                <w:szCs w:val="21"/>
              </w:rPr>
            </w:pPr>
          </w:p>
          <w:p w14:paraId="323BF401" w14:textId="77777777" w:rsidR="009A6B02" w:rsidRDefault="009A6B02" w:rsidP="009A6B02">
            <w:pPr>
              <w:rPr>
                <w:rFonts w:asciiTheme="minorEastAsia" w:hAnsiTheme="minorEastAsia"/>
                <w:szCs w:val="21"/>
              </w:rPr>
            </w:pPr>
          </w:p>
          <w:p w14:paraId="1BE4BD7F" w14:textId="77777777" w:rsidR="009A6B02" w:rsidRDefault="009A6B02" w:rsidP="009A6B02">
            <w:pPr>
              <w:rPr>
                <w:rFonts w:asciiTheme="minorEastAsia" w:hAnsiTheme="minorEastAsia"/>
                <w:szCs w:val="21"/>
              </w:rPr>
            </w:pPr>
          </w:p>
          <w:p w14:paraId="78C1BC56" w14:textId="77777777" w:rsidR="009A6B02" w:rsidRDefault="009A6B02" w:rsidP="009A6B02">
            <w:pPr>
              <w:rPr>
                <w:rFonts w:asciiTheme="minorEastAsia" w:hAnsiTheme="minorEastAsia"/>
                <w:szCs w:val="21"/>
              </w:rPr>
            </w:pPr>
          </w:p>
          <w:p w14:paraId="214A3E77" w14:textId="77777777" w:rsidR="009A6B02" w:rsidRDefault="009A6B02" w:rsidP="009A6B02">
            <w:pPr>
              <w:rPr>
                <w:rFonts w:asciiTheme="minorEastAsia" w:hAnsiTheme="minorEastAsia"/>
                <w:szCs w:val="21"/>
              </w:rPr>
            </w:pPr>
          </w:p>
          <w:p w14:paraId="6DFBAEB2" w14:textId="77777777" w:rsidR="00966B03" w:rsidRDefault="00966B03" w:rsidP="009A6B02">
            <w:pPr>
              <w:rPr>
                <w:rFonts w:asciiTheme="minorEastAsia" w:hAnsiTheme="minorEastAsia"/>
                <w:szCs w:val="21"/>
              </w:rPr>
            </w:pPr>
          </w:p>
          <w:p w14:paraId="535A480F" w14:textId="77777777" w:rsidR="00966B03" w:rsidRDefault="00966B03" w:rsidP="009A6B02">
            <w:pPr>
              <w:rPr>
                <w:rFonts w:asciiTheme="minorEastAsia" w:hAnsiTheme="minorEastAsia"/>
                <w:szCs w:val="21"/>
              </w:rPr>
            </w:pPr>
          </w:p>
          <w:p w14:paraId="7FFDF269" w14:textId="77777777" w:rsidR="00966B03" w:rsidRDefault="00966B03" w:rsidP="009A6B02">
            <w:pPr>
              <w:rPr>
                <w:rFonts w:asciiTheme="minorEastAsia" w:hAnsiTheme="minorEastAsia"/>
                <w:szCs w:val="21"/>
              </w:rPr>
            </w:pPr>
          </w:p>
          <w:p w14:paraId="4103B021" w14:textId="5442FBA3" w:rsidR="00966B03" w:rsidRDefault="00966B03" w:rsidP="009A6B02">
            <w:pPr>
              <w:rPr>
                <w:rFonts w:asciiTheme="minorEastAsia" w:hAnsiTheme="minorEastAsia"/>
                <w:szCs w:val="21"/>
              </w:rPr>
            </w:pPr>
          </w:p>
          <w:p w14:paraId="413F9329" w14:textId="77777777" w:rsidR="00D33D51" w:rsidRDefault="00D33D51" w:rsidP="009A6B02">
            <w:pPr>
              <w:rPr>
                <w:rFonts w:asciiTheme="minorEastAsia" w:hAnsiTheme="minorEastAsia"/>
                <w:szCs w:val="21"/>
              </w:rPr>
            </w:pPr>
          </w:p>
          <w:p w14:paraId="203B7BF2" w14:textId="0133F8AF" w:rsidR="00A83BD6" w:rsidRPr="000178CD" w:rsidRDefault="00A83BD6" w:rsidP="00A83BD6">
            <w:pPr>
              <w:ind w:left="603" w:hangingChars="287" w:hanging="603"/>
              <w:rPr>
                <w:rFonts w:asciiTheme="minorEastAsia" w:hAnsiTheme="minorEastAsia"/>
                <w:szCs w:val="21"/>
              </w:rPr>
            </w:pPr>
            <w:r w:rsidRPr="000178CD">
              <w:rPr>
                <w:rFonts w:asciiTheme="minorEastAsia" w:hAnsiTheme="minorEastAsia" w:hint="eastAsia"/>
                <w:szCs w:val="21"/>
              </w:rPr>
              <w:lastRenderedPageBreak/>
              <w:t>（２）以下のサービス向上</w:t>
            </w:r>
            <w:r>
              <w:rPr>
                <w:rFonts w:asciiTheme="minorEastAsia" w:hAnsiTheme="minorEastAsia" w:hint="eastAsia"/>
                <w:szCs w:val="21"/>
              </w:rPr>
              <w:t>や継続利用</w:t>
            </w:r>
            <w:r w:rsidRPr="000178CD">
              <w:rPr>
                <w:rFonts w:asciiTheme="minorEastAsia" w:hAnsiTheme="minorEastAsia" w:hint="eastAsia"/>
                <w:szCs w:val="21"/>
              </w:rPr>
              <w:t>を図る業務が適切に行われているか。</w:t>
            </w:r>
          </w:p>
          <w:p w14:paraId="250EB826" w14:textId="57B08652" w:rsidR="00A83BD6" w:rsidRDefault="00A83BD6" w:rsidP="00A83BD6">
            <w:pPr>
              <w:ind w:left="603" w:hangingChars="287" w:hanging="603"/>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利用者アンケート調査の実施</w:t>
            </w:r>
          </w:p>
          <w:p w14:paraId="48E1BBEB" w14:textId="77777777" w:rsidR="00A759A0" w:rsidRPr="000178CD" w:rsidRDefault="00A759A0" w:rsidP="00A83BD6">
            <w:pPr>
              <w:ind w:left="603" w:hangingChars="287" w:hanging="603"/>
              <w:rPr>
                <w:rFonts w:asciiTheme="minorEastAsia" w:hAnsiTheme="minorEastAsia"/>
                <w:szCs w:val="21"/>
              </w:rPr>
            </w:pPr>
          </w:p>
          <w:p w14:paraId="40BB5D5A" w14:textId="40F86CA7" w:rsidR="00A83BD6" w:rsidRDefault="00A83BD6" w:rsidP="00A83BD6">
            <w:pPr>
              <w:ind w:left="460" w:hangingChars="219" w:hanging="460"/>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利用者の意見等を施設のサービス向上に速やかに活かす仕組みの構築、運営等</w:t>
            </w:r>
          </w:p>
          <w:p w14:paraId="00E385BF" w14:textId="77777777" w:rsidR="00A759A0" w:rsidRDefault="00A759A0" w:rsidP="00A83BD6">
            <w:pPr>
              <w:ind w:left="460" w:hangingChars="219" w:hanging="460"/>
              <w:rPr>
                <w:rFonts w:asciiTheme="minorEastAsia" w:hAnsiTheme="minorEastAsia"/>
                <w:szCs w:val="21"/>
              </w:rPr>
            </w:pPr>
          </w:p>
          <w:p w14:paraId="0003800D" w14:textId="77777777" w:rsidR="00A759A0" w:rsidRDefault="00A759A0" w:rsidP="00A83BD6">
            <w:pPr>
              <w:ind w:left="460" w:hangingChars="219" w:hanging="460"/>
              <w:rPr>
                <w:rFonts w:asciiTheme="minorEastAsia" w:hAnsiTheme="minorEastAsia"/>
                <w:szCs w:val="21"/>
              </w:rPr>
            </w:pPr>
          </w:p>
          <w:p w14:paraId="35068BBB" w14:textId="77777777" w:rsidR="00A759A0" w:rsidRDefault="00A759A0" w:rsidP="00A83BD6">
            <w:pPr>
              <w:ind w:left="460" w:hangingChars="219" w:hanging="460"/>
              <w:rPr>
                <w:rFonts w:asciiTheme="minorEastAsia" w:hAnsiTheme="minorEastAsia"/>
                <w:szCs w:val="21"/>
              </w:rPr>
            </w:pPr>
          </w:p>
          <w:p w14:paraId="7457034A" w14:textId="77777777" w:rsidR="00A759A0" w:rsidRDefault="00A759A0" w:rsidP="00D33D51">
            <w:pPr>
              <w:rPr>
                <w:rFonts w:asciiTheme="minorEastAsia" w:hAnsiTheme="minorEastAsia"/>
                <w:szCs w:val="21"/>
              </w:rPr>
            </w:pPr>
          </w:p>
          <w:p w14:paraId="55DD351B" w14:textId="77777777" w:rsidR="00A759A0" w:rsidRDefault="00A759A0" w:rsidP="00A83BD6">
            <w:pPr>
              <w:ind w:left="460" w:hangingChars="219" w:hanging="460"/>
              <w:rPr>
                <w:rFonts w:asciiTheme="minorEastAsia" w:hAnsiTheme="minorEastAsia"/>
                <w:szCs w:val="21"/>
              </w:rPr>
            </w:pPr>
          </w:p>
          <w:p w14:paraId="376CE79C" w14:textId="77777777" w:rsidR="00A759A0" w:rsidRDefault="00A759A0" w:rsidP="00A83BD6">
            <w:pPr>
              <w:ind w:left="460" w:hangingChars="219" w:hanging="460"/>
              <w:rPr>
                <w:rFonts w:asciiTheme="minorEastAsia" w:hAnsiTheme="minorEastAsia"/>
                <w:szCs w:val="21"/>
              </w:rPr>
            </w:pPr>
          </w:p>
          <w:p w14:paraId="1822EEA6" w14:textId="77777777" w:rsidR="00334E18" w:rsidRDefault="00334E18" w:rsidP="00A83BD6">
            <w:pPr>
              <w:ind w:left="460" w:hangingChars="219" w:hanging="460"/>
              <w:rPr>
                <w:rFonts w:asciiTheme="minorEastAsia" w:hAnsiTheme="minorEastAsia"/>
                <w:szCs w:val="21"/>
              </w:rPr>
            </w:pPr>
          </w:p>
          <w:p w14:paraId="5DA02E7A" w14:textId="77777777" w:rsidR="00334E18" w:rsidRPr="000178CD" w:rsidRDefault="00334E18" w:rsidP="00A83BD6">
            <w:pPr>
              <w:ind w:left="460" w:hangingChars="219" w:hanging="460"/>
              <w:rPr>
                <w:rFonts w:asciiTheme="minorEastAsia" w:hAnsiTheme="minorEastAsia"/>
                <w:szCs w:val="21"/>
              </w:rPr>
            </w:pPr>
          </w:p>
          <w:p w14:paraId="6EF90D79" w14:textId="4F163EA5" w:rsidR="00A83BD6" w:rsidRDefault="00A83BD6" w:rsidP="00A83BD6">
            <w:pPr>
              <w:ind w:left="462" w:hangingChars="220" w:hanging="462"/>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利用者からの苦情や要望、満足度についての府への報告</w:t>
            </w:r>
          </w:p>
          <w:p w14:paraId="181230E2" w14:textId="77777777" w:rsidR="00A759A0" w:rsidRPr="000178CD" w:rsidRDefault="00A759A0" w:rsidP="00A83BD6">
            <w:pPr>
              <w:ind w:left="462" w:hangingChars="220" w:hanging="462"/>
              <w:rPr>
                <w:rFonts w:asciiTheme="minorEastAsia" w:hAnsiTheme="minorEastAsia"/>
                <w:szCs w:val="21"/>
              </w:rPr>
            </w:pPr>
          </w:p>
          <w:p w14:paraId="6386DB9B" w14:textId="60DA7AB5" w:rsidR="00A83BD6" w:rsidRPr="000178CD" w:rsidRDefault="00A83BD6" w:rsidP="00A83BD6">
            <w:pPr>
              <w:ind w:left="462" w:hangingChars="220" w:hanging="462"/>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利用者の利便性を向上させるための送迎手段の確保・運用</w:t>
            </w:r>
          </w:p>
          <w:p w14:paraId="7F600F92" w14:textId="77777777" w:rsidR="005150D1" w:rsidRDefault="005150D1" w:rsidP="00A83BD6">
            <w:pPr>
              <w:ind w:left="603" w:hangingChars="287" w:hanging="603"/>
              <w:rPr>
                <w:rFonts w:asciiTheme="minorEastAsia" w:hAnsiTheme="minorEastAsia"/>
                <w:szCs w:val="21"/>
              </w:rPr>
            </w:pPr>
          </w:p>
          <w:p w14:paraId="414ACFFE" w14:textId="77777777" w:rsidR="005150D1" w:rsidRDefault="005150D1" w:rsidP="00A83BD6">
            <w:pPr>
              <w:ind w:left="603" w:hangingChars="287" w:hanging="603"/>
              <w:rPr>
                <w:rFonts w:asciiTheme="minorEastAsia" w:hAnsiTheme="minorEastAsia"/>
                <w:szCs w:val="21"/>
              </w:rPr>
            </w:pPr>
          </w:p>
          <w:p w14:paraId="15B85E96" w14:textId="6DED0783" w:rsidR="005150D1" w:rsidRDefault="005150D1" w:rsidP="00A83BD6">
            <w:pPr>
              <w:ind w:left="603" w:hangingChars="287" w:hanging="603"/>
              <w:rPr>
                <w:rFonts w:asciiTheme="minorEastAsia" w:hAnsiTheme="minorEastAsia"/>
                <w:szCs w:val="21"/>
              </w:rPr>
            </w:pPr>
          </w:p>
          <w:p w14:paraId="2F334003" w14:textId="77777777" w:rsidR="00334E18" w:rsidRDefault="00334E18" w:rsidP="00A83BD6">
            <w:pPr>
              <w:ind w:left="603" w:hangingChars="287" w:hanging="603"/>
              <w:rPr>
                <w:rFonts w:asciiTheme="minorEastAsia" w:hAnsiTheme="minorEastAsia"/>
                <w:szCs w:val="21"/>
              </w:rPr>
            </w:pPr>
          </w:p>
          <w:p w14:paraId="3EFE3E63" w14:textId="14DDA2B9" w:rsidR="00A83BD6" w:rsidRPr="000F0404" w:rsidRDefault="00A83BD6" w:rsidP="00A83BD6">
            <w:pPr>
              <w:ind w:left="603" w:hangingChars="287" w:hanging="603"/>
              <w:rPr>
                <w:rFonts w:asciiTheme="minorEastAsia" w:hAnsiTheme="minorEastAsia"/>
                <w:szCs w:val="21"/>
              </w:rPr>
            </w:pPr>
            <w:r w:rsidRPr="000178CD">
              <w:rPr>
                <w:rFonts w:asciiTheme="minorEastAsia" w:hAnsiTheme="minorEastAsia" w:hint="eastAsia"/>
                <w:szCs w:val="21"/>
              </w:rPr>
              <w:t>（３）稲スポーツセンターとの連携体制が取れているか。</w:t>
            </w:r>
          </w:p>
        </w:tc>
        <w:tc>
          <w:tcPr>
            <w:tcW w:w="6379" w:type="dxa"/>
          </w:tcPr>
          <w:p w14:paraId="0C8189E7" w14:textId="77777777" w:rsidR="000E26A3" w:rsidRPr="00F00551" w:rsidRDefault="009A6B02" w:rsidP="009A6B02">
            <w:pPr>
              <w:rPr>
                <w:rFonts w:asciiTheme="minorEastAsia" w:hAnsiTheme="minorEastAsia"/>
                <w:szCs w:val="21"/>
              </w:rPr>
            </w:pPr>
            <w:r w:rsidRPr="00BD4CE7">
              <w:rPr>
                <w:rFonts w:asciiTheme="minorEastAsia" w:hAnsiTheme="minorEastAsia" w:hint="eastAsia"/>
                <w:szCs w:val="21"/>
              </w:rPr>
              <w:lastRenderedPageBreak/>
              <w:t>（１）諸室の有効活用や</w:t>
            </w:r>
            <w:r w:rsidR="000E26A3" w:rsidRPr="00F00551">
              <w:rPr>
                <w:rFonts w:asciiTheme="minorEastAsia" w:hAnsiTheme="minorEastAsia" w:hint="eastAsia"/>
                <w:szCs w:val="21"/>
              </w:rPr>
              <w:t>大阪府障がい者スポーツ応援団長、</w:t>
            </w:r>
          </w:p>
          <w:p w14:paraId="1E1D153C" w14:textId="2E018CC1" w:rsidR="009A6B02" w:rsidRPr="00F00551" w:rsidRDefault="009A6B02" w:rsidP="000E26A3">
            <w:pPr>
              <w:ind w:firstLineChars="300" w:firstLine="630"/>
              <w:rPr>
                <w:rFonts w:asciiTheme="minorEastAsia" w:hAnsiTheme="minorEastAsia"/>
                <w:szCs w:val="21"/>
              </w:rPr>
            </w:pPr>
            <w:r w:rsidRPr="00F00551">
              <w:rPr>
                <w:rFonts w:asciiTheme="minorEastAsia" w:hAnsiTheme="minorEastAsia" w:hint="eastAsia"/>
                <w:szCs w:val="21"/>
              </w:rPr>
              <w:t>もずやんの活用、PR等</w:t>
            </w:r>
          </w:p>
          <w:p w14:paraId="292E2F38" w14:textId="108BB9CF" w:rsidR="00FC1B49" w:rsidRPr="00F00551" w:rsidRDefault="00FC1B49" w:rsidP="007363D2">
            <w:pPr>
              <w:ind w:firstLineChars="200" w:firstLine="420"/>
              <w:rPr>
                <w:rFonts w:asciiTheme="minorEastAsia" w:hAnsiTheme="minorEastAsia"/>
                <w:szCs w:val="21"/>
              </w:rPr>
            </w:pPr>
            <w:r w:rsidRPr="00F00551">
              <w:rPr>
                <w:rFonts w:asciiTheme="minorEastAsia" w:hAnsiTheme="minorEastAsia" w:hint="eastAsia"/>
                <w:szCs w:val="21"/>
              </w:rPr>
              <w:t>諸室の有効活用</w:t>
            </w:r>
          </w:p>
          <w:p w14:paraId="09505FD2" w14:textId="26C6FD42" w:rsidR="000B328D" w:rsidRPr="00F00551" w:rsidRDefault="00FC1B49" w:rsidP="000B328D">
            <w:pPr>
              <w:ind w:leftChars="200" w:left="598" w:hangingChars="85" w:hanging="178"/>
              <w:rPr>
                <w:rFonts w:asciiTheme="minorEastAsia" w:hAnsiTheme="minorEastAsia"/>
                <w:szCs w:val="21"/>
              </w:rPr>
            </w:pPr>
            <w:r w:rsidRPr="00F00551">
              <w:rPr>
                <w:rFonts w:asciiTheme="minorEastAsia" w:hAnsiTheme="minorEastAsia" w:hint="eastAsia"/>
                <w:szCs w:val="21"/>
              </w:rPr>
              <w:t xml:space="preserve">　</w:t>
            </w:r>
            <w:r w:rsidR="00966B03" w:rsidRPr="00F00551">
              <w:rPr>
                <w:rFonts w:asciiTheme="minorEastAsia" w:hAnsiTheme="minorEastAsia" w:hint="eastAsia"/>
                <w:szCs w:val="21"/>
              </w:rPr>
              <w:t>利用率の低い3階会議室、研修室の内、</w:t>
            </w:r>
            <w:r w:rsidR="000B328D" w:rsidRPr="00F00551">
              <w:rPr>
                <w:rFonts w:asciiTheme="minorEastAsia" w:hAnsiTheme="minorEastAsia" w:hint="eastAsia"/>
                <w:szCs w:val="21"/>
              </w:rPr>
              <w:t>第1・第2会議室の机・椅子を撤去し、多目的スペースとして貸出。放課後等デイサービスの活動やボッチャ等</w:t>
            </w:r>
            <w:r w:rsidR="00966B03" w:rsidRPr="00F00551">
              <w:rPr>
                <w:rFonts w:asciiTheme="minorEastAsia" w:hAnsiTheme="minorEastAsia" w:hint="eastAsia"/>
                <w:szCs w:val="21"/>
              </w:rPr>
              <w:t>、比較的軽い運動をしていただけるよう広報周知を図っている。</w:t>
            </w:r>
          </w:p>
          <w:p w14:paraId="19525544" w14:textId="5CE0A855" w:rsidR="008A7999" w:rsidRPr="00F00551" w:rsidRDefault="008A7999" w:rsidP="008A7999">
            <w:pPr>
              <w:ind w:leftChars="200" w:left="420"/>
              <w:rPr>
                <w:rFonts w:asciiTheme="minorEastAsia" w:hAnsiTheme="minorEastAsia"/>
                <w:szCs w:val="21"/>
              </w:rPr>
            </w:pPr>
            <w:r w:rsidRPr="00F00551">
              <w:rPr>
                <w:rFonts w:asciiTheme="minorEastAsia" w:hAnsiTheme="minorEastAsia" w:hint="eastAsia"/>
                <w:szCs w:val="21"/>
              </w:rPr>
              <w:t>大阪府障がい者スポーツ応援団長を大阪府障がい者スポーツ大会</w:t>
            </w:r>
            <w:r w:rsidR="000E26A3" w:rsidRPr="00F00551">
              <w:rPr>
                <w:rFonts w:asciiTheme="minorEastAsia" w:hAnsiTheme="minorEastAsia" w:hint="eastAsia"/>
                <w:szCs w:val="21"/>
              </w:rPr>
              <w:t>開会式</w:t>
            </w:r>
            <w:r w:rsidRPr="00F00551">
              <w:rPr>
                <w:rFonts w:asciiTheme="minorEastAsia" w:hAnsiTheme="minorEastAsia" w:hint="eastAsia"/>
                <w:szCs w:val="21"/>
              </w:rPr>
              <w:t>に招聘</w:t>
            </w:r>
          </w:p>
          <w:p w14:paraId="5CC46334" w14:textId="3DE51B3A" w:rsidR="009A6B02" w:rsidRPr="007363D2" w:rsidRDefault="009A6B02" w:rsidP="007363D2">
            <w:pPr>
              <w:ind w:firstLineChars="200" w:firstLine="420"/>
              <w:rPr>
                <w:rFonts w:asciiTheme="minorEastAsia" w:hAnsiTheme="minorEastAsia"/>
                <w:szCs w:val="21"/>
              </w:rPr>
            </w:pPr>
            <w:r w:rsidRPr="007363D2">
              <w:rPr>
                <w:rFonts w:asciiTheme="minorEastAsia" w:hAnsiTheme="minorEastAsia" w:hint="eastAsia"/>
                <w:szCs w:val="21"/>
              </w:rPr>
              <w:t>もずやんの活用</w:t>
            </w:r>
          </w:p>
          <w:p w14:paraId="371A4F20" w14:textId="589A9170" w:rsidR="009A6B02" w:rsidRPr="005150D1" w:rsidRDefault="009A6B02" w:rsidP="007363D2">
            <w:pPr>
              <w:ind w:leftChars="284" w:left="596"/>
              <w:rPr>
                <w:rFonts w:asciiTheme="minorEastAsia" w:hAnsiTheme="minorEastAsia"/>
                <w:szCs w:val="21"/>
              </w:rPr>
            </w:pPr>
            <w:r w:rsidRPr="005150D1">
              <w:rPr>
                <w:rFonts w:asciiTheme="minorEastAsia" w:hAnsiTheme="minorEastAsia" w:hint="eastAsia"/>
                <w:szCs w:val="21"/>
              </w:rPr>
              <w:t>大阪府障がい者スポーツ大会</w:t>
            </w:r>
            <w:r w:rsidR="0047557F" w:rsidRPr="005150D1">
              <w:rPr>
                <w:rFonts w:asciiTheme="minorEastAsia" w:hAnsiTheme="minorEastAsia" w:hint="eastAsia"/>
                <w:szCs w:val="21"/>
              </w:rPr>
              <w:t xml:space="preserve"> </w:t>
            </w:r>
            <w:r w:rsidRPr="005150D1">
              <w:rPr>
                <w:rFonts w:asciiTheme="minorEastAsia" w:hAnsiTheme="minorEastAsia" w:hint="eastAsia"/>
                <w:szCs w:val="21"/>
              </w:rPr>
              <w:t>参加者募集ポスター</w:t>
            </w:r>
            <w:r w:rsidR="00DD273A">
              <w:rPr>
                <w:rFonts w:asciiTheme="minorEastAsia" w:hAnsiTheme="minorEastAsia" w:hint="eastAsia"/>
                <w:szCs w:val="21"/>
              </w:rPr>
              <w:t>、</w:t>
            </w:r>
            <w:r w:rsidR="0047557F" w:rsidRPr="005150D1">
              <w:rPr>
                <w:rFonts w:asciiTheme="minorEastAsia" w:hAnsiTheme="minorEastAsia" w:hint="eastAsia"/>
                <w:szCs w:val="21"/>
              </w:rPr>
              <w:t>各競技プログラム</w:t>
            </w:r>
            <w:r w:rsidR="00DD273A">
              <w:rPr>
                <w:rFonts w:asciiTheme="minorEastAsia" w:hAnsiTheme="minorEastAsia" w:hint="eastAsia"/>
                <w:szCs w:val="21"/>
              </w:rPr>
              <w:t>、</w:t>
            </w:r>
            <w:r w:rsidR="0047557F" w:rsidRPr="005150D1">
              <w:rPr>
                <w:rFonts w:asciiTheme="minorEastAsia" w:hAnsiTheme="minorEastAsia" w:hint="eastAsia"/>
                <w:szCs w:val="21"/>
              </w:rPr>
              <w:t>記録集に掲載</w:t>
            </w:r>
          </w:p>
          <w:p w14:paraId="075A54DF" w14:textId="10CE8DCD" w:rsidR="009A6B02" w:rsidRPr="005150D1" w:rsidRDefault="009A6B02" w:rsidP="007363D2">
            <w:pPr>
              <w:ind w:leftChars="284" w:left="596"/>
              <w:rPr>
                <w:rFonts w:asciiTheme="minorEastAsia" w:hAnsiTheme="minorEastAsia"/>
                <w:szCs w:val="21"/>
              </w:rPr>
            </w:pPr>
            <w:r w:rsidRPr="005150D1">
              <w:rPr>
                <w:rFonts w:asciiTheme="minorEastAsia" w:hAnsiTheme="minorEastAsia" w:hint="eastAsia"/>
                <w:szCs w:val="21"/>
              </w:rPr>
              <w:t>全国障害者スポーツ大会</w:t>
            </w:r>
            <w:r w:rsidR="0047557F" w:rsidRPr="005150D1">
              <w:rPr>
                <w:rFonts w:asciiTheme="minorEastAsia" w:hAnsiTheme="minorEastAsia" w:hint="eastAsia"/>
                <w:szCs w:val="21"/>
              </w:rPr>
              <w:t>説明会に招聘</w:t>
            </w:r>
          </w:p>
          <w:p w14:paraId="6FD3E430" w14:textId="5F22B9ED" w:rsidR="009A6B02" w:rsidRPr="005150D1" w:rsidRDefault="009A6B02" w:rsidP="007363D2">
            <w:pPr>
              <w:ind w:leftChars="284" w:left="596"/>
              <w:rPr>
                <w:rFonts w:asciiTheme="minorEastAsia" w:hAnsiTheme="minorEastAsia"/>
                <w:szCs w:val="21"/>
              </w:rPr>
            </w:pPr>
            <w:r w:rsidRPr="005150D1">
              <w:rPr>
                <w:rFonts w:asciiTheme="minorEastAsia" w:hAnsiTheme="minorEastAsia" w:hint="eastAsia"/>
                <w:szCs w:val="21"/>
              </w:rPr>
              <w:t>ファインエリアフェスティバルに招聘</w:t>
            </w:r>
          </w:p>
          <w:p w14:paraId="2EE60724" w14:textId="36221058" w:rsidR="009A6B02" w:rsidRPr="007363D2" w:rsidRDefault="009A6B02" w:rsidP="007363D2">
            <w:pPr>
              <w:ind w:firstLineChars="200" w:firstLine="420"/>
              <w:rPr>
                <w:rFonts w:asciiTheme="minorEastAsia" w:hAnsiTheme="minorEastAsia"/>
                <w:szCs w:val="21"/>
              </w:rPr>
            </w:pPr>
            <w:r w:rsidRPr="007363D2">
              <w:rPr>
                <w:rFonts w:asciiTheme="minorEastAsia" w:hAnsiTheme="minorEastAsia" w:hint="eastAsia"/>
                <w:szCs w:val="21"/>
              </w:rPr>
              <w:t>分かりやすい情報提供・利用案内</w:t>
            </w:r>
          </w:p>
          <w:p w14:paraId="49ACB3BD" w14:textId="35EC3140" w:rsidR="009A6B02" w:rsidRPr="005150D1" w:rsidRDefault="009A6B02" w:rsidP="007363D2">
            <w:pPr>
              <w:ind w:leftChars="81" w:left="170" w:firstLineChars="200" w:firstLine="420"/>
              <w:rPr>
                <w:rFonts w:asciiTheme="minorEastAsia" w:hAnsiTheme="minorEastAsia"/>
                <w:szCs w:val="21"/>
              </w:rPr>
            </w:pPr>
            <w:r w:rsidRPr="005150D1">
              <w:rPr>
                <w:rFonts w:asciiTheme="minorEastAsia" w:hAnsiTheme="minorEastAsia" w:hint="eastAsia"/>
                <w:szCs w:val="21"/>
              </w:rPr>
              <w:t>機関誌（アベニュー）の発行</w:t>
            </w:r>
          </w:p>
          <w:p w14:paraId="01783454" w14:textId="412A292F" w:rsidR="009A6B02" w:rsidRPr="005150D1" w:rsidRDefault="009A6B02" w:rsidP="007363D2">
            <w:pPr>
              <w:ind w:leftChars="81" w:left="170" w:firstLineChars="200" w:firstLine="420"/>
              <w:rPr>
                <w:rFonts w:asciiTheme="minorEastAsia" w:hAnsiTheme="minorEastAsia"/>
                <w:szCs w:val="21"/>
              </w:rPr>
            </w:pPr>
            <w:r w:rsidRPr="005150D1">
              <w:rPr>
                <w:rFonts w:asciiTheme="minorEastAsia" w:hAnsiTheme="minorEastAsia" w:hint="eastAsia"/>
                <w:szCs w:val="21"/>
              </w:rPr>
              <w:t>ホームページの運営（随時更新）</w:t>
            </w:r>
          </w:p>
          <w:p w14:paraId="7B7C25BF" w14:textId="097ACE1D" w:rsidR="009A6B02" w:rsidRPr="005150D1" w:rsidRDefault="009A6B02" w:rsidP="007363D2">
            <w:pPr>
              <w:ind w:leftChars="81" w:left="170" w:firstLineChars="200" w:firstLine="420"/>
              <w:rPr>
                <w:rFonts w:asciiTheme="minorEastAsia" w:hAnsiTheme="minorEastAsia"/>
                <w:szCs w:val="21"/>
              </w:rPr>
            </w:pPr>
            <w:r w:rsidRPr="005150D1">
              <w:rPr>
                <w:rFonts w:asciiTheme="minorEastAsia" w:hAnsiTheme="minorEastAsia" w:hint="eastAsia"/>
                <w:szCs w:val="21"/>
              </w:rPr>
              <w:t>スタッフブログ（随時更新）</w:t>
            </w:r>
          </w:p>
          <w:p w14:paraId="64C1092C" w14:textId="756A4260" w:rsidR="009A6B02" w:rsidRPr="005150D1" w:rsidRDefault="009A6B02" w:rsidP="007363D2">
            <w:pPr>
              <w:ind w:leftChars="81" w:left="170" w:firstLineChars="300" w:firstLine="630"/>
              <w:rPr>
                <w:rFonts w:asciiTheme="minorEastAsia" w:hAnsiTheme="minorEastAsia"/>
                <w:szCs w:val="21"/>
              </w:rPr>
            </w:pPr>
            <w:r w:rsidRPr="005150D1">
              <w:rPr>
                <w:rFonts w:asciiTheme="minorEastAsia" w:hAnsiTheme="minorEastAsia" w:hint="eastAsia"/>
                <w:szCs w:val="21"/>
              </w:rPr>
              <w:t>アクセス数：</w:t>
            </w:r>
            <w:r w:rsidR="005150D1" w:rsidRPr="005150D1">
              <w:rPr>
                <w:rFonts w:asciiTheme="minorEastAsia" w:hAnsiTheme="minorEastAsia" w:hint="eastAsia"/>
                <w:szCs w:val="21"/>
              </w:rPr>
              <w:t>令和4年11月末　13,619件</w:t>
            </w:r>
          </w:p>
          <w:p w14:paraId="5C89BADE" w14:textId="74A1F535" w:rsidR="009A6B02" w:rsidRPr="00EE054B" w:rsidRDefault="005150D1" w:rsidP="00EE054B">
            <w:pPr>
              <w:ind w:leftChars="81" w:left="170" w:firstLineChars="900" w:firstLine="1890"/>
              <w:rPr>
                <w:rFonts w:asciiTheme="minorEastAsia" w:hAnsiTheme="minorEastAsia"/>
                <w:szCs w:val="21"/>
              </w:rPr>
            </w:pPr>
            <w:r w:rsidRPr="00EE054B">
              <w:rPr>
                <w:rFonts w:asciiTheme="minorEastAsia" w:hAnsiTheme="minorEastAsia" w:hint="eastAsia"/>
                <w:szCs w:val="21"/>
              </w:rPr>
              <w:t xml:space="preserve">令和5年11月末　</w:t>
            </w:r>
            <w:r w:rsidR="0014623F" w:rsidRPr="00EE054B">
              <w:rPr>
                <w:rFonts w:asciiTheme="minorEastAsia" w:hAnsiTheme="minorEastAsia" w:hint="eastAsia"/>
                <w:szCs w:val="21"/>
              </w:rPr>
              <w:t>15,094</w:t>
            </w:r>
            <w:r w:rsidRPr="00EE054B">
              <w:rPr>
                <w:rFonts w:asciiTheme="minorEastAsia" w:hAnsiTheme="minorEastAsia" w:hint="eastAsia"/>
                <w:szCs w:val="21"/>
              </w:rPr>
              <w:t>件</w:t>
            </w:r>
          </w:p>
          <w:p w14:paraId="2AD2C758" w14:textId="4741E070" w:rsidR="009A6B02" w:rsidRPr="005150D1" w:rsidRDefault="009A6B02" w:rsidP="00EE054B">
            <w:pPr>
              <w:ind w:leftChars="81" w:left="170" w:firstLineChars="200" w:firstLine="420"/>
              <w:rPr>
                <w:rFonts w:asciiTheme="minorEastAsia" w:hAnsiTheme="minorEastAsia"/>
                <w:szCs w:val="21"/>
              </w:rPr>
            </w:pPr>
            <w:r w:rsidRPr="005150D1">
              <w:rPr>
                <w:rFonts w:asciiTheme="minorEastAsia" w:hAnsiTheme="minorEastAsia" w:hint="eastAsia"/>
                <w:szCs w:val="21"/>
              </w:rPr>
              <w:t>YouTubeチャンネルの運営（施設案内等）</w:t>
            </w:r>
          </w:p>
          <w:p w14:paraId="733635A3" w14:textId="454C017A" w:rsidR="009A6B02" w:rsidRPr="005150D1" w:rsidRDefault="009A6B02" w:rsidP="00EE054B">
            <w:pPr>
              <w:ind w:leftChars="81" w:left="170" w:firstLineChars="200" w:firstLine="420"/>
              <w:rPr>
                <w:rFonts w:asciiTheme="minorEastAsia" w:hAnsiTheme="minorEastAsia"/>
                <w:szCs w:val="21"/>
              </w:rPr>
            </w:pPr>
            <w:r w:rsidRPr="005150D1">
              <w:rPr>
                <w:rFonts w:asciiTheme="minorEastAsia" w:hAnsiTheme="minorEastAsia" w:hint="eastAsia"/>
                <w:szCs w:val="21"/>
              </w:rPr>
              <w:t>LINE（随時更新）</w:t>
            </w:r>
          </w:p>
          <w:p w14:paraId="01B490AD" w14:textId="34877489" w:rsidR="009A6B02" w:rsidRPr="005150D1" w:rsidRDefault="009A6B02" w:rsidP="00EE054B">
            <w:pPr>
              <w:ind w:leftChars="81" w:left="170" w:firstLineChars="300" w:firstLine="630"/>
              <w:rPr>
                <w:rFonts w:asciiTheme="minorEastAsia" w:hAnsiTheme="minorEastAsia"/>
                <w:szCs w:val="21"/>
              </w:rPr>
            </w:pPr>
            <w:r w:rsidRPr="005150D1">
              <w:rPr>
                <w:rFonts w:asciiTheme="minorEastAsia" w:hAnsiTheme="minorEastAsia" w:hint="eastAsia"/>
                <w:szCs w:val="21"/>
              </w:rPr>
              <w:t>登録数：</w:t>
            </w:r>
            <w:r w:rsidR="005150D1" w:rsidRPr="005150D1">
              <w:rPr>
                <w:rFonts w:asciiTheme="minorEastAsia" w:hAnsiTheme="minorEastAsia" w:hint="eastAsia"/>
                <w:szCs w:val="21"/>
              </w:rPr>
              <w:t xml:space="preserve">令和4年11月末　 </w:t>
            </w:r>
            <w:r w:rsidR="0014623F">
              <w:rPr>
                <w:rFonts w:asciiTheme="minorEastAsia" w:hAnsiTheme="minorEastAsia"/>
                <w:szCs w:val="21"/>
              </w:rPr>
              <w:t xml:space="preserve">  </w:t>
            </w:r>
            <w:r w:rsidR="005150D1" w:rsidRPr="005150D1">
              <w:rPr>
                <w:rFonts w:asciiTheme="minorEastAsia" w:hAnsiTheme="minorEastAsia" w:hint="eastAsia"/>
                <w:szCs w:val="21"/>
              </w:rPr>
              <w:t>873件</w:t>
            </w:r>
          </w:p>
          <w:p w14:paraId="071EE40A" w14:textId="21701EF8" w:rsidR="009A6B02" w:rsidRPr="00EE054B" w:rsidRDefault="005150D1" w:rsidP="00EE054B">
            <w:pPr>
              <w:ind w:leftChars="81" w:left="170" w:firstLineChars="700" w:firstLine="1470"/>
              <w:rPr>
                <w:rFonts w:asciiTheme="minorEastAsia" w:hAnsiTheme="minorEastAsia"/>
                <w:szCs w:val="21"/>
              </w:rPr>
            </w:pPr>
            <w:r w:rsidRPr="00EE054B">
              <w:rPr>
                <w:rFonts w:asciiTheme="minorEastAsia" w:hAnsiTheme="minorEastAsia" w:hint="eastAsia"/>
                <w:szCs w:val="21"/>
              </w:rPr>
              <w:t xml:space="preserve">令和5年11月末　 </w:t>
            </w:r>
            <w:r w:rsidR="0014623F" w:rsidRPr="00EE054B">
              <w:rPr>
                <w:rFonts w:asciiTheme="minorEastAsia" w:hAnsiTheme="minorEastAsia" w:hint="eastAsia"/>
                <w:szCs w:val="21"/>
              </w:rPr>
              <w:t>1,035</w:t>
            </w:r>
            <w:r w:rsidRPr="00EE054B">
              <w:rPr>
                <w:rFonts w:asciiTheme="minorEastAsia" w:hAnsiTheme="minorEastAsia" w:hint="eastAsia"/>
                <w:szCs w:val="21"/>
              </w:rPr>
              <w:t>件（</w:t>
            </w:r>
            <w:r w:rsidR="0014623F" w:rsidRPr="00EE054B">
              <w:rPr>
                <w:rFonts w:asciiTheme="minorEastAsia" w:hAnsiTheme="minorEastAsia" w:hint="eastAsia"/>
                <w:szCs w:val="21"/>
              </w:rPr>
              <w:t>1</w:t>
            </w:r>
            <w:r w:rsidR="0014623F" w:rsidRPr="00EE054B">
              <w:rPr>
                <w:rFonts w:asciiTheme="minorEastAsia" w:hAnsiTheme="minorEastAsia"/>
                <w:szCs w:val="21"/>
              </w:rPr>
              <w:t>62</w:t>
            </w:r>
            <w:r w:rsidRPr="00EE054B">
              <w:rPr>
                <w:rFonts w:asciiTheme="minorEastAsia" w:hAnsiTheme="minorEastAsia" w:hint="eastAsia"/>
                <w:szCs w:val="21"/>
              </w:rPr>
              <w:t>件増）</w:t>
            </w:r>
          </w:p>
          <w:p w14:paraId="50C50A30" w14:textId="5AA0E3D6" w:rsidR="009A6B02" w:rsidRDefault="00DB7A60" w:rsidP="00EE054B">
            <w:pPr>
              <w:rPr>
                <w:rFonts w:asciiTheme="minorEastAsia" w:hAnsiTheme="minorEastAsia"/>
              </w:rPr>
            </w:pPr>
            <w:r>
              <w:rPr>
                <w:rFonts w:asciiTheme="minorEastAsia" w:hAnsiTheme="minorEastAsia" w:hint="eastAsia"/>
              </w:rPr>
              <w:t xml:space="preserve">　　</w:t>
            </w:r>
            <w:r w:rsidR="00EE38E5">
              <w:rPr>
                <w:rFonts w:asciiTheme="minorEastAsia" w:hAnsiTheme="minorEastAsia" w:hint="eastAsia"/>
              </w:rPr>
              <w:t xml:space="preserve">　</w:t>
            </w:r>
            <w:r>
              <w:rPr>
                <w:rFonts w:asciiTheme="minorEastAsia" w:hAnsiTheme="minorEastAsia" w:hint="eastAsia"/>
              </w:rPr>
              <w:t>スポーツ庁ポータルサイト「ここスポ」を導入</w:t>
            </w:r>
          </w:p>
          <w:p w14:paraId="4939FA1D" w14:textId="69517756" w:rsidR="00DD273A" w:rsidRDefault="00DB7A60" w:rsidP="00EE054B">
            <w:pPr>
              <w:rPr>
                <w:rFonts w:asciiTheme="minorEastAsia" w:hAnsiTheme="minorEastAsia"/>
              </w:rPr>
            </w:pPr>
            <w:r>
              <w:rPr>
                <w:rFonts w:asciiTheme="minorEastAsia" w:hAnsiTheme="minorEastAsia" w:hint="eastAsia"/>
              </w:rPr>
              <w:t xml:space="preserve">　　　</w:t>
            </w:r>
            <w:r w:rsidR="00EE38E5">
              <w:rPr>
                <w:rFonts w:asciiTheme="minorEastAsia" w:hAnsiTheme="minorEastAsia" w:hint="eastAsia"/>
              </w:rPr>
              <w:t xml:space="preserve">　閲覧を</w:t>
            </w:r>
            <w:r w:rsidR="00604286">
              <w:rPr>
                <w:rFonts w:asciiTheme="minorEastAsia" w:hAnsiTheme="minorEastAsia" w:hint="eastAsia"/>
              </w:rPr>
              <w:t>きっかけに利用をはじめた団体が数件あり</w:t>
            </w:r>
          </w:p>
          <w:p w14:paraId="3224C5B4" w14:textId="515A81CC" w:rsidR="009A6B02" w:rsidRPr="00EE054B" w:rsidRDefault="004E32EF" w:rsidP="00EE054B">
            <w:pPr>
              <w:rPr>
                <w:rFonts w:asciiTheme="minorEastAsia" w:hAnsiTheme="minorEastAsia"/>
                <w:szCs w:val="21"/>
              </w:rPr>
            </w:pPr>
            <w:r>
              <w:rPr>
                <w:rFonts w:asciiTheme="minorEastAsia" w:hAnsiTheme="minorEastAsia" w:hint="eastAsia"/>
                <w:szCs w:val="21"/>
              </w:rPr>
              <w:t xml:space="preserve">　</w:t>
            </w:r>
            <w:r w:rsidR="009A6B02" w:rsidRPr="00EE054B">
              <w:rPr>
                <w:rFonts w:asciiTheme="minorEastAsia" w:hAnsiTheme="minorEastAsia"/>
                <w:szCs w:val="21"/>
              </w:rPr>
              <w:t>[</w:t>
            </w:r>
            <w:r w:rsidR="009A6B02" w:rsidRPr="00EE054B">
              <w:rPr>
                <w:rFonts w:asciiTheme="minorEastAsia" w:hAnsiTheme="minorEastAsia" w:hint="eastAsia"/>
                <w:szCs w:val="21"/>
              </w:rPr>
              <w:t>利用者数の推移]</w:t>
            </w:r>
            <w:r w:rsidR="00D33577">
              <w:rPr>
                <w:rFonts w:hint="eastAsia"/>
              </w:rPr>
              <w:t xml:space="preserve"> </w:t>
            </w:r>
            <w:r w:rsidR="00D33577" w:rsidRPr="00D33577">
              <w:rPr>
                <w:rFonts w:asciiTheme="minorEastAsia" w:hAnsiTheme="minorEastAsia" w:hint="eastAsia"/>
                <w:szCs w:val="21"/>
              </w:rPr>
              <w:t>（令和5年度上段は11月末時点数値）</w:t>
            </w:r>
          </w:p>
          <w:tbl>
            <w:tblPr>
              <w:tblStyle w:val="a7"/>
              <w:tblW w:w="5130" w:type="dxa"/>
              <w:jc w:val="center"/>
              <w:tblLayout w:type="fixed"/>
              <w:tblLook w:val="04A0" w:firstRow="1" w:lastRow="0" w:firstColumn="1" w:lastColumn="0" w:noHBand="0" w:noVBand="1"/>
            </w:tblPr>
            <w:tblGrid>
              <w:gridCol w:w="1018"/>
              <w:gridCol w:w="1135"/>
              <w:gridCol w:w="992"/>
              <w:gridCol w:w="993"/>
              <w:gridCol w:w="992"/>
            </w:tblGrid>
            <w:tr w:rsidR="009A6B02" w:rsidRPr="00EE054B" w14:paraId="34815688" w14:textId="77777777" w:rsidTr="004E32EF">
              <w:trPr>
                <w:jc w:val="center"/>
              </w:trPr>
              <w:tc>
                <w:tcPr>
                  <w:tcW w:w="1018" w:type="dxa"/>
                  <w:tcBorders>
                    <w:bottom w:val="single" w:sz="8" w:space="0" w:color="auto"/>
                    <w:right w:val="single" w:sz="8" w:space="0" w:color="auto"/>
                  </w:tcBorders>
                </w:tcPr>
                <w:p w14:paraId="47C1644E" w14:textId="77777777" w:rsidR="009A6B02" w:rsidRPr="00EE054B" w:rsidRDefault="009A6B02" w:rsidP="00EE054B">
                  <w:pPr>
                    <w:jc w:val="center"/>
                    <w:rPr>
                      <w:rFonts w:ascii="ＭＳ 明朝" w:eastAsia="ＭＳ 明朝" w:hAnsi="ＭＳ 明朝"/>
                      <w:szCs w:val="21"/>
                    </w:rPr>
                  </w:pPr>
                  <w:r w:rsidRPr="00EE054B">
                    <w:rPr>
                      <w:rFonts w:ascii="ＭＳ 明朝" w:eastAsia="ＭＳ 明朝" w:hAnsi="ＭＳ 明朝" w:hint="eastAsia"/>
                    </w:rPr>
                    <w:t>年　度</w:t>
                  </w:r>
                </w:p>
              </w:tc>
              <w:tc>
                <w:tcPr>
                  <w:tcW w:w="1135" w:type="dxa"/>
                  <w:tcBorders>
                    <w:left w:val="single" w:sz="8" w:space="0" w:color="auto"/>
                    <w:bottom w:val="single" w:sz="8" w:space="0" w:color="auto"/>
                  </w:tcBorders>
                </w:tcPr>
                <w:p w14:paraId="6131DCF9" w14:textId="77777777" w:rsidR="009A6B02" w:rsidRPr="00EE054B" w:rsidRDefault="009A6B02" w:rsidP="00EE054B">
                  <w:pPr>
                    <w:jc w:val="center"/>
                    <w:rPr>
                      <w:rFonts w:ascii="ＭＳ 明朝" w:eastAsia="ＭＳ 明朝" w:hAnsi="ＭＳ 明朝"/>
                      <w:sz w:val="18"/>
                      <w:szCs w:val="18"/>
                    </w:rPr>
                  </w:pPr>
                  <w:r w:rsidRPr="00EE054B">
                    <w:rPr>
                      <w:rFonts w:ascii="ＭＳ 明朝" w:eastAsia="ＭＳ 明朝" w:hAnsi="ＭＳ 明朝" w:hint="eastAsia"/>
                      <w:sz w:val="18"/>
                      <w:szCs w:val="18"/>
                    </w:rPr>
                    <w:t>利用者数</w:t>
                  </w:r>
                </w:p>
              </w:tc>
              <w:tc>
                <w:tcPr>
                  <w:tcW w:w="992" w:type="dxa"/>
                  <w:tcBorders>
                    <w:bottom w:val="single" w:sz="8" w:space="0" w:color="auto"/>
                  </w:tcBorders>
                </w:tcPr>
                <w:p w14:paraId="50F73817" w14:textId="77777777" w:rsidR="009A6B02" w:rsidRPr="00EE054B" w:rsidRDefault="009A6B02" w:rsidP="00EE054B">
                  <w:pPr>
                    <w:jc w:val="center"/>
                    <w:rPr>
                      <w:rFonts w:ascii="ＭＳ 明朝" w:eastAsia="ＭＳ 明朝" w:hAnsi="ＭＳ 明朝"/>
                      <w:sz w:val="18"/>
                      <w:szCs w:val="18"/>
                    </w:rPr>
                  </w:pPr>
                  <w:r w:rsidRPr="00EE054B">
                    <w:rPr>
                      <w:rFonts w:ascii="ＭＳ 明朝" w:eastAsia="ＭＳ 明朝" w:hAnsi="ＭＳ 明朝" w:hint="eastAsia"/>
                      <w:sz w:val="18"/>
                      <w:szCs w:val="18"/>
                    </w:rPr>
                    <w:t>障がい者</w:t>
                  </w:r>
                </w:p>
              </w:tc>
              <w:tc>
                <w:tcPr>
                  <w:tcW w:w="993" w:type="dxa"/>
                  <w:tcBorders>
                    <w:bottom w:val="single" w:sz="8" w:space="0" w:color="auto"/>
                  </w:tcBorders>
                </w:tcPr>
                <w:p w14:paraId="372F98F5" w14:textId="77777777" w:rsidR="009A6B02" w:rsidRPr="00EE054B" w:rsidRDefault="009A6B02" w:rsidP="00EE054B">
                  <w:pPr>
                    <w:jc w:val="center"/>
                    <w:rPr>
                      <w:rFonts w:ascii="ＭＳ 明朝" w:eastAsia="ＭＳ 明朝" w:hAnsi="ＭＳ 明朝"/>
                      <w:sz w:val="18"/>
                      <w:szCs w:val="18"/>
                    </w:rPr>
                  </w:pPr>
                  <w:r w:rsidRPr="00EE054B">
                    <w:rPr>
                      <w:rFonts w:ascii="ＭＳ 明朝" w:eastAsia="ＭＳ 明朝" w:hAnsi="ＭＳ 明朝" w:hint="eastAsia"/>
                      <w:sz w:val="18"/>
                      <w:szCs w:val="18"/>
                    </w:rPr>
                    <w:t>介護者</w:t>
                  </w:r>
                </w:p>
              </w:tc>
              <w:tc>
                <w:tcPr>
                  <w:tcW w:w="992" w:type="dxa"/>
                  <w:tcBorders>
                    <w:bottom w:val="single" w:sz="8" w:space="0" w:color="auto"/>
                  </w:tcBorders>
                </w:tcPr>
                <w:p w14:paraId="380BB73C" w14:textId="77777777" w:rsidR="009A6B02" w:rsidRPr="00EE054B" w:rsidRDefault="009A6B02" w:rsidP="00EE054B">
                  <w:pPr>
                    <w:jc w:val="center"/>
                    <w:rPr>
                      <w:rFonts w:ascii="ＭＳ 明朝" w:eastAsia="ＭＳ 明朝" w:hAnsi="ＭＳ 明朝"/>
                      <w:sz w:val="18"/>
                      <w:szCs w:val="18"/>
                    </w:rPr>
                  </w:pPr>
                  <w:r w:rsidRPr="00EE054B">
                    <w:rPr>
                      <w:rFonts w:ascii="ＭＳ 明朝" w:eastAsia="ＭＳ 明朝" w:hAnsi="ＭＳ 明朝" w:hint="eastAsia"/>
                      <w:sz w:val="18"/>
                      <w:szCs w:val="18"/>
                    </w:rPr>
                    <w:t>健常者</w:t>
                  </w:r>
                </w:p>
              </w:tc>
            </w:tr>
            <w:tr w:rsidR="009A6B02" w:rsidRPr="00EE054B" w14:paraId="13D676FF" w14:textId="77777777" w:rsidTr="004E32EF">
              <w:trPr>
                <w:jc w:val="center"/>
              </w:trPr>
              <w:tc>
                <w:tcPr>
                  <w:tcW w:w="1018" w:type="dxa"/>
                  <w:tcBorders>
                    <w:right w:val="single" w:sz="8" w:space="0" w:color="auto"/>
                  </w:tcBorders>
                  <w:hideMark/>
                </w:tcPr>
                <w:p w14:paraId="3CBB61C7" w14:textId="77777777" w:rsidR="009A6B02" w:rsidRPr="00EE054B" w:rsidRDefault="009A6B02" w:rsidP="00EE054B">
                  <w:pPr>
                    <w:jc w:val="center"/>
                    <w:rPr>
                      <w:rFonts w:ascii="ＭＳ 明朝" w:eastAsia="ＭＳ 明朝" w:hAnsi="ＭＳ 明朝"/>
                      <w:szCs w:val="21"/>
                    </w:rPr>
                  </w:pPr>
                  <w:r w:rsidRPr="00EE054B">
                    <w:rPr>
                      <w:rFonts w:ascii="ＭＳ 明朝" w:eastAsia="ＭＳ 明朝" w:hAnsi="ＭＳ 明朝" w:hint="eastAsia"/>
                    </w:rPr>
                    <w:t>令和元</w:t>
                  </w:r>
                </w:p>
              </w:tc>
              <w:tc>
                <w:tcPr>
                  <w:tcW w:w="1135" w:type="dxa"/>
                  <w:tcBorders>
                    <w:left w:val="single" w:sz="8" w:space="0" w:color="auto"/>
                  </w:tcBorders>
                  <w:hideMark/>
                </w:tcPr>
                <w:p w14:paraId="7BA2F26B"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192,438</w:t>
                  </w:r>
                </w:p>
              </w:tc>
              <w:tc>
                <w:tcPr>
                  <w:tcW w:w="992" w:type="dxa"/>
                  <w:hideMark/>
                </w:tcPr>
                <w:p w14:paraId="353AFEFD"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95,272</w:t>
                  </w:r>
                </w:p>
              </w:tc>
              <w:tc>
                <w:tcPr>
                  <w:tcW w:w="993" w:type="dxa"/>
                </w:tcPr>
                <w:p w14:paraId="3354FD2A"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28,794</w:t>
                  </w:r>
                </w:p>
              </w:tc>
              <w:tc>
                <w:tcPr>
                  <w:tcW w:w="992" w:type="dxa"/>
                </w:tcPr>
                <w:p w14:paraId="5E80F226"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68,372</w:t>
                  </w:r>
                </w:p>
              </w:tc>
            </w:tr>
            <w:tr w:rsidR="009A6B02" w:rsidRPr="00EE054B" w14:paraId="7A15EBEB" w14:textId="77777777" w:rsidTr="004E32EF">
              <w:trPr>
                <w:jc w:val="center"/>
              </w:trPr>
              <w:tc>
                <w:tcPr>
                  <w:tcW w:w="1018" w:type="dxa"/>
                  <w:tcBorders>
                    <w:bottom w:val="single" w:sz="4" w:space="0" w:color="auto"/>
                    <w:right w:val="single" w:sz="8" w:space="0" w:color="auto"/>
                  </w:tcBorders>
                  <w:hideMark/>
                </w:tcPr>
                <w:p w14:paraId="259FCA4A" w14:textId="77777777" w:rsidR="009A6B02" w:rsidRPr="00EE054B" w:rsidRDefault="009A6B02" w:rsidP="00EE054B">
                  <w:pPr>
                    <w:ind w:firstLineChars="50" w:firstLine="105"/>
                    <w:rPr>
                      <w:rFonts w:ascii="ＭＳ 明朝" w:eastAsia="ＭＳ 明朝" w:hAnsi="ＭＳ 明朝"/>
                    </w:rPr>
                  </w:pPr>
                  <w:r w:rsidRPr="00EE054B">
                    <w:rPr>
                      <w:rFonts w:ascii="ＭＳ 明朝" w:eastAsia="ＭＳ 明朝" w:hAnsi="ＭＳ 明朝" w:hint="eastAsia"/>
                    </w:rPr>
                    <w:t xml:space="preserve">　　２</w:t>
                  </w:r>
                </w:p>
              </w:tc>
              <w:tc>
                <w:tcPr>
                  <w:tcW w:w="1135" w:type="dxa"/>
                  <w:tcBorders>
                    <w:left w:val="single" w:sz="8" w:space="0" w:color="auto"/>
                    <w:bottom w:val="single" w:sz="4" w:space="0" w:color="auto"/>
                  </w:tcBorders>
                  <w:hideMark/>
                </w:tcPr>
                <w:p w14:paraId="7E202E74"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100,047</w:t>
                  </w:r>
                </w:p>
              </w:tc>
              <w:tc>
                <w:tcPr>
                  <w:tcW w:w="992" w:type="dxa"/>
                  <w:tcBorders>
                    <w:bottom w:val="single" w:sz="4" w:space="0" w:color="auto"/>
                  </w:tcBorders>
                  <w:hideMark/>
                </w:tcPr>
                <w:p w14:paraId="33A31379"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55,881</w:t>
                  </w:r>
                </w:p>
              </w:tc>
              <w:tc>
                <w:tcPr>
                  <w:tcW w:w="993" w:type="dxa"/>
                  <w:tcBorders>
                    <w:bottom w:val="single" w:sz="4" w:space="0" w:color="auto"/>
                  </w:tcBorders>
                  <w:hideMark/>
                </w:tcPr>
                <w:p w14:paraId="122EE233"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15,266</w:t>
                  </w:r>
                </w:p>
              </w:tc>
              <w:tc>
                <w:tcPr>
                  <w:tcW w:w="992" w:type="dxa"/>
                  <w:tcBorders>
                    <w:bottom w:val="single" w:sz="4" w:space="0" w:color="auto"/>
                  </w:tcBorders>
                </w:tcPr>
                <w:p w14:paraId="2BA87ED1"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28,900</w:t>
                  </w:r>
                </w:p>
              </w:tc>
            </w:tr>
            <w:tr w:rsidR="009A6B02" w:rsidRPr="00EE054B" w14:paraId="39103F82" w14:textId="77777777" w:rsidTr="004E32EF">
              <w:trPr>
                <w:trHeight w:val="326"/>
                <w:jc w:val="center"/>
              </w:trPr>
              <w:tc>
                <w:tcPr>
                  <w:tcW w:w="1018" w:type="dxa"/>
                  <w:tcBorders>
                    <w:top w:val="single" w:sz="4" w:space="0" w:color="auto"/>
                    <w:right w:val="single" w:sz="8" w:space="0" w:color="auto"/>
                  </w:tcBorders>
                  <w:hideMark/>
                </w:tcPr>
                <w:p w14:paraId="360887F7" w14:textId="77777777" w:rsidR="009A6B02" w:rsidRPr="00EE054B" w:rsidRDefault="009A6B02" w:rsidP="00EE054B">
                  <w:pPr>
                    <w:jc w:val="center"/>
                    <w:rPr>
                      <w:rFonts w:ascii="ＭＳ 明朝" w:eastAsia="ＭＳ 明朝" w:hAnsi="ＭＳ 明朝"/>
                    </w:rPr>
                  </w:pPr>
                  <w:r w:rsidRPr="00EE054B">
                    <w:rPr>
                      <w:rFonts w:ascii="ＭＳ 明朝" w:eastAsia="ＭＳ 明朝" w:hAnsi="ＭＳ 明朝" w:hint="eastAsia"/>
                    </w:rPr>
                    <w:t xml:space="preserve">　　３</w:t>
                  </w:r>
                </w:p>
              </w:tc>
              <w:tc>
                <w:tcPr>
                  <w:tcW w:w="1135" w:type="dxa"/>
                  <w:tcBorders>
                    <w:top w:val="single" w:sz="4" w:space="0" w:color="auto"/>
                    <w:left w:val="single" w:sz="8" w:space="0" w:color="auto"/>
                  </w:tcBorders>
                </w:tcPr>
                <w:p w14:paraId="0054D04C"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1</w:t>
                  </w:r>
                  <w:r w:rsidRPr="00EE054B">
                    <w:rPr>
                      <w:rFonts w:ascii="ＭＳ 明朝" w:eastAsia="ＭＳ 明朝" w:hAnsi="ＭＳ 明朝"/>
                      <w:sz w:val="18"/>
                      <w:szCs w:val="18"/>
                    </w:rPr>
                    <w:t>10,917</w:t>
                  </w:r>
                </w:p>
              </w:tc>
              <w:tc>
                <w:tcPr>
                  <w:tcW w:w="992" w:type="dxa"/>
                  <w:tcBorders>
                    <w:top w:val="single" w:sz="4" w:space="0" w:color="auto"/>
                  </w:tcBorders>
                  <w:hideMark/>
                </w:tcPr>
                <w:p w14:paraId="50C7A49D"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sz w:val="18"/>
                      <w:szCs w:val="18"/>
                    </w:rPr>
                    <w:t>61,067</w:t>
                  </w:r>
                </w:p>
              </w:tc>
              <w:tc>
                <w:tcPr>
                  <w:tcW w:w="993" w:type="dxa"/>
                  <w:tcBorders>
                    <w:top w:val="single" w:sz="4" w:space="0" w:color="auto"/>
                  </w:tcBorders>
                  <w:hideMark/>
                </w:tcPr>
                <w:p w14:paraId="1602ECF0"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1</w:t>
                  </w:r>
                  <w:r w:rsidRPr="00EE054B">
                    <w:rPr>
                      <w:rFonts w:ascii="ＭＳ 明朝" w:eastAsia="ＭＳ 明朝" w:hAnsi="ＭＳ 明朝"/>
                      <w:sz w:val="18"/>
                      <w:szCs w:val="18"/>
                    </w:rPr>
                    <w:t>8,340</w:t>
                  </w:r>
                </w:p>
              </w:tc>
              <w:tc>
                <w:tcPr>
                  <w:tcW w:w="992" w:type="dxa"/>
                  <w:tcBorders>
                    <w:top w:val="single" w:sz="4" w:space="0" w:color="auto"/>
                  </w:tcBorders>
                </w:tcPr>
                <w:p w14:paraId="09486325" w14:textId="77777777" w:rsidR="009A6B02" w:rsidRPr="00EE054B" w:rsidRDefault="009A6B02"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3</w:t>
                  </w:r>
                  <w:r w:rsidRPr="00EE054B">
                    <w:rPr>
                      <w:rFonts w:ascii="ＭＳ 明朝" w:eastAsia="ＭＳ 明朝" w:hAnsi="ＭＳ 明朝"/>
                      <w:sz w:val="18"/>
                      <w:szCs w:val="18"/>
                    </w:rPr>
                    <w:t>1,510</w:t>
                  </w:r>
                </w:p>
              </w:tc>
            </w:tr>
            <w:tr w:rsidR="00C86180" w:rsidRPr="00EE054B" w14:paraId="6F46FECE" w14:textId="77777777" w:rsidTr="004E32EF">
              <w:trPr>
                <w:trHeight w:val="326"/>
                <w:jc w:val="center"/>
              </w:trPr>
              <w:tc>
                <w:tcPr>
                  <w:tcW w:w="1018" w:type="dxa"/>
                  <w:tcBorders>
                    <w:top w:val="single" w:sz="4" w:space="0" w:color="auto"/>
                    <w:right w:val="single" w:sz="8" w:space="0" w:color="auto"/>
                  </w:tcBorders>
                </w:tcPr>
                <w:p w14:paraId="56A54FA9" w14:textId="33A3D64A" w:rsidR="00C86180" w:rsidRPr="00EE054B" w:rsidRDefault="00C86180" w:rsidP="00EE054B">
                  <w:pPr>
                    <w:jc w:val="center"/>
                    <w:rPr>
                      <w:rFonts w:ascii="ＭＳ 明朝" w:eastAsia="ＭＳ 明朝" w:hAnsi="ＭＳ 明朝"/>
                    </w:rPr>
                  </w:pPr>
                  <w:r w:rsidRPr="00EE054B">
                    <w:rPr>
                      <w:rFonts w:ascii="ＭＳ 明朝" w:eastAsia="ＭＳ 明朝" w:hAnsi="ＭＳ 明朝" w:hint="eastAsia"/>
                    </w:rPr>
                    <w:t xml:space="preserve">　　４</w:t>
                  </w:r>
                </w:p>
              </w:tc>
              <w:tc>
                <w:tcPr>
                  <w:tcW w:w="1135" w:type="dxa"/>
                  <w:tcBorders>
                    <w:top w:val="single" w:sz="4" w:space="0" w:color="auto"/>
                    <w:left w:val="single" w:sz="8" w:space="0" w:color="auto"/>
                  </w:tcBorders>
                </w:tcPr>
                <w:p w14:paraId="1EEDF79D" w14:textId="7BEA5DF8" w:rsidR="008A7999" w:rsidRPr="00315376" w:rsidRDefault="00315376" w:rsidP="00031AE7">
                  <w:pPr>
                    <w:jc w:val="right"/>
                    <w:rPr>
                      <w:rFonts w:ascii="ＭＳ 明朝" w:eastAsia="ＭＳ 明朝" w:hAnsi="ＭＳ 明朝"/>
                      <w:sz w:val="18"/>
                      <w:szCs w:val="18"/>
                    </w:rPr>
                  </w:pPr>
                  <w:r>
                    <w:rPr>
                      <w:rFonts w:ascii="ＭＳ 明朝" w:eastAsia="ＭＳ 明朝" w:hAnsi="ＭＳ 明朝" w:hint="eastAsia"/>
                      <w:sz w:val="18"/>
                      <w:szCs w:val="18"/>
                    </w:rPr>
                    <w:t>125,259</w:t>
                  </w:r>
                </w:p>
              </w:tc>
              <w:tc>
                <w:tcPr>
                  <w:tcW w:w="992" w:type="dxa"/>
                  <w:tcBorders>
                    <w:top w:val="single" w:sz="4" w:space="0" w:color="auto"/>
                  </w:tcBorders>
                </w:tcPr>
                <w:p w14:paraId="2A41071F" w14:textId="4B34E669" w:rsidR="008A7999" w:rsidRPr="00315376" w:rsidRDefault="00315376" w:rsidP="00031AE7">
                  <w:pPr>
                    <w:jc w:val="right"/>
                    <w:rPr>
                      <w:rFonts w:ascii="ＭＳ 明朝" w:eastAsia="ＭＳ 明朝" w:hAnsi="ＭＳ 明朝"/>
                      <w:sz w:val="18"/>
                      <w:szCs w:val="18"/>
                    </w:rPr>
                  </w:pPr>
                  <w:r>
                    <w:rPr>
                      <w:rFonts w:ascii="ＭＳ 明朝" w:eastAsia="ＭＳ 明朝" w:hAnsi="ＭＳ 明朝"/>
                      <w:sz w:val="18"/>
                      <w:szCs w:val="18"/>
                    </w:rPr>
                    <w:t>69,303</w:t>
                  </w:r>
                </w:p>
              </w:tc>
              <w:tc>
                <w:tcPr>
                  <w:tcW w:w="993" w:type="dxa"/>
                  <w:tcBorders>
                    <w:top w:val="single" w:sz="4" w:space="0" w:color="auto"/>
                  </w:tcBorders>
                </w:tcPr>
                <w:p w14:paraId="1BBAF5DF" w14:textId="4EF352B0" w:rsidR="008A7999" w:rsidRPr="00315376" w:rsidRDefault="00C86180" w:rsidP="00031AE7">
                  <w:pPr>
                    <w:jc w:val="right"/>
                    <w:rPr>
                      <w:rFonts w:ascii="ＭＳ 明朝" w:eastAsia="ＭＳ 明朝" w:hAnsi="ＭＳ 明朝"/>
                      <w:sz w:val="18"/>
                      <w:szCs w:val="18"/>
                    </w:rPr>
                  </w:pPr>
                  <w:r w:rsidRPr="00315376">
                    <w:rPr>
                      <w:rFonts w:ascii="ＭＳ 明朝" w:eastAsia="ＭＳ 明朝" w:hAnsi="ＭＳ 明朝" w:hint="eastAsia"/>
                      <w:sz w:val="18"/>
                      <w:szCs w:val="18"/>
                    </w:rPr>
                    <w:t>18,</w:t>
                  </w:r>
                  <w:r w:rsidR="00315376">
                    <w:rPr>
                      <w:rFonts w:ascii="ＭＳ 明朝" w:eastAsia="ＭＳ 明朝" w:hAnsi="ＭＳ 明朝"/>
                      <w:sz w:val="18"/>
                      <w:szCs w:val="18"/>
                    </w:rPr>
                    <w:t>977</w:t>
                  </w:r>
                </w:p>
              </w:tc>
              <w:tc>
                <w:tcPr>
                  <w:tcW w:w="992" w:type="dxa"/>
                  <w:tcBorders>
                    <w:top w:val="single" w:sz="4" w:space="0" w:color="auto"/>
                  </w:tcBorders>
                </w:tcPr>
                <w:p w14:paraId="6E773C08" w14:textId="7D7AD0DD" w:rsidR="008A7999" w:rsidRPr="00315376" w:rsidRDefault="00315376" w:rsidP="00031AE7">
                  <w:pPr>
                    <w:jc w:val="right"/>
                    <w:rPr>
                      <w:rFonts w:ascii="ＭＳ 明朝" w:eastAsia="ＭＳ 明朝" w:hAnsi="ＭＳ 明朝"/>
                      <w:sz w:val="18"/>
                      <w:szCs w:val="18"/>
                    </w:rPr>
                  </w:pPr>
                  <w:r>
                    <w:rPr>
                      <w:rFonts w:ascii="ＭＳ 明朝" w:eastAsia="ＭＳ 明朝" w:hAnsi="ＭＳ 明朝"/>
                      <w:sz w:val="18"/>
                      <w:szCs w:val="18"/>
                    </w:rPr>
                    <w:t>36,979</w:t>
                  </w:r>
                </w:p>
              </w:tc>
            </w:tr>
            <w:tr w:rsidR="005150D1" w:rsidRPr="00EE054B" w14:paraId="0143A913" w14:textId="77777777" w:rsidTr="00DD273A">
              <w:trPr>
                <w:trHeight w:val="821"/>
                <w:jc w:val="center"/>
              </w:trPr>
              <w:tc>
                <w:tcPr>
                  <w:tcW w:w="1018" w:type="dxa"/>
                  <w:tcBorders>
                    <w:bottom w:val="single" w:sz="4" w:space="0" w:color="auto"/>
                    <w:right w:val="single" w:sz="8" w:space="0" w:color="auto"/>
                  </w:tcBorders>
                </w:tcPr>
                <w:p w14:paraId="379493B3" w14:textId="3CE91A4E" w:rsidR="005150D1" w:rsidRPr="00EE054B" w:rsidRDefault="005150D1" w:rsidP="00EE054B">
                  <w:pPr>
                    <w:jc w:val="center"/>
                    <w:rPr>
                      <w:rFonts w:ascii="ＭＳ 明朝" w:eastAsia="ＭＳ 明朝" w:hAnsi="ＭＳ 明朝"/>
                    </w:rPr>
                  </w:pPr>
                  <w:r w:rsidRPr="00EE054B">
                    <w:rPr>
                      <w:rFonts w:ascii="ＭＳ 明朝" w:eastAsia="ＭＳ 明朝" w:hAnsi="ＭＳ 明朝" w:hint="eastAsia"/>
                    </w:rPr>
                    <w:t xml:space="preserve">　　５</w:t>
                  </w:r>
                </w:p>
                <w:p w14:paraId="59F315BD" w14:textId="0BEA0ED8" w:rsidR="005150D1" w:rsidRPr="00EE054B" w:rsidRDefault="00DD273A" w:rsidP="00DD273A">
                  <w:pPr>
                    <w:spacing w:line="0" w:lineRule="atLeast"/>
                    <w:ind w:firstLineChars="100" w:firstLine="160"/>
                    <w:jc w:val="left"/>
                    <w:rPr>
                      <w:rFonts w:ascii="ＭＳ 明朝" w:eastAsia="ＭＳ 明朝" w:hAnsi="ＭＳ 明朝"/>
                      <w:sz w:val="16"/>
                      <w:szCs w:val="16"/>
                    </w:rPr>
                  </w:pPr>
                  <w:r w:rsidRPr="00EE054B">
                    <w:rPr>
                      <w:rFonts w:ascii="ＭＳ 明朝" w:eastAsia="ＭＳ 明朝" w:hAnsi="ＭＳ 明朝"/>
                      <w:noProof/>
                      <w:sz w:val="16"/>
                      <w:szCs w:val="16"/>
                    </w:rPr>
                    <mc:AlternateContent>
                      <mc:Choice Requires="wps">
                        <w:drawing>
                          <wp:anchor distT="0" distB="0" distL="114300" distR="114300" simplePos="0" relativeHeight="251660288" behindDoc="0" locked="0" layoutInCell="1" allowOverlap="1" wp14:anchorId="58DC6372" wp14:editId="1CF893A5">
                            <wp:simplePos x="0" y="0"/>
                            <wp:positionH relativeFrom="column">
                              <wp:posOffset>482600</wp:posOffset>
                            </wp:positionH>
                            <wp:positionV relativeFrom="paragraph">
                              <wp:posOffset>25400</wp:posOffset>
                            </wp:positionV>
                            <wp:extent cx="45085" cy="219075"/>
                            <wp:effectExtent l="0" t="0" r="12065" b="28575"/>
                            <wp:wrapNone/>
                            <wp:docPr id="176060812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190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01089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8pt;margin-top:2pt;width:3.5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" adj="370" strokecolor="black [3040]"/>
                        </w:pict>
                      </mc:Fallback>
                    </mc:AlternateContent>
                  </w:r>
                  <w:r w:rsidRPr="00EE054B">
                    <w:rPr>
                      <w:rFonts w:ascii="ＭＳ 明朝" w:eastAsia="ＭＳ 明朝" w:hAnsi="ＭＳ 明朝"/>
                      <w:noProof/>
                      <w:sz w:val="16"/>
                      <w:szCs w:val="16"/>
                    </w:rPr>
                    <mc:AlternateContent>
                      <mc:Choice Requires="wps">
                        <w:drawing>
                          <wp:anchor distT="0" distB="0" distL="114300" distR="114300" simplePos="0" relativeHeight="251661312" behindDoc="0" locked="0" layoutInCell="1" allowOverlap="1" wp14:anchorId="3D3AE12A" wp14:editId="0DB9C65F">
                            <wp:simplePos x="0" y="0"/>
                            <wp:positionH relativeFrom="column">
                              <wp:posOffset>6350</wp:posOffset>
                            </wp:positionH>
                            <wp:positionV relativeFrom="paragraph">
                              <wp:posOffset>25400</wp:posOffset>
                            </wp:positionV>
                            <wp:extent cx="45085" cy="219075"/>
                            <wp:effectExtent l="0" t="0" r="12065" b="28575"/>
                            <wp:wrapNone/>
                            <wp:docPr id="159408709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190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76DBF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pt;margin-top:2pt;width:3.5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" adj="370" strokecolor="black [3040]"/>
                        </w:pict>
                      </mc:Fallback>
                    </mc:AlternateContent>
                  </w:r>
                  <w:r w:rsidR="005150D1" w:rsidRPr="00EE054B">
                    <w:rPr>
                      <w:rFonts w:ascii="ＭＳ 明朝" w:eastAsia="ＭＳ 明朝" w:hAnsi="ＭＳ 明朝" w:hint="eastAsia"/>
                      <w:sz w:val="16"/>
                      <w:szCs w:val="16"/>
                    </w:rPr>
                    <w:t>年度末</w:t>
                  </w:r>
                </w:p>
                <w:p w14:paraId="6FAE2479" w14:textId="5D95DA16" w:rsidR="005150D1" w:rsidRPr="00EE054B" w:rsidRDefault="005150D1" w:rsidP="00DD273A">
                  <w:pPr>
                    <w:spacing w:line="0" w:lineRule="atLeast"/>
                    <w:jc w:val="center"/>
                    <w:rPr>
                      <w:rFonts w:ascii="ＭＳ 明朝" w:eastAsia="ＭＳ 明朝" w:hAnsi="ＭＳ 明朝"/>
                    </w:rPr>
                  </w:pPr>
                  <w:r w:rsidRPr="00EE054B">
                    <w:rPr>
                      <w:rFonts w:ascii="ＭＳ 明朝" w:eastAsia="ＭＳ 明朝" w:hAnsi="ＭＳ 明朝" w:hint="eastAsia"/>
                      <w:sz w:val="16"/>
                      <w:szCs w:val="16"/>
                    </w:rPr>
                    <w:t>推定値</w:t>
                  </w:r>
                </w:p>
              </w:tc>
              <w:tc>
                <w:tcPr>
                  <w:tcW w:w="1135" w:type="dxa"/>
                  <w:tcBorders>
                    <w:left w:val="single" w:sz="8" w:space="0" w:color="auto"/>
                    <w:bottom w:val="single" w:sz="4" w:space="0" w:color="auto"/>
                  </w:tcBorders>
                </w:tcPr>
                <w:p w14:paraId="764BC0FE" w14:textId="77777777" w:rsidR="005150D1" w:rsidRPr="00EE054B" w:rsidRDefault="00C86180"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89,506</w:t>
                  </w:r>
                </w:p>
                <w:p w14:paraId="06BA2B4C" w14:textId="311D8BA9" w:rsidR="00840DDA" w:rsidRPr="00EE054B" w:rsidRDefault="00840DDA" w:rsidP="00EE054B">
                  <w:pPr>
                    <w:jc w:val="right"/>
                    <w:rPr>
                      <w:rFonts w:ascii="ＭＳ 明朝" w:eastAsia="ＭＳ 明朝" w:hAnsi="ＭＳ 明朝"/>
                      <w:sz w:val="18"/>
                      <w:szCs w:val="18"/>
                    </w:rPr>
                  </w:pPr>
                  <w:r w:rsidRPr="00125F0B">
                    <w:rPr>
                      <w:rFonts w:ascii="ＭＳ 明朝" w:eastAsia="ＭＳ 明朝" w:hAnsi="ＭＳ 明朝" w:hint="eastAsia"/>
                      <w:sz w:val="18"/>
                      <w:szCs w:val="18"/>
                    </w:rPr>
                    <w:t>1</w:t>
                  </w:r>
                  <w:r w:rsidRPr="00125F0B">
                    <w:rPr>
                      <w:rFonts w:ascii="ＭＳ 明朝" w:eastAsia="ＭＳ 明朝" w:hAnsi="ＭＳ 明朝"/>
                      <w:sz w:val="18"/>
                      <w:szCs w:val="18"/>
                    </w:rPr>
                    <w:t>34,</w:t>
                  </w:r>
                  <w:r w:rsidR="00766F45" w:rsidRPr="00125F0B">
                    <w:rPr>
                      <w:rFonts w:ascii="ＭＳ 明朝" w:eastAsia="ＭＳ 明朝" w:hAnsi="ＭＳ 明朝" w:hint="eastAsia"/>
                      <w:sz w:val="18"/>
                      <w:szCs w:val="18"/>
                    </w:rPr>
                    <w:t>200</w:t>
                  </w:r>
                </w:p>
              </w:tc>
              <w:tc>
                <w:tcPr>
                  <w:tcW w:w="992" w:type="dxa"/>
                  <w:tcBorders>
                    <w:bottom w:val="single" w:sz="4" w:space="0" w:color="auto"/>
                  </w:tcBorders>
                </w:tcPr>
                <w:p w14:paraId="17E123D9" w14:textId="77777777" w:rsidR="005150D1" w:rsidRPr="00EE054B" w:rsidRDefault="00C86180"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58,776</w:t>
                  </w:r>
                </w:p>
                <w:p w14:paraId="2F1BC778" w14:textId="375FECB6" w:rsidR="00840DDA" w:rsidRPr="00EE054B" w:rsidRDefault="00840DDA" w:rsidP="00DD273A">
                  <w:pPr>
                    <w:jc w:val="right"/>
                    <w:rPr>
                      <w:rFonts w:ascii="ＭＳ 明朝" w:eastAsia="ＭＳ 明朝" w:hAnsi="ＭＳ 明朝"/>
                      <w:sz w:val="18"/>
                      <w:szCs w:val="18"/>
                    </w:rPr>
                  </w:pPr>
                  <w:r w:rsidRPr="00125F0B">
                    <w:rPr>
                      <w:rFonts w:ascii="ＭＳ 明朝" w:eastAsia="ＭＳ 明朝" w:hAnsi="ＭＳ 明朝" w:hint="eastAsia"/>
                      <w:sz w:val="18"/>
                      <w:szCs w:val="18"/>
                    </w:rPr>
                    <w:t>8</w:t>
                  </w:r>
                  <w:r w:rsidRPr="00125F0B">
                    <w:rPr>
                      <w:rFonts w:ascii="ＭＳ 明朝" w:eastAsia="ＭＳ 明朝" w:hAnsi="ＭＳ 明朝"/>
                      <w:sz w:val="18"/>
                      <w:szCs w:val="18"/>
                    </w:rPr>
                    <w:t>8,</w:t>
                  </w:r>
                  <w:r w:rsidR="00766F45" w:rsidRPr="00125F0B">
                    <w:rPr>
                      <w:rFonts w:ascii="ＭＳ 明朝" w:eastAsia="ＭＳ 明朝" w:hAnsi="ＭＳ 明朝" w:hint="eastAsia"/>
                      <w:sz w:val="18"/>
                      <w:szCs w:val="18"/>
                    </w:rPr>
                    <w:t>200</w:t>
                  </w:r>
                </w:p>
              </w:tc>
              <w:tc>
                <w:tcPr>
                  <w:tcW w:w="993" w:type="dxa"/>
                  <w:tcBorders>
                    <w:bottom w:val="single" w:sz="4" w:space="0" w:color="auto"/>
                  </w:tcBorders>
                </w:tcPr>
                <w:p w14:paraId="6447E9AC" w14:textId="77777777" w:rsidR="005150D1" w:rsidRPr="00EE054B" w:rsidRDefault="00C86180" w:rsidP="00EE054B">
                  <w:pPr>
                    <w:jc w:val="right"/>
                    <w:rPr>
                      <w:rFonts w:ascii="ＭＳ 明朝" w:eastAsia="ＭＳ 明朝" w:hAnsi="ＭＳ 明朝"/>
                      <w:sz w:val="18"/>
                      <w:szCs w:val="18"/>
                    </w:rPr>
                  </w:pPr>
                  <w:r w:rsidRPr="00EE054B">
                    <w:rPr>
                      <w:rFonts w:ascii="ＭＳ 明朝" w:eastAsia="ＭＳ 明朝" w:hAnsi="ＭＳ 明朝" w:hint="eastAsia"/>
                      <w:sz w:val="18"/>
                      <w:szCs w:val="18"/>
                    </w:rPr>
                    <w:t>20,994</w:t>
                  </w:r>
                </w:p>
                <w:p w14:paraId="57C01DA9" w14:textId="174030F8" w:rsidR="00840DDA" w:rsidRPr="00EE054B" w:rsidRDefault="00840DDA" w:rsidP="00EE054B">
                  <w:pPr>
                    <w:jc w:val="right"/>
                    <w:rPr>
                      <w:rFonts w:ascii="ＭＳ 明朝" w:eastAsia="ＭＳ 明朝" w:hAnsi="ＭＳ 明朝"/>
                      <w:sz w:val="18"/>
                      <w:szCs w:val="18"/>
                    </w:rPr>
                  </w:pPr>
                  <w:r w:rsidRPr="00125F0B">
                    <w:rPr>
                      <w:rFonts w:ascii="ＭＳ 明朝" w:eastAsia="ＭＳ 明朝" w:hAnsi="ＭＳ 明朝" w:hint="eastAsia"/>
                      <w:sz w:val="18"/>
                      <w:szCs w:val="18"/>
                    </w:rPr>
                    <w:t>3</w:t>
                  </w:r>
                  <w:r w:rsidRPr="00125F0B">
                    <w:rPr>
                      <w:rFonts w:ascii="ＭＳ 明朝" w:eastAsia="ＭＳ 明朝" w:hAnsi="ＭＳ 明朝"/>
                      <w:sz w:val="18"/>
                      <w:szCs w:val="18"/>
                    </w:rPr>
                    <w:t>1,</w:t>
                  </w:r>
                  <w:r w:rsidR="00766F45" w:rsidRPr="00125F0B">
                    <w:rPr>
                      <w:rFonts w:ascii="ＭＳ 明朝" w:eastAsia="ＭＳ 明朝" w:hAnsi="ＭＳ 明朝" w:hint="eastAsia"/>
                      <w:sz w:val="18"/>
                      <w:szCs w:val="18"/>
                    </w:rPr>
                    <w:t>500</w:t>
                  </w:r>
                </w:p>
              </w:tc>
              <w:tc>
                <w:tcPr>
                  <w:tcW w:w="992" w:type="dxa"/>
                  <w:tcBorders>
                    <w:bottom w:val="single" w:sz="4" w:space="0" w:color="auto"/>
                  </w:tcBorders>
                </w:tcPr>
                <w:p w14:paraId="15BC8870" w14:textId="77777777" w:rsidR="005150D1" w:rsidRPr="00EE054B" w:rsidRDefault="00C86180" w:rsidP="00EE054B">
                  <w:pPr>
                    <w:widowControl/>
                    <w:jc w:val="right"/>
                    <w:rPr>
                      <w:rFonts w:ascii="ＭＳ 明朝" w:eastAsia="ＭＳ 明朝" w:hAnsi="ＭＳ 明朝"/>
                      <w:sz w:val="18"/>
                      <w:szCs w:val="18"/>
                    </w:rPr>
                  </w:pPr>
                  <w:r w:rsidRPr="00EE054B">
                    <w:rPr>
                      <w:rFonts w:ascii="ＭＳ 明朝" w:eastAsia="ＭＳ 明朝" w:hAnsi="ＭＳ 明朝" w:hint="eastAsia"/>
                      <w:sz w:val="18"/>
                      <w:szCs w:val="18"/>
                    </w:rPr>
                    <w:t>9,736</w:t>
                  </w:r>
                </w:p>
                <w:p w14:paraId="003EB8C9" w14:textId="77FE2B24" w:rsidR="00840DDA" w:rsidRPr="00EE054B" w:rsidRDefault="00840DDA" w:rsidP="00EE054B">
                  <w:pPr>
                    <w:widowControl/>
                    <w:jc w:val="right"/>
                    <w:rPr>
                      <w:rFonts w:ascii="ＭＳ 明朝" w:eastAsia="ＭＳ 明朝" w:hAnsi="ＭＳ 明朝"/>
                      <w:sz w:val="18"/>
                      <w:szCs w:val="18"/>
                    </w:rPr>
                  </w:pPr>
                  <w:r w:rsidRPr="00125F0B">
                    <w:rPr>
                      <w:rFonts w:ascii="ＭＳ 明朝" w:eastAsia="ＭＳ 明朝" w:hAnsi="ＭＳ 明朝"/>
                      <w:sz w:val="18"/>
                      <w:szCs w:val="18"/>
                    </w:rPr>
                    <w:t>14,</w:t>
                  </w:r>
                  <w:r w:rsidR="00766F45" w:rsidRPr="00125F0B">
                    <w:rPr>
                      <w:rFonts w:ascii="ＭＳ 明朝" w:eastAsia="ＭＳ 明朝" w:hAnsi="ＭＳ 明朝" w:hint="eastAsia"/>
                      <w:sz w:val="18"/>
                      <w:szCs w:val="18"/>
                    </w:rPr>
                    <w:t>600</w:t>
                  </w:r>
                </w:p>
              </w:tc>
            </w:tr>
          </w:tbl>
          <w:p w14:paraId="5EFCA33A" w14:textId="77777777" w:rsidR="00D33577" w:rsidRDefault="00D33577" w:rsidP="00966B03">
            <w:pPr>
              <w:spacing w:line="0" w:lineRule="atLeast"/>
              <w:rPr>
                <w:rFonts w:asciiTheme="minorEastAsia" w:hAnsiTheme="minorEastAsia"/>
                <w:szCs w:val="21"/>
              </w:rPr>
            </w:pPr>
          </w:p>
          <w:p w14:paraId="6FE2F6C8" w14:textId="18325BE8" w:rsidR="00A759A0" w:rsidRDefault="009A6B02" w:rsidP="00966B03">
            <w:pPr>
              <w:spacing w:line="0" w:lineRule="atLeast"/>
              <w:rPr>
                <w:rFonts w:asciiTheme="minorEastAsia" w:hAnsiTheme="minorEastAsia"/>
                <w:szCs w:val="21"/>
              </w:rPr>
            </w:pPr>
            <w:r w:rsidRPr="00BD4CE7">
              <w:rPr>
                <w:rFonts w:asciiTheme="minorEastAsia" w:hAnsiTheme="minorEastAsia" w:hint="eastAsia"/>
                <w:szCs w:val="21"/>
              </w:rPr>
              <w:lastRenderedPageBreak/>
              <w:t>（２）</w:t>
            </w:r>
            <w:r w:rsidR="00042CA4" w:rsidRPr="00BD4CE7">
              <w:rPr>
                <w:rFonts w:asciiTheme="minorEastAsia" w:hAnsiTheme="minorEastAsia" w:hint="eastAsia"/>
                <w:szCs w:val="21"/>
              </w:rPr>
              <w:t>サービス向上や継続利用を図る業務</w:t>
            </w:r>
          </w:p>
          <w:p w14:paraId="70F7F31B" w14:textId="77777777" w:rsidR="00334E18" w:rsidRDefault="00334E18" w:rsidP="00966B03">
            <w:pPr>
              <w:spacing w:line="0" w:lineRule="atLeast"/>
              <w:rPr>
                <w:rFonts w:asciiTheme="minorEastAsia" w:hAnsiTheme="minorEastAsia"/>
                <w:szCs w:val="21"/>
              </w:rPr>
            </w:pPr>
          </w:p>
          <w:p w14:paraId="067767B4" w14:textId="77777777" w:rsidR="00334E18" w:rsidRDefault="00334E18" w:rsidP="00966B03">
            <w:pPr>
              <w:spacing w:line="0" w:lineRule="atLeast"/>
              <w:rPr>
                <w:rFonts w:asciiTheme="minorEastAsia" w:hAnsiTheme="minorEastAsia"/>
                <w:szCs w:val="21"/>
              </w:rPr>
            </w:pPr>
          </w:p>
          <w:p w14:paraId="6E6382E8" w14:textId="77777777" w:rsidR="00334E18" w:rsidRPr="00BD4CE7" w:rsidRDefault="00334E18" w:rsidP="00966B03">
            <w:pPr>
              <w:spacing w:line="0" w:lineRule="atLeast"/>
              <w:rPr>
                <w:rFonts w:asciiTheme="minorEastAsia" w:hAnsiTheme="minorEastAsia"/>
                <w:szCs w:val="21"/>
              </w:rPr>
            </w:pPr>
          </w:p>
          <w:p w14:paraId="08A4B026" w14:textId="189DA5E5" w:rsidR="00042CA4" w:rsidRPr="007363D2" w:rsidRDefault="00042CA4" w:rsidP="00211ABC">
            <w:pPr>
              <w:pStyle w:val="af"/>
              <w:numPr>
                <w:ilvl w:val="0"/>
                <w:numId w:val="9"/>
              </w:numPr>
              <w:ind w:leftChars="0"/>
              <w:rPr>
                <w:rFonts w:asciiTheme="minorEastAsia" w:hAnsiTheme="minorEastAsia"/>
                <w:szCs w:val="21"/>
              </w:rPr>
            </w:pPr>
            <w:r w:rsidRPr="007363D2">
              <w:rPr>
                <w:rFonts w:asciiTheme="minorEastAsia" w:hAnsiTheme="minorEastAsia" w:hint="eastAsia"/>
                <w:szCs w:val="21"/>
              </w:rPr>
              <w:t>利用者アンケート</w:t>
            </w:r>
            <w:r w:rsidR="00BD4CE7" w:rsidRPr="007363D2">
              <w:rPr>
                <w:rFonts w:asciiTheme="minorEastAsia" w:hAnsiTheme="minorEastAsia" w:hint="eastAsia"/>
                <w:szCs w:val="21"/>
              </w:rPr>
              <w:t>（12月に実施）</w:t>
            </w:r>
          </w:p>
          <w:p w14:paraId="62ACFEE8" w14:textId="77777777" w:rsidR="009A6B02" w:rsidRDefault="009A6B02" w:rsidP="007363D2">
            <w:pPr>
              <w:ind w:firstLineChars="300" w:firstLine="630"/>
              <w:rPr>
                <w:rFonts w:asciiTheme="minorEastAsia" w:hAnsiTheme="minorEastAsia"/>
                <w:szCs w:val="21"/>
              </w:rPr>
            </w:pPr>
            <w:r w:rsidRPr="00BD4CE7">
              <w:rPr>
                <w:rFonts w:asciiTheme="minorEastAsia" w:hAnsiTheme="minorEastAsia" w:hint="eastAsia"/>
                <w:szCs w:val="21"/>
              </w:rPr>
              <w:t>※別添「アンケート調査集計結果」参照</w:t>
            </w:r>
          </w:p>
          <w:p w14:paraId="592D0F9F" w14:textId="5796319A" w:rsidR="00042CA4" w:rsidRPr="007363D2" w:rsidRDefault="00042CA4" w:rsidP="00211ABC">
            <w:pPr>
              <w:pStyle w:val="af"/>
              <w:numPr>
                <w:ilvl w:val="0"/>
                <w:numId w:val="9"/>
              </w:numPr>
              <w:ind w:leftChars="0"/>
              <w:rPr>
                <w:rFonts w:asciiTheme="minorEastAsia" w:hAnsiTheme="minorEastAsia"/>
                <w:szCs w:val="21"/>
              </w:rPr>
            </w:pPr>
            <w:r w:rsidRPr="007363D2">
              <w:rPr>
                <w:rFonts w:asciiTheme="minorEastAsia" w:hAnsiTheme="minorEastAsia" w:hint="eastAsia"/>
                <w:szCs w:val="21"/>
              </w:rPr>
              <w:t>利用者の意見等を速やかに活かす仕組み</w:t>
            </w:r>
          </w:p>
          <w:p w14:paraId="23A11B7A" w14:textId="1B438DC9" w:rsidR="00042CA4" w:rsidRPr="00BD4CE7" w:rsidRDefault="00042CA4" w:rsidP="007363D2">
            <w:pPr>
              <w:ind w:leftChars="284" w:left="596"/>
              <w:rPr>
                <w:rFonts w:asciiTheme="minorEastAsia" w:hAnsiTheme="minorEastAsia"/>
                <w:szCs w:val="21"/>
              </w:rPr>
            </w:pPr>
            <w:r w:rsidRPr="00BD4CE7">
              <w:rPr>
                <w:rFonts w:asciiTheme="minorEastAsia" w:hAnsiTheme="minorEastAsia" w:hint="eastAsia"/>
                <w:szCs w:val="21"/>
              </w:rPr>
              <w:t>意見箱</w:t>
            </w:r>
            <w:r w:rsidR="00BD4CE7" w:rsidRPr="00BD4CE7">
              <w:rPr>
                <w:rFonts w:asciiTheme="minorEastAsia" w:hAnsiTheme="minorEastAsia" w:hint="eastAsia"/>
                <w:szCs w:val="21"/>
              </w:rPr>
              <w:t>（常時設置）</w:t>
            </w:r>
          </w:p>
          <w:p w14:paraId="5106F764" w14:textId="31A1E200" w:rsidR="00042CA4" w:rsidRPr="00BD4CE7" w:rsidRDefault="00042CA4" w:rsidP="0021394C">
            <w:pPr>
              <w:ind w:leftChars="356" w:left="748"/>
              <w:rPr>
                <w:rFonts w:asciiTheme="minorEastAsia" w:hAnsiTheme="minorEastAsia"/>
                <w:szCs w:val="21"/>
              </w:rPr>
            </w:pPr>
            <w:r w:rsidRPr="00BD4CE7">
              <w:rPr>
                <w:rFonts w:asciiTheme="minorEastAsia" w:hAnsiTheme="minorEastAsia" w:hint="eastAsia"/>
                <w:szCs w:val="21"/>
              </w:rPr>
              <w:t>利用者から直接伺うご意見と「</w:t>
            </w:r>
            <w:r w:rsidR="009A6B02" w:rsidRPr="00BD4CE7">
              <w:rPr>
                <w:rFonts w:asciiTheme="minorEastAsia" w:hAnsiTheme="minorEastAsia" w:hint="eastAsia"/>
                <w:szCs w:val="21"/>
              </w:rPr>
              <w:t>意見箱」</w:t>
            </w:r>
            <w:r w:rsidRPr="00BD4CE7">
              <w:rPr>
                <w:rFonts w:asciiTheme="minorEastAsia" w:hAnsiTheme="minorEastAsia" w:hint="eastAsia"/>
                <w:szCs w:val="21"/>
              </w:rPr>
              <w:t>にていただくご意見には即座に対応する</w:t>
            </w:r>
            <w:r w:rsidR="0006141B" w:rsidRPr="00BD4CE7">
              <w:rPr>
                <w:rFonts w:asciiTheme="minorEastAsia" w:hAnsiTheme="minorEastAsia" w:hint="eastAsia"/>
                <w:szCs w:val="21"/>
              </w:rPr>
              <w:t>。</w:t>
            </w:r>
            <w:r w:rsidRPr="00BD4CE7">
              <w:rPr>
                <w:rFonts w:asciiTheme="minorEastAsia" w:hAnsiTheme="minorEastAsia" w:hint="eastAsia"/>
                <w:szCs w:val="21"/>
              </w:rPr>
              <w:t>（概ね2～3日程度）意見箱へのご意見の内、ご意見主が分かるものについては対面・電話等で改めて詳細にご意見を伺い、対応の可否等を回答する。</w:t>
            </w:r>
          </w:p>
          <w:p w14:paraId="4B48E5B1" w14:textId="1F030AF4" w:rsidR="00BD4CE7" w:rsidRPr="00BD4CE7" w:rsidRDefault="00042CA4" w:rsidP="007363D2">
            <w:pPr>
              <w:ind w:leftChars="284" w:left="596"/>
              <w:rPr>
                <w:rFonts w:asciiTheme="minorEastAsia" w:hAnsiTheme="minorEastAsia"/>
                <w:szCs w:val="21"/>
              </w:rPr>
            </w:pPr>
            <w:r w:rsidRPr="00BD4CE7">
              <w:rPr>
                <w:rFonts w:asciiTheme="minorEastAsia" w:hAnsiTheme="minorEastAsia" w:hint="eastAsia"/>
                <w:szCs w:val="21"/>
              </w:rPr>
              <w:t>意見交換会</w:t>
            </w:r>
            <w:r w:rsidR="00BD4CE7" w:rsidRPr="00BD4CE7">
              <w:rPr>
                <w:rFonts w:asciiTheme="minorEastAsia" w:hAnsiTheme="minorEastAsia" w:hint="eastAsia"/>
                <w:szCs w:val="21"/>
              </w:rPr>
              <w:t>（1</w:t>
            </w:r>
            <w:r w:rsidR="00BD4CE7" w:rsidRPr="00BD4CE7">
              <w:rPr>
                <w:rFonts w:asciiTheme="minorEastAsia" w:hAnsiTheme="minorEastAsia"/>
                <w:szCs w:val="21"/>
              </w:rPr>
              <w:t>0</w:t>
            </w:r>
            <w:r w:rsidR="00BD4CE7" w:rsidRPr="00BD4CE7">
              <w:rPr>
                <w:rFonts w:asciiTheme="minorEastAsia" w:hAnsiTheme="minorEastAsia" w:hint="eastAsia"/>
                <w:szCs w:val="21"/>
              </w:rPr>
              <w:t>月に開催）</w:t>
            </w:r>
          </w:p>
          <w:p w14:paraId="764306C2" w14:textId="2043766C" w:rsidR="00042CA4" w:rsidRPr="00BD4CE7" w:rsidRDefault="00042CA4" w:rsidP="0021394C">
            <w:pPr>
              <w:ind w:leftChars="356" w:left="748"/>
              <w:rPr>
                <w:rFonts w:asciiTheme="minorEastAsia" w:hAnsiTheme="minorEastAsia"/>
                <w:szCs w:val="21"/>
              </w:rPr>
            </w:pPr>
            <w:r w:rsidRPr="00BD4CE7">
              <w:rPr>
                <w:rFonts w:asciiTheme="minorEastAsia" w:hAnsiTheme="minorEastAsia" w:hint="eastAsia"/>
                <w:szCs w:val="21"/>
              </w:rPr>
              <w:t>ご意見と</w:t>
            </w:r>
            <w:r w:rsidR="00BD4CE7" w:rsidRPr="00BD4CE7">
              <w:rPr>
                <w:rFonts w:asciiTheme="minorEastAsia" w:hAnsiTheme="minorEastAsia" w:hint="eastAsia"/>
                <w:szCs w:val="21"/>
              </w:rPr>
              <w:t>対応方針</w:t>
            </w:r>
            <w:r w:rsidRPr="00BD4CE7">
              <w:rPr>
                <w:rFonts w:asciiTheme="minorEastAsia" w:hAnsiTheme="minorEastAsia" w:hint="eastAsia"/>
                <w:szCs w:val="21"/>
              </w:rPr>
              <w:t>は館内掲示及びホームページ</w:t>
            </w:r>
            <w:r w:rsidR="00BD4CE7" w:rsidRPr="00BD4CE7">
              <w:rPr>
                <w:rFonts w:asciiTheme="minorEastAsia" w:hAnsiTheme="minorEastAsia" w:hint="eastAsia"/>
                <w:szCs w:val="21"/>
              </w:rPr>
              <w:t>にて</w:t>
            </w:r>
            <w:r w:rsidRPr="00BD4CE7">
              <w:rPr>
                <w:rFonts w:asciiTheme="minorEastAsia" w:hAnsiTheme="minorEastAsia" w:hint="eastAsia"/>
                <w:szCs w:val="21"/>
              </w:rPr>
              <w:t>公表</w:t>
            </w:r>
          </w:p>
          <w:p w14:paraId="6E8DFD58" w14:textId="25AE65F0" w:rsidR="00BD4CE7" w:rsidRPr="00BD4CE7" w:rsidRDefault="00BD4CE7" w:rsidP="0006141B">
            <w:pPr>
              <w:ind w:leftChars="353" w:left="741"/>
              <w:rPr>
                <w:rFonts w:asciiTheme="minorEastAsia" w:hAnsiTheme="minorEastAsia"/>
                <w:szCs w:val="21"/>
              </w:rPr>
            </w:pPr>
            <w:r w:rsidRPr="00BD4CE7">
              <w:rPr>
                <w:rFonts w:asciiTheme="minorEastAsia" w:hAnsiTheme="minorEastAsia" w:hint="eastAsia"/>
                <w:szCs w:val="21"/>
              </w:rPr>
              <w:t>センター運営協議会</w:t>
            </w:r>
          </w:p>
          <w:p w14:paraId="372BFA2C" w14:textId="495632FC" w:rsidR="00BD4CE7" w:rsidRPr="00BD4CE7" w:rsidRDefault="00BD4CE7" w:rsidP="0021394C">
            <w:pPr>
              <w:ind w:leftChars="356" w:left="748"/>
              <w:rPr>
                <w:rFonts w:asciiTheme="minorEastAsia" w:hAnsiTheme="minorEastAsia"/>
                <w:szCs w:val="21"/>
              </w:rPr>
            </w:pPr>
            <w:r w:rsidRPr="00BD4CE7">
              <w:rPr>
                <w:rFonts w:asciiTheme="minorEastAsia" w:hAnsiTheme="minorEastAsia" w:hint="eastAsia"/>
                <w:szCs w:val="21"/>
              </w:rPr>
              <w:t>障がい者団体代表、学識経験者、関係行政機関等</w:t>
            </w:r>
            <w:r w:rsidR="0021394C">
              <w:rPr>
                <w:rFonts w:asciiTheme="minorEastAsia" w:hAnsiTheme="minorEastAsia" w:hint="eastAsia"/>
                <w:szCs w:val="21"/>
              </w:rPr>
              <w:t>に参画いただき</w:t>
            </w:r>
            <w:r w:rsidRPr="00BD4CE7">
              <w:rPr>
                <w:rFonts w:asciiTheme="minorEastAsia" w:hAnsiTheme="minorEastAsia" w:hint="eastAsia"/>
                <w:szCs w:val="21"/>
              </w:rPr>
              <w:t>、事業実施に関する提言</w:t>
            </w:r>
            <w:r w:rsidR="0021394C">
              <w:rPr>
                <w:rFonts w:asciiTheme="minorEastAsia" w:hAnsiTheme="minorEastAsia" w:hint="eastAsia"/>
                <w:szCs w:val="21"/>
              </w:rPr>
              <w:t>等を伺う</w:t>
            </w:r>
            <w:r w:rsidRPr="00BD4CE7">
              <w:rPr>
                <w:rFonts w:asciiTheme="minorEastAsia" w:hAnsiTheme="minorEastAsia" w:hint="eastAsia"/>
                <w:szCs w:val="21"/>
              </w:rPr>
              <w:t>（日程調整中）</w:t>
            </w:r>
          </w:p>
          <w:p w14:paraId="08CA7AF5" w14:textId="3319C82E" w:rsidR="009A6B02" w:rsidRPr="007363D2" w:rsidRDefault="00042CA4" w:rsidP="00211ABC">
            <w:pPr>
              <w:pStyle w:val="af"/>
              <w:numPr>
                <w:ilvl w:val="0"/>
                <w:numId w:val="9"/>
              </w:numPr>
              <w:ind w:leftChars="0"/>
              <w:rPr>
                <w:rFonts w:asciiTheme="minorEastAsia" w:hAnsiTheme="minorEastAsia"/>
                <w:szCs w:val="21"/>
              </w:rPr>
            </w:pPr>
            <w:r w:rsidRPr="007363D2">
              <w:rPr>
                <w:rFonts w:asciiTheme="minorEastAsia" w:hAnsiTheme="minorEastAsia" w:hint="eastAsia"/>
                <w:szCs w:val="21"/>
              </w:rPr>
              <w:t>苦情・要望・満足度等の報告</w:t>
            </w:r>
          </w:p>
          <w:p w14:paraId="1CC97A2A" w14:textId="4A790249" w:rsidR="00042CA4" w:rsidRPr="00BD4CE7" w:rsidRDefault="00BD4CE7" w:rsidP="007363D2">
            <w:pPr>
              <w:ind w:leftChars="284" w:left="596"/>
              <w:rPr>
                <w:rFonts w:asciiTheme="minorEastAsia" w:hAnsiTheme="minorEastAsia"/>
                <w:szCs w:val="21"/>
              </w:rPr>
            </w:pPr>
            <w:r w:rsidRPr="00BD4CE7">
              <w:rPr>
                <w:rFonts w:asciiTheme="minorEastAsia" w:hAnsiTheme="minorEastAsia" w:hint="eastAsia"/>
                <w:szCs w:val="21"/>
              </w:rPr>
              <w:t>利用者からの苦情については、当センター苦情解決規程に基づき、適切な解決を図るとともに随時、所管課担当者と共有</w:t>
            </w:r>
          </w:p>
          <w:p w14:paraId="289CE44E" w14:textId="6E4BAFF6" w:rsidR="009A6B02" w:rsidRPr="007363D2" w:rsidRDefault="009A6B02" w:rsidP="00211ABC">
            <w:pPr>
              <w:pStyle w:val="af"/>
              <w:numPr>
                <w:ilvl w:val="0"/>
                <w:numId w:val="9"/>
              </w:numPr>
              <w:ind w:leftChars="0"/>
              <w:rPr>
                <w:rFonts w:asciiTheme="minorEastAsia" w:hAnsiTheme="minorEastAsia"/>
                <w:szCs w:val="21"/>
              </w:rPr>
            </w:pPr>
            <w:r w:rsidRPr="007363D2">
              <w:rPr>
                <w:rFonts w:asciiTheme="minorEastAsia" w:hAnsiTheme="minorEastAsia" w:hint="eastAsia"/>
                <w:szCs w:val="21"/>
              </w:rPr>
              <w:t>利用者の利便性を向上させるための送迎手段の確保・運用</w:t>
            </w:r>
          </w:p>
          <w:p w14:paraId="25EF5470" w14:textId="5374F748" w:rsidR="009A6B02" w:rsidRPr="00BD4CE7" w:rsidRDefault="009A6B02" w:rsidP="007363D2">
            <w:pPr>
              <w:ind w:leftChars="284" w:left="596"/>
              <w:rPr>
                <w:rFonts w:asciiTheme="minorEastAsia" w:hAnsiTheme="minorEastAsia"/>
                <w:szCs w:val="21"/>
              </w:rPr>
            </w:pPr>
            <w:r w:rsidRPr="00BD4CE7">
              <w:rPr>
                <w:rFonts w:asciiTheme="minorEastAsia" w:hAnsiTheme="minorEastAsia" w:hint="eastAsia"/>
                <w:szCs w:val="21"/>
              </w:rPr>
              <w:t>リフト付きマイクロバスによる送迎バスの運行</w:t>
            </w:r>
          </w:p>
          <w:p w14:paraId="698706D4" w14:textId="64DE8893" w:rsidR="009A6B02" w:rsidRPr="00BD4CE7" w:rsidRDefault="009A6B02" w:rsidP="007363D2">
            <w:pPr>
              <w:ind w:leftChars="284" w:left="596"/>
              <w:rPr>
                <w:rFonts w:asciiTheme="minorEastAsia" w:hAnsiTheme="minorEastAsia"/>
                <w:szCs w:val="21"/>
              </w:rPr>
            </w:pPr>
            <w:r w:rsidRPr="00BD4CE7">
              <w:rPr>
                <w:rFonts w:asciiTheme="minorEastAsia" w:hAnsiTheme="minorEastAsia" w:hint="eastAsia"/>
                <w:szCs w:val="21"/>
              </w:rPr>
              <w:t>通常開館日は光明池駅からの送迎</w:t>
            </w:r>
            <w:r w:rsidR="00015BD9" w:rsidRPr="00125F0B">
              <w:rPr>
                <w:rFonts w:asciiTheme="minorEastAsia" w:hAnsiTheme="minorEastAsia" w:hint="eastAsia"/>
                <w:szCs w:val="21"/>
              </w:rPr>
              <w:t>34</w:t>
            </w:r>
            <w:r w:rsidR="00604286">
              <w:rPr>
                <w:rFonts w:asciiTheme="minorEastAsia" w:hAnsiTheme="minorEastAsia" w:hint="eastAsia"/>
                <w:szCs w:val="21"/>
              </w:rPr>
              <w:t>便／日を運行</w:t>
            </w:r>
          </w:p>
          <w:p w14:paraId="70CCF691" w14:textId="44398E79" w:rsidR="009A6B02" w:rsidRDefault="009A6B02" w:rsidP="007363D2">
            <w:pPr>
              <w:ind w:leftChars="284" w:left="596"/>
              <w:rPr>
                <w:rFonts w:asciiTheme="minorEastAsia" w:hAnsiTheme="minorEastAsia"/>
                <w:szCs w:val="21"/>
              </w:rPr>
            </w:pPr>
            <w:r w:rsidRPr="00BD4CE7">
              <w:rPr>
                <w:rFonts w:asciiTheme="minorEastAsia" w:hAnsiTheme="minorEastAsia" w:hint="eastAsia"/>
                <w:szCs w:val="21"/>
              </w:rPr>
              <w:t>※別添「送迎バス</w:t>
            </w:r>
            <w:r w:rsidR="00604286">
              <w:rPr>
                <w:rFonts w:asciiTheme="minorEastAsia" w:hAnsiTheme="minorEastAsia" w:hint="eastAsia"/>
                <w:szCs w:val="21"/>
              </w:rPr>
              <w:t>乗車数</w:t>
            </w:r>
            <w:r w:rsidRPr="00BD4CE7">
              <w:rPr>
                <w:rFonts w:asciiTheme="minorEastAsia" w:hAnsiTheme="minorEastAsia" w:hint="eastAsia"/>
                <w:szCs w:val="21"/>
              </w:rPr>
              <w:t>」参照</w:t>
            </w:r>
          </w:p>
          <w:p w14:paraId="67D4944E" w14:textId="512BFC5B" w:rsidR="005150D1" w:rsidRDefault="005150D1" w:rsidP="005150D1">
            <w:pPr>
              <w:rPr>
                <w:rFonts w:asciiTheme="minorEastAsia" w:hAnsiTheme="minorEastAsia"/>
                <w:szCs w:val="21"/>
              </w:rPr>
            </w:pPr>
          </w:p>
          <w:p w14:paraId="09DC4567" w14:textId="77777777" w:rsidR="00334E18" w:rsidRPr="00604286" w:rsidRDefault="00334E18" w:rsidP="005150D1">
            <w:pPr>
              <w:rPr>
                <w:rFonts w:asciiTheme="minorEastAsia" w:hAnsiTheme="minorEastAsia"/>
                <w:szCs w:val="21"/>
              </w:rPr>
            </w:pPr>
          </w:p>
          <w:p w14:paraId="5B2C6374" w14:textId="77777777" w:rsidR="007363D2" w:rsidRDefault="005150D1" w:rsidP="009A6B02">
            <w:pPr>
              <w:rPr>
                <w:rFonts w:asciiTheme="minorEastAsia" w:hAnsiTheme="minorEastAsia"/>
                <w:szCs w:val="21"/>
              </w:rPr>
            </w:pPr>
            <w:r>
              <w:rPr>
                <w:rFonts w:asciiTheme="minorEastAsia" w:hAnsiTheme="minorEastAsia" w:hint="eastAsia"/>
                <w:szCs w:val="21"/>
              </w:rPr>
              <w:t>（３）</w:t>
            </w:r>
            <w:r w:rsidRPr="005150D1">
              <w:rPr>
                <w:rFonts w:asciiTheme="minorEastAsia" w:hAnsiTheme="minorEastAsia" w:hint="eastAsia"/>
                <w:szCs w:val="21"/>
              </w:rPr>
              <w:t>稲スポーツセンターとの連携</w:t>
            </w:r>
          </w:p>
          <w:p w14:paraId="08933935" w14:textId="77777777" w:rsidR="009A6B02" w:rsidRDefault="007363D2" w:rsidP="007363D2">
            <w:pPr>
              <w:ind w:leftChars="284" w:left="596"/>
              <w:rPr>
                <w:rFonts w:asciiTheme="minorEastAsia" w:hAnsiTheme="minorEastAsia"/>
                <w:szCs w:val="21"/>
              </w:rPr>
            </w:pPr>
            <w:r>
              <w:rPr>
                <w:rFonts w:asciiTheme="minorEastAsia" w:hAnsiTheme="minorEastAsia" w:hint="eastAsia"/>
                <w:szCs w:val="21"/>
              </w:rPr>
              <w:t>大阪府障がい者スポーツ大会</w:t>
            </w:r>
            <w:r w:rsidR="00BC27FD">
              <w:rPr>
                <w:rFonts w:asciiTheme="minorEastAsia" w:hAnsiTheme="minorEastAsia" w:hint="eastAsia"/>
                <w:szCs w:val="21"/>
              </w:rPr>
              <w:t>等の</w:t>
            </w:r>
            <w:r>
              <w:rPr>
                <w:rFonts w:asciiTheme="minorEastAsia" w:hAnsiTheme="minorEastAsia" w:hint="eastAsia"/>
                <w:szCs w:val="21"/>
              </w:rPr>
              <w:t>運営スタッフ協力</w:t>
            </w:r>
            <w:r w:rsidR="00BC27FD">
              <w:rPr>
                <w:rFonts w:asciiTheme="minorEastAsia" w:hAnsiTheme="minorEastAsia" w:hint="eastAsia"/>
                <w:szCs w:val="21"/>
              </w:rPr>
              <w:t>、教員研修の共同開催、北摂エリアからの備品貸出依頼の対応等</w:t>
            </w:r>
          </w:p>
          <w:p w14:paraId="3AAC3BA6" w14:textId="5D16030F" w:rsidR="00A759A0" w:rsidRPr="00BD4CE7" w:rsidRDefault="00A759A0" w:rsidP="007363D2">
            <w:pPr>
              <w:ind w:leftChars="284" w:left="596"/>
              <w:rPr>
                <w:rFonts w:asciiTheme="minorEastAsia" w:hAnsiTheme="minorEastAsia"/>
                <w:szCs w:val="21"/>
              </w:rPr>
            </w:pPr>
          </w:p>
        </w:tc>
        <w:tc>
          <w:tcPr>
            <w:tcW w:w="992" w:type="dxa"/>
            <w:vAlign w:val="center"/>
          </w:tcPr>
          <w:p w14:paraId="7C79276B" w14:textId="1E6B10E3" w:rsidR="00A83BD6" w:rsidRPr="001847C2" w:rsidRDefault="00007F04" w:rsidP="00A83BD6">
            <w:pPr>
              <w:ind w:left="630" w:hangingChars="300" w:hanging="630"/>
              <w:jc w:val="center"/>
              <w:rPr>
                <w:rFonts w:asciiTheme="minorEastAsia" w:hAnsiTheme="minorEastAsia"/>
                <w:szCs w:val="21"/>
              </w:rPr>
            </w:pPr>
            <w:r>
              <w:rPr>
                <w:rFonts w:asciiTheme="minorEastAsia" w:hAnsiTheme="minorEastAsia" w:hint="eastAsia"/>
                <w:szCs w:val="21"/>
              </w:rPr>
              <w:lastRenderedPageBreak/>
              <w:t>Ａ</w:t>
            </w:r>
          </w:p>
        </w:tc>
        <w:tc>
          <w:tcPr>
            <w:tcW w:w="6095" w:type="dxa"/>
          </w:tcPr>
          <w:p w14:paraId="445DD95A" w14:textId="77777777" w:rsidR="000E26A3" w:rsidRPr="001847C2" w:rsidRDefault="000E26A3" w:rsidP="000E26A3">
            <w:pPr>
              <w:rPr>
                <w:rFonts w:asciiTheme="minorEastAsia" w:hAnsiTheme="minorEastAsia"/>
                <w:szCs w:val="21"/>
              </w:rPr>
            </w:pPr>
            <w:r w:rsidRPr="001847C2">
              <w:rPr>
                <w:rFonts w:asciiTheme="minorEastAsia" w:hAnsiTheme="minorEastAsia" w:hint="eastAsia"/>
                <w:szCs w:val="21"/>
              </w:rPr>
              <w:t>（１）</w:t>
            </w:r>
          </w:p>
          <w:p w14:paraId="5F682B15" w14:textId="1D949ECC" w:rsidR="000E26A3" w:rsidRPr="00D33D51" w:rsidRDefault="000E26A3" w:rsidP="00D33D51">
            <w:pPr>
              <w:pStyle w:val="af"/>
              <w:numPr>
                <w:ilvl w:val="0"/>
                <w:numId w:val="25"/>
              </w:numPr>
              <w:ind w:leftChars="0" w:left="180" w:hanging="219"/>
              <w:rPr>
                <w:rFonts w:asciiTheme="minorEastAsia" w:hAnsiTheme="minorEastAsia"/>
                <w:szCs w:val="21"/>
              </w:rPr>
            </w:pPr>
            <w:r w:rsidRPr="00D33D51">
              <w:rPr>
                <w:rFonts w:asciiTheme="minorEastAsia" w:hAnsiTheme="minorEastAsia" w:hint="eastAsia"/>
                <w:szCs w:val="21"/>
              </w:rPr>
              <w:t>利用率の低い会議室、研修室等では、多目的スペースとして貸出し、</w:t>
            </w:r>
            <w:r w:rsidR="001C276F" w:rsidRPr="00D33D51">
              <w:rPr>
                <w:rFonts w:asciiTheme="minorEastAsia" w:hAnsiTheme="minorEastAsia" w:hint="eastAsia"/>
                <w:szCs w:val="21"/>
              </w:rPr>
              <w:t>有効活用を図っている。</w:t>
            </w:r>
          </w:p>
          <w:p w14:paraId="63EC2EED" w14:textId="160F70E3" w:rsidR="000E26A3" w:rsidRPr="001847C2" w:rsidRDefault="000E26A3" w:rsidP="000E26A3">
            <w:pPr>
              <w:ind w:left="166" w:hangingChars="79" w:hanging="166"/>
              <w:rPr>
                <w:rFonts w:asciiTheme="minorEastAsia" w:hAnsiTheme="minorEastAsia"/>
                <w:szCs w:val="21"/>
              </w:rPr>
            </w:pPr>
            <w:r w:rsidRPr="001847C2">
              <w:rPr>
                <w:rFonts w:asciiTheme="minorEastAsia" w:hAnsiTheme="minorEastAsia" w:hint="eastAsia"/>
                <w:szCs w:val="21"/>
              </w:rPr>
              <w:t>・大阪府障がい者スポーツ大会</w:t>
            </w:r>
            <w:r w:rsidR="001C276F">
              <w:rPr>
                <w:rFonts w:asciiTheme="minorEastAsia" w:hAnsiTheme="minorEastAsia" w:hint="eastAsia"/>
                <w:szCs w:val="21"/>
              </w:rPr>
              <w:t>にて大阪府障がい者スポーツ応援団長</w:t>
            </w:r>
            <w:r w:rsidR="009C70D2">
              <w:rPr>
                <w:rFonts w:asciiTheme="minorEastAsia" w:hAnsiTheme="minorEastAsia" w:hint="eastAsia"/>
                <w:szCs w:val="21"/>
              </w:rPr>
              <w:t>やもずやんを</w:t>
            </w:r>
            <w:r w:rsidR="001C276F">
              <w:rPr>
                <w:rFonts w:asciiTheme="minorEastAsia" w:hAnsiTheme="minorEastAsia" w:hint="eastAsia"/>
                <w:szCs w:val="21"/>
              </w:rPr>
              <w:t>招聘。同大会の</w:t>
            </w:r>
            <w:r w:rsidRPr="001847C2">
              <w:rPr>
                <w:rFonts w:asciiTheme="minorEastAsia" w:hAnsiTheme="minorEastAsia" w:hint="eastAsia"/>
                <w:szCs w:val="21"/>
              </w:rPr>
              <w:t>参加者募集ポスター</w:t>
            </w:r>
            <w:r w:rsidR="001C276F">
              <w:rPr>
                <w:rFonts w:asciiTheme="minorEastAsia" w:hAnsiTheme="minorEastAsia" w:hint="eastAsia"/>
                <w:szCs w:val="21"/>
              </w:rPr>
              <w:t>、プログラム、記録集</w:t>
            </w:r>
            <w:r w:rsidRPr="001847C2">
              <w:rPr>
                <w:rFonts w:asciiTheme="minorEastAsia" w:hAnsiTheme="minorEastAsia" w:hint="eastAsia"/>
                <w:szCs w:val="21"/>
              </w:rPr>
              <w:t>にもずやんを掲載し、全国障害者スポーツ大会関連イベント</w:t>
            </w:r>
            <w:r w:rsidR="001C276F">
              <w:rPr>
                <w:rFonts w:asciiTheme="minorEastAsia" w:hAnsiTheme="minorEastAsia" w:hint="eastAsia"/>
                <w:szCs w:val="21"/>
              </w:rPr>
              <w:t>やファインエリアフェスティバルに</w:t>
            </w:r>
            <w:r w:rsidR="009C70D2">
              <w:rPr>
                <w:rFonts w:asciiTheme="minorEastAsia" w:hAnsiTheme="minorEastAsia" w:hint="eastAsia"/>
                <w:szCs w:val="21"/>
              </w:rPr>
              <w:t>も</w:t>
            </w:r>
            <w:r w:rsidRPr="001847C2">
              <w:rPr>
                <w:rFonts w:asciiTheme="minorEastAsia" w:hAnsiTheme="minorEastAsia" w:hint="eastAsia"/>
                <w:szCs w:val="21"/>
              </w:rPr>
              <w:t>、もずやんを招聘するとともに、機関紙（アベニュー）の発行や</w:t>
            </w:r>
            <w:r w:rsidR="001C276F" w:rsidRPr="001847C2">
              <w:rPr>
                <w:rFonts w:asciiTheme="minorEastAsia" w:hAnsiTheme="minorEastAsia" w:hint="eastAsia"/>
                <w:szCs w:val="21"/>
              </w:rPr>
              <w:t>ホームページの運営</w:t>
            </w:r>
            <w:r w:rsidR="001C276F">
              <w:rPr>
                <w:rFonts w:asciiTheme="minorEastAsia" w:hAnsiTheme="minorEastAsia" w:hint="eastAsia"/>
                <w:szCs w:val="21"/>
              </w:rPr>
              <w:t>、</w:t>
            </w:r>
            <w:r w:rsidRPr="001847C2">
              <w:rPr>
                <w:rFonts w:asciiTheme="minorEastAsia" w:hAnsiTheme="minorEastAsia" w:hint="eastAsia"/>
                <w:szCs w:val="21"/>
              </w:rPr>
              <w:t>SNSの活用、</w:t>
            </w:r>
            <w:proofErr w:type="spellStart"/>
            <w:r w:rsidRPr="001847C2">
              <w:rPr>
                <w:rFonts w:asciiTheme="minorEastAsia" w:hAnsiTheme="minorEastAsia" w:hint="eastAsia"/>
                <w:szCs w:val="21"/>
              </w:rPr>
              <w:t>Youtube</w:t>
            </w:r>
            <w:proofErr w:type="spellEnd"/>
            <w:r w:rsidRPr="001847C2">
              <w:rPr>
                <w:rFonts w:asciiTheme="minorEastAsia" w:hAnsiTheme="minorEastAsia" w:hint="eastAsia"/>
                <w:szCs w:val="21"/>
              </w:rPr>
              <w:t>チャンネルを行っている。</w:t>
            </w:r>
          </w:p>
          <w:p w14:paraId="76D1277D" w14:textId="242E97F8" w:rsidR="000E26A3" w:rsidRDefault="000E26A3" w:rsidP="000E26A3">
            <w:pPr>
              <w:ind w:left="166" w:hangingChars="79" w:hanging="166"/>
              <w:rPr>
                <w:rFonts w:asciiTheme="minorEastAsia" w:hAnsiTheme="minorEastAsia"/>
                <w:szCs w:val="21"/>
              </w:rPr>
            </w:pPr>
            <w:r w:rsidRPr="001847C2">
              <w:rPr>
                <w:rFonts w:asciiTheme="minorEastAsia" w:hAnsiTheme="minorEastAsia" w:hint="eastAsia"/>
                <w:szCs w:val="21"/>
              </w:rPr>
              <w:t>・LINEに関し</w:t>
            </w:r>
            <w:r>
              <w:rPr>
                <w:rFonts w:asciiTheme="minorEastAsia" w:hAnsiTheme="minorEastAsia" w:hint="eastAsia"/>
                <w:szCs w:val="21"/>
              </w:rPr>
              <w:t>ては</w:t>
            </w:r>
            <w:r w:rsidRPr="001847C2">
              <w:rPr>
                <w:rFonts w:asciiTheme="minorEastAsia" w:hAnsiTheme="minorEastAsia" w:hint="eastAsia"/>
                <w:szCs w:val="21"/>
              </w:rPr>
              <w:t>、館内の更衣室や廊下等に掲示し、ホームページの他、登録のQRコードを案内チラシ等に掲載することで、ＰＲを図った結果、登録者数も増加している。</w:t>
            </w:r>
          </w:p>
          <w:p w14:paraId="2A88CB01" w14:textId="6FCC18D2" w:rsidR="009C70D2" w:rsidRPr="001847C2" w:rsidRDefault="009C70D2" w:rsidP="000E26A3">
            <w:pPr>
              <w:ind w:left="166" w:hangingChars="79" w:hanging="166"/>
              <w:rPr>
                <w:rFonts w:asciiTheme="minorEastAsia" w:hAnsiTheme="minorEastAsia"/>
                <w:szCs w:val="21"/>
              </w:rPr>
            </w:pPr>
            <w:r>
              <w:rPr>
                <w:rFonts w:asciiTheme="minorEastAsia" w:hAnsiTheme="minorEastAsia" w:hint="eastAsia"/>
                <w:szCs w:val="21"/>
              </w:rPr>
              <w:t>・スポーツ庁ポータルサイト「ここスポ」</w:t>
            </w:r>
            <w:r w:rsidR="007312F7">
              <w:rPr>
                <w:rFonts w:asciiTheme="minorEastAsia" w:hAnsiTheme="minorEastAsia" w:hint="eastAsia"/>
                <w:szCs w:val="21"/>
              </w:rPr>
              <w:t>を活用</w:t>
            </w:r>
            <w:r>
              <w:rPr>
                <w:rFonts w:asciiTheme="minorEastAsia" w:hAnsiTheme="minorEastAsia" w:hint="eastAsia"/>
                <w:szCs w:val="21"/>
              </w:rPr>
              <w:t>し</w:t>
            </w:r>
            <w:r w:rsidR="00125F0B">
              <w:rPr>
                <w:rFonts w:asciiTheme="minorEastAsia" w:hAnsiTheme="minorEastAsia" w:hint="eastAsia"/>
                <w:szCs w:val="21"/>
              </w:rPr>
              <w:t>新規</w:t>
            </w:r>
            <w:r w:rsidR="003F47AC">
              <w:rPr>
                <w:rFonts w:asciiTheme="minorEastAsia" w:hAnsiTheme="minorEastAsia" w:hint="eastAsia"/>
                <w:szCs w:val="21"/>
              </w:rPr>
              <w:t>利用団体を獲得し</w:t>
            </w:r>
            <w:r>
              <w:rPr>
                <w:rFonts w:asciiTheme="minorEastAsia" w:hAnsiTheme="minorEastAsia" w:hint="eastAsia"/>
                <w:szCs w:val="21"/>
              </w:rPr>
              <w:t>ている。</w:t>
            </w:r>
          </w:p>
          <w:p w14:paraId="3A49B938" w14:textId="064B9A29" w:rsidR="000E26A3" w:rsidRPr="00D33D51" w:rsidRDefault="001C276F" w:rsidP="00D33D51">
            <w:pPr>
              <w:pStyle w:val="af"/>
              <w:numPr>
                <w:ilvl w:val="0"/>
                <w:numId w:val="25"/>
              </w:numPr>
              <w:ind w:leftChars="0" w:left="321" w:hanging="321"/>
              <w:rPr>
                <w:rFonts w:asciiTheme="minorEastAsia" w:hAnsiTheme="minorEastAsia"/>
                <w:szCs w:val="21"/>
              </w:rPr>
            </w:pPr>
            <w:r w:rsidRPr="00D33D51">
              <w:rPr>
                <w:rFonts w:ascii="ＭＳ 明朝" w:eastAsia="ＭＳ 明朝" w:hAnsi="ＭＳ 明朝" w:hint="eastAsia"/>
                <w:bCs/>
                <w:szCs w:val="21"/>
              </w:rPr>
              <w:t>施設利用についてコロナ以降減少していた利用者も増加傾向にある</w:t>
            </w:r>
            <w:r w:rsidRPr="00D33D51">
              <w:rPr>
                <w:rFonts w:asciiTheme="minorEastAsia" w:hAnsiTheme="minorEastAsia" w:hint="eastAsia"/>
                <w:szCs w:val="21"/>
              </w:rPr>
              <w:t>。</w:t>
            </w:r>
          </w:p>
          <w:p w14:paraId="3B3542FD" w14:textId="01D374DC" w:rsidR="001C276F" w:rsidRDefault="001C276F" w:rsidP="000E26A3">
            <w:pPr>
              <w:rPr>
                <w:rFonts w:asciiTheme="minorEastAsia" w:hAnsiTheme="minorEastAsia"/>
                <w:szCs w:val="21"/>
              </w:rPr>
            </w:pPr>
          </w:p>
          <w:p w14:paraId="64FF2A57" w14:textId="3D26019B" w:rsidR="009C70D2" w:rsidRPr="00BD4CE7" w:rsidRDefault="009C70D2" w:rsidP="00315376">
            <w:pPr>
              <w:ind w:firstLineChars="100" w:firstLine="210"/>
              <w:rPr>
                <w:rFonts w:asciiTheme="minorEastAsia" w:hAnsiTheme="minorEastAsia"/>
                <w:szCs w:val="21"/>
              </w:rPr>
            </w:pPr>
            <w:r>
              <w:rPr>
                <w:rFonts w:asciiTheme="minorEastAsia" w:hAnsiTheme="minorEastAsia" w:hint="eastAsia"/>
                <w:szCs w:val="21"/>
              </w:rPr>
              <w:t>以上のことから利用者の増加を図るため、</w:t>
            </w:r>
            <w:r w:rsidRPr="00BD4CE7">
              <w:rPr>
                <w:rFonts w:asciiTheme="minorEastAsia" w:hAnsiTheme="minorEastAsia" w:hint="eastAsia"/>
                <w:szCs w:val="21"/>
              </w:rPr>
              <w:t>諸室の有効活用や</w:t>
            </w:r>
            <w:r w:rsidRPr="009C70D2">
              <w:rPr>
                <w:rFonts w:asciiTheme="minorEastAsia" w:hAnsiTheme="minorEastAsia" w:hint="eastAsia"/>
                <w:szCs w:val="21"/>
              </w:rPr>
              <w:t>大阪府障がい者スポーツ応援団長</w:t>
            </w:r>
            <w:r>
              <w:rPr>
                <w:rFonts w:asciiTheme="minorEastAsia" w:hAnsiTheme="minorEastAsia" w:hint="eastAsia"/>
                <w:szCs w:val="21"/>
              </w:rPr>
              <w:t>、</w:t>
            </w:r>
            <w:r w:rsidRPr="00BD4CE7">
              <w:rPr>
                <w:rFonts w:asciiTheme="minorEastAsia" w:hAnsiTheme="minorEastAsia" w:hint="eastAsia"/>
                <w:szCs w:val="21"/>
              </w:rPr>
              <w:t>もずやんの活用、PR等</w:t>
            </w:r>
            <w:r>
              <w:rPr>
                <w:rFonts w:asciiTheme="minorEastAsia" w:hAnsiTheme="minorEastAsia" w:hint="eastAsia"/>
                <w:szCs w:val="21"/>
              </w:rPr>
              <w:t>、適切に行われていると判断</w:t>
            </w:r>
            <w:r w:rsidR="00315376">
              <w:rPr>
                <w:rFonts w:asciiTheme="minorEastAsia" w:hAnsiTheme="minorEastAsia" w:hint="eastAsia"/>
                <w:szCs w:val="21"/>
              </w:rPr>
              <w:t>され</w:t>
            </w:r>
            <w:r>
              <w:rPr>
                <w:rFonts w:asciiTheme="minorEastAsia" w:hAnsiTheme="minorEastAsia" w:hint="eastAsia"/>
                <w:szCs w:val="21"/>
              </w:rPr>
              <w:t>る。</w:t>
            </w:r>
          </w:p>
          <w:p w14:paraId="2836CDE7" w14:textId="05D59DAA" w:rsidR="009C70D2" w:rsidRDefault="009C70D2" w:rsidP="000E26A3">
            <w:pPr>
              <w:rPr>
                <w:rFonts w:asciiTheme="minorEastAsia" w:hAnsiTheme="minorEastAsia"/>
                <w:szCs w:val="21"/>
              </w:rPr>
            </w:pPr>
          </w:p>
          <w:p w14:paraId="6F0E27C5" w14:textId="0D18A66F" w:rsidR="009C70D2" w:rsidRDefault="009C70D2" w:rsidP="000E26A3">
            <w:pPr>
              <w:rPr>
                <w:rFonts w:asciiTheme="minorEastAsia" w:hAnsiTheme="minorEastAsia"/>
                <w:szCs w:val="21"/>
              </w:rPr>
            </w:pPr>
          </w:p>
          <w:p w14:paraId="05B5992A" w14:textId="22C19383" w:rsidR="009C70D2" w:rsidRDefault="009C70D2" w:rsidP="000E26A3">
            <w:pPr>
              <w:rPr>
                <w:rFonts w:asciiTheme="minorEastAsia" w:hAnsiTheme="minorEastAsia"/>
                <w:szCs w:val="21"/>
              </w:rPr>
            </w:pPr>
          </w:p>
          <w:p w14:paraId="7744C55B" w14:textId="245419D0" w:rsidR="009C70D2" w:rsidRDefault="009C70D2" w:rsidP="000E26A3">
            <w:pPr>
              <w:rPr>
                <w:rFonts w:asciiTheme="minorEastAsia" w:hAnsiTheme="minorEastAsia"/>
                <w:szCs w:val="21"/>
              </w:rPr>
            </w:pPr>
          </w:p>
          <w:p w14:paraId="496F0DD0" w14:textId="4471C8D1" w:rsidR="009C70D2" w:rsidRDefault="009C70D2" w:rsidP="000E26A3">
            <w:pPr>
              <w:rPr>
                <w:rFonts w:asciiTheme="minorEastAsia" w:hAnsiTheme="minorEastAsia"/>
                <w:szCs w:val="21"/>
              </w:rPr>
            </w:pPr>
          </w:p>
          <w:p w14:paraId="5C31D51D" w14:textId="7EC9958B" w:rsidR="009C70D2" w:rsidRDefault="009C70D2" w:rsidP="000E26A3">
            <w:pPr>
              <w:rPr>
                <w:rFonts w:asciiTheme="minorEastAsia" w:hAnsiTheme="minorEastAsia"/>
                <w:szCs w:val="21"/>
              </w:rPr>
            </w:pPr>
          </w:p>
          <w:p w14:paraId="167AF7CD" w14:textId="06812228" w:rsidR="009C70D2" w:rsidRDefault="009C70D2" w:rsidP="000E26A3">
            <w:pPr>
              <w:rPr>
                <w:rFonts w:asciiTheme="minorEastAsia" w:hAnsiTheme="minorEastAsia"/>
                <w:szCs w:val="21"/>
              </w:rPr>
            </w:pPr>
          </w:p>
          <w:p w14:paraId="2308123A" w14:textId="07B00FAB" w:rsidR="009C70D2" w:rsidRDefault="009C70D2" w:rsidP="000E26A3">
            <w:pPr>
              <w:rPr>
                <w:rFonts w:asciiTheme="minorEastAsia" w:hAnsiTheme="minorEastAsia"/>
                <w:szCs w:val="21"/>
              </w:rPr>
            </w:pPr>
          </w:p>
          <w:p w14:paraId="0855C95F" w14:textId="5E1B0878" w:rsidR="009C70D2" w:rsidRDefault="009C70D2" w:rsidP="000E26A3">
            <w:pPr>
              <w:rPr>
                <w:rFonts w:asciiTheme="minorEastAsia" w:hAnsiTheme="minorEastAsia"/>
                <w:szCs w:val="21"/>
              </w:rPr>
            </w:pPr>
          </w:p>
          <w:p w14:paraId="4E20BDF5" w14:textId="59243C17" w:rsidR="009C70D2" w:rsidRDefault="009C70D2" w:rsidP="000E26A3">
            <w:pPr>
              <w:rPr>
                <w:rFonts w:asciiTheme="minorEastAsia" w:hAnsiTheme="minorEastAsia"/>
                <w:szCs w:val="21"/>
              </w:rPr>
            </w:pPr>
          </w:p>
          <w:p w14:paraId="5E222142" w14:textId="5E62D830" w:rsidR="009C70D2" w:rsidRDefault="009C70D2" w:rsidP="000E26A3">
            <w:pPr>
              <w:rPr>
                <w:rFonts w:asciiTheme="minorEastAsia" w:hAnsiTheme="minorEastAsia"/>
                <w:szCs w:val="21"/>
              </w:rPr>
            </w:pPr>
          </w:p>
          <w:p w14:paraId="110C82E8" w14:textId="2806AD1D" w:rsidR="009C70D2" w:rsidRDefault="009C70D2" w:rsidP="000E26A3">
            <w:pPr>
              <w:rPr>
                <w:rFonts w:asciiTheme="minorEastAsia" w:hAnsiTheme="minorEastAsia"/>
                <w:szCs w:val="21"/>
              </w:rPr>
            </w:pPr>
          </w:p>
          <w:p w14:paraId="232BF92B" w14:textId="6902B2F9" w:rsidR="009C70D2" w:rsidRDefault="009C70D2" w:rsidP="000E26A3">
            <w:pPr>
              <w:rPr>
                <w:rFonts w:asciiTheme="minorEastAsia" w:hAnsiTheme="minorEastAsia"/>
                <w:szCs w:val="21"/>
              </w:rPr>
            </w:pPr>
          </w:p>
          <w:p w14:paraId="2798D7D2" w14:textId="2D9C5334" w:rsidR="009C70D2" w:rsidRDefault="009C70D2" w:rsidP="000E26A3">
            <w:pPr>
              <w:rPr>
                <w:rFonts w:asciiTheme="minorEastAsia" w:hAnsiTheme="minorEastAsia"/>
                <w:szCs w:val="21"/>
              </w:rPr>
            </w:pPr>
          </w:p>
          <w:p w14:paraId="788BBF16" w14:textId="49521D8F" w:rsidR="009C70D2" w:rsidRDefault="004A624D" w:rsidP="000E26A3">
            <w:pPr>
              <w:rPr>
                <w:rFonts w:asciiTheme="minorEastAsia" w:hAnsiTheme="minorEastAsia"/>
                <w:szCs w:val="21"/>
              </w:rPr>
            </w:pPr>
            <w:r>
              <w:rPr>
                <w:rFonts w:asciiTheme="minorEastAsia" w:hAnsiTheme="minorEastAsia" w:hint="eastAsia"/>
                <w:szCs w:val="21"/>
              </w:rPr>
              <w:lastRenderedPageBreak/>
              <w:t>（２）</w:t>
            </w:r>
          </w:p>
          <w:p w14:paraId="315C8770" w14:textId="77777777" w:rsidR="00334E18" w:rsidRDefault="00334E18" w:rsidP="000E26A3">
            <w:pPr>
              <w:rPr>
                <w:rFonts w:asciiTheme="minorEastAsia" w:hAnsiTheme="minorEastAsia"/>
                <w:szCs w:val="21"/>
              </w:rPr>
            </w:pPr>
          </w:p>
          <w:p w14:paraId="213CD404" w14:textId="77777777" w:rsidR="00334E18" w:rsidRPr="009C70D2" w:rsidRDefault="00334E18" w:rsidP="000E26A3">
            <w:pPr>
              <w:rPr>
                <w:rFonts w:asciiTheme="minorEastAsia" w:hAnsiTheme="minorEastAsia"/>
                <w:szCs w:val="21"/>
              </w:rPr>
            </w:pPr>
          </w:p>
          <w:p w14:paraId="39536519" w14:textId="1CC03FE1" w:rsidR="000E26A3" w:rsidRPr="004A624D" w:rsidRDefault="00833316" w:rsidP="004A624D">
            <w:pPr>
              <w:pStyle w:val="af"/>
              <w:numPr>
                <w:ilvl w:val="0"/>
                <w:numId w:val="18"/>
              </w:numPr>
              <w:ind w:leftChars="0"/>
              <w:rPr>
                <w:rFonts w:asciiTheme="minorEastAsia" w:hAnsiTheme="minorEastAsia"/>
                <w:szCs w:val="21"/>
              </w:rPr>
            </w:pPr>
            <w:r>
              <w:rPr>
                <w:rFonts w:asciiTheme="minorEastAsia" w:hAnsiTheme="minorEastAsia" w:hint="eastAsia"/>
                <w:szCs w:val="21"/>
              </w:rPr>
              <w:t>利用者アンケートからの要望や満足度について、府へ報告し、館内、ホームページに掲出している</w:t>
            </w:r>
            <w:r w:rsidRPr="001847C2">
              <w:rPr>
                <w:rFonts w:asciiTheme="minorEastAsia" w:hAnsiTheme="minorEastAsia" w:hint="eastAsia"/>
                <w:szCs w:val="21"/>
              </w:rPr>
              <w:t>。</w:t>
            </w:r>
          </w:p>
          <w:p w14:paraId="4F5A3C0F" w14:textId="3BB372CA" w:rsidR="000E26A3" w:rsidRPr="004A624D" w:rsidRDefault="004A624D" w:rsidP="004A624D">
            <w:pPr>
              <w:pStyle w:val="af"/>
              <w:numPr>
                <w:ilvl w:val="0"/>
                <w:numId w:val="18"/>
              </w:numPr>
              <w:ind w:leftChars="0"/>
              <w:rPr>
                <w:rFonts w:asciiTheme="minorEastAsia" w:hAnsiTheme="minorEastAsia"/>
                <w:szCs w:val="21"/>
              </w:rPr>
            </w:pPr>
            <w:r w:rsidRPr="004A624D">
              <w:rPr>
                <w:rFonts w:asciiTheme="minorEastAsia" w:hAnsiTheme="minorEastAsia" w:hint="eastAsia"/>
                <w:szCs w:val="21"/>
              </w:rPr>
              <w:t>利用者意見箱の常設や</w:t>
            </w:r>
            <w:r>
              <w:rPr>
                <w:rFonts w:asciiTheme="minorEastAsia" w:hAnsiTheme="minorEastAsia" w:hint="eastAsia"/>
                <w:szCs w:val="21"/>
              </w:rPr>
              <w:t>意見交換会、運営協議会を実施し、利用者の意見や有識者の</w:t>
            </w:r>
            <w:r w:rsidR="00833316">
              <w:rPr>
                <w:rFonts w:asciiTheme="minorEastAsia" w:hAnsiTheme="minorEastAsia" w:hint="eastAsia"/>
                <w:szCs w:val="21"/>
              </w:rPr>
              <w:t>提言</w:t>
            </w:r>
            <w:r>
              <w:rPr>
                <w:rFonts w:asciiTheme="minorEastAsia" w:hAnsiTheme="minorEastAsia" w:hint="eastAsia"/>
                <w:szCs w:val="21"/>
              </w:rPr>
              <w:t>を</w:t>
            </w:r>
            <w:r w:rsidR="00833316">
              <w:rPr>
                <w:rFonts w:asciiTheme="minorEastAsia" w:hAnsiTheme="minorEastAsia" w:hint="eastAsia"/>
                <w:szCs w:val="21"/>
              </w:rPr>
              <w:t>伺い</w:t>
            </w:r>
            <w:r>
              <w:rPr>
                <w:rFonts w:asciiTheme="minorEastAsia" w:hAnsiTheme="minorEastAsia" w:hint="eastAsia"/>
                <w:szCs w:val="21"/>
              </w:rPr>
              <w:t>サービス向上に努めている。</w:t>
            </w:r>
          </w:p>
          <w:p w14:paraId="53BEEC55" w14:textId="77777777" w:rsidR="000E26A3" w:rsidRPr="004A624D" w:rsidRDefault="000E26A3" w:rsidP="000E26A3">
            <w:pPr>
              <w:rPr>
                <w:rFonts w:asciiTheme="minorEastAsia" w:hAnsiTheme="minorEastAsia"/>
                <w:szCs w:val="21"/>
              </w:rPr>
            </w:pPr>
          </w:p>
          <w:p w14:paraId="5E7D4D66" w14:textId="77777777" w:rsidR="000E26A3" w:rsidRDefault="000E26A3" w:rsidP="000E26A3">
            <w:pPr>
              <w:rPr>
                <w:rFonts w:asciiTheme="minorEastAsia" w:hAnsiTheme="minorEastAsia"/>
                <w:szCs w:val="21"/>
              </w:rPr>
            </w:pPr>
          </w:p>
          <w:p w14:paraId="080F17B4" w14:textId="17977E38" w:rsidR="000E26A3" w:rsidRPr="004A624D" w:rsidRDefault="000E26A3" w:rsidP="000E26A3">
            <w:pPr>
              <w:rPr>
                <w:rFonts w:asciiTheme="minorEastAsia" w:hAnsiTheme="minorEastAsia"/>
                <w:szCs w:val="21"/>
              </w:rPr>
            </w:pPr>
          </w:p>
          <w:p w14:paraId="29D1F86C" w14:textId="7734050C" w:rsidR="004A624D" w:rsidRDefault="004A624D" w:rsidP="000E26A3">
            <w:pPr>
              <w:rPr>
                <w:rFonts w:asciiTheme="minorEastAsia" w:hAnsiTheme="minorEastAsia"/>
                <w:szCs w:val="21"/>
              </w:rPr>
            </w:pPr>
          </w:p>
          <w:p w14:paraId="21B297F2" w14:textId="5B7BD8AF" w:rsidR="004A624D" w:rsidRDefault="004A624D" w:rsidP="000E26A3">
            <w:pPr>
              <w:rPr>
                <w:rFonts w:asciiTheme="minorEastAsia" w:hAnsiTheme="minorEastAsia"/>
                <w:szCs w:val="21"/>
              </w:rPr>
            </w:pPr>
          </w:p>
          <w:p w14:paraId="39348D23" w14:textId="30175035" w:rsidR="004A624D" w:rsidRPr="00833316" w:rsidRDefault="004A624D" w:rsidP="000E26A3">
            <w:pPr>
              <w:rPr>
                <w:rFonts w:asciiTheme="minorEastAsia" w:hAnsiTheme="minorEastAsia"/>
                <w:szCs w:val="21"/>
              </w:rPr>
            </w:pPr>
          </w:p>
          <w:p w14:paraId="096CC897" w14:textId="77777777" w:rsidR="004A624D" w:rsidRPr="004A624D" w:rsidRDefault="004A624D" w:rsidP="000E26A3">
            <w:pPr>
              <w:rPr>
                <w:rFonts w:asciiTheme="minorEastAsia" w:hAnsiTheme="minorEastAsia"/>
                <w:szCs w:val="21"/>
              </w:rPr>
            </w:pPr>
          </w:p>
          <w:p w14:paraId="460CF91B" w14:textId="77777777" w:rsidR="000E26A3" w:rsidRPr="001847C2" w:rsidRDefault="000E26A3" w:rsidP="000E26A3">
            <w:pPr>
              <w:rPr>
                <w:rFonts w:asciiTheme="minorEastAsia" w:hAnsiTheme="minorEastAsia"/>
                <w:szCs w:val="21"/>
              </w:rPr>
            </w:pPr>
          </w:p>
          <w:p w14:paraId="7ABD5ACB" w14:textId="63A29605" w:rsidR="000E26A3" w:rsidRPr="004A624D" w:rsidRDefault="000E26A3" w:rsidP="004A624D">
            <w:pPr>
              <w:pStyle w:val="af"/>
              <w:numPr>
                <w:ilvl w:val="0"/>
                <w:numId w:val="18"/>
              </w:numPr>
              <w:ind w:leftChars="0"/>
              <w:rPr>
                <w:rFonts w:asciiTheme="minorEastAsia" w:hAnsiTheme="minorEastAsia"/>
                <w:szCs w:val="21"/>
              </w:rPr>
            </w:pPr>
            <w:r w:rsidRPr="004A624D">
              <w:rPr>
                <w:rFonts w:asciiTheme="minorEastAsia" w:hAnsiTheme="minorEastAsia" w:hint="eastAsia"/>
                <w:szCs w:val="21"/>
              </w:rPr>
              <w:t>当センター苦情解決規程に基づき、利用者からの苦情に適切に対応するための体制等を整備している。</w:t>
            </w:r>
          </w:p>
          <w:p w14:paraId="4D5123B8" w14:textId="77777777" w:rsidR="000E26A3" w:rsidRDefault="000E26A3" w:rsidP="000E26A3">
            <w:pPr>
              <w:rPr>
                <w:rFonts w:asciiTheme="minorEastAsia" w:hAnsiTheme="minorEastAsia"/>
                <w:szCs w:val="21"/>
              </w:rPr>
            </w:pPr>
          </w:p>
          <w:p w14:paraId="3CD41AFE" w14:textId="54A60347" w:rsidR="000E26A3" w:rsidRPr="004A624D" w:rsidRDefault="004A624D" w:rsidP="004A624D">
            <w:pPr>
              <w:pStyle w:val="af"/>
              <w:numPr>
                <w:ilvl w:val="0"/>
                <w:numId w:val="18"/>
              </w:numPr>
              <w:ind w:leftChars="0"/>
              <w:rPr>
                <w:rFonts w:asciiTheme="minorEastAsia" w:hAnsiTheme="minorEastAsia"/>
                <w:szCs w:val="21"/>
              </w:rPr>
            </w:pPr>
            <w:r w:rsidRPr="004A624D">
              <w:rPr>
                <w:rFonts w:asciiTheme="minorEastAsia" w:hAnsiTheme="minorEastAsia" w:hint="eastAsia"/>
                <w:szCs w:val="21"/>
              </w:rPr>
              <w:t>最寄り駅</w:t>
            </w:r>
            <w:r w:rsidR="00833316">
              <w:rPr>
                <w:rFonts w:asciiTheme="minorEastAsia" w:hAnsiTheme="minorEastAsia" w:hint="eastAsia"/>
                <w:szCs w:val="21"/>
              </w:rPr>
              <w:t>である光明池駅から当センターまでの間、</w:t>
            </w:r>
            <w:r w:rsidRPr="004A624D">
              <w:rPr>
                <w:rFonts w:asciiTheme="minorEastAsia" w:hAnsiTheme="minorEastAsia" w:hint="eastAsia"/>
                <w:szCs w:val="21"/>
              </w:rPr>
              <w:t>リフト付きマイクロバス</w:t>
            </w:r>
            <w:r>
              <w:rPr>
                <w:rFonts w:asciiTheme="minorEastAsia" w:hAnsiTheme="minorEastAsia" w:hint="eastAsia"/>
                <w:szCs w:val="21"/>
              </w:rPr>
              <w:t>を日に</w:t>
            </w:r>
            <w:r w:rsidR="00833316">
              <w:rPr>
                <w:rFonts w:asciiTheme="minorEastAsia" w:hAnsiTheme="minorEastAsia" w:hint="eastAsia"/>
                <w:szCs w:val="21"/>
              </w:rPr>
              <w:t>3</w:t>
            </w:r>
            <w:r w:rsidR="00015BD9">
              <w:rPr>
                <w:rFonts w:asciiTheme="minorEastAsia" w:hAnsiTheme="minorEastAsia" w:hint="eastAsia"/>
                <w:szCs w:val="21"/>
              </w:rPr>
              <w:t>4</w:t>
            </w:r>
            <w:r>
              <w:rPr>
                <w:rFonts w:asciiTheme="minorEastAsia" w:hAnsiTheme="minorEastAsia" w:hint="eastAsia"/>
                <w:szCs w:val="21"/>
              </w:rPr>
              <w:t>便運行し</w:t>
            </w:r>
            <w:r w:rsidR="00833316">
              <w:rPr>
                <w:rFonts w:asciiTheme="minorEastAsia" w:hAnsiTheme="minorEastAsia" w:hint="eastAsia"/>
                <w:szCs w:val="21"/>
              </w:rPr>
              <w:t>、利用者の利便性の向上を図っている。また、時刻表については光明池駅、施設内に掲示し、ホームページにも掲載している。</w:t>
            </w:r>
          </w:p>
          <w:p w14:paraId="76F54547" w14:textId="3A6FABDB" w:rsidR="00334E18" w:rsidRPr="00833316" w:rsidRDefault="0061416A" w:rsidP="00334E18">
            <w:pPr>
              <w:ind w:firstLineChars="50" w:firstLine="105"/>
              <w:rPr>
                <w:rFonts w:asciiTheme="minorEastAsia" w:hAnsiTheme="minorEastAsia"/>
                <w:szCs w:val="21"/>
              </w:rPr>
            </w:pPr>
            <w:r>
              <w:rPr>
                <w:rFonts w:asciiTheme="minorEastAsia" w:hAnsiTheme="minorEastAsia" w:hint="eastAsia"/>
                <w:szCs w:val="21"/>
              </w:rPr>
              <w:t>以上のことからサービス向上や継続利用を図る業務が適切に行われていると判断</w:t>
            </w:r>
            <w:r w:rsidR="00840DDA">
              <w:rPr>
                <w:rFonts w:asciiTheme="minorEastAsia" w:hAnsiTheme="minorEastAsia" w:hint="eastAsia"/>
                <w:szCs w:val="21"/>
              </w:rPr>
              <w:t>され</w:t>
            </w:r>
            <w:r>
              <w:rPr>
                <w:rFonts w:asciiTheme="minorEastAsia" w:hAnsiTheme="minorEastAsia" w:hint="eastAsia"/>
                <w:szCs w:val="21"/>
              </w:rPr>
              <w:t>る。</w:t>
            </w:r>
          </w:p>
          <w:p w14:paraId="585F42C4" w14:textId="2A40135B" w:rsidR="000E26A3" w:rsidRDefault="0061416A" w:rsidP="000E26A3">
            <w:pPr>
              <w:rPr>
                <w:rFonts w:asciiTheme="minorEastAsia" w:hAnsiTheme="minorEastAsia"/>
                <w:szCs w:val="21"/>
              </w:rPr>
            </w:pPr>
            <w:r>
              <w:rPr>
                <w:rFonts w:asciiTheme="minorEastAsia" w:hAnsiTheme="minorEastAsia" w:hint="eastAsia"/>
                <w:szCs w:val="21"/>
              </w:rPr>
              <w:t>（３）</w:t>
            </w:r>
          </w:p>
          <w:p w14:paraId="351ADF93" w14:textId="77777777" w:rsidR="003F47AC" w:rsidRDefault="0061416A" w:rsidP="0061416A">
            <w:pPr>
              <w:rPr>
                <w:rFonts w:asciiTheme="minorEastAsia" w:hAnsiTheme="minorEastAsia"/>
                <w:szCs w:val="21"/>
              </w:rPr>
            </w:pPr>
            <w:r>
              <w:rPr>
                <w:rFonts w:asciiTheme="minorEastAsia" w:hAnsiTheme="minorEastAsia" w:hint="eastAsia"/>
                <w:szCs w:val="21"/>
              </w:rPr>
              <w:t xml:space="preserve">　稲スポーツセンターと連携しながら大阪府障がい者スポーツ大会の運営や教員研修、北摂エリアでの物品貸出等行っている。</w:t>
            </w:r>
          </w:p>
          <w:p w14:paraId="2491CCFC" w14:textId="77777777" w:rsidR="00840DDA" w:rsidRDefault="00840DDA" w:rsidP="0061416A">
            <w:pPr>
              <w:rPr>
                <w:rFonts w:asciiTheme="minorEastAsia" w:hAnsiTheme="minorEastAsia"/>
                <w:szCs w:val="21"/>
              </w:rPr>
            </w:pPr>
            <w:r>
              <w:rPr>
                <w:rFonts w:asciiTheme="minorEastAsia" w:hAnsiTheme="minorEastAsia" w:hint="eastAsia"/>
                <w:szCs w:val="21"/>
              </w:rPr>
              <w:t xml:space="preserve">　以上のことから稲スポーツセンターとの連携体制が取れていると判断される。</w:t>
            </w:r>
          </w:p>
          <w:p w14:paraId="4EEA2516" w14:textId="35203414" w:rsidR="00EB2B78" w:rsidRPr="000E26A3" w:rsidRDefault="00EB2B78" w:rsidP="0061416A">
            <w:pPr>
              <w:rPr>
                <w:rFonts w:asciiTheme="minorEastAsia" w:hAnsiTheme="minorEastAsia"/>
                <w:szCs w:val="21"/>
              </w:rPr>
            </w:pPr>
          </w:p>
        </w:tc>
        <w:tc>
          <w:tcPr>
            <w:tcW w:w="992" w:type="dxa"/>
            <w:vAlign w:val="center"/>
          </w:tcPr>
          <w:p w14:paraId="079DA885" w14:textId="4142DF1F" w:rsidR="00A83BD6" w:rsidRPr="001847C2" w:rsidRDefault="0061416A" w:rsidP="00A83BD6">
            <w:pPr>
              <w:ind w:firstLine="1"/>
              <w:jc w:val="center"/>
              <w:rPr>
                <w:rFonts w:asciiTheme="minorEastAsia" w:hAnsiTheme="minorEastAsia"/>
                <w:szCs w:val="21"/>
              </w:rPr>
            </w:pPr>
            <w:r>
              <w:rPr>
                <w:rFonts w:asciiTheme="minorEastAsia" w:hAnsiTheme="minorEastAsia" w:hint="eastAsia"/>
                <w:szCs w:val="21"/>
              </w:rPr>
              <w:lastRenderedPageBreak/>
              <w:t>Ａ</w:t>
            </w:r>
          </w:p>
        </w:tc>
        <w:tc>
          <w:tcPr>
            <w:tcW w:w="2848" w:type="dxa"/>
          </w:tcPr>
          <w:p w14:paraId="46569C88" w14:textId="1CE2C187" w:rsidR="00A83BD6" w:rsidRPr="001847C2" w:rsidRDefault="00AD4B1C" w:rsidP="00AD4B1C">
            <w:pPr>
              <w:rPr>
                <w:rFonts w:asciiTheme="minorEastAsia" w:hAnsiTheme="minorEastAsia"/>
                <w:szCs w:val="21"/>
              </w:rPr>
            </w:pPr>
            <w:r>
              <w:rPr>
                <w:rFonts w:ascii="ＭＳ 明朝" w:eastAsia="ＭＳ 明朝" w:hAnsi="ＭＳ 明朝" w:hint="eastAsia"/>
                <w:szCs w:val="21"/>
              </w:rPr>
              <w:t>・</w:t>
            </w:r>
            <w:r w:rsidRPr="009E3961">
              <w:rPr>
                <w:rFonts w:ascii="ＭＳ 明朝" w:eastAsia="ＭＳ 明朝" w:hAnsi="ＭＳ 明朝" w:hint="eastAsia"/>
                <w:szCs w:val="21"/>
              </w:rPr>
              <w:t>特段の指摘、提言なし。</w:t>
            </w:r>
          </w:p>
        </w:tc>
      </w:tr>
    </w:tbl>
    <w:p w14:paraId="559A8778" w14:textId="0CCCE948" w:rsidR="005122B2" w:rsidRPr="001847C2" w:rsidRDefault="005122B2">
      <w:pPr>
        <w:rPr>
          <w:rFonts w:ascii="BIZ UD明朝 Medium" w:eastAsia="BIZ UD明朝 Medium" w:hAnsi="BIZ UD明朝 Medium"/>
          <w:szCs w:val="21"/>
        </w:rPr>
      </w:pPr>
    </w:p>
    <w:sectPr w:rsidR="005122B2" w:rsidRPr="001847C2" w:rsidSect="00086748">
      <w:footerReference w:type="default" r:id="rId8"/>
      <w:pgSz w:w="23811" w:h="16838"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D322" w14:textId="77777777" w:rsidR="00651F65" w:rsidRDefault="00651F65" w:rsidP="008447D5">
      <w:r>
        <w:separator/>
      </w:r>
    </w:p>
  </w:endnote>
  <w:endnote w:type="continuationSeparator" w:id="0">
    <w:p w14:paraId="10ED5B1E" w14:textId="77777777" w:rsidR="00651F65" w:rsidRDefault="00651F6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5AF61306" w14:textId="668566E8" w:rsidR="00651F65" w:rsidRDefault="00651F65">
        <w:pPr>
          <w:pStyle w:val="a5"/>
          <w:jc w:val="center"/>
        </w:pPr>
        <w:r>
          <w:fldChar w:fldCharType="begin"/>
        </w:r>
        <w:r>
          <w:instrText>PAGE   \* MERGEFORMAT</w:instrText>
        </w:r>
        <w:r>
          <w:fldChar w:fldCharType="separate"/>
        </w:r>
        <w:r w:rsidR="008F521A" w:rsidRPr="008F521A">
          <w:rPr>
            <w:noProof/>
            <w:lang w:val="ja-JP"/>
          </w:rPr>
          <w:t>7</w:t>
        </w:r>
        <w:r>
          <w:fldChar w:fldCharType="end"/>
        </w:r>
      </w:p>
    </w:sdtContent>
  </w:sdt>
  <w:p w14:paraId="2D44A23A" w14:textId="77777777" w:rsidR="00651F65" w:rsidRDefault="00651F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F188" w14:textId="77777777" w:rsidR="00651F65" w:rsidRDefault="00651F65" w:rsidP="008447D5">
      <w:r>
        <w:separator/>
      </w:r>
    </w:p>
  </w:footnote>
  <w:footnote w:type="continuationSeparator" w:id="0">
    <w:p w14:paraId="3CA21C55" w14:textId="77777777" w:rsidR="00651F65" w:rsidRDefault="00651F6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83F"/>
    <w:multiLevelType w:val="hybridMultilevel"/>
    <w:tmpl w:val="AEAC7C38"/>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 w15:restartNumberingAfterBreak="0">
    <w:nsid w:val="0B612D67"/>
    <w:multiLevelType w:val="hybridMultilevel"/>
    <w:tmpl w:val="572CA018"/>
    <w:lvl w:ilvl="0" w:tplc="C0367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1308B"/>
    <w:multiLevelType w:val="hybridMultilevel"/>
    <w:tmpl w:val="E5720CA6"/>
    <w:lvl w:ilvl="0" w:tplc="98600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104CD"/>
    <w:multiLevelType w:val="hybridMultilevel"/>
    <w:tmpl w:val="7376121C"/>
    <w:lvl w:ilvl="0" w:tplc="2D406030">
      <w:start w:val="1"/>
      <w:numFmt w:val="decimalEnclosedCircle"/>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39C7C2D"/>
    <w:multiLevelType w:val="hybridMultilevel"/>
    <w:tmpl w:val="96525562"/>
    <w:lvl w:ilvl="0" w:tplc="D6D2F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7A41FD1"/>
    <w:multiLevelType w:val="hybridMultilevel"/>
    <w:tmpl w:val="4C5E2B62"/>
    <w:lvl w:ilvl="0" w:tplc="0504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A9F7126"/>
    <w:multiLevelType w:val="hybridMultilevel"/>
    <w:tmpl w:val="60C27E76"/>
    <w:lvl w:ilvl="0" w:tplc="1ADCB7B0">
      <w:start w:val="10"/>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1B3D1706"/>
    <w:multiLevelType w:val="hybridMultilevel"/>
    <w:tmpl w:val="FBF6C014"/>
    <w:lvl w:ilvl="0" w:tplc="385C8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170B2"/>
    <w:multiLevelType w:val="hybridMultilevel"/>
    <w:tmpl w:val="46DE2076"/>
    <w:lvl w:ilvl="0" w:tplc="13F055B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28241CFF"/>
    <w:multiLevelType w:val="hybridMultilevel"/>
    <w:tmpl w:val="4F9EDF6E"/>
    <w:lvl w:ilvl="0" w:tplc="46A8EE46">
      <w:start w:val="1"/>
      <w:numFmt w:val="decimalEnclosedCircle"/>
      <w:lvlText w:val="%1"/>
      <w:lvlJc w:val="left"/>
      <w:pPr>
        <w:ind w:left="362"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1" w15:restartNumberingAfterBreak="0">
    <w:nsid w:val="2CB56A7A"/>
    <w:multiLevelType w:val="hybridMultilevel"/>
    <w:tmpl w:val="F2987874"/>
    <w:lvl w:ilvl="0" w:tplc="A7B699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D5B484B"/>
    <w:multiLevelType w:val="hybridMultilevel"/>
    <w:tmpl w:val="B25613B8"/>
    <w:lvl w:ilvl="0" w:tplc="E69A5A9C">
      <w:start w:val="1"/>
      <w:numFmt w:val="decimalFullWidth"/>
      <w:lvlText w:val="（%1）"/>
      <w:lvlJc w:val="left"/>
      <w:pPr>
        <w:ind w:left="754" w:hanging="720"/>
      </w:pPr>
      <w:rPr>
        <w:rFonts w:hint="default"/>
      </w:rPr>
    </w:lvl>
    <w:lvl w:ilvl="1" w:tplc="CDA48DB8">
      <w:start w:val="1"/>
      <w:numFmt w:val="decimalEnclosedCircle"/>
      <w:lvlText w:val="%2"/>
      <w:lvlJc w:val="left"/>
      <w:pPr>
        <w:ind w:left="814" w:hanging="360"/>
      </w:pPr>
      <w:rPr>
        <w:rFonts w:hint="default"/>
      </w:r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3" w15:restartNumberingAfterBreak="0">
    <w:nsid w:val="37F503C7"/>
    <w:multiLevelType w:val="hybridMultilevel"/>
    <w:tmpl w:val="88CEEBAA"/>
    <w:lvl w:ilvl="0" w:tplc="46A8EE4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15:restartNumberingAfterBreak="0">
    <w:nsid w:val="394F403B"/>
    <w:multiLevelType w:val="hybridMultilevel"/>
    <w:tmpl w:val="826E23AC"/>
    <w:lvl w:ilvl="0" w:tplc="D258221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3BD64584"/>
    <w:multiLevelType w:val="hybridMultilevel"/>
    <w:tmpl w:val="33886612"/>
    <w:lvl w:ilvl="0" w:tplc="CDA48DB8">
      <w:start w:val="1"/>
      <w:numFmt w:val="decimalEnclosedCircle"/>
      <w:lvlText w:val="%1"/>
      <w:lvlJc w:val="left"/>
      <w:pPr>
        <w:ind w:left="81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147BC4"/>
    <w:multiLevelType w:val="hybridMultilevel"/>
    <w:tmpl w:val="A6F4838A"/>
    <w:lvl w:ilvl="0" w:tplc="D6D2F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405245EE"/>
    <w:multiLevelType w:val="hybridMultilevel"/>
    <w:tmpl w:val="9508E884"/>
    <w:lvl w:ilvl="0" w:tplc="46A8EE4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42EC2B61"/>
    <w:multiLevelType w:val="hybridMultilevel"/>
    <w:tmpl w:val="394EB12C"/>
    <w:lvl w:ilvl="0" w:tplc="0504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4536687E"/>
    <w:multiLevelType w:val="hybridMultilevel"/>
    <w:tmpl w:val="31CCDD72"/>
    <w:lvl w:ilvl="0" w:tplc="C900BD2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7D4644"/>
    <w:multiLevelType w:val="hybridMultilevel"/>
    <w:tmpl w:val="FA3C96C4"/>
    <w:lvl w:ilvl="0" w:tplc="F2509D02">
      <w:start w:val="1"/>
      <w:numFmt w:val="decimalFullWidth"/>
      <w:lvlText w:val="（%1）"/>
      <w:lvlJc w:val="left"/>
      <w:pPr>
        <w:ind w:left="720" w:hanging="720"/>
      </w:pPr>
      <w:rPr>
        <w:rFonts w:hint="default"/>
      </w:rPr>
    </w:lvl>
    <w:lvl w:ilvl="1" w:tplc="5086AF88">
      <w:start w:val="1"/>
      <w:numFmt w:val="decimalEnclosedCircle"/>
      <w:lvlText w:val="%2"/>
      <w:lvlJc w:val="left"/>
      <w:pPr>
        <w:ind w:left="800" w:hanging="360"/>
      </w:pPr>
      <w:rPr>
        <w:rFonts w:asciiTheme="minorEastAsia" w:eastAsiaTheme="minorEastAsia" w:hAnsiTheme="minorEastAsia" w:cstheme="minorBidi"/>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FB173AA"/>
    <w:multiLevelType w:val="hybridMultilevel"/>
    <w:tmpl w:val="0EC62DA2"/>
    <w:lvl w:ilvl="0" w:tplc="5E2082F8">
      <w:start w:val="1"/>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0C7315"/>
    <w:multiLevelType w:val="hybridMultilevel"/>
    <w:tmpl w:val="1C5A0BA8"/>
    <w:lvl w:ilvl="0" w:tplc="EA847ED4">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3" w15:restartNumberingAfterBreak="0">
    <w:nsid w:val="51A86C57"/>
    <w:multiLevelType w:val="hybridMultilevel"/>
    <w:tmpl w:val="2B9C82B8"/>
    <w:lvl w:ilvl="0" w:tplc="E1225E2C">
      <w:start w:val="1"/>
      <w:numFmt w:val="decimalFullWidth"/>
      <w:lvlText w:val="（%1）"/>
      <w:lvlJc w:val="left"/>
      <w:pPr>
        <w:ind w:left="720" w:hanging="720"/>
      </w:pPr>
      <w:rPr>
        <w:rFonts w:hint="default"/>
      </w:rPr>
    </w:lvl>
    <w:lvl w:ilvl="1" w:tplc="5E208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B45186"/>
    <w:multiLevelType w:val="hybridMultilevel"/>
    <w:tmpl w:val="B7DC1F8E"/>
    <w:lvl w:ilvl="0" w:tplc="D1CE81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32654F"/>
    <w:multiLevelType w:val="hybridMultilevel"/>
    <w:tmpl w:val="4ABC986C"/>
    <w:lvl w:ilvl="0" w:tplc="AE1CF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C335B6"/>
    <w:multiLevelType w:val="hybridMultilevel"/>
    <w:tmpl w:val="E668D5D0"/>
    <w:lvl w:ilvl="0" w:tplc="EE7E177A">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7" w15:restartNumberingAfterBreak="0">
    <w:nsid w:val="61653C33"/>
    <w:multiLevelType w:val="hybridMultilevel"/>
    <w:tmpl w:val="59522AE2"/>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646D05B6"/>
    <w:multiLevelType w:val="hybridMultilevel"/>
    <w:tmpl w:val="73C489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9B3E06"/>
    <w:multiLevelType w:val="hybridMultilevel"/>
    <w:tmpl w:val="96163D60"/>
    <w:lvl w:ilvl="0" w:tplc="F224CE5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417EDD"/>
    <w:multiLevelType w:val="hybridMultilevel"/>
    <w:tmpl w:val="F06845E0"/>
    <w:lvl w:ilvl="0" w:tplc="8556B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4707B1"/>
    <w:multiLevelType w:val="hybridMultilevel"/>
    <w:tmpl w:val="20C47CF4"/>
    <w:lvl w:ilvl="0" w:tplc="DA36038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2" w15:restartNumberingAfterBreak="0">
    <w:nsid w:val="772B047A"/>
    <w:multiLevelType w:val="hybridMultilevel"/>
    <w:tmpl w:val="FA68FD30"/>
    <w:lvl w:ilvl="0" w:tplc="8BD03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9D6346"/>
    <w:multiLevelType w:val="hybridMultilevel"/>
    <w:tmpl w:val="328209D8"/>
    <w:lvl w:ilvl="0" w:tplc="14D466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7950408D"/>
    <w:multiLevelType w:val="hybridMultilevel"/>
    <w:tmpl w:val="B9B855EE"/>
    <w:lvl w:ilvl="0" w:tplc="13F055B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8"/>
  </w:num>
  <w:num w:numId="2">
    <w:abstractNumId w:val="33"/>
  </w:num>
  <w:num w:numId="3">
    <w:abstractNumId w:val="6"/>
  </w:num>
  <w:num w:numId="4">
    <w:abstractNumId w:val="19"/>
  </w:num>
  <w:num w:numId="5">
    <w:abstractNumId w:val="11"/>
  </w:num>
  <w:num w:numId="6">
    <w:abstractNumId w:val="20"/>
  </w:num>
  <w:num w:numId="7">
    <w:abstractNumId w:val="23"/>
  </w:num>
  <w:num w:numId="8">
    <w:abstractNumId w:val="16"/>
  </w:num>
  <w:num w:numId="9">
    <w:abstractNumId w:val="4"/>
  </w:num>
  <w:num w:numId="10">
    <w:abstractNumId w:val="9"/>
  </w:num>
  <w:num w:numId="11">
    <w:abstractNumId w:val="34"/>
  </w:num>
  <w:num w:numId="12">
    <w:abstractNumId w:val="14"/>
  </w:num>
  <w:num w:numId="13">
    <w:abstractNumId w:val="3"/>
  </w:num>
  <w:num w:numId="14">
    <w:abstractNumId w:val="27"/>
  </w:num>
  <w:num w:numId="15">
    <w:abstractNumId w:val="5"/>
  </w:num>
  <w:num w:numId="16">
    <w:abstractNumId w:val="18"/>
  </w:num>
  <w:num w:numId="17">
    <w:abstractNumId w:val="32"/>
  </w:num>
  <w:num w:numId="18">
    <w:abstractNumId w:val="1"/>
  </w:num>
  <w:num w:numId="19">
    <w:abstractNumId w:val="2"/>
  </w:num>
  <w:num w:numId="20">
    <w:abstractNumId w:val="0"/>
  </w:num>
  <w:num w:numId="21">
    <w:abstractNumId w:val="26"/>
  </w:num>
  <w:num w:numId="22">
    <w:abstractNumId w:val="12"/>
  </w:num>
  <w:num w:numId="23">
    <w:abstractNumId w:val="31"/>
  </w:num>
  <w:num w:numId="24">
    <w:abstractNumId w:val="28"/>
  </w:num>
  <w:num w:numId="25">
    <w:abstractNumId w:val="29"/>
  </w:num>
  <w:num w:numId="26">
    <w:abstractNumId w:val="15"/>
  </w:num>
  <w:num w:numId="27">
    <w:abstractNumId w:val="24"/>
  </w:num>
  <w:num w:numId="28">
    <w:abstractNumId w:val="22"/>
  </w:num>
  <w:num w:numId="29">
    <w:abstractNumId w:val="7"/>
  </w:num>
  <w:num w:numId="30">
    <w:abstractNumId w:val="25"/>
  </w:num>
  <w:num w:numId="31">
    <w:abstractNumId w:val="21"/>
  </w:num>
  <w:num w:numId="32">
    <w:abstractNumId w:val="30"/>
  </w:num>
  <w:num w:numId="33">
    <w:abstractNumId w:val="17"/>
  </w:num>
  <w:num w:numId="34">
    <w:abstractNumId w:val="10"/>
  </w:num>
  <w:num w:numId="3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00BF"/>
    <w:rsid w:val="00001031"/>
    <w:rsid w:val="00001AC6"/>
    <w:rsid w:val="000022EB"/>
    <w:rsid w:val="00003064"/>
    <w:rsid w:val="00004224"/>
    <w:rsid w:val="000047F6"/>
    <w:rsid w:val="00005DA7"/>
    <w:rsid w:val="00007A39"/>
    <w:rsid w:val="00007F04"/>
    <w:rsid w:val="0001107D"/>
    <w:rsid w:val="00015BD9"/>
    <w:rsid w:val="000178CD"/>
    <w:rsid w:val="000179EE"/>
    <w:rsid w:val="0002305F"/>
    <w:rsid w:val="00027E48"/>
    <w:rsid w:val="00030F57"/>
    <w:rsid w:val="00031AE7"/>
    <w:rsid w:val="00032647"/>
    <w:rsid w:val="00032E74"/>
    <w:rsid w:val="00033545"/>
    <w:rsid w:val="000337DA"/>
    <w:rsid w:val="00034C62"/>
    <w:rsid w:val="0003558B"/>
    <w:rsid w:val="00035D84"/>
    <w:rsid w:val="00042CA4"/>
    <w:rsid w:val="00044166"/>
    <w:rsid w:val="00044685"/>
    <w:rsid w:val="00047175"/>
    <w:rsid w:val="000518A0"/>
    <w:rsid w:val="00051DBE"/>
    <w:rsid w:val="00052298"/>
    <w:rsid w:val="00054B50"/>
    <w:rsid w:val="0005554D"/>
    <w:rsid w:val="000572DE"/>
    <w:rsid w:val="00060E48"/>
    <w:rsid w:val="00061151"/>
    <w:rsid w:val="000612E5"/>
    <w:rsid w:val="0006141B"/>
    <w:rsid w:val="000642AC"/>
    <w:rsid w:val="00065B3D"/>
    <w:rsid w:val="000703CE"/>
    <w:rsid w:val="00075594"/>
    <w:rsid w:val="00080258"/>
    <w:rsid w:val="00083855"/>
    <w:rsid w:val="00086748"/>
    <w:rsid w:val="00092955"/>
    <w:rsid w:val="0009326D"/>
    <w:rsid w:val="00093C75"/>
    <w:rsid w:val="00094D1F"/>
    <w:rsid w:val="000972CC"/>
    <w:rsid w:val="000A06CB"/>
    <w:rsid w:val="000A0BED"/>
    <w:rsid w:val="000A2358"/>
    <w:rsid w:val="000A2DEE"/>
    <w:rsid w:val="000A43E5"/>
    <w:rsid w:val="000A7E7B"/>
    <w:rsid w:val="000B12C2"/>
    <w:rsid w:val="000B1619"/>
    <w:rsid w:val="000B328D"/>
    <w:rsid w:val="000B543E"/>
    <w:rsid w:val="000B68DD"/>
    <w:rsid w:val="000B7636"/>
    <w:rsid w:val="000B7DA8"/>
    <w:rsid w:val="000C222F"/>
    <w:rsid w:val="000C2B3F"/>
    <w:rsid w:val="000C64CB"/>
    <w:rsid w:val="000C6A8D"/>
    <w:rsid w:val="000C78AD"/>
    <w:rsid w:val="000D0B5F"/>
    <w:rsid w:val="000D1F78"/>
    <w:rsid w:val="000D3420"/>
    <w:rsid w:val="000D7830"/>
    <w:rsid w:val="000E26A3"/>
    <w:rsid w:val="000E3050"/>
    <w:rsid w:val="000E4D6D"/>
    <w:rsid w:val="000E4F79"/>
    <w:rsid w:val="000E508C"/>
    <w:rsid w:val="000E5730"/>
    <w:rsid w:val="000E5C8F"/>
    <w:rsid w:val="000E6642"/>
    <w:rsid w:val="000E6E88"/>
    <w:rsid w:val="000F0404"/>
    <w:rsid w:val="000F0743"/>
    <w:rsid w:val="000F0AB9"/>
    <w:rsid w:val="000F2070"/>
    <w:rsid w:val="000F3557"/>
    <w:rsid w:val="000F38D1"/>
    <w:rsid w:val="000F5108"/>
    <w:rsid w:val="000F5AE1"/>
    <w:rsid w:val="000F5F5B"/>
    <w:rsid w:val="000F606F"/>
    <w:rsid w:val="000F73A7"/>
    <w:rsid w:val="00102171"/>
    <w:rsid w:val="0010318A"/>
    <w:rsid w:val="001131EE"/>
    <w:rsid w:val="00114087"/>
    <w:rsid w:val="001151E0"/>
    <w:rsid w:val="00117C1F"/>
    <w:rsid w:val="001246EE"/>
    <w:rsid w:val="00124FB0"/>
    <w:rsid w:val="00125F0B"/>
    <w:rsid w:val="001261CA"/>
    <w:rsid w:val="001276F5"/>
    <w:rsid w:val="00127F05"/>
    <w:rsid w:val="001304EE"/>
    <w:rsid w:val="001319AD"/>
    <w:rsid w:val="00132C9A"/>
    <w:rsid w:val="001342CB"/>
    <w:rsid w:val="00140283"/>
    <w:rsid w:val="00140570"/>
    <w:rsid w:val="00140C2A"/>
    <w:rsid w:val="00142E58"/>
    <w:rsid w:val="00144040"/>
    <w:rsid w:val="00144F2B"/>
    <w:rsid w:val="001452CC"/>
    <w:rsid w:val="0014623F"/>
    <w:rsid w:val="001504C9"/>
    <w:rsid w:val="00150620"/>
    <w:rsid w:val="00150C0E"/>
    <w:rsid w:val="001537E7"/>
    <w:rsid w:val="00154464"/>
    <w:rsid w:val="00155C5E"/>
    <w:rsid w:val="00155DE7"/>
    <w:rsid w:val="001563DE"/>
    <w:rsid w:val="0015640D"/>
    <w:rsid w:val="00156E02"/>
    <w:rsid w:val="001603B7"/>
    <w:rsid w:val="001612EB"/>
    <w:rsid w:val="00161FC3"/>
    <w:rsid w:val="00162C47"/>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AC6"/>
    <w:rsid w:val="00175B1D"/>
    <w:rsid w:val="00180B18"/>
    <w:rsid w:val="00181D28"/>
    <w:rsid w:val="00183270"/>
    <w:rsid w:val="001835DA"/>
    <w:rsid w:val="0018361C"/>
    <w:rsid w:val="001847C2"/>
    <w:rsid w:val="00184D73"/>
    <w:rsid w:val="00192F97"/>
    <w:rsid w:val="00193E7C"/>
    <w:rsid w:val="00196E2E"/>
    <w:rsid w:val="00197C62"/>
    <w:rsid w:val="001A05D2"/>
    <w:rsid w:val="001A462F"/>
    <w:rsid w:val="001A4701"/>
    <w:rsid w:val="001A49A3"/>
    <w:rsid w:val="001A4E2A"/>
    <w:rsid w:val="001A74E7"/>
    <w:rsid w:val="001B7A82"/>
    <w:rsid w:val="001C1263"/>
    <w:rsid w:val="001C172E"/>
    <w:rsid w:val="001C276F"/>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1849"/>
    <w:rsid w:val="002028E2"/>
    <w:rsid w:val="00202DAC"/>
    <w:rsid w:val="00203114"/>
    <w:rsid w:val="00203C5D"/>
    <w:rsid w:val="002054CC"/>
    <w:rsid w:val="00207FB4"/>
    <w:rsid w:val="00211ABC"/>
    <w:rsid w:val="00212C27"/>
    <w:rsid w:val="00212DAC"/>
    <w:rsid w:val="00212F88"/>
    <w:rsid w:val="0021394C"/>
    <w:rsid w:val="00216FF1"/>
    <w:rsid w:val="00217987"/>
    <w:rsid w:val="00221B75"/>
    <w:rsid w:val="0022258B"/>
    <w:rsid w:val="00222A64"/>
    <w:rsid w:val="00223CF4"/>
    <w:rsid w:val="002264A7"/>
    <w:rsid w:val="00226ECB"/>
    <w:rsid w:val="0022705F"/>
    <w:rsid w:val="00227C8D"/>
    <w:rsid w:val="00230D20"/>
    <w:rsid w:val="00232AD5"/>
    <w:rsid w:val="00232ED1"/>
    <w:rsid w:val="00235B0D"/>
    <w:rsid w:val="002366AE"/>
    <w:rsid w:val="00236E44"/>
    <w:rsid w:val="0024014C"/>
    <w:rsid w:val="00240FA5"/>
    <w:rsid w:val="00241770"/>
    <w:rsid w:val="002417F7"/>
    <w:rsid w:val="00246121"/>
    <w:rsid w:val="00250B13"/>
    <w:rsid w:val="00251543"/>
    <w:rsid w:val="00251F6A"/>
    <w:rsid w:val="0026000B"/>
    <w:rsid w:val="00262EB3"/>
    <w:rsid w:val="00264930"/>
    <w:rsid w:val="00265A9B"/>
    <w:rsid w:val="0026736A"/>
    <w:rsid w:val="002717A1"/>
    <w:rsid w:val="00272B24"/>
    <w:rsid w:val="00272C0F"/>
    <w:rsid w:val="00273088"/>
    <w:rsid w:val="002730F5"/>
    <w:rsid w:val="002745C8"/>
    <w:rsid w:val="002751AC"/>
    <w:rsid w:val="002757CD"/>
    <w:rsid w:val="002840D5"/>
    <w:rsid w:val="00284267"/>
    <w:rsid w:val="002847F7"/>
    <w:rsid w:val="002906AF"/>
    <w:rsid w:val="00292122"/>
    <w:rsid w:val="0029232F"/>
    <w:rsid w:val="0029297B"/>
    <w:rsid w:val="00293276"/>
    <w:rsid w:val="002942A4"/>
    <w:rsid w:val="002A022B"/>
    <w:rsid w:val="002A1128"/>
    <w:rsid w:val="002A4B04"/>
    <w:rsid w:val="002A505B"/>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D3C69"/>
    <w:rsid w:val="002E025B"/>
    <w:rsid w:val="002E06F6"/>
    <w:rsid w:val="002E1A3D"/>
    <w:rsid w:val="002E3864"/>
    <w:rsid w:val="002E63D0"/>
    <w:rsid w:val="002E6EAF"/>
    <w:rsid w:val="002E7416"/>
    <w:rsid w:val="002F034E"/>
    <w:rsid w:val="002F542A"/>
    <w:rsid w:val="002F741C"/>
    <w:rsid w:val="00302783"/>
    <w:rsid w:val="00306B78"/>
    <w:rsid w:val="00313177"/>
    <w:rsid w:val="003137D9"/>
    <w:rsid w:val="00314B9A"/>
    <w:rsid w:val="00315376"/>
    <w:rsid w:val="0031621D"/>
    <w:rsid w:val="0032028E"/>
    <w:rsid w:val="00321829"/>
    <w:rsid w:val="00322757"/>
    <w:rsid w:val="00324259"/>
    <w:rsid w:val="00324C3D"/>
    <w:rsid w:val="00325FDA"/>
    <w:rsid w:val="00326849"/>
    <w:rsid w:val="003279AD"/>
    <w:rsid w:val="00331BB4"/>
    <w:rsid w:val="00331F78"/>
    <w:rsid w:val="003320A7"/>
    <w:rsid w:val="00334411"/>
    <w:rsid w:val="00334C28"/>
    <w:rsid w:val="00334E18"/>
    <w:rsid w:val="003357E3"/>
    <w:rsid w:val="00337CCF"/>
    <w:rsid w:val="0034093C"/>
    <w:rsid w:val="00342E88"/>
    <w:rsid w:val="00344521"/>
    <w:rsid w:val="00345CBB"/>
    <w:rsid w:val="003463E5"/>
    <w:rsid w:val="003507F4"/>
    <w:rsid w:val="00350A3A"/>
    <w:rsid w:val="0035174E"/>
    <w:rsid w:val="00352B07"/>
    <w:rsid w:val="00352E72"/>
    <w:rsid w:val="0036000E"/>
    <w:rsid w:val="0036073F"/>
    <w:rsid w:val="00360F28"/>
    <w:rsid w:val="003628DC"/>
    <w:rsid w:val="00363E91"/>
    <w:rsid w:val="003647FD"/>
    <w:rsid w:val="00364DD3"/>
    <w:rsid w:val="003651CA"/>
    <w:rsid w:val="00365D49"/>
    <w:rsid w:val="003662BA"/>
    <w:rsid w:val="00367427"/>
    <w:rsid w:val="003676DA"/>
    <w:rsid w:val="00371DFB"/>
    <w:rsid w:val="003721F4"/>
    <w:rsid w:val="0037256B"/>
    <w:rsid w:val="00373ACC"/>
    <w:rsid w:val="00374A9E"/>
    <w:rsid w:val="00380AB0"/>
    <w:rsid w:val="00381C07"/>
    <w:rsid w:val="00382025"/>
    <w:rsid w:val="0038552C"/>
    <w:rsid w:val="00386677"/>
    <w:rsid w:val="003907D6"/>
    <w:rsid w:val="003912A5"/>
    <w:rsid w:val="003927AE"/>
    <w:rsid w:val="00394361"/>
    <w:rsid w:val="00395F8A"/>
    <w:rsid w:val="00396A1F"/>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0A7"/>
    <w:rsid w:val="003B6632"/>
    <w:rsid w:val="003B71FB"/>
    <w:rsid w:val="003C2728"/>
    <w:rsid w:val="003C37BB"/>
    <w:rsid w:val="003C574C"/>
    <w:rsid w:val="003C6368"/>
    <w:rsid w:val="003C7CA8"/>
    <w:rsid w:val="003C7F66"/>
    <w:rsid w:val="003D05FA"/>
    <w:rsid w:val="003D08B0"/>
    <w:rsid w:val="003D2C3D"/>
    <w:rsid w:val="003D39A0"/>
    <w:rsid w:val="003D7B87"/>
    <w:rsid w:val="003D7E69"/>
    <w:rsid w:val="003E00B0"/>
    <w:rsid w:val="003E0C48"/>
    <w:rsid w:val="003E2535"/>
    <w:rsid w:val="003E39E1"/>
    <w:rsid w:val="003E79C3"/>
    <w:rsid w:val="003F026D"/>
    <w:rsid w:val="003F234E"/>
    <w:rsid w:val="003F47AC"/>
    <w:rsid w:val="003F4A9A"/>
    <w:rsid w:val="004038B2"/>
    <w:rsid w:val="0040658D"/>
    <w:rsid w:val="00410169"/>
    <w:rsid w:val="0041382D"/>
    <w:rsid w:val="00413BFD"/>
    <w:rsid w:val="00416AF8"/>
    <w:rsid w:val="00416DE2"/>
    <w:rsid w:val="00421919"/>
    <w:rsid w:val="00422182"/>
    <w:rsid w:val="0042469A"/>
    <w:rsid w:val="00424908"/>
    <w:rsid w:val="00427344"/>
    <w:rsid w:val="00430D61"/>
    <w:rsid w:val="00431703"/>
    <w:rsid w:val="0043252F"/>
    <w:rsid w:val="00432AE4"/>
    <w:rsid w:val="0043398C"/>
    <w:rsid w:val="0043652E"/>
    <w:rsid w:val="00441B85"/>
    <w:rsid w:val="00443706"/>
    <w:rsid w:val="00443C8D"/>
    <w:rsid w:val="0044453C"/>
    <w:rsid w:val="00444D21"/>
    <w:rsid w:val="004465FC"/>
    <w:rsid w:val="00447949"/>
    <w:rsid w:val="00451DFC"/>
    <w:rsid w:val="00452BC6"/>
    <w:rsid w:val="004571DD"/>
    <w:rsid w:val="00460F67"/>
    <w:rsid w:val="004620FB"/>
    <w:rsid w:val="00464820"/>
    <w:rsid w:val="004661BB"/>
    <w:rsid w:val="00466504"/>
    <w:rsid w:val="00467052"/>
    <w:rsid w:val="00467FE1"/>
    <w:rsid w:val="00470F72"/>
    <w:rsid w:val="00474B6A"/>
    <w:rsid w:val="0047557F"/>
    <w:rsid w:val="0047649C"/>
    <w:rsid w:val="00477F5A"/>
    <w:rsid w:val="00481D31"/>
    <w:rsid w:val="00481D3B"/>
    <w:rsid w:val="00482FB9"/>
    <w:rsid w:val="0048306B"/>
    <w:rsid w:val="004832A2"/>
    <w:rsid w:val="00490D12"/>
    <w:rsid w:val="00490E3B"/>
    <w:rsid w:val="004910BA"/>
    <w:rsid w:val="004927C2"/>
    <w:rsid w:val="004934B2"/>
    <w:rsid w:val="00496CFA"/>
    <w:rsid w:val="00497F46"/>
    <w:rsid w:val="004A49FC"/>
    <w:rsid w:val="004A5101"/>
    <w:rsid w:val="004A51E0"/>
    <w:rsid w:val="004A534D"/>
    <w:rsid w:val="004A624D"/>
    <w:rsid w:val="004B00C3"/>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08BC"/>
    <w:rsid w:val="004E32EF"/>
    <w:rsid w:val="004E343E"/>
    <w:rsid w:val="004E362D"/>
    <w:rsid w:val="004E6E3C"/>
    <w:rsid w:val="004F118B"/>
    <w:rsid w:val="004F2FE4"/>
    <w:rsid w:val="004F691D"/>
    <w:rsid w:val="004F740D"/>
    <w:rsid w:val="00500007"/>
    <w:rsid w:val="0050073F"/>
    <w:rsid w:val="0050089A"/>
    <w:rsid w:val="00501DCA"/>
    <w:rsid w:val="00503079"/>
    <w:rsid w:val="0050318F"/>
    <w:rsid w:val="005050A9"/>
    <w:rsid w:val="00505DD7"/>
    <w:rsid w:val="00506914"/>
    <w:rsid w:val="00507F6A"/>
    <w:rsid w:val="00511A39"/>
    <w:rsid w:val="005122B2"/>
    <w:rsid w:val="005150D1"/>
    <w:rsid w:val="00516026"/>
    <w:rsid w:val="00516463"/>
    <w:rsid w:val="00522064"/>
    <w:rsid w:val="00522878"/>
    <w:rsid w:val="005228DC"/>
    <w:rsid w:val="00523CA5"/>
    <w:rsid w:val="00523F09"/>
    <w:rsid w:val="00524C9C"/>
    <w:rsid w:val="00524EF3"/>
    <w:rsid w:val="00527376"/>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465"/>
    <w:rsid w:val="00560DA0"/>
    <w:rsid w:val="005648F7"/>
    <w:rsid w:val="00564E10"/>
    <w:rsid w:val="00565C60"/>
    <w:rsid w:val="00566DD3"/>
    <w:rsid w:val="005679A9"/>
    <w:rsid w:val="00571361"/>
    <w:rsid w:val="00573DFB"/>
    <w:rsid w:val="00573E86"/>
    <w:rsid w:val="00574FD5"/>
    <w:rsid w:val="00576B5C"/>
    <w:rsid w:val="00577B82"/>
    <w:rsid w:val="00582A61"/>
    <w:rsid w:val="00583902"/>
    <w:rsid w:val="00584B23"/>
    <w:rsid w:val="00586D4F"/>
    <w:rsid w:val="005874CA"/>
    <w:rsid w:val="005906BF"/>
    <w:rsid w:val="005908A4"/>
    <w:rsid w:val="00591004"/>
    <w:rsid w:val="005917B1"/>
    <w:rsid w:val="005925B0"/>
    <w:rsid w:val="005942EF"/>
    <w:rsid w:val="00596BC7"/>
    <w:rsid w:val="005A029A"/>
    <w:rsid w:val="005A095E"/>
    <w:rsid w:val="005A0F3B"/>
    <w:rsid w:val="005A128D"/>
    <w:rsid w:val="005A3417"/>
    <w:rsid w:val="005A438C"/>
    <w:rsid w:val="005A50FD"/>
    <w:rsid w:val="005A7D52"/>
    <w:rsid w:val="005B2779"/>
    <w:rsid w:val="005C1AC8"/>
    <w:rsid w:val="005C1BC2"/>
    <w:rsid w:val="005C3456"/>
    <w:rsid w:val="005C36ED"/>
    <w:rsid w:val="005C5694"/>
    <w:rsid w:val="005C59C5"/>
    <w:rsid w:val="005C736A"/>
    <w:rsid w:val="005D10D8"/>
    <w:rsid w:val="005D142F"/>
    <w:rsid w:val="005D194F"/>
    <w:rsid w:val="005D1C08"/>
    <w:rsid w:val="005D26A0"/>
    <w:rsid w:val="005D3465"/>
    <w:rsid w:val="005D7D89"/>
    <w:rsid w:val="005E1802"/>
    <w:rsid w:val="005E3323"/>
    <w:rsid w:val="005E3844"/>
    <w:rsid w:val="005E4AC5"/>
    <w:rsid w:val="005E65FF"/>
    <w:rsid w:val="005E6F9F"/>
    <w:rsid w:val="005E71CC"/>
    <w:rsid w:val="005F10AE"/>
    <w:rsid w:val="005F318D"/>
    <w:rsid w:val="00600A6E"/>
    <w:rsid w:val="00601840"/>
    <w:rsid w:val="00604286"/>
    <w:rsid w:val="00607B41"/>
    <w:rsid w:val="006111B0"/>
    <w:rsid w:val="0061358F"/>
    <w:rsid w:val="00613E89"/>
    <w:rsid w:val="0061416A"/>
    <w:rsid w:val="00614BAA"/>
    <w:rsid w:val="0061570C"/>
    <w:rsid w:val="00615737"/>
    <w:rsid w:val="00615A3D"/>
    <w:rsid w:val="006212DB"/>
    <w:rsid w:val="006222F5"/>
    <w:rsid w:val="00623131"/>
    <w:rsid w:val="006249C4"/>
    <w:rsid w:val="00626FDC"/>
    <w:rsid w:val="0062779F"/>
    <w:rsid w:val="00632793"/>
    <w:rsid w:val="006339D5"/>
    <w:rsid w:val="0063434D"/>
    <w:rsid w:val="006374B3"/>
    <w:rsid w:val="00637920"/>
    <w:rsid w:val="00637B17"/>
    <w:rsid w:val="006466E8"/>
    <w:rsid w:val="00650732"/>
    <w:rsid w:val="00651F65"/>
    <w:rsid w:val="00655154"/>
    <w:rsid w:val="0065544E"/>
    <w:rsid w:val="006560FB"/>
    <w:rsid w:val="00656559"/>
    <w:rsid w:val="006565E8"/>
    <w:rsid w:val="00656B26"/>
    <w:rsid w:val="0066175E"/>
    <w:rsid w:val="00661869"/>
    <w:rsid w:val="00662CEF"/>
    <w:rsid w:val="00665FAD"/>
    <w:rsid w:val="00670347"/>
    <w:rsid w:val="00671C89"/>
    <w:rsid w:val="006722D2"/>
    <w:rsid w:val="00673DC3"/>
    <w:rsid w:val="00674268"/>
    <w:rsid w:val="006747FA"/>
    <w:rsid w:val="0067510C"/>
    <w:rsid w:val="0067588F"/>
    <w:rsid w:val="00675ADA"/>
    <w:rsid w:val="00681DA9"/>
    <w:rsid w:val="00686819"/>
    <w:rsid w:val="006868E0"/>
    <w:rsid w:val="0069165A"/>
    <w:rsid w:val="00691671"/>
    <w:rsid w:val="00692065"/>
    <w:rsid w:val="006929C6"/>
    <w:rsid w:val="006948D8"/>
    <w:rsid w:val="00695CF5"/>
    <w:rsid w:val="0069613C"/>
    <w:rsid w:val="006A18A9"/>
    <w:rsid w:val="006A2271"/>
    <w:rsid w:val="006A2510"/>
    <w:rsid w:val="006A3C13"/>
    <w:rsid w:val="006A4874"/>
    <w:rsid w:val="006B2B4E"/>
    <w:rsid w:val="006B2E76"/>
    <w:rsid w:val="006B75EB"/>
    <w:rsid w:val="006C1A4A"/>
    <w:rsid w:val="006C2457"/>
    <w:rsid w:val="006C58A9"/>
    <w:rsid w:val="006C6AF6"/>
    <w:rsid w:val="006D06B6"/>
    <w:rsid w:val="006D1C01"/>
    <w:rsid w:val="006D2000"/>
    <w:rsid w:val="006D4091"/>
    <w:rsid w:val="006D5436"/>
    <w:rsid w:val="006D723F"/>
    <w:rsid w:val="006E4122"/>
    <w:rsid w:val="006E5F97"/>
    <w:rsid w:val="006E7292"/>
    <w:rsid w:val="006E7904"/>
    <w:rsid w:val="006F01DD"/>
    <w:rsid w:val="006F2091"/>
    <w:rsid w:val="006F275F"/>
    <w:rsid w:val="006F28E2"/>
    <w:rsid w:val="006F2BC3"/>
    <w:rsid w:val="006F3463"/>
    <w:rsid w:val="006F4440"/>
    <w:rsid w:val="006F53EF"/>
    <w:rsid w:val="006F67AA"/>
    <w:rsid w:val="00702CD7"/>
    <w:rsid w:val="0070599C"/>
    <w:rsid w:val="00706214"/>
    <w:rsid w:val="007108AD"/>
    <w:rsid w:val="00712096"/>
    <w:rsid w:val="00713298"/>
    <w:rsid w:val="00714177"/>
    <w:rsid w:val="007144DE"/>
    <w:rsid w:val="00714519"/>
    <w:rsid w:val="00714DEF"/>
    <w:rsid w:val="007178F9"/>
    <w:rsid w:val="00717EB7"/>
    <w:rsid w:val="007212D7"/>
    <w:rsid w:val="00721F1D"/>
    <w:rsid w:val="0072217B"/>
    <w:rsid w:val="00723063"/>
    <w:rsid w:val="00730C9D"/>
    <w:rsid w:val="007312F7"/>
    <w:rsid w:val="00731529"/>
    <w:rsid w:val="007333A7"/>
    <w:rsid w:val="0073374A"/>
    <w:rsid w:val="00734549"/>
    <w:rsid w:val="00735377"/>
    <w:rsid w:val="0073580A"/>
    <w:rsid w:val="007363D2"/>
    <w:rsid w:val="00736766"/>
    <w:rsid w:val="00740318"/>
    <w:rsid w:val="00741B9E"/>
    <w:rsid w:val="00741F6B"/>
    <w:rsid w:val="0074259F"/>
    <w:rsid w:val="00744C2C"/>
    <w:rsid w:val="00745410"/>
    <w:rsid w:val="00747358"/>
    <w:rsid w:val="00751D18"/>
    <w:rsid w:val="007525BA"/>
    <w:rsid w:val="0075443E"/>
    <w:rsid w:val="0075534D"/>
    <w:rsid w:val="00761755"/>
    <w:rsid w:val="007654BF"/>
    <w:rsid w:val="0076638D"/>
    <w:rsid w:val="00766A9C"/>
    <w:rsid w:val="00766C93"/>
    <w:rsid w:val="00766F45"/>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49B4"/>
    <w:rsid w:val="00795399"/>
    <w:rsid w:val="007962C8"/>
    <w:rsid w:val="00796319"/>
    <w:rsid w:val="00796EB9"/>
    <w:rsid w:val="0079795F"/>
    <w:rsid w:val="007A1500"/>
    <w:rsid w:val="007A1675"/>
    <w:rsid w:val="007A21FC"/>
    <w:rsid w:val="007A2A2F"/>
    <w:rsid w:val="007A34CC"/>
    <w:rsid w:val="007A4123"/>
    <w:rsid w:val="007A4E61"/>
    <w:rsid w:val="007B07D8"/>
    <w:rsid w:val="007B093F"/>
    <w:rsid w:val="007B1ADC"/>
    <w:rsid w:val="007B395E"/>
    <w:rsid w:val="007B3AA2"/>
    <w:rsid w:val="007B4935"/>
    <w:rsid w:val="007B531F"/>
    <w:rsid w:val="007B57D6"/>
    <w:rsid w:val="007B5A39"/>
    <w:rsid w:val="007B7F21"/>
    <w:rsid w:val="007C3D76"/>
    <w:rsid w:val="007C4327"/>
    <w:rsid w:val="007C4DDC"/>
    <w:rsid w:val="007C6300"/>
    <w:rsid w:val="007C7F0E"/>
    <w:rsid w:val="007D0444"/>
    <w:rsid w:val="007D169C"/>
    <w:rsid w:val="007D30C0"/>
    <w:rsid w:val="007D322C"/>
    <w:rsid w:val="007D3C19"/>
    <w:rsid w:val="007D58FC"/>
    <w:rsid w:val="007E0E67"/>
    <w:rsid w:val="007E221D"/>
    <w:rsid w:val="007E519C"/>
    <w:rsid w:val="007E5F3F"/>
    <w:rsid w:val="007E76A5"/>
    <w:rsid w:val="007E7A3B"/>
    <w:rsid w:val="007E7A5F"/>
    <w:rsid w:val="007F0C5F"/>
    <w:rsid w:val="007F11B1"/>
    <w:rsid w:val="007F2B14"/>
    <w:rsid w:val="007F301E"/>
    <w:rsid w:val="007F3C4C"/>
    <w:rsid w:val="007F44AA"/>
    <w:rsid w:val="007F7750"/>
    <w:rsid w:val="008028ED"/>
    <w:rsid w:val="00803479"/>
    <w:rsid w:val="008047E5"/>
    <w:rsid w:val="008070DE"/>
    <w:rsid w:val="00813EE2"/>
    <w:rsid w:val="00814C4C"/>
    <w:rsid w:val="00815C3F"/>
    <w:rsid w:val="008163C2"/>
    <w:rsid w:val="00821480"/>
    <w:rsid w:val="00821EEC"/>
    <w:rsid w:val="00821F86"/>
    <w:rsid w:val="0082574E"/>
    <w:rsid w:val="008259B3"/>
    <w:rsid w:val="0082654C"/>
    <w:rsid w:val="00826D6E"/>
    <w:rsid w:val="008306EF"/>
    <w:rsid w:val="00830F94"/>
    <w:rsid w:val="00831230"/>
    <w:rsid w:val="008327F2"/>
    <w:rsid w:val="00833316"/>
    <w:rsid w:val="008354CB"/>
    <w:rsid w:val="00840DDA"/>
    <w:rsid w:val="00840EE5"/>
    <w:rsid w:val="00841146"/>
    <w:rsid w:val="008418A1"/>
    <w:rsid w:val="00843334"/>
    <w:rsid w:val="0084351C"/>
    <w:rsid w:val="0084355A"/>
    <w:rsid w:val="008447D5"/>
    <w:rsid w:val="008454B1"/>
    <w:rsid w:val="00845CE8"/>
    <w:rsid w:val="00846A57"/>
    <w:rsid w:val="00847DEF"/>
    <w:rsid w:val="00851B20"/>
    <w:rsid w:val="00853132"/>
    <w:rsid w:val="0085578D"/>
    <w:rsid w:val="00856604"/>
    <w:rsid w:val="00856EF1"/>
    <w:rsid w:val="00857591"/>
    <w:rsid w:val="00860534"/>
    <w:rsid w:val="00862D8A"/>
    <w:rsid w:val="00863510"/>
    <w:rsid w:val="00864B35"/>
    <w:rsid w:val="00870D42"/>
    <w:rsid w:val="008721F8"/>
    <w:rsid w:val="00872BBD"/>
    <w:rsid w:val="0087325A"/>
    <w:rsid w:val="008745D6"/>
    <w:rsid w:val="0088059A"/>
    <w:rsid w:val="008818DE"/>
    <w:rsid w:val="00883E74"/>
    <w:rsid w:val="00884646"/>
    <w:rsid w:val="00886133"/>
    <w:rsid w:val="00895F30"/>
    <w:rsid w:val="008A10F6"/>
    <w:rsid w:val="008A429B"/>
    <w:rsid w:val="008A4466"/>
    <w:rsid w:val="008A7999"/>
    <w:rsid w:val="008B10F8"/>
    <w:rsid w:val="008B160E"/>
    <w:rsid w:val="008B31E5"/>
    <w:rsid w:val="008B3B5F"/>
    <w:rsid w:val="008B6351"/>
    <w:rsid w:val="008B7700"/>
    <w:rsid w:val="008C2A53"/>
    <w:rsid w:val="008C3126"/>
    <w:rsid w:val="008C49BC"/>
    <w:rsid w:val="008C643C"/>
    <w:rsid w:val="008C759D"/>
    <w:rsid w:val="008C7A21"/>
    <w:rsid w:val="008D2C2A"/>
    <w:rsid w:val="008D3031"/>
    <w:rsid w:val="008D37BF"/>
    <w:rsid w:val="008D47C5"/>
    <w:rsid w:val="008E0B10"/>
    <w:rsid w:val="008E582B"/>
    <w:rsid w:val="008F0B60"/>
    <w:rsid w:val="008F32C9"/>
    <w:rsid w:val="008F3584"/>
    <w:rsid w:val="008F521A"/>
    <w:rsid w:val="008F5252"/>
    <w:rsid w:val="008F70F2"/>
    <w:rsid w:val="008F797E"/>
    <w:rsid w:val="0090157B"/>
    <w:rsid w:val="00901D5D"/>
    <w:rsid w:val="009036F7"/>
    <w:rsid w:val="00905B55"/>
    <w:rsid w:val="00906E7D"/>
    <w:rsid w:val="0091001D"/>
    <w:rsid w:val="00911E7B"/>
    <w:rsid w:val="00911EA7"/>
    <w:rsid w:val="0091362D"/>
    <w:rsid w:val="00914960"/>
    <w:rsid w:val="00916B5A"/>
    <w:rsid w:val="0092215F"/>
    <w:rsid w:val="00922C6D"/>
    <w:rsid w:val="00923A89"/>
    <w:rsid w:val="00924292"/>
    <w:rsid w:val="00930093"/>
    <w:rsid w:val="0093244F"/>
    <w:rsid w:val="00935ADB"/>
    <w:rsid w:val="00936AE6"/>
    <w:rsid w:val="009378C3"/>
    <w:rsid w:val="009406F3"/>
    <w:rsid w:val="009422F3"/>
    <w:rsid w:val="00944240"/>
    <w:rsid w:val="00944DF8"/>
    <w:rsid w:val="0094608A"/>
    <w:rsid w:val="009465EA"/>
    <w:rsid w:val="00946DA5"/>
    <w:rsid w:val="0094711E"/>
    <w:rsid w:val="009509CC"/>
    <w:rsid w:val="009528ED"/>
    <w:rsid w:val="00956857"/>
    <w:rsid w:val="009621AA"/>
    <w:rsid w:val="00964047"/>
    <w:rsid w:val="0096462E"/>
    <w:rsid w:val="009664DC"/>
    <w:rsid w:val="00966B03"/>
    <w:rsid w:val="00970362"/>
    <w:rsid w:val="0097060C"/>
    <w:rsid w:val="009707EE"/>
    <w:rsid w:val="0097182E"/>
    <w:rsid w:val="00972400"/>
    <w:rsid w:val="00974E34"/>
    <w:rsid w:val="00975050"/>
    <w:rsid w:val="00982635"/>
    <w:rsid w:val="00982C64"/>
    <w:rsid w:val="009849C1"/>
    <w:rsid w:val="00990026"/>
    <w:rsid w:val="00990EFC"/>
    <w:rsid w:val="00992894"/>
    <w:rsid w:val="00992ABD"/>
    <w:rsid w:val="00995EA0"/>
    <w:rsid w:val="009A2E62"/>
    <w:rsid w:val="009A3C83"/>
    <w:rsid w:val="009A4207"/>
    <w:rsid w:val="009A4AD2"/>
    <w:rsid w:val="009A6AE6"/>
    <w:rsid w:val="009A6B02"/>
    <w:rsid w:val="009A768B"/>
    <w:rsid w:val="009B6505"/>
    <w:rsid w:val="009B656B"/>
    <w:rsid w:val="009C2671"/>
    <w:rsid w:val="009C317A"/>
    <w:rsid w:val="009C5751"/>
    <w:rsid w:val="009C5980"/>
    <w:rsid w:val="009C67C9"/>
    <w:rsid w:val="009C70D2"/>
    <w:rsid w:val="009D07EB"/>
    <w:rsid w:val="009D3376"/>
    <w:rsid w:val="009D3486"/>
    <w:rsid w:val="009D3986"/>
    <w:rsid w:val="009D5022"/>
    <w:rsid w:val="009D6DBA"/>
    <w:rsid w:val="009D6EBD"/>
    <w:rsid w:val="009E109F"/>
    <w:rsid w:val="009E2627"/>
    <w:rsid w:val="009E4D74"/>
    <w:rsid w:val="009E561E"/>
    <w:rsid w:val="009E675F"/>
    <w:rsid w:val="009E7168"/>
    <w:rsid w:val="009E7D43"/>
    <w:rsid w:val="009F0571"/>
    <w:rsid w:val="009F246A"/>
    <w:rsid w:val="009F2A9A"/>
    <w:rsid w:val="009F32B5"/>
    <w:rsid w:val="009F3C7C"/>
    <w:rsid w:val="009F3E12"/>
    <w:rsid w:val="009F6C0A"/>
    <w:rsid w:val="00A0265F"/>
    <w:rsid w:val="00A04890"/>
    <w:rsid w:val="00A04BCB"/>
    <w:rsid w:val="00A05CEE"/>
    <w:rsid w:val="00A15D0E"/>
    <w:rsid w:val="00A1622B"/>
    <w:rsid w:val="00A1761F"/>
    <w:rsid w:val="00A17E7F"/>
    <w:rsid w:val="00A20529"/>
    <w:rsid w:val="00A20DD2"/>
    <w:rsid w:val="00A216F3"/>
    <w:rsid w:val="00A2286C"/>
    <w:rsid w:val="00A22B1B"/>
    <w:rsid w:val="00A23352"/>
    <w:rsid w:val="00A249D2"/>
    <w:rsid w:val="00A27106"/>
    <w:rsid w:val="00A34F54"/>
    <w:rsid w:val="00A37317"/>
    <w:rsid w:val="00A41282"/>
    <w:rsid w:val="00A412E2"/>
    <w:rsid w:val="00A4163E"/>
    <w:rsid w:val="00A4348E"/>
    <w:rsid w:val="00A43F3D"/>
    <w:rsid w:val="00A43F60"/>
    <w:rsid w:val="00A452C1"/>
    <w:rsid w:val="00A46A79"/>
    <w:rsid w:val="00A46C42"/>
    <w:rsid w:val="00A50E05"/>
    <w:rsid w:val="00A5290A"/>
    <w:rsid w:val="00A63A7E"/>
    <w:rsid w:val="00A64157"/>
    <w:rsid w:val="00A64DBB"/>
    <w:rsid w:val="00A66269"/>
    <w:rsid w:val="00A70838"/>
    <w:rsid w:val="00A712A0"/>
    <w:rsid w:val="00A7264A"/>
    <w:rsid w:val="00A72F77"/>
    <w:rsid w:val="00A740D0"/>
    <w:rsid w:val="00A743C7"/>
    <w:rsid w:val="00A743D2"/>
    <w:rsid w:val="00A759A0"/>
    <w:rsid w:val="00A75B0D"/>
    <w:rsid w:val="00A81D4E"/>
    <w:rsid w:val="00A83BD6"/>
    <w:rsid w:val="00A83E97"/>
    <w:rsid w:val="00A846C5"/>
    <w:rsid w:val="00A86314"/>
    <w:rsid w:val="00A8759D"/>
    <w:rsid w:val="00A903CD"/>
    <w:rsid w:val="00A91EC3"/>
    <w:rsid w:val="00A95C0A"/>
    <w:rsid w:val="00AA0D6C"/>
    <w:rsid w:val="00AA2914"/>
    <w:rsid w:val="00AA358F"/>
    <w:rsid w:val="00AA530D"/>
    <w:rsid w:val="00AA79EA"/>
    <w:rsid w:val="00AB0FBE"/>
    <w:rsid w:val="00AB3C2E"/>
    <w:rsid w:val="00AB5604"/>
    <w:rsid w:val="00AB6FF3"/>
    <w:rsid w:val="00AB7528"/>
    <w:rsid w:val="00AB77E6"/>
    <w:rsid w:val="00AC474F"/>
    <w:rsid w:val="00AC766D"/>
    <w:rsid w:val="00AD00C3"/>
    <w:rsid w:val="00AD0B02"/>
    <w:rsid w:val="00AD3D82"/>
    <w:rsid w:val="00AD4B1C"/>
    <w:rsid w:val="00AD546C"/>
    <w:rsid w:val="00AD67C4"/>
    <w:rsid w:val="00AE0096"/>
    <w:rsid w:val="00AE0B80"/>
    <w:rsid w:val="00AE0D51"/>
    <w:rsid w:val="00AE2264"/>
    <w:rsid w:val="00AF0543"/>
    <w:rsid w:val="00AF05AE"/>
    <w:rsid w:val="00AF1754"/>
    <w:rsid w:val="00AF2AD6"/>
    <w:rsid w:val="00AF5F90"/>
    <w:rsid w:val="00AF64DE"/>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27D25"/>
    <w:rsid w:val="00B310E3"/>
    <w:rsid w:val="00B313C2"/>
    <w:rsid w:val="00B314CB"/>
    <w:rsid w:val="00B320B4"/>
    <w:rsid w:val="00B35026"/>
    <w:rsid w:val="00B36238"/>
    <w:rsid w:val="00B4140A"/>
    <w:rsid w:val="00B419DA"/>
    <w:rsid w:val="00B431DA"/>
    <w:rsid w:val="00B45D07"/>
    <w:rsid w:val="00B465CD"/>
    <w:rsid w:val="00B47F30"/>
    <w:rsid w:val="00B522AD"/>
    <w:rsid w:val="00B53912"/>
    <w:rsid w:val="00B53CDA"/>
    <w:rsid w:val="00B53F2B"/>
    <w:rsid w:val="00B53F49"/>
    <w:rsid w:val="00B54584"/>
    <w:rsid w:val="00B545E7"/>
    <w:rsid w:val="00B54992"/>
    <w:rsid w:val="00B55514"/>
    <w:rsid w:val="00B5559B"/>
    <w:rsid w:val="00B56091"/>
    <w:rsid w:val="00B61CFB"/>
    <w:rsid w:val="00B6350B"/>
    <w:rsid w:val="00B638E3"/>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96E18"/>
    <w:rsid w:val="00BA28D3"/>
    <w:rsid w:val="00BA3870"/>
    <w:rsid w:val="00BA4A78"/>
    <w:rsid w:val="00BB0804"/>
    <w:rsid w:val="00BB085D"/>
    <w:rsid w:val="00BB3BEF"/>
    <w:rsid w:val="00BB57F0"/>
    <w:rsid w:val="00BB75EA"/>
    <w:rsid w:val="00BC1C0B"/>
    <w:rsid w:val="00BC27FD"/>
    <w:rsid w:val="00BC42D3"/>
    <w:rsid w:val="00BC4AF7"/>
    <w:rsid w:val="00BC5E46"/>
    <w:rsid w:val="00BC636E"/>
    <w:rsid w:val="00BC6697"/>
    <w:rsid w:val="00BD1A6A"/>
    <w:rsid w:val="00BD33D0"/>
    <w:rsid w:val="00BD4CE7"/>
    <w:rsid w:val="00BD5357"/>
    <w:rsid w:val="00BE1257"/>
    <w:rsid w:val="00BE1346"/>
    <w:rsid w:val="00BE2F02"/>
    <w:rsid w:val="00BE2FB6"/>
    <w:rsid w:val="00BE4F31"/>
    <w:rsid w:val="00BE7338"/>
    <w:rsid w:val="00BF14C8"/>
    <w:rsid w:val="00BF1C52"/>
    <w:rsid w:val="00BF1C93"/>
    <w:rsid w:val="00BF242B"/>
    <w:rsid w:val="00BF32A8"/>
    <w:rsid w:val="00C0146E"/>
    <w:rsid w:val="00C0370C"/>
    <w:rsid w:val="00C03B30"/>
    <w:rsid w:val="00C044D1"/>
    <w:rsid w:val="00C06085"/>
    <w:rsid w:val="00C075FD"/>
    <w:rsid w:val="00C12F59"/>
    <w:rsid w:val="00C138B8"/>
    <w:rsid w:val="00C14A6B"/>
    <w:rsid w:val="00C14B2E"/>
    <w:rsid w:val="00C157BC"/>
    <w:rsid w:val="00C2146F"/>
    <w:rsid w:val="00C3137D"/>
    <w:rsid w:val="00C33078"/>
    <w:rsid w:val="00C33122"/>
    <w:rsid w:val="00C33F2A"/>
    <w:rsid w:val="00C3468C"/>
    <w:rsid w:val="00C3495D"/>
    <w:rsid w:val="00C34BD7"/>
    <w:rsid w:val="00C35245"/>
    <w:rsid w:val="00C35E40"/>
    <w:rsid w:val="00C35FB6"/>
    <w:rsid w:val="00C367FB"/>
    <w:rsid w:val="00C41F39"/>
    <w:rsid w:val="00C4235F"/>
    <w:rsid w:val="00C47E4F"/>
    <w:rsid w:val="00C51700"/>
    <w:rsid w:val="00C51727"/>
    <w:rsid w:val="00C52130"/>
    <w:rsid w:val="00C54A2C"/>
    <w:rsid w:val="00C54D55"/>
    <w:rsid w:val="00C566B7"/>
    <w:rsid w:val="00C56CD5"/>
    <w:rsid w:val="00C56D73"/>
    <w:rsid w:val="00C57AC7"/>
    <w:rsid w:val="00C609AD"/>
    <w:rsid w:val="00C61D43"/>
    <w:rsid w:val="00C62017"/>
    <w:rsid w:val="00C621BA"/>
    <w:rsid w:val="00C63E6C"/>
    <w:rsid w:val="00C64720"/>
    <w:rsid w:val="00C65625"/>
    <w:rsid w:val="00C657E0"/>
    <w:rsid w:val="00C71BD0"/>
    <w:rsid w:val="00C72EFE"/>
    <w:rsid w:val="00C7401E"/>
    <w:rsid w:val="00C740E9"/>
    <w:rsid w:val="00C75780"/>
    <w:rsid w:val="00C761B5"/>
    <w:rsid w:val="00C763C6"/>
    <w:rsid w:val="00C822C3"/>
    <w:rsid w:val="00C84977"/>
    <w:rsid w:val="00C84FA6"/>
    <w:rsid w:val="00C86180"/>
    <w:rsid w:val="00C903D6"/>
    <w:rsid w:val="00C91B8D"/>
    <w:rsid w:val="00C92A5F"/>
    <w:rsid w:val="00C9316A"/>
    <w:rsid w:val="00C9563F"/>
    <w:rsid w:val="00C979F4"/>
    <w:rsid w:val="00CA1E00"/>
    <w:rsid w:val="00CA25DD"/>
    <w:rsid w:val="00CA4335"/>
    <w:rsid w:val="00CA4D75"/>
    <w:rsid w:val="00CA51F9"/>
    <w:rsid w:val="00CA79A8"/>
    <w:rsid w:val="00CA7BF0"/>
    <w:rsid w:val="00CB059F"/>
    <w:rsid w:val="00CB1A9B"/>
    <w:rsid w:val="00CB7C69"/>
    <w:rsid w:val="00CC2048"/>
    <w:rsid w:val="00CC2C18"/>
    <w:rsid w:val="00CC4642"/>
    <w:rsid w:val="00CC5335"/>
    <w:rsid w:val="00CC5A8B"/>
    <w:rsid w:val="00CC5BC5"/>
    <w:rsid w:val="00CC647D"/>
    <w:rsid w:val="00CC7CE1"/>
    <w:rsid w:val="00CD0D06"/>
    <w:rsid w:val="00CD380D"/>
    <w:rsid w:val="00CD393A"/>
    <w:rsid w:val="00CD4074"/>
    <w:rsid w:val="00CD4A65"/>
    <w:rsid w:val="00CD705B"/>
    <w:rsid w:val="00CE0FCD"/>
    <w:rsid w:val="00CE51E6"/>
    <w:rsid w:val="00CE5D29"/>
    <w:rsid w:val="00CE7461"/>
    <w:rsid w:val="00CF1619"/>
    <w:rsid w:val="00CF230E"/>
    <w:rsid w:val="00CF4FAB"/>
    <w:rsid w:val="00CF7B27"/>
    <w:rsid w:val="00D04A04"/>
    <w:rsid w:val="00D05DDC"/>
    <w:rsid w:val="00D06851"/>
    <w:rsid w:val="00D07389"/>
    <w:rsid w:val="00D07FC6"/>
    <w:rsid w:val="00D11989"/>
    <w:rsid w:val="00D12E94"/>
    <w:rsid w:val="00D138A7"/>
    <w:rsid w:val="00D152A9"/>
    <w:rsid w:val="00D15D94"/>
    <w:rsid w:val="00D22796"/>
    <w:rsid w:val="00D23225"/>
    <w:rsid w:val="00D23C63"/>
    <w:rsid w:val="00D246D8"/>
    <w:rsid w:val="00D246EC"/>
    <w:rsid w:val="00D256A8"/>
    <w:rsid w:val="00D3013A"/>
    <w:rsid w:val="00D33577"/>
    <w:rsid w:val="00D33D51"/>
    <w:rsid w:val="00D340A0"/>
    <w:rsid w:val="00D42D2F"/>
    <w:rsid w:val="00D46332"/>
    <w:rsid w:val="00D47989"/>
    <w:rsid w:val="00D52D9E"/>
    <w:rsid w:val="00D53D11"/>
    <w:rsid w:val="00D56D21"/>
    <w:rsid w:val="00D57E2D"/>
    <w:rsid w:val="00D60A1C"/>
    <w:rsid w:val="00D62215"/>
    <w:rsid w:val="00D6378B"/>
    <w:rsid w:val="00D70455"/>
    <w:rsid w:val="00D71DE2"/>
    <w:rsid w:val="00D73C5E"/>
    <w:rsid w:val="00D7432A"/>
    <w:rsid w:val="00D75016"/>
    <w:rsid w:val="00D7732B"/>
    <w:rsid w:val="00D8057D"/>
    <w:rsid w:val="00D80888"/>
    <w:rsid w:val="00D848C1"/>
    <w:rsid w:val="00D8778C"/>
    <w:rsid w:val="00D8782A"/>
    <w:rsid w:val="00D92D07"/>
    <w:rsid w:val="00D92FDB"/>
    <w:rsid w:val="00D9387C"/>
    <w:rsid w:val="00DA20D5"/>
    <w:rsid w:val="00DA2120"/>
    <w:rsid w:val="00DA21C8"/>
    <w:rsid w:val="00DA254C"/>
    <w:rsid w:val="00DA3FD7"/>
    <w:rsid w:val="00DA4B67"/>
    <w:rsid w:val="00DA4F5C"/>
    <w:rsid w:val="00DA593A"/>
    <w:rsid w:val="00DA5C38"/>
    <w:rsid w:val="00DA6EF8"/>
    <w:rsid w:val="00DB203E"/>
    <w:rsid w:val="00DB35C9"/>
    <w:rsid w:val="00DB497E"/>
    <w:rsid w:val="00DB7A60"/>
    <w:rsid w:val="00DC105B"/>
    <w:rsid w:val="00DC42F7"/>
    <w:rsid w:val="00DD273A"/>
    <w:rsid w:val="00DD591E"/>
    <w:rsid w:val="00DD5FE5"/>
    <w:rsid w:val="00DD62FC"/>
    <w:rsid w:val="00DD7C0B"/>
    <w:rsid w:val="00DE1EA1"/>
    <w:rsid w:val="00DE1F75"/>
    <w:rsid w:val="00DE30D8"/>
    <w:rsid w:val="00DE5F9A"/>
    <w:rsid w:val="00DE66B6"/>
    <w:rsid w:val="00DF1177"/>
    <w:rsid w:val="00DF1AAA"/>
    <w:rsid w:val="00DF2710"/>
    <w:rsid w:val="00DF27B7"/>
    <w:rsid w:val="00DF5BD1"/>
    <w:rsid w:val="00E02951"/>
    <w:rsid w:val="00E02EE0"/>
    <w:rsid w:val="00E035BD"/>
    <w:rsid w:val="00E047FC"/>
    <w:rsid w:val="00E0739F"/>
    <w:rsid w:val="00E102E2"/>
    <w:rsid w:val="00E1262B"/>
    <w:rsid w:val="00E14360"/>
    <w:rsid w:val="00E15FFE"/>
    <w:rsid w:val="00E20723"/>
    <w:rsid w:val="00E2218F"/>
    <w:rsid w:val="00E22DE6"/>
    <w:rsid w:val="00E22E44"/>
    <w:rsid w:val="00E24C49"/>
    <w:rsid w:val="00E25578"/>
    <w:rsid w:val="00E25A78"/>
    <w:rsid w:val="00E25C9B"/>
    <w:rsid w:val="00E307C4"/>
    <w:rsid w:val="00E30F0A"/>
    <w:rsid w:val="00E31642"/>
    <w:rsid w:val="00E31CC5"/>
    <w:rsid w:val="00E36C30"/>
    <w:rsid w:val="00E40FDD"/>
    <w:rsid w:val="00E43097"/>
    <w:rsid w:val="00E454EE"/>
    <w:rsid w:val="00E455B1"/>
    <w:rsid w:val="00E455B8"/>
    <w:rsid w:val="00E4683D"/>
    <w:rsid w:val="00E503C6"/>
    <w:rsid w:val="00E50531"/>
    <w:rsid w:val="00E51736"/>
    <w:rsid w:val="00E526D1"/>
    <w:rsid w:val="00E53901"/>
    <w:rsid w:val="00E607AA"/>
    <w:rsid w:val="00E60CBC"/>
    <w:rsid w:val="00E60E4E"/>
    <w:rsid w:val="00E60ECD"/>
    <w:rsid w:val="00E61A2D"/>
    <w:rsid w:val="00E6257B"/>
    <w:rsid w:val="00E62ED6"/>
    <w:rsid w:val="00E6325C"/>
    <w:rsid w:val="00E649C6"/>
    <w:rsid w:val="00E66486"/>
    <w:rsid w:val="00E66C1B"/>
    <w:rsid w:val="00E70D14"/>
    <w:rsid w:val="00E711D9"/>
    <w:rsid w:val="00E74B2F"/>
    <w:rsid w:val="00E763D7"/>
    <w:rsid w:val="00E77A34"/>
    <w:rsid w:val="00E872F0"/>
    <w:rsid w:val="00E91792"/>
    <w:rsid w:val="00E91E3E"/>
    <w:rsid w:val="00E9298B"/>
    <w:rsid w:val="00E93028"/>
    <w:rsid w:val="00E93AD7"/>
    <w:rsid w:val="00E95635"/>
    <w:rsid w:val="00E95ACE"/>
    <w:rsid w:val="00E9677C"/>
    <w:rsid w:val="00E97088"/>
    <w:rsid w:val="00EA25FF"/>
    <w:rsid w:val="00EA2DF1"/>
    <w:rsid w:val="00EA3EF8"/>
    <w:rsid w:val="00EA6465"/>
    <w:rsid w:val="00EB2B78"/>
    <w:rsid w:val="00EC1AC4"/>
    <w:rsid w:val="00EC1FEC"/>
    <w:rsid w:val="00EC24DF"/>
    <w:rsid w:val="00EC4297"/>
    <w:rsid w:val="00EC69A8"/>
    <w:rsid w:val="00ED22FF"/>
    <w:rsid w:val="00EE054B"/>
    <w:rsid w:val="00EE163E"/>
    <w:rsid w:val="00EE38E5"/>
    <w:rsid w:val="00EE43E5"/>
    <w:rsid w:val="00EE4CE2"/>
    <w:rsid w:val="00EE58F5"/>
    <w:rsid w:val="00EE6242"/>
    <w:rsid w:val="00EE735B"/>
    <w:rsid w:val="00EF0DFD"/>
    <w:rsid w:val="00EF222C"/>
    <w:rsid w:val="00EF3C81"/>
    <w:rsid w:val="00EF4530"/>
    <w:rsid w:val="00EF4B2C"/>
    <w:rsid w:val="00EF61BC"/>
    <w:rsid w:val="00EF7F62"/>
    <w:rsid w:val="00F00551"/>
    <w:rsid w:val="00F00633"/>
    <w:rsid w:val="00F014DE"/>
    <w:rsid w:val="00F04D69"/>
    <w:rsid w:val="00F122E1"/>
    <w:rsid w:val="00F13E16"/>
    <w:rsid w:val="00F13E36"/>
    <w:rsid w:val="00F15FFC"/>
    <w:rsid w:val="00F20E79"/>
    <w:rsid w:val="00F24C5F"/>
    <w:rsid w:val="00F2545E"/>
    <w:rsid w:val="00F3014A"/>
    <w:rsid w:val="00F30384"/>
    <w:rsid w:val="00F32E60"/>
    <w:rsid w:val="00F3300F"/>
    <w:rsid w:val="00F33B23"/>
    <w:rsid w:val="00F345F5"/>
    <w:rsid w:val="00F4264B"/>
    <w:rsid w:val="00F4551C"/>
    <w:rsid w:val="00F4667A"/>
    <w:rsid w:val="00F51229"/>
    <w:rsid w:val="00F52042"/>
    <w:rsid w:val="00F539DD"/>
    <w:rsid w:val="00F56F52"/>
    <w:rsid w:val="00F61960"/>
    <w:rsid w:val="00F63271"/>
    <w:rsid w:val="00F63C11"/>
    <w:rsid w:val="00F65769"/>
    <w:rsid w:val="00F6594B"/>
    <w:rsid w:val="00F66C9E"/>
    <w:rsid w:val="00F75490"/>
    <w:rsid w:val="00F762CE"/>
    <w:rsid w:val="00F770C6"/>
    <w:rsid w:val="00F800E7"/>
    <w:rsid w:val="00F805E6"/>
    <w:rsid w:val="00F81DDC"/>
    <w:rsid w:val="00F832E2"/>
    <w:rsid w:val="00F839E8"/>
    <w:rsid w:val="00F854CF"/>
    <w:rsid w:val="00F85AFF"/>
    <w:rsid w:val="00F861C5"/>
    <w:rsid w:val="00F873A9"/>
    <w:rsid w:val="00F87F1C"/>
    <w:rsid w:val="00F90B9A"/>
    <w:rsid w:val="00F9238B"/>
    <w:rsid w:val="00F95A71"/>
    <w:rsid w:val="00F96345"/>
    <w:rsid w:val="00F97E44"/>
    <w:rsid w:val="00FA0316"/>
    <w:rsid w:val="00FA26BF"/>
    <w:rsid w:val="00FA410A"/>
    <w:rsid w:val="00FA553E"/>
    <w:rsid w:val="00FA6D2A"/>
    <w:rsid w:val="00FA734B"/>
    <w:rsid w:val="00FB00AA"/>
    <w:rsid w:val="00FB0971"/>
    <w:rsid w:val="00FB2B11"/>
    <w:rsid w:val="00FB2DE7"/>
    <w:rsid w:val="00FB4830"/>
    <w:rsid w:val="00FB4EBE"/>
    <w:rsid w:val="00FC0CAC"/>
    <w:rsid w:val="00FC1B49"/>
    <w:rsid w:val="00FC4E3E"/>
    <w:rsid w:val="00FC642F"/>
    <w:rsid w:val="00FD2162"/>
    <w:rsid w:val="00FD5386"/>
    <w:rsid w:val="00FD6113"/>
    <w:rsid w:val="00FD767D"/>
    <w:rsid w:val="00FD7ADA"/>
    <w:rsid w:val="00FE0D60"/>
    <w:rsid w:val="00FE590A"/>
    <w:rsid w:val="00FE59F1"/>
    <w:rsid w:val="00FE7044"/>
    <w:rsid w:val="00FE7EC6"/>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9320-D05A-469C-B685-FB1FD361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1232</Words>
  <Characters>7023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2024-01-11T00:48:00Z</dcterms:created>
  <dcterms:modified xsi:type="dcterms:W3CDTF">2024-02-21T00:11:00Z</dcterms:modified>
</cp:coreProperties>
</file>