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405" w:type="dxa"/>
        <w:tblLayout w:type="fixed"/>
        <w:tblLook w:val="04A0" w:firstRow="1" w:lastRow="0" w:firstColumn="1" w:lastColumn="0" w:noHBand="0" w:noVBand="1"/>
      </w:tblPr>
      <w:tblGrid>
        <w:gridCol w:w="1980"/>
        <w:gridCol w:w="3402"/>
        <w:gridCol w:w="5812"/>
        <w:gridCol w:w="992"/>
        <w:gridCol w:w="6379"/>
        <w:gridCol w:w="992"/>
        <w:gridCol w:w="2848"/>
      </w:tblGrid>
      <w:tr w:rsidR="00E11E91" w:rsidRPr="00FF1B16" w14:paraId="3A6617DF" w14:textId="77777777" w:rsidTr="00B26B2B">
        <w:trPr>
          <w:trHeight w:val="20"/>
          <w:tblHeader/>
        </w:trPr>
        <w:tc>
          <w:tcPr>
            <w:tcW w:w="5382" w:type="dxa"/>
            <w:gridSpan w:val="2"/>
            <w:vMerge w:val="restart"/>
            <w:vAlign w:val="center"/>
          </w:tcPr>
          <w:p w14:paraId="0E209F09"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評価基準</w:t>
            </w:r>
            <w:r>
              <w:rPr>
                <w:rFonts w:asciiTheme="minorEastAsia" w:hAnsiTheme="minorEastAsia" w:hint="eastAsia"/>
                <w:sz w:val="22"/>
              </w:rPr>
              <w:t>（</w:t>
            </w:r>
            <w:r w:rsidRPr="00FF1B16">
              <w:rPr>
                <w:rFonts w:asciiTheme="minorEastAsia" w:hAnsiTheme="minorEastAsia" w:hint="eastAsia"/>
                <w:sz w:val="22"/>
              </w:rPr>
              <w:t>内容</w:t>
            </w:r>
            <w:r>
              <w:rPr>
                <w:rFonts w:asciiTheme="minorEastAsia" w:hAnsiTheme="minorEastAsia" w:hint="eastAsia"/>
                <w:sz w:val="22"/>
              </w:rPr>
              <w:t>）</w:t>
            </w:r>
          </w:p>
        </w:tc>
        <w:tc>
          <w:tcPr>
            <w:tcW w:w="5812" w:type="dxa"/>
            <w:vMerge w:val="restart"/>
            <w:tcBorders>
              <w:right w:val="nil"/>
            </w:tcBorders>
            <w:vAlign w:val="center"/>
          </w:tcPr>
          <w:p w14:paraId="1481E088"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92" w:type="dxa"/>
            <w:tcBorders>
              <w:left w:val="nil"/>
            </w:tcBorders>
          </w:tcPr>
          <w:p w14:paraId="558F8717" w14:textId="77777777" w:rsidR="00E11E91" w:rsidRPr="00FF1B16" w:rsidRDefault="00E11E91" w:rsidP="00B26B2B">
            <w:pPr>
              <w:jc w:val="center"/>
              <w:rPr>
                <w:rFonts w:asciiTheme="minorEastAsia" w:hAnsiTheme="minorEastAsia"/>
                <w:sz w:val="22"/>
              </w:rPr>
            </w:pPr>
          </w:p>
        </w:tc>
        <w:tc>
          <w:tcPr>
            <w:tcW w:w="6379" w:type="dxa"/>
            <w:vMerge w:val="restart"/>
            <w:tcBorders>
              <w:right w:val="nil"/>
            </w:tcBorders>
            <w:vAlign w:val="center"/>
          </w:tcPr>
          <w:p w14:paraId="7E3E5458"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施設管理者の評価</w:t>
            </w:r>
          </w:p>
        </w:tc>
        <w:tc>
          <w:tcPr>
            <w:tcW w:w="992" w:type="dxa"/>
            <w:tcBorders>
              <w:left w:val="nil"/>
            </w:tcBorders>
          </w:tcPr>
          <w:p w14:paraId="3836AFC0" w14:textId="77777777" w:rsidR="00E11E91" w:rsidRPr="00FF1B16" w:rsidRDefault="00E11E91" w:rsidP="00B26B2B">
            <w:pPr>
              <w:jc w:val="center"/>
              <w:rPr>
                <w:rFonts w:asciiTheme="minorEastAsia" w:hAnsiTheme="minorEastAsia"/>
                <w:sz w:val="22"/>
              </w:rPr>
            </w:pPr>
          </w:p>
        </w:tc>
        <w:tc>
          <w:tcPr>
            <w:tcW w:w="2848" w:type="dxa"/>
            <w:vMerge w:val="restart"/>
            <w:vAlign w:val="center"/>
          </w:tcPr>
          <w:p w14:paraId="2501354A"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評価委員会の指摘</w:t>
            </w:r>
            <w:r>
              <w:rPr>
                <w:rFonts w:asciiTheme="minorEastAsia" w:hAnsiTheme="minorEastAsia" w:hint="eastAsia"/>
                <w:sz w:val="22"/>
              </w:rPr>
              <w:t>・</w:t>
            </w:r>
            <w:r w:rsidRPr="00FF1B16">
              <w:rPr>
                <w:rFonts w:asciiTheme="minorEastAsia" w:hAnsiTheme="minorEastAsia" w:hint="eastAsia"/>
                <w:sz w:val="22"/>
              </w:rPr>
              <w:t>提言</w:t>
            </w:r>
          </w:p>
        </w:tc>
      </w:tr>
      <w:tr w:rsidR="00E11E91" w:rsidRPr="00FF1B16" w14:paraId="2B06E3FF" w14:textId="77777777" w:rsidTr="00B26B2B">
        <w:trPr>
          <w:trHeight w:val="20"/>
          <w:tblHeader/>
        </w:trPr>
        <w:tc>
          <w:tcPr>
            <w:tcW w:w="5382" w:type="dxa"/>
            <w:gridSpan w:val="2"/>
            <w:vMerge/>
            <w:vAlign w:val="center"/>
          </w:tcPr>
          <w:p w14:paraId="79AEA47E" w14:textId="77777777" w:rsidR="00E11E91" w:rsidRPr="00FF1B16" w:rsidRDefault="00E11E91" w:rsidP="00B26B2B">
            <w:pPr>
              <w:ind w:left="660" w:hangingChars="300" w:hanging="660"/>
              <w:rPr>
                <w:rFonts w:asciiTheme="minorEastAsia" w:hAnsiTheme="minorEastAsia"/>
                <w:sz w:val="22"/>
              </w:rPr>
            </w:pPr>
          </w:p>
        </w:tc>
        <w:tc>
          <w:tcPr>
            <w:tcW w:w="5812" w:type="dxa"/>
            <w:vMerge/>
          </w:tcPr>
          <w:p w14:paraId="3BE977D9" w14:textId="77777777" w:rsidR="00E11E91" w:rsidRPr="00FF1B16" w:rsidRDefault="00E11E91" w:rsidP="00B26B2B">
            <w:pPr>
              <w:ind w:left="660" w:hangingChars="300" w:hanging="660"/>
              <w:rPr>
                <w:rFonts w:asciiTheme="minorEastAsia" w:hAnsiTheme="minorEastAsia"/>
                <w:sz w:val="22"/>
              </w:rPr>
            </w:pPr>
          </w:p>
        </w:tc>
        <w:tc>
          <w:tcPr>
            <w:tcW w:w="992" w:type="dxa"/>
            <w:vAlign w:val="center"/>
          </w:tcPr>
          <w:p w14:paraId="06A7A643" w14:textId="77777777" w:rsidR="00E11E91" w:rsidRPr="00FF1B16" w:rsidRDefault="00E11E91" w:rsidP="00B26B2B">
            <w:pPr>
              <w:jc w:val="center"/>
              <w:rPr>
                <w:rFonts w:asciiTheme="minorEastAsia" w:hAnsiTheme="minorEastAsia"/>
                <w:sz w:val="22"/>
              </w:rPr>
            </w:pPr>
            <w:r w:rsidRPr="00FF1B16">
              <w:rPr>
                <w:rFonts w:asciiTheme="minorEastAsia" w:hAnsiTheme="minorEastAsia" w:hint="eastAsia"/>
                <w:sz w:val="22"/>
              </w:rPr>
              <w:t>評価</w:t>
            </w:r>
          </w:p>
          <w:p w14:paraId="68A2176D" w14:textId="77777777" w:rsidR="00E11E91" w:rsidRPr="00FF1B16" w:rsidRDefault="00E11E91" w:rsidP="00B26B2B">
            <w:pPr>
              <w:jc w:val="center"/>
              <w:rPr>
                <w:rFonts w:asciiTheme="minorEastAsia" w:hAnsiTheme="minorEastAsia"/>
                <w:sz w:val="22"/>
              </w:rPr>
            </w:pPr>
            <w:r>
              <w:rPr>
                <w:rFonts w:asciiTheme="minorEastAsia" w:hAnsiTheme="minorEastAsia" w:hint="eastAsia"/>
                <w:sz w:val="22"/>
              </w:rPr>
              <w:t>Ｓ</w:t>
            </w:r>
            <w:r w:rsidRPr="00FF1B16">
              <w:rPr>
                <w:rFonts w:asciiTheme="minorEastAsia" w:hAnsiTheme="minorEastAsia" w:hint="eastAsia"/>
                <w:sz w:val="22"/>
              </w:rPr>
              <w:t>～</w:t>
            </w:r>
            <w:r>
              <w:rPr>
                <w:rFonts w:asciiTheme="minorEastAsia" w:hAnsiTheme="minorEastAsia" w:hint="eastAsia"/>
                <w:sz w:val="22"/>
              </w:rPr>
              <w:t>Ｃ</w:t>
            </w:r>
          </w:p>
        </w:tc>
        <w:tc>
          <w:tcPr>
            <w:tcW w:w="6379" w:type="dxa"/>
            <w:vMerge/>
          </w:tcPr>
          <w:p w14:paraId="2D69AE8E" w14:textId="77777777" w:rsidR="00E11E91" w:rsidRPr="00FF1B16" w:rsidRDefault="00E11E91" w:rsidP="00B26B2B">
            <w:pPr>
              <w:ind w:left="660" w:hangingChars="300" w:hanging="660"/>
              <w:rPr>
                <w:rFonts w:asciiTheme="minorEastAsia" w:hAnsiTheme="minorEastAsia"/>
                <w:sz w:val="22"/>
              </w:rPr>
            </w:pPr>
          </w:p>
        </w:tc>
        <w:tc>
          <w:tcPr>
            <w:tcW w:w="992" w:type="dxa"/>
            <w:vAlign w:val="center"/>
          </w:tcPr>
          <w:p w14:paraId="4A5A3E06" w14:textId="77777777" w:rsidR="00E11E91" w:rsidRPr="00FF1B16" w:rsidRDefault="00E11E91" w:rsidP="00B26B2B">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030A4E1D" w14:textId="77777777" w:rsidR="00E11E91" w:rsidRPr="00FF1B16" w:rsidRDefault="00E11E91" w:rsidP="00B26B2B">
            <w:pPr>
              <w:ind w:left="660" w:hangingChars="300" w:hanging="660"/>
              <w:jc w:val="center"/>
              <w:rPr>
                <w:rFonts w:asciiTheme="minorEastAsia" w:hAnsiTheme="minorEastAsia"/>
                <w:sz w:val="22"/>
              </w:rPr>
            </w:pPr>
            <w:r>
              <w:rPr>
                <w:rFonts w:asciiTheme="minorEastAsia" w:hAnsiTheme="minorEastAsia" w:hint="eastAsia"/>
                <w:sz w:val="22"/>
              </w:rPr>
              <w:t>Ｓ</w:t>
            </w:r>
            <w:r w:rsidRPr="00FF1B16">
              <w:rPr>
                <w:rFonts w:asciiTheme="minorEastAsia" w:hAnsiTheme="minorEastAsia" w:hint="eastAsia"/>
                <w:sz w:val="22"/>
              </w:rPr>
              <w:t>～</w:t>
            </w:r>
            <w:r>
              <w:rPr>
                <w:rFonts w:asciiTheme="minorEastAsia" w:hAnsiTheme="minorEastAsia" w:hint="eastAsia"/>
                <w:sz w:val="22"/>
              </w:rPr>
              <w:t>Ｃ</w:t>
            </w:r>
          </w:p>
        </w:tc>
        <w:tc>
          <w:tcPr>
            <w:tcW w:w="2848" w:type="dxa"/>
            <w:vMerge/>
          </w:tcPr>
          <w:p w14:paraId="3D637186" w14:textId="77777777" w:rsidR="00E11E91" w:rsidRPr="00FF1B16" w:rsidRDefault="00E11E91" w:rsidP="00B26B2B">
            <w:pPr>
              <w:ind w:left="660" w:hangingChars="300" w:hanging="660"/>
              <w:rPr>
                <w:rFonts w:asciiTheme="minorEastAsia" w:hAnsiTheme="minorEastAsia"/>
                <w:sz w:val="22"/>
              </w:rPr>
            </w:pPr>
          </w:p>
        </w:tc>
      </w:tr>
      <w:tr w:rsidR="00811B33" w:rsidRPr="00FF1B16" w14:paraId="433654BB" w14:textId="77777777" w:rsidTr="00E91E3E">
        <w:trPr>
          <w:trHeight w:val="20"/>
        </w:trPr>
        <w:tc>
          <w:tcPr>
            <w:tcW w:w="1980" w:type="dxa"/>
          </w:tcPr>
          <w:p w14:paraId="7200859C" w14:textId="08BE79AA" w:rsidR="00811B33" w:rsidRPr="00FF1B16" w:rsidRDefault="00811B33" w:rsidP="009A768B">
            <w:pPr>
              <w:ind w:left="220" w:hangingChars="100" w:hanging="220"/>
              <w:rPr>
                <w:rFonts w:asciiTheme="minorEastAsia" w:hAnsiTheme="minorEastAsia"/>
                <w:sz w:val="22"/>
              </w:rPr>
            </w:pPr>
            <w:r w:rsidRPr="00273088">
              <w:rPr>
                <w:rFonts w:asciiTheme="minorEastAsia" w:hAnsiTheme="minorEastAsia" w:hint="eastAsia"/>
                <w:sz w:val="22"/>
              </w:rPr>
              <w:t>６府施策との整合</w:t>
            </w:r>
          </w:p>
        </w:tc>
        <w:tc>
          <w:tcPr>
            <w:tcW w:w="3402" w:type="dxa"/>
          </w:tcPr>
          <w:p w14:paraId="65EEB031" w14:textId="77777777" w:rsidR="00811B33" w:rsidRPr="00273088" w:rsidRDefault="00811B33"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（１）以下の指定管理者として果たすべき責務を遵守しているか。</w:t>
            </w:r>
          </w:p>
          <w:p w14:paraId="10EA37AC" w14:textId="77777777" w:rsidR="00811B33" w:rsidRPr="00273088" w:rsidRDefault="00811B33" w:rsidP="00C92A5F">
            <w:pPr>
              <w:numPr>
                <w:ilvl w:val="0"/>
                <w:numId w:val="9"/>
              </w:numPr>
              <w:rPr>
                <w:rFonts w:asciiTheme="minorEastAsia" w:hAnsiTheme="minorEastAsia"/>
                <w:sz w:val="22"/>
              </w:rPr>
            </w:pPr>
            <w:r w:rsidRPr="00273088">
              <w:rPr>
                <w:rFonts w:asciiTheme="minorEastAsia" w:hAnsiTheme="minorEastAsia" w:hint="eastAsia"/>
                <w:sz w:val="22"/>
              </w:rPr>
              <w:t>府が実施する事業への協力（府事業に係るファインプラザ大阪使用への協力を含む。）</w:t>
            </w:r>
          </w:p>
          <w:p w14:paraId="04667C3B" w14:textId="77777777" w:rsidR="00811B33" w:rsidRPr="00273088" w:rsidRDefault="00811B33" w:rsidP="00C92A5F">
            <w:pPr>
              <w:numPr>
                <w:ilvl w:val="0"/>
                <w:numId w:val="9"/>
              </w:numPr>
              <w:rPr>
                <w:rFonts w:asciiTheme="minorEastAsia" w:hAnsiTheme="minorEastAsia"/>
                <w:sz w:val="22"/>
              </w:rPr>
            </w:pPr>
            <w:r w:rsidRPr="00273088">
              <w:rPr>
                <w:rFonts w:asciiTheme="minorEastAsia" w:hAnsiTheme="minorEastAsia" w:hint="eastAsia"/>
                <w:sz w:val="22"/>
              </w:rPr>
              <w:t>知的障がい者の継続雇用の取組み</w:t>
            </w:r>
          </w:p>
          <w:p w14:paraId="62F5880F" w14:textId="6AB8A67E" w:rsidR="00811B33" w:rsidRPr="00FF1B16" w:rsidRDefault="00811B33" w:rsidP="009A768B">
            <w:pPr>
              <w:ind w:left="660" w:hangingChars="300" w:hanging="660"/>
              <w:rPr>
                <w:rFonts w:asciiTheme="minorEastAsia" w:hAnsiTheme="minorEastAsia"/>
                <w:sz w:val="22"/>
              </w:rPr>
            </w:pPr>
            <w:r w:rsidRPr="00273088">
              <w:rPr>
                <w:rFonts w:asciiTheme="minorEastAsia" w:hAnsiTheme="minorEastAsia" w:hint="eastAsia"/>
                <w:sz w:val="22"/>
              </w:rPr>
              <w:t>省エネ法に基づくエネルギー管理の実施に伴う対応</w:t>
            </w:r>
          </w:p>
        </w:tc>
        <w:tc>
          <w:tcPr>
            <w:tcW w:w="5812" w:type="dxa"/>
          </w:tcPr>
          <w:p w14:paraId="263A1813" w14:textId="77777777" w:rsidR="00811B33" w:rsidRPr="00273088" w:rsidRDefault="00811B33" w:rsidP="00C92A5F">
            <w:pPr>
              <w:ind w:left="210" w:hangingChars="100" w:hanging="210"/>
              <w:rPr>
                <w:rFonts w:asciiTheme="minorEastAsia" w:hAnsiTheme="minorEastAsia"/>
                <w:szCs w:val="21"/>
              </w:rPr>
            </w:pPr>
            <w:r w:rsidRPr="00273088">
              <w:rPr>
                <w:rFonts w:asciiTheme="minorEastAsia" w:hAnsiTheme="minorEastAsia" w:hint="eastAsia"/>
                <w:szCs w:val="21"/>
              </w:rPr>
              <w:t>１　府施策との整合性</w:t>
            </w:r>
          </w:p>
          <w:p w14:paraId="1DBA6054"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（１）指定管理者として果たすべき責務</w:t>
            </w:r>
          </w:p>
          <w:p w14:paraId="120E3EAD" w14:textId="77777777" w:rsidR="00811B33" w:rsidRPr="00975050" w:rsidRDefault="00811B33" w:rsidP="00C92A5F">
            <w:pPr>
              <w:ind w:firstLineChars="100" w:firstLine="210"/>
              <w:rPr>
                <w:rFonts w:asciiTheme="minorEastAsia" w:hAnsiTheme="minorEastAsia"/>
                <w:szCs w:val="21"/>
              </w:rPr>
            </w:pPr>
            <w:r w:rsidRPr="00975050">
              <w:rPr>
                <w:rFonts w:asciiTheme="minorEastAsia" w:hAnsiTheme="minorEastAsia" w:hint="eastAsia"/>
                <w:szCs w:val="21"/>
              </w:rPr>
              <w:t>①府が実施する事業への協力</w:t>
            </w:r>
          </w:p>
          <w:p w14:paraId="47872340" w14:textId="77777777" w:rsidR="00811B33" w:rsidRPr="00FE7044" w:rsidRDefault="00811B33" w:rsidP="00EA25FF">
            <w:pPr>
              <w:ind w:firstLineChars="100" w:firstLine="210"/>
              <w:rPr>
                <w:rFonts w:asciiTheme="minorEastAsia" w:hAnsiTheme="minorEastAsia"/>
                <w:szCs w:val="21"/>
              </w:rPr>
            </w:pPr>
            <w:r w:rsidRPr="00FE7044">
              <w:rPr>
                <w:rFonts w:asciiTheme="minorEastAsia" w:hAnsiTheme="minorEastAsia" w:hint="eastAsia"/>
                <w:szCs w:val="21"/>
              </w:rPr>
              <w:t>・（財）大阪府身体障害者福祉協会事業への協力</w:t>
            </w:r>
          </w:p>
          <w:p w14:paraId="26603521" w14:textId="77777777" w:rsidR="00811B33" w:rsidRPr="00FE7044" w:rsidRDefault="00811B33" w:rsidP="00C92A5F">
            <w:pPr>
              <w:ind w:firstLineChars="100" w:firstLine="210"/>
              <w:rPr>
                <w:rFonts w:asciiTheme="minorEastAsia" w:hAnsiTheme="minorEastAsia"/>
                <w:szCs w:val="21"/>
              </w:rPr>
            </w:pPr>
            <w:r w:rsidRPr="00FE7044">
              <w:rPr>
                <w:rFonts w:asciiTheme="minorEastAsia" w:hAnsiTheme="minorEastAsia" w:hint="eastAsia"/>
                <w:szCs w:val="21"/>
              </w:rPr>
              <w:t>・（社福）大阪府肢体不自由者協会事業への協力</w:t>
            </w:r>
          </w:p>
          <w:p w14:paraId="53E2F586" w14:textId="77777777" w:rsidR="00811B33" w:rsidRPr="00FE7044" w:rsidRDefault="00811B33" w:rsidP="00C92A5F">
            <w:pPr>
              <w:ind w:leftChars="100" w:left="210"/>
              <w:rPr>
                <w:rFonts w:asciiTheme="minorEastAsia" w:hAnsiTheme="minorEastAsia"/>
                <w:szCs w:val="21"/>
              </w:rPr>
            </w:pPr>
            <w:r w:rsidRPr="00FE7044">
              <w:rPr>
                <w:rFonts w:asciiTheme="minorEastAsia" w:hAnsiTheme="minorEastAsia" w:hint="eastAsia"/>
                <w:szCs w:val="21"/>
              </w:rPr>
              <w:t>・（財）大阪府視覚障害者福祉協会事業への協力</w:t>
            </w:r>
          </w:p>
          <w:p w14:paraId="44F1FAE8" w14:textId="77777777" w:rsidR="00811B33" w:rsidRDefault="00811B33" w:rsidP="00C92A5F">
            <w:pPr>
              <w:ind w:leftChars="100" w:left="630" w:hangingChars="200" w:hanging="420"/>
              <w:rPr>
                <w:rFonts w:asciiTheme="minorEastAsia" w:hAnsiTheme="minorEastAsia"/>
                <w:szCs w:val="21"/>
              </w:rPr>
            </w:pPr>
            <w:r w:rsidRPr="00FE7044">
              <w:rPr>
                <w:rFonts w:asciiTheme="minorEastAsia" w:hAnsiTheme="minorEastAsia" w:hint="eastAsia"/>
                <w:szCs w:val="21"/>
              </w:rPr>
              <w:t>・（公社）大阪聴力障害者協会事業への協力</w:t>
            </w:r>
          </w:p>
          <w:p w14:paraId="12337F55" w14:textId="77777777" w:rsidR="00811B33" w:rsidRPr="00975050" w:rsidRDefault="00811B33" w:rsidP="00C92A5F">
            <w:pPr>
              <w:ind w:leftChars="100" w:left="630" w:hangingChars="200" w:hanging="420"/>
              <w:rPr>
                <w:rFonts w:asciiTheme="minorEastAsia" w:hAnsiTheme="minorEastAsia"/>
                <w:szCs w:val="21"/>
              </w:rPr>
            </w:pPr>
            <w:r w:rsidRPr="00975050">
              <w:rPr>
                <w:rFonts w:asciiTheme="minorEastAsia" w:hAnsiTheme="minorEastAsia" w:hint="eastAsia"/>
                <w:szCs w:val="21"/>
              </w:rPr>
              <w:t>・パラリンピック聖火フェスティバルへの協力</w:t>
            </w:r>
          </w:p>
          <w:p w14:paraId="5CA8ACAE" w14:textId="77777777" w:rsidR="00811B33" w:rsidRPr="00975050" w:rsidRDefault="00811B33" w:rsidP="0043652E">
            <w:pPr>
              <w:ind w:leftChars="100" w:left="420" w:hangingChars="100" w:hanging="210"/>
              <w:rPr>
                <w:rFonts w:asciiTheme="minorEastAsia" w:hAnsiTheme="minorEastAsia"/>
                <w:szCs w:val="21"/>
              </w:rPr>
            </w:pPr>
            <w:r w:rsidRPr="00975050">
              <w:rPr>
                <w:rFonts w:asciiTheme="minorEastAsia" w:hAnsiTheme="minorEastAsia" w:hint="eastAsia"/>
                <w:szCs w:val="21"/>
              </w:rPr>
              <w:t>・府が実施する文化・スポーツ・子育て支援等の事業ポスターの掲示やパンフレットの配架協力</w:t>
            </w:r>
          </w:p>
          <w:p w14:paraId="4DF57005"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②知的障害者の継続雇用の取り組み</w:t>
            </w:r>
          </w:p>
          <w:p w14:paraId="5BD73D5E"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・現従事者が継続雇用を希望したので、引き続き雇用されるよう委託先と協議し、継続雇用を実現</w:t>
            </w:r>
          </w:p>
          <w:p w14:paraId="6B5A18E9" w14:textId="77777777" w:rsidR="00811B33" w:rsidRPr="00273088" w:rsidRDefault="00811B33" w:rsidP="00C92A5F">
            <w:pPr>
              <w:ind w:leftChars="100" w:left="840" w:hangingChars="300" w:hanging="630"/>
              <w:rPr>
                <w:rFonts w:asciiTheme="minorEastAsia" w:hAnsiTheme="minorEastAsia"/>
                <w:szCs w:val="21"/>
              </w:rPr>
            </w:pPr>
            <w:r w:rsidRPr="00273088">
              <w:rPr>
                <w:rFonts w:asciiTheme="minorEastAsia" w:hAnsiTheme="minorEastAsia" w:hint="eastAsia"/>
                <w:szCs w:val="21"/>
              </w:rPr>
              <w:t>※雇用率</w:t>
            </w:r>
          </w:p>
          <w:p w14:paraId="7A7A93B5" w14:textId="77777777" w:rsidR="00811B33" w:rsidRPr="00273088" w:rsidRDefault="00811B33" w:rsidP="00C92A5F">
            <w:pPr>
              <w:ind w:firstLineChars="200" w:firstLine="420"/>
              <w:rPr>
                <w:rFonts w:asciiTheme="minorEastAsia" w:hAnsiTheme="minorEastAsia"/>
                <w:szCs w:val="21"/>
              </w:rPr>
            </w:pPr>
            <w:r w:rsidRPr="00273088">
              <w:rPr>
                <w:rFonts w:asciiTheme="minorEastAsia" w:hAnsiTheme="minorEastAsia" w:hint="eastAsia"/>
                <w:szCs w:val="21"/>
              </w:rPr>
              <w:t>（福）大阪府障害者自立支援協会　 6.25％</w:t>
            </w:r>
          </w:p>
          <w:p w14:paraId="4B818AB4" w14:textId="77777777" w:rsidR="00811B33" w:rsidRPr="00273088" w:rsidRDefault="00811B33" w:rsidP="00C92A5F">
            <w:pPr>
              <w:ind w:firstLineChars="200" w:firstLine="420"/>
              <w:rPr>
                <w:rFonts w:asciiTheme="minorEastAsia" w:hAnsiTheme="minorEastAsia"/>
                <w:szCs w:val="21"/>
              </w:rPr>
            </w:pPr>
            <w:r w:rsidRPr="00273088">
              <w:rPr>
                <w:rFonts w:asciiTheme="minorEastAsia" w:hAnsiTheme="minorEastAsia" w:hint="eastAsia"/>
                <w:szCs w:val="21"/>
              </w:rPr>
              <w:t>（公財）フィットネス21事業団　　4.46％</w:t>
            </w:r>
          </w:p>
          <w:p w14:paraId="43B2F049"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③省エネの取り組み</w:t>
            </w:r>
          </w:p>
          <w:p w14:paraId="42B8F2A4"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・電気、水、化石燃料等の使用量の低減化の取り組み</w:t>
            </w:r>
          </w:p>
          <w:p w14:paraId="4C415A6A"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・関西エコオフィス宣言にそって、冷暖房期間、温度を適切に設定</w:t>
            </w:r>
          </w:p>
          <w:p w14:paraId="02367060" w14:textId="77777777" w:rsidR="00811B33" w:rsidRPr="00273088" w:rsidRDefault="00811B33" w:rsidP="00C92A5F">
            <w:pPr>
              <w:pStyle w:val="af"/>
              <w:ind w:leftChars="160" w:left="617" w:hangingChars="134" w:hanging="281"/>
              <w:rPr>
                <w:rFonts w:asciiTheme="minorEastAsia" w:hAnsiTheme="minorEastAsia"/>
                <w:szCs w:val="21"/>
              </w:rPr>
            </w:pPr>
          </w:p>
          <w:p w14:paraId="0071905A" w14:textId="7D81BA82" w:rsidR="00811B33" w:rsidRPr="00001031" w:rsidRDefault="00811B33" w:rsidP="009A768B">
            <w:pPr>
              <w:jc w:val="left"/>
              <w:rPr>
                <w:rFonts w:asciiTheme="minorEastAsia" w:hAnsiTheme="minorEastAsia"/>
                <w:szCs w:val="21"/>
              </w:rPr>
            </w:pPr>
            <w:r w:rsidRPr="00273088">
              <w:rPr>
                <w:rFonts w:asciiTheme="minorEastAsia" w:hAnsiTheme="minorEastAsia" w:hint="eastAsia"/>
                <w:kern w:val="0"/>
                <w:szCs w:val="21"/>
              </w:rPr>
              <w:t>府が実施する事業等に積極的に協力すること</w:t>
            </w:r>
            <w:r w:rsidRPr="00273088">
              <w:rPr>
                <w:rFonts w:asciiTheme="minorEastAsia" w:hAnsiTheme="minorEastAsia" w:hint="eastAsia"/>
                <w:szCs w:val="21"/>
              </w:rPr>
              <w:t>より、府施策との整合性を図った。</w:t>
            </w:r>
          </w:p>
        </w:tc>
        <w:tc>
          <w:tcPr>
            <w:tcW w:w="992" w:type="dxa"/>
            <w:vAlign w:val="center"/>
          </w:tcPr>
          <w:p w14:paraId="1FBB8B90" w14:textId="5FDA77E4" w:rsidR="00811B33" w:rsidRPr="00FF1B16" w:rsidRDefault="00811B33" w:rsidP="009A768B">
            <w:pPr>
              <w:ind w:left="840" w:hangingChars="300" w:hanging="840"/>
              <w:jc w:val="center"/>
              <w:rPr>
                <w:rFonts w:asciiTheme="minorEastAsia" w:hAnsiTheme="minorEastAsia"/>
                <w:sz w:val="22"/>
              </w:rPr>
            </w:pPr>
            <w:r w:rsidRPr="0075443E">
              <w:rPr>
                <w:sz w:val="28"/>
              </w:rPr>
              <w:t>A</w:t>
            </w:r>
          </w:p>
        </w:tc>
        <w:tc>
          <w:tcPr>
            <w:tcW w:w="6379" w:type="dxa"/>
          </w:tcPr>
          <w:p w14:paraId="5B364390" w14:textId="77777777" w:rsidR="00811B33" w:rsidRPr="00241770" w:rsidRDefault="00811B33" w:rsidP="002906AF">
            <w:pPr>
              <w:rPr>
                <w:rFonts w:asciiTheme="minorEastAsia" w:hAnsiTheme="minorEastAsia"/>
                <w:szCs w:val="21"/>
              </w:rPr>
            </w:pPr>
            <w:r w:rsidRPr="00241770">
              <w:rPr>
                <w:rFonts w:asciiTheme="minorEastAsia" w:hAnsiTheme="minorEastAsia" w:hint="eastAsia"/>
                <w:szCs w:val="21"/>
              </w:rPr>
              <w:t>（１）</w:t>
            </w:r>
          </w:p>
          <w:p w14:paraId="4BCACE11" w14:textId="77777777" w:rsidR="00811B33" w:rsidRPr="00241770" w:rsidRDefault="00811B33" w:rsidP="002906AF">
            <w:pPr>
              <w:ind w:left="210" w:hangingChars="100" w:hanging="210"/>
              <w:rPr>
                <w:rFonts w:asciiTheme="minorEastAsia" w:hAnsiTheme="minorEastAsia"/>
                <w:szCs w:val="21"/>
              </w:rPr>
            </w:pPr>
            <w:r>
              <w:rPr>
                <w:rFonts w:asciiTheme="minorEastAsia" w:hAnsiTheme="minorEastAsia" w:hint="eastAsia"/>
                <w:szCs w:val="21"/>
              </w:rPr>
              <w:t>①</w:t>
            </w:r>
            <w:r w:rsidRPr="00241770">
              <w:rPr>
                <w:rFonts w:asciiTheme="minorEastAsia" w:hAnsiTheme="minorEastAsia" w:hint="eastAsia"/>
                <w:szCs w:val="21"/>
              </w:rPr>
              <w:t>府が実施する</w:t>
            </w:r>
            <w:r>
              <w:rPr>
                <w:rFonts w:asciiTheme="minorEastAsia" w:hAnsiTheme="minorEastAsia" w:hint="eastAsia"/>
                <w:szCs w:val="21"/>
              </w:rPr>
              <w:t>事業</w:t>
            </w:r>
            <w:r w:rsidRPr="00241770">
              <w:rPr>
                <w:rFonts w:asciiTheme="minorEastAsia" w:hAnsiTheme="minorEastAsia" w:hint="eastAsia"/>
                <w:szCs w:val="21"/>
              </w:rPr>
              <w:t>への協力について、障がい者団体の事業への講師派遣などの協力を行</w:t>
            </w:r>
            <w:r w:rsidRPr="00975050">
              <w:rPr>
                <w:rFonts w:asciiTheme="minorEastAsia" w:hAnsiTheme="minorEastAsia" w:hint="eastAsia"/>
                <w:szCs w:val="21"/>
              </w:rPr>
              <w:t>った。また、パラリンピック聖火フェスティバルへの会場提供や、府の事業にかかるポスター掲示やパンフレットの配架等の協力を行っている。</w:t>
            </w:r>
          </w:p>
          <w:p w14:paraId="3E504B73" w14:textId="77777777" w:rsidR="00811B33" w:rsidRPr="00FE7044" w:rsidRDefault="00811B33" w:rsidP="00FE7044">
            <w:pPr>
              <w:ind w:left="210" w:hangingChars="100" w:hanging="210"/>
              <w:rPr>
                <w:rFonts w:asciiTheme="minorEastAsia" w:hAnsiTheme="minorEastAsia"/>
                <w:szCs w:val="21"/>
              </w:rPr>
            </w:pPr>
            <w:r>
              <w:rPr>
                <w:rFonts w:asciiTheme="minorEastAsia" w:hAnsiTheme="minorEastAsia" w:hint="eastAsia"/>
                <w:szCs w:val="21"/>
              </w:rPr>
              <w:t>②</w:t>
            </w:r>
            <w:r w:rsidRPr="00FE7044">
              <w:rPr>
                <w:rFonts w:asciiTheme="minorEastAsia" w:hAnsiTheme="minorEastAsia" w:hint="eastAsia"/>
                <w:szCs w:val="21"/>
              </w:rPr>
              <w:t>知的障がい者の継続雇用の取組みについては、知的障がい者を雇用している事業者に清掃業務を継続委託していることを確認。</w:t>
            </w:r>
          </w:p>
          <w:p w14:paraId="296B5C7C" w14:textId="77777777" w:rsidR="00811B33" w:rsidRPr="004571DD" w:rsidRDefault="00811B33" w:rsidP="002906AF">
            <w:pPr>
              <w:ind w:left="210" w:hangingChars="100" w:hanging="210"/>
              <w:rPr>
                <w:rFonts w:asciiTheme="minorEastAsia" w:hAnsiTheme="minorEastAsia"/>
                <w:szCs w:val="21"/>
              </w:rPr>
            </w:pPr>
            <w:r>
              <w:rPr>
                <w:rFonts w:asciiTheme="minorEastAsia" w:hAnsiTheme="minorEastAsia" w:hint="eastAsia"/>
                <w:szCs w:val="21"/>
              </w:rPr>
              <w:t>③</w:t>
            </w:r>
            <w:r w:rsidRPr="004571DD">
              <w:rPr>
                <w:rFonts w:asciiTheme="minorEastAsia" w:hAnsiTheme="minorEastAsia" w:hint="eastAsia"/>
                <w:szCs w:val="21"/>
              </w:rPr>
              <w:t>省エネ法に基づくエネルギー管理の実施に伴う対応について、関西エコオフィス宣言にそって、冷暖房期間、温度を適切に設定するなどの対応を行っている。</w:t>
            </w:r>
          </w:p>
          <w:p w14:paraId="16C7D57E" w14:textId="77777777" w:rsidR="00811B33" w:rsidRPr="00241770" w:rsidRDefault="00811B33" w:rsidP="002906AF">
            <w:pPr>
              <w:rPr>
                <w:rFonts w:asciiTheme="minorEastAsia" w:hAnsiTheme="minorEastAsia"/>
                <w:szCs w:val="21"/>
              </w:rPr>
            </w:pPr>
          </w:p>
          <w:p w14:paraId="0B561174" w14:textId="77777777" w:rsidR="00811B33" w:rsidRPr="00241770" w:rsidRDefault="00811B33" w:rsidP="002906AF">
            <w:pPr>
              <w:rPr>
                <w:rFonts w:asciiTheme="minorEastAsia" w:hAnsiTheme="minorEastAsia"/>
                <w:szCs w:val="21"/>
              </w:rPr>
            </w:pPr>
            <w:r w:rsidRPr="00241770">
              <w:rPr>
                <w:rFonts w:asciiTheme="minorEastAsia" w:hAnsiTheme="minorEastAsia" w:hint="eastAsia"/>
                <w:szCs w:val="21"/>
              </w:rPr>
              <w:t xml:space="preserve">　以上のことから、概ね指定管理者として果たすべき責務を遵守していると判断される。</w:t>
            </w:r>
          </w:p>
          <w:p w14:paraId="78E5D5FF" w14:textId="09931D44" w:rsidR="00811B33" w:rsidRPr="00511A39" w:rsidRDefault="00811B33" w:rsidP="0074259F">
            <w:pPr>
              <w:jc w:val="left"/>
              <w:rPr>
                <w:rFonts w:asciiTheme="minorEastAsia" w:hAnsiTheme="minorEastAsia"/>
                <w:szCs w:val="21"/>
              </w:rPr>
            </w:pPr>
          </w:p>
        </w:tc>
        <w:tc>
          <w:tcPr>
            <w:tcW w:w="992" w:type="dxa"/>
            <w:vAlign w:val="center"/>
          </w:tcPr>
          <w:p w14:paraId="244F964E" w14:textId="0AB84B70" w:rsidR="00811B33" w:rsidRPr="007C7F0E" w:rsidRDefault="00811B33" w:rsidP="009A768B">
            <w:pPr>
              <w:ind w:left="840" w:hangingChars="300" w:hanging="840"/>
              <w:jc w:val="center"/>
              <w:rPr>
                <w:rFonts w:asciiTheme="minorEastAsia" w:hAnsiTheme="minorEastAsia"/>
                <w:sz w:val="22"/>
              </w:rPr>
            </w:pPr>
            <w:r w:rsidRPr="0075443E">
              <w:rPr>
                <w:sz w:val="28"/>
              </w:rPr>
              <w:t>A</w:t>
            </w:r>
          </w:p>
        </w:tc>
        <w:tc>
          <w:tcPr>
            <w:tcW w:w="2848" w:type="dxa"/>
          </w:tcPr>
          <w:p w14:paraId="1C45F78B" w14:textId="45A77BE5" w:rsidR="00811B33" w:rsidRPr="00FF1B16" w:rsidRDefault="00811B33"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811B33" w:rsidRPr="00273088" w14:paraId="3910E261" w14:textId="77777777" w:rsidTr="00E91E3E">
        <w:trPr>
          <w:trHeight w:val="1920"/>
        </w:trPr>
        <w:tc>
          <w:tcPr>
            <w:tcW w:w="1980" w:type="dxa"/>
          </w:tcPr>
          <w:p w14:paraId="16D7FF78" w14:textId="14F88C91" w:rsidR="00811B33" w:rsidRPr="00273088" w:rsidRDefault="00811B33" w:rsidP="00C92A5F">
            <w:pPr>
              <w:ind w:left="220" w:hangingChars="100" w:hanging="220"/>
              <w:rPr>
                <w:rFonts w:asciiTheme="minorEastAsia" w:hAnsiTheme="minorEastAsia"/>
                <w:sz w:val="22"/>
              </w:rPr>
            </w:pPr>
            <w:r w:rsidRPr="00273088">
              <w:rPr>
                <w:rFonts w:asciiTheme="minorEastAsia" w:hAnsiTheme="minorEastAsia" w:hint="eastAsia"/>
                <w:sz w:val="22"/>
              </w:rPr>
              <w:t>７管理運営にあたり遵守すべき法令等一覧</w:t>
            </w:r>
          </w:p>
        </w:tc>
        <w:tc>
          <w:tcPr>
            <w:tcW w:w="3402" w:type="dxa"/>
          </w:tcPr>
          <w:p w14:paraId="7EDA7B48" w14:textId="77777777" w:rsidR="00811B33" w:rsidRPr="00273088" w:rsidRDefault="00811B33" w:rsidP="00C92A5F">
            <w:pPr>
              <w:ind w:left="660" w:hangingChars="300" w:hanging="660"/>
              <w:rPr>
                <w:rFonts w:asciiTheme="minorEastAsia" w:hAnsiTheme="minorEastAsia"/>
                <w:sz w:val="22"/>
              </w:rPr>
            </w:pPr>
            <w:r w:rsidRPr="00273088">
              <w:rPr>
                <w:rFonts w:asciiTheme="minorEastAsia" w:hAnsiTheme="minorEastAsia" w:hint="eastAsia"/>
                <w:sz w:val="22"/>
              </w:rPr>
              <w:t>（１）以下の関係法令、条例の規定等を遵守しているか。</w:t>
            </w:r>
          </w:p>
          <w:p w14:paraId="1EB88281"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個人情報の取扱い</w:t>
            </w:r>
          </w:p>
          <w:p w14:paraId="27734065"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情報公開への対応</w:t>
            </w:r>
          </w:p>
          <w:p w14:paraId="0B7A18A5"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公正採用への対応</w:t>
            </w:r>
          </w:p>
          <w:p w14:paraId="66101D06"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人権研修の実施</w:t>
            </w:r>
          </w:p>
          <w:p w14:paraId="13365A08"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14:paraId="27289922"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大阪府社会福祉施設設置条例及び同条例施行規則、大阪府立障害者交</w:t>
            </w:r>
            <w:r w:rsidRPr="00273088">
              <w:rPr>
                <w:rFonts w:asciiTheme="minorEastAsia" w:hAnsiTheme="minorEastAsia" w:hint="eastAsia"/>
                <w:sz w:val="22"/>
              </w:rPr>
              <w:lastRenderedPageBreak/>
              <w:t>流促進センター管理規則など、ファインプラザ大阪の運営を行うにあたり必要な条例、規則</w:t>
            </w:r>
          </w:p>
          <w:p w14:paraId="5B8777FB" w14:textId="77777777" w:rsidR="00811B33" w:rsidRPr="00273088" w:rsidRDefault="00811B33" w:rsidP="00C92A5F">
            <w:pPr>
              <w:numPr>
                <w:ilvl w:val="1"/>
                <w:numId w:val="11"/>
              </w:numPr>
              <w:rPr>
                <w:rFonts w:asciiTheme="minorEastAsia" w:hAnsiTheme="minorEastAsia"/>
                <w:sz w:val="22"/>
              </w:rPr>
            </w:pPr>
            <w:r w:rsidRPr="00273088">
              <w:rPr>
                <w:rFonts w:asciiTheme="minorEastAsia" w:hAnsiTheme="minorEastAsia" w:hint="eastAsia"/>
                <w:sz w:val="22"/>
              </w:rPr>
              <w:t>労働基準法、最低賃金法、労働安全衛生法及び消防法などその他管理運営を行うにあたり必要な関係法令</w:t>
            </w:r>
          </w:p>
          <w:p w14:paraId="793EB92E" w14:textId="7712AEB9" w:rsidR="00811B33" w:rsidRPr="00273088" w:rsidRDefault="00811B33" w:rsidP="00C92A5F">
            <w:pPr>
              <w:pStyle w:val="af"/>
              <w:numPr>
                <w:ilvl w:val="1"/>
                <w:numId w:val="6"/>
              </w:numPr>
              <w:ind w:leftChars="0"/>
              <w:rPr>
                <w:rFonts w:asciiTheme="minorEastAsia" w:hAnsiTheme="minorEastAsia"/>
                <w:sz w:val="22"/>
              </w:rPr>
            </w:pPr>
            <w:r w:rsidRPr="00273088">
              <w:rPr>
                <w:rFonts w:asciiTheme="minorEastAsia" w:hAnsiTheme="minorEastAsia" w:hint="eastAsia"/>
                <w:sz w:val="22"/>
              </w:rPr>
              <w:t>本要項、協定、提案、その他本府の指示等</w:t>
            </w:r>
          </w:p>
        </w:tc>
        <w:tc>
          <w:tcPr>
            <w:tcW w:w="5812" w:type="dxa"/>
          </w:tcPr>
          <w:p w14:paraId="1D508E8C" w14:textId="77777777" w:rsidR="00811B33" w:rsidRPr="00273088" w:rsidRDefault="00811B33" w:rsidP="00C92A5F">
            <w:pPr>
              <w:rPr>
                <w:rFonts w:asciiTheme="minorEastAsia" w:hAnsiTheme="minorEastAsia"/>
                <w:szCs w:val="21"/>
              </w:rPr>
            </w:pPr>
            <w:r w:rsidRPr="00273088">
              <w:rPr>
                <w:rFonts w:asciiTheme="minorEastAsia" w:hAnsiTheme="minorEastAsia" w:hint="eastAsia"/>
                <w:szCs w:val="21"/>
              </w:rPr>
              <w:lastRenderedPageBreak/>
              <w:t>１　管理運営にあたり遵守すべき法令等</w:t>
            </w:r>
          </w:p>
          <w:p w14:paraId="36795C8A"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（１）関係法令、条例の規定等の遵守</w:t>
            </w:r>
          </w:p>
          <w:p w14:paraId="68DFDF24"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①個人情報の取扱い</w:t>
            </w:r>
          </w:p>
          <w:p w14:paraId="6F804D14"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・当センター個人情報保護規程に基づき適正に運用</w:t>
            </w:r>
          </w:p>
          <w:p w14:paraId="2819F2C6"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②情報公開への対応</w:t>
            </w:r>
          </w:p>
          <w:p w14:paraId="06836F2C"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・当センター情報公開規程に基づき適正に運用</w:t>
            </w:r>
          </w:p>
          <w:p w14:paraId="7B4CAB45"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③公正採用への対応</w:t>
            </w:r>
          </w:p>
          <w:p w14:paraId="4753706D"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・「公正採用選考人権啓発推進員」を設置するとともに大阪府が作成したパンフレット「公正な採用選考のために」基づき公正な採用選考を実施</w:t>
            </w:r>
          </w:p>
          <w:p w14:paraId="670CD0E6"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④人権研修の実施</w:t>
            </w:r>
          </w:p>
          <w:p w14:paraId="71B6F672"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・「職員研修体制」に基づき年２回実施</w:t>
            </w:r>
          </w:p>
          <w:p w14:paraId="13196D07" w14:textId="77777777" w:rsidR="00811B33" w:rsidRPr="00273088" w:rsidRDefault="00811B33" w:rsidP="00C92A5F">
            <w:pPr>
              <w:ind w:firstLineChars="200" w:firstLine="420"/>
              <w:rPr>
                <w:rFonts w:asciiTheme="minorEastAsia" w:hAnsiTheme="minorEastAsia"/>
                <w:szCs w:val="21"/>
              </w:rPr>
            </w:pPr>
            <w:r w:rsidRPr="00273088">
              <w:rPr>
                <w:rFonts w:asciiTheme="minorEastAsia" w:hAnsiTheme="minorEastAsia" w:hint="eastAsia"/>
                <w:szCs w:val="21"/>
              </w:rPr>
              <w:t>１回目：5月25日　職員数：16人</w:t>
            </w:r>
          </w:p>
          <w:p w14:paraId="51785186" w14:textId="77777777" w:rsidR="00811B33" w:rsidRPr="00273088" w:rsidRDefault="00811B33" w:rsidP="00C92A5F">
            <w:pPr>
              <w:ind w:firstLineChars="200" w:firstLine="420"/>
              <w:rPr>
                <w:rFonts w:asciiTheme="minorEastAsia" w:hAnsiTheme="minorEastAsia"/>
                <w:szCs w:val="21"/>
                <w:highlight w:val="green"/>
              </w:rPr>
            </w:pPr>
            <w:r w:rsidRPr="00273088">
              <w:rPr>
                <w:rFonts w:asciiTheme="minorEastAsia" w:hAnsiTheme="minorEastAsia" w:hint="eastAsia"/>
                <w:szCs w:val="21"/>
              </w:rPr>
              <w:t>「優生保護法について」映像視聴とレポート提出</w:t>
            </w:r>
          </w:p>
          <w:p w14:paraId="0FDC736D" w14:textId="77777777" w:rsidR="00811B33" w:rsidRPr="00273088" w:rsidRDefault="00811B33" w:rsidP="00C92A5F">
            <w:pPr>
              <w:ind w:firstLineChars="200" w:firstLine="420"/>
              <w:rPr>
                <w:rFonts w:asciiTheme="minorEastAsia" w:hAnsiTheme="minorEastAsia"/>
                <w:szCs w:val="21"/>
              </w:rPr>
            </w:pPr>
            <w:r w:rsidRPr="00273088">
              <w:rPr>
                <w:rFonts w:asciiTheme="minorEastAsia" w:hAnsiTheme="minorEastAsia" w:hint="eastAsia"/>
                <w:szCs w:val="21"/>
              </w:rPr>
              <w:t>２回目：8月19日　職員数：43人</w:t>
            </w:r>
          </w:p>
          <w:p w14:paraId="1744C5BC" w14:textId="77777777" w:rsidR="00811B33" w:rsidRPr="00273088" w:rsidRDefault="00811B33" w:rsidP="00C92A5F">
            <w:pPr>
              <w:ind w:leftChars="250" w:left="525"/>
              <w:rPr>
                <w:rFonts w:asciiTheme="minorEastAsia" w:hAnsiTheme="minorEastAsia"/>
                <w:szCs w:val="21"/>
              </w:rPr>
            </w:pPr>
            <w:r w:rsidRPr="00273088">
              <w:rPr>
                <w:rFonts w:asciiTheme="minorEastAsia" w:hAnsiTheme="minorEastAsia" w:hint="eastAsia"/>
                <w:szCs w:val="21"/>
              </w:rPr>
              <w:lastRenderedPageBreak/>
              <w:t>ビッグ・アイ共働機構開催の人権研修「組織マネージメント(人権意識の醸成</w:t>
            </w:r>
            <w:r w:rsidRPr="00273088">
              <w:rPr>
                <w:rFonts w:asciiTheme="minorEastAsia" w:hAnsiTheme="minorEastAsia"/>
                <w:szCs w:val="21"/>
              </w:rPr>
              <w:t>)</w:t>
            </w:r>
            <w:r w:rsidRPr="00273088">
              <w:rPr>
                <w:rFonts w:asciiTheme="minorEastAsia" w:hAnsiTheme="minorEastAsia" w:hint="eastAsia"/>
                <w:szCs w:val="21"/>
              </w:rPr>
              <w:t>」(L</w:t>
            </w:r>
            <w:r w:rsidRPr="00273088">
              <w:rPr>
                <w:rFonts w:asciiTheme="minorEastAsia" w:hAnsiTheme="minorEastAsia"/>
                <w:szCs w:val="21"/>
              </w:rPr>
              <w:t>ive</w:t>
            </w:r>
            <w:r w:rsidRPr="00273088">
              <w:rPr>
                <w:rFonts w:asciiTheme="minorEastAsia" w:hAnsiTheme="minorEastAsia" w:hint="eastAsia"/>
                <w:szCs w:val="21"/>
              </w:rPr>
              <w:t>配信</w:t>
            </w:r>
            <w:r w:rsidRPr="00273088">
              <w:rPr>
                <w:rFonts w:asciiTheme="minorEastAsia" w:hAnsiTheme="minorEastAsia"/>
                <w:szCs w:val="21"/>
              </w:rPr>
              <w:t>)</w:t>
            </w:r>
            <w:r w:rsidRPr="00273088">
              <w:rPr>
                <w:rFonts w:asciiTheme="minorEastAsia" w:hAnsiTheme="minorEastAsia" w:hint="eastAsia"/>
                <w:szCs w:val="21"/>
              </w:rPr>
              <w:t>を受講</w:t>
            </w:r>
          </w:p>
          <w:p w14:paraId="44628C6C" w14:textId="77777777" w:rsidR="00811B33" w:rsidRPr="00273088" w:rsidRDefault="00811B33" w:rsidP="00C92A5F">
            <w:pPr>
              <w:ind w:firstLineChars="200" w:firstLine="420"/>
              <w:rPr>
                <w:rFonts w:asciiTheme="minorEastAsia" w:hAnsiTheme="minorEastAsia"/>
                <w:szCs w:val="21"/>
                <w:highlight w:val="yellow"/>
              </w:rPr>
            </w:pPr>
          </w:p>
          <w:p w14:paraId="13B1DDE2"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⑤障害者基本法、身体障害者福祉法等障がい者福祉に資する法令遵守</w:t>
            </w:r>
          </w:p>
          <w:p w14:paraId="2999E7FE"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・指定管理者として、関係法令を遵守して適切に運営管理を実施</w:t>
            </w:r>
          </w:p>
          <w:p w14:paraId="1065BA4B"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⑥大阪府社会福祉施設設置条例及び同条例施行規則等関係法令遵守</w:t>
            </w:r>
          </w:p>
          <w:p w14:paraId="29A87982"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・指定管理者として、関係法令を遵守して適切に運営管理を実施</w:t>
            </w:r>
          </w:p>
          <w:p w14:paraId="3F4A34C9"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⑦その他関係法令の遵守</w:t>
            </w:r>
          </w:p>
          <w:p w14:paraId="1CD7E494"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・労働関係法令その他関係法令、要項、協定</w:t>
            </w:r>
          </w:p>
          <w:p w14:paraId="2168C846" w14:textId="77777777" w:rsidR="00811B33" w:rsidRPr="00273088" w:rsidRDefault="00811B33" w:rsidP="00C92A5F">
            <w:pPr>
              <w:ind w:firstLineChars="200" w:firstLine="420"/>
              <w:rPr>
                <w:rFonts w:asciiTheme="minorEastAsia" w:hAnsiTheme="minorEastAsia"/>
                <w:szCs w:val="21"/>
              </w:rPr>
            </w:pPr>
            <w:r w:rsidRPr="00273088">
              <w:rPr>
                <w:rFonts w:asciiTheme="minorEastAsia" w:hAnsiTheme="minorEastAsia" w:hint="eastAsia"/>
                <w:szCs w:val="21"/>
              </w:rPr>
              <w:t>府の指示等を遵守し適切に運用</w:t>
            </w:r>
          </w:p>
          <w:p w14:paraId="4BD7FC59"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⑧本指定管理</w:t>
            </w:r>
            <w:r>
              <w:rPr>
                <w:rFonts w:asciiTheme="minorEastAsia" w:hAnsiTheme="minorEastAsia" w:hint="eastAsia"/>
                <w:szCs w:val="21"/>
              </w:rPr>
              <w:t>者</w:t>
            </w:r>
            <w:r w:rsidRPr="00273088">
              <w:rPr>
                <w:rFonts w:asciiTheme="minorEastAsia" w:hAnsiTheme="minorEastAsia" w:hint="eastAsia"/>
                <w:szCs w:val="21"/>
              </w:rPr>
              <w:t>募集要項、指定管理に係る協定書、提案書、その他大阪府の指示に誠実に確実に実施</w:t>
            </w:r>
          </w:p>
          <w:p w14:paraId="76530CDF" w14:textId="22C5E78B" w:rsidR="00811B33" w:rsidRPr="00273088" w:rsidRDefault="00811B33" w:rsidP="00C92A5F">
            <w:pPr>
              <w:jc w:val="left"/>
              <w:rPr>
                <w:rFonts w:asciiTheme="minorEastAsia" w:hAnsiTheme="minorEastAsia"/>
                <w:szCs w:val="21"/>
              </w:rPr>
            </w:pPr>
          </w:p>
        </w:tc>
        <w:tc>
          <w:tcPr>
            <w:tcW w:w="992" w:type="dxa"/>
            <w:vAlign w:val="center"/>
          </w:tcPr>
          <w:p w14:paraId="6B21CE41" w14:textId="5AA2C950" w:rsidR="00811B33" w:rsidRPr="00273088" w:rsidRDefault="00811B33" w:rsidP="0075443E">
            <w:pPr>
              <w:jc w:val="center"/>
              <w:rPr>
                <w:rFonts w:asciiTheme="minorEastAsia" w:hAnsiTheme="minorEastAsia"/>
                <w:sz w:val="22"/>
              </w:rPr>
            </w:pPr>
            <w:r w:rsidRPr="0075443E">
              <w:rPr>
                <w:sz w:val="28"/>
              </w:rPr>
              <w:lastRenderedPageBreak/>
              <w:t>A</w:t>
            </w:r>
          </w:p>
        </w:tc>
        <w:tc>
          <w:tcPr>
            <w:tcW w:w="6379" w:type="dxa"/>
          </w:tcPr>
          <w:p w14:paraId="3211E80B" w14:textId="77777777" w:rsidR="00811B33" w:rsidRPr="00092955" w:rsidRDefault="00811B33" w:rsidP="002906AF">
            <w:pPr>
              <w:rPr>
                <w:rFonts w:asciiTheme="minorEastAsia" w:hAnsiTheme="minorEastAsia"/>
              </w:rPr>
            </w:pPr>
            <w:r w:rsidRPr="00092955">
              <w:rPr>
                <w:rFonts w:asciiTheme="minorEastAsia" w:hAnsiTheme="minorEastAsia" w:hint="eastAsia"/>
              </w:rPr>
              <w:t>（１）</w:t>
            </w:r>
          </w:p>
          <w:p w14:paraId="73FFA9A3"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個人情報の取扱いについて、規定を遵守している。</w:t>
            </w:r>
          </w:p>
          <w:p w14:paraId="321BC289"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情報公開への対応について、規定を遵守している。</w:t>
            </w:r>
          </w:p>
          <w:p w14:paraId="6E02C008"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公正採用への対応について、委員会の設置等により、適正に実施している。</w:t>
            </w:r>
          </w:p>
          <w:p w14:paraId="7A8DF0EF"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人権研修の実施について、「職員研修体制」に基づき、適正に実施している。</w:t>
            </w:r>
          </w:p>
          <w:p w14:paraId="3260EEBF"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障害者基本法等、障がい者福祉に資する法令を遵守している。</w:t>
            </w:r>
          </w:p>
          <w:p w14:paraId="4BB3DAD8"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ファインプラザ大阪の運営を行うにあたり必要な条例、規則を遵守している。</w:t>
            </w:r>
          </w:p>
          <w:p w14:paraId="4DDF78EB"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労働基本法等、その他管理運営にあたり必要な関係法令を遵守している。</w:t>
            </w:r>
          </w:p>
          <w:p w14:paraId="112EB128" w14:textId="77777777" w:rsidR="00811B33" w:rsidRPr="00092955" w:rsidRDefault="00811B33" w:rsidP="002906AF">
            <w:pPr>
              <w:pStyle w:val="af"/>
              <w:numPr>
                <w:ilvl w:val="0"/>
                <w:numId w:val="21"/>
              </w:numPr>
              <w:ind w:leftChars="0"/>
              <w:rPr>
                <w:rFonts w:asciiTheme="minorEastAsia" w:hAnsiTheme="minorEastAsia"/>
              </w:rPr>
            </w:pPr>
            <w:r w:rsidRPr="00092955">
              <w:rPr>
                <w:rFonts w:asciiTheme="minorEastAsia" w:hAnsiTheme="minorEastAsia" w:hint="eastAsia"/>
              </w:rPr>
              <w:t>本要項、規定等、その他本府の指示等について、確実に実施している。</w:t>
            </w:r>
          </w:p>
          <w:p w14:paraId="474F0095" w14:textId="77777777" w:rsidR="00811B33" w:rsidRPr="00092955" w:rsidRDefault="00811B33" w:rsidP="002906AF">
            <w:pPr>
              <w:pStyle w:val="af"/>
              <w:ind w:leftChars="0" w:left="360"/>
              <w:rPr>
                <w:rFonts w:asciiTheme="minorEastAsia" w:hAnsiTheme="minorEastAsia"/>
              </w:rPr>
            </w:pPr>
          </w:p>
          <w:p w14:paraId="0AF28E93" w14:textId="3CD61EAF" w:rsidR="00811B33" w:rsidRPr="00273088" w:rsidRDefault="00811B33" w:rsidP="00C92A5F">
            <w:pPr>
              <w:rPr>
                <w:rFonts w:asciiTheme="minorEastAsia" w:hAnsiTheme="minorEastAsia"/>
                <w:szCs w:val="21"/>
              </w:rPr>
            </w:pPr>
            <w:r w:rsidRPr="00092955">
              <w:rPr>
                <w:rFonts w:asciiTheme="minorEastAsia" w:hAnsiTheme="minorEastAsia" w:hint="eastAsia"/>
              </w:rPr>
              <w:lastRenderedPageBreak/>
              <w:t xml:space="preserve">　以上のことから、概ね関係法令、条例の規定等を遵守していると判断される。</w:t>
            </w:r>
          </w:p>
        </w:tc>
        <w:tc>
          <w:tcPr>
            <w:tcW w:w="992" w:type="dxa"/>
            <w:vAlign w:val="center"/>
          </w:tcPr>
          <w:p w14:paraId="165453BA" w14:textId="7DDA5AE5" w:rsidR="00811B33" w:rsidRPr="00273088" w:rsidRDefault="00811B33" w:rsidP="00C92A5F">
            <w:pPr>
              <w:spacing w:line="380" w:lineRule="exact"/>
              <w:jc w:val="center"/>
              <w:rPr>
                <w:rFonts w:asciiTheme="minorEastAsia" w:hAnsiTheme="minorEastAsia"/>
                <w:b/>
                <w:sz w:val="32"/>
                <w:szCs w:val="32"/>
              </w:rPr>
            </w:pPr>
            <w:r w:rsidRPr="0075443E">
              <w:rPr>
                <w:sz w:val="28"/>
              </w:rPr>
              <w:lastRenderedPageBreak/>
              <w:t>A</w:t>
            </w:r>
          </w:p>
        </w:tc>
        <w:tc>
          <w:tcPr>
            <w:tcW w:w="2848" w:type="dxa"/>
          </w:tcPr>
          <w:p w14:paraId="3C1CD47F" w14:textId="2A85DED7" w:rsidR="00811B33" w:rsidRPr="00273088" w:rsidRDefault="00811B33"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811B33" w:rsidRPr="00273088" w14:paraId="4BAFAF7D" w14:textId="77777777" w:rsidTr="00E91E3E">
        <w:trPr>
          <w:trHeight w:val="2691"/>
        </w:trPr>
        <w:tc>
          <w:tcPr>
            <w:tcW w:w="1980" w:type="dxa"/>
          </w:tcPr>
          <w:p w14:paraId="6834D569" w14:textId="00F8A00D" w:rsidR="00811B33" w:rsidRPr="00273088" w:rsidRDefault="00811B33" w:rsidP="00C92A5F">
            <w:pPr>
              <w:ind w:left="220" w:hangingChars="100" w:hanging="220"/>
              <w:rPr>
                <w:rFonts w:asciiTheme="minorEastAsia" w:hAnsiTheme="minorEastAsia"/>
                <w:sz w:val="22"/>
              </w:rPr>
            </w:pPr>
            <w:r w:rsidRPr="00273088">
              <w:rPr>
                <w:rFonts w:asciiTheme="minorEastAsia" w:hAnsiTheme="minorEastAsia" w:hint="eastAsia"/>
                <w:sz w:val="22"/>
              </w:rPr>
              <w:t>８安定的な運営が可能となる人的能力等</w:t>
            </w:r>
          </w:p>
        </w:tc>
        <w:tc>
          <w:tcPr>
            <w:tcW w:w="3402" w:type="dxa"/>
          </w:tcPr>
          <w:p w14:paraId="4FC1C8C8" w14:textId="77777777" w:rsidR="00811B33" w:rsidRPr="00273088" w:rsidRDefault="00811B33" w:rsidP="00C92A5F">
            <w:pPr>
              <w:ind w:left="660" w:hangingChars="300" w:hanging="660"/>
              <w:rPr>
                <w:rFonts w:asciiTheme="minorEastAsia" w:hAnsiTheme="minorEastAsia"/>
                <w:sz w:val="22"/>
              </w:rPr>
            </w:pPr>
            <w:r w:rsidRPr="00273088">
              <w:rPr>
                <w:rFonts w:asciiTheme="minorEastAsia" w:hAnsiTheme="minorEastAsia" w:hint="eastAsia"/>
                <w:sz w:val="22"/>
              </w:rPr>
              <w:t>(１)以下の指定管理者の組織体制は適切に運用されているか。</w:t>
            </w:r>
          </w:p>
          <w:p w14:paraId="58408E33"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職員配置について、身体障害者福祉法に基づく身体障がい者福祉センターＡ型の機能を確保するために必要な職員配置とするとともに、利用者の必要に応じて適宜スポーツの指導等を行い、かつ、利用者の安全が確保できる人員を配置しているか。</w:t>
            </w:r>
          </w:p>
          <w:p w14:paraId="3F9C29CC"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スポーツ事業担当者について、公益財団法人日本障害者スポーツ協会に登録する障がい者スポーツ指導員などの有資格者又は障がい者のスポーツ指導等の経験</w:t>
            </w:r>
            <w:r w:rsidRPr="00273088">
              <w:rPr>
                <w:rFonts w:asciiTheme="minorEastAsia" w:hAnsiTheme="minorEastAsia" w:hint="eastAsia"/>
                <w:sz w:val="22"/>
              </w:rPr>
              <w:lastRenderedPageBreak/>
              <w:t>者あるいは、それと同等の資格を有すると認められる者（例：公益財団法人日本障害者スポーツ協会に登録する上級障がい者スポーツ指導員等）について、障がい者のスポーツ指導等を行い、かつ、当該指導に関する専門性が確保できる人員を配置しているか。</w:t>
            </w:r>
          </w:p>
          <w:p w14:paraId="64FC46D5"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障がい者スポーツ等の相談担当者については、障がい者スポーツ指導員（中級以上）、理学療法士、ケースワーカー等の適切な資格を保有する者について、障がい者スポーツ等の相談を行い、かつ、当該相談に関する専門性が確保できる人員を配置しているか。</w:t>
            </w:r>
          </w:p>
          <w:p w14:paraId="3D363D69"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手話通訳士（または、これと同等と認められるもの。以下同じ）を配置することとする。職員、指導員のうち手話通訳士がいる場合は、兼務でも構わないが、常時配置しているか。</w:t>
            </w:r>
          </w:p>
          <w:p w14:paraId="64DEAB6D"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第三者への委託は適切に行われているか。</w:t>
            </w:r>
          </w:p>
          <w:p w14:paraId="4D635CF9"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年間事業計画書等を適切に提出しているか。</w:t>
            </w:r>
          </w:p>
          <w:p w14:paraId="77F29744"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事業報告書等を適切に提出しているか。</w:t>
            </w:r>
          </w:p>
          <w:p w14:paraId="30A2119A" w14:textId="77777777" w:rsidR="00811B33" w:rsidRPr="00273088" w:rsidRDefault="00811B33" w:rsidP="00C92A5F">
            <w:pPr>
              <w:numPr>
                <w:ilvl w:val="1"/>
                <w:numId w:val="10"/>
              </w:numPr>
              <w:rPr>
                <w:rFonts w:asciiTheme="minorEastAsia" w:hAnsiTheme="minorEastAsia"/>
                <w:sz w:val="22"/>
              </w:rPr>
            </w:pPr>
            <w:r w:rsidRPr="00273088">
              <w:rPr>
                <w:rFonts w:asciiTheme="minorEastAsia" w:hAnsiTheme="minorEastAsia" w:hint="eastAsia"/>
                <w:sz w:val="22"/>
              </w:rPr>
              <w:t>指定期間中の管理状況</w:t>
            </w:r>
            <w:r w:rsidRPr="00273088">
              <w:rPr>
                <w:rFonts w:asciiTheme="minorEastAsia" w:hAnsiTheme="minorEastAsia" w:hint="eastAsia"/>
                <w:sz w:val="22"/>
              </w:rPr>
              <w:lastRenderedPageBreak/>
              <w:t>（経理状況）を府に報告しているか。</w:t>
            </w:r>
          </w:p>
          <w:p w14:paraId="548A0B33" w14:textId="77777777" w:rsidR="00811B33" w:rsidRDefault="00811B33" w:rsidP="00C92A5F">
            <w:pPr>
              <w:pStyle w:val="af"/>
              <w:numPr>
                <w:ilvl w:val="1"/>
                <w:numId w:val="10"/>
              </w:numPr>
              <w:ind w:leftChars="0"/>
              <w:rPr>
                <w:rFonts w:asciiTheme="minorEastAsia" w:hAnsiTheme="minorEastAsia"/>
                <w:sz w:val="22"/>
              </w:rPr>
            </w:pPr>
            <w:r w:rsidRPr="00273088">
              <w:rPr>
                <w:rFonts w:asciiTheme="minorEastAsia" w:hAnsiTheme="minorEastAsia" w:hint="eastAsia"/>
                <w:sz w:val="22"/>
              </w:rPr>
              <w:t>府が管理運営について実地検査及び協議を求めた場合や、直接利用者からの要望や満足度を聞く機会を求めた場合は応じているか。</w:t>
            </w:r>
          </w:p>
          <w:p w14:paraId="4EDC7D97" w14:textId="77777777" w:rsidR="00811B33" w:rsidRDefault="00811B33" w:rsidP="00E91E3E">
            <w:pPr>
              <w:rPr>
                <w:rFonts w:asciiTheme="minorEastAsia" w:hAnsiTheme="minorEastAsia"/>
                <w:sz w:val="22"/>
              </w:rPr>
            </w:pPr>
          </w:p>
          <w:p w14:paraId="7BCAF06E" w14:textId="77777777" w:rsidR="00811B33" w:rsidRDefault="00811B33" w:rsidP="00E91E3E">
            <w:pPr>
              <w:rPr>
                <w:rFonts w:asciiTheme="minorEastAsia" w:hAnsiTheme="minorEastAsia"/>
                <w:sz w:val="22"/>
              </w:rPr>
            </w:pPr>
          </w:p>
          <w:p w14:paraId="33769F5A" w14:textId="77777777" w:rsidR="00811B33" w:rsidRDefault="00811B33" w:rsidP="00E91E3E">
            <w:pPr>
              <w:rPr>
                <w:rFonts w:asciiTheme="minorEastAsia" w:hAnsiTheme="minorEastAsia"/>
                <w:sz w:val="22"/>
              </w:rPr>
            </w:pPr>
          </w:p>
          <w:p w14:paraId="18C21424" w14:textId="5D20D615" w:rsidR="00811B33" w:rsidRPr="00273088" w:rsidRDefault="00811B33" w:rsidP="00E4683D">
            <w:pPr>
              <w:pStyle w:val="af"/>
              <w:ind w:leftChars="100" w:left="210" w:firstLineChars="300" w:firstLine="660"/>
              <w:jc w:val="left"/>
              <w:rPr>
                <w:rFonts w:asciiTheme="minorEastAsia" w:hAnsiTheme="minorEastAsia"/>
                <w:sz w:val="22"/>
              </w:rPr>
            </w:pPr>
          </w:p>
        </w:tc>
        <w:tc>
          <w:tcPr>
            <w:tcW w:w="5812" w:type="dxa"/>
          </w:tcPr>
          <w:p w14:paraId="776A008B" w14:textId="77777777" w:rsidR="00811B33" w:rsidRPr="00273088" w:rsidRDefault="00811B33" w:rsidP="00C92A5F">
            <w:pPr>
              <w:rPr>
                <w:rFonts w:asciiTheme="minorEastAsia" w:hAnsiTheme="minorEastAsia"/>
                <w:szCs w:val="21"/>
              </w:rPr>
            </w:pPr>
            <w:r w:rsidRPr="00273088">
              <w:rPr>
                <w:rFonts w:asciiTheme="minorEastAsia" w:hAnsiTheme="minorEastAsia" w:hint="eastAsia"/>
                <w:szCs w:val="21"/>
              </w:rPr>
              <w:lastRenderedPageBreak/>
              <w:t>１　安定的な運営が可能となる人的能力等</w:t>
            </w:r>
          </w:p>
          <w:p w14:paraId="38A3D5C0" w14:textId="77777777" w:rsidR="00811B33" w:rsidRPr="00273088" w:rsidRDefault="00811B33" w:rsidP="00C92A5F">
            <w:pPr>
              <w:ind w:firstLineChars="100" w:firstLine="210"/>
              <w:rPr>
                <w:rFonts w:asciiTheme="minorEastAsia" w:hAnsiTheme="minorEastAsia"/>
                <w:szCs w:val="21"/>
              </w:rPr>
            </w:pPr>
            <w:r w:rsidRPr="00273088">
              <w:rPr>
                <w:rFonts w:asciiTheme="minorEastAsia" w:hAnsiTheme="minorEastAsia" w:hint="eastAsia"/>
                <w:szCs w:val="21"/>
              </w:rPr>
              <w:t>（１）組織体制</w:t>
            </w:r>
          </w:p>
          <w:p w14:paraId="004BE6F8" w14:textId="77777777" w:rsidR="00811B33" w:rsidRPr="00273088" w:rsidRDefault="00811B33" w:rsidP="00C92A5F">
            <w:pPr>
              <w:ind w:leftChars="200" w:left="420" w:firstLineChars="100" w:firstLine="210"/>
              <w:rPr>
                <w:rFonts w:asciiTheme="minorEastAsia" w:hAnsiTheme="minorEastAsia"/>
                <w:szCs w:val="21"/>
              </w:rPr>
            </w:pPr>
            <w:r w:rsidRPr="00273088">
              <w:rPr>
                <w:rFonts w:ascii="ＭＳ 明朝" w:eastAsia="ＭＳ 明朝" w:hAnsi="ＭＳ 明朝" w:hint="eastAsia"/>
                <w:kern w:val="0"/>
              </w:rPr>
              <w:t>身体障害者福祉センター設置運営要綱において、管理運営に必要な職員を置くものとされており、健康運動指導士、手話通訳士、看護師等の人材確保に努め、専門性が確保できる人員を常時配置。</w:t>
            </w:r>
          </w:p>
          <w:p w14:paraId="7AE85EC1"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①身体障害者福祉センターＡ型の機能を確保するため適正な職員配置等</w:t>
            </w:r>
          </w:p>
          <w:p w14:paraId="3F8807D4" w14:textId="77777777" w:rsidR="00811B33" w:rsidRPr="00573DFB" w:rsidRDefault="00811B33" w:rsidP="00C92A5F">
            <w:pPr>
              <w:ind w:firstLineChars="200" w:firstLine="420"/>
              <w:rPr>
                <w:rFonts w:asciiTheme="minorEastAsia" w:hAnsiTheme="minorEastAsia"/>
                <w:szCs w:val="21"/>
              </w:rPr>
            </w:pPr>
            <w:r w:rsidRPr="00573DFB">
              <w:rPr>
                <w:rFonts w:asciiTheme="minorEastAsia" w:hAnsiTheme="minorEastAsia" w:hint="eastAsia"/>
                <w:szCs w:val="21"/>
              </w:rPr>
              <w:t>※別添「管理体制計画書」参照</w:t>
            </w:r>
          </w:p>
          <w:p w14:paraId="60A11FAA" w14:textId="77777777" w:rsidR="00811B33" w:rsidRPr="00573DFB" w:rsidRDefault="00811B33" w:rsidP="00C92A5F">
            <w:pPr>
              <w:ind w:leftChars="100" w:left="420" w:hangingChars="100" w:hanging="210"/>
              <w:rPr>
                <w:rFonts w:asciiTheme="minorEastAsia" w:hAnsiTheme="minorEastAsia"/>
                <w:szCs w:val="21"/>
              </w:rPr>
            </w:pPr>
            <w:r w:rsidRPr="00573DFB">
              <w:rPr>
                <w:rFonts w:asciiTheme="minorEastAsia" w:hAnsiTheme="minorEastAsia" w:hint="eastAsia"/>
                <w:szCs w:val="21"/>
              </w:rPr>
              <w:t>②スポーツ事業担当への有資格者の配置及び</w:t>
            </w:r>
            <w:r w:rsidRPr="00573DFB">
              <w:rPr>
                <w:rFonts w:hint="eastAsia"/>
              </w:rPr>
              <w:t>各種専門資格取得の奨励</w:t>
            </w:r>
          </w:p>
          <w:p w14:paraId="204899D2" w14:textId="77777777" w:rsidR="00811B33" w:rsidRPr="00573DFB" w:rsidRDefault="00811B33" w:rsidP="00C92A5F">
            <w:pPr>
              <w:ind w:firstLineChars="200" w:firstLine="420"/>
              <w:rPr>
                <w:rFonts w:asciiTheme="minorEastAsia" w:hAnsiTheme="minorEastAsia"/>
                <w:szCs w:val="21"/>
              </w:rPr>
            </w:pPr>
            <w:r w:rsidRPr="00573DFB">
              <w:rPr>
                <w:rFonts w:asciiTheme="minorEastAsia" w:hAnsiTheme="minorEastAsia" w:hint="eastAsia"/>
                <w:szCs w:val="21"/>
              </w:rPr>
              <w:t>※別添「管理体制計画書」参照</w:t>
            </w:r>
          </w:p>
          <w:p w14:paraId="1C41D7B2"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③相談事業担当者については、障がい者スポーツ指導員（中級以上）、理学療法士、健康運動指導士等の資格保有者（外部講師を含む）が担当</w:t>
            </w:r>
          </w:p>
          <w:p w14:paraId="24FC894E" w14:textId="77777777" w:rsidR="00811B33" w:rsidRPr="00573DFB" w:rsidRDefault="00811B33" w:rsidP="00C92A5F">
            <w:pPr>
              <w:ind w:firstLineChars="200" w:firstLine="420"/>
              <w:rPr>
                <w:rFonts w:asciiTheme="minorEastAsia" w:hAnsiTheme="minorEastAsia"/>
                <w:szCs w:val="21"/>
              </w:rPr>
            </w:pPr>
            <w:r w:rsidRPr="00573DFB">
              <w:rPr>
                <w:rFonts w:asciiTheme="minorEastAsia" w:hAnsiTheme="minorEastAsia" w:hint="eastAsia"/>
                <w:szCs w:val="21"/>
              </w:rPr>
              <w:t>※別添「管理体制計画書」参照</w:t>
            </w:r>
          </w:p>
          <w:p w14:paraId="072C2D50" w14:textId="77777777" w:rsidR="00811B33" w:rsidRPr="00273088" w:rsidRDefault="00811B33" w:rsidP="00C92A5F">
            <w:pPr>
              <w:ind w:firstLineChars="200" w:firstLine="420"/>
              <w:rPr>
                <w:rFonts w:asciiTheme="minorEastAsia" w:hAnsiTheme="minorEastAsia"/>
                <w:szCs w:val="21"/>
              </w:rPr>
            </w:pPr>
            <w:r w:rsidRPr="00573DFB">
              <w:rPr>
                <w:rFonts w:asciiTheme="minorEastAsia" w:hAnsiTheme="minorEastAsia" w:hint="eastAsia"/>
                <w:szCs w:val="21"/>
              </w:rPr>
              <w:t>理学療法士については、外部</w:t>
            </w:r>
            <w:r w:rsidRPr="00273088">
              <w:rPr>
                <w:rFonts w:asciiTheme="minorEastAsia" w:hAnsiTheme="minorEastAsia" w:hint="eastAsia"/>
                <w:szCs w:val="21"/>
              </w:rPr>
              <w:t>招聘</w:t>
            </w:r>
          </w:p>
          <w:p w14:paraId="44D2FD7A"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④２階総合受付に手話通訳資格者または手話</w:t>
            </w:r>
            <w:r>
              <w:rPr>
                <w:rFonts w:asciiTheme="minorEastAsia" w:hAnsiTheme="minorEastAsia" w:hint="eastAsia"/>
                <w:szCs w:val="21"/>
              </w:rPr>
              <w:t>通訳</w:t>
            </w:r>
            <w:r w:rsidRPr="00273088">
              <w:rPr>
                <w:rFonts w:asciiTheme="minorEastAsia" w:hAnsiTheme="minorEastAsia" w:hint="eastAsia"/>
                <w:szCs w:val="21"/>
              </w:rPr>
              <w:t>が可能な者を常時配置</w:t>
            </w:r>
          </w:p>
          <w:p w14:paraId="6D52F9A0"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⑤第三者への委託については、本募集要項、大阪府の基準、条例等に基づき適正に実施</w:t>
            </w:r>
          </w:p>
          <w:p w14:paraId="233F53D5"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lastRenderedPageBreak/>
              <w:t>⑥府への事業報告書等各種報告の提出については、適宜、必要に応じて適切に実施</w:t>
            </w:r>
          </w:p>
          <w:p w14:paraId="4F7FCAA6"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⑦・⑧府の管理運営にかかる実地検査や各種協議については、真摯に対応</w:t>
            </w:r>
          </w:p>
          <w:p w14:paraId="748E2BF3" w14:textId="77777777" w:rsidR="00811B33" w:rsidRPr="00273088" w:rsidRDefault="00811B33" w:rsidP="00C92A5F">
            <w:pPr>
              <w:ind w:leftChars="100" w:left="420" w:hangingChars="100" w:hanging="210"/>
              <w:rPr>
                <w:rFonts w:asciiTheme="minorEastAsia" w:hAnsiTheme="minorEastAsia"/>
                <w:szCs w:val="21"/>
              </w:rPr>
            </w:pPr>
            <w:r w:rsidRPr="00273088">
              <w:rPr>
                <w:rFonts w:asciiTheme="minorEastAsia" w:hAnsiTheme="minorEastAsia" w:hint="eastAsia"/>
                <w:szCs w:val="21"/>
              </w:rPr>
              <w:t>⑨利用者からの要望等については、常時、館内三か所に「ご意見箱」を設置するとともに、年２回「アンケート（満足度）調査」を実施</w:t>
            </w:r>
          </w:p>
          <w:p w14:paraId="0D390DD4" w14:textId="77777777" w:rsidR="00811B33" w:rsidRPr="00273088" w:rsidRDefault="00811B33" w:rsidP="00C92A5F">
            <w:pPr>
              <w:ind w:leftChars="200" w:left="420"/>
              <w:rPr>
                <w:rFonts w:asciiTheme="minorEastAsia" w:hAnsiTheme="minorEastAsia"/>
                <w:szCs w:val="21"/>
              </w:rPr>
            </w:pPr>
            <w:r w:rsidRPr="00273088">
              <w:rPr>
                <w:rFonts w:asciiTheme="minorEastAsia" w:hAnsiTheme="minorEastAsia" w:hint="eastAsia"/>
                <w:szCs w:val="21"/>
              </w:rPr>
              <w:t>また</w:t>
            </w:r>
            <w:r>
              <w:rPr>
                <w:rFonts w:asciiTheme="minorEastAsia" w:hAnsiTheme="minorEastAsia" w:hint="eastAsia"/>
                <w:szCs w:val="21"/>
              </w:rPr>
              <w:t>、年１回「利用者との意見交換会」（大阪府職員参加）を開催（令</w:t>
            </w:r>
            <w:r w:rsidRPr="0075443E">
              <w:rPr>
                <w:rFonts w:asciiTheme="minorEastAsia" w:hAnsiTheme="minorEastAsia" w:hint="eastAsia"/>
                <w:szCs w:val="21"/>
              </w:rPr>
              <w:t>和３年</w:t>
            </w:r>
            <w:r w:rsidRPr="00273088">
              <w:rPr>
                <w:rFonts w:asciiTheme="minorEastAsia" w:hAnsiTheme="minorEastAsia" w:hint="eastAsia"/>
                <w:szCs w:val="21"/>
              </w:rPr>
              <w:t>度は、新型コロナウイルス感染拡大防止のため中止）</w:t>
            </w:r>
          </w:p>
          <w:p w14:paraId="688B5954" w14:textId="60D43DEE" w:rsidR="00811B33" w:rsidRPr="00273088" w:rsidRDefault="00811B33" w:rsidP="00C92A5F">
            <w:pPr>
              <w:ind w:firstLineChars="200" w:firstLine="420"/>
              <w:jc w:val="left"/>
              <w:rPr>
                <w:rFonts w:asciiTheme="minorEastAsia" w:hAnsiTheme="minorEastAsia"/>
                <w:szCs w:val="21"/>
              </w:rPr>
            </w:pPr>
            <w:r w:rsidRPr="00273088">
              <w:rPr>
                <w:rFonts w:asciiTheme="minorEastAsia" w:hAnsiTheme="minorEastAsia" w:hint="eastAsia"/>
                <w:szCs w:val="21"/>
              </w:rPr>
              <w:t>※</w:t>
            </w:r>
            <w:r w:rsidRPr="00573DFB">
              <w:rPr>
                <w:rFonts w:asciiTheme="minorEastAsia" w:hAnsiTheme="minorEastAsia" w:hint="eastAsia"/>
                <w:szCs w:val="21"/>
              </w:rPr>
              <w:t>別添「アンケート調査集計結果」参</w:t>
            </w:r>
            <w:r w:rsidRPr="00273088">
              <w:rPr>
                <w:rFonts w:asciiTheme="minorEastAsia" w:hAnsiTheme="minorEastAsia" w:hint="eastAsia"/>
                <w:szCs w:val="21"/>
              </w:rPr>
              <w:t>照</w:t>
            </w:r>
          </w:p>
        </w:tc>
        <w:tc>
          <w:tcPr>
            <w:tcW w:w="992" w:type="dxa"/>
            <w:vAlign w:val="center"/>
          </w:tcPr>
          <w:p w14:paraId="44EEEAD2" w14:textId="69A418A7" w:rsidR="00811B33" w:rsidRPr="00E91E3E" w:rsidRDefault="00811B33" w:rsidP="00C92A5F">
            <w:pPr>
              <w:jc w:val="center"/>
              <w:rPr>
                <w:sz w:val="28"/>
                <w:szCs w:val="28"/>
              </w:rPr>
            </w:pPr>
            <w:r w:rsidRPr="0075443E">
              <w:rPr>
                <w:sz w:val="28"/>
              </w:rPr>
              <w:lastRenderedPageBreak/>
              <w:t>A</w:t>
            </w:r>
          </w:p>
        </w:tc>
        <w:tc>
          <w:tcPr>
            <w:tcW w:w="6379" w:type="dxa"/>
          </w:tcPr>
          <w:p w14:paraId="18860FD2" w14:textId="77777777" w:rsidR="00811B33" w:rsidRPr="009E109F" w:rsidRDefault="00811B33" w:rsidP="002906AF">
            <w:pPr>
              <w:rPr>
                <w:rFonts w:asciiTheme="minorEastAsia" w:hAnsiTheme="minorEastAsia"/>
                <w:szCs w:val="21"/>
              </w:rPr>
            </w:pPr>
            <w:r w:rsidRPr="009E109F">
              <w:rPr>
                <w:rFonts w:asciiTheme="minorEastAsia" w:hAnsiTheme="minorEastAsia" w:hint="eastAsia"/>
                <w:szCs w:val="21"/>
              </w:rPr>
              <w:t>（１）</w:t>
            </w:r>
          </w:p>
          <w:p w14:paraId="6A19B11F" w14:textId="77777777" w:rsidR="00811B33" w:rsidRPr="009E109F" w:rsidRDefault="00811B33" w:rsidP="002906AF">
            <w:pPr>
              <w:ind w:left="210" w:hangingChars="100" w:hanging="210"/>
              <w:rPr>
                <w:rFonts w:asciiTheme="minorEastAsia" w:hAnsiTheme="minorEastAsia"/>
                <w:szCs w:val="21"/>
              </w:rPr>
            </w:pPr>
            <w:r w:rsidRPr="009E109F">
              <w:rPr>
                <w:rFonts w:asciiTheme="minorEastAsia" w:hAnsiTheme="minorEastAsia" w:hint="eastAsia"/>
                <w:szCs w:val="21"/>
              </w:rPr>
              <w:t>①身体障がい者福祉センターＡ型の機能を確保するための必要な職員配置について、Ａ型センターとしての役割を果たすために必要な者の配置等のほか、大阪府障がい者スポーツ協会事務局や本施設運営協議会など、必要な職員配置等が図られている。</w:t>
            </w:r>
          </w:p>
          <w:p w14:paraId="76ACD730"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別添資料「管理体制計画書」のとおり、（公財）日本障がい者スポーツ協会に登録する上級及び中級障がい指導員等の有資格者等、該当指導に関する専門性が確保できる人員を配置している。</w:t>
            </w:r>
          </w:p>
          <w:p w14:paraId="5FC83FFA"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別添資料「管理体制計画書」のとおり、理学療法士や健康運動指導士等、該当指導に関する専門性が確保できる人員を配置している。</w:t>
            </w:r>
          </w:p>
          <w:p w14:paraId="204B3742" w14:textId="77777777" w:rsidR="00811B33" w:rsidRPr="000F0AB9" w:rsidRDefault="00811B33" w:rsidP="000F0AB9">
            <w:pPr>
              <w:pStyle w:val="af"/>
              <w:numPr>
                <w:ilvl w:val="0"/>
                <w:numId w:val="22"/>
              </w:numPr>
              <w:ind w:leftChars="0"/>
              <w:rPr>
                <w:rFonts w:asciiTheme="minorEastAsia" w:hAnsiTheme="minorEastAsia"/>
                <w:szCs w:val="21"/>
              </w:rPr>
            </w:pPr>
            <w:r>
              <w:rPr>
                <w:rFonts w:asciiTheme="minorEastAsia" w:hAnsiTheme="minorEastAsia" w:hint="eastAsia"/>
                <w:szCs w:val="21"/>
              </w:rPr>
              <w:t>手話通訳者及び</w:t>
            </w:r>
            <w:r w:rsidRPr="00975050">
              <w:rPr>
                <w:rFonts w:asciiTheme="minorEastAsia" w:hAnsiTheme="minorEastAsia" w:hint="eastAsia"/>
                <w:szCs w:val="21"/>
              </w:rPr>
              <w:t>同等と認められる者</w:t>
            </w:r>
            <w:r>
              <w:rPr>
                <w:rFonts w:asciiTheme="minorEastAsia" w:hAnsiTheme="minorEastAsia" w:hint="eastAsia"/>
                <w:szCs w:val="21"/>
              </w:rPr>
              <w:t>を</w:t>
            </w:r>
            <w:r w:rsidRPr="00975050">
              <w:rPr>
                <w:rFonts w:asciiTheme="minorEastAsia" w:hAnsiTheme="minorEastAsia" w:hint="eastAsia"/>
                <w:szCs w:val="21"/>
              </w:rPr>
              <w:t>常時</w:t>
            </w:r>
            <w:r w:rsidRPr="000F0AB9">
              <w:rPr>
                <w:rFonts w:asciiTheme="minorEastAsia" w:hAnsiTheme="minorEastAsia" w:hint="eastAsia"/>
                <w:szCs w:val="21"/>
              </w:rPr>
              <w:t>配置している。</w:t>
            </w:r>
          </w:p>
          <w:p w14:paraId="0093A5DD"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第三者への委託を適切に行っている。</w:t>
            </w:r>
          </w:p>
          <w:p w14:paraId="3B4EBC51"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年間事業計画書は適切に提出している。</w:t>
            </w:r>
          </w:p>
          <w:p w14:paraId="569B4FA2"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事業報告書等を適切に提出している。</w:t>
            </w:r>
          </w:p>
          <w:p w14:paraId="1F4AE7D9" w14:textId="77777777" w:rsidR="00811B33" w:rsidRPr="009E109F" w:rsidRDefault="00811B33" w:rsidP="002906AF">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指定管理中の管理状況について、府への報告がなされている。</w:t>
            </w:r>
          </w:p>
          <w:p w14:paraId="6BEAB46F" w14:textId="00503DDC" w:rsidR="00811B33" w:rsidRPr="00811B33" w:rsidRDefault="00811B33" w:rsidP="00811B33">
            <w:pPr>
              <w:pStyle w:val="af"/>
              <w:numPr>
                <w:ilvl w:val="0"/>
                <w:numId w:val="22"/>
              </w:numPr>
              <w:ind w:leftChars="0"/>
              <w:rPr>
                <w:rFonts w:asciiTheme="minorEastAsia" w:hAnsiTheme="minorEastAsia"/>
                <w:szCs w:val="21"/>
              </w:rPr>
            </w:pPr>
            <w:r w:rsidRPr="009E109F">
              <w:rPr>
                <w:rFonts w:asciiTheme="minorEastAsia" w:hAnsiTheme="minorEastAsia" w:hint="eastAsia"/>
                <w:szCs w:val="21"/>
              </w:rPr>
              <w:t>府が管理運営について協議等を求めた場合や、直接利用者からの要望等を聞く機会を求めた場合は、その要請に応じている。</w:t>
            </w:r>
          </w:p>
          <w:p w14:paraId="1CB34512" w14:textId="2618EC9A" w:rsidR="00811B33" w:rsidRPr="00273088" w:rsidRDefault="00811B33" w:rsidP="00373ACC">
            <w:pPr>
              <w:jc w:val="left"/>
              <w:rPr>
                <w:rFonts w:asciiTheme="minorEastAsia" w:hAnsiTheme="minorEastAsia"/>
                <w:szCs w:val="21"/>
              </w:rPr>
            </w:pPr>
            <w:r>
              <w:rPr>
                <w:rFonts w:asciiTheme="minorEastAsia" w:hAnsiTheme="minorEastAsia" w:hint="eastAsia"/>
                <w:szCs w:val="21"/>
              </w:rPr>
              <w:t>以上のことから、概ね指定管理者の組織体制は適切であると</w:t>
            </w:r>
            <w:r w:rsidRPr="009E109F">
              <w:rPr>
                <w:rFonts w:asciiTheme="minorEastAsia" w:hAnsiTheme="minorEastAsia" w:hint="eastAsia"/>
                <w:szCs w:val="21"/>
              </w:rPr>
              <w:t>判断される。</w:t>
            </w:r>
          </w:p>
        </w:tc>
        <w:tc>
          <w:tcPr>
            <w:tcW w:w="992" w:type="dxa"/>
            <w:vAlign w:val="center"/>
          </w:tcPr>
          <w:p w14:paraId="246D81A8" w14:textId="2FDD1993" w:rsidR="00811B33" w:rsidRPr="00E91E3E" w:rsidRDefault="00811B33" w:rsidP="00E91E3E">
            <w:pPr>
              <w:jc w:val="center"/>
              <w:rPr>
                <w:sz w:val="28"/>
              </w:rPr>
            </w:pPr>
            <w:r w:rsidRPr="0075443E">
              <w:rPr>
                <w:sz w:val="28"/>
              </w:rPr>
              <w:t>A</w:t>
            </w:r>
          </w:p>
        </w:tc>
        <w:tc>
          <w:tcPr>
            <w:tcW w:w="2848" w:type="dxa"/>
          </w:tcPr>
          <w:p w14:paraId="1813D3C3" w14:textId="16AC2E72" w:rsidR="00811B33" w:rsidRPr="00273088" w:rsidRDefault="00811B33" w:rsidP="000B543E">
            <w:pPr>
              <w:ind w:leftChars="100" w:left="210"/>
              <w:jc w:val="left"/>
              <w:rPr>
                <w:rFonts w:asciiTheme="minorEastAsia" w:hAnsiTheme="minorEastAsia"/>
                <w:sz w:val="22"/>
              </w:rPr>
            </w:pPr>
            <w:r>
              <w:rPr>
                <w:rFonts w:asciiTheme="minorEastAsia" w:hAnsiTheme="minorEastAsia" w:hint="eastAsia"/>
                <w:sz w:val="22"/>
              </w:rPr>
              <w:t>特段の指摘、提言なし。</w:t>
            </w:r>
          </w:p>
        </w:tc>
      </w:tr>
      <w:tr w:rsidR="00811B33" w:rsidRPr="00273088" w14:paraId="4217EB53" w14:textId="77777777" w:rsidTr="0045218A">
        <w:trPr>
          <w:trHeight w:val="120"/>
        </w:trPr>
        <w:tc>
          <w:tcPr>
            <w:tcW w:w="1980" w:type="dxa"/>
          </w:tcPr>
          <w:p w14:paraId="584C8B5C" w14:textId="200FE8E5" w:rsidR="00811B33" w:rsidRPr="00273088" w:rsidRDefault="00811B33" w:rsidP="00C92A5F">
            <w:pPr>
              <w:ind w:left="220" w:hangingChars="100" w:hanging="220"/>
              <w:rPr>
                <w:rFonts w:asciiTheme="minorEastAsia" w:hAnsiTheme="minorEastAsia"/>
                <w:sz w:val="22"/>
              </w:rPr>
            </w:pPr>
            <w:r w:rsidRPr="00273088">
              <w:rPr>
                <w:rFonts w:asciiTheme="minorEastAsia" w:hAnsiTheme="minorEastAsia" w:hint="eastAsia"/>
                <w:sz w:val="22"/>
              </w:rPr>
              <w:lastRenderedPageBreak/>
              <w:t>９安定的な運営が可能となる財政的基盤</w:t>
            </w:r>
          </w:p>
        </w:tc>
        <w:tc>
          <w:tcPr>
            <w:tcW w:w="3402" w:type="dxa"/>
          </w:tcPr>
          <w:p w14:paraId="1D66683E" w14:textId="77777777" w:rsidR="00811B33" w:rsidRPr="00273088" w:rsidRDefault="00811B33" w:rsidP="00C92A5F">
            <w:pPr>
              <w:ind w:left="440" w:hangingChars="200" w:hanging="440"/>
              <w:rPr>
                <w:rFonts w:asciiTheme="minorEastAsia" w:hAnsiTheme="minorEastAsia"/>
                <w:sz w:val="22"/>
              </w:rPr>
            </w:pPr>
            <w:r w:rsidRPr="00273088">
              <w:rPr>
                <w:rFonts w:asciiTheme="minorEastAsia" w:hAnsiTheme="minorEastAsia" w:hint="eastAsia"/>
                <w:sz w:val="22"/>
              </w:rPr>
              <w:t>(１)運営基盤として、経営規模、事業規模、組織規模等は十分か。</w:t>
            </w:r>
          </w:p>
          <w:p w14:paraId="7CB9DE33" w14:textId="77777777" w:rsidR="00811B33" w:rsidRPr="00273088" w:rsidRDefault="00811B33" w:rsidP="00C92A5F">
            <w:pPr>
              <w:ind w:left="440" w:hangingChars="200" w:hanging="440"/>
              <w:rPr>
                <w:rFonts w:asciiTheme="minorEastAsia" w:hAnsiTheme="minorEastAsia"/>
                <w:sz w:val="22"/>
              </w:rPr>
            </w:pPr>
            <w:r w:rsidRPr="00273088">
              <w:rPr>
                <w:rFonts w:asciiTheme="minorEastAsia" w:hAnsiTheme="minorEastAsia" w:hint="eastAsia"/>
                <w:sz w:val="22"/>
              </w:rPr>
              <w:t>(２)運営基盤として、財政状態は適正か。</w:t>
            </w:r>
          </w:p>
          <w:p w14:paraId="6DF94E62" w14:textId="018E35E7" w:rsidR="00811B33" w:rsidRPr="00273088" w:rsidRDefault="00811B33" w:rsidP="00C92A5F">
            <w:pPr>
              <w:jc w:val="left"/>
              <w:rPr>
                <w:rFonts w:asciiTheme="minorEastAsia" w:hAnsiTheme="minorEastAsia"/>
                <w:sz w:val="22"/>
              </w:rPr>
            </w:pPr>
            <w:r w:rsidRPr="00273088">
              <w:rPr>
                <w:rFonts w:asciiTheme="minorEastAsia" w:hAnsiTheme="minorEastAsia" w:hint="eastAsia"/>
                <w:sz w:val="22"/>
              </w:rPr>
              <w:t>【指標】自己資本比率、流動比率、固定比率、総資本経常利益率、固定長期適合率</w:t>
            </w:r>
          </w:p>
        </w:tc>
        <w:tc>
          <w:tcPr>
            <w:tcW w:w="5812" w:type="dxa"/>
          </w:tcPr>
          <w:p w14:paraId="1041031C" w14:textId="47B69DA2" w:rsidR="00811B33" w:rsidRPr="00273088" w:rsidRDefault="00811B33" w:rsidP="00811B33">
            <w:pPr>
              <w:jc w:val="left"/>
              <w:rPr>
                <w:rFonts w:asciiTheme="minorEastAsia" w:hAnsiTheme="minorEastAsia"/>
                <w:szCs w:val="21"/>
              </w:rPr>
            </w:pPr>
            <w:r w:rsidRPr="00273088">
              <w:rPr>
                <w:rFonts w:asciiTheme="minorEastAsia" w:hAnsiTheme="minorEastAsia" w:hint="eastAsia"/>
              </w:rPr>
              <w:t>○両法人の</w:t>
            </w:r>
            <w:r w:rsidRPr="003F026D">
              <w:rPr>
                <w:rFonts w:asciiTheme="minorEastAsia" w:hAnsiTheme="minorEastAsia" w:hint="eastAsia"/>
              </w:rPr>
              <w:t>「令和２年度事業・決算報告書」参照</w:t>
            </w:r>
          </w:p>
        </w:tc>
        <w:tc>
          <w:tcPr>
            <w:tcW w:w="992" w:type="dxa"/>
            <w:vAlign w:val="center"/>
          </w:tcPr>
          <w:p w14:paraId="2921063D" w14:textId="3DDF263D" w:rsidR="00811B33" w:rsidRPr="0075443E" w:rsidRDefault="00811B33" w:rsidP="00C92A5F">
            <w:pPr>
              <w:jc w:val="center"/>
              <w:rPr>
                <w:sz w:val="22"/>
              </w:rPr>
            </w:pPr>
            <w:r w:rsidRPr="0075443E">
              <w:rPr>
                <w:sz w:val="28"/>
              </w:rPr>
              <w:t>A</w:t>
            </w:r>
          </w:p>
        </w:tc>
        <w:tc>
          <w:tcPr>
            <w:tcW w:w="6379" w:type="dxa"/>
          </w:tcPr>
          <w:p w14:paraId="62BBF0C6" w14:textId="77777777" w:rsidR="00811B33" w:rsidRPr="00092955" w:rsidRDefault="00811B33" w:rsidP="0010318A">
            <w:pPr>
              <w:rPr>
                <w:rFonts w:asciiTheme="minorEastAsia" w:hAnsiTheme="minorEastAsia"/>
              </w:rPr>
            </w:pPr>
            <w:r w:rsidRPr="00092955">
              <w:rPr>
                <w:rFonts w:asciiTheme="minorEastAsia" w:hAnsiTheme="minorEastAsia" w:hint="eastAsia"/>
              </w:rPr>
              <w:t>（１）（２）</w:t>
            </w:r>
          </w:p>
          <w:p w14:paraId="5F10CB7F" w14:textId="77777777" w:rsidR="00811B33" w:rsidRPr="00092955" w:rsidRDefault="00811B33" w:rsidP="0010318A">
            <w:pPr>
              <w:ind w:firstLineChars="100" w:firstLine="210"/>
              <w:rPr>
                <w:rFonts w:asciiTheme="minorEastAsia" w:hAnsiTheme="minorEastAsia"/>
              </w:rPr>
            </w:pPr>
            <w:r w:rsidRPr="00092955">
              <w:rPr>
                <w:rFonts w:asciiTheme="minorEastAsia" w:hAnsiTheme="minorEastAsia" w:hint="eastAsia"/>
              </w:rPr>
              <w:t>会計を専門とする委員の意見を参考に、所管課にて評価を行う。</w:t>
            </w:r>
          </w:p>
          <w:p w14:paraId="72F92D6C" w14:textId="225BB2BC" w:rsidR="00811B33" w:rsidRPr="00273088" w:rsidRDefault="00811B33" w:rsidP="002906AF">
            <w:pPr>
              <w:jc w:val="left"/>
              <w:rPr>
                <w:rFonts w:asciiTheme="minorEastAsia" w:hAnsiTheme="minorEastAsia"/>
                <w:sz w:val="22"/>
              </w:rPr>
            </w:pPr>
            <w:r w:rsidRPr="00092955">
              <w:rPr>
                <w:rFonts w:asciiTheme="minorEastAsia" w:hAnsiTheme="minorEastAsia" w:hint="eastAsia"/>
              </w:rPr>
              <w:t>法人の財政状況については参考資料参照。</w:t>
            </w:r>
          </w:p>
        </w:tc>
        <w:tc>
          <w:tcPr>
            <w:tcW w:w="992" w:type="dxa"/>
            <w:vAlign w:val="center"/>
          </w:tcPr>
          <w:p w14:paraId="5C506B37" w14:textId="32E4A9D8" w:rsidR="00811B33" w:rsidRPr="00E91E3E" w:rsidRDefault="00811B33" w:rsidP="00C92A5F">
            <w:pPr>
              <w:jc w:val="center"/>
              <w:rPr>
                <w:b/>
                <w:sz w:val="28"/>
              </w:rPr>
            </w:pPr>
            <w:r>
              <w:rPr>
                <w:rFonts w:hint="eastAsia"/>
                <w:sz w:val="28"/>
              </w:rPr>
              <w:t>A</w:t>
            </w:r>
          </w:p>
        </w:tc>
        <w:tc>
          <w:tcPr>
            <w:tcW w:w="2848" w:type="dxa"/>
          </w:tcPr>
          <w:p w14:paraId="142DF4E0" w14:textId="0B6EF08B" w:rsidR="00811B33" w:rsidRPr="00273088" w:rsidRDefault="00811B33" w:rsidP="002D18DA">
            <w:pPr>
              <w:jc w:val="left"/>
              <w:rPr>
                <w:rFonts w:asciiTheme="minorEastAsia" w:hAnsiTheme="minorEastAsia"/>
                <w:sz w:val="22"/>
              </w:rPr>
            </w:pPr>
            <w:r>
              <w:rPr>
                <w:rFonts w:asciiTheme="minorEastAsia" w:hAnsiTheme="minorEastAsia" w:hint="eastAsia"/>
                <w:sz w:val="22"/>
              </w:rPr>
              <w:t>特段の指摘、提言なし。</w:t>
            </w:r>
          </w:p>
        </w:tc>
      </w:tr>
    </w:tbl>
    <w:p w14:paraId="05E59091" w14:textId="77777777" w:rsidR="0047444C" w:rsidRDefault="0047444C" w:rsidP="0047444C">
      <w:pPr>
        <w:rPr>
          <w:rFonts w:ascii="BIZ UD明朝 Medium" w:eastAsia="BIZ UD明朝 Medium" w:hAnsi="BIZ UD明朝 Medium"/>
        </w:rPr>
      </w:pPr>
    </w:p>
    <w:tbl>
      <w:tblPr>
        <w:tblStyle w:val="a7"/>
        <w:tblpPr w:leftFromText="142" w:rightFromText="142" w:vertAnchor="text" w:horzAnchor="margin" w:tblpXSpec="right" w:tblpY="142"/>
        <w:tblOverlap w:val="never"/>
        <w:tblW w:w="5524" w:type="dxa"/>
        <w:tblLook w:val="04A0" w:firstRow="1" w:lastRow="0" w:firstColumn="1" w:lastColumn="0" w:noHBand="0" w:noVBand="1"/>
      </w:tblPr>
      <w:tblGrid>
        <w:gridCol w:w="2830"/>
        <w:gridCol w:w="2694"/>
      </w:tblGrid>
      <w:tr w:rsidR="0047444C" w14:paraId="7DBF74C3" w14:textId="77777777" w:rsidTr="00746E4D">
        <w:trPr>
          <w:trHeight w:val="788"/>
        </w:trPr>
        <w:tc>
          <w:tcPr>
            <w:tcW w:w="2830" w:type="dxa"/>
          </w:tcPr>
          <w:p w14:paraId="52E7C4D2" w14:textId="77777777" w:rsidR="0047444C" w:rsidRPr="00F4551C" w:rsidRDefault="0047444C" w:rsidP="00746E4D">
            <w:pPr>
              <w:jc w:val="center"/>
              <w:rPr>
                <w:rFonts w:ascii="HG丸ｺﾞｼｯｸM-PRO" w:eastAsia="HG丸ｺﾞｼｯｸM-PRO" w:hAnsi="HG丸ｺﾞｼｯｸM-PRO"/>
                <w:sz w:val="28"/>
                <w:szCs w:val="28"/>
              </w:rPr>
            </w:pPr>
            <w:r w:rsidRPr="00F4551C">
              <w:rPr>
                <w:rFonts w:ascii="HG丸ｺﾞｼｯｸM-PRO" w:eastAsia="HG丸ｺﾞｼｯｸM-PRO" w:hAnsi="HG丸ｺﾞｼｯｸM-PRO" w:hint="eastAsia"/>
                <w:sz w:val="28"/>
                <w:szCs w:val="28"/>
              </w:rPr>
              <w:t>令和3年度評価</w:t>
            </w:r>
          </w:p>
        </w:tc>
        <w:tc>
          <w:tcPr>
            <w:tcW w:w="2694" w:type="dxa"/>
            <w:vAlign w:val="center"/>
          </w:tcPr>
          <w:p w14:paraId="20768455" w14:textId="77777777" w:rsidR="0047444C" w:rsidRPr="005122B2" w:rsidRDefault="0047444C" w:rsidP="00746E4D">
            <w:pPr>
              <w:jc w:val="center"/>
              <w:rPr>
                <w:rFonts w:ascii="HG丸ｺﾞｼｯｸM-PRO" w:eastAsia="HG丸ｺﾞｼｯｸM-PRO" w:hAnsi="HG丸ｺﾞｼｯｸM-PRO"/>
                <w:sz w:val="40"/>
                <w:szCs w:val="40"/>
              </w:rPr>
            </w:pPr>
            <w:r w:rsidRPr="005122B2">
              <w:rPr>
                <w:rFonts w:ascii="HG丸ｺﾞｼｯｸM-PRO" w:eastAsia="HG丸ｺﾞｼｯｸM-PRO" w:hAnsi="HG丸ｺﾞｼｯｸM-PRO" w:hint="eastAsia"/>
                <w:sz w:val="40"/>
                <w:szCs w:val="40"/>
              </w:rPr>
              <w:t>A</w:t>
            </w:r>
          </w:p>
        </w:tc>
      </w:tr>
    </w:tbl>
    <w:p w14:paraId="34EF4C69" w14:textId="77777777" w:rsidR="0047444C" w:rsidRPr="00780D29" w:rsidRDefault="0047444C" w:rsidP="0047444C">
      <w:pPr>
        <w:rPr>
          <w:rFonts w:ascii="BIZ UD明朝 Medium" w:eastAsia="BIZ UD明朝 Medium" w:hAnsi="BIZ UD明朝 Medium"/>
        </w:rPr>
      </w:pPr>
      <w:r w:rsidRPr="00780D29">
        <w:rPr>
          <w:rFonts w:ascii="BIZ UD明朝 Medium" w:eastAsia="BIZ UD明朝 Medium" w:hAnsi="BIZ UD明朝 Medium" w:hint="eastAsia"/>
        </w:rPr>
        <w:t>※評価の基準：モニタリング評価は、次の基準により行うこととする。</w:t>
      </w:r>
    </w:p>
    <w:p w14:paraId="5B531D74" w14:textId="77777777" w:rsidR="0047444C" w:rsidRPr="00780D29" w:rsidRDefault="0047444C" w:rsidP="0047444C">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667"/>
        <w:tblOverlap w:val="never"/>
        <w:tblW w:w="5524" w:type="dxa"/>
        <w:tblLook w:val="04A0" w:firstRow="1" w:lastRow="0" w:firstColumn="1" w:lastColumn="0" w:noHBand="0" w:noVBand="1"/>
      </w:tblPr>
      <w:tblGrid>
        <w:gridCol w:w="2830"/>
        <w:gridCol w:w="2694"/>
      </w:tblGrid>
      <w:tr w:rsidR="0047444C" w14:paraId="6DB5FE53" w14:textId="77777777" w:rsidTr="00746E4D">
        <w:trPr>
          <w:trHeight w:val="788"/>
        </w:trPr>
        <w:tc>
          <w:tcPr>
            <w:tcW w:w="2830" w:type="dxa"/>
          </w:tcPr>
          <w:p w14:paraId="1E9DC5A8" w14:textId="77777777" w:rsidR="0047444C" w:rsidRPr="00F4551C" w:rsidRDefault="0047444C" w:rsidP="00746E4D">
            <w:pPr>
              <w:spacing w:line="400" w:lineRule="exact"/>
              <w:jc w:val="center"/>
              <w:rPr>
                <w:rFonts w:ascii="HG丸ｺﾞｼｯｸM-PRO" w:eastAsia="HG丸ｺﾞｼｯｸM-PRO" w:hAnsi="HG丸ｺﾞｼｯｸM-PRO"/>
                <w:sz w:val="28"/>
                <w:szCs w:val="28"/>
              </w:rPr>
            </w:pPr>
            <w:r w:rsidRPr="00F4551C">
              <w:rPr>
                <w:rFonts w:ascii="HG丸ｺﾞｼｯｸM-PRO" w:eastAsia="HG丸ｺﾞｼｯｸM-PRO" w:hAnsi="HG丸ｺﾞｼｯｸM-PRO" w:hint="eastAsia"/>
                <w:sz w:val="28"/>
                <w:szCs w:val="28"/>
              </w:rPr>
              <w:t>総</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合</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評</w:t>
            </w:r>
            <w:r>
              <w:rPr>
                <w:rFonts w:ascii="HG丸ｺﾞｼｯｸM-PRO" w:eastAsia="HG丸ｺﾞｼｯｸM-PRO" w:hAnsi="HG丸ｺﾞｼｯｸM-PRO" w:hint="eastAsia"/>
                <w:sz w:val="28"/>
                <w:szCs w:val="28"/>
              </w:rPr>
              <w:t xml:space="preserve">　</w:t>
            </w:r>
            <w:r w:rsidRPr="00F4551C">
              <w:rPr>
                <w:rFonts w:ascii="HG丸ｺﾞｼｯｸM-PRO" w:eastAsia="HG丸ｺﾞｼｯｸM-PRO" w:hAnsi="HG丸ｺﾞｼｯｸM-PRO" w:hint="eastAsia"/>
                <w:sz w:val="28"/>
                <w:szCs w:val="28"/>
              </w:rPr>
              <w:t>価</w:t>
            </w:r>
          </w:p>
          <w:p w14:paraId="25B481B2" w14:textId="77777777" w:rsidR="0047444C" w:rsidRDefault="0047444C" w:rsidP="00746E4D">
            <w:pPr>
              <w:spacing w:line="400" w:lineRule="exact"/>
              <w:jc w:val="center"/>
              <w:rPr>
                <w:rFonts w:ascii="BIZ UD明朝 Medium" w:eastAsia="BIZ UD明朝 Medium" w:hAnsi="BIZ UD明朝 Medium"/>
              </w:rPr>
            </w:pPr>
            <w:r w:rsidRPr="00F4551C">
              <w:rPr>
                <w:rFonts w:ascii="HG丸ｺﾞｼｯｸM-PRO" w:eastAsia="HG丸ｺﾞｼｯｸM-PRO" w:hAnsi="HG丸ｺﾞｼｯｸM-PRO" w:hint="eastAsia"/>
                <w:sz w:val="28"/>
                <w:szCs w:val="28"/>
              </w:rPr>
              <w:t>（最終評価）</w:t>
            </w:r>
          </w:p>
        </w:tc>
        <w:tc>
          <w:tcPr>
            <w:tcW w:w="2694" w:type="dxa"/>
            <w:vAlign w:val="center"/>
          </w:tcPr>
          <w:p w14:paraId="18E03DF7" w14:textId="77777777" w:rsidR="0047444C" w:rsidRPr="005122B2" w:rsidRDefault="0047444C" w:rsidP="00746E4D">
            <w:pPr>
              <w:jc w:val="center"/>
              <w:rPr>
                <w:rFonts w:ascii="HG丸ｺﾞｼｯｸM-PRO" w:eastAsia="HG丸ｺﾞｼｯｸM-PRO" w:hAnsi="HG丸ｺﾞｼｯｸM-PRO"/>
                <w:sz w:val="40"/>
                <w:szCs w:val="40"/>
              </w:rPr>
            </w:pPr>
            <w:r w:rsidRPr="005122B2">
              <w:rPr>
                <w:rFonts w:ascii="HG丸ｺﾞｼｯｸM-PRO" w:eastAsia="HG丸ｺﾞｼｯｸM-PRO" w:hAnsi="HG丸ｺﾞｼｯｸM-PRO" w:hint="eastAsia"/>
                <w:sz w:val="40"/>
                <w:szCs w:val="40"/>
              </w:rPr>
              <w:t>Ⅱ</w:t>
            </w:r>
          </w:p>
        </w:tc>
      </w:tr>
    </w:tbl>
    <w:p w14:paraId="79EAAEEF" w14:textId="77777777" w:rsidR="0047444C" w:rsidRPr="00780D29" w:rsidRDefault="0047444C" w:rsidP="0047444C">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B45FF89" w14:textId="77777777" w:rsidR="0047444C" w:rsidRPr="00780D29" w:rsidRDefault="0047444C" w:rsidP="0047444C">
      <w:pPr>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0768F63A" w14:textId="77777777" w:rsidR="0047444C" w:rsidRPr="00780D29" w:rsidRDefault="0047444C" w:rsidP="0047444C">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60BABF2C" w14:textId="77777777" w:rsidR="0047444C" w:rsidRPr="00780D29" w:rsidRDefault="0047444C" w:rsidP="0047444C">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7744EC59" w14:textId="77777777" w:rsidR="0047444C" w:rsidRPr="00780D29" w:rsidRDefault="0047444C" w:rsidP="0047444C">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2A2C0BB8" w14:textId="77777777" w:rsidR="0047444C" w:rsidRPr="00780D29" w:rsidRDefault="0047444C" w:rsidP="0047444C">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76CA4F35" w14:textId="77777777" w:rsidR="0047444C" w:rsidRPr="00780D29" w:rsidRDefault="0047444C" w:rsidP="0047444C">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A4D9B64" w14:textId="77777777" w:rsidR="0047444C" w:rsidRDefault="0047444C" w:rsidP="0047444C">
      <w:pPr>
        <w:rPr>
          <w:rFonts w:ascii="BIZ UD明朝 Medium" w:eastAsia="BIZ UD明朝 Medium" w:hAnsi="BIZ UD明朝 Medium"/>
        </w:rPr>
      </w:pPr>
      <w:r w:rsidRPr="00780D29">
        <w:rPr>
          <w:rFonts w:ascii="BIZ UD明朝 Medium" w:eastAsia="BIZ UD明朝 Medium" w:hAnsi="BIZ UD明朝 Medium" w:hint="eastAsia"/>
        </w:rPr>
        <w:t>※備考：Ｒ３年度は総合評価、Ｒ４年度は最終評価をする。</w:t>
      </w:r>
    </w:p>
    <w:p w14:paraId="1E4F1DFA" w14:textId="77777777" w:rsidR="0047444C" w:rsidRDefault="0047444C" w:rsidP="0047444C">
      <w:pPr>
        <w:rPr>
          <w:rFonts w:ascii="BIZ UD明朝 Medium" w:eastAsia="BIZ UD明朝 Medium" w:hAnsi="BIZ UD明朝 Medium"/>
        </w:rPr>
      </w:pPr>
      <w:bookmarkStart w:id="0" w:name="_GoBack"/>
      <w:bookmarkEnd w:id="0"/>
    </w:p>
    <w:p w14:paraId="5C3DC0B5" w14:textId="77777777" w:rsidR="0047444C" w:rsidRPr="00780D29" w:rsidRDefault="0047444C" w:rsidP="0047444C">
      <w:pPr>
        <w:rPr>
          <w:rFonts w:ascii="BIZ UD明朝 Medium" w:eastAsia="BIZ UD明朝 Medium" w:hAnsi="BIZ UD明朝 Medium"/>
        </w:rPr>
      </w:pPr>
    </w:p>
    <w:p w14:paraId="2AF28E0E" w14:textId="77777777" w:rsidR="00CD4074" w:rsidRPr="0047444C" w:rsidRDefault="00CD4074" w:rsidP="00273088">
      <w:pPr>
        <w:widowControl/>
        <w:jc w:val="left"/>
        <w:rPr>
          <w:b/>
          <w:sz w:val="28"/>
          <w:szCs w:val="28"/>
        </w:rPr>
      </w:pPr>
    </w:p>
    <w:sectPr w:rsidR="00CD4074" w:rsidRPr="0047444C" w:rsidSect="00811B33">
      <w:footerReference w:type="default" r:id="rId8"/>
      <w:pgSz w:w="23811" w:h="16838" w:orient="landscape" w:code="8"/>
      <w:pgMar w:top="720" w:right="720" w:bottom="709" w:left="720" w:header="851" w:footer="992" w:gutter="0"/>
      <w:pgNumType w:start="19"/>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A00AC" w16cid:durableId="259BA1D7"/>
  <w16cid:commentId w16cid:paraId="5108A827" w16cid:durableId="259BA1D8"/>
  <w16cid:commentId w16cid:paraId="47E88EAA" w16cid:durableId="259BA1D9"/>
  <w16cid:commentId w16cid:paraId="17B64D59" w16cid:durableId="259BA745"/>
  <w16cid:commentId w16cid:paraId="438199D4" w16cid:durableId="259BA1DA"/>
  <w16cid:commentId w16cid:paraId="695E2014" w16cid:durableId="259BA1DB"/>
  <w16cid:commentId w16cid:paraId="2C115562" w16cid:durableId="259BA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6AEB1" w14:textId="77777777" w:rsidR="002D2D95" w:rsidRDefault="002D2D95" w:rsidP="008447D5">
      <w:r>
        <w:separator/>
      </w:r>
    </w:p>
  </w:endnote>
  <w:endnote w:type="continuationSeparator" w:id="0">
    <w:p w14:paraId="2F2D140C" w14:textId="77777777" w:rsidR="002D2D95" w:rsidRDefault="002D2D9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73394"/>
      <w:docPartObj>
        <w:docPartGallery w:val="Page Numbers (Bottom of Page)"/>
        <w:docPartUnique/>
      </w:docPartObj>
    </w:sdtPr>
    <w:sdtEndPr/>
    <w:sdtContent>
      <w:p w14:paraId="2D44A23A" w14:textId="50D6D447" w:rsidR="008E582B" w:rsidRDefault="00E11E91" w:rsidP="00E11E91">
        <w:pPr>
          <w:pStyle w:val="a5"/>
          <w:jc w:val="center"/>
        </w:pPr>
        <w:r>
          <w:fldChar w:fldCharType="begin"/>
        </w:r>
        <w:r>
          <w:instrText>PAGE   \* MERGEFORMAT</w:instrText>
        </w:r>
        <w:r>
          <w:fldChar w:fldCharType="separate"/>
        </w:r>
        <w:r w:rsidR="0047444C" w:rsidRPr="0047444C">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5D6B" w14:textId="77777777" w:rsidR="002D2D95" w:rsidRDefault="002D2D95" w:rsidP="008447D5">
      <w:r>
        <w:separator/>
      </w:r>
    </w:p>
  </w:footnote>
  <w:footnote w:type="continuationSeparator" w:id="0">
    <w:p w14:paraId="03700725" w14:textId="77777777" w:rsidR="002D2D95" w:rsidRDefault="002D2D9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7163"/>
    <w:multiLevelType w:val="hybridMultilevel"/>
    <w:tmpl w:val="85DA955E"/>
    <w:lvl w:ilvl="0" w:tplc="60F27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E8D"/>
    <w:multiLevelType w:val="hybridMultilevel"/>
    <w:tmpl w:val="D616CC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8260C1"/>
    <w:multiLevelType w:val="hybridMultilevel"/>
    <w:tmpl w:val="9C7270B4"/>
    <w:lvl w:ilvl="0" w:tplc="447E0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97B3148"/>
    <w:multiLevelType w:val="hybridMultilevel"/>
    <w:tmpl w:val="21645A1A"/>
    <w:lvl w:ilvl="0" w:tplc="BC4C4D4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D4E18"/>
    <w:multiLevelType w:val="hybridMultilevel"/>
    <w:tmpl w:val="181A0F3E"/>
    <w:lvl w:ilvl="0" w:tplc="04090011">
      <w:start w:val="1"/>
      <w:numFmt w:val="decimalEnclosedCircle"/>
      <w:lvlText w:val="%1"/>
      <w:lvlJc w:val="left"/>
      <w:pPr>
        <w:ind w:left="629" w:hanging="420"/>
      </w:p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67E4665D"/>
    <w:multiLevelType w:val="hybridMultilevel"/>
    <w:tmpl w:val="0BF4CA66"/>
    <w:lvl w:ilvl="0" w:tplc="35CC3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0F6236"/>
    <w:multiLevelType w:val="hybridMultilevel"/>
    <w:tmpl w:val="70FAA83C"/>
    <w:lvl w:ilvl="0" w:tplc="AB5EE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5B692C"/>
    <w:multiLevelType w:val="hybridMultilevel"/>
    <w:tmpl w:val="1A2C4FAC"/>
    <w:lvl w:ilvl="0" w:tplc="7AD01B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3"/>
  </w:num>
  <w:num w:numId="4">
    <w:abstractNumId w:val="8"/>
  </w:num>
  <w:num w:numId="5">
    <w:abstractNumId w:val="0"/>
  </w:num>
  <w:num w:numId="6">
    <w:abstractNumId w:val="11"/>
  </w:num>
  <w:num w:numId="7">
    <w:abstractNumId w:val="6"/>
  </w:num>
  <w:num w:numId="8">
    <w:abstractNumId w:val="5"/>
  </w:num>
  <w:num w:numId="9">
    <w:abstractNumId w:val="13"/>
  </w:num>
  <w:num w:numId="10">
    <w:abstractNumId w:val="7"/>
  </w:num>
  <w:num w:numId="11">
    <w:abstractNumId w:val="21"/>
  </w:num>
  <w:num w:numId="12">
    <w:abstractNumId w:val="9"/>
  </w:num>
  <w:num w:numId="13">
    <w:abstractNumId w:val="4"/>
  </w:num>
  <w:num w:numId="14">
    <w:abstractNumId w:val="17"/>
  </w:num>
  <w:num w:numId="15">
    <w:abstractNumId w:val="2"/>
  </w:num>
  <w:num w:numId="16">
    <w:abstractNumId w:val="16"/>
  </w:num>
  <w:num w:numId="17">
    <w:abstractNumId w:val="18"/>
  </w:num>
  <w:num w:numId="18">
    <w:abstractNumId w:val="19"/>
  </w:num>
  <w:num w:numId="19">
    <w:abstractNumId w:val="14"/>
  </w:num>
  <w:num w:numId="20">
    <w:abstractNumId w:val="1"/>
  </w:num>
  <w:num w:numId="21">
    <w:abstractNumId w:val="10"/>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031"/>
    <w:rsid w:val="00001AC6"/>
    <w:rsid w:val="000022EB"/>
    <w:rsid w:val="00003064"/>
    <w:rsid w:val="00004224"/>
    <w:rsid w:val="000047F6"/>
    <w:rsid w:val="00005DA7"/>
    <w:rsid w:val="00007A39"/>
    <w:rsid w:val="0001107D"/>
    <w:rsid w:val="000179EE"/>
    <w:rsid w:val="0002305F"/>
    <w:rsid w:val="00027E48"/>
    <w:rsid w:val="00030F57"/>
    <w:rsid w:val="00032647"/>
    <w:rsid w:val="00032E74"/>
    <w:rsid w:val="000337DA"/>
    <w:rsid w:val="00034C62"/>
    <w:rsid w:val="00035D84"/>
    <w:rsid w:val="00044166"/>
    <w:rsid w:val="00044685"/>
    <w:rsid w:val="00047175"/>
    <w:rsid w:val="00051DBE"/>
    <w:rsid w:val="00052298"/>
    <w:rsid w:val="00054B50"/>
    <w:rsid w:val="0005554D"/>
    <w:rsid w:val="000572DE"/>
    <w:rsid w:val="00060E48"/>
    <w:rsid w:val="000642AC"/>
    <w:rsid w:val="00065B3D"/>
    <w:rsid w:val="00075594"/>
    <w:rsid w:val="00080258"/>
    <w:rsid w:val="00083855"/>
    <w:rsid w:val="00086748"/>
    <w:rsid w:val="00092955"/>
    <w:rsid w:val="0009326D"/>
    <w:rsid w:val="00094D1F"/>
    <w:rsid w:val="000A06CB"/>
    <w:rsid w:val="000A0BED"/>
    <w:rsid w:val="000A2358"/>
    <w:rsid w:val="000A2DEE"/>
    <w:rsid w:val="000A7E7B"/>
    <w:rsid w:val="000B12C2"/>
    <w:rsid w:val="000B543E"/>
    <w:rsid w:val="000B68DD"/>
    <w:rsid w:val="000B7636"/>
    <w:rsid w:val="000C222F"/>
    <w:rsid w:val="000C2B3F"/>
    <w:rsid w:val="000C64CB"/>
    <w:rsid w:val="000C78AD"/>
    <w:rsid w:val="000D0B5F"/>
    <w:rsid w:val="000D1F78"/>
    <w:rsid w:val="000D3420"/>
    <w:rsid w:val="000D7830"/>
    <w:rsid w:val="000E4D6D"/>
    <w:rsid w:val="000E4F79"/>
    <w:rsid w:val="000E508C"/>
    <w:rsid w:val="000E5730"/>
    <w:rsid w:val="000E5C8F"/>
    <w:rsid w:val="000E6E88"/>
    <w:rsid w:val="000F0743"/>
    <w:rsid w:val="000F0AB9"/>
    <w:rsid w:val="000F2070"/>
    <w:rsid w:val="000F3557"/>
    <w:rsid w:val="000F5108"/>
    <w:rsid w:val="000F5AE1"/>
    <w:rsid w:val="000F5F5B"/>
    <w:rsid w:val="000F73A7"/>
    <w:rsid w:val="00102171"/>
    <w:rsid w:val="0010318A"/>
    <w:rsid w:val="00117C1F"/>
    <w:rsid w:val="001246EE"/>
    <w:rsid w:val="00124FB0"/>
    <w:rsid w:val="001261CA"/>
    <w:rsid w:val="001276F5"/>
    <w:rsid w:val="00127F05"/>
    <w:rsid w:val="001304EE"/>
    <w:rsid w:val="001319AD"/>
    <w:rsid w:val="001342CB"/>
    <w:rsid w:val="00140283"/>
    <w:rsid w:val="00140C2A"/>
    <w:rsid w:val="00142E58"/>
    <w:rsid w:val="00150C0E"/>
    <w:rsid w:val="001537E7"/>
    <w:rsid w:val="00154464"/>
    <w:rsid w:val="00155C5E"/>
    <w:rsid w:val="001563DE"/>
    <w:rsid w:val="00156E02"/>
    <w:rsid w:val="001612EB"/>
    <w:rsid w:val="00161FC3"/>
    <w:rsid w:val="00163D39"/>
    <w:rsid w:val="0016433B"/>
    <w:rsid w:val="0016540F"/>
    <w:rsid w:val="00165BFE"/>
    <w:rsid w:val="00165C3E"/>
    <w:rsid w:val="00166371"/>
    <w:rsid w:val="00166DA6"/>
    <w:rsid w:val="001703B8"/>
    <w:rsid w:val="00170A54"/>
    <w:rsid w:val="00171FA7"/>
    <w:rsid w:val="00172B20"/>
    <w:rsid w:val="001737B1"/>
    <w:rsid w:val="00175B1D"/>
    <w:rsid w:val="00180B18"/>
    <w:rsid w:val="00181D28"/>
    <w:rsid w:val="00183270"/>
    <w:rsid w:val="001835DA"/>
    <w:rsid w:val="0018361C"/>
    <w:rsid w:val="00184D73"/>
    <w:rsid w:val="00193E7C"/>
    <w:rsid w:val="00196E2E"/>
    <w:rsid w:val="001A05D2"/>
    <w:rsid w:val="001A462F"/>
    <w:rsid w:val="001A4701"/>
    <w:rsid w:val="001A49A3"/>
    <w:rsid w:val="001A4E2A"/>
    <w:rsid w:val="001B7A82"/>
    <w:rsid w:val="001C1263"/>
    <w:rsid w:val="001C172E"/>
    <w:rsid w:val="001C313B"/>
    <w:rsid w:val="001C3308"/>
    <w:rsid w:val="001C4574"/>
    <w:rsid w:val="001C595E"/>
    <w:rsid w:val="001C65DA"/>
    <w:rsid w:val="001C7DBB"/>
    <w:rsid w:val="001D23C3"/>
    <w:rsid w:val="001D36A0"/>
    <w:rsid w:val="001E005A"/>
    <w:rsid w:val="001E1E46"/>
    <w:rsid w:val="001E231A"/>
    <w:rsid w:val="001E3D6E"/>
    <w:rsid w:val="001F01AB"/>
    <w:rsid w:val="001F01BB"/>
    <w:rsid w:val="001F17C1"/>
    <w:rsid w:val="001F3CE5"/>
    <w:rsid w:val="001F5FD4"/>
    <w:rsid w:val="001F6469"/>
    <w:rsid w:val="00202DAC"/>
    <w:rsid w:val="00203114"/>
    <w:rsid w:val="00203C5D"/>
    <w:rsid w:val="002054CC"/>
    <w:rsid w:val="00207FB4"/>
    <w:rsid w:val="00212C27"/>
    <w:rsid w:val="00212DAC"/>
    <w:rsid w:val="00212F88"/>
    <w:rsid w:val="00217987"/>
    <w:rsid w:val="00221B75"/>
    <w:rsid w:val="00223CF4"/>
    <w:rsid w:val="00226ECB"/>
    <w:rsid w:val="0022705F"/>
    <w:rsid w:val="00230D20"/>
    <w:rsid w:val="00232AD5"/>
    <w:rsid w:val="00232ED1"/>
    <w:rsid w:val="00235B0D"/>
    <w:rsid w:val="002366AE"/>
    <w:rsid w:val="0024014C"/>
    <w:rsid w:val="00240FA5"/>
    <w:rsid w:val="00241770"/>
    <w:rsid w:val="00246121"/>
    <w:rsid w:val="00250B13"/>
    <w:rsid w:val="00251543"/>
    <w:rsid w:val="00251F6A"/>
    <w:rsid w:val="0026000B"/>
    <w:rsid w:val="00262EB3"/>
    <w:rsid w:val="00264930"/>
    <w:rsid w:val="00265A9B"/>
    <w:rsid w:val="0026736A"/>
    <w:rsid w:val="00272B24"/>
    <w:rsid w:val="00272C0F"/>
    <w:rsid w:val="00273088"/>
    <w:rsid w:val="002745C8"/>
    <w:rsid w:val="002751AC"/>
    <w:rsid w:val="002757CD"/>
    <w:rsid w:val="002840D5"/>
    <w:rsid w:val="00284267"/>
    <w:rsid w:val="002847F7"/>
    <w:rsid w:val="002906AF"/>
    <w:rsid w:val="0029232F"/>
    <w:rsid w:val="00293276"/>
    <w:rsid w:val="002942A4"/>
    <w:rsid w:val="002A022B"/>
    <w:rsid w:val="002A1128"/>
    <w:rsid w:val="002A5E2B"/>
    <w:rsid w:val="002A6225"/>
    <w:rsid w:val="002A69E1"/>
    <w:rsid w:val="002B0914"/>
    <w:rsid w:val="002B3449"/>
    <w:rsid w:val="002B42DC"/>
    <w:rsid w:val="002B6F55"/>
    <w:rsid w:val="002C0516"/>
    <w:rsid w:val="002C177F"/>
    <w:rsid w:val="002C199B"/>
    <w:rsid w:val="002C2841"/>
    <w:rsid w:val="002D1377"/>
    <w:rsid w:val="002D154C"/>
    <w:rsid w:val="002D18DA"/>
    <w:rsid w:val="002D1E41"/>
    <w:rsid w:val="002D2D95"/>
    <w:rsid w:val="002D2E07"/>
    <w:rsid w:val="002E025B"/>
    <w:rsid w:val="002E1A3D"/>
    <w:rsid w:val="002E3864"/>
    <w:rsid w:val="002E63D0"/>
    <w:rsid w:val="002E6EAF"/>
    <w:rsid w:val="002E7416"/>
    <w:rsid w:val="002F034E"/>
    <w:rsid w:val="002F542A"/>
    <w:rsid w:val="00302783"/>
    <w:rsid w:val="00306B78"/>
    <w:rsid w:val="00313177"/>
    <w:rsid w:val="003137D9"/>
    <w:rsid w:val="00314B9A"/>
    <w:rsid w:val="0031621D"/>
    <w:rsid w:val="00321829"/>
    <w:rsid w:val="00322757"/>
    <w:rsid w:val="00325FDA"/>
    <w:rsid w:val="003279AD"/>
    <w:rsid w:val="00331BB4"/>
    <w:rsid w:val="00331F78"/>
    <w:rsid w:val="003320A7"/>
    <w:rsid w:val="00334411"/>
    <w:rsid w:val="00334C28"/>
    <w:rsid w:val="003357E3"/>
    <w:rsid w:val="0034093C"/>
    <w:rsid w:val="00344521"/>
    <w:rsid w:val="00345CBB"/>
    <w:rsid w:val="003507F4"/>
    <w:rsid w:val="0035174E"/>
    <w:rsid w:val="00352E72"/>
    <w:rsid w:val="0036000E"/>
    <w:rsid w:val="0036073F"/>
    <w:rsid w:val="00360F28"/>
    <w:rsid w:val="00363E91"/>
    <w:rsid w:val="003647FD"/>
    <w:rsid w:val="00364DD3"/>
    <w:rsid w:val="003651CA"/>
    <w:rsid w:val="00365D49"/>
    <w:rsid w:val="003662BA"/>
    <w:rsid w:val="00367427"/>
    <w:rsid w:val="003676DA"/>
    <w:rsid w:val="00371DFB"/>
    <w:rsid w:val="003721F4"/>
    <w:rsid w:val="0037256B"/>
    <w:rsid w:val="00373ACC"/>
    <w:rsid w:val="00381C07"/>
    <w:rsid w:val="00382025"/>
    <w:rsid w:val="0038552C"/>
    <w:rsid w:val="00386677"/>
    <w:rsid w:val="003907D6"/>
    <w:rsid w:val="003912A5"/>
    <w:rsid w:val="003927AE"/>
    <w:rsid w:val="00394361"/>
    <w:rsid w:val="00395F8A"/>
    <w:rsid w:val="0039765A"/>
    <w:rsid w:val="003A0DB1"/>
    <w:rsid w:val="003A1571"/>
    <w:rsid w:val="003A157A"/>
    <w:rsid w:val="003A28F5"/>
    <w:rsid w:val="003A3CDA"/>
    <w:rsid w:val="003A40CB"/>
    <w:rsid w:val="003A5678"/>
    <w:rsid w:val="003A675F"/>
    <w:rsid w:val="003A6CB5"/>
    <w:rsid w:val="003B0D88"/>
    <w:rsid w:val="003B3252"/>
    <w:rsid w:val="003B356C"/>
    <w:rsid w:val="003B43E8"/>
    <w:rsid w:val="003B6632"/>
    <w:rsid w:val="003B71FB"/>
    <w:rsid w:val="003C2728"/>
    <w:rsid w:val="003C574C"/>
    <w:rsid w:val="003C6368"/>
    <w:rsid w:val="003D05FA"/>
    <w:rsid w:val="003D08B0"/>
    <w:rsid w:val="003D39A0"/>
    <w:rsid w:val="003D7B87"/>
    <w:rsid w:val="003E00B0"/>
    <w:rsid w:val="003E0C48"/>
    <w:rsid w:val="003E2535"/>
    <w:rsid w:val="003E39E1"/>
    <w:rsid w:val="003F026D"/>
    <w:rsid w:val="003F234E"/>
    <w:rsid w:val="003F4A9A"/>
    <w:rsid w:val="004038B2"/>
    <w:rsid w:val="0040658D"/>
    <w:rsid w:val="00410169"/>
    <w:rsid w:val="00413BFD"/>
    <w:rsid w:val="00416AF8"/>
    <w:rsid w:val="00421919"/>
    <w:rsid w:val="0042469A"/>
    <w:rsid w:val="00424908"/>
    <w:rsid w:val="00427344"/>
    <w:rsid w:val="00430D61"/>
    <w:rsid w:val="00431703"/>
    <w:rsid w:val="00432AE4"/>
    <w:rsid w:val="0043398C"/>
    <w:rsid w:val="0043652E"/>
    <w:rsid w:val="00443706"/>
    <w:rsid w:val="0044453C"/>
    <w:rsid w:val="00444D21"/>
    <w:rsid w:val="004465FC"/>
    <w:rsid w:val="00451DFC"/>
    <w:rsid w:val="004571DD"/>
    <w:rsid w:val="00460F67"/>
    <w:rsid w:val="004620FB"/>
    <w:rsid w:val="00464820"/>
    <w:rsid w:val="004661BB"/>
    <w:rsid w:val="00467FE1"/>
    <w:rsid w:val="00470F72"/>
    <w:rsid w:val="0047444C"/>
    <w:rsid w:val="0047649C"/>
    <w:rsid w:val="00477F5A"/>
    <w:rsid w:val="00481D31"/>
    <w:rsid w:val="00481D3B"/>
    <w:rsid w:val="00482FB9"/>
    <w:rsid w:val="0048306B"/>
    <w:rsid w:val="004832A2"/>
    <w:rsid w:val="00490D12"/>
    <w:rsid w:val="004910BA"/>
    <w:rsid w:val="004927C2"/>
    <w:rsid w:val="00496CFA"/>
    <w:rsid w:val="00497F46"/>
    <w:rsid w:val="004A49FC"/>
    <w:rsid w:val="004A5101"/>
    <w:rsid w:val="004A51E0"/>
    <w:rsid w:val="004B0822"/>
    <w:rsid w:val="004B1FC8"/>
    <w:rsid w:val="004B2C93"/>
    <w:rsid w:val="004B452E"/>
    <w:rsid w:val="004C4038"/>
    <w:rsid w:val="004C57D4"/>
    <w:rsid w:val="004C622C"/>
    <w:rsid w:val="004C6C0C"/>
    <w:rsid w:val="004C6D63"/>
    <w:rsid w:val="004C75C1"/>
    <w:rsid w:val="004D048D"/>
    <w:rsid w:val="004D1CD6"/>
    <w:rsid w:val="004D4860"/>
    <w:rsid w:val="004D6E3A"/>
    <w:rsid w:val="004D737F"/>
    <w:rsid w:val="004D7ADA"/>
    <w:rsid w:val="004D7FC1"/>
    <w:rsid w:val="004E0726"/>
    <w:rsid w:val="004E6E3C"/>
    <w:rsid w:val="004F118B"/>
    <w:rsid w:val="004F2FE4"/>
    <w:rsid w:val="004F691D"/>
    <w:rsid w:val="0050089A"/>
    <w:rsid w:val="00501DCA"/>
    <w:rsid w:val="00503079"/>
    <w:rsid w:val="0050318F"/>
    <w:rsid w:val="005050A9"/>
    <w:rsid w:val="00507F6A"/>
    <w:rsid w:val="00511A39"/>
    <w:rsid w:val="00516026"/>
    <w:rsid w:val="00516463"/>
    <w:rsid w:val="00522064"/>
    <w:rsid w:val="00522878"/>
    <w:rsid w:val="00523CA5"/>
    <w:rsid w:val="00524C9C"/>
    <w:rsid w:val="00524EF3"/>
    <w:rsid w:val="00527A3C"/>
    <w:rsid w:val="00534391"/>
    <w:rsid w:val="00534B9E"/>
    <w:rsid w:val="0053581C"/>
    <w:rsid w:val="005375E7"/>
    <w:rsid w:val="00545EA8"/>
    <w:rsid w:val="0054706D"/>
    <w:rsid w:val="0055132B"/>
    <w:rsid w:val="00551966"/>
    <w:rsid w:val="005521A8"/>
    <w:rsid w:val="00552242"/>
    <w:rsid w:val="0055313B"/>
    <w:rsid w:val="0055358E"/>
    <w:rsid w:val="00554BE9"/>
    <w:rsid w:val="005565C4"/>
    <w:rsid w:val="00556B88"/>
    <w:rsid w:val="00556DDA"/>
    <w:rsid w:val="00560DA0"/>
    <w:rsid w:val="005648F7"/>
    <w:rsid w:val="00564E10"/>
    <w:rsid w:val="00565C60"/>
    <w:rsid w:val="00566DD3"/>
    <w:rsid w:val="005679A9"/>
    <w:rsid w:val="00571361"/>
    <w:rsid w:val="00573DFB"/>
    <w:rsid w:val="00573E86"/>
    <w:rsid w:val="00574FD5"/>
    <w:rsid w:val="00576B5C"/>
    <w:rsid w:val="00577B82"/>
    <w:rsid w:val="00584B23"/>
    <w:rsid w:val="005874CA"/>
    <w:rsid w:val="005908A4"/>
    <w:rsid w:val="005917B1"/>
    <w:rsid w:val="005A029A"/>
    <w:rsid w:val="005A0F3B"/>
    <w:rsid w:val="005A128D"/>
    <w:rsid w:val="005A3417"/>
    <w:rsid w:val="005A438C"/>
    <w:rsid w:val="005A50FD"/>
    <w:rsid w:val="005A7D52"/>
    <w:rsid w:val="005B2779"/>
    <w:rsid w:val="005C1AC8"/>
    <w:rsid w:val="005C1BC2"/>
    <w:rsid w:val="005C3456"/>
    <w:rsid w:val="005C36ED"/>
    <w:rsid w:val="005C5694"/>
    <w:rsid w:val="005C59C5"/>
    <w:rsid w:val="005D10D8"/>
    <w:rsid w:val="005D142F"/>
    <w:rsid w:val="005D194F"/>
    <w:rsid w:val="005D26A0"/>
    <w:rsid w:val="005D3465"/>
    <w:rsid w:val="005D7D89"/>
    <w:rsid w:val="005E1802"/>
    <w:rsid w:val="005E3323"/>
    <w:rsid w:val="005E4AC5"/>
    <w:rsid w:val="005E6F9F"/>
    <w:rsid w:val="005E71CC"/>
    <w:rsid w:val="005F10AE"/>
    <w:rsid w:val="005F318D"/>
    <w:rsid w:val="00600A6E"/>
    <w:rsid w:val="00601840"/>
    <w:rsid w:val="00607B41"/>
    <w:rsid w:val="006111B0"/>
    <w:rsid w:val="00613E89"/>
    <w:rsid w:val="00614BAA"/>
    <w:rsid w:val="0061570C"/>
    <w:rsid w:val="00615737"/>
    <w:rsid w:val="00615A3D"/>
    <w:rsid w:val="006212DB"/>
    <w:rsid w:val="006222F5"/>
    <w:rsid w:val="00623131"/>
    <w:rsid w:val="006249C4"/>
    <w:rsid w:val="00626FDC"/>
    <w:rsid w:val="0062779F"/>
    <w:rsid w:val="00632793"/>
    <w:rsid w:val="006339D5"/>
    <w:rsid w:val="0063434D"/>
    <w:rsid w:val="00637B17"/>
    <w:rsid w:val="006466E8"/>
    <w:rsid w:val="00650732"/>
    <w:rsid w:val="0065544E"/>
    <w:rsid w:val="006560FB"/>
    <w:rsid w:val="00656559"/>
    <w:rsid w:val="006565E8"/>
    <w:rsid w:val="00656B26"/>
    <w:rsid w:val="0066175E"/>
    <w:rsid w:val="00662CEF"/>
    <w:rsid w:val="00670347"/>
    <w:rsid w:val="006722D2"/>
    <w:rsid w:val="00673DC3"/>
    <w:rsid w:val="00674268"/>
    <w:rsid w:val="006747FA"/>
    <w:rsid w:val="0067510C"/>
    <w:rsid w:val="0067588F"/>
    <w:rsid w:val="00675ADA"/>
    <w:rsid w:val="00681DA9"/>
    <w:rsid w:val="00686819"/>
    <w:rsid w:val="006868E0"/>
    <w:rsid w:val="0069165A"/>
    <w:rsid w:val="00691671"/>
    <w:rsid w:val="006948D8"/>
    <w:rsid w:val="00695CF5"/>
    <w:rsid w:val="006A18A9"/>
    <w:rsid w:val="006A3C13"/>
    <w:rsid w:val="006A4874"/>
    <w:rsid w:val="006B2B4E"/>
    <w:rsid w:val="006B2E76"/>
    <w:rsid w:val="006B75EB"/>
    <w:rsid w:val="006C1A4A"/>
    <w:rsid w:val="006C2457"/>
    <w:rsid w:val="006C6AF6"/>
    <w:rsid w:val="006D06B6"/>
    <w:rsid w:val="006D4091"/>
    <w:rsid w:val="006D723F"/>
    <w:rsid w:val="006E4122"/>
    <w:rsid w:val="006E5F97"/>
    <w:rsid w:val="006E7292"/>
    <w:rsid w:val="006E7904"/>
    <w:rsid w:val="006F01DD"/>
    <w:rsid w:val="006F2091"/>
    <w:rsid w:val="006F28E2"/>
    <w:rsid w:val="006F2BC3"/>
    <w:rsid w:val="006F4440"/>
    <w:rsid w:val="006F53EF"/>
    <w:rsid w:val="00702CD7"/>
    <w:rsid w:val="007108AD"/>
    <w:rsid w:val="00713298"/>
    <w:rsid w:val="00714177"/>
    <w:rsid w:val="007144DE"/>
    <w:rsid w:val="00714519"/>
    <w:rsid w:val="00714DEF"/>
    <w:rsid w:val="007212D7"/>
    <w:rsid w:val="00721F1D"/>
    <w:rsid w:val="0072217B"/>
    <w:rsid w:val="00723063"/>
    <w:rsid w:val="00730C9D"/>
    <w:rsid w:val="00731529"/>
    <w:rsid w:val="0073374A"/>
    <w:rsid w:val="00734549"/>
    <w:rsid w:val="0073580A"/>
    <w:rsid w:val="00736766"/>
    <w:rsid w:val="00740318"/>
    <w:rsid w:val="00741F6B"/>
    <w:rsid w:val="0074259F"/>
    <w:rsid w:val="00747358"/>
    <w:rsid w:val="00751D18"/>
    <w:rsid w:val="007525BA"/>
    <w:rsid w:val="0075443E"/>
    <w:rsid w:val="00761755"/>
    <w:rsid w:val="007654BF"/>
    <w:rsid w:val="0076638D"/>
    <w:rsid w:val="00766A9C"/>
    <w:rsid w:val="00766C93"/>
    <w:rsid w:val="00770317"/>
    <w:rsid w:val="00772F33"/>
    <w:rsid w:val="007745FF"/>
    <w:rsid w:val="00775BCF"/>
    <w:rsid w:val="00777210"/>
    <w:rsid w:val="00777626"/>
    <w:rsid w:val="00781BC2"/>
    <w:rsid w:val="00782068"/>
    <w:rsid w:val="00782ED6"/>
    <w:rsid w:val="00785C6A"/>
    <w:rsid w:val="007866E2"/>
    <w:rsid w:val="00786EC9"/>
    <w:rsid w:val="00790DD3"/>
    <w:rsid w:val="00792DD8"/>
    <w:rsid w:val="007962C8"/>
    <w:rsid w:val="00796319"/>
    <w:rsid w:val="00796EB9"/>
    <w:rsid w:val="007A1500"/>
    <w:rsid w:val="007A1675"/>
    <w:rsid w:val="007A2A2F"/>
    <w:rsid w:val="007A34CC"/>
    <w:rsid w:val="007A4123"/>
    <w:rsid w:val="007A4E61"/>
    <w:rsid w:val="007B093F"/>
    <w:rsid w:val="007B1ADC"/>
    <w:rsid w:val="007B395E"/>
    <w:rsid w:val="007B3AA2"/>
    <w:rsid w:val="007B4935"/>
    <w:rsid w:val="007B531F"/>
    <w:rsid w:val="007B57D6"/>
    <w:rsid w:val="007B5A39"/>
    <w:rsid w:val="007B7F21"/>
    <w:rsid w:val="007C3D76"/>
    <w:rsid w:val="007C4327"/>
    <w:rsid w:val="007C6300"/>
    <w:rsid w:val="007C7F0E"/>
    <w:rsid w:val="007D0444"/>
    <w:rsid w:val="007D169C"/>
    <w:rsid w:val="007D30C0"/>
    <w:rsid w:val="007D322C"/>
    <w:rsid w:val="007D3C19"/>
    <w:rsid w:val="007E0E67"/>
    <w:rsid w:val="007E221D"/>
    <w:rsid w:val="007E5F3F"/>
    <w:rsid w:val="007E76A5"/>
    <w:rsid w:val="007E7A3B"/>
    <w:rsid w:val="007E7A5F"/>
    <w:rsid w:val="007F0C5F"/>
    <w:rsid w:val="007F2B14"/>
    <w:rsid w:val="007F301E"/>
    <w:rsid w:val="007F3C4C"/>
    <w:rsid w:val="007F44AA"/>
    <w:rsid w:val="007F7750"/>
    <w:rsid w:val="008028ED"/>
    <w:rsid w:val="00803479"/>
    <w:rsid w:val="008047E5"/>
    <w:rsid w:val="008070DE"/>
    <w:rsid w:val="00811B33"/>
    <w:rsid w:val="00814C4C"/>
    <w:rsid w:val="00815C3F"/>
    <w:rsid w:val="008163C2"/>
    <w:rsid w:val="00821480"/>
    <w:rsid w:val="00821EEC"/>
    <w:rsid w:val="0082574E"/>
    <w:rsid w:val="008259B3"/>
    <w:rsid w:val="0082654C"/>
    <w:rsid w:val="00826D6E"/>
    <w:rsid w:val="008306EF"/>
    <w:rsid w:val="00830F94"/>
    <w:rsid w:val="00831230"/>
    <w:rsid w:val="008327F2"/>
    <w:rsid w:val="008354CB"/>
    <w:rsid w:val="00840EE5"/>
    <w:rsid w:val="00841146"/>
    <w:rsid w:val="00843334"/>
    <w:rsid w:val="0084351C"/>
    <w:rsid w:val="008447D5"/>
    <w:rsid w:val="008454B1"/>
    <w:rsid w:val="00846A57"/>
    <w:rsid w:val="00847DEF"/>
    <w:rsid w:val="00851B20"/>
    <w:rsid w:val="00853132"/>
    <w:rsid w:val="0085578D"/>
    <w:rsid w:val="00856604"/>
    <w:rsid w:val="00856EF1"/>
    <w:rsid w:val="00857591"/>
    <w:rsid w:val="00860534"/>
    <w:rsid w:val="00863510"/>
    <w:rsid w:val="00870D42"/>
    <w:rsid w:val="008721F8"/>
    <w:rsid w:val="0087325A"/>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C643C"/>
    <w:rsid w:val="008C7A21"/>
    <w:rsid w:val="008D2C2A"/>
    <w:rsid w:val="008D3031"/>
    <w:rsid w:val="008D37BF"/>
    <w:rsid w:val="008D47C5"/>
    <w:rsid w:val="008E582B"/>
    <w:rsid w:val="008F32C9"/>
    <w:rsid w:val="008F70F2"/>
    <w:rsid w:val="008F797E"/>
    <w:rsid w:val="0090157B"/>
    <w:rsid w:val="00901D5D"/>
    <w:rsid w:val="00905B55"/>
    <w:rsid w:val="00911E7B"/>
    <w:rsid w:val="00911EA7"/>
    <w:rsid w:val="0091362D"/>
    <w:rsid w:val="00916B5A"/>
    <w:rsid w:val="0092215F"/>
    <w:rsid w:val="00922C6D"/>
    <w:rsid w:val="00923A89"/>
    <w:rsid w:val="00924292"/>
    <w:rsid w:val="00930093"/>
    <w:rsid w:val="0093244F"/>
    <w:rsid w:val="00935ADB"/>
    <w:rsid w:val="009378C3"/>
    <w:rsid w:val="009406F3"/>
    <w:rsid w:val="009422F3"/>
    <w:rsid w:val="00944240"/>
    <w:rsid w:val="00944DF8"/>
    <w:rsid w:val="0094608A"/>
    <w:rsid w:val="0094711E"/>
    <w:rsid w:val="009509CC"/>
    <w:rsid w:val="009528ED"/>
    <w:rsid w:val="00956857"/>
    <w:rsid w:val="009621AA"/>
    <w:rsid w:val="00964047"/>
    <w:rsid w:val="0096462E"/>
    <w:rsid w:val="009664DC"/>
    <w:rsid w:val="00970362"/>
    <w:rsid w:val="0097060C"/>
    <w:rsid w:val="009707EE"/>
    <w:rsid w:val="0097182E"/>
    <w:rsid w:val="00972400"/>
    <w:rsid w:val="00974E34"/>
    <w:rsid w:val="00975050"/>
    <w:rsid w:val="00982635"/>
    <w:rsid w:val="00982C64"/>
    <w:rsid w:val="00990026"/>
    <w:rsid w:val="00990EFC"/>
    <w:rsid w:val="00992894"/>
    <w:rsid w:val="00995EA0"/>
    <w:rsid w:val="009A2E62"/>
    <w:rsid w:val="009A3C83"/>
    <w:rsid w:val="009A4207"/>
    <w:rsid w:val="009A4AD2"/>
    <w:rsid w:val="009A6AE6"/>
    <w:rsid w:val="009A768B"/>
    <w:rsid w:val="009B6505"/>
    <w:rsid w:val="009C2671"/>
    <w:rsid w:val="009C317A"/>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0DD2"/>
    <w:rsid w:val="00A22B1B"/>
    <w:rsid w:val="00A23352"/>
    <w:rsid w:val="00A249D2"/>
    <w:rsid w:val="00A27106"/>
    <w:rsid w:val="00A34F54"/>
    <w:rsid w:val="00A37317"/>
    <w:rsid w:val="00A41282"/>
    <w:rsid w:val="00A412E2"/>
    <w:rsid w:val="00A4163E"/>
    <w:rsid w:val="00A43F60"/>
    <w:rsid w:val="00A452C1"/>
    <w:rsid w:val="00A46A79"/>
    <w:rsid w:val="00A5290A"/>
    <w:rsid w:val="00A63A7E"/>
    <w:rsid w:val="00A64157"/>
    <w:rsid w:val="00A64DBB"/>
    <w:rsid w:val="00A66269"/>
    <w:rsid w:val="00A70838"/>
    <w:rsid w:val="00A72F77"/>
    <w:rsid w:val="00A740D0"/>
    <w:rsid w:val="00A743C7"/>
    <w:rsid w:val="00A743D2"/>
    <w:rsid w:val="00A75B0D"/>
    <w:rsid w:val="00A83E97"/>
    <w:rsid w:val="00A86314"/>
    <w:rsid w:val="00A8759D"/>
    <w:rsid w:val="00A903C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5C4"/>
    <w:rsid w:val="00AF6AD4"/>
    <w:rsid w:val="00B023E2"/>
    <w:rsid w:val="00B109DA"/>
    <w:rsid w:val="00B11B1B"/>
    <w:rsid w:val="00B12807"/>
    <w:rsid w:val="00B15D89"/>
    <w:rsid w:val="00B1713C"/>
    <w:rsid w:val="00B208F8"/>
    <w:rsid w:val="00B2174C"/>
    <w:rsid w:val="00B230A7"/>
    <w:rsid w:val="00B23172"/>
    <w:rsid w:val="00B320B4"/>
    <w:rsid w:val="00B35026"/>
    <w:rsid w:val="00B36238"/>
    <w:rsid w:val="00B4140A"/>
    <w:rsid w:val="00B431DA"/>
    <w:rsid w:val="00B45D07"/>
    <w:rsid w:val="00B465CD"/>
    <w:rsid w:val="00B47F30"/>
    <w:rsid w:val="00B522AD"/>
    <w:rsid w:val="00B53912"/>
    <w:rsid w:val="00B53CDA"/>
    <w:rsid w:val="00B53F2B"/>
    <w:rsid w:val="00B53F49"/>
    <w:rsid w:val="00B54992"/>
    <w:rsid w:val="00B55514"/>
    <w:rsid w:val="00B5559B"/>
    <w:rsid w:val="00B56091"/>
    <w:rsid w:val="00B61CFB"/>
    <w:rsid w:val="00B65129"/>
    <w:rsid w:val="00B661AC"/>
    <w:rsid w:val="00B7285E"/>
    <w:rsid w:val="00B73AFC"/>
    <w:rsid w:val="00B74972"/>
    <w:rsid w:val="00B74CB1"/>
    <w:rsid w:val="00B7766F"/>
    <w:rsid w:val="00B85A8E"/>
    <w:rsid w:val="00B86913"/>
    <w:rsid w:val="00B87BB8"/>
    <w:rsid w:val="00B90C10"/>
    <w:rsid w:val="00B920D9"/>
    <w:rsid w:val="00B926C6"/>
    <w:rsid w:val="00B93A66"/>
    <w:rsid w:val="00B93A8D"/>
    <w:rsid w:val="00BA28D3"/>
    <w:rsid w:val="00BA3870"/>
    <w:rsid w:val="00BB085D"/>
    <w:rsid w:val="00BB3BEF"/>
    <w:rsid w:val="00BB57F0"/>
    <w:rsid w:val="00BB75EA"/>
    <w:rsid w:val="00BC42D3"/>
    <w:rsid w:val="00BC5E46"/>
    <w:rsid w:val="00BC636E"/>
    <w:rsid w:val="00BC6697"/>
    <w:rsid w:val="00BE1257"/>
    <w:rsid w:val="00BE1346"/>
    <w:rsid w:val="00BE2F02"/>
    <w:rsid w:val="00BE2FB6"/>
    <w:rsid w:val="00BE4F31"/>
    <w:rsid w:val="00BF1C52"/>
    <w:rsid w:val="00BF1C93"/>
    <w:rsid w:val="00BF32A8"/>
    <w:rsid w:val="00C0146E"/>
    <w:rsid w:val="00C0370C"/>
    <w:rsid w:val="00C03B30"/>
    <w:rsid w:val="00C044D1"/>
    <w:rsid w:val="00C06085"/>
    <w:rsid w:val="00C12F59"/>
    <w:rsid w:val="00C138B8"/>
    <w:rsid w:val="00C14A6B"/>
    <w:rsid w:val="00C14B2E"/>
    <w:rsid w:val="00C157BC"/>
    <w:rsid w:val="00C2146F"/>
    <w:rsid w:val="00C3137D"/>
    <w:rsid w:val="00C33078"/>
    <w:rsid w:val="00C33122"/>
    <w:rsid w:val="00C3468C"/>
    <w:rsid w:val="00C3495D"/>
    <w:rsid w:val="00C34BD7"/>
    <w:rsid w:val="00C35245"/>
    <w:rsid w:val="00C35E40"/>
    <w:rsid w:val="00C35FB6"/>
    <w:rsid w:val="00C4235F"/>
    <w:rsid w:val="00C47E4F"/>
    <w:rsid w:val="00C51700"/>
    <w:rsid w:val="00C51727"/>
    <w:rsid w:val="00C52130"/>
    <w:rsid w:val="00C54A2C"/>
    <w:rsid w:val="00C54D55"/>
    <w:rsid w:val="00C566B7"/>
    <w:rsid w:val="00C56CD5"/>
    <w:rsid w:val="00C56D73"/>
    <w:rsid w:val="00C57AC7"/>
    <w:rsid w:val="00C609AD"/>
    <w:rsid w:val="00C65625"/>
    <w:rsid w:val="00C657E0"/>
    <w:rsid w:val="00C71BD0"/>
    <w:rsid w:val="00C72EFE"/>
    <w:rsid w:val="00C7401E"/>
    <w:rsid w:val="00C75780"/>
    <w:rsid w:val="00C761B5"/>
    <w:rsid w:val="00C763C6"/>
    <w:rsid w:val="00C822C3"/>
    <w:rsid w:val="00C84977"/>
    <w:rsid w:val="00C903D6"/>
    <w:rsid w:val="00C92A5F"/>
    <w:rsid w:val="00C9316A"/>
    <w:rsid w:val="00C979F4"/>
    <w:rsid w:val="00CA1E00"/>
    <w:rsid w:val="00CA4335"/>
    <w:rsid w:val="00CA4D75"/>
    <w:rsid w:val="00CA51F9"/>
    <w:rsid w:val="00CA79A8"/>
    <w:rsid w:val="00CA7BF0"/>
    <w:rsid w:val="00CB059F"/>
    <w:rsid w:val="00CB1A9B"/>
    <w:rsid w:val="00CB7C69"/>
    <w:rsid w:val="00CC2048"/>
    <w:rsid w:val="00CC4642"/>
    <w:rsid w:val="00CC5335"/>
    <w:rsid w:val="00CC5A8B"/>
    <w:rsid w:val="00CC5BC5"/>
    <w:rsid w:val="00CC647D"/>
    <w:rsid w:val="00CD0D06"/>
    <w:rsid w:val="00CD4074"/>
    <w:rsid w:val="00CD4A65"/>
    <w:rsid w:val="00CD705B"/>
    <w:rsid w:val="00CE0FCD"/>
    <w:rsid w:val="00CE51E6"/>
    <w:rsid w:val="00CE5D29"/>
    <w:rsid w:val="00CF1619"/>
    <w:rsid w:val="00CF230E"/>
    <w:rsid w:val="00CF4FAB"/>
    <w:rsid w:val="00CF7B27"/>
    <w:rsid w:val="00D07389"/>
    <w:rsid w:val="00D11989"/>
    <w:rsid w:val="00D12E94"/>
    <w:rsid w:val="00D138A7"/>
    <w:rsid w:val="00D15D94"/>
    <w:rsid w:val="00D22796"/>
    <w:rsid w:val="00D23225"/>
    <w:rsid w:val="00D23C63"/>
    <w:rsid w:val="00D246D8"/>
    <w:rsid w:val="00D246EC"/>
    <w:rsid w:val="00D3013A"/>
    <w:rsid w:val="00D340A0"/>
    <w:rsid w:val="00D42D2F"/>
    <w:rsid w:val="00D47989"/>
    <w:rsid w:val="00D52D9E"/>
    <w:rsid w:val="00D53D11"/>
    <w:rsid w:val="00D56D21"/>
    <w:rsid w:val="00D57E2D"/>
    <w:rsid w:val="00D60A1C"/>
    <w:rsid w:val="00D70455"/>
    <w:rsid w:val="00D71DE2"/>
    <w:rsid w:val="00D7432A"/>
    <w:rsid w:val="00D75016"/>
    <w:rsid w:val="00D7732B"/>
    <w:rsid w:val="00D8057D"/>
    <w:rsid w:val="00D80888"/>
    <w:rsid w:val="00D848C1"/>
    <w:rsid w:val="00D8778C"/>
    <w:rsid w:val="00D92D07"/>
    <w:rsid w:val="00D92FDB"/>
    <w:rsid w:val="00D9387C"/>
    <w:rsid w:val="00DA20D5"/>
    <w:rsid w:val="00DA2120"/>
    <w:rsid w:val="00DA21C8"/>
    <w:rsid w:val="00DA3FD7"/>
    <w:rsid w:val="00DA4B67"/>
    <w:rsid w:val="00DA4F5C"/>
    <w:rsid w:val="00DA593A"/>
    <w:rsid w:val="00DA6EF8"/>
    <w:rsid w:val="00DB35C9"/>
    <w:rsid w:val="00DB497E"/>
    <w:rsid w:val="00DC105B"/>
    <w:rsid w:val="00DC42F7"/>
    <w:rsid w:val="00DD62FC"/>
    <w:rsid w:val="00DE1EA1"/>
    <w:rsid w:val="00DE1F75"/>
    <w:rsid w:val="00DE30D8"/>
    <w:rsid w:val="00DE5F9A"/>
    <w:rsid w:val="00DE66B6"/>
    <w:rsid w:val="00DF1177"/>
    <w:rsid w:val="00DF1AAA"/>
    <w:rsid w:val="00DF2710"/>
    <w:rsid w:val="00DF5BD1"/>
    <w:rsid w:val="00E02951"/>
    <w:rsid w:val="00E02EE0"/>
    <w:rsid w:val="00E035BD"/>
    <w:rsid w:val="00E0739F"/>
    <w:rsid w:val="00E102E2"/>
    <w:rsid w:val="00E11E91"/>
    <w:rsid w:val="00E14360"/>
    <w:rsid w:val="00E20723"/>
    <w:rsid w:val="00E22DE6"/>
    <w:rsid w:val="00E22E44"/>
    <w:rsid w:val="00E25578"/>
    <w:rsid w:val="00E25A78"/>
    <w:rsid w:val="00E307C4"/>
    <w:rsid w:val="00E30F0A"/>
    <w:rsid w:val="00E31CC5"/>
    <w:rsid w:val="00E36C30"/>
    <w:rsid w:val="00E454EE"/>
    <w:rsid w:val="00E455B1"/>
    <w:rsid w:val="00E455B8"/>
    <w:rsid w:val="00E4683D"/>
    <w:rsid w:val="00E503C6"/>
    <w:rsid w:val="00E50531"/>
    <w:rsid w:val="00E526D1"/>
    <w:rsid w:val="00E53901"/>
    <w:rsid w:val="00E607AA"/>
    <w:rsid w:val="00E60E4E"/>
    <w:rsid w:val="00E60ECD"/>
    <w:rsid w:val="00E61A2D"/>
    <w:rsid w:val="00E6257B"/>
    <w:rsid w:val="00E62ED6"/>
    <w:rsid w:val="00E6325C"/>
    <w:rsid w:val="00E649C6"/>
    <w:rsid w:val="00E66486"/>
    <w:rsid w:val="00E70D14"/>
    <w:rsid w:val="00E711D9"/>
    <w:rsid w:val="00E74B2F"/>
    <w:rsid w:val="00E77A34"/>
    <w:rsid w:val="00E91792"/>
    <w:rsid w:val="00E91E3E"/>
    <w:rsid w:val="00E93028"/>
    <w:rsid w:val="00E93AD7"/>
    <w:rsid w:val="00E95635"/>
    <w:rsid w:val="00E95ACE"/>
    <w:rsid w:val="00E97088"/>
    <w:rsid w:val="00EA25FF"/>
    <w:rsid w:val="00EA2DF1"/>
    <w:rsid w:val="00EA3EF8"/>
    <w:rsid w:val="00EC1AC4"/>
    <w:rsid w:val="00EC1FEC"/>
    <w:rsid w:val="00EC24DF"/>
    <w:rsid w:val="00EC69A8"/>
    <w:rsid w:val="00EE163E"/>
    <w:rsid w:val="00EE43E5"/>
    <w:rsid w:val="00EE4CE2"/>
    <w:rsid w:val="00EE6242"/>
    <w:rsid w:val="00EE735B"/>
    <w:rsid w:val="00EF0DFD"/>
    <w:rsid w:val="00EF222C"/>
    <w:rsid w:val="00EF3C81"/>
    <w:rsid w:val="00EF4530"/>
    <w:rsid w:val="00EF61BC"/>
    <w:rsid w:val="00F00633"/>
    <w:rsid w:val="00F04D69"/>
    <w:rsid w:val="00F122E1"/>
    <w:rsid w:val="00F15FFC"/>
    <w:rsid w:val="00F24C5F"/>
    <w:rsid w:val="00F2545E"/>
    <w:rsid w:val="00F3014A"/>
    <w:rsid w:val="00F30384"/>
    <w:rsid w:val="00F32E60"/>
    <w:rsid w:val="00F3300F"/>
    <w:rsid w:val="00F33B23"/>
    <w:rsid w:val="00F4264B"/>
    <w:rsid w:val="00F4667A"/>
    <w:rsid w:val="00F539DD"/>
    <w:rsid w:val="00F63C11"/>
    <w:rsid w:val="00F6594B"/>
    <w:rsid w:val="00F66C9E"/>
    <w:rsid w:val="00F75490"/>
    <w:rsid w:val="00F762CE"/>
    <w:rsid w:val="00F800E7"/>
    <w:rsid w:val="00F81DDC"/>
    <w:rsid w:val="00F839E8"/>
    <w:rsid w:val="00F854CF"/>
    <w:rsid w:val="00F85AFF"/>
    <w:rsid w:val="00F861C5"/>
    <w:rsid w:val="00F873A9"/>
    <w:rsid w:val="00F87F1C"/>
    <w:rsid w:val="00F90B9A"/>
    <w:rsid w:val="00F9238B"/>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D7ADA"/>
    <w:rsid w:val="00FE59F1"/>
    <w:rsid w:val="00FE7044"/>
    <w:rsid w:val="00FE7EC6"/>
    <w:rsid w:val="00FF1B16"/>
    <w:rsid w:val="00FF1D9F"/>
    <w:rsid w:val="00FF52B4"/>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Revision"/>
    <w:hidden/>
    <w:uiPriority w:val="99"/>
    <w:semiHidden/>
    <w:rsid w:val="002C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EA3B-BF84-4606-9531-A8927CF9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2022-02-22T11:34:00Z</dcterms:created>
  <dcterms:modified xsi:type="dcterms:W3CDTF">2022-07-20T00:45:00Z</dcterms:modified>
</cp:coreProperties>
</file>