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CC" w:rsidRPr="00854ACC" w:rsidRDefault="00854ACC" w:rsidP="00854ACC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議　　事　　概　　要</w:t>
      </w:r>
    </w:p>
    <w:p w:rsidR="00854ACC" w:rsidRPr="00854ACC" w:rsidRDefault="00854ACC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名</w:t>
      </w:r>
      <w:r w:rsid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称：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F53EE" w:rsidRPr="00854ACC">
        <w:rPr>
          <w:rFonts w:ascii="ＭＳ 明朝" w:eastAsia="ＭＳ 明朝" w:hAnsi="ＭＳ 明朝" w:cs="Times New Roman" w:hint="eastAsia"/>
          <w:sz w:val="24"/>
          <w:szCs w:val="24"/>
        </w:rPr>
        <w:t>第１回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大阪府立障がい者交流促進センター</w:t>
      </w:r>
    </w:p>
    <w:p w:rsidR="00854ACC" w:rsidRPr="00854ACC" w:rsidRDefault="00854ACC" w:rsidP="00854ACC">
      <w:pPr>
        <w:spacing w:line="360" w:lineRule="exact"/>
        <w:ind w:firstLineChars="522" w:firstLine="1253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指定管理者評価委員会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E843A8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開催日時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令和５年７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２５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火</w:t>
      </w:r>
      <w:r w:rsidR="008C58F4">
        <w:rPr>
          <w:rFonts w:ascii="ＭＳ 明朝" w:eastAsia="ＭＳ 明朝" w:hAnsi="ＭＳ 明朝" w:cs="Times New Roman" w:hint="eastAsia"/>
          <w:sz w:val="24"/>
          <w:szCs w:val="24"/>
        </w:rPr>
        <w:t>）午後１時から午後１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３０分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開催場所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31272E" w:rsidRPr="008945D1">
        <w:rPr>
          <w:rFonts w:ascii="ＭＳ 明朝" w:eastAsia="ＭＳ 明朝" w:hAnsi="ＭＳ 明朝" w:cs="Times New Roman" w:hint="eastAsia"/>
          <w:sz w:val="24"/>
          <w:szCs w:val="24"/>
        </w:rPr>
        <w:t>ウェブ会議</w:t>
      </w:r>
    </w:p>
    <w:p w:rsidR="00C307BC" w:rsidRPr="00F21906" w:rsidRDefault="00C307B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</w:t>
      </w:r>
      <w:r w:rsidR="00161212">
        <w:rPr>
          <w:rFonts w:ascii="ＭＳ 明朝" w:eastAsia="ＭＳ 明朝" w:hAnsi="ＭＳ 明朝" w:cs="Times New Roman" w:hint="eastAsia"/>
          <w:sz w:val="24"/>
          <w:szCs w:val="24"/>
        </w:rPr>
        <w:t>※傍聴</w:t>
      </w:r>
      <w:r w:rsidRPr="00C307BC">
        <w:rPr>
          <w:rFonts w:ascii="ＭＳ 明朝" w:eastAsia="ＭＳ 明朝" w:hAnsi="ＭＳ 明朝" w:cs="Times New Roman" w:hint="eastAsia"/>
          <w:sz w:val="24"/>
          <w:szCs w:val="24"/>
        </w:rPr>
        <w:t>は府庁別館</w:t>
      </w:r>
      <w:r w:rsidR="00E843A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６階福祉部福祉総務課会議室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出席委員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（五十音順・敬称略）</w:t>
      </w:r>
    </w:p>
    <w:p w:rsidR="00854ACC" w:rsidRPr="0031272E" w:rsidRDefault="00E843A8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相原　正道</w:t>
      </w:r>
      <w:r w:rsidR="0031272E" w:rsidRP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大阪経済大学人間科学部　</w:t>
      </w:r>
      <w:r w:rsidR="00854ACC" w:rsidRPr="0031272E">
        <w:rPr>
          <w:rFonts w:ascii="ＭＳ 明朝" w:eastAsia="ＭＳ 明朝" w:hAnsi="ＭＳ 明朝" w:cs="Times New Roman" w:hint="eastAsia"/>
          <w:sz w:val="24"/>
          <w:szCs w:val="24"/>
        </w:rPr>
        <w:t>教授</w:t>
      </w:r>
    </w:p>
    <w:p w:rsidR="00854ACC" w:rsidRDefault="00E843A8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岡田　忠克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関西大学人間健康学部　教授</w:t>
      </w:r>
    </w:p>
    <w:p w:rsidR="00854ACC" w:rsidRDefault="00E843A8" w:rsidP="0031272E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河内　茂治　　枚方くずは法律事務所　弁護士</w:t>
      </w:r>
    </w:p>
    <w:p w:rsidR="00F21906" w:rsidRDefault="00E843A8" w:rsidP="00F21906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千本　暁子　　阪南大学　名誉教授</w:t>
      </w:r>
    </w:p>
    <w:p w:rsidR="00E843A8" w:rsidRPr="00F21906" w:rsidRDefault="00E843A8" w:rsidP="00F21906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　豊道　　吉田豊道綜合会計税務事務所　公認会計士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</w:pPr>
    </w:p>
    <w:p w:rsidR="00C307BC" w:rsidRPr="00170434" w:rsidRDefault="00C307BC" w:rsidP="00854ACC">
      <w:pPr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307BC">
        <w:rPr>
          <w:rFonts w:ascii="HG丸ｺﾞｼｯｸM-PRO" w:eastAsia="HG丸ｺﾞｼｯｸM-PRO" w:hAnsi="HG丸ｺﾞｼｯｸM-PRO" w:cs="Times New Roman" w:hint="eastAsia"/>
          <w:b/>
          <w:spacing w:val="59"/>
          <w:kern w:val="0"/>
          <w:sz w:val="24"/>
          <w:szCs w:val="24"/>
          <w:fitText w:val="960" w:id="-1731979008"/>
        </w:rPr>
        <w:t>傍聴</w:t>
      </w:r>
      <w:r w:rsidRPr="00C307BC">
        <w:rPr>
          <w:rFonts w:ascii="HG丸ｺﾞｼｯｸM-PRO" w:eastAsia="HG丸ｺﾞｼｯｸM-PRO" w:hAnsi="HG丸ｺﾞｼｯｸM-PRO" w:cs="Times New Roman" w:hint="eastAsia"/>
          <w:b/>
          <w:spacing w:val="1"/>
          <w:kern w:val="0"/>
          <w:sz w:val="24"/>
          <w:szCs w:val="24"/>
          <w:fitText w:val="960" w:id="-1731979008"/>
        </w:rPr>
        <w:t>者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　</w:t>
      </w:r>
      <w:r w:rsidRPr="00170434">
        <w:rPr>
          <w:rFonts w:ascii="ＭＳ 明朝" w:eastAsia="ＭＳ 明朝" w:hAnsi="ＭＳ 明朝" w:cs="Times New Roman" w:hint="eastAsia"/>
          <w:kern w:val="0"/>
          <w:sz w:val="24"/>
          <w:szCs w:val="24"/>
        </w:rPr>
        <w:t>希望なし</w:t>
      </w:r>
    </w:p>
    <w:p w:rsidR="00370A26" w:rsidRDefault="00370A26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370A26" w:rsidRDefault="00854ACC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議　　事</w:t>
      </w:r>
    </w:p>
    <w:p w:rsidR="00951830" w:rsidRPr="00951830" w:rsidRDefault="00951830" w:rsidP="00951830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951830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議題１「委員長の選任・委員長職務代理者の指名について」</w:t>
      </w:r>
    </w:p>
    <w:p w:rsidR="00951830" w:rsidRPr="00951830" w:rsidRDefault="00951830" w:rsidP="00951830">
      <w:pPr>
        <w:spacing w:line="360" w:lineRule="exact"/>
        <w:ind w:left="1205" w:hangingChars="500" w:hanging="1205"/>
        <w:rPr>
          <w:rFonts w:ascii="ＭＳ 明朝" w:eastAsia="ＭＳ 明朝" w:hAnsi="ＭＳ 明朝" w:cs="Times New Roman"/>
          <w:sz w:val="24"/>
          <w:szCs w:val="24"/>
        </w:rPr>
      </w:pPr>
      <w:r w:rsidRPr="00951830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</w:t>
      </w:r>
      <w:r w:rsidRPr="00951830">
        <w:rPr>
          <w:rFonts w:ascii="ＭＳ 明朝" w:eastAsia="ＭＳ 明朝" w:hAnsi="ＭＳ 明朝" w:cs="Times New Roman" w:hint="eastAsia"/>
          <w:sz w:val="24"/>
          <w:szCs w:val="24"/>
        </w:rPr>
        <w:t>委員長の選任及び委員長職務代理者の指名を行った。</w:t>
      </w:r>
    </w:p>
    <w:p w:rsidR="00951830" w:rsidRPr="00951830" w:rsidRDefault="00951830" w:rsidP="00951830">
      <w:pPr>
        <w:spacing w:line="360" w:lineRule="exact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委員長：相原　正道</w:t>
      </w:r>
    </w:p>
    <w:p w:rsidR="00951830" w:rsidRPr="00951830" w:rsidRDefault="00951830" w:rsidP="00951830">
      <w:pPr>
        <w:spacing w:line="360" w:lineRule="exact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委員長職務代理者：岡田　忠克</w:t>
      </w:r>
    </w:p>
    <w:p w:rsidR="006B7F63" w:rsidRPr="00194026" w:rsidRDefault="006B7F63" w:rsidP="00B252E2">
      <w:pPr>
        <w:spacing w:line="360" w:lineRule="exact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  <w:u w:val="single"/>
        </w:rPr>
      </w:pPr>
    </w:p>
    <w:p w:rsidR="00854ACC" w:rsidRPr="00854ACC" w:rsidRDefault="00951830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議題２「令和５</w:t>
      </w:r>
      <w:r w:rsidR="00854ACC"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年度の評価項目・評価基準（案）について」</w:t>
      </w:r>
    </w:p>
    <w:p w:rsidR="00854ACC" w:rsidRDefault="00951830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bookmarkStart w:id="0" w:name="_GoBack"/>
      <w:bookmarkEnd w:id="0"/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事務局案のとおり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決定（</w:t>
      </w:r>
      <w:r>
        <w:rPr>
          <w:rFonts w:ascii="ＭＳ 明朝" w:eastAsia="ＭＳ 明朝" w:hAnsi="ＭＳ 明朝" w:cs="Times New Roman" w:hint="eastAsia"/>
          <w:sz w:val="24"/>
          <w:szCs w:val="24"/>
        </w:rPr>
        <w:t>一カ所文言の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修正</w:t>
      </w:r>
      <w:r>
        <w:rPr>
          <w:rFonts w:ascii="ＭＳ 明朝" w:eastAsia="ＭＳ 明朝" w:hAnsi="ＭＳ 明朝" w:cs="Times New Roman" w:hint="eastAsia"/>
          <w:sz w:val="24"/>
          <w:szCs w:val="24"/>
        </w:rPr>
        <w:t>あり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370A26" w:rsidRPr="00951830" w:rsidRDefault="00370A26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</w:p>
    <w:p w:rsidR="00854ACC" w:rsidRPr="00854ACC" w:rsidRDefault="00854ACC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議題３「</w:t>
      </w:r>
      <w:r w:rsidR="00DC788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その他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」</w:t>
      </w:r>
    </w:p>
    <w:p w:rsidR="007E3FD6" w:rsidRDefault="00951830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第２回評価委員会は</w:t>
      </w:r>
      <w:r w:rsidR="00B957F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日(</w:t>
      </w:r>
      <w:r w:rsidR="00F21906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)開催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>予定</w:t>
      </w:r>
    </w:p>
    <w:p w:rsidR="00951830" w:rsidRDefault="00951830" w:rsidP="00194026">
      <w:pPr>
        <w:pStyle w:val="a9"/>
      </w:pPr>
    </w:p>
    <w:p w:rsidR="00741733" w:rsidRDefault="00741733" w:rsidP="00194026">
      <w:pPr>
        <w:pStyle w:val="a9"/>
      </w:pPr>
      <w:r>
        <w:rPr>
          <w:rFonts w:hint="eastAsia"/>
        </w:rPr>
        <w:t>以上</w:t>
      </w:r>
    </w:p>
    <w:p w:rsidR="00B252E2" w:rsidRDefault="00B252E2" w:rsidP="00194026">
      <w:pPr>
        <w:spacing w:line="360" w:lineRule="exact"/>
        <w:jc w:val="left"/>
        <w:rPr>
          <w:rFonts w:ascii="ＭＳ 明朝" w:eastAsia="ＭＳ 明朝" w:hAnsi="ＭＳ 明朝" w:cs="Times New Roman"/>
          <w:b/>
          <w:color w:val="FF0000"/>
          <w:sz w:val="22"/>
        </w:rPr>
      </w:pPr>
    </w:p>
    <w:sectPr w:rsidR="00B252E2" w:rsidSect="00951830">
      <w:pgSz w:w="11906" w:h="16838"/>
      <w:pgMar w:top="212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9A" w:rsidRDefault="00D7769A" w:rsidP="00854ACC">
      <w:r>
        <w:separator/>
      </w:r>
    </w:p>
  </w:endnote>
  <w:endnote w:type="continuationSeparator" w:id="0">
    <w:p w:rsidR="00D7769A" w:rsidRDefault="00D7769A" w:rsidP="0085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9A" w:rsidRDefault="00D7769A" w:rsidP="00854ACC">
      <w:r>
        <w:separator/>
      </w:r>
    </w:p>
  </w:footnote>
  <w:footnote w:type="continuationSeparator" w:id="0">
    <w:p w:rsidR="00D7769A" w:rsidRDefault="00D7769A" w:rsidP="0085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6"/>
    <w:rsid w:val="000803A1"/>
    <w:rsid w:val="00087CB8"/>
    <w:rsid w:val="000D7809"/>
    <w:rsid w:val="00161212"/>
    <w:rsid w:val="00170434"/>
    <w:rsid w:val="00194026"/>
    <w:rsid w:val="0019701B"/>
    <w:rsid w:val="001B27B3"/>
    <w:rsid w:val="001C6F78"/>
    <w:rsid w:val="00300506"/>
    <w:rsid w:val="0031272E"/>
    <w:rsid w:val="00370A26"/>
    <w:rsid w:val="003913E9"/>
    <w:rsid w:val="00405E6D"/>
    <w:rsid w:val="005E6330"/>
    <w:rsid w:val="00610D67"/>
    <w:rsid w:val="0062435D"/>
    <w:rsid w:val="00636649"/>
    <w:rsid w:val="006418FE"/>
    <w:rsid w:val="006B7F63"/>
    <w:rsid w:val="006D6198"/>
    <w:rsid w:val="007015C1"/>
    <w:rsid w:val="00741733"/>
    <w:rsid w:val="007949F7"/>
    <w:rsid w:val="007E3510"/>
    <w:rsid w:val="007E3FD6"/>
    <w:rsid w:val="00833605"/>
    <w:rsid w:val="00854ACC"/>
    <w:rsid w:val="008945D1"/>
    <w:rsid w:val="008C58F4"/>
    <w:rsid w:val="008D413D"/>
    <w:rsid w:val="00920880"/>
    <w:rsid w:val="0093638C"/>
    <w:rsid w:val="00951830"/>
    <w:rsid w:val="009F6B16"/>
    <w:rsid w:val="00A54E9C"/>
    <w:rsid w:val="00A9149F"/>
    <w:rsid w:val="00B252E2"/>
    <w:rsid w:val="00B61DF1"/>
    <w:rsid w:val="00B957FD"/>
    <w:rsid w:val="00BF53EE"/>
    <w:rsid w:val="00BF5D46"/>
    <w:rsid w:val="00C307BC"/>
    <w:rsid w:val="00C36C59"/>
    <w:rsid w:val="00C51D97"/>
    <w:rsid w:val="00C82748"/>
    <w:rsid w:val="00CB40E6"/>
    <w:rsid w:val="00CF72DD"/>
    <w:rsid w:val="00D339CE"/>
    <w:rsid w:val="00D7769A"/>
    <w:rsid w:val="00DC7888"/>
    <w:rsid w:val="00E42843"/>
    <w:rsid w:val="00E44111"/>
    <w:rsid w:val="00E45E9E"/>
    <w:rsid w:val="00E843A8"/>
    <w:rsid w:val="00EF151F"/>
    <w:rsid w:val="00F21906"/>
    <w:rsid w:val="00F675A1"/>
    <w:rsid w:val="00F86004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24471"/>
  <w15:chartTrackingRefBased/>
  <w15:docId w15:val="{668B90BA-4148-43C5-A21A-82ACD267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ACC"/>
  </w:style>
  <w:style w:type="paragraph" w:styleId="a5">
    <w:name w:val="footer"/>
    <w:basedOn w:val="a"/>
    <w:link w:val="a6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ACC"/>
  </w:style>
  <w:style w:type="paragraph" w:styleId="a7">
    <w:name w:val="Balloon Text"/>
    <w:basedOn w:val="a"/>
    <w:link w:val="a8"/>
    <w:uiPriority w:val="99"/>
    <w:semiHidden/>
    <w:unhideWhenUsed/>
    <w:rsid w:val="00BF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402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402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史子</dc:creator>
  <cp:keywords/>
  <dc:description/>
  <cp:lastModifiedBy>中島　弘貴</cp:lastModifiedBy>
  <cp:revision>33</cp:revision>
  <cp:lastPrinted>2020-09-15T09:37:00Z</cp:lastPrinted>
  <dcterms:created xsi:type="dcterms:W3CDTF">2021-08-24T07:29:00Z</dcterms:created>
  <dcterms:modified xsi:type="dcterms:W3CDTF">2023-08-03T03:12:00Z</dcterms:modified>
</cp:coreProperties>
</file>