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8A95" w14:textId="19310810" w:rsidR="000E3131" w:rsidRDefault="000E3131" w:rsidP="00381AAE">
      <w:pPr>
        <w:rPr>
          <w:bCs/>
        </w:rPr>
      </w:pPr>
      <w:r>
        <w:rPr>
          <w:rFonts w:hint="eastAsia"/>
          <w:bCs/>
        </w:rPr>
        <w:t>大阪商工会議所主催、</w:t>
      </w:r>
      <w:r w:rsidRPr="000E3131">
        <w:rPr>
          <w:rFonts w:hint="eastAsia"/>
          <w:bCs/>
        </w:rPr>
        <w:t>障がい者雇用促進セミナー</w:t>
      </w:r>
    </w:p>
    <w:p w14:paraId="042E731C" w14:textId="206F7CD7" w:rsidR="000E3131" w:rsidRDefault="000E3131" w:rsidP="007E4AE4"/>
    <w:p w14:paraId="60443397" w14:textId="040EEBCF" w:rsidR="00742DCD" w:rsidRDefault="00742DCD" w:rsidP="00742DCD">
      <w:r>
        <w:rPr>
          <w:rFonts w:hint="eastAsia"/>
        </w:rPr>
        <w:t>障がい者雇用促進法の改正により、民間企業の法定雇用率は、</w:t>
      </w:r>
      <w:r>
        <w:t>2026</w:t>
      </w:r>
      <w:r>
        <w:rPr>
          <w:rFonts w:hint="eastAsia"/>
        </w:rPr>
        <w:t>年</w:t>
      </w:r>
      <w:r>
        <w:t>7月に2.7％に引き上げられ、</w:t>
      </w:r>
      <w:r>
        <w:rPr>
          <w:rFonts w:hint="eastAsia"/>
        </w:rPr>
        <w:t>中小企業でも対応が求められています。</w:t>
      </w:r>
    </w:p>
    <w:p w14:paraId="7014F93A" w14:textId="45B5B98E" w:rsidR="000E3131" w:rsidRDefault="00742DCD" w:rsidP="00742DCD">
      <w:r>
        <w:rPr>
          <w:rFonts w:hint="eastAsia"/>
        </w:rPr>
        <w:t>障がい者雇用に関する知識を得たい方、何から始めればよいかわからない方にも参考にしていただける内容です。ぜひご参加ください！</w:t>
      </w:r>
    </w:p>
    <w:p w14:paraId="6C4C0B74" w14:textId="77777777" w:rsidR="000E3131" w:rsidRDefault="000E3131" w:rsidP="007E4AE4"/>
    <w:p w14:paraId="0FCDDF61" w14:textId="3EA17BB7" w:rsidR="00B67B72" w:rsidRPr="00381AAE" w:rsidRDefault="007E4AE4" w:rsidP="007E4AE4">
      <w:r>
        <w:rPr>
          <w:rFonts w:hint="eastAsia"/>
        </w:rPr>
        <w:t xml:space="preserve">開催日時　</w:t>
      </w:r>
      <w:r w:rsidR="00381AAE" w:rsidRPr="00381AAE">
        <w:rPr>
          <w:rFonts w:hint="eastAsia"/>
        </w:rPr>
        <w:t>令和</w:t>
      </w:r>
      <w:r w:rsidR="00742DCD">
        <w:t>7</w:t>
      </w:r>
      <w:r w:rsidR="00FE5AF6">
        <w:t>年</w:t>
      </w:r>
      <w:r w:rsidR="000E3131">
        <w:rPr>
          <w:rFonts w:hint="eastAsia"/>
        </w:rPr>
        <w:t>5</w:t>
      </w:r>
      <w:r w:rsidR="00F72EC7">
        <w:t>月</w:t>
      </w:r>
      <w:r w:rsidR="00742DCD">
        <w:t>22</w:t>
      </w:r>
      <w:r w:rsidR="00F72EC7">
        <w:t>日（</w:t>
      </w:r>
      <w:r w:rsidR="000E3131">
        <w:rPr>
          <w:rFonts w:hint="eastAsia"/>
        </w:rPr>
        <w:t>木</w:t>
      </w:r>
      <w:r w:rsidR="00381AAE">
        <w:rPr>
          <w:rFonts w:hint="eastAsia"/>
        </w:rPr>
        <w:t>曜日</w:t>
      </w:r>
      <w:r w:rsidR="00381AAE" w:rsidRPr="00381AAE">
        <w:t>）</w:t>
      </w:r>
      <w:r w:rsidR="00381AAE">
        <w:rPr>
          <w:rFonts w:hint="eastAsia"/>
        </w:rPr>
        <w:t>1</w:t>
      </w:r>
      <w:r w:rsidR="000E3131">
        <w:t>4</w:t>
      </w:r>
      <w:r w:rsidR="00381AAE">
        <w:rPr>
          <w:rFonts w:hint="eastAsia"/>
        </w:rPr>
        <w:t>時から</w:t>
      </w:r>
      <w:r w:rsidR="00F72EC7">
        <w:rPr>
          <w:rFonts w:hint="eastAsia"/>
        </w:rPr>
        <w:t>16</w:t>
      </w:r>
      <w:r w:rsidR="00381AAE">
        <w:rPr>
          <w:rFonts w:hint="eastAsia"/>
        </w:rPr>
        <w:t>時まで</w:t>
      </w:r>
    </w:p>
    <w:p w14:paraId="4A07B571" w14:textId="0D19B9BB" w:rsidR="007C702B" w:rsidRPr="00381AAE" w:rsidRDefault="007E4AE4" w:rsidP="007E4AE4">
      <w:r>
        <w:rPr>
          <w:rFonts w:hint="eastAsia"/>
        </w:rPr>
        <w:t xml:space="preserve">対象　</w:t>
      </w:r>
      <w:r w:rsidR="00742DCD">
        <w:rPr>
          <w:rFonts w:hint="eastAsia"/>
        </w:rPr>
        <w:t>障がい者雇用を検討する企業</w:t>
      </w:r>
    </w:p>
    <w:p w14:paraId="7EA7EA3F" w14:textId="57448258" w:rsidR="000E3131" w:rsidRPr="00381AAE" w:rsidRDefault="000E3131" w:rsidP="000E3131">
      <w:r>
        <w:rPr>
          <w:rFonts w:hint="eastAsia"/>
        </w:rPr>
        <w:t>場所　大阪商工会議所</w:t>
      </w:r>
      <w:r w:rsidR="007670F8">
        <w:rPr>
          <w:rFonts w:hint="eastAsia"/>
        </w:rPr>
        <w:t xml:space="preserve"> </w:t>
      </w:r>
      <w:r w:rsidR="007670F8">
        <w:t>5</w:t>
      </w:r>
      <w:r w:rsidR="007670F8">
        <w:rPr>
          <w:rFonts w:hint="eastAsia"/>
        </w:rPr>
        <w:t>階5</w:t>
      </w:r>
      <w:r w:rsidR="007670F8">
        <w:t>02</w:t>
      </w:r>
      <w:r w:rsidR="007670F8">
        <w:rPr>
          <w:rFonts w:hint="eastAsia"/>
        </w:rPr>
        <w:t>号会議室</w:t>
      </w:r>
      <w:r>
        <w:rPr>
          <w:rFonts w:hint="eastAsia"/>
        </w:rPr>
        <w:t>（大阪市中央区本町橋</w:t>
      </w:r>
      <w:r>
        <w:t>2- 8</w:t>
      </w:r>
      <w:r>
        <w:rPr>
          <w:rFonts w:hint="eastAsia"/>
        </w:rPr>
        <w:t>）</w:t>
      </w:r>
    </w:p>
    <w:p w14:paraId="24C87D9B" w14:textId="2EF6F00F" w:rsidR="007C702B" w:rsidRPr="007E4AE4" w:rsidRDefault="007C702B" w:rsidP="007E4AE4">
      <w:r>
        <w:rPr>
          <w:rFonts w:hint="eastAsia"/>
        </w:rPr>
        <w:t>参加費</w:t>
      </w:r>
      <w:r w:rsidR="000E3131">
        <w:rPr>
          <w:rFonts w:hint="eastAsia"/>
        </w:rPr>
        <w:t xml:space="preserve">　</w:t>
      </w:r>
      <w:r>
        <w:rPr>
          <w:rFonts w:hint="eastAsia"/>
        </w:rPr>
        <w:t>無料</w:t>
      </w:r>
    </w:p>
    <w:p w14:paraId="75164ED1" w14:textId="74A0EE87" w:rsidR="000E3131" w:rsidRPr="004753D1" w:rsidRDefault="007E4AE4" w:rsidP="000E3131">
      <w:r>
        <w:rPr>
          <w:rFonts w:hint="eastAsia"/>
        </w:rPr>
        <w:t xml:space="preserve">定員　</w:t>
      </w:r>
      <w:r w:rsidR="000E3131">
        <w:t>70</w:t>
      </w:r>
      <w:r w:rsidR="00381AAE" w:rsidRPr="00381AAE">
        <w:t>名</w:t>
      </w:r>
      <w:r w:rsidR="000E3131">
        <w:rPr>
          <w:rFonts w:hint="eastAsia"/>
        </w:rPr>
        <w:t>程度</w:t>
      </w:r>
    </w:p>
    <w:p w14:paraId="26FDA553" w14:textId="120AC9C0" w:rsidR="00A935FA" w:rsidRPr="00F72EC7" w:rsidRDefault="00A935FA" w:rsidP="00A935FA">
      <w:r w:rsidRPr="004753D1">
        <w:t xml:space="preserve"> </w:t>
      </w:r>
    </w:p>
    <w:p w14:paraId="6BBC3080" w14:textId="77777777" w:rsidR="00A935FA" w:rsidRDefault="00A935FA" w:rsidP="00A935FA">
      <w:r>
        <w:rPr>
          <w:rFonts w:hint="eastAsia"/>
        </w:rPr>
        <w:t>プログラム</w:t>
      </w:r>
    </w:p>
    <w:p w14:paraId="7486422D" w14:textId="0FE47A35" w:rsidR="000E3131" w:rsidRDefault="00F92116" w:rsidP="000E3131">
      <w:r>
        <w:rPr>
          <w:rFonts w:hint="eastAsia"/>
        </w:rPr>
        <w:t>第1部</w:t>
      </w:r>
      <w:r w:rsidR="000E3131">
        <w:rPr>
          <w:rFonts w:hint="eastAsia"/>
        </w:rPr>
        <w:t>「障がい者雇用の基本」</w:t>
      </w:r>
    </w:p>
    <w:p w14:paraId="35A958CE" w14:textId="088083F1" w:rsidR="000E3131" w:rsidRDefault="000E3131" w:rsidP="000E3131">
      <w:r>
        <w:rPr>
          <w:rFonts w:hint="eastAsia"/>
        </w:rPr>
        <w:t>障がい者雇用に理解を深めていただくことを目的とし、障がい者雇用の基本について解説いたします。</w:t>
      </w:r>
    </w:p>
    <w:p w14:paraId="20F60CD2" w14:textId="1F7E4F77" w:rsidR="000E3131" w:rsidRDefault="000E3131" w:rsidP="000E3131">
      <w:r>
        <w:rPr>
          <w:rFonts w:hint="eastAsia"/>
        </w:rPr>
        <w:t xml:space="preserve">大阪府障がい者雇用促進センター　上席調査役　</w:t>
      </w:r>
      <w:r w:rsidR="00F92116">
        <w:rPr>
          <w:rFonts w:hint="eastAsia"/>
        </w:rPr>
        <w:t>松田</w:t>
      </w:r>
      <w:r>
        <w:t xml:space="preserve"> </w:t>
      </w:r>
      <w:r w:rsidR="00F92116">
        <w:rPr>
          <w:rFonts w:hint="eastAsia"/>
        </w:rPr>
        <w:t>達久</w:t>
      </w:r>
    </w:p>
    <w:p w14:paraId="72AE7773" w14:textId="77777777" w:rsidR="000E3131" w:rsidRDefault="000E3131" w:rsidP="000E3131"/>
    <w:p w14:paraId="066F2730" w14:textId="14B38099" w:rsidR="000E3131" w:rsidRDefault="00F92116" w:rsidP="000E3131">
      <w:r>
        <w:rPr>
          <w:rFonts w:hint="eastAsia"/>
        </w:rPr>
        <w:t>第</w:t>
      </w:r>
      <w:r>
        <w:t>2</w:t>
      </w:r>
      <w:r>
        <w:rPr>
          <w:rFonts w:hint="eastAsia"/>
        </w:rPr>
        <w:t>部</w:t>
      </w:r>
      <w:r w:rsidR="000E3131">
        <w:rPr>
          <w:rFonts w:hint="eastAsia"/>
        </w:rPr>
        <w:t>「</w:t>
      </w:r>
      <w:r w:rsidRPr="00F92116">
        <w:rPr>
          <w:rFonts w:hint="eastAsia"/>
        </w:rPr>
        <w:t>障がい者の活躍フィールドと採用定着について</w:t>
      </w:r>
      <w:r w:rsidRPr="00F92116">
        <w:t xml:space="preserve"> 」</w:t>
      </w:r>
    </w:p>
    <w:p w14:paraId="1A2D22E0" w14:textId="394737FA" w:rsidR="000E3131" w:rsidRDefault="00F92116" w:rsidP="00F92116">
      <w:r>
        <w:rPr>
          <w:rFonts w:hint="eastAsia"/>
        </w:rPr>
        <w:t>障がい者が活躍できるフィールドや採用・定着に対する企業側の支援策について解説いたします。</w:t>
      </w:r>
    </w:p>
    <w:p w14:paraId="3261A31A" w14:textId="312F56E1" w:rsidR="000E3131" w:rsidRDefault="00F92116" w:rsidP="00F92116">
      <w:r>
        <w:rPr>
          <w:rFonts w:hint="eastAsia"/>
        </w:rPr>
        <w:t xml:space="preserve">大阪市職業リハビリテーションセンター　副所長　</w:t>
      </w:r>
      <w:r>
        <w:t>安蔵</w:t>
      </w:r>
      <w:r>
        <w:rPr>
          <w:rFonts w:hint="eastAsia"/>
        </w:rPr>
        <w:t xml:space="preserve">　</w:t>
      </w:r>
      <w:r>
        <w:t>崇史氏</w:t>
      </w:r>
    </w:p>
    <w:p w14:paraId="6879BEE8" w14:textId="77777777" w:rsidR="00F92116" w:rsidRDefault="00F92116" w:rsidP="000E3131"/>
    <w:p w14:paraId="4501932F" w14:textId="52CEF42A" w:rsidR="00F92116" w:rsidRDefault="00F92116" w:rsidP="000E3131">
      <w:r>
        <w:rPr>
          <w:rFonts w:hint="eastAsia"/>
        </w:rPr>
        <w:t>第</w:t>
      </w:r>
      <w:r>
        <w:t>3</w:t>
      </w:r>
      <w:r>
        <w:rPr>
          <w:rFonts w:hint="eastAsia"/>
        </w:rPr>
        <w:t>部</w:t>
      </w:r>
      <w:r w:rsidRPr="00F92116">
        <w:rPr>
          <w:rFonts w:hint="eastAsia"/>
        </w:rPr>
        <w:t>「先進企業の事例紹介」</w:t>
      </w:r>
    </w:p>
    <w:p w14:paraId="4EFA5BEF" w14:textId="77777777" w:rsidR="00F92116" w:rsidRDefault="00F92116" w:rsidP="00F92116">
      <w:r>
        <w:rPr>
          <w:rFonts w:hint="eastAsia"/>
        </w:rPr>
        <w:t>障がい者が活躍する企業に自社の取り組みをご紹介いただきます。</w:t>
      </w:r>
    </w:p>
    <w:p w14:paraId="636904C3" w14:textId="5C8C4D23" w:rsidR="000E3131" w:rsidRPr="00F72EC7" w:rsidRDefault="00F92116" w:rsidP="00F92116">
      <w:r>
        <w:rPr>
          <w:rFonts w:hint="eastAsia"/>
        </w:rPr>
        <w:t>株式会社廣野鐵工所　代表</w:t>
      </w:r>
      <w:r>
        <w:t>取締役 廣野 幸誠氏</w:t>
      </w:r>
    </w:p>
    <w:p w14:paraId="06148704" w14:textId="77777777" w:rsidR="00F92116" w:rsidRDefault="00F92116" w:rsidP="000E3131"/>
    <w:p w14:paraId="57C8291A" w14:textId="7173E491" w:rsidR="00061122" w:rsidRDefault="007E4AE4" w:rsidP="000E3131">
      <w:r w:rsidRPr="007E4AE4">
        <w:rPr>
          <w:rFonts w:hint="eastAsia"/>
        </w:rPr>
        <w:t>申込方法</w:t>
      </w:r>
    </w:p>
    <w:p w14:paraId="6EDB6967" w14:textId="4AA284A9" w:rsidR="007E4AE4" w:rsidRPr="004753D1" w:rsidRDefault="00061122" w:rsidP="000E3131">
      <w:r>
        <w:rPr>
          <w:rFonts w:hint="eastAsia"/>
        </w:rPr>
        <w:t>チラシに掲載の</w:t>
      </w:r>
      <w:r w:rsidRPr="00061122">
        <w:t>2 次元コードまたは</w:t>
      </w:r>
      <w:r w:rsidR="000E3131">
        <w:rPr>
          <w:rFonts w:hint="eastAsia"/>
        </w:rPr>
        <w:t>大阪商工会議所ホームページ</w:t>
      </w:r>
      <w:r w:rsidR="000E3131">
        <w:t>「セミナー・イベント」より</w:t>
      </w:r>
      <w:r w:rsidR="000E3131">
        <w:rPr>
          <w:rFonts w:hint="eastAsia"/>
        </w:rPr>
        <w:t>お申込みください。</w:t>
      </w:r>
    </w:p>
    <w:p w14:paraId="72677EE3" w14:textId="530D3820" w:rsidR="00A935FA" w:rsidRDefault="00A935FA" w:rsidP="007E4AE4"/>
    <w:p w14:paraId="1EE59F23" w14:textId="55E6BC7C" w:rsidR="00CC6D8E" w:rsidRDefault="00CC6D8E" w:rsidP="00CC6D8E">
      <w:r>
        <w:rPr>
          <w:rFonts w:hint="eastAsia"/>
        </w:rPr>
        <w:t>主催</w:t>
      </w:r>
      <w:r w:rsidR="00F92116">
        <w:rPr>
          <w:rFonts w:hint="eastAsia"/>
        </w:rPr>
        <w:t xml:space="preserve">　</w:t>
      </w:r>
      <w:r>
        <w:rPr>
          <w:rFonts w:hint="eastAsia"/>
        </w:rPr>
        <w:t>大阪商工会議所</w:t>
      </w:r>
    </w:p>
    <w:p w14:paraId="3D2EF5D2" w14:textId="308FB4DE" w:rsidR="00CC6D8E" w:rsidRDefault="00CC6D8E" w:rsidP="00CC6D8E">
      <w:r>
        <w:rPr>
          <w:rFonts w:hint="eastAsia"/>
        </w:rPr>
        <w:t>共催</w:t>
      </w:r>
      <w:r w:rsidR="00F92116">
        <w:rPr>
          <w:rFonts w:hint="eastAsia"/>
        </w:rPr>
        <w:t xml:space="preserve">　</w:t>
      </w:r>
      <w:r>
        <w:rPr>
          <w:rFonts w:hint="eastAsia"/>
        </w:rPr>
        <w:t>大阪府障がい者雇用促進センター</w:t>
      </w:r>
    </w:p>
    <w:p w14:paraId="690DD765" w14:textId="77777777" w:rsidR="00CC6D8E" w:rsidRPr="00CC6D8E" w:rsidRDefault="00CC6D8E" w:rsidP="007E4AE4"/>
    <w:p w14:paraId="197D2CCC" w14:textId="57F2E83F" w:rsidR="000E3131" w:rsidRDefault="004753D1" w:rsidP="000E3131">
      <w:r w:rsidRPr="004753D1">
        <w:rPr>
          <w:rFonts w:hint="eastAsia"/>
        </w:rPr>
        <w:t>問合せ</w:t>
      </w:r>
      <w:r w:rsidR="00B20542">
        <w:rPr>
          <w:rFonts w:hint="eastAsia"/>
        </w:rPr>
        <w:t>先</w:t>
      </w:r>
      <w:r w:rsidR="00F92116">
        <w:rPr>
          <w:rFonts w:hint="eastAsia"/>
        </w:rPr>
        <w:t xml:space="preserve">　</w:t>
      </w:r>
      <w:r w:rsidR="000E3131">
        <w:rPr>
          <w:rFonts w:hint="eastAsia"/>
        </w:rPr>
        <w:t>大阪商工会議所　人材開発部　研修・採用支援担当</w:t>
      </w:r>
    </w:p>
    <w:p w14:paraId="6E6F5E97" w14:textId="2823C5BB" w:rsidR="00DF2F56" w:rsidRDefault="000E3131" w:rsidP="000E3131">
      <w:r>
        <w:rPr>
          <w:rFonts w:hint="eastAsia"/>
        </w:rPr>
        <w:t>電話番号</w:t>
      </w:r>
      <w:r w:rsidR="00742DCD">
        <w:rPr>
          <w:rFonts w:hint="eastAsia"/>
        </w:rPr>
        <w:t>(</w:t>
      </w:r>
      <w:r>
        <w:t>06</w:t>
      </w:r>
      <w:r w:rsidR="00742DCD">
        <w:t>)</w:t>
      </w:r>
      <w:r>
        <w:t>6944</w:t>
      </w:r>
      <w:r>
        <w:rPr>
          <w:rFonts w:hint="eastAsia"/>
        </w:rPr>
        <w:t>-</w:t>
      </w:r>
      <w:r>
        <w:t>6499</w:t>
      </w:r>
    </w:p>
    <w:sectPr w:rsidR="00DF2F56"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DF93" w14:textId="77777777" w:rsidR="00B26B68" w:rsidRDefault="00B26B68" w:rsidP="00B26B68">
      <w:r>
        <w:separator/>
      </w:r>
    </w:p>
  </w:endnote>
  <w:endnote w:type="continuationSeparator" w:id="0">
    <w:p w14:paraId="189C389F"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ACE8" w14:textId="77777777" w:rsidR="00B26B68" w:rsidRDefault="00B26B68" w:rsidP="00B26B68">
      <w:r>
        <w:separator/>
      </w:r>
    </w:p>
  </w:footnote>
  <w:footnote w:type="continuationSeparator" w:id="0">
    <w:p w14:paraId="358B4E8D" w14:textId="77777777"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25679"/>
    <w:rsid w:val="00045975"/>
    <w:rsid w:val="00061122"/>
    <w:rsid w:val="00061405"/>
    <w:rsid w:val="000B2A05"/>
    <w:rsid w:val="000E3131"/>
    <w:rsid w:val="001A0B3F"/>
    <w:rsid w:val="002630D0"/>
    <w:rsid w:val="00381AAE"/>
    <w:rsid w:val="00386965"/>
    <w:rsid w:val="00391E2B"/>
    <w:rsid w:val="003B49B0"/>
    <w:rsid w:val="004753D1"/>
    <w:rsid w:val="0049415E"/>
    <w:rsid w:val="004B5A47"/>
    <w:rsid w:val="00561227"/>
    <w:rsid w:val="005C6161"/>
    <w:rsid w:val="00652BCB"/>
    <w:rsid w:val="006D61B7"/>
    <w:rsid w:val="00727503"/>
    <w:rsid w:val="00737062"/>
    <w:rsid w:val="00742DCD"/>
    <w:rsid w:val="00756CE8"/>
    <w:rsid w:val="007670F8"/>
    <w:rsid w:val="007879D5"/>
    <w:rsid w:val="007C702B"/>
    <w:rsid w:val="007E4AE4"/>
    <w:rsid w:val="00816EF5"/>
    <w:rsid w:val="0087414F"/>
    <w:rsid w:val="009806B1"/>
    <w:rsid w:val="009F0A0B"/>
    <w:rsid w:val="00A935FA"/>
    <w:rsid w:val="00AE288A"/>
    <w:rsid w:val="00B20542"/>
    <w:rsid w:val="00B24827"/>
    <w:rsid w:val="00B26B68"/>
    <w:rsid w:val="00B368D7"/>
    <w:rsid w:val="00B67B72"/>
    <w:rsid w:val="00C96BAF"/>
    <w:rsid w:val="00CC0763"/>
    <w:rsid w:val="00CC6D8E"/>
    <w:rsid w:val="00CF2E71"/>
    <w:rsid w:val="00D966D4"/>
    <w:rsid w:val="00DF2F56"/>
    <w:rsid w:val="00E954A9"/>
    <w:rsid w:val="00F21D17"/>
    <w:rsid w:val="00F72EC7"/>
    <w:rsid w:val="00F92116"/>
    <w:rsid w:val="00FA0A0F"/>
    <w:rsid w:val="00FE07A6"/>
    <w:rsid w:val="00FE5AF6"/>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0F36ECC"/>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E07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0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4093828">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9</cp:revision>
  <cp:lastPrinted>2022-05-18T07:07:00Z</cp:lastPrinted>
  <dcterms:created xsi:type="dcterms:W3CDTF">2024-04-11T06:53:00Z</dcterms:created>
  <dcterms:modified xsi:type="dcterms:W3CDTF">2025-04-02T06:52:00Z</dcterms:modified>
</cp:coreProperties>
</file>