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AE5" w:rsidRPr="00277AE5" w:rsidRDefault="00277AE5" w:rsidP="00277AE5">
      <w:pPr>
        <w:autoSpaceDE w:val="0"/>
        <w:autoSpaceDN w:val="0"/>
        <w:adjustRightInd w:val="0"/>
        <w:jc w:val="center"/>
        <w:rPr>
          <w:rFonts w:ascii="ＭＳ 明朝" w:hAnsi="ＭＳ 明朝" w:cs="ＭＳ 明朝"/>
          <w:szCs w:val="21"/>
          <w:lang w:val="ja-JP"/>
        </w:rPr>
      </w:pPr>
      <w:r w:rsidRPr="00277AE5">
        <w:rPr>
          <w:rFonts w:ascii="ＭＳ 明朝" w:hAnsi="ＭＳ 明朝" w:cs="ＭＳ 明朝" w:hint="eastAsia"/>
          <w:szCs w:val="21"/>
          <w:lang w:val="ja-JP"/>
        </w:rPr>
        <w:t>大阪府立中河内救命救急センターの管理運営に関する協定書</w:t>
      </w:r>
    </w:p>
    <w:p w:rsidR="00277AE5" w:rsidRPr="00277AE5" w:rsidRDefault="00277AE5" w:rsidP="00277AE5">
      <w:pPr>
        <w:autoSpaceDE w:val="0"/>
        <w:autoSpaceDN w:val="0"/>
        <w:adjustRightInd w:val="0"/>
        <w:rPr>
          <w:rFonts w:ascii="ＭＳ 明朝" w:hAnsi="ＭＳ 明朝" w:cs="ＭＳ 明朝"/>
          <w:szCs w:val="21"/>
          <w:lang w:val="ja-JP"/>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998"/>
        <w:gridCol w:w="6476"/>
      </w:tblGrid>
      <w:tr w:rsidR="00277AE5" w:rsidRPr="00277AE5" w:rsidTr="007A24AE">
        <w:trPr>
          <w:trHeight w:val="733"/>
          <w:jc w:val="center"/>
        </w:trPr>
        <w:tc>
          <w:tcPr>
            <w:tcW w:w="1179" w:type="pct"/>
            <w:shd w:val="clear" w:color="auto" w:fill="auto"/>
            <w:vAlign w:val="center"/>
          </w:tcPr>
          <w:p w:rsidR="00277AE5" w:rsidRPr="00277AE5" w:rsidRDefault="00277AE5" w:rsidP="00277AE5">
            <w:pPr>
              <w:autoSpaceDE w:val="0"/>
              <w:autoSpaceDN w:val="0"/>
              <w:adjustRightInd w:val="0"/>
              <w:rPr>
                <w:rFonts w:ascii="ＭＳ 明朝" w:hAnsi="ＭＳ 明朝" w:cs="ＭＳ 明朝"/>
                <w:szCs w:val="21"/>
                <w:lang w:val="ja-JP"/>
              </w:rPr>
            </w:pPr>
            <w:r w:rsidRPr="00277AE5">
              <w:rPr>
                <w:rFonts w:ascii="ＭＳ 明朝" w:hAnsi="ＭＳ 明朝" w:cs="ＭＳ 明朝" w:hint="eastAsia"/>
                <w:szCs w:val="21"/>
                <w:lang w:val="ja-JP"/>
              </w:rPr>
              <w:t>１．業務名称</w:t>
            </w:r>
          </w:p>
        </w:tc>
        <w:tc>
          <w:tcPr>
            <w:tcW w:w="3821" w:type="pct"/>
            <w:shd w:val="clear" w:color="auto" w:fill="auto"/>
            <w:vAlign w:val="center"/>
          </w:tcPr>
          <w:p w:rsidR="00277AE5" w:rsidRPr="00277AE5" w:rsidRDefault="00277AE5" w:rsidP="00277AE5">
            <w:pPr>
              <w:autoSpaceDE w:val="0"/>
              <w:autoSpaceDN w:val="0"/>
              <w:adjustRightInd w:val="0"/>
              <w:rPr>
                <w:rFonts w:ascii="ＭＳ 明朝" w:hAnsi="ＭＳ 明朝" w:cs="ＭＳ 明朝"/>
                <w:szCs w:val="21"/>
                <w:lang w:val="ja-JP"/>
              </w:rPr>
            </w:pPr>
            <w:r w:rsidRPr="00277AE5">
              <w:rPr>
                <w:rFonts w:ascii="ＭＳ 明朝" w:hAnsi="ＭＳ 明朝" w:cs="ＭＳ 明朝" w:hint="eastAsia"/>
                <w:szCs w:val="21"/>
                <w:lang w:val="ja-JP"/>
              </w:rPr>
              <w:t>大阪府立中河内救命救急センター管理運営業務</w:t>
            </w:r>
          </w:p>
        </w:tc>
      </w:tr>
      <w:tr w:rsidR="00277AE5" w:rsidRPr="00277AE5" w:rsidTr="007A24AE">
        <w:trPr>
          <w:trHeight w:val="761"/>
          <w:jc w:val="center"/>
        </w:trPr>
        <w:tc>
          <w:tcPr>
            <w:tcW w:w="1179" w:type="pct"/>
            <w:shd w:val="clear" w:color="auto" w:fill="auto"/>
            <w:vAlign w:val="center"/>
          </w:tcPr>
          <w:p w:rsidR="00277AE5" w:rsidRPr="00277AE5" w:rsidRDefault="00277AE5" w:rsidP="00277AE5">
            <w:pPr>
              <w:autoSpaceDE w:val="0"/>
              <w:autoSpaceDN w:val="0"/>
              <w:adjustRightInd w:val="0"/>
              <w:rPr>
                <w:rFonts w:ascii="ＭＳ 明朝" w:hAnsi="ＭＳ 明朝" w:cs="ＭＳ 明朝"/>
                <w:szCs w:val="21"/>
                <w:lang w:val="ja-JP"/>
              </w:rPr>
            </w:pPr>
            <w:r w:rsidRPr="00277AE5">
              <w:rPr>
                <w:rFonts w:ascii="ＭＳ 明朝" w:hAnsi="ＭＳ 明朝" w:cs="ＭＳ 明朝" w:hint="eastAsia"/>
                <w:szCs w:val="21"/>
                <w:lang w:val="ja-JP"/>
              </w:rPr>
              <w:t>２．履行場所</w:t>
            </w:r>
          </w:p>
        </w:tc>
        <w:tc>
          <w:tcPr>
            <w:tcW w:w="3821" w:type="pct"/>
            <w:shd w:val="clear" w:color="auto" w:fill="auto"/>
            <w:vAlign w:val="center"/>
          </w:tcPr>
          <w:p w:rsidR="00277AE5" w:rsidRPr="00277AE5" w:rsidRDefault="00277AE5" w:rsidP="00277AE5">
            <w:pPr>
              <w:autoSpaceDE w:val="0"/>
              <w:autoSpaceDN w:val="0"/>
              <w:adjustRightInd w:val="0"/>
              <w:rPr>
                <w:rFonts w:ascii="ＭＳ 明朝" w:hAnsi="ＭＳ 明朝" w:cs="ＭＳ 明朝"/>
                <w:sz w:val="20"/>
                <w:szCs w:val="21"/>
                <w:lang w:val="ja-JP"/>
              </w:rPr>
            </w:pPr>
            <w:r w:rsidRPr="00277AE5">
              <w:rPr>
                <w:rFonts w:ascii="ＭＳ 明朝" w:hAnsi="ＭＳ 明朝" w:cs="ＭＳ 明朝" w:hint="eastAsia"/>
                <w:sz w:val="20"/>
                <w:szCs w:val="21"/>
                <w:lang w:val="ja-JP"/>
              </w:rPr>
              <w:t>東大阪市西岩田三丁目４番13号　大阪府立中河内救命救急センター</w:t>
            </w:r>
          </w:p>
        </w:tc>
      </w:tr>
      <w:tr w:rsidR="00277AE5" w:rsidRPr="00277AE5" w:rsidTr="007A24AE">
        <w:trPr>
          <w:trHeight w:val="794"/>
          <w:jc w:val="center"/>
        </w:trPr>
        <w:tc>
          <w:tcPr>
            <w:tcW w:w="1179" w:type="pct"/>
            <w:shd w:val="clear" w:color="auto" w:fill="auto"/>
            <w:vAlign w:val="center"/>
          </w:tcPr>
          <w:p w:rsidR="00277AE5" w:rsidRPr="00277AE5" w:rsidRDefault="00277AE5" w:rsidP="00277AE5">
            <w:pPr>
              <w:autoSpaceDE w:val="0"/>
              <w:autoSpaceDN w:val="0"/>
              <w:adjustRightInd w:val="0"/>
              <w:rPr>
                <w:rFonts w:ascii="ＭＳ 明朝" w:hAnsi="ＭＳ 明朝" w:cs="ＭＳ 明朝"/>
                <w:szCs w:val="21"/>
                <w:lang w:val="ja-JP"/>
              </w:rPr>
            </w:pPr>
            <w:r w:rsidRPr="00277AE5">
              <w:rPr>
                <w:rFonts w:ascii="ＭＳ 明朝" w:hAnsi="ＭＳ 明朝" w:cs="ＭＳ 明朝" w:hint="eastAsia"/>
                <w:szCs w:val="21"/>
                <w:lang w:val="ja-JP"/>
              </w:rPr>
              <w:t>３．指定期間</w:t>
            </w:r>
          </w:p>
        </w:tc>
        <w:tc>
          <w:tcPr>
            <w:tcW w:w="3821" w:type="pct"/>
            <w:shd w:val="clear" w:color="auto" w:fill="auto"/>
            <w:vAlign w:val="center"/>
          </w:tcPr>
          <w:p w:rsidR="00277AE5" w:rsidRPr="00277AE5" w:rsidRDefault="00277AE5" w:rsidP="00277AE5">
            <w:pPr>
              <w:autoSpaceDE w:val="0"/>
              <w:autoSpaceDN w:val="0"/>
              <w:adjustRightInd w:val="0"/>
              <w:rPr>
                <w:rFonts w:ascii="ＭＳ 明朝" w:hAnsi="ＭＳ 明朝" w:cs="ＭＳ 明朝"/>
                <w:szCs w:val="21"/>
                <w:lang w:val="ja-JP"/>
              </w:rPr>
            </w:pPr>
            <w:r w:rsidRPr="00277AE5">
              <w:rPr>
                <w:rFonts w:ascii="ＭＳ 明朝" w:hAnsi="ＭＳ 明朝" w:cs="ＭＳ 明朝" w:hint="eastAsia"/>
                <w:szCs w:val="21"/>
                <w:lang w:val="ja-JP"/>
              </w:rPr>
              <w:t>令和４年４月１日から令和９年３月３１日まで</w:t>
            </w:r>
          </w:p>
        </w:tc>
      </w:tr>
      <w:tr w:rsidR="00277AE5" w:rsidRPr="00277AE5" w:rsidTr="007A24AE">
        <w:trPr>
          <w:trHeight w:val="562"/>
          <w:jc w:val="center"/>
        </w:trPr>
        <w:tc>
          <w:tcPr>
            <w:tcW w:w="1179" w:type="pct"/>
            <w:shd w:val="clear" w:color="auto" w:fill="auto"/>
            <w:vAlign w:val="center"/>
          </w:tcPr>
          <w:p w:rsidR="00277AE5" w:rsidRPr="00277AE5" w:rsidRDefault="00277AE5" w:rsidP="00277AE5">
            <w:pPr>
              <w:autoSpaceDE w:val="0"/>
              <w:autoSpaceDN w:val="0"/>
              <w:adjustRightInd w:val="0"/>
              <w:rPr>
                <w:rFonts w:ascii="ＭＳ 明朝" w:hAnsi="ＭＳ 明朝" w:cs="ＭＳ 明朝"/>
                <w:szCs w:val="21"/>
                <w:lang w:val="ja-JP"/>
              </w:rPr>
            </w:pPr>
            <w:r w:rsidRPr="00277AE5">
              <w:rPr>
                <w:rFonts w:ascii="ＭＳ 明朝" w:hAnsi="ＭＳ 明朝" w:cs="ＭＳ 明朝" w:hint="eastAsia"/>
                <w:szCs w:val="21"/>
                <w:lang w:val="ja-JP"/>
              </w:rPr>
              <w:t>４．指定管理料</w:t>
            </w:r>
          </w:p>
        </w:tc>
        <w:tc>
          <w:tcPr>
            <w:tcW w:w="3821" w:type="pct"/>
            <w:shd w:val="clear" w:color="auto" w:fill="auto"/>
            <w:vAlign w:val="center"/>
          </w:tcPr>
          <w:p w:rsidR="00277AE5" w:rsidRPr="00277AE5" w:rsidRDefault="00277AE5" w:rsidP="00277AE5">
            <w:pPr>
              <w:autoSpaceDE w:val="0"/>
              <w:autoSpaceDN w:val="0"/>
              <w:adjustRightInd w:val="0"/>
              <w:rPr>
                <w:rFonts w:ascii="ＭＳ 明朝" w:hAnsi="ＭＳ 明朝" w:cs="ＭＳ 明朝"/>
                <w:szCs w:val="21"/>
                <w:lang w:val="ja-JP"/>
              </w:rPr>
            </w:pPr>
            <w:r w:rsidRPr="00277AE5">
              <w:rPr>
                <w:rFonts w:ascii="ＭＳ 明朝" w:hAnsi="ＭＳ 明朝" w:cs="ＭＳ 明朝" w:hint="eastAsia"/>
                <w:szCs w:val="21"/>
                <w:lang w:val="ja-JP"/>
              </w:rPr>
              <w:t>金４，４９９，１６０，０００円</w:t>
            </w:r>
          </w:p>
          <w:p w:rsidR="00277AE5" w:rsidRPr="00277AE5" w:rsidRDefault="00277AE5" w:rsidP="00277AE5">
            <w:pPr>
              <w:autoSpaceDE w:val="0"/>
              <w:autoSpaceDN w:val="0"/>
              <w:adjustRightInd w:val="0"/>
              <w:rPr>
                <w:rFonts w:ascii="ＭＳ 明朝" w:hAnsi="ＭＳ 明朝" w:cs="ＭＳ 明朝"/>
                <w:szCs w:val="21"/>
                <w:lang w:val="ja-JP"/>
              </w:rPr>
            </w:pPr>
            <w:r w:rsidRPr="00277AE5">
              <w:rPr>
                <w:rFonts w:ascii="ＭＳ 明朝" w:hAnsi="ＭＳ 明朝" w:cs="ＭＳ 明朝" w:hint="eastAsia"/>
                <w:sz w:val="20"/>
                <w:szCs w:val="21"/>
                <w:lang w:val="ja-JP"/>
              </w:rPr>
              <w:t>（うち消費税及び地方消費税額　金</w:t>
            </w:r>
            <w:bookmarkStart w:id="0" w:name="_GoBack"/>
            <w:r w:rsidR="00F57F41">
              <w:rPr>
                <w:rFonts w:ascii="ＭＳ 明朝" w:hAnsi="ＭＳ 明朝" w:cs="ＭＳ 明朝" w:hint="eastAsia"/>
                <w:sz w:val="20"/>
                <w:szCs w:val="21"/>
                <w:lang w:val="ja-JP"/>
              </w:rPr>
              <w:t>４０９，０１４，５４５</w:t>
            </w:r>
            <w:bookmarkEnd w:id="0"/>
            <w:r w:rsidRPr="00277AE5">
              <w:rPr>
                <w:rFonts w:ascii="ＭＳ 明朝" w:hAnsi="ＭＳ 明朝" w:cs="ＭＳ 明朝" w:hint="eastAsia"/>
                <w:sz w:val="20"/>
                <w:szCs w:val="21"/>
                <w:lang w:val="ja-JP"/>
              </w:rPr>
              <w:t>円を含む）</w:t>
            </w:r>
          </w:p>
        </w:tc>
      </w:tr>
    </w:tbl>
    <w:p w:rsidR="00B75823" w:rsidRDefault="00B75823" w:rsidP="00B75823">
      <w:pPr>
        <w:autoSpaceDE w:val="0"/>
        <w:autoSpaceDN w:val="0"/>
        <w:adjustRightInd w:val="0"/>
        <w:rPr>
          <w:rFonts w:ascii="ＭＳ 明朝" w:hAnsi="ＭＳ 明朝" w:cs="ＭＳ 明朝"/>
          <w:szCs w:val="21"/>
        </w:rPr>
      </w:pPr>
    </w:p>
    <w:p w:rsidR="00DB6A9A" w:rsidRPr="00DB6A9A" w:rsidRDefault="00DB6A9A" w:rsidP="00B75823">
      <w:pPr>
        <w:autoSpaceDE w:val="0"/>
        <w:autoSpaceDN w:val="0"/>
        <w:adjustRightInd w:val="0"/>
        <w:rPr>
          <w:rFonts w:ascii="ＭＳ 明朝" w:hAnsi="ＭＳ 明朝" w:cs="ＭＳ 明朝"/>
          <w:szCs w:val="21"/>
          <w:lang w:val="ja-JP"/>
        </w:rPr>
      </w:pPr>
    </w:p>
    <w:p w:rsidR="00277AE5" w:rsidRPr="0022422A" w:rsidRDefault="00277AE5" w:rsidP="00277AE5">
      <w:pPr>
        <w:autoSpaceDE w:val="0"/>
        <w:autoSpaceDN w:val="0"/>
        <w:adjustRightInd w:val="0"/>
        <w:ind w:firstLine="210"/>
        <w:rPr>
          <w:rFonts w:ascii="ＭＳ 明朝" w:hAnsi="ＭＳ 明朝" w:cs="ＭＳ 明朝"/>
          <w:szCs w:val="21"/>
          <w:lang w:val="ja-JP"/>
        </w:rPr>
      </w:pPr>
      <w:r w:rsidRPr="0022422A">
        <w:rPr>
          <w:rFonts w:ascii="ＭＳ 明朝" w:hAnsi="ＭＳ 明朝" w:cs="ＭＳ 明朝" w:hint="eastAsia"/>
          <w:szCs w:val="21"/>
          <w:lang w:val="ja-JP"/>
        </w:rPr>
        <w:t>大阪府（以下「甲」という。）は、地方独立行政法人市立東大阪医療センター（以下「乙」という。）と、地方自治法（以下「法」という。）第２４４条の２第３項、大阪府立中河内救命救急センター条例（以下「条例」という。）第</w:t>
      </w:r>
      <w:r w:rsidRPr="0022422A">
        <w:rPr>
          <w:rFonts w:ascii="ＭＳ 明朝" w:hAnsi="ＭＳ 明朝" w:hint="eastAsia"/>
          <w:szCs w:val="21"/>
        </w:rPr>
        <w:t>５</w:t>
      </w:r>
      <w:r w:rsidRPr="0022422A">
        <w:rPr>
          <w:rFonts w:ascii="ＭＳ 明朝" w:hAnsi="ＭＳ 明朝" w:cs="ＭＳ 明朝" w:hint="eastAsia"/>
          <w:szCs w:val="21"/>
          <w:lang w:val="ja-JP"/>
        </w:rPr>
        <w:t>条及び</w:t>
      </w:r>
      <w:r w:rsidRPr="0022422A">
        <w:rPr>
          <w:rFonts w:ascii="ＭＳ 明朝" w:hAnsi="ＭＳ 明朝" w:hint="eastAsia"/>
          <w:szCs w:val="21"/>
        </w:rPr>
        <w:t>第</w:t>
      </w:r>
      <w:r w:rsidRPr="0022422A">
        <w:rPr>
          <w:rFonts w:ascii="ＭＳ 明朝" w:hAnsi="ＭＳ 明朝" w:cs="ＭＳ 明朝" w:hint="eastAsia"/>
          <w:szCs w:val="21"/>
          <w:lang w:val="ja-JP"/>
        </w:rPr>
        <w:t>８</w:t>
      </w:r>
      <w:r w:rsidRPr="0022422A">
        <w:rPr>
          <w:rFonts w:ascii="ＭＳ 明朝" w:hAnsi="ＭＳ 明朝" w:hint="eastAsia"/>
          <w:szCs w:val="21"/>
        </w:rPr>
        <w:t>条並びに地方自治法施行令（昭和２２年政令第１６号）第１５８条及び第１６５条の３の規定により、大阪府立中河内救命救急センター（以下「センター」という。）の管理運営に関する</w:t>
      </w:r>
      <w:r>
        <w:rPr>
          <w:rFonts w:ascii="ＭＳ 明朝" w:hAnsi="ＭＳ 明朝" w:hint="eastAsia"/>
          <w:szCs w:val="21"/>
        </w:rPr>
        <w:t>協定</w:t>
      </w:r>
      <w:r w:rsidRPr="0022422A">
        <w:rPr>
          <w:rFonts w:ascii="ＭＳ 明朝" w:hAnsi="ＭＳ 明朝" w:hint="eastAsia"/>
          <w:szCs w:val="21"/>
        </w:rPr>
        <w:t>を締結する。</w:t>
      </w:r>
    </w:p>
    <w:p w:rsidR="00277AE5" w:rsidRPr="0022422A" w:rsidRDefault="00277AE5" w:rsidP="00277AE5">
      <w:pPr>
        <w:autoSpaceDE w:val="0"/>
        <w:autoSpaceDN w:val="0"/>
        <w:adjustRightInd w:val="0"/>
        <w:rPr>
          <w:rFonts w:ascii="ＭＳ 明朝" w:hAnsi="ＭＳ 明朝" w:cs="ＭＳ 明朝"/>
          <w:szCs w:val="21"/>
          <w:lang w:val="ja-JP"/>
        </w:rPr>
      </w:pPr>
      <w:r w:rsidRPr="0022422A">
        <w:rPr>
          <w:rFonts w:ascii="ＭＳ 明朝" w:hAnsi="ＭＳ 明朝" w:cs="ＭＳ 明朝" w:hint="eastAsia"/>
          <w:szCs w:val="21"/>
          <w:lang w:val="ja-JP"/>
        </w:rPr>
        <w:t xml:space="preserve">　両者は、本</w:t>
      </w:r>
      <w:r>
        <w:rPr>
          <w:rFonts w:ascii="ＭＳ 明朝" w:hAnsi="ＭＳ 明朝" w:cs="ＭＳ 明朝" w:hint="eastAsia"/>
          <w:szCs w:val="21"/>
          <w:lang w:val="ja-JP"/>
        </w:rPr>
        <w:t>協定</w:t>
      </w:r>
      <w:r w:rsidRPr="0022422A">
        <w:rPr>
          <w:rFonts w:ascii="ＭＳ 明朝" w:hAnsi="ＭＳ 明朝" w:cs="ＭＳ 明朝" w:hint="eastAsia"/>
          <w:szCs w:val="21"/>
          <w:lang w:val="ja-JP"/>
        </w:rPr>
        <w:t>とともに、大阪府が実施した「大阪府立中河内救命救急センター指定管理者指定要件書」に定める事項が適用されること並びに指定管理者申請に際して提案した内容について誠実に履行することをここに確認する。</w:t>
      </w:r>
    </w:p>
    <w:p w:rsidR="00277AE5" w:rsidRPr="0022422A" w:rsidRDefault="00277AE5" w:rsidP="00277AE5">
      <w:pPr>
        <w:autoSpaceDE w:val="0"/>
        <w:autoSpaceDN w:val="0"/>
        <w:adjustRightInd w:val="0"/>
        <w:rPr>
          <w:rFonts w:ascii="ＭＳ 明朝" w:hAnsi="ＭＳ 明朝" w:cs="ＭＳ 明朝"/>
          <w:szCs w:val="21"/>
          <w:lang w:val="ja-JP"/>
        </w:rPr>
      </w:pPr>
    </w:p>
    <w:p w:rsidR="00277AE5" w:rsidRPr="0022422A" w:rsidRDefault="00277AE5" w:rsidP="00277AE5">
      <w:pPr>
        <w:autoSpaceDE w:val="0"/>
        <w:autoSpaceDN w:val="0"/>
        <w:adjustRightInd w:val="0"/>
        <w:rPr>
          <w:rFonts w:ascii="ＭＳ 明朝" w:hAnsi="ＭＳ 明朝" w:cs="ＭＳ 明朝"/>
          <w:szCs w:val="21"/>
          <w:lang w:val="ja-JP"/>
        </w:rPr>
      </w:pPr>
      <w:r w:rsidRPr="0022422A">
        <w:rPr>
          <w:rFonts w:ascii="ＭＳ 明朝" w:hAnsi="ＭＳ 明朝" w:cs="ＭＳ 明朝" w:hint="eastAsia"/>
          <w:szCs w:val="21"/>
          <w:lang w:val="ja-JP"/>
        </w:rPr>
        <w:t>（総則）</w:t>
      </w:r>
    </w:p>
    <w:p w:rsidR="00277AE5" w:rsidRPr="0022422A" w:rsidRDefault="00277AE5" w:rsidP="00277AE5">
      <w:pPr>
        <w:autoSpaceDE w:val="0"/>
        <w:autoSpaceDN w:val="0"/>
        <w:adjustRightInd w:val="0"/>
        <w:ind w:left="210" w:hanging="210"/>
        <w:rPr>
          <w:rFonts w:ascii="ＭＳ 明朝" w:hAnsi="ＭＳ 明朝" w:cs="ＭＳ 明朝"/>
          <w:szCs w:val="21"/>
          <w:lang w:val="ja-JP"/>
        </w:rPr>
      </w:pPr>
      <w:r w:rsidRPr="0022422A">
        <w:rPr>
          <w:rFonts w:ascii="ＭＳ 明朝" w:hAnsi="ＭＳ 明朝" w:cs="ＭＳ 明朝" w:hint="eastAsia"/>
          <w:szCs w:val="21"/>
          <w:lang w:val="ja-JP"/>
        </w:rPr>
        <w:t>第１条　甲は、センターの管理運営業務（以下「管理運営業務」という）を指定管理者に行わせるため、乙を指定管理者として指定し、乙は、この指定を受けて当該業務を行うものとする。</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２　乙は、法その他の関係法令及び条例その他の関係規程並びに</w:t>
      </w:r>
      <w:r>
        <w:rPr>
          <w:rFonts w:ascii="ＭＳ 明朝" w:hAnsi="ＭＳ 明朝" w:cs="ＭＳ 明朝" w:hint="eastAsia"/>
          <w:szCs w:val="21"/>
          <w:lang w:val="ja-JP"/>
        </w:rPr>
        <w:t>本協定</w:t>
      </w:r>
      <w:r w:rsidRPr="0022422A">
        <w:rPr>
          <w:rFonts w:ascii="ＭＳ 明朝" w:hAnsi="ＭＳ 明朝" w:cs="ＭＳ 明朝" w:hint="eastAsia"/>
          <w:szCs w:val="21"/>
          <w:lang w:val="ja-JP"/>
        </w:rPr>
        <w:t>に基づき、当該業務を実施しなければならない。</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３　前項に明記されていない事項があるときは、甲乙協議して定める。</w:t>
      </w:r>
    </w:p>
    <w:p w:rsidR="00277AE5" w:rsidRPr="0022422A" w:rsidRDefault="00277AE5" w:rsidP="00277AE5">
      <w:pPr>
        <w:autoSpaceDE w:val="0"/>
        <w:autoSpaceDN w:val="0"/>
        <w:adjustRightInd w:val="0"/>
        <w:rPr>
          <w:rFonts w:ascii="ＭＳ 明朝" w:hAnsi="ＭＳ 明朝" w:cs="ＭＳ 明朝"/>
          <w:szCs w:val="21"/>
          <w:lang w:val="ja-JP"/>
        </w:rPr>
      </w:pPr>
    </w:p>
    <w:p w:rsidR="00277AE5" w:rsidRPr="0022422A" w:rsidRDefault="00277AE5" w:rsidP="00277AE5">
      <w:pPr>
        <w:autoSpaceDE w:val="0"/>
        <w:autoSpaceDN w:val="0"/>
        <w:adjustRightInd w:val="0"/>
        <w:rPr>
          <w:rFonts w:ascii="ＭＳ 明朝" w:hAnsi="ＭＳ 明朝" w:cs="ＭＳ 明朝"/>
          <w:szCs w:val="21"/>
          <w:lang w:val="ja-JP"/>
        </w:rPr>
      </w:pPr>
      <w:r w:rsidRPr="0022422A">
        <w:rPr>
          <w:rFonts w:ascii="ＭＳ 明朝" w:hAnsi="ＭＳ 明朝" w:cs="ＭＳ 明朝" w:hint="eastAsia"/>
          <w:szCs w:val="21"/>
          <w:lang w:val="ja-JP"/>
        </w:rPr>
        <w:t>（使用目的）</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第２条　乙は、センターを「公の施設」として、関係条例の趣旨、府施策との調和を図ったうえで、指定申請時において提示した使用目的で直接使用しなければならない。ただし、申請時に直接使用しないことを予め提示している場合及び業務の効果的効率的な遂行上必要なものとして書面による甲の承認を得た場合はこの限りでない。</w:t>
      </w:r>
    </w:p>
    <w:p w:rsidR="00277AE5" w:rsidRDefault="00277AE5" w:rsidP="00277AE5">
      <w:pPr>
        <w:autoSpaceDE w:val="0"/>
        <w:autoSpaceDN w:val="0"/>
        <w:adjustRightInd w:val="0"/>
        <w:rPr>
          <w:rFonts w:ascii="ＭＳ 明朝" w:hAnsi="ＭＳ 明朝" w:cs="ＭＳ 明朝"/>
          <w:szCs w:val="21"/>
          <w:lang w:val="ja-JP"/>
        </w:rPr>
      </w:pPr>
    </w:p>
    <w:p w:rsidR="00277AE5" w:rsidRPr="0022422A" w:rsidRDefault="00277AE5" w:rsidP="00277AE5">
      <w:pPr>
        <w:autoSpaceDE w:val="0"/>
        <w:autoSpaceDN w:val="0"/>
        <w:adjustRightInd w:val="0"/>
        <w:rPr>
          <w:rFonts w:ascii="ＭＳ 明朝" w:hAnsi="ＭＳ 明朝" w:cs="ＭＳ 明朝"/>
          <w:szCs w:val="21"/>
          <w:lang w:val="ja-JP"/>
        </w:rPr>
      </w:pPr>
    </w:p>
    <w:p w:rsidR="00277AE5" w:rsidRPr="0022422A" w:rsidRDefault="00277AE5" w:rsidP="00277AE5">
      <w:pPr>
        <w:autoSpaceDE w:val="0"/>
        <w:autoSpaceDN w:val="0"/>
        <w:adjustRightInd w:val="0"/>
        <w:rPr>
          <w:rFonts w:ascii="ＭＳ 明朝" w:hAnsi="ＭＳ 明朝" w:cs="ＭＳ 明朝"/>
          <w:szCs w:val="21"/>
          <w:lang w:val="ja-JP"/>
        </w:rPr>
      </w:pPr>
      <w:r w:rsidRPr="0022422A">
        <w:rPr>
          <w:rFonts w:ascii="ＭＳ 明朝" w:hAnsi="ＭＳ 明朝" w:cs="ＭＳ 明朝" w:hint="eastAsia"/>
          <w:szCs w:val="21"/>
          <w:lang w:val="ja-JP"/>
        </w:rPr>
        <w:lastRenderedPageBreak/>
        <w:t>（指定期間）</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 xml:space="preserve">第３条　</w:t>
      </w:r>
      <w:r w:rsidRPr="00335C9F">
        <w:rPr>
          <w:rFonts w:ascii="ＭＳ 明朝" w:hAnsi="ＭＳ 明朝" w:cs="ＭＳ 明朝" w:hint="eastAsia"/>
          <w:szCs w:val="21"/>
          <w:lang w:val="ja-JP"/>
        </w:rPr>
        <w:t>乙は、本協定が終了したとき（指定期間が満了したとき又は第</w:t>
      </w:r>
      <w:r>
        <w:rPr>
          <w:rFonts w:ascii="ＭＳ 明朝" w:hAnsi="ＭＳ 明朝" w:cs="ＭＳ 明朝" w:hint="eastAsia"/>
          <w:szCs w:val="21"/>
          <w:lang w:val="ja-JP"/>
        </w:rPr>
        <w:t>３２</w:t>
      </w:r>
      <w:r w:rsidRPr="00335C9F">
        <w:rPr>
          <w:rFonts w:ascii="ＭＳ 明朝" w:hAnsi="ＭＳ 明朝" w:cs="ＭＳ 明朝"/>
          <w:szCs w:val="21"/>
          <w:lang w:val="ja-JP"/>
        </w:rPr>
        <w:t>条に規定する指定の取消しがあったときを言う。以下同じ。）に管理運営業務を終了し、再び指定管理者として業務を行わない場合は、センターを明け渡さなければならない。</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２　管理運営業務に係る事業年度は、毎年４月１日から翌年３月３１日までとする。</w:t>
      </w:r>
    </w:p>
    <w:p w:rsidR="00277AE5" w:rsidRPr="0022422A" w:rsidRDefault="00277AE5" w:rsidP="00277AE5">
      <w:pPr>
        <w:autoSpaceDE w:val="0"/>
        <w:autoSpaceDN w:val="0"/>
        <w:adjustRightInd w:val="0"/>
        <w:rPr>
          <w:rFonts w:ascii="ＭＳ 明朝" w:hAnsi="ＭＳ 明朝" w:cs="ＭＳ 明朝"/>
          <w:szCs w:val="21"/>
          <w:lang w:val="ja-JP"/>
        </w:rPr>
      </w:pPr>
    </w:p>
    <w:p w:rsidR="00277AE5" w:rsidRPr="0022422A" w:rsidRDefault="00277AE5" w:rsidP="00277AE5">
      <w:pPr>
        <w:autoSpaceDE w:val="0"/>
        <w:autoSpaceDN w:val="0"/>
        <w:adjustRightInd w:val="0"/>
        <w:rPr>
          <w:rFonts w:ascii="ＭＳ 明朝" w:hAnsi="ＭＳ 明朝" w:cs="ＭＳ 明朝"/>
          <w:szCs w:val="21"/>
          <w:lang w:val="ja-JP"/>
        </w:rPr>
      </w:pPr>
      <w:r w:rsidRPr="0022422A">
        <w:rPr>
          <w:rFonts w:ascii="ＭＳ 明朝" w:hAnsi="ＭＳ 明朝" w:cs="ＭＳ 明朝" w:hint="eastAsia"/>
          <w:szCs w:val="21"/>
          <w:lang w:val="ja-JP"/>
        </w:rPr>
        <w:t>（基本的な業務の範囲）</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第４条　センターの管理運営における業務の範囲は次に掲げる事項とする。</w:t>
      </w:r>
    </w:p>
    <w:p w:rsidR="00277AE5" w:rsidRPr="0022422A" w:rsidRDefault="00277AE5" w:rsidP="00277AE5">
      <w:pPr>
        <w:autoSpaceDE w:val="0"/>
        <w:autoSpaceDN w:val="0"/>
        <w:adjustRightInd w:val="0"/>
        <w:rPr>
          <w:rFonts w:ascii="ＭＳ 明朝" w:hAnsi="ＭＳ 明朝" w:cs="ＭＳ 明朝"/>
          <w:szCs w:val="21"/>
          <w:lang w:val="ja-JP"/>
        </w:rPr>
      </w:pPr>
      <w:r w:rsidRPr="0022422A">
        <w:rPr>
          <w:rFonts w:ascii="ＭＳ 明朝" w:hAnsi="ＭＳ 明朝" w:hint="eastAsia"/>
          <w:szCs w:val="21"/>
        </w:rPr>
        <w:t>（１）重篤救急患者の診断及び治療</w:t>
      </w:r>
    </w:p>
    <w:p w:rsidR="00277AE5" w:rsidRPr="0022422A" w:rsidRDefault="00277AE5" w:rsidP="00277AE5">
      <w:pPr>
        <w:autoSpaceDE w:val="0"/>
        <w:autoSpaceDN w:val="0"/>
        <w:adjustRightInd w:val="0"/>
        <w:rPr>
          <w:rFonts w:ascii="ＭＳ 明朝" w:hAnsi="ＭＳ 明朝" w:cs="ＭＳ 明朝"/>
          <w:szCs w:val="21"/>
          <w:lang w:val="ja-JP"/>
        </w:rPr>
      </w:pPr>
      <w:r w:rsidRPr="0022422A">
        <w:rPr>
          <w:rFonts w:ascii="ＭＳ 明朝" w:hAnsi="ＭＳ 明朝" w:hint="eastAsia"/>
          <w:szCs w:val="21"/>
        </w:rPr>
        <w:t>（２）救命医療に関する調査、研究及び研修</w:t>
      </w:r>
    </w:p>
    <w:p w:rsidR="00277AE5" w:rsidRPr="0022422A" w:rsidRDefault="00277AE5" w:rsidP="00277AE5">
      <w:pPr>
        <w:autoSpaceDE w:val="0"/>
        <w:autoSpaceDN w:val="0"/>
        <w:rPr>
          <w:rFonts w:ascii="ＭＳ 明朝" w:hAnsi="ＭＳ 明朝"/>
          <w:szCs w:val="21"/>
        </w:rPr>
      </w:pPr>
      <w:r w:rsidRPr="0022422A">
        <w:rPr>
          <w:rFonts w:ascii="ＭＳ 明朝" w:hAnsi="ＭＳ 明朝" w:hint="eastAsia"/>
          <w:szCs w:val="21"/>
        </w:rPr>
        <w:t>（３）センターの施設</w:t>
      </w:r>
      <w:r>
        <w:rPr>
          <w:rFonts w:ascii="ＭＳ 明朝" w:hAnsi="ＭＳ 明朝" w:hint="eastAsia"/>
          <w:szCs w:val="21"/>
        </w:rPr>
        <w:t>及び設備</w:t>
      </w:r>
      <w:r w:rsidRPr="0022422A">
        <w:rPr>
          <w:rFonts w:ascii="ＭＳ 明朝" w:hAnsi="ＭＳ 明朝" w:hint="eastAsia"/>
          <w:szCs w:val="21"/>
        </w:rPr>
        <w:t>の維持</w:t>
      </w:r>
    </w:p>
    <w:p w:rsidR="00277AE5" w:rsidRPr="0022422A" w:rsidRDefault="00277AE5" w:rsidP="00277AE5">
      <w:pPr>
        <w:autoSpaceDE w:val="0"/>
        <w:autoSpaceDN w:val="0"/>
        <w:rPr>
          <w:rFonts w:ascii="ＭＳ 明朝" w:hAnsi="ＭＳ 明朝"/>
          <w:szCs w:val="21"/>
        </w:rPr>
      </w:pPr>
      <w:r w:rsidRPr="0022422A">
        <w:rPr>
          <w:rFonts w:ascii="ＭＳ 明朝" w:hAnsi="ＭＳ 明朝" w:hint="eastAsia"/>
          <w:szCs w:val="21"/>
        </w:rPr>
        <w:t>（４）災害時等における災害拠点病院としての業務</w:t>
      </w:r>
    </w:p>
    <w:p w:rsidR="00277AE5" w:rsidRDefault="00277AE5" w:rsidP="00277AE5">
      <w:pPr>
        <w:autoSpaceDE w:val="0"/>
        <w:autoSpaceDN w:val="0"/>
        <w:rPr>
          <w:rFonts w:ascii="ＭＳ 明朝" w:hAnsi="ＭＳ 明朝"/>
          <w:szCs w:val="21"/>
        </w:rPr>
      </w:pPr>
      <w:r w:rsidRPr="0022422A">
        <w:rPr>
          <w:rFonts w:ascii="ＭＳ 明朝" w:hAnsi="ＭＳ 明朝" w:hint="eastAsia"/>
          <w:szCs w:val="21"/>
        </w:rPr>
        <w:t>（５）その他設置目的を達成するため必要な業務</w:t>
      </w:r>
    </w:p>
    <w:p w:rsidR="00277AE5" w:rsidRPr="0022422A" w:rsidRDefault="00277AE5" w:rsidP="00277AE5">
      <w:pPr>
        <w:ind w:leftChars="1" w:left="212" w:hangingChars="100" w:hanging="210"/>
        <w:jc w:val="left"/>
        <w:rPr>
          <w:rFonts w:ascii="ＭＳ 明朝" w:hAnsi="ＭＳ 明朝"/>
          <w:szCs w:val="21"/>
        </w:rPr>
      </w:pPr>
      <w:r>
        <w:rPr>
          <w:rFonts w:ascii="ＭＳ 明朝" w:hAnsi="ＭＳ 明朝" w:hint="eastAsia"/>
          <w:szCs w:val="21"/>
        </w:rPr>
        <w:t>２</w:t>
      </w:r>
      <w:r w:rsidRPr="0022422A">
        <w:rPr>
          <w:rFonts w:ascii="ＭＳ 明朝" w:hAnsi="ＭＳ 明朝" w:hint="eastAsia"/>
          <w:szCs w:val="21"/>
        </w:rPr>
        <w:t xml:space="preserve">　条例第２条に規定するセンターの業務の運営上生じた収入（条例第１２条第１項に規定する利用料金を除く。）については、計算書等証拠書類を添え甲に報告するとともに、納付書により大阪府指定金融機関に払い込まなければならない。 </w:t>
      </w:r>
    </w:p>
    <w:p w:rsidR="00277AE5" w:rsidRPr="0022422A" w:rsidRDefault="00277AE5" w:rsidP="00277AE5">
      <w:pPr>
        <w:ind w:left="210" w:hangingChars="100" w:hanging="210"/>
        <w:jc w:val="left"/>
        <w:rPr>
          <w:rFonts w:ascii="ＭＳ 明朝" w:hAnsi="ＭＳ 明朝"/>
          <w:szCs w:val="21"/>
        </w:rPr>
      </w:pPr>
      <w:r>
        <w:rPr>
          <w:rFonts w:ascii="ＭＳ 明朝" w:hAnsi="ＭＳ 明朝" w:hint="eastAsia"/>
          <w:szCs w:val="21"/>
        </w:rPr>
        <w:t>３</w:t>
      </w:r>
      <w:r w:rsidRPr="0022422A">
        <w:rPr>
          <w:rFonts w:ascii="ＭＳ 明朝" w:hAnsi="ＭＳ 明朝" w:hint="eastAsia"/>
          <w:szCs w:val="21"/>
        </w:rPr>
        <w:t xml:space="preserve">　第１項第３号にいうセンターの施設</w:t>
      </w:r>
      <w:r>
        <w:rPr>
          <w:rFonts w:ascii="ＭＳ 明朝" w:hAnsi="ＭＳ 明朝" w:hint="eastAsia"/>
          <w:szCs w:val="21"/>
        </w:rPr>
        <w:t>及び設備</w:t>
      </w:r>
      <w:r w:rsidRPr="0022422A">
        <w:rPr>
          <w:rFonts w:ascii="ＭＳ 明朝" w:hAnsi="ＭＳ 明朝" w:hint="eastAsia"/>
          <w:szCs w:val="21"/>
        </w:rPr>
        <w:t xml:space="preserve">は別表１のとおりとする。 </w:t>
      </w:r>
    </w:p>
    <w:p w:rsidR="00277AE5" w:rsidRPr="0022422A" w:rsidRDefault="00277AE5" w:rsidP="00277AE5">
      <w:pPr>
        <w:ind w:left="283" w:hangingChars="135" w:hanging="283"/>
        <w:jc w:val="left"/>
        <w:rPr>
          <w:rFonts w:ascii="ＭＳ 明朝" w:hAnsi="ＭＳ 明朝"/>
          <w:szCs w:val="21"/>
        </w:rPr>
      </w:pPr>
      <w:r>
        <w:rPr>
          <w:rFonts w:ascii="ＭＳ 明朝" w:hAnsi="ＭＳ 明朝" w:hint="eastAsia"/>
          <w:szCs w:val="21"/>
        </w:rPr>
        <w:t>４</w:t>
      </w:r>
      <w:r w:rsidRPr="0022422A">
        <w:rPr>
          <w:rFonts w:ascii="ＭＳ 明朝" w:hAnsi="ＭＳ 明朝" w:hint="eastAsia"/>
          <w:szCs w:val="21"/>
        </w:rPr>
        <w:t xml:space="preserve">　第１項第４号における具体的な業務等については、別紙「災害時等の医療救護活動に関する特記事項」のとおりとする。</w:t>
      </w:r>
    </w:p>
    <w:p w:rsidR="00277AE5" w:rsidRDefault="00277AE5" w:rsidP="00277AE5">
      <w:pPr>
        <w:autoSpaceDE w:val="0"/>
        <w:autoSpaceDN w:val="0"/>
        <w:adjustRightInd w:val="0"/>
        <w:ind w:left="210" w:hangingChars="100" w:hanging="210"/>
        <w:rPr>
          <w:rFonts w:ascii="ＭＳ 明朝" w:hAnsi="ＭＳ 明朝"/>
          <w:kern w:val="0"/>
          <w:szCs w:val="21"/>
        </w:rPr>
      </w:pPr>
      <w:r>
        <w:rPr>
          <w:rFonts w:ascii="ＭＳ 明朝" w:hAnsi="ＭＳ 明朝" w:cs="ＭＳ 明朝" w:hint="eastAsia"/>
          <w:szCs w:val="21"/>
        </w:rPr>
        <w:t>５</w:t>
      </w:r>
      <w:r w:rsidRPr="0022422A">
        <w:rPr>
          <w:rFonts w:ascii="ＭＳ 明朝" w:hAnsi="ＭＳ 明朝" w:cs="ＭＳ 明朝" w:hint="eastAsia"/>
          <w:szCs w:val="21"/>
        </w:rPr>
        <w:t xml:space="preserve">　第２項に規定する収入の他、</w:t>
      </w:r>
      <w:r w:rsidRPr="0022422A">
        <w:rPr>
          <w:rFonts w:ascii="ＭＳ 明朝" w:hAnsi="ＭＳ 明朝" w:hint="eastAsia"/>
          <w:szCs w:val="21"/>
        </w:rPr>
        <w:t>条</w:t>
      </w:r>
      <w:r w:rsidRPr="0022422A">
        <w:rPr>
          <w:rFonts w:ascii="ＭＳ 明朝" w:hAnsi="ＭＳ 明朝" w:hint="eastAsia"/>
          <w:kern w:val="0"/>
          <w:szCs w:val="21"/>
        </w:rPr>
        <w:t>例第３条の手数料等徴収事務及び既納手数料等の還付に係る支出事務の取扱いについては、</w:t>
      </w:r>
      <w:r>
        <w:rPr>
          <w:rFonts w:ascii="ＭＳ 明朝" w:hAnsi="ＭＳ 明朝" w:hint="eastAsia"/>
          <w:kern w:val="0"/>
          <w:szCs w:val="21"/>
        </w:rPr>
        <w:t>本協定</w:t>
      </w:r>
      <w:r w:rsidRPr="0022422A">
        <w:rPr>
          <w:rFonts w:ascii="ＭＳ 明朝" w:hAnsi="ＭＳ 明朝" w:hint="eastAsia"/>
          <w:kern w:val="0"/>
          <w:szCs w:val="21"/>
        </w:rPr>
        <w:t>とは別に定めるものとする。</w:t>
      </w:r>
    </w:p>
    <w:p w:rsidR="00277AE5" w:rsidRPr="0022422A" w:rsidRDefault="00277AE5" w:rsidP="00277AE5">
      <w:pPr>
        <w:autoSpaceDE w:val="0"/>
        <w:autoSpaceDN w:val="0"/>
        <w:adjustRightInd w:val="0"/>
        <w:rPr>
          <w:rFonts w:ascii="ＭＳ 明朝" w:hAnsi="ＭＳ 明朝" w:cs="ＭＳ 明朝"/>
          <w:szCs w:val="21"/>
        </w:rPr>
      </w:pPr>
    </w:p>
    <w:p w:rsidR="00277AE5" w:rsidRPr="0022422A" w:rsidRDefault="00277AE5" w:rsidP="00277AE5">
      <w:pPr>
        <w:autoSpaceDE w:val="0"/>
        <w:autoSpaceDN w:val="0"/>
        <w:adjustRightInd w:val="0"/>
        <w:rPr>
          <w:rFonts w:ascii="ＭＳ 明朝" w:hAnsi="ＭＳ 明朝" w:cs="ＭＳ 明朝"/>
          <w:szCs w:val="21"/>
          <w:lang w:val="ja-JP"/>
        </w:rPr>
      </w:pPr>
      <w:r w:rsidRPr="0022422A">
        <w:rPr>
          <w:rFonts w:ascii="ＭＳ 明朝" w:hAnsi="ＭＳ 明朝" w:cs="ＭＳ 明朝" w:hint="eastAsia"/>
          <w:szCs w:val="21"/>
          <w:lang w:val="ja-JP"/>
        </w:rPr>
        <w:t>（施設等の利用）</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第５条　甲は、管理運営業務を遂行するために必要な施設等を、無償で乙に利用させ</w:t>
      </w:r>
      <w:r w:rsidRPr="00FD7632">
        <w:rPr>
          <w:rFonts w:ascii="ＭＳ 明朝" w:hAnsi="ＭＳ 明朝" w:cs="ＭＳ 明朝" w:hint="eastAsia"/>
          <w:szCs w:val="21"/>
          <w:lang w:val="ja-JP"/>
        </w:rPr>
        <w:t>るとともに、乙も公の施設としての設置目的を果たすために甲が指定する事業への優先的な取扱いを図るものとし、その詳細については、必要に応じて甲乙協議して定めるものとする。</w:t>
      </w:r>
    </w:p>
    <w:p w:rsidR="00277AE5" w:rsidRPr="0022422A" w:rsidRDefault="00277AE5" w:rsidP="00277AE5">
      <w:pPr>
        <w:autoSpaceDE w:val="0"/>
        <w:autoSpaceDN w:val="0"/>
        <w:adjustRightInd w:val="0"/>
        <w:rPr>
          <w:rFonts w:ascii="ＭＳ 明朝" w:hAnsi="ＭＳ 明朝" w:cs="ＭＳ 明朝"/>
          <w:szCs w:val="21"/>
          <w:lang w:val="ja-JP"/>
        </w:rPr>
      </w:pPr>
    </w:p>
    <w:p w:rsidR="00277AE5" w:rsidRPr="0022422A" w:rsidRDefault="00277AE5" w:rsidP="00277AE5">
      <w:pPr>
        <w:autoSpaceDE w:val="0"/>
        <w:autoSpaceDN w:val="0"/>
        <w:adjustRightInd w:val="0"/>
        <w:rPr>
          <w:rFonts w:ascii="ＭＳ 明朝" w:hAnsi="ＭＳ 明朝" w:cs="ＭＳ 明朝"/>
          <w:szCs w:val="21"/>
          <w:lang w:val="ja-JP"/>
        </w:rPr>
      </w:pPr>
      <w:r w:rsidRPr="0022422A">
        <w:rPr>
          <w:rFonts w:ascii="ＭＳ 明朝" w:hAnsi="ＭＳ 明朝" w:cs="ＭＳ 明朝" w:hint="eastAsia"/>
          <w:szCs w:val="21"/>
          <w:lang w:val="ja-JP"/>
        </w:rPr>
        <w:t>（指定管理者の責務）</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第６条　乙は、施設</w:t>
      </w:r>
      <w:r>
        <w:rPr>
          <w:rFonts w:ascii="ＭＳ 明朝" w:hAnsi="ＭＳ 明朝" w:cs="ＭＳ 明朝" w:hint="eastAsia"/>
          <w:szCs w:val="21"/>
          <w:lang w:val="ja-JP"/>
        </w:rPr>
        <w:t>利用者</w:t>
      </w:r>
      <w:r w:rsidRPr="0022422A">
        <w:rPr>
          <w:rFonts w:ascii="ＭＳ 明朝" w:hAnsi="ＭＳ 明朝" w:cs="ＭＳ 明朝" w:hint="eastAsia"/>
          <w:szCs w:val="21"/>
          <w:lang w:val="ja-JP"/>
        </w:rPr>
        <w:t>の被災に対する第一次責任を有し、施設又は施設利用者に災害があった場合は、迅速かつ適切な対応を行うとともに災害状況等を速やかに甲に報告し、甲の指示に従うものとする。</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２　乙は、管理運営業務の継続が困難となった場合又はそのおそれが生じた場合には、速やかに甲に報告し、甲の指示に従うものとする。</w:t>
      </w:r>
    </w:p>
    <w:p w:rsidR="00277AE5" w:rsidRPr="0022422A" w:rsidRDefault="00277AE5" w:rsidP="00277AE5">
      <w:pPr>
        <w:autoSpaceDE w:val="0"/>
        <w:autoSpaceDN w:val="0"/>
        <w:adjustRightInd w:val="0"/>
        <w:rPr>
          <w:rFonts w:ascii="ＭＳ 明朝" w:hAnsi="ＭＳ 明朝" w:cs="ＭＳ 明朝"/>
          <w:szCs w:val="21"/>
          <w:lang w:val="ja-JP"/>
        </w:rPr>
      </w:pPr>
    </w:p>
    <w:p w:rsidR="00277AE5" w:rsidRPr="0022422A" w:rsidRDefault="00277AE5" w:rsidP="00277AE5">
      <w:pPr>
        <w:ind w:leftChars="13" w:left="27"/>
        <w:jc w:val="left"/>
        <w:rPr>
          <w:rFonts w:ascii="ＭＳ 明朝" w:hAnsi="ＭＳ 明朝"/>
          <w:szCs w:val="21"/>
        </w:rPr>
      </w:pPr>
      <w:r w:rsidRPr="0022422A">
        <w:rPr>
          <w:rFonts w:ascii="ＭＳ 明朝" w:hAnsi="ＭＳ 明朝" w:hint="eastAsia"/>
          <w:szCs w:val="21"/>
        </w:rPr>
        <w:t xml:space="preserve">（遵守事項） </w:t>
      </w:r>
    </w:p>
    <w:p w:rsidR="00277AE5" w:rsidRPr="0022422A" w:rsidRDefault="00277AE5" w:rsidP="00277AE5">
      <w:pPr>
        <w:ind w:leftChars="1" w:left="212" w:hangingChars="100" w:hanging="210"/>
        <w:jc w:val="left"/>
        <w:rPr>
          <w:rFonts w:ascii="ＭＳ 明朝" w:hAnsi="ＭＳ 明朝"/>
          <w:szCs w:val="21"/>
        </w:rPr>
      </w:pPr>
      <w:r w:rsidRPr="0022422A">
        <w:rPr>
          <w:rFonts w:ascii="ＭＳ 明朝" w:hAnsi="ＭＳ 明朝" w:hint="eastAsia"/>
          <w:szCs w:val="21"/>
        </w:rPr>
        <w:t>第７条　乙は、管理運営業務の遂行に際し、次の各号に掲げる事項を遵守しなければなら</w:t>
      </w:r>
      <w:r w:rsidRPr="0022422A">
        <w:rPr>
          <w:rFonts w:ascii="ＭＳ 明朝" w:hAnsi="ＭＳ 明朝" w:hint="eastAsia"/>
          <w:szCs w:val="21"/>
        </w:rPr>
        <w:lastRenderedPageBreak/>
        <w:t xml:space="preserve">ない。 </w:t>
      </w:r>
    </w:p>
    <w:p w:rsidR="00277AE5" w:rsidRPr="0022422A" w:rsidRDefault="00277AE5" w:rsidP="00277AE5">
      <w:pPr>
        <w:ind w:left="630" w:hangingChars="300" w:hanging="630"/>
        <w:jc w:val="left"/>
        <w:rPr>
          <w:rFonts w:ascii="ＭＳ 明朝" w:hAnsi="ＭＳ 明朝"/>
          <w:szCs w:val="21"/>
        </w:rPr>
      </w:pPr>
      <w:r w:rsidRPr="0022422A">
        <w:rPr>
          <w:rFonts w:ascii="ＭＳ 明朝" w:hAnsi="ＭＳ 明朝" w:hint="eastAsia"/>
          <w:szCs w:val="21"/>
        </w:rPr>
        <w:t xml:space="preserve">（１）医療法（昭和２３年法律第２０５号）第１０条に規定する管理者の任免に関する甲の指示 </w:t>
      </w:r>
    </w:p>
    <w:p w:rsidR="00277AE5" w:rsidRPr="0022422A" w:rsidRDefault="00277AE5" w:rsidP="00277AE5">
      <w:pPr>
        <w:ind w:left="630" w:hangingChars="300" w:hanging="630"/>
        <w:jc w:val="left"/>
        <w:rPr>
          <w:rFonts w:ascii="ＭＳ 明朝" w:hAnsi="ＭＳ 明朝"/>
          <w:szCs w:val="21"/>
        </w:rPr>
      </w:pPr>
      <w:r w:rsidRPr="0022422A">
        <w:rPr>
          <w:rFonts w:ascii="ＭＳ 明朝" w:hAnsi="ＭＳ 明朝" w:hint="eastAsia"/>
          <w:szCs w:val="21"/>
        </w:rPr>
        <w:t xml:space="preserve">（２）医療法第２４条、第２５条、第２８条、第２９条及び第３５条の規定による行政処分に関する甲の指示 </w:t>
      </w:r>
    </w:p>
    <w:p w:rsidR="00277AE5" w:rsidRPr="0022422A" w:rsidRDefault="00277AE5" w:rsidP="00277AE5">
      <w:pPr>
        <w:ind w:left="630" w:hangingChars="300" w:hanging="630"/>
        <w:jc w:val="left"/>
        <w:rPr>
          <w:rFonts w:ascii="ＭＳ 明朝" w:hAnsi="ＭＳ 明朝"/>
          <w:szCs w:val="21"/>
        </w:rPr>
      </w:pPr>
      <w:r w:rsidRPr="0022422A">
        <w:rPr>
          <w:rFonts w:ascii="ＭＳ 明朝" w:hAnsi="ＭＳ 明朝" w:hint="eastAsia"/>
          <w:szCs w:val="21"/>
        </w:rPr>
        <w:t>（３）施設及び物品を</w:t>
      </w:r>
      <w:r>
        <w:rPr>
          <w:rFonts w:ascii="ＭＳ 明朝" w:hAnsi="ＭＳ 明朝" w:hint="eastAsia"/>
          <w:szCs w:val="21"/>
        </w:rPr>
        <w:t>管理運営業務</w:t>
      </w:r>
      <w:r w:rsidRPr="0022422A">
        <w:rPr>
          <w:rFonts w:ascii="ＭＳ 明朝" w:hAnsi="ＭＳ 明朝" w:hint="eastAsia"/>
          <w:szCs w:val="21"/>
        </w:rPr>
        <w:t xml:space="preserve">以外に使用しないこと。 </w:t>
      </w:r>
    </w:p>
    <w:p w:rsidR="00277AE5" w:rsidRPr="0022422A" w:rsidRDefault="00277AE5" w:rsidP="00277AE5">
      <w:pPr>
        <w:ind w:left="630" w:hangingChars="300" w:hanging="630"/>
        <w:jc w:val="left"/>
        <w:rPr>
          <w:rFonts w:ascii="ＭＳ 明朝" w:hAnsi="ＭＳ 明朝"/>
          <w:szCs w:val="21"/>
        </w:rPr>
      </w:pPr>
      <w:r w:rsidRPr="0022422A">
        <w:rPr>
          <w:rFonts w:ascii="ＭＳ 明朝" w:hAnsi="ＭＳ 明朝" w:hint="eastAsia"/>
          <w:szCs w:val="21"/>
        </w:rPr>
        <w:t>（４）薬品等について</w:t>
      </w:r>
      <w:r>
        <w:rPr>
          <w:rFonts w:ascii="ＭＳ 明朝" w:hAnsi="ＭＳ 明朝" w:hint="eastAsia"/>
          <w:szCs w:val="21"/>
        </w:rPr>
        <w:t>効率的な</w:t>
      </w:r>
      <w:r w:rsidRPr="0022422A">
        <w:rPr>
          <w:rFonts w:ascii="ＭＳ 明朝" w:hAnsi="ＭＳ 明朝" w:hint="eastAsia"/>
          <w:szCs w:val="21"/>
        </w:rPr>
        <w:t>執行管理に努めること。</w:t>
      </w:r>
    </w:p>
    <w:p w:rsidR="00277AE5" w:rsidRDefault="00277AE5" w:rsidP="004957A5">
      <w:pPr>
        <w:ind w:left="630" w:hangingChars="300" w:hanging="630"/>
        <w:jc w:val="left"/>
        <w:rPr>
          <w:rFonts w:ascii="ＭＳ 明朝" w:hAnsi="ＭＳ 明朝"/>
          <w:szCs w:val="21"/>
        </w:rPr>
      </w:pPr>
      <w:r w:rsidRPr="0022422A">
        <w:rPr>
          <w:rFonts w:ascii="ＭＳ 明朝" w:hAnsi="ＭＳ 明朝" w:hint="eastAsia"/>
          <w:szCs w:val="21"/>
        </w:rPr>
        <w:t xml:space="preserve">（５）その他関係法令に基づく甲の指示 </w:t>
      </w:r>
    </w:p>
    <w:p w:rsidR="00277AE5" w:rsidRPr="0022422A" w:rsidRDefault="00277AE5" w:rsidP="00277AE5">
      <w:pPr>
        <w:ind w:leftChars="13" w:left="27"/>
        <w:jc w:val="left"/>
        <w:rPr>
          <w:rFonts w:ascii="ＭＳ 明朝" w:hAnsi="ＭＳ 明朝"/>
          <w:szCs w:val="21"/>
        </w:rPr>
      </w:pPr>
    </w:p>
    <w:p w:rsidR="00277AE5" w:rsidRPr="0022422A" w:rsidRDefault="00277AE5" w:rsidP="00277AE5">
      <w:pPr>
        <w:ind w:leftChars="13" w:left="27"/>
        <w:jc w:val="left"/>
        <w:rPr>
          <w:rFonts w:ascii="ＭＳ 明朝" w:hAnsi="ＭＳ 明朝"/>
          <w:szCs w:val="21"/>
        </w:rPr>
      </w:pPr>
      <w:r w:rsidRPr="0022422A">
        <w:rPr>
          <w:rFonts w:ascii="ＭＳ 明朝" w:hAnsi="ＭＳ 明朝" w:hint="eastAsia"/>
          <w:szCs w:val="21"/>
        </w:rPr>
        <w:t xml:space="preserve">（甲の承認を要する事項） </w:t>
      </w:r>
    </w:p>
    <w:p w:rsidR="00277AE5" w:rsidRPr="0022422A" w:rsidRDefault="00277AE5" w:rsidP="00277AE5">
      <w:pPr>
        <w:ind w:leftChars="1" w:left="212" w:hangingChars="100" w:hanging="210"/>
        <w:jc w:val="left"/>
        <w:rPr>
          <w:rFonts w:ascii="ＭＳ 明朝" w:hAnsi="ＭＳ 明朝"/>
          <w:szCs w:val="21"/>
        </w:rPr>
      </w:pPr>
      <w:r w:rsidRPr="0022422A">
        <w:rPr>
          <w:rFonts w:ascii="ＭＳ 明朝" w:hAnsi="ＭＳ 明朝" w:hint="eastAsia"/>
          <w:szCs w:val="21"/>
        </w:rPr>
        <w:t xml:space="preserve">第８条　乙は、次の事項について事前に甲と協議の上、その承認を得なければならない。 </w:t>
      </w:r>
    </w:p>
    <w:p w:rsidR="00277AE5" w:rsidRPr="0022422A" w:rsidRDefault="00277AE5" w:rsidP="00277AE5">
      <w:pPr>
        <w:jc w:val="left"/>
        <w:rPr>
          <w:rFonts w:ascii="ＭＳ 明朝" w:hAnsi="ＭＳ 明朝"/>
          <w:szCs w:val="21"/>
        </w:rPr>
      </w:pPr>
      <w:r w:rsidRPr="0022422A">
        <w:rPr>
          <w:rFonts w:ascii="ＭＳ 明朝" w:hAnsi="ＭＳ 明朝" w:hint="eastAsia"/>
          <w:szCs w:val="21"/>
        </w:rPr>
        <w:t>（１）</w:t>
      </w:r>
      <w:r>
        <w:rPr>
          <w:rFonts w:ascii="ＭＳ 明朝" w:hAnsi="ＭＳ 明朝" w:hint="eastAsia"/>
          <w:szCs w:val="21"/>
        </w:rPr>
        <w:t>管理運営業務</w:t>
      </w:r>
      <w:r w:rsidRPr="0022422A">
        <w:rPr>
          <w:rFonts w:ascii="ＭＳ 明朝" w:hAnsi="ＭＳ 明朝" w:hint="eastAsia"/>
          <w:szCs w:val="21"/>
        </w:rPr>
        <w:t xml:space="preserve">に係る事業計画及び予算に関すること。 </w:t>
      </w:r>
    </w:p>
    <w:p w:rsidR="00277AE5" w:rsidRPr="0022422A" w:rsidRDefault="00277AE5" w:rsidP="00277AE5">
      <w:pPr>
        <w:jc w:val="left"/>
        <w:rPr>
          <w:rFonts w:ascii="ＭＳ 明朝" w:hAnsi="ＭＳ 明朝"/>
          <w:szCs w:val="21"/>
        </w:rPr>
      </w:pPr>
      <w:r w:rsidRPr="0022422A">
        <w:rPr>
          <w:rFonts w:ascii="ＭＳ 明朝" w:hAnsi="ＭＳ 明朝" w:hint="eastAsia"/>
          <w:szCs w:val="21"/>
        </w:rPr>
        <w:t>（２）</w:t>
      </w:r>
      <w:r>
        <w:rPr>
          <w:rFonts w:ascii="ＭＳ 明朝" w:hAnsi="ＭＳ 明朝" w:hint="eastAsia"/>
          <w:szCs w:val="21"/>
        </w:rPr>
        <w:t>管理運営業務</w:t>
      </w:r>
      <w:r w:rsidRPr="0022422A">
        <w:rPr>
          <w:rFonts w:ascii="ＭＳ 明朝" w:hAnsi="ＭＳ 明朝" w:hint="eastAsia"/>
          <w:szCs w:val="21"/>
        </w:rPr>
        <w:t>に係る人事及び諸給与に関すること。</w:t>
      </w:r>
    </w:p>
    <w:p w:rsidR="00277AE5" w:rsidRPr="0022422A" w:rsidRDefault="00277AE5" w:rsidP="00277AE5">
      <w:pPr>
        <w:jc w:val="left"/>
        <w:rPr>
          <w:rFonts w:ascii="ＭＳ 明朝" w:hAnsi="ＭＳ 明朝"/>
          <w:szCs w:val="21"/>
        </w:rPr>
      </w:pPr>
      <w:r w:rsidRPr="0022422A">
        <w:rPr>
          <w:rFonts w:ascii="ＭＳ 明朝" w:hAnsi="ＭＳ 明朝" w:hint="eastAsia"/>
          <w:szCs w:val="21"/>
        </w:rPr>
        <w:t>（３）</w:t>
      </w:r>
      <w:r>
        <w:rPr>
          <w:rFonts w:ascii="ＭＳ 明朝" w:hAnsi="ＭＳ 明朝" w:hint="eastAsia"/>
          <w:szCs w:val="21"/>
        </w:rPr>
        <w:t>管理運営業務</w:t>
      </w:r>
      <w:r w:rsidRPr="0022422A">
        <w:rPr>
          <w:rFonts w:ascii="ＭＳ 明朝" w:hAnsi="ＭＳ 明朝" w:hint="eastAsia"/>
          <w:szCs w:val="21"/>
        </w:rPr>
        <w:t xml:space="preserve">に係る諸規定の制定及び改廃に関すること。 </w:t>
      </w:r>
    </w:p>
    <w:p w:rsidR="00277AE5" w:rsidRPr="0022422A" w:rsidRDefault="00277AE5" w:rsidP="00277AE5">
      <w:pPr>
        <w:jc w:val="left"/>
        <w:rPr>
          <w:rFonts w:ascii="ＭＳ 明朝" w:hAnsi="ＭＳ 明朝"/>
          <w:szCs w:val="21"/>
        </w:rPr>
      </w:pPr>
      <w:r w:rsidRPr="0022422A">
        <w:rPr>
          <w:rFonts w:ascii="ＭＳ 明朝" w:hAnsi="ＭＳ 明朝" w:hint="eastAsia"/>
          <w:szCs w:val="21"/>
        </w:rPr>
        <w:t>（４）</w:t>
      </w:r>
      <w:r>
        <w:rPr>
          <w:rFonts w:ascii="ＭＳ 明朝" w:hAnsi="ＭＳ 明朝" w:hint="eastAsia"/>
          <w:szCs w:val="21"/>
        </w:rPr>
        <w:t>管理運営業務</w:t>
      </w:r>
      <w:r w:rsidRPr="0022422A">
        <w:rPr>
          <w:rFonts w:ascii="ＭＳ 明朝" w:hAnsi="ＭＳ 明朝" w:hint="eastAsia"/>
          <w:szCs w:val="21"/>
        </w:rPr>
        <w:t>によ</w:t>
      </w:r>
      <w:r>
        <w:rPr>
          <w:rFonts w:ascii="ＭＳ 明朝" w:hAnsi="ＭＳ 明朝" w:hint="eastAsia"/>
          <w:szCs w:val="21"/>
        </w:rPr>
        <w:t>り</w:t>
      </w:r>
      <w:r w:rsidRPr="0022422A">
        <w:rPr>
          <w:rFonts w:ascii="ＭＳ 明朝" w:hAnsi="ＭＳ 明朝" w:hint="eastAsia"/>
          <w:szCs w:val="21"/>
        </w:rPr>
        <w:t>生じる会計上の損失処理に関すること。</w:t>
      </w:r>
    </w:p>
    <w:p w:rsidR="00277AE5" w:rsidRPr="0022422A" w:rsidRDefault="00277AE5" w:rsidP="00277AE5">
      <w:pPr>
        <w:jc w:val="left"/>
        <w:rPr>
          <w:rFonts w:ascii="ＭＳ 明朝" w:hAnsi="ＭＳ 明朝"/>
          <w:szCs w:val="21"/>
        </w:rPr>
      </w:pPr>
      <w:r w:rsidRPr="0022422A">
        <w:rPr>
          <w:rFonts w:ascii="ＭＳ 明朝" w:hAnsi="ＭＳ 明朝" w:hint="eastAsia"/>
          <w:szCs w:val="21"/>
        </w:rPr>
        <w:t xml:space="preserve">（５）その他重要なこと。 </w:t>
      </w:r>
    </w:p>
    <w:p w:rsidR="00277AE5" w:rsidRPr="0022422A" w:rsidRDefault="00277AE5" w:rsidP="00277AE5">
      <w:pPr>
        <w:autoSpaceDE w:val="0"/>
        <w:autoSpaceDN w:val="0"/>
        <w:adjustRightInd w:val="0"/>
        <w:rPr>
          <w:rFonts w:ascii="ＭＳ 明朝" w:hAnsi="ＭＳ 明朝" w:cs="ＭＳ 明朝"/>
          <w:szCs w:val="21"/>
        </w:rPr>
      </w:pPr>
    </w:p>
    <w:p w:rsidR="00277AE5" w:rsidRPr="0022422A" w:rsidRDefault="00277AE5" w:rsidP="00277AE5">
      <w:pPr>
        <w:autoSpaceDE w:val="0"/>
        <w:autoSpaceDN w:val="0"/>
        <w:adjustRightInd w:val="0"/>
        <w:rPr>
          <w:rFonts w:ascii="ＭＳ 明朝" w:hAnsi="ＭＳ 明朝" w:cs="ＭＳ 明朝"/>
          <w:szCs w:val="21"/>
          <w:lang w:val="ja-JP"/>
        </w:rPr>
      </w:pPr>
      <w:r w:rsidRPr="0022422A">
        <w:rPr>
          <w:rFonts w:ascii="ＭＳ 明朝" w:hAnsi="ＭＳ 明朝" w:cs="ＭＳ 明朝" w:hint="eastAsia"/>
          <w:szCs w:val="21"/>
          <w:lang w:val="ja-JP"/>
        </w:rPr>
        <w:t>（事業報告書等の提出書類の内容）</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第９条　乙は、毎年度終了後５０日以内に甲に対して別紙様式第３号により事業報告書並びに財産目録、貸借対照表、損益計算書及び</w:t>
      </w:r>
      <w:r w:rsidRPr="0022422A">
        <w:rPr>
          <w:rFonts w:ascii="ＭＳ 明朝" w:hAnsi="ＭＳ 明朝" w:hint="eastAsia"/>
          <w:szCs w:val="21"/>
        </w:rPr>
        <w:t>利益処分計算書</w:t>
      </w:r>
      <w:r w:rsidRPr="0022422A">
        <w:rPr>
          <w:rFonts w:ascii="ＭＳ 明朝" w:hAnsi="ＭＳ 明朝" w:cs="ＭＳ 明朝" w:hint="eastAsia"/>
          <w:szCs w:val="21"/>
          <w:lang w:val="ja-JP"/>
        </w:rPr>
        <w:t>又はこれらに相当する書類（以下「報告書等」という。）を提出しなければならない。</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２　甲は、前項の報告書等を受理したときは、速やかに確認を行わなければならない。</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３　報告書等に記載する内容は、指定管理者の名称、主たる事務所の所在地、代表者氏名並びに担当者の氏名及び連絡先、事業実施期間、患者取扱実績、収支状況、財産維持管理状況、職員任免状況並びに個人情報の保護及び情報公開体制等とする。</w:t>
      </w:r>
    </w:p>
    <w:p w:rsidR="00277AE5" w:rsidRPr="0022422A" w:rsidRDefault="00277AE5" w:rsidP="00277AE5">
      <w:pPr>
        <w:autoSpaceDE w:val="0"/>
        <w:autoSpaceDN w:val="0"/>
        <w:ind w:left="210" w:hangingChars="100" w:hanging="210"/>
        <w:rPr>
          <w:rFonts w:ascii="ＭＳ 明朝" w:hAnsi="ＭＳ 明朝"/>
          <w:szCs w:val="21"/>
          <w:u w:val="single"/>
        </w:rPr>
      </w:pPr>
      <w:r w:rsidRPr="0022422A">
        <w:rPr>
          <w:rFonts w:ascii="ＭＳ 明朝" w:hAnsi="ＭＳ 明朝" w:hint="eastAsia"/>
          <w:szCs w:val="21"/>
        </w:rPr>
        <w:t>４　第１項に定めるもののほか、乙は毎月２０日までに前月におけるセンターの利用状況及び収入状況を別紙様式第４号により甲に報告し、９月末までの上半期分の利用状況、経理状況等を甲の指示する日までに報告するとともに、</w:t>
      </w:r>
      <w:r>
        <w:rPr>
          <w:rFonts w:ascii="ＭＳ 明朝" w:hAnsi="ＭＳ 明朝" w:hint="eastAsia"/>
          <w:szCs w:val="21"/>
        </w:rPr>
        <w:t>管理運営業務</w:t>
      </w:r>
      <w:r w:rsidRPr="0022422A">
        <w:rPr>
          <w:rFonts w:ascii="ＭＳ 明朝" w:hAnsi="ＭＳ 明朝" w:hint="eastAsia"/>
          <w:szCs w:val="21"/>
        </w:rPr>
        <w:t>の遂行上重大な事件が発生した場合は、直ちに甲に報告しなければならない。</w:t>
      </w:r>
    </w:p>
    <w:p w:rsidR="00277AE5" w:rsidRPr="0022422A" w:rsidRDefault="00277AE5" w:rsidP="00277AE5">
      <w:pPr>
        <w:autoSpaceDE w:val="0"/>
        <w:autoSpaceDN w:val="0"/>
        <w:adjustRightInd w:val="0"/>
        <w:rPr>
          <w:rFonts w:ascii="ＭＳ 明朝" w:hAnsi="ＭＳ 明朝" w:cs="ＭＳ 明朝"/>
          <w:szCs w:val="21"/>
        </w:rPr>
      </w:pPr>
    </w:p>
    <w:p w:rsidR="00277AE5" w:rsidRPr="0022422A" w:rsidRDefault="00277AE5" w:rsidP="00277AE5">
      <w:pPr>
        <w:autoSpaceDE w:val="0"/>
        <w:autoSpaceDN w:val="0"/>
        <w:adjustRightInd w:val="0"/>
        <w:rPr>
          <w:rFonts w:ascii="ＭＳ 明朝" w:hAnsi="ＭＳ 明朝" w:cs="ＭＳ 明朝"/>
          <w:szCs w:val="21"/>
          <w:lang w:val="ja-JP"/>
        </w:rPr>
      </w:pPr>
      <w:r w:rsidRPr="0022422A">
        <w:rPr>
          <w:rFonts w:ascii="ＭＳ 明朝" w:hAnsi="ＭＳ 明朝" w:cs="ＭＳ 明朝" w:hint="eastAsia"/>
          <w:szCs w:val="21"/>
          <w:lang w:val="ja-JP"/>
        </w:rPr>
        <w:t>（事業計画の内容）</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第10条　乙は、次に掲げる内容を記載した事業計画書を甲に提出しなければならない。</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（１）管理運営の体制</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（２）事業の概要及び実施する時期</w:t>
      </w:r>
    </w:p>
    <w:p w:rsidR="00277AE5" w:rsidRPr="0022422A" w:rsidRDefault="00277AE5" w:rsidP="00277AE5">
      <w:pPr>
        <w:tabs>
          <w:tab w:val="left" w:pos="720"/>
        </w:tabs>
        <w:autoSpaceDE w:val="0"/>
        <w:autoSpaceDN w:val="0"/>
        <w:adjustRightInd w:val="0"/>
        <w:rPr>
          <w:rFonts w:ascii="ＭＳ 明朝" w:hAnsi="ＭＳ 明朝" w:cs="ＭＳ 明朝"/>
          <w:szCs w:val="21"/>
          <w:lang w:val="ja-JP"/>
        </w:rPr>
      </w:pPr>
      <w:r w:rsidRPr="0022422A">
        <w:rPr>
          <w:rFonts w:ascii="ＭＳ 明朝" w:hAnsi="ＭＳ 明朝" w:cs="ＭＳ 明朝" w:hint="eastAsia"/>
          <w:szCs w:val="21"/>
          <w:lang w:val="ja-JP"/>
        </w:rPr>
        <w:t>（３）管理運営に要する経費の総額及び内訳</w:t>
      </w:r>
    </w:p>
    <w:p w:rsidR="00277AE5" w:rsidRPr="0022422A" w:rsidRDefault="00277AE5" w:rsidP="00277AE5">
      <w:pPr>
        <w:tabs>
          <w:tab w:val="left" w:pos="720"/>
        </w:tabs>
        <w:autoSpaceDE w:val="0"/>
        <w:autoSpaceDN w:val="0"/>
        <w:adjustRightInd w:val="0"/>
        <w:rPr>
          <w:rFonts w:ascii="ＭＳ 明朝" w:hAnsi="ＭＳ 明朝" w:cs="ＭＳ 明朝"/>
          <w:szCs w:val="21"/>
          <w:lang w:val="ja-JP"/>
        </w:rPr>
      </w:pPr>
      <w:r w:rsidRPr="0022422A">
        <w:rPr>
          <w:rFonts w:ascii="ＭＳ 明朝" w:hAnsi="ＭＳ 明朝" w:cs="ＭＳ 明朝" w:hint="eastAsia"/>
          <w:szCs w:val="21"/>
          <w:lang w:val="ja-JP"/>
        </w:rPr>
        <w:t>（４）その他甲が必要と認める事項</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lastRenderedPageBreak/>
        <w:t>２　甲は、前項の計画書が提出されたときは、内容を審査し、乙に対し、必要な指示をすることができる。</w:t>
      </w:r>
    </w:p>
    <w:p w:rsidR="00277AE5" w:rsidRPr="0022422A" w:rsidRDefault="00277AE5" w:rsidP="00277AE5">
      <w:pPr>
        <w:ind w:leftChars="13" w:left="27"/>
        <w:jc w:val="left"/>
        <w:rPr>
          <w:rFonts w:ascii="ＭＳ 明朝" w:hAnsi="ＭＳ 明朝"/>
          <w:szCs w:val="21"/>
        </w:rPr>
      </w:pPr>
    </w:p>
    <w:p w:rsidR="00277AE5" w:rsidRPr="0022422A" w:rsidRDefault="00277AE5" w:rsidP="00277AE5">
      <w:pPr>
        <w:rPr>
          <w:rFonts w:ascii="ＭＳ 明朝" w:hAnsi="ＭＳ 明朝"/>
          <w:szCs w:val="21"/>
        </w:rPr>
      </w:pPr>
      <w:r w:rsidRPr="0022422A">
        <w:rPr>
          <w:rFonts w:ascii="ＭＳ 明朝" w:hAnsi="ＭＳ 明朝" w:hint="eastAsia"/>
          <w:szCs w:val="21"/>
        </w:rPr>
        <w:t>（利用料金の収入等）</w:t>
      </w:r>
    </w:p>
    <w:p w:rsidR="00277AE5" w:rsidRPr="0022422A" w:rsidRDefault="00277AE5" w:rsidP="00277AE5">
      <w:pPr>
        <w:ind w:left="210" w:hangingChars="100" w:hanging="210"/>
        <w:rPr>
          <w:rFonts w:ascii="ＭＳ 明朝" w:hAnsi="ＭＳ 明朝"/>
          <w:szCs w:val="21"/>
        </w:rPr>
      </w:pPr>
      <w:r w:rsidRPr="0022422A">
        <w:rPr>
          <w:rFonts w:ascii="ＭＳ 明朝" w:hAnsi="ＭＳ 明朝" w:hint="eastAsia"/>
          <w:szCs w:val="21"/>
        </w:rPr>
        <w:t xml:space="preserve">第11条　</w:t>
      </w:r>
      <w:r w:rsidRPr="00924124">
        <w:rPr>
          <w:rFonts w:ascii="ＭＳ 明朝" w:hAnsi="ＭＳ 明朝" w:hint="eastAsia"/>
          <w:szCs w:val="21"/>
        </w:rPr>
        <w:t>センターは、法第</w:t>
      </w:r>
      <w:r w:rsidRPr="00924124">
        <w:rPr>
          <w:rFonts w:ascii="ＭＳ 明朝" w:hAnsi="ＭＳ 明朝"/>
          <w:szCs w:val="21"/>
        </w:rPr>
        <w:t>244条の２第８項及び第９項に規定する利用料金制を採用しており、乙は、</w:t>
      </w:r>
      <w:r w:rsidRPr="0022422A">
        <w:rPr>
          <w:rFonts w:ascii="ＭＳ 明朝" w:hAnsi="ＭＳ 明朝" w:hint="eastAsia"/>
          <w:szCs w:val="21"/>
        </w:rPr>
        <w:t>条例第１２条第1項に規定する利用料金</w:t>
      </w:r>
      <w:r w:rsidRPr="00924124">
        <w:rPr>
          <w:rFonts w:ascii="ＭＳ 明朝" w:hAnsi="ＭＳ 明朝" w:hint="eastAsia"/>
          <w:szCs w:val="21"/>
        </w:rPr>
        <w:t>を自らの収入として業務を行うものとする。</w:t>
      </w:r>
    </w:p>
    <w:p w:rsidR="00277AE5" w:rsidRPr="0022422A" w:rsidRDefault="00277AE5" w:rsidP="00277AE5">
      <w:pPr>
        <w:ind w:left="210" w:hangingChars="100" w:hanging="210"/>
        <w:rPr>
          <w:rFonts w:ascii="ＭＳ 明朝" w:hAnsi="ＭＳ 明朝"/>
          <w:szCs w:val="21"/>
        </w:rPr>
      </w:pPr>
      <w:r w:rsidRPr="0022422A">
        <w:rPr>
          <w:rFonts w:ascii="ＭＳ 明朝" w:hAnsi="ＭＳ 明朝" w:hint="eastAsia"/>
          <w:szCs w:val="21"/>
        </w:rPr>
        <w:t>２　乙は、利用料金の減額又は免除を行う場合は、大阪府立中河内救命救急センター条例施行規則に定められた基準に基づき行うものとする。</w:t>
      </w:r>
    </w:p>
    <w:p w:rsidR="00277AE5" w:rsidRPr="0022422A" w:rsidRDefault="00277AE5" w:rsidP="00277AE5">
      <w:pPr>
        <w:autoSpaceDE w:val="0"/>
        <w:autoSpaceDN w:val="0"/>
        <w:adjustRightInd w:val="0"/>
        <w:ind w:left="178" w:hanging="178"/>
        <w:rPr>
          <w:rFonts w:ascii="ＭＳ 明朝" w:hAnsi="ＭＳ 明朝" w:cs="ＭＳ 明朝"/>
          <w:szCs w:val="21"/>
        </w:rPr>
      </w:pPr>
    </w:p>
    <w:p w:rsidR="00277AE5" w:rsidRPr="0022422A" w:rsidRDefault="00277AE5" w:rsidP="00277AE5">
      <w:pPr>
        <w:autoSpaceDE w:val="0"/>
        <w:autoSpaceDN w:val="0"/>
        <w:adjustRightInd w:val="0"/>
        <w:ind w:left="178" w:hanging="178"/>
        <w:rPr>
          <w:rFonts w:ascii="ＭＳ 明朝" w:hAnsi="ＭＳ 明朝" w:cs="ＭＳ 明朝"/>
          <w:szCs w:val="21"/>
          <w:lang w:val="ja-JP"/>
        </w:rPr>
      </w:pPr>
      <w:r w:rsidRPr="0022422A">
        <w:rPr>
          <w:rFonts w:ascii="ＭＳ 明朝" w:hAnsi="ＭＳ 明朝" w:cs="ＭＳ 明朝" w:hint="eastAsia"/>
          <w:szCs w:val="21"/>
          <w:lang w:val="ja-JP"/>
        </w:rPr>
        <w:t>（</w:t>
      </w:r>
      <w:r>
        <w:rPr>
          <w:rFonts w:ascii="ＭＳ 明朝" w:hAnsi="ＭＳ 明朝" w:cs="ＭＳ 明朝" w:hint="eastAsia"/>
          <w:szCs w:val="21"/>
          <w:lang w:val="ja-JP"/>
        </w:rPr>
        <w:t>指定管理料</w:t>
      </w:r>
      <w:r w:rsidRPr="0022422A">
        <w:rPr>
          <w:rFonts w:ascii="ＭＳ 明朝" w:hAnsi="ＭＳ 明朝" w:cs="ＭＳ 明朝" w:hint="eastAsia"/>
          <w:szCs w:val="21"/>
          <w:lang w:val="ja-JP"/>
        </w:rPr>
        <w:t>の支払い）</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第12条　乙は、甲乙協議の上作成した支払い計画書に従って、甲に対し、別紙様式第１号により</w:t>
      </w:r>
      <w:r>
        <w:rPr>
          <w:rFonts w:ascii="ＭＳ 明朝" w:hAnsi="ＭＳ 明朝" w:cs="ＭＳ 明朝" w:hint="eastAsia"/>
          <w:szCs w:val="21"/>
          <w:lang w:val="ja-JP"/>
        </w:rPr>
        <w:t>指定管理料</w:t>
      </w:r>
      <w:r w:rsidRPr="0022422A">
        <w:rPr>
          <w:rFonts w:ascii="ＭＳ 明朝" w:hAnsi="ＭＳ 明朝" w:cs="ＭＳ 明朝" w:hint="eastAsia"/>
          <w:szCs w:val="21"/>
          <w:lang w:val="ja-JP"/>
        </w:rPr>
        <w:t>を請求するものとする。</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２　甲は、前項の規定による乙からの請求を受理した場合は、</w:t>
      </w:r>
      <w:r>
        <w:rPr>
          <w:rFonts w:ascii="ＭＳ 明朝" w:hAnsi="ＭＳ 明朝" w:cs="ＭＳ 明朝" w:hint="eastAsia"/>
          <w:szCs w:val="21"/>
          <w:lang w:val="ja-JP"/>
        </w:rPr>
        <w:t>指定管理料</w:t>
      </w:r>
      <w:r w:rsidRPr="0022422A">
        <w:rPr>
          <w:rFonts w:ascii="ＭＳ 明朝" w:hAnsi="ＭＳ 明朝" w:cs="ＭＳ 明朝" w:hint="eastAsia"/>
          <w:szCs w:val="21"/>
          <w:lang w:val="ja-JP"/>
        </w:rPr>
        <w:t>を概算で乙に支払うものとする。</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hint="eastAsia"/>
          <w:szCs w:val="21"/>
        </w:rPr>
        <w:t xml:space="preserve">３　</w:t>
      </w:r>
      <w:r>
        <w:rPr>
          <w:rFonts w:ascii="ＭＳ 明朝" w:hAnsi="ＭＳ 明朝" w:hint="eastAsia"/>
          <w:szCs w:val="21"/>
        </w:rPr>
        <w:t>指定管理料</w:t>
      </w:r>
      <w:r w:rsidRPr="0022422A">
        <w:rPr>
          <w:rFonts w:ascii="ＭＳ 明朝" w:hAnsi="ＭＳ 明朝" w:hint="eastAsia"/>
          <w:szCs w:val="21"/>
        </w:rPr>
        <w:t>の積算内訳は、別表</w:t>
      </w:r>
      <w:r>
        <w:rPr>
          <w:rFonts w:ascii="ＭＳ 明朝" w:hAnsi="ＭＳ 明朝" w:hint="eastAsia"/>
          <w:szCs w:val="21"/>
        </w:rPr>
        <w:t>２</w:t>
      </w:r>
      <w:r w:rsidRPr="0022422A">
        <w:rPr>
          <w:rFonts w:ascii="ＭＳ 明朝" w:hAnsi="ＭＳ 明朝" w:hint="eastAsia"/>
          <w:szCs w:val="21"/>
        </w:rPr>
        <w:t xml:space="preserve">のとおりとする。 </w:t>
      </w:r>
    </w:p>
    <w:p w:rsidR="00277AE5" w:rsidRPr="0022422A" w:rsidRDefault="00277AE5" w:rsidP="00277AE5">
      <w:pPr>
        <w:ind w:left="210" w:hangingChars="100" w:hanging="210"/>
        <w:jc w:val="left"/>
        <w:rPr>
          <w:rFonts w:ascii="ＭＳ 明朝" w:hAnsi="ＭＳ 明朝"/>
          <w:szCs w:val="21"/>
        </w:rPr>
      </w:pPr>
      <w:r w:rsidRPr="0022422A">
        <w:rPr>
          <w:rFonts w:ascii="ＭＳ 明朝" w:hAnsi="ＭＳ 明朝" w:hint="eastAsia"/>
          <w:szCs w:val="21"/>
        </w:rPr>
        <w:t>４　別表２の給与費</w:t>
      </w:r>
      <w:r>
        <w:rPr>
          <w:rFonts w:ascii="ＭＳ 明朝" w:hAnsi="ＭＳ 明朝" w:hint="eastAsia"/>
          <w:szCs w:val="21"/>
        </w:rPr>
        <w:t>及び</w:t>
      </w:r>
      <w:r w:rsidRPr="0022422A">
        <w:rPr>
          <w:rFonts w:ascii="ＭＳ 明朝" w:hAnsi="ＭＳ 明朝" w:hint="eastAsia"/>
          <w:szCs w:val="21"/>
        </w:rPr>
        <w:t xml:space="preserve">経費は、各目の間において配分変更することができない。ただし、やむを得ない理由により、甲の承認を得た場合はこの限りでない。 </w:t>
      </w:r>
    </w:p>
    <w:p w:rsidR="00277AE5" w:rsidRPr="0022422A" w:rsidRDefault="00277AE5" w:rsidP="00277AE5">
      <w:pPr>
        <w:ind w:leftChars="1" w:left="212" w:hangingChars="100" w:hanging="210"/>
        <w:jc w:val="left"/>
        <w:rPr>
          <w:rFonts w:ascii="ＭＳ 明朝" w:hAnsi="ＭＳ 明朝"/>
          <w:szCs w:val="21"/>
        </w:rPr>
      </w:pPr>
      <w:r w:rsidRPr="0022422A">
        <w:rPr>
          <w:rFonts w:ascii="ＭＳ 明朝" w:hAnsi="ＭＳ 明朝" w:hint="eastAsia"/>
          <w:szCs w:val="21"/>
        </w:rPr>
        <w:t>５　別表２の各節の経費は、各節の間において配分変更することができる。ただし、報酬、給料、職員手当、法定福利費、報償費、旅費の節の金額を増額して変更する場合については、前項の例による。</w:t>
      </w:r>
    </w:p>
    <w:p w:rsidR="00277AE5" w:rsidRPr="0022422A" w:rsidRDefault="00277AE5" w:rsidP="00277AE5">
      <w:pPr>
        <w:autoSpaceDE w:val="0"/>
        <w:autoSpaceDN w:val="0"/>
        <w:adjustRightInd w:val="0"/>
        <w:rPr>
          <w:rFonts w:ascii="ＭＳ 明朝" w:hAnsi="ＭＳ 明朝" w:cs="ＭＳ 明朝"/>
          <w:szCs w:val="21"/>
        </w:rPr>
      </w:pPr>
    </w:p>
    <w:p w:rsidR="00277AE5" w:rsidRPr="0022422A" w:rsidRDefault="00277AE5" w:rsidP="00277AE5">
      <w:pPr>
        <w:ind w:leftChars="13" w:left="27"/>
        <w:jc w:val="left"/>
        <w:rPr>
          <w:rFonts w:ascii="ＭＳ 明朝" w:hAnsi="ＭＳ 明朝"/>
          <w:szCs w:val="21"/>
        </w:rPr>
      </w:pPr>
      <w:r w:rsidRPr="0022422A">
        <w:rPr>
          <w:rFonts w:ascii="ＭＳ 明朝" w:hAnsi="ＭＳ 明朝" w:hint="eastAsia"/>
          <w:szCs w:val="21"/>
        </w:rPr>
        <w:t>（</w:t>
      </w:r>
      <w:r>
        <w:rPr>
          <w:rFonts w:ascii="ＭＳ 明朝" w:hAnsi="ＭＳ 明朝" w:hint="eastAsia"/>
          <w:szCs w:val="21"/>
        </w:rPr>
        <w:t>指定管理料</w:t>
      </w:r>
      <w:r w:rsidRPr="0022422A">
        <w:rPr>
          <w:rFonts w:ascii="ＭＳ 明朝" w:hAnsi="ＭＳ 明朝" w:hint="eastAsia"/>
          <w:szCs w:val="21"/>
        </w:rPr>
        <w:t xml:space="preserve">の精算） </w:t>
      </w:r>
    </w:p>
    <w:p w:rsidR="00277AE5" w:rsidRPr="0022422A" w:rsidRDefault="00277AE5" w:rsidP="00277AE5">
      <w:pPr>
        <w:ind w:leftChars="1" w:left="212" w:hangingChars="100" w:hanging="210"/>
        <w:jc w:val="left"/>
        <w:rPr>
          <w:rFonts w:ascii="ＭＳ 明朝" w:hAnsi="ＭＳ 明朝"/>
          <w:szCs w:val="21"/>
        </w:rPr>
      </w:pPr>
      <w:r w:rsidRPr="0022422A">
        <w:rPr>
          <w:rFonts w:ascii="ＭＳ 明朝" w:hAnsi="ＭＳ 明朝" w:hint="eastAsia"/>
          <w:szCs w:val="21"/>
        </w:rPr>
        <w:t>第13条　乙は</w:t>
      </w:r>
      <w:r w:rsidRPr="0022422A">
        <w:rPr>
          <w:rFonts w:ascii="ＭＳ 明朝" w:hAnsi="ＭＳ 明朝" w:cs="ＭＳ 明朝" w:hint="eastAsia"/>
          <w:szCs w:val="21"/>
          <w:lang w:val="ja-JP"/>
        </w:rPr>
        <w:t>毎年度</w:t>
      </w:r>
      <w:r>
        <w:rPr>
          <w:rFonts w:ascii="ＭＳ 明朝" w:hAnsi="ＭＳ 明朝" w:cs="ＭＳ 明朝" w:hint="eastAsia"/>
          <w:szCs w:val="21"/>
          <w:lang w:val="ja-JP"/>
        </w:rPr>
        <w:t>終了後</w:t>
      </w:r>
      <w:r w:rsidRPr="0022422A">
        <w:rPr>
          <w:rFonts w:ascii="ＭＳ 明朝" w:hAnsi="ＭＳ 明朝" w:cs="ＭＳ 明朝" w:hint="eastAsia"/>
          <w:szCs w:val="21"/>
          <w:lang w:val="ja-JP"/>
        </w:rPr>
        <w:t>３０日以内に、</w:t>
      </w:r>
      <w:r w:rsidRPr="0022422A">
        <w:rPr>
          <w:rFonts w:ascii="ＭＳ 明朝" w:hAnsi="ＭＳ 明朝" w:hint="eastAsia"/>
          <w:szCs w:val="21"/>
        </w:rPr>
        <w:t>別紙様式第２号により</w:t>
      </w:r>
      <w:r>
        <w:rPr>
          <w:rFonts w:ascii="ＭＳ 明朝" w:hAnsi="ＭＳ 明朝" w:hint="eastAsia"/>
          <w:szCs w:val="21"/>
        </w:rPr>
        <w:t>指定管理料</w:t>
      </w:r>
      <w:r w:rsidRPr="0022422A">
        <w:rPr>
          <w:rFonts w:ascii="ＭＳ 明朝" w:hAnsi="ＭＳ 明朝" w:hint="eastAsia"/>
          <w:szCs w:val="21"/>
        </w:rPr>
        <w:t xml:space="preserve">精算書を甲に提出しなければならない。 </w:t>
      </w:r>
    </w:p>
    <w:p w:rsidR="00277AE5" w:rsidRPr="0022422A" w:rsidRDefault="00277AE5" w:rsidP="00277AE5">
      <w:pPr>
        <w:ind w:left="210" w:hangingChars="100" w:hanging="210"/>
        <w:jc w:val="left"/>
        <w:rPr>
          <w:rFonts w:ascii="ＭＳ 明朝" w:hAnsi="ＭＳ 明朝"/>
          <w:szCs w:val="21"/>
        </w:rPr>
      </w:pPr>
      <w:r w:rsidRPr="0022422A">
        <w:rPr>
          <w:rFonts w:ascii="ＭＳ 明朝" w:hAnsi="ＭＳ 明朝" w:hint="eastAsia"/>
          <w:szCs w:val="21"/>
        </w:rPr>
        <w:t>２　乙は、前項の精算の結果、</w:t>
      </w:r>
      <w:r>
        <w:rPr>
          <w:rFonts w:ascii="ＭＳ 明朝" w:hAnsi="ＭＳ 明朝" w:hint="eastAsia"/>
          <w:szCs w:val="21"/>
        </w:rPr>
        <w:t>本協定</w:t>
      </w:r>
      <w:r w:rsidRPr="0022422A">
        <w:rPr>
          <w:rFonts w:ascii="ＭＳ 明朝" w:hAnsi="ＭＳ 明朝" w:hint="eastAsia"/>
          <w:szCs w:val="21"/>
        </w:rPr>
        <w:t>に基づく精算額が第１２条第３項の別表２で示す</w:t>
      </w:r>
      <w:r>
        <w:rPr>
          <w:rFonts w:ascii="ＭＳ 明朝" w:hAnsi="ＭＳ 明朝" w:hint="eastAsia"/>
          <w:szCs w:val="21"/>
        </w:rPr>
        <w:t>指定管理料</w:t>
      </w:r>
      <w:r w:rsidRPr="0022422A">
        <w:rPr>
          <w:rFonts w:ascii="ＭＳ 明朝" w:hAnsi="ＭＳ 明朝" w:hint="eastAsia"/>
          <w:szCs w:val="21"/>
        </w:rPr>
        <w:t xml:space="preserve">に達しないときは、甲の指定する期日までに甲に剰余金を返還しなければならない。 </w:t>
      </w:r>
    </w:p>
    <w:p w:rsidR="00277AE5" w:rsidRPr="0022422A" w:rsidRDefault="00277AE5" w:rsidP="00277AE5">
      <w:pPr>
        <w:autoSpaceDE w:val="0"/>
        <w:autoSpaceDN w:val="0"/>
        <w:adjustRightInd w:val="0"/>
        <w:rPr>
          <w:rFonts w:ascii="ＭＳ 明朝" w:hAnsi="ＭＳ 明朝" w:cs="ＭＳ 明朝"/>
          <w:szCs w:val="21"/>
        </w:rPr>
      </w:pPr>
    </w:p>
    <w:p w:rsidR="00277AE5" w:rsidRPr="0022422A" w:rsidRDefault="00277AE5" w:rsidP="00277AE5">
      <w:pPr>
        <w:ind w:leftChars="13" w:left="27"/>
        <w:jc w:val="left"/>
        <w:rPr>
          <w:rFonts w:ascii="ＭＳ 明朝" w:hAnsi="ＭＳ 明朝"/>
          <w:szCs w:val="21"/>
        </w:rPr>
      </w:pPr>
      <w:r w:rsidRPr="0022422A">
        <w:rPr>
          <w:rFonts w:ascii="ＭＳ 明朝" w:hAnsi="ＭＳ 明朝" w:hint="eastAsia"/>
          <w:szCs w:val="21"/>
        </w:rPr>
        <w:t xml:space="preserve">（経理の明確化等） </w:t>
      </w:r>
    </w:p>
    <w:p w:rsidR="00277AE5" w:rsidRPr="0022422A" w:rsidRDefault="00277AE5" w:rsidP="00277AE5">
      <w:pPr>
        <w:ind w:leftChars="1" w:left="212" w:hangingChars="100" w:hanging="210"/>
        <w:jc w:val="left"/>
        <w:rPr>
          <w:rFonts w:ascii="ＭＳ 明朝" w:hAnsi="ＭＳ 明朝"/>
          <w:szCs w:val="21"/>
        </w:rPr>
      </w:pPr>
      <w:r w:rsidRPr="0022422A">
        <w:rPr>
          <w:rFonts w:ascii="ＭＳ 明朝" w:hAnsi="ＭＳ 明朝" w:hint="eastAsia"/>
          <w:szCs w:val="21"/>
        </w:rPr>
        <w:t>第14条　乙は、</w:t>
      </w:r>
      <w:r>
        <w:rPr>
          <w:rFonts w:ascii="ＭＳ 明朝" w:hAnsi="ＭＳ 明朝" w:hint="eastAsia"/>
          <w:szCs w:val="21"/>
        </w:rPr>
        <w:t>指定管理料</w:t>
      </w:r>
      <w:r w:rsidRPr="0022422A">
        <w:rPr>
          <w:rFonts w:ascii="ＭＳ 明朝" w:hAnsi="ＭＳ 明朝" w:hint="eastAsia"/>
          <w:szCs w:val="21"/>
        </w:rPr>
        <w:t xml:space="preserve">を他の経費と区分して執行し、その収支を明確にするとともに他に流用してはならない。 </w:t>
      </w:r>
    </w:p>
    <w:p w:rsidR="00277AE5" w:rsidRPr="0022422A" w:rsidRDefault="00277AE5" w:rsidP="00277AE5">
      <w:pPr>
        <w:ind w:left="210" w:hangingChars="100" w:hanging="210"/>
        <w:jc w:val="left"/>
        <w:rPr>
          <w:rFonts w:ascii="ＭＳ 明朝" w:hAnsi="ＭＳ 明朝"/>
          <w:szCs w:val="21"/>
        </w:rPr>
      </w:pPr>
      <w:r w:rsidRPr="0022422A">
        <w:rPr>
          <w:rFonts w:ascii="ＭＳ 明朝" w:hAnsi="ＭＳ 明朝" w:hint="eastAsia"/>
          <w:szCs w:val="21"/>
        </w:rPr>
        <w:t>２　乙は、</w:t>
      </w:r>
      <w:r>
        <w:rPr>
          <w:rFonts w:ascii="ＭＳ 明朝" w:hAnsi="ＭＳ 明朝" w:hint="eastAsia"/>
          <w:szCs w:val="21"/>
        </w:rPr>
        <w:t>指定管理料</w:t>
      </w:r>
      <w:r w:rsidRPr="0022422A">
        <w:rPr>
          <w:rFonts w:ascii="ＭＳ 明朝" w:hAnsi="ＭＳ 明朝" w:hint="eastAsia"/>
          <w:szCs w:val="21"/>
        </w:rPr>
        <w:t>の適切な執行にもかかわらず、</w:t>
      </w:r>
      <w:r>
        <w:rPr>
          <w:rFonts w:ascii="ＭＳ 明朝" w:hAnsi="ＭＳ 明朝" w:hint="eastAsia"/>
          <w:szCs w:val="21"/>
        </w:rPr>
        <w:t>指定管理料</w:t>
      </w:r>
      <w:r w:rsidRPr="0022422A">
        <w:rPr>
          <w:rFonts w:ascii="ＭＳ 明朝" w:hAnsi="ＭＳ 明朝" w:hint="eastAsia"/>
          <w:szCs w:val="21"/>
        </w:rPr>
        <w:t>に不足を生じるおそれがあるときは、あらかじめ甲に申し出ることができる。 ただし、材料費及び貸倒引当金は利用料金で賄うものとする。</w:t>
      </w:r>
    </w:p>
    <w:p w:rsidR="00277AE5" w:rsidRPr="0022422A" w:rsidRDefault="00277AE5" w:rsidP="00277AE5">
      <w:pPr>
        <w:ind w:left="210" w:hangingChars="100" w:hanging="210"/>
        <w:jc w:val="left"/>
        <w:rPr>
          <w:rFonts w:ascii="ＭＳ 明朝" w:hAnsi="ＭＳ 明朝"/>
          <w:szCs w:val="21"/>
        </w:rPr>
      </w:pPr>
      <w:r w:rsidRPr="0022422A">
        <w:rPr>
          <w:rFonts w:ascii="ＭＳ 明朝" w:hAnsi="ＭＳ 明朝" w:hint="eastAsia"/>
          <w:szCs w:val="21"/>
        </w:rPr>
        <w:t>３　甲は、前項による申し出があったときは、甲乙協議の上、これを処理するものとす</w:t>
      </w:r>
      <w:r w:rsidRPr="0022422A">
        <w:rPr>
          <w:rFonts w:ascii="ＭＳ 明朝" w:hAnsi="ＭＳ 明朝" w:hint="eastAsia"/>
          <w:szCs w:val="21"/>
        </w:rPr>
        <w:lastRenderedPageBreak/>
        <w:t>る。</w:t>
      </w:r>
    </w:p>
    <w:p w:rsidR="00277AE5" w:rsidRPr="0022422A" w:rsidRDefault="00277AE5" w:rsidP="00277AE5">
      <w:pPr>
        <w:ind w:leftChars="13" w:left="27"/>
        <w:jc w:val="left"/>
        <w:rPr>
          <w:rFonts w:ascii="ＭＳ 明朝" w:hAnsi="ＭＳ 明朝"/>
          <w:szCs w:val="21"/>
        </w:rPr>
      </w:pPr>
    </w:p>
    <w:p w:rsidR="00277AE5" w:rsidRPr="0022422A" w:rsidRDefault="00277AE5" w:rsidP="00277AE5">
      <w:pPr>
        <w:ind w:leftChars="13" w:left="27"/>
        <w:jc w:val="left"/>
        <w:rPr>
          <w:rFonts w:ascii="ＭＳ 明朝" w:hAnsi="ＭＳ 明朝"/>
          <w:szCs w:val="21"/>
        </w:rPr>
      </w:pPr>
      <w:r w:rsidRPr="0022422A">
        <w:rPr>
          <w:rFonts w:ascii="ＭＳ 明朝" w:hAnsi="ＭＳ 明朝" w:hint="eastAsia"/>
          <w:szCs w:val="21"/>
        </w:rPr>
        <w:t>（</w:t>
      </w:r>
      <w:r>
        <w:rPr>
          <w:rFonts w:ascii="ＭＳ 明朝" w:hAnsi="ＭＳ 明朝" w:hint="eastAsia"/>
          <w:szCs w:val="21"/>
        </w:rPr>
        <w:t>指定管理料</w:t>
      </w:r>
      <w:r w:rsidRPr="0022422A">
        <w:rPr>
          <w:rFonts w:ascii="ＭＳ 明朝" w:hAnsi="ＭＳ 明朝" w:hint="eastAsia"/>
          <w:szCs w:val="21"/>
        </w:rPr>
        <w:t>の経理）</w:t>
      </w:r>
    </w:p>
    <w:p w:rsidR="00277AE5" w:rsidRPr="0022422A" w:rsidRDefault="00277AE5" w:rsidP="00277AE5">
      <w:pPr>
        <w:ind w:leftChars="1" w:left="212" w:hangingChars="100" w:hanging="210"/>
        <w:jc w:val="left"/>
        <w:rPr>
          <w:rFonts w:ascii="ＭＳ 明朝" w:hAnsi="ＭＳ 明朝"/>
          <w:szCs w:val="21"/>
        </w:rPr>
      </w:pPr>
      <w:r w:rsidRPr="0022422A">
        <w:rPr>
          <w:rFonts w:ascii="ＭＳ 明朝" w:hAnsi="ＭＳ 明朝" w:hint="eastAsia"/>
          <w:szCs w:val="21"/>
        </w:rPr>
        <w:t>第15条　乙は、</w:t>
      </w:r>
      <w:r>
        <w:rPr>
          <w:rFonts w:ascii="ＭＳ 明朝" w:hAnsi="ＭＳ 明朝" w:hint="eastAsia"/>
          <w:szCs w:val="21"/>
        </w:rPr>
        <w:t>本協定</w:t>
      </w:r>
      <w:r w:rsidRPr="0022422A">
        <w:rPr>
          <w:rFonts w:ascii="ＭＳ 明朝" w:hAnsi="ＭＳ 明朝" w:hint="eastAsia"/>
          <w:szCs w:val="21"/>
        </w:rPr>
        <w:t>に係る経理を明らかにする帳簿を作成し、関係書類とともに、整理保管しなければならない。</w:t>
      </w:r>
    </w:p>
    <w:p w:rsidR="00277AE5" w:rsidRPr="0022422A" w:rsidRDefault="00277AE5" w:rsidP="00277AE5">
      <w:pPr>
        <w:ind w:left="210" w:hangingChars="100" w:hanging="210"/>
        <w:jc w:val="left"/>
        <w:rPr>
          <w:rFonts w:ascii="ＭＳ 明朝" w:hAnsi="ＭＳ 明朝"/>
          <w:szCs w:val="21"/>
        </w:rPr>
      </w:pPr>
      <w:r w:rsidRPr="0022422A">
        <w:rPr>
          <w:rFonts w:ascii="ＭＳ 明朝" w:hAnsi="ＭＳ 明朝" w:hint="eastAsia"/>
          <w:szCs w:val="21"/>
        </w:rPr>
        <w:t>２　前項の書類は、</w:t>
      </w:r>
      <w:r>
        <w:rPr>
          <w:rFonts w:ascii="ＭＳ 明朝" w:hAnsi="ＭＳ 明朝" w:hint="eastAsia"/>
          <w:szCs w:val="21"/>
        </w:rPr>
        <w:t>本協定</w:t>
      </w:r>
      <w:r w:rsidRPr="0022422A">
        <w:rPr>
          <w:rFonts w:ascii="ＭＳ 明朝" w:hAnsi="ＭＳ 明朝" w:hint="eastAsia"/>
          <w:szCs w:val="21"/>
        </w:rPr>
        <w:t>が完了した日の属する年度の翌年度から１０年間保存しなければならない。</w:t>
      </w:r>
    </w:p>
    <w:p w:rsidR="00277AE5" w:rsidRPr="0022422A" w:rsidRDefault="00277AE5" w:rsidP="00277AE5">
      <w:pPr>
        <w:ind w:leftChars="13" w:left="27"/>
        <w:jc w:val="left"/>
        <w:rPr>
          <w:rFonts w:ascii="ＭＳ 明朝" w:hAnsi="ＭＳ 明朝"/>
          <w:szCs w:val="21"/>
        </w:rPr>
      </w:pPr>
    </w:p>
    <w:p w:rsidR="00277AE5" w:rsidRPr="0022422A" w:rsidRDefault="00277AE5" w:rsidP="00277AE5">
      <w:pPr>
        <w:ind w:leftChars="13" w:left="27"/>
        <w:jc w:val="left"/>
        <w:rPr>
          <w:rFonts w:ascii="ＭＳ 明朝" w:hAnsi="ＭＳ 明朝"/>
          <w:szCs w:val="21"/>
        </w:rPr>
      </w:pPr>
      <w:r w:rsidRPr="0022422A">
        <w:rPr>
          <w:rFonts w:ascii="ＭＳ 明朝" w:hAnsi="ＭＳ 明朝" w:hint="eastAsia"/>
          <w:szCs w:val="21"/>
        </w:rPr>
        <w:t xml:space="preserve">（善管注意義務等） </w:t>
      </w:r>
    </w:p>
    <w:p w:rsidR="00277AE5" w:rsidRPr="0022422A" w:rsidRDefault="00277AE5" w:rsidP="00277AE5">
      <w:pPr>
        <w:ind w:leftChars="1" w:left="212" w:hangingChars="100" w:hanging="210"/>
        <w:jc w:val="left"/>
        <w:rPr>
          <w:rFonts w:ascii="ＭＳ 明朝" w:hAnsi="ＭＳ 明朝"/>
          <w:szCs w:val="21"/>
        </w:rPr>
      </w:pPr>
      <w:r w:rsidRPr="0022422A">
        <w:rPr>
          <w:rFonts w:ascii="ＭＳ 明朝" w:hAnsi="ＭＳ 明朝" w:hint="eastAsia"/>
          <w:szCs w:val="21"/>
        </w:rPr>
        <w:t>第16条　乙は、常に善良なる管理者の注意をもって施設</w:t>
      </w:r>
      <w:r>
        <w:rPr>
          <w:rFonts w:ascii="ＭＳ 明朝" w:hAnsi="ＭＳ 明朝" w:hint="eastAsia"/>
          <w:szCs w:val="21"/>
        </w:rPr>
        <w:t>、設備</w:t>
      </w:r>
      <w:r w:rsidRPr="0022422A">
        <w:rPr>
          <w:rFonts w:ascii="ＭＳ 明朝" w:hAnsi="ＭＳ 明朝" w:hint="eastAsia"/>
          <w:szCs w:val="21"/>
        </w:rPr>
        <w:t>及び物品の管理に努め、</w:t>
      </w:r>
      <w:r>
        <w:rPr>
          <w:rFonts w:ascii="ＭＳ 明朝" w:hAnsi="ＭＳ 明朝" w:hint="eastAsia"/>
          <w:szCs w:val="21"/>
        </w:rPr>
        <w:t>管理運営業務</w:t>
      </w:r>
      <w:r w:rsidRPr="0022422A">
        <w:rPr>
          <w:rFonts w:ascii="ＭＳ 明朝" w:hAnsi="ＭＳ 明朝" w:hint="eastAsia"/>
          <w:szCs w:val="21"/>
        </w:rPr>
        <w:t xml:space="preserve">以外の目的に使用してはならない。 </w:t>
      </w:r>
    </w:p>
    <w:p w:rsidR="00277AE5" w:rsidRPr="0022422A" w:rsidRDefault="00277AE5" w:rsidP="00277AE5">
      <w:pPr>
        <w:ind w:leftChars="13" w:left="27"/>
        <w:jc w:val="left"/>
        <w:rPr>
          <w:rFonts w:ascii="ＭＳ 明朝" w:hAnsi="ＭＳ 明朝"/>
          <w:szCs w:val="21"/>
        </w:rPr>
      </w:pPr>
    </w:p>
    <w:p w:rsidR="00277AE5" w:rsidRPr="0022422A" w:rsidRDefault="00277AE5" w:rsidP="00277AE5">
      <w:pPr>
        <w:ind w:leftChars="13" w:left="27"/>
        <w:jc w:val="left"/>
        <w:rPr>
          <w:rFonts w:ascii="ＭＳ 明朝" w:hAnsi="ＭＳ 明朝"/>
          <w:szCs w:val="21"/>
        </w:rPr>
      </w:pPr>
      <w:r w:rsidRPr="0022422A">
        <w:rPr>
          <w:rFonts w:ascii="ＭＳ 明朝" w:hAnsi="ＭＳ 明朝" w:hint="eastAsia"/>
          <w:szCs w:val="21"/>
        </w:rPr>
        <w:t xml:space="preserve">（滅失又はき損の報告） </w:t>
      </w:r>
    </w:p>
    <w:p w:rsidR="00277AE5" w:rsidRPr="0022422A" w:rsidRDefault="00277AE5" w:rsidP="00277AE5">
      <w:pPr>
        <w:ind w:leftChars="1" w:left="212" w:hangingChars="100" w:hanging="210"/>
        <w:jc w:val="left"/>
        <w:rPr>
          <w:rFonts w:ascii="ＭＳ 明朝" w:hAnsi="ＭＳ 明朝"/>
          <w:szCs w:val="21"/>
        </w:rPr>
      </w:pPr>
      <w:r w:rsidRPr="0022422A">
        <w:rPr>
          <w:rFonts w:ascii="ＭＳ 明朝" w:hAnsi="ＭＳ 明朝" w:hint="eastAsia"/>
          <w:szCs w:val="21"/>
        </w:rPr>
        <w:t>第17条　乙は、施設</w:t>
      </w:r>
      <w:r>
        <w:rPr>
          <w:rFonts w:ascii="ＭＳ 明朝" w:hAnsi="ＭＳ 明朝" w:hint="eastAsia"/>
          <w:szCs w:val="21"/>
        </w:rPr>
        <w:t>、設備</w:t>
      </w:r>
      <w:r w:rsidRPr="0022422A">
        <w:rPr>
          <w:rFonts w:ascii="ＭＳ 明朝" w:hAnsi="ＭＳ 明朝" w:hint="eastAsia"/>
          <w:szCs w:val="21"/>
        </w:rPr>
        <w:t xml:space="preserve">及び物品の全部又は一部を滅失又はき損したときは、直ちにその状況を甲に報告し、甲の指示を受けなければならない。 </w:t>
      </w:r>
    </w:p>
    <w:p w:rsidR="00277AE5" w:rsidRPr="0022422A" w:rsidRDefault="00277AE5" w:rsidP="00277AE5">
      <w:pPr>
        <w:ind w:leftChars="1" w:left="212" w:hangingChars="100" w:hanging="210"/>
        <w:jc w:val="left"/>
        <w:rPr>
          <w:rFonts w:ascii="ＭＳ 明朝" w:hAnsi="ＭＳ 明朝"/>
          <w:szCs w:val="21"/>
        </w:rPr>
      </w:pPr>
      <w:r w:rsidRPr="0022422A">
        <w:rPr>
          <w:rFonts w:ascii="ＭＳ 明朝" w:hAnsi="ＭＳ 明朝" w:hint="eastAsia"/>
          <w:szCs w:val="21"/>
        </w:rPr>
        <w:t xml:space="preserve">２　前項の滅失又はき損が乙の故意又は過失によって生じたときは、乙はその損害を賠償しなければならない。 </w:t>
      </w:r>
    </w:p>
    <w:p w:rsidR="00277AE5" w:rsidRPr="0022422A" w:rsidRDefault="00277AE5" w:rsidP="00277AE5">
      <w:pPr>
        <w:ind w:left="210" w:hangingChars="100" w:hanging="210"/>
        <w:jc w:val="left"/>
        <w:rPr>
          <w:rFonts w:ascii="ＭＳ 明朝" w:hAnsi="ＭＳ 明朝"/>
          <w:szCs w:val="21"/>
        </w:rPr>
      </w:pPr>
      <w:r w:rsidRPr="0022422A">
        <w:rPr>
          <w:rFonts w:ascii="ＭＳ 明朝" w:hAnsi="ＭＳ 明朝" w:hint="eastAsia"/>
          <w:szCs w:val="21"/>
        </w:rPr>
        <w:t xml:space="preserve">３　前項の損害賠償額は、甲乙協議の上、これを定めるものとする。 </w:t>
      </w:r>
    </w:p>
    <w:p w:rsidR="00277AE5" w:rsidRPr="0022422A" w:rsidRDefault="00277AE5" w:rsidP="00277AE5">
      <w:pPr>
        <w:ind w:leftChars="13" w:left="27"/>
        <w:jc w:val="left"/>
        <w:rPr>
          <w:rFonts w:ascii="ＭＳ 明朝" w:hAnsi="ＭＳ 明朝"/>
          <w:szCs w:val="21"/>
        </w:rPr>
      </w:pPr>
    </w:p>
    <w:p w:rsidR="00277AE5" w:rsidRPr="0022422A" w:rsidRDefault="00277AE5" w:rsidP="00277AE5">
      <w:pPr>
        <w:autoSpaceDE w:val="0"/>
        <w:autoSpaceDN w:val="0"/>
        <w:adjustRightInd w:val="0"/>
        <w:rPr>
          <w:rFonts w:ascii="ＭＳ 明朝" w:hAnsi="ＭＳ 明朝" w:cs="ＭＳ 明朝"/>
          <w:szCs w:val="21"/>
          <w:lang w:val="ja-JP"/>
        </w:rPr>
      </w:pPr>
      <w:r w:rsidRPr="0022422A">
        <w:rPr>
          <w:rFonts w:ascii="ＭＳ 明朝" w:hAnsi="ＭＳ 明朝" w:cs="ＭＳ 明朝" w:hint="eastAsia"/>
          <w:szCs w:val="21"/>
          <w:lang w:val="ja-JP"/>
        </w:rPr>
        <w:t>（備品等の費用負担）</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第18条　甲は、施設の設置者として必要に応じて予算の範囲内で備品を購入するものとする。</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２　甲は、管理運営業務を遂行するために別表３に示す備品を乙に無償貸与するものとする。</w:t>
      </w:r>
    </w:p>
    <w:p w:rsidR="00277AE5" w:rsidRPr="0022422A" w:rsidRDefault="00277AE5" w:rsidP="00277AE5">
      <w:pPr>
        <w:autoSpaceDE w:val="0"/>
        <w:autoSpaceDN w:val="0"/>
        <w:adjustRightInd w:val="0"/>
        <w:rPr>
          <w:rFonts w:ascii="ＭＳ 明朝" w:hAnsi="ＭＳ 明朝" w:cs="ＭＳ 明朝"/>
          <w:szCs w:val="21"/>
          <w:lang w:val="ja-JP"/>
        </w:rPr>
      </w:pPr>
    </w:p>
    <w:p w:rsidR="00277AE5" w:rsidRPr="0022422A" w:rsidRDefault="00277AE5" w:rsidP="00277AE5">
      <w:pPr>
        <w:ind w:leftChars="13" w:left="27"/>
        <w:jc w:val="left"/>
        <w:rPr>
          <w:rFonts w:ascii="ＭＳ 明朝" w:hAnsi="ＭＳ 明朝"/>
          <w:szCs w:val="21"/>
        </w:rPr>
      </w:pPr>
      <w:r w:rsidRPr="0022422A">
        <w:rPr>
          <w:rFonts w:ascii="ＭＳ 明朝" w:hAnsi="ＭＳ 明朝" w:hint="eastAsia"/>
          <w:szCs w:val="21"/>
        </w:rPr>
        <w:t>（備品の返還）</w:t>
      </w:r>
    </w:p>
    <w:p w:rsidR="00277AE5" w:rsidRPr="0022422A" w:rsidRDefault="00277AE5" w:rsidP="00277AE5">
      <w:pPr>
        <w:ind w:left="210" w:hangingChars="100" w:hanging="210"/>
        <w:jc w:val="left"/>
        <w:rPr>
          <w:rFonts w:ascii="ＭＳ 明朝" w:hAnsi="ＭＳ 明朝"/>
          <w:szCs w:val="21"/>
        </w:rPr>
      </w:pPr>
      <w:r w:rsidRPr="0022422A">
        <w:rPr>
          <w:rFonts w:ascii="ＭＳ 明朝" w:hAnsi="ＭＳ 明朝" w:hint="eastAsia"/>
          <w:szCs w:val="21"/>
        </w:rPr>
        <w:t>第19条　乙は、</w:t>
      </w:r>
      <w:r>
        <w:rPr>
          <w:rFonts w:ascii="ＭＳ 明朝" w:hAnsi="ＭＳ 明朝" w:hint="eastAsia"/>
          <w:szCs w:val="21"/>
        </w:rPr>
        <w:t>管理運営業務</w:t>
      </w:r>
      <w:r w:rsidRPr="0022422A">
        <w:rPr>
          <w:rFonts w:ascii="ＭＳ 明朝" w:hAnsi="ＭＳ 明朝" w:hint="eastAsia"/>
          <w:szCs w:val="21"/>
        </w:rPr>
        <w:t>が完了したとき又は第３５条及び第３６条の規定により</w:t>
      </w:r>
      <w:r>
        <w:rPr>
          <w:rFonts w:ascii="ＭＳ 明朝" w:hAnsi="ＭＳ 明朝" w:hint="eastAsia"/>
          <w:szCs w:val="21"/>
        </w:rPr>
        <w:t>本協定</w:t>
      </w:r>
      <w:r w:rsidRPr="0022422A">
        <w:rPr>
          <w:rFonts w:ascii="ＭＳ 明朝" w:hAnsi="ＭＳ 明朝" w:hint="eastAsia"/>
          <w:szCs w:val="21"/>
        </w:rPr>
        <w:t>を解除したときは、貸与備品を甲の指定する日までに原状に回復して甲に返還しなければならない。</w:t>
      </w:r>
    </w:p>
    <w:p w:rsidR="00277AE5" w:rsidRPr="0022422A" w:rsidRDefault="00277AE5" w:rsidP="00277AE5">
      <w:pPr>
        <w:ind w:leftChars="13" w:left="27"/>
        <w:jc w:val="left"/>
        <w:rPr>
          <w:rFonts w:ascii="ＭＳ 明朝" w:hAnsi="ＭＳ 明朝"/>
          <w:szCs w:val="21"/>
        </w:rPr>
      </w:pPr>
    </w:p>
    <w:p w:rsidR="00277AE5" w:rsidRPr="0022422A" w:rsidRDefault="00277AE5" w:rsidP="00277AE5">
      <w:pPr>
        <w:ind w:leftChars="13" w:left="27"/>
        <w:jc w:val="left"/>
        <w:rPr>
          <w:rFonts w:ascii="ＭＳ 明朝" w:hAnsi="ＭＳ 明朝"/>
          <w:szCs w:val="21"/>
        </w:rPr>
      </w:pPr>
      <w:r w:rsidRPr="0022422A">
        <w:rPr>
          <w:rFonts w:ascii="ＭＳ 明朝" w:hAnsi="ＭＳ 明朝" w:hint="eastAsia"/>
          <w:szCs w:val="21"/>
        </w:rPr>
        <w:t>（物品の帰属）</w:t>
      </w:r>
    </w:p>
    <w:p w:rsidR="00277AE5" w:rsidRPr="0022422A" w:rsidRDefault="00277AE5" w:rsidP="00277AE5">
      <w:pPr>
        <w:ind w:left="210" w:hangingChars="100" w:hanging="210"/>
        <w:jc w:val="left"/>
        <w:rPr>
          <w:rFonts w:ascii="ＭＳ 明朝" w:hAnsi="ＭＳ 明朝"/>
          <w:szCs w:val="21"/>
        </w:rPr>
      </w:pPr>
      <w:r w:rsidRPr="0022422A">
        <w:rPr>
          <w:rFonts w:ascii="ＭＳ 明朝" w:hAnsi="ＭＳ 明朝" w:hint="eastAsia"/>
          <w:szCs w:val="21"/>
        </w:rPr>
        <w:t>第20条　乙が</w:t>
      </w:r>
      <w:r>
        <w:rPr>
          <w:rFonts w:ascii="ＭＳ 明朝" w:hAnsi="ＭＳ 明朝" w:hint="eastAsia"/>
          <w:szCs w:val="21"/>
        </w:rPr>
        <w:t>指定管理料</w:t>
      </w:r>
      <w:r w:rsidRPr="0022422A">
        <w:rPr>
          <w:rFonts w:ascii="ＭＳ 明朝" w:hAnsi="ＭＳ 明朝" w:hint="eastAsia"/>
          <w:szCs w:val="21"/>
        </w:rPr>
        <w:t>の範囲内で購入した物品は、甲の所有に属し、</w:t>
      </w:r>
      <w:r>
        <w:rPr>
          <w:rFonts w:ascii="ＭＳ 明朝" w:hAnsi="ＭＳ 明朝" w:hint="eastAsia"/>
          <w:szCs w:val="21"/>
        </w:rPr>
        <w:t>管理運営業務</w:t>
      </w:r>
      <w:r w:rsidRPr="0022422A">
        <w:rPr>
          <w:rFonts w:ascii="ＭＳ 明朝" w:hAnsi="ＭＳ 明朝" w:hint="eastAsia"/>
          <w:szCs w:val="21"/>
        </w:rPr>
        <w:t xml:space="preserve">が完了したときは、別紙様式第５号により物品報告書を作成し、甲に返還しなければならない。 </w:t>
      </w:r>
    </w:p>
    <w:p w:rsidR="00277AE5" w:rsidRDefault="00277AE5" w:rsidP="00277AE5">
      <w:pPr>
        <w:autoSpaceDE w:val="0"/>
        <w:autoSpaceDN w:val="0"/>
        <w:adjustRightInd w:val="0"/>
        <w:rPr>
          <w:rFonts w:ascii="ＭＳ 明朝" w:hAnsi="ＭＳ 明朝" w:cs="ＭＳ 明朝"/>
          <w:szCs w:val="21"/>
          <w:lang w:val="ja-JP"/>
        </w:rPr>
      </w:pPr>
    </w:p>
    <w:p w:rsidR="004957A5" w:rsidRPr="0022422A" w:rsidRDefault="004957A5" w:rsidP="00277AE5">
      <w:pPr>
        <w:autoSpaceDE w:val="0"/>
        <w:autoSpaceDN w:val="0"/>
        <w:adjustRightInd w:val="0"/>
        <w:rPr>
          <w:rFonts w:ascii="ＭＳ 明朝" w:hAnsi="ＭＳ 明朝" w:cs="ＭＳ 明朝"/>
          <w:szCs w:val="21"/>
          <w:lang w:val="ja-JP"/>
        </w:rPr>
      </w:pPr>
    </w:p>
    <w:p w:rsidR="00277AE5" w:rsidRPr="0022422A" w:rsidRDefault="00277AE5" w:rsidP="00277AE5">
      <w:pPr>
        <w:autoSpaceDE w:val="0"/>
        <w:autoSpaceDN w:val="0"/>
        <w:adjustRightInd w:val="0"/>
        <w:rPr>
          <w:rFonts w:ascii="ＭＳ 明朝" w:hAnsi="ＭＳ 明朝" w:cs="ＭＳ 明朝"/>
          <w:szCs w:val="21"/>
          <w:lang w:val="ja-JP"/>
        </w:rPr>
      </w:pPr>
      <w:r w:rsidRPr="0022422A">
        <w:rPr>
          <w:rFonts w:ascii="ＭＳ 明朝" w:hAnsi="ＭＳ 明朝" w:cs="ＭＳ 明朝" w:hint="eastAsia"/>
          <w:szCs w:val="21"/>
          <w:lang w:val="ja-JP"/>
        </w:rPr>
        <w:lastRenderedPageBreak/>
        <w:t>（リスク負担）</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第21条　管理運営業務に伴うリスク負担については、別表４のとおりとする。ただし、別表４に定める以外の事項については甲乙協議により決定するものとする。</w:t>
      </w:r>
    </w:p>
    <w:p w:rsidR="00277AE5" w:rsidRPr="0022422A" w:rsidRDefault="00277AE5" w:rsidP="00277AE5">
      <w:pPr>
        <w:autoSpaceDE w:val="0"/>
        <w:autoSpaceDN w:val="0"/>
        <w:adjustRightInd w:val="0"/>
        <w:rPr>
          <w:rFonts w:ascii="ＭＳ 明朝" w:hAnsi="ＭＳ 明朝" w:cs="ＭＳ 明朝"/>
          <w:szCs w:val="21"/>
          <w:lang w:val="ja-JP"/>
        </w:rPr>
      </w:pPr>
    </w:p>
    <w:p w:rsidR="00277AE5" w:rsidRPr="0022422A" w:rsidRDefault="00277AE5" w:rsidP="00277AE5">
      <w:pPr>
        <w:autoSpaceDE w:val="0"/>
        <w:autoSpaceDN w:val="0"/>
        <w:adjustRightInd w:val="0"/>
        <w:rPr>
          <w:rFonts w:ascii="ＭＳ 明朝" w:hAnsi="ＭＳ 明朝" w:cs="ＭＳ 明朝"/>
          <w:szCs w:val="21"/>
          <w:lang w:val="ja-JP"/>
        </w:rPr>
      </w:pPr>
      <w:r w:rsidRPr="0022422A">
        <w:rPr>
          <w:rFonts w:ascii="ＭＳ 明朝" w:hAnsi="ＭＳ 明朝" w:cs="ＭＳ 明朝" w:hint="eastAsia"/>
          <w:szCs w:val="21"/>
          <w:lang w:val="ja-JP"/>
        </w:rPr>
        <w:t>（個人情報の保護）</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第22条　乙は、管理運営業務の履行に際しては、個人情報保護の重要性に鑑み、大阪府個人情報保護条例（平成８年３月２９日大阪府条例第２号。以下「個人保護条例」という。）第５３条の３の規定その他法令の定めるもののほか、別記「個人情報取扱特記事項」を</w:t>
      </w:r>
      <w:r>
        <w:rPr>
          <w:rFonts w:ascii="ＭＳ 明朝" w:hAnsi="ＭＳ 明朝" w:cs="ＭＳ 明朝" w:hint="eastAsia"/>
          <w:szCs w:val="21"/>
          <w:lang w:val="ja-JP"/>
        </w:rPr>
        <w:t>遵守</w:t>
      </w:r>
      <w:r w:rsidRPr="0022422A">
        <w:rPr>
          <w:rFonts w:ascii="ＭＳ 明朝" w:hAnsi="ＭＳ 明朝" w:cs="ＭＳ 明朝" w:hint="eastAsia"/>
          <w:szCs w:val="21"/>
          <w:lang w:val="ja-JP"/>
        </w:rPr>
        <w:t>しなければならない。</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２　乙が第４条に規定する業務に伴い取得した個人保護条例第２条第１号に規定する個人情報に関して、当該個人情報が本人から開示、訂正等の申出があった場合は、甲の指示に従うものとする。</w:t>
      </w:r>
    </w:p>
    <w:p w:rsidR="00277AE5" w:rsidRPr="0022422A" w:rsidRDefault="00277AE5" w:rsidP="00277AE5">
      <w:pPr>
        <w:autoSpaceDE w:val="0"/>
        <w:autoSpaceDN w:val="0"/>
        <w:adjustRightInd w:val="0"/>
        <w:rPr>
          <w:rFonts w:ascii="ＭＳ 明朝" w:hAnsi="ＭＳ 明朝" w:cs="ＭＳ 明朝"/>
          <w:szCs w:val="21"/>
          <w:lang w:val="ja-JP"/>
        </w:rPr>
      </w:pPr>
    </w:p>
    <w:p w:rsidR="00277AE5" w:rsidRPr="0022422A" w:rsidRDefault="00277AE5" w:rsidP="00277AE5">
      <w:pPr>
        <w:autoSpaceDE w:val="0"/>
        <w:autoSpaceDN w:val="0"/>
        <w:adjustRightInd w:val="0"/>
        <w:rPr>
          <w:rFonts w:ascii="ＭＳ 明朝" w:hAnsi="ＭＳ 明朝" w:cs="ＭＳ 明朝"/>
          <w:szCs w:val="21"/>
          <w:lang w:val="ja-JP"/>
        </w:rPr>
      </w:pPr>
      <w:r w:rsidRPr="0022422A">
        <w:rPr>
          <w:rFonts w:ascii="ＭＳ 明朝" w:hAnsi="ＭＳ 明朝" w:cs="ＭＳ 明朝" w:hint="eastAsia"/>
          <w:szCs w:val="21"/>
          <w:lang w:val="ja-JP"/>
        </w:rPr>
        <w:t>（秘密の保持）</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第23条　乙は、管理運営業務の処理上知りえた秘密を第三者に漏らし</w:t>
      </w:r>
      <w:r w:rsidRPr="00B64B05">
        <w:rPr>
          <w:rFonts w:ascii="ＭＳ 明朝" w:hAnsi="ＭＳ 明朝" w:cs="ＭＳ 明朝" w:hint="eastAsia"/>
          <w:szCs w:val="21"/>
          <w:lang w:val="ja-JP"/>
        </w:rPr>
        <w:t>、又は管理運営業務の執行以外の目的に使用してはならない。本協定が終了した後も同様とする。</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２　乙は、自己の使用人その他の関係人に前項の規定を遵守させなければならない。</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３　乙は、</w:t>
      </w:r>
      <w:r w:rsidRPr="00B64B05">
        <w:rPr>
          <w:rFonts w:ascii="ＭＳ 明朝" w:hAnsi="ＭＳ 明朝" w:cs="ＭＳ 明朝" w:hint="eastAsia"/>
          <w:szCs w:val="21"/>
          <w:lang w:val="ja-JP"/>
        </w:rPr>
        <w:t>第１項の秘密に属する</w:t>
      </w:r>
      <w:r w:rsidRPr="0022422A">
        <w:rPr>
          <w:rFonts w:ascii="ＭＳ 明朝" w:hAnsi="ＭＳ 明朝" w:cs="ＭＳ 明朝" w:hint="eastAsia"/>
          <w:szCs w:val="21"/>
          <w:lang w:val="ja-JP"/>
        </w:rPr>
        <w:t>管理運営業務内容等を他人に閲覧させ若しくは複写させ又は譲渡してはならない。</w:t>
      </w:r>
      <w:r w:rsidRPr="00EE7966">
        <w:rPr>
          <w:rFonts w:ascii="ＭＳ 明朝" w:hAnsi="ＭＳ 明朝" w:cs="ＭＳ 明朝" w:hint="eastAsia"/>
          <w:szCs w:val="21"/>
          <w:lang w:val="ja-JP"/>
        </w:rPr>
        <w:t>本協定が終了したときは、甲の指示に従い、かかる秘密情報が含まれる一切の媒体を返却または廃棄するものとする。</w:t>
      </w:r>
    </w:p>
    <w:p w:rsidR="00277AE5" w:rsidRPr="0022422A" w:rsidRDefault="00277AE5" w:rsidP="00277AE5">
      <w:pPr>
        <w:autoSpaceDE w:val="0"/>
        <w:autoSpaceDN w:val="0"/>
        <w:adjustRightInd w:val="0"/>
        <w:rPr>
          <w:rFonts w:ascii="ＭＳ 明朝" w:hAnsi="ＭＳ 明朝" w:cs="ＭＳ 明朝"/>
          <w:szCs w:val="21"/>
          <w:lang w:val="ja-JP"/>
        </w:rPr>
      </w:pPr>
    </w:p>
    <w:p w:rsidR="00277AE5" w:rsidRPr="0022422A" w:rsidRDefault="00277AE5" w:rsidP="00277AE5">
      <w:pPr>
        <w:autoSpaceDE w:val="0"/>
        <w:autoSpaceDN w:val="0"/>
        <w:adjustRightInd w:val="0"/>
        <w:rPr>
          <w:rFonts w:ascii="ＭＳ 明朝" w:hAnsi="ＭＳ 明朝" w:cs="ＭＳ 明朝"/>
          <w:szCs w:val="21"/>
          <w:lang w:val="ja-JP"/>
        </w:rPr>
      </w:pPr>
      <w:r w:rsidRPr="0022422A">
        <w:rPr>
          <w:rFonts w:ascii="ＭＳ 明朝" w:hAnsi="ＭＳ 明朝" w:cs="ＭＳ 明朝" w:hint="eastAsia"/>
          <w:szCs w:val="21"/>
          <w:lang w:val="ja-JP"/>
        </w:rPr>
        <w:t>（個人情報、データ等の管理）</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第24条　乙は、管理運営業務の履行に際して入手した個人情報、データの管理に当たり、漏洩、滅失、毀損及び改ざん等を防止し、その適正な管理を図らなければならない。</w:t>
      </w:r>
    </w:p>
    <w:p w:rsidR="00277AE5" w:rsidRPr="0022422A" w:rsidRDefault="00277AE5" w:rsidP="00277AE5">
      <w:pPr>
        <w:autoSpaceDE w:val="0"/>
        <w:autoSpaceDN w:val="0"/>
        <w:adjustRightInd w:val="0"/>
        <w:rPr>
          <w:rFonts w:ascii="ＭＳ 明朝" w:hAnsi="ＭＳ 明朝" w:cs="ＭＳ 明朝"/>
          <w:szCs w:val="21"/>
          <w:lang w:val="ja-JP"/>
        </w:rPr>
      </w:pPr>
    </w:p>
    <w:p w:rsidR="00277AE5" w:rsidRPr="0022422A" w:rsidRDefault="00277AE5" w:rsidP="00277AE5">
      <w:pPr>
        <w:autoSpaceDE w:val="0"/>
        <w:autoSpaceDN w:val="0"/>
        <w:adjustRightInd w:val="0"/>
        <w:rPr>
          <w:rFonts w:ascii="ＭＳ 明朝" w:hAnsi="ＭＳ 明朝" w:cs="ＭＳ 明朝"/>
          <w:szCs w:val="21"/>
          <w:lang w:val="ja-JP"/>
        </w:rPr>
      </w:pPr>
      <w:r w:rsidRPr="0022422A">
        <w:rPr>
          <w:rFonts w:ascii="ＭＳ 明朝" w:hAnsi="ＭＳ 明朝" w:cs="ＭＳ 明朝" w:hint="eastAsia"/>
          <w:szCs w:val="21"/>
          <w:lang w:val="ja-JP"/>
        </w:rPr>
        <w:t>（情報公開）</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第25条　乙は、管理運営業務に関し甲が指定する書類をセンターに備えておき、一般の閲覧に供するものとする。</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２　甲は、前項の書類を一般の閲覧に供するとともに、甲のホームページに掲載するものとする。</w:t>
      </w:r>
    </w:p>
    <w:p w:rsidR="00277AE5" w:rsidRPr="0022422A" w:rsidRDefault="00277AE5" w:rsidP="00277AE5">
      <w:pPr>
        <w:autoSpaceDE w:val="0"/>
        <w:autoSpaceDN w:val="0"/>
        <w:adjustRightInd w:val="0"/>
        <w:rPr>
          <w:rFonts w:ascii="ＭＳ 明朝" w:hAnsi="ＭＳ 明朝" w:cs="ＭＳ 明朝"/>
          <w:szCs w:val="21"/>
          <w:lang w:val="ja-JP"/>
        </w:rPr>
      </w:pPr>
    </w:p>
    <w:p w:rsidR="00277AE5" w:rsidRPr="0022422A" w:rsidRDefault="00277AE5" w:rsidP="00277AE5">
      <w:pPr>
        <w:autoSpaceDE w:val="0"/>
        <w:autoSpaceDN w:val="0"/>
        <w:rPr>
          <w:rFonts w:ascii="ＭＳ 明朝" w:hAnsi="ＭＳ 明朝"/>
          <w:szCs w:val="21"/>
        </w:rPr>
      </w:pPr>
      <w:r w:rsidRPr="0022422A">
        <w:rPr>
          <w:rFonts w:ascii="ＭＳ 明朝" w:hAnsi="ＭＳ 明朝" w:hint="eastAsia"/>
          <w:szCs w:val="21"/>
        </w:rPr>
        <w:t>（研究成果等の帰属）</w:t>
      </w:r>
    </w:p>
    <w:p w:rsidR="00277AE5" w:rsidRPr="0022422A" w:rsidRDefault="00277AE5" w:rsidP="00277AE5">
      <w:pPr>
        <w:autoSpaceDE w:val="0"/>
        <w:autoSpaceDN w:val="0"/>
        <w:ind w:left="210" w:hangingChars="100" w:hanging="210"/>
        <w:rPr>
          <w:rFonts w:ascii="ＭＳ 明朝" w:hAnsi="ＭＳ 明朝"/>
          <w:szCs w:val="21"/>
        </w:rPr>
      </w:pPr>
      <w:r w:rsidRPr="0022422A">
        <w:rPr>
          <w:rFonts w:ascii="ＭＳ 明朝" w:hAnsi="ＭＳ 明朝" w:hint="eastAsia"/>
          <w:szCs w:val="21"/>
        </w:rPr>
        <w:t>第26条　乙が</w:t>
      </w:r>
      <w:r>
        <w:rPr>
          <w:rFonts w:ascii="ＭＳ 明朝" w:hAnsi="ＭＳ 明朝" w:hint="eastAsia"/>
          <w:szCs w:val="21"/>
        </w:rPr>
        <w:t>管理運営業務</w:t>
      </w:r>
      <w:r w:rsidRPr="0022422A">
        <w:rPr>
          <w:rFonts w:ascii="ＭＳ 明朝" w:hAnsi="ＭＳ 明朝" w:hint="eastAsia"/>
          <w:szCs w:val="21"/>
        </w:rPr>
        <w:t>を遂行するにおいて作成した調査研究資料、調査研究成果、発表論文</w:t>
      </w:r>
      <w:r>
        <w:rPr>
          <w:rFonts w:ascii="ＭＳ 明朝" w:hAnsi="ＭＳ 明朝" w:hint="eastAsia"/>
          <w:szCs w:val="21"/>
        </w:rPr>
        <w:t>その他の</w:t>
      </w:r>
      <w:r w:rsidRPr="0022422A">
        <w:rPr>
          <w:rFonts w:ascii="ＭＳ 明朝" w:hAnsi="ＭＳ 明朝" w:hint="eastAsia"/>
          <w:szCs w:val="21"/>
        </w:rPr>
        <w:t>研究の成果に関する権利等については、甲に帰属するものとする。</w:t>
      </w:r>
    </w:p>
    <w:p w:rsidR="00277AE5" w:rsidRDefault="00277AE5" w:rsidP="00277AE5">
      <w:pPr>
        <w:autoSpaceDE w:val="0"/>
        <w:autoSpaceDN w:val="0"/>
        <w:adjustRightInd w:val="0"/>
        <w:rPr>
          <w:rFonts w:ascii="ＭＳ 明朝" w:hAnsi="ＭＳ 明朝" w:cs="ＭＳ 明朝"/>
          <w:szCs w:val="21"/>
          <w:lang w:val="ja-JP"/>
        </w:rPr>
      </w:pPr>
    </w:p>
    <w:p w:rsidR="00277AE5" w:rsidRDefault="00277AE5" w:rsidP="00277AE5">
      <w:pPr>
        <w:autoSpaceDE w:val="0"/>
        <w:autoSpaceDN w:val="0"/>
        <w:adjustRightInd w:val="0"/>
        <w:rPr>
          <w:rFonts w:ascii="ＭＳ 明朝" w:hAnsi="ＭＳ 明朝" w:cs="ＭＳ 明朝"/>
          <w:szCs w:val="21"/>
          <w:lang w:val="ja-JP"/>
        </w:rPr>
      </w:pPr>
    </w:p>
    <w:p w:rsidR="00277AE5" w:rsidRPr="0022422A" w:rsidRDefault="00277AE5" w:rsidP="00277AE5">
      <w:pPr>
        <w:autoSpaceDE w:val="0"/>
        <w:autoSpaceDN w:val="0"/>
        <w:adjustRightInd w:val="0"/>
        <w:rPr>
          <w:rFonts w:ascii="ＭＳ 明朝" w:hAnsi="ＭＳ 明朝" w:cs="ＭＳ 明朝"/>
          <w:szCs w:val="21"/>
          <w:lang w:val="ja-JP"/>
        </w:rPr>
      </w:pPr>
      <w:r w:rsidRPr="0022422A">
        <w:rPr>
          <w:rFonts w:ascii="ＭＳ 明朝" w:hAnsi="ＭＳ 明朝" w:cs="ＭＳ 明朝" w:hint="eastAsia"/>
          <w:szCs w:val="21"/>
          <w:lang w:val="ja-JP"/>
        </w:rPr>
        <w:lastRenderedPageBreak/>
        <w:t>（人権研修の実施）</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第27条　乙は、業務に従事する者が人権について正しい認識をもって業務を遂行できるよう、人権研修を行うものとする。</w:t>
      </w:r>
    </w:p>
    <w:p w:rsidR="00277AE5" w:rsidRDefault="00277AE5" w:rsidP="00277AE5">
      <w:pPr>
        <w:autoSpaceDE w:val="0"/>
        <w:autoSpaceDN w:val="0"/>
        <w:ind w:left="210" w:hangingChars="100" w:hanging="210"/>
        <w:rPr>
          <w:rFonts w:ascii="ＭＳ 明朝" w:hAnsi="ＭＳ 明朝"/>
          <w:szCs w:val="21"/>
        </w:rPr>
      </w:pPr>
    </w:p>
    <w:p w:rsidR="00277AE5" w:rsidRPr="00EB6B6D" w:rsidRDefault="00277AE5" w:rsidP="00277AE5">
      <w:pPr>
        <w:autoSpaceDE w:val="0"/>
        <w:autoSpaceDN w:val="0"/>
        <w:adjustRightInd w:val="0"/>
        <w:rPr>
          <w:rFonts w:ascii="ＭＳ 明朝" w:cs="ＭＳ 明朝"/>
          <w:color w:val="000000"/>
          <w:szCs w:val="21"/>
          <w:lang w:val="ja-JP"/>
        </w:rPr>
      </w:pPr>
      <w:r w:rsidRPr="00EB6B6D">
        <w:rPr>
          <w:rFonts w:ascii="ＭＳ 明朝" w:cs="ＭＳ 明朝" w:hint="eastAsia"/>
          <w:color w:val="000000"/>
          <w:szCs w:val="21"/>
          <w:lang w:val="ja-JP"/>
        </w:rPr>
        <w:t>（モニタリング（点検）の実施）</w:t>
      </w:r>
    </w:p>
    <w:p w:rsidR="00277AE5" w:rsidRPr="00EB6B6D" w:rsidRDefault="00277AE5" w:rsidP="00277AE5">
      <w:pPr>
        <w:autoSpaceDE w:val="0"/>
        <w:autoSpaceDN w:val="0"/>
        <w:adjustRightInd w:val="0"/>
        <w:ind w:left="210" w:hanging="210"/>
        <w:rPr>
          <w:rFonts w:ascii="ＭＳ 明朝" w:cs="ＭＳ 明朝"/>
          <w:color w:val="000000"/>
          <w:szCs w:val="21"/>
          <w:lang w:val="ja-JP"/>
        </w:rPr>
      </w:pPr>
      <w:r w:rsidRPr="00EB6B6D">
        <w:rPr>
          <w:rFonts w:ascii="ＭＳ 明朝" w:cs="ＭＳ 明朝" w:hint="eastAsia"/>
          <w:color w:val="000000"/>
          <w:szCs w:val="21"/>
          <w:lang w:val="ja-JP"/>
        </w:rPr>
        <w:t>第</w:t>
      </w:r>
      <w:r>
        <w:rPr>
          <w:rFonts w:ascii="ＭＳ 明朝" w:cs="ＭＳ 明朝" w:hint="eastAsia"/>
          <w:color w:val="000000"/>
          <w:szCs w:val="21"/>
          <w:lang w:val="ja-JP"/>
        </w:rPr>
        <w:t>28</w:t>
      </w:r>
      <w:r w:rsidRPr="00EB6B6D">
        <w:rPr>
          <w:rFonts w:ascii="ＭＳ 明朝" w:cs="ＭＳ 明朝" w:hint="eastAsia"/>
          <w:color w:val="000000"/>
          <w:szCs w:val="21"/>
          <w:lang w:val="ja-JP"/>
        </w:rPr>
        <w:t>条　甲は、指定管理者評価委員会の意見を踏まえた評価表を作成する。</w:t>
      </w:r>
    </w:p>
    <w:p w:rsidR="00277AE5" w:rsidRPr="00EB6B6D" w:rsidRDefault="00277AE5" w:rsidP="00277AE5">
      <w:pPr>
        <w:autoSpaceDE w:val="0"/>
        <w:autoSpaceDN w:val="0"/>
        <w:adjustRightInd w:val="0"/>
        <w:ind w:left="210" w:hangingChars="100" w:hanging="210"/>
        <w:rPr>
          <w:rFonts w:ascii="ＭＳ 明朝" w:cs="ＭＳ 明朝"/>
          <w:color w:val="000000"/>
          <w:szCs w:val="21"/>
          <w:lang w:val="ja-JP"/>
        </w:rPr>
      </w:pPr>
      <w:r w:rsidRPr="00EB6B6D">
        <w:rPr>
          <w:rFonts w:ascii="ＭＳ 明朝" w:cs="ＭＳ 明朝" w:hint="eastAsia"/>
          <w:color w:val="000000"/>
          <w:szCs w:val="21"/>
          <w:lang w:val="ja-JP"/>
        </w:rPr>
        <w:t>２　乙は、甲から示された評価表の各評価項目について自己評価を行い、評価結果を甲に報告するものとする。</w:t>
      </w:r>
    </w:p>
    <w:p w:rsidR="00277AE5" w:rsidRPr="00EB6B6D" w:rsidRDefault="00277AE5" w:rsidP="00277AE5">
      <w:pPr>
        <w:autoSpaceDE w:val="0"/>
        <w:autoSpaceDN w:val="0"/>
        <w:adjustRightInd w:val="0"/>
        <w:ind w:left="210" w:hangingChars="100" w:hanging="210"/>
        <w:rPr>
          <w:rFonts w:ascii="ＭＳ 明朝" w:cs="ＭＳ 明朝"/>
          <w:color w:val="000000"/>
          <w:szCs w:val="21"/>
          <w:lang w:val="ja-JP"/>
        </w:rPr>
      </w:pPr>
      <w:r w:rsidRPr="00EB6B6D">
        <w:rPr>
          <w:rFonts w:ascii="ＭＳ 明朝" w:cs="ＭＳ 明朝" w:hint="eastAsia"/>
          <w:color w:val="000000"/>
          <w:szCs w:val="21"/>
          <w:lang w:val="ja-JP"/>
        </w:rPr>
        <w:t>３　甲は、乙から提出された評価表をもとに、各項目ごとの評価及び年度評価を行い、評価結果を指定管理者評価委員会に報告し、対応方針を策定し、次年度以降の事業計画等に反映する。</w:t>
      </w:r>
    </w:p>
    <w:p w:rsidR="00277AE5" w:rsidRPr="00EB6B6D" w:rsidRDefault="00277AE5" w:rsidP="00277AE5">
      <w:pPr>
        <w:autoSpaceDE w:val="0"/>
        <w:autoSpaceDN w:val="0"/>
        <w:adjustRightInd w:val="0"/>
        <w:ind w:left="210" w:hangingChars="100" w:hanging="210"/>
        <w:rPr>
          <w:rFonts w:ascii="ＭＳ 明朝" w:cs="ＭＳ 明朝"/>
          <w:color w:val="000000"/>
          <w:szCs w:val="21"/>
          <w:lang w:val="ja-JP"/>
        </w:rPr>
      </w:pPr>
      <w:r w:rsidRPr="00EB6B6D">
        <w:rPr>
          <w:rFonts w:ascii="ＭＳ 明朝" w:cs="ＭＳ 明朝" w:hint="eastAsia"/>
          <w:color w:val="000000"/>
          <w:szCs w:val="21"/>
          <w:lang w:val="ja-JP"/>
        </w:rPr>
        <w:t>４　甲は、指定期間の最終</w:t>
      </w:r>
      <w:r>
        <w:rPr>
          <w:rFonts w:ascii="ＭＳ 明朝" w:cs="ＭＳ 明朝" w:hint="eastAsia"/>
          <w:color w:val="000000"/>
          <w:szCs w:val="21"/>
          <w:lang w:val="ja-JP"/>
        </w:rPr>
        <w:t>年度の前の年度に、それまでの年度評価、改善指導・是正指示の状況</w:t>
      </w:r>
      <w:r w:rsidRPr="00EB6B6D">
        <w:rPr>
          <w:rFonts w:ascii="ＭＳ 明朝" w:cs="ＭＳ 明朝" w:hint="eastAsia"/>
          <w:color w:val="000000"/>
          <w:szCs w:val="21"/>
          <w:lang w:val="ja-JP"/>
        </w:rPr>
        <w:t>を踏まえた総合評価を行い、指定管理者評価委員会に報告する。</w:t>
      </w:r>
    </w:p>
    <w:p w:rsidR="00277AE5" w:rsidRPr="0022422A" w:rsidRDefault="00277AE5" w:rsidP="00277AE5">
      <w:pPr>
        <w:autoSpaceDE w:val="0"/>
        <w:autoSpaceDN w:val="0"/>
        <w:adjustRightInd w:val="0"/>
        <w:rPr>
          <w:rFonts w:ascii="ＭＳ 明朝" w:hAnsi="ＭＳ 明朝" w:cs="ＭＳ 明朝"/>
          <w:szCs w:val="21"/>
        </w:rPr>
      </w:pPr>
    </w:p>
    <w:p w:rsidR="00277AE5" w:rsidRPr="0022422A" w:rsidRDefault="00277AE5" w:rsidP="00277AE5">
      <w:pPr>
        <w:autoSpaceDE w:val="0"/>
        <w:autoSpaceDN w:val="0"/>
        <w:adjustRightInd w:val="0"/>
        <w:rPr>
          <w:rFonts w:ascii="ＭＳ 明朝" w:hAnsi="ＭＳ 明朝" w:cs="ＭＳ 明朝"/>
          <w:szCs w:val="21"/>
          <w:lang w:val="ja-JP"/>
        </w:rPr>
      </w:pPr>
      <w:r w:rsidRPr="0022422A">
        <w:rPr>
          <w:rFonts w:ascii="ＭＳ 明朝" w:hAnsi="ＭＳ 明朝" w:cs="ＭＳ 明朝" w:hint="eastAsia"/>
          <w:szCs w:val="21"/>
          <w:lang w:val="ja-JP"/>
        </w:rPr>
        <w:t>（</w:t>
      </w:r>
      <w:r>
        <w:rPr>
          <w:rFonts w:ascii="ＭＳ 明朝" w:hAnsi="ＭＳ 明朝" w:cs="ＭＳ 明朝" w:hint="eastAsia"/>
          <w:szCs w:val="21"/>
          <w:lang w:val="ja-JP"/>
        </w:rPr>
        <w:t>審査請求</w:t>
      </w:r>
      <w:r w:rsidRPr="0022422A">
        <w:rPr>
          <w:rFonts w:ascii="ＭＳ 明朝" w:hAnsi="ＭＳ 明朝" w:cs="ＭＳ 明朝" w:hint="eastAsia"/>
          <w:szCs w:val="21"/>
          <w:lang w:val="ja-JP"/>
        </w:rPr>
        <w:t>の取り扱い）</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第29条　乙がした公の施設を利用する権利に関する処分</w:t>
      </w:r>
      <w:r w:rsidRPr="00E27CB8">
        <w:rPr>
          <w:rFonts w:ascii="ＭＳ 明朝" w:hAnsi="ＭＳ 明朝" w:cs="ＭＳ 明朝" w:hint="eastAsia"/>
          <w:szCs w:val="21"/>
          <w:lang w:val="ja-JP"/>
        </w:rPr>
        <w:t>についての審査請求は、</w:t>
      </w:r>
      <w:r w:rsidRPr="0022422A">
        <w:rPr>
          <w:rFonts w:ascii="ＭＳ 明朝" w:hAnsi="ＭＳ 明朝" w:cs="ＭＳ 明朝" w:hint="eastAsia"/>
          <w:szCs w:val="21"/>
          <w:lang w:val="ja-JP"/>
        </w:rPr>
        <w:t>法第２４４条の４の規定により取り扱うものとする。</w:t>
      </w:r>
    </w:p>
    <w:p w:rsidR="00277AE5" w:rsidRPr="0022422A" w:rsidRDefault="00277AE5" w:rsidP="00277AE5">
      <w:pPr>
        <w:autoSpaceDE w:val="0"/>
        <w:autoSpaceDN w:val="0"/>
        <w:adjustRightInd w:val="0"/>
        <w:rPr>
          <w:rFonts w:ascii="ＭＳ 明朝" w:hAnsi="ＭＳ 明朝" w:cs="ＭＳ 明朝"/>
          <w:szCs w:val="21"/>
          <w:lang w:val="ja-JP"/>
        </w:rPr>
      </w:pPr>
    </w:p>
    <w:p w:rsidR="00277AE5" w:rsidRPr="0022422A" w:rsidRDefault="00277AE5" w:rsidP="00277AE5">
      <w:pPr>
        <w:autoSpaceDE w:val="0"/>
        <w:autoSpaceDN w:val="0"/>
        <w:adjustRightInd w:val="0"/>
        <w:rPr>
          <w:rFonts w:ascii="ＭＳ 明朝" w:hAnsi="ＭＳ 明朝" w:cs="ＭＳ 明朝"/>
          <w:szCs w:val="21"/>
          <w:lang w:val="ja-JP"/>
        </w:rPr>
      </w:pPr>
      <w:r w:rsidRPr="0022422A">
        <w:rPr>
          <w:rFonts w:ascii="ＭＳ 明朝" w:hAnsi="ＭＳ 明朝" w:cs="ＭＳ 明朝" w:hint="eastAsia"/>
          <w:szCs w:val="21"/>
          <w:lang w:val="ja-JP"/>
        </w:rPr>
        <w:t>（原状回復）</w:t>
      </w:r>
    </w:p>
    <w:p w:rsidR="00277AE5" w:rsidRPr="0022422A" w:rsidRDefault="00277AE5" w:rsidP="00277AE5">
      <w:pPr>
        <w:autoSpaceDE w:val="0"/>
        <w:autoSpaceDN w:val="0"/>
        <w:adjustRightInd w:val="0"/>
        <w:ind w:left="210" w:hangingChars="100" w:hanging="210"/>
        <w:rPr>
          <w:rFonts w:ascii="ＭＳ 明朝" w:hAnsi="ＭＳ 明朝"/>
          <w:szCs w:val="21"/>
        </w:rPr>
      </w:pPr>
      <w:r w:rsidRPr="0022422A">
        <w:rPr>
          <w:rFonts w:ascii="ＭＳ 明朝" w:hAnsi="ＭＳ 明朝" w:cs="ＭＳ 明朝" w:hint="eastAsia"/>
          <w:szCs w:val="21"/>
          <w:lang w:val="ja-JP"/>
        </w:rPr>
        <w:t xml:space="preserve">第30条　</w:t>
      </w:r>
      <w:r w:rsidRPr="0022422A">
        <w:rPr>
          <w:rFonts w:ascii="ＭＳ 明朝" w:hAnsi="ＭＳ 明朝" w:hint="eastAsia"/>
          <w:szCs w:val="21"/>
        </w:rPr>
        <w:t>乙は、施設</w:t>
      </w:r>
      <w:r>
        <w:rPr>
          <w:rFonts w:ascii="ＭＳ 明朝" w:hAnsi="ＭＳ 明朝" w:hint="eastAsia"/>
          <w:szCs w:val="21"/>
        </w:rPr>
        <w:t>、設備</w:t>
      </w:r>
      <w:r w:rsidRPr="0022422A">
        <w:rPr>
          <w:rFonts w:ascii="ＭＳ 明朝" w:hAnsi="ＭＳ 明朝" w:hint="eastAsia"/>
          <w:szCs w:val="21"/>
        </w:rPr>
        <w:t>及び物品の形質を変更してはならない。ただし、あらかじめ甲の承認を得た場合はこの限りでない。</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rPr>
        <w:t xml:space="preserve">２　</w:t>
      </w:r>
      <w:r w:rsidRPr="0022422A">
        <w:rPr>
          <w:rFonts w:ascii="ＭＳ 明朝" w:hAnsi="ＭＳ 明朝" w:cs="ＭＳ 明朝" w:hint="eastAsia"/>
          <w:szCs w:val="21"/>
          <w:lang w:val="ja-JP"/>
        </w:rPr>
        <w:t>乙は、指定期間の満了又は指定の取消しによりセンターの管理運営業務が終了したときは、破損又は汚損した部分を現状に回復するものとする。ただし、施設等の価値を高めた場合又はやむを得ないと認められる場合において、甲の承認を得たときは原状回復を不要とする。また、天災その他不可抗力により事業を継続できないときも不要とする。</w:t>
      </w:r>
    </w:p>
    <w:p w:rsidR="00277AE5" w:rsidRPr="0022422A" w:rsidRDefault="00277AE5" w:rsidP="00277AE5">
      <w:pPr>
        <w:autoSpaceDE w:val="0"/>
        <w:autoSpaceDN w:val="0"/>
        <w:adjustRightInd w:val="0"/>
        <w:ind w:left="210" w:hanging="210"/>
        <w:rPr>
          <w:rFonts w:ascii="ＭＳ 明朝" w:hAnsi="ＭＳ 明朝" w:cs="ＭＳ 明朝"/>
          <w:szCs w:val="21"/>
          <w:lang w:val="ja-JP"/>
        </w:rPr>
      </w:pPr>
    </w:p>
    <w:p w:rsidR="00277AE5" w:rsidRPr="0022422A" w:rsidRDefault="00277AE5" w:rsidP="00277AE5">
      <w:pPr>
        <w:autoSpaceDE w:val="0"/>
        <w:autoSpaceDN w:val="0"/>
        <w:rPr>
          <w:rFonts w:ascii="ＭＳ 明朝" w:hAnsi="ＭＳ 明朝"/>
          <w:szCs w:val="21"/>
        </w:rPr>
      </w:pPr>
      <w:r w:rsidRPr="0022422A">
        <w:rPr>
          <w:rFonts w:ascii="ＭＳ 明朝" w:hAnsi="ＭＳ 明朝" w:hint="eastAsia"/>
          <w:szCs w:val="21"/>
        </w:rPr>
        <w:t>（業務処理状況の調査等）</w:t>
      </w:r>
    </w:p>
    <w:p w:rsidR="00277AE5" w:rsidRPr="0022422A" w:rsidRDefault="00277AE5" w:rsidP="00277AE5">
      <w:pPr>
        <w:autoSpaceDE w:val="0"/>
        <w:autoSpaceDN w:val="0"/>
        <w:ind w:left="210" w:hangingChars="100" w:hanging="210"/>
        <w:rPr>
          <w:rFonts w:ascii="ＭＳ 明朝" w:hAnsi="ＭＳ 明朝"/>
          <w:szCs w:val="21"/>
        </w:rPr>
      </w:pPr>
      <w:r w:rsidRPr="0022422A">
        <w:rPr>
          <w:rFonts w:ascii="ＭＳ 明朝" w:hAnsi="ＭＳ 明朝" w:hint="eastAsia"/>
          <w:szCs w:val="21"/>
        </w:rPr>
        <w:t>第31条　甲は、センターの管理運営の適正を期するために必要と認めた場合は、随時、乙に対し、業務又は経理の状況に関して報告を求め、実地に調査し、又は必要な指示をすることができる。</w:t>
      </w:r>
    </w:p>
    <w:p w:rsidR="00277AE5" w:rsidRPr="0022422A" w:rsidRDefault="00277AE5" w:rsidP="00277AE5">
      <w:pPr>
        <w:autoSpaceDE w:val="0"/>
        <w:autoSpaceDN w:val="0"/>
        <w:adjustRightInd w:val="0"/>
        <w:ind w:left="210" w:hanging="210"/>
        <w:rPr>
          <w:rFonts w:ascii="ＭＳ 明朝" w:hAnsi="ＭＳ 明朝" w:cs="ＭＳ 明朝"/>
          <w:szCs w:val="21"/>
        </w:rPr>
      </w:pPr>
    </w:p>
    <w:p w:rsidR="00277AE5" w:rsidRPr="0022422A" w:rsidRDefault="00277AE5" w:rsidP="00277AE5">
      <w:pPr>
        <w:autoSpaceDE w:val="0"/>
        <w:autoSpaceDN w:val="0"/>
        <w:adjustRightInd w:val="0"/>
        <w:rPr>
          <w:rFonts w:ascii="ＭＳ 明朝" w:hAnsi="ＭＳ 明朝" w:cs="ＭＳ 明朝"/>
          <w:szCs w:val="21"/>
          <w:lang w:val="ja-JP"/>
        </w:rPr>
      </w:pPr>
      <w:r w:rsidRPr="0022422A">
        <w:rPr>
          <w:rFonts w:ascii="ＭＳ 明朝" w:hAnsi="ＭＳ 明朝" w:cs="ＭＳ 明朝" w:hint="eastAsia"/>
          <w:szCs w:val="21"/>
          <w:lang w:val="ja-JP"/>
        </w:rPr>
        <w:t>（甲の指定取消し）</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第32条　甲は</w:t>
      </w:r>
      <w:r>
        <w:rPr>
          <w:rFonts w:ascii="ＭＳ 明朝" w:hAnsi="ＭＳ 明朝" w:cs="ＭＳ 明朝" w:hint="eastAsia"/>
          <w:szCs w:val="21"/>
          <w:lang w:val="ja-JP"/>
        </w:rPr>
        <w:t>、</w:t>
      </w:r>
      <w:r w:rsidRPr="0022422A">
        <w:rPr>
          <w:rFonts w:ascii="ＭＳ 明朝" w:hAnsi="ＭＳ 明朝" w:cs="ＭＳ 明朝" w:hint="eastAsia"/>
          <w:szCs w:val="21"/>
          <w:lang w:val="ja-JP"/>
        </w:rPr>
        <w:t>乙に継続して管理運営業務を行わせることが困難であると認めるときは、指定を取り消すことができる。</w:t>
      </w:r>
    </w:p>
    <w:p w:rsidR="00277AE5" w:rsidRDefault="00277AE5" w:rsidP="00277AE5">
      <w:pPr>
        <w:autoSpaceDE w:val="0"/>
        <w:autoSpaceDN w:val="0"/>
        <w:adjustRightInd w:val="0"/>
        <w:ind w:left="210" w:hangingChars="100" w:hanging="210"/>
        <w:rPr>
          <w:rFonts w:ascii="ＭＳ 明朝" w:hAnsi="ＭＳ 明朝" w:cs="ＭＳ 明朝"/>
          <w:szCs w:val="21"/>
          <w:lang w:val="ja-JP"/>
        </w:rPr>
      </w:pPr>
      <w:r>
        <w:rPr>
          <w:rFonts w:ascii="ＭＳ 明朝" w:hAnsi="ＭＳ 明朝" w:cs="ＭＳ 明朝" w:hint="eastAsia"/>
          <w:szCs w:val="21"/>
          <w:lang w:val="ja-JP"/>
        </w:rPr>
        <w:t>２</w:t>
      </w:r>
      <w:r w:rsidRPr="0022422A">
        <w:rPr>
          <w:rFonts w:ascii="ＭＳ 明朝" w:hAnsi="ＭＳ 明朝" w:cs="ＭＳ 明朝" w:hint="eastAsia"/>
          <w:szCs w:val="21"/>
          <w:lang w:val="ja-JP"/>
        </w:rPr>
        <w:t xml:space="preserve">　</w:t>
      </w:r>
      <w:r>
        <w:rPr>
          <w:rFonts w:ascii="ＭＳ 明朝" w:hAnsi="ＭＳ 明朝" w:cs="ＭＳ 明朝" w:hint="eastAsia"/>
          <w:szCs w:val="21"/>
          <w:lang w:val="ja-JP"/>
        </w:rPr>
        <w:t>前項</w:t>
      </w:r>
      <w:r w:rsidRPr="0022422A">
        <w:rPr>
          <w:rFonts w:ascii="ＭＳ 明朝" w:hAnsi="ＭＳ 明朝" w:cs="ＭＳ 明朝" w:hint="eastAsia"/>
          <w:szCs w:val="21"/>
          <w:lang w:val="ja-JP"/>
        </w:rPr>
        <w:t>の規定により指定を取</w:t>
      </w:r>
      <w:r>
        <w:rPr>
          <w:rFonts w:ascii="ＭＳ 明朝" w:hAnsi="ＭＳ 明朝" w:cs="ＭＳ 明朝" w:hint="eastAsia"/>
          <w:szCs w:val="21"/>
          <w:lang w:val="ja-JP"/>
        </w:rPr>
        <w:t>り</w:t>
      </w:r>
      <w:r w:rsidRPr="0022422A">
        <w:rPr>
          <w:rFonts w:ascii="ＭＳ 明朝" w:hAnsi="ＭＳ 明朝" w:cs="ＭＳ 明朝" w:hint="eastAsia"/>
          <w:szCs w:val="21"/>
          <w:lang w:val="ja-JP"/>
        </w:rPr>
        <w:t>消した場合において、乙が損害を受けたときは、甲はその損害を賠償しなければならない。その賠償額は、甲乙協議してこれを定める。</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E27CB8">
        <w:rPr>
          <w:rFonts w:ascii="ＭＳ 明朝" w:hAnsi="ＭＳ 明朝" w:cs="ＭＳ 明朝" w:hint="eastAsia"/>
          <w:szCs w:val="21"/>
          <w:lang w:val="ja-JP"/>
        </w:rPr>
        <w:lastRenderedPageBreak/>
        <w:t>３　第１項の規定により指定を取</w:t>
      </w:r>
      <w:r>
        <w:rPr>
          <w:rFonts w:ascii="ＭＳ 明朝" w:hAnsi="ＭＳ 明朝" w:cs="ＭＳ 明朝" w:hint="eastAsia"/>
          <w:szCs w:val="21"/>
          <w:lang w:val="ja-JP"/>
        </w:rPr>
        <w:t>り</w:t>
      </w:r>
      <w:r w:rsidRPr="00E27CB8">
        <w:rPr>
          <w:rFonts w:ascii="ＭＳ 明朝" w:hAnsi="ＭＳ 明朝" w:cs="ＭＳ 明朝" w:hint="eastAsia"/>
          <w:szCs w:val="21"/>
          <w:lang w:val="ja-JP"/>
        </w:rPr>
        <w:t>消した場合において、乙が業務を実施した相当部分を超える指定管理料を甲から受け取っている場合は、超えた部分の指定管理料を甲に返還するものと</w:t>
      </w:r>
      <w:r>
        <w:rPr>
          <w:rFonts w:ascii="ＭＳ 明朝" w:hAnsi="ＭＳ 明朝" w:cs="ＭＳ 明朝" w:hint="eastAsia"/>
          <w:szCs w:val="21"/>
          <w:lang w:val="ja-JP"/>
        </w:rPr>
        <w:t>する。この場合において、返還方法は第１３条の規定を準用する</w:t>
      </w:r>
      <w:r w:rsidRPr="00E27CB8">
        <w:rPr>
          <w:rFonts w:ascii="ＭＳ 明朝" w:hAnsi="ＭＳ 明朝" w:cs="ＭＳ 明朝" w:hint="eastAsia"/>
          <w:szCs w:val="21"/>
          <w:lang w:val="ja-JP"/>
        </w:rPr>
        <w:t>。</w:t>
      </w:r>
    </w:p>
    <w:p w:rsidR="00277AE5" w:rsidRPr="0022422A" w:rsidRDefault="00277AE5" w:rsidP="00277AE5">
      <w:pPr>
        <w:autoSpaceDE w:val="0"/>
        <w:autoSpaceDN w:val="0"/>
        <w:adjustRightInd w:val="0"/>
        <w:rPr>
          <w:rFonts w:ascii="ＭＳ 明朝" w:hAnsi="ＭＳ 明朝" w:cs="ＭＳ 明朝"/>
          <w:szCs w:val="21"/>
          <w:lang w:val="ja-JP"/>
        </w:rPr>
      </w:pPr>
    </w:p>
    <w:p w:rsidR="00277AE5" w:rsidRPr="0022422A" w:rsidRDefault="00277AE5" w:rsidP="00277AE5">
      <w:pPr>
        <w:autoSpaceDE w:val="0"/>
        <w:autoSpaceDN w:val="0"/>
        <w:adjustRightInd w:val="0"/>
        <w:rPr>
          <w:rFonts w:ascii="ＭＳ 明朝" w:hAnsi="ＭＳ 明朝" w:cs="ＭＳ 明朝"/>
          <w:szCs w:val="21"/>
          <w:lang w:val="ja-JP"/>
        </w:rPr>
      </w:pPr>
      <w:r w:rsidRPr="0022422A">
        <w:rPr>
          <w:rFonts w:ascii="ＭＳ 明朝" w:hAnsi="ＭＳ 明朝" w:cs="ＭＳ 明朝" w:hint="eastAsia"/>
          <w:szCs w:val="21"/>
          <w:lang w:val="ja-JP"/>
        </w:rPr>
        <w:t>（損害の賠償）</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第33条　乙は、管理運営業務の履行にあたり、乙の責に帰すべき事由により甲又は第三者に損害を与えた場合は、損害を賠償しなければならない。</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２　前項の場合において、損害を受けた第三者の求めに応じ甲が損害を賠償したときは、甲は乙に対して求償権を有するものとする。</w:t>
      </w:r>
    </w:p>
    <w:p w:rsidR="00277AE5" w:rsidRPr="0022422A" w:rsidRDefault="00277AE5" w:rsidP="00277AE5">
      <w:pPr>
        <w:autoSpaceDE w:val="0"/>
        <w:autoSpaceDN w:val="0"/>
        <w:adjustRightInd w:val="0"/>
        <w:rPr>
          <w:rFonts w:ascii="ＭＳ 明朝" w:hAnsi="ＭＳ 明朝" w:cs="ＭＳ 明朝"/>
          <w:szCs w:val="21"/>
          <w:lang w:val="ja-JP"/>
        </w:rPr>
      </w:pPr>
    </w:p>
    <w:p w:rsidR="00277AE5" w:rsidRPr="0022422A" w:rsidRDefault="00277AE5" w:rsidP="00277AE5">
      <w:pPr>
        <w:autoSpaceDE w:val="0"/>
        <w:autoSpaceDN w:val="0"/>
        <w:adjustRightInd w:val="0"/>
        <w:rPr>
          <w:rFonts w:ascii="ＭＳ 明朝" w:hAnsi="ＭＳ 明朝" w:cs="ＭＳ 明朝"/>
          <w:szCs w:val="21"/>
          <w:lang w:val="ja-JP"/>
        </w:rPr>
      </w:pPr>
      <w:r w:rsidRPr="0022422A">
        <w:rPr>
          <w:rFonts w:ascii="ＭＳ 明朝" w:hAnsi="ＭＳ 明朝" w:cs="ＭＳ 明朝" w:hint="eastAsia"/>
          <w:szCs w:val="21"/>
          <w:lang w:val="ja-JP"/>
        </w:rPr>
        <w:t>（</w:t>
      </w:r>
      <w:r w:rsidRPr="002201DC">
        <w:rPr>
          <w:rFonts w:ascii="ＭＳ 明朝" w:hAnsi="ＭＳ 明朝" w:cs="ＭＳ 明朝" w:hint="eastAsia"/>
          <w:szCs w:val="21"/>
          <w:lang w:val="ja-JP"/>
        </w:rPr>
        <w:t>第三者への委託</w:t>
      </w:r>
      <w:r w:rsidRPr="0022422A">
        <w:rPr>
          <w:rFonts w:ascii="ＭＳ 明朝" w:hAnsi="ＭＳ 明朝" w:cs="ＭＳ 明朝" w:hint="eastAsia"/>
          <w:szCs w:val="21"/>
          <w:lang w:val="ja-JP"/>
        </w:rPr>
        <w:t>の禁止等）</w:t>
      </w:r>
    </w:p>
    <w:p w:rsidR="00277AE5" w:rsidRPr="0022422A" w:rsidRDefault="00277AE5" w:rsidP="00277AE5">
      <w:pPr>
        <w:autoSpaceDE w:val="0"/>
        <w:autoSpaceDN w:val="0"/>
        <w:adjustRightInd w:val="0"/>
        <w:ind w:left="210" w:hangingChars="100" w:hanging="210"/>
        <w:rPr>
          <w:rFonts w:ascii="ＭＳ 明朝" w:hAnsi="ＭＳ 明朝"/>
          <w:szCs w:val="21"/>
        </w:rPr>
      </w:pPr>
      <w:r w:rsidRPr="0022422A">
        <w:rPr>
          <w:rFonts w:ascii="ＭＳ 明朝" w:hAnsi="ＭＳ 明朝" w:cs="ＭＳ 明朝" w:hint="eastAsia"/>
          <w:szCs w:val="21"/>
          <w:lang w:val="ja-JP"/>
        </w:rPr>
        <w:t>第34条　乙は、管理運営業務の全部又は主要な部分を</w:t>
      </w:r>
      <w:r>
        <w:rPr>
          <w:rFonts w:ascii="ＭＳ 明朝" w:hAnsi="ＭＳ 明朝" w:cs="ＭＳ 明朝" w:hint="eastAsia"/>
          <w:szCs w:val="21"/>
          <w:lang w:val="ja-JP"/>
        </w:rPr>
        <w:t>第三者</w:t>
      </w:r>
      <w:r w:rsidRPr="0022422A">
        <w:rPr>
          <w:rFonts w:ascii="ＭＳ 明朝" w:hAnsi="ＭＳ 明朝" w:cs="ＭＳ 明朝" w:hint="eastAsia"/>
          <w:szCs w:val="21"/>
          <w:lang w:val="ja-JP"/>
        </w:rPr>
        <w:t>に委託し、又は請け負わせてはならない。</w:t>
      </w:r>
      <w:r w:rsidRPr="0022422A">
        <w:rPr>
          <w:rFonts w:ascii="ＭＳ 明朝" w:hAnsi="ＭＳ 明朝" w:hint="eastAsia"/>
          <w:szCs w:val="21"/>
        </w:rPr>
        <w:t>なお、再委託が可能な部分は指定管理者指定申請書提出時に甲に示した「業務の外注計画」に係る業務の他、特殊な技術・専門的な知識等を必要とする業務や、再委託により事業運営の効率化を図ることが出来る業務とする。</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hint="eastAsia"/>
          <w:szCs w:val="21"/>
        </w:rPr>
        <w:t>２　乙は、</w:t>
      </w:r>
      <w:r>
        <w:rPr>
          <w:rFonts w:ascii="ＭＳ 明朝" w:hAnsi="ＭＳ 明朝" w:hint="eastAsia"/>
          <w:szCs w:val="21"/>
        </w:rPr>
        <w:t>前項</w:t>
      </w:r>
      <w:r w:rsidRPr="0022422A">
        <w:rPr>
          <w:rFonts w:ascii="ＭＳ 明朝" w:hAnsi="ＭＳ 明朝" w:hint="eastAsia"/>
          <w:szCs w:val="21"/>
        </w:rPr>
        <w:t>の規定により再委託する場合</w:t>
      </w:r>
      <w:r>
        <w:rPr>
          <w:rFonts w:ascii="ＭＳ 明朝" w:hAnsi="ＭＳ 明朝" w:hint="eastAsia"/>
          <w:szCs w:val="21"/>
        </w:rPr>
        <w:t>（</w:t>
      </w:r>
      <w:r w:rsidRPr="002E5FB0">
        <w:rPr>
          <w:rFonts w:ascii="ＭＳ 明朝" w:hAnsi="ＭＳ 明朝" w:hint="eastAsia"/>
          <w:szCs w:val="21"/>
        </w:rPr>
        <w:t>指定管理者指定申請書提出時に甲に示した「業務の外注計画」に係る業務</w:t>
      </w:r>
      <w:r>
        <w:rPr>
          <w:rFonts w:ascii="ＭＳ 明朝" w:hAnsi="ＭＳ 明朝" w:hint="eastAsia"/>
          <w:szCs w:val="21"/>
        </w:rPr>
        <w:t>を除く）</w:t>
      </w:r>
      <w:r w:rsidRPr="0022422A">
        <w:rPr>
          <w:rFonts w:ascii="ＭＳ 明朝" w:hAnsi="ＭＳ 明朝" w:hint="eastAsia"/>
          <w:szCs w:val="21"/>
        </w:rPr>
        <w:t>は、</w:t>
      </w:r>
      <w:r w:rsidRPr="00C3680D">
        <w:rPr>
          <w:rFonts w:ascii="ＭＳ 明朝" w:hAnsi="ＭＳ 明朝" w:hint="eastAsia"/>
          <w:szCs w:val="21"/>
        </w:rPr>
        <w:t>第三者に委託等を行う業務の内容・範囲、受任者又は下請負人の所在地・業者名・代表者名、契約予定金額その他甲が必要とする事項を書面により甲に通知し</w:t>
      </w:r>
      <w:r>
        <w:rPr>
          <w:rFonts w:ascii="ＭＳ 明朝" w:hAnsi="ＭＳ 明朝" w:cs="ＭＳ 明朝" w:hint="eastAsia"/>
          <w:szCs w:val="21"/>
          <w:lang w:val="ja-JP"/>
        </w:rPr>
        <w:t>、</w:t>
      </w:r>
      <w:r w:rsidRPr="002E5FB0">
        <w:rPr>
          <w:rFonts w:ascii="ＭＳ 明朝" w:hAnsi="ＭＳ 明朝" w:cs="ＭＳ 明朝" w:hint="eastAsia"/>
          <w:szCs w:val="21"/>
          <w:lang w:val="ja-JP"/>
        </w:rPr>
        <w:t>あらかじめ甲の書面による承諾を得</w:t>
      </w:r>
      <w:r w:rsidRPr="0022422A">
        <w:rPr>
          <w:rFonts w:ascii="ＭＳ 明朝" w:hAnsi="ＭＳ 明朝" w:cs="ＭＳ 明朝" w:hint="eastAsia"/>
          <w:szCs w:val="21"/>
          <w:lang w:val="ja-JP"/>
        </w:rPr>
        <w:t>なければならない。</w:t>
      </w:r>
    </w:p>
    <w:p w:rsidR="00277AE5" w:rsidRPr="002E5FB0" w:rsidRDefault="00277AE5" w:rsidP="00277AE5">
      <w:pPr>
        <w:ind w:left="210" w:hangingChars="100" w:hanging="210"/>
        <w:rPr>
          <w:rFonts w:ascii="ＭＳ 明朝" w:hAnsi="ＭＳ 明朝"/>
          <w:color w:val="000000"/>
          <w:szCs w:val="21"/>
          <w:u w:val="single"/>
        </w:rPr>
      </w:pPr>
      <w:r>
        <w:rPr>
          <w:rFonts w:ascii="ＭＳ 明朝" w:hAnsi="ＭＳ 明朝" w:hint="eastAsia"/>
          <w:szCs w:val="21"/>
        </w:rPr>
        <w:t>３</w:t>
      </w:r>
      <w:r w:rsidRPr="0022422A">
        <w:rPr>
          <w:rFonts w:ascii="ＭＳ 明朝" w:hAnsi="ＭＳ 明朝" w:hint="eastAsia"/>
          <w:szCs w:val="21"/>
        </w:rPr>
        <w:t xml:space="preserve">　乙は、前項の承諾を得て管理運営業務を</w:t>
      </w:r>
      <w:r>
        <w:rPr>
          <w:rFonts w:ascii="ＭＳ 明朝" w:hAnsi="ＭＳ 明朝" w:hint="eastAsia"/>
          <w:szCs w:val="21"/>
        </w:rPr>
        <w:t>第三者</w:t>
      </w:r>
      <w:r w:rsidRPr="0022422A">
        <w:rPr>
          <w:rFonts w:ascii="ＭＳ 明朝" w:hAnsi="ＭＳ 明朝" w:hint="eastAsia"/>
          <w:szCs w:val="21"/>
        </w:rPr>
        <w:t>に委託し、又は請け負わせる場合</w:t>
      </w:r>
      <w:r>
        <w:rPr>
          <w:rFonts w:ascii="ＭＳ 明朝" w:hAnsi="ＭＳ 明朝" w:hint="eastAsia"/>
          <w:szCs w:val="21"/>
        </w:rPr>
        <w:t>において</w:t>
      </w:r>
      <w:r w:rsidRPr="0022422A">
        <w:rPr>
          <w:rFonts w:ascii="ＭＳ 明朝" w:hAnsi="ＭＳ 明朝" w:hint="eastAsia"/>
          <w:szCs w:val="21"/>
        </w:rPr>
        <w:t>、</w:t>
      </w:r>
      <w:r w:rsidRPr="002E5FB0">
        <w:rPr>
          <w:rFonts w:ascii="ＭＳ 明朝" w:hAnsi="ＭＳ 明朝" w:hint="eastAsia"/>
          <w:color w:val="000000"/>
          <w:szCs w:val="21"/>
        </w:rPr>
        <w:t>次に掲げる者を受任者又は下請負人としてはならない。</w:t>
      </w:r>
    </w:p>
    <w:p w:rsidR="00277AE5" w:rsidRPr="002E5FB0" w:rsidRDefault="00277AE5" w:rsidP="00277AE5">
      <w:pPr>
        <w:ind w:leftChars="50" w:left="630" w:hangingChars="250" w:hanging="525"/>
        <w:rPr>
          <w:rFonts w:ascii="ＭＳ 明朝" w:hAnsi="ＭＳ 明朝" w:cs="Batang"/>
          <w:color w:val="000000"/>
          <w:szCs w:val="21"/>
        </w:rPr>
      </w:pPr>
      <w:r w:rsidRPr="002E5FB0">
        <w:rPr>
          <w:rFonts w:ascii="ＭＳ 明朝" w:hAnsi="ＭＳ 明朝" w:hint="eastAsia"/>
          <w:color w:val="000000"/>
          <w:szCs w:val="21"/>
        </w:rPr>
        <w:t>（１）</w:t>
      </w:r>
      <w:r w:rsidRPr="002E5FB0">
        <w:rPr>
          <w:rFonts w:ascii="ＭＳ 明朝" w:hAnsi="ＭＳ 明朝" w:cs="MS-PMincho" w:hint="eastAsia"/>
          <w:color w:val="000000"/>
          <w:szCs w:val="21"/>
        </w:rPr>
        <w:t>入札</w:t>
      </w:r>
      <w:r w:rsidRPr="002E5FB0">
        <w:rPr>
          <w:rFonts w:ascii="ＭＳ 明朝" w:hAnsi="ＭＳ 明朝" w:cs="ＭＳ 明朝" w:hint="eastAsia"/>
          <w:color w:val="000000"/>
          <w:szCs w:val="21"/>
        </w:rPr>
        <w:t>参</w:t>
      </w:r>
      <w:r w:rsidRPr="002E5FB0">
        <w:rPr>
          <w:rFonts w:ascii="ＭＳ 明朝" w:hAnsi="ＭＳ 明朝" w:cs="Batang" w:hint="eastAsia"/>
          <w:color w:val="000000"/>
          <w:szCs w:val="21"/>
        </w:rPr>
        <w:t>加停止措置を受けている者（ただし、民事再生法（平成</w:t>
      </w:r>
      <w:r w:rsidRPr="002E5FB0">
        <w:rPr>
          <w:rFonts w:ascii="ＭＳ 明朝" w:hAnsi="ＭＳ 明朝" w:cs="MS-PMincho"/>
          <w:color w:val="000000"/>
          <w:szCs w:val="21"/>
        </w:rPr>
        <w:t xml:space="preserve">11 </w:t>
      </w:r>
      <w:r w:rsidRPr="002E5FB0">
        <w:rPr>
          <w:rFonts w:ascii="ＭＳ 明朝" w:hAnsi="ＭＳ 明朝" w:cs="MS-PMincho" w:hint="eastAsia"/>
          <w:color w:val="000000"/>
          <w:szCs w:val="21"/>
        </w:rPr>
        <w:t>年法律第</w:t>
      </w:r>
      <w:r w:rsidRPr="002E5FB0">
        <w:rPr>
          <w:rFonts w:ascii="ＭＳ 明朝" w:hAnsi="ＭＳ 明朝" w:cs="MS-PMincho"/>
          <w:color w:val="000000"/>
          <w:szCs w:val="21"/>
        </w:rPr>
        <w:t xml:space="preserve">225 </w:t>
      </w:r>
      <w:r w:rsidRPr="002E5FB0">
        <w:rPr>
          <w:rFonts w:ascii="ＭＳ 明朝" w:hAnsi="ＭＳ 明朝" w:cs="ＭＳ 明朝" w:hint="eastAsia"/>
          <w:color w:val="000000"/>
          <w:szCs w:val="21"/>
        </w:rPr>
        <w:t>号</w:t>
      </w:r>
      <w:r w:rsidRPr="002E5FB0">
        <w:rPr>
          <w:rFonts w:ascii="ＭＳ 明朝" w:hAnsi="ＭＳ 明朝" w:cs="Batang" w:hint="eastAsia"/>
          <w:color w:val="000000"/>
          <w:szCs w:val="21"/>
        </w:rPr>
        <w:t>）の規定による再生</w:t>
      </w:r>
      <w:r w:rsidRPr="002E5FB0">
        <w:rPr>
          <w:rFonts w:ascii="ＭＳ 明朝" w:hAnsi="ＭＳ 明朝" w:cs="MS-PMincho" w:hint="eastAsia"/>
          <w:color w:val="000000"/>
          <w:szCs w:val="21"/>
        </w:rPr>
        <w:t>手</w:t>
      </w:r>
      <w:r w:rsidRPr="002E5FB0">
        <w:rPr>
          <w:rFonts w:ascii="ＭＳ 明朝" w:hAnsi="ＭＳ 明朝" w:cs="ＭＳ 明朝" w:hint="eastAsia"/>
          <w:color w:val="000000"/>
          <w:szCs w:val="21"/>
        </w:rPr>
        <w:t>続</w:t>
      </w:r>
      <w:r w:rsidRPr="002E5FB0">
        <w:rPr>
          <w:rFonts w:ascii="ＭＳ 明朝" w:hAnsi="ＭＳ 明朝" w:cs="Batang" w:hint="eastAsia"/>
          <w:color w:val="000000"/>
          <w:szCs w:val="21"/>
        </w:rPr>
        <w:t>開始の申立て又は</w:t>
      </w:r>
      <w:r w:rsidRPr="002E5FB0">
        <w:rPr>
          <w:rFonts w:ascii="ＭＳ 明朝" w:hAnsi="ＭＳ 明朝" w:cs="ＭＳ 明朝" w:hint="eastAsia"/>
          <w:color w:val="000000"/>
          <w:szCs w:val="21"/>
        </w:rPr>
        <w:t>会</w:t>
      </w:r>
      <w:r w:rsidRPr="002E5FB0">
        <w:rPr>
          <w:rFonts w:ascii="ＭＳ 明朝" w:hAnsi="ＭＳ 明朝" w:cs="Batang" w:hint="eastAsia"/>
          <w:color w:val="000000"/>
          <w:szCs w:val="21"/>
        </w:rPr>
        <w:t>社更生法（平成</w:t>
      </w:r>
      <w:r w:rsidRPr="002E5FB0">
        <w:rPr>
          <w:rFonts w:ascii="ＭＳ 明朝" w:hAnsi="ＭＳ 明朝" w:cs="MS-PMincho"/>
          <w:color w:val="000000"/>
          <w:szCs w:val="21"/>
        </w:rPr>
        <w:t xml:space="preserve">14 </w:t>
      </w:r>
      <w:r w:rsidRPr="002E5FB0">
        <w:rPr>
          <w:rFonts w:ascii="ＭＳ 明朝" w:hAnsi="ＭＳ 明朝" w:cs="MS-PMincho" w:hint="eastAsia"/>
          <w:color w:val="000000"/>
          <w:szCs w:val="21"/>
        </w:rPr>
        <w:t>年法律第</w:t>
      </w:r>
      <w:r w:rsidRPr="002E5FB0">
        <w:rPr>
          <w:rFonts w:ascii="ＭＳ 明朝" w:hAnsi="ＭＳ 明朝" w:cs="MS-PMincho"/>
          <w:color w:val="000000"/>
          <w:szCs w:val="21"/>
        </w:rPr>
        <w:t xml:space="preserve">154 </w:t>
      </w:r>
      <w:r w:rsidRPr="002E5FB0">
        <w:rPr>
          <w:rFonts w:ascii="ＭＳ 明朝" w:hAnsi="ＭＳ 明朝" w:cs="ＭＳ 明朝" w:hint="eastAsia"/>
          <w:color w:val="000000"/>
          <w:szCs w:val="21"/>
        </w:rPr>
        <w:t>号</w:t>
      </w:r>
      <w:r w:rsidRPr="002E5FB0">
        <w:rPr>
          <w:rFonts w:ascii="ＭＳ 明朝" w:hAnsi="ＭＳ 明朝" w:cs="Batang" w:hint="eastAsia"/>
          <w:color w:val="000000"/>
          <w:szCs w:val="21"/>
        </w:rPr>
        <w:t>）の規定に</w:t>
      </w:r>
      <w:r w:rsidRPr="002E5FB0">
        <w:rPr>
          <w:rFonts w:ascii="ＭＳ 明朝" w:hAnsi="ＭＳ 明朝" w:cs="MS-PMincho" w:hint="eastAsia"/>
          <w:color w:val="000000"/>
          <w:szCs w:val="21"/>
        </w:rPr>
        <w:t>よる更生手</w:t>
      </w:r>
      <w:r w:rsidRPr="002E5FB0">
        <w:rPr>
          <w:rFonts w:ascii="ＭＳ 明朝" w:hAnsi="ＭＳ 明朝" w:cs="ＭＳ 明朝" w:hint="eastAsia"/>
          <w:color w:val="000000"/>
          <w:szCs w:val="21"/>
        </w:rPr>
        <w:t>続</w:t>
      </w:r>
      <w:r w:rsidRPr="002E5FB0">
        <w:rPr>
          <w:rFonts w:ascii="ＭＳ 明朝" w:hAnsi="ＭＳ 明朝" w:cs="Batang" w:hint="eastAsia"/>
          <w:color w:val="000000"/>
          <w:szCs w:val="21"/>
        </w:rPr>
        <w:t>開始の申立てをしたこと</w:t>
      </w:r>
      <w:r w:rsidRPr="002E5FB0">
        <w:rPr>
          <w:rFonts w:ascii="ＭＳ 明朝" w:hAnsi="ＭＳ 明朝" w:cs="MS-PMincho" w:hint="eastAsia"/>
          <w:color w:val="000000"/>
          <w:szCs w:val="21"/>
        </w:rPr>
        <w:t>により入札</w:t>
      </w:r>
      <w:r w:rsidRPr="002E5FB0">
        <w:rPr>
          <w:rFonts w:ascii="ＭＳ 明朝" w:hAnsi="ＭＳ 明朝" w:cs="ＭＳ 明朝" w:hint="eastAsia"/>
          <w:color w:val="000000"/>
          <w:szCs w:val="21"/>
        </w:rPr>
        <w:t>参</w:t>
      </w:r>
      <w:r w:rsidRPr="002E5FB0">
        <w:rPr>
          <w:rFonts w:ascii="ＭＳ 明朝" w:hAnsi="ＭＳ 明朝" w:cs="Batang" w:hint="eastAsia"/>
          <w:color w:val="000000"/>
          <w:szCs w:val="21"/>
        </w:rPr>
        <w:t>加停止の措置を受けたものを除く）</w:t>
      </w:r>
    </w:p>
    <w:p w:rsidR="00277AE5" w:rsidRPr="002E5FB0" w:rsidRDefault="00277AE5" w:rsidP="00277AE5">
      <w:pPr>
        <w:ind w:leftChars="50" w:left="630" w:hangingChars="250" w:hanging="525"/>
        <w:rPr>
          <w:rFonts w:ascii="ＭＳ 明朝" w:hAnsi="ＭＳ 明朝"/>
          <w:color w:val="000000"/>
          <w:szCs w:val="21"/>
        </w:rPr>
      </w:pPr>
      <w:r w:rsidRPr="002E5FB0">
        <w:rPr>
          <w:rFonts w:ascii="ＭＳ 明朝" w:hAnsi="ＭＳ 明朝" w:cs="Batang" w:hint="eastAsia"/>
          <w:color w:val="000000"/>
          <w:szCs w:val="21"/>
        </w:rPr>
        <w:t>（２）</w:t>
      </w:r>
      <w:r w:rsidRPr="002E5FB0">
        <w:rPr>
          <w:rFonts w:ascii="ＭＳ 明朝" w:hAnsi="ＭＳ 明朝" w:hint="eastAsia"/>
          <w:color w:val="000000"/>
          <w:szCs w:val="21"/>
        </w:rPr>
        <w:t>入札参加除外の措置を受けている者</w:t>
      </w:r>
    </w:p>
    <w:p w:rsidR="00277AE5" w:rsidRPr="002E5FB0" w:rsidRDefault="00277AE5" w:rsidP="00277AE5">
      <w:pPr>
        <w:ind w:leftChars="50" w:left="630" w:hangingChars="250" w:hanging="525"/>
        <w:rPr>
          <w:rFonts w:ascii="ＭＳ 明朝" w:hAnsi="ＭＳ 明朝"/>
          <w:color w:val="000000"/>
          <w:szCs w:val="21"/>
        </w:rPr>
      </w:pPr>
      <w:r w:rsidRPr="002E5FB0">
        <w:rPr>
          <w:rFonts w:ascii="ＭＳ 明朝" w:hAnsi="ＭＳ 明朝" w:hint="eastAsia"/>
          <w:color w:val="000000"/>
          <w:szCs w:val="21"/>
        </w:rPr>
        <w:t>（３）役員等、経営に事実上参加している者が暴力団員であると認められる者</w:t>
      </w:r>
    </w:p>
    <w:p w:rsidR="00277AE5" w:rsidRPr="002E5FB0" w:rsidRDefault="00277AE5" w:rsidP="00277AE5">
      <w:pPr>
        <w:ind w:leftChars="50" w:left="630" w:hangingChars="250" w:hanging="525"/>
        <w:rPr>
          <w:rFonts w:ascii="ＭＳ 明朝" w:hAnsi="ＭＳ 明朝"/>
          <w:color w:val="000000"/>
          <w:szCs w:val="21"/>
        </w:rPr>
      </w:pPr>
      <w:r w:rsidRPr="002E5FB0">
        <w:rPr>
          <w:rFonts w:ascii="ＭＳ 明朝" w:hAnsi="ＭＳ 明朝" w:hint="eastAsia"/>
          <w:color w:val="000000"/>
          <w:szCs w:val="21"/>
        </w:rPr>
        <w:t>（４）役員等、経営に事実上参加している者が、自己、自社若しくは第三者の不正の利益を図る目的又は第三者に損害を加える目的をもって、暴力団または暴力団員を利用するなどしたと認められる者</w:t>
      </w:r>
    </w:p>
    <w:p w:rsidR="00277AE5" w:rsidRPr="002E5FB0" w:rsidRDefault="00277AE5" w:rsidP="00277AE5">
      <w:pPr>
        <w:ind w:leftChars="50" w:left="630" w:hangingChars="250" w:hanging="525"/>
        <w:rPr>
          <w:rFonts w:ascii="ＭＳ 明朝" w:hAnsi="ＭＳ 明朝"/>
          <w:color w:val="000000"/>
          <w:szCs w:val="21"/>
        </w:rPr>
      </w:pPr>
      <w:r w:rsidRPr="002E5FB0">
        <w:rPr>
          <w:rFonts w:ascii="ＭＳ 明朝" w:hAnsi="ＭＳ 明朝" w:hint="eastAsia"/>
          <w:color w:val="000000"/>
          <w:szCs w:val="21"/>
        </w:rPr>
        <w:t>（５）役員等、経営に事実上参加している者がいかなる名義をもってするかを問わず、暴力団又は暴力団員に対して金銭、物品その他の財産上の利益を不当に与えたと認められる者</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E5FB0">
        <w:rPr>
          <w:rFonts w:ascii="ＭＳ 明朝" w:hAnsi="ＭＳ 明朝" w:hint="eastAsia"/>
          <w:color w:val="000000"/>
          <w:szCs w:val="21"/>
        </w:rPr>
        <w:t>（６）乙の役員等、経営に事実上参画している者が暴力団又は暴力団員と社会的に非難されるべき関係を有していると認められる者</w:t>
      </w:r>
    </w:p>
    <w:p w:rsidR="00277AE5" w:rsidRPr="002E5FB0" w:rsidRDefault="00277AE5" w:rsidP="00277AE5">
      <w:pPr>
        <w:ind w:left="210" w:hangingChars="100" w:hanging="210"/>
        <w:rPr>
          <w:rFonts w:ascii="ＭＳ 明朝" w:hAnsi="ＭＳ 明朝"/>
          <w:color w:val="000000"/>
          <w:szCs w:val="21"/>
        </w:rPr>
      </w:pPr>
      <w:r>
        <w:rPr>
          <w:rFonts w:ascii="ＭＳ 明朝" w:hAnsi="ＭＳ 明朝" w:hint="eastAsia"/>
          <w:color w:val="000000"/>
          <w:szCs w:val="21"/>
        </w:rPr>
        <w:t>４</w:t>
      </w:r>
      <w:r w:rsidRPr="002E5FB0">
        <w:rPr>
          <w:rFonts w:ascii="ＭＳ 明朝" w:hAnsi="ＭＳ 明朝" w:hint="eastAsia"/>
          <w:color w:val="000000"/>
          <w:szCs w:val="21"/>
        </w:rPr>
        <w:t xml:space="preserve">　乙は、受任者又は下請負人が、大阪府暴力団排除条例（平成22年大阪府条例58号）第</w:t>
      </w:r>
      <w:r w:rsidRPr="002E5FB0">
        <w:rPr>
          <w:rFonts w:ascii="ＭＳ 明朝" w:hAnsi="ＭＳ 明朝" w:hint="eastAsia"/>
          <w:color w:val="000000"/>
          <w:szCs w:val="21"/>
        </w:rPr>
        <w:lastRenderedPageBreak/>
        <w:t>２条第２号に規定する暴力団員又は同条第４号に規定する暴力団密接関係者でないことを表明した誓約書を、それぞれから徴収し、甲に提出しなければならない</w:t>
      </w:r>
    </w:p>
    <w:p w:rsidR="00277AE5" w:rsidRDefault="00277AE5" w:rsidP="00277AE5">
      <w:pPr>
        <w:autoSpaceDE w:val="0"/>
        <w:autoSpaceDN w:val="0"/>
        <w:adjustRightInd w:val="0"/>
        <w:ind w:left="210" w:hangingChars="100" w:hanging="210"/>
        <w:rPr>
          <w:rFonts w:ascii="ＭＳ 明朝" w:hAnsi="ＭＳ 明朝"/>
          <w:color w:val="000000"/>
          <w:szCs w:val="21"/>
        </w:rPr>
      </w:pPr>
      <w:r>
        <w:rPr>
          <w:rFonts w:ascii="ＭＳ 明朝" w:hAnsi="ＭＳ 明朝" w:hint="eastAsia"/>
          <w:color w:val="000000"/>
          <w:szCs w:val="21"/>
        </w:rPr>
        <w:t>５</w:t>
      </w:r>
      <w:r w:rsidRPr="002E5FB0">
        <w:rPr>
          <w:rFonts w:ascii="ＭＳ 明朝" w:hAnsi="ＭＳ 明朝" w:hint="eastAsia"/>
          <w:color w:val="000000"/>
          <w:szCs w:val="21"/>
        </w:rPr>
        <w:t xml:space="preserve">　甲は、乙が第４項各号のいずれかに該当する者を受任者又は下請負人としている場合は、乙に対して、当該委任又は下請契約の解除を求めることができる。当該契約の解除を行った場合における一切の責任は、乙が負うものとする。</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p>
    <w:p w:rsidR="00277AE5" w:rsidRPr="0022422A" w:rsidRDefault="00277AE5" w:rsidP="00277AE5">
      <w:pPr>
        <w:autoSpaceDE w:val="0"/>
        <w:autoSpaceDN w:val="0"/>
        <w:adjustRightInd w:val="0"/>
        <w:rPr>
          <w:rFonts w:ascii="ＭＳ 明朝" w:hAnsi="ＭＳ 明朝" w:cs="ＭＳ 明朝"/>
          <w:szCs w:val="21"/>
          <w:lang w:val="ja-JP"/>
        </w:rPr>
      </w:pPr>
      <w:r w:rsidRPr="0022422A">
        <w:rPr>
          <w:rFonts w:ascii="ＭＳ 明朝" w:hAnsi="ＭＳ 明朝" w:cs="ＭＳ 明朝" w:hint="eastAsia"/>
          <w:szCs w:val="21"/>
          <w:lang w:val="ja-JP"/>
        </w:rPr>
        <w:t>（甲の解除権）</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第35条　次の各号のいずれかに該当するときは、甲は</w:t>
      </w:r>
      <w:r>
        <w:rPr>
          <w:rFonts w:ascii="ＭＳ 明朝" w:hAnsi="ＭＳ 明朝" w:cs="ＭＳ 明朝" w:hint="eastAsia"/>
          <w:szCs w:val="21"/>
          <w:lang w:val="ja-JP"/>
        </w:rPr>
        <w:t>本協定</w:t>
      </w:r>
      <w:r w:rsidRPr="0022422A">
        <w:rPr>
          <w:rFonts w:ascii="ＭＳ 明朝" w:hAnsi="ＭＳ 明朝" w:cs="ＭＳ 明朝" w:hint="eastAsia"/>
          <w:szCs w:val="21"/>
          <w:lang w:val="ja-JP"/>
        </w:rPr>
        <w:t>を解除することができる。</w:t>
      </w:r>
    </w:p>
    <w:p w:rsidR="00277AE5" w:rsidRPr="0022422A" w:rsidRDefault="00277AE5" w:rsidP="00277AE5">
      <w:pPr>
        <w:tabs>
          <w:tab w:val="left" w:pos="720"/>
        </w:tabs>
        <w:autoSpaceDE w:val="0"/>
        <w:autoSpaceDN w:val="0"/>
        <w:adjustRightInd w:val="0"/>
        <w:rPr>
          <w:rFonts w:ascii="ＭＳ 明朝" w:hAnsi="ＭＳ 明朝" w:cs="ＭＳ 明朝"/>
          <w:szCs w:val="21"/>
          <w:lang w:val="ja-JP"/>
        </w:rPr>
      </w:pPr>
      <w:r w:rsidRPr="0022422A">
        <w:rPr>
          <w:rFonts w:ascii="ＭＳ 明朝" w:hAnsi="ＭＳ 明朝" w:cs="ＭＳ 明朝" w:hint="eastAsia"/>
          <w:szCs w:val="21"/>
          <w:lang w:val="ja-JP"/>
        </w:rPr>
        <w:t>（１）正当な理由なく、乙が管理運営業務に着手しないとき。</w:t>
      </w:r>
    </w:p>
    <w:p w:rsidR="00277AE5" w:rsidRPr="0022422A" w:rsidRDefault="00277AE5" w:rsidP="00277AE5">
      <w:pPr>
        <w:tabs>
          <w:tab w:val="left" w:pos="720"/>
        </w:tabs>
        <w:autoSpaceDE w:val="0"/>
        <w:autoSpaceDN w:val="0"/>
        <w:adjustRightInd w:val="0"/>
        <w:ind w:left="630" w:hangingChars="300" w:hanging="630"/>
        <w:rPr>
          <w:rFonts w:ascii="ＭＳ 明朝" w:hAnsi="ＭＳ 明朝" w:cs="ＭＳ 明朝"/>
          <w:szCs w:val="21"/>
          <w:lang w:val="ja-JP"/>
        </w:rPr>
      </w:pPr>
      <w:r w:rsidRPr="0022422A">
        <w:rPr>
          <w:rFonts w:ascii="ＭＳ 明朝" w:hAnsi="ＭＳ 明朝" w:cs="ＭＳ 明朝" w:hint="eastAsia"/>
          <w:szCs w:val="21"/>
          <w:lang w:val="ja-JP"/>
        </w:rPr>
        <w:t>（２）正当な理由なく、乙が管理運営業務を完了する見込みがないと明らかに認められたとき。</w:t>
      </w:r>
    </w:p>
    <w:p w:rsidR="00277AE5" w:rsidRPr="0022422A" w:rsidRDefault="00277AE5" w:rsidP="00277AE5">
      <w:pPr>
        <w:tabs>
          <w:tab w:val="left" w:pos="720"/>
        </w:tabs>
        <w:autoSpaceDE w:val="0"/>
        <w:autoSpaceDN w:val="0"/>
        <w:adjustRightInd w:val="0"/>
        <w:ind w:left="630" w:hangingChars="300" w:hanging="630"/>
        <w:rPr>
          <w:rFonts w:ascii="ＭＳ 明朝" w:hAnsi="ＭＳ 明朝" w:cs="ＭＳ 明朝"/>
          <w:szCs w:val="21"/>
          <w:lang w:val="ja-JP"/>
        </w:rPr>
      </w:pPr>
      <w:r w:rsidRPr="0022422A">
        <w:rPr>
          <w:rFonts w:ascii="ＭＳ 明朝" w:hAnsi="ＭＳ 明朝" w:cs="ＭＳ 明朝" w:hint="eastAsia"/>
          <w:szCs w:val="21"/>
          <w:lang w:val="ja-JP"/>
        </w:rPr>
        <w:t>（</w:t>
      </w:r>
      <w:r>
        <w:rPr>
          <w:rFonts w:ascii="ＭＳ 明朝" w:hAnsi="ＭＳ 明朝" w:cs="ＭＳ 明朝" w:hint="eastAsia"/>
          <w:szCs w:val="21"/>
          <w:lang w:val="ja-JP"/>
        </w:rPr>
        <w:t>３</w:t>
      </w:r>
      <w:r w:rsidRPr="0022422A">
        <w:rPr>
          <w:rFonts w:ascii="ＭＳ 明朝" w:hAnsi="ＭＳ 明朝" w:cs="ＭＳ 明朝" w:hint="eastAsia"/>
          <w:szCs w:val="21"/>
          <w:lang w:val="ja-JP"/>
        </w:rPr>
        <w:t>）乙の役員等（乙の法人の役員又はその支援若しくは営業所を代表する者をいう）又は、経営に事実上参加している者が暴力団員であると認められるとき。</w:t>
      </w:r>
    </w:p>
    <w:p w:rsidR="00277AE5" w:rsidRPr="0022422A" w:rsidRDefault="00277AE5" w:rsidP="00277AE5">
      <w:pPr>
        <w:tabs>
          <w:tab w:val="left" w:pos="720"/>
        </w:tabs>
        <w:autoSpaceDE w:val="0"/>
        <w:autoSpaceDN w:val="0"/>
        <w:adjustRightInd w:val="0"/>
        <w:ind w:left="630" w:hangingChars="300" w:hanging="630"/>
        <w:rPr>
          <w:rFonts w:ascii="ＭＳ 明朝" w:hAnsi="ＭＳ 明朝" w:cs="ＭＳ 明朝"/>
          <w:szCs w:val="21"/>
          <w:lang w:val="ja-JP"/>
        </w:rPr>
      </w:pPr>
      <w:r w:rsidRPr="0022422A">
        <w:rPr>
          <w:rFonts w:ascii="ＭＳ 明朝" w:hAnsi="ＭＳ 明朝" w:cs="ＭＳ 明朝" w:hint="eastAsia"/>
          <w:szCs w:val="21"/>
          <w:lang w:val="ja-JP"/>
        </w:rPr>
        <w:t>（</w:t>
      </w:r>
      <w:r>
        <w:rPr>
          <w:rFonts w:ascii="ＭＳ 明朝" w:hAnsi="ＭＳ 明朝" w:cs="ＭＳ 明朝" w:hint="eastAsia"/>
          <w:szCs w:val="21"/>
          <w:lang w:val="ja-JP"/>
        </w:rPr>
        <w:t>４</w:t>
      </w:r>
      <w:r w:rsidRPr="0022422A">
        <w:rPr>
          <w:rFonts w:ascii="ＭＳ 明朝" w:hAnsi="ＭＳ 明朝" w:cs="ＭＳ 明朝" w:hint="eastAsia"/>
          <w:szCs w:val="21"/>
          <w:lang w:val="ja-JP"/>
        </w:rPr>
        <w:t>）乙の役員等又は経営に事実上参加している者が、自己、自社若しくは第三者の不正の利益を図る目的又は第三者に損害を加える目的をもって、暴力団または暴力団員を利用するなどしたと認められるとき。</w:t>
      </w:r>
    </w:p>
    <w:p w:rsidR="00277AE5" w:rsidRPr="0022422A" w:rsidRDefault="00277AE5" w:rsidP="00277AE5">
      <w:pPr>
        <w:tabs>
          <w:tab w:val="left" w:pos="720"/>
        </w:tabs>
        <w:autoSpaceDE w:val="0"/>
        <w:autoSpaceDN w:val="0"/>
        <w:adjustRightInd w:val="0"/>
        <w:ind w:left="630" w:hangingChars="300" w:hanging="630"/>
        <w:rPr>
          <w:rFonts w:ascii="ＭＳ 明朝" w:hAnsi="ＭＳ 明朝" w:cs="ＭＳ 明朝"/>
          <w:szCs w:val="21"/>
          <w:lang w:val="ja-JP"/>
        </w:rPr>
      </w:pPr>
      <w:r w:rsidRPr="0022422A">
        <w:rPr>
          <w:rFonts w:ascii="ＭＳ 明朝" w:hAnsi="ＭＳ 明朝" w:cs="ＭＳ 明朝" w:hint="eastAsia"/>
          <w:szCs w:val="21"/>
          <w:lang w:val="ja-JP"/>
        </w:rPr>
        <w:t>（</w:t>
      </w:r>
      <w:r>
        <w:rPr>
          <w:rFonts w:ascii="ＭＳ 明朝" w:hAnsi="ＭＳ 明朝" w:cs="ＭＳ 明朝" w:hint="eastAsia"/>
          <w:szCs w:val="21"/>
          <w:lang w:val="ja-JP"/>
        </w:rPr>
        <w:t>５</w:t>
      </w:r>
      <w:r w:rsidRPr="0022422A">
        <w:rPr>
          <w:rFonts w:ascii="ＭＳ 明朝" w:hAnsi="ＭＳ 明朝" w:cs="ＭＳ 明朝" w:hint="eastAsia"/>
          <w:szCs w:val="21"/>
          <w:lang w:val="ja-JP"/>
        </w:rPr>
        <w:t>）乙の役員等又は経営に事実上参加している者がいかなる名義をもってするかを問わず、暴力団又は暴力団員に対して金銭、物品その他の財産上の利益を不当に与えたと認められるとき。</w:t>
      </w:r>
    </w:p>
    <w:p w:rsidR="00277AE5" w:rsidRPr="0022422A" w:rsidRDefault="00277AE5" w:rsidP="00277AE5">
      <w:pPr>
        <w:tabs>
          <w:tab w:val="left" w:pos="720"/>
        </w:tabs>
        <w:autoSpaceDE w:val="0"/>
        <w:autoSpaceDN w:val="0"/>
        <w:adjustRightInd w:val="0"/>
        <w:ind w:left="630" w:hangingChars="300" w:hanging="630"/>
        <w:rPr>
          <w:rFonts w:ascii="ＭＳ 明朝" w:hAnsi="ＭＳ 明朝" w:cs="ＭＳ 明朝"/>
          <w:szCs w:val="21"/>
          <w:lang w:val="ja-JP"/>
        </w:rPr>
      </w:pPr>
      <w:r w:rsidRPr="0022422A">
        <w:rPr>
          <w:rFonts w:ascii="ＭＳ 明朝" w:hAnsi="ＭＳ 明朝" w:cs="ＭＳ 明朝" w:hint="eastAsia"/>
          <w:szCs w:val="21"/>
          <w:lang w:val="ja-JP"/>
        </w:rPr>
        <w:t>（</w:t>
      </w:r>
      <w:r>
        <w:rPr>
          <w:rFonts w:ascii="ＭＳ 明朝" w:hAnsi="ＭＳ 明朝" w:cs="ＭＳ 明朝" w:hint="eastAsia"/>
          <w:szCs w:val="21"/>
          <w:lang w:val="ja-JP"/>
        </w:rPr>
        <w:t>６</w:t>
      </w:r>
      <w:r w:rsidRPr="0022422A">
        <w:rPr>
          <w:rFonts w:ascii="ＭＳ 明朝" w:hAnsi="ＭＳ 明朝" w:cs="ＭＳ 明朝" w:hint="eastAsia"/>
          <w:szCs w:val="21"/>
          <w:lang w:val="ja-JP"/>
        </w:rPr>
        <w:t>）乙の役員等又は経営に事実上参画している者が暴力団又は暴力団員と社会的に非難されるべき関係を有していると認められるとき。</w:t>
      </w:r>
    </w:p>
    <w:p w:rsidR="00277AE5" w:rsidRDefault="00277AE5" w:rsidP="00277AE5">
      <w:pPr>
        <w:tabs>
          <w:tab w:val="left" w:pos="720"/>
        </w:tabs>
        <w:autoSpaceDE w:val="0"/>
        <w:autoSpaceDN w:val="0"/>
        <w:adjustRightInd w:val="0"/>
        <w:ind w:left="630" w:hangingChars="300" w:hanging="630"/>
        <w:rPr>
          <w:rFonts w:ascii="ＭＳ 明朝" w:hAnsi="ＭＳ 明朝" w:cs="ＭＳ 明朝"/>
          <w:szCs w:val="21"/>
          <w:lang w:val="ja-JP"/>
        </w:rPr>
      </w:pPr>
      <w:r w:rsidRPr="0022422A">
        <w:rPr>
          <w:rFonts w:ascii="ＭＳ 明朝" w:hAnsi="ＭＳ 明朝" w:cs="ＭＳ 明朝" w:hint="eastAsia"/>
          <w:szCs w:val="21"/>
          <w:lang w:val="ja-JP"/>
        </w:rPr>
        <w:t>（</w:t>
      </w:r>
      <w:r>
        <w:rPr>
          <w:rFonts w:ascii="ＭＳ 明朝" w:hAnsi="ＭＳ 明朝" w:cs="ＭＳ 明朝" w:hint="eastAsia"/>
          <w:szCs w:val="21"/>
          <w:lang w:val="ja-JP"/>
        </w:rPr>
        <w:t>７</w:t>
      </w:r>
      <w:r w:rsidRPr="0022422A">
        <w:rPr>
          <w:rFonts w:ascii="ＭＳ 明朝" w:hAnsi="ＭＳ 明朝" w:cs="ＭＳ 明朝" w:hint="eastAsia"/>
          <w:szCs w:val="21"/>
          <w:lang w:val="ja-JP"/>
        </w:rPr>
        <w:t>）乙が、第３６条の規定による事由なくして</w:t>
      </w:r>
      <w:r>
        <w:rPr>
          <w:rFonts w:ascii="ＭＳ 明朝" w:hAnsi="ＭＳ 明朝" w:cs="ＭＳ 明朝" w:hint="eastAsia"/>
          <w:szCs w:val="21"/>
          <w:lang w:val="ja-JP"/>
        </w:rPr>
        <w:t>本協定</w:t>
      </w:r>
      <w:r w:rsidRPr="0022422A">
        <w:rPr>
          <w:rFonts w:ascii="ＭＳ 明朝" w:hAnsi="ＭＳ 明朝" w:cs="ＭＳ 明朝" w:hint="eastAsia"/>
          <w:szCs w:val="21"/>
          <w:lang w:val="ja-JP"/>
        </w:rPr>
        <w:t>の解除を申し出たとき。</w:t>
      </w:r>
    </w:p>
    <w:p w:rsidR="00277AE5" w:rsidRPr="0022422A" w:rsidRDefault="00277AE5" w:rsidP="00277AE5">
      <w:pPr>
        <w:tabs>
          <w:tab w:val="left" w:pos="720"/>
        </w:tabs>
        <w:autoSpaceDE w:val="0"/>
        <w:autoSpaceDN w:val="0"/>
        <w:adjustRightInd w:val="0"/>
        <w:ind w:left="630" w:hangingChars="300" w:hanging="630"/>
        <w:rPr>
          <w:rFonts w:ascii="ＭＳ 明朝" w:hAnsi="ＭＳ 明朝" w:cs="ＭＳ 明朝"/>
          <w:szCs w:val="21"/>
          <w:lang w:val="ja-JP"/>
        </w:rPr>
      </w:pPr>
      <w:r>
        <w:rPr>
          <w:rFonts w:ascii="ＭＳ 明朝" w:hAnsi="ＭＳ 明朝" w:cs="ＭＳ 明朝" w:hint="eastAsia"/>
          <w:szCs w:val="21"/>
          <w:lang w:val="ja-JP"/>
        </w:rPr>
        <w:t>（８</w:t>
      </w:r>
      <w:r w:rsidRPr="0022422A">
        <w:rPr>
          <w:rFonts w:ascii="ＭＳ 明朝" w:hAnsi="ＭＳ 明朝" w:cs="ＭＳ 明朝" w:hint="eastAsia"/>
          <w:szCs w:val="21"/>
          <w:lang w:val="ja-JP"/>
        </w:rPr>
        <w:t>）前各号のほか、乙が</w:t>
      </w:r>
      <w:r>
        <w:rPr>
          <w:rFonts w:ascii="ＭＳ 明朝" w:hAnsi="ＭＳ 明朝" w:cs="ＭＳ 明朝" w:hint="eastAsia"/>
          <w:szCs w:val="21"/>
          <w:lang w:val="ja-JP"/>
        </w:rPr>
        <w:t>本協定</w:t>
      </w:r>
      <w:r w:rsidRPr="0022422A">
        <w:rPr>
          <w:rFonts w:ascii="ＭＳ 明朝" w:hAnsi="ＭＳ 明朝" w:cs="ＭＳ 明朝" w:hint="eastAsia"/>
          <w:szCs w:val="21"/>
          <w:lang w:val="ja-JP"/>
        </w:rPr>
        <w:t>に違反し、その違反により</w:t>
      </w:r>
      <w:r>
        <w:rPr>
          <w:rFonts w:ascii="ＭＳ 明朝" w:hAnsi="ＭＳ 明朝" w:cs="ＭＳ 明朝" w:hint="eastAsia"/>
          <w:szCs w:val="21"/>
          <w:lang w:val="ja-JP"/>
        </w:rPr>
        <w:t>管理運営業務を達成することができないと認められる</w:t>
      </w:r>
      <w:r w:rsidRPr="0022422A">
        <w:rPr>
          <w:rFonts w:ascii="ＭＳ 明朝" w:hAnsi="ＭＳ 明朝" w:cs="ＭＳ 明朝" w:hint="eastAsia"/>
          <w:szCs w:val="21"/>
          <w:lang w:val="ja-JP"/>
        </w:rPr>
        <w:t>とき。</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２　前項の規定により</w:t>
      </w:r>
      <w:r>
        <w:rPr>
          <w:rFonts w:ascii="ＭＳ 明朝" w:hAnsi="ＭＳ 明朝" w:cs="ＭＳ 明朝" w:hint="eastAsia"/>
          <w:szCs w:val="21"/>
          <w:lang w:val="ja-JP"/>
        </w:rPr>
        <w:t>本協定</w:t>
      </w:r>
      <w:r w:rsidRPr="0022422A">
        <w:rPr>
          <w:rFonts w:ascii="ＭＳ 明朝" w:hAnsi="ＭＳ 明朝" w:cs="ＭＳ 明朝" w:hint="eastAsia"/>
          <w:szCs w:val="21"/>
          <w:lang w:val="ja-JP"/>
        </w:rPr>
        <w:t>を解除したときは、乙はそれによって生じた甲の損害を賠償しなければならない。その賠償額は甲乙協議してこれを定める。</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３　第１項の規定により、</w:t>
      </w:r>
      <w:r>
        <w:rPr>
          <w:rFonts w:ascii="ＭＳ 明朝" w:hAnsi="ＭＳ 明朝" w:cs="ＭＳ 明朝" w:hint="eastAsia"/>
          <w:szCs w:val="21"/>
          <w:lang w:val="ja-JP"/>
        </w:rPr>
        <w:t>本協定</w:t>
      </w:r>
      <w:r w:rsidRPr="0022422A">
        <w:rPr>
          <w:rFonts w:ascii="ＭＳ 明朝" w:hAnsi="ＭＳ 明朝" w:cs="ＭＳ 明朝" w:hint="eastAsia"/>
          <w:szCs w:val="21"/>
          <w:lang w:val="ja-JP"/>
        </w:rPr>
        <w:t>を解除された場合において、乙が業務を実施した相当部分を越える</w:t>
      </w:r>
      <w:r>
        <w:rPr>
          <w:rFonts w:ascii="ＭＳ 明朝" w:hAnsi="ＭＳ 明朝" w:cs="ＭＳ 明朝" w:hint="eastAsia"/>
          <w:szCs w:val="21"/>
          <w:lang w:val="ja-JP"/>
        </w:rPr>
        <w:t>指定管理料</w:t>
      </w:r>
      <w:r w:rsidRPr="0022422A">
        <w:rPr>
          <w:rFonts w:ascii="ＭＳ 明朝" w:hAnsi="ＭＳ 明朝" w:cs="ＭＳ 明朝" w:hint="eastAsia"/>
          <w:szCs w:val="21"/>
          <w:lang w:val="ja-JP"/>
        </w:rPr>
        <w:t>を甲から受け取っている場合は、超えた部分の</w:t>
      </w:r>
      <w:r>
        <w:rPr>
          <w:rFonts w:ascii="ＭＳ 明朝" w:hAnsi="ＭＳ 明朝" w:cs="ＭＳ 明朝" w:hint="eastAsia"/>
          <w:szCs w:val="21"/>
          <w:lang w:val="ja-JP"/>
        </w:rPr>
        <w:t>指定管理料</w:t>
      </w:r>
      <w:r w:rsidRPr="0022422A">
        <w:rPr>
          <w:rFonts w:ascii="ＭＳ 明朝" w:hAnsi="ＭＳ 明朝" w:cs="ＭＳ 明朝" w:hint="eastAsia"/>
          <w:szCs w:val="21"/>
          <w:lang w:val="ja-JP"/>
        </w:rPr>
        <w:t>を甲に返還するものとする。</w:t>
      </w:r>
      <w:r>
        <w:rPr>
          <w:rFonts w:ascii="ＭＳ 明朝" w:hAnsi="ＭＳ 明朝" w:cs="ＭＳ 明朝" w:hint="eastAsia"/>
          <w:szCs w:val="21"/>
          <w:lang w:val="ja-JP"/>
        </w:rPr>
        <w:t>この場合において、返還方法は第１３条の規定を準用する</w:t>
      </w:r>
      <w:r w:rsidRPr="00E27CB8">
        <w:rPr>
          <w:rFonts w:ascii="ＭＳ 明朝" w:hAnsi="ＭＳ 明朝" w:cs="ＭＳ 明朝" w:hint="eastAsia"/>
          <w:szCs w:val="21"/>
          <w:lang w:val="ja-JP"/>
        </w:rPr>
        <w:t>。</w:t>
      </w:r>
    </w:p>
    <w:p w:rsidR="00277AE5" w:rsidRPr="0022422A" w:rsidRDefault="00277AE5" w:rsidP="00277AE5">
      <w:pPr>
        <w:autoSpaceDE w:val="0"/>
        <w:autoSpaceDN w:val="0"/>
        <w:adjustRightInd w:val="0"/>
        <w:rPr>
          <w:rFonts w:ascii="ＭＳ 明朝" w:hAnsi="ＭＳ 明朝" w:cs="ＭＳ 明朝"/>
          <w:szCs w:val="21"/>
          <w:lang w:val="ja-JP"/>
        </w:rPr>
      </w:pPr>
    </w:p>
    <w:p w:rsidR="00277AE5" w:rsidRPr="0022422A" w:rsidRDefault="00277AE5" w:rsidP="00277AE5">
      <w:pPr>
        <w:autoSpaceDE w:val="0"/>
        <w:autoSpaceDN w:val="0"/>
        <w:adjustRightInd w:val="0"/>
        <w:rPr>
          <w:rFonts w:ascii="ＭＳ 明朝" w:hAnsi="ＭＳ 明朝" w:cs="ＭＳ 明朝"/>
          <w:szCs w:val="21"/>
          <w:lang w:val="ja-JP"/>
        </w:rPr>
      </w:pPr>
      <w:r w:rsidRPr="0022422A">
        <w:rPr>
          <w:rFonts w:ascii="ＭＳ 明朝" w:hAnsi="ＭＳ 明朝" w:cs="ＭＳ 明朝" w:hint="eastAsia"/>
          <w:szCs w:val="21"/>
          <w:lang w:val="ja-JP"/>
        </w:rPr>
        <w:t>（乙の解除権）</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第36条　乙は、甲が管理運営業務の内容を変更したことにより、管理運営業務を完了することが不可能となるに至ったときは、</w:t>
      </w:r>
      <w:r>
        <w:rPr>
          <w:rFonts w:ascii="ＭＳ 明朝" w:hAnsi="ＭＳ 明朝" w:cs="ＭＳ 明朝" w:hint="eastAsia"/>
          <w:szCs w:val="21"/>
          <w:lang w:val="ja-JP"/>
        </w:rPr>
        <w:t>本協定</w:t>
      </w:r>
      <w:r w:rsidRPr="0022422A">
        <w:rPr>
          <w:rFonts w:ascii="ＭＳ 明朝" w:hAnsi="ＭＳ 明朝" w:cs="ＭＳ 明朝" w:hint="eastAsia"/>
          <w:szCs w:val="21"/>
          <w:lang w:val="ja-JP"/>
        </w:rPr>
        <w:t>を解除することができる。</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２　前項の規定により</w:t>
      </w:r>
      <w:r>
        <w:rPr>
          <w:rFonts w:ascii="ＭＳ 明朝" w:hAnsi="ＭＳ 明朝" w:cs="ＭＳ 明朝" w:hint="eastAsia"/>
          <w:szCs w:val="21"/>
          <w:lang w:val="ja-JP"/>
        </w:rPr>
        <w:t>本協定</w:t>
      </w:r>
      <w:r w:rsidRPr="0022422A">
        <w:rPr>
          <w:rFonts w:ascii="ＭＳ 明朝" w:hAnsi="ＭＳ 明朝" w:cs="ＭＳ 明朝" w:hint="eastAsia"/>
          <w:szCs w:val="21"/>
          <w:lang w:val="ja-JP"/>
        </w:rPr>
        <w:t>を解除した</w:t>
      </w:r>
      <w:r>
        <w:rPr>
          <w:rFonts w:ascii="ＭＳ 明朝" w:hAnsi="ＭＳ 明朝" w:cs="ＭＳ 明朝" w:hint="eastAsia"/>
          <w:szCs w:val="21"/>
          <w:lang w:val="ja-JP"/>
        </w:rPr>
        <w:t>場合において</w:t>
      </w:r>
      <w:r w:rsidRPr="0022422A">
        <w:rPr>
          <w:rFonts w:ascii="ＭＳ 明朝" w:hAnsi="ＭＳ 明朝" w:cs="ＭＳ 明朝" w:hint="eastAsia"/>
          <w:szCs w:val="21"/>
          <w:lang w:val="ja-JP"/>
        </w:rPr>
        <w:t>、乙が業務を実施した相当分の</w:t>
      </w:r>
      <w:r>
        <w:rPr>
          <w:rFonts w:ascii="ＭＳ 明朝" w:hAnsi="ＭＳ 明朝" w:cs="ＭＳ 明朝" w:hint="eastAsia"/>
          <w:szCs w:val="21"/>
          <w:lang w:val="ja-JP"/>
        </w:rPr>
        <w:t>指定管理料</w:t>
      </w:r>
      <w:r w:rsidRPr="0022422A">
        <w:rPr>
          <w:rFonts w:ascii="ＭＳ 明朝" w:hAnsi="ＭＳ 明朝" w:cs="ＭＳ 明朝" w:hint="eastAsia"/>
          <w:szCs w:val="21"/>
          <w:lang w:val="ja-JP"/>
        </w:rPr>
        <w:t>を甲が支払っていない場合は、甲は不足分の</w:t>
      </w:r>
      <w:r>
        <w:rPr>
          <w:rFonts w:ascii="ＭＳ 明朝" w:hAnsi="ＭＳ 明朝" w:cs="ＭＳ 明朝" w:hint="eastAsia"/>
          <w:szCs w:val="21"/>
          <w:lang w:val="ja-JP"/>
        </w:rPr>
        <w:t>指定管理料</w:t>
      </w:r>
      <w:r w:rsidRPr="0022422A">
        <w:rPr>
          <w:rFonts w:ascii="ＭＳ 明朝" w:hAnsi="ＭＳ 明朝" w:cs="ＭＳ 明朝" w:hint="eastAsia"/>
          <w:szCs w:val="21"/>
          <w:lang w:val="ja-JP"/>
        </w:rPr>
        <w:t>を支払うものとする。</w:t>
      </w:r>
      <w:r w:rsidRPr="00444B4F">
        <w:rPr>
          <w:rFonts w:ascii="ＭＳ 明朝" w:hAnsi="ＭＳ 明朝" w:cs="ＭＳ 明朝" w:hint="eastAsia"/>
          <w:szCs w:val="21"/>
          <w:lang w:val="ja-JP"/>
        </w:rPr>
        <w:t>この場合において、</w:t>
      </w:r>
      <w:r>
        <w:rPr>
          <w:rFonts w:ascii="ＭＳ 明朝" w:hAnsi="ＭＳ 明朝" w:cs="ＭＳ 明朝" w:hint="eastAsia"/>
          <w:szCs w:val="21"/>
          <w:lang w:val="ja-JP"/>
        </w:rPr>
        <w:t>支払</w:t>
      </w:r>
      <w:r w:rsidRPr="00444B4F">
        <w:rPr>
          <w:rFonts w:ascii="ＭＳ 明朝" w:hAnsi="ＭＳ 明朝" w:cs="ＭＳ 明朝" w:hint="eastAsia"/>
          <w:szCs w:val="21"/>
          <w:lang w:val="ja-JP"/>
        </w:rPr>
        <w:t>方法は第１３条</w:t>
      </w:r>
      <w:r>
        <w:rPr>
          <w:rFonts w:ascii="ＭＳ 明朝" w:hAnsi="ＭＳ 明朝" w:cs="ＭＳ 明朝" w:hint="eastAsia"/>
          <w:szCs w:val="21"/>
          <w:lang w:val="ja-JP"/>
        </w:rPr>
        <w:t>第１項</w:t>
      </w:r>
      <w:r w:rsidRPr="00444B4F">
        <w:rPr>
          <w:rFonts w:ascii="ＭＳ 明朝" w:hAnsi="ＭＳ 明朝" w:cs="ＭＳ 明朝" w:hint="eastAsia"/>
          <w:szCs w:val="21"/>
          <w:lang w:val="ja-JP"/>
        </w:rPr>
        <w:t>の規定を準用する。</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lastRenderedPageBreak/>
        <w:t>３　第１項の規定により、契約を解除した場合において、乙が損害を受けたときは、甲はその損害を賠償しなければならない。その賠償額は、甲乙協議してこれを定める。</w:t>
      </w:r>
    </w:p>
    <w:p w:rsidR="00277AE5" w:rsidRPr="0022422A" w:rsidRDefault="00277AE5" w:rsidP="00277AE5">
      <w:pPr>
        <w:autoSpaceDE w:val="0"/>
        <w:autoSpaceDN w:val="0"/>
        <w:adjustRightInd w:val="0"/>
        <w:rPr>
          <w:rFonts w:ascii="ＭＳ 明朝" w:hAnsi="ＭＳ 明朝" w:cs="ＭＳ 明朝"/>
          <w:szCs w:val="21"/>
        </w:rPr>
      </w:pPr>
    </w:p>
    <w:p w:rsidR="00277AE5" w:rsidRPr="0022422A" w:rsidRDefault="00277AE5" w:rsidP="00277AE5">
      <w:pPr>
        <w:ind w:leftChars="13" w:left="27"/>
        <w:jc w:val="left"/>
        <w:rPr>
          <w:rFonts w:ascii="ＭＳ 明朝" w:hAnsi="ＭＳ 明朝"/>
          <w:szCs w:val="21"/>
        </w:rPr>
      </w:pPr>
      <w:r w:rsidRPr="0022422A">
        <w:rPr>
          <w:rFonts w:ascii="ＭＳ 明朝" w:hAnsi="ＭＳ 明朝" w:hint="eastAsia"/>
          <w:szCs w:val="21"/>
        </w:rPr>
        <w:t>（</w:t>
      </w:r>
      <w:r>
        <w:rPr>
          <w:rFonts w:ascii="ＭＳ 明朝" w:hAnsi="ＭＳ 明朝" w:hint="eastAsia"/>
          <w:szCs w:val="21"/>
        </w:rPr>
        <w:t>協定</w:t>
      </w:r>
      <w:r w:rsidRPr="0022422A">
        <w:rPr>
          <w:rFonts w:ascii="ＭＳ 明朝" w:hAnsi="ＭＳ 明朝" w:hint="eastAsia"/>
          <w:szCs w:val="21"/>
        </w:rPr>
        <w:t xml:space="preserve">の変更） </w:t>
      </w:r>
    </w:p>
    <w:p w:rsidR="00277AE5" w:rsidRDefault="00277AE5" w:rsidP="00277AE5">
      <w:pPr>
        <w:ind w:leftChars="1" w:left="212" w:hangingChars="100" w:hanging="210"/>
        <w:jc w:val="left"/>
        <w:rPr>
          <w:rFonts w:ascii="ＭＳ 明朝" w:hAnsi="ＭＳ 明朝" w:cs="ＭＳ 明朝"/>
          <w:szCs w:val="21"/>
        </w:rPr>
      </w:pPr>
      <w:r w:rsidRPr="0022422A">
        <w:rPr>
          <w:rFonts w:ascii="ＭＳ 明朝" w:hAnsi="ＭＳ 明朝" w:hint="eastAsia"/>
          <w:szCs w:val="21"/>
        </w:rPr>
        <w:t>第</w:t>
      </w:r>
      <w:r>
        <w:rPr>
          <w:rFonts w:ascii="ＭＳ 明朝" w:hAnsi="ＭＳ 明朝" w:hint="eastAsia"/>
          <w:szCs w:val="21"/>
        </w:rPr>
        <w:t>37</w:t>
      </w:r>
      <w:r w:rsidRPr="0022422A">
        <w:rPr>
          <w:rFonts w:ascii="ＭＳ 明朝" w:hAnsi="ＭＳ 明朝" w:hint="eastAsia"/>
          <w:szCs w:val="21"/>
        </w:rPr>
        <w:t>条　甲は、</w:t>
      </w:r>
      <w:r>
        <w:rPr>
          <w:rFonts w:ascii="ＭＳ 明朝" w:hAnsi="ＭＳ 明朝" w:hint="eastAsia"/>
          <w:szCs w:val="21"/>
        </w:rPr>
        <w:t>本協定</w:t>
      </w:r>
      <w:r w:rsidRPr="0022422A">
        <w:rPr>
          <w:rFonts w:ascii="ＭＳ 明朝" w:hAnsi="ＭＳ 明朝" w:hint="eastAsia"/>
          <w:szCs w:val="21"/>
        </w:rPr>
        <w:t xml:space="preserve">について内容の変更等をする必要が生じたときは、乙と協議の上、これを変更することができる。 </w:t>
      </w:r>
    </w:p>
    <w:p w:rsidR="00277AE5" w:rsidRPr="0022422A" w:rsidRDefault="00277AE5" w:rsidP="00277AE5">
      <w:pPr>
        <w:autoSpaceDE w:val="0"/>
        <w:autoSpaceDN w:val="0"/>
        <w:adjustRightInd w:val="0"/>
        <w:rPr>
          <w:rFonts w:ascii="ＭＳ 明朝" w:hAnsi="ＭＳ 明朝" w:cs="ＭＳ 明朝"/>
          <w:szCs w:val="21"/>
        </w:rPr>
      </w:pPr>
    </w:p>
    <w:p w:rsidR="00277AE5" w:rsidRPr="0022422A" w:rsidRDefault="00277AE5" w:rsidP="00277AE5">
      <w:pPr>
        <w:autoSpaceDE w:val="0"/>
        <w:autoSpaceDN w:val="0"/>
        <w:adjustRightInd w:val="0"/>
        <w:rPr>
          <w:rFonts w:ascii="ＭＳ 明朝" w:hAnsi="ＭＳ 明朝" w:cs="ＭＳ 明朝"/>
          <w:szCs w:val="21"/>
          <w:lang w:val="ja-JP"/>
        </w:rPr>
      </w:pPr>
      <w:r w:rsidRPr="0022422A">
        <w:rPr>
          <w:rFonts w:ascii="ＭＳ 明朝" w:hAnsi="ＭＳ 明朝" w:cs="ＭＳ 明朝" w:hint="eastAsia"/>
          <w:szCs w:val="21"/>
          <w:lang w:val="ja-JP"/>
        </w:rPr>
        <w:t>（重要事項の変更の届出）</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第</w:t>
      </w:r>
      <w:r>
        <w:rPr>
          <w:rFonts w:ascii="ＭＳ 明朝" w:hAnsi="ＭＳ 明朝" w:cs="ＭＳ 明朝" w:hint="eastAsia"/>
          <w:szCs w:val="21"/>
          <w:lang w:val="ja-JP"/>
        </w:rPr>
        <w:t>38</w:t>
      </w:r>
      <w:r w:rsidRPr="0022422A">
        <w:rPr>
          <w:rFonts w:ascii="ＭＳ 明朝" w:hAnsi="ＭＳ 明朝" w:cs="ＭＳ 明朝" w:hint="eastAsia"/>
          <w:szCs w:val="21"/>
          <w:lang w:val="ja-JP"/>
        </w:rPr>
        <w:t>条　乙は、定款、事務所の所在地又は代表者の変更等を行ったときは、遅滞なく甲に届け出なければならない。</w:t>
      </w:r>
    </w:p>
    <w:p w:rsidR="00277AE5" w:rsidRPr="0022422A" w:rsidRDefault="00277AE5" w:rsidP="00277AE5">
      <w:pPr>
        <w:autoSpaceDE w:val="0"/>
        <w:autoSpaceDN w:val="0"/>
        <w:adjustRightInd w:val="0"/>
        <w:rPr>
          <w:rFonts w:ascii="ＭＳ 明朝" w:hAnsi="ＭＳ 明朝" w:cs="ＭＳ 明朝"/>
          <w:szCs w:val="21"/>
          <w:lang w:val="ja-JP"/>
        </w:rPr>
      </w:pPr>
    </w:p>
    <w:p w:rsidR="00277AE5" w:rsidRPr="0022422A" w:rsidRDefault="00277AE5" w:rsidP="00277AE5">
      <w:pPr>
        <w:autoSpaceDE w:val="0"/>
        <w:autoSpaceDN w:val="0"/>
        <w:adjustRightInd w:val="0"/>
        <w:rPr>
          <w:rFonts w:ascii="ＭＳ 明朝" w:hAnsi="ＭＳ 明朝" w:cs="ＭＳ 明朝"/>
          <w:szCs w:val="21"/>
          <w:lang w:val="ja-JP"/>
        </w:rPr>
      </w:pPr>
      <w:r w:rsidRPr="0022422A">
        <w:rPr>
          <w:rFonts w:ascii="ＭＳ 明朝" w:hAnsi="ＭＳ 明朝" w:cs="ＭＳ 明朝" w:hint="eastAsia"/>
          <w:szCs w:val="21"/>
          <w:lang w:val="ja-JP"/>
        </w:rPr>
        <w:t>（書類の提出）</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第</w:t>
      </w:r>
      <w:r>
        <w:rPr>
          <w:rFonts w:ascii="ＭＳ 明朝" w:hAnsi="ＭＳ 明朝" w:cs="ＭＳ 明朝" w:hint="eastAsia"/>
          <w:szCs w:val="21"/>
          <w:lang w:val="ja-JP"/>
        </w:rPr>
        <w:t>39</w:t>
      </w:r>
      <w:r w:rsidRPr="0022422A">
        <w:rPr>
          <w:rFonts w:ascii="ＭＳ 明朝" w:hAnsi="ＭＳ 明朝" w:cs="ＭＳ 明朝" w:hint="eastAsia"/>
          <w:szCs w:val="21"/>
          <w:lang w:val="ja-JP"/>
        </w:rPr>
        <w:t>条　乙は、管理運営業務に必要な諸規則、非常時の体制を整備しなければならない。また、諸規則、体制票等を甲に届け出なければならない。</w:t>
      </w:r>
    </w:p>
    <w:p w:rsidR="00277AE5" w:rsidRPr="0022422A" w:rsidRDefault="00277AE5" w:rsidP="00277AE5">
      <w:pPr>
        <w:autoSpaceDE w:val="0"/>
        <w:autoSpaceDN w:val="0"/>
        <w:adjustRightInd w:val="0"/>
        <w:rPr>
          <w:rFonts w:ascii="ＭＳ 明朝" w:hAnsi="ＭＳ 明朝" w:cs="ＭＳ 明朝"/>
          <w:szCs w:val="21"/>
          <w:lang w:val="ja-JP"/>
        </w:rPr>
      </w:pPr>
    </w:p>
    <w:p w:rsidR="00277AE5" w:rsidRPr="0022422A" w:rsidRDefault="00277AE5" w:rsidP="00277AE5">
      <w:pPr>
        <w:autoSpaceDE w:val="0"/>
        <w:autoSpaceDN w:val="0"/>
        <w:adjustRightInd w:val="0"/>
        <w:rPr>
          <w:rFonts w:ascii="ＭＳ 明朝" w:hAnsi="ＭＳ 明朝" w:cs="ＭＳ 明朝"/>
          <w:szCs w:val="21"/>
          <w:lang w:val="ja-JP"/>
        </w:rPr>
      </w:pPr>
      <w:r w:rsidRPr="0022422A">
        <w:rPr>
          <w:rFonts w:ascii="ＭＳ 明朝" w:hAnsi="ＭＳ 明朝" w:cs="ＭＳ 明朝" w:hint="eastAsia"/>
          <w:szCs w:val="21"/>
          <w:lang w:val="ja-JP"/>
        </w:rPr>
        <w:t>（業務の引継ぎ方法）</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第</w:t>
      </w:r>
      <w:r>
        <w:rPr>
          <w:rFonts w:ascii="ＭＳ 明朝" w:hAnsi="ＭＳ 明朝" w:cs="ＭＳ 明朝" w:hint="eastAsia"/>
          <w:szCs w:val="21"/>
          <w:lang w:val="ja-JP"/>
        </w:rPr>
        <w:t>40</w:t>
      </w:r>
      <w:r w:rsidRPr="0022422A">
        <w:rPr>
          <w:rFonts w:ascii="ＭＳ 明朝" w:hAnsi="ＭＳ 明朝" w:cs="ＭＳ 明朝" w:hint="eastAsia"/>
          <w:szCs w:val="21"/>
          <w:lang w:val="ja-JP"/>
        </w:rPr>
        <w:t>条　乙は、指定期間の終了後、再び指定管理者として業務を行わない場合は、甲又は甲の指定する</w:t>
      </w:r>
      <w:r>
        <w:rPr>
          <w:rFonts w:ascii="ＭＳ 明朝" w:hAnsi="ＭＳ 明朝" w:cs="ＭＳ 明朝" w:hint="eastAsia"/>
          <w:szCs w:val="21"/>
          <w:lang w:val="ja-JP"/>
        </w:rPr>
        <w:t>者</w:t>
      </w:r>
      <w:r w:rsidRPr="0022422A">
        <w:rPr>
          <w:rFonts w:ascii="ＭＳ 明朝" w:hAnsi="ＭＳ 明朝" w:cs="ＭＳ 明朝" w:hint="eastAsia"/>
          <w:szCs w:val="21"/>
          <w:lang w:val="ja-JP"/>
        </w:rPr>
        <w:t>に対し、管理運営業務の引継ぎ等を行わなければならない。</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２　前項の場合において、乙は、甲又は甲の指定する</w:t>
      </w:r>
      <w:r>
        <w:rPr>
          <w:rFonts w:ascii="ＭＳ 明朝" w:hAnsi="ＭＳ 明朝" w:cs="ＭＳ 明朝" w:hint="eastAsia"/>
          <w:szCs w:val="21"/>
          <w:lang w:val="ja-JP"/>
        </w:rPr>
        <w:t>者</w:t>
      </w:r>
      <w:r w:rsidRPr="0022422A">
        <w:rPr>
          <w:rFonts w:ascii="ＭＳ 明朝" w:hAnsi="ＭＳ 明朝" w:cs="ＭＳ 明朝" w:hint="eastAsia"/>
          <w:szCs w:val="21"/>
          <w:lang w:val="ja-JP"/>
        </w:rPr>
        <w:t>がセンターの管理運営業務に関して業務に係る情報伝達、引継ぎ等の協力を求めた場合は、可能な限り協力するものとする。</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３　管理運営業務の引継ぎのために要する費用は、乙が負担するものとする。</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４　その他の管理運営業務の承継に当たって必要な事項は、甲乙協議</w:t>
      </w:r>
      <w:r w:rsidRPr="00923F8A">
        <w:rPr>
          <w:rFonts w:ascii="ＭＳ 明朝" w:hAnsi="ＭＳ 明朝" w:cs="ＭＳ 明朝" w:hint="eastAsia"/>
          <w:szCs w:val="21"/>
          <w:lang w:val="ja-JP"/>
        </w:rPr>
        <w:t>して定めるものとする。</w:t>
      </w:r>
    </w:p>
    <w:p w:rsidR="00277AE5" w:rsidRPr="0022422A" w:rsidRDefault="00277AE5" w:rsidP="00277AE5">
      <w:pPr>
        <w:autoSpaceDE w:val="0"/>
        <w:autoSpaceDN w:val="0"/>
        <w:adjustRightInd w:val="0"/>
        <w:rPr>
          <w:rFonts w:ascii="ＭＳ 明朝" w:hAnsi="ＭＳ 明朝" w:cs="ＭＳ 明朝"/>
          <w:szCs w:val="21"/>
          <w:lang w:val="ja-JP"/>
        </w:rPr>
      </w:pPr>
    </w:p>
    <w:p w:rsidR="00277AE5" w:rsidRPr="0022422A" w:rsidRDefault="00277AE5" w:rsidP="00277AE5">
      <w:pPr>
        <w:ind w:leftChars="13" w:left="27"/>
        <w:jc w:val="left"/>
        <w:rPr>
          <w:rFonts w:ascii="ＭＳ 明朝" w:hAnsi="ＭＳ 明朝"/>
          <w:szCs w:val="21"/>
        </w:rPr>
      </w:pPr>
      <w:r w:rsidRPr="0022422A">
        <w:rPr>
          <w:rFonts w:ascii="ＭＳ 明朝" w:hAnsi="ＭＳ 明朝" w:hint="eastAsia"/>
          <w:szCs w:val="21"/>
        </w:rPr>
        <w:t xml:space="preserve">（紛争処理） </w:t>
      </w:r>
    </w:p>
    <w:p w:rsidR="00277AE5" w:rsidRPr="0022422A" w:rsidRDefault="00277AE5" w:rsidP="00277AE5">
      <w:pPr>
        <w:ind w:leftChars="1" w:left="212" w:hangingChars="100" w:hanging="210"/>
        <w:jc w:val="left"/>
        <w:rPr>
          <w:rFonts w:ascii="ＭＳ 明朝" w:hAnsi="ＭＳ 明朝"/>
          <w:szCs w:val="21"/>
        </w:rPr>
      </w:pPr>
      <w:r w:rsidRPr="0022422A">
        <w:rPr>
          <w:rFonts w:ascii="ＭＳ 明朝" w:hAnsi="ＭＳ 明朝" w:hint="eastAsia"/>
          <w:szCs w:val="21"/>
        </w:rPr>
        <w:t>第</w:t>
      </w:r>
      <w:r>
        <w:rPr>
          <w:rFonts w:ascii="ＭＳ 明朝" w:hAnsi="ＭＳ 明朝" w:hint="eastAsia"/>
          <w:szCs w:val="21"/>
        </w:rPr>
        <w:t>41</w:t>
      </w:r>
      <w:r w:rsidRPr="0022422A">
        <w:rPr>
          <w:rFonts w:ascii="ＭＳ 明朝" w:hAnsi="ＭＳ 明朝" w:hint="eastAsia"/>
          <w:szCs w:val="21"/>
        </w:rPr>
        <w:t xml:space="preserve">条　</w:t>
      </w:r>
      <w:r>
        <w:rPr>
          <w:rFonts w:ascii="ＭＳ 明朝" w:hAnsi="ＭＳ 明朝" w:hint="eastAsia"/>
          <w:szCs w:val="21"/>
        </w:rPr>
        <w:t>管理運営業務</w:t>
      </w:r>
      <w:r w:rsidRPr="0022422A">
        <w:rPr>
          <w:rFonts w:ascii="ＭＳ 明朝" w:hAnsi="ＭＳ 明朝" w:hint="eastAsia"/>
          <w:szCs w:val="21"/>
        </w:rPr>
        <w:t>の遂行上生じる紛争処理については、乙が対処するものとする。</w:t>
      </w:r>
    </w:p>
    <w:p w:rsidR="00277AE5" w:rsidRPr="0022422A" w:rsidRDefault="00277AE5" w:rsidP="00277AE5">
      <w:pPr>
        <w:autoSpaceDE w:val="0"/>
        <w:autoSpaceDN w:val="0"/>
        <w:adjustRightInd w:val="0"/>
        <w:rPr>
          <w:rFonts w:ascii="ＭＳ 明朝" w:hAnsi="ＭＳ 明朝" w:cs="ＭＳ 明朝"/>
          <w:szCs w:val="21"/>
        </w:rPr>
      </w:pPr>
    </w:p>
    <w:p w:rsidR="00277AE5" w:rsidRPr="0022422A" w:rsidRDefault="00277AE5" w:rsidP="00277AE5">
      <w:pPr>
        <w:ind w:leftChars="13" w:left="27"/>
        <w:jc w:val="left"/>
        <w:rPr>
          <w:rFonts w:ascii="ＭＳ 明朝" w:hAnsi="ＭＳ 明朝"/>
          <w:szCs w:val="21"/>
        </w:rPr>
      </w:pPr>
      <w:r w:rsidRPr="0022422A">
        <w:rPr>
          <w:rFonts w:ascii="ＭＳ 明朝" w:hAnsi="ＭＳ 明朝" w:hint="eastAsia"/>
          <w:szCs w:val="21"/>
        </w:rPr>
        <w:t xml:space="preserve">（甲の協力義務） </w:t>
      </w:r>
    </w:p>
    <w:p w:rsidR="00277AE5" w:rsidRDefault="00277AE5" w:rsidP="00277AE5">
      <w:pPr>
        <w:ind w:leftChars="1" w:left="212" w:hangingChars="100" w:hanging="210"/>
        <w:jc w:val="left"/>
        <w:rPr>
          <w:rFonts w:ascii="ＭＳ 明朝" w:hAnsi="ＭＳ 明朝"/>
          <w:szCs w:val="21"/>
        </w:rPr>
      </w:pPr>
      <w:r w:rsidRPr="0022422A">
        <w:rPr>
          <w:rFonts w:ascii="ＭＳ 明朝" w:hAnsi="ＭＳ 明朝" w:hint="eastAsia"/>
          <w:szCs w:val="21"/>
        </w:rPr>
        <w:t>第</w:t>
      </w:r>
      <w:r>
        <w:rPr>
          <w:rFonts w:ascii="ＭＳ 明朝" w:hAnsi="ＭＳ 明朝" w:hint="eastAsia"/>
          <w:szCs w:val="21"/>
        </w:rPr>
        <w:t>42</w:t>
      </w:r>
      <w:r w:rsidRPr="0022422A">
        <w:rPr>
          <w:rFonts w:ascii="ＭＳ 明朝" w:hAnsi="ＭＳ 明朝" w:hint="eastAsia"/>
          <w:szCs w:val="21"/>
        </w:rPr>
        <w:t>条　甲は、乙が</w:t>
      </w:r>
      <w:r>
        <w:rPr>
          <w:rFonts w:ascii="ＭＳ 明朝" w:hAnsi="ＭＳ 明朝" w:hint="eastAsia"/>
          <w:szCs w:val="21"/>
        </w:rPr>
        <w:t>管理運営業務</w:t>
      </w:r>
      <w:r w:rsidRPr="0022422A">
        <w:rPr>
          <w:rFonts w:ascii="ＭＳ 明朝" w:hAnsi="ＭＳ 明朝" w:hint="eastAsia"/>
          <w:szCs w:val="21"/>
        </w:rPr>
        <w:t>を円滑に遂行するために必要な協力をしなければならない。</w:t>
      </w:r>
    </w:p>
    <w:p w:rsidR="00277AE5" w:rsidRPr="0022422A" w:rsidRDefault="00277AE5" w:rsidP="00277AE5">
      <w:pPr>
        <w:ind w:leftChars="1" w:left="212" w:hangingChars="100" w:hanging="210"/>
        <w:jc w:val="left"/>
        <w:rPr>
          <w:rFonts w:ascii="ＭＳ 明朝" w:hAnsi="ＭＳ 明朝"/>
          <w:szCs w:val="21"/>
        </w:rPr>
      </w:pPr>
    </w:p>
    <w:p w:rsidR="00277AE5" w:rsidRPr="0022422A" w:rsidRDefault="00277AE5" w:rsidP="00277AE5">
      <w:pPr>
        <w:autoSpaceDE w:val="0"/>
        <w:autoSpaceDN w:val="0"/>
        <w:adjustRightInd w:val="0"/>
        <w:rPr>
          <w:rFonts w:ascii="ＭＳ 明朝" w:hAnsi="ＭＳ 明朝" w:cs="ＭＳ 明朝"/>
          <w:szCs w:val="21"/>
          <w:lang w:val="ja-JP"/>
        </w:rPr>
      </w:pPr>
      <w:r w:rsidRPr="0022422A">
        <w:rPr>
          <w:rFonts w:ascii="ＭＳ 明朝" w:hAnsi="ＭＳ 明朝" w:cs="ＭＳ 明朝" w:hint="eastAsia"/>
          <w:szCs w:val="21"/>
          <w:lang w:val="ja-JP"/>
        </w:rPr>
        <w:t>（協議）</w:t>
      </w:r>
    </w:p>
    <w:p w:rsidR="00277AE5" w:rsidRPr="0022422A" w:rsidRDefault="00277AE5" w:rsidP="00277AE5">
      <w:pPr>
        <w:autoSpaceDE w:val="0"/>
        <w:autoSpaceDN w:val="0"/>
        <w:adjustRightInd w:val="0"/>
        <w:ind w:left="210" w:hangingChars="100" w:hanging="210"/>
        <w:rPr>
          <w:rFonts w:ascii="ＭＳ 明朝" w:hAnsi="ＭＳ 明朝" w:cs="ＭＳ 明朝"/>
          <w:szCs w:val="21"/>
          <w:lang w:val="ja-JP"/>
        </w:rPr>
      </w:pPr>
      <w:r w:rsidRPr="0022422A">
        <w:rPr>
          <w:rFonts w:ascii="ＭＳ 明朝" w:hAnsi="ＭＳ 明朝" w:cs="ＭＳ 明朝" w:hint="eastAsia"/>
          <w:szCs w:val="21"/>
          <w:lang w:val="ja-JP"/>
        </w:rPr>
        <w:t>第</w:t>
      </w:r>
      <w:r>
        <w:rPr>
          <w:rFonts w:ascii="ＭＳ 明朝" w:hAnsi="ＭＳ 明朝" w:cs="ＭＳ 明朝" w:hint="eastAsia"/>
          <w:szCs w:val="21"/>
          <w:lang w:val="ja-JP"/>
        </w:rPr>
        <w:t>43</w:t>
      </w:r>
      <w:r w:rsidRPr="0022422A">
        <w:rPr>
          <w:rFonts w:ascii="ＭＳ 明朝" w:hAnsi="ＭＳ 明朝" w:cs="ＭＳ 明朝" w:hint="eastAsia"/>
          <w:szCs w:val="21"/>
          <w:lang w:val="ja-JP"/>
        </w:rPr>
        <w:t xml:space="preserve">条　</w:t>
      </w:r>
      <w:r>
        <w:rPr>
          <w:rFonts w:ascii="ＭＳ 明朝" w:hAnsi="ＭＳ 明朝" w:cs="ＭＳ 明朝" w:hint="eastAsia"/>
          <w:szCs w:val="21"/>
          <w:lang w:val="ja-JP"/>
        </w:rPr>
        <w:t>本協定</w:t>
      </w:r>
      <w:r w:rsidRPr="0022422A">
        <w:rPr>
          <w:rFonts w:ascii="ＭＳ 明朝" w:hAnsi="ＭＳ 明朝" w:cs="ＭＳ 明朝" w:hint="eastAsia"/>
          <w:szCs w:val="21"/>
          <w:lang w:val="ja-JP"/>
        </w:rPr>
        <w:t>に関し疑義が生じたとき又は</w:t>
      </w:r>
      <w:r>
        <w:rPr>
          <w:rFonts w:ascii="ＭＳ 明朝" w:hAnsi="ＭＳ 明朝" w:cs="ＭＳ 明朝" w:hint="eastAsia"/>
          <w:szCs w:val="21"/>
          <w:lang w:val="ja-JP"/>
        </w:rPr>
        <w:t>本</w:t>
      </w:r>
      <w:r w:rsidRPr="0022422A">
        <w:rPr>
          <w:rFonts w:ascii="ＭＳ 明朝" w:hAnsi="ＭＳ 明朝" w:cs="ＭＳ 明朝" w:hint="eastAsia"/>
          <w:szCs w:val="21"/>
          <w:lang w:val="ja-JP"/>
        </w:rPr>
        <w:t>協定に定めのない事項については、その都度甲乙協議して定めるものとする。</w:t>
      </w:r>
    </w:p>
    <w:p w:rsidR="00277AE5" w:rsidRDefault="00277AE5" w:rsidP="00277AE5">
      <w:pPr>
        <w:autoSpaceDE w:val="0"/>
        <w:autoSpaceDN w:val="0"/>
        <w:adjustRightInd w:val="0"/>
        <w:rPr>
          <w:rFonts w:ascii="ＭＳ 明朝" w:hAnsi="ＭＳ 明朝" w:cs="ＭＳ 明朝"/>
          <w:szCs w:val="21"/>
          <w:lang w:val="ja-JP"/>
        </w:rPr>
      </w:pPr>
    </w:p>
    <w:p w:rsidR="004957A5" w:rsidRPr="0022422A" w:rsidRDefault="004957A5" w:rsidP="00277AE5">
      <w:pPr>
        <w:autoSpaceDE w:val="0"/>
        <w:autoSpaceDN w:val="0"/>
        <w:adjustRightInd w:val="0"/>
        <w:rPr>
          <w:rFonts w:ascii="ＭＳ 明朝" w:hAnsi="ＭＳ 明朝" w:cs="ＭＳ 明朝"/>
          <w:szCs w:val="21"/>
          <w:lang w:val="ja-JP"/>
        </w:rPr>
      </w:pPr>
    </w:p>
    <w:p w:rsidR="00277AE5" w:rsidRPr="0022422A" w:rsidRDefault="00277AE5" w:rsidP="00277AE5">
      <w:pPr>
        <w:rPr>
          <w:rFonts w:ascii="ＭＳ 明朝" w:hAnsi="ＭＳ 明朝"/>
          <w:szCs w:val="21"/>
        </w:rPr>
      </w:pPr>
      <w:r w:rsidRPr="0022422A">
        <w:rPr>
          <w:rFonts w:ascii="ＭＳ 明朝" w:hAnsi="ＭＳ 明朝" w:hint="eastAsia"/>
          <w:szCs w:val="21"/>
        </w:rPr>
        <w:lastRenderedPageBreak/>
        <w:t>（経過措置）</w:t>
      </w:r>
    </w:p>
    <w:p w:rsidR="00277AE5" w:rsidRPr="0022422A" w:rsidRDefault="00277AE5" w:rsidP="00277AE5">
      <w:pPr>
        <w:ind w:left="210" w:hangingChars="100" w:hanging="210"/>
        <w:rPr>
          <w:rFonts w:ascii="ＭＳ 明朝" w:hAnsi="ＭＳ 明朝"/>
          <w:szCs w:val="21"/>
        </w:rPr>
      </w:pPr>
      <w:r w:rsidRPr="0022422A">
        <w:rPr>
          <w:rFonts w:ascii="ＭＳ 明朝" w:hAnsi="ＭＳ 明朝" w:hint="eastAsia"/>
          <w:szCs w:val="21"/>
        </w:rPr>
        <w:t>第</w:t>
      </w:r>
      <w:r>
        <w:rPr>
          <w:rFonts w:ascii="ＭＳ 明朝" w:hAnsi="ＭＳ 明朝" w:hint="eastAsia"/>
          <w:szCs w:val="21"/>
        </w:rPr>
        <w:t>44</w:t>
      </w:r>
      <w:r w:rsidRPr="0022422A">
        <w:rPr>
          <w:rFonts w:ascii="ＭＳ 明朝" w:hAnsi="ＭＳ 明朝" w:hint="eastAsia"/>
          <w:szCs w:val="21"/>
        </w:rPr>
        <w:t>条　平成21年6月1日からの利用料金制導入以前に受けたセンターにおける診療については、利用料金制の規定を適用しない。</w:t>
      </w:r>
    </w:p>
    <w:p w:rsidR="00277AE5" w:rsidRPr="0022422A" w:rsidRDefault="00277AE5" w:rsidP="00277AE5">
      <w:pPr>
        <w:autoSpaceDE w:val="0"/>
        <w:autoSpaceDN w:val="0"/>
        <w:adjustRightInd w:val="0"/>
        <w:rPr>
          <w:rFonts w:ascii="ＭＳ 明朝" w:hAnsi="ＭＳ 明朝" w:cs="ＭＳ 明朝"/>
          <w:szCs w:val="21"/>
        </w:rPr>
      </w:pPr>
    </w:p>
    <w:p w:rsidR="00277AE5" w:rsidRPr="0022422A" w:rsidRDefault="00277AE5" w:rsidP="00277AE5">
      <w:pPr>
        <w:autoSpaceDE w:val="0"/>
        <w:autoSpaceDN w:val="0"/>
        <w:adjustRightInd w:val="0"/>
        <w:ind w:firstLineChars="50" w:firstLine="105"/>
        <w:rPr>
          <w:rFonts w:ascii="ＭＳ 明朝" w:hAnsi="ＭＳ 明朝" w:cs="ＭＳ 明朝"/>
          <w:szCs w:val="21"/>
          <w:lang w:val="ja-JP"/>
        </w:rPr>
      </w:pPr>
      <w:r>
        <w:rPr>
          <w:rFonts w:ascii="ＭＳ 明朝" w:hAnsi="ＭＳ 明朝" w:cs="ＭＳ 明朝" w:hint="eastAsia"/>
          <w:szCs w:val="21"/>
          <w:lang w:val="ja-JP"/>
        </w:rPr>
        <w:t>本協定</w:t>
      </w:r>
      <w:r w:rsidRPr="0022422A">
        <w:rPr>
          <w:rFonts w:ascii="ＭＳ 明朝" w:hAnsi="ＭＳ 明朝" w:cs="ＭＳ 明朝" w:hint="eastAsia"/>
          <w:szCs w:val="21"/>
          <w:lang w:val="ja-JP"/>
        </w:rPr>
        <w:t>の締結を証するため、本書を２通作成し、それぞれ記名押印のうえ、各自１通を所持する。</w:t>
      </w:r>
    </w:p>
    <w:p w:rsidR="00277AE5" w:rsidRPr="0022422A" w:rsidRDefault="00277AE5" w:rsidP="00277AE5">
      <w:pPr>
        <w:autoSpaceDE w:val="0"/>
        <w:autoSpaceDN w:val="0"/>
        <w:adjustRightInd w:val="0"/>
        <w:rPr>
          <w:rFonts w:ascii="ＭＳ 明朝" w:hAnsi="ＭＳ 明朝" w:cs="ＭＳ 明朝"/>
          <w:szCs w:val="21"/>
          <w:lang w:val="ja-JP"/>
        </w:rPr>
      </w:pPr>
    </w:p>
    <w:p w:rsidR="00277AE5" w:rsidRPr="0022422A" w:rsidRDefault="00277AE5" w:rsidP="00277AE5">
      <w:pPr>
        <w:autoSpaceDE w:val="0"/>
        <w:autoSpaceDN w:val="0"/>
        <w:adjustRightInd w:val="0"/>
        <w:ind w:firstLineChars="100" w:firstLine="210"/>
        <w:rPr>
          <w:rFonts w:ascii="ＭＳ 明朝" w:hAnsi="ＭＳ 明朝" w:cs="ＭＳ 明朝"/>
          <w:szCs w:val="21"/>
          <w:lang w:val="ja-JP"/>
        </w:rPr>
      </w:pPr>
      <w:r>
        <w:rPr>
          <w:rFonts w:ascii="ＭＳ 明朝" w:hAnsi="ＭＳ 明朝" w:cs="ＭＳ 明朝" w:hint="eastAsia"/>
          <w:szCs w:val="21"/>
          <w:lang w:val="ja-JP"/>
        </w:rPr>
        <w:t>令和４年４月１日</w:t>
      </w:r>
    </w:p>
    <w:p w:rsidR="00277AE5" w:rsidRPr="0022422A" w:rsidRDefault="00277AE5" w:rsidP="00277AE5">
      <w:pPr>
        <w:autoSpaceDE w:val="0"/>
        <w:autoSpaceDN w:val="0"/>
        <w:adjustRightInd w:val="0"/>
        <w:rPr>
          <w:rFonts w:ascii="ＭＳ 明朝" w:hAnsi="ＭＳ 明朝" w:cs="ＭＳ 明朝"/>
          <w:szCs w:val="21"/>
          <w:lang w:val="ja-JP"/>
        </w:rPr>
      </w:pPr>
    </w:p>
    <w:p w:rsidR="00277AE5" w:rsidRPr="0022422A" w:rsidRDefault="00277AE5" w:rsidP="00277AE5">
      <w:pPr>
        <w:autoSpaceDE w:val="0"/>
        <w:autoSpaceDN w:val="0"/>
        <w:ind w:leftChars="95" w:left="199" w:firstLineChars="200" w:firstLine="420"/>
        <w:rPr>
          <w:rFonts w:ascii="ＭＳ 明朝" w:hAnsi="ＭＳ 明朝"/>
          <w:szCs w:val="21"/>
        </w:rPr>
      </w:pPr>
      <w:r w:rsidRPr="0022422A">
        <w:rPr>
          <w:rFonts w:ascii="ＭＳ 明朝" w:hAnsi="ＭＳ 明朝" w:hint="eastAsia"/>
          <w:szCs w:val="21"/>
        </w:rPr>
        <w:t>（甲）　　大阪府</w:t>
      </w:r>
    </w:p>
    <w:p w:rsidR="00277AE5" w:rsidRPr="0022422A" w:rsidRDefault="00277AE5" w:rsidP="00277AE5">
      <w:pPr>
        <w:autoSpaceDE w:val="0"/>
        <w:autoSpaceDN w:val="0"/>
        <w:ind w:leftChars="600" w:left="1260" w:firstLineChars="300" w:firstLine="630"/>
        <w:rPr>
          <w:rFonts w:ascii="ＭＳ 明朝" w:hAnsi="ＭＳ 明朝"/>
          <w:szCs w:val="21"/>
        </w:rPr>
      </w:pPr>
      <w:r w:rsidRPr="0022422A">
        <w:rPr>
          <w:rFonts w:ascii="ＭＳ 明朝" w:hAnsi="ＭＳ 明朝" w:hint="eastAsia"/>
          <w:szCs w:val="21"/>
        </w:rPr>
        <w:t xml:space="preserve">代表者　大阪府知事　　</w:t>
      </w:r>
      <w:r>
        <w:rPr>
          <w:rFonts w:ascii="ＭＳ 明朝" w:hAnsi="ＭＳ 明朝" w:hint="eastAsia"/>
          <w:szCs w:val="21"/>
        </w:rPr>
        <w:t>吉　村　　洋　文</w:t>
      </w:r>
    </w:p>
    <w:p w:rsidR="00277AE5" w:rsidRPr="0022422A" w:rsidRDefault="00277AE5" w:rsidP="00277AE5">
      <w:pPr>
        <w:autoSpaceDE w:val="0"/>
        <w:autoSpaceDN w:val="0"/>
        <w:rPr>
          <w:rFonts w:ascii="ＭＳ 明朝" w:hAnsi="ＭＳ 明朝"/>
          <w:szCs w:val="21"/>
        </w:rPr>
      </w:pPr>
    </w:p>
    <w:p w:rsidR="00277AE5" w:rsidRPr="0022422A" w:rsidRDefault="00277AE5" w:rsidP="00277AE5">
      <w:pPr>
        <w:autoSpaceDE w:val="0"/>
        <w:autoSpaceDN w:val="0"/>
        <w:rPr>
          <w:rFonts w:ascii="ＭＳ 明朝" w:hAnsi="ＭＳ 明朝"/>
          <w:szCs w:val="21"/>
        </w:rPr>
      </w:pPr>
      <w:r w:rsidRPr="0022422A">
        <w:rPr>
          <w:rFonts w:ascii="ＭＳ 明朝" w:hAnsi="ＭＳ 明朝" w:hint="eastAsia"/>
          <w:szCs w:val="21"/>
        </w:rPr>
        <w:t xml:space="preserve">　　　（乙）　　東大阪市西岩田三丁目４番５号</w:t>
      </w:r>
    </w:p>
    <w:p w:rsidR="00277AE5" w:rsidRPr="0022422A" w:rsidRDefault="00277AE5" w:rsidP="00277AE5">
      <w:pPr>
        <w:autoSpaceDE w:val="0"/>
        <w:autoSpaceDN w:val="0"/>
        <w:rPr>
          <w:rFonts w:ascii="ＭＳ 明朝" w:hAnsi="ＭＳ 明朝"/>
          <w:szCs w:val="21"/>
        </w:rPr>
      </w:pPr>
      <w:r w:rsidRPr="0022422A">
        <w:rPr>
          <w:rFonts w:ascii="ＭＳ 明朝" w:hAnsi="ＭＳ 明朝" w:hint="eastAsia"/>
          <w:szCs w:val="21"/>
        </w:rPr>
        <w:t xml:space="preserve">　　　　　　　　</w:t>
      </w:r>
      <w:r w:rsidRPr="0022422A">
        <w:rPr>
          <w:rFonts w:ascii="ＭＳ 明朝" w:hAnsi="ＭＳ 明朝" w:cs="ＭＳ 明朝" w:hint="eastAsia"/>
          <w:szCs w:val="21"/>
          <w:lang w:val="ja-JP"/>
        </w:rPr>
        <w:t>地方独立行政法人市立東大阪医療センター</w:t>
      </w:r>
    </w:p>
    <w:p w:rsidR="00114121" w:rsidRPr="00DB6A9A" w:rsidRDefault="00277AE5" w:rsidP="00277AE5">
      <w:pPr>
        <w:adjustRightInd w:val="0"/>
        <w:snapToGrid w:val="0"/>
        <w:spacing w:before="240" w:line="120" w:lineRule="auto"/>
        <w:rPr>
          <w:rFonts w:ascii="ＭＳ 明朝" w:hAnsi="ＭＳ 明朝"/>
          <w:sz w:val="2"/>
          <w:szCs w:val="2"/>
        </w:rPr>
      </w:pPr>
      <w:r w:rsidRPr="0022422A">
        <w:rPr>
          <w:rFonts w:ascii="ＭＳ 明朝" w:hAnsi="ＭＳ 明朝" w:hint="eastAsia"/>
          <w:szCs w:val="21"/>
        </w:rPr>
        <w:t xml:space="preserve">　　　　　　　　　代表者　理事長　　谷　口　　和　博</w:t>
      </w:r>
    </w:p>
    <w:sectPr w:rsidR="00114121" w:rsidRPr="00DB6A9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006" w:rsidRDefault="006F5006" w:rsidP="00C42C3E">
      <w:r>
        <w:separator/>
      </w:r>
    </w:p>
  </w:endnote>
  <w:endnote w:type="continuationSeparator" w:id="0">
    <w:p w:rsidR="006F5006" w:rsidRDefault="006F5006" w:rsidP="00C4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MS-PMincho">
    <w:altName w:val="Arial Unicode MS"/>
    <w:panose1 w:val="00000000000000000000"/>
    <w:charset w:val="86"/>
    <w:family w:val="auto"/>
    <w:notTrueType/>
    <w:pitch w:val="default"/>
    <w:sig w:usb0="00000000"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EB" w:rsidRDefault="00480CEB">
    <w:pPr>
      <w:pStyle w:val="a7"/>
      <w:jc w:val="center"/>
    </w:pPr>
    <w:r>
      <w:fldChar w:fldCharType="begin"/>
    </w:r>
    <w:r>
      <w:instrText>PAGE   \* MERGEFORMAT</w:instrText>
    </w:r>
    <w:r>
      <w:fldChar w:fldCharType="separate"/>
    </w:r>
    <w:r w:rsidR="002E673C" w:rsidRPr="002E673C">
      <w:rPr>
        <w:noProof/>
        <w:lang w:val="ja-JP"/>
      </w:rPr>
      <w:t>2</w:t>
    </w:r>
    <w:r>
      <w:fldChar w:fldCharType="end"/>
    </w:r>
  </w:p>
  <w:p w:rsidR="00480CEB" w:rsidRDefault="00480C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006" w:rsidRDefault="006F5006" w:rsidP="00C42C3E">
      <w:r>
        <w:separator/>
      </w:r>
    </w:p>
  </w:footnote>
  <w:footnote w:type="continuationSeparator" w:id="0">
    <w:p w:rsidR="006F5006" w:rsidRDefault="006F5006" w:rsidP="00C42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9088C"/>
    <w:multiLevelType w:val="hybridMultilevel"/>
    <w:tmpl w:val="F604A1EC"/>
    <w:lvl w:ilvl="0" w:tplc="87E24B6C">
      <w:start w:val="32"/>
      <w:numFmt w:val="decimal"/>
      <w:lvlText w:val="第%1条"/>
      <w:lvlJc w:val="left"/>
      <w:pPr>
        <w:tabs>
          <w:tab w:val="num" w:pos="762"/>
        </w:tabs>
        <w:ind w:left="762" w:hanging="735"/>
      </w:pPr>
      <w:rPr>
        <w:rFonts w:hint="default"/>
      </w:rPr>
    </w:lvl>
    <w:lvl w:ilvl="1" w:tplc="04090017" w:tentative="1">
      <w:start w:val="1"/>
      <w:numFmt w:val="aiueoFullWidth"/>
      <w:lvlText w:val="(%2)"/>
      <w:lvlJc w:val="left"/>
      <w:pPr>
        <w:tabs>
          <w:tab w:val="num" w:pos="867"/>
        </w:tabs>
        <w:ind w:left="867" w:hanging="420"/>
      </w:pPr>
    </w:lvl>
    <w:lvl w:ilvl="2" w:tplc="04090011" w:tentative="1">
      <w:start w:val="1"/>
      <w:numFmt w:val="decimalEnclosedCircle"/>
      <w:lvlText w:val="%3"/>
      <w:lvlJc w:val="left"/>
      <w:pPr>
        <w:tabs>
          <w:tab w:val="num" w:pos="1287"/>
        </w:tabs>
        <w:ind w:left="1287" w:hanging="420"/>
      </w:pPr>
    </w:lvl>
    <w:lvl w:ilvl="3" w:tplc="0409000F" w:tentative="1">
      <w:start w:val="1"/>
      <w:numFmt w:val="decimal"/>
      <w:lvlText w:val="%4."/>
      <w:lvlJc w:val="left"/>
      <w:pPr>
        <w:tabs>
          <w:tab w:val="num" w:pos="1707"/>
        </w:tabs>
        <w:ind w:left="1707" w:hanging="420"/>
      </w:pPr>
    </w:lvl>
    <w:lvl w:ilvl="4" w:tplc="04090017" w:tentative="1">
      <w:start w:val="1"/>
      <w:numFmt w:val="aiueoFullWidth"/>
      <w:lvlText w:val="(%5)"/>
      <w:lvlJc w:val="left"/>
      <w:pPr>
        <w:tabs>
          <w:tab w:val="num" w:pos="2127"/>
        </w:tabs>
        <w:ind w:left="2127" w:hanging="420"/>
      </w:pPr>
    </w:lvl>
    <w:lvl w:ilvl="5" w:tplc="04090011" w:tentative="1">
      <w:start w:val="1"/>
      <w:numFmt w:val="decimalEnclosedCircle"/>
      <w:lvlText w:val="%6"/>
      <w:lvlJc w:val="left"/>
      <w:pPr>
        <w:tabs>
          <w:tab w:val="num" w:pos="2547"/>
        </w:tabs>
        <w:ind w:left="2547" w:hanging="420"/>
      </w:pPr>
    </w:lvl>
    <w:lvl w:ilvl="6" w:tplc="0409000F" w:tentative="1">
      <w:start w:val="1"/>
      <w:numFmt w:val="decimal"/>
      <w:lvlText w:val="%7."/>
      <w:lvlJc w:val="left"/>
      <w:pPr>
        <w:tabs>
          <w:tab w:val="num" w:pos="2967"/>
        </w:tabs>
        <w:ind w:left="2967" w:hanging="420"/>
      </w:pPr>
    </w:lvl>
    <w:lvl w:ilvl="7" w:tplc="04090017" w:tentative="1">
      <w:start w:val="1"/>
      <w:numFmt w:val="aiueoFullWidth"/>
      <w:lvlText w:val="(%8)"/>
      <w:lvlJc w:val="left"/>
      <w:pPr>
        <w:tabs>
          <w:tab w:val="num" w:pos="3387"/>
        </w:tabs>
        <w:ind w:left="3387" w:hanging="420"/>
      </w:pPr>
    </w:lvl>
    <w:lvl w:ilvl="8" w:tplc="04090011" w:tentative="1">
      <w:start w:val="1"/>
      <w:numFmt w:val="decimalEnclosedCircle"/>
      <w:lvlText w:val="%9"/>
      <w:lvlJc w:val="left"/>
      <w:pPr>
        <w:tabs>
          <w:tab w:val="num" w:pos="3807"/>
        </w:tabs>
        <w:ind w:left="38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23"/>
    <w:rsid w:val="00010EEE"/>
    <w:rsid w:val="00021BF0"/>
    <w:rsid w:val="00025792"/>
    <w:rsid w:val="00032574"/>
    <w:rsid w:val="00042CC6"/>
    <w:rsid w:val="0005792F"/>
    <w:rsid w:val="000B18F8"/>
    <w:rsid w:val="000C43AC"/>
    <w:rsid w:val="000D2304"/>
    <w:rsid w:val="000D2DA0"/>
    <w:rsid w:val="000D4287"/>
    <w:rsid w:val="000E57F6"/>
    <w:rsid w:val="001020FC"/>
    <w:rsid w:val="00114121"/>
    <w:rsid w:val="001220AA"/>
    <w:rsid w:val="001926BD"/>
    <w:rsid w:val="001E1C69"/>
    <w:rsid w:val="001F6B70"/>
    <w:rsid w:val="001F701E"/>
    <w:rsid w:val="002157B2"/>
    <w:rsid w:val="00267359"/>
    <w:rsid w:val="00277AE5"/>
    <w:rsid w:val="002E673C"/>
    <w:rsid w:val="00312253"/>
    <w:rsid w:val="00330FB1"/>
    <w:rsid w:val="0033551D"/>
    <w:rsid w:val="003420BA"/>
    <w:rsid w:val="003812DA"/>
    <w:rsid w:val="00384AF0"/>
    <w:rsid w:val="00395A40"/>
    <w:rsid w:val="003B3C18"/>
    <w:rsid w:val="004010D2"/>
    <w:rsid w:val="00436176"/>
    <w:rsid w:val="004364E9"/>
    <w:rsid w:val="004661FD"/>
    <w:rsid w:val="00480CEB"/>
    <w:rsid w:val="00494092"/>
    <w:rsid w:val="004957A5"/>
    <w:rsid w:val="004B0F31"/>
    <w:rsid w:val="004C25FB"/>
    <w:rsid w:val="004F143C"/>
    <w:rsid w:val="00563698"/>
    <w:rsid w:val="00570B6A"/>
    <w:rsid w:val="00580784"/>
    <w:rsid w:val="00583E79"/>
    <w:rsid w:val="00591209"/>
    <w:rsid w:val="005936F0"/>
    <w:rsid w:val="005D56E6"/>
    <w:rsid w:val="006234BB"/>
    <w:rsid w:val="00624310"/>
    <w:rsid w:val="00650E33"/>
    <w:rsid w:val="006601B5"/>
    <w:rsid w:val="0067153F"/>
    <w:rsid w:val="006B142F"/>
    <w:rsid w:val="006E040F"/>
    <w:rsid w:val="006F1FA1"/>
    <w:rsid w:val="006F2AB0"/>
    <w:rsid w:val="006F5006"/>
    <w:rsid w:val="006F6402"/>
    <w:rsid w:val="006F64E0"/>
    <w:rsid w:val="0071496F"/>
    <w:rsid w:val="007B77F8"/>
    <w:rsid w:val="007C1F4F"/>
    <w:rsid w:val="007E584C"/>
    <w:rsid w:val="00827C8E"/>
    <w:rsid w:val="0083655D"/>
    <w:rsid w:val="00837213"/>
    <w:rsid w:val="00847792"/>
    <w:rsid w:val="00856B7F"/>
    <w:rsid w:val="0087635E"/>
    <w:rsid w:val="00877A88"/>
    <w:rsid w:val="008B1376"/>
    <w:rsid w:val="008C2D3A"/>
    <w:rsid w:val="00917B96"/>
    <w:rsid w:val="009C33FC"/>
    <w:rsid w:val="009D0CAF"/>
    <w:rsid w:val="00A13589"/>
    <w:rsid w:val="00A278A4"/>
    <w:rsid w:val="00A30C43"/>
    <w:rsid w:val="00AA4BD2"/>
    <w:rsid w:val="00AC51FA"/>
    <w:rsid w:val="00B22A6C"/>
    <w:rsid w:val="00B63A66"/>
    <w:rsid w:val="00B67E62"/>
    <w:rsid w:val="00B75823"/>
    <w:rsid w:val="00BC180B"/>
    <w:rsid w:val="00BE22F1"/>
    <w:rsid w:val="00C36A90"/>
    <w:rsid w:val="00C4280A"/>
    <w:rsid w:val="00C42C3E"/>
    <w:rsid w:val="00CB1677"/>
    <w:rsid w:val="00CD556E"/>
    <w:rsid w:val="00CE5A2D"/>
    <w:rsid w:val="00CF51DF"/>
    <w:rsid w:val="00D01CD4"/>
    <w:rsid w:val="00D06B23"/>
    <w:rsid w:val="00D120B5"/>
    <w:rsid w:val="00D1640E"/>
    <w:rsid w:val="00D17330"/>
    <w:rsid w:val="00D531FE"/>
    <w:rsid w:val="00D56E00"/>
    <w:rsid w:val="00D62CE4"/>
    <w:rsid w:val="00D75264"/>
    <w:rsid w:val="00DB6A9A"/>
    <w:rsid w:val="00DD7BEE"/>
    <w:rsid w:val="00E16A9F"/>
    <w:rsid w:val="00E51428"/>
    <w:rsid w:val="00E5753C"/>
    <w:rsid w:val="00E631BF"/>
    <w:rsid w:val="00E81E2A"/>
    <w:rsid w:val="00E83625"/>
    <w:rsid w:val="00E92FF2"/>
    <w:rsid w:val="00EA222B"/>
    <w:rsid w:val="00EB39C3"/>
    <w:rsid w:val="00EB5D23"/>
    <w:rsid w:val="00EE7421"/>
    <w:rsid w:val="00F06E46"/>
    <w:rsid w:val="00F10825"/>
    <w:rsid w:val="00F3365D"/>
    <w:rsid w:val="00F33816"/>
    <w:rsid w:val="00F57608"/>
    <w:rsid w:val="00F57F41"/>
    <w:rsid w:val="00F835E2"/>
    <w:rsid w:val="00FA14C0"/>
    <w:rsid w:val="00FA4B80"/>
    <w:rsid w:val="00FB4F65"/>
    <w:rsid w:val="00FD61D6"/>
    <w:rsid w:val="00FE2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A46055DE-D61B-40FC-AADB-CB04F9CD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D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631BF"/>
    <w:rPr>
      <w:rFonts w:ascii="Arial" w:eastAsia="ＭＳ ゴシック" w:hAnsi="Arial"/>
      <w:sz w:val="18"/>
      <w:szCs w:val="18"/>
    </w:rPr>
  </w:style>
  <w:style w:type="character" w:customStyle="1" w:styleId="a4">
    <w:name w:val="吹き出し (文字)"/>
    <w:link w:val="a3"/>
    <w:rsid w:val="00E631BF"/>
    <w:rPr>
      <w:rFonts w:ascii="Arial" w:eastAsia="ＭＳ ゴシック" w:hAnsi="Arial" w:cs="Times New Roman"/>
      <w:kern w:val="2"/>
      <w:sz w:val="18"/>
      <w:szCs w:val="18"/>
    </w:rPr>
  </w:style>
  <w:style w:type="paragraph" w:styleId="a5">
    <w:name w:val="header"/>
    <w:basedOn w:val="a"/>
    <w:link w:val="a6"/>
    <w:uiPriority w:val="99"/>
    <w:rsid w:val="00C42C3E"/>
    <w:pPr>
      <w:tabs>
        <w:tab w:val="center" w:pos="4252"/>
        <w:tab w:val="right" w:pos="8504"/>
      </w:tabs>
      <w:snapToGrid w:val="0"/>
    </w:pPr>
  </w:style>
  <w:style w:type="character" w:customStyle="1" w:styleId="a6">
    <w:name w:val="ヘッダー (文字)"/>
    <w:link w:val="a5"/>
    <w:uiPriority w:val="99"/>
    <w:rsid w:val="00C42C3E"/>
    <w:rPr>
      <w:kern w:val="2"/>
      <w:sz w:val="21"/>
      <w:szCs w:val="24"/>
    </w:rPr>
  </w:style>
  <w:style w:type="paragraph" w:styleId="a7">
    <w:name w:val="footer"/>
    <w:basedOn w:val="a"/>
    <w:link w:val="a8"/>
    <w:uiPriority w:val="99"/>
    <w:rsid w:val="00C42C3E"/>
    <w:pPr>
      <w:tabs>
        <w:tab w:val="center" w:pos="4252"/>
        <w:tab w:val="right" w:pos="8504"/>
      </w:tabs>
      <w:snapToGrid w:val="0"/>
    </w:pPr>
  </w:style>
  <w:style w:type="character" w:customStyle="1" w:styleId="a8">
    <w:name w:val="フッター (文字)"/>
    <w:link w:val="a7"/>
    <w:uiPriority w:val="99"/>
    <w:rsid w:val="00C42C3E"/>
    <w:rPr>
      <w:kern w:val="2"/>
      <w:sz w:val="21"/>
      <w:szCs w:val="24"/>
    </w:rPr>
  </w:style>
  <w:style w:type="paragraph" w:styleId="a9">
    <w:name w:val="Revision"/>
    <w:hidden/>
    <w:uiPriority w:val="99"/>
    <w:semiHidden/>
    <w:rsid w:val="00FA4B80"/>
    <w:rPr>
      <w:kern w:val="2"/>
      <w:sz w:val="21"/>
      <w:szCs w:val="24"/>
    </w:rPr>
  </w:style>
  <w:style w:type="character" w:styleId="aa">
    <w:name w:val="annotation reference"/>
    <w:rsid w:val="00877A88"/>
    <w:rPr>
      <w:sz w:val="16"/>
      <w:szCs w:val="16"/>
    </w:rPr>
  </w:style>
  <w:style w:type="paragraph" w:styleId="ab">
    <w:name w:val="annotation text"/>
    <w:basedOn w:val="a"/>
    <w:link w:val="ac"/>
    <w:rsid w:val="00877A88"/>
    <w:rPr>
      <w:sz w:val="20"/>
      <w:szCs w:val="20"/>
    </w:rPr>
  </w:style>
  <w:style w:type="character" w:customStyle="1" w:styleId="ac">
    <w:name w:val="コメント文字列 (文字)"/>
    <w:link w:val="ab"/>
    <w:rsid w:val="00877A88"/>
    <w:rPr>
      <w:kern w:val="2"/>
    </w:rPr>
  </w:style>
  <w:style w:type="paragraph" w:styleId="ad">
    <w:name w:val="annotation subject"/>
    <w:basedOn w:val="ab"/>
    <w:next w:val="ab"/>
    <w:link w:val="ae"/>
    <w:rsid w:val="00877A88"/>
    <w:rPr>
      <w:b/>
      <w:bCs/>
    </w:rPr>
  </w:style>
  <w:style w:type="character" w:customStyle="1" w:styleId="ae">
    <w:name w:val="コメント内容 (文字)"/>
    <w:link w:val="ad"/>
    <w:rsid w:val="00877A88"/>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99D32-F703-446C-889D-A99C7A12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8618</Words>
  <Characters>459</Characters>
  <Application>Microsoft Office Word</Application>
  <DocSecurity>0</DocSecurity>
  <Lines>3</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大阪府立中河内救命救急センターの管理運営並びに手数料等</vt:lpstr>
      <vt:lpstr>大阪府立中河内救命救急センターの管理運営並びに手数料等</vt:lpstr>
    </vt:vector>
  </TitlesOfParts>
  <Company>大阪府</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大阪府立中河内救命救急センターの管理運営並びに手数料等</dc:title>
  <dc:subject/>
  <dc:creator>大阪府職員端末機１７年度１２月調達</dc:creator>
  <cp:keywords/>
  <cp:lastModifiedBy>関　健登</cp:lastModifiedBy>
  <cp:revision>5</cp:revision>
  <cp:lastPrinted>2017-03-21T05:07:00Z</cp:lastPrinted>
  <dcterms:created xsi:type="dcterms:W3CDTF">2022-03-29T04:15:00Z</dcterms:created>
  <dcterms:modified xsi:type="dcterms:W3CDTF">2022-03-29T12:12:00Z</dcterms:modified>
</cp:coreProperties>
</file>