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523" w:rsidRPr="003763DE" w:rsidRDefault="00074523" w:rsidP="00AD10FF">
      <w:pPr>
        <w:jc w:val="center"/>
        <w:rPr>
          <w:rFonts w:eastAsiaTheme="minorHAnsi"/>
          <w:sz w:val="28"/>
          <w:szCs w:val="28"/>
        </w:rPr>
      </w:pPr>
      <w:r w:rsidRPr="003763DE">
        <w:rPr>
          <w:rFonts w:eastAsiaTheme="minorHAnsi" w:hint="eastAsia"/>
          <w:sz w:val="28"/>
          <w:szCs w:val="28"/>
        </w:rPr>
        <w:t>第</w:t>
      </w:r>
      <w:r w:rsidR="00E73E53">
        <w:rPr>
          <w:rFonts w:eastAsiaTheme="minorHAnsi" w:hint="eastAsia"/>
          <w:sz w:val="28"/>
          <w:szCs w:val="28"/>
        </w:rPr>
        <w:t>76</w:t>
      </w:r>
      <w:r w:rsidR="00E30164">
        <w:rPr>
          <w:rFonts w:eastAsiaTheme="minorHAnsi" w:hint="eastAsia"/>
          <w:sz w:val="28"/>
          <w:szCs w:val="28"/>
        </w:rPr>
        <w:t>回</w:t>
      </w:r>
      <w:r w:rsidRPr="003763DE">
        <w:rPr>
          <w:rFonts w:eastAsiaTheme="minorHAnsi" w:hint="eastAsia"/>
          <w:sz w:val="28"/>
          <w:szCs w:val="28"/>
        </w:rPr>
        <w:t>大阪府新型コロナウイルス対策本部会議</w:t>
      </w:r>
    </w:p>
    <w:p w:rsidR="00074523" w:rsidRPr="00E73E53" w:rsidRDefault="00074523" w:rsidP="00AD10FF">
      <w:pPr>
        <w:rPr>
          <w:rFonts w:eastAsiaTheme="minorHAnsi"/>
          <w:sz w:val="16"/>
          <w:szCs w:val="24"/>
        </w:rPr>
      </w:pPr>
    </w:p>
    <w:p w:rsidR="001E249D" w:rsidRPr="009245F7" w:rsidRDefault="001E249D" w:rsidP="001E249D">
      <w:pPr>
        <w:spacing w:line="380" w:lineRule="exact"/>
        <w:ind w:firstLineChars="1800" w:firstLine="4320"/>
        <w:rPr>
          <w:rFonts w:eastAsiaTheme="minorHAnsi"/>
          <w:sz w:val="24"/>
          <w:szCs w:val="24"/>
        </w:rPr>
      </w:pPr>
      <w:r w:rsidRPr="009245F7">
        <w:rPr>
          <w:rFonts w:eastAsiaTheme="minorHAnsi" w:hint="eastAsia"/>
          <w:sz w:val="24"/>
          <w:szCs w:val="24"/>
        </w:rPr>
        <w:t>日時：令和４年</w:t>
      </w:r>
      <w:r w:rsidR="00E73E53" w:rsidRPr="009245F7">
        <w:rPr>
          <w:rFonts w:eastAsiaTheme="minorHAnsi" w:hint="eastAsia"/>
          <w:sz w:val="24"/>
          <w:szCs w:val="24"/>
        </w:rPr>
        <w:t>5</w:t>
      </w:r>
      <w:r w:rsidRPr="009245F7">
        <w:rPr>
          <w:rFonts w:eastAsiaTheme="minorHAnsi" w:hint="eastAsia"/>
          <w:sz w:val="24"/>
          <w:szCs w:val="24"/>
        </w:rPr>
        <w:t>月</w:t>
      </w:r>
      <w:r w:rsidR="00CF248B" w:rsidRPr="009245F7">
        <w:rPr>
          <w:rFonts w:eastAsiaTheme="minorHAnsi" w:hint="eastAsia"/>
          <w:sz w:val="24"/>
          <w:szCs w:val="24"/>
        </w:rPr>
        <w:t>18</w:t>
      </w:r>
      <w:r w:rsidRPr="009245F7">
        <w:rPr>
          <w:rFonts w:eastAsiaTheme="minorHAnsi" w:hint="eastAsia"/>
          <w:sz w:val="24"/>
          <w:szCs w:val="24"/>
        </w:rPr>
        <w:t>日（</w:t>
      </w:r>
      <w:r w:rsidR="00CF248B" w:rsidRPr="009245F7">
        <w:rPr>
          <w:rFonts w:eastAsiaTheme="minorHAnsi" w:hint="eastAsia"/>
          <w:sz w:val="24"/>
          <w:szCs w:val="24"/>
        </w:rPr>
        <w:t>水</w:t>
      </w:r>
      <w:r w:rsidRPr="009245F7">
        <w:rPr>
          <w:rFonts w:eastAsiaTheme="minorHAnsi" w:hint="eastAsia"/>
          <w:sz w:val="24"/>
          <w:szCs w:val="24"/>
        </w:rPr>
        <w:t>）</w:t>
      </w:r>
      <w:r w:rsidR="00DC26B8" w:rsidRPr="009245F7">
        <w:rPr>
          <w:rFonts w:eastAsiaTheme="minorHAnsi" w:hint="eastAsia"/>
          <w:sz w:val="24"/>
          <w:szCs w:val="24"/>
        </w:rPr>
        <w:t>14時</w:t>
      </w:r>
      <w:r w:rsidR="003210E9">
        <w:rPr>
          <w:rFonts w:eastAsiaTheme="minorHAnsi" w:hint="eastAsia"/>
          <w:sz w:val="24"/>
          <w:szCs w:val="24"/>
        </w:rPr>
        <w:t>0</w:t>
      </w:r>
      <w:r w:rsidR="003210E9">
        <w:rPr>
          <w:rFonts w:eastAsiaTheme="minorHAnsi"/>
          <w:sz w:val="24"/>
          <w:szCs w:val="24"/>
        </w:rPr>
        <w:t>0</w:t>
      </w:r>
      <w:r w:rsidR="003210E9">
        <w:rPr>
          <w:rFonts w:eastAsiaTheme="minorHAnsi" w:hint="eastAsia"/>
          <w:sz w:val="24"/>
          <w:szCs w:val="24"/>
        </w:rPr>
        <w:t>分</w:t>
      </w:r>
      <w:r w:rsidR="00FF33E2">
        <w:rPr>
          <w:rFonts w:eastAsiaTheme="minorHAnsi" w:hint="eastAsia"/>
          <w:sz w:val="24"/>
          <w:szCs w:val="24"/>
        </w:rPr>
        <w:t>～</w:t>
      </w:r>
    </w:p>
    <w:p w:rsidR="001E249D" w:rsidRPr="009245F7" w:rsidRDefault="001E249D" w:rsidP="001E249D">
      <w:pPr>
        <w:spacing w:line="380" w:lineRule="exact"/>
        <w:ind w:firstLineChars="1800" w:firstLine="4320"/>
        <w:rPr>
          <w:rFonts w:eastAsiaTheme="minorHAnsi"/>
          <w:sz w:val="24"/>
          <w:szCs w:val="24"/>
        </w:rPr>
      </w:pPr>
      <w:r w:rsidRPr="009245F7">
        <w:rPr>
          <w:rFonts w:eastAsiaTheme="minorHAnsi" w:hint="eastAsia"/>
          <w:sz w:val="24"/>
          <w:szCs w:val="24"/>
        </w:rPr>
        <w:t>場所：大阪府本館１</w:t>
      </w:r>
      <w:r w:rsidRPr="009245F7">
        <w:rPr>
          <w:rFonts w:eastAsiaTheme="minorHAnsi"/>
          <w:sz w:val="24"/>
          <w:szCs w:val="24"/>
        </w:rPr>
        <w:t xml:space="preserve">階　</w:t>
      </w:r>
      <w:r w:rsidR="00776AD0" w:rsidRPr="009245F7">
        <w:rPr>
          <w:rFonts w:eastAsiaTheme="minorHAnsi" w:hint="eastAsia"/>
          <w:sz w:val="24"/>
          <w:szCs w:val="24"/>
        </w:rPr>
        <w:t>第１</w:t>
      </w:r>
      <w:r w:rsidRPr="009245F7">
        <w:rPr>
          <w:rFonts w:eastAsiaTheme="minorHAnsi" w:hint="eastAsia"/>
          <w:sz w:val="24"/>
          <w:szCs w:val="24"/>
        </w:rPr>
        <w:t>委員会室</w:t>
      </w:r>
    </w:p>
    <w:p w:rsidR="0042638B" w:rsidRPr="002F10A3" w:rsidRDefault="0042638B" w:rsidP="0042638B">
      <w:pPr>
        <w:tabs>
          <w:tab w:val="left" w:pos="2955"/>
          <w:tab w:val="left" w:pos="5461"/>
        </w:tabs>
        <w:jc w:val="left"/>
        <w:rPr>
          <w:rFonts w:eastAsiaTheme="minorHAnsi"/>
          <w:sz w:val="18"/>
          <w:szCs w:val="28"/>
        </w:rPr>
      </w:pPr>
      <w:r w:rsidRPr="002F10A3">
        <w:rPr>
          <w:rFonts w:eastAsiaTheme="minorHAnsi"/>
          <w:sz w:val="28"/>
          <w:szCs w:val="28"/>
        </w:rPr>
        <w:tab/>
      </w:r>
      <w:r w:rsidRPr="002F10A3">
        <w:rPr>
          <w:rFonts w:eastAsiaTheme="minorHAnsi"/>
          <w:sz w:val="28"/>
          <w:szCs w:val="28"/>
        </w:rPr>
        <w:tab/>
      </w:r>
    </w:p>
    <w:p w:rsidR="00074523" w:rsidRPr="00ED7915" w:rsidRDefault="00074523" w:rsidP="004E15CD">
      <w:pPr>
        <w:jc w:val="center"/>
        <w:rPr>
          <w:rFonts w:eastAsiaTheme="minorHAnsi"/>
          <w:sz w:val="28"/>
          <w:szCs w:val="28"/>
        </w:rPr>
      </w:pPr>
      <w:r w:rsidRPr="00ED7915">
        <w:rPr>
          <w:rFonts w:eastAsiaTheme="minorHAnsi" w:hint="eastAsia"/>
          <w:sz w:val="28"/>
          <w:szCs w:val="28"/>
        </w:rPr>
        <w:t>次　　第</w:t>
      </w:r>
    </w:p>
    <w:p w:rsidR="005200FB" w:rsidRPr="00ED7915" w:rsidRDefault="005200FB" w:rsidP="00526AA4">
      <w:pPr>
        <w:spacing w:line="200" w:lineRule="exact"/>
        <w:jc w:val="center"/>
        <w:rPr>
          <w:rFonts w:eastAsiaTheme="minorHAnsi"/>
          <w:sz w:val="28"/>
          <w:szCs w:val="28"/>
        </w:rPr>
      </w:pPr>
    </w:p>
    <w:p w:rsidR="00074523" w:rsidRPr="00ED7915" w:rsidRDefault="00074523" w:rsidP="00B96E25">
      <w:pPr>
        <w:spacing w:line="420" w:lineRule="exact"/>
        <w:rPr>
          <w:rFonts w:eastAsiaTheme="minorHAnsi"/>
          <w:sz w:val="26"/>
          <w:szCs w:val="26"/>
        </w:rPr>
      </w:pPr>
      <w:r w:rsidRPr="00ED7915">
        <w:rPr>
          <w:rFonts w:eastAsiaTheme="minorHAnsi" w:hint="eastAsia"/>
          <w:sz w:val="26"/>
          <w:szCs w:val="26"/>
        </w:rPr>
        <w:t>議　　題</w:t>
      </w:r>
    </w:p>
    <w:p w:rsidR="001E249D" w:rsidRPr="00ED7915" w:rsidRDefault="001E249D" w:rsidP="001E249D">
      <w:pPr>
        <w:spacing w:line="420" w:lineRule="exact"/>
        <w:rPr>
          <w:rFonts w:eastAsiaTheme="minorHAnsi"/>
          <w:sz w:val="24"/>
          <w:szCs w:val="24"/>
        </w:rPr>
      </w:pPr>
      <w:r w:rsidRPr="00ED7915">
        <w:rPr>
          <w:rFonts w:eastAsiaTheme="minorHAnsi" w:hint="eastAsia"/>
          <w:sz w:val="24"/>
          <w:szCs w:val="24"/>
        </w:rPr>
        <w:t>（１）現在の感染状況・療養状況等</w:t>
      </w:r>
    </w:p>
    <w:p w:rsidR="001E249D" w:rsidRPr="00B857C1" w:rsidRDefault="001E249D" w:rsidP="001E249D">
      <w:pPr>
        <w:spacing w:line="420" w:lineRule="exact"/>
        <w:ind w:firstLineChars="200" w:firstLine="480"/>
        <w:rPr>
          <w:rFonts w:eastAsiaTheme="minorHAnsi"/>
          <w:sz w:val="24"/>
          <w:szCs w:val="24"/>
        </w:rPr>
      </w:pPr>
      <w:r w:rsidRPr="00ED7915">
        <w:rPr>
          <w:rFonts w:eastAsiaTheme="minorHAnsi" w:hint="eastAsia"/>
          <w:sz w:val="24"/>
          <w:szCs w:val="24"/>
        </w:rPr>
        <w:t>・現在の感染状況につ</w:t>
      </w:r>
      <w:r w:rsidRPr="00B857C1">
        <w:rPr>
          <w:rFonts w:eastAsiaTheme="minorHAnsi" w:hint="eastAsia"/>
          <w:sz w:val="24"/>
          <w:szCs w:val="24"/>
        </w:rPr>
        <w:t>いて【資料１－１】</w:t>
      </w:r>
    </w:p>
    <w:p w:rsidR="001E249D" w:rsidRDefault="001E249D" w:rsidP="001E249D">
      <w:pPr>
        <w:spacing w:line="420" w:lineRule="exact"/>
        <w:ind w:firstLineChars="200" w:firstLine="480"/>
        <w:rPr>
          <w:rFonts w:eastAsiaTheme="minorHAnsi"/>
          <w:sz w:val="24"/>
          <w:szCs w:val="24"/>
        </w:rPr>
      </w:pPr>
      <w:r w:rsidRPr="00B857C1">
        <w:rPr>
          <w:rFonts w:eastAsiaTheme="minorHAnsi" w:hint="eastAsia"/>
          <w:sz w:val="24"/>
          <w:szCs w:val="24"/>
        </w:rPr>
        <w:t>・現在の療養状況について【資料１－２】</w:t>
      </w:r>
    </w:p>
    <w:p w:rsidR="00D769AD" w:rsidRDefault="00D769AD" w:rsidP="001E249D">
      <w:pPr>
        <w:spacing w:line="420" w:lineRule="exact"/>
        <w:ind w:firstLineChars="200" w:firstLine="480"/>
        <w:rPr>
          <w:rFonts w:eastAsiaTheme="minorHAnsi"/>
          <w:sz w:val="24"/>
          <w:szCs w:val="24"/>
        </w:rPr>
      </w:pPr>
      <w:r>
        <w:rPr>
          <w:rFonts w:eastAsiaTheme="minorHAnsi" w:hint="eastAsia"/>
          <w:sz w:val="24"/>
          <w:szCs w:val="24"/>
        </w:rPr>
        <w:t>・感染状況と医療提供体制の状況について【資料１－３】</w:t>
      </w:r>
    </w:p>
    <w:p w:rsidR="00A11009" w:rsidRDefault="00A11009" w:rsidP="00A11009">
      <w:pPr>
        <w:spacing w:line="420" w:lineRule="exact"/>
        <w:ind w:firstLineChars="200" w:firstLine="480"/>
        <w:rPr>
          <w:rFonts w:eastAsiaTheme="minorHAnsi"/>
          <w:sz w:val="24"/>
          <w:szCs w:val="24"/>
        </w:rPr>
      </w:pPr>
      <w:r w:rsidRPr="00B857C1">
        <w:rPr>
          <w:rFonts w:eastAsiaTheme="minorHAnsi" w:hint="eastAsia"/>
          <w:sz w:val="24"/>
          <w:szCs w:val="24"/>
        </w:rPr>
        <w:t>・滞在人口の推移【資料１－４】</w:t>
      </w:r>
    </w:p>
    <w:p w:rsidR="00A11009" w:rsidRPr="00526AA4" w:rsidRDefault="00A11009" w:rsidP="00A11009">
      <w:pPr>
        <w:spacing w:line="420" w:lineRule="exact"/>
        <w:rPr>
          <w:rFonts w:eastAsiaTheme="minorHAnsi"/>
          <w:sz w:val="24"/>
          <w:szCs w:val="24"/>
        </w:rPr>
      </w:pPr>
      <w:r>
        <w:rPr>
          <w:rFonts w:eastAsiaTheme="minorHAnsi" w:hint="eastAsia"/>
          <w:sz w:val="24"/>
          <w:szCs w:val="24"/>
        </w:rPr>
        <w:t xml:space="preserve">　　</w:t>
      </w:r>
      <w:r w:rsidRPr="00526AA4">
        <w:rPr>
          <w:rFonts w:eastAsiaTheme="minorHAnsi" w:hint="eastAsia"/>
          <w:sz w:val="24"/>
          <w:szCs w:val="24"/>
        </w:rPr>
        <w:t>・</w:t>
      </w:r>
      <w:r w:rsidRPr="00526AA4">
        <w:rPr>
          <w:rFonts w:eastAsiaTheme="minorHAnsi"/>
          <w:sz w:val="24"/>
          <w:szCs w:val="24"/>
        </w:rPr>
        <w:t>（参考）感染防止認証ゴールドステッカーについて</w:t>
      </w:r>
      <w:r w:rsidR="00CF75C6" w:rsidRPr="00CF75C6">
        <w:rPr>
          <w:rFonts w:eastAsiaTheme="minorHAnsi" w:hint="eastAsia"/>
          <w:sz w:val="24"/>
          <w:szCs w:val="24"/>
        </w:rPr>
        <w:t>【資料１－５】</w:t>
      </w:r>
    </w:p>
    <w:p w:rsidR="002D4A0A" w:rsidRPr="00CF248B" w:rsidRDefault="002D4A0A" w:rsidP="002D4A0A">
      <w:pPr>
        <w:spacing w:line="420" w:lineRule="exact"/>
        <w:rPr>
          <w:rFonts w:eastAsiaTheme="minorHAnsi"/>
          <w:sz w:val="24"/>
          <w:szCs w:val="24"/>
        </w:rPr>
      </w:pPr>
    </w:p>
    <w:p w:rsidR="001E249D" w:rsidRPr="00B857C1" w:rsidRDefault="001E249D" w:rsidP="001E249D">
      <w:pPr>
        <w:spacing w:line="420" w:lineRule="exact"/>
        <w:rPr>
          <w:rFonts w:eastAsiaTheme="minorHAnsi"/>
          <w:sz w:val="24"/>
          <w:szCs w:val="24"/>
        </w:rPr>
      </w:pPr>
      <w:r w:rsidRPr="00B857C1">
        <w:rPr>
          <w:rFonts w:eastAsiaTheme="minorHAnsi" w:hint="eastAsia"/>
          <w:sz w:val="24"/>
          <w:szCs w:val="24"/>
        </w:rPr>
        <w:t>（２）</w:t>
      </w:r>
      <w:r w:rsidRPr="00B857C1">
        <w:rPr>
          <w:rFonts w:eastAsiaTheme="minorHAnsi"/>
          <w:sz w:val="24"/>
          <w:szCs w:val="24"/>
        </w:rPr>
        <w:t>大阪府における感染拡大防止に向けた取組</w:t>
      </w:r>
      <w:r w:rsidRPr="00B857C1">
        <w:rPr>
          <w:rFonts w:eastAsiaTheme="minorHAnsi" w:hint="eastAsia"/>
          <w:sz w:val="24"/>
          <w:szCs w:val="24"/>
        </w:rPr>
        <w:t>み</w:t>
      </w:r>
    </w:p>
    <w:p w:rsidR="001E249D" w:rsidRDefault="001E249D" w:rsidP="00AC5134">
      <w:pPr>
        <w:spacing w:line="420" w:lineRule="exact"/>
        <w:ind w:firstLineChars="200" w:firstLine="480"/>
        <w:rPr>
          <w:rFonts w:eastAsiaTheme="minorHAnsi"/>
          <w:sz w:val="24"/>
          <w:szCs w:val="24"/>
        </w:rPr>
      </w:pPr>
      <w:r w:rsidRPr="00B857C1">
        <w:rPr>
          <w:rFonts w:eastAsiaTheme="minorHAnsi" w:hint="eastAsia"/>
          <w:sz w:val="24"/>
          <w:szCs w:val="24"/>
        </w:rPr>
        <w:t>・府民等への要請【資料２－１】</w:t>
      </w:r>
    </w:p>
    <w:p w:rsidR="00D769AD" w:rsidRPr="00B857C1" w:rsidRDefault="007B5365" w:rsidP="007B5365">
      <w:pPr>
        <w:spacing w:line="420" w:lineRule="exact"/>
        <w:ind w:firstLineChars="200" w:firstLine="480"/>
        <w:rPr>
          <w:rFonts w:eastAsiaTheme="minorHAnsi"/>
          <w:sz w:val="24"/>
          <w:szCs w:val="24"/>
        </w:rPr>
      </w:pPr>
      <w:r>
        <w:rPr>
          <w:rFonts w:eastAsiaTheme="minorHAnsi" w:hint="eastAsia"/>
          <w:sz w:val="24"/>
          <w:szCs w:val="24"/>
        </w:rPr>
        <w:t>・専門家のご</w:t>
      </w:r>
      <w:r w:rsidR="00D769AD">
        <w:rPr>
          <w:rFonts w:eastAsiaTheme="minorHAnsi" w:hint="eastAsia"/>
          <w:sz w:val="24"/>
          <w:szCs w:val="24"/>
        </w:rPr>
        <w:t>意見【資料２－２】</w:t>
      </w:r>
    </w:p>
    <w:p w:rsidR="00797870" w:rsidRPr="00B857C1" w:rsidRDefault="00797870" w:rsidP="00494ED6">
      <w:pPr>
        <w:spacing w:line="420" w:lineRule="exact"/>
        <w:rPr>
          <w:rFonts w:eastAsiaTheme="minorHAnsi"/>
          <w:sz w:val="24"/>
          <w:szCs w:val="24"/>
        </w:rPr>
      </w:pPr>
    </w:p>
    <w:p w:rsidR="004D68E3" w:rsidRPr="00B857C1" w:rsidRDefault="00D769AD" w:rsidP="004D68E3">
      <w:pPr>
        <w:spacing w:line="420" w:lineRule="exact"/>
        <w:rPr>
          <w:rFonts w:eastAsiaTheme="minorHAnsi"/>
          <w:sz w:val="24"/>
          <w:szCs w:val="24"/>
        </w:rPr>
      </w:pPr>
      <w:r>
        <w:rPr>
          <w:rFonts w:eastAsiaTheme="minorHAnsi" w:hint="eastAsia"/>
          <w:sz w:val="24"/>
          <w:szCs w:val="24"/>
        </w:rPr>
        <w:t>（３）大阪モデル</w:t>
      </w:r>
      <w:r w:rsidR="004D68E3" w:rsidRPr="00B857C1">
        <w:rPr>
          <w:rFonts w:eastAsiaTheme="minorHAnsi" w:hint="eastAsia"/>
          <w:sz w:val="24"/>
          <w:szCs w:val="24"/>
        </w:rPr>
        <w:t>について</w:t>
      </w:r>
    </w:p>
    <w:p w:rsidR="00932890" w:rsidRDefault="00932890" w:rsidP="004D68E3">
      <w:pPr>
        <w:spacing w:line="420" w:lineRule="exact"/>
        <w:rPr>
          <w:rFonts w:eastAsiaTheme="minorHAnsi"/>
          <w:sz w:val="24"/>
          <w:szCs w:val="24"/>
        </w:rPr>
      </w:pPr>
      <w:r>
        <w:rPr>
          <w:rFonts w:eastAsiaTheme="minorHAnsi" w:hint="eastAsia"/>
          <w:sz w:val="24"/>
          <w:szCs w:val="24"/>
        </w:rPr>
        <w:t xml:space="preserve">　　・大阪モデルの見直しについて【資料３－１】</w:t>
      </w:r>
    </w:p>
    <w:p w:rsidR="00932890" w:rsidRDefault="00932890" w:rsidP="00932890">
      <w:pPr>
        <w:spacing w:line="420" w:lineRule="exact"/>
        <w:rPr>
          <w:rFonts w:eastAsiaTheme="minorHAnsi"/>
          <w:sz w:val="24"/>
          <w:szCs w:val="24"/>
        </w:rPr>
      </w:pPr>
      <w:r>
        <w:rPr>
          <w:rFonts w:eastAsiaTheme="minorHAnsi" w:hint="eastAsia"/>
          <w:sz w:val="24"/>
          <w:szCs w:val="24"/>
        </w:rPr>
        <w:t xml:space="preserve">　　・</w:t>
      </w:r>
      <w:r w:rsidRPr="001D03AB">
        <w:rPr>
          <w:rFonts w:eastAsiaTheme="minorHAnsi" w:hint="eastAsia"/>
          <w:sz w:val="24"/>
          <w:szCs w:val="24"/>
        </w:rPr>
        <w:t>大阪モデル「警戒</w:t>
      </w:r>
      <w:r w:rsidR="00997602" w:rsidRPr="00997602">
        <w:rPr>
          <w:rFonts w:eastAsiaTheme="minorHAnsi" w:hint="eastAsia"/>
          <w:sz w:val="24"/>
          <w:szCs w:val="24"/>
        </w:rPr>
        <w:t>解除」への移行（緑色信号点灯）について</w:t>
      </w:r>
      <w:r>
        <w:rPr>
          <w:rFonts w:eastAsiaTheme="minorHAnsi" w:hint="eastAsia"/>
          <w:sz w:val="24"/>
          <w:szCs w:val="24"/>
        </w:rPr>
        <w:t>【資料３－２】</w:t>
      </w:r>
    </w:p>
    <w:p w:rsidR="00D769AD" w:rsidRDefault="00D769AD" w:rsidP="00D769AD">
      <w:pPr>
        <w:spacing w:line="420" w:lineRule="exact"/>
        <w:ind w:firstLineChars="200" w:firstLine="480"/>
        <w:rPr>
          <w:rFonts w:eastAsiaTheme="minorHAnsi"/>
          <w:sz w:val="24"/>
          <w:szCs w:val="24"/>
        </w:rPr>
      </w:pPr>
      <w:r>
        <w:rPr>
          <w:rFonts w:eastAsiaTheme="minorHAnsi" w:hint="eastAsia"/>
          <w:sz w:val="24"/>
          <w:szCs w:val="24"/>
        </w:rPr>
        <w:t>・専門家のご意見【資料３－３】</w:t>
      </w:r>
    </w:p>
    <w:p w:rsidR="00AC5134" w:rsidRDefault="00AC5134" w:rsidP="004D68E3">
      <w:pPr>
        <w:spacing w:line="420" w:lineRule="exact"/>
        <w:rPr>
          <w:rFonts w:eastAsiaTheme="minorHAnsi"/>
          <w:sz w:val="24"/>
          <w:szCs w:val="24"/>
        </w:rPr>
      </w:pPr>
    </w:p>
    <w:p w:rsidR="00827A78" w:rsidRPr="00827A78" w:rsidRDefault="00827A78" w:rsidP="004D68E3">
      <w:pPr>
        <w:spacing w:line="420" w:lineRule="exact"/>
        <w:rPr>
          <w:rFonts w:eastAsiaTheme="minorHAnsi"/>
          <w:sz w:val="26"/>
          <w:szCs w:val="26"/>
        </w:rPr>
      </w:pPr>
      <w:r>
        <w:rPr>
          <w:rFonts w:eastAsiaTheme="minorHAnsi" w:hint="eastAsia"/>
          <w:sz w:val="26"/>
          <w:szCs w:val="26"/>
        </w:rPr>
        <w:t>報　　告</w:t>
      </w:r>
    </w:p>
    <w:p w:rsidR="004D68E3" w:rsidRDefault="00CC33E3" w:rsidP="004D68E3">
      <w:pPr>
        <w:spacing w:line="420" w:lineRule="exact"/>
        <w:rPr>
          <w:rFonts w:eastAsiaTheme="minorHAnsi"/>
          <w:sz w:val="24"/>
          <w:szCs w:val="24"/>
        </w:rPr>
      </w:pPr>
      <w:r>
        <w:rPr>
          <w:rFonts w:eastAsiaTheme="minorHAnsi" w:hint="eastAsia"/>
          <w:sz w:val="24"/>
          <w:szCs w:val="24"/>
        </w:rPr>
        <w:t>（４）</w:t>
      </w:r>
      <w:r w:rsidR="004D68E3">
        <w:rPr>
          <w:rFonts w:eastAsiaTheme="minorHAnsi" w:hint="eastAsia"/>
          <w:sz w:val="24"/>
          <w:szCs w:val="24"/>
        </w:rPr>
        <w:t>その他</w:t>
      </w:r>
    </w:p>
    <w:p w:rsidR="004D68E3" w:rsidRDefault="004D68E3" w:rsidP="00325C17">
      <w:pPr>
        <w:spacing w:line="420" w:lineRule="exact"/>
        <w:ind w:firstLineChars="200" w:firstLine="480"/>
        <w:rPr>
          <w:rFonts w:eastAsiaTheme="minorHAnsi"/>
          <w:sz w:val="24"/>
          <w:szCs w:val="24"/>
        </w:rPr>
      </w:pPr>
      <w:r>
        <w:rPr>
          <w:rFonts w:eastAsiaTheme="minorHAnsi" w:hint="eastAsia"/>
          <w:sz w:val="24"/>
          <w:szCs w:val="24"/>
        </w:rPr>
        <w:t>・</w:t>
      </w:r>
      <w:r w:rsidR="00EA3E31" w:rsidRPr="00EA3E31">
        <w:rPr>
          <w:rFonts w:eastAsiaTheme="minorHAnsi" w:hint="eastAsia"/>
          <w:sz w:val="24"/>
          <w:szCs w:val="24"/>
        </w:rPr>
        <w:t>今後の感染拡大に備えた医療・療養体制の考え方について</w:t>
      </w:r>
      <w:r w:rsidR="00B20E09">
        <w:rPr>
          <w:rFonts w:eastAsiaTheme="minorHAnsi" w:hint="eastAsia"/>
          <w:sz w:val="24"/>
          <w:szCs w:val="24"/>
        </w:rPr>
        <w:t>【資料４</w:t>
      </w:r>
      <w:r>
        <w:rPr>
          <w:rFonts w:eastAsiaTheme="minorHAnsi" w:hint="eastAsia"/>
          <w:sz w:val="24"/>
          <w:szCs w:val="24"/>
        </w:rPr>
        <w:t>－１】</w:t>
      </w:r>
    </w:p>
    <w:p w:rsidR="00FD097B" w:rsidRDefault="00A866FC" w:rsidP="00494ED6">
      <w:pPr>
        <w:spacing w:line="420" w:lineRule="exact"/>
        <w:ind w:firstLineChars="200" w:firstLine="480"/>
        <w:rPr>
          <w:rFonts w:eastAsiaTheme="minorHAnsi"/>
          <w:sz w:val="24"/>
          <w:szCs w:val="24"/>
        </w:rPr>
      </w:pPr>
      <w:r>
        <w:rPr>
          <w:rFonts w:eastAsiaTheme="minorHAnsi" w:hint="eastAsia"/>
          <w:sz w:val="24"/>
          <w:szCs w:val="24"/>
        </w:rPr>
        <w:t>・</w:t>
      </w:r>
      <w:r w:rsidR="00EA3E31" w:rsidRPr="00EA3E31">
        <w:rPr>
          <w:rFonts w:eastAsiaTheme="minorHAnsi" w:hint="eastAsia"/>
          <w:sz w:val="24"/>
          <w:szCs w:val="24"/>
        </w:rPr>
        <w:t>第六波を上回る感染拡大を見据えた病床の考え方について</w:t>
      </w:r>
      <w:r w:rsidR="00B20E09">
        <w:rPr>
          <w:rFonts w:eastAsiaTheme="minorHAnsi" w:hint="eastAsia"/>
          <w:sz w:val="24"/>
          <w:szCs w:val="24"/>
        </w:rPr>
        <w:t>【資料４―２</w:t>
      </w:r>
      <w:r w:rsidR="00CF248B">
        <w:rPr>
          <w:rFonts w:eastAsiaTheme="minorHAnsi" w:hint="eastAsia"/>
          <w:sz w:val="24"/>
          <w:szCs w:val="24"/>
        </w:rPr>
        <w:t>】</w:t>
      </w:r>
    </w:p>
    <w:p w:rsidR="004058D8" w:rsidRDefault="00A866FC" w:rsidP="00D769AD">
      <w:pPr>
        <w:spacing w:line="420" w:lineRule="exact"/>
        <w:ind w:firstLineChars="200" w:firstLine="480"/>
        <w:rPr>
          <w:rFonts w:eastAsiaTheme="minorHAnsi"/>
          <w:sz w:val="24"/>
          <w:szCs w:val="24"/>
        </w:rPr>
      </w:pPr>
      <w:r>
        <w:rPr>
          <w:rFonts w:eastAsiaTheme="minorHAnsi" w:hint="eastAsia"/>
          <w:sz w:val="24"/>
          <w:szCs w:val="24"/>
        </w:rPr>
        <w:t>・</w:t>
      </w:r>
      <w:r w:rsidR="00EA3E31" w:rsidRPr="00EA3E31">
        <w:rPr>
          <w:rFonts w:eastAsiaTheme="minorHAnsi" w:hint="eastAsia"/>
          <w:sz w:val="24"/>
          <w:szCs w:val="24"/>
        </w:rPr>
        <w:t>新型コロナ要介護高齢者に対応する医療施設・病床の整備について</w:t>
      </w:r>
      <w:r w:rsidR="00B20E09">
        <w:rPr>
          <w:rFonts w:eastAsiaTheme="minorHAnsi" w:hint="eastAsia"/>
          <w:sz w:val="24"/>
          <w:szCs w:val="24"/>
        </w:rPr>
        <w:t>【資料４－３</w:t>
      </w:r>
      <w:r w:rsidR="00CF248B">
        <w:rPr>
          <w:rFonts w:eastAsiaTheme="minorHAnsi" w:hint="eastAsia"/>
          <w:sz w:val="24"/>
          <w:szCs w:val="24"/>
        </w:rPr>
        <w:t>】</w:t>
      </w:r>
    </w:p>
    <w:p w:rsidR="00B20E09" w:rsidRDefault="00B20E09" w:rsidP="00B20E09">
      <w:pPr>
        <w:spacing w:line="420" w:lineRule="exact"/>
        <w:ind w:firstLineChars="200" w:firstLine="480"/>
        <w:rPr>
          <w:rFonts w:eastAsiaTheme="minorHAnsi"/>
          <w:sz w:val="24"/>
          <w:szCs w:val="24"/>
        </w:rPr>
      </w:pPr>
      <w:r>
        <w:rPr>
          <w:rFonts w:eastAsiaTheme="minorHAnsi" w:hint="eastAsia"/>
          <w:sz w:val="24"/>
          <w:szCs w:val="24"/>
        </w:rPr>
        <w:t>・</w:t>
      </w:r>
      <w:r w:rsidRPr="004058D8">
        <w:rPr>
          <w:rFonts w:eastAsiaTheme="minorHAnsi" w:hint="eastAsia"/>
          <w:sz w:val="24"/>
          <w:szCs w:val="24"/>
        </w:rPr>
        <w:t>新型コロナウイルス感染症大阪府検査体制整備計画</w:t>
      </w:r>
      <w:r w:rsidRPr="00D769AD">
        <w:rPr>
          <w:rFonts w:eastAsiaTheme="minorHAnsi" w:hint="eastAsia"/>
          <w:sz w:val="24"/>
          <w:szCs w:val="24"/>
        </w:rPr>
        <w:t>【改訂第</w:t>
      </w:r>
      <w:r w:rsidRPr="00D769AD">
        <w:rPr>
          <w:rFonts w:eastAsiaTheme="minorHAnsi"/>
          <w:sz w:val="24"/>
          <w:szCs w:val="24"/>
        </w:rPr>
        <w:t>3版】＜概要＞</w:t>
      </w:r>
    </w:p>
    <w:p w:rsidR="00B20E09" w:rsidRDefault="00B20E09" w:rsidP="00B20E09">
      <w:pPr>
        <w:spacing w:line="420" w:lineRule="exact"/>
        <w:ind w:firstLineChars="3300" w:firstLine="7920"/>
        <w:rPr>
          <w:rFonts w:eastAsiaTheme="minorHAnsi"/>
          <w:sz w:val="22"/>
          <w:szCs w:val="24"/>
        </w:rPr>
      </w:pPr>
      <w:bookmarkStart w:id="0" w:name="_GoBack"/>
      <w:bookmarkEnd w:id="0"/>
      <w:r>
        <w:rPr>
          <w:rFonts w:eastAsiaTheme="minorHAnsi" w:hint="eastAsia"/>
          <w:sz w:val="24"/>
          <w:szCs w:val="24"/>
        </w:rPr>
        <w:t>【資料４－４</w:t>
      </w:r>
      <w:r w:rsidRPr="00D769AD">
        <w:rPr>
          <w:rFonts w:eastAsiaTheme="minorHAnsi" w:hint="eastAsia"/>
          <w:sz w:val="24"/>
          <w:szCs w:val="24"/>
        </w:rPr>
        <w:t>】</w:t>
      </w:r>
    </w:p>
    <w:p w:rsidR="006367B4" w:rsidRPr="00D769AD" w:rsidRDefault="006367B4" w:rsidP="00D769AD">
      <w:pPr>
        <w:spacing w:line="420" w:lineRule="exact"/>
        <w:ind w:firstLineChars="200" w:firstLine="480"/>
        <w:rPr>
          <w:rFonts w:eastAsiaTheme="minorHAnsi"/>
          <w:sz w:val="24"/>
          <w:szCs w:val="24"/>
        </w:rPr>
      </w:pPr>
      <w:r>
        <w:rPr>
          <w:rFonts w:eastAsiaTheme="minorHAnsi" w:hint="eastAsia"/>
          <w:sz w:val="24"/>
          <w:szCs w:val="24"/>
        </w:rPr>
        <w:t>・</w:t>
      </w:r>
      <w:r w:rsidRPr="006367B4">
        <w:rPr>
          <w:rFonts w:eastAsiaTheme="minorHAnsi" w:hint="eastAsia"/>
          <w:sz w:val="24"/>
          <w:szCs w:val="24"/>
        </w:rPr>
        <w:t>医療機関による発生届の</w:t>
      </w:r>
      <w:r w:rsidRPr="006367B4">
        <w:rPr>
          <w:rFonts w:eastAsiaTheme="minorHAnsi"/>
          <w:sz w:val="24"/>
          <w:szCs w:val="24"/>
        </w:rPr>
        <w:t>HER-SYS入力の促進</w:t>
      </w:r>
      <w:r w:rsidR="00B20E09">
        <w:rPr>
          <w:rFonts w:eastAsiaTheme="minorHAnsi" w:hint="eastAsia"/>
          <w:sz w:val="24"/>
          <w:szCs w:val="24"/>
        </w:rPr>
        <w:t>【資料４</w:t>
      </w:r>
      <w:r>
        <w:rPr>
          <w:rFonts w:eastAsiaTheme="minorHAnsi" w:hint="eastAsia"/>
          <w:sz w:val="24"/>
          <w:szCs w:val="24"/>
        </w:rPr>
        <w:t>－５】</w:t>
      </w:r>
    </w:p>
    <w:p w:rsidR="00D769AD" w:rsidRDefault="00D769AD" w:rsidP="00494ED6">
      <w:pPr>
        <w:spacing w:line="420" w:lineRule="exact"/>
        <w:ind w:firstLineChars="200" w:firstLine="480"/>
        <w:rPr>
          <w:rFonts w:eastAsiaTheme="minorHAnsi"/>
          <w:sz w:val="24"/>
          <w:szCs w:val="24"/>
        </w:rPr>
      </w:pPr>
      <w:r>
        <w:rPr>
          <w:rFonts w:eastAsiaTheme="minorHAnsi" w:hint="eastAsia"/>
          <w:sz w:val="24"/>
          <w:szCs w:val="24"/>
        </w:rPr>
        <w:t>・</w:t>
      </w:r>
      <w:r w:rsidRPr="00CC33E3">
        <w:rPr>
          <w:rFonts w:eastAsiaTheme="minorHAnsi" w:hint="eastAsia"/>
          <w:sz w:val="24"/>
          <w:szCs w:val="24"/>
        </w:rPr>
        <w:t>大阪府「配食・パルスセンター」について</w:t>
      </w:r>
      <w:r w:rsidR="00B20E09">
        <w:rPr>
          <w:rFonts w:eastAsiaTheme="minorHAnsi" w:hint="eastAsia"/>
          <w:sz w:val="24"/>
          <w:szCs w:val="24"/>
        </w:rPr>
        <w:t>【資料４</w:t>
      </w:r>
      <w:r w:rsidR="006367B4">
        <w:rPr>
          <w:rFonts w:eastAsiaTheme="minorHAnsi" w:hint="eastAsia"/>
          <w:sz w:val="24"/>
          <w:szCs w:val="24"/>
        </w:rPr>
        <w:t>－６</w:t>
      </w:r>
      <w:r>
        <w:rPr>
          <w:rFonts w:eastAsiaTheme="minorHAnsi" w:hint="eastAsia"/>
          <w:sz w:val="24"/>
          <w:szCs w:val="24"/>
        </w:rPr>
        <w:t>】</w:t>
      </w:r>
    </w:p>
    <w:p w:rsidR="006367B4" w:rsidRDefault="006367B4" w:rsidP="006367B4">
      <w:pPr>
        <w:spacing w:line="420" w:lineRule="exact"/>
        <w:ind w:firstLineChars="200" w:firstLine="480"/>
        <w:rPr>
          <w:rFonts w:eastAsiaTheme="minorHAnsi"/>
          <w:sz w:val="24"/>
          <w:szCs w:val="24"/>
        </w:rPr>
      </w:pPr>
      <w:r>
        <w:rPr>
          <w:rFonts w:eastAsiaTheme="minorHAnsi" w:hint="eastAsia"/>
          <w:sz w:val="24"/>
          <w:szCs w:val="24"/>
        </w:rPr>
        <w:t>・</w:t>
      </w:r>
      <w:r w:rsidRPr="006367B4">
        <w:rPr>
          <w:rFonts w:eastAsiaTheme="minorHAnsi" w:hint="eastAsia"/>
          <w:sz w:val="24"/>
          <w:szCs w:val="24"/>
        </w:rPr>
        <w:t>新型コロナ患者の確保病床を有しない病院に対する感染対策支援体制の構築等の</w:t>
      </w:r>
    </w:p>
    <w:p w:rsidR="006367B4" w:rsidRPr="006367B4" w:rsidRDefault="006367B4" w:rsidP="006367B4">
      <w:pPr>
        <w:spacing w:line="420" w:lineRule="exact"/>
        <w:ind w:firstLineChars="300" w:firstLine="720"/>
        <w:rPr>
          <w:rFonts w:eastAsiaTheme="minorHAnsi"/>
          <w:sz w:val="24"/>
          <w:szCs w:val="24"/>
        </w:rPr>
      </w:pPr>
      <w:r w:rsidRPr="006367B4">
        <w:rPr>
          <w:rFonts w:eastAsiaTheme="minorHAnsi" w:hint="eastAsia"/>
          <w:sz w:val="24"/>
          <w:szCs w:val="24"/>
        </w:rPr>
        <w:t>状況</w:t>
      </w:r>
      <w:r w:rsidR="00B20E09">
        <w:rPr>
          <w:rFonts w:eastAsiaTheme="minorHAnsi" w:hint="eastAsia"/>
          <w:sz w:val="24"/>
          <w:szCs w:val="24"/>
        </w:rPr>
        <w:t>【資料４</w:t>
      </w:r>
      <w:r>
        <w:rPr>
          <w:rFonts w:eastAsiaTheme="minorHAnsi" w:hint="eastAsia"/>
          <w:sz w:val="24"/>
          <w:szCs w:val="24"/>
        </w:rPr>
        <w:t>－７】</w:t>
      </w:r>
    </w:p>
    <w:p w:rsidR="00CF248B" w:rsidRPr="00CF248B" w:rsidRDefault="00CF248B" w:rsidP="00494ED6">
      <w:pPr>
        <w:spacing w:line="420" w:lineRule="exact"/>
        <w:ind w:firstLineChars="200" w:firstLine="480"/>
        <w:rPr>
          <w:rFonts w:eastAsiaTheme="minorHAnsi"/>
          <w:sz w:val="24"/>
          <w:szCs w:val="24"/>
        </w:rPr>
      </w:pPr>
      <w:r>
        <w:rPr>
          <w:rFonts w:eastAsiaTheme="minorHAnsi" w:hint="eastAsia"/>
          <w:sz w:val="24"/>
          <w:szCs w:val="24"/>
        </w:rPr>
        <w:t>・</w:t>
      </w:r>
      <w:r w:rsidR="005D7025" w:rsidRPr="005D7025">
        <w:rPr>
          <w:rFonts w:eastAsiaTheme="minorHAnsi" w:hint="eastAsia"/>
          <w:sz w:val="24"/>
          <w:szCs w:val="24"/>
        </w:rPr>
        <w:t>高齢者施設等の協力医療機関におけるコロナ治療対応促進</w:t>
      </w:r>
      <w:r w:rsidR="00B20E09">
        <w:rPr>
          <w:rFonts w:eastAsiaTheme="minorHAnsi" w:hint="eastAsia"/>
          <w:sz w:val="24"/>
          <w:szCs w:val="24"/>
        </w:rPr>
        <w:t>【資料４</w:t>
      </w:r>
      <w:r w:rsidR="006367B4">
        <w:rPr>
          <w:rFonts w:eastAsiaTheme="minorHAnsi" w:hint="eastAsia"/>
          <w:sz w:val="24"/>
          <w:szCs w:val="24"/>
        </w:rPr>
        <w:t>－８】</w:t>
      </w:r>
    </w:p>
    <w:sectPr w:rsidR="00CF248B" w:rsidRPr="00CF248B" w:rsidSect="00526AA4">
      <w:pgSz w:w="11906" w:h="16838"/>
      <w:pgMar w:top="851" w:right="1077" w:bottom="851" w:left="107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5EC" w:rsidRDefault="00D245EC" w:rsidP="00A72EDD">
      <w:r>
        <w:separator/>
      </w:r>
    </w:p>
  </w:endnote>
  <w:endnote w:type="continuationSeparator" w:id="0">
    <w:p w:rsidR="00D245EC" w:rsidRDefault="00D245EC" w:rsidP="00A7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5EC" w:rsidRDefault="00D245EC" w:rsidP="00A72EDD">
      <w:r>
        <w:separator/>
      </w:r>
    </w:p>
  </w:footnote>
  <w:footnote w:type="continuationSeparator" w:id="0">
    <w:p w:rsidR="00D245EC" w:rsidRDefault="00D245EC" w:rsidP="00A72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679D"/>
    <w:multiLevelType w:val="hybridMultilevel"/>
    <w:tmpl w:val="9C7487BE"/>
    <w:lvl w:ilvl="0" w:tplc="39D2B56C">
      <w:start w:val="2"/>
      <w:numFmt w:val="bullet"/>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333"/>
    <w:rsid w:val="0000414E"/>
    <w:rsid w:val="00004E74"/>
    <w:rsid w:val="000068D0"/>
    <w:rsid w:val="00012340"/>
    <w:rsid w:val="0001477B"/>
    <w:rsid w:val="00014BA3"/>
    <w:rsid w:val="00016F85"/>
    <w:rsid w:val="00022A88"/>
    <w:rsid w:val="00024AF4"/>
    <w:rsid w:val="00026290"/>
    <w:rsid w:val="00027BEC"/>
    <w:rsid w:val="00031DCD"/>
    <w:rsid w:val="00033B69"/>
    <w:rsid w:val="00035354"/>
    <w:rsid w:val="000366E1"/>
    <w:rsid w:val="00037E02"/>
    <w:rsid w:val="000405A1"/>
    <w:rsid w:val="00041D0F"/>
    <w:rsid w:val="0004512A"/>
    <w:rsid w:val="00045405"/>
    <w:rsid w:val="000477D8"/>
    <w:rsid w:val="0005178D"/>
    <w:rsid w:val="00054E80"/>
    <w:rsid w:val="0005716E"/>
    <w:rsid w:val="000577CB"/>
    <w:rsid w:val="00060BD9"/>
    <w:rsid w:val="00063B9A"/>
    <w:rsid w:val="00064841"/>
    <w:rsid w:val="000719D0"/>
    <w:rsid w:val="00074523"/>
    <w:rsid w:val="000750A9"/>
    <w:rsid w:val="00075DE9"/>
    <w:rsid w:val="0008025E"/>
    <w:rsid w:val="00081822"/>
    <w:rsid w:val="00086D14"/>
    <w:rsid w:val="00087021"/>
    <w:rsid w:val="000A1389"/>
    <w:rsid w:val="000A336F"/>
    <w:rsid w:val="000A42E0"/>
    <w:rsid w:val="000B138E"/>
    <w:rsid w:val="000B3FB2"/>
    <w:rsid w:val="000B44FF"/>
    <w:rsid w:val="000B5E95"/>
    <w:rsid w:val="000B7514"/>
    <w:rsid w:val="000C0248"/>
    <w:rsid w:val="000C19DD"/>
    <w:rsid w:val="000C4996"/>
    <w:rsid w:val="000C6B89"/>
    <w:rsid w:val="000D3541"/>
    <w:rsid w:val="000D70C7"/>
    <w:rsid w:val="000F7037"/>
    <w:rsid w:val="00102AE1"/>
    <w:rsid w:val="00103114"/>
    <w:rsid w:val="001063A0"/>
    <w:rsid w:val="001073CE"/>
    <w:rsid w:val="00114949"/>
    <w:rsid w:val="00120410"/>
    <w:rsid w:val="001327DB"/>
    <w:rsid w:val="00136715"/>
    <w:rsid w:val="00137BD5"/>
    <w:rsid w:val="001412EA"/>
    <w:rsid w:val="00143CE6"/>
    <w:rsid w:val="001551F7"/>
    <w:rsid w:val="00156661"/>
    <w:rsid w:val="00156EA6"/>
    <w:rsid w:val="00162A08"/>
    <w:rsid w:val="00164C1D"/>
    <w:rsid w:val="0017151F"/>
    <w:rsid w:val="00171C2C"/>
    <w:rsid w:val="001811C7"/>
    <w:rsid w:val="00184441"/>
    <w:rsid w:val="00185C1F"/>
    <w:rsid w:val="001878A1"/>
    <w:rsid w:val="001879BD"/>
    <w:rsid w:val="001929E0"/>
    <w:rsid w:val="0019587A"/>
    <w:rsid w:val="00195B68"/>
    <w:rsid w:val="00197BBD"/>
    <w:rsid w:val="001A1FD8"/>
    <w:rsid w:val="001A6B6B"/>
    <w:rsid w:val="001B0EFB"/>
    <w:rsid w:val="001B20C6"/>
    <w:rsid w:val="001C0F28"/>
    <w:rsid w:val="001C2C28"/>
    <w:rsid w:val="001C3F0B"/>
    <w:rsid w:val="001C7352"/>
    <w:rsid w:val="001C7B61"/>
    <w:rsid w:val="001D03AB"/>
    <w:rsid w:val="001D2CE0"/>
    <w:rsid w:val="001D48AF"/>
    <w:rsid w:val="001E0E38"/>
    <w:rsid w:val="001E1620"/>
    <w:rsid w:val="001E1B2D"/>
    <w:rsid w:val="001E249D"/>
    <w:rsid w:val="001F406E"/>
    <w:rsid w:val="001F6139"/>
    <w:rsid w:val="00206D32"/>
    <w:rsid w:val="00206D3A"/>
    <w:rsid w:val="00210534"/>
    <w:rsid w:val="0021521C"/>
    <w:rsid w:val="002168C9"/>
    <w:rsid w:val="0022379D"/>
    <w:rsid w:val="00224B12"/>
    <w:rsid w:val="002253CE"/>
    <w:rsid w:val="00227FD2"/>
    <w:rsid w:val="00232511"/>
    <w:rsid w:val="00245FB3"/>
    <w:rsid w:val="00246EE2"/>
    <w:rsid w:val="0024792A"/>
    <w:rsid w:val="002576CA"/>
    <w:rsid w:val="00263121"/>
    <w:rsid w:val="0027096A"/>
    <w:rsid w:val="00281540"/>
    <w:rsid w:val="00286C01"/>
    <w:rsid w:val="00293096"/>
    <w:rsid w:val="002979DC"/>
    <w:rsid w:val="002A18C3"/>
    <w:rsid w:val="002A2522"/>
    <w:rsid w:val="002A3C47"/>
    <w:rsid w:val="002A6041"/>
    <w:rsid w:val="002B28E7"/>
    <w:rsid w:val="002B35A8"/>
    <w:rsid w:val="002B6DCA"/>
    <w:rsid w:val="002C5A4D"/>
    <w:rsid w:val="002C7B65"/>
    <w:rsid w:val="002D13EE"/>
    <w:rsid w:val="002D1D20"/>
    <w:rsid w:val="002D2830"/>
    <w:rsid w:val="002D4A0A"/>
    <w:rsid w:val="002D5B2D"/>
    <w:rsid w:val="002D76B9"/>
    <w:rsid w:val="002E4B09"/>
    <w:rsid w:val="002E6D24"/>
    <w:rsid w:val="002E6DF1"/>
    <w:rsid w:val="002E7B77"/>
    <w:rsid w:val="002F10A3"/>
    <w:rsid w:val="002F2ABD"/>
    <w:rsid w:val="002F33A9"/>
    <w:rsid w:val="002F474E"/>
    <w:rsid w:val="002F6D4C"/>
    <w:rsid w:val="002F7DD3"/>
    <w:rsid w:val="00302430"/>
    <w:rsid w:val="00303468"/>
    <w:rsid w:val="00304F55"/>
    <w:rsid w:val="00304FF2"/>
    <w:rsid w:val="00307C80"/>
    <w:rsid w:val="00311251"/>
    <w:rsid w:val="00312F3E"/>
    <w:rsid w:val="003210E9"/>
    <w:rsid w:val="003227E2"/>
    <w:rsid w:val="00323D8E"/>
    <w:rsid w:val="0032459A"/>
    <w:rsid w:val="00325C17"/>
    <w:rsid w:val="00327369"/>
    <w:rsid w:val="00333EA5"/>
    <w:rsid w:val="00335CC3"/>
    <w:rsid w:val="003363E0"/>
    <w:rsid w:val="00336BDB"/>
    <w:rsid w:val="00343066"/>
    <w:rsid w:val="0034550C"/>
    <w:rsid w:val="00356234"/>
    <w:rsid w:val="0036246E"/>
    <w:rsid w:val="0036286B"/>
    <w:rsid w:val="00362BE6"/>
    <w:rsid w:val="00364BC7"/>
    <w:rsid w:val="00376027"/>
    <w:rsid w:val="003763DE"/>
    <w:rsid w:val="00377DBD"/>
    <w:rsid w:val="003842DD"/>
    <w:rsid w:val="0038689C"/>
    <w:rsid w:val="00390758"/>
    <w:rsid w:val="00390E9A"/>
    <w:rsid w:val="00396E34"/>
    <w:rsid w:val="003976F4"/>
    <w:rsid w:val="003A0E51"/>
    <w:rsid w:val="003A7066"/>
    <w:rsid w:val="003B5C71"/>
    <w:rsid w:val="003C085A"/>
    <w:rsid w:val="003C766B"/>
    <w:rsid w:val="003D0D24"/>
    <w:rsid w:val="003D2062"/>
    <w:rsid w:val="003D791D"/>
    <w:rsid w:val="003E4449"/>
    <w:rsid w:val="003F1D13"/>
    <w:rsid w:val="003F2B33"/>
    <w:rsid w:val="003F585E"/>
    <w:rsid w:val="003F5CC7"/>
    <w:rsid w:val="003F6F97"/>
    <w:rsid w:val="003F7F8F"/>
    <w:rsid w:val="00404FF6"/>
    <w:rsid w:val="004058D8"/>
    <w:rsid w:val="00407DF2"/>
    <w:rsid w:val="00421DEF"/>
    <w:rsid w:val="00422CF8"/>
    <w:rsid w:val="00423143"/>
    <w:rsid w:val="00424C4C"/>
    <w:rsid w:val="00424E9F"/>
    <w:rsid w:val="0042638B"/>
    <w:rsid w:val="00430204"/>
    <w:rsid w:val="00434D09"/>
    <w:rsid w:val="004371C0"/>
    <w:rsid w:val="004463DF"/>
    <w:rsid w:val="00447B61"/>
    <w:rsid w:val="00450694"/>
    <w:rsid w:val="00450918"/>
    <w:rsid w:val="004555C0"/>
    <w:rsid w:val="0046148B"/>
    <w:rsid w:val="00462721"/>
    <w:rsid w:val="004657DE"/>
    <w:rsid w:val="00471D35"/>
    <w:rsid w:val="004760DC"/>
    <w:rsid w:val="0048285E"/>
    <w:rsid w:val="00487A66"/>
    <w:rsid w:val="00492B5B"/>
    <w:rsid w:val="00494ED6"/>
    <w:rsid w:val="00496DA1"/>
    <w:rsid w:val="004A016C"/>
    <w:rsid w:val="004A05C0"/>
    <w:rsid w:val="004A25FD"/>
    <w:rsid w:val="004A50FF"/>
    <w:rsid w:val="004A5BA0"/>
    <w:rsid w:val="004A6063"/>
    <w:rsid w:val="004B0EE5"/>
    <w:rsid w:val="004B212E"/>
    <w:rsid w:val="004B64A6"/>
    <w:rsid w:val="004B7E29"/>
    <w:rsid w:val="004C0F4C"/>
    <w:rsid w:val="004C1F79"/>
    <w:rsid w:val="004C345F"/>
    <w:rsid w:val="004C67CD"/>
    <w:rsid w:val="004C6933"/>
    <w:rsid w:val="004D0001"/>
    <w:rsid w:val="004D04BD"/>
    <w:rsid w:val="004D0705"/>
    <w:rsid w:val="004D28D6"/>
    <w:rsid w:val="004D5655"/>
    <w:rsid w:val="004D68E3"/>
    <w:rsid w:val="004E15CD"/>
    <w:rsid w:val="004E1A21"/>
    <w:rsid w:val="004F2331"/>
    <w:rsid w:val="004F3E59"/>
    <w:rsid w:val="004F4264"/>
    <w:rsid w:val="005034FB"/>
    <w:rsid w:val="005065DA"/>
    <w:rsid w:val="005157BF"/>
    <w:rsid w:val="005200FB"/>
    <w:rsid w:val="0052621F"/>
    <w:rsid w:val="00526AA4"/>
    <w:rsid w:val="005275B9"/>
    <w:rsid w:val="005277C9"/>
    <w:rsid w:val="005308B0"/>
    <w:rsid w:val="0053209E"/>
    <w:rsid w:val="00545DF3"/>
    <w:rsid w:val="00550B07"/>
    <w:rsid w:val="00567856"/>
    <w:rsid w:val="00567A55"/>
    <w:rsid w:val="005745AE"/>
    <w:rsid w:val="005760CD"/>
    <w:rsid w:val="005813A6"/>
    <w:rsid w:val="005814AB"/>
    <w:rsid w:val="005830B3"/>
    <w:rsid w:val="005B1BDF"/>
    <w:rsid w:val="005B33AE"/>
    <w:rsid w:val="005B3833"/>
    <w:rsid w:val="005D1362"/>
    <w:rsid w:val="005D1A15"/>
    <w:rsid w:val="005D62E9"/>
    <w:rsid w:val="005D7025"/>
    <w:rsid w:val="005D75E4"/>
    <w:rsid w:val="005E3ECC"/>
    <w:rsid w:val="005E7D95"/>
    <w:rsid w:val="005F07DD"/>
    <w:rsid w:val="005F799B"/>
    <w:rsid w:val="00601A55"/>
    <w:rsid w:val="00601DFB"/>
    <w:rsid w:val="00604855"/>
    <w:rsid w:val="00610F67"/>
    <w:rsid w:val="00612809"/>
    <w:rsid w:val="00616050"/>
    <w:rsid w:val="006170D8"/>
    <w:rsid w:val="006236A9"/>
    <w:rsid w:val="0062507B"/>
    <w:rsid w:val="00627708"/>
    <w:rsid w:val="00632539"/>
    <w:rsid w:val="006367B4"/>
    <w:rsid w:val="00643560"/>
    <w:rsid w:val="00645295"/>
    <w:rsid w:val="006514BE"/>
    <w:rsid w:val="00653B3A"/>
    <w:rsid w:val="0065643A"/>
    <w:rsid w:val="00657180"/>
    <w:rsid w:val="006603A2"/>
    <w:rsid w:val="006666E7"/>
    <w:rsid w:val="00670F35"/>
    <w:rsid w:val="006729BF"/>
    <w:rsid w:val="0067595C"/>
    <w:rsid w:val="00676176"/>
    <w:rsid w:val="00676B13"/>
    <w:rsid w:val="006815BF"/>
    <w:rsid w:val="006933E5"/>
    <w:rsid w:val="006A195C"/>
    <w:rsid w:val="006A5C2C"/>
    <w:rsid w:val="006B138B"/>
    <w:rsid w:val="006B1A5D"/>
    <w:rsid w:val="006B7958"/>
    <w:rsid w:val="006B7FB3"/>
    <w:rsid w:val="006C149D"/>
    <w:rsid w:val="006C4211"/>
    <w:rsid w:val="006D45DF"/>
    <w:rsid w:val="006E0D07"/>
    <w:rsid w:val="006E16AB"/>
    <w:rsid w:val="006E7369"/>
    <w:rsid w:val="006F2FCB"/>
    <w:rsid w:val="006F35D9"/>
    <w:rsid w:val="007033B2"/>
    <w:rsid w:val="0071096F"/>
    <w:rsid w:val="007115FF"/>
    <w:rsid w:val="00712D63"/>
    <w:rsid w:val="00714598"/>
    <w:rsid w:val="00716CFD"/>
    <w:rsid w:val="00723791"/>
    <w:rsid w:val="00723D1E"/>
    <w:rsid w:val="007246C4"/>
    <w:rsid w:val="00731B21"/>
    <w:rsid w:val="00731E95"/>
    <w:rsid w:val="00736A97"/>
    <w:rsid w:val="00737E94"/>
    <w:rsid w:val="00740799"/>
    <w:rsid w:val="00743FE9"/>
    <w:rsid w:val="00744724"/>
    <w:rsid w:val="00754580"/>
    <w:rsid w:val="00755CB9"/>
    <w:rsid w:val="007574B3"/>
    <w:rsid w:val="007603EE"/>
    <w:rsid w:val="007702D3"/>
    <w:rsid w:val="00771C99"/>
    <w:rsid w:val="00776AD0"/>
    <w:rsid w:val="00777D3C"/>
    <w:rsid w:val="00790CDD"/>
    <w:rsid w:val="0079429E"/>
    <w:rsid w:val="00797870"/>
    <w:rsid w:val="007A1B8D"/>
    <w:rsid w:val="007A2CAB"/>
    <w:rsid w:val="007A6043"/>
    <w:rsid w:val="007A6344"/>
    <w:rsid w:val="007A69F7"/>
    <w:rsid w:val="007B0A5D"/>
    <w:rsid w:val="007B27B0"/>
    <w:rsid w:val="007B5365"/>
    <w:rsid w:val="007B5F67"/>
    <w:rsid w:val="007C29C2"/>
    <w:rsid w:val="007C3FEC"/>
    <w:rsid w:val="007C700E"/>
    <w:rsid w:val="007D23B1"/>
    <w:rsid w:val="007D63AE"/>
    <w:rsid w:val="007D67A6"/>
    <w:rsid w:val="007E040F"/>
    <w:rsid w:val="007E2925"/>
    <w:rsid w:val="007E7BC2"/>
    <w:rsid w:val="007F6588"/>
    <w:rsid w:val="00804EC7"/>
    <w:rsid w:val="00805EF9"/>
    <w:rsid w:val="008060C9"/>
    <w:rsid w:val="00810FF0"/>
    <w:rsid w:val="00813134"/>
    <w:rsid w:val="00813847"/>
    <w:rsid w:val="00814C44"/>
    <w:rsid w:val="00824B84"/>
    <w:rsid w:val="00827A78"/>
    <w:rsid w:val="00833B24"/>
    <w:rsid w:val="00834279"/>
    <w:rsid w:val="00850FC6"/>
    <w:rsid w:val="00852433"/>
    <w:rsid w:val="00852E4A"/>
    <w:rsid w:val="008539A6"/>
    <w:rsid w:val="00854E0F"/>
    <w:rsid w:val="008615DF"/>
    <w:rsid w:val="008617F9"/>
    <w:rsid w:val="00867F5E"/>
    <w:rsid w:val="00872BC1"/>
    <w:rsid w:val="0087385D"/>
    <w:rsid w:val="008739B5"/>
    <w:rsid w:val="008767CB"/>
    <w:rsid w:val="00877ACB"/>
    <w:rsid w:val="00880693"/>
    <w:rsid w:val="0088627E"/>
    <w:rsid w:val="008869D7"/>
    <w:rsid w:val="00892EB3"/>
    <w:rsid w:val="00896595"/>
    <w:rsid w:val="008A14E7"/>
    <w:rsid w:val="008A3D27"/>
    <w:rsid w:val="008C2BA1"/>
    <w:rsid w:val="008D717A"/>
    <w:rsid w:val="008D7801"/>
    <w:rsid w:val="008E3AC0"/>
    <w:rsid w:val="008E6A7E"/>
    <w:rsid w:val="00901FB6"/>
    <w:rsid w:val="009025E2"/>
    <w:rsid w:val="00903AB9"/>
    <w:rsid w:val="00912882"/>
    <w:rsid w:val="0091714C"/>
    <w:rsid w:val="009245F7"/>
    <w:rsid w:val="00924725"/>
    <w:rsid w:val="009314AB"/>
    <w:rsid w:val="00932890"/>
    <w:rsid w:val="00942B84"/>
    <w:rsid w:val="00943A76"/>
    <w:rsid w:val="00944481"/>
    <w:rsid w:val="00944EC5"/>
    <w:rsid w:val="00945053"/>
    <w:rsid w:val="00946254"/>
    <w:rsid w:val="00951116"/>
    <w:rsid w:val="009533EA"/>
    <w:rsid w:val="009544E0"/>
    <w:rsid w:val="0095489B"/>
    <w:rsid w:val="00956F01"/>
    <w:rsid w:val="0096154D"/>
    <w:rsid w:val="009647A6"/>
    <w:rsid w:val="00973606"/>
    <w:rsid w:val="0098640D"/>
    <w:rsid w:val="009879DA"/>
    <w:rsid w:val="0099250D"/>
    <w:rsid w:val="0099619F"/>
    <w:rsid w:val="00996866"/>
    <w:rsid w:val="00997602"/>
    <w:rsid w:val="009A0AA0"/>
    <w:rsid w:val="009A1404"/>
    <w:rsid w:val="009A2445"/>
    <w:rsid w:val="009A50AB"/>
    <w:rsid w:val="009A6C55"/>
    <w:rsid w:val="009B17CC"/>
    <w:rsid w:val="009B4D24"/>
    <w:rsid w:val="009B5452"/>
    <w:rsid w:val="009B6021"/>
    <w:rsid w:val="009B6933"/>
    <w:rsid w:val="009C31FC"/>
    <w:rsid w:val="009C3FD1"/>
    <w:rsid w:val="009D21FD"/>
    <w:rsid w:val="009D34A7"/>
    <w:rsid w:val="009D3685"/>
    <w:rsid w:val="009D46B4"/>
    <w:rsid w:val="009E3774"/>
    <w:rsid w:val="009E545B"/>
    <w:rsid w:val="009E58BE"/>
    <w:rsid w:val="009E77C9"/>
    <w:rsid w:val="00A01C12"/>
    <w:rsid w:val="00A055D9"/>
    <w:rsid w:val="00A07004"/>
    <w:rsid w:val="00A11009"/>
    <w:rsid w:val="00A16244"/>
    <w:rsid w:val="00A22312"/>
    <w:rsid w:val="00A22A49"/>
    <w:rsid w:val="00A2309C"/>
    <w:rsid w:val="00A240ED"/>
    <w:rsid w:val="00A34691"/>
    <w:rsid w:val="00A35B00"/>
    <w:rsid w:val="00A404D3"/>
    <w:rsid w:val="00A4152D"/>
    <w:rsid w:val="00A45141"/>
    <w:rsid w:val="00A45236"/>
    <w:rsid w:val="00A46919"/>
    <w:rsid w:val="00A506CA"/>
    <w:rsid w:val="00A56344"/>
    <w:rsid w:val="00A6047D"/>
    <w:rsid w:val="00A60587"/>
    <w:rsid w:val="00A63263"/>
    <w:rsid w:val="00A649F8"/>
    <w:rsid w:val="00A66CEC"/>
    <w:rsid w:val="00A66D8B"/>
    <w:rsid w:val="00A7188C"/>
    <w:rsid w:val="00A72EDD"/>
    <w:rsid w:val="00A80808"/>
    <w:rsid w:val="00A85572"/>
    <w:rsid w:val="00A866FC"/>
    <w:rsid w:val="00A92267"/>
    <w:rsid w:val="00A92A3D"/>
    <w:rsid w:val="00A9463D"/>
    <w:rsid w:val="00AA3D07"/>
    <w:rsid w:val="00AA68FE"/>
    <w:rsid w:val="00AA6B43"/>
    <w:rsid w:val="00AA6FB2"/>
    <w:rsid w:val="00AA721D"/>
    <w:rsid w:val="00AA7DF2"/>
    <w:rsid w:val="00AB0319"/>
    <w:rsid w:val="00AB4772"/>
    <w:rsid w:val="00AB4840"/>
    <w:rsid w:val="00AB4B11"/>
    <w:rsid w:val="00AB780D"/>
    <w:rsid w:val="00AB7F6C"/>
    <w:rsid w:val="00AC0958"/>
    <w:rsid w:val="00AC5134"/>
    <w:rsid w:val="00AD10FF"/>
    <w:rsid w:val="00AD15EB"/>
    <w:rsid w:val="00AD6FC9"/>
    <w:rsid w:val="00AE2FFD"/>
    <w:rsid w:val="00AE42B4"/>
    <w:rsid w:val="00AE54BD"/>
    <w:rsid w:val="00AE5D07"/>
    <w:rsid w:val="00AF7765"/>
    <w:rsid w:val="00B00E40"/>
    <w:rsid w:val="00B0579D"/>
    <w:rsid w:val="00B065AE"/>
    <w:rsid w:val="00B06DF1"/>
    <w:rsid w:val="00B10CF1"/>
    <w:rsid w:val="00B14DE0"/>
    <w:rsid w:val="00B15DC4"/>
    <w:rsid w:val="00B163EE"/>
    <w:rsid w:val="00B20E09"/>
    <w:rsid w:val="00B2554C"/>
    <w:rsid w:val="00B302E1"/>
    <w:rsid w:val="00B36BFE"/>
    <w:rsid w:val="00B36C96"/>
    <w:rsid w:val="00B529D1"/>
    <w:rsid w:val="00B52D95"/>
    <w:rsid w:val="00B53144"/>
    <w:rsid w:val="00B5338E"/>
    <w:rsid w:val="00B62793"/>
    <w:rsid w:val="00B646CA"/>
    <w:rsid w:val="00B7197F"/>
    <w:rsid w:val="00B7479A"/>
    <w:rsid w:val="00B76C37"/>
    <w:rsid w:val="00B77483"/>
    <w:rsid w:val="00B80145"/>
    <w:rsid w:val="00B851D5"/>
    <w:rsid w:val="00B857C1"/>
    <w:rsid w:val="00B87E9D"/>
    <w:rsid w:val="00B95121"/>
    <w:rsid w:val="00B96D87"/>
    <w:rsid w:val="00B96E25"/>
    <w:rsid w:val="00BA6297"/>
    <w:rsid w:val="00BB6D5F"/>
    <w:rsid w:val="00BD394E"/>
    <w:rsid w:val="00BD412A"/>
    <w:rsid w:val="00BD4BFF"/>
    <w:rsid w:val="00BD5F3D"/>
    <w:rsid w:val="00BD790D"/>
    <w:rsid w:val="00BE4221"/>
    <w:rsid w:val="00BE4FD9"/>
    <w:rsid w:val="00BE7242"/>
    <w:rsid w:val="00BF666D"/>
    <w:rsid w:val="00C03D78"/>
    <w:rsid w:val="00C21D20"/>
    <w:rsid w:val="00C251C3"/>
    <w:rsid w:val="00C27CB2"/>
    <w:rsid w:val="00C31E53"/>
    <w:rsid w:val="00C32B7D"/>
    <w:rsid w:val="00C32BBD"/>
    <w:rsid w:val="00C400CB"/>
    <w:rsid w:val="00C41A8B"/>
    <w:rsid w:val="00C42607"/>
    <w:rsid w:val="00C42B35"/>
    <w:rsid w:val="00C4605E"/>
    <w:rsid w:val="00C50569"/>
    <w:rsid w:val="00C505F5"/>
    <w:rsid w:val="00C52C38"/>
    <w:rsid w:val="00C53905"/>
    <w:rsid w:val="00C55480"/>
    <w:rsid w:val="00C602C7"/>
    <w:rsid w:val="00C65A5F"/>
    <w:rsid w:val="00C65B75"/>
    <w:rsid w:val="00C66F0E"/>
    <w:rsid w:val="00C6708D"/>
    <w:rsid w:val="00C74838"/>
    <w:rsid w:val="00C74E0C"/>
    <w:rsid w:val="00C83CA4"/>
    <w:rsid w:val="00C859F2"/>
    <w:rsid w:val="00C90AD4"/>
    <w:rsid w:val="00CA34B9"/>
    <w:rsid w:val="00CC2397"/>
    <w:rsid w:val="00CC31C4"/>
    <w:rsid w:val="00CC33E3"/>
    <w:rsid w:val="00CC39DE"/>
    <w:rsid w:val="00CC721A"/>
    <w:rsid w:val="00CD2A39"/>
    <w:rsid w:val="00CD3663"/>
    <w:rsid w:val="00CE1024"/>
    <w:rsid w:val="00CE423F"/>
    <w:rsid w:val="00CE4A63"/>
    <w:rsid w:val="00CE6695"/>
    <w:rsid w:val="00CE6EFC"/>
    <w:rsid w:val="00CF1AA4"/>
    <w:rsid w:val="00CF248B"/>
    <w:rsid w:val="00CF552B"/>
    <w:rsid w:val="00CF554C"/>
    <w:rsid w:val="00CF585F"/>
    <w:rsid w:val="00CF75C6"/>
    <w:rsid w:val="00D01844"/>
    <w:rsid w:val="00D072C2"/>
    <w:rsid w:val="00D1068F"/>
    <w:rsid w:val="00D15FE3"/>
    <w:rsid w:val="00D21C42"/>
    <w:rsid w:val="00D245EC"/>
    <w:rsid w:val="00D26590"/>
    <w:rsid w:val="00D32863"/>
    <w:rsid w:val="00D349C4"/>
    <w:rsid w:val="00D3594D"/>
    <w:rsid w:val="00D35C3A"/>
    <w:rsid w:val="00D36863"/>
    <w:rsid w:val="00D456F2"/>
    <w:rsid w:val="00D54E72"/>
    <w:rsid w:val="00D571CD"/>
    <w:rsid w:val="00D574D7"/>
    <w:rsid w:val="00D575A6"/>
    <w:rsid w:val="00D616A0"/>
    <w:rsid w:val="00D67302"/>
    <w:rsid w:val="00D67B63"/>
    <w:rsid w:val="00D67E76"/>
    <w:rsid w:val="00D7220D"/>
    <w:rsid w:val="00D769AD"/>
    <w:rsid w:val="00D8066E"/>
    <w:rsid w:val="00D81372"/>
    <w:rsid w:val="00D8434B"/>
    <w:rsid w:val="00D852EE"/>
    <w:rsid w:val="00D929AB"/>
    <w:rsid w:val="00D97938"/>
    <w:rsid w:val="00DA18F3"/>
    <w:rsid w:val="00DA43D6"/>
    <w:rsid w:val="00DA5779"/>
    <w:rsid w:val="00DB0082"/>
    <w:rsid w:val="00DB10B1"/>
    <w:rsid w:val="00DB28B1"/>
    <w:rsid w:val="00DB564B"/>
    <w:rsid w:val="00DB5FCC"/>
    <w:rsid w:val="00DB6BBB"/>
    <w:rsid w:val="00DB799B"/>
    <w:rsid w:val="00DC112A"/>
    <w:rsid w:val="00DC26B8"/>
    <w:rsid w:val="00DC6267"/>
    <w:rsid w:val="00DD4AB5"/>
    <w:rsid w:val="00DE0E6F"/>
    <w:rsid w:val="00DF1C89"/>
    <w:rsid w:val="00DF2E27"/>
    <w:rsid w:val="00DF6FD9"/>
    <w:rsid w:val="00E0332D"/>
    <w:rsid w:val="00E036C4"/>
    <w:rsid w:val="00E04010"/>
    <w:rsid w:val="00E061E3"/>
    <w:rsid w:val="00E1124E"/>
    <w:rsid w:val="00E112B1"/>
    <w:rsid w:val="00E12317"/>
    <w:rsid w:val="00E1783C"/>
    <w:rsid w:val="00E25E2A"/>
    <w:rsid w:val="00E30164"/>
    <w:rsid w:val="00E32E4B"/>
    <w:rsid w:val="00E3453F"/>
    <w:rsid w:val="00E51E3A"/>
    <w:rsid w:val="00E520B0"/>
    <w:rsid w:val="00E5460F"/>
    <w:rsid w:val="00E54ADA"/>
    <w:rsid w:val="00E60096"/>
    <w:rsid w:val="00E64357"/>
    <w:rsid w:val="00E65964"/>
    <w:rsid w:val="00E66082"/>
    <w:rsid w:val="00E729C6"/>
    <w:rsid w:val="00E73E53"/>
    <w:rsid w:val="00E75B26"/>
    <w:rsid w:val="00E76068"/>
    <w:rsid w:val="00E77511"/>
    <w:rsid w:val="00E853CE"/>
    <w:rsid w:val="00E85E96"/>
    <w:rsid w:val="00E870A3"/>
    <w:rsid w:val="00E96333"/>
    <w:rsid w:val="00E976A4"/>
    <w:rsid w:val="00E97DC2"/>
    <w:rsid w:val="00EA3E31"/>
    <w:rsid w:val="00EA578F"/>
    <w:rsid w:val="00EB0E48"/>
    <w:rsid w:val="00EB218B"/>
    <w:rsid w:val="00EB3EF8"/>
    <w:rsid w:val="00EB5B2E"/>
    <w:rsid w:val="00EB72C7"/>
    <w:rsid w:val="00EC12C8"/>
    <w:rsid w:val="00EC2903"/>
    <w:rsid w:val="00EC3726"/>
    <w:rsid w:val="00EC7AB4"/>
    <w:rsid w:val="00ED4257"/>
    <w:rsid w:val="00ED7915"/>
    <w:rsid w:val="00EE2448"/>
    <w:rsid w:val="00EF39CC"/>
    <w:rsid w:val="00EF60BA"/>
    <w:rsid w:val="00F009F1"/>
    <w:rsid w:val="00F0394C"/>
    <w:rsid w:val="00F053E4"/>
    <w:rsid w:val="00F07924"/>
    <w:rsid w:val="00F11AF3"/>
    <w:rsid w:val="00F11C26"/>
    <w:rsid w:val="00F160EB"/>
    <w:rsid w:val="00F20161"/>
    <w:rsid w:val="00F2521B"/>
    <w:rsid w:val="00F35A37"/>
    <w:rsid w:val="00F419AC"/>
    <w:rsid w:val="00F42237"/>
    <w:rsid w:val="00F4333A"/>
    <w:rsid w:val="00F44A8A"/>
    <w:rsid w:val="00F52F71"/>
    <w:rsid w:val="00F548A4"/>
    <w:rsid w:val="00F54F05"/>
    <w:rsid w:val="00F66CD9"/>
    <w:rsid w:val="00F67CA2"/>
    <w:rsid w:val="00F854E1"/>
    <w:rsid w:val="00F85D8D"/>
    <w:rsid w:val="00F87CFC"/>
    <w:rsid w:val="00F9260B"/>
    <w:rsid w:val="00F9342D"/>
    <w:rsid w:val="00F93717"/>
    <w:rsid w:val="00F96CA1"/>
    <w:rsid w:val="00F97C49"/>
    <w:rsid w:val="00FA001D"/>
    <w:rsid w:val="00FA4485"/>
    <w:rsid w:val="00FA5857"/>
    <w:rsid w:val="00FA623B"/>
    <w:rsid w:val="00FB2EBA"/>
    <w:rsid w:val="00FB3D26"/>
    <w:rsid w:val="00FC51B0"/>
    <w:rsid w:val="00FC7226"/>
    <w:rsid w:val="00FD097B"/>
    <w:rsid w:val="00FD5FBB"/>
    <w:rsid w:val="00FE1356"/>
    <w:rsid w:val="00FE31CA"/>
    <w:rsid w:val="00FE411F"/>
    <w:rsid w:val="00FE469B"/>
    <w:rsid w:val="00FE4BFA"/>
    <w:rsid w:val="00FE4D01"/>
    <w:rsid w:val="00FE63CF"/>
    <w:rsid w:val="00FE7557"/>
    <w:rsid w:val="00FE76BE"/>
    <w:rsid w:val="00FF083E"/>
    <w:rsid w:val="00FF0989"/>
    <w:rsid w:val="00FF33E2"/>
    <w:rsid w:val="00FF6ABB"/>
    <w:rsid w:val="00FF7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5D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E5D07"/>
    <w:rPr>
      <w:rFonts w:asciiTheme="majorHAnsi" w:eastAsiaTheme="majorEastAsia" w:hAnsiTheme="majorHAnsi" w:cstheme="majorBidi"/>
      <w:sz w:val="18"/>
      <w:szCs w:val="18"/>
    </w:rPr>
  </w:style>
  <w:style w:type="paragraph" w:styleId="a5">
    <w:name w:val="header"/>
    <w:basedOn w:val="a"/>
    <w:link w:val="a6"/>
    <w:uiPriority w:val="99"/>
    <w:unhideWhenUsed/>
    <w:rsid w:val="00A72EDD"/>
    <w:pPr>
      <w:tabs>
        <w:tab w:val="center" w:pos="4252"/>
        <w:tab w:val="right" w:pos="8504"/>
      </w:tabs>
      <w:snapToGrid w:val="0"/>
    </w:pPr>
  </w:style>
  <w:style w:type="character" w:customStyle="1" w:styleId="a6">
    <w:name w:val="ヘッダー (文字)"/>
    <w:basedOn w:val="a0"/>
    <w:link w:val="a5"/>
    <w:uiPriority w:val="99"/>
    <w:rsid w:val="00A72EDD"/>
  </w:style>
  <w:style w:type="paragraph" w:styleId="a7">
    <w:name w:val="footer"/>
    <w:basedOn w:val="a"/>
    <w:link w:val="a8"/>
    <w:uiPriority w:val="99"/>
    <w:unhideWhenUsed/>
    <w:rsid w:val="00A72EDD"/>
    <w:pPr>
      <w:tabs>
        <w:tab w:val="center" w:pos="4252"/>
        <w:tab w:val="right" w:pos="8504"/>
      </w:tabs>
      <w:snapToGrid w:val="0"/>
    </w:pPr>
  </w:style>
  <w:style w:type="character" w:customStyle="1" w:styleId="a8">
    <w:name w:val="フッター (文字)"/>
    <w:basedOn w:val="a0"/>
    <w:link w:val="a7"/>
    <w:uiPriority w:val="99"/>
    <w:rsid w:val="00A72EDD"/>
  </w:style>
  <w:style w:type="paragraph" w:styleId="Web">
    <w:name w:val="Normal (Web)"/>
    <w:basedOn w:val="a"/>
    <w:uiPriority w:val="99"/>
    <w:semiHidden/>
    <w:unhideWhenUsed/>
    <w:rsid w:val="00A45236"/>
    <w:rPr>
      <w:rFonts w:ascii="Times New Roman" w:hAnsi="Times New Roman" w:cs="Times New Roman"/>
      <w:sz w:val="24"/>
      <w:szCs w:val="24"/>
    </w:rPr>
  </w:style>
  <w:style w:type="paragraph" w:styleId="a9">
    <w:name w:val="List Paragraph"/>
    <w:basedOn w:val="a"/>
    <w:uiPriority w:val="34"/>
    <w:qFormat/>
    <w:rsid w:val="004A60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6662">
      <w:bodyDiv w:val="1"/>
      <w:marLeft w:val="0"/>
      <w:marRight w:val="0"/>
      <w:marTop w:val="0"/>
      <w:marBottom w:val="0"/>
      <w:divBdr>
        <w:top w:val="none" w:sz="0" w:space="0" w:color="auto"/>
        <w:left w:val="none" w:sz="0" w:space="0" w:color="auto"/>
        <w:bottom w:val="none" w:sz="0" w:space="0" w:color="auto"/>
        <w:right w:val="none" w:sz="0" w:space="0" w:color="auto"/>
      </w:divBdr>
    </w:div>
    <w:div w:id="220023746">
      <w:bodyDiv w:val="1"/>
      <w:marLeft w:val="0"/>
      <w:marRight w:val="0"/>
      <w:marTop w:val="0"/>
      <w:marBottom w:val="0"/>
      <w:divBdr>
        <w:top w:val="none" w:sz="0" w:space="0" w:color="auto"/>
        <w:left w:val="none" w:sz="0" w:space="0" w:color="auto"/>
        <w:bottom w:val="none" w:sz="0" w:space="0" w:color="auto"/>
        <w:right w:val="none" w:sz="0" w:space="0" w:color="auto"/>
      </w:divBdr>
    </w:div>
    <w:div w:id="458033974">
      <w:bodyDiv w:val="1"/>
      <w:marLeft w:val="0"/>
      <w:marRight w:val="0"/>
      <w:marTop w:val="0"/>
      <w:marBottom w:val="0"/>
      <w:divBdr>
        <w:top w:val="none" w:sz="0" w:space="0" w:color="auto"/>
        <w:left w:val="none" w:sz="0" w:space="0" w:color="auto"/>
        <w:bottom w:val="none" w:sz="0" w:space="0" w:color="auto"/>
        <w:right w:val="none" w:sz="0" w:space="0" w:color="auto"/>
      </w:divBdr>
    </w:div>
    <w:div w:id="644167116">
      <w:bodyDiv w:val="1"/>
      <w:marLeft w:val="0"/>
      <w:marRight w:val="0"/>
      <w:marTop w:val="0"/>
      <w:marBottom w:val="0"/>
      <w:divBdr>
        <w:top w:val="none" w:sz="0" w:space="0" w:color="auto"/>
        <w:left w:val="none" w:sz="0" w:space="0" w:color="auto"/>
        <w:bottom w:val="none" w:sz="0" w:space="0" w:color="auto"/>
        <w:right w:val="none" w:sz="0" w:space="0" w:color="auto"/>
      </w:divBdr>
    </w:div>
    <w:div w:id="745153408">
      <w:bodyDiv w:val="1"/>
      <w:marLeft w:val="0"/>
      <w:marRight w:val="0"/>
      <w:marTop w:val="0"/>
      <w:marBottom w:val="0"/>
      <w:divBdr>
        <w:top w:val="none" w:sz="0" w:space="0" w:color="auto"/>
        <w:left w:val="none" w:sz="0" w:space="0" w:color="auto"/>
        <w:bottom w:val="none" w:sz="0" w:space="0" w:color="auto"/>
        <w:right w:val="none" w:sz="0" w:space="0" w:color="auto"/>
      </w:divBdr>
    </w:div>
    <w:div w:id="1198003722">
      <w:bodyDiv w:val="1"/>
      <w:marLeft w:val="0"/>
      <w:marRight w:val="0"/>
      <w:marTop w:val="0"/>
      <w:marBottom w:val="0"/>
      <w:divBdr>
        <w:top w:val="none" w:sz="0" w:space="0" w:color="auto"/>
        <w:left w:val="none" w:sz="0" w:space="0" w:color="auto"/>
        <w:bottom w:val="none" w:sz="0" w:space="0" w:color="auto"/>
        <w:right w:val="none" w:sz="0" w:space="0" w:color="auto"/>
      </w:divBdr>
    </w:div>
    <w:div w:id="1209999786">
      <w:bodyDiv w:val="1"/>
      <w:marLeft w:val="0"/>
      <w:marRight w:val="0"/>
      <w:marTop w:val="0"/>
      <w:marBottom w:val="0"/>
      <w:divBdr>
        <w:top w:val="none" w:sz="0" w:space="0" w:color="auto"/>
        <w:left w:val="none" w:sz="0" w:space="0" w:color="auto"/>
        <w:bottom w:val="none" w:sz="0" w:space="0" w:color="auto"/>
        <w:right w:val="none" w:sz="0" w:space="0" w:color="auto"/>
      </w:divBdr>
    </w:div>
    <w:div w:id="1272322174">
      <w:bodyDiv w:val="1"/>
      <w:marLeft w:val="0"/>
      <w:marRight w:val="0"/>
      <w:marTop w:val="0"/>
      <w:marBottom w:val="0"/>
      <w:divBdr>
        <w:top w:val="none" w:sz="0" w:space="0" w:color="auto"/>
        <w:left w:val="none" w:sz="0" w:space="0" w:color="auto"/>
        <w:bottom w:val="none" w:sz="0" w:space="0" w:color="auto"/>
        <w:right w:val="none" w:sz="0" w:space="0" w:color="auto"/>
      </w:divBdr>
    </w:div>
    <w:div w:id="1280525494">
      <w:bodyDiv w:val="1"/>
      <w:marLeft w:val="0"/>
      <w:marRight w:val="0"/>
      <w:marTop w:val="0"/>
      <w:marBottom w:val="0"/>
      <w:divBdr>
        <w:top w:val="none" w:sz="0" w:space="0" w:color="auto"/>
        <w:left w:val="none" w:sz="0" w:space="0" w:color="auto"/>
        <w:bottom w:val="none" w:sz="0" w:space="0" w:color="auto"/>
        <w:right w:val="none" w:sz="0" w:space="0" w:color="auto"/>
      </w:divBdr>
    </w:div>
    <w:div w:id="1529025401">
      <w:bodyDiv w:val="1"/>
      <w:marLeft w:val="0"/>
      <w:marRight w:val="0"/>
      <w:marTop w:val="0"/>
      <w:marBottom w:val="0"/>
      <w:divBdr>
        <w:top w:val="none" w:sz="0" w:space="0" w:color="auto"/>
        <w:left w:val="none" w:sz="0" w:space="0" w:color="auto"/>
        <w:bottom w:val="none" w:sz="0" w:space="0" w:color="auto"/>
        <w:right w:val="none" w:sz="0" w:space="0" w:color="auto"/>
      </w:divBdr>
    </w:div>
    <w:div w:id="1647584211">
      <w:bodyDiv w:val="1"/>
      <w:marLeft w:val="0"/>
      <w:marRight w:val="0"/>
      <w:marTop w:val="0"/>
      <w:marBottom w:val="0"/>
      <w:divBdr>
        <w:top w:val="none" w:sz="0" w:space="0" w:color="auto"/>
        <w:left w:val="none" w:sz="0" w:space="0" w:color="auto"/>
        <w:bottom w:val="none" w:sz="0" w:space="0" w:color="auto"/>
        <w:right w:val="none" w:sz="0" w:space="0" w:color="auto"/>
      </w:divBdr>
    </w:div>
    <w:div w:id="1956207323">
      <w:bodyDiv w:val="1"/>
      <w:marLeft w:val="0"/>
      <w:marRight w:val="0"/>
      <w:marTop w:val="0"/>
      <w:marBottom w:val="0"/>
      <w:divBdr>
        <w:top w:val="none" w:sz="0" w:space="0" w:color="auto"/>
        <w:left w:val="none" w:sz="0" w:space="0" w:color="auto"/>
        <w:bottom w:val="none" w:sz="0" w:space="0" w:color="auto"/>
        <w:right w:val="none" w:sz="0" w:space="0" w:color="auto"/>
      </w:divBdr>
    </w:div>
    <w:div w:id="200462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2022-04-21T04:50:00Z</dcterms:created>
  <dcterms:modified xsi:type="dcterms:W3CDTF">2022-05-18T04:19:00Z</dcterms:modified>
</cp:coreProperties>
</file>