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B3FB2">
        <w:rPr>
          <w:rFonts w:eastAsiaTheme="minorHAnsi"/>
          <w:sz w:val="28"/>
          <w:szCs w:val="28"/>
        </w:rPr>
        <w:t>6</w:t>
      </w:r>
      <w:r w:rsidR="00696768">
        <w:rPr>
          <w:rFonts w:eastAsiaTheme="minorHAnsi" w:hint="eastAsia"/>
          <w:sz w:val="28"/>
          <w:szCs w:val="28"/>
        </w:rPr>
        <w:t>2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E97DC2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1C7352">
        <w:rPr>
          <w:rFonts w:eastAsiaTheme="minorHAnsi" w:hint="eastAsia"/>
          <w:sz w:val="24"/>
          <w:szCs w:val="24"/>
        </w:rPr>
        <w:t>令和３</w:t>
      </w:r>
      <w:r w:rsidRPr="001C7352">
        <w:rPr>
          <w:rFonts w:eastAsiaTheme="minorHAnsi" w:hint="eastAsia"/>
          <w:sz w:val="24"/>
          <w:szCs w:val="24"/>
        </w:rPr>
        <w:t>年</w:t>
      </w:r>
      <w:r w:rsidR="000B3FB2">
        <w:rPr>
          <w:rFonts w:eastAsiaTheme="minorHAnsi"/>
          <w:sz w:val="24"/>
          <w:szCs w:val="24"/>
        </w:rPr>
        <w:t>1</w:t>
      </w:r>
      <w:r w:rsidR="00696768">
        <w:rPr>
          <w:rFonts w:eastAsiaTheme="minorHAnsi"/>
          <w:sz w:val="24"/>
          <w:szCs w:val="24"/>
        </w:rPr>
        <w:t>2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696768">
        <w:rPr>
          <w:rFonts w:eastAsiaTheme="minorHAnsi"/>
          <w:sz w:val="24"/>
          <w:szCs w:val="24"/>
        </w:rPr>
        <w:t>22</w:t>
      </w:r>
      <w:r w:rsidRPr="001C7352">
        <w:rPr>
          <w:rFonts w:eastAsiaTheme="minorHAnsi" w:hint="eastAsia"/>
          <w:sz w:val="24"/>
          <w:szCs w:val="24"/>
        </w:rPr>
        <w:t>日（</w:t>
      </w:r>
      <w:r w:rsidR="00696768">
        <w:rPr>
          <w:rFonts w:eastAsiaTheme="minorHAnsi" w:hint="eastAsia"/>
          <w:sz w:val="24"/>
          <w:szCs w:val="24"/>
        </w:rPr>
        <w:t>水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696768" w:rsidRPr="00696768">
        <w:rPr>
          <w:rFonts w:eastAsiaTheme="minorHAnsi"/>
          <w:sz w:val="24"/>
          <w:szCs w:val="24"/>
        </w:rPr>
        <w:t>1</w:t>
      </w:r>
      <w:r w:rsidR="00696768" w:rsidRPr="00696768">
        <w:rPr>
          <w:rFonts w:eastAsiaTheme="minorHAnsi" w:hint="eastAsia"/>
          <w:sz w:val="24"/>
          <w:szCs w:val="24"/>
        </w:rPr>
        <w:t>4</w:t>
      </w:r>
      <w:r w:rsidR="00074523" w:rsidRPr="00696768">
        <w:rPr>
          <w:rFonts w:eastAsiaTheme="minorHAnsi" w:hint="eastAsia"/>
          <w:sz w:val="24"/>
          <w:szCs w:val="24"/>
        </w:rPr>
        <w:t>時</w:t>
      </w:r>
      <w:r w:rsidR="00520BED">
        <w:rPr>
          <w:rFonts w:eastAsiaTheme="minorHAnsi" w:hint="eastAsia"/>
          <w:sz w:val="24"/>
          <w:szCs w:val="24"/>
        </w:rPr>
        <w:t>15</w:t>
      </w:r>
      <w:r w:rsidR="00B0579D" w:rsidRPr="00696768">
        <w:rPr>
          <w:rFonts w:eastAsiaTheme="minorHAnsi" w:hint="eastAsia"/>
          <w:sz w:val="24"/>
          <w:szCs w:val="24"/>
        </w:rPr>
        <w:t>分</w:t>
      </w:r>
      <w:r w:rsidR="00074523" w:rsidRPr="00696768">
        <w:rPr>
          <w:rFonts w:eastAsiaTheme="minorHAnsi" w:hint="eastAsia"/>
          <w:sz w:val="24"/>
          <w:szCs w:val="24"/>
        </w:rPr>
        <w:t>〜</w:t>
      </w:r>
    </w:p>
    <w:p w:rsidR="00074523" w:rsidRPr="002F10A3" w:rsidRDefault="00852E4A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2F10A3">
        <w:rPr>
          <w:rFonts w:eastAsiaTheme="minorHAnsi" w:hint="eastAsia"/>
          <w:sz w:val="24"/>
          <w:szCs w:val="24"/>
        </w:rPr>
        <w:t>場所：大阪府</w:t>
      </w:r>
      <w:r w:rsidR="00696768">
        <w:rPr>
          <w:rFonts w:eastAsiaTheme="minorHAnsi" w:hint="eastAsia"/>
          <w:sz w:val="24"/>
          <w:szCs w:val="24"/>
        </w:rPr>
        <w:t>本館</w:t>
      </w:r>
      <w:r w:rsidRPr="002F10A3">
        <w:rPr>
          <w:rFonts w:eastAsiaTheme="minorHAnsi" w:hint="eastAsia"/>
          <w:sz w:val="24"/>
          <w:szCs w:val="24"/>
        </w:rPr>
        <w:t>１</w:t>
      </w:r>
      <w:r w:rsidR="0071096F" w:rsidRPr="002F10A3">
        <w:rPr>
          <w:rFonts w:eastAsiaTheme="minorHAnsi"/>
          <w:sz w:val="24"/>
          <w:szCs w:val="24"/>
        </w:rPr>
        <w:t xml:space="preserve">階　</w:t>
      </w:r>
      <w:r w:rsidR="00696768">
        <w:rPr>
          <w:rFonts w:eastAsiaTheme="minorHAnsi" w:hint="eastAsia"/>
          <w:sz w:val="24"/>
          <w:szCs w:val="24"/>
        </w:rPr>
        <w:t>第一委員会室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2D4A0A" w:rsidRPr="00C865DC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</w:t>
      </w:r>
      <w:r w:rsidRPr="00C865DC">
        <w:rPr>
          <w:rFonts w:eastAsiaTheme="minorHAnsi" w:hint="eastAsia"/>
          <w:sz w:val="24"/>
          <w:szCs w:val="24"/>
        </w:rPr>
        <w:t>１）現在の感染状況・療養状況等</w:t>
      </w:r>
    </w:p>
    <w:p w:rsidR="000B3FB2" w:rsidRPr="00C865DC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・現在の感染状況について【資料１－１】</w:t>
      </w:r>
    </w:p>
    <w:p w:rsidR="005E7D95" w:rsidRPr="00C865DC" w:rsidRDefault="005E7D95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0B3FB2" w:rsidRPr="00C865DC" w:rsidRDefault="00360C4B" w:rsidP="00051A5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・オミクロン株への対応について【資料１－３】</w:t>
      </w:r>
    </w:p>
    <w:p w:rsidR="00460FC6" w:rsidRPr="00C865DC" w:rsidRDefault="00460FC6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・宿泊療養施設の</w:t>
      </w:r>
      <w:r w:rsidR="00DE1727" w:rsidRPr="00C865DC">
        <w:rPr>
          <w:rFonts w:eastAsiaTheme="minorHAnsi" w:hint="eastAsia"/>
          <w:sz w:val="24"/>
          <w:szCs w:val="24"/>
        </w:rPr>
        <w:t>確保・運用</w:t>
      </w:r>
      <w:r w:rsidRPr="00C865DC">
        <w:rPr>
          <w:rFonts w:eastAsiaTheme="minorHAnsi" w:hint="eastAsia"/>
          <w:sz w:val="24"/>
          <w:szCs w:val="24"/>
        </w:rPr>
        <w:t>状況について【資料１－</w:t>
      </w:r>
      <w:r w:rsidR="00051A5A" w:rsidRPr="00C865DC">
        <w:rPr>
          <w:rFonts w:eastAsiaTheme="minorHAnsi" w:hint="eastAsia"/>
          <w:sz w:val="24"/>
          <w:szCs w:val="24"/>
        </w:rPr>
        <w:t>４</w:t>
      </w:r>
      <w:r w:rsidRPr="00C865DC">
        <w:rPr>
          <w:rFonts w:eastAsiaTheme="minorHAnsi" w:hint="eastAsia"/>
          <w:sz w:val="24"/>
          <w:szCs w:val="24"/>
        </w:rPr>
        <w:t>】</w:t>
      </w:r>
    </w:p>
    <w:p w:rsidR="00051A5A" w:rsidRPr="00C865DC" w:rsidRDefault="00051A5A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・感染状況と医療提供体制の状況について【資料１－５】</w:t>
      </w:r>
    </w:p>
    <w:p w:rsidR="000B3FB2" w:rsidRPr="00C865DC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</w:t>
      </w:r>
      <w:r w:rsidR="00460FC6" w:rsidRPr="00C865DC">
        <w:rPr>
          <w:rFonts w:eastAsiaTheme="minorHAnsi" w:hint="eastAsia"/>
          <w:sz w:val="24"/>
          <w:szCs w:val="24"/>
        </w:rPr>
        <w:t>（参考）</w:t>
      </w:r>
      <w:r w:rsidRPr="00C865DC">
        <w:rPr>
          <w:rFonts w:eastAsiaTheme="minorHAnsi" w:hint="eastAsia"/>
          <w:sz w:val="24"/>
          <w:szCs w:val="24"/>
        </w:rPr>
        <w:t>滞在人口の推移【資料１－</w:t>
      </w:r>
      <w:r w:rsidR="002D10BB">
        <w:rPr>
          <w:rFonts w:eastAsiaTheme="minorHAnsi" w:hint="eastAsia"/>
          <w:sz w:val="24"/>
          <w:szCs w:val="24"/>
        </w:rPr>
        <w:t>６</w:t>
      </w:r>
      <w:r w:rsidRPr="00C865DC">
        <w:rPr>
          <w:rFonts w:eastAsiaTheme="minorHAnsi" w:hint="eastAsia"/>
          <w:sz w:val="24"/>
          <w:szCs w:val="24"/>
        </w:rPr>
        <w:t>】</w:t>
      </w:r>
    </w:p>
    <w:p w:rsidR="000B3FB2" w:rsidRPr="00C865DC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</w:t>
      </w:r>
      <w:r w:rsidR="00460FC6" w:rsidRPr="00C865DC">
        <w:rPr>
          <w:rFonts w:eastAsiaTheme="minorHAnsi" w:hint="eastAsia"/>
          <w:sz w:val="24"/>
          <w:szCs w:val="24"/>
        </w:rPr>
        <w:t>（参考）</w:t>
      </w:r>
      <w:r w:rsidR="002A18C3" w:rsidRPr="00C865DC">
        <w:rPr>
          <w:rFonts w:eastAsiaTheme="minorHAnsi" w:hint="eastAsia"/>
          <w:sz w:val="24"/>
          <w:szCs w:val="24"/>
        </w:rPr>
        <w:t>営業時間短縮要請の実効性確保に向けた取組み</w:t>
      </w:r>
      <w:r w:rsidRPr="00C865DC">
        <w:rPr>
          <w:rFonts w:eastAsiaTheme="minorHAnsi" w:hint="eastAsia"/>
          <w:sz w:val="24"/>
          <w:szCs w:val="24"/>
        </w:rPr>
        <w:t>【資料１－</w:t>
      </w:r>
      <w:r w:rsidR="002D10BB">
        <w:rPr>
          <w:rFonts w:eastAsiaTheme="minorHAnsi" w:hint="eastAsia"/>
          <w:sz w:val="24"/>
          <w:szCs w:val="24"/>
        </w:rPr>
        <w:t>７</w:t>
      </w:r>
      <w:r w:rsidRPr="00C865DC">
        <w:rPr>
          <w:rFonts w:eastAsiaTheme="minorHAnsi" w:hint="eastAsia"/>
          <w:sz w:val="24"/>
          <w:szCs w:val="24"/>
        </w:rPr>
        <w:t>】</w:t>
      </w:r>
    </w:p>
    <w:p w:rsidR="00DE0E6F" w:rsidRPr="00C865DC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</w:t>
      </w:r>
      <w:r w:rsidR="00460FC6" w:rsidRPr="00C865DC">
        <w:rPr>
          <w:rFonts w:eastAsiaTheme="minorHAnsi" w:hint="eastAsia"/>
          <w:sz w:val="24"/>
          <w:szCs w:val="24"/>
        </w:rPr>
        <w:t>（参考）</w:t>
      </w:r>
      <w:r w:rsidRPr="00C865DC">
        <w:rPr>
          <w:rFonts w:eastAsiaTheme="minorHAnsi" w:hint="eastAsia"/>
          <w:sz w:val="24"/>
          <w:szCs w:val="24"/>
        </w:rPr>
        <w:t>感染防止認証ゴールドステッカーについて【資料１－</w:t>
      </w:r>
      <w:r w:rsidR="002D10BB">
        <w:rPr>
          <w:rFonts w:eastAsiaTheme="minorHAnsi" w:hint="eastAsia"/>
          <w:sz w:val="24"/>
          <w:szCs w:val="24"/>
        </w:rPr>
        <w:t>８</w:t>
      </w:r>
      <w:r w:rsidRPr="00C865DC">
        <w:rPr>
          <w:rFonts w:eastAsiaTheme="minorHAnsi" w:hint="eastAsia"/>
          <w:sz w:val="24"/>
          <w:szCs w:val="24"/>
        </w:rPr>
        <w:t>】</w:t>
      </w:r>
    </w:p>
    <w:p w:rsidR="002D4A0A" w:rsidRPr="00C865DC" w:rsidRDefault="002D4A0A" w:rsidP="002D4A0A">
      <w:pPr>
        <w:spacing w:line="420" w:lineRule="exact"/>
        <w:rPr>
          <w:rFonts w:eastAsiaTheme="minorHAnsi"/>
          <w:sz w:val="24"/>
          <w:szCs w:val="24"/>
        </w:rPr>
      </w:pPr>
    </w:p>
    <w:p w:rsidR="002D4A0A" w:rsidRPr="00C865DC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（２）</w:t>
      </w:r>
      <w:r w:rsidR="000B3FB2" w:rsidRPr="00C865DC">
        <w:rPr>
          <w:rFonts w:eastAsiaTheme="minorHAnsi"/>
          <w:sz w:val="24"/>
          <w:szCs w:val="24"/>
        </w:rPr>
        <w:t>大阪府における感染拡大防止に向けた取組</w:t>
      </w:r>
      <w:r w:rsidR="000B3FB2" w:rsidRPr="00C865DC">
        <w:rPr>
          <w:rFonts w:eastAsiaTheme="minorHAnsi" w:hint="eastAsia"/>
          <w:sz w:val="24"/>
          <w:szCs w:val="24"/>
        </w:rPr>
        <w:t>み</w:t>
      </w:r>
    </w:p>
    <w:p w:rsidR="000B3FB2" w:rsidRPr="00C865DC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・府民等への要請【資料２－１】</w:t>
      </w:r>
    </w:p>
    <w:p w:rsidR="00CE6EFC" w:rsidRPr="00C865DC" w:rsidRDefault="00CE6EFC" w:rsidP="00CE6EF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</w:t>
      </w:r>
      <w:r w:rsidR="00460FC6" w:rsidRPr="00C865DC">
        <w:rPr>
          <w:rFonts w:eastAsiaTheme="minorHAnsi" w:hint="eastAsia"/>
          <w:sz w:val="24"/>
          <w:szCs w:val="24"/>
        </w:rPr>
        <w:t>飲食店におけるワクチン・検査パッケージの運用</w:t>
      </w:r>
      <w:r w:rsidR="006E3D5A" w:rsidRPr="00C865DC">
        <w:rPr>
          <w:rFonts w:eastAsiaTheme="minorHAnsi" w:hint="eastAsia"/>
          <w:sz w:val="24"/>
          <w:szCs w:val="24"/>
        </w:rPr>
        <w:t>について</w:t>
      </w:r>
      <w:r w:rsidR="006E16AB" w:rsidRPr="00C865DC">
        <w:rPr>
          <w:rFonts w:eastAsiaTheme="minorHAnsi" w:hint="eastAsia"/>
          <w:sz w:val="24"/>
          <w:szCs w:val="24"/>
        </w:rPr>
        <w:t>【資料２</w:t>
      </w:r>
      <w:r w:rsidRPr="00C865DC">
        <w:rPr>
          <w:rFonts w:eastAsiaTheme="minorHAnsi" w:hint="eastAsia"/>
          <w:sz w:val="24"/>
          <w:szCs w:val="24"/>
        </w:rPr>
        <w:t>－</w:t>
      </w:r>
      <w:r w:rsidR="002D10BB">
        <w:rPr>
          <w:rFonts w:eastAsiaTheme="minorHAnsi" w:hint="eastAsia"/>
          <w:sz w:val="24"/>
          <w:szCs w:val="24"/>
        </w:rPr>
        <w:t>２</w:t>
      </w:r>
      <w:r w:rsidRPr="00C865DC">
        <w:rPr>
          <w:rFonts w:eastAsiaTheme="minorHAnsi" w:hint="eastAsia"/>
          <w:sz w:val="24"/>
          <w:szCs w:val="24"/>
        </w:rPr>
        <w:t>】</w:t>
      </w:r>
    </w:p>
    <w:p w:rsidR="002D13EE" w:rsidRPr="00C865DC" w:rsidRDefault="000D3541" w:rsidP="00147A2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・専門家のご意見【資料２－３</w:t>
      </w:r>
      <w:r w:rsidR="000B3FB2" w:rsidRPr="00C865DC">
        <w:rPr>
          <w:rFonts w:eastAsiaTheme="minorHAnsi" w:hint="eastAsia"/>
          <w:sz w:val="24"/>
          <w:szCs w:val="24"/>
        </w:rPr>
        <w:t>】</w:t>
      </w:r>
    </w:p>
    <w:p w:rsidR="00891FB5" w:rsidRPr="00C865DC" w:rsidRDefault="00891FB5" w:rsidP="00891FB5">
      <w:pPr>
        <w:spacing w:line="420" w:lineRule="exact"/>
        <w:rPr>
          <w:rFonts w:eastAsiaTheme="minorHAnsi"/>
          <w:sz w:val="24"/>
          <w:szCs w:val="24"/>
        </w:rPr>
      </w:pPr>
    </w:p>
    <w:p w:rsidR="00891FB5" w:rsidRPr="00C865DC" w:rsidRDefault="00891FB5" w:rsidP="00891FB5">
      <w:pPr>
        <w:spacing w:line="420" w:lineRule="exact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（３）その他</w:t>
      </w:r>
    </w:p>
    <w:p w:rsidR="00891FB5" w:rsidRPr="00C865DC" w:rsidRDefault="00891FB5" w:rsidP="00891FB5">
      <w:pPr>
        <w:spacing w:line="420" w:lineRule="exact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 xml:space="preserve">　　・第六波に向けた保健・医療提供</w:t>
      </w:r>
      <w:bookmarkStart w:id="0" w:name="_GoBack"/>
      <w:bookmarkEnd w:id="0"/>
      <w:r w:rsidRPr="00C865DC">
        <w:rPr>
          <w:rFonts w:eastAsiaTheme="minorHAnsi" w:hint="eastAsia"/>
          <w:sz w:val="24"/>
          <w:szCs w:val="24"/>
        </w:rPr>
        <w:t>体制の主な取組状況について【資料３－１】</w:t>
      </w:r>
    </w:p>
    <w:p w:rsidR="00891FB5" w:rsidRPr="00C865DC" w:rsidRDefault="00891FB5" w:rsidP="00891FB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・病床稼働状況の可視化及び入院・搬送調整のシステム化について【資料３－２】</w:t>
      </w:r>
    </w:p>
    <w:p w:rsidR="00891FB5" w:rsidRPr="00C865DC" w:rsidRDefault="00891FB5" w:rsidP="00891FB5">
      <w:pPr>
        <w:spacing w:line="420" w:lineRule="exact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 xml:space="preserve">　　・無料検査事業について【資料３－３】</w:t>
      </w:r>
    </w:p>
    <w:sectPr w:rsidR="00891FB5" w:rsidRPr="00C865DC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0BED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3D5A"/>
    <w:rsid w:val="006E7369"/>
    <w:rsid w:val="006F2FCB"/>
    <w:rsid w:val="006F35D9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A71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2021-12-22T04:32:00Z</dcterms:modified>
</cp:coreProperties>
</file>