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4" w:rsidRPr="00BF68E4" w:rsidRDefault="00541C70" w:rsidP="00204D84">
      <w:pPr>
        <w:jc w:val="center"/>
        <w:rPr>
          <w:b/>
          <w:sz w:val="28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7273290</wp:posOffset>
                </wp:positionH>
                <wp:positionV relativeFrom="paragraph">
                  <wp:posOffset>-432435</wp:posOffset>
                </wp:positionV>
                <wp:extent cx="158115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C70" w:rsidRPr="00BF68E4" w:rsidRDefault="00541C70" w:rsidP="00541C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F6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Pr="00BF68E4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１－</w:t>
                            </w:r>
                            <w:r w:rsidR="00D413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2.7pt;margin-top:-34.05pt;width:12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" fillcolor="white [3201]" strokeweight=".5pt">
                <v:textbox>
                  <w:txbxContent>
                    <w:p w:rsidR="00541C70" w:rsidRPr="00BF68E4" w:rsidRDefault="00541C70" w:rsidP="00541C7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BF68E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Pr="00BF68E4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１－</w:t>
                      </w:r>
                      <w:r w:rsidR="00D4137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04D84" w:rsidRPr="00541C70">
        <w:rPr>
          <w:rFonts w:hint="eastAsia"/>
          <w:b/>
          <w:sz w:val="32"/>
        </w:rPr>
        <w:t>入院・療養の</w:t>
      </w:r>
      <w:r w:rsidR="00204D84" w:rsidRPr="00BF68E4">
        <w:rPr>
          <w:rFonts w:hint="eastAsia"/>
          <w:b/>
          <w:sz w:val="32"/>
        </w:rPr>
        <w:t>状況</w:t>
      </w:r>
      <w:r w:rsidR="00204D84" w:rsidRPr="00BF68E4">
        <w:rPr>
          <w:rFonts w:hint="eastAsia"/>
          <w:b/>
          <w:sz w:val="28"/>
        </w:rPr>
        <w:t>（7月</w:t>
      </w:r>
      <w:r w:rsidR="00A02FFE">
        <w:rPr>
          <w:rFonts w:hint="eastAsia"/>
          <w:b/>
          <w:sz w:val="28"/>
        </w:rPr>
        <w:t>30</w:t>
      </w:r>
      <w:r w:rsidR="00204D84" w:rsidRPr="00BF68E4">
        <w:rPr>
          <w:rFonts w:hint="eastAsia"/>
          <w:b/>
          <w:sz w:val="28"/>
        </w:rPr>
        <w:t>日現在）</w:t>
      </w:r>
      <w:bookmarkStart w:id="0" w:name="_GoBack"/>
      <w:bookmarkEnd w:id="0"/>
    </w:p>
    <w:tbl>
      <w:tblPr>
        <w:tblStyle w:val="a3"/>
        <w:tblW w:w="13811" w:type="dxa"/>
        <w:tblLook w:val="04A0" w:firstRow="1" w:lastRow="0" w:firstColumn="1" w:lastColumn="0" w:noHBand="0" w:noVBand="1"/>
      </w:tblPr>
      <w:tblGrid>
        <w:gridCol w:w="1275"/>
        <w:gridCol w:w="2718"/>
        <w:gridCol w:w="2727"/>
        <w:gridCol w:w="3994"/>
        <w:gridCol w:w="3097"/>
      </w:tblGrid>
      <w:tr w:rsidR="00BF68E4" w:rsidRPr="00BF68E4" w:rsidTr="00082BD1">
        <w:tc>
          <w:tcPr>
            <w:tcW w:w="39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重症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399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04D84" w:rsidRPr="00BF68E4" w:rsidRDefault="00541C70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軽症</w:t>
            </w:r>
            <w:r w:rsidR="00204D84" w:rsidRPr="00BF68E4">
              <w:rPr>
                <w:rFonts w:hint="eastAsia"/>
                <w:b/>
                <w:sz w:val="24"/>
                <w:szCs w:val="24"/>
              </w:rPr>
              <w:t>中等症</w:t>
            </w:r>
            <w:r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309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宿泊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療養</w:t>
            </w:r>
            <w:r w:rsidRPr="00BF68E4">
              <w:rPr>
                <w:rFonts w:hint="eastAsia"/>
                <w:b/>
                <w:sz w:val="24"/>
                <w:szCs w:val="24"/>
              </w:rPr>
              <w:t>施設</w:t>
            </w:r>
          </w:p>
        </w:tc>
      </w:tr>
      <w:tr w:rsidR="00BF68E4" w:rsidRPr="00BF68E4" w:rsidTr="00082BD1">
        <w:trPr>
          <w:trHeight w:val="345"/>
        </w:trPr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04D84" w:rsidRPr="00BF68E4" w:rsidRDefault="00204D84" w:rsidP="00541C70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確保計画</w:t>
            </w:r>
          </w:p>
        </w:tc>
        <w:tc>
          <w:tcPr>
            <w:tcW w:w="2718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フェーズ１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30床</w:t>
            </w:r>
          </w:p>
        </w:tc>
        <w:tc>
          <w:tcPr>
            <w:tcW w:w="3994" w:type="dxa"/>
            <w:tcBorders>
              <w:top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350床</w:t>
            </w:r>
          </w:p>
        </w:tc>
        <w:tc>
          <w:tcPr>
            <w:tcW w:w="3097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400室</w:t>
            </w:r>
          </w:p>
        </w:tc>
      </w:tr>
      <w:tr w:rsidR="00BF68E4" w:rsidRPr="00BF68E4" w:rsidTr="00082BD1">
        <w:trPr>
          <w:trHeight w:val="195"/>
        </w:trPr>
        <w:tc>
          <w:tcPr>
            <w:tcW w:w="1275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7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フェーズ２</w:t>
            </w:r>
          </w:p>
        </w:tc>
        <w:tc>
          <w:tcPr>
            <w:tcW w:w="272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85床</w:t>
            </w:r>
          </w:p>
        </w:tc>
        <w:tc>
          <w:tcPr>
            <w:tcW w:w="3994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800床</w:t>
            </w:r>
          </w:p>
        </w:tc>
        <w:tc>
          <w:tcPr>
            <w:tcW w:w="3097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800室</w:t>
            </w:r>
          </w:p>
        </w:tc>
      </w:tr>
      <w:tr w:rsidR="00BF68E4" w:rsidRPr="00BF68E4" w:rsidTr="00082BD1">
        <w:trPr>
          <w:trHeight w:val="210"/>
        </w:trPr>
        <w:tc>
          <w:tcPr>
            <w:tcW w:w="1275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7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フェーズ３</w:t>
            </w:r>
          </w:p>
        </w:tc>
        <w:tc>
          <w:tcPr>
            <w:tcW w:w="272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150床</w:t>
            </w:r>
          </w:p>
        </w:tc>
        <w:tc>
          <w:tcPr>
            <w:tcW w:w="3994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1,000床</w:t>
            </w:r>
          </w:p>
        </w:tc>
        <w:tc>
          <w:tcPr>
            <w:tcW w:w="3097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1,015室</w:t>
            </w:r>
          </w:p>
        </w:tc>
      </w:tr>
      <w:tr w:rsidR="00BF68E4" w:rsidRPr="00BF68E4" w:rsidTr="00082BD1">
        <w:trPr>
          <w:trHeight w:val="135"/>
        </w:trPr>
        <w:tc>
          <w:tcPr>
            <w:tcW w:w="1275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204D84" w:rsidRPr="00BF68E4" w:rsidRDefault="00204D84"/>
        </w:tc>
        <w:tc>
          <w:tcPr>
            <w:tcW w:w="2718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フェーズ４</w:t>
            </w:r>
          </w:p>
        </w:tc>
        <w:tc>
          <w:tcPr>
            <w:tcW w:w="2727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215床</w:t>
            </w:r>
          </w:p>
        </w:tc>
        <w:tc>
          <w:tcPr>
            <w:tcW w:w="3994" w:type="dxa"/>
            <w:tcBorders>
              <w:top w:val="dashed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1,400床</w:t>
            </w:r>
          </w:p>
        </w:tc>
        <w:tc>
          <w:tcPr>
            <w:tcW w:w="3097" w:type="dxa"/>
            <w:tcBorders>
              <w:top w:val="dashed" w:sz="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―</w:t>
            </w:r>
          </w:p>
        </w:tc>
      </w:tr>
      <w:tr w:rsidR="00BF68E4" w:rsidRPr="00BF68E4" w:rsidTr="00082BD1">
        <w:trPr>
          <w:trHeight w:val="285"/>
        </w:trPr>
        <w:tc>
          <w:tcPr>
            <w:tcW w:w="3993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確保数【７月</w:t>
            </w:r>
            <w:r w:rsidR="00915E23">
              <w:rPr>
                <w:rFonts w:hint="eastAsia"/>
                <w:b/>
                <w:sz w:val="24"/>
              </w:rPr>
              <w:t>30</w:t>
            </w:r>
            <w:r w:rsidRPr="00BF68E4">
              <w:rPr>
                <w:rFonts w:hint="eastAsia"/>
                <w:b/>
                <w:sz w:val="24"/>
              </w:rPr>
              <w:t>日現在】</w:t>
            </w:r>
          </w:p>
          <w:p w:rsidR="00204D84" w:rsidRPr="00BF68E4" w:rsidRDefault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（フェーズ１⇒フェーズ２移行中）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32B1F" w:rsidRPr="00BF68E4" w:rsidRDefault="00A32B1F" w:rsidP="00A32B1F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確保数１８８床</w:t>
            </w:r>
          </w:p>
          <w:p w:rsidR="00374190" w:rsidRPr="00BF68E4" w:rsidRDefault="00A32B1F" w:rsidP="00A32B1F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（</w:t>
            </w:r>
            <w:r w:rsidR="00374190" w:rsidRPr="00BF68E4">
              <w:rPr>
                <w:rFonts w:hint="eastAsia"/>
                <w:sz w:val="24"/>
              </w:rPr>
              <w:t>実運用数</w:t>
            </w:r>
            <w:r w:rsidR="00374190" w:rsidRPr="007504D3">
              <w:rPr>
                <w:rFonts w:hint="eastAsia"/>
                <w:sz w:val="24"/>
              </w:rPr>
              <w:t>７９</w:t>
            </w:r>
            <w:r w:rsidR="00374190" w:rsidRPr="00BF68E4">
              <w:rPr>
                <w:rFonts w:hint="eastAsia"/>
                <w:sz w:val="24"/>
              </w:rPr>
              <w:t>床</w:t>
            </w:r>
            <w:r w:rsidRPr="00BF68E4">
              <w:rPr>
                <w:rFonts w:hint="eastAsia"/>
                <w:sz w:val="24"/>
              </w:rPr>
              <w:t>）</w:t>
            </w: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2B1F" w:rsidRPr="00BF68E4" w:rsidRDefault="00A32B1F" w:rsidP="00A32B1F">
            <w:pPr>
              <w:spacing w:line="400" w:lineRule="exact"/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確保数</w:t>
            </w:r>
            <w:r w:rsidR="00990A4D">
              <w:rPr>
                <w:rFonts w:hint="eastAsia"/>
                <w:sz w:val="24"/>
              </w:rPr>
              <w:t>１,０６９</w:t>
            </w:r>
            <w:r w:rsidRPr="00BF68E4">
              <w:rPr>
                <w:rFonts w:hint="eastAsia"/>
                <w:sz w:val="24"/>
              </w:rPr>
              <w:t>床</w:t>
            </w:r>
          </w:p>
          <w:p w:rsidR="00204D84" w:rsidRPr="00BF68E4" w:rsidRDefault="00A32B1F" w:rsidP="00374190">
            <w:pPr>
              <w:spacing w:line="400" w:lineRule="exact"/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（</w:t>
            </w:r>
            <w:r w:rsidR="00374190" w:rsidRPr="00BF68E4">
              <w:rPr>
                <w:rFonts w:hint="eastAsia"/>
                <w:sz w:val="24"/>
              </w:rPr>
              <w:t>実運用数</w:t>
            </w:r>
            <w:r w:rsidR="00374190" w:rsidRPr="007504D3">
              <w:rPr>
                <w:rFonts w:hint="eastAsia"/>
                <w:sz w:val="24"/>
              </w:rPr>
              <w:t>５５</w:t>
            </w:r>
            <w:r w:rsidR="00627C0C" w:rsidRPr="007504D3">
              <w:rPr>
                <w:rFonts w:hint="eastAsia"/>
                <w:sz w:val="24"/>
              </w:rPr>
              <w:t>９</w:t>
            </w:r>
            <w:r w:rsidR="00374190" w:rsidRPr="00BF68E4">
              <w:rPr>
                <w:rFonts w:hint="eastAsia"/>
                <w:sz w:val="24"/>
              </w:rPr>
              <w:t>床</w:t>
            </w:r>
            <w:r w:rsidRPr="00BF68E4">
              <w:rPr>
                <w:rFonts w:hint="eastAsia"/>
                <w:sz w:val="24"/>
              </w:rPr>
              <w:t>）</w:t>
            </w:r>
          </w:p>
          <w:p w:rsidR="00374190" w:rsidRPr="00BF68E4" w:rsidRDefault="00374190" w:rsidP="00374190">
            <w:pPr>
              <w:spacing w:line="360" w:lineRule="exact"/>
              <w:jc w:val="center"/>
              <w:rPr>
                <w:sz w:val="24"/>
              </w:rPr>
            </w:pPr>
          </w:p>
          <w:p w:rsidR="00374190" w:rsidRPr="00BF68E4" w:rsidRDefault="00B1095D" w:rsidP="00982001">
            <w:pPr>
              <w:spacing w:line="320" w:lineRule="exact"/>
              <w:ind w:left="220" w:hangingChars="100" w:hanging="220"/>
              <w:rPr>
                <w:sz w:val="22"/>
              </w:rPr>
            </w:pPr>
            <w:r w:rsidRPr="00BF68E4">
              <w:rPr>
                <w:rFonts w:hint="eastAsia"/>
                <w:sz w:val="22"/>
              </w:rPr>
              <w:t>※</w:t>
            </w:r>
            <w:r w:rsidR="00982001" w:rsidRPr="00BF68E4">
              <w:rPr>
                <w:rFonts w:hint="eastAsia"/>
                <w:sz w:val="22"/>
              </w:rPr>
              <w:t>フェーズ２以上</w:t>
            </w:r>
            <w:r w:rsidR="00374190" w:rsidRPr="00BF68E4">
              <w:rPr>
                <w:rFonts w:hint="eastAsia"/>
                <w:sz w:val="22"/>
              </w:rPr>
              <w:t>の確保を国公立病院</w:t>
            </w:r>
            <w:r w:rsidR="00982001" w:rsidRPr="00BF68E4">
              <w:rPr>
                <w:rFonts w:hint="eastAsia"/>
                <w:sz w:val="22"/>
              </w:rPr>
              <w:t>等</w:t>
            </w:r>
            <w:r w:rsidR="00374190" w:rsidRPr="00BF68E4">
              <w:rPr>
                <w:rFonts w:hint="eastAsia"/>
                <w:sz w:val="22"/>
              </w:rPr>
              <w:t>に依頼済（7月22日）</w:t>
            </w:r>
          </w:p>
        </w:tc>
        <w:tc>
          <w:tcPr>
            <w:tcW w:w="309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4D84" w:rsidRPr="00BF68E4" w:rsidRDefault="00A02FFE" w:rsidP="00541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９５７</w:t>
            </w:r>
            <w:r w:rsidR="00192808" w:rsidRPr="00BF68E4">
              <w:rPr>
                <w:rFonts w:hint="eastAsia"/>
                <w:sz w:val="24"/>
              </w:rPr>
              <w:t>室</w:t>
            </w:r>
          </w:p>
        </w:tc>
      </w:tr>
      <w:tr w:rsidR="00BF68E4" w:rsidRPr="00BF68E4" w:rsidTr="00082BD1">
        <w:trPr>
          <w:trHeight w:val="645"/>
        </w:trPr>
        <w:tc>
          <w:tcPr>
            <w:tcW w:w="3993" w:type="dxa"/>
            <w:gridSpan w:val="2"/>
            <w:tcBorders>
              <w:top w:val="double" w:sz="4" w:space="0" w:color="auto"/>
              <w:left w:val="thinThickSmallGap" w:sz="24" w:space="0" w:color="auto"/>
              <w:bottom w:val="dashed" w:sz="4" w:space="0" w:color="auto"/>
              <w:right w:val="double" w:sz="4" w:space="0" w:color="auto"/>
            </w:tcBorders>
          </w:tcPr>
          <w:p w:rsidR="00045FBD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入院・療養者数</w:t>
            </w:r>
            <w:r w:rsidR="004B52E5" w:rsidRPr="00BF68E4">
              <w:rPr>
                <w:rFonts w:hint="eastAsia"/>
                <w:b/>
                <w:sz w:val="24"/>
              </w:rPr>
              <w:t>【７月</w:t>
            </w:r>
            <w:r w:rsidR="00A02FFE">
              <w:rPr>
                <w:rFonts w:hint="eastAsia"/>
                <w:b/>
                <w:sz w:val="24"/>
              </w:rPr>
              <w:t>30</w:t>
            </w:r>
            <w:r w:rsidR="004B52E5" w:rsidRPr="00BF68E4">
              <w:rPr>
                <w:rFonts w:hint="eastAsia"/>
                <w:b/>
                <w:sz w:val="24"/>
              </w:rPr>
              <w:t>日現在】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204D84" w:rsidRPr="00BF68E4" w:rsidRDefault="0030594C" w:rsidP="00541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  <w:r w:rsidR="00192808" w:rsidRPr="00BF68E4">
              <w:rPr>
                <w:rFonts w:hint="eastAsia"/>
                <w:sz w:val="24"/>
              </w:rPr>
              <w:t>人</w:t>
            </w:r>
          </w:p>
        </w:tc>
        <w:tc>
          <w:tcPr>
            <w:tcW w:w="399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42342E" w:rsidRPr="00BF68E4" w:rsidRDefault="0030594C" w:rsidP="003059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２４５</w:t>
            </w:r>
            <w:r w:rsidR="00192808" w:rsidRPr="00BF68E4">
              <w:rPr>
                <w:rFonts w:hint="eastAsia"/>
                <w:sz w:val="24"/>
              </w:rPr>
              <w:t>人</w:t>
            </w:r>
          </w:p>
        </w:tc>
        <w:tc>
          <w:tcPr>
            <w:tcW w:w="3097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204D84" w:rsidRPr="00BF68E4" w:rsidRDefault="0030594C" w:rsidP="00541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２２９</w:t>
            </w:r>
            <w:r w:rsidR="00192808" w:rsidRPr="00BF68E4">
              <w:rPr>
                <w:rFonts w:hint="eastAsia"/>
                <w:sz w:val="24"/>
              </w:rPr>
              <w:t>人</w:t>
            </w:r>
          </w:p>
        </w:tc>
      </w:tr>
      <w:tr w:rsidR="00BF68E4" w:rsidRPr="00BF68E4" w:rsidTr="00082BD1">
        <w:trPr>
          <w:trHeight w:val="780"/>
        </w:trPr>
        <w:tc>
          <w:tcPr>
            <w:tcW w:w="3993" w:type="dxa"/>
            <w:gridSpan w:val="2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92808" w:rsidRPr="00BF68E4" w:rsidRDefault="00045FBD" w:rsidP="00192808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（使用率</w:t>
            </w:r>
            <w:r w:rsidR="00192808" w:rsidRPr="00BF68E4">
              <w:rPr>
                <w:rFonts w:hint="eastAsia"/>
                <w:b/>
              </w:rPr>
              <w:t xml:space="preserve">：入院・療養者数　</w:t>
            </w:r>
          </w:p>
          <w:p w:rsidR="00045FBD" w:rsidRPr="00BF68E4" w:rsidRDefault="00192808" w:rsidP="00A32B1F">
            <w:pPr>
              <w:ind w:firstLineChars="600" w:firstLine="1236"/>
              <w:rPr>
                <w:b/>
                <w:sz w:val="24"/>
              </w:rPr>
            </w:pPr>
            <w:r w:rsidRPr="00BF68E4">
              <w:rPr>
                <w:rFonts w:hint="eastAsia"/>
                <w:b/>
              </w:rPr>
              <w:t>／</w:t>
            </w:r>
            <w:r w:rsidR="00A32B1F" w:rsidRPr="00BF68E4">
              <w:rPr>
                <w:rFonts w:hint="eastAsia"/>
                <w:b/>
              </w:rPr>
              <w:t>確保病床・</w:t>
            </w:r>
            <w:r w:rsidRPr="00BF68E4">
              <w:rPr>
                <w:rFonts w:hint="eastAsia"/>
                <w:b/>
              </w:rPr>
              <w:t>室数</w:t>
            </w:r>
            <w:r w:rsidR="00045FBD" w:rsidRPr="00BF68E4">
              <w:rPr>
                <w:rFonts w:hint="eastAsia"/>
                <w:b/>
              </w:rPr>
              <w:t>）</w:t>
            </w:r>
          </w:p>
        </w:tc>
        <w:tc>
          <w:tcPr>
            <w:tcW w:w="2727" w:type="dxa"/>
            <w:tcBorders>
              <w:top w:val="dashed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045FBD" w:rsidRPr="00BF68E4" w:rsidRDefault="0030594C" w:rsidP="00541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９．６</w:t>
            </w:r>
            <w:r w:rsidR="00192808" w:rsidRPr="00BF68E4">
              <w:rPr>
                <w:rFonts w:hint="eastAsia"/>
                <w:sz w:val="24"/>
              </w:rPr>
              <w:t>％（</w:t>
            </w:r>
            <w:r>
              <w:rPr>
                <w:rFonts w:hint="eastAsia"/>
                <w:sz w:val="24"/>
              </w:rPr>
              <w:t>18</w:t>
            </w:r>
            <w:r w:rsidR="00192808" w:rsidRPr="00BF68E4">
              <w:rPr>
                <w:rFonts w:hint="eastAsia"/>
                <w:sz w:val="24"/>
              </w:rPr>
              <w:t>／188）</w:t>
            </w:r>
          </w:p>
        </w:tc>
        <w:tc>
          <w:tcPr>
            <w:tcW w:w="3994" w:type="dxa"/>
            <w:tcBorders>
              <w:top w:val="dashed" w:sz="4" w:space="0" w:color="auto"/>
              <w:bottom w:val="thinThickSmallGap" w:sz="24" w:space="0" w:color="auto"/>
            </w:tcBorders>
            <w:vAlign w:val="center"/>
          </w:tcPr>
          <w:p w:rsidR="00B30FFD" w:rsidRPr="00BF68E4" w:rsidRDefault="0030594C" w:rsidP="00E8069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２２．９</w:t>
            </w:r>
            <w:r w:rsidR="00192808" w:rsidRPr="00BF68E4">
              <w:rPr>
                <w:rFonts w:hint="eastAsia"/>
                <w:sz w:val="24"/>
              </w:rPr>
              <w:t>％（</w:t>
            </w:r>
            <w:r>
              <w:rPr>
                <w:rFonts w:hint="eastAsia"/>
                <w:sz w:val="24"/>
              </w:rPr>
              <w:t>245</w:t>
            </w:r>
            <w:r w:rsidR="00192808" w:rsidRPr="00BF68E4">
              <w:rPr>
                <w:rFonts w:hint="eastAsia"/>
                <w:sz w:val="24"/>
              </w:rPr>
              <w:t>／</w:t>
            </w:r>
            <w:r w:rsidR="00B30FFD" w:rsidRPr="00BF68E4">
              <w:rPr>
                <w:rFonts w:hint="eastAsia"/>
                <w:sz w:val="24"/>
              </w:rPr>
              <w:t>1,069</w:t>
            </w:r>
            <w:r w:rsidR="00192808" w:rsidRPr="00BF68E4">
              <w:rPr>
                <w:rFonts w:hint="eastAsia"/>
                <w:sz w:val="24"/>
              </w:rPr>
              <w:t>）</w:t>
            </w:r>
          </w:p>
        </w:tc>
        <w:tc>
          <w:tcPr>
            <w:tcW w:w="3097" w:type="dxa"/>
            <w:tcBorders>
              <w:top w:val="dash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45FBD" w:rsidRPr="00BF68E4" w:rsidRDefault="00A02FFE" w:rsidP="0075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２３</w:t>
            </w:r>
            <w:r w:rsidR="00192808" w:rsidRPr="00BF68E4">
              <w:rPr>
                <w:rFonts w:hint="eastAsia"/>
                <w:sz w:val="24"/>
              </w:rPr>
              <w:t>．</w:t>
            </w:r>
            <w:r w:rsidR="0030594C">
              <w:rPr>
                <w:rFonts w:hint="eastAsia"/>
                <w:sz w:val="24"/>
              </w:rPr>
              <w:t>9</w:t>
            </w:r>
            <w:r w:rsidR="00192808" w:rsidRPr="00BF68E4">
              <w:rPr>
                <w:rFonts w:hint="eastAsia"/>
                <w:sz w:val="24"/>
              </w:rPr>
              <w:t>％（</w:t>
            </w:r>
            <w:r w:rsidR="0030594C">
              <w:rPr>
                <w:rFonts w:hint="eastAsia"/>
                <w:sz w:val="24"/>
              </w:rPr>
              <w:t>229</w:t>
            </w:r>
            <w:r w:rsidR="00192808" w:rsidRPr="00BF68E4"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>957</w:t>
            </w:r>
            <w:r w:rsidR="00192808" w:rsidRPr="00BF68E4">
              <w:rPr>
                <w:rFonts w:hint="eastAsia"/>
                <w:sz w:val="24"/>
              </w:rPr>
              <w:t>）</w:t>
            </w:r>
          </w:p>
        </w:tc>
      </w:tr>
    </w:tbl>
    <w:p w:rsidR="00204D84" w:rsidRPr="00BF68E4" w:rsidRDefault="0042342E" w:rsidP="0042342E">
      <w:pPr>
        <w:pStyle w:val="aa"/>
        <w:numPr>
          <w:ilvl w:val="0"/>
          <w:numId w:val="1"/>
        </w:numPr>
        <w:ind w:leftChars="0"/>
      </w:pPr>
      <w:r w:rsidRPr="00BF68E4">
        <w:rPr>
          <w:rFonts w:hint="eastAsia"/>
        </w:rPr>
        <w:t>別途、自宅療養　１９</w:t>
      </w:r>
      <w:r w:rsidR="007504D3">
        <w:rPr>
          <w:rFonts w:hint="eastAsia"/>
        </w:rPr>
        <w:t>０</w:t>
      </w:r>
      <w:r w:rsidRPr="00BF68E4">
        <w:rPr>
          <w:rFonts w:hint="eastAsia"/>
        </w:rPr>
        <w:t>人（7月</w:t>
      </w:r>
      <w:r w:rsidR="007504D3">
        <w:t>30</w:t>
      </w:r>
      <w:r w:rsidRPr="00BF68E4">
        <w:rPr>
          <w:rFonts w:hint="eastAsia"/>
        </w:rPr>
        <w:t>日現在）</w:t>
      </w:r>
    </w:p>
    <w:sectPr w:rsidR="00204D84" w:rsidRPr="00BF68E4" w:rsidSect="00B30FFD">
      <w:pgSz w:w="16838" w:h="11906" w:orient="landscape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8C" w:rsidRDefault="00017C8C" w:rsidP="004B52E5">
      <w:r>
        <w:separator/>
      </w:r>
    </w:p>
  </w:endnote>
  <w:endnote w:type="continuationSeparator" w:id="0">
    <w:p w:rsidR="00017C8C" w:rsidRDefault="00017C8C" w:rsidP="004B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8C" w:rsidRDefault="00017C8C" w:rsidP="004B52E5">
      <w:r>
        <w:separator/>
      </w:r>
    </w:p>
  </w:footnote>
  <w:footnote w:type="continuationSeparator" w:id="0">
    <w:p w:rsidR="00017C8C" w:rsidRDefault="00017C8C" w:rsidP="004B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6C3E"/>
    <w:multiLevelType w:val="hybridMultilevel"/>
    <w:tmpl w:val="A65ED97E"/>
    <w:lvl w:ilvl="0" w:tplc="08ECACD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4"/>
    <w:rsid w:val="00017C8C"/>
    <w:rsid w:val="00045FBD"/>
    <w:rsid w:val="00082BD1"/>
    <w:rsid w:val="00192808"/>
    <w:rsid w:val="00204D84"/>
    <w:rsid w:val="002E2F41"/>
    <w:rsid w:val="0030594C"/>
    <w:rsid w:val="00374190"/>
    <w:rsid w:val="0042342E"/>
    <w:rsid w:val="004A4483"/>
    <w:rsid w:val="004B52E5"/>
    <w:rsid w:val="004B734F"/>
    <w:rsid w:val="004D5B2A"/>
    <w:rsid w:val="004F62B4"/>
    <w:rsid w:val="00541C70"/>
    <w:rsid w:val="00627C0C"/>
    <w:rsid w:val="007504D3"/>
    <w:rsid w:val="0077035B"/>
    <w:rsid w:val="008A2ED3"/>
    <w:rsid w:val="00915E23"/>
    <w:rsid w:val="009317C8"/>
    <w:rsid w:val="00982001"/>
    <w:rsid w:val="00990A4D"/>
    <w:rsid w:val="009C7140"/>
    <w:rsid w:val="00A02FFE"/>
    <w:rsid w:val="00A32B1F"/>
    <w:rsid w:val="00AA30F7"/>
    <w:rsid w:val="00B1095D"/>
    <w:rsid w:val="00B22A42"/>
    <w:rsid w:val="00B30FFD"/>
    <w:rsid w:val="00B64203"/>
    <w:rsid w:val="00BA73B5"/>
    <w:rsid w:val="00BF68E4"/>
    <w:rsid w:val="00CE04F4"/>
    <w:rsid w:val="00D41373"/>
    <w:rsid w:val="00D702C4"/>
    <w:rsid w:val="00E80699"/>
    <w:rsid w:val="00F974C5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F821F5"/>
  <w15:chartTrackingRefBased/>
  <w15:docId w15:val="{E2740E05-4AAC-4E52-9053-E1AA29BA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2E5"/>
  </w:style>
  <w:style w:type="paragraph" w:styleId="a6">
    <w:name w:val="footer"/>
    <w:basedOn w:val="a"/>
    <w:link w:val="a7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2E5"/>
  </w:style>
  <w:style w:type="paragraph" w:styleId="a8">
    <w:name w:val="Balloon Text"/>
    <w:basedOn w:val="a"/>
    <w:link w:val="a9"/>
    <w:uiPriority w:val="99"/>
    <w:semiHidden/>
    <w:unhideWhenUsed/>
    <w:rsid w:val="004B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2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2020-07-27T07:57:00Z</cp:lastPrinted>
  <dcterms:created xsi:type="dcterms:W3CDTF">2020-07-31T02:37:00Z</dcterms:created>
  <dcterms:modified xsi:type="dcterms:W3CDTF">2020-07-31T02:45:00Z</dcterms:modified>
</cp:coreProperties>
</file>