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23" w:rsidRPr="009879DA" w:rsidRDefault="00074523" w:rsidP="00074523">
      <w:pPr>
        <w:spacing w:line="400" w:lineRule="exact"/>
        <w:jc w:val="center"/>
        <w:rPr>
          <w:rFonts w:eastAsiaTheme="minorHAnsi"/>
          <w:sz w:val="28"/>
          <w:szCs w:val="28"/>
        </w:rPr>
      </w:pPr>
      <w:bookmarkStart w:id="0" w:name="_GoBack"/>
      <w:bookmarkEnd w:id="0"/>
      <w:r w:rsidRPr="009879DA">
        <w:rPr>
          <w:rFonts w:eastAsiaTheme="minorHAnsi" w:hint="eastAsia"/>
          <w:sz w:val="28"/>
          <w:szCs w:val="28"/>
        </w:rPr>
        <w:t>第</w:t>
      </w:r>
      <w:r w:rsidR="00FB3D26">
        <w:rPr>
          <w:rFonts w:eastAsiaTheme="minorHAnsi" w:hint="eastAsia"/>
          <w:sz w:val="28"/>
          <w:szCs w:val="28"/>
        </w:rPr>
        <w:t>2</w:t>
      </w:r>
      <w:r w:rsidR="002E4B09">
        <w:rPr>
          <w:rFonts w:eastAsiaTheme="minorHAnsi" w:hint="eastAsia"/>
          <w:sz w:val="28"/>
          <w:szCs w:val="28"/>
        </w:rPr>
        <w:t>１</w:t>
      </w:r>
      <w:r w:rsidRPr="009879DA">
        <w:rPr>
          <w:rFonts w:eastAsiaTheme="minorHAnsi" w:hint="eastAsia"/>
          <w:sz w:val="28"/>
          <w:szCs w:val="28"/>
        </w:rPr>
        <w:t>回大阪府新型コロナウイルス対策本部会議</w:t>
      </w:r>
    </w:p>
    <w:p w:rsidR="00074523" w:rsidRPr="009879DA" w:rsidRDefault="00074523" w:rsidP="00074523">
      <w:pPr>
        <w:spacing w:line="400" w:lineRule="exact"/>
        <w:rPr>
          <w:rFonts w:eastAsiaTheme="minorHAnsi"/>
          <w:sz w:val="24"/>
          <w:szCs w:val="24"/>
        </w:rPr>
      </w:pPr>
    </w:p>
    <w:p w:rsidR="00074523" w:rsidRPr="00335CC3" w:rsidRDefault="004D0705" w:rsidP="009533EA">
      <w:pPr>
        <w:spacing w:line="400" w:lineRule="exact"/>
        <w:ind w:firstLineChars="1800" w:firstLine="4320"/>
        <w:rPr>
          <w:rFonts w:eastAsiaTheme="minorHAnsi"/>
          <w:sz w:val="24"/>
          <w:szCs w:val="24"/>
        </w:rPr>
      </w:pPr>
      <w:r w:rsidRPr="009879DA">
        <w:rPr>
          <w:rFonts w:eastAsiaTheme="minorHAnsi" w:hint="eastAsia"/>
          <w:sz w:val="24"/>
          <w:szCs w:val="24"/>
        </w:rPr>
        <w:t>日時</w:t>
      </w:r>
      <w:r w:rsidR="009C3FD1" w:rsidRPr="009879DA">
        <w:rPr>
          <w:rFonts w:eastAsiaTheme="minorHAnsi" w:hint="eastAsia"/>
          <w:sz w:val="24"/>
          <w:szCs w:val="24"/>
        </w:rPr>
        <w:t>：</w:t>
      </w:r>
      <w:r w:rsidRPr="009879DA">
        <w:rPr>
          <w:rFonts w:eastAsiaTheme="minorHAnsi" w:hint="eastAsia"/>
          <w:sz w:val="24"/>
          <w:szCs w:val="24"/>
        </w:rPr>
        <w:t>令和２年</w:t>
      </w:r>
      <w:r w:rsidR="00FB3D26">
        <w:rPr>
          <w:rFonts w:eastAsiaTheme="minorHAnsi" w:hint="eastAsia"/>
          <w:sz w:val="24"/>
          <w:szCs w:val="24"/>
        </w:rPr>
        <w:t>7</w:t>
      </w:r>
      <w:r w:rsidR="00074523" w:rsidRPr="009879DA">
        <w:rPr>
          <w:rFonts w:eastAsiaTheme="minorHAnsi" w:hint="eastAsia"/>
          <w:sz w:val="24"/>
          <w:szCs w:val="24"/>
        </w:rPr>
        <w:t>月</w:t>
      </w:r>
      <w:r w:rsidR="00723791">
        <w:rPr>
          <w:rFonts w:eastAsiaTheme="minorHAnsi" w:hint="eastAsia"/>
          <w:sz w:val="24"/>
          <w:szCs w:val="24"/>
        </w:rPr>
        <w:t>１２</w:t>
      </w:r>
      <w:r w:rsidRPr="009879DA">
        <w:rPr>
          <w:rFonts w:eastAsiaTheme="minorHAnsi" w:hint="eastAsia"/>
          <w:sz w:val="24"/>
          <w:szCs w:val="24"/>
        </w:rPr>
        <w:t>日（</w:t>
      </w:r>
      <w:r w:rsidR="00723791">
        <w:rPr>
          <w:rFonts w:eastAsiaTheme="minorHAnsi" w:hint="eastAsia"/>
          <w:sz w:val="24"/>
          <w:szCs w:val="24"/>
        </w:rPr>
        <w:t>日</w:t>
      </w:r>
      <w:r w:rsidR="00074523" w:rsidRPr="009879DA">
        <w:rPr>
          <w:rFonts w:eastAsiaTheme="minorHAnsi" w:hint="eastAsia"/>
          <w:sz w:val="24"/>
          <w:szCs w:val="24"/>
        </w:rPr>
        <w:t>）</w:t>
      </w:r>
      <w:r w:rsidR="00F66CD9" w:rsidRPr="00335CC3">
        <w:rPr>
          <w:rFonts w:eastAsiaTheme="minorHAnsi" w:hint="eastAsia"/>
          <w:sz w:val="24"/>
          <w:szCs w:val="24"/>
        </w:rPr>
        <w:t>１８</w:t>
      </w:r>
      <w:r w:rsidR="00074523" w:rsidRPr="00335CC3">
        <w:rPr>
          <w:rFonts w:eastAsiaTheme="minorHAnsi" w:hint="eastAsia"/>
          <w:sz w:val="24"/>
          <w:szCs w:val="24"/>
        </w:rPr>
        <w:t>時〜</w:t>
      </w:r>
    </w:p>
    <w:p w:rsidR="00074523" w:rsidRPr="00335CC3" w:rsidRDefault="00074523" w:rsidP="009533EA">
      <w:pPr>
        <w:spacing w:line="400" w:lineRule="exact"/>
        <w:ind w:firstLineChars="1800" w:firstLine="4320"/>
        <w:rPr>
          <w:rFonts w:eastAsiaTheme="minorHAnsi"/>
          <w:sz w:val="24"/>
          <w:szCs w:val="24"/>
        </w:rPr>
      </w:pPr>
      <w:r w:rsidRPr="00335CC3">
        <w:rPr>
          <w:rFonts w:eastAsiaTheme="minorHAnsi" w:hint="eastAsia"/>
          <w:sz w:val="24"/>
          <w:szCs w:val="24"/>
        </w:rPr>
        <w:t>場所</w:t>
      </w:r>
      <w:r w:rsidR="009C3FD1" w:rsidRPr="00335CC3">
        <w:rPr>
          <w:rFonts w:eastAsiaTheme="minorHAnsi" w:hint="eastAsia"/>
          <w:sz w:val="24"/>
          <w:szCs w:val="24"/>
        </w:rPr>
        <w:t>：</w:t>
      </w:r>
      <w:r w:rsidR="009533EA" w:rsidRPr="00335CC3">
        <w:rPr>
          <w:rFonts w:eastAsiaTheme="minorHAnsi" w:hint="eastAsia"/>
          <w:sz w:val="24"/>
          <w:szCs w:val="24"/>
        </w:rPr>
        <w:t>大阪府新別館南館8階　大研修室</w:t>
      </w:r>
    </w:p>
    <w:p w:rsidR="00074523" w:rsidRPr="00335CC3" w:rsidRDefault="00074523" w:rsidP="00074523">
      <w:pPr>
        <w:spacing w:line="400" w:lineRule="exact"/>
        <w:rPr>
          <w:rFonts w:eastAsiaTheme="minorHAnsi"/>
          <w:sz w:val="24"/>
          <w:szCs w:val="24"/>
        </w:rPr>
      </w:pPr>
    </w:p>
    <w:p w:rsidR="00312F3E" w:rsidRPr="00335CC3" w:rsidRDefault="00312F3E" w:rsidP="00074523">
      <w:pPr>
        <w:spacing w:line="400" w:lineRule="exact"/>
        <w:rPr>
          <w:rFonts w:eastAsiaTheme="minorHAnsi"/>
          <w:sz w:val="24"/>
          <w:szCs w:val="24"/>
        </w:rPr>
      </w:pPr>
    </w:p>
    <w:p w:rsidR="00074523" w:rsidRPr="00335CC3" w:rsidRDefault="00074523" w:rsidP="00074523">
      <w:pPr>
        <w:spacing w:line="400" w:lineRule="exact"/>
        <w:jc w:val="center"/>
        <w:rPr>
          <w:rFonts w:eastAsiaTheme="minorHAnsi"/>
          <w:sz w:val="28"/>
          <w:szCs w:val="28"/>
        </w:rPr>
      </w:pPr>
      <w:r w:rsidRPr="00335CC3">
        <w:rPr>
          <w:rFonts w:eastAsiaTheme="minorHAnsi" w:hint="eastAsia"/>
          <w:sz w:val="28"/>
          <w:szCs w:val="28"/>
        </w:rPr>
        <w:t>次　　第</w:t>
      </w:r>
    </w:p>
    <w:p w:rsidR="00074523" w:rsidRPr="00335CC3" w:rsidRDefault="00074523" w:rsidP="00074523">
      <w:pPr>
        <w:spacing w:line="400" w:lineRule="exact"/>
        <w:rPr>
          <w:rFonts w:eastAsiaTheme="minorHAnsi"/>
          <w:sz w:val="24"/>
          <w:szCs w:val="24"/>
        </w:rPr>
      </w:pPr>
    </w:p>
    <w:p w:rsidR="00074523" w:rsidRPr="00335CC3" w:rsidRDefault="00074523" w:rsidP="002979DC">
      <w:pPr>
        <w:spacing w:line="460" w:lineRule="exact"/>
        <w:rPr>
          <w:rFonts w:eastAsiaTheme="minorHAnsi"/>
          <w:sz w:val="26"/>
          <w:szCs w:val="26"/>
        </w:rPr>
      </w:pPr>
      <w:r w:rsidRPr="00335CC3">
        <w:rPr>
          <w:rFonts w:eastAsiaTheme="minorHAnsi" w:hint="eastAsia"/>
          <w:sz w:val="26"/>
          <w:szCs w:val="26"/>
        </w:rPr>
        <w:t>議　　題</w:t>
      </w:r>
    </w:p>
    <w:p w:rsidR="00723791" w:rsidRPr="00723791" w:rsidRDefault="00D54E72" w:rsidP="00723791">
      <w:pPr>
        <w:spacing w:line="460" w:lineRule="exact"/>
        <w:rPr>
          <w:rFonts w:eastAsiaTheme="minorHAnsi"/>
          <w:sz w:val="24"/>
          <w:szCs w:val="24"/>
        </w:rPr>
      </w:pPr>
      <w:r w:rsidRPr="00335CC3">
        <w:rPr>
          <w:rFonts w:eastAsiaTheme="minorHAnsi" w:hint="eastAsia"/>
          <w:sz w:val="24"/>
          <w:szCs w:val="24"/>
        </w:rPr>
        <w:t>（１）</w:t>
      </w:r>
      <w:r w:rsidR="00723791" w:rsidRPr="00723791">
        <w:rPr>
          <w:rFonts w:eastAsiaTheme="minorHAnsi" w:hint="eastAsia"/>
          <w:sz w:val="24"/>
          <w:szCs w:val="24"/>
        </w:rPr>
        <w:t>新型コロナウイルス感染症の府内発生状況</w:t>
      </w:r>
    </w:p>
    <w:p w:rsidR="00723791" w:rsidRPr="00723791" w:rsidRDefault="00723791" w:rsidP="00723791">
      <w:pPr>
        <w:spacing w:line="460" w:lineRule="exact"/>
        <w:rPr>
          <w:rFonts w:eastAsiaTheme="minorHAnsi"/>
          <w:sz w:val="24"/>
          <w:szCs w:val="24"/>
        </w:rPr>
      </w:pPr>
      <w:r w:rsidRPr="00723791">
        <w:rPr>
          <w:rFonts w:eastAsiaTheme="minorHAnsi" w:hint="eastAsia"/>
          <w:sz w:val="24"/>
          <w:szCs w:val="24"/>
        </w:rPr>
        <w:t xml:space="preserve">　　・新型コロナウイルス感染症の府内発生状況【資料１－１】</w:t>
      </w:r>
    </w:p>
    <w:p w:rsidR="00723791" w:rsidRPr="00723791" w:rsidRDefault="00723791" w:rsidP="00723791">
      <w:pPr>
        <w:spacing w:line="460" w:lineRule="exact"/>
        <w:rPr>
          <w:rFonts w:eastAsiaTheme="minorHAnsi"/>
          <w:sz w:val="24"/>
          <w:szCs w:val="24"/>
        </w:rPr>
      </w:pPr>
      <w:r w:rsidRPr="00723791">
        <w:rPr>
          <w:rFonts w:eastAsiaTheme="minorHAnsi" w:hint="eastAsia"/>
          <w:sz w:val="24"/>
          <w:szCs w:val="24"/>
        </w:rPr>
        <w:t xml:space="preserve">　　・</w:t>
      </w:r>
      <w:r w:rsidRPr="00723791">
        <w:rPr>
          <w:rFonts w:eastAsiaTheme="minorHAnsi"/>
          <w:sz w:val="24"/>
          <w:szCs w:val="24"/>
        </w:rPr>
        <w:t>6月中旬以降のコロナ陽性患者の発生状況【資料１－２】</w:t>
      </w:r>
    </w:p>
    <w:p w:rsidR="002E4B09" w:rsidRPr="00335CC3" w:rsidRDefault="00723791" w:rsidP="00723791">
      <w:pPr>
        <w:spacing w:line="460" w:lineRule="exact"/>
        <w:ind w:firstLineChars="200" w:firstLine="480"/>
        <w:rPr>
          <w:rFonts w:eastAsiaTheme="minorHAnsi"/>
          <w:sz w:val="24"/>
          <w:szCs w:val="24"/>
        </w:rPr>
      </w:pPr>
      <w:r w:rsidRPr="00723791">
        <w:rPr>
          <w:rFonts w:eastAsiaTheme="minorHAnsi" w:hint="eastAsia"/>
          <w:sz w:val="24"/>
          <w:szCs w:val="24"/>
        </w:rPr>
        <w:t>・大阪モデル　モニタリング指標の状況【資料１－３】</w:t>
      </w:r>
    </w:p>
    <w:p w:rsidR="0062507B" w:rsidRPr="00335CC3" w:rsidRDefault="0062507B" w:rsidP="0038689C">
      <w:pPr>
        <w:spacing w:line="460" w:lineRule="exact"/>
        <w:rPr>
          <w:rFonts w:eastAsiaTheme="minorHAnsi"/>
          <w:sz w:val="24"/>
          <w:szCs w:val="24"/>
        </w:rPr>
      </w:pPr>
    </w:p>
    <w:p w:rsidR="00156EA6" w:rsidRPr="00335CC3" w:rsidRDefault="00156EA6" w:rsidP="0038689C">
      <w:pPr>
        <w:spacing w:line="460" w:lineRule="exact"/>
        <w:rPr>
          <w:rFonts w:eastAsiaTheme="minorHAnsi"/>
          <w:sz w:val="24"/>
          <w:szCs w:val="24"/>
        </w:rPr>
      </w:pPr>
    </w:p>
    <w:p w:rsidR="0036286B" w:rsidRPr="00335CC3" w:rsidRDefault="0038689C" w:rsidP="002E4B09">
      <w:pPr>
        <w:spacing w:line="460" w:lineRule="exact"/>
        <w:rPr>
          <w:rFonts w:eastAsiaTheme="minorHAnsi"/>
          <w:sz w:val="24"/>
          <w:szCs w:val="24"/>
        </w:rPr>
      </w:pPr>
      <w:r w:rsidRPr="00335CC3">
        <w:rPr>
          <w:rFonts w:eastAsiaTheme="minorHAnsi" w:hint="eastAsia"/>
          <w:sz w:val="24"/>
          <w:szCs w:val="24"/>
        </w:rPr>
        <w:t>（</w:t>
      </w:r>
      <w:r w:rsidR="00D54E72" w:rsidRPr="00335CC3">
        <w:rPr>
          <w:rFonts w:eastAsiaTheme="minorHAnsi" w:hint="eastAsia"/>
          <w:sz w:val="24"/>
          <w:szCs w:val="24"/>
        </w:rPr>
        <w:t>２</w:t>
      </w:r>
      <w:r w:rsidRPr="00335CC3">
        <w:rPr>
          <w:rFonts w:eastAsiaTheme="minorHAnsi" w:hint="eastAsia"/>
          <w:sz w:val="24"/>
          <w:szCs w:val="24"/>
        </w:rPr>
        <w:t>）</w:t>
      </w:r>
      <w:r w:rsidR="002E4B09" w:rsidRPr="00335CC3">
        <w:rPr>
          <w:rFonts w:eastAsiaTheme="minorHAnsi" w:hint="eastAsia"/>
          <w:sz w:val="24"/>
          <w:szCs w:val="24"/>
        </w:rPr>
        <w:t>イエローステージ</w:t>
      </w:r>
      <w:r w:rsidR="004C345F" w:rsidRPr="00335CC3">
        <w:rPr>
          <w:rFonts w:eastAsiaTheme="minorHAnsi" w:hint="eastAsia"/>
          <w:sz w:val="24"/>
          <w:szCs w:val="24"/>
        </w:rPr>
        <w:t>（警戒）</w:t>
      </w:r>
      <w:r w:rsidR="0036286B" w:rsidRPr="00335CC3">
        <w:rPr>
          <w:rFonts w:eastAsiaTheme="minorHAnsi" w:hint="eastAsia"/>
          <w:sz w:val="24"/>
          <w:szCs w:val="24"/>
        </w:rPr>
        <w:t>の対応方針に基づく</w:t>
      </w:r>
      <w:r w:rsidR="00311251">
        <w:rPr>
          <w:rFonts w:eastAsiaTheme="minorHAnsi" w:hint="eastAsia"/>
          <w:sz w:val="24"/>
          <w:szCs w:val="24"/>
        </w:rPr>
        <w:t>要請</w:t>
      </w:r>
      <w:r w:rsidR="00777D3C">
        <w:rPr>
          <w:rFonts w:eastAsiaTheme="minorHAnsi" w:hint="eastAsia"/>
          <w:sz w:val="24"/>
          <w:szCs w:val="24"/>
        </w:rPr>
        <w:t>【資料２</w:t>
      </w:r>
      <w:r w:rsidR="00723791">
        <w:rPr>
          <w:rFonts w:eastAsiaTheme="minorHAnsi" w:hint="eastAsia"/>
          <w:sz w:val="24"/>
          <w:szCs w:val="24"/>
        </w:rPr>
        <w:t>－１</w:t>
      </w:r>
      <w:r w:rsidR="00777D3C">
        <w:rPr>
          <w:rFonts w:eastAsiaTheme="minorHAnsi" w:hint="eastAsia"/>
          <w:sz w:val="24"/>
          <w:szCs w:val="24"/>
        </w:rPr>
        <w:t>】</w:t>
      </w:r>
    </w:p>
    <w:p w:rsidR="001E1620" w:rsidRDefault="00777D3C" w:rsidP="002E4B09">
      <w:pPr>
        <w:spacing w:line="46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</w:t>
      </w:r>
      <w:r w:rsidR="001E1620">
        <w:rPr>
          <w:rFonts w:eastAsiaTheme="minorHAnsi" w:hint="eastAsia"/>
          <w:sz w:val="24"/>
          <w:szCs w:val="24"/>
        </w:rPr>
        <w:t>・ガイドライン策定後の感染状況【参考資料１】</w:t>
      </w:r>
    </w:p>
    <w:p w:rsidR="002E4B09" w:rsidRPr="00777D3C" w:rsidRDefault="00777D3C" w:rsidP="001E1620">
      <w:pPr>
        <w:spacing w:line="46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</w:t>
      </w:r>
      <w:r w:rsidRPr="00777D3C">
        <w:rPr>
          <w:rFonts w:eastAsiaTheme="minorHAnsi" w:hint="eastAsia"/>
          <w:sz w:val="24"/>
          <w:szCs w:val="24"/>
        </w:rPr>
        <w:t>新しい「大阪モデル」による感染拡大防止の推進</w:t>
      </w:r>
      <w:r>
        <w:rPr>
          <w:rFonts w:eastAsiaTheme="minorHAnsi" w:hint="eastAsia"/>
          <w:sz w:val="24"/>
          <w:szCs w:val="24"/>
        </w:rPr>
        <w:t>【参考資料</w:t>
      </w:r>
      <w:r w:rsidR="001E1620">
        <w:rPr>
          <w:rFonts w:eastAsiaTheme="minorHAnsi" w:hint="eastAsia"/>
          <w:sz w:val="24"/>
          <w:szCs w:val="24"/>
        </w:rPr>
        <w:t>２</w:t>
      </w:r>
      <w:r>
        <w:rPr>
          <w:rFonts w:eastAsiaTheme="minorHAnsi" w:hint="eastAsia"/>
          <w:sz w:val="24"/>
          <w:szCs w:val="24"/>
        </w:rPr>
        <w:t>】</w:t>
      </w:r>
    </w:p>
    <w:p w:rsidR="0038689C" w:rsidRDefault="00777D3C" w:rsidP="00777D3C">
      <w:pPr>
        <w:spacing w:line="460" w:lineRule="exact"/>
        <w:ind w:firstLineChars="300" w:firstLine="720"/>
        <w:rPr>
          <w:rFonts w:eastAsiaTheme="minorHAnsi"/>
          <w:strike/>
          <w:sz w:val="26"/>
          <w:szCs w:val="26"/>
        </w:rPr>
      </w:pPr>
      <w:r>
        <w:rPr>
          <w:rFonts w:eastAsiaTheme="minorHAnsi" w:hint="eastAsia"/>
          <w:sz w:val="24"/>
          <w:szCs w:val="24"/>
        </w:rPr>
        <w:t>（次の波におけるステージ毎の対応方針）</w:t>
      </w:r>
    </w:p>
    <w:p w:rsidR="00777D3C" w:rsidRDefault="00723791" w:rsidP="00723791">
      <w:pPr>
        <w:spacing w:line="460" w:lineRule="exact"/>
        <w:ind w:firstLineChars="200" w:firstLine="480"/>
        <w:rPr>
          <w:rFonts w:eastAsiaTheme="minorHAnsi"/>
          <w:strike/>
          <w:sz w:val="26"/>
          <w:szCs w:val="26"/>
        </w:rPr>
      </w:pPr>
      <w:r w:rsidRPr="00377DBD">
        <w:rPr>
          <w:rFonts w:eastAsiaTheme="minorHAnsi" w:hint="eastAsia"/>
          <w:sz w:val="24"/>
          <w:szCs w:val="26"/>
        </w:rPr>
        <w:t>・大学・専修学校生等への周知について【資料２－２】</w:t>
      </w:r>
    </w:p>
    <w:p w:rsidR="00EC3726" w:rsidRDefault="00EC3726" w:rsidP="002E4B09">
      <w:pPr>
        <w:spacing w:line="46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</w:t>
      </w:r>
    </w:p>
    <w:p w:rsidR="00EC3726" w:rsidRPr="00EC3726" w:rsidRDefault="00EC3726" w:rsidP="002E4B09">
      <w:pPr>
        <w:spacing w:line="460" w:lineRule="exact"/>
        <w:rPr>
          <w:rFonts w:eastAsiaTheme="minorHAnsi"/>
          <w:sz w:val="24"/>
          <w:szCs w:val="24"/>
        </w:rPr>
      </w:pPr>
    </w:p>
    <w:p w:rsidR="00FC7226" w:rsidRDefault="00FC7226" w:rsidP="002E4B09">
      <w:pPr>
        <w:spacing w:line="46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</w:t>
      </w:r>
      <w:r w:rsidR="00377DBD">
        <w:rPr>
          <w:rFonts w:eastAsiaTheme="minorHAnsi" w:hint="eastAsia"/>
          <w:sz w:val="24"/>
          <w:szCs w:val="24"/>
        </w:rPr>
        <w:t>３</w:t>
      </w:r>
      <w:r>
        <w:rPr>
          <w:rFonts w:eastAsiaTheme="minorHAnsi" w:hint="eastAsia"/>
          <w:sz w:val="24"/>
          <w:szCs w:val="24"/>
        </w:rPr>
        <w:t>）その他</w:t>
      </w:r>
    </w:p>
    <w:p w:rsidR="00FC7226" w:rsidRDefault="00FC7226" w:rsidP="002E4B09">
      <w:pPr>
        <w:spacing w:line="460" w:lineRule="exact"/>
        <w:rPr>
          <w:rFonts w:eastAsiaTheme="minorHAnsi"/>
          <w:sz w:val="24"/>
          <w:szCs w:val="24"/>
        </w:rPr>
      </w:pPr>
    </w:p>
    <w:p w:rsidR="00627708" w:rsidRPr="00731E95" w:rsidRDefault="00627708" w:rsidP="004D5655">
      <w:pPr>
        <w:spacing w:line="460" w:lineRule="exact"/>
        <w:ind w:firstLineChars="200" w:firstLine="520"/>
        <w:rPr>
          <w:rFonts w:eastAsiaTheme="minorHAnsi"/>
          <w:sz w:val="26"/>
          <w:szCs w:val="26"/>
        </w:rPr>
      </w:pPr>
    </w:p>
    <w:sectPr w:rsidR="00627708" w:rsidRPr="00731E95" w:rsidSect="003C08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851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4E7" w:rsidRDefault="008A14E7" w:rsidP="00A72EDD">
      <w:r>
        <w:separator/>
      </w:r>
    </w:p>
  </w:endnote>
  <w:endnote w:type="continuationSeparator" w:id="0">
    <w:p w:rsidR="008A14E7" w:rsidRDefault="008A14E7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A15" w:rsidRDefault="005D1A1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A15" w:rsidRDefault="005D1A1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A15" w:rsidRDefault="005D1A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4E7" w:rsidRDefault="008A14E7" w:rsidP="00A72EDD">
      <w:r>
        <w:separator/>
      </w:r>
    </w:p>
  </w:footnote>
  <w:footnote w:type="continuationSeparator" w:id="0">
    <w:p w:rsidR="008A14E7" w:rsidRDefault="008A14E7" w:rsidP="00A72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A15" w:rsidRDefault="005D1A1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A15" w:rsidRDefault="005D1A1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A15" w:rsidRDefault="005D1A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414E"/>
    <w:rsid w:val="00004E74"/>
    <w:rsid w:val="00022A88"/>
    <w:rsid w:val="00027BEC"/>
    <w:rsid w:val="00033B69"/>
    <w:rsid w:val="00037E02"/>
    <w:rsid w:val="00041D0F"/>
    <w:rsid w:val="0005178D"/>
    <w:rsid w:val="00063B9A"/>
    <w:rsid w:val="00074523"/>
    <w:rsid w:val="00086D14"/>
    <w:rsid w:val="00087021"/>
    <w:rsid w:val="000B44FF"/>
    <w:rsid w:val="000C4996"/>
    <w:rsid w:val="000D70C7"/>
    <w:rsid w:val="00102AE1"/>
    <w:rsid w:val="00143CE6"/>
    <w:rsid w:val="001551F7"/>
    <w:rsid w:val="00156EA6"/>
    <w:rsid w:val="0017151F"/>
    <w:rsid w:val="001977A3"/>
    <w:rsid w:val="001D2CE0"/>
    <w:rsid w:val="001D48AF"/>
    <w:rsid w:val="001E1620"/>
    <w:rsid w:val="00206D3A"/>
    <w:rsid w:val="00224B12"/>
    <w:rsid w:val="002253CE"/>
    <w:rsid w:val="00246EE2"/>
    <w:rsid w:val="0024792A"/>
    <w:rsid w:val="002576CA"/>
    <w:rsid w:val="002979DC"/>
    <w:rsid w:val="002A2522"/>
    <w:rsid w:val="002A6041"/>
    <w:rsid w:val="002E4B09"/>
    <w:rsid w:val="002E6DF1"/>
    <w:rsid w:val="00311251"/>
    <w:rsid w:val="00312F3E"/>
    <w:rsid w:val="0032459A"/>
    <w:rsid w:val="00335CC3"/>
    <w:rsid w:val="003363E0"/>
    <w:rsid w:val="00343066"/>
    <w:rsid w:val="0036286B"/>
    <w:rsid w:val="00364BC7"/>
    <w:rsid w:val="00377DBD"/>
    <w:rsid w:val="0038689C"/>
    <w:rsid w:val="00390758"/>
    <w:rsid w:val="00390E9A"/>
    <w:rsid w:val="00396E34"/>
    <w:rsid w:val="003C085A"/>
    <w:rsid w:val="003E4449"/>
    <w:rsid w:val="003F2B33"/>
    <w:rsid w:val="00421DEF"/>
    <w:rsid w:val="00422CF8"/>
    <w:rsid w:val="00424E9F"/>
    <w:rsid w:val="004463DF"/>
    <w:rsid w:val="004A50FF"/>
    <w:rsid w:val="004C0F4C"/>
    <w:rsid w:val="004C1F79"/>
    <w:rsid w:val="004C345F"/>
    <w:rsid w:val="004C6933"/>
    <w:rsid w:val="004D0705"/>
    <w:rsid w:val="004D5655"/>
    <w:rsid w:val="004F4264"/>
    <w:rsid w:val="005034FB"/>
    <w:rsid w:val="005277C9"/>
    <w:rsid w:val="005745AE"/>
    <w:rsid w:val="005D1A15"/>
    <w:rsid w:val="005D75E4"/>
    <w:rsid w:val="00601A55"/>
    <w:rsid w:val="006236A9"/>
    <w:rsid w:val="0062507B"/>
    <w:rsid w:val="00627708"/>
    <w:rsid w:val="00657180"/>
    <w:rsid w:val="006729BF"/>
    <w:rsid w:val="00676176"/>
    <w:rsid w:val="006A5C2C"/>
    <w:rsid w:val="006B7FB3"/>
    <w:rsid w:val="006C4211"/>
    <w:rsid w:val="006E0D07"/>
    <w:rsid w:val="006F35D9"/>
    <w:rsid w:val="00714598"/>
    <w:rsid w:val="00723791"/>
    <w:rsid w:val="00731E95"/>
    <w:rsid w:val="00777D3C"/>
    <w:rsid w:val="007B5F67"/>
    <w:rsid w:val="007D63AE"/>
    <w:rsid w:val="007E7BC2"/>
    <w:rsid w:val="00813134"/>
    <w:rsid w:val="00813847"/>
    <w:rsid w:val="00833B24"/>
    <w:rsid w:val="008615DF"/>
    <w:rsid w:val="008869D7"/>
    <w:rsid w:val="008A14E7"/>
    <w:rsid w:val="008A3D27"/>
    <w:rsid w:val="008E3AC0"/>
    <w:rsid w:val="008E6A7E"/>
    <w:rsid w:val="00943A76"/>
    <w:rsid w:val="00946254"/>
    <w:rsid w:val="009533EA"/>
    <w:rsid w:val="00956F01"/>
    <w:rsid w:val="0096154D"/>
    <w:rsid w:val="009879DA"/>
    <w:rsid w:val="00996866"/>
    <w:rsid w:val="009A50AB"/>
    <w:rsid w:val="009B17CC"/>
    <w:rsid w:val="009B4D24"/>
    <w:rsid w:val="009C3FD1"/>
    <w:rsid w:val="009E545B"/>
    <w:rsid w:val="00A01C12"/>
    <w:rsid w:val="00A22A49"/>
    <w:rsid w:val="00A404D3"/>
    <w:rsid w:val="00A506CA"/>
    <w:rsid w:val="00A63263"/>
    <w:rsid w:val="00A72EDD"/>
    <w:rsid w:val="00A92A3D"/>
    <w:rsid w:val="00AA6FB2"/>
    <w:rsid w:val="00AB0319"/>
    <w:rsid w:val="00AB4772"/>
    <w:rsid w:val="00AB4840"/>
    <w:rsid w:val="00AB7F6C"/>
    <w:rsid w:val="00AE42B4"/>
    <w:rsid w:val="00AE5D07"/>
    <w:rsid w:val="00B15DC4"/>
    <w:rsid w:val="00B163EE"/>
    <w:rsid w:val="00B302E1"/>
    <w:rsid w:val="00B96D87"/>
    <w:rsid w:val="00BB6D5F"/>
    <w:rsid w:val="00BD790D"/>
    <w:rsid w:val="00BE4221"/>
    <w:rsid w:val="00BF666D"/>
    <w:rsid w:val="00C42B35"/>
    <w:rsid w:val="00C53905"/>
    <w:rsid w:val="00C55480"/>
    <w:rsid w:val="00C602C7"/>
    <w:rsid w:val="00C74838"/>
    <w:rsid w:val="00CA34B9"/>
    <w:rsid w:val="00CD2A39"/>
    <w:rsid w:val="00CD3663"/>
    <w:rsid w:val="00CF554C"/>
    <w:rsid w:val="00D072C2"/>
    <w:rsid w:val="00D15FE3"/>
    <w:rsid w:val="00D32863"/>
    <w:rsid w:val="00D35C3A"/>
    <w:rsid w:val="00D54E72"/>
    <w:rsid w:val="00D571CD"/>
    <w:rsid w:val="00D67B63"/>
    <w:rsid w:val="00D852EE"/>
    <w:rsid w:val="00DB5FCC"/>
    <w:rsid w:val="00DB6BBB"/>
    <w:rsid w:val="00E04010"/>
    <w:rsid w:val="00E1783C"/>
    <w:rsid w:val="00E3453F"/>
    <w:rsid w:val="00E520B0"/>
    <w:rsid w:val="00E75B26"/>
    <w:rsid w:val="00E96333"/>
    <w:rsid w:val="00EB218B"/>
    <w:rsid w:val="00EB72C7"/>
    <w:rsid w:val="00EC12C8"/>
    <w:rsid w:val="00EC3726"/>
    <w:rsid w:val="00EC7AB4"/>
    <w:rsid w:val="00ED4257"/>
    <w:rsid w:val="00F053E4"/>
    <w:rsid w:val="00F20161"/>
    <w:rsid w:val="00F52F71"/>
    <w:rsid w:val="00F66CD9"/>
    <w:rsid w:val="00FA001D"/>
    <w:rsid w:val="00FA623B"/>
    <w:rsid w:val="00FB2EBA"/>
    <w:rsid w:val="00FB3D26"/>
    <w:rsid w:val="00FC51B0"/>
    <w:rsid w:val="00FC7226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2020-07-12T11:13:00Z</dcterms:created>
  <dcterms:modified xsi:type="dcterms:W3CDTF">2020-07-12T11:13:00Z</dcterms:modified>
</cp:coreProperties>
</file>