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CC" w:rsidRPr="00BA1BC2" w:rsidRDefault="00337A2A" w:rsidP="004C0ECC">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b/>
          <w:noProof/>
          <w:sz w:val="40"/>
          <w:szCs w:val="40"/>
          <w:u w:val="single"/>
        </w:rPr>
        <mc:AlternateContent>
          <mc:Choice Requires="wps">
            <w:drawing>
              <wp:anchor distT="0" distB="0" distL="114300" distR="114300" simplePos="0" relativeHeight="251665408" behindDoc="0" locked="0" layoutInCell="1" allowOverlap="1" wp14:anchorId="72B0CC9F" wp14:editId="03A6E999">
                <wp:simplePos x="0" y="0"/>
                <wp:positionH relativeFrom="margin">
                  <wp:align>right</wp:align>
                </wp:positionH>
                <wp:positionV relativeFrom="paragraph">
                  <wp:posOffset>18415</wp:posOffset>
                </wp:positionV>
                <wp:extent cx="1257300" cy="47625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257300" cy="476250"/>
                        </a:xfrm>
                        <a:prstGeom prst="rect">
                          <a:avLst/>
                        </a:prstGeom>
                        <a:solidFill>
                          <a:schemeClr val="lt1"/>
                        </a:solidFill>
                        <a:ln w="6350">
                          <a:solidFill>
                            <a:prstClr val="black"/>
                          </a:solidFill>
                        </a:ln>
                      </wps:spPr>
                      <wps:txbx>
                        <w:txbxContent>
                          <w:p w:rsidR="00337A2A" w:rsidRPr="00E6350E" w:rsidRDefault="00337A2A" w:rsidP="00337A2A">
                            <w:pPr>
                              <w:jc w:val="center"/>
                              <w:rPr>
                                <w:rFonts w:ascii="HG丸ｺﾞｼｯｸM-PRO" w:eastAsia="HG丸ｺﾞｼｯｸM-PRO" w:hAnsi="HG丸ｺﾞｼｯｸM-PRO"/>
                                <w:sz w:val="32"/>
                                <w:szCs w:val="32"/>
                              </w:rPr>
                            </w:pPr>
                            <w:bookmarkStart w:id="0" w:name="_GoBack"/>
                            <w:r w:rsidRPr="00E6350E">
                              <w:rPr>
                                <w:rFonts w:ascii="HG丸ｺﾞｼｯｸM-PRO" w:eastAsia="HG丸ｺﾞｼｯｸM-PRO" w:hAnsi="HG丸ｺﾞｼｯｸM-PRO" w:hint="eastAsia"/>
                                <w:sz w:val="32"/>
                                <w:szCs w:val="32"/>
                              </w:rPr>
                              <w:t>資料２－２</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2B0CC9F" id="_x0000_t202" coordsize="21600,21600" o:spt="202" path="m,l,21600r21600,l21600,xe">
                <v:stroke joinstyle="miter"/>
                <v:path gradientshapeok="t" o:connecttype="rect"/>
              </v:shapetype>
              <v:shape id="テキスト ボックス 3" o:spid="_x0000_s1026" type="#_x0000_t202" style="position:absolute;left:0;text-align:left;margin-left:47.8pt;margin-top:1.45pt;width:99pt;height:37.5pt;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" fillcolor="white [3201]" strokeweight=".5pt">
                <v:textbox>
                  <w:txbxContent>
                    <w:p w:rsidR="00337A2A" w:rsidRPr="00E6350E" w:rsidRDefault="00337A2A" w:rsidP="00337A2A">
                      <w:pPr>
                        <w:jc w:val="center"/>
                        <w:rPr>
                          <w:rFonts w:ascii="HG丸ｺﾞｼｯｸM-PRO" w:eastAsia="HG丸ｺﾞｼｯｸM-PRO" w:hAnsi="HG丸ｺﾞｼｯｸM-PRO"/>
                          <w:sz w:val="32"/>
                          <w:szCs w:val="32"/>
                        </w:rPr>
                      </w:pPr>
                      <w:bookmarkStart w:id="1" w:name="_GoBack"/>
                      <w:r w:rsidRPr="00E6350E">
                        <w:rPr>
                          <w:rFonts w:ascii="HG丸ｺﾞｼｯｸM-PRO" w:eastAsia="HG丸ｺﾞｼｯｸM-PRO" w:hAnsi="HG丸ｺﾞｼｯｸM-PRO" w:hint="eastAsia"/>
                          <w:sz w:val="32"/>
                          <w:szCs w:val="32"/>
                        </w:rPr>
                        <w:t>資料２－２</w:t>
                      </w:r>
                      <w:bookmarkEnd w:id="1"/>
                    </w:p>
                  </w:txbxContent>
                </v:textbox>
                <w10:wrap anchorx="margin"/>
              </v:shape>
            </w:pict>
          </mc:Fallback>
        </mc:AlternateContent>
      </w:r>
    </w:p>
    <w:p w:rsidR="004C0ECC" w:rsidRPr="00BA1BC2"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Pr="00BA1BC2" w:rsidRDefault="004C0ECC" w:rsidP="004C0ECC">
      <w:pPr>
        <w:jc w:val="center"/>
        <w:rPr>
          <w:rFonts w:ascii="HG丸ｺﾞｼｯｸM-PRO" w:eastAsia="HG丸ｺﾞｼｯｸM-PRO" w:hAnsi="HG丸ｺﾞｼｯｸM-PRO"/>
          <w:b/>
          <w:sz w:val="44"/>
          <w:szCs w:val="44"/>
          <w:u w:val="single"/>
        </w:rPr>
      </w:pPr>
      <w:r w:rsidRPr="00BA1BC2">
        <w:rPr>
          <w:rFonts w:ascii="HG丸ｺﾞｼｯｸM-PRO" w:eastAsia="HG丸ｺﾞｼｯｸM-PRO" w:hAnsi="HG丸ｺﾞｼｯｸM-PRO" w:hint="eastAsia"/>
          <w:b/>
          <w:sz w:val="44"/>
          <w:szCs w:val="44"/>
          <w:u w:val="single"/>
        </w:rPr>
        <w:t>感染拡大予防にかかる</w:t>
      </w:r>
      <w:r w:rsidR="000B6A5C">
        <w:rPr>
          <w:rFonts w:ascii="HG丸ｺﾞｼｯｸM-PRO" w:eastAsia="HG丸ｺﾞｼｯｸM-PRO" w:hAnsi="HG丸ｺﾞｼｯｸM-PRO" w:hint="eastAsia"/>
          <w:b/>
          <w:sz w:val="44"/>
          <w:szCs w:val="44"/>
          <w:u w:val="single"/>
        </w:rPr>
        <w:t>業種別</w:t>
      </w:r>
    </w:p>
    <w:p w:rsidR="004C0ECC" w:rsidRPr="00BA1BC2" w:rsidRDefault="000B6A5C" w:rsidP="004C0ECC">
      <w:pPr>
        <w:jc w:val="center"/>
        <w:rPr>
          <w:rFonts w:ascii="HG丸ｺﾞｼｯｸM-PRO" w:eastAsia="HG丸ｺﾞｼｯｸM-PRO" w:hAnsi="HG丸ｺﾞｼｯｸM-PRO"/>
          <w:b/>
          <w:sz w:val="44"/>
          <w:szCs w:val="44"/>
          <w:u w:val="single"/>
        </w:rPr>
      </w:pPr>
      <w:r>
        <w:rPr>
          <w:rFonts w:ascii="HG丸ｺﾞｼｯｸM-PRO" w:eastAsia="HG丸ｺﾞｼｯｸM-PRO" w:hAnsi="HG丸ｺﾞｼｯｸM-PRO" w:hint="eastAsia"/>
          <w:b/>
          <w:sz w:val="44"/>
          <w:szCs w:val="44"/>
          <w:u w:val="single"/>
        </w:rPr>
        <w:t>暫定</w:t>
      </w:r>
      <w:r w:rsidR="004C0ECC" w:rsidRPr="00BA1BC2">
        <w:rPr>
          <w:rFonts w:ascii="HG丸ｺﾞｼｯｸM-PRO" w:eastAsia="HG丸ｺﾞｼｯｸM-PRO" w:hAnsi="HG丸ｺﾞｼｯｸM-PRO" w:hint="eastAsia"/>
          <w:b/>
          <w:sz w:val="44"/>
          <w:szCs w:val="44"/>
          <w:u w:val="single"/>
        </w:rPr>
        <w:t>ガイドライン（</w:t>
      </w:r>
      <w:r w:rsidR="004C0ECC">
        <w:rPr>
          <w:rFonts w:ascii="HG丸ｺﾞｼｯｸM-PRO" w:eastAsia="HG丸ｺﾞｼｯｸM-PRO" w:hAnsi="HG丸ｺﾞｼｯｸM-PRO" w:hint="eastAsia"/>
          <w:b/>
          <w:sz w:val="44"/>
          <w:szCs w:val="44"/>
          <w:u w:val="single"/>
        </w:rPr>
        <w:t>ライブハウス</w:t>
      </w:r>
      <w:r w:rsidR="004C0ECC" w:rsidRPr="00BA1BC2">
        <w:rPr>
          <w:rFonts w:ascii="HG丸ｺﾞｼｯｸM-PRO" w:eastAsia="HG丸ｺﾞｼｯｸM-PRO" w:hAnsi="HG丸ｺﾞｼｯｸM-PRO" w:hint="eastAsia"/>
          <w:b/>
          <w:sz w:val="44"/>
          <w:szCs w:val="44"/>
          <w:u w:val="single"/>
        </w:rPr>
        <w:t>）</w:t>
      </w: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令和2年5月</w:t>
      </w:r>
    </w:p>
    <w:p w:rsidR="004C0ECC" w:rsidRDefault="004C0ECC" w:rsidP="004C0ECC">
      <w:pPr>
        <w:jc w:val="center"/>
        <w:rPr>
          <w:rFonts w:ascii="HG丸ｺﾞｼｯｸM-PRO" w:eastAsia="HG丸ｺﾞｼｯｸM-PRO" w:hAnsi="HG丸ｺﾞｼｯｸM-PRO"/>
          <w:b/>
          <w:sz w:val="40"/>
          <w:szCs w:val="40"/>
          <w:u w:val="single"/>
        </w:rPr>
      </w:pPr>
    </w:p>
    <w:p w:rsidR="004C0ECC" w:rsidRDefault="004C0ECC" w:rsidP="004C0ECC">
      <w:pPr>
        <w:jc w:val="center"/>
        <w:rPr>
          <w:rFonts w:ascii="HG丸ｺﾞｼｯｸM-PRO" w:eastAsia="HG丸ｺﾞｼｯｸM-PRO" w:hAnsi="HG丸ｺﾞｼｯｸM-PRO"/>
          <w:b/>
          <w:sz w:val="40"/>
          <w:szCs w:val="40"/>
          <w:u w:val="single"/>
        </w:rPr>
      </w:pPr>
      <w:r>
        <w:rPr>
          <w:rFonts w:ascii="HG丸ｺﾞｼｯｸM-PRO" w:eastAsia="HG丸ｺﾞｼｯｸM-PRO" w:hAnsi="HG丸ｺﾞｼｯｸM-PRO" w:hint="eastAsia"/>
          <w:b/>
          <w:sz w:val="40"/>
          <w:szCs w:val="40"/>
          <w:u w:val="single"/>
        </w:rPr>
        <w:t>大阪府</w:t>
      </w:r>
    </w:p>
    <w:p w:rsidR="004C0ECC" w:rsidRPr="00BA1BC2" w:rsidRDefault="004C0ECC" w:rsidP="004C0ECC">
      <w:pPr>
        <w:jc w:val="center"/>
        <w:rPr>
          <w:rFonts w:ascii="HG丸ｺﾞｼｯｸM-PRO" w:eastAsia="HG丸ｺﾞｼｯｸM-PRO" w:hAnsi="HG丸ｺﾞｼｯｸM-PRO"/>
          <w:b/>
          <w:sz w:val="40"/>
          <w:szCs w:val="40"/>
          <w:u w:val="single"/>
        </w:rPr>
      </w:pPr>
    </w:p>
    <w:p w:rsidR="004C0ECC" w:rsidRPr="00271D1E" w:rsidRDefault="007F3922" w:rsidP="004C0ECC">
      <w:pPr>
        <w:jc w:val="center"/>
        <w:rPr>
          <w:rFonts w:ascii="HG丸ｺﾞｼｯｸM-PRO" w:eastAsia="HG丸ｺﾞｼｯｸM-PRO" w:hAnsi="HG丸ｺﾞｼｯｸM-PRO"/>
          <w:sz w:val="36"/>
          <w:szCs w:val="36"/>
        </w:rPr>
      </w:pPr>
      <w:r>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3360" behindDoc="0" locked="0" layoutInCell="1" allowOverlap="1">
                <wp:simplePos x="0" y="0"/>
                <wp:positionH relativeFrom="column">
                  <wp:posOffset>1947545</wp:posOffset>
                </wp:positionH>
                <wp:positionV relativeFrom="paragraph">
                  <wp:posOffset>614045</wp:posOffset>
                </wp:positionV>
                <wp:extent cx="1914525" cy="9715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1914525" cy="971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27E02" id="正方形/長方形 2" o:spid="_x0000_s1026" style="position:absolute;left:0;text-align:left;margin-left:153.35pt;margin-top:48.35pt;width:150.75pt;height:7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" fillcolor="white [3212]" stroked="f" strokeweight="1pt"/>
            </w:pict>
          </mc:Fallback>
        </mc:AlternateContent>
      </w:r>
      <w:r w:rsidR="004C0EC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61312" behindDoc="0" locked="0" layoutInCell="1" allowOverlap="1" wp14:anchorId="2F76F765" wp14:editId="01FDB80F">
                <wp:simplePos x="0" y="0"/>
                <wp:positionH relativeFrom="column">
                  <wp:posOffset>2452370</wp:posOffset>
                </wp:positionH>
                <wp:positionV relativeFrom="paragraph">
                  <wp:posOffset>2351405</wp:posOffset>
                </wp:positionV>
                <wp:extent cx="1228725" cy="66675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228725" cy="6667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236F9F" id="正方形/長方形 5" o:spid="_x0000_s1026" style="position:absolute;left:0;text-align:left;margin-left:193.1pt;margin-top:185.15pt;width:96.75pt;height: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" fillcolor="window" stroked="f" strokeweight="1pt"/>
            </w:pict>
          </mc:Fallback>
        </mc:AlternateContent>
      </w:r>
      <w:r w:rsidR="004C0ECC">
        <w:rPr>
          <w:rFonts w:ascii="HG丸ｺﾞｼｯｸM-PRO" w:eastAsia="HG丸ｺﾞｼｯｸM-PRO" w:hAnsi="HG丸ｺﾞｼｯｸM-PRO"/>
          <w:b/>
          <w:noProof/>
          <w:sz w:val="28"/>
          <w:szCs w:val="28"/>
          <w:u w:val="single"/>
        </w:rPr>
        <mc:AlternateContent>
          <mc:Choice Requires="wps">
            <w:drawing>
              <wp:anchor distT="0" distB="0" distL="114300" distR="114300" simplePos="0" relativeHeight="251659264" behindDoc="0" locked="0" layoutInCell="1" allowOverlap="1" wp14:anchorId="7D8ACD2B" wp14:editId="50EDF3E4">
                <wp:simplePos x="0" y="0"/>
                <wp:positionH relativeFrom="column">
                  <wp:posOffset>2700020</wp:posOffset>
                </wp:positionH>
                <wp:positionV relativeFrom="paragraph">
                  <wp:posOffset>2306955</wp:posOffset>
                </wp:positionV>
                <wp:extent cx="409575" cy="17145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409575" cy="1714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4C3C69" id="正方形/長方形 1" o:spid="_x0000_s1026" style="position:absolute;left:0;text-align:left;margin-left:212.6pt;margin-top:181.65pt;width:32.25pt;height:1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" fillcolor="window" stroked="f" strokeweight="1pt"/>
            </w:pict>
          </mc:Fallback>
        </mc:AlternateContent>
      </w:r>
      <w:r w:rsidR="004C0ECC">
        <w:rPr>
          <w:rFonts w:ascii="HG丸ｺﾞｼｯｸM-PRO" w:eastAsia="HG丸ｺﾞｼｯｸM-PRO" w:hAnsi="HG丸ｺﾞｼｯｸM-PRO"/>
          <w:b/>
          <w:sz w:val="28"/>
          <w:szCs w:val="28"/>
          <w:u w:val="single"/>
        </w:rPr>
        <w:br w:type="page"/>
      </w:r>
      <w:r w:rsidR="004C0ECC" w:rsidRPr="00271D1E">
        <w:rPr>
          <w:rFonts w:ascii="HG丸ｺﾞｼｯｸM-PRO" w:eastAsia="HG丸ｺﾞｼｯｸM-PRO" w:hAnsi="HG丸ｺﾞｼｯｸM-PRO" w:hint="eastAsia"/>
          <w:sz w:val="36"/>
          <w:szCs w:val="36"/>
        </w:rPr>
        <w:lastRenderedPageBreak/>
        <w:t>目　次</w:t>
      </w:r>
    </w:p>
    <w:p w:rsidR="004C0ECC" w:rsidRDefault="004C0ECC" w:rsidP="004C0ECC">
      <w:pPr>
        <w:jc w:val="center"/>
        <w:rPr>
          <w:rFonts w:ascii="HG丸ｺﾞｼｯｸM-PRO" w:eastAsia="HG丸ｺﾞｼｯｸM-PRO" w:hAnsi="HG丸ｺﾞｼｯｸM-PRO"/>
          <w:sz w:val="28"/>
          <w:szCs w:val="28"/>
        </w:rPr>
      </w:pPr>
    </w:p>
    <w:p w:rsidR="004C0ECC" w:rsidRPr="00271D1E" w:rsidRDefault="004C0ECC" w:rsidP="004C0ECC">
      <w:pPr>
        <w:jc w:val="center"/>
        <w:rPr>
          <w:rFonts w:ascii="HG丸ｺﾞｼｯｸM-PRO" w:eastAsia="HG丸ｺﾞｼｯｸM-PRO" w:hAnsi="HG丸ｺﾞｼｯｸM-PRO"/>
          <w:sz w:val="28"/>
          <w:szCs w:val="28"/>
        </w:rPr>
      </w:pPr>
    </w:p>
    <w:p w:rsidR="004C0ECC" w:rsidRPr="00FA5391" w:rsidRDefault="004C0ECC" w:rsidP="004C0ECC">
      <w:pPr>
        <w:pStyle w:val="a3"/>
        <w:numPr>
          <w:ilvl w:val="0"/>
          <w:numId w:val="9"/>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はじめに・・・・・・・・・・・・・・・・・・・・・・・・・・・</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4C0ECC" w:rsidRPr="00FA5391" w:rsidRDefault="004C0ECC" w:rsidP="004C0ECC">
      <w:pPr>
        <w:pStyle w:val="a3"/>
        <w:numPr>
          <w:ilvl w:val="0"/>
          <w:numId w:val="9"/>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各業種に共通する基本的事項</w:t>
      </w:r>
    </w:p>
    <w:p w:rsidR="004C0ECC" w:rsidRDefault="004C0ECC" w:rsidP="004C0ECC">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2-1</w:t>
      </w:r>
      <w:r w:rsidRPr="00FA5391">
        <w:rPr>
          <w:rFonts w:ascii="HG丸ｺﾞｼｯｸM-PRO" w:eastAsia="HG丸ｺﾞｼｯｸM-PRO" w:hAnsi="HG丸ｺﾞｼｯｸM-PRO" w:hint="eastAsia"/>
          <w:sz w:val="24"/>
          <w:szCs w:val="24"/>
        </w:rPr>
        <w:t>人と人との距離：3密(密閉、密集、密接)の回避・・・・・・・</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4C0ECC" w:rsidRPr="00FA5391" w:rsidRDefault="004C0ECC" w:rsidP="004C0ECC">
      <w:pPr>
        <w:pStyle w:val="a3"/>
        <w:ind w:leftChars="0" w:left="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2-2</w:t>
      </w:r>
      <w:r w:rsidRPr="00FA5391">
        <w:rPr>
          <w:rFonts w:ascii="HG丸ｺﾞｼｯｸM-PRO" w:eastAsia="HG丸ｺﾞｼｯｸM-PRO" w:hAnsi="HG丸ｺﾞｼｯｸM-PRO" w:hint="eastAsia"/>
          <w:sz w:val="24"/>
          <w:szCs w:val="24"/>
        </w:rPr>
        <w:t>症状のある方の入場制限・・・・・・・・・・・・・・・・・・</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P.1</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2-3</w:t>
      </w:r>
      <w:r w:rsidRPr="00FA5391">
        <w:rPr>
          <w:rFonts w:ascii="HG丸ｺﾞｼｯｸM-PRO" w:eastAsia="HG丸ｺﾞｼｯｸM-PRO" w:hAnsi="HG丸ｺﾞｼｯｸM-PRO" w:hint="eastAsia"/>
          <w:sz w:val="24"/>
          <w:szCs w:val="24"/>
        </w:rPr>
        <w:t>消毒等・・・・・・・・・・・・・・・・・・・・・・・・・・</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2-4</w:t>
      </w:r>
      <w:r w:rsidRPr="00FA5391">
        <w:rPr>
          <w:rFonts w:ascii="HG丸ｺﾞｼｯｸM-PRO" w:eastAsia="HG丸ｺﾞｼｯｸM-PRO" w:hAnsi="HG丸ｺﾞｼｯｸM-PRO" w:hint="eastAsia"/>
          <w:sz w:val="24"/>
          <w:szCs w:val="24"/>
        </w:rPr>
        <w:t>トイレ(※感染リスクが比較的高いと考えられるため留意する)・・・・・P.2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2-5</w:t>
      </w:r>
      <w:r w:rsidRPr="00FA5391">
        <w:rPr>
          <w:rFonts w:ascii="HG丸ｺﾞｼｯｸM-PRO" w:eastAsia="HG丸ｺﾞｼｯｸM-PRO" w:hAnsi="HG丸ｺﾞｼｯｸM-PRO" w:hint="eastAsia"/>
          <w:sz w:val="24"/>
          <w:szCs w:val="24"/>
        </w:rPr>
        <w:t>休憩スペース(※感染リスクが比較的高いと考えられるため留意する)・・P.2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2-6</w:t>
      </w:r>
      <w:r w:rsidRPr="00FA5391">
        <w:rPr>
          <w:rFonts w:ascii="HG丸ｺﾞｼｯｸM-PRO" w:eastAsia="HG丸ｺﾞｼｯｸM-PRO" w:hAnsi="HG丸ｺﾞｼｯｸM-PRO" w:hint="eastAsia"/>
          <w:sz w:val="24"/>
          <w:szCs w:val="24"/>
        </w:rPr>
        <w:t>ごみの廃棄・・・・・・・・・・・・・・・・・・・・・・・・</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2-7</w:t>
      </w:r>
      <w:r w:rsidRPr="00FA5391">
        <w:rPr>
          <w:rFonts w:ascii="HG丸ｺﾞｼｯｸM-PRO" w:eastAsia="HG丸ｺﾞｼｯｸM-PRO" w:hAnsi="HG丸ｺﾞｼｯｸM-PRO" w:hint="eastAsia"/>
          <w:sz w:val="24"/>
          <w:szCs w:val="24"/>
        </w:rPr>
        <w:t>清掃・消毒・・・・・・・・・・・・・・・・・・・・・・・・</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4C0ECC" w:rsidRPr="00FA5391" w:rsidRDefault="004C0ECC" w:rsidP="004C0ECC">
      <w:pPr>
        <w:ind w:firstLineChars="150" w:firstLine="332"/>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2-8</w:t>
      </w:r>
      <w:r w:rsidRPr="00FA5391">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w:t>
      </w:r>
      <w:r w:rsidRPr="00FA5391">
        <w:rPr>
          <w:rFonts w:ascii="HG丸ｺﾞｼｯｸM-PRO" w:eastAsia="HG丸ｺﾞｼｯｸM-PRO" w:hAnsi="HG丸ｺﾞｼｯｸM-PRO" w:hint="eastAsia"/>
          <w:sz w:val="24"/>
          <w:szCs w:val="24"/>
        </w:rPr>
        <w:t>P.2</w:t>
      </w:r>
    </w:p>
    <w:p w:rsidR="004C0ECC" w:rsidRPr="00FA5391" w:rsidRDefault="004C0ECC" w:rsidP="004C0ECC">
      <w:pPr>
        <w:pStyle w:val="a3"/>
        <w:numPr>
          <w:ilvl w:val="0"/>
          <w:numId w:val="9"/>
        </w:numPr>
        <w:ind w:leftChars="0"/>
        <w:rPr>
          <w:rFonts w:ascii="HG丸ｺﾞｼｯｸM-PRO" w:eastAsia="HG丸ｺﾞｼｯｸM-PRO" w:hAnsi="HG丸ｺﾞｼｯｸM-PRO"/>
          <w:sz w:val="24"/>
          <w:szCs w:val="24"/>
        </w:rPr>
      </w:pPr>
      <w:r w:rsidRPr="00FA5391">
        <w:rPr>
          <w:rFonts w:ascii="HG丸ｺﾞｼｯｸM-PRO" w:eastAsia="HG丸ｺﾞｼｯｸM-PRO" w:hAnsi="HG丸ｺﾞｼｯｸM-PRO" w:hint="eastAsia"/>
          <w:sz w:val="24"/>
          <w:szCs w:val="24"/>
        </w:rPr>
        <w:t>業態による感染拡大を予防するための措置(</w:t>
      </w:r>
      <w:r w:rsidR="00080C6A">
        <w:rPr>
          <w:rFonts w:ascii="HG丸ｺﾞｼｯｸM-PRO" w:eastAsia="HG丸ｺﾞｼｯｸM-PRO" w:hAnsi="HG丸ｺﾞｼｯｸM-PRO" w:hint="eastAsia"/>
          <w:sz w:val="24"/>
          <w:szCs w:val="24"/>
        </w:rPr>
        <w:t>ライブハウス</w:t>
      </w:r>
      <w:r w:rsidRPr="00FA5391">
        <w:rPr>
          <w:rFonts w:ascii="HG丸ｺﾞｼｯｸM-PRO" w:eastAsia="HG丸ｺﾞｼｯｸM-PRO" w:hAnsi="HG丸ｺﾞｼｯｸM-PRO" w:hint="eastAsia"/>
          <w:sz w:val="24"/>
          <w:szCs w:val="24"/>
        </w:rPr>
        <w:t>)・・・・・・・・・P.3</w:t>
      </w:r>
    </w:p>
    <w:p w:rsidR="004C0ECC" w:rsidRDefault="007F3922" w:rsidP="004C0ECC">
      <w:pPr>
        <w:ind w:firstLineChars="150" w:firstLine="332"/>
        <w:rPr>
          <w:rFonts w:ascii="HG丸ｺﾞｼｯｸM-PRO" w:eastAsia="HG丸ｺﾞｼｯｸM-PRO" w:hAnsi="HG丸ｺﾞｼｯｸM-PRO"/>
          <w:sz w:val="24"/>
          <w:szCs w:val="24"/>
        </w:rPr>
      </w:pPr>
      <w:r w:rsidRPr="007F3922">
        <w:rPr>
          <w:rFonts w:ascii="HG丸ｺﾞｼｯｸM-PRO" w:eastAsia="HG丸ｺﾞｼｯｸM-PRO" w:hAnsi="HG丸ｺﾞｼｯｸM-PRO" w:hint="eastAsia"/>
          <w:sz w:val="24"/>
          <w:szCs w:val="24"/>
        </w:rPr>
        <w:t>3-1施設管理者が講ずる具体的な対策</w:t>
      </w:r>
      <w:r w:rsidR="004C0ECC">
        <w:rPr>
          <w:rFonts w:ascii="HG丸ｺﾞｼｯｸM-PRO" w:eastAsia="HG丸ｺﾞｼｯｸM-PRO" w:hAnsi="HG丸ｺﾞｼｯｸM-PRO" w:hint="eastAsia"/>
          <w:sz w:val="24"/>
          <w:szCs w:val="24"/>
        </w:rPr>
        <w:t>・・・・・・・・・・・・・・・・・・</w:t>
      </w:r>
      <w:r w:rsidR="004C0ECC" w:rsidRPr="00FA5391">
        <w:rPr>
          <w:rFonts w:ascii="HG丸ｺﾞｼｯｸM-PRO" w:eastAsia="HG丸ｺﾞｼｯｸM-PRO" w:hAnsi="HG丸ｺﾞｼｯｸM-PRO" w:hint="eastAsia"/>
          <w:sz w:val="24"/>
          <w:szCs w:val="24"/>
        </w:rPr>
        <w:t>P.3</w:t>
      </w:r>
    </w:p>
    <w:p w:rsidR="004C0ECC" w:rsidRDefault="007F3922" w:rsidP="004C0ECC">
      <w:pPr>
        <w:ind w:firstLineChars="150" w:firstLine="332"/>
        <w:rPr>
          <w:rFonts w:ascii="HG丸ｺﾞｼｯｸM-PRO" w:eastAsia="HG丸ｺﾞｼｯｸM-PRO" w:hAnsi="HG丸ｺﾞｼｯｸM-PRO"/>
          <w:sz w:val="24"/>
          <w:szCs w:val="24"/>
        </w:rPr>
      </w:pPr>
      <w:r w:rsidRPr="007F3922">
        <w:rPr>
          <w:rFonts w:ascii="HG丸ｺﾞｼｯｸM-PRO" w:eastAsia="HG丸ｺﾞｼｯｸM-PRO" w:cs="HG丸ｺﾞｼｯｸM-PRO" w:hint="eastAsia"/>
          <w:kern w:val="0"/>
          <w:sz w:val="24"/>
          <w:szCs w:val="24"/>
        </w:rPr>
        <w:lastRenderedPageBreak/>
        <w:t>3-2公演主催者に協力を求める具体的な対策</w:t>
      </w:r>
      <w:r w:rsidR="004C0ECC">
        <w:rPr>
          <w:rFonts w:ascii="HG丸ｺﾞｼｯｸM-PRO" w:eastAsia="HG丸ｺﾞｼｯｸM-PRO" w:hAnsi="HG丸ｺﾞｼｯｸM-PRO" w:hint="eastAsia"/>
          <w:sz w:val="24"/>
          <w:szCs w:val="24"/>
        </w:rPr>
        <w:t>・・・・・・・・・・・・・・・</w:t>
      </w:r>
      <w:r w:rsidR="004C0ECC" w:rsidRPr="00FA5391">
        <w:rPr>
          <w:rFonts w:ascii="HG丸ｺﾞｼｯｸM-PRO" w:eastAsia="HG丸ｺﾞｼｯｸM-PRO" w:hAnsi="HG丸ｺﾞｼｯｸM-PRO" w:hint="eastAsia"/>
          <w:sz w:val="24"/>
          <w:szCs w:val="24"/>
        </w:rPr>
        <w:t>P.</w:t>
      </w:r>
      <w:r>
        <w:rPr>
          <w:rFonts w:ascii="HG丸ｺﾞｼｯｸM-PRO" w:eastAsia="HG丸ｺﾞｼｯｸM-PRO" w:hAnsi="HG丸ｺﾞｼｯｸM-PRO" w:hint="eastAsia"/>
          <w:sz w:val="24"/>
          <w:szCs w:val="24"/>
        </w:rPr>
        <w:t>5</w:t>
      </w:r>
    </w:p>
    <w:p w:rsidR="004C0ECC" w:rsidRDefault="004C0ECC" w:rsidP="004C0ECC">
      <w:pPr>
        <w:ind w:firstLineChars="150" w:firstLine="332"/>
        <w:rPr>
          <w:rFonts w:ascii="HG丸ｺﾞｼｯｸM-PRO" w:eastAsia="HG丸ｺﾞｼｯｸM-PRO" w:hAnsi="HG丸ｺﾞｼｯｸM-PRO"/>
          <w:sz w:val="24"/>
          <w:szCs w:val="24"/>
        </w:rPr>
      </w:pPr>
    </w:p>
    <w:p w:rsidR="004C0ECC" w:rsidRDefault="004C0ECC" w:rsidP="004C0ECC">
      <w:pPr>
        <w:ind w:firstLineChars="150" w:firstLine="332"/>
        <w:rPr>
          <w:rFonts w:ascii="HG丸ｺﾞｼｯｸM-PRO" w:eastAsia="HG丸ｺﾞｼｯｸM-PRO" w:hAnsi="HG丸ｺﾞｼｯｸM-PRO"/>
          <w:sz w:val="24"/>
          <w:szCs w:val="24"/>
        </w:rPr>
        <w:sectPr w:rsidR="004C0ECC" w:rsidSect="0038168B">
          <w:footerReference w:type="default" r:id="rId8"/>
          <w:pgSz w:w="11906" w:h="16838" w:code="9"/>
          <w:pgMar w:top="1418" w:right="1247" w:bottom="1247" w:left="1418" w:header="851" w:footer="992" w:gutter="0"/>
          <w:pgNumType w:start="1"/>
          <w:cols w:space="425"/>
          <w:docGrid w:type="linesAndChars" w:linePitch="289" w:charSpace="-3823"/>
        </w:sect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53B259C1" wp14:editId="7C2A187A">
                <wp:simplePos x="0" y="0"/>
                <wp:positionH relativeFrom="column">
                  <wp:posOffset>1938020</wp:posOffset>
                </wp:positionH>
                <wp:positionV relativeFrom="paragraph">
                  <wp:posOffset>1478915</wp:posOffset>
                </wp:positionV>
                <wp:extent cx="1952625" cy="129540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952625" cy="12954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034858" id="正方形/長方形 6" o:spid="_x0000_s1026" style="position:absolute;left:0;text-align:left;margin-left:152.6pt;margin-top:116.45pt;width:153.75pt;height:10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" fillcolor="window" stroked="f" strokeweight="1p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5F9F894" wp14:editId="11C23423">
                <wp:simplePos x="0" y="0"/>
                <wp:positionH relativeFrom="column">
                  <wp:posOffset>2604770</wp:posOffset>
                </wp:positionH>
                <wp:positionV relativeFrom="paragraph">
                  <wp:posOffset>2019935</wp:posOffset>
                </wp:positionV>
                <wp:extent cx="742950" cy="3048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42950" cy="3048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F8E7F" id="正方形/長方形 4" o:spid="_x0000_s1026" style="position:absolute;left:0;text-align:left;margin-left:205.1pt;margin-top:159.05pt;width:58.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" fillcolor="window" stroked="f" strokeweight="1pt"/>
            </w:pict>
          </mc:Fallback>
        </mc:AlternateContent>
      </w:r>
      <w:r>
        <w:rPr>
          <w:rFonts w:ascii="HG丸ｺﾞｼｯｸM-PRO" w:eastAsia="HG丸ｺﾞｼｯｸM-PRO" w:hAnsi="HG丸ｺﾞｼｯｸM-PRO" w:hint="eastAsia"/>
          <w:sz w:val="24"/>
          <w:szCs w:val="24"/>
        </w:rPr>
        <w:t xml:space="preserve"> </w:t>
      </w:r>
      <w:r w:rsidRPr="00271D1E">
        <w:rPr>
          <w:rFonts w:ascii="HG丸ｺﾞｼｯｸM-PRO" w:eastAsia="HG丸ｺﾞｼｯｸM-PRO" w:hAnsi="HG丸ｺﾞｼｯｸM-PRO"/>
          <w:sz w:val="24"/>
          <w:szCs w:val="24"/>
        </w:rPr>
        <w:br w:type="page"/>
      </w:r>
    </w:p>
    <w:p w:rsidR="00EC4FD8" w:rsidRDefault="00EC4FD8" w:rsidP="00EC4FD8">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(全施設共通事項)</w:t>
      </w:r>
    </w:p>
    <w:p w:rsidR="00EC4FD8" w:rsidRDefault="00EC4FD8" w:rsidP="00EC4FD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１．はじめに</w:t>
      </w:r>
    </w:p>
    <w:p w:rsidR="00EC4FD8" w:rsidRDefault="00EC4FD8" w:rsidP="00EC4FD8">
      <w:pPr>
        <w:ind w:leftChars="200" w:left="603" w:hangingChars="100" w:hanging="221"/>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事業者においては、まずは提供しているサービスの内容に応じて、新型コロナウイルス感染症の主な感染経路である接触感染と飛沫感染のそれぞれについて、従業員や顧客等の動線や接触等を考慮したリスク評価を行い、そのリスクに応じた対策を検討する必要がある。</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本ガイドラインは、業界関係団体が専門家の知見を踏まえ、作成される感染拡大予防ガイドライン(国HPに掲載)が策定されるまでの間、事業者自らが感染防止対策を行えるよう作成したもので</w:t>
      </w:r>
      <w:r w:rsidR="00800F74">
        <w:rPr>
          <w:rFonts w:ascii="HG丸ｺﾞｼｯｸM-PRO" w:eastAsia="HG丸ｺﾞｼｯｸM-PRO" w:hAnsi="HG丸ｺﾞｼｯｸM-PRO" w:hint="eastAsia"/>
          <w:sz w:val="22"/>
        </w:rPr>
        <w:t>ある</w:t>
      </w:r>
      <w:r>
        <w:rPr>
          <w:rFonts w:ascii="HG丸ｺﾞｼｯｸM-PRO" w:eastAsia="HG丸ｺﾞｼｯｸM-PRO" w:hAnsi="HG丸ｺﾞｼｯｸM-PRO" w:hint="eastAsia"/>
          <w:sz w:val="22"/>
        </w:rPr>
        <w:t>。事業者は本ガイドラインを参考にし、感染拡大予防に取り組</w:t>
      </w:r>
      <w:r w:rsidR="00800F74">
        <w:rPr>
          <w:rFonts w:ascii="HG丸ｺﾞｼｯｸM-PRO" w:eastAsia="HG丸ｺﾞｼｯｸM-PRO" w:hAnsi="HG丸ｺﾞｼｯｸM-PRO" w:hint="eastAsia"/>
          <w:sz w:val="22"/>
        </w:rPr>
        <w:t>むこと</w:t>
      </w:r>
      <w:r>
        <w:rPr>
          <w:rFonts w:ascii="HG丸ｺﾞｼｯｸM-PRO" w:eastAsia="HG丸ｺﾞｼｯｸM-PRO" w:hAnsi="HG丸ｺﾞｼｯｸM-PRO" w:hint="eastAsia"/>
          <w:sz w:val="22"/>
        </w:rPr>
        <w:t>。</w:t>
      </w:r>
    </w:p>
    <w:p w:rsidR="00EC4FD8" w:rsidRDefault="00EC4FD8" w:rsidP="00EC4FD8">
      <w:pPr>
        <w:ind w:leftChars="200" w:left="583" w:hangingChars="100" w:hanging="201"/>
        <w:rPr>
          <w:rFonts w:ascii="HG丸ｺﾞｼｯｸM-PRO" w:eastAsia="HG丸ｺﾞｼｯｸM-PRO" w:hAnsi="HG丸ｺﾞｼｯｸM-PRO"/>
          <w:sz w:val="22"/>
        </w:rPr>
      </w:pPr>
    </w:p>
    <w:p w:rsidR="00EC4FD8" w:rsidRDefault="00EC4FD8" w:rsidP="00EC4FD8">
      <w:pPr>
        <w:pStyle w:val="a3"/>
        <w:numPr>
          <w:ilvl w:val="0"/>
          <w:numId w:val="10"/>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接触感染のリスク評価としては、他者と共有する物品やドアノブなど手が触れる場所と頻度を特定すること。高頻度接触部位(テーブル、椅子の背もたれ、ドアノブ、電気のスイッチ、電話、キーボード、タブレット、タッチパネル、レジ、蛇口、手すり・つり革、エレベーターのボタン、トイレの便座、便座のふた、トイ</w:t>
      </w:r>
      <w:r>
        <w:rPr>
          <w:rFonts w:ascii="HG丸ｺﾞｼｯｸM-PRO" w:eastAsia="HG丸ｺﾞｼｯｸM-PRO" w:hAnsi="HG丸ｺﾞｼｯｸM-PRO" w:hint="eastAsia"/>
          <w:sz w:val="22"/>
        </w:rPr>
        <w:lastRenderedPageBreak/>
        <w:t>レットペーパのふたや水洗レバーなど)には特に注意すること。</w:t>
      </w:r>
    </w:p>
    <w:p w:rsidR="00EC4FD8" w:rsidRDefault="00EC4FD8" w:rsidP="00EC4FD8">
      <w:pPr>
        <w:pStyle w:val="a3"/>
        <w:numPr>
          <w:ilvl w:val="0"/>
          <w:numId w:val="10"/>
        </w:numPr>
        <w:ind w:leftChars="0"/>
      </w:pPr>
      <w:r>
        <w:rPr>
          <w:rFonts w:ascii="HG丸ｺﾞｼｯｸM-PRO" w:eastAsia="HG丸ｺﾞｼｯｸM-PRO" w:hAnsi="HG丸ｺﾞｼｯｸM-PRO" w:hint="eastAsia"/>
          <w:sz w:val="22"/>
        </w:rPr>
        <w:t>飛沫感染のリスク評価としては、換気の状況を考慮しつつ、人と人との距離がどの程度維持できるかや、施設内で大声などを出す場がどこにあるかなどを評価すること。</w:t>
      </w:r>
    </w:p>
    <w:p w:rsidR="00EC4FD8" w:rsidRDefault="00EC4FD8" w:rsidP="00EC4FD8">
      <w:pPr>
        <w:pStyle w:val="a3"/>
        <w:numPr>
          <w:ilvl w:val="0"/>
          <w:numId w:val="10"/>
        </w:numPr>
        <w:ind w:leftChars="0"/>
      </w:pPr>
      <w:r>
        <w:rPr>
          <w:rFonts w:ascii="HG丸ｺﾞｼｯｸM-PRO" w:eastAsia="HG丸ｺﾞｼｯｸM-PRO" w:hAnsi="HG丸ｺﾞｼｯｸM-PRO" w:hint="eastAsia"/>
          <w:sz w:val="22"/>
        </w:rPr>
        <w:t>参考：新型コロナウイルスの環境や物質表面における生存時間</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エアロゾル（</w:t>
      </w:r>
      <w:r>
        <w:rPr>
          <w:rFonts w:ascii="Arial" w:hAnsi="Arial" w:cs="Arial" w:hint="eastAsia"/>
          <w:szCs w:val="21"/>
          <w:shd w:val="clear" w:color="auto" w:fill="FFFFFF"/>
        </w:rPr>
        <w:t>空気中に漂う微粒子</w:t>
      </w:r>
      <w:r>
        <w:rPr>
          <w:rFonts w:hint="eastAsia"/>
          <w:shd w:val="clear" w:color="auto" w:fill="FFFFFF"/>
        </w:rPr>
        <w:t>）中では3時間以上</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ascii="メイリオ" w:eastAsia="メイリオ" w:hAnsi="メイリオ" w:hint="eastAsia"/>
          <w:szCs w:val="21"/>
          <w:shd w:val="clear" w:color="auto" w:fill="FFFFFF"/>
        </w:rPr>
        <w:t>銅</w:t>
      </w:r>
      <w:r>
        <w:rPr>
          <w:rFonts w:hint="eastAsia"/>
          <w:shd w:val="clear" w:color="auto" w:fill="FFFFFF"/>
        </w:rPr>
        <w:t>の表面では4時間まで</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厚紙（段ボール）の表面では24時間後まで</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ステンレススチール表面では48時間後まで</w:t>
      </w:r>
    </w:p>
    <w:p w:rsidR="00EC4FD8" w:rsidRDefault="00EC4FD8" w:rsidP="00EC4FD8">
      <w:pPr>
        <w:pStyle w:val="a3"/>
        <w:numPr>
          <w:ilvl w:val="1"/>
          <w:numId w:val="10"/>
        </w:numPr>
        <w:shd w:val="clear" w:color="auto" w:fill="FFFFFF"/>
        <w:adjustRightInd w:val="0"/>
        <w:snapToGrid w:val="0"/>
        <w:ind w:leftChars="0"/>
        <w:rPr>
          <w:shd w:val="clear" w:color="auto" w:fill="FFFFFF"/>
        </w:rPr>
      </w:pPr>
      <w:r>
        <w:rPr>
          <w:rFonts w:hint="eastAsia"/>
          <w:shd w:val="clear" w:color="auto" w:fill="FFFFFF"/>
        </w:rPr>
        <w:t>プラスチック表面では72時間後まで感染力を維持</w:t>
      </w:r>
    </w:p>
    <w:p w:rsidR="00EC4FD8" w:rsidRDefault="00EC4FD8" w:rsidP="00EC4FD8">
      <w:pPr>
        <w:rPr>
          <w:rFonts w:ascii="HG丸ｺﾞｼｯｸM-PRO" w:eastAsia="HG丸ｺﾞｼｯｸM-PRO" w:hAnsi="HG丸ｺﾞｼｯｸM-PRO"/>
          <w:sz w:val="24"/>
          <w:szCs w:val="24"/>
        </w:rPr>
      </w:pPr>
    </w:p>
    <w:p w:rsidR="00EC4FD8" w:rsidRDefault="00EC4FD8" w:rsidP="00EC4FD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２．各業種に共通する基本的事項</w:t>
      </w:r>
    </w:p>
    <w:p w:rsidR="00EC4FD8" w:rsidRDefault="00EC4FD8" w:rsidP="00EC4FD8">
      <w:pPr>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2"/>
        </w:rPr>
        <w:t>２－１人と人との距離等：3密（密閉、密集、密接）の回避</w:t>
      </w:r>
    </w:p>
    <w:p w:rsidR="00EC4FD8" w:rsidRDefault="00EC4FD8" w:rsidP="00EC4FD8">
      <w:pPr>
        <w:ind w:leftChars="377" w:left="921"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・人と人との接触を避け、対人距離(できるだけ２mを目安に(</w:t>
      </w:r>
      <w:r w:rsidR="00CF3DF5">
        <w:rPr>
          <w:rFonts w:ascii="HG丸ｺﾞｼｯｸM-PRO" w:eastAsia="HG丸ｺﾞｼｯｸM-PRO" w:hAnsi="HG丸ｺﾞｼｯｸM-PRO" w:hint="eastAsia"/>
          <w:sz w:val="22"/>
        </w:rPr>
        <w:t>最低</w:t>
      </w:r>
      <w:r>
        <w:rPr>
          <w:rFonts w:ascii="HG丸ｺﾞｼｯｸM-PRO" w:eastAsia="HG丸ｺﾞｼｯｸM-PRO" w:hAnsi="HG丸ｺﾞｼｯｸM-PRO" w:hint="eastAsia"/>
          <w:sz w:val="22"/>
        </w:rPr>
        <w:t>1m))を確保すること。</w:t>
      </w:r>
    </w:p>
    <w:p w:rsidR="00EC4FD8" w:rsidRDefault="00EC4FD8" w:rsidP="00EC4FD8">
      <w:pPr>
        <w:ind w:leftChars="477" w:left="911"/>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また、対人距離が確保できない場合は、入場制限等を実施すること。</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・感染防止のための入場者の整理(密にならないように対応)をすること。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・従業員及び入場者に対する咳エチケット・マスクの着用を徹底すること。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・施設の換気を徹底すること。(２つの窓を同時に開けるなどの対応も考えられる)</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・キャッシュレスの推進。</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・万が一感染が発生した場合に備え、店に府が導入する「大阪コロナ追跡システム」のQRコードを掲示するとともに、顧客に対し、QRコードへの入力要請を行うこと。</w:t>
      </w:r>
    </w:p>
    <w:p w:rsidR="00EC4FD8" w:rsidRDefault="00EC4FD8" w:rsidP="00EC4FD8">
      <w:pPr>
        <w:ind w:firstLineChars="500" w:firstLine="1004"/>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「大阪コロナ追跡システム」を導入しない場合は、個人情報の取り扱いに十分注意しながら、</w:t>
      </w:r>
    </w:p>
    <w:p w:rsidR="00EC4FD8" w:rsidRDefault="00EC4FD8" w:rsidP="00EC4FD8">
      <w:pPr>
        <w:ind w:firstLineChars="500" w:firstLine="1004"/>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入場者等の名簿を適正に管理すること。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２－２症状のある方の入場制限</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・入場時の体温チェックを実施すること。</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・発熱や軽度であっても咳・咽頭痛などの症状がある人は入場しないように呼びかけること。</w:t>
      </w:r>
    </w:p>
    <w:p w:rsidR="00EC4FD8" w:rsidRDefault="00EC4FD8" w:rsidP="00EC4FD8">
      <w:pPr>
        <w:ind w:leftChars="200" w:left="985" w:hangingChars="300" w:hanging="603"/>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また、状況によっては、発熱者を体温計やサーモグラフィーなどで特定し入場を制</w:t>
      </w:r>
      <w:r>
        <w:rPr>
          <w:rFonts w:ascii="HG丸ｺﾞｼｯｸM-PRO" w:eastAsia="HG丸ｺﾞｼｯｸM-PRO" w:hAnsi="HG丸ｺﾞｼｯｸM-PRO" w:hint="eastAsia"/>
          <w:sz w:val="22"/>
        </w:rPr>
        <w:lastRenderedPageBreak/>
        <w:t>限することも考えられる。</w:t>
      </w:r>
    </w:p>
    <w:p w:rsidR="00EC4FD8" w:rsidRDefault="00EC4FD8" w:rsidP="00EC4FD8">
      <w:pPr>
        <w:ind w:leftChars="300" w:left="573" w:firstLineChars="200" w:firstLine="402"/>
        <w:rPr>
          <w:rFonts w:ascii="HG丸ｺﾞｼｯｸM-PRO" w:eastAsia="HG丸ｺﾞｼｯｸM-PRO" w:hAnsi="HG丸ｺﾞｼｯｸM-PRO"/>
          <w:sz w:val="22"/>
        </w:rPr>
      </w:pPr>
    </w:p>
    <w:p w:rsidR="00EC4FD8" w:rsidRDefault="00EC4FD8" w:rsidP="00EC4FD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２－３消毒等</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・入口及び施設内の手指の消毒設備（石けんによる手洗い、手指消毒用アルコールなど）を設置すること。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・複数の人の手が触れる場所を適宜消毒すること。</w:t>
      </w:r>
    </w:p>
    <w:p w:rsidR="00EC4FD8" w:rsidRDefault="00EC4FD8" w:rsidP="00EC4FD8">
      <w:pPr>
        <w:ind w:leftChars="402" w:left="968"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・手や口が触れるようなもの(コップ、箸など)は、適切に洗浄消毒するなど特段の対応を図ること。</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・人と人が対面する場所は、</w:t>
      </w:r>
      <w:r w:rsidR="00630C0B">
        <w:rPr>
          <w:rFonts w:ascii="HG丸ｺﾞｼｯｸM-PRO" w:eastAsia="HG丸ｺﾞｼｯｸM-PRO" w:hAnsi="HG丸ｺﾞｼｯｸM-PRO" w:hint="eastAsia"/>
          <w:sz w:val="22"/>
        </w:rPr>
        <w:t>透明な</w:t>
      </w:r>
      <w:r>
        <w:rPr>
          <w:rFonts w:ascii="HG丸ｺﾞｼｯｸM-PRO" w:eastAsia="HG丸ｺﾞｼｯｸM-PRO" w:hAnsi="HG丸ｺﾞｼｯｸM-PRO" w:hint="eastAsia"/>
          <w:sz w:val="22"/>
        </w:rPr>
        <w:t>アクリル板</w:t>
      </w:r>
      <w:r w:rsidR="00630C0B">
        <w:rPr>
          <w:rFonts w:ascii="HG丸ｺﾞｼｯｸM-PRO" w:eastAsia="HG丸ｺﾞｼｯｸM-PRO" w:hAnsi="HG丸ｺﾞｼｯｸM-PRO" w:hint="eastAsia"/>
          <w:sz w:val="22"/>
        </w:rPr>
        <w:t>や</w:t>
      </w:r>
      <w:r>
        <w:rPr>
          <w:rFonts w:ascii="HG丸ｺﾞｼｯｸM-PRO" w:eastAsia="HG丸ｺﾞｼｯｸM-PRO" w:hAnsi="HG丸ｺﾞｼｯｸM-PRO" w:hint="eastAsia"/>
          <w:sz w:val="22"/>
        </w:rPr>
        <w:t>ビニールカーテンなどで遮蔽すること。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・他人と共用する物品や手が頻回に触れる箇所を工夫して最低限にすること。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・ユニフォームや衣服はこまめに洗濯すること。</w:t>
      </w:r>
    </w:p>
    <w:p w:rsidR="00EC4FD8" w:rsidRDefault="00EC4FD8" w:rsidP="00EC4FD8">
      <w:pPr>
        <w:ind w:leftChars="100" w:left="191" w:firstLineChars="100" w:firstLine="201"/>
        <w:rPr>
          <w:rFonts w:ascii="HG丸ｺﾞｼｯｸM-PRO" w:eastAsia="HG丸ｺﾞｼｯｸM-PRO" w:hAnsi="HG丸ｺﾞｼｯｸM-PRO"/>
          <w:sz w:val="22"/>
        </w:rPr>
      </w:pPr>
    </w:p>
    <w:p w:rsidR="00EC4FD8" w:rsidRDefault="00EC4FD8" w:rsidP="00EC4FD8">
      <w:pPr>
        <w:ind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２－４トイレ（※感染リスクが比較的高いと考えられるため留意する）</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・便器内は通常の清掃で良い。</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・不特定多数が接触する場所（ドアノブ、トイレの便座、便座のふた、トイレットペー</w:t>
      </w:r>
      <w:r>
        <w:rPr>
          <w:rFonts w:ascii="HG丸ｺﾞｼｯｸM-PRO" w:eastAsia="HG丸ｺﾞｼｯｸM-PRO" w:hAnsi="HG丸ｺﾞｼｯｸM-PRO" w:hint="eastAsia"/>
          <w:sz w:val="22"/>
        </w:rPr>
        <w:lastRenderedPageBreak/>
        <w:t>パのふたや水洗レバーなど）は、清拭消毒を行うこと。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・トイレの蓋を閉めて汚物を流すよう表示すること。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・ハンドドライヤーは止め、共通のタオルは禁止すること。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・ペーパータオルを設置するか、使い捨ておしぼり等を準備すること。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２－５休憩スペース（※感染リスクが比較的高いと考えられるため留意する）</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・一度に休憩する人数を減らし、対面で食事や会話をしないようにすること。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・休憩スペースは、常時換気</w:t>
      </w:r>
      <w:r w:rsidR="00800F74">
        <w:rPr>
          <w:rFonts w:ascii="HG丸ｺﾞｼｯｸM-PRO" w:eastAsia="HG丸ｺﾞｼｯｸM-PRO" w:hAnsi="HG丸ｺﾞｼｯｸM-PRO" w:hint="eastAsia"/>
          <w:sz w:val="22"/>
        </w:rPr>
        <w:t>に努め</w:t>
      </w:r>
      <w:r>
        <w:rPr>
          <w:rFonts w:ascii="HG丸ｺﾞｼｯｸM-PRO" w:eastAsia="HG丸ｺﾞｼｯｸM-PRO" w:hAnsi="HG丸ｺﾞｼｯｸM-PRO" w:hint="eastAsia"/>
          <w:sz w:val="22"/>
        </w:rPr>
        <w:t>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・共有する物品(テーブル、いす等)は、定期的に消毒すること。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・従業員が使用する際は、入退室の前後に手洗いをすること。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２－６ごみの廃棄</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・鼻水、唾液などが付いたごみは、ビニール袋に入れて密閉して縛ること。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・ごみを回収する人は、マスクや手袋を着用すること。</w:t>
      </w:r>
    </w:p>
    <w:p w:rsidR="00EC4FD8" w:rsidRDefault="00EC4FD8" w:rsidP="00EC4FD8">
      <w:pPr>
        <w:ind w:leftChars="100" w:left="191" w:firstLineChars="300" w:firstLine="603"/>
        <w:rPr>
          <w:rFonts w:ascii="HG丸ｺﾞｼｯｸM-PRO" w:eastAsia="HG丸ｺﾞｼｯｸM-PRO" w:hAnsi="HG丸ｺﾞｼｯｸM-PRO"/>
          <w:sz w:val="22"/>
        </w:rPr>
      </w:pPr>
      <w:r>
        <w:rPr>
          <w:rFonts w:ascii="HG丸ｺﾞｼｯｸM-PRO" w:eastAsia="HG丸ｺﾞｼｯｸM-PRO" w:hAnsi="HG丸ｺﾞｼｯｸM-PRO" w:hint="eastAsia"/>
          <w:sz w:val="22"/>
        </w:rPr>
        <w:t>・マスクや手袋を脱いだ後は、必ず石鹸と流水で手を洗うこと。</w:t>
      </w:r>
    </w:p>
    <w:p w:rsidR="00EC4FD8" w:rsidRDefault="00EC4FD8" w:rsidP="00EC4FD8">
      <w:pPr>
        <w:ind w:leftChars="100" w:left="191" w:firstLineChars="300" w:firstLine="603"/>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２－７清掃・消毒</w:t>
      </w:r>
    </w:p>
    <w:p w:rsidR="00EC4FD8"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sz w:val="22"/>
        </w:rPr>
        <w:t>・市販されている界面活性剤含有の洗浄剤や漂白剤を用いて清掃すること。通常の清掃後に、不特定多数が触れる環境表面を、始業前、始業後に清拭消毒することが重要。手が触れることがない床や壁は、通常の清掃で良い。</w:t>
      </w:r>
    </w:p>
    <w:p w:rsidR="00EC4FD8" w:rsidRDefault="00EC4FD8" w:rsidP="00EC4FD8">
      <w:pPr>
        <w:ind w:leftChars="300" w:left="573" w:firstLineChars="200" w:firstLine="402"/>
        <w:rPr>
          <w:rFonts w:ascii="HG丸ｺﾞｼｯｸM-PRO" w:eastAsia="HG丸ｺﾞｼｯｸM-PRO" w:hAnsi="HG丸ｺﾞｼｯｸM-PRO"/>
          <w:sz w:val="22"/>
        </w:rPr>
      </w:pPr>
    </w:p>
    <w:p w:rsidR="00EC4FD8" w:rsidRDefault="00EC4FD8" w:rsidP="00EC4FD8">
      <w:pPr>
        <w:ind w:leftChars="100" w:left="191"/>
        <w:rPr>
          <w:rFonts w:ascii="HG丸ｺﾞｼｯｸM-PRO" w:eastAsia="HG丸ｺﾞｼｯｸM-PRO" w:hAnsi="HG丸ｺﾞｼｯｸM-PRO"/>
          <w:sz w:val="22"/>
        </w:rPr>
      </w:pPr>
      <w:r>
        <w:rPr>
          <w:rFonts w:ascii="HG丸ｺﾞｼｯｸM-PRO" w:eastAsia="HG丸ｺﾞｼｯｸM-PRO" w:hAnsi="HG丸ｺﾞｼｯｸM-PRO" w:hint="eastAsia"/>
          <w:sz w:val="22"/>
        </w:rPr>
        <w:t>２－８その他</w:t>
      </w:r>
    </w:p>
    <w:p w:rsidR="00EC4FD8" w:rsidRDefault="00EC4FD8" w:rsidP="00EC4FD8">
      <w:pPr>
        <w:ind w:leftChars="300" w:left="573" w:firstLineChars="100" w:firstLine="201"/>
        <w:rPr>
          <w:rFonts w:ascii="HG丸ｺﾞｼｯｸM-PRO" w:eastAsia="HG丸ｺﾞｼｯｸM-PRO" w:hAnsi="HG丸ｺﾞｼｯｸM-PRO"/>
          <w:sz w:val="22"/>
        </w:rPr>
      </w:pPr>
      <w:r>
        <w:rPr>
          <w:rFonts w:ascii="HG丸ｺﾞｼｯｸM-PRO" w:eastAsia="HG丸ｺﾞｼｯｸM-PRO" w:hAnsi="HG丸ｺﾞｼｯｸM-PRO" w:hint="eastAsia"/>
          <w:sz w:val="22"/>
        </w:rPr>
        <w:t>・高齢者、持病のある方や妊婦については、感染した場合の重症化リスクが高いことから、</w:t>
      </w:r>
    </w:p>
    <w:p w:rsidR="00EC4FD8" w:rsidRDefault="00EC4FD8" w:rsidP="00EC4FD8">
      <w:pPr>
        <w:ind w:leftChars="300" w:left="573" w:firstLineChars="200" w:firstLine="402"/>
        <w:rPr>
          <w:rFonts w:ascii="HG丸ｺﾞｼｯｸM-PRO" w:eastAsia="HG丸ｺﾞｼｯｸM-PRO" w:hAnsi="HG丸ｺﾞｼｯｸM-PRO"/>
          <w:sz w:val="22"/>
        </w:rPr>
      </w:pPr>
      <w:r>
        <w:rPr>
          <w:rFonts w:ascii="HG丸ｺﾞｼｯｸM-PRO" w:eastAsia="HG丸ｺﾞｼｯｸM-PRO" w:hAnsi="HG丸ｺﾞｼｯｸM-PRO" w:hint="eastAsia"/>
          <w:sz w:val="22"/>
        </w:rPr>
        <w:t>サービス提供側においても、より慎重で徹底した対応を検討すること。</w:t>
      </w:r>
    </w:p>
    <w:p w:rsidR="004C0ECC" w:rsidRPr="004B6B3C" w:rsidRDefault="00EC4FD8" w:rsidP="00EC4FD8">
      <w:pPr>
        <w:ind w:leftChars="400" w:left="965" w:hangingChars="100" w:hanging="201"/>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・地域の生活圏において、地域での感染拡大の可能性が報告された場合の対応について検討しておくこと。</w:t>
      </w:r>
      <w:r w:rsidR="004C0ECC" w:rsidRPr="004B6B3C">
        <w:rPr>
          <w:rFonts w:ascii="HG丸ｺﾞｼｯｸM-PRO" w:eastAsia="HG丸ｺﾞｼｯｸM-PRO" w:hAnsi="HG丸ｺﾞｼｯｸM-PRO"/>
          <w:sz w:val="22"/>
        </w:rPr>
        <w:br w:type="page"/>
      </w:r>
    </w:p>
    <w:p w:rsidR="007C2796" w:rsidRPr="00080C6A" w:rsidRDefault="00080C6A" w:rsidP="00080C6A">
      <w:pPr>
        <w:jc w:val="left"/>
        <w:rPr>
          <w:rFonts w:ascii="HG丸ｺﾞｼｯｸM-PRO" w:eastAsia="HG丸ｺﾞｼｯｸM-PRO" w:hAnsi="HG丸ｺﾞｼｯｸM-PRO"/>
          <w:sz w:val="24"/>
          <w:szCs w:val="24"/>
        </w:rPr>
      </w:pPr>
      <w:r w:rsidRPr="00080C6A">
        <w:rPr>
          <w:rFonts w:ascii="HG丸ｺﾞｼｯｸM-PRO" w:eastAsia="HG丸ｺﾞｼｯｸM-PRO" w:hAnsi="HG丸ｺﾞｼｯｸM-PRO" w:hint="eastAsia"/>
          <w:sz w:val="24"/>
          <w:szCs w:val="24"/>
        </w:rPr>
        <w:lastRenderedPageBreak/>
        <w:t>3．業態による感染拡大を予防するための措置(ライブハウス)</w:t>
      </w:r>
    </w:p>
    <w:p w:rsidR="00EC4FD8" w:rsidRDefault="00EC4FD8"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7F3922" w:rsidP="002C581F">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3-1</w:t>
      </w:r>
      <w:r w:rsidR="002C581F" w:rsidRPr="007F3922">
        <w:rPr>
          <w:rFonts w:ascii="HG丸ｺﾞｼｯｸM-PRO" w:eastAsia="HG丸ｺﾞｼｯｸM-PRO" w:cs="HG丸ｺﾞｼｯｸM-PRO" w:hint="eastAsia"/>
          <w:kern w:val="0"/>
          <w:sz w:val="22"/>
        </w:rPr>
        <w:t>施設管理者が講ずる具体的な対策</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3D3E27" w:rsidRPr="007F3922">
        <w:rPr>
          <w:rFonts w:ascii="HG丸ｺﾞｼｯｸM-PRO" w:eastAsia="HG丸ｺﾞｼｯｸM-PRO" w:cs="HG丸ｺﾞｼｯｸM-PRO" w:hint="eastAsia"/>
          <w:kern w:val="0"/>
          <w:sz w:val="22"/>
        </w:rPr>
        <w:t>1</w:t>
      </w:r>
      <w:r w:rsidRPr="007F3922">
        <w:rPr>
          <w:rFonts w:ascii="HG丸ｺﾞｼｯｸM-PRO" w:eastAsia="HG丸ｺﾞｼｯｸM-PRO" w:cs="HG丸ｺﾞｼｯｸM-PRO" w:hint="eastAsia"/>
          <w:kern w:val="0"/>
          <w:sz w:val="22"/>
        </w:rPr>
        <w:t>）施設内の各所における対応策</w:t>
      </w:r>
    </w:p>
    <w:p w:rsidR="002C581F" w:rsidRPr="007F3922" w:rsidRDefault="002C581F" w:rsidP="003D3E27">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施設管理者は、当該施設の管理について以下の措置を講ずるとともに、公演主催者への要請や来場者への周知を図</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3D3E27">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施設内</w:t>
      </w:r>
    </w:p>
    <w:p w:rsidR="00CF3DF5" w:rsidRDefault="003D3E27" w:rsidP="003D3E27">
      <w:pPr>
        <w:pStyle w:val="a3"/>
        <w:autoSpaceDE w:val="0"/>
        <w:autoSpaceDN w:val="0"/>
        <w:adjustRightInd w:val="0"/>
        <w:ind w:leftChars="200" w:left="583" w:hangingChars="100" w:hanging="201"/>
        <w:jc w:val="left"/>
        <w:rPr>
          <w:rFonts w:ascii="HG丸ｺﾞｼｯｸM-PRO" w:eastAsia="HG丸ｺﾞｼｯｸM-PRO" w:hAnsi="HG丸ｺﾞｼｯｸM-PRO"/>
          <w:sz w:val="22"/>
        </w:rPr>
      </w:pPr>
      <w:r w:rsidRPr="00EC4FD8">
        <w:rPr>
          <w:rFonts w:ascii="HG丸ｺﾞｼｯｸM-PRO" w:eastAsia="HG丸ｺﾞｼｯｸM-PRO" w:cs="HG丸ｺﾞｼｯｸM-PRO" w:hint="eastAsia"/>
          <w:kern w:val="0"/>
          <w:sz w:val="22"/>
        </w:rPr>
        <w:t>・施設内は原則着</w:t>
      </w:r>
      <w:r w:rsidR="00D70902" w:rsidRPr="00EC4FD8">
        <w:rPr>
          <w:rFonts w:ascii="HG丸ｺﾞｼｯｸM-PRO" w:eastAsia="HG丸ｺﾞｼｯｸM-PRO" w:cs="HG丸ｺﾞｼｯｸM-PRO" w:hint="eastAsia"/>
          <w:kern w:val="0"/>
          <w:sz w:val="22"/>
        </w:rPr>
        <w:t>席</w:t>
      </w:r>
      <w:r w:rsidRPr="00EC4FD8">
        <w:rPr>
          <w:rFonts w:ascii="HG丸ｺﾞｼｯｸM-PRO" w:eastAsia="HG丸ｺﾞｼｯｸM-PRO" w:cs="HG丸ｺﾞｼｯｸM-PRO" w:hint="eastAsia"/>
          <w:kern w:val="0"/>
          <w:sz w:val="22"/>
        </w:rPr>
        <w:t>と</w:t>
      </w:r>
      <w:r w:rsidR="00EC4FD8">
        <w:rPr>
          <w:rFonts w:ascii="HG丸ｺﾞｼｯｸM-PRO" w:eastAsia="HG丸ｺﾞｼｯｸM-PRO" w:cs="HG丸ｺﾞｼｯｸM-PRO" w:hint="eastAsia"/>
          <w:kern w:val="0"/>
          <w:sz w:val="22"/>
        </w:rPr>
        <w:t>する</w:t>
      </w:r>
      <w:r w:rsidRPr="00EC4FD8">
        <w:rPr>
          <w:rFonts w:ascii="HG丸ｺﾞｼｯｸM-PRO" w:eastAsia="HG丸ｺﾞｼｯｸM-PRO" w:cs="HG丸ｺﾞｼｯｸM-PRO" w:hint="eastAsia"/>
          <w:kern w:val="0"/>
          <w:sz w:val="22"/>
        </w:rPr>
        <w:t>。</w:t>
      </w:r>
      <w:r w:rsidR="007F03C7" w:rsidRPr="00EC4FD8">
        <w:rPr>
          <w:rFonts w:ascii="HG丸ｺﾞｼｯｸM-PRO" w:eastAsia="HG丸ｺﾞｼｯｸM-PRO" w:cs="HG丸ｺﾞｼｯｸM-PRO" w:hint="eastAsia"/>
          <w:kern w:val="0"/>
          <w:sz w:val="22"/>
        </w:rPr>
        <w:t>着席が難しい場合は、</w:t>
      </w:r>
      <w:r w:rsidR="00833BB7">
        <w:rPr>
          <w:rFonts w:ascii="HG丸ｺﾞｼｯｸM-PRO" w:eastAsia="HG丸ｺﾞｼｯｸM-PRO" w:cs="HG丸ｺﾞｼｯｸM-PRO" w:hint="eastAsia"/>
          <w:kern w:val="0"/>
          <w:sz w:val="22"/>
        </w:rPr>
        <w:t>客</w:t>
      </w:r>
      <w:r w:rsidR="00FD3173">
        <w:rPr>
          <w:rFonts w:ascii="HG丸ｺﾞｼｯｸM-PRO" w:eastAsia="HG丸ｺﾞｼｯｸM-PRO" w:cs="HG丸ｺﾞｼｯｸM-PRO" w:hint="eastAsia"/>
          <w:kern w:val="0"/>
          <w:sz w:val="22"/>
        </w:rPr>
        <w:t>同士の</w:t>
      </w:r>
      <w:r w:rsidR="00EC4FD8">
        <w:rPr>
          <w:rFonts w:ascii="HG丸ｺﾞｼｯｸM-PRO" w:eastAsia="HG丸ｺﾞｼｯｸM-PRO" w:hAnsi="HG丸ｺﾞｼｯｸM-PRO" w:hint="eastAsia"/>
          <w:sz w:val="22"/>
        </w:rPr>
        <w:t>距離(できるだけ２mを目安に(</w:t>
      </w:r>
      <w:r w:rsidR="00CF3DF5">
        <w:rPr>
          <w:rFonts w:ascii="HG丸ｺﾞｼｯｸM-PRO" w:eastAsia="HG丸ｺﾞｼｯｸM-PRO" w:hAnsi="HG丸ｺﾞｼｯｸM-PRO" w:hint="eastAsia"/>
          <w:sz w:val="22"/>
        </w:rPr>
        <w:t>最低</w:t>
      </w:r>
    </w:p>
    <w:p w:rsidR="003D3E27" w:rsidRDefault="00EC4FD8" w:rsidP="00CF3DF5">
      <w:pPr>
        <w:pStyle w:val="a3"/>
        <w:autoSpaceDE w:val="0"/>
        <w:autoSpaceDN w:val="0"/>
        <w:adjustRightInd w:val="0"/>
        <w:ind w:leftChars="300" w:left="573"/>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1m))を確保すること。</w:t>
      </w:r>
    </w:p>
    <w:p w:rsidR="00FD3173" w:rsidRPr="00EC4FD8" w:rsidRDefault="00FD3173"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Pr>
          <w:rFonts w:ascii="HG丸ｺﾞｼｯｸM-PRO" w:eastAsia="HG丸ｺﾞｼｯｸM-PRO" w:hAnsi="HG丸ｺﾞｼｯｸM-PRO" w:hint="eastAsia"/>
          <w:sz w:val="22"/>
        </w:rPr>
        <w:t>・</w:t>
      </w:r>
      <w:r w:rsidRPr="00244FD0">
        <w:rPr>
          <w:rFonts w:ascii="HG丸ｺﾞｼｯｸM-PRO" w:eastAsia="HG丸ｺﾞｼｯｸM-PRO" w:hAnsi="HG丸ｺﾞｼｯｸM-PRO" w:hint="eastAsia"/>
          <w:sz w:val="22"/>
        </w:rPr>
        <w:t>店内に、咳エチケット、飲食時以外はマスクの着用、手洗い・手指の消毒の徹底を掲示</w:t>
      </w:r>
      <w:r>
        <w:rPr>
          <w:rFonts w:ascii="HG丸ｺﾞｼｯｸM-PRO" w:eastAsia="HG丸ｺﾞｼｯｸM-PRO" w:hAnsi="HG丸ｺﾞｼｯｸM-PRO" w:hint="eastAsia"/>
          <w:sz w:val="22"/>
        </w:rPr>
        <w:t>すること</w:t>
      </w:r>
      <w:r w:rsidRPr="00244FD0">
        <w:rPr>
          <w:rFonts w:ascii="HG丸ｺﾞｼｯｸM-PRO" w:eastAsia="HG丸ｺﾞｼｯｸM-PRO" w:hAnsi="HG丸ｺﾞｼｯｸM-PRO" w:hint="eastAsia"/>
          <w:sz w:val="22"/>
        </w:rPr>
        <w:t>。</w:t>
      </w:r>
    </w:p>
    <w:p w:rsidR="003C4F9E" w:rsidRPr="00EC4FD8" w:rsidRDefault="003C4F9E"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EC4FD8">
        <w:rPr>
          <w:rFonts w:ascii="HG丸ｺﾞｼｯｸM-PRO" w:eastAsia="HG丸ｺﾞｼｯｸM-PRO" w:cs="HG丸ｺﾞｼｯｸM-PRO" w:hint="eastAsia"/>
          <w:kern w:val="0"/>
          <w:sz w:val="22"/>
        </w:rPr>
        <w:t>・飛沫感染防止のため、</w:t>
      </w:r>
      <w:r w:rsidR="007F03C7" w:rsidRPr="00EC4FD8">
        <w:rPr>
          <w:rFonts w:ascii="HG丸ｺﾞｼｯｸM-PRO" w:eastAsia="HG丸ｺﾞｼｯｸM-PRO" w:cs="HG丸ｺﾞｼｯｸM-PRO" w:hint="eastAsia"/>
          <w:kern w:val="0"/>
          <w:sz w:val="22"/>
        </w:rPr>
        <w:t>ステージ</w:t>
      </w:r>
      <w:r w:rsidRPr="00EC4FD8">
        <w:rPr>
          <w:rFonts w:ascii="HG丸ｺﾞｼｯｸM-PRO" w:eastAsia="HG丸ｺﾞｼｯｸM-PRO" w:cs="HG丸ｺﾞｼｯｸM-PRO" w:hint="eastAsia"/>
          <w:kern w:val="0"/>
          <w:sz w:val="22"/>
        </w:rPr>
        <w:t>と客席の間</w:t>
      </w:r>
      <w:r w:rsidR="00EC4FD8">
        <w:rPr>
          <w:rFonts w:ascii="HG丸ｺﾞｼｯｸM-PRO" w:eastAsia="HG丸ｺﾞｼｯｸM-PRO" w:cs="HG丸ｺﾞｼｯｸM-PRO" w:hint="eastAsia"/>
          <w:kern w:val="0"/>
          <w:sz w:val="22"/>
        </w:rPr>
        <w:t>は</w:t>
      </w:r>
      <w:r w:rsidR="007F03C7" w:rsidRPr="00EC4FD8">
        <w:rPr>
          <w:rFonts w:ascii="HG丸ｺﾞｼｯｸM-PRO" w:eastAsia="HG丸ｺﾞｼｯｸM-PRO" w:cs="HG丸ｺﾞｼｯｸM-PRO" w:hint="eastAsia"/>
          <w:kern w:val="0"/>
          <w:sz w:val="22"/>
        </w:rPr>
        <w:t>2m</w:t>
      </w:r>
      <w:r w:rsidR="00EC4FD8">
        <w:rPr>
          <w:rFonts w:ascii="HG丸ｺﾞｼｯｸM-PRO" w:eastAsia="HG丸ｺﾞｼｯｸM-PRO" w:cs="HG丸ｺﾞｼｯｸM-PRO" w:hint="eastAsia"/>
          <w:kern w:val="0"/>
          <w:sz w:val="22"/>
        </w:rPr>
        <w:t>以上</w:t>
      </w:r>
      <w:r w:rsidR="007F03C7" w:rsidRPr="00EC4FD8">
        <w:rPr>
          <w:rFonts w:ascii="HG丸ｺﾞｼｯｸM-PRO" w:eastAsia="HG丸ｺﾞｼｯｸM-PRO" w:cs="HG丸ｺﾞｼｯｸM-PRO" w:hint="eastAsia"/>
          <w:kern w:val="0"/>
          <w:sz w:val="22"/>
        </w:rPr>
        <w:t>確保</w:t>
      </w:r>
      <w:r w:rsidR="00EC4FD8">
        <w:rPr>
          <w:rFonts w:ascii="HG丸ｺﾞｼｯｸM-PRO" w:eastAsia="HG丸ｺﾞｼｯｸM-PRO" w:cs="HG丸ｺﾞｼｯｸM-PRO" w:hint="eastAsia"/>
          <w:kern w:val="0"/>
          <w:sz w:val="22"/>
        </w:rPr>
        <w:t>すること</w:t>
      </w:r>
      <w:r w:rsidR="007F03C7" w:rsidRPr="00EC4FD8">
        <w:rPr>
          <w:rFonts w:ascii="HG丸ｺﾞｼｯｸM-PRO" w:eastAsia="HG丸ｺﾞｼｯｸM-PRO" w:cs="HG丸ｺﾞｼｯｸM-PRO" w:hint="eastAsia"/>
          <w:kern w:val="0"/>
          <w:sz w:val="22"/>
        </w:rPr>
        <w:t>。又は</w:t>
      </w:r>
      <w:r w:rsidR="00630C0B">
        <w:rPr>
          <w:rFonts w:ascii="HG丸ｺﾞｼｯｸM-PRO" w:eastAsia="HG丸ｺﾞｼｯｸM-PRO" w:cs="HG丸ｺﾞｼｯｸM-PRO" w:hint="eastAsia"/>
          <w:kern w:val="0"/>
          <w:sz w:val="22"/>
        </w:rPr>
        <w:t>透明な</w:t>
      </w:r>
      <w:r w:rsidRPr="00EC4FD8">
        <w:rPr>
          <w:rFonts w:ascii="HG丸ｺﾞｼｯｸM-PRO" w:eastAsia="HG丸ｺﾞｼｯｸM-PRO" w:cs="HG丸ｺﾞｼｯｸM-PRO" w:hint="eastAsia"/>
          <w:kern w:val="0"/>
          <w:sz w:val="22"/>
        </w:rPr>
        <w:t>アクリル板や透明ビニールカーテン等で遮蔽</w:t>
      </w:r>
      <w:r w:rsidR="00EC4FD8">
        <w:rPr>
          <w:rFonts w:ascii="HG丸ｺﾞｼｯｸM-PRO" w:eastAsia="HG丸ｺﾞｼｯｸM-PRO" w:cs="HG丸ｺﾞｼｯｸM-PRO" w:hint="eastAsia"/>
          <w:kern w:val="0"/>
          <w:sz w:val="22"/>
        </w:rPr>
        <w:t>すること</w:t>
      </w:r>
      <w:r w:rsidR="00051577" w:rsidRPr="00EC4FD8">
        <w:rPr>
          <w:rFonts w:ascii="HG丸ｺﾞｼｯｸM-PRO" w:eastAsia="HG丸ｺﾞｼｯｸM-PRO" w:cs="HG丸ｺﾞｼｯｸM-PRO" w:hint="eastAsia"/>
          <w:kern w:val="0"/>
          <w:sz w:val="22"/>
        </w:rPr>
        <w:t>。</w:t>
      </w:r>
    </w:p>
    <w:p w:rsidR="00DC1655" w:rsidRPr="007F3922" w:rsidRDefault="00DC1655"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・座席の最前列席は舞台前から十分な距離を取り、十分な座席の間隔の確保（前後左右を</w:t>
      </w:r>
      <w:r w:rsidRPr="007F3922">
        <w:rPr>
          <w:rFonts w:ascii="HG丸ｺﾞｼｯｸM-PRO" w:eastAsia="HG丸ｺﾞｼｯｸM-PRO" w:cs="HG丸ｺﾞｼｯｸM-PRO" w:hint="eastAsia"/>
          <w:kern w:val="0"/>
          <w:sz w:val="22"/>
        </w:rPr>
        <w:lastRenderedPageBreak/>
        <w:t>空けた席配置、距離を置くことと同等の効果を有する措置等）に努め</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630C0B" w:rsidRPr="007F3922" w:rsidRDefault="00630C0B" w:rsidP="00630C0B">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・少なくとも施設の開館の際には施設内のドアノブや手すり等不特定多数が触れやすい場所の消毒を行う</w:t>
      </w:r>
      <w:r>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402CD9" w:rsidRDefault="00630C0B" w:rsidP="00630C0B">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消毒液は、当該場所に最適なものを用いるようにする必要があ</w:t>
      </w:r>
      <w:r>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（以下、消毒に関する記載において同じ）</w:t>
      </w:r>
    </w:p>
    <w:p w:rsidR="00687ACF" w:rsidRDefault="00687ACF" w:rsidP="00687ACF">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 xml:space="preserve">　　・</w:t>
      </w:r>
      <w:r w:rsidR="00B17BD2">
        <w:rPr>
          <w:rFonts w:ascii="HG丸ｺﾞｼｯｸM-PRO" w:eastAsia="HG丸ｺﾞｼｯｸM-PRO" w:cs="HG丸ｺﾞｼｯｸM-PRO" w:hint="eastAsia"/>
          <w:kern w:val="0"/>
          <w:sz w:val="22"/>
        </w:rPr>
        <w:t>施設内</w:t>
      </w:r>
      <w:r w:rsidRPr="00244FD0">
        <w:rPr>
          <w:rFonts w:ascii="HG丸ｺﾞｼｯｸM-PRO" w:eastAsia="HG丸ｺﾞｼｯｸM-PRO" w:hAnsi="HG丸ｺﾞｼｯｸM-PRO" w:hint="eastAsia"/>
          <w:sz w:val="22"/>
        </w:rPr>
        <w:t>（客席）は適切な換気設備の設置及び換気設備の点検を行い、徹底した換気を行</w:t>
      </w:r>
      <w:r>
        <w:rPr>
          <w:rFonts w:ascii="HG丸ｺﾞｼｯｸM-PRO" w:eastAsia="HG丸ｺﾞｼｯｸM-PRO" w:hAnsi="HG丸ｺﾞｼｯｸM-PRO" w:hint="eastAsia"/>
          <w:sz w:val="22"/>
        </w:rPr>
        <w:t>うこと。</w:t>
      </w:r>
    </w:p>
    <w:p w:rsidR="002C581F" w:rsidRPr="007F3922" w:rsidRDefault="002C581F" w:rsidP="00402CD9">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・公演の前後及び公演の休憩中に、会場内の</w:t>
      </w:r>
      <w:r w:rsidR="00630C0B">
        <w:rPr>
          <w:rFonts w:ascii="HG丸ｺﾞｼｯｸM-PRO" w:eastAsia="HG丸ｺﾞｼｯｸM-PRO" w:cs="HG丸ｺﾞｼｯｸM-PRO" w:hint="eastAsia"/>
          <w:kern w:val="0"/>
          <w:sz w:val="22"/>
        </w:rPr>
        <w:t>十分な</w:t>
      </w:r>
      <w:r w:rsidRPr="007F3922">
        <w:rPr>
          <w:rFonts w:ascii="HG丸ｺﾞｼｯｸM-PRO" w:eastAsia="HG丸ｺﾞｼｯｸM-PRO" w:cs="HG丸ｺﾞｼｯｸM-PRO" w:hint="eastAsia"/>
          <w:kern w:val="0"/>
          <w:sz w:val="22"/>
        </w:rPr>
        <w:t>換気を行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。また、公演主催者と調整の上、公演中も定期的に</w:t>
      </w:r>
      <w:r w:rsidR="00FD3173">
        <w:rPr>
          <w:rFonts w:ascii="HG丸ｺﾞｼｯｸM-PRO" w:eastAsia="HG丸ｺﾞｼｯｸM-PRO" w:cs="HG丸ｺﾞｼｯｸM-PRO" w:hint="eastAsia"/>
          <w:kern w:val="0"/>
          <w:sz w:val="22"/>
        </w:rPr>
        <w:t>十分</w:t>
      </w:r>
      <w:r w:rsidRPr="007F3922">
        <w:rPr>
          <w:rFonts w:ascii="HG丸ｺﾞｼｯｸM-PRO" w:eastAsia="HG丸ｺﾞｼｯｸM-PRO" w:cs="HG丸ｺﾞｼｯｸM-PRO" w:hint="eastAsia"/>
          <w:kern w:val="0"/>
          <w:sz w:val="22"/>
        </w:rPr>
        <w:t>な換気を行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・施設の入口に、手指消毒用の消毒液を極力設置するように</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。不足が生じないよう定期的な点検を行う必要があ</w:t>
      </w:r>
      <w:r w:rsidR="00EC4FD8">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。必要であれば、入口数</w:t>
      </w:r>
      <w:r w:rsidR="00800F74">
        <w:rPr>
          <w:rFonts w:ascii="HG丸ｺﾞｼｯｸM-PRO" w:eastAsia="HG丸ｺﾞｼｯｸM-PRO" w:cs="HG丸ｺﾞｼｯｸM-PRO" w:hint="eastAsia"/>
          <w:kern w:val="0"/>
          <w:sz w:val="22"/>
        </w:rPr>
        <w:t>の</w:t>
      </w:r>
      <w:r w:rsidRPr="007F3922">
        <w:rPr>
          <w:rFonts w:ascii="HG丸ｺﾞｼｯｸM-PRO" w:eastAsia="HG丸ｺﾞｼｯｸM-PRO" w:cs="HG丸ｺﾞｼｯｸM-PRO" w:hint="eastAsia"/>
          <w:kern w:val="0"/>
          <w:sz w:val="22"/>
        </w:rPr>
        <w:t>制限も検討</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051577" w:rsidRPr="007F3922" w:rsidRDefault="00051577"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(飲食を伴う場合)</w:t>
      </w:r>
    </w:p>
    <w:p w:rsidR="007F3922" w:rsidRPr="007F03C7" w:rsidRDefault="00051577" w:rsidP="007F3922">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cs="HG丸ｺﾞｼｯｸM-PRO" w:hint="eastAsia"/>
          <w:kern w:val="0"/>
          <w:sz w:val="22"/>
        </w:rPr>
        <w:t>・</w:t>
      </w:r>
      <w:r w:rsidRPr="007F3922">
        <w:rPr>
          <w:rFonts w:ascii="HG丸ｺﾞｼｯｸM-PRO" w:eastAsia="HG丸ｺﾞｼｯｸM-PRO" w:hAnsi="HG丸ｺﾞｼｯｸM-PRO" w:hint="eastAsia"/>
          <w:sz w:val="22"/>
        </w:rPr>
        <w:t>テーブル</w:t>
      </w:r>
      <w:r w:rsidR="007F3922" w:rsidRPr="007F03C7">
        <w:rPr>
          <w:rFonts w:ascii="HG丸ｺﾞｼｯｸM-PRO" w:eastAsia="HG丸ｺﾞｼｯｸM-PRO" w:hAnsi="HG丸ｺﾞｼｯｸM-PRO" w:hint="eastAsia"/>
          <w:sz w:val="22"/>
        </w:rPr>
        <w:t>間</w:t>
      </w:r>
      <w:r w:rsidRPr="007F03C7">
        <w:rPr>
          <w:rFonts w:ascii="HG丸ｺﾞｼｯｸM-PRO" w:eastAsia="HG丸ｺﾞｼｯｸM-PRO" w:hAnsi="HG丸ｺﾞｼｯｸM-PRO" w:hint="eastAsia"/>
          <w:sz w:val="22"/>
        </w:rPr>
        <w:t>は、飛沫感染予防のために</w:t>
      </w:r>
      <w:r w:rsidR="00530080">
        <w:rPr>
          <w:rFonts w:ascii="HG丸ｺﾞｼｯｸM-PRO" w:eastAsia="HG丸ｺﾞｼｯｸM-PRO" w:hAnsi="HG丸ｺﾞｼｯｸM-PRO" w:hint="eastAsia"/>
          <w:sz w:val="22"/>
        </w:rPr>
        <w:t>透明な</w:t>
      </w:r>
      <w:r w:rsidRPr="007F03C7">
        <w:rPr>
          <w:rFonts w:ascii="HG丸ｺﾞｼｯｸM-PRO" w:eastAsia="HG丸ｺﾞｼｯｸM-PRO" w:hAnsi="HG丸ｺﾞｼｯｸM-PRO" w:hint="eastAsia"/>
          <w:sz w:val="22"/>
        </w:rPr>
        <w:t>パーティションで区切るか、できるだけ２ｍ（最低１ｍ）以上の間隔を空けて</w:t>
      </w:r>
      <w:r w:rsidR="007F3922" w:rsidRPr="007F03C7">
        <w:rPr>
          <w:rFonts w:ascii="HG丸ｺﾞｼｯｸM-PRO" w:eastAsia="HG丸ｺﾞｼｯｸM-PRO" w:hAnsi="HG丸ｺﾞｼｯｸM-PRO" w:hint="eastAsia"/>
          <w:sz w:val="22"/>
        </w:rPr>
        <w:t>、</w:t>
      </w:r>
      <w:r w:rsidRPr="007F03C7">
        <w:rPr>
          <w:rFonts w:ascii="HG丸ｺﾞｼｯｸM-PRO" w:eastAsia="HG丸ｺﾞｼｯｸM-PRO" w:hAnsi="HG丸ｺﾞｼｯｸM-PRO" w:hint="eastAsia"/>
          <w:sz w:val="22"/>
        </w:rPr>
        <w:t>横並びで座れるように配置を工夫し、</w:t>
      </w:r>
      <w:r w:rsidR="007F3922" w:rsidRPr="007F03C7">
        <w:rPr>
          <w:rFonts w:ascii="HG丸ｺﾞｼｯｸM-PRO" w:eastAsia="HG丸ｺﾞｼｯｸM-PRO" w:hAnsi="HG丸ｺﾞｼｯｸM-PRO" w:hint="eastAsia"/>
          <w:sz w:val="22"/>
        </w:rPr>
        <w:t>カウンター席は密着しないように席を1つ開けて空間を確保する</w:t>
      </w:r>
      <w:r w:rsidR="00EC4FD8">
        <w:rPr>
          <w:rFonts w:ascii="HG丸ｺﾞｼｯｸM-PRO" w:eastAsia="HG丸ｺﾞｼｯｸM-PRO" w:hAnsi="HG丸ｺﾞｼｯｸM-PRO" w:hint="eastAsia"/>
          <w:sz w:val="22"/>
        </w:rPr>
        <w:t>こと</w:t>
      </w:r>
      <w:r w:rsidR="007F3922" w:rsidRPr="007F03C7">
        <w:rPr>
          <w:rFonts w:ascii="HG丸ｺﾞｼｯｸM-PRO" w:eastAsia="HG丸ｺﾞｼｯｸM-PRO" w:hAnsi="HG丸ｺﾞｼｯｸM-PRO" w:hint="eastAsia"/>
          <w:sz w:val="22"/>
        </w:rPr>
        <w:t>。</w:t>
      </w:r>
    </w:p>
    <w:p w:rsidR="00051577" w:rsidRPr="007F3922" w:rsidRDefault="007F3922" w:rsidP="007F3922">
      <w:pPr>
        <w:ind w:leftChars="200" w:left="583" w:hangingChars="100" w:hanging="201"/>
        <w:rPr>
          <w:rFonts w:ascii="HG丸ｺﾞｼｯｸM-PRO" w:eastAsia="HG丸ｺﾞｼｯｸM-PRO" w:hAnsi="HG丸ｺﾞｼｯｸM-PRO"/>
          <w:sz w:val="22"/>
        </w:rPr>
      </w:pPr>
      <w:r w:rsidRPr="007F03C7">
        <w:rPr>
          <w:rFonts w:ascii="HG丸ｺﾞｼｯｸM-PRO" w:eastAsia="HG丸ｺﾞｼｯｸM-PRO" w:hAnsi="HG丸ｺﾞｼｯｸM-PRO" w:hint="eastAsia"/>
          <w:sz w:val="22"/>
        </w:rPr>
        <w:lastRenderedPageBreak/>
        <w:t>横並びで座れない場合は、</w:t>
      </w:r>
      <w:r w:rsidR="00051577" w:rsidRPr="007F3922">
        <w:rPr>
          <w:rFonts w:ascii="HG丸ｺﾞｼｯｸM-PRO" w:eastAsia="HG丸ｺﾞｼｯｸM-PRO" w:hAnsi="HG丸ｺﾞｼｯｸM-PRO" w:hint="eastAsia"/>
          <w:sz w:val="22"/>
        </w:rPr>
        <w:t>真正面の配置を避けるか、またはテーブル上に区切りの</w:t>
      </w:r>
      <w:r w:rsidR="00530080">
        <w:rPr>
          <w:rFonts w:ascii="HG丸ｺﾞｼｯｸM-PRO" w:eastAsia="HG丸ｺﾞｼｯｸM-PRO" w:hAnsi="HG丸ｺﾞｼｯｸM-PRO" w:hint="eastAsia"/>
          <w:sz w:val="22"/>
        </w:rPr>
        <w:t>透明な</w:t>
      </w:r>
      <w:r w:rsidR="00051577" w:rsidRPr="007F3922">
        <w:rPr>
          <w:rFonts w:ascii="HG丸ｺﾞｼｯｸM-PRO" w:eastAsia="HG丸ｺﾞｼｯｸM-PRO" w:hAnsi="HG丸ｺﾞｼｯｸM-PRO" w:hint="eastAsia"/>
          <w:sz w:val="22"/>
        </w:rPr>
        <w:t>パーティション</w:t>
      </w:r>
      <w:r w:rsidR="00051577" w:rsidRPr="007F3922">
        <w:rPr>
          <w:rFonts w:ascii="HG丸ｺﾞｼｯｸM-PRO" w:eastAsia="HG丸ｺﾞｼｯｸM-PRO" w:hAnsi="HG丸ｺﾞｼｯｸM-PRO"/>
          <w:sz w:val="22"/>
        </w:rPr>
        <w:t>(</w:t>
      </w:r>
      <w:r w:rsidR="00051577" w:rsidRPr="007F3922">
        <w:rPr>
          <w:rFonts w:ascii="HG丸ｺﾞｼｯｸM-PRO" w:eastAsia="HG丸ｺﾞｼｯｸM-PRO" w:hAnsi="HG丸ｺﾞｼｯｸM-PRO" w:hint="eastAsia"/>
          <w:sz w:val="22"/>
        </w:rPr>
        <w:t>アクリル板等</w:t>
      </w:r>
      <w:r w:rsidR="00051577" w:rsidRPr="007F3922">
        <w:rPr>
          <w:rFonts w:ascii="HG丸ｺﾞｼｯｸM-PRO" w:eastAsia="HG丸ｺﾞｼｯｸM-PRO" w:hAnsi="HG丸ｺﾞｼｯｸM-PRO"/>
          <w:sz w:val="22"/>
        </w:rPr>
        <w:t>)</w:t>
      </w:r>
      <w:r w:rsidR="00051577" w:rsidRPr="007F3922">
        <w:rPr>
          <w:rFonts w:ascii="HG丸ｺﾞｼｯｸM-PRO" w:eastAsia="HG丸ｺﾞｼｯｸM-PRO" w:hAnsi="HG丸ｺﾞｼｯｸM-PRO" w:hint="eastAsia"/>
          <w:sz w:val="22"/>
        </w:rPr>
        <w:t>を設けるなど工夫する</w:t>
      </w:r>
      <w:r w:rsidR="00EC4FD8">
        <w:rPr>
          <w:rFonts w:ascii="HG丸ｺﾞｼｯｸM-PRO" w:eastAsia="HG丸ｺﾞｼｯｸM-PRO" w:hAnsi="HG丸ｺﾞｼｯｸM-PRO" w:hint="eastAsia"/>
          <w:sz w:val="22"/>
        </w:rPr>
        <w:t>こと</w:t>
      </w:r>
      <w:r w:rsidR="00051577" w:rsidRPr="007F3922">
        <w:rPr>
          <w:rFonts w:ascii="HG丸ｺﾞｼｯｸM-PRO" w:eastAsia="HG丸ｺﾞｼｯｸM-PRO" w:hAnsi="HG丸ｺﾞｼｯｸM-PRO" w:hint="eastAsia"/>
          <w:sz w:val="22"/>
        </w:rPr>
        <w:t>。</w:t>
      </w:r>
    </w:p>
    <w:p w:rsidR="00051577" w:rsidRPr="007F3922" w:rsidRDefault="00051577" w:rsidP="00051577">
      <w:pPr>
        <w:autoSpaceDE w:val="0"/>
        <w:autoSpaceDN w:val="0"/>
        <w:adjustRightInd w:val="0"/>
        <w:ind w:leftChars="200" w:left="583" w:hangingChars="100" w:hanging="201"/>
        <w:jc w:val="left"/>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グループ間の安全を確保するために、他のグループとはできるだけ２ｍ（最低１ｍ）以上の間隔を空ける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テーブルサービスで注文を受けるときは、客の側面に立ち、可能な範囲で間隔を保つ</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客が入れ替わる都度、テーブル・カウンターを消毒する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カウンターサービスは、可能な範囲で従業員とカウンター席との間隔を保つ</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カウンターで注文を受けるときは</w:t>
      </w:r>
      <w:r w:rsidR="000E481B">
        <w:rPr>
          <w:rFonts w:ascii="HG丸ｺﾞｼｯｸM-PRO" w:eastAsia="HG丸ｺﾞｼｯｸM-PRO" w:hAnsi="HG丸ｺﾞｼｯｸM-PRO" w:hint="eastAsia"/>
          <w:sz w:val="22"/>
        </w:rPr>
        <w:t>客</w:t>
      </w:r>
      <w:r w:rsidRPr="007F3922">
        <w:rPr>
          <w:rFonts w:ascii="HG丸ｺﾞｼｯｸM-PRO" w:eastAsia="HG丸ｺﾞｼｯｸM-PRO" w:hAnsi="HG丸ｺﾞｼｯｸM-PRO" w:hint="eastAsia"/>
          <w:sz w:val="22"/>
        </w:rPr>
        <w:t>の正面に立たないように注意する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カウンターでは、客と従業員の会話の程度に応じ、従業員のマスク着用のほか、仕切りの設置など工夫する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大皿は避けて、料理は個々に提供する、従業員等が取り分けるなど工夫する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051577" w:rsidRPr="007F3922" w:rsidRDefault="00051577" w:rsidP="00051577">
      <w:pPr>
        <w:ind w:leftChars="200" w:left="583" w:hangingChars="100" w:hanging="201"/>
        <w:rPr>
          <w:rFonts w:ascii="HG丸ｺﾞｼｯｸM-PRO" w:eastAsia="HG丸ｺﾞｼｯｸM-PRO" w:hAnsi="HG丸ｺﾞｼｯｸM-PRO"/>
          <w:sz w:val="22"/>
        </w:rPr>
      </w:pPr>
      <w:r w:rsidRPr="007F3922">
        <w:rPr>
          <w:rFonts w:ascii="HG丸ｺﾞｼｯｸM-PRO" w:eastAsia="HG丸ｺﾞｼｯｸM-PRO" w:hAnsi="HG丸ｺﾞｼｯｸM-PRO" w:hint="eastAsia"/>
          <w:sz w:val="22"/>
        </w:rPr>
        <w:t></w:t>
      </w:r>
      <w:r w:rsidR="00FD3173">
        <w:rPr>
          <w:rFonts w:ascii="HG丸ｺﾞｼｯｸM-PRO" w:eastAsia="HG丸ｺﾞｼｯｸM-PRO" w:hAnsi="HG丸ｺﾞｼｯｸM-PRO" w:hint="eastAsia"/>
          <w:sz w:val="22"/>
        </w:rPr>
        <w:t>客</w:t>
      </w:r>
      <w:r w:rsidRPr="007F3922">
        <w:rPr>
          <w:rFonts w:ascii="HG丸ｺﾞｼｯｸM-PRO" w:eastAsia="HG丸ｺﾞｼｯｸM-PRO" w:hAnsi="HG丸ｺﾞｼｯｸM-PRO" w:hint="eastAsia"/>
          <w:sz w:val="22"/>
        </w:rPr>
        <w:t>同士のお酌、グラスやお猪口の回し飲みは避けるよう、掲示等により注意喚起する</w:t>
      </w:r>
      <w:r w:rsidR="00EC4FD8">
        <w:rPr>
          <w:rFonts w:ascii="HG丸ｺﾞｼｯｸM-PRO" w:eastAsia="HG丸ｺﾞｼｯｸM-PRO" w:hAnsi="HG丸ｺﾞｼｯｸM-PRO" w:hint="eastAsia"/>
          <w:sz w:val="22"/>
        </w:rPr>
        <w:t>こと</w:t>
      </w:r>
      <w:r w:rsidRPr="007F3922">
        <w:rPr>
          <w:rFonts w:ascii="HG丸ｺﾞｼｯｸM-PRO" w:eastAsia="HG丸ｺﾞｼｯｸM-PRO" w:hAnsi="HG丸ｺﾞｼｯｸM-PRO" w:hint="eastAsia"/>
          <w:sz w:val="22"/>
        </w:rPr>
        <w:t>。</w:t>
      </w:r>
    </w:p>
    <w:p w:rsidR="003D3E27" w:rsidRDefault="003D3E27" w:rsidP="002C581F">
      <w:pPr>
        <w:autoSpaceDE w:val="0"/>
        <w:autoSpaceDN w:val="0"/>
        <w:adjustRightInd w:val="0"/>
        <w:jc w:val="left"/>
        <w:rPr>
          <w:rFonts w:ascii="HG丸ｺﾞｼｯｸM-PRO" w:eastAsia="HG丸ｺﾞｼｯｸM-PRO" w:cs="HG丸ｺﾞｼｯｸM-PRO"/>
          <w:kern w:val="0"/>
          <w:sz w:val="22"/>
        </w:rPr>
      </w:pPr>
    </w:p>
    <w:p w:rsidR="007F03C7" w:rsidRPr="007F3922" w:rsidRDefault="007F03C7"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3D3E27">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会場入口</w:t>
      </w:r>
    </w:p>
    <w:p w:rsidR="002C581F" w:rsidRPr="007F3922" w:rsidRDefault="002C581F" w:rsidP="003D3E27">
      <w:pPr>
        <w:pStyle w:val="a3"/>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・会場の入口に手指消毒用の消毒液を設置</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・会場入口の行列は、最低１</w:t>
      </w:r>
      <w:r w:rsidRPr="007F3922">
        <w:rPr>
          <w:rFonts w:ascii="HG丸ｺﾞｼｯｸM-PRO" w:eastAsia="HG丸ｺﾞｼｯｸM-PRO" w:cs="HG丸ｺﾞｼｯｸM-PRO"/>
          <w:kern w:val="0"/>
          <w:sz w:val="22"/>
        </w:rPr>
        <w:t>m</w:t>
      </w:r>
      <w:r w:rsidRPr="007F3922">
        <w:rPr>
          <w:rFonts w:ascii="HG丸ｺﾞｼｯｸM-PRO" w:eastAsia="HG丸ｺﾞｼｯｸM-PRO" w:cs="HG丸ｺﾞｼｯｸM-PRO" w:hint="eastAsia"/>
          <w:kern w:val="0"/>
          <w:sz w:val="22"/>
        </w:rPr>
        <w:t>（できるだけ２</w:t>
      </w:r>
      <w:r w:rsidRPr="007F3922">
        <w:rPr>
          <w:rFonts w:ascii="HG丸ｺﾞｼｯｸM-PRO" w:eastAsia="HG丸ｺﾞｼｯｸM-PRO" w:cs="HG丸ｺﾞｼｯｸM-PRO"/>
          <w:kern w:val="0"/>
          <w:sz w:val="22"/>
        </w:rPr>
        <w:t>m</w:t>
      </w:r>
      <w:r w:rsidRPr="007F3922">
        <w:rPr>
          <w:rFonts w:ascii="HG丸ｺﾞｼｯｸM-PRO" w:eastAsia="HG丸ｺﾞｼｯｸM-PRO" w:cs="HG丸ｺﾞｼｯｸM-PRO" w:hint="eastAsia"/>
          <w:kern w:val="0"/>
          <w:sz w:val="22"/>
        </w:rPr>
        <w:t>を目安に）の間隔を空けた整列を促す等、人が密集しないよう工夫する</w:t>
      </w:r>
      <w:r w:rsidR="00EC4FD8">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3D3E27" w:rsidRPr="007F3922" w:rsidRDefault="003D3E27"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3D3E27">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チケット窓口</w:t>
      </w:r>
    </w:p>
    <w:p w:rsidR="002C581F" w:rsidRPr="007F3922" w:rsidRDefault="002C581F" w:rsidP="007F3922">
      <w:pPr>
        <w:pStyle w:val="a3"/>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次の通りチケット窓口で対応を行うものとし、公演主催者やチケット取扱事業者に対</w:t>
      </w:r>
      <w:r w:rsidR="003D3E27" w:rsidRPr="007F3922">
        <w:rPr>
          <w:rFonts w:ascii="HG丸ｺﾞｼｯｸM-PRO" w:eastAsia="HG丸ｺﾞｼｯｸM-PRO" w:cs="HG丸ｺﾞｼｯｸM-PRO" w:hint="eastAsia"/>
          <w:kern w:val="0"/>
          <w:sz w:val="22"/>
        </w:rPr>
        <w:t>し</w:t>
      </w:r>
      <w:r w:rsidRPr="007F3922">
        <w:rPr>
          <w:rFonts w:ascii="HG丸ｺﾞｼｯｸM-PRO" w:eastAsia="HG丸ｺﾞｼｯｸM-PRO" w:cs="HG丸ｺﾞｼｯｸM-PRO" w:hint="eastAsia"/>
          <w:kern w:val="0"/>
          <w:sz w:val="22"/>
        </w:rPr>
        <w:t>ても同様の取り組みを要請</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・対面で販売を行う場合、</w:t>
      </w:r>
      <w:r w:rsidR="00630C0B" w:rsidRPr="007F3922">
        <w:rPr>
          <w:rFonts w:ascii="HG丸ｺﾞｼｯｸM-PRO" w:eastAsia="HG丸ｺﾞｼｯｸM-PRO" w:cs="HG丸ｺﾞｼｯｸM-PRO" w:hint="eastAsia"/>
          <w:kern w:val="0"/>
          <w:sz w:val="22"/>
        </w:rPr>
        <w:t>透明</w:t>
      </w:r>
      <w:r w:rsidRPr="007F3922">
        <w:rPr>
          <w:rFonts w:ascii="HG丸ｺﾞｼｯｸM-PRO" w:eastAsia="HG丸ｺﾞｼｯｸM-PRO" w:cs="HG丸ｺﾞｼｯｸM-PRO" w:hint="eastAsia"/>
          <w:kern w:val="0"/>
          <w:sz w:val="22"/>
        </w:rPr>
        <w:t>アクリル板やビニールカーテンにより購買者との間を遮蔽するよう努め</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3D3E27"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2C581F" w:rsidRPr="007F3922">
        <w:rPr>
          <w:rFonts w:ascii="HG丸ｺﾞｼｯｸM-PRO" w:eastAsia="HG丸ｺﾞｼｯｸM-PRO" w:cs="HG丸ｺﾞｼｯｸM-PRO" w:hint="eastAsia"/>
          <w:kern w:val="0"/>
          <w:sz w:val="22"/>
        </w:rPr>
        <w:t>チケット窓口の行列では、最低１</w:t>
      </w:r>
      <w:r w:rsidR="002C581F" w:rsidRPr="007F3922">
        <w:rPr>
          <w:rFonts w:ascii="HG丸ｺﾞｼｯｸM-PRO" w:eastAsia="HG丸ｺﾞｼｯｸM-PRO" w:cs="HG丸ｺﾞｼｯｸM-PRO"/>
          <w:kern w:val="0"/>
          <w:sz w:val="22"/>
        </w:rPr>
        <w:t>m</w:t>
      </w:r>
      <w:r w:rsidR="002C581F" w:rsidRPr="007F3922">
        <w:rPr>
          <w:rFonts w:ascii="HG丸ｺﾞｼｯｸM-PRO" w:eastAsia="HG丸ｺﾞｼｯｸM-PRO" w:cs="HG丸ｺﾞｼｯｸM-PRO" w:hint="eastAsia"/>
          <w:kern w:val="0"/>
          <w:sz w:val="22"/>
        </w:rPr>
        <w:t>（できるだけ２</w:t>
      </w:r>
      <w:r w:rsidR="002C581F" w:rsidRPr="007F3922">
        <w:rPr>
          <w:rFonts w:ascii="HG丸ｺﾞｼｯｸM-PRO" w:eastAsia="HG丸ｺﾞｼｯｸM-PRO" w:cs="HG丸ｺﾞｼｯｸM-PRO"/>
          <w:kern w:val="0"/>
          <w:sz w:val="22"/>
        </w:rPr>
        <w:t>m</w:t>
      </w:r>
      <w:r w:rsidR="002C581F" w:rsidRPr="007F3922">
        <w:rPr>
          <w:rFonts w:ascii="HG丸ｺﾞｼｯｸM-PRO" w:eastAsia="HG丸ｺﾞｼｯｸM-PRO" w:cs="HG丸ｺﾞｼｯｸM-PRO" w:hint="eastAsia"/>
          <w:kern w:val="0"/>
          <w:sz w:val="22"/>
        </w:rPr>
        <w:t>を目安に）の間隔を空けた整列を促す等、人が密集しないよう工夫する</w:t>
      </w:r>
      <w:r w:rsidR="00EC4FD8">
        <w:rPr>
          <w:rFonts w:ascii="HG丸ｺﾞｼｯｸM-PRO" w:eastAsia="HG丸ｺﾞｼｯｸM-PRO" w:cs="HG丸ｺﾞｼｯｸM-PRO" w:hint="eastAsia"/>
          <w:kern w:val="0"/>
          <w:sz w:val="22"/>
        </w:rPr>
        <w:t>こと</w:t>
      </w:r>
      <w:r w:rsidR="002C581F" w:rsidRPr="007F3922">
        <w:rPr>
          <w:rFonts w:ascii="HG丸ｺﾞｼｯｸM-PRO" w:eastAsia="HG丸ｺﾞｼｯｸM-PRO" w:cs="HG丸ｺﾞｼｯｸM-PRO" w:hint="eastAsia"/>
          <w:kern w:val="0"/>
          <w:sz w:val="22"/>
        </w:rPr>
        <w:t>。</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・現金の取扱いをできるだけ減らすため、オンラインチケットの販売やキャッシュレス決済を推奨。</w:t>
      </w:r>
    </w:p>
    <w:p w:rsidR="002C581F" w:rsidRPr="007F3922" w:rsidRDefault="002C581F" w:rsidP="003D3E27">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・入場時のチケットもぎりの際は、マスクや手袋を着用する</w:t>
      </w:r>
      <w:r w:rsidR="00EC4FD8">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。また、来場者が自分で半券を切って箱に入れ、公演主催者がそれを目視で確認するといった方式等もぎりの簡略化の導入も検討</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0E3760">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楽屋、控室</w:t>
      </w:r>
    </w:p>
    <w:p w:rsidR="002C581F" w:rsidRPr="007F3922" w:rsidRDefault="002C581F" w:rsidP="000E3760">
      <w:pPr>
        <w:pStyle w:val="a3"/>
        <w:autoSpaceDE w:val="0"/>
        <w:autoSpaceDN w:val="0"/>
        <w:adjustRightInd w:val="0"/>
        <w:ind w:leftChars="0" w:left="232"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・常時換気に努め</w:t>
      </w:r>
      <w:r w:rsidR="00EC4FD8">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・テーブル、椅子等の物品の消毒を定期的に行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0E3760" w:rsidRPr="007F3922" w:rsidRDefault="000E376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0E3760">
      <w:pPr>
        <w:pStyle w:val="a3"/>
        <w:numPr>
          <w:ilvl w:val="0"/>
          <w:numId w:val="6"/>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清掃・ゴミの廃棄</w:t>
      </w:r>
    </w:p>
    <w:p w:rsidR="002C581F" w:rsidRPr="007F3922" w:rsidRDefault="002C581F" w:rsidP="000E3760">
      <w:pPr>
        <w:pStyle w:val="a3"/>
        <w:autoSpaceDE w:val="0"/>
        <w:autoSpaceDN w:val="0"/>
        <w:adjustRightInd w:val="0"/>
        <w:ind w:leftChars="0" w:left="232"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施設管理者は施設内の清掃事業者等に対して、次の通り感染予防措置を要請</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・清掃やゴミの廃棄を行う者は、マスクや手袋の着用を徹底</w:t>
      </w:r>
      <w:r w:rsidR="00EC4FD8">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・作業を終えた後は、手洗いを行</w:t>
      </w:r>
      <w:r w:rsidR="00EC4FD8">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0E3760" w:rsidRPr="007F3922" w:rsidRDefault="000E3760" w:rsidP="000E3760">
      <w:pPr>
        <w:autoSpaceDE w:val="0"/>
        <w:autoSpaceDN w:val="0"/>
        <w:adjustRightInd w:val="0"/>
        <w:ind w:firstLineChars="200" w:firstLine="402"/>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0E3760" w:rsidRPr="007F3922">
        <w:rPr>
          <w:rFonts w:ascii="HG丸ｺﾞｼｯｸM-PRO" w:eastAsia="HG丸ｺﾞｼｯｸM-PRO" w:cs="HG丸ｺﾞｼｯｸM-PRO" w:hint="eastAsia"/>
          <w:kern w:val="0"/>
          <w:sz w:val="22"/>
        </w:rPr>
        <w:t>2</w:t>
      </w:r>
      <w:r w:rsidRPr="007F3922">
        <w:rPr>
          <w:rFonts w:ascii="HG丸ｺﾞｼｯｸM-PRO" w:eastAsia="HG丸ｺﾞｼｯｸM-PRO" w:cs="HG丸ｺﾞｼｯｸM-PRO" w:hint="eastAsia"/>
          <w:kern w:val="0"/>
          <w:sz w:val="22"/>
        </w:rPr>
        <w:t>）従事者に関する感染防止策</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・施設の管理・運営に必要な最小限度の人数とするなど、ジョブローテーションを工夫</w:t>
      </w:r>
      <w:r w:rsidR="00FD3173">
        <w:rPr>
          <w:rFonts w:ascii="HG丸ｺﾞｼｯｸM-PRO" w:eastAsia="HG丸ｺﾞｼｯｸM-PRO" w:cs="HG丸ｺﾞｼｯｸM-PRO" w:hint="eastAsia"/>
          <w:kern w:val="0"/>
          <w:sz w:val="22"/>
        </w:rPr>
        <w:t>する</w:t>
      </w:r>
      <w:r w:rsidR="00FD3173">
        <w:rPr>
          <w:rFonts w:ascii="HG丸ｺﾞｼｯｸM-PRO" w:eastAsia="HG丸ｺﾞｼｯｸM-PRO" w:cs="HG丸ｺﾞｼｯｸM-PRO" w:hint="eastAsia"/>
          <w:kern w:val="0"/>
          <w:sz w:val="22"/>
        </w:rPr>
        <w:lastRenderedPageBreak/>
        <w:t>こと。</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・マスク着用や手指消毒を徹底</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・ユニフォームや衣服はこまめに洗濯</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・出勤前に自宅等での検温を励行し、発熱がある場合には自宅待機等の対応を行</w:t>
      </w:r>
      <w:r w:rsidR="00FD3173">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。さらに、発熱の他に、下記の症状に該当する場合も、自宅待機と</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・施設管理者は、従事者の緊急連絡先や勤務状況を把握</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・従事者に感染が疑われる場合には、保健所の聞き取りに協力し、必要な情報提供を行</w:t>
      </w:r>
      <w:r w:rsidR="00FD3173">
        <w:rPr>
          <w:rFonts w:ascii="HG丸ｺﾞｼｯｸM-PRO" w:eastAsia="HG丸ｺﾞｼｯｸM-PRO" w:cs="HG丸ｺﾞｼｯｸM-PRO" w:hint="eastAsia"/>
          <w:kern w:val="0"/>
          <w:sz w:val="22"/>
        </w:rPr>
        <w:t>うこと。</w:t>
      </w:r>
    </w:p>
    <w:p w:rsidR="000E3760" w:rsidRPr="007F3922" w:rsidRDefault="000E3760"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0E3760" w:rsidRPr="007F3922">
        <w:rPr>
          <w:rFonts w:ascii="HG丸ｺﾞｼｯｸM-PRO" w:eastAsia="HG丸ｺﾞｼｯｸM-PRO" w:cs="HG丸ｺﾞｼｯｸM-PRO" w:hint="eastAsia"/>
          <w:kern w:val="0"/>
          <w:sz w:val="22"/>
        </w:rPr>
        <w:t>3</w:t>
      </w:r>
      <w:r w:rsidRPr="007F3922">
        <w:rPr>
          <w:rFonts w:ascii="HG丸ｺﾞｼｯｸM-PRO" w:eastAsia="HG丸ｺﾞｼｯｸM-PRO" w:cs="HG丸ｺﾞｼｯｸM-PRO" w:hint="eastAsia"/>
          <w:kern w:val="0"/>
          <w:sz w:val="22"/>
        </w:rPr>
        <w:t>）周知・広報</w:t>
      </w:r>
    </w:p>
    <w:p w:rsidR="002C581F" w:rsidRPr="007F3922" w:rsidRDefault="002C581F" w:rsidP="000E376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感染予防のため、以下について来場者に対して周知・広報</w:t>
      </w:r>
      <w:r w:rsidR="00FD3173">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・咳エチケット、マスク着用、手洗い・手指の消毒の徹底</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・社会的距離の確保の徹底</w:t>
      </w:r>
    </w:p>
    <w:p w:rsidR="002C581F" w:rsidRPr="007F3922" w:rsidRDefault="002C581F" w:rsidP="000E3760">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・下記の症状に該当する場合、来場を控える。</w:t>
      </w:r>
    </w:p>
    <w:p w:rsidR="000E3760" w:rsidRPr="007F3922" w:rsidRDefault="000E3760" w:rsidP="000E3760">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0E3760" w:rsidRDefault="000E3760" w:rsidP="000E3760">
      <w:pPr>
        <w:autoSpaceDE w:val="0"/>
        <w:autoSpaceDN w:val="0"/>
        <w:adjustRightInd w:val="0"/>
        <w:ind w:firstLineChars="100" w:firstLine="201"/>
        <w:jc w:val="left"/>
        <w:rPr>
          <w:rFonts w:ascii="HG丸ｺﾞｼｯｸM-PRO" w:eastAsia="HG丸ｺﾞｼｯｸM-PRO" w:cs="HG丸ｺﾞｼｯｸM-PRO"/>
          <w:kern w:val="0"/>
          <w:sz w:val="22"/>
        </w:rPr>
      </w:pPr>
    </w:p>
    <w:p w:rsidR="00B17BD2" w:rsidRPr="007F3922" w:rsidRDefault="00B17BD2" w:rsidP="000E3760">
      <w:pPr>
        <w:autoSpaceDE w:val="0"/>
        <w:autoSpaceDN w:val="0"/>
        <w:adjustRightInd w:val="0"/>
        <w:ind w:firstLineChars="100" w:firstLine="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w:t>
      </w:r>
      <w:r w:rsidR="000E3760" w:rsidRPr="007F3922">
        <w:rPr>
          <w:rFonts w:ascii="HG丸ｺﾞｼｯｸM-PRO" w:eastAsia="HG丸ｺﾞｼｯｸM-PRO" w:cs="HG丸ｺﾞｼｯｸM-PRO" w:hint="eastAsia"/>
          <w:kern w:val="0"/>
          <w:sz w:val="22"/>
        </w:rPr>
        <w:t>4</w:t>
      </w:r>
      <w:r w:rsidRPr="007F3922">
        <w:rPr>
          <w:rFonts w:ascii="HG丸ｺﾞｼｯｸM-PRO" w:eastAsia="HG丸ｺﾞｼｯｸM-PRO" w:cs="HG丸ｺﾞｼｯｸM-PRO" w:hint="eastAsia"/>
          <w:kern w:val="0"/>
          <w:sz w:val="22"/>
        </w:rPr>
        <w:t>）保健所との関係</w:t>
      </w:r>
    </w:p>
    <w:p w:rsidR="002C581F" w:rsidRPr="007F3922" w:rsidRDefault="002C581F" w:rsidP="000E3760">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・施設における感染予防対策及び感染の疑いのある者が発生した場合には速やかに連携が図れるよう、所轄の保健所との連絡体制を整えて</w:t>
      </w:r>
      <w:r w:rsidR="00C467EC">
        <w:rPr>
          <w:rFonts w:ascii="HG丸ｺﾞｼｯｸM-PRO" w:eastAsia="HG丸ｺﾞｼｯｸM-PRO" w:cs="HG丸ｺﾞｼｯｸM-PRO" w:hint="eastAsia"/>
          <w:kern w:val="0"/>
          <w:sz w:val="22"/>
        </w:rPr>
        <w:t>おくこと</w:t>
      </w:r>
      <w:r w:rsidRPr="007F3922">
        <w:rPr>
          <w:rFonts w:ascii="HG丸ｺﾞｼｯｸM-PRO" w:eastAsia="HG丸ｺﾞｼｯｸM-PRO" w:cs="HG丸ｺﾞｼｯｸM-PRO" w:hint="eastAsia"/>
          <w:kern w:val="0"/>
          <w:sz w:val="22"/>
        </w:rPr>
        <w:t>。</w:t>
      </w:r>
    </w:p>
    <w:p w:rsidR="000E3760" w:rsidRPr="007F3922" w:rsidRDefault="000E376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7F3922" w:rsidP="002C581F">
      <w:pPr>
        <w:autoSpaceDE w:val="0"/>
        <w:autoSpaceDN w:val="0"/>
        <w:adjustRightInd w:val="0"/>
        <w:jc w:val="left"/>
        <w:rPr>
          <w:rFonts w:ascii="HG丸ｺﾞｼｯｸM-PRO" w:eastAsia="HG丸ｺﾞｼｯｸM-PRO" w:cs="HG丸ｺﾞｼｯｸM-PRO"/>
          <w:kern w:val="0"/>
          <w:sz w:val="22"/>
        </w:rPr>
      </w:pPr>
      <w:r>
        <w:rPr>
          <w:rFonts w:ascii="HG丸ｺﾞｼｯｸM-PRO" w:eastAsia="HG丸ｺﾞｼｯｸM-PRO" w:cs="HG丸ｺﾞｼｯｸM-PRO" w:hint="eastAsia"/>
          <w:kern w:val="0"/>
          <w:sz w:val="22"/>
        </w:rPr>
        <w:t>3-2</w:t>
      </w:r>
      <w:r w:rsidR="002C581F" w:rsidRPr="007F3922">
        <w:rPr>
          <w:rFonts w:ascii="HG丸ｺﾞｼｯｸM-PRO" w:eastAsia="HG丸ｺﾞｼｯｸM-PRO" w:cs="HG丸ｺﾞｼｯｸM-PRO" w:hint="eastAsia"/>
          <w:kern w:val="0"/>
          <w:sz w:val="22"/>
        </w:rPr>
        <w:t>公演主催者に協力を求める具体的な対策</w:t>
      </w:r>
    </w:p>
    <w:p w:rsidR="002C581F" w:rsidRPr="007F3922" w:rsidRDefault="002C581F" w:rsidP="00EB2542">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が講ずるべき具体的な対策は、公演時の地域における新型コロナウイルスの感染状況等により、その感染防止対策の必要性や水準が決定されることに鑑み、以下は参考のための例示として掲げるもの。</w:t>
      </w:r>
    </w:p>
    <w:p w:rsidR="002C581F" w:rsidRPr="007F3922" w:rsidRDefault="002C581F" w:rsidP="00EB2542">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公演主催者が必要な措置を講じていないと認められる場合、施設管理者は公演主催者に対し、必要な措置を講ずるよう十分協議を行</w:t>
      </w:r>
      <w:r w:rsidR="00C467EC">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※施設管理者が公演を主催する場合には、施設管理者が講ずる</w:t>
      </w:r>
      <w:r w:rsidR="00C467EC">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＜公演前の対策＞</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（１）入場制限</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・公演主催者は、公演の企画にあたって、密集を回避する方策や密な状況を発生させない工夫の導入を検討</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。例えば、以下のような手段が考えられ</w:t>
      </w:r>
      <w:r w:rsidR="00C467EC">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開場・休憩時間の延長</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入場時のチケット確認（もぎり）の簡略化</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入場待機列の設置</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日時や座席の指定予約による人数調整</w:t>
      </w:r>
    </w:p>
    <w:p w:rsidR="002C581F" w:rsidRPr="007F3922" w:rsidRDefault="002C581F" w:rsidP="00EB2542">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大人数での来館の制限</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等</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・特に高齢者や持病のある方が多数来場すると見込まれる公演については、感染した場合の重症化リスクが高いことから、より慎重な対応を検討</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EB2542" w:rsidRPr="007F3922" w:rsidRDefault="00EB2542"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（２）来場者との関係</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・チケットシステム等により事前に把握している範囲で、公演ごとに、来場者の氏名及び緊</w:t>
      </w:r>
      <w:r w:rsidRPr="007F3922">
        <w:rPr>
          <w:rFonts w:ascii="HG丸ｺﾞｼｯｸM-PRO" w:eastAsia="HG丸ｺﾞｼｯｸM-PRO" w:cs="HG丸ｺﾞｼｯｸM-PRO" w:hint="eastAsia"/>
          <w:kern w:val="0"/>
          <w:sz w:val="22"/>
        </w:rPr>
        <w:lastRenderedPageBreak/>
        <w:t>急連絡先の把握に努め</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。また、来場者に対して、こうした情報が来場者から感染者が発生した場合など必要に応じて保健所等の公的機関へ提供され得ることを事前に周知して</w:t>
      </w:r>
      <w:r w:rsidR="00C467EC">
        <w:rPr>
          <w:rFonts w:ascii="HG丸ｺﾞｼｯｸM-PRO" w:eastAsia="HG丸ｺﾞｼｯｸM-PRO" w:cs="HG丸ｺﾞｼｯｸM-PRO" w:hint="eastAsia"/>
          <w:kern w:val="0"/>
          <w:sz w:val="22"/>
        </w:rPr>
        <w:t>おくこと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・来場前の検温の実施の要請のほか、来場を控えてもらうケースを事前に周知する。</w:t>
      </w:r>
    </w:p>
    <w:p w:rsidR="007F03C7" w:rsidRPr="007F03C7" w:rsidRDefault="007F03C7" w:rsidP="007F03C7">
      <w:pPr>
        <w:ind w:leftChars="200" w:left="382"/>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（３）公演関係者との関係</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・氏名及び緊急連絡先を把握し、名簿を作成</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。また、公演関係者に対して、こうした情報が必要に応じて保健所等の公的機関へ提供され得ることを事前に周知</w:t>
      </w:r>
      <w:r w:rsidR="00C467EC">
        <w:rPr>
          <w:rFonts w:ascii="HG丸ｺﾞｼｯｸM-PRO" w:eastAsia="HG丸ｺﾞｼｯｸM-PRO" w:cs="HG丸ｺﾞｼｯｸM-PRO" w:hint="eastAsia"/>
          <w:kern w:val="0"/>
          <w:sz w:val="22"/>
        </w:rPr>
        <w:t>しておくこと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・本ガイドライン及びこれを踏まえた現場の対応方針を、全員に周知徹底を図って</w:t>
      </w:r>
      <w:r w:rsidR="00C467EC">
        <w:rPr>
          <w:rFonts w:ascii="HG丸ｺﾞｼｯｸM-PRO" w:eastAsia="HG丸ｺﾞｼｯｸM-PRO" w:cs="HG丸ｺﾞｼｯｸM-PRO" w:hint="eastAsia"/>
          <w:kern w:val="0"/>
          <w:sz w:val="22"/>
        </w:rPr>
        <w:t>おくこと</w:t>
      </w:r>
      <w:r w:rsidRPr="007F3922">
        <w:rPr>
          <w:rFonts w:ascii="HG丸ｺﾞｼｯｸM-PRO" w:eastAsia="HG丸ｺﾞｼｯｸM-PRO" w:cs="HG丸ｺﾞｼｯｸM-PRO" w:hint="eastAsia"/>
          <w:kern w:val="0"/>
          <w:sz w:val="22"/>
        </w:rPr>
        <w:t>。</w:t>
      </w:r>
    </w:p>
    <w:p w:rsidR="00EB2542" w:rsidRPr="007F3922" w:rsidRDefault="00EB2542"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＜公演当日の対策＞</w:t>
      </w: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（１）周知・広報</w:t>
      </w:r>
    </w:p>
    <w:p w:rsidR="002C581F" w:rsidRPr="007F3922" w:rsidRDefault="002C581F" w:rsidP="00EB2542">
      <w:pPr>
        <w:autoSpaceDE w:val="0"/>
        <w:autoSpaceDN w:val="0"/>
        <w:adjustRightInd w:val="0"/>
        <w:ind w:leftChars="100" w:left="191"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感染予防のため、施設管理者と協力の上、来場者に対し以下について周知</w:t>
      </w:r>
      <w:r w:rsidR="00C467EC">
        <w:rPr>
          <w:rFonts w:ascii="HG丸ｺﾞｼｯｸM-PRO" w:eastAsia="HG丸ｺﾞｼｯｸM-PRO" w:cs="HG丸ｺﾞｼｯｸM-PRO" w:hint="eastAsia"/>
          <w:kern w:val="0"/>
          <w:sz w:val="22"/>
        </w:rPr>
        <w:t>する</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・咳エチケット、マスク着用、手洗い・手指の消毒の徹底</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・社会的距離の確保の徹底</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・下記の症状に該当する場合、来場を控える。</w:t>
      </w:r>
    </w:p>
    <w:p w:rsidR="00EB2542" w:rsidRPr="007F3922" w:rsidRDefault="00EB2542" w:rsidP="00EB2542">
      <w:pPr>
        <w:autoSpaceDE w:val="0"/>
        <w:autoSpaceDN w:val="0"/>
        <w:adjustRightInd w:val="0"/>
        <w:ind w:leftChars="300" w:left="573"/>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EB2542" w:rsidRPr="007F3922" w:rsidRDefault="00EB2542" w:rsidP="00EB2542">
      <w:pPr>
        <w:autoSpaceDE w:val="0"/>
        <w:autoSpaceDN w:val="0"/>
        <w:adjustRightInd w:val="0"/>
        <w:ind w:firstLineChars="100" w:firstLine="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（２）来場者の入場時の対応</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・以下の場合には、入場しないよう要請</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EB2542" w:rsidRPr="007F3922" w:rsidRDefault="002C581F" w:rsidP="00EB2542">
      <w:pPr>
        <w:pStyle w:val="a3"/>
        <w:numPr>
          <w:ilvl w:val="0"/>
          <w:numId w:val="7"/>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発熱があ</w:t>
      </w:r>
      <w:r w:rsidR="0019639C">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場合</w:t>
      </w:r>
    </w:p>
    <w:p w:rsidR="002C581F" w:rsidRPr="007F3922" w:rsidRDefault="002C581F" w:rsidP="00EB2542">
      <w:pPr>
        <w:pStyle w:val="a3"/>
        <w:numPr>
          <w:ilvl w:val="0"/>
          <w:numId w:val="7"/>
        </w:numPr>
        <w:autoSpaceDE w:val="0"/>
        <w:autoSpaceDN w:val="0"/>
        <w:adjustRightInd w:val="0"/>
        <w:ind w:leftChars="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咳・咽頭痛などの症状がある場合</w:t>
      </w:r>
    </w:p>
    <w:p w:rsidR="002C581F" w:rsidRPr="007F3922" w:rsidRDefault="002C581F" w:rsidP="00426570">
      <w:pPr>
        <w:pStyle w:val="a3"/>
        <w:numPr>
          <w:ilvl w:val="0"/>
          <w:numId w:val="7"/>
        </w:numPr>
        <w:autoSpaceDE w:val="0"/>
        <w:autoSpaceDN w:val="0"/>
        <w:adjustRightInd w:val="0"/>
        <w:ind w:leftChars="224" w:left="572" w:hanging="144"/>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過去</w:t>
      </w:r>
      <w:r w:rsidR="00B3691A" w:rsidRPr="007F3922">
        <w:rPr>
          <w:rFonts w:ascii="HG丸ｺﾞｼｯｸM-PRO" w:eastAsia="HG丸ｺﾞｼｯｸM-PRO" w:cs="HG丸ｺﾞｼｯｸM-PRO"/>
          <w:kern w:val="0"/>
          <w:sz w:val="22"/>
        </w:rPr>
        <w:t>2</w:t>
      </w:r>
      <w:r w:rsidRPr="007F3922">
        <w:rPr>
          <w:rFonts w:ascii="HG丸ｺﾞｼｯｸM-PRO" w:eastAsia="HG丸ｺﾞｼｯｸM-PRO" w:cs="HG丸ｺﾞｼｯｸM-PRO" w:hint="eastAsia"/>
          <w:kern w:val="0"/>
          <w:sz w:val="22"/>
        </w:rPr>
        <w:t>週間以内に感染が引き続き拡大している国・地域への訪問歴がある場合等</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・事前に余裕を持った入場時間を設定し、券種やゾーンごとの時間差での入場、開場時間の前倒し等の工夫を行</w:t>
      </w:r>
      <w:r w:rsidR="00C467EC">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・入待ちは控えるよう呼び掛け</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・パンフレット・チラシ・アンケート等は極力手渡しによる配布は避けるように</w:t>
      </w:r>
      <w:r w:rsidR="00C467EC">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・プレゼント、差し入れ等は控えるよう呼び掛け</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EB2542" w:rsidRPr="007F3922" w:rsidRDefault="00EB2542" w:rsidP="00EB2542">
      <w:pPr>
        <w:autoSpaceDE w:val="0"/>
        <w:autoSpaceDN w:val="0"/>
        <w:adjustRightInd w:val="0"/>
        <w:ind w:firstLineChars="100" w:firstLine="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（３）公演会場内の感染防止策</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・接触感染や飛沫感染を防止するため、消毒や換気の徹底、マスク着用と会話抑制等、複合的な予防措置に努め</w:t>
      </w:r>
      <w:r w:rsidR="00C467EC">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・座席は原則として指定席にするなどして、適切に感染予防措置がとれる席配置とするよう努め</w:t>
      </w:r>
      <w:r w:rsidR="00C467EC">
        <w:rPr>
          <w:rFonts w:ascii="HG丸ｺﾞｼｯｸM-PRO" w:eastAsia="HG丸ｺﾞｼｯｸM-PRO" w:cs="HG丸ｺﾞｼｯｸM-PRO" w:hint="eastAsia"/>
          <w:kern w:val="0"/>
          <w:sz w:val="22"/>
        </w:rPr>
        <w:t>ること。</w:t>
      </w:r>
    </w:p>
    <w:p w:rsidR="00C467EC" w:rsidRPr="00EC4FD8" w:rsidRDefault="00C467EC" w:rsidP="00C467EC">
      <w:pPr>
        <w:pStyle w:val="a3"/>
        <w:autoSpaceDE w:val="0"/>
        <w:autoSpaceDN w:val="0"/>
        <w:adjustRightInd w:val="0"/>
        <w:ind w:leftChars="131" w:left="451" w:hangingChars="100" w:hanging="201"/>
        <w:jc w:val="left"/>
        <w:rPr>
          <w:rFonts w:ascii="HG丸ｺﾞｼｯｸM-PRO" w:eastAsia="HG丸ｺﾞｼｯｸM-PRO" w:cs="HG丸ｺﾞｼｯｸM-PRO"/>
          <w:kern w:val="0"/>
          <w:sz w:val="22"/>
        </w:rPr>
      </w:pPr>
      <w:r w:rsidRPr="00EC4FD8">
        <w:rPr>
          <w:rFonts w:ascii="HG丸ｺﾞｼｯｸM-PRO" w:eastAsia="HG丸ｺﾞｼｯｸM-PRO" w:cs="HG丸ｺﾞｼｯｸM-PRO" w:hint="eastAsia"/>
          <w:kern w:val="0"/>
          <w:sz w:val="22"/>
        </w:rPr>
        <w:t>・飛沫感染防止のため、ステージと客席の間</w:t>
      </w:r>
      <w:r>
        <w:rPr>
          <w:rFonts w:ascii="HG丸ｺﾞｼｯｸM-PRO" w:eastAsia="HG丸ｺﾞｼｯｸM-PRO" w:cs="HG丸ｺﾞｼｯｸM-PRO" w:hint="eastAsia"/>
          <w:kern w:val="0"/>
          <w:sz w:val="22"/>
        </w:rPr>
        <w:t>は</w:t>
      </w:r>
      <w:r w:rsidRPr="00EC4FD8">
        <w:rPr>
          <w:rFonts w:ascii="HG丸ｺﾞｼｯｸM-PRO" w:eastAsia="HG丸ｺﾞｼｯｸM-PRO" w:cs="HG丸ｺﾞｼｯｸM-PRO" w:hint="eastAsia"/>
          <w:kern w:val="0"/>
          <w:sz w:val="22"/>
        </w:rPr>
        <w:t>2m</w:t>
      </w:r>
      <w:r>
        <w:rPr>
          <w:rFonts w:ascii="HG丸ｺﾞｼｯｸM-PRO" w:eastAsia="HG丸ｺﾞｼｯｸM-PRO" w:cs="HG丸ｺﾞｼｯｸM-PRO" w:hint="eastAsia"/>
          <w:kern w:val="0"/>
          <w:sz w:val="22"/>
        </w:rPr>
        <w:t>以上</w:t>
      </w:r>
      <w:r w:rsidRPr="00EC4FD8">
        <w:rPr>
          <w:rFonts w:ascii="HG丸ｺﾞｼｯｸM-PRO" w:eastAsia="HG丸ｺﾞｼｯｸM-PRO" w:cs="HG丸ｺﾞｼｯｸM-PRO" w:hint="eastAsia"/>
          <w:kern w:val="0"/>
          <w:sz w:val="22"/>
        </w:rPr>
        <w:t>確保</w:t>
      </w:r>
      <w:r>
        <w:rPr>
          <w:rFonts w:ascii="HG丸ｺﾞｼｯｸM-PRO" w:eastAsia="HG丸ｺﾞｼｯｸM-PRO" w:cs="HG丸ｺﾞｼｯｸM-PRO" w:hint="eastAsia"/>
          <w:kern w:val="0"/>
          <w:sz w:val="22"/>
        </w:rPr>
        <w:t>すること</w:t>
      </w:r>
      <w:r w:rsidRPr="00EC4FD8">
        <w:rPr>
          <w:rFonts w:ascii="HG丸ｺﾞｼｯｸM-PRO" w:eastAsia="HG丸ｺﾞｼｯｸM-PRO" w:cs="HG丸ｺﾞｼｯｸM-PRO" w:hint="eastAsia"/>
          <w:kern w:val="0"/>
          <w:sz w:val="22"/>
        </w:rPr>
        <w:t>。又は</w:t>
      </w:r>
      <w:r w:rsidR="00630C0B">
        <w:rPr>
          <w:rFonts w:ascii="HG丸ｺﾞｼｯｸM-PRO" w:eastAsia="HG丸ｺﾞｼｯｸM-PRO" w:cs="HG丸ｺﾞｼｯｸM-PRO" w:hint="eastAsia"/>
          <w:kern w:val="0"/>
          <w:sz w:val="22"/>
        </w:rPr>
        <w:t>透明な</w:t>
      </w:r>
      <w:r w:rsidRPr="00EC4FD8">
        <w:rPr>
          <w:rFonts w:ascii="HG丸ｺﾞｼｯｸM-PRO" w:eastAsia="HG丸ｺﾞｼｯｸM-PRO" w:cs="HG丸ｺﾞｼｯｸM-PRO" w:hint="eastAsia"/>
          <w:kern w:val="0"/>
          <w:sz w:val="22"/>
        </w:rPr>
        <w:t>アクリル板や透明ビニールカーテン等で遮蔽</w:t>
      </w:r>
      <w:r>
        <w:rPr>
          <w:rFonts w:ascii="HG丸ｺﾞｼｯｸM-PRO" w:eastAsia="HG丸ｺﾞｼｯｸM-PRO" w:cs="HG丸ｺﾞｼｯｸM-PRO" w:hint="eastAsia"/>
          <w:kern w:val="0"/>
          <w:sz w:val="22"/>
        </w:rPr>
        <w:t>すること</w:t>
      </w:r>
      <w:r w:rsidRPr="00EC4FD8">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・座席の最前列席は舞台前から十分な距離を取り、</w:t>
      </w:r>
      <w:r w:rsidR="00EB2542" w:rsidRPr="007F3922">
        <w:rPr>
          <w:rFonts w:ascii="HG丸ｺﾞｼｯｸM-PRO" w:eastAsia="HG丸ｺﾞｼｯｸM-PRO" w:cs="HG丸ｺﾞｼｯｸM-PRO" w:hint="eastAsia"/>
          <w:kern w:val="0"/>
          <w:sz w:val="22"/>
        </w:rPr>
        <w:t>十分な座席の間隔の確保（前後左右を空けた席配置、距離を置くことと同等の効果を有する措置等）に</w:t>
      </w:r>
      <w:r w:rsidRPr="007F3922">
        <w:rPr>
          <w:rFonts w:ascii="HG丸ｺﾞｼｯｸM-PRO" w:eastAsia="HG丸ｺﾞｼｯｸM-PRO" w:cs="HG丸ｺﾞｼｯｸM-PRO" w:hint="eastAsia"/>
          <w:kern w:val="0"/>
          <w:sz w:val="22"/>
        </w:rPr>
        <w:t>努め</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・公演中の来場者同士の接触は控え</w:t>
      </w:r>
      <w:r w:rsidR="00800F74">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よう周知</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・来場者と接触するような演出（声援を惹起する、来場者をステージに上げる、ハイタッチをする</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等）は行わないように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EB2542">
      <w:pPr>
        <w:autoSpaceDE w:val="0"/>
        <w:autoSpaceDN w:val="0"/>
        <w:adjustRightInd w:val="0"/>
        <w:ind w:firstLineChars="100" w:firstLine="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・場内における会話は控え</w:t>
      </w:r>
      <w:r w:rsidR="00800F74">
        <w:rPr>
          <w:rFonts w:ascii="HG丸ｺﾞｼｯｸM-PRO" w:eastAsia="HG丸ｺﾞｼｯｸM-PRO" w:cs="HG丸ｺﾞｼｯｸM-PRO" w:hint="eastAsia"/>
          <w:kern w:val="0"/>
          <w:sz w:val="22"/>
        </w:rPr>
        <w:t>る</w:t>
      </w:r>
      <w:r w:rsidRPr="007F3922">
        <w:rPr>
          <w:rFonts w:ascii="HG丸ｺﾞｼｯｸM-PRO" w:eastAsia="HG丸ｺﾞｼｯｸM-PRO" w:cs="HG丸ｺﾞｼｯｸM-PRO" w:hint="eastAsia"/>
          <w:kern w:val="0"/>
          <w:sz w:val="22"/>
        </w:rPr>
        <w:t>よう周知</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426570" w:rsidRDefault="002C581F" w:rsidP="003841E0">
      <w:pPr>
        <w:autoSpaceDE w:val="0"/>
        <w:autoSpaceDN w:val="0"/>
        <w:adjustRightInd w:val="0"/>
        <w:ind w:leftChars="100" w:left="593" w:hangingChars="200" w:hanging="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・事前に密集状況が発生しないように余裕を持った休憩時間を設定し、トイレなどの混雑の緩和に</w:t>
      </w:r>
    </w:p>
    <w:p w:rsidR="002C581F" w:rsidRPr="007F3922" w:rsidRDefault="002C581F" w:rsidP="0042657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努め</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3841E0" w:rsidRPr="007F3922" w:rsidRDefault="003841E0" w:rsidP="00EB2542">
      <w:pPr>
        <w:autoSpaceDE w:val="0"/>
        <w:autoSpaceDN w:val="0"/>
        <w:adjustRightInd w:val="0"/>
        <w:ind w:leftChars="100" w:left="392"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（４）公演関係者の感染防止策</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・公演の運営に必要な最小限度の人数と</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・各自検温を行うこととし、発熱がある場合には自宅待機とする。さらに、発熱の他に、下記の症状に該当する場合も、自宅待機を促</w:t>
      </w:r>
      <w:r w:rsidR="00924100">
        <w:rPr>
          <w:rFonts w:ascii="HG丸ｺﾞｼｯｸM-PRO" w:eastAsia="HG丸ｺﾞｼｯｸM-PRO" w:cs="HG丸ｺﾞｼｯｸM-PRO" w:hint="eastAsia"/>
          <w:kern w:val="0"/>
          <w:sz w:val="22"/>
        </w:rPr>
        <w:t>すこと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400" w:left="764"/>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咳、呼吸困難、全身倦怠感、咽頭痛、鼻汁・鼻閉、味覚・嗅覚障害、眼の痛みや結膜の充血、頭痛、関節・</w:t>
      </w:r>
      <w:r w:rsidRPr="007F3922">
        <w:rPr>
          <w:rFonts w:ascii="HG丸ｺﾞｼｯｸM-PRO" w:eastAsia="HG丸ｺﾞｼｯｸM-PRO" w:cs="HG丸ｺﾞｼｯｸM-PRO"/>
          <w:kern w:val="0"/>
          <w:sz w:val="22"/>
        </w:rPr>
        <w:t xml:space="preserve"> </w:t>
      </w:r>
      <w:r w:rsidRPr="007F3922">
        <w:rPr>
          <w:rFonts w:ascii="HG丸ｺﾞｼｯｸM-PRO" w:eastAsia="HG丸ｺﾞｼｯｸM-PRO" w:cs="HG丸ｺﾞｼｯｸM-PRO" w:hint="eastAsia"/>
          <w:kern w:val="0"/>
          <w:sz w:val="22"/>
        </w:rPr>
        <w:t>筋肉痛、下痢、嘔気・嘔吐</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・公演主催者は、従事者の緊急連絡先や勤務状況を把握</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・表現上困難な場合を除き原則としてマスク着用を求めるとともに、出演者間で十分な間隔をとるように</w:t>
      </w:r>
      <w:r w:rsidR="00924100">
        <w:rPr>
          <w:rFonts w:ascii="HG丸ｺﾞｼｯｸM-PRO" w:eastAsia="HG丸ｺﾞｼｯｸM-PRO" w:cs="HG丸ｺﾞｼｯｸM-PRO" w:hint="eastAsia"/>
          <w:kern w:val="0"/>
          <w:sz w:val="22"/>
        </w:rPr>
        <w:t>する</w:t>
      </w:r>
      <w:r w:rsidRPr="007F3922">
        <w:rPr>
          <w:rFonts w:ascii="HG丸ｺﾞｼｯｸM-PRO" w:eastAsia="HG丸ｺﾞｼｯｸM-PRO" w:cs="HG丸ｺﾞｼｯｸM-PRO" w:hint="eastAsia"/>
          <w:kern w:val="0"/>
          <w:sz w:val="22"/>
        </w:rPr>
        <w:t>。また、公演前後の手指消毒を徹底</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・楽屋等では使い捨ての紙皿やコップを使用する</w:t>
      </w:r>
      <w:r w:rsidR="00924100">
        <w:rPr>
          <w:rFonts w:ascii="HG丸ｺﾞｼｯｸM-PRO" w:eastAsia="HG丸ｺﾞｼｯｸM-PRO" w:cs="HG丸ｺﾞｼｯｸM-PRO" w:hint="eastAsia"/>
          <w:kern w:val="0"/>
          <w:sz w:val="22"/>
        </w:rPr>
        <w:t>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・機材や備品、用具等の取り扱い者を選定し、不特定者の共有を制限するように</w:t>
      </w:r>
      <w:r w:rsidR="00924100">
        <w:rPr>
          <w:rFonts w:ascii="HG丸ｺﾞｼｯｸM-PRO" w:eastAsia="HG丸ｺﾞｼｯｸM-PRO" w:cs="HG丸ｺﾞｼｯｸM-PRO" w:hint="eastAsia"/>
          <w:kern w:val="0"/>
          <w:sz w:val="22"/>
        </w:rPr>
        <w:t>するこ</w:t>
      </w:r>
      <w:r w:rsidR="00924100">
        <w:rPr>
          <w:rFonts w:ascii="HG丸ｺﾞｼｯｸM-PRO" w:eastAsia="HG丸ｺﾞｼｯｸM-PRO" w:cs="HG丸ｺﾞｼｯｸM-PRO" w:hint="eastAsia"/>
          <w:kern w:val="0"/>
          <w:sz w:val="22"/>
        </w:rPr>
        <w:lastRenderedPageBreak/>
        <w:t>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・仕込み・リハーサル・撤去等において、十分な時間を設定し、密な空間の防止に努め</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・その他、稽古や仕込み・撤去等においても十分な感染防止措置を講ずるように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・公演関係者に感染が疑われる場合には、保健所等の聞き取りに協力し、必要な情報提供を行</w:t>
      </w:r>
      <w:r w:rsidR="00924100">
        <w:rPr>
          <w:rFonts w:ascii="HG丸ｺﾞｼｯｸM-PRO" w:eastAsia="HG丸ｺﾞｼｯｸM-PRO" w:cs="HG丸ｺﾞｼｯｸM-PRO" w:hint="eastAsia"/>
          <w:kern w:val="0"/>
          <w:sz w:val="22"/>
        </w:rPr>
        <w:t>うこと。</w:t>
      </w:r>
    </w:p>
    <w:p w:rsidR="003841E0" w:rsidRPr="007F3922" w:rsidRDefault="003841E0"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（５）感染が疑われる者が発生した場合の対応策</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・感染が疑われる者が発生した場合、速やかに別室へ隔離を行</w:t>
      </w:r>
      <w:r w:rsidR="00924100">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・対応するスタッフは、マスクや手袋の着用を徹底</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・速やかに、医療機関及び保健所へ連絡し、指示を受け</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2C581F" w:rsidRDefault="002C581F" w:rsidP="002C581F">
      <w:pPr>
        <w:autoSpaceDE w:val="0"/>
        <w:autoSpaceDN w:val="0"/>
        <w:adjustRightInd w:val="0"/>
        <w:jc w:val="left"/>
        <w:rPr>
          <w:rFonts w:ascii="Century" w:eastAsia="HG丸ｺﾞｼｯｸM-PRO" w:hAnsi="Century" w:cs="Century"/>
          <w:kern w:val="0"/>
          <w:sz w:val="22"/>
        </w:rPr>
      </w:pPr>
    </w:p>
    <w:p w:rsidR="00B976DF" w:rsidRPr="007F3922" w:rsidRDefault="00B976DF" w:rsidP="002C581F">
      <w:pPr>
        <w:autoSpaceDE w:val="0"/>
        <w:autoSpaceDN w:val="0"/>
        <w:adjustRightInd w:val="0"/>
        <w:jc w:val="left"/>
        <w:rPr>
          <w:rFonts w:ascii="Century" w:eastAsia="HG丸ｺﾞｼｯｸM-PRO" w:hAnsi="Century" w:cs="Century"/>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（６）物販</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・現金の取扱いをできるだけ減らすため、オンラインの販売や、キャッシュレス決済を推</w:t>
      </w:r>
      <w:r w:rsidRPr="007F3922">
        <w:rPr>
          <w:rFonts w:ascii="HG丸ｺﾞｼｯｸM-PRO" w:eastAsia="HG丸ｺﾞｼｯｸM-PRO" w:cs="HG丸ｺﾞｼｯｸM-PRO" w:hint="eastAsia"/>
          <w:kern w:val="0"/>
          <w:sz w:val="22"/>
        </w:rPr>
        <w:lastRenderedPageBreak/>
        <w:t>奨。</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・パンフレット等の物販を行う場合、最低</w:t>
      </w:r>
      <w:r w:rsidRPr="007F3922">
        <w:rPr>
          <w:rFonts w:ascii="HG丸ｺﾞｼｯｸM-PRO" w:eastAsia="HG丸ｺﾞｼｯｸM-PRO" w:cs="HG丸ｺﾞｼｯｸM-PRO"/>
          <w:kern w:val="0"/>
          <w:sz w:val="22"/>
        </w:rPr>
        <w:t>1m</w:t>
      </w:r>
      <w:r w:rsidRPr="007F3922">
        <w:rPr>
          <w:rFonts w:ascii="HG丸ｺﾞｼｯｸM-PRO" w:eastAsia="HG丸ｺﾞｼｯｸM-PRO" w:cs="HG丸ｺﾞｼｯｸM-PRO" w:hint="eastAsia"/>
          <w:kern w:val="0"/>
          <w:sz w:val="22"/>
        </w:rPr>
        <w:t>（できるだけ２ｍを目安に）の間隔を開けて整列</w:t>
      </w:r>
      <w:r w:rsidR="00800F74">
        <w:rPr>
          <w:rFonts w:ascii="HG丸ｺﾞｼｯｸM-PRO" w:eastAsia="HG丸ｺﾞｼｯｸM-PRO" w:cs="HG丸ｺﾞｼｯｸM-PRO" w:hint="eastAsia"/>
          <w:kern w:val="0"/>
          <w:sz w:val="22"/>
        </w:rPr>
        <w:t>する</w:t>
      </w:r>
      <w:r w:rsidRPr="007F3922">
        <w:rPr>
          <w:rFonts w:ascii="HG丸ｺﾞｼｯｸM-PRO" w:eastAsia="HG丸ｺﾞｼｯｸM-PRO" w:cs="HG丸ｺﾞｼｯｸM-PRO" w:hint="eastAsia"/>
          <w:kern w:val="0"/>
          <w:sz w:val="22"/>
        </w:rPr>
        <w:t>ように</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・物販に関わる従業員は、マスクの着用と手指消毒を徹底</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・ユニフォームや衣服はこまめに洗濯</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・対面で販売を行う場合、</w:t>
      </w:r>
      <w:r w:rsidR="00630C0B" w:rsidRPr="007F3922">
        <w:rPr>
          <w:rFonts w:ascii="HG丸ｺﾞｼｯｸM-PRO" w:eastAsia="HG丸ｺﾞｼｯｸM-PRO" w:cs="HG丸ｺﾞｼｯｸM-PRO" w:hint="eastAsia"/>
          <w:kern w:val="0"/>
          <w:sz w:val="22"/>
        </w:rPr>
        <w:t>透明</w:t>
      </w:r>
      <w:r w:rsidR="00630C0B">
        <w:rPr>
          <w:rFonts w:ascii="HG丸ｺﾞｼｯｸM-PRO" w:eastAsia="HG丸ｺﾞｼｯｸM-PRO" w:cs="HG丸ｺﾞｼｯｸM-PRO" w:hint="eastAsia"/>
          <w:kern w:val="0"/>
          <w:sz w:val="22"/>
        </w:rPr>
        <w:t>な</w:t>
      </w:r>
      <w:r w:rsidRPr="007F3922">
        <w:rPr>
          <w:rFonts w:ascii="HG丸ｺﾞｼｯｸM-PRO" w:eastAsia="HG丸ｺﾞｼｯｸM-PRO" w:cs="HG丸ｺﾞｼｯｸM-PRO" w:hint="eastAsia"/>
          <w:kern w:val="0"/>
          <w:sz w:val="22"/>
        </w:rPr>
        <w:t>アクリル板やビニールカーテンにより購買者との間を遮蔽</w:t>
      </w:r>
      <w:r w:rsidR="00924100">
        <w:rPr>
          <w:rFonts w:ascii="HG丸ｺﾞｼｯｸM-PRO" w:eastAsia="HG丸ｺﾞｼｯｸM-PRO" w:cs="HG丸ｺﾞｼｯｸM-PRO" w:hint="eastAsia"/>
          <w:kern w:val="0"/>
          <w:sz w:val="22"/>
        </w:rPr>
        <w:t>すること</w:t>
      </w:r>
      <w:r w:rsidRPr="007F3922">
        <w:rPr>
          <w:rFonts w:ascii="HG丸ｺﾞｼｯｸM-PRO" w:eastAsia="HG丸ｺﾞｼｯｸM-PRO" w:cs="HG丸ｺﾞｼｯｸM-PRO" w:hint="eastAsia"/>
          <w:kern w:val="0"/>
          <w:sz w:val="22"/>
        </w:rPr>
        <w:t>。</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・多くの者が触れるようなサンプル品・見本品は取り扱わない。</w:t>
      </w:r>
    </w:p>
    <w:p w:rsidR="003841E0" w:rsidRPr="00924100" w:rsidRDefault="003841E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（７）来場者の退場時の対応</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・事前に余裕を持った退場時間を設定し、券種やゾーンごとの時間差での退場等の工夫を行</w:t>
      </w:r>
      <w:r w:rsidR="00924100">
        <w:rPr>
          <w:rFonts w:ascii="HG丸ｺﾞｼｯｸM-PRO" w:eastAsia="HG丸ｺﾞｼｯｸM-PRO" w:cs="HG丸ｺﾞｼｯｸM-PRO" w:hint="eastAsia"/>
          <w:kern w:val="0"/>
          <w:sz w:val="22"/>
        </w:rPr>
        <w:t>うこと。</w:t>
      </w:r>
    </w:p>
    <w:p w:rsidR="002C581F" w:rsidRPr="007F3922" w:rsidRDefault="002C581F" w:rsidP="003841E0">
      <w:pPr>
        <w:autoSpaceDE w:val="0"/>
        <w:autoSpaceDN w:val="0"/>
        <w:adjustRightInd w:val="0"/>
        <w:ind w:firstLineChars="200" w:firstLine="402"/>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・出待ちや面会等は控えるよう呼び掛け</w:t>
      </w:r>
      <w:r w:rsidR="00924100">
        <w:rPr>
          <w:rFonts w:ascii="HG丸ｺﾞｼｯｸM-PRO" w:eastAsia="HG丸ｺﾞｼｯｸM-PRO" w:cs="HG丸ｺﾞｼｯｸM-PRO" w:hint="eastAsia"/>
          <w:kern w:val="0"/>
          <w:sz w:val="22"/>
        </w:rPr>
        <w:t>ること</w:t>
      </w:r>
      <w:r w:rsidRPr="007F3922">
        <w:rPr>
          <w:rFonts w:ascii="HG丸ｺﾞｼｯｸM-PRO" w:eastAsia="HG丸ｺﾞｼｯｸM-PRO" w:cs="HG丸ｺﾞｼｯｸM-PRO" w:hint="eastAsia"/>
          <w:kern w:val="0"/>
          <w:sz w:val="22"/>
        </w:rPr>
        <w:t>。</w:t>
      </w:r>
    </w:p>
    <w:p w:rsidR="003841E0" w:rsidRPr="007F3922" w:rsidRDefault="003841E0" w:rsidP="002C581F">
      <w:pPr>
        <w:autoSpaceDE w:val="0"/>
        <w:autoSpaceDN w:val="0"/>
        <w:adjustRightInd w:val="0"/>
        <w:jc w:val="left"/>
        <w:rPr>
          <w:rFonts w:ascii="HG丸ｺﾞｼｯｸM-PRO" w:eastAsia="HG丸ｺﾞｼｯｸM-PRO" w:cs="HG丸ｺﾞｼｯｸM-PRO"/>
          <w:kern w:val="0"/>
          <w:sz w:val="22"/>
        </w:rPr>
      </w:pPr>
    </w:p>
    <w:p w:rsidR="002C581F" w:rsidRPr="007F3922" w:rsidRDefault="002C581F" w:rsidP="002C581F">
      <w:pPr>
        <w:autoSpaceDE w:val="0"/>
        <w:autoSpaceDN w:val="0"/>
        <w:adjustRightInd w:val="0"/>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t>＜公演後の対策＞</w:t>
      </w:r>
    </w:p>
    <w:p w:rsidR="002C581F" w:rsidRPr="007F3922" w:rsidRDefault="002C581F" w:rsidP="003841E0">
      <w:pPr>
        <w:autoSpaceDE w:val="0"/>
        <w:autoSpaceDN w:val="0"/>
        <w:adjustRightInd w:val="0"/>
        <w:ind w:leftChars="200" w:left="583" w:hangingChars="100" w:hanging="201"/>
        <w:jc w:val="left"/>
        <w:rPr>
          <w:rFonts w:ascii="HG丸ｺﾞｼｯｸM-PRO" w:eastAsia="HG丸ｺﾞｼｯｸM-PRO" w:cs="HG丸ｺﾞｼｯｸM-PRO"/>
          <w:kern w:val="0"/>
          <w:sz w:val="22"/>
        </w:rPr>
      </w:pPr>
      <w:r w:rsidRPr="007F3922">
        <w:rPr>
          <w:rFonts w:ascii="HG丸ｺﾞｼｯｸM-PRO" w:eastAsia="HG丸ｺﾞｼｯｸM-PRO" w:cs="HG丸ｺﾞｼｯｸM-PRO" w:hint="eastAsia"/>
          <w:kern w:val="0"/>
          <w:sz w:val="22"/>
        </w:rPr>
        <w:lastRenderedPageBreak/>
        <w:t>・感染が疑われる者が出た場合、保健所等の公的機関による聞き取りに協力し、必要な情報提供を行</w:t>
      </w:r>
      <w:r w:rsidR="00924100">
        <w:rPr>
          <w:rFonts w:ascii="HG丸ｺﾞｼｯｸM-PRO" w:eastAsia="HG丸ｺﾞｼｯｸM-PRO" w:cs="HG丸ｺﾞｼｯｸM-PRO" w:hint="eastAsia"/>
          <w:kern w:val="0"/>
          <w:sz w:val="22"/>
        </w:rPr>
        <w:t>うこと</w:t>
      </w:r>
      <w:r w:rsidRPr="007F3922">
        <w:rPr>
          <w:rFonts w:ascii="HG丸ｺﾞｼｯｸM-PRO" w:eastAsia="HG丸ｺﾞｼｯｸM-PRO" w:cs="HG丸ｺﾞｼｯｸM-PRO" w:hint="eastAsia"/>
          <w:kern w:val="0"/>
          <w:sz w:val="22"/>
        </w:rPr>
        <w:t>。</w:t>
      </w:r>
    </w:p>
    <w:sectPr w:rsidR="002C581F" w:rsidRPr="007F3922" w:rsidSect="0038168B">
      <w:footerReference w:type="default" r:id="rId9"/>
      <w:pgSz w:w="11906" w:h="16838" w:code="9"/>
      <w:pgMar w:top="1418" w:right="1191" w:bottom="1247" w:left="1361" w:header="851" w:footer="992" w:gutter="0"/>
      <w:pgNumType w:start="1"/>
      <w:cols w:space="425"/>
      <w:docGrid w:type="linesAndChars" w:linePitch="30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9A3" w:rsidRDefault="000C29A3" w:rsidP="000C29A3">
      <w:r>
        <w:separator/>
      </w:r>
    </w:p>
  </w:endnote>
  <w:endnote w:type="continuationSeparator" w:id="0">
    <w:p w:rsidR="000C29A3" w:rsidRDefault="000C29A3" w:rsidP="000C2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2317175"/>
      <w:docPartObj>
        <w:docPartGallery w:val="Page Numbers (Bottom of Page)"/>
        <w:docPartUnique/>
      </w:docPartObj>
    </w:sdtPr>
    <w:sdtEndPr/>
    <w:sdtContent>
      <w:p w:rsidR="004C0ECC" w:rsidRDefault="004C0ECC">
        <w:pPr>
          <w:pStyle w:val="a6"/>
          <w:jc w:val="center"/>
        </w:pPr>
        <w:r>
          <w:fldChar w:fldCharType="begin"/>
        </w:r>
        <w:r>
          <w:instrText>PAGE   \* MERGEFORMAT</w:instrText>
        </w:r>
        <w:r>
          <w:fldChar w:fldCharType="separate"/>
        </w:r>
        <w:r w:rsidR="00337A2A" w:rsidRPr="00337A2A">
          <w:rPr>
            <w:noProof/>
            <w:lang w:val="ja-JP"/>
          </w:rPr>
          <w:t>1</w:t>
        </w:r>
        <w:r>
          <w:fldChar w:fldCharType="end"/>
        </w:r>
      </w:p>
    </w:sdtContent>
  </w:sdt>
  <w:p w:rsidR="004C0ECC" w:rsidRDefault="004C0EC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9381833"/>
      <w:docPartObj>
        <w:docPartGallery w:val="Page Numbers (Bottom of Page)"/>
        <w:docPartUnique/>
      </w:docPartObj>
    </w:sdtPr>
    <w:sdtEndPr/>
    <w:sdtContent>
      <w:p w:rsidR="007F3922" w:rsidRDefault="007F3922">
        <w:pPr>
          <w:pStyle w:val="a6"/>
          <w:jc w:val="center"/>
        </w:pPr>
        <w:r>
          <w:fldChar w:fldCharType="begin"/>
        </w:r>
        <w:r>
          <w:instrText>PAGE   \* MERGEFORMAT</w:instrText>
        </w:r>
        <w:r>
          <w:fldChar w:fldCharType="separate"/>
        </w:r>
        <w:r w:rsidR="00337A2A" w:rsidRPr="00337A2A">
          <w:rPr>
            <w:noProof/>
            <w:lang w:val="ja-JP"/>
          </w:rPr>
          <w:t>7</w:t>
        </w:r>
        <w:r>
          <w:fldChar w:fldCharType="end"/>
        </w:r>
      </w:p>
    </w:sdtContent>
  </w:sdt>
  <w:p w:rsidR="000C29A3" w:rsidRDefault="000C29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9A3" w:rsidRDefault="000C29A3" w:rsidP="000C29A3">
      <w:r>
        <w:separator/>
      </w:r>
    </w:p>
  </w:footnote>
  <w:footnote w:type="continuationSeparator" w:id="0">
    <w:p w:rsidR="000C29A3" w:rsidRDefault="000C29A3" w:rsidP="000C29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BB1"/>
    <w:multiLevelType w:val="hybridMultilevel"/>
    <w:tmpl w:val="9378F2AA"/>
    <w:lvl w:ilvl="0" w:tplc="79A42F64">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 w15:restartNumberingAfterBreak="0">
    <w:nsid w:val="178A3470"/>
    <w:multiLevelType w:val="hybridMultilevel"/>
    <w:tmpl w:val="B56EF110"/>
    <w:lvl w:ilvl="0" w:tplc="04090001">
      <w:start w:val="1"/>
      <w:numFmt w:val="bullet"/>
      <w:lvlText w:val=""/>
      <w:lvlJc w:val="left"/>
      <w:pPr>
        <w:ind w:left="1250" w:hanging="420"/>
      </w:pPr>
      <w:rPr>
        <w:rFonts w:ascii="Wingdings" w:hAnsi="Wingdings" w:hint="default"/>
      </w:rPr>
    </w:lvl>
    <w:lvl w:ilvl="1" w:tplc="0409000B">
      <w:start w:val="1"/>
      <w:numFmt w:val="bullet"/>
      <w:lvlText w:val=""/>
      <w:lvlJc w:val="left"/>
      <w:pPr>
        <w:ind w:left="1670" w:hanging="420"/>
      </w:pPr>
      <w:rPr>
        <w:rFonts w:ascii="Wingdings" w:hAnsi="Wingdings" w:hint="default"/>
      </w:rPr>
    </w:lvl>
    <w:lvl w:ilvl="2" w:tplc="0409000D" w:tentative="1">
      <w:start w:val="1"/>
      <w:numFmt w:val="bullet"/>
      <w:lvlText w:val=""/>
      <w:lvlJc w:val="left"/>
      <w:pPr>
        <w:ind w:left="2090" w:hanging="420"/>
      </w:pPr>
      <w:rPr>
        <w:rFonts w:ascii="Wingdings" w:hAnsi="Wingdings" w:hint="default"/>
      </w:rPr>
    </w:lvl>
    <w:lvl w:ilvl="3" w:tplc="04090001" w:tentative="1">
      <w:start w:val="1"/>
      <w:numFmt w:val="bullet"/>
      <w:lvlText w:val=""/>
      <w:lvlJc w:val="left"/>
      <w:pPr>
        <w:ind w:left="2510" w:hanging="420"/>
      </w:pPr>
      <w:rPr>
        <w:rFonts w:ascii="Wingdings" w:hAnsi="Wingdings" w:hint="default"/>
      </w:rPr>
    </w:lvl>
    <w:lvl w:ilvl="4" w:tplc="0409000B" w:tentative="1">
      <w:start w:val="1"/>
      <w:numFmt w:val="bullet"/>
      <w:lvlText w:val=""/>
      <w:lvlJc w:val="left"/>
      <w:pPr>
        <w:ind w:left="2930" w:hanging="420"/>
      </w:pPr>
      <w:rPr>
        <w:rFonts w:ascii="Wingdings" w:hAnsi="Wingdings" w:hint="default"/>
      </w:rPr>
    </w:lvl>
    <w:lvl w:ilvl="5" w:tplc="0409000D" w:tentative="1">
      <w:start w:val="1"/>
      <w:numFmt w:val="bullet"/>
      <w:lvlText w:val=""/>
      <w:lvlJc w:val="left"/>
      <w:pPr>
        <w:ind w:left="3350" w:hanging="420"/>
      </w:pPr>
      <w:rPr>
        <w:rFonts w:ascii="Wingdings" w:hAnsi="Wingdings" w:hint="default"/>
      </w:rPr>
    </w:lvl>
    <w:lvl w:ilvl="6" w:tplc="04090001" w:tentative="1">
      <w:start w:val="1"/>
      <w:numFmt w:val="bullet"/>
      <w:lvlText w:val=""/>
      <w:lvlJc w:val="left"/>
      <w:pPr>
        <w:ind w:left="3770" w:hanging="420"/>
      </w:pPr>
      <w:rPr>
        <w:rFonts w:ascii="Wingdings" w:hAnsi="Wingdings" w:hint="default"/>
      </w:rPr>
    </w:lvl>
    <w:lvl w:ilvl="7" w:tplc="0409000B" w:tentative="1">
      <w:start w:val="1"/>
      <w:numFmt w:val="bullet"/>
      <w:lvlText w:val=""/>
      <w:lvlJc w:val="left"/>
      <w:pPr>
        <w:ind w:left="4190" w:hanging="420"/>
      </w:pPr>
      <w:rPr>
        <w:rFonts w:ascii="Wingdings" w:hAnsi="Wingdings" w:hint="default"/>
      </w:rPr>
    </w:lvl>
    <w:lvl w:ilvl="8" w:tplc="0409000D" w:tentative="1">
      <w:start w:val="1"/>
      <w:numFmt w:val="bullet"/>
      <w:lvlText w:val=""/>
      <w:lvlJc w:val="left"/>
      <w:pPr>
        <w:ind w:left="4610" w:hanging="420"/>
      </w:pPr>
      <w:rPr>
        <w:rFonts w:ascii="Wingdings" w:hAnsi="Wingdings" w:hint="default"/>
      </w:rPr>
    </w:lvl>
  </w:abstractNum>
  <w:abstractNum w:abstractNumId="2" w15:restartNumberingAfterBreak="0">
    <w:nsid w:val="17D32195"/>
    <w:multiLevelType w:val="hybridMultilevel"/>
    <w:tmpl w:val="D57A6834"/>
    <w:lvl w:ilvl="0" w:tplc="621C3594">
      <w:start w:val="1"/>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3" w15:restartNumberingAfterBreak="0">
    <w:nsid w:val="1CB20B7E"/>
    <w:multiLevelType w:val="hybridMultilevel"/>
    <w:tmpl w:val="8C4EF06A"/>
    <w:lvl w:ilvl="0" w:tplc="B06838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692336"/>
    <w:multiLevelType w:val="hybridMultilevel"/>
    <w:tmpl w:val="735ABE4E"/>
    <w:lvl w:ilvl="0" w:tplc="3704E41A">
      <w:start w:val="1"/>
      <w:numFmt w:val="decimal"/>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86B316F"/>
    <w:multiLevelType w:val="hybridMultilevel"/>
    <w:tmpl w:val="C16E51A0"/>
    <w:lvl w:ilvl="0" w:tplc="25B026D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8A54B95"/>
    <w:multiLevelType w:val="hybridMultilevel"/>
    <w:tmpl w:val="C7848A3C"/>
    <w:lvl w:ilvl="0" w:tplc="463E394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69B4748D"/>
    <w:multiLevelType w:val="hybridMultilevel"/>
    <w:tmpl w:val="80524D12"/>
    <w:lvl w:ilvl="0" w:tplc="C7DE29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A623F"/>
    <w:multiLevelType w:val="hybridMultilevel"/>
    <w:tmpl w:val="5C244FA0"/>
    <w:lvl w:ilvl="0" w:tplc="D59661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8"/>
  </w:num>
  <w:num w:numId="3">
    <w:abstractNumId w:val="4"/>
  </w:num>
  <w:num w:numId="4">
    <w:abstractNumId w:val="5"/>
  </w:num>
  <w:num w:numId="5">
    <w:abstractNumId w:val="2"/>
  </w:num>
  <w:num w:numId="6">
    <w:abstractNumId w:val="0"/>
  </w:num>
  <w:num w:numId="7">
    <w:abstractNumId w:val="6"/>
  </w:num>
  <w:num w:numId="8">
    <w:abstractNumId w:val="1"/>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30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80A"/>
    <w:rsid w:val="00031B82"/>
    <w:rsid w:val="00051577"/>
    <w:rsid w:val="00080C6A"/>
    <w:rsid w:val="000B6A5C"/>
    <w:rsid w:val="000C29A3"/>
    <w:rsid w:val="000E3760"/>
    <w:rsid w:val="000E481B"/>
    <w:rsid w:val="00100830"/>
    <w:rsid w:val="0019639C"/>
    <w:rsid w:val="002C581F"/>
    <w:rsid w:val="002C6FF5"/>
    <w:rsid w:val="002E580A"/>
    <w:rsid w:val="00337A2A"/>
    <w:rsid w:val="0038168B"/>
    <w:rsid w:val="003841E0"/>
    <w:rsid w:val="003C4F9E"/>
    <w:rsid w:val="003D3E27"/>
    <w:rsid w:val="003E4C0A"/>
    <w:rsid w:val="003E6E7D"/>
    <w:rsid w:val="00402CD9"/>
    <w:rsid w:val="00426570"/>
    <w:rsid w:val="004413E6"/>
    <w:rsid w:val="00456DDD"/>
    <w:rsid w:val="004C0ECC"/>
    <w:rsid w:val="004F3B5B"/>
    <w:rsid w:val="00530080"/>
    <w:rsid w:val="0054600D"/>
    <w:rsid w:val="005A29C3"/>
    <w:rsid w:val="00630C0B"/>
    <w:rsid w:val="00645CAA"/>
    <w:rsid w:val="00687ACF"/>
    <w:rsid w:val="00700350"/>
    <w:rsid w:val="007C2796"/>
    <w:rsid w:val="007F03C7"/>
    <w:rsid w:val="007F3922"/>
    <w:rsid w:val="007F4F3E"/>
    <w:rsid w:val="00800F74"/>
    <w:rsid w:val="00814F8D"/>
    <w:rsid w:val="00833BB7"/>
    <w:rsid w:val="00924100"/>
    <w:rsid w:val="00954926"/>
    <w:rsid w:val="00975603"/>
    <w:rsid w:val="00990EC2"/>
    <w:rsid w:val="009E2EBE"/>
    <w:rsid w:val="00A64675"/>
    <w:rsid w:val="00B17BD2"/>
    <w:rsid w:val="00B3691A"/>
    <w:rsid w:val="00B74498"/>
    <w:rsid w:val="00B976DF"/>
    <w:rsid w:val="00BC06B8"/>
    <w:rsid w:val="00C467EC"/>
    <w:rsid w:val="00CF3DF5"/>
    <w:rsid w:val="00D61959"/>
    <w:rsid w:val="00D70902"/>
    <w:rsid w:val="00D81728"/>
    <w:rsid w:val="00DC1655"/>
    <w:rsid w:val="00DC7583"/>
    <w:rsid w:val="00EB2542"/>
    <w:rsid w:val="00EC4FD8"/>
    <w:rsid w:val="00EE55A2"/>
    <w:rsid w:val="00F21F16"/>
    <w:rsid w:val="00FD3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5:chartTrackingRefBased/>
  <w15:docId w15:val="{F05B7FED-42AF-4536-994B-691779FED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4498"/>
    <w:pPr>
      <w:ind w:leftChars="400" w:left="840"/>
    </w:pPr>
  </w:style>
  <w:style w:type="paragraph" w:styleId="a4">
    <w:name w:val="header"/>
    <w:basedOn w:val="a"/>
    <w:link w:val="a5"/>
    <w:uiPriority w:val="99"/>
    <w:unhideWhenUsed/>
    <w:rsid w:val="000C29A3"/>
    <w:pPr>
      <w:tabs>
        <w:tab w:val="center" w:pos="4252"/>
        <w:tab w:val="right" w:pos="8504"/>
      </w:tabs>
      <w:snapToGrid w:val="0"/>
    </w:pPr>
  </w:style>
  <w:style w:type="character" w:customStyle="1" w:styleId="a5">
    <w:name w:val="ヘッダー (文字)"/>
    <w:basedOn w:val="a0"/>
    <w:link w:val="a4"/>
    <w:uiPriority w:val="99"/>
    <w:rsid w:val="000C29A3"/>
  </w:style>
  <w:style w:type="paragraph" w:styleId="a6">
    <w:name w:val="footer"/>
    <w:basedOn w:val="a"/>
    <w:link w:val="a7"/>
    <w:uiPriority w:val="99"/>
    <w:unhideWhenUsed/>
    <w:rsid w:val="000C29A3"/>
    <w:pPr>
      <w:tabs>
        <w:tab w:val="center" w:pos="4252"/>
        <w:tab w:val="right" w:pos="8504"/>
      </w:tabs>
      <w:snapToGrid w:val="0"/>
    </w:pPr>
  </w:style>
  <w:style w:type="character" w:customStyle="1" w:styleId="a7">
    <w:name w:val="フッター (文字)"/>
    <w:basedOn w:val="a0"/>
    <w:link w:val="a6"/>
    <w:uiPriority w:val="99"/>
    <w:rsid w:val="000C29A3"/>
  </w:style>
  <w:style w:type="paragraph" w:styleId="a8">
    <w:name w:val="Balloon Text"/>
    <w:basedOn w:val="a"/>
    <w:link w:val="a9"/>
    <w:uiPriority w:val="99"/>
    <w:semiHidden/>
    <w:unhideWhenUsed/>
    <w:rsid w:val="003E4C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4C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155621">
      <w:bodyDiv w:val="1"/>
      <w:marLeft w:val="0"/>
      <w:marRight w:val="0"/>
      <w:marTop w:val="0"/>
      <w:marBottom w:val="0"/>
      <w:divBdr>
        <w:top w:val="none" w:sz="0" w:space="0" w:color="auto"/>
        <w:left w:val="none" w:sz="0" w:space="0" w:color="auto"/>
        <w:bottom w:val="none" w:sz="0" w:space="0" w:color="auto"/>
        <w:right w:val="none" w:sz="0" w:space="0" w:color="auto"/>
      </w:divBdr>
    </w:div>
    <w:div w:id="1041323424">
      <w:bodyDiv w:val="1"/>
      <w:marLeft w:val="0"/>
      <w:marRight w:val="0"/>
      <w:marTop w:val="0"/>
      <w:marBottom w:val="0"/>
      <w:divBdr>
        <w:top w:val="none" w:sz="0" w:space="0" w:color="auto"/>
        <w:left w:val="none" w:sz="0" w:space="0" w:color="auto"/>
        <w:bottom w:val="none" w:sz="0" w:space="0" w:color="auto"/>
        <w:right w:val="none" w:sz="0" w:space="0" w:color="auto"/>
      </w:divBdr>
    </w:div>
    <w:div w:id="19949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906B1-2CEB-4CE0-A7E5-54980172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1127</Words>
  <Characters>6428</Characters>
  <DocSecurity>4</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2020-05-28T04:52:00Z</cp:lastPrinted>
  <dcterms:created xsi:type="dcterms:W3CDTF">2020-05-28T05:39:00Z</dcterms:created>
  <dcterms:modified xsi:type="dcterms:W3CDTF">2020-05-28T05:39:00Z</dcterms:modified>
</cp:coreProperties>
</file>