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97" w:rsidRPr="00BA1BC2" w:rsidRDefault="003F2B05" w:rsidP="00912297">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b/>
          <w:noProof/>
          <w:sz w:val="40"/>
          <w:szCs w:val="40"/>
          <w:u w:val="single"/>
        </w:rPr>
        <mc:AlternateContent>
          <mc:Choice Requires="wps">
            <w:drawing>
              <wp:anchor distT="0" distB="0" distL="114300" distR="114300" simplePos="0" relativeHeight="251667456" behindDoc="0" locked="0" layoutInCell="1" allowOverlap="1" wp14:anchorId="68F883F0" wp14:editId="20EA7969">
                <wp:simplePos x="0" y="0"/>
                <wp:positionH relativeFrom="margin">
                  <wp:align>right</wp:align>
                </wp:positionH>
                <wp:positionV relativeFrom="paragraph">
                  <wp:posOffset>18415</wp:posOffset>
                </wp:positionV>
                <wp:extent cx="125730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57300" cy="476250"/>
                        </a:xfrm>
                        <a:prstGeom prst="rect">
                          <a:avLst/>
                        </a:prstGeom>
                        <a:solidFill>
                          <a:schemeClr val="lt1"/>
                        </a:solidFill>
                        <a:ln w="6350">
                          <a:solidFill>
                            <a:prstClr val="black"/>
                          </a:solidFill>
                        </a:ln>
                      </wps:spPr>
                      <wps:txbx>
                        <w:txbxContent>
                          <w:p w:rsidR="003F2B05" w:rsidRPr="00E6350E" w:rsidRDefault="003F2B05" w:rsidP="003F2B05">
                            <w:pPr>
                              <w:jc w:val="center"/>
                              <w:rPr>
                                <w:rFonts w:ascii="HG丸ｺﾞｼｯｸM-PRO" w:eastAsia="HG丸ｺﾞｼｯｸM-PRO" w:hAnsi="HG丸ｺﾞｼｯｸM-PRO"/>
                                <w:sz w:val="32"/>
                                <w:szCs w:val="32"/>
                              </w:rPr>
                            </w:pPr>
                            <w:r w:rsidRPr="00E6350E">
                              <w:rPr>
                                <w:rFonts w:ascii="HG丸ｺﾞｼｯｸM-PRO" w:eastAsia="HG丸ｺﾞｼｯｸM-PRO" w:hAnsi="HG丸ｺﾞｼｯｸM-PRO" w:hint="eastAsia"/>
                                <w:sz w:val="32"/>
                                <w:szCs w:val="32"/>
                              </w:rPr>
                              <w:t>資料２－２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F883F0" id="_x0000_t202" coordsize="21600,21600" o:spt="202" path="m,l,21600r21600,l21600,xe">
                <v:stroke joinstyle="miter"/>
                <v:path gradientshapeok="t" o:connecttype="rect"/>
              </v:shapetype>
              <v:shape id="テキスト ボックス 1" o:spid="_x0000_s1026" type="#_x0000_t202" style="position:absolute;left:0;text-align:left;margin-left:47.8pt;margin-top:1.45pt;width:99pt;height:37.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" fillcolor="white [3201]" strokeweight=".5pt">
                <v:textbox>
                  <w:txbxContent>
                    <w:p w:rsidR="003F2B05" w:rsidRPr="00E6350E" w:rsidRDefault="003F2B05" w:rsidP="003F2B05">
                      <w:pPr>
                        <w:jc w:val="center"/>
                        <w:rPr>
                          <w:rFonts w:ascii="HG丸ｺﾞｼｯｸM-PRO" w:eastAsia="HG丸ｺﾞｼｯｸM-PRO" w:hAnsi="HG丸ｺﾞｼｯｸM-PRO"/>
                          <w:sz w:val="32"/>
                          <w:szCs w:val="32"/>
                        </w:rPr>
                      </w:pPr>
                      <w:r w:rsidRPr="00E6350E">
                        <w:rPr>
                          <w:rFonts w:ascii="HG丸ｺﾞｼｯｸM-PRO" w:eastAsia="HG丸ｺﾞｼｯｸM-PRO" w:hAnsi="HG丸ｺﾞｼｯｸM-PRO" w:hint="eastAsia"/>
                          <w:sz w:val="32"/>
                          <w:szCs w:val="32"/>
                        </w:rPr>
                        <w:t>資料２－２</w:t>
                      </w:r>
                    </w:p>
                  </w:txbxContent>
                </v:textbox>
                <w10:wrap anchorx="margin"/>
              </v:shape>
            </w:pict>
          </mc:Fallback>
        </mc:AlternateContent>
      </w:r>
    </w:p>
    <w:p w:rsidR="00912297" w:rsidRPr="00BA1BC2"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bookmarkStart w:id="0" w:name="_GoBack"/>
      <w:bookmarkEnd w:id="0"/>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Pr="00BA1BC2" w:rsidRDefault="00912297" w:rsidP="00912297">
      <w:pPr>
        <w:jc w:val="center"/>
        <w:rPr>
          <w:rFonts w:ascii="HG丸ｺﾞｼｯｸM-PRO" w:eastAsia="HG丸ｺﾞｼｯｸM-PRO" w:hAnsi="HG丸ｺﾞｼｯｸM-PRO"/>
          <w:b/>
          <w:sz w:val="44"/>
          <w:szCs w:val="44"/>
          <w:u w:val="single"/>
        </w:rPr>
      </w:pPr>
      <w:r w:rsidRPr="00BA1BC2">
        <w:rPr>
          <w:rFonts w:ascii="HG丸ｺﾞｼｯｸM-PRO" w:eastAsia="HG丸ｺﾞｼｯｸM-PRO" w:hAnsi="HG丸ｺﾞｼｯｸM-PRO" w:hint="eastAsia"/>
          <w:b/>
          <w:sz w:val="44"/>
          <w:szCs w:val="44"/>
          <w:u w:val="single"/>
        </w:rPr>
        <w:t>感染拡大予防にかかる</w:t>
      </w:r>
      <w:r w:rsidR="00947939">
        <w:rPr>
          <w:rFonts w:ascii="HG丸ｺﾞｼｯｸM-PRO" w:eastAsia="HG丸ｺﾞｼｯｸM-PRO" w:hAnsi="HG丸ｺﾞｼｯｸM-PRO" w:hint="eastAsia"/>
          <w:b/>
          <w:sz w:val="44"/>
          <w:szCs w:val="44"/>
          <w:u w:val="single"/>
        </w:rPr>
        <w:t>業種別</w:t>
      </w:r>
    </w:p>
    <w:p w:rsidR="00912297" w:rsidRPr="00BA1BC2" w:rsidRDefault="00947939" w:rsidP="00912297">
      <w:pPr>
        <w:jc w:val="center"/>
        <w:rPr>
          <w:rFonts w:ascii="HG丸ｺﾞｼｯｸM-PRO" w:eastAsia="HG丸ｺﾞｼｯｸM-PRO" w:hAnsi="HG丸ｺﾞｼｯｸM-PRO"/>
          <w:b/>
          <w:sz w:val="44"/>
          <w:szCs w:val="44"/>
          <w:u w:val="single"/>
        </w:rPr>
      </w:pPr>
      <w:r>
        <w:rPr>
          <w:rFonts w:ascii="HG丸ｺﾞｼｯｸM-PRO" w:eastAsia="HG丸ｺﾞｼｯｸM-PRO" w:hAnsi="HG丸ｺﾞｼｯｸM-PRO" w:hint="eastAsia"/>
          <w:b/>
          <w:sz w:val="44"/>
          <w:szCs w:val="44"/>
          <w:u w:val="single"/>
        </w:rPr>
        <w:t>暫定</w:t>
      </w:r>
      <w:r w:rsidR="00912297" w:rsidRPr="00BA1BC2">
        <w:rPr>
          <w:rFonts w:ascii="HG丸ｺﾞｼｯｸM-PRO" w:eastAsia="HG丸ｺﾞｼｯｸM-PRO" w:hAnsi="HG丸ｺﾞｼｯｸM-PRO" w:hint="eastAsia"/>
          <w:b/>
          <w:sz w:val="44"/>
          <w:szCs w:val="44"/>
          <w:u w:val="single"/>
        </w:rPr>
        <w:t>ガイドライン（</w:t>
      </w:r>
      <w:r w:rsidR="00912297">
        <w:rPr>
          <w:rFonts w:ascii="HG丸ｺﾞｼｯｸM-PRO" w:eastAsia="HG丸ｺﾞｼｯｸM-PRO" w:hAnsi="HG丸ｺﾞｼｯｸM-PRO" w:hint="eastAsia"/>
          <w:b/>
          <w:sz w:val="44"/>
          <w:szCs w:val="44"/>
          <w:u w:val="single"/>
        </w:rPr>
        <w:t>接待を伴う飲食店</w:t>
      </w:r>
      <w:r w:rsidR="00912297" w:rsidRPr="00BA1BC2">
        <w:rPr>
          <w:rFonts w:ascii="HG丸ｺﾞｼｯｸM-PRO" w:eastAsia="HG丸ｺﾞｼｯｸM-PRO" w:hAnsi="HG丸ｺﾞｼｯｸM-PRO" w:hint="eastAsia"/>
          <w:b/>
          <w:sz w:val="44"/>
          <w:szCs w:val="44"/>
          <w:u w:val="single"/>
        </w:rPr>
        <w:t>）</w:t>
      </w: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令和2年5月</w:t>
      </w:r>
    </w:p>
    <w:p w:rsidR="00912297" w:rsidRDefault="00912297" w:rsidP="00912297">
      <w:pPr>
        <w:jc w:val="center"/>
        <w:rPr>
          <w:rFonts w:ascii="HG丸ｺﾞｼｯｸM-PRO" w:eastAsia="HG丸ｺﾞｼｯｸM-PRO" w:hAnsi="HG丸ｺﾞｼｯｸM-PRO"/>
          <w:b/>
          <w:sz w:val="40"/>
          <w:szCs w:val="40"/>
          <w:u w:val="single"/>
        </w:rPr>
      </w:pPr>
    </w:p>
    <w:p w:rsidR="00912297" w:rsidRDefault="00912297" w:rsidP="00912297">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大阪府</w:t>
      </w:r>
    </w:p>
    <w:p w:rsidR="00912297" w:rsidRPr="00BA1BC2" w:rsidRDefault="00912297" w:rsidP="00912297">
      <w:pPr>
        <w:jc w:val="center"/>
        <w:rPr>
          <w:rFonts w:ascii="HG丸ｺﾞｼｯｸM-PRO" w:eastAsia="HG丸ｺﾞｼｯｸM-PRO" w:hAnsi="HG丸ｺﾞｼｯｸM-PRO"/>
          <w:b/>
          <w:sz w:val="40"/>
          <w:szCs w:val="40"/>
          <w:u w:val="single"/>
        </w:rPr>
      </w:pPr>
    </w:p>
    <w:p w:rsidR="00912297" w:rsidRPr="00271D1E" w:rsidRDefault="00912297" w:rsidP="00912297">
      <w:pPr>
        <w:jc w:val="center"/>
        <w:rPr>
          <w:rFonts w:ascii="HG丸ｺﾞｼｯｸM-PRO" w:eastAsia="HG丸ｺﾞｼｯｸM-PRO" w:hAnsi="HG丸ｺﾞｼｯｸM-PRO"/>
          <w:sz w:val="36"/>
          <w:szCs w:val="36"/>
        </w:rPr>
      </w:pP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1499870</wp:posOffset>
                </wp:positionH>
                <wp:positionV relativeFrom="paragraph">
                  <wp:posOffset>423545</wp:posOffset>
                </wp:positionV>
                <wp:extent cx="2838450" cy="14382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2838450" cy="1438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02189" id="正方形/長方形 3" o:spid="_x0000_s1026" style="position:absolute;left:0;text-align:left;margin-left:118.1pt;margin-top:33.35pt;width:223.5pt;height:11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" fillcolor="white [3212]" stroked="f" strokeweight="1pt"/>
            </w:pict>
          </mc:Fallback>
        </mc:AlternateContent>
      </w: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3360" behindDoc="0" locked="0" layoutInCell="1" allowOverlap="1" wp14:anchorId="2F76F765" wp14:editId="01FDB80F">
                <wp:simplePos x="0" y="0"/>
                <wp:positionH relativeFrom="column">
                  <wp:posOffset>2452370</wp:posOffset>
                </wp:positionH>
                <wp:positionV relativeFrom="paragraph">
                  <wp:posOffset>2351405</wp:posOffset>
                </wp:positionV>
                <wp:extent cx="1228725" cy="666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228725" cy="666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59D1D" id="正方形/長方形 5" o:spid="_x0000_s1026" style="position:absolute;left:0;text-align:left;margin-left:193.1pt;margin-top:185.15pt;width:96.7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" fillcolor="window" stroked="f" strokeweight="1pt"/>
            </w:pict>
          </mc:Fallback>
        </mc:AlternateContent>
      </w: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1312" behindDoc="0" locked="0" layoutInCell="1" allowOverlap="1" wp14:anchorId="7D8ACD2B" wp14:editId="50EDF3E4">
                <wp:simplePos x="0" y="0"/>
                <wp:positionH relativeFrom="column">
                  <wp:posOffset>2700020</wp:posOffset>
                </wp:positionH>
                <wp:positionV relativeFrom="paragraph">
                  <wp:posOffset>2306955</wp:posOffset>
                </wp:positionV>
                <wp:extent cx="409575" cy="1714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409575" cy="1714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5D0D9" id="正方形/長方形 2" o:spid="_x0000_s1026" style="position:absolute;left:0;text-align:left;margin-left:212.6pt;margin-top:181.65pt;width:32.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" fillcolor="window" stroked="f" strokeweight="1pt"/>
            </w:pict>
          </mc:Fallback>
        </mc:AlternateContent>
      </w:r>
      <w:r>
        <w:rPr>
          <w:rFonts w:ascii="HG丸ｺﾞｼｯｸM-PRO" w:eastAsia="HG丸ｺﾞｼｯｸM-PRO" w:hAnsi="HG丸ｺﾞｼｯｸM-PRO"/>
          <w:b/>
          <w:sz w:val="28"/>
          <w:szCs w:val="28"/>
          <w:u w:val="single"/>
        </w:rPr>
        <w:br w:type="page"/>
      </w:r>
      <w:r w:rsidRPr="00271D1E">
        <w:rPr>
          <w:rFonts w:ascii="HG丸ｺﾞｼｯｸM-PRO" w:eastAsia="HG丸ｺﾞｼｯｸM-PRO" w:hAnsi="HG丸ｺﾞｼｯｸM-PRO" w:hint="eastAsia"/>
          <w:sz w:val="36"/>
          <w:szCs w:val="36"/>
        </w:rPr>
        <w:lastRenderedPageBreak/>
        <w:t>目　次</w:t>
      </w:r>
    </w:p>
    <w:p w:rsidR="00912297" w:rsidRDefault="00912297" w:rsidP="00912297">
      <w:pPr>
        <w:jc w:val="center"/>
        <w:rPr>
          <w:rFonts w:ascii="HG丸ｺﾞｼｯｸM-PRO" w:eastAsia="HG丸ｺﾞｼｯｸM-PRO" w:hAnsi="HG丸ｺﾞｼｯｸM-PRO"/>
          <w:sz w:val="28"/>
          <w:szCs w:val="28"/>
        </w:rPr>
      </w:pPr>
    </w:p>
    <w:p w:rsidR="00912297" w:rsidRPr="00271D1E" w:rsidRDefault="00912297" w:rsidP="00912297">
      <w:pPr>
        <w:jc w:val="center"/>
        <w:rPr>
          <w:rFonts w:ascii="HG丸ｺﾞｼｯｸM-PRO" w:eastAsia="HG丸ｺﾞｼｯｸM-PRO" w:hAnsi="HG丸ｺﾞｼｯｸM-PRO"/>
          <w:sz w:val="28"/>
          <w:szCs w:val="28"/>
        </w:rPr>
      </w:pPr>
    </w:p>
    <w:p w:rsidR="00912297" w:rsidRPr="00FA5391" w:rsidRDefault="00912297" w:rsidP="00912297">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はじめに・・・・・・・・・・・・・・・・・・・・・・・・・・・</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912297" w:rsidRPr="00FA5391" w:rsidRDefault="00912297" w:rsidP="00912297">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各業種に共通する基本的事項</w:t>
      </w:r>
    </w:p>
    <w:p w:rsidR="00912297" w:rsidRDefault="00912297" w:rsidP="00912297">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w:t>
      </w:r>
      <w:r w:rsidRPr="00FA5391">
        <w:rPr>
          <w:rFonts w:ascii="HG丸ｺﾞｼｯｸM-PRO" w:eastAsia="HG丸ｺﾞｼｯｸM-PRO" w:hAnsi="HG丸ｺﾞｼｯｸM-PRO" w:hint="eastAsia"/>
          <w:sz w:val="24"/>
          <w:szCs w:val="24"/>
        </w:rPr>
        <w:t>人と人との距離：3密(密閉、密集、密接)の回避・・・・・・・</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912297" w:rsidRPr="00FA5391" w:rsidRDefault="00912297" w:rsidP="00912297">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Pr="00FA5391">
        <w:rPr>
          <w:rFonts w:ascii="HG丸ｺﾞｼｯｸM-PRO" w:eastAsia="HG丸ｺﾞｼｯｸM-PRO" w:hAnsi="HG丸ｺﾞｼｯｸM-PRO" w:hint="eastAsia"/>
          <w:sz w:val="24"/>
          <w:szCs w:val="24"/>
        </w:rPr>
        <w:t>症状のある方の入場制限・・・・・・・・・・・・・・・・・・</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Pr="00FA5391">
        <w:rPr>
          <w:rFonts w:ascii="HG丸ｺﾞｼｯｸM-PRO" w:eastAsia="HG丸ｺﾞｼｯｸM-PRO" w:hAnsi="HG丸ｺﾞｼｯｸM-PRO" w:hint="eastAsia"/>
          <w:sz w:val="24"/>
          <w:szCs w:val="24"/>
        </w:rPr>
        <w:t>消毒等・・・・・・・・・・・・・・・・・・・・・・・・・・</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r w:rsidRPr="00FA5391">
        <w:rPr>
          <w:rFonts w:ascii="HG丸ｺﾞｼｯｸM-PRO" w:eastAsia="HG丸ｺﾞｼｯｸM-PRO" w:hAnsi="HG丸ｺﾞｼｯｸM-PRO" w:hint="eastAsia"/>
          <w:sz w:val="24"/>
          <w:szCs w:val="24"/>
        </w:rPr>
        <w:t>トイレ(※感染リスクが比較的高いと考えられるため留意する)・・・・・P.2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r w:rsidRPr="00FA5391">
        <w:rPr>
          <w:rFonts w:ascii="HG丸ｺﾞｼｯｸM-PRO" w:eastAsia="HG丸ｺﾞｼｯｸM-PRO" w:hAnsi="HG丸ｺﾞｼｯｸM-PRO" w:hint="eastAsia"/>
          <w:sz w:val="24"/>
          <w:szCs w:val="24"/>
        </w:rPr>
        <w:t>休憩スペース(※感染リスクが比較的高いと考えられるため留意する)・・P.2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w:t>
      </w:r>
      <w:r w:rsidRPr="00FA5391">
        <w:rPr>
          <w:rFonts w:ascii="HG丸ｺﾞｼｯｸM-PRO" w:eastAsia="HG丸ｺﾞｼｯｸM-PRO" w:hAnsi="HG丸ｺﾞｼｯｸM-PRO" w:hint="eastAsia"/>
          <w:sz w:val="24"/>
          <w:szCs w:val="24"/>
        </w:rPr>
        <w:t>ごみの廃棄・・・・・・・・・・・・・・・・・・・・・・・・</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r w:rsidRPr="00FA5391">
        <w:rPr>
          <w:rFonts w:ascii="HG丸ｺﾞｼｯｸM-PRO" w:eastAsia="HG丸ｺﾞｼｯｸM-PRO" w:hAnsi="HG丸ｺﾞｼｯｸM-PRO" w:hint="eastAsia"/>
          <w:sz w:val="24"/>
          <w:szCs w:val="24"/>
        </w:rPr>
        <w:t>清掃・消毒・・・・・・・・・・・・・・・・・・・・・・・・</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912297" w:rsidRPr="00FA5391"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w:t>
      </w:r>
      <w:r w:rsidRPr="00FA5391">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912297" w:rsidRPr="00FA5391" w:rsidRDefault="00912297" w:rsidP="00912297">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業態による感染拡大を予防するための措置(</w:t>
      </w:r>
      <w:r>
        <w:rPr>
          <w:rFonts w:ascii="HG丸ｺﾞｼｯｸM-PRO" w:eastAsia="HG丸ｺﾞｼｯｸM-PRO" w:hAnsi="HG丸ｺﾞｼｯｸM-PRO" w:hint="eastAsia"/>
          <w:sz w:val="24"/>
          <w:szCs w:val="24"/>
        </w:rPr>
        <w:t>接待を伴う飲食店</w:t>
      </w:r>
      <w:r w:rsidRPr="00FA5391">
        <w:rPr>
          <w:rFonts w:ascii="HG丸ｺﾞｼｯｸM-PRO" w:eastAsia="HG丸ｺﾞｼｯｸM-PRO" w:hAnsi="HG丸ｺﾞｼｯｸM-PRO" w:hint="eastAsia"/>
          <w:sz w:val="24"/>
          <w:szCs w:val="24"/>
        </w:rPr>
        <w:t>)・・・・・・・P.3</w:t>
      </w:r>
    </w:p>
    <w:p w:rsidR="00912297"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w:t>
      </w:r>
      <w:r w:rsidR="00244FD0">
        <w:rPr>
          <w:rFonts w:ascii="HG丸ｺﾞｼｯｸM-PRO" w:eastAsia="HG丸ｺﾞｼｯｸM-PRO" w:hAnsi="HG丸ｺﾞｼｯｸM-PRO" w:hint="eastAsia"/>
          <w:sz w:val="24"/>
          <w:szCs w:val="24"/>
        </w:rPr>
        <w:t>客</w:t>
      </w:r>
      <w:r>
        <w:rPr>
          <w:rFonts w:ascii="HG丸ｺﾞｼｯｸM-PRO" w:eastAsia="HG丸ｺﾞｼｯｸM-PRO" w:hAnsi="HG丸ｺﾞｼｯｸM-PRO" w:hint="eastAsia"/>
          <w:sz w:val="24"/>
          <w:szCs w:val="24"/>
        </w:rPr>
        <w:t>の安全確保・・・・・・・・・・・・・・・・・・・・・・・・・</w:t>
      </w:r>
      <w:r w:rsidRPr="00FA5391">
        <w:rPr>
          <w:rFonts w:ascii="HG丸ｺﾞｼｯｸM-PRO" w:eastAsia="HG丸ｺﾞｼｯｸM-PRO" w:hAnsi="HG丸ｺﾞｼｯｸM-PRO" w:hint="eastAsia"/>
          <w:sz w:val="24"/>
          <w:szCs w:val="24"/>
        </w:rPr>
        <w:t>P.3</w:t>
      </w:r>
    </w:p>
    <w:p w:rsidR="00912297"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3-2</w:t>
      </w:r>
      <w:r w:rsidRPr="00FA5391">
        <w:rPr>
          <w:rFonts w:ascii="HG丸ｺﾞｼｯｸM-PRO" w:eastAsia="HG丸ｺﾞｼｯｸM-PRO" w:hAnsi="HG丸ｺﾞｼｯｸM-PRO" w:hint="eastAsia"/>
          <w:sz w:val="24"/>
          <w:szCs w:val="24"/>
        </w:rPr>
        <w:t>従業員の安全衛生管理</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4</w:t>
      </w:r>
    </w:p>
    <w:p w:rsidR="00912297" w:rsidRDefault="00912297" w:rsidP="00912297">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w:t>
      </w:r>
      <w:r w:rsidRPr="00100830">
        <w:rPr>
          <w:rFonts w:ascii="HG丸ｺﾞｼｯｸM-PRO" w:eastAsia="HG丸ｺﾞｼｯｸM-PRO" w:hAnsi="HG丸ｺﾞｼｯｸM-PRO" w:hint="eastAsia"/>
          <w:sz w:val="24"/>
          <w:szCs w:val="24"/>
        </w:rPr>
        <w:t>店舗の衛生管理</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4</w:t>
      </w:r>
    </w:p>
    <w:p w:rsidR="00912297" w:rsidRDefault="00912297" w:rsidP="00912297">
      <w:pPr>
        <w:ind w:firstLineChars="150" w:firstLine="332"/>
        <w:rPr>
          <w:rFonts w:ascii="HG丸ｺﾞｼｯｸM-PRO" w:eastAsia="HG丸ｺﾞｼｯｸM-PRO" w:hAnsi="HG丸ｺﾞｼｯｸM-PRO"/>
          <w:sz w:val="24"/>
          <w:szCs w:val="24"/>
        </w:rPr>
        <w:sectPr w:rsidR="00912297" w:rsidSect="009053AC">
          <w:footerReference w:type="default" r:id="rId8"/>
          <w:pgSz w:w="11906" w:h="16838" w:code="9"/>
          <w:pgMar w:top="1418" w:right="1304" w:bottom="1134" w:left="1418" w:header="851" w:footer="992" w:gutter="0"/>
          <w:pgNumType w:start="1"/>
          <w:cols w:space="425"/>
          <w:docGrid w:type="linesAndChars" w:linePitch="297" w:charSpace="-3823"/>
        </w:sect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53B259C1" wp14:editId="7C2A187A">
                <wp:simplePos x="0" y="0"/>
                <wp:positionH relativeFrom="column">
                  <wp:posOffset>1938020</wp:posOffset>
                </wp:positionH>
                <wp:positionV relativeFrom="paragraph">
                  <wp:posOffset>1478915</wp:posOffset>
                </wp:positionV>
                <wp:extent cx="1952625" cy="12954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952625" cy="1295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B3911" id="正方形/長方形 6" o:spid="_x0000_s1026" style="position:absolute;left:0;text-align:left;margin-left:152.6pt;margin-top:116.45pt;width:153.75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" fillcolor="window" stroked="f"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75F9F894" wp14:editId="11C23423">
                <wp:simplePos x="0" y="0"/>
                <wp:positionH relativeFrom="column">
                  <wp:posOffset>2604770</wp:posOffset>
                </wp:positionH>
                <wp:positionV relativeFrom="paragraph">
                  <wp:posOffset>2019935</wp:posOffset>
                </wp:positionV>
                <wp:extent cx="74295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42950"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D6517" id="正方形/長方形 4" o:spid="_x0000_s1026" style="position:absolute;left:0;text-align:left;margin-left:205.1pt;margin-top:159.05pt;width:58.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" fillcolor="window" stroked="f" strokeweight="1pt"/>
            </w:pict>
          </mc:Fallback>
        </mc:AlternateContent>
      </w:r>
      <w:r>
        <w:rPr>
          <w:rFonts w:ascii="HG丸ｺﾞｼｯｸM-PRO" w:eastAsia="HG丸ｺﾞｼｯｸM-PRO" w:hAnsi="HG丸ｺﾞｼｯｸM-PRO" w:hint="eastAsia"/>
          <w:sz w:val="24"/>
          <w:szCs w:val="24"/>
        </w:rPr>
        <w:t xml:space="preserve"> </w:t>
      </w:r>
      <w:r w:rsidRPr="00271D1E">
        <w:rPr>
          <w:rFonts w:ascii="HG丸ｺﾞｼｯｸM-PRO" w:eastAsia="HG丸ｺﾞｼｯｸM-PRO" w:hAnsi="HG丸ｺﾞｼｯｸM-PRO"/>
          <w:sz w:val="24"/>
          <w:szCs w:val="24"/>
        </w:rPr>
        <w:br w:type="page"/>
      </w:r>
    </w:p>
    <w:p w:rsidR="00DC0E19" w:rsidRPr="004B6B3C" w:rsidRDefault="00DC0E19" w:rsidP="00DC0E19">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lastRenderedPageBreak/>
        <w:t>(全施設共通事項)</w:t>
      </w:r>
    </w:p>
    <w:p w:rsidR="00DC0E19" w:rsidRPr="004B6B3C" w:rsidRDefault="00DC0E19" w:rsidP="00DC0E19">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１．はじめに</w:t>
      </w:r>
    </w:p>
    <w:p w:rsidR="00DC0E19" w:rsidRDefault="00DC0E19" w:rsidP="00DC0E19">
      <w:pPr>
        <w:ind w:leftChars="200" w:left="608" w:hangingChars="100" w:hanging="223"/>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sidRPr="004B6B3C">
        <w:rPr>
          <w:rFonts w:ascii="HG丸ｺﾞｼｯｸM-PRO" w:eastAsia="HG丸ｺﾞｼｯｸM-PRO" w:hAnsi="HG丸ｺﾞｼｯｸM-PRO" w:hint="eastAsia"/>
          <w:sz w:val="22"/>
        </w:rPr>
        <w:t>事業者においては</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まずは</w:t>
      </w:r>
      <w:r w:rsidRPr="004B6B3C">
        <w:rPr>
          <w:rFonts w:ascii="HG丸ｺﾞｼｯｸM-PRO" w:eastAsia="HG丸ｺﾞｼｯｸM-PRO" w:hAnsi="HG丸ｺﾞｼｯｸM-PRO"/>
          <w:sz w:val="22"/>
        </w:rPr>
        <w:t>提供しているサービスの内容に応じて</w:t>
      </w:r>
      <w:r w:rsidRPr="004B6B3C">
        <w:rPr>
          <w:rFonts w:ascii="HG丸ｺﾞｼｯｸM-PRO" w:eastAsia="HG丸ｺﾞｼｯｸM-PRO" w:hAnsi="HG丸ｺﾞｼｯｸM-PRO" w:hint="eastAsia"/>
          <w:sz w:val="22"/>
        </w:rPr>
        <w:t>、新型コロナ</w:t>
      </w:r>
      <w:r w:rsidRPr="004B6B3C">
        <w:rPr>
          <w:rFonts w:ascii="HG丸ｺﾞｼｯｸM-PRO" w:eastAsia="HG丸ｺﾞｼｯｸM-PRO" w:hAnsi="HG丸ｺﾞｼｯｸM-PRO"/>
          <w:sz w:val="22"/>
        </w:rPr>
        <w:t>ウイルス感染症の主な感染経路である接触感染と飛沫感染の</w:t>
      </w:r>
      <w:r w:rsidRPr="004B6B3C">
        <w:rPr>
          <w:rFonts w:ascii="HG丸ｺﾞｼｯｸM-PRO" w:eastAsia="HG丸ｺﾞｼｯｸM-PRO" w:hAnsi="HG丸ｺﾞｼｯｸM-PRO" w:hint="eastAsia"/>
          <w:sz w:val="22"/>
        </w:rPr>
        <w:t>それぞれに</w:t>
      </w:r>
      <w:r w:rsidRPr="004B6B3C">
        <w:rPr>
          <w:rFonts w:ascii="HG丸ｺﾞｼｯｸM-PRO" w:eastAsia="HG丸ｺﾞｼｯｸM-PRO" w:hAnsi="HG丸ｺﾞｼｯｸM-PRO"/>
          <w:sz w:val="22"/>
        </w:rPr>
        <w:t>ついて</w:t>
      </w:r>
      <w:r w:rsidRPr="004B6B3C">
        <w:rPr>
          <w:rFonts w:ascii="HG丸ｺﾞｼｯｸM-PRO" w:eastAsia="HG丸ｺﾞｼｯｸM-PRO" w:hAnsi="HG丸ｺﾞｼｯｸM-PRO" w:hint="eastAsia"/>
          <w:sz w:val="22"/>
        </w:rPr>
        <w:t>、従業員や</w:t>
      </w:r>
      <w:r w:rsidRPr="004B6B3C">
        <w:rPr>
          <w:rFonts w:ascii="HG丸ｺﾞｼｯｸM-PRO" w:eastAsia="HG丸ｺﾞｼｯｸM-PRO" w:hAnsi="HG丸ｺﾞｼｯｸM-PRO"/>
          <w:sz w:val="22"/>
        </w:rPr>
        <w:t>顧客等の</w:t>
      </w:r>
      <w:r w:rsidRPr="004B6B3C">
        <w:rPr>
          <w:rFonts w:ascii="HG丸ｺﾞｼｯｸM-PRO" w:eastAsia="HG丸ｺﾞｼｯｸM-PRO" w:hAnsi="HG丸ｺﾞｼｯｸM-PRO" w:hint="eastAsia"/>
          <w:sz w:val="22"/>
        </w:rPr>
        <w:t>動線や接触等</w:t>
      </w:r>
      <w:r w:rsidRPr="004B6B3C">
        <w:rPr>
          <w:rFonts w:ascii="HG丸ｺﾞｼｯｸM-PRO" w:eastAsia="HG丸ｺﾞｼｯｸM-PRO" w:hAnsi="HG丸ｺﾞｼｯｸM-PRO"/>
          <w:sz w:val="22"/>
        </w:rPr>
        <w:t>を</w:t>
      </w:r>
      <w:r w:rsidRPr="004B6B3C">
        <w:rPr>
          <w:rFonts w:ascii="HG丸ｺﾞｼｯｸM-PRO" w:eastAsia="HG丸ｺﾞｼｯｸM-PRO" w:hAnsi="HG丸ｺﾞｼｯｸM-PRO" w:hint="eastAsia"/>
          <w:sz w:val="22"/>
        </w:rPr>
        <w:t>考慮した</w:t>
      </w:r>
      <w:r w:rsidRPr="004B6B3C">
        <w:rPr>
          <w:rFonts w:ascii="HG丸ｺﾞｼｯｸM-PRO" w:eastAsia="HG丸ｺﾞｼｯｸM-PRO" w:hAnsi="HG丸ｺﾞｼｯｸM-PRO"/>
          <w:sz w:val="22"/>
        </w:rPr>
        <w:t>リスク評価を行い、</w:t>
      </w:r>
      <w:r w:rsidRPr="004B6B3C">
        <w:rPr>
          <w:rFonts w:ascii="HG丸ｺﾞｼｯｸM-PRO" w:eastAsia="HG丸ｺﾞｼｯｸM-PRO" w:hAnsi="HG丸ｺﾞｼｯｸM-PRO" w:hint="eastAsia"/>
          <w:sz w:val="22"/>
        </w:rPr>
        <w:t>そのリスク</w:t>
      </w:r>
      <w:r w:rsidRPr="004B6B3C">
        <w:rPr>
          <w:rFonts w:ascii="HG丸ｺﾞｼｯｸM-PRO" w:eastAsia="HG丸ｺﾞｼｯｸM-PRO" w:hAnsi="HG丸ｺﾞｼｯｸM-PRO"/>
          <w:sz w:val="22"/>
        </w:rPr>
        <w:t>に</w:t>
      </w:r>
      <w:r w:rsidRPr="004B6B3C">
        <w:rPr>
          <w:rFonts w:ascii="HG丸ｺﾞｼｯｸM-PRO" w:eastAsia="HG丸ｺﾞｼｯｸM-PRO" w:hAnsi="HG丸ｺﾞｼｯｸM-PRO" w:hint="eastAsia"/>
          <w:sz w:val="22"/>
        </w:rPr>
        <w:t>応じた</w:t>
      </w:r>
      <w:r w:rsidRPr="004B6B3C">
        <w:rPr>
          <w:rFonts w:ascii="HG丸ｺﾞｼｯｸM-PRO" w:eastAsia="HG丸ｺﾞｼｯｸM-PRO" w:hAnsi="HG丸ｺﾞｼｯｸM-PRO"/>
          <w:sz w:val="22"/>
        </w:rPr>
        <w:t>対策を検討する</w:t>
      </w:r>
      <w:r>
        <w:rPr>
          <w:rFonts w:ascii="HG丸ｺﾞｼｯｸM-PRO" w:eastAsia="HG丸ｺﾞｼｯｸM-PRO" w:hAnsi="HG丸ｺﾞｼｯｸM-PRO" w:hint="eastAsia"/>
          <w:sz w:val="22"/>
        </w:rPr>
        <w:t>必要が</w:t>
      </w:r>
      <w:r w:rsidR="00244FD0">
        <w:rPr>
          <w:rFonts w:ascii="HG丸ｺﾞｼｯｸM-PRO" w:eastAsia="HG丸ｺﾞｼｯｸM-PRO" w:hAnsi="HG丸ｺﾞｼｯｸM-PRO" w:hint="eastAsia"/>
          <w:sz w:val="22"/>
        </w:rPr>
        <w:t>ある</w:t>
      </w:r>
      <w:r w:rsidRPr="004B6B3C">
        <w:rPr>
          <w:rFonts w:ascii="HG丸ｺﾞｼｯｸM-PRO" w:eastAsia="HG丸ｺﾞｼｯｸM-PRO" w:hAnsi="HG丸ｺﾞｼｯｸM-PRO"/>
          <w:sz w:val="22"/>
        </w:rPr>
        <w:t>。</w:t>
      </w:r>
    </w:p>
    <w:p w:rsidR="00DC0E19" w:rsidRPr="00DA6D83" w:rsidRDefault="00DC0E19" w:rsidP="00DC0E19">
      <w:pPr>
        <w:ind w:leftChars="300" w:left="578" w:firstLineChars="100" w:firstLine="203"/>
        <w:rPr>
          <w:rFonts w:ascii="HG丸ｺﾞｼｯｸM-PRO" w:eastAsia="HG丸ｺﾞｼｯｸM-PRO" w:hAnsi="HG丸ｺﾞｼｯｸM-PRO"/>
          <w:sz w:val="22"/>
        </w:rPr>
      </w:pPr>
      <w:r w:rsidRPr="00DA6D83">
        <w:rPr>
          <w:rFonts w:ascii="HG丸ｺﾞｼｯｸM-PRO" w:eastAsia="HG丸ｺﾞｼｯｸM-PRO" w:hAnsi="HG丸ｺﾞｼｯｸM-PRO" w:hint="eastAsia"/>
          <w:sz w:val="22"/>
        </w:rPr>
        <w:t>本ガイドラインは、業界関係団体が専門家の知見を踏まえ、作成される感染拡大予防ガイドライン(国HPに掲載)が策定されるまでの間、</w:t>
      </w:r>
      <w:r>
        <w:rPr>
          <w:rFonts w:ascii="HG丸ｺﾞｼｯｸM-PRO" w:eastAsia="HG丸ｺﾞｼｯｸM-PRO" w:hAnsi="HG丸ｺﾞｼｯｸM-PRO" w:hint="eastAsia"/>
          <w:sz w:val="22"/>
        </w:rPr>
        <w:t>事業者自らが感染防止対策を行えるよう作成したもので</w:t>
      </w:r>
      <w:r w:rsidR="00AC5903">
        <w:rPr>
          <w:rFonts w:ascii="HG丸ｺﾞｼｯｸM-PRO" w:eastAsia="HG丸ｺﾞｼｯｸM-PRO" w:hAnsi="HG丸ｺﾞｼｯｸM-PRO" w:hint="eastAsia"/>
          <w:sz w:val="22"/>
        </w:rPr>
        <w:t>ある</w:t>
      </w:r>
      <w:r w:rsidRPr="00DA6D83">
        <w:rPr>
          <w:rFonts w:ascii="HG丸ｺﾞｼｯｸM-PRO" w:eastAsia="HG丸ｺﾞｼｯｸM-PRO" w:hAnsi="HG丸ｺﾞｼｯｸM-PRO" w:hint="eastAsia"/>
          <w:sz w:val="22"/>
        </w:rPr>
        <w:t>。事業者は本ガイドラインを参考にし、感染拡大予防に取り組</w:t>
      </w:r>
      <w:r w:rsidR="00AC5903">
        <w:rPr>
          <w:rFonts w:ascii="HG丸ｺﾞｼｯｸM-PRO" w:eastAsia="HG丸ｺﾞｼｯｸM-PRO" w:hAnsi="HG丸ｺﾞｼｯｸM-PRO" w:hint="eastAsia"/>
          <w:sz w:val="22"/>
        </w:rPr>
        <w:t>むこと</w:t>
      </w:r>
      <w:r w:rsidRPr="00DA6D83">
        <w:rPr>
          <w:rFonts w:ascii="HG丸ｺﾞｼｯｸM-PRO" w:eastAsia="HG丸ｺﾞｼｯｸM-PRO" w:hAnsi="HG丸ｺﾞｼｯｸM-PRO" w:hint="eastAsia"/>
          <w:sz w:val="22"/>
        </w:rPr>
        <w:t>。</w:t>
      </w:r>
    </w:p>
    <w:p w:rsidR="00DC0E19" w:rsidRPr="004B6B3C" w:rsidRDefault="00DC0E19" w:rsidP="00DC0E19">
      <w:pPr>
        <w:ind w:leftChars="200" w:left="588" w:hangingChars="100" w:hanging="203"/>
        <w:rPr>
          <w:rFonts w:ascii="HG丸ｺﾞｼｯｸM-PRO" w:eastAsia="HG丸ｺﾞｼｯｸM-PRO" w:hAnsi="HG丸ｺﾞｼｯｸM-PRO"/>
          <w:sz w:val="22"/>
        </w:rPr>
      </w:pPr>
    </w:p>
    <w:p w:rsidR="00DC0E19" w:rsidRPr="004B6B3C" w:rsidRDefault="00DC0E19" w:rsidP="00DC0E19">
      <w:pPr>
        <w:pStyle w:val="a3"/>
        <w:numPr>
          <w:ilvl w:val="0"/>
          <w:numId w:val="5"/>
        </w:numPr>
        <w:ind w:leftChars="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接触感染の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他者と共有する</w:t>
      </w:r>
      <w:r w:rsidRPr="004B6B3C">
        <w:rPr>
          <w:rFonts w:ascii="HG丸ｺﾞｼｯｸM-PRO" w:eastAsia="HG丸ｺﾞｼｯｸM-PRO" w:hAnsi="HG丸ｺﾞｼｯｸM-PRO"/>
          <w:sz w:val="22"/>
        </w:rPr>
        <w:t>物品や</w:t>
      </w:r>
      <w:r w:rsidRPr="004B6B3C">
        <w:rPr>
          <w:rFonts w:ascii="HG丸ｺﾞｼｯｸM-PRO" w:eastAsia="HG丸ｺﾞｼｯｸM-PRO" w:hAnsi="HG丸ｺﾞｼｯｸM-PRO" w:hint="eastAsia"/>
          <w:sz w:val="22"/>
        </w:rPr>
        <w:t>ドアノブ</w:t>
      </w:r>
      <w:r w:rsidRPr="004B6B3C">
        <w:rPr>
          <w:rFonts w:ascii="HG丸ｺﾞｼｯｸM-PRO" w:eastAsia="HG丸ｺﾞｼｯｸM-PRO" w:hAnsi="HG丸ｺﾞｼｯｸM-PRO"/>
          <w:sz w:val="22"/>
        </w:rPr>
        <w:t>など</w:t>
      </w:r>
      <w:r w:rsidRPr="004B6B3C">
        <w:rPr>
          <w:rFonts w:ascii="HG丸ｺﾞｼｯｸM-PRO" w:eastAsia="HG丸ｺﾞｼｯｸM-PRO" w:hAnsi="HG丸ｺﾞｼｯｸM-PRO" w:hint="eastAsia"/>
          <w:sz w:val="22"/>
        </w:rPr>
        <w:t>手が触れる場所と</w:t>
      </w:r>
      <w:r w:rsidRPr="004B6B3C">
        <w:rPr>
          <w:rFonts w:ascii="HG丸ｺﾞｼｯｸM-PRO" w:eastAsia="HG丸ｺﾞｼｯｸM-PRO" w:hAnsi="HG丸ｺﾞｼｯｸM-PRO"/>
          <w:sz w:val="22"/>
        </w:rPr>
        <w:t>頻度を</w:t>
      </w:r>
      <w:r w:rsidRPr="004B6B3C">
        <w:rPr>
          <w:rFonts w:ascii="HG丸ｺﾞｼｯｸM-PRO" w:eastAsia="HG丸ｺﾞｼｯｸM-PRO" w:hAnsi="HG丸ｺﾞｼｯｸM-PRO" w:hint="eastAsia"/>
          <w:sz w:val="22"/>
        </w:rPr>
        <w:t>特定</w:t>
      </w:r>
      <w:r w:rsidR="00244FD0">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高頻度接触部位</w:t>
      </w:r>
      <w:r w:rsidRPr="004B6B3C">
        <w:rPr>
          <w:rFonts w:ascii="HG丸ｺﾞｼｯｸM-PRO" w:eastAsia="HG丸ｺﾞｼｯｸM-PRO" w:hAnsi="HG丸ｺﾞｼｯｸM-PRO"/>
          <w:sz w:val="22"/>
        </w:rPr>
        <w:t>(テーブル、</w:t>
      </w:r>
      <w:r w:rsidRPr="004B6B3C">
        <w:rPr>
          <w:rFonts w:ascii="HG丸ｺﾞｼｯｸM-PRO" w:eastAsia="HG丸ｺﾞｼｯｸM-PRO" w:hAnsi="HG丸ｺﾞｼｯｸM-PRO" w:hint="eastAsia"/>
          <w:sz w:val="22"/>
        </w:rPr>
        <w:t>椅子の</w:t>
      </w:r>
      <w:r w:rsidRPr="004B6B3C">
        <w:rPr>
          <w:rFonts w:ascii="HG丸ｺﾞｼｯｸM-PRO" w:eastAsia="HG丸ｺﾞｼｯｸM-PRO" w:hAnsi="HG丸ｺﾞｼｯｸM-PRO"/>
          <w:sz w:val="22"/>
        </w:rPr>
        <w:t>背もたれ、ドアノブ、</w:t>
      </w:r>
      <w:r w:rsidRPr="004B6B3C">
        <w:rPr>
          <w:rFonts w:ascii="HG丸ｺﾞｼｯｸM-PRO" w:eastAsia="HG丸ｺﾞｼｯｸM-PRO" w:hAnsi="HG丸ｺﾞｼｯｸM-PRO" w:hint="eastAsia"/>
          <w:sz w:val="22"/>
        </w:rPr>
        <w:t>電気のスイッチ</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電話</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キーボード、タブレット</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タッチパネル</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レジ、蛇口</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手すり</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つり革</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エレベーター</w:t>
      </w:r>
      <w:r w:rsidRPr="004B6B3C">
        <w:rPr>
          <w:rFonts w:ascii="HG丸ｺﾞｼｯｸM-PRO" w:eastAsia="HG丸ｺﾞｼｯｸM-PRO" w:hAnsi="HG丸ｺﾞｼｯｸM-PRO"/>
          <w:sz w:val="22"/>
        </w:rPr>
        <w:t>の</w:t>
      </w:r>
      <w:r w:rsidRPr="004B6B3C">
        <w:rPr>
          <w:rFonts w:ascii="HG丸ｺﾞｼｯｸM-PRO" w:eastAsia="HG丸ｺﾞｼｯｸM-PRO" w:hAnsi="HG丸ｺﾞｼｯｸM-PRO" w:hint="eastAsia"/>
          <w:sz w:val="22"/>
        </w:rPr>
        <w:t>ボタン、トイレの便座、便座のふた、トイレットペーパのふたや水洗レバー</w:t>
      </w:r>
      <w:r w:rsidRPr="004B6B3C">
        <w:rPr>
          <w:rFonts w:ascii="HG丸ｺﾞｼｯｸM-PRO" w:eastAsia="HG丸ｺﾞｼｯｸM-PRO" w:hAnsi="HG丸ｺﾞｼｯｸM-PRO"/>
          <w:sz w:val="22"/>
        </w:rPr>
        <w:t>など)には</w:t>
      </w:r>
      <w:r w:rsidRPr="004B6B3C">
        <w:rPr>
          <w:rFonts w:ascii="HG丸ｺﾞｼｯｸM-PRO" w:eastAsia="HG丸ｺﾞｼｯｸM-PRO" w:hAnsi="HG丸ｺﾞｼｯｸM-PRO" w:hint="eastAsia"/>
          <w:sz w:val="22"/>
        </w:rPr>
        <w:t>特に</w:t>
      </w:r>
      <w:r w:rsidRPr="004B6B3C">
        <w:rPr>
          <w:rFonts w:ascii="HG丸ｺﾞｼｯｸM-PRO" w:eastAsia="HG丸ｺﾞｼｯｸM-PRO" w:hAnsi="HG丸ｺﾞｼｯｸM-PRO"/>
          <w:sz w:val="22"/>
        </w:rPr>
        <w:t>注意</w:t>
      </w:r>
      <w:r w:rsidR="00244FD0">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p>
    <w:p w:rsidR="00DC0E19" w:rsidRPr="004B6B3C" w:rsidRDefault="00DC0E19" w:rsidP="00DC0E19">
      <w:pPr>
        <w:pStyle w:val="a3"/>
        <w:numPr>
          <w:ilvl w:val="0"/>
          <w:numId w:val="5"/>
        </w:numPr>
        <w:ind w:leftChars="0"/>
      </w:pPr>
      <w:r w:rsidRPr="004B6B3C">
        <w:rPr>
          <w:rFonts w:ascii="HG丸ｺﾞｼｯｸM-PRO" w:eastAsia="HG丸ｺﾞｼｯｸM-PRO" w:hAnsi="HG丸ｺﾞｼｯｸM-PRO" w:hint="eastAsia"/>
          <w:sz w:val="22"/>
        </w:rPr>
        <w:t>飛沫感染の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、換気の</w:t>
      </w:r>
      <w:r w:rsidRPr="004B6B3C">
        <w:rPr>
          <w:rFonts w:ascii="HG丸ｺﾞｼｯｸM-PRO" w:eastAsia="HG丸ｺﾞｼｯｸM-PRO" w:hAnsi="HG丸ｺﾞｼｯｸM-PRO"/>
          <w:sz w:val="22"/>
        </w:rPr>
        <w:t>状況を</w:t>
      </w:r>
      <w:r w:rsidRPr="004B6B3C">
        <w:rPr>
          <w:rFonts w:ascii="HG丸ｺﾞｼｯｸM-PRO" w:eastAsia="HG丸ｺﾞｼｯｸM-PRO" w:hAnsi="HG丸ｺﾞｼｯｸM-PRO" w:hint="eastAsia"/>
          <w:sz w:val="22"/>
        </w:rPr>
        <w:t>考慮しつつ</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人と人との距離が</w:t>
      </w:r>
      <w:r w:rsidRPr="004B6B3C">
        <w:rPr>
          <w:rFonts w:ascii="HG丸ｺﾞｼｯｸM-PRO" w:eastAsia="HG丸ｺﾞｼｯｸM-PRO" w:hAnsi="HG丸ｺﾞｼｯｸM-PRO"/>
          <w:sz w:val="22"/>
        </w:rPr>
        <w:t>どの程度維持できるかや</w:t>
      </w:r>
      <w:r w:rsidRPr="004B6B3C">
        <w:rPr>
          <w:rFonts w:ascii="HG丸ｺﾞｼｯｸM-PRO" w:eastAsia="HG丸ｺﾞｼｯｸM-PRO" w:hAnsi="HG丸ｺﾞｼｯｸM-PRO" w:hint="eastAsia"/>
          <w:sz w:val="22"/>
        </w:rPr>
        <w:t>、施設</w:t>
      </w:r>
      <w:r w:rsidRPr="004B6B3C">
        <w:rPr>
          <w:rFonts w:ascii="HG丸ｺﾞｼｯｸM-PRO" w:eastAsia="HG丸ｺﾞｼｯｸM-PRO" w:hAnsi="HG丸ｺﾞｼｯｸM-PRO"/>
          <w:sz w:val="22"/>
        </w:rPr>
        <w:t>内で大声などを</w:t>
      </w:r>
      <w:r w:rsidRPr="004B6B3C">
        <w:rPr>
          <w:rFonts w:ascii="HG丸ｺﾞｼｯｸM-PRO" w:eastAsia="HG丸ｺﾞｼｯｸM-PRO" w:hAnsi="HG丸ｺﾞｼｯｸM-PRO" w:hint="eastAsia"/>
          <w:sz w:val="22"/>
        </w:rPr>
        <w:t>出す場</w:t>
      </w:r>
      <w:r w:rsidRPr="004B6B3C">
        <w:rPr>
          <w:rFonts w:ascii="HG丸ｺﾞｼｯｸM-PRO" w:eastAsia="HG丸ｺﾞｼｯｸM-PRO" w:hAnsi="HG丸ｺﾞｼｯｸM-PRO"/>
          <w:sz w:val="22"/>
        </w:rPr>
        <w:t>が</w:t>
      </w:r>
      <w:r w:rsidRPr="004B6B3C">
        <w:rPr>
          <w:rFonts w:ascii="HG丸ｺﾞｼｯｸM-PRO" w:eastAsia="HG丸ｺﾞｼｯｸM-PRO" w:hAnsi="HG丸ｺﾞｼｯｸM-PRO" w:hint="eastAsia"/>
          <w:sz w:val="22"/>
        </w:rPr>
        <w:t>どこに</w:t>
      </w:r>
      <w:r w:rsidRPr="004B6B3C">
        <w:rPr>
          <w:rFonts w:ascii="HG丸ｺﾞｼｯｸM-PRO" w:eastAsia="HG丸ｺﾞｼｯｸM-PRO" w:hAnsi="HG丸ｺﾞｼｯｸM-PRO"/>
          <w:sz w:val="22"/>
        </w:rPr>
        <w:t>あるか</w:t>
      </w:r>
      <w:r w:rsidRPr="004B6B3C">
        <w:rPr>
          <w:rFonts w:ascii="HG丸ｺﾞｼｯｸM-PRO" w:eastAsia="HG丸ｺﾞｼｯｸM-PRO" w:hAnsi="HG丸ｺﾞｼｯｸM-PRO" w:hint="eastAsia"/>
          <w:sz w:val="22"/>
        </w:rPr>
        <w:t>などを</w:t>
      </w:r>
      <w:r w:rsidRPr="004B6B3C">
        <w:rPr>
          <w:rFonts w:ascii="HG丸ｺﾞｼｯｸM-PRO" w:eastAsia="HG丸ｺﾞｼｯｸM-PRO" w:hAnsi="HG丸ｺﾞｼｯｸM-PRO"/>
          <w:sz w:val="22"/>
        </w:rPr>
        <w:t>評価</w:t>
      </w:r>
      <w:r w:rsidR="00244FD0">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p>
    <w:p w:rsidR="00DC0E19" w:rsidRPr="004B6B3C" w:rsidRDefault="00DC0E19" w:rsidP="00DC0E19">
      <w:pPr>
        <w:pStyle w:val="a3"/>
        <w:numPr>
          <w:ilvl w:val="0"/>
          <w:numId w:val="5"/>
        </w:numPr>
        <w:ind w:leftChars="0"/>
      </w:pPr>
      <w:r w:rsidRPr="004B6B3C">
        <w:rPr>
          <w:rFonts w:ascii="HG丸ｺﾞｼｯｸM-PRO" w:eastAsia="HG丸ｺﾞｼｯｸM-PRO" w:hAnsi="HG丸ｺﾞｼｯｸM-PRO" w:hint="eastAsia"/>
          <w:sz w:val="22"/>
        </w:rPr>
        <w:t>参考：新型コロナウイルスの環境や物質表面における生存時間</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エアロゾル（</w:t>
      </w:r>
      <w:r w:rsidRPr="004B6B3C">
        <w:rPr>
          <w:rFonts w:ascii="Arial" w:hAnsi="Arial" w:cs="Arial" w:hint="eastAsia"/>
          <w:szCs w:val="21"/>
          <w:shd w:val="clear" w:color="auto" w:fill="FFFFFF"/>
        </w:rPr>
        <w:t>空気中に漂う微粒子</w:t>
      </w:r>
      <w:r w:rsidRPr="004B6B3C">
        <w:rPr>
          <w:rFonts w:hint="eastAsia"/>
          <w:shd w:val="clear" w:color="auto" w:fill="FFFFFF"/>
        </w:rPr>
        <w:t>）中では</w:t>
      </w:r>
      <w:r w:rsidRPr="004B6B3C">
        <w:rPr>
          <w:shd w:val="clear" w:color="auto" w:fill="FFFFFF"/>
        </w:rPr>
        <w:t>3</w:t>
      </w:r>
      <w:r w:rsidRPr="004B6B3C">
        <w:rPr>
          <w:rFonts w:hint="eastAsia"/>
          <w:shd w:val="clear" w:color="auto" w:fill="FFFFFF"/>
        </w:rPr>
        <w:t>時間以上</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ascii="メイリオ" w:eastAsia="メイリオ" w:hAnsi="メイリオ" w:hint="eastAsia"/>
          <w:szCs w:val="21"/>
          <w:shd w:val="clear" w:color="auto" w:fill="FFFFFF"/>
        </w:rPr>
        <w:t>銅</w:t>
      </w:r>
      <w:r w:rsidRPr="004B6B3C">
        <w:rPr>
          <w:rFonts w:hint="eastAsia"/>
          <w:shd w:val="clear" w:color="auto" w:fill="FFFFFF"/>
        </w:rPr>
        <w:t>の表面では</w:t>
      </w:r>
      <w:r w:rsidRPr="004B6B3C">
        <w:rPr>
          <w:shd w:val="clear" w:color="auto" w:fill="FFFFFF"/>
        </w:rPr>
        <w:t>4時間まで</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厚紙（段ボール）の表面では</w:t>
      </w:r>
      <w:r w:rsidRPr="004B6B3C">
        <w:rPr>
          <w:shd w:val="clear" w:color="auto" w:fill="FFFFFF"/>
        </w:rPr>
        <w:t>24</w:t>
      </w:r>
      <w:r w:rsidRPr="004B6B3C">
        <w:rPr>
          <w:rFonts w:hint="eastAsia"/>
          <w:shd w:val="clear" w:color="auto" w:fill="FFFFFF"/>
        </w:rPr>
        <w:t>時間後まで</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ステンレススチール表面では</w:t>
      </w:r>
      <w:r w:rsidRPr="004B6B3C">
        <w:rPr>
          <w:shd w:val="clear" w:color="auto" w:fill="FFFFFF"/>
        </w:rPr>
        <w:t>48</w:t>
      </w:r>
      <w:r w:rsidRPr="004B6B3C">
        <w:rPr>
          <w:rFonts w:hint="eastAsia"/>
          <w:shd w:val="clear" w:color="auto" w:fill="FFFFFF"/>
        </w:rPr>
        <w:t>時間後まで</w:t>
      </w:r>
    </w:p>
    <w:p w:rsidR="00DC0E19" w:rsidRPr="004B6B3C" w:rsidRDefault="00DC0E19" w:rsidP="00DC0E19">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プラスチック表面では</w:t>
      </w:r>
      <w:r w:rsidRPr="004B6B3C">
        <w:rPr>
          <w:shd w:val="clear" w:color="auto" w:fill="FFFFFF"/>
        </w:rPr>
        <w:t>72</w:t>
      </w:r>
      <w:r w:rsidRPr="004B6B3C">
        <w:rPr>
          <w:rFonts w:hint="eastAsia"/>
          <w:shd w:val="clear" w:color="auto" w:fill="FFFFFF"/>
        </w:rPr>
        <w:t>時間後まで感染力を維持</w:t>
      </w:r>
    </w:p>
    <w:p w:rsidR="00DC0E19" w:rsidRPr="004B6B3C" w:rsidRDefault="00DC0E19" w:rsidP="00DC0E19">
      <w:pPr>
        <w:rPr>
          <w:rFonts w:ascii="HG丸ｺﾞｼｯｸM-PRO" w:eastAsia="HG丸ｺﾞｼｯｸM-PRO" w:hAnsi="HG丸ｺﾞｼｯｸM-PRO"/>
          <w:sz w:val="24"/>
          <w:szCs w:val="24"/>
        </w:rPr>
      </w:pPr>
    </w:p>
    <w:p w:rsidR="00DC0E19" w:rsidRPr="004B6B3C" w:rsidRDefault="00DC0E19" w:rsidP="00DC0E19">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２．各業種に共通する基本的事項</w:t>
      </w:r>
    </w:p>
    <w:p w:rsidR="00DC0E19" w:rsidRPr="004B6B3C" w:rsidRDefault="00DC0E19" w:rsidP="00DC0E19">
      <w:pPr>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２－１</w:t>
      </w:r>
      <w:r w:rsidRPr="004B6B3C">
        <w:rPr>
          <w:rFonts w:ascii="HG丸ｺﾞｼｯｸM-PRO" w:eastAsia="HG丸ｺﾞｼｯｸM-PRO" w:hAnsi="HG丸ｺﾞｼｯｸM-PRO" w:hint="eastAsia"/>
          <w:sz w:val="22"/>
        </w:rPr>
        <w:t>人と人との距離等：</w:t>
      </w:r>
      <w:r w:rsidRPr="004B6B3C">
        <w:rPr>
          <w:rFonts w:ascii="HG丸ｺﾞｼｯｸM-PRO" w:eastAsia="HG丸ｺﾞｼｯｸM-PRO" w:hAnsi="HG丸ｺﾞｼｯｸM-PRO"/>
          <w:sz w:val="22"/>
        </w:rPr>
        <w:t>3密（密閉、密集、密接）の回避</w:t>
      </w:r>
    </w:p>
    <w:p w:rsidR="00DC0E19" w:rsidRDefault="00DC0E19" w:rsidP="00DC0E19">
      <w:pPr>
        <w:ind w:leftChars="377" w:left="929" w:hangingChars="100" w:hanging="203"/>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と人</w:t>
      </w:r>
      <w:r w:rsidRPr="004B6B3C">
        <w:rPr>
          <w:rFonts w:ascii="HG丸ｺﾞｼｯｸM-PRO" w:eastAsia="HG丸ｺﾞｼｯｸM-PRO" w:hAnsi="HG丸ｺﾞｼｯｸM-PRO" w:hint="eastAsia"/>
          <w:sz w:val="22"/>
        </w:rPr>
        <w:t>との接触を避け、対人距離(</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755392">
        <w:rPr>
          <w:rFonts w:ascii="HG丸ｺﾞｼｯｸM-PRO" w:eastAsia="HG丸ｺﾞｼｯｸM-PRO" w:hAnsi="HG丸ｺﾞｼｯｸM-PRO" w:hint="eastAsia"/>
          <w:sz w:val="22"/>
        </w:rPr>
        <w:t>最低</w:t>
      </w:r>
      <w:r>
        <w:rPr>
          <w:rFonts w:ascii="HG丸ｺﾞｼｯｸM-PRO" w:eastAsia="HG丸ｺﾞｼｯｸM-PRO" w:hAnsi="HG丸ｺﾞｼｯｸM-PRO" w:hint="eastAsia"/>
          <w:sz w:val="22"/>
        </w:rPr>
        <w:t>1m)</w:t>
      </w:r>
      <w:r w:rsidRPr="004B6B3C">
        <w:rPr>
          <w:rFonts w:ascii="HG丸ｺﾞｼｯｸM-PRO" w:eastAsia="HG丸ｺﾞｼｯｸM-PRO" w:hAnsi="HG丸ｺﾞｼｯｸM-PRO" w:hint="eastAsia"/>
          <w:sz w:val="22"/>
        </w:rPr>
        <w:t>)を確保</w:t>
      </w:r>
      <w:r w:rsidR="00244FD0">
        <w:rPr>
          <w:rFonts w:ascii="HG丸ｺﾞｼｯｸM-PRO" w:eastAsia="HG丸ｺﾞｼｯｸM-PRO" w:hAnsi="HG丸ｺﾞｼｯｸM-PRO" w:hint="eastAsia"/>
          <w:sz w:val="22"/>
        </w:rPr>
        <w:t>すること</w:t>
      </w:r>
      <w:r>
        <w:rPr>
          <w:rFonts w:ascii="HG丸ｺﾞｼｯｸM-PRO" w:eastAsia="HG丸ｺﾞｼｯｸM-PRO" w:hAnsi="HG丸ｺﾞｼｯｸM-PRO" w:hint="eastAsia"/>
          <w:sz w:val="22"/>
        </w:rPr>
        <w:t>。</w:t>
      </w:r>
    </w:p>
    <w:p w:rsidR="00DC0E19" w:rsidRPr="004B6B3C" w:rsidRDefault="00DC0E19" w:rsidP="00DC0E19">
      <w:pPr>
        <w:ind w:leftChars="477" w:left="918"/>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また、対人距離が確保できない場合は、入場制限等を実施</w:t>
      </w:r>
      <w:r w:rsidR="00822339">
        <w:rPr>
          <w:rFonts w:ascii="HG丸ｺﾞｼｯｸM-PRO" w:eastAsia="HG丸ｺﾞｼｯｸM-PRO" w:hAnsi="HG丸ｺﾞｼｯｸM-PRO" w:hint="eastAsia"/>
          <w:sz w:val="22"/>
        </w:rPr>
        <w:t>すること</w:t>
      </w:r>
      <w:r>
        <w:rPr>
          <w:rFonts w:ascii="HG丸ｺﾞｼｯｸM-PRO" w:eastAsia="HG丸ｺﾞｼｯｸM-PRO" w:hAnsi="HG丸ｺﾞｼｯｸM-PRO" w:hint="eastAsia"/>
          <w:sz w:val="22"/>
        </w:rPr>
        <w:t>。</w:t>
      </w:r>
    </w:p>
    <w:p w:rsidR="00DC0E19" w:rsidRPr="004B6B3C" w:rsidRDefault="00DC0E19" w:rsidP="00DC0E19">
      <w:pPr>
        <w:ind w:leftChars="300" w:left="578" w:firstLineChars="100" w:firstLine="203"/>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・感染防止のための入場者の整理(密にならないように対応)</w:t>
      </w:r>
      <w:r>
        <w:rPr>
          <w:rFonts w:ascii="HG丸ｺﾞｼｯｸM-PRO" w:eastAsia="HG丸ｺﾞｼｯｸM-PRO" w:hAnsi="HG丸ｺﾞｼｯｸM-PRO" w:hint="eastAsia"/>
          <w:sz w:val="22"/>
        </w:rPr>
        <w:t>を</w:t>
      </w:r>
      <w:r w:rsidR="00822339">
        <w:rPr>
          <w:rFonts w:ascii="HG丸ｺﾞｼｯｸM-PRO" w:eastAsia="HG丸ｺﾞｼｯｸM-PRO" w:hAnsi="HG丸ｺﾞｼｯｸM-PRO" w:hint="eastAsia"/>
          <w:sz w:val="22"/>
        </w:rPr>
        <w:t>すること</w:t>
      </w:r>
      <w:r>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・従業員及び入場者に対する咳エチケット・マスクの着用を徹底</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・施設の換気を徹底</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。(２つの窓を同時に開けるなどの対応も考えられる)</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・キャッシュレス</w:t>
      </w:r>
      <w:r w:rsidR="00822339">
        <w:rPr>
          <w:rFonts w:ascii="HG丸ｺﾞｼｯｸM-PRO" w:eastAsia="HG丸ｺﾞｼｯｸM-PRO" w:hAnsi="HG丸ｺﾞｼｯｸM-PRO" w:hint="eastAsia"/>
          <w:sz w:val="22"/>
        </w:rPr>
        <w:t>の</w:t>
      </w:r>
      <w:r w:rsidRPr="00244FD0">
        <w:rPr>
          <w:rFonts w:ascii="HG丸ｺﾞｼｯｸM-PRO" w:eastAsia="HG丸ｺﾞｼｯｸM-PRO" w:hAnsi="HG丸ｺﾞｼｯｸM-PRO" w:hint="eastAsia"/>
          <w:sz w:val="22"/>
        </w:rPr>
        <w:t>推進。</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・万が一感染が発生した場合に備え、店に府が導入する「大阪コロナ追跡システム」のQRコードを掲示するとともに、顧客に対し、QRコードへの入力要請を行</w:t>
      </w:r>
      <w:r w:rsidR="00822339">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DC0E19" w:rsidRPr="00244FD0" w:rsidRDefault="00DC0E19" w:rsidP="00DC0E19">
      <w:pPr>
        <w:ind w:firstLineChars="500" w:firstLine="101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「大阪コロナ追跡システム」を導入しない場合は、個人情報の取り扱いに十分注意しながら、</w:t>
      </w:r>
    </w:p>
    <w:p w:rsidR="00DC0E19" w:rsidRPr="00244FD0" w:rsidRDefault="00DC0E19" w:rsidP="00DC0E19">
      <w:pPr>
        <w:ind w:firstLineChars="500" w:firstLine="101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入場者等の名簿を適正に管理</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２－２症状のある方の入場制限</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・入場時の体温チェックを実施</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・発熱や軽度であっても咳・咽頭痛などの症状がある人は入場しないように呼びかけ</w:t>
      </w:r>
      <w:r w:rsidR="00822339">
        <w:rPr>
          <w:rFonts w:ascii="HG丸ｺﾞｼｯｸM-PRO" w:eastAsia="HG丸ｺﾞｼｯｸM-PRO" w:hAnsi="HG丸ｺﾞｼｯｸM-PRO" w:hint="eastAsia"/>
          <w:sz w:val="22"/>
        </w:rPr>
        <w:t>ること。</w:t>
      </w:r>
    </w:p>
    <w:p w:rsidR="00DC0E19" w:rsidRPr="00244FD0" w:rsidRDefault="00DC0E19" w:rsidP="00DC0E19">
      <w:pPr>
        <w:ind w:leftChars="200" w:left="993" w:hangingChars="300" w:hanging="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また、状況によっては、発熱者を体温計やサーモグラフィーなどで特定し入場を制限することも考えられ</w:t>
      </w:r>
      <w:r w:rsidR="00822339">
        <w:rPr>
          <w:rFonts w:ascii="HG丸ｺﾞｼｯｸM-PRO" w:eastAsia="HG丸ｺﾞｼｯｸM-PRO" w:hAnsi="HG丸ｺﾞｼｯｸM-PRO" w:hint="eastAsia"/>
          <w:sz w:val="22"/>
        </w:rPr>
        <w:t>る</w:t>
      </w:r>
      <w:r w:rsidRPr="00244FD0">
        <w:rPr>
          <w:rFonts w:ascii="HG丸ｺﾞｼｯｸM-PRO" w:eastAsia="HG丸ｺﾞｼｯｸM-PRO" w:hAnsi="HG丸ｺﾞｼｯｸM-PRO" w:hint="eastAsia"/>
          <w:sz w:val="22"/>
        </w:rPr>
        <w:t>。</w:t>
      </w:r>
    </w:p>
    <w:p w:rsidR="00DC0E19" w:rsidRPr="00244FD0" w:rsidRDefault="00DC0E19" w:rsidP="00DC0E19">
      <w:pPr>
        <w:ind w:leftChars="300" w:left="578" w:firstLineChars="200" w:firstLine="405"/>
        <w:rPr>
          <w:rFonts w:ascii="HG丸ｺﾞｼｯｸM-PRO" w:eastAsia="HG丸ｺﾞｼｯｸM-PRO" w:hAnsi="HG丸ｺﾞｼｯｸM-PRO"/>
          <w:sz w:val="22"/>
        </w:rPr>
      </w:pPr>
    </w:p>
    <w:p w:rsidR="00DC0E19" w:rsidRPr="00244FD0" w:rsidRDefault="00DC0E19" w:rsidP="00DC0E19">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２－３消毒等</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・入口及び施設内の手指の消毒設備（石けんによる手洗い、手指消毒用アルコールな</w:t>
      </w:r>
      <w:r w:rsidRPr="00244FD0">
        <w:rPr>
          <w:rFonts w:ascii="HG丸ｺﾞｼｯｸM-PRO" w:eastAsia="HG丸ｺﾞｼｯｸM-PRO" w:hAnsi="HG丸ｺﾞｼｯｸM-PRO" w:hint="eastAsia"/>
          <w:sz w:val="22"/>
        </w:rPr>
        <w:lastRenderedPageBreak/>
        <w:t>ど）を設置</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・複数の人の手が触れる場所を適宜消毒</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402" w:left="977"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・手や口が触れるようなもの(コップ、箸など)は、適切に洗浄消毒するなど特段の対応を図</w:t>
      </w:r>
      <w:r w:rsidR="00822339">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DC0E19" w:rsidRPr="00244FD0" w:rsidRDefault="00DC0E19" w:rsidP="00DC0E19">
      <w:pPr>
        <w:ind w:leftChars="300" w:left="578" w:firstLineChars="100" w:firstLine="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・人と人が対面する場所は、</w:t>
      </w:r>
      <w:r w:rsidR="0070531C">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アクリル板</w:t>
      </w:r>
      <w:r w:rsidR="0070531C">
        <w:rPr>
          <w:rFonts w:ascii="HG丸ｺﾞｼｯｸM-PRO" w:eastAsia="HG丸ｺﾞｼｯｸM-PRO" w:hAnsi="HG丸ｺﾞｼｯｸM-PRO" w:hint="eastAsia"/>
          <w:sz w:val="22"/>
        </w:rPr>
        <w:t>や</w:t>
      </w:r>
      <w:r w:rsidRPr="00244FD0">
        <w:rPr>
          <w:rFonts w:ascii="HG丸ｺﾞｼｯｸM-PRO" w:eastAsia="HG丸ｺﾞｼｯｸM-PRO" w:hAnsi="HG丸ｺﾞｼｯｸM-PRO" w:hint="eastAsia"/>
          <w:sz w:val="22"/>
        </w:rPr>
        <w:t>ビニールカーテンなどで遮蔽</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・他人と共用する物品や手が頻回に触れる箇所を工夫して最低限に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・ユニフォームや衣服はこまめに洗濯</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822339" w:rsidRDefault="00DC0E19" w:rsidP="00DC0E19">
      <w:pPr>
        <w:ind w:leftChars="100" w:left="193" w:firstLineChars="100" w:firstLine="203"/>
        <w:rPr>
          <w:rFonts w:ascii="HG丸ｺﾞｼｯｸM-PRO" w:eastAsia="HG丸ｺﾞｼｯｸM-PRO" w:hAnsi="HG丸ｺﾞｼｯｸM-PRO"/>
          <w:sz w:val="22"/>
        </w:rPr>
      </w:pPr>
    </w:p>
    <w:p w:rsidR="00DC0E19" w:rsidRPr="00244FD0" w:rsidRDefault="00DC0E19" w:rsidP="00DC0E19">
      <w:pPr>
        <w:ind w:firstLineChars="100" w:firstLine="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２－４トイレ（※感染リスクが比較的高いと考えられるため留意する）</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・便器内は通常の清掃で良い。</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・不特定多数が接触する場所（ドアノブ、トイレの便座、便座のふた、トイレットペーパのふたや水洗レバーなど）は、清拭消毒を行</w:t>
      </w:r>
      <w:r w:rsidR="00822339">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・トイレの蓋を閉めて汚物を流すよう表示</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・ハンドドライヤーは止め、共通のタオルは禁止</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・ペーパータオルを設置するか、使い捨ておしぼり等を準備</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２－５休憩スペース（※感染リスクが比較的高いと考えられるため留意する）</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・一度に休憩する人数を減らし、対面で食事や会話をしないように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・休憩スペースは、常時換気に努め</w:t>
      </w:r>
      <w:r w:rsidR="00822339">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・共有する物品(テーブル、いす等)は、定期的に消毒</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・従業員が使用する際は、入退室の前後に手洗いを</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２－６ごみの廃棄</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・鼻水、唾液などが付いたごみは、ビニール袋に入れて密閉して縛</w:t>
      </w:r>
      <w:r w:rsidR="00822339">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・ごみを回収する人は、マスクや手袋を着用</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・マスクや手袋を脱いだ後は、必ず石鹸と流水で手を洗</w:t>
      </w:r>
      <w:r w:rsidR="00822339">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DC0E19" w:rsidRPr="00244FD0" w:rsidRDefault="00DC0E19" w:rsidP="00DC0E19">
      <w:pPr>
        <w:ind w:leftChars="100" w:left="193" w:firstLineChars="300" w:firstLine="608"/>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lastRenderedPageBreak/>
        <w:t>２－７清掃・消毒</w:t>
      </w:r>
    </w:p>
    <w:p w:rsidR="00DC0E19" w:rsidRPr="00244FD0" w:rsidRDefault="00DC0E19" w:rsidP="00DC0E19">
      <w:pPr>
        <w:ind w:leftChars="400" w:left="973"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・市販されている界面活性剤含有の洗浄剤や漂白剤を用いて清掃</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。通常の清掃後に、不特定多数が触れる環境表面を、始業前、始業後に清拭消毒することが重要。手が触れることがない床や壁は、通常の清掃で良い。</w:t>
      </w:r>
    </w:p>
    <w:p w:rsidR="00DC0E19" w:rsidRPr="00822339" w:rsidRDefault="00DC0E19" w:rsidP="00DC0E19">
      <w:pPr>
        <w:ind w:leftChars="300" w:left="578" w:firstLineChars="200" w:firstLine="405"/>
        <w:rPr>
          <w:rFonts w:ascii="HG丸ｺﾞｼｯｸM-PRO" w:eastAsia="HG丸ｺﾞｼｯｸM-PRO" w:hAnsi="HG丸ｺﾞｼｯｸM-PRO"/>
          <w:sz w:val="22"/>
        </w:rPr>
      </w:pPr>
    </w:p>
    <w:p w:rsidR="00DC0E19" w:rsidRPr="00244FD0" w:rsidRDefault="00DC0E19" w:rsidP="00DC0E19">
      <w:pPr>
        <w:ind w:leftChars="100" w:left="19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２－８その他</w:t>
      </w:r>
    </w:p>
    <w:p w:rsidR="00DC0E19" w:rsidRPr="00244FD0" w:rsidRDefault="00DC0E19" w:rsidP="00DC0E19">
      <w:pPr>
        <w:ind w:leftChars="300" w:left="578" w:firstLineChars="100" w:firstLine="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・高齢者、持病のある方や妊婦については、感染した場合の重症化リスクが高いことから、</w:t>
      </w:r>
    </w:p>
    <w:p w:rsidR="00DC0E19" w:rsidRPr="00244FD0" w:rsidRDefault="00DC0E19" w:rsidP="00DC0E19">
      <w:pPr>
        <w:ind w:leftChars="300" w:left="578" w:firstLineChars="200" w:firstLine="405"/>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サービス提供側においても、より慎重で徹底した対応を検討</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912297" w:rsidRPr="004B6B3C" w:rsidRDefault="00DC0E19" w:rsidP="00822339">
      <w:pPr>
        <w:ind w:leftChars="412" w:left="996"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・地域の生活圏において、地域での感染拡大の可能性が報告された場合の対応について検討</w:t>
      </w:r>
      <w:r w:rsidR="00822339">
        <w:rPr>
          <w:rFonts w:ascii="HG丸ｺﾞｼｯｸM-PRO" w:eastAsia="HG丸ｺﾞｼｯｸM-PRO" w:hAnsi="HG丸ｺﾞｼｯｸM-PRO" w:hint="eastAsia"/>
          <w:sz w:val="22"/>
        </w:rPr>
        <w:t>しておくこと</w:t>
      </w:r>
      <w:r w:rsidRPr="00244FD0">
        <w:rPr>
          <w:rFonts w:ascii="HG丸ｺﾞｼｯｸM-PRO" w:eastAsia="HG丸ｺﾞｼｯｸM-PRO" w:hAnsi="HG丸ｺﾞｼｯｸM-PRO" w:hint="eastAsia"/>
          <w:sz w:val="22"/>
        </w:rPr>
        <w:t>。</w:t>
      </w:r>
      <w:r w:rsidR="00912297" w:rsidRPr="004B6B3C">
        <w:rPr>
          <w:rFonts w:ascii="HG丸ｺﾞｼｯｸM-PRO" w:eastAsia="HG丸ｺﾞｼｯｸM-PRO" w:hAnsi="HG丸ｺﾞｼｯｸM-PRO"/>
          <w:sz w:val="22"/>
        </w:rPr>
        <w:br w:type="page"/>
      </w:r>
    </w:p>
    <w:p w:rsidR="00EE2EA4" w:rsidRPr="00912297" w:rsidRDefault="00912297" w:rsidP="00912297">
      <w:pPr>
        <w:jc w:val="left"/>
        <w:rPr>
          <w:rFonts w:ascii="HG丸ｺﾞｼｯｸM-PRO" w:eastAsia="HG丸ｺﾞｼｯｸM-PRO" w:hAnsi="HG丸ｺﾞｼｯｸM-PRO"/>
          <w:sz w:val="24"/>
          <w:szCs w:val="24"/>
        </w:rPr>
      </w:pPr>
      <w:r w:rsidRPr="00912297">
        <w:rPr>
          <w:rFonts w:ascii="HG丸ｺﾞｼｯｸM-PRO" w:eastAsia="HG丸ｺﾞｼｯｸM-PRO" w:hAnsi="HG丸ｺﾞｼｯｸM-PRO" w:hint="eastAsia"/>
          <w:sz w:val="24"/>
          <w:szCs w:val="24"/>
        </w:rPr>
        <w:lastRenderedPageBreak/>
        <w:t>3．業態による感染拡大を予防するための措置(接待を伴う飲食店)</w:t>
      </w:r>
    </w:p>
    <w:p w:rsidR="00244FD0" w:rsidRDefault="00244FD0" w:rsidP="00912297">
      <w:pPr>
        <w:rPr>
          <w:rFonts w:ascii="HG丸ｺﾞｼｯｸM-PRO" w:eastAsia="HG丸ｺﾞｼｯｸM-PRO" w:hAnsi="HG丸ｺﾞｼｯｸM-PRO"/>
          <w:sz w:val="22"/>
        </w:rPr>
      </w:pPr>
    </w:p>
    <w:p w:rsidR="00B74498" w:rsidRPr="00912297" w:rsidRDefault="00912297" w:rsidP="009122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r w:rsidR="00B74498" w:rsidRPr="00912297">
        <w:rPr>
          <w:rFonts w:ascii="HG丸ｺﾞｼｯｸM-PRO" w:eastAsia="HG丸ｺﾞｼｯｸM-PRO" w:hAnsi="HG丸ｺﾞｼｯｸM-PRO" w:hint="eastAsia"/>
          <w:sz w:val="22"/>
        </w:rPr>
        <w:t>客の安全確保</w:t>
      </w:r>
    </w:p>
    <w:p w:rsidR="00B74498" w:rsidRPr="00912297" w:rsidRDefault="00B74498" w:rsidP="00B74498">
      <w:pPr>
        <w:ind w:firstLineChars="100" w:firstLine="203"/>
        <w:rPr>
          <w:rFonts w:ascii="HG丸ｺﾞｼｯｸM-PRO" w:eastAsia="HG丸ｺﾞｼｯｸM-PRO" w:hAnsi="HG丸ｺﾞｼｯｸM-PRO"/>
          <w:sz w:val="22"/>
        </w:rPr>
      </w:pPr>
      <w:r w:rsidRPr="00912297">
        <w:rPr>
          <w:rFonts w:ascii="HG丸ｺﾞｼｯｸM-PRO" w:eastAsia="HG丸ｺﾞｼｯｸM-PRO" w:hAnsi="HG丸ｺﾞｼｯｸM-PRO" w:hint="eastAsia"/>
          <w:sz w:val="22"/>
        </w:rPr>
        <w:t>(1)入店時</w:t>
      </w:r>
    </w:p>
    <w:p w:rsidR="00B81000" w:rsidRDefault="00B74498" w:rsidP="00B74498">
      <w:pPr>
        <w:ind w:left="608" w:hangingChars="300" w:hanging="608"/>
        <w:rPr>
          <w:rFonts w:ascii="HG丸ｺﾞｼｯｸM-PRO" w:eastAsia="HG丸ｺﾞｼｯｸM-PRO" w:hAnsi="HG丸ｺﾞｼｯｸM-PRO"/>
          <w:sz w:val="22"/>
        </w:rPr>
      </w:pPr>
      <w:r w:rsidRPr="00912297">
        <w:rPr>
          <w:rFonts w:ascii="HG丸ｺﾞｼｯｸM-PRO" w:eastAsia="HG丸ｺﾞｼｯｸM-PRO" w:hAnsi="HG丸ｺﾞｼｯｸM-PRO" w:hint="eastAsia"/>
          <w:sz w:val="22"/>
        </w:rPr>
        <w:t xml:space="preserve">　　・</w:t>
      </w:r>
      <w:r w:rsidRPr="00244FD0">
        <w:rPr>
          <w:rFonts w:ascii="HG丸ｺﾞｼｯｸM-PRO" w:eastAsia="HG丸ｺﾞｼｯｸM-PRO" w:hAnsi="HG丸ｺﾞｼｯｸM-PRO" w:hint="eastAsia"/>
          <w:sz w:val="22"/>
        </w:rPr>
        <w:t>店舗入り口には、発熱や咳など異常が認められる場合は</w:t>
      </w:r>
      <w:r w:rsidR="00B81000">
        <w:rPr>
          <w:rFonts w:ascii="HG丸ｺﾞｼｯｸM-PRO" w:eastAsia="HG丸ｺﾞｼｯｸM-PRO" w:hAnsi="HG丸ｺﾞｼｯｸM-PRO" w:hint="eastAsia"/>
          <w:kern w:val="0"/>
          <w:sz w:val="22"/>
        </w:rPr>
        <w:t>入場しないように呼びかけること</w:t>
      </w:r>
      <w:r w:rsidRPr="00244FD0">
        <w:rPr>
          <w:rFonts w:ascii="HG丸ｺﾞｼｯｸM-PRO" w:eastAsia="HG丸ｺﾞｼｯｸM-PRO" w:hAnsi="HG丸ｺﾞｼｯｸM-PRO" w:hint="eastAsia"/>
          <w:sz w:val="22"/>
        </w:rPr>
        <w:t>。</w:t>
      </w:r>
    </w:p>
    <w:p w:rsidR="00B74498" w:rsidRPr="00244FD0" w:rsidRDefault="00B74498" w:rsidP="00B81000">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また、店舗入口や手洗い場所には、手指消毒用に消毒液(消毒用アルコール等)を用意</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B74498" w:rsidP="00100830">
      <w:pPr>
        <w:ind w:left="608" w:hangingChars="300" w:hanging="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w:t>
      </w:r>
      <w:r w:rsidR="00100830" w:rsidRPr="00244FD0">
        <w:rPr>
          <w:rFonts w:ascii="HG丸ｺﾞｼｯｸM-PRO" w:eastAsia="HG丸ｺﾞｼｯｸM-PRO" w:hAnsi="HG丸ｺﾞｼｯｸM-PRO" w:hint="eastAsia"/>
          <w:sz w:val="22"/>
        </w:rPr>
        <w:t>店舗入口及び店内に、</w:t>
      </w:r>
      <w:r w:rsidR="00A535B5" w:rsidRPr="00244FD0">
        <w:rPr>
          <w:rFonts w:ascii="HG丸ｺﾞｼｯｸM-PRO" w:eastAsia="HG丸ｺﾞｼｯｸM-PRO" w:hAnsi="HG丸ｺﾞｼｯｸM-PRO" w:hint="eastAsia"/>
          <w:sz w:val="22"/>
        </w:rPr>
        <w:t>咳エチケット、</w:t>
      </w:r>
      <w:r w:rsidR="00100830" w:rsidRPr="00244FD0">
        <w:rPr>
          <w:rFonts w:ascii="HG丸ｺﾞｼｯｸM-PRO" w:eastAsia="HG丸ｺﾞｼｯｸM-PRO" w:hAnsi="HG丸ｺﾞｼｯｸM-PRO" w:hint="eastAsia"/>
          <w:sz w:val="22"/>
        </w:rPr>
        <w:t>飲食時以外はマスクの着用</w:t>
      </w:r>
      <w:r w:rsidR="00A535B5" w:rsidRPr="00244FD0">
        <w:rPr>
          <w:rFonts w:ascii="HG丸ｺﾞｼｯｸM-PRO" w:eastAsia="HG丸ｺﾞｼｯｸM-PRO" w:hAnsi="HG丸ｺﾞｼｯｸM-PRO" w:hint="eastAsia"/>
          <w:sz w:val="22"/>
        </w:rPr>
        <w:t>、手洗い・手指の消毒の徹底</w:t>
      </w:r>
      <w:r w:rsidR="00100830" w:rsidRPr="00244FD0">
        <w:rPr>
          <w:rFonts w:ascii="HG丸ｺﾞｼｯｸM-PRO" w:eastAsia="HG丸ｺﾞｼｯｸM-PRO" w:hAnsi="HG丸ｺﾞｼｯｸM-PRO" w:hint="eastAsia"/>
          <w:sz w:val="22"/>
        </w:rPr>
        <w:t>を掲示</w:t>
      </w:r>
      <w:r w:rsidR="00822339">
        <w:rPr>
          <w:rFonts w:ascii="HG丸ｺﾞｼｯｸM-PRO" w:eastAsia="HG丸ｺﾞｼｯｸM-PRO" w:hAnsi="HG丸ｺﾞｼｯｸM-PRO" w:hint="eastAsia"/>
          <w:sz w:val="22"/>
        </w:rPr>
        <w:t>すること</w:t>
      </w:r>
      <w:r w:rsidR="00100830" w:rsidRPr="00244FD0">
        <w:rPr>
          <w:rFonts w:ascii="HG丸ｺﾞｼｯｸM-PRO" w:eastAsia="HG丸ｺﾞｼｯｸM-PRO" w:hAnsi="HG丸ｺﾞｼｯｸM-PRO" w:hint="eastAsia"/>
          <w:sz w:val="22"/>
        </w:rPr>
        <w:t>。</w:t>
      </w:r>
    </w:p>
    <w:p w:rsidR="00100830" w:rsidRPr="00244FD0" w:rsidRDefault="00100830" w:rsidP="00CD2A74">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飛沫感染・接触感染を防止するために十分な間隔をとることが重要であること</w:t>
      </w:r>
      <w:r w:rsidR="00B81000">
        <w:rPr>
          <w:rFonts w:ascii="HG丸ｺﾞｼｯｸM-PRO" w:eastAsia="HG丸ｺﾞｼｯｸM-PRO" w:hAnsi="HG丸ｺﾞｼｯｸM-PRO" w:hint="eastAsia"/>
          <w:sz w:val="22"/>
        </w:rPr>
        <w:t>の</w:t>
      </w:r>
      <w:r w:rsidRPr="00244FD0">
        <w:rPr>
          <w:rFonts w:ascii="HG丸ｺﾞｼｯｸM-PRO" w:eastAsia="HG丸ｺﾞｼｯｸM-PRO" w:hAnsi="HG丸ｺﾞｼｯｸM-PRO" w:hint="eastAsia"/>
          <w:sz w:val="22"/>
        </w:rPr>
        <w:t>理解</w:t>
      </w:r>
      <w:r w:rsidR="00B81000">
        <w:rPr>
          <w:rFonts w:ascii="HG丸ｺﾞｼｯｸM-PRO" w:eastAsia="HG丸ｺﾞｼｯｸM-PRO" w:hAnsi="HG丸ｺﾞｼｯｸM-PRO" w:hint="eastAsia"/>
          <w:sz w:val="22"/>
        </w:rPr>
        <w:t>を求め</w:t>
      </w:r>
      <w:r w:rsidRPr="00244FD0">
        <w:rPr>
          <w:rFonts w:ascii="HG丸ｺﾞｼｯｸM-PRO" w:eastAsia="HG丸ｺﾞｼｯｸM-PRO" w:hAnsi="HG丸ｺﾞｼｯｸM-PRO" w:hint="eastAsia"/>
          <w:sz w:val="22"/>
        </w:rPr>
        <w:t>、店内が混み合う場合は入店を制限</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7583" w:rsidRPr="00244FD0" w:rsidRDefault="00DC7583" w:rsidP="00DC7583">
      <w:pPr>
        <w:ind w:leftChars="100" w:left="598" w:hangingChars="200" w:hanging="405"/>
        <w:rPr>
          <w:rFonts w:ascii="HG丸ｺﾞｼｯｸM-PRO" w:eastAsia="HG丸ｺﾞｼｯｸM-PRO" w:hAnsi="HG丸ｺﾞｼｯｸM-PRO"/>
          <w:sz w:val="22"/>
        </w:rPr>
      </w:pPr>
    </w:p>
    <w:p w:rsidR="00100830" w:rsidRPr="00244FD0" w:rsidRDefault="00DC7583" w:rsidP="00DC7583">
      <w:pPr>
        <w:ind w:leftChars="100" w:left="598" w:hangingChars="200" w:hanging="405"/>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100830" w:rsidRPr="00244FD0">
        <w:rPr>
          <w:rFonts w:ascii="HG丸ｺﾞｼｯｸM-PRO" w:eastAsia="HG丸ｺﾞｼｯｸM-PRO" w:hAnsi="HG丸ｺﾞｼｯｸM-PRO"/>
          <w:sz w:val="22"/>
        </w:rPr>
        <w:t>2)</w:t>
      </w:r>
      <w:r w:rsidR="00822339">
        <w:rPr>
          <w:rFonts w:ascii="HG丸ｺﾞｼｯｸM-PRO" w:eastAsia="HG丸ｺﾞｼｯｸM-PRO" w:hAnsi="HG丸ｺﾞｼｯｸM-PRO" w:hint="eastAsia"/>
          <w:sz w:val="22"/>
        </w:rPr>
        <w:t>客席への</w:t>
      </w:r>
      <w:r w:rsidR="00100830" w:rsidRPr="00244FD0">
        <w:rPr>
          <w:rFonts w:ascii="HG丸ｺﾞｼｯｸM-PRO" w:eastAsia="HG丸ｺﾞｼｯｸM-PRO" w:hAnsi="HG丸ｺﾞｼｯｸM-PRO" w:hint="eastAsia"/>
          <w:sz w:val="22"/>
        </w:rPr>
        <w:t>案内</w:t>
      </w:r>
    </w:p>
    <w:p w:rsidR="00100830" w:rsidRPr="00244FD0" w:rsidRDefault="00100830" w:rsidP="00912297">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テーブル</w:t>
      </w:r>
      <w:r w:rsidR="00912297" w:rsidRPr="00244FD0">
        <w:rPr>
          <w:rFonts w:ascii="HG丸ｺﾞｼｯｸM-PRO" w:eastAsia="HG丸ｺﾞｼｯｸM-PRO" w:hAnsi="HG丸ｺﾞｼｯｸM-PRO" w:hint="eastAsia"/>
          <w:sz w:val="22"/>
        </w:rPr>
        <w:t>間</w:t>
      </w:r>
      <w:r w:rsidRPr="00244FD0">
        <w:rPr>
          <w:rFonts w:ascii="HG丸ｺﾞｼｯｸM-PRO" w:eastAsia="HG丸ｺﾞｼｯｸM-PRO" w:hAnsi="HG丸ｺﾞｼｯｸM-PRO" w:hint="eastAsia"/>
          <w:sz w:val="22"/>
        </w:rPr>
        <w:t>は、飛沫感染予防のために</w:t>
      </w:r>
      <w:r w:rsidR="00450C23">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パーティションで区切るか、できるだけ２ｍ（最低１ｍ）以上の間隔を空けて</w:t>
      </w:r>
      <w:r w:rsidR="00912297" w:rsidRPr="00244FD0">
        <w:rPr>
          <w:rFonts w:ascii="HG丸ｺﾞｼｯｸM-PRO" w:eastAsia="HG丸ｺﾞｼｯｸM-PRO" w:hAnsi="HG丸ｺﾞｼｯｸM-PRO" w:hint="eastAsia"/>
          <w:sz w:val="22"/>
        </w:rPr>
        <w:t>、</w:t>
      </w:r>
      <w:r w:rsidRPr="00244FD0">
        <w:rPr>
          <w:rFonts w:ascii="HG丸ｺﾞｼｯｸM-PRO" w:eastAsia="HG丸ｺﾞｼｯｸM-PRO" w:hAnsi="HG丸ｺﾞｼｯｸM-PRO" w:hint="eastAsia"/>
          <w:sz w:val="22"/>
        </w:rPr>
        <w:t>横並びで座れるように配置を工夫し、カウンター席は密着しないように</w:t>
      </w:r>
      <w:r w:rsidR="00CB34D1" w:rsidRPr="00244FD0">
        <w:rPr>
          <w:rFonts w:ascii="HG丸ｺﾞｼｯｸM-PRO" w:eastAsia="HG丸ｺﾞｼｯｸM-PRO" w:hAnsi="HG丸ｺﾞｼｯｸM-PRO" w:hint="eastAsia"/>
          <w:sz w:val="22"/>
        </w:rPr>
        <w:t>席を1つ開けて空間を確保</w:t>
      </w:r>
      <w:r w:rsidR="00822339">
        <w:rPr>
          <w:rFonts w:ascii="HG丸ｺﾞｼｯｸM-PRO" w:eastAsia="HG丸ｺﾞｼｯｸM-PRO" w:hAnsi="HG丸ｺﾞｼｯｸM-PRO" w:hint="eastAsia"/>
          <w:sz w:val="22"/>
        </w:rPr>
        <w:t>すること</w:t>
      </w:r>
      <w:r w:rsidR="00CB34D1"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912297" w:rsidRPr="00244FD0">
        <w:rPr>
          <w:rFonts w:ascii="HG丸ｺﾞｼｯｸM-PRO" w:eastAsia="HG丸ｺﾞｼｯｸM-PRO" w:hAnsi="HG丸ｺﾞｼｯｸM-PRO" w:hint="eastAsia"/>
          <w:sz w:val="22"/>
        </w:rPr>
        <w:t>横並びで座れない場合は、</w:t>
      </w:r>
      <w:r w:rsidRPr="00244FD0">
        <w:rPr>
          <w:rFonts w:ascii="HG丸ｺﾞｼｯｸM-PRO" w:eastAsia="HG丸ｺﾞｼｯｸM-PRO" w:hAnsi="HG丸ｺﾞｼｯｸM-PRO" w:hint="eastAsia"/>
          <w:sz w:val="22"/>
        </w:rPr>
        <w:t>真正面の配置を避けるか、またはテーブル上に区切りの</w:t>
      </w:r>
      <w:r w:rsidR="00C02DDE">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パーティション</w:t>
      </w:r>
      <w:r w:rsidRPr="00244FD0">
        <w:rPr>
          <w:rFonts w:ascii="HG丸ｺﾞｼｯｸM-PRO" w:eastAsia="HG丸ｺﾞｼｯｸM-PRO" w:hAnsi="HG丸ｺﾞｼｯｸM-PRO"/>
          <w:sz w:val="22"/>
        </w:rPr>
        <w:t>(</w:t>
      </w:r>
      <w:r w:rsidRPr="00244FD0">
        <w:rPr>
          <w:rFonts w:ascii="HG丸ｺﾞｼｯｸM-PRO" w:eastAsia="HG丸ｺﾞｼｯｸM-PRO" w:hAnsi="HG丸ｺﾞｼｯｸM-PRO" w:hint="eastAsia"/>
          <w:sz w:val="22"/>
        </w:rPr>
        <w:t>アクリル板等</w:t>
      </w:r>
      <w:r w:rsidRPr="00244FD0">
        <w:rPr>
          <w:rFonts w:ascii="HG丸ｺﾞｼｯｸM-PRO" w:eastAsia="HG丸ｺﾞｼｯｸM-PRO" w:hAnsi="HG丸ｺﾞｼｯｸM-PRO"/>
          <w:sz w:val="22"/>
        </w:rPr>
        <w:t>)</w:t>
      </w:r>
      <w:r w:rsidRPr="00244FD0">
        <w:rPr>
          <w:rFonts w:ascii="HG丸ｺﾞｼｯｸM-PRO" w:eastAsia="HG丸ｺﾞｼｯｸM-PRO" w:hAnsi="HG丸ｺﾞｼｯｸM-PRO" w:hint="eastAsia"/>
          <w:sz w:val="22"/>
        </w:rPr>
        <w:t>を設けるなど工夫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グループ間の安全を確保するために、他のグループとはできるだけ２ｍ（最低１ｍ）以上の間隔を空け</w:t>
      </w:r>
      <w:r w:rsidR="00450C23">
        <w:rPr>
          <w:rFonts w:ascii="HG丸ｺﾞｼｯｸM-PRO" w:eastAsia="HG丸ｺﾞｼｯｸM-PRO" w:hAnsi="HG丸ｺﾞｼｯｸM-PRO" w:hint="eastAsia"/>
          <w:sz w:val="22"/>
        </w:rPr>
        <w:t>るとともに、</w:t>
      </w:r>
      <w:r w:rsidR="007407DF">
        <w:rPr>
          <w:rFonts w:ascii="HG丸ｺﾞｼｯｸM-PRO" w:eastAsia="HG丸ｺﾞｼｯｸM-PRO" w:hAnsi="HG丸ｺﾞｼｯｸM-PRO" w:hint="eastAsia"/>
          <w:sz w:val="22"/>
        </w:rPr>
        <w:t>大声での会話が行われないようBGMや機械の効果音等を最小限に調整すること。</w:t>
      </w:r>
    </w:p>
    <w:p w:rsidR="00DC7583" w:rsidRPr="00244FD0" w:rsidRDefault="00DC7583" w:rsidP="00DC7583">
      <w:pPr>
        <w:ind w:leftChars="100" w:left="598" w:hangingChars="200" w:hanging="405"/>
        <w:rPr>
          <w:rFonts w:ascii="HG丸ｺﾞｼｯｸM-PRO" w:eastAsia="HG丸ｺﾞｼｯｸM-PRO" w:hAnsi="HG丸ｺﾞｼｯｸM-PRO"/>
          <w:sz w:val="22"/>
        </w:rPr>
      </w:pPr>
    </w:p>
    <w:p w:rsidR="00100830" w:rsidRPr="00244FD0" w:rsidRDefault="00DC7583" w:rsidP="00DC7583">
      <w:pPr>
        <w:ind w:leftChars="100" w:left="598" w:hangingChars="200" w:hanging="405"/>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100830" w:rsidRPr="00244FD0">
        <w:rPr>
          <w:rFonts w:ascii="HG丸ｺﾞｼｯｸM-PRO" w:eastAsia="HG丸ｺﾞｼｯｸM-PRO" w:hAnsi="HG丸ｺﾞｼｯｸM-PRO"/>
          <w:sz w:val="22"/>
        </w:rPr>
        <w:t>3)</w:t>
      </w:r>
      <w:r w:rsidR="00100830" w:rsidRPr="00244FD0">
        <w:rPr>
          <w:rFonts w:ascii="HG丸ｺﾞｼｯｸM-PRO" w:eastAsia="HG丸ｺﾞｼｯｸM-PRO" w:hAnsi="HG丸ｺﾞｼｯｸM-PRO" w:hint="eastAsia"/>
          <w:sz w:val="22"/>
        </w:rPr>
        <w:t>テーブルサービスとカウンターサービス</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テーブルサービスで注文を受けるときは、客の側面に立ち、可能な範囲で間隔を保</w:t>
      </w:r>
      <w:r w:rsidR="00822339">
        <w:rPr>
          <w:rFonts w:ascii="HG丸ｺﾞｼｯｸM-PRO" w:eastAsia="HG丸ｺﾞｼｯｸM-PRO" w:hAnsi="HG丸ｺﾞｼｯｸM-PRO" w:hint="eastAsia"/>
          <w:sz w:val="22"/>
        </w:rPr>
        <w:t>つこと</w:t>
      </w:r>
      <w:r w:rsidRPr="00244FD0">
        <w:rPr>
          <w:rFonts w:ascii="HG丸ｺﾞｼｯｸM-PRO" w:eastAsia="HG丸ｺﾞｼｯｸM-PRO" w:hAnsi="HG丸ｺﾞｼｯｸM-PRO" w:hint="eastAsia"/>
          <w:sz w:val="22"/>
        </w:rPr>
        <w:t>。</w:t>
      </w:r>
    </w:p>
    <w:p w:rsidR="00100830" w:rsidRPr="00244FD0" w:rsidRDefault="00822339" w:rsidP="00DC7583">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00830" w:rsidRPr="00244FD0">
        <w:rPr>
          <w:rFonts w:ascii="HG丸ｺﾞｼｯｸM-PRO" w:eastAsia="HG丸ｺﾞｼｯｸM-PRO" w:hAnsi="HG丸ｺﾞｼｯｸM-PRO" w:hint="eastAsia"/>
          <w:sz w:val="22"/>
        </w:rPr>
        <w:t>客が入れ替わる都度、テーブル</w:t>
      </w:r>
      <w:r w:rsidR="00B12072" w:rsidRPr="00244FD0">
        <w:rPr>
          <w:rFonts w:ascii="HG丸ｺﾞｼｯｸM-PRO" w:eastAsia="HG丸ｺﾞｼｯｸM-PRO" w:hAnsi="HG丸ｺﾞｼｯｸM-PRO" w:hint="eastAsia"/>
          <w:sz w:val="22"/>
        </w:rPr>
        <w:t>・イス</w:t>
      </w:r>
      <w:r w:rsidR="00100830" w:rsidRPr="00244FD0">
        <w:rPr>
          <w:rFonts w:ascii="HG丸ｺﾞｼｯｸM-PRO" w:eastAsia="HG丸ｺﾞｼｯｸM-PRO" w:hAnsi="HG丸ｺﾞｼｯｸM-PRO" w:hint="eastAsia"/>
          <w:sz w:val="22"/>
        </w:rPr>
        <w:t>・カウンターを消毒</w:t>
      </w:r>
      <w:r>
        <w:rPr>
          <w:rFonts w:ascii="HG丸ｺﾞｼｯｸM-PRO" w:eastAsia="HG丸ｺﾞｼｯｸM-PRO" w:hAnsi="HG丸ｺﾞｼｯｸM-PRO" w:hint="eastAsia"/>
          <w:sz w:val="22"/>
        </w:rPr>
        <w:t>すること</w:t>
      </w:r>
      <w:r w:rsidR="00100830"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lastRenderedPageBreak/>
        <w:t>カウンターサービスは、可能な範囲で従業員とカウンター席との間隔を保</w:t>
      </w:r>
      <w:r w:rsidR="00822339">
        <w:rPr>
          <w:rFonts w:ascii="HG丸ｺﾞｼｯｸM-PRO" w:eastAsia="HG丸ｺﾞｼｯｸM-PRO" w:hAnsi="HG丸ｺﾞｼｯｸM-PRO" w:hint="eastAsia"/>
          <w:sz w:val="22"/>
        </w:rPr>
        <w:t>つこと</w:t>
      </w:r>
      <w:r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カウンターで注文を受けるときは客の正面に立たないように注意</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カウンターでは、客と従業員の会話の程度に応じ、従業員のマスク着用のほか、仕切りの設置など工夫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大皿は避けて、料理は個々に提供する、従業員等が取り分けるなど工夫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00830" w:rsidRPr="00244FD0" w:rsidRDefault="00822339" w:rsidP="00DC7583">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00830" w:rsidRPr="00244FD0">
        <w:rPr>
          <w:rFonts w:ascii="HG丸ｺﾞｼｯｸM-PRO" w:eastAsia="HG丸ｺﾞｼｯｸM-PRO" w:hAnsi="HG丸ｺﾞｼｯｸM-PRO" w:hint="eastAsia"/>
          <w:sz w:val="22"/>
        </w:rPr>
        <w:t>客同士のお酌、グラスやお猪口の回し飲みは避けるよう、掲示等により注意喚起</w:t>
      </w:r>
      <w:r>
        <w:rPr>
          <w:rFonts w:ascii="HG丸ｺﾞｼｯｸM-PRO" w:eastAsia="HG丸ｺﾞｼｯｸM-PRO" w:hAnsi="HG丸ｺﾞｼｯｸM-PRO" w:hint="eastAsia"/>
          <w:sz w:val="22"/>
        </w:rPr>
        <w:t>すること</w:t>
      </w:r>
      <w:r w:rsidR="00100830" w:rsidRPr="00244FD0">
        <w:rPr>
          <w:rFonts w:ascii="HG丸ｺﾞｼｯｸM-PRO" w:eastAsia="HG丸ｺﾞｼｯｸM-PRO" w:hAnsi="HG丸ｺﾞｼｯｸM-PRO" w:hint="eastAsia"/>
          <w:sz w:val="22"/>
        </w:rPr>
        <w:t>。</w:t>
      </w:r>
    </w:p>
    <w:p w:rsidR="00100830" w:rsidRPr="00244FD0" w:rsidRDefault="00100830"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個室</w:t>
      </w:r>
      <w:r w:rsidR="00681CEE" w:rsidRPr="00244FD0">
        <w:rPr>
          <w:rFonts w:ascii="HG丸ｺﾞｼｯｸM-PRO" w:eastAsia="HG丸ｺﾞｼｯｸM-PRO" w:hAnsi="HG丸ｺﾞｼｯｸM-PRO" w:hint="eastAsia"/>
          <w:sz w:val="22"/>
        </w:rPr>
        <w:t>などの密閉した部屋は、基本的に使用しない</w:t>
      </w:r>
      <w:r w:rsidR="00AC5903">
        <w:rPr>
          <w:rFonts w:ascii="HG丸ｺﾞｼｯｸM-PRO" w:eastAsia="HG丸ｺﾞｼｯｸM-PRO" w:hAnsi="HG丸ｺﾞｼｯｸM-PRO" w:hint="eastAsia"/>
          <w:sz w:val="22"/>
        </w:rPr>
        <w:t>こと</w:t>
      </w:r>
      <w:r w:rsidR="00681CEE" w:rsidRPr="00244FD0">
        <w:rPr>
          <w:rFonts w:ascii="HG丸ｺﾞｼｯｸM-PRO" w:eastAsia="HG丸ｺﾞｼｯｸM-PRO" w:hAnsi="HG丸ｺﾞｼｯｸM-PRO" w:hint="eastAsia"/>
          <w:sz w:val="22"/>
        </w:rPr>
        <w:t>。</w:t>
      </w:r>
    </w:p>
    <w:p w:rsidR="00A535B5" w:rsidRPr="00822339" w:rsidRDefault="00A535B5" w:rsidP="005A29C3">
      <w:pPr>
        <w:rPr>
          <w:rFonts w:ascii="HG丸ｺﾞｼｯｸM-PRO" w:eastAsia="HG丸ｺﾞｼｯｸM-PRO" w:hAnsi="HG丸ｺﾞｼｯｸM-PRO"/>
          <w:sz w:val="22"/>
        </w:rPr>
      </w:pPr>
    </w:p>
    <w:p w:rsidR="005A29C3" w:rsidRPr="00244FD0" w:rsidRDefault="005A29C3" w:rsidP="005A29C3">
      <w:pPr>
        <w:ind w:firstLineChars="100" w:firstLine="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(4)接客サービス</w:t>
      </w:r>
    </w:p>
    <w:p w:rsidR="005A29C3" w:rsidRPr="00244FD0" w:rsidRDefault="005A29C3"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17143C" w:rsidRPr="00244FD0">
        <w:rPr>
          <w:rFonts w:ascii="HG丸ｺﾞｼｯｸM-PRO" w:eastAsia="HG丸ｺﾞｼｯｸM-PRO" w:hAnsi="HG丸ｺﾞｼｯｸM-PRO" w:hint="eastAsia"/>
          <w:sz w:val="22"/>
        </w:rPr>
        <w:t>接客する従業員は、</w:t>
      </w:r>
      <w:r w:rsidRPr="00244FD0">
        <w:rPr>
          <w:rFonts w:ascii="HG丸ｺﾞｼｯｸM-PRO" w:eastAsia="HG丸ｺﾞｼｯｸM-PRO" w:hAnsi="HG丸ｺﾞｼｯｸM-PRO" w:hint="eastAsia"/>
          <w:sz w:val="22"/>
        </w:rPr>
        <w:t>対面ではなく、できるだけ横並びで座</w:t>
      </w:r>
      <w:r w:rsidR="00DC0E19" w:rsidRPr="00244FD0">
        <w:rPr>
          <w:rFonts w:ascii="HG丸ｺﾞｼｯｸM-PRO" w:eastAsia="HG丸ｺﾞｼｯｸM-PRO" w:hAnsi="HG丸ｺﾞｼｯｸM-PRO" w:hint="eastAsia"/>
          <w:sz w:val="22"/>
        </w:rPr>
        <w:t>るように</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5A29C3" w:rsidRPr="00244FD0" w:rsidRDefault="005A29C3"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0017143C" w:rsidRPr="00244FD0">
        <w:rPr>
          <w:rFonts w:ascii="HG丸ｺﾞｼｯｸM-PRO" w:eastAsia="HG丸ｺﾞｼｯｸM-PRO" w:hAnsi="HG丸ｺﾞｼｯｸM-PRO" w:hint="eastAsia"/>
          <w:sz w:val="22"/>
        </w:rPr>
        <w:t>横並びで座る場合は、</w:t>
      </w:r>
      <w:r w:rsidRPr="00244FD0">
        <w:rPr>
          <w:rFonts w:ascii="HG丸ｺﾞｼｯｸM-PRO" w:eastAsia="HG丸ｺﾞｼｯｸM-PRO" w:hAnsi="HG丸ｺﾞｼｯｸM-PRO" w:hint="eastAsia"/>
          <w:sz w:val="22"/>
        </w:rPr>
        <w:t>席を1つ空けて空間を確保する又は</w:t>
      </w:r>
      <w:r w:rsidR="00451DE2">
        <w:rPr>
          <w:rFonts w:ascii="HG丸ｺﾞｼｯｸM-PRO" w:eastAsia="HG丸ｺﾞｼｯｸM-PRO" w:hAnsi="HG丸ｺﾞｼｯｸM-PRO" w:hint="eastAsia"/>
          <w:sz w:val="22"/>
        </w:rPr>
        <w:t>、</w:t>
      </w:r>
      <w:r w:rsidRPr="00244FD0">
        <w:rPr>
          <w:rFonts w:ascii="HG丸ｺﾞｼｯｸM-PRO" w:eastAsia="HG丸ｺﾞｼｯｸM-PRO" w:hAnsi="HG丸ｺﾞｼｯｸM-PRO" w:hint="eastAsia"/>
          <w:sz w:val="22"/>
        </w:rPr>
        <w:t>人と人との間隔(1mを目安)を確保</w:t>
      </w:r>
      <w:r w:rsidR="00822339">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F21F16" w:rsidRPr="00244FD0" w:rsidRDefault="00F21F16"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・身体的な接触を避け</w:t>
      </w:r>
      <w:r w:rsidR="00822339">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F21F16" w:rsidRDefault="00822339" w:rsidP="00DC7583">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21F16" w:rsidRPr="00244FD0">
        <w:rPr>
          <w:rFonts w:ascii="HG丸ｺﾞｼｯｸM-PRO" w:eastAsia="HG丸ｺﾞｼｯｸM-PRO" w:hAnsi="HG丸ｺﾞｼｯｸM-PRO" w:hint="eastAsia"/>
          <w:sz w:val="22"/>
        </w:rPr>
        <w:t>グラスやお猪口の回し飲みを避け</w:t>
      </w:r>
      <w:r>
        <w:rPr>
          <w:rFonts w:ascii="HG丸ｺﾞｼｯｸM-PRO" w:eastAsia="HG丸ｺﾞｼｯｸM-PRO" w:hAnsi="HG丸ｺﾞｼｯｸM-PRO" w:hint="eastAsia"/>
          <w:sz w:val="22"/>
        </w:rPr>
        <w:t>ること</w:t>
      </w:r>
      <w:r w:rsidR="00F21F16" w:rsidRPr="00244FD0">
        <w:rPr>
          <w:rFonts w:ascii="HG丸ｺﾞｼｯｸM-PRO" w:eastAsia="HG丸ｺﾞｼｯｸM-PRO" w:hAnsi="HG丸ｺﾞｼｯｸM-PRO" w:hint="eastAsia"/>
          <w:sz w:val="22"/>
        </w:rPr>
        <w:t>。</w:t>
      </w:r>
    </w:p>
    <w:p w:rsidR="00822339" w:rsidRPr="00244FD0" w:rsidRDefault="00822339" w:rsidP="00DC7583">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82AC7">
        <w:rPr>
          <w:rFonts w:ascii="HG丸ｺﾞｼｯｸM-PRO" w:eastAsia="HG丸ｺﾞｼｯｸM-PRO" w:hAnsi="HG丸ｺﾞｼｯｸM-PRO" w:hint="eastAsia"/>
          <w:sz w:val="22"/>
        </w:rPr>
        <w:t>接客する従業員がお酌等をする場合は、手指の消毒を徹底すること。</w:t>
      </w:r>
    </w:p>
    <w:p w:rsidR="00665C64" w:rsidRPr="00244FD0" w:rsidRDefault="00665C64" w:rsidP="00DC7583">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・接客する従業員の交代は</w:t>
      </w:r>
      <w:r w:rsidR="00782AC7">
        <w:rPr>
          <w:rFonts w:ascii="HG丸ｺﾞｼｯｸM-PRO" w:eastAsia="HG丸ｺﾞｼｯｸM-PRO" w:hAnsi="HG丸ｺﾞｼｯｸM-PRO" w:hint="eastAsia"/>
          <w:sz w:val="22"/>
        </w:rPr>
        <w:t>できる限り最小限にすること</w:t>
      </w:r>
      <w:r w:rsidRPr="00244FD0">
        <w:rPr>
          <w:rFonts w:ascii="HG丸ｺﾞｼｯｸM-PRO" w:eastAsia="HG丸ｺﾞｼｯｸM-PRO" w:hAnsi="HG丸ｺﾞｼｯｸM-PRO" w:hint="eastAsia"/>
          <w:sz w:val="22"/>
        </w:rPr>
        <w:t>。</w:t>
      </w:r>
    </w:p>
    <w:p w:rsidR="00F21F16" w:rsidRPr="00244FD0" w:rsidRDefault="00F21F16" w:rsidP="00F21F16">
      <w:pPr>
        <w:rPr>
          <w:rFonts w:ascii="HG丸ｺﾞｼｯｸM-PRO" w:eastAsia="HG丸ｺﾞｼｯｸM-PRO" w:hAnsi="HG丸ｺﾞｼｯｸM-PRO"/>
          <w:sz w:val="22"/>
        </w:rPr>
      </w:pPr>
    </w:p>
    <w:p w:rsidR="00F21F16" w:rsidRPr="00244FD0" w:rsidRDefault="00F21F16" w:rsidP="00F21F16">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(5)カラオケの使用</w:t>
      </w:r>
    </w:p>
    <w:p w:rsidR="00F21F16" w:rsidRPr="00244FD0" w:rsidRDefault="00F21F16" w:rsidP="00F21F16">
      <w:pPr>
        <w:ind w:left="608" w:hangingChars="300" w:hanging="608"/>
        <w:rPr>
          <w:rFonts w:ascii="HG丸ｺﾞｼｯｸM-PRO" w:eastAsia="HG丸ｺﾞｼｯｸM-PRO" w:hAnsi="HG丸ｺﾞｼｯｸM-PRO" w:cs="Times New Roman"/>
          <w:sz w:val="22"/>
        </w:rPr>
      </w:pPr>
      <w:r w:rsidRPr="00244FD0">
        <w:rPr>
          <w:rFonts w:ascii="HG丸ｺﾞｼｯｸM-PRO" w:eastAsia="HG丸ｺﾞｼｯｸM-PRO" w:hAnsi="HG丸ｺﾞｼｯｸM-PRO" w:hint="eastAsia"/>
          <w:sz w:val="22"/>
        </w:rPr>
        <w:t xml:space="preserve">　　・</w:t>
      </w:r>
      <w:r w:rsidRPr="00244FD0">
        <w:rPr>
          <w:rFonts w:ascii="HG丸ｺﾞｼｯｸM-PRO" w:eastAsia="HG丸ｺﾞｼｯｸM-PRO" w:hAnsi="HG丸ｺﾞｼｯｸM-PRO" w:cs="Times New Roman" w:hint="eastAsia"/>
          <w:sz w:val="22"/>
        </w:rPr>
        <w:t>歌唱に際しては、対人間の距離をできるだけ２ｍ（最低１ｍ）以上とり、</w:t>
      </w:r>
      <w:r w:rsidRPr="00244FD0">
        <w:rPr>
          <w:rFonts w:ascii="HG丸ｺﾞｼｯｸM-PRO" w:eastAsia="HG丸ｺﾞｼｯｸM-PRO" w:hAnsi="HG丸ｺﾞｼｯｸM-PRO" w:cs="Times New Roman"/>
          <w:sz w:val="22"/>
        </w:rPr>
        <w:t>マスク</w:t>
      </w:r>
      <w:r w:rsidRPr="00244FD0">
        <w:rPr>
          <w:rFonts w:ascii="HG丸ｺﾞｼｯｸM-PRO" w:eastAsia="HG丸ｺﾞｼｯｸM-PRO" w:hAnsi="HG丸ｺﾞｼｯｸM-PRO" w:cs="Times New Roman" w:hint="eastAsia"/>
          <w:sz w:val="22"/>
        </w:rPr>
        <w:t>又は</w:t>
      </w:r>
      <w:r w:rsidR="009219AD">
        <w:rPr>
          <w:rFonts w:ascii="HG丸ｺﾞｼｯｸM-PRO" w:eastAsia="HG丸ｺﾞｼｯｸM-PRO" w:hAnsi="HG丸ｺﾞｼｯｸM-PRO" w:cs="Times New Roman" w:hint="eastAsia"/>
          <w:sz w:val="22"/>
        </w:rPr>
        <w:t>フェイスシールド</w:t>
      </w:r>
      <w:r w:rsidR="00207BE9">
        <w:rPr>
          <w:rFonts w:ascii="HG丸ｺﾞｼｯｸM-PRO" w:eastAsia="HG丸ｺﾞｼｯｸM-PRO" w:hAnsi="HG丸ｺﾞｼｯｸM-PRO" w:cs="Times New Roman" w:hint="eastAsia"/>
          <w:sz w:val="22"/>
        </w:rPr>
        <w:t>等</w:t>
      </w:r>
      <w:r w:rsidRPr="00244FD0">
        <w:rPr>
          <w:rFonts w:ascii="HG丸ｺﾞｼｯｸM-PRO" w:eastAsia="HG丸ｺﾞｼｯｸM-PRO" w:hAnsi="HG丸ｺﾞｼｯｸM-PRO" w:cs="Times New Roman" w:hint="eastAsia"/>
          <w:sz w:val="22"/>
        </w:rPr>
        <w:t>の</w:t>
      </w:r>
      <w:r w:rsidRPr="00244FD0">
        <w:rPr>
          <w:rFonts w:ascii="HG丸ｺﾞｼｯｸM-PRO" w:eastAsia="HG丸ｺﾞｼｯｸM-PRO" w:hAnsi="HG丸ｺﾞｼｯｸM-PRO" w:cs="Times New Roman"/>
          <w:sz w:val="22"/>
        </w:rPr>
        <w:t>装着</w:t>
      </w:r>
      <w:r w:rsidRPr="00244FD0">
        <w:rPr>
          <w:rFonts w:ascii="HG丸ｺﾞｼｯｸM-PRO" w:eastAsia="HG丸ｺﾞｼｯｸM-PRO" w:hAnsi="HG丸ｺﾞｼｯｸM-PRO" w:cs="Times New Roman" w:hint="eastAsia"/>
          <w:sz w:val="22"/>
        </w:rPr>
        <w:t>に理解を求め</w:t>
      </w:r>
      <w:r w:rsidR="00782AC7">
        <w:rPr>
          <w:rFonts w:ascii="HG丸ｺﾞｼｯｸM-PRO" w:eastAsia="HG丸ｺﾞｼｯｸM-PRO" w:hAnsi="HG丸ｺﾞｼｯｸM-PRO" w:cs="Times New Roman" w:hint="eastAsia"/>
          <w:sz w:val="22"/>
        </w:rPr>
        <w:t>ること</w:t>
      </w:r>
      <w:r w:rsidRPr="00244FD0">
        <w:rPr>
          <w:rFonts w:ascii="HG丸ｺﾞｼｯｸM-PRO" w:eastAsia="HG丸ｺﾞｼｯｸM-PRO" w:hAnsi="HG丸ｺﾞｼｯｸM-PRO" w:cs="Times New Roman" w:hint="eastAsia"/>
          <w:sz w:val="22"/>
        </w:rPr>
        <w:t>。</w:t>
      </w:r>
    </w:p>
    <w:p w:rsidR="00F21F16" w:rsidRPr="00244FD0" w:rsidRDefault="00F21F16" w:rsidP="00F21F16">
      <w:pPr>
        <w:ind w:left="608" w:hangingChars="300" w:hanging="608"/>
        <w:rPr>
          <w:rFonts w:ascii="HG丸ｺﾞｼｯｸM-PRO" w:eastAsia="HG丸ｺﾞｼｯｸM-PRO" w:hAnsi="HG丸ｺﾞｼｯｸM-PRO" w:cs="Times New Roman"/>
          <w:sz w:val="22"/>
        </w:rPr>
      </w:pPr>
      <w:r w:rsidRPr="00244FD0">
        <w:rPr>
          <w:rFonts w:ascii="HG丸ｺﾞｼｯｸM-PRO" w:eastAsia="HG丸ｺﾞｼｯｸM-PRO" w:hAnsi="HG丸ｺﾞｼｯｸM-PRO" w:cs="Times New Roman" w:hint="eastAsia"/>
          <w:sz w:val="22"/>
        </w:rPr>
        <w:t xml:space="preserve">　　</w:t>
      </w:r>
      <w:r w:rsidR="00DC0E19" w:rsidRPr="00244FD0">
        <w:rPr>
          <w:rFonts w:ascii="HG丸ｺﾞｼｯｸM-PRO" w:eastAsia="HG丸ｺﾞｼｯｸM-PRO" w:hAnsi="HG丸ｺﾞｼｯｸM-PRO" w:cs="Times New Roman" w:hint="eastAsia"/>
          <w:sz w:val="22"/>
        </w:rPr>
        <w:t>・</w:t>
      </w:r>
      <w:r w:rsidR="00DC0E19" w:rsidRPr="00244FD0">
        <w:rPr>
          <w:rFonts w:ascii="HG丸ｺﾞｼｯｸM-PRO" w:eastAsia="HG丸ｺﾞｼｯｸM-PRO" w:hAnsi="HG丸ｺﾞｼｯｸM-PRO" w:cs="Times New Roman"/>
          <w:sz w:val="22"/>
        </w:rPr>
        <w:t>マイク、リモコン、タブレット端末、カラオケ機器</w:t>
      </w:r>
      <w:r w:rsidR="00DC0E19" w:rsidRPr="00244FD0">
        <w:rPr>
          <w:rFonts w:ascii="HG丸ｺﾞｼｯｸM-PRO" w:eastAsia="HG丸ｺﾞｼｯｸM-PRO" w:hAnsi="HG丸ｺﾞｼｯｸM-PRO" w:cs="Times New Roman" w:hint="eastAsia"/>
          <w:sz w:val="22"/>
        </w:rPr>
        <w:t>等の消毒を利用の都度に行</w:t>
      </w:r>
      <w:r w:rsidR="00782AC7">
        <w:rPr>
          <w:rFonts w:ascii="HG丸ｺﾞｼｯｸM-PRO" w:eastAsia="HG丸ｺﾞｼｯｸM-PRO" w:hAnsi="HG丸ｺﾞｼｯｸM-PRO" w:cs="Times New Roman" w:hint="eastAsia"/>
          <w:sz w:val="22"/>
        </w:rPr>
        <w:t>うこと</w:t>
      </w:r>
      <w:r w:rsidR="00DC0E19" w:rsidRPr="00244FD0">
        <w:rPr>
          <w:rFonts w:ascii="HG丸ｺﾞｼｯｸM-PRO" w:eastAsia="HG丸ｺﾞｼｯｸM-PRO" w:hAnsi="HG丸ｺﾞｼｯｸM-PRO" w:cs="Times New Roman" w:hint="eastAsia"/>
          <w:sz w:val="22"/>
        </w:rPr>
        <w:t>。</w:t>
      </w:r>
    </w:p>
    <w:p w:rsidR="00DC0E19" w:rsidRPr="00244FD0" w:rsidRDefault="00DC0E19" w:rsidP="00F21F16">
      <w:pPr>
        <w:ind w:left="608" w:hangingChars="300" w:hanging="608"/>
        <w:rPr>
          <w:rFonts w:ascii="HG丸ｺﾞｼｯｸM-PRO" w:eastAsia="HG丸ｺﾞｼｯｸM-PRO" w:hAnsi="HG丸ｺﾞｼｯｸM-PRO" w:cs="Times New Roman"/>
          <w:sz w:val="22"/>
        </w:rPr>
      </w:pPr>
    </w:p>
    <w:p w:rsidR="00100830" w:rsidRPr="00244FD0" w:rsidRDefault="00F21F16" w:rsidP="00F21F16">
      <w:pPr>
        <w:ind w:leftChars="100" w:left="598" w:hangingChars="200" w:hanging="405"/>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(6</w:t>
      </w:r>
      <w:r w:rsidR="00100830" w:rsidRPr="00244FD0">
        <w:rPr>
          <w:rFonts w:ascii="HG丸ｺﾞｼｯｸM-PRO" w:eastAsia="HG丸ｺﾞｼｯｸM-PRO" w:hAnsi="HG丸ｺﾞｼｯｸM-PRO"/>
          <w:sz w:val="22"/>
        </w:rPr>
        <w:t>)</w:t>
      </w:r>
      <w:r w:rsidR="00100830" w:rsidRPr="00244FD0">
        <w:rPr>
          <w:rFonts w:ascii="HG丸ｺﾞｼｯｸM-PRO" w:eastAsia="HG丸ｺﾞｼｯｸM-PRO" w:hAnsi="HG丸ｺﾞｼｯｸM-PRO" w:hint="eastAsia"/>
          <w:sz w:val="22"/>
        </w:rPr>
        <w:t>会計処理</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会計処理に当たる場合は、可能であれば、電子マネー等の非接触型決済を導入</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782AC7"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現金、クレジットカード等の受け渡しが発生する場合には、手渡しで受け取らず、コイントレイ（キャッシュトレイ）などを使用</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また、コイントレイは定期的に消毒し、会計の都度手指を消毒するなど工夫</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456DDD"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lastRenderedPageBreak/>
        <w:t>飛沫を防止するために、レジとお客様の間にアクリル板等の仕切りを設置するなど工夫</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608" w:hangingChars="300" w:hanging="608"/>
        <w:rPr>
          <w:rFonts w:ascii="HG丸ｺﾞｼｯｸM-PRO" w:eastAsia="HG丸ｺﾞｼｯｸM-PRO" w:hAnsi="HG丸ｺﾞｼｯｸM-PRO"/>
          <w:sz w:val="22"/>
        </w:rPr>
      </w:pPr>
    </w:p>
    <w:p w:rsidR="00DC0E19" w:rsidRPr="00244FD0" w:rsidRDefault="00DC0E19" w:rsidP="00DC0E19">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3-2従業員の安全衛生管理</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食品を扱う者の健康管理と衛生管理を徹底</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従業員の健康管理において最も重要なことは、各自が店舗に新型コロナウイルスを持ち込まないこと。</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従業員は必ず出勤前に体温を計</w:t>
      </w:r>
      <w:r w:rsidR="00782AC7">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。発熱や風邪の症状がみられる場合は、店舗責任者にその旨を報告し、出勤せず自宅で療養</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感染した従業員、濃厚接触者と判断された従業員の</w:t>
      </w:r>
      <w:r w:rsidR="00AC5903">
        <w:rPr>
          <w:rFonts w:ascii="HG丸ｺﾞｼｯｸM-PRO" w:eastAsia="HG丸ｺﾞｼｯｸM-PRO" w:hAnsi="HG丸ｺﾞｼｯｸM-PRO" w:hint="eastAsia"/>
          <w:sz w:val="22"/>
        </w:rPr>
        <w:t>出勤</w:t>
      </w:r>
      <w:r w:rsidRPr="00244FD0">
        <w:rPr>
          <w:rFonts w:ascii="HG丸ｺﾞｼｯｸM-PRO" w:eastAsia="HG丸ｺﾞｼｯｸM-PRO" w:hAnsi="HG丸ｺﾞｼｯｸM-PRO" w:hint="eastAsia"/>
          <w:sz w:val="22"/>
        </w:rPr>
        <w:t>は禁止</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店舗ではマスクやフェイス</w:t>
      </w:r>
      <w:r w:rsidR="009219AD">
        <w:rPr>
          <w:rFonts w:ascii="HG丸ｺﾞｼｯｸM-PRO" w:eastAsia="HG丸ｺﾞｼｯｸM-PRO" w:hAnsi="HG丸ｺﾞｼｯｸM-PRO" w:hint="eastAsia"/>
          <w:sz w:val="22"/>
        </w:rPr>
        <w:t>シールド</w:t>
      </w:r>
      <w:r w:rsidRPr="00244FD0">
        <w:rPr>
          <w:rFonts w:ascii="HG丸ｺﾞｼｯｸM-PRO" w:eastAsia="HG丸ｺﾞｼｯｸM-PRO" w:hAnsi="HG丸ｺﾞｼｯｸM-PRO" w:hint="eastAsia"/>
          <w:sz w:val="22"/>
        </w:rPr>
        <w:t>を適切に着用し、頻繁かつ適切な手洗いを徹底</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従業員やその家族が過度な心配や恐怖心を抱かないよう、また風評被害や誤解などを受けないよう、事業者は現状を的確に従業員に伝え</w:t>
      </w:r>
      <w:r w:rsidR="00782AC7">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。（従業員へのリスク・コミュニケーション）。</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従業員のロッカールームや控え室は換気し、空調設備は定期的に清掃</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p>
    <w:p w:rsidR="00DC0E19" w:rsidRPr="00244FD0" w:rsidRDefault="00DC0E19" w:rsidP="00DC0E19">
      <w:pPr>
        <w:ind w:left="608" w:hangingChars="300" w:hanging="60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3-3店舗の衛生管理</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店内（客席）は適切な換気設備の設置及び換気設備の点検を行い、徹底した換気を行</w:t>
      </w:r>
      <w:r w:rsidR="00782AC7">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（窓・ドア等の定期的な開放、常時換気扇の使用など）。</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店内清掃を徹底し、店舗のドアノブ等の多数の人が触れる箇所は定期的にアルコール消毒薬、次亜塩素酸ナトリウムで清拭</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また、カウンター、イス、メニューブック、タッチパネル、卓上ベル等はお客様の入れ替わる都度、アルコール消毒薬、次亜塩素酸ナトリウム、台所用洗剤（界面活性剤）で清拭</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トイレは毎日清掃し、ドアやレバー等の不特定多数が触れる箇所は定期的にアルコール消毒薬、次亜塩素酸ナトリウムで清拭</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厨房の調理設備・器具を台所洗剤（界面活性剤）で清拭し、作業前後の手洗いなど、従</w:t>
      </w:r>
      <w:r w:rsidRPr="00244FD0">
        <w:rPr>
          <w:rFonts w:ascii="HG丸ｺﾞｼｯｸM-PRO" w:eastAsia="HG丸ｺﾞｼｯｸM-PRO" w:hAnsi="HG丸ｺﾞｼｯｸM-PRO" w:hint="eastAsia"/>
          <w:sz w:val="22"/>
        </w:rPr>
        <w:lastRenderedPageBreak/>
        <w:t>来から取り組んでいる一般的な衛生管理を徹底</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7407DF" w:rsidRPr="00244FD0" w:rsidRDefault="007407DF" w:rsidP="00DC0E19">
      <w:pPr>
        <w:ind w:leftChars="200" w:left="588"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・抗菌除菌洗剤でグラス等を洗浄すること。</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感染防止対策に必要な物資（消毒剤、不織布マスク、手袋、ペーパータオル、及びそれらの使い捨て用品を廃棄する容器等）の一覧表（リスト）を作成し、十分な量を準備しておくか、または緊急時にすぐに入手できるよう予め手配をしてお</w:t>
      </w:r>
      <w:r w:rsidR="00782AC7">
        <w:rPr>
          <w:rFonts w:ascii="HG丸ｺﾞｼｯｸM-PRO" w:eastAsia="HG丸ｺﾞｼｯｸM-PRO" w:hAnsi="HG丸ｺﾞｼｯｸM-PRO" w:hint="eastAsia"/>
          <w:sz w:val="22"/>
        </w:rPr>
        <w:t>くこと</w:t>
      </w:r>
      <w:r w:rsidRPr="00244FD0">
        <w:rPr>
          <w:rFonts w:ascii="HG丸ｺﾞｼｯｸM-PRO" w:eastAsia="HG丸ｺﾞｼｯｸM-PRO" w:hAnsi="HG丸ｺﾞｼｯｸM-PRO" w:hint="eastAsia"/>
          <w:sz w:val="22"/>
        </w:rPr>
        <w:t>。</w:t>
      </w:r>
    </w:p>
    <w:p w:rsidR="00782AC7"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平時から使用した分をその都度補充し、常に一定の必要量を備蓄しておくことが望ましい。</w:t>
      </w:r>
    </w:p>
    <w:p w:rsidR="00DC0E19" w:rsidRPr="00244FD0" w:rsidRDefault="00DC0E19" w:rsidP="00DC0E1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（ローリングストック）。</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ユニフォームや衣服はこまめに洗濯</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DC0E19" w:rsidRPr="00244FD0" w:rsidRDefault="00DC0E19" w:rsidP="00DC0E19">
      <w:pPr>
        <w:ind w:leftChars="200" w:left="588" w:hangingChars="100" w:hanging="2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食品残渣、鼻水、唾液などが付いた可能性のあるごみ等の処理は手袋・マスクを着用してビニール袋等に密封して縛り、マスクや手袋を着用して回収</w:t>
      </w:r>
      <w:r w:rsidR="00782AC7">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B74498" w:rsidRPr="00244FD0" w:rsidRDefault="00DC0E19" w:rsidP="00207BE9">
      <w:pPr>
        <w:ind w:leftChars="300" w:left="578"/>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マスクや手袋を脱いだ後は、必ず手を洗</w:t>
      </w:r>
      <w:r w:rsidR="00782AC7">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sectPr w:rsidR="00B74498" w:rsidRPr="00244FD0" w:rsidSect="00912297">
      <w:footerReference w:type="default" r:id="rId9"/>
      <w:pgSz w:w="11906" w:h="16838" w:code="9"/>
      <w:pgMar w:top="1418" w:right="1247" w:bottom="1247" w:left="1418" w:header="851" w:footer="992" w:gutter="0"/>
      <w:pgNumType w:start="1"/>
      <w:cols w:space="425"/>
      <w:docGrid w:type="linesAndChars" w:linePitch="314"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19" w:rsidRDefault="00504719" w:rsidP="00B23663">
      <w:r>
        <w:separator/>
      </w:r>
    </w:p>
  </w:endnote>
  <w:endnote w:type="continuationSeparator" w:id="0">
    <w:p w:rsidR="00504719" w:rsidRDefault="00504719" w:rsidP="00B2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17175"/>
      <w:docPartObj>
        <w:docPartGallery w:val="Page Numbers (Bottom of Page)"/>
        <w:docPartUnique/>
      </w:docPartObj>
    </w:sdtPr>
    <w:sdtEndPr/>
    <w:sdtContent>
      <w:p w:rsidR="00912297" w:rsidRDefault="00912297">
        <w:pPr>
          <w:pStyle w:val="a6"/>
          <w:jc w:val="center"/>
        </w:pPr>
        <w:r>
          <w:fldChar w:fldCharType="begin"/>
        </w:r>
        <w:r>
          <w:instrText>PAGE   \* MERGEFORMAT</w:instrText>
        </w:r>
        <w:r>
          <w:fldChar w:fldCharType="separate"/>
        </w:r>
        <w:r w:rsidR="003F2B05" w:rsidRPr="003F2B05">
          <w:rPr>
            <w:noProof/>
            <w:lang w:val="ja-JP"/>
          </w:rPr>
          <w:t>1</w:t>
        </w:r>
        <w:r>
          <w:fldChar w:fldCharType="end"/>
        </w:r>
      </w:p>
    </w:sdtContent>
  </w:sdt>
  <w:p w:rsidR="00912297" w:rsidRDefault="009122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92320"/>
      <w:docPartObj>
        <w:docPartGallery w:val="Page Numbers (Bottom of Page)"/>
        <w:docPartUnique/>
      </w:docPartObj>
    </w:sdtPr>
    <w:sdtEndPr/>
    <w:sdtContent>
      <w:p w:rsidR="00115ABE" w:rsidRDefault="00115ABE">
        <w:pPr>
          <w:pStyle w:val="a6"/>
          <w:jc w:val="center"/>
        </w:pPr>
        <w:r>
          <w:fldChar w:fldCharType="begin"/>
        </w:r>
        <w:r>
          <w:instrText>PAGE   \* MERGEFORMAT</w:instrText>
        </w:r>
        <w:r>
          <w:fldChar w:fldCharType="separate"/>
        </w:r>
        <w:r w:rsidR="003F2B05" w:rsidRPr="003F2B05">
          <w:rPr>
            <w:noProof/>
            <w:lang w:val="ja-JP"/>
          </w:rPr>
          <w:t>4</w:t>
        </w:r>
        <w:r>
          <w:fldChar w:fldCharType="end"/>
        </w:r>
      </w:p>
    </w:sdtContent>
  </w:sdt>
  <w:p w:rsidR="00115ABE" w:rsidRDefault="00115A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19" w:rsidRDefault="00504719" w:rsidP="00B23663">
      <w:r>
        <w:separator/>
      </w:r>
    </w:p>
  </w:footnote>
  <w:footnote w:type="continuationSeparator" w:id="0">
    <w:p w:rsidR="00504719" w:rsidRDefault="00504719" w:rsidP="00B2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470"/>
    <w:multiLevelType w:val="hybridMultilevel"/>
    <w:tmpl w:val="B56EF110"/>
    <w:lvl w:ilvl="0" w:tplc="04090001">
      <w:start w:val="1"/>
      <w:numFmt w:val="bullet"/>
      <w:lvlText w:val=""/>
      <w:lvlJc w:val="left"/>
      <w:pPr>
        <w:ind w:left="1250" w:hanging="420"/>
      </w:pPr>
      <w:rPr>
        <w:rFonts w:ascii="Wingdings" w:hAnsi="Wingdings" w:hint="default"/>
      </w:rPr>
    </w:lvl>
    <w:lvl w:ilvl="1" w:tplc="0409000B">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1" w15:restartNumberingAfterBreak="0">
    <w:nsid w:val="1CB20B7E"/>
    <w:multiLevelType w:val="hybridMultilevel"/>
    <w:tmpl w:val="8C4EF06A"/>
    <w:lvl w:ilvl="0" w:tplc="B06838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692336"/>
    <w:multiLevelType w:val="hybridMultilevel"/>
    <w:tmpl w:val="735ABE4E"/>
    <w:lvl w:ilvl="0" w:tplc="3704E41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86B316F"/>
    <w:multiLevelType w:val="hybridMultilevel"/>
    <w:tmpl w:val="C16E51A0"/>
    <w:lvl w:ilvl="0" w:tplc="25B026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B4748D"/>
    <w:multiLevelType w:val="hybridMultilevel"/>
    <w:tmpl w:val="80524D12"/>
    <w:lvl w:ilvl="0" w:tplc="C7DE29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FA623F"/>
    <w:multiLevelType w:val="hybridMultilevel"/>
    <w:tmpl w:val="5C244FA0"/>
    <w:lvl w:ilvl="0" w:tplc="D5966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1D7551"/>
    <w:multiLevelType w:val="hybridMultilevel"/>
    <w:tmpl w:val="4C2217F4"/>
    <w:lvl w:ilvl="0" w:tplc="0EE26F10">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0A"/>
    <w:rsid w:val="000E3261"/>
    <w:rsid w:val="00100830"/>
    <w:rsid w:val="00115ABE"/>
    <w:rsid w:val="0017143C"/>
    <w:rsid w:val="002078C9"/>
    <w:rsid w:val="00207BE9"/>
    <w:rsid w:val="00244FD0"/>
    <w:rsid w:val="002E580A"/>
    <w:rsid w:val="002F2354"/>
    <w:rsid w:val="0038640F"/>
    <w:rsid w:val="003A3299"/>
    <w:rsid w:val="003F2B05"/>
    <w:rsid w:val="0044724F"/>
    <w:rsid w:val="00450C23"/>
    <w:rsid w:val="00451DE2"/>
    <w:rsid w:val="00456DDD"/>
    <w:rsid w:val="004B1887"/>
    <w:rsid w:val="004D6D3F"/>
    <w:rsid w:val="00504719"/>
    <w:rsid w:val="0054600D"/>
    <w:rsid w:val="005A29C3"/>
    <w:rsid w:val="00665C64"/>
    <w:rsid w:val="00681CEE"/>
    <w:rsid w:val="0070531C"/>
    <w:rsid w:val="007407DF"/>
    <w:rsid w:val="00755392"/>
    <w:rsid w:val="00782AC7"/>
    <w:rsid w:val="00822339"/>
    <w:rsid w:val="008639A2"/>
    <w:rsid w:val="00901D3C"/>
    <w:rsid w:val="00912297"/>
    <w:rsid w:val="009219AD"/>
    <w:rsid w:val="00947939"/>
    <w:rsid w:val="00954926"/>
    <w:rsid w:val="009773D9"/>
    <w:rsid w:val="009C1763"/>
    <w:rsid w:val="00A535B5"/>
    <w:rsid w:val="00A742BD"/>
    <w:rsid w:val="00AA406B"/>
    <w:rsid w:val="00AC5903"/>
    <w:rsid w:val="00B12072"/>
    <w:rsid w:val="00B23663"/>
    <w:rsid w:val="00B55567"/>
    <w:rsid w:val="00B72418"/>
    <w:rsid w:val="00B74498"/>
    <w:rsid w:val="00B81000"/>
    <w:rsid w:val="00BA7D7B"/>
    <w:rsid w:val="00C02DDE"/>
    <w:rsid w:val="00CB34D1"/>
    <w:rsid w:val="00CD2A74"/>
    <w:rsid w:val="00CF20A8"/>
    <w:rsid w:val="00D3276D"/>
    <w:rsid w:val="00D607BC"/>
    <w:rsid w:val="00DC0E19"/>
    <w:rsid w:val="00DC7583"/>
    <w:rsid w:val="00EE2EA4"/>
    <w:rsid w:val="00F21F16"/>
    <w:rsid w:val="00FC4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70DF2EBB-3E75-4160-8415-7C85B87D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98"/>
    <w:pPr>
      <w:ind w:leftChars="400" w:left="840"/>
    </w:pPr>
  </w:style>
  <w:style w:type="paragraph" w:styleId="a4">
    <w:name w:val="header"/>
    <w:basedOn w:val="a"/>
    <w:link w:val="a5"/>
    <w:uiPriority w:val="99"/>
    <w:unhideWhenUsed/>
    <w:rsid w:val="00B23663"/>
    <w:pPr>
      <w:tabs>
        <w:tab w:val="center" w:pos="4252"/>
        <w:tab w:val="right" w:pos="8504"/>
      </w:tabs>
      <w:snapToGrid w:val="0"/>
    </w:pPr>
  </w:style>
  <w:style w:type="character" w:customStyle="1" w:styleId="a5">
    <w:name w:val="ヘッダー (文字)"/>
    <w:basedOn w:val="a0"/>
    <w:link w:val="a4"/>
    <w:uiPriority w:val="99"/>
    <w:rsid w:val="00B23663"/>
  </w:style>
  <w:style w:type="paragraph" w:styleId="a6">
    <w:name w:val="footer"/>
    <w:basedOn w:val="a"/>
    <w:link w:val="a7"/>
    <w:uiPriority w:val="99"/>
    <w:unhideWhenUsed/>
    <w:rsid w:val="00B23663"/>
    <w:pPr>
      <w:tabs>
        <w:tab w:val="center" w:pos="4252"/>
        <w:tab w:val="right" w:pos="8504"/>
      </w:tabs>
      <w:snapToGrid w:val="0"/>
    </w:pPr>
  </w:style>
  <w:style w:type="character" w:customStyle="1" w:styleId="a7">
    <w:name w:val="フッター (文字)"/>
    <w:basedOn w:val="a0"/>
    <w:link w:val="a6"/>
    <w:uiPriority w:val="99"/>
    <w:rsid w:val="00B23663"/>
  </w:style>
  <w:style w:type="paragraph" w:styleId="a8">
    <w:name w:val="Balloon Text"/>
    <w:basedOn w:val="a"/>
    <w:link w:val="a9"/>
    <w:uiPriority w:val="99"/>
    <w:semiHidden/>
    <w:unhideWhenUsed/>
    <w:rsid w:val="002F2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3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7E20-FE02-4B9F-83A1-3B6A8E87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4358</Characters>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2020-05-28T06:06:00Z</cp:lastPrinted>
  <dcterms:created xsi:type="dcterms:W3CDTF">2020-05-28T06:08:00Z</dcterms:created>
  <dcterms:modified xsi:type="dcterms:W3CDTF">2020-05-28T06:08:00Z</dcterms:modified>
</cp:coreProperties>
</file>