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6A" w:rsidRPr="005E5A8C" w:rsidRDefault="00A9745B" w:rsidP="005E5A8C">
      <w:pPr>
        <w:spacing w:line="276" w:lineRule="auto"/>
        <w:jc w:val="center"/>
        <w:rPr>
          <w:rFonts w:ascii="ＭＳ Ｐゴシック" w:eastAsia="ＭＳ Ｐゴシック" w:hAnsi="ＭＳ Ｐゴシック"/>
          <w:b/>
          <w:sz w:val="28"/>
        </w:rPr>
      </w:pPr>
      <w:r w:rsidRPr="00F8720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F479B66" wp14:editId="492155B8">
                <wp:simplePos x="0" y="0"/>
                <wp:positionH relativeFrom="margin">
                  <wp:align>right</wp:align>
                </wp:positionH>
                <wp:positionV relativeFrom="paragraph">
                  <wp:posOffset>-686435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745B" w:rsidRPr="00425DCE" w:rsidRDefault="00A9745B" w:rsidP="00A974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9B66" id="正方形/長方形 9" o:spid="_x0000_s1026" style="position:absolute;left:0;text-align:left;margin-left:26.8pt;margin-top:-54.05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" fillcolor="window" strokecolor="windowText" strokeweight="1pt">
                <v:textbox>
                  <w:txbxContent>
                    <w:p w:rsidR="00A9745B" w:rsidRPr="00425DCE" w:rsidRDefault="00A9745B" w:rsidP="00A9745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p>
                  </w:txbxContent>
                </v:textbox>
                <w10:wrap anchorx="margin"/>
              </v:rect>
            </w:pict>
          </mc:Fallback>
        </mc:AlternateContent>
      </w:r>
      <w:r w:rsidR="00593C80" w:rsidRPr="005E5A8C">
        <w:rPr>
          <w:rFonts w:ascii="ＭＳ Ｐゴシック" w:eastAsia="ＭＳ Ｐゴシック" w:hAnsi="ＭＳ Ｐゴシック" w:hint="eastAsia"/>
          <w:b/>
          <w:sz w:val="28"/>
        </w:rPr>
        <w:t>相</w:t>
      </w:r>
      <w:r w:rsidR="00B73B6A" w:rsidRPr="005E5A8C">
        <w:rPr>
          <w:rFonts w:ascii="ＭＳ Ｐゴシック" w:eastAsia="ＭＳ Ｐゴシック" w:hAnsi="ＭＳ Ｐゴシック" w:hint="eastAsia"/>
          <w:b/>
          <w:sz w:val="28"/>
        </w:rPr>
        <w:t>談・検査体制</w:t>
      </w:r>
      <w:r w:rsidR="00593C80" w:rsidRPr="005E5A8C">
        <w:rPr>
          <w:rFonts w:ascii="ＭＳ Ｐゴシック" w:eastAsia="ＭＳ Ｐゴシック" w:hAnsi="ＭＳ Ｐゴシック" w:hint="eastAsia"/>
          <w:b/>
          <w:sz w:val="28"/>
        </w:rPr>
        <w:t>の強化について</w:t>
      </w:r>
      <w:r w:rsidR="00C32750">
        <w:rPr>
          <w:rFonts w:ascii="ＭＳ Ｐゴシック" w:eastAsia="ＭＳ Ｐゴシック" w:hAnsi="ＭＳ Ｐゴシック" w:hint="eastAsia"/>
          <w:b/>
          <w:sz w:val="28"/>
        </w:rPr>
        <w:t>（案）</w:t>
      </w:r>
    </w:p>
    <w:p w:rsidR="00D457F9" w:rsidRPr="00A9745B" w:rsidRDefault="00D457F9" w:rsidP="005E5A8C">
      <w:pPr>
        <w:spacing w:line="360" w:lineRule="auto"/>
        <w:rPr>
          <w:rFonts w:ascii="ＭＳ ゴシック" w:eastAsia="ＭＳ ゴシック" w:hAnsi="ＭＳ ゴシック"/>
        </w:rPr>
      </w:pPr>
    </w:p>
    <w:p w:rsidR="002D4C6B" w:rsidRPr="00A9745B" w:rsidRDefault="00593C80"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医療</w:t>
      </w:r>
      <w:r w:rsidR="002D4C6B" w:rsidRPr="00A9745B">
        <w:rPr>
          <w:rFonts w:ascii="ＭＳ ゴシック" w:eastAsia="ＭＳ ゴシック" w:hAnsi="ＭＳ ゴシック" w:hint="eastAsia"/>
          <w:b/>
          <w:sz w:val="24"/>
        </w:rPr>
        <w:t>機関向けの相談窓口の開設</w:t>
      </w:r>
      <w:r w:rsidR="003E083E" w:rsidRPr="00A9745B">
        <w:rPr>
          <w:rFonts w:ascii="ＭＳ ゴシック" w:eastAsia="ＭＳ ゴシック" w:hAnsi="ＭＳ ゴシック" w:hint="eastAsia"/>
          <w:b/>
          <w:sz w:val="24"/>
        </w:rPr>
        <w:t xml:space="preserve">　（2月2</w:t>
      </w:r>
      <w:r w:rsidR="00A9745B">
        <w:rPr>
          <w:rFonts w:ascii="ＭＳ ゴシック" w:eastAsia="ＭＳ ゴシック" w:hAnsi="ＭＳ ゴシック" w:hint="eastAsia"/>
          <w:b/>
          <w:sz w:val="24"/>
        </w:rPr>
        <w:t>7</w:t>
      </w:r>
      <w:r w:rsidR="003E083E" w:rsidRPr="00A9745B">
        <w:rPr>
          <w:rFonts w:ascii="ＭＳ ゴシック" w:eastAsia="ＭＳ ゴシック" w:hAnsi="ＭＳ ゴシック" w:hint="eastAsia"/>
          <w:b/>
          <w:sz w:val="24"/>
        </w:rPr>
        <w:t>日～）</w:t>
      </w:r>
    </w:p>
    <w:p w:rsidR="002D4C6B" w:rsidRPr="00A9745B" w:rsidRDefault="002D4C6B" w:rsidP="005E5A8C">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府内医療機関からの患者対応の相談を受けるための専用電話相談窓口を新たに設置</w:t>
      </w:r>
    </w:p>
    <w:p w:rsidR="00C116D6" w:rsidRPr="00A9745B" w:rsidRDefault="00A9745B" w:rsidP="005E5A8C">
      <w:pPr>
        <w:spacing w:line="360" w:lineRule="auto"/>
        <w:ind w:left="1200"/>
        <w:rPr>
          <w:rFonts w:ascii="ＭＳ ゴシック" w:eastAsia="ＭＳ ゴシック" w:hAnsi="ＭＳ ゴシック"/>
        </w:rPr>
      </w:pPr>
      <w:r>
        <w:rPr>
          <w:rFonts w:ascii="ＭＳ ゴシック" w:eastAsia="ＭＳ ゴシック" w:hAnsi="ＭＳ ゴシック" w:hint="eastAsia"/>
        </w:rPr>
        <w:t>＜名称＞</w:t>
      </w:r>
      <w:r w:rsidR="00C116D6" w:rsidRPr="00A9745B">
        <w:rPr>
          <w:rFonts w:ascii="ＭＳ ゴシック" w:eastAsia="ＭＳ ゴシック" w:hAnsi="ＭＳ ゴシック" w:hint="eastAsia"/>
        </w:rPr>
        <w:t>医療機関向け</w:t>
      </w:r>
      <w:r>
        <w:rPr>
          <w:rFonts w:ascii="ＭＳ ゴシック" w:eastAsia="ＭＳ ゴシック" w:hAnsi="ＭＳ ゴシック" w:hint="eastAsia"/>
        </w:rPr>
        <w:t>新型コロナ</w:t>
      </w:r>
      <w:r w:rsidR="00C116D6" w:rsidRPr="00A9745B">
        <w:rPr>
          <w:rFonts w:ascii="ＭＳ ゴシック" w:eastAsia="ＭＳ ゴシック" w:hAnsi="ＭＳ ゴシック" w:hint="eastAsia"/>
        </w:rPr>
        <w:t>受診</w:t>
      </w:r>
      <w:r w:rsidR="006C12B0">
        <w:rPr>
          <w:rFonts w:ascii="ＭＳ ゴシック" w:eastAsia="ＭＳ ゴシック" w:hAnsi="ＭＳ ゴシック" w:hint="eastAsia"/>
        </w:rPr>
        <w:t>・検査</w:t>
      </w:r>
      <w:r w:rsidR="00C116D6" w:rsidRPr="00A9745B">
        <w:rPr>
          <w:rFonts w:ascii="ＭＳ ゴシック" w:eastAsia="ＭＳ ゴシック" w:hAnsi="ＭＳ ゴシック" w:hint="eastAsia"/>
        </w:rPr>
        <w:t>相談センター</w:t>
      </w:r>
    </w:p>
    <w:p w:rsidR="003E083E" w:rsidRPr="00A9745B" w:rsidRDefault="003E083E" w:rsidP="005E5A8C">
      <w:pPr>
        <w:spacing w:line="360" w:lineRule="auto"/>
        <w:ind w:left="1200"/>
        <w:rPr>
          <w:rFonts w:ascii="ＭＳ ゴシック" w:eastAsia="ＭＳ ゴシック" w:hAnsi="ＭＳ ゴシック"/>
        </w:rPr>
      </w:pPr>
      <w:r w:rsidRPr="00A9745B">
        <w:rPr>
          <w:rFonts w:ascii="ＭＳ ゴシック" w:eastAsia="ＭＳ ゴシック" w:hAnsi="ＭＳ ゴシック" w:hint="eastAsia"/>
        </w:rPr>
        <w:t>＜</w:t>
      </w:r>
      <w:r w:rsidR="00326CC7" w:rsidRPr="00A9745B">
        <w:rPr>
          <w:rFonts w:ascii="ＭＳ ゴシック" w:eastAsia="ＭＳ ゴシック" w:hAnsi="ＭＳ ゴシック" w:hint="eastAsia"/>
        </w:rPr>
        <w:t>内容</w:t>
      </w:r>
      <w:r w:rsidRPr="00A9745B">
        <w:rPr>
          <w:rFonts w:ascii="ＭＳ ゴシック" w:eastAsia="ＭＳ ゴシック" w:hAnsi="ＭＳ ゴシック" w:hint="eastAsia"/>
        </w:rPr>
        <w:t>＞「帰国者・接触者外来」への受診</w:t>
      </w:r>
      <w:r w:rsidR="00326CC7" w:rsidRPr="00A9745B">
        <w:rPr>
          <w:rFonts w:ascii="ＭＳ ゴシック" w:eastAsia="ＭＳ ゴシック" w:hAnsi="ＭＳ ゴシック" w:hint="eastAsia"/>
        </w:rPr>
        <w:t>や</w:t>
      </w:r>
      <w:r w:rsidRPr="00A9745B">
        <w:rPr>
          <w:rFonts w:ascii="ＭＳ ゴシック" w:eastAsia="ＭＳ ゴシック" w:hAnsi="ＭＳ ゴシック" w:hint="eastAsia"/>
        </w:rPr>
        <w:t>検査</w:t>
      </w:r>
      <w:r w:rsidR="00326CC7" w:rsidRPr="00A9745B">
        <w:rPr>
          <w:rFonts w:ascii="ＭＳ ゴシック" w:eastAsia="ＭＳ ゴシック" w:hAnsi="ＭＳ ゴシック" w:hint="eastAsia"/>
        </w:rPr>
        <w:t>依頼に関する相談</w:t>
      </w:r>
    </w:p>
    <w:p w:rsidR="003E083E" w:rsidRPr="00A9745B" w:rsidRDefault="00A9745B" w:rsidP="005E5A8C">
      <w:pPr>
        <w:spacing w:line="360" w:lineRule="auto"/>
        <w:ind w:left="1200"/>
        <w:rPr>
          <w:rFonts w:ascii="ＭＳ ゴシック" w:eastAsia="ＭＳ ゴシック" w:hAnsi="ＭＳ ゴシック"/>
        </w:rPr>
      </w:pPr>
      <w:r>
        <w:rPr>
          <w:rFonts w:ascii="ＭＳ ゴシック" w:eastAsia="ＭＳ ゴシック" w:hAnsi="ＭＳ ゴシック" w:hint="eastAsia"/>
        </w:rPr>
        <w:t>＜体制＞開設時間…</w:t>
      </w:r>
      <w:r w:rsidR="003E083E" w:rsidRPr="00A9745B">
        <w:rPr>
          <w:rFonts w:ascii="ＭＳ ゴシック" w:eastAsia="ＭＳ ゴシック" w:hAnsi="ＭＳ ゴシック" w:hint="eastAsia"/>
        </w:rPr>
        <w:t>10</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00</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17</w:t>
      </w:r>
      <w:r w:rsidR="002D4C6B"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00（平日のみ）</w:t>
      </w:r>
    </w:p>
    <w:p w:rsidR="00C116D6" w:rsidRPr="00A9745B" w:rsidRDefault="003E083E" w:rsidP="005E5A8C">
      <w:pPr>
        <w:spacing w:line="360" w:lineRule="auto"/>
        <w:rPr>
          <w:rFonts w:ascii="ＭＳ ゴシック" w:eastAsia="ＭＳ ゴシック" w:hAnsi="ＭＳ ゴシック"/>
        </w:rPr>
      </w:pPr>
      <w:r w:rsidRPr="00A9745B">
        <w:rPr>
          <w:rFonts w:ascii="ＭＳ ゴシック" w:eastAsia="ＭＳ ゴシック" w:hAnsi="ＭＳ ゴシック" w:hint="eastAsia"/>
        </w:rPr>
        <w:t xml:space="preserve">　　　　　　</w:t>
      </w:r>
      <w:r w:rsidR="00326CC7" w:rsidRPr="00A9745B">
        <w:rPr>
          <w:rFonts w:ascii="ＭＳ ゴシック" w:eastAsia="ＭＳ ゴシック" w:hAnsi="ＭＳ ゴシック" w:hint="eastAsia"/>
        </w:rPr>
        <w:t xml:space="preserve">　　　</w:t>
      </w:r>
      <w:r w:rsidR="00A9745B">
        <w:rPr>
          <w:rFonts w:ascii="ＭＳ ゴシック" w:eastAsia="ＭＳ ゴシック" w:hAnsi="ＭＳ ゴシック" w:hint="eastAsia"/>
        </w:rPr>
        <w:t xml:space="preserve"> </w:t>
      </w:r>
      <w:r w:rsidRPr="00A9745B">
        <w:rPr>
          <w:rFonts w:ascii="ＭＳ ゴシック" w:eastAsia="ＭＳ ゴシック" w:hAnsi="ＭＳ ゴシック" w:hint="eastAsia"/>
        </w:rPr>
        <w:t>場所</w:t>
      </w:r>
      <w:r w:rsidR="007B4724" w:rsidRPr="00A9745B">
        <w:rPr>
          <w:rFonts w:ascii="ＭＳ ゴシック" w:eastAsia="ＭＳ ゴシック" w:hAnsi="ＭＳ ゴシック" w:hint="eastAsia"/>
        </w:rPr>
        <w:t>、体制</w:t>
      </w:r>
      <w:r w:rsidR="00A9745B">
        <w:rPr>
          <w:rFonts w:ascii="ＭＳ ゴシック" w:eastAsia="ＭＳ ゴシック" w:hAnsi="ＭＳ ゴシック" w:hint="eastAsia"/>
        </w:rPr>
        <w:t>…</w:t>
      </w:r>
      <w:r w:rsidRPr="00A9745B">
        <w:rPr>
          <w:rFonts w:ascii="ＭＳ ゴシック" w:eastAsia="ＭＳ ゴシック" w:hAnsi="ＭＳ ゴシック" w:hint="eastAsia"/>
        </w:rPr>
        <w:t>府庁本館6階</w:t>
      </w:r>
    </w:p>
    <w:p w:rsidR="002D4C6B" w:rsidRPr="00A9745B" w:rsidRDefault="007B4724" w:rsidP="005E5A8C">
      <w:pPr>
        <w:spacing w:line="360" w:lineRule="auto"/>
        <w:ind w:firstLineChars="1700" w:firstLine="3570"/>
        <w:rPr>
          <w:rFonts w:ascii="ＭＳ ゴシック" w:eastAsia="ＭＳ ゴシック" w:hAnsi="ＭＳ ゴシック"/>
        </w:rPr>
      </w:pPr>
      <w:r w:rsidRPr="00A9745B">
        <w:rPr>
          <w:rFonts w:ascii="ＭＳ ゴシック" w:eastAsia="ＭＳ ゴシック" w:hAnsi="ＭＳ ゴシック" w:hint="eastAsia"/>
        </w:rPr>
        <w:t>（</w:t>
      </w:r>
      <w:r w:rsidR="003E083E" w:rsidRPr="00A9745B">
        <w:rPr>
          <w:rFonts w:ascii="ＭＳ ゴシック" w:eastAsia="ＭＳ ゴシック" w:hAnsi="ＭＳ ゴシック" w:hint="eastAsia"/>
        </w:rPr>
        <w:t>府職員（</w:t>
      </w:r>
      <w:r w:rsidR="002D4C6B" w:rsidRPr="00A9745B">
        <w:rPr>
          <w:rFonts w:ascii="ＭＳ ゴシック" w:eastAsia="ＭＳ ゴシック" w:hAnsi="ＭＳ ゴシック" w:hint="eastAsia"/>
        </w:rPr>
        <w:t>医師</w:t>
      </w:r>
      <w:r w:rsidR="003E083E" w:rsidRPr="00A9745B">
        <w:rPr>
          <w:rFonts w:ascii="ＭＳ ゴシック" w:eastAsia="ＭＳ ゴシック" w:hAnsi="ＭＳ ゴシック" w:hint="eastAsia"/>
        </w:rPr>
        <w:t>）</w:t>
      </w:r>
      <w:r w:rsidR="002D4C6B" w:rsidRPr="00A9745B">
        <w:rPr>
          <w:rFonts w:ascii="ＭＳ ゴシック" w:eastAsia="ＭＳ ゴシック" w:hAnsi="ＭＳ ゴシック" w:hint="eastAsia"/>
        </w:rPr>
        <w:t>2人がローテーションで</w:t>
      </w:r>
      <w:r w:rsidR="003E083E" w:rsidRPr="00A9745B">
        <w:rPr>
          <w:rFonts w:ascii="ＭＳ ゴシック" w:eastAsia="ＭＳ ゴシック" w:hAnsi="ＭＳ ゴシック" w:hint="eastAsia"/>
        </w:rPr>
        <w:t>対応</w:t>
      </w:r>
      <w:r w:rsidRPr="00A9745B">
        <w:rPr>
          <w:rFonts w:ascii="ＭＳ ゴシック" w:eastAsia="ＭＳ ゴシック" w:hAnsi="ＭＳ ゴシック" w:hint="eastAsia"/>
        </w:rPr>
        <w:t>）</w:t>
      </w:r>
    </w:p>
    <w:p w:rsidR="003E083E" w:rsidRPr="00A9745B" w:rsidRDefault="002D4C6B" w:rsidP="005E5A8C">
      <w:pPr>
        <w:spacing w:line="360" w:lineRule="auto"/>
        <w:ind w:firstLineChars="100" w:firstLine="210"/>
        <w:rPr>
          <w:rFonts w:ascii="ＭＳ ゴシック" w:eastAsia="ＭＳ ゴシック" w:hAnsi="ＭＳ ゴシック"/>
        </w:rPr>
      </w:pPr>
      <w:r w:rsidRPr="00A9745B">
        <w:rPr>
          <w:rFonts w:ascii="ＭＳ ゴシック" w:eastAsia="ＭＳ ゴシック" w:hAnsi="ＭＳ ゴシック" w:hint="eastAsia"/>
        </w:rPr>
        <w:t xml:space="preserve">　　　</w:t>
      </w:r>
      <w:r w:rsidR="003E083E" w:rsidRPr="00A9745B">
        <w:rPr>
          <w:rFonts w:ascii="ＭＳ ゴシック" w:eastAsia="ＭＳ ゴシック" w:hAnsi="ＭＳ ゴシック" w:hint="eastAsia"/>
        </w:rPr>
        <w:t xml:space="preserve"> 　＜運用＞</w:t>
      </w:r>
      <w:r w:rsidR="00326CC7" w:rsidRPr="00A9745B">
        <w:rPr>
          <w:rFonts w:ascii="ＭＳ ゴシック" w:eastAsia="ＭＳ ゴシック" w:hAnsi="ＭＳ ゴシック" w:hint="eastAsia"/>
        </w:rPr>
        <w:t xml:space="preserve"> </w:t>
      </w:r>
      <w:r w:rsidRPr="00A9745B">
        <w:rPr>
          <w:rFonts w:ascii="ＭＳ ゴシック" w:eastAsia="ＭＳ ゴシック" w:hAnsi="ＭＳ ゴシック" w:hint="eastAsia"/>
        </w:rPr>
        <w:t>匿名は不可</w:t>
      </w:r>
      <w:r w:rsidR="003E083E" w:rsidRPr="00A9745B">
        <w:rPr>
          <w:rFonts w:ascii="ＭＳ ゴシック" w:eastAsia="ＭＳ ゴシック" w:hAnsi="ＭＳ ゴシック" w:hint="eastAsia"/>
        </w:rPr>
        <w:t>（なりすまし防止。医療機関と氏名を名乗る）</w:t>
      </w:r>
      <w:r w:rsidRPr="00A9745B">
        <w:rPr>
          <w:rFonts w:ascii="ＭＳ ゴシック" w:eastAsia="ＭＳ ゴシック" w:hAnsi="ＭＳ ゴシック" w:hint="eastAsia"/>
        </w:rPr>
        <w:t>。</w:t>
      </w:r>
    </w:p>
    <w:p w:rsidR="002D4C6B" w:rsidRPr="00A9745B" w:rsidRDefault="002D4C6B" w:rsidP="005E5A8C">
      <w:pPr>
        <w:spacing w:line="360" w:lineRule="auto"/>
        <w:ind w:firstLineChars="1000" w:firstLine="2100"/>
        <w:rPr>
          <w:rFonts w:ascii="ＭＳ ゴシック" w:eastAsia="ＭＳ ゴシック" w:hAnsi="ＭＳ ゴシック"/>
        </w:rPr>
      </w:pPr>
      <w:r w:rsidRPr="00A9745B">
        <w:rPr>
          <w:rFonts w:ascii="ＭＳ ゴシック" w:eastAsia="ＭＳ ゴシック" w:hAnsi="ＭＳ ゴシック" w:hint="eastAsia"/>
        </w:rPr>
        <w:t>相談内容は</w:t>
      </w:r>
      <w:r w:rsidR="003E083E" w:rsidRPr="00A9745B">
        <w:rPr>
          <w:rFonts w:ascii="ＭＳ ゴシック" w:eastAsia="ＭＳ ゴシック" w:hAnsi="ＭＳ ゴシック" w:hint="eastAsia"/>
        </w:rPr>
        <w:t>、検証のため</w:t>
      </w:r>
      <w:r w:rsidRPr="00A9745B">
        <w:rPr>
          <w:rFonts w:ascii="ＭＳ ゴシック" w:eastAsia="ＭＳ ゴシック" w:hAnsi="ＭＳ ゴシック" w:hint="eastAsia"/>
        </w:rPr>
        <w:t>録音。</w:t>
      </w:r>
    </w:p>
    <w:p w:rsidR="005E5A8C" w:rsidRPr="00A9745B" w:rsidRDefault="005E5A8C" w:rsidP="005E5A8C">
      <w:pPr>
        <w:spacing w:line="360" w:lineRule="auto"/>
        <w:ind w:firstLineChars="1000" w:firstLine="2100"/>
        <w:rPr>
          <w:rFonts w:ascii="ＭＳ ゴシック" w:eastAsia="ＭＳ ゴシック" w:hAnsi="ＭＳ ゴシック"/>
        </w:rPr>
      </w:pPr>
      <w:r w:rsidRPr="00A9745B">
        <w:rPr>
          <w:rFonts w:ascii="ＭＳ ゴシック" w:eastAsia="ＭＳ ゴシック" w:hAnsi="ＭＳ ゴシック" w:hint="eastAsia"/>
        </w:rPr>
        <w:t>電話番号は、医療機関にのみ周知</w:t>
      </w:r>
    </w:p>
    <w:p w:rsidR="005E5A8C" w:rsidRPr="00A9745B" w:rsidRDefault="005E5A8C" w:rsidP="005E5A8C">
      <w:pPr>
        <w:spacing w:line="360" w:lineRule="auto"/>
        <w:rPr>
          <w:rFonts w:ascii="ＭＳ ゴシック" w:eastAsia="ＭＳ ゴシック" w:hAnsi="ＭＳ ゴシック"/>
        </w:rPr>
      </w:pPr>
    </w:p>
    <w:p w:rsidR="003E083E" w:rsidRDefault="003E083E"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帰国者・接触者相談センターの名称変更</w:t>
      </w:r>
    </w:p>
    <w:p w:rsidR="00A9745B" w:rsidRPr="00A9745B" w:rsidRDefault="00A9745B" w:rsidP="00A9745B">
      <w:pPr>
        <w:spacing w:line="360" w:lineRule="auto"/>
        <w:ind w:left="420" w:firstLineChars="200" w:firstLine="420"/>
        <w:rPr>
          <w:rFonts w:ascii="ＭＳ ゴシック" w:eastAsia="ＭＳ ゴシック" w:hAnsi="ＭＳ ゴシック"/>
          <w:b/>
          <w:sz w:val="28"/>
        </w:rPr>
      </w:pPr>
      <w:r w:rsidRPr="00A9745B">
        <w:rPr>
          <w:rFonts w:ascii="ＭＳ ゴシック" w:eastAsia="ＭＳ ゴシック" w:hAnsi="ＭＳ ゴシック" w:hint="eastAsia"/>
        </w:rPr>
        <w:t>⇒</w:t>
      </w:r>
      <w:r w:rsidRPr="00A9745B">
        <w:rPr>
          <w:rFonts w:ascii="ＭＳ ゴシック" w:eastAsia="ＭＳ ゴシック" w:hAnsi="ＭＳ ゴシック" w:hint="eastAsia"/>
          <w:b/>
        </w:rPr>
        <w:t>（新名称）</w:t>
      </w:r>
      <w:r w:rsidRPr="00A9745B">
        <w:rPr>
          <w:rFonts w:ascii="ＭＳ ゴシック" w:eastAsia="ＭＳ ゴシック" w:hAnsi="ＭＳ ゴシック" w:hint="eastAsia"/>
          <w:b/>
          <w:sz w:val="24"/>
        </w:rPr>
        <w:t>新型コロナ</w:t>
      </w:r>
      <w:bookmarkStart w:id="0" w:name="_GoBack"/>
      <w:bookmarkEnd w:id="0"/>
      <w:r w:rsidRPr="00A9745B">
        <w:rPr>
          <w:rFonts w:ascii="ＭＳ ゴシック" w:eastAsia="ＭＳ ゴシック" w:hAnsi="ＭＳ ゴシック" w:hint="eastAsia"/>
          <w:b/>
          <w:sz w:val="24"/>
        </w:rPr>
        <w:t>受診相談センター</w:t>
      </w:r>
      <w:r w:rsidRPr="00A9745B">
        <w:rPr>
          <w:rFonts w:ascii="ＭＳ ゴシック" w:eastAsia="ＭＳ ゴシック" w:hAnsi="ＭＳ ゴシック" w:hint="eastAsia"/>
          <w:b/>
        </w:rPr>
        <w:t>(帰国者・接触者相談センター)</w:t>
      </w:r>
    </w:p>
    <w:p w:rsidR="002D4C6B" w:rsidRPr="00A9745B" w:rsidRDefault="00326CC7" w:rsidP="005E5A8C">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相談</w:t>
      </w:r>
      <w:r w:rsidR="00601B2E">
        <w:rPr>
          <w:rFonts w:ascii="ＭＳ ゴシック" w:eastAsia="ＭＳ ゴシック" w:hAnsi="ＭＳ ゴシック" w:hint="eastAsia"/>
        </w:rPr>
        <w:t>実態</w:t>
      </w:r>
      <w:r w:rsidR="002D4C6B" w:rsidRPr="00A9745B">
        <w:rPr>
          <w:rFonts w:ascii="ＭＳ ゴシック" w:eastAsia="ＭＳ ゴシック" w:hAnsi="ＭＳ ゴシック" w:hint="eastAsia"/>
        </w:rPr>
        <w:t>を踏まえ、「帰国者・接触者相談センター」の名称を変更</w:t>
      </w:r>
    </w:p>
    <w:p w:rsidR="00B73B6A" w:rsidRPr="00A9745B" w:rsidRDefault="00B73B6A" w:rsidP="005E5A8C">
      <w:pPr>
        <w:spacing w:line="360" w:lineRule="auto"/>
        <w:rPr>
          <w:rFonts w:ascii="ＭＳ ゴシック" w:eastAsia="ＭＳ ゴシック" w:hAnsi="ＭＳ ゴシック"/>
        </w:rPr>
      </w:pPr>
    </w:p>
    <w:p w:rsidR="003E083E" w:rsidRPr="00A9745B" w:rsidRDefault="003E083E" w:rsidP="005E5A8C">
      <w:pPr>
        <w:pStyle w:val="a3"/>
        <w:numPr>
          <w:ilvl w:val="1"/>
          <w:numId w:val="2"/>
        </w:numPr>
        <w:spacing w:line="360" w:lineRule="auto"/>
        <w:ind w:leftChars="0"/>
        <w:rPr>
          <w:rFonts w:ascii="ＭＳ ゴシック" w:eastAsia="ＭＳ ゴシック" w:hAnsi="ＭＳ ゴシック"/>
          <w:b/>
          <w:sz w:val="24"/>
        </w:rPr>
      </w:pPr>
      <w:r w:rsidRPr="00A9745B">
        <w:rPr>
          <w:rFonts w:ascii="ＭＳ ゴシック" w:eastAsia="ＭＳ ゴシック" w:hAnsi="ＭＳ ゴシック" w:hint="eastAsia"/>
          <w:b/>
          <w:sz w:val="24"/>
        </w:rPr>
        <w:t>「帰国者・接触者外来」への受診指示</w:t>
      </w:r>
      <w:r w:rsidR="0083311E" w:rsidRPr="00A9745B">
        <w:rPr>
          <w:rFonts w:ascii="ＭＳ ゴシック" w:eastAsia="ＭＳ ゴシック" w:hAnsi="ＭＳ ゴシック" w:hint="eastAsia"/>
          <w:b/>
          <w:sz w:val="24"/>
        </w:rPr>
        <w:t>及び行政検査</w:t>
      </w:r>
      <w:r w:rsidR="00A9745B">
        <w:rPr>
          <w:rFonts w:ascii="ＭＳ ゴシック" w:eastAsia="ＭＳ ゴシック" w:hAnsi="ＭＳ ゴシック" w:hint="eastAsia"/>
          <w:b/>
          <w:sz w:val="24"/>
        </w:rPr>
        <w:t>をより柔軟に</w:t>
      </w:r>
      <w:r w:rsidR="00593C80" w:rsidRPr="00A9745B">
        <w:rPr>
          <w:rFonts w:ascii="ＭＳ ゴシック" w:eastAsia="ＭＳ ゴシック" w:hAnsi="ＭＳ ゴシック" w:hint="eastAsia"/>
          <w:b/>
          <w:sz w:val="24"/>
        </w:rPr>
        <w:t>運用</w:t>
      </w:r>
      <w:r w:rsidR="00A9745B" w:rsidRPr="00A9745B">
        <w:rPr>
          <w:rFonts w:ascii="ＭＳ ゴシック" w:eastAsia="ＭＳ ゴシック" w:hAnsi="ＭＳ ゴシック" w:hint="eastAsia"/>
          <w:shd w:val="pct15" w:color="auto" w:fill="FFFFFF"/>
        </w:rPr>
        <w:t>【資料３－１】</w:t>
      </w:r>
    </w:p>
    <w:p w:rsidR="00CA57EE" w:rsidRPr="00A9745B" w:rsidRDefault="00CA57EE" w:rsidP="00CA57EE">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国の受診目安を幅広く捉え、積極的に帰国者・接触者外来への受診を指示</w:t>
      </w:r>
    </w:p>
    <w:p w:rsidR="00CA57EE" w:rsidRPr="00A9745B" w:rsidRDefault="00CA57EE" w:rsidP="00CA57EE">
      <w:pPr>
        <w:pStyle w:val="a3"/>
        <w:numPr>
          <w:ilvl w:val="2"/>
          <w:numId w:val="2"/>
        </w:numPr>
        <w:spacing w:line="360" w:lineRule="auto"/>
        <w:ind w:leftChars="0"/>
        <w:rPr>
          <w:rFonts w:ascii="ＭＳ ゴシック" w:eastAsia="ＭＳ ゴシック" w:hAnsi="ＭＳ ゴシック"/>
        </w:rPr>
      </w:pPr>
      <w:r w:rsidRPr="00A9745B">
        <w:rPr>
          <w:rFonts w:ascii="ＭＳ ゴシック" w:eastAsia="ＭＳ ゴシック" w:hAnsi="ＭＳ ゴシック" w:hint="eastAsia"/>
        </w:rPr>
        <w:t>国の検査基準に加え、「原因不明の肺炎患者でウイルス性が疑われる者」や</w:t>
      </w:r>
    </w:p>
    <w:p w:rsidR="00CA57EE" w:rsidRPr="00A9745B" w:rsidRDefault="00CA57EE" w:rsidP="00CA57EE">
      <w:pPr>
        <w:pStyle w:val="a3"/>
        <w:spacing w:line="360" w:lineRule="auto"/>
        <w:ind w:leftChars="0" w:left="1200"/>
        <w:rPr>
          <w:rFonts w:ascii="ＭＳ ゴシック" w:eastAsia="ＭＳ ゴシック" w:hAnsi="ＭＳ ゴシック"/>
        </w:rPr>
      </w:pPr>
      <w:r w:rsidRPr="00A9745B">
        <w:rPr>
          <w:rFonts w:ascii="ＭＳ ゴシック" w:eastAsia="ＭＳ ゴシック" w:hAnsi="ＭＳ ゴシック" w:hint="eastAsia"/>
        </w:rPr>
        <w:t>「呼吸器症状の急性増悪」の場合も行政検査を実施。</w:t>
      </w:r>
    </w:p>
    <w:sectPr w:rsidR="00CA57EE" w:rsidRPr="00A9745B" w:rsidSect="005E5A8C">
      <w:headerReference w:type="default" r:id="rId9"/>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80" w:rsidRDefault="002C1980" w:rsidP="00D4602C">
      <w:r>
        <w:separator/>
      </w:r>
    </w:p>
  </w:endnote>
  <w:endnote w:type="continuationSeparator" w:id="0">
    <w:p w:rsidR="002C1980" w:rsidRDefault="002C1980" w:rsidP="00D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80" w:rsidRDefault="002C1980" w:rsidP="00D4602C">
      <w:r>
        <w:separator/>
      </w:r>
    </w:p>
  </w:footnote>
  <w:footnote w:type="continuationSeparator" w:id="0">
    <w:p w:rsidR="002C1980" w:rsidRDefault="002C1980" w:rsidP="00D46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C" w:rsidRDefault="00D4602C">
    <w:pPr>
      <w:pStyle w:val="a5"/>
    </w:pPr>
    <w:r>
      <w:rPr>
        <w:rFonts w:asciiTheme="majorHAnsi" w:eastAsiaTheme="majorEastAsia" w:hAnsiTheme="majorHAnsi" w:cstheme="majorBidi"/>
        <w:color w:val="5B9BD5" w:themeColor="accent1"/>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929"/>
    <w:multiLevelType w:val="hybridMultilevel"/>
    <w:tmpl w:val="AD5AE66C"/>
    <w:lvl w:ilvl="0" w:tplc="851E4A96">
      <w:start w:val="1"/>
      <w:numFmt w:val="decimalFullWidth"/>
      <w:lvlText w:val="（%1）"/>
      <w:lvlJc w:val="left"/>
      <w:pPr>
        <w:ind w:left="720" w:hanging="720"/>
      </w:pPr>
      <w:rPr>
        <w:rFonts w:hint="default"/>
      </w:rPr>
    </w:lvl>
    <w:lvl w:ilvl="1" w:tplc="1F86DEA2">
      <w:start w:val="1"/>
      <w:numFmt w:val="decimalEnclosedCircle"/>
      <w:lvlText w:val="%2"/>
      <w:lvlJc w:val="left"/>
      <w:pPr>
        <w:ind w:left="780" w:hanging="360"/>
      </w:pPr>
      <w:rPr>
        <w:rFonts w:hint="default"/>
      </w:rPr>
    </w:lvl>
    <w:lvl w:ilvl="2" w:tplc="908824E8">
      <w:start w:val="2"/>
      <w:numFmt w:val="bullet"/>
      <w:lvlText w:val="○"/>
      <w:lvlJc w:val="left"/>
      <w:pPr>
        <w:ind w:left="1200" w:hanging="360"/>
      </w:pPr>
      <w:rPr>
        <w:rFonts w:ascii="游明朝" w:eastAsia="游明朝" w:hAnsi="游明朝" w:cstheme="minorBidi" w:hint="eastAsia"/>
      </w:rPr>
    </w:lvl>
    <w:lvl w:ilvl="3" w:tplc="0EECD73E">
      <w:start w:val="4"/>
      <w:numFmt w:val="bullet"/>
      <w:lvlText w:val="※"/>
      <w:lvlJc w:val="left"/>
      <w:pPr>
        <w:ind w:left="1620" w:hanging="360"/>
      </w:pPr>
      <w:rPr>
        <w:rFonts w:ascii="游明朝" w:eastAsia="游明朝" w:hAnsi="游明朝" w:cstheme="minorBidi" w:hint="eastAsia"/>
      </w:rPr>
    </w:lvl>
    <w:lvl w:ilvl="4" w:tplc="4D4E2F78">
      <w:numFmt w:val="bullet"/>
      <w:lvlText w:val="・"/>
      <w:lvlJc w:val="left"/>
      <w:pPr>
        <w:ind w:left="2040"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A0B2D"/>
    <w:multiLevelType w:val="hybridMultilevel"/>
    <w:tmpl w:val="8F1CAC2A"/>
    <w:lvl w:ilvl="0" w:tplc="AA68FA4A">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2671C8F"/>
    <w:multiLevelType w:val="hybridMultilevel"/>
    <w:tmpl w:val="024A0BE6"/>
    <w:lvl w:ilvl="0" w:tplc="423EB0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33F7B"/>
    <w:multiLevelType w:val="hybridMultilevel"/>
    <w:tmpl w:val="F1583B9C"/>
    <w:lvl w:ilvl="0" w:tplc="513A985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6A"/>
    <w:rsid w:val="000A189D"/>
    <w:rsid w:val="000E274A"/>
    <w:rsid w:val="00184F61"/>
    <w:rsid w:val="002721E0"/>
    <w:rsid w:val="002C1980"/>
    <w:rsid w:val="002D4C6B"/>
    <w:rsid w:val="00326CC7"/>
    <w:rsid w:val="003559DB"/>
    <w:rsid w:val="003E083E"/>
    <w:rsid w:val="00593C80"/>
    <w:rsid w:val="005E5A8C"/>
    <w:rsid w:val="00601B2E"/>
    <w:rsid w:val="006B3189"/>
    <w:rsid w:val="006C12B0"/>
    <w:rsid w:val="00770217"/>
    <w:rsid w:val="007A3C08"/>
    <w:rsid w:val="007B4724"/>
    <w:rsid w:val="007E70F8"/>
    <w:rsid w:val="0083311E"/>
    <w:rsid w:val="009A32C7"/>
    <w:rsid w:val="009B35BB"/>
    <w:rsid w:val="00A9745B"/>
    <w:rsid w:val="00AD777B"/>
    <w:rsid w:val="00AE4C8B"/>
    <w:rsid w:val="00B73B6A"/>
    <w:rsid w:val="00C116D6"/>
    <w:rsid w:val="00C32750"/>
    <w:rsid w:val="00CA57EE"/>
    <w:rsid w:val="00D457F9"/>
    <w:rsid w:val="00D4602C"/>
    <w:rsid w:val="00FB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9A2BFB5-61A4-48FD-B76E-3F2C1323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B6A"/>
    <w:pPr>
      <w:ind w:leftChars="400" w:left="840"/>
    </w:pPr>
  </w:style>
  <w:style w:type="table" w:styleId="a4">
    <w:name w:val="Table Grid"/>
    <w:basedOn w:val="a1"/>
    <w:uiPriority w:val="39"/>
    <w:rsid w:val="00B7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602C"/>
    <w:pPr>
      <w:tabs>
        <w:tab w:val="center" w:pos="4252"/>
        <w:tab w:val="right" w:pos="8504"/>
      </w:tabs>
      <w:snapToGrid w:val="0"/>
    </w:pPr>
  </w:style>
  <w:style w:type="character" w:customStyle="1" w:styleId="a6">
    <w:name w:val="ヘッダー (文字)"/>
    <w:basedOn w:val="a0"/>
    <w:link w:val="a5"/>
    <w:uiPriority w:val="99"/>
    <w:rsid w:val="00D4602C"/>
  </w:style>
  <w:style w:type="paragraph" w:styleId="a7">
    <w:name w:val="footer"/>
    <w:basedOn w:val="a"/>
    <w:link w:val="a8"/>
    <w:uiPriority w:val="99"/>
    <w:unhideWhenUsed/>
    <w:rsid w:val="00D4602C"/>
    <w:pPr>
      <w:tabs>
        <w:tab w:val="center" w:pos="4252"/>
        <w:tab w:val="right" w:pos="8504"/>
      </w:tabs>
      <w:snapToGrid w:val="0"/>
    </w:pPr>
  </w:style>
  <w:style w:type="character" w:customStyle="1" w:styleId="a8">
    <w:name w:val="フッター (文字)"/>
    <w:basedOn w:val="a0"/>
    <w:link w:val="a7"/>
    <w:uiPriority w:val="99"/>
    <w:rsid w:val="00D4602C"/>
  </w:style>
  <w:style w:type="paragraph" w:styleId="a9">
    <w:name w:val="Balloon Text"/>
    <w:basedOn w:val="a"/>
    <w:link w:val="aa"/>
    <w:uiPriority w:val="99"/>
    <w:semiHidden/>
    <w:unhideWhenUsed/>
    <w:rsid w:val="00AE4C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4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4901E9-B10F-43DE-94E5-FF62726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知事レク資料</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2020-02-26T06:52:00Z</cp:lastPrinted>
  <dcterms:created xsi:type="dcterms:W3CDTF">2020-02-26T06:34:00Z</dcterms:created>
  <dcterms:modified xsi:type="dcterms:W3CDTF">2020-02-26T06:52:00Z</dcterms:modified>
</cp:coreProperties>
</file>