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7608" w14:textId="3A3FCD22" w:rsidR="00381636" w:rsidRPr="006B19DB" w:rsidRDefault="00381636" w:rsidP="00381636">
      <w:pPr>
        <w:spacing w:line="340" w:lineRule="exact"/>
        <w:jc w:val="center"/>
        <w:rPr>
          <w:rFonts w:ascii="ＭＳ 明朝" w:hAnsi="ＭＳ 明朝" w:cs="ＭＳ 明朝"/>
        </w:rPr>
      </w:pPr>
    </w:p>
    <w:p w14:paraId="491E0DE3" w14:textId="77777777" w:rsidR="00381636" w:rsidRPr="006B19DB" w:rsidRDefault="00381636" w:rsidP="00381636">
      <w:pPr>
        <w:spacing w:line="340" w:lineRule="exact"/>
        <w:jc w:val="center"/>
        <w:rPr>
          <w:rFonts w:ascii="ＭＳ ゴシック" w:eastAsia="ＭＳ ゴシック" w:hAnsi="ＭＳ ゴシック"/>
          <w:sz w:val="24"/>
          <w:szCs w:val="24"/>
        </w:rPr>
      </w:pPr>
      <w:r w:rsidRPr="006B19DB">
        <w:rPr>
          <w:rFonts w:ascii="ＭＳ ゴシック" w:eastAsia="ＭＳ ゴシック" w:hAnsi="ＭＳ ゴシック" w:cs="ＭＳ 明朝" w:hint="eastAsia"/>
          <w:sz w:val="24"/>
          <w:szCs w:val="24"/>
        </w:rPr>
        <w:t>御下賜金について</w:t>
      </w:r>
    </w:p>
    <w:p w14:paraId="21079668" w14:textId="77777777" w:rsidR="00381636" w:rsidRPr="006B19DB" w:rsidRDefault="00381636" w:rsidP="00381636">
      <w:pPr>
        <w:spacing w:line="340" w:lineRule="exact"/>
        <w:rPr>
          <w:rFonts w:ascii="ＭＳ 明朝" w:hAnsi="ＭＳ 明朝"/>
          <w:sz w:val="22"/>
          <w:szCs w:val="22"/>
        </w:rPr>
      </w:pPr>
    </w:p>
    <w:p w14:paraId="3B21DE8F" w14:textId="77777777" w:rsidR="00381636" w:rsidRPr="006B19DB" w:rsidRDefault="00600805" w:rsidP="00381636">
      <w:pPr>
        <w:spacing w:line="340" w:lineRule="exact"/>
        <w:ind w:left="297" w:hangingChars="135" w:hanging="297"/>
        <w:rPr>
          <w:rFonts w:ascii="ＭＳ 明朝" w:hAnsi="ＭＳ 明朝"/>
          <w:sz w:val="22"/>
          <w:szCs w:val="22"/>
        </w:rPr>
      </w:pPr>
      <w:r>
        <w:rPr>
          <w:rFonts w:ascii="ＭＳ 明朝" w:hAnsi="ＭＳ 明朝" w:cs="ＭＳ 明朝" w:hint="eastAsia"/>
          <w:sz w:val="22"/>
          <w:szCs w:val="22"/>
        </w:rPr>
        <w:t>１　毎年、天皇誕生日（</w:t>
      </w:r>
      <w:r w:rsidR="00381636" w:rsidRPr="006B19DB">
        <w:rPr>
          <w:rFonts w:ascii="ＭＳ 明朝" w:hAnsi="ＭＳ 明朝" w:cs="ＭＳ 明朝" w:hint="eastAsia"/>
          <w:sz w:val="22"/>
          <w:szCs w:val="22"/>
        </w:rPr>
        <w:t>２月２３日）に際し、天皇陛下より社会福祉事業御奨励の思召をもって、優良民間社会福祉</w:t>
      </w:r>
      <w:r w:rsidR="00A91F64">
        <w:rPr>
          <w:rFonts w:ascii="ＭＳ 明朝" w:hAnsi="ＭＳ 明朝" w:cs="ＭＳ 明朝" w:hint="eastAsia"/>
          <w:sz w:val="22"/>
          <w:szCs w:val="22"/>
        </w:rPr>
        <w:t>事業</w:t>
      </w:r>
      <w:r w:rsidR="00381636" w:rsidRPr="006B19DB">
        <w:rPr>
          <w:rFonts w:ascii="ＭＳ 明朝" w:hAnsi="ＭＳ 明朝" w:cs="ＭＳ 明朝" w:hint="eastAsia"/>
          <w:sz w:val="22"/>
          <w:szCs w:val="22"/>
        </w:rPr>
        <w:t>施設・団体に対し金一封が下賜される。</w:t>
      </w:r>
    </w:p>
    <w:p w14:paraId="1D63F86E" w14:textId="77777777" w:rsidR="00381636" w:rsidRPr="006B19DB" w:rsidRDefault="00381636" w:rsidP="00381636">
      <w:pPr>
        <w:spacing w:line="340" w:lineRule="exact"/>
        <w:rPr>
          <w:rFonts w:ascii="ＭＳ 明朝" w:hAnsi="ＭＳ 明朝"/>
          <w:sz w:val="22"/>
          <w:szCs w:val="22"/>
        </w:rPr>
      </w:pPr>
    </w:p>
    <w:p w14:paraId="1140F7DB" w14:textId="77777777" w:rsidR="00B50439" w:rsidRDefault="00600805" w:rsidP="00381636">
      <w:pPr>
        <w:spacing w:line="340" w:lineRule="exact"/>
        <w:ind w:left="297" w:hangingChars="135" w:hanging="297"/>
        <w:rPr>
          <w:rFonts w:ascii="ＭＳ 明朝" w:hAnsi="ＭＳ 明朝" w:cs="ＭＳ 明朝"/>
          <w:sz w:val="22"/>
          <w:szCs w:val="22"/>
        </w:rPr>
      </w:pPr>
      <w:r>
        <w:rPr>
          <w:rFonts w:ascii="ＭＳ 明朝" w:hAnsi="ＭＳ 明朝" w:cs="ＭＳ 明朝" w:hint="eastAsia"/>
          <w:sz w:val="22"/>
          <w:szCs w:val="22"/>
        </w:rPr>
        <w:t>２　今年度、全国の都道府県および指定都市の</w:t>
      </w:r>
      <w:r w:rsidR="00E70886">
        <w:rPr>
          <w:rFonts w:ascii="ＭＳ 明朝" w:hAnsi="ＭＳ 明朝" w:cs="ＭＳ 明朝" w:hint="eastAsia"/>
          <w:color w:val="000000" w:themeColor="text1"/>
          <w:sz w:val="22"/>
          <w:szCs w:val="22"/>
        </w:rPr>
        <w:t>６７</w:t>
      </w:r>
      <w:r w:rsidR="00985BB4">
        <w:rPr>
          <w:rFonts w:ascii="ＭＳ 明朝" w:hAnsi="ＭＳ 明朝" w:cs="ＭＳ 明朝" w:hint="eastAsia"/>
          <w:sz w:val="22"/>
          <w:szCs w:val="22"/>
        </w:rPr>
        <w:t>か所の民間社会福祉事業施設・団体に下賜され、大阪府においては、</w:t>
      </w:r>
      <w:r w:rsidR="00381636" w:rsidRPr="006B19DB">
        <w:rPr>
          <w:rFonts w:ascii="ＭＳ 明朝" w:hAnsi="ＭＳ 明朝" w:cs="ＭＳ 明朝" w:hint="eastAsia"/>
          <w:sz w:val="22"/>
          <w:szCs w:val="22"/>
        </w:rPr>
        <w:t>社会福祉法人</w:t>
      </w:r>
      <w:r w:rsidR="00B50439" w:rsidRPr="00B50439">
        <w:rPr>
          <w:rFonts w:ascii="ＭＳ 明朝" w:hAnsi="ＭＳ 明朝" w:cs="ＭＳ 明朝" w:hint="eastAsia"/>
          <w:sz w:val="22"/>
          <w:szCs w:val="22"/>
        </w:rPr>
        <w:t>恩賜財団済生会支部大阪府済生会</w:t>
      </w:r>
      <w:r w:rsidR="00381636" w:rsidRPr="006B19DB">
        <w:rPr>
          <w:rFonts w:ascii="ＭＳ 明朝" w:hAnsi="ＭＳ 明朝" w:cs="ＭＳ 明朝" w:hint="eastAsia"/>
          <w:sz w:val="22"/>
          <w:szCs w:val="22"/>
        </w:rPr>
        <w:t>が経営する</w:t>
      </w:r>
    </w:p>
    <w:p w14:paraId="1F3E5DB1" w14:textId="3D7A2096" w:rsidR="00381636" w:rsidRPr="006B19DB" w:rsidRDefault="00B50439" w:rsidP="00381636">
      <w:pPr>
        <w:spacing w:line="340" w:lineRule="exact"/>
        <w:ind w:left="297" w:hangingChars="135" w:hanging="297"/>
        <w:rPr>
          <w:rFonts w:ascii="ＭＳ 明朝" w:hAnsi="ＭＳ 明朝" w:cs="ＭＳ 明朝"/>
          <w:sz w:val="22"/>
          <w:szCs w:val="22"/>
        </w:rPr>
      </w:pPr>
      <w:r>
        <w:rPr>
          <w:rFonts w:ascii="ＭＳ 明朝" w:hAnsi="ＭＳ 明朝" w:cs="ＭＳ 明朝" w:hint="eastAsia"/>
          <w:sz w:val="22"/>
          <w:szCs w:val="22"/>
        </w:rPr>
        <w:t>「</w:t>
      </w:r>
      <w:r w:rsidRPr="00B50439">
        <w:rPr>
          <w:rFonts w:ascii="ＭＳ 明朝" w:hAnsi="ＭＳ 明朝" w:cs="ＭＳ 明朝" w:hint="eastAsia"/>
          <w:sz w:val="22"/>
          <w:szCs w:val="22"/>
        </w:rPr>
        <w:t>大阪乳児院</w:t>
      </w:r>
      <w:r>
        <w:rPr>
          <w:rFonts w:ascii="ＭＳ 明朝" w:hAnsi="ＭＳ 明朝" w:cs="ＭＳ 明朝" w:hint="eastAsia"/>
          <w:sz w:val="22"/>
          <w:szCs w:val="22"/>
        </w:rPr>
        <w:t>」</w:t>
      </w:r>
      <w:r w:rsidR="00381636" w:rsidRPr="006B19DB">
        <w:rPr>
          <w:rFonts w:ascii="ＭＳ 明朝" w:hAnsi="ＭＳ 明朝" w:cs="ＭＳ 明朝" w:hint="eastAsia"/>
          <w:sz w:val="22"/>
          <w:szCs w:val="22"/>
        </w:rPr>
        <w:t>に決定した。</w:t>
      </w:r>
    </w:p>
    <w:p w14:paraId="369D1EF3" w14:textId="77777777" w:rsidR="00381636" w:rsidRPr="005C54C6" w:rsidRDefault="00381636" w:rsidP="00381636">
      <w:pPr>
        <w:spacing w:line="340" w:lineRule="exact"/>
        <w:rPr>
          <w:rFonts w:ascii="ＭＳ 明朝" w:hAnsi="ＭＳ 明朝"/>
          <w:sz w:val="22"/>
          <w:szCs w:val="22"/>
          <w:highlight w:val="yellow"/>
        </w:rPr>
      </w:pPr>
    </w:p>
    <w:p w14:paraId="44B92D57" w14:textId="77777777" w:rsidR="00381636" w:rsidRPr="006B19DB" w:rsidRDefault="00381636" w:rsidP="00381636">
      <w:pPr>
        <w:spacing w:line="340" w:lineRule="exact"/>
        <w:rPr>
          <w:rFonts w:ascii="ＭＳ 明朝" w:hAnsi="ＭＳ 明朝"/>
          <w:sz w:val="22"/>
          <w:szCs w:val="22"/>
        </w:rPr>
      </w:pPr>
      <w:r w:rsidRPr="006B19DB">
        <w:rPr>
          <w:rFonts w:ascii="ＭＳ 明朝" w:hAnsi="ＭＳ 明朝" w:cs="ＭＳ 明朝" w:hint="eastAsia"/>
          <w:sz w:val="22"/>
          <w:szCs w:val="22"/>
        </w:rPr>
        <w:t>３　推薦方法</w:t>
      </w:r>
    </w:p>
    <w:p w14:paraId="0F0D2D03" w14:textId="77777777" w:rsidR="00381636" w:rsidRPr="006B19DB" w:rsidRDefault="00381636" w:rsidP="00381636">
      <w:pPr>
        <w:spacing w:line="340" w:lineRule="exact"/>
        <w:ind w:left="444" w:hangingChars="202" w:hanging="444"/>
        <w:rPr>
          <w:rFonts w:ascii="ＭＳ 明朝" w:hAnsi="ＭＳ 明朝"/>
          <w:sz w:val="22"/>
          <w:szCs w:val="22"/>
        </w:rPr>
      </w:pPr>
      <w:r w:rsidRPr="006B19DB">
        <w:rPr>
          <w:rFonts w:ascii="ＭＳ 明朝" w:hAnsi="ＭＳ 明朝" w:cs="ＭＳ 明朝" w:hint="eastAsia"/>
          <w:sz w:val="22"/>
          <w:szCs w:val="22"/>
        </w:rPr>
        <w:t>（１）府内（大阪市・堺市を除く。）の社会福祉事業施設・団体の中から、優良な民間社会福祉事業施設・団体１か所を厚生労働省に推薦する。</w:t>
      </w:r>
    </w:p>
    <w:p w14:paraId="07848DBB" w14:textId="77777777" w:rsidR="00381636" w:rsidRPr="006B19DB" w:rsidRDefault="00381636" w:rsidP="00381636">
      <w:pPr>
        <w:spacing w:line="340" w:lineRule="exact"/>
        <w:ind w:left="444" w:hangingChars="202" w:hanging="444"/>
        <w:rPr>
          <w:rFonts w:ascii="ＭＳ 明朝" w:hAnsi="ＭＳ 明朝"/>
          <w:sz w:val="22"/>
          <w:szCs w:val="22"/>
        </w:rPr>
      </w:pPr>
      <w:r w:rsidRPr="006B19DB">
        <w:rPr>
          <w:rFonts w:ascii="ＭＳ 明朝" w:hAnsi="ＭＳ 明朝" w:cs="ＭＳ 明朝" w:hint="eastAsia"/>
          <w:sz w:val="22"/>
          <w:szCs w:val="22"/>
        </w:rPr>
        <w:t>（２）厚生労働省は、都道府県・指定都市から推薦のあった各事業施設・団体をとりまとめ、宮内庁に推薦する。</w:t>
      </w:r>
    </w:p>
    <w:p w14:paraId="033DF6E9" w14:textId="77777777" w:rsidR="00381636" w:rsidRPr="006B19DB" w:rsidRDefault="00381636" w:rsidP="00381636">
      <w:pPr>
        <w:spacing w:line="340" w:lineRule="exact"/>
        <w:rPr>
          <w:rFonts w:ascii="ＭＳ 明朝" w:hAnsi="ＭＳ 明朝"/>
          <w:sz w:val="22"/>
          <w:szCs w:val="22"/>
        </w:rPr>
      </w:pPr>
      <w:r w:rsidRPr="006B19DB">
        <w:rPr>
          <w:rFonts w:ascii="ＭＳ 明朝" w:hAnsi="ＭＳ 明朝" w:cs="ＭＳ 明朝" w:hint="eastAsia"/>
          <w:sz w:val="22"/>
          <w:szCs w:val="22"/>
        </w:rPr>
        <w:t>（３）宮内庁は、厚生労働省の推薦に基づき、事業施設・団体を決定する。</w:t>
      </w:r>
    </w:p>
    <w:p w14:paraId="7B35F00E" w14:textId="77777777" w:rsidR="00381636" w:rsidRPr="006B19DB" w:rsidRDefault="00381636" w:rsidP="00381636">
      <w:pPr>
        <w:spacing w:line="340" w:lineRule="exact"/>
        <w:rPr>
          <w:rFonts w:ascii="ＭＳ 明朝" w:hAnsi="ＭＳ 明朝"/>
          <w:sz w:val="22"/>
          <w:szCs w:val="22"/>
          <w:highlight w:val="yellow"/>
        </w:rPr>
      </w:pPr>
    </w:p>
    <w:p w14:paraId="5F4737C1" w14:textId="77777777" w:rsidR="00381636" w:rsidRPr="006B19DB" w:rsidRDefault="00381636" w:rsidP="00381636">
      <w:pPr>
        <w:spacing w:line="340" w:lineRule="exact"/>
        <w:rPr>
          <w:rFonts w:ascii="ＭＳ 明朝" w:hAnsi="ＭＳ 明朝" w:cs="ＭＳ 明朝"/>
          <w:color w:val="auto"/>
          <w:sz w:val="22"/>
          <w:szCs w:val="22"/>
        </w:rPr>
      </w:pPr>
      <w:r w:rsidRPr="006B19DB">
        <w:rPr>
          <w:rFonts w:ascii="ＭＳ 明朝" w:hAnsi="ＭＳ 明朝" w:cs="ＭＳ 明朝" w:hint="eastAsia"/>
          <w:color w:val="auto"/>
          <w:sz w:val="22"/>
          <w:szCs w:val="22"/>
        </w:rPr>
        <w:t>４　推薦理由</w:t>
      </w:r>
    </w:p>
    <w:p w14:paraId="4723E7F5" w14:textId="77777777" w:rsidR="00FB7E2C" w:rsidRDefault="00381636" w:rsidP="00FB7E2C">
      <w:pPr>
        <w:spacing w:line="340" w:lineRule="exact"/>
        <w:ind w:left="220" w:hangingChars="100" w:hanging="220"/>
        <w:rPr>
          <w:rFonts w:ascii="ＭＳ 明朝" w:hAnsi="ＭＳ 明朝" w:cs="ＭＳ 明朝"/>
          <w:color w:val="000000" w:themeColor="text1"/>
          <w:sz w:val="22"/>
          <w:szCs w:val="22"/>
        </w:rPr>
      </w:pPr>
      <w:r w:rsidRPr="006B19DB">
        <w:rPr>
          <w:rFonts w:ascii="ＭＳ 明朝" w:hAnsi="ＭＳ 明朝" w:cs="ＭＳ 明朝" w:hint="eastAsia"/>
          <w:color w:val="auto"/>
          <w:sz w:val="22"/>
          <w:szCs w:val="22"/>
        </w:rPr>
        <w:t xml:space="preserve">　</w:t>
      </w:r>
      <w:r w:rsidRPr="00DF2CDD">
        <w:rPr>
          <w:rFonts w:ascii="ＭＳ 明朝" w:hAnsi="ＭＳ 明朝" w:cs="ＭＳ 明朝" w:hint="eastAsia"/>
          <w:color w:val="000000" w:themeColor="text1"/>
          <w:sz w:val="22"/>
          <w:szCs w:val="22"/>
        </w:rPr>
        <w:t xml:space="preserve">　</w:t>
      </w:r>
      <w:r w:rsidR="004717AD" w:rsidRPr="004717AD">
        <w:rPr>
          <w:rFonts w:ascii="ＭＳ 明朝" w:hAnsi="ＭＳ 明朝" w:cs="ＭＳ 明朝" w:hint="eastAsia"/>
          <w:color w:val="000000" w:themeColor="text1"/>
          <w:sz w:val="22"/>
          <w:szCs w:val="22"/>
        </w:rPr>
        <w:t>19</w:t>
      </w:r>
      <w:r w:rsidR="00EC4F96">
        <w:rPr>
          <w:rFonts w:ascii="ＭＳ 明朝" w:hAnsi="ＭＳ 明朝" w:cs="ＭＳ 明朝" w:hint="eastAsia"/>
          <w:color w:val="000000" w:themeColor="text1"/>
          <w:sz w:val="22"/>
          <w:szCs w:val="22"/>
        </w:rPr>
        <w:t>49</w:t>
      </w:r>
      <w:r w:rsidR="004717AD" w:rsidRPr="004717AD">
        <w:rPr>
          <w:rFonts w:ascii="ＭＳ 明朝" w:hAnsi="ＭＳ 明朝" w:cs="ＭＳ 明朝" w:hint="eastAsia"/>
          <w:color w:val="000000" w:themeColor="text1"/>
          <w:sz w:val="22"/>
          <w:szCs w:val="22"/>
        </w:rPr>
        <w:t>年、</w:t>
      </w:r>
      <w:r w:rsidR="00CB6F95" w:rsidRPr="00CB6F95">
        <w:rPr>
          <w:rFonts w:ascii="ＭＳ 明朝" w:hAnsi="ＭＳ 明朝" w:cs="ＭＳ 明朝" w:hint="eastAsia"/>
          <w:color w:val="000000" w:themeColor="text1"/>
          <w:sz w:val="22"/>
          <w:szCs w:val="22"/>
        </w:rPr>
        <w:t>当時大阪駅周辺における戦争孤児、浮浪児、棄児等の緊急保護先として</w:t>
      </w:r>
      <w:r w:rsidR="004717AD" w:rsidRPr="004717AD">
        <w:rPr>
          <w:rFonts w:ascii="ＭＳ 明朝" w:hAnsi="ＭＳ 明朝" w:cs="ＭＳ 明朝" w:hint="eastAsia"/>
          <w:color w:val="000000" w:themeColor="text1"/>
          <w:sz w:val="22"/>
          <w:szCs w:val="22"/>
        </w:rPr>
        <w:t>開設。</w:t>
      </w:r>
      <w:r w:rsidR="00CB6F95">
        <w:rPr>
          <w:rFonts w:ascii="ＭＳ 明朝" w:hAnsi="ＭＳ 明朝" w:cs="ＭＳ 明朝" w:hint="eastAsia"/>
          <w:color w:val="000000" w:themeColor="text1"/>
          <w:sz w:val="22"/>
          <w:szCs w:val="22"/>
        </w:rPr>
        <w:t>7</w:t>
      </w:r>
      <w:r w:rsidR="004717AD" w:rsidRPr="004717AD">
        <w:rPr>
          <w:rFonts w:ascii="ＭＳ 明朝" w:hAnsi="ＭＳ 明朝" w:cs="ＭＳ 明朝" w:hint="eastAsia"/>
          <w:color w:val="000000" w:themeColor="text1"/>
          <w:sz w:val="22"/>
          <w:szCs w:val="22"/>
        </w:rPr>
        <w:t>0年以上の永きにわたり</w:t>
      </w:r>
      <w:r w:rsidR="00FB7E2C">
        <w:rPr>
          <w:rFonts w:ascii="ＭＳ 明朝" w:hAnsi="ＭＳ 明朝" w:cs="ＭＳ 明朝" w:hint="eastAsia"/>
          <w:color w:val="000000" w:themeColor="text1"/>
          <w:sz w:val="22"/>
          <w:szCs w:val="22"/>
        </w:rPr>
        <w:t>、</w:t>
      </w:r>
      <w:r w:rsidR="00FB7E2C" w:rsidRPr="00FB7E2C">
        <w:rPr>
          <w:rFonts w:ascii="ＭＳ 明朝" w:hAnsi="ＭＳ 明朝" w:cs="ＭＳ 明朝" w:hint="eastAsia"/>
          <w:color w:val="000000" w:themeColor="text1"/>
          <w:sz w:val="22"/>
          <w:szCs w:val="22"/>
        </w:rPr>
        <w:t>さまざまな理由からご家庭で養育することが困難な子どもたちを養育する乳児院として、社会的役割を果</w:t>
      </w:r>
      <w:r w:rsidR="00FB7E2C">
        <w:rPr>
          <w:rFonts w:ascii="ＭＳ 明朝" w:hAnsi="ＭＳ 明朝" w:cs="ＭＳ 明朝" w:hint="eastAsia"/>
          <w:color w:val="000000" w:themeColor="text1"/>
          <w:sz w:val="22"/>
          <w:szCs w:val="22"/>
        </w:rPr>
        <w:t>たしている。</w:t>
      </w:r>
    </w:p>
    <w:p w14:paraId="4A32E2D2" w14:textId="58FFCE90" w:rsidR="005C54C6" w:rsidRPr="00DF2CDD" w:rsidRDefault="00E43737" w:rsidP="00FB7E2C">
      <w:pPr>
        <w:spacing w:line="340" w:lineRule="exact"/>
        <w:ind w:leftChars="100" w:left="210" w:firstLineChars="100" w:firstLine="220"/>
        <w:rPr>
          <w:rFonts w:ascii="ＭＳ 明朝" w:hAnsi="ＭＳ 明朝" w:cs="ＭＳ 明朝"/>
          <w:color w:val="000000" w:themeColor="text1"/>
          <w:sz w:val="22"/>
          <w:szCs w:val="22"/>
        </w:rPr>
      </w:pPr>
      <w:r w:rsidRPr="00E43737">
        <w:rPr>
          <w:rFonts w:ascii="ＭＳ 明朝" w:hAnsi="ＭＳ 明朝" w:cs="ＭＳ 明朝" w:hint="eastAsia"/>
          <w:color w:val="000000" w:themeColor="text1"/>
          <w:sz w:val="22"/>
          <w:szCs w:val="22"/>
        </w:rPr>
        <w:t>育児に関するニ－ズの多様化に対応</w:t>
      </w:r>
      <w:r>
        <w:rPr>
          <w:rFonts w:ascii="ＭＳ 明朝" w:hAnsi="ＭＳ 明朝" w:cs="ＭＳ 明朝" w:hint="eastAsia"/>
          <w:color w:val="000000" w:themeColor="text1"/>
          <w:sz w:val="22"/>
          <w:szCs w:val="22"/>
        </w:rPr>
        <w:t>し</w:t>
      </w:r>
      <w:r w:rsidR="004717AD" w:rsidRPr="004717AD">
        <w:rPr>
          <w:rFonts w:ascii="ＭＳ 明朝" w:hAnsi="ＭＳ 明朝" w:cs="ＭＳ 明朝" w:hint="eastAsia"/>
          <w:color w:val="000000" w:themeColor="text1"/>
          <w:sz w:val="22"/>
          <w:szCs w:val="22"/>
        </w:rPr>
        <w:t>、さまざま</w:t>
      </w:r>
      <w:r w:rsidR="00FB7E2C">
        <w:rPr>
          <w:rFonts w:ascii="ＭＳ 明朝" w:hAnsi="ＭＳ 明朝" w:cs="ＭＳ 明朝" w:hint="eastAsia"/>
          <w:color w:val="000000" w:themeColor="text1"/>
          <w:sz w:val="22"/>
          <w:szCs w:val="22"/>
        </w:rPr>
        <w:t>な</w:t>
      </w:r>
      <w:r w:rsidR="004717AD" w:rsidRPr="004717AD">
        <w:rPr>
          <w:rFonts w:ascii="ＭＳ 明朝" w:hAnsi="ＭＳ 明朝" w:cs="ＭＳ 明朝" w:hint="eastAsia"/>
          <w:color w:val="000000" w:themeColor="text1"/>
          <w:sz w:val="22"/>
          <w:szCs w:val="22"/>
        </w:rPr>
        <w:t>施設運営を展開されて</w:t>
      </w:r>
      <w:r w:rsidR="00FB7E2C">
        <w:rPr>
          <w:rFonts w:ascii="ＭＳ 明朝" w:hAnsi="ＭＳ 明朝" w:cs="ＭＳ 明朝" w:hint="eastAsia"/>
          <w:color w:val="000000" w:themeColor="text1"/>
          <w:sz w:val="22"/>
          <w:szCs w:val="22"/>
        </w:rPr>
        <w:t>おり、</w:t>
      </w:r>
      <w:r>
        <w:rPr>
          <w:rFonts w:ascii="ＭＳ 明朝" w:hAnsi="ＭＳ 明朝" w:cs="ＭＳ 明朝" w:hint="eastAsia"/>
          <w:color w:val="000000" w:themeColor="text1"/>
          <w:sz w:val="22"/>
          <w:szCs w:val="22"/>
        </w:rPr>
        <w:t>乳児院</w:t>
      </w:r>
      <w:r w:rsidR="004717AD" w:rsidRPr="004717AD">
        <w:rPr>
          <w:rFonts w:ascii="ＭＳ 明朝" w:hAnsi="ＭＳ 明朝" w:cs="ＭＳ 明朝" w:hint="eastAsia"/>
          <w:color w:val="000000" w:themeColor="text1"/>
          <w:sz w:val="22"/>
          <w:szCs w:val="22"/>
        </w:rPr>
        <w:t>として</w:t>
      </w:r>
      <w:r w:rsidRPr="00E43737">
        <w:rPr>
          <w:rFonts w:ascii="ＭＳ 明朝" w:hAnsi="ＭＳ 明朝" w:cs="ＭＳ 明朝" w:hint="eastAsia"/>
          <w:color w:val="000000" w:themeColor="text1"/>
          <w:sz w:val="22"/>
          <w:szCs w:val="22"/>
        </w:rPr>
        <w:t>病院併設型の特徴を生かして、</w:t>
      </w:r>
      <w:r>
        <w:rPr>
          <w:rFonts w:ascii="ＭＳ 明朝" w:hAnsi="ＭＳ 明朝" w:cs="ＭＳ 明朝" w:hint="eastAsia"/>
          <w:color w:val="000000" w:themeColor="text1"/>
          <w:sz w:val="22"/>
          <w:szCs w:val="22"/>
        </w:rPr>
        <w:t>関係各科と</w:t>
      </w:r>
      <w:r w:rsidRPr="00E43737">
        <w:rPr>
          <w:rFonts w:ascii="ＭＳ 明朝" w:hAnsi="ＭＳ 明朝" w:cs="ＭＳ 明朝" w:hint="eastAsia"/>
          <w:color w:val="000000" w:themeColor="text1"/>
          <w:sz w:val="22"/>
          <w:szCs w:val="22"/>
        </w:rPr>
        <w:t>連携をはかりながら、他の施設では受け入れの困難な障がい児や病虚弱児</w:t>
      </w:r>
      <w:r>
        <w:rPr>
          <w:rFonts w:ascii="ＭＳ 明朝" w:hAnsi="ＭＳ 明朝" w:cs="ＭＳ 明朝" w:hint="eastAsia"/>
          <w:color w:val="000000" w:themeColor="text1"/>
          <w:sz w:val="22"/>
          <w:szCs w:val="22"/>
        </w:rPr>
        <w:t>などの</w:t>
      </w:r>
      <w:r w:rsidRPr="00E43737">
        <w:rPr>
          <w:rFonts w:ascii="ＭＳ 明朝" w:hAnsi="ＭＳ 明朝" w:cs="ＭＳ 明朝" w:hint="eastAsia"/>
          <w:color w:val="000000" w:themeColor="text1"/>
          <w:sz w:val="22"/>
          <w:szCs w:val="22"/>
        </w:rPr>
        <w:t>積極的</w:t>
      </w:r>
      <w:r>
        <w:rPr>
          <w:rFonts w:ascii="ＭＳ 明朝" w:hAnsi="ＭＳ 明朝" w:cs="ＭＳ 明朝" w:hint="eastAsia"/>
          <w:color w:val="000000" w:themeColor="text1"/>
          <w:sz w:val="22"/>
          <w:szCs w:val="22"/>
        </w:rPr>
        <w:t>な</w:t>
      </w:r>
      <w:r w:rsidRPr="00E43737">
        <w:rPr>
          <w:rFonts w:ascii="ＭＳ 明朝" w:hAnsi="ＭＳ 明朝" w:cs="ＭＳ 明朝" w:hint="eastAsia"/>
          <w:color w:val="000000" w:themeColor="text1"/>
          <w:sz w:val="22"/>
          <w:szCs w:val="22"/>
        </w:rPr>
        <w:t>受け入れ</w:t>
      </w:r>
      <w:r w:rsidR="00A43941">
        <w:rPr>
          <w:rFonts w:ascii="ＭＳ 明朝" w:hAnsi="ＭＳ 明朝" w:cs="ＭＳ 明朝" w:hint="eastAsia"/>
          <w:color w:val="000000" w:themeColor="text1"/>
          <w:sz w:val="22"/>
          <w:szCs w:val="22"/>
        </w:rPr>
        <w:t>や</w:t>
      </w:r>
      <w:r w:rsidR="004717AD">
        <w:rPr>
          <w:rFonts w:ascii="ＭＳ 明朝" w:hAnsi="ＭＳ 明朝" w:cs="ＭＳ 明朝" w:hint="eastAsia"/>
          <w:color w:val="000000" w:themeColor="text1"/>
          <w:sz w:val="22"/>
          <w:szCs w:val="22"/>
        </w:rPr>
        <w:t>、</w:t>
      </w:r>
      <w:r w:rsidRPr="00E43737">
        <w:rPr>
          <w:rFonts w:ascii="ＭＳ 明朝" w:hAnsi="ＭＳ 明朝" w:cs="ＭＳ 明朝" w:hint="eastAsia"/>
          <w:color w:val="000000" w:themeColor="text1"/>
          <w:sz w:val="22"/>
          <w:szCs w:val="22"/>
        </w:rPr>
        <w:t>地域開放、育児・栄養相談等も開始し社会に貢献する取り組みを</w:t>
      </w:r>
      <w:r w:rsidR="00A43941">
        <w:rPr>
          <w:rFonts w:ascii="ＭＳ 明朝" w:hAnsi="ＭＳ 明朝" w:cs="ＭＳ 明朝" w:hint="eastAsia"/>
          <w:color w:val="000000" w:themeColor="text1"/>
          <w:sz w:val="22"/>
          <w:szCs w:val="22"/>
        </w:rPr>
        <w:t>行うなど、多く</w:t>
      </w:r>
      <w:r w:rsidR="004717AD" w:rsidRPr="004717AD">
        <w:rPr>
          <w:rFonts w:ascii="ＭＳ 明朝" w:hAnsi="ＭＳ 明朝" w:cs="ＭＳ 明朝" w:hint="eastAsia"/>
          <w:color w:val="000000" w:themeColor="text1"/>
          <w:sz w:val="22"/>
          <w:szCs w:val="22"/>
        </w:rPr>
        <w:t>の社会的役割を果たしてきた</w:t>
      </w:r>
      <w:r w:rsidR="00141B3B" w:rsidRPr="00DF2CDD">
        <w:rPr>
          <w:rFonts w:hint="eastAsia"/>
          <w:color w:val="000000" w:themeColor="text1"/>
        </w:rPr>
        <w:t>ことから、今回の優良民間社会福祉事業施設として推薦するものである。</w:t>
      </w:r>
    </w:p>
    <w:p w14:paraId="1D3467DC" w14:textId="77777777" w:rsidR="00381636" w:rsidRPr="000079DE" w:rsidRDefault="00381636" w:rsidP="00381636">
      <w:pPr>
        <w:spacing w:line="340" w:lineRule="exact"/>
        <w:rPr>
          <w:rFonts w:ascii="ＭＳ 明朝" w:hAnsi="ＭＳ 明朝" w:cs="ＭＳ 明朝"/>
          <w:color w:val="auto"/>
          <w:sz w:val="22"/>
          <w:szCs w:val="22"/>
          <w:highlight w:val="yellow"/>
        </w:rPr>
      </w:pPr>
    </w:p>
    <w:p w14:paraId="7E812707" w14:textId="77777777" w:rsidR="00381636" w:rsidRPr="006B19DB" w:rsidRDefault="00381636" w:rsidP="00381636">
      <w:pPr>
        <w:spacing w:line="340" w:lineRule="exact"/>
        <w:rPr>
          <w:rFonts w:ascii="ＭＳ 明朝" w:hAnsi="ＭＳ 明朝"/>
          <w:sz w:val="22"/>
          <w:szCs w:val="22"/>
        </w:rPr>
      </w:pPr>
      <w:r w:rsidRPr="006B19DB">
        <w:rPr>
          <w:rFonts w:ascii="ＭＳ 明朝" w:hAnsi="ＭＳ 明朝" w:cs="ＭＳ 明朝" w:hint="eastAsia"/>
          <w:sz w:val="22"/>
          <w:szCs w:val="22"/>
        </w:rPr>
        <w:t>５　伝達方法</w:t>
      </w:r>
    </w:p>
    <w:p w14:paraId="3BC33C04" w14:textId="77777777" w:rsidR="00381636" w:rsidRPr="006B19DB" w:rsidRDefault="00381636" w:rsidP="00381636">
      <w:pPr>
        <w:spacing w:line="340" w:lineRule="exact"/>
        <w:rPr>
          <w:rFonts w:ascii="ＭＳ 明朝" w:hAnsi="ＭＳ 明朝"/>
          <w:sz w:val="22"/>
          <w:szCs w:val="22"/>
        </w:rPr>
      </w:pPr>
      <w:r w:rsidRPr="006B19DB">
        <w:rPr>
          <w:rFonts w:ascii="ＭＳ 明朝" w:hAnsi="ＭＳ 明朝" w:cs="ＭＳ 明朝" w:hint="eastAsia"/>
          <w:sz w:val="22"/>
          <w:szCs w:val="22"/>
        </w:rPr>
        <w:t>（１）厚生労働省は、</w:t>
      </w:r>
      <w:r>
        <w:rPr>
          <w:rFonts w:ascii="ＭＳ 明朝" w:hAnsi="ＭＳ 明朝" w:cs="ＭＳ 明朝" w:hint="eastAsia"/>
          <w:sz w:val="22"/>
          <w:szCs w:val="22"/>
        </w:rPr>
        <w:t>伝達</w:t>
      </w:r>
      <w:r w:rsidRPr="006B19DB">
        <w:rPr>
          <w:rFonts w:ascii="ＭＳ 明朝" w:hAnsi="ＭＳ 明朝" w:cs="ＭＳ 明朝" w:hint="eastAsia"/>
          <w:sz w:val="22"/>
          <w:szCs w:val="22"/>
        </w:rPr>
        <w:t>書及び金一封の伝達を都道府県知事に依頼している。</w:t>
      </w:r>
    </w:p>
    <w:p w14:paraId="4BE244B0" w14:textId="77777777" w:rsidR="00381636" w:rsidRPr="006B19DB" w:rsidRDefault="00203B59" w:rsidP="00381636">
      <w:pPr>
        <w:spacing w:line="340" w:lineRule="exact"/>
        <w:rPr>
          <w:rFonts w:ascii="ＭＳ 明朝" w:hAnsi="ＭＳ 明朝"/>
          <w:sz w:val="22"/>
          <w:szCs w:val="22"/>
        </w:rPr>
      </w:pPr>
      <w:r>
        <w:rPr>
          <w:rFonts w:ascii="ＭＳ 明朝" w:hAnsi="ＭＳ 明朝" w:cs="ＭＳ 明朝" w:hint="eastAsia"/>
          <w:sz w:val="22"/>
          <w:szCs w:val="22"/>
        </w:rPr>
        <w:t>（２）伝達日は、</w:t>
      </w:r>
      <w:r w:rsidR="00381636" w:rsidRPr="006B19DB">
        <w:rPr>
          <w:rFonts w:ascii="ＭＳ 明朝" w:hAnsi="ＭＳ 明朝" w:cs="ＭＳ 明朝" w:hint="eastAsia"/>
          <w:sz w:val="22"/>
          <w:szCs w:val="22"/>
        </w:rPr>
        <w:t>２月２３日の天皇誕生日前の佳日としている。</w:t>
      </w:r>
    </w:p>
    <w:p w14:paraId="4271E89B" w14:textId="77777777" w:rsidR="00381636" w:rsidRPr="006B19DB" w:rsidRDefault="00A43941" w:rsidP="00381636">
      <w:pPr>
        <w:spacing w:line="340" w:lineRule="exact"/>
        <w:rPr>
          <w:rFonts w:ascii="ＭＳ 明朝" w:hAnsi="ＭＳ 明朝"/>
          <w:sz w:val="22"/>
          <w:szCs w:val="22"/>
        </w:rPr>
      </w:pPr>
      <w:r>
        <w:rPr>
          <w:rFonts w:ascii="ＭＳ 明朝" w:hAnsi="ＭＳ 明朝" w:cs="ＭＳ 明朝" w:hint="eastAsia"/>
          <w:sz w:val="22"/>
          <w:szCs w:val="22"/>
        </w:rPr>
        <w:t>（３）今年度は、２月２０</w:t>
      </w:r>
      <w:r w:rsidR="00381636" w:rsidRPr="006B19DB">
        <w:rPr>
          <w:rFonts w:ascii="ＭＳ 明朝" w:hAnsi="ＭＳ 明朝" w:cs="ＭＳ 明朝" w:hint="eastAsia"/>
          <w:sz w:val="22"/>
          <w:szCs w:val="22"/>
        </w:rPr>
        <w:t>日に伝達する。</w:t>
      </w:r>
    </w:p>
    <w:p w14:paraId="26F565E4" w14:textId="77777777" w:rsidR="00381636" w:rsidRPr="006B19DB" w:rsidRDefault="00381636" w:rsidP="00381636">
      <w:pPr>
        <w:tabs>
          <w:tab w:val="left" w:pos="1418"/>
        </w:tabs>
        <w:spacing w:line="340" w:lineRule="exact"/>
        <w:rPr>
          <w:rFonts w:ascii="ＭＳ 明朝" w:hAnsi="ＭＳ 明朝"/>
          <w:sz w:val="22"/>
          <w:szCs w:val="22"/>
          <w:highlight w:val="yellow"/>
        </w:rPr>
      </w:pPr>
    </w:p>
    <w:p w14:paraId="2F529EAA" w14:textId="77777777" w:rsidR="00381636" w:rsidRPr="006B19DB" w:rsidRDefault="00381636" w:rsidP="00381636">
      <w:pPr>
        <w:spacing w:line="340" w:lineRule="exact"/>
        <w:rPr>
          <w:rFonts w:ascii="ＭＳ 明朝" w:hAnsi="ＭＳ 明朝"/>
          <w:sz w:val="22"/>
          <w:szCs w:val="22"/>
        </w:rPr>
      </w:pPr>
      <w:r w:rsidRPr="006B19DB">
        <w:rPr>
          <w:rFonts w:ascii="ＭＳ 明朝" w:hAnsi="ＭＳ 明朝" w:hint="eastAsia"/>
          <w:sz w:val="22"/>
          <w:szCs w:val="22"/>
        </w:rPr>
        <w:t>６　過去の御下賜金　拝</w:t>
      </w:r>
      <w:r w:rsidR="000975F9">
        <w:rPr>
          <w:rFonts w:ascii="ＭＳ 明朝" w:hAnsi="ＭＳ 明朝" w:hint="eastAsia"/>
          <w:sz w:val="22"/>
          <w:szCs w:val="22"/>
        </w:rPr>
        <w:t>受</w:t>
      </w:r>
      <w:r w:rsidRPr="006B19DB">
        <w:rPr>
          <w:rFonts w:ascii="ＭＳ 明朝" w:hAnsi="ＭＳ 明朝" w:hint="eastAsia"/>
          <w:sz w:val="22"/>
          <w:szCs w:val="22"/>
        </w:rPr>
        <w:t>法人・施設一覧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4765"/>
      </w:tblGrid>
      <w:tr w:rsidR="00381636" w:rsidRPr="006B19DB" w14:paraId="29F02606" w14:textId="77777777" w:rsidTr="0058046B">
        <w:tc>
          <w:tcPr>
            <w:tcW w:w="1985" w:type="dxa"/>
            <w:shd w:val="clear" w:color="auto" w:fill="auto"/>
          </w:tcPr>
          <w:p w14:paraId="0F9DBA80" w14:textId="77777777" w:rsidR="00381636" w:rsidRPr="006B19DB" w:rsidRDefault="00381636" w:rsidP="001931D1">
            <w:pPr>
              <w:spacing w:line="340" w:lineRule="exact"/>
              <w:jc w:val="center"/>
              <w:rPr>
                <w:rFonts w:ascii="ＭＳ 明朝" w:hAnsi="ＭＳ 明朝"/>
                <w:sz w:val="22"/>
                <w:szCs w:val="22"/>
              </w:rPr>
            </w:pPr>
            <w:r w:rsidRPr="006B19DB">
              <w:rPr>
                <w:rFonts w:ascii="ＭＳ 明朝" w:hAnsi="ＭＳ 明朝" w:hint="eastAsia"/>
                <w:sz w:val="22"/>
                <w:szCs w:val="22"/>
              </w:rPr>
              <w:t>年　　度</w:t>
            </w:r>
          </w:p>
        </w:tc>
        <w:tc>
          <w:tcPr>
            <w:tcW w:w="2268" w:type="dxa"/>
            <w:shd w:val="clear" w:color="auto" w:fill="auto"/>
          </w:tcPr>
          <w:p w14:paraId="310872B4" w14:textId="77777777" w:rsidR="00381636" w:rsidRPr="006B19DB" w:rsidRDefault="00381636" w:rsidP="001931D1">
            <w:pPr>
              <w:spacing w:line="340" w:lineRule="exact"/>
              <w:jc w:val="center"/>
              <w:rPr>
                <w:rFonts w:ascii="ＭＳ 明朝" w:hAnsi="ＭＳ 明朝"/>
                <w:sz w:val="22"/>
                <w:szCs w:val="22"/>
              </w:rPr>
            </w:pPr>
            <w:r w:rsidRPr="006B19DB">
              <w:rPr>
                <w:rFonts w:ascii="ＭＳ 明朝" w:hAnsi="ＭＳ 明朝" w:hint="eastAsia"/>
                <w:sz w:val="22"/>
                <w:szCs w:val="22"/>
              </w:rPr>
              <w:t>施設種別</w:t>
            </w:r>
          </w:p>
        </w:tc>
        <w:tc>
          <w:tcPr>
            <w:tcW w:w="4765" w:type="dxa"/>
            <w:shd w:val="clear" w:color="auto" w:fill="auto"/>
          </w:tcPr>
          <w:p w14:paraId="2C2531B1" w14:textId="77777777" w:rsidR="00381636" w:rsidRPr="006B19DB" w:rsidRDefault="00381636" w:rsidP="001931D1">
            <w:pPr>
              <w:spacing w:line="340" w:lineRule="exact"/>
              <w:jc w:val="center"/>
              <w:rPr>
                <w:rFonts w:ascii="ＭＳ 明朝" w:hAnsi="ＭＳ 明朝"/>
                <w:sz w:val="22"/>
                <w:szCs w:val="22"/>
              </w:rPr>
            </w:pPr>
            <w:r w:rsidRPr="006B19DB">
              <w:rPr>
                <w:rFonts w:ascii="ＭＳ 明朝" w:hAnsi="ＭＳ 明朝" w:hint="eastAsia"/>
                <w:sz w:val="22"/>
                <w:szCs w:val="22"/>
              </w:rPr>
              <w:t>法人・施設名</w:t>
            </w:r>
          </w:p>
        </w:tc>
      </w:tr>
      <w:tr w:rsidR="00EC4F96" w:rsidRPr="006B19DB" w14:paraId="206878C7" w14:textId="77777777" w:rsidTr="0058046B">
        <w:trPr>
          <w:trHeight w:val="370"/>
        </w:trPr>
        <w:tc>
          <w:tcPr>
            <w:tcW w:w="1985" w:type="dxa"/>
            <w:shd w:val="clear" w:color="auto" w:fill="auto"/>
          </w:tcPr>
          <w:p w14:paraId="7CEF7C08" w14:textId="6F6AA060" w:rsidR="00EC4F96" w:rsidRPr="006B19DB" w:rsidRDefault="00EC4F96" w:rsidP="00EC4F96">
            <w:pPr>
              <w:tabs>
                <w:tab w:val="left" w:pos="1735"/>
                <w:tab w:val="left" w:pos="1843"/>
              </w:tabs>
              <w:spacing w:line="340" w:lineRule="exact"/>
              <w:ind w:rightChars="16" w:right="34"/>
              <w:jc w:val="center"/>
              <w:rPr>
                <w:rFonts w:ascii="ＭＳ 明朝" w:hAnsi="ＭＳ 明朝"/>
                <w:sz w:val="22"/>
                <w:szCs w:val="22"/>
              </w:rPr>
            </w:pPr>
            <w:r>
              <w:rPr>
                <w:rFonts w:ascii="ＭＳ 明朝" w:hAnsi="ＭＳ 明朝" w:hint="eastAsia"/>
                <w:sz w:val="22"/>
                <w:szCs w:val="22"/>
              </w:rPr>
              <w:t>０１</w:t>
            </w:r>
          </w:p>
        </w:tc>
        <w:tc>
          <w:tcPr>
            <w:tcW w:w="2268" w:type="dxa"/>
            <w:shd w:val="clear" w:color="auto" w:fill="auto"/>
          </w:tcPr>
          <w:p w14:paraId="0A764688" w14:textId="161998C6" w:rsidR="00EC4F96" w:rsidRPr="006B19DB" w:rsidRDefault="00EC4F96" w:rsidP="00EC4F96">
            <w:pPr>
              <w:spacing w:line="340" w:lineRule="exact"/>
              <w:rPr>
                <w:rFonts w:ascii="ＭＳ 明朝" w:hAnsi="ＭＳ 明朝" w:cs="ＭＳ 明朝"/>
                <w:color w:val="auto"/>
                <w:sz w:val="22"/>
                <w:szCs w:val="22"/>
              </w:rPr>
            </w:pPr>
            <w:r>
              <w:rPr>
                <w:rFonts w:ascii="ＭＳ 明朝" w:hAnsi="ＭＳ 明朝" w:cs="ＭＳ 明朝" w:hint="eastAsia"/>
                <w:color w:val="auto"/>
                <w:sz w:val="22"/>
                <w:szCs w:val="22"/>
              </w:rPr>
              <w:t>保育所</w:t>
            </w:r>
          </w:p>
        </w:tc>
        <w:tc>
          <w:tcPr>
            <w:tcW w:w="4765" w:type="dxa"/>
            <w:shd w:val="clear" w:color="auto" w:fill="auto"/>
          </w:tcPr>
          <w:p w14:paraId="767C7A30" w14:textId="6C1ED49D" w:rsidR="00EC4F96" w:rsidRPr="006B19DB" w:rsidRDefault="00EC4F96" w:rsidP="00EC4F96">
            <w:pPr>
              <w:spacing w:line="340" w:lineRule="exact"/>
              <w:rPr>
                <w:rFonts w:ascii="ＭＳ 明朝" w:hAnsi="ＭＳ 明朝"/>
                <w:sz w:val="22"/>
                <w:szCs w:val="22"/>
              </w:rPr>
            </w:pPr>
            <w:r>
              <w:rPr>
                <w:rFonts w:ascii="ＭＳ 明朝" w:hAnsi="ＭＳ 明朝" w:hint="eastAsia"/>
                <w:sz w:val="20"/>
                <w:szCs w:val="22"/>
              </w:rPr>
              <w:t>（福）豊野保育園</w:t>
            </w:r>
            <w:r w:rsidRPr="00907357">
              <w:rPr>
                <w:rFonts w:ascii="ＭＳ 明朝" w:hAnsi="ＭＳ 明朝" w:hint="eastAsia"/>
                <w:sz w:val="20"/>
                <w:szCs w:val="22"/>
              </w:rPr>
              <w:t xml:space="preserve">　</w:t>
            </w:r>
            <w:r>
              <w:rPr>
                <w:rFonts w:ascii="ＭＳ 明朝" w:hAnsi="ＭＳ 明朝" w:hint="eastAsia"/>
                <w:sz w:val="20"/>
                <w:szCs w:val="22"/>
              </w:rPr>
              <w:t>豊野保育園</w:t>
            </w:r>
          </w:p>
        </w:tc>
      </w:tr>
      <w:tr w:rsidR="00EC4F96" w:rsidRPr="006B19DB" w14:paraId="0E9D677E" w14:textId="77777777" w:rsidTr="0058046B">
        <w:trPr>
          <w:trHeight w:val="320"/>
        </w:trPr>
        <w:tc>
          <w:tcPr>
            <w:tcW w:w="1985" w:type="dxa"/>
            <w:shd w:val="clear" w:color="auto" w:fill="auto"/>
          </w:tcPr>
          <w:p w14:paraId="62EE2F26" w14:textId="3337D646" w:rsidR="00EC4F96" w:rsidRPr="006B19DB" w:rsidRDefault="00EC4F96" w:rsidP="00EC4F96">
            <w:pPr>
              <w:tabs>
                <w:tab w:val="left" w:pos="1735"/>
                <w:tab w:val="left" w:pos="1843"/>
              </w:tabs>
              <w:spacing w:line="340" w:lineRule="exact"/>
              <w:ind w:rightChars="16" w:right="34"/>
              <w:jc w:val="center"/>
              <w:rPr>
                <w:rFonts w:ascii="ＭＳ 明朝" w:hAnsi="ＭＳ 明朝"/>
                <w:sz w:val="22"/>
                <w:szCs w:val="22"/>
              </w:rPr>
            </w:pPr>
            <w:r>
              <w:rPr>
                <w:rFonts w:ascii="ＭＳ 明朝" w:hAnsi="ＭＳ 明朝" w:hint="eastAsia"/>
                <w:sz w:val="22"/>
                <w:szCs w:val="22"/>
              </w:rPr>
              <w:t>０２</w:t>
            </w:r>
          </w:p>
        </w:tc>
        <w:tc>
          <w:tcPr>
            <w:tcW w:w="2268" w:type="dxa"/>
            <w:shd w:val="clear" w:color="auto" w:fill="auto"/>
          </w:tcPr>
          <w:p w14:paraId="6693C23C" w14:textId="02AA113E" w:rsidR="00EC4F96" w:rsidRPr="006B19DB" w:rsidRDefault="00EC4F96" w:rsidP="00EC4F96">
            <w:pPr>
              <w:spacing w:line="340" w:lineRule="exact"/>
              <w:rPr>
                <w:rFonts w:ascii="ＭＳ 明朝" w:hAnsi="ＭＳ 明朝" w:cs="ＭＳ 明朝"/>
                <w:color w:val="auto"/>
                <w:sz w:val="22"/>
                <w:szCs w:val="22"/>
              </w:rPr>
            </w:pPr>
            <w:r>
              <w:rPr>
                <w:rFonts w:ascii="ＭＳ 明朝" w:hAnsi="ＭＳ 明朝" w:cs="ＭＳ 明朝" w:hint="eastAsia"/>
                <w:color w:val="auto"/>
                <w:sz w:val="22"/>
                <w:szCs w:val="22"/>
              </w:rPr>
              <w:t>救護施設</w:t>
            </w:r>
          </w:p>
        </w:tc>
        <w:tc>
          <w:tcPr>
            <w:tcW w:w="4765" w:type="dxa"/>
            <w:shd w:val="clear" w:color="auto" w:fill="auto"/>
          </w:tcPr>
          <w:p w14:paraId="4D8F542F" w14:textId="0C147091" w:rsidR="00EC4F96" w:rsidRPr="006B19DB" w:rsidRDefault="00EC4F96" w:rsidP="00EC4F96">
            <w:pPr>
              <w:spacing w:line="340" w:lineRule="exact"/>
              <w:rPr>
                <w:rFonts w:ascii="ＭＳ 明朝" w:hAnsi="ＭＳ 明朝"/>
                <w:sz w:val="22"/>
                <w:szCs w:val="22"/>
              </w:rPr>
            </w:pPr>
            <w:r>
              <w:rPr>
                <w:rFonts w:ascii="ＭＳ 明朝" w:hAnsi="ＭＳ 明朝" w:hint="eastAsia"/>
                <w:sz w:val="20"/>
                <w:szCs w:val="22"/>
              </w:rPr>
              <w:t>（福）みなと寮</w:t>
            </w:r>
            <w:r w:rsidRPr="00907357">
              <w:rPr>
                <w:rFonts w:ascii="ＭＳ 明朝" w:hAnsi="ＭＳ 明朝" w:hint="eastAsia"/>
                <w:sz w:val="20"/>
                <w:szCs w:val="22"/>
              </w:rPr>
              <w:t xml:space="preserve">　</w:t>
            </w:r>
            <w:r>
              <w:rPr>
                <w:rFonts w:ascii="ＭＳ 明朝" w:hAnsi="ＭＳ 明朝" w:hint="eastAsia"/>
                <w:sz w:val="20"/>
                <w:szCs w:val="22"/>
              </w:rPr>
              <w:t>りんくうみなと</w:t>
            </w:r>
          </w:p>
        </w:tc>
      </w:tr>
      <w:tr w:rsidR="00EC4F96" w:rsidRPr="006B19DB" w14:paraId="685D1FB9" w14:textId="77777777" w:rsidTr="00A43941">
        <w:trPr>
          <w:trHeight w:val="345"/>
        </w:trPr>
        <w:tc>
          <w:tcPr>
            <w:tcW w:w="1985" w:type="dxa"/>
            <w:shd w:val="clear" w:color="auto" w:fill="auto"/>
          </w:tcPr>
          <w:p w14:paraId="47980D23" w14:textId="34B03AD5" w:rsidR="00EC4F96" w:rsidRPr="006B19DB" w:rsidRDefault="00EC4F96" w:rsidP="00EC4F96">
            <w:pPr>
              <w:tabs>
                <w:tab w:val="left" w:pos="1735"/>
                <w:tab w:val="left" w:pos="1843"/>
              </w:tabs>
              <w:spacing w:line="340" w:lineRule="exact"/>
              <w:ind w:rightChars="16" w:right="34"/>
              <w:jc w:val="center"/>
              <w:rPr>
                <w:rFonts w:ascii="ＭＳ 明朝" w:hAnsi="ＭＳ 明朝"/>
                <w:sz w:val="22"/>
                <w:szCs w:val="22"/>
              </w:rPr>
            </w:pPr>
            <w:r>
              <w:rPr>
                <w:rFonts w:ascii="ＭＳ 明朝" w:hAnsi="ＭＳ 明朝" w:hint="eastAsia"/>
                <w:sz w:val="22"/>
                <w:szCs w:val="22"/>
              </w:rPr>
              <w:t>０３</w:t>
            </w:r>
          </w:p>
        </w:tc>
        <w:tc>
          <w:tcPr>
            <w:tcW w:w="2268" w:type="dxa"/>
            <w:shd w:val="clear" w:color="auto" w:fill="auto"/>
          </w:tcPr>
          <w:p w14:paraId="2F3CD2AE" w14:textId="5F75A920" w:rsidR="00EC4F96" w:rsidRPr="006B19DB" w:rsidRDefault="00EC4F96" w:rsidP="00EC4F96">
            <w:pPr>
              <w:spacing w:line="340" w:lineRule="exact"/>
              <w:rPr>
                <w:rFonts w:ascii="ＭＳ 明朝" w:hAnsi="ＭＳ 明朝" w:cs="ＭＳ 明朝"/>
                <w:color w:val="auto"/>
                <w:sz w:val="22"/>
                <w:szCs w:val="22"/>
              </w:rPr>
            </w:pPr>
            <w:r>
              <w:rPr>
                <w:rFonts w:ascii="ＭＳ 明朝" w:hAnsi="ＭＳ 明朝" w:cs="ＭＳ 明朝" w:hint="eastAsia"/>
                <w:color w:val="auto"/>
                <w:sz w:val="22"/>
                <w:szCs w:val="22"/>
              </w:rPr>
              <w:t>軽費老人ホーム</w:t>
            </w:r>
          </w:p>
        </w:tc>
        <w:tc>
          <w:tcPr>
            <w:tcW w:w="4765" w:type="dxa"/>
            <w:shd w:val="clear" w:color="auto" w:fill="auto"/>
          </w:tcPr>
          <w:p w14:paraId="4B6B2451" w14:textId="79AD4C0F" w:rsidR="00EC4F96" w:rsidRPr="006B19DB" w:rsidRDefault="00EC4F96" w:rsidP="00EC4F96">
            <w:pPr>
              <w:spacing w:line="340" w:lineRule="exact"/>
              <w:rPr>
                <w:rFonts w:ascii="ＭＳ 明朝" w:hAnsi="ＭＳ 明朝"/>
                <w:sz w:val="22"/>
                <w:szCs w:val="22"/>
              </w:rPr>
            </w:pPr>
            <w:r>
              <w:rPr>
                <w:rFonts w:ascii="ＭＳ 明朝" w:hAnsi="ＭＳ 明朝" w:hint="eastAsia"/>
                <w:sz w:val="20"/>
                <w:szCs w:val="22"/>
              </w:rPr>
              <w:t>（福）杉の子会　軽費老人ホーム暢楽荘</w:t>
            </w:r>
          </w:p>
        </w:tc>
      </w:tr>
      <w:tr w:rsidR="00A43941" w:rsidRPr="006B19DB" w14:paraId="7004216D" w14:textId="77777777" w:rsidTr="0058046B">
        <w:trPr>
          <w:trHeight w:val="345"/>
        </w:trPr>
        <w:tc>
          <w:tcPr>
            <w:tcW w:w="1985" w:type="dxa"/>
            <w:tcBorders>
              <w:bottom w:val="single" w:sz="4" w:space="0" w:color="auto"/>
            </w:tcBorders>
            <w:shd w:val="clear" w:color="auto" w:fill="auto"/>
          </w:tcPr>
          <w:p w14:paraId="5796F66A" w14:textId="59F9514F" w:rsidR="00A43941" w:rsidRDefault="00A43941" w:rsidP="00203B59">
            <w:pPr>
              <w:tabs>
                <w:tab w:val="left" w:pos="1735"/>
                <w:tab w:val="left" w:pos="1843"/>
              </w:tabs>
              <w:spacing w:line="340" w:lineRule="exact"/>
              <w:ind w:rightChars="16" w:right="34"/>
              <w:jc w:val="center"/>
              <w:rPr>
                <w:rFonts w:ascii="ＭＳ 明朝" w:hAnsi="ＭＳ 明朝"/>
                <w:sz w:val="22"/>
                <w:szCs w:val="22"/>
              </w:rPr>
            </w:pPr>
            <w:r>
              <w:rPr>
                <w:rFonts w:ascii="ＭＳ 明朝" w:hAnsi="ＭＳ 明朝" w:hint="eastAsia"/>
                <w:sz w:val="22"/>
                <w:szCs w:val="22"/>
              </w:rPr>
              <w:t>０</w:t>
            </w:r>
            <w:r w:rsidR="00EC4F96">
              <w:rPr>
                <w:rFonts w:ascii="ＭＳ 明朝" w:hAnsi="ＭＳ 明朝" w:hint="eastAsia"/>
                <w:sz w:val="22"/>
                <w:szCs w:val="22"/>
              </w:rPr>
              <w:t>４</w:t>
            </w:r>
          </w:p>
        </w:tc>
        <w:tc>
          <w:tcPr>
            <w:tcW w:w="2268" w:type="dxa"/>
            <w:tcBorders>
              <w:bottom w:val="single" w:sz="4" w:space="0" w:color="auto"/>
            </w:tcBorders>
            <w:shd w:val="clear" w:color="auto" w:fill="auto"/>
          </w:tcPr>
          <w:p w14:paraId="55782429" w14:textId="5F947EDD" w:rsidR="00A43941" w:rsidRPr="00EC4F96" w:rsidRDefault="00EC4F96" w:rsidP="00203B59">
            <w:pPr>
              <w:spacing w:line="340" w:lineRule="exact"/>
              <w:rPr>
                <w:rFonts w:ascii="ＭＳ 明朝" w:hAnsi="ＭＳ 明朝" w:cs="ＭＳ 明朝"/>
                <w:color w:val="auto"/>
                <w:sz w:val="20"/>
                <w:szCs w:val="20"/>
              </w:rPr>
            </w:pPr>
            <w:r w:rsidRPr="00EC4F96">
              <w:rPr>
                <w:rFonts w:ascii="ＭＳ 明朝" w:hAnsi="ＭＳ 明朝" w:cs="ＭＳ 明朝" w:hint="eastAsia"/>
                <w:color w:val="auto"/>
                <w:sz w:val="20"/>
                <w:szCs w:val="20"/>
              </w:rPr>
              <w:t>福祉型障害児入所施設</w:t>
            </w:r>
          </w:p>
        </w:tc>
        <w:tc>
          <w:tcPr>
            <w:tcW w:w="4765" w:type="dxa"/>
            <w:shd w:val="clear" w:color="auto" w:fill="auto"/>
          </w:tcPr>
          <w:p w14:paraId="7D10290F" w14:textId="1CE85D72" w:rsidR="00A43941" w:rsidRDefault="00A43941" w:rsidP="003859CF">
            <w:pPr>
              <w:spacing w:line="340" w:lineRule="exact"/>
              <w:rPr>
                <w:rFonts w:ascii="ＭＳ 明朝" w:hAnsi="ＭＳ 明朝"/>
                <w:sz w:val="20"/>
                <w:szCs w:val="22"/>
              </w:rPr>
            </w:pPr>
            <w:r>
              <w:rPr>
                <w:rFonts w:ascii="ＭＳ 明朝" w:hAnsi="ＭＳ 明朝" w:hint="eastAsia"/>
                <w:sz w:val="20"/>
                <w:szCs w:val="22"/>
              </w:rPr>
              <w:t>（福）</w:t>
            </w:r>
            <w:r w:rsidR="00EC4F96" w:rsidRPr="00EC4F96">
              <w:rPr>
                <w:rFonts w:ascii="ＭＳ 明朝" w:hAnsi="ＭＳ 明朝" w:hint="eastAsia"/>
                <w:sz w:val="18"/>
                <w:szCs w:val="18"/>
              </w:rPr>
              <w:t>全電通 近畿社会福祉事業団  愛の家「きぼう」</w:t>
            </w:r>
          </w:p>
        </w:tc>
      </w:tr>
    </w:tbl>
    <w:p w14:paraId="698351E6" w14:textId="77777777" w:rsidR="00381636" w:rsidRPr="006B19DB" w:rsidRDefault="00381636" w:rsidP="00381636">
      <w:pPr>
        <w:spacing w:line="340" w:lineRule="exact"/>
        <w:rPr>
          <w:rFonts w:ascii="ＭＳ 明朝" w:hAnsi="ＭＳ 明朝"/>
          <w:sz w:val="22"/>
          <w:szCs w:val="22"/>
        </w:rPr>
      </w:pPr>
    </w:p>
    <w:p w14:paraId="6DE9D5C5" w14:textId="77777777" w:rsidR="002E6062" w:rsidRPr="00381636" w:rsidRDefault="002E6062"/>
    <w:sectPr w:rsidR="002E6062" w:rsidRPr="00381636" w:rsidSect="00381636">
      <w:headerReference w:type="default" r:id="rId6"/>
      <w:pgSz w:w="11906" w:h="16838"/>
      <w:pgMar w:top="1134" w:right="1418" w:bottom="1134" w:left="1418" w:header="720" w:footer="720" w:gutter="0"/>
      <w:pgNumType w:start="1"/>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8FBA" w14:textId="77777777" w:rsidR="00FB3905" w:rsidRDefault="000975F9">
      <w:r>
        <w:separator/>
      </w:r>
    </w:p>
  </w:endnote>
  <w:endnote w:type="continuationSeparator" w:id="0">
    <w:p w14:paraId="6B453C83" w14:textId="77777777" w:rsidR="00FB3905" w:rsidRDefault="0009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D204" w14:textId="77777777" w:rsidR="00FB3905" w:rsidRDefault="000975F9">
      <w:r>
        <w:separator/>
      </w:r>
    </w:p>
  </w:footnote>
  <w:footnote w:type="continuationSeparator" w:id="0">
    <w:p w14:paraId="46C35A94" w14:textId="77777777" w:rsidR="00FB3905" w:rsidRDefault="0009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D23D" w14:textId="77777777" w:rsidR="00206476" w:rsidRDefault="004425B1">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636"/>
    <w:rsid w:val="000079DE"/>
    <w:rsid w:val="000975F9"/>
    <w:rsid w:val="000C5F2E"/>
    <w:rsid w:val="00141B3B"/>
    <w:rsid w:val="001A3E34"/>
    <w:rsid w:val="00203B59"/>
    <w:rsid w:val="002A54E7"/>
    <w:rsid w:val="002C00CB"/>
    <w:rsid w:val="002E6062"/>
    <w:rsid w:val="00381636"/>
    <w:rsid w:val="003859CF"/>
    <w:rsid w:val="004425B1"/>
    <w:rsid w:val="004717AD"/>
    <w:rsid w:val="0058046B"/>
    <w:rsid w:val="005C54C6"/>
    <w:rsid w:val="00600805"/>
    <w:rsid w:val="0086566F"/>
    <w:rsid w:val="008D2F05"/>
    <w:rsid w:val="00907357"/>
    <w:rsid w:val="009143A9"/>
    <w:rsid w:val="009510C7"/>
    <w:rsid w:val="00985BB4"/>
    <w:rsid w:val="00A43941"/>
    <w:rsid w:val="00A91F64"/>
    <w:rsid w:val="00B15551"/>
    <w:rsid w:val="00B50439"/>
    <w:rsid w:val="00B90707"/>
    <w:rsid w:val="00B92F2E"/>
    <w:rsid w:val="00BB4E64"/>
    <w:rsid w:val="00CB6F95"/>
    <w:rsid w:val="00DF2CDD"/>
    <w:rsid w:val="00E07904"/>
    <w:rsid w:val="00E43737"/>
    <w:rsid w:val="00E70886"/>
    <w:rsid w:val="00EC4F96"/>
    <w:rsid w:val="00FB3905"/>
    <w:rsid w:val="00FB7E2C"/>
    <w:rsid w:val="00FD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F3C688"/>
  <w15:docId w15:val="{60E4CE61-BDF8-4F9A-B2A6-C0D58B6A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92F2E"/>
    <w:rPr>
      <w:b/>
      <w:bCs/>
    </w:rPr>
  </w:style>
  <w:style w:type="paragraph" w:styleId="a4">
    <w:name w:val="header"/>
    <w:basedOn w:val="a"/>
    <w:link w:val="a5"/>
    <w:uiPriority w:val="99"/>
    <w:unhideWhenUsed/>
    <w:rsid w:val="00EC4F96"/>
    <w:pPr>
      <w:tabs>
        <w:tab w:val="center" w:pos="4252"/>
        <w:tab w:val="right" w:pos="8504"/>
      </w:tabs>
      <w:snapToGrid w:val="0"/>
    </w:pPr>
  </w:style>
  <w:style w:type="character" w:customStyle="1" w:styleId="a5">
    <w:name w:val="ヘッダー (文字)"/>
    <w:basedOn w:val="a0"/>
    <w:link w:val="a4"/>
    <w:uiPriority w:val="99"/>
    <w:rsid w:val="00EC4F96"/>
    <w:rPr>
      <w:rFonts w:ascii="Times New Roman" w:hAnsi="Times New Roman"/>
      <w:color w:val="000000"/>
      <w:sz w:val="21"/>
      <w:szCs w:val="21"/>
    </w:rPr>
  </w:style>
  <w:style w:type="paragraph" w:styleId="a6">
    <w:name w:val="footer"/>
    <w:basedOn w:val="a"/>
    <w:link w:val="a7"/>
    <w:uiPriority w:val="99"/>
    <w:unhideWhenUsed/>
    <w:rsid w:val="00EC4F96"/>
    <w:pPr>
      <w:tabs>
        <w:tab w:val="center" w:pos="4252"/>
        <w:tab w:val="right" w:pos="8504"/>
      </w:tabs>
      <w:snapToGrid w:val="0"/>
    </w:pPr>
  </w:style>
  <w:style w:type="character" w:customStyle="1" w:styleId="a7">
    <w:name w:val="フッター (文字)"/>
    <w:basedOn w:val="a0"/>
    <w:link w:val="a6"/>
    <w:uiPriority w:val="99"/>
    <w:rsid w:val="00EC4F96"/>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中田　佑理子</cp:lastModifiedBy>
  <cp:revision>26</cp:revision>
  <cp:lastPrinted>2024-02-13T03:13:00Z</cp:lastPrinted>
  <dcterms:created xsi:type="dcterms:W3CDTF">2016-11-26T07:09:00Z</dcterms:created>
  <dcterms:modified xsi:type="dcterms:W3CDTF">2024-02-14T10:40:00Z</dcterms:modified>
</cp:coreProperties>
</file>