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BA5" w:rsidRDefault="00A42BA5" w:rsidP="00C24E1F">
      <w:pPr>
        <w:spacing w:line="320" w:lineRule="exact"/>
        <w:jc w:val="center"/>
        <w:rPr>
          <w:rFonts w:ascii="メイリオ" w:eastAsia="メイリオ" w:hAnsi="メイリオ" w:cs="メイリオ" w:hint="eastAsia"/>
          <w:b/>
        </w:rPr>
      </w:pPr>
    </w:p>
    <w:p w:rsidR="00C24E1F" w:rsidRPr="00C24E1F" w:rsidRDefault="00C24E1F" w:rsidP="00C24E1F">
      <w:pPr>
        <w:spacing w:line="320" w:lineRule="exact"/>
        <w:jc w:val="center"/>
        <w:rPr>
          <w:rFonts w:ascii="メイリオ" w:eastAsia="メイリオ" w:hAnsi="メイリオ" w:cs="メイリオ"/>
          <w:b/>
        </w:rPr>
      </w:pPr>
      <w:r w:rsidRPr="00C24E1F">
        <w:rPr>
          <w:rFonts w:ascii="メイリオ" w:eastAsia="メイリオ" w:hAnsi="メイリオ" w:cs="メイリオ" w:hint="eastAsia"/>
          <w:b/>
        </w:rPr>
        <w:t>平成２９年度第１回大阪府がん対策推進委員会</w:t>
      </w:r>
    </w:p>
    <w:p w:rsidR="00C24E1F" w:rsidRDefault="00C24E1F" w:rsidP="00C24E1F">
      <w:pPr>
        <w:spacing w:line="320" w:lineRule="exact"/>
        <w:jc w:val="center"/>
        <w:rPr>
          <w:rFonts w:ascii="メイリオ" w:eastAsia="メイリオ" w:hAnsi="メイリオ" w:cs="メイリオ"/>
          <w:b/>
        </w:rPr>
      </w:pPr>
      <w:r w:rsidRPr="00C24E1F">
        <w:rPr>
          <w:rFonts w:ascii="メイリオ" w:eastAsia="メイリオ" w:hAnsi="メイリオ" w:cs="メイリオ" w:hint="eastAsia"/>
          <w:b/>
        </w:rPr>
        <w:t>患者支援検討部会（概要）</w:t>
      </w:r>
    </w:p>
    <w:p w:rsidR="00C24E1F" w:rsidRDefault="00C24E1F" w:rsidP="00C24E1F">
      <w:pPr>
        <w:spacing w:line="320" w:lineRule="exact"/>
        <w:jc w:val="center"/>
        <w:rPr>
          <w:rFonts w:ascii="メイリオ" w:eastAsia="メイリオ" w:hAnsi="メイリオ" w:cs="メイリオ"/>
          <w:b/>
        </w:rPr>
      </w:pPr>
    </w:p>
    <w:p w:rsidR="00C24E1F" w:rsidRPr="00C24E1F" w:rsidRDefault="00C24E1F" w:rsidP="00C24E1F">
      <w:pPr>
        <w:spacing w:line="320" w:lineRule="exact"/>
        <w:jc w:val="center"/>
        <w:rPr>
          <w:rFonts w:ascii="メイリオ" w:eastAsia="メイリオ" w:hAnsi="メイリオ" w:cs="メイリオ"/>
          <w:b/>
        </w:rPr>
      </w:pPr>
    </w:p>
    <w:p w:rsidR="00C24E1F" w:rsidRPr="00C24E1F" w:rsidRDefault="00C24E1F" w:rsidP="00C24E1F">
      <w:pPr>
        <w:spacing w:line="320" w:lineRule="exact"/>
        <w:rPr>
          <w:rFonts w:ascii="メイリオ" w:eastAsia="メイリオ" w:hAnsi="メイリオ" w:cs="メイリオ"/>
        </w:rPr>
      </w:pPr>
      <w:r w:rsidRPr="00C24E1F">
        <w:rPr>
          <w:rFonts w:ascii="メイリオ" w:eastAsia="メイリオ" w:hAnsi="メイリオ" w:cs="メイリオ" w:hint="eastAsia"/>
        </w:rPr>
        <w:t>１．日　時：平成29年8月4日（金）午後6時～</w:t>
      </w:r>
    </w:p>
    <w:p w:rsidR="00C24E1F" w:rsidRPr="00C24E1F" w:rsidRDefault="00C24E1F" w:rsidP="00C24E1F">
      <w:pPr>
        <w:spacing w:line="320" w:lineRule="exact"/>
        <w:rPr>
          <w:rFonts w:ascii="メイリオ" w:eastAsia="メイリオ" w:hAnsi="メイリオ" w:cs="メイリオ"/>
        </w:rPr>
      </w:pPr>
      <w:r w:rsidRPr="00C24E1F">
        <w:rPr>
          <w:rFonts w:ascii="メイリオ" w:eastAsia="メイリオ" w:hAnsi="メイリオ" w:cs="メイリオ" w:hint="eastAsia"/>
        </w:rPr>
        <w:t>２．場　所：國民会館住友生命ビル12階　小ホール</w:t>
      </w:r>
    </w:p>
    <w:p w:rsidR="00C24E1F" w:rsidRDefault="00C24E1F" w:rsidP="00C24E1F">
      <w:pPr>
        <w:spacing w:line="320" w:lineRule="exact"/>
        <w:rPr>
          <w:rFonts w:ascii="メイリオ" w:eastAsia="メイリオ" w:hAnsi="メイリオ" w:cs="メイリオ"/>
        </w:rPr>
      </w:pPr>
      <w:r w:rsidRPr="00C24E1F">
        <w:rPr>
          <w:rFonts w:ascii="メイリオ" w:eastAsia="メイリオ" w:hAnsi="メイリオ" w:cs="メイリオ" w:hint="eastAsia"/>
        </w:rPr>
        <w:t>３．議　事：</w:t>
      </w:r>
      <w:r>
        <w:rPr>
          <w:rFonts w:ascii="メイリオ" w:eastAsia="メイリオ" w:hAnsi="メイリオ" w:cs="メイリオ" w:hint="eastAsia"/>
        </w:rPr>
        <w:t>（</w:t>
      </w:r>
      <w:r w:rsidRPr="00C24E1F">
        <w:rPr>
          <w:rFonts w:ascii="メイリオ" w:eastAsia="メイリオ" w:hAnsi="メイリオ" w:cs="メイリオ" w:hint="eastAsia"/>
        </w:rPr>
        <w:t>1）第３期大阪府がん対策推進計画</w:t>
      </w:r>
      <w:r w:rsidR="00623484">
        <w:rPr>
          <w:rFonts w:ascii="メイリオ" w:eastAsia="メイリオ" w:hAnsi="メイリオ" w:cs="メイリオ" w:hint="eastAsia"/>
        </w:rPr>
        <w:t>（素案）</w:t>
      </w:r>
      <w:r w:rsidRPr="00C24E1F">
        <w:rPr>
          <w:rFonts w:ascii="メイリオ" w:eastAsia="メイリオ" w:hAnsi="メイリオ" w:cs="メイリオ" w:hint="eastAsia"/>
        </w:rPr>
        <w:t>について</w:t>
      </w:r>
    </w:p>
    <w:p w:rsidR="00C24E1F" w:rsidRPr="00C24E1F" w:rsidRDefault="00C24E1F" w:rsidP="00C24E1F">
      <w:pPr>
        <w:spacing w:line="320" w:lineRule="exact"/>
        <w:ind w:firstLineChars="550" w:firstLine="1155"/>
        <w:rPr>
          <w:rFonts w:ascii="メイリオ" w:eastAsia="メイリオ" w:hAnsi="メイリオ" w:cs="メイリオ"/>
        </w:rPr>
      </w:pPr>
      <w:r w:rsidRPr="00C24E1F">
        <w:rPr>
          <w:rFonts w:ascii="メイリオ" w:eastAsia="メイリオ" w:hAnsi="メイリオ" w:cs="メイリオ" w:hint="eastAsia"/>
        </w:rPr>
        <w:t>（2）その他</w:t>
      </w:r>
    </w:p>
    <w:p w:rsidR="00C24E1F" w:rsidRPr="00C24E1F" w:rsidRDefault="00C24E1F" w:rsidP="00C24E1F">
      <w:pPr>
        <w:spacing w:line="320" w:lineRule="exact"/>
        <w:rPr>
          <w:rFonts w:ascii="メイリオ" w:eastAsia="メイリオ" w:hAnsi="メイリオ" w:cs="メイリオ"/>
        </w:rPr>
      </w:pPr>
    </w:p>
    <w:p w:rsidR="00C24E1F" w:rsidRPr="00C24E1F" w:rsidRDefault="00C24E1F" w:rsidP="00C24E1F">
      <w:pPr>
        <w:spacing w:line="320" w:lineRule="exact"/>
        <w:rPr>
          <w:rFonts w:ascii="メイリオ" w:eastAsia="メイリオ" w:hAnsi="メイリオ" w:cs="メイリオ"/>
        </w:rPr>
      </w:pPr>
      <w:r w:rsidRPr="00C24E1F">
        <w:rPr>
          <w:rFonts w:ascii="メイリオ" w:eastAsia="メイリオ" w:hAnsi="メイリオ" w:cs="メイリオ" w:hint="eastAsia"/>
        </w:rPr>
        <w:t>4.  委員からの意見要旨</w:t>
      </w:r>
    </w:p>
    <w:p w:rsidR="00D24FBD" w:rsidRDefault="00C24E1F" w:rsidP="00623484">
      <w:pPr>
        <w:spacing w:line="320" w:lineRule="exact"/>
        <w:ind w:firstLineChars="550" w:firstLine="1155"/>
        <w:rPr>
          <w:rFonts w:ascii="メイリオ" w:eastAsia="メイリオ" w:hAnsi="メイリオ" w:cs="メイリオ"/>
        </w:rPr>
      </w:pPr>
      <w:r>
        <w:rPr>
          <w:rFonts w:ascii="メイリオ" w:eastAsia="メイリオ" w:hAnsi="メイリオ" w:cs="メイリオ" w:hint="eastAsia"/>
        </w:rPr>
        <w:t>（1）</w:t>
      </w:r>
      <w:r w:rsidRPr="00C24E1F">
        <w:rPr>
          <w:rFonts w:ascii="メイリオ" w:eastAsia="メイリオ" w:hAnsi="メイリオ" w:cs="メイリオ" w:hint="eastAsia"/>
        </w:rPr>
        <w:t>第３期大阪府がん対策推進計画</w:t>
      </w:r>
      <w:r w:rsidR="00623484">
        <w:rPr>
          <w:rFonts w:ascii="メイリオ" w:eastAsia="メイリオ" w:hAnsi="メイリオ" w:cs="メイリオ" w:hint="eastAsia"/>
        </w:rPr>
        <w:t>（素案）</w:t>
      </w:r>
      <w:r w:rsidRPr="00C24E1F">
        <w:rPr>
          <w:rFonts w:ascii="メイリオ" w:eastAsia="メイリオ" w:hAnsi="メイリオ" w:cs="メイリオ" w:hint="eastAsia"/>
        </w:rPr>
        <w:t>について</w:t>
      </w:r>
    </w:p>
    <w:p w:rsidR="00C24E1F" w:rsidRPr="00C24E1F" w:rsidRDefault="00C24E1F" w:rsidP="00C24E1F">
      <w:pPr>
        <w:spacing w:line="320" w:lineRule="exact"/>
        <w:ind w:firstLineChars="700" w:firstLine="1470"/>
        <w:rPr>
          <w:rFonts w:ascii="メイリオ" w:eastAsia="メイリオ" w:hAnsi="メイリオ" w:cs="メイリオ"/>
        </w:rPr>
      </w:pPr>
      <w:r>
        <w:rPr>
          <w:rFonts w:ascii="メイリオ" w:eastAsia="メイリオ" w:hAnsi="メイリオ" w:cs="メイリオ" w:hint="eastAsia"/>
        </w:rPr>
        <w:t>①</w:t>
      </w:r>
      <w:r w:rsidRPr="00C24E1F">
        <w:rPr>
          <w:rFonts w:ascii="メイリオ" w:eastAsia="メイリオ" w:hAnsi="メイリオ" w:cs="メイリオ" w:hint="eastAsia"/>
        </w:rPr>
        <w:t>計画全体</w:t>
      </w:r>
      <w:r w:rsidR="00623484">
        <w:rPr>
          <w:rFonts w:ascii="メイリオ" w:eastAsia="メイリオ" w:hAnsi="メイリオ" w:cs="メイリオ" w:hint="eastAsia"/>
        </w:rPr>
        <w:t>について</w:t>
      </w:r>
    </w:p>
    <w:p w:rsidR="00C24E1F" w:rsidRDefault="00C24E1F" w:rsidP="00C24E1F">
      <w:pPr>
        <w:spacing w:line="320" w:lineRule="exact"/>
        <w:ind w:firstLineChars="800" w:firstLine="1680"/>
        <w:rPr>
          <w:rFonts w:ascii="メイリオ" w:eastAsia="メイリオ" w:hAnsi="メイリオ" w:cs="メイリオ"/>
        </w:rPr>
      </w:pPr>
      <w:r w:rsidRPr="00C24E1F">
        <w:rPr>
          <w:rFonts w:ascii="メイリオ" w:eastAsia="メイリオ" w:hAnsi="メイリオ" w:cs="メイリオ" w:hint="eastAsia"/>
        </w:rPr>
        <w:t>○「患者本位」という言葉については、「個別に応じた」といった表現に</w:t>
      </w:r>
    </w:p>
    <w:p w:rsidR="00C24E1F" w:rsidRPr="00C24E1F" w:rsidRDefault="00C24E1F" w:rsidP="00C24E1F">
      <w:pPr>
        <w:spacing w:line="320" w:lineRule="exact"/>
        <w:ind w:firstLineChars="900" w:firstLine="1890"/>
        <w:rPr>
          <w:rFonts w:ascii="メイリオ" w:eastAsia="メイリオ" w:hAnsi="メイリオ" w:cs="メイリオ"/>
        </w:rPr>
      </w:pPr>
      <w:r w:rsidRPr="00C24E1F">
        <w:rPr>
          <w:rFonts w:ascii="メイリオ" w:eastAsia="メイリオ" w:hAnsi="メイリオ" w:cs="メイリオ" w:hint="eastAsia"/>
        </w:rPr>
        <w:t>したらどうか。</w:t>
      </w:r>
    </w:p>
    <w:p w:rsidR="00C24E1F" w:rsidRDefault="00C24E1F" w:rsidP="00C24E1F">
      <w:pPr>
        <w:spacing w:line="320" w:lineRule="exact"/>
        <w:rPr>
          <w:rFonts w:ascii="メイリオ" w:eastAsia="メイリオ" w:hAnsi="メイリオ" w:cs="メイリオ"/>
        </w:rPr>
      </w:pPr>
    </w:p>
    <w:p w:rsidR="00C24E1F" w:rsidRPr="00C24E1F" w:rsidRDefault="00C24E1F" w:rsidP="00C24E1F">
      <w:pPr>
        <w:spacing w:line="320" w:lineRule="exact"/>
        <w:ind w:firstLineChars="700" w:firstLine="1470"/>
        <w:rPr>
          <w:rFonts w:ascii="メイリオ" w:eastAsia="メイリオ" w:hAnsi="メイリオ" w:cs="メイリオ"/>
        </w:rPr>
      </w:pPr>
      <w:r>
        <w:rPr>
          <w:rFonts w:ascii="メイリオ" w:eastAsia="メイリオ" w:hAnsi="メイリオ" w:cs="メイリオ" w:hint="eastAsia"/>
        </w:rPr>
        <w:t>②</w:t>
      </w:r>
      <w:r w:rsidRPr="00C24E1F">
        <w:rPr>
          <w:rFonts w:ascii="メイリオ" w:eastAsia="メイリオ" w:hAnsi="メイリオ" w:cs="メイリオ" w:hint="eastAsia"/>
        </w:rPr>
        <w:t>相談支援センター</w:t>
      </w:r>
      <w:r w:rsidR="00623484">
        <w:rPr>
          <w:rFonts w:ascii="メイリオ" w:eastAsia="メイリオ" w:hAnsi="メイリオ" w:cs="メイリオ" w:hint="eastAsia"/>
        </w:rPr>
        <w:t>について</w:t>
      </w:r>
    </w:p>
    <w:p w:rsidR="00C24E1F" w:rsidRDefault="00C24E1F" w:rsidP="00C24E1F">
      <w:pPr>
        <w:spacing w:line="320" w:lineRule="exact"/>
        <w:ind w:firstLineChars="800" w:firstLine="1680"/>
        <w:rPr>
          <w:rFonts w:ascii="メイリオ" w:eastAsia="メイリオ" w:hAnsi="メイリオ" w:cs="メイリオ"/>
        </w:rPr>
      </w:pPr>
      <w:r w:rsidRPr="00C24E1F">
        <w:rPr>
          <w:rFonts w:ascii="メイリオ" w:eastAsia="メイリオ" w:hAnsi="メイリオ" w:cs="メイリオ" w:hint="eastAsia"/>
        </w:rPr>
        <w:t>○目新しいことが無いのではないか。それぞれの項目に重み付けが無い。</w:t>
      </w:r>
    </w:p>
    <w:p w:rsidR="00C24E1F" w:rsidRPr="00C24E1F" w:rsidRDefault="00C24E1F" w:rsidP="00C24E1F">
      <w:pPr>
        <w:spacing w:line="320" w:lineRule="exact"/>
        <w:ind w:firstLineChars="900" w:firstLine="1890"/>
        <w:rPr>
          <w:rFonts w:ascii="メイリオ" w:eastAsia="メイリオ" w:hAnsi="メイリオ" w:cs="メイリオ"/>
        </w:rPr>
      </w:pPr>
      <w:r w:rsidRPr="00C24E1F">
        <w:rPr>
          <w:rFonts w:ascii="メイリオ" w:eastAsia="メイリオ" w:hAnsi="メイリオ" w:cs="メイリオ" w:hint="eastAsia"/>
        </w:rPr>
        <w:t>今までの反省からどう取組んでいくのか。</w:t>
      </w:r>
    </w:p>
    <w:p w:rsidR="00C24E1F" w:rsidRPr="00C24E1F" w:rsidRDefault="00C24E1F" w:rsidP="00C24E1F">
      <w:pPr>
        <w:spacing w:line="320" w:lineRule="exact"/>
        <w:ind w:leftChars="800" w:left="1890" w:hangingChars="100" w:hanging="210"/>
        <w:rPr>
          <w:rFonts w:ascii="メイリオ" w:eastAsia="メイリオ" w:hAnsi="メイリオ" w:cs="メイリオ"/>
        </w:rPr>
      </w:pPr>
      <w:r w:rsidRPr="00C24E1F">
        <w:rPr>
          <w:rFonts w:ascii="メイリオ" w:eastAsia="メイリオ" w:hAnsi="メイリオ" w:cs="メイリオ" w:hint="eastAsia"/>
        </w:rPr>
        <w:t>○府として相談支援センターの機能強化することは良いことだが、具体的にどうするのか。</w:t>
      </w:r>
    </w:p>
    <w:p w:rsidR="00C24E1F" w:rsidRPr="00C24E1F" w:rsidRDefault="00C24E1F" w:rsidP="00C24E1F">
      <w:pPr>
        <w:spacing w:line="320" w:lineRule="exact"/>
        <w:ind w:leftChars="800" w:left="1890" w:hangingChars="100" w:hanging="210"/>
        <w:rPr>
          <w:rFonts w:ascii="メイリオ" w:eastAsia="メイリオ" w:hAnsi="メイリオ" w:cs="メイリオ"/>
        </w:rPr>
      </w:pPr>
      <w:r w:rsidRPr="00C24E1F">
        <w:rPr>
          <w:rFonts w:ascii="メイリオ" w:eastAsia="メイリオ" w:hAnsi="メイリオ" w:cs="メイリオ" w:hint="eastAsia"/>
        </w:rPr>
        <w:t>○相談支援センターの認知度が低い、院内における認知度も低い。今後、どのように進めていくのか。</w:t>
      </w:r>
    </w:p>
    <w:p w:rsidR="00C24E1F" w:rsidRPr="00C24E1F" w:rsidRDefault="00C24E1F" w:rsidP="00C24E1F">
      <w:pPr>
        <w:spacing w:line="320" w:lineRule="exact"/>
        <w:ind w:firstLineChars="800" w:firstLine="1680"/>
        <w:rPr>
          <w:rFonts w:ascii="メイリオ" w:eastAsia="メイリオ" w:hAnsi="メイリオ" w:cs="メイリオ"/>
        </w:rPr>
      </w:pPr>
      <w:r w:rsidRPr="00C24E1F">
        <w:rPr>
          <w:rFonts w:ascii="メイリオ" w:eastAsia="メイリオ" w:hAnsi="メイリオ" w:cs="メイリオ" w:hint="eastAsia"/>
        </w:rPr>
        <w:t>○院内における認知度の低さは痛感している。</w:t>
      </w:r>
    </w:p>
    <w:p w:rsidR="00C24E1F" w:rsidRDefault="00C24E1F" w:rsidP="00C24E1F">
      <w:pPr>
        <w:spacing w:line="320" w:lineRule="exact"/>
        <w:ind w:firstLineChars="800" w:firstLine="1680"/>
        <w:rPr>
          <w:rFonts w:ascii="メイリオ" w:eastAsia="メイリオ" w:hAnsi="メイリオ" w:cs="メイリオ"/>
        </w:rPr>
      </w:pPr>
      <w:r w:rsidRPr="00C24E1F">
        <w:rPr>
          <w:rFonts w:ascii="メイリオ" w:eastAsia="メイリオ" w:hAnsi="メイリオ" w:cs="メイリオ" w:hint="eastAsia"/>
        </w:rPr>
        <w:t>○相談支援センターの活用方法も重要であるが、まずは周知不足である</w:t>
      </w:r>
    </w:p>
    <w:p w:rsidR="00C24E1F" w:rsidRPr="00C24E1F" w:rsidRDefault="00C24E1F" w:rsidP="00C24E1F">
      <w:pPr>
        <w:spacing w:line="320" w:lineRule="exact"/>
        <w:ind w:firstLineChars="900" w:firstLine="1890"/>
        <w:rPr>
          <w:rFonts w:ascii="メイリオ" w:eastAsia="メイリオ" w:hAnsi="メイリオ" w:cs="メイリオ"/>
        </w:rPr>
      </w:pPr>
      <w:r w:rsidRPr="00C24E1F">
        <w:rPr>
          <w:rFonts w:ascii="メイリオ" w:eastAsia="メイリオ" w:hAnsi="メイリオ" w:cs="メイリオ" w:hint="eastAsia"/>
        </w:rPr>
        <w:t>ことをクリアしたい。</w:t>
      </w:r>
    </w:p>
    <w:p w:rsidR="00C24E1F" w:rsidRPr="00C24E1F" w:rsidRDefault="00C24E1F" w:rsidP="00C24E1F">
      <w:pPr>
        <w:spacing w:line="320" w:lineRule="exact"/>
        <w:ind w:leftChars="800" w:left="1890" w:rightChars="-68" w:right="-143" w:hangingChars="100" w:hanging="210"/>
        <w:rPr>
          <w:rFonts w:ascii="メイリオ" w:eastAsia="メイリオ" w:hAnsi="メイリオ" w:cs="メイリオ"/>
        </w:rPr>
      </w:pPr>
      <w:r w:rsidRPr="00C24E1F">
        <w:rPr>
          <w:rFonts w:ascii="メイリオ" w:eastAsia="メイリオ" w:hAnsi="メイリオ" w:cs="メイリオ" w:hint="eastAsia"/>
        </w:rPr>
        <w:t>○直接には相談支援センターに関係のない説明書類の隅にでも、相談支援センターに関する紹介文を入れることで、周知する機会を増やせないか。ある程度過剰に力を入れなければ、状況は改善されないと考える。</w:t>
      </w:r>
    </w:p>
    <w:p w:rsidR="00C24E1F" w:rsidRPr="00C24E1F" w:rsidRDefault="00C24E1F" w:rsidP="00644034">
      <w:pPr>
        <w:spacing w:line="320" w:lineRule="exact"/>
        <w:ind w:firstLineChars="800" w:firstLine="1680"/>
        <w:rPr>
          <w:rFonts w:ascii="メイリオ" w:eastAsia="メイリオ" w:hAnsi="メイリオ" w:cs="メイリオ"/>
        </w:rPr>
      </w:pPr>
      <w:r w:rsidRPr="00C24E1F">
        <w:rPr>
          <w:rFonts w:ascii="メイリオ" w:eastAsia="メイリオ" w:hAnsi="メイリオ" w:cs="メイリオ" w:hint="eastAsia"/>
        </w:rPr>
        <w:t>○患者が必ず通る院内のサイネージや会計窓口等にて周知できないか。</w:t>
      </w:r>
    </w:p>
    <w:p w:rsidR="00C24E1F" w:rsidRPr="00C24E1F" w:rsidRDefault="00C24E1F" w:rsidP="00644034">
      <w:pPr>
        <w:spacing w:line="320" w:lineRule="exact"/>
        <w:ind w:leftChars="800" w:left="1890" w:hangingChars="100" w:hanging="210"/>
        <w:rPr>
          <w:rFonts w:ascii="メイリオ" w:eastAsia="メイリオ" w:hAnsi="メイリオ" w:cs="メイリオ"/>
        </w:rPr>
      </w:pPr>
      <w:r w:rsidRPr="00C24E1F">
        <w:rPr>
          <w:rFonts w:ascii="メイリオ" w:eastAsia="メイリオ" w:hAnsi="メイリオ" w:cs="メイリオ" w:hint="eastAsia"/>
        </w:rPr>
        <w:t>○がんの告知を受けた患者には１００％相談支援センターを知ってもらう必要があるため、ホームページのＴＯＰページに相談支援センターのバナーを貼って対応している。</w:t>
      </w:r>
    </w:p>
    <w:p w:rsidR="00C24E1F" w:rsidRPr="00C24E1F" w:rsidRDefault="00C24E1F" w:rsidP="00644034">
      <w:pPr>
        <w:spacing w:line="320" w:lineRule="exact"/>
        <w:ind w:leftChars="800" w:left="1890" w:hangingChars="100" w:hanging="210"/>
        <w:rPr>
          <w:rFonts w:ascii="メイリオ" w:eastAsia="メイリオ" w:hAnsi="メイリオ" w:cs="メイリオ"/>
        </w:rPr>
      </w:pPr>
      <w:r w:rsidRPr="00C24E1F">
        <w:rPr>
          <w:rFonts w:ascii="メイリオ" w:eastAsia="メイリオ" w:hAnsi="メイリオ" w:cs="メイリオ" w:hint="eastAsia"/>
        </w:rPr>
        <w:t>○がん患者が必ず相談支援センターを訪れるような誘導（来院時のコース）ができないか。</w:t>
      </w:r>
    </w:p>
    <w:p w:rsidR="00C24E1F" w:rsidRDefault="00C24E1F" w:rsidP="00644034">
      <w:pPr>
        <w:spacing w:line="320" w:lineRule="exact"/>
        <w:ind w:firstLineChars="800" w:firstLine="1680"/>
        <w:rPr>
          <w:rFonts w:ascii="メイリオ" w:eastAsia="メイリオ" w:hAnsi="メイリオ" w:cs="メイリオ"/>
        </w:rPr>
      </w:pPr>
      <w:r w:rsidRPr="00C24E1F">
        <w:rPr>
          <w:rFonts w:ascii="メイリオ" w:eastAsia="メイリオ" w:hAnsi="メイリオ" w:cs="メイリオ" w:hint="eastAsia"/>
        </w:rPr>
        <w:t>○相談支援センターの相談員の質の担保に課題がある。</w:t>
      </w:r>
    </w:p>
    <w:p w:rsidR="00623484" w:rsidRPr="00C24E1F" w:rsidRDefault="00623484" w:rsidP="00623484">
      <w:pPr>
        <w:spacing w:line="320" w:lineRule="exact"/>
        <w:ind w:leftChars="800" w:left="1995" w:hangingChars="150" w:hanging="315"/>
        <w:rPr>
          <w:rFonts w:ascii="メイリオ" w:eastAsia="メイリオ" w:hAnsi="メイリオ" w:cs="メイリオ"/>
        </w:rPr>
      </w:pPr>
      <w:r w:rsidRPr="00C24E1F">
        <w:rPr>
          <w:rFonts w:ascii="メイリオ" w:eastAsia="メイリオ" w:hAnsi="メイリオ" w:cs="メイリオ" w:hint="eastAsia"/>
        </w:rPr>
        <w:t>○「がん相談支援センター利用割合」は、経過がわかるものとしては良いかが、割合いが高すぎるのには疑問がある。「利用」よりも「知っている」の方が良いのではないか。</w:t>
      </w:r>
    </w:p>
    <w:p w:rsidR="00644034" w:rsidRPr="00644034" w:rsidRDefault="00644034" w:rsidP="00644034">
      <w:pPr>
        <w:spacing w:line="320" w:lineRule="exact"/>
        <w:ind w:firstLineChars="800" w:firstLine="1680"/>
        <w:rPr>
          <w:rFonts w:ascii="メイリオ" w:eastAsia="メイリオ" w:hAnsi="メイリオ" w:cs="メイリオ"/>
        </w:rPr>
      </w:pPr>
    </w:p>
    <w:p w:rsidR="00C24E1F" w:rsidRPr="00C24E1F" w:rsidRDefault="00644034" w:rsidP="00644034">
      <w:pPr>
        <w:spacing w:line="320" w:lineRule="exact"/>
        <w:ind w:firstLineChars="700" w:firstLine="1470"/>
        <w:rPr>
          <w:rFonts w:ascii="メイリオ" w:eastAsia="メイリオ" w:hAnsi="メイリオ" w:cs="メイリオ"/>
        </w:rPr>
      </w:pPr>
      <w:r>
        <w:rPr>
          <w:rFonts w:ascii="メイリオ" w:eastAsia="メイリオ" w:hAnsi="メイリオ" w:cs="メイリオ" w:hint="eastAsia"/>
        </w:rPr>
        <w:t>③就労支援</w:t>
      </w:r>
      <w:r w:rsidR="00623484">
        <w:rPr>
          <w:rFonts w:ascii="メイリオ" w:eastAsia="メイリオ" w:hAnsi="メイリオ" w:cs="メイリオ" w:hint="eastAsia"/>
        </w:rPr>
        <w:t>について</w:t>
      </w:r>
    </w:p>
    <w:p w:rsidR="00C24E1F" w:rsidRPr="00C24E1F" w:rsidRDefault="00C24E1F" w:rsidP="00644034">
      <w:pPr>
        <w:spacing w:line="320" w:lineRule="exact"/>
        <w:ind w:leftChars="800" w:left="1890" w:hangingChars="100" w:hanging="210"/>
        <w:rPr>
          <w:rFonts w:ascii="メイリオ" w:eastAsia="メイリオ" w:hAnsi="メイリオ" w:cs="メイリオ"/>
        </w:rPr>
      </w:pPr>
      <w:r w:rsidRPr="00C24E1F">
        <w:rPr>
          <w:rFonts w:ascii="メイリオ" w:eastAsia="メイリオ" w:hAnsi="メイリオ" w:cs="メイリオ" w:hint="eastAsia"/>
        </w:rPr>
        <w:t>○相談支援センターで相談を受けてから、対応することになるが、振り分けを上手くすれば、患者も楽になる。</w:t>
      </w:r>
    </w:p>
    <w:p w:rsidR="00C24E1F" w:rsidRPr="00C24E1F" w:rsidRDefault="00C24E1F" w:rsidP="00644034">
      <w:pPr>
        <w:spacing w:line="320" w:lineRule="exact"/>
        <w:ind w:firstLineChars="800" w:firstLine="1680"/>
        <w:rPr>
          <w:rFonts w:ascii="メイリオ" w:eastAsia="メイリオ" w:hAnsi="メイリオ" w:cs="メイリオ"/>
        </w:rPr>
      </w:pPr>
      <w:r w:rsidRPr="00C24E1F">
        <w:rPr>
          <w:rFonts w:ascii="メイリオ" w:eastAsia="メイリオ" w:hAnsi="メイリオ" w:cs="メイリオ" w:hint="eastAsia"/>
        </w:rPr>
        <w:t>○就労支援について患者会との連携はないように聞こえる。</w:t>
      </w:r>
    </w:p>
    <w:p w:rsidR="00C24E1F" w:rsidRPr="00C24E1F" w:rsidRDefault="00C24E1F" w:rsidP="00644034">
      <w:pPr>
        <w:spacing w:line="320" w:lineRule="exact"/>
        <w:ind w:leftChars="800" w:left="1890" w:hangingChars="100" w:hanging="210"/>
        <w:rPr>
          <w:rFonts w:ascii="メイリオ" w:eastAsia="メイリオ" w:hAnsi="メイリオ" w:cs="メイリオ"/>
        </w:rPr>
      </w:pPr>
      <w:r w:rsidRPr="00C24E1F">
        <w:rPr>
          <w:rFonts w:ascii="メイリオ" w:eastAsia="メイリオ" w:hAnsi="メイリオ" w:cs="メイリオ" w:hint="eastAsia"/>
        </w:rPr>
        <w:t>○相談支援センターについて、がん治療等の窓口と思われる人が多いのではないか。がん治療の窓口だけでないことを周知する必要がある。</w:t>
      </w:r>
    </w:p>
    <w:p w:rsidR="00644034" w:rsidRDefault="00644034" w:rsidP="00C24E1F">
      <w:pPr>
        <w:spacing w:line="320" w:lineRule="exact"/>
        <w:rPr>
          <w:rFonts w:ascii="メイリオ" w:eastAsia="メイリオ" w:hAnsi="メイリオ" w:cs="メイリオ"/>
        </w:rPr>
      </w:pPr>
    </w:p>
    <w:p w:rsidR="00C24E1F" w:rsidRPr="00C24E1F" w:rsidRDefault="00644034" w:rsidP="00644034">
      <w:pPr>
        <w:spacing w:line="320" w:lineRule="exact"/>
        <w:ind w:firstLineChars="700" w:firstLine="1470"/>
        <w:rPr>
          <w:rFonts w:ascii="メイリオ" w:eastAsia="メイリオ" w:hAnsi="メイリオ" w:cs="メイリオ"/>
        </w:rPr>
      </w:pPr>
      <w:r>
        <w:rPr>
          <w:rFonts w:ascii="メイリオ" w:eastAsia="メイリオ" w:hAnsi="メイリオ" w:cs="メイリオ" w:hint="eastAsia"/>
        </w:rPr>
        <w:t>④</w:t>
      </w:r>
      <w:r w:rsidR="00C24E1F" w:rsidRPr="00C24E1F">
        <w:rPr>
          <w:rFonts w:ascii="メイリオ" w:eastAsia="メイリオ" w:hAnsi="メイリオ" w:cs="メイリオ" w:hint="eastAsia"/>
        </w:rPr>
        <w:t>社会全体で進める環境づくり</w:t>
      </w:r>
      <w:r w:rsidR="00623484">
        <w:rPr>
          <w:rFonts w:ascii="メイリオ" w:eastAsia="メイリオ" w:hAnsi="メイリオ" w:cs="メイリオ" w:hint="eastAsia"/>
        </w:rPr>
        <w:t>について</w:t>
      </w:r>
    </w:p>
    <w:p w:rsidR="00C24E1F" w:rsidRPr="00C24E1F" w:rsidRDefault="00C24E1F" w:rsidP="00644034">
      <w:pPr>
        <w:spacing w:line="320" w:lineRule="exact"/>
        <w:ind w:leftChars="800" w:left="1890" w:hangingChars="100" w:hanging="210"/>
        <w:rPr>
          <w:rFonts w:ascii="メイリオ" w:eastAsia="メイリオ" w:hAnsi="メイリオ" w:cs="メイリオ"/>
        </w:rPr>
      </w:pPr>
      <w:r w:rsidRPr="00C24E1F">
        <w:rPr>
          <w:rFonts w:ascii="メイリオ" w:eastAsia="メイリオ" w:hAnsi="メイリオ" w:cs="メイリオ" w:hint="eastAsia"/>
        </w:rPr>
        <w:t>○がん対策基金がどのような活動に使われているかをしっかりとアピールして、寄付を募ってはどうか。</w:t>
      </w:r>
    </w:p>
    <w:p w:rsidR="00644034" w:rsidRDefault="00644034" w:rsidP="00644034">
      <w:pPr>
        <w:spacing w:line="320" w:lineRule="exact"/>
        <w:ind w:leftChars="800" w:left="1890" w:hangingChars="100" w:hanging="210"/>
        <w:rPr>
          <w:rFonts w:ascii="メイリオ" w:eastAsia="メイリオ" w:hAnsi="メイリオ" w:cs="メイリオ"/>
        </w:rPr>
      </w:pPr>
    </w:p>
    <w:p w:rsidR="00C24E1F" w:rsidRPr="00C24E1F" w:rsidRDefault="00C24E1F" w:rsidP="00644034">
      <w:pPr>
        <w:spacing w:line="320" w:lineRule="exact"/>
        <w:ind w:leftChars="800" w:left="1890" w:hangingChars="100" w:hanging="210"/>
        <w:rPr>
          <w:rFonts w:ascii="メイリオ" w:eastAsia="メイリオ" w:hAnsi="メイリオ" w:cs="メイリオ"/>
        </w:rPr>
      </w:pPr>
      <w:r w:rsidRPr="00C24E1F">
        <w:rPr>
          <w:rFonts w:ascii="メイリオ" w:eastAsia="メイリオ" w:hAnsi="メイリオ" w:cs="メイリオ" w:hint="eastAsia"/>
        </w:rPr>
        <w:t>○優良事例がある一般企業にインセンティブを与えるようにしてはどうか。（ホームページで取り上げる等して、企業や取組みの認知度を高める。表彰等）</w:t>
      </w:r>
    </w:p>
    <w:p w:rsidR="00C24E1F" w:rsidRPr="00C24E1F" w:rsidRDefault="00C24E1F" w:rsidP="00C24E1F">
      <w:pPr>
        <w:spacing w:line="320" w:lineRule="exact"/>
        <w:rPr>
          <w:rFonts w:ascii="メイリオ" w:eastAsia="メイリオ" w:hAnsi="メイリオ" w:cs="メイリオ"/>
        </w:rPr>
      </w:pPr>
    </w:p>
    <w:p w:rsidR="00C24E1F" w:rsidRPr="00C24E1F" w:rsidRDefault="00623484" w:rsidP="00623484">
      <w:pPr>
        <w:spacing w:line="320" w:lineRule="exact"/>
        <w:ind w:firstLineChars="650" w:firstLine="1365"/>
        <w:rPr>
          <w:rFonts w:ascii="メイリオ" w:eastAsia="メイリオ" w:hAnsi="メイリオ" w:cs="メイリオ"/>
        </w:rPr>
      </w:pPr>
      <w:r>
        <w:rPr>
          <w:rFonts w:ascii="メイリオ" w:eastAsia="メイリオ" w:hAnsi="メイリオ" w:cs="メイリオ" w:hint="eastAsia"/>
        </w:rPr>
        <w:t>⑤</w:t>
      </w:r>
      <w:r w:rsidR="00644034">
        <w:rPr>
          <w:rFonts w:ascii="メイリオ" w:eastAsia="メイリオ" w:hAnsi="メイリオ" w:cs="メイリオ" w:hint="eastAsia"/>
        </w:rPr>
        <w:t>その他</w:t>
      </w:r>
    </w:p>
    <w:p w:rsidR="00C24E1F" w:rsidRPr="00C24E1F" w:rsidRDefault="00C24E1F" w:rsidP="00623484">
      <w:pPr>
        <w:spacing w:line="320" w:lineRule="exact"/>
        <w:ind w:leftChars="750" w:left="1785" w:hangingChars="100" w:hanging="210"/>
        <w:rPr>
          <w:rFonts w:ascii="メイリオ" w:eastAsia="メイリオ" w:hAnsi="メイリオ" w:cs="メイリオ"/>
        </w:rPr>
      </w:pPr>
      <w:r w:rsidRPr="00C24E1F">
        <w:rPr>
          <w:rFonts w:ascii="メイリオ" w:eastAsia="メイリオ" w:hAnsi="メイリオ" w:cs="メイリオ" w:hint="eastAsia"/>
        </w:rPr>
        <w:t>○ 文中に「推進」と「充実」が混在して書かれている部分があるので整理した方が良い。</w:t>
      </w:r>
    </w:p>
    <w:p w:rsidR="00C24E1F" w:rsidRPr="00C24E1F" w:rsidRDefault="00C24E1F" w:rsidP="00623484">
      <w:pPr>
        <w:spacing w:line="320" w:lineRule="exact"/>
        <w:ind w:leftChars="750" w:left="1785" w:hangingChars="100" w:hanging="210"/>
        <w:rPr>
          <w:rFonts w:ascii="メイリオ" w:eastAsia="メイリオ" w:hAnsi="メイリオ" w:cs="メイリオ"/>
        </w:rPr>
      </w:pPr>
      <w:r w:rsidRPr="00C24E1F">
        <w:rPr>
          <w:rFonts w:ascii="メイリオ" w:eastAsia="メイリオ" w:hAnsi="メイリオ" w:cs="メイリオ" w:hint="eastAsia"/>
        </w:rPr>
        <w:t>○ “ライフステージ別でみたり患率と死亡が多いがん”のグラフが示すものは興味深いが、グラフとして見づらい。</w:t>
      </w:r>
    </w:p>
    <w:p w:rsidR="00C24E1F" w:rsidRPr="00C24E1F" w:rsidRDefault="00C24E1F" w:rsidP="00C24E1F">
      <w:pPr>
        <w:spacing w:line="320" w:lineRule="exact"/>
        <w:rPr>
          <w:rFonts w:ascii="メイリオ" w:eastAsia="メイリオ" w:hAnsi="メイリオ" w:cs="メイリオ"/>
        </w:rPr>
      </w:pPr>
    </w:p>
    <w:p w:rsidR="00C24E1F" w:rsidRPr="00C24E1F" w:rsidRDefault="00C24E1F" w:rsidP="00C24E1F">
      <w:pPr>
        <w:spacing w:line="320" w:lineRule="exact"/>
        <w:rPr>
          <w:rFonts w:ascii="メイリオ" w:eastAsia="メイリオ" w:hAnsi="メイリオ" w:cs="メイリオ"/>
        </w:rPr>
      </w:pPr>
      <w:r w:rsidRPr="00C24E1F">
        <w:rPr>
          <w:rFonts w:ascii="メイリオ" w:eastAsia="メイリオ" w:hAnsi="メイリオ" w:cs="メイリオ" w:hint="eastAsia"/>
        </w:rPr>
        <w:t xml:space="preserve">　　</w:t>
      </w:r>
      <w:r w:rsidR="00623484">
        <w:rPr>
          <w:rFonts w:ascii="メイリオ" w:eastAsia="メイリオ" w:hAnsi="メイリオ" w:cs="メイリオ" w:hint="eastAsia"/>
        </w:rPr>
        <w:t xml:space="preserve"> </w:t>
      </w:r>
      <w:r w:rsidR="00644034">
        <w:rPr>
          <w:rFonts w:ascii="メイリオ" w:eastAsia="メイリオ" w:hAnsi="メイリオ" w:cs="メイリオ" w:hint="eastAsia"/>
        </w:rPr>
        <w:t xml:space="preserve">　　（2）</w:t>
      </w:r>
      <w:r w:rsidRPr="00C24E1F">
        <w:rPr>
          <w:rFonts w:ascii="メイリオ" w:eastAsia="メイリオ" w:hAnsi="メイリオ" w:cs="メイリオ" w:hint="eastAsia"/>
        </w:rPr>
        <w:t>その他</w:t>
      </w:r>
    </w:p>
    <w:p w:rsidR="00644034" w:rsidRDefault="00C24E1F" w:rsidP="00C24E1F">
      <w:pPr>
        <w:spacing w:line="320" w:lineRule="exact"/>
        <w:rPr>
          <w:rFonts w:ascii="メイリオ" w:eastAsia="メイリオ" w:hAnsi="メイリオ" w:cs="メイリオ"/>
        </w:rPr>
      </w:pPr>
      <w:r w:rsidRPr="00C24E1F">
        <w:rPr>
          <w:rFonts w:ascii="メイリオ" w:eastAsia="メイリオ" w:hAnsi="メイリオ" w:cs="メイリオ" w:hint="eastAsia"/>
        </w:rPr>
        <w:t xml:space="preserve">　</w:t>
      </w:r>
      <w:r w:rsidR="00623484">
        <w:rPr>
          <w:rFonts w:ascii="メイリオ" w:eastAsia="メイリオ" w:hAnsi="メイリオ" w:cs="メイリオ" w:hint="eastAsia"/>
        </w:rPr>
        <w:t xml:space="preserve"> </w:t>
      </w:r>
      <w:r w:rsidRPr="00C24E1F">
        <w:rPr>
          <w:rFonts w:ascii="メイリオ" w:eastAsia="メイリオ" w:hAnsi="メイリオ" w:cs="メイリオ" w:hint="eastAsia"/>
        </w:rPr>
        <w:t xml:space="preserve">　　</w:t>
      </w:r>
      <w:r w:rsidR="00644034">
        <w:rPr>
          <w:rFonts w:ascii="メイリオ" w:eastAsia="メイリオ" w:hAnsi="メイリオ" w:cs="メイリオ" w:hint="eastAsia"/>
        </w:rPr>
        <w:t xml:space="preserve">　　　</w:t>
      </w:r>
      <w:r w:rsidRPr="00C24E1F">
        <w:rPr>
          <w:rFonts w:ascii="メイリオ" w:eastAsia="メイリオ" w:hAnsi="メイリオ" w:cs="メイリオ" w:hint="eastAsia"/>
        </w:rPr>
        <w:t xml:space="preserve">　特になし</w:t>
      </w:r>
    </w:p>
    <w:p w:rsidR="00644034" w:rsidRPr="00644034" w:rsidRDefault="00644034" w:rsidP="00F1174B">
      <w:pPr>
        <w:widowControl/>
        <w:jc w:val="left"/>
        <w:rPr>
          <w:rFonts w:ascii="メイリオ" w:eastAsia="メイリオ" w:hAnsi="メイリオ" w:cs="メイリオ"/>
        </w:rPr>
      </w:pPr>
      <w:bookmarkStart w:id="0" w:name="_GoBack"/>
      <w:bookmarkEnd w:id="0"/>
    </w:p>
    <w:sectPr w:rsidR="00644034" w:rsidRPr="00644034" w:rsidSect="00D24FBD">
      <w:footerReference w:type="default" r:id="rId8"/>
      <w:pgSz w:w="11906" w:h="16838"/>
      <w:pgMar w:top="567" w:right="1701"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D9C" w:rsidRDefault="00505D9C" w:rsidP="00505D9C">
      <w:r>
        <w:separator/>
      </w:r>
    </w:p>
  </w:endnote>
  <w:endnote w:type="continuationSeparator" w:id="0">
    <w:p w:rsidR="00505D9C" w:rsidRDefault="00505D9C" w:rsidP="0050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D9C" w:rsidRDefault="00505D9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D9C" w:rsidRDefault="00505D9C" w:rsidP="00505D9C">
      <w:r>
        <w:separator/>
      </w:r>
    </w:p>
  </w:footnote>
  <w:footnote w:type="continuationSeparator" w:id="0">
    <w:p w:rsidR="00505D9C" w:rsidRDefault="00505D9C" w:rsidP="00505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FBD"/>
    <w:rsid w:val="0033028A"/>
    <w:rsid w:val="0035678D"/>
    <w:rsid w:val="00505D9C"/>
    <w:rsid w:val="00623484"/>
    <w:rsid w:val="00644034"/>
    <w:rsid w:val="00772A26"/>
    <w:rsid w:val="00815D26"/>
    <w:rsid w:val="008216B7"/>
    <w:rsid w:val="00887C04"/>
    <w:rsid w:val="00A42BA5"/>
    <w:rsid w:val="00B051DE"/>
    <w:rsid w:val="00C24E1F"/>
    <w:rsid w:val="00CB0B46"/>
    <w:rsid w:val="00D24FBD"/>
    <w:rsid w:val="00D766E9"/>
    <w:rsid w:val="00F1174B"/>
    <w:rsid w:val="00F50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D9C"/>
    <w:pPr>
      <w:tabs>
        <w:tab w:val="center" w:pos="4252"/>
        <w:tab w:val="right" w:pos="8504"/>
      </w:tabs>
      <w:snapToGrid w:val="0"/>
    </w:pPr>
  </w:style>
  <w:style w:type="character" w:customStyle="1" w:styleId="a4">
    <w:name w:val="ヘッダー (文字)"/>
    <w:basedOn w:val="a0"/>
    <w:link w:val="a3"/>
    <w:uiPriority w:val="99"/>
    <w:rsid w:val="00505D9C"/>
  </w:style>
  <w:style w:type="paragraph" w:styleId="a5">
    <w:name w:val="footer"/>
    <w:basedOn w:val="a"/>
    <w:link w:val="a6"/>
    <w:uiPriority w:val="99"/>
    <w:unhideWhenUsed/>
    <w:rsid w:val="00505D9C"/>
    <w:pPr>
      <w:tabs>
        <w:tab w:val="center" w:pos="4252"/>
        <w:tab w:val="right" w:pos="8504"/>
      </w:tabs>
      <w:snapToGrid w:val="0"/>
    </w:pPr>
  </w:style>
  <w:style w:type="character" w:customStyle="1" w:styleId="a6">
    <w:name w:val="フッター (文字)"/>
    <w:basedOn w:val="a0"/>
    <w:link w:val="a5"/>
    <w:uiPriority w:val="99"/>
    <w:rsid w:val="00505D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D9C"/>
    <w:pPr>
      <w:tabs>
        <w:tab w:val="center" w:pos="4252"/>
        <w:tab w:val="right" w:pos="8504"/>
      </w:tabs>
      <w:snapToGrid w:val="0"/>
    </w:pPr>
  </w:style>
  <w:style w:type="character" w:customStyle="1" w:styleId="a4">
    <w:name w:val="ヘッダー (文字)"/>
    <w:basedOn w:val="a0"/>
    <w:link w:val="a3"/>
    <w:uiPriority w:val="99"/>
    <w:rsid w:val="00505D9C"/>
  </w:style>
  <w:style w:type="paragraph" w:styleId="a5">
    <w:name w:val="footer"/>
    <w:basedOn w:val="a"/>
    <w:link w:val="a6"/>
    <w:uiPriority w:val="99"/>
    <w:unhideWhenUsed/>
    <w:rsid w:val="00505D9C"/>
    <w:pPr>
      <w:tabs>
        <w:tab w:val="center" w:pos="4252"/>
        <w:tab w:val="right" w:pos="8504"/>
      </w:tabs>
      <w:snapToGrid w:val="0"/>
    </w:pPr>
  </w:style>
  <w:style w:type="character" w:customStyle="1" w:styleId="a6">
    <w:name w:val="フッター (文字)"/>
    <w:basedOn w:val="a0"/>
    <w:link w:val="a5"/>
    <w:uiPriority w:val="99"/>
    <w:rsid w:val="00505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D2253-4C8C-4B0D-917D-07F5F4C8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10</cp:revision>
  <cp:lastPrinted>2017-09-22T14:05:00Z</cp:lastPrinted>
  <dcterms:created xsi:type="dcterms:W3CDTF">2017-09-22T12:27:00Z</dcterms:created>
  <dcterms:modified xsi:type="dcterms:W3CDTF">2017-09-25T11:49:00Z</dcterms:modified>
</cp:coreProperties>
</file>