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09A0" w14:textId="09A1C8BD" w:rsidR="00F52913" w:rsidRDefault="00F52913" w:rsidP="00A358BB">
      <w:pPr>
        <w:rPr>
          <w:rFonts w:ascii="HG丸ｺﾞｼｯｸM-PRO" w:eastAsia="HG丸ｺﾞｼｯｸM-PRO" w:hAnsi="HG丸ｺﾞｼｯｸM-PRO"/>
          <w:sz w:val="24"/>
          <w:szCs w:val="24"/>
        </w:rPr>
      </w:pPr>
    </w:p>
    <w:p w14:paraId="13B01AEA" w14:textId="34C4F94A" w:rsidR="00F52913" w:rsidRDefault="00F52913" w:rsidP="00A358BB">
      <w:pPr>
        <w:rPr>
          <w:rFonts w:ascii="HG丸ｺﾞｼｯｸM-PRO" w:eastAsia="HG丸ｺﾞｼｯｸM-PRO" w:hAnsi="HG丸ｺﾞｼｯｸM-PRO"/>
          <w:sz w:val="24"/>
          <w:szCs w:val="24"/>
        </w:rPr>
      </w:pPr>
    </w:p>
    <w:p w14:paraId="66054A0A" w14:textId="0FBEFD0B" w:rsidR="00F52913" w:rsidRDefault="00F52913" w:rsidP="00F52913">
      <w:pPr>
        <w:ind w:firstLineChars="100" w:firstLine="240"/>
        <w:rPr>
          <w:rFonts w:ascii="HG丸ｺﾞｼｯｸM-PRO" w:eastAsia="HG丸ｺﾞｼｯｸM-PRO" w:hAnsi="HG丸ｺﾞｼｯｸM-PRO"/>
          <w:sz w:val="24"/>
          <w:szCs w:val="24"/>
        </w:rPr>
      </w:pPr>
    </w:p>
    <w:p w14:paraId="73F642F6" w14:textId="3712A616" w:rsidR="00EC27DD" w:rsidRPr="00EC27DD" w:rsidRDefault="00EC27DD" w:rsidP="00F5291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65DD0185" wp14:editId="6A904765">
                <wp:simplePos x="0" y="0"/>
                <wp:positionH relativeFrom="column">
                  <wp:posOffset>2540</wp:posOffset>
                </wp:positionH>
                <wp:positionV relativeFrom="paragraph">
                  <wp:posOffset>-579120</wp:posOffset>
                </wp:positionV>
                <wp:extent cx="3076575" cy="5715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3076575" cy="571500"/>
                        </a:xfrm>
                        <a:prstGeom prst="roundRect">
                          <a:avLst/>
                        </a:prstGeom>
                        <a:solidFill>
                          <a:srgbClr val="00B050"/>
                        </a:solidFill>
                        <a:ln w="19050" cap="flat" cmpd="sng" algn="ctr">
                          <a:solidFill>
                            <a:sysClr val="windowText" lastClr="000000"/>
                          </a:solidFill>
                          <a:prstDash val="solid"/>
                        </a:ln>
                        <a:effectLst/>
                      </wps:spPr>
                      <wps:txbx>
                        <w:txbxContent>
                          <w:p w14:paraId="45DD9B9B" w14:textId="77777777" w:rsidR="00BE3179" w:rsidRPr="008F7DE4" w:rsidRDefault="00BE3179" w:rsidP="00F2539D">
                            <w:pPr>
                              <w:jc w:val="center"/>
                              <w:rPr>
                                <w:rFonts w:ascii="HG丸ｺﾞｼｯｸM-PRO" w:eastAsia="HG丸ｺﾞｼｯｸM-PRO" w:hAnsi="HG丸ｺﾞｼｯｸM-PRO"/>
                                <w:color w:val="FFFFFF" w:themeColor="background1"/>
                                <w:sz w:val="36"/>
                                <w:szCs w:val="40"/>
                              </w:rPr>
                            </w:pPr>
                            <w:r w:rsidRPr="008F7DE4">
                              <w:rPr>
                                <w:rFonts w:ascii="HG丸ｺﾞｼｯｸM-PRO" w:eastAsia="HG丸ｺﾞｼｯｸM-PRO" w:hAnsi="HG丸ｺﾞｼｯｸM-PRO" w:hint="eastAsia"/>
                                <w:color w:val="FFFFFF" w:themeColor="background1"/>
                                <w:sz w:val="36"/>
                                <w:szCs w:val="40"/>
                              </w:rPr>
                              <w:t>月額</w:t>
                            </w:r>
                            <w:r w:rsidRPr="008F7DE4">
                              <w:rPr>
                                <w:rFonts w:ascii="HG丸ｺﾞｼｯｸM-PRO" w:eastAsia="HG丸ｺﾞｼｯｸM-PRO" w:hAnsi="HG丸ｺﾞｼｯｸM-PRO"/>
                                <w:color w:val="FFFFFF" w:themeColor="background1"/>
                                <w:sz w:val="36"/>
                                <w:szCs w:val="40"/>
                              </w:rPr>
                              <w:t>自己負担上限額の金額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D0185" id="角丸四角形 9" o:spid="_x0000_s1026" style="position:absolute;left:0;text-align:left;margin-left:.2pt;margin-top:-45.6pt;width:242.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" fillcolor="#00b050" strokecolor="windowText" strokeweight="1.5pt">
                <v:textbox>
                  <w:txbxContent>
                    <w:p w14:paraId="45DD9B9B" w14:textId="77777777" w:rsidR="00BE3179" w:rsidRPr="008F7DE4" w:rsidRDefault="00BE3179" w:rsidP="00F2539D">
                      <w:pPr>
                        <w:jc w:val="center"/>
                        <w:rPr>
                          <w:rFonts w:ascii="HG丸ｺﾞｼｯｸM-PRO" w:eastAsia="HG丸ｺﾞｼｯｸM-PRO" w:hAnsi="HG丸ｺﾞｼｯｸM-PRO"/>
                          <w:color w:val="FFFFFF" w:themeColor="background1"/>
                          <w:sz w:val="36"/>
                          <w:szCs w:val="40"/>
                        </w:rPr>
                      </w:pPr>
                      <w:r w:rsidRPr="008F7DE4">
                        <w:rPr>
                          <w:rFonts w:ascii="HG丸ｺﾞｼｯｸM-PRO" w:eastAsia="HG丸ｺﾞｼｯｸM-PRO" w:hAnsi="HG丸ｺﾞｼｯｸM-PRO" w:hint="eastAsia"/>
                          <w:color w:val="FFFFFF" w:themeColor="background1"/>
                          <w:sz w:val="36"/>
                          <w:szCs w:val="40"/>
                        </w:rPr>
                        <w:t>月額</w:t>
                      </w:r>
                      <w:r w:rsidRPr="008F7DE4">
                        <w:rPr>
                          <w:rFonts w:ascii="HG丸ｺﾞｼｯｸM-PRO" w:eastAsia="HG丸ｺﾞｼｯｸM-PRO" w:hAnsi="HG丸ｺﾞｼｯｸM-PRO"/>
                          <w:color w:val="FFFFFF" w:themeColor="background1"/>
                          <w:sz w:val="36"/>
                          <w:szCs w:val="40"/>
                        </w:rPr>
                        <w:t>自己負担上限額の金額</w:t>
                      </w:r>
                    </w:p>
                  </w:txbxContent>
                </v:textbox>
              </v:roundrect>
            </w:pict>
          </mc:Fallback>
        </mc:AlternateContent>
      </w:r>
      <w:r w:rsidR="001424C1">
        <w:rPr>
          <w:rFonts w:ascii="HG丸ｺﾞｼｯｸM-PRO" w:eastAsia="HG丸ｺﾞｼｯｸM-PRO" w:hAnsi="HG丸ｺﾞｼｯｸM-PRO" w:hint="eastAsia"/>
          <w:sz w:val="24"/>
          <w:szCs w:val="24"/>
        </w:rPr>
        <w:t>自己負担上限額</w:t>
      </w:r>
      <w:r w:rsidRPr="00EC27DD">
        <w:rPr>
          <w:rFonts w:ascii="HG丸ｺﾞｼｯｸM-PRO" w:eastAsia="HG丸ｺﾞｼｯｸM-PRO" w:hAnsi="HG丸ｺﾞｼｯｸM-PRO" w:hint="eastAsia"/>
          <w:sz w:val="24"/>
          <w:szCs w:val="24"/>
        </w:rPr>
        <w:t>は、</w:t>
      </w:r>
      <w:r w:rsidR="001424C1">
        <w:rPr>
          <w:rFonts w:ascii="HG丸ｺﾞｼｯｸM-PRO" w:eastAsia="HG丸ｺﾞｼｯｸM-PRO" w:hAnsi="HG丸ｺﾞｼｯｸM-PRO" w:hint="eastAsia"/>
          <w:sz w:val="24"/>
          <w:szCs w:val="24"/>
        </w:rPr>
        <w:t>受給者と</w:t>
      </w:r>
      <w:r w:rsidRPr="00EC27DD">
        <w:rPr>
          <w:rFonts w:ascii="HG丸ｺﾞｼｯｸM-PRO" w:eastAsia="HG丸ｺﾞｼｯｸM-PRO" w:hAnsi="HG丸ｺﾞｼｯｸM-PRO" w:hint="eastAsia"/>
          <w:sz w:val="24"/>
          <w:szCs w:val="24"/>
        </w:rPr>
        <w:t>同じ医療保険に加入する者の</w:t>
      </w:r>
      <w:r w:rsidR="001424C1">
        <w:rPr>
          <w:rFonts w:ascii="HG丸ｺﾞｼｯｸM-PRO" w:eastAsia="HG丸ｺﾞｼｯｸM-PRO" w:hAnsi="HG丸ｺﾞｼｯｸM-PRO" w:hint="eastAsia"/>
          <w:sz w:val="24"/>
          <w:szCs w:val="24"/>
        </w:rPr>
        <w:t>市町村民税（所得割）によって決定されます。</w:t>
      </w:r>
    </w:p>
    <w:p w14:paraId="4973D5B2" w14:textId="7F64D87C" w:rsidR="00EC27DD" w:rsidRDefault="001424C1" w:rsidP="00EC27D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指定難病による医療を受けた場合は、その月の自己負担額を合算し</w:t>
      </w:r>
      <w:r w:rsidR="00EC27DD" w:rsidRPr="00EC27DD">
        <w:rPr>
          <w:rFonts w:ascii="HG丸ｺﾞｼｯｸM-PRO" w:eastAsia="HG丸ｺﾞｼｯｸM-PRO" w:hAnsi="HG丸ｺﾞｼｯｸM-PRO" w:hint="eastAsia"/>
          <w:sz w:val="24"/>
          <w:szCs w:val="24"/>
        </w:rPr>
        <w:t>、自己負担上限額（月額）まで達した時は、それ以上の自己負担はなくなり</w:t>
      </w:r>
      <w:r>
        <w:rPr>
          <w:rFonts w:ascii="HG丸ｺﾞｼｯｸM-PRO" w:eastAsia="HG丸ｺﾞｼｯｸM-PRO" w:hAnsi="HG丸ｺﾞｼｯｸM-PRO" w:hint="eastAsia"/>
          <w:sz w:val="24"/>
          <w:szCs w:val="24"/>
        </w:rPr>
        <w:t>ます。（複数の医療機関を受診した場合も、自己負担額は合算</w:t>
      </w:r>
      <w:r w:rsidR="00EC27DD" w:rsidRPr="00EC27DD">
        <w:rPr>
          <w:rFonts w:ascii="HG丸ｺﾞｼｯｸM-PRO" w:eastAsia="HG丸ｺﾞｼｯｸM-PRO" w:hAnsi="HG丸ｺﾞｼｯｸM-PRO" w:hint="eastAsia"/>
          <w:sz w:val="24"/>
          <w:szCs w:val="24"/>
        </w:rPr>
        <w:t>されます。）また、月額自己負担上限額の管理は、「自己負担上限額管理票」で行います</w:t>
      </w:r>
      <w:r w:rsidR="00606743">
        <w:rPr>
          <w:rFonts w:ascii="HG丸ｺﾞｼｯｸM-PRO" w:eastAsia="HG丸ｺﾞｼｯｸM-PRO" w:hAnsi="HG丸ｺﾞｼｯｸM-PRO" w:hint="eastAsia"/>
          <w:sz w:val="24"/>
          <w:szCs w:val="24"/>
        </w:rPr>
        <w:t>。</w:t>
      </w:r>
    </w:p>
    <w:p w14:paraId="5AD1FCD7" w14:textId="1C870890" w:rsidR="00606743" w:rsidRPr="00EC27DD" w:rsidRDefault="00606743" w:rsidP="00EC27DD">
      <w:pPr>
        <w:ind w:firstLineChars="100" w:firstLine="240"/>
        <w:rPr>
          <w:rFonts w:ascii="HG丸ｺﾞｼｯｸM-PRO" w:eastAsia="HG丸ｺﾞｼｯｸM-PRO" w:hAnsi="HG丸ｺﾞｼｯｸM-PRO" w:hint="eastAsia"/>
          <w:sz w:val="24"/>
          <w:szCs w:val="24"/>
        </w:rPr>
      </w:pPr>
      <w:r w:rsidRPr="00606743">
        <w:rPr>
          <w:rFonts w:ascii="HG丸ｺﾞｼｯｸM-PRO" w:eastAsia="HG丸ｺﾞｼｯｸM-PRO" w:hAnsi="HG丸ｺﾞｼｯｸM-PRO" w:hint="eastAsia"/>
          <w:sz w:val="24"/>
          <w:szCs w:val="24"/>
        </w:rPr>
        <w:t>【月額自己負担上限額表】（原則）　　　　　　　　　　　　　　　　　　　　（単位：円）</w:t>
      </w:r>
    </w:p>
    <w:p w14:paraId="7BD9F117" w14:textId="28C3D734" w:rsidR="00EC27DD" w:rsidRPr="00EC27DD" w:rsidRDefault="00606743" w:rsidP="00EC27DD">
      <w:pPr>
        <w:ind w:left="240" w:hangingChars="100" w:hanging="240"/>
        <w:rPr>
          <w:rFonts w:ascii="HG丸ｺﾞｼｯｸM-PRO" w:eastAsia="HG丸ｺﾞｼｯｸM-PRO" w:hAnsi="HG丸ｺﾞｼｯｸM-PRO"/>
          <w:sz w:val="24"/>
          <w:szCs w:val="24"/>
        </w:rPr>
      </w:pPr>
      <w:r w:rsidRPr="00606743">
        <w:rPr>
          <w:rFonts w:ascii="HG丸ｺﾞｼｯｸM-PRO" w:eastAsia="HG丸ｺﾞｼｯｸM-PRO" w:hAnsi="HG丸ｺﾞｼｯｸM-PRO"/>
          <w:noProof/>
          <w:sz w:val="24"/>
          <w:szCs w:val="24"/>
        </w:rPr>
        <w:drawing>
          <wp:inline distT="0" distB="0" distL="0" distR="0" wp14:anchorId="3E204413" wp14:editId="7FE8DD98">
            <wp:extent cx="6479540" cy="2769235"/>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2769235"/>
                    </a:xfrm>
                    <a:prstGeom prst="rect">
                      <a:avLst/>
                    </a:prstGeom>
                    <a:noFill/>
                    <a:ln>
                      <a:noFill/>
                    </a:ln>
                  </pic:spPr>
                </pic:pic>
              </a:graphicData>
            </a:graphic>
          </wp:inline>
        </w:drawing>
      </w:r>
    </w:p>
    <w:p w14:paraId="7FCC62E3" w14:textId="104038A1" w:rsidR="00EC27DD" w:rsidRPr="00606743" w:rsidRDefault="00EC27DD" w:rsidP="00606743">
      <w:pPr>
        <w:rPr>
          <w:rFonts w:ascii="HG丸ｺﾞｼｯｸM-PRO" w:eastAsia="HG丸ｺﾞｼｯｸM-PRO" w:hAnsi="HG丸ｺﾞｼｯｸM-PRO"/>
          <w:noProof/>
          <w:sz w:val="20"/>
          <w:szCs w:val="20"/>
        </w:rPr>
      </w:pPr>
      <w:r w:rsidRPr="00EC27DD">
        <w:rPr>
          <w:rFonts w:ascii="HG丸ｺﾞｼｯｸM-PRO" w:eastAsia="HG丸ｺﾞｼｯｸM-PRO" w:hAnsi="HG丸ｺﾞｼｯｸM-PRO" w:hint="eastAsia"/>
          <w:b/>
          <w:szCs w:val="20"/>
        </w:rPr>
        <w:t>(※1)高額かつ長期</w:t>
      </w:r>
      <w:r w:rsidRPr="00EC27DD">
        <w:rPr>
          <w:rFonts w:ascii="HG丸ｺﾞｼｯｸM-PRO" w:eastAsia="HG丸ｺﾞｼｯｸM-PRO" w:hAnsi="HG丸ｺﾞｼｯｸM-PRO" w:hint="eastAsia"/>
          <w:szCs w:val="20"/>
        </w:rPr>
        <w:t xml:space="preserve">　</w:t>
      </w:r>
    </w:p>
    <w:p w14:paraId="5EFA98E5" w14:textId="77777777" w:rsidR="00EC27DD" w:rsidRPr="00EC27DD" w:rsidRDefault="00EC27DD" w:rsidP="00EC27DD">
      <w:pPr>
        <w:ind w:firstLineChars="100" w:firstLine="21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支給認定月以降の月ごとの医療費総額が５万円を超える月が</w:t>
      </w:r>
      <w:r w:rsidR="00BE3179">
        <w:rPr>
          <w:rFonts w:ascii="HG丸ｺﾞｼｯｸM-PRO" w:eastAsia="HG丸ｺﾞｼｯｸM-PRO" w:hAnsi="HG丸ｺﾞｼｯｸM-PRO" w:hint="eastAsia"/>
          <w:szCs w:val="20"/>
        </w:rPr>
        <w:t>申請月を含む過去１</w:t>
      </w:r>
      <w:r w:rsidRPr="00EC27DD">
        <w:rPr>
          <w:rFonts w:ascii="HG丸ｺﾞｼｯｸM-PRO" w:eastAsia="HG丸ｺﾞｼｯｸM-PRO" w:hAnsi="HG丸ｺﾞｼｯｸM-PRO" w:hint="eastAsia"/>
          <w:szCs w:val="20"/>
        </w:rPr>
        <w:t>年間</w:t>
      </w:r>
      <w:r w:rsidR="00BE3179">
        <w:rPr>
          <w:rFonts w:ascii="HG丸ｺﾞｼｯｸM-PRO" w:eastAsia="HG丸ｺﾞｼｯｸM-PRO" w:hAnsi="HG丸ｺﾞｼｯｸM-PRO" w:hint="eastAsia"/>
          <w:szCs w:val="20"/>
        </w:rPr>
        <w:t>に</w:t>
      </w:r>
      <w:r w:rsidRPr="00EC27DD">
        <w:rPr>
          <w:rFonts w:ascii="HG丸ｺﾞｼｯｸM-PRO" w:eastAsia="HG丸ｺﾞｼｯｸM-PRO" w:hAnsi="HG丸ｺﾞｼｯｸM-PRO" w:hint="eastAsia"/>
          <w:szCs w:val="20"/>
        </w:rPr>
        <w:t>６回以上ある方。</w:t>
      </w:r>
    </w:p>
    <w:p w14:paraId="4EC881E6" w14:textId="77777777" w:rsidR="00EC27DD" w:rsidRDefault="00EC27DD" w:rsidP="00EC27DD">
      <w:pPr>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（例えば医療保険の２割負担の場合、医療費の自己負担が１万円を超える月が年間６回以上）。</w:t>
      </w:r>
    </w:p>
    <w:p w14:paraId="7D2C464B" w14:textId="77777777" w:rsidR="00BE3179" w:rsidRPr="00EC27DD" w:rsidRDefault="00FF3BB9" w:rsidP="00EC27DD">
      <w:pP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適用をうけるには、申請手続き</w:t>
      </w:r>
      <w:r w:rsidR="00BE3179">
        <w:rPr>
          <w:rFonts w:ascii="HG丸ｺﾞｼｯｸM-PRO" w:eastAsia="HG丸ｺﾞｼｯｸM-PRO" w:hAnsi="HG丸ｺﾞｼｯｸM-PRO" w:hint="eastAsia"/>
          <w:szCs w:val="20"/>
        </w:rPr>
        <w:t>が必要です。</w:t>
      </w:r>
    </w:p>
    <w:p w14:paraId="2691A11C" w14:textId="77777777" w:rsidR="00EC27DD" w:rsidRPr="00EC27DD" w:rsidRDefault="00EC27DD" w:rsidP="00EC27DD">
      <w:pPr>
        <w:ind w:left="316" w:hangingChars="150" w:hanging="316"/>
        <w:rPr>
          <w:rFonts w:ascii="HG丸ｺﾞｼｯｸM-PRO" w:eastAsia="HG丸ｺﾞｼｯｸM-PRO" w:hAnsi="HG丸ｺﾞｼｯｸM-PRO"/>
          <w:szCs w:val="20"/>
        </w:rPr>
      </w:pPr>
      <w:r w:rsidRPr="00EC27DD">
        <w:rPr>
          <w:rFonts w:ascii="HG丸ｺﾞｼｯｸM-PRO" w:eastAsia="HG丸ｺﾞｼｯｸM-PRO" w:hAnsi="HG丸ｺﾞｼｯｸM-PRO" w:hint="eastAsia"/>
          <w:b/>
          <w:szCs w:val="20"/>
        </w:rPr>
        <w:t>(※2)市町村民税非課税世帯</w:t>
      </w:r>
      <w:r w:rsidRPr="00EC27DD">
        <w:rPr>
          <w:rFonts w:ascii="HG丸ｺﾞｼｯｸM-PRO" w:eastAsia="HG丸ｺﾞｼｯｸM-PRO" w:hAnsi="HG丸ｺﾞｼｯｸM-PRO" w:hint="eastAsia"/>
          <w:szCs w:val="20"/>
        </w:rPr>
        <w:t xml:space="preserve">　</w:t>
      </w:r>
    </w:p>
    <w:p w14:paraId="3BDE7E5F" w14:textId="77777777" w:rsidR="00EC27DD" w:rsidRPr="00EC27DD" w:rsidRDefault="00EC27DD" w:rsidP="00EC27DD">
      <w:pPr>
        <w:ind w:firstLineChars="100" w:firstLine="21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均等割と所得割のいずれもが非課税の世帯。患者（又は保護者）の年収（給与・年金・手当等）により階層区分低所得Ⅰか低所得Ⅱかを算定。</w:t>
      </w:r>
    </w:p>
    <w:p w14:paraId="61A2DC20" w14:textId="77777777" w:rsidR="00EC27DD" w:rsidRPr="00EC27DD" w:rsidRDefault="00EC27DD" w:rsidP="00EC27DD">
      <w:pPr>
        <w:ind w:firstLineChars="100" w:firstLine="211"/>
        <w:rPr>
          <w:rFonts w:ascii="HG丸ｺﾞｼｯｸM-PRO" w:eastAsia="HG丸ｺﾞｼｯｸM-PRO" w:hAnsi="HG丸ｺﾞｼｯｸM-PRO"/>
          <w:b/>
          <w:szCs w:val="20"/>
        </w:rPr>
      </w:pPr>
      <w:r w:rsidRPr="00EC27DD">
        <w:rPr>
          <w:rFonts w:ascii="HG丸ｺﾞｼｯｸM-PRO" w:eastAsia="HG丸ｺﾞｼｯｸM-PRO" w:hAnsi="HG丸ｺﾞｼｯｸM-PRO" w:hint="eastAsia"/>
          <w:b/>
          <w:szCs w:val="20"/>
        </w:rPr>
        <w:t>・市町村民税の均等割のみ課税されている世帯</w:t>
      </w:r>
      <w:r w:rsidRPr="00EC27DD">
        <w:rPr>
          <w:rFonts w:ascii="HG丸ｺﾞｼｯｸM-PRO" w:eastAsia="HG丸ｺﾞｼｯｸM-PRO" w:hAnsi="HG丸ｺﾞｼｯｸM-PRO" w:hint="eastAsia"/>
          <w:szCs w:val="20"/>
        </w:rPr>
        <w:t xml:space="preserve">　</w:t>
      </w:r>
    </w:p>
    <w:p w14:paraId="3FE39AC1" w14:textId="77777777" w:rsidR="00EC27DD" w:rsidRPr="00EC27DD" w:rsidRDefault="00EC27DD" w:rsidP="00EC27DD">
      <w:pPr>
        <w:ind w:firstLineChars="200" w:firstLine="42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一般所得Ⅰの区分となる。</w:t>
      </w:r>
    </w:p>
    <w:p w14:paraId="19B4C3DE" w14:textId="77777777" w:rsidR="00EC27DD" w:rsidRPr="00EC27DD" w:rsidRDefault="00EC27DD" w:rsidP="00EC27DD">
      <w:pPr>
        <w:ind w:leftChars="100" w:left="4005" w:hangingChars="1800" w:hanging="3795"/>
        <w:rPr>
          <w:rFonts w:ascii="HG丸ｺﾞｼｯｸM-PRO" w:eastAsia="HG丸ｺﾞｼｯｸM-PRO" w:hAnsi="HG丸ｺﾞｼｯｸM-PRO"/>
          <w:szCs w:val="20"/>
        </w:rPr>
      </w:pPr>
      <w:r w:rsidRPr="00EC27DD">
        <w:rPr>
          <w:rFonts w:ascii="HG丸ｺﾞｼｯｸM-PRO" w:eastAsia="HG丸ｺﾞｼｯｸM-PRO" w:hAnsi="HG丸ｺﾞｼｯｸM-PRO" w:hint="eastAsia"/>
          <w:b/>
          <w:szCs w:val="20"/>
        </w:rPr>
        <w:t>・一般所得Ⅰ・Ⅱ、上位所得の区分</w:t>
      </w:r>
      <w:r w:rsidRPr="00EC27DD">
        <w:rPr>
          <w:rFonts w:ascii="HG丸ｺﾞｼｯｸM-PRO" w:eastAsia="HG丸ｺﾞｼｯｸM-PRO" w:hAnsi="HG丸ｺﾞｼｯｸM-PRO" w:hint="eastAsia"/>
          <w:szCs w:val="20"/>
        </w:rPr>
        <w:t xml:space="preserve">  </w:t>
      </w:r>
    </w:p>
    <w:p w14:paraId="46CAE8C0" w14:textId="77777777" w:rsidR="00EC27DD" w:rsidRPr="00EC27DD" w:rsidRDefault="00EC27DD" w:rsidP="00EC27DD">
      <w:pPr>
        <w:ind w:leftChars="200" w:left="3990" w:hangingChars="1700" w:hanging="357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医療保険上の世帯における市町村民税の所得割の額により算定。</w:t>
      </w:r>
    </w:p>
    <w:p w14:paraId="714FE411" w14:textId="77777777" w:rsidR="00EC27DD" w:rsidRPr="00EC27DD" w:rsidRDefault="00EC27DD" w:rsidP="00EC27DD">
      <w:pPr>
        <w:ind w:leftChars="100" w:left="4005" w:hangingChars="1800" w:hanging="3795"/>
        <w:rPr>
          <w:rFonts w:ascii="HG丸ｺﾞｼｯｸM-PRO" w:eastAsia="HG丸ｺﾞｼｯｸM-PRO" w:hAnsi="HG丸ｺﾞｼｯｸM-PRO"/>
          <w:szCs w:val="20"/>
        </w:rPr>
      </w:pPr>
      <w:r w:rsidRPr="00EC27DD">
        <w:rPr>
          <w:rFonts w:ascii="HG丸ｺﾞｼｯｸM-PRO" w:eastAsia="HG丸ｺﾞｼｯｸM-PRO" w:hAnsi="HG丸ｺﾞｼｯｸM-PRO" w:hint="eastAsia"/>
          <w:b/>
          <w:szCs w:val="20"/>
        </w:rPr>
        <w:t>・世帯内に複数の患者がいる場合</w:t>
      </w:r>
      <w:r w:rsidRPr="00EC27DD">
        <w:rPr>
          <w:rFonts w:ascii="HG丸ｺﾞｼｯｸM-PRO" w:eastAsia="HG丸ｺﾞｼｯｸM-PRO" w:hAnsi="HG丸ｺﾞｼｯｸM-PRO" w:hint="eastAsia"/>
          <w:szCs w:val="20"/>
        </w:rPr>
        <w:t xml:space="preserve"> </w:t>
      </w:r>
    </w:p>
    <w:p w14:paraId="20ED439C" w14:textId="77777777" w:rsidR="00EC27DD" w:rsidRPr="00EC27DD" w:rsidRDefault="00EC27DD" w:rsidP="00EC27DD">
      <w:pPr>
        <w:ind w:leftChars="200" w:left="3990" w:hangingChars="1700" w:hanging="3570"/>
        <w:rPr>
          <w:rFonts w:ascii="HG丸ｺﾞｼｯｸM-PRO" w:eastAsia="HG丸ｺﾞｼｯｸM-PRO" w:hAnsi="HG丸ｺﾞｼｯｸM-PRO"/>
          <w:szCs w:val="20"/>
        </w:rPr>
      </w:pPr>
      <w:r w:rsidRPr="00EC27DD">
        <w:rPr>
          <w:rFonts w:ascii="HG丸ｺﾞｼｯｸM-PRO" w:eastAsia="HG丸ｺﾞｼｯｸM-PRO" w:hAnsi="HG丸ｺﾞｼｯｸM-PRO" w:hint="eastAsia"/>
          <w:szCs w:val="20"/>
        </w:rPr>
        <w:t>世帯の負担が増えないよう世帯内の患者数で自己負担上限額を按分。</w:t>
      </w:r>
    </w:p>
    <w:p w14:paraId="49476CA5" w14:textId="77777777" w:rsidR="00EC27DD" w:rsidRPr="00EC27DD" w:rsidRDefault="00EC27DD" w:rsidP="00EC27DD">
      <w:pPr>
        <w:ind w:left="3800" w:hangingChars="1900" w:hanging="3800"/>
        <w:rPr>
          <w:rFonts w:ascii="HG丸ｺﾞｼｯｸM-PRO" w:eastAsia="HG丸ｺﾞｼｯｸM-PRO" w:hAnsi="HG丸ｺﾞｼｯｸM-PRO"/>
          <w:sz w:val="18"/>
          <w:szCs w:val="16"/>
        </w:rPr>
      </w:pPr>
      <w:r w:rsidRPr="00EC27DD">
        <w:rPr>
          <w:rFonts w:ascii="HG丸ｺﾞｼｯｸM-PRO" w:eastAsia="HG丸ｺﾞｼｯｸM-PRO" w:hAnsi="HG丸ｺﾞｼｯｸM-PRO" w:hint="eastAsia"/>
          <w:sz w:val="20"/>
          <w:szCs w:val="20"/>
        </w:rPr>
        <w:t xml:space="preserve">　</w:t>
      </w:r>
      <w:r w:rsidRPr="00EC27DD">
        <w:rPr>
          <w:rFonts w:ascii="HG丸ｺﾞｼｯｸM-PRO" w:eastAsia="HG丸ｺﾞｼｯｸM-PRO" w:hAnsi="HG丸ｺﾞｼｯｸM-PRO" w:hint="eastAsia"/>
          <w:sz w:val="18"/>
          <w:szCs w:val="16"/>
        </w:rPr>
        <w:t>（按分の計算方法）</w:t>
      </w:r>
    </w:p>
    <w:p w14:paraId="541FDFE4" w14:textId="77777777" w:rsidR="00A358BB" w:rsidRPr="00F52913" w:rsidRDefault="00EC27DD" w:rsidP="00F52913">
      <w:pPr>
        <w:ind w:leftChars="200" w:left="3480" w:hangingChars="1700" w:hanging="3060"/>
        <w:rPr>
          <w:rFonts w:ascii="HG丸ｺﾞｼｯｸM-PRO" w:eastAsia="HG丸ｺﾞｼｯｸM-PRO" w:hAnsi="HG丸ｺﾞｼｯｸM-PRO"/>
          <w:sz w:val="18"/>
          <w:szCs w:val="16"/>
        </w:rPr>
      </w:pPr>
      <w:r w:rsidRPr="00EC27DD">
        <w:rPr>
          <w:rFonts w:ascii="HG丸ｺﾞｼｯｸM-PRO" w:eastAsia="HG丸ｺﾞｼｯｸM-PRO" w:hAnsi="HG丸ｺﾞｼｯｸM-PRO" w:hint="eastAsia"/>
          <w:sz w:val="18"/>
          <w:szCs w:val="16"/>
        </w:rPr>
        <w:t>各患者の負担上限額＝患者本人の負担上限額×（世帯で最も高い者の負担上限額÷世帯における負担上限額の総額）</w:t>
      </w:r>
    </w:p>
    <w:sectPr w:rsidR="00A358BB" w:rsidRPr="00F52913" w:rsidSect="008F7DE4">
      <w:pgSz w:w="11906" w:h="16838"/>
      <w:pgMar w:top="1021" w:right="851" w:bottom="794"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236B" w14:textId="77777777" w:rsidR="00BE3179" w:rsidRDefault="00BE3179" w:rsidP="00B62A62">
      <w:r>
        <w:separator/>
      </w:r>
    </w:p>
  </w:endnote>
  <w:endnote w:type="continuationSeparator" w:id="0">
    <w:p w14:paraId="31F48EAC" w14:textId="77777777" w:rsidR="00BE3179" w:rsidRDefault="00BE3179" w:rsidP="00B6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620B" w14:textId="77777777" w:rsidR="00BE3179" w:rsidRDefault="00BE3179" w:rsidP="00B62A62">
      <w:r>
        <w:separator/>
      </w:r>
    </w:p>
  </w:footnote>
  <w:footnote w:type="continuationSeparator" w:id="0">
    <w:p w14:paraId="07D52B48" w14:textId="77777777" w:rsidR="00BE3179" w:rsidRDefault="00BE3179" w:rsidP="00B6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0E"/>
    <w:rsid w:val="0004698E"/>
    <w:rsid w:val="00066C9E"/>
    <w:rsid w:val="000979DD"/>
    <w:rsid w:val="000E4335"/>
    <w:rsid w:val="00116CB4"/>
    <w:rsid w:val="00123B87"/>
    <w:rsid w:val="001359AF"/>
    <w:rsid w:val="001424C1"/>
    <w:rsid w:val="0014448F"/>
    <w:rsid w:val="001B4799"/>
    <w:rsid w:val="001C0D06"/>
    <w:rsid w:val="001C3C44"/>
    <w:rsid w:val="001D50E4"/>
    <w:rsid w:val="001E4FEF"/>
    <w:rsid w:val="001F0999"/>
    <w:rsid w:val="001F09F7"/>
    <w:rsid w:val="00240174"/>
    <w:rsid w:val="0026752E"/>
    <w:rsid w:val="00293EF3"/>
    <w:rsid w:val="00295891"/>
    <w:rsid w:val="00296744"/>
    <w:rsid w:val="002A3810"/>
    <w:rsid w:val="002C0E0E"/>
    <w:rsid w:val="002C3062"/>
    <w:rsid w:val="002C3A9A"/>
    <w:rsid w:val="002E285D"/>
    <w:rsid w:val="00316C15"/>
    <w:rsid w:val="00324436"/>
    <w:rsid w:val="003307B0"/>
    <w:rsid w:val="003311A1"/>
    <w:rsid w:val="0034254F"/>
    <w:rsid w:val="003A682A"/>
    <w:rsid w:val="003F1201"/>
    <w:rsid w:val="004514B8"/>
    <w:rsid w:val="00490917"/>
    <w:rsid w:val="004B28F0"/>
    <w:rsid w:val="004C104C"/>
    <w:rsid w:val="004E5824"/>
    <w:rsid w:val="004F11E8"/>
    <w:rsid w:val="004F7190"/>
    <w:rsid w:val="00506BBA"/>
    <w:rsid w:val="005225D7"/>
    <w:rsid w:val="0054229F"/>
    <w:rsid w:val="005564C1"/>
    <w:rsid w:val="005A300E"/>
    <w:rsid w:val="005A31C7"/>
    <w:rsid w:val="005A4C62"/>
    <w:rsid w:val="005C2085"/>
    <w:rsid w:val="00602FBC"/>
    <w:rsid w:val="00606743"/>
    <w:rsid w:val="006069BF"/>
    <w:rsid w:val="00626713"/>
    <w:rsid w:val="006726C8"/>
    <w:rsid w:val="006740F4"/>
    <w:rsid w:val="006A0588"/>
    <w:rsid w:val="006A2D33"/>
    <w:rsid w:val="006B624D"/>
    <w:rsid w:val="006D16C9"/>
    <w:rsid w:val="00703C11"/>
    <w:rsid w:val="00736632"/>
    <w:rsid w:val="00770FEF"/>
    <w:rsid w:val="007A5685"/>
    <w:rsid w:val="007F3900"/>
    <w:rsid w:val="00801153"/>
    <w:rsid w:val="0085600F"/>
    <w:rsid w:val="008A0FEE"/>
    <w:rsid w:val="008A551D"/>
    <w:rsid w:val="008B4F9D"/>
    <w:rsid w:val="008C49EA"/>
    <w:rsid w:val="008E075D"/>
    <w:rsid w:val="008F4CA4"/>
    <w:rsid w:val="008F7DE4"/>
    <w:rsid w:val="00900AA1"/>
    <w:rsid w:val="00931152"/>
    <w:rsid w:val="00944739"/>
    <w:rsid w:val="00960649"/>
    <w:rsid w:val="00977C93"/>
    <w:rsid w:val="009B016C"/>
    <w:rsid w:val="009C73E3"/>
    <w:rsid w:val="009E4569"/>
    <w:rsid w:val="009F0B52"/>
    <w:rsid w:val="00A26AD6"/>
    <w:rsid w:val="00A358BB"/>
    <w:rsid w:val="00A454AC"/>
    <w:rsid w:val="00A4664E"/>
    <w:rsid w:val="00A81894"/>
    <w:rsid w:val="00AB2AC1"/>
    <w:rsid w:val="00AB2ADC"/>
    <w:rsid w:val="00AB4802"/>
    <w:rsid w:val="00AC54BA"/>
    <w:rsid w:val="00AD740B"/>
    <w:rsid w:val="00B13F7A"/>
    <w:rsid w:val="00B34D1E"/>
    <w:rsid w:val="00B4393F"/>
    <w:rsid w:val="00B62A62"/>
    <w:rsid w:val="00B6686F"/>
    <w:rsid w:val="00BE3179"/>
    <w:rsid w:val="00BE3AF8"/>
    <w:rsid w:val="00C01771"/>
    <w:rsid w:val="00C1609B"/>
    <w:rsid w:val="00C34D01"/>
    <w:rsid w:val="00C86B35"/>
    <w:rsid w:val="00C93CCE"/>
    <w:rsid w:val="00CA18DC"/>
    <w:rsid w:val="00CD7281"/>
    <w:rsid w:val="00D2585C"/>
    <w:rsid w:val="00D80F76"/>
    <w:rsid w:val="00D8161D"/>
    <w:rsid w:val="00DA1062"/>
    <w:rsid w:val="00DE761B"/>
    <w:rsid w:val="00E164DB"/>
    <w:rsid w:val="00E207CF"/>
    <w:rsid w:val="00E94CB5"/>
    <w:rsid w:val="00EC0102"/>
    <w:rsid w:val="00EC0F2A"/>
    <w:rsid w:val="00EC27DD"/>
    <w:rsid w:val="00F208DF"/>
    <w:rsid w:val="00F2539D"/>
    <w:rsid w:val="00F52913"/>
    <w:rsid w:val="00F87634"/>
    <w:rsid w:val="00FA7800"/>
    <w:rsid w:val="00FB2F83"/>
    <w:rsid w:val="00FB3B16"/>
    <w:rsid w:val="00FB3C4F"/>
    <w:rsid w:val="00FD1B77"/>
    <w:rsid w:val="00FF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AC2121"/>
  <w15:docId w15:val="{48A89B32-EF8C-48F1-A8B2-CD907B3F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 Spacing"/>
    <w:uiPriority w:val="1"/>
    <w:qFormat/>
    <w:rsid w:val="00324436"/>
    <w:pPr>
      <w:widowControl w:val="0"/>
      <w:jc w:val="both"/>
    </w:pPr>
  </w:style>
  <w:style w:type="paragraph" w:styleId="af2">
    <w:name w:val="header"/>
    <w:basedOn w:val="a"/>
    <w:link w:val="af3"/>
    <w:uiPriority w:val="99"/>
    <w:unhideWhenUsed/>
    <w:rsid w:val="00B62A62"/>
    <w:pPr>
      <w:tabs>
        <w:tab w:val="center" w:pos="4252"/>
        <w:tab w:val="right" w:pos="8504"/>
      </w:tabs>
      <w:snapToGrid w:val="0"/>
    </w:pPr>
  </w:style>
  <w:style w:type="character" w:customStyle="1" w:styleId="af3">
    <w:name w:val="ヘッダー (文字)"/>
    <w:basedOn w:val="a0"/>
    <w:link w:val="af2"/>
    <w:uiPriority w:val="99"/>
    <w:rsid w:val="00B62A62"/>
  </w:style>
  <w:style w:type="paragraph" w:styleId="af4">
    <w:name w:val="footer"/>
    <w:basedOn w:val="a"/>
    <w:link w:val="af5"/>
    <w:uiPriority w:val="99"/>
    <w:unhideWhenUsed/>
    <w:rsid w:val="00B62A62"/>
    <w:pPr>
      <w:tabs>
        <w:tab w:val="center" w:pos="4252"/>
        <w:tab w:val="right" w:pos="8504"/>
      </w:tabs>
      <w:snapToGrid w:val="0"/>
    </w:pPr>
  </w:style>
  <w:style w:type="character" w:customStyle="1" w:styleId="af5">
    <w:name w:val="フッター (文字)"/>
    <w:basedOn w:val="a0"/>
    <w:link w:val="af4"/>
    <w:uiPriority w:val="99"/>
    <w:rsid w:val="00B62A62"/>
  </w:style>
  <w:style w:type="paragraph" w:styleId="af6">
    <w:name w:val="Date"/>
    <w:basedOn w:val="a"/>
    <w:next w:val="a"/>
    <w:link w:val="af7"/>
    <w:uiPriority w:val="99"/>
    <w:semiHidden/>
    <w:unhideWhenUsed/>
    <w:rsid w:val="008A0FEE"/>
  </w:style>
  <w:style w:type="character" w:customStyle="1" w:styleId="af7">
    <w:name w:val="日付 (文字)"/>
    <w:basedOn w:val="a0"/>
    <w:link w:val="af6"/>
    <w:uiPriority w:val="99"/>
    <w:semiHidden/>
    <w:rsid w:val="008A0FEE"/>
  </w:style>
  <w:style w:type="table" w:styleId="af8">
    <w:name w:val="Table Grid"/>
    <w:basedOn w:val="a1"/>
    <w:uiPriority w:val="59"/>
    <w:rsid w:val="006A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3307B0"/>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330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effectLst>
          <a:outerShdw blurRad="50800" dist="381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4D86-39D4-4568-862B-5E9209AA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佃　博行</dc:creator>
  <cp:keywords/>
  <dc:description/>
  <cp:lastModifiedBy>石川　晴菜</cp:lastModifiedBy>
  <cp:revision>2</cp:revision>
  <cp:lastPrinted>2014-12-28T09:02:00Z</cp:lastPrinted>
  <dcterms:created xsi:type="dcterms:W3CDTF">2025-08-08T01:08:00Z</dcterms:created>
  <dcterms:modified xsi:type="dcterms:W3CDTF">2025-08-08T01:08:00Z</dcterms:modified>
</cp:coreProperties>
</file>