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E8708" w14:textId="75A63AB3" w:rsidR="00492D93" w:rsidRPr="00CA3D01" w:rsidRDefault="60AB46B8" w:rsidP="45573672">
      <w:pPr>
        <w:spacing w:line="440" w:lineRule="exact"/>
        <w:jc w:val="center"/>
        <w:rPr>
          <w:rFonts w:asciiTheme="minorEastAsia" w:hAnsiTheme="minorEastAsia" w:cs="Meiryo UI"/>
          <w:sz w:val="28"/>
          <w:szCs w:val="28"/>
        </w:rPr>
      </w:pPr>
      <w:r w:rsidRPr="00CA3D01">
        <w:rPr>
          <w:rFonts w:asciiTheme="minorEastAsia" w:hAnsiTheme="minorEastAsia" w:cs="Meiryo UI"/>
          <w:sz w:val="28"/>
          <w:szCs w:val="28"/>
        </w:rPr>
        <w:t>大阪府と</w:t>
      </w:r>
      <w:bookmarkStart w:id="0" w:name="_Hlk152328216"/>
      <w:r w:rsidRPr="00CA3D01">
        <w:rPr>
          <w:rFonts w:asciiTheme="minorEastAsia" w:hAnsiTheme="minorEastAsia" w:cs="Meiryo UI"/>
          <w:sz w:val="28"/>
          <w:szCs w:val="28"/>
        </w:rPr>
        <w:t>株式会社スタジオスポビー</w:t>
      </w:r>
      <w:bookmarkEnd w:id="0"/>
      <w:r w:rsidRPr="00CA3D01">
        <w:rPr>
          <w:rFonts w:asciiTheme="minorEastAsia" w:hAnsiTheme="minorEastAsia" w:cs="Meiryo UI"/>
          <w:sz w:val="28"/>
          <w:szCs w:val="28"/>
        </w:rPr>
        <w:t>の連携に関する協定書</w:t>
      </w:r>
    </w:p>
    <w:p w14:paraId="371ED547" w14:textId="37547857" w:rsidR="00221A76" w:rsidRPr="00CA3D01" w:rsidRDefault="00221A76" w:rsidP="002F07C2">
      <w:pPr>
        <w:widowControl/>
        <w:spacing w:line="360" w:lineRule="atLeast"/>
        <w:jc w:val="left"/>
        <w:rPr>
          <w:rFonts w:asciiTheme="minorEastAsia" w:hAnsiTheme="minorEastAsia" w:cs="Meiryo UI"/>
        </w:rPr>
      </w:pPr>
    </w:p>
    <w:p w14:paraId="75B7211E" w14:textId="15F4BB88" w:rsidR="00845BA6" w:rsidRPr="00E66F16" w:rsidRDefault="2CEA3911" w:rsidP="45573672">
      <w:pPr>
        <w:rPr>
          <w:rFonts w:asciiTheme="minorEastAsia" w:hAnsiTheme="minorEastAsia" w:cs="Meiryo UI"/>
          <w:sz w:val="22"/>
        </w:rPr>
      </w:pPr>
      <w:r w:rsidRPr="00CA3D01">
        <w:rPr>
          <w:rFonts w:asciiTheme="minorEastAsia" w:hAnsiTheme="minorEastAsia" w:cs="Meiryo UI"/>
          <w:sz w:val="24"/>
          <w:szCs w:val="24"/>
        </w:rPr>
        <w:t xml:space="preserve">　</w:t>
      </w:r>
      <w:r w:rsidR="60AB46B8" w:rsidRPr="00E66F16">
        <w:rPr>
          <w:rFonts w:asciiTheme="minorEastAsia" w:hAnsiTheme="minorEastAsia" w:cs="Meiryo UI"/>
          <w:sz w:val="22"/>
        </w:rPr>
        <w:t>大阪府（以下「甲」という。）と株式会社スタジオスポビー（以下「乙」という。）は、次のとおり</w:t>
      </w:r>
      <w:r w:rsidR="46DCB0D5" w:rsidRPr="00E66F16">
        <w:rPr>
          <w:rFonts w:asciiTheme="minorEastAsia" w:hAnsiTheme="minorEastAsia" w:cs="Meiryo UI"/>
          <w:sz w:val="22"/>
        </w:rPr>
        <w:t>事業連携</w:t>
      </w:r>
      <w:r w:rsidR="60AB46B8" w:rsidRPr="00E66F16">
        <w:rPr>
          <w:rFonts w:asciiTheme="minorEastAsia" w:hAnsiTheme="minorEastAsia" w:cs="Meiryo UI"/>
          <w:sz w:val="22"/>
        </w:rPr>
        <w:t>協定を締結する。</w:t>
      </w:r>
    </w:p>
    <w:p w14:paraId="7AD649DB" w14:textId="77777777" w:rsidR="00DA4CE1" w:rsidRPr="00E66F16" w:rsidRDefault="00DA4CE1" w:rsidP="00EF3D38">
      <w:pPr>
        <w:widowControl/>
        <w:spacing w:line="360" w:lineRule="atLeast"/>
        <w:jc w:val="left"/>
        <w:rPr>
          <w:rFonts w:asciiTheme="minorEastAsia" w:hAnsiTheme="minorEastAsia" w:cs="Meiryo UI"/>
          <w:sz w:val="22"/>
          <w:szCs w:val="24"/>
        </w:rPr>
      </w:pPr>
    </w:p>
    <w:p w14:paraId="09DC4D19" w14:textId="77777777" w:rsidR="000257D2" w:rsidRPr="00E66F16" w:rsidRDefault="00EF3D38" w:rsidP="000257D2">
      <w:pPr>
        <w:widowControl/>
        <w:spacing w:line="360" w:lineRule="atLeast"/>
        <w:jc w:val="left"/>
        <w:rPr>
          <w:rFonts w:asciiTheme="minorEastAsia" w:hAnsiTheme="minorEastAsia" w:cs="Meiryo UI"/>
          <w:sz w:val="22"/>
          <w:szCs w:val="24"/>
        </w:rPr>
      </w:pPr>
      <w:r w:rsidRPr="00E66F16">
        <w:rPr>
          <w:rFonts w:asciiTheme="minorEastAsia" w:hAnsiTheme="minorEastAsia" w:cs="Meiryo UI" w:hint="eastAsia"/>
          <w:sz w:val="22"/>
          <w:szCs w:val="24"/>
        </w:rPr>
        <w:t>（目的）</w:t>
      </w:r>
    </w:p>
    <w:p w14:paraId="63867958" w14:textId="7BA8B2C9" w:rsidR="0023733A" w:rsidRPr="00E66F16" w:rsidRDefault="000257D2" w:rsidP="22ECDFAE">
      <w:pPr>
        <w:widowControl/>
        <w:spacing w:line="360" w:lineRule="atLeast"/>
        <w:ind w:left="220" w:hangingChars="100" w:hanging="220"/>
        <w:jc w:val="left"/>
        <w:rPr>
          <w:rFonts w:asciiTheme="minorEastAsia" w:hAnsiTheme="minorEastAsia" w:cs="Century"/>
          <w:sz w:val="22"/>
        </w:rPr>
      </w:pPr>
      <w:r w:rsidRPr="00E66F16">
        <w:rPr>
          <w:rFonts w:asciiTheme="minorEastAsia" w:hAnsiTheme="minorEastAsia" w:cs="Meiryo UI"/>
          <w:sz w:val="22"/>
        </w:rPr>
        <w:t xml:space="preserve">第１条　</w:t>
      </w:r>
      <w:r w:rsidR="751FD88F" w:rsidRPr="00E66F16">
        <w:rPr>
          <w:rFonts w:asciiTheme="minorEastAsia" w:hAnsiTheme="minorEastAsia"/>
          <w:sz w:val="22"/>
        </w:rPr>
        <w:t>この協定は、2050年のカーボンニュートラルの実現に向けて、アプリ</w:t>
      </w:r>
      <w:r w:rsidR="7859D7CB" w:rsidRPr="00E66F16">
        <w:rPr>
          <w:rFonts w:asciiTheme="minorEastAsia" w:hAnsiTheme="minorEastAsia"/>
          <w:sz w:val="22"/>
        </w:rPr>
        <w:t>の</w:t>
      </w:r>
      <w:r w:rsidR="751FD88F" w:rsidRPr="00E66F16">
        <w:rPr>
          <w:rFonts w:asciiTheme="minorEastAsia" w:hAnsiTheme="minorEastAsia"/>
          <w:sz w:val="22"/>
        </w:rPr>
        <w:t>活用</w:t>
      </w:r>
      <w:r w:rsidR="6DADE1D9" w:rsidRPr="00E66F16">
        <w:rPr>
          <w:rFonts w:asciiTheme="minorEastAsia" w:hAnsiTheme="minorEastAsia"/>
          <w:sz w:val="22"/>
        </w:rPr>
        <w:t>により</w:t>
      </w:r>
      <w:r w:rsidR="751FD88F" w:rsidRPr="00E66F16">
        <w:rPr>
          <w:rFonts w:asciiTheme="minorEastAsia" w:hAnsiTheme="minorEastAsia"/>
          <w:sz w:val="22"/>
        </w:rPr>
        <w:t>、府民の</w:t>
      </w:r>
      <w:r w:rsidR="05C05074" w:rsidRPr="00E66F16">
        <w:rPr>
          <w:rFonts w:asciiTheme="minorEastAsia" w:hAnsiTheme="minorEastAsia"/>
          <w:sz w:val="22"/>
        </w:rPr>
        <w:t>ライフスタイルに合わせた様々な</w:t>
      </w:r>
      <w:r w:rsidR="792E196D" w:rsidRPr="00E66F16">
        <w:rPr>
          <w:rFonts w:asciiTheme="minorEastAsia" w:hAnsiTheme="minorEastAsia"/>
          <w:sz w:val="22"/>
        </w:rPr>
        <w:t>行動</w:t>
      </w:r>
      <w:r w:rsidR="13C5BA14" w:rsidRPr="00E66F16">
        <w:rPr>
          <w:rFonts w:asciiTheme="minorEastAsia" w:hAnsiTheme="minorEastAsia"/>
          <w:sz w:val="22"/>
        </w:rPr>
        <w:t>を提示し、そ</w:t>
      </w:r>
      <w:r w:rsidR="751FD88F" w:rsidRPr="00E66F16">
        <w:rPr>
          <w:rFonts w:asciiTheme="minorEastAsia" w:hAnsiTheme="minorEastAsia"/>
          <w:sz w:val="22"/>
        </w:rPr>
        <w:t>の貢献量を可視化すること等を通じて、</w:t>
      </w:r>
      <w:r w:rsidR="7293A0CF" w:rsidRPr="00E66F16">
        <w:rPr>
          <w:rFonts w:asciiTheme="minorEastAsia" w:hAnsiTheme="minorEastAsia"/>
          <w:sz w:val="22"/>
        </w:rPr>
        <w:t>府民の脱炭素に向けた意識改革と</w:t>
      </w:r>
      <w:r w:rsidR="751FD88F" w:rsidRPr="00E66F16">
        <w:rPr>
          <w:rFonts w:asciiTheme="minorEastAsia" w:hAnsiTheme="minorEastAsia"/>
          <w:sz w:val="22"/>
        </w:rPr>
        <w:t>行動</w:t>
      </w:r>
      <w:r w:rsidR="1062E238" w:rsidRPr="00E66F16">
        <w:rPr>
          <w:rFonts w:asciiTheme="minorEastAsia" w:hAnsiTheme="minorEastAsia"/>
          <w:sz w:val="22"/>
        </w:rPr>
        <w:t>変容</w:t>
      </w:r>
      <w:r w:rsidR="5B42B0B3" w:rsidRPr="00E66F16">
        <w:rPr>
          <w:rFonts w:asciiTheme="minorEastAsia" w:hAnsiTheme="minorEastAsia"/>
          <w:sz w:val="22"/>
        </w:rPr>
        <w:t>の</w:t>
      </w:r>
      <w:r w:rsidR="416EAD55" w:rsidRPr="00E66F16">
        <w:rPr>
          <w:rFonts w:asciiTheme="minorEastAsia" w:hAnsiTheme="minorEastAsia"/>
          <w:sz w:val="22"/>
        </w:rPr>
        <w:t>促進</w:t>
      </w:r>
      <w:r w:rsidR="751FD88F" w:rsidRPr="00E66F16">
        <w:rPr>
          <w:rFonts w:asciiTheme="minorEastAsia" w:hAnsiTheme="minorEastAsia"/>
          <w:sz w:val="22"/>
        </w:rPr>
        <w:t>を目的と</w:t>
      </w:r>
      <w:r w:rsidR="00843ADD" w:rsidRPr="00E66F16">
        <w:rPr>
          <w:rFonts w:asciiTheme="minorEastAsia" w:hAnsiTheme="minorEastAsia" w:hint="eastAsia"/>
          <w:sz w:val="22"/>
        </w:rPr>
        <w:t>して締結</w:t>
      </w:r>
      <w:r w:rsidR="751FD88F" w:rsidRPr="00E66F16">
        <w:rPr>
          <w:rFonts w:asciiTheme="minorEastAsia" w:hAnsiTheme="minorEastAsia"/>
          <w:sz w:val="22"/>
        </w:rPr>
        <w:t>する。</w:t>
      </w:r>
    </w:p>
    <w:p w14:paraId="38EA06D3" w14:textId="77777777" w:rsidR="002F07C2" w:rsidRPr="00E66F16" w:rsidRDefault="002F07C2" w:rsidP="00EF358E">
      <w:pPr>
        <w:jc w:val="left"/>
        <w:rPr>
          <w:rFonts w:asciiTheme="minorEastAsia" w:hAnsiTheme="minorEastAsia" w:cs="Meiryo UI"/>
          <w:color w:val="000000" w:themeColor="text1"/>
          <w:sz w:val="22"/>
          <w:szCs w:val="24"/>
        </w:rPr>
      </w:pPr>
    </w:p>
    <w:p w14:paraId="0514AF0A" w14:textId="054711AF" w:rsidR="00EF2D82" w:rsidRPr="00E66F16" w:rsidRDefault="00D6538E" w:rsidP="00905C92">
      <w:pPr>
        <w:ind w:left="440" w:hangingChars="200" w:hanging="440"/>
        <w:jc w:val="left"/>
        <w:rPr>
          <w:rFonts w:asciiTheme="minorEastAsia" w:hAnsiTheme="minorEastAsia" w:cs="Meiryo UI"/>
          <w:color w:val="000000" w:themeColor="text1"/>
          <w:sz w:val="22"/>
          <w:szCs w:val="24"/>
        </w:rPr>
      </w:pPr>
      <w:r w:rsidRPr="00E66F16">
        <w:rPr>
          <w:rFonts w:asciiTheme="minorEastAsia" w:hAnsiTheme="minorEastAsia" w:cs="Meiryo UI" w:hint="eastAsia"/>
          <w:color w:val="000000" w:themeColor="text1"/>
          <w:sz w:val="22"/>
          <w:szCs w:val="24"/>
        </w:rPr>
        <w:t>（連携・協力事項</w:t>
      </w:r>
      <w:r w:rsidR="00EF2D82" w:rsidRPr="00E66F16">
        <w:rPr>
          <w:rFonts w:asciiTheme="minorEastAsia" w:hAnsiTheme="minorEastAsia" w:cs="Meiryo UI" w:hint="eastAsia"/>
          <w:color w:val="000000" w:themeColor="text1"/>
          <w:sz w:val="22"/>
          <w:szCs w:val="24"/>
        </w:rPr>
        <w:t>）</w:t>
      </w:r>
    </w:p>
    <w:p w14:paraId="76A90F46" w14:textId="027B4212" w:rsidR="00125D99" w:rsidRPr="00E66F16" w:rsidRDefault="00EF2D82" w:rsidP="00125D99">
      <w:pPr>
        <w:ind w:left="220" w:hangingChars="100" w:hanging="220"/>
        <w:jc w:val="left"/>
        <w:rPr>
          <w:rFonts w:asciiTheme="minorEastAsia" w:hAnsiTheme="minorEastAsia" w:cs="Meiryo UI"/>
          <w:color w:val="000000" w:themeColor="text1"/>
          <w:sz w:val="22"/>
          <w:szCs w:val="24"/>
          <w:highlight w:val="yellow"/>
        </w:rPr>
      </w:pPr>
      <w:r w:rsidRPr="00E66F16">
        <w:rPr>
          <w:rFonts w:asciiTheme="minorEastAsia" w:hAnsiTheme="minorEastAsia" w:cs="Meiryo UI" w:hint="eastAsia"/>
          <w:color w:val="000000" w:themeColor="text1"/>
          <w:sz w:val="22"/>
          <w:szCs w:val="24"/>
        </w:rPr>
        <w:t>第２条　甲</w:t>
      </w:r>
      <w:r w:rsidR="00D6538E" w:rsidRPr="00E66F16">
        <w:rPr>
          <w:rFonts w:asciiTheme="minorEastAsia" w:hAnsiTheme="minorEastAsia" w:cs="Meiryo UI" w:hint="eastAsia"/>
          <w:color w:val="000000" w:themeColor="text1"/>
          <w:sz w:val="22"/>
          <w:szCs w:val="24"/>
        </w:rPr>
        <w:t>及び乙</w:t>
      </w:r>
      <w:r w:rsidRPr="00E66F16">
        <w:rPr>
          <w:rFonts w:asciiTheme="minorEastAsia" w:hAnsiTheme="minorEastAsia" w:cs="Meiryo UI" w:hint="eastAsia"/>
          <w:color w:val="000000" w:themeColor="text1"/>
          <w:sz w:val="22"/>
          <w:szCs w:val="24"/>
        </w:rPr>
        <w:t>は、</w:t>
      </w:r>
      <w:r w:rsidR="00D6538E" w:rsidRPr="00E66F16">
        <w:rPr>
          <w:rFonts w:asciiTheme="minorEastAsia" w:hAnsiTheme="minorEastAsia" w:cs="Meiryo UI" w:hint="eastAsia"/>
          <w:color w:val="000000" w:themeColor="text1"/>
          <w:sz w:val="22"/>
          <w:szCs w:val="24"/>
        </w:rPr>
        <w:t>前条に定める目的を達成するため、次の事項について相互に連携・協力する。</w:t>
      </w:r>
    </w:p>
    <w:p w14:paraId="7DFDB8F9" w14:textId="0E08AA6A" w:rsidR="00614509" w:rsidRPr="00E66F16" w:rsidRDefault="60AB46B8" w:rsidP="45573672">
      <w:pPr>
        <w:pStyle w:val="a9"/>
        <w:numPr>
          <w:ilvl w:val="0"/>
          <w:numId w:val="6"/>
        </w:numPr>
        <w:ind w:leftChars="0" w:left="540" w:hanging="404"/>
        <w:jc w:val="left"/>
        <w:rPr>
          <w:rFonts w:asciiTheme="minorEastAsia" w:hAnsiTheme="minorEastAsia" w:cs="Meiryo UI"/>
          <w:color w:val="000000" w:themeColor="text1"/>
          <w:sz w:val="22"/>
        </w:rPr>
      </w:pPr>
      <w:r w:rsidRPr="00E66F16">
        <w:rPr>
          <w:rFonts w:asciiTheme="minorEastAsia" w:hAnsiTheme="minorEastAsia" w:cs="Meiryo UI"/>
          <w:color w:val="000000" w:themeColor="text1"/>
          <w:sz w:val="22"/>
        </w:rPr>
        <w:t>乙が開発した脱炭素貢献量可視化アプリを府民へ無償で提供すること</w:t>
      </w:r>
    </w:p>
    <w:p w14:paraId="4938B756" w14:textId="0F967DB5" w:rsidR="00F32DE9" w:rsidRPr="00E66F16" w:rsidRDefault="7B93EBC4" w:rsidP="792A1D5E">
      <w:pPr>
        <w:pStyle w:val="a9"/>
        <w:numPr>
          <w:ilvl w:val="0"/>
          <w:numId w:val="6"/>
        </w:numPr>
        <w:ind w:leftChars="0"/>
        <w:jc w:val="left"/>
        <w:rPr>
          <w:rFonts w:asciiTheme="minorEastAsia" w:hAnsiTheme="minorEastAsia" w:cs="Meiryo UI"/>
          <w:color w:val="000000" w:themeColor="text1"/>
          <w:sz w:val="22"/>
        </w:rPr>
      </w:pPr>
      <w:r w:rsidRPr="00E66F16">
        <w:rPr>
          <w:rFonts w:asciiTheme="minorEastAsia" w:hAnsiTheme="minorEastAsia" w:cs="Meiryo UI"/>
          <w:sz w:val="22"/>
        </w:rPr>
        <w:t>アプリを活用し</w:t>
      </w:r>
      <w:r w:rsidR="00517666">
        <w:rPr>
          <w:rFonts w:asciiTheme="minorEastAsia" w:hAnsiTheme="minorEastAsia" w:cs="Meiryo UI" w:hint="eastAsia"/>
          <w:sz w:val="22"/>
        </w:rPr>
        <w:t>た</w:t>
      </w:r>
      <w:r w:rsidR="1A132821" w:rsidRPr="00E66F16">
        <w:rPr>
          <w:rFonts w:asciiTheme="minorEastAsia" w:hAnsiTheme="minorEastAsia" w:cs="Meiryo UI"/>
          <w:sz w:val="22"/>
        </w:rPr>
        <w:t>脱炭素行動変容に</w:t>
      </w:r>
      <w:r w:rsidR="00517666">
        <w:rPr>
          <w:rFonts w:asciiTheme="minorEastAsia" w:hAnsiTheme="minorEastAsia" w:cs="Meiryo UI" w:hint="eastAsia"/>
          <w:sz w:val="22"/>
        </w:rPr>
        <w:t>ついての</w:t>
      </w:r>
      <w:r w:rsidR="1A132821" w:rsidRPr="00E66F16">
        <w:rPr>
          <w:rFonts w:asciiTheme="minorEastAsia" w:hAnsiTheme="minorEastAsia" w:cs="Meiryo UI"/>
          <w:sz w:val="22"/>
        </w:rPr>
        <w:t>広報・周知啓発</w:t>
      </w:r>
      <w:r w:rsidR="341AA0CA" w:rsidRPr="00E66F16">
        <w:rPr>
          <w:rFonts w:asciiTheme="minorEastAsia" w:hAnsiTheme="minorEastAsia" w:cs="Meiryo UI"/>
          <w:sz w:val="22"/>
        </w:rPr>
        <w:t>を実施</w:t>
      </w:r>
      <w:r w:rsidR="1A132821" w:rsidRPr="00E66F16">
        <w:rPr>
          <w:rFonts w:asciiTheme="minorEastAsia" w:hAnsiTheme="minorEastAsia" w:cs="Meiryo UI"/>
          <w:sz w:val="22"/>
        </w:rPr>
        <w:t>すること</w:t>
      </w:r>
    </w:p>
    <w:p w14:paraId="087D6203" w14:textId="1B614A52" w:rsidR="0088456B" w:rsidRPr="00E66F16" w:rsidRDefault="349603CF" w:rsidP="792A1D5E">
      <w:pPr>
        <w:pStyle w:val="a9"/>
        <w:numPr>
          <w:ilvl w:val="0"/>
          <w:numId w:val="6"/>
        </w:numPr>
        <w:ind w:leftChars="0"/>
        <w:jc w:val="left"/>
        <w:rPr>
          <w:rFonts w:asciiTheme="minorEastAsia" w:hAnsiTheme="minorEastAsia" w:cs="Meiryo UI"/>
          <w:color w:val="000000" w:themeColor="text1"/>
          <w:sz w:val="22"/>
        </w:rPr>
      </w:pPr>
      <w:r w:rsidRPr="00E66F16">
        <w:rPr>
          <w:rFonts w:asciiTheme="minorEastAsia" w:hAnsiTheme="minorEastAsia" w:cs="Meiryo UI"/>
          <w:color w:val="000000" w:themeColor="text1"/>
          <w:sz w:val="22"/>
        </w:rPr>
        <w:t>2025年大阪</w:t>
      </w:r>
      <w:r w:rsidR="00124E86" w:rsidRPr="00E66F16">
        <w:rPr>
          <w:rFonts w:asciiTheme="minorEastAsia" w:hAnsiTheme="minorEastAsia" w:cs="Meiryo UI" w:hint="eastAsia"/>
          <w:color w:val="000000" w:themeColor="text1"/>
          <w:sz w:val="22"/>
        </w:rPr>
        <w:t>･</w:t>
      </w:r>
      <w:r w:rsidRPr="00E66F16">
        <w:rPr>
          <w:rFonts w:asciiTheme="minorEastAsia" w:hAnsiTheme="minorEastAsia" w:cs="Meiryo UI"/>
          <w:color w:val="000000" w:themeColor="text1"/>
          <w:sz w:val="22"/>
        </w:rPr>
        <w:t>関西</w:t>
      </w:r>
      <w:r w:rsidR="0088456B" w:rsidRPr="00E66F16">
        <w:rPr>
          <w:rFonts w:asciiTheme="minorEastAsia" w:hAnsiTheme="minorEastAsia" w:cs="Meiryo UI"/>
          <w:color w:val="000000" w:themeColor="text1"/>
          <w:sz w:val="22"/>
        </w:rPr>
        <w:t>万博</w:t>
      </w:r>
      <w:r w:rsidR="00F75211" w:rsidRPr="00E66F16">
        <w:rPr>
          <w:rFonts w:asciiTheme="minorEastAsia" w:hAnsiTheme="minorEastAsia" w:cs="Meiryo UI"/>
          <w:color w:val="000000" w:themeColor="text1"/>
          <w:sz w:val="22"/>
        </w:rPr>
        <w:t>をきっかけとした</w:t>
      </w:r>
      <w:r w:rsidR="00845BA6" w:rsidRPr="00E66F16">
        <w:rPr>
          <w:rFonts w:asciiTheme="minorEastAsia" w:hAnsiTheme="minorEastAsia" w:cs="Meiryo UI"/>
          <w:color w:val="000000" w:themeColor="text1"/>
          <w:sz w:val="22"/>
        </w:rPr>
        <w:t>府民の脱炭素行動変容への</w:t>
      </w:r>
      <w:r w:rsidR="0088456B" w:rsidRPr="00E66F16">
        <w:rPr>
          <w:rFonts w:asciiTheme="minorEastAsia" w:hAnsiTheme="minorEastAsia" w:cs="Meiryo UI"/>
          <w:color w:val="000000" w:themeColor="text1"/>
          <w:sz w:val="22"/>
        </w:rPr>
        <w:t>機運醸成</w:t>
      </w:r>
      <w:r w:rsidR="00F75211" w:rsidRPr="00E66F16">
        <w:rPr>
          <w:rFonts w:asciiTheme="minorEastAsia" w:hAnsiTheme="minorEastAsia" w:cs="Meiryo UI"/>
          <w:color w:val="000000" w:themeColor="text1"/>
          <w:sz w:val="22"/>
        </w:rPr>
        <w:t>に取り組むこ</w:t>
      </w:r>
      <w:r w:rsidR="00845BA6" w:rsidRPr="00E66F16">
        <w:rPr>
          <w:rFonts w:asciiTheme="minorEastAsia" w:hAnsiTheme="minorEastAsia" w:cs="Meiryo UI"/>
          <w:color w:val="000000" w:themeColor="text1"/>
          <w:sz w:val="22"/>
        </w:rPr>
        <w:t>と</w:t>
      </w:r>
    </w:p>
    <w:p w14:paraId="3BAF387B" w14:textId="658E5909" w:rsidR="00F41582" w:rsidRPr="00E66F16" w:rsidRDefault="00F41582" w:rsidP="00F41582">
      <w:pPr>
        <w:pStyle w:val="a9"/>
        <w:numPr>
          <w:ilvl w:val="0"/>
          <w:numId w:val="6"/>
        </w:numPr>
        <w:ind w:leftChars="0"/>
        <w:jc w:val="left"/>
        <w:rPr>
          <w:rFonts w:asciiTheme="minorEastAsia" w:hAnsiTheme="minorEastAsia" w:cs="Meiryo UI"/>
          <w:sz w:val="22"/>
          <w:szCs w:val="24"/>
        </w:rPr>
      </w:pPr>
      <w:r w:rsidRPr="00E66F16">
        <w:rPr>
          <w:rFonts w:asciiTheme="minorEastAsia" w:hAnsiTheme="minorEastAsia" w:cs="Meiryo UI" w:hint="eastAsia"/>
          <w:sz w:val="22"/>
          <w:szCs w:val="24"/>
        </w:rPr>
        <w:t>その他</w:t>
      </w:r>
      <w:r w:rsidR="008D4CA6" w:rsidRPr="00E66F16">
        <w:rPr>
          <w:rFonts w:asciiTheme="minorEastAsia" w:hAnsiTheme="minorEastAsia" w:cs="Meiryo UI" w:hint="eastAsia"/>
          <w:sz w:val="22"/>
          <w:szCs w:val="24"/>
        </w:rPr>
        <w:t>、</w:t>
      </w:r>
      <w:r w:rsidRPr="00E66F16">
        <w:rPr>
          <w:rFonts w:asciiTheme="minorEastAsia" w:hAnsiTheme="minorEastAsia" w:cs="Meiryo UI" w:hint="eastAsia"/>
          <w:sz w:val="22"/>
          <w:szCs w:val="24"/>
        </w:rPr>
        <w:t>本協定の目的に沿うこと</w:t>
      </w:r>
    </w:p>
    <w:p w14:paraId="331538D5" w14:textId="0924E8A2" w:rsidR="00614509" w:rsidRPr="00E66F16" w:rsidRDefault="00614509" w:rsidP="00D6538E">
      <w:pPr>
        <w:jc w:val="left"/>
        <w:rPr>
          <w:rFonts w:asciiTheme="minorEastAsia" w:hAnsiTheme="minorEastAsia" w:cs="Meiryo UI"/>
          <w:color w:val="000000" w:themeColor="text1"/>
          <w:sz w:val="22"/>
          <w:szCs w:val="24"/>
        </w:rPr>
      </w:pPr>
    </w:p>
    <w:p w14:paraId="67FD477F" w14:textId="51E1C77E" w:rsidR="00D6538E" w:rsidRPr="00E66F16" w:rsidRDefault="00D6538E" w:rsidP="00D6538E">
      <w:pPr>
        <w:jc w:val="left"/>
        <w:rPr>
          <w:rFonts w:asciiTheme="minorEastAsia" w:hAnsiTheme="minorEastAsia" w:cs="Meiryo UI"/>
          <w:color w:val="000000" w:themeColor="text1"/>
          <w:sz w:val="22"/>
          <w:szCs w:val="24"/>
        </w:rPr>
      </w:pPr>
      <w:r w:rsidRPr="00E66F16">
        <w:rPr>
          <w:rFonts w:asciiTheme="minorEastAsia" w:hAnsiTheme="minorEastAsia" w:cs="Meiryo UI" w:hint="eastAsia"/>
          <w:color w:val="000000" w:themeColor="text1"/>
          <w:sz w:val="22"/>
          <w:szCs w:val="24"/>
        </w:rPr>
        <w:t>（協定の変更）</w:t>
      </w:r>
    </w:p>
    <w:p w14:paraId="15F15458" w14:textId="652B2ED7" w:rsidR="00D6538E" w:rsidRPr="00E66F16" w:rsidRDefault="00D6538E" w:rsidP="00D6538E">
      <w:pPr>
        <w:ind w:left="220" w:hangingChars="100" w:hanging="220"/>
        <w:jc w:val="left"/>
        <w:rPr>
          <w:rFonts w:asciiTheme="minorEastAsia" w:hAnsiTheme="minorEastAsia" w:cs="Meiryo UI"/>
          <w:color w:val="000000" w:themeColor="text1"/>
          <w:sz w:val="22"/>
          <w:szCs w:val="24"/>
        </w:rPr>
      </w:pPr>
      <w:r w:rsidRPr="00E66F16">
        <w:rPr>
          <w:rFonts w:asciiTheme="minorEastAsia" w:hAnsiTheme="minorEastAsia" w:cs="Meiryo UI" w:hint="eastAsia"/>
          <w:color w:val="000000" w:themeColor="text1"/>
          <w:sz w:val="22"/>
          <w:szCs w:val="24"/>
        </w:rPr>
        <w:t>第３条　甲又は乙のいずれかが、本協定の内容の変更を申し出たときは、その都度協議の上、必要な変更を行うものとする。</w:t>
      </w:r>
    </w:p>
    <w:p w14:paraId="2DF847EE" w14:textId="5E696920" w:rsidR="00CC7DE7" w:rsidRPr="00E66F16" w:rsidRDefault="00CC7DE7" w:rsidP="00CC7DE7">
      <w:pPr>
        <w:ind w:left="440" w:hangingChars="200" w:hanging="440"/>
        <w:jc w:val="left"/>
        <w:rPr>
          <w:rFonts w:asciiTheme="minorEastAsia" w:hAnsiTheme="minorEastAsia" w:cs="Meiryo UI"/>
          <w:color w:val="000000" w:themeColor="text1"/>
          <w:sz w:val="22"/>
          <w:szCs w:val="24"/>
        </w:rPr>
      </w:pPr>
    </w:p>
    <w:p w14:paraId="28EC44BD" w14:textId="5A538CBB" w:rsidR="009B2F48" w:rsidRPr="00E66F16" w:rsidRDefault="005720A1" w:rsidP="008C0BF8">
      <w:pPr>
        <w:ind w:left="440" w:hangingChars="200" w:hanging="440"/>
        <w:jc w:val="left"/>
        <w:rPr>
          <w:rFonts w:asciiTheme="minorEastAsia" w:hAnsiTheme="minorEastAsia" w:cs="Meiryo UI"/>
          <w:color w:val="000000" w:themeColor="text1"/>
          <w:sz w:val="22"/>
          <w:szCs w:val="24"/>
        </w:rPr>
      </w:pPr>
      <w:r w:rsidRPr="00E66F16">
        <w:rPr>
          <w:rFonts w:asciiTheme="minorEastAsia" w:hAnsiTheme="minorEastAsia" w:cs="Meiryo UI" w:hint="eastAsia"/>
          <w:color w:val="000000" w:themeColor="text1"/>
          <w:sz w:val="22"/>
          <w:szCs w:val="24"/>
        </w:rPr>
        <w:t>（</w:t>
      </w:r>
      <w:r w:rsidR="008C0BF8" w:rsidRPr="00E66F16">
        <w:rPr>
          <w:rFonts w:asciiTheme="minorEastAsia" w:hAnsiTheme="minorEastAsia" w:cs="Meiryo UI" w:hint="eastAsia"/>
          <w:color w:val="000000" w:themeColor="text1"/>
          <w:sz w:val="22"/>
          <w:szCs w:val="24"/>
        </w:rPr>
        <w:t>期間）</w:t>
      </w:r>
    </w:p>
    <w:p w14:paraId="5C9556BF" w14:textId="1A8FCE6A" w:rsidR="005720A1" w:rsidRPr="00E66F16" w:rsidRDefault="00CC7DE7" w:rsidP="005720A1">
      <w:pPr>
        <w:ind w:left="220" w:hangingChars="100" w:hanging="220"/>
        <w:jc w:val="left"/>
        <w:rPr>
          <w:rFonts w:asciiTheme="minorEastAsia" w:hAnsiTheme="minorEastAsia" w:cs="Meiryo UI"/>
          <w:color w:val="000000" w:themeColor="text1"/>
          <w:sz w:val="22"/>
          <w:szCs w:val="24"/>
        </w:rPr>
      </w:pPr>
      <w:r w:rsidRPr="00E66F16">
        <w:rPr>
          <w:rFonts w:asciiTheme="minorEastAsia" w:hAnsiTheme="minorEastAsia" w:cs="Meiryo UI" w:hint="eastAsia"/>
          <w:color w:val="000000" w:themeColor="text1"/>
          <w:sz w:val="22"/>
          <w:szCs w:val="24"/>
        </w:rPr>
        <w:t>第</w:t>
      </w:r>
      <w:r w:rsidR="00D6538E" w:rsidRPr="00E66F16">
        <w:rPr>
          <w:rFonts w:asciiTheme="minorEastAsia" w:hAnsiTheme="minorEastAsia" w:cs="Meiryo UI" w:hint="eastAsia"/>
          <w:color w:val="000000" w:themeColor="text1"/>
          <w:sz w:val="22"/>
          <w:szCs w:val="24"/>
        </w:rPr>
        <w:t>４</w:t>
      </w:r>
      <w:r w:rsidR="009B2F48" w:rsidRPr="00E66F16">
        <w:rPr>
          <w:rFonts w:asciiTheme="minorEastAsia" w:hAnsiTheme="minorEastAsia" w:cs="Meiryo UI" w:hint="eastAsia"/>
          <w:color w:val="000000" w:themeColor="text1"/>
          <w:sz w:val="22"/>
          <w:szCs w:val="24"/>
        </w:rPr>
        <w:t xml:space="preserve">条　</w:t>
      </w:r>
      <w:r w:rsidR="00C90D32" w:rsidRPr="00E66F16">
        <w:rPr>
          <w:rFonts w:asciiTheme="minorEastAsia" w:hAnsiTheme="minorEastAsia" w:cs="Meiryo UI" w:hint="eastAsia"/>
          <w:color w:val="000000" w:themeColor="text1"/>
          <w:sz w:val="22"/>
          <w:szCs w:val="24"/>
        </w:rPr>
        <w:t>本協定の有効期間は、</w:t>
      </w:r>
      <w:r w:rsidR="00E82A41" w:rsidRPr="00E66F16">
        <w:rPr>
          <w:rFonts w:asciiTheme="minorEastAsia" w:hAnsiTheme="minorEastAsia" w:cs="Meiryo UI" w:hint="eastAsia"/>
          <w:color w:val="000000" w:themeColor="text1"/>
          <w:sz w:val="22"/>
          <w:szCs w:val="24"/>
        </w:rPr>
        <w:t>締結日</w:t>
      </w:r>
      <w:r w:rsidR="003B00BC" w:rsidRPr="00E66F16">
        <w:rPr>
          <w:rFonts w:asciiTheme="minorEastAsia" w:hAnsiTheme="minorEastAsia" w:cs="Meiryo UI" w:hint="eastAsia"/>
          <w:color w:val="000000" w:themeColor="text1"/>
          <w:sz w:val="22"/>
          <w:szCs w:val="24"/>
        </w:rPr>
        <w:t>から</w:t>
      </w:r>
      <w:r w:rsidR="0068401C" w:rsidRPr="00E66F16">
        <w:rPr>
          <w:rFonts w:asciiTheme="minorEastAsia" w:hAnsiTheme="minorEastAsia" w:cs="Meiryo UI" w:hint="eastAsia"/>
          <w:color w:val="000000" w:themeColor="text1"/>
          <w:sz w:val="22"/>
          <w:szCs w:val="24"/>
        </w:rPr>
        <w:t>当該年度の末日</w:t>
      </w:r>
      <w:r w:rsidR="005720A1" w:rsidRPr="00E66F16">
        <w:rPr>
          <w:rFonts w:asciiTheme="minorEastAsia" w:hAnsiTheme="minorEastAsia" w:cs="Meiryo UI" w:hint="eastAsia"/>
          <w:color w:val="000000" w:themeColor="text1"/>
          <w:sz w:val="22"/>
          <w:szCs w:val="24"/>
        </w:rPr>
        <w:t>までとする。</w:t>
      </w:r>
    </w:p>
    <w:p w14:paraId="19EE75F4" w14:textId="3F59DF34" w:rsidR="0068401C" w:rsidRPr="00E66F16" w:rsidRDefault="0068401C" w:rsidP="005720A1">
      <w:pPr>
        <w:ind w:left="220" w:hangingChars="100" w:hanging="220"/>
        <w:jc w:val="left"/>
        <w:rPr>
          <w:rFonts w:asciiTheme="minorEastAsia" w:hAnsiTheme="minorEastAsia" w:cs="Meiryo UI"/>
          <w:color w:val="000000" w:themeColor="text1"/>
          <w:sz w:val="22"/>
          <w:szCs w:val="24"/>
        </w:rPr>
      </w:pPr>
      <w:r w:rsidRPr="00E66F16">
        <w:rPr>
          <w:rFonts w:asciiTheme="minorEastAsia" w:hAnsiTheme="minorEastAsia" w:cs="Meiryo UI" w:hint="eastAsia"/>
          <w:color w:val="000000" w:themeColor="text1"/>
          <w:sz w:val="22"/>
          <w:szCs w:val="24"/>
        </w:rPr>
        <w:t xml:space="preserve">　　ただし、当該期間満了の１か月前までに甲又は乙から書面による解除の申出がないときは、本協定と同一条件で１年間継続</w:t>
      </w:r>
      <w:r w:rsidR="00D80286" w:rsidRPr="00E66F16">
        <w:rPr>
          <w:rFonts w:asciiTheme="minorEastAsia" w:hAnsiTheme="minorEastAsia" w:cs="Meiryo UI" w:hint="eastAsia"/>
          <w:sz w:val="22"/>
          <w:szCs w:val="24"/>
        </w:rPr>
        <w:t>するものと</w:t>
      </w:r>
      <w:r w:rsidRPr="00E66F16">
        <w:rPr>
          <w:rFonts w:asciiTheme="minorEastAsia" w:hAnsiTheme="minorEastAsia" w:cs="Meiryo UI" w:hint="eastAsia"/>
          <w:sz w:val="22"/>
          <w:szCs w:val="24"/>
        </w:rPr>
        <w:t>し、</w:t>
      </w:r>
      <w:r w:rsidRPr="00E66F16">
        <w:rPr>
          <w:rFonts w:asciiTheme="minorEastAsia" w:hAnsiTheme="minorEastAsia" w:cs="Meiryo UI" w:hint="eastAsia"/>
          <w:color w:val="000000" w:themeColor="text1"/>
          <w:sz w:val="22"/>
          <w:szCs w:val="24"/>
        </w:rPr>
        <w:t>以後も同様とする。</w:t>
      </w:r>
    </w:p>
    <w:p w14:paraId="57E0BF23" w14:textId="77777777" w:rsidR="00472B61" w:rsidRPr="00E66F16" w:rsidRDefault="00472B61" w:rsidP="004179AB">
      <w:pPr>
        <w:jc w:val="left"/>
        <w:rPr>
          <w:rFonts w:asciiTheme="minorEastAsia" w:hAnsiTheme="minorEastAsia" w:cs="Meiryo UI"/>
          <w:color w:val="000000" w:themeColor="text1"/>
          <w:sz w:val="22"/>
          <w:szCs w:val="24"/>
        </w:rPr>
      </w:pPr>
    </w:p>
    <w:p w14:paraId="641179E7" w14:textId="55406D73" w:rsidR="00D43B7E" w:rsidRPr="00E66F16" w:rsidRDefault="005E0658" w:rsidP="004179AB">
      <w:pPr>
        <w:jc w:val="left"/>
        <w:rPr>
          <w:rFonts w:asciiTheme="minorEastAsia" w:hAnsiTheme="minorEastAsia" w:cs="Meiryo UI"/>
          <w:color w:val="000000" w:themeColor="text1"/>
          <w:sz w:val="22"/>
          <w:szCs w:val="24"/>
        </w:rPr>
      </w:pPr>
      <w:r w:rsidRPr="00E66F16">
        <w:rPr>
          <w:rFonts w:asciiTheme="minorEastAsia" w:hAnsiTheme="minorEastAsia" w:cs="Meiryo UI" w:hint="eastAsia"/>
          <w:color w:val="000000" w:themeColor="text1"/>
          <w:sz w:val="22"/>
          <w:szCs w:val="24"/>
        </w:rPr>
        <w:t>（</w:t>
      </w:r>
      <w:r w:rsidR="0068401C" w:rsidRPr="00E66F16">
        <w:rPr>
          <w:rFonts w:asciiTheme="minorEastAsia" w:hAnsiTheme="minorEastAsia" w:cs="Meiryo UI" w:hint="eastAsia"/>
          <w:color w:val="000000" w:themeColor="text1"/>
          <w:sz w:val="22"/>
          <w:szCs w:val="24"/>
        </w:rPr>
        <w:t>疑義等の決定</w:t>
      </w:r>
      <w:r w:rsidR="00D43B7E" w:rsidRPr="00E66F16">
        <w:rPr>
          <w:rFonts w:asciiTheme="minorEastAsia" w:hAnsiTheme="minorEastAsia" w:cs="Meiryo UI" w:hint="eastAsia"/>
          <w:color w:val="000000" w:themeColor="text1"/>
          <w:sz w:val="22"/>
          <w:szCs w:val="24"/>
        </w:rPr>
        <w:t>）</w:t>
      </w:r>
    </w:p>
    <w:p w14:paraId="7BE3F69D" w14:textId="4FE08674" w:rsidR="00F86ADB" w:rsidRPr="00E66F16" w:rsidRDefault="005E0658" w:rsidP="00E03EF3">
      <w:pPr>
        <w:ind w:left="220" w:hangingChars="100" w:hanging="220"/>
        <w:jc w:val="left"/>
        <w:rPr>
          <w:rFonts w:asciiTheme="minorEastAsia" w:hAnsiTheme="minorEastAsia" w:cs="Meiryo UI"/>
          <w:color w:val="000000" w:themeColor="text1"/>
          <w:sz w:val="22"/>
          <w:szCs w:val="24"/>
        </w:rPr>
      </w:pPr>
      <w:r w:rsidRPr="00E66F16">
        <w:rPr>
          <w:rFonts w:asciiTheme="minorEastAsia" w:hAnsiTheme="minorEastAsia" w:cs="Meiryo UI" w:hint="eastAsia"/>
          <w:color w:val="000000" w:themeColor="text1"/>
          <w:sz w:val="22"/>
          <w:szCs w:val="24"/>
        </w:rPr>
        <w:t>第</w:t>
      </w:r>
      <w:r w:rsidR="0068401C" w:rsidRPr="00E66F16">
        <w:rPr>
          <w:rFonts w:asciiTheme="minorEastAsia" w:hAnsiTheme="minorEastAsia" w:cs="Meiryo UI" w:hint="eastAsia"/>
          <w:sz w:val="22"/>
          <w:szCs w:val="24"/>
        </w:rPr>
        <w:t>５</w:t>
      </w:r>
      <w:r w:rsidRPr="00E66F16">
        <w:rPr>
          <w:rFonts w:asciiTheme="minorEastAsia" w:hAnsiTheme="minorEastAsia" w:cs="Meiryo UI" w:hint="eastAsia"/>
          <w:color w:val="000000" w:themeColor="text1"/>
          <w:sz w:val="22"/>
          <w:szCs w:val="24"/>
        </w:rPr>
        <w:t xml:space="preserve">条　</w:t>
      </w:r>
      <w:r w:rsidR="0068401C" w:rsidRPr="00E66F16">
        <w:rPr>
          <w:rFonts w:asciiTheme="minorEastAsia" w:hAnsiTheme="minorEastAsia" w:cs="Meiryo UI" w:hint="eastAsia"/>
          <w:color w:val="000000" w:themeColor="text1"/>
          <w:sz w:val="22"/>
          <w:szCs w:val="24"/>
        </w:rPr>
        <w:t>この協定に定めのない事項又はこの協定に定める事項に関し疑義等が生じたときは、甲と乙が協議の上、これを定める。</w:t>
      </w:r>
    </w:p>
    <w:p w14:paraId="0564D4C5" w14:textId="77777777" w:rsidR="00221A76" w:rsidRPr="00E66F16" w:rsidRDefault="00221A76" w:rsidP="000B7616">
      <w:pPr>
        <w:jc w:val="left"/>
        <w:rPr>
          <w:rFonts w:asciiTheme="minorEastAsia" w:hAnsiTheme="minorEastAsia" w:cs="Meiryo UI"/>
          <w:color w:val="000000" w:themeColor="text1"/>
          <w:sz w:val="22"/>
          <w:szCs w:val="24"/>
        </w:rPr>
      </w:pPr>
    </w:p>
    <w:p w14:paraId="16980006" w14:textId="0C00D7AB" w:rsidR="00221A76" w:rsidRPr="00E66F16" w:rsidRDefault="00FF5724" w:rsidP="000B7616">
      <w:pPr>
        <w:ind w:left="1" w:firstLineChars="100" w:firstLine="220"/>
        <w:jc w:val="left"/>
        <w:rPr>
          <w:rFonts w:asciiTheme="minorEastAsia" w:hAnsiTheme="minorEastAsia" w:cs="Meiryo UI"/>
          <w:color w:val="000000" w:themeColor="text1"/>
          <w:sz w:val="22"/>
          <w:szCs w:val="24"/>
        </w:rPr>
      </w:pPr>
      <w:r w:rsidRPr="00E66F16">
        <w:rPr>
          <w:rFonts w:asciiTheme="minorEastAsia" w:hAnsiTheme="minorEastAsia" w:cs="Meiryo UI"/>
          <w:color w:val="000000" w:themeColor="text1"/>
          <w:sz w:val="22"/>
        </w:rPr>
        <w:t>本協定締結</w:t>
      </w:r>
      <w:r w:rsidR="0068401C" w:rsidRPr="00E66F16">
        <w:rPr>
          <w:rFonts w:asciiTheme="minorEastAsia" w:hAnsiTheme="minorEastAsia" w:cs="Meiryo UI"/>
          <w:color w:val="000000" w:themeColor="text1"/>
          <w:sz w:val="22"/>
        </w:rPr>
        <w:t>を証するため</w:t>
      </w:r>
      <w:r w:rsidRPr="00E66F16">
        <w:rPr>
          <w:rFonts w:asciiTheme="minorEastAsia" w:hAnsiTheme="minorEastAsia" w:cs="Meiryo UI"/>
          <w:color w:val="000000" w:themeColor="text1"/>
          <w:sz w:val="22"/>
        </w:rPr>
        <w:t>、本書２通を作成し、甲及び乙が記名押印の上、各</w:t>
      </w:r>
      <w:r w:rsidR="00204CC6" w:rsidRPr="00E66F16">
        <w:rPr>
          <w:rFonts w:asciiTheme="minorEastAsia" w:hAnsiTheme="minorEastAsia" w:cs="Meiryo UI"/>
          <w:color w:val="000000" w:themeColor="text1"/>
          <w:sz w:val="22"/>
        </w:rPr>
        <w:t>々</w:t>
      </w:r>
      <w:r w:rsidRPr="00E66F16">
        <w:rPr>
          <w:rFonts w:asciiTheme="minorEastAsia" w:hAnsiTheme="minorEastAsia" w:cs="Meiryo UI"/>
          <w:color w:val="000000" w:themeColor="text1"/>
          <w:sz w:val="22"/>
        </w:rPr>
        <w:t>１通を保有する。</w:t>
      </w:r>
    </w:p>
    <w:p w14:paraId="78AEA329" w14:textId="77777777" w:rsidR="00A75687" w:rsidRPr="00E66F16" w:rsidRDefault="00A75687" w:rsidP="000B7616">
      <w:pPr>
        <w:ind w:left="1" w:firstLineChars="100" w:firstLine="220"/>
        <w:jc w:val="left"/>
        <w:rPr>
          <w:rFonts w:asciiTheme="minorEastAsia" w:hAnsiTheme="minorEastAsia" w:cs="Meiryo UI"/>
          <w:color w:val="000000" w:themeColor="text1"/>
          <w:sz w:val="22"/>
          <w:szCs w:val="24"/>
        </w:rPr>
      </w:pPr>
    </w:p>
    <w:p w14:paraId="6EC0264B" w14:textId="6CDF51E5" w:rsidR="00D43B7E" w:rsidRPr="00E66F16" w:rsidRDefault="0F730221" w:rsidP="792A1D5E">
      <w:pPr>
        <w:jc w:val="left"/>
        <w:rPr>
          <w:rFonts w:asciiTheme="minorEastAsia" w:hAnsiTheme="minorEastAsia" w:cs="Meiryo UI"/>
          <w:sz w:val="22"/>
        </w:rPr>
      </w:pPr>
      <w:r w:rsidRPr="00E66F16">
        <w:rPr>
          <w:rFonts w:asciiTheme="minorEastAsia" w:hAnsiTheme="minorEastAsia" w:cs="Meiryo UI"/>
          <w:sz w:val="22"/>
        </w:rPr>
        <w:t>2023(</w:t>
      </w:r>
      <w:r w:rsidR="00E51182" w:rsidRPr="00E66F16">
        <w:rPr>
          <w:rFonts w:asciiTheme="minorEastAsia" w:hAnsiTheme="minorEastAsia" w:cs="Meiryo UI"/>
          <w:sz w:val="22"/>
        </w:rPr>
        <w:t>令和</w:t>
      </w:r>
      <w:r w:rsidR="45DC6BC9" w:rsidRPr="00E66F16">
        <w:rPr>
          <w:rFonts w:asciiTheme="minorEastAsia" w:hAnsiTheme="minorEastAsia" w:cs="Meiryo UI"/>
          <w:sz w:val="22"/>
        </w:rPr>
        <w:t>5</w:t>
      </w:r>
      <w:r w:rsidR="73F8F64B" w:rsidRPr="00E66F16">
        <w:rPr>
          <w:rFonts w:asciiTheme="minorEastAsia" w:hAnsiTheme="minorEastAsia" w:cs="Meiryo UI"/>
          <w:sz w:val="22"/>
        </w:rPr>
        <w:t>)</w:t>
      </w:r>
      <w:r w:rsidR="00DA4CE1" w:rsidRPr="00E66F16">
        <w:rPr>
          <w:rFonts w:asciiTheme="minorEastAsia" w:hAnsiTheme="minorEastAsia" w:cs="Meiryo UI"/>
          <w:sz w:val="22"/>
        </w:rPr>
        <w:t>年</w:t>
      </w:r>
      <w:r w:rsidR="00907597" w:rsidRPr="00E66F16">
        <w:rPr>
          <w:rFonts w:asciiTheme="minorEastAsia" w:hAnsiTheme="minorEastAsia" w:cs="Meiryo UI"/>
          <w:sz w:val="22"/>
        </w:rPr>
        <w:t>12</w:t>
      </w:r>
      <w:r w:rsidR="00E03EF3" w:rsidRPr="00E66F16">
        <w:rPr>
          <w:rFonts w:asciiTheme="minorEastAsia" w:hAnsiTheme="minorEastAsia" w:cs="Meiryo UI"/>
          <w:sz w:val="22"/>
        </w:rPr>
        <w:t>月</w:t>
      </w:r>
      <w:r w:rsidR="00845BA6" w:rsidRPr="00E66F16">
        <w:rPr>
          <w:rFonts w:asciiTheme="minorEastAsia" w:hAnsiTheme="minorEastAsia" w:cs="Meiryo UI"/>
          <w:sz w:val="22"/>
        </w:rPr>
        <w:t>19</w:t>
      </w:r>
      <w:r w:rsidR="00D43B7E" w:rsidRPr="00E66F16">
        <w:rPr>
          <w:rFonts w:asciiTheme="minorEastAsia" w:hAnsiTheme="minorEastAsia" w:cs="Meiryo UI"/>
          <w:sz w:val="22"/>
        </w:rPr>
        <w:t>日</w:t>
      </w:r>
    </w:p>
    <w:p w14:paraId="32BE7C60" w14:textId="77777777" w:rsidR="00D43B7E" w:rsidRPr="00E66F16" w:rsidRDefault="00D43B7E" w:rsidP="00D43B7E">
      <w:pPr>
        <w:wordWrap w:val="0"/>
        <w:jc w:val="right"/>
        <w:rPr>
          <w:rFonts w:asciiTheme="minorEastAsia" w:hAnsiTheme="minorEastAsia" w:cs="Meiryo UI"/>
          <w:sz w:val="22"/>
          <w:szCs w:val="24"/>
        </w:rPr>
      </w:pPr>
      <w:r w:rsidRPr="00E66F16">
        <w:rPr>
          <w:rFonts w:asciiTheme="minorEastAsia" w:hAnsiTheme="minorEastAsia" w:cs="Meiryo UI" w:hint="eastAsia"/>
          <w:sz w:val="22"/>
          <w:szCs w:val="24"/>
        </w:rPr>
        <w:t xml:space="preserve">　　　　　　　　　　　　　　　　　　　　</w:t>
      </w:r>
    </w:p>
    <w:p w14:paraId="2714AC56" w14:textId="2FBFDC8F" w:rsidR="00C24B0F" w:rsidRPr="00E66F16" w:rsidRDefault="002A2AE5" w:rsidP="00E66F16">
      <w:pPr>
        <w:wordWrap w:val="0"/>
        <w:ind w:right="840" w:firstLineChars="1095" w:firstLine="2409"/>
        <w:rPr>
          <w:rFonts w:asciiTheme="minorEastAsia" w:hAnsiTheme="minorEastAsia" w:cs="Meiryo UI"/>
          <w:sz w:val="22"/>
        </w:rPr>
      </w:pPr>
      <w:r w:rsidRPr="00E66F16">
        <w:rPr>
          <w:rFonts w:asciiTheme="minorEastAsia" w:hAnsiTheme="minorEastAsia" w:cs="Meiryo UI"/>
          <w:sz w:val="22"/>
        </w:rPr>
        <w:t>甲</w:t>
      </w:r>
      <w:r w:rsidR="0068401C" w:rsidRPr="00E66F16">
        <w:rPr>
          <w:rFonts w:asciiTheme="minorEastAsia" w:hAnsiTheme="minorEastAsia" w:cs="Meiryo UI"/>
          <w:sz w:val="22"/>
        </w:rPr>
        <w:t xml:space="preserve">　　　　大阪市住之江区南港北１</w:t>
      </w:r>
      <w:r w:rsidR="00BE2E6D" w:rsidRPr="00E66F16">
        <w:rPr>
          <w:rFonts w:asciiTheme="minorEastAsia" w:hAnsiTheme="minorEastAsia" w:cs="Meiryo UI"/>
          <w:sz w:val="22"/>
        </w:rPr>
        <w:t>丁目14番16号</w:t>
      </w:r>
    </w:p>
    <w:p w14:paraId="28670D50" w14:textId="7DB227EC" w:rsidR="0068401C" w:rsidRPr="00E66F16" w:rsidRDefault="00C24B0F" w:rsidP="00E66F16">
      <w:pPr>
        <w:ind w:leftChars="2160" w:left="4536" w:right="420"/>
        <w:rPr>
          <w:rFonts w:asciiTheme="minorEastAsia" w:hAnsiTheme="minorEastAsia" w:cs="Meiryo UI"/>
          <w:sz w:val="22"/>
          <w:szCs w:val="24"/>
        </w:rPr>
      </w:pPr>
      <w:r w:rsidRPr="00E66F16">
        <w:rPr>
          <w:rFonts w:asciiTheme="minorEastAsia" w:hAnsiTheme="minorEastAsia" w:cs="Meiryo UI"/>
          <w:sz w:val="22"/>
        </w:rPr>
        <w:t>大阪府</w:t>
      </w:r>
    </w:p>
    <w:p w14:paraId="7B94CBB6" w14:textId="3FA8C477" w:rsidR="00EE6FEF" w:rsidRPr="00E66F16" w:rsidRDefault="0068401C" w:rsidP="00E66F16">
      <w:pPr>
        <w:ind w:leftChars="2160" w:left="4536" w:right="420"/>
        <w:rPr>
          <w:rFonts w:asciiTheme="minorEastAsia" w:hAnsiTheme="minorEastAsia" w:cs="Meiryo UI"/>
          <w:sz w:val="22"/>
          <w:szCs w:val="24"/>
        </w:rPr>
      </w:pPr>
      <w:r w:rsidRPr="00E66F16">
        <w:rPr>
          <w:rFonts w:asciiTheme="minorEastAsia" w:hAnsiTheme="minorEastAsia" w:cs="Meiryo UI" w:hint="eastAsia"/>
          <w:sz w:val="22"/>
          <w:szCs w:val="24"/>
        </w:rPr>
        <w:t>環境農林水産部長</w:t>
      </w:r>
      <w:r w:rsidR="000B7616" w:rsidRPr="00E66F16">
        <w:rPr>
          <w:rFonts w:asciiTheme="minorEastAsia" w:hAnsiTheme="minorEastAsia" w:cs="Meiryo UI" w:hint="eastAsia"/>
          <w:sz w:val="22"/>
          <w:szCs w:val="24"/>
        </w:rPr>
        <w:t xml:space="preserve">　</w:t>
      </w:r>
      <w:r w:rsidR="00124E86" w:rsidRPr="00E66F16">
        <w:rPr>
          <w:rFonts w:asciiTheme="minorEastAsia" w:hAnsiTheme="minorEastAsia" w:cs="Meiryo UI" w:hint="eastAsia"/>
          <w:sz w:val="22"/>
          <w:szCs w:val="24"/>
        </w:rPr>
        <w:t>原田</w:t>
      </w:r>
      <w:r w:rsidR="00124E86" w:rsidRPr="00E66F16">
        <w:rPr>
          <w:rFonts w:asciiTheme="minorEastAsia" w:hAnsiTheme="minorEastAsia" w:cs="Meiryo UI"/>
          <w:sz w:val="22"/>
          <w:szCs w:val="24"/>
        </w:rPr>
        <w:t xml:space="preserve"> </w:t>
      </w:r>
      <w:r w:rsidR="00124E86" w:rsidRPr="00E66F16">
        <w:rPr>
          <w:rFonts w:asciiTheme="minorEastAsia" w:hAnsiTheme="minorEastAsia" w:cs="Meiryo UI" w:hint="eastAsia"/>
          <w:sz w:val="22"/>
          <w:szCs w:val="24"/>
        </w:rPr>
        <w:t>行司</w:t>
      </w:r>
    </w:p>
    <w:p w14:paraId="1DE42BE2" w14:textId="793F3C50" w:rsidR="007F5578" w:rsidRPr="00E66F16" w:rsidRDefault="008E7AFD" w:rsidP="00D351E0">
      <w:pPr>
        <w:jc w:val="right"/>
        <w:rPr>
          <w:rFonts w:asciiTheme="minorEastAsia" w:hAnsiTheme="minorEastAsia" w:cs="Meiryo UI"/>
          <w:sz w:val="22"/>
          <w:szCs w:val="24"/>
        </w:rPr>
      </w:pPr>
      <w:r w:rsidRPr="00E66F16">
        <w:rPr>
          <w:rFonts w:asciiTheme="minorEastAsia" w:hAnsiTheme="minorEastAsia" w:cs="Meiryo UI"/>
          <w:sz w:val="22"/>
          <w:szCs w:val="24"/>
        </w:rPr>
        <w:tab/>
      </w:r>
    </w:p>
    <w:p w14:paraId="09F9BACF" w14:textId="77777777" w:rsidR="00124E86" w:rsidRPr="00E66F16" w:rsidRDefault="00124E86" w:rsidP="00D351E0">
      <w:pPr>
        <w:jc w:val="right"/>
        <w:rPr>
          <w:rFonts w:asciiTheme="minorEastAsia" w:hAnsiTheme="minorEastAsia" w:cs="Meiryo UI"/>
          <w:sz w:val="22"/>
          <w:szCs w:val="24"/>
        </w:rPr>
      </w:pPr>
    </w:p>
    <w:p w14:paraId="45610DA1" w14:textId="1961A33C" w:rsidR="00124418" w:rsidRPr="00E66F16" w:rsidRDefault="006D636F" w:rsidP="00E66F16">
      <w:pPr>
        <w:wordWrap w:val="0"/>
        <w:ind w:right="282" w:firstLineChars="1095" w:firstLine="2409"/>
        <w:rPr>
          <w:rFonts w:asciiTheme="minorEastAsia" w:hAnsiTheme="minorEastAsia" w:cs="Meiryo UI"/>
          <w:sz w:val="22"/>
          <w:szCs w:val="24"/>
        </w:rPr>
      </w:pPr>
      <w:r w:rsidRPr="00E66F16">
        <w:rPr>
          <w:rFonts w:asciiTheme="minorEastAsia" w:hAnsiTheme="minorEastAsia" w:cs="Meiryo UI" w:hint="eastAsia"/>
          <w:sz w:val="22"/>
          <w:szCs w:val="24"/>
        </w:rPr>
        <w:t>乙</w:t>
      </w:r>
      <w:r w:rsidR="0068401C" w:rsidRPr="00E66F16">
        <w:rPr>
          <w:rFonts w:asciiTheme="minorEastAsia" w:hAnsiTheme="minorEastAsia" w:cs="Meiryo UI" w:hint="eastAsia"/>
          <w:sz w:val="22"/>
          <w:szCs w:val="24"/>
        </w:rPr>
        <w:t xml:space="preserve">　　　　</w:t>
      </w:r>
      <w:r w:rsidR="00907597" w:rsidRPr="00E66F16">
        <w:rPr>
          <w:rFonts w:asciiTheme="minorEastAsia" w:hAnsiTheme="minorEastAsia" w:cs="Meiryo UI" w:hint="eastAsia"/>
          <w:sz w:val="22"/>
          <w:szCs w:val="24"/>
        </w:rPr>
        <w:t>東京都中央区日本橋横山町</w:t>
      </w:r>
      <w:r w:rsidR="00907597" w:rsidRPr="00E66F16">
        <w:rPr>
          <w:rFonts w:asciiTheme="minorEastAsia" w:hAnsiTheme="minorEastAsia" w:cs="Meiryo UI"/>
          <w:sz w:val="22"/>
          <w:szCs w:val="24"/>
        </w:rPr>
        <w:t>6</w:t>
      </w:r>
      <w:r w:rsidR="000B7616" w:rsidRPr="00E66F16">
        <w:rPr>
          <w:rFonts w:asciiTheme="minorEastAsia" w:hAnsiTheme="minorEastAsia" w:cs="Meiryo UI" w:hint="eastAsia"/>
          <w:sz w:val="22"/>
          <w:szCs w:val="24"/>
        </w:rPr>
        <w:t>番</w:t>
      </w:r>
      <w:r w:rsidR="00907597" w:rsidRPr="00E66F16">
        <w:rPr>
          <w:rFonts w:asciiTheme="minorEastAsia" w:hAnsiTheme="minorEastAsia" w:cs="Meiryo UI"/>
          <w:sz w:val="22"/>
          <w:szCs w:val="24"/>
        </w:rPr>
        <w:t>14</w:t>
      </w:r>
      <w:r w:rsidR="000B7616" w:rsidRPr="00E66F16">
        <w:rPr>
          <w:rFonts w:asciiTheme="minorEastAsia" w:hAnsiTheme="minorEastAsia" w:cs="Meiryo UI" w:hint="eastAsia"/>
          <w:sz w:val="22"/>
          <w:szCs w:val="24"/>
        </w:rPr>
        <w:t>号</w:t>
      </w:r>
      <w:r w:rsidR="00D12F54" w:rsidRPr="00E66F16">
        <w:rPr>
          <w:rFonts w:asciiTheme="minorEastAsia" w:hAnsiTheme="minorEastAsia" w:cs="Meiryo UI"/>
          <w:sz w:val="22"/>
          <w:szCs w:val="24"/>
        </w:rPr>
        <w:t xml:space="preserve"> 日本橋DM</w:t>
      </w:r>
      <w:r w:rsidR="00D12F54" w:rsidRPr="00E66F16">
        <w:rPr>
          <w:rFonts w:asciiTheme="minorEastAsia" w:hAnsiTheme="minorEastAsia" w:cs="Meiryo UI" w:hint="eastAsia"/>
          <w:sz w:val="22"/>
          <w:szCs w:val="24"/>
        </w:rPr>
        <w:t>ビル</w:t>
      </w:r>
      <w:r w:rsidR="00D12F54" w:rsidRPr="00E66F16">
        <w:rPr>
          <w:rFonts w:asciiTheme="minorEastAsia" w:hAnsiTheme="minorEastAsia" w:cs="Meiryo UI"/>
          <w:sz w:val="22"/>
          <w:szCs w:val="24"/>
        </w:rPr>
        <w:t>5</w:t>
      </w:r>
      <w:r w:rsidR="00D12F54" w:rsidRPr="00E66F16">
        <w:rPr>
          <w:rFonts w:asciiTheme="minorEastAsia" w:hAnsiTheme="minorEastAsia" w:cs="Meiryo UI" w:hint="eastAsia"/>
          <w:sz w:val="22"/>
          <w:szCs w:val="24"/>
        </w:rPr>
        <w:t>階</w:t>
      </w:r>
    </w:p>
    <w:p w14:paraId="2C34F106" w14:textId="500E4964" w:rsidR="00C24B0F" w:rsidRPr="00E66F16" w:rsidRDefault="00907597" w:rsidP="00E66F16">
      <w:pPr>
        <w:wordWrap w:val="0"/>
        <w:ind w:leftChars="2160" w:left="4536" w:rightChars="-270" w:right="-567"/>
        <w:rPr>
          <w:rFonts w:asciiTheme="minorEastAsia" w:hAnsiTheme="minorEastAsia" w:cs="Meiryo UI"/>
          <w:color w:val="000000" w:themeColor="text1"/>
          <w:sz w:val="22"/>
          <w:szCs w:val="24"/>
        </w:rPr>
      </w:pPr>
      <w:r w:rsidRPr="00E66F16">
        <w:rPr>
          <w:rFonts w:asciiTheme="minorEastAsia" w:hAnsiTheme="minorEastAsia" w:cs="Meiryo UI"/>
          <w:color w:val="000000" w:themeColor="text1"/>
          <w:sz w:val="22"/>
        </w:rPr>
        <w:t>株式会社スタジオスポビー</w:t>
      </w:r>
    </w:p>
    <w:p w14:paraId="171E37E6" w14:textId="7E6CDCCA" w:rsidR="007F5578" w:rsidRPr="00E66F16" w:rsidRDefault="00907597" w:rsidP="00E66F16">
      <w:pPr>
        <w:wordWrap w:val="0"/>
        <w:ind w:leftChars="2160" w:left="4536" w:rightChars="-270" w:right="-567"/>
        <w:rPr>
          <w:rFonts w:asciiTheme="minorEastAsia" w:hAnsiTheme="minorEastAsia"/>
          <w:color w:val="000000" w:themeColor="text1"/>
          <w:sz w:val="22"/>
          <w:szCs w:val="24"/>
        </w:rPr>
      </w:pPr>
      <w:r w:rsidRPr="00E66F16">
        <w:rPr>
          <w:rFonts w:asciiTheme="minorEastAsia" w:hAnsiTheme="minorEastAsia" w:hint="eastAsia"/>
          <w:color w:val="000000" w:themeColor="text1"/>
          <w:sz w:val="22"/>
          <w:szCs w:val="24"/>
        </w:rPr>
        <w:t>代表取締役</w:t>
      </w:r>
      <w:r w:rsidR="00124E86" w:rsidRPr="00E66F16">
        <w:rPr>
          <w:rFonts w:asciiTheme="minorEastAsia" w:hAnsiTheme="minorEastAsia" w:hint="eastAsia"/>
          <w:color w:val="000000" w:themeColor="text1"/>
          <w:sz w:val="22"/>
          <w:szCs w:val="24"/>
        </w:rPr>
        <w:t xml:space="preserve">　</w:t>
      </w:r>
      <w:r w:rsidR="00D12F54" w:rsidRPr="00E66F16">
        <w:rPr>
          <w:rFonts w:asciiTheme="minorEastAsia" w:hAnsiTheme="minorEastAsia" w:hint="eastAsia"/>
          <w:color w:val="000000" w:themeColor="text1"/>
          <w:sz w:val="22"/>
          <w:szCs w:val="24"/>
        </w:rPr>
        <w:t>夏目</w:t>
      </w:r>
      <w:r w:rsidR="00D12F54" w:rsidRPr="00E66F16">
        <w:rPr>
          <w:rFonts w:asciiTheme="minorEastAsia" w:hAnsiTheme="minorEastAsia"/>
          <w:color w:val="000000" w:themeColor="text1"/>
          <w:sz w:val="22"/>
          <w:szCs w:val="24"/>
        </w:rPr>
        <w:t xml:space="preserve"> </w:t>
      </w:r>
      <w:r w:rsidR="00D12F54" w:rsidRPr="00E66F16">
        <w:rPr>
          <w:rFonts w:asciiTheme="minorEastAsia" w:hAnsiTheme="minorEastAsia" w:hint="eastAsia"/>
          <w:color w:val="000000" w:themeColor="text1"/>
          <w:sz w:val="22"/>
          <w:szCs w:val="24"/>
        </w:rPr>
        <w:t>恭行</w:t>
      </w:r>
      <w:r w:rsidR="000B7616" w:rsidRPr="00E66F16">
        <w:rPr>
          <w:rFonts w:asciiTheme="minorEastAsia" w:hAnsiTheme="minorEastAsia" w:hint="eastAsia"/>
          <w:color w:val="000000" w:themeColor="text1"/>
          <w:sz w:val="22"/>
          <w:szCs w:val="24"/>
        </w:rPr>
        <w:t xml:space="preserve">　</w:t>
      </w:r>
      <w:r w:rsidR="000B7616" w:rsidRPr="00E66F16">
        <w:rPr>
          <w:rFonts w:asciiTheme="minorEastAsia" w:hAnsiTheme="minorEastAsia"/>
          <w:color w:val="000000" w:themeColor="text1"/>
          <w:sz w:val="22"/>
          <w:szCs w:val="24"/>
        </w:rPr>
        <w:t xml:space="preserve"> </w:t>
      </w:r>
    </w:p>
    <w:sectPr w:rsidR="007F5578" w:rsidRPr="00E66F16" w:rsidSect="00E66F16">
      <w:type w:val="continuous"/>
      <w:pgSz w:w="11906" w:h="16838" w:code="9"/>
      <w:pgMar w:top="851" w:right="851" w:bottom="851" w:left="85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281DF" w14:textId="77777777" w:rsidR="001A5A30" w:rsidRDefault="001A5A30" w:rsidP="002F07C2">
      <w:r>
        <w:separator/>
      </w:r>
    </w:p>
  </w:endnote>
  <w:endnote w:type="continuationSeparator" w:id="0">
    <w:p w14:paraId="557858C2" w14:textId="77777777" w:rsidR="001A5A30" w:rsidRDefault="001A5A30" w:rsidP="002F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C12DB" w14:textId="77777777" w:rsidR="001A5A30" w:rsidRDefault="001A5A30" w:rsidP="002F07C2">
      <w:r>
        <w:separator/>
      </w:r>
    </w:p>
  </w:footnote>
  <w:footnote w:type="continuationSeparator" w:id="0">
    <w:p w14:paraId="1E9DFD5B" w14:textId="77777777" w:rsidR="001A5A30" w:rsidRDefault="001A5A30" w:rsidP="002F0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0CB1"/>
    <w:multiLevelType w:val="hybridMultilevel"/>
    <w:tmpl w:val="71FC315E"/>
    <w:lvl w:ilvl="0" w:tplc="DAE8B766">
      <w:start w:val="1"/>
      <w:numFmt w:val="decimalFullWidth"/>
      <w:lvlText w:val="第%1条"/>
      <w:lvlJc w:val="left"/>
      <w:pPr>
        <w:ind w:left="840" w:hanging="84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2F67B6"/>
    <w:multiLevelType w:val="hybridMultilevel"/>
    <w:tmpl w:val="07AEE16E"/>
    <w:lvl w:ilvl="0" w:tplc="0409000F">
      <w:start w:val="1"/>
      <w:numFmt w:val="decimal"/>
      <w:lvlText w:val="%1."/>
      <w:lvlJc w:val="left"/>
      <w:pPr>
        <w:ind w:left="555" w:hanging="420"/>
      </w:p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61CF1AD4"/>
    <w:multiLevelType w:val="hybridMultilevel"/>
    <w:tmpl w:val="4C1EA32C"/>
    <w:lvl w:ilvl="0" w:tplc="CB1C981E">
      <w:start w:val="1"/>
      <w:numFmt w:val="decimalFullWidth"/>
      <w:lvlText w:val="(%1)"/>
      <w:lvlJc w:val="left"/>
      <w:pPr>
        <w:ind w:left="555" w:hanging="4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69884627"/>
    <w:multiLevelType w:val="hybridMultilevel"/>
    <w:tmpl w:val="FFBE9FCC"/>
    <w:lvl w:ilvl="0" w:tplc="E7401DD0">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CAB7142"/>
    <w:multiLevelType w:val="hybridMultilevel"/>
    <w:tmpl w:val="9E12CA30"/>
    <w:lvl w:ilvl="0" w:tplc="0FBE412C">
      <w:start w:val="1"/>
      <w:numFmt w:val="decimal"/>
      <w:lvlText w:val="(%1)"/>
      <w:lvlJc w:val="left"/>
      <w:pPr>
        <w:ind w:left="555" w:hanging="4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15:restartNumberingAfterBreak="0">
    <w:nsid w:val="7CFD3D83"/>
    <w:multiLevelType w:val="hybridMultilevel"/>
    <w:tmpl w:val="589A6B4E"/>
    <w:lvl w:ilvl="0" w:tplc="2112F158">
      <w:start w:val="1"/>
      <w:numFmt w:val="decimal"/>
      <w:lvlText w:val="(%1)"/>
      <w:lvlJc w:val="left"/>
      <w:pPr>
        <w:ind w:left="555" w:hanging="4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D38"/>
    <w:rsid w:val="0000606C"/>
    <w:rsid w:val="0001309D"/>
    <w:rsid w:val="00022F83"/>
    <w:rsid w:val="000257D2"/>
    <w:rsid w:val="000348C9"/>
    <w:rsid w:val="000716EF"/>
    <w:rsid w:val="000854C2"/>
    <w:rsid w:val="00086C27"/>
    <w:rsid w:val="000952DE"/>
    <w:rsid w:val="000A3DDE"/>
    <w:rsid w:val="000B7616"/>
    <w:rsid w:val="000C0C6A"/>
    <w:rsid w:val="000C3131"/>
    <w:rsid w:val="000C4F81"/>
    <w:rsid w:val="000E3285"/>
    <w:rsid w:val="000E7D1F"/>
    <w:rsid w:val="001034F4"/>
    <w:rsid w:val="001061F6"/>
    <w:rsid w:val="001075F7"/>
    <w:rsid w:val="00112656"/>
    <w:rsid w:val="00124418"/>
    <w:rsid w:val="00124E86"/>
    <w:rsid w:val="00125D99"/>
    <w:rsid w:val="0014550C"/>
    <w:rsid w:val="001546EC"/>
    <w:rsid w:val="00156500"/>
    <w:rsid w:val="0018113E"/>
    <w:rsid w:val="00185B91"/>
    <w:rsid w:val="00193CE7"/>
    <w:rsid w:val="00197CB2"/>
    <w:rsid w:val="001A037F"/>
    <w:rsid w:val="001A5A30"/>
    <w:rsid w:val="001B5A12"/>
    <w:rsid w:val="001E6BA8"/>
    <w:rsid w:val="0020424A"/>
    <w:rsid w:val="00204CC6"/>
    <w:rsid w:val="00212FD4"/>
    <w:rsid w:val="00221A76"/>
    <w:rsid w:val="0023178A"/>
    <w:rsid w:val="0023733A"/>
    <w:rsid w:val="00252043"/>
    <w:rsid w:val="00272386"/>
    <w:rsid w:val="002A2AE5"/>
    <w:rsid w:val="002D2D33"/>
    <w:rsid w:val="002D2FF9"/>
    <w:rsid w:val="002D532E"/>
    <w:rsid w:val="002D5D76"/>
    <w:rsid w:val="002E5634"/>
    <w:rsid w:val="002F07C2"/>
    <w:rsid w:val="003256AF"/>
    <w:rsid w:val="00346E8D"/>
    <w:rsid w:val="00371B26"/>
    <w:rsid w:val="00390936"/>
    <w:rsid w:val="003A6D10"/>
    <w:rsid w:val="003B00BC"/>
    <w:rsid w:val="003B5E20"/>
    <w:rsid w:val="003C1C6D"/>
    <w:rsid w:val="003D1C73"/>
    <w:rsid w:val="003E217C"/>
    <w:rsid w:val="003F3996"/>
    <w:rsid w:val="003F6724"/>
    <w:rsid w:val="0040551A"/>
    <w:rsid w:val="00411231"/>
    <w:rsid w:val="004179AB"/>
    <w:rsid w:val="00420266"/>
    <w:rsid w:val="004315C5"/>
    <w:rsid w:val="00472B61"/>
    <w:rsid w:val="00480091"/>
    <w:rsid w:val="00485884"/>
    <w:rsid w:val="00486876"/>
    <w:rsid w:val="00492D93"/>
    <w:rsid w:val="004A2394"/>
    <w:rsid w:val="004B6808"/>
    <w:rsid w:val="004C135A"/>
    <w:rsid w:val="00510B6A"/>
    <w:rsid w:val="00517666"/>
    <w:rsid w:val="005247AD"/>
    <w:rsid w:val="00531666"/>
    <w:rsid w:val="00535BAF"/>
    <w:rsid w:val="005409B9"/>
    <w:rsid w:val="005720A1"/>
    <w:rsid w:val="0057572E"/>
    <w:rsid w:val="00587065"/>
    <w:rsid w:val="005B479D"/>
    <w:rsid w:val="005B4BDC"/>
    <w:rsid w:val="005C0769"/>
    <w:rsid w:val="005C5578"/>
    <w:rsid w:val="005C6C47"/>
    <w:rsid w:val="005D2C1B"/>
    <w:rsid w:val="005D6BF6"/>
    <w:rsid w:val="005E0658"/>
    <w:rsid w:val="005E2698"/>
    <w:rsid w:val="006036DE"/>
    <w:rsid w:val="00614509"/>
    <w:rsid w:val="006149A4"/>
    <w:rsid w:val="00665BA4"/>
    <w:rsid w:val="006814C3"/>
    <w:rsid w:val="0068401C"/>
    <w:rsid w:val="006C2A9A"/>
    <w:rsid w:val="006D636F"/>
    <w:rsid w:val="006D7076"/>
    <w:rsid w:val="006F16E4"/>
    <w:rsid w:val="00703173"/>
    <w:rsid w:val="0071460C"/>
    <w:rsid w:val="007440D3"/>
    <w:rsid w:val="0075588E"/>
    <w:rsid w:val="007724C9"/>
    <w:rsid w:val="00782343"/>
    <w:rsid w:val="007C003E"/>
    <w:rsid w:val="007C10CA"/>
    <w:rsid w:val="007D0700"/>
    <w:rsid w:val="007E4223"/>
    <w:rsid w:val="007F5578"/>
    <w:rsid w:val="00812127"/>
    <w:rsid w:val="00843ADD"/>
    <w:rsid w:val="00845BA6"/>
    <w:rsid w:val="008576F2"/>
    <w:rsid w:val="00872D15"/>
    <w:rsid w:val="00880E7D"/>
    <w:rsid w:val="0088456B"/>
    <w:rsid w:val="008942AD"/>
    <w:rsid w:val="008A0EE4"/>
    <w:rsid w:val="008B23CD"/>
    <w:rsid w:val="008B477E"/>
    <w:rsid w:val="008C0BF8"/>
    <w:rsid w:val="008C25EA"/>
    <w:rsid w:val="008D4CA6"/>
    <w:rsid w:val="008E6A05"/>
    <w:rsid w:val="008E7AFD"/>
    <w:rsid w:val="00901733"/>
    <w:rsid w:val="00905C92"/>
    <w:rsid w:val="00907597"/>
    <w:rsid w:val="0091111F"/>
    <w:rsid w:val="009127D0"/>
    <w:rsid w:val="00917337"/>
    <w:rsid w:val="0096053E"/>
    <w:rsid w:val="00961FC1"/>
    <w:rsid w:val="009709B2"/>
    <w:rsid w:val="00991461"/>
    <w:rsid w:val="00994286"/>
    <w:rsid w:val="009943F1"/>
    <w:rsid w:val="0099595C"/>
    <w:rsid w:val="009A363D"/>
    <w:rsid w:val="009B2F48"/>
    <w:rsid w:val="009B6590"/>
    <w:rsid w:val="009C7936"/>
    <w:rsid w:val="009E1964"/>
    <w:rsid w:val="009F1F8E"/>
    <w:rsid w:val="009F40F2"/>
    <w:rsid w:val="009F7B6C"/>
    <w:rsid w:val="00A06ECD"/>
    <w:rsid w:val="00A31E83"/>
    <w:rsid w:val="00A32920"/>
    <w:rsid w:val="00A64AD1"/>
    <w:rsid w:val="00A672BF"/>
    <w:rsid w:val="00A75460"/>
    <w:rsid w:val="00A75687"/>
    <w:rsid w:val="00A808C7"/>
    <w:rsid w:val="00A96B7C"/>
    <w:rsid w:val="00AA43FA"/>
    <w:rsid w:val="00AB0EAB"/>
    <w:rsid w:val="00AD6200"/>
    <w:rsid w:val="00AE17AD"/>
    <w:rsid w:val="00AE1E85"/>
    <w:rsid w:val="00AE6272"/>
    <w:rsid w:val="00B21F7D"/>
    <w:rsid w:val="00B25B31"/>
    <w:rsid w:val="00B2660B"/>
    <w:rsid w:val="00B34E8B"/>
    <w:rsid w:val="00B42BF5"/>
    <w:rsid w:val="00B620BD"/>
    <w:rsid w:val="00B72006"/>
    <w:rsid w:val="00B74261"/>
    <w:rsid w:val="00B75BFC"/>
    <w:rsid w:val="00B8307E"/>
    <w:rsid w:val="00BB7A78"/>
    <w:rsid w:val="00BC1465"/>
    <w:rsid w:val="00BE2E6D"/>
    <w:rsid w:val="00BE6E9E"/>
    <w:rsid w:val="00BF0355"/>
    <w:rsid w:val="00BF5A7A"/>
    <w:rsid w:val="00BF64D4"/>
    <w:rsid w:val="00C02593"/>
    <w:rsid w:val="00C24B0F"/>
    <w:rsid w:val="00C27490"/>
    <w:rsid w:val="00C626EF"/>
    <w:rsid w:val="00C74076"/>
    <w:rsid w:val="00C90BC4"/>
    <w:rsid w:val="00C90D32"/>
    <w:rsid w:val="00CA035D"/>
    <w:rsid w:val="00CA197A"/>
    <w:rsid w:val="00CA3D01"/>
    <w:rsid w:val="00CA4189"/>
    <w:rsid w:val="00CC7DE7"/>
    <w:rsid w:val="00CE0EBB"/>
    <w:rsid w:val="00CF0538"/>
    <w:rsid w:val="00D03F4E"/>
    <w:rsid w:val="00D114A8"/>
    <w:rsid w:val="00D12F54"/>
    <w:rsid w:val="00D351E0"/>
    <w:rsid w:val="00D3558A"/>
    <w:rsid w:val="00D37F34"/>
    <w:rsid w:val="00D43B7E"/>
    <w:rsid w:val="00D503F0"/>
    <w:rsid w:val="00D540B1"/>
    <w:rsid w:val="00D6538E"/>
    <w:rsid w:val="00D80286"/>
    <w:rsid w:val="00D90848"/>
    <w:rsid w:val="00D97EC1"/>
    <w:rsid w:val="00DA3406"/>
    <w:rsid w:val="00DA4CE1"/>
    <w:rsid w:val="00DD524B"/>
    <w:rsid w:val="00DE1AF0"/>
    <w:rsid w:val="00DF4FB7"/>
    <w:rsid w:val="00E03EF3"/>
    <w:rsid w:val="00E07FF2"/>
    <w:rsid w:val="00E10E64"/>
    <w:rsid w:val="00E15DD1"/>
    <w:rsid w:val="00E219B6"/>
    <w:rsid w:val="00E26E55"/>
    <w:rsid w:val="00E33210"/>
    <w:rsid w:val="00E37312"/>
    <w:rsid w:val="00E51182"/>
    <w:rsid w:val="00E55EEB"/>
    <w:rsid w:val="00E66F16"/>
    <w:rsid w:val="00E763F2"/>
    <w:rsid w:val="00E82906"/>
    <w:rsid w:val="00E82A41"/>
    <w:rsid w:val="00E91C3F"/>
    <w:rsid w:val="00E973AE"/>
    <w:rsid w:val="00EA066E"/>
    <w:rsid w:val="00EA08C6"/>
    <w:rsid w:val="00EE397E"/>
    <w:rsid w:val="00EE6FEF"/>
    <w:rsid w:val="00EF2D82"/>
    <w:rsid w:val="00EF358E"/>
    <w:rsid w:val="00EF3D38"/>
    <w:rsid w:val="00F01D85"/>
    <w:rsid w:val="00F05EDC"/>
    <w:rsid w:val="00F10B2A"/>
    <w:rsid w:val="00F11FBC"/>
    <w:rsid w:val="00F25763"/>
    <w:rsid w:val="00F32DE9"/>
    <w:rsid w:val="00F37098"/>
    <w:rsid w:val="00F41582"/>
    <w:rsid w:val="00F62CCE"/>
    <w:rsid w:val="00F6495D"/>
    <w:rsid w:val="00F75211"/>
    <w:rsid w:val="00F801A0"/>
    <w:rsid w:val="00F86ADB"/>
    <w:rsid w:val="00FA5D8A"/>
    <w:rsid w:val="00FB286A"/>
    <w:rsid w:val="00FB6DAD"/>
    <w:rsid w:val="00FC742A"/>
    <w:rsid w:val="00FD73C1"/>
    <w:rsid w:val="00FE175B"/>
    <w:rsid w:val="00FF09AD"/>
    <w:rsid w:val="00FF50FE"/>
    <w:rsid w:val="00FF5724"/>
    <w:rsid w:val="05C05074"/>
    <w:rsid w:val="067A23FF"/>
    <w:rsid w:val="06C8B78D"/>
    <w:rsid w:val="0F730221"/>
    <w:rsid w:val="0FB65870"/>
    <w:rsid w:val="1062E238"/>
    <w:rsid w:val="13C5BA14"/>
    <w:rsid w:val="14F2EE8A"/>
    <w:rsid w:val="1687B567"/>
    <w:rsid w:val="19F09C21"/>
    <w:rsid w:val="1A132821"/>
    <w:rsid w:val="1D3D8C7C"/>
    <w:rsid w:val="2057F11A"/>
    <w:rsid w:val="22ECDFAE"/>
    <w:rsid w:val="243386C8"/>
    <w:rsid w:val="25800A01"/>
    <w:rsid w:val="29445F48"/>
    <w:rsid w:val="2AEC4828"/>
    <w:rsid w:val="2CEA3911"/>
    <w:rsid w:val="341AA0CA"/>
    <w:rsid w:val="349603CF"/>
    <w:rsid w:val="36034718"/>
    <w:rsid w:val="39F6AAE0"/>
    <w:rsid w:val="416EAD55"/>
    <w:rsid w:val="4319D10D"/>
    <w:rsid w:val="4510EC7A"/>
    <w:rsid w:val="45573672"/>
    <w:rsid w:val="45DC6BC9"/>
    <w:rsid w:val="46DCB0D5"/>
    <w:rsid w:val="47979C0B"/>
    <w:rsid w:val="4C50CD01"/>
    <w:rsid w:val="50609251"/>
    <w:rsid w:val="50DCC3B1"/>
    <w:rsid w:val="50FDA5C8"/>
    <w:rsid w:val="56372D5A"/>
    <w:rsid w:val="5640AF0A"/>
    <w:rsid w:val="5B42B0B3"/>
    <w:rsid w:val="60AB46B8"/>
    <w:rsid w:val="617D71CA"/>
    <w:rsid w:val="634A5CB0"/>
    <w:rsid w:val="666674EE"/>
    <w:rsid w:val="6C890C91"/>
    <w:rsid w:val="6DADE1D9"/>
    <w:rsid w:val="6EAB08FA"/>
    <w:rsid w:val="7293A0CF"/>
    <w:rsid w:val="73F8F64B"/>
    <w:rsid w:val="742F7130"/>
    <w:rsid w:val="74BAB3A2"/>
    <w:rsid w:val="751FD88F"/>
    <w:rsid w:val="78259709"/>
    <w:rsid w:val="7838C2E3"/>
    <w:rsid w:val="7859D7CB"/>
    <w:rsid w:val="792A1D5E"/>
    <w:rsid w:val="792E196D"/>
    <w:rsid w:val="7A23347D"/>
    <w:rsid w:val="7ACD04CA"/>
    <w:rsid w:val="7B93E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16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D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7C2"/>
    <w:pPr>
      <w:tabs>
        <w:tab w:val="center" w:pos="4252"/>
        <w:tab w:val="right" w:pos="8504"/>
      </w:tabs>
      <w:snapToGrid w:val="0"/>
    </w:pPr>
  </w:style>
  <w:style w:type="character" w:customStyle="1" w:styleId="a4">
    <w:name w:val="ヘッダー (文字)"/>
    <w:basedOn w:val="a0"/>
    <w:link w:val="a3"/>
    <w:uiPriority w:val="99"/>
    <w:rsid w:val="002F07C2"/>
  </w:style>
  <w:style w:type="paragraph" w:styleId="a5">
    <w:name w:val="footer"/>
    <w:basedOn w:val="a"/>
    <w:link w:val="a6"/>
    <w:uiPriority w:val="99"/>
    <w:unhideWhenUsed/>
    <w:rsid w:val="002F07C2"/>
    <w:pPr>
      <w:tabs>
        <w:tab w:val="center" w:pos="4252"/>
        <w:tab w:val="right" w:pos="8504"/>
      </w:tabs>
      <w:snapToGrid w:val="0"/>
    </w:pPr>
  </w:style>
  <w:style w:type="character" w:customStyle="1" w:styleId="a6">
    <w:name w:val="フッター (文字)"/>
    <w:basedOn w:val="a0"/>
    <w:link w:val="a5"/>
    <w:uiPriority w:val="99"/>
    <w:rsid w:val="002F07C2"/>
  </w:style>
  <w:style w:type="paragraph" w:styleId="a7">
    <w:name w:val="Balloon Text"/>
    <w:basedOn w:val="a"/>
    <w:link w:val="a8"/>
    <w:uiPriority w:val="99"/>
    <w:semiHidden/>
    <w:unhideWhenUsed/>
    <w:rsid w:val="003B5E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5E20"/>
    <w:rPr>
      <w:rFonts w:asciiTheme="majorHAnsi" w:eastAsiaTheme="majorEastAsia" w:hAnsiTheme="majorHAnsi" w:cstheme="majorBidi"/>
      <w:sz w:val="18"/>
      <w:szCs w:val="18"/>
    </w:rPr>
  </w:style>
  <w:style w:type="paragraph" w:styleId="a9">
    <w:name w:val="List Paragraph"/>
    <w:basedOn w:val="a"/>
    <w:uiPriority w:val="34"/>
    <w:qFormat/>
    <w:rsid w:val="003E217C"/>
    <w:pPr>
      <w:ind w:leftChars="400" w:left="840"/>
    </w:pPr>
  </w:style>
  <w:style w:type="character" w:styleId="aa">
    <w:name w:val="annotation reference"/>
    <w:basedOn w:val="a0"/>
    <w:uiPriority w:val="99"/>
    <w:semiHidden/>
    <w:unhideWhenUsed/>
    <w:rsid w:val="00E37312"/>
    <w:rPr>
      <w:sz w:val="18"/>
      <w:szCs w:val="18"/>
    </w:rPr>
  </w:style>
  <w:style w:type="paragraph" w:styleId="ab">
    <w:name w:val="annotation text"/>
    <w:basedOn w:val="a"/>
    <w:link w:val="ac"/>
    <w:uiPriority w:val="99"/>
    <w:semiHidden/>
    <w:unhideWhenUsed/>
    <w:rsid w:val="00E37312"/>
    <w:pPr>
      <w:jc w:val="left"/>
    </w:pPr>
  </w:style>
  <w:style w:type="character" w:customStyle="1" w:styleId="ac">
    <w:name w:val="コメント文字列 (文字)"/>
    <w:basedOn w:val="a0"/>
    <w:link w:val="ab"/>
    <w:uiPriority w:val="99"/>
    <w:semiHidden/>
    <w:rsid w:val="00E37312"/>
  </w:style>
  <w:style w:type="paragraph" w:styleId="ad">
    <w:name w:val="annotation subject"/>
    <w:basedOn w:val="ab"/>
    <w:next w:val="ab"/>
    <w:link w:val="ae"/>
    <w:uiPriority w:val="99"/>
    <w:semiHidden/>
    <w:unhideWhenUsed/>
    <w:rsid w:val="00E37312"/>
    <w:rPr>
      <w:b/>
      <w:bCs/>
    </w:rPr>
  </w:style>
  <w:style w:type="character" w:customStyle="1" w:styleId="ae">
    <w:name w:val="コメント内容 (文字)"/>
    <w:basedOn w:val="ac"/>
    <w:link w:val="ad"/>
    <w:uiPriority w:val="99"/>
    <w:semiHidden/>
    <w:rsid w:val="00E37312"/>
    <w:rPr>
      <w:b/>
      <w:bCs/>
    </w:rPr>
  </w:style>
  <w:style w:type="paragraph" w:styleId="af">
    <w:name w:val="Revision"/>
    <w:hidden/>
    <w:uiPriority w:val="99"/>
    <w:semiHidden/>
    <w:rsid w:val="00B25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145088">
      <w:bodyDiv w:val="1"/>
      <w:marLeft w:val="0"/>
      <w:marRight w:val="0"/>
      <w:marTop w:val="0"/>
      <w:marBottom w:val="0"/>
      <w:divBdr>
        <w:top w:val="none" w:sz="0" w:space="0" w:color="auto"/>
        <w:left w:val="none" w:sz="0" w:space="0" w:color="auto"/>
        <w:bottom w:val="none" w:sz="0" w:space="0" w:color="auto"/>
        <w:right w:val="none" w:sz="0" w:space="0" w:color="auto"/>
      </w:divBdr>
    </w:div>
    <w:div w:id="1444307279">
      <w:bodyDiv w:val="1"/>
      <w:marLeft w:val="0"/>
      <w:marRight w:val="0"/>
      <w:marTop w:val="0"/>
      <w:marBottom w:val="0"/>
      <w:divBdr>
        <w:top w:val="none" w:sz="0" w:space="0" w:color="auto"/>
        <w:left w:val="none" w:sz="0" w:space="0" w:color="auto"/>
        <w:bottom w:val="none" w:sz="0" w:space="0" w:color="auto"/>
        <w:right w:val="none" w:sz="0" w:space="0" w:color="auto"/>
      </w:divBdr>
    </w:div>
    <w:div w:id="167394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392AD875449443AAA7829C2473F989" ma:contentTypeVersion="3" ma:contentTypeDescription="新しいドキュメントを作成します。" ma:contentTypeScope="" ma:versionID="302711bd8cb62e8c937d0b65462d69e6">
  <xsd:schema xmlns:xsd="http://www.w3.org/2001/XMLSchema" xmlns:xs="http://www.w3.org/2001/XMLSchema" xmlns:p="http://schemas.microsoft.com/office/2006/metadata/properties" xmlns:ns2="60b12527-e226-4614-b792-74ec134ea487" targetNamespace="http://schemas.microsoft.com/office/2006/metadata/properties" ma:root="true" ma:fieldsID="8e29ad473b0ef1f8c9140aff6bf289a9" ns2:_="">
    <xsd:import namespace="60b12527-e226-4614-b792-74ec134ea4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2527-e226-4614-b792-74ec134ea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BB91C-1D51-4A89-A01E-93250EC460E4}">
  <ds:schemaRefs>
    <ds:schemaRef ds:uri="http://schemas.openxmlformats.org/officeDocument/2006/bibliography"/>
  </ds:schemaRefs>
</ds:datastoreItem>
</file>

<file path=customXml/itemProps2.xml><?xml version="1.0" encoding="utf-8"?>
<ds:datastoreItem xmlns:ds="http://schemas.openxmlformats.org/officeDocument/2006/customXml" ds:itemID="{6192F8BA-362D-4302-84D8-D43FBC327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2527-e226-4614-b792-74ec134ea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627AB0-CA3C-4AFE-A524-530EC0154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2023-12-12T05:49:00Z</dcterms:created>
  <dcterms:modified xsi:type="dcterms:W3CDTF">2023-12-13T04:13:00Z</dcterms:modified>
</cp:coreProperties>
</file>