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52BB" w14:textId="77777777" w:rsidR="005F26F2" w:rsidRPr="00133B23" w:rsidRDefault="005F26F2" w:rsidP="005F26F2">
      <w:pPr>
        <w:jc w:val="left"/>
        <w:rPr>
          <w:rFonts w:hAnsi="ＭＳ 明朝"/>
        </w:rPr>
      </w:pPr>
    </w:p>
    <w:p w14:paraId="73A1DD78" w14:textId="77777777" w:rsidR="005F26F2" w:rsidRDefault="005F26F2" w:rsidP="005F26F2"/>
    <w:p w14:paraId="23BA4972" w14:textId="77777777" w:rsidR="005F26F2" w:rsidRDefault="005F26F2" w:rsidP="005F26F2"/>
    <w:p w14:paraId="3CA04FD7" w14:textId="77777777" w:rsidR="005F26F2" w:rsidRDefault="005F26F2" w:rsidP="005F26F2"/>
    <w:p w14:paraId="6D23B223" w14:textId="77777777" w:rsidR="005F26F2" w:rsidRPr="00133B23" w:rsidRDefault="005F26F2" w:rsidP="005F26F2"/>
    <w:p w14:paraId="0D75CA0D" w14:textId="77777777" w:rsidR="005F26F2" w:rsidRPr="00133B23" w:rsidRDefault="005F26F2" w:rsidP="005F26F2">
      <w:r w:rsidRPr="00133B23">
        <w:rPr>
          <w:noProof/>
        </w:rPr>
        <mc:AlternateContent>
          <mc:Choice Requires="wps">
            <w:drawing>
              <wp:anchor distT="0" distB="0" distL="114300" distR="114300" simplePos="0" relativeHeight="251675648" behindDoc="0" locked="0" layoutInCell="1" allowOverlap="1" wp14:anchorId="4B208E20" wp14:editId="3AF9383E">
                <wp:simplePos x="0" y="0"/>
                <wp:positionH relativeFrom="margin">
                  <wp:align>left</wp:align>
                </wp:positionH>
                <wp:positionV relativeFrom="paragraph">
                  <wp:posOffset>146685</wp:posOffset>
                </wp:positionV>
                <wp:extent cx="4638675" cy="67627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38675" cy="676275"/>
                        </a:xfrm>
                        <a:prstGeom prst="rect">
                          <a:avLst/>
                        </a:prstGeom>
                        <a:extLst>
                          <a:ext uri="{AF507438-7753-43E0-B8FC-AC1667EBCBE1}">
                            <a14:hiddenEffects xmlns:a14="http://schemas.microsoft.com/office/drawing/2010/main">
                              <a:effectLst/>
                            </a14:hiddenEffects>
                          </a:ext>
                        </a:extLst>
                      </wps:spPr>
                      <wps:txbx>
                        <w:txbxContent>
                          <w:p w14:paraId="1C9157C9" w14:textId="77777777" w:rsidR="005F26F2" w:rsidRPr="003D4184" w:rsidRDefault="005F26F2" w:rsidP="005F26F2">
                            <w:pPr>
                              <w:pStyle w:val="Web"/>
                              <w:spacing w:before="0" w:beforeAutospacing="0" w:after="0" w:afterAutospacing="0"/>
                              <w:rPr>
                                <w:sz w:val="22"/>
                              </w:rPr>
                            </w:pPr>
                            <w:r w:rsidRPr="003D4184">
                              <w:rPr>
                                <w:rFonts w:hint="eastAsia"/>
                                <w:color w:val="000000"/>
                                <w:sz w:val="56"/>
                                <w:szCs w:val="72"/>
                                <w14:textOutline w14:w="9525" w14:cap="flat" w14:cmpd="sng" w14:algn="ctr">
                                  <w14:solidFill>
                                    <w14:srgbClr w14:val="000000"/>
                                  </w14:solidFill>
                                  <w14:prstDash w14:val="solid"/>
                                  <w14:round/>
                                </w14:textOutline>
                              </w:rPr>
                              <w:t>部落解放大阪府民共闘会議</w:t>
                            </w: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08E20" id="_x0000_t202" coordsize="21600,21600" o:spt="202" path="m,l,21600r21600,l21600,xe">
                <v:stroke joinstyle="miter"/>
                <v:path gradientshapeok="t" o:connecttype="rect"/>
              </v:shapetype>
              <v:shape id="WordArt 3" o:spid="_x0000_s1026" type="#_x0000_t202" style="position:absolute;left:0;text-align:left;margin-left:0;margin-top:11.55pt;width:365.25pt;height:5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" filled="f" stroked="f">
                <o:lock v:ext="edit" shapetype="t"/>
                <v:textbox>
                  <w:txbxContent>
                    <w:p w14:paraId="1C9157C9" w14:textId="77777777" w:rsidR="005F26F2" w:rsidRPr="003D4184" w:rsidRDefault="005F26F2" w:rsidP="005F26F2">
                      <w:pPr>
                        <w:pStyle w:val="Web"/>
                        <w:spacing w:before="0" w:beforeAutospacing="0" w:after="0" w:afterAutospacing="0"/>
                        <w:rPr>
                          <w:sz w:val="22"/>
                        </w:rPr>
                      </w:pPr>
                      <w:r w:rsidRPr="003D4184">
                        <w:rPr>
                          <w:rFonts w:hint="eastAsia"/>
                          <w:color w:val="000000"/>
                          <w:sz w:val="56"/>
                          <w:szCs w:val="72"/>
                          <w14:textOutline w14:w="9525" w14:cap="flat" w14:cmpd="sng" w14:algn="ctr">
                            <w14:solidFill>
                              <w14:srgbClr w14:val="000000"/>
                            </w14:solidFill>
                            <w14:prstDash w14:val="solid"/>
                            <w14:round/>
                          </w14:textOutline>
                        </w:rPr>
                        <w:t>部落解放大阪府民共闘会議</w:t>
                      </w:r>
                    </w:p>
                  </w:txbxContent>
                </v:textbox>
                <w10:wrap anchorx="margin"/>
              </v:shape>
            </w:pict>
          </mc:Fallback>
        </mc:AlternateContent>
      </w:r>
    </w:p>
    <w:p w14:paraId="7AD50666" w14:textId="77777777" w:rsidR="005F26F2" w:rsidRPr="00133B23" w:rsidRDefault="005F26F2" w:rsidP="005F26F2"/>
    <w:p w14:paraId="5963614D" w14:textId="77777777" w:rsidR="005F26F2" w:rsidRPr="00133B23" w:rsidRDefault="005F26F2" w:rsidP="005F26F2"/>
    <w:p w14:paraId="5498B6B1" w14:textId="77777777" w:rsidR="005F26F2" w:rsidRDefault="005F26F2" w:rsidP="005F26F2"/>
    <w:p w14:paraId="01A5777A" w14:textId="77777777" w:rsidR="005F26F2" w:rsidRPr="00133B23" w:rsidRDefault="005F26F2" w:rsidP="005F26F2"/>
    <w:p w14:paraId="43E52843" w14:textId="03A53E72" w:rsidR="005F26F2" w:rsidRPr="00133B23" w:rsidRDefault="005F26F2" w:rsidP="005F26F2">
      <w:pPr>
        <w:jc w:val="center"/>
        <w:rPr>
          <w:rFonts w:ascii="HGPｺﾞｼｯｸE" w:eastAsia="HGPｺﾞｼｯｸE" w:hAnsi="HGPｺﾞｼｯｸE"/>
          <w:sz w:val="120"/>
          <w:szCs w:val="120"/>
        </w:rPr>
      </w:pPr>
      <w:r>
        <w:rPr>
          <w:rFonts w:ascii="HGPｺﾞｼｯｸE" w:eastAsia="HGPｺﾞｼｯｸE" w:hAnsi="HGPｺﾞｼｯｸE" w:hint="eastAsia"/>
          <w:sz w:val="120"/>
          <w:szCs w:val="120"/>
        </w:rPr>
        <w:t>202</w:t>
      </w:r>
      <w:r>
        <w:rPr>
          <w:rFonts w:ascii="HGPｺﾞｼｯｸE" w:eastAsia="HGPｺﾞｼｯｸE" w:hAnsi="HGPｺﾞｼｯｸE"/>
          <w:sz w:val="120"/>
          <w:szCs w:val="120"/>
        </w:rPr>
        <w:t>3</w:t>
      </w:r>
      <w:r w:rsidRPr="00133B23">
        <w:rPr>
          <w:rFonts w:ascii="HGPｺﾞｼｯｸE" w:eastAsia="HGPｺﾞｼｯｸE" w:hAnsi="HGPｺﾞｼｯｸE"/>
          <w:sz w:val="120"/>
          <w:szCs w:val="120"/>
        </w:rPr>
        <w:t xml:space="preserve">　教育要求書</w:t>
      </w:r>
    </w:p>
    <w:p w14:paraId="49465ADF" w14:textId="77777777" w:rsidR="005F26F2" w:rsidRPr="00A37458" w:rsidRDefault="005F26F2" w:rsidP="005F26F2">
      <w:pPr>
        <w:jc w:val="left"/>
      </w:pPr>
    </w:p>
    <w:p w14:paraId="2B18FBB9" w14:textId="77777777" w:rsidR="005F26F2" w:rsidRPr="00A37458" w:rsidRDefault="005F26F2" w:rsidP="005F26F2">
      <w:pPr>
        <w:jc w:val="left"/>
        <w:rPr>
          <w:rFonts w:eastAsia="ＭＳ ゴシック"/>
        </w:rPr>
      </w:pPr>
    </w:p>
    <w:p w14:paraId="787DB275" w14:textId="77777777" w:rsidR="005F26F2" w:rsidRDefault="005F26F2" w:rsidP="005F26F2">
      <w:pPr>
        <w:jc w:val="left"/>
        <w:rPr>
          <w:rFonts w:eastAsia="ＭＳ ゴシック"/>
        </w:rPr>
      </w:pPr>
    </w:p>
    <w:p w14:paraId="093432EF" w14:textId="77777777" w:rsidR="005F26F2" w:rsidRDefault="005F26F2" w:rsidP="005F26F2">
      <w:pPr>
        <w:jc w:val="left"/>
        <w:rPr>
          <w:rFonts w:eastAsia="ＭＳ ゴシック"/>
        </w:rPr>
      </w:pPr>
    </w:p>
    <w:p w14:paraId="3292BB30" w14:textId="77777777" w:rsidR="005F26F2" w:rsidRPr="00A37458" w:rsidRDefault="005F26F2" w:rsidP="005F26F2">
      <w:pPr>
        <w:jc w:val="left"/>
        <w:rPr>
          <w:rFonts w:eastAsia="ＭＳ ゴシック"/>
        </w:rPr>
      </w:pPr>
    </w:p>
    <w:p w14:paraId="4223FB67"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０</w:t>
      </w:r>
      <w:r w:rsidRPr="00133B23">
        <w:rPr>
          <w:rFonts w:ascii="ＭＳ ゴシック" w:eastAsia="ＭＳ ゴシック" w:hAnsi="ＭＳ ゴシック" w:hint="eastAsia"/>
          <w:sz w:val="28"/>
          <w:szCs w:val="28"/>
        </w:rPr>
        <w:t>．基本要求</w:t>
      </w:r>
    </w:p>
    <w:p w14:paraId="79706586"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133B23">
        <w:rPr>
          <w:rFonts w:ascii="ＭＳ ゴシック" w:eastAsia="ＭＳ ゴシック" w:hAnsi="ＭＳ ゴシック" w:hint="eastAsia"/>
          <w:sz w:val="28"/>
          <w:szCs w:val="28"/>
        </w:rPr>
        <w:t>在日朝鮮人教育</w:t>
      </w:r>
    </w:p>
    <w:p w14:paraId="67F3ADFA"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133B23">
        <w:rPr>
          <w:rFonts w:ascii="ＭＳ ゴシック" w:eastAsia="ＭＳ ゴシック" w:hAnsi="ＭＳ ゴシック" w:hint="eastAsia"/>
          <w:sz w:val="28"/>
          <w:szCs w:val="28"/>
        </w:rPr>
        <w:t>インクルーシブ教育</w:t>
      </w:r>
    </w:p>
    <w:p w14:paraId="0A664A08"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133B23">
        <w:rPr>
          <w:rFonts w:ascii="ＭＳ ゴシック" w:eastAsia="ＭＳ ゴシック" w:hAnsi="ＭＳ ゴシック" w:hint="eastAsia"/>
          <w:sz w:val="28"/>
          <w:szCs w:val="28"/>
        </w:rPr>
        <w:t>夜間中学校教育</w:t>
      </w:r>
    </w:p>
    <w:p w14:paraId="1132D233"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４．ジェンダー平等</w:t>
      </w:r>
      <w:r w:rsidRPr="00133B23">
        <w:rPr>
          <w:rFonts w:ascii="ＭＳ ゴシック" w:eastAsia="ＭＳ ゴシック" w:hAnsi="ＭＳ ゴシック" w:hint="eastAsia"/>
          <w:sz w:val="28"/>
          <w:szCs w:val="28"/>
        </w:rPr>
        <w:t>教育</w:t>
      </w:r>
    </w:p>
    <w:p w14:paraId="65B6B854"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133B23">
        <w:rPr>
          <w:rFonts w:ascii="ＭＳ ゴシック" w:eastAsia="ＭＳ ゴシック" w:hAnsi="ＭＳ ゴシック" w:hint="eastAsia"/>
          <w:sz w:val="28"/>
          <w:szCs w:val="28"/>
        </w:rPr>
        <w:t>進路保障と高校改革の推進</w:t>
      </w:r>
    </w:p>
    <w:p w14:paraId="2DCA6B7F"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133B23">
        <w:rPr>
          <w:rFonts w:ascii="ＭＳ ゴシック" w:eastAsia="ＭＳ ゴシック" w:hAnsi="ＭＳ ゴシック" w:hint="eastAsia"/>
          <w:sz w:val="28"/>
          <w:szCs w:val="28"/>
        </w:rPr>
        <w:t>帰国・渡日等の子どもたちの教育</w:t>
      </w:r>
    </w:p>
    <w:p w14:paraId="498AC014" w14:textId="77777777" w:rsidR="005F26F2" w:rsidRPr="00133B23" w:rsidRDefault="005F26F2" w:rsidP="005F26F2">
      <w:pPr>
        <w:spacing w:line="276" w:lineRule="auto"/>
        <w:ind w:leftChars="600" w:left="1440"/>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Pr="00133B23">
        <w:rPr>
          <w:rFonts w:ascii="ＭＳ ゴシック" w:eastAsia="ＭＳ ゴシック" w:hAnsi="ＭＳ ゴシック" w:hint="eastAsia"/>
          <w:sz w:val="28"/>
          <w:szCs w:val="28"/>
        </w:rPr>
        <w:t>同和教育推進のために</w:t>
      </w:r>
    </w:p>
    <w:p w14:paraId="6AF78A0B" w14:textId="77777777" w:rsidR="005F26F2" w:rsidRPr="00133B23" w:rsidRDefault="005F26F2" w:rsidP="005F26F2">
      <w:pPr>
        <w:spacing w:line="320" w:lineRule="exact"/>
        <w:rPr>
          <w:rFonts w:eastAsia="ＤＦＧ太丸ゴシック体"/>
          <w:sz w:val="28"/>
          <w:szCs w:val="28"/>
        </w:rPr>
      </w:pPr>
    </w:p>
    <w:p w14:paraId="3577AC7A" w14:textId="77777777" w:rsidR="005F26F2" w:rsidRDefault="005F26F2" w:rsidP="005F26F2">
      <w:pPr>
        <w:spacing w:line="420" w:lineRule="exact"/>
        <w:ind w:right="960"/>
        <w:rPr>
          <w:rFonts w:hAnsi="ＭＳ 明朝"/>
        </w:rPr>
      </w:pPr>
    </w:p>
    <w:p w14:paraId="77BB578B" w14:textId="0C1879E5" w:rsidR="007F13C1" w:rsidRDefault="00D87673" w:rsidP="006E3EC2">
      <w:pPr>
        <w:spacing w:line="420" w:lineRule="exact"/>
        <w:jc w:val="right"/>
        <w:rPr>
          <w:rFonts w:hAnsi="ＭＳ 明朝"/>
        </w:rPr>
      </w:pPr>
      <w:r>
        <w:rPr>
          <w:rFonts w:hAnsi="ＭＳ 明朝" w:hint="eastAsia"/>
        </w:rPr>
        <w:lastRenderedPageBreak/>
        <w:t>２０</w:t>
      </w:r>
      <w:r w:rsidR="000D382B">
        <w:rPr>
          <w:rFonts w:hAnsi="ＭＳ 明朝" w:hint="eastAsia"/>
        </w:rPr>
        <w:t>２</w:t>
      </w:r>
      <w:r w:rsidR="00EB0A6D">
        <w:rPr>
          <w:rFonts w:hAnsi="ＭＳ 明朝" w:hint="eastAsia"/>
        </w:rPr>
        <w:t>３</w:t>
      </w:r>
      <w:r>
        <w:rPr>
          <w:rFonts w:hAnsi="ＭＳ 明朝" w:hint="eastAsia"/>
        </w:rPr>
        <w:t>年１１月</w:t>
      </w:r>
      <w:r w:rsidR="005619D1">
        <w:rPr>
          <w:rFonts w:hAnsi="ＭＳ 明朝" w:hint="eastAsia"/>
        </w:rPr>
        <w:t>８</w:t>
      </w:r>
      <w:r w:rsidR="007F13C1">
        <w:rPr>
          <w:rFonts w:hAnsi="ＭＳ 明朝" w:hint="eastAsia"/>
        </w:rPr>
        <w:t>日</w:t>
      </w:r>
    </w:p>
    <w:p w14:paraId="691A7012" w14:textId="77777777" w:rsidR="002E38D3" w:rsidRDefault="007F13C1" w:rsidP="002E38D3">
      <w:pPr>
        <w:spacing w:line="420" w:lineRule="exact"/>
        <w:rPr>
          <w:rFonts w:hAnsi="ＭＳ 明朝"/>
        </w:rPr>
      </w:pPr>
      <w:r>
        <w:rPr>
          <w:rFonts w:hAnsi="ＭＳ 明朝" w:hint="eastAsia"/>
        </w:rPr>
        <w:t>大阪府知事</w:t>
      </w:r>
      <w:r w:rsidR="00D87673">
        <w:rPr>
          <w:rFonts w:hAnsi="ＭＳ 明朝" w:hint="eastAsia"/>
        </w:rPr>
        <w:t xml:space="preserve">　　　</w:t>
      </w:r>
      <w:r w:rsidR="002E38D3">
        <w:rPr>
          <w:rFonts w:hAnsi="ＭＳ 明朝" w:hint="eastAsia"/>
        </w:rPr>
        <w:t xml:space="preserve">　　　　　</w:t>
      </w:r>
    </w:p>
    <w:p w14:paraId="364A570E" w14:textId="77777777" w:rsidR="007F13C1" w:rsidRDefault="00D87673" w:rsidP="002E38D3">
      <w:pPr>
        <w:spacing w:line="420" w:lineRule="exact"/>
        <w:ind w:firstLineChars="700" w:firstLine="1680"/>
        <w:rPr>
          <w:rFonts w:hAnsi="ＭＳ 明朝"/>
        </w:rPr>
      </w:pPr>
      <w:r>
        <w:rPr>
          <w:rFonts w:hAnsi="ＭＳ 明朝" w:hint="eastAsia"/>
        </w:rPr>
        <w:t>吉村　洋文</w:t>
      </w:r>
      <w:r w:rsidR="007F13C1">
        <w:rPr>
          <w:rFonts w:hAnsi="ＭＳ 明朝" w:hint="eastAsia"/>
        </w:rPr>
        <w:t xml:space="preserve">　様</w:t>
      </w:r>
    </w:p>
    <w:p w14:paraId="5CFA78DE" w14:textId="77777777" w:rsidR="002E38D3" w:rsidRDefault="007F13C1" w:rsidP="006E3EC2">
      <w:pPr>
        <w:spacing w:line="420" w:lineRule="exact"/>
        <w:rPr>
          <w:rFonts w:hAnsi="ＭＳ 明朝"/>
        </w:rPr>
      </w:pPr>
      <w:r>
        <w:rPr>
          <w:rFonts w:hAnsi="ＭＳ 明朝" w:hint="eastAsia"/>
        </w:rPr>
        <w:t xml:space="preserve">大阪府教育委員会教育長  </w:t>
      </w:r>
      <w:r w:rsidR="00D87673">
        <w:rPr>
          <w:rFonts w:hAnsi="ＭＳ 明朝" w:hint="eastAsia"/>
        </w:rPr>
        <w:t xml:space="preserve">　</w:t>
      </w:r>
    </w:p>
    <w:p w14:paraId="0FFBD31D" w14:textId="7BF3DDB1" w:rsidR="007F13C1" w:rsidRDefault="00F2381B" w:rsidP="002E38D3">
      <w:pPr>
        <w:spacing w:line="420" w:lineRule="exact"/>
        <w:ind w:firstLineChars="700" w:firstLine="1680"/>
        <w:rPr>
          <w:rFonts w:hAnsi="ＭＳ 明朝"/>
        </w:rPr>
      </w:pPr>
      <w:r>
        <w:rPr>
          <w:rFonts w:hAnsi="ＭＳ 明朝" w:hint="eastAsia"/>
        </w:rPr>
        <w:t>橋本　正司</w:t>
      </w:r>
      <w:r w:rsidR="007F13C1">
        <w:rPr>
          <w:rFonts w:hAnsi="ＭＳ 明朝" w:hint="eastAsia"/>
        </w:rPr>
        <w:t xml:space="preserve">　様</w:t>
      </w:r>
    </w:p>
    <w:p w14:paraId="4ADEB9AE" w14:textId="77777777" w:rsidR="007F13C1" w:rsidRDefault="007F13C1" w:rsidP="006E3EC2">
      <w:pPr>
        <w:spacing w:line="420" w:lineRule="exact"/>
        <w:jc w:val="right"/>
        <w:rPr>
          <w:rFonts w:hAnsi="ＭＳ 明朝"/>
        </w:rPr>
      </w:pPr>
      <w:r>
        <w:rPr>
          <w:rFonts w:hAnsi="ＭＳ 明朝" w:hint="eastAsia"/>
        </w:rPr>
        <w:t>部落解放大阪府民共闘会議</w:t>
      </w:r>
    </w:p>
    <w:p w14:paraId="5D862040" w14:textId="080073F9" w:rsidR="007F13C1" w:rsidRDefault="007F13C1" w:rsidP="000D382B">
      <w:pPr>
        <w:wordWrap w:val="0"/>
        <w:spacing w:line="420" w:lineRule="exact"/>
        <w:ind w:right="-10"/>
        <w:jc w:val="right"/>
        <w:rPr>
          <w:rFonts w:hAnsi="ＭＳ 明朝"/>
        </w:rPr>
      </w:pPr>
      <w:r>
        <w:rPr>
          <w:rFonts w:hAnsi="ＭＳ 明朝" w:hint="eastAsia"/>
        </w:rPr>
        <w:t xml:space="preserve">議  長   </w:t>
      </w:r>
      <w:r w:rsidR="000D382B">
        <w:rPr>
          <w:rFonts w:hAnsi="ＭＳ 明朝" w:hint="eastAsia"/>
        </w:rPr>
        <w:t>中野　勝利</w:t>
      </w:r>
    </w:p>
    <w:p w14:paraId="7D90217F" w14:textId="77777777" w:rsidR="007F13C1" w:rsidRDefault="007F13C1" w:rsidP="006E3EC2">
      <w:pPr>
        <w:spacing w:line="420" w:lineRule="exact"/>
        <w:ind w:firstLineChars="2938" w:firstLine="7051"/>
        <w:rPr>
          <w:rFonts w:hAnsi="ＭＳ 明朝"/>
        </w:rPr>
      </w:pPr>
      <w:r>
        <w:rPr>
          <w:rFonts w:hAnsi="ＭＳ 明朝" w:hint="eastAsia"/>
        </w:rPr>
        <w:t>同  教育部会</w:t>
      </w:r>
    </w:p>
    <w:p w14:paraId="1D61F4B5" w14:textId="7FE25C46" w:rsidR="007F13C1" w:rsidRDefault="007F13C1" w:rsidP="00F2381B">
      <w:pPr>
        <w:wordWrap w:val="0"/>
        <w:spacing w:line="420" w:lineRule="exact"/>
        <w:jc w:val="right"/>
        <w:rPr>
          <w:rFonts w:hAnsi="ＭＳ 明朝"/>
        </w:rPr>
      </w:pPr>
      <w:r>
        <w:rPr>
          <w:rFonts w:hAnsi="ＭＳ 明朝" w:hint="eastAsia"/>
        </w:rPr>
        <w:t xml:space="preserve">代  表   </w:t>
      </w:r>
      <w:r w:rsidR="00EB0A6D">
        <w:rPr>
          <w:rFonts w:hAnsi="ＭＳ 明朝" w:hint="eastAsia"/>
        </w:rPr>
        <w:t>酒谷　秀樹</w:t>
      </w:r>
    </w:p>
    <w:p w14:paraId="51F58910" w14:textId="77777777" w:rsidR="00A2777C" w:rsidRDefault="00A2777C" w:rsidP="006E3EC2">
      <w:pPr>
        <w:spacing w:line="420" w:lineRule="exact"/>
        <w:rPr>
          <w:rFonts w:hAnsi="ＭＳ 明朝"/>
        </w:rPr>
      </w:pPr>
    </w:p>
    <w:p w14:paraId="53980553" w14:textId="77777777" w:rsidR="007F13C1" w:rsidRDefault="007F13C1" w:rsidP="006E3EC2">
      <w:pPr>
        <w:spacing w:line="420" w:lineRule="exact"/>
        <w:jc w:val="center"/>
        <w:rPr>
          <w:rFonts w:hAnsi="ＭＳ 明朝"/>
        </w:rPr>
      </w:pPr>
      <w:r>
        <w:rPr>
          <w:rFonts w:hAnsi="ＭＳ 明朝" w:hint="eastAsia"/>
        </w:rPr>
        <w:t>部落解放大阪府民共闘会議／教育要求書</w:t>
      </w:r>
    </w:p>
    <w:p w14:paraId="0A112B2E" w14:textId="77777777" w:rsidR="00A2777C" w:rsidRDefault="00A2777C" w:rsidP="006E3EC2">
      <w:pPr>
        <w:spacing w:line="420" w:lineRule="exact"/>
        <w:rPr>
          <w:rFonts w:hAnsi="ＭＳ 明朝"/>
        </w:rPr>
      </w:pPr>
    </w:p>
    <w:p w14:paraId="4FB23803" w14:textId="77777777" w:rsidR="007F13C1" w:rsidRDefault="007F13C1" w:rsidP="006E3EC2">
      <w:pPr>
        <w:spacing w:line="420" w:lineRule="exact"/>
        <w:rPr>
          <w:rFonts w:hAnsi="ＭＳ 明朝"/>
        </w:rPr>
      </w:pPr>
      <w:r>
        <w:rPr>
          <w:rFonts w:hAnsi="ＭＳ 明朝" w:hint="eastAsia"/>
        </w:rPr>
        <w:t xml:space="preserve">　平素の教育行政へのご尽力に、敬意を表します。</w:t>
      </w:r>
    </w:p>
    <w:p w14:paraId="031B9CB1" w14:textId="10B2DF76" w:rsidR="006345DB" w:rsidRDefault="00387D24" w:rsidP="006E3EC2">
      <w:pPr>
        <w:spacing w:line="420" w:lineRule="exact"/>
        <w:rPr>
          <w:rFonts w:hAnsi="ＭＳ 明朝"/>
        </w:rPr>
      </w:pPr>
      <w:r>
        <w:rPr>
          <w:rFonts w:hAnsi="ＭＳ 明朝" w:hint="eastAsia"/>
        </w:rPr>
        <w:t xml:space="preserve">　</w:t>
      </w:r>
      <w:r w:rsidR="007F13C1">
        <w:rPr>
          <w:rFonts w:hAnsi="ＭＳ 明朝" w:hint="eastAsia"/>
        </w:rPr>
        <w:t>私たちは、部落差別をはじめとする一切の差別をなくし、「平和と人権の街」「世界に開かれた街」大阪を担う次世代を育み、これらの課題を解決するために教育の果たすべき役割は極めて大きなものであると確信し、日々努力しています。特に、さまざまな理由によって</w:t>
      </w:r>
      <w:r w:rsidR="006B3EF7">
        <w:rPr>
          <w:rFonts w:hAnsi="ＭＳ 明朝" w:hint="eastAsia"/>
        </w:rPr>
        <w:t>困難な状況</w:t>
      </w:r>
      <w:r w:rsidR="00246756">
        <w:rPr>
          <w:rFonts w:hAnsi="ＭＳ 明朝" w:hint="eastAsia"/>
        </w:rPr>
        <w:t>に</w:t>
      </w:r>
      <w:r w:rsidR="006B3EF7">
        <w:rPr>
          <w:rFonts w:hAnsi="ＭＳ 明朝" w:hint="eastAsia"/>
        </w:rPr>
        <w:t>追い込まれてい</w:t>
      </w:r>
      <w:r w:rsidR="007F13C1">
        <w:rPr>
          <w:rFonts w:hAnsi="ＭＳ 明朝" w:hint="eastAsia"/>
        </w:rPr>
        <w:t>る子どもたちの教育保障を求めています。そのため、日本国憲法および国際人権規約・子どもの権利条約・女性差別撤廃条約の諸理念、さらには「地方分権」の精神に基づき、教育諸条件の整備・拡充に努力されることを強く要求します。</w:t>
      </w:r>
    </w:p>
    <w:p w14:paraId="693E8D4A" w14:textId="1EDEE919" w:rsidR="00BD0C5A" w:rsidRDefault="00F07C17" w:rsidP="00FF56CA">
      <w:pPr>
        <w:spacing w:line="420" w:lineRule="exact"/>
        <w:ind w:firstLineChars="100" w:firstLine="240"/>
      </w:pPr>
      <w:r>
        <w:rPr>
          <w:rFonts w:hint="eastAsia"/>
          <w:color w:val="000000" w:themeColor="text1"/>
        </w:rPr>
        <w:t>さて、</w:t>
      </w:r>
      <w:bookmarkStart w:id="0" w:name="_Hlk146215990"/>
      <w:r w:rsidR="00372C97">
        <w:rPr>
          <w:rFonts w:hint="eastAsia"/>
        </w:rPr>
        <w:t>「子どもの権利条約」が日本で批准されてから</w:t>
      </w:r>
      <w:r w:rsidR="00080347">
        <w:rPr>
          <w:rFonts w:hint="eastAsia"/>
        </w:rPr>
        <w:t>28</w:t>
      </w:r>
      <w:r w:rsidR="00372C97">
        <w:rPr>
          <w:rFonts w:hint="eastAsia"/>
        </w:rPr>
        <w:t>年。ようやく、４月に「こども基本法」が施行されました。</w:t>
      </w:r>
      <w:r w:rsidR="00670916" w:rsidRPr="00670916">
        <w:rPr>
          <w:rFonts w:hint="eastAsia"/>
        </w:rPr>
        <w:t>「こども基本法」の基本理念には、すべての子ども</w:t>
      </w:r>
      <w:r w:rsidR="002A331D">
        <w:rPr>
          <w:rFonts w:hint="eastAsia"/>
        </w:rPr>
        <w:t>が</w:t>
      </w:r>
      <w:r w:rsidR="00670916" w:rsidRPr="00670916">
        <w:rPr>
          <w:rFonts w:hint="eastAsia"/>
        </w:rPr>
        <w:t>個人として尊重され、</w:t>
      </w:r>
      <w:r w:rsidR="00B75BF3">
        <w:rPr>
          <w:rFonts w:hint="eastAsia"/>
        </w:rPr>
        <w:t>その</w:t>
      </w:r>
      <w:r w:rsidR="00670916" w:rsidRPr="00670916">
        <w:rPr>
          <w:rFonts w:hint="eastAsia"/>
        </w:rPr>
        <w:t>基本的人権が保障され</w:t>
      </w:r>
      <w:r w:rsidR="00B75BF3">
        <w:rPr>
          <w:rFonts w:hint="eastAsia"/>
        </w:rPr>
        <w:t>るとともに</w:t>
      </w:r>
      <w:r w:rsidR="00670916" w:rsidRPr="00670916">
        <w:rPr>
          <w:rFonts w:hint="eastAsia"/>
        </w:rPr>
        <w:t>、差別的とり扱いを受けることがないようにすることや、すべての子どもの意見の尊重、最善の利益が優先して考慮されることが明記されています。</w:t>
      </w:r>
      <w:r w:rsidR="00372C97">
        <w:rPr>
          <w:rFonts w:hint="eastAsia"/>
        </w:rPr>
        <w:t>しかし、社会全体でも学校園の現場でも、子どもを権利の主体者として尊重する意識はなかなか浸透せず、子どもを指導する対象としてのみとらえる風潮が未だにあります。</w:t>
      </w:r>
      <w:r w:rsidR="00670916">
        <w:rPr>
          <w:rFonts w:hint="eastAsia"/>
        </w:rPr>
        <w:t>また、</w:t>
      </w:r>
      <w:r w:rsidR="00080347">
        <w:rPr>
          <w:rFonts w:hint="eastAsia"/>
        </w:rPr>
        <w:t>子どもの権利に関して、</w:t>
      </w:r>
      <w:r w:rsidR="008F5AFF">
        <w:rPr>
          <w:rFonts w:hint="eastAsia"/>
        </w:rPr>
        <w:t>多くの子どもが内容について理解していない</w:t>
      </w:r>
      <w:r w:rsidR="00670916">
        <w:rPr>
          <w:rFonts w:hint="eastAsia"/>
        </w:rPr>
        <w:t>という</w:t>
      </w:r>
      <w:r w:rsidR="00080347">
        <w:rPr>
          <w:rFonts w:hint="eastAsia"/>
        </w:rPr>
        <w:t>現状</w:t>
      </w:r>
      <w:r w:rsidR="00670916">
        <w:rPr>
          <w:rFonts w:hint="eastAsia"/>
        </w:rPr>
        <w:t>があります。</w:t>
      </w:r>
      <w:r w:rsidR="00080347">
        <w:rPr>
          <w:rFonts w:hint="eastAsia"/>
        </w:rPr>
        <w:t>すべての子どもの命と権利を守る社会の実現にむけて、こども基本法を実効性ある施策につなげてい</w:t>
      </w:r>
      <w:r w:rsidR="005234B4">
        <w:rPr>
          <w:rFonts w:hint="eastAsia"/>
        </w:rPr>
        <w:t>かなければなりません。大阪府の</w:t>
      </w:r>
      <w:r w:rsidR="00F80D60">
        <w:rPr>
          <w:rFonts w:hint="eastAsia"/>
        </w:rPr>
        <w:t>積極的なとりくみを</w:t>
      </w:r>
      <w:r w:rsidR="005C0A45">
        <w:rPr>
          <w:rFonts w:hint="eastAsia"/>
        </w:rPr>
        <w:t>求めます。</w:t>
      </w:r>
      <w:bookmarkEnd w:id="0"/>
      <w:r w:rsidR="00372C97">
        <w:rPr>
          <w:rFonts w:hint="eastAsia"/>
        </w:rPr>
        <w:t xml:space="preserve">　</w:t>
      </w:r>
    </w:p>
    <w:p w14:paraId="579B0F20" w14:textId="7D642A69" w:rsidR="00BD0C5A" w:rsidRDefault="00BD0C5A" w:rsidP="00FF56CA">
      <w:pPr>
        <w:spacing w:line="420" w:lineRule="exact"/>
        <w:ind w:firstLineChars="100" w:firstLine="240"/>
      </w:pPr>
      <w:r>
        <w:rPr>
          <w:rFonts w:hint="eastAsia"/>
        </w:rPr>
        <w:t>現在、学校現場では、「全国学力テスト」「チャレンジテスト」「すくすくテスト」などの学力テストや、</w:t>
      </w:r>
      <w:r w:rsidR="00295C3D">
        <w:rPr>
          <w:rFonts w:hint="eastAsia"/>
        </w:rPr>
        <w:t>「全国体力テスト」「小学３・４年生スポーツテスト」などの体力テストによって、子どもの学びが数値化・序列化</w:t>
      </w:r>
      <w:r w:rsidR="00C428B4">
        <w:rPr>
          <w:rFonts w:hint="eastAsia"/>
        </w:rPr>
        <w:t>され、</w:t>
      </w:r>
      <w:r w:rsidR="0002446D">
        <w:rPr>
          <w:rFonts w:hint="eastAsia"/>
        </w:rPr>
        <w:t>事前練習や数値向上策につながり、子どもたちの生活や学びに多大な問題が生じています。</w:t>
      </w:r>
      <w:r w:rsidR="00EF2F41">
        <w:rPr>
          <w:rFonts w:hint="eastAsia"/>
        </w:rPr>
        <w:t>また、「質」も「量」も求めて膨れあがった学習内容は、子どもたちにさらなる負担を強いています。能力やできるできないにとらわれず、</w:t>
      </w:r>
      <w:r w:rsidR="00EF2F41">
        <w:rPr>
          <w:rFonts w:hint="eastAsia"/>
        </w:rPr>
        <w:lastRenderedPageBreak/>
        <w:t>一人ひとりの「ゆたかな学び」が保障されなければなりません。すべての子どもたちに「ゆたかな学び」を保障する公教育の方向性がこれまで以上に問われています。子どもたちの現実から深く学び、実態に応じた施策を強く求めます。</w:t>
      </w:r>
    </w:p>
    <w:p w14:paraId="601EF26F" w14:textId="12B1A5C3" w:rsidR="00550BEB" w:rsidRDefault="005C0A45" w:rsidP="0098095B">
      <w:pPr>
        <w:spacing w:line="420" w:lineRule="exact"/>
        <w:ind w:firstLineChars="100" w:firstLine="240"/>
        <w:rPr>
          <w:color w:val="000000" w:themeColor="text1"/>
        </w:rPr>
      </w:pPr>
      <w:bookmarkStart w:id="1" w:name="_Hlk146216664"/>
      <w:r>
        <w:rPr>
          <w:rFonts w:hint="eastAsia"/>
        </w:rPr>
        <w:t>水平社宣言から</w:t>
      </w:r>
      <w:r w:rsidR="00FF56CA">
        <w:rPr>
          <w:rFonts w:hint="eastAsia"/>
        </w:rPr>
        <w:t>100</w:t>
      </w:r>
      <w:r>
        <w:rPr>
          <w:rFonts w:hint="eastAsia"/>
        </w:rPr>
        <w:t>年が過ぎ、宣言がめざしたすべての人の人権が尊重される社会の実現にむけ、差別の現実から深く学び、子どもの権利が保障される真にインクルーシブな学校をめざさなければ</w:t>
      </w:r>
      <w:r w:rsidR="003644C7">
        <w:rPr>
          <w:rFonts w:hint="eastAsia"/>
        </w:rPr>
        <w:t>いけません</w:t>
      </w:r>
      <w:r>
        <w:rPr>
          <w:rFonts w:hint="eastAsia"/>
        </w:rPr>
        <w:t>。</w:t>
      </w:r>
      <w:r w:rsidR="003644C7">
        <w:rPr>
          <w:rFonts w:hint="eastAsia"/>
        </w:rPr>
        <w:t>しかし、</w:t>
      </w:r>
      <w:r w:rsidR="00FF56CA">
        <w:rPr>
          <w:rFonts w:hint="eastAsia"/>
        </w:rPr>
        <w:t>SNS</w:t>
      </w:r>
      <w:r>
        <w:rPr>
          <w:rFonts w:hint="eastAsia"/>
        </w:rPr>
        <w:t>や動画サイトなどでは部落差別をはじめとする悪質な人権侵害は後を絶たず、格差が広がる社会への不満</w:t>
      </w:r>
      <w:r w:rsidR="002A331D">
        <w:rPr>
          <w:rFonts w:hint="eastAsia"/>
        </w:rPr>
        <w:t>等</w:t>
      </w:r>
      <w:r>
        <w:rPr>
          <w:rFonts w:hint="eastAsia"/>
        </w:rPr>
        <w:t>を背景に、ネットにおける同和・人権課題の事例は増加してい</w:t>
      </w:r>
      <w:r w:rsidR="003644C7">
        <w:rPr>
          <w:rFonts w:hint="eastAsia"/>
        </w:rPr>
        <w:t>ます</w:t>
      </w:r>
      <w:r>
        <w:rPr>
          <w:rFonts w:hint="eastAsia"/>
        </w:rPr>
        <w:t>。</w:t>
      </w:r>
      <w:r w:rsidR="003644C7">
        <w:rPr>
          <w:rFonts w:hint="eastAsia"/>
        </w:rPr>
        <w:t>「大阪府インターネット上の誹謗中傷や差別等の人権侵害のない社会づくり条例」について、その周知と実効性ある施策</w:t>
      </w:r>
      <w:r w:rsidR="00FF56CA">
        <w:rPr>
          <w:rFonts w:hint="eastAsia"/>
        </w:rPr>
        <w:t>を強く求めます。</w:t>
      </w:r>
      <w:bookmarkEnd w:id="1"/>
      <w:r w:rsidR="00D273AE">
        <w:rPr>
          <w:rFonts w:hint="eastAsia"/>
          <w:color w:val="000000" w:themeColor="text1"/>
        </w:rPr>
        <w:t xml:space="preserve">　</w:t>
      </w:r>
    </w:p>
    <w:p w14:paraId="5857A4B6" w14:textId="47C6B29F" w:rsidR="00DC41E0" w:rsidRDefault="00667DC7" w:rsidP="002A3F73">
      <w:pPr>
        <w:spacing w:line="420" w:lineRule="exact"/>
        <w:ind w:firstLineChars="100" w:firstLine="240"/>
        <w:rPr>
          <w:rFonts w:hAnsi="ＭＳ 明朝"/>
        </w:rPr>
      </w:pPr>
      <w:r>
        <w:rPr>
          <w:rFonts w:hAnsi="ＭＳ 明朝" w:hint="eastAsia"/>
        </w:rPr>
        <w:t>あらためて、</w:t>
      </w:r>
      <w:r w:rsidR="00DC41E0">
        <w:rPr>
          <w:rFonts w:hAnsi="ＭＳ 明朝" w:hint="eastAsia"/>
        </w:rPr>
        <w:t>これまで</w:t>
      </w:r>
      <w:r w:rsidR="001F4CCE">
        <w:rPr>
          <w:rFonts w:hAnsi="ＭＳ 明朝" w:hint="eastAsia"/>
        </w:rPr>
        <w:t>私たちが</w:t>
      </w:r>
      <w:r w:rsidR="00DC41E0">
        <w:rPr>
          <w:rFonts w:hAnsi="ＭＳ 明朝" w:hint="eastAsia"/>
        </w:rPr>
        <w:t>とりくんできた</w:t>
      </w:r>
      <w:r w:rsidR="00DC41E0">
        <w:rPr>
          <w:rFonts w:hint="eastAsia"/>
        </w:rPr>
        <w:t>「平和・人権・環境・共生」の</w:t>
      </w:r>
      <w:r w:rsidR="00DC41E0">
        <w:rPr>
          <w:rFonts w:hAnsi="ＭＳ 明朝" w:hint="eastAsia"/>
        </w:rPr>
        <w:t>解放教育実践</w:t>
      </w:r>
      <w:r w:rsidR="002A3F73">
        <w:rPr>
          <w:rFonts w:hAnsi="ＭＳ 明朝" w:hint="eastAsia"/>
        </w:rPr>
        <w:t>の重要性を再確認</w:t>
      </w:r>
      <w:r>
        <w:rPr>
          <w:rFonts w:hAnsi="ＭＳ 明朝" w:hint="eastAsia"/>
        </w:rPr>
        <w:t>し</w:t>
      </w:r>
      <w:r w:rsidR="00DC41E0">
        <w:rPr>
          <w:rFonts w:hAnsi="ＭＳ 明朝" w:hint="eastAsia"/>
        </w:rPr>
        <w:t>、学校間</w:t>
      </w:r>
      <w:r>
        <w:rPr>
          <w:rFonts w:hAnsi="ＭＳ 明朝" w:hint="eastAsia"/>
        </w:rPr>
        <w:t>・</w:t>
      </w:r>
      <w:r w:rsidR="00DC41E0">
        <w:rPr>
          <w:rFonts w:hAnsi="ＭＳ 明朝" w:hint="eastAsia"/>
        </w:rPr>
        <w:t>地域連携のとりくみをすべての学校・校区へと拡げ</w:t>
      </w:r>
      <w:r>
        <w:rPr>
          <w:rFonts w:hAnsi="ＭＳ 明朝" w:hint="eastAsia"/>
        </w:rPr>
        <w:t>るとともに</w:t>
      </w:r>
      <w:r w:rsidR="00DC41E0">
        <w:rPr>
          <w:rFonts w:hint="eastAsia"/>
        </w:rPr>
        <w:t>、新規採用教職員</w:t>
      </w:r>
      <w:r w:rsidR="001F4CCE">
        <w:rPr>
          <w:rFonts w:hint="eastAsia"/>
        </w:rPr>
        <w:t>や</w:t>
      </w:r>
      <w:r w:rsidR="00D76656">
        <w:rPr>
          <w:rFonts w:hint="eastAsia"/>
        </w:rPr>
        <w:t>経験年数の少ない</w:t>
      </w:r>
      <w:r w:rsidR="00DC41E0">
        <w:rPr>
          <w:rFonts w:hint="eastAsia"/>
        </w:rPr>
        <w:t>教職員に、大阪の「人権教育」を継承</w:t>
      </w:r>
      <w:r w:rsidR="001F4CCE">
        <w:rPr>
          <w:rFonts w:hint="eastAsia"/>
        </w:rPr>
        <w:t>していく</w:t>
      </w:r>
      <w:r w:rsidR="00DC41E0">
        <w:rPr>
          <w:rFonts w:hint="eastAsia"/>
        </w:rPr>
        <w:t>こと</w:t>
      </w:r>
      <w:r w:rsidR="002A3F73">
        <w:rPr>
          <w:rFonts w:hint="eastAsia"/>
        </w:rPr>
        <w:t>が</w:t>
      </w:r>
      <w:r w:rsidR="00DC41E0">
        <w:rPr>
          <w:rFonts w:hint="eastAsia"/>
        </w:rPr>
        <w:t>重要です。</w:t>
      </w:r>
    </w:p>
    <w:p w14:paraId="3556B591" w14:textId="2D83536A" w:rsidR="00DC41E0" w:rsidRPr="00DC41E0" w:rsidRDefault="00DC41E0" w:rsidP="006E3EC2">
      <w:pPr>
        <w:spacing w:line="420" w:lineRule="exact"/>
        <w:ind w:firstLineChars="100" w:firstLine="240"/>
        <w:rPr>
          <w:rFonts w:hAnsi="ＭＳ 明朝"/>
        </w:rPr>
      </w:pPr>
      <w:r>
        <w:rPr>
          <w:rFonts w:hAnsi="ＭＳ 明朝" w:hint="eastAsia"/>
        </w:rPr>
        <w:t>私たちは、これまで以上に人権教育・解放教育を推進する立場から、引き続き、部落解放大阪府民共闘会議教育部会の活動を強めます。</w:t>
      </w:r>
      <w:r w:rsidR="00950D0B">
        <w:rPr>
          <w:rFonts w:hAnsi="ＭＳ 明朝" w:hint="eastAsia"/>
        </w:rPr>
        <w:t>大阪府・</w:t>
      </w:r>
      <w:r>
        <w:rPr>
          <w:rFonts w:hAnsi="ＭＳ 明朝" w:hint="eastAsia"/>
        </w:rPr>
        <w:t>大阪府教育</w:t>
      </w:r>
      <w:r w:rsidR="001F4CCE">
        <w:rPr>
          <w:rFonts w:hAnsi="ＭＳ 明朝" w:hint="eastAsia"/>
        </w:rPr>
        <w:t>庁</w:t>
      </w:r>
      <w:r>
        <w:rPr>
          <w:rFonts w:hAnsi="ＭＳ 明朝" w:hint="eastAsia"/>
        </w:rPr>
        <w:t>が、これまでの同和教育施策を後退させることなく、一層の現場支援を</w:t>
      </w:r>
      <w:r w:rsidR="006B3EF7">
        <w:rPr>
          <w:rFonts w:hAnsi="ＭＳ 明朝" w:hint="eastAsia"/>
        </w:rPr>
        <w:t>おこな</w:t>
      </w:r>
      <w:r>
        <w:rPr>
          <w:rFonts w:hAnsi="ＭＳ 明朝" w:hint="eastAsia"/>
        </w:rPr>
        <w:t>うことを強く要請し、以下の諸要求に</w:t>
      </w:r>
      <w:r w:rsidR="001F4CCE">
        <w:rPr>
          <w:rFonts w:hAnsi="ＭＳ 明朝" w:hint="eastAsia"/>
        </w:rPr>
        <w:t>ついて</w:t>
      </w:r>
      <w:r>
        <w:rPr>
          <w:rFonts w:hAnsi="ＭＳ 明朝" w:hint="eastAsia"/>
        </w:rPr>
        <w:t>誠実な回答を</w:t>
      </w:r>
      <w:r w:rsidR="006B3EF7">
        <w:rPr>
          <w:rFonts w:hAnsi="ＭＳ 明朝" w:hint="eastAsia"/>
        </w:rPr>
        <w:t>おこな</w:t>
      </w:r>
      <w:r>
        <w:rPr>
          <w:rFonts w:hAnsi="ＭＳ 明朝" w:hint="eastAsia"/>
        </w:rPr>
        <w:t>うことを求めます。</w:t>
      </w:r>
    </w:p>
    <w:p w14:paraId="5A805CEE" w14:textId="77777777" w:rsidR="00DC41E0" w:rsidRDefault="00DC41E0" w:rsidP="006E3EC2">
      <w:pPr>
        <w:spacing w:line="420" w:lineRule="exact"/>
      </w:pPr>
    </w:p>
    <w:p w14:paraId="10D72461" w14:textId="41340F7F" w:rsidR="003B23D4" w:rsidRDefault="003B23D4" w:rsidP="00F174E2">
      <w:pPr>
        <w:spacing w:line="420" w:lineRule="exact"/>
      </w:pPr>
    </w:p>
    <w:p w14:paraId="05434D7D" w14:textId="0200596E" w:rsidR="00516F10" w:rsidRDefault="00516F10" w:rsidP="00F174E2">
      <w:pPr>
        <w:spacing w:line="420" w:lineRule="exact"/>
      </w:pPr>
    </w:p>
    <w:p w14:paraId="62737A18" w14:textId="031FE036" w:rsidR="00516F10" w:rsidRDefault="00516F10" w:rsidP="00F174E2">
      <w:pPr>
        <w:spacing w:line="420" w:lineRule="exact"/>
      </w:pPr>
    </w:p>
    <w:p w14:paraId="78E93AE6" w14:textId="26858E1B" w:rsidR="00516F10" w:rsidRDefault="00516F10" w:rsidP="00F174E2">
      <w:pPr>
        <w:spacing w:line="420" w:lineRule="exact"/>
      </w:pPr>
    </w:p>
    <w:p w14:paraId="6CA978A6" w14:textId="3C866626" w:rsidR="00516F10" w:rsidRDefault="00516F10" w:rsidP="00F174E2">
      <w:pPr>
        <w:spacing w:line="420" w:lineRule="exact"/>
      </w:pPr>
    </w:p>
    <w:p w14:paraId="0B09A4BD" w14:textId="0C018D7A" w:rsidR="00516F10" w:rsidRDefault="00516F10" w:rsidP="00F174E2">
      <w:pPr>
        <w:spacing w:line="420" w:lineRule="exact"/>
      </w:pPr>
    </w:p>
    <w:p w14:paraId="329D383E" w14:textId="548381D5" w:rsidR="00516F10" w:rsidRDefault="00516F10" w:rsidP="00F174E2">
      <w:pPr>
        <w:spacing w:line="420" w:lineRule="exact"/>
      </w:pPr>
    </w:p>
    <w:p w14:paraId="5418A404" w14:textId="50590CE9" w:rsidR="00516F10" w:rsidRDefault="00516F10" w:rsidP="00F174E2">
      <w:pPr>
        <w:spacing w:line="420" w:lineRule="exact"/>
      </w:pPr>
    </w:p>
    <w:p w14:paraId="03513039" w14:textId="5CB3AB8F" w:rsidR="00516F10" w:rsidRDefault="00516F10" w:rsidP="00F174E2">
      <w:pPr>
        <w:spacing w:line="420" w:lineRule="exact"/>
      </w:pPr>
    </w:p>
    <w:p w14:paraId="73C97746" w14:textId="12F19F9C" w:rsidR="00516F10" w:rsidRDefault="00516F10" w:rsidP="00F174E2">
      <w:pPr>
        <w:spacing w:line="420" w:lineRule="exact"/>
      </w:pPr>
    </w:p>
    <w:p w14:paraId="5A84DBCB" w14:textId="35F0D676" w:rsidR="00516F10" w:rsidRDefault="00516F10" w:rsidP="00F174E2">
      <w:pPr>
        <w:spacing w:line="420" w:lineRule="exact"/>
      </w:pPr>
    </w:p>
    <w:p w14:paraId="73602CEE" w14:textId="4BA88BEA" w:rsidR="00516F10" w:rsidRDefault="00516F10" w:rsidP="00F174E2">
      <w:pPr>
        <w:spacing w:line="420" w:lineRule="exact"/>
      </w:pPr>
    </w:p>
    <w:p w14:paraId="1C0C67C0" w14:textId="22F4FF21" w:rsidR="00516F10" w:rsidRDefault="00516F10" w:rsidP="00F174E2">
      <w:pPr>
        <w:spacing w:line="420" w:lineRule="exact"/>
      </w:pPr>
    </w:p>
    <w:p w14:paraId="2BEC4851" w14:textId="229F0F2A" w:rsidR="00516F10" w:rsidRDefault="00516F10" w:rsidP="00F174E2">
      <w:pPr>
        <w:spacing w:line="420" w:lineRule="exact"/>
      </w:pPr>
    </w:p>
    <w:p w14:paraId="4B157987" w14:textId="11E3FD86" w:rsidR="00516F10" w:rsidRDefault="00516F10" w:rsidP="00F174E2">
      <w:pPr>
        <w:spacing w:line="420" w:lineRule="exact"/>
      </w:pPr>
    </w:p>
    <w:p w14:paraId="52C074FF" w14:textId="409E7A86" w:rsidR="00516F10" w:rsidRPr="003D05FA" w:rsidRDefault="00516F10" w:rsidP="00516F10">
      <w:pPr>
        <w:rPr>
          <w:rFonts w:hAnsi="ＭＳ 明朝"/>
          <w:b/>
          <w:bCs/>
        </w:rPr>
      </w:pPr>
      <w:r w:rsidRPr="003D05FA">
        <w:rPr>
          <w:rFonts w:hAnsi="ＭＳ 明朝" w:hint="eastAsia"/>
          <w:b/>
          <w:bCs/>
          <w:noProof/>
        </w:rPr>
        <w:lastRenderedPageBreak/>
        <mc:AlternateContent>
          <mc:Choice Requires="wps">
            <w:drawing>
              <wp:anchor distT="0" distB="0" distL="114300" distR="114300" simplePos="0" relativeHeight="251659264" behindDoc="0" locked="0" layoutInCell="1" allowOverlap="1" wp14:anchorId="09CED719" wp14:editId="402AAD74">
                <wp:simplePos x="0" y="0"/>
                <wp:positionH relativeFrom="column">
                  <wp:posOffset>1670685</wp:posOffset>
                </wp:positionH>
                <wp:positionV relativeFrom="paragraph">
                  <wp:posOffset>3810</wp:posOffset>
                </wp:positionV>
                <wp:extent cx="2977515" cy="457200"/>
                <wp:effectExtent l="9525" t="9525" r="1333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457200"/>
                        </a:xfrm>
                        <a:prstGeom prst="rect">
                          <a:avLst/>
                        </a:prstGeom>
                        <a:solidFill>
                          <a:srgbClr val="D9E2F3"/>
                        </a:solidFill>
                        <a:ln w="9525">
                          <a:solidFill>
                            <a:srgbClr val="000000"/>
                          </a:solidFill>
                          <a:miter lim="800000"/>
                          <a:headEnd/>
                          <a:tailEnd/>
                        </a:ln>
                      </wps:spPr>
                      <wps:txbx>
                        <w:txbxContent>
                          <w:p w14:paraId="5F1E987F" w14:textId="77777777" w:rsidR="00516F10" w:rsidRDefault="00516F10" w:rsidP="00516F10">
                            <w:pPr>
                              <w:jc w:val="center"/>
                              <w:rPr>
                                <w:rFonts w:ascii="ＭＳ ゴシック" w:eastAsia="ＭＳ ゴシック" w:hAnsi="ＭＳ ゴシック"/>
                                <w:b/>
                                <w:bCs/>
                                <w:sz w:val="28"/>
                                <w:szCs w:val="28"/>
                              </w:rPr>
                            </w:pPr>
                            <w:r>
                              <w:rPr>
                                <w:rFonts w:eastAsia="ＤＦＧ太丸ゴシック体" w:hint="eastAsia"/>
                                <w:sz w:val="52"/>
                                <w:szCs w:val="52"/>
                              </w:rPr>
                              <w:t>０．基</w:t>
                            </w:r>
                            <w:r>
                              <w:rPr>
                                <w:rFonts w:eastAsia="ＤＦＧ太丸ゴシック体" w:hint="eastAsia"/>
                                <w:sz w:val="52"/>
                                <w:szCs w:val="52"/>
                              </w:rPr>
                              <w:t xml:space="preserve"> </w:t>
                            </w:r>
                            <w:r>
                              <w:rPr>
                                <w:rFonts w:eastAsia="ＤＦＧ太丸ゴシック体" w:hint="eastAsia"/>
                                <w:sz w:val="52"/>
                                <w:szCs w:val="52"/>
                              </w:rPr>
                              <w:t>本</w:t>
                            </w:r>
                            <w:r>
                              <w:rPr>
                                <w:rFonts w:eastAsia="ＤＦＧ太丸ゴシック体" w:hint="eastAsia"/>
                                <w:sz w:val="52"/>
                                <w:szCs w:val="52"/>
                              </w:rPr>
                              <w:t xml:space="preserve"> </w:t>
                            </w:r>
                            <w:r>
                              <w:rPr>
                                <w:rFonts w:eastAsia="ＤＦＧ太丸ゴシック体" w:hint="eastAsia"/>
                                <w:sz w:val="52"/>
                                <w:szCs w:val="52"/>
                              </w:rPr>
                              <w:t>要</w:t>
                            </w:r>
                            <w:r>
                              <w:rPr>
                                <w:rFonts w:eastAsia="ＤＦＧ太丸ゴシック体" w:hint="eastAsia"/>
                                <w:sz w:val="52"/>
                                <w:szCs w:val="52"/>
                              </w:rPr>
                              <w:t xml:space="preserve"> </w:t>
                            </w:r>
                            <w:r>
                              <w:rPr>
                                <w:rFonts w:eastAsia="ＤＦＧ太丸ゴシック体" w:hint="eastAsia"/>
                                <w:sz w:val="52"/>
                                <w:szCs w:val="52"/>
                              </w:rPr>
                              <w:t>求</w:t>
                            </w:r>
                            <w:r>
                              <w:rPr>
                                <w:rFonts w:ascii="ＭＳ ゴシック" w:eastAsia="ＭＳ ゴシック" w:hAnsi="ＭＳ ゴシック" w:hint="eastAsia"/>
                                <w:b/>
                                <w:sz w:val="28"/>
                                <w:szCs w:val="28"/>
                              </w:rPr>
                              <w:t xml:space="preserve">　</w:t>
                            </w:r>
                          </w:p>
                          <w:p w14:paraId="33CD25BE" w14:textId="77777777" w:rsidR="00516F10" w:rsidRDefault="00516F10" w:rsidP="00516F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D719" id="正方形/長方形 1" o:spid="_x0000_s1027" style="position:absolute;left:0;text-align:left;margin-left:131.55pt;margin-top:.3pt;width:234.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" fillcolor="#d9e2f3">
                <v:textbox inset="5.85pt,.7pt,5.85pt,.7pt">
                  <w:txbxContent>
                    <w:p w14:paraId="5F1E987F" w14:textId="77777777" w:rsidR="00516F10" w:rsidRDefault="00516F10" w:rsidP="00516F10">
                      <w:pPr>
                        <w:jc w:val="center"/>
                        <w:rPr>
                          <w:rFonts w:ascii="ＭＳ ゴシック" w:eastAsia="ＭＳ ゴシック" w:hAnsi="ＭＳ ゴシック"/>
                          <w:b/>
                          <w:bCs/>
                          <w:sz w:val="28"/>
                          <w:szCs w:val="28"/>
                        </w:rPr>
                      </w:pPr>
                      <w:r>
                        <w:rPr>
                          <w:rFonts w:eastAsia="ＤＦＧ太丸ゴシック体" w:hint="eastAsia"/>
                          <w:sz w:val="52"/>
                          <w:szCs w:val="52"/>
                        </w:rPr>
                        <w:t>０．基</w:t>
                      </w:r>
                      <w:r>
                        <w:rPr>
                          <w:rFonts w:eastAsia="ＤＦＧ太丸ゴシック体" w:hint="eastAsia"/>
                          <w:sz w:val="52"/>
                          <w:szCs w:val="52"/>
                        </w:rPr>
                        <w:t xml:space="preserve"> </w:t>
                      </w:r>
                      <w:r>
                        <w:rPr>
                          <w:rFonts w:eastAsia="ＤＦＧ太丸ゴシック体" w:hint="eastAsia"/>
                          <w:sz w:val="52"/>
                          <w:szCs w:val="52"/>
                        </w:rPr>
                        <w:t>本</w:t>
                      </w:r>
                      <w:r>
                        <w:rPr>
                          <w:rFonts w:eastAsia="ＤＦＧ太丸ゴシック体" w:hint="eastAsia"/>
                          <w:sz w:val="52"/>
                          <w:szCs w:val="52"/>
                        </w:rPr>
                        <w:t xml:space="preserve"> </w:t>
                      </w:r>
                      <w:r>
                        <w:rPr>
                          <w:rFonts w:eastAsia="ＤＦＧ太丸ゴシック体" w:hint="eastAsia"/>
                          <w:sz w:val="52"/>
                          <w:szCs w:val="52"/>
                        </w:rPr>
                        <w:t>要</w:t>
                      </w:r>
                      <w:r>
                        <w:rPr>
                          <w:rFonts w:eastAsia="ＤＦＧ太丸ゴシック体" w:hint="eastAsia"/>
                          <w:sz w:val="52"/>
                          <w:szCs w:val="52"/>
                        </w:rPr>
                        <w:t xml:space="preserve"> </w:t>
                      </w:r>
                      <w:r>
                        <w:rPr>
                          <w:rFonts w:eastAsia="ＤＦＧ太丸ゴシック体" w:hint="eastAsia"/>
                          <w:sz w:val="52"/>
                          <w:szCs w:val="52"/>
                        </w:rPr>
                        <w:t>求</w:t>
                      </w:r>
                      <w:r>
                        <w:rPr>
                          <w:rFonts w:ascii="ＭＳ ゴシック" w:eastAsia="ＭＳ ゴシック" w:hAnsi="ＭＳ ゴシック" w:hint="eastAsia"/>
                          <w:b/>
                          <w:sz w:val="28"/>
                          <w:szCs w:val="28"/>
                        </w:rPr>
                        <w:t xml:space="preserve">　</w:t>
                      </w:r>
                    </w:p>
                    <w:p w14:paraId="33CD25BE" w14:textId="77777777" w:rsidR="00516F10" w:rsidRDefault="00516F10" w:rsidP="00516F10"/>
                  </w:txbxContent>
                </v:textbox>
              </v:rect>
            </w:pict>
          </mc:Fallback>
        </mc:AlternateContent>
      </w:r>
      <w:r w:rsidRPr="003D05FA">
        <w:rPr>
          <w:rFonts w:hAnsi="ＭＳ 明朝" w:hint="eastAsia"/>
          <w:b/>
          <w:bCs/>
        </w:rPr>
        <w:t>23年度</w:t>
      </w:r>
    </w:p>
    <w:p w14:paraId="3C553D51" w14:textId="77777777" w:rsidR="00516F10" w:rsidRPr="000F2AFE" w:rsidRDefault="00516F10" w:rsidP="00516F10">
      <w:pPr>
        <w:tabs>
          <w:tab w:val="center" w:pos="4535"/>
        </w:tabs>
        <w:ind w:left="154" w:hangingChars="64" w:hanging="154"/>
        <w:jc w:val="center"/>
        <w:rPr>
          <w:rFonts w:hAnsi="ＭＳ 明朝"/>
        </w:rPr>
      </w:pPr>
    </w:p>
    <w:p w14:paraId="2D1E2EBC" w14:textId="77777777" w:rsidR="00516F10" w:rsidRDefault="00516F10" w:rsidP="00516F10">
      <w:pPr>
        <w:tabs>
          <w:tab w:val="center" w:pos="4535"/>
        </w:tabs>
        <w:ind w:left="154" w:hangingChars="64" w:hanging="154"/>
        <w:rPr>
          <w:rFonts w:hAnsi="ＭＳ 明朝"/>
        </w:rPr>
      </w:pPr>
    </w:p>
    <w:p w14:paraId="79F3A1C2" w14:textId="77777777" w:rsidR="00516F10" w:rsidRDefault="00516F10" w:rsidP="00516F10">
      <w:pPr>
        <w:tabs>
          <w:tab w:val="center" w:pos="4535"/>
        </w:tabs>
        <w:ind w:left="154" w:hangingChars="64" w:hanging="154"/>
        <w:rPr>
          <w:rFonts w:hAnsi="ＭＳ 明朝"/>
        </w:rPr>
      </w:pPr>
    </w:p>
    <w:p w14:paraId="129189EA" w14:textId="62CF5154" w:rsidR="00516F10" w:rsidRPr="006F216A" w:rsidRDefault="00516F10" w:rsidP="00522052">
      <w:pPr>
        <w:ind w:left="180" w:rightChars="-14" w:right="-34" w:hangingChars="75" w:hanging="180"/>
        <w:rPr>
          <w:rFonts w:hAnsi="ＭＳ 明朝"/>
        </w:rPr>
      </w:pPr>
      <w:r w:rsidRPr="00A5110A">
        <w:rPr>
          <w:rFonts w:hAnsi="ＭＳ 明朝" w:hint="eastAsia"/>
        </w:rPr>
        <w:t>１</w:t>
      </w:r>
      <w:r>
        <w:rPr>
          <w:rFonts w:hAnsi="ＭＳ 明朝"/>
        </w:rPr>
        <w:t>.</w:t>
      </w:r>
      <w:r w:rsidRPr="006F216A">
        <w:rPr>
          <w:rFonts w:hAnsi="ＭＳ 明朝" w:hint="eastAsia"/>
        </w:rPr>
        <w:t>【基本姿勢】同和教育･人権教育について大阪府教育</w:t>
      </w:r>
      <w:r>
        <w:rPr>
          <w:rFonts w:hAnsi="ＭＳ 明朝" w:hint="eastAsia"/>
        </w:rPr>
        <w:t>庁</w:t>
      </w:r>
      <w:r w:rsidRPr="006F216A">
        <w:rPr>
          <w:rFonts w:hAnsi="ＭＳ 明朝" w:hint="eastAsia"/>
        </w:rPr>
        <w:t>としての基本姿勢を明らかにすること。あわせて、02年度大阪府教育委員会通知「同和問題の早期解決に向けて」の趣旨</w:t>
      </w:r>
      <w:r>
        <w:rPr>
          <w:rFonts w:hAnsi="ＭＳ 明朝" w:hint="eastAsia"/>
        </w:rPr>
        <w:t>を</w:t>
      </w:r>
      <w:r w:rsidRPr="006F216A">
        <w:rPr>
          <w:rFonts w:hAnsi="ＭＳ 明朝" w:hint="eastAsia"/>
        </w:rPr>
        <w:t>改めて周知徹底</w:t>
      </w:r>
      <w:r>
        <w:rPr>
          <w:rFonts w:hAnsi="ＭＳ 明朝" w:hint="eastAsia"/>
        </w:rPr>
        <w:t>す</w:t>
      </w:r>
      <w:r w:rsidRPr="006F216A">
        <w:rPr>
          <w:rFonts w:hAnsi="ＭＳ 明朝" w:hint="eastAsia"/>
        </w:rPr>
        <w:t>ること。</w:t>
      </w:r>
      <w:r w:rsidR="00522052">
        <w:rPr>
          <w:rFonts w:hAnsi="ＭＳ 明朝" w:hint="eastAsia"/>
        </w:rPr>
        <w:t xml:space="preserve">　　　　　　　　　　　　　　　　　　　　　　　　</w:t>
      </w:r>
      <w:r>
        <w:rPr>
          <w:rFonts w:hAnsi="ＭＳ 明朝" w:hint="eastAsia"/>
        </w:rPr>
        <w:t>（同１）</w:t>
      </w:r>
    </w:p>
    <w:p w14:paraId="746481FD" w14:textId="77777777" w:rsidR="00516F10" w:rsidRPr="006F216A" w:rsidRDefault="00516F10" w:rsidP="00516F10">
      <w:pPr>
        <w:ind w:left="180" w:hangingChars="75" w:hanging="180"/>
        <w:rPr>
          <w:rFonts w:hAnsi="ＭＳ 明朝"/>
        </w:rPr>
      </w:pPr>
    </w:p>
    <w:p w14:paraId="554DCC2C" w14:textId="77777777" w:rsidR="00522052" w:rsidRDefault="00516F10" w:rsidP="00516F10">
      <w:pPr>
        <w:ind w:left="180" w:hangingChars="75" w:hanging="180"/>
        <w:rPr>
          <w:rFonts w:hAnsi="ＭＳ 明朝"/>
        </w:rPr>
      </w:pPr>
      <w:r w:rsidRPr="006F216A">
        <w:rPr>
          <w:rFonts w:hAnsi="ＭＳ 明朝" w:hint="eastAsia"/>
        </w:rPr>
        <w:t>２</w:t>
      </w:r>
      <w:r>
        <w:rPr>
          <w:rFonts w:hAnsi="ＭＳ 明朝" w:hint="eastAsia"/>
        </w:rPr>
        <w:t>.</w:t>
      </w:r>
      <w:r w:rsidRPr="006F216A">
        <w:rPr>
          <w:rFonts w:hAnsi="ＭＳ 明朝" w:hint="eastAsia"/>
        </w:rPr>
        <w:t>【推進計画・推進プラン】</w:t>
      </w:r>
      <w:bookmarkStart w:id="2" w:name="_Hlk81474117"/>
      <w:r w:rsidRPr="00652FC7">
        <w:rPr>
          <w:rFonts w:hAnsi="ＭＳ 明朝" w:hint="eastAsia"/>
        </w:rPr>
        <w:t>「大阪府人権施策推進基本方針」と、これに伴い改定された「大阪府人権教育推進計画」、大阪府教育委員会の「人権教育基本方針」および「大阪府人権教育推進プラン」等</w:t>
      </w:r>
      <w:r w:rsidRPr="006F216A">
        <w:rPr>
          <w:rFonts w:hAnsi="ＭＳ 明朝" w:hint="eastAsia"/>
        </w:rPr>
        <w:t>にもとづき、あらゆる差別をなくすための</w:t>
      </w:r>
      <w:r>
        <w:rPr>
          <w:rFonts w:hAnsi="ＭＳ 明朝" w:hint="eastAsia"/>
        </w:rPr>
        <w:t>施策、</w:t>
      </w:r>
      <w:r w:rsidRPr="006F216A">
        <w:rPr>
          <w:rFonts w:hAnsi="ＭＳ 明朝" w:hint="eastAsia"/>
        </w:rPr>
        <w:t>啓発をおこなうこと。</w:t>
      </w:r>
      <w:bookmarkEnd w:id="2"/>
    </w:p>
    <w:p w14:paraId="4EDBB8A7" w14:textId="01FBCE84" w:rsidR="00516F10" w:rsidRPr="0006721A" w:rsidRDefault="00522052" w:rsidP="00522052">
      <w:pPr>
        <w:wordWrap w:val="0"/>
        <w:jc w:val="right"/>
        <w:rPr>
          <w:rFonts w:hAnsi="ＭＳ 明朝"/>
        </w:rPr>
      </w:pPr>
      <w:r>
        <w:rPr>
          <w:rFonts w:hAnsi="ＭＳ 明朝" w:hint="eastAsia"/>
        </w:rPr>
        <w:t xml:space="preserve">　</w:t>
      </w:r>
      <w:r w:rsidR="00516F10">
        <w:rPr>
          <w:rFonts w:hAnsi="ＭＳ 明朝" w:hint="eastAsia"/>
        </w:rPr>
        <w:t>（同３</w:t>
      </w:r>
      <w:r>
        <w:rPr>
          <w:rFonts w:hAnsi="ＭＳ 明朝" w:hint="eastAsia"/>
        </w:rPr>
        <w:t>）</w:t>
      </w:r>
    </w:p>
    <w:p w14:paraId="5E47AE51" w14:textId="4E68E843" w:rsidR="00516F10" w:rsidRPr="0006721A" w:rsidRDefault="00516F10" w:rsidP="00516F10">
      <w:pPr>
        <w:ind w:left="720" w:hangingChars="300" w:hanging="720"/>
        <w:rPr>
          <w:rFonts w:hAnsi="ＭＳ 明朝"/>
        </w:rPr>
      </w:pPr>
    </w:p>
    <w:p w14:paraId="7EF7367C" w14:textId="7B117E4F" w:rsidR="00516F10" w:rsidRPr="0006721A" w:rsidRDefault="00516F10" w:rsidP="00516F10">
      <w:pPr>
        <w:ind w:left="180" w:hangingChars="75" w:hanging="180"/>
        <w:rPr>
          <w:rFonts w:hAnsi="ＭＳ 明朝"/>
        </w:rPr>
      </w:pPr>
      <w:r>
        <w:rPr>
          <w:rFonts w:hAnsi="ＭＳ 明朝" w:hint="eastAsia"/>
        </w:rPr>
        <w:t>３.</w:t>
      </w:r>
      <w:r w:rsidRPr="0006721A">
        <w:rPr>
          <w:rFonts w:hAnsi="ＭＳ 明朝" w:hint="eastAsia"/>
        </w:rPr>
        <w:t>【人的配置】大阪府教育庁として、同和地区を校区に含む学校（旧同和教育推進校）に対して、さまざまな施策を活用した支援をおこなうとともに、その実態に即した教職員配置や課題に対応した人的措置をおこなうこと。</w:t>
      </w:r>
      <w:r w:rsidR="00522052">
        <w:rPr>
          <w:rFonts w:hAnsi="ＭＳ 明朝" w:hint="eastAsia"/>
        </w:rPr>
        <w:t xml:space="preserve">　　　　　　　　　　　　　　 </w:t>
      </w:r>
      <w:r w:rsidRPr="0006721A">
        <w:rPr>
          <w:rFonts w:hAnsi="ＭＳ 明朝" w:hint="eastAsia"/>
        </w:rPr>
        <w:t>（同</w:t>
      </w:r>
      <w:r>
        <w:rPr>
          <w:rFonts w:hAnsi="ＭＳ 明朝" w:hint="eastAsia"/>
        </w:rPr>
        <w:t>４</w:t>
      </w:r>
      <w:r w:rsidRPr="0006721A">
        <w:rPr>
          <w:rFonts w:hAnsi="ＭＳ 明朝" w:hint="eastAsia"/>
        </w:rPr>
        <w:t>）</w:t>
      </w:r>
    </w:p>
    <w:p w14:paraId="6CF223D0" w14:textId="306D53A6" w:rsidR="00516F10" w:rsidRDefault="00516F10" w:rsidP="00516F10">
      <w:pPr>
        <w:ind w:left="180" w:hangingChars="75" w:hanging="180"/>
        <w:rPr>
          <w:rFonts w:hAnsi="ＭＳ 明朝"/>
        </w:rPr>
      </w:pPr>
    </w:p>
    <w:p w14:paraId="6D2ECE56" w14:textId="77777777" w:rsidR="00522052" w:rsidRPr="0006721A" w:rsidRDefault="00522052" w:rsidP="00516F10">
      <w:pPr>
        <w:ind w:left="180" w:hangingChars="75" w:hanging="180"/>
        <w:rPr>
          <w:rFonts w:hAnsi="ＭＳ 明朝"/>
        </w:rPr>
      </w:pPr>
    </w:p>
    <w:p w14:paraId="2054CAA4" w14:textId="77777777" w:rsidR="00516F10" w:rsidRPr="0006721A" w:rsidRDefault="00516F10" w:rsidP="00516F10">
      <w:pPr>
        <w:ind w:left="180" w:hangingChars="75" w:hanging="180"/>
        <w:rPr>
          <w:rFonts w:hAnsi="ＭＳ 明朝"/>
        </w:rPr>
      </w:pPr>
      <w:r w:rsidRPr="00A5110A">
        <w:rPr>
          <w:rFonts w:hAnsi="ＭＳ 明朝" w:hint="eastAsia"/>
        </w:rPr>
        <w:t>４</w:t>
      </w:r>
      <w:r w:rsidRPr="0006721A">
        <w:rPr>
          <w:rFonts w:hAnsi="ＭＳ 明朝" w:hint="eastAsia"/>
        </w:rPr>
        <w:t>.【国への要望】大阪の未来を担い、人権文化を育む主体となる一人ひとりの子どもたちが大事にされ、さらに大阪の人権教育をすすめていくため、以下のことを国へ要望すること。</w:t>
      </w:r>
    </w:p>
    <w:p w14:paraId="6FEEB497" w14:textId="77777777" w:rsidR="00516F10" w:rsidRPr="0006721A" w:rsidRDefault="00516F10" w:rsidP="00516F10">
      <w:pPr>
        <w:numPr>
          <w:ilvl w:val="0"/>
          <w:numId w:val="3"/>
        </w:numPr>
        <w:ind w:left="567" w:hanging="425"/>
        <w:rPr>
          <w:rFonts w:hAnsi="ＭＳ 明朝"/>
        </w:rPr>
      </w:pPr>
      <w:r w:rsidRPr="0006721A">
        <w:rPr>
          <w:rFonts w:hAnsi="ＭＳ 明朝" w:hint="eastAsia"/>
        </w:rPr>
        <w:t>義務教育において、義務教育費国庫負担制度は「憲法の要請」にもとづき、教育の機会均等の保障、教育水準の維持・向上をはかるうえで、不可欠な財源的な裏付けを与えている。その意義をふまえ、</w:t>
      </w:r>
      <w:r>
        <w:rPr>
          <w:rFonts w:hAnsi="ＭＳ 明朝" w:hint="eastAsia"/>
        </w:rPr>
        <w:t>義務教育費国庫負担</w:t>
      </w:r>
      <w:r w:rsidRPr="0006721A">
        <w:rPr>
          <w:rFonts w:hAnsi="ＭＳ 明朝" w:hint="eastAsia"/>
        </w:rPr>
        <w:t>制度を堅持するとともに、</w:t>
      </w:r>
      <w:r w:rsidRPr="00C200FE">
        <w:rPr>
          <w:rFonts w:hAnsi="ＭＳ 明朝" w:hint="eastAsia"/>
        </w:rPr>
        <w:t>当面負担割合を1/2に戻すこと。</w:t>
      </w:r>
    </w:p>
    <w:p w14:paraId="3392FBD8" w14:textId="77777777" w:rsidR="00516F10" w:rsidRPr="001C5C0D" w:rsidRDefault="00516F10" w:rsidP="00516F10">
      <w:pPr>
        <w:numPr>
          <w:ilvl w:val="0"/>
          <w:numId w:val="3"/>
        </w:numPr>
        <w:ind w:left="567" w:hanging="425"/>
        <w:rPr>
          <w:rFonts w:hAnsi="ＭＳ 明朝"/>
        </w:rPr>
      </w:pPr>
      <w:r w:rsidRPr="001C5C0D">
        <w:rPr>
          <w:rFonts w:hAnsi="ＭＳ 明朝" w:hint="eastAsia"/>
        </w:rPr>
        <w:t>公教育への財源支出の対GDP（国内総生産）率をOECD水準に引きあげること。</w:t>
      </w:r>
    </w:p>
    <w:p w14:paraId="28D45208" w14:textId="77777777" w:rsidR="00516F10" w:rsidRPr="001C5C0D" w:rsidRDefault="00516F10" w:rsidP="00516F10">
      <w:pPr>
        <w:numPr>
          <w:ilvl w:val="0"/>
          <w:numId w:val="3"/>
        </w:numPr>
        <w:ind w:left="567" w:hanging="425"/>
        <w:rPr>
          <w:rFonts w:hAnsi="ＭＳ 明朝"/>
          <w:color w:val="000000"/>
        </w:rPr>
      </w:pPr>
      <w:r w:rsidRPr="001C5C0D">
        <w:rPr>
          <w:rFonts w:hAnsi="ＭＳ 明朝" w:hint="eastAsia"/>
          <w:color w:val="000000"/>
        </w:rPr>
        <w:t>小学校に続き、中学校・高校での35人学級を実施すること。</w:t>
      </w:r>
    </w:p>
    <w:p w14:paraId="745BB819" w14:textId="195C2B37" w:rsidR="00516F10" w:rsidRPr="001C5C0D" w:rsidRDefault="00516F10" w:rsidP="00516F10">
      <w:pPr>
        <w:numPr>
          <w:ilvl w:val="0"/>
          <w:numId w:val="3"/>
        </w:numPr>
        <w:ind w:left="567" w:hanging="425"/>
        <w:rPr>
          <w:rFonts w:hAnsi="ＭＳ 明朝"/>
        </w:rPr>
      </w:pPr>
      <w:r w:rsidRPr="001C5C0D">
        <w:rPr>
          <w:rFonts w:hAnsi="ＭＳ 明朝" w:hint="eastAsia"/>
        </w:rPr>
        <w:t>支援学級の学級編制基準を引</w:t>
      </w:r>
      <w:r>
        <w:rPr>
          <w:rFonts w:hAnsi="ＭＳ 明朝" w:hint="eastAsia"/>
        </w:rPr>
        <w:t>き</w:t>
      </w:r>
      <w:r w:rsidRPr="001C5C0D">
        <w:rPr>
          <w:rFonts w:hAnsi="ＭＳ 明朝" w:hint="eastAsia"/>
        </w:rPr>
        <w:t>下げること。</w:t>
      </w:r>
      <w:r>
        <w:rPr>
          <w:rFonts w:hAnsi="ＭＳ 明朝" w:hint="eastAsia"/>
        </w:rPr>
        <w:t xml:space="preserve">　　　　　　　　</w:t>
      </w:r>
      <w:r w:rsidR="00522052">
        <w:rPr>
          <w:rFonts w:hAnsi="ＭＳ 明朝" w:hint="eastAsia"/>
        </w:rPr>
        <w:t xml:space="preserve">　</w:t>
      </w:r>
      <w:r>
        <w:rPr>
          <w:rFonts w:hAnsi="ＭＳ 明朝" w:hint="eastAsia"/>
        </w:rPr>
        <w:t xml:space="preserve">　　（イン９①関連）</w:t>
      </w:r>
    </w:p>
    <w:p w14:paraId="7DB283F3" w14:textId="77777777" w:rsidR="00516F10" w:rsidRPr="00126E34" w:rsidRDefault="00516F10" w:rsidP="00516F10">
      <w:pPr>
        <w:numPr>
          <w:ilvl w:val="0"/>
          <w:numId w:val="3"/>
        </w:numPr>
        <w:ind w:left="567" w:hanging="425"/>
        <w:rPr>
          <w:rFonts w:hAnsi="ＭＳ 明朝"/>
        </w:rPr>
      </w:pPr>
      <w:r w:rsidRPr="001C5C0D">
        <w:rPr>
          <w:rFonts w:hAnsi="ＭＳ 明朝" w:hint="eastAsia"/>
        </w:rPr>
        <w:t>食教育の充実をはかるため、栄養教諭を全校に配置すること。当面、定数配置基準を改善すること。</w:t>
      </w:r>
    </w:p>
    <w:p w14:paraId="447CFEA2" w14:textId="77777777" w:rsidR="00516F10" w:rsidRPr="001C5C0D" w:rsidRDefault="00516F10" w:rsidP="00516F10">
      <w:pPr>
        <w:numPr>
          <w:ilvl w:val="0"/>
          <w:numId w:val="3"/>
        </w:numPr>
        <w:ind w:left="567" w:hanging="425"/>
        <w:rPr>
          <w:rFonts w:hAnsi="ＭＳ 明朝"/>
        </w:rPr>
      </w:pPr>
      <w:r w:rsidRPr="001C5C0D">
        <w:rPr>
          <w:rFonts w:hAnsi="ＭＳ 明朝" w:hint="eastAsia"/>
        </w:rPr>
        <w:t>「安心・安全な学校・教育環境」「通学路の安全」を確保するために、人的措置をはじめとする実効ある対策を講じること。</w:t>
      </w:r>
    </w:p>
    <w:p w14:paraId="0A416259" w14:textId="77777777" w:rsidR="00516F10" w:rsidRPr="001C5C0D" w:rsidRDefault="00516F10" w:rsidP="00516F10">
      <w:pPr>
        <w:numPr>
          <w:ilvl w:val="0"/>
          <w:numId w:val="3"/>
        </w:numPr>
        <w:ind w:left="567" w:hanging="425"/>
        <w:rPr>
          <w:rFonts w:hAnsi="ＭＳ 明朝"/>
        </w:rPr>
      </w:pPr>
      <w:r w:rsidRPr="001C5C0D">
        <w:rPr>
          <w:rFonts w:hAnsi="ＭＳ 明朝" w:hint="eastAsia"/>
        </w:rPr>
        <w:t>教科書無償制度を堅持すること。また、高校教科書無償化制度を創設すること。</w:t>
      </w:r>
    </w:p>
    <w:p w14:paraId="0966AD7A" w14:textId="77777777" w:rsidR="00516F10" w:rsidRPr="001C5C0D" w:rsidRDefault="00516F10" w:rsidP="00516F10">
      <w:pPr>
        <w:numPr>
          <w:ilvl w:val="0"/>
          <w:numId w:val="3"/>
        </w:numPr>
        <w:ind w:left="567" w:hanging="425"/>
        <w:rPr>
          <w:rFonts w:hAnsi="ＭＳ 明朝"/>
        </w:rPr>
      </w:pPr>
      <w:r w:rsidRPr="001C5C0D">
        <w:rPr>
          <w:rFonts w:hAnsi="ＭＳ 明朝" w:hint="eastAsia"/>
        </w:rPr>
        <w:t>教育費の保護者負担を軽減すること。</w:t>
      </w:r>
    </w:p>
    <w:p w14:paraId="4319DD30" w14:textId="7FF29D44" w:rsidR="00516F10" w:rsidRPr="001C5C0D" w:rsidRDefault="00516F10" w:rsidP="00516F10">
      <w:pPr>
        <w:numPr>
          <w:ilvl w:val="0"/>
          <w:numId w:val="3"/>
        </w:numPr>
        <w:ind w:left="567" w:hanging="425"/>
        <w:rPr>
          <w:rFonts w:hAnsi="ＭＳ 明朝"/>
          <w:color w:val="000000"/>
        </w:rPr>
      </w:pPr>
      <w:r w:rsidRPr="001C5C0D">
        <w:rPr>
          <w:rFonts w:hAnsi="ＭＳ 明朝" w:hint="eastAsia"/>
          <w:color w:val="000000"/>
        </w:rPr>
        <w:t>「学齢期」を越えた夜間中学校生徒や帰国・渡日生徒にも「就学援助制度」が適用されるよう学校教育法19条等の関係法令を改正すること。</w:t>
      </w:r>
      <w:r>
        <w:rPr>
          <w:rFonts w:hAnsi="ＭＳ 明朝" w:hint="eastAsia"/>
          <w:color w:val="000000"/>
        </w:rPr>
        <w:t xml:space="preserve">　　　　　　　　</w:t>
      </w:r>
      <w:r w:rsidR="00522052">
        <w:rPr>
          <w:rFonts w:hAnsi="ＭＳ 明朝" w:hint="eastAsia"/>
          <w:color w:val="000000"/>
        </w:rPr>
        <w:t xml:space="preserve"> 　</w:t>
      </w:r>
      <w:r>
        <w:rPr>
          <w:rFonts w:hAnsi="ＭＳ 明朝" w:hint="eastAsia"/>
          <w:color w:val="000000"/>
        </w:rPr>
        <w:t>（夜２）</w:t>
      </w:r>
    </w:p>
    <w:p w14:paraId="5247594C" w14:textId="77777777" w:rsidR="00516F10" w:rsidRPr="001C5C0D" w:rsidRDefault="00516F10" w:rsidP="00516F10">
      <w:pPr>
        <w:numPr>
          <w:ilvl w:val="0"/>
          <w:numId w:val="3"/>
        </w:numPr>
        <w:ind w:left="567" w:hanging="425"/>
        <w:rPr>
          <w:rFonts w:hAnsi="ＭＳ 明朝"/>
        </w:rPr>
      </w:pPr>
      <w:r w:rsidRPr="001C5C0D">
        <w:rPr>
          <w:rFonts w:hAnsi="ＭＳ 明朝" w:hint="eastAsia"/>
        </w:rPr>
        <w:t>在日外国人を教諭として採用でき、管理職任用資格等も有することを国の見解として示すこと。</w:t>
      </w:r>
    </w:p>
    <w:p w14:paraId="163990CE" w14:textId="77777777" w:rsidR="00516F10" w:rsidRPr="001C5C0D" w:rsidRDefault="00516F10" w:rsidP="00516F10">
      <w:pPr>
        <w:numPr>
          <w:ilvl w:val="0"/>
          <w:numId w:val="3"/>
        </w:numPr>
        <w:ind w:left="567" w:hanging="425"/>
        <w:rPr>
          <w:rFonts w:hAnsi="ＭＳ 明朝"/>
        </w:rPr>
      </w:pPr>
      <w:r w:rsidRPr="001C5C0D">
        <w:rPr>
          <w:rFonts w:hAnsi="ＭＳ 明朝" w:hint="eastAsia"/>
        </w:rPr>
        <w:lastRenderedPageBreak/>
        <w:t>不必要に男女を分けている全国学力・学習状況調査の性別欄の廃止を求めること。</w:t>
      </w:r>
    </w:p>
    <w:p w14:paraId="3974DA4C" w14:textId="77777777" w:rsidR="00516F10" w:rsidRDefault="00516F10" w:rsidP="00516F10">
      <w:pPr>
        <w:ind w:left="180" w:hangingChars="75" w:hanging="180"/>
        <w:jc w:val="right"/>
        <w:rPr>
          <w:rFonts w:hAnsi="ＭＳ 明朝"/>
        </w:rPr>
      </w:pPr>
      <w:r w:rsidRPr="0006721A">
        <w:rPr>
          <w:rFonts w:hAnsi="ＭＳ 明朝" w:hint="eastAsia"/>
        </w:rPr>
        <w:t>（ジェ４）</w:t>
      </w:r>
    </w:p>
    <w:p w14:paraId="52E75692" w14:textId="77777777" w:rsidR="00516F10" w:rsidRPr="0006721A" w:rsidRDefault="00516F10" w:rsidP="00522052">
      <w:pPr>
        <w:ind w:left="180" w:hangingChars="75" w:hanging="180"/>
        <w:rPr>
          <w:rFonts w:hAnsi="ＭＳ 明朝"/>
        </w:rPr>
      </w:pPr>
    </w:p>
    <w:p w14:paraId="0FF10B63" w14:textId="77777777" w:rsidR="00516F10" w:rsidRDefault="00516F10" w:rsidP="00516F10">
      <w:pPr>
        <w:ind w:leftChars="1" w:left="283" w:hangingChars="117" w:hanging="281"/>
        <w:rPr>
          <w:rFonts w:hAnsi="ＭＳ 明朝"/>
          <w:color w:val="000000"/>
        </w:rPr>
      </w:pPr>
      <w:r>
        <w:rPr>
          <w:rFonts w:hAnsi="ＭＳ 明朝" w:hint="eastAsia"/>
          <w:color w:val="000000"/>
        </w:rPr>
        <w:t>５.【子どもの権利条約】子どもの権利条約について、子ども、教職員、府民等へ広く周知し、条約の各条項が規定する子どもたちの権利を実現するために、具体的施策を講じること。</w:t>
      </w:r>
    </w:p>
    <w:p w14:paraId="2D4EA178" w14:textId="77777777" w:rsidR="00516F10" w:rsidRPr="0006721A" w:rsidRDefault="00516F10" w:rsidP="00516F10">
      <w:pPr>
        <w:ind w:left="180" w:hangingChars="75" w:hanging="180"/>
        <w:rPr>
          <w:rFonts w:hAnsi="ＭＳ 明朝"/>
        </w:rPr>
      </w:pPr>
    </w:p>
    <w:p w14:paraId="3C953D87" w14:textId="77777777" w:rsidR="00516F10" w:rsidRDefault="00516F10" w:rsidP="00516F10">
      <w:pPr>
        <w:ind w:left="180" w:hangingChars="75" w:hanging="180"/>
        <w:rPr>
          <w:rFonts w:hAnsi="ＭＳ 明朝"/>
        </w:rPr>
      </w:pPr>
      <w:r>
        <w:rPr>
          <w:rFonts w:hAnsi="ＭＳ 明朝" w:hint="eastAsia"/>
        </w:rPr>
        <w:t>６.</w:t>
      </w:r>
      <w:r w:rsidRPr="0006721A">
        <w:rPr>
          <w:rFonts w:hAnsi="ＭＳ 明朝" w:hint="eastAsia"/>
        </w:rPr>
        <w:t>【大阪の子どもの権利条例】子どもの権利条約の理念にもとづく「大阪府子ども条例」を実効あるものとすること。</w:t>
      </w:r>
    </w:p>
    <w:p w14:paraId="44664214" w14:textId="77777777" w:rsidR="00516F10" w:rsidRDefault="00516F10" w:rsidP="00516F10">
      <w:pPr>
        <w:numPr>
          <w:ilvl w:val="0"/>
          <w:numId w:val="13"/>
        </w:numPr>
        <w:ind w:left="567" w:hanging="425"/>
        <w:rPr>
          <w:rFonts w:hAnsi="ＭＳ 明朝"/>
        </w:rPr>
      </w:pPr>
      <w:r>
        <w:rPr>
          <w:rFonts w:hAnsi="ＭＳ 明朝" w:hint="eastAsia"/>
        </w:rPr>
        <w:t>「子ども総合計画後期計画」にもとづく事業については、地域を基盤とした子どもの最善の利益を追求すること。</w:t>
      </w:r>
    </w:p>
    <w:p w14:paraId="2201D189" w14:textId="77777777" w:rsidR="00516F10" w:rsidRDefault="00516F10" w:rsidP="00516F10">
      <w:pPr>
        <w:numPr>
          <w:ilvl w:val="0"/>
          <w:numId w:val="13"/>
        </w:numPr>
        <w:ind w:left="567" w:hanging="425"/>
        <w:rPr>
          <w:rFonts w:hAnsi="ＭＳ 明朝"/>
        </w:rPr>
      </w:pPr>
      <w:r>
        <w:rPr>
          <w:rFonts w:hAnsi="ＭＳ 明朝" w:hint="eastAsia"/>
        </w:rPr>
        <w:t>市町村に対して、「子どもの権利」に関する条例の策定を求めること。</w:t>
      </w:r>
    </w:p>
    <w:p w14:paraId="3AD02732" w14:textId="77777777" w:rsidR="00516F10" w:rsidRDefault="00516F10" w:rsidP="00516F10">
      <w:pPr>
        <w:rPr>
          <w:rFonts w:hAnsi="ＭＳ 明朝"/>
        </w:rPr>
      </w:pPr>
    </w:p>
    <w:p w14:paraId="5E7C8C5E" w14:textId="35ADCEAC" w:rsidR="00516F10" w:rsidRDefault="00516F10" w:rsidP="00516F10">
      <w:pPr>
        <w:ind w:left="180" w:hangingChars="75" w:hanging="180"/>
        <w:rPr>
          <w:rFonts w:hAnsi="ＭＳ 明朝"/>
        </w:rPr>
      </w:pPr>
      <w:r>
        <w:rPr>
          <w:rFonts w:hAnsi="ＭＳ 明朝" w:hint="eastAsia"/>
        </w:rPr>
        <w:t>７.</w:t>
      </w:r>
      <w:r w:rsidRPr="0006721A">
        <w:rPr>
          <w:rFonts w:hAnsi="ＭＳ 明朝" w:hint="eastAsia"/>
        </w:rPr>
        <w:t>【人権啓発、人権関連</w:t>
      </w:r>
      <w:r>
        <w:rPr>
          <w:rFonts w:hAnsi="ＭＳ 明朝" w:hint="eastAsia"/>
        </w:rPr>
        <w:t>３</w:t>
      </w:r>
      <w:r w:rsidRPr="0006721A">
        <w:rPr>
          <w:rFonts w:hAnsi="ＭＳ 明朝" w:hint="eastAsia"/>
        </w:rPr>
        <w:t>法・</w:t>
      </w:r>
      <w:r>
        <w:rPr>
          <w:rFonts w:hAnsi="ＭＳ 明朝" w:hint="eastAsia"/>
        </w:rPr>
        <w:t>３</w:t>
      </w:r>
      <w:r w:rsidRPr="0006721A">
        <w:rPr>
          <w:rFonts w:hAnsi="ＭＳ 明朝" w:hint="eastAsia"/>
        </w:rPr>
        <w:t>条例】</w:t>
      </w:r>
      <w:r>
        <w:rPr>
          <w:rFonts w:hAnsi="ＭＳ 明朝" w:hint="eastAsia"/>
        </w:rPr>
        <w:t xml:space="preserve">あらゆる人権侵害の現状を把握し、差別解消にむけた具体的施策を講じること。　　　　　　　　　　　　　　　　　　 </w:t>
      </w:r>
      <w:r>
        <w:rPr>
          <w:rFonts w:hAnsi="ＭＳ 明朝"/>
        </w:rPr>
        <w:t xml:space="preserve">  </w:t>
      </w:r>
      <w:r>
        <w:rPr>
          <w:rFonts w:hAnsi="ＭＳ 明朝" w:hint="eastAsia"/>
        </w:rPr>
        <w:t xml:space="preserve">　　（同２）</w:t>
      </w:r>
    </w:p>
    <w:p w14:paraId="6B21DEDE" w14:textId="77777777" w:rsidR="00516F10" w:rsidRDefault="00516F10" w:rsidP="00516F10">
      <w:pPr>
        <w:numPr>
          <w:ilvl w:val="0"/>
          <w:numId w:val="5"/>
        </w:numPr>
        <w:ind w:left="567" w:hanging="425"/>
        <w:rPr>
          <w:rFonts w:hAnsi="ＭＳ 明朝"/>
        </w:rPr>
      </w:pPr>
      <w:r w:rsidRPr="0006721A">
        <w:rPr>
          <w:rFonts w:hAnsi="ＭＳ 明朝" w:hint="eastAsia"/>
        </w:rPr>
        <w:t>「改正障害者差別解消法」、「ヘイトスピーチ解消法」、「部落差別解消推進法」の</w:t>
      </w:r>
      <w:r>
        <w:rPr>
          <w:rFonts w:hAnsi="ＭＳ 明朝" w:hint="eastAsia"/>
        </w:rPr>
        <w:t>３</w:t>
      </w:r>
      <w:r w:rsidRPr="0006721A">
        <w:rPr>
          <w:rFonts w:hAnsi="ＭＳ 明朝" w:hint="eastAsia"/>
        </w:rPr>
        <w:t>法及び大阪府人権関係</w:t>
      </w:r>
      <w:r>
        <w:rPr>
          <w:rFonts w:hAnsi="ＭＳ 明朝" w:hint="eastAsia"/>
        </w:rPr>
        <w:t>３</w:t>
      </w:r>
      <w:r w:rsidRPr="0006721A">
        <w:rPr>
          <w:rFonts w:hAnsi="ＭＳ 明朝" w:hint="eastAsia"/>
        </w:rPr>
        <w:t>条例について、教育の役割が重要であることを認識し学校現場を支援するとともに、あらゆる研修でとりあげること。</w:t>
      </w:r>
    </w:p>
    <w:p w14:paraId="0D6FD9FF" w14:textId="77777777" w:rsidR="00516F10" w:rsidRPr="0006721A" w:rsidRDefault="00516F10" w:rsidP="00516F10">
      <w:pPr>
        <w:numPr>
          <w:ilvl w:val="0"/>
          <w:numId w:val="5"/>
        </w:numPr>
        <w:ind w:left="567" w:hanging="425"/>
        <w:rPr>
          <w:rFonts w:hAnsi="ＭＳ 明朝"/>
        </w:rPr>
      </w:pPr>
      <w:r>
        <w:rPr>
          <w:rFonts w:hAnsi="ＭＳ 明朝" w:hint="eastAsia"/>
        </w:rPr>
        <w:t>「大阪府インターネット上の誹謗中傷や差別等の人権侵害のない社会づくり条例」を周知するとともに、人権侵害の防止及び被害者支援等に関する実効性ある施策を講じること。</w:t>
      </w:r>
    </w:p>
    <w:p w14:paraId="170ABC1E" w14:textId="77777777" w:rsidR="00516F10" w:rsidRPr="0006721A" w:rsidRDefault="00516F10" w:rsidP="00516F10">
      <w:pPr>
        <w:ind w:left="180" w:right="960" w:hangingChars="75" w:hanging="180"/>
        <w:rPr>
          <w:rFonts w:hAnsi="ＭＳ 明朝"/>
        </w:rPr>
      </w:pPr>
    </w:p>
    <w:p w14:paraId="48FF7804" w14:textId="47E5138B" w:rsidR="00516F10" w:rsidRPr="0006721A" w:rsidRDefault="00516F10" w:rsidP="00522052">
      <w:pPr>
        <w:ind w:left="180" w:hangingChars="75" w:hanging="180"/>
        <w:rPr>
          <w:rFonts w:hAnsi="ＭＳ 明朝"/>
        </w:rPr>
      </w:pPr>
      <w:r>
        <w:rPr>
          <w:rFonts w:hAnsi="ＭＳ 明朝" w:hint="eastAsia"/>
        </w:rPr>
        <w:t>８.</w:t>
      </w:r>
      <w:r w:rsidRPr="0006721A">
        <w:rPr>
          <w:rFonts w:hAnsi="ＭＳ 明朝" w:hint="eastAsia"/>
        </w:rPr>
        <w:t>【インクルーシブ教育基本方針】</w:t>
      </w:r>
      <w:r w:rsidRPr="00752EA5">
        <w:rPr>
          <w:rFonts w:hAnsi="ＭＳ 明朝" w:hint="eastAsia"/>
        </w:rPr>
        <w:t>「障害者基本法改正」、「第５次大阪府障がい者計画（後期計画）」、「改正障害者差別解消法」をふまえ、</w:t>
      </w:r>
      <w:r w:rsidRPr="0006721A">
        <w:rPr>
          <w:rFonts w:hAnsi="ＭＳ 明朝" w:hint="eastAsia"/>
        </w:rPr>
        <w:t>大阪府</w:t>
      </w:r>
      <w:r>
        <w:rPr>
          <w:rFonts w:hAnsi="ＭＳ 明朝" w:hint="eastAsia"/>
        </w:rPr>
        <w:t>の「支援教育」を、すべての子どもたちが「ともに生き、ともに学び、ともに育つ」ことを基本とした「インクルーシブ教育」へとすすめていくために、大阪府教育庁としての方針を示すこと。</w:t>
      </w:r>
      <w:r w:rsidR="00522052">
        <w:rPr>
          <w:rFonts w:hAnsi="ＭＳ 明朝" w:hint="eastAsia"/>
        </w:rPr>
        <w:t xml:space="preserve">　　　 　</w:t>
      </w:r>
      <w:r w:rsidRPr="0006721A">
        <w:rPr>
          <w:rFonts w:hAnsi="ＭＳ 明朝" w:hint="eastAsia"/>
        </w:rPr>
        <w:t>（イン２）</w:t>
      </w:r>
    </w:p>
    <w:p w14:paraId="0BAC170F" w14:textId="77777777" w:rsidR="00516F10" w:rsidRPr="0006721A" w:rsidRDefault="00516F10" w:rsidP="00516F10">
      <w:pPr>
        <w:ind w:left="180" w:hangingChars="75" w:hanging="180"/>
        <w:rPr>
          <w:rFonts w:hAnsi="ＭＳ 明朝"/>
        </w:rPr>
      </w:pPr>
    </w:p>
    <w:p w14:paraId="63FD599D" w14:textId="48B4C7C6" w:rsidR="00516F10" w:rsidRDefault="00516F10" w:rsidP="00516F10">
      <w:pPr>
        <w:ind w:left="180" w:hangingChars="75" w:hanging="180"/>
        <w:rPr>
          <w:rFonts w:hAnsi="ＭＳ 明朝"/>
        </w:rPr>
      </w:pPr>
      <w:r>
        <w:rPr>
          <w:rFonts w:hAnsi="ＭＳ 明朝" w:hint="eastAsia"/>
        </w:rPr>
        <w:t>９.</w:t>
      </w:r>
      <w:r w:rsidRPr="00C200FE">
        <w:rPr>
          <w:rFonts w:hAnsi="ＭＳ 明朝" w:hint="eastAsia"/>
        </w:rPr>
        <w:t>【合理的配慮】</w:t>
      </w:r>
      <w:r w:rsidRPr="00752EA5">
        <w:rPr>
          <w:rFonts w:hAnsi="ＭＳ 明朝" w:hint="eastAsia"/>
        </w:rPr>
        <w:t>「改正バリアフリー法」、「医療的ケア児及びその家族に対する支援に関する法律」等の、</w:t>
      </w:r>
      <w:r w:rsidRPr="00C200FE">
        <w:rPr>
          <w:rFonts w:hAnsi="ＭＳ 明朝" w:hint="eastAsia"/>
        </w:rPr>
        <w:t>支援を必要とする子どもの合理的配慮が教育現場ですすむよう施策を講じるとともに、市町村教育委員会に指導・助言すること。</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sidR="00522052">
        <w:rPr>
          <w:rFonts w:hAnsi="ＭＳ 明朝" w:hint="eastAsia"/>
        </w:rPr>
        <w:t xml:space="preserve">　　　</w:t>
      </w:r>
      <w:r w:rsidRPr="0006721A">
        <w:rPr>
          <w:rFonts w:hAnsi="ＭＳ 明朝" w:hint="eastAsia"/>
        </w:rPr>
        <w:t>（イン１）</w:t>
      </w:r>
    </w:p>
    <w:p w14:paraId="0963BA99" w14:textId="77777777" w:rsidR="00516F10" w:rsidRPr="0006721A" w:rsidRDefault="00516F10" w:rsidP="00516F10">
      <w:pPr>
        <w:ind w:left="180" w:hangingChars="75" w:hanging="180"/>
        <w:rPr>
          <w:rFonts w:hAnsi="ＭＳ 明朝"/>
        </w:rPr>
      </w:pPr>
    </w:p>
    <w:p w14:paraId="51FA3BE6" w14:textId="77777777" w:rsidR="00516F10" w:rsidRDefault="00516F10" w:rsidP="00516F10">
      <w:pPr>
        <w:ind w:left="180" w:hangingChars="75" w:hanging="180"/>
        <w:rPr>
          <w:rFonts w:hAnsi="ＭＳ 明朝"/>
        </w:rPr>
      </w:pPr>
      <w:r>
        <w:rPr>
          <w:rFonts w:hAnsi="ＭＳ 明朝" w:hint="eastAsia"/>
        </w:rPr>
        <w:t>１０.</w:t>
      </w:r>
      <w:r w:rsidRPr="0006721A">
        <w:rPr>
          <w:rFonts w:hAnsi="ＭＳ 明朝" w:hint="eastAsia"/>
        </w:rPr>
        <w:t>【貧困等】20年</w:t>
      </w:r>
      <w:r>
        <w:rPr>
          <w:rFonts w:hAnsi="ＭＳ 明朝" w:hint="eastAsia"/>
        </w:rPr>
        <w:t>３</w:t>
      </w:r>
      <w:r w:rsidRPr="0006721A">
        <w:rPr>
          <w:rFonts w:hAnsi="ＭＳ 明朝" w:hint="eastAsia"/>
        </w:rPr>
        <w:t>月策定「第</w:t>
      </w:r>
      <w:r>
        <w:rPr>
          <w:rFonts w:hAnsi="ＭＳ 明朝" w:hint="eastAsia"/>
        </w:rPr>
        <w:t>２</w:t>
      </w:r>
      <w:r w:rsidRPr="0006721A">
        <w:rPr>
          <w:rFonts w:hAnsi="ＭＳ 明朝" w:hint="eastAsia"/>
        </w:rPr>
        <w:t>次大阪府子ども貧困対策計画」にもとづき、大阪府・大阪府教育庁として実効ある対策と効果の検証をおこなうこと。</w:t>
      </w:r>
      <w:r>
        <w:rPr>
          <w:rFonts w:hAnsi="ＭＳ 明朝" w:hint="eastAsia"/>
        </w:rPr>
        <w:t xml:space="preserve">　　　　　　（同５）</w:t>
      </w:r>
    </w:p>
    <w:p w14:paraId="07D8C8DD" w14:textId="77777777" w:rsidR="00516F10" w:rsidRDefault="00516F10" w:rsidP="00516F10">
      <w:pPr>
        <w:numPr>
          <w:ilvl w:val="0"/>
          <w:numId w:val="9"/>
        </w:numPr>
        <w:ind w:left="567" w:hanging="425"/>
        <w:rPr>
          <w:rFonts w:hAnsi="ＭＳ 明朝"/>
        </w:rPr>
      </w:pPr>
      <w:r w:rsidRPr="0006721A">
        <w:rPr>
          <w:rFonts w:hAnsi="ＭＳ 明朝" w:hint="eastAsia"/>
        </w:rPr>
        <w:t>家庭の経済状況の厳しさ、地域の状況、</w:t>
      </w:r>
      <w:r w:rsidRPr="00C200FE">
        <w:rPr>
          <w:rFonts w:hAnsi="ＭＳ 明朝" w:hint="eastAsia"/>
        </w:rPr>
        <w:t>ヤングケアラー</w:t>
      </w:r>
      <w:r>
        <w:rPr>
          <w:rFonts w:hAnsi="ＭＳ 明朝" w:hint="eastAsia"/>
        </w:rPr>
        <w:t>であること</w:t>
      </w:r>
      <w:r w:rsidRPr="0006721A">
        <w:rPr>
          <w:rFonts w:hAnsi="ＭＳ 明朝" w:hint="eastAsia"/>
        </w:rPr>
        <w:t>等が、子どもたちの</w:t>
      </w:r>
      <w:r>
        <w:rPr>
          <w:rFonts w:hAnsi="ＭＳ 明朝" w:hint="eastAsia"/>
        </w:rPr>
        <w:t>学び</w:t>
      </w:r>
      <w:r w:rsidRPr="0006721A">
        <w:rPr>
          <w:rFonts w:hAnsi="ＭＳ 明朝" w:hint="eastAsia"/>
        </w:rPr>
        <w:t>に大きな影響を及ぼしている現状をふまえ、</w:t>
      </w:r>
      <w:r w:rsidRPr="0006721A">
        <w:rPr>
          <w:rFonts w:hAnsi="ＭＳ 明朝" w:hint="eastAsia"/>
          <w:color w:val="000000"/>
        </w:rPr>
        <w:t>その</w:t>
      </w:r>
      <w:r w:rsidRPr="0006721A">
        <w:rPr>
          <w:rFonts w:hAnsi="ＭＳ 明朝" w:hint="eastAsia"/>
        </w:rPr>
        <w:t>実態や課題の共有</w:t>
      </w:r>
      <w:r>
        <w:rPr>
          <w:rFonts w:hAnsi="ＭＳ 明朝" w:hint="eastAsia"/>
        </w:rPr>
        <w:t>・連携</w:t>
      </w:r>
      <w:r w:rsidRPr="0006721A">
        <w:rPr>
          <w:rFonts w:hAnsi="ＭＳ 明朝" w:hint="eastAsia"/>
        </w:rPr>
        <w:t>を</w:t>
      </w:r>
      <w:r>
        <w:rPr>
          <w:rFonts w:hAnsi="ＭＳ 明朝" w:hint="eastAsia"/>
        </w:rPr>
        <w:t>関係機関や市町村と</w:t>
      </w:r>
      <w:r w:rsidRPr="0006721A">
        <w:rPr>
          <w:rFonts w:hAnsi="ＭＳ 明朝" w:hint="eastAsia"/>
        </w:rPr>
        <w:t>おこなうこと。</w:t>
      </w:r>
      <w:r w:rsidRPr="00652FC7">
        <w:rPr>
          <w:rFonts w:hAnsi="ＭＳ 明朝" w:hint="eastAsia"/>
        </w:rPr>
        <w:t>さらに、「子供・若者育成支援推進大綱」「子どもの貧困対策の推進に関する法律」「子供の貧困に関する大綱」の具体化をはかるため、市町村と連携した施策を講じること。</w:t>
      </w:r>
    </w:p>
    <w:p w14:paraId="229E85C0" w14:textId="77777777" w:rsidR="00516F10" w:rsidRPr="0006721A" w:rsidRDefault="00516F10" w:rsidP="00516F10">
      <w:pPr>
        <w:numPr>
          <w:ilvl w:val="0"/>
          <w:numId w:val="9"/>
        </w:numPr>
        <w:ind w:left="567" w:hanging="425"/>
        <w:rPr>
          <w:rFonts w:hAnsi="ＭＳ 明朝"/>
        </w:rPr>
      </w:pPr>
      <w:r>
        <w:rPr>
          <w:rFonts w:hAnsi="ＭＳ 明朝" w:hint="eastAsia"/>
        </w:rPr>
        <w:lastRenderedPageBreak/>
        <w:t>SSW・SSWSV・CSWを増員し、</w:t>
      </w:r>
      <w:r w:rsidRPr="00C200FE">
        <w:rPr>
          <w:rFonts w:hAnsi="ＭＳ 明朝" w:hint="eastAsia"/>
        </w:rPr>
        <w:t>福祉行政との連携</w:t>
      </w:r>
      <w:r w:rsidRPr="0006721A">
        <w:rPr>
          <w:rFonts w:hAnsi="ＭＳ 明朝" w:hint="eastAsia"/>
        </w:rPr>
        <w:t>をはかり、より効果的に活用できる施策・支援をおこなうこと。</w:t>
      </w:r>
    </w:p>
    <w:p w14:paraId="17A64C7D" w14:textId="77777777" w:rsidR="00516F10" w:rsidRPr="0006721A" w:rsidRDefault="00516F10" w:rsidP="00516F10">
      <w:pPr>
        <w:ind w:left="180" w:hangingChars="75" w:hanging="180"/>
        <w:rPr>
          <w:rFonts w:hAnsi="ＭＳ 明朝"/>
        </w:rPr>
      </w:pPr>
    </w:p>
    <w:p w14:paraId="61D114DA" w14:textId="7FBFA306" w:rsidR="00516F10" w:rsidRDefault="00516F10" w:rsidP="00516F10">
      <w:pPr>
        <w:ind w:left="180" w:hangingChars="75" w:hanging="180"/>
        <w:rPr>
          <w:rFonts w:hAnsi="ＭＳ 明朝"/>
        </w:rPr>
      </w:pPr>
      <w:r w:rsidRPr="00B556CD">
        <w:rPr>
          <w:rFonts w:hAnsi="ＭＳ 明朝" w:hint="eastAsia"/>
        </w:rPr>
        <w:t>１</w:t>
      </w:r>
      <w:r>
        <w:rPr>
          <w:rFonts w:hAnsi="ＭＳ 明朝" w:hint="eastAsia"/>
        </w:rPr>
        <w:t>１.</w:t>
      </w:r>
      <w:r w:rsidRPr="0006721A">
        <w:rPr>
          <w:rFonts w:hAnsi="ＭＳ 明朝" w:hint="eastAsia"/>
        </w:rPr>
        <w:t>【ヘイトスピーチ】</w:t>
      </w:r>
      <w:r w:rsidRPr="00340B8C">
        <w:rPr>
          <w:rFonts w:hAnsi="ＭＳ 明朝" w:hint="eastAsia"/>
        </w:rPr>
        <w:t>「ヘイトスピーチ解消法」</w:t>
      </w:r>
      <w:r>
        <w:rPr>
          <w:rFonts w:hAnsi="ＭＳ 明朝" w:hint="eastAsia"/>
        </w:rPr>
        <w:t>、</w:t>
      </w:r>
      <w:r w:rsidRPr="00340B8C">
        <w:rPr>
          <w:rFonts w:hAnsi="ＭＳ 明朝" w:hint="eastAsia"/>
        </w:rPr>
        <w:t>「大阪府人種又は民族を理由とする不当な差別的言動の解消の推進に関する条例」をふまえ</w:t>
      </w:r>
      <w:r>
        <w:rPr>
          <w:rFonts w:hAnsi="ＭＳ 明朝" w:hint="eastAsia"/>
        </w:rPr>
        <w:t>、</w:t>
      </w:r>
      <w:r w:rsidRPr="0006721A">
        <w:rPr>
          <w:rFonts w:hAnsi="ＭＳ 明朝" w:hint="eastAsia"/>
        </w:rPr>
        <w:t>ヘイトスピーチ（差別的憎悪表現）やインターネットに書き込まれる人権侵害事象について、大阪府・大阪府教育庁として「差別を許さない姿勢」を明らかにすること。また、</w:t>
      </w:r>
      <w:r w:rsidRPr="00652FC7">
        <w:rPr>
          <w:rFonts w:hAnsi="ＭＳ 明朝" w:hint="eastAsia"/>
        </w:rPr>
        <w:t>意図的でなくとも無理解や偏見による言動は差別であることを含め、</w:t>
      </w:r>
      <w:r w:rsidRPr="0006721A">
        <w:rPr>
          <w:rFonts w:hAnsi="ＭＳ 明朝" w:hint="eastAsia"/>
        </w:rPr>
        <w:t>子どもたちや保護者、地域、府民に対して周知するとともに、学校現場のとりくみを支援する方策を確立すること。</w:t>
      </w:r>
      <w:r w:rsidRPr="00340B8C">
        <w:rPr>
          <w:rFonts w:hAnsi="ＭＳ 明朝" w:hint="eastAsia"/>
        </w:rPr>
        <w:t>「ヘイトスピーチの問題を考えるために―研修用参考資料―」の内容についても</w:t>
      </w:r>
      <w:r w:rsidRPr="002C58A5">
        <w:rPr>
          <w:rFonts w:hAnsi="ＭＳ 明朝" w:hint="eastAsia"/>
        </w:rPr>
        <w:t>精査し</w:t>
      </w:r>
      <w:r w:rsidRPr="00340B8C">
        <w:rPr>
          <w:rFonts w:hAnsi="ＭＳ 明朝" w:hint="eastAsia"/>
        </w:rPr>
        <w:t>、府立学校や市町村教育委員会・学校現場に周知徹底をはかること。</w:t>
      </w:r>
      <w:r>
        <w:rPr>
          <w:rFonts w:hAnsi="ＭＳ 明朝" w:hint="eastAsia"/>
        </w:rPr>
        <w:t xml:space="preserve"> </w:t>
      </w:r>
      <w:r>
        <w:rPr>
          <w:rFonts w:hAnsi="ＭＳ 明朝"/>
        </w:rPr>
        <w:t xml:space="preserve">      </w:t>
      </w:r>
      <w:r w:rsidR="00522052">
        <w:rPr>
          <w:rFonts w:hAnsi="ＭＳ 明朝" w:hint="eastAsia"/>
        </w:rPr>
        <w:t xml:space="preserve">　　　　　　　　　　　　　</w:t>
      </w:r>
      <w:r w:rsidRPr="0006721A">
        <w:rPr>
          <w:rFonts w:hAnsi="ＭＳ 明朝" w:hint="eastAsia"/>
        </w:rPr>
        <w:t>（在１</w:t>
      </w:r>
      <w:r>
        <w:rPr>
          <w:rFonts w:hAnsi="ＭＳ 明朝" w:hint="eastAsia"/>
        </w:rPr>
        <w:t>５・</w:t>
      </w:r>
      <w:r w:rsidRPr="0006721A">
        <w:rPr>
          <w:rFonts w:hAnsi="ＭＳ 明朝" w:hint="eastAsia"/>
        </w:rPr>
        <w:t>帰１</w:t>
      </w:r>
      <w:r>
        <w:rPr>
          <w:rFonts w:hAnsi="ＭＳ 明朝" w:hint="eastAsia"/>
        </w:rPr>
        <w:t>５</w:t>
      </w:r>
      <w:r w:rsidRPr="0006721A">
        <w:rPr>
          <w:rFonts w:hAnsi="ＭＳ 明朝" w:hint="eastAsia"/>
        </w:rPr>
        <w:t>）</w:t>
      </w:r>
    </w:p>
    <w:p w14:paraId="2D19C6F0" w14:textId="77777777" w:rsidR="00516F10" w:rsidRPr="0006721A" w:rsidRDefault="00516F10" w:rsidP="00516F10">
      <w:pPr>
        <w:ind w:left="180" w:hangingChars="75" w:hanging="180"/>
        <w:rPr>
          <w:rFonts w:hAnsi="ＭＳ 明朝"/>
        </w:rPr>
      </w:pPr>
    </w:p>
    <w:p w14:paraId="50F1B390" w14:textId="77777777" w:rsidR="00516F10" w:rsidRPr="0006721A" w:rsidRDefault="00516F10" w:rsidP="00516F10">
      <w:pPr>
        <w:ind w:left="180" w:hangingChars="75" w:hanging="180"/>
        <w:rPr>
          <w:rFonts w:hAnsi="ＭＳ 明朝"/>
        </w:rPr>
      </w:pPr>
      <w:r w:rsidRPr="0006721A">
        <w:rPr>
          <w:rFonts w:hAnsi="ＭＳ 明朝" w:hint="eastAsia"/>
        </w:rPr>
        <w:t>１</w:t>
      </w:r>
      <w:r>
        <w:rPr>
          <w:rFonts w:hAnsi="ＭＳ 明朝" w:hint="eastAsia"/>
        </w:rPr>
        <w:t>２.</w:t>
      </w:r>
      <w:r w:rsidRPr="0006721A">
        <w:rPr>
          <w:rFonts w:hAnsi="ＭＳ 明朝" w:hint="eastAsia"/>
        </w:rPr>
        <w:t>【虐待】</w:t>
      </w:r>
      <w:r w:rsidRPr="00340B8C">
        <w:rPr>
          <w:rFonts w:hAnsi="ＭＳ 明朝" w:hint="eastAsia"/>
        </w:rPr>
        <w:t>20年</w:t>
      </w:r>
      <w:r>
        <w:rPr>
          <w:rFonts w:hAnsi="ＭＳ 明朝" w:hint="eastAsia"/>
        </w:rPr>
        <w:t>４</w:t>
      </w:r>
      <w:r w:rsidRPr="00340B8C">
        <w:rPr>
          <w:rFonts w:hAnsi="ＭＳ 明朝" w:hint="eastAsia"/>
        </w:rPr>
        <w:t>月施行「改正児童虐待防止法」、16年</w:t>
      </w:r>
      <w:r>
        <w:rPr>
          <w:rFonts w:hAnsi="ＭＳ 明朝" w:hint="eastAsia"/>
        </w:rPr>
        <w:t>６</w:t>
      </w:r>
      <w:r w:rsidRPr="00340B8C">
        <w:rPr>
          <w:rFonts w:hAnsi="ＭＳ 明朝" w:hint="eastAsia"/>
        </w:rPr>
        <w:t>月「改正児童福祉法」をふまえ、</w:t>
      </w:r>
      <w:r w:rsidRPr="0006721A">
        <w:rPr>
          <w:rFonts w:hAnsi="ＭＳ 明朝" w:hint="eastAsia"/>
        </w:rPr>
        <w:t>虐待防止に努めるとともに、家庭支援をおこなうこと。また、子どもへの虐待について教職員の認識を深めるとともに、虐待を受けている子どもたちのＳＯＳを見抜く力や迅速かつ適切な対応ができる力を身につけるための研修をおこなうこと｡</w:t>
      </w:r>
    </w:p>
    <w:p w14:paraId="63827500" w14:textId="77777777" w:rsidR="00516F10" w:rsidRPr="0006721A" w:rsidRDefault="00516F10" w:rsidP="00516F10">
      <w:pPr>
        <w:ind w:left="180" w:hangingChars="75" w:hanging="180"/>
        <w:rPr>
          <w:rFonts w:hAnsi="ＭＳ 明朝"/>
        </w:rPr>
      </w:pPr>
    </w:p>
    <w:p w14:paraId="1ECF6B1A" w14:textId="77777777" w:rsidR="00516F10" w:rsidRPr="002812DF" w:rsidRDefault="00516F10" w:rsidP="00516F10">
      <w:pPr>
        <w:ind w:left="180" w:hangingChars="75" w:hanging="180"/>
        <w:rPr>
          <w:rFonts w:hAnsi="ＭＳ 明朝"/>
          <w:color w:val="000000"/>
        </w:rPr>
      </w:pPr>
      <w:r w:rsidRPr="00171A26">
        <w:rPr>
          <w:rFonts w:hAnsi="ＭＳ 明朝" w:hint="eastAsia"/>
        </w:rPr>
        <w:t>１</w:t>
      </w:r>
      <w:r>
        <w:rPr>
          <w:rFonts w:hAnsi="ＭＳ 明朝" w:hint="eastAsia"/>
        </w:rPr>
        <w:t>３.</w:t>
      </w:r>
      <w:r w:rsidRPr="002812DF">
        <w:rPr>
          <w:rFonts w:hAnsi="ＭＳ 明朝" w:hint="eastAsia"/>
          <w:color w:val="000000"/>
        </w:rPr>
        <w:t>【自死】</w:t>
      </w:r>
      <w:bookmarkStart w:id="3" w:name="_Hlk81577270"/>
      <w:r w:rsidRPr="002812DF">
        <w:rPr>
          <w:rFonts w:hAnsi="ＭＳ 明朝" w:hint="eastAsia"/>
          <w:color w:val="000000"/>
        </w:rPr>
        <w:t>大阪府・大阪府教育庁として子どもたちの</w:t>
      </w:r>
      <w:r>
        <w:rPr>
          <w:rFonts w:hAnsi="ＭＳ 明朝" w:hint="eastAsia"/>
          <w:color w:val="000000"/>
        </w:rPr>
        <w:t>自死にかかわる</w:t>
      </w:r>
      <w:r w:rsidRPr="002812DF">
        <w:rPr>
          <w:rFonts w:hAnsi="ＭＳ 明朝" w:hint="eastAsia"/>
          <w:color w:val="000000"/>
        </w:rPr>
        <w:t>状況を把握し、生命と人権を守る具体的施策を講じること。</w:t>
      </w:r>
      <w:bookmarkEnd w:id="3"/>
      <w:r>
        <w:rPr>
          <w:rFonts w:hAnsi="ＭＳ 明朝" w:hint="eastAsia"/>
          <w:color w:val="000000"/>
        </w:rPr>
        <w:t xml:space="preserve"> </w:t>
      </w:r>
      <w:r>
        <w:rPr>
          <w:rFonts w:hAnsi="ＭＳ 明朝"/>
          <w:color w:val="000000"/>
        </w:rPr>
        <w:t xml:space="preserve">                              </w:t>
      </w:r>
      <w:r w:rsidRPr="002812DF">
        <w:rPr>
          <w:rFonts w:hAnsi="ＭＳ 明朝" w:hint="eastAsia"/>
          <w:color w:val="000000"/>
        </w:rPr>
        <w:t>（同１</w:t>
      </w:r>
      <w:r>
        <w:rPr>
          <w:rFonts w:hAnsi="ＭＳ 明朝" w:hint="eastAsia"/>
          <w:color w:val="000000"/>
        </w:rPr>
        <w:t>４</w:t>
      </w:r>
      <w:r w:rsidRPr="002812DF">
        <w:rPr>
          <w:rFonts w:hAnsi="ＭＳ 明朝" w:hint="eastAsia"/>
          <w:color w:val="000000"/>
        </w:rPr>
        <w:t>）</w:t>
      </w:r>
    </w:p>
    <w:p w14:paraId="164C7FB7" w14:textId="77777777" w:rsidR="00516F10" w:rsidRPr="0006721A" w:rsidRDefault="00516F10" w:rsidP="00516F10">
      <w:pPr>
        <w:ind w:left="180" w:hangingChars="75" w:hanging="180"/>
        <w:rPr>
          <w:rFonts w:hAnsi="ＭＳ 明朝"/>
        </w:rPr>
      </w:pPr>
    </w:p>
    <w:p w14:paraId="0FCC5CF6" w14:textId="7ED85D9F" w:rsidR="00516F10" w:rsidRDefault="00516F10" w:rsidP="00516F10">
      <w:pPr>
        <w:ind w:left="180" w:hangingChars="75" w:hanging="180"/>
        <w:rPr>
          <w:rFonts w:hAnsi="ＭＳ 明朝"/>
        </w:rPr>
      </w:pPr>
      <w:r w:rsidRPr="0006721A">
        <w:rPr>
          <w:rFonts w:hAnsi="ＭＳ 明朝" w:hint="eastAsia"/>
        </w:rPr>
        <w:t>１</w:t>
      </w:r>
      <w:r>
        <w:rPr>
          <w:rFonts w:hAnsi="ＭＳ 明朝" w:hint="eastAsia"/>
        </w:rPr>
        <w:t>４.</w:t>
      </w:r>
      <w:r w:rsidRPr="0006721A">
        <w:rPr>
          <w:rFonts w:hAnsi="ＭＳ 明朝" w:hint="eastAsia"/>
        </w:rPr>
        <w:t>【いじめ】大阪府におけるいじめ・不登校、暴力行為の実態を明確にし、その解決のための施策を明らかにすること。</w:t>
      </w:r>
      <w:r w:rsidRPr="00652FC7">
        <w:rPr>
          <w:rFonts w:hAnsi="ＭＳ 明朝" w:hint="eastAsia"/>
        </w:rPr>
        <w:t>「いじめ防止対策推進法」の目的にも「児童等の尊厳を保持するため」とあるように、いじめは「重大な人権侵害行為で、差別であり、絶対許されない行為」であることをふまえ、</w:t>
      </w:r>
      <w:r w:rsidRPr="00340B8C">
        <w:rPr>
          <w:rFonts w:hAnsi="ＭＳ 明朝" w:hint="eastAsia"/>
        </w:rPr>
        <w:t>大阪府教育庁として、日常から人権学習や学級集団づくりをとおして、管理職をはじめ教職員に差別やいじめを見抜く確かな人権感覚を育てるよう、</w:t>
      </w:r>
      <w:r>
        <w:rPr>
          <w:rFonts w:hAnsi="ＭＳ 明朝" w:hint="eastAsia"/>
        </w:rPr>
        <w:t>府立学校および</w:t>
      </w:r>
      <w:r w:rsidRPr="00340B8C">
        <w:rPr>
          <w:rFonts w:hAnsi="ＭＳ 明朝" w:hint="eastAsia"/>
        </w:rPr>
        <w:t>市町村教育委員会を指導すること。</w:t>
      </w:r>
      <w:r>
        <w:rPr>
          <w:rFonts w:hAnsi="ＭＳ 明朝" w:hint="eastAsia"/>
        </w:rPr>
        <w:t xml:space="preserve"> </w:t>
      </w:r>
      <w:r>
        <w:rPr>
          <w:rFonts w:hAnsi="ＭＳ 明朝"/>
        </w:rPr>
        <w:t xml:space="preserve">    </w:t>
      </w:r>
      <w:r w:rsidR="00522052">
        <w:rPr>
          <w:rFonts w:hAnsi="ＭＳ 明朝" w:hint="eastAsia"/>
        </w:rPr>
        <w:t xml:space="preserve">　　　　　</w:t>
      </w:r>
      <w:r>
        <w:rPr>
          <w:rFonts w:hAnsi="ＭＳ 明朝"/>
        </w:rPr>
        <w:t xml:space="preserve">      </w:t>
      </w:r>
      <w:r w:rsidRPr="0006721A">
        <w:rPr>
          <w:rFonts w:hAnsi="ＭＳ 明朝" w:hint="eastAsia"/>
        </w:rPr>
        <w:t>（同</w:t>
      </w:r>
      <w:r>
        <w:rPr>
          <w:rFonts w:hAnsi="ＭＳ 明朝" w:hint="eastAsia"/>
        </w:rPr>
        <w:t>６</w:t>
      </w:r>
      <w:r w:rsidRPr="0006721A">
        <w:rPr>
          <w:rFonts w:hAnsi="ＭＳ 明朝" w:hint="eastAsia"/>
        </w:rPr>
        <w:t>）</w:t>
      </w:r>
    </w:p>
    <w:p w14:paraId="2E16F5CD" w14:textId="77777777" w:rsidR="00516F10" w:rsidRPr="0006721A" w:rsidRDefault="00516F10" w:rsidP="00516F10">
      <w:pPr>
        <w:ind w:left="180" w:hangingChars="75" w:hanging="180"/>
        <w:rPr>
          <w:rFonts w:hAnsi="ＭＳ 明朝"/>
        </w:rPr>
      </w:pPr>
    </w:p>
    <w:p w14:paraId="41E0884C" w14:textId="77777777" w:rsidR="00516F10" w:rsidRDefault="00516F10" w:rsidP="00516F10">
      <w:pPr>
        <w:ind w:left="180" w:hangingChars="75" w:hanging="180"/>
        <w:rPr>
          <w:rFonts w:hAnsi="ＭＳ 明朝"/>
          <w:color w:val="000000"/>
        </w:rPr>
      </w:pPr>
      <w:r w:rsidRPr="003D0BC3">
        <w:rPr>
          <w:rFonts w:hAnsi="ＭＳ 明朝" w:hint="eastAsia"/>
        </w:rPr>
        <w:t>１</w:t>
      </w:r>
      <w:r>
        <w:rPr>
          <w:rFonts w:hAnsi="ＭＳ 明朝" w:hint="eastAsia"/>
        </w:rPr>
        <w:t>５.</w:t>
      </w:r>
      <w:r w:rsidRPr="0006721A">
        <w:rPr>
          <w:rFonts w:hAnsi="ＭＳ 明朝" w:hint="eastAsia"/>
        </w:rPr>
        <w:t>【体罰・パワハラ・セクハラ】</w:t>
      </w:r>
      <w:r w:rsidRPr="0006721A">
        <w:rPr>
          <w:rFonts w:hAnsi="ＭＳ 明朝" w:hint="eastAsia"/>
          <w:color w:val="000000"/>
        </w:rPr>
        <w:t>教職員等による体罰、パワー・ハラスメント、セクシュアル・ハラスメントなどの人権侵害を防止するための</w:t>
      </w:r>
      <w:r>
        <w:rPr>
          <w:rFonts w:hAnsi="ＭＳ 明朝" w:hint="eastAsia"/>
          <w:color w:val="000000"/>
        </w:rPr>
        <w:t>具体的</w:t>
      </w:r>
      <w:r w:rsidRPr="0006721A">
        <w:rPr>
          <w:rFonts w:hAnsi="ＭＳ 明朝" w:hint="eastAsia"/>
          <w:color w:val="000000"/>
        </w:rPr>
        <w:t>方策</w:t>
      </w:r>
      <w:r>
        <w:rPr>
          <w:rFonts w:hAnsi="ＭＳ 明朝" w:hint="eastAsia"/>
          <w:color w:val="000000"/>
        </w:rPr>
        <w:t>を示すこと。</w:t>
      </w:r>
    </w:p>
    <w:p w14:paraId="5DD9A8BE" w14:textId="7AB80FC3" w:rsidR="00516F10" w:rsidRDefault="00522052" w:rsidP="00516F10">
      <w:pPr>
        <w:ind w:left="180" w:hangingChars="75" w:hanging="180"/>
        <w:jc w:val="right"/>
        <w:rPr>
          <w:rFonts w:hAnsi="ＭＳ 明朝"/>
          <w:color w:val="000000"/>
        </w:rPr>
      </w:pPr>
      <w:r>
        <w:rPr>
          <w:rFonts w:hAnsi="ＭＳ 明朝" w:hint="eastAsia"/>
          <w:color w:val="000000"/>
        </w:rPr>
        <w:t xml:space="preserve">　</w:t>
      </w:r>
      <w:r w:rsidR="00516F10" w:rsidRPr="00D54854">
        <w:rPr>
          <w:rFonts w:hAnsi="ＭＳ 明朝" w:hint="eastAsia"/>
          <w:color w:val="000000"/>
        </w:rPr>
        <w:t>（同１１・ジェ５③・</w:t>
      </w:r>
      <w:r w:rsidR="00F94E67">
        <w:rPr>
          <w:rFonts w:hAnsi="ＭＳ 明朝" w:hint="eastAsia"/>
          <w:color w:val="000000"/>
        </w:rPr>
        <w:t>ジェ</w:t>
      </w:r>
      <w:r w:rsidR="00516F10" w:rsidRPr="00D54854">
        <w:rPr>
          <w:rFonts w:hAnsi="ＭＳ 明朝" w:hint="eastAsia"/>
          <w:color w:val="000000"/>
        </w:rPr>
        <w:t>６）</w:t>
      </w:r>
    </w:p>
    <w:p w14:paraId="022B78C3" w14:textId="77777777" w:rsidR="00516F10" w:rsidRDefault="00516F10" w:rsidP="00516F10">
      <w:pPr>
        <w:numPr>
          <w:ilvl w:val="0"/>
          <w:numId w:val="6"/>
        </w:numPr>
        <w:ind w:left="567" w:hanging="425"/>
        <w:rPr>
          <w:rFonts w:hAnsi="ＭＳ 明朝"/>
        </w:rPr>
      </w:pPr>
      <w:r w:rsidRPr="0006721A">
        <w:rPr>
          <w:rFonts w:hAnsi="ＭＳ 明朝" w:hint="eastAsia"/>
          <w:color w:val="000000"/>
        </w:rPr>
        <w:t>人権侵害が発生した場合の組織的な対応システムについて明らかにすること。</w:t>
      </w:r>
      <w:r>
        <w:rPr>
          <w:rFonts w:hAnsi="ＭＳ 明朝" w:hint="eastAsia"/>
          <w:color w:val="000000"/>
        </w:rPr>
        <w:t>また、</w:t>
      </w:r>
      <w:r w:rsidRPr="0006721A">
        <w:rPr>
          <w:rFonts w:hAnsi="ＭＳ 明朝" w:hint="eastAsia"/>
        </w:rPr>
        <w:t>相談員の研修の充実をはかること。</w:t>
      </w:r>
    </w:p>
    <w:p w14:paraId="58C48E5B" w14:textId="77777777" w:rsidR="00516F10" w:rsidRDefault="00516F10" w:rsidP="00516F10">
      <w:pPr>
        <w:numPr>
          <w:ilvl w:val="0"/>
          <w:numId w:val="6"/>
        </w:numPr>
        <w:ind w:left="567" w:hanging="425"/>
        <w:rPr>
          <w:rFonts w:hAnsi="ＭＳ 明朝"/>
        </w:rPr>
      </w:pPr>
      <w:bookmarkStart w:id="4" w:name="_Hlk53069224"/>
      <w:r w:rsidRPr="0006721A">
        <w:rPr>
          <w:rFonts w:hAnsi="ＭＳ 明朝" w:hint="eastAsia"/>
        </w:rPr>
        <w:t>20年から府立学校に通う子どもたちに実施している「セクシュアル・ハラスメントに関するアンケート」</w:t>
      </w:r>
      <w:bookmarkEnd w:id="4"/>
      <w:r w:rsidRPr="0006721A">
        <w:rPr>
          <w:rFonts w:hAnsi="ＭＳ 明朝" w:hint="eastAsia"/>
        </w:rPr>
        <w:t>の結果や効果を検証するとともに、</w:t>
      </w:r>
      <w:r>
        <w:rPr>
          <w:rFonts w:hAnsi="ＭＳ 明朝" w:hint="eastAsia"/>
        </w:rPr>
        <w:t>２</w:t>
      </w:r>
      <w:r w:rsidRPr="00C200FE">
        <w:rPr>
          <w:rFonts w:hAnsi="ＭＳ 明朝" w:hint="eastAsia"/>
        </w:rPr>
        <w:t>次被害等がないか配慮すること</w:t>
      </w:r>
      <w:r w:rsidRPr="0006721A">
        <w:rPr>
          <w:rFonts w:hAnsi="ＭＳ 明朝" w:hint="eastAsia"/>
        </w:rPr>
        <w:t>。</w:t>
      </w:r>
    </w:p>
    <w:p w14:paraId="079617C6" w14:textId="77777777" w:rsidR="00516F10" w:rsidRDefault="00516F10" w:rsidP="00516F10">
      <w:pPr>
        <w:numPr>
          <w:ilvl w:val="0"/>
          <w:numId w:val="6"/>
        </w:numPr>
        <w:ind w:left="567" w:hanging="425"/>
        <w:rPr>
          <w:rFonts w:hAnsi="ＭＳ 明朝"/>
        </w:rPr>
      </w:pPr>
      <w:r w:rsidRPr="0006721A">
        <w:rPr>
          <w:rFonts w:hAnsi="ＭＳ 明朝" w:hint="eastAsia"/>
        </w:rPr>
        <w:t>部活動における体罰、あらゆるハラスメントの実態を把握し、対策を講じること。</w:t>
      </w:r>
    </w:p>
    <w:p w14:paraId="241AC1D3" w14:textId="77777777" w:rsidR="00516F10" w:rsidRDefault="00516F10" w:rsidP="00516F10">
      <w:pPr>
        <w:numPr>
          <w:ilvl w:val="0"/>
          <w:numId w:val="6"/>
        </w:numPr>
        <w:ind w:left="567" w:hanging="425"/>
        <w:rPr>
          <w:rFonts w:hAnsi="ＭＳ 明朝"/>
        </w:rPr>
      </w:pPr>
      <w:r w:rsidRPr="0006721A">
        <w:rPr>
          <w:rFonts w:hAnsi="ＭＳ 明朝" w:hint="eastAsia"/>
        </w:rPr>
        <w:t>「子どもを守る被害者救済システム」の広報と、さらなる充実に努めること。</w:t>
      </w:r>
    </w:p>
    <w:p w14:paraId="318A8CA7" w14:textId="77777777" w:rsidR="00516F10" w:rsidRPr="0006721A" w:rsidRDefault="00516F10" w:rsidP="00516F10">
      <w:pPr>
        <w:numPr>
          <w:ilvl w:val="0"/>
          <w:numId w:val="6"/>
        </w:numPr>
        <w:ind w:left="567" w:hanging="425"/>
        <w:rPr>
          <w:rFonts w:hAnsi="ＭＳ 明朝"/>
        </w:rPr>
      </w:pPr>
      <w:r w:rsidRPr="0006721A">
        <w:rPr>
          <w:rFonts w:hAnsi="ＭＳ 明朝" w:hint="eastAsia"/>
        </w:rPr>
        <w:t>子どもの人権尊重の観点から、</w:t>
      </w:r>
      <w:r w:rsidRPr="00C200FE">
        <w:rPr>
          <w:rFonts w:hAnsi="ＭＳ 明朝" w:hint="eastAsia"/>
        </w:rPr>
        <w:t>「性の教育」</w:t>
      </w:r>
      <w:r w:rsidRPr="0006721A">
        <w:rPr>
          <w:rFonts w:hAnsi="ＭＳ 明朝" w:hint="eastAsia"/>
        </w:rPr>
        <w:t>をはじめ、子どもをエンパワメントすると</w:t>
      </w:r>
      <w:r w:rsidRPr="0006721A">
        <w:rPr>
          <w:rFonts w:hAnsi="ＭＳ 明朝" w:hint="eastAsia"/>
        </w:rPr>
        <w:lastRenderedPageBreak/>
        <w:t>りくみを実施するよう</w:t>
      </w:r>
      <w:r>
        <w:rPr>
          <w:rFonts w:hAnsi="ＭＳ 明朝" w:hint="eastAsia"/>
        </w:rPr>
        <w:t>、</w:t>
      </w:r>
      <w:r w:rsidRPr="0006721A">
        <w:rPr>
          <w:rFonts w:hAnsi="ＭＳ 明朝" w:hint="eastAsia"/>
        </w:rPr>
        <w:t>市町村教育委員会に指導・助言すること。</w:t>
      </w:r>
    </w:p>
    <w:p w14:paraId="2B42A3B5" w14:textId="77777777" w:rsidR="00516F10" w:rsidRDefault="00516F10" w:rsidP="00516F10">
      <w:pPr>
        <w:ind w:left="180" w:hangingChars="75" w:hanging="180"/>
        <w:rPr>
          <w:rFonts w:hAnsi="ＭＳ 明朝"/>
        </w:rPr>
      </w:pPr>
    </w:p>
    <w:p w14:paraId="368F23B5" w14:textId="4EC14525" w:rsidR="00516F10" w:rsidRPr="0006721A" w:rsidRDefault="00516F10" w:rsidP="00516F10">
      <w:pPr>
        <w:ind w:left="180" w:hangingChars="75" w:hanging="180"/>
        <w:rPr>
          <w:rFonts w:hAnsi="ＭＳ 明朝"/>
        </w:rPr>
      </w:pPr>
      <w:r w:rsidRPr="00550C0F">
        <w:rPr>
          <w:rFonts w:hAnsi="ＭＳ 明朝" w:hint="eastAsia"/>
        </w:rPr>
        <w:t>１</w:t>
      </w:r>
      <w:r>
        <w:rPr>
          <w:rFonts w:hAnsi="ＭＳ 明朝" w:hint="eastAsia"/>
        </w:rPr>
        <w:t>６.【</w:t>
      </w:r>
      <w:r w:rsidRPr="0006721A">
        <w:rPr>
          <w:rFonts w:hAnsi="ＭＳ 明朝" w:hint="eastAsia"/>
        </w:rPr>
        <w:t>「性的指向・性自認」（SOGI)】</w:t>
      </w:r>
      <w:r w:rsidRPr="00340B8C">
        <w:rPr>
          <w:rFonts w:hAnsi="ＭＳ 明朝" w:hint="eastAsia"/>
        </w:rPr>
        <w:t>「大阪府性的指向及び性自認の多様性に関する府民の理解の増進に関する条例」をふまえ、性の多様性</w:t>
      </w:r>
      <w:r w:rsidRPr="0006721A">
        <w:rPr>
          <w:rFonts w:hAnsi="ＭＳ 明朝" w:hint="eastAsia"/>
        </w:rPr>
        <w:t>について</w:t>
      </w:r>
      <w:r>
        <w:rPr>
          <w:rFonts w:hAnsi="ＭＳ 明朝" w:hint="eastAsia"/>
        </w:rPr>
        <w:t>の</w:t>
      </w:r>
      <w:r w:rsidRPr="0006721A">
        <w:rPr>
          <w:rFonts w:hAnsi="ＭＳ 明朝" w:hint="eastAsia"/>
        </w:rPr>
        <w:t>理解を深め</w:t>
      </w:r>
      <w:r>
        <w:rPr>
          <w:rFonts w:hAnsi="ＭＳ 明朝" w:hint="eastAsia"/>
        </w:rPr>
        <w:t xml:space="preserve">るとともに、差別解消にむけての具体的とりくみをすすめること。　　　</w:t>
      </w:r>
      <w:r w:rsidR="00522052">
        <w:rPr>
          <w:rFonts w:hAnsi="ＭＳ 明朝" w:hint="eastAsia"/>
        </w:rPr>
        <w:t xml:space="preserve">　　</w:t>
      </w:r>
      <w:r>
        <w:rPr>
          <w:rFonts w:hAnsi="ＭＳ 明朝" w:hint="eastAsia"/>
        </w:rPr>
        <w:t xml:space="preserve">　　　　　　</w:t>
      </w:r>
      <w:r w:rsidRPr="0006721A">
        <w:rPr>
          <w:rFonts w:hAnsi="ＭＳ 明朝" w:hint="eastAsia"/>
        </w:rPr>
        <w:t>（ジェ１０）</w:t>
      </w:r>
    </w:p>
    <w:p w14:paraId="2C599F23" w14:textId="77777777" w:rsidR="00516F10" w:rsidRPr="0006721A" w:rsidRDefault="00516F10" w:rsidP="00516F10">
      <w:pPr>
        <w:ind w:left="180" w:hangingChars="75" w:hanging="180"/>
        <w:rPr>
          <w:rFonts w:hAnsi="ＭＳ 明朝"/>
        </w:rPr>
      </w:pPr>
    </w:p>
    <w:p w14:paraId="053AC707" w14:textId="270C936B" w:rsidR="00516F10" w:rsidRDefault="00516F10" w:rsidP="00516F10">
      <w:pPr>
        <w:ind w:left="180" w:hangingChars="75" w:hanging="180"/>
        <w:rPr>
          <w:rFonts w:hAnsi="ＭＳ 明朝"/>
        </w:rPr>
      </w:pPr>
      <w:r w:rsidRPr="0006721A">
        <w:rPr>
          <w:rFonts w:hAnsi="ＭＳ 明朝" w:hint="eastAsia"/>
        </w:rPr>
        <w:t>１</w:t>
      </w:r>
      <w:r>
        <w:rPr>
          <w:rFonts w:hAnsi="ＭＳ 明朝" w:hint="eastAsia"/>
        </w:rPr>
        <w:t>７.</w:t>
      </w:r>
      <w:r w:rsidRPr="0006721A">
        <w:rPr>
          <w:rFonts w:hAnsi="ＭＳ 明朝" w:hint="eastAsia"/>
        </w:rPr>
        <w:t>【人権教育の継承・</w:t>
      </w:r>
      <w:r w:rsidRPr="00C200FE">
        <w:rPr>
          <w:rFonts w:hAnsi="ＭＳ 明朝" w:hint="eastAsia"/>
        </w:rPr>
        <w:t>管理職の課題</w:t>
      </w:r>
      <w:r w:rsidRPr="0006721A">
        <w:rPr>
          <w:rFonts w:hAnsi="ＭＳ 明朝" w:hint="eastAsia"/>
        </w:rPr>
        <w:t>】世代交代がすすむなかで同和教育･人権教育を継承し、創造していくための大阪府教育庁としての認識・施策を明らかにするとともに、</w:t>
      </w:r>
      <w:r w:rsidRPr="00C200FE">
        <w:rPr>
          <w:rFonts w:hAnsi="ＭＳ 明朝" w:hint="eastAsia"/>
        </w:rPr>
        <w:t>とりわけ管理職が</w:t>
      </w:r>
      <w:r w:rsidRPr="0006721A">
        <w:rPr>
          <w:rFonts w:hAnsi="ＭＳ 明朝" w:hint="eastAsia"/>
        </w:rPr>
        <w:t>職場の「指摘しあう関係性」や「高めあう教職員集団」をつくるための方策を示すこと。</w:t>
      </w:r>
      <w:r>
        <w:rPr>
          <w:rFonts w:hAnsi="ＭＳ 明朝" w:hint="eastAsia"/>
        </w:rPr>
        <w:t xml:space="preserve">　　　　　　　　　　　　　　　　　　　　　　　　</w:t>
      </w:r>
      <w:r w:rsidR="00522052">
        <w:rPr>
          <w:rFonts w:hAnsi="ＭＳ 明朝" w:hint="eastAsia"/>
        </w:rPr>
        <w:t xml:space="preserve">　　　</w:t>
      </w:r>
      <w:r>
        <w:rPr>
          <w:rFonts w:hAnsi="ＭＳ 明朝" w:hint="eastAsia"/>
        </w:rPr>
        <w:t xml:space="preserve">　　（同９）</w:t>
      </w:r>
    </w:p>
    <w:p w14:paraId="3AF20BB2" w14:textId="77777777" w:rsidR="00516F10" w:rsidRPr="00172198" w:rsidRDefault="00516F10" w:rsidP="00516F10">
      <w:pPr>
        <w:ind w:left="180" w:hangingChars="75" w:hanging="180"/>
        <w:rPr>
          <w:rFonts w:hAnsi="ＭＳ 明朝"/>
        </w:rPr>
      </w:pPr>
    </w:p>
    <w:p w14:paraId="72B76F52" w14:textId="12C94B25" w:rsidR="00516F10" w:rsidRDefault="00516F10" w:rsidP="00516F10">
      <w:pPr>
        <w:ind w:left="180" w:hangingChars="75" w:hanging="180"/>
        <w:rPr>
          <w:rFonts w:hAnsi="ＭＳ 明朝"/>
        </w:rPr>
      </w:pPr>
      <w:r>
        <w:rPr>
          <w:rFonts w:hAnsi="ＭＳ 明朝" w:hint="eastAsia"/>
        </w:rPr>
        <w:t>１８.</w:t>
      </w:r>
      <w:r w:rsidRPr="0006721A">
        <w:rPr>
          <w:rFonts w:hAnsi="ＭＳ 明朝" w:hint="eastAsia"/>
        </w:rPr>
        <w:t>【任用と研修】管理職（民間人校長を含む）、指導主事、首席、指導教諭の任用については、人権感覚の鋭さ、同和教育・人権教育等の実践を重視すること。また、管理職の鋭い人権感覚・適切なリーダーシップの発揮等、管理職研修の充実を大阪府教育庁としてはかり、市町村教育委員会に対しても指導・助言すること。</w:t>
      </w:r>
      <w:bookmarkStart w:id="5" w:name="_Hlk144564334"/>
      <w:r>
        <w:rPr>
          <w:rFonts w:hAnsi="ＭＳ 明朝" w:hint="eastAsia"/>
        </w:rPr>
        <w:t>さらに、新規教職員の採用においても、人権感覚の鋭さ・豊かさを重視した採用とすること。</w:t>
      </w:r>
      <w:bookmarkEnd w:id="5"/>
      <w:r w:rsidR="00522052">
        <w:rPr>
          <w:rFonts w:hAnsi="ＭＳ 明朝" w:hint="eastAsia"/>
        </w:rPr>
        <w:t xml:space="preserve">　　　　</w:t>
      </w:r>
      <w:r>
        <w:rPr>
          <w:rFonts w:hAnsi="ＭＳ 明朝" w:hint="eastAsia"/>
        </w:rPr>
        <w:t xml:space="preserve">　　</w:t>
      </w:r>
      <w:r w:rsidRPr="0006721A">
        <w:rPr>
          <w:rFonts w:hAnsi="ＭＳ 明朝" w:hint="eastAsia"/>
        </w:rPr>
        <w:t>（同１</w:t>
      </w:r>
      <w:r>
        <w:rPr>
          <w:rFonts w:hAnsi="ＭＳ 明朝" w:hint="eastAsia"/>
        </w:rPr>
        <w:t>０</w:t>
      </w:r>
      <w:r w:rsidRPr="0006721A">
        <w:rPr>
          <w:rFonts w:hAnsi="ＭＳ 明朝" w:hint="eastAsia"/>
        </w:rPr>
        <w:t>）</w:t>
      </w:r>
    </w:p>
    <w:p w14:paraId="02369DD2" w14:textId="77777777" w:rsidR="00516F10" w:rsidRPr="0006721A" w:rsidRDefault="00516F10" w:rsidP="00516F10">
      <w:pPr>
        <w:ind w:left="180" w:hangingChars="75" w:hanging="180"/>
        <w:rPr>
          <w:rFonts w:hAnsi="ＭＳ 明朝"/>
        </w:rPr>
      </w:pPr>
    </w:p>
    <w:p w14:paraId="04512CAD" w14:textId="77777777" w:rsidR="00516F10" w:rsidRPr="0006721A" w:rsidRDefault="00516F10" w:rsidP="00516F10">
      <w:pPr>
        <w:ind w:left="180" w:hangingChars="75" w:hanging="180"/>
        <w:rPr>
          <w:rFonts w:hAnsi="ＭＳ 明朝"/>
        </w:rPr>
      </w:pPr>
      <w:r w:rsidRPr="00A5110A">
        <w:rPr>
          <w:rFonts w:hAnsi="ＭＳ 明朝" w:hint="eastAsia"/>
        </w:rPr>
        <w:t>１</w:t>
      </w:r>
      <w:r>
        <w:rPr>
          <w:rFonts w:hAnsi="ＭＳ 明朝" w:hint="eastAsia"/>
        </w:rPr>
        <w:t>９.</w:t>
      </w:r>
      <w:r w:rsidRPr="0006721A">
        <w:rPr>
          <w:rFonts w:hAnsi="ＭＳ 明朝" w:hint="eastAsia"/>
        </w:rPr>
        <w:t>【多部局にわたる人権侵害事象】多部局にわたる課題を有する人権侵害事案が生起した際の大阪府としての対応策・体制を明らかにすること。</w:t>
      </w:r>
    </w:p>
    <w:p w14:paraId="392BA2D8" w14:textId="77777777" w:rsidR="00516F10" w:rsidRPr="0006721A" w:rsidRDefault="00516F10" w:rsidP="00516F10">
      <w:pPr>
        <w:ind w:left="180" w:hangingChars="75" w:hanging="180"/>
        <w:rPr>
          <w:rFonts w:hAnsi="ＭＳ 明朝"/>
        </w:rPr>
      </w:pPr>
    </w:p>
    <w:p w14:paraId="5A131991" w14:textId="48645A3F" w:rsidR="00516F10" w:rsidRPr="0006721A" w:rsidRDefault="00516F10" w:rsidP="00516F10">
      <w:pPr>
        <w:ind w:left="180" w:hangingChars="75" w:hanging="180"/>
        <w:rPr>
          <w:rFonts w:hAnsi="ＭＳ 明朝"/>
        </w:rPr>
      </w:pPr>
      <w:r>
        <w:rPr>
          <w:rFonts w:hAnsi="ＭＳ 明朝" w:hint="eastAsia"/>
        </w:rPr>
        <w:t>２０.</w:t>
      </w:r>
      <w:r w:rsidRPr="0006721A">
        <w:rPr>
          <w:rFonts w:hAnsi="ＭＳ 明朝" w:hint="eastAsia"/>
        </w:rPr>
        <w:t>【リバティおおさか】大阪人権博物館（リバティおおさか）と協力・連携するとともに、人権に関する教職員の研修や府民への啓発等、リバティおおさかの事業や資料の活用を促進すること。</w:t>
      </w:r>
      <w:r>
        <w:rPr>
          <w:rFonts w:hAnsi="ＭＳ 明朝" w:hint="eastAsia"/>
        </w:rPr>
        <w:t xml:space="preserve">　　　　　　　　　　　　　　　　　　　　　　</w:t>
      </w:r>
      <w:r w:rsidR="00522052">
        <w:rPr>
          <w:rFonts w:hAnsi="ＭＳ 明朝" w:hint="eastAsia"/>
        </w:rPr>
        <w:t xml:space="preserve">　</w:t>
      </w:r>
      <w:r>
        <w:rPr>
          <w:rFonts w:hAnsi="ＭＳ 明朝" w:hint="eastAsia"/>
        </w:rPr>
        <w:t xml:space="preserve">　　　</w:t>
      </w:r>
      <w:r w:rsidRPr="0006721A">
        <w:rPr>
          <w:rFonts w:hAnsi="ＭＳ 明朝" w:hint="eastAsia"/>
        </w:rPr>
        <w:t>（同</w:t>
      </w:r>
      <w:r>
        <w:rPr>
          <w:rFonts w:hAnsi="ＭＳ 明朝" w:hint="eastAsia"/>
        </w:rPr>
        <w:t>１５</w:t>
      </w:r>
      <w:r w:rsidRPr="0006721A">
        <w:rPr>
          <w:rFonts w:hAnsi="ＭＳ 明朝" w:hint="eastAsia"/>
        </w:rPr>
        <w:t>）</w:t>
      </w:r>
    </w:p>
    <w:p w14:paraId="29C8A9D1" w14:textId="77777777" w:rsidR="00516F10" w:rsidRPr="0006721A" w:rsidRDefault="00516F10" w:rsidP="00516F10">
      <w:pPr>
        <w:ind w:left="180" w:hangingChars="75" w:hanging="180"/>
        <w:rPr>
          <w:rFonts w:hAnsi="ＭＳ 明朝"/>
        </w:rPr>
      </w:pPr>
    </w:p>
    <w:p w14:paraId="556032E5" w14:textId="668D642A" w:rsidR="00522052" w:rsidRDefault="00516F10" w:rsidP="00516F10">
      <w:pPr>
        <w:ind w:left="180" w:hangingChars="75" w:hanging="180"/>
        <w:rPr>
          <w:rFonts w:hAnsi="ＭＳ 明朝"/>
        </w:rPr>
      </w:pPr>
      <w:r w:rsidRPr="009C5E35">
        <w:rPr>
          <w:rFonts w:hAnsi="ＭＳ 明朝" w:hint="eastAsia"/>
        </w:rPr>
        <w:t>２</w:t>
      </w:r>
      <w:r>
        <w:rPr>
          <w:rFonts w:hAnsi="ＭＳ 明朝" w:hint="eastAsia"/>
        </w:rPr>
        <w:t>１.</w:t>
      </w:r>
      <w:r w:rsidRPr="0006721A">
        <w:rPr>
          <w:rFonts w:hAnsi="ＭＳ 明朝" w:hint="eastAsia"/>
        </w:rPr>
        <w:t>【教育研究会への支援】</w:t>
      </w:r>
      <w:r w:rsidRPr="00652FC7">
        <w:rPr>
          <w:rFonts w:hAnsi="ＭＳ 明朝" w:hint="eastAsia"/>
          <w:color w:val="000000"/>
        </w:rPr>
        <w:t>大阪府の「在日韓国・朝鮮人問題に関する指導の指針」をふまえ、在日朝鮮人教育をすすめること。また、</w:t>
      </w:r>
      <w:r w:rsidRPr="0006721A">
        <w:rPr>
          <w:rFonts w:hAnsi="ＭＳ 明朝" w:hint="eastAsia"/>
        </w:rPr>
        <w:t>大阪府人権教育研究連合協議会への人的配置の拡充、および「外国人教育研究会」未設置の市町村に対し、組織整備を求めること。</w:t>
      </w:r>
    </w:p>
    <w:p w14:paraId="12277E1C" w14:textId="4CE702B8" w:rsidR="00516F10" w:rsidRPr="0006721A" w:rsidRDefault="00516F10" w:rsidP="00522052">
      <w:pPr>
        <w:ind w:left="180" w:hangingChars="75" w:hanging="180"/>
        <w:jc w:val="right"/>
        <w:rPr>
          <w:rFonts w:hAnsi="ＭＳ 明朝"/>
        </w:rPr>
      </w:pPr>
      <w:r>
        <w:rPr>
          <w:rFonts w:hAnsi="ＭＳ 明朝" w:hint="eastAsia"/>
        </w:rPr>
        <w:t xml:space="preserve">　　　　　　　　　　　　　　　　　　　　　　　　　　　　　</w:t>
      </w:r>
      <w:r w:rsidRPr="0006721A">
        <w:rPr>
          <w:rFonts w:hAnsi="ＭＳ 明朝" w:hint="eastAsia"/>
        </w:rPr>
        <w:t>（在</w:t>
      </w:r>
      <w:r>
        <w:rPr>
          <w:rFonts w:hAnsi="ＭＳ 明朝" w:hint="eastAsia"/>
        </w:rPr>
        <w:t>１・</w:t>
      </w:r>
      <w:r w:rsidRPr="0006721A">
        <w:rPr>
          <w:rFonts w:hAnsi="ＭＳ 明朝" w:hint="eastAsia"/>
        </w:rPr>
        <w:t>帰</w:t>
      </w:r>
      <w:r>
        <w:rPr>
          <w:rFonts w:hAnsi="ＭＳ 明朝" w:hint="eastAsia"/>
        </w:rPr>
        <w:t>２</w:t>
      </w:r>
      <w:r w:rsidRPr="0006721A">
        <w:rPr>
          <w:rFonts w:hAnsi="ＭＳ 明朝" w:hint="eastAsia"/>
        </w:rPr>
        <w:t>）</w:t>
      </w:r>
    </w:p>
    <w:p w14:paraId="101DC115" w14:textId="77777777" w:rsidR="00516F10" w:rsidRPr="0006721A" w:rsidRDefault="00516F10" w:rsidP="00516F10">
      <w:pPr>
        <w:ind w:left="180" w:hangingChars="75" w:hanging="180"/>
        <w:rPr>
          <w:rFonts w:hAnsi="ＭＳ 明朝"/>
        </w:rPr>
      </w:pPr>
    </w:p>
    <w:p w14:paraId="6084EBFD" w14:textId="77777777" w:rsidR="00516F10" w:rsidRDefault="00516F10" w:rsidP="00516F10">
      <w:pPr>
        <w:ind w:left="180" w:hangingChars="75" w:hanging="180"/>
        <w:rPr>
          <w:rFonts w:hAnsi="ＭＳ 明朝"/>
        </w:rPr>
      </w:pPr>
      <w:r w:rsidRPr="009C5E35">
        <w:rPr>
          <w:rFonts w:hAnsi="ＭＳ 明朝" w:hint="eastAsia"/>
        </w:rPr>
        <w:t>２</w:t>
      </w:r>
      <w:r>
        <w:rPr>
          <w:rFonts w:hAnsi="ＭＳ 明朝" w:hint="eastAsia"/>
        </w:rPr>
        <w:t>２.</w:t>
      </w:r>
      <w:r w:rsidRPr="0006721A">
        <w:rPr>
          <w:rFonts w:hAnsi="ＭＳ 明朝" w:hint="eastAsia"/>
        </w:rPr>
        <w:t>【子どもの安全・健康・給食課題】</w:t>
      </w:r>
      <w:r>
        <w:rPr>
          <w:rFonts w:hAnsi="ＭＳ 明朝" w:hint="eastAsia"/>
        </w:rPr>
        <w:t>健康・給食にかかわる課題については、</w:t>
      </w:r>
      <w:r w:rsidRPr="0006721A">
        <w:rPr>
          <w:rFonts w:hAnsi="ＭＳ 明朝" w:hint="eastAsia"/>
        </w:rPr>
        <w:t>子どもたちの安全や人権を守る</w:t>
      </w:r>
      <w:r>
        <w:rPr>
          <w:rFonts w:hAnsi="ＭＳ 明朝" w:hint="eastAsia"/>
        </w:rPr>
        <w:t>施策を講じること。</w:t>
      </w:r>
    </w:p>
    <w:p w14:paraId="665E2CF0" w14:textId="77777777" w:rsidR="00516F10" w:rsidRDefault="00516F10" w:rsidP="00516F10">
      <w:pPr>
        <w:numPr>
          <w:ilvl w:val="0"/>
          <w:numId w:val="10"/>
        </w:numPr>
        <w:ind w:left="567" w:hanging="425"/>
        <w:rPr>
          <w:rFonts w:hAnsi="ＭＳ 明朝"/>
        </w:rPr>
      </w:pPr>
      <w:r w:rsidRPr="0006721A">
        <w:rPr>
          <w:rFonts w:hAnsi="ＭＳ 明朝" w:hint="eastAsia"/>
        </w:rPr>
        <w:t>フッ化物洗口・塗布、予防接種等を学校で一斉におこなうことがないようにすること。</w:t>
      </w:r>
    </w:p>
    <w:p w14:paraId="45EEDFD5" w14:textId="77777777" w:rsidR="00516F10" w:rsidRDefault="00516F10" w:rsidP="00516F10">
      <w:pPr>
        <w:numPr>
          <w:ilvl w:val="0"/>
          <w:numId w:val="10"/>
        </w:numPr>
        <w:ind w:left="567" w:hanging="425"/>
        <w:rPr>
          <w:rFonts w:hAnsi="ＭＳ 明朝"/>
        </w:rPr>
      </w:pPr>
      <w:r w:rsidRPr="0006721A">
        <w:rPr>
          <w:rFonts w:hAnsi="ＭＳ 明朝" w:hint="eastAsia"/>
        </w:rPr>
        <w:t>「学校における食物アレルギー対応ガイドライン」の活用を促すこと。アレルギー対応については子どもの命に直接関係することから、早急に大阪府教育庁としても人的配置などの環境整備を講じること。なお、食における合理的配慮について現場支援につながる施策を講じること。</w:t>
      </w:r>
    </w:p>
    <w:p w14:paraId="780DD6C0" w14:textId="77777777" w:rsidR="00516F10" w:rsidRPr="0006721A" w:rsidRDefault="00516F10" w:rsidP="00516F10">
      <w:pPr>
        <w:numPr>
          <w:ilvl w:val="0"/>
          <w:numId w:val="10"/>
        </w:numPr>
        <w:ind w:left="567" w:hanging="425"/>
        <w:rPr>
          <w:rFonts w:hAnsi="ＭＳ 明朝"/>
        </w:rPr>
      </w:pPr>
      <w:r w:rsidRPr="0006721A">
        <w:rPr>
          <w:rFonts w:hAnsi="ＭＳ 明朝" w:hint="eastAsia"/>
        </w:rPr>
        <w:t>中学校給食は、安全性についての実態を把握し、安全・安心で</w:t>
      </w:r>
      <w:r w:rsidRPr="0006721A">
        <w:rPr>
          <w:rFonts w:hAnsi="ＭＳ 明朝"/>
        </w:rPr>
        <w:t>教育的意義のある給食が子どもたちに提供されるよう</w:t>
      </w:r>
      <w:r w:rsidRPr="0006721A">
        <w:rPr>
          <w:rFonts w:hAnsi="ＭＳ 明朝" w:hint="eastAsia"/>
        </w:rPr>
        <w:t>市町村教育委員会に指導・助言すること。</w:t>
      </w:r>
    </w:p>
    <w:p w14:paraId="509C57A1" w14:textId="49471A01" w:rsidR="00516F10" w:rsidRDefault="00516F10" w:rsidP="00516F10">
      <w:pPr>
        <w:rPr>
          <w:rFonts w:hAnsi="ＭＳ 明朝"/>
        </w:rPr>
      </w:pPr>
      <w:r w:rsidRPr="009C5E35">
        <w:rPr>
          <w:rFonts w:hAnsi="ＭＳ 明朝" w:hint="eastAsia"/>
        </w:rPr>
        <w:lastRenderedPageBreak/>
        <w:t>２</w:t>
      </w:r>
      <w:r>
        <w:rPr>
          <w:rFonts w:hAnsi="ＭＳ 明朝" w:hint="eastAsia"/>
        </w:rPr>
        <w:t>３.</w:t>
      </w:r>
      <w:r w:rsidRPr="00172198">
        <w:rPr>
          <w:rFonts w:hAnsi="ＭＳ 明朝" w:hint="eastAsia"/>
        </w:rPr>
        <w:t>【健康診断】健康診断は、人権の観点を重視すること。</w:t>
      </w:r>
    </w:p>
    <w:p w14:paraId="18DAAC09" w14:textId="77777777" w:rsidR="00516F10" w:rsidRPr="008D44F7" w:rsidRDefault="00516F10" w:rsidP="00516F10">
      <w:pPr>
        <w:numPr>
          <w:ilvl w:val="0"/>
          <w:numId w:val="7"/>
        </w:numPr>
        <w:ind w:left="567" w:hanging="425"/>
        <w:rPr>
          <w:rFonts w:hAnsi="ＭＳ 明朝"/>
        </w:rPr>
      </w:pPr>
      <w:r w:rsidRPr="001209EF">
        <w:rPr>
          <w:rFonts w:hAnsi="ＭＳ 明朝" w:hint="eastAsia"/>
        </w:rPr>
        <w:t>色覚検査については、学校で教職員がおこなうべきではなく、定期健康診断項目外の検査であることの確認・徹底を市町村教育委員会に改めて周知すること。</w:t>
      </w:r>
    </w:p>
    <w:p w14:paraId="18068201" w14:textId="77777777" w:rsidR="00516F10" w:rsidRPr="001209EF" w:rsidRDefault="00516F10" w:rsidP="00516F10">
      <w:pPr>
        <w:numPr>
          <w:ilvl w:val="0"/>
          <w:numId w:val="7"/>
        </w:numPr>
        <w:ind w:left="567" w:hanging="425"/>
        <w:rPr>
          <w:rFonts w:hAnsi="ＭＳ 明朝"/>
        </w:rPr>
      </w:pPr>
      <w:r w:rsidRPr="001209EF">
        <w:rPr>
          <w:rFonts w:hAnsi="ＭＳ 明朝" w:hint="eastAsia"/>
        </w:rPr>
        <w:t>教職員が色覚特性を知り、色のバリアフリーをすすめるための研修をおこなうこと。</w:t>
      </w:r>
    </w:p>
    <w:p w14:paraId="4CB624B3" w14:textId="77777777" w:rsidR="00516F10" w:rsidRPr="001209EF" w:rsidRDefault="00516F10" w:rsidP="00516F10">
      <w:pPr>
        <w:numPr>
          <w:ilvl w:val="0"/>
          <w:numId w:val="7"/>
        </w:numPr>
        <w:ind w:left="567" w:hanging="425"/>
        <w:rPr>
          <w:rFonts w:hAnsi="ＭＳ 明朝"/>
        </w:rPr>
      </w:pPr>
      <w:r w:rsidRPr="001209EF">
        <w:rPr>
          <w:rFonts w:hAnsi="ＭＳ 明朝" w:hint="eastAsia"/>
        </w:rPr>
        <w:t>決められた数値や「あるべき健康な身体」に合わせた治療の強制や、生活規制の強要をおこなわないよう市町村教育委員会を指導すること。</w:t>
      </w:r>
    </w:p>
    <w:p w14:paraId="02AAB3AF" w14:textId="77777777" w:rsidR="00516F10" w:rsidRPr="001209EF" w:rsidRDefault="00516F10" w:rsidP="00516F10">
      <w:pPr>
        <w:numPr>
          <w:ilvl w:val="0"/>
          <w:numId w:val="7"/>
        </w:numPr>
        <w:ind w:left="567" w:hanging="425"/>
        <w:rPr>
          <w:rFonts w:hAnsi="ＭＳ 明朝"/>
        </w:rPr>
      </w:pPr>
      <w:r w:rsidRPr="001209EF">
        <w:rPr>
          <w:rFonts w:hAnsi="ＭＳ 明朝" w:hint="eastAsia"/>
        </w:rPr>
        <w:t>学校健診記録を「ビッグデータ」として提供・活用することについては、慎重に対応すること。外部団体からのさまざまな調査については、調査内容を大阪府教育庁として精査すること。また、提供したデータは、慎重にとり扱うよう要請すること。</w:t>
      </w:r>
    </w:p>
    <w:p w14:paraId="69BBED14" w14:textId="77777777" w:rsidR="00516F10" w:rsidRPr="0006721A" w:rsidRDefault="00516F10" w:rsidP="00516F10">
      <w:pPr>
        <w:ind w:left="180" w:hangingChars="75" w:hanging="180"/>
        <w:rPr>
          <w:rFonts w:hAnsi="ＭＳ 明朝"/>
        </w:rPr>
      </w:pPr>
    </w:p>
    <w:p w14:paraId="6983146C" w14:textId="0CC65884" w:rsidR="00516F10" w:rsidRPr="0006721A" w:rsidRDefault="00516F10" w:rsidP="00516F10">
      <w:pPr>
        <w:ind w:left="180" w:hangingChars="75" w:hanging="180"/>
        <w:rPr>
          <w:rFonts w:hAnsi="ＭＳ 明朝"/>
        </w:rPr>
      </w:pPr>
      <w:r w:rsidRPr="0006721A">
        <w:rPr>
          <w:rFonts w:hAnsi="ＭＳ 明朝" w:hint="eastAsia"/>
        </w:rPr>
        <w:t>２</w:t>
      </w:r>
      <w:r>
        <w:rPr>
          <w:rFonts w:hAnsi="ＭＳ 明朝" w:hint="eastAsia"/>
        </w:rPr>
        <w:t>４.</w:t>
      </w:r>
      <w:r w:rsidRPr="0006721A">
        <w:rPr>
          <w:rFonts w:hAnsi="ＭＳ 明朝" w:hint="eastAsia"/>
        </w:rPr>
        <w:t>【就学時の健康診断】17年改訂「就学時の健康診断マニュアル」は、公益財団法人である日本学校保健会が作成したものであり、マニュアルにそった実施を強制するものではないことを市町村教育委員会に周知すること。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r>
        <w:rPr>
          <w:rFonts w:hAnsi="ＭＳ 明朝" w:hint="eastAsia"/>
        </w:rPr>
        <w:t xml:space="preserve"> </w:t>
      </w:r>
      <w:r>
        <w:rPr>
          <w:rFonts w:hAnsi="ＭＳ 明朝"/>
        </w:rPr>
        <w:t xml:space="preserve">          </w:t>
      </w:r>
      <w:r w:rsidR="00522052">
        <w:rPr>
          <w:rFonts w:hAnsi="ＭＳ 明朝" w:hint="eastAsia"/>
        </w:rPr>
        <w:t xml:space="preserve">　　　</w:t>
      </w:r>
      <w:r>
        <w:rPr>
          <w:rFonts w:hAnsi="ＭＳ 明朝"/>
        </w:rPr>
        <w:t xml:space="preserve">    </w:t>
      </w:r>
      <w:r>
        <w:rPr>
          <w:rFonts w:hAnsi="ＭＳ 明朝" w:hint="eastAsia"/>
        </w:rPr>
        <w:t>（イン８①）</w:t>
      </w:r>
    </w:p>
    <w:p w14:paraId="64B36340" w14:textId="77777777" w:rsidR="00516F10" w:rsidRPr="0006721A" w:rsidRDefault="00516F10" w:rsidP="00516F10">
      <w:pPr>
        <w:ind w:left="180" w:hangingChars="75" w:hanging="180"/>
        <w:rPr>
          <w:rFonts w:hAnsi="ＭＳ 明朝"/>
        </w:rPr>
      </w:pPr>
    </w:p>
    <w:p w14:paraId="50F37D4B" w14:textId="77777777" w:rsidR="00516F10" w:rsidRPr="0006721A" w:rsidRDefault="00516F10" w:rsidP="00516F10">
      <w:pPr>
        <w:ind w:left="240" w:hangingChars="100" w:hanging="240"/>
        <w:rPr>
          <w:rFonts w:hAnsi="ＭＳ 明朝"/>
        </w:rPr>
      </w:pPr>
      <w:r w:rsidRPr="0006721A">
        <w:rPr>
          <w:rFonts w:hAnsi="ＭＳ 明朝" w:hint="eastAsia"/>
        </w:rPr>
        <w:t>２</w:t>
      </w:r>
      <w:r>
        <w:rPr>
          <w:rFonts w:hAnsi="ＭＳ 明朝" w:hint="eastAsia"/>
        </w:rPr>
        <w:t>５.</w:t>
      </w:r>
      <w:r w:rsidRPr="0006721A">
        <w:rPr>
          <w:rFonts w:hAnsi="ＭＳ 明朝" w:hint="eastAsia"/>
        </w:rPr>
        <w:t>【全国学テ】「全国学力・学習状況調査」の結果公表については、自治体や学校の序列化・過度</w:t>
      </w:r>
      <w:r>
        <w:rPr>
          <w:rFonts w:hAnsi="ＭＳ 明朝" w:hint="eastAsia"/>
        </w:rPr>
        <w:t>な</w:t>
      </w:r>
      <w:r w:rsidRPr="0006721A">
        <w:rPr>
          <w:rFonts w:hAnsi="ＭＳ 明朝" w:hint="eastAsia"/>
        </w:rPr>
        <w:t>競争にならないよう、また、学校選択等の資料としないよう市町村教育委員会を指導すること。</w:t>
      </w:r>
    </w:p>
    <w:p w14:paraId="281A876E" w14:textId="77777777" w:rsidR="00516F10" w:rsidRPr="0006721A" w:rsidRDefault="00516F10" w:rsidP="00516F10">
      <w:pPr>
        <w:ind w:left="180" w:hangingChars="75" w:hanging="180"/>
        <w:rPr>
          <w:rFonts w:hAnsi="ＭＳ 明朝"/>
        </w:rPr>
      </w:pPr>
    </w:p>
    <w:p w14:paraId="1CCA50FE" w14:textId="77777777" w:rsidR="00516F10" w:rsidRDefault="00516F10" w:rsidP="00516F10">
      <w:pPr>
        <w:ind w:left="240" w:hangingChars="100" w:hanging="240"/>
        <w:rPr>
          <w:rFonts w:hAnsi="ＭＳ 明朝"/>
        </w:rPr>
      </w:pPr>
      <w:r w:rsidRPr="0006721A">
        <w:rPr>
          <w:rFonts w:hAnsi="ＭＳ 明朝" w:hint="eastAsia"/>
        </w:rPr>
        <w:t>２</w:t>
      </w:r>
      <w:r>
        <w:rPr>
          <w:rFonts w:hAnsi="ＭＳ 明朝" w:hint="eastAsia"/>
        </w:rPr>
        <w:t>６.</w:t>
      </w:r>
      <w:r w:rsidRPr="0006721A">
        <w:rPr>
          <w:rFonts w:hAnsi="ＭＳ 明朝" w:hint="eastAsia"/>
        </w:rPr>
        <w:t>【すくすくテスト】</w:t>
      </w:r>
      <w:r w:rsidRPr="001F417A">
        <w:rPr>
          <w:rFonts w:hAnsi="ＭＳ 明朝" w:hint="eastAsia"/>
        </w:rPr>
        <w:t>国連子どもの権利委員会は、「ストレスの多い学校環境（過度に競争的なシステムを含む）から子どもを解放するための措置を強化すること」と、日本に勧告した。とくに、学力調査等が、</w:t>
      </w:r>
      <w:r>
        <w:rPr>
          <w:rFonts w:hAnsi="ＭＳ 明朝" w:hint="eastAsia"/>
        </w:rPr>
        <w:t>過度な</w:t>
      </w:r>
      <w:r w:rsidRPr="001F417A">
        <w:rPr>
          <w:rFonts w:hAnsi="ＭＳ 明朝" w:hint="eastAsia"/>
        </w:rPr>
        <w:t>事前対策や詰め込み型の学習につながり、子どもたちに競争原理をおしつけ、子どもたちの</w:t>
      </w:r>
      <w:r>
        <w:rPr>
          <w:rFonts w:hAnsi="ＭＳ 明朝" w:hint="eastAsia"/>
        </w:rPr>
        <w:t>学校</w:t>
      </w:r>
      <w:r w:rsidRPr="001F417A">
        <w:rPr>
          <w:rFonts w:hAnsi="ＭＳ 明朝" w:hint="eastAsia"/>
        </w:rPr>
        <w:t>生活や学びに問題が生じている。</w:t>
      </w:r>
      <w:r w:rsidRPr="0006721A">
        <w:rPr>
          <w:rFonts w:hAnsi="ＭＳ 明朝" w:hint="eastAsia"/>
        </w:rPr>
        <w:t>子どもたち一人ひとりの「ゆたかな学び」の保障の観点から、</w:t>
      </w:r>
      <w:r w:rsidRPr="00C200FE">
        <w:rPr>
          <w:rFonts w:hAnsi="ＭＳ 明朝" w:hint="eastAsia"/>
        </w:rPr>
        <w:t>廃止も含め</w:t>
      </w:r>
      <w:r w:rsidRPr="0006721A">
        <w:rPr>
          <w:rFonts w:hAnsi="ＭＳ 明朝" w:hint="eastAsia"/>
        </w:rPr>
        <w:t>調査内容、結果のとりあつかい等について充分に研究、配慮すること。また、自治体や学校、学級、子どもの負担と序列化につながらないようにすること。</w:t>
      </w:r>
    </w:p>
    <w:p w14:paraId="1891E56F" w14:textId="77777777" w:rsidR="00516F10" w:rsidRPr="0006721A" w:rsidRDefault="00516F10" w:rsidP="00516F10">
      <w:pPr>
        <w:ind w:left="180" w:hangingChars="75" w:hanging="180"/>
        <w:rPr>
          <w:rFonts w:hAnsi="ＭＳ 明朝"/>
        </w:rPr>
      </w:pPr>
    </w:p>
    <w:p w14:paraId="2ED22CD2" w14:textId="3795FE5C" w:rsidR="00516F10" w:rsidRDefault="00516F10" w:rsidP="00522052">
      <w:pPr>
        <w:ind w:left="180" w:hangingChars="75" w:hanging="180"/>
        <w:rPr>
          <w:rFonts w:hAnsi="ＭＳ 明朝"/>
        </w:rPr>
      </w:pPr>
      <w:r>
        <w:rPr>
          <w:rFonts w:hAnsi="ＭＳ 明朝" w:hint="eastAsia"/>
        </w:rPr>
        <w:t>２７</w:t>
      </w:r>
      <w:r w:rsidRPr="0006721A">
        <w:rPr>
          <w:rFonts w:hAnsi="ＭＳ 明朝" w:hint="eastAsia"/>
        </w:rPr>
        <w:t>.【チャレンジテスト】調査書の「評定」にかかわって、公平性を担保するための方策として活用している「チャレンジテスト」により、点数学力が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については、総括的に検証するとともに、</w:t>
      </w:r>
      <w:r w:rsidRPr="00C200FE">
        <w:rPr>
          <w:rFonts w:hAnsi="ＭＳ 明朝" w:hint="eastAsia"/>
        </w:rPr>
        <w:t>実施しないことも含めた制度の見直し</w:t>
      </w:r>
      <w:r w:rsidRPr="0006721A">
        <w:rPr>
          <w:rFonts w:hAnsi="ＭＳ 明朝" w:hint="eastAsia"/>
        </w:rPr>
        <w:t>をはかること。</w:t>
      </w:r>
      <w:r w:rsidR="00522052">
        <w:rPr>
          <w:rFonts w:hAnsi="ＭＳ 明朝" w:hint="eastAsia"/>
        </w:rPr>
        <w:t xml:space="preserve">　　</w:t>
      </w:r>
      <w:r w:rsidRPr="0006721A">
        <w:rPr>
          <w:rFonts w:hAnsi="ＭＳ 明朝" w:hint="eastAsia"/>
        </w:rPr>
        <w:t>（進</w:t>
      </w:r>
      <w:r>
        <w:rPr>
          <w:rFonts w:hAnsi="ＭＳ 明朝" w:hint="eastAsia"/>
        </w:rPr>
        <w:t>５</w:t>
      </w:r>
      <w:r w:rsidRPr="0006721A">
        <w:rPr>
          <w:rFonts w:hAnsi="ＭＳ 明朝" w:hint="eastAsia"/>
        </w:rPr>
        <w:t>）</w:t>
      </w:r>
    </w:p>
    <w:p w14:paraId="500E4E34" w14:textId="77777777" w:rsidR="00516F10" w:rsidRPr="0006721A" w:rsidRDefault="00516F10" w:rsidP="00516F10">
      <w:pPr>
        <w:ind w:left="180" w:hangingChars="75" w:hanging="180"/>
        <w:rPr>
          <w:rFonts w:hAnsi="ＭＳ 明朝"/>
        </w:rPr>
      </w:pPr>
    </w:p>
    <w:p w14:paraId="4FDAF988" w14:textId="77777777" w:rsidR="00516F10" w:rsidRDefault="00516F10" w:rsidP="00516F10">
      <w:pPr>
        <w:ind w:left="180" w:hangingChars="75" w:hanging="180"/>
        <w:rPr>
          <w:rFonts w:hAnsi="ＭＳ 明朝"/>
        </w:rPr>
      </w:pPr>
      <w:r>
        <w:rPr>
          <w:rFonts w:hAnsi="ＭＳ 明朝" w:hint="eastAsia"/>
        </w:rPr>
        <w:t>２８.</w:t>
      </w:r>
      <w:r w:rsidRPr="001F4C40">
        <w:rPr>
          <w:rFonts w:hAnsi="ＭＳ 明朝" w:hint="eastAsia"/>
        </w:rPr>
        <w:t>【全国体テ】「全国体力・運動能力、運動習慣等調査」の結果公表については、自治体や学校の序列化・過度</w:t>
      </w:r>
      <w:r>
        <w:rPr>
          <w:rFonts w:hAnsi="ＭＳ 明朝" w:hint="eastAsia"/>
        </w:rPr>
        <w:t>な</w:t>
      </w:r>
      <w:r w:rsidRPr="001F4C40">
        <w:rPr>
          <w:rFonts w:hAnsi="ＭＳ 明朝" w:hint="eastAsia"/>
        </w:rPr>
        <w:t>競争にならないよう、市町村教育委員会を指導すること。</w:t>
      </w:r>
    </w:p>
    <w:p w14:paraId="452C22FD" w14:textId="77777777" w:rsidR="00463C59" w:rsidRDefault="00463C59" w:rsidP="00516F10">
      <w:pPr>
        <w:ind w:left="180" w:hangingChars="75" w:hanging="180"/>
        <w:rPr>
          <w:rFonts w:hAnsi="ＭＳ 明朝"/>
        </w:rPr>
      </w:pPr>
    </w:p>
    <w:p w14:paraId="07FDDA74" w14:textId="09275673" w:rsidR="00516F10" w:rsidRDefault="00516F10" w:rsidP="00516F10">
      <w:pPr>
        <w:ind w:left="180" w:hangingChars="75" w:hanging="180"/>
        <w:rPr>
          <w:rFonts w:hAnsi="ＭＳ 明朝"/>
        </w:rPr>
      </w:pPr>
      <w:r>
        <w:rPr>
          <w:rFonts w:hAnsi="ＭＳ 明朝" w:hint="eastAsia"/>
        </w:rPr>
        <w:t>２９.</w:t>
      </w:r>
      <w:r w:rsidRPr="001F4C40">
        <w:rPr>
          <w:rFonts w:hAnsi="ＭＳ 明朝" w:hint="eastAsia"/>
        </w:rPr>
        <w:t>【小学３・４年生スポーツテスト】昨今のさまざまな調査等が、事前対策や数値向上策につながり、子どもたちの学びに多大な問題が生じている。自治体や学校、学級、子どもの負担と序列化につながらないよう</w:t>
      </w:r>
      <w:r>
        <w:rPr>
          <w:rFonts w:hAnsi="ＭＳ 明朝" w:hint="eastAsia"/>
        </w:rPr>
        <w:t>、廃止を含め事業の見直しをはかること。</w:t>
      </w:r>
    </w:p>
    <w:p w14:paraId="30B23602" w14:textId="77777777" w:rsidR="00516F10" w:rsidRPr="001F4C40" w:rsidRDefault="00516F10" w:rsidP="00516F10">
      <w:pPr>
        <w:ind w:left="180" w:hangingChars="75" w:hanging="180"/>
        <w:rPr>
          <w:rFonts w:hAnsi="ＭＳ 明朝"/>
        </w:rPr>
      </w:pPr>
    </w:p>
    <w:p w14:paraId="3FCEC876" w14:textId="104BDF99" w:rsidR="00516F10" w:rsidRPr="0006721A" w:rsidRDefault="00516F10" w:rsidP="00516F10">
      <w:pPr>
        <w:ind w:left="180" w:hangingChars="75" w:hanging="180"/>
        <w:jc w:val="right"/>
        <w:rPr>
          <w:rFonts w:hAnsi="ＭＳ 明朝"/>
        </w:rPr>
      </w:pPr>
      <w:r>
        <w:rPr>
          <w:rFonts w:hAnsi="ＭＳ 明朝" w:hint="eastAsia"/>
        </w:rPr>
        <w:t>３０.</w:t>
      </w:r>
      <w:r w:rsidRPr="0006721A">
        <w:rPr>
          <w:rFonts w:hAnsi="ＭＳ 明朝" w:hint="eastAsia"/>
        </w:rPr>
        <w:t>【</w:t>
      </w:r>
      <w:r w:rsidRPr="00C200FE">
        <w:rPr>
          <w:rFonts w:hAnsi="ＭＳ 明朝" w:hint="eastAsia"/>
        </w:rPr>
        <w:t>高校</w:t>
      </w:r>
      <w:r w:rsidRPr="0006721A">
        <w:rPr>
          <w:rFonts w:hAnsi="ＭＳ 明朝" w:hint="eastAsia"/>
        </w:rPr>
        <w:t>入試】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さないよう、現場に即応した指導・支援をおこなうこと。</w:t>
      </w:r>
      <w:r w:rsidR="00522052">
        <w:rPr>
          <w:rFonts w:hAnsi="ＭＳ 明朝" w:hint="eastAsia"/>
        </w:rPr>
        <w:t xml:space="preserve">　</w:t>
      </w:r>
      <w:r w:rsidRPr="0006721A">
        <w:rPr>
          <w:rFonts w:hAnsi="ＭＳ 明朝" w:hint="eastAsia"/>
        </w:rPr>
        <w:t>（進１）</w:t>
      </w:r>
    </w:p>
    <w:p w14:paraId="7AED399F" w14:textId="77777777" w:rsidR="00516F10" w:rsidRPr="0006721A" w:rsidRDefault="00516F10" w:rsidP="00516F10">
      <w:pPr>
        <w:ind w:left="180" w:hangingChars="75" w:hanging="180"/>
        <w:rPr>
          <w:rFonts w:hAnsi="ＭＳ 明朝"/>
        </w:rPr>
      </w:pPr>
    </w:p>
    <w:p w14:paraId="79C87208" w14:textId="2A0C2A07" w:rsidR="00516F10" w:rsidRPr="0006721A" w:rsidRDefault="00516F10" w:rsidP="00516F10">
      <w:pPr>
        <w:ind w:left="180" w:hangingChars="75" w:hanging="180"/>
        <w:rPr>
          <w:rFonts w:hAnsi="ＭＳ 明朝"/>
        </w:rPr>
      </w:pPr>
      <w:r>
        <w:rPr>
          <w:rFonts w:hAnsi="ＭＳ 明朝" w:hint="eastAsia"/>
        </w:rPr>
        <w:t>３１.</w:t>
      </w:r>
      <w:r w:rsidRPr="0006721A">
        <w:rPr>
          <w:rFonts w:hAnsi="ＭＳ 明朝" w:hint="eastAsia"/>
        </w:rPr>
        <w:t>【高校教育のあり方】地域とのつながりや中高連携を大切にした学校づくりをすすめる</w:t>
      </w:r>
      <w:r>
        <w:rPr>
          <w:rFonts w:hAnsi="ＭＳ 明朝" w:hint="eastAsia"/>
        </w:rPr>
        <w:t>こと。また、学校教育審議会の答申や議論をふまえ、</w:t>
      </w:r>
      <w:r w:rsidRPr="0006721A">
        <w:rPr>
          <w:rFonts w:hAnsi="ＭＳ 明朝" w:hint="eastAsia"/>
        </w:rPr>
        <w:t>高校進学希望者全入の実現をめざした</w:t>
      </w:r>
      <w:r>
        <w:rPr>
          <w:rFonts w:hAnsi="ＭＳ 明朝" w:hint="eastAsia"/>
        </w:rPr>
        <w:t>すべての子どもの進路保障として、公立高校が子どもや保護者の多様なニーズに対応する役割を果たす</w:t>
      </w:r>
      <w:r w:rsidRPr="0006721A">
        <w:rPr>
          <w:rFonts w:hAnsi="ＭＳ 明朝" w:hint="eastAsia"/>
        </w:rPr>
        <w:t>長期計画を策定すること｡そして、「高校適格者主義」の見直しなど、すべての子どもの学習機会、学習環境の整備を第一義とした、今後の高校教育のあり方について、方向性を示すこと。</w:t>
      </w:r>
      <w:r>
        <w:rPr>
          <w:rFonts w:hAnsi="ＭＳ 明朝" w:hint="eastAsia"/>
        </w:rPr>
        <w:t xml:space="preserve"> </w:t>
      </w:r>
      <w:r>
        <w:rPr>
          <w:rFonts w:hAnsi="ＭＳ 明朝"/>
        </w:rPr>
        <w:t xml:space="preserve">         </w:t>
      </w:r>
      <w:r>
        <w:rPr>
          <w:rFonts w:hAnsi="ＭＳ 明朝" w:hint="eastAsia"/>
        </w:rPr>
        <w:t xml:space="preserve">　　　　　　　　　　　　　</w:t>
      </w:r>
      <w:r w:rsidR="00522052">
        <w:rPr>
          <w:rFonts w:hAnsi="ＭＳ 明朝" w:hint="eastAsia"/>
        </w:rPr>
        <w:t xml:space="preserve">　　　　 </w:t>
      </w:r>
      <w:r>
        <w:rPr>
          <w:rFonts w:hAnsi="ＭＳ 明朝" w:hint="eastAsia"/>
        </w:rPr>
        <w:t xml:space="preserve">　</w:t>
      </w:r>
      <w:r w:rsidRPr="0006721A">
        <w:rPr>
          <w:rFonts w:hAnsi="ＭＳ 明朝" w:hint="eastAsia"/>
        </w:rPr>
        <w:t>（進２）</w:t>
      </w:r>
    </w:p>
    <w:p w14:paraId="19CBA50E" w14:textId="77777777" w:rsidR="00516F10" w:rsidRDefault="00516F10" w:rsidP="00516F10">
      <w:pPr>
        <w:ind w:left="180" w:hangingChars="75" w:hanging="180"/>
        <w:rPr>
          <w:rFonts w:hAnsi="ＭＳ 明朝"/>
        </w:rPr>
      </w:pPr>
    </w:p>
    <w:p w14:paraId="3487BF36" w14:textId="77777777" w:rsidR="00516F10" w:rsidRDefault="00516F10" w:rsidP="00516F10">
      <w:pPr>
        <w:ind w:left="180" w:hangingChars="75" w:hanging="180"/>
        <w:rPr>
          <w:rFonts w:hAnsi="ＭＳ 明朝"/>
        </w:rPr>
      </w:pPr>
      <w:bookmarkStart w:id="6" w:name="_Hlk115106622"/>
      <w:r w:rsidRPr="00A5110A">
        <w:rPr>
          <w:rFonts w:hAnsi="ＭＳ 明朝" w:hint="eastAsia"/>
        </w:rPr>
        <w:t>３</w:t>
      </w:r>
      <w:r>
        <w:rPr>
          <w:rFonts w:hAnsi="ＭＳ 明朝" w:hint="eastAsia"/>
        </w:rPr>
        <w:t>２.【部活動】</w:t>
      </w:r>
      <w:r w:rsidRPr="00BE5BD2">
        <w:rPr>
          <w:rFonts w:hAnsi="ＭＳ 明朝" w:hint="eastAsia"/>
        </w:rPr>
        <w:t>スポーツ庁・文化庁</w:t>
      </w:r>
      <w:r>
        <w:rPr>
          <w:rFonts w:hAnsi="ＭＳ 明朝" w:hint="eastAsia"/>
        </w:rPr>
        <w:t>は、</w:t>
      </w:r>
      <w:r w:rsidRPr="00B1524B">
        <w:rPr>
          <w:rFonts w:hAnsi="ＭＳ 明朝" w:hint="eastAsia"/>
        </w:rPr>
        <w:t>公立中学校の休日の部活動については、2023年度から2025年度までの</w:t>
      </w:r>
      <w:r>
        <w:rPr>
          <w:rFonts w:hAnsi="ＭＳ 明朝" w:hint="eastAsia"/>
        </w:rPr>
        <w:t>３</w:t>
      </w:r>
      <w:r w:rsidRPr="00B1524B">
        <w:rPr>
          <w:rFonts w:hAnsi="ＭＳ 明朝" w:hint="eastAsia"/>
        </w:rPr>
        <w:t>年間を改革推進期間として地域移行に段階的に</w:t>
      </w:r>
      <w:r>
        <w:rPr>
          <w:rFonts w:hAnsi="ＭＳ 明朝" w:hint="eastAsia"/>
        </w:rPr>
        <w:t>とりくみ</w:t>
      </w:r>
      <w:r w:rsidRPr="00B1524B">
        <w:rPr>
          <w:rFonts w:hAnsi="ＭＳ 明朝" w:hint="eastAsia"/>
        </w:rPr>
        <w:t>、可能な限り早期に実現することを</w:t>
      </w:r>
      <w:r>
        <w:rPr>
          <w:rFonts w:hAnsi="ＭＳ 明朝" w:hint="eastAsia"/>
        </w:rPr>
        <w:t>めざすとしている。子どもの選択の自由を保障することを前提に、練習の長時間化や過熱化、保護者の費用負担、指導者確保などの課題に適切に対応すること。</w:t>
      </w:r>
      <w:bookmarkEnd w:id="6"/>
    </w:p>
    <w:p w14:paraId="56BF4C23" w14:textId="77777777" w:rsidR="00516F10" w:rsidRDefault="00516F10" w:rsidP="00516F10">
      <w:pPr>
        <w:ind w:left="180" w:hangingChars="75" w:hanging="180"/>
        <w:rPr>
          <w:rFonts w:hAnsi="ＭＳ 明朝"/>
        </w:rPr>
      </w:pPr>
    </w:p>
    <w:p w14:paraId="03D8CC89" w14:textId="571AAC48" w:rsidR="00516F10" w:rsidRPr="0006721A" w:rsidRDefault="00516F10" w:rsidP="00516F10">
      <w:pPr>
        <w:pStyle w:val="2"/>
        <w:ind w:leftChars="-1" w:left="284" w:hangingChars="119" w:hanging="286"/>
        <w:rPr>
          <w:rFonts w:ascii="ＭＳ 明朝" w:eastAsia="ＭＳ 明朝" w:hAnsi="ＭＳ 明朝"/>
        </w:rPr>
      </w:pPr>
      <w:r w:rsidRPr="0006721A">
        <w:rPr>
          <w:rFonts w:ascii="ＭＳ 明朝" w:eastAsia="ＭＳ 明朝" w:hAnsi="ＭＳ 明朝" w:hint="eastAsia"/>
        </w:rPr>
        <w:t>３</w:t>
      </w:r>
      <w:r>
        <w:rPr>
          <w:rFonts w:ascii="ＭＳ 明朝" w:eastAsia="ＭＳ 明朝" w:hAnsi="ＭＳ 明朝" w:hint="eastAsia"/>
        </w:rPr>
        <w:t>３.</w:t>
      </w:r>
      <w:r w:rsidRPr="0006721A">
        <w:rPr>
          <w:rFonts w:ascii="ＭＳ 明朝" w:eastAsia="ＭＳ 明朝" w:hAnsi="ＭＳ 明朝" w:hint="eastAsia"/>
        </w:rPr>
        <w:t>【私立学校の課題】ジェンダー平等教育が、私立学校においても適切におこなわれるよう指導すること。</w:t>
      </w:r>
      <w:r>
        <w:rPr>
          <w:rFonts w:ascii="ＭＳ 明朝" w:eastAsia="ＭＳ 明朝" w:hAnsi="ＭＳ 明朝" w:hint="eastAsia"/>
        </w:rPr>
        <w:t xml:space="preserve">　　　　　　　　　　　　　　　　　　</w:t>
      </w:r>
      <w:r w:rsidRPr="0006721A">
        <w:rPr>
          <w:rFonts w:ascii="ＭＳ 明朝" w:eastAsia="ＭＳ 明朝" w:hAnsi="ＭＳ 明朝" w:hint="eastAsia"/>
        </w:rPr>
        <w:t>（</w:t>
      </w:r>
      <w:r>
        <w:rPr>
          <w:rFonts w:ascii="ＭＳ 明朝" w:eastAsia="ＭＳ 明朝" w:hAnsi="ＭＳ 明朝" w:hint="eastAsia"/>
        </w:rPr>
        <w:t>ジェ１６</w:t>
      </w:r>
      <w:r w:rsidR="00463C59">
        <w:rPr>
          <w:rFonts w:ascii="ＭＳ 明朝" w:eastAsia="ＭＳ 明朝" w:hAnsi="ＭＳ 明朝" w:hint="eastAsia"/>
        </w:rPr>
        <w:t>・</w:t>
      </w:r>
      <w:r w:rsidRPr="0006721A">
        <w:rPr>
          <w:rFonts w:ascii="ＭＳ 明朝" w:eastAsia="ＭＳ 明朝" w:hAnsi="ＭＳ 明朝" w:hint="eastAsia"/>
        </w:rPr>
        <w:t>進１</w:t>
      </w:r>
      <w:r>
        <w:rPr>
          <w:rFonts w:ascii="ＭＳ 明朝" w:eastAsia="ＭＳ 明朝" w:hAnsi="ＭＳ 明朝" w:hint="eastAsia"/>
        </w:rPr>
        <w:t>４関連</w:t>
      </w:r>
      <w:r w:rsidRPr="0006721A">
        <w:rPr>
          <w:rFonts w:ascii="ＭＳ 明朝" w:eastAsia="ＭＳ 明朝" w:hAnsi="ＭＳ 明朝" w:hint="eastAsia"/>
        </w:rPr>
        <w:t>）</w:t>
      </w:r>
    </w:p>
    <w:p w14:paraId="2F2B53E0" w14:textId="77777777" w:rsidR="00516F10" w:rsidRPr="0006721A" w:rsidRDefault="00516F10" w:rsidP="00516F10">
      <w:pPr>
        <w:ind w:left="180" w:hangingChars="75" w:hanging="180"/>
        <w:rPr>
          <w:rFonts w:hAnsi="ＭＳ 明朝"/>
        </w:rPr>
      </w:pPr>
    </w:p>
    <w:p w14:paraId="2C3D8361" w14:textId="62DDF94E" w:rsidR="00516F10" w:rsidRPr="0006721A" w:rsidRDefault="00516F10" w:rsidP="00516F10">
      <w:pPr>
        <w:ind w:left="180" w:hangingChars="75" w:hanging="180"/>
        <w:rPr>
          <w:rFonts w:hAnsi="ＭＳ 明朝"/>
        </w:rPr>
      </w:pPr>
      <w:r w:rsidRPr="00A5110A">
        <w:rPr>
          <w:rFonts w:hAnsi="ＭＳ 明朝" w:hint="eastAsia"/>
        </w:rPr>
        <w:t>３</w:t>
      </w:r>
      <w:r>
        <w:rPr>
          <w:rFonts w:hAnsi="ＭＳ 明朝" w:hint="eastAsia"/>
        </w:rPr>
        <w:t>４.</w:t>
      </w:r>
      <w:r w:rsidRPr="0006721A">
        <w:rPr>
          <w:rFonts w:hAnsi="ＭＳ 明朝" w:hint="eastAsia"/>
        </w:rPr>
        <w:t>【夜間中学】義務教育未修了者の学ぶ権利を保障する、夜間中学校の果たす役割は大きい。16年12月「義務教育の段階における普通教育に相当する教育の機会の確保等に関する法律」（教育機会確保法）、</w:t>
      </w:r>
      <w:r>
        <w:rPr>
          <w:rFonts w:hAnsi="ＭＳ 明朝" w:hint="eastAsia"/>
        </w:rPr>
        <w:t>23</w:t>
      </w:r>
      <w:r w:rsidRPr="0006721A">
        <w:rPr>
          <w:rFonts w:hAnsi="ＭＳ 明朝" w:hint="eastAsia"/>
        </w:rPr>
        <w:t>年</w:t>
      </w:r>
      <w:r>
        <w:rPr>
          <w:rFonts w:hAnsi="ＭＳ 明朝" w:hint="eastAsia"/>
        </w:rPr>
        <w:t>１</w:t>
      </w:r>
      <w:r w:rsidRPr="0006721A">
        <w:rPr>
          <w:rFonts w:hAnsi="ＭＳ 明朝" w:hint="eastAsia"/>
        </w:rPr>
        <w:t>月「夜間中学の設置・充実に向けて」（文科省手引）の改訂など、公立夜間中学校の必要性の認識と増設にむけた動きが国段階で明らかにされている。大阪府内の、現</w:t>
      </w:r>
      <w:r>
        <w:rPr>
          <w:rFonts w:hAnsi="ＭＳ 明朝" w:hint="eastAsia"/>
        </w:rPr>
        <w:t>７</w:t>
      </w:r>
      <w:r w:rsidRPr="0006721A">
        <w:rPr>
          <w:rFonts w:hAnsi="ＭＳ 明朝" w:hint="eastAsia"/>
        </w:rPr>
        <w:t>市11校は、いわば「府立」夜間中学校としての位置づけでなければならない。</w:t>
      </w:r>
      <w:r>
        <w:rPr>
          <w:rFonts w:hAnsi="ＭＳ 明朝" w:hint="eastAsia"/>
        </w:rPr>
        <w:t xml:space="preserve">　　　　　　　　　　</w:t>
      </w:r>
      <w:r w:rsidR="00522052">
        <w:rPr>
          <w:rFonts w:hAnsi="ＭＳ 明朝" w:hint="eastAsia"/>
        </w:rPr>
        <w:t xml:space="preserve"> </w:t>
      </w:r>
      <w:r w:rsidR="00522052">
        <w:rPr>
          <w:rFonts w:hAnsi="ＭＳ 明朝"/>
        </w:rPr>
        <w:t xml:space="preserve">  </w:t>
      </w:r>
      <w:r w:rsidR="00522052">
        <w:rPr>
          <w:rFonts w:hAnsi="ＭＳ 明朝" w:hint="eastAsia"/>
        </w:rPr>
        <w:t xml:space="preserve">　　　　</w:t>
      </w:r>
      <w:r>
        <w:rPr>
          <w:rFonts w:hAnsi="ＭＳ 明朝" w:hint="eastAsia"/>
        </w:rPr>
        <w:t xml:space="preserve">　　　　　　　　　　　　　（夜１）</w:t>
      </w:r>
    </w:p>
    <w:p w14:paraId="4EE5F342" w14:textId="77777777" w:rsidR="00516F10" w:rsidRPr="0006721A" w:rsidRDefault="00516F10" w:rsidP="00516F10">
      <w:pPr>
        <w:numPr>
          <w:ilvl w:val="0"/>
          <w:numId w:val="8"/>
        </w:numPr>
        <w:ind w:left="567" w:hanging="425"/>
        <w:rPr>
          <w:rFonts w:hAnsi="ＭＳ 明朝"/>
        </w:rPr>
      </w:pPr>
      <w:r w:rsidRPr="0006721A">
        <w:rPr>
          <w:rFonts w:hAnsi="ＭＳ 明朝" w:hint="eastAsia"/>
        </w:rPr>
        <w:t>夜間中学生の学習権と学ぶ場を保障するため、国への対応や「教育機会確保法」「文科省手引」等をふまえた大阪府の役割</w:t>
      </w:r>
      <w:r>
        <w:rPr>
          <w:rFonts w:hAnsi="ＭＳ 明朝" w:hint="eastAsia"/>
        </w:rPr>
        <w:t>についての認識や空白区域解消にむけたとりくみを</w:t>
      </w:r>
      <w:r w:rsidRPr="0006721A">
        <w:rPr>
          <w:rFonts w:hAnsi="ＭＳ 明朝" w:hint="eastAsia"/>
        </w:rPr>
        <w:t>明らかにすること。</w:t>
      </w:r>
    </w:p>
    <w:p w14:paraId="66B20EB4" w14:textId="77777777" w:rsidR="00516F10" w:rsidRPr="0006721A" w:rsidRDefault="00516F10" w:rsidP="00516F10">
      <w:pPr>
        <w:numPr>
          <w:ilvl w:val="0"/>
          <w:numId w:val="8"/>
        </w:numPr>
        <w:ind w:left="567" w:hanging="425"/>
        <w:rPr>
          <w:rFonts w:hAnsi="ＭＳ 明朝"/>
        </w:rPr>
      </w:pPr>
      <w:r w:rsidRPr="0006721A">
        <w:rPr>
          <w:rFonts w:hAnsi="ＭＳ 明朝" w:hint="eastAsia"/>
        </w:rPr>
        <w:t>７市ならびに生徒居住市町村へ必要な支援をおこなうこと。</w:t>
      </w:r>
    </w:p>
    <w:p w14:paraId="57EB0687" w14:textId="77777777" w:rsidR="00516F10" w:rsidRPr="00E32358" w:rsidRDefault="00516F10" w:rsidP="00516F10">
      <w:pPr>
        <w:numPr>
          <w:ilvl w:val="0"/>
          <w:numId w:val="8"/>
        </w:numPr>
        <w:ind w:leftChars="59" w:left="567" w:hangingChars="177" w:hanging="425"/>
        <w:rPr>
          <w:rFonts w:hAnsi="ＭＳ 明朝"/>
          <w:color w:val="000000"/>
        </w:rPr>
      </w:pPr>
      <w:r w:rsidRPr="002C58A5">
        <w:rPr>
          <w:rFonts w:hAnsi="ＭＳ 明朝" w:hint="eastAsia"/>
        </w:rPr>
        <w:t>支援学校高等部既卒者が、夜間中学で学び直した後、定時制高校へ入学できるように</w:t>
      </w:r>
      <w:r w:rsidRPr="002C58A5">
        <w:rPr>
          <w:rFonts w:hAnsi="ＭＳ 明朝" w:hint="eastAsia"/>
        </w:rPr>
        <w:lastRenderedPageBreak/>
        <w:t>するなど、夜間中学生の進路保障につながる制度改善をおこなうこと。</w:t>
      </w:r>
    </w:p>
    <w:p w14:paraId="6E663B89" w14:textId="5B199C53" w:rsidR="00516F10" w:rsidRPr="002C58A5" w:rsidRDefault="00516F10" w:rsidP="00516F10">
      <w:pPr>
        <w:ind w:left="142"/>
        <w:jc w:val="right"/>
        <w:rPr>
          <w:rFonts w:hAnsi="ＭＳ 明朝"/>
          <w:color w:val="000000"/>
        </w:rPr>
      </w:pPr>
      <w:r w:rsidRPr="002C58A5">
        <w:rPr>
          <w:rFonts w:hAnsi="ＭＳ 明朝" w:hint="eastAsia"/>
        </w:rPr>
        <w:t>（夜</w:t>
      </w:r>
      <w:r>
        <w:rPr>
          <w:rFonts w:hAnsi="ＭＳ 明朝" w:hint="eastAsia"/>
        </w:rPr>
        <w:t>９</w:t>
      </w:r>
      <w:r w:rsidR="00463C59">
        <w:rPr>
          <w:rFonts w:hAnsi="ＭＳ 明朝" w:hint="eastAsia"/>
        </w:rPr>
        <w:t>・</w:t>
      </w:r>
      <w:r w:rsidRPr="002C58A5">
        <w:rPr>
          <w:rFonts w:hAnsi="ＭＳ 明朝" w:hint="eastAsia"/>
        </w:rPr>
        <w:t>進１</w:t>
      </w:r>
      <w:r>
        <w:rPr>
          <w:rFonts w:hAnsi="ＭＳ 明朝" w:hint="eastAsia"/>
        </w:rPr>
        <w:t>９</w:t>
      </w:r>
      <w:r w:rsidRPr="002C58A5">
        <w:rPr>
          <w:rFonts w:hAnsi="ＭＳ 明朝" w:hint="eastAsia"/>
        </w:rPr>
        <w:t>関連）</w:t>
      </w:r>
    </w:p>
    <w:p w14:paraId="6306F672" w14:textId="77777777" w:rsidR="00516F10" w:rsidRPr="0006721A" w:rsidRDefault="00516F10" w:rsidP="00516F10">
      <w:pPr>
        <w:ind w:left="180" w:hangingChars="75" w:hanging="180"/>
        <w:rPr>
          <w:rFonts w:hAnsi="ＭＳ 明朝"/>
          <w:color w:val="000000"/>
        </w:rPr>
      </w:pPr>
    </w:p>
    <w:p w14:paraId="1D296109" w14:textId="1438DDFC" w:rsidR="00516F10" w:rsidRPr="0006721A" w:rsidRDefault="00516F10" w:rsidP="00516F10">
      <w:pPr>
        <w:ind w:left="180" w:hangingChars="75" w:hanging="180"/>
        <w:rPr>
          <w:rFonts w:hAnsi="ＭＳ 明朝"/>
        </w:rPr>
      </w:pPr>
      <w:r w:rsidRPr="009C5E35">
        <w:rPr>
          <w:rFonts w:hAnsi="ＭＳ 明朝" w:hint="eastAsia"/>
        </w:rPr>
        <w:t>３</w:t>
      </w:r>
      <w:r>
        <w:rPr>
          <w:rFonts w:hAnsi="ＭＳ 明朝" w:hint="eastAsia"/>
        </w:rPr>
        <w:t>５.</w:t>
      </w:r>
      <w:r w:rsidRPr="0006721A">
        <w:rPr>
          <w:rFonts w:hAnsi="ＭＳ 明朝" w:hint="eastAsia"/>
        </w:rPr>
        <w:t>【</w:t>
      </w:r>
      <w:r w:rsidRPr="00C200FE">
        <w:rPr>
          <w:rFonts w:hAnsi="ＭＳ 明朝" w:hint="eastAsia"/>
        </w:rPr>
        <w:t>府立高校の再編整備</w:t>
      </w:r>
      <w:r w:rsidRPr="0006721A">
        <w:rPr>
          <w:rFonts w:hAnsi="ＭＳ 明朝" w:hint="eastAsia"/>
        </w:rPr>
        <w:t>】「大阪府立学校条例」による「再編整備計画」により、今後の再編整備対象校については、現に通学している子どもたちの学習環境、学習意欲が低下することがないよう配慮すること。また、子どもたちの幅広い進路選択を可能とする観点にたち、「地域に根ざす」という理念の実現にむけ、とりわけ人権教育の拠点となる学校</w:t>
      </w:r>
      <w:r>
        <w:rPr>
          <w:rFonts w:hAnsi="ＭＳ 明朝" w:hint="eastAsia"/>
        </w:rPr>
        <w:t>の</w:t>
      </w:r>
      <w:r w:rsidRPr="0006721A">
        <w:rPr>
          <w:rFonts w:hAnsi="ＭＳ 明朝" w:hint="eastAsia"/>
        </w:rPr>
        <w:t>発展</w:t>
      </w:r>
      <w:r>
        <w:rPr>
          <w:rFonts w:hAnsi="ＭＳ 明朝" w:hint="eastAsia"/>
        </w:rPr>
        <w:t>や</w:t>
      </w:r>
      <w:r w:rsidRPr="0006721A">
        <w:rPr>
          <w:rFonts w:hAnsi="ＭＳ 明朝" w:hint="eastAsia"/>
        </w:rPr>
        <w:t>学校ごとに培ってきた特色ある教育</w:t>
      </w:r>
      <w:r>
        <w:rPr>
          <w:rFonts w:hAnsi="ＭＳ 明朝" w:hint="eastAsia"/>
        </w:rPr>
        <w:t>の</w:t>
      </w:r>
      <w:r w:rsidRPr="0006721A">
        <w:rPr>
          <w:rFonts w:hAnsi="ＭＳ 明朝" w:hint="eastAsia"/>
        </w:rPr>
        <w:t>継承など、子どもたちや教職員、地域に不安や混乱が生じないよう努めること。</w:t>
      </w:r>
      <w:r>
        <w:rPr>
          <w:rFonts w:hAnsi="ＭＳ 明朝" w:hint="eastAsia"/>
        </w:rPr>
        <w:t xml:space="preserve">　　　　　</w:t>
      </w:r>
      <w:r w:rsidR="00522052">
        <w:rPr>
          <w:rFonts w:hAnsi="ＭＳ 明朝" w:hint="eastAsia"/>
        </w:rPr>
        <w:t xml:space="preserve">　　　　　　 </w:t>
      </w:r>
      <w:r>
        <w:rPr>
          <w:rFonts w:hAnsi="ＭＳ 明朝" w:hint="eastAsia"/>
        </w:rPr>
        <w:t xml:space="preserve">　　　　　　　　　</w:t>
      </w:r>
      <w:r w:rsidRPr="0006721A">
        <w:rPr>
          <w:rFonts w:hAnsi="ＭＳ 明朝" w:hint="eastAsia"/>
        </w:rPr>
        <w:t>（進３）</w:t>
      </w:r>
    </w:p>
    <w:p w14:paraId="577C6624" w14:textId="77777777" w:rsidR="00516F10" w:rsidRPr="0006721A" w:rsidRDefault="00516F10" w:rsidP="00516F10">
      <w:pPr>
        <w:ind w:left="180" w:hangingChars="75" w:hanging="180"/>
        <w:rPr>
          <w:rFonts w:hAnsi="ＭＳ 明朝"/>
        </w:rPr>
      </w:pPr>
    </w:p>
    <w:p w14:paraId="5A67650B" w14:textId="77777777" w:rsidR="00516F10" w:rsidRPr="0006721A" w:rsidRDefault="00516F10" w:rsidP="00516F10">
      <w:pPr>
        <w:ind w:left="180" w:hangingChars="75" w:hanging="180"/>
        <w:rPr>
          <w:rFonts w:hAnsi="ＭＳ 明朝"/>
        </w:rPr>
      </w:pPr>
      <w:r w:rsidRPr="0006721A">
        <w:rPr>
          <w:rFonts w:hAnsi="ＭＳ 明朝" w:hint="eastAsia"/>
        </w:rPr>
        <w:t>３</w:t>
      </w:r>
      <w:r>
        <w:rPr>
          <w:rFonts w:hAnsi="ＭＳ 明朝" w:hint="eastAsia"/>
        </w:rPr>
        <w:t>６.</w:t>
      </w:r>
      <w:r w:rsidRPr="0006721A">
        <w:rPr>
          <w:rFonts w:hAnsi="ＭＳ 明朝" w:hint="eastAsia"/>
        </w:rPr>
        <w:t>【教育支援センター】教育支援センター</w:t>
      </w:r>
      <w:r>
        <w:rPr>
          <w:rFonts w:hAnsi="ＭＳ 明朝" w:hint="eastAsia"/>
        </w:rPr>
        <w:t>に対する</w:t>
      </w:r>
      <w:r w:rsidRPr="0006721A">
        <w:rPr>
          <w:rFonts w:hAnsi="ＭＳ 明朝" w:hint="eastAsia"/>
        </w:rPr>
        <w:t>子ども</w:t>
      </w:r>
      <w:r w:rsidRPr="0006721A">
        <w:rPr>
          <w:rFonts w:hAnsi="ＭＳ 明朝"/>
        </w:rPr>
        <w:t>・</w:t>
      </w:r>
      <w:r w:rsidRPr="0006721A">
        <w:rPr>
          <w:rFonts w:hAnsi="ＭＳ 明朝" w:hint="eastAsia"/>
        </w:rPr>
        <w:t>保護者</w:t>
      </w:r>
      <w:r w:rsidRPr="0006721A">
        <w:rPr>
          <w:rFonts w:hAnsi="ＭＳ 明朝"/>
        </w:rPr>
        <w:t>・</w:t>
      </w:r>
      <w:r w:rsidRPr="0006721A">
        <w:rPr>
          <w:rFonts w:hAnsi="ＭＳ 明朝" w:hint="eastAsia"/>
        </w:rPr>
        <w:t>学校からのニーズは高い。しかし、通学の利便性や、原籍校との連携などの課題も多い。とりくみを十分検証したうえで、不登校の子どもの支援の充実や、教育支援センターの拡充などをおこなうこと。</w:t>
      </w:r>
    </w:p>
    <w:p w14:paraId="4B9C3B66" w14:textId="77777777" w:rsidR="00516F10" w:rsidRPr="0006721A" w:rsidRDefault="00516F10" w:rsidP="00516F10">
      <w:pPr>
        <w:ind w:left="180" w:hangingChars="75" w:hanging="180"/>
        <w:rPr>
          <w:rFonts w:hAnsi="ＭＳ 明朝"/>
        </w:rPr>
      </w:pPr>
    </w:p>
    <w:p w14:paraId="439FA12E" w14:textId="77777777" w:rsidR="00516F10" w:rsidRPr="007D0493" w:rsidRDefault="00516F10" w:rsidP="00516F10">
      <w:pPr>
        <w:ind w:left="180" w:hangingChars="75" w:hanging="180"/>
        <w:rPr>
          <w:rFonts w:hAnsi="ＭＳ 明朝"/>
        </w:rPr>
      </w:pPr>
      <w:r w:rsidRPr="0006721A">
        <w:rPr>
          <w:rFonts w:hAnsi="ＭＳ 明朝" w:hint="eastAsia"/>
        </w:rPr>
        <w:t>３</w:t>
      </w:r>
      <w:r>
        <w:rPr>
          <w:rFonts w:hAnsi="ＭＳ 明朝" w:hint="eastAsia"/>
        </w:rPr>
        <w:t>７.</w:t>
      </w:r>
      <w:r w:rsidRPr="0006721A">
        <w:rPr>
          <w:rFonts w:hAnsi="ＭＳ 明朝" w:hint="eastAsia"/>
        </w:rPr>
        <w:t>【雇用確保・違反質問等】新規高卒者の雇用の確保について、内定とり消しや内定者の入社待機が起こった場合の大阪府・大阪府教育庁としての対応について明らかにすること。</w:t>
      </w:r>
      <w:r>
        <w:rPr>
          <w:rFonts w:hAnsi="ＭＳ 明朝" w:hint="eastAsia"/>
        </w:rPr>
        <w:t>企業や</w:t>
      </w:r>
      <w:r w:rsidRPr="0006721A">
        <w:rPr>
          <w:rFonts w:hAnsi="ＭＳ 明朝" w:hint="eastAsia"/>
        </w:rPr>
        <w:t>大学・専門学校等に対して、受験面接時の「違反質問」など人権侵害をおこなわないよう強く指導する</w:t>
      </w:r>
      <w:r w:rsidRPr="007D0493">
        <w:rPr>
          <w:rFonts w:hAnsi="ＭＳ 明朝" w:hint="eastAsia"/>
        </w:rPr>
        <w:t>こと。また、「違反質問」に対しての教職員の認識を高めるとともに、高校生版「働く前に知っておくべき13項目」、中学生版「同</w:t>
      </w:r>
      <w:r>
        <w:rPr>
          <w:rFonts w:hAnsi="ＭＳ 明朝" w:hint="eastAsia"/>
        </w:rPr>
        <w:t>７</w:t>
      </w:r>
      <w:r w:rsidRPr="007D0493">
        <w:rPr>
          <w:rFonts w:hAnsi="ＭＳ 明朝" w:hint="eastAsia"/>
        </w:rPr>
        <w:t>項目」の活用をはたらきかけること。</w:t>
      </w:r>
    </w:p>
    <w:p w14:paraId="5DF7357B" w14:textId="77777777" w:rsidR="00516F10" w:rsidRPr="0006721A" w:rsidRDefault="00516F10" w:rsidP="00516F10">
      <w:pPr>
        <w:ind w:left="180" w:hangingChars="75" w:hanging="180"/>
        <w:rPr>
          <w:rFonts w:hAnsi="ＭＳ 明朝"/>
        </w:rPr>
      </w:pPr>
    </w:p>
    <w:p w14:paraId="6FCB8C5E" w14:textId="26BC5221" w:rsidR="00516F10" w:rsidRPr="0006721A" w:rsidRDefault="00516F10" w:rsidP="00516F10">
      <w:pPr>
        <w:ind w:left="180" w:hangingChars="75" w:hanging="180"/>
        <w:rPr>
          <w:rFonts w:hAnsi="ＭＳ 明朝"/>
        </w:rPr>
      </w:pPr>
      <w:r>
        <w:rPr>
          <w:rFonts w:hAnsi="ＭＳ 明朝" w:hint="eastAsia"/>
        </w:rPr>
        <w:t>３８.</w:t>
      </w:r>
      <w:r w:rsidRPr="0006721A">
        <w:rPr>
          <w:rFonts w:hAnsi="ＭＳ 明朝" w:hint="eastAsia"/>
        </w:rPr>
        <w:t>【労働</w:t>
      </w:r>
      <w:r>
        <w:rPr>
          <w:rFonts w:hAnsi="ＭＳ 明朝" w:hint="eastAsia"/>
        </w:rPr>
        <w:t>者</w:t>
      </w:r>
      <w:r w:rsidRPr="0006721A">
        <w:rPr>
          <w:rFonts w:hAnsi="ＭＳ 明朝" w:hint="eastAsia"/>
        </w:rPr>
        <w:t>教育】大阪府の実態に合わせ、人権尊重・ジェンダー平等・労働者の権利の視点にたった労働</w:t>
      </w:r>
      <w:r>
        <w:rPr>
          <w:rFonts w:hAnsi="ＭＳ 明朝" w:hint="eastAsia"/>
        </w:rPr>
        <w:t>者</w:t>
      </w:r>
      <w:r w:rsidRPr="0006721A">
        <w:rPr>
          <w:rFonts w:hAnsi="ＭＳ 明朝" w:hint="eastAsia"/>
        </w:rPr>
        <w:t>教育としての「キャリア教育」を推進すること。子どもたちの就労を支援するための外部人材の活用等をおこなうこと。</w:t>
      </w:r>
      <w:r>
        <w:rPr>
          <w:rFonts w:hAnsi="ＭＳ 明朝" w:hint="eastAsia"/>
        </w:rPr>
        <w:t xml:space="preserve">　　　　</w:t>
      </w:r>
      <w:r w:rsidR="00522052">
        <w:rPr>
          <w:rFonts w:hAnsi="ＭＳ 明朝" w:hint="eastAsia"/>
        </w:rPr>
        <w:t xml:space="preserve"> </w:t>
      </w:r>
      <w:r w:rsidR="00522052">
        <w:rPr>
          <w:rFonts w:hAnsi="ＭＳ 明朝"/>
        </w:rPr>
        <w:t xml:space="preserve">  </w:t>
      </w:r>
      <w:r>
        <w:rPr>
          <w:rFonts w:hAnsi="ＭＳ 明朝" w:hint="eastAsia"/>
        </w:rPr>
        <w:t xml:space="preserve">　　　　　　</w:t>
      </w:r>
      <w:r w:rsidRPr="0006721A">
        <w:rPr>
          <w:rFonts w:hAnsi="ＭＳ 明朝" w:hint="eastAsia"/>
        </w:rPr>
        <w:t>（ジェ９）</w:t>
      </w:r>
    </w:p>
    <w:p w14:paraId="6ED4E66F" w14:textId="77777777" w:rsidR="00516F10" w:rsidRPr="0006721A" w:rsidRDefault="00516F10" w:rsidP="00516F10">
      <w:pPr>
        <w:ind w:left="180" w:hangingChars="75" w:hanging="180"/>
        <w:rPr>
          <w:rFonts w:hAnsi="ＭＳ 明朝"/>
        </w:rPr>
      </w:pPr>
    </w:p>
    <w:p w14:paraId="78992CED" w14:textId="77777777" w:rsidR="00516F10" w:rsidRPr="0006721A" w:rsidRDefault="00516F10" w:rsidP="00516F10">
      <w:pPr>
        <w:ind w:left="180" w:hangingChars="75" w:hanging="180"/>
        <w:rPr>
          <w:rFonts w:hAnsi="ＭＳ 明朝"/>
        </w:rPr>
      </w:pPr>
      <w:r>
        <w:rPr>
          <w:rFonts w:hAnsi="ＭＳ 明朝" w:hint="eastAsia"/>
        </w:rPr>
        <w:t>３９.</w:t>
      </w:r>
      <w:r w:rsidRPr="0006721A">
        <w:rPr>
          <w:rFonts w:hAnsi="ＭＳ 明朝" w:hint="eastAsia"/>
        </w:rPr>
        <w:t>【アルバイト】高校生のアルバイトについて、賃金や休業補償の不払い、子どもたちの就学に悪影響を与える勤務の強要、上司のハラスメントなどの問題が生起している当事者や教職員の相談窓口の創設、子どもたちへの労働者教育、教職員の研修等をおこなうこと。</w:t>
      </w:r>
    </w:p>
    <w:p w14:paraId="275D8300" w14:textId="77777777" w:rsidR="00516F10" w:rsidRPr="0006721A" w:rsidRDefault="00516F10" w:rsidP="00516F10">
      <w:pPr>
        <w:ind w:left="180" w:hangingChars="75" w:hanging="180"/>
        <w:rPr>
          <w:rFonts w:hAnsi="ＭＳ 明朝"/>
        </w:rPr>
      </w:pPr>
    </w:p>
    <w:p w14:paraId="49775710" w14:textId="7E041114" w:rsidR="00516F10" w:rsidRPr="000C0D73" w:rsidRDefault="00516F10" w:rsidP="00516F10">
      <w:pPr>
        <w:ind w:left="180" w:hangingChars="75" w:hanging="180"/>
        <w:rPr>
          <w:rFonts w:hAnsi="ＭＳ 明朝"/>
        </w:rPr>
      </w:pPr>
      <w:r>
        <w:rPr>
          <w:rFonts w:hAnsi="ＭＳ 明朝" w:hint="eastAsia"/>
        </w:rPr>
        <w:t>４０.</w:t>
      </w:r>
      <w:r w:rsidRPr="000C0D73">
        <w:rPr>
          <w:rFonts w:hAnsi="ＭＳ 明朝" w:hint="eastAsia"/>
        </w:rPr>
        <w:t>【高校就職】就職を希望する高校卒業予定者の就職決定を促進するため、商工労働部、職業安定所と連携し、各種施策を充実すること。高校生の就職支援の充実にむけて、新たなとりくみなど検証し、拡充するとともに、就職慣行の変更については、子どもたちに不利益が生じないよう、実態を把握・検証し各関係機関と連携すること。</w:t>
      </w:r>
      <w:r w:rsidR="00522052">
        <w:rPr>
          <w:rFonts w:hAnsi="ＭＳ 明朝" w:hint="eastAsia"/>
        </w:rPr>
        <w:t xml:space="preserve"> </w:t>
      </w:r>
      <w:r w:rsidR="00522052">
        <w:rPr>
          <w:rFonts w:hAnsi="ＭＳ 明朝"/>
        </w:rPr>
        <w:t xml:space="preserve">    </w:t>
      </w:r>
      <w:r w:rsidRPr="000C0D73">
        <w:rPr>
          <w:rFonts w:hAnsi="ＭＳ 明朝" w:hint="eastAsia"/>
        </w:rPr>
        <w:t>（</w:t>
      </w:r>
      <w:r>
        <w:rPr>
          <w:rFonts w:hAnsi="ＭＳ 明朝" w:hint="eastAsia"/>
        </w:rPr>
        <w:t>進２１</w:t>
      </w:r>
      <w:r w:rsidRPr="000C0D73">
        <w:rPr>
          <w:rFonts w:hAnsi="ＭＳ 明朝" w:hint="eastAsia"/>
        </w:rPr>
        <w:t>）</w:t>
      </w:r>
    </w:p>
    <w:p w14:paraId="6F225960" w14:textId="77777777" w:rsidR="00522052" w:rsidRDefault="00522052" w:rsidP="00516F10">
      <w:pPr>
        <w:ind w:left="180" w:hangingChars="75" w:hanging="180"/>
        <w:rPr>
          <w:rFonts w:hAnsi="ＭＳ 明朝"/>
        </w:rPr>
      </w:pPr>
    </w:p>
    <w:p w14:paraId="67B5964B" w14:textId="77777777" w:rsidR="00516F10" w:rsidRDefault="00516F10" w:rsidP="00516F10">
      <w:pPr>
        <w:ind w:left="180" w:hangingChars="75" w:hanging="180"/>
        <w:rPr>
          <w:rFonts w:hAnsi="ＭＳ 明朝"/>
        </w:rPr>
      </w:pPr>
      <w:r>
        <w:rPr>
          <w:rFonts w:hAnsi="ＭＳ 明朝" w:hint="eastAsia"/>
        </w:rPr>
        <w:t>４１.</w:t>
      </w:r>
      <w:r w:rsidRPr="0091733B">
        <w:rPr>
          <w:rFonts w:hAnsi="ＭＳ 明朝" w:hint="eastAsia"/>
        </w:rPr>
        <w:t>【小規模校】教職員数が少ないことで子どもたちの学習活動が制限されることのないよう、単式学級を維持し、教職員数を確保すること。また、個に応じた指導や地域資源を</w:t>
      </w:r>
      <w:r w:rsidRPr="0091733B">
        <w:rPr>
          <w:rFonts w:hAnsi="ＭＳ 明朝" w:hint="eastAsia"/>
        </w:rPr>
        <w:lastRenderedPageBreak/>
        <w:t>生かした活動を教育の中に生かすための支援を講じること。</w:t>
      </w:r>
    </w:p>
    <w:p w14:paraId="3C53A20D" w14:textId="77777777" w:rsidR="00516F10" w:rsidRPr="0006721A" w:rsidRDefault="00516F10" w:rsidP="00516F10">
      <w:pPr>
        <w:ind w:left="180" w:hangingChars="75" w:hanging="180"/>
        <w:rPr>
          <w:rFonts w:hAnsi="ＭＳ 明朝"/>
        </w:rPr>
      </w:pPr>
    </w:p>
    <w:p w14:paraId="6F7C9F4B" w14:textId="77777777" w:rsidR="00516F10" w:rsidRPr="0006721A" w:rsidRDefault="00516F10" w:rsidP="00516F10">
      <w:pPr>
        <w:ind w:left="240" w:hangingChars="100" w:hanging="240"/>
        <w:rPr>
          <w:rFonts w:hAnsi="ＭＳ 明朝"/>
        </w:rPr>
      </w:pPr>
      <w:r w:rsidRPr="009C5E35">
        <w:rPr>
          <w:rFonts w:hAnsi="ＭＳ 明朝" w:hint="eastAsia"/>
        </w:rPr>
        <w:t>４</w:t>
      </w:r>
      <w:r>
        <w:rPr>
          <w:rFonts w:hAnsi="ＭＳ 明朝" w:hint="eastAsia"/>
        </w:rPr>
        <w:t>２.</w:t>
      </w:r>
      <w:r w:rsidRPr="0006721A">
        <w:rPr>
          <w:rFonts w:hAnsi="ＭＳ 明朝" w:hint="eastAsia"/>
        </w:rPr>
        <w:t>【地域教育協議会】地域で子どもを育てる「地域教育協議会（すこやかネット）」のいっそうの発展・充実のため、人的措置をはじめ、大阪府教育庁としての予算措置をおこなうこと。</w:t>
      </w:r>
    </w:p>
    <w:p w14:paraId="1AF7E088" w14:textId="77777777" w:rsidR="00516F10" w:rsidRPr="0006721A" w:rsidRDefault="00516F10" w:rsidP="00516F10">
      <w:pPr>
        <w:ind w:left="240" w:hangingChars="100" w:hanging="240"/>
        <w:rPr>
          <w:rFonts w:hAnsi="ＭＳ 明朝"/>
        </w:rPr>
      </w:pPr>
    </w:p>
    <w:p w14:paraId="326D849E" w14:textId="77777777" w:rsidR="00516F10" w:rsidRPr="0006721A" w:rsidRDefault="00516F10" w:rsidP="00516F10">
      <w:pPr>
        <w:ind w:left="180" w:hangingChars="75" w:hanging="180"/>
        <w:rPr>
          <w:rFonts w:hAnsi="ＭＳ 明朝"/>
          <w:color w:val="FF0000"/>
        </w:rPr>
      </w:pPr>
      <w:r w:rsidRPr="0006721A">
        <w:rPr>
          <w:rFonts w:hAnsi="ＭＳ 明朝" w:hint="eastAsia"/>
        </w:rPr>
        <w:t>４</w:t>
      </w:r>
      <w:r>
        <w:rPr>
          <w:rFonts w:hAnsi="ＭＳ 明朝" w:hint="eastAsia"/>
        </w:rPr>
        <w:t>３.</w:t>
      </w:r>
      <w:r w:rsidRPr="0006721A">
        <w:rPr>
          <w:rFonts w:hAnsi="ＭＳ 明朝" w:hint="eastAsia"/>
        </w:rPr>
        <w:t>【修徳学院】府立修徳学院の子どもたちが在籍する小中学校に対して、子どもたちが不利益を被らないよう、大阪府教育庁として課題解決や支援をおこなうこと。</w:t>
      </w:r>
    </w:p>
    <w:p w14:paraId="2E85789E" w14:textId="77777777" w:rsidR="00516F10" w:rsidRPr="0006721A" w:rsidRDefault="00516F10" w:rsidP="00516F10">
      <w:pPr>
        <w:ind w:left="240" w:hangingChars="100" w:hanging="240"/>
        <w:rPr>
          <w:rFonts w:hAnsi="ＭＳ 明朝"/>
        </w:rPr>
      </w:pPr>
    </w:p>
    <w:p w14:paraId="5171095C" w14:textId="77777777" w:rsidR="00516F10" w:rsidRPr="0006721A" w:rsidRDefault="00516F10" w:rsidP="00516F10">
      <w:pPr>
        <w:ind w:left="240" w:hangingChars="100" w:hanging="240"/>
        <w:rPr>
          <w:rFonts w:hAnsi="ＭＳ 明朝"/>
        </w:rPr>
      </w:pPr>
      <w:r w:rsidRPr="0006721A">
        <w:rPr>
          <w:rFonts w:hAnsi="ＭＳ 明朝" w:hint="eastAsia"/>
        </w:rPr>
        <w:t>４</w:t>
      </w:r>
      <w:r>
        <w:rPr>
          <w:rFonts w:hAnsi="ＭＳ 明朝" w:hint="eastAsia"/>
        </w:rPr>
        <w:t>４.</w:t>
      </w:r>
      <w:r w:rsidRPr="0006721A">
        <w:rPr>
          <w:rFonts w:hAnsi="ＭＳ 明朝" w:hint="eastAsia"/>
        </w:rPr>
        <w:t>【養護施設】校区に養護施設等のある学校の実態を把握し、大阪府教育庁として支援を講じること。</w:t>
      </w:r>
    </w:p>
    <w:p w14:paraId="7880DE98" w14:textId="77777777" w:rsidR="00516F10" w:rsidRPr="0006721A" w:rsidRDefault="00516F10" w:rsidP="00516F10">
      <w:pPr>
        <w:ind w:left="180" w:hangingChars="75" w:hanging="180"/>
        <w:rPr>
          <w:rFonts w:hAnsi="ＭＳ 明朝"/>
        </w:rPr>
      </w:pPr>
    </w:p>
    <w:p w14:paraId="02E854B3" w14:textId="7D71D564" w:rsidR="00516F10" w:rsidRPr="0006721A" w:rsidRDefault="00516F10" w:rsidP="00516F10">
      <w:pPr>
        <w:ind w:left="180" w:hangingChars="75" w:hanging="180"/>
        <w:rPr>
          <w:rFonts w:hAnsi="ＭＳ 明朝"/>
        </w:rPr>
      </w:pPr>
      <w:r w:rsidRPr="009C5E35">
        <w:rPr>
          <w:rFonts w:hAnsi="ＭＳ 明朝" w:hint="eastAsia"/>
        </w:rPr>
        <w:t>４</w:t>
      </w:r>
      <w:r>
        <w:rPr>
          <w:rFonts w:hAnsi="ＭＳ 明朝" w:hint="eastAsia"/>
        </w:rPr>
        <w:t>５.</w:t>
      </w:r>
      <w:r w:rsidRPr="0006721A">
        <w:rPr>
          <w:rFonts w:hAnsi="ＭＳ 明朝" w:hint="eastAsia"/>
        </w:rPr>
        <w:t>【メディアリテラシー】</w:t>
      </w:r>
      <w:r w:rsidRPr="0006721A">
        <w:rPr>
          <w:rFonts w:hAnsi="ＭＳ 明朝"/>
        </w:rPr>
        <w:t>SNS</w:t>
      </w:r>
      <w:r w:rsidRPr="0006721A">
        <w:rPr>
          <w:rFonts w:hAnsi="ＭＳ 明朝" w:hint="eastAsia"/>
        </w:rPr>
        <w:t>による「いじめ」をはじめ個人情報の流出、犯罪などへの対策を講じること。また、人権教育の視点からメディアリテラシー教育の必要性を認識</w:t>
      </w:r>
      <w:r>
        <w:rPr>
          <w:rFonts w:hAnsi="ＭＳ 明朝" w:hint="eastAsia"/>
        </w:rPr>
        <w:t>できるよう</w:t>
      </w:r>
      <w:r w:rsidRPr="0006721A">
        <w:rPr>
          <w:rFonts w:hAnsi="ＭＳ 明朝" w:hint="eastAsia"/>
        </w:rPr>
        <w:t>、</w:t>
      </w:r>
      <w:r w:rsidRPr="001F417A">
        <w:rPr>
          <w:rFonts w:hAnsi="ＭＳ 明朝" w:hint="eastAsia"/>
        </w:rPr>
        <w:t>研修を充実させること。</w:t>
      </w:r>
      <w:r>
        <w:rPr>
          <w:rFonts w:hAnsi="ＭＳ 明朝" w:hint="eastAsia"/>
        </w:rPr>
        <w:t xml:space="preserve">　　　　　　</w:t>
      </w:r>
      <w:r w:rsidR="00522052">
        <w:rPr>
          <w:rFonts w:hAnsi="ＭＳ 明朝" w:hint="eastAsia"/>
        </w:rPr>
        <w:t xml:space="preserve">　　 </w:t>
      </w:r>
      <w:r>
        <w:rPr>
          <w:rFonts w:hAnsi="ＭＳ 明朝" w:hint="eastAsia"/>
        </w:rPr>
        <w:t xml:space="preserve">　　　　　　　　　　　</w:t>
      </w:r>
      <w:r w:rsidRPr="0006721A">
        <w:rPr>
          <w:rFonts w:hAnsi="ＭＳ 明朝" w:hint="eastAsia"/>
        </w:rPr>
        <w:t>（同</w:t>
      </w:r>
      <w:r>
        <w:rPr>
          <w:rFonts w:hAnsi="ＭＳ 明朝" w:hint="eastAsia"/>
        </w:rPr>
        <w:t>７</w:t>
      </w:r>
      <w:r w:rsidRPr="0006721A">
        <w:rPr>
          <w:rFonts w:hAnsi="ＭＳ 明朝" w:hint="eastAsia"/>
        </w:rPr>
        <w:t>）</w:t>
      </w:r>
    </w:p>
    <w:p w14:paraId="260604A9" w14:textId="77777777" w:rsidR="00516F10" w:rsidRPr="0006721A" w:rsidRDefault="00516F10" w:rsidP="00516F10">
      <w:pPr>
        <w:ind w:left="180" w:hangingChars="75" w:hanging="180"/>
        <w:rPr>
          <w:rFonts w:hAnsi="ＭＳ 明朝"/>
        </w:rPr>
      </w:pPr>
    </w:p>
    <w:p w14:paraId="4FED92A0" w14:textId="7FE901B3" w:rsidR="00516F10" w:rsidRDefault="00516F10" w:rsidP="00516F10">
      <w:pPr>
        <w:ind w:left="180" w:hangingChars="75" w:hanging="180"/>
        <w:rPr>
          <w:rFonts w:hAnsi="ＭＳ 明朝"/>
        </w:rPr>
      </w:pPr>
      <w:r w:rsidRPr="0006721A">
        <w:rPr>
          <w:rFonts w:hAnsi="ＭＳ 明朝" w:hint="eastAsia"/>
        </w:rPr>
        <w:t>４</w:t>
      </w:r>
      <w:r>
        <w:rPr>
          <w:rFonts w:hAnsi="ＭＳ 明朝" w:hint="eastAsia"/>
        </w:rPr>
        <w:t>６</w:t>
      </w:r>
      <w:r w:rsidRPr="0006721A">
        <w:rPr>
          <w:rFonts w:hAnsi="ＭＳ 明朝" w:hint="eastAsia"/>
        </w:rPr>
        <w:t>．【道徳教育】人権教育を基本として課題を整理するとともに、評価については、一方的な価値観や規範意識のおしつけにならないよう大阪府教育庁としての観点を明らかにすること。子どもたち自身が道徳性を数値で評価することがないよう市町村教育委員会を指導すること。また、大阪府教育庁としても、研修等では、</w:t>
      </w:r>
      <w:r>
        <w:rPr>
          <w:rFonts w:hAnsi="ＭＳ 明朝" w:hint="eastAsia"/>
        </w:rPr>
        <w:t>大阪府作成の教材など</w:t>
      </w:r>
      <w:r w:rsidRPr="0006721A">
        <w:rPr>
          <w:rFonts w:hAnsi="ＭＳ 明朝" w:hint="eastAsia"/>
        </w:rPr>
        <w:t>教科書教材以外</w:t>
      </w:r>
      <w:r>
        <w:rPr>
          <w:rFonts w:hAnsi="ＭＳ 明朝" w:hint="eastAsia"/>
        </w:rPr>
        <w:t>にも</w:t>
      </w:r>
      <w:r w:rsidRPr="0006721A">
        <w:rPr>
          <w:rFonts w:hAnsi="ＭＳ 明朝" w:hint="eastAsia"/>
        </w:rPr>
        <w:t>、</w:t>
      </w:r>
      <w:r>
        <w:rPr>
          <w:rFonts w:hAnsi="ＭＳ 明朝" w:hint="eastAsia"/>
        </w:rPr>
        <w:t>多様な価値観を認め合うことができるよう、さまざまな教材を活用するよう</w:t>
      </w:r>
      <w:r w:rsidRPr="0006721A">
        <w:rPr>
          <w:rFonts w:hAnsi="ＭＳ 明朝" w:hint="eastAsia"/>
        </w:rPr>
        <w:t>指導すること。</w:t>
      </w:r>
      <w:r>
        <w:rPr>
          <w:rFonts w:hAnsi="ＭＳ 明朝" w:hint="eastAsia"/>
        </w:rPr>
        <w:t xml:space="preserve">　　　　　　　　　　　　　　　　　　　　</w:t>
      </w:r>
      <w:r w:rsidR="00522052">
        <w:rPr>
          <w:rFonts w:hAnsi="ＭＳ 明朝" w:hint="eastAsia"/>
        </w:rPr>
        <w:t xml:space="preserve"> </w:t>
      </w:r>
      <w:r w:rsidR="00522052">
        <w:rPr>
          <w:rFonts w:hAnsi="ＭＳ 明朝"/>
        </w:rPr>
        <w:t xml:space="preserve">        </w:t>
      </w:r>
      <w:r w:rsidRPr="0006721A">
        <w:rPr>
          <w:rFonts w:hAnsi="ＭＳ 明朝" w:hint="eastAsia"/>
        </w:rPr>
        <w:t>（同１</w:t>
      </w:r>
      <w:r>
        <w:rPr>
          <w:rFonts w:hAnsi="ＭＳ 明朝" w:hint="eastAsia"/>
        </w:rPr>
        <w:t>２関連</w:t>
      </w:r>
      <w:r w:rsidRPr="0006721A">
        <w:rPr>
          <w:rFonts w:hAnsi="ＭＳ 明朝" w:hint="eastAsia"/>
        </w:rPr>
        <w:t>）</w:t>
      </w:r>
    </w:p>
    <w:p w14:paraId="681EDCB0" w14:textId="77777777" w:rsidR="00516F10" w:rsidRPr="0006721A" w:rsidRDefault="00516F10" w:rsidP="00516F10">
      <w:pPr>
        <w:ind w:left="180" w:hangingChars="75" w:hanging="180"/>
        <w:rPr>
          <w:rFonts w:hAnsi="ＭＳ 明朝"/>
        </w:rPr>
      </w:pPr>
    </w:p>
    <w:p w14:paraId="0305409B" w14:textId="5DFF9DBE" w:rsidR="00516F10" w:rsidRDefault="00516F10" w:rsidP="00516F10">
      <w:pPr>
        <w:ind w:left="180" w:hangingChars="75" w:hanging="180"/>
        <w:rPr>
          <w:rFonts w:hAnsi="ＭＳ 明朝"/>
        </w:rPr>
      </w:pPr>
      <w:r w:rsidRPr="0006721A">
        <w:rPr>
          <w:rFonts w:hAnsi="ＭＳ 明朝" w:hint="eastAsia"/>
        </w:rPr>
        <w:t>４</w:t>
      </w:r>
      <w:r>
        <w:rPr>
          <w:rFonts w:hAnsi="ＭＳ 明朝" w:hint="eastAsia"/>
        </w:rPr>
        <w:t>７</w:t>
      </w:r>
      <w:r w:rsidRPr="0006721A">
        <w:rPr>
          <w:rFonts w:hAnsi="ＭＳ 明朝" w:hint="eastAsia"/>
        </w:rPr>
        <w:t>．【政治教育】若年層における投票率の改善にむけて、大阪府・大阪府教育庁として改善策を講じること。また、政治的教養を育む教育については、外国籍の子どもやしょうがいのある子どもなど配慮が必要な子どもたちを排除しない指導となるように、大阪府教育庁作成のガイドライン等の周知及び有効な活用を促すこと。外国籍の子どもたちの参政権については、各国でのとりあつかいについても教職員に周知し、適切に指導できるように研修すること。</w:t>
      </w:r>
      <w:r>
        <w:rPr>
          <w:rFonts w:hAnsi="ＭＳ 明朝" w:hint="eastAsia"/>
        </w:rPr>
        <w:t xml:space="preserve">　　　　　　　　　　　　　　　　　</w:t>
      </w:r>
      <w:r w:rsidR="00522052">
        <w:rPr>
          <w:rFonts w:hAnsi="ＭＳ 明朝" w:hint="eastAsia"/>
        </w:rPr>
        <w:t xml:space="preserve"> </w:t>
      </w:r>
      <w:r w:rsidR="00522052">
        <w:rPr>
          <w:rFonts w:hAnsi="ＭＳ 明朝"/>
        </w:rPr>
        <w:t xml:space="preserve">          </w:t>
      </w:r>
      <w:r>
        <w:rPr>
          <w:rFonts w:hAnsi="ＭＳ 明朝" w:hint="eastAsia"/>
        </w:rPr>
        <w:t xml:space="preserve">　　　</w:t>
      </w:r>
      <w:r w:rsidRPr="0006721A">
        <w:rPr>
          <w:rFonts w:hAnsi="ＭＳ 明朝" w:hint="eastAsia"/>
        </w:rPr>
        <w:t>（</w:t>
      </w:r>
      <w:r>
        <w:rPr>
          <w:rFonts w:hAnsi="ＭＳ 明朝" w:hint="eastAsia"/>
        </w:rPr>
        <w:t>在８・</w:t>
      </w:r>
      <w:r w:rsidRPr="0006721A">
        <w:rPr>
          <w:rFonts w:hAnsi="ＭＳ 明朝" w:hint="eastAsia"/>
        </w:rPr>
        <w:t>帰</w:t>
      </w:r>
      <w:r>
        <w:rPr>
          <w:rFonts w:hAnsi="ＭＳ 明朝" w:hint="eastAsia"/>
        </w:rPr>
        <w:t>３</w:t>
      </w:r>
      <w:r w:rsidRPr="0006721A">
        <w:rPr>
          <w:rFonts w:hAnsi="ＭＳ 明朝" w:hint="eastAsia"/>
        </w:rPr>
        <w:t>）</w:t>
      </w:r>
    </w:p>
    <w:p w14:paraId="7B8C26AA" w14:textId="77777777" w:rsidR="00516F10" w:rsidRPr="0006721A" w:rsidRDefault="00516F10" w:rsidP="00516F10">
      <w:pPr>
        <w:ind w:left="180" w:hangingChars="75" w:hanging="180"/>
        <w:rPr>
          <w:rFonts w:hAnsi="ＭＳ 明朝"/>
        </w:rPr>
      </w:pPr>
    </w:p>
    <w:p w14:paraId="4AB435FB" w14:textId="77777777" w:rsidR="00516F10" w:rsidRDefault="00516F10" w:rsidP="00516F10">
      <w:pPr>
        <w:ind w:left="180" w:hangingChars="75" w:hanging="180"/>
        <w:rPr>
          <w:rFonts w:hAnsi="ＭＳ 明朝"/>
        </w:rPr>
      </w:pPr>
      <w:r w:rsidRPr="00A5110A">
        <w:rPr>
          <w:rFonts w:hAnsi="ＭＳ 明朝" w:hint="eastAsia"/>
        </w:rPr>
        <w:t>４</w:t>
      </w:r>
      <w:r>
        <w:rPr>
          <w:rFonts w:hAnsi="ＭＳ 明朝" w:hint="eastAsia"/>
        </w:rPr>
        <w:t>８</w:t>
      </w:r>
      <w:r w:rsidRPr="0006721A">
        <w:rPr>
          <w:rFonts w:hAnsi="ＭＳ 明朝"/>
        </w:rPr>
        <w:t>．</w:t>
      </w:r>
      <w:r w:rsidRPr="0006721A">
        <w:rPr>
          <w:rFonts w:hAnsi="ＭＳ 明朝" w:hint="eastAsia"/>
        </w:rPr>
        <w:t>【平和教育】大阪府「平和教育基本方針」を具体化する施策を明らかにすること。</w:t>
      </w:r>
    </w:p>
    <w:p w14:paraId="7E87B014" w14:textId="77777777" w:rsidR="00516F10" w:rsidRDefault="00516F10" w:rsidP="00516F10">
      <w:pPr>
        <w:numPr>
          <w:ilvl w:val="0"/>
          <w:numId w:val="12"/>
        </w:numPr>
        <w:ind w:hanging="298"/>
        <w:rPr>
          <w:rFonts w:hAnsi="ＭＳ 明朝"/>
        </w:rPr>
      </w:pPr>
      <w:r w:rsidRPr="0006721A">
        <w:rPr>
          <w:rFonts w:hAnsi="ＭＳ 明朝" w:hint="eastAsia"/>
        </w:rPr>
        <w:t>「平和教育に関する事例集」</w:t>
      </w:r>
      <w:r>
        <w:rPr>
          <w:rFonts w:hAnsi="ＭＳ 明朝" w:hint="eastAsia"/>
        </w:rPr>
        <w:t>の</w:t>
      </w:r>
      <w:r w:rsidRPr="0006721A">
        <w:rPr>
          <w:rFonts w:hAnsi="ＭＳ 明朝" w:hint="eastAsia"/>
        </w:rPr>
        <w:t>活用を各学校にはたらきかけること。</w:t>
      </w:r>
      <w:r>
        <w:rPr>
          <w:rFonts w:hAnsi="ＭＳ 明朝" w:hint="eastAsia"/>
        </w:rPr>
        <w:t>さらに、地域の教材の好事例などを情報発信すること。</w:t>
      </w:r>
    </w:p>
    <w:p w14:paraId="367ADD90" w14:textId="77777777" w:rsidR="00516F10" w:rsidRDefault="00516F10" w:rsidP="00516F10">
      <w:pPr>
        <w:numPr>
          <w:ilvl w:val="0"/>
          <w:numId w:val="12"/>
        </w:numPr>
        <w:ind w:hanging="298"/>
        <w:rPr>
          <w:rFonts w:hAnsi="ＭＳ 明朝"/>
        </w:rPr>
      </w:pPr>
      <w:r w:rsidRPr="0006721A">
        <w:rPr>
          <w:rFonts w:hAnsi="ＭＳ 明朝" w:hint="eastAsia"/>
        </w:rPr>
        <w:t>「ピースおおさか」の展示内容については、子どもたちの平和学習の資料になるよう活用促進を</w:t>
      </w:r>
      <w:r>
        <w:rPr>
          <w:rFonts w:hAnsi="ＭＳ 明朝" w:hint="eastAsia"/>
        </w:rPr>
        <w:t>は</w:t>
      </w:r>
      <w:r w:rsidRPr="0006721A">
        <w:rPr>
          <w:rFonts w:hAnsi="ＭＳ 明朝" w:hint="eastAsia"/>
        </w:rPr>
        <w:t>たらきかけ</w:t>
      </w:r>
      <w:r>
        <w:rPr>
          <w:rFonts w:hAnsi="ＭＳ 明朝" w:hint="eastAsia"/>
        </w:rPr>
        <w:t>る</w:t>
      </w:r>
      <w:r w:rsidRPr="0006721A">
        <w:rPr>
          <w:rFonts w:hAnsi="ＭＳ 明朝" w:hint="eastAsia"/>
        </w:rPr>
        <w:t>こと。また、平和教育を推進するため、大阪空襲の体験者や遺族の方などの当事者をはじめ、研究者等の意見を展示内容に反映するよう</w:t>
      </w:r>
      <w:r w:rsidRPr="00C200FE">
        <w:rPr>
          <w:rFonts w:hAnsi="ＭＳ 明朝" w:hint="eastAsia"/>
        </w:rPr>
        <w:t>ピースおおさかに</w:t>
      </w:r>
      <w:r w:rsidRPr="0006721A">
        <w:rPr>
          <w:rFonts w:hAnsi="ＭＳ 明朝" w:hint="eastAsia"/>
        </w:rPr>
        <w:t>はたらきかけること。</w:t>
      </w:r>
    </w:p>
    <w:p w14:paraId="22929F2D" w14:textId="77777777" w:rsidR="00516F10" w:rsidRPr="0006721A" w:rsidRDefault="00516F10" w:rsidP="00516F10">
      <w:pPr>
        <w:numPr>
          <w:ilvl w:val="0"/>
          <w:numId w:val="12"/>
        </w:numPr>
        <w:ind w:hanging="298"/>
        <w:rPr>
          <w:rFonts w:hAnsi="ＭＳ 明朝"/>
        </w:rPr>
      </w:pPr>
      <w:r w:rsidRPr="0006721A">
        <w:rPr>
          <w:rFonts w:hAnsi="ＭＳ 明朝" w:hint="eastAsia"/>
        </w:rPr>
        <w:t>「平和教育」について別途協議をもつこと。</w:t>
      </w:r>
    </w:p>
    <w:p w14:paraId="6DF14E39" w14:textId="77777777" w:rsidR="00516F10" w:rsidRPr="0006721A" w:rsidRDefault="00516F10" w:rsidP="00516F10">
      <w:pPr>
        <w:ind w:left="180" w:hangingChars="75" w:hanging="180"/>
        <w:rPr>
          <w:rFonts w:hAnsi="ＭＳ 明朝"/>
        </w:rPr>
      </w:pPr>
    </w:p>
    <w:p w14:paraId="5D52C87B" w14:textId="77777777" w:rsidR="00516F10" w:rsidRPr="0006721A" w:rsidRDefault="00516F10" w:rsidP="00516F10">
      <w:pPr>
        <w:ind w:left="180" w:hangingChars="75" w:hanging="180"/>
        <w:rPr>
          <w:rFonts w:hAnsi="ＭＳ 明朝"/>
        </w:rPr>
      </w:pPr>
      <w:r>
        <w:rPr>
          <w:rFonts w:hAnsi="ＭＳ 明朝" w:hint="eastAsia"/>
        </w:rPr>
        <w:t>４９</w:t>
      </w:r>
      <w:r w:rsidRPr="0006721A">
        <w:rPr>
          <w:rFonts w:hAnsi="ＭＳ 明朝" w:hint="eastAsia"/>
        </w:rPr>
        <w:t>．【教科書採択】教科書採択に関しては、公正・公平な採択制度を確立するため、採択にかかわる審議経過・採択結果およびその理由などを積極的に公表するよう市町村教育委員会を指導すること。</w:t>
      </w:r>
    </w:p>
    <w:p w14:paraId="4BE2068D" w14:textId="77777777" w:rsidR="00516F10" w:rsidRPr="008C626B" w:rsidRDefault="00516F10" w:rsidP="00516F10">
      <w:pPr>
        <w:ind w:left="180" w:hangingChars="75" w:hanging="180"/>
        <w:rPr>
          <w:rFonts w:hAnsi="ＭＳ 明朝"/>
        </w:rPr>
      </w:pPr>
    </w:p>
    <w:p w14:paraId="39223055" w14:textId="77777777" w:rsidR="00516F10" w:rsidRDefault="00516F10" w:rsidP="00516F10">
      <w:pPr>
        <w:ind w:left="142" w:hangingChars="59" w:hanging="142"/>
        <w:rPr>
          <w:rFonts w:hAnsi="ＭＳ 明朝"/>
        </w:rPr>
      </w:pPr>
      <w:r>
        <w:rPr>
          <w:rFonts w:hAnsi="ＭＳ 明朝" w:hint="eastAsia"/>
        </w:rPr>
        <w:t>５０</w:t>
      </w:r>
      <w:r w:rsidRPr="0006721A">
        <w:rPr>
          <w:rFonts w:hAnsi="ＭＳ 明朝" w:hint="eastAsia"/>
        </w:rPr>
        <w:t>．【日の丸・君が代】「日の丸」・「君が代」問題については、解放共闘教育部会・解放同盟大阪府連・大阪教組とのこれまでの経過を今後も尊重すること。</w:t>
      </w:r>
    </w:p>
    <w:p w14:paraId="6FA4EFF0" w14:textId="77777777" w:rsidR="00516F10" w:rsidRPr="006F216A" w:rsidRDefault="00516F10" w:rsidP="00516F10">
      <w:pPr>
        <w:rPr>
          <w:rFonts w:hAnsi="ＭＳ 明朝"/>
        </w:rPr>
      </w:pPr>
    </w:p>
    <w:p w14:paraId="791C85DB" w14:textId="3192F3DF" w:rsidR="00516F10" w:rsidRDefault="00516F10" w:rsidP="00F174E2">
      <w:pPr>
        <w:spacing w:line="420" w:lineRule="exact"/>
      </w:pPr>
    </w:p>
    <w:p w14:paraId="6DA2857B" w14:textId="0EE7A6DD" w:rsidR="00BB17C6" w:rsidRDefault="00BB17C6" w:rsidP="00F174E2">
      <w:pPr>
        <w:spacing w:line="420" w:lineRule="exact"/>
      </w:pPr>
    </w:p>
    <w:p w14:paraId="67F92468" w14:textId="5BF6857E" w:rsidR="00BB17C6" w:rsidRDefault="00BB17C6" w:rsidP="00F174E2">
      <w:pPr>
        <w:spacing w:line="420" w:lineRule="exact"/>
      </w:pPr>
    </w:p>
    <w:p w14:paraId="1B6C1934" w14:textId="1D0F9EFC" w:rsidR="00BB17C6" w:rsidRDefault="00BB17C6" w:rsidP="00F174E2">
      <w:pPr>
        <w:spacing w:line="420" w:lineRule="exact"/>
      </w:pPr>
    </w:p>
    <w:p w14:paraId="7B52DAC5" w14:textId="349FC4BB" w:rsidR="00BB17C6" w:rsidRDefault="00BB17C6" w:rsidP="00F174E2">
      <w:pPr>
        <w:spacing w:line="420" w:lineRule="exact"/>
      </w:pPr>
    </w:p>
    <w:p w14:paraId="704B1BDD" w14:textId="0C78D6A3" w:rsidR="00BB17C6" w:rsidRDefault="00BB17C6" w:rsidP="00F174E2">
      <w:pPr>
        <w:spacing w:line="420" w:lineRule="exact"/>
      </w:pPr>
    </w:p>
    <w:p w14:paraId="12CEEDAE" w14:textId="2780E41C" w:rsidR="00BB17C6" w:rsidRDefault="00BB17C6" w:rsidP="00F174E2">
      <w:pPr>
        <w:spacing w:line="420" w:lineRule="exact"/>
      </w:pPr>
    </w:p>
    <w:p w14:paraId="16BBCCFB" w14:textId="3DB3859C" w:rsidR="00BB17C6" w:rsidRDefault="00BB17C6" w:rsidP="00F174E2">
      <w:pPr>
        <w:spacing w:line="420" w:lineRule="exact"/>
      </w:pPr>
    </w:p>
    <w:p w14:paraId="2B199601" w14:textId="0F9C6029" w:rsidR="00BB17C6" w:rsidRDefault="00BB17C6" w:rsidP="00F174E2">
      <w:pPr>
        <w:spacing w:line="420" w:lineRule="exact"/>
      </w:pPr>
    </w:p>
    <w:p w14:paraId="7D21B66B" w14:textId="1160298D" w:rsidR="00BB17C6" w:rsidRDefault="00BB17C6" w:rsidP="00F174E2">
      <w:pPr>
        <w:spacing w:line="420" w:lineRule="exact"/>
      </w:pPr>
    </w:p>
    <w:p w14:paraId="3126B14F" w14:textId="346CE82F" w:rsidR="00BB17C6" w:rsidRDefault="00BB17C6" w:rsidP="00F174E2">
      <w:pPr>
        <w:spacing w:line="420" w:lineRule="exact"/>
      </w:pPr>
    </w:p>
    <w:p w14:paraId="51142DA9" w14:textId="0E289D64" w:rsidR="00BB17C6" w:rsidRDefault="00BB17C6" w:rsidP="00F174E2">
      <w:pPr>
        <w:spacing w:line="420" w:lineRule="exact"/>
      </w:pPr>
    </w:p>
    <w:p w14:paraId="472AB582" w14:textId="4C820E33" w:rsidR="00BB17C6" w:rsidRDefault="00BB17C6" w:rsidP="00F174E2">
      <w:pPr>
        <w:spacing w:line="420" w:lineRule="exact"/>
      </w:pPr>
    </w:p>
    <w:p w14:paraId="3467896E" w14:textId="030FFEB5" w:rsidR="00BB17C6" w:rsidRDefault="00BB17C6" w:rsidP="00F174E2">
      <w:pPr>
        <w:spacing w:line="420" w:lineRule="exact"/>
      </w:pPr>
    </w:p>
    <w:p w14:paraId="17AB0CA5" w14:textId="1810D3D6" w:rsidR="00BB17C6" w:rsidRDefault="00BB17C6" w:rsidP="00F174E2">
      <w:pPr>
        <w:spacing w:line="420" w:lineRule="exact"/>
      </w:pPr>
    </w:p>
    <w:p w14:paraId="589B8492" w14:textId="6139A7FC" w:rsidR="00BB17C6" w:rsidRDefault="00BB17C6" w:rsidP="00F174E2">
      <w:pPr>
        <w:spacing w:line="420" w:lineRule="exact"/>
      </w:pPr>
    </w:p>
    <w:p w14:paraId="7BEE4B4E" w14:textId="7FCBEA97" w:rsidR="00BB17C6" w:rsidRDefault="00BB17C6" w:rsidP="00F174E2">
      <w:pPr>
        <w:spacing w:line="420" w:lineRule="exact"/>
      </w:pPr>
    </w:p>
    <w:p w14:paraId="4CF39B6A" w14:textId="389E1563" w:rsidR="00BB17C6" w:rsidRDefault="00BB17C6" w:rsidP="00F174E2">
      <w:pPr>
        <w:spacing w:line="420" w:lineRule="exact"/>
      </w:pPr>
    </w:p>
    <w:p w14:paraId="23A755AD" w14:textId="658E981A" w:rsidR="00BB17C6" w:rsidRDefault="00BB17C6" w:rsidP="00F174E2">
      <w:pPr>
        <w:spacing w:line="420" w:lineRule="exact"/>
      </w:pPr>
    </w:p>
    <w:p w14:paraId="2A6DF783" w14:textId="57BD1CCD" w:rsidR="00BB17C6" w:rsidRDefault="00BB17C6" w:rsidP="00F174E2">
      <w:pPr>
        <w:spacing w:line="420" w:lineRule="exact"/>
      </w:pPr>
    </w:p>
    <w:p w14:paraId="0D06D7DE" w14:textId="5A9408A2" w:rsidR="00BB17C6" w:rsidRDefault="00BB17C6" w:rsidP="00F174E2">
      <w:pPr>
        <w:spacing w:line="420" w:lineRule="exact"/>
      </w:pPr>
    </w:p>
    <w:p w14:paraId="7C1C1666" w14:textId="325357AB" w:rsidR="00BB17C6" w:rsidRDefault="00BB17C6" w:rsidP="00F174E2">
      <w:pPr>
        <w:spacing w:line="420" w:lineRule="exact"/>
      </w:pPr>
    </w:p>
    <w:p w14:paraId="42571496" w14:textId="77777777" w:rsidR="00522052" w:rsidRDefault="00522052" w:rsidP="00F174E2">
      <w:pPr>
        <w:spacing w:line="420" w:lineRule="exact"/>
      </w:pPr>
    </w:p>
    <w:p w14:paraId="3FA6BEEA" w14:textId="39DF6379" w:rsidR="00BB17C6" w:rsidRDefault="00BB17C6" w:rsidP="00F174E2">
      <w:pPr>
        <w:spacing w:line="420" w:lineRule="exact"/>
      </w:pPr>
    </w:p>
    <w:p w14:paraId="49F7DE44" w14:textId="4516B137" w:rsidR="00463C59" w:rsidRDefault="00463C59" w:rsidP="00F174E2">
      <w:pPr>
        <w:spacing w:line="420" w:lineRule="exact"/>
      </w:pPr>
    </w:p>
    <w:p w14:paraId="12997502" w14:textId="77777777" w:rsidR="00463C59" w:rsidRDefault="00463C59" w:rsidP="00F174E2">
      <w:pPr>
        <w:spacing w:line="420" w:lineRule="exact"/>
      </w:pPr>
    </w:p>
    <w:p w14:paraId="6498C21A" w14:textId="74B03770" w:rsidR="00BB17C6" w:rsidRDefault="00BB17C6" w:rsidP="00BB17C6">
      <w:pPr>
        <w:rPr>
          <w:rFonts w:ascii="ＭＳ ゴシック" w:eastAsia="ＭＳ ゴシック" w:hAnsi="ＭＳ ゴシック"/>
          <w:b/>
        </w:rPr>
      </w:pPr>
      <w:r>
        <w:rPr>
          <w:rFonts w:ascii="ＭＳ ゴシック" w:eastAsia="ＭＳ ゴシック" w:hAnsi="ＭＳ ゴシック" w:hint="eastAsia"/>
          <w:b/>
        </w:rPr>
        <w:lastRenderedPageBreak/>
        <w:t>23年度</w:t>
      </w:r>
      <w:r>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067612B7" wp14:editId="37A94B08">
                <wp:simplePos x="0" y="0"/>
                <wp:positionH relativeFrom="column">
                  <wp:posOffset>1436370</wp:posOffset>
                </wp:positionH>
                <wp:positionV relativeFrom="paragraph">
                  <wp:posOffset>41910</wp:posOffset>
                </wp:positionV>
                <wp:extent cx="3200400" cy="457200"/>
                <wp:effectExtent l="13335" t="9525" r="571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ect">
                          <a:avLst/>
                        </a:prstGeom>
                        <a:solidFill>
                          <a:srgbClr val="D9E2F3"/>
                        </a:solidFill>
                        <a:ln w="9525">
                          <a:solidFill>
                            <a:srgbClr val="000000"/>
                          </a:solidFill>
                          <a:miter lim="800000"/>
                          <a:headEnd/>
                          <a:tailEnd/>
                        </a:ln>
                      </wps:spPr>
                      <wps:txbx>
                        <w:txbxContent>
                          <w:p w14:paraId="7AB8AEC0" w14:textId="77777777" w:rsidR="00BB17C6" w:rsidRDefault="00BB17C6" w:rsidP="00BB17C6">
                            <w:pPr>
                              <w:jc w:val="center"/>
                              <w:rPr>
                                <w:rFonts w:ascii="ＭＳ ゴシック" w:eastAsia="ＭＳ ゴシック" w:hAnsi="ＭＳ ゴシック"/>
                                <w:b/>
                                <w:bCs/>
                                <w:sz w:val="28"/>
                                <w:szCs w:val="28"/>
                              </w:rPr>
                            </w:pPr>
                            <w:r>
                              <w:rPr>
                                <w:rFonts w:eastAsia="ＤＦＧ太丸ゴシック体" w:hint="eastAsia"/>
                                <w:sz w:val="52"/>
                                <w:szCs w:val="52"/>
                              </w:rPr>
                              <w:t>１．在日朝鮮人教育</w:t>
                            </w:r>
                          </w:p>
                          <w:p w14:paraId="1A14E567" w14:textId="77777777" w:rsidR="00BB17C6" w:rsidRDefault="00BB17C6" w:rsidP="00BB17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12B7" id="正方形/長方形 2" o:spid="_x0000_s1028" style="position:absolute;left:0;text-align:left;margin-left:113.1pt;margin-top:3.3pt;width:2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" fillcolor="#d9e2f3">
                <v:textbox inset="5.85pt,.7pt,5.85pt,.7pt">
                  <w:txbxContent>
                    <w:p w14:paraId="7AB8AEC0" w14:textId="77777777" w:rsidR="00BB17C6" w:rsidRDefault="00BB17C6" w:rsidP="00BB17C6">
                      <w:pPr>
                        <w:jc w:val="center"/>
                        <w:rPr>
                          <w:rFonts w:ascii="ＭＳ ゴシック" w:eastAsia="ＭＳ ゴシック" w:hAnsi="ＭＳ ゴシック"/>
                          <w:b/>
                          <w:bCs/>
                          <w:sz w:val="28"/>
                          <w:szCs w:val="28"/>
                        </w:rPr>
                      </w:pPr>
                      <w:r>
                        <w:rPr>
                          <w:rFonts w:eastAsia="ＤＦＧ太丸ゴシック体" w:hint="eastAsia"/>
                          <w:sz w:val="52"/>
                          <w:szCs w:val="52"/>
                        </w:rPr>
                        <w:t>１．在日朝鮮人教育</w:t>
                      </w:r>
                    </w:p>
                    <w:p w14:paraId="1A14E567" w14:textId="77777777" w:rsidR="00BB17C6" w:rsidRDefault="00BB17C6" w:rsidP="00BB17C6"/>
                  </w:txbxContent>
                </v:textbox>
              </v:rect>
            </w:pict>
          </mc:Fallback>
        </mc:AlternateContent>
      </w:r>
    </w:p>
    <w:p w14:paraId="535B4E1D" w14:textId="77777777" w:rsidR="00BB17C6" w:rsidRDefault="00BB17C6" w:rsidP="00BB17C6">
      <w:pPr>
        <w:tabs>
          <w:tab w:val="center" w:pos="4535"/>
        </w:tabs>
        <w:ind w:left="154" w:hangingChars="64" w:hanging="154"/>
        <w:jc w:val="center"/>
      </w:pPr>
    </w:p>
    <w:p w14:paraId="0DCB1825" w14:textId="77777777" w:rsidR="00463C59" w:rsidRPr="00D8382F" w:rsidRDefault="00463C59" w:rsidP="00BB17C6">
      <w:pPr>
        <w:spacing w:line="340" w:lineRule="exact"/>
        <w:rPr>
          <w:rFonts w:hAnsi="ＭＳ 明朝"/>
          <w:color w:val="000000"/>
        </w:rPr>
      </w:pPr>
    </w:p>
    <w:p w14:paraId="0CAD69CC" w14:textId="29ABDE0B" w:rsidR="00BB17C6" w:rsidRPr="00D8382F" w:rsidRDefault="00BB17C6" w:rsidP="00522052">
      <w:pPr>
        <w:spacing w:line="340" w:lineRule="exact"/>
        <w:ind w:left="180" w:hangingChars="75" w:hanging="180"/>
        <w:rPr>
          <w:color w:val="000000"/>
        </w:rPr>
      </w:pPr>
      <w:r>
        <w:rPr>
          <w:rFonts w:hAnsi="ＭＳ 明朝" w:hint="eastAsia"/>
          <w:color w:val="000000"/>
        </w:rPr>
        <w:t>１</w:t>
      </w:r>
      <w:r w:rsidRPr="00D8382F">
        <w:rPr>
          <w:rFonts w:hAnsi="ＭＳ 明朝" w:hint="eastAsia"/>
          <w:color w:val="000000"/>
        </w:rPr>
        <w:t>．【</w:t>
      </w:r>
      <w:r>
        <w:rPr>
          <w:rFonts w:hAnsi="ＭＳ 明朝" w:hint="eastAsia"/>
          <w:color w:val="000000"/>
        </w:rPr>
        <w:t>外国人教育研究会</w:t>
      </w:r>
      <w:r w:rsidRPr="00D8382F">
        <w:rPr>
          <w:rFonts w:hAnsi="ＭＳ 明朝" w:hint="eastAsia"/>
          <w:color w:val="000000"/>
        </w:rPr>
        <w:t>への支援】</w:t>
      </w:r>
      <w:r w:rsidRPr="00D8382F">
        <w:rPr>
          <w:rFonts w:hint="eastAsia"/>
          <w:color w:val="000000"/>
        </w:rPr>
        <w:t>大阪府の「在日韓国・朝鮮人問題に関する指導の指針」をふまえ、在日朝鮮人教育をすすめること。また、大阪府人権教育研究連合協議会への人的配置の拡充、および「外国人教育研究会」未設置の市町村に対し、組織整備を求めること。</w:t>
      </w:r>
      <w:r w:rsidR="00522052">
        <w:rPr>
          <w:rFonts w:hint="eastAsia"/>
          <w:color w:val="000000"/>
        </w:rPr>
        <w:t xml:space="preserve">　　　　　　　　　　　　　　　　　　　　　　　　　　　　</w:t>
      </w:r>
      <w:r>
        <w:rPr>
          <w:rFonts w:hint="eastAsia"/>
          <w:color w:val="000000"/>
        </w:rPr>
        <w:t xml:space="preserve">　　　　</w:t>
      </w:r>
      <w:r w:rsidRPr="00B710D9">
        <w:rPr>
          <w:rFonts w:hint="eastAsia"/>
          <w:color w:val="000000"/>
        </w:rPr>
        <w:t>（基２１）</w:t>
      </w:r>
    </w:p>
    <w:p w14:paraId="73C07A78" w14:textId="77777777" w:rsidR="00BB17C6" w:rsidRPr="00D8382F" w:rsidRDefault="00BB17C6" w:rsidP="00BB17C6">
      <w:pPr>
        <w:spacing w:line="340" w:lineRule="exact"/>
        <w:rPr>
          <w:color w:val="000000"/>
        </w:rPr>
      </w:pPr>
    </w:p>
    <w:p w14:paraId="3A2732BF" w14:textId="77777777" w:rsidR="00BB17C6" w:rsidRPr="00D8382F" w:rsidRDefault="00BB17C6" w:rsidP="00BB17C6">
      <w:pPr>
        <w:spacing w:line="340" w:lineRule="exact"/>
        <w:ind w:left="180" w:hangingChars="75" w:hanging="180"/>
        <w:rPr>
          <w:color w:val="000000"/>
        </w:rPr>
      </w:pPr>
      <w:r>
        <w:rPr>
          <w:rFonts w:hint="eastAsia"/>
          <w:color w:val="000000"/>
        </w:rPr>
        <w:t>２</w:t>
      </w:r>
      <w:r w:rsidRPr="00D8382F">
        <w:rPr>
          <w:rFonts w:hint="eastAsia"/>
          <w:color w:val="000000"/>
        </w:rPr>
        <w:t>．【指導専任】「教諭（指導専任）」の在日外国人教員を「教諭」として任用すること。また、採用及び採用後の実態を明らかにすること。管理職任用資格等その権利を完全に保障すること。さらに、海外日本人学校への派遣教員選考資格から国籍条項を撤廃するよう国にはたらきかけること。</w:t>
      </w:r>
    </w:p>
    <w:p w14:paraId="0CD2AB9F" w14:textId="77777777" w:rsidR="00BB17C6" w:rsidRPr="00D8382F" w:rsidRDefault="00BB17C6" w:rsidP="00BB17C6">
      <w:pPr>
        <w:spacing w:line="340" w:lineRule="exact"/>
        <w:ind w:left="180" w:hangingChars="75" w:hanging="180"/>
        <w:rPr>
          <w:color w:val="000000"/>
        </w:rPr>
      </w:pPr>
    </w:p>
    <w:p w14:paraId="090EAB43" w14:textId="77777777" w:rsidR="00BB17C6" w:rsidRPr="00D8382F" w:rsidRDefault="00BB17C6" w:rsidP="00BB17C6">
      <w:pPr>
        <w:spacing w:line="340" w:lineRule="exact"/>
        <w:ind w:left="180" w:hangingChars="75" w:hanging="180"/>
        <w:rPr>
          <w:color w:val="000000"/>
        </w:rPr>
      </w:pPr>
      <w:r>
        <w:rPr>
          <w:rFonts w:hint="eastAsia"/>
          <w:color w:val="000000"/>
        </w:rPr>
        <w:t>３</w:t>
      </w:r>
      <w:r w:rsidRPr="00D8382F">
        <w:rPr>
          <w:rFonts w:hint="eastAsia"/>
          <w:color w:val="000000"/>
        </w:rPr>
        <w:t>．【管理職研修】在日外国人教職員の採用が続くなか、人権研修等をとおして、とりわけ管理職、指導的立場にある教職員の知識や人権意識の高揚に努めること。また、民族教育のとりくみをすすめる観点から管理職研修、教職員研修をよりいっそう充実させること。</w:t>
      </w:r>
    </w:p>
    <w:p w14:paraId="12CCDB2C" w14:textId="77777777" w:rsidR="00BB17C6" w:rsidRPr="00D8382F" w:rsidRDefault="00BB17C6" w:rsidP="00BB17C6">
      <w:pPr>
        <w:spacing w:line="340" w:lineRule="exact"/>
        <w:ind w:left="180" w:hangingChars="75" w:hanging="180"/>
        <w:rPr>
          <w:dstrike/>
          <w:color w:val="000000"/>
        </w:rPr>
      </w:pPr>
    </w:p>
    <w:p w14:paraId="5800D271" w14:textId="77777777" w:rsidR="00BB17C6" w:rsidRPr="00D8382F" w:rsidRDefault="00BB17C6" w:rsidP="00BB17C6">
      <w:pPr>
        <w:spacing w:line="340" w:lineRule="exact"/>
        <w:ind w:left="180" w:hangingChars="75" w:hanging="180"/>
        <w:rPr>
          <w:color w:val="000000"/>
        </w:rPr>
      </w:pPr>
      <w:r>
        <w:rPr>
          <w:rFonts w:hint="eastAsia"/>
          <w:color w:val="000000"/>
        </w:rPr>
        <w:t>４</w:t>
      </w:r>
      <w:r w:rsidRPr="00D8382F">
        <w:rPr>
          <w:rFonts w:hint="eastAsia"/>
          <w:color w:val="000000"/>
        </w:rPr>
        <w:t>．【初任者研修の充実】新規採用による教職員の入れ替わりがすすんでいる現状に鑑み、これまでの大阪府内の在日朝鮮人教育をまとめた資料集を作成し、引き続き配布するとともに、在日朝鮮人教育の研修の充実を初任者研修等でさらにはかること。また、政令市、中核市、豊能３市２町に対しても、情報提供をおこなうこと。</w:t>
      </w:r>
    </w:p>
    <w:p w14:paraId="32962061" w14:textId="77777777" w:rsidR="00BB17C6" w:rsidRPr="00D8382F" w:rsidRDefault="00BB17C6" w:rsidP="00BB17C6">
      <w:pPr>
        <w:spacing w:line="340" w:lineRule="exact"/>
        <w:ind w:left="180" w:hangingChars="75" w:hanging="180"/>
        <w:rPr>
          <w:color w:val="000000"/>
        </w:rPr>
      </w:pPr>
    </w:p>
    <w:p w14:paraId="4464EF39" w14:textId="77777777" w:rsidR="00BB17C6" w:rsidRPr="00D8382F" w:rsidRDefault="00BB17C6" w:rsidP="00BB17C6">
      <w:pPr>
        <w:spacing w:line="340" w:lineRule="exact"/>
        <w:ind w:left="180" w:hangingChars="75" w:hanging="180"/>
        <w:rPr>
          <w:color w:val="000000"/>
        </w:rPr>
      </w:pPr>
      <w:r>
        <w:rPr>
          <w:rFonts w:hint="eastAsia"/>
          <w:color w:val="000000"/>
        </w:rPr>
        <w:t>５</w:t>
      </w:r>
      <w:r w:rsidRPr="00D8382F">
        <w:rPr>
          <w:rFonts w:hint="eastAsia"/>
          <w:color w:val="000000"/>
        </w:rPr>
        <w:t>．【韓国修学旅行】府立高校の韓国への修学旅行などに対して教育課程の編成権は学校にあることを尊重し、大阪府教育庁として十分な支援をおこなうこと。</w:t>
      </w:r>
    </w:p>
    <w:p w14:paraId="6F3A2A35" w14:textId="77777777" w:rsidR="00BB17C6" w:rsidRPr="00D8382F" w:rsidRDefault="00BB17C6" w:rsidP="00BB17C6">
      <w:pPr>
        <w:spacing w:line="340" w:lineRule="exact"/>
        <w:rPr>
          <w:dstrike/>
          <w:color w:val="000000"/>
        </w:rPr>
      </w:pPr>
    </w:p>
    <w:p w14:paraId="25721E8E" w14:textId="77777777" w:rsidR="00BB17C6" w:rsidRPr="00D8382F" w:rsidRDefault="00BB17C6" w:rsidP="00BB17C6">
      <w:pPr>
        <w:spacing w:line="340" w:lineRule="exact"/>
        <w:ind w:left="240" w:hangingChars="100" w:hanging="240"/>
        <w:rPr>
          <w:rFonts w:hAnsi="ＭＳ 明朝"/>
          <w:color w:val="000000"/>
        </w:rPr>
      </w:pPr>
      <w:r>
        <w:rPr>
          <w:rFonts w:hAnsi="ＭＳ 明朝" w:hint="eastAsia"/>
          <w:color w:val="000000"/>
        </w:rPr>
        <w:t>６．</w:t>
      </w:r>
      <w:r w:rsidRPr="00D8382F">
        <w:rPr>
          <w:rFonts w:hAnsi="ＭＳ 明朝" w:hint="eastAsia"/>
          <w:color w:val="000000"/>
        </w:rPr>
        <w:t>【</w:t>
      </w:r>
      <w:r>
        <w:rPr>
          <w:rFonts w:hAnsi="ＭＳ 明朝" w:hint="eastAsia"/>
          <w:color w:val="000000"/>
        </w:rPr>
        <w:t>民族講師</w:t>
      </w:r>
      <w:r w:rsidRPr="00D8382F">
        <w:rPr>
          <w:rFonts w:hAnsi="ＭＳ 明朝" w:hint="eastAsia"/>
          <w:color w:val="000000"/>
        </w:rPr>
        <w:t>】</w:t>
      </w:r>
      <w:r>
        <w:rPr>
          <w:rFonts w:hAnsi="ＭＳ 明朝" w:hint="eastAsia"/>
          <w:color w:val="000000"/>
        </w:rPr>
        <w:t>在日朝鮮人教育の発展や継承の観点から、担い手の確保と人材育成を充実させること。</w:t>
      </w:r>
    </w:p>
    <w:p w14:paraId="260AE542" w14:textId="77777777" w:rsidR="00BB17C6" w:rsidRPr="00D8382F" w:rsidRDefault="00BB17C6" w:rsidP="00BB17C6">
      <w:pPr>
        <w:numPr>
          <w:ilvl w:val="1"/>
          <w:numId w:val="14"/>
        </w:numPr>
        <w:spacing w:line="340" w:lineRule="exact"/>
        <w:ind w:left="567" w:hanging="425"/>
        <w:rPr>
          <w:color w:val="000000"/>
        </w:rPr>
      </w:pPr>
      <w:r w:rsidRPr="00D8382F">
        <w:rPr>
          <w:rFonts w:hint="eastAsia"/>
          <w:color w:val="000000"/>
        </w:rPr>
        <w:t>教科によらない教員採用選考テストを実施し、1948年「覚え書き」にもとづく、府費負担の民族講師を教員として採用すること。</w:t>
      </w:r>
    </w:p>
    <w:p w14:paraId="0B09ED3F" w14:textId="77777777" w:rsidR="00BB17C6" w:rsidRPr="00814B99" w:rsidRDefault="00BB17C6" w:rsidP="00BB17C6">
      <w:pPr>
        <w:numPr>
          <w:ilvl w:val="1"/>
          <w:numId w:val="14"/>
        </w:numPr>
        <w:spacing w:line="340" w:lineRule="exact"/>
        <w:ind w:left="567" w:hanging="425"/>
        <w:rPr>
          <w:color w:val="000000"/>
        </w:rPr>
      </w:pPr>
      <w:r>
        <w:rPr>
          <w:rFonts w:hint="eastAsia"/>
          <w:color w:val="000000"/>
        </w:rPr>
        <w:t>給与負担等が移譲された</w:t>
      </w:r>
      <w:r w:rsidRPr="00491278">
        <w:rPr>
          <w:rFonts w:hint="eastAsia"/>
          <w:color w:val="000000"/>
        </w:rPr>
        <w:t>政令市においても民族講師を配置</w:t>
      </w:r>
      <w:r>
        <w:rPr>
          <w:rFonts w:hint="eastAsia"/>
          <w:color w:val="000000"/>
        </w:rPr>
        <w:t>するよう働きかけること。</w:t>
      </w:r>
    </w:p>
    <w:p w14:paraId="16DF3C51" w14:textId="77777777" w:rsidR="00BB17C6" w:rsidRPr="00814B99" w:rsidRDefault="00BB17C6" w:rsidP="00BB17C6">
      <w:pPr>
        <w:numPr>
          <w:ilvl w:val="1"/>
          <w:numId w:val="14"/>
        </w:numPr>
        <w:spacing w:line="340" w:lineRule="exact"/>
        <w:ind w:left="567" w:hanging="425"/>
        <w:rPr>
          <w:color w:val="000000"/>
          <w:shd w:val="pct10" w:color="auto" w:fill="FFFFFF"/>
        </w:rPr>
      </w:pPr>
      <w:r>
        <w:rPr>
          <w:rFonts w:hint="eastAsia"/>
          <w:color w:val="000000"/>
        </w:rPr>
        <w:t>大阪府全体として</w:t>
      </w:r>
      <w:r w:rsidRPr="00491278">
        <w:rPr>
          <w:rFonts w:hint="eastAsia"/>
          <w:color w:val="000000"/>
        </w:rPr>
        <w:t>民族教育をすすめていけるよう</w:t>
      </w:r>
      <w:r w:rsidRPr="00814B99">
        <w:rPr>
          <w:rFonts w:hint="eastAsia"/>
          <w:color w:val="000000"/>
        </w:rPr>
        <w:t>人材育成</w:t>
      </w:r>
      <w:r>
        <w:rPr>
          <w:rFonts w:hint="eastAsia"/>
          <w:color w:val="000000"/>
        </w:rPr>
        <w:t>にむけた具体的な策を講じること。</w:t>
      </w:r>
    </w:p>
    <w:p w14:paraId="0D19AC45" w14:textId="77777777" w:rsidR="00BB17C6" w:rsidRPr="00D8382F" w:rsidRDefault="00BB17C6" w:rsidP="00BB17C6">
      <w:pPr>
        <w:spacing w:line="340" w:lineRule="exact"/>
        <w:rPr>
          <w:color w:val="000000"/>
        </w:rPr>
      </w:pPr>
    </w:p>
    <w:p w14:paraId="2CF2996D" w14:textId="77777777" w:rsidR="00BB17C6" w:rsidRPr="00D8382F" w:rsidRDefault="00BB17C6" w:rsidP="00BB17C6">
      <w:pPr>
        <w:ind w:left="310" w:hangingChars="129" w:hanging="310"/>
        <w:rPr>
          <w:color w:val="000000"/>
        </w:rPr>
      </w:pPr>
      <w:r>
        <w:rPr>
          <w:rFonts w:hint="eastAsia"/>
          <w:color w:val="000000"/>
        </w:rPr>
        <w:t>７</w:t>
      </w:r>
      <w:r w:rsidRPr="00D8382F">
        <w:rPr>
          <w:rFonts w:hint="eastAsia"/>
          <w:color w:val="000000"/>
        </w:rPr>
        <w:t>．【民族</w:t>
      </w:r>
      <w:r>
        <w:rPr>
          <w:rFonts w:hint="eastAsia"/>
          <w:color w:val="000000"/>
        </w:rPr>
        <w:t>学級</w:t>
      </w:r>
      <w:r w:rsidRPr="00D8382F">
        <w:rPr>
          <w:rFonts w:hint="eastAsia"/>
          <w:color w:val="000000"/>
        </w:rPr>
        <w:t>】</w:t>
      </w:r>
      <w:r w:rsidRPr="006C3E47">
        <w:rPr>
          <w:color w:val="000000"/>
        </w:rPr>
        <w:t>在日朝鮮人の子どもたちやルーツをもつ子どもたちが多い大阪では、民族教育は保障されるべき重要な教育であり、</w:t>
      </w:r>
      <w:r w:rsidRPr="00491278">
        <w:rPr>
          <w:rFonts w:hint="eastAsia"/>
          <w:color w:val="000000"/>
        </w:rPr>
        <w:t>それを担っているのが民族学級である。この場をとおして、</w:t>
      </w:r>
      <w:r w:rsidRPr="006C3E47">
        <w:rPr>
          <w:rFonts w:hint="eastAsia"/>
          <w:color w:val="000000"/>
        </w:rPr>
        <w:t>民族的アイデンティティと自尊感情を育むとともに、</w:t>
      </w:r>
      <w:r w:rsidRPr="00491278">
        <w:rPr>
          <w:rFonts w:hint="eastAsia"/>
          <w:color w:val="000000"/>
        </w:rPr>
        <w:t>学校全体への</w:t>
      </w:r>
      <w:r w:rsidRPr="006C3E47">
        <w:rPr>
          <w:rFonts w:hint="eastAsia"/>
          <w:color w:val="000000"/>
        </w:rPr>
        <w:t>多民族・多文化共生教育</w:t>
      </w:r>
      <w:r w:rsidRPr="002E098A">
        <w:rPr>
          <w:rFonts w:hint="eastAsia"/>
          <w:color w:val="000000"/>
        </w:rPr>
        <w:t>を発信する存在となっている。</w:t>
      </w:r>
      <w:r w:rsidRPr="006C3E47">
        <w:rPr>
          <w:rFonts w:hint="eastAsia"/>
          <w:color w:val="000000"/>
        </w:rPr>
        <w:t>異なる文化・習慣・価値観をもった子どもたちが、互いのちがいを認め合い、互いのアイデンティティを尊重する関係を培うため、市町村への</w:t>
      </w:r>
      <w:r w:rsidRPr="002E098A">
        <w:rPr>
          <w:rFonts w:hint="eastAsia"/>
          <w:color w:val="000000"/>
        </w:rPr>
        <w:t>民族学級等の</w:t>
      </w:r>
      <w:r w:rsidRPr="006C3E47">
        <w:rPr>
          <w:rFonts w:hint="eastAsia"/>
          <w:color w:val="000000"/>
        </w:rPr>
        <w:t>支援をおこなうなど、多民族・多文化共生教育をすすめること。</w:t>
      </w:r>
    </w:p>
    <w:p w14:paraId="71F4B393" w14:textId="77777777" w:rsidR="00BB17C6" w:rsidRPr="00D8382F" w:rsidRDefault="00BB17C6" w:rsidP="00BB17C6">
      <w:pPr>
        <w:spacing w:line="340" w:lineRule="exact"/>
        <w:rPr>
          <w:rFonts w:hAnsi="ＭＳ 明朝"/>
          <w:color w:val="000000"/>
        </w:rPr>
      </w:pPr>
    </w:p>
    <w:p w14:paraId="57B6677C" w14:textId="6B474791" w:rsidR="00BB17C6" w:rsidRPr="00D8382F" w:rsidRDefault="00BB17C6" w:rsidP="00522052">
      <w:pPr>
        <w:ind w:left="274" w:hangingChars="114" w:hanging="274"/>
        <w:rPr>
          <w:rFonts w:hAnsi="ＭＳ 明朝"/>
          <w:strike/>
          <w:color w:val="000000"/>
        </w:rPr>
      </w:pPr>
      <w:r>
        <w:rPr>
          <w:rFonts w:hAnsi="ＭＳ 明朝" w:hint="eastAsia"/>
          <w:color w:val="000000"/>
        </w:rPr>
        <w:t>８</w:t>
      </w:r>
      <w:r w:rsidRPr="00D8382F">
        <w:rPr>
          <w:rFonts w:hAnsi="ＭＳ 明朝" w:hint="eastAsia"/>
          <w:color w:val="000000"/>
        </w:rPr>
        <w:t>．【政治教育】「特別の教科　道徳」において、主権者教育や参政権がとりあげられている。</w:t>
      </w:r>
      <w:r w:rsidRPr="00D8382F">
        <w:rPr>
          <w:rFonts w:hAnsi="ＭＳ 明朝" w:cs="Arial" w:hint="eastAsia"/>
          <w:color w:val="000000"/>
          <w:kern w:val="0"/>
        </w:rPr>
        <w:t>政治的教養を育む教育については、外国籍の子どもを排除しない指導となるように、大阪府教育庁作成のガイドライン等の周知及び有効な活用を促すこと。</w:t>
      </w:r>
      <w:r w:rsidRPr="00D8382F">
        <w:rPr>
          <w:rFonts w:hAnsi="ＭＳ 明朝" w:hint="eastAsia"/>
          <w:color w:val="000000"/>
        </w:rPr>
        <w:t>また、外国籍の子どもたちの参政権の国籍国でのとりあつかいについても教職員に周知し、適切に指導できるように研修すること。</w:t>
      </w:r>
      <w:r w:rsidR="00522052">
        <w:rPr>
          <w:rFonts w:hAnsi="ＭＳ 明朝" w:hint="eastAsia"/>
          <w:color w:val="000000"/>
        </w:rPr>
        <w:t xml:space="preserve">　　　　　　　　　　　　　　　　　　　　　</w:t>
      </w:r>
      <w:r w:rsidRPr="00D8382F">
        <w:rPr>
          <w:rFonts w:hAnsi="ＭＳ 明朝" w:hint="eastAsia"/>
          <w:color w:val="000000"/>
        </w:rPr>
        <w:t>（</w:t>
      </w:r>
      <w:r>
        <w:rPr>
          <w:rFonts w:hAnsi="ＭＳ 明朝" w:hint="eastAsia"/>
          <w:color w:val="000000"/>
        </w:rPr>
        <w:t>基４７</w:t>
      </w:r>
      <w:r w:rsidR="00463C59">
        <w:rPr>
          <w:rFonts w:hAnsi="ＭＳ 明朝" w:hint="eastAsia"/>
          <w:color w:val="000000"/>
        </w:rPr>
        <w:t>・</w:t>
      </w:r>
      <w:r w:rsidRPr="00D8382F">
        <w:rPr>
          <w:rFonts w:hAnsi="ＭＳ 明朝" w:hint="eastAsia"/>
          <w:color w:val="000000"/>
        </w:rPr>
        <w:t>帰</w:t>
      </w:r>
      <w:r>
        <w:rPr>
          <w:rFonts w:hAnsi="ＭＳ 明朝" w:hint="eastAsia"/>
          <w:color w:val="000000"/>
        </w:rPr>
        <w:t>３</w:t>
      </w:r>
      <w:r w:rsidRPr="00D8382F">
        <w:rPr>
          <w:rFonts w:hAnsi="ＭＳ 明朝" w:hint="eastAsia"/>
          <w:color w:val="000000"/>
        </w:rPr>
        <w:t>）</w:t>
      </w:r>
    </w:p>
    <w:p w14:paraId="0BACF40A" w14:textId="77777777" w:rsidR="00BB17C6" w:rsidRPr="00D8382F" w:rsidRDefault="00BB17C6" w:rsidP="00BB17C6">
      <w:pPr>
        <w:ind w:left="240" w:hangingChars="100" w:hanging="240"/>
        <w:rPr>
          <w:rFonts w:hAnsi="ＭＳ 明朝"/>
          <w:color w:val="000000"/>
        </w:rPr>
      </w:pPr>
    </w:p>
    <w:p w14:paraId="051ADE02" w14:textId="77777777" w:rsidR="00BB17C6" w:rsidRPr="00D8382F" w:rsidRDefault="00BB17C6" w:rsidP="00BB17C6">
      <w:pPr>
        <w:spacing w:line="340" w:lineRule="exact"/>
        <w:ind w:left="180" w:hangingChars="75" w:hanging="180"/>
        <w:rPr>
          <w:color w:val="000000"/>
        </w:rPr>
      </w:pPr>
      <w:r>
        <w:rPr>
          <w:rFonts w:hint="eastAsia"/>
          <w:color w:val="000000"/>
        </w:rPr>
        <w:t>９</w:t>
      </w:r>
      <w:r w:rsidRPr="00D8382F">
        <w:rPr>
          <w:rFonts w:hint="eastAsia"/>
          <w:color w:val="000000"/>
        </w:rPr>
        <w:t>．【加配】在日外国人多数在籍</w:t>
      </w:r>
      <w:r w:rsidRPr="002E098A">
        <w:rPr>
          <w:rFonts w:hint="eastAsia"/>
          <w:color w:val="000000"/>
        </w:rPr>
        <w:t>校及び民族学級設置校</w:t>
      </w:r>
      <w:r w:rsidRPr="00D8382F">
        <w:rPr>
          <w:rFonts w:hint="eastAsia"/>
          <w:color w:val="000000"/>
        </w:rPr>
        <w:t>への教員加配を国籍にかかわらず子どもたちの実態に即しておこなうこと。配置後は、加配教員が働きやすい環境の整備につとめるよう市町村教育委員会への指導・助言をおこなうこと。また、高校にも同様の配置を拡充すること。</w:t>
      </w:r>
    </w:p>
    <w:p w14:paraId="72C392F1" w14:textId="77777777" w:rsidR="00BB17C6" w:rsidRPr="00D8382F" w:rsidRDefault="00BB17C6" w:rsidP="00BB17C6">
      <w:pPr>
        <w:spacing w:line="340" w:lineRule="exact"/>
        <w:ind w:left="180" w:hangingChars="75" w:hanging="180"/>
        <w:rPr>
          <w:color w:val="000000"/>
        </w:rPr>
      </w:pPr>
    </w:p>
    <w:p w14:paraId="53E92BCC" w14:textId="77777777" w:rsidR="00BB17C6" w:rsidRPr="00D8382F" w:rsidRDefault="00BB17C6" w:rsidP="00BB17C6">
      <w:pPr>
        <w:spacing w:line="340" w:lineRule="exact"/>
        <w:ind w:left="180" w:hangingChars="75" w:hanging="180"/>
        <w:rPr>
          <w:color w:val="000000"/>
        </w:rPr>
      </w:pPr>
      <w:r>
        <w:rPr>
          <w:rFonts w:hint="eastAsia"/>
          <w:color w:val="000000"/>
        </w:rPr>
        <w:t>１０</w:t>
      </w:r>
      <w:r w:rsidRPr="00D8382F">
        <w:rPr>
          <w:rFonts w:hint="eastAsia"/>
          <w:color w:val="000000"/>
        </w:rPr>
        <w:t>．【高校予算、指導員制度】高校における在日朝鮮人教育のとりくみや交流会等に対する予算措置並びに</w:t>
      </w:r>
      <w:r w:rsidRPr="002E098A">
        <w:rPr>
          <w:rFonts w:hint="eastAsia"/>
          <w:color w:val="000000"/>
        </w:rPr>
        <w:t>民族講師の派遣など</w:t>
      </w:r>
      <w:r w:rsidRPr="00D8382F">
        <w:rPr>
          <w:rFonts w:hint="eastAsia"/>
          <w:color w:val="000000"/>
        </w:rPr>
        <w:t>指導員制度を整備・拡充すること。学校支援人材バンクのさらなる充実と整備をはかるとともに、登録者の研修を充実すること。</w:t>
      </w:r>
    </w:p>
    <w:p w14:paraId="334221E1" w14:textId="77777777" w:rsidR="00BB17C6" w:rsidRPr="00D8382F" w:rsidRDefault="00BB17C6" w:rsidP="00BB17C6">
      <w:pPr>
        <w:spacing w:line="340" w:lineRule="exact"/>
        <w:ind w:left="180" w:hangingChars="75" w:hanging="180"/>
        <w:rPr>
          <w:color w:val="000000"/>
        </w:rPr>
      </w:pPr>
    </w:p>
    <w:p w14:paraId="0B1A7661" w14:textId="77777777" w:rsidR="00BB17C6" w:rsidRPr="00D8382F" w:rsidRDefault="00BB17C6" w:rsidP="00BB17C6">
      <w:pPr>
        <w:spacing w:line="340" w:lineRule="exact"/>
        <w:ind w:left="180" w:hangingChars="75" w:hanging="180"/>
        <w:rPr>
          <w:color w:val="000000"/>
        </w:rPr>
      </w:pPr>
      <w:r>
        <w:rPr>
          <w:rFonts w:hint="eastAsia"/>
          <w:color w:val="000000"/>
        </w:rPr>
        <w:t>１１</w:t>
      </w:r>
      <w:r w:rsidRPr="00D8382F">
        <w:rPr>
          <w:rFonts w:hint="eastAsia"/>
          <w:color w:val="000000"/>
        </w:rPr>
        <w:t>．【朝鮮語教員・NKT】高校における朝鮮語の教員を現場要求にもとづき採用すること。また、大阪府教育庁として韓国・朝鮮語指導</w:t>
      </w:r>
      <w:r>
        <w:rPr>
          <w:rFonts w:hint="eastAsia"/>
          <w:color w:val="000000"/>
        </w:rPr>
        <w:t>員</w:t>
      </w:r>
      <w:r w:rsidRPr="00D8382F">
        <w:rPr>
          <w:rFonts w:hint="eastAsia"/>
          <w:color w:val="000000"/>
        </w:rPr>
        <w:t>（NKT）の継続・増員配置をすること。</w:t>
      </w:r>
    </w:p>
    <w:p w14:paraId="113C1F37" w14:textId="77777777" w:rsidR="00BB17C6" w:rsidRPr="00D8382F" w:rsidRDefault="00BB17C6" w:rsidP="00BB17C6">
      <w:pPr>
        <w:spacing w:line="340" w:lineRule="exact"/>
        <w:ind w:left="180" w:hangingChars="75" w:hanging="180"/>
        <w:rPr>
          <w:color w:val="000000"/>
        </w:rPr>
      </w:pPr>
    </w:p>
    <w:p w14:paraId="4A862864" w14:textId="77777777" w:rsidR="00BB17C6" w:rsidRPr="00D8382F" w:rsidRDefault="00BB17C6" w:rsidP="00BB17C6">
      <w:pPr>
        <w:spacing w:line="340" w:lineRule="exact"/>
        <w:ind w:left="240" w:hangingChars="100" w:hanging="240"/>
        <w:rPr>
          <w:strike/>
          <w:color w:val="000000"/>
        </w:rPr>
      </w:pPr>
      <w:r>
        <w:rPr>
          <w:rFonts w:hint="eastAsia"/>
          <w:color w:val="000000"/>
        </w:rPr>
        <w:t>１２</w:t>
      </w:r>
      <w:r w:rsidRPr="00D8382F">
        <w:rPr>
          <w:rFonts w:hint="eastAsia"/>
          <w:color w:val="000000"/>
        </w:rPr>
        <w:t>．</w:t>
      </w:r>
      <w:r w:rsidRPr="006C6579">
        <w:rPr>
          <w:rFonts w:hint="eastAsia"/>
          <w:color w:val="000000"/>
        </w:rPr>
        <w:t>【差別事象の実態把握】人種や民族、国籍に関する配慮を欠く不快・不適切な言動（レイシャルハラスメント）が生起している。教育現場や就職・進学における差別事象の実態把握を徹底するとともに、解決にむけたとりくみや防止するための施策、研修を充実すること。また、DVD「在日外国人教育のための資料集　違いを認め合い共に生きるために」</w:t>
      </w:r>
      <w:r>
        <w:rPr>
          <w:rFonts w:hint="eastAsia"/>
          <w:color w:val="000000"/>
        </w:rPr>
        <w:t>を</w:t>
      </w:r>
      <w:r w:rsidRPr="006C6579">
        <w:rPr>
          <w:rFonts w:hint="eastAsia"/>
          <w:color w:val="000000"/>
        </w:rPr>
        <w:t>周知すること。</w:t>
      </w:r>
    </w:p>
    <w:p w14:paraId="17C87300" w14:textId="77777777" w:rsidR="00BB17C6" w:rsidRPr="00D8382F" w:rsidRDefault="00BB17C6" w:rsidP="00BB17C6">
      <w:pPr>
        <w:spacing w:line="340" w:lineRule="exact"/>
        <w:ind w:left="180" w:hangingChars="75" w:hanging="180"/>
        <w:rPr>
          <w:color w:val="000000"/>
        </w:rPr>
      </w:pPr>
    </w:p>
    <w:p w14:paraId="7FF08556" w14:textId="77777777" w:rsidR="00BB17C6" w:rsidRPr="00D8382F" w:rsidRDefault="00BB17C6" w:rsidP="00BB17C6">
      <w:pPr>
        <w:spacing w:line="340" w:lineRule="exact"/>
        <w:ind w:left="240" w:hangingChars="100" w:hanging="240"/>
        <w:rPr>
          <w:strike/>
          <w:color w:val="000000"/>
        </w:rPr>
      </w:pPr>
      <w:r>
        <w:rPr>
          <w:rFonts w:hint="eastAsia"/>
          <w:color w:val="000000"/>
        </w:rPr>
        <w:t>１３</w:t>
      </w:r>
      <w:r w:rsidRPr="00D8382F">
        <w:rPr>
          <w:rFonts w:hint="eastAsia"/>
          <w:color w:val="000000"/>
        </w:rPr>
        <w:t>．【民族学校】民族学校に通う子どもたちの学習保障をおこなうこと。</w:t>
      </w:r>
    </w:p>
    <w:p w14:paraId="4938393D" w14:textId="77777777" w:rsidR="00BB17C6" w:rsidRDefault="00BB17C6" w:rsidP="00BB17C6">
      <w:pPr>
        <w:numPr>
          <w:ilvl w:val="0"/>
          <w:numId w:val="15"/>
        </w:numPr>
        <w:spacing w:line="340" w:lineRule="exact"/>
        <w:ind w:left="567" w:hanging="425"/>
        <w:rPr>
          <w:color w:val="000000"/>
        </w:rPr>
      </w:pPr>
      <w:r w:rsidRPr="00D8382F">
        <w:rPr>
          <w:rFonts w:hint="eastAsia"/>
          <w:color w:val="000000"/>
        </w:rPr>
        <w:t>民族教育の権利、子どもの人権が保障されることは、各種国際人権条約でも認められている当然の権利であることから、地方公共団体の補助金交付再開等、授業料の支援をおこなうこと。また、朝鮮学校幼稚園に対して、幼児教育無償化を適用すること。</w:t>
      </w:r>
    </w:p>
    <w:p w14:paraId="0CF8C2E3" w14:textId="77777777" w:rsidR="00BB17C6" w:rsidRDefault="00BB17C6" w:rsidP="00BB17C6">
      <w:pPr>
        <w:numPr>
          <w:ilvl w:val="0"/>
          <w:numId w:val="15"/>
        </w:numPr>
        <w:spacing w:line="340" w:lineRule="exact"/>
        <w:ind w:left="567" w:hanging="419"/>
        <w:rPr>
          <w:color w:val="000000"/>
        </w:rPr>
      </w:pPr>
      <w:r w:rsidRPr="00D8382F">
        <w:rPr>
          <w:rFonts w:hint="eastAsia"/>
          <w:color w:val="000000"/>
        </w:rPr>
        <w:t>朝鮮学校に対し、外国人学校振興補助金を交付すること。</w:t>
      </w:r>
    </w:p>
    <w:p w14:paraId="3E593D41" w14:textId="77777777" w:rsidR="00BB17C6" w:rsidRPr="00814B99" w:rsidRDefault="00BB17C6" w:rsidP="00BB17C6">
      <w:pPr>
        <w:numPr>
          <w:ilvl w:val="0"/>
          <w:numId w:val="15"/>
        </w:numPr>
        <w:spacing w:line="340" w:lineRule="exact"/>
        <w:ind w:left="567" w:hanging="419"/>
        <w:rPr>
          <w:color w:val="000000"/>
        </w:rPr>
      </w:pPr>
      <w:r w:rsidRPr="00814B99">
        <w:rPr>
          <w:rFonts w:hint="eastAsia"/>
          <w:color w:val="000000"/>
        </w:rPr>
        <w:t>一条校並みの助成をおこなうこと</w:t>
      </w:r>
      <w:r>
        <w:rPr>
          <w:rFonts w:hint="eastAsia"/>
          <w:color w:val="000000"/>
        </w:rPr>
        <w:t>。</w:t>
      </w:r>
    </w:p>
    <w:p w14:paraId="008FC8B3" w14:textId="77777777" w:rsidR="00BB17C6" w:rsidRPr="00814B99" w:rsidRDefault="00BB17C6" w:rsidP="00BB17C6">
      <w:pPr>
        <w:numPr>
          <w:ilvl w:val="0"/>
          <w:numId w:val="15"/>
        </w:numPr>
        <w:spacing w:line="340" w:lineRule="exact"/>
        <w:ind w:left="567" w:hanging="419"/>
        <w:rPr>
          <w:color w:val="000000"/>
        </w:rPr>
      </w:pPr>
      <w:r w:rsidRPr="00814B99">
        <w:rPr>
          <w:rFonts w:hint="eastAsia"/>
          <w:color w:val="000000"/>
        </w:rPr>
        <w:t>民族学校卒業生に対して、すべての大学で受験資格が認められるよう働きかけること。</w:t>
      </w:r>
    </w:p>
    <w:p w14:paraId="27132597" w14:textId="77777777" w:rsidR="00BB17C6" w:rsidRPr="00D8382F" w:rsidRDefault="00BB17C6" w:rsidP="00BB17C6">
      <w:pPr>
        <w:spacing w:line="340" w:lineRule="exact"/>
        <w:ind w:left="720" w:hangingChars="300" w:hanging="720"/>
        <w:rPr>
          <w:color w:val="000000"/>
        </w:rPr>
      </w:pPr>
    </w:p>
    <w:p w14:paraId="2495CBEE" w14:textId="77777777" w:rsidR="00BB17C6" w:rsidRPr="00D8382F" w:rsidRDefault="00BB17C6" w:rsidP="00BB17C6">
      <w:pPr>
        <w:spacing w:line="340" w:lineRule="exact"/>
        <w:ind w:left="180" w:hangingChars="75" w:hanging="180"/>
        <w:rPr>
          <w:dstrike/>
          <w:color w:val="000000"/>
        </w:rPr>
      </w:pPr>
      <w:r>
        <w:rPr>
          <w:rFonts w:hint="eastAsia"/>
          <w:color w:val="000000"/>
        </w:rPr>
        <w:t>１４</w:t>
      </w:r>
      <w:r w:rsidRPr="00D8382F">
        <w:rPr>
          <w:rFonts w:hint="eastAsia"/>
          <w:color w:val="000000"/>
        </w:rPr>
        <w:t>．【本名指導】大阪府教育委員会が作成した「本名指導の手引き」の使用の徹底をはかるよう、市町村教育委員会へ指導・助言するとともに、その活用状況を把握すること。特に、大阪府教育庁内や管理職の研修を徹底すること。さらに、本名指導に役立つ資料等を作成すること。</w:t>
      </w:r>
    </w:p>
    <w:p w14:paraId="21BD1FAC" w14:textId="77777777" w:rsidR="00BB17C6" w:rsidRPr="00D8382F" w:rsidRDefault="00BB17C6" w:rsidP="00BB17C6">
      <w:pPr>
        <w:spacing w:line="340" w:lineRule="exact"/>
        <w:ind w:left="240" w:hangingChars="100" w:hanging="240"/>
        <w:rPr>
          <w:color w:val="000000"/>
        </w:rPr>
      </w:pPr>
    </w:p>
    <w:p w14:paraId="71C78E51" w14:textId="1A1EFEE2" w:rsidR="00BB17C6" w:rsidRDefault="00BB17C6" w:rsidP="00522052">
      <w:pPr>
        <w:spacing w:line="340" w:lineRule="exact"/>
        <w:ind w:left="180" w:hangingChars="75" w:hanging="180"/>
        <w:rPr>
          <w:rFonts w:hAnsi="ＭＳ 明朝"/>
          <w:color w:val="000000"/>
        </w:rPr>
      </w:pPr>
      <w:r>
        <w:rPr>
          <w:rFonts w:hint="eastAsia"/>
          <w:color w:val="000000"/>
        </w:rPr>
        <w:t>１５</w:t>
      </w:r>
      <w:r w:rsidRPr="00D8382F">
        <w:rPr>
          <w:rFonts w:hint="eastAsia"/>
          <w:color w:val="000000"/>
        </w:rPr>
        <w:t>．</w:t>
      </w:r>
      <w:r w:rsidRPr="00592DF8">
        <w:rPr>
          <w:rFonts w:hAnsi="ＭＳ 明朝" w:hint="eastAsia"/>
          <w:color w:val="000000"/>
        </w:rPr>
        <w:t>【ヘイトスピーチ】「ヘイトスピーチ解消法」、「大阪府人種又は民族を理由とする不当な差別的言動の解消の推進に関する条例」をふまえ、ヘイトスピーチ（差別的憎悪表現）</w:t>
      </w:r>
      <w:r w:rsidRPr="00592DF8">
        <w:rPr>
          <w:rFonts w:hAnsi="ＭＳ 明朝" w:hint="eastAsia"/>
          <w:color w:val="000000"/>
        </w:rPr>
        <w:lastRenderedPageBreak/>
        <w:t>やインターネットに書き込まれる人権侵害事象について、大阪府・大阪府教育庁として「差別を許さない姿勢」を明らかにすること。また、意図的でなくとも無理解や偏見による言動は差別であることを含め、子どもたちや保護者、地域、府民に対して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r w:rsidR="00522052">
        <w:rPr>
          <w:rFonts w:hAnsi="ＭＳ 明朝" w:hint="eastAsia"/>
          <w:color w:val="000000"/>
        </w:rPr>
        <w:t xml:space="preserve">　　　　　　　　　　　　　　　　 </w:t>
      </w:r>
      <w:r>
        <w:rPr>
          <w:rFonts w:hAnsi="ＭＳ 明朝" w:hint="eastAsia"/>
          <w:color w:val="000000"/>
        </w:rPr>
        <w:t>（基１１・帰１５）</w:t>
      </w:r>
    </w:p>
    <w:p w14:paraId="0FABBBBB" w14:textId="77777777" w:rsidR="00BB17C6" w:rsidRPr="00D8382F" w:rsidRDefault="00BB17C6" w:rsidP="00BB17C6">
      <w:pPr>
        <w:spacing w:line="340" w:lineRule="exact"/>
        <w:rPr>
          <w:rFonts w:hAnsi="ＭＳ 明朝"/>
          <w:color w:val="000000"/>
        </w:rPr>
      </w:pPr>
    </w:p>
    <w:p w14:paraId="4A4DA39D" w14:textId="77777777" w:rsidR="00BB17C6" w:rsidRPr="00D8382F" w:rsidRDefault="00BB17C6" w:rsidP="00BB17C6">
      <w:pPr>
        <w:spacing w:line="340" w:lineRule="exact"/>
        <w:ind w:left="240" w:hangingChars="100" w:hanging="240"/>
        <w:rPr>
          <w:rFonts w:hAnsi="ＭＳ 明朝"/>
          <w:color w:val="000000"/>
        </w:rPr>
      </w:pPr>
      <w:r>
        <w:rPr>
          <w:rFonts w:hAnsi="ＭＳ 明朝" w:hint="eastAsia"/>
          <w:color w:val="000000"/>
        </w:rPr>
        <w:t>１６</w:t>
      </w:r>
      <w:r w:rsidRPr="00D8382F">
        <w:rPr>
          <w:rFonts w:hint="eastAsia"/>
          <w:color w:val="000000"/>
        </w:rPr>
        <w:t>．【Jアラート】</w:t>
      </w:r>
      <w:r w:rsidRPr="00D8382F">
        <w:rPr>
          <w:rFonts w:hAnsi="ＭＳ 明朝" w:hint="eastAsia"/>
          <w:color w:val="000000"/>
        </w:rPr>
        <w:t>全国瞬時警報システム（Jアラート）については、子どもたちが必要以上に不安にならないための配慮をおこなうこと。また、これに関わって在日外国人、とりわけ韓国・朝鮮人に対するいやがらせ等がないように十分に配慮するよう、府立学校や市町村教育委員会へ周知徹底すること。</w:t>
      </w:r>
    </w:p>
    <w:p w14:paraId="1F8A9E18" w14:textId="77777777" w:rsidR="00BB17C6" w:rsidRPr="00D8382F" w:rsidRDefault="00BB17C6" w:rsidP="00BB17C6">
      <w:pPr>
        <w:spacing w:line="340" w:lineRule="exact"/>
        <w:ind w:left="240" w:hangingChars="100" w:hanging="240"/>
        <w:rPr>
          <w:rFonts w:hAnsi="ＭＳ 明朝"/>
          <w:color w:val="000000"/>
        </w:rPr>
      </w:pPr>
    </w:p>
    <w:p w14:paraId="23DFD351" w14:textId="77777777" w:rsidR="00BB17C6" w:rsidRPr="00D8382F" w:rsidRDefault="00BB17C6" w:rsidP="00BB17C6">
      <w:pPr>
        <w:spacing w:line="340" w:lineRule="exact"/>
        <w:ind w:left="240" w:hangingChars="100" w:hanging="240"/>
        <w:rPr>
          <w:color w:val="000000"/>
        </w:rPr>
      </w:pPr>
      <w:r>
        <w:rPr>
          <w:rFonts w:hint="eastAsia"/>
          <w:color w:val="000000"/>
        </w:rPr>
        <w:t>１７</w:t>
      </w:r>
      <w:r w:rsidRPr="00D8382F">
        <w:rPr>
          <w:rFonts w:hint="eastAsia"/>
          <w:color w:val="000000"/>
        </w:rPr>
        <w:t>．【啓発】保護者や府民に対して、在日外国人問題についての啓発をよりいっそうおこなうこと。</w:t>
      </w:r>
    </w:p>
    <w:p w14:paraId="5CBA80AC" w14:textId="77777777" w:rsidR="00BB17C6" w:rsidRPr="00D8382F" w:rsidRDefault="00BB17C6" w:rsidP="00BB17C6">
      <w:pPr>
        <w:spacing w:line="340" w:lineRule="exact"/>
        <w:ind w:left="240" w:hangingChars="100" w:hanging="240"/>
        <w:rPr>
          <w:color w:val="000000"/>
        </w:rPr>
      </w:pPr>
    </w:p>
    <w:p w14:paraId="79E733CD" w14:textId="77777777" w:rsidR="00BB17C6" w:rsidRPr="00FE68F6" w:rsidRDefault="00BB17C6" w:rsidP="00BB17C6">
      <w:pPr>
        <w:spacing w:line="340" w:lineRule="exact"/>
        <w:ind w:left="240" w:hangingChars="100" w:hanging="240"/>
        <w:rPr>
          <w:color w:val="000000"/>
        </w:rPr>
      </w:pPr>
      <w:r>
        <w:rPr>
          <w:rFonts w:hint="eastAsia"/>
          <w:color w:val="000000"/>
        </w:rPr>
        <w:t>１８</w:t>
      </w:r>
      <w:r w:rsidRPr="00D8382F">
        <w:rPr>
          <w:rFonts w:hint="eastAsia"/>
          <w:color w:val="000000"/>
        </w:rPr>
        <w:t>．【映画・アニメ「めぐみ」】内閣官房拉致問題対策本部からの通知により、映画「めぐみ」及びアニメ「めぐみ」を積極的に活用するよう求めているが、教育課程の編成権は学校にあることから強制しないこと。また、活用する際は事前・事後の学習をおこなうことを周知徹底すること。</w:t>
      </w:r>
    </w:p>
    <w:p w14:paraId="240DC51D" w14:textId="274BB31C" w:rsidR="00BB17C6" w:rsidRDefault="00BB17C6" w:rsidP="00F174E2">
      <w:pPr>
        <w:spacing w:line="420" w:lineRule="exact"/>
      </w:pPr>
    </w:p>
    <w:p w14:paraId="1E22F08C" w14:textId="3D72E741" w:rsidR="00BB17C6" w:rsidRDefault="00BB17C6" w:rsidP="00F174E2">
      <w:pPr>
        <w:spacing w:line="420" w:lineRule="exact"/>
      </w:pPr>
    </w:p>
    <w:p w14:paraId="7C1E6B85" w14:textId="360FD563" w:rsidR="00BB17C6" w:rsidRDefault="00BB17C6" w:rsidP="00F174E2">
      <w:pPr>
        <w:spacing w:line="420" w:lineRule="exact"/>
      </w:pPr>
    </w:p>
    <w:p w14:paraId="187A0B69" w14:textId="1D1489D2" w:rsidR="00BB17C6" w:rsidRDefault="00BB17C6" w:rsidP="00F174E2">
      <w:pPr>
        <w:spacing w:line="420" w:lineRule="exact"/>
      </w:pPr>
    </w:p>
    <w:p w14:paraId="37F80C7D" w14:textId="4203F106" w:rsidR="00BB17C6" w:rsidRDefault="00BB17C6" w:rsidP="00F174E2">
      <w:pPr>
        <w:spacing w:line="420" w:lineRule="exact"/>
      </w:pPr>
    </w:p>
    <w:p w14:paraId="2C425650" w14:textId="07F5FA75" w:rsidR="00BB17C6" w:rsidRDefault="00BB17C6" w:rsidP="00F174E2">
      <w:pPr>
        <w:spacing w:line="420" w:lineRule="exact"/>
      </w:pPr>
    </w:p>
    <w:p w14:paraId="0296013F" w14:textId="4FBA7DD7" w:rsidR="00BB17C6" w:rsidRDefault="00BB17C6" w:rsidP="00F174E2">
      <w:pPr>
        <w:spacing w:line="420" w:lineRule="exact"/>
      </w:pPr>
    </w:p>
    <w:p w14:paraId="407A848A" w14:textId="373B6E09" w:rsidR="00BB17C6" w:rsidRDefault="00BB17C6" w:rsidP="00F174E2">
      <w:pPr>
        <w:spacing w:line="420" w:lineRule="exact"/>
      </w:pPr>
    </w:p>
    <w:p w14:paraId="7DF9292E" w14:textId="5AADC8B7" w:rsidR="00BB17C6" w:rsidRDefault="00BB17C6" w:rsidP="00F174E2">
      <w:pPr>
        <w:spacing w:line="420" w:lineRule="exact"/>
      </w:pPr>
    </w:p>
    <w:p w14:paraId="57F9E9D3" w14:textId="298C1939" w:rsidR="00BB17C6" w:rsidRDefault="00BB17C6" w:rsidP="00F174E2">
      <w:pPr>
        <w:spacing w:line="420" w:lineRule="exact"/>
      </w:pPr>
    </w:p>
    <w:p w14:paraId="7EB063D0" w14:textId="4FF22709" w:rsidR="00BB17C6" w:rsidRDefault="00BB17C6" w:rsidP="00F174E2">
      <w:pPr>
        <w:spacing w:line="420" w:lineRule="exact"/>
      </w:pPr>
    </w:p>
    <w:p w14:paraId="17D06382" w14:textId="30862089" w:rsidR="00BB17C6" w:rsidRDefault="00BB17C6" w:rsidP="00F174E2">
      <w:pPr>
        <w:spacing w:line="420" w:lineRule="exact"/>
      </w:pPr>
    </w:p>
    <w:p w14:paraId="249AE4FD" w14:textId="654F80BF" w:rsidR="00BB17C6" w:rsidRDefault="00BB17C6" w:rsidP="00F174E2">
      <w:pPr>
        <w:spacing w:line="420" w:lineRule="exact"/>
      </w:pPr>
    </w:p>
    <w:p w14:paraId="6D73CFB0" w14:textId="0EF378EB" w:rsidR="000B2844" w:rsidRDefault="000B2844" w:rsidP="00F174E2">
      <w:pPr>
        <w:spacing w:line="420" w:lineRule="exact"/>
      </w:pPr>
    </w:p>
    <w:p w14:paraId="2D728B17" w14:textId="77777777" w:rsidR="000B2844" w:rsidRDefault="000B2844" w:rsidP="00F174E2">
      <w:pPr>
        <w:spacing w:line="420" w:lineRule="exact"/>
      </w:pPr>
    </w:p>
    <w:p w14:paraId="1E05041A" w14:textId="417B2C2B" w:rsidR="00BB17C6" w:rsidRDefault="00BB17C6" w:rsidP="00F174E2">
      <w:pPr>
        <w:spacing w:line="420" w:lineRule="exact"/>
      </w:pPr>
    </w:p>
    <w:p w14:paraId="2D5A357B" w14:textId="78C26A93" w:rsidR="00BB17C6" w:rsidRDefault="00BB17C6" w:rsidP="00F174E2">
      <w:pPr>
        <w:spacing w:line="420" w:lineRule="exact"/>
      </w:pPr>
    </w:p>
    <w:p w14:paraId="4E7FFE3A" w14:textId="77777777" w:rsidR="000B2844" w:rsidRDefault="000B2844" w:rsidP="00BB17C6">
      <w:pPr>
        <w:rPr>
          <w:rFonts w:ascii="ＭＳ ゴシック" w:eastAsia="ＭＳ ゴシック" w:hAnsi="ＭＳ ゴシック"/>
          <w:b/>
        </w:rPr>
      </w:pPr>
    </w:p>
    <w:p w14:paraId="19654E86" w14:textId="1E4EC248" w:rsidR="00BB17C6" w:rsidRPr="00B12D24" w:rsidRDefault="00BB17C6" w:rsidP="00BB17C6">
      <w:r w:rsidRPr="00B12D24">
        <w:rPr>
          <w:rFonts w:hint="eastAsia"/>
          <w:noProof/>
        </w:rPr>
        <w:lastRenderedPageBreak/>
        <mc:AlternateContent>
          <mc:Choice Requires="wps">
            <w:drawing>
              <wp:anchor distT="0" distB="0" distL="114300" distR="114300" simplePos="0" relativeHeight="251663360" behindDoc="0" locked="0" layoutInCell="1" allowOverlap="1" wp14:anchorId="75274CED" wp14:editId="2DE20C73">
                <wp:simplePos x="0" y="0"/>
                <wp:positionH relativeFrom="column">
                  <wp:posOffset>1162050</wp:posOffset>
                </wp:positionH>
                <wp:positionV relativeFrom="paragraph">
                  <wp:posOffset>43180</wp:posOffset>
                </wp:positionV>
                <wp:extent cx="3867150" cy="457200"/>
                <wp:effectExtent l="5715" t="5715" r="1333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57200"/>
                        </a:xfrm>
                        <a:prstGeom prst="rect">
                          <a:avLst/>
                        </a:prstGeom>
                        <a:solidFill>
                          <a:srgbClr val="D9E2F3"/>
                        </a:solidFill>
                        <a:ln w="9525">
                          <a:solidFill>
                            <a:srgbClr val="000000"/>
                          </a:solidFill>
                          <a:miter lim="800000"/>
                          <a:headEnd/>
                          <a:tailEnd/>
                        </a:ln>
                      </wps:spPr>
                      <wps:txbx>
                        <w:txbxContent>
                          <w:p w14:paraId="7FBF17E8" w14:textId="77777777" w:rsidR="00BB17C6" w:rsidRDefault="00BB17C6" w:rsidP="00BB17C6">
                            <w:pPr>
                              <w:jc w:val="center"/>
                            </w:pPr>
                            <w:r>
                              <w:rPr>
                                <w:rFonts w:eastAsia="ＤＦＧ太丸ゴシック体" w:hint="eastAsia"/>
                                <w:sz w:val="52"/>
                                <w:szCs w:val="52"/>
                              </w:rPr>
                              <w:t>２．インクルーシブ教育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4CED" id="正方形/長方形 3" o:spid="_x0000_s1029" style="position:absolute;left:0;text-align:left;margin-left:91.5pt;margin-top:3.4pt;width:30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" fillcolor="#d9e2f3">
                <v:textbox inset="5.85pt,.7pt,5.85pt,.7pt">
                  <w:txbxContent>
                    <w:p w14:paraId="7FBF17E8" w14:textId="77777777" w:rsidR="00BB17C6" w:rsidRDefault="00BB17C6" w:rsidP="00BB17C6">
                      <w:pPr>
                        <w:jc w:val="center"/>
                      </w:pPr>
                      <w:r>
                        <w:rPr>
                          <w:rFonts w:eastAsia="ＤＦＧ太丸ゴシック体" w:hint="eastAsia"/>
                          <w:sz w:val="52"/>
                          <w:szCs w:val="52"/>
                        </w:rPr>
                        <w:t>２．インクルーシブ教育</w:t>
                      </w:r>
                    </w:p>
                  </w:txbxContent>
                </v:textbox>
              </v:rect>
            </w:pict>
          </mc:Fallback>
        </mc:AlternateContent>
      </w:r>
      <w:r>
        <w:rPr>
          <w:rFonts w:ascii="ＭＳ ゴシック" w:eastAsia="ＭＳ ゴシック" w:hAnsi="ＭＳ ゴシック" w:hint="eastAsia"/>
          <w:b/>
        </w:rPr>
        <w:t>2</w:t>
      </w:r>
      <w:r>
        <w:rPr>
          <w:rFonts w:ascii="ＭＳ ゴシック" w:eastAsia="ＭＳ ゴシック" w:hAnsi="ＭＳ ゴシック"/>
          <w:b/>
        </w:rPr>
        <w:t>3</w:t>
      </w:r>
      <w:r w:rsidRPr="00B12D24">
        <w:rPr>
          <w:rFonts w:ascii="ＭＳ ゴシック" w:eastAsia="ＭＳ ゴシック" w:hAnsi="ＭＳ ゴシック" w:hint="eastAsia"/>
          <w:b/>
        </w:rPr>
        <w:t>年度</w:t>
      </w:r>
    </w:p>
    <w:p w14:paraId="5E823827" w14:textId="77777777" w:rsidR="00BB17C6" w:rsidRPr="00CC2EB9" w:rsidRDefault="00BB17C6" w:rsidP="00BB17C6">
      <w:pPr>
        <w:tabs>
          <w:tab w:val="center" w:pos="4535"/>
        </w:tabs>
        <w:ind w:left="154" w:hangingChars="64" w:hanging="154"/>
        <w:jc w:val="center"/>
      </w:pPr>
    </w:p>
    <w:p w14:paraId="44B12954" w14:textId="4369EF80" w:rsidR="00BB17C6" w:rsidRDefault="00BB17C6" w:rsidP="00463C59">
      <w:pPr>
        <w:ind w:left="240" w:hangingChars="100" w:hanging="240"/>
      </w:pPr>
    </w:p>
    <w:p w14:paraId="5215D3D8" w14:textId="77777777" w:rsidR="00463C59" w:rsidRPr="009D6390" w:rsidRDefault="00463C59" w:rsidP="00463C59">
      <w:pPr>
        <w:ind w:left="240" w:hangingChars="100" w:hanging="240"/>
      </w:pPr>
    </w:p>
    <w:p w14:paraId="5B8B4A57" w14:textId="58F22DBF" w:rsidR="00BB17C6" w:rsidRPr="00F31D69" w:rsidRDefault="00BB17C6" w:rsidP="00BB17C6">
      <w:pPr>
        <w:ind w:left="180" w:hangingChars="75" w:hanging="180"/>
        <w:rPr>
          <w:color w:val="000000"/>
        </w:rPr>
      </w:pPr>
      <w:r w:rsidRPr="00F31D69">
        <w:rPr>
          <w:rFonts w:hint="eastAsia"/>
          <w:color w:val="000000"/>
        </w:rPr>
        <w:t>１．【合理的配慮】</w:t>
      </w:r>
      <w:r w:rsidRPr="00783F9E">
        <w:rPr>
          <w:rFonts w:hint="eastAsia"/>
          <w:color w:val="000000"/>
        </w:rPr>
        <w:t>「改正バリアフリー法」、「医療的ケア児及びその家族に対する支援に関する法律」（以下、医ケア法）等の、</w:t>
      </w:r>
      <w:r w:rsidRPr="00F31D69">
        <w:rPr>
          <w:rFonts w:hint="eastAsia"/>
          <w:color w:val="000000"/>
        </w:rPr>
        <w:t>支援を必要とする子どもの合理的配慮がすすむよう施策を講</w:t>
      </w:r>
      <w:r>
        <w:rPr>
          <w:rFonts w:hint="eastAsia"/>
          <w:color w:val="000000"/>
        </w:rPr>
        <w:t>ずるとともに、市町村教育委員会に指導・助言す</w:t>
      </w:r>
      <w:r w:rsidRPr="00F31D69">
        <w:rPr>
          <w:rFonts w:hint="eastAsia"/>
          <w:color w:val="000000"/>
        </w:rPr>
        <w:t>ること。</w:t>
      </w:r>
      <w:r>
        <w:rPr>
          <w:rFonts w:hint="eastAsia"/>
          <w:color w:val="000000"/>
        </w:rPr>
        <w:t xml:space="preserve">　　　　</w:t>
      </w:r>
      <w:r w:rsidR="000B2844">
        <w:rPr>
          <w:rFonts w:hint="eastAsia"/>
          <w:color w:val="000000"/>
        </w:rPr>
        <w:t xml:space="preserve">　　 </w:t>
      </w:r>
      <w:r>
        <w:rPr>
          <w:rFonts w:hint="eastAsia"/>
          <w:color w:val="000000"/>
        </w:rPr>
        <w:t xml:space="preserve">　</w:t>
      </w:r>
      <w:r w:rsidRPr="00D016B8">
        <w:rPr>
          <w:rFonts w:hint="eastAsia"/>
          <w:color w:val="000000"/>
        </w:rPr>
        <w:t>（基</w:t>
      </w:r>
      <w:r>
        <w:rPr>
          <w:rFonts w:hint="eastAsia"/>
          <w:color w:val="000000"/>
        </w:rPr>
        <w:t>９</w:t>
      </w:r>
      <w:r w:rsidRPr="00D016B8">
        <w:rPr>
          <w:rFonts w:hint="eastAsia"/>
          <w:color w:val="000000"/>
        </w:rPr>
        <w:t>）</w:t>
      </w:r>
    </w:p>
    <w:p w14:paraId="09AFC8BF" w14:textId="77777777" w:rsidR="00BB17C6" w:rsidRPr="00F31D69" w:rsidRDefault="00BB17C6" w:rsidP="00BB17C6">
      <w:pPr>
        <w:numPr>
          <w:ilvl w:val="0"/>
          <w:numId w:val="18"/>
        </w:numPr>
        <w:ind w:left="567" w:hanging="425"/>
        <w:rPr>
          <w:color w:val="000000"/>
        </w:rPr>
      </w:pPr>
      <w:r w:rsidRPr="00F31D69">
        <w:rPr>
          <w:rFonts w:hint="eastAsia"/>
          <w:color w:val="000000"/>
        </w:rPr>
        <w:t>合理的配慮の基礎となる教育環境の整備・充実</w:t>
      </w:r>
      <w:r>
        <w:rPr>
          <w:rFonts w:hint="eastAsia"/>
          <w:color w:val="000000"/>
        </w:rPr>
        <w:t>を</w:t>
      </w:r>
      <w:r w:rsidRPr="00F31D69">
        <w:rPr>
          <w:rFonts w:hint="eastAsia"/>
          <w:color w:val="000000"/>
        </w:rPr>
        <w:t>早急かつ適切におこなうよう、市町村教育委員会</w:t>
      </w:r>
      <w:r>
        <w:rPr>
          <w:rFonts w:hint="eastAsia"/>
          <w:color w:val="000000"/>
        </w:rPr>
        <w:t>に</w:t>
      </w:r>
      <w:r w:rsidRPr="00F31D69">
        <w:rPr>
          <w:rFonts w:hint="eastAsia"/>
          <w:color w:val="000000"/>
        </w:rPr>
        <w:t>指導</w:t>
      </w:r>
      <w:r>
        <w:rPr>
          <w:rFonts w:hint="eastAsia"/>
          <w:color w:val="000000"/>
        </w:rPr>
        <w:t>・助言</w:t>
      </w:r>
      <w:r w:rsidRPr="00F31D69">
        <w:rPr>
          <w:rFonts w:hint="eastAsia"/>
          <w:color w:val="000000"/>
        </w:rPr>
        <w:t>すること。</w:t>
      </w:r>
    </w:p>
    <w:p w14:paraId="37B4F265" w14:textId="77777777" w:rsidR="00BB17C6" w:rsidRPr="00F31D69" w:rsidRDefault="00BB17C6" w:rsidP="00BB17C6">
      <w:pPr>
        <w:numPr>
          <w:ilvl w:val="0"/>
          <w:numId w:val="18"/>
        </w:numPr>
        <w:ind w:left="567" w:hanging="425"/>
        <w:rPr>
          <w:color w:val="000000"/>
        </w:rPr>
      </w:pPr>
      <w:r w:rsidRPr="00F31D69">
        <w:rPr>
          <w:rFonts w:hint="eastAsia"/>
          <w:color w:val="000000"/>
        </w:rPr>
        <w:t>財政負担を理由に必要な支援・配慮がなされないことのないよう、施設整備について市町村教育委員会に指導・助言すること。</w:t>
      </w:r>
    </w:p>
    <w:p w14:paraId="33C3F092" w14:textId="77777777" w:rsidR="00BB17C6" w:rsidRPr="00F31D69" w:rsidRDefault="00BB17C6" w:rsidP="00BB17C6">
      <w:pPr>
        <w:numPr>
          <w:ilvl w:val="0"/>
          <w:numId w:val="18"/>
        </w:numPr>
        <w:ind w:left="567" w:hanging="425"/>
        <w:rPr>
          <w:color w:val="000000"/>
        </w:rPr>
      </w:pPr>
      <w:r w:rsidRPr="00F31D69">
        <w:rPr>
          <w:rFonts w:hint="eastAsia"/>
          <w:color w:val="000000"/>
        </w:rPr>
        <w:t>合理的配慮についての研修や環境整備の現状を明らかにすること。</w:t>
      </w:r>
    </w:p>
    <w:p w14:paraId="7EF0EFBF" w14:textId="77777777" w:rsidR="00BB17C6" w:rsidRPr="00F31D69" w:rsidRDefault="00BB17C6" w:rsidP="00BB17C6">
      <w:pPr>
        <w:numPr>
          <w:ilvl w:val="0"/>
          <w:numId w:val="18"/>
        </w:numPr>
        <w:ind w:left="567" w:hanging="425"/>
        <w:rPr>
          <w:color w:val="000000"/>
        </w:rPr>
      </w:pPr>
      <w:r w:rsidRPr="00F31D69">
        <w:rPr>
          <w:rFonts w:hint="eastAsia"/>
          <w:color w:val="000000"/>
        </w:rPr>
        <w:t>当事者や関係者の意見を反映させるためのしくみをつくること。</w:t>
      </w:r>
    </w:p>
    <w:p w14:paraId="7C2A6300" w14:textId="77777777" w:rsidR="00BB17C6" w:rsidRPr="00F31D69" w:rsidRDefault="00BB17C6" w:rsidP="00BB17C6">
      <w:pPr>
        <w:ind w:left="154" w:hangingChars="64" w:hanging="154"/>
        <w:rPr>
          <w:color w:val="000000"/>
        </w:rPr>
      </w:pPr>
    </w:p>
    <w:p w14:paraId="0124F782" w14:textId="6446E98F" w:rsidR="00BB17C6" w:rsidRPr="00F31D69" w:rsidRDefault="00BB17C6" w:rsidP="00BB17C6">
      <w:pPr>
        <w:ind w:left="154" w:hangingChars="64" w:hanging="154"/>
        <w:rPr>
          <w:color w:val="000000"/>
        </w:rPr>
      </w:pPr>
      <w:r w:rsidRPr="00F31D69">
        <w:rPr>
          <w:rFonts w:hint="eastAsia"/>
          <w:color w:val="000000"/>
        </w:rPr>
        <w:t>２．【インクルーシブ教育基本方針</w:t>
      </w:r>
      <w:r w:rsidRPr="00783F9E">
        <w:rPr>
          <w:rFonts w:hint="eastAsia"/>
          <w:color w:val="000000"/>
        </w:rPr>
        <w:t>】「障害者基本法改正」、「第</w:t>
      </w:r>
      <w:r>
        <w:rPr>
          <w:rFonts w:hint="eastAsia"/>
          <w:color w:val="000000"/>
        </w:rPr>
        <w:t>５</w:t>
      </w:r>
      <w:r w:rsidRPr="00783F9E">
        <w:rPr>
          <w:rFonts w:hint="eastAsia"/>
          <w:color w:val="000000"/>
        </w:rPr>
        <w:t>次大阪府障がい者計画（後期計画）」、「改正障害者差別解消法」等をふまえ、</w:t>
      </w:r>
      <w:r w:rsidRPr="00F31D69">
        <w:rPr>
          <w:rFonts w:hint="eastAsia"/>
          <w:color w:val="000000"/>
        </w:rPr>
        <w:t>大阪府の「支援教育」</w:t>
      </w:r>
      <w:r>
        <w:rPr>
          <w:rFonts w:hint="eastAsia"/>
          <w:color w:val="000000"/>
        </w:rPr>
        <w:t>を</w:t>
      </w:r>
      <w:r w:rsidRPr="00F31D69">
        <w:rPr>
          <w:rFonts w:hint="eastAsia"/>
          <w:color w:val="000000"/>
        </w:rPr>
        <w:t>、すべての子どもたちが「ともに生き、ともに学び、ともに育つ」ことを基本とし</w:t>
      </w:r>
      <w:r>
        <w:rPr>
          <w:rFonts w:hint="eastAsia"/>
          <w:color w:val="000000"/>
        </w:rPr>
        <w:t>た</w:t>
      </w:r>
      <w:r w:rsidRPr="00F31D69">
        <w:rPr>
          <w:rFonts w:hint="eastAsia"/>
          <w:color w:val="000000"/>
        </w:rPr>
        <w:t>、「インクルーシブ教育」へとすすめていくために、以下にとりくむこと。</w:t>
      </w:r>
      <w:r>
        <w:rPr>
          <w:rFonts w:hint="eastAsia"/>
          <w:color w:val="000000"/>
        </w:rPr>
        <w:t xml:space="preserve">　　</w:t>
      </w:r>
      <w:r w:rsidR="000B2844">
        <w:rPr>
          <w:rFonts w:hint="eastAsia"/>
          <w:color w:val="000000"/>
        </w:rPr>
        <w:t xml:space="preserve"> 　　</w:t>
      </w:r>
      <w:r>
        <w:rPr>
          <w:rFonts w:hint="eastAsia"/>
          <w:color w:val="000000"/>
        </w:rPr>
        <w:t xml:space="preserve">　　　　　　　</w:t>
      </w:r>
      <w:r w:rsidRPr="00D016B8">
        <w:rPr>
          <w:rFonts w:hint="eastAsia"/>
          <w:color w:val="000000"/>
        </w:rPr>
        <w:t>（基８）</w:t>
      </w:r>
    </w:p>
    <w:p w14:paraId="0237D720" w14:textId="77777777" w:rsidR="00BB17C6" w:rsidRPr="00F31D69" w:rsidRDefault="00BB17C6" w:rsidP="00BB17C6">
      <w:pPr>
        <w:numPr>
          <w:ilvl w:val="0"/>
          <w:numId w:val="19"/>
        </w:numPr>
        <w:ind w:left="567" w:hanging="425"/>
        <w:rPr>
          <w:color w:val="000000"/>
        </w:rPr>
      </w:pPr>
      <w:r w:rsidRPr="00F31D69">
        <w:rPr>
          <w:rFonts w:hint="eastAsia"/>
          <w:color w:val="000000"/>
        </w:rPr>
        <w:t>大阪府として「インクルーシブ教育基本方針」を策定すること。</w:t>
      </w:r>
    </w:p>
    <w:p w14:paraId="33449023" w14:textId="77777777" w:rsidR="00BB17C6" w:rsidRPr="00F31D69" w:rsidRDefault="00BB17C6" w:rsidP="00BB17C6">
      <w:pPr>
        <w:numPr>
          <w:ilvl w:val="0"/>
          <w:numId w:val="19"/>
        </w:numPr>
        <w:ind w:left="567" w:hanging="425"/>
        <w:rPr>
          <w:color w:val="000000"/>
        </w:rPr>
      </w:pPr>
      <w:r w:rsidRPr="00F31D69">
        <w:rPr>
          <w:rFonts w:hint="eastAsia"/>
          <w:color w:val="000000"/>
        </w:rPr>
        <w:t>「インクルーシブ教育」推進のための人的配置を基本とした支援事業をさらに拡充すること。</w:t>
      </w:r>
    </w:p>
    <w:p w14:paraId="685A65D1" w14:textId="77777777" w:rsidR="00BB17C6" w:rsidRPr="00640981" w:rsidRDefault="00BB17C6" w:rsidP="00BB17C6">
      <w:pPr>
        <w:numPr>
          <w:ilvl w:val="0"/>
          <w:numId w:val="19"/>
        </w:numPr>
        <w:ind w:left="567" w:hanging="425"/>
        <w:rPr>
          <w:color w:val="000000"/>
        </w:rPr>
      </w:pPr>
      <w:r w:rsidRPr="00F31D69">
        <w:rPr>
          <w:rFonts w:hint="eastAsia"/>
          <w:color w:val="000000"/>
        </w:rPr>
        <w:t>すべての子どもたちが地域の学校に通うことを前提に、施策を充実すること。</w:t>
      </w:r>
    </w:p>
    <w:p w14:paraId="6F00DEF9" w14:textId="77777777" w:rsidR="00BB17C6" w:rsidRPr="00F31D69" w:rsidRDefault="00BB17C6" w:rsidP="00BB17C6">
      <w:pPr>
        <w:ind w:left="180" w:hangingChars="75" w:hanging="180"/>
        <w:rPr>
          <w:color w:val="000000"/>
        </w:rPr>
      </w:pPr>
    </w:p>
    <w:p w14:paraId="0F76E91A" w14:textId="77777777" w:rsidR="00BB17C6" w:rsidRDefault="00BB17C6" w:rsidP="00BB17C6">
      <w:pPr>
        <w:ind w:left="180" w:hangingChars="75" w:hanging="180"/>
        <w:rPr>
          <w:color w:val="000000"/>
        </w:rPr>
      </w:pPr>
      <w:r>
        <w:rPr>
          <w:rFonts w:hint="eastAsia"/>
          <w:color w:val="000000"/>
        </w:rPr>
        <w:t>３</w:t>
      </w:r>
      <w:r w:rsidRPr="00F31D69">
        <w:rPr>
          <w:rFonts w:hint="eastAsia"/>
          <w:color w:val="000000"/>
        </w:rPr>
        <w:t>．【自立支援コース・共生推進教室】</w:t>
      </w:r>
      <w:r>
        <w:rPr>
          <w:rFonts w:hint="eastAsia"/>
          <w:color w:val="000000"/>
        </w:rPr>
        <w:t>すべての子どもが高校への進学をめざせるよう、自立支援コース・共生推進教室について、施策を講ずること。</w:t>
      </w:r>
    </w:p>
    <w:p w14:paraId="5FD93A9F" w14:textId="77777777" w:rsidR="00BB17C6" w:rsidRDefault="00BB17C6" w:rsidP="00BB17C6">
      <w:pPr>
        <w:numPr>
          <w:ilvl w:val="0"/>
          <w:numId w:val="22"/>
        </w:numPr>
        <w:ind w:left="567" w:hanging="425"/>
        <w:rPr>
          <w:color w:val="000000"/>
        </w:rPr>
      </w:pPr>
      <w:r w:rsidRPr="005C1879">
        <w:rPr>
          <w:rFonts w:hint="eastAsia"/>
          <w:color w:val="000000"/>
        </w:rPr>
        <w:t>入学希望の多い「自立支援コース」の募集人数の増や、大阪府内各地域に新たに設置するなど拡充する具体的な年次計画を早急に示すこと。</w:t>
      </w:r>
    </w:p>
    <w:p w14:paraId="2BAADE19" w14:textId="77777777" w:rsidR="00BB17C6" w:rsidRPr="005C1879" w:rsidRDefault="00BB17C6" w:rsidP="00BB17C6">
      <w:pPr>
        <w:numPr>
          <w:ilvl w:val="0"/>
          <w:numId w:val="22"/>
        </w:numPr>
        <w:ind w:left="567" w:hanging="425"/>
        <w:rPr>
          <w:color w:val="000000"/>
        </w:rPr>
      </w:pPr>
      <w:r w:rsidRPr="005C1879">
        <w:rPr>
          <w:rFonts w:hint="eastAsia"/>
          <w:color w:val="000000"/>
        </w:rPr>
        <w:t>「共生推進教室」でおこなう職業に関する専門教育については、子ども、保護者の希望を優先し、本校での学習を強制しないとともに、選考の条件としないこと。</w:t>
      </w:r>
      <w:r w:rsidRPr="00642CD1">
        <w:rPr>
          <w:rFonts w:hint="eastAsia"/>
          <w:color w:val="000000"/>
        </w:rPr>
        <w:t>また、「共生推進教室」設置校の本校を近隣の支援学校とすること。</w:t>
      </w:r>
    </w:p>
    <w:p w14:paraId="551733FB" w14:textId="77777777" w:rsidR="00BB17C6" w:rsidRDefault="00BB17C6" w:rsidP="00BB17C6">
      <w:pPr>
        <w:numPr>
          <w:ilvl w:val="0"/>
          <w:numId w:val="22"/>
        </w:numPr>
        <w:ind w:left="567" w:hanging="425"/>
        <w:rPr>
          <w:color w:val="000000"/>
        </w:rPr>
      </w:pPr>
      <w:r w:rsidRPr="005C1879">
        <w:rPr>
          <w:rFonts w:hint="eastAsia"/>
          <w:color w:val="000000"/>
        </w:rPr>
        <w:t>就労支援については、地域の自立支援施設との交流や社会体験学習を保障する地域支援組織の創設、就労支援組織との連携をはかること。</w:t>
      </w:r>
    </w:p>
    <w:p w14:paraId="76320849" w14:textId="77777777" w:rsidR="00BB17C6" w:rsidRPr="00F31D69" w:rsidRDefault="00BB17C6" w:rsidP="00BB17C6">
      <w:pPr>
        <w:ind w:left="180" w:hangingChars="75" w:hanging="180"/>
        <w:rPr>
          <w:color w:val="000000"/>
        </w:rPr>
      </w:pPr>
    </w:p>
    <w:p w14:paraId="7874CC21" w14:textId="77777777" w:rsidR="00BB17C6" w:rsidRPr="00F31D69" w:rsidRDefault="00BB17C6" w:rsidP="00BB17C6">
      <w:pPr>
        <w:ind w:left="180" w:hangingChars="75" w:hanging="180"/>
        <w:rPr>
          <w:color w:val="000000"/>
        </w:rPr>
      </w:pPr>
      <w:r>
        <w:rPr>
          <w:rFonts w:hint="eastAsia"/>
          <w:color w:val="000000"/>
        </w:rPr>
        <w:t>４</w:t>
      </w:r>
      <w:r w:rsidRPr="00F31D69">
        <w:rPr>
          <w:rFonts w:hint="eastAsia"/>
          <w:color w:val="000000"/>
        </w:rPr>
        <w:t>．【高校教育のあり方】「ともに生き、ともに学び、ともに育つ</w:t>
      </w:r>
      <w:r>
        <w:rPr>
          <w:rFonts w:hint="eastAsia"/>
          <w:color w:val="000000"/>
        </w:rPr>
        <w:t>」</w:t>
      </w:r>
      <w:r w:rsidRPr="00F31D69">
        <w:rPr>
          <w:rFonts w:hint="eastAsia"/>
          <w:color w:val="000000"/>
        </w:rPr>
        <w:t>インクルーシブ教育の理念のもとで、公立高校</w:t>
      </w:r>
      <w:r>
        <w:rPr>
          <w:rFonts w:hint="eastAsia"/>
          <w:color w:val="000000"/>
        </w:rPr>
        <w:t>が子どもや保護者の多様なニーズに対応するための学びを保障するにあたり</w:t>
      </w:r>
      <w:r w:rsidRPr="00F31D69">
        <w:rPr>
          <w:rFonts w:hint="eastAsia"/>
          <w:color w:val="000000"/>
        </w:rPr>
        <w:t>、以下に努めること。</w:t>
      </w:r>
    </w:p>
    <w:p w14:paraId="33C818AE" w14:textId="77777777" w:rsidR="00BB17C6" w:rsidRPr="00F31D69" w:rsidRDefault="00BB17C6" w:rsidP="00BB17C6">
      <w:pPr>
        <w:numPr>
          <w:ilvl w:val="0"/>
          <w:numId w:val="21"/>
        </w:numPr>
        <w:ind w:left="567" w:hanging="425"/>
        <w:rPr>
          <w:color w:val="000000"/>
        </w:rPr>
      </w:pPr>
      <w:r w:rsidRPr="00F31D69">
        <w:rPr>
          <w:rFonts w:hint="eastAsia"/>
          <w:color w:val="000000"/>
        </w:rPr>
        <w:t>しょうがいのある子どもたちの</w:t>
      </w:r>
      <w:r>
        <w:rPr>
          <w:rFonts w:hint="eastAsia"/>
          <w:color w:val="000000"/>
        </w:rPr>
        <w:t>実態に対し</w:t>
      </w:r>
      <w:r w:rsidRPr="00F31D69">
        <w:rPr>
          <w:rFonts w:hint="eastAsia"/>
          <w:color w:val="000000"/>
        </w:rPr>
        <w:t>、必要な人的保障や物的保障を最大限おこなうこと。</w:t>
      </w:r>
    </w:p>
    <w:p w14:paraId="1E67AD72" w14:textId="77777777" w:rsidR="00BB17C6" w:rsidRPr="00F31D69" w:rsidRDefault="00BB17C6" w:rsidP="00BB17C6">
      <w:pPr>
        <w:numPr>
          <w:ilvl w:val="0"/>
          <w:numId w:val="21"/>
        </w:numPr>
        <w:ind w:left="567" w:hanging="425"/>
        <w:rPr>
          <w:color w:val="000000"/>
        </w:rPr>
      </w:pPr>
      <w:r w:rsidRPr="00F31D69">
        <w:rPr>
          <w:rFonts w:hint="eastAsia"/>
          <w:color w:val="000000"/>
        </w:rPr>
        <w:lastRenderedPageBreak/>
        <w:t>01年9月「府立高等学校における障害のある子どもたちに対する学習指導及び評価について（通知）」の周知徹底をはかること</w:t>
      </w:r>
      <w:r>
        <w:rPr>
          <w:rFonts w:hint="eastAsia"/>
          <w:color w:val="000000"/>
        </w:rPr>
        <w:t>しょうがいや特性に応じた学習指導・評価がおこなわれるよう努めること</w:t>
      </w:r>
      <w:r w:rsidRPr="00F31D69">
        <w:rPr>
          <w:rFonts w:hint="eastAsia"/>
          <w:color w:val="000000"/>
        </w:rPr>
        <w:t>。</w:t>
      </w:r>
    </w:p>
    <w:p w14:paraId="0A75A6EA" w14:textId="77777777" w:rsidR="00BB17C6" w:rsidRPr="00F31D69" w:rsidRDefault="00BB17C6" w:rsidP="00BB17C6">
      <w:pPr>
        <w:numPr>
          <w:ilvl w:val="0"/>
          <w:numId w:val="21"/>
        </w:numPr>
        <w:ind w:left="567" w:hanging="425"/>
        <w:rPr>
          <w:color w:val="000000"/>
        </w:rPr>
      </w:pPr>
      <w:r w:rsidRPr="00F31D69">
        <w:rPr>
          <w:rFonts w:hint="eastAsia"/>
          <w:color w:val="000000"/>
        </w:rPr>
        <w:t>高校の通級指導教室について、成果や課題を分析して、今後の運用に生かすこと。指導体制がとれないために通級指導をおこな</w:t>
      </w:r>
      <w:r>
        <w:rPr>
          <w:rFonts w:hint="eastAsia"/>
          <w:color w:val="000000"/>
        </w:rPr>
        <w:t>えないことがないよう</w:t>
      </w:r>
      <w:r w:rsidRPr="00F31D69">
        <w:rPr>
          <w:rFonts w:hint="eastAsia"/>
          <w:color w:val="000000"/>
        </w:rPr>
        <w:t>、今後の設置計画を</w:t>
      </w:r>
      <w:r>
        <w:rPr>
          <w:rFonts w:hint="eastAsia"/>
          <w:color w:val="000000"/>
        </w:rPr>
        <w:t>策定する</w:t>
      </w:r>
      <w:r w:rsidRPr="00F31D69">
        <w:rPr>
          <w:rFonts w:hint="eastAsia"/>
          <w:color w:val="000000"/>
        </w:rPr>
        <w:t>こと。</w:t>
      </w:r>
    </w:p>
    <w:p w14:paraId="5E9110D5" w14:textId="77777777" w:rsidR="00BB17C6" w:rsidRPr="00F31D69" w:rsidRDefault="00BB17C6" w:rsidP="00BB17C6">
      <w:pPr>
        <w:ind w:left="900" w:hangingChars="375" w:hanging="900"/>
        <w:rPr>
          <w:color w:val="000000"/>
        </w:rPr>
      </w:pPr>
    </w:p>
    <w:p w14:paraId="7E3FB38F" w14:textId="77777777" w:rsidR="00BB17C6" w:rsidRPr="00F31D69" w:rsidRDefault="00BB17C6" w:rsidP="00BB17C6">
      <w:pPr>
        <w:ind w:left="154" w:hangingChars="64" w:hanging="154"/>
        <w:rPr>
          <w:color w:val="000000"/>
        </w:rPr>
      </w:pPr>
      <w:r>
        <w:rPr>
          <w:rFonts w:hint="eastAsia"/>
          <w:color w:val="000000"/>
        </w:rPr>
        <w:t>５</w:t>
      </w:r>
      <w:r w:rsidRPr="00F31D69">
        <w:rPr>
          <w:rFonts w:hint="eastAsia"/>
          <w:color w:val="000000"/>
        </w:rPr>
        <w:t>．【高校進学】高校進学を希望するすべての子どもたちに入学を保障するよう求める観点から、以下に努めること。</w:t>
      </w:r>
    </w:p>
    <w:p w14:paraId="6CD882A3" w14:textId="77777777" w:rsidR="00BB17C6" w:rsidRPr="00F31D69" w:rsidRDefault="00BB17C6" w:rsidP="00BB17C6">
      <w:pPr>
        <w:numPr>
          <w:ilvl w:val="0"/>
          <w:numId w:val="17"/>
        </w:numPr>
        <w:ind w:left="567" w:hanging="425"/>
        <w:rPr>
          <w:color w:val="000000"/>
        </w:rPr>
      </w:pPr>
      <w:r w:rsidRPr="00F31D69">
        <w:rPr>
          <w:rFonts w:hint="eastAsia"/>
          <w:color w:val="000000"/>
        </w:rPr>
        <w:t>すべての高校を受験することが可能であることを保護者等に周知すること。</w:t>
      </w:r>
    </w:p>
    <w:p w14:paraId="491893A3" w14:textId="77777777" w:rsidR="00BB17C6" w:rsidRPr="00F31D69" w:rsidRDefault="00BB17C6" w:rsidP="00BB17C6">
      <w:pPr>
        <w:numPr>
          <w:ilvl w:val="0"/>
          <w:numId w:val="17"/>
        </w:numPr>
        <w:ind w:left="567" w:hanging="425"/>
        <w:rPr>
          <w:color w:val="000000"/>
        </w:rPr>
      </w:pPr>
      <w:r w:rsidRPr="00F31D69">
        <w:rPr>
          <w:rFonts w:hint="eastAsia"/>
          <w:color w:val="000000"/>
        </w:rPr>
        <w:t>高校受験に際して、引き続き受験上の配慮をすすめること。私学に対しても同様の指導をおこなうこと。なお、入試制度の変更によって、しょうがいのある子どもたちに不利益がないよう、ていねいな対応をおこなうこと。</w:t>
      </w:r>
    </w:p>
    <w:p w14:paraId="4EE4A7C2" w14:textId="77777777" w:rsidR="00BB17C6" w:rsidRPr="00F31D69" w:rsidRDefault="00BB17C6" w:rsidP="00BB17C6">
      <w:pPr>
        <w:numPr>
          <w:ilvl w:val="0"/>
          <w:numId w:val="17"/>
        </w:numPr>
        <w:ind w:left="567" w:hanging="425"/>
        <w:rPr>
          <w:color w:val="000000"/>
        </w:rPr>
      </w:pPr>
      <w:r w:rsidRPr="00F31D69">
        <w:rPr>
          <w:rFonts w:hint="eastAsia"/>
          <w:color w:val="000000"/>
        </w:rPr>
        <w:t>高校（公立・私立）で学ぶすべてのしょうがいのある子どもたちのニーズに応じた条件整備をおこなうこと。</w:t>
      </w:r>
    </w:p>
    <w:p w14:paraId="3504AB9F" w14:textId="037A07A6" w:rsidR="00BB17C6" w:rsidRPr="00F31D69" w:rsidRDefault="00BB17C6" w:rsidP="00BB17C6">
      <w:pPr>
        <w:numPr>
          <w:ilvl w:val="0"/>
          <w:numId w:val="17"/>
        </w:numPr>
        <w:ind w:left="567" w:hanging="425"/>
        <w:rPr>
          <w:color w:val="000000"/>
        </w:rPr>
      </w:pPr>
      <w:r w:rsidRPr="00F31D69">
        <w:rPr>
          <w:rFonts w:hint="eastAsia"/>
          <w:color w:val="000000"/>
        </w:rPr>
        <w:t>「高校生活支援カード」については、</w:t>
      </w:r>
      <w:r>
        <w:rPr>
          <w:rFonts w:hint="eastAsia"/>
          <w:color w:val="000000"/>
        </w:rPr>
        <w:t>一人ひとりの</w:t>
      </w:r>
      <w:r w:rsidRPr="00F31D69">
        <w:rPr>
          <w:rFonts w:hint="eastAsia"/>
          <w:color w:val="000000"/>
        </w:rPr>
        <w:t>子ども</w:t>
      </w:r>
      <w:r>
        <w:rPr>
          <w:rFonts w:hint="eastAsia"/>
          <w:color w:val="000000"/>
        </w:rPr>
        <w:t>たちをとりまく</w:t>
      </w:r>
      <w:r w:rsidRPr="00F31D69">
        <w:rPr>
          <w:rFonts w:hint="eastAsia"/>
          <w:color w:val="000000"/>
        </w:rPr>
        <w:t>状況に</w:t>
      </w:r>
      <w:r>
        <w:rPr>
          <w:rFonts w:hint="eastAsia"/>
          <w:color w:val="000000"/>
        </w:rPr>
        <w:t>応じた</w:t>
      </w:r>
      <w:r w:rsidRPr="00F31D69">
        <w:rPr>
          <w:rFonts w:hint="eastAsia"/>
          <w:color w:val="000000"/>
        </w:rPr>
        <w:t>支援</w:t>
      </w:r>
      <w:r>
        <w:rPr>
          <w:rFonts w:hint="eastAsia"/>
          <w:color w:val="000000"/>
        </w:rPr>
        <w:t>をおこなうために活用するような</w:t>
      </w:r>
      <w:r w:rsidRPr="00F31D69">
        <w:rPr>
          <w:rFonts w:hint="eastAsia"/>
          <w:color w:val="000000"/>
        </w:rPr>
        <w:t>施策を</w:t>
      </w:r>
      <w:r>
        <w:rPr>
          <w:rFonts w:hint="eastAsia"/>
          <w:color w:val="000000"/>
        </w:rPr>
        <w:t>講ずる</w:t>
      </w:r>
      <w:r w:rsidRPr="00F31D69">
        <w:rPr>
          <w:rFonts w:hint="eastAsia"/>
          <w:color w:val="000000"/>
        </w:rPr>
        <w:t>こと。また、</w:t>
      </w:r>
      <w:r>
        <w:rPr>
          <w:rFonts w:hint="eastAsia"/>
          <w:color w:val="000000"/>
        </w:rPr>
        <w:t>市町村教育委員会</w:t>
      </w:r>
      <w:r w:rsidRPr="00F31D69">
        <w:rPr>
          <w:rFonts w:hint="eastAsia"/>
          <w:color w:val="000000"/>
        </w:rPr>
        <w:t>にも「高校生活支援カード」の</w:t>
      </w:r>
      <w:r>
        <w:rPr>
          <w:rFonts w:hint="eastAsia"/>
          <w:color w:val="000000"/>
        </w:rPr>
        <w:t>有効的な活用の好事例を</w:t>
      </w:r>
      <w:r w:rsidRPr="00F31D69">
        <w:rPr>
          <w:rFonts w:hint="eastAsia"/>
          <w:color w:val="000000"/>
        </w:rPr>
        <w:t>周知</w:t>
      </w:r>
      <w:r>
        <w:rPr>
          <w:rFonts w:hint="eastAsia"/>
          <w:color w:val="000000"/>
        </w:rPr>
        <w:t>する</w:t>
      </w:r>
      <w:r w:rsidRPr="00F31D69">
        <w:rPr>
          <w:rFonts w:hint="eastAsia"/>
          <w:color w:val="000000"/>
        </w:rPr>
        <w:t>こと。</w:t>
      </w:r>
      <w:r w:rsidR="00463C59">
        <w:rPr>
          <w:rFonts w:hint="eastAsia"/>
          <w:color w:val="000000"/>
        </w:rPr>
        <w:t xml:space="preserve">　</w:t>
      </w:r>
      <w:r w:rsidRPr="00D016B8">
        <w:rPr>
          <w:rFonts w:hint="eastAsia"/>
          <w:color w:val="000000"/>
        </w:rPr>
        <w:t>（進１５）</w:t>
      </w:r>
    </w:p>
    <w:p w14:paraId="111F40D8" w14:textId="446DCC26" w:rsidR="00BB17C6" w:rsidRPr="000B2844" w:rsidRDefault="00BB17C6" w:rsidP="000B2844">
      <w:pPr>
        <w:numPr>
          <w:ilvl w:val="0"/>
          <w:numId w:val="17"/>
        </w:numPr>
        <w:ind w:left="567" w:hanging="425"/>
        <w:rPr>
          <w:color w:val="000000"/>
        </w:rPr>
      </w:pPr>
      <w:r w:rsidRPr="00F31D69">
        <w:rPr>
          <w:rFonts w:hint="eastAsia"/>
          <w:color w:val="000000"/>
        </w:rPr>
        <w:t>定員内不合格を出さないように高校への指導を強めること。</w:t>
      </w:r>
    </w:p>
    <w:p w14:paraId="77075F21" w14:textId="77777777" w:rsidR="00BB17C6" w:rsidRPr="00F31D69" w:rsidRDefault="00BB17C6" w:rsidP="00BB17C6">
      <w:pPr>
        <w:ind w:left="154" w:hangingChars="64" w:hanging="154"/>
        <w:rPr>
          <w:color w:val="000000"/>
        </w:rPr>
      </w:pPr>
    </w:p>
    <w:p w14:paraId="70D96BD2" w14:textId="53E5A7D4" w:rsidR="00BB17C6" w:rsidRPr="00F31D69" w:rsidRDefault="00BB17C6" w:rsidP="000B2844">
      <w:pPr>
        <w:ind w:left="120" w:hangingChars="50" w:hanging="120"/>
        <w:rPr>
          <w:color w:val="000000"/>
        </w:rPr>
      </w:pPr>
      <w:r>
        <w:rPr>
          <w:rFonts w:hint="eastAsia"/>
          <w:color w:val="000000"/>
        </w:rPr>
        <w:t>６</w:t>
      </w:r>
      <w:r w:rsidRPr="00F31D69">
        <w:rPr>
          <w:rFonts w:hint="eastAsia"/>
          <w:color w:val="000000"/>
        </w:rPr>
        <w:t>．【手話言語条例】17年</w:t>
      </w:r>
      <w:r w:rsidR="00463C59">
        <w:rPr>
          <w:rFonts w:hint="eastAsia"/>
          <w:color w:val="000000"/>
        </w:rPr>
        <w:t>３</w:t>
      </w:r>
      <w:r w:rsidRPr="00F31D69">
        <w:rPr>
          <w:rFonts w:hint="eastAsia"/>
          <w:color w:val="000000"/>
        </w:rPr>
        <w:t>月「手話言語条例」が、教育現場で活用できるよう施策を講</w:t>
      </w:r>
      <w:r>
        <w:rPr>
          <w:rFonts w:hint="eastAsia"/>
          <w:color w:val="000000"/>
        </w:rPr>
        <w:t>ず</w:t>
      </w:r>
      <w:r w:rsidRPr="00F31D69">
        <w:rPr>
          <w:rFonts w:hint="eastAsia"/>
          <w:color w:val="000000"/>
        </w:rPr>
        <w:t>ること。</w:t>
      </w:r>
    </w:p>
    <w:p w14:paraId="600A5AC9" w14:textId="77777777" w:rsidR="00BB17C6" w:rsidRPr="00F31D69" w:rsidRDefault="00BB17C6" w:rsidP="00BB17C6">
      <w:pPr>
        <w:ind w:left="154" w:hangingChars="64" w:hanging="154"/>
        <w:rPr>
          <w:color w:val="000000"/>
        </w:rPr>
      </w:pPr>
    </w:p>
    <w:p w14:paraId="0849C8D5" w14:textId="77777777" w:rsidR="00BB17C6" w:rsidRPr="00F31D69" w:rsidRDefault="00BB17C6" w:rsidP="00BB17C6">
      <w:pPr>
        <w:ind w:left="154" w:hangingChars="64" w:hanging="154"/>
        <w:rPr>
          <w:color w:val="000000"/>
        </w:rPr>
      </w:pPr>
      <w:r>
        <w:rPr>
          <w:rFonts w:hint="eastAsia"/>
          <w:color w:val="000000"/>
        </w:rPr>
        <w:t>７</w:t>
      </w:r>
      <w:r w:rsidRPr="00F31D69">
        <w:rPr>
          <w:rFonts w:hint="eastAsia"/>
          <w:color w:val="000000"/>
        </w:rPr>
        <w:t>．【</w:t>
      </w:r>
      <w:r>
        <w:rPr>
          <w:rFonts w:hint="eastAsia"/>
          <w:color w:val="000000"/>
        </w:rPr>
        <w:t>障害者雇用を促進する条例（</w:t>
      </w:r>
      <w:r w:rsidRPr="00F31D69">
        <w:rPr>
          <w:rFonts w:hint="eastAsia"/>
          <w:color w:val="000000"/>
        </w:rPr>
        <w:t>ハートフル条例</w:t>
      </w:r>
      <w:r>
        <w:rPr>
          <w:rFonts w:hint="eastAsia"/>
          <w:color w:val="000000"/>
        </w:rPr>
        <w:t>）</w:t>
      </w:r>
      <w:r w:rsidRPr="00F31D69">
        <w:rPr>
          <w:rFonts w:hint="eastAsia"/>
          <w:color w:val="000000"/>
        </w:rPr>
        <w:t>】</w:t>
      </w:r>
      <w:r w:rsidRPr="004470A5">
        <w:rPr>
          <w:rFonts w:hint="eastAsia"/>
          <w:color w:val="000000"/>
        </w:rPr>
        <w:t>大阪府における</w:t>
      </w:r>
      <w:r>
        <w:rPr>
          <w:rFonts w:hint="eastAsia"/>
          <w:color w:val="000000"/>
        </w:rPr>
        <w:t>高等支援学校等卒業生を含め、</w:t>
      </w:r>
      <w:r w:rsidRPr="004470A5">
        <w:rPr>
          <w:rFonts w:hint="eastAsia"/>
          <w:color w:val="000000"/>
        </w:rPr>
        <w:t>しょうがい者雇用の現状と課題を明らかにし、雇用率改善にむけたとりくみをすすめること。とくに、</w:t>
      </w:r>
      <w:r>
        <w:rPr>
          <w:rFonts w:hint="eastAsia"/>
          <w:color w:val="000000"/>
        </w:rPr>
        <w:t>大阪府</w:t>
      </w:r>
      <w:r w:rsidRPr="00F31D69">
        <w:rPr>
          <w:rFonts w:hint="eastAsia"/>
          <w:color w:val="000000"/>
        </w:rPr>
        <w:t>教育</w:t>
      </w:r>
      <w:r>
        <w:rPr>
          <w:rFonts w:hint="eastAsia"/>
          <w:color w:val="000000"/>
        </w:rPr>
        <w:t>庁</w:t>
      </w:r>
      <w:r w:rsidRPr="00F31D69">
        <w:rPr>
          <w:rFonts w:hint="eastAsia"/>
          <w:color w:val="000000"/>
        </w:rPr>
        <w:t>は法定雇用率</w:t>
      </w:r>
      <w:r>
        <w:rPr>
          <w:rFonts w:hint="eastAsia"/>
          <w:color w:val="000000"/>
        </w:rPr>
        <w:t>にむけて</w:t>
      </w:r>
      <w:r w:rsidRPr="00F31D69">
        <w:rPr>
          <w:rFonts w:hint="eastAsia"/>
          <w:color w:val="000000"/>
        </w:rPr>
        <w:t>、知的しょうがいのある府立学校卒業生を雇用する「教育庁ハートフルオフィス推進事業」等の現状と課題を明らかにすること。</w:t>
      </w:r>
    </w:p>
    <w:p w14:paraId="11AA57DE" w14:textId="77777777" w:rsidR="00BB17C6" w:rsidRPr="00F31D69" w:rsidRDefault="00BB17C6" w:rsidP="00BB17C6">
      <w:pPr>
        <w:ind w:firstLineChars="150" w:firstLine="360"/>
        <w:rPr>
          <w:color w:val="000000"/>
        </w:rPr>
      </w:pPr>
    </w:p>
    <w:p w14:paraId="4EF993DF" w14:textId="77777777" w:rsidR="00BB17C6" w:rsidRPr="00F31D69" w:rsidRDefault="00BB17C6" w:rsidP="00BB17C6">
      <w:pPr>
        <w:ind w:left="154" w:hangingChars="64" w:hanging="154"/>
        <w:rPr>
          <w:color w:val="000000"/>
        </w:rPr>
      </w:pPr>
      <w:r>
        <w:rPr>
          <w:rFonts w:hint="eastAsia"/>
          <w:color w:val="000000"/>
        </w:rPr>
        <w:t>８</w:t>
      </w:r>
      <w:r w:rsidRPr="00F31D69">
        <w:rPr>
          <w:rFonts w:hint="eastAsia"/>
          <w:color w:val="000000"/>
        </w:rPr>
        <w:t>．【就学】</w:t>
      </w:r>
    </w:p>
    <w:p w14:paraId="57AAC301" w14:textId="7AE14333" w:rsidR="00BB17C6" w:rsidRDefault="00BB17C6" w:rsidP="00BB17C6">
      <w:pPr>
        <w:numPr>
          <w:ilvl w:val="0"/>
          <w:numId w:val="23"/>
        </w:numPr>
        <w:ind w:left="567" w:hanging="425"/>
        <w:rPr>
          <w:color w:val="000000"/>
        </w:rPr>
      </w:pPr>
      <w:r w:rsidRPr="00F31D69">
        <w:rPr>
          <w:rFonts w:hint="eastAsia"/>
          <w:color w:val="000000"/>
        </w:rPr>
        <w:t>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r>
        <w:rPr>
          <w:rFonts w:hint="eastAsia"/>
          <w:color w:val="000000"/>
        </w:rPr>
        <w:t xml:space="preserve">　　　　　　　　　　　　　　　　　　　　　　　　</w:t>
      </w:r>
      <w:r w:rsidR="000B2844">
        <w:rPr>
          <w:rFonts w:hint="eastAsia"/>
          <w:color w:val="000000"/>
        </w:rPr>
        <w:t xml:space="preserve">　　</w:t>
      </w:r>
      <w:r>
        <w:rPr>
          <w:rFonts w:hint="eastAsia"/>
          <w:color w:val="000000"/>
        </w:rPr>
        <w:t xml:space="preserve">　　</w:t>
      </w:r>
      <w:r w:rsidRPr="00D016B8">
        <w:rPr>
          <w:rFonts w:hint="eastAsia"/>
          <w:color w:val="000000"/>
        </w:rPr>
        <w:t>（基２</w:t>
      </w:r>
      <w:r>
        <w:rPr>
          <w:rFonts w:hint="eastAsia"/>
          <w:color w:val="000000"/>
        </w:rPr>
        <w:t>４</w:t>
      </w:r>
      <w:r w:rsidRPr="00D016B8">
        <w:rPr>
          <w:rFonts w:hint="eastAsia"/>
          <w:color w:val="000000"/>
        </w:rPr>
        <w:t>）</w:t>
      </w:r>
    </w:p>
    <w:p w14:paraId="4D07D3E8" w14:textId="77777777" w:rsidR="00BB17C6" w:rsidRDefault="00BB17C6" w:rsidP="00BB17C6">
      <w:pPr>
        <w:numPr>
          <w:ilvl w:val="0"/>
          <w:numId w:val="23"/>
        </w:numPr>
        <w:ind w:left="567" w:hanging="425"/>
        <w:rPr>
          <w:color w:val="000000"/>
        </w:rPr>
      </w:pPr>
      <w:r w:rsidRPr="00F31D69">
        <w:rPr>
          <w:rFonts w:hint="eastAsia"/>
          <w:color w:val="000000"/>
        </w:rPr>
        <w:t>「障害者基本法」や「学校教育法施行令」をふまえ、まずは地域の学校への就学をすすめるべきであること</w:t>
      </w:r>
      <w:r>
        <w:rPr>
          <w:rFonts w:hint="eastAsia"/>
          <w:color w:val="000000"/>
        </w:rPr>
        <w:t>について大阪府の認識を示し、以下の点について</w:t>
      </w:r>
      <w:r w:rsidRPr="00F31D69">
        <w:rPr>
          <w:rFonts w:hint="eastAsia"/>
          <w:color w:val="000000"/>
        </w:rPr>
        <w:t>市町村教育委員会を指導すること。</w:t>
      </w:r>
    </w:p>
    <w:p w14:paraId="40593D41" w14:textId="3D78CB5D" w:rsidR="00BB17C6" w:rsidRDefault="00BB17C6" w:rsidP="00BB17C6">
      <w:pPr>
        <w:numPr>
          <w:ilvl w:val="0"/>
          <w:numId w:val="24"/>
        </w:numPr>
        <w:rPr>
          <w:color w:val="000000"/>
        </w:rPr>
      </w:pPr>
      <w:r w:rsidRPr="00D30046">
        <w:rPr>
          <w:rFonts w:hint="eastAsia"/>
          <w:color w:val="000000"/>
        </w:rPr>
        <w:t>「就学指導委員会」や就学時の相談での「振り分け」がおこなわれないよう、委員</w:t>
      </w:r>
      <w:r w:rsidRPr="00D30046">
        <w:rPr>
          <w:rFonts w:hint="eastAsia"/>
          <w:color w:val="000000"/>
        </w:rPr>
        <w:lastRenderedPageBreak/>
        <w:t>会の名称も含め、市町村教育委員会を指導すること。</w:t>
      </w:r>
    </w:p>
    <w:p w14:paraId="3A8FB583" w14:textId="77777777" w:rsidR="00BB17C6" w:rsidRDefault="00BB17C6" w:rsidP="00BB17C6">
      <w:pPr>
        <w:numPr>
          <w:ilvl w:val="0"/>
          <w:numId w:val="24"/>
        </w:numPr>
        <w:rPr>
          <w:color w:val="000000"/>
        </w:rPr>
      </w:pPr>
      <w:r w:rsidRPr="00D30046">
        <w:rPr>
          <w:rFonts w:hint="eastAsia"/>
          <w:color w:val="000000"/>
        </w:rPr>
        <w:t>就学通知は、地域の学校名を就学先としたものを「就学指導委員会」よりも先に送付するよう指導すること。</w:t>
      </w:r>
    </w:p>
    <w:p w14:paraId="363346B2" w14:textId="77777777" w:rsidR="00BB17C6" w:rsidRPr="00D30046" w:rsidRDefault="00BB17C6" w:rsidP="00BB17C6">
      <w:pPr>
        <w:numPr>
          <w:ilvl w:val="0"/>
          <w:numId w:val="25"/>
        </w:numPr>
        <w:rPr>
          <w:color w:val="000000"/>
        </w:rPr>
      </w:pPr>
      <w:r w:rsidRPr="00D30046">
        <w:rPr>
          <w:rFonts w:hint="eastAsia"/>
          <w:color w:val="000000"/>
        </w:rPr>
        <w:t>就学相談については、必要に応じて適切におこない、就学先については保護者、本人の意向を最大限尊重するよう市町村教育委員会を指導すること。</w:t>
      </w:r>
    </w:p>
    <w:p w14:paraId="682BE7EA" w14:textId="77777777" w:rsidR="00BB17C6" w:rsidRPr="00D30046" w:rsidRDefault="00BB17C6" w:rsidP="00BB17C6">
      <w:pPr>
        <w:ind w:left="154" w:firstLineChars="100" w:firstLine="240"/>
        <w:rPr>
          <w:color w:val="000000"/>
        </w:rPr>
      </w:pPr>
    </w:p>
    <w:p w14:paraId="776CE042" w14:textId="77777777" w:rsidR="00BB17C6" w:rsidRPr="00F31D69" w:rsidRDefault="00BB17C6" w:rsidP="00BB17C6">
      <w:pPr>
        <w:ind w:left="154" w:hangingChars="64" w:hanging="154"/>
        <w:rPr>
          <w:color w:val="000000"/>
        </w:rPr>
      </w:pPr>
      <w:r>
        <w:rPr>
          <w:rFonts w:hint="eastAsia"/>
          <w:color w:val="000000"/>
        </w:rPr>
        <w:t>９</w:t>
      </w:r>
      <w:r w:rsidRPr="00F31D69">
        <w:rPr>
          <w:rFonts w:hint="eastAsia"/>
          <w:color w:val="000000"/>
        </w:rPr>
        <w:t>．【支援学級</w:t>
      </w:r>
      <w:r>
        <w:rPr>
          <w:rFonts w:hint="eastAsia"/>
          <w:color w:val="000000"/>
        </w:rPr>
        <w:t>・通級</w:t>
      </w:r>
      <w:r w:rsidRPr="00F31D69">
        <w:rPr>
          <w:rFonts w:hint="eastAsia"/>
          <w:color w:val="000000"/>
        </w:rPr>
        <w:t>】</w:t>
      </w:r>
    </w:p>
    <w:p w14:paraId="26E44588" w14:textId="52D1264A" w:rsidR="00BB17C6" w:rsidRPr="00665BDB" w:rsidRDefault="00BB17C6" w:rsidP="00BB17C6">
      <w:pPr>
        <w:numPr>
          <w:ilvl w:val="0"/>
          <w:numId w:val="20"/>
        </w:numPr>
        <w:ind w:left="567" w:hanging="425"/>
        <w:rPr>
          <w:color w:val="000000"/>
        </w:rPr>
      </w:pPr>
      <w:r w:rsidRPr="00665BDB">
        <w:rPr>
          <w:rFonts w:hint="eastAsia"/>
          <w:color w:val="000000"/>
        </w:rPr>
        <w:t>支援学級の学級編制基準を引きさげるよう、国へ要望すること。</w:t>
      </w:r>
      <w:r>
        <w:rPr>
          <w:rFonts w:hint="eastAsia"/>
          <w:color w:val="000000"/>
        </w:rPr>
        <w:t xml:space="preserve">　　</w:t>
      </w:r>
      <w:r w:rsidRPr="00665BDB">
        <w:rPr>
          <w:rFonts w:hint="eastAsia"/>
          <w:color w:val="000000"/>
        </w:rPr>
        <w:t>（基</w:t>
      </w:r>
      <w:r>
        <w:rPr>
          <w:rFonts w:hint="eastAsia"/>
          <w:color w:val="000000"/>
        </w:rPr>
        <w:t>４</w:t>
      </w:r>
      <w:r w:rsidRPr="00665BDB">
        <w:rPr>
          <w:rFonts w:hint="eastAsia"/>
          <w:color w:val="000000"/>
        </w:rPr>
        <w:t>④関連）</w:t>
      </w:r>
    </w:p>
    <w:p w14:paraId="1E4C2822" w14:textId="77777777" w:rsidR="00BB17C6" w:rsidRPr="00665BDB" w:rsidRDefault="00BB17C6" w:rsidP="00BB17C6">
      <w:pPr>
        <w:numPr>
          <w:ilvl w:val="0"/>
          <w:numId w:val="20"/>
        </w:numPr>
        <w:ind w:left="567" w:hanging="425"/>
        <w:rPr>
          <w:color w:val="000000"/>
        </w:rPr>
      </w:pPr>
      <w:r w:rsidRPr="00665BDB">
        <w:rPr>
          <w:rFonts w:hint="eastAsia"/>
          <w:color w:val="000000"/>
        </w:rPr>
        <w:t>支援学級については、しょうがい種別による学級設置をすすめること。</w:t>
      </w:r>
    </w:p>
    <w:p w14:paraId="6AAC5CE4" w14:textId="77777777" w:rsidR="00BB17C6" w:rsidRDefault="00BB17C6" w:rsidP="00BB17C6">
      <w:pPr>
        <w:numPr>
          <w:ilvl w:val="0"/>
          <w:numId w:val="20"/>
        </w:numPr>
        <w:ind w:left="567" w:hanging="425"/>
        <w:rPr>
          <w:color w:val="000000"/>
        </w:rPr>
      </w:pPr>
      <w:r w:rsidRPr="00F31D69">
        <w:rPr>
          <w:rFonts w:hint="eastAsia"/>
          <w:color w:val="000000"/>
        </w:rPr>
        <w:t>通級指導教室の増設をおこなうこと。</w:t>
      </w:r>
      <w:r>
        <w:rPr>
          <w:rFonts w:hint="eastAsia"/>
          <w:color w:val="000000"/>
        </w:rPr>
        <w:t>また、設置が困難な場合には府単独での人的措置など、対策を講じること。</w:t>
      </w:r>
    </w:p>
    <w:p w14:paraId="71748E09" w14:textId="77777777" w:rsidR="00BB17C6" w:rsidRPr="001D4DF7" w:rsidRDefault="00BB17C6" w:rsidP="00BB17C6">
      <w:pPr>
        <w:numPr>
          <w:ilvl w:val="0"/>
          <w:numId w:val="20"/>
        </w:numPr>
        <w:ind w:left="567" w:hanging="425"/>
        <w:rPr>
          <w:color w:val="000000"/>
        </w:rPr>
      </w:pPr>
      <w:r w:rsidRPr="001D4DF7">
        <w:rPr>
          <w:rFonts w:hint="eastAsia"/>
          <w:color w:val="000000"/>
        </w:rPr>
        <w:t>支援教育に必要な加配などの人的措置をおこなうこと。</w:t>
      </w:r>
    </w:p>
    <w:p w14:paraId="1F79EF19" w14:textId="77777777" w:rsidR="00BB17C6" w:rsidRPr="00F31D69" w:rsidRDefault="00BB17C6" w:rsidP="00BB17C6">
      <w:pPr>
        <w:numPr>
          <w:ilvl w:val="0"/>
          <w:numId w:val="20"/>
        </w:numPr>
        <w:ind w:left="567" w:hanging="425"/>
        <w:rPr>
          <w:color w:val="000000"/>
        </w:rPr>
      </w:pPr>
      <w:r>
        <w:rPr>
          <w:rFonts w:hint="eastAsia"/>
          <w:color w:val="000000"/>
        </w:rPr>
        <w:t>通常</w:t>
      </w:r>
      <w:r w:rsidRPr="00F31D69">
        <w:rPr>
          <w:rFonts w:hint="eastAsia"/>
          <w:color w:val="000000"/>
        </w:rPr>
        <w:t>学級に在籍するさまざまな支援を</w:t>
      </w:r>
      <w:r>
        <w:rPr>
          <w:rFonts w:hint="eastAsia"/>
          <w:color w:val="000000"/>
        </w:rPr>
        <w:t>必</w:t>
      </w:r>
      <w:r w:rsidRPr="00F31D69">
        <w:rPr>
          <w:rFonts w:hint="eastAsia"/>
          <w:color w:val="000000"/>
        </w:rPr>
        <w:t>要</w:t>
      </w:r>
      <w:r>
        <w:rPr>
          <w:rFonts w:hint="eastAsia"/>
          <w:color w:val="000000"/>
        </w:rPr>
        <w:t>と</w:t>
      </w:r>
      <w:r w:rsidRPr="00F31D69">
        <w:rPr>
          <w:rFonts w:hint="eastAsia"/>
          <w:color w:val="000000"/>
        </w:rPr>
        <w:t>する子どもの指導について人的配置をおこなうこと。</w:t>
      </w:r>
    </w:p>
    <w:p w14:paraId="23D6676D" w14:textId="77777777" w:rsidR="00BB17C6" w:rsidRPr="00F31D69" w:rsidRDefault="00BB17C6" w:rsidP="00BB17C6">
      <w:pPr>
        <w:ind w:left="154" w:hangingChars="64" w:hanging="154"/>
        <w:rPr>
          <w:color w:val="000000"/>
        </w:rPr>
      </w:pPr>
    </w:p>
    <w:p w14:paraId="734A962A"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０</w:t>
      </w:r>
      <w:r w:rsidRPr="00F31D69">
        <w:rPr>
          <w:rFonts w:hint="eastAsia"/>
          <w:color w:val="000000"/>
        </w:rPr>
        <w:t>．【ダブルカウント】小中学校等に在籍するしょうがいのある子どもの学籍については、</w:t>
      </w:r>
      <w:r w:rsidRPr="00D016B8">
        <w:rPr>
          <w:rFonts w:hint="eastAsia"/>
          <w:color w:val="000000"/>
        </w:rPr>
        <w:t>通常</w:t>
      </w:r>
      <w:r w:rsidRPr="00F31D69">
        <w:rPr>
          <w:rFonts w:hint="eastAsia"/>
          <w:color w:val="000000"/>
        </w:rPr>
        <w:t>学級・支援学級の両方に置くという、大阪府独自の措置であるダブルカウントを復活すること。その際、</w:t>
      </w:r>
      <w:r w:rsidRPr="004470A5">
        <w:rPr>
          <w:rFonts w:hint="eastAsia"/>
          <w:color w:val="000000"/>
        </w:rPr>
        <w:t>「原」（げん）</w:t>
      </w:r>
      <w:r w:rsidRPr="00F31D69">
        <w:rPr>
          <w:rFonts w:hint="eastAsia"/>
          <w:color w:val="000000"/>
        </w:rPr>
        <w:t>学級とは、</w:t>
      </w:r>
      <w:r w:rsidRPr="004470A5">
        <w:rPr>
          <w:rFonts w:hint="eastAsia"/>
          <w:color w:val="000000"/>
        </w:rPr>
        <w:t>通常</w:t>
      </w:r>
      <w:r w:rsidRPr="00F31D69">
        <w:rPr>
          <w:rFonts w:hint="eastAsia"/>
          <w:color w:val="000000"/>
        </w:rPr>
        <w:t>学級であることを確認すること。また、支援学校等に在籍する子どもたちについても「ともに生き、ともに学び、ともに育つ」理念から居住地の小中学校等に同時に在籍する二重学籍制度（副学籍制度など）とし、交流促進に努めること。</w:t>
      </w:r>
    </w:p>
    <w:p w14:paraId="0F6FB3BC" w14:textId="77777777" w:rsidR="00BB17C6" w:rsidRPr="00F31D69" w:rsidRDefault="00BB17C6" w:rsidP="00BB17C6">
      <w:pPr>
        <w:ind w:left="154" w:hangingChars="64" w:hanging="154"/>
        <w:rPr>
          <w:color w:val="000000"/>
        </w:rPr>
      </w:pPr>
    </w:p>
    <w:p w14:paraId="4B4EEB1E"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１</w:t>
      </w:r>
      <w:r w:rsidRPr="00F31D69">
        <w:rPr>
          <w:rFonts w:hint="eastAsia"/>
          <w:color w:val="000000"/>
        </w:rPr>
        <w:t>．【医療的ケア】「医ケア法」の施行に伴い、医療的ケアの必要な子ども</w:t>
      </w:r>
      <w:r>
        <w:rPr>
          <w:rFonts w:hint="eastAsia"/>
          <w:color w:val="000000"/>
        </w:rPr>
        <w:t>の就学がすすみ、</w:t>
      </w:r>
      <w:r w:rsidRPr="00F31D69">
        <w:rPr>
          <w:rFonts w:hint="eastAsia"/>
          <w:color w:val="000000"/>
        </w:rPr>
        <w:t>ニーズ</w:t>
      </w:r>
      <w:r>
        <w:rPr>
          <w:rFonts w:hint="eastAsia"/>
          <w:color w:val="000000"/>
        </w:rPr>
        <w:t>も</w:t>
      </w:r>
      <w:r w:rsidRPr="00F31D69">
        <w:rPr>
          <w:rFonts w:hint="eastAsia"/>
          <w:color w:val="000000"/>
        </w:rPr>
        <w:t>高ま</w:t>
      </w:r>
      <w:r>
        <w:rPr>
          <w:rFonts w:hint="eastAsia"/>
          <w:color w:val="000000"/>
        </w:rPr>
        <w:t>ってい</w:t>
      </w:r>
      <w:r w:rsidRPr="00F31D69">
        <w:rPr>
          <w:rFonts w:hint="eastAsia"/>
          <w:color w:val="000000"/>
        </w:rPr>
        <w:t>る</w:t>
      </w:r>
      <w:r>
        <w:rPr>
          <w:rFonts w:hint="eastAsia"/>
          <w:color w:val="000000"/>
        </w:rPr>
        <w:t>。子どもが安心して学校にかようための措置を講じること。</w:t>
      </w:r>
    </w:p>
    <w:p w14:paraId="2D9EC41A" w14:textId="77777777" w:rsidR="00BB17C6" w:rsidRDefault="00BB17C6" w:rsidP="00BB17C6">
      <w:pPr>
        <w:numPr>
          <w:ilvl w:val="0"/>
          <w:numId w:val="16"/>
        </w:numPr>
        <w:ind w:left="567" w:hanging="425"/>
        <w:rPr>
          <w:color w:val="000000"/>
        </w:rPr>
      </w:pPr>
      <w:r>
        <w:rPr>
          <w:rFonts w:hint="eastAsia"/>
          <w:color w:val="000000"/>
        </w:rPr>
        <w:t>看護師が安定的に配置されるよう、勤務労働条件の改善などの措置を講じること。</w:t>
      </w:r>
    </w:p>
    <w:p w14:paraId="3ED5E9FE" w14:textId="77777777" w:rsidR="00BB17C6" w:rsidRPr="00F31D69" w:rsidRDefault="00BB17C6" w:rsidP="00BB17C6">
      <w:pPr>
        <w:numPr>
          <w:ilvl w:val="0"/>
          <w:numId w:val="16"/>
        </w:numPr>
        <w:ind w:left="567" w:hanging="425"/>
        <w:rPr>
          <w:color w:val="000000"/>
        </w:rPr>
      </w:pPr>
      <w:r w:rsidRPr="00D35AAD">
        <w:rPr>
          <w:rFonts w:hint="eastAsia"/>
          <w:color w:val="000000"/>
        </w:rPr>
        <w:t>重度重複のしょうがいのある子どもたちが小中学校等に多数在籍する実態等をふまえ、理学療法士（PT）・言語療法士（ST）等を小中学校等に新たに配置・派遣できるようにすること。</w:t>
      </w:r>
    </w:p>
    <w:p w14:paraId="2F7E993B" w14:textId="77777777" w:rsidR="00BB17C6" w:rsidRPr="00F31D69" w:rsidRDefault="00BB17C6" w:rsidP="00BB17C6">
      <w:pPr>
        <w:numPr>
          <w:ilvl w:val="0"/>
          <w:numId w:val="16"/>
        </w:numPr>
        <w:ind w:left="567" w:hanging="425"/>
        <w:rPr>
          <w:color w:val="000000"/>
        </w:rPr>
      </w:pPr>
      <w:r w:rsidRPr="00F31D69">
        <w:rPr>
          <w:rFonts w:hint="eastAsia"/>
          <w:color w:val="000000"/>
        </w:rPr>
        <w:t>学校看護職の普及、啓発をおこなうこと。また、学校看護師の勤務実態を把握し、配慮あるとりくみをするよう市町村教育委員会を指導すること。</w:t>
      </w:r>
    </w:p>
    <w:p w14:paraId="26C92BC0" w14:textId="77777777" w:rsidR="00BB17C6" w:rsidRDefault="00BB17C6" w:rsidP="00BB17C6">
      <w:pPr>
        <w:numPr>
          <w:ilvl w:val="0"/>
          <w:numId w:val="16"/>
        </w:numPr>
        <w:ind w:left="567" w:hanging="425"/>
        <w:rPr>
          <w:color w:val="000000"/>
        </w:rPr>
      </w:pPr>
      <w:r w:rsidRPr="00F31D69">
        <w:rPr>
          <w:rFonts w:hint="eastAsia"/>
          <w:color w:val="000000"/>
        </w:rPr>
        <w:t>医療的ケアの必要な子どもや保護者が転入学時に安心して就学できるよう施設設備等条件整備や、通学支援をおこなうこと。</w:t>
      </w:r>
    </w:p>
    <w:p w14:paraId="0EA02AE3" w14:textId="77777777" w:rsidR="00BB17C6" w:rsidRPr="00F31D69" w:rsidRDefault="00BB17C6" w:rsidP="00BB17C6">
      <w:pPr>
        <w:numPr>
          <w:ilvl w:val="0"/>
          <w:numId w:val="16"/>
        </w:numPr>
        <w:ind w:left="567" w:hanging="425"/>
        <w:rPr>
          <w:color w:val="000000"/>
        </w:rPr>
      </w:pPr>
      <w:r>
        <w:rPr>
          <w:rFonts w:hint="eastAsia"/>
          <w:color w:val="000000"/>
        </w:rPr>
        <w:t>子どもや保護者のニーズを捉え、事業の拡充をおこなうこと。</w:t>
      </w:r>
    </w:p>
    <w:p w14:paraId="3199FA8B" w14:textId="77777777" w:rsidR="00BB17C6" w:rsidRPr="00F31D69" w:rsidRDefault="00BB17C6" w:rsidP="00BB17C6">
      <w:pPr>
        <w:ind w:left="154" w:hangingChars="64" w:hanging="154"/>
        <w:rPr>
          <w:color w:val="000000"/>
        </w:rPr>
      </w:pPr>
    </w:p>
    <w:p w14:paraId="7B2D632F"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２</w:t>
      </w:r>
      <w:r w:rsidRPr="00F31D69">
        <w:rPr>
          <w:rFonts w:hint="eastAsia"/>
          <w:color w:val="000000"/>
        </w:rPr>
        <w:t>．【院内学級】院内学級の整備をはかるとともに、学級設置を弾力的におこなうこと。また、私立学校へ通う子どもたちの在籍問題、転出入する子どもの学籍簿の扱い、退院した後のケアも含め、学校と院内学級との連携の必要性を認識し、配慮あるとりくみをするよう求めること。</w:t>
      </w:r>
    </w:p>
    <w:p w14:paraId="17430739" w14:textId="77777777" w:rsidR="00BB17C6" w:rsidRPr="00F31D69" w:rsidRDefault="00BB17C6" w:rsidP="00BB17C6">
      <w:pPr>
        <w:ind w:left="154" w:hangingChars="64" w:hanging="154"/>
        <w:rPr>
          <w:color w:val="000000"/>
        </w:rPr>
      </w:pPr>
    </w:p>
    <w:p w14:paraId="0178E702"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３</w:t>
      </w:r>
      <w:r w:rsidRPr="00F31D69">
        <w:rPr>
          <w:rFonts w:hint="eastAsia"/>
          <w:color w:val="000000"/>
        </w:rPr>
        <w:t>．【研修計画・研修内容】教職員の研修にあたっては、大阪府におけるしょうがい児教育の経過を十分に認識し、地域で「ともに生き、ともに学び、ともに育つ」ことをめざした「インクルーシブ教育」の推進、しょうがいのある子どもたちの人権を尊重した教育活動をすすめる研修計画や研修内容を策定すること。</w:t>
      </w:r>
    </w:p>
    <w:p w14:paraId="1642EE47" w14:textId="77777777" w:rsidR="00BB17C6" w:rsidRPr="00F31D69" w:rsidRDefault="00BB17C6" w:rsidP="00BB17C6">
      <w:pPr>
        <w:ind w:left="154" w:hangingChars="64" w:hanging="154"/>
        <w:rPr>
          <w:color w:val="000000"/>
        </w:rPr>
      </w:pPr>
    </w:p>
    <w:p w14:paraId="20BBD643"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４</w:t>
      </w:r>
      <w:r w:rsidRPr="00F31D69">
        <w:rPr>
          <w:rFonts w:hint="eastAsia"/>
          <w:color w:val="000000"/>
        </w:rPr>
        <w:t>．【教育相談】支援学校で実施する教育相談は、しょうがいのある子ども本人の意思、保護者の意見を尊重すること。教育相談については、本人が通学している学校と連携をとり、すすめること。また、支援学校には</w:t>
      </w:r>
      <w:r>
        <w:rPr>
          <w:rFonts w:hint="eastAsia"/>
          <w:color w:val="000000"/>
        </w:rPr>
        <w:t>大阪府立支援学校における就学にかかる教育相談等のガイドライン（21年４月１日改正）</w:t>
      </w:r>
      <w:r w:rsidRPr="00F31D69">
        <w:rPr>
          <w:rFonts w:hint="eastAsia"/>
          <w:color w:val="000000"/>
        </w:rPr>
        <w:t>を周知すること。支援学校の通学校区変更については、子ども、保護者、当該地域・学校への充分な周知期間を設けること。</w:t>
      </w:r>
    </w:p>
    <w:p w14:paraId="61179DB8" w14:textId="77777777" w:rsidR="00BB17C6" w:rsidRPr="00F31D69" w:rsidRDefault="00BB17C6" w:rsidP="00BB17C6">
      <w:pPr>
        <w:ind w:left="154" w:hangingChars="64" w:hanging="154"/>
        <w:rPr>
          <w:color w:val="000000"/>
        </w:rPr>
      </w:pPr>
    </w:p>
    <w:p w14:paraId="620A8813" w14:textId="77777777" w:rsidR="00BB17C6" w:rsidRPr="00F31D69" w:rsidRDefault="00BB17C6" w:rsidP="00BB17C6">
      <w:pPr>
        <w:ind w:left="154" w:hangingChars="64" w:hanging="154"/>
        <w:rPr>
          <w:color w:val="000000"/>
        </w:rPr>
      </w:pPr>
      <w:r w:rsidRPr="00F31D69">
        <w:rPr>
          <w:rFonts w:hint="eastAsia"/>
          <w:color w:val="000000"/>
        </w:rPr>
        <w:t>１</w:t>
      </w:r>
      <w:r>
        <w:rPr>
          <w:rFonts w:hint="eastAsia"/>
          <w:color w:val="000000"/>
        </w:rPr>
        <w:t>５</w:t>
      </w:r>
      <w:r w:rsidRPr="00F31D69">
        <w:rPr>
          <w:rFonts w:hint="eastAsia"/>
          <w:color w:val="000000"/>
        </w:rPr>
        <w:t>．【就学前】幼年期から「ともに生き、ともに学び、ともに育つ」機会を充実するとともに、小学校等につなぐとりくみをすすめること。</w:t>
      </w:r>
    </w:p>
    <w:p w14:paraId="49133C89" w14:textId="77777777" w:rsidR="00BB17C6" w:rsidRPr="004470A5" w:rsidRDefault="00BB17C6" w:rsidP="00BB17C6">
      <w:pPr>
        <w:ind w:left="154" w:hangingChars="64" w:hanging="154"/>
        <w:rPr>
          <w:color w:val="000000"/>
        </w:rPr>
      </w:pPr>
    </w:p>
    <w:p w14:paraId="02062260" w14:textId="77777777" w:rsidR="00BB17C6" w:rsidRPr="004470A5" w:rsidRDefault="00BB17C6" w:rsidP="00BB17C6">
      <w:pPr>
        <w:ind w:left="154" w:hangingChars="64" w:hanging="154"/>
        <w:rPr>
          <w:color w:val="000000"/>
        </w:rPr>
      </w:pPr>
      <w:r w:rsidRPr="004470A5">
        <w:rPr>
          <w:rFonts w:hint="eastAsia"/>
          <w:color w:val="000000"/>
        </w:rPr>
        <w:t>１</w:t>
      </w:r>
      <w:r>
        <w:rPr>
          <w:rFonts w:hint="eastAsia"/>
          <w:color w:val="000000"/>
        </w:rPr>
        <w:t>６</w:t>
      </w:r>
      <w:r w:rsidRPr="004470A5">
        <w:rPr>
          <w:rFonts w:hint="eastAsia"/>
          <w:color w:val="000000"/>
        </w:rPr>
        <w:t>．【精神疾患】精神疾患についての理解がすすみ、早期に対応できるとりくみをすすめること。</w:t>
      </w:r>
    </w:p>
    <w:p w14:paraId="40615EBE" w14:textId="77777777" w:rsidR="00BB17C6" w:rsidRPr="00F31D69" w:rsidRDefault="00BB17C6" w:rsidP="00BB17C6">
      <w:pPr>
        <w:ind w:left="154" w:hangingChars="64" w:hanging="154"/>
        <w:rPr>
          <w:color w:val="000000"/>
        </w:rPr>
      </w:pPr>
    </w:p>
    <w:p w14:paraId="727C7CC2" w14:textId="77777777" w:rsidR="00BB17C6" w:rsidRPr="00996CFA" w:rsidRDefault="00BB17C6" w:rsidP="00BB17C6">
      <w:pPr>
        <w:ind w:left="154" w:hangingChars="64" w:hanging="154"/>
        <w:rPr>
          <w:color w:val="000000"/>
        </w:rPr>
      </w:pPr>
      <w:r w:rsidRPr="00996CFA">
        <w:rPr>
          <w:rFonts w:hint="eastAsia"/>
          <w:color w:val="000000"/>
        </w:rPr>
        <w:t>１</w:t>
      </w:r>
      <w:r>
        <w:rPr>
          <w:rFonts w:hint="eastAsia"/>
          <w:color w:val="000000"/>
        </w:rPr>
        <w:t>７</w:t>
      </w:r>
      <w:r w:rsidRPr="00996CFA">
        <w:rPr>
          <w:rFonts w:hint="eastAsia"/>
          <w:color w:val="000000"/>
        </w:rPr>
        <w:t>．【地域の社会教育施設】子どもの在学中はもちろん、卒業後も地域の社会教育施設（図書館･公民館など）で学ぶことができるよう、環境整備や支援体制などを整えること。</w:t>
      </w:r>
    </w:p>
    <w:p w14:paraId="2CCB183D" w14:textId="77777777" w:rsidR="00BB17C6" w:rsidRPr="004470A5" w:rsidRDefault="00BB17C6" w:rsidP="00BB17C6">
      <w:pPr>
        <w:ind w:left="154" w:hangingChars="64" w:hanging="154"/>
        <w:rPr>
          <w:color w:val="000000"/>
        </w:rPr>
      </w:pPr>
    </w:p>
    <w:p w14:paraId="066D9615" w14:textId="77777777" w:rsidR="00BB17C6" w:rsidRPr="00D16FB5" w:rsidRDefault="00BB17C6" w:rsidP="00BB17C6">
      <w:pPr>
        <w:ind w:left="154" w:hangingChars="64" w:hanging="154"/>
        <w:rPr>
          <w:color w:val="000000"/>
        </w:rPr>
      </w:pPr>
      <w:r>
        <w:rPr>
          <w:rFonts w:hint="eastAsia"/>
          <w:color w:val="000000"/>
        </w:rPr>
        <w:t>１８</w:t>
      </w:r>
      <w:r w:rsidRPr="00F31D69">
        <w:rPr>
          <w:rFonts w:hint="eastAsia"/>
          <w:color w:val="000000"/>
        </w:rPr>
        <w:t>．【人権啓発】保護者・大阪府民に対して、地域で「ともに生き、ともに学び、ともに育つ」ことをめざした「インクルーシブ教育」の啓発をおこなうこと。</w:t>
      </w:r>
    </w:p>
    <w:p w14:paraId="7CC21758" w14:textId="4603D48D" w:rsidR="00BB17C6" w:rsidRDefault="00BB17C6" w:rsidP="00F174E2">
      <w:pPr>
        <w:spacing w:line="420" w:lineRule="exact"/>
      </w:pPr>
    </w:p>
    <w:p w14:paraId="1BFDF027" w14:textId="77F2D438" w:rsidR="00BB17C6" w:rsidRDefault="00BB17C6" w:rsidP="00F174E2">
      <w:pPr>
        <w:spacing w:line="420" w:lineRule="exact"/>
      </w:pPr>
    </w:p>
    <w:p w14:paraId="39C45032" w14:textId="3B455EB6" w:rsidR="00BB17C6" w:rsidRDefault="00BB17C6" w:rsidP="00F174E2">
      <w:pPr>
        <w:spacing w:line="420" w:lineRule="exact"/>
      </w:pPr>
    </w:p>
    <w:p w14:paraId="6F4F5012" w14:textId="50BFA837" w:rsidR="00BB17C6" w:rsidRDefault="00BB17C6" w:rsidP="00F174E2">
      <w:pPr>
        <w:spacing w:line="420" w:lineRule="exact"/>
      </w:pPr>
    </w:p>
    <w:p w14:paraId="63A5328D" w14:textId="53912CA1" w:rsidR="00BB17C6" w:rsidRDefault="00BB17C6" w:rsidP="00F174E2">
      <w:pPr>
        <w:spacing w:line="420" w:lineRule="exact"/>
      </w:pPr>
    </w:p>
    <w:p w14:paraId="0369FB6D" w14:textId="13DF3D65" w:rsidR="00BB17C6" w:rsidRDefault="00BB17C6" w:rsidP="00F174E2">
      <w:pPr>
        <w:spacing w:line="420" w:lineRule="exact"/>
      </w:pPr>
    </w:p>
    <w:p w14:paraId="76431964" w14:textId="0731F908" w:rsidR="00BB17C6" w:rsidRDefault="00BB17C6" w:rsidP="00F174E2">
      <w:pPr>
        <w:spacing w:line="420" w:lineRule="exact"/>
      </w:pPr>
    </w:p>
    <w:p w14:paraId="232B6A5F" w14:textId="539C7668" w:rsidR="00BB17C6" w:rsidRDefault="00BB17C6" w:rsidP="00F174E2">
      <w:pPr>
        <w:spacing w:line="420" w:lineRule="exact"/>
      </w:pPr>
    </w:p>
    <w:p w14:paraId="347760F4" w14:textId="62CF3D11" w:rsidR="00BB17C6" w:rsidRDefault="00BB17C6" w:rsidP="00F174E2">
      <w:pPr>
        <w:spacing w:line="420" w:lineRule="exact"/>
      </w:pPr>
    </w:p>
    <w:p w14:paraId="43669981" w14:textId="521BCC05" w:rsidR="00BB17C6" w:rsidRDefault="00BB17C6" w:rsidP="00F174E2">
      <w:pPr>
        <w:spacing w:line="420" w:lineRule="exact"/>
      </w:pPr>
    </w:p>
    <w:p w14:paraId="0F6EB3B6" w14:textId="24F10311" w:rsidR="00BB17C6" w:rsidRDefault="00BB17C6" w:rsidP="00F174E2">
      <w:pPr>
        <w:spacing w:line="420" w:lineRule="exact"/>
      </w:pPr>
    </w:p>
    <w:p w14:paraId="4D0F749F" w14:textId="3CB6CC22" w:rsidR="00BB17C6" w:rsidRDefault="00BB17C6" w:rsidP="00F174E2">
      <w:pPr>
        <w:spacing w:line="420" w:lineRule="exact"/>
      </w:pPr>
    </w:p>
    <w:p w14:paraId="61775542" w14:textId="3A0EB5F8" w:rsidR="00BB17C6" w:rsidRDefault="00BB17C6" w:rsidP="00F174E2">
      <w:pPr>
        <w:spacing w:line="420" w:lineRule="exact"/>
      </w:pPr>
    </w:p>
    <w:p w14:paraId="347AE55A" w14:textId="77777777" w:rsidR="00BB17C6" w:rsidRPr="0077433D" w:rsidRDefault="00BB17C6" w:rsidP="00BB17C6">
      <w:pPr>
        <w:rPr>
          <w:rFonts w:ascii="ＭＳ ゴシック" w:eastAsia="ＭＳ ゴシック" w:hAnsi="ＭＳ ゴシック"/>
          <w:b/>
          <w:bCs/>
        </w:rPr>
      </w:pPr>
      <w:r w:rsidRPr="0077433D">
        <w:rPr>
          <w:rFonts w:hint="eastAsia"/>
          <w:noProof/>
        </w:rPr>
        <w:lastRenderedPageBreak/>
        <mc:AlternateContent>
          <mc:Choice Requires="wps">
            <w:drawing>
              <wp:anchor distT="0" distB="0" distL="114300" distR="114300" simplePos="0" relativeHeight="251665408" behindDoc="0" locked="0" layoutInCell="1" allowOverlap="1" wp14:anchorId="401A558C" wp14:editId="7136E416">
                <wp:simplePos x="0" y="0"/>
                <wp:positionH relativeFrom="column">
                  <wp:posOffset>1604010</wp:posOffset>
                </wp:positionH>
                <wp:positionV relativeFrom="paragraph">
                  <wp:posOffset>-34290</wp:posOffset>
                </wp:positionV>
                <wp:extent cx="3114675" cy="476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114675" cy="47625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B5FEE" w14:textId="77777777" w:rsidR="00BB17C6" w:rsidRPr="00B37D26" w:rsidRDefault="00BB17C6" w:rsidP="00BB17C6">
                            <w:pPr>
                              <w:rPr>
                                <w:color w:val="000000" w:themeColor="text1"/>
                                <w:sz w:val="48"/>
                                <w:szCs w:val="48"/>
                              </w:rPr>
                            </w:pPr>
                            <w:r w:rsidRPr="00B37D26">
                              <w:rPr>
                                <w:rFonts w:eastAsia="ＤＦＧ太丸ゴシック体" w:hint="eastAsia"/>
                                <w:color w:val="000000" w:themeColor="text1"/>
                                <w:sz w:val="48"/>
                                <w:szCs w:val="48"/>
                              </w:rPr>
                              <w:t>３．夜間中学校教育</w:t>
                            </w:r>
                          </w:p>
                          <w:p w14:paraId="735BED73" w14:textId="77777777" w:rsidR="00BB17C6" w:rsidRPr="00B37D26" w:rsidRDefault="00BB17C6" w:rsidP="00BB17C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558C" id="正方形/長方形 4" o:spid="_x0000_s1030" style="position:absolute;left:0;text-align:left;margin-left:126.3pt;margin-top:-2.7pt;width:24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" fillcolor="#d9e2f3 [664]" strokecolor="black [3213]" strokeweight="1pt">
                <v:textbox>
                  <w:txbxContent>
                    <w:p w14:paraId="14BB5FEE" w14:textId="77777777" w:rsidR="00BB17C6" w:rsidRPr="00B37D26" w:rsidRDefault="00BB17C6" w:rsidP="00BB17C6">
                      <w:pPr>
                        <w:rPr>
                          <w:color w:val="000000" w:themeColor="text1"/>
                          <w:sz w:val="48"/>
                          <w:szCs w:val="48"/>
                        </w:rPr>
                      </w:pPr>
                      <w:r w:rsidRPr="00B37D26">
                        <w:rPr>
                          <w:rFonts w:eastAsia="ＤＦＧ太丸ゴシック体" w:hint="eastAsia"/>
                          <w:color w:val="000000" w:themeColor="text1"/>
                          <w:sz w:val="48"/>
                          <w:szCs w:val="48"/>
                        </w:rPr>
                        <w:t>３．夜間中学校教育</w:t>
                      </w:r>
                    </w:p>
                    <w:p w14:paraId="735BED73" w14:textId="77777777" w:rsidR="00BB17C6" w:rsidRPr="00B37D26" w:rsidRDefault="00BB17C6" w:rsidP="00BB17C6">
                      <w:pPr>
                        <w:rPr>
                          <w:color w:val="000000" w:themeColor="text1"/>
                        </w:rPr>
                      </w:pPr>
                    </w:p>
                  </w:txbxContent>
                </v:textbox>
              </v:rect>
            </w:pict>
          </mc:Fallback>
        </mc:AlternateContent>
      </w:r>
      <w:r w:rsidRPr="0077433D">
        <w:rPr>
          <w:rFonts w:ascii="ＭＳ ゴシック" w:eastAsia="ＭＳ ゴシック" w:hAnsi="ＭＳ ゴシック" w:hint="eastAsia"/>
          <w:b/>
          <w:bCs/>
        </w:rPr>
        <w:t>2</w:t>
      </w:r>
      <w:r>
        <w:rPr>
          <w:rFonts w:ascii="ＭＳ ゴシック" w:eastAsia="ＭＳ ゴシック" w:hAnsi="ＭＳ ゴシック" w:hint="eastAsia"/>
          <w:b/>
          <w:bCs/>
        </w:rPr>
        <w:t>3</w:t>
      </w:r>
      <w:r w:rsidRPr="0077433D">
        <w:rPr>
          <w:rFonts w:ascii="ＭＳ ゴシック" w:eastAsia="ＭＳ ゴシック" w:hAnsi="ＭＳ ゴシック" w:hint="eastAsia"/>
          <w:b/>
          <w:bCs/>
        </w:rPr>
        <w:t>年度</w:t>
      </w:r>
    </w:p>
    <w:p w14:paraId="69BD6E95" w14:textId="77777777" w:rsidR="00BB17C6" w:rsidRPr="0077433D" w:rsidRDefault="00BB17C6" w:rsidP="00BB17C6"/>
    <w:p w14:paraId="23482F82" w14:textId="77777777" w:rsidR="00BB17C6" w:rsidRPr="0077433D" w:rsidRDefault="00BB17C6" w:rsidP="00BB17C6">
      <w:pPr>
        <w:rPr>
          <w:szCs w:val="21"/>
        </w:rPr>
      </w:pPr>
    </w:p>
    <w:p w14:paraId="23535EDA" w14:textId="77777777" w:rsidR="00BB17C6" w:rsidRDefault="00BB17C6" w:rsidP="00BB17C6">
      <w:pPr>
        <w:ind w:left="240" w:hangingChars="100" w:hanging="240"/>
        <w:rPr>
          <w:szCs w:val="32"/>
        </w:rPr>
      </w:pPr>
      <w:r w:rsidRPr="000B2016">
        <w:rPr>
          <w:rFonts w:hAnsi="ＭＳ 明朝" w:hint="eastAsia"/>
          <w:szCs w:val="32"/>
        </w:rPr>
        <w:t>１．【大阪府の役割】</w:t>
      </w:r>
      <w:r w:rsidRPr="000B2016">
        <w:rPr>
          <w:rFonts w:hAnsi="ＭＳ 明朝"/>
          <w:szCs w:val="32"/>
        </w:rPr>
        <w:t>2016</w:t>
      </w:r>
      <w:r w:rsidRPr="000B2016">
        <w:rPr>
          <w:rFonts w:hAnsi="ＭＳ 明朝" w:hint="eastAsia"/>
          <w:szCs w:val="32"/>
        </w:rPr>
        <w:t>年</w:t>
      </w:r>
      <w:r w:rsidRPr="000B2016">
        <w:rPr>
          <w:rFonts w:hAnsi="ＭＳ 明朝"/>
          <w:szCs w:val="32"/>
        </w:rPr>
        <w:t>12</w:t>
      </w:r>
      <w:r w:rsidRPr="000B2016">
        <w:rPr>
          <w:rFonts w:hAnsi="ＭＳ 明朝" w:hint="eastAsia"/>
          <w:szCs w:val="32"/>
        </w:rPr>
        <w:t>月に公布された「義務教育の段階における普通教育に相当</w:t>
      </w:r>
      <w:r w:rsidRPr="0077433D">
        <w:rPr>
          <w:rFonts w:hint="eastAsia"/>
          <w:szCs w:val="32"/>
        </w:rPr>
        <w:t>する教育の機会の確保等に関する法律」（以下、教育機会確保法）</w:t>
      </w:r>
      <w:r>
        <w:rPr>
          <w:rFonts w:hint="eastAsia"/>
          <w:szCs w:val="32"/>
        </w:rPr>
        <w:t>にある</w:t>
      </w:r>
      <w:r w:rsidRPr="0077433D">
        <w:rPr>
          <w:rFonts w:hint="eastAsia"/>
          <w:szCs w:val="32"/>
        </w:rPr>
        <w:t>ように、公立夜間中学校の必要性の認識と増設・充実にむけた動きが国段階で明らかにされている。以下、大阪府としての責務と役割をどのように認識しているのかを明らかにすること。</w:t>
      </w:r>
    </w:p>
    <w:p w14:paraId="506A95C1" w14:textId="77777777" w:rsidR="00BB17C6" w:rsidRDefault="00BB17C6" w:rsidP="00BB17C6">
      <w:pPr>
        <w:ind w:left="240" w:hangingChars="100" w:hanging="240"/>
        <w:jc w:val="right"/>
        <w:rPr>
          <w:szCs w:val="32"/>
        </w:rPr>
      </w:pPr>
      <w:r>
        <w:rPr>
          <w:rFonts w:hint="eastAsia"/>
          <w:szCs w:val="32"/>
        </w:rPr>
        <w:t>（基３４）</w:t>
      </w:r>
    </w:p>
    <w:p w14:paraId="23FFEEAC" w14:textId="77777777" w:rsidR="00BB17C6" w:rsidRDefault="00BB17C6" w:rsidP="00BB17C6">
      <w:pPr>
        <w:ind w:left="240" w:hangingChars="100" w:hanging="240"/>
        <w:rPr>
          <w:rFonts w:hAnsi="ＭＳ 明朝"/>
        </w:rPr>
      </w:pPr>
    </w:p>
    <w:p w14:paraId="2C7402FE" w14:textId="77777777" w:rsidR="00BB17C6" w:rsidRDefault="00BB17C6" w:rsidP="00BB17C6">
      <w:pPr>
        <w:ind w:leftChars="100" w:left="720" w:hangingChars="200" w:hanging="480"/>
        <w:rPr>
          <w:szCs w:val="32"/>
        </w:rPr>
      </w:pPr>
      <w:r>
        <w:rPr>
          <w:rFonts w:hAnsi="ＭＳ 明朝" w:hint="eastAsia"/>
        </w:rPr>
        <w:t xml:space="preserve">① </w:t>
      </w:r>
      <w:r w:rsidRPr="00210129">
        <w:rPr>
          <w:rFonts w:hAnsi="ＭＳ 明朝" w:hint="eastAsia"/>
        </w:rPr>
        <w:t>「</w:t>
      </w:r>
      <w:r w:rsidRPr="00210129">
        <w:rPr>
          <w:rFonts w:hAnsi="ＭＳ 明朝"/>
        </w:rPr>
        <w:t>2020</w:t>
      </w:r>
      <w:r w:rsidRPr="00210129">
        <w:rPr>
          <w:rFonts w:hAnsi="ＭＳ 明朝" w:hint="eastAsia"/>
        </w:rPr>
        <w:t>年国勢調査」の基本集計によると、少なくとも全国の義務教育未修了の人数が</w:t>
      </w:r>
      <w:r w:rsidRPr="00210129">
        <w:rPr>
          <w:rFonts w:hAnsi="ＭＳ 明朝"/>
        </w:rPr>
        <w:t>89</w:t>
      </w:r>
      <w:r w:rsidRPr="00210129">
        <w:rPr>
          <w:rFonts w:hAnsi="ＭＳ 明朝" w:hint="eastAsia"/>
        </w:rPr>
        <w:t>万</w:t>
      </w:r>
      <w:r w:rsidRPr="00210129">
        <w:rPr>
          <w:rFonts w:hAnsi="ＭＳ 明朝"/>
        </w:rPr>
        <w:t>8748</w:t>
      </w:r>
      <w:r w:rsidRPr="00210129">
        <w:rPr>
          <w:rFonts w:hAnsi="ＭＳ 明朝" w:hint="eastAsia"/>
        </w:rPr>
        <w:t>人であることが明らかになった。大阪府教育庁として、大阪府内全市町村区別の「未就学者」と「最終卒業学校が小学校」の人数を十分に</w:t>
      </w:r>
      <w:r w:rsidRPr="00840CE8">
        <w:rPr>
          <w:rFonts w:hAnsi="ＭＳ 明朝" w:hint="eastAsia"/>
        </w:rPr>
        <w:t>踏まえたうえで、基本的人権としての</w:t>
      </w:r>
      <w:r w:rsidRPr="00210129">
        <w:rPr>
          <w:rFonts w:hAnsi="ＭＳ 明朝" w:hint="eastAsia"/>
        </w:rPr>
        <w:t>「学ぶ権利」や「学ぶ機会」を保障する観点から、重要な役割を担っている「夜間中学校」の空白区域解消にむけて、国や各市町村と連携した</w:t>
      </w:r>
      <w:r w:rsidRPr="00210129">
        <w:rPr>
          <w:rFonts w:hint="eastAsia"/>
          <w:szCs w:val="32"/>
        </w:rPr>
        <w:t>大阪府のとりくみを明らかにすること。</w:t>
      </w:r>
    </w:p>
    <w:p w14:paraId="79A3A130" w14:textId="77777777" w:rsidR="00BB17C6" w:rsidRPr="00210129" w:rsidRDefault="00BB17C6" w:rsidP="00BB17C6">
      <w:pPr>
        <w:rPr>
          <w:szCs w:val="32"/>
        </w:rPr>
      </w:pPr>
    </w:p>
    <w:p w14:paraId="156BA341" w14:textId="5F303A31" w:rsidR="00BB17C6" w:rsidRPr="00450DD9" w:rsidRDefault="00BB17C6" w:rsidP="00BB17C6">
      <w:pPr>
        <w:ind w:leftChars="100" w:left="720" w:hangingChars="200" w:hanging="480"/>
        <w:rPr>
          <w:szCs w:val="32"/>
        </w:rPr>
      </w:pPr>
      <w:r>
        <w:rPr>
          <w:rFonts w:hint="eastAsia"/>
          <w:szCs w:val="32"/>
        </w:rPr>
        <w:t xml:space="preserve">②　</w:t>
      </w:r>
      <w:r w:rsidRPr="00450DD9">
        <w:rPr>
          <w:rFonts w:hint="eastAsia"/>
          <w:szCs w:val="32"/>
        </w:rPr>
        <w:t>大阪府内の現</w:t>
      </w:r>
      <w:r w:rsidR="00605A34">
        <w:rPr>
          <w:rFonts w:hAnsi="ＭＳ 明朝" w:hint="eastAsia"/>
          <w:szCs w:val="32"/>
        </w:rPr>
        <w:t>７</w:t>
      </w:r>
      <w:r w:rsidRPr="00450DD9">
        <w:rPr>
          <w:rFonts w:hint="eastAsia"/>
          <w:szCs w:val="32"/>
        </w:rPr>
        <w:t>市</w:t>
      </w:r>
      <w:r w:rsidRPr="00450DD9">
        <w:rPr>
          <w:rFonts w:hAnsi="ＭＳ 明朝"/>
          <w:szCs w:val="32"/>
        </w:rPr>
        <w:t>11</w:t>
      </w:r>
      <w:r w:rsidRPr="00450DD9">
        <w:rPr>
          <w:rFonts w:hint="eastAsia"/>
          <w:szCs w:val="32"/>
        </w:rPr>
        <w:t>校は府内全域から受け入れているという、いわば「府立」夜間</w:t>
      </w:r>
      <w:r>
        <w:rPr>
          <w:rFonts w:hint="eastAsia"/>
          <w:szCs w:val="32"/>
        </w:rPr>
        <w:t xml:space="preserve">　</w:t>
      </w:r>
      <w:r w:rsidRPr="00450DD9">
        <w:rPr>
          <w:rFonts w:hint="eastAsia"/>
          <w:szCs w:val="32"/>
        </w:rPr>
        <w:t>中学校としての位置づけでなければならない。そのため、大阪府内の夜間中学校のさらなる教育充実にむけて、大阪府として設置市及び生徒居住市町村への支援を具体的に行なうこと。</w:t>
      </w:r>
    </w:p>
    <w:p w14:paraId="5D62AEFB" w14:textId="77777777" w:rsidR="00BB17C6" w:rsidRPr="0077433D" w:rsidRDefault="00BB17C6" w:rsidP="00BB17C6">
      <w:pPr>
        <w:rPr>
          <w:szCs w:val="32"/>
        </w:rPr>
      </w:pPr>
    </w:p>
    <w:p w14:paraId="2DDFC021" w14:textId="7E0F60F0" w:rsidR="00BB17C6" w:rsidRPr="00450DD9" w:rsidRDefault="00BB17C6" w:rsidP="00BB17C6">
      <w:pPr>
        <w:ind w:leftChars="100" w:left="720" w:hangingChars="200" w:hanging="480"/>
        <w:rPr>
          <w:szCs w:val="32"/>
        </w:rPr>
      </w:pPr>
      <w:r>
        <w:rPr>
          <w:rFonts w:hint="eastAsia"/>
          <w:szCs w:val="32"/>
        </w:rPr>
        <w:t xml:space="preserve">③　</w:t>
      </w:r>
      <w:r w:rsidRPr="00450DD9">
        <w:rPr>
          <w:rFonts w:hint="eastAsia"/>
          <w:szCs w:val="32"/>
        </w:rPr>
        <w:t>全国的に夜間中学校増設が推進されているが、大阪市の天王寺夜間と文の里夜間に</w:t>
      </w:r>
      <w:r>
        <w:rPr>
          <w:rFonts w:hint="eastAsia"/>
          <w:szCs w:val="32"/>
        </w:rPr>
        <w:t xml:space="preserve">　</w:t>
      </w:r>
      <w:r w:rsidRPr="00450DD9">
        <w:rPr>
          <w:rFonts w:hint="eastAsia"/>
          <w:szCs w:val="32"/>
        </w:rPr>
        <w:t>ついて、「廃校」の方向性が打ち出されている。</w:t>
      </w:r>
      <w:r w:rsidRPr="00450DD9">
        <w:rPr>
          <w:rFonts w:hAnsi="ＭＳ 明朝" w:hint="eastAsia"/>
          <w:szCs w:val="32"/>
        </w:rPr>
        <w:t>この</w:t>
      </w:r>
      <w:r w:rsidR="00605A34">
        <w:rPr>
          <w:rFonts w:hAnsi="ＭＳ 明朝" w:hint="eastAsia"/>
          <w:szCs w:val="32"/>
        </w:rPr>
        <w:t>２</w:t>
      </w:r>
      <w:r w:rsidRPr="00450DD9">
        <w:rPr>
          <w:rFonts w:hAnsi="ＭＳ 明朝" w:hint="eastAsia"/>
          <w:szCs w:val="32"/>
        </w:rPr>
        <w:t>校の場所は交通の便がとてもよく、大阪市南部や東南部のみならず、南河内地区など大阪市以外の広範囲から通学が可能である。</w:t>
      </w:r>
      <w:r w:rsidR="00605A34">
        <w:rPr>
          <w:rFonts w:hAnsi="ＭＳ 明朝" w:hint="eastAsia"/>
          <w:szCs w:val="32"/>
        </w:rPr>
        <w:t>２</w:t>
      </w:r>
      <w:r w:rsidRPr="00450DD9">
        <w:rPr>
          <w:rFonts w:hAnsi="ＭＳ 明朝" w:hint="eastAsia"/>
          <w:szCs w:val="32"/>
        </w:rPr>
        <w:t>校の廃校は、大阪市だけに関わる問題ではない。また、廃校になれば天王寺地域が新たな夜間中学校空白地域となってしまう。この</w:t>
      </w:r>
      <w:r>
        <w:rPr>
          <w:rFonts w:hAnsi="ＭＳ 明朝" w:hint="eastAsia"/>
          <w:szCs w:val="32"/>
        </w:rPr>
        <w:t>２</w:t>
      </w:r>
      <w:r w:rsidRPr="00450DD9">
        <w:rPr>
          <w:rFonts w:hAnsi="ＭＳ 明朝" w:hint="eastAsia"/>
          <w:szCs w:val="32"/>
        </w:rPr>
        <w:t>校</w:t>
      </w:r>
      <w:r w:rsidRPr="00450DD9">
        <w:rPr>
          <w:rFonts w:hint="eastAsia"/>
          <w:szCs w:val="32"/>
        </w:rPr>
        <w:t>廃校問題について、大阪府としての対応を明らかにすること。</w:t>
      </w:r>
    </w:p>
    <w:p w14:paraId="7BDA8FDF" w14:textId="77777777" w:rsidR="00BB17C6" w:rsidRPr="0077433D" w:rsidRDefault="00BB17C6" w:rsidP="00BB17C6">
      <w:pPr>
        <w:rPr>
          <w:szCs w:val="32"/>
        </w:rPr>
      </w:pPr>
    </w:p>
    <w:p w14:paraId="0ACE4EB5" w14:textId="77777777" w:rsidR="00BB17C6" w:rsidRPr="00450DD9" w:rsidRDefault="00BB17C6" w:rsidP="00BB17C6">
      <w:pPr>
        <w:ind w:leftChars="100" w:left="720" w:hangingChars="200" w:hanging="480"/>
        <w:rPr>
          <w:szCs w:val="32"/>
        </w:rPr>
      </w:pPr>
      <w:r>
        <w:rPr>
          <w:rFonts w:hint="eastAsia"/>
          <w:szCs w:val="32"/>
        </w:rPr>
        <w:t xml:space="preserve">④　</w:t>
      </w:r>
      <w:r w:rsidRPr="00450DD9">
        <w:rPr>
          <w:rFonts w:hint="eastAsia"/>
          <w:szCs w:val="32"/>
        </w:rPr>
        <w:t>近辺に夜間中学校が設置されていない地域（南河内地区・三島地区等）には、徳島</w:t>
      </w:r>
      <w:r>
        <w:rPr>
          <w:rFonts w:hint="eastAsia"/>
          <w:szCs w:val="32"/>
        </w:rPr>
        <w:t xml:space="preserve">　　</w:t>
      </w:r>
      <w:r w:rsidRPr="00450DD9">
        <w:rPr>
          <w:rFonts w:hint="eastAsia"/>
          <w:szCs w:val="32"/>
        </w:rPr>
        <w:t>県・高知県・静岡県のように都道府県立の夜間中学校の設置も可能であることから、義務教育未修了者にたいする大阪府のとりくみとして、府立の夜間中学校設置も視野に入れて、早急に検討すること。</w:t>
      </w:r>
    </w:p>
    <w:p w14:paraId="27AE306D" w14:textId="77777777" w:rsidR="00BB17C6" w:rsidRPr="0077433D" w:rsidRDefault="00BB17C6" w:rsidP="00BB17C6">
      <w:pPr>
        <w:rPr>
          <w:szCs w:val="32"/>
        </w:rPr>
      </w:pPr>
    </w:p>
    <w:p w14:paraId="77969181" w14:textId="77777777" w:rsidR="000B2844" w:rsidRDefault="00BB17C6" w:rsidP="00BB17C6">
      <w:pPr>
        <w:ind w:left="240" w:hangingChars="100" w:hanging="240"/>
        <w:rPr>
          <w:kern w:val="0"/>
          <w:szCs w:val="32"/>
        </w:rPr>
      </w:pPr>
      <w:r w:rsidRPr="0077433D">
        <w:rPr>
          <w:rFonts w:hint="eastAsia"/>
          <w:szCs w:val="32"/>
        </w:rPr>
        <w:t>２．【就学保障】教育機会確保法では、義務教育未修了者に「義務教育段階における普通教育」の提供を求めている。府内の義務教育未就学者や未修了者の実態もふまえ、夜間中学校</w:t>
      </w:r>
      <w:r w:rsidRPr="0077433D">
        <w:rPr>
          <w:rFonts w:hint="eastAsia"/>
          <w:kern w:val="0"/>
          <w:szCs w:val="32"/>
        </w:rPr>
        <w:t>在籍期間中の就学援助を保障する</w:t>
      </w:r>
      <w:r>
        <w:rPr>
          <w:rFonts w:hint="eastAsia"/>
          <w:kern w:val="0"/>
          <w:szCs w:val="32"/>
        </w:rPr>
        <w:t>こと。</w:t>
      </w:r>
      <w:r w:rsidRPr="00840CE8">
        <w:rPr>
          <w:rFonts w:hint="eastAsia"/>
          <w:kern w:val="0"/>
          <w:szCs w:val="32"/>
        </w:rPr>
        <w:t>なお、現在在籍している生徒のなかで、居住市町村の違いによって在籍期間中に保障されていないことがある場合は、改善をはかること。</w:t>
      </w:r>
    </w:p>
    <w:p w14:paraId="608481B0" w14:textId="7061EB8E" w:rsidR="00BB17C6" w:rsidRPr="0077433D" w:rsidRDefault="00BB17C6" w:rsidP="000B2844">
      <w:pPr>
        <w:ind w:left="240" w:hangingChars="100" w:hanging="240"/>
        <w:jc w:val="right"/>
        <w:rPr>
          <w:kern w:val="0"/>
          <w:szCs w:val="32"/>
        </w:rPr>
      </w:pPr>
      <w:r>
        <w:rPr>
          <w:rFonts w:hint="eastAsia"/>
          <w:kern w:val="0"/>
          <w:szCs w:val="32"/>
        </w:rPr>
        <w:t xml:space="preserve">　　　　　　　　　　　　　　　　　　　　　　　　　　　　　　（基４⑨）</w:t>
      </w:r>
    </w:p>
    <w:p w14:paraId="29093538" w14:textId="77777777" w:rsidR="00BB17C6" w:rsidRPr="0077433D" w:rsidRDefault="00BB17C6" w:rsidP="00BB17C6">
      <w:pPr>
        <w:autoSpaceDE w:val="0"/>
        <w:autoSpaceDN w:val="0"/>
        <w:adjustRightInd w:val="0"/>
        <w:rPr>
          <w:rFonts w:hAnsi="ＭＳ 明朝"/>
        </w:rPr>
      </w:pPr>
    </w:p>
    <w:p w14:paraId="614B784A" w14:textId="77777777" w:rsidR="00BB17C6" w:rsidRPr="0077433D" w:rsidRDefault="00BB17C6" w:rsidP="00BB17C6">
      <w:pPr>
        <w:ind w:left="235" w:hangingChars="98" w:hanging="235"/>
        <w:rPr>
          <w:rFonts w:hAnsi="ＭＳ 明朝"/>
        </w:rPr>
      </w:pPr>
      <w:r>
        <w:rPr>
          <w:rFonts w:hAnsi="ＭＳ 明朝" w:hint="eastAsia"/>
        </w:rPr>
        <w:t>３</w:t>
      </w:r>
      <w:r w:rsidRPr="0077433D">
        <w:rPr>
          <w:rFonts w:hAnsi="ＭＳ 明朝" w:hint="eastAsia"/>
        </w:rPr>
        <w:t>．【教育条件整備】夜間中学校で学ぶ生徒の学力を保障するため、夜間中学校独自の加配等をはじめ、教職員配置や学級編制の改善</w:t>
      </w:r>
      <w:r>
        <w:rPr>
          <w:rFonts w:hAnsi="ＭＳ 明朝" w:hint="eastAsia"/>
        </w:rPr>
        <w:t>、</w:t>
      </w:r>
      <w:r w:rsidRPr="00840CE8">
        <w:rPr>
          <w:rFonts w:hAnsi="ＭＳ 明朝" w:hint="eastAsia"/>
        </w:rPr>
        <w:t>教育活動の充実の予算</w:t>
      </w:r>
      <w:r w:rsidRPr="0077433D">
        <w:rPr>
          <w:rFonts w:hAnsi="ＭＳ 明朝" w:hint="eastAsia"/>
        </w:rPr>
        <w:t>を国に要望</w:t>
      </w:r>
      <w:r>
        <w:rPr>
          <w:rFonts w:hAnsi="ＭＳ 明朝" w:hint="eastAsia"/>
        </w:rPr>
        <w:t>する</w:t>
      </w:r>
      <w:r w:rsidRPr="00840CE8">
        <w:rPr>
          <w:rFonts w:hAnsi="ＭＳ 明朝" w:hint="eastAsia"/>
        </w:rPr>
        <w:t>とともに、大阪府として</w:t>
      </w:r>
      <w:r w:rsidRPr="0077433D">
        <w:rPr>
          <w:rFonts w:hAnsi="ＭＳ 明朝" w:hint="eastAsia"/>
        </w:rPr>
        <w:t>予算措置をおこなうこと。</w:t>
      </w:r>
    </w:p>
    <w:p w14:paraId="27528BA5" w14:textId="66884283" w:rsidR="00BB17C6" w:rsidRPr="0077433D" w:rsidRDefault="000B2844" w:rsidP="000B2844">
      <w:pPr>
        <w:pStyle w:val="af2"/>
        <w:numPr>
          <w:ilvl w:val="0"/>
          <w:numId w:val="26"/>
        </w:numPr>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hint="eastAsia"/>
          <w:sz w:val="24"/>
        </w:rPr>
        <w:t>継続して教頭と養護教諭を配置すること。</w:t>
      </w:r>
    </w:p>
    <w:p w14:paraId="24C40DD6" w14:textId="2026CB88" w:rsidR="00BB17C6" w:rsidRPr="0077433D" w:rsidRDefault="000B2844" w:rsidP="000B2844">
      <w:pPr>
        <w:pStyle w:val="af2"/>
        <w:numPr>
          <w:ilvl w:val="0"/>
          <w:numId w:val="26"/>
        </w:numPr>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hint="eastAsia"/>
          <w:sz w:val="24"/>
        </w:rPr>
        <w:t>教科調整時間講師を従来どおり確保すること。</w:t>
      </w:r>
    </w:p>
    <w:p w14:paraId="10539CDE" w14:textId="38DAFB9E" w:rsidR="00BB17C6" w:rsidRPr="0077433D" w:rsidRDefault="000B2844" w:rsidP="000B2844">
      <w:pPr>
        <w:pStyle w:val="af2"/>
        <w:numPr>
          <w:ilvl w:val="0"/>
          <w:numId w:val="26"/>
        </w:numPr>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hint="eastAsia"/>
          <w:sz w:val="24"/>
        </w:rPr>
        <w:t>専任の事務職員を配置すること。</w:t>
      </w:r>
    </w:p>
    <w:p w14:paraId="72B5A71E" w14:textId="745BB998" w:rsidR="00BB17C6" w:rsidRPr="0077433D" w:rsidRDefault="000B2844" w:rsidP="000B2844">
      <w:pPr>
        <w:pStyle w:val="af2"/>
        <w:numPr>
          <w:ilvl w:val="0"/>
          <w:numId w:val="26"/>
        </w:numPr>
        <w:ind w:leftChars="0" w:left="480" w:hanging="338"/>
        <w:rPr>
          <w:sz w:val="24"/>
        </w:rPr>
      </w:pPr>
      <w:r>
        <w:rPr>
          <w:rFonts w:ascii="ＭＳ 明朝" w:hAnsi="ＭＳ 明朝" w:hint="eastAsia"/>
          <w:sz w:val="24"/>
        </w:rPr>
        <w:t xml:space="preserve"> </w:t>
      </w:r>
      <w:r w:rsidR="00BB17C6" w:rsidRPr="0077433D">
        <w:rPr>
          <w:rFonts w:ascii="ＭＳ 明朝" w:hAnsi="ＭＳ 明朝" w:hint="eastAsia"/>
          <w:sz w:val="24"/>
        </w:rPr>
        <w:t>日本語指導の必要な生徒の指導・支援のための人的措置を行なうこと。</w:t>
      </w:r>
    </w:p>
    <w:p w14:paraId="3DD92C20" w14:textId="5D8AF7A8" w:rsidR="00BB17C6" w:rsidRPr="0077433D" w:rsidRDefault="000B2844" w:rsidP="000B2844">
      <w:pPr>
        <w:pStyle w:val="af2"/>
        <w:numPr>
          <w:ilvl w:val="0"/>
          <w:numId w:val="26"/>
        </w:numPr>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sz w:val="24"/>
        </w:rPr>
        <w:t>SC</w:t>
      </w:r>
      <w:r w:rsidR="00BB17C6" w:rsidRPr="0077433D">
        <w:rPr>
          <w:rFonts w:ascii="ＭＳ 明朝" w:hAnsi="ＭＳ 明朝" w:hint="eastAsia"/>
          <w:sz w:val="24"/>
        </w:rPr>
        <w:t>や</w:t>
      </w:r>
      <w:r w:rsidR="00BB17C6" w:rsidRPr="0077433D">
        <w:rPr>
          <w:rFonts w:ascii="ＭＳ 明朝" w:hAnsi="ＭＳ 明朝"/>
          <w:sz w:val="24"/>
        </w:rPr>
        <w:t>SSW</w:t>
      </w:r>
      <w:r w:rsidR="00BB17C6" w:rsidRPr="0077433D">
        <w:rPr>
          <w:rFonts w:ascii="ＭＳ 明朝" w:hAnsi="ＭＳ 明朝" w:hint="eastAsia"/>
          <w:sz w:val="24"/>
        </w:rPr>
        <w:t>の配置を拡充させること。</w:t>
      </w:r>
    </w:p>
    <w:p w14:paraId="4F7E95C6" w14:textId="73EB708E" w:rsidR="00BB17C6" w:rsidRPr="0077433D" w:rsidRDefault="000B2844" w:rsidP="000B2844">
      <w:pPr>
        <w:pStyle w:val="af2"/>
        <w:numPr>
          <w:ilvl w:val="0"/>
          <w:numId w:val="26"/>
        </w:numPr>
        <w:autoSpaceDE w:val="0"/>
        <w:autoSpaceDN w:val="0"/>
        <w:adjustRightInd w:val="0"/>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hint="eastAsia"/>
          <w:sz w:val="24"/>
        </w:rPr>
        <w:t>夜間中学校に関連する研修を計画的におこない、広く周知すること。</w:t>
      </w:r>
    </w:p>
    <w:p w14:paraId="4644B814" w14:textId="71B6DD82" w:rsidR="00BB17C6" w:rsidRPr="0077433D" w:rsidRDefault="000B2844" w:rsidP="000B2844">
      <w:pPr>
        <w:pStyle w:val="af2"/>
        <w:numPr>
          <w:ilvl w:val="0"/>
          <w:numId w:val="26"/>
        </w:numPr>
        <w:ind w:leftChars="0" w:left="480" w:hanging="338"/>
        <w:rPr>
          <w:rFonts w:ascii="ＭＳ 明朝" w:hAnsi="ＭＳ 明朝"/>
          <w:sz w:val="24"/>
        </w:rPr>
      </w:pPr>
      <w:r>
        <w:rPr>
          <w:rFonts w:ascii="ＭＳ 明朝" w:hAnsi="ＭＳ 明朝" w:hint="eastAsia"/>
          <w:sz w:val="24"/>
        </w:rPr>
        <w:t xml:space="preserve"> </w:t>
      </w:r>
      <w:r w:rsidR="00BB17C6" w:rsidRPr="0077433D">
        <w:rPr>
          <w:rFonts w:ascii="ＭＳ 明朝" w:hAnsi="ＭＳ 明朝" w:hint="eastAsia"/>
          <w:sz w:val="24"/>
        </w:rPr>
        <w:t>夜間中学校に対する旅費配当を継続・拡充すること。</w:t>
      </w:r>
    </w:p>
    <w:p w14:paraId="5556A75D" w14:textId="77777777" w:rsidR="00BB17C6" w:rsidRPr="0077433D" w:rsidRDefault="00BB17C6" w:rsidP="00BB17C6">
      <w:pPr>
        <w:autoSpaceDE w:val="0"/>
        <w:autoSpaceDN w:val="0"/>
        <w:adjustRightInd w:val="0"/>
        <w:rPr>
          <w:rFonts w:hAnsi="ＭＳ 明朝"/>
        </w:rPr>
      </w:pPr>
    </w:p>
    <w:p w14:paraId="785F7B4A" w14:textId="77777777" w:rsidR="00BB17C6" w:rsidRPr="0077433D" w:rsidRDefault="00BB17C6" w:rsidP="00BB17C6">
      <w:pPr>
        <w:ind w:left="210" w:hanging="210"/>
        <w:rPr>
          <w:rFonts w:hAnsi="ＭＳ 明朝"/>
        </w:rPr>
      </w:pPr>
      <w:r w:rsidRPr="00F46E4B">
        <w:rPr>
          <w:rFonts w:hAnsi="ＭＳ 明朝" w:hint="eastAsia"/>
        </w:rPr>
        <w:t>４．</w:t>
      </w:r>
      <w:r w:rsidRPr="003C72CB">
        <w:rPr>
          <w:rFonts w:hAnsi="ＭＳ 明朝" w:hint="eastAsia"/>
        </w:rPr>
        <w:t>【識字に関する施策】「国連識字の</w:t>
      </w:r>
      <w:r w:rsidRPr="003C72CB">
        <w:rPr>
          <w:rFonts w:hAnsi="ＭＳ 明朝"/>
        </w:rPr>
        <w:t>10年―すべての人々に教育を」</w:t>
      </w:r>
      <w:r w:rsidRPr="003C72CB">
        <w:rPr>
          <w:rFonts w:hAnsi="ＭＳ 明朝" w:hint="eastAsia"/>
        </w:rPr>
        <w:t>の、「すべての人々に教育</w:t>
      </w:r>
      <w:r w:rsidRPr="0077433D">
        <w:rPr>
          <w:rFonts w:hAnsi="ＭＳ 明朝" w:hint="eastAsia"/>
        </w:rPr>
        <w:t>を」</w:t>
      </w:r>
      <w:r w:rsidRPr="00840CE8">
        <w:rPr>
          <w:rFonts w:hAnsi="ＭＳ 明朝" w:hint="eastAsia"/>
        </w:rPr>
        <w:t>や</w:t>
      </w:r>
      <w:r w:rsidRPr="00840CE8">
        <w:rPr>
          <w:rFonts w:hAnsi="ＭＳ 明朝"/>
        </w:rPr>
        <w:t>SDGsの「誰一人取り残さない」</w:t>
      </w:r>
      <w:r w:rsidRPr="00840CE8">
        <w:rPr>
          <w:rFonts w:hAnsi="ＭＳ 明朝" w:hint="eastAsia"/>
        </w:rPr>
        <w:t>という理念</w:t>
      </w:r>
      <w:r w:rsidRPr="0077433D">
        <w:rPr>
          <w:rFonts w:hAnsi="ＭＳ 明朝" w:hint="eastAsia"/>
        </w:rPr>
        <w:t>にたった、大阪府・大阪府教育庁としての識字教室の成果と</w:t>
      </w:r>
      <w:r w:rsidRPr="00840CE8">
        <w:rPr>
          <w:rFonts w:hAnsi="ＭＳ 明朝" w:hint="eastAsia"/>
        </w:rPr>
        <w:t>直面し</w:t>
      </w:r>
      <w:r w:rsidRPr="0077433D">
        <w:rPr>
          <w:rFonts w:hAnsi="ＭＳ 明朝" w:hint="eastAsia"/>
        </w:rPr>
        <w:t>た課題をふまえ、夜間中学校識字教室や日本語教室などの学びの場の保障、識字施策の充実のため支援すること。</w:t>
      </w:r>
      <w:r>
        <w:rPr>
          <w:rFonts w:hAnsi="ＭＳ 明朝" w:hint="eastAsia"/>
        </w:rPr>
        <w:t>また、</w:t>
      </w:r>
      <w:r w:rsidRPr="00A266EF">
        <w:rPr>
          <w:rFonts w:hAnsi="ＭＳ 明朝" w:hint="eastAsia"/>
        </w:rPr>
        <w:t>「大阪府識字施策推進指針（改訂版）」に示されている「関係市教育委員会および関係部局と連携をはかりながら、中学校夜間学級としてのあり方もふくめた検討をおこない、その学校教育活動の充実につとめる」ことに関わる、大阪府としての課題解決にむけて今後の具体的なとりくみを継続すること。</w:t>
      </w:r>
      <w:r>
        <w:rPr>
          <w:rFonts w:hAnsi="ＭＳ 明朝" w:hint="eastAsia"/>
        </w:rPr>
        <w:t>加えて</w:t>
      </w:r>
      <w:r w:rsidRPr="0077433D">
        <w:rPr>
          <w:rFonts w:hAnsi="ＭＳ 明朝" w:hint="eastAsia"/>
        </w:rPr>
        <w:t>、国</w:t>
      </w:r>
      <w:r w:rsidRPr="00840CE8">
        <w:rPr>
          <w:rFonts w:hAnsi="ＭＳ 明朝" w:hint="eastAsia"/>
        </w:rPr>
        <w:t>と連携して</w:t>
      </w:r>
      <w:r w:rsidRPr="0077433D">
        <w:rPr>
          <w:rFonts w:hAnsi="ＭＳ 明朝" w:hint="eastAsia"/>
        </w:rPr>
        <w:t>非識字者の学習の場を保障するよう強く要請すること。</w:t>
      </w:r>
    </w:p>
    <w:p w14:paraId="0209C44A" w14:textId="77777777" w:rsidR="00BB17C6" w:rsidRPr="0077433D" w:rsidRDefault="00BB17C6" w:rsidP="00BB17C6">
      <w:pPr>
        <w:autoSpaceDE w:val="0"/>
        <w:autoSpaceDN w:val="0"/>
        <w:adjustRightInd w:val="0"/>
        <w:rPr>
          <w:rFonts w:hAnsi="ＭＳ 明朝"/>
        </w:rPr>
      </w:pPr>
    </w:p>
    <w:p w14:paraId="4BBC0ED8" w14:textId="77777777" w:rsidR="00BB17C6" w:rsidRPr="0077433D" w:rsidRDefault="00BB17C6" w:rsidP="00BB17C6">
      <w:pPr>
        <w:ind w:left="240" w:hangingChars="100" w:hanging="240"/>
        <w:rPr>
          <w:rFonts w:hAnsi="ＭＳ 明朝"/>
        </w:rPr>
      </w:pPr>
      <w:r>
        <w:rPr>
          <w:rFonts w:hAnsi="ＭＳ 明朝" w:hint="eastAsia"/>
        </w:rPr>
        <w:t>５</w:t>
      </w:r>
      <w:r w:rsidRPr="0077433D">
        <w:rPr>
          <w:rFonts w:hAnsi="ＭＳ 明朝" w:hint="eastAsia"/>
        </w:rPr>
        <w:t>．【設置市との連携・支援】夜間中学校の新増設にむけて、94年</w:t>
      </w:r>
      <w:r>
        <w:rPr>
          <w:rFonts w:hAnsi="ＭＳ 明朝" w:hint="eastAsia"/>
        </w:rPr>
        <w:t>２</w:t>
      </w:r>
      <w:r w:rsidRPr="0077433D">
        <w:rPr>
          <w:rFonts w:hAnsi="ＭＳ 明朝" w:hint="eastAsia"/>
        </w:rPr>
        <w:t>月22日の確認を遵守し、設置市教育委員会より申請があれば、「文科省手引」をはじめ「大阪府人権教育推進計画」にもとづいて引き続きとりくむこと。</w:t>
      </w:r>
      <w:r w:rsidRPr="00A266EF">
        <w:rPr>
          <w:rFonts w:hAnsi="ＭＳ 明朝" w:hint="eastAsia"/>
        </w:rPr>
        <w:t>ならびに大阪府教育庁の「人権教育基本方針」「人権教育推進プラン」をふまえ、誠実に対処すること。</w:t>
      </w:r>
      <w:r w:rsidRPr="0077433D">
        <w:rPr>
          <w:rFonts w:hAnsi="ＭＳ 明朝" w:hint="eastAsia"/>
        </w:rPr>
        <w:t>また、夜間中学校の教育条件整備の充実にむけ、関係部局にはたらきかけるとともに、政令市を含む設置市教育委員会のとりくみの把握と支援につとめること。</w:t>
      </w:r>
    </w:p>
    <w:p w14:paraId="089244A6" w14:textId="77777777" w:rsidR="00BB17C6" w:rsidRPr="0077433D" w:rsidRDefault="00BB17C6" w:rsidP="00BB17C6">
      <w:pPr>
        <w:rPr>
          <w:rFonts w:hAnsi="ＭＳ 明朝"/>
        </w:rPr>
      </w:pPr>
    </w:p>
    <w:p w14:paraId="6E60460E" w14:textId="410296BC" w:rsidR="00BB17C6" w:rsidRPr="0077433D" w:rsidRDefault="00BB17C6" w:rsidP="00BB17C6">
      <w:pPr>
        <w:ind w:left="240" w:hangingChars="100" w:hanging="240"/>
        <w:rPr>
          <w:rFonts w:hAnsi="ＭＳ 明朝"/>
        </w:rPr>
      </w:pPr>
      <w:r>
        <w:rPr>
          <w:rFonts w:hAnsi="ＭＳ 明朝" w:hint="eastAsia"/>
        </w:rPr>
        <w:t>６</w:t>
      </w:r>
      <w:r w:rsidRPr="0077433D">
        <w:rPr>
          <w:rFonts w:hAnsi="ＭＳ 明朝" w:hint="eastAsia"/>
        </w:rPr>
        <w:t>．【合理的配慮】しょうがいを理由に就学を「免除」「猶予」された人々やしょうがいのある生徒が学ぶ夜間中学校に対して、義務教育の完全保障の観点にたち、</w:t>
      </w:r>
      <w:r w:rsidRPr="00A266EF">
        <w:rPr>
          <w:rFonts w:hAnsi="ＭＳ 明朝"/>
        </w:rPr>
        <w:t>21年</w:t>
      </w:r>
      <w:r w:rsidR="000B2844">
        <w:rPr>
          <w:rFonts w:hAnsi="ＭＳ 明朝" w:hint="eastAsia"/>
        </w:rPr>
        <w:t>５</w:t>
      </w:r>
      <w:r w:rsidRPr="00A266EF">
        <w:rPr>
          <w:rFonts w:hAnsi="ＭＳ 明朝"/>
        </w:rPr>
        <w:t>月成立</w:t>
      </w:r>
      <w:r w:rsidRPr="00A266EF">
        <w:rPr>
          <w:rFonts w:hAnsi="ＭＳ 明朝" w:hint="eastAsia"/>
        </w:rPr>
        <w:t>「改正障害者差別解消法」や、</w:t>
      </w:r>
      <w:r w:rsidRPr="00A266EF">
        <w:rPr>
          <w:rFonts w:hAnsi="ＭＳ 明朝"/>
        </w:rPr>
        <w:t>21年</w:t>
      </w:r>
      <w:r w:rsidR="000B2844">
        <w:rPr>
          <w:rFonts w:hAnsi="ＭＳ 明朝" w:hint="eastAsia"/>
        </w:rPr>
        <w:t>３</w:t>
      </w:r>
      <w:r w:rsidRPr="00A266EF">
        <w:rPr>
          <w:rFonts w:hAnsi="ＭＳ 明朝"/>
        </w:rPr>
        <w:t>月策定</w:t>
      </w:r>
      <w:r w:rsidRPr="00A266EF">
        <w:rPr>
          <w:rFonts w:hAnsi="ＭＳ 明朝" w:hint="eastAsia"/>
        </w:rPr>
        <w:t>「第</w:t>
      </w:r>
      <w:r w:rsidR="000B2844">
        <w:rPr>
          <w:rFonts w:hAnsi="ＭＳ 明朝" w:hint="eastAsia"/>
        </w:rPr>
        <w:t>５</w:t>
      </w:r>
      <w:r w:rsidRPr="00A266EF">
        <w:rPr>
          <w:rFonts w:hAnsi="ＭＳ 明朝" w:hint="eastAsia"/>
        </w:rPr>
        <w:t>次大阪府障がい者計画」（合理的配慮の実践や支援の拡充等）をふまえ、</w:t>
      </w:r>
      <w:r w:rsidRPr="0077433D">
        <w:rPr>
          <w:rFonts w:hAnsi="ＭＳ 明朝" w:hint="eastAsia"/>
        </w:rPr>
        <w:t>しょうがいのある生徒が修学旅行などの宿泊を伴う行事や校外での学習に参加できるよう、人的支援などをおこなうこと。また、しょうがいのある生徒の通学介助に関わり、生徒が日々通学できるように、地域支援事業の活用などを含めて、人的支援などをおこなうこと。</w:t>
      </w:r>
    </w:p>
    <w:p w14:paraId="7E6C784D" w14:textId="77777777" w:rsidR="00BB17C6" w:rsidRPr="0077433D" w:rsidRDefault="00BB17C6" w:rsidP="00BB17C6">
      <w:pPr>
        <w:rPr>
          <w:rFonts w:hAnsi="ＭＳ 明朝"/>
        </w:rPr>
      </w:pPr>
    </w:p>
    <w:p w14:paraId="22500D7F" w14:textId="77777777" w:rsidR="00BB17C6" w:rsidRPr="0077433D" w:rsidRDefault="00BB17C6" w:rsidP="00BB17C6">
      <w:pPr>
        <w:ind w:left="240" w:hangingChars="100" w:hanging="240"/>
        <w:jc w:val="left"/>
        <w:rPr>
          <w:rFonts w:hAnsi="ＭＳ 明朝"/>
        </w:rPr>
      </w:pPr>
      <w:r>
        <w:rPr>
          <w:rFonts w:hAnsi="ＭＳ 明朝" w:hint="eastAsia"/>
          <w:kern w:val="24"/>
        </w:rPr>
        <w:t>７</w:t>
      </w:r>
      <w:r w:rsidRPr="0077433D">
        <w:rPr>
          <w:rFonts w:hAnsi="ＭＳ 明朝" w:hint="eastAsia"/>
          <w:kern w:val="24"/>
        </w:rPr>
        <w:t>．【給食】</w:t>
      </w:r>
      <w:r w:rsidRPr="002210EE">
        <w:rPr>
          <w:rFonts w:hAnsi="ＭＳ 明朝" w:hint="eastAsia"/>
        </w:rPr>
        <w:t>「教育機会確保法」により、地方公共団体には教育機会の確保等に関する施策を実施するための必要な財政上の措置を講じることが求められている。とりわけ、</w:t>
      </w:r>
      <w:r w:rsidRPr="0077433D">
        <w:rPr>
          <w:rFonts w:hAnsi="ＭＳ 明朝" w:hint="eastAsia"/>
        </w:rPr>
        <w:t>大阪</w:t>
      </w:r>
      <w:r w:rsidRPr="0077433D">
        <w:rPr>
          <w:rFonts w:hAnsi="ＭＳ 明朝" w:hint="eastAsia"/>
        </w:rPr>
        <w:lastRenderedPageBreak/>
        <w:t>府内の昼間の中学校で</w:t>
      </w:r>
      <w:r w:rsidRPr="00840CE8">
        <w:rPr>
          <w:rFonts w:hAnsi="ＭＳ 明朝" w:hint="eastAsia"/>
        </w:rPr>
        <w:t>無償化も視野に入れた</w:t>
      </w:r>
      <w:r w:rsidRPr="0077433D">
        <w:rPr>
          <w:rFonts w:hAnsi="ＭＳ 明朝" w:hint="eastAsia"/>
        </w:rPr>
        <w:t>給食実施がすすんでいる実態をふまえ、夜間中学校においては就学援助制度同様に居住市町村負担を導入することも含め、設置市教育委員会に補食給食の維持・復活にむけて、フードバンクの活用などを含め具体的支援や働きかけをおこなうこと。</w:t>
      </w:r>
    </w:p>
    <w:p w14:paraId="74228DC9" w14:textId="77777777" w:rsidR="00BB17C6" w:rsidRPr="0077433D" w:rsidRDefault="00BB17C6" w:rsidP="00BB17C6">
      <w:pPr>
        <w:jc w:val="left"/>
        <w:rPr>
          <w:rFonts w:hAnsi="ＭＳ 明朝"/>
        </w:rPr>
      </w:pPr>
    </w:p>
    <w:p w14:paraId="6CA65140" w14:textId="77777777" w:rsidR="00BB17C6" w:rsidRDefault="00BB17C6" w:rsidP="00BB17C6">
      <w:pPr>
        <w:ind w:left="240" w:hangingChars="100" w:hanging="240"/>
        <w:rPr>
          <w:rFonts w:hAnsi="ＭＳ 明朝"/>
        </w:rPr>
      </w:pPr>
      <w:r>
        <w:rPr>
          <w:rFonts w:hAnsi="ＭＳ 明朝" w:hint="eastAsia"/>
        </w:rPr>
        <w:t>８</w:t>
      </w:r>
      <w:r w:rsidRPr="0077433D">
        <w:rPr>
          <w:rFonts w:hAnsi="ＭＳ 明朝" w:hint="eastAsia"/>
        </w:rPr>
        <w:t>．</w:t>
      </w:r>
      <w:r w:rsidRPr="00840CE8">
        <w:rPr>
          <w:rFonts w:hAnsi="ＭＳ 明朝" w:hint="eastAsia"/>
        </w:rPr>
        <w:t>【広報活動の強化】</w:t>
      </w:r>
      <w:r w:rsidRPr="0077433D">
        <w:rPr>
          <w:rFonts w:hAnsi="ＭＳ 明朝" w:cs="ＭＳ明朝" w:hint="eastAsia"/>
          <w:kern w:val="24"/>
        </w:rPr>
        <w:t>夜間中学校</w:t>
      </w:r>
      <w:r w:rsidRPr="0077433D">
        <w:rPr>
          <w:rFonts w:hAnsi="ＭＳ 明朝" w:hint="eastAsia"/>
        </w:rPr>
        <w:t>を必要としているすべての人の学習権を保障する観点にたち、夜間中学校についての広報活動を強化すること。</w:t>
      </w:r>
    </w:p>
    <w:p w14:paraId="4388008E" w14:textId="3394A108" w:rsidR="00BB17C6" w:rsidRPr="000B2844" w:rsidRDefault="000B2844" w:rsidP="000B2844">
      <w:pPr>
        <w:ind w:leftChars="59" w:left="567" w:hangingChars="177" w:hanging="425"/>
        <w:rPr>
          <w:rFonts w:hAnsi="ＭＳ 明朝"/>
        </w:rPr>
      </w:pPr>
      <w:r>
        <w:rPr>
          <w:rFonts w:hAnsi="ＭＳ 明朝" w:hint="eastAsia"/>
        </w:rPr>
        <w:t xml:space="preserve">①　</w:t>
      </w:r>
      <w:r w:rsidR="00BB17C6" w:rsidRPr="000B2844">
        <w:rPr>
          <w:rFonts w:hAnsi="ＭＳ 明朝" w:hint="eastAsia"/>
        </w:rPr>
        <w:t>大阪府内の夜間中学生が参加する連合運動会や作品展、新入生歓迎会など、大阪府全</w:t>
      </w:r>
      <w:r w:rsidRPr="000B2844">
        <w:rPr>
          <w:rFonts w:hAnsi="ＭＳ 明朝" w:hint="eastAsia"/>
        </w:rPr>
        <w:t xml:space="preserve"> 　　</w:t>
      </w:r>
      <w:r w:rsidR="00BB17C6" w:rsidRPr="000B2844">
        <w:rPr>
          <w:rFonts w:hAnsi="ＭＳ 明朝" w:hint="eastAsia"/>
        </w:rPr>
        <w:t>体の学校行事で使用する会場の確保等を大阪府教育庁としておこなうこと。また、ポスター等については、今後も継続して作成・配布ができるよう予算措置をおこなうこと。あわせて夜間中学や生徒募集に関する府ホームページや府内すべての市町村広報への掲載を拡充し、多言語対応も含め有効に活用していくこと。</w:t>
      </w:r>
    </w:p>
    <w:p w14:paraId="538A2E9D" w14:textId="4795B1DF" w:rsidR="00BB17C6" w:rsidRPr="000B2844" w:rsidRDefault="000B2844" w:rsidP="000B2844">
      <w:pPr>
        <w:ind w:leftChars="59" w:left="567" w:hangingChars="177" w:hanging="425"/>
        <w:rPr>
          <w:rFonts w:hAnsi="ＭＳ 明朝"/>
        </w:rPr>
      </w:pPr>
      <w:r>
        <w:rPr>
          <w:rFonts w:hAnsi="ＭＳ 明朝" w:hint="eastAsia"/>
        </w:rPr>
        <w:t xml:space="preserve">②　</w:t>
      </w:r>
      <w:r w:rsidR="00BB17C6" w:rsidRPr="000B2844">
        <w:rPr>
          <w:rFonts w:hAnsi="ＭＳ 明朝" w:hint="eastAsia"/>
        </w:rPr>
        <w:t>夜間中学生への情報提供者になりうる支援者</w:t>
      </w:r>
      <w:r w:rsidR="00BB17C6" w:rsidRPr="000B2844">
        <w:rPr>
          <w:rFonts w:hAnsi="ＭＳ 明朝"/>
        </w:rPr>
        <w:t>(</w:t>
      </w:r>
      <w:r w:rsidR="00BB17C6" w:rsidRPr="000B2844">
        <w:rPr>
          <w:rFonts w:hAnsi="ＭＳ 明朝" w:hint="eastAsia"/>
        </w:rPr>
        <w:t>教職員・福祉関係者・自治会関係者・国際交流関係者など</w:t>
      </w:r>
      <w:r w:rsidR="00BB17C6" w:rsidRPr="000B2844">
        <w:rPr>
          <w:rFonts w:hAnsi="ＭＳ 明朝"/>
        </w:rPr>
        <w:t>)</w:t>
      </w:r>
      <w:r w:rsidR="00BB17C6" w:rsidRPr="000B2844">
        <w:rPr>
          <w:rFonts w:hAnsi="ＭＳ 明朝" w:hint="eastAsia"/>
        </w:rPr>
        <w:t>への研修や周知をおこなうこと。</w:t>
      </w:r>
    </w:p>
    <w:p w14:paraId="772B0D81" w14:textId="77777777" w:rsidR="00BB17C6" w:rsidRPr="0077433D" w:rsidRDefault="00BB17C6" w:rsidP="00BB17C6">
      <w:pPr>
        <w:rPr>
          <w:rFonts w:hAnsi="ＭＳ 明朝"/>
        </w:rPr>
      </w:pPr>
    </w:p>
    <w:p w14:paraId="49B21136" w14:textId="1E556987" w:rsidR="00BB17C6" w:rsidRPr="0077433D" w:rsidRDefault="00BB17C6" w:rsidP="00BB17C6">
      <w:pPr>
        <w:ind w:left="240" w:hangingChars="100" w:hanging="240"/>
        <w:rPr>
          <w:rFonts w:hAnsi="ＭＳ 明朝"/>
        </w:rPr>
      </w:pPr>
      <w:r>
        <w:rPr>
          <w:rFonts w:hAnsi="ＭＳ 明朝" w:hint="eastAsia"/>
        </w:rPr>
        <w:t>９</w:t>
      </w:r>
      <w:r w:rsidRPr="0077433D">
        <w:rPr>
          <w:rFonts w:hAnsi="ＭＳ 明朝" w:hint="eastAsia"/>
        </w:rPr>
        <w:t>．【卒業後の進路保障】夜間中学校卒業生の進路保障をすすめること。支援学校高等部既卒者が夜間中学校で学び直した後、定時制高校等へ入学できるようにするなど、</w:t>
      </w:r>
      <w:r w:rsidRPr="00840CE8">
        <w:rPr>
          <w:rFonts w:hAnsi="ＭＳ 明朝" w:hint="eastAsia"/>
        </w:rPr>
        <w:t>すべての</w:t>
      </w:r>
      <w:r w:rsidRPr="0077433D">
        <w:rPr>
          <w:rFonts w:hAnsi="ＭＳ 明朝" w:hint="eastAsia"/>
        </w:rPr>
        <w:t>夜間中学生の進路保障につながる制度改善をおこなうこと。また、夜間中学校卒業生の進路保障として、夜間定時制高校・多部制単位制高校などにおける展開授業や日本語指導等に対する人的保障をおこなうこと。</w:t>
      </w:r>
      <w:r>
        <w:rPr>
          <w:rFonts w:hAnsi="ＭＳ 明朝" w:hint="eastAsia"/>
        </w:rPr>
        <w:t xml:space="preserve">　　　　　　　</w:t>
      </w:r>
      <w:r w:rsidR="000B2844">
        <w:rPr>
          <w:rFonts w:hAnsi="ＭＳ 明朝" w:hint="eastAsia"/>
        </w:rPr>
        <w:t xml:space="preserve">　　　</w:t>
      </w:r>
      <w:r>
        <w:rPr>
          <w:rFonts w:hAnsi="ＭＳ 明朝" w:hint="eastAsia"/>
        </w:rPr>
        <w:t xml:space="preserve">　　　　</w:t>
      </w:r>
      <w:r w:rsidRPr="0077433D">
        <w:rPr>
          <w:rFonts w:hAnsi="ＭＳ 明朝" w:hint="eastAsia"/>
        </w:rPr>
        <w:t>（基３</w:t>
      </w:r>
      <w:r>
        <w:rPr>
          <w:rFonts w:hAnsi="ＭＳ 明朝" w:hint="eastAsia"/>
        </w:rPr>
        <w:t>４</w:t>
      </w:r>
      <w:r w:rsidRPr="0077433D">
        <w:rPr>
          <w:rFonts w:hAnsi="ＭＳ 明朝" w:hint="eastAsia"/>
        </w:rPr>
        <w:t>・進１</w:t>
      </w:r>
      <w:r>
        <w:rPr>
          <w:rFonts w:hAnsi="ＭＳ 明朝" w:hint="eastAsia"/>
        </w:rPr>
        <w:t>９</w:t>
      </w:r>
      <w:r w:rsidRPr="0077433D">
        <w:rPr>
          <w:rFonts w:hAnsi="ＭＳ 明朝" w:hint="eastAsia"/>
        </w:rPr>
        <w:t>）</w:t>
      </w:r>
    </w:p>
    <w:p w14:paraId="4F4B2E7E" w14:textId="77777777" w:rsidR="00BB17C6" w:rsidRPr="0077433D" w:rsidRDefault="00BB17C6" w:rsidP="00BB17C6">
      <w:pPr>
        <w:rPr>
          <w:rFonts w:hAnsi="ＭＳ 明朝"/>
        </w:rPr>
      </w:pPr>
    </w:p>
    <w:p w14:paraId="12436481" w14:textId="77777777" w:rsidR="00BB17C6" w:rsidRDefault="00BB17C6" w:rsidP="00BB17C6">
      <w:pPr>
        <w:ind w:left="283" w:hangingChars="118" w:hanging="283"/>
        <w:rPr>
          <w:rFonts w:hAnsi="ＭＳ 明朝"/>
        </w:rPr>
      </w:pPr>
      <w:r w:rsidRPr="0077433D">
        <w:rPr>
          <w:rFonts w:hAnsi="ＭＳ 明朝" w:hint="eastAsia"/>
        </w:rPr>
        <w:t>１</w:t>
      </w:r>
      <w:r>
        <w:rPr>
          <w:rFonts w:hAnsi="ＭＳ 明朝" w:hint="eastAsia"/>
        </w:rPr>
        <w:t>０</w:t>
      </w:r>
      <w:r w:rsidRPr="0077433D">
        <w:rPr>
          <w:rFonts w:hAnsi="ＭＳ 明朝" w:hint="eastAsia"/>
        </w:rPr>
        <w:t>．</w:t>
      </w:r>
      <w:r w:rsidRPr="00840CE8">
        <w:rPr>
          <w:rFonts w:hAnsi="ＭＳ 明朝" w:hint="eastAsia"/>
        </w:rPr>
        <w:t>【生徒の健康】</w:t>
      </w:r>
    </w:p>
    <w:p w14:paraId="3E735C57" w14:textId="6B9DA421" w:rsidR="00BB17C6" w:rsidRDefault="00BB17C6" w:rsidP="000B2844">
      <w:pPr>
        <w:pStyle w:val="af2"/>
        <w:numPr>
          <w:ilvl w:val="0"/>
          <w:numId w:val="27"/>
        </w:numPr>
        <w:ind w:leftChars="0" w:left="567" w:hanging="425"/>
        <w:rPr>
          <w:rFonts w:ascii="ＭＳ 明朝" w:hAnsi="ＭＳ 明朝"/>
          <w:sz w:val="24"/>
        </w:rPr>
      </w:pPr>
      <w:r w:rsidRPr="000B2016">
        <w:rPr>
          <w:rFonts w:ascii="ＭＳ 明朝" w:hAnsi="ＭＳ 明朝" w:hint="eastAsia"/>
          <w:sz w:val="24"/>
        </w:rPr>
        <w:t>夜間中学校に高齢の生徒やさまざまな国籍の生徒が多く在籍している実態をふまえ、</w:t>
      </w:r>
      <w:r w:rsidR="000B2844">
        <w:rPr>
          <w:rFonts w:ascii="ＭＳ 明朝" w:hAnsi="ＭＳ 明朝" w:hint="eastAsia"/>
          <w:sz w:val="24"/>
        </w:rPr>
        <w:t xml:space="preserve">　　</w:t>
      </w:r>
      <w:r w:rsidRPr="000B2016">
        <w:rPr>
          <w:rFonts w:ascii="ＭＳ 明朝" w:hAnsi="ＭＳ 明朝" w:hint="eastAsia"/>
          <w:sz w:val="24"/>
        </w:rPr>
        <w:t>現行健康診断および保健室の実態を点検するとともに、大阪府内の全夜間中学校に保健室が設置されるよう、設置市教育委員会に指導すること。</w:t>
      </w:r>
    </w:p>
    <w:p w14:paraId="6AAA4746" w14:textId="77777777" w:rsidR="00BB17C6" w:rsidRDefault="00BB17C6" w:rsidP="000B2844">
      <w:pPr>
        <w:pStyle w:val="af2"/>
        <w:numPr>
          <w:ilvl w:val="0"/>
          <w:numId w:val="27"/>
        </w:numPr>
        <w:ind w:leftChars="0" w:left="567" w:hanging="425"/>
        <w:rPr>
          <w:rFonts w:ascii="ＭＳ 明朝" w:hAnsi="ＭＳ 明朝"/>
          <w:sz w:val="24"/>
        </w:rPr>
      </w:pPr>
      <w:r w:rsidRPr="000B2016">
        <w:rPr>
          <w:rFonts w:ascii="ＭＳ 明朝" w:hAnsi="ＭＳ 明朝" w:hint="eastAsia"/>
          <w:sz w:val="24"/>
        </w:rPr>
        <w:t>夜間中学校で学ぶ生徒の実態に見合った健康診断・相談活動がおこなわれるよう、設置市教育委員会に指導すること。とくに、年齢にあわせて健康診断の受診項目を増やすこと。</w:t>
      </w:r>
    </w:p>
    <w:p w14:paraId="217D482F" w14:textId="77777777" w:rsidR="00BB17C6" w:rsidRPr="000B2016" w:rsidRDefault="00BB17C6" w:rsidP="000B2844">
      <w:pPr>
        <w:pStyle w:val="af2"/>
        <w:numPr>
          <w:ilvl w:val="0"/>
          <w:numId w:val="27"/>
        </w:numPr>
        <w:ind w:leftChars="0" w:left="567" w:hanging="425"/>
        <w:rPr>
          <w:rFonts w:ascii="ＭＳ 明朝" w:hAnsi="ＭＳ 明朝"/>
          <w:sz w:val="24"/>
        </w:rPr>
      </w:pPr>
      <w:r w:rsidRPr="000B2016">
        <w:rPr>
          <w:rFonts w:ascii="ＭＳ 明朝" w:hAnsi="ＭＳ 明朝" w:hint="eastAsia"/>
          <w:sz w:val="24"/>
        </w:rPr>
        <w:t>国や大阪府で健康診断やスポーツ振興センターなどに関連する説明文書や資料について在籍生徒の母語での翻訳をおこなうこと。</w:t>
      </w:r>
    </w:p>
    <w:p w14:paraId="5E47014C" w14:textId="77777777" w:rsidR="00BB17C6" w:rsidRPr="0077433D" w:rsidRDefault="00BB17C6" w:rsidP="00BB17C6">
      <w:pPr>
        <w:ind w:left="283" w:hangingChars="118" w:hanging="283"/>
        <w:rPr>
          <w:rFonts w:hAnsi="ＭＳ 明朝"/>
        </w:rPr>
      </w:pPr>
    </w:p>
    <w:p w14:paraId="6509B2B9" w14:textId="5019A5D0" w:rsidR="00BB17C6" w:rsidRDefault="00BB17C6" w:rsidP="00BB17C6">
      <w:pPr>
        <w:ind w:left="283" w:hangingChars="118" w:hanging="283"/>
        <w:rPr>
          <w:rFonts w:hAnsi="ＭＳ 明朝"/>
        </w:rPr>
      </w:pPr>
      <w:r w:rsidRPr="0077433D">
        <w:rPr>
          <w:rFonts w:hAnsi="ＭＳ 明朝" w:hint="eastAsia"/>
        </w:rPr>
        <w:t>１</w:t>
      </w:r>
      <w:r>
        <w:rPr>
          <w:rFonts w:hAnsi="ＭＳ 明朝" w:hint="eastAsia"/>
        </w:rPr>
        <w:t>１</w:t>
      </w:r>
      <w:r w:rsidRPr="0077433D">
        <w:rPr>
          <w:rFonts w:hAnsi="ＭＳ 明朝" w:hint="eastAsia"/>
        </w:rPr>
        <w:t>．【夜間中学校への受け入れ】学齢超過者(若年)に対して安易に夜間中学校への就学をすすめるのではなく、対象者の教育を受ける権利を尊重し、本人や家族の希望、意向を十分に配慮した丁寧な対応がおこなわれるよう、市町村教育委員会にはたらきかけること。また、</w:t>
      </w:r>
      <w:r w:rsidRPr="00840CE8">
        <w:rPr>
          <w:rFonts w:hAnsi="ＭＳ 明朝" w:hint="eastAsia"/>
        </w:rPr>
        <w:t>学びの多様化学校（いわゆる不登校特例校）等に関わり、</w:t>
      </w:r>
      <w:r w:rsidRPr="0077433D">
        <w:rPr>
          <w:rFonts w:hAnsi="ＭＳ 明朝" w:hint="eastAsia"/>
        </w:rPr>
        <w:t>学齢期の子どもの夜間中学校への受け入れについては、懸念される課題もあることから、慎重を期すよう、市町村教育委員会にはたらきかけること。</w:t>
      </w:r>
    </w:p>
    <w:p w14:paraId="119C81F4" w14:textId="77777777" w:rsidR="000B2844" w:rsidRPr="00643AF7" w:rsidRDefault="000B2844" w:rsidP="00BB17C6">
      <w:pPr>
        <w:ind w:left="283" w:hangingChars="118" w:hanging="283"/>
        <w:rPr>
          <w:rFonts w:hAnsi="ＭＳ 明朝"/>
        </w:rPr>
      </w:pPr>
    </w:p>
    <w:p w14:paraId="2B1B5E12" w14:textId="6ED591CE" w:rsidR="00516CCC" w:rsidRPr="005619D1" w:rsidRDefault="00516CCC" w:rsidP="00516CCC">
      <w:pPr>
        <w:spacing w:line="420" w:lineRule="exact"/>
        <w:rPr>
          <w:b/>
          <w:bCs/>
        </w:rPr>
      </w:pPr>
      <w:r w:rsidRPr="005619D1">
        <w:rPr>
          <w:rFonts w:hint="eastAsia"/>
          <w:b/>
          <w:bCs/>
          <w:noProof/>
        </w:rPr>
        <w:lastRenderedPageBreak/>
        <mc:AlternateContent>
          <mc:Choice Requires="wps">
            <w:drawing>
              <wp:anchor distT="0" distB="0" distL="114300" distR="114300" simplePos="0" relativeHeight="251667456" behindDoc="0" locked="0" layoutInCell="1" allowOverlap="1" wp14:anchorId="2B070B1A" wp14:editId="29E79709">
                <wp:simplePos x="0" y="0"/>
                <wp:positionH relativeFrom="column">
                  <wp:posOffset>1295400</wp:posOffset>
                </wp:positionH>
                <wp:positionV relativeFrom="paragraph">
                  <wp:posOffset>104775</wp:posOffset>
                </wp:positionV>
                <wp:extent cx="3648075" cy="476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3648075" cy="47625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B0B16" w14:textId="380BA713" w:rsidR="00516CCC" w:rsidRPr="00B37D26" w:rsidRDefault="00516CCC" w:rsidP="00516CCC">
                            <w:pPr>
                              <w:rPr>
                                <w:color w:val="000000" w:themeColor="text1"/>
                              </w:rPr>
                            </w:pPr>
                            <w:r>
                              <w:rPr>
                                <w:rFonts w:eastAsia="ＤＦＧ太丸ゴシック体" w:hint="eastAsia"/>
                                <w:color w:val="000000" w:themeColor="text1"/>
                                <w:sz w:val="48"/>
                                <w:szCs w:val="48"/>
                              </w:rPr>
                              <w:t>４．ジェンダー平等教育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0B1A" id="正方形/長方形 7" o:spid="_x0000_s1031" style="position:absolute;left:0;text-align:left;margin-left:102pt;margin-top:8.25pt;width:287.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" fillcolor="#d9e2f3 [664]" strokecolor="black [3213]" strokeweight="1pt">
                <v:textbox>
                  <w:txbxContent>
                    <w:p w14:paraId="46BB0B16" w14:textId="380BA713" w:rsidR="00516CCC" w:rsidRPr="00B37D26" w:rsidRDefault="00516CCC" w:rsidP="00516CCC">
                      <w:pPr>
                        <w:rPr>
                          <w:color w:val="000000" w:themeColor="text1"/>
                        </w:rPr>
                      </w:pPr>
                      <w:r>
                        <w:rPr>
                          <w:rFonts w:eastAsia="ＤＦＧ太丸ゴシック体" w:hint="eastAsia"/>
                          <w:color w:val="000000" w:themeColor="text1"/>
                          <w:sz w:val="48"/>
                          <w:szCs w:val="48"/>
                        </w:rPr>
                        <w:t>４．ジェンダー平等教育</w:t>
                      </w:r>
                    </w:p>
                  </w:txbxContent>
                </v:textbox>
              </v:rect>
            </w:pict>
          </mc:Fallback>
        </mc:AlternateContent>
      </w:r>
      <w:r w:rsidRPr="005619D1">
        <w:rPr>
          <w:rFonts w:hint="eastAsia"/>
          <w:b/>
          <w:bCs/>
        </w:rPr>
        <w:t>23年度</w:t>
      </w:r>
    </w:p>
    <w:p w14:paraId="53F4965B" w14:textId="38E97260" w:rsidR="00516CCC" w:rsidRPr="00516CCC" w:rsidRDefault="00516CCC" w:rsidP="005619D1"/>
    <w:p w14:paraId="6938F547" w14:textId="469FDB3B" w:rsidR="00516CCC" w:rsidRDefault="00516CCC" w:rsidP="005619D1"/>
    <w:p w14:paraId="7DAA3362" w14:textId="77777777" w:rsidR="005619D1" w:rsidRDefault="005619D1" w:rsidP="005619D1"/>
    <w:p w14:paraId="492684ED" w14:textId="77777777" w:rsidR="00516CCC" w:rsidRDefault="00516CCC" w:rsidP="005619D1">
      <w:pPr>
        <w:ind w:left="240" w:hangingChars="100" w:hanging="240"/>
      </w:pPr>
      <w:r>
        <w:rPr>
          <w:rFonts w:hint="eastAsia"/>
        </w:rPr>
        <w:t>１．【差別的な構造に対する課題解決】いまなお、女性に対する差別的な構造が根強く残っている。働き方・暮らし方の根底にある、幼少の頃から長年にわたり形成された固定的な性別役割分担意識やアンコンシャス・バイアス（無意識の思い込み）等を性別に関わらずなくしていくとりくみを大阪府として具体的にすすめること。</w:t>
      </w:r>
    </w:p>
    <w:p w14:paraId="65C653A8" w14:textId="77777777" w:rsidR="00516CCC" w:rsidRDefault="00516CCC" w:rsidP="005619D1"/>
    <w:p w14:paraId="048452E4" w14:textId="77777777" w:rsidR="00516CCC" w:rsidRDefault="00516CCC" w:rsidP="005619D1">
      <w:pPr>
        <w:ind w:left="240" w:hangingChars="100" w:hanging="240"/>
      </w:pPr>
      <w:r>
        <w:rPr>
          <w:rFonts w:hint="eastAsia"/>
        </w:rPr>
        <w:t>２．【ジェンダー平等教育の推進】ジェンダー平等教育を推進するために、以下のことにとりくむこと。</w:t>
      </w:r>
    </w:p>
    <w:p w14:paraId="636C95CB" w14:textId="26210312" w:rsidR="00516CCC" w:rsidRDefault="00516CCC" w:rsidP="005619D1">
      <w:pPr>
        <w:ind w:leftChars="60" w:left="566" w:hangingChars="176" w:hanging="422"/>
      </w:pPr>
      <w:r>
        <w:rPr>
          <w:rFonts w:hint="eastAsia"/>
        </w:rPr>
        <w:t>①</w:t>
      </w:r>
      <w:r w:rsidR="000B2844">
        <w:rPr>
          <w:rFonts w:hint="eastAsia"/>
        </w:rPr>
        <w:t xml:space="preserve">　</w:t>
      </w:r>
      <w:r>
        <w:rPr>
          <w:rFonts w:hint="eastAsia"/>
        </w:rPr>
        <w:t>女性差別撤廃条約の基本理念をふまえ、国の「第５次男女共同参画基本計画」および「大阪府男女共同参画推進条例」、「おおさか男女共同参画プラン」（2021-2025）の重点目標の具体的取組にある「子どもの頃からの教育及び意識啓発の推進」をすすめること。そのために大阪府ジェンダー平等教育基本方針を策定すること。</w:t>
      </w:r>
    </w:p>
    <w:p w14:paraId="57BB89F3" w14:textId="521F2FCC" w:rsidR="00516CCC" w:rsidRDefault="00516CCC" w:rsidP="005619D1">
      <w:pPr>
        <w:ind w:leftChars="59" w:left="622" w:hangingChars="200" w:hanging="480"/>
      </w:pPr>
      <w:r>
        <w:rPr>
          <w:rFonts w:hint="eastAsia"/>
        </w:rPr>
        <w:t>②</w:t>
      </w:r>
      <w:r w:rsidR="00DA0CAE">
        <w:rPr>
          <w:rFonts w:hint="eastAsia"/>
        </w:rPr>
        <w:t xml:space="preserve">　</w:t>
      </w:r>
      <w:r>
        <w:rPr>
          <w:rFonts w:hint="eastAsia"/>
        </w:rPr>
        <w:t>「小・中学校及び府立学校における男女平等教育指導事例集」（03年７月）に記載した「男女平等教育の推進についての基本的な考え方」の周知徹底及びジェンダー平等教育啓発教材等の活用が進むよう方策を講じること。</w:t>
      </w:r>
    </w:p>
    <w:p w14:paraId="50A81D1F" w14:textId="77777777" w:rsidR="00516CCC" w:rsidRDefault="00516CCC" w:rsidP="005619D1"/>
    <w:p w14:paraId="5C72130A" w14:textId="77777777" w:rsidR="00516CCC" w:rsidRDefault="00516CCC" w:rsidP="005619D1">
      <w:pPr>
        <w:ind w:left="240" w:hangingChars="100" w:hanging="240"/>
      </w:pPr>
      <w:r>
        <w:rPr>
          <w:rFonts w:hint="eastAsia"/>
        </w:rPr>
        <w:t>３.【隠れたカリキュラムの点検】各種名簿の混合化や並び方、基準服などの実態把握と、就学前の幼稚園等も含め各学校園での「隠れたカリキュラム」の点検をおこなうこと。学校園での生活・行事・進路指導などを性別役割分担意識にもとづいておこなわないよう指導すること。また、ジェンダー平等教育の推進状況を把握するための具体的な調査を毎年、大阪府すべての学校園においておこなうよう指導すること。</w:t>
      </w:r>
    </w:p>
    <w:p w14:paraId="1F514C3D" w14:textId="77777777" w:rsidR="00516CCC" w:rsidRDefault="00516CCC" w:rsidP="005619D1"/>
    <w:p w14:paraId="0CE67F54" w14:textId="2953D2B0" w:rsidR="00516CCC" w:rsidRDefault="00516CCC" w:rsidP="005619D1">
      <w:pPr>
        <w:ind w:left="240" w:hangingChars="100" w:hanging="240"/>
      </w:pPr>
      <w:r>
        <w:rPr>
          <w:rFonts w:hint="eastAsia"/>
        </w:rPr>
        <w:t xml:space="preserve">４．【不必要な男女別調査】各種調査における男女別統計の意義や必要性を見直し、不必要な男女別調査・統計の廃止にむけとりくみ、市町村教育委員会にもはたらきかけること。また、国に全国学力・学習状況実態調査の性別欄の廃止を求めること。なお、性別が必要な調査等の場合には「性別」ではなく「性自認」または「性別（性自認）」とするなど十分な配慮をおこなうこと。                              　</w:t>
      </w:r>
      <w:r w:rsidR="00DA0CAE">
        <w:rPr>
          <w:rFonts w:hint="eastAsia"/>
        </w:rPr>
        <w:t xml:space="preserve">　</w:t>
      </w:r>
      <w:r>
        <w:rPr>
          <w:rFonts w:hint="eastAsia"/>
        </w:rPr>
        <w:t xml:space="preserve">　　　　　（基４⑪）</w:t>
      </w:r>
    </w:p>
    <w:p w14:paraId="01AF71B7" w14:textId="77777777" w:rsidR="00516CCC" w:rsidRDefault="00516CCC" w:rsidP="005619D1"/>
    <w:p w14:paraId="42AA35CC" w14:textId="77777777" w:rsidR="00516CCC" w:rsidRDefault="00516CCC" w:rsidP="005619D1">
      <w:pPr>
        <w:ind w:left="240" w:hangingChars="100" w:hanging="240"/>
      </w:pPr>
      <w:r>
        <w:rPr>
          <w:rFonts w:hint="eastAsia"/>
        </w:rPr>
        <w:t>５.【セクシュアル・ハラスメント防止】教育現場におけるセクシュアル・ハラスメントを防止するために、以下のことにとりくむこと。</w:t>
      </w:r>
    </w:p>
    <w:p w14:paraId="16DEB56C" w14:textId="4F596857" w:rsidR="00516CCC" w:rsidRDefault="00516CCC" w:rsidP="005619D1">
      <w:pPr>
        <w:ind w:leftChars="60" w:left="566" w:hangingChars="176" w:hanging="422"/>
      </w:pPr>
      <w:r>
        <w:rPr>
          <w:rFonts w:hint="eastAsia"/>
        </w:rPr>
        <w:t>①</w:t>
      </w:r>
      <w:r w:rsidR="00DA0CAE">
        <w:t xml:space="preserve"> </w:t>
      </w:r>
      <w:r>
        <w:rPr>
          <w:rFonts w:hint="eastAsia"/>
        </w:rPr>
        <w:t>17年に改訂された「教職員による児童・生徒に対するセクシュアル・ハラスメント　　　　　防止のために」（セク・ハラ防止ガイドライン）について、改訂のポイントも含め周知するとともに、ＱＡ集を指針にあわせ改訂し、実効あるものとなるよう大阪府教育庁として指導すること。</w:t>
      </w:r>
    </w:p>
    <w:p w14:paraId="78E2A056" w14:textId="69E47399" w:rsidR="00516CCC" w:rsidRDefault="00516CCC" w:rsidP="005619D1">
      <w:pPr>
        <w:ind w:leftChars="60" w:left="566" w:hangingChars="176" w:hanging="422"/>
      </w:pPr>
      <w:r>
        <w:rPr>
          <w:rFonts w:hint="eastAsia"/>
        </w:rPr>
        <w:t>②</w:t>
      </w:r>
      <w:r w:rsidR="00DA0CAE">
        <w:rPr>
          <w:rFonts w:hint="eastAsia"/>
        </w:rPr>
        <w:t xml:space="preserve"> </w:t>
      </w:r>
      <w:r>
        <w:rPr>
          <w:rFonts w:hint="eastAsia"/>
        </w:rPr>
        <w:t>「『セクシュアル・ハラスメント防止のために』―障がいのある幼児・児童・生徒の指</w:t>
      </w:r>
      <w:r>
        <w:rPr>
          <w:rFonts w:hint="eastAsia"/>
        </w:rPr>
        <w:lastRenderedPageBreak/>
        <w:t>導や介助等における留意点－」「児童生徒健康診断の実施におけるセクシュアル・ハラスメント等の防止について」の活用状況を明らかにし、健康診断等にかかわる医療関係者も含め周知徹底をはかること。</w:t>
      </w:r>
    </w:p>
    <w:p w14:paraId="292DF49C" w14:textId="105BA2DA" w:rsidR="00516CCC" w:rsidRDefault="00516CCC" w:rsidP="005619D1">
      <w:pPr>
        <w:ind w:leftChars="60" w:left="566" w:hangingChars="176" w:hanging="422"/>
      </w:pPr>
      <w:r>
        <w:rPr>
          <w:rFonts w:hint="eastAsia"/>
        </w:rPr>
        <w:t>③</w:t>
      </w:r>
      <w:r>
        <w:rPr>
          <w:rFonts w:hint="eastAsia"/>
        </w:rPr>
        <w:tab/>
        <w:t>20年から府立学校に通う子どもたちに実施している「セクシュアル・ハラスメントに関するアンケート」の結果など検証し改善していくとともに、２次被害等がないか配慮すること。　　　　　　　　　　　　　　　　　　　　　　　（基１５・同１１）</w:t>
      </w:r>
    </w:p>
    <w:p w14:paraId="630DD7C4" w14:textId="77777777" w:rsidR="00516CCC" w:rsidRDefault="00516CCC" w:rsidP="005619D1">
      <w:pPr>
        <w:ind w:leftChars="60" w:left="566" w:hangingChars="176" w:hanging="422"/>
      </w:pPr>
      <w:r>
        <w:rPr>
          <w:rFonts w:hint="eastAsia"/>
        </w:rPr>
        <w:t>④</w:t>
      </w:r>
      <w:r>
        <w:rPr>
          <w:rFonts w:hint="eastAsia"/>
        </w:rPr>
        <w:tab/>
        <w:t>セクシャル・ハラスメントの根本的解決にむけた対策を大阪府・大阪府教育庁として講ずること。</w:t>
      </w:r>
    </w:p>
    <w:p w14:paraId="251B64E7" w14:textId="77777777" w:rsidR="00516CCC" w:rsidRDefault="00516CCC" w:rsidP="005619D1"/>
    <w:p w14:paraId="26FABE92" w14:textId="77777777" w:rsidR="00516CCC" w:rsidRDefault="00516CCC" w:rsidP="005619D1">
      <w:pPr>
        <w:ind w:left="240" w:hangingChars="100" w:hanging="240"/>
      </w:pPr>
      <w:r>
        <w:rPr>
          <w:rFonts w:hint="eastAsia"/>
        </w:rPr>
        <w:t>６．【被害者救済システム】「子どもを守る被害者救済システム」の子どもたちへの広報と、さらなる充実に努めること。また、それに関する研修について充実させること。</w:t>
      </w:r>
    </w:p>
    <w:p w14:paraId="7C6DB9E8" w14:textId="77777777" w:rsidR="00516CCC" w:rsidRDefault="00516CCC" w:rsidP="005619D1">
      <w:pPr>
        <w:jc w:val="right"/>
      </w:pPr>
      <w:r>
        <w:rPr>
          <w:rFonts w:hint="eastAsia"/>
        </w:rPr>
        <w:t>（基１５・同１１）</w:t>
      </w:r>
    </w:p>
    <w:p w14:paraId="1881F571" w14:textId="77777777" w:rsidR="00516CCC" w:rsidRDefault="00516CCC" w:rsidP="005619D1"/>
    <w:p w14:paraId="4CB1A2C7" w14:textId="77777777" w:rsidR="00516CCC" w:rsidRDefault="00516CCC" w:rsidP="005619D1">
      <w:pPr>
        <w:ind w:left="240" w:hangingChars="100" w:hanging="240"/>
      </w:pPr>
      <w:r>
        <w:rPr>
          <w:rFonts w:hint="eastAsia"/>
        </w:rPr>
        <w:t>７．【あらゆる暴力を許さない社会づくり】配偶者・恋人等からの暴力、セクシュアル・ハラスメント、性犯罪、買売春、ストーカー行為等の暴力は、人権侵害であるという認識を深めるための教育をすすめ、あらゆる暴力を許さない社会づくりにむけてとりくむこと。</w:t>
      </w:r>
    </w:p>
    <w:p w14:paraId="55BE8502" w14:textId="77777777" w:rsidR="00516CCC" w:rsidRDefault="00516CCC" w:rsidP="005619D1"/>
    <w:p w14:paraId="090179F8" w14:textId="77777777" w:rsidR="00516CCC" w:rsidRDefault="00516CCC" w:rsidP="005619D1">
      <w:pPr>
        <w:ind w:left="240" w:hangingChars="100" w:hanging="240"/>
      </w:pPr>
      <w:r>
        <w:rPr>
          <w:rFonts w:hint="eastAsia"/>
        </w:rPr>
        <w:t>８．【DV防止】改正「DV防止法」「大阪府配偶者等からの暴力の防止及び被害者の保護等に関する基本計画（2022-2026）」を周知し、具体的とりくみをすすめること。</w:t>
      </w:r>
    </w:p>
    <w:p w14:paraId="18B0C336" w14:textId="62436D49" w:rsidR="00516CCC" w:rsidRDefault="00516CCC" w:rsidP="005619D1">
      <w:pPr>
        <w:ind w:firstLineChars="59" w:firstLine="142"/>
      </w:pPr>
      <w:r>
        <w:rPr>
          <w:rFonts w:hint="eastAsia"/>
        </w:rPr>
        <w:t>①</w:t>
      </w:r>
      <w:r w:rsidR="00DA0CAE">
        <w:rPr>
          <w:rFonts w:hint="eastAsia"/>
        </w:rPr>
        <w:t xml:space="preserve">　</w:t>
      </w:r>
      <w:r>
        <w:rPr>
          <w:rFonts w:hint="eastAsia"/>
        </w:rPr>
        <w:t>DV防止に関する啓発や資料の活用をすすめること。</w:t>
      </w:r>
    </w:p>
    <w:p w14:paraId="503DB739" w14:textId="3E43D9A7" w:rsidR="00516CCC" w:rsidRDefault="00516CCC" w:rsidP="005619D1">
      <w:pPr>
        <w:ind w:firstLineChars="59" w:firstLine="142"/>
      </w:pPr>
      <w:r>
        <w:rPr>
          <w:rFonts w:hint="eastAsia"/>
        </w:rPr>
        <w:t>②</w:t>
      </w:r>
      <w:r w:rsidR="00DA0CAE">
        <w:rPr>
          <w:rFonts w:hint="eastAsia"/>
        </w:rPr>
        <w:t xml:space="preserve">　</w:t>
      </w:r>
      <w:r>
        <w:rPr>
          <w:rFonts w:hint="eastAsia"/>
        </w:rPr>
        <w:t>暴力の未然防止の観点からの若年層への啓発として、性の教育を充実させること。</w:t>
      </w:r>
    </w:p>
    <w:p w14:paraId="6AAADFEB" w14:textId="76CE42B8" w:rsidR="00516CCC" w:rsidRDefault="00516CCC" w:rsidP="005619D1">
      <w:pPr>
        <w:ind w:firstLineChars="59" w:firstLine="142"/>
      </w:pPr>
      <w:r>
        <w:rPr>
          <w:rFonts w:hint="eastAsia"/>
        </w:rPr>
        <w:t>③</w:t>
      </w:r>
      <w:r w:rsidR="00DA0CAE">
        <w:rPr>
          <w:rFonts w:hint="eastAsia"/>
        </w:rPr>
        <w:t xml:space="preserve">　</w:t>
      </w:r>
      <w:r>
        <w:rPr>
          <w:rFonts w:hint="eastAsia"/>
        </w:rPr>
        <w:t>加害防止に向けた教育・教材の構築にとりくむこと。</w:t>
      </w:r>
    </w:p>
    <w:p w14:paraId="69DC7F3F" w14:textId="77777777" w:rsidR="00516CCC" w:rsidRDefault="00516CCC" w:rsidP="005619D1"/>
    <w:p w14:paraId="4B0A8A59" w14:textId="5448626B" w:rsidR="00516CCC" w:rsidRDefault="00516CCC" w:rsidP="005619D1">
      <w:pPr>
        <w:ind w:left="240" w:hangingChars="100" w:hanging="240"/>
      </w:pPr>
      <w:r>
        <w:rPr>
          <w:rFonts w:hint="eastAsia"/>
        </w:rPr>
        <w:t xml:space="preserve">９．【労働者教育】キャリア教育の推進にあたって大阪府の実態に合わせ、子どもたちが夢や希望をもてるような人権尊重・ジェンダー平等・労働者の権利の視点にたった労働者教育としての「キャリア教育」を推進すること。　　　　　　　　</w:t>
      </w:r>
      <w:r w:rsidR="00DA0CAE">
        <w:rPr>
          <w:rFonts w:hint="eastAsia"/>
        </w:rPr>
        <w:t xml:space="preserve">　　</w:t>
      </w:r>
      <w:r>
        <w:rPr>
          <w:rFonts w:hint="eastAsia"/>
        </w:rPr>
        <w:t xml:space="preserve">　　　（基３８）</w:t>
      </w:r>
    </w:p>
    <w:p w14:paraId="6E6A58D6" w14:textId="77777777" w:rsidR="00516CCC" w:rsidRDefault="00516CCC" w:rsidP="005619D1"/>
    <w:p w14:paraId="00DF0827" w14:textId="283F8C52" w:rsidR="00516CCC" w:rsidRDefault="00516CCC" w:rsidP="005619D1">
      <w:pPr>
        <w:ind w:left="240" w:hangingChars="100" w:hanging="240"/>
      </w:pPr>
      <w:r>
        <w:rPr>
          <w:rFonts w:hint="eastAsia"/>
        </w:rPr>
        <w:t xml:space="preserve">１０．【性の多様性】「大阪府性的指向及び性自認の多様性に関わる府民の理解の増進に関わる条例」などをふまえ、大阪府教育庁「性の多様性を理解するために」の冊子等の活用をすすめ、性の多様性についての理解を深めるとともに、差別解消にむけての具体的とりくみをすすめること。　　　　　　　　　</w:t>
      </w:r>
      <w:r w:rsidR="00DA0CAE">
        <w:rPr>
          <w:rFonts w:hint="eastAsia"/>
        </w:rPr>
        <w:t xml:space="preserve">　　　　</w:t>
      </w:r>
      <w:r>
        <w:rPr>
          <w:rFonts w:hint="eastAsia"/>
        </w:rPr>
        <w:t xml:space="preserve">　　　　　　　　　　　　（基１６）</w:t>
      </w:r>
    </w:p>
    <w:p w14:paraId="07485DC5" w14:textId="22CF72EE" w:rsidR="00516CCC" w:rsidRDefault="00516CCC" w:rsidP="005619D1">
      <w:pPr>
        <w:ind w:leftChars="59" w:left="622" w:hangingChars="200" w:hanging="480"/>
      </w:pPr>
      <w:r>
        <w:rPr>
          <w:rFonts w:hint="eastAsia"/>
        </w:rPr>
        <w:t>①</w:t>
      </w:r>
      <w:r w:rsidR="00DA0CAE">
        <w:rPr>
          <w:rFonts w:hint="eastAsia"/>
        </w:rPr>
        <w:t xml:space="preserve">　</w:t>
      </w:r>
      <w:r>
        <w:rPr>
          <w:rFonts w:hint="eastAsia"/>
        </w:rPr>
        <w:t>教育実践の推進・教材開発等、また、基準服・体操服の着衣や並び方等、教育のあらゆる場面で「性的指向・性自認」（SOGI）の考え方をひろめ、子どもたちの人権が守られるてだてを講ずること。</w:t>
      </w:r>
    </w:p>
    <w:p w14:paraId="7E41F860" w14:textId="37AC8110" w:rsidR="00516CCC" w:rsidRDefault="00516CCC" w:rsidP="005619D1">
      <w:pPr>
        <w:ind w:leftChars="59" w:left="622" w:hangingChars="200" w:hanging="480"/>
      </w:pPr>
      <w:r>
        <w:rPr>
          <w:rFonts w:hint="eastAsia"/>
        </w:rPr>
        <w:t>②</w:t>
      </w:r>
      <w:r w:rsidR="00DA0CAE">
        <w:rPr>
          <w:rFonts w:hint="eastAsia"/>
        </w:rPr>
        <w:t xml:space="preserve">　</w:t>
      </w:r>
      <w:r>
        <w:rPr>
          <w:rFonts w:hint="eastAsia"/>
        </w:rPr>
        <w:t>部活動においてもSOGIの考え方で子どもたちの人権が守られるよう、関連団体にはたらきかけること。</w:t>
      </w:r>
    </w:p>
    <w:p w14:paraId="43E26DDA" w14:textId="77777777" w:rsidR="00516CCC" w:rsidRDefault="00516CCC" w:rsidP="005619D1"/>
    <w:p w14:paraId="609D26E0" w14:textId="77777777" w:rsidR="00516CCC" w:rsidRDefault="00516CCC" w:rsidP="005619D1">
      <w:pPr>
        <w:ind w:left="240" w:hangingChars="100" w:hanging="240"/>
      </w:pPr>
      <w:r>
        <w:rPr>
          <w:rFonts w:hint="eastAsia"/>
        </w:rPr>
        <w:t>１１．【プライバシーを守るための施設の充実】府立学校において、子どもたちのプライバ</w:t>
      </w:r>
      <w:r>
        <w:rPr>
          <w:rFonts w:hint="eastAsia"/>
        </w:rPr>
        <w:lastRenderedPageBreak/>
        <w:t>シーを守る視点にたった更衣室や多目的トイレ等の設置をすすめること。また、市町村教育委員会に設置するよう指導すること。さらに、学校園での現状の実態把握をすること。</w:t>
      </w:r>
    </w:p>
    <w:p w14:paraId="07E941AF" w14:textId="77777777" w:rsidR="00516CCC" w:rsidRDefault="00516CCC" w:rsidP="005619D1"/>
    <w:p w14:paraId="1A89960B" w14:textId="77777777" w:rsidR="00516CCC" w:rsidRDefault="00516CCC" w:rsidP="005619D1">
      <w:pPr>
        <w:ind w:left="240" w:hangingChars="100" w:hanging="240"/>
      </w:pPr>
      <w:r>
        <w:rPr>
          <w:rFonts w:hint="eastAsia"/>
        </w:rPr>
        <w:t>１２．【保健体育】保健体育の授業で、性別で分けることなく共学・共修をすすめるよう指導すること。学習内容がジェンダー平等の視点でとりくまれるよう市町村教育委員会に指導・助言すること。</w:t>
      </w:r>
    </w:p>
    <w:p w14:paraId="2B4DD1B4" w14:textId="77777777" w:rsidR="00516CCC" w:rsidRDefault="00516CCC" w:rsidP="005619D1"/>
    <w:p w14:paraId="6372B896" w14:textId="77777777" w:rsidR="00516CCC" w:rsidRDefault="00516CCC" w:rsidP="005619D1">
      <w:pPr>
        <w:ind w:left="240" w:hangingChars="100" w:hanging="240"/>
      </w:pPr>
      <w:r>
        <w:rPr>
          <w:rFonts w:hint="eastAsia"/>
        </w:rPr>
        <w:t>１３．【性の教育】人権、ジェンダー平等の視点にたち、SOGIの観点を含む個人の自己決定権を尊重する包括的な性の教育をすすめること。</w:t>
      </w:r>
    </w:p>
    <w:p w14:paraId="4320364C" w14:textId="3B2176B5" w:rsidR="00516CCC" w:rsidRDefault="00516CCC" w:rsidP="005619D1">
      <w:pPr>
        <w:ind w:leftChars="59" w:left="622" w:hangingChars="200" w:hanging="480"/>
      </w:pPr>
      <w:r>
        <w:rPr>
          <w:rFonts w:hint="eastAsia"/>
        </w:rPr>
        <w:t>①</w:t>
      </w:r>
      <w:r w:rsidR="00DA0CAE">
        <w:rPr>
          <w:rFonts w:hint="eastAsia"/>
        </w:rPr>
        <w:t xml:space="preserve">　</w:t>
      </w:r>
      <w:r>
        <w:rPr>
          <w:rFonts w:hint="eastAsia"/>
        </w:rPr>
        <w:t>性教育指導事例集「わたしを生きる」が学校現場で活用されるようてだてを講ずること。さらに、「性に関する指導」における指導者養成研修での成果にもとづき性の教育をひろげるためのてだてを講ずること。</w:t>
      </w:r>
    </w:p>
    <w:p w14:paraId="45CFD95A" w14:textId="21324833" w:rsidR="00516CCC" w:rsidRDefault="00516CCC" w:rsidP="005619D1">
      <w:pPr>
        <w:ind w:leftChars="59" w:left="622" w:hangingChars="200" w:hanging="480"/>
      </w:pPr>
      <w:r>
        <w:rPr>
          <w:rFonts w:hint="eastAsia"/>
        </w:rPr>
        <w:t>②</w:t>
      </w:r>
      <w:r w:rsidR="00DA0CAE">
        <w:rPr>
          <w:rFonts w:hint="eastAsia"/>
        </w:rPr>
        <w:t xml:space="preserve">　</w:t>
      </w:r>
      <w:r>
        <w:rPr>
          <w:rFonts w:hint="eastAsia"/>
        </w:rPr>
        <w:t>しょうがいのある子どもたちに対する性の教育の必要性についての認識を深め、とりくみをすすめること。</w:t>
      </w:r>
    </w:p>
    <w:p w14:paraId="51D22012" w14:textId="2E37B8A2" w:rsidR="00516CCC" w:rsidRDefault="00516CCC" w:rsidP="005619D1">
      <w:pPr>
        <w:ind w:leftChars="59" w:left="622" w:hangingChars="200" w:hanging="480"/>
      </w:pPr>
      <w:r>
        <w:rPr>
          <w:rFonts w:hint="eastAsia"/>
        </w:rPr>
        <w:t>③</w:t>
      </w:r>
      <w:r w:rsidR="00DA0CAE">
        <w:rPr>
          <w:rFonts w:hint="eastAsia"/>
        </w:rPr>
        <w:t xml:space="preserve">　</w:t>
      </w:r>
      <w:r>
        <w:rPr>
          <w:rFonts w:hint="eastAsia"/>
        </w:rPr>
        <w:t>「生命（いのち）の安全教育」について、とりくみが交流できるように研修を実施するなど、具体的てだてを講ずること。</w:t>
      </w:r>
    </w:p>
    <w:p w14:paraId="05252C3B" w14:textId="3094D6FE" w:rsidR="00516CCC" w:rsidRDefault="00516CCC" w:rsidP="005619D1">
      <w:pPr>
        <w:ind w:leftChars="59" w:left="622" w:hangingChars="200" w:hanging="480"/>
      </w:pPr>
      <w:r>
        <w:rPr>
          <w:rFonts w:hint="eastAsia"/>
        </w:rPr>
        <w:t>④</w:t>
      </w:r>
      <w:r w:rsidR="00DA0CAE">
        <w:rPr>
          <w:rFonts w:hint="eastAsia"/>
        </w:rPr>
        <w:t xml:space="preserve">　</w:t>
      </w:r>
      <w:r>
        <w:rPr>
          <w:rFonts w:hint="eastAsia"/>
        </w:rPr>
        <w:t>現代のネット環境下において、性に関する情報を適切に判断し対応できるよう、性情報に関するリテラシー教育をすすめるてだてを講じること。</w:t>
      </w:r>
    </w:p>
    <w:p w14:paraId="7E1E972A" w14:textId="77777777" w:rsidR="00516CCC" w:rsidRDefault="00516CCC" w:rsidP="005619D1"/>
    <w:p w14:paraId="769A2E40" w14:textId="77777777" w:rsidR="00516CCC" w:rsidRDefault="00516CCC" w:rsidP="005619D1">
      <w:r>
        <w:rPr>
          <w:rFonts w:hint="eastAsia"/>
        </w:rPr>
        <w:t>１４．【若年層の性的搾取】若年層を性的搾取から守るために、以下のとりくみをすすめること。</w:t>
      </w:r>
    </w:p>
    <w:p w14:paraId="13ED412B" w14:textId="4D3FF850" w:rsidR="00516CCC" w:rsidRDefault="00516CCC" w:rsidP="005619D1">
      <w:pPr>
        <w:ind w:leftChars="59" w:left="622" w:hangingChars="200" w:hanging="480"/>
      </w:pPr>
      <w:r>
        <w:rPr>
          <w:rFonts w:hint="eastAsia"/>
        </w:rPr>
        <w:t>①</w:t>
      </w:r>
      <w:r w:rsidR="00DA0CAE">
        <w:rPr>
          <w:rFonts w:hint="eastAsia"/>
        </w:rPr>
        <w:t xml:space="preserve">　</w:t>
      </w:r>
      <w:r>
        <w:rPr>
          <w:rFonts w:hint="eastAsia"/>
        </w:rPr>
        <w:t>子どもを性的な対象として搾取する実態や写真・動画の扱われ方等を把握し、対策を講ずること。対策については、単に補導や生徒指導の視点ではなく、人権的な視点で実施すること。</w:t>
      </w:r>
    </w:p>
    <w:p w14:paraId="0FE9C21A" w14:textId="04B6D99C" w:rsidR="00516CCC" w:rsidRDefault="00516CCC" w:rsidP="005619D1">
      <w:pPr>
        <w:ind w:firstLineChars="59" w:firstLine="142"/>
      </w:pPr>
      <w:r>
        <w:rPr>
          <w:rFonts w:hint="eastAsia"/>
        </w:rPr>
        <w:t>②</w:t>
      </w:r>
      <w:r w:rsidR="00DA0CAE">
        <w:rPr>
          <w:rFonts w:hint="eastAsia"/>
        </w:rPr>
        <w:t xml:space="preserve">　</w:t>
      </w:r>
      <w:r>
        <w:rPr>
          <w:rFonts w:hint="eastAsia"/>
        </w:rPr>
        <w:t>「AV出演被害防止・救済法」の周知及び啓発をおこなうこと。</w:t>
      </w:r>
    </w:p>
    <w:p w14:paraId="15C80AC2" w14:textId="4BA52825" w:rsidR="00516CCC" w:rsidRDefault="00516CCC" w:rsidP="005619D1">
      <w:pPr>
        <w:ind w:firstLineChars="59" w:firstLine="142"/>
      </w:pPr>
      <w:r>
        <w:rPr>
          <w:rFonts w:hint="eastAsia"/>
        </w:rPr>
        <w:t>③</w:t>
      </w:r>
      <w:r w:rsidR="00DA0CAE">
        <w:rPr>
          <w:rFonts w:hint="eastAsia"/>
        </w:rPr>
        <w:t xml:space="preserve">　</w:t>
      </w:r>
      <w:r>
        <w:rPr>
          <w:rFonts w:hint="eastAsia"/>
        </w:rPr>
        <w:t>性犯罪・性暴力被害者救済に関する相談窓口の周知をおこなうこと。</w:t>
      </w:r>
    </w:p>
    <w:p w14:paraId="36516781" w14:textId="77777777" w:rsidR="00516CCC" w:rsidRPr="00DA0CAE" w:rsidRDefault="00516CCC" w:rsidP="005619D1"/>
    <w:p w14:paraId="6BFC8E16" w14:textId="77777777" w:rsidR="00516CCC" w:rsidRDefault="00516CCC" w:rsidP="005619D1">
      <w:pPr>
        <w:ind w:left="240" w:hangingChars="100" w:hanging="240"/>
      </w:pPr>
      <w:r>
        <w:rPr>
          <w:rFonts w:hint="eastAsia"/>
        </w:rPr>
        <w:t>１５．【妊娠を理由とした退学等】18年３月文科省通知「公立の高校における妊娠を理由とした退学等に係る実態把握の結果等を踏まえた妊娠した生徒に対する対応等について」を周知すること。妊娠した子どもへの学業継続にむけた適切な対応について実態を把握し、今後のとりくみを明らかにすること。また、妊娠をした子どもへ相談窓口の周知などケアをおこなうこと。</w:t>
      </w:r>
    </w:p>
    <w:p w14:paraId="52E3D41B" w14:textId="77777777" w:rsidR="00516CCC" w:rsidRDefault="00516CCC" w:rsidP="005619D1"/>
    <w:p w14:paraId="094D023A" w14:textId="164C8BB0" w:rsidR="00516CCC" w:rsidRDefault="00516CCC" w:rsidP="005619D1">
      <w:pPr>
        <w:ind w:left="240" w:hangingChars="100" w:hanging="240"/>
      </w:pPr>
      <w:r>
        <w:rPr>
          <w:rFonts w:hint="eastAsia"/>
        </w:rPr>
        <w:t>１６．【私立学校の課題】私立学校においても、すべての場面で人権に配慮した教育がおこなわれるよう指導すること。</w:t>
      </w:r>
      <w:r w:rsidR="00DA0CAE">
        <w:rPr>
          <w:rFonts w:hint="eastAsia"/>
        </w:rPr>
        <w:t xml:space="preserve">　　　　　　　　　　　　　　　　　</w:t>
      </w:r>
      <w:r>
        <w:rPr>
          <w:rFonts w:hint="eastAsia"/>
        </w:rPr>
        <w:t>（基３３・進１４）</w:t>
      </w:r>
    </w:p>
    <w:p w14:paraId="6A5B2C8E" w14:textId="77777777" w:rsidR="00516CCC" w:rsidRDefault="00516CCC" w:rsidP="005619D1"/>
    <w:p w14:paraId="46C93A59" w14:textId="77777777" w:rsidR="00516CCC" w:rsidRDefault="00516CCC" w:rsidP="005619D1">
      <w:pPr>
        <w:ind w:left="240" w:hangingChars="100" w:hanging="240"/>
      </w:pPr>
      <w:r>
        <w:rPr>
          <w:rFonts w:hint="eastAsia"/>
        </w:rPr>
        <w:t>１７．【研修の充実】ジェンダー平等教育（性の教育を含む）の啓発、管理職はじめ教職員がジェンダーに敏感な視点を養うための研修の充実をはかること。</w:t>
      </w:r>
    </w:p>
    <w:p w14:paraId="30D03E5A" w14:textId="01754E7B" w:rsidR="00516CCC" w:rsidRDefault="00516CCC" w:rsidP="005619D1">
      <w:pPr>
        <w:ind w:leftChars="59" w:left="622" w:hangingChars="200" w:hanging="480"/>
      </w:pPr>
      <w:r>
        <w:rPr>
          <w:rFonts w:hint="eastAsia"/>
        </w:rPr>
        <w:lastRenderedPageBreak/>
        <w:t>①</w:t>
      </w:r>
      <w:r w:rsidR="00DA0CAE">
        <w:rPr>
          <w:rFonts w:hint="eastAsia"/>
        </w:rPr>
        <w:t xml:space="preserve">　</w:t>
      </w:r>
      <w:r>
        <w:rPr>
          <w:rFonts w:hint="eastAsia"/>
        </w:rPr>
        <w:t>管理職や指導主事を対象にセクシュアル・ハラスメント防止やジェンダーに敏感な視点を養うための研修をおこなうこと。</w:t>
      </w:r>
    </w:p>
    <w:p w14:paraId="3FF4CA41" w14:textId="6A8F8107" w:rsidR="00516CCC" w:rsidRDefault="00516CCC" w:rsidP="005619D1">
      <w:pPr>
        <w:ind w:leftChars="50" w:left="600" w:hangingChars="200" w:hanging="480"/>
      </w:pPr>
      <w:r>
        <w:rPr>
          <w:rFonts w:hint="eastAsia"/>
        </w:rPr>
        <w:t>②</w:t>
      </w:r>
      <w:r w:rsidR="00DA0CAE">
        <w:rPr>
          <w:rFonts w:hint="eastAsia"/>
        </w:rPr>
        <w:t xml:space="preserve">　</w:t>
      </w:r>
      <w:r>
        <w:rPr>
          <w:rFonts w:hint="eastAsia"/>
        </w:rPr>
        <w:t>教育センターにおけるジェンダー平等教育の研修の充実をはかるとともに、各市町村教育委員会でのジェンダー平等教育に関する研修について支援すること。</w:t>
      </w:r>
    </w:p>
    <w:p w14:paraId="2CFFE500" w14:textId="7BAF4AB9" w:rsidR="00516CCC" w:rsidRDefault="00516CCC" w:rsidP="005619D1">
      <w:pPr>
        <w:ind w:leftChars="50" w:left="600" w:hangingChars="200" w:hanging="480"/>
      </w:pPr>
      <w:r>
        <w:rPr>
          <w:rFonts w:hint="eastAsia"/>
        </w:rPr>
        <w:t>③</w:t>
      </w:r>
      <w:r w:rsidR="00DA0CAE">
        <w:rPr>
          <w:rFonts w:hint="eastAsia"/>
        </w:rPr>
        <w:t xml:space="preserve">　</w:t>
      </w:r>
      <w:r>
        <w:rPr>
          <w:rFonts w:hint="eastAsia"/>
        </w:rPr>
        <w:t>学校園でのジェンダー平等教育の実践について、とりくみが交流できるように研修を実施するなど、具体的てだてを講ずること。</w:t>
      </w:r>
    </w:p>
    <w:p w14:paraId="7000EC1E" w14:textId="616417FC" w:rsidR="00516CCC" w:rsidRDefault="00516CCC" w:rsidP="005619D1">
      <w:pPr>
        <w:ind w:firstLineChars="50" w:firstLine="120"/>
      </w:pPr>
      <w:r>
        <w:rPr>
          <w:rFonts w:hint="eastAsia"/>
        </w:rPr>
        <w:t>④</w:t>
      </w:r>
      <w:r w:rsidR="00DA0CAE">
        <w:rPr>
          <w:rFonts w:hint="eastAsia"/>
        </w:rPr>
        <w:t xml:space="preserve">　</w:t>
      </w:r>
      <w:r>
        <w:rPr>
          <w:rFonts w:hint="eastAsia"/>
        </w:rPr>
        <w:t>学校園で、教職員対象に実効性のある校内研修が実施されるようはたらきかけること。</w:t>
      </w:r>
    </w:p>
    <w:p w14:paraId="6E6F20CC" w14:textId="77777777" w:rsidR="00516CCC" w:rsidRPr="00DA0CAE" w:rsidRDefault="00516CCC" w:rsidP="005619D1"/>
    <w:p w14:paraId="384A3383" w14:textId="77777777" w:rsidR="00516CCC" w:rsidRDefault="00516CCC" w:rsidP="005619D1">
      <w:pPr>
        <w:ind w:left="240" w:hangingChars="100" w:hanging="240"/>
      </w:pPr>
      <w:r>
        <w:rPr>
          <w:rFonts w:hint="eastAsia"/>
        </w:rPr>
        <w:t>１８．【メディア】メディア等における性の商品化や暴力的表現及び性別役割分担をみなおし、女性の人権を尊重した表現をおこなうよう各方面に大阪府としてはたらきかけること。特に、学校園で配布されるリーフレット等については、ジェンダー平等の視点で点検をおこなうこと。</w:t>
      </w:r>
    </w:p>
    <w:p w14:paraId="11A6F6BE" w14:textId="77777777" w:rsidR="00516CCC" w:rsidRDefault="00516CCC" w:rsidP="005619D1"/>
    <w:p w14:paraId="4D549BCF" w14:textId="77777777" w:rsidR="00516CCC" w:rsidRDefault="00516CCC" w:rsidP="005619D1">
      <w:pPr>
        <w:ind w:left="240" w:hangingChars="100" w:hanging="240"/>
      </w:pPr>
      <w:r>
        <w:rPr>
          <w:rFonts w:hint="eastAsia"/>
        </w:rPr>
        <w:t>１９．【教員養成課程・管理職任用】教員養成課程のカリキュラムにジェンダーに敏感な視点にたった項目をとり入れるようはたらきかけるとともに、管理職選考や教員採用選考テストにジェンダー平等教育の項目を盛り込むこと。</w:t>
      </w:r>
    </w:p>
    <w:p w14:paraId="41EA244C" w14:textId="77777777" w:rsidR="00516CCC" w:rsidRDefault="00516CCC" w:rsidP="005619D1"/>
    <w:p w14:paraId="1B916CCB" w14:textId="36B6D993" w:rsidR="00BB17C6" w:rsidRDefault="00516CCC" w:rsidP="005619D1">
      <w:pPr>
        <w:ind w:left="240" w:hangingChars="100" w:hanging="240"/>
      </w:pPr>
      <w:r>
        <w:rPr>
          <w:rFonts w:hint="eastAsia"/>
        </w:rPr>
        <w:t>２０．【男女共同参画社会】子どもたちの男女共同参画意識を向上させるためにも、女性活躍推進法にもとづく21年度改定大阪府教育委員会特定事業主行動計画などをふまえ、男女共同参画社会にみあった女性管理職率にすること。当面、女性比率25％をめざし、30％とするための年次目標を明らかにすること。</w:t>
      </w:r>
    </w:p>
    <w:p w14:paraId="1FC5B173" w14:textId="7E354278" w:rsidR="00516CCC" w:rsidRDefault="00516CCC" w:rsidP="005619D1"/>
    <w:p w14:paraId="5C43F08D" w14:textId="35702DE9" w:rsidR="00516CCC" w:rsidRDefault="00516CCC" w:rsidP="005619D1"/>
    <w:p w14:paraId="2B9E1192" w14:textId="6A14E447" w:rsidR="00516CCC" w:rsidRDefault="00516CCC" w:rsidP="005619D1"/>
    <w:p w14:paraId="3E867A9E" w14:textId="481ADEC8" w:rsidR="00516CCC" w:rsidRDefault="00516CCC" w:rsidP="005619D1"/>
    <w:p w14:paraId="49E18143" w14:textId="6B28C2AD" w:rsidR="00516CCC" w:rsidRDefault="00516CCC" w:rsidP="005619D1"/>
    <w:p w14:paraId="15C150CD" w14:textId="344575F5" w:rsidR="00516CCC" w:rsidRDefault="00516CCC" w:rsidP="005619D1"/>
    <w:p w14:paraId="67CAF54B" w14:textId="70312E69" w:rsidR="00516CCC" w:rsidRDefault="00516CCC" w:rsidP="005619D1"/>
    <w:p w14:paraId="29CE6F20" w14:textId="6F89F790" w:rsidR="00516CCC" w:rsidRDefault="00516CCC" w:rsidP="005619D1"/>
    <w:p w14:paraId="1AEB4075" w14:textId="4E1486C5" w:rsidR="00516CCC" w:rsidRDefault="00516CCC" w:rsidP="005619D1"/>
    <w:p w14:paraId="04830B3D" w14:textId="3252C434" w:rsidR="00516CCC" w:rsidRDefault="00516CCC" w:rsidP="005619D1"/>
    <w:p w14:paraId="2C3DDCB4" w14:textId="5C48A8C0" w:rsidR="00516CCC" w:rsidRDefault="00516CCC" w:rsidP="005619D1"/>
    <w:p w14:paraId="6A7EB2E7" w14:textId="19A22A00" w:rsidR="00516CCC" w:rsidRDefault="00516CCC" w:rsidP="005619D1"/>
    <w:p w14:paraId="7D3212EB" w14:textId="050CC82C" w:rsidR="00516CCC" w:rsidRDefault="00516CCC" w:rsidP="005619D1"/>
    <w:p w14:paraId="5667EAC4" w14:textId="6BA6568A" w:rsidR="00516CCC" w:rsidRDefault="00516CCC" w:rsidP="005619D1"/>
    <w:p w14:paraId="6752D734" w14:textId="7016D575" w:rsidR="00516CCC" w:rsidRDefault="00516CCC" w:rsidP="005619D1"/>
    <w:p w14:paraId="3707D51A" w14:textId="428719FE" w:rsidR="00516CCC" w:rsidRDefault="00516CCC" w:rsidP="005619D1"/>
    <w:p w14:paraId="272A93FF" w14:textId="277C5E4D" w:rsidR="00516CCC" w:rsidRDefault="00516CCC" w:rsidP="005619D1"/>
    <w:p w14:paraId="0C00BE7D" w14:textId="77777777" w:rsidR="00516CCC" w:rsidRPr="005660E4" w:rsidRDefault="00516CCC" w:rsidP="00516CCC">
      <w:pPr>
        <w:rPr>
          <w:rFonts w:ascii="ＭＳ ゴシック" w:eastAsia="ＭＳ ゴシック" w:hAnsi="ＭＳ ゴシック"/>
          <w:b/>
          <w:bCs/>
        </w:rPr>
      </w:pPr>
      <w:r w:rsidRPr="00F373BE">
        <w:rPr>
          <w:rFonts w:hint="eastAsia"/>
          <w:noProof/>
        </w:rPr>
        <w:lastRenderedPageBreak/>
        <mc:AlternateContent>
          <mc:Choice Requires="wps">
            <w:drawing>
              <wp:anchor distT="0" distB="0" distL="114300" distR="114300" simplePos="0" relativeHeight="251669504" behindDoc="0" locked="0" layoutInCell="1" allowOverlap="1" wp14:anchorId="70177F3A" wp14:editId="5078B8B3">
                <wp:simplePos x="0" y="0"/>
                <wp:positionH relativeFrom="column">
                  <wp:posOffset>946785</wp:posOffset>
                </wp:positionH>
                <wp:positionV relativeFrom="paragraph">
                  <wp:posOffset>27940</wp:posOffset>
                </wp:positionV>
                <wp:extent cx="4512945" cy="447675"/>
                <wp:effectExtent l="0" t="0" r="20955"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447675"/>
                        </a:xfrm>
                        <a:prstGeom prst="rect">
                          <a:avLst/>
                        </a:prstGeom>
                        <a:solidFill>
                          <a:srgbClr val="DEEAF6"/>
                        </a:solidFill>
                        <a:ln w="9525">
                          <a:solidFill>
                            <a:srgbClr val="000000"/>
                          </a:solidFill>
                          <a:miter lim="800000"/>
                          <a:headEnd/>
                          <a:tailEnd/>
                        </a:ln>
                      </wps:spPr>
                      <wps:txbx>
                        <w:txbxContent>
                          <w:p w14:paraId="65D9E786" w14:textId="77777777" w:rsidR="00516CCC" w:rsidRPr="00714B39" w:rsidRDefault="00516CCC" w:rsidP="00516CCC">
                            <w:pPr>
                              <w:jc w:val="center"/>
                              <w:rPr>
                                <w:sz w:val="22"/>
                              </w:rPr>
                            </w:pPr>
                            <w:r w:rsidRPr="00714B39">
                              <w:rPr>
                                <w:rFonts w:eastAsia="ＤＦＧ太丸ゴシック体" w:hint="eastAsia"/>
                                <w:sz w:val="48"/>
                                <w:szCs w:val="52"/>
                              </w:rPr>
                              <w:t>５．進路保障と高校改革の推進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7F3A" id="Rectangle 2" o:spid="_x0000_s1032" style="position:absolute;left:0;text-align:left;margin-left:74.55pt;margin-top:2.2pt;width:355.3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" fillcolor="#deeaf6">
                <v:textbox inset="5.85pt,.7pt,5.85pt,.7pt">
                  <w:txbxContent>
                    <w:p w14:paraId="65D9E786" w14:textId="77777777" w:rsidR="00516CCC" w:rsidRPr="00714B39" w:rsidRDefault="00516CCC" w:rsidP="00516CCC">
                      <w:pPr>
                        <w:jc w:val="center"/>
                        <w:rPr>
                          <w:sz w:val="22"/>
                        </w:rPr>
                      </w:pPr>
                      <w:r w:rsidRPr="00714B39">
                        <w:rPr>
                          <w:rFonts w:eastAsia="ＤＦＧ太丸ゴシック体" w:hint="eastAsia"/>
                          <w:sz w:val="48"/>
                          <w:szCs w:val="52"/>
                        </w:rPr>
                        <w:t>５．進路保障と高校改革の推進</w:t>
                      </w:r>
                    </w:p>
                  </w:txbxContent>
                </v:textbox>
              </v:rect>
            </w:pict>
          </mc:Fallback>
        </mc:AlternateContent>
      </w:r>
      <w:r>
        <w:rPr>
          <w:rFonts w:ascii="ＭＳ ゴシック" w:eastAsia="ＭＳ ゴシック" w:hAnsi="ＭＳ ゴシック" w:hint="eastAsia"/>
          <w:b/>
          <w:bCs/>
        </w:rPr>
        <w:t>23</w:t>
      </w:r>
      <w:r w:rsidRPr="002D522C">
        <w:rPr>
          <w:rFonts w:ascii="ＭＳ ゴシック" w:eastAsia="ＭＳ ゴシック" w:hAnsi="ＭＳ ゴシック" w:hint="eastAsia"/>
          <w:b/>
          <w:bCs/>
        </w:rPr>
        <w:t>年度</w:t>
      </w:r>
    </w:p>
    <w:p w14:paraId="13988047" w14:textId="77777777" w:rsidR="00516CCC" w:rsidRPr="00F373BE" w:rsidRDefault="00516CCC" w:rsidP="00516CCC"/>
    <w:p w14:paraId="5C7DE67A" w14:textId="77777777" w:rsidR="00516CCC" w:rsidRDefault="00516CCC" w:rsidP="00516CCC">
      <w:pPr>
        <w:ind w:left="240" w:hangingChars="100" w:hanging="240"/>
        <w:rPr>
          <w:rFonts w:hAnsi="ＭＳ 明朝"/>
        </w:rPr>
      </w:pPr>
    </w:p>
    <w:p w14:paraId="64FFC97C" w14:textId="77777777" w:rsidR="00516CCC" w:rsidRDefault="00516CCC" w:rsidP="005619D1">
      <w:pPr>
        <w:ind w:left="240" w:hangingChars="100" w:hanging="240"/>
        <w:rPr>
          <w:rFonts w:hAnsi="ＭＳ 明朝"/>
        </w:rPr>
      </w:pPr>
      <w:r w:rsidRPr="00F373BE">
        <w:rPr>
          <w:rFonts w:hAnsi="ＭＳ 明朝" w:hint="eastAsia"/>
        </w:rPr>
        <w:t>１．【</w:t>
      </w:r>
      <w:r w:rsidRPr="0006750E">
        <w:rPr>
          <w:rFonts w:hAnsi="ＭＳ 明朝" w:hint="eastAsia"/>
        </w:rPr>
        <w:t>高校入試】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w:t>
      </w:r>
      <w:r w:rsidRPr="00F373BE">
        <w:rPr>
          <w:rFonts w:hAnsi="ＭＳ 明朝" w:hint="eastAsia"/>
        </w:rPr>
        <w:t>さないよう、現場に即応した指導・支援をおこなうこと。</w:t>
      </w:r>
    </w:p>
    <w:p w14:paraId="43E17ADB" w14:textId="77777777" w:rsidR="00516CCC" w:rsidRPr="00F373BE" w:rsidRDefault="00516CCC" w:rsidP="00516CCC">
      <w:pPr>
        <w:jc w:val="right"/>
        <w:rPr>
          <w:rFonts w:hAnsi="ＭＳ 明朝"/>
        </w:rPr>
      </w:pPr>
      <w:r w:rsidRPr="00957374">
        <w:rPr>
          <w:rFonts w:hAnsi="ＭＳ 明朝" w:hint="eastAsia"/>
        </w:rPr>
        <w:t>（基３０）</w:t>
      </w:r>
    </w:p>
    <w:p w14:paraId="3C32F11C" w14:textId="77777777" w:rsidR="00516CCC" w:rsidRPr="00F373BE" w:rsidRDefault="00516CCC" w:rsidP="00516CCC">
      <w:pPr>
        <w:ind w:left="240" w:hangingChars="100" w:hanging="240"/>
        <w:rPr>
          <w:rFonts w:hAnsi="ＭＳ 明朝"/>
        </w:rPr>
      </w:pPr>
    </w:p>
    <w:p w14:paraId="095898F1" w14:textId="54036FDB" w:rsidR="00516CCC" w:rsidRPr="001A29C3" w:rsidRDefault="00516CCC" w:rsidP="00516CCC">
      <w:pPr>
        <w:ind w:left="240" w:hangingChars="100" w:hanging="240"/>
        <w:rPr>
          <w:rFonts w:hAnsi="ＭＳ 明朝"/>
        </w:rPr>
      </w:pPr>
      <w:r w:rsidRPr="00F57BF0">
        <w:rPr>
          <w:rFonts w:hAnsi="ＭＳ 明朝" w:hint="eastAsia"/>
        </w:rPr>
        <w:t>２</w:t>
      </w:r>
      <w:r w:rsidRPr="00F373BE">
        <w:rPr>
          <w:rFonts w:hAnsi="ＭＳ 明朝" w:hint="eastAsia"/>
        </w:rPr>
        <w:t>．【高校教育のあり方】地域とのつながりや中高連携を大切にした学校づくりをすすめる</w:t>
      </w:r>
      <w:r w:rsidRPr="001A29C3">
        <w:rPr>
          <w:rFonts w:hAnsi="ＭＳ 明朝" w:hint="eastAsia"/>
        </w:rPr>
        <w:t>こと。また、</w:t>
      </w:r>
      <w:r>
        <w:rPr>
          <w:rFonts w:hAnsi="ＭＳ 明朝" w:hint="eastAsia"/>
        </w:rPr>
        <w:t>学校教育審議会の答申や議論を踏まえ、</w:t>
      </w:r>
      <w:r w:rsidRPr="001A29C3">
        <w:rPr>
          <w:rFonts w:hAnsi="ＭＳ 明朝" w:hint="eastAsia"/>
        </w:rPr>
        <w:t>高校進学希望者全入の実現をめざしたすべての子どもの進路保障として、公立高校が</w:t>
      </w:r>
      <w:r>
        <w:rPr>
          <w:rFonts w:hAnsi="ＭＳ 明朝" w:hint="eastAsia"/>
        </w:rPr>
        <w:t>子どもや保護者の多様なニーズに対応する</w:t>
      </w:r>
      <w:r w:rsidRPr="001A29C3">
        <w:rPr>
          <w:rFonts w:hAnsi="ＭＳ 明朝" w:hint="eastAsia"/>
        </w:rPr>
        <w:t>役割を果たす長期計画を策定すること｡そして、「高校適格者主義」の</w:t>
      </w:r>
      <w:r>
        <w:rPr>
          <w:rFonts w:hAnsi="ＭＳ 明朝" w:hint="eastAsia"/>
        </w:rPr>
        <w:t>見直し</w:t>
      </w:r>
      <w:r w:rsidRPr="001A29C3">
        <w:rPr>
          <w:rFonts w:hAnsi="ＭＳ 明朝" w:hint="eastAsia"/>
        </w:rPr>
        <w:t>など、すべての子どもの学習機会、学習環境の整備を第一義とした、今後の高校教育のあり方について、</w:t>
      </w:r>
      <w:r>
        <w:rPr>
          <w:rFonts w:hAnsi="ＭＳ 明朝" w:hint="eastAsia"/>
        </w:rPr>
        <w:t>方向性を示すこと</w:t>
      </w:r>
      <w:r w:rsidRPr="001A29C3">
        <w:rPr>
          <w:rFonts w:hAnsi="ＭＳ 明朝" w:hint="eastAsia"/>
        </w:rPr>
        <w:t>。</w:t>
      </w:r>
      <w:r>
        <w:rPr>
          <w:rFonts w:hAnsi="ＭＳ 明朝" w:hint="eastAsia"/>
        </w:rPr>
        <w:t xml:space="preserve">　　　　　　　　　</w:t>
      </w:r>
      <w:r w:rsidR="00595643">
        <w:rPr>
          <w:rFonts w:hAnsi="ＭＳ 明朝" w:hint="eastAsia"/>
        </w:rPr>
        <w:t xml:space="preserve">　　</w:t>
      </w:r>
      <w:r>
        <w:rPr>
          <w:rFonts w:hAnsi="ＭＳ 明朝" w:hint="eastAsia"/>
        </w:rPr>
        <w:t xml:space="preserve">　　　　　　　　　　　　</w:t>
      </w:r>
      <w:r w:rsidRPr="00957374">
        <w:rPr>
          <w:rFonts w:hAnsi="ＭＳ 明朝" w:hint="eastAsia"/>
        </w:rPr>
        <w:t>（基３１）</w:t>
      </w:r>
    </w:p>
    <w:p w14:paraId="26EFF9E5" w14:textId="77777777" w:rsidR="00516CCC" w:rsidRPr="001A29C3" w:rsidRDefault="00516CCC" w:rsidP="00516CCC">
      <w:pPr>
        <w:ind w:left="251" w:hangingChars="114" w:hanging="251"/>
        <w:rPr>
          <w:rFonts w:hAnsi="ＭＳ 明朝"/>
          <w:sz w:val="22"/>
          <w:szCs w:val="22"/>
        </w:rPr>
      </w:pPr>
    </w:p>
    <w:p w14:paraId="5F527D56" w14:textId="47AF8E36" w:rsidR="00516CCC" w:rsidRPr="001A29C3" w:rsidRDefault="00516CCC" w:rsidP="00516CCC">
      <w:pPr>
        <w:ind w:left="274" w:hangingChars="114" w:hanging="274"/>
        <w:rPr>
          <w:rFonts w:hAnsi="ＭＳ 明朝"/>
        </w:rPr>
      </w:pPr>
      <w:bookmarkStart w:id="7" w:name="_Hlk80699099"/>
      <w:r w:rsidRPr="00F57BF0">
        <w:rPr>
          <w:rFonts w:hAnsi="ＭＳ 明朝" w:hint="eastAsia"/>
        </w:rPr>
        <w:t>３</w:t>
      </w:r>
      <w:bookmarkEnd w:id="7"/>
      <w:r w:rsidRPr="001A29C3">
        <w:rPr>
          <w:rFonts w:hAnsi="ＭＳ 明朝" w:hint="eastAsia"/>
        </w:rPr>
        <w:t>．【府立高校の再編整備】「大阪府立学校条例」による「再編整備計画」により、今後の再編整備対象校については、現に通学している子どもたちの学習環境、学習意欲が低下することがないよう配慮すること。また、子どものたちの幅広い進路選択を可能とする観点にたち、「地域に根ざす」という理念の実現にむけ、とりわけ人権教育の拠点となる学校</w:t>
      </w:r>
      <w:r>
        <w:rPr>
          <w:rFonts w:hAnsi="ＭＳ 明朝" w:hint="eastAsia"/>
        </w:rPr>
        <w:t>の</w:t>
      </w:r>
      <w:r w:rsidRPr="001A29C3">
        <w:rPr>
          <w:rFonts w:hAnsi="ＭＳ 明朝" w:hint="eastAsia"/>
        </w:rPr>
        <w:t>発展</w:t>
      </w:r>
      <w:r>
        <w:rPr>
          <w:rFonts w:hAnsi="ＭＳ 明朝" w:hint="eastAsia"/>
        </w:rPr>
        <w:t>や</w:t>
      </w:r>
      <w:r w:rsidRPr="001A29C3">
        <w:rPr>
          <w:rFonts w:hAnsi="ＭＳ 明朝" w:hint="eastAsia"/>
        </w:rPr>
        <w:t>学校ごとに培ってきた特色ある教育</w:t>
      </w:r>
      <w:r>
        <w:rPr>
          <w:rFonts w:hAnsi="ＭＳ 明朝" w:hint="eastAsia"/>
        </w:rPr>
        <w:t>の</w:t>
      </w:r>
      <w:r w:rsidRPr="001A29C3">
        <w:rPr>
          <w:rFonts w:hAnsi="ＭＳ 明朝" w:hint="eastAsia"/>
        </w:rPr>
        <w:t>継承など、子どもたちや教職員、地域に不安や混乱が生じないよう努めること。</w:t>
      </w:r>
      <w:r>
        <w:rPr>
          <w:rFonts w:hAnsi="ＭＳ 明朝" w:hint="eastAsia"/>
        </w:rPr>
        <w:t xml:space="preserve">　　　　　</w:t>
      </w:r>
      <w:r w:rsidR="00595643">
        <w:rPr>
          <w:rFonts w:hAnsi="ＭＳ 明朝" w:hint="eastAsia"/>
        </w:rPr>
        <w:t xml:space="preserve">　　　　</w:t>
      </w:r>
      <w:r>
        <w:rPr>
          <w:rFonts w:hAnsi="ＭＳ 明朝" w:hint="eastAsia"/>
        </w:rPr>
        <w:t xml:space="preserve">　　　　　　　　　</w:t>
      </w:r>
      <w:r w:rsidRPr="001A29C3">
        <w:rPr>
          <w:rFonts w:hAnsi="ＭＳ 明朝" w:hint="eastAsia"/>
        </w:rPr>
        <w:t>（</w:t>
      </w:r>
      <w:r w:rsidRPr="00957374">
        <w:rPr>
          <w:rFonts w:hAnsi="ＭＳ 明朝" w:hint="eastAsia"/>
        </w:rPr>
        <w:t>基３５</w:t>
      </w:r>
      <w:r w:rsidRPr="001A29C3">
        <w:rPr>
          <w:rFonts w:hAnsi="ＭＳ 明朝" w:hint="eastAsia"/>
        </w:rPr>
        <w:t>）</w:t>
      </w:r>
    </w:p>
    <w:p w14:paraId="7A9F4074" w14:textId="77777777" w:rsidR="00516CCC" w:rsidRPr="00E34AAE" w:rsidRDefault="00516CCC" w:rsidP="00516CCC">
      <w:pPr>
        <w:rPr>
          <w:rFonts w:hAnsi="ＭＳ 明朝"/>
        </w:rPr>
      </w:pPr>
    </w:p>
    <w:p w14:paraId="4A7897C7" w14:textId="77777777" w:rsidR="00516CCC" w:rsidRPr="005660E4" w:rsidRDefault="00516CCC" w:rsidP="00516CCC">
      <w:pPr>
        <w:ind w:left="286" w:hangingChars="119" w:hanging="286"/>
        <w:rPr>
          <w:rFonts w:hAnsi="ＭＳ 明朝"/>
        </w:rPr>
      </w:pPr>
      <w:r>
        <w:rPr>
          <w:rFonts w:hAnsi="ＭＳ 明朝" w:hint="eastAsia"/>
        </w:rPr>
        <w:t>４．【受験上の配慮】</w:t>
      </w:r>
      <w:r w:rsidRPr="001A29C3">
        <w:rPr>
          <w:rFonts w:hAnsi="ＭＳ 明朝" w:hint="eastAsia"/>
        </w:rPr>
        <w:t>日本語指導が必要な子どもや自立支援コースなどを希望する子どもたちにとっての入学者選抜の機会を保障すること。</w:t>
      </w:r>
      <w:r>
        <w:rPr>
          <w:rFonts w:hAnsi="ＭＳ 明朝" w:hint="eastAsia"/>
        </w:rPr>
        <w:t>また感染症の感染により、</w:t>
      </w:r>
      <w:r w:rsidRPr="009E0D8B">
        <w:rPr>
          <w:rFonts w:hAnsi="ＭＳ 明朝" w:hint="eastAsia"/>
        </w:rPr>
        <w:t>入学者選抜の機会をうばわれることのないよう適切に対応すること。</w:t>
      </w:r>
    </w:p>
    <w:p w14:paraId="0F638E07" w14:textId="77777777" w:rsidR="00516CCC" w:rsidRPr="001A29C3" w:rsidRDefault="00516CCC" w:rsidP="00516CCC">
      <w:pPr>
        <w:ind w:left="240" w:hangingChars="100" w:hanging="240"/>
        <w:rPr>
          <w:rFonts w:hAnsi="ＭＳ 明朝"/>
        </w:rPr>
      </w:pPr>
    </w:p>
    <w:p w14:paraId="794C691F" w14:textId="627A58B4" w:rsidR="00516CCC" w:rsidRPr="001A29C3" w:rsidRDefault="00516CCC" w:rsidP="00516CCC">
      <w:pPr>
        <w:ind w:left="240" w:hangingChars="100" w:hanging="240"/>
        <w:rPr>
          <w:rFonts w:hAnsi="ＭＳ 明朝"/>
        </w:rPr>
      </w:pPr>
      <w:r>
        <w:rPr>
          <w:rFonts w:hAnsi="ＭＳ 明朝" w:hint="eastAsia"/>
        </w:rPr>
        <w:t>５</w:t>
      </w:r>
      <w:r w:rsidRPr="001A29C3">
        <w:rPr>
          <w:rFonts w:hAnsi="ＭＳ 明朝" w:hint="eastAsia"/>
        </w:rPr>
        <w:t>．【チャレンジテスト】調査書の「評定」にかかわって、公平性を担保するための方策として活用している「チャレンジテスト」により、点数学力が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については、総括的に検証するとともに、実施しないことも含めた制度の見直しをはかること。</w:t>
      </w:r>
      <w:r w:rsidR="00595643">
        <w:rPr>
          <w:rFonts w:hAnsi="ＭＳ 明朝" w:hint="eastAsia"/>
        </w:rPr>
        <w:t xml:space="preserve">　　</w:t>
      </w:r>
      <w:r w:rsidRPr="00957374">
        <w:rPr>
          <w:rFonts w:hAnsi="ＭＳ 明朝" w:hint="eastAsia"/>
        </w:rPr>
        <w:t>（基２７）</w:t>
      </w:r>
    </w:p>
    <w:p w14:paraId="0369CE84" w14:textId="77777777" w:rsidR="00516CCC" w:rsidRPr="001A29C3" w:rsidRDefault="00516CCC" w:rsidP="00516CCC">
      <w:pPr>
        <w:rPr>
          <w:rFonts w:hAnsi="ＭＳ 明朝"/>
        </w:rPr>
      </w:pPr>
    </w:p>
    <w:p w14:paraId="0D2441FF" w14:textId="77777777" w:rsidR="00516CCC" w:rsidRPr="001A29C3" w:rsidRDefault="00516CCC" w:rsidP="00516CCC">
      <w:pPr>
        <w:ind w:left="240" w:hangingChars="100" w:hanging="240"/>
        <w:rPr>
          <w:rFonts w:hAnsi="ＭＳ 明朝"/>
        </w:rPr>
      </w:pPr>
      <w:r>
        <w:rPr>
          <w:rFonts w:hAnsi="ＭＳ 明朝" w:hint="eastAsia"/>
        </w:rPr>
        <w:t>６</w:t>
      </w:r>
      <w:r w:rsidRPr="001A29C3">
        <w:rPr>
          <w:rFonts w:hAnsi="ＭＳ 明朝" w:hint="eastAsia"/>
        </w:rPr>
        <w:t>．【入試における課題】</w:t>
      </w:r>
      <w:r>
        <w:rPr>
          <w:rFonts w:hAnsi="ＭＳ 明朝" w:hint="eastAsia"/>
        </w:rPr>
        <w:t>公立</w:t>
      </w:r>
      <w:r w:rsidRPr="00F373BE">
        <w:rPr>
          <w:rFonts w:hAnsi="ＭＳ 明朝" w:hint="eastAsia"/>
        </w:rPr>
        <w:t>高校入学者選抜における合格者の決定手順について、さまざまな課題や問題点が表面化している。とりわけ</w:t>
      </w:r>
      <w:r>
        <w:rPr>
          <w:rFonts w:hAnsi="ＭＳ 明朝" w:hint="eastAsia"/>
        </w:rPr>
        <w:t>外部検定の導入により、</w:t>
      </w:r>
      <w:r w:rsidRPr="001A29C3">
        <w:rPr>
          <w:rFonts w:hAnsi="ＭＳ 明朝" w:hint="eastAsia"/>
        </w:rPr>
        <w:t>経済格差が教育格差につながらないよう、廃止等検討すること。</w:t>
      </w:r>
    </w:p>
    <w:p w14:paraId="43049546" w14:textId="77777777" w:rsidR="00516CCC" w:rsidRPr="00191224" w:rsidRDefault="00516CCC" w:rsidP="00516CCC">
      <w:pPr>
        <w:ind w:left="240" w:hangingChars="100" w:hanging="240"/>
        <w:rPr>
          <w:rFonts w:hAnsi="ＭＳ 明朝"/>
        </w:rPr>
      </w:pPr>
    </w:p>
    <w:p w14:paraId="21DF7CC4" w14:textId="77777777" w:rsidR="00516CCC" w:rsidRPr="00F57BF0" w:rsidRDefault="00516CCC" w:rsidP="00516CCC">
      <w:pPr>
        <w:ind w:left="240" w:hangingChars="100" w:hanging="240"/>
        <w:rPr>
          <w:rFonts w:hAnsi="ＭＳ 明朝"/>
        </w:rPr>
      </w:pPr>
      <w:r>
        <w:rPr>
          <w:rFonts w:hAnsi="ＭＳ 明朝" w:hint="eastAsia"/>
        </w:rPr>
        <w:lastRenderedPageBreak/>
        <w:t>７</w:t>
      </w:r>
      <w:r w:rsidRPr="001A29C3">
        <w:rPr>
          <w:rFonts w:hAnsi="ＭＳ 明朝" w:hint="eastAsia"/>
        </w:rPr>
        <w:t>．</w:t>
      </w:r>
      <w:r w:rsidRPr="00AB43A3">
        <w:rPr>
          <w:rFonts w:hAnsi="ＭＳ 明朝" w:hint="eastAsia"/>
        </w:rPr>
        <w:t>【</w:t>
      </w:r>
      <w:r>
        <w:rPr>
          <w:rFonts w:hAnsi="ＭＳ 明朝" w:hint="eastAsia"/>
        </w:rPr>
        <w:t>ステップスクール</w:t>
      </w:r>
      <w:r w:rsidRPr="00AB43A3">
        <w:rPr>
          <w:rFonts w:hAnsi="ＭＳ 明朝" w:hint="eastAsia"/>
        </w:rPr>
        <w:t>・エンパワメントスクール】多様な子どもたちの学びに応える高校となるよう、引き続き地域バランス等を考慮するとともに、設置校へのこれまでのとりくみを十分に活かしたものとすること。</w:t>
      </w:r>
      <w:r w:rsidRPr="006935D3">
        <w:rPr>
          <w:rFonts w:hAnsi="ＭＳ 明朝" w:hint="eastAsia"/>
        </w:rPr>
        <w:t>とりわけ、</w:t>
      </w:r>
      <w:r>
        <w:rPr>
          <w:rFonts w:hAnsi="ＭＳ 明朝" w:hint="eastAsia"/>
        </w:rPr>
        <w:t>ステップスクール</w:t>
      </w:r>
      <w:r w:rsidRPr="006935D3">
        <w:rPr>
          <w:rFonts w:hAnsi="ＭＳ 明朝" w:hint="eastAsia"/>
        </w:rPr>
        <w:t>については、各校のとりくみが発展・継承されるよう支援するとともに、柔軟なカリキュラムや少人数学級などを継続して</w:t>
      </w:r>
      <w:r>
        <w:rPr>
          <w:rFonts w:hAnsi="ＭＳ 明朝" w:hint="eastAsia"/>
        </w:rPr>
        <w:t>おこな</w:t>
      </w:r>
      <w:r w:rsidRPr="006935D3">
        <w:rPr>
          <w:rFonts w:hAnsi="ＭＳ 明朝" w:hint="eastAsia"/>
        </w:rPr>
        <w:t>えるよう、定数を改善するなどの人的配置を</w:t>
      </w:r>
      <w:r>
        <w:rPr>
          <w:rFonts w:hAnsi="ＭＳ 明朝" w:hint="eastAsia"/>
        </w:rPr>
        <w:t>おこな</w:t>
      </w:r>
      <w:r w:rsidRPr="006935D3">
        <w:rPr>
          <w:rFonts w:hAnsi="ＭＳ 明朝" w:hint="eastAsia"/>
        </w:rPr>
        <w:t>うこと。</w:t>
      </w:r>
    </w:p>
    <w:p w14:paraId="15C238FB" w14:textId="77777777" w:rsidR="00516CCC" w:rsidRPr="00DC475D" w:rsidRDefault="00516CCC" w:rsidP="00516CCC">
      <w:pPr>
        <w:rPr>
          <w:rFonts w:hAnsi="ＭＳ 明朝"/>
          <w:strike/>
        </w:rPr>
      </w:pPr>
    </w:p>
    <w:p w14:paraId="5710BD7D" w14:textId="77777777" w:rsidR="00516CCC" w:rsidRPr="001A29C3" w:rsidRDefault="00516CCC" w:rsidP="00516CCC">
      <w:pPr>
        <w:ind w:left="240" w:hangingChars="100" w:hanging="240"/>
        <w:rPr>
          <w:rFonts w:hAnsi="ＭＳ 明朝"/>
        </w:rPr>
      </w:pPr>
      <w:r>
        <w:rPr>
          <w:rFonts w:hAnsi="ＭＳ 明朝" w:hint="eastAsia"/>
        </w:rPr>
        <w:t>８</w:t>
      </w:r>
      <w:r w:rsidRPr="001A29C3">
        <w:rPr>
          <w:rFonts w:hAnsi="ＭＳ 明朝" w:hint="eastAsia"/>
        </w:rPr>
        <w:t>．【グローバルリーダーズハイスクール】「グローバルリーダーズハイスクール」のとりくみが、受験競争の激化や</w:t>
      </w:r>
      <w:r w:rsidRPr="00191224">
        <w:rPr>
          <w:rFonts w:hAnsi="ＭＳ 明朝" w:hint="eastAsia"/>
        </w:rPr>
        <w:t>受験指導に偏重することが危惧され</w:t>
      </w:r>
      <w:r>
        <w:rPr>
          <w:rFonts w:hAnsi="ＭＳ 明朝" w:hint="eastAsia"/>
        </w:rPr>
        <w:t>る。人権問題が生起している現状を踏まえ、</w:t>
      </w:r>
      <w:r w:rsidRPr="001A29C3">
        <w:rPr>
          <w:rFonts w:hAnsi="ＭＳ 明朝" w:hint="eastAsia"/>
        </w:rPr>
        <w:t>部落問題学習や国際理解教育など人権尊重の教育を計画的に実施するよう</w:t>
      </w:r>
      <w:r>
        <w:rPr>
          <w:rFonts w:hAnsi="ＭＳ 明朝" w:hint="eastAsia"/>
        </w:rPr>
        <w:t>指導</w:t>
      </w:r>
      <w:r w:rsidRPr="001A29C3">
        <w:rPr>
          <w:rFonts w:hAnsi="ＭＳ 明朝" w:hint="eastAsia"/>
        </w:rPr>
        <w:t>すること。</w:t>
      </w:r>
    </w:p>
    <w:p w14:paraId="3842491D" w14:textId="77777777" w:rsidR="00516CCC" w:rsidRPr="001A29C3" w:rsidRDefault="00516CCC" w:rsidP="00516CCC">
      <w:pPr>
        <w:ind w:left="240" w:hangingChars="100" w:hanging="240"/>
        <w:rPr>
          <w:rFonts w:hAnsi="ＭＳ 明朝"/>
          <w:strike/>
        </w:rPr>
      </w:pPr>
    </w:p>
    <w:p w14:paraId="61FBBC2B" w14:textId="77777777" w:rsidR="00516CCC" w:rsidRDefault="00516CCC" w:rsidP="00516CCC">
      <w:pPr>
        <w:ind w:left="240" w:hangingChars="100" w:hanging="240"/>
        <w:rPr>
          <w:rFonts w:hAnsi="ＭＳ 明朝"/>
        </w:rPr>
      </w:pPr>
      <w:r w:rsidRPr="0045149E">
        <w:rPr>
          <w:rFonts w:hAnsi="ＭＳ 明朝" w:hint="eastAsia"/>
        </w:rPr>
        <w:t>９．【私立高校の無償化の検証】家庭の経済格差が教育格差につながらないよう高校授業料支援制度を継続するとともに、</w:t>
      </w:r>
      <w:r>
        <w:rPr>
          <w:rFonts w:hAnsi="ＭＳ 明朝" w:hint="eastAsia"/>
        </w:rPr>
        <w:t>費用の</w:t>
      </w:r>
      <w:r w:rsidRPr="0045149E">
        <w:rPr>
          <w:rFonts w:hAnsi="ＭＳ 明朝" w:hint="eastAsia"/>
        </w:rPr>
        <w:t>一時負担や一定の負担が生じることについて、保護者や子どもに正しく周知すること。また、さまざまな生活実態や課題に直面する子どもたちの学びを保障する観点から、私立高校の中退や転学率、生徒支援体制等を検証すること。</w:t>
      </w:r>
    </w:p>
    <w:p w14:paraId="116EA746" w14:textId="77777777" w:rsidR="00516CCC" w:rsidRDefault="00516CCC" w:rsidP="00516CCC">
      <w:pPr>
        <w:ind w:left="240" w:hangingChars="100" w:hanging="240"/>
        <w:rPr>
          <w:rFonts w:hAnsi="ＭＳ 明朝"/>
        </w:rPr>
      </w:pPr>
    </w:p>
    <w:p w14:paraId="5D13E040" w14:textId="77777777" w:rsidR="00516CCC" w:rsidRDefault="00516CCC" w:rsidP="00516CCC">
      <w:pPr>
        <w:ind w:left="240" w:hangingChars="100" w:hanging="240"/>
        <w:rPr>
          <w:rFonts w:hAnsi="ＭＳ 明朝"/>
        </w:rPr>
      </w:pPr>
      <w:r>
        <w:rPr>
          <w:rFonts w:hAnsi="ＭＳ 明朝" w:hint="eastAsia"/>
        </w:rPr>
        <w:t>１０．【公立高校の充実】過度な受験競争の影響を受けて、公立高校入学者が減少している。子どもたちにとって公立高校が魅力ある進路先となるよう学校設備や教育内容の充実にむけた予算措置や、公立高校が</w:t>
      </w:r>
      <w:r w:rsidRPr="005463AF">
        <w:rPr>
          <w:rFonts w:hAnsi="ＭＳ 明朝" w:hint="eastAsia"/>
        </w:rPr>
        <w:t>培ってきた特色ある教育</w:t>
      </w:r>
      <w:r>
        <w:rPr>
          <w:rFonts w:hAnsi="ＭＳ 明朝" w:hint="eastAsia"/>
        </w:rPr>
        <w:t>内容を広く周知できるよう情報発信を強化すること。</w:t>
      </w:r>
    </w:p>
    <w:p w14:paraId="5E8EDD73" w14:textId="77777777" w:rsidR="00516CCC" w:rsidRPr="00D055CC" w:rsidRDefault="00516CCC" w:rsidP="00516CCC">
      <w:pPr>
        <w:rPr>
          <w:rFonts w:hAnsi="ＭＳ 明朝"/>
        </w:rPr>
      </w:pPr>
    </w:p>
    <w:p w14:paraId="29D27BB1" w14:textId="77777777" w:rsidR="00516CCC" w:rsidRPr="001A29C3" w:rsidRDefault="00516CCC" w:rsidP="00516CCC">
      <w:pPr>
        <w:ind w:left="240" w:hangingChars="100" w:hanging="240"/>
        <w:rPr>
          <w:rFonts w:hAnsi="ＭＳ 明朝"/>
        </w:rPr>
      </w:pPr>
      <w:r>
        <w:rPr>
          <w:rFonts w:hAnsi="ＭＳ 明朝" w:hint="eastAsia"/>
        </w:rPr>
        <w:t>１１</w:t>
      </w:r>
      <w:r w:rsidRPr="001A29C3">
        <w:rPr>
          <w:rFonts w:hAnsi="ＭＳ 明朝" w:hint="eastAsia"/>
        </w:rPr>
        <w:t>．【学校現場への支援】市町村教育委員会との連携をはかりながら、中高連携および、進路保障のよりいっそうの充実が求められている。入試制度の改編が進路指導はもとより、中学校教育・高校教育全般にさまざまな影響を及ぼしている。現場に過重な負担や混乱が生じないよう、必要な支援をすること。とりわけ中学校現場においては、これまで以上に子ども・保護者への精確かつ迅速な情報提供や対応等、よりきめ細かな進路指導が求められている。真に子どもたちのためとなる進路保障・進路指導の充実をはかるため、加配を活用して専任教員を配置するなど、中学校現場への支援をおこなうこと。</w:t>
      </w:r>
    </w:p>
    <w:p w14:paraId="0ADFF2E5" w14:textId="77777777" w:rsidR="00516CCC" w:rsidRPr="001A29C3" w:rsidRDefault="00516CCC" w:rsidP="00516CCC">
      <w:pPr>
        <w:ind w:leftChars="92" w:left="221" w:firstLineChars="100" w:firstLine="240"/>
        <w:rPr>
          <w:rFonts w:hAnsi="ＭＳ 明朝"/>
        </w:rPr>
      </w:pPr>
    </w:p>
    <w:p w14:paraId="4C75FA81" w14:textId="77777777" w:rsidR="00516CCC" w:rsidRDefault="00516CCC" w:rsidP="00516CCC">
      <w:pPr>
        <w:ind w:left="240" w:hangingChars="100" w:hanging="240"/>
        <w:rPr>
          <w:rFonts w:hAnsi="ＭＳ 明朝"/>
        </w:rPr>
      </w:pPr>
      <w:r>
        <w:rPr>
          <w:rFonts w:hAnsi="ＭＳ 明朝" w:hint="eastAsia"/>
        </w:rPr>
        <w:t>１２</w:t>
      </w:r>
      <w:r w:rsidRPr="001A29C3">
        <w:rPr>
          <w:rFonts w:hAnsi="ＭＳ 明朝" w:hint="eastAsia"/>
        </w:rPr>
        <w:t>．【高校見学・体験入学</w:t>
      </w:r>
      <w:r>
        <w:rPr>
          <w:rFonts w:hAnsi="ＭＳ 明朝" w:hint="eastAsia"/>
        </w:rPr>
        <w:t>・進学フェア</w:t>
      </w:r>
      <w:r w:rsidRPr="001A29C3">
        <w:rPr>
          <w:rFonts w:hAnsi="ＭＳ 明朝" w:hint="eastAsia"/>
        </w:rPr>
        <w:t>】</w:t>
      </w:r>
      <w:r>
        <w:rPr>
          <w:rFonts w:hAnsi="ＭＳ 明朝" w:hint="eastAsia"/>
        </w:rPr>
        <w:t>高校見学・体験入学、進学フェアを実施するにあたっては、次のことを踏まえ実施すること。</w:t>
      </w:r>
    </w:p>
    <w:p w14:paraId="6518135C" w14:textId="58CAD173" w:rsidR="00516CCC" w:rsidRDefault="00516CCC" w:rsidP="00595643">
      <w:pPr>
        <w:ind w:leftChars="50" w:left="600" w:hangingChars="200" w:hanging="480"/>
        <w:rPr>
          <w:rFonts w:hAnsi="ＭＳ 明朝"/>
        </w:rPr>
      </w:pPr>
      <w:r>
        <w:rPr>
          <w:rFonts w:hAnsi="ＭＳ 明朝" w:hint="eastAsia"/>
        </w:rPr>
        <w:t xml:space="preserve">①　</w:t>
      </w:r>
      <w:r w:rsidRPr="001A29C3">
        <w:rPr>
          <w:rFonts w:hAnsi="ＭＳ 明朝" w:hint="eastAsia"/>
        </w:rPr>
        <w:t>中学生の参加に際して、中学校教職員などの引率を要しない旨を高校に周知・徹底する</w:t>
      </w:r>
      <w:r>
        <w:rPr>
          <w:rFonts w:hAnsi="ＭＳ 明朝" w:hint="eastAsia"/>
        </w:rPr>
        <w:t>こと。</w:t>
      </w:r>
    </w:p>
    <w:p w14:paraId="67AB8ADC" w14:textId="77777777" w:rsidR="00516CCC" w:rsidRDefault="00516CCC" w:rsidP="00595643">
      <w:pPr>
        <w:ind w:leftChars="50" w:left="600" w:hangingChars="200" w:hanging="480"/>
        <w:rPr>
          <w:rFonts w:hAnsi="ＭＳ 明朝"/>
        </w:rPr>
      </w:pPr>
      <w:r>
        <w:rPr>
          <w:rFonts w:hAnsi="ＭＳ 明朝" w:hint="eastAsia"/>
        </w:rPr>
        <w:t xml:space="preserve">②　</w:t>
      </w:r>
      <w:r w:rsidRPr="001A29C3">
        <w:rPr>
          <w:rFonts w:hAnsi="ＭＳ 明朝" w:hint="eastAsia"/>
        </w:rPr>
        <w:t>計画一覧や公立高校ガイドが１学期の進路懇談等、進路指導に適切に活用できるよう、早期作成や迅速な配布をおこなうこと。</w:t>
      </w:r>
    </w:p>
    <w:p w14:paraId="3AFAFCFA" w14:textId="77777777" w:rsidR="00516CCC" w:rsidRDefault="00516CCC" w:rsidP="00595643">
      <w:pPr>
        <w:ind w:leftChars="50" w:left="600" w:hangingChars="200" w:hanging="480"/>
        <w:rPr>
          <w:rFonts w:hAnsi="ＭＳ 明朝"/>
        </w:rPr>
      </w:pPr>
      <w:r>
        <w:rPr>
          <w:rFonts w:hAnsi="ＭＳ 明朝" w:hint="eastAsia"/>
        </w:rPr>
        <w:t>③　進学フェアにおいては、子どもたちが高校の特色を理解し自らのニーズに応じた学校選択ができるよう、発信する情報に充分に留意すること。</w:t>
      </w:r>
    </w:p>
    <w:p w14:paraId="49C7E19B" w14:textId="77777777" w:rsidR="00516CCC" w:rsidRPr="001A29C3" w:rsidRDefault="00516CCC" w:rsidP="00595643">
      <w:pPr>
        <w:ind w:leftChars="50" w:left="600" w:hangingChars="200" w:hanging="480"/>
        <w:rPr>
          <w:rFonts w:hAnsi="ＭＳ 明朝"/>
        </w:rPr>
      </w:pPr>
      <w:r>
        <w:rPr>
          <w:rFonts w:hAnsi="ＭＳ 明朝" w:hint="eastAsia"/>
        </w:rPr>
        <w:t>④　感染症の罹患により参加することができなかった子どもに対して、</w:t>
      </w:r>
      <w:r w:rsidRPr="009E0D8B">
        <w:rPr>
          <w:rFonts w:hAnsi="ＭＳ 明朝" w:hint="eastAsia"/>
        </w:rPr>
        <w:t>情報</w:t>
      </w:r>
      <w:r>
        <w:rPr>
          <w:rFonts w:hAnsi="ＭＳ 明朝" w:hint="eastAsia"/>
        </w:rPr>
        <w:t>を</w:t>
      </w:r>
      <w:r w:rsidRPr="009E0D8B">
        <w:rPr>
          <w:rFonts w:hAnsi="ＭＳ 明朝" w:hint="eastAsia"/>
        </w:rPr>
        <w:t>発信</w:t>
      </w:r>
      <w:r>
        <w:rPr>
          <w:rFonts w:hAnsi="ＭＳ 明朝" w:hint="eastAsia"/>
        </w:rPr>
        <w:t>できる</w:t>
      </w:r>
      <w:r>
        <w:rPr>
          <w:rFonts w:hAnsi="ＭＳ 明朝" w:hint="eastAsia"/>
        </w:rPr>
        <w:lastRenderedPageBreak/>
        <w:t>よう</w:t>
      </w:r>
      <w:r w:rsidRPr="009E0D8B">
        <w:rPr>
          <w:rFonts w:hAnsi="ＭＳ 明朝" w:hint="eastAsia"/>
        </w:rPr>
        <w:t>工夫をすること。</w:t>
      </w:r>
    </w:p>
    <w:p w14:paraId="1426C889" w14:textId="77777777" w:rsidR="00516CCC" w:rsidRPr="001A29C3" w:rsidRDefault="00516CCC" w:rsidP="00516CCC">
      <w:pPr>
        <w:ind w:left="240" w:hangingChars="100" w:hanging="240"/>
        <w:rPr>
          <w:rFonts w:hAnsi="ＭＳ 明朝"/>
        </w:rPr>
      </w:pPr>
    </w:p>
    <w:p w14:paraId="2EE7DF5A" w14:textId="77777777" w:rsidR="00516CCC" w:rsidRPr="001A29C3" w:rsidRDefault="00516CCC" w:rsidP="00516CCC">
      <w:pPr>
        <w:ind w:left="240" w:hangingChars="100" w:hanging="240"/>
        <w:rPr>
          <w:rFonts w:hAnsi="ＭＳ 明朝"/>
        </w:rPr>
      </w:pPr>
      <w:r>
        <w:rPr>
          <w:rFonts w:hAnsi="ＭＳ 明朝" w:hint="eastAsia"/>
        </w:rPr>
        <w:t>１３</w:t>
      </w:r>
      <w:r w:rsidRPr="001A29C3">
        <w:rPr>
          <w:rFonts w:hAnsi="ＭＳ 明朝" w:hint="eastAsia"/>
        </w:rPr>
        <w:t>．【出願に関わる課題】公立高校入試における出願期間について、配慮を要する子どもたちなどの実情に鑑み、充分な出願時間が確保できるよう努めること。</w:t>
      </w:r>
      <w:r>
        <w:rPr>
          <w:rFonts w:hAnsi="ＭＳ 明朝" w:hint="eastAsia"/>
        </w:rPr>
        <w:t>また、オンライン出願の導入にあたっては、子どもや保護者の負担増加や不利益が生じないよう、十分に配慮するとともに、市町村教育委員会や中学校現場に対してていねいに周知すること。</w:t>
      </w:r>
    </w:p>
    <w:p w14:paraId="10704049" w14:textId="77777777" w:rsidR="00516CCC" w:rsidRPr="001A29C3" w:rsidRDefault="00516CCC" w:rsidP="00516CCC">
      <w:pPr>
        <w:rPr>
          <w:rFonts w:hAnsi="ＭＳ 明朝"/>
        </w:rPr>
      </w:pPr>
    </w:p>
    <w:p w14:paraId="4DA7457C" w14:textId="77777777" w:rsidR="00595643" w:rsidRDefault="00516CCC" w:rsidP="00516CCC">
      <w:pPr>
        <w:ind w:left="240" w:hangingChars="100" w:hanging="240"/>
        <w:rPr>
          <w:rFonts w:hAnsi="ＭＳ 明朝"/>
        </w:rPr>
      </w:pPr>
      <w:r>
        <w:rPr>
          <w:rFonts w:hAnsi="ＭＳ 明朝" w:hint="eastAsia"/>
        </w:rPr>
        <w:t>１４</w:t>
      </w:r>
      <w:r w:rsidRPr="001A29C3">
        <w:rPr>
          <w:rFonts w:hAnsi="ＭＳ 明朝" w:hint="eastAsia"/>
        </w:rPr>
        <w:t>．【入試に関わるジェンダー課題】「大阪府性的指向及び性自認の多様性に関する府民の理解の増進に関する条例」</w:t>
      </w:r>
      <w:r>
        <w:rPr>
          <w:rFonts w:hAnsi="ＭＳ 明朝" w:hint="eastAsia"/>
        </w:rPr>
        <w:t>をふまえ、</w:t>
      </w:r>
      <w:r w:rsidRPr="001A29C3">
        <w:rPr>
          <w:rFonts w:hAnsi="ＭＳ 明朝" w:hint="eastAsia"/>
        </w:rPr>
        <w:t>私立を含む高校入試において</w:t>
      </w:r>
      <w:r>
        <w:rPr>
          <w:rFonts w:hAnsi="ＭＳ 明朝" w:hint="eastAsia"/>
        </w:rPr>
        <w:t>不必要な性による区別等がないよう、</w:t>
      </w:r>
      <w:r w:rsidRPr="001A29C3">
        <w:rPr>
          <w:rFonts w:hAnsi="ＭＳ 明朝" w:hint="eastAsia"/>
        </w:rPr>
        <w:t>子どもたちの人権を尊重することを第一義とした環境整備に努めること。</w:t>
      </w:r>
    </w:p>
    <w:p w14:paraId="3D5EFA06" w14:textId="77D1FB6C" w:rsidR="00516CCC" w:rsidRPr="001A29C3" w:rsidRDefault="00516CCC" w:rsidP="00595643">
      <w:pPr>
        <w:ind w:left="240" w:hangingChars="100" w:hanging="240"/>
        <w:jc w:val="right"/>
        <w:rPr>
          <w:rFonts w:hAnsi="ＭＳ 明朝"/>
        </w:rPr>
      </w:pPr>
      <w:r>
        <w:rPr>
          <w:rFonts w:hAnsi="ＭＳ 明朝" w:hint="eastAsia"/>
        </w:rPr>
        <w:t xml:space="preserve">　　　　　　　　　　　　　　　　　　　　　　　　</w:t>
      </w:r>
      <w:r w:rsidRPr="001A29C3">
        <w:rPr>
          <w:rFonts w:hAnsi="ＭＳ 明朝" w:hint="eastAsia"/>
        </w:rPr>
        <w:t>（</w:t>
      </w:r>
      <w:r>
        <w:rPr>
          <w:rFonts w:hAnsi="ＭＳ 明朝" w:hint="eastAsia"/>
        </w:rPr>
        <w:t>基３３・</w:t>
      </w:r>
      <w:r w:rsidRPr="001A29C3">
        <w:rPr>
          <w:rFonts w:hAnsi="ＭＳ 明朝" w:hint="eastAsia"/>
        </w:rPr>
        <w:t>ジェ１</w:t>
      </w:r>
      <w:r>
        <w:rPr>
          <w:rFonts w:hAnsi="ＭＳ 明朝" w:hint="eastAsia"/>
        </w:rPr>
        <w:t>６関連</w:t>
      </w:r>
      <w:r w:rsidRPr="001A29C3">
        <w:rPr>
          <w:rFonts w:hAnsi="ＭＳ 明朝" w:hint="eastAsia"/>
        </w:rPr>
        <w:t>）</w:t>
      </w:r>
    </w:p>
    <w:p w14:paraId="7FAA9948" w14:textId="77777777" w:rsidR="00516CCC" w:rsidRPr="001A29C3" w:rsidRDefault="00516CCC" w:rsidP="00516CCC">
      <w:pPr>
        <w:rPr>
          <w:rFonts w:hAnsi="ＭＳ 明朝"/>
        </w:rPr>
      </w:pPr>
    </w:p>
    <w:p w14:paraId="4EC76EF1" w14:textId="77777777" w:rsidR="00516CCC" w:rsidRPr="001A29C3" w:rsidRDefault="00516CCC" w:rsidP="00516CCC">
      <w:pPr>
        <w:ind w:left="240" w:hangingChars="100" w:hanging="240"/>
        <w:rPr>
          <w:rFonts w:hAnsi="ＭＳ 明朝"/>
        </w:rPr>
      </w:pPr>
      <w:r>
        <w:rPr>
          <w:rFonts w:hAnsi="ＭＳ 明朝" w:hint="eastAsia"/>
        </w:rPr>
        <w:t>１５</w:t>
      </w:r>
      <w:r w:rsidRPr="001A29C3">
        <w:rPr>
          <w:rFonts w:hAnsi="ＭＳ 明朝" w:hint="eastAsia"/>
        </w:rPr>
        <w:t>．【教育保障】同和地区出身の子どもたちをはじめとする、すべての子どもたちの教育保障をおこなうこと｡</w:t>
      </w:r>
      <w:r w:rsidRPr="001A29C3">
        <w:rPr>
          <w:rFonts w:hAnsi="ＭＳ 明朝"/>
        </w:rPr>
        <w:t xml:space="preserve"> </w:t>
      </w:r>
    </w:p>
    <w:p w14:paraId="53F80345" w14:textId="77777777" w:rsidR="00516CCC" w:rsidRPr="001A29C3" w:rsidRDefault="00516CCC" w:rsidP="00516CCC">
      <w:pPr>
        <w:ind w:leftChars="60" w:left="566" w:hangingChars="176" w:hanging="422"/>
        <w:rPr>
          <w:rFonts w:hAnsi="ＭＳ 明朝"/>
        </w:rPr>
      </w:pPr>
      <w:r w:rsidRPr="001A29C3">
        <w:rPr>
          <w:rFonts w:hAnsi="ＭＳ 明朝" w:hint="eastAsia"/>
        </w:rPr>
        <w:t>①</w:t>
      </w:r>
      <w:r>
        <w:rPr>
          <w:rFonts w:hAnsi="ＭＳ 明朝" w:hint="eastAsia"/>
        </w:rPr>
        <w:t xml:space="preserve">　</w:t>
      </w:r>
      <w:r w:rsidRPr="001A29C3">
        <w:rPr>
          <w:rFonts w:hAnsi="ＭＳ 明朝" w:hint="eastAsia"/>
        </w:rPr>
        <w:t>独立行政法人「日本学生支援機構」に対し、以下の要望をおこなうこと。</w:t>
      </w:r>
    </w:p>
    <w:p w14:paraId="6CA2413C" w14:textId="77777777" w:rsidR="00516CCC" w:rsidRDefault="00516CCC" w:rsidP="00516CCC">
      <w:pPr>
        <w:ind w:leftChars="118" w:left="708" w:hangingChars="177" w:hanging="425"/>
        <w:rPr>
          <w:rFonts w:hAnsi="ＭＳ 明朝"/>
        </w:rPr>
      </w:pPr>
      <w:r w:rsidRPr="001A29C3">
        <w:rPr>
          <w:rFonts w:hAnsi="ＭＳ 明朝" w:hint="eastAsia"/>
        </w:rPr>
        <w:t>ア．給付型の奨学金制度を拡大すること。</w:t>
      </w:r>
    </w:p>
    <w:p w14:paraId="27AD8C77" w14:textId="77777777" w:rsidR="00516CCC" w:rsidRDefault="00516CCC" w:rsidP="00516CCC">
      <w:pPr>
        <w:ind w:leftChars="118" w:left="708" w:hangingChars="177" w:hanging="425"/>
        <w:rPr>
          <w:rFonts w:hAnsi="ＭＳ 明朝"/>
        </w:rPr>
      </w:pPr>
      <w:r w:rsidRPr="001A29C3">
        <w:rPr>
          <w:rFonts w:hAnsi="ＭＳ 明朝" w:hint="eastAsia"/>
        </w:rPr>
        <w:t>イ．引き続き、給付額・貸与額増額、募集枠拡大、そして、学力基準の廃止を求めること。</w:t>
      </w:r>
    </w:p>
    <w:p w14:paraId="47F279D6" w14:textId="77777777" w:rsidR="00516CCC" w:rsidRPr="00E1285C" w:rsidRDefault="00516CCC" w:rsidP="00516CCC">
      <w:pPr>
        <w:ind w:leftChars="118" w:left="708" w:hangingChars="177" w:hanging="425"/>
        <w:rPr>
          <w:rFonts w:hAnsi="ＭＳ 明朝"/>
        </w:rPr>
      </w:pPr>
      <w:r>
        <w:rPr>
          <w:rFonts w:hAnsi="ＭＳ 明朝" w:hint="eastAsia"/>
        </w:rPr>
        <w:t>ウ．</w:t>
      </w:r>
      <w:r w:rsidRPr="001A29C3">
        <w:rPr>
          <w:rFonts w:hAnsi="ＭＳ 明朝" w:hint="eastAsia"/>
        </w:rPr>
        <w:t>当面、無利子奨学金（第１種）だけでなく有利子奨学金（第２種）についても所得連動型の返還とするよう求めること。とりわけ、経済的により厳しい状況に置かれている第１種・第２種の併用者を支援するものとなるよう強く求めること。</w:t>
      </w:r>
    </w:p>
    <w:p w14:paraId="3C38E0F5" w14:textId="77777777" w:rsidR="00516CCC" w:rsidRPr="001A29C3" w:rsidRDefault="00516CCC" w:rsidP="00516CCC">
      <w:pPr>
        <w:ind w:leftChars="60" w:left="240" w:hangingChars="40" w:hanging="96"/>
        <w:rPr>
          <w:rFonts w:hAnsi="ＭＳ 明朝"/>
        </w:rPr>
      </w:pPr>
      <w:r w:rsidRPr="001A29C3">
        <w:rPr>
          <w:rFonts w:hAnsi="ＭＳ 明朝" w:hint="eastAsia"/>
        </w:rPr>
        <w:t>②</w:t>
      </w:r>
      <w:r>
        <w:rPr>
          <w:rFonts w:hAnsi="ＭＳ 明朝" w:hint="eastAsia"/>
        </w:rPr>
        <w:t xml:space="preserve">　</w:t>
      </w:r>
      <w:r w:rsidRPr="001A29C3">
        <w:rPr>
          <w:rFonts w:hAnsi="ＭＳ 明朝" w:hint="eastAsia"/>
        </w:rPr>
        <w:t>大阪府育英会奨学金制度について、以下のとおり改善すること。</w:t>
      </w:r>
    </w:p>
    <w:p w14:paraId="6D1AE527" w14:textId="77777777" w:rsidR="00516CCC" w:rsidRPr="001A29C3" w:rsidRDefault="00516CCC" w:rsidP="00516CCC">
      <w:pPr>
        <w:ind w:leftChars="100" w:left="240" w:firstLineChars="18" w:firstLine="43"/>
        <w:rPr>
          <w:rFonts w:hAnsi="ＭＳ 明朝"/>
        </w:rPr>
      </w:pPr>
      <w:r w:rsidRPr="001A29C3">
        <w:rPr>
          <w:rFonts w:hAnsi="ＭＳ 明朝" w:hint="eastAsia"/>
        </w:rPr>
        <w:t>ア．給付型の奨学金制度を拡大すること。</w:t>
      </w:r>
    </w:p>
    <w:p w14:paraId="3BD5F451" w14:textId="77777777" w:rsidR="00516CCC" w:rsidRPr="001A29C3" w:rsidRDefault="00516CCC" w:rsidP="00516CCC">
      <w:pPr>
        <w:ind w:leftChars="100" w:left="240" w:firstLineChars="18" w:firstLine="43"/>
        <w:rPr>
          <w:rFonts w:hAnsi="ＭＳ 明朝"/>
        </w:rPr>
      </w:pPr>
      <w:r w:rsidRPr="001A29C3">
        <w:rPr>
          <w:rFonts w:hAnsi="ＭＳ 明朝" w:hint="eastAsia"/>
        </w:rPr>
        <w:t>イ．給付額・貸与額を増額すること。</w:t>
      </w:r>
    </w:p>
    <w:p w14:paraId="1A0A97AD" w14:textId="77777777" w:rsidR="00516CCC" w:rsidRPr="001A29C3" w:rsidRDefault="00516CCC" w:rsidP="00516CCC">
      <w:pPr>
        <w:ind w:leftChars="100" w:left="240" w:firstLineChars="18" w:firstLine="43"/>
        <w:rPr>
          <w:rFonts w:hAnsi="ＭＳ 明朝"/>
          <w:dstrike/>
        </w:rPr>
      </w:pPr>
      <w:r w:rsidRPr="001A29C3">
        <w:rPr>
          <w:rFonts w:hAnsi="ＭＳ 明朝" w:hint="eastAsia"/>
        </w:rPr>
        <w:t>ウ．サービサー（債権回収会社）の活用をおこなわないこと。</w:t>
      </w:r>
    </w:p>
    <w:p w14:paraId="23698FEE" w14:textId="4505F029" w:rsidR="00516CCC" w:rsidRPr="001A29C3" w:rsidRDefault="00516CCC" w:rsidP="00516CCC">
      <w:pPr>
        <w:ind w:leftChars="60" w:left="240" w:hangingChars="40" w:hanging="96"/>
        <w:rPr>
          <w:rFonts w:hAnsi="ＭＳ 明朝"/>
        </w:rPr>
      </w:pPr>
      <w:r w:rsidRPr="001A29C3">
        <w:rPr>
          <w:rFonts w:hAnsi="ＭＳ 明朝" w:hint="eastAsia"/>
        </w:rPr>
        <w:t>③</w:t>
      </w:r>
      <w:r>
        <w:rPr>
          <w:rFonts w:hAnsi="ＭＳ 明朝" w:hint="eastAsia"/>
        </w:rPr>
        <w:t xml:space="preserve">　</w:t>
      </w:r>
      <w:r w:rsidRPr="001A29C3">
        <w:rPr>
          <w:rFonts w:hAnsi="ＭＳ 明朝" w:hint="eastAsia"/>
        </w:rPr>
        <w:t>府立高校の入学料等の未納指導にあたっては、「教育的配慮」の観点にたち、現に通学している子どもたちの教育を受ける権利を奪わないよう、慎重に対応すること。</w:t>
      </w:r>
    </w:p>
    <w:p w14:paraId="23C36D43" w14:textId="77777777" w:rsidR="00516CCC" w:rsidRPr="001A29C3" w:rsidRDefault="00516CCC" w:rsidP="00516CCC">
      <w:pPr>
        <w:rPr>
          <w:rFonts w:hAnsi="ＭＳ 明朝"/>
        </w:rPr>
      </w:pPr>
    </w:p>
    <w:p w14:paraId="1B4367FA" w14:textId="5DC761F6" w:rsidR="00516CCC" w:rsidRPr="001A29C3" w:rsidRDefault="00516CCC" w:rsidP="00516CCC">
      <w:pPr>
        <w:ind w:left="240" w:hangingChars="100" w:hanging="240"/>
        <w:rPr>
          <w:rFonts w:hAnsi="ＭＳ 明朝"/>
        </w:rPr>
      </w:pPr>
      <w:r>
        <w:rPr>
          <w:rFonts w:hAnsi="ＭＳ 明朝" w:hint="eastAsia"/>
        </w:rPr>
        <w:t>１６</w:t>
      </w:r>
      <w:r w:rsidRPr="001A29C3">
        <w:rPr>
          <w:rFonts w:hAnsi="ＭＳ 明朝" w:hint="eastAsia"/>
        </w:rPr>
        <w:t>．【高校生活支援カード】「高校生活支援カード」については、子どもたち</w:t>
      </w:r>
      <w:r>
        <w:rPr>
          <w:rFonts w:hAnsi="ＭＳ 明朝" w:hint="eastAsia"/>
        </w:rPr>
        <w:t>をとりまく</w:t>
      </w:r>
      <w:r w:rsidRPr="001A29C3">
        <w:rPr>
          <w:rFonts w:hAnsi="ＭＳ 明朝" w:hint="eastAsia"/>
        </w:rPr>
        <w:t>状況に</w:t>
      </w:r>
      <w:r>
        <w:rPr>
          <w:rFonts w:hAnsi="ＭＳ 明朝" w:hint="eastAsia"/>
        </w:rPr>
        <w:t>応じた支援をおこなうために活用するような</w:t>
      </w:r>
      <w:r w:rsidRPr="001A29C3">
        <w:rPr>
          <w:rFonts w:hAnsi="ＭＳ 明朝" w:hint="eastAsia"/>
        </w:rPr>
        <w:t>施策を講ずること。また、市町村教育委員会にも「高校生活支援カード」の有効的な活用</w:t>
      </w:r>
      <w:r>
        <w:rPr>
          <w:rFonts w:hAnsi="ＭＳ 明朝" w:hint="eastAsia"/>
        </w:rPr>
        <w:t>の好事例を</w:t>
      </w:r>
      <w:r w:rsidRPr="001A29C3">
        <w:rPr>
          <w:rFonts w:hAnsi="ＭＳ 明朝" w:hint="eastAsia"/>
        </w:rPr>
        <w:t>周知すること。</w:t>
      </w:r>
      <w:r w:rsidR="00557F1D">
        <w:rPr>
          <w:rFonts w:hAnsi="ＭＳ 明朝" w:hint="eastAsia"/>
        </w:rPr>
        <w:t xml:space="preserve"> </w:t>
      </w:r>
      <w:r>
        <w:rPr>
          <w:rFonts w:hAnsi="ＭＳ 明朝" w:hint="eastAsia"/>
        </w:rPr>
        <w:t>（帰８⑨）</w:t>
      </w:r>
    </w:p>
    <w:p w14:paraId="03F8A3FC" w14:textId="77777777" w:rsidR="00516CCC" w:rsidRPr="001A29C3" w:rsidRDefault="00516CCC" w:rsidP="00516CCC">
      <w:pPr>
        <w:rPr>
          <w:rFonts w:hAnsi="ＭＳ 明朝"/>
        </w:rPr>
      </w:pPr>
    </w:p>
    <w:p w14:paraId="74B7BCEE" w14:textId="77777777" w:rsidR="00516CCC" w:rsidRPr="001A29C3" w:rsidRDefault="00516CCC" w:rsidP="00516CCC">
      <w:pPr>
        <w:ind w:left="240" w:hangingChars="100" w:hanging="240"/>
        <w:rPr>
          <w:rFonts w:hAnsi="ＭＳ 明朝"/>
        </w:rPr>
      </w:pPr>
      <w:r>
        <w:rPr>
          <w:rFonts w:hAnsi="ＭＳ 明朝" w:hint="eastAsia"/>
        </w:rPr>
        <w:t>１７</w:t>
      </w:r>
      <w:r w:rsidRPr="001A29C3">
        <w:rPr>
          <w:rFonts w:hAnsi="ＭＳ 明朝" w:hint="eastAsia"/>
        </w:rPr>
        <w:t>．【私学の入試日程】私学の入試制度・日程などについては、</w:t>
      </w:r>
      <w:r>
        <w:rPr>
          <w:rFonts w:hAnsi="ＭＳ 明朝" w:hint="eastAsia"/>
        </w:rPr>
        <w:t>受験者の負担増とならないよう、</w:t>
      </w:r>
      <w:r w:rsidRPr="001A29C3">
        <w:rPr>
          <w:rFonts w:hAnsi="ＭＳ 明朝" w:hint="eastAsia"/>
        </w:rPr>
        <w:t>公立中学校の教育課程などに十分配慮するよう調整すること｡</w:t>
      </w:r>
    </w:p>
    <w:p w14:paraId="47D7F41E" w14:textId="77777777" w:rsidR="00516CCC" w:rsidRPr="001A29C3" w:rsidRDefault="00516CCC" w:rsidP="00516CCC">
      <w:pPr>
        <w:rPr>
          <w:rFonts w:hAnsi="ＭＳ 明朝"/>
        </w:rPr>
      </w:pPr>
    </w:p>
    <w:p w14:paraId="42BCEDE7" w14:textId="77777777" w:rsidR="00516CCC" w:rsidRPr="001A29C3" w:rsidRDefault="00516CCC" w:rsidP="00516CCC">
      <w:pPr>
        <w:ind w:left="240" w:hangingChars="100" w:hanging="240"/>
        <w:rPr>
          <w:rFonts w:hAnsi="ＭＳ 明朝"/>
        </w:rPr>
      </w:pPr>
      <w:r>
        <w:rPr>
          <w:rFonts w:hAnsi="ＭＳ 明朝" w:hint="eastAsia"/>
        </w:rPr>
        <w:t>１８</w:t>
      </w:r>
      <w:r w:rsidRPr="001A29C3">
        <w:rPr>
          <w:rFonts w:hAnsi="ＭＳ 明朝" w:hint="eastAsia"/>
        </w:rPr>
        <w:t>．【高等職業技術専門校】公的職業教育機関「高等職業技術専門校」の中卒枠の維持に努めること。また、次年度の定員枠については、早期に周知をおこなうこと。</w:t>
      </w:r>
    </w:p>
    <w:p w14:paraId="64FF89F0" w14:textId="349A0498" w:rsidR="00516CCC" w:rsidRDefault="00516CCC" w:rsidP="00516CCC">
      <w:pPr>
        <w:ind w:left="240" w:hangingChars="100" w:hanging="240"/>
        <w:rPr>
          <w:rFonts w:hAnsi="ＭＳ 明朝"/>
        </w:rPr>
      </w:pPr>
    </w:p>
    <w:p w14:paraId="13AF0A45" w14:textId="77777777" w:rsidR="005619D1" w:rsidRPr="001A29C3" w:rsidRDefault="005619D1" w:rsidP="00516CCC">
      <w:pPr>
        <w:ind w:left="240" w:hangingChars="100" w:hanging="240"/>
        <w:rPr>
          <w:rFonts w:hAnsi="ＭＳ 明朝"/>
        </w:rPr>
      </w:pPr>
    </w:p>
    <w:p w14:paraId="667D1564" w14:textId="77777777" w:rsidR="00557F1D" w:rsidRDefault="00516CCC" w:rsidP="00516CCC">
      <w:pPr>
        <w:ind w:left="240" w:hangingChars="100" w:hanging="240"/>
        <w:rPr>
          <w:rFonts w:hAnsi="ＭＳ 明朝"/>
        </w:rPr>
      </w:pPr>
      <w:r>
        <w:rPr>
          <w:rFonts w:hAnsi="ＭＳ 明朝" w:hint="eastAsia"/>
        </w:rPr>
        <w:lastRenderedPageBreak/>
        <w:t>１９</w:t>
      </w:r>
      <w:r w:rsidRPr="001A29C3">
        <w:rPr>
          <w:rFonts w:hAnsi="ＭＳ 明朝" w:hint="eastAsia"/>
        </w:rPr>
        <w:t>．【夜間定時制高校】現在の夜間定時制高校が、事実上、後期中等教育の「最後の担い手」として役割を果たしていることをふまえ、夜間定時制高校で不合格者を出さないよう、志願状況に応じて募集学級数や募集人員の増など、希望者全入にむけ必要な措置をおこなうこと。また、</w:t>
      </w:r>
      <w:r w:rsidRPr="00446A35">
        <w:rPr>
          <w:rFonts w:hAnsi="ＭＳ 明朝" w:hint="eastAsia"/>
        </w:rPr>
        <w:t>支援学校高等部既卒者が夜間中学校で学び直した後、定時制高校等へ入学できるようにするなど、夜間中学生の進路保障につながる制度改善をおこなうこと。</w:t>
      </w:r>
    </w:p>
    <w:p w14:paraId="6812CB24" w14:textId="67AA7DAF" w:rsidR="00516CCC" w:rsidRDefault="00516CCC" w:rsidP="00557F1D">
      <w:pPr>
        <w:ind w:left="240" w:hangingChars="100" w:hanging="240"/>
        <w:jc w:val="right"/>
        <w:rPr>
          <w:rFonts w:hAnsi="ＭＳ 明朝"/>
        </w:rPr>
      </w:pPr>
      <w:r>
        <w:rPr>
          <w:rFonts w:hAnsi="ＭＳ 明朝" w:hint="eastAsia"/>
        </w:rPr>
        <w:t xml:space="preserve">　　　　　　　　　　　　　　　　　　　　　　　　　　　　（</w:t>
      </w:r>
      <w:r w:rsidRPr="00957374">
        <w:rPr>
          <w:rFonts w:hAnsi="ＭＳ 明朝" w:hint="eastAsia"/>
        </w:rPr>
        <w:t>基３４・夜</w:t>
      </w:r>
      <w:r>
        <w:rPr>
          <w:rFonts w:hAnsi="ＭＳ 明朝" w:hint="eastAsia"/>
        </w:rPr>
        <w:t>９）</w:t>
      </w:r>
    </w:p>
    <w:p w14:paraId="34081CF0" w14:textId="77777777" w:rsidR="00516CCC" w:rsidRPr="001A29C3" w:rsidRDefault="00516CCC" w:rsidP="00516CCC">
      <w:pPr>
        <w:rPr>
          <w:rFonts w:hAnsi="ＭＳ 明朝"/>
        </w:rPr>
      </w:pPr>
    </w:p>
    <w:p w14:paraId="364AFC81" w14:textId="77777777" w:rsidR="00516CCC" w:rsidRPr="001A29C3" w:rsidRDefault="00516CCC" w:rsidP="00516CCC">
      <w:pPr>
        <w:rPr>
          <w:rFonts w:hAnsi="ＭＳ 明朝"/>
        </w:rPr>
      </w:pPr>
      <w:r>
        <w:rPr>
          <w:rFonts w:hAnsi="ＭＳ 明朝" w:hint="eastAsia"/>
        </w:rPr>
        <w:t>２０</w:t>
      </w:r>
      <w:r w:rsidRPr="001A29C3">
        <w:rPr>
          <w:rFonts w:hAnsi="ＭＳ 明朝" w:hint="eastAsia"/>
        </w:rPr>
        <w:t>．【高校中退に関わる課題】高校中退者を減らす対策</w:t>
      </w:r>
      <w:r>
        <w:rPr>
          <w:rFonts w:hAnsi="ＭＳ 明朝" w:hint="eastAsia"/>
        </w:rPr>
        <w:t>を講じること。</w:t>
      </w:r>
    </w:p>
    <w:p w14:paraId="75C5A81E"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単位制や進級規定の弾力的運用などをすすめること｡</w:t>
      </w:r>
    </w:p>
    <w:p w14:paraId="3ACF7D23"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中高連携のとりくみの充実など、子どもたち一人ひとりを丁寧に指導できるよう大阪府教育庁として支援策を講ずること。</w:t>
      </w:r>
    </w:p>
    <w:p w14:paraId="45007378"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「公私間の転入学制度」が、子どもたちの進路保障の一環としてよりよいものとなるよう努めること。</w:t>
      </w:r>
    </w:p>
    <w:p w14:paraId="3D5A8E92"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高校中退、不登校の子どもたちを支援する各種事業を継続すること。</w:t>
      </w:r>
    </w:p>
    <w:p w14:paraId="561C57EC"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さまざまな課題が集中する高校への具体的な支援・施策をさらに強化すること。</w:t>
      </w:r>
    </w:p>
    <w:p w14:paraId="1865CD42" w14:textId="77777777" w:rsidR="00516CCC" w:rsidRPr="00595643" w:rsidRDefault="00516CCC" w:rsidP="00516CCC">
      <w:pPr>
        <w:pStyle w:val="af2"/>
        <w:numPr>
          <w:ilvl w:val="1"/>
          <w:numId w:val="29"/>
        </w:numPr>
        <w:ind w:leftChars="0" w:left="567" w:hanging="425"/>
        <w:rPr>
          <w:rFonts w:ascii="ＭＳ 明朝" w:hAnsi="ＭＳ 明朝"/>
          <w:sz w:val="24"/>
          <w:szCs w:val="32"/>
        </w:rPr>
      </w:pPr>
      <w:r w:rsidRPr="00595643">
        <w:rPr>
          <w:rFonts w:ascii="ＭＳ 明朝" w:hAnsi="ＭＳ 明朝" w:hint="eastAsia"/>
          <w:sz w:val="24"/>
          <w:szCs w:val="32"/>
        </w:rPr>
        <w:t>妊娠した子どもが学び続けることができるよう支援すること。</w:t>
      </w:r>
    </w:p>
    <w:p w14:paraId="14800C42" w14:textId="77777777" w:rsidR="00516CCC" w:rsidRPr="00595643" w:rsidRDefault="00516CCC" w:rsidP="00516CCC">
      <w:pPr>
        <w:rPr>
          <w:rFonts w:hAnsi="ＭＳ 明朝"/>
          <w:sz w:val="32"/>
          <w:szCs w:val="32"/>
        </w:rPr>
      </w:pPr>
    </w:p>
    <w:p w14:paraId="0F630B0F" w14:textId="7085FD3E" w:rsidR="00516CCC" w:rsidRPr="001A29C3" w:rsidRDefault="00516CCC" w:rsidP="00516CCC">
      <w:pPr>
        <w:ind w:left="240" w:hangingChars="100" w:hanging="240"/>
        <w:rPr>
          <w:rFonts w:hAnsi="ＭＳ 明朝"/>
        </w:rPr>
      </w:pPr>
      <w:r>
        <w:rPr>
          <w:rFonts w:hAnsi="ＭＳ 明朝" w:hint="eastAsia"/>
        </w:rPr>
        <w:t>２１</w:t>
      </w:r>
      <w:r w:rsidRPr="001A29C3">
        <w:rPr>
          <w:rFonts w:hAnsi="ＭＳ 明朝" w:hint="eastAsia"/>
        </w:rPr>
        <w:t>．【</w:t>
      </w:r>
      <w:r>
        <w:rPr>
          <w:rFonts w:hAnsi="ＭＳ 明朝" w:hint="eastAsia"/>
        </w:rPr>
        <w:t>高校</w:t>
      </w:r>
      <w:r w:rsidRPr="001A29C3">
        <w:rPr>
          <w:rFonts w:hAnsi="ＭＳ 明朝" w:hint="eastAsia"/>
        </w:rPr>
        <w:t>就職】就職を希望する高校卒業予定者の就職決定を促進するため、商工労働部、職業安定所と連携し、各種施策を充実すること。高校生の就職支援の充実にむけて、新たなとりくみなど検証し、拡充する</w:t>
      </w:r>
      <w:r>
        <w:rPr>
          <w:rFonts w:hAnsi="ＭＳ 明朝" w:hint="eastAsia"/>
        </w:rPr>
        <w:t>とともに、</w:t>
      </w:r>
      <w:r w:rsidRPr="006E64F6">
        <w:rPr>
          <w:rFonts w:hAnsi="ＭＳ 明朝" w:hint="eastAsia"/>
        </w:rPr>
        <w:t>就職慣行の変更については、</w:t>
      </w:r>
      <w:r>
        <w:rPr>
          <w:rFonts w:hAnsi="ＭＳ 明朝" w:hint="eastAsia"/>
        </w:rPr>
        <w:t>子どもたちに</w:t>
      </w:r>
      <w:r w:rsidRPr="006E64F6">
        <w:rPr>
          <w:rFonts w:hAnsi="ＭＳ 明朝" w:hint="eastAsia"/>
        </w:rPr>
        <w:t>不利益が生じないよう、実態を把握</w:t>
      </w:r>
      <w:r>
        <w:rPr>
          <w:rFonts w:hAnsi="ＭＳ 明朝" w:hint="eastAsia"/>
        </w:rPr>
        <w:t>・</w:t>
      </w:r>
      <w:r w:rsidRPr="006E64F6">
        <w:rPr>
          <w:rFonts w:hAnsi="ＭＳ 明朝" w:hint="eastAsia"/>
        </w:rPr>
        <w:t>検証</w:t>
      </w:r>
      <w:r>
        <w:rPr>
          <w:rFonts w:hAnsi="ＭＳ 明朝" w:hint="eastAsia"/>
        </w:rPr>
        <w:t>し各関係機関と連携すること。</w:t>
      </w:r>
      <w:r w:rsidR="00557F1D">
        <w:rPr>
          <w:rFonts w:hAnsi="ＭＳ 明朝" w:hint="eastAsia"/>
        </w:rPr>
        <w:t xml:space="preserve">　</w:t>
      </w:r>
      <w:r>
        <w:rPr>
          <w:rFonts w:hAnsi="ＭＳ 明朝" w:hint="eastAsia"/>
        </w:rPr>
        <w:t xml:space="preserve">　（基４０）</w:t>
      </w:r>
    </w:p>
    <w:p w14:paraId="65ABF213" w14:textId="77777777" w:rsidR="00516CCC" w:rsidRPr="001A29C3" w:rsidRDefault="00516CCC" w:rsidP="00516CCC">
      <w:pPr>
        <w:rPr>
          <w:rFonts w:hAnsi="ＭＳ 明朝"/>
        </w:rPr>
      </w:pPr>
    </w:p>
    <w:p w14:paraId="1072A284" w14:textId="77777777" w:rsidR="00516CCC" w:rsidRPr="001A29C3" w:rsidRDefault="00516CCC" w:rsidP="00516CCC">
      <w:pPr>
        <w:ind w:left="240" w:hangingChars="100" w:hanging="240"/>
        <w:rPr>
          <w:rFonts w:hAnsi="ＭＳ 明朝"/>
        </w:rPr>
      </w:pPr>
      <w:r>
        <w:rPr>
          <w:rFonts w:hAnsi="ＭＳ 明朝" w:hint="eastAsia"/>
        </w:rPr>
        <w:t>２２</w:t>
      </w:r>
      <w:r w:rsidRPr="001A29C3">
        <w:rPr>
          <w:rFonts w:hAnsi="ＭＳ 明朝" w:hint="eastAsia"/>
        </w:rPr>
        <w:t>．【求人票】精確な求人情報が就職希望者に明示されるよう、大阪府・大阪府教育庁として対策を講</w:t>
      </w:r>
      <w:r>
        <w:rPr>
          <w:rFonts w:hAnsi="ＭＳ 明朝" w:hint="eastAsia"/>
        </w:rPr>
        <w:t>ず</w:t>
      </w:r>
      <w:r w:rsidRPr="001A29C3">
        <w:rPr>
          <w:rFonts w:hAnsi="ＭＳ 明朝" w:hint="eastAsia"/>
        </w:rPr>
        <w:t>ること。</w:t>
      </w:r>
      <w:r>
        <w:rPr>
          <w:rFonts w:hAnsi="ＭＳ 明朝" w:hint="eastAsia"/>
        </w:rPr>
        <w:t>また、</w:t>
      </w:r>
      <w:r w:rsidRPr="006E64F6">
        <w:rPr>
          <w:rFonts w:hAnsi="ＭＳ 明朝" w:hint="eastAsia"/>
        </w:rPr>
        <w:t>また、</w:t>
      </w:r>
      <w:r>
        <w:rPr>
          <w:rFonts w:hAnsi="ＭＳ 明朝" w:hint="eastAsia"/>
        </w:rPr>
        <w:t>民間企業による</w:t>
      </w:r>
      <w:r w:rsidRPr="006E64F6">
        <w:rPr>
          <w:rFonts w:hAnsi="ＭＳ 明朝" w:hint="eastAsia"/>
        </w:rPr>
        <w:t>求人票の電子化について</w:t>
      </w:r>
      <w:r>
        <w:rPr>
          <w:rFonts w:hAnsi="ＭＳ 明朝" w:hint="eastAsia"/>
        </w:rPr>
        <w:t>は、子どもたちの主体的な進路選択が阻害されないよう留意すること。</w:t>
      </w:r>
    </w:p>
    <w:p w14:paraId="18D14CBD" w14:textId="77777777" w:rsidR="00516CCC" w:rsidRPr="00F13779" w:rsidRDefault="00516CCC" w:rsidP="00516CCC">
      <w:pPr>
        <w:rPr>
          <w:rFonts w:hAnsi="ＭＳ 明朝"/>
        </w:rPr>
      </w:pPr>
    </w:p>
    <w:p w14:paraId="3079BDA3" w14:textId="77777777" w:rsidR="00516CCC" w:rsidRPr="00F373BE" w:rsidRDefault="00516CCC" w:rsidP="00516CCC">
      <w:pPr>
        <w:ind w:left="240" w:hangingChars="100" w:hanging="240"/>
        <w:rPr>
          <w:rFonts w:hAnsi="ＭＳ 明朝"/>
        </w:rPr>
      </w:pPr>
      <w:r>
        <w:rPr>
          <w:rFonts w:hAnsi="ＭＳ 明朝" w:hint="eastAsia"/>
        </w:rPr>
        <w:t>２３</w:t>
      </w:r>
      <w:r w:rsidRPr="001A29C3">
        <w:rPr>
          <w:rFonts w:hAnsi="ＭＳ 明朝" w:hint="eastAsia"/>
        </w:rPr>
        <w:t>．【</w:t>
      </w:r>
      <w:bookmarkStart w:id="8" w:name="_Hlk75286125"/>
      <w:r w:rsidRPr="001A29C3">
        <w:rPr>
          <w:rFonts w:hAnsi="ＭＳ 明朝" w:hint="eastAsia"/>
        </w:rPr>
        <w:t>働く前に知っておくべき13項目</w:t>
      </w:r>
      <w:bookmarkEnd w:id="8"/>
      <w:r w:rsidRPr="001A29C3">
        <w:rPr>
          <w:rFonts w:hAnsi="ＭＳ 明朝" w:hint="eastAsia"/>
        </w:rPr>
        <w:t>】中・高校卒業者を対象とした「働く前に知っておくべき13項目」</w:t>
      </w:r>
      <w:r>
        <w:rPr>
          <w:rFonts w:hAnsi="ＭＳ 明朝" w:hint="eastAsia"/>
        </w:rPr>
        <w:t>「同7項目」</w:t>
      </w:r>
      <w:r w:rsidRPr="001A29C3">
        <w:rPr>
          <w:rFonts w:hAnsi="ＭＳ 明朝" w:hint="eastAsia"/>
        </w:rPr>
        <w:t>の発行を継続するとともに部数を拡大し、</w:t>
      </w:r>
      <w:r>
        <w:rPr>
          <w:rFonts w:hAnsi="ＭＳ 明朝" w:hint="eastAsia"/>
        </w:rPr>
        <w:t>全府立学校生</w:t>
      </w:r>
      <w:r w:rsidRPr="001A29C3">
        <w:rPr>
          <w:rFonts w:hAnsi="ＭＳ 明朝" w:hint="eastAsia"/>
        </w:rPr>
        <w:t>・中学</w:t>
      </w:r>
      <w:r>
        <w:rPr>
          <w:rFonts w:hAnsi="ＭＳ 明朝" w:hint="eastAsia"/>
        </w:rPr>
        <w:t>卒業者</w:t>
      </w:r>
      <w:r w:rsidRPr="001A29C3">
        <w:rPr>
          <w:rFonts w:hAnsi="ＭＳ 明朝" w:hint="eastAsia"/>
        </w:rPr>
        <w:t>全員に配布すること。また、総合学習や進路指導</w:t>
      </w:r>
      <w:r>
        <w:rPr>
          <w:rFonts w:hAnsi="ＭＳ 明朝" w:hint="eastAsia"/>
        </w:rPr>
        <w:t>での</w:t>
      </w:r>
      <w:r w:rsidRPr="001A29C3">
        <w:rPr>
          <w:rFonts w:hAnsi="ＭＳ 明朝" w:hint="eastAsia"/>
        </w:rPr>
        <w:t>活用をはたらきかけ</w:t>
      </w:r>
      <w:r w:rsidRPr="00F373BE">
        <w:rPr>
          <w:rFonts w:hAnsi="ＭＳ 明朝" w:hint="eastAsia"/>
        </w:rPr>
        <w:t>ること。さらに、厚生労働省作成「知って役立つ労働法（働くときに必要な基礎知識）」の周知をはかること。</w:t>
      </w:r>
    </w:p>
    <w:p w14:paraId="496CDAED" w14:textId="77777777" w:rsidR="00516CCC" w:rsidRPr="00F804F4" w:rsidRDefault="00516CCC" w:rsidP="00516CCC"/>
    <w:p w14:paraId="52E7712F" w14:textId="6CF8C4FB" w:rsidR="00516CCC" w:rsidRDefault="00516CCC" w:rsidP="00516CCC">
      <w:pPr>
        <w:spacing w:line="420" w:lineRule="exact"/>
      </w:pPr>
    </w:p>
    <w:p w14:paraId="1EA9C2DA" w14:textId="71A4EDCC" w:rsidR="00516CCC" w:rsidRDefault="00516CCC" w:rsidP="00516CCC">
      <w:pPr>
        <w:spacing w:line="420" w:lineRule="exact"/>
      </w:pPr>
    </w:p>
    <w:p w14:paraId="5F43ABAF" w14:textId="5F5116E0" w:rsidR="00516CCC" w:rsidRDefault="00516CCC" w:rsidP="00516CCC">
      <w:pPr>
        <w:spacing w:line="420" w:lineRule="exact"/>
      </w:pPr>
    </w:p>
    <w:p w14:paraId="44E78A2F" w14:textId="77777777" w:rsidR="00557F1D" w:rsidRDefault="00557F1D" w:rsidP="00516CCC">
      <w:pPr>
        <w:spacing w:line="420" w:lineRule="exact"/>
      </w:pPr>
    </w:p>
    <w:p w14:paraId="066D9866" w14:textId="77777777" w:rsidR="005619D1" w:rsidRDefault="005619D1" w:rsidP="00516CCC"/>
    <w:p w14:paraId="4D110883" w14:textId="3D29C4BF" w:rsidR="00516CCC" w:rsidRDefault="00516CCC" w:rsidP="00516CCC">
      <w:pPr>
        <w:rPr>
          <w:rFonts w:ascii="ＭＳ ゴシック" w:eastAsia="ＭＳ ゴシック" w:hAnsi="ＭＳ ゴシック"/>
          <w:b/>
        </w:rPr>
      </w:pPr>
      <w:r>
        <w:rPr>
          <w:rFonts w:ascii="ＭＳ ゴシック" w:eastAsia="ＭＳ ゴシック" w:hAnsi="ＭＳ ゴシック" w:hint="eastAsia"/>
          <w:b/>
        </w:rPr>
        <w:lastRenderedPageBreak/>
        <w:t>23年度</w:t>
      </w:r>
    </w:p>
    <w:p w14:paraId="2180683A" w14:textId="6872CDEE" w:rsidR="00516CCC" w:rsidRDefault="00516CCC" w:rsidP="00516CCC">
      <w:r>
        <w:rPr>
          <w:rFonts w:hint="eastAsia"/>
          <w:noProof/>
        </w:rPr>
        <mc:AlternateContent>
          <mc:Choice Requires="wps">
            <w:drawing>
              <wp:anchor distT="0" distB="0" distL="114300" distR="114300" simplePos="0" relativeHeight="251671552" behindDoc="0" locked="0" layoutInCell="1" allowOverlap="1" wp14:anchorId="00184764" wp14:editId="0FD6EAAE">
                <wp:simplePos x="0" y="0"/>
                <wp:positionH relativeFrom="column">
                  <wp:posOffset>165735</wp:posOffset>
                </wp:positionH>
                <wp:positionV relativeFrom="paragraph">
                  <wp:posOffset>118110</wp:posOffset>
                </wp:positionV>
                <wp:extent cx="5838825" cy="457200"/>
                <wp:effectExtent l="13335" t="13335" r="5715" b="57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57200"/>
                        </a:xfrm>
                        <a:prstGeom prst="rect">
                          <a:avLst/>
                        </a:prstGeom>
                        <a:solidFill>
                          <a:srgbClr val="D9E2F3"/>
                        </a:solidFill>
                        <a:ln w="9525">
                          <a:solidFill>
                            <a:srgbClr val="000000"/>
                          </a:solidFill>
                          <a:miter lim="800000"/>
                          <a:headEnd/>
                          <a:tailEnd/>
                        </a:ln>
                      </wps:spPr>
                      <wps:txbx>
                        <w:txbxContent>
                          <w:p w14:paraId="3E776E4B" w14:textId="77777777" w:rsidR="00516CCC" w:rsidRDefault="00516CCC" w:rsidP="00516CCC">
                            <w:pPr>
                              <w:jc w:val="center"/>
                            </w:pPr>
                            <w:r>
                              <w:rPr>
                                <w:rFonts w:eastAsia="ＤＦＧ太丸ゴシック体" w:hint="eastAsia"/>
                                <w:sz w:val="52"/>
                                <w:szCs w:val="52"/>
                              </w:rPr>
                              <w:t>６．帰国・渡日等の子どもたちの教育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84764" id="正方形/長方形 9" o:spid="_x0000_s1033" style="position:absolute;left:0;text-align:left;margin-left:13.05pt;margin-top:9.3pt;width:459.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" fillcolor="#d9e2f3">
                <v:textbox inset="5.85pt,.7pt,5.85pt,.7pt">
                  <w:txbxContent>
                    <w:p w14:paraId="3E776E4B" w14:textId="77777777" w:rsidR="00516CCC" w:rsidRDefault="00516CCC" w:rsidP="00516CCC">
                      <w:pPr>
                        <w:jc w:val="center"/>
                      </w:pPr>
                      <w:r>
                        <w:rPr>
                          <w:rFonts w:eastAsia="ＤＦＧ太丸ゴシック体" w:hint="eastAsia"/>
                          <w:sz w:val="52"/>
                          <w:szCs w:val="52"/>
                        </w:rPr>
                        <w:t>６．帰国・渡日等の子どもたちの教育</w:t>
                      </w:r>
                    </w:p>
                  </w:txbxContent>
                </v:textbox>
              </v:rect>
            </w:pict>
          </mc:Fallback>
        </mc:AlternateContent>
      </w:r>
    </w:p>
    <w:p w14:paraId="562B3C5B" w14:textId="70641AE4" w:rsidR="00516CCC" w:rsidRDefault="00516CCC" w:rsidP="00516CCC"/>
    <w:p w14:paraId="15E7DC21" w14:textId="77777777" w:rsidR="00463C59" w:rsidRDefault="00463C59" w:rsidP="00516CCC"/>
    <w:p w14:paraId="3A1B29BA" w14:textId="77777777" w:rsidR="00516CCC" w:rsidRPr="00281E15" w:rsidRDefault="00516CCC" w:rsidP="00516CCC">
      <w:pPr>
        <w:ind w:left="720" w:hangingChars="300" w:hanging="720"/>
        <w:rPr>
          <w:color w:val="000000"/>
        </w:rPr>
      </w:pPr>
    </w:p>
    <w:p w14:paraId="3F1C951E" w14:textId="77777777" w:rsidR="00516CCC" w:rsidRPr="00281E15" w:rsidRDefault="00516CCC" w:rsidP="00516CCC">
      <w:pPr>
        <w:ind w:left="240" w:hangingChars="100" w:hanging="240"/>
        <w:rPr>
          <w:color w:val="000000"/>
        </w:rPr>
      </w:pPr>
      <w:r>
        <w:rPr>
          <w:rFonts w:hint="eastAsia"/>
          <w:color w:val="000000"/>
        </w:rPr>
        <w:t>１</w:t>
      </w:r>
      <w:r w:rsidRPr="00281E15">
        <w:rPr>
          <w:rFonts w:hint="eastAsia"/>
          <w:color w:val="000000"/>
        </w:rPr>
        <w:t>．【実態把握・人的配置等】外国籍の子ども</w:t>
      </w:r>
      <w:r>
        <w:rPr>
          <w:rFonts w:hint="eastAsia"/>
          <w:color w:val="000000"/>
        </w:rPr>
        <w:t>が</w:t>
      </w:r>
      <w:r w:rsidRPr="00281E15">
        <w:rPr>
          <w:rFonts w:hint="eastAsia"/>
          <w:color w:val="000000"/>
        </w:rPr>
        <w:t>増加</w:t>
      </w:r>
      <w:r>
        <w:rPr>
          <w:rFonts w:hint="eastAsia"/>
          <w:color w:val="000000"/>
        </w:rPr>
        <w:t>するなか、</w:t>
      </w:r>
      <w:r w:rsidRPr="00281E15">
        <w:rPr>
          <w:rFonts w:hint="eastAsia"/>
          <w:color w:val="000000"/>
        </w:rPr>
        <w:t>日本語指導が必要な子どもたちの実態を正確に把握し、必要な支援を講じること。</w:t>
      </w:r>
    </w:p>
    <w:p w14:paraId="469183DA" w14:textId="321A3646" w:rsidR="00516CCC" w:rsidRPr="00281E15" w:rsidRDefault="00516CCC" w:rsidP="00557F1D">
      <w:pPr>
        <w:ind w:leftChars="60" w:left="624" w:hangingChars="200" w:hanging="480"/>
        <w:rPr>
          <w:color w:val="000000"/>
        </w:rPr>
      </w:pPr>
      <w:r w:rsidRPr="004305A4">
        <w:rPr>
          <w:rFonts w:hint="eastAsia"/>
          <w:color w:val="000000"/>
        </w:rPr>
        <w:t>①</w:t>
      </w:r>
      <w:r w:rsidR="00557F1D">
        <w:rPr>
          <w:rFonts w:hint="eastAsia"/>
          <w:color w:val="000000"/>
        </w:rPr>
        <w:t xml:space="preserve">　</w:t>
      </w:r>
      <w:r w:rsidRPr="00281E15">
        <w:rPr>
          <w:rFonts w:hint="eastAsia"/>
          <w:color w:val="000000"/>
        </w:rPr>
        <w:t>帰国・渡日等の子どもたちの就学や十分な教育を保障すること。また、帰国・渡日の子どもたちの実態、学校のとりくみを基本に必要な教職員を</w:t>
      </w:r>
      <w:r>
        <w:rPr>
          <w:rFonts w:hint="eastAsia"/>
          <w:color w:val="000000"/>
        </w:rPr>
        <w:t>引き</w:t>
      </w:r>
      <w:r w:rsidRPr="00281E15">
        <w:rPr>
          <w:rFonts w:hint="eastAsia"/>
          <w:color w:val="000000"/>
        </w:rPr>
        <w:t>続き配置すること。</w:t>
      </w:r>
    </w:p>
    <w:p w14:paraId="577C27DF" w14:textId="10794F3B" w:rsidR="00516CCC" w:rsidRDefault="00516CCC" w:rsidP="00557F1D">
      <w:pPr>
        <w:ind w:leftChars="63" w:left="631" w:hangingChars="200" w:hanging="480"/>
        <w:rPr>
          <w:color w:val="000000"/>
        </w:rPr>
      </w:pPr>
      <w:r w:rsidRPr="004305A4">
        <w:rPr>
          <w:rFonts w:hint="eastAsia"/>
          <w:color w:val="000000"/>
        </w:rPr>
        <w:t>②</w:t>
      </w:r>
      <w:r w:rsidR="00557F1D">
        <w:rPr>
          <w:rFonts w:hint="eastAsia"/>
          <w:color w:val="000000"/>
        </w:rPr>
        <w:t xml:space="preserve">　</w:t>
      </w:r>
      <w:r w:rsidRPr="00281E15">
        <w:rPr>
          <w:rFonts w:hint="eastAsia"/>
          <w:color w:val="000000"/>
        </w:rPr>
        <w:t>少数言語を母語とする子どもたちの文化やアイデンティティの保障、母語保障、学習言語の獲得のために必要な人的配置をおこなうこと。「母語による学習サポート」を具現化するための「日本語教育学校支援事業」の予算を縮減しないこと。また、「教育サポーター」派遣の対象を府立高校から小・中学校にも</w:t>
      </w:r>
      <w:r>
        <w:rPr>
          <w:rFonts w:hint="eastAsia"/>
          <w:color w:val="000000"/>
        </w:rPr>
        <w:t>引き</w:t>
      </w:r>
      <w:r w:rsidRPr="00281E15">
        <w:rPr>
          <w:rFonts w:hint="eastAsia"/>
          <w:color w:val="000000"/>
        </w:rPr>
        <w:t>続き拡充すること。</w:t>
      </w:r>
    </w:p>
    <w:p w14:paraId="51128282" w14:textId="610E4AD8" w:rsidR="00516CCC" w:rsidRPr="00281E15" w:rsidRDefault="00516CCC" w:rsidP="00577D87">
      <w:pPr>
        <w:ind w:leftChars="59" w:left="564" w:hangingChars="176" w:hanging="422"/>
        <w:rPr>
          <w:color w:val="000000"/>
        </w:rPr>
      </w:pPr>
      <w:r>
        <w:rPr>
          <w:rFonts w:hint="eastAsia"/>
          <w:color w:val="000000"/>
        </w:rPr>
        <w:t>③</w:t>
      </w:r>
      <w:r w:rsidR="00557F1D">
        <w:rPr>
          <w:rFonts w:hint="eastAsia"/>
          <w:color w:val="000000"/>
        </w:rPr>
        <w:t xml:space="preserve">　</w:t>
      </w:r>
      <w:r w:rsidRPr="00900788">
        <w:rPr>
          <w:rFonts w:hint="eastAsia"/>
          <w:color w:val="000000"/>
        </w:rPr>
        <w:t>日本語指導が必要な子どもたちの多様な実態や支援を通じてみえてくる課題解決をはかるため、NPOとの連携を強化し、サポート体制を充実させること。</w:t>
      </w:r>
    </w:p>
    <w:p w14:paraId="4E258FAA" w14:textId="7C5A2D09" w:rsidR="00516CCC" w:rsidRPr="00281E15" w:rsidRDefault="00516CCC" w:rsidP="00577D87">
      <w:pPr>
        <w:ind w:leftChars="60" w:left="566" w:hangingChars="176" w:hanging="422"/>
        <w:rPr>
          <w:color w:val="000000"/>
        </w:rPr>
      </w:pPr>
      <w:r>
        <w:rPr>
          <w:rFonts w:hint="eastAsia"/>
          <w:color w:val="000000"/>
        </w:rPr>
        <w:t>④</w:t>
      </w:r>
      <w:r w:rsidR="00557F1D">
        <w:rPr>
          <w:rFonts w:hint="eastAsia"/>
          <w:color w:val="000000"/>
        </w:rPr>
        <w:t xml:space="preserve">　</w:t>
      </w:r>
      <w:r w:rsidRPr="00281E15">
        <w:rPr>
          <w:rFonts w:hint="eastAsia"/>
          <w:color w:val="000000"/>
        </w:rPr>
        <w:t>「DLA」（外国人児童生徒のためのJSL対話型アセスメント）の活用、「『特別の教育課程』による日本語指導」について、引き続きすすめること。</w:t>
      </w:r>
      <w:r>
        <w:rPr>
          <w:rFonts w:hint="eastAsia"/>
          <w:color w:val="000000"/>
        </w:rPr>
        <w:t>また、府立高校の日本語指導に係る「特別の教育課程」の実施にむけて、具体例を示す等、支援をおこなうこと。</w:t>
      </w:r>
    </w:p>
    <w:p w14:paraId="12054FD1" w14:textId="77777777" w:rsidR="00516CCC" w:rsidRPr="00281E15" w:rsidRDefault="00516CCC" w:rsidP="00516CCC">
      <w:pPr>
        <w:ind w:left="154" w:hangingChars="64" w:hanging="154"/>
        <w:rPr>
          <w:color w:val="000000"/>
        </w:rPr>
      </w:pPr>
    </w:p>
    <w:p w14:paraId="70D3BD58" w14:textId="3FE7C97E" w:rsidR="00516CCC" w:rsidRPr="00281E15" w:rsidRDefault="00516CCC" w:rsidP="00557F1D">
      <w:pPr>
        <w:ind w:left="240" w:hangingChars="100" w:hanging="240"/>
        <w:rPr>
          <w:rFonts w:hAnsi="ＭＳ 明朝"/>
        </w:rPr>
      </w:pPr>
      <w:r>
        <w:rPr>
          <w:rFonts w:hint="eastAsia"/>
          <w:color w:val="000000"/>
        </w:rPr>
        <w:t>２</w:t>
      </w:r>
      <w:r w:rsidRPr="00281E15">
        <w:rPr>
          <w:rFonts w:hint="eastAsia"/>
          <w:color w:val="000000"/>
        </w:rPr>
        <w:t>．</w:t>
      </w:r>
      <w:r w:rsidRPr="00281E15">
        <w:rPr>
          <w:rFonts w:hAnsi="ＭＳ 明朝" w:hint="eastAsia"/>
        </w:rPr>
        <w:t>【</w:t>
      </w:r>
      <w:r>
        <w:rPr>
          <w:rFonts w:hAnsi="ＭＳ 明朝" w:hint="eastAsia"/>
        </w:rPr>
        <w:t>外国人教育研究会</w:t>
      </w:r>
      <w:r w:rsidRPr="00281E15">
        <w:rPr>
          <w:rFonts w:hAnsi="ＭＳ 明朝" w:hint="eastAsia"/>
        </w:rPr>
        <w:t>への支援】</w:t>
      </w:r>
      <w:r w:rsidRPr="00281E15">
        <w:rPr>
          <w:rFonts w:hint="eastAsia"/>
          <w:color w:val="000000"/>
        </w:rPr>
        <w:t>帰国・渡日等の子どもたちの教育を保障するため、</w:t>
      </w:r>
      <w:r w:rsidRPr="00281E15">
        <w:rPr>
          <w:rFonts w:hAnsi="ＭＳ 明朝" w:hint="eastAsia"/>
        </w:rPr>
        <w:t>大阪府人権教育研究連合協議会への人的配置の拡充、および「外国人教育研究会」未設置の市町村に対し、組織整備を求めること。</w:t>
      </w:r>
      <w:r w:rsidR="00557F1D">
        <w:rPr>
          <w:rFonts w:hAnsi="ＭＳ 明朝" w:hint="eastAsia"/>
        </w:rPr>
        <w:t xml:space="preserve">　　　　　　　　　　　　　</w:t>
      </w:r>
      <w:r w:rsidR="00557F1D">
        <w:rPr>
          <w:rFonts w:hAnsi="ＭＳ 明朝"/>
        </w:rPr>
        <w:t xml:space="preserve"> </w:t>
      </w:r>
      <w:r w:rsidR="00557F1D">
        <w:rPr>
          <w:rFonts w:hAnsi="ＭＳ 明朝" w:hint="eastAsia"/>
        </w:rPr>
        <w:t xml:space="preserve">　</w:t>
      </w:r>
      <w:r w:rsidRPr="002569F3">
        <w:rPr>
          <w:rFonts w:hAnsi="ＭＳ 明朝" w:hint="eastAsia"/>
        </w:rPr>
        <w:t>（基２１</w:t>
      </w:r>
      <w:r w:rsidR="00CD7289">
        <w:rPr>
          <w:rFonts w:hAnsi="ＭＳ 明朝" w:hint="eastAsia"/>
        </w:rPr>
        <w:t>・</w:t>
      </w:r>
      <w:r w:rsidRPr="002569F3">
        <w:rPr>
          <w:rFonts w:hAnsi="ＭＳ 明朝" w:hint="eastAsia"/>
        </w:rPr>
        <w:t>在</w:t>
      </w:r>
      <w:r>
        <w:rPr>
          <w:rFonts w:hAnsi="ＭＳ 明朝" w:hint="eastAsia"/>
        </w:rPr>
        <w:t>１</w:t>
      </w:r>
      <w:r w:rsidRPr="002569F3">
        <w:rPr>
          <w:rFonts w:hAnsi="ＭＳ 明朝" w:hint="eastAsia"/>
        </w:rPr>
        <w:t>）</w:t>
      </w:r>
    </w:p>
    <w:p w14:paraId="0613D08F" w14:textId="77777777" w:rsidR="00516CCC" w:rsidRPr="00281E15" w:rsidRDefault="00516CCC" w:rsidP="00516CCC">
      <w:pPr>
        <w:ind w:left="154" w:hangingChars="64" w:hanging="154"/>
        <w:rPr>
          <w:color w:val="000000"/>
        </w:rPr>
      </w:pPr>
    </w:p>
    <w:p w14:paraId="4134AD87" w14:textId="4ECFD7D2" w:rsidR="00516CCC" w:rsidRPr="00281E15" w:rsidRDefault="00516CCC" w:rsidP="00516CCC">
      <w:pPr>
        <w:ind w:left="240" w:hangingChars="100" w:hanging="240"/>
        <w:rPr>
          <w:color w:val="000000"/>
        </w:rPr>
      </w:pPr>
      <w:r>
        <w:rPr>
          <w:rFonts w:hint="eastAsia"/>
          <w:color w:val="000000"/>
        </w:rPr>
        <w:t>３</w:t>
      </w:r>
      <w:r w:rsidRPr="00281E15">
        <w:rPr>
          <w:rFonts w:hint="eastAsia"/>
          <w:color w:val="000000"/>
        </w:rPr>
        <w:t>．【政治教育】「特別の教科　道徳」においても、主権者教育や参政権がとりあげられている。政治的教養を育む教育については、外国籍の子どもを排除しない指導となるように、大阪府教育庁作成のガイドライン等の周知及び有効な活用を促すこと。また、外国籍の子どもたちの参政権については、各国でのとりあつかいについても教職員に周知し、適切に指導できるように研修すること。</w:t>
      </w:r>
      <w:r w:rsidR="00557F1D">
        <w:rPr>
          <w:rFonts w:hint="eastAsia"/>
          <w:color w:val="000000"/>
        </w:rPr>
        <w:t xml:space="preserve">　　　　　　　　　　　　　　　　 </w:t>
      </w:r>
      <w:r w:rsidRPr="002569F3">
        <w:rPr>
          <w:rFonts w:hint="eastAsia"/>
          <w:color w:val="000000"/>
        </w:rPr>
        <w:t>（基４７・在</w:t>
      </w:r>
      <w:r>
        <w:rPr>
          <w:rFonts w:hint="eastAsia"/>
          <w:color w:val="000000"/>
        </w:rPr>
        <w:t>８</w:t>
      </w:r>
      <w:r w:rsidRPr="002569F3">
        <w:rPr>
          <w:rFonts w:hint="eastAsia"/>
          <w:color w:val="000000"/>
        </w:rPr>
        <w:t>）</w:t>
      </w:r>
    </w:p>
    <w:p w14:paraId="1CF1FAFF" w14:textId="77777777" w:rsidR="00516CCC" w:rsidRPr="00281E15" w:rsidRDefault="00516CCC" w:rsidP="00516CCC">
      <w:pPr>
        <w:ind w:left="154" w:hangingChars="64" w:hanging="154"/>
        <w:rPr>
          <w:color w:val="000000"/>
        </w:rPr>
      </w:pPr>
    </w:p>
    <w:p w14:paraId="0A36D225" w14:textId="77777777" w:rsidR="00516CCC" w:rsidRPr="00281E15" w:rsidRDefault="00516CCC" w:rsidP="00516CCC">
      <w:pPr>
        <w:ind w:left="154" w:hangingChars="64" w:hanging="154"/>
        <w:rPr>
          <w:color w:val="000000"/>
        </w:rPr>
      </w:pPr>
      <w:r>
        <w:rPr>
          <w:rFonts w:hint="eastAsia"/>
          <w:color w:val="000000"/>
        </w:rPr>
        <w:t>４</w:t>
      </w:r>
      <w:r w:rsidRPr="00281E15">
        <w:rPr>
          <w:rFonts w:hint="eastAsia"/>
          <w:color w:val="000000"/>
        </w:rPr>
        <w:t>．【生活・労働問題】帰国・渡日の子どもたちの健康保障や親の生活・労働の問題など、さまざまな課題があるなかで、当面、以下のことについての施策を拡充すること。</w:t>
      </w:r>
    </w:p>
    <w:p w14:paraId="7428902F" w14:textId="5E29AF8A" w:rsidR="00516CCC" w:rsidRPr="00281E15" w:rsidRDefault="00516CCC" w:rsidP="00577D87">
      <w:pPr>
        <w:ind w:leftChars="59" w:left="622" w:hangingChars="200" w:hanging="480"/>
        <w:rPr>
          <w:color w:val="000000"/>
        </w:rPr>
      </w:pPr>
      <w:r w:rsidRPr="00281E15">
        <w:rPr>
          <w:rFonts w:hint="eastAsia"/>
          <w:color w:val="000000"/>
        </w:rPr>
        <w:t>①</w:t>
      </w:r>
      <w:r w:rsidR="00577D87">
        <w:rPr>
          <w:rFonts w:hint="eastAsia"/>
          <w:color w:val="000000"/>
        </w:rPr>
        <w:t xml:space="preserve">　</w:t>
      </w:r>
      <w:r w:rsidRPr="00281E15">
        <w:rPr>
          <w:rFonts w:hint="eastAsia"/>
          <w:color w:val="000000"/>
        </w:rPr>
        <w:t>府営住宅など、住宅を保障すること。また、住宅に関わって必要な情報は多言語で提供すること。</w:t>
      </w:r>
    </w:p>
    <w:p w14:paraId="5330447F" w14:textId="77EF0E31" w:rsidR="00516CCC" w:rsidRPr="00281E15" w:rsidRDefault="00516CCC" w:rsidP="00577D87">
      <w:pPr>
        <w:ind w:leftChars="60" w:left="569" w:hangingChars="177" w:hanging="425"/>
        <w:rPr>
          <w:color w:val="000000"/>
        </w:rPr>
      </w:pPr>
      <w:r w:rsidRPr="00281E15">
        <w:rPr>
          <w:rFonts w:hint="eastAsia"/>
          <w:color w:val="000000"/>
        </w:rPr>
        <w:t>②</w:t>
      </w:r>
      <w:r w:rsidR="00577D87">
        <w:rPr>
          <w:rFonts w:hint="eastAsia"/>
          <w:color w:val="000000"/>
        </w:rPr>
        <w:t xml:space="preserve">　</w:t>
      </w:r>
      <w:r w:rsidRPr="00281E15">
        <w:rPr>
          <w:rFonts w:hint="eastAsia"/>
          <w:color w:val="000000"/>
        </w:rPr>
        <w:t>在日外国人に必要な情報を多言語で提供するとともに相談体制を拡充すること。また、災害等の急を要する非常時には、情報を即時提供できるシステムを整備すること。「やさしい日本語」については、行政・学校で活用できるように整備すること。</w:t>
      </w:r>
    </w:p>
    <w:p w14:paraId="7DC0ABDA" w14:textId="323A9A3F" w:rsidR="00516CCC" w:rsidRPr="00281E15" w:rsidRDefault="00516CCC" w:rsidP="00516CCC">
      <w:pPr>
        <w:ind w:firstLineChars="59" w:firstLine="142"/>
        <w:rPr>
          <w:color w:val="000000"/>
        </w:rPr>
      </w:pPr>
      <w:r w:rsidRPr="00281E15">
        <w:rPr>
          <w:rFonts w:hint="eastAsia"/>
          <w:color w:val="000000"/>
        </w:rPr>
        <w:t>③</w:t>
      </w:r>
      <w:r w:rsidR="00577D87">
        <w:rPr>
          <w:rFonts w:hint="eastAsia"/>
          <w:color w:val="000000"/>
        </w:rPr>
        <w:t xml:space="preserve">　</w:t>
      </w:r>
      <w:r w:rsidRPr="00281E15">
        <w:rPr>
          <w:rFonts w:hint="eastAsia"/>
          <w:color w:val="000000"/>
        </w:rPr>
        <w:t>外国人に対する入居差別について民間業者への指導を徹底すること。</w:t>
      </w:r>
    </w:p>
    <w:p w14:paraId="638DC3BA" w14:textId="0D3C2B7F" w:rsidR="00516CCC" w:rsidRPr="00281E15" w:rsidRDefault="00516CCC" w:rsidP="00577D87">
      <w:pPr>
        <w:ind w:leftChars="60" w:left="566" w:hangingChars="176" w:hanging="422"/>
      </w:pPr>
      <w:r w:rsidRPr="00281E15">
        <w:rPr>
          <w:rFonts w:hint="eastAsia"/>
        </w:rPr>
        <w:t>④</w:t>
      </w:r>
      <w:r w:rsidR="00577D87">
        <w:rPr>
          <w:rFonts w:hint="eastAsia"/>
        </w:rPr>
        <w:t xml:space="preserve">　</w:t>
      </w:r>
      <w:r w:rsidRPr="00CC1897">
        <w:rPr>
          <w:rFonts w:hint="eastAsia"/>
        </w:rPr>
        <w:t>「国連識字の10年－すべての人々に教育を」は</w:t>
      </w:r>
      <w:r>
        <w:rPr>
          <w:rFonts w:hint="eastAsia"/>
        </w:rPr>
        <w:t>2012</w:t>
      </w:r>
      <w:r w:rsidRPr="00CC1897">
        <w:rPr>
          <w:rFonts w:hint="eastAsia"/>
        </w:rPr>
        <w:t>年で終了したが、「すべての人々</w:t>
      </w:r>
      <w:r w:rsidRPr="00CC1897">
        <w:rPr>
          <w:rFonts w:hint="eastAsia"/>
        </w:rPr>
        <w:lastRenderedPageBreak/>
        <w:t>に教育を」という理念に</w:t>
      </w:r>
      <w:r>
        <w:rPr>
          <w:rFonts w:hint="eastAsia"/>
        </w:rPr>
        <w:t>たち、</w:t>
      </w:r>
      <w:r w:rsidRPr="00CC1897">
        <w:rPr>
          <w:rFonts w:hint="eastAsia"/>
        </w:rPr>
        <w:t>大阪府としてのとりくみの成果と残された課題</w:t>
      </w:r>
      <w:r>
        <w:rPr>
          <w:rFonts w:hint="eastAsia"/>
        </w:rPr>
        <w:t>の解決にむけ</w:t>
      </w:r>
      <w:r w:rsidRPr="00CC1897">
        <w:rPr>
          <w:rFonts w:hint="eastAsia"/>
        </w:rPr>
        <w:t>今後の方策を明らかにすること。</w:t>
      </w:r>
      <w:r>
        <w:rPr>
          <w:rFonts w:hint="eastAsia"/>
        </w:rPr>
        <w:t>また、</w:t>
      </w:r>
      <w:r w:rsidRPr="00CC1897">
        <w:rPr>
          <w:rFonts w:hint="eastAsia"/>
        </w:rPr>
        <w:t>渡日者などを対象とした「日本語読み書き教室」を設置している市町村</w:t>
      </w:r>
      <w:r>
        <w:rPr>
          <w:rFonts w:hint="eastAsia"/>
        </w:rPr>
        <w:t>への</w:t>
      </w:r>
      <w:r w:rsidRPr="00CC1897">
        <w:rPr>
          <w:rFonts w:hint="eastAsia"/>
        </w:rPr>
        <w:t>支援</w:t>
      </w:r>
      <w:r>
        <w:rPr>
          <w:rFonts w:hint="eastAsia"/>
        </w:rPr>
        <w:t>や</w:t>
      </w:r>
      <w:r w:rsidRPr="00CC1897">
        <w:rPr>
          <w:rFonts w:hint="eastAsia"/>
        </w:rPr>
        <w:t>、「おおさか識字・日本語センター」の活用や連携をすすめるため</w:t>
      </w:r>
      <w:r>
        <w:rPr>
          <w:rFonts w:hint="eastAsia"/>
        </w:rPr>
        <w:t>の</w:t>
      </w:r>
      <w:r w:rsidRPr="00CC1897">
        <w:rPr>
          <w:rFonts w:hint="eastAsia"/>
        </w:rPr>
        <w:t>大阪府としての支援を継続する</w:t>
      </w:r>
      <w:r>
        <w:rPr>
          <w:rFonts w:hint="eastAsia"/>
        </w:rPr>
        <w:t>とともに、</w:t>
      </w:r>
      <w:r w:rsidRPr="00CC1897">
        <w:rPr>
          <w:rFonts w:hint="eastAsia"/>
        </w:rPr>
        <w:t>「識字推進指針」が未制定の自治体へのはたらきかけを強めること。</w:t>
      </w:r>
    </w:p>
    <w:p w14:paraId="509AA863" w14:textId="2B1D708E" w:rsidR="00516CCC" w:rsidRPr="00281E15" w:rsidRDefault="00516CCC" w:rsidP="00577D87">
      <w:pPr>
        <w:ind w:leftChars="59" w:left="524" w:hangingChars="159" w:hanging="382"/>
        <w:rPr>
          <w:color w:val="000000"/>
        </w:rPr>
      </w:pPr>
      <w:r w:rsidRPr="00281E15">
        <w:rPr>
          <w:rFonts w:hint="eastAsia"/>
          <w:color w:val="000000"/>
        </w:rPr>
        <w:t>⑤</w:t>
      </w:r>
      <w:r w:rsidR="00577D87">
        <w:rPr>
          <w:rFonts w:hint="eastAsia"/>
          <w:color w:val="000000"/>
        </w:rPr>
        <w:t xml:space="preserve">　</w:t>
      </w:r>
      <w:r w:rsidRPr="00281E15">
        <w:rPr>
          <w:rFonts w:hint="eastAsia"/>
          <w:color w:val="000000"/>
        </w:rPr>
        <w:t>「日本語教育の推進に関する法律」に則り、外国人等に対し、その希望、置かれている状況及び能力に応じた日本語教育を受ける機会の確保を最大限おこなうこと。</w:t>
      </w:r>
    </w:p>
    <w:p w14:paraId="583AB46E" w14:textId="2373CF8E" w:rsidR="00516CCC" w:rsidRPr="00281E15" w:rsidRDefault="00516CCC" w:rsidP="00577D87">
      <w:pPr>
        <w:ind w:leftChars="60" w:left="643" w:hangingChars="208" w:hanging="499"/>
        <w:rPr>
          <w:color w:val="000000"/>
        </w:rPr>
      </w:pPr>
      <w:r w:rsidRPr="00281E15">
        <w:rPr>
          <w:rFonts w:hint="eastAsia"/>
          <w:color w:val="000000"/>
        </w:rPr>
        <w:t>⑥</w:t>
      </w:r>
      <w:r w:rsidR="00577D87">
        <w:rPr>
          <w:rFonts w:hint="eastAsia"/>
          <w:color w:val="000000"/>
        </w:rPr>
        <w:t xml:space="preserve">　</w:t>
      </w:r>
      <w:r w:rsidRPr="00281E15">
        <w:rPr>
          <w:rFonts w:hint="eastAsia"/>
          <w:color w:val="000000"/>
        </w:rPr>
        <w:t>帰国・渡日の子どもたちの体験交流会などを開催すること。また</w:t>
      </w:r>
      <w:r>
        <w:rPr>
          <w:rFonts w:hint="eastAsia"/>
          <w:color w:val="000000"/>
        </w:rPr>
        <w:t>NPO</w:t>
      </w:r>
      <w:r w:rsidRPr="00281E15">
        <w:rPr>
          <w:rFonts w:hint="eastAsia"/>
          <w:color w:val="000000"/>
        </w:rPr>
        <w:t>等が実施する各種イベントに対する助成の内容を明らかにすること。</w:t>
      </w:r>
    </w:p>
    <w:p w14:paraId="5F28D153" w14:textId="6970A5A8" w:rsidR="00516CCC" w:rsidRPr="00281E15" w:rsidRDefault="00516CCC" w:rsidP="00577D87">
      <w:pPr>
        <w:ind w:leftChars="60" w:left="569" w:hangingChars="177" w:hanging="425"/>
        <w:rPr>
          <w:color w:val="000000"/>
        </w:rPr>
      </w:pPr>
      <w:r w:rsidRPr="00281E15">
        <w:rPr>
          <w:rFonts w:hint="eastAsia"/>
          <w:color w:val="000000"/>
        </w:rPr>
        <w:t>⑦</w:t>
      </w:r>
      <w:r w:rsidR="00577D87">
        <w:rPr>
          <w:rFonts w:hint="eastAsia"/>
          <w:color w:val="000000"/>
        </w:rPr>
        <w:t xml:space="preserve">　</w:t>
      </w:r>
      <w:r w:rsidRPr="00281E15">
        <w:rPr>
          <w:rFonts w:hint="eastAsia"/>
          <w:color w:val="000000"/>
        </w:rPr>
        <w:t>定住外国人に係わる行政施策・行政サービス等についてはすべての外国人在籍校に引き続き周知すること。</w:t>
      </w:r>
    </w:p>
    <w:p w14:paraId="3BF35689" w14:textId="50A0C084" w:rsidR="00516CCC" w:rsidRPr="00281E15" w:rsidRDefault="00516CCC" w:rsidP="00577D87">
      <w:pPr>
        <w:ind w:leftChars="59" w:left="524" w:hangingChars="159" w:hanging="382"/>
        <w:rPr>
          <w:color w:val="000000"/>
        </w:rPr>
      </w:pPr>
      <w:r w:rsidRPr="00281E15">
        <w:rPr>
          <w:rFonts w:hint="eastAsia"/>
          <w:color w:val="000000"/>
        </w:rPr>
        <w:t>⑧</w:t>
      </w:r>
      <w:r w:rsidR="00577D87">
        <w:rPr>
          <w:rFonts w:hint="eastAsia"/>
          <w:color w:val="000000"/>
        </w:rPr>
        <w:t xml:space="preserve">　</w:t>
      </w:r>
      <w:r w:rsidRPr="00281E15">
        <w:rPr>
          <w:rFonts w:hint="eastAsia"/>
          <w:color w:val="000000"/>
        </w:rPr>
        <w:t>帰国・渡日に特化した就労につながる機関を設けること。また、それに準じる</w:t>
      </w:r>
      <w:r>
        <w:rPr>
          <w:rFonts w:hint="eastAsia"/>
          <w:color w:val="000000"/>
        </w:rPr>
        <w:t>NPO</w:t>
      </w:r>
      <w:r w:rsidRPr="00281E15">
        <w:rPr>
          <w:rFonts w:hint="eastAsia"/>
          <w:color w:val="000000"/>
        </w:rPr>
        <w:t>等の事業に助成すること。</w:t>
      </w:r>
    </w:p>
    <w:p w14:paraId="014BA981" w14:textId="77777777" w:rsidR="00516CCC" w:rsidRPr="00281E15" w:rsidRDefault="00516CCC" w:rsidP="00516CCC">
      <w:pPr>
        <w:ind w:leftChars="264" w:left="874" w:hangingChars="100" w:hanging="240"/>
        <w:rPr>
          <w:color w:val="000000"/>
        </w:rPr>
      </w:pPr>
    </w:p>
    <w:p w14:paraId="4EB26446" w14:textId="77777777" w:rsidR="00516CCC" w:rsidRPr="00281E15" w:rsidRDefault="00516CCC" w:rsidP="00516CCC">
      <w:pPr>
        <w:ind w:left="154" w:hangingChars="64" w:hanging="154"/>
        <w:rPr>
          <w:color w:val="000000"/>
        </w:rPr>
      </w:pPr>
      <w:r>
        <w:rPr>
          <w:rFonts w:hint="eastAsia"/>
          <w:color w:val="000000"/>
        </w:rPr>
        <w:t>５</w:t>
      </w:r>
      <w:r w:rsidRPr="00281E15">
        <w:rPr>
          <w:rFonts w:hint="eastAsia"/>
          <w:color w:val="000000"/>
        </w:rPr>
        <w:t>．【入試】高校入試に際し、引き続き受験上の配慮をすること。また、入試制度の変更によって帰国・渡日等の子どもたちに不利益が生じることがないように以下のように対応すること。</w:t>
      </w:r>
    </w:p>
    <w:p w14:paraId="2CBDA3EE" w14:textId="4C15CFD3" w:rsidR="00516CCC" w:rsidRPr="00281E15" w:rsidRDefault="00516CCC" w:rsidP="00577D87">
      <w:pPr>
        <w:ind w:leftChars="60" w:left="569" w:hangingChars="177" w:hanging="425"/>
        <w:rPr>
          <w:color w:val="000000"/>
        </w:rPr>
      </w:pPr>
      <w:r w:rsidRPr="004305A4">
        <w:rPr>
          <w:rFonts w:hint="eastAsia"/>
          <w:color w:val="000000"/>
        </w:rPr>
        <w:t>①</w:t>
      </w:r>
      <w:r w:rsidR="00577D87">
        <w:rPr>
          <w:rFonts w:hint="eastAsia"/>
          <w:color w:val="000000"/>
        </w:rPr>
        <w:t xml:space="preserve"> </w:t>
      </w:r>
      <w:r w:rsidR="00577D87">
        <w:rPr>
          <w:color w:val="000000"/>
        </w:rPr>
        <w:t xml:space="preserve"> </w:t>
      </w:r>
      <w:r w:rsidRPr="00281E15">
        <w:rPr>
          <w:rFonts w:hint="eastAsia"/>
          <w:color w:val="000000"/>
        </w:rPr>
        <w:t>「特別枠」の実施校・受入人数の拡大、母語による入試などいっそうの改善をはかること。</w:t>
      </w:r>
    </w:p>
    <w:p w14:paraId="02469FE1" w14:textId="6E028596" w:rsidR="00516CCC" w:rsidRPr="00281E15" w:rsidRDefault="00516CCC" w:rsidP="00577D87">
      <w:pPr>
        <w:ind w:leftChars="60" w:left="569" w:hangingChars="177" w:hanging="425"/>
        <w:rPr>
          <w:color w:val="000000"/>
        </w:rPr>
      </w:pPr>
      <w:r w:rsidRPr="00281E15">
        <w:rPr>
          <w:rFonts w:hint="eastAsia"/>
          <w:color w:val="000000"/>
        </w:rPr>
        <w:t>②</w:t>
      </w:r>
      <w:r w:rsidR="00577D87">
        <w:rPr>
          <w:rFonts w:hint="eastAsia"/>
          <w:color w:val="000000"/>
        </w:rPr>
        <w:t xml:space="preserve">　</w:t>
      </w:r>
      <w:r w:rsidRPr="00281E15">
        <w:rPr>
          <w:rFonts w:hint="eastAsia"/>
          <w:color w:val="000000"/>
        </w:rPr>
        <w:t>入試「配慮」、「特別枠」の編入学年による資格要件を撤廃すること。当面、「日本語指導が必要な帰国生徒・外国人生徒入学者選抜に係る応募資格の申請手続き」の変更に伴い、中学校現場への十分な周知をはかること。</w:t>
      </w:r>
    </w:p>
    <w:p w14:paraId="6A7039FA" w14:textId="7D00B575" w:rsidR="00516CCC" w:rsidRPr="00281E15" w:rsidRDefault="00516CCC" w:rsidP="00516CCC">
      <w:pPr>
        <w:ind w:firstLineChars="59" w:firstLine="142"/>
        <w:rPr>
          <w:color w:val="000000"/>
        </w:rPr>
      </w:pPr>
      <w:r w:rsidRPr="00281E15">
        <w:rPr>
          <w:rFonts w:hint="eastAsia"/>
          <w:color w:val="000000"/>
        </w:rPr>
        <w:t>③</w:t>
      </w:r>
      <w:r w:rsidR="00577D87">
        <w:rPr>
          <w:rFonts w:hint="eastAsia"/>
          <w:color w:val="000000"/>
        </w:rPr>
        <w:t xml:space="preserve">　</w:t>
      </w:r>
      <w:r w:rsidRPr="00281E15">
        <w:rPr>
          <w:rFonts w:hint="eastAsia"/>
          <w:color w:val="000000"/>
        </w:rPr>
        <w:t>「帰国生枠入試」についても、子どもたちの状況に柔軟に対応すること。</w:t>
      </w:r>
    </w:p>
    <w:p w14:paraId="6E6D1159" w14:textId="3D5A2A46" w:rsidR="00516CCC" w:rsidRPr="00281E15" w:rsidRDefault="00516CCC" w:rsidP="00577D87">
      <w:pPr>
        <w:ind w:leftChars="59" w:left="644" w:hangingChars="209" w:hanging="502"/>
        <w:rPr>
          <w:color w:val="000000"/>
        </w:rPr>
      </w:pPr>
      <w:r w:rsidRPr="00281E15">
        <w:rPr>
          <w:rFonts w:hint="eastAsia"/>
          <w:color w:val="000000"/>
        </w:rPr>
        <w:t>④</w:t>
      </w:r>
      <w:r w:rsidR="00577D87">
        <w:rPr>
          <w:rFonts w:hint="eastAsia"/>
          <w:color w:val="000000"/>
        </w:rPr>
        <w:t xml:space="preserve">　</w:t>
      </w:r>
      <w:r w:rsidRPr="00281E15">
        <w:rPr>
          <w:rFonts w:hint="eastAsia"/>
          <w:color w:val="000000"/>
        </w:rPr>
        <w:t>大阪府公立高校入学者選抜の改変に伴い、帰国・渡日の子どもたちや保護者への精確な情報提供や対応等、よりきめ細やかな進路保障・進路指導が求められている。これらの充実をはかるため、中学校現場への十分な指導と支援を引き続きおこなうこと</w:t>
      </w:r>
      <w:r>
        <w:rPr>
          <w:rFonts w:hint="eastAsia"/>
          <w:color w:val="000000"/>
        </w:rPr>
        <w:t>。</w:t>
      </w:r>
    </w:p>
    <w:p w14:paraId="693F78E4" w14:textId="5D28EA84" w:rsidR="00516CCC" w:rsidRPr="00281E15" w:rsidRDefault="00516CCC" w:rsidP="00577D87">
      <w:pPr>
        <w:ind w:leftChars="59" w:left="644" w:hangingChars="209" w:hanging="502"/>
        <w:rPr>
          <w:color w:val="000000"/>
        </w:rPr>
      </w:pPr>
      <w:r w:rsidRPr="00281E15">
        <w:rPr>
          <w:rFonts w:hint="eastAsia"/>
          <w:color w:val="000000"/>
        </w:rPr>
        <w:t>⑤</w:t>
      </w:r>
      <w:r w:rsidR="00577D87">
        <w:rPr>
          <w:rFonts w:hint="eastAsia"/>
          <w:color w:val="000000"/>
        </w:rPr>
        <w:t xml:space="preserve">　</w:t>
      </w:r>
      <w:r w:rsidRPr="00281E15">
        <w:rPr>
          <w:rFonts w:hint="eastAsia"/>
          <w:color w:val="000000"/>
        </w:rPr>
        <w:t>私立高校へも、帰国・渡日の子どもの入試に関わって配慮するよう周知すること。帰国・渡日の子どもたちが入学している私立学校には、大阪府として支援すること。また、府立と私立との連携をすすめること。</w:t>
      </w:r>
    </w:p>
    <w:p w14:paraId="430DC2E1" w14:textId="77777777" w:rsidR="00516CCC" w:rsidRPr="00281E15" w:rsidRDefault="00516CCC" w:rsidP="00516CCC">
      <w:pPr>
        <w:rPr>
          <w:color w:val="000000"/>
        </w:rPr>
      </w:pPr>
    </w:p>
    <w:p w14:paraId="01FA1BD7" w14:textId="77777777" w:rsidR="00516CCC" w:rsidRPr="00281E15" w:rsidRDefault="00516CCC" w:rsidP="00516CCC">
      <w:pPr>
        <w:ind w:left="154" w:hangingChars="64" w:hanging="154"/>
        <w:rPr>
          <w:color w:val="000000"/>
        </w:rPr>
      </w:pPr>
      <w:r>
        <w:rPr>
          <w:rFonts w:hint="eastAsia"/>
          <w:color w:val="000000"/>
        </w:rPr>
        <w:t>６</w:t>
      </w:r>
      <w:r w:rsidRPr="00281E15">
        <w:rPr>
          <w:rFonts w:hint="eastAsia"/>
          <w:color w:val="000000"/>
        </w:rPr>
        <w:t>．【入学時の通訳】帰国・渡日の子どもたちが入学する際に、保護者の高校教育への理解と協力のため通訳が必要な場合は、別途、保護者に対して説明する場を設けるなど、引き続き支援策を講じること。</w:t>
      </w:r>
    </w:p>
    <w:p w14:paraId="730AC25F" w14:textId="77777777" w:rsidR="00516CCC" w:rsidRPr="00281E15" w:rsidRDefault="00516CCC" w:rsidP="00516CCC">
      <w:pPr>
        <w:ind w:left="154" w:hangingChars="64" w:hanging="154"/>
        <w:rPr>
          <w:color w:val="000000"/>
        </w:rPr>
      </w:pPr>
    </w:p>
    <w:p w14:paraId="7ECFAA5A" w14:textId="77777777" w:rsidR="00516CCC" w:rsidRPr="00281E15" w:rsidRDefault="00516CCC" w:rsidP="00516CCC">
      <w:pPr>
        <w:ind w:left="154" w:hangingChars="64" w:hanging="154"/>
        <w:rPr>
          <w:color w:val="000000"/>
        </w:rPr>
      </w:pPr>
      <w:r>
        <w:rPr>
          <w:rFonts w:hint="eastAsia"/>
          <w:color w:val="000000"/>
        </w:rPr>
        <w:t>７</w:t>
      </w:r>
      <w:r w:rsidRPr="00281E15">
        <w:rPr>
          <w:rFonts w:hint="eastAsia"/>
          <w:color w:val="000000"/>
        </w:rPr>
        <w:t>．【多言語通訳派遣</w:t>
      </w:r>
      <w:r>
        <w:rPr>
          <w:rFonts w:hint="eastAsia"/>
          <w:color w:val="000000"/>
        </w:rPr>
        <w:t>の拡充</w:t>
      </w:r>
      <w:r w:rsidRPr="00281E15">
        <w:rPr>
          <w:rFonts w:hint="eastAsia"/>
          <w:color w:val="000000"/>
        </w:rPr>
        <w:t>】帰国・渡日の子どもたちの教育保障のために、大阪府として多言語通訳の派遣制度を拡充するとともに、通訳者に対する研修や多数在籍校、少数点在校への支援通訳の常時派遣をおこなうこと。また、派遣条件「帰国</w:t>
      </w:r>
      <w:r>
        <w:rPr>
          <w:rFonts w:hint="eastAsia"/>
          <w:color w:val="000000"/>
        </w:rPr>
        <w:t>３</w:t>
      </w:r>
      <w:r w:rsidRPr="00281E15">
        <w:rPr>
          <w:rFonts w:hint="eastAsia"/>
          <w:color w:val="000000"/>
        </w:rPr>
        <w:t>年以内」については引き続き弾力的に運用すること。</w:t>
      </w:r>
    </w:p>
    <w:p w14:paraId="7FC72891" w14:textId="77777777" w:rsidR="00516CCC" w:rsidRPr="00AE6487" w:rsidRDefault="00516CCC" w:rsidP="00516CCC">
      <w:pPr>
        <w:ind w:left="154" w:hangingChars="64" w:hanging="154"/>
        <w:rPr>
          <w:color w:val="000000"/>
        </w:rPr>
      </w:pPr>
    </w:p>
    <w:p w14:paraId="166C35D8" w14:textId="77777777" w:rsidR="00516CCC" w:rsidRPr="00281E15" w:rsidRDefault="00516CCC" w:rsidP="00516CCC">
      <w:pPr>
        <w:ind w:left="154" w:hangingChars="64" w:hanging="154"/>
        <w:rPr>
          <w:color w:val="000000"/>
        </w:rPr>
      </w:pPr>
      <w:r>
        <w:rPr>
          <w:rFonts w:hint="eastAsia"/>
          <w:color w:val="000000"/>
        </w:rPr>
        <w:t>８</w:t>
      </w:r>
      <w:r w:rsidRPr="00281E15">
        <w:rPr>
          <w:rFonts w:hint="eastAsia"/>
          <w:color w:val="000000"/>
        </w:rPr>
        <w:t>．【多数在籍高校】帰国・渡日の子どもが多数在籍する高校に対し、以下の施策をおこなうこと。</w:t>
      </w:r>
    </w:p>
    <w:p w14:paraId="505A59FD" w14:textId="03F91D85" w:rsidR="00516CCC" w:rsidRPr="00281E15" w:rsidRDefault="00516CCC" w:rsidP="00516CCC">
      <w:pPr>
        <w:ind w:leftChars="59" w:left="154" w:hangingChars="5" w:hanging="12"/>
        <w:rPr>
          <w:color w:val="000000"/>
        </w:rPr>
      </w:pPr>
      <w:r w:rsidRPr="00281E15">
        <w:rPr>
          <w:rFonts w:hint="eastAsia"/>
          <w:color w:val="000000"/>
        </w:rPr>
        <w:t>①</w:t>
      </w:r>
      <w:r w:rsidR="00577D87">
        <w:rPr>
          <w:rFonts w:hint="eastAsia"/>
          <w:color w:val="000000"/>
        </w:rPr>
        <w:t xml:space="preserve">　</w:t>
      </w:r>
      <w:r w:rsidRPr="00281E15">
        <w:rPr>
          <w:rFonts w:hint="eastAsia"/>
          <w:color w:val="000000"/>
        </w:rPr>
        <w:t>教職員加配の増員をおこなうこと。</w:t>
      </w:r>
    </w:p>
    <w:p w14:paraId="353B136E" w14:textId="06EE16CA" w:rsidR="00516CCC" w:rsidRPr="00281E15" w:rsidRDefault="00516CCC" w:rsidP="00577D87">
      <w:pPr>
        <w:ind w:leftChars="59" w:left="644" w:hangingChars="209" w:hanging="502"/>
        <w:rPr>
          <w:color w:val="000000"/>
        </w:rPr>
      </w:pPr>
      <w:r w:rsidRPr="00281E15">
        <w:rPr>
          <w:rFonts w:hint="eastAsia"/>
          <w:color w:val="000000"/>
        </w:rPr>
        <w:t>②</w:t>
      </w:r>
      <w:r w:rsidR="00577D87">
        <w:rPr>
          <w:rFonts w:hint="eastAsia"/>
          <w:color w:val="000000"/>
        </w:rPr>
        <w:t xml:space="preserve">　</w:t>
      </w:r>
      <w:r w:rsidRPr="00281E15">
        <w:rPr>
          <w:rFonts w:hint="eastAsia"/>
          <w:color w:val="000000"/>
        </w:rPr>
        <w:t>帰国・渡日の子どもの支援、中国語授業の増加などに対応するため、中国語の教員採用選考テストを実施すること。</w:t>
      </w:r>
    </w:p>
    <w:p w14:paraId="3665389B" w14:textId="62FC0393" w:rsidR="00516CCC" w:rsidRPr="00281E15" w:rsidRDefault="00516CCC" w:rsidP="00516CCC">
      <w:pPr>
        <w:ind w:leftChars="59" w:left="284" w:hangingChars="59" w:hanging="142"/>
        <w:rPr>
          <w:color w:val="000000"/>
        </w:rPr>
      </w:pPr>
      <w:r w:rsidRPr="00281E15">
        <w:rPr>
          <w:rFonts w:hint="eastAsia"/>
          <w:color w:val="000000"/>
        </w:rPr>
        <w:t>③</w:t>
      </w:r>
      <w:r w:rsidR="00577D87">
        <w:rPr>
          <w:rFonts w:hint="eastAsia"/>
          <w:color w:val="000000"/>
        </w:rPr>
        <w:t xml:space="preserve">　</w:t>
      </w:r>
      <w:r w:rsidRPr="00281E15">
        <w:rPr>
          <w:rFonts w:hint="eastAsia"/>
          <w:color w:val="000000"/>
        </w:rPr>
        <w:t>日本語指導の充実をはかるため「日本語指導」の教員採用選考テストを実施すること</w:t>
      </w:r>
      <w:r>
        <w:rPr>
          <w:rFonts w:hint="eastAsia"/>
          <w:color w:val="000000"/>
        </w:rPr>
        <w:t>。</w:t>
      </w:r>
    </w:p>
    <w:p w14:paraId="64395D63" w14:textId="79220BB8" w:rsidR="00516CCC" w:rsidRPr="00281E15" w:rsidRDefault="00516CCC" w:rsidP="00577D87">
      <w:pPr>
        <w:ind w:leftChars="60" w:left="569" w:hangingChars="177" w:hanging="425"/>
        <w:rPr>
          <w:color w:val="000000"/>
        </w:rPr>
      </w:pPr>
      <w:r w:rsidRPr="00281E15">
        <w:rPr>
          <w:rFonts w:hint="eastAsia"/>
          <w:color w:val="000000"/>
        </w:rPr>
        <w:t>④</w:t>
      </w:r>
      <w:r w:rsidR="00577D87">
        <w:rPr>
          <w:rFonts w:hint="eastAsia"/>
          <w:color w:val="000000"/>
        </w:rPr>
        <w:t xml:space="preserve">　</w:t>
      </w:r>
      <w:r w:rsidRPr="00281E15">
        <w:rPr>
          <w:rFonts w:hint="eastAsia"/>
          <w:color w:val="000000"/>
        </w:rPr>
        <w:t>多文化共生教育の充実をはかるため</w:t>
      </w:r>
      <w:r>
        <w:rPr>
          <w:rFonts w:hint="eastAsia"/>
          <w:color w:val="000000"/>
        </w:rPr>
        <w:t>、</w:t>
      </w:r>
      <w:r w:rsidRPr="00281E15">
        <w:rPr>
          <w:rFonts w:hint="eastAsia"/>
          <w:color w:val="000000"/>
        </w:rPr>
        <w:t>「多文化共生」や「国際理解」</w:t>
      </w:r>
      <w:r>
        <w:rPr>
          <w:rFonts w:hint="eastAsia"/>
          <w:color w:val="000000"/>
        </w:rPr>
        <w:t>に関する経験のある教職員を積極的に採用すること。</w:t>
      </w:r>
    </w:p>
    <w:p w14:paraId="07C078F5" w14:textId="25A572CB" w:rsidR="00516CCC" w:rsidRPr="00281E15" w:rsidRDefault="00516CCC" w:rsidP="00516CCC">
      <w:pPr>
        <w:ind w:leftChars="59" w:left="284" w:hangingChars="59" w:hanging="142"/>
        <w:rPr>
          <w:color w:val="000000"/>
        </w:rPr>
      </w:pPr>
      <w:r w:rsidRPr="00281E15">
        <w:rPr>
          <w:rFonts w:hint="eastAsia"/>
          <w:color w:val="000000"/>
        </w:rPr>
        <w:t>⑤</w:t>
      </w:r>
      <w:r w:rsidR="00577D87">
        <w:rPr>
          <w:rFonts w:hint="eastAsia"/>
          <w:color w:val="000000"/>
        </w:rPr>
        <w:t xml:space="preserve">　</w:t>
      </w:r>
      <w:r w:rsidRPr="00281E15">
        <w:rPr>
          <w:rFonts w:hint="eastAsia"/>
          <w:color w:val="000000"/>
        </w:rPr>
        <w:t>中国語指導員</w:t>
      </w:r>
      <w:r>
        <w:rPr>
          <w:rFonts w:hint="eastAsia"/>
          <w:color w:val="000000"/>
        </w:rPr>
        <w:t>や韓国・朝鮮語指導員</w:t>
      </w:r>
      <w:r w:rsidRPr="00281E15">
        <w:rPr>
          <w:rFonts w:hint="eastAsia"/>
          <w:color w:val="000000"/>
        </w:rPr>
        <w:t>の継続配置・増員をはかること。</w:t>
      </w:r>
    </w:p>
    <w:p w14:paraId="7DED083F" w14:textId="5731A5C5" w:rsidR="00516CCC" w:rsidRPr="00281E15" w:rsidRDefault="00516CCC" w:rsidP="00516CCC">
      <w:pPr>
        <w:ind w:leftChars="59" w:left="284" w:hangingChars="59" w:hanging="142"/>
        <w:rPr>
          <w:color w:val="000000"/>
        </w:rPr>
      </w:pPr>
      <w:r w:rsidRPr="00281E15">
        <w:rPr>
          <w:rFonts w:hint="eastAsia"/>
          <w:color w:val="000000"/>
        </w:rPr>
        <w:t>⑥</w:t>
      </w:r>
      <w:r w:rsidR="00577D87">
        <w:rPr>
          <w:rFonts w:hint="eastAsia"/>
          <w:color w:val="000000"/>
        </w:rPr>
        <w:t xml:space="preserve">　</w:t>
      </w:r>
      <w:r w:rsidRPr="00281E15">
        <w:rPr>
          <w:rFonts w:hint="eastAsia"/>
          <w:color w:val="000000"/>
        </w:rPr>
        <w:t>多言語の指導助手の配置をはかること。</w:t>
      </w:r>
    </w:p>
    <w:p w14:paraId="09625067" w14:textId="26B1501C" w:rsidR="00516CCC" w:rsidRPr="00281E15" w:rsidRDefault="00516CCC" w:rsidP="00516CCC">
      <w:pPr>
        <w:ind w:leftChars="59" w:left="284" w:hangingChars="59" w:hanging="142"/>
        <w:rPr>
          <w:color w:val="000000"/>
        </w:rPr>
      </w:pPr>
      <w:r w:rsidRPr="00281E15">
        <w:rPr>
          <w:rFonts w:hint="eastAsia"/>
          <w:color w:val="000000"/>
        </w:rPr>
        <w:t>⑦</w:t>
      </w:r>
      <w:r w:rsidR="00577D87">
        <w:rPr>
          <w:rFonts w:hint="eastAsia"/>
          <w:color w:val="000000"/>
        </w:rPr>
        <w:t xml:space="preserve">　</w:t>
      </w:r>
      <w:r w:rsidRPr="00281E15">
        <w:rPr>
          <w:rFonts w:hint="eastAsia"/>
          <w:color w:val="000000"/>
        </w:rPr>
        <w:t>編入学の帰国・渡日の子どもたちに学習等の支援策を講じること。</w:t>
      </w:r>
    </w:p>
    <w:p w14:paraId="1BB3281B" w14:textId="7B5AF7F8" w:rsidR="00516CCC" w:rsidRPr="00281E15" w:rsidRDefault="00516CCC" w:rsidP="00577D87">
      <w:pPr>
        <w:ind w:leftChars="60" w:left="569" w:hangingChars="177" w:hanging="425"/>
        <w:rPr>
          <w:color w:val="000000"/>
        </w:rPr>
      </w:pPr>
      <w:r w:rsidRPr="00281E15">
        <w:rPr>
          <w:rFonts w:hint="eastAsia"/>
          <w:color w:val="000000"/>
        </w:rPr>
        <w:t>⑧</w:t>
      </w:r>
      <w:r w:rsidR="00577D87">
        <w:rPr>
          <w:rFonts w:hint="eastAsia"/>
          <w:color w:val="000000"/>
        </w:rPr>
        <w:t xml:space="preserve">　</w:t>
      </w:r>
      <w:r w:rsidRPr="00281E15">
        <w:rPr>
          <w:rFonts w:hint="eastAsia"/>
          <w:color w:val="000000"/>
        </w:rPr>
        <w:t>エンパワメントスクールの帰国・渡日の子どもたちに対する学習等の支援策を講じること。</w:t>
      </w:r>
    </w:p>
    <w:p w14:paraId="43165F7C" w14:textId="592198EA" w:rsidR="00516CCC" w:rsidRPr="00281E15" w:rsidRDefault="00516CCC" w:rsidP="00577D87">
      <w:pPr>
        <w:ind w:leftChars="60" w:left="569" w:hangingChars="177" w:hanging="425"/>
        <w:rPr>
          <w:color w:val="000000"/>
        </w:rPr>
      </w:pPr>
      <w:r w:rsidRPr="00281E15">
        <w:rPr>
          <w:rFonts w:hint="eastAsia"/>
          <w:color w:val="000000"/>
        </w:rPr>
        <w:t>⑨</w:t>
      </w:r>
      <w:r w:rsidR="00577D87">
        <w:rPr>
          <w:rFonts w:hint="eastAsia"/>
          <w:color w:val="000000"/>
        </w:rPr>
        <w:t xml:space="preserve">　</w:t>
      </w:r>
      <w:r w:rsidRPr="00BC6356">
        <w:rPr>
          <w:rFonts w:hint="eastAsia"/>
          <w:color w:val="000000"/>
        </w:rPr>
        <w:t>「高校生活支援カード」については、一人ひとりの子どもたちをとりまく状況に応じた支援をおこなうために活用するような施策を講ずること。また、市町村教育委員会にも「高校生活支援カード」の有効的な活用の好事例を周知すること。</w:t>
      </w:r>
      <w:r>
        <w:rPr>
          <w:rFonts w:hint="eastAsia"/>
          <w:color w:val="000000"/>
        </w:rPr>
        <w:t>（進１６）</w:t>
      </w:r>
    </w:p>
    <w:p w14:paraId="4C5A036B" w14:textId="38E80FA0" w:rsidR="00516CCC" w:rsidRPr="00281E15" w:rsidRDefault="00516CCC" w:rsidP="00577D87">
      <w:pPr>
        <w:ind w:leftChars="60" w:left="569" w:hangingChars="177" w:hanging="425"/>
        <w:rPr>
          <w:color w:val="000000"/>
        </w:rPr>
      </w:pPr>
      <w:r w:rsidRPr="00281E15">
        <w:rPr>
          <w:rFonts w:hint="eastAsia"/>
          <w:color w:val="000000"/>
        </w:rPr>
        <w:t>⑩</w:t>
      </w:r>
      <w:r w:rsidR="00577D87">
        <w:rPr>
          <w:rFonts w:hint="eastAsia"/>
          <w:color w:val="000000"/>
        </w:rPr>
        <w:t xml:space="preserve">　</w:t>
      </w:r>
      <w:r w:rsidRPr="00281E15">
        <w:rPr>
          <w:rFonts w:hint="eastAsia"/>
          <w:color w:val="000000"/>
        </w:rPr>
        <w:t>高等学校就学支援金と奨学給付金の受給対象となる子ども</w:t>
      </w:r>
      <w:r>
        <w:rPr>
          <w:rFonts w:hint="eastAsia"/>
          <w:color w:val="000000"/>
        </w:rPr>
        <w:t>へ</w:t>
      </w:r>
      <w:r w:rsidRPr="00281E15">
        <w:rPr>
          <w:rFonts w:hint="eastAsia"/>
          <w:color w:val="000000"/>
        </w:rPr>
        <w:t>確実に支給されるよう申請書の多言語対応等のてだてを講じること。</w:t>
      </w:r>
    </w:p>
    <w:p w14:paraId="344204E0" w14:textId="77777777" w:rsidR="00516CCC" w:rsidRPr="00281E15" w:rsidRDefault="00516CCC" w:rsidP="00516CCC">
      <w:pPr>
        <w:rPr>
          <w:color w:val="000000"/>
        </w:rPr>
      </w:pPr>
    </w:p>
    <w:p w14:paraId="63C1D985" w14:textId="77777777" w:rsidR="00516CCC" w:rsidRPr="00281E15" w:rsidRDefault="00516CCC" w:rsidP="00516CCC">
      <w:pPr>
        <w:ind w:left="154" w:hangingChars="64" w:hanging="154"/>
        <w:rPr>
          <w:color w:val="000000"/>
        </w:rPr>
      </w:pPr>
      <w:r>
        <w:rPr>
          <w:rFonts w:hint="eastAsia"/>
          <w:color w:val="000000"/>
        </w:rPr>
        <w:t>９</w:t>
      </w:r>
      <w:r w:rsidRPr="00281E15">
        <w:rPr>
          <w:rFonts w:hint="eastAsia"/>
          <w:color w:val="000000"/>
        </w:rPr>
        <w:t>．【教育サポーター】帰国・渡日の子どもたちの教育保障のために、「教育サポーター」を養成すること。また、「専門員」は府立高校と同様に市町村においても活用できるよう事業を充実すること。</w:t>
      </w:r>
    </w:p>
    <w:p w14:paraId="1EC29C7C" w14:textId="77777777" w:rsidR="00516CCC" w:rsidRPr="00281E15" w:rsidRDefault="00516CCC" w:rsidP="00516CCC">
      <w:pPr>
        <w:ind w:left="154" w:hangingChars="64" w:hanging="154"/>
        <w:rPr>
          <w:color w:val="000000"/>
        </w:rPr>
      </w:pPr>
    </w:p>
    <w:p w14:paraId="2AF9FA5E" w14:textId="77777777" w:rsidR="00516CCC" w:rsidRPr="00281E15" w:rsidRDefault="00516CCC" w:rsidP="00516CCC">
      <w:pPr>
        <w:ind w:left="154" w:hangingChars="64" w:hanging="154"/>
        <w:rPr>
          <w:color w:val="000000"/>
        </w:rPr>
      </w:pPr>
      <w:r>
        <w:rPr>
          <w:rFonts w:hint="eastAsia"/>
          <w:color w:val="000000"/>
        </w:rPr>
        <w:t>１０</w:t>
      </w:r>
      <w:r w:rsidRPr="00281E15">
        <w:rPr>
          <w:rFonts w:hint="eastAsia"/>
          <w:color w:val="000000"/>
        </w:rPr>
        <w:t>．【教科書等の翻訳】帰国・渡日の子どもたちに必要な補助教材の作成や教科書の翻訳をおこなうこと。学校行事・保健連絡等「家庭への連絡文書対訳集」を学校現場で必要とされる言語で作成し、周知すること。とりわけ、ホームページの内容を適宜、更新すること。また、教科学習の指導資料等の作成にあたっては、解放共闘教育部会との協議をおこなうこと。</w:t>
      </w:r>
      <w:r>
        <w:rPr>
          <w:rFonts w:hint="eastAsia"/>
          <w:color w:val="000000"/>
        </w:rPr>
        <w:t>10年６月作成</w:t>
      </w:r>
      <w:r w:rsidRPr="00281E15">
        <w:rPr>
          <w:rFonts w:hint="eastAsia"/>
          <w:color w:val="000000"/>
        </w:rPr>
        <w:t>DVD「在日外国人教育のための資料集　違いを認め合い共に生きるために」の周知に努めること。</w:t>
      </w:r>
    </w:p>
    <w:p w14:paraId="5306C043" w14:textId="77777777" w:rsidR="00516CCC" w:rsidRPr="00281E15" w:rsidRDefault="00516CCC" w:rsidP="00516CCC">
      <w:pPr>
        <w:ind w:left="154" w:hangingChars="64" w:hanging="154"/>
        <w:rPr>
          <w:color w:val="000000"/>
        </w:rPr>
      </w:pPr>
    </w:p>
    <w:p w14:paraId="450ABB8E" w14:textId="77777777" w:rsidR="00516CCC" w:rsidRPr="00281E15" w:rsidRDefault="00516CCC" w:rsidP="00516CCC">
      <w:pPr>
        <w:ind w:left="154" w:hangingChars="64" w:hanging="154"/>
        <w:rPr>
          <w:color w:val="000000"/>
        </w:rPr>
      </w:pPr>
      <w:r>
        <w:rPr>
          <w:rFonts w:hint="eastAsia"/>
          <w:color w:val="000000"/>
        </w:rPr>
        <w:t>１１</w:t>
      </w:r>
      <w:r w:rsidRPr="00281E15">
        <w:rPr>
          <w:rFonts w:hint="eastAsia"/>
          <w:color w:val="000000"/>
        </w:rPr>
        <w:t>．【学校生活サポート事業】NPOとの協働による「帰国･渡日児童生徒の学校生活サポート事業」について、とりわけ多言語対応の進路ガイダンスを市町村と連携して今後も充実、継続すること。</w:t>
      </w:r>
    </w:p>
    <w:p w14:paraId="47CA2208" w14:textId="77777777" w:rsidR="00516CCC" w:rsidRPr="005F6678" w:rsidRDefault="00516CCC" w:rsidP="00516CCC">
      <w:pPr>
        <w:ind w:left="154" w:hangingChars="64" w:hanging="154"/>
        <w:rPr>
          <w:color w:val="000000"/>
        </w:rPr>
      </w:pPr>
    </w:p>
    <w:p w14:paraId="308878E1" w14:textId="77777777" w:rsidR="00516CCC" w:rsidRPr="00281E15" w:rsidRDefault="00516CCC" w:rsidP="00516CCC">
      <w:pPr>
        <w:ind w:left="154" w:hangingChars="64" w:hanging="154"/>
        <w:rPr>
          <w:color w:val="000000"/>
        </w:rPr>
      </w:pPr>
      <w:r>
        <w:rPr>
          <w:rFonts w:hint="eastAsia"/>
          <w:color w:val="000000"/>
        </w:rPr>
        <w:t>１２</w:t>
      </w:r>
      <w:r w:rsidRPr="00281E15">
        <w:rPr>
          <w:rFonts w:hint="eastAsia"/>
          <w:color w:val="000000"/>
        </w:rPr>
        <w:t>．【高専などでの入試配慮、受け入れ実態】高等職業技術専門校などへの入校に対しても、府立学校に準じた「特別配慮」をおこなうこと。また現状での帰国・渡日の子どもたちの受け入れ状況の実態を明らかにすること。</w:t>
      </w:r>
    </w:p>
    <w:p w14:paraId="7E921FC2" w14:textId="77777777" w:rsidR="00516CCC" w:rsidRPr="00281E15" w:rsidRDefault="00516CCC" w:rsidP="00516CCC">
      <w:pPr>
        <w:ind w:left="154" w:hangingChars="64" w:hanging="154"/>
        <w:rPr>
          <w:color w:val="000000"/>
        </w:rPr>
      </w:pPr>
    </w:p>
    <w:p w14:paraId="46D95561" w14:textId="77777777" w:rsidR="00516CCC" w:rsidRPr="00281E15" w:rsidRDefault="00516CCC" w:rsidP="00516CCC">
      <w:pPr>
        <w:ind w:left="154" w:hangingChars="64" w:hanging="154"/>
        <w:rPr>
          <w:color w:val="000000"/>
        </w:rPr>
      </w:pPr>
      <w:r>
        <w:rPr>
          <w:rFonts w:hint="eastAsia"/>
          <w:color w:val="000000"/>
        </w:rPr>
        <w:t>１３.</w:t>
      </w:r>
      <w:r w:rsidRPr="00281E15">
        <w:rPr>
          <w:rFonts w:hint="eastAsia"/>
          <w:color w:val="000000"/>
        </w:rPr>
        <w:t>【就職】就職を希望する帰国・渡日の子どもたちの就職決定を促進するため、各種施策を充実すること。</w:t>
      </w:r>
    </w:p>
    <w:p w14:paraId="1AAD467A" w14:textId="77777777" w:rsidR="00516CCC" w:rsidRPr="005F6678" w:rsidRDefault="00516CCC" w:rsidP="00516CCC">
      <w:pPr>
        <w:ind w:left="154" w:hangingChars="64" w:hanging="154"/>
        <w:rPr>
          <w:color w:val="000000"/>
        </w:rPr>
      </w:pPr>
    </w:p>
    <w:p w14:paraId="047580CE" w14:textId="77777777" w:rsidR="00516CCC" w:rsidRPr="00281E15" w:rsidRDefault="00516CCC" w:rsidP="00516CCC">
      <w:pPr>
        <w:ind w:left="154" w:hangingChars="64" w:hanging="154"/>
        <w:rPr>
          <w:color w:val="000000"/>
        </w:rPr>
      </w:pPr>
      <w:r>
        <w:rPr>
          <w:rFonts w:hint="eastAsia"/>
          <w:color w:val="000000"/>
        </w:rPr>
        <w:t>１４</w:t>
      </w:r>
      <w:r w:rsidRPr="00281E15">
        <w:rPr>
          <w:rFonts w:hint="eastAsia"/>
          <w:color w:val="000000"/>
        </w:rPr>
        <w:t>．【就学・就労、在留資格】経済的理由で就学できない、安定した収入を得</w:t>
      </w:r>
      <w:r>
        <w:rPr>
          <w:rFonts w:hint="eastAsia"/>
          <w:color w:val="000000"/>
        </w:rPr>
        <w:t>られ</w:t>
      </w:r>
      <w:r w:rsidRPr="00281E15">
        <w:rPr>
          <w:rFonts w:hint="eastAsia"/>
          <w:color w:val="000000"/>
        </w:rPr>
        <w:t>る就労ができない子どもたちの実態を把握し、課題解決へとりくむこと。また、15年の</w:t>
      </w:r>
      <w:r w:rsidRPr="00281E15">
        <w:rPr>
          <w:color w:val="000000"/>
        </w:rPr>
        <w:t>法務省</w:t>
      </w:r>
      <w:r w:rsidRPr="00281E15">
        <w:rPr>
          <w:rFonts w:hint="eastAsia"/>
          <w:color w:val="000000"/>
        </w:rPr>
        <w:t>通知をふまえ、「家族滞在」であっても就労が決まれば「定住者」に在留資格が変更できること等、18年の法務省通知によってその対象範囲が緩和されたことなど必要な情報があれば直ちに学校はもとより本人や家族に提供し、就学、就労など進路を保障すること。</w:t>
      </w:r>
    </w:p>
    <w:p w14:paraId="2ADB0114" w14:textId="77777777" w:rsidR="00516CCC" w:rsidRPr="00281E15" w:rsidRDefault="00516CCC" w:rsidP="00516CCC">
      <w:pPr>
        <w:ind w:left="154" w:hangingChars="64" w:hanging="154"/>
        <w:rPr>
          <w:color w:val="000000"/>
        </w:rPr>
      </w:pPr>
    </w:p>
    <w:p w14:paraId="2EC5367B" w14:textId="393B2303" w:rsidR="00516CCC" w:rsidRDefault="00516CCC" w:rsidP="00516CCC">
      <w:pPr>
        <w:ind w:left="180" w:hangingChars="75" w:hanging="180"/>
        <w:rPr>
          <w:color w:val="000000"/>
        </w:rPr>
      </w:pPr>
      <w:r>
        <w:rPr>
          <w:rFonts w:hint="eastAsia"/>
          <w:color w:val="000000"/>
        </w:rPr>
        <w:t>１５.</w:t>
      </w:r>
      <w:r w:rsidRPr="003C070E">
        <w:rPr>
          <w:rFonts w:hint="eastAsia"/>
          <w:color w:val="000000"/>
        </w:rPr>
        <w:t>【ヘイトスピーチ】「ヘイトスピーチ解消法」、「大阪府人種又は民族を理由とする不当な差別的言動の解消の推進に関する条例」をふまえ、ヘイトスピーチ（差別的憎悪表現）やインターネットに書き込まれる人権侵害事象について、大阪府・大阪府教育庁として「差別を許さない姿勢」を明らかにすること。また、意図的でなくとも無理解や偏見による言動は差別であることを含め、子どもたちや保護者、地域、府民に対してより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r>
        <w:rPr>
          <w:rFonts w:hint="eastAsia"/>
          <w:color w:val="000000"/>
        </w:rPr>
        <w:t xml:space="preserve"> </w:t>
      </w:r>
      <w:r>
        <w:rPr>
          <w:color w:val="000000"/>
        </w:rPr>
        <w:t xml:space="preserve">         </w:t>
      </w:r>
      <w:r w:rsidR="00376A93">
        <w:rPr>
          <w:rFonts w:hint="eastAsia"/>
          <w:color w:val="000000"/>
        </w:rPr>
        <w:t xml:space="preserve">　　　　　　　　　</w:t>
      </w:r>
      <w:r>
        <w:rPr>
          <w:color w:val="000000"/>
        </w:rPr>
        <w:t xml:space="preserve">   </w:t>
      </w:r>
      <w:r>
        <w:rPr>
          <w:rFonts w:hint="eastAsia"/>
          <w:color w:val="000000"/>
        </w:rPr>
        <w:t>（基１１・在１５）</w:t>
      </w:r>
    </w:p>
    <w:p w14:paraId="5EC7DAD5" w14:textId="77777777" w:rsidR="00516CCC" w:rsidRPr="00281E15" w:rsidRDefault="00516CCC" w:rsidP="00516CCC">
      <w:pPr>
        <w:rPr>
          <w:color w:val="000000"/>
        </w:rPr>
      </w:pPr>
    </w:p>
    <w:p w14:paraId="34230887" w14:textId="77777777" w:rsidR="00516CCC" w:rsidRPr="00281E15" w:rsidRDefault="00516CCC" w:rsidP="00516CCC">
      <w:pPr>
        <w:ind w:left="154" w:hangingChars="64" w:hanging="154"/>
        <w:rPr>
          <w:color w:val="000000"/>
        </w:rPr>
      </w:pPr>
      <w:r>
        <w:rPr>
          <w:rFonts w:hint="eastAsia"/>
          <w:color w:val="000000"/>
        </w:rPr>
        <w:t>１６</w:t>
      </w:r>
      <w:r w:rsidRPr="00281E15">
        <w:rPr>
          <w:rFonts w:hint="eastAsia"/>
          <w:color w:val="000000"/>
        </w:rPr>
        <w:t>．【小学校外国語】小学校外国語については、多文化共生教育、多様性教育といった観点を大切にするよう市町村教育委員会を指導すること。</w:t>
      </w:r>
    </w:p>
    <w:p w14:paraId="3F0AF324" w14:textId="77777777" w:rsidR="00516CCC" w:rsidRPr="00861990" w:rsidRDefault="00516CCC" w:rsidP="00516CCC">
      <w:pPr>
        <w:ind w:left="154" w:hangingChars="64" w:hanging="154"/>
        <w:rPr>
          <w:color w:val="000000"/>
        </w:rPr>
      </w:pPr>
    </w:p>
    <w:p w14:paraId="221E8C97" w14:textId="77777777" w:rsidR="00516CCC" w:rsidRPr="00281E15" w:rsidRDefault="00516CCC" w:rsidP="00516CCC">
      <w:pPr>
        <w:ind w:left="154" w:hangingChars="64" w:hanging="154"/>
        <w:rPr>
          <w:color w:val="000000"/>
        </w:rPr>
      </w:pPr>
      <w:r>
        <w:rPr>
          <w:rFonts w:hint="eastAsia"/>
          <w:color w:val="000000"/>
        </w:rPr>
        <w:t>１７</w:t>
      </w:r>
      <w:r w:rsidRPr="00281E15">
        <w:rPr>
          <w:rFonts w:hint="eastAsia"/>
          <w:color w:val="000000"/>
        </w:rPr>
        <w:t>．【啓発】保護者や府民に対して、帰国・渡日等に関わる問題についての啓発をよりいっそうおこなうこと。</w:t>
      </w:r>
    </w:p>
    <w:p w14:paraId="09042E89" w14:textId="77777777" w:rsidR="00516CCC" w:rsidRPr="005F6678" w:rsidRDefault="00516CCC" w:rsidP="00516CCC">
      <w:pPr>
        <w:ind w:left="154" w:hangingChars="64" w:hanging="154"/>
        <w:rPr>
          <w:color w:val="000000"/>
        </w:rPr>
      </w:pPr>
    </w:p>
    <w:p w14:paraId="007A01A9" w14:textId="191D5793" w:rsidR="00516CCC" w:rsidRPr="008E4779" w:rsidRDefault="00516CCC" w:rsidP="00516CCC">
      <w:pPr>
        <w:ind w:left="154" w:hangingChars="64" w:hanging="154"/>
        <w:rPr>
          <w:color w:val="000000"/>
        </w:rPr>
      </w:pPr>
      <w:r>
        <w:rPr>
          <w:rFonts w:hint="eastAsia"/>
          <w:color w:val="000000"/>
        </w:rPr>
        <w:t>１８</w:t>
      </w:r>
      <w:r w:rsidRPr="00281E15">
        <w:rPr>
          <w:rFonts w:hint="eastAsia"/>
          <w:color w:val="000000"/>
        </w:rPr>
        <w:t>．【差別事象の実態把握】</w:t>
      </w:r>
      <w:r w:rsidRPr="00543C3C">
        <w:rPr>
          <w:rFonts w:hint="eastAsia"/>
          <w:color w:val="000000"/>
        </w:rPr>
        <w:t>人種や民族、国籍に関する配慮を欠く不快・不適切な言動（レイシャルハラスメント）が</w:t>
      </w:r>
      <w:r>
        <w:rPr>
          <w:rFonts w:hint="eastAsia"/>
          <w:color w:val="000000"/>
        </w:rPr>
        <w:t>生起している。</w:t>
      </w:r>
      <w:r w:rsidRPr="00281E15">
        <w:rPr>
          <w:rFonts w:hint="eastAsia"/>
          <w:color w:val="000000"/>
        </w:rPr>
        <w:t>教育現場や就職・進学における差別事象の実態把握を徹底するとともに、解決にむけたとりくみ</w:t>
      </w:r>
      <w:r>
        <w:rPr>
          <w:rFonts w:hint="eastAsia"/>
          <w:color w:val="000000"/>
        </w:rPr>
        <w:t>や</w:t>
      </w:r>
      <w:r w:rsidRPr="00543C3C">
        <w:rPr>
          <w:rFonts w:hint="eastAsia"/>
          <w:color w:val="000000"/>
        </w:rPr>
        <w:t>防止するための施策、研修を充実すること。</w:t>
      </w:r>
      <w:r>
        <w:rPr>
          <w:rFonts w:hint="eastAsia"/>
          <w:color w:val="000000"/>
        </w:rPr>
        <w:t>また、</w:t>
      </w:r>
      <w:r w:rsidRPr="00281E15">
        <w:rPr>
          <w:rFonts w:hAnsi="ＭＳ 明朝" w:hint="eastAsia"/>
          <w:color w:val="000000"/>
        </w:rPr>
        <w:t>DVD「在日外国人教育のための資料集　違いを認め合い共に生きるために」</w:t>
      </w:r>
      <w:r>
        <w:rPr>
          <w:rFonts w:hAnsi="ＭＳ 明朝" w:hint="eastAsia"/>
          <w:color w:val="000000"/>
        </w:rPr>
        <w:t>を</w:t>
      </w:r>
      <w:r w:rsidRPr="00281E15">
        <w:rPr>
          <w:rFonts w:hAnsi="ＭＳ 明朝" w:hint="eastAsia"/>
          <w:color w:val="000000"/>
        </w:rPr>
        <w:t>周知</w:t>
      </w:r>
      <w:r>
        <w:rPr>
          <w:rFonts w:hAnsi="ＭＳ 明朝" w:hint="eastAsia"/>
          <w:color w:val="000000"/>
        </w:rPr>
        <w:t xml:space="preserve">すること。 </w:t>
      </w:r>
      <w:r>
        <w:rPr>
          <w:rFonts w:hAnsi="ＭＳ 明朝"/>
          <w:color w:val="000000"/>
        </w:rPr>
        <w:t xml:space="preserve">                                              </w:t>
      </w:r>
      <w:r w:rsidR="00376A93">
        <w:rPr>
          <w:rFonts w:hAnsi="ＭＳ 明朝" w:hint="eastAsia"/>
          <w:color w:val="000000"/>
        </w:rPr>
        <w:t xml:space="preserve">　</w:t>
      </w:r>
      <w:r>
        <w:rPr>
          <w:rFonts w:hAnsi="ＭＳ 明朝"/>
          <w:color w:val="000000"/>
        </w:rPr>
        <w:t xml:space="preserve">     </w:t>
      </w:r>
      <w:r w:rsidRPr="002569F3">
        <w:rPr>
          <w:rFonts w:hAnsi="ＭＳ 明朝" w:hint="eastAsia"/>
          <w:color w:val="000000"/>
        </w:rPr>
        <w:t>（在１３）</w:t>
      </w:r>
    </w:p>
    <w:p w14:paraId="1C9783D5" w14:textId="17530B3D" w:rsidR="00516CCC" w:rsidRDefault="00516CCC" w:rsidP="00516CCC">
      <w:pPr>
        <w:spacing w:line="420" w:lineRule="exact"/>
      </w:pPr>
    </w:p>
    <w:p w14:paraId="67E2EC96" w14:textId="079B36FF" w:rsidR="00516CCC" w:rsidRDefault="00516CCC" w:rsidP="00516CCC">
      <w:pPr>
        <w:spacing w:line="420" w:lineRule="exact"/>
      </w:pPr>
    </w:p>
    <w:p w14:paraId="68999BD1" w14:textId="67FB9031" w:rsidR="00516CCC" w:rsidRDefault="00516CCC" w:rsidP="00516CCC">
      <w:pPr>
        <w:spacing w:line="420" w:lineRule="exact"/>
      </w:pPr>
    </w:p>
    <w:p w14:paraId="38D79DE3" w14:textId="42D0F17F" w:rsidR="00516CCC" w:rsidRDefault="00516CCC" w:rsidP="00516CCC">
      <w:pPr>
        <w:spacing w:line="420" w:lineRule="exact"/>
      </w:pPr>
    </w:p>
    <w:p w14:paraId="64CD5B6B" w14:textId="3539003F" w:rsidR="00516CCC" w:rsidRDefault="00516CCC" w:rsidP="00516CCC">
      <w:pPr>
        <w:spacing w:line="420" w:lineRule="exact"/>
      </w:pPr>
    </w:p>
    <w:p w14:paraId="66CB4BB3" w14:textId="2023F190" w:rsidR="00516CCC" w:rsidRDefault="00516CCC" w:rsidP="00516CCC">
      <w:pPr>
        <w:spacing w:line="420" w:lineRule="exact"/>
      </w:pPr>
    </w:p>
    <w:p w14:paraId="51C81658" w14:textId="040E20FD" w:rsidR="00516CCC" w:rsidRDefault="00516CCC" w:rsidP="00516CCC">
      <w:pPr>
        <w:spacing w:line="420" w:lineRule="exact"/>
      </w:pPr>
    </w:p>
    <w:p w14:paraId="7C9D420A" w14:textId="52884F2D" w:rsidR="00516CCC" w:rsidRDefault="00516CCC" w:rsidP="00516CCC">
      <w:pPr>
        <w:rPr>
          <w:rFonts w:ascii="ＭＳ ゴシック" w:eastAsia="ＭＳ ゴシック" w:hAnsi="ＭＳ ゴシック"/>
          <w:b/>
        </w:rPr>
      </w:pPr>
      <w:r>
        <w:rPr>
          <w:rFonts w:hint="eastAsia"/>
          <w:noProof/>
        </w:rPr>
        <w:lastRenderedPageBreak/>
        <mc:AlternateContent>
          <mc:Choice Requires="wps">
            <w:drawing>
              <wp:anchor distT="0" distB="0" distL="114300" distR="114300" simplePos="0" relativeHeight="251673600" behindDoc="0" locked="0" layoutInCell="1" allowOverlap="1" wp14:anchorId="1F542B7B" wp14:editId="419C66ED">
                <wp:simplePos x="0" y="0"/>
                <wp:positionH relativeFrom="column">
                  <wp:posOffset>1108710</wp:posOffset>
                </wp:positionH>
                <wp:positionV relativeFrom="paragraph">
                  <wp:posOffset>70485</wp:posOffset>
                </wp:positionV>
                <wp:extent cx="4253865" cy="457200"/>
                <wp:effectExtent l="9525" t="9525" r="1333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865" cy="457200"/>
                        </a:xfrm>
                        <a:prstGeom prst="rect">
                          <a:avLst/>
                        </a:prstGeom>
                        <a:solidFill>
                          <a:srgbClr val="D9E2F3"/>
                        </a:solidFill>
                        <a:ln w="9525">
                          <a:solidFill>
                            <a:srgbClr val="000000"/>
                          </a:solidFill>
                          <a:miter lim="800000"/>
                          <a:headEnd/>
                          <a:tailEnd/>
                        </a:ln>
                      </wps:spPr>
                      <wps:txbx>
                        <w:txbxContent>
                          <w:p w14:paraId="7B14D935" w14:textId="77777777" w:rsidR="00516CCC" w:rsidRDefault="00516CCC" w:rsidP="00516CCC">
                            <w:r>
                              <w:rPr>
                                <w:rFonts w:eastAsia="ＤＦＧ太丸ゴシック体" w:hint="eastAsia"/>
                                <w:sz w:val="52"/>
                                <w:szCs w:val="52"/>
                              </w:rPr>
                              <w:t>７．同和教育推進のために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42B7B" id="正方形/長方形 10" o:spid="_x0000_s1034" style="position:absolute;left:0;text-align:left;margin-left:87.3pt;margin-top:5.55pt;width:334.9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" fillcolor="#d9e2f3">
                <v:textbox inset="5.85pt,.7pt,5.85pt,.7pt">
                  <w:txbxContent>
                    <w:p w14:paraId="7B14D935" w14:textId="77777777" w:rsidR="00516CCC" w:rsidRDefault="00516CCC" w:rsidP="00516CCC">
                      <w:r>
                        <w:rPr>
                          <w:rFonts w:eastAsia="ＤＦＧ太丸ゴシック体" w:hint="eastAsia"/>
                          <w:sz w:val="52"/>
                          <w:szCs w:val="52"/>
                        </w:rPr>
                        <w:t>７．同和教育推進のために</w:t>
                      </w:r>
                    </w:p>
                  </w:txbxContent>
                </v:textbox>
              </v:rect>
            </w:pict>
          </mc:Fallback>
        </mc:AlternateContent>
      </w:r>
      <w:r>
        <w:rPr>
          <w:rFonts w:ascii="ＭＳ ゴシック" w:eastAsia="ＭＳ ゴシック" w:hAnsi="ＭＳ ゴシック" w:hint="eastAsia"/>
          <w:b/>
        </w:rPr>
        <w:t>23年度</w:t>
      </w:r>
    </w:p>
    <w:p w14:paraId="37FB7A5C" w14:textId="77777777" w:rsidR="00516CCC" w:rsidRPr="00937254" w:rsidRDefault="00516CCC" w:rsidP="00516CCC">
      <w:pPr>
        <w:rPr>
          <w:rFonts w:hAnsi="ＭＳ 明朝"/>
        </w:rPr>
      </w:pPr>
    </w:p>
    <w:p w14:paraId="4591F7A9" w14:textId="2023ED28" w:rsidR="00516CCC" w:rsidRDefault="00516CCC" w:rsidP="00516CCC">
      <w:pPr>
        <w:ind w:left="180" w:hangingChars="75" w:hanging="180"/>
        <w:rPr>
          <w:rFonts w:hAnsi="ＭＳ 明朝"/>
        </w:rPr>
      </w:pPr>
    </w:p>
    <w:p w14:paraId="1D4DD38D" w14:textId="77777777" w:rsidR="00165599" w:rsidRDefault="00165599" w:rsidP="00516CCC">
      <w:pPr>
        <w:ind w:left="180" w:hangingChars="75" w:hanging="180"/>
        <w:rPr>
          <w:rFonts w:hAnsi="ＭＳ 明朝"/>
        </w:rPr>
      </w:pPr>
    </w:p>
    <w:p w14:paraId="0BD6D8E0" w14:textId="21478EF8" w:rsidR="00516CCC" w:rsidRDefault="00516CCC" w:rsidP="00516CCC">
      <w:pPr>
        <w:ind w:left="180" w:hangingChars="75" w:hanging="180"/>
        <w:rPr>
          <w:rFonts w:hAnsi="ＭＳ 明朝"/>
        </w:rPr>
      </w:pPr>
      <w:r w:rsidRPr="002139EF">
        <w:rPr>
          <w:rFonts w:hAnsi="ＭＳ 明朝" w:hint="eastAsia"/>
        </w:rPr>
        <w:t>１</w:t>
      </w:r>
      <w:r w:rsidRPr="00937254">
        <w:rPr>
          <w:rFonts w:hAnsi="ＭＳ 明朝" w:hint="eastAsia"/>
        </w:rPr>
        <w:t>．【基本姿勢】同和教育･人権教育について大阪府教育</w:t>
      </w:r>
      <w:r>
        <w:rPr>
          <w:rFonts w:hAnsi="ＭＳ 明朝" w:hint="eastAsia"/>
        </w:rPr>
        <w:t>庁</w:t>
      </w:r>
      <w:r w:rsidRPr="00937254">
        <w:rPr>
          <w:rFonts w:hAnsi="ＭＳ 明朝" w:hint="eastAsia"/>
        </w:rPr>
        <w:t>としての基本姿勢を明らかにすること。あわせて、02年度大阪府教育委員会通知「同和問題の早期解決に向けて」の趣旨を改めて周知徹底</w:t>
      </w:r>
      <w:r>
        <w:rPr>
          <w:rFonts w:hAnsi="ＭＳ 明朝" w:hint="eastAsia"/>
        </w:rPr>
        <w:t>す</w:t>
      </w:r>
      <w:r w:rsidRPr="00937254">
        <w:rPr>
          <w:rFonts w:hAnsi="ＭＳ 明朝" w:hint="eastAsia"/>
        </w:rPr>
        <w:t>ること。</w:t>
      </w:r>
      <w:r>
        <w:rPr>
          <w:rFonts w:hAnsi="ＭＳ 明朝" w:hint="eastAsia"/>
        </w:rPr>
        <w:t xml:space="preserve">　　　　　　　　　</w:t>
      </w:r>
      <w:r w:rsidR="00376A93">
        <w:rPr>
          <w:rFonts w:hAnsi="ＭＳ 明朝" w:hint="eastAsia"/>
        </w:rPr>
        <w:t xml:space="preserve">　　</w:t>
      </w:r>
      <w:r>
        <w:rPr>
          <w:rFonts w:hAnsi="ＭＳ 明朝" w:hint="eastAsia"/>
        </w:rPr>
        <w:t xml:space="preserve">　　　　　　　　　　　　（基１）</w:t>
      </w:r>
    </w:p>
    <w:p w14:paraId="4C4AD1FB" w14:textId="77777777" w:rsidR="00516CCC" w:rsidRPr="00937254" w:rsidRDefault="00516CCC" w:rsidP="00516CCC">
      <w:pPr>
        <w:ind w:left="180" w:hangingChars="75" w:hanging="180"/>
        <w:rPr>
          <w:rFonts w:hAnsi="ＭＳ 明朝"/>
        </w:rPr>
      </w:pPr>
    </w:p>
    <w:p w14:paraId="6D666465" w14:textId="77777777" w:rsidR="00516CCC" w:rsidRDefault="00516CCC" w:rsidP="00516CCC">
      <w:pPr>
        <w:ind w:left="180" w:hangingChars="75" w:hanging="180"/>
        <w:rPr>
          <w:rFonts w:hAnsi="ＭＳ 明朝"/>
        </w:rPr>
      </w:pPr>
      <w:r w:rsidRPr="002139EF">
        <w:rPr>
          <w:rFonts w:hAnsi="ＭＳ 明朝" w:hint="eastAsia"/>
        </w:rPr>
        <w:t>２</w:t>
      </w:r>
      <w:r>
        <w:rPr>
          <w:rFonts w:hAnsi="ＭＳ 明朝" w:hint="eastAsia"/>
        </w:rPr>
        <w:t>．</w:t>
      </w:r>
      <w:r w:rsidRPr="006F216A">
        <w:rPr>
          <w:rFonts w:hAnsi="ＭＳ 明朝" w:hint="eastAsia"/>
        </w:rPr>
        <w:t>【</w:t>
      </w:r>
      <w:r>
        <w:rPr>
          <w:rFonts w:hAnsi="ＭＳ 明朝" w:hint="eastAsia"/>
        </w:rPr>
        <w:t>人権啓発、</w:t>
      </w:r>
      <w:r w:rsidRPr="006F216A">
        <w:rPr>
          <w:rFonts w:hAnsi="ＭＳ 明朝" w:hint="eastAsia"/>
        </w:rPr>
        <w:t>人権関連</w:t>
      </w:r>
      <w:r>
        <w:rPr>
          <w:rFonts w:hAnsi="ＭＳ 明朝" w:hint="eastAsia"/>
        </w:rPr>
        <w:t>３</w:t>
      </w:r>
      <w:r w:rsidRPr="006F216A">
        <w:rPr>
          <w:rFonts w:hAnsi="ＭＳ 明朝" w:hint="eastAsia"/>
        </w:rPr>
        <w:t>法</w:t>
      </w:r>
      <w:r>
        <w:rPr>
          <w:rFonts w:hAnsi="ＭＳ 明朝" w:hint="eastAsia"/>
        </w:rPr>
        <w:t>・３条例</w:t>
      </w:r>
      <w:r w:rsidRPr="006F216A">
        <w:rPr>
          <w:rFonts w:hAnsi="ＭＳ 明朝" w:hint="eastAsia"/>
        </w:rPr>
        <w:t>】</w:t>
      </w:r>
      <w:r>
        <w:rPr>
          <w:rFonts w:hAnsi="ＭＳ 明朝" w:hint="eastAsia"/>
        </w:rPr>
        <w:t>あらゆる人権侵害の現状を把握し、差別解消にむけた具体的施策を講じること。　　　　　　　　　　　　　　　　　　　　　（基７）</w:t>
      </w:r>
    </w:p>
    <w:p w14:paraId="0C266B35" w14:textId="77777777" w:rsidR="00516CCC" w:rsidRDefault="00516CCC" w:rsidP="00516CCC">
      <w:pPr>
        <w:numPr>
          <w:ilvl w:val="0"/>
          <w:numId w:val="30"/>
        </w:numPr>
        <w:ind w:left="567" w:hanging="425"/>
        <w:rPr>
          <w:rFonts w:hAnsi="ＭＳ 明朝"/>
        </w:rPr>
      </w:pPr>
      <w:r>
        <w:rPr>
          <w:rFonts w:hAnsi="ＭＳ 明朝" w:hint="eastAsia"/>
        </w:rPr>
        <w:t>「改正</w:t>
      </w:r>
      <w:r w:rsidRPr="006F216A">
        <w:rPr>
          <w:rFonts w:hAnsi="ＭＳ 明朝" w:hint="eastAsia"/>
        </w:rPr>
        <w:t>障害者差別解消法</w:t>
      </w:r>
      <w:r>
        <w:rPr>
          <w:rFonts w:hAnsi="ＭＳ 明朝" w:hint="eastAsia"/>
        </w:rPr>
        <w:t>」</w:t>
      </w:r>
      <w:r w:rsidRPr="006F216A">
        <w:rPr>
          <w:rFonts w:hAnsi="ＭＳ 明朝" w:hint="eastAsia"/>
        </w:rPr>
        <w:t>、</w:t>
      </w:r>
      <w:r>
        <w:rPr>
          <w:rFonts w:hAnsi="ＭＳ 明朝" w:hint="eastAsia"/>
        </w:rPr>
        <w:t>「</w:t>
      </w:r>
      <w:r w:rsidRPr="006F216A">
        <w:rPr>
          <w:rFonts w:hAnsi="ＭＳ 明朝" w:hint="eastAsia"/>
        </w:rPr>
        <w:t>ヘイトスピーチ解消法</w:t>
      </w:r>
      <w:r>
        <w:rPr>
          <w:rFonts w:hAnsi="ＭＳ 明朝" w:hint="eastAsia"/>
        </w:rPr>
        <w:t>」</w:t>
      </w:r>
      <w:r w:rsidRPr="006F216A">
        <w:rPr>
          <w:rFonts w:hAnsi="ＭＳ 明朝" w:hint="eastAsia"/>
        </w:rPr>
        <w:t>、</w:t>
      </w:r>
      <w:r>
        <w:rPr>
          <w:rFonts w:hAnsi="ＭＳ 明朝" w:hint="eastAsia"/>
        </w:rPr>
        <w:t>「</w:t>
      </w:r>
      <w:r w:rsidRPr="006F216A">
        <w:rPr>
          <w:rFonts w:hAnsi="ＭＳ 明朝" w:hint="eastAsia"/>
        </w:rPr>
        <w:t>部落差別解消推進法</w:t>
      </w:r>
      <w:r>
        <w:rPr>
          <w:rFonts w:hAnsi="ＭＳ 明朝" w:hint="eastAsia"/>
        </w:rPr>
        <w:t>」</w:t>
      </w:r>
      <w:r w:rsidRPr="006F216A">
        <w:rPr>
          <w:rFonts w:hAnsi="ＭＳ 明朝" w:hint="eastAsia"/>
        </w:rPr>
        <w:t>の</w:t>
      </w:r>
      <w:r>
        <w:rPr>
          <w:rFonts w:hAnsi="ＭＳ 明朝" w:hint="eastAsia"/>
        </w:rPr>
        <w:t>３法及び</w:t>
      </w:r>
      <w:r w:rsidRPr="006F216A">
        <w:rPr>
          <w:rFonts w:hAnsi="ＭＳ 明朝" w:hint="eastAsia"/>
        </w:rPr>
        <w:t>大阪府人権関係</w:t>
      </w:r>
      <w:r>
        <w:rPr>
          <w:rFonts w:hAnsi="ＭＳ 明朝" w:hint="eastAsia"/>
        </w:rPr>
        <w:t>３</w:t>
      </w:r>
      <w:r w:rsidRPr="006F216A">
        <w:rPr>
          <w:rFonts w:hAnsi="ＭＳ 明朝" w:hint="eastAsia"/>
        </w:rPr>
        <w:t>条例</w:t>
      </w:r>
      <w:r>
        <w:rPr>
          <w:rFonts w:hAnsi="ＭＳ 明朝" w:hint="eastAsia"/>
        </w:rPr>
        <w:t>について、教育の役割が重要であることを認識し</w:t>
      </w:r>
      <w:r w:rsidRPr="006F216A">
        <w:rPr>
          <w:rFonts w:hAnsi="ＭＳ 明朝" w:hint="eastAsia"/>
        </w:rPr>
        <w:t>学校現場を支援するとともに</w:t>
      </w:r>
      <w:r>
        <w:rPr>
          <w:rFonts w:hAnsi="ＭＳ 明朝" w:hint="eastAsia"/>
        </w:rPr>
        <w:t>、あらゆる研修でと</w:t>
      </w:r>
      <w:r w:rsidRPr="006F216A">
        <w:rPr>
          <w:rFonts w:hAnsi="ＭＳ 明朝" w:hint="eastAsia"/>
        </w:rPr>
        <w:t>り</w:t>
      </w:r>
      <w:r>
        <w:rPr>
          <w:rFonts w:hAnsi="ＭＳ 明朝" w:hint="eastAsia"/>
        </w:rPr>
        <w:t>あ</w:t>
      </w:r>
      <w:r w:rsidRPr="006F216A">
        <w:rPr>
          <w:rFonts w:hAnsi="ＭＳ 明朝" w:hint="eastAsia"/>
        </w:rPr>
        <w:t>げる</w:t>
      </w:r>
      <w:r>
        <w:rPr>
          <w:rFonts w:hAnsi="ＭＳ 明朝" w:hint="eastAsia"/>
        </w:rPr>
        <w:t>こと。</w:t>
      </w:r>
    </w:p>
    <w:p w14:paraId="38EB951D" w14:textId="77777777" w:rsidR="00516CCC" w:rsidRPr="00A93D10" w:rsidRDefault="00516CCC" w:rsidP="00516CCC">
      <w:pPr>
        <w:numPr>
          <w:ilvl w:val="0"/>
          <w:numId w:val="30"/>
        </w:numPr>
        <w:ind w:left="567" w:hanging="425"/>
        <w:rPr>
          <w:rFonts w:hAnsi="ＭＳ 明朝"/>
        </w:rPr>
      </w:pPr>
      <w:r>
        <w:rPr>
          <w:rFonts w:hAnsi="ＭＳ 明朝" w:hint="eastAsia"/>
        </w:rPr>
        <w:t>「大阪府インターネット上の誹謗中傷や差別等の人権侵害のない社会づくり条例」を周知するとともに、人権侵害の防止及び被害者支援等に関する実効性ある施策を講じること。</w:t>
      </w:r>
    </w:p>
    <w:p w14:paraId="40C4509A" w14:textId="77777777" w:rsidR="00516CCC" w:rsidRPr="00A93D10" w:rsidRDefault="00516CCC" w:rsidP="00516CCC">
      <w:pPr>
        <w:rPr>
          <w:rFonts w:hAnsi="ＭＳ 明朝"/>
        </w:rPr>
      </w:pPr>
    </w:p>
    <w:p w14:paraId="0CF3C22F" w14:textId="77777777" w:rsidR="00165599" w:rsidRDefault="00516CCC" w:rsidP="00516CCC">
      <w:pPr>
        <w:ind w:left="180" w:hangingChars="75" w:hanging="180"/>
        <w:rPr>
          <w:rFonts w:hAnsi="ＭＳ 明朝"/>
        </w:rPr>
      </w:pPr>
      <w:r>
        <w:rPr>
          <w:rFonts w:hAnsi="ＭＳ 明朝" w:hint="eastAsia"/>
        </w:rPr>
        <w:t>３</w:t>
      </w:r>
      <w:r w:rsidRPr="00A93D10">
        <w:rPr>
          <w:rFonts w:hAnsi="ＭＳ 明朝" w:hint="eastAsia"/>
        </w:rPr>
        <w:t>．【推進計画・推進プラン】</w:t>
      </w:r>
      <w:r w:rsidRPr="002600CB">
        <w:rPr>
          <w:rFonts w:hAnsi="ＭＳ 明朝" w:hint="eastAsia"/>
        </w:rPr>
        <w:t>「大阪府人権施策推進基本方針」と、これに伴い改定された「大阪府人権教育推進計画」、大阪府教育委員会の「人権教育基本方針」および「大阪府人権教育推進プラン」等にもとづき、</w:t>
      </w:r>
      <w:r w:rsidRPr="006F216A">
        <w:rPr>
          <w:rFonts w:hAnsi="ＭＳ 明朝" w:hint="eastAsia"/>
        </w:rPr>
        <w:t>あらゆる差別をなくすための</w:t>
      </w:r>
      <w:r>
        <w:rPr>
          <w:rFonts w:hAnsi="ＭＳ 明朝" w:hint="eastAsia"/>
        </w:rPr>
        <w:t>施策、</w:t>
      </w:r>
      <w:r w:rsidRPr="006F216A">
        <w:rPr>
          <w:rFonts w:hAnsi="ＭＳ 明朝" w:hint="eastAsia"/>
        </w:rPr>
        <w:t>啓発をおこなうこと。</w:t>
      </w:r>
    </w:p>
    <w:p w14:paraId="46550055" w14:textId="1441DEDF" w:rsidR="00516CCC" w:rsidRPr="00A93D10" w:rsidRDefault="00516CCC" w:rsidP="00165599">
      <w:pPr>
        <w:ind w:left="180" w:right="120" w:hangingChars="75" w:hanging="180"/>
        <w:jc w:val="right"/>
        <w:rPr>
          <w:rFonts w:hAnsi="ＭＳ 明朝"/>
        </w:rPr>
      </w:pPr>
      <w:r w:rsidRPr="00A93D10">
        <w:rPr>
          <w:rFonts w:hAnsi="ＭＳ 明朝" w:hint="eastAsia"/>
        </w:rPr>
        <w:t>（基</w:t>
      </w:r>
      <w:r w:rsidR="00165599">
        <w:rPr>
          <w:rFonts w:hAnsi="ＭＳ 明朝" w:hint="eastAsia"/>
        </w:rPr>
        <w:t>２</w:t>
      </w:r>
      <w:r w:rsidRPr="00A93D10">
        <w:rPr>
          <w:rFonts w:hAnsi="ＭＳ 明朝" w:hint="eastAsia"/>
        </w:rPr>
        <w:t>）</w:t>
      </w:r>
    </w:p>
    <w:p w14:paraId="45FA954B" w14:textId="77777777" w:rsidR="00516CCC" w:rsidRPr="00A93D10" w:rsidRDefault="00516CCC" w:rsidP="00516CCC">
      <w:pPr>
        <w:ind w:left="180" w:hangingChars="75" w:hanging="180"/>
        <w:rPr>
          <w:rFonts w:hAnsi="ＭＳ 明朝"/>
        </w:rPr>
      </w:pPr>
    </w:p>
    <w:p w14:paraId="393E44F9" w14:textId="3DA6BBD6" w:rsidR="00516CCC" w:rsidRPr="00A93D10" w:rsidRDefault="00516CCC" w:rsidP="00516CCC">
      <w:pPr>
        <w:ind w:left="180" w:hangingChars="75" w:hanging="180"/>
        <w:rPr>
          <w:rFonts w:hAnsi="ＭＳ 明朝"/>
        </w:rPr>
      </w:pPr>
      <w:r w:rsidRPr="002600CB">
        <w:rPr>
          <w:rFonts w:hAnsi="ＭＳ 明朝" w:hint="eastAsia"/>
        </w:rPr>
        <w:t>４</w:t>
      </w:r>
      <w:r w:rsidRPr="00A93D10">
        <w:rPr>
          <w:rFonts w:hAnsi="ＭＳ 明朝" w:hint="eastAsia"/>
        </w:rPr>
        <w:t>．【人的配置】大阪府教育庁として、同和地区を校区に含む学校（旧同和教育推進校）に対して、さまざまな施策を活用した支援をおこなうとともに、その実態に即した教職員配置や課題に対応した人的措置をおこなうこと。</w:t>
      </w:r>
      <w:r>
        <w:rPr>
          <w:rFonts w:hAnsi="ＭＳ 明朝" w:hint="eastAsia"/>
        </w:rPr>
        <w:t xml:space="preserve">　　　　　　</w:t>
      </w:r>
      <w:r w:rsidR="00376A93">
        <w:rPr>
          <w:rFonts w:hAnsi="ＭＳ 明朝" w:hint="eastAsia"/>
        </w:rPr>
        <w:t xml:space="preserve">　</w:t>
      </w:r>
      <w:r>
        <w:rPr>
          <w:rFonts w:hAnsi="ＭＳ 明朝" w:hint="eastAsia"/>
        </w:rPr>
        <w:t xml:space="preserve">　　　　　　　</w:t>
      </w:r>
      <w:r w:rsidRPr="00A93D10">
        <w:rPr>
          <w:rFonts w:hAnsi="ＭＳ 明朝" w:hint="eastAsia"/>
        </w:rPr>
        <w:t>（基</w:t>
      </w:r>
      <w:r>
        <w:rPr>
          <w:rFonts w:hAnsi="ＭＳ 明朝" w:hint="eastAsia"/>
        </w:rPr>
        <w:t>３</w:t>
      </w:r>
      <w:r w:rsidRPr="00A93D10">
        <w:rPr>
          <w:rFonts w:hAnsi="ＭＳ 明朝" w:hint="eastAsia"/>
        </w:rPr>
        <w:t>）</w:t>
      </w:r>
    </w:p>
    <w:p w14:paraId="24E8DF6C" w14:textId="77777777" w:rsidR="00516CCC" w:rsidRPr="00A93D10" w:rsidRDefault="00516CCC" w:rsidP="00516CCC">
      <w:pPr>
        <w:ind w:left="180" w:hangingChars="75" w:hanging="180"/>
        <w:rPr>
          <w:rFonts w:hAnsi="ＭＳ 明朝"/>
        </w:rPr>
      </w:pPr>
    </w:p>
    <w:p w14:paraId="14CFF958" w14:textId="7E7C32B2" w:rsidR="00516CCC" w:rsidRDefault="00516CCC" w:rsidP="00516CCC">
      <w:pPr>
        <w:ind w:left="180" w:hangingChars="75" w:hanging="180"/>
        <w:rPr>
          <w:rFonts w:hAnsi="ＭＳ 明朝"/>
        </w:rPr>
      </w:pPr>
      <w:r>
        <w:rPr>
          <w:rFonts w:hAnsi="ＭＳ 明朝" w:hint="eastAsia"/>
        </w:rPr>
        <w:t>５</w:t>
      </w:r>
      <w:r w:rsidRPr="00A93D10">
        <w:rPr>
          <w:rFonts w:hAnsi="ＭＳ 明朝" w:hint="eastAsia"/>
        </w:rPr>
        <w:t>．【貧困等】20年3月策定「第2次大阪府子ども貧困対策計画」にもとづき、大阪府・大阪府教育庁として実効ある対策と効果の検証をおこなうこと。</w:t>
      </w:r>
      <w:r>
        <w:rPr>
          <w:rFonts w:hAnsi="ＭＳ 明朝" w:hint="eastAsia"/>
        </w:rPr>
        <w:t xml:space="preserve">　</w:t>
      </w:r>
      <w:r w:rsidR="00376A93">
        <w:rPr>
          <w:rFonts w:hAnsi="ＭＳ 明朝" w:hint="eastAsia"/>
        </w:rPr>
        <w:t xml:space="preserve">　</w:t>
      </w:r>
      <w:r>
        <w:rPr>
          <w:rFonts w:hAnsi="ＭＳ 明朝" w:hint="eastAsia"/>
        </w:rPr>
        <w:t xml:space="preserve">　　　　（基１０）</w:t>
      </w:r>
    </w:p>
    <w:p w14:paraId="5A82711E" w14:textId="77777777" w:rsidR="00376A93" w:rsidRDefault="00376A93" w:rsidP="00376A93">
      <w:pPr>
        <w:ind w:leftChars="59" w:left="622" w:hangingChars="200" w:hanging="480"/>
        <w:rPr>
          <w:rFonts w:hAnsi="ＭＳ 明朝"/>
        </w:rPr>
      </w:pPr>
      <w:r>
        <w:rPr>
          <w:rFonts w:hAnsi="ＭＳ 明朝" w:hint="eastAsia"/>
        </w:rPr>
        <w:t xml:space="preserve">①　</w:t>
      </w:r>
      <w:r w:rsidR="00516CCC" w:rsidRPr="00695F93">
        <w:rPr>
          <w:rFonts w:hAnsi="ＭＳ 明朝" w:hint="eastAsia"/>
        </w:rPr>
        <w:t>家庭の経済状況の厳しさ、地域の状況、ヤングケアラーであること等が、子どもたちの学びに大きな影響を及ぼしている現状をふまえ、その実態や課題の共有・連携を関係機関や市町村とおこなうこと。さらに、「子供・若者育成支援推進大綱」「子どもの貧困対策の推進に関する法律」「子供の貧困に関する大綱」の具体化をはかるため、市町村と連携した施策を講じること。</w:t>
      </w:r>
    </w:p>
    <w:p w14:paraId="7681A61F" w14:textId="0266CC1E" w:rsidR="00516CCC" w:rsidRPr="00695F93" w:rsidRDefault="00376A93" w:rsidP="00376A93">
      <w:pPr>
        <w:ind w:leftChars="59" w:left="622" w:hangingChars="200" w:hanging="480"/>
        <w:rPr>
          <w:rFonts w:hAnsi="ＭＳ 明朝"/>
        </w:rPr>
      </w:pPr>
      <w:r>
        <w:rPr>
          <w:rFonts w:hAnsi="ＭＳ 明朝" w:hint="eastAsia"/>
        </w:rPr>
        <w:t xml:space="preserve">②　</w:t>
      </w:r>
      <w:r w:rsidR="00516CCC" w:rsidRPr="00695F93">
        <w:rPr>
          <w:rFonts w:hAnsi="ＭＳ 明朝" w:hint="eastAsia"/>
        </w:rPr>
        <w:t>SSW・SSWSV・CSWを増員し、福祉行政との連携をはかり、より効果的に活用できる施策・支援をおこなうこと。</w:t>
      </w:r>
    </w:p>
    <w:p w14:paraId="66CEFD47" w14:textId="77777777" w:rsidR="00516CCC" w:rsidRPr="00A93D10" w:rsidRDefault="00516CCC" w:rsidP="00516CCC">
      <w:pPr>
        <w:ind w:left="180" w:hangingChars="75" w:hanging="180"/>
        <w:rPr>
          <w:rFonts w:hAnsi="ＭＳ 明朝"/>
        </w:rPr>
      </w:pPr>
    </w:p>
    <w:p w14:paraId="2DD77D1D" w14:textId="00FD00FF" w:rsidR="00516CCC" w:rsidRPr="00A93D10" w:rsidRDefault="00516CCC" w:rsidP="00516CCC">
      <w:pPr>
        <w:ind w:left="180" w:hangingChars="75" w:hanging="180"/>
        <w:rPr>
          <w:rFonts w:hAnsi="ＭＳ 明朝"/>
        </w:rPr>
      </w:pPr>
      <w:r>
        <w:rPr>
          <w:rFonts w:hAnsi="ＭＳ 明朝" w:hint="eastAsia"/>
        </w:rPr>
        <w:t>６</w:t>
      </w:r>
      <w:r w:rsidRPr="00A93D10">
        <w:rPr>
          <w:rFonts w:hAnsi="ＭＳ 明朝" w:hint="eastAsia"/>
        </w:rPr>
        <w:t>．【いじめ】</w:t>
      </w:r>
      <w:r w:rsidRPr="002600CB">
        <w:rPr>
          <w:rFonts w:hAnsi="ＭＳ 明朝" w:hint="eastAsia"/>
        </w:rPr>
        <w:t>大阪府におけるいじめ・不登校、暴力行為の実態を明確にし、その解決のための施策を明らかにすること。「いじめ防止対策推進法」の目的にも「児童等の尊厳を保持</w:t>
      </w:r>
      <w:r w:rsidRPr="002600CB">
        <w:rPr>
          <w:rFonts w:hAnsi="ＭＳ 明朝" w:hint="eastAsia"/>
        </w:rPr>
        <w:lastRenderedPageBreak/>
        <w:t>するため」とあるように、いじめは「重大な人権侵害行為で、差別であり、絶対許されない行為」であることをふまえ、大阪府教育庁として、日常から人権学習や学級集団づくりをとおして、管理職をはじめ教職員に差別やいじめを見抜く確かな人権感覚を育てるよう、府立学校および市町村教育委員会を指導すること。</w:t>
      </w:r>
      <w:r w:rsidR="00376A93">
        <w:rPr>
          <w:rFonts w:hAnsi="ＭＳ 明朝" w:hint="eastAsia"/>
        </w:rPr>
        <w:t xml:space="preserve">　　　　　</w:t>
      </w:r>
      <w:r>
        <w:rPr>
          <w:rFonts w:hAnsi="ＭＳ 明朝" w:hint="eastAsia"/>
        </w:rPr>
        <w:t xml:space="preserve">　　　　　　</w:t>
      </w:r>
      <w:r w:rsidRPr="00A93D10">
        <w:rPr>
          <w:rFonts w:hAnsi="ＭＳ 明朝" w:hint="eastAsia"/>
        </w:rPr>
        <w:t>（基１</w:t>
      </w:r>
      <w:r>
        <w:rPr>
          <w:rFonts w:hAnsi="ＭＳ 明朝" w:hint="eastAsia"/>
        </w:rPr>
        <w:t>４</w:t>
      </w:r>
      <w:r w:rsidRPr="00A93D10">
        <w:rPr>
          <w:rFonts w:hAnsi="ＭＳ 明朝" w:hint="eastAsia"/>
        </w:rPr>
        <w:t>）</w:t>
      </w:r>
    </w:p>
    <w:p w14:paraId="3EE77FBA" w14:textId="77777777" w:rsidR="00516CCC" w:rsidRPr="00A93D10" w:rsidRDefault="00516CCC" w:rsidP="00516CCC">
      <w:pPr>
        <w:ind w:left="180" w:hangingChars="75" w:hanging="180"/>
        <w:rPr>
          <w:rFonts w:hAnsi="ＭＳ 明朝"/>
        </w:rPr>
      </w:pPr>
    </w:p>
    <w:p w14:paraId="521BD344" w14:textId="1BA923EF" w:rsidR="00516CCC" w:rsidRPr="00A93D10" w:rsidRDefault="00516CCC" w:rsidP="00516CCC">
      <w:pPr>
        <w:ind w:left="180" w:hangingChars="75" w:hanging="180"/>
        <w:rPr>
          <w:rFonts w:hAnsi="ＭＳ 明朝"/>
        </w:rPr>
      </w:pPr>
      <w:r>
        <w:rPr>
          <w:rFonts w:hAnsi="ＭＳ 明朝" w:hint="eastAsia"/>
        </w:rPr>
        <w:t>７</w:t>
      </w:r>
      <w:r w:rsidRPr="00A93D10">
        <w:rPr>
          <w:rFonts w:hAnsi="ＭＳ 明朝" w:hint="eastAsia"/>
        </w:rPr>
        <w:t>．【メディアリテラシー】</w:t>
      </w:r>
      <w:r w:rsidRPr="002600CB">
        <w:rPr>
          <w:rFonts w:hAnsi="ＭＳ 明朝"/>
        </w:rPr>
        <w:t>SNS</w:t>
      </w:r>
      <w:r w:rsidRPr="002600CB">
        <w:rPr>
          <w:rFonts w:hAnsi="ＭＳ 明朝" w:hint="eastAsia"/>
        </w:rPr>
        <w:t>による「いじめ」をはじめ個人情報の流出、犯罪などへの対策を講じること。また、人権教育の視点からメディアリテラシー教育の必要性を認識できるよう、研修を充実させること。</w:t>
      </w:r>
      <w:r>
        <w:rPr>
          <w:rFonts w:hAnsi="ＭＳ 明朝" w:hint="eastAsia"/>
        </w:rPr>
        <w:t xml:space="preserve">　　　　　　　　　　　</w:t>
      </w:r>
      <w:r w:rsidR="00376A93">
        <w:rPr>
          <w:rFonts w:hAnsi="ＭＳ 明朝" w:hint="eastAsia"/>
        </w:rPr>
        <w:t xml:space="preserve">　　</w:t>
      </w:r>
      <w:r>
        <w:rPr>
          <w:rFonts w:hAnsi="ＭＳ 明朝" w:hint="eastAsia"/>
        </w:rPr>
        <w:t xml:space="preserve">　　　　　　</w:t>
      </w:r>
      <w:r w:rsidRPr="00A93D10">
        <w:rPr>
          <w:rFonts w:hAnsi="ＭＳ 明朝" w:hint="eastAsia"/>
        </w:rPr>
        <w:t>（基４</w:t>
      </w:r>
      <w:r>
        <w:rPr>
          <w:rFonts w:hAnsi="ＭＳ 明朝" w:hint="eastAsia"/>
        </w:rPr>
        <w:t>５</w:t>
      </w:r>
      <w:r w:rsidRPr="00A93D10">
        <w:rPr>
          <w:rFonts w:hAnsi="ＭＳ 明朝" w:hint="eastAsia"/>
        </w:rPr>
        <w:t>）</w:t>
      </w:r>
    </w:p>
    <w:p w14:paraId="1084C999" w14:textId="77777777" w:rsidR="00516CCC" w:rsidRPr="00A93D10" w:rsidRDefault="00516CCC" w:rsidP="00516CCC">
      <w:pPr>
        <w:rPr>
          <w:rFonts w:hAnsi="ＭＳ 明朝"/>
        </w:rPr>
      </w:pPr>
    </w:p>
    <w:p w14:paraId="5136A9A7" w14:textId="77777777" w:rsidR="00516CCC" w:rsidRPr="00A93D10" w:rsidRDefault="00516CCC" w:rsidP="00516CCC">
      <w:pPr>
        <w:ind w:left="180" w:hangingChars="75" w:hanging="180"/>
        <w:rPr>
          <w:rFonts w:hAnsi="ＭＳ 明朝"/>
        </w:rPr>
      </w:pPr>
      <w:r w:rsidRPr="002600CB">
        <w:rPr>
          <w:rFonts w:hAnsi="ＭＳ 明朝" w:hint="eastAsia"/>
        </w:rPr>
        <w:t>８</w:t>
      </w:r>
      <w:r w:rsidRPr="00016CD1">
        <w:rPr>
          <w:rFonts w:hAnsi="ＭＳ 明朝" w:hint="eastAsia"/>
        </w:rPr>
        <w:t>．</w:t>
      </w:r>
      <w:r w:rsidRPr="00A93D10">
        <w:rPr>
          <w:rFonts w:hAnsi="ＭＳ 明朝" w:hint="eastAsia"/>
        </w:rPr>
        <w:t>【大人連】大阪府人権教育研究連合協議会が、大阪府内はもとより、全国の同和教育･人権教育の発展、深化に果たしている役割について、大阪府教育庁としての見解を示すこと。今後も、同和教育･人権教育を推進するための研究組織に対する支援を拡充すること。</w:t>
      </w:r>
    </w:p>
    <w:p w14:paraId="391758EA" w14:textId="77777777" w:rsidR="00516CCC" w:rsidRPr="00A93D10" w:rsidRDefault="00516CCC" w:rsidP="00516CCC">
      <w:pPr>
        <w:ind w:left="180" w:hangingChars="75" w:hanging="180"/>
        <w:rPr>
          <w:rFonts w:hAnsi="ＭＳ 明朝"/>
        </w:rPr>
      </w:pPr>
    </w:p>
    <w:p w14:paraId="4FBADC67" w14:textId="1BCAF957" w:rsidR="00516CCC" w:rsidRDefault="00516CCC" w:rsidP="00516CCC">
      <w:pPr>
        <w:ind w:left="180" w:hangingChars="75" w:hanging="180"/>
        <w:rPr>
          <w:rFonts w:hAnsi="ＭＳ 明朝"/>
        </w:rPr>
      </w:pPr>
      <w:r w:rsidRPr="002600CB">
        <w:rPr>
          <w:rFonts w:hAnsi="ＭＳ 明朝" w:hint="eastAsia"/>
        </w:rPr>
        <w:t>９</w:t>
      </w:r>
      <w:r w:rsidRPr="00A93D10">
        <w:rPr>
          <w:rFonts w:hAnsi="ＭＳ 明朝" w:hint="eastAsia"/>
        </w:rPr>
        <w:t>．【人権教育の継承・管理職の課題】世代交代がすすむなかで同和教育･人権教育を継承し、創造していくための大阪府教育庁としての認識・施策を明らかにするとともに、とりわけ管理職が職場の「指摘し</w:t>
      </w:r>
      <w:r>
        <w:rPr>
          <w:rFonts w:hAnsi="ＭＳ 明朝" w:hint="eastAsia"/>
        </w:rPr>
        <w:t>あ</w:t>
      </w:r>
      <w:r w:rsidRPr="00A93D10">
        <w:rPr>
          <w:rFonts w:hAnsi="ＭＳ 明朝" w:hint="eastAsia"/>
        </w:rPr>
        <w:t>う関係性」や「高めあう教職員集団」をつくるための方策を示すこと。</w:t>
      </w:r>
      <w:r>
        <w:rPr>
          <w:rFonts w:hAnsi="ＭＳ 明朝" w:hint="eastAsia"/>
        </w:rPr>
        <w:t xml:space="preserve">　　　　　　　　　　　　　　　　　　</w:t>
      </w:r>
      <w:r w:rsidR="00376A93">
        <w:rPr>
          <w:rFonts w:hAnsi="ＭＳ 明朝" w:hint="eastAsia"/>
        </w:rPr>
        <w:t xml:space="preserve">　　　　</w:t>
      </w:r>
      <w:r>
        <w:rPr>
          <w:rFonts w:hAnsi="ＭＳ 明朝" w:hint="eastAsia"/>
        </w:rPr>
        <w:t xml:space="preserve">　　　　　　　　</w:t>
      </w:r>
      <w:r w:rsidRPr="00A93D10">
        <w:rPr>
          <w:rFonts w:hAnsi="ＭＳ 明朝" w:hint="eastAsia"/>
        </w:rPr>
        <w:t>（基１</w:t>
      </w:r>
      <w:r>
        <w:rPr>
          <w:rFonts w:hAnsi="ＭＳ 明朝" w:hint="eastAsia"/>
        </w:rPr>
        <w:t>７</w:t>
      </w:r>
      <w:r w:rsidRPr="00A93D10">
        <w:rPr>
          <w:rFonts w:hAnsi="ＭＳ 明朝" w:hint="eastAsia"/>
        </w:rPr>
        <w:t>）</w:t>
      </w:r>
    </w:p>
    <w:p w14:paraId="4EA63BA0" w14:textId="77777777" w:rsidR="00516CCC" w:rsidRPr="00A93D10" w:rsidRDefault="00516CCC" w:rsidP="00516CCC">
      <w:pPr>
        <w:rPr>
          <w:rFonts w:hAnsi="ＭＳ 明朝"/>
        </w:rPr>
      </w:pPr>
    </w:p>
    <w:p w14:paraId="5A4A4BA8" w14:textId="095BF9AD" w:rsidR="00516CCC" w:rsidRPr="00A93D10" w:rsidRDefault="00516CCC" w:rsidP="00516CCC">
      <w:pPr>
        <w:ind w:left="180" w:hangingChars="75" w:hanging="180"/>
        <w:rPr>
          <w:rFonts w:hAnsi="ＭＳ 明朝"/>
        </w:rPr>
      </w:pPr>
      <w:r w:rsidRPr="00A93D10">
        <w:rPr>
          <w:rFonts w:hAnsi="ＭＳ 明朝" w:hint="eastAsia"/>
        </w:rPr>
        <w:t>１</w:t>
      </w:r>
      <w:r>
        <w:rPr>
          <w:rFonts w:hAnsi="ＭＳ 明朝" w:hint="eastAsia"/>
        </w:rPr>
        <w:t>０</w:t>
      </w:r>
      <w:r w:rsidRPr="00A93D10">
        <w:rPr>
          <w:rFonts w:hAnsi="ＭＳ 明朝" w:hint="eastAsia"/>
        </w:rPr>
        <w:t>．【任用と研修】管理職（民間人校長を含む）、指導主事、首席、指導教諭等の任用については、人権感覚の鋭さ、同和教育・人権教育等の実践を重視すること。また、管理職の鋭い人権感覚</w:t>
      </w:r>
      <w:r>
        <w:rPr>
          <w:rFonts w:hAnsi="ＭＳ 明朝" w:hint="eastAsia"/>
        </w:rPr>
        <w:t>・</w:t>
      </w:r>
      <w:r w:rsidRPr="00A93D10">
        <w:rPr>
          <w:rFonts w:hAnsi="ＭＳ 明朝" w:hint="eastAsia"/>
        </w:rPr>
        <w:t>適切なリーダーシップの発揮等、管理職研修の充実を大阪府教育</w:t>
      </w:r>
      <w:r>
        <w:rPr>
          <w:rFonts w:hAnsi="ＭＳ 明朝" w:hint="eastAsia"/>
        </w:rPr>
        <w:t>庁</w:t>
      </w:r>
      <w:r w:rsidRPr="00A93D10">
        <w:rPr>
          <w:rFonts w:hAnsi="ＭＳ 明朝" w:hint="eastAsia"/>
        </w:rPr>
        <w:t>としてはかり、市町村教育委員会</w:t>
      </w:r>
      <w:r>
        <w:rPr>
          <w:rFonts w:hAnsi="ＭＳ 明朝" w:hint="eastAsia"/>
        </w:rPr>
        <w:t>に</w:t>
      </w:r>
      <w:r w:rsidRPr="00A93D10">
        <w:rPr>
          <w:rFonts w:hAnsi="ＭＳ 明朝" w:hint="eastAsia"/>
        </w:rPr>
        <w:t>対しても指導・助言すること。</w:t>
      </w:r>
      <w:r>
        <w:rPr>
          <w:rFonts w:hAnsi="ＭＳ 明朝" w:hint="eastAsia"/>
        </w:rPr>
        <w:t>さらに、新規教職員の採用においても、人権感覚の鋭さ・豊かさを重視した採用とすること。</w:t>
      </w:r>
      <w:r w:rsidR="00376A93">
        <w:rPr>
          <w:rFonts w:hAnsi="ＭＳ 明朝" w:hint="eastAsia"/>
        </w:rPr>
        <w:t xml:space="preserve">　　　　</w:t>
      </w:r>
      <w:r>
        <w:rPr>
          <w:rFonts w:hAnsi="ＭＳ 明朝" w:hint="eastAsia"/>
        </w:rPr>
        <w:t xml:space="preserve">　</w:t>
      </w:r>
      <w:r w:rsidRPr="00A93D10">
        <w:rPr>
          <w:rFonts w:hAnsi="ＭＳ 明朝" w:hint="eastAsia"/>
        </w:rPr>
        <w:t>（基</w:t>
      </w:r>
      <w:r>
        <w:rPr>
          <w:rFonts w:hAnsi="ＭＳ 明朝" w:hint="eastAsia"/>
        </w:rPr>
        <w:t>１８</w:t>
      </w:r>
      <w:r w:rsidRPr="00A93D10">
        <w:rPr>
          <w:rFonts w:hAnsi="ＭＳ 明朝" w:hint="eastAsia"/>
        </w:rPr>
        <w:t>）</w:t>
      </w:r>
    </w:p>
    <w:p w14:paraId="6F454066" w14:textId="77777777" w:rsidR="00516CCC" w:rsidRPr="00A93D10" w:rsidRDefault="00516CCC" w:rsidP="00516CCC">
      <w:pPr>
        <w:ind w:left="180" w:hangingChars="75" w:hanging="180"/>
        <w:rPr>
          <w:rFonts w:hAnsi="ＭＳ 明朝"/>
        </w:rPr>
      </w:pPr>
    </w:p>
    <w:p w14:paraId="4EC47720" w14:textId="77777777" w:rsidR="00516CCC" w:rsidRDefault="00516CCC" w:rsidP="00516CCC">
      <w:pPr>
        <w:ind w:left="240" w:hangingChars="100" w:hanging="240"/>
        <w:rPr>
          <w:rFonts w:hAnsi="ＭＳ 明朝"/>
        </w:rPr>
      </w:pPr>
      <w:bookmarkStart w:id="9" w:name="_Hlk112162926"/>
      <w:r w:rsidRPr="00607745">
        <w:rPr>
          <w:rFonts w:hAnsi="ＭＳ 明朝" w:hint="eastAsia"/>
        </w:rPr>
        <w:t>１</w:t>
      </w:r>
      <w:r>
        <w:rPr>
          <w:rFonts w:hAnsi="ＭＳ 明朝" w:hint="eastAsia"/>
        </w:rPr>
        <w:t>１</w:t>
      </w:r>
      <w:r w:rsidRPr="00A93D10">
        <w:rPr>
          <w:rFonts w:hAnsi="ＭＳ 明朝" w:hint="eastAsia"/>
        </w:rPr>
        <w:t>．【体罰・パワハラ・セクハラ】教職員等による体罰、パワー・ハラスメント、セクシュアル・ハラスメントなどの人権侵害を防止するための</w:t>
      </w:r>
      <w:r>
        <w:rPr>
          <w:rFonts w:hAnsi="ＭＳ 明朝" w:hint="eastAsia"/>
        </w:rPr>
        <w:t>具体的</w:t>
      </w:r>
      <w:r w:rsidRPr="00A93D10">
        <w:rPr>
          <w:rFonts w:hAnsi="ＭＳ 明朝" w:hint="eastAsia"/>
        </w:rPr>
        <w:t>方策</w:t>
      </w:r>
      <w:r>
        <w:rPr>
          <w:rFonts w:hAnsi="ＭＳ 明朝" w:hint="eastAsia"/>
        </w:rPr>
        <w:t>を示すこと。</w:t>
      </w:r>
    </w:p>
    <w:p w14:paraId="621ADA05" w14:textId="1072D0F1" w:rsidR="00516CCC" w:rsidRDefault="00516CCC" w:rsidP="00516CCC">
      <w:pPr>
        <w:ind w:left="240" w:hangingChars="100" w:hanging="240"/>
        <w:jc w:val="right"/>
        <w:rPr>
          <w:rFonts w:hAnsi="ＭＳ 明朝"/>
        </w:rPr>
      </w:pPr>
      <w:r w:rsidRPr="00BE568B">
        <w:rPr>
          <w:rFonts w:hAnsi="ＭＳ 明朝" w:hint="eastAsia"/>
        </w:rPr>
        <w:t>（基１５・ジェ５③・</w:t>
      </w:r>
      <w:r w:rsidR="00C526F4">
        <w:rPr>
          <w:rFonts w:hAnsi="ＭＳ 明朝" w:hint="eastAsia"/>
        </w:rPr>
        <w:t>ジェ</w:t>
      </w:r>
      <w:r w:rsidRPr="00BE568B">
        <w:rPr>
          <w:rFonts w:hAnsi="ＭＳ 明朝" w:hint="eastAsia"/>
        </w:rPr>
        <w:t>６）</w:t>
      </w:r>
    </w:p>
    <w:p w14:paraId="3B2AD206" w14:textId="77777777" w:rsidR="00516CCC" w:rsidRDefault="00516CCC" w:rsidP="00516CCC">
      <w:pPr>
        <w:numPr>
          <w:ilvl w:val="0"/>
          <w:numId w:val="31"/>
        </w:numPr>
        <w:ind w:left="567" w:hanging="425"/>
        <w:rPr>
          <w:rFonts w:hAnsi="ＭＳ 明朝"/>
        </w:rPr>
      </w:pPr>
      <w:r w:rsidRPr="00A93D10">
        <w:rPr>
          <w:rFonts w:hAnsi="ＭＳ 明朝" w:hint="eastAsia"/>
        </w:rPr>
        <w:t>人権侵害が発生した場合の組織的な対応システムについて明らかにすること。</w:t>
      </w:r>
      <w:r>
        <w:rPr>
          <w:rFonts w:hAnsi="ＭＳ 明朝" w:hint="eastAsia"/>
        </w:rPr>
        <w:t>また</w:t>
      </w:r>
      <w:r w:rsidRPr="00A93D10">
        <w:rPr>
          <w:rFonts w:hAnsi="ＭＳ 明朝" w:hint="eastAsia"/>
        </w:rPr>
        <w:t>、相談員の研修の充実をはかること。</w:t>
      </w:r>
    </w:p>
    <w:p w14:paraId="74C812B5" w14:textId="77777777" w:rsidR="00516CCC" w:rsidRDefault="00516CCC" w:rsidP="00516CCC">
      <w:pPr>
        <w:numPr>
          <w:ilvl w:val="0"/>
          <w:numId w:val="31"/>
        </w:numPr>
        <w:ind w:left="567" w:hanging="425"/>
        <w:rPr>
          <w:rFonts w:hAnsi="ＭＳ 明朝"/>
        </w:rPr>
      </w:pPr>
      <w:r w:rsidRPr="00A93D10">
        <w:rPr>
          <w:rFonts w:hAnsi="ＭＳ 明朝" w:hint="eastAsia"/>
        </w:rPr>
        <w:t>20年から府立学校に通う子どもたち</w:t>
      </w:r>
      <w:r>
        <w:rPr>
          <w:rFonts w:hAnsi="ＭＳ 明朝" w:hint="eastAsia"/>
        </w:rPr>
        <w:t>に</w:t>
      </w:r>
      <w:r w:rsidRPr="00A93D10">
        <w:rPr>
          <w:rFonts w:hAnsi="ＭＳ 明朝" w:hint="eastAsia"/>
        </w:rPr>
        <w:t>実施している「セクシュアル・ハラスメントに関するアンケート」</w:t>
      </w:r>
      <w:r>
        <w:rPr>
          <w:rFonts w:hAnsi="ＭＳ 明朝" w:hint="eastAsia"/>
        </w:rPr>
        <w:t>の結果や効果を検証するとともに</w:t>
      </w:r>
      <w:r w:rsidRPr="00A93D10">
        <w:rPr>
          <w:rFonts w:hAnsi="ＭＳ 明朝" w:hint="eastAsia"/>
        </w:rPr>
        <w:t>、</w:t>
      </w:r>
      <w:r>
        <w:rPr>
          <w:rFonts w:hAnsi="ＭＳ 明朝" w:hint="eastAsia"/>
        </w:rPr>
        <w:t>２</w:t>
      </w:r>
      <w:r w:rsidRPr="00A93D10">
        <w:rPr>
          <w:rFonts w:hAnsi="ＭＳ 明朝" w:hint="eastAsia"/>
        </w:rPr>
        <w:t>次被害等がないか</w:t>
      </w:r>
      <w:r>
        <w:rPr>
          <w:rFonts w:hAnsi="ＭＳ 明朝" w:hint="eastAsia"/>
        </w:rPr>
        <w:t>配慮</w:t>
      </w:r>
      <w:r w:rsidRPr="00A93D10">
        <w:rPr>
          <w:rFonts w:hAnsi="ＭＳ 明朝" w:hint="eastAsia"/>
        </w:rPr>
        <w:t>すること。</w:t>
      </w:r>
    </w:p>
    <w:p w14:paraId="3A82A47D" w14:textId="77777777" w:rsidR="00516CCC" w:rsidRDefault="00516CCC" w:rsidP="00516CCC">
      <w:pPr>
        <w:numPr>
          <w:ilvl w:val="0"/>
          <w:numId w:val="31"/>
        </w:numPr>
        <w:ind w:left="567" w:hanging="425"/>
        <w:rPr>
          <w:rFonts w:hAnsi="ＭＳ 明朝"/>
        </w:rPr>
      </w:pPr>
      <w:r w:rsidRPr="00A93D10">
        <w:rPr>
          <w:rFonts w:hAnsi="ＭＳ 明朝" w:hint="eastAsia"/>
        </w:rPr>
        <w:t>部活動における体罰、あらゆるハラスメントの実態を把握し、対策を講じること。</w:t>
      </w:r>
    </w:p>
    <w:p w14:paraId="40ED1744" w14:textId="77777777" w:rsidR="00516CCC" w:rsidRDefault="00516CCC" w:rsidP="00516CCC">
      <w:pPr>
        <w:numPr>
          <w:ilvl w:val="0"/>
          <w:numId w:val="31"/>
        </w:numPr>
        <w:ind w:left="567" w:hanging="425"/>
        <w:rPr>
          <w:rFonts w:hAnsi="ＭＳ 明朝"/>
        </w:rPr>
      </w:pPr>
      <w:r w:rsidRPr="00A93D10">
        <w:rPr>
          <w:rFonts w:hAnsi="ＭＳ 明朝" w:hint="eastAsia"/>
        </w:rPr>
        <w:t>「子どもを守る被害者救済システム」の広報と、さらなる充実に努めること。</w:t>
      </w:r>
    </w:p>
    <w:p w14:paraId="62A26CF5" w14:textId="77777777" w:rsidR="00516CCC" w:rsidRDefault="00516CCC" w:rsidP="00516CCC">
      <w:pPr>
        <w:numPr>
          <w:ilvl w:val="0"/>
          <w:numId w:val="31"/>
        </w:numPr>
        <w:ind w:left="567" w:hanging="425"/>
        <w:rPr>
          <w:rFonts w:hAnsi="ＭＳ 明朝"/>
        </w:rPr>
      </w:pPr>
      <w:r w:rsidRPr="00A93D10">
        <w:rPr>
          <w:rFonts w:hAnsi="ＭＳ 明朝" w:hint="eastAsia"/>
        </w:rPr>
        <w:t>子どもの人権尊重の観点から</w:t>
      </w:r>
      <w:r>
        <w:rPr>
          <w:rFonts w:hAnsi="ＭＳ 明朝" w:hint="eastAsia"/>
        </w:rPr>
        <w:t>、</w:t>
      </w:r>
      <w:r w:rsidRPr="00A93D10">
        <w:rPr>
          <w:rFonts w:hAnsi="ＭＳ 明朝" w:hint="eastAsia"/>
        </w:rPr>
        <w:t>「性の教育」をはじめ子どもをエンパワメントするとりくみを実施するよう、市町村教育委員会に指導・助言すること。</w:t>
      </w:r>
      <w:bookmarkEnd w:id="9"/>
    </w:p>
    <w:p w14:paraId="0C3AEA5E" w14:textId="5549F7E3" w:rsidR="00516CCC" w:rsidRDefault="00516CCC" w:rsidP="00516CCC">
      <w:pPr>
        <w:ind w:left="240" w:hangingChars="100" w:hanging="240"/>
        <w:rPr>
          <w:rFonts w:hAnsi="ＭＳ 明朝"/>
        </w:rPr>
      </w:pPr>
    </w:p>
    <w:p w14:paraId="11B7957C" w14:textId="77777777" w:rsidR="00BA437A" w:rsidRPr="00A93D10" w:rsidRDefault="00BA437A" w:rsidP="00516CCC">
      <w:pPr>
        <w:ind w:left="240" w:hangingChars="100" w:hanging="240"/>
        <w:rPr>
          <w:rFonts w:hAnsi="ＭＳ 明朝"/>
        </w:rPr>
      </w:pPr>
    </w:p>
    <w:p w14:paraId="4B3DD930" w14:textId="347D9E55" w:rsidR="00516CCC" w:rsidRPr="00A93D10" w:rsidRDefault="00516CCC" w:rsidP="00516CCC">
      <w:pPr>
        <w:ind w:left="274" w:hangingChars="114" w:hanging="274"/>
        <w:rPr>
          <w:rFonts w:hAnsi="ＭＳ 明朝"/>
        </w:rPr>
      </w:pPr>
      <w:r w:rsidRPr="002139EF">
        <w:rPr>
          <w:rFonts w:hAnsi="ＭＳ 明朝" w:hint="eastAsia"/>
        </w:rPr>
        <w:lastRenderedPageBreak/>
        <w:t>１</w:t>
      </w:r>
      <w:r w:rsidRPr="002600CB">
        <w:rPr>
          <w:rFonts w:hAnsi="ＭＳ 明朝" w:hint="eastAsia"/>
        </w:rPr>
        <w:t>２</w:t>
      </w:r>
      <w:r w:rsidRPr="00A93D10">
        <w:rPr>
          <w:rFonts w:hAnsi="ＭＳ 明朝" w:hint="eastAsia"/>
        </w:rPr>
        <w:t>．【にんげん活用】人権教育読本「にんげん」の活用推進にむけた大阪府教育庁としての考え方をすべての市町村教育委員会に指導徹底すること。また、活用状況を調査するとともに、実践的な経験交流を深めるために、引き続きセミナー等の報告の機会をつくるようとりくむこと。また、16年度改訂版を配布した人権教育教材（CD）等の活用をすすめる方策を明らかにするとともに</w:t>
      </w:r>
      <w:r>
        <w:rPr>
          <w:rFonts w:hAnsi="ＭＳ 明朝" w:hint="eastAsia"/>
        </w:rPr>
        <w:t>、</w:t>
      </w:r>
      <w:r w:rsidRPr="00A93D10">
        <w:rPr>
          <w:rFonts w:hAnsi="ＭＳ 明朝" w:hint="eastAsia"/>
        </w:rPr>
        <w:t>活用の検証をおこなうこと。「特別の教科　道徳」について</w:t>
      </w:r>
      <w:r>
        <w:rPr>
          <w:rFonts w:hAnsi="ＭＳ 明朝" w:hint="eastAsia"/>
        </w:rPr>
        <w:t>も</w:t>
      </w:r>
      <w:r w:rsidRPr="00A93D10">
        <w:rPr>
          <w:rFonts w:hAnsi="ＭＳ 明朝" w:hint="eastAsia"/>
        </w:rPr>
        <w:t>、人権課題を学習する教材として「にんげん」の使用促進を含め、</w:t>
      </w:r>
      <w:r>
        <w:rPr>
          <w:rFonts w:hAnsi="ＭＳ 明朝" w:hint="eastAsia"/>
        </w:rPr>
        <w:t>多様な教材を活用するよう</w:t>
      </w:r>
      <w:r w:rsidRPr="00A93D10">
        <w:rPr>
          <w:rFonts w:hAnsi="ＭＳ 明朝" w:hint="eastAsia"/>
        </w:rPr>
        <w:t>指導すること。</w:t>
      </w:r>
      <w:r>
        <w:rPr>
          <w:rFonts w:hAnsi="ＭＳ 明朝" w:hint="eastAsia"/>
        </w:rPr>
        <w:t xml:space="preserve">　　　　　　　　　　　　</w:t>
      </w:r>
      <w:r w:rsidR="00376A93">
        <w:rPr>
          <w:rFonts w:hAnsi="ＭＳ 明朝" w:hint="eastAsia"/>
        </w:rPr>
        <w:t xml:space="preserve">　　　</w:t>
      </w:r>
      <w:r>
        <w:rPr>
          <w:rFonts w:hAnsi="ＭＳ 明朝" w:hint="eastAsia"/>
        </w:rPr>
        <w:t xml:space="preserve">　　　　　</w:t>
      </w:r>
      <w:r w:rsidRPr="00A93D10">
        <w:rPr>
          <w:rFonts w:hAnsi="ＭＳ 明朝" w:hint="eastAsia"/>
        </w:rPr>
        <w:t>（基４</w:t>
      </w:r>
      <w:r>
        <w:rPr>
          <w:rFonts w:hAnsi="ＭＳ 明朝" w:hint="eastAsia"/>
        </w:rPr>
        <w:t>６関連</w:t>
      </w:r>
      <w:r w:rsidRPr="00A93D10">
        <w:rPr>
          <w:rFonts w:hAnsi="ＭＳ 明朝" w:hint="eastAsia"/>
        </w:rPr>
        <w:t>）</w:t>
      </w:r>
    </w:p>
    <w:p w14:paraId="1EC1D364" w14:textId="77777777" w:rsidR="00516CCC" w:rsidRPr="00A93D10" w:rsidRDefault="00516CCC" w:rsidP="00516CCC">
      <w:pPr>
        <w:ind w:left="274" w:hangingChars="114" w:hanging="274"/>
        <w:rPr>
          <w:rFonts w:hAnsi="ＭＳ 明朝"/>
        </w:rPr>
      </w:pPr>
    </w:p>
    <w:p w14:paraId="0CD76BB6" w14:textId="77777777" w:rsidR="00516CCC" w:rsidRPr="00A93D10" w:rsidRDefault="00516CCC" w:rsidP="00516CCC">
      <w:pPr>
        <w:ind w:left="240" w:right="-4" w:hangingChars="100" w:hanging="240"/>
        <w:rPr>
          <w:rFonts w:hAnsi="ＭＳ 明朝"/>
        </w:rPr>
      </w:pPr>
      <w:r w:rsidRPr="00A93D10">
        <w:rPr>
          <w:rFonts w:hAnsi="ＭＳ 明朝" w:hint="eastAsia"/>
        </w:rPr>
        <w:t>１</w:t>
      </w:r>
      <w:r>
        <w:rPr>
          <w:rFonts w:hAnsi="ＭＳ 明朝" w:hint="eastAsia"/>
        </w:rPr>
        <w:t>３</w:t>
      </w:r>
      <w:r w:rsidRPr="00A93D10">
        <w:rPr>
          <w:rFonts w:hAnsi="ＭＳ 明朝" w:hint="eastAsia"/>
        </w:rPr>
        <w:t>．【進路・中退防止】同和地区を校区に含む学校（旧同和教育推進校）の進路課題についての認識を明らかにすること。その際、経済的・学力的に厳しい子どもたちの後期中等教育を受ける権利を保障すること。</w:t>
      </w:r>
    </w:p>
    <w:p w14:paraId="3F4BEA6D" w14:textId="77777777" w:rsidR="00516CCC" w:rsidRPr="00522F55" w:rsidRDefault="00516CCC" w:rsidP="00516CCC">
      <w:pPr>
        <w:ind w:leftChars="100" w:left="240" w:firstLineChars="100" w:firstLine="240"/>
        <w:rPr>
          <w:rFonts w:hAnsi="ＭＳ 明朝"/>
        </w:rPr>
      </w:pPr>
      <w:r w:rsidRPr="00A93D10">
        <w:rPr>
          <w:rFonts w:hAnsi="ＭＳ 明朝" w:hint="eastAsia"/>
        </w:rPr>
        <w:t>また、高校生活を続けられるよう、冊子「中退の未然防止のために」の周知徹底や、高校中退問題解決にむけての施策を明らかにすること。</w:t>
      </w:r>
    </w:p>
    <w:p w14:paraId="5E6D321C" w14:textId="77777777" w:rsidR="00516CCC" w:rsidRPr="00A93D10" w:rsidRDefault="00516CCC" w:rsidP="00516CCC">
      <w:pPr>
        <w:rPr>
          <w:rFonts w:hAnsi="ＭＳ 明朝"/>
        </w:rPr>
      </w:pPr>
    </w:p>
    <w:p w14:paraId="1E284633" w14:textId="77777777" w:rsidR="00516CCC" w:rsidRPr="00A93D10" w:rsidRDefault="00516CCC" w:rsidP="00516CCC">
      <w:pPr>
        <w:ind w:left="240" w:hangingChars="100" w:hanging="240"/>
        <w:rPr>
          <w:rFonts w:hAnsi="ＭＳ 明朝"/>
        </w:rPr>
      </w:pPr>
      <w:r w:rsidRPr="00A93D10">
        <w:rPr>
          <w:rFonts w:hAnsi="ＭＳ 明朝" w:hint="eastAsia"/>
        </w:rPr>
        <w:t>１</w:t>
      </w:r>
      <w:r>
        <w:rPr>
          <w:rFonts w:hAnsi="ＭＳ 明朝" w:hint="eastAsia"/>
        </w:rPr>
        <w:t>４</w:t>
      </w:r>
      <w:r w:rsidRPr="00A93D10">
        <w:rPr>
          <w:rFonts w:hAnsi="ＭＳ 明朝" w:hint="eastAsia"/>
        </w:rPr>
        <w:t>．【自死】大阪府・大阪府教育庁として子どもたちの</w:t>
      </w:r>
      <w:r>
        <w:rPr>
          <w:rFonts w:hAnsi="ＭＳ 明朝" w:hint="eastAsia"/>
        </w:rPr>
        <w:t>自死にかかわる</w:t>
      </w:r>
      <w:r w:rsidRPr="00A93D10">
        <w:rPr>
          <w:rFonts w:hAnsi="ＭＳ 明朝" w:hint="eastAsia"/>
        </w:rPr>
        <w:t>状況を把握し、生命と人権を守る具体的施策を講じること。</w:t>
      </w:r>
      <w:r>
        <w:rPr>
          <w:rFonts w:hAnsi="ＭＳ 明朝" w:hint="eastAsia"/>
        </w:rPr>
        <w:t xml:space="preserve">　　　　　　　　　　　　　　　</w:t>
      </w:r>
      <w:r w:rsidRPr="00A93D10">
        <w:rPr>
          <w:rFonts w:hAnsi="ＭＳ 明朝" w:hint="eastAsia"/>
        </w:rPr>
        <w:t>（基１</w:t>
      </w:r>
      <w:r>
        <w:rPr>
          <w:rFonts w:hAnsi="ＭＳ 明朝" w:hint="eastAsia"/>
        </w:rPr>
        <w:t>３</w:t>
      </w:r>
      <w:r w:rsidRPr="00A93D10">
        <w:rPr>
          <w:rFonts w:hAnsi="ＭＳ 明朝" w:hint="eastAsia"/>
        </w:rPr>
        <w:t>）</w:t>
      </w:r>
    </w:p>
    <w:p w14:paraId="0A19C6D5" w14:textId="77777777" w:rsidR="00516CCC" w:rsidRPr="00A93D10" w:rsidRDefault="00516CCC" w:rsidP="00516CCC">
      <w:pPr>
        <w:ind w:left="240" w:hangingChars="100" w:hanging="240"/>
        <w:rPr>
          <w:rFonts w:hAnsi="ＭＳ 明朝"/>
        </w:rPr>
      </w:pPr>
    </w:p>
    <w:p w14:paraId="19ED849D" w14:textId="7C81D85D" w:rsidR="00516CCC" w:rsidRPr="005F00F7" w:rsidRDefault="00516CCC" w:rsidP="00516CCC">
      <w:pPr>
        <w:ind w:left="180" w:hangingChars="75" w:hanging="180"/>
        <w:rPr>
          <w:rFonts w:hAnsi="ＭＳ 明朝"/>
        </w:rPr>
      </w:pPr>
      <w:r w:rsidRPr="00A93D10">
        <w:rPr>
          <w:rFonts w:hAnsi="ＭＳ 明朝" w:hint="eastAsia"/>
        </w:rPr>
        <w:t>１</w:t>
      </w:r>
      <w:r>
        <w:rPr>
          <w:rFonts w:hAnsi="ＭＳ 明朝" w:hint="eastAsia"/>
        </w:rPr>
        <w:t>５</w:t>
      </w:r>
      <w:r w:rsidRPr="00A93D10">
        <w:rPr>
          <w:rFonts w:hAnsi="ＭＳ 明朝" w:hint="eastAsia"/>
        </w:rPr>
        <w:t>．【リバティおおさか】大阪人権博物館（リバティおおさか）と協力・連携するとともに、人権に関する教職員の研修や府民への啓発等、リバティおおさかの事業や資料の活用を促進すること。</w:t>
      </w:r>
      <w:r>
        <w:rPr>
          <w:rFonts w:hAnsi="ＭＳ 明朝" w:hint="eastAsia"/>
        </w:rPr>
        <w:t xml:space="preserve">　　　　　　　　　　　　　　　　　　　　　　</w:t>
      </w:r>
      <w:r w:rsidR="00376A93">
        <w:rPr>
          <w:rFonts w:hAnsi="ＭＳ 明朝" w:hint="eastAsia"/>
        </w:rPr>
        <w:t xml:space="preserve">　</w:t>
      </w:r>
      <w:r>
        <w:rPr>
          <w:rFonts w:hAnsi="ＭＳ 明朝" w:hint="eastAsia"/>
        </w:rPr>
        <w:t xml:space="preserve">　　　</w:t>
      </w:r>
      <w:r w:rsidRPr="00A93D10">
        <w:rPr>
          <w:rFonts w:hAnsi="ＭＳ 明朝" w:hint="eastAsia"/>
        </w:rPr>
        <w:t>（基</w:t>
      </w:r>
      <w:r>
        <w:rPr>
          <w:rFonts w:hAnsi="ＭＳ 明朝" w:hint="eastAsia"/>
        </w:rPr>
        <w:t>２０</w:t>
      </w:r>
      <w:r w:rsidRPr="00A93D10">
        <w:rPr>
          <w:rFonts w:hAnsi="ＭＳ 明朝" w:hint="eastAsia"/>
        </w:rPr>
        <w:t>）</w:t>
      </w:r>
    </w:p>
    <w:p w14:paraId="2D14366B" w14:textId="77777777" w:rsidR="00516CCC" w:rsidRPr="00516CCC" w:rsidRDefault="00516CCC" w:rsidP="00516CCC">
      <w:pPr>
        <w:spacing w:line="420" w:lineRule="exact"/>
      </w:pPr>
    </w:p>
    <w:sectPr w:rsidR="00516CCC" w:rsidRPr="00516CCC" w:rsidSect="007F13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14B6" w14:textId="77777777" w:rsidR="00854125" w:rsidRDefault="00854125" w:rsidP="00854125">
      <w:r>
        <w:separator/>
      </w:r>
    </w:p>
  </w:endnote>
  <w:endnote w:type="continuationSeparator" w:id="0">
    <w:p w14:paraId="1AC95BB1" w14:textId="77777777" w:rsidR="00854125" w:rsidRDefault="00854125" w:rsidP="008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Ｇ太丸ゴシック体">
    <w:altName w:val="ＭＳ ゴシック"/>
    <w:charset w:val="80"/>
    <w:family w:val="modern"/>
    <w:pitch w:val="variable"/>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042C" w14:textId="77777777" w:rsidR="00854125" w:rsidRDefault="00854125" w:rsidP="00854125">
      <w:r>
        <w:separator/>
      </w:r>
    </w:p>
  </w:footnote>
  <w:footnote w:type="continuationSeparator" w:id="0">
    <w:p w14:paraId="2E384146" w14:textId="77777777" w:rsidR="00854125" w:rsidRDefault="00854125" w:rsidP="0085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1FB"/>
    <w:multiLevelType w:val="hybridMultilevel"/>
    <w:tmpl w:val="2C0C4180"/>
    <w:lvl w:ilvl="0" w:tplc="74CE8806">
      <w:start w:val="1"/>
      <w:numFmt w:val="decimalEnclosedCircle"/>
      <w:lvlText w:val="%1"/>
      <w:lvlJc w:val="left"/>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A97165"/>
    <w:multiLevelType w:val="hybridMultilevel"/>
    <w:tmpl w:val="03A4F132"/>
    <w:lvl w:ilvl="0" w:tplc="04090011">
      <w:start w:val="1"/>
      <w:numFmt w:val="decimalEnclosedCircle"/>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09CE45A0"/>
    <w:multiLevelType w:val="hybridMultilevel"/>
    <w:tmpl w:val="9132C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B38B4"/>
    <w:multiLevelType w:val="hybridMultilevel"/>
    <w:tmpl w:val="FDBA83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A3D4A"/>
    <w:multiLevelType w:val="hybridMultilevel"/>
    <w:tmpl w:val="02303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45357"/>
    <w:multiLevelType w:val="hybridMultilevel"/>
    <w:tmpl w:val="0A3639B2"/>
    <w:lvl w:ilvl="0" w:tplc="72A6CB92">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0715F2"/>
    <w:multiLevelType w:val="hybridMultilevel"/>
    <w:tmpl w:val="19E270C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1A31F11"/>
    <w:multiLevelType w:val="hybridMultilevel"/>
    <w:tmpl w:val="1AAEE8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44911"/>
    <w:multiLevelType w:val="hybridMultilevel"/>
    <w:tmpl w:val="92AC70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866E6D"/>
    <w:multiLevelType w:val="hybridMultilevel"/>
    <w:tmpl w:val="1E9CA9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81810"/>
    <w:multiLevelType w:val="hybridMultilevel"/>
    <w:tmpl w:val="D6CE1C3A"/>
    <w:lvl w:ilvl="0" w:tplc="A8B237DE">
      <w:start w:val="3"/>
      <w:numFmt w:val="aiueoFullWidth"/>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C914524"/>
    <w:multiLevelType w:val="hybridMultilevel"/>
    <w:tmpl w:val="7D720610"/>
    <w:lvl w:ilvl="0" w:tplc="74CE8806">
      <w:start w:val="1"/>
      <w:numFmt w:val="decimalEnclosedCircle"/>
      <w:lvlText w:val="%1"/>
      <w:lvlJc w:val="left"/>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D4B2CD0"/>
    <w:multiLevelType w:val="hybridMultilevel"/>
    <w:tmpl w:val="0F5CB922"/>
    <w:lvl w:ilvl="0" w:tplc="74CC2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1FB7435"/>
    <w:multiLevelType w:val="hybridMultilevel"/>
    <w:tmpl w:val="B91270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DE449B"/>
    <w:multiLevelType w:val="hybridMultilevel"/>
    <w:tmpl w:val="FE7A3B12"/>
    <w:lvl w:ilvl="0" w:tplc="FFFFFFFF">
      <w:start w:val="1"/>
      <w:numFmt w:val="decimalEnclosedCircle"/>
      <w:lvlText w:val="%1"/>
      <w:lvlJc w:val="left"/>
      <w:pPr>
        <w:ind w:left="420" w:hanging="420"/>
      </w:pPr>
    </w:lvl>
    <w:lvl w:ilvl="1" w:tplc="04090011">
      <w:start w:val="1"/>
      <w:numFmt w:val="decimalEnclosedCircle"/>
      <w:lvlText w:val="%2"/>
      <w:lvlJc w:val="left"/>
      <w:pPr>
        <w:ind w:left="42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4F07536"/>
    <w:multiLevelType w:val="hybridMultilevel"/>
    <w:tmpl w:val="F2A2F79A"/>
    <w:lvl w:ilvl="0" w:tplc="74CE8806">
      <w:start w:val="1"/>
      <w:numFmt w:val="decimalEnclosedCircle"/>
      <w:lvlText w:val="%1"/>
      <w:lvlJc w:val="left"/>
      <w:rPr>
        <w:rFonts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1F4BA7"/>
    <w:multiLevelType w:val="hybridMultilevel"/>
    <w:tmpl w:val="1BE6B6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DF6323"/>
    <w:multiLevelType w:val="hybridMultilevel"/>
    <w:tmpl w:val="EAF20A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43A60"/>
    <w:multiLevelType w:val="hybridMultilevel"/>
    <w:tmpl w:val="1EF4F4C4"/>
    <w:lvl w:ilvl="0" w:tplc="0520E5D8">
      <w:start w:val="1"/>
      <w:numFmt w:val="aiueoFullWidth"/>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DA73C8B"/>
    <w:multiLevelType w:val="hybridMultilevel"/>
    <w:tmpl w:val="4362774A"/>
    <w:lvl w:ilvl="0" w:tplc="C58C0440">
      <w:start w:val="1"/>
      <w:numFmt w:val="decimalEnclosedCircle"/>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955F8"/>
    <w:multiLevelType w:val="hybridMultilevel"/>
    <w:tmpl w:val="C2C6B6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8806B9"/>
    <w:multiLevelType w:val="hybridMultilevel"/>
    <w:tmpl w:val="389E52D4"/>
    <w:lvl w:ilvl="0" w:tplc="74CE8806">
      <w:start w:val="1"/>
      <w:numFmt w:val="decimalEnclosedCircle"/>
      <w:lvlText w:val="%1"/>
      <w:lvlJc w:val="left"/>
      <w:pPr>
        <w:ind w:left="582" w:hanging="440"/>
      </w:pPr>
      <w:rPr>
        <w:rFonts w:hint="eastAsia"/>
        <w:color w:val="000000"/>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2" w15:restartNumberingAfterBreak="0">
    <w:nsid w:val="61CB021F"/>
    <w:multiLevelType w:val="hybridMultilevel"/>
    <w:tmpl w:val="00868B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B1833"/>
    <w:multiLevelType w:val="hybridMultilevel"/>
    <w:tmpl w:val="37B22C48"/>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54B4D6F"/>
    <w:multiLevelType w:val="hybridMultilevel"/>
    <w:tmpl w:val="A61862C0"/>
    <w:lvl w:ilvl="0" w:tplc="D6867200">
      <w:start w:val="1"/>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73B0F2E"/>
    <w:multiLevelType w:val="hybridMultilevel"/>
    <w:tmpl w:val="209A11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BED230D"/>
    <w:multiLevelType w:val="hybridMultilevel"/>
    <w:tmpl w:val="03589C7E"/>
    <w:lvl w:ilvl="0" w:tplc="741E28C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7" w15:restartNumberingAfterBreak="0">
    <w:nsid w:val="720B7385"/>
    <w:multiLevelType w:val="hybridMultilevel"/>
    <w:tmpl w:val="02FCD14E"/>
    <w:lvl w:ilvl="0" w:tplc="1CC627B8">
      <w:start w:val="1"/>
      <w:numFmt w:val="decimalEnclosedCircle"/>
      <w:lvlText w:val="%1"/>
      <w:lvlJc w:val="left"/>
      <w:pPr>
        <w:ind w:left="988" w:hanging="420"/>
      </w:pPr>
      <w:rPr>
        <w:rFonts w:ascii="ＭＳ 明朝" w:eastAsia="ＭＳ 明朝" w:hAnsi="ＭＳ 明朝"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72C961A5"/>
    <w:multiLevelType w:val="hybridMultilevel"/>
    <w:tmpl w:val="6A3026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C21786"/>
    <w:multiLevelType w:val="hybridMultilevel"/>
    <w:tmpl w:val="26D0488E"/>
    <w:lvl w:ilvl="0" w:tplc="FFFFFFFF">
      <w:start w:val="1"/>
      <w:numFmt w:val="decimal"/>
      <w:lvlText w:val="%1."/>
      <w:lvlJc w:val="left"/>
      <w:pPr>
        <w:ind w:left="420" w:hanging="420"/>
      </w:pPr>
    </w:lvl>
    <w:lvl w:ilvl="1" w:tplc="04090011">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7BCF7C3C"/>
    <w:multiLevelType w:val="hybridMultilevel"/>
    <w:tmpl w:val="A63CC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6"/>
  </w:num>
  <w:num w:numId="5">
    <w:abstractNumId w:val="20"/>
  </w:num>
  <w:num w:numId="6">
    <w:abstractNumId w:val="17"/>
  </w:num>
  <w:num w:numId="7">
    <w:abstractNumId w:val="27"/>
  </w:num>
  <w:num w:numId="8">
    <w:abstractNumId w:val="23"/>
  </w:num>
  <w:num w:numId="9">
    <w:abstractNumId w:val="0"/>
  </w:num>
  <w:num w:numId="10">
    <w:abstractNumId w:val="11"/>
  </w:num>
  <w:num w:numId="11">
    <w:abstractNumId w:val="15"/>
  </w:num>
  <w:num w:numId="12">
    <w:abstractNumId w:val="28"/>
  </w:num>
  <w:num w:numId="13">
    <w:abstractNumId w:val="21"/>
  </w:num>
  <w:num w:numId="14">
    <w:abstractNumId w:val="29"/>
  </w:num>
  <w:num w:numId="15">
    <w:abstractNumId w:val="19"/>
  </w:num>
  <w:num w:numId="16">
    <w:abstractNumId w:val="9"/>
  </w:num>
  <w:num w:numId="17">
    <w:abstractNumId w:val="22"/>
  </w:num>
  <w:num w:numId="18">
    <w:abstractNumId w:val="7"/>
  </w:num>
  <w:num w:numId="19">
    <w:abstractNumId w:val="4"/>
  </w:num>
  <w:num w:numId="20">
    <w:abstractNumId w:val="2"/>
  </w:num>
  <w:num w:numId="21">
    <w:abstractNumId w:val="3"/>
  </w:num>
  <w:num w:numId="22">
    <w:abstractNumId w:val="24"/>
  </w:num>
  <w:num w:numId="23">
    <w:abstractNumId w:val="5"/>
  </w:num>
  <w:num w:numId="24">
    <w:abstractNumId w:val="18"/>
  </w:num>
  <w:num w:numId="25">
    <w:abstractNumId w:val="10"/>
  </w:num>
  <w:num w:numId="26">
    <w:abstractNumId w:val="6"/>
  </w:num>
  <w:num w:numId="27">
    <w:abstractNumId w:val="25"/>
  </w:num>
  <w:num w:numId="28">
    <w:abstractNumId w:val="16"/>
  </w:num>
  <w:num w:numId="29">
    <w:abstractNumId w:val="14"/>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C1"/>
    <w:rsid w:val="00007FB3"/>
    <w:rsid w:val="0002446D"/>
    <w:rsid w:val="000510E2"/>
    <w:rsid w:val="00080347"/>
    <w:rsid w:val="000B2844"/>
    <w:rsid w:val="000D2A0B"/>
    <w:rsid w:val="000D382B"/>
    <w:rsid w:val="000E4E29"/>
    <w:rsid w:val="000E74AA"/>
    <w:rsid w:val="00165599"/>
    <w:rsid w:val="00177645"/>
    <w:rsid w:val="001D63FA"/>
    <w:rsid w:val="001F07E3"/>
    <w:rsid w:val="001F4CCE"/>
    <w:rsid w:val="0020767A"/>
    <w:rsid w:val="00246756"/>
    <w:rsid w:val="00295C3D"/>
    <w:rsid w:val="002A331D"/>
    <w:rsid w:val="002A3F73"/>
    <w:rsid w:val="002E38D3"/>
    <w:rsid w:val="003426C0"/>
    <w:rsid w:val="00353D46"/>
    <w:rsid w:val="003644C7"/>
    <w:rsid w:val="00372C97"/>
    <w:rsid w:val="00376A93"/>
    <w:rsid w:val="00387D24"/>
    <w:rsid w:val="003B23D4"/>
    <w:rsid w:val="003C0AF9"/>
    <w:rsid w:val="003D05FA"/>
    <w:rsid w:val="00435C9C"/>
    <w:rsid w:val="00442A58"/>
    <w:rsid w:val="00463C59"/>
    <w:rsid w:val="00482A51"/>
    <w:rsid w:val="004C01E5"/>
    <w:rsid w:val="004C28B5"/>
    <w:rsid w:val="004D2222"/>
    <w:rsid w:val="005068F3"/>
    <w:rsid w:val="00516CCC"/>
    <w:rsid w:val="00516F10"/>
    <w:rsid w:val="00522052"/>
    <w:rsid w:val="005234B4"/>
    <w:rsid w:val="0053675E"/>
    <w:rsid w:val="00550BEB"/>
    <w:rsid w:val="00557F1D"/>
    <w:rsid w:val="005619D1"/>
    <w:rsid w:val="00577D87"/>
    <w:rsid w:val="00595643"/>
    <w:rsid w:val="005C0A45"/>
    <w:rsid w:val="005D2DBB"/>
    <w:rsid w:val="005F26F2"/>
    <w:rsid w:val="00605A34"/>
    <w:rsid w:val="006345DB"/>
    <w:rsid w:val="00640FD5"/>
    <w:rsid w:val="0064325B"/>
    <w:rsid w:val="00664FAD"/>
    <w:rsid w:val="00667DC7"/>
    <w:rsid w:val="00670916"/>
    <w:rsid w:val="006A29A9"/>
    <w:rsid w:val="006B3EF7"/>
    <w:rsid w:val="006B48C4"/>
    <w:rsid w:val="006E3EC2"/>
    <w:rsid w:val="006F7CF5"/>
    <w:rsid w:val="00741880"/>
    <w:rsid w:val="00764A78"/>
    <w:rsid w:val="007C42B8"/>
    <w:rsid w:val="007D0C2E"/>
    <w:rsid w:val="007F13C1"/>
    <w:rsid w:val="00820E87"/>
    <w:rsid w:val="00854125"/>
    <w:rsid w:val="00885142"/>
    <w:rsid w:val="008959F9"/>
    <w:rsid w:val="008F5AFF"/>
    <w:rsid w:val="00907D8C"/>
    <w:rsid w:val="009123BF"/>
    <w:rsid w:val="00913A29"/>
    <w:rsid w:val="00936EAB"/>
    <w:rsid w:val="00950D0B"/>
    <w:rsid w:val="00975331"/>
    <w:rsid w:val="0098095B"/>
    <w:rsid w:val="00993613"/>
    <w:rsid w:val="00993B7E"/>
    <w:rsid w:val="00994D83"/>
    <w:rsid w:val="009B25BB"/>
    <w:rsid w:val="00A2777C"/>
    <w:rsid w:val="00A325B9"/>
    <w:rsid w:val="00A4201E"/>
    <w:rsid w:val="00A51D5D"/>
    <w:rsid w:val="00AE2265"/>
    <w:rsid w:val="00B75BF3"/>
    <w:rsid w:val="00B96360"/>
    <w:rsid w:val="00BA437A"/>
    <w:rsid w:val="00BB17C6"/>
    <w:rsid w:val="00BD0C5A"/>
    <w:rsid w:val="00C3019B"/>
    <w:rsid w:val="00C428B4"/>
    <w:rsid w:val="00C526F4"/>
    <w:rsid w:val="00C5387C"/>
    <w:rsid w:val="00C95C5F"/>
    <w:rsid w:val="00CB5E32"/>
    <w:rsid w:val="00CD6976"/>
    <w:rsid w:val="00CD7289"/>
    <w:rsid w:val="00CE16B2"/>
    <w:rsid w:val="00CE185B"/>
    <w:rsid w:val="00D273AE"/>
    <w:rsid w:val="00D76656"/>
    <w:rsid w:val="00D852AF"/>
    <w:rsid w:val="00D87673"/>
    <w:rsid w:val="00DA0CAE"/>
    <w:rsid w:val="00DB0363"/>
    <w:rsid w:val="00DC41E0"/>
    <w:rsid w:val="00DD0A30"/>
    <w:rsid w:val="00DE090B"/>
    <w:rsid w:val="00E41E5F"/>
    <w:rsid w:val="00E80495"/>
    <w:rsid w:val="00E83F8B"/>
    <w:rsid w:val="00EB0A6D"/>
    <w:rsid w:val="00EC5585"/>
    <w:rsid w:val="00EF2F41"/>
    <w:rsid w:val="00F07C17"/>
    <w:rsid w:val="00F156AE"/>
    <w:rsid w:val="00F174E2"/>
    <w:rsid w:val="00F2381B"/>
    <w:rsid w:val="00F436A4"/>
    <w:rsid w:val="00F75E36"/>
    <w:rsid w:val="00F80D60"/>
    <w:rsid w:val="00F94E67"/>
    <w:rsid w:val="00FC19E6"/>
    <w:rsid w:val="00FC7033"/>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7118B1"/>
  <w15:chartTrackingRefBased/>
  <w15:docId w15:val="{03306C6D-8826-4201-859A-3736AC3F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3C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4125"/>
    <w:pPr>
      <w:tabs>
        <w:tab w:val="center" w:pos="4252"/>
        <w:tab w:val="right" w:pos="8504"/>
      </w:tabs>
      <w:snapToGrid w:val="0"/>
    </w:pPr>
  </w:style>
  <w:style w:type="character" w:customStyle="1" w:styleId="a4">
    <w:name w:val="ヘッダー (文字)"/>
    <w:basedOn w:val="a0"/>
    <w:link w:val="a3"/>
    <w:uiPriority w:val="99"/>
    <w:rsid w:val="00854125"/>
    <w:rPr>
      <w:rFonts w:ascii="ＭＳ 明朝" w:eastAsia="ＭＳ 明朝" w:hAnsi="Century" w:cs="Times New Roman"/>
      <w:sz w:val="24"/>
      <w:szCs w:val="24"/>
    </w:rPr>
  </w:style>
  <w:style w:type="paragraph" w:styleId="a5">
    <w:name w:val="footer"/>
    <w:basedOn w:val="a"/>
    <w:link w:val="a6"/>
    <w:unhideWhenUsed/>
    <w:rsid w:val="00854125"/>
    <w:pPr>
      <w:tabs>
        <w:tab w:val="center" w:pos="4252"/>
        <w:tab w:val="right" w:pos="8504"/>
      </w:tabs>
      <w:snapToGrid w:val="0"/>
    </w:pPr>
  </w:style>
  <w:style w:type="character" w:customStyle="1" w:styleId="a6">
    <w:name w:val="フッター (文字)"/>
    <w:basedOn w:val="a0"/>
    <w:link w:val="a5"/>
    <w:uiPriority w:val="99"/>
    <w:rsid w:val="00854125"/>
    <w:rPr>
      <w:rFonts w:ascii="ＭＳ 明朝" w:eastAsia="ＭＳ 明朝" w:hAnsi="Century" w:cs="Times New Roman"/>
      <w:sz w:val="24"/>
      <w:szCs w:val="24"/>
    </w:rPr>
  </w:style>
  <w:style w:type="paragraph" w:styleId="a7">
    <w:name w:val="Revision"/>
    <w:hidden/>
    <w:uiPriority w:val="99"/>
    <w:semiHidden/>
    <w:rsid w:val="006B3EF7"/>
    <w:rPr>
      <w:rFonts w:ascii="ＭＳ 明朝" w:eastAsia="ＭＳ 明朝" w:hAnsi="Century" w:cs="Times New Roman"/>
      <w:sz w:val="24"/>
      <w:szCs w:val="24"/>
    </w:rPr>
  </w:style>
  <w:style w:type="character" w:customStyle="1" w:styleId="a8">
    <w:name w:val="書式なし (文字)"/>
    <w:link w:val="a9"/>
    <w:locked/>
    <w:rsid w:val="00516F10"/>
    <w:rPr>
      <w:rFonts w:ascii="ＭＳ 明朝" w:eastAsia="ＭＳ 明朝" w:hAnsi="Courier New" w:cs="Courier New"/>
      <w:szCs w:val="21"/>
    </w:rPr>
  </w:style>
  <w:style w:type="character" w:customStyle="1" w:styleId="aa">
    <w:name w:val="吹き出し (文字)"/>
    <w:link w:val="ab"/>
    <w:rsid w:val="00516F10"/>
    <w:rPr>
      <w:rFonts w:ascii="Arial" w:eastAsia="ＭＳ ゴシック" w:hAnsi="Arial" w:cs="Times New Roman"/>
      <w:sz w:val="18"/>
      <w:szCs w:val="18"/>
    </w:rPr>
  </w:style>
  <w:style w:type="character" w:customStyle="1" w:styleId="ac">
    <w:name w:val="(文字) (文字)"/>
    <w:rsid w:val="00516F10"/>
    <w:rPr>
      <w:rFonts w:ascii="ＭＳ 明朝" w:hAnsi="Courier New" w:cs="Courier New"/>
      <w:kern w:val="2"/>
      <w:sz w:val="21"/>
      <w:szCs w:val="21"/>
    </w:rPr>
  </w:style>
  <w:style w:type="paragraph" w:styleId="2">
    <w:name w:val="Body Text Indent 2"/>
    <w:basedOn w:val="a"/>
    <w:link w:val="20"/>
    <w:rsid w:val="00516F10"/>
    <w:pPr>
      <w:overflowPunct w:val="0"/>
      <w:adjustRightInd w:val="0"/>
      <w:ind w:left="481" w:hangingChars="200" w:hanging="481"/>
      <w:textAlignment w:val="baseline"/>
    </w:pPr>
    <w:rPr>
      <w:rFonts w:ascii="Times New Roman" w:eastAsia="SimSun" w:hAnsi="Times New Roman" w:cs="ＭＳ 明朝"/>
      <w:snapToGrid w:val="0"/>
      <w:color w:val="000000"/>
      <w:kern w:val="0"/>
    </w:rPr>
  </w:style>
  <w:style w:type="character" w:customStyle="1" w:styleId="20">
    <w:name w:val="本文インデント 2 (文字)"/>
    <w:basedOn w:val="a0"/>
    <w:link w:val="2"/>
    <w:rsid w:val="00516F10"/>
    <w:rPr>
      <w:rFonts w:ascii="Times New Roman" w:eastAsia="SimSun" w:hAnsi="Times New Roman" w:cs="ＭＳ 明朝"/>
      <w:snapToGrid w:val="0"/>
      <w:color w:val="000000"/>
      <w:kern w:val="0"/>
      <w:sz w:val="24"/>
      <w:szCs w:val="24"/>
    </w:rPr>
  </w:style>
  <w:style w:type="paragraph" w:styleId="a9">
    <w:name w:val="Plain Text"/>
    <w:basedOn w:val="a"/>
    <w:link w:val="a8"/>
    <w:rsid w:val="00516F10"/>
    <w:rPr>
      <w:rFonts w:hAnsi="Courier New" w:cs="Courier New"/>
      <w:sz w:val="21"/>
      <w:szCs w:val="21"/>
    </w:rPr>
  </w:style>
  <w:style w:type="character" w:customStyle="1" w:styleId="1">
    <w:name w:val="書式なし (文字)1"/>
    <w:basedOn w:val="a0"/>
    <w:uiPriority w:val="99"/>
    <w:semiHidden/>
    <w:rsid w:val="00516F10"/>
    <w:rPr>
      <w:rFonts w:asciiTheme="minorEastAsia" w:hAnsi="Courier New" w:cs="Courier New"/>
      <w:sz w:val="24"/>
      <w:szCs w:val="24"/>
    </w:rPr>
  </w:style>
  <w:style w:type="paragraph" w:styleId="ab">
    <w:name w:val="Balloon Text"/>
    <w:basedOn w:val="a"/>
    <w:link w:val="aa"/>
    <w:rsid w:val="00516F10"/>
    <w:rPr>
      <w:rFonts w:ascii="Arial" w:eastAsia="ＭＳ ゴシック" w:hAnsi="Arial"/>
      <w:sz w:val="18"/>
      <w:szCs w:val="18"/>
    </w:rPr>
  </w:style>
  <w:style w:type="character" w:customStyle="1" w:styleId="10">
    <w:name w:val="吹き出し (文字)1"/>
    <w:basedOn w:val="a0"/>
    <w:uiPriority w:val="99"/>
    <w:semiHidden/>
    <w:rsid w:val="00516F10"/>
    <w:rPr>
      <w:rFonts w:asciiTheme="majorHAnsi" w:eastAsiaTheme="majorEastAsia" w:hAnsiTheme="majorHAnsi" w:cstheme="majorBidi"/>
      <w:sz w:val="18"/>
      <w:szCs w:val="18"/>
    </w:rPr>
  </w:style>
  <w:style w:type="character" w:styleId="ad">
    <w:name w:val="annotation reference"/>
    <w:rsid w:val="00516F10"/>
    <w:rPr>
      <w:sz w:val="18"/>
      <w:szCs w:val="18"/>
    </w:rPr>
  </w:style>
  <w:style w:type="paragraph" w:styleId="ae">
    <w:name w:val="annotation text"/>
    <w:basedOn w:val="a"/>
    <w:link w:val="af"/>
    <w:rsid w:val="00516F10"/>
    <w:pPr>
      <w:jc w:val="left"/>
    </w:pPr>
    <w:rPr>
      <w:rFonts w:eastAsia="SimSun" w:hAnsi="Times New Roman"/>
    </w:rPr>
  </w:style>
  <w:style w:type="character" w:customStyle="1" w:styleId="af">
    <w:name w:val="コメント文字列 (文字)"/>
    <w:basedOn w:val="a0"/>
    <w:link w:val="ae"/>
    <w:rsid w:val="00516F10"/>
    <w:rPr>
      <w:rFonts w:ascii="ＭＳ 明朝" w:eastAsia="SimSun" w:hAnsi="Times New Roman" w:cs="Times New Roman"/>
      <w:sz w:val="24"/>
      <w:szCs w:val="24"/>
    </w:rPr>
  </w:style>
  <w:style w:type="paragraph" w:styleId="af0">
    <w:name w:val="annotation subject"/>
    <w:basedOn w:val="ae"/>
    <w:next w:val="ae"/>
    <w:link w:val="af1"/>
    <w:rsid w:val="00516F10"/>
    <w:rPr>
      <w:b/>
      <w:bCs/>
    </w:rPr>
  </w:style>
  <w:style w:type="character" w:customStyle="1" w:styleId="af1">
    <w:name w:val="コメント内容 (文字)"/>
    <w:basedOn w:val="af"/>
    <w:link w:val="af0"/>
    <w:rsid w:val="00516F10"/>
    <w:rPr>
      <w:rFonts w:ascii="ＭＳ 明朝" w:eastAsia="SimSun" w:hAnsi="Times New Roman" w:cs="Times New Roman"/>
      <w:b/>
      <w:bCs/>
      <w:sz w:val="24"/>
      <w:szCs w:val="24"/>
    </w:rPr>
  </w:style>
  <w:style w:type="paragraph" w:styleId="af2">
    <w:name w:val="List Paragraph"/>
    <w:basedOn w:val="a"/>
    <w:uiPriority w:val="34"/>
    <w:qFormat/>
    <w:rsid w:val="00BB17C6"/>
    <w:pPr>
      <w:ind w:leftChars="400" w:left="840"/>
    </w:pPr>
    <w:rPr>
      <w:rFonts w:ascii="Century"/>
      <w:sz w:val="21"/>
    </w:rPr>
  </w:style>
  <w:style w:type="paragraph" w:styleId="Web">
    <w:name w:val="Normal (Web)"/>
    <w:basedOn w:val="a"/>
    <w:uiPriority w:val="99"/>
    <w:unhideWhenUsed/>
    <w:rsid w:val="005F26F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632A-249C-4E89-B8EC-BC561D45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37</Pages>
  <Words>5433</Words>
  <Characters>30971</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dc:creator>
  <cp:keywords/>
  <dc:description/>
  <cp:lastModifiedBy>土屋　柚葉</cp:lastModifiedBy>
  <cp:revision>17</cp:revision>
  <cp:lastPrinted>2023-09-21T11:01:00Z</cp:lastPrinted>
  <dcterms:created xsi:type="dcterms:W3CDTF">2023-09-25T08:04:00Z</dcterms:created>
  <dcterms:modified xsi:type="dcterms:W3CDTF">2023-10-30T01:14:00Z</dcterms:modified>
</cp:coreProperties>
</file>