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94" w:rsidRPr="00F02094" w:rsidRDefault="00F02094" w:rsidP="00F02094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F02094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</w:t>
      </w:r>
      <w:r w:rsidRPr="00F02094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>2―6―2</w:t>
      </w:r>
    </w:p>
    <w:p w:rsidR="00F02094" w:rsidRDefault="00F02094" w:rsidP="00F02094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F02094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D277B7" w:rsidRPr="005C34AC" w:rsidRDefault="00D277B7" w:rsidP="00F02094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　看護師及び准看護師養成所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(1)　病院及び診療所　　　　　　　　　　　　　（　　　年　　月　　日現在）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163"/>
        <w:gridCol w:w="1115"/>
        <w:gridCol w:w="1115"/>
        <w:gridCol w:w="1215"/>
        <w:gridCol w:w="1115"/>
        <w:gridCol w:w="1158"/>
      </w:tblGrid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6881" w:type="dxa"/>
            <w:gridSpan w:val="6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881" w:type="dxa"/>
            <w:gridSpan w:val="6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881" w:type="dxa"/>
            <w:gridSpan w:val="6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</w:tr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院長名</w:t>
            </w:r>
          </w:p>
        </w:tc>
        <w:tc>
          <w:tcPr>
            <w:tcW w:w="6881" w:type="dxa"/>
            <w:gridSpan w:val="6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772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163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総数</w:t>
            </w:r>
          </w:p>
        </w:tc>
        <w:tc>
          <w:tcPr>
            <w:tcW w:w="111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一般</w:t>
            </w:r>
          </w:p>
        </w:tc>
        <w:tc>
          <w:tcPr>
            <w:tcW w:w="111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療養</w:t>
            </w:r>
          </w:p>
        </w:tc>
        <w:tc>
          <w:tcPr>
            <w:tcW w:w="121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結核</w:t>
            </w:r>
          </w:p>
        </w:tc>
        <w:tc>
          <w:tcPr>
            <w:tcW w:w="111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精神</w:t>
            </w:r>
          </w:p>
        </w:tc>
        <w:tc>
          <w:tcPr>
            <w:tcW w:w="1158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感染症</w:t>
            </w:r>
          </w:p>
        </w:tc>
      </w:tr>
      <w:tr w:rsidR="00D277B7" w:rsidRPr="005C34AC" w:rsidTr="00F208B6">
        <w:tc>
          <w:tcPr>
            <w:tcW w:w="1772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881" w:type="dxa"/>
            <w:gridSpan w:val="6"/>
            <w:tcBorders>
              <w:top w:val="single" w:sz="4" w:space="0" w:color="auto"/>
            </w:tcBorders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7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881" w:type="dxa"/>
            <w:gridSpan w:val="6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1）　職員数　　　　　　　　　　　　　　　　　(　　　年　　月　　日現在)</w:t>
      </w:r>
    </w:p>
    <w:tbl>
      <w:tblPr>
        <w:tblW w:w="861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"/>
        <w:gridCol w:w="630"/>
        <w:gridCol w:w="1995"/>
        <w:gridCol w:w="630"/>
        <w:gridCol w:w="525"/>
        <w:gridCol w:w="1680"/>
        <w:gridCol w:w="630"/>
        <w:gridCol w:w="525"/>
      </w:tblGrid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管理栄養士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・栄養士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診療放射線技師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事務員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630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臨床工学技士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4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63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2）　看護単位別、診療科名、病床数、入院患者数及び看護要員数(病院のみ)</w:t>
      </w:r>
    </w:p>
    <w:p w:rsidR="00D277B7" w:rsidRPr="005C34AC" w:rsidRDefault="00D277B7" w:rsidP="00D277B7">
      <w:pPr>
        <w:widowControl/>
        <w:spacing w:line="240" w:lineRule="exact"/>
        <w:jc w:val="righ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(　　　年　　月　　日現在)　</w:t>
      </w:r>
    </w:p>
    <w:tbl>
      <w:tblPr>
        <w:tblW w:w="869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6"/>
        <w:gridCol w:w="1146"/>
        <w:gridCol w:w="1646"/>
        <w:gridCol w:w="519"/>
        <w:gridCol w:w="519"/>
        <w:gridCol w:w="519"/>
        <w:gridCol w:w="519"/>
        <w:gridCol w:w="519"/>
        <w:gridCol w:w="519"/>
      </w:tblGrid>
      <w:tr w:rsidR="00D277B7" w:rsidRPr="005C34AC" w:rsidTr="00F208B6">
        <w:tc>
          <w:tcPr>
            <w:tcW w:w="1396" w:type="dxa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396" w:type="dxa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診療科名</w:t>
            </w:r>
          </w:p>
        </w:tc>
        <w:tc>
          <w:tcPr>
            <w:tcW w:w="1146" w:type="dxa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646" w:type="dxa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入院患者数</w:t>
            </w:r>
          </w:p>
        </w:tc>
        <w:tc>
          <w:tcPr>
            <w:tcW w:w="3114" w:type="dxa"/>
            <w:gridSpan w:val="6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Cs w:val="21"/>
                <w:fitText w:val="1510" w:id="-1567888639"/>
              </w:rPr>
              <w:t>看護要員数</w:t>
            </w:r>
          </w:p>
        </w:tc>
      </w:tr>
      <w:tr w:rsidR="00D277B7" w:rsidRPr="005C34AC" w:rsidTr="00F208B6">
        <w:trPr>
          <w:cantSplit/>
          <w:trHeight w:val="1512"/>
        </w:trPr>
        <w:tc>
          <w:tcPr>
            <w:tcW w:w="1396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519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D277B7" w:rsidRPr="005C34AC" w:rsidTr="00F208B6">
        <w:tc>
          <w:tcPr>
            <w:tcW w:w="139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39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27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277B7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  <w:fitText w:val="460" w:id="-1567888638"/>
              </w:rPr>
              <w:t>合</w:t>
            </w:r>
            <w:r w:rsidRPr="00D277B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fitText w:val="460" w:id="-1567888638"/>
              </w:rPr>
              <w:t>計</w:t>
            </w:r>
          </w:p>
        </w:tc>
        <w:tc>
          <w:tcPr>
            <w:tcW w:w="11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　入院患者数は1日平均の数を記載すること。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　全看護単位について記載すること。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　実習に使用する看護単位に○印をつけること。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3）　産科の入院患者数及び分娩件数　(母性看護学実習を行う施設のみ)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780"/>
      </w:tblGrid>
      <w:tr w:rsidR="00D277B7" w:rsidRPr="005C34AC" w:rsidTr="00F208B6">
        <w:tc>
          <w:tcPr>
            <w:tcW w:w="315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前年度産科入院患者延数</w:t>
            </w:r>
          </w:p>
        </w:tc>
        <w:tc>
          <w:tcPr>
            <w:tcW w:w="3780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数</w:t>
            </w:r>
          </w:p>
        </w:tc>
      </w:tr>
      <w:tr w:rsidR="00D277B7" w:rsidRPr="005C34AC" w:rsidTr="00F208B6">
        <w:tc>
          <w:tcPr>
            <w:tcW w:w="315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前年度分べん延件数</w:t>
            </w:r>
          </w:p>
        </w:tc>
        <w:tc>
          <w:tcPr>
            <w:tcW w:w="3780" w:type="dxa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4）　小児科の外来・入院患児数　(小児看護学実習を行う施設のみ)</w:t>
      </w:r>
    </w:p>
    <w:tbl>
      <w:tblPr>
        <w:tblW w:w="8164" w:type="dxa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4594"/>
      </w:tblGrid>
      <w:tr w:rsidR="00D277B7" w:rsidRPr="005C34AC" w:rsidTr="00F208B6">
        <w:tc>
          <w:tcPr>
            <w:tcW w:w="3570" w:type="dxa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前年度外来患児数（1日平均）</w:t>
            </w:r>
          </w:p>
        </w:tc>
        <w:tc>
          <w:tcPr>
            <w:tcW w:w="4594" w:type="dxa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前年度実習病棟の入院患児（１日平均）</w:t>
            </w:r>
          </w:p>
        </w:tc>
      </w:tr>
      <w:tr w:rsidR="00D277B7" w:rsidRPr="005C34AC" w:rsidTr="00F208B6">
        <w:tc>
          <w:tcPr>
            <w:tcW w:w="357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59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5）　病院の組織図及び看護部門の組織図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6）　看護部門の状況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　　ア　本年度の方針と目標(病院のみ)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0E63" wp14:editId="282FC368">
                <wp:simplePos x="0" y="0"/>
                <wp:positionH relativeFrom="column">
                  <wp:posOffset>604520</wp:posOffset>
                </wp:positionH>
                <wp:positionV relativeFrom="paragraph">
                  <wp:posOffset>53340</wp:posOffset>
                </wp:positionV>
                <wp:extent cx="4933950" cy="600075"/>
                <wp:effectExtent l="0" t="0" r="19050" b="2857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7B7" w:rsidRPr="001D3387" w:rsidRDefault="00D277B7" w:rsidP="00D277B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D277B7" w:rsidRDefault="00D277B7" w:rsidP="00D277B7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0E63" id="正方形/長方形 28" o:spid="_x0000_s1026" style="position:absolute;margin-left:47.6pt;margin-top:4.2pt;width:38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l03QIAAKoFAAAOAAAAZHJzL2Uyb0RvYy54bWysVM2O0zAQviPxDpbv3fz0P9p01e22CGmB&#10;lRbE2Y2dxsKxg+02WRCPAQ8AZ86IA4/DSrwFY6cNXZYDQiSS5bHHn7+Z+TynZ00p0I5pw5VMcXQS&#10;YsRkpiiXmxS/eL7qTTAylkhKhJIsxTfM4LPZwwendZWwWBVKUKYRgEiT1FWKC2urJAhMVrCSmBNV&#10;MQmbudIlsWDqTUA1qQG9FEEchqOgVppWWmXMGFi9aDfxzOPnOcvsszw3zCKRYuBm/aj9uHZjMDsl&#10;yUaTquDZngb5BxYl4RIu7aAuiCVoq/k9qJJnWhmV25NMlYHKc54xHwNEE4W/RXNdkIr5WCA5purS&#10;ZP4fbPZ0d6URpymOoVKSlFCj28+fbj98/f7tY/Dj/Zd2hmAXUlVXJoET19WVdsGa6lJlrwySalEQ&#10;uWFzrVVdMEKBYOT8gzsHnGHgKFrXTxSFi8jWKp+1JtelA4R8oMYX56YrDmssymBxMO33p0OoYQZ7&#10;ozAMx0N/BUkOpytt7COmSuQmKdZQfI9OdpfGOjYkObh49kpwuuJCeENv1guh0Y6AUFb+26ObYzch&#10;UZ3i6TAeYkTEBiSfWe0vueNmjtGAKnx/Qiu5BfELXqZ40jmRxGVwKamXpiVctHNgL6Sjyrys25DA&#10;aixM/Tokykvu7Xw1DMeD/qQ3Hg/7vUF/GfbOJ6tFb76IRqPx8nxxvozeOdbRICk4pUwuPaY5vIBo&#10;8HcK27/FVrvdG+gIOlZqCzFeF7RGlLuq9IfTOMJgwCOMx23UR6lEWtmX3BZe+k4DDuNOOieh+/fp&#10;7NB9dY8uDu7F1no0kCrI5CFrXqBOk622bbNu9jJfK3oDUgU6Xo/Q4mBSKP0GoxraRYrN6y3RDCPx&#10;WILcx4N4Cpqw3phMpqBTfbyxPtogMgOgFFvQkJ8ubNuRtpXmmwLuiXzYUs3hgeTca9c9npYTBOAM&#10;aAg+lH3zch3n2PZev1rs7CcAAAD//wMAUEsDBBQABgAIAAAAIQBmu8NK2gAAAAgBAAAPAAAAZHJz&#10;L2Rvd25yZXYueG1sTI/BTsMwEETvSPyDtUjcqIPVQhriVIDUY0EtiLMTL0lUex3Fbpr+PcsJjqMZ&#10;vX1bbmbvxIRj7ANpuF9kIJCaYHtqNXx+bO9yEDEZssYFQg0XjLCprq9KU9hwpj1Oh9QKhlAsjIYu&#10;paGQMjYdehMXYUDi7juM3iSOYyvtaM4M906qLHuQ3vTEFzoz4GuHzfFw8hryd9UuXfAvX2+rY9rV&#10;l4loL7W+vZmfn0AknNPfGH71WR0qdqrDiWwUTsN6pXjJrCUIrvNHxbnmXabWIKtS/n+g+gEAAP//&#10;AwBQSwECLQAUAAYACAAAACEAtoM4kv4AAADhAQAAEwAAAAAAAAAAAAAAAAAAAAAAW0NvbnRlbnRf&#10;VHlwZXNdLnhtbFBLAQItABQABgAIAAAAIQA4/SH/1gAAAJQBAAALAAAAAAAAAAAAAAAAAC8BAABf&#10;cmVscy8ucmVsc1BLAQItABQABgAIAAAAIQAO1Nl03QIAAKoFAAAOAAAAAAAAAAAAAAAAAC4CAABk&#10;cnMvZTJvRG9jLnhtbFBLAQItABQABgAIAAAAIQBmu8NK2gAAAAgBAAAPAAAAAAAAAAAAAAAAADcF&#10;AABkcnMvZG93bnJldi54bWxQSwUGAAAAAAQABADzAAAAPgYAAAAA&#10;">
                <v:textbox inset="5.85pt,.7pt,5.85pt,.7pt">
                  <w:txbxContent>
                    <w:p w:rsidR="00D277B7" w:rsidRPr="001D3387" w:rsidRDefault="00D277B7" w:rsidP="00D277B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D277B7" w:rsidRDefault="00D277B7" w:rsidP="00D277B7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イ　看護職員の継続教育実施状況（前年度及び今年度実績）</w:t>
      </w:r>
    </w:p>
    <w:tbl>
      <w:tblPr>
        <w:tblW w:w="7770" w:type="dxa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40"/>
        <w:gridCol w:w="525"/>
        <w:gridCol w:w="1260"/>
        <w:gridCol w:w="1470"/>
        <w:gridCol w:w="525"/>
        <w:gridCol w:w="1155"/>
      </w:tblGrid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365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　件</w:t>
            </w:r>
          </w:p>
        </w:tc>
        <w:tc>
          <w:tcPr>
            <w:tcW w:w="1995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15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365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1995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15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4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25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1680" w:type="dxa"/>
            <w:gridSpan w:val="2"/>
            <w:vAlign w:val="center"/>
          </w:tcPr>
          <w:p w:rsidR="00D277B7" w:rsidRPr="005C34AC" w:rsidRDefault="00D277B7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340"/>
        </w:trPr>
        <w:tc>
          <w:tcPr>
            <w:tcW w:w="19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各種基準、手順の整備状況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4021"/>
      </w:tblGrid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看護基準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看護手順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看護計画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看護記録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看護用具の整備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364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402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7）　実習指導体制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ア　勤務体制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435"/>
        <w:gridCol w:w="2310"/>
        <w:gridCol w:w="2730"/>
      </w:tblGrid>
      <w:tr w:rsidR="00D277B7" w:rsidRPr="005C34AC" w:rsidTr="00F208B6">
        <w:trPr>
          <w:trHeight w:val="283"/>
        </w:trPr>
        <w:tc>
          <w:tcPr>
            <w:tcW w:w="129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勤務体制</w:t>
            </w:r>
          </w:p>
        </w:tc>
        <w:tc>
          <w:tcPr>
            <w:tcW w:w="647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三交替制　 二交替制　　当直制　　その他（　　　）</w:t>
            </w: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勤務時間及び看護方式</w:t>
            </w: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勤務時間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看護方式</w:t>
            </w: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日勤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準夜勤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深夜勤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変則勤務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1295" w:type="dxa"/>
            <w:vMerge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○○勤務</w:t>
            </w:r>
          </w:p>
        </w:tc>
        <w:tc>
          <w:tcPr>
            <w:tcW w:w="23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DB192C" w:rsidRDefault="00D277B7" w:rsidP="00D277B7">
      <w:pPr>
        <w:widowControl/>
        <w:spacing w:line="240" w:lineRule="exact"/>
        <w:ind w:leftChars="500" w:left="1550" w:hangingChars="200" w:hanging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※看護方式　例）チームナーシング,モジュール型継続受け持ち方式,</w:t>
      </w:r>
    </w:p>
    <w:p w:rsidR="00D277B7" w:rsidRPr="00DB192C" w:rsidRDefault="00D277B7" w:rsidP="00D277B7">
      <w:pPr>
        <w:widowControl/>
        <w:spacing w:line="240" w:lineRule="exact"/>
        <w:ind w:firstLineChars="500" w:firstLine="1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プライマリ・ナーシング,機能別看護方式,固定チームナーシング,</w:t>
      </w:r>
    </w:p>
    <w:p w:rsidR="00D277B7" w:rsidRPr="00DB192C" w:rsidRDefault="00D277B7" w:rsidP="00D277B7">
      <w:pPr>
        <w:widowControl/>
        <w:spacing w:line="240" w:lineRule="exact"/>
        <w:ind w:firstLineChars="500" w:firstLine="1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パートナーシップ・ナーシング・システム等</w:t>
      </w:r>
    </w:p>
    <w:p w:rsidR="00D277B7" w:rsidRPr="00DB192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DB192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イ　実習指導者の略歴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155"/>
        <w:gridCol w:w="1050"/>
        <w:gridCol w:w="1680"/>
        <w:gridCol w:w="2520"/>
        <w:gridCol w:w="808"/>
      </w:tblGrid>
      <w:tr w:rsidR="00D277B7" w:rsidRPr="00DB192C" w:rsidTr="00F208B6">
        <w:tc>
          <w:tcPr>
            <w:tcW w:w="735" w:type="dxa"/>
            <w:vAlign w:val="center"/>
          </w:tcPr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155" w:type="dxa"/>
            <w:vAlign w:val="center"/>
          </w:tcPr>
          <w:p w:rsidR="00D277B7" w:rsidRPr="00DB192C" w:rsidRDefault="00D277B7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050" w:type="dxa"/>
            <w:vAlign w:val="center"/>
          </w:tcPr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680" w:type="dxa"/>
          </w:tcPr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520" w:type="dxa"/>
          </w:tcPr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808" w:type="dxa"/>
          </w:tcPr>
          <w:p w:rsidR="00D277B7" w:rsidRPr="00DB192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D277B7" w:rsidRPr="00DB192C" w:rsidTr="00F208B6">
        <w:tc>
          <w:tcPr>
            <w:tcW w:w="735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80" w:type="dxa"/>
          </w:tcPr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20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DB192C" w:rsidTr="00F208B6">
        <w:tc>
          <w:tcPr>
            <w:tcW w:w="735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80" w:type="dxa"/>
          </w:tcPr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D277B7" w:rsidRPr="00DB192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20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D277B7" w:rsidRPr="00DB192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80" w:type="dxa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2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設備、図書等の整備状況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282"/>
        <w:gridCol w:w="4830"/>
      </w:tblGrid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有無</w:t>
            </w: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看護関係図書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図書　　　　　　冊、学術雑誌　　　　　　種類</w:t>
            </w:r>
          </w:p>
        </w:tc>
      </w:tr>
      <w:tr w:rsidR="00D277B7" w:rsidRPr="005C34AC" w:rsidTr="00F208B6">
        <w:trPr>
          <w:trHeight w:val="283"/>
        </w:trPr>
        <w:tc>
          <w:tcPr>
            <w:tcW w:w="2078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8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lastRenderedPageBreak/>
        <w:t xml:space="preserve">　　</w:t>
      </w:r>
    </w:p>
    <w:p w:rsidR="00D277B7" w:rsidRPr="005C34AC" w:rsidRDefault="00D277B7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8）　他校学生等の実習受入れ状況</w:t>
      </w:r>
      <w:r w:rsidRPr="007227A7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（今年度実績）</w:t>
      </w:r>
    </w:p>
    <w:tbl>
      <w:tblPr>
        <w:tblW w:w="8613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984"/>
        <w:gridCol w:w="992"/>
        <w:gridCol w:w="1554"/>
        <w:gridCol w:w="1276"/>
        <w:gridCol w:w="1276"/>
      </w:tblGrid>
      <w:tr w:rsidR="00D277B7" w:rsidRPr="005C34AC" w:rsidTr="00F208B6">
        <w:tc>
          <w:tcPr>
            <w:tcW w:w="1531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54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6" w:type="dxa"/>
            <w:vAlign w:val="center"/>
          </w:tcPr>
          <w:p w:rsidR="00D277B7" w:rsidRPr="007E30A0" w:rsidRDefault="00367ED1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E30A0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実習単位数及び時間数</w:t>
            </w:r>
          </w:p>
        </w:tc>
        <w:tc>
          <w:tcPr>
            <w:tcW w:w="1276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D277B7" w:rsidRPr="005C34AC" w:rsidTr="00F208B6">
        <w:tc>
          <w:tcPr>
            <w:tcW w:w="1531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98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531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98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531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98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9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1531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98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616"/>
        </w:trPr>
        <w:tc>
          <w:tcPr>
            <w:tcW w:w="3515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99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B14EF4" w:rsidRDefault="00B14EF4" w:rsidP="00897263">
      <w:pPr>
        <w:widowControl/>
        <w:spacing w:line="240" w:lineRule="exact"/>
        <w:jc w:val="left"/>
      </w:pPr>
    </w:p>
    <w:p w:rsidR="00897263" w:rsidRPr="00D277B7" w:rsidRDefault="00897263" w:rsidP="00897263">
      <w:pPr>
        <w:widowControl/>
        <w:spacing w:line="240" w:lineRule="exact"/>
        <w:jc w:val="left"/>
      </w:pPr>
    </w:p>
    <w:sectPr w:rsidR="00897263" w:rsidRPr="00D277B7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3C" w:rsidRDefault="00F944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367ED1"/>
    <w:rsid w:val="007E30A0"/>
    <w:rsid w:val="00897263"/>
    <w:rsid w:val="00B14EF4"/>
    <w:rsid w:val="00C5189E"/>
    <w:rsid w:val="00D277B7"/>
    <w:rsid w:val="00EF5D6D"/>
    <w:rsid w:val="00F02094"/>
    <w:rsid w:val="00F04087"/>
    <w:rsid w:val="00F9443C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2022-03-10T10:47:00Z</dcterms:created>
  <dcterms:modified xsi:type="dcterms:W3CDTF">2022-03-10T10:47:00Z</dcterms:modified>
</cp:coreProperties>
</file>