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DDEF0" w14:textId="1EC0A97D" w:rsidR="00E97173" w:rsidRPr="00615483" w:rsidRDefault="008728A7" w:rsidP="009213A4">
      <w:pPr>
        <w:spacing w:line="340" w:lineRule="exact"/>
        <w:jc w:val="center"/>
        <w:rPr>
          <w:rFonts w:ascii="HG丸ｺﾞｼｯｸM-PRO" w:eastAsia="HG丸ｺﾞｼｯｸM-PRO"/>
          <w:kern w:val="0"/>
          <w:sz w:val="28"/>
        </w:rPr>
      </w:pPr>
      <w:r w:rsidRPr="00615483">
        <w:rPr>
          <w:rFonts w:ascii="HG丸ｺﾞｼｯｸM-PRO" w:eastAsia="HG丸ｺﾞｼｯｸM-PRO" w:hint="eastAsia"/>
          <w:noProof/>
          <w:kern w:val="0"/>
          <w:sz w:val="28"/>
        </w:rPr>
        <mc:AlternateContent>
          <mc:Choice Requires="wps">
            <w:drawing>
              <wp:anchor distT="0" distB="0" distL="114300" distR="114300" simplePos="0" relativeHeight="251657728" behindDoc="0" locked="0" layoutInCell="1" allowOverlap="1" wp14:anchorId="22036340" wp14:editId="6032EA10">
                <wp:simplePos x="0" y="0"/>
                <wp:positionH relativeFrom="column">
                  <wp:align>center</wp:align>
                </wp:positionH>
                <wp:positionV relativeFrom="paragraph">
                  <wp:posOffset>-1146175</wp:posOffset>
                </wp:positionV>
                <wp:extent cx="2028825" cy="581025"/>
                <wp:effectExtent l="3810" t="0" r="0" b="31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192A8C" w14:textId="77777777" w:rsidR="00C84592" w:rsidRPr="00C84592" w:rsidRDefault="00C84592" w:rsidP="00C84592">
                            <w:pPr>
                              <w:jc w:val="center"/>
                              <w:rPr>
                                <w:rFonts w:ascii="ＭＳ 明朝" w:hAnsi="ＭＳ 明朝"/>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36340" id="Rectangle 3" o:spid="_x0000_s1026" style="position:absolute;left:0;text-align:left;margin-left:0;margin-top:-90.25pt;width:159.75pt;height:45.7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" stroked="f">
                <v:textbox inset="5.85pt,.7pt,5.85pt,.7pt">
                  <w:txbxContent>
                    <w:p w14:paraId="2A192A8C" w14:textId="77777777" w:rsidR="00C84592" w:rsidRPr="00C84592" w:rsidRDefault="00C84592" w:rsidP="00C84592">
                      <w:pPr>
                        <w:jc w:val="center"/>
                        <w:rPr>
                          <w:rFonts w:ascii="ＭＳ 明朝" w:hAnsi="ＭＳ 明朝"/>
                          <w:sz w:val="36"/>
                          <w:szCs w:val="36"/>
                        </w:rPr>
                      </w:pPr>
                    </w:p>
                  </w:txbxContent>
                </v:textbox>
              </v:rect>
            </w:pict>
          </mc:Fallback>
        </mc:AlternateContent>
      </w:r>
      <w:r w:rsidR="00987DB8" w:rsidRPr="00615483">
        <w:rPr>
          <w:rFonts w:ascii="HG丸ｺﾞｼｯｸM-PRO" w:eastAsia="HG丸ｺﾞｼｯｸM-PRO" w:hint="eastAsia"/>
          <w:kern w:val="0"/>
          <w:sz w:val="28"/>
        </w:rPr>
        <w:t>第</w:t>
      </w:r>
      <w:r w:rsidR="0031421D" w:rsidRPr="008C3190">
        <w:rPr>
          <w:rFonts w:ascii="HG丸ｺﾞｼｯｸM-PRO" w:eastAsia="HG丸ｺﾞｼｯｸM-PRO" w:hint="eastAsia"/>
          <w:kern w:val="0"/>
          <w:sz w:val="28"/>
        </w:rPr>
        <w:t>３５</w:t>
      </w:r>
      <w:r w:rsidR="00DD6E40" w:rsidRPr="00615483">
        <w:rPr>
          <w:rFonts w:ascii="HG丸ｺﾞｼｯｸM-PRO" w:eastAsia="HG丸ｺﾞｼｯｸM-PRO" w:hint="eastAsia"/>
          <w:kern w:val="0"/>
          <w:sz w:val="28"/>
        </w:rPr>
        <w:t>回　大阪府・市町村国民健康保険広域化調整会議</w:t>
      </w:r>
    </w:p>
    <w:p w14:paraId="232E577C" w14:textId="3E69117F" w:rsidR="001329C9" w:rsidRPr="0031421D" w:rsidRDefault="001329C9" w:rsidP="00C9289C">
      <w:pPr>
        <w:spacing w:line="340" w:lineRule="exact"/>
        <w:rPr>
          <w:rFonts w:ascii="HG丸ｺﾞｼｯｸM-PRO" w:eastAsia="HG丸ｺﾞｼｯｸM-PRO"/>
          <w:sz w:val="24"/>
        </w:rPr>
      </w:pPr>
    </w:p>
    <w:p w14:paraId="43DEEFA9" w14:textId="2E6B7523" w:rsidR="0019058A" w:rsidRPr="008C3190" w:rsidRDefault="00E97173" w:rsidP="00B80B69">
      <w:pPr>
        <w:spacing w:line="340" w:lineRule="exact"/>
        <w:rPr>
          <w:rFonts w:ascii="HG丸ｺﾞｼｯｸM-PRO" w:eastAsia="HG丸ｺﾞｼｯｸM-PRO"/>
          <w:sz w:val="24"/>
        </w:rPr>
      </w:pPr>
      <w:r w:rsidRPr="00615483">
        <w:rPr>
          <w:rFonts w:ascii="HG丸ｺﾞｼｯｸM-PRO" w:eastAsia="HG丸ｺﾞｼｯｸM-PRO" w:hint="eastAsia"/>
          <w:sz w:val="24"/>
        </w:rPr>
        <w:t xml:space="preserve">　　　　　　　　　　　　　　</w:t>
      </w:r>
      <w:r w:rsidR="007A79E9" w:rsidRPr="00615483">
        <w:rPr>
          <w:rFonts w:ascii="HG丸ｺﾞｼｯｸM-PRO" w:eastAsia="HG丸ｺﾞｼｯｸM-PRO" w:hint="eastAsia"/>
          <w:sz w:val="24"/>
        </w:rPr>
        <w:t xml:space="preserve">　　 </w:t>
      </w:r>
      <w:r w:rsidR="007A79E9" w:rsidRPr="00615483">
        <w:rPr>
          <w:rFonts w:ascii="HG丸ｺﾞｼｯｸM-PRO" w:eastAsia="HG丸ｺﾞｼｯｸM-PRO" w:hint="eastAsia"/>
          <w:sz w:val="24"/>
        </w:rPr>
        <w:tab/>
      </w:r>
      <w:r w:rsidR="00EA4582" w:rsidRPr="00615483">
        <w:rPr>
          <w:rFonts w:ascii="HG丸ｺﾞｼｯｸM-PRO" w:eastAsia="HG丸ｺﾞｼｯｸM-PRO" w:hint="eastAsia"/>
          <w:sz w:val="24"/>
        </w:rPr>
        <w:t xml:space="preserve">　　</w:t>
      </w:r>
      <w:r w:rsidR="00F1707F" w:rsidRPr="00615483">
        <w:rPr>
          <w:rFonts w:ascii="HG丸ｺﾞｼｯｸM-PRO" w:eastAsia="HG丸ｺﾞｼｯｸM-PRO" w:hint="eastAsia"/>
          <w:sz w:val="24"/>
        </w:rPr>
        <w:t xml:space="preserve">　　　</w:t>
      </w:r>
      <w:r w:rsidR="00B80B69" w:rsidRPr="00615483">
        <w:rPr>
          <w:rFonts w:ascii="HG丸ｺﾞｼｯｸM-PRO" w:eastAsia="HG丸ｺﾞｼｯｸM-PRO" w:hint="eastAsia"/>
          <w:sz w:val="24"/>
        </w:rPr>
        <w:t xml:space="preserve">と　き　 </w:t>
      </w:r>
      <w:r w:rsidR="00B24193" w:rsidRPr="00615483">
        <w:rPr>
          <w:rFonts w:ascii="HG丸ｺﾞｼｯｸM-PRO" w:eastAsia="HG丸ｺﾞｼｯｸM-PRO" w:hint="eastAsia"/>
          <w:sz w:val="24"/>
        </w:rPr>
        <w:t>令和</w:t>
      </w:r>
      <w:r w:rsidR="00E02B2E" w:rsidRPr="00615483">
        <w:rPr>
          <w:rFonts w:ascii="HG丸ｺﾞｼｯｸM-PRO" w:eastAsia="HG丸ｺﾞｼｯｸM-PRO" w:hint="eastAsia"/>
          <w:sz w:val="24"/>
        </w:rPr>
        <w:t>５</w:t>
      </w:r>
      <w:r w:rsidR="00B80B69" w:rsidRPr="00615483">
        <w:rPr>
          <w:rFonts w:ascii="HG丸ｺﾞｼｯｸM-PRO" w:eastAsia="HG丸ｺﾞｼｯｸM-PRO" w:hint="eastAsia"/>
          <w:sz w:val="24"/>
        </w:rPr>
        <w:t>年</w:t>
      </w:r>
      <w:r w:rsidR="0031421D">
        <w:rPr>
          <w:rFonts w:ascii="HG丸ｺﾞｼｯｸM-PRO" w:eastAsia="HG丸ｺﾞｼｯｸM-PRO" w:hint="eastAsia"/>
          <w:sz w:val="24"/>
        </w:rPr>
        <w:t>８</w:t>
      </w:r>
      <w:r w:rsidR="00B24193" w:rsidRPr="00615483">
        <w:rPr>
          <w:rFonts w:ascii="HG丸ｺﾞｼｯｸM-PRO" w:eastAsia="HG丸ｺﾞｼｯｸM-PRO" w:hint="eastAsia"/>
          <w:sz w:val="24"/>
        </w:rPr>
        <w:t>月</w:t>
      </w:r>
      <w:r w:rsidR="00E02B2E" w:rsidRPr="008C3190">
        <w:rPr>
          <w:rFonts w:ascii="HG丸ｺﾞｼｯｸM-PRO" w:eastAsia="HG丸ｺﾞｼｯｸM-PRO"/>
          <w:sz w:val="24"/>
        </w:rPr>
        <w:t>2</w:t>
      </w:r>
      <w:r w:rsidR="0031421D" w:rsidRPr="008C3190">
        <w:rPr>
          <w:rFonts w:ascii="HG丸ｺﾞｼｯｸM-PRO" w:eastAsia="HG丸ｺﾞｼｯｸM-PRO" w:hint="eastAsia"/>
          <w:sz w:val="24"/>
        </w:rPr>
        <w:t>4</w:t>
      </w:r>
      <w:r w:rsidR="00B80B69" w:rsidRPr="008C3190">
        <w:rPr>
          <w:rFonts w:ascii="HG丸ｺﾞｼｯｸM-PRO" w:eastAsia="HG丸ｺﾞｼｯｸM-PRO" w:hint="eastAsia"/>
          <w:sz w:val="24"/>
        </w:rPr>
        <w:t>日（</w:t>
      </w:r>
      <w:r w:rsidR="0031421D" w:rsidRPr="008C3190">
        <w:rPr>
          <w:rFonts w:ascii="HG丸ｺﾞｼｯｸM-PRO" w:eastAsia="HG丸ｺﾞｼｯｸM-PRO" w:hint="eastAsia"/>
          <w:sz w:val="24"/>
        </w:rPr>
        <w:t>木</w:t>
      </w:r>
      <w:r w:rsidR="0019058A" w:rsidRPr="008C3190">
        <w:rPr>
          <w:rFonts w:ascii="HG丸ｺﾞｼｯｸM-PRO" w:eastAsia="HG丸ｺﾞｼｯｸM-PRO" w:hint="eastAsia"/>
          <w:sz w:val="24"/>
        </w:rPr>
        <w:t>）</w:t>
      </w:r>
    </w:p>
    <w:p w14:paraId="5A9D0866" w14:textId="77777777" w:rsidR="00B80B69" w:rsidRPr="008C3190" w:rsidRDefault="00B80B69" w:rsidP="00B24193">
      <w:pPr>
        <w:tabs>
          <w:tab w:val="left" w:pos="4140"/>
        </w:tabs>
        <w:spacing w:line="340" w:lineRule="exact"/>
        <w:ind w:rightChars="-270" w:right="-567"/>
        <w:rPr>
          <w:rFonts w:ascii="HG丸ｺﾞｼｯｸM-PRO" w:eastAsia="HG丸ｺﾞｼｯｸM-PRO"/>
          <w:sz w:val="24"/>
        </w:rPr>
      </w:pPr>
      <w:r w:rsidRPr="008C3190">
        <w:rPr>
          <w:rFonts w:ascii="HG丸ｺﾞｼｯｸM-PRO" w:eastAsia="HG丸ｺﾞｼｯｸM-PRO" w:hint="eastAsia"/>
          <w:sz w:val="24"/>
        </w:rPr>
        <w:t xml:space="preserve">　　　　　　　　　　　　　　　　　　　　　    　</w:t>
      </w:r>
      <w:r w:rsidR="00F1707F" w:rsidRPr="008C3190">
        <w:rPr>
          <w:rFonts w:ascii="HG丸ｺﾞｼｯｸM-PRO" w:eastAsia="HG丸ｺﾞｼｯｸM-PRO" w:hint="eastAsia"/>
          <w:sz w:val="24"/>
        </w:rPr>
        <w:t xml:space="preserve">　　　</w:t>
      </w:r>
      <w:r w:rsidR="0031421D" w:rsidRPr="008C3190">
        <w:rPr>
          <w:rFonts w:ascii="HG丸ｺﾞｼｯｸM-PRO" w:eastAsia="HG丸ｺﾞｼｯｸM-PRO" w:hint="eastAsia"/>
          <w:sz w:val="24"/>
        </w:rPr>
        <w:t>１５</w:t>
      </w:r>
      <w:r w:rsidR="0087492B" w:rsidRPr="008C3190">
        <w:rPr>
          <w:rFonts w:ascii="HG丸ｺﾞｼｯｸM-PRO" w:eastAsia="HG丸ｺﾞｼｯｸM-PRO" w:hint="eastAsia"/>
          <w:sz w:val="24"/>
        </w:rPr>
        <w:t>時</w:t>
      </w:r>
      <w:r w:rsidRPr="008C3190">
        <w:rPr>
          <w:rFonts w:ascii="HG丸ｺﾞｼｯｸM-PRO" w:eastAsia="HG丸ｺﾞｼｯｸM-PRO" w:hint="eastAsia"/>
          <w:sz w:val="24"/>
        </w:rPr>
        <w:t>から</w:t>
      </w:r>
      <w:r w:rsidR="00B40845" w:rsidRPr="008C3190">
        <w:rPr>
          <w:rFonts w:ascii="HG丸ｺﾞｼｯｸM-PRO" w:eastAsia="HG丸ｺﾞｼｯｸM-PRO" w:hint="eastAsia"/>
          <w:sz w:val="24"/>
        </w:rPr>
        <w:t>１７</w:t>
      </w:r>
      <w:r w:rsidRPr="008C3190">
        <w:rPr>
          <w:rFonts w:ascii="HG丸ｺﾞｼｯｸM-PRO" w:eastAsia="HG丸ｺﾞｼｯｸM-PRO" w:hint="eastAsia"/>
          <w:sz w:val="24"/>
        </w:rPr>
        <w:t>時まで</w:t>
      </w:r>
    </w:p>
    <w:p w14:paraId="5558215F" w14:textId="737156D1" w:rsidR="00E97173" w:rsidRPr="008C3190" w:rsidRDefault="00B80B69" w:rsidP="005B003D">
      <w:pPr>
        <w:tabs>
          <w:tab w:val="left" w:pos="4140"/>
        </w:tabs>
        <w:spacing w:line="340" w:lineRule="exact"/>
        <w:jc w:val="left"/>
        <w:rPr>
          <w:rFonts w:ascii="HG丸ｺﾞｼｯｸM-PRO" w:eastAsia="HG丸ｺﾞｼｯｸM-PRO"/>
          <w:sz w:val="24"/>
        </w:rPr>
      </w:pPr>
      <w:r w:rsidRPr="008C3190">
        <w:rPr>
          <w:rFonts w:ascii="HG丸ｺﾞｼｯｸM-PRO" w:eastAsia="HG丸ｺﾞｼｯｸM-PRO" w:hint="eastAsia"/>
          <w:sz w:val="24"/>
        </w:rPr>
        <w:t xml:space="preserve">　　　　　　　　　　　　　　　　 　　　</w:t>
      </w:r>
      <w:r w:rsidR="00F1707F" w:rsidRPr="008C3190">
        <w:rPr>
          <w:rFonts w:ascii="HG丸ｺﾞｼｯｸM-PRO" w:eastAsia="HG丸ｺﾞｼｯｸM-PRO" w:hint="eastAsia"/>
          <w:sz w:val="24"/>
        </w:rPr>
        <w:t xml:space="preserve">　　　</w:t>
      </w:r>
      <w:r w:rsidRPr="008C3190">
        <w:rPr>
          <w:rFonts w:ascii="HG丸ｺﾞｼｯｸM-PRO" w:eastAsia="HG丸ｺﾞｼｯｸM-PRO" w:hint="eastAsia"/>
          <w:sz w:val="24"/>
        </w:rPr>
        <w:t xml:space="preserve">ところ   </w:t>
      </w:r>
      <w:r w:rsidR="0031421D" w:rsidRPr="008C3190">
        <w:rPr>
          <w:rFonts w:ascii="HG丸ｺﾞｼｯｸM-PRO" w:eastAsia="HG丸ｺﾞｼｯｸM-PRO" w:hint="eastAsia"/>
          <w:sz w:val="24"/>
        </w:rPr>
        <w:t>Web会議</w:t>
      </w:r>
    </w:p>
    <w:p w14:paraId="31051E11" w14:textId="77777777" w:rsidR="007D0206" w:rsidRPr="008C3190" w:rsidRDefault="007D0206" w:rsidP="00C9289C">
      <w:pPr>
        <w:spacing w:line="340" w:lineRule="exact"/>
        <w:rPr>
          <w:rFonts w:ascii="HG丸ｺﾞｼｯｸM-PRO" w:eastAsia="HG丸ｺﾞｼｯｸM-PRO"/>
          <w:sz w:val="24"/>
        </w:rPr>
      </w:pPr>
    </w:p>
    <w:p w14:paraId="2C5F42E0" w14:textId="1FBA4A19" w:rsidR="00E97173" w:rsidRPr="008C3190" w:rsidRDefault="00E97173" w:rsidP="00C9289C">
      <w:pPr>
        <w:spacing w:line="340" w:lineRule="exact"/>
        <w:jc w:val="center"/>
        <w:rPr>
          <w:rFonts w:ascii="HG丸ｺﾞｼｯｸM-PRO" w:eastAsia="HG丸ｺﾞｼｯｸM-PRO"/>
          <w:w w:val="200"/>
          <w:sz w:val="24"/>
        </w:rPr>
      </w:pPr>
      <w:r w:rsidRPr="008C3190">
        <w:rPr>
          <w:rFonts w:ascii="HG丸ｺﾞｼｯｸM-PRO" w:eastAsia="HG丸ｺﾞｼｯｸM-PRO" w:hint="eastAsia"/>
          <w:w w:val="200"/>
          <w:sz w:val="24"/>
        </w:rPr>
        <w:t>次　 第</w:t>
      </w:r>
    </w:p>
    <w:p w14:paraId="5D9556E7" w14:textId="77777777" w:rsidR="001329C9" w:rsidRPr="008C3190" w:rsidRDefault="001329C9" w:rsidP="00C9289C">
      <w:pPr>
        <w:spacing w:line="340" w:lineRule="exact"/>
        <w:rPr>
          <w:rFonts w:ascii="HG丸ｺﾞｼｯｸM-PRO" w:eastAsia="HG丸ｺﾞｼｯｸM-PRO"/>
          <w:w w:val="200"/>
          <w:sz w:val="24"/>
        </w:rPr>
      </w:pPr>
    </w:p>
    <w:p w14:paraId="4533B95B" w14:textId="77777777" w:rsidR="00204FAC" w:rsidRPr="008C3190" w:rsidRDefault="00E97173" w:rsidP="00204FAC">
      <w:pPr>
        <w:spacing w:line="340" w:lineRule="exact"/>
        <w:rPr>
          <w:rFonts w:ascii="HG丸ｺﾞｼｯｸM-PRO" w:eastAsia="HG丸ｺﾞｼｯｸM-PRO"/>
          <w:sz w:val="24"/>
        </w:rPr>
      </w:pPr>
      <w:r w:rsidRPr="008C3190">
        <w:rPr>
          <w:rFonts w:ascii="HG丸ｺﾞｼｯｸM-PRO" w:eastAsia="HG丸ｺﾞｼｯｸM-PRO" w:hint="eastAsia"/>
          <w:sz w:val="24"/>
        </w:rPr>
        <w:t xml:space="preserve">　</w:t>
      </w:r>
      <w:bookmarkStart w:id="0" w:name="OLE_LINK1"/>
      <w:bookmarkStart w:id="1" w:name="OLE_LINK3"/>
      <w:r w:rsidR="00204FAC" w:rsidRPr="008C3190">
        <w:rPr>
          <w:rFonts w:ascii="HG丸ｺﾞｼｯｸM-PRO" w:eastAsia="HG丸ｺﾞｼｯｸM-PRO" w:hint="eastAsia"/>
          <w:sz w:val="24"/>
        </w:rPr>
        <w:t>１　開　会</w:t>
      </w:r>
    </w:p>
    <w:p w14:paraId="6C5A9EF0" w14:textId="77777777" w:rsidR="00204FAC" w:rsidRPr="008C3190" w:rsidRDefault="00204FAC" w:rsidP="00204FAC">
      <w:pPr>
        <w:spacing w:line="340" w:lineRule="exact"/>
        <w:rPr>
          <w:rFonts w:ascii="HG丸ｺﾞｼｯｸM-PRO" w:eastAsia="HG丸ｺﾞｼｯｸM-PRO"/>
          <w:sz w:val="24"/>
        </w:rPr>
      </w:pPr>
    </w:p>
    <w:bookmarkEnd w:id="0"/>
    <w:bookmarkEnd w:id="1"/>
    <w:p w14:paraId="6B9056F2" w14:textId="77777777" w:rsidR="0088478D" w:rsidRPr="008C3190" w:rsidRDefault="005E5146" w:rsidP="009A60A2">
      <w:pPr>
        <w:kinsoku w:val="0"/>
        <w:overflowPunct w:val="0"/>
        <w:snapToGrid w:val="0"/>
        <w:spacing w:line="340" w:lineRule="exact"/>
        <w:ind w:left="1920" w:right="215" w:hangingChars="800" w:hanging="1920"/>
        <w:rPr>
          <w:rFonts w:ascii="HG丸ｺﾞｼｯｸM-PRO" w:eastAsia="HG丸ｺﾞｼｯｸM-PRO"/>
          <w:sz w:val="24"/>
        </w:rPr>
      </w:pPr>
      <w:r w:rsidRPr="008C3190">
        <w:rPr>
          <w:rFonts w:ascii="HG丸ｺﾞｼｯｸM-PRO" w:eastAsia="HG丸ｺﾞｼｯｸM-PRO" w:hint="eastAsia"/>
          <w:sz w:val="24"/>
        </w:rPr>
        <w:t xml:space="preserve">　２　議　題　　</w:t>
      </w:r>
      <w:r w:rsidR="00942E01" w:rsidRPr="008C3190">
        <w:rPr>
          <w:rFonts w:ascii="HG丸ｺﾞｼｯｸM-PRO" w:eastAsia="HG丸ｺﾞｼｯｸM-PRO" w:hint="eastAsia"/>
          <w:sz w:val="24"/>
        </w:rPr>
        <w:t>（１）</w:t>
      </w:r>
      <w:r w:rsidR="0031421D" w:rsidRPr="008C3190">
        <w:rPr>
          <w:rFonts w:ascii="HG丸ｺﾞｼｯｸM-PRO" w:eastAsia="HG丸ｺﾞｼｯｸM-PRO" w:hAnsi="ＭＳ 明朝" w:hint="eastAsia"/>
          <w:spacing w:val="1"/>
          <w:sz w:val="24"/>
        </w:rPr>
        <w:t>次期大阪府国民健康保険運営方針の策定について</w:t>
      </w:r>
    </w:p>
    <w:p w14:paraId="1B646233" w14:textId="77777777" w:rsidR="009A60A2" w:rsidRPr="008C3190" w:rsidRDefault="009A60A2" w:rsidP="009A60A2">
      <w:pPr>
        <w:kinsoku w:val="0"/>
        <w:overflowPunct w:val="0"/>
        <w:snapToGrid w:val="0"/>
        <w:spacing w:line="340" w:lineRule="exact"/>
        <w:ind w:left="1920" w:right="215" w:hangingChars="800" w:hanging="1920"/>
        <w:rPr>
          <w:rFonts w:ascii="HG丸ｺﾞｼｯｸM-PRO" w:eastAsia="HG丸ｺﾞｼｯｸM-PRO"/>
          <w:sz w:val="24"/>
        </w:rPr>
      </w:pPr>
    </w:p>
    <w:p w14:paraId="751801BC" w14:textId="32459740" w:rsidR="009A60A2" w:rsidRDefault="00A23F1C" w:rsidP="005F4705">
      <w:pPr>
        <w:kinsoku w:val="0"/>
        <w:overflowPunct w:val="0"/>
        <w:snapToGrid w:val="0"/>
        <w:spacing w:line="340" w:lineRule="exact"/>
        <w:ind w:left="1920" w:right="215" w:hangingChars="800" w:hanging="1920"/>
        <w:rPr>
          <w:rFonts w:ascii="HG丸ｺﾞｼｯｸM-PRO" w:eastAsia="HG丸ｺﾞｼｯｸM-PRO" w:hAnsi="ＭＳ 明朝"/>
          <w:spacing w:val="1"/>
          <w:sz w:val="24"/>
        </w:rPr>
      </w:pPr>
      <w:r w:rsidRPr="008C3190">
        <w:rPr>
          <w:rFonts w:ascii="HG丸ｺﾞｼｯｸM-PRO" w:eastAsia="HG丸ｺﾞｼｯｸM-PRO" w:hint="eastAsia"/>
          <w:sz w:val="24"/>
        </w:rPr>
        <w:t xml:space="preserve">　　　　　　　　（２）</w:t>
      </w:r>
      <w:r w:rsidR="000E77A6">
        <w:rPr>
          <w:rFonts w:ascii="HG丸ｺﾞｼｯｸM-PRO" w:eastAsia="HG丸ｺﾞｼｯｸM-PRO" w:hint="eastAsia"/>
          <w:sz w:val="24"/>
        </w:rPr>
        <w:t>令和５年度の府独自インセンティブ</w:t>
      </w:r>
      <w:r w:rsidR="000E77A6" w:rsidRPr="00132C0C">
        <w:rPr>
          <w:rFonts w:ascii="HG丸ｺﾞｼｯｸM-PRO" w:eastAsia="HG丸ｺﾞｼｯｸM-PRO" w:hAnsi="ＭＳ 明朝" w:hint="eastAsia"/>
          <w:spacing w:val="1"/>
          <w:sz w:val="24"/>
        </w:rPr>
        <w:t>について</w:t>
      </w:r>
    </w:p>
    <w:p w14:paraId="32C83204" w14:textId="77777777" w:rsidR="000E77A6" w:rsidRPr="008C3190" w:rsidRDefault="000E77A6" w:rsidP="005F4705">
      <w:pPr>
        <w:kinsoku w:val="0"/>
        <w:overflowPunct w:val="0"/>
        <w:snapToGrid w:val="0"/>
        <w:spacing w:line="340" w:lineRule="exact"/>
        <w:ind w:left="1920" w:right="215" w:hangingChars="800" w:hanging="1920"/>
        <w:rPr>
          <w:rFonts w:ascii="HG丸ｺﾞｼｯｸM-PRO" w:eastAsia="HG丸ｺﾞｼｯｸM-PRO"/>
          <w:sz w:val="24"/>
        </w:rPr>
      </w:pPr>
    </w:p>
    <w:p w14:paraId="350786E1" w14:textId="77777777" w:rsidR="005E5146" w:rsidRPr="008C3190" w:rsidRDefault="005E5146" w:rsidP="007D4C2C">
      <w:pPr>
        <w:kinsoku w:val="0"/>
        <w:overflowPunct w:val="0"/>
        <w:snapToGrid w:val="0"/>
        <w:spacing w:line="340" w:lineRule="exact"/>
        <w:ind w:right="215"/>
        <w:rPr>
          <w:rFonts w:ascii="HG丸ｺﾞｼｯｸM-PRO" w:eastAsia="HG丸ｺﾞｼｯｸM-PRO" w:hAnsi="ＭＳ 明朝"/>
          <w:spacing w:val="1"/>
          <w:sz w:val="24"/>
        </w:rPr>
      </w:pPr>
    </w:p>
    <w:p w14:paraId="7CCE29B2" w14:textId="77777777" w:rsidR="005E5146" w:rsidRPr="008C3190" w:rsidRDefault="005E5146" w:rsidP="005E5146">
      <w:pPr>
        <w:kinsoku w:val="0"/>
        <w:overflowPunct w:val="0"/>
        <w:snapToGrid w:val="0"/>
        <w:spacing w:line="340" w:lineRule="exact"/>
        <w:ind w:left="1920" w:right="215" w:hangingChars="800" w:hanging="1920"/>
        <w:rPr>
          <w:rFonts w:ascii="HG丸ｺﾞｼｯｸM-PRO" w:eastAsia="HG丸ｺﾞｼｯｸM-PRO" w:hAnsi="ＭＳ 明朝"/>
          <w:sz w:val="24"/>
        </w:rPr>
      </w:pPr>
      <w:r w:rsidRPr="008C3190">
        <w:rPr>
          <w:rFonts w:ascii="HG丸ｺﾞｼｯｸM-PRO" w:eastAsia="HG丸ｺﾞｼｯｸM-PRO" w:hAnsi="ＭＳ 明朝" w:hint="eastAsia"/>
          <w:sz w:val="24"/>
        </w:rPr>
        <w:t xml:space="preserve">　３　閉　会</w:t>
      </w:r>
    </w:p>
    <w:p w14:paraId="0C228834" w14:textId="77777777" w:rsidR="00100E59" w:rsidRPr="008C3190" w:rsidRDefault="00100E59" w:rsidP="005B4AA8">
      <w:pPr>
        <w:spacing w:line="340" w:lineRule="exact"/>
        <w:rPr>
          <w:rFonts w:ascii="HG丸ｺﾞｼｯｸM-PRO" w:eastAsia="HG丸ｺﾞｼｯｸM-PRO" w:hAnsi="ＭＳ 明朝"/>
          <w:sz w:val="24"/>
        </w:rPr>
      </w:pPr>
    </w:p>
    <w:p w14:paraId="23CFF428" w14:textId="77777777" w:rsidR="005B4AA8" w:rsidRPr="008C3190" w:rsidRDefault="005B4AA8" w:rsidP="005B4AA8">
      <w:pPr>
        <w:spacing w:line="340" w:lineRule="exact"/>
        <w:rPr>
          <w:rFonts w:ascii="HG丸ｺﾞｼｯｸM-PRO" w:eastAsia="HG丸ｺﾞｼｯｸM-PRO" w:hAnsi="ＭＳ 明朝"/>
          <w:sz w:val="24"/>
        </w:rPr>
      </w:pPr>
      <w:r w:rsidRPr="008C3190">
        <w:rPr>
          <w:rFonts w:ascii="HG丸ｺﾞｼｯｸM-PRO" w:eastAsia="HG丸ｺﾞｼｯｸM-PRO" w:hAnsi="ＭＳ 明朝" w:hint="eastAsia"/>
          <w:sz w:val="24"/>
        </w:rPr>
        <w:t>〔会議資料〕</w:t>
      </w:r>
    </w:p>
    <w:p w14:paraId="7BD65E05" w14:textId="2E2C564F" w:rsidR="000C5E37" w:rsidRDefault="000C5E37" w:rsidP="005B4AA8">
      <w:pPr>
        <w:spacing w:line="340" w:lineRule="exact"/>
        <w:rPr>
          <w:rFonts w:ascii="HG丸ｺﾞｼｯｸM-PRO" w:eastAsia="HG丸ｺﾞｼｯｸM-PRO" w:hAnsi="ＭＳ 明朝"/>
          <w:sz w:val="24"/>
        </w:rPr>
      </w:pPr>
      <w:r w:rsidRPr="008C3190">
        <w:rPr>
          <w:rFonts w:ascii="HG丸ｺﾞｼｯｸM-PRO" w:eastAsia="HG丸ｺﾞｼｯｸM-PRO" w:hAnsi="ＭＳ 明朝" w:hint="eastAsia"/>
          <w:sz w:val="24"/>
        </w:rPr>
        <w:t xml:space="preserve">　　・次第</w:t>
      </w:r>
    </w:p>
    <w:p w14:paraId="75F7EE3C" w14:textId="67899A91" w:rsidR="000E77A6" w:rsidRDefault="000E77A6" w:rsidP="005B4AA8">
      <w:pPr>
        <w:spacing w:line="340" w:lineRule="exact"/>
        <w:rPr>
          <w:rFonts w:ascii="HG丸ｺﾞｼｯｸM-PRO" w:eastAsia="HG丸ｺﾞｼｯｸM-PRO" w:hAnsi="ＭＳ 明朝"/>
          <w:sz w:val="24"/>
        </w:rPr>
      </w:pPr>
      <w:r>
        <w:rPr>
          <w:rFonts w:ascii="HG丸ｺﾞｼｯｸM-PRO" w:eastAsia="HG丸ｺﾞｼｯｸM-PRO" w:hAnsi="ＭＳ 明朝" w:hint="eastAsia"/>
          <w:sz w:val="24"/>
        </w:rPr>
        <w:t xml:space="preserve">　　・資料１－１　</w:t>
      </w:r>
      <w:r w:rsidRPr="00987821">
        <w:rPr>
          <w:rFonts w:ascii="HG丸ｺﾞｼｯｸM-PRO" w:eastAsia="HG丸ｺﾞｼｯｸM-PRO" w:hAnsi="ＭＳ 明朝" w:hint="eastAsia"/>
          <w:spacing w:val="1"/>
          <w:sz w:val="24"/>
        </w:rPr>
        <w:t>次期大阪府国民健康保険運営方針策定にあたって</w:t>
      </w:r>
    </w:p>
    <w:p w14:paraId="0A1DB53B" w14:textId="71378B1B" w:rsidR="009C35BD" w:rsidRDefault="009C35BD" w:rsidP="005B4AA8">
      <w:pPr>
        <w:spacing w:line="340" w:lineRule="exact"/>
        <w:rPr>
          <w:rFonts w:ascii="HG丸ｺﾞｼｯｸM-PRO" w:eastAsia="HG丸ｺﾞｼｯｸM-PRO" w:hAnsi="ＭＳ 明朝"/>
          <w:sz w:val="24"/>
        </w:rPr>
      </w:pPr>
      <w:r>
        <w:rPr>
          <w:rFonts w:ascii="HG丸ｺﾞｼｯｸM-PRO" w:eastAsia="HG丸ｺﾞｼｯｸM-PRO" w:hAnsi="ＭＳ 明朝" w:hint="eastAsia"/>
          <w:sz w:val="24"/>
        </w:rPr>
        <w:t xml:space="preserve">　　・資料</w:t>
      </w:r>
      <w:r w:rsidR="000E77A6">
        <w:rPr>
          <w:rFonts w:ascii="HG丸ｺﾞｼｯｸM-PRO" w:eastAsia="HG丸ｺﾞｼｯｸM-PRO" w:hAnsi="ＭＳ 明朝" w:hint="eastAsia"/>
          <w:sz w:val="24"/>
        </w:rPr>
        <w:t>１－２</w:t>
      </w:r>
      <w:r w:rsidR="00D56B34">
        <w:rPr>
          <w:rFonts w:ascii="HG丸ｺﾞｼｯｸM-PRO" w:eastAsia="HG丸ｺﾞｼｯｸM-PRO" w:hAnsi="ＭＳ 明朝" w:hint="eastAsia"/>
          <w:sz w:val="24"/>
        </w:rPr>
        <w:t xml:space="preserve">　次期</w:t>
      </w:r>
      <w:r w:rsidR="00D56B34" w:rsidRPr="008C3190">
        <w:rPr>
          <w:rFonts w:ascii="HG丸ｺﾞｼｯｸM-PRO" w:eastAsia="HG丸ｺﾞｼｯｸM-PRO" w:hAnsi="ＭＳ 明朝" w:hint="eastAsia"/>
          <w:sz w:val="24"/>
        </w:rPr>
        <w:t>大阪府国民健康保険運営方針（素案）</w:t>
      </w:r>
      <w:r w:rsidR="00D56B34">
        <w:rPr>
          <w:rFonts w:ascii="HG丸ｺﾞｼｯｸM-PRO" w:eastAsia="HG丸ｺﾞｼｯｸM-PRO" w:hAnsi="ＭＳ 明朝" w:hint="eastAsia"/>
          <w:sz w:val="24"/>
        </w:rPr>
        <w:t>概要</w:t>
      </w:r>
    </w:p>
    <w:p w14:paraId="7AE0846A" w14:textId="3CC8F3CB" w:rsidR="00872527" w:rsidRPr="001F226D" w:rsidRDefault="00872527" w:rsidP="005B4AA8">
      <w:pPr>
        <w:spacing w:line="340" w:lineRule="exact"/>
        <w:rPr>
          <w:rFonts w:ascii="HG丸ｺﾞｼｯｸM-PRO" w:eastAsia="HG丸ｺﾞｼｯｸM-PRO" w:hAnsi="ＭＳ 明朝"/>
          <w:sz w:val="24"/>
        </w:rPr>
      </w:pPr>
      <w:r>
        <w:rPr>
          <w:rFonts w:ascii="HG丸ｺﾞｼｯｸM-PRO" w:eastAsia="HG丸ｺﾞｼｯｸM-PRO" w:hAnsi="ＭＳ 明朝" w:hint="eastAsia"/>
          <w:sz w:val="24"/>
        </w:rPr>
        <w:t xml:space="preserve">　　</w:t>
      </w:r>
      <w:r w:rsidRPr="001F226D">
        <w:rPr>
          <w:rFonts w:ascii="HG丸ｺﾞｼｯｸM-PRO" w:eastAsia="HG丸ｺﾞｼｯｸM-PRO" w:hAnsi="ＭＳ 明朝" w:hint="eastAsia"/>
          <w:sz w:val="24"/>
        </w:rPr>
        <w:t>・資料１－３　財政調整事業</w:t>
      </w:r>
      <w:r w:rsidR="003F3AEE" w:rsidRPr="001F226D">
        <w:rPr>
          <w:rFonts w:ascii="HG丸ｺﾞｼｯｸM-PRO" w:eastAsia="HG丸ｺﾞｼｯｸM-PRO" w:hAnsi="ＭＳ 明朝" w:hint="eastAsia"/>
          <w:sz w:val="24"/>
        </w:rPr>
        <w:t>の検討結果について</w:t>
      </w:r>
      <w:bookmarkStart w:id="2" w:name="_GoBack"/>
      <w:bookmarkEnd w:id="2"/>
    </w:p>
    <w:p w14:paraId="1F340244" w14:textId="4386A9BE" w:rsidR="00872527" w:rsidRPr="001F226D" w:rsidRDefault="00872527" w:rsidP="005B4AA8">
      <w:pPr>
        <w:spacing w:line="340" w:lineRule="exact"/>
        <w:rPr>
          <w:rFonts w:ascii="HG丸ｺﾞｼｯｸM-PRO" w:eastAsia="HG丸ｺﾞｼｯｸM-PRO" w:hAnsi="ＭＳ 明朝"/>
          <w:sz w:val="24"/>
        </w:rPr>
      </w:pPr>
      <w:r w:rsidRPr="001F226D">
        <w:rPr>
          <w:rFonts w:ascii="HG丸ｺﾞｼｯｸM-PRO" w:eastAsia="HG丸ｺﾞｼｯｸM-PRO" w:hAnsi="ＭＳ 明朝" w:hint="eastAsia"/>
          <w:sz w:val="24"/>
        </w:rPr>
        <w:t xml:space="preserve">　　・資料１－４　国通知に基づくウクライナ避難民に係る保険料減免の取扱について</w:t>
      </w:r>
    </w:p>
    <w:p w14:paraId="69E1EE8F" w14:textId="6D3B4D92" w:rsidR="0031421D" w:rsidRPr="001F226D" w:rsidRDefault="0031421D" w:rsidP="0031421D">
      <w:pPr>
        <w:spacing w:line="340" w:lineRule="exact"/>
        <w:rPr>
          <w:rFonts w:ascii="HG丸ｺﾞｼｯｸM-PRO" w:eastAsia="HG丸ｺﾞｼｯｸM-PRO" w:hAnsi="ＭＳ 明朝"/>
          <w:sz w:val="24"/>
        </w:rPr>
      </w:pPr>
      <w:r w:rsidRPr="001F226D">
        <w:rPr>
          <w:rFonts w:ascii="HG丸ｺﾞｼｯｸM-PRO" w:eastAsia="HG丸ｺﾞｼｯｸM-PRO" w:hAnsi="ＭＳ 明朝" w:hint="eastAsia"/>
          <w:sz w:val="24"/>
        </w:rPr>
        <w:t xml:space="preserve">　　・資料</w:t>
      </w:r>
      <w:r w:rsidR="008C3190" w:rsidRPr="001F226D">
        <w:rPr>
          <w:rFonts w:ascii="HG丸ｺﾞｼｯｸM-PRO" w:eastAsia="HG丸ｺﾞｼｯｸM-PRO" w:hAnsi="ＭＳ 明朝" w:hint="eastAsia"/>
          <w:sz w:val="24"/>
        </w:rPr>
        <w:t>１－</w:t>
      </w:r>
      <w:r w:rsidR="00872527" w:rsidRPr="001F226D">
        <w:rPr>
          <w:rFonts w:ascii="HG丸ｺﾞｼｯｸM-PRO" w:eastAsia="HG丸ｺﾞｼｯｸM-PRO" w:hAnsi="ＭＳ 明朝" w:hint="eastAsia"/>
          <w:sz w:val="24"/>
        </w:rPr>
        <w:t>５</w:t>
      </w:r>
      <w:r w:rsidRPr="001F226D">
        <w:rPr>
          <w:rFonts w:ascii="HG丸ｺﾞｼｯｸM-PRO" w:eastAsia="HG丸ｺﾞｼｯｸM-PRO" w:hAnsi="ＭＳ 明朝" w:hint="eastAsia"/>
          <w:sz w:val="24"/>
        </w:rPr>
        <w:t xml:space="preserve">　次期大阪府国民健康保険運営方針策定　進行管理（全体表）</w:t>
      </w:r>
    </w:p>
    <w:p w14:paraId="1B89D0D3" w14:textId="278EC404" w:rsidR="0031421D" w:rsidRPr="001F226D" w:rsidRDefault="0031421D" w:rsidP="0031421D">
      <w:pPr>
        <w:spacing w:line="340" w:lineRule="exact"/>
        <w:ind w:firstLineChars="200" w:firstLine="480"/>
        <w:rPr>
          <w:rFonts w:ascii="HG丸ｺﾞｼｯｸM-PRO" w:eastAsia="HG丸ｺﾞｼｯｸM-PRO" w:hAnsi="ＭＳ 明朝"/>
          <w:sz w:val="24"/>
        </w:rPr>
      </w:pPr>
      <w:r w:rsidRPr="001F226D">
        <w:rPr>
          <w:rFonts w:ascii="HG丸ｺﾞｼｯｸM-PRO" w:eastAsia="HG丸ｺﾞｼｯｸM-PRO" w:hAnsi="ＭＳ 明朝" w:hint="eastAsia"/>
          <w:sz w:val="24"/>
        </w:rPr>
        <w:t>・資料</w:t>
      </w:r>
      <w:r w:rsidR="008C3190" w:rsidRPr="001F226D">
        <w:rPr>
          <w:rFonts w:ascii="HG丸ｺﾞｼｯｸM-PRO" w:eastAsia="HG丸ｺﾞｼｯｸM-PRO" w:hAnsi="ＭＳ 明朝" w:hint="eastAsia"/>
          <w:sz w:val="24"/>
        </w:rPr>
        <w:t>１－</w:t>
      </w:r>
      <w:r w:rsidR="00872527" w:rsidRPr="001F226D">
        <w:rPr>
          <w:rFonts w:ascii="HG丸ｺﾞｼｯｸM-PRO" w:eastAsia="HG丸ｺﾞｼｯｸM-PRO" w:hAnsi="ＭＳ 明朝" w:hint="eastAsia"/>
          <w:sz w:val="24"/>
        </w:rPr>
        <w:t>６</w:t>
      </w:r>
      <w:r w:rsidR="008C3190" w:rsidRPr="001F226D">
        <w:rPr>
          <w:rFonts w:ascii="HG丸ｺﾞｼｯｸM-PRO" w:eastAsia="HG丸ｺﾞｼｯｸM-PRO" w:hAnsi="ＭＳ 明朝" w:hint="eastAsia"/>
          <w:sz w:val="24"/>
        </w:rPr>
        <w:t xml:space="preserve">　</w:t>
      </w:r>
      <w:r w:rsidRPr="001F226D">
        <w:rPr>
          <w:rFonts w:ascii="HG丸ｺﾞｼｯｸM-PRO" w:eastAsia="HG丸ｺﾞｼｯｸM-PRO" w:hAnsi="ＭＳ 明朝" w:hint="eastAsia"/>
          <w:sz w:val="24"/>
        </w:rPr>
        <w:t>次期大阪府国民健康保険運営方針策定　進行管理個票</w:t>
      </w:r>
    </w:p>
    <w:p w14:paraId="111CDF36" w14:textId="30A754FA" w:rsidR="0031421D" w:rsidRPr="001F226D" w:rsidRDefault="0031421D" w:rsidP="0031421D">
      <w:pPr>
        <w:spacing w:line="340" w:lineRule="exact"/>
        <w:rPr>
          <w:rFonts w:ascii="HG丸ｺﾞｼｯｸM-PRO" w:eastAsia="HG丸ｺﾞｼｯｸM-PRO" w:hAnsi="ＭＳ 明朝"/>
          <w:sz w:val="24"/>
        </w:rPr>
      </w:pPr>
      <w:r w:rsidRPr="001F226D">
        <w:rPr>
          <w:rFonts w:ascii="HG丸ｺﾞｼｯｸM-PRO" w:eastAsia="HG丸ｺﾞｼｯｸM-PRO" w:hAnsi="ＭＳ 明朝" w:hint="eastAsia"/>
          <w:sz w:val="24"/>
        </w:rPr>
        <w:t xml:space="preserve">　　・資料</w:t>
      </w:r>
      <w:r w:rsidR="008C3190" w:rsidRPr="001F226D">
        <w:rPr>
          <w:rFonts w:ascii="HG丸ｺﾞｼｯｸM-PRO" w:eastAsia="HG丸ｺﾞｼｯｸM-PRO" w:hAnsi="ＭＳ 明朝" w:hint="eastAsia"/>
          <w:sz w:val="24"/>
        </w:rPr>
        <w:t>１－</w:t>
      </w:r>
      <w:r w:rsidR="00872527" w:rsidRPr="001F226D">
        <w:rPr>
          <w:rFonts w:ascii="HG丸ｺﾞｼｯｸM-PRO" w:eastAsia="HG丸ｺﾞｼｯｸM-PRO" w:hAnsi="ＭＳ 明朝" w:hint="eastAsia"/>
          <w:sz w:val="24"/>
        </w:rPr>
        <w:t>７</w:t>
      </w:r>
      <w:r w:rsidRPr="001F226D">
        <w:rPr>
          <w:rFonts w:ascii="HG丸ｺﾞｼｯｸM-PRO" w:eastAsia="HG丸ｺﾞｼｯｸM-PRO" w:hAnsi="ＭＳ 明朝" w:hint="eastAsia"/>
          <w:sz w:val="24"/>
        </w:rPr>
        <w:t xml:space="preserve">　次期大阪府国民健康保険運営方針（素案）</w:t>
      </w:r>
    </w:p>
    <w:p w14:paraId="2DD78C6B" w14:textId="0B45C565" w:rsidR="000E77A6" w:rsidRPr="008C3190" w:rsidRDefault="000E77A6" w:rsidP="001F226D">
      <w:pPr>
        <w:spacing w:line="340" w:lineRule="exact"/>
        <w:rPr>
          <w:rFonts w:ascii="HG丸ｺﾞｼｯｸM-PRO" w:eastAsia="HG丸ｺﾞｼｯｸM-PRO" w:hAnsi="ＭＳ 明朝"/>
          <w:sz w:val="24"/>
        </w:rPr>
      </w:pPr>
      <w:r w:rsidRPr="001F226D">
        <w:rPr>
          <w:rFonts w:ascii="HG丸ｺﾞｼｯｸM-PRO" w:eastAsia="HG丸ｺﾞｼｯｸM-PRO" w:hAnsi="ＭＳ 明朝" w:hint="eastAsia"/>
          <w:sz w:val="24"/>
        </w:rPr>
        <w:t xml:space="preserve">　　</w:t>
      </w:r>
      <w:r w:rsidR="00D56B34" w:rsidRPr="001F226D">
        <w:rPr>
          <w:rFonts w:ascii="HG丸ｺﾞｼｯｸM-PRO" w:eastAsia="HG丸ｺﾞｼｯｸM-PRO" w:hAnsi="ＭＳ 明朝" w:hint="eastAsia"/>
          <w:sz w:val="24"/>
        </w:rPr>
        <w:t>・資料</w:t>
      </w:r>
      <w:r w:rsidR="00872527" w:rsidRPr="001F226D">
        <w:rPr>
          <w:rFonts w:ascii="HG丸ｺﾞｼｯｸM-PRO" w:eastAsia="HG丸ｺﾞｼｯｸM-PRO" w:hAnsi="ＭＳ 明朝" w:hint="eastAsia"/>
          <w:sz w:val="24"/>
        </w:rPr>
        <w:t>２</w:t>
      </w:r>
      <w:r w:rsidRPr="001F226D">
        <w:rPr>
          <w:rFonts w:ascii="HG丸ｺﾞｼｯｸM-PRO" w:eastAsia="HG丸ｺﾞｼｯｸM-PRO" w:hAnsi="ＭＳ 明朝" w:hint="eastAsia"/>
          <w:sz w:val="24"/>
        </w:rPr>
        <w:t xml:space="preserve">　　　</w:t>
      </w:r>
      <w:r>
        <w:rPr>
          <w:rFonts w:ascii="HG丸ｺﾞｼｯｸM-PRO" w:eastAsia="HG丸ｺﾞｼｯｸM-PRO" w:hAnsi="ＭＳ 明朝" w:hint="eastAsia"/>
          <w:sz w:val="24"/>
        </w:rPr>
        <w:t>令和５年度の府独自インセンティブの仕組みについて</w:t>
      </w:r>
    </w:p>
    <w:p w14:paraId="2759540D" w14:textId="77777777" w:rsidR="0031421D" w:rsidRDefault="0031421D" w:rsidP="00623978">
      <w:pPr>
        <w:spacing w:line="340" w:lineRule="exact"/>
        <w:ind w:firstLineChars="200" w:firstLine="480"/>
        <w:rPr>
          <w:rFonts w:ascii="HG丸ｺﾞｼｯｸM-PRO" w:eastAsia="HG丸ｺﾞｼｯｸM-PRO" w:hAnsi="ＭＳ 明朝"/>
          <w:color w:val="FF0000"/>
          <w:sz w:val="24"/>
        </w:rPr>
      </w:pPr>
    </w:p>
    <w:p w14:paraId="28FA3657" w14:textId="77777777" w:rsidR="00DE401F" w:rsidRPr="00615483" w:rsidRDefault="00DE401F" w:rsidP="00615483">
      <w:pPr>
        <w:spacing w:line="340" w:lineRule="exact"/>
        <w:ind w:firstLineChars="200" w:firstLine="480"/>
        <w:rPr>
          <w:rFonts w:ascii="HG丸ｺﾞｼｯｸM-PRO" w:eastAsia="HG丸ｺﾞｼｯｸM-PRO"/>
          <w:sz w:val="24"/>
        </w:rPr>
      </w:pPr>
    </w:p>
    <w:sectPr w:rsidR="00DE401F" w:rsidRPr="00615483" w:rsidSect="00EB27DB">
      <w:pgSz w:w="11906" w:h="16838" w:code="9"/>
      <w:pgMar w:top="1021" w:right="737" w:bottom="1021" w:left="737" w:header="851"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F6E9D" w14:textId="77777777" w:rsidR="009E7C3F" w:rsidRDefault="009E7C3F">
      <w:r>
        <w:separator/>
      </w:r>
    </w:p>
  </w:endnote>
  <w:endnote w:type="continuationSeparator" w:id="0">
    <w:p w14:paraId="3AEE8C4C" w14:textId="77777777" w:rsidR="009E7C3F" w:rsidRDefault="009E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BA772" w14:textId="77777777" w:rsidR="009E7C3F" w:rsidRDefault="009E7C3F">
      <w:r>
        <w:separator/>
      </w:r>
    </w:p>
  </w:footnote>
  <w:footnote w:type="continuationSeparator" w:id="0">
    <w:p w14:paraId="765890CD" w14:textId="77777777" w:rsidR="009E7C3F" w:rsidRDefault="009E7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1A54"/>
    <w:multiLevelType w:val="hybridMultilevel"/>
    <w:tmpl w:val="2FE27ED0"/>
    <w:lvl w:ilvl="0" w:tplc="7570B094">
      <w:numFmt w:val="bullet"/>
      <w:lvlText w:val="・"/>
      <w:lvlJc w:val="left"/>
      <w:pPr>
        <w:tabs>
          <w:tab w:val="num" w:pos="1200"/>
        </w:tabs>
        <w:ind w:left="120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954"/>
        </w:tabs>
        <w:ind w:left="954" w:hanging="420"/>
      </w:pPr>
      <w:rPr>
        <w:rFonts w:ascii="Wingdings" w:hAnsi="Wingdings" w:hint="default"/>
      </w:rPr>
    </w:lvl>
    <w:lvl w:ilvl="2" w:tplc="0409000D" w:tentative="1">
      <w:start w:val="1"/>
      <w:numFmt w:val="bullet"/>
      <w:lvlText w:val=""/>
      <w:lvlJc w:val="left"/>
      <w:pPr>
        <w:tabs>
          <w:tab w:val="num" w:pos="1374"/>
        </w:tabs>
        <w:ind w:left="1374" w:hanging="420"/>
      </w:pPr>
      <w:rPr>
        <w:rFonts w:ascii="Wingdings" w:hAnsi="Wingdings" w:hint="default"/>
      </w:rPr>
    </w:lvl>
    <w:lvl w:ilvl="3" w:tplc="04090001" w:tentative="1">
      <w:start w:val="1"/>
      <w:numFmt w:val="bullet"/>
      <w:lvlText w:val=""/>
      <w:lvlJc w:val="left"/>
      <w:pPr>
        <w:tabs>
          <w:tab w:val="num" w:pos="1794"/>
        </w:tabs>
        <w:ind w:left="1794" w:hanging="420"/>
      </w:pPr>
      <w:rPr>
        <w:rFonts w:ascii="Wingdings" w:hAnsi="Wingdings" w:hint="default"/>
      </w:rPr>
    </w:lvl>
    <w:lvl w:ilvl="4" w:tplc="0409000B" w:tentative="1">
      <w:start w:val="1"/>
      <w:numFmt w:val="bullet"/>
      <w:lvlText w:val=""/>
      <w:lvlJc w:val="left"/>
      <w:pPr>
        <w:tabs>
          <w:tab w:val="num" w:pos="2214"/>
        </w:tabs>
        <w:ind w:left="2214" w:hanging="420"/>
      </w:pPr>
      <w:rPr>
        <w:rFonts w:ascii="Wingdings" w:hAnsi="Wingdings" w:hint="default"/>
      </w:rPr>
    </w:lvl>
    <w:lvl w:ilvl="5" w:tplc="0409000D" w:tentative="1">
      <w:start w:val="1"/>
      <w:numFmt w:val="bullet"/>
      <w:lvlText w:val=""/>
      <w:lvlJc w:val="left"/>
      <w:pPr>
        <w:tabs>
          <w:tab w:val="num" w:pos="2634"/>
        </w:tabs>
        <w:ind w:left="2634" w:hanging="420"/>
      </w:pPr>
      <w:rPr>
        <w:rFonts w:ascii="Wingdings" w:hAnsi="Wingdings" w:hint="default"/>
      </w:rPr>
    </w:lvl>
    <w:lvl w:ilvl="6" w:tplc="04090001" w:tentative="1">
      <w:start w:val="1"/>
      <w:numFmt w:val="bullet"/>
      <w:lvlText w:val=""/>
      <w:lvlJc w:val="left"/>
      <w:pPr>
        <w:tabs>
          <w:tab w:val="num" w:pos="3054"/>
        </w:tabs>
        <w:ind w:left="3054" w:hanging="420"/>
      </w:pPr>
      <w:rPr>
        <w:rFonts w:ascii="Wingdings" w:hAnsi="Wingdings" w:hint="default"/>
      </w:rPr>
    </w:lvl>
    <w:lvl w:ilvl="7" w:tplc="0409000B" w:tentative="1">
      <w:start w:val="1"/>
      <w:numFmt w:val="bullet"/>
      <w:lvlText w:val=""/>
      <w:lvlJc w:val="left"/>
      <w:pPr>
        <w:tabs>
          <w:tab w:val="num" w:pos="3474"/>
        </w:tabs>
        <w:ind w:left="3474" w:hanging="420"/>
      </w:pPr>
      <w:rPr>
        <w:rFonts w:ascii="Wingdings" w:hAnsi="Wingdings" w:hint="default"/>
      </w:rPr>
    </w:lvl>
    <w:lvl w:ilvl="8" w:tplc="0409000D" w:tentative="1">
      <w:start w:val="1"/>
      <w:numFmt w:val="bullet"/>
      <w:lvlText w:val=""/>
      <w:lvlJc w:val="left"/>
      <w:pPr>
        <w:tabs>
          <w:tab w:val="num" w:pos="3894"/>
        </w:tabs>
        <w:ind w:left="3894" w:hanging="420"/>
      </w:pPr>
      <w:rPr>
        <w:rFonts w:ascii="Wingdings" w:hAnsi="Wingdings" w:hint="default"/>
      </w:rPr>
    </w:lvl>
  </w:abstractNum>
  <w:abstractNum w:abstractNumId="1" w15:restartNumberingAfterBreak="0">
    <w:nsid w:val="6BB4268B"/>
    <w:multiLevelType w:val="hybridMultilevel"/>
    <w:tmpl w:val="28686260"/>
    <w:lvl w:ilvl="0" w:tplc="FCC22D1E">
      <w:start w:val="1"/>
      <w:numFmt w:val="decimalFullWidth"/>
      <w:lvlText w:val="（%1）"/>
      <w:lvlJc w:val="left"/>
      <w:pPr>
        <w:ind w:left="1688" w:hanging="720"/>
      </w:pPr>
      <w:rPr>
        <w:rFonts w:hint="default"/>
      </w:rPr>
    </w:lvl>
    <w:lvl w:ilvl="1" w:tplc="04090017" w:tentative="1">
      <w:start w:val="1"/>
      <w:numFmt w:val="aiueoFullWidth"/>
      <w:lvlText w:val="(%2)"/>
      <w:lvlJc w:val="left"/>
      <w:pPr>
        <w:ind w:left="1808" w:hanging="420"/>
      </w:pPr>
    </w:lvl>
    <w:lvl w:ilvl="2" w:tplc="04090011" w:tentative="1">
      <w:start w:val="1"/>
      <w:numFmt w:val="decimalEnclosedCircle"/>
      <w:lvlText w:val="%3"/>
      <w:lvlJc w:val="left"/>
      <w:pPr>
        <w:ind w:left="2228" w:hanging="420"/>
      </w:pPr>
    </w:lvl>
    <w:lvl w:ilvl="3" w:tplc="0409000F" w:tentative="1">
      <w:start w:val="1"/>
      <w:numFmt w:val="decimal"/>
      <w:lvlText w:val="%4."/>
      <w:lvlJc w:val="left"/>
      <w:pPr>
        <w:ind w:left="2648" w:hanging="420"/>
      </w:pPr>
    </w:lvl>
    <w:lvl w:ilvl="4" w:tplc="04090017" w:tentative="1">
      <w:start w:val="1"/>
      <w:numFmt w:val="aiueoFullWidth"/>
      <w:lvlText w:val="(%5)"/>
      <w:lvlJc w:val="left"/>
      <w:pPr>
        <w:ind w:left="3068" w:hanging="420"/>
      </w:pPr>
    </w:lvl>
    <w:lvl w:ilvl="5" w:tplc="04090011" w:tentative="1">
      <w:start w:val="1"/>
      <w:numFmt w:val="decimalEnclosedCircle"/>
      <w:lvlText w:val="%6"/>
      <w:lvlJc w:val="left"/>
      <w:pPr>
        <w:ind w:left="3488" w:hanging="420"/>
      </w:pPr>
    </w:lvl>
    <w:lvl w:ilvl="6" w:tplc="0409000F" w:tentative="1">
      <w:start w:val="1"/>
      <w:numFmt w:val="decimal"/>
      <w:lvlText w:val="%7."/>
      <w:lvlJc w:val="left"/>
      <w:pPr>
        <w:ind w:left="3908" w:hanging="420"/>
      </w:pPr>
    </w:lvl>
    <w:lvl w:ilvl="7" w:tplc="04090017" w:tentative="1">
      <w:start w:val="1"/>
      <w:numFmt w:val="aiueoFullWidth"/>
      <w:lvlText w:val="(%8)"/>
      <w:lvlJc w:val="left"/>
      <w:pPr>
        <w:ind w:left="4328" w:hanging="420"/>
      </w:pPr>
    </w:lvl>
    <w:lvl w:ilvl="8" w:tplc="04090011" w:tentative="1">
      <w:start w:val="1"/>
      <w:numFmt w:val="decimalEnclosedCircle"/>
      <w:lvlText w:val="%9"/>
      <w:lvlJc w:val="left"/>
      <w:pPr>
        <w:ind w:left="4748" w:hanging="420"/>
      </w:pPr>
    </w:lvl>
  </w:abstractNum>
  <w:abstractNum w:abstractNumId="2" w15:restartNumberingAfterBreak="0">
    <w:nsid w:val="790C170F"/>
    <w:multiLevelType w:val="hybridMultilevel"/>
    <w:tmpl w:val="9356B786"/>
    <w:lvl w:ilvl="0" w:tplc="7570B094">
      <w:numFmt w:val="bullet"/>
      <w:lvlText w:val="・"/>
      <w:lvlJc w:val="left"/>
      <w:pPr>
        <w:tabs>
          <w:tab w:val="num" w:pos="1086"/>
        </w:tabs>
        <w:ind w:left="1086"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566"/>
        </w:tabs>
        <w:ind w:left="1566" w:hanging="420"/>
      </w:pPr>
      <w:rPr>
        <w:rFonts w:ascii="Wingdings" w:hAnsi="Wingdings" w:hint="default"/>
      </w:rPr>
    </w:lvl>
    <w:lvl w:ilvl="2" w:tplc="0409000D" w:tentative="1">
      <w:start w:val="1"/>
      <w:numFmt w:val="bullet"/>
      <w:lvlText w:val=""/>
      <w:lvlJc w:val="left"/>
      <w:pPr>
        <w:tabs>
          <w:tab w:val="num" w:pos="1986"/>
        </w:tabs>
        <w:ind w:left="1986" w:hanging="420"/>
      </w:pPr>
      <w:rPr>
        <w:rFonts w:ascii="Wingdings" w:hAnsi="Wingdings" w:hint="default"/>
      </w:rPr>
    </w:lvl>
    <w:lvl w:ilvl="3" w:tplc="04090001" w:tentative="1">
      <w:start w:val="1"/>
      <w:numFmt w:val="bullet"/>
      <w:lvlText w:val=""/>
      <w:lvlJc w:val="left"/>
      <w:pPr>
        <w:tabs>
          <w:tab w:val="num" w:pos="2406"/>
        </w:tabs>
        <w:ind w:left="2406" w:hanging="420"/>
      </w:pPr>
      <w:rPr>
        <w:rFonts w:ascii="Wingdings" w:hAnsi="Wingdings" w:hint="default"/>
      </w:rPr>
    </w:lvl>
    <w:lvl w:ilvl="4" w:tplc="0409000B" w:tentative="1">
      <w:start w:val="1"/>
      <w:numFmt w:val="bullet"/>
      <w:lvlText w:val=""/>
      <w:lvlJc w:val="left"/>
      <w:pPr>
        <w:tabs>
          <w:tab w:val="num" w:pos="2826"/>
        </w:tabs>
        <w:ind w:left="2826" w:hanging="420"/>
      </w:pPr>
      <w:rPr>
        <w:rFonts w:ascii="Wingdings" w:hAnsi="Wingdings" w:hint="default"/>
      </w:rPr>
    </w:lvl>
    <w:lvl w:ilvl="5" w:tplc="0409000D" w:tentative="1">
      <w:start w:val="1"/>
      <w:numFmt w:val="bullet"/>
      <w:lvlText w:val=""/>
      <w:lvlJc w:val="left"/>
      <w:pPr>
        <w:tabs>
          <w:tab w:val="num" w:pos="3246"/>
        </w:tabs>
        <w:ind w:left="3246" w:hanging="420"/>
      </w:pPr>
      <w:rPr>
        <w:rFonts w:ascii="Wingdings" w:hAnsi="Wingdings" w:hint="default"/>
      </w:rPr>
    </w:lvl>
    <w:lvl w:ilvl="6" w:tplc="04090001" w:tentative="1">
      <w:start w:val="1"/>
      <w:numFmt w:val="bullet"/>
      <w:lvlText w:val=""/>
      <w:lvlJc w:val="left"/>
      <w:pPr>
        <w:tabs>
          <w:tab w:val="num" w:pos="3666"/>
        </w:tabs>
        <w:ind w:left="3666" w:hanging="420"/>
      </w:pPr>
      <w:rPr>
        <w:rFonts w:ascii="Wingdings" w:hAnsi="Wingdings" w:hint="default"/>
      </w:rPr>
    </w:lvl>
    <w:lvl w:ilvl="7" w:tplc="0409000B" w:tentative="1">
      <w:start w:val="1"/>
      <w:numFmt w:val="bullet"/>
      <w:lvlText w:val=""/>
      <w:lvlJc w:val="left"/>
      <w:pPr>
        <w:tabs>
          <w:tab w:val="num" w:pos="4086"/>
        </w:tabs>
        <w:ind w:left="4086" w:hanging="420"/>
      </w:pPr>
      <w:rPr>
        <w:rFonts w:ascii="Wingdings" w:hAnsi="Wingdings" w:hint="default"/>
      </w:rPr>
    </w:lvl>
    <w:lvl w:ilvl="8" w:tplc="0409000D" w:tentative="1">
      <w:start w:val="1"/>
      <w:numFmt w:val="bullet"/>
      <w:lvlText w:val=""/>
      <w:lvlJc w:val="left"/>
      <w:pPr>
        <w:tabs>
          <w:tab w:val="num" w:pos="4506"/>
        </w:tabs>
        <w:ind w:left="4506" w:hanging="420"/>
      </w:pPr>
      <w:rPr>
        <w:rFonts w:ascii="Wingdings" w:hAnsi="Wingdings" w:hint="default"/>
      </w:rPr>
    </w:lvl>
  </w:abstractNum>
  <w:num w:numId="1">
    <w:abstractNumId w:val="2"/>
  </w:num>
  <w:num w:numId="2">
    <w:abstractNumId w:val="0"/>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18"/>
    <w:rsid w:val="000015F5"/>
    <w:rsid w:val="00003BDD"/>
    <w:rsid w:val="00003F7C"/>
    <w:rsid w:val="00014006"/>
    <w:rsid w:val="0002548E"/>
    <w:rsid w:val="000266D3"/>
    <w:rsid w:val="00042AA5"/>
    <w:rsid w:val="0004399D"/>
    <w:rsid w:val="00056BE9"/>
    <w:rsid w:val="000647AD"/>
    <w:rsid w:val="00071A94"/>
    <w:rsid w:val="000727C3"/>
    <w:rsid w:val="000734CB"/>
    <w:rsid w:val="00093891"/>
    <w:rsid w:val="000A0DFE"/>
    <w:rsid w:val="000A1321"/>
    <w:rsid w:val="000A214D"/>
    <w:rsid w:val="000B3FE3"/>
    <w:rsid w:val="000C46A1"/>
    <w:rsid w:val="000C5E37"/>
    <w:rsid w:val="000D0CD0"/>
    <w:rsid w:val="000D752E"/>
    <w:rsid w:val="000E2202"/>
    <w:rsid w:val="000E2CBD"/>
    <w:rsid w:val="000E7241"/>
    <w:rsid w:val="000E77A6"/>
    <w:rsid w:val="000F5D67"/>
    <w:rsid w:val="00100E59"/>
    <w:rsid w:val="00105862"/>
    <w:rsid w:val="0010619A"/>
    <w:rsid w:val="0012523A"/>
    <w:rsid w:val="00126239"/>
    <w:rsid w:val="001329C9"/>
    <w:rsid w:val="00132C0C"/>
    <w:rsid w:val="0014109A"/>
    <w:rsid w:val="00142A31"/>
    <w:rsid w:val="001432E5"/>
    <w:rsid w:val="00145315"/>
    <w:rsid w:val="00163755"/>
    <w:rsid w:val="0019058A"/>
    <w:rsid w:val="001A4970"/>
    <w:rsid w:val="001A5C47"/>
    <w:rsid w:val="001B0081"/>
    <w:rsid w:val="001B79EC"/>
    <w:rsid w:val="001D257F"/>
    <w:rsid w:val="001E5549"/>
    <w:rsid w:val="001F226D"/>
    <w:rsid w:val="001F7644"/>
    <w:rsid w:val="0020272F"/>
    <w:rsid w:val="00204FAC"/>
    <w:rsid w:val="002147EA"/>
    <w:rsid w:val="002171B5"/>
    <w:rsid w:val="0022463E"/>
    <w:rsid w:val="00227B4F"/>
    <w:rsid w:val="00232EC0"/>
    <w:rsid w:val="00233A7E"/>
    <w:rsid w:val="00246337"/>
    <w:rsid w:val="00265AAA"/>
    <w:rsid w:val="00282011"/>
    <w:rsid w:val="002B0A7E"/>
    <w:rsid w:val="002C05C7"/>
    <w:rsid w:val="002C72A6"/>
    <w:rsid w:val="002D4782"/>
    <w:rsid w:val="002D5219"/>
    <w:rsid w:val="002E617E"/>
    <w:rsid w:val="003000B9"/>
    <w:rsid w:val="00304CA9"/>
    <w:rsid w:val="00306678"/>
    <w:rsid w:val="003076FD"/>
    <w:rsid w:val="0031421D"/>
    <w:rsid w:val="0032051B"/>
    <w:rsid w:val="00326309"/>
    <w:rsid w:val="00333F76"/>
    <w:rsid w:val="00341456"/>
    <w:rsid w:val="0034252B"/>
    <w:rsid w:val="00345542"/>
    <w:rsid w:val="00346C4A"/>
    <w:rsid w:val="00355211"/>
    <w:rsid w:val="00360086"/>
    <w:rsid w:val="00362947"/>
    <w:rsid w:val="003658C4"/>
    <w:rsid w:val="00377EA2"/>
    <w:rsid w:val="00386E8C"/>
    <w:rsid w:val="00390819"/>
    <w:rsid w:val="003A5836"/>
    <w:rsid w:val="003B1372"/>
    <w:rsid w:val="003B25DB"/>
    <w:rsid w:val="003B2729"/>
    <w:rsid w:val="003D018F"/>
    <w:rsid w:val="003D1AD2"/>
    <w:rsid w:val="003D4CDC"/>
    <w:rsid w:val="003D7A3C"/>
    <w:rsid w:val="003E3663"/>
    <w:rsid w:val="003F00AD"/>
    <w:rsid w:val="003F3AEE"/>
    <w:rsid w:val="003F3F3C"/>
    <w:rsid w:val="00404EE1"/>
    <w:rsid w:val="00407CE9"/>
    <w:rsid w:val="00411926"/>
    <w:rsid w:val="004137FA"/>
    <w:rsid w:val="004339A9"/>
    <w:rsid w:val="00437240"/>
    <w:rsid w:val="00437F31"/>
    <w:rsid w:val="00451F9B"/>
    <w:rsid w:val="004619E6"/>
    <w:rsid w:val="00465D54"/>
    <w:rsid w:val="00466BFF"/>
    <w:rsid w:val="00475A7F"/>
    <w:rsid w:val="004A0128"/>
    <w:rsid w:val="004A02B8"/>
    <w:rsid w:val="004B747D"/>
    <w:rsid w:val="004C302C"/>
    <w:rsid w:val="004C3FB6"/>
    <w:rsid w:val="004D18B2"/>
    <w:rsid w:val="004E624E"/>
    <w:rsid w:val="004F0BBC"/>
    <w:rsid w:val="004F0D0A"/>
    <w:rsid w:val="004F57D2"/>
    <w:rsid w:val="00542964"/>
    <w:rsid w:val="005576A5"/>
    <w:rsid w:val="0056430E"/>
    <w:rsid w:val="005644BC"/>
    <w:rsid w:val="005855DE"/>
    <w:rsid w:val="00593D48"/>
    <w:rsid w:val="00595E64"/>
    <w:rsid w:val="00597A9B"/>
    <w:rsid w:val="005B003D"/>
    <w:rsid w:val="005B4AA8"/>
    <w:rsid w:val="005B7B36"/>
    <w:rsid w:val="005C7442"/>
    <w:rsid w:val="005E380A"/>
    <w:rsid w:val="005E4F6F"/>
    <w:rsid w:val="005E5146"/>
    <w:rsid w:val="005F4705"/>
    <w:rsid w:val="005F62CD"/>
    <w:rsid w:val="006041F3"/>
    <w:rsid w:val="00612FF3"/>
    <w:rsid w:val="00614032"/>
    <w:rsid w:val="00615483"/>
    <w:rsid w:val="00617F8B"/>
    <w:rsid w:val="00623978"/>
    <w:rsid w:val="00623DFF"/>
    <w:rsid w:val="00641CA3"/>
    <w:rsid w:val="0065329E"/>
    <w:rsid w:val="00656140"/>
    <w:rsid w:val="00670CE9"/>
    <w:rsid w:val="00691072"/>
    <w:rsid w:val="0069403F"/>
    <w:rsid w:val="006A1D35"/>
    <w:rsid w:val="006A5930"/>
    <w:rsid w:val="006B3E5A"/>
    <w:rsid w:val="006C032C"/>
    <w:rsid w:val="006D035F"/>
    <w:rsid w:val="006D4DCE"/>
    <w:rsid w:val="006D5DB9"/>
    <w:rsid w:val="006D70B3"/>
    <w:rsid w:val="006F3A3C"/>
    <w:rsid w:val="007220BD"/>
    <w:rsid w:val="00723F64"/>
    <w:rsid w:val="007270D8"/>
    <w:rsid w:val="00734459"/>
    <w:rsid w:val="007446AB"/>
    <w:rsid w:val="0074771E"/>
    <w:rsid w:val="00750D7A"/>
    <w:rsid w:val="00752747"/>
    <w:rsid w:val="00760F49"/>
    <w:rsid w:val="00761527"/>
    <w:rsid w:val="0076346F"/>
    <w:rsid w:val="00775EFA"/>
    <w:rsid w:val="00780049"/>
    <w:rsid w:val="0079343D"/>
    <w:rsid w:val="007936A1"/>
    <w:rsid w:val="007A3097"/>
    <w:rsid w:val="007A4413"/>
    <w:rsid w:val="007A79E9"/>
    <w:rsid w:val="007B611C"/>
    <w:rsid w:val="007C5736"/>
    <w:rsid w:val="007C6A79"/>
    <w:rsid w:val="007D00F9"/>
    <w:rsid w:val="007D0206"/>
    <w:rsid w:val="007D4C2C"/>
    <w:rsid w:val="007F7CFF"/>
    <w:rsid w:val="00801B60"/>
    <w:rsid w:val="008039F4"/>
    <w:rsid w:val="008173B2"/>
    <w:rsid w:val="00823168"/>
    <w:rsid w:val="00832750"/>
    <w:rsid w:val="00851022"/>
    <w:rsid w:val="0085231A"/>
    <w:rsid w:val="0085339C"/>
    <w:rsid w:val="00860B35"/>
    <w:rsid w:val="00861D7B"/>
    <w:rsid w:val="0086238E"/>
    <w:rsid w:val="00864D0E"/>
    <w:rsid w:val="00872527"/>
    <w:rsid w:val="008728A7"/>
    <w:rsid w:val="0087492B"/>
    <w:rsid w:val="00875018"/>
    <w:rsid w:val="0088478D"/>
    <w:rsid w:val="00885751"/>
    <w:rsid w:val="008909B7"/>
    <w:rsid w:val="00891F3A"/>
    <w:rsid w:val="00894D6A"/>
    <w:rsid w:val="008950B1"/>
    <w:rsid w:val="008A04EA"/>
    <w:rsid w:val="008A7D8E"/>
    <w:rsid w:val="008B495B"/>
    <w:rsid w:val="008C3190"/>
    <w:rsid w:val="008C40B7"/>
    <w:rsid w:val="008C42A7"/>
    <w:rsid w:val="008D05C4"/>
    <w:rsid w:val="008E2222"/>
    <w:rsid w:val="008E715B"/>
    <w:rsid w:val="008E7827"/>
    <w:rsid w:val="00901691"/>
    <w:rsid w:val="00911C51"/>
    <w:rsid w:val="00913D86"/>
    <w:rsid w:val="009213A4"/>
    <w:rsid w:val="00933732"/>
    <w:rsid w:val="00937C3B"/>
    <w:rsid w:val="00942E01"/>
    <w:rsid w:val="0094358A"/>
    <w:rsid w:val="009778D6"/>
    <w:rsid w:val="00984B23"/>
    <w:rsid w:val="00987280"/>
    <w:rsid w:val="00987DB8"/>
    <w:rsid w:val="009954A3"/>
    <w:rsid w:val="00995DFC"/>
    <w:rsid w:val="009A24BF"/>
    <w:rsid w:val="009A60A2"/>
    <w:rsid w:val="009B2A97"/>
    <w:rsid w:val="009B5C3F"/>
    <w:rsid w:val="009C35BD"/>
    <w:rsid w:val="009C7866"/>
    <w:rsid w:val="009D29A1"/>
    <w:rsid w:val="009D4428"/>
    <w:rsid w:val="009E0142"/>
    <w:rsid w:val="009E7C3F"/>
    <w:rsid w:val="009E7D3A"/>
    <w:rsid w:val="009F748E"/>
    <w:rsid w:val="00A00156"/>
    <w:rsid w:val="00A066AE"/>
    <w:rsid w:val="00A14E70"/>
    <w:rsid w:val="00A2325B"/>
    <w:rsid w:val="00A23F1C"/>
    <w:rsid w:val="00A438BF"/>
    <w:rsid w:val="00A56DD4"/>
    <w:rsid w:val="00A60BAC"/>
    <w:rsid w:val="00A6511A"/>
    <w:rsid w:val="00A81252"/>
    <w:rsid w:val="00A919B8"/>
    <w:rsid w:val="00AC3569"/>
    <w:rsid w:val="00AC3FA6"/>
    <w:rsid w:val="00AC7B69"/>
    <w:rsid w:val="00AE7980"/>
    <w:rsid w:val="00AE7A2D"/>
    <w:rsid w:val="00AF5258"/>
    <w:rsid w:val="00B011C5"/>
    <w:rsid w:val="00B01244"/>
    <w:rsid w:val="00B24193"/>
    <w:rsid w:val="00B34252"/>
    <w:rsid w:val="00B35387"/>
    <w:rsid w:val="00B40845"/>
    <w:rsid w:val="00B434ED"/>
    <w:rsid w:val="00B50B64"/>
    <w:rsid w:val="00B61F77"/>
    <w:rsid w:val="00B70C77"/>
    <w:rsid w:val="00B74295"/>
    <w:rsid w:val="00B80B69"/>
    <w:rsid w:val="00B849FD"/>
    <w:rsid w:val="00B860B8"/>
    <w:rsid w:val="00B87663"/>
    <w:rsid w:val="00B9466E"/>
    <w:rsid w:val="00B9551E"/>
    <w:rsid w:val="00BA3A49"/>
    <w:rsid w:val="00BA703A"/>
    <w:rsid w:val="00BB27CD"/>
    <w:rsid w:val="00BB6D27"/>
    <w:rsid w:val="00BC4EEC"/>
    <w:rsid w:val="00BD47BB"/>
    <w:rsid w:val="00BE44E7"/>
    <w:rsid w:val="00BF59CE"/>
    <w:rsid w:val="00C03A33"/>
    <w:rsid w:val="00C2565C"/>
    <w:rsid w:val="00C43B55"/>
    <w:rsid w:val="00C44D15"/>
    <w:rsid w:val="00C4624A"/>
    <w:rsid w:val="00C530ED"/>
    <w:rsid w:val="00C5349C"/>
    <w:rsid w:val="00C5777F"/>
    <w:rsid w:val="00C60BED"/>
    <w:rsid w:val="00C62465"/>
    <w:rsid w:val="00C66826"/>
    <w:rsid w:val="00C84592"/>
    <w:rsid w:val="00C91ACB"/>
    <w:rsid w:val="00C9289C"/>
    <w:rsid w:val="00C94760"/>
    <w:rsid w:val="00C94865"/>
    <w:rsid w:val="00C978C8"/>
    <w:rsid w:val="00CA48D6"/>
    <w:rsid w:val="00CA4F24"/>
    <w:rsid w:val="00CB0EE2"/>
    <w:rsid w:val="00CB1EF8"/>
    <w:rsid w:val="00CB5D50"/>
    <w:rsid w:val="00CB7424"/>
    <w:rsid w:val="00CC0272"/>
    <w:rsid w:val="00CD2806"/>
    <w:rsid w:val="00CE7598"/>
    <w:rsid w:val="00D035BF"/>
    <w:rsid w:val="00D05B0B"/>
    <w:rsid w:val="00D1057D"/>
    <w:rsid w:val="00D128A4"/>
    <w:rsid w:val="00D20B02"/>
    <w:rsid w:val="00D2186C"/>
    <w:rsid w:val="00D35A53"/>
    <w:rsid w:val="00D36401"/>
    <w:rsid w:val="00D44315"/>
    <w:rsid w:val="00D50C3E"/>
    <w:rsid w:val="00D55F18"/>
    <w:rsid w:val="00D56611"/>
    <w:rsid w:val="00D56B34"/>
    <w:rsid w:val="00D65037"/>
    <w:rsid w:val="00D86110"/>
    <w:rsid w:val="00D86A20"/>
    <w:rsid w:val="00D90475"/>
    <w:rsid w:val="00D91BBE"/>
    <w:rsid w:val="00D933A6"/>
    <w:rsid w:val="00DC48BF"/>
    <w:rsid w:val="00DC4EAA"/>
    <w:rsid w:val="00DC79EF"/>
    <w:rsid w:val="00DD6E40"/>
    <w:rsid w:val="00DE401F"/>
    <w:rsid w:val="00DE4B54"/>
    <w:rsid w:val="00E02B2E"/>
    <w:rsid w:val="00E16030"/>
    <w:rsid w:val="00E22C40"/>
    <w:rsid w:val="00E3656A"/>
    <w:rsid w:val="00E4502E"/>
    <w:rsid w:val="00E46336"/>
    <w:rsid w:val="00E54415"/>
    <w:rsid w:val="00E5568D"/>
    <w:rsid w:val="00E57F86"/>
    <w:rsid w:val="00E67E5A"/>
    <w:rsid w:val="00E73E8F"/>
    <w:rsid w:val="00E751D6"/>
    <w:rsid w:val="00E771ED"/>
    <w:rsid w:val="00E901B0"/>
    <w:rsid w:val="00E94CB6"/>
    <w:rsid w:val="00E96FEE"/>
    <w:rsid w:val="00E97173"/>
    <w:rsid w:val="00EA4582"/>
    <w:rsid w:val="00EB27DB"/>
    <w:rsid w:val="00EC334E"/>
    <w:rsid w:val="00EC52D1"/>
    <w:rsid w:val="00EC56D6"/>
    <w:rsid w:val="00ED3768"/>
    <w:rsid w:val="00ED6C40"/>
    <w:rsid w:val="00EE67D1"/>
    <w:rsid w:val="00EF726A"/>
    <w:rsid w:val="00EF77C7"/>
    <w:rsid w:val="00F0528A"/>
    <w:rsid w:val="00F135D0"/>
    <w:rsid w:val="00F16010"/>
    <w:rsid w:val="00F1707F"/>
    <w:rsid w:val="00F23EF6"/>
    <w:rsid w:val="00F30E00"/>
    <w:rsid w:val="00F32D19"/>
    <w:rsid w:val="00F33A91"/>
    <w:rsid w:val="00F35B38"/>
    <w:rsid w:val="00F40BC9"/>
    <w:rsid w:val="00F42D34"/>
    <w:rsid w:val="00F47EE7"/>
    <w:rsid w:val="00F51BAA"/>
    <w:rsid w:val="00F65FC2"/>
    <w:rsid w:val="00F72469"/>
    <w:rsid w:val="00F759AD"/>
    <w:rsid w:val="00F802C1"/>
    <w:rsid w:val="00FA575E"/>
    <w:rsid w:val="00FA5788"/>
    <w:rsid w:val="00FB49E8"/>
    <w:rsid w:val="00FB639A"/>
    <w:rsid w:val="00FD3D60"/>
    <w:rsid w:val="00FE2BD9"/>
    <w:rsid w:val="00FE3718"/>
    <w:rsid w:val="00FE4B8C"/>
    <w:rsid w:val="00FE4F6D"/>
    <w:rsid w:val="00FF0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4202668"/>
  <w15:docId w15:val="{EDAD858A-046A-4A51-B02F-232ECE31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rsid w:val="00C84592"/>
    <w:pPr>
      <w:tabs>
        <w:tab w:val="center" w:pos="4252"/>
        <w:tab w:val="right" w:pos="8504"/>
      </w:tabs>
      <w:snapToGrid w:val="0"/>
    </w:pPr>
  </w:style>
  <w:style w:type="paragraph" w:styleId="a5">
    <w:name w:val="footer"/>
    <w:basedOn w:val="a"/>
    <w:rsid w:val="00C84592"/>
    <w:pPr>
      <w:tabs>
        <w:tab w:val="center" w:pos="4252"/>
        <w:tab w:val="right" w:pos="8504"/>
      </w:tabs>
      <w:snapToGrid w:val="0"/>
    </w:pPr>
  </w:style>
  <w:style w:type="paragraph" w:customStyle="1" w:styleId="Default">
    <w:name w:val="Default"/>
    <w:rsid w:val="005576A5"/>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CB0EE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List Paragraph"/>
    <w:basedOn w:val="a"/>
    <w:uiPriority w:val="34"/>
    <w:qFormat/>
    <w:rsid w:val="00B50B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1047">
      <w:bodyDiv w:val="1"/>
      <w:marLeft w:val="0"/>
      <w:marRight w:val="0"/>
      <w:marTop w:val="0"/>
      <w:marBottom w:val="0"/>
      <w:divBdr>
        <w:top w:val="none" w:sz="0" w:space="0" w:color="auto"/>
        <w:left w:val="none" w:sz="0" w:space="0" w:color="auto"/>
        <w:bottom w:val="none" w:sz="0" w:space="0" w:color="auto"/>
        <w:right w:val="none" w:sz="0" w:space="0" w:color="auto"/>
      </w:divBdr>
    </w:div>
    <w:div w:id="74597309">
      <w:bodyDiv w:val="1"/>
      <w:marLeft w:val="0"/>
      <w:marRight w:val="0"/>
      <w:marTop w:val="0"/>
      <w:marBottom w:val="0"/>
      <w:divBdr>
        <w:top w:val="none" w:sz="0" w:space="0" w:color="auto"/>
        <w:left w:val="none" w:sz="0" w:space="0" w:color="auto"/>
        <w:bottom w:val="none" w:sz="0" w:space="0" w:color="auto"/>
        <w:right w:val="none" w:sz="0" w:space="0" w:color="auto"/>
      </w:divBdr>
    </w:div>
    <w:div w:id="463275328">
      <w:bodyDiv w:val="1"/>
      <w:marLeft w:val="0"/>
      <w:marRight w:val="0"/>
      <w:marTop w:val="0"/>
      <w:marBottom w:val="0"/>
      <w:divBdr>
        <w:top w:val="none" w:sz="0" w:space="0" w:color="auto"/>
        <w:left w:val="none" w:sz="0" w:space="0" w:color="auto"/>
        <w:bottom w:val="none" w:sz="0" w:space="0" w:color="auto"/>
        <w:right w:val="none" w:sz="0" w:space="0" w:color="auto"/>
      </w:divBdr>
    </w:div>
    <w:div w:id="669875191">
      <w:bodyDiv w:val="1"/>
      <w:marLeft w:val="0"/>
      <w:marRight w:val="0"/>
      <w:marTop w:val="0"/>
      <w:marBottom w:val="0"/>
      <w:divBdr>
        <w:top w:val="none" w:sz="0" w:space="0" w:color="auto"/>
        <w:left w:val="none" w:sz="0" w:space="0" w:color="auto"/>
        <w:bottom w:val="none" w:sz="0" w:space="0" w:color="auto"/>
        <w:right w:val="none" w:sz="0" w:space="0" w:color="auto"/>
      </w:divBdr>
    </w:div>
    <w:div w:id="742534211">
      <w:bodyDiv w:val="1"/>
      <w:marLeft w:val="0"/>
      <w:marRight w:val="0"/>
      <w:marTop w:val="0"/>
      <w:marBottom w:val="0"/>
      <w:divBdr>
        <w:top w:val="none" w:sz="0" w:space="0" w:color="auto"/>
        <w:left w:val="none" w:sz="0" w:space="0" w:color="auto"/>
        <w:bottom w:val="none" w:sz="0" w:space="0" w:color="auto"/>
        <w:right w:val="none" w:sz="0" w:space="0" w:color="auto"/>
      </w:divBdr>
    </w:div>
    <w:div w:id="762915647">
      <w:bodyDiv w:val="1"/>
      <w:marLeft w:val="0"/>
      <w:marRight w:val="0"/>
      <w:marTop w:val="0"/>
      <w:marBottom w:val="0"/>
      <w:divBdr>
        <w:top w:val="none" w:sz="0" w:space="0" w:color="auto"/>
        <w:left w:val="none" w:sz="0" w:space="0" w:color="auto"/>
        <w:bottom w:val="none" w:sz="0" w:space="0" w:color="auto"/>
        <w:right w:val="none" w:sz="0" w:space="0" w:color="auto"/>
      </w:divBdr>
    </w:div>
    <w:div w:id="778766659">
      <w:bodyDiv w:val="1"/>
      <w:marLeft w:val="0"/>
      <w:marRight w:val="0"/>
      <w:marTop w:val="0"/>
      <w:marBottom w:val="0"/>
      <w:divBdr>
        <w:top w:val="none" w:sz="0" w:space="0" w:color="auto"/>
        <w:left w:val="none" w:sz="0" w:space="0" w:color="auto"/>
        <w:bottom w:val="none" w:sz="0" w:space="0" w:color="auto"/>
        <w:right w:val="none" w:sz="0" w:space="0" w:color="auto"/>
      </w:divBdr>
    </w:div>
    <w:div w:id="798108927">
      <w:bodyDiv w:val="1"/>
      <w:marLeft w:val="0"/>
      <w:marRight w:val="0"/>
      <w:marTop w:val="0"/>
      <w:marBottom w:val="0"/>
      <w:divBdr>
        <w:top w:val="none" w:sz="0" w:space="0" w:color="auto"/>
        <w:left w:val="none" w:sz="0" w:space="0" w:color="auto"/>
        <w:bottom w:val="none" w:sz="0" w:space="0" w:color="auto"/>
        <w:right w:val="none" w:sz="0" w:space="0" w:color="auto"/>
      </w:divBdr>
    </w:div>
    <w:div w:id="1009066383">
      <w:bodyDiv w:val="1"/>
      <w:marLeft w:val="0"/>
      <w:marRight w:val="0"/>
      <w:marTop w:val="0"/>
      <w:marBottom w:val="0"/>
      <w:divBdr>
        <w:top w:val="none" w:sz="0" w:space="0" w:color="auto"/>
        <w:left w:val="none" w:sz="0" w:space="0" w:color="auto"/>
        <w:bottom w:val="none" w:sz="0" w:space="0" w:color="auto"/>
        <w:right w:val="none" w:sz="0" w:space="0" w:color="auto"/>
      </w:divBdr>
    </w:div>
    <w:div w:id="1976253306">
      <w:bodyDiv w:val="1"/>
      <w:marLeft w:val="0"/>
      <w:marRight w:val="0"/>
      <w:marTop w:val="0"/>
      <w:marBottom w:val="0"/>
      <w:divBdr>
        <w:top w:val="none" w:sz="0" w:space="0" w:color="auto"/>
        <w:left w:val="none" w:sz="0" w:space="0" w:color="auto"/>
        <w:bottom w:val="none" w:sz="0" w:space="0" w:color="auto"/>
        <w:right w:val="none" w:sz="0" w:space="0" w:color="auto"/>
      </w:divBdr>
    </w:div>
    <w:div w:id="1997881631">
      <w:bodyDiv w:val="1"/>
      <w:marLeft w:val="0"/>
      <w:marRight w:val="0"/>
      <w:marTop w:val="0"/>
      <w:marBottom w:val="0"/>
      <w:divBdr>
        <w:top w:val="none" w:sz="0" w:space="0" w:color="auto"/>
        <w:left w:val="none" w:sz="0" w:space="0" w:color="auto"/>
        <w:bottom w:val="none" w:sz="0" w:space="0" w:color="auto"/>
        <w:right w:val="none" w:sz="0" w:space="0" w:color="auto"/>
      </w:divBdr>
    </w:div>
    <w:div w:id="211196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CE329-D2DD-49BA-823E-2A4401FF1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Pages>
  <Words>347</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第１０回　新大阪府障害者計画後継計画検討委員会</vt:lpstr>
      <vt:lpstr>第１０回　新大阪府障害者計画後継計画検討委員会</vt:lpstr>
    </vt:vector>
  </TitlesOfParts>
  <Company>大阪府</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第１０回　新大阪府障害者計画後継計画検討委員会</dc:title>
  <dc:creator>職員端末機１３年度９月調達</dc:creator>
  <cp:lastModifiedBy>柿花　啓史</cp:lastModifiedBy>
  <cp:revision>54</cp:revision>
  <cp:lastPrinted>2023-08-18T04:47:00Z</cp:lastPrinted>
  <dcterms:created xsi:type="dcterms:W3CDTF">2022-03-17T02:11:00Z</dcterms:created>
  <dcterms:modified xsi:type="dcterms:W3CDTF">2023-08-18T04:47:00Z</dcterms:modified>
</cp:coreProperties>
</file>