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6" w:rsidRPr="00D24176" w:rsidRDefault="00D127DD" w:rsidP="00590003">
      <w:pPr>
        <w:jc w:val="center"/>
        <w:rPr>
          <w:rFonts w:ascii="Meiryo UI" w:eastAsia="Meiryo UI" w:hAnsi="Meiryo UI"/>
          <w:b/>
          <w:sz w:val="28"/>
        </w:rPr>
      </w:pPr>
      <w:r>
        <w:rPr>
          <w:rFonts w:hint="eastAsia"/>
          <w:noProof/>
          <w:spacing w:val="67"/>
          <w:kern w:val="0"/>
        </w:rPr>
        <mc:AlternateContent>
          <mc:Choice Requires="wps">
            <w:drawing>
              <wp:anchor distT="0" distB="0" distL="114300" distR="114300" simplePos="0" relativeHeight="251671552" behindDoc="0" locked="0" layoutInCell="1" allowOverlap="1" wp14:anchorId="41230EFC" wp14:editId="7902AF69">
                <wp:simplePos x="0" y="0"/>
                <wp:positionH relativeFrom="column">
                  <wp:posOffset>5634355</wp:posOffset>
                </wp:positionH>
                <wp:positionV relativeFrom="paragraph">
                  <wp:posOffset>-453390</wp:posOffset>
                </wp:positionV>
                <wp:extent cx="893445" cy="338455"/>
                <wp:effectExtent l="0" t="0" r="20955" b="23495"/>
                <wp:wrapNone/>
                <wp:docPr id="4" name="正方形/長方形 4"/>
                <wp:cNvGraphicFramePr/>
                <a:graphic xmlns:a="http://schemas.openxmlformats.org/drawingml/2006/main">
                  <a:graphicData uri="http://schemas.microsoft.com/office/word/2010/wordprocessingShape">
                    <wps:wsp>
                      <wps:cNvSpPr/>
                      <wps:spPr>
                        <a:xfrm>
                          <a:off x="0" y="0"/>
                          <a:ext cx="893445" cy="338455"/>
                        </a:xfrm>
                        <a:prstGeom prst="rect">
                          <a:avLst/>
                        </a:prstGeom>
                        <a:solidFill>
                          <a:sysClr val="window" lastClr="FFFFFF"/>
                        </a:solidFill>
                        <a:ln w="19050" cap="flat" cmpd="sng" algn="ctr">
                          <a:solidFill>
                            <a:schemeClr val="tx1"/>
                          </a:solidFill>
                          <a:prstDash val="solid"/>
                          <a:miter lim="800000"/>
                        </a:ln>
                        <a:effectLst/>
                      </wps:spPr>
                      <wps:txbx>
                        <w:txbxContent>
                          <w:p w:rsidR="00B332BB" w:rsidRPr="000E578F" w:rsidRDefault="00D127DD"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資料</w:t>
                            </w:r>
                            <w:r>
                              <w:rPr>
                                <w:rFonts w:ascii="HGPｺﾞｼｯｸE" w:eastAsia="HGPｺﾞｼｯｸE" w:hAnsi="HGPｺﾞｼｯｸE"/>
                                <w:color w:val="000000" w:themeColor="text1"/>
                                <w:sz w:val="24"/>
                              </w:rPr>
                              <w:t>３－３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0EFC" id="正方形/長方形 4" o:spid="_x0000_s1026" style="position:absolute;left:0;text-align:left;margin-left:443.65pt;margin-top:-35.7pt;width:70.3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" fillcolor="window" strokecolor="black [3213]" strokeweight="1.5pt">
                <v:textbox>
                  <w:txbxContent>
                    <w:p w:rsidR="00B332BB" w:rsidRPr="000E578F" w:rsidRDefault="00D127DD"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資料</w:t>
                      </w:r>
                      <w:r>
                        <w:rPr>
                          <w:rFonts w:ascii="HGPｺﾞｼｯｸE" w:eastAsia="HGPｺﾞｼｯｸE" w:hAnsi="HGPｺﾞｼｯｸE"/>
                          <w:color w:val="000000" w:themeColor="text1"/>
                          <w:sz w:val="24"/>
                        </w:rPr>
                        <w:t>３－３</w:t>
                      </w:r>
                    </w:p>
                  </w:txbxContent>
                </v:textbox>
              </v:rect>
            </w:pict>
          </mc:Fallback>
        </mc:AlternateContent>
      </w:r>
      <w:r w:rsidR="00153099">
        <w:rPr>
          <w:rFonts w:hint="eastAsia"/>
          <w:noProof/>
          <w:spacing w:val="67"/>
          <w:kern w:val="0"/>
        </w:rPr>
        <mc:AlternateContent>
          <mc:Choice Requires="wps">
            <w:drawing>
              <wp:anchor distT="0" distB="0" distL="114300" distR="114300" simplePos="0" relativeHeight="251667456" behindDoc="0" locked="0" layoutInCell="1" allowOverlap="1">
                <wp:simplePos x="0" y="0"/>
                <wp:positionH relativeFrom="column">
                  <wp:posOffset>2537770</wp:posOffset>
                </wp:positionH>
                <wp:positionV relativeFrom="paragraph">
                  <wp:posOffset>-422378</wp:posOffset>
                </wp:positionV>
                <wp:extent cx="3098800" cy="407566"/>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3098800" cy="407566"/>
                        </a:xfrm>
                        <a:prstGeom prst="rect">
                          <a:avLst/>
                        </a:prstGeom>
                        <a:solidFill>
                          <a:schemeClr val="lt1"/>
                        </a:solidFill>
                        <a:ln w="6350">
                          <a:noFill/>
                        </a:ln>
                      </wps:spPr>
                      <wps:txbx>
                        <w:txbxContent>
                          <w:p w:rsidR="00920667" w:rsidRDefault="00BD5B88" w:rsidP="00153099">
                            <w:pPr>
                              <w:spacing w:line="260" w:lineRule="exact"/>
                              <w:jc w:val="right"/>
                            </w:pPr>
                            <w:r>
                              <w:rPr>
                                <w:rFonts w:hint="eastAsia"/>
                                <w:kern w:val="0"/>
                              </w:rPr>
                              <w:t>令和</w:t>
                            </w:r>
                            <w:r w:rsidR="00900088">
                              <w:rPr>
                                <w:rFonts w:hint="eastAsia"/>
                                <w:kern w:val="0"/>
                              </w:rPr>
                              <w:t>３</w:t>
                            </w:r>
                            <w:r w:rsidR="00920667" w:rsidRPr="00AA064D">
                              <w:rPr>
                                <w:rFonts w:hint="eastAsia"/>
                                <w:kern w:val="0"/>
                              </w:rPr>
                              <w:t>年</w:t>
                            </w:r>
                            <w:r w:rsidR="00AA064D" w:rsidRPr="00AA064D">
                              <w:rPr>
                                <w:rFonts w:hint="eastAsia"/>
                                <w:kern w:val="0"/>
                              </w:rPr>
                              <w:t>1</w:t>
                            </w:r>
                            <w:r w:rsidR="00900088">
                              <w:rPr>
                                <w:rFonts w:hint="eastAsia"/>
                                <w:kern w:val="0"/>
                              </w:rPr>
                              <w:t>2</w:t>
                            </w:r>
                            <w:r w:rsidR="00920667" w:rsidRPr="00AA064D">
                              <w:rPr>
                                <w:rFonts w:hint="eastAsia"/>
                                <w:kern w:val="0"/>
                              </w:rPr>
                              <w:t>月</w:t>
                            </w:r>
                          </w:p>
                          <w:p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199.8pt;margin-top:-33.25pt;width:244pt;height:3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" fillcolor="white [3201]" stroked="f" strokeweight=".5pt">
                <v:textbox>
                  <w:txbxContent>
                    <w:p w:rsidR="00920667" w:rsidRDefault="00BD5B88" w:rsidP="00153099">
                      <w:pPr>
                        <w:spacing w:line="260" w:lineRule="exact"/>
                        <w:jc w:val="right"/>
                      </w:pPr>
                      <w:r>
                        <w:rPr>
                          <w:rFonts w:hint="eastAsia"/>
                          <w:kern w:val="0"/>
                        </w:rPr>
                        <w:t>令和</w:t>
                      </w:r>
                      <w:r w:rsidR="00900088">
                        <w:rPr>
                          <w:rFonts w:hint="eastAsia"/>
                          <w:kern w:val="0"/>
                        </w:rPr>
                        <w:t>３</w:t>
                      </w:r>
                      <w:r w:rsidR="00920667" w:rsidRPr="00AA064D">
                        <w:rPr>
                          <w:rFonts w:hint="eastAsia"/>
                          <w:kern w:val="0"/>
                        </w:rPr>
                        <w:t>年</w:t>
                      </w:r>
                      <w:r w:rsidR="00AA064D" w:rsidRPr="00AA064D">
                        <w:rPr>
                          <w:rFonts w:hint="eastAsia"/>
                          <w:kern w:val="0"/>
                        </w:rPr>
                        <w:t>1</w:t>
                      </w:r>
                      <w:r w:rsidR="00900088">
                        <w:rPr>
                          <w:rFonts w:hint="eastAsia"/>
                          <w:kern w:val="0"/>
                        </w:rPr>
                        <w:t>2</w:t>
                      </w:r>
                      <w:r w:rsidR="00920667" w:rsidRPr="00AA064D">
                        <w:rPr>
                          <w:rFonts w:hint="eastAsia"/>
                          <w:kern w:val="0"/>
                        </w:rPr>
                        <w:t>月</w:t>
                      </w:r>
                    </w:p>
                    <w:p w:rsidR="00920667" w:rsidRDefault="00920667" w:rsidP="00153099">
                      <w:pPr>
                        <w:spacing w:line="260" w:lineRule="exact"/>
                        <w:jc w:val="right"/>
                      </w:pPr>
                      <w:r w:rsidRPr="00153099">
                        <w:rPr>
                          <w:rFonts w:hint="eastAsia"/>
                          <w:spacing w:val="1"/>
                          <w:w w:val="97"/>
                          <w:kern w:val="0"/>
                          <w:fitText w:val="4410" w:id="2067535362"/>
                        </w:rPr>
                        <w:t>大阪府</w:t>
                      </w:r>
                      <w:r w:rsidR="00AA064D" w:rsidRPr="00153099">
                        <w:rPr>
                          <w:rFonts w:hint="eastAsia"/>
                          <w:spacing w:val="1"/>
                          <w:w w:val="97"/>
                          <w:kern w:val="0"/>
                          <w:fitText w:val="4410" w:id="2067535362"/>
                        </w:rPr>
                        <w:t xml:space="preserve"> </w:t>
                      </w:r>
                      <w:r w:rsidRPr="00153099">
                        <w:rPr>
                          <w:rFonts w:hint="eastAsia"/>
                          <w:spacing w:val="1"/>
                          <w:w w:val="97"/>
                          <w:kern w:val="0"/>
                          <w:fitText w:val="4410" w:id="2067535362"/>
                        </w:rPr>
                        <w:t>健康</w:t>
                      </w:r>
                      <w:r w:rsidRPr="00153099">
                        <w:rPr>
                          <w:spacing w:val="1"/>
                          <w:w w:val="97"/>
                          <w:kern w:val="0"/>
                          <w:fitText w:val="4410" w:id="2067535362"/>
                        </w:rPr>
                        <w:t>医療部</w:t>
                      </w:r>
                      <w:r w:rsidR="00AA064D" w:rsidRPr="00153099">
                        <w:rPr>
                          <w:rFonts w:hint="eastAsia"/>
                          <w:spacing w:val="1"/>
                          <w:w w:val="97"/>
                          <w:kern w:val="0"/>
                          <w:fitText w:val="4410" w:id="2067535362"/>
                        </w:rPr>
                        <w:t xml:space="preserve"> 健康推進室 </w:t>
                      </w:r>
                      <w:r w:rsidRPr="00153099">
                        <w:rPr>
                          <w:spacing w:val="1"/>
                          <w:w w:val="97"/>
                          <w:kern w:val="0"/>
                          <w:fitText w:val="4410" w:id="2067535362"/>
                        </w:rPr>
                        <w:t>国民健康保険</w:t>
                      </w:r>
                      <w:r w:rsidRPr="00153099">
                        <w:rPr>
                          <w:spacing w:val="-5"/>
                          <w:w w:val="97"/>
                          <w:kern w:val="0"/>
                          <w:fitText w:val="4410" w:id="2067535362"/>
                        </w:rPr>
                        <w:t>課</w:t>
                      </w:r>
                    </w:p>
                  </w:txbxContent>
                </v:textbox>
              </v:shape>
            </w:pict>
          </mc:Fallback>
        </mc:AlternateContent>
      </w:r>
      <w:r w:rsidR="00A715B8">
        <w:rPr>
          <w:rFonts w:ascii="Meiryo UI" w:eastAsia="Meiryo UI" w:hAnsi="Meiryo UI" w:hint="eastAsia"/>
          <w:b/>
          <w:sz w:val="28"/>
        </w:rPr>
        <w:t>令和</w:t>
      </w:r>
      <w:r w:rsidR="00900088">
        <w:rPr>
          <w:rFonts w:ascii="Meiryo UI" w:eastAsia="Meiryo UI" w:hAnsi="Meiryo UI" w:hint="eastAsia"/>
          <w:b/>
          <w:sz w:val="28"/>
        </w:rPr>
        <w:t>４</w:t>
      </w:r>
      <w:r w:rsidR="00C00ACA" w:rsidRPr="00D24176">
        <w:rPr>
          <w:rFonts w:ascii="Meiryo UI" w:eastAsia="Meiryo UI" w:hAnsi="Meiryo UI" w:hint="eastAsia"/>
          <w:b/>
          <w:sz w:val="28"/>
        </w:rPr>
        <w:t>年度の事業費納付金の</w:t>
      </w:r>
      <w:r w:rsidR="00A715B8">
        <w:rPr>
          <w:rFonts w:ascii="Meiryo UI" w:eastAsia="Meiryo UI" w:hAnsi="Meiryo UI" w:hint="eastAsia"/>
          <w:b/>
          <w:sz w:val="28"/>
        </w:rPr>
        <w:t>仮</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sidR="001E6D36">
        <w:rPr>
          <w:rFonts w:ascii="Meiryo UI" w:eastAsia="Meiryo UI" w:hAnsi="Meiryo UI" w:hint="eastAsia"/>
          <w:b/>
          <w:sz w:val="28"/>
        </w:rPr>
        <w:t>（概要）</w:t>
      </w:r>
      <w:bookmarkStart w:id="0" w:name="_GoBack"/>
      <w:bookmarkEnd w:id="0"/>
    </w:p>
    <w:p w:rsidR="009F4B2A" w:rsidRDefault="00B92767" w:rsidP="006F5409">
      <w:pPr>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margin">
                  <wp:posOffset>86248</wp:posOffset>
                </wp:positionH>
                <wp:positionV relativeFrom="paragraph">
                  <wp:posOffset>8255</wp:posOffset>
                </wp:positionV>
                <wp:extent cx="6139543" cy="1918970"/>
                <wp:effectExtent l="0" t="0" r="13970" b="24130"/>
                <wp:wrapNone/>
                <wp:docPr id="3" name="正方形/長方形 3"/>
                <wp:cNvGraphicFramePr/>
                <a:graphic xmlns:a="http://schemas.openxmlformats.org/drawingml/2006/main">
                  <a:graphicData uri="http://schemas.microsoft.com/office/word/2010/wordprocessingShape">
                    <wps:wsp>
                      <wps:cNvSpPr/>
                      <wps:spPr>
                        <a:xfrm>
                          <a:off x="0" y="0"/>
                          <a:ext cx="6139543" cy="191897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hint="eastAsia"/>
                                <w:b/>
                                <w:color w:val="000000" w:themeColor="text1"/>
                                <w:sz w:val="24"/>
                              </w:rPr>
                              <w:t>の主な増要素≫</w:t>
                            </w:r>
                          </w:p>
                          <w:p w:rsidR="009F4B2A"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 xml:space="preserve">保険給付費の増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B92767">
                              <w:rPr>
                                <w:rFonts w:ascii="HG丸ｺﾞｼｯｸM-PRO" w:eastAsia="HG丸ｺﾞｼｯｸM-PRO" w:hAnsi="HG丸ｺﾞｼｯｸM-PRO" w:hint="eastAsia"/>
                                <w:color w:val="000000" w:themeColor="text1"/>
                                <w:sz w:val="24"/>
                              </w:rPr>
                              <w:t xml:space="preserve">　</w:t>
                            </w:r>
                            <w:r w:rsidR="00AA064D">
                              <w:rPr>
                                <w:rFonts w:ascii="HG丸ｺﾞｼｯｸM-PRO" w:eastAsia="HG丸ｺﾞｼｯｸM-PRO" w:hAnsi="HG丸ｺﾞｼｯｸM-PRO" w:hint="eastAsia"/>
                                <w:color w:val="000000" w:themeColor="text1"/>
                                <w:sz w:val="24"/>
                              </w:rPr>
                              <w:t>【１人あたり約</w:t>
                            </w:r>
                            <w:r w:rsidR="00420808">
                              <w:rPr>
                                <w:rFonts w:ascii="HG丸ｺﾞｼｯｸM-PRO" w:eastAsia="HG丸ｺﾞｼｯｸM-PRO" w:hAnsi="HG丸ｺﾞｼｯｸM-PRO" w:hint="eastAsia"/>
                                <w:color w:val="000000" w:themeColor="text1"/>
                                <w:sz w:val="24"/>
                              </w:rPr>
                              <w:t>9</w:t>
                            </w:r>
                            <w:r w:rsidR="00BD5B88" w:rsidRPr="00BD5B88">
                              <w:rPr>
                                <w:rFonts w:ascii="HG丸ｺﾞｼｯｸM-PRO" w:eastAsia="HG丸ｺﾞｼｯｸM-PRO" w:hAnsi="HG丸ｺﾞｼｯｸM-PRO"/>
                                <w:color w:val="000000" w:themeColor="text1"/>
                                <w:sz w:val="24"/>
                              </w:rPr>
                              <w:t>,</w:t>
                            </w:r>
                            <w:r w:rsidR="00420808">
                              <w:rPr>
                                <w:rFonts w:ascii="HG丸ｺﾞｼｯｸM-PRO" w:eastAsia="HG丸ｺﾞｼｯｸM-PRO" w:hAnsi="HG丸ｺﾞｼｯｸM-PRO" w:hint="eastAsia"/>
                                <w:color w:val="000000" w:themeColor="text1"/>
                                <w:sz w:val="24"/>
                              </w:rPr>
                              <w:t>8</w:t>
                            </w:r>
                            <w:r w:rsidR="00BD5B88" w:rsidRPr="00BD5B88">
                              <w:rPr>
                                <w:rFonts w:ascii="HG丸ｺﾞｼｯｸM-PRO" w:eastAsia="HG丸ｺﾞｼｯｸM-PRO" w:hAnsi="HG丸ｺﾞｼｯｸM-PRO"/>
                                <w:color w:val="000000" w:themeColor="text1"/>
                                <w:sz w:val="24"/>
                              </w:rPr>
                              <w:t>00</w:t>
                            </w:r>
                            <w:r w:rsidR="009F4B2A" w:rsidRPr="00555EFB">
                              <w:rPr>
                                <w:rFonts w:ascii="HG丸ｺﾞｼｯｸM-PRO" w:eastAsia="HG丸ｺﾞｼｯｸM-PRO" w:hAnsi="HG丸ｺﾞｼｯｸM-PRO" w:hint="eastAsia"/>
                                <w:color w:val="000000" w:themeColor="text1"/>
                                <w:sz w:val="24"/>
                              </w:rPr>
                              <w:t>円】</w:t>
                            </w:r>
                          </w:p>
                          <w:p w:rsidR="00420808" w:rsidRPr="00555EFB"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前期高齢者</w:t>
                            </w:r>
                            <w:r>
                              <w:rPr>
                                <w:rFonts w:ascii="HG丸ｺﾞｼｯｸM-PRO" w:eastAsia="HG丸ｺﾞｼｯｸM-PRO" w:hAnsi="HG丸ｺﾞｼｯｸM-PRO"/>
                                <w:color w:val="000000" w:themeColor="text1"/>
                                <w:sz w:val="24"/>
                              </w:rPr>
                              <w:t>交付金の</w:t>
                            </w:r>
                            <w:r>
                              <w:rPr>
                                <w:rFonts w:ascii="HG丸ｺﾞｼｯｸM-PRO" w:eastAsia="HG丸ｺﾞｼｯｸM-PRO" w:hAnsi="HG丸ｺﾞｼｯｸM-PRO" w:hint="eastAsia"/>
                                <w:color w:val="000000" w:themeColor="text1"/>
                                <w:sz w:val="24"/>
                              </w:rPr>
                              <w:t>減</w:t>
                            </w:r>
                            <w:r w:rsidRPr="00555EFB">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r w:rsidR="00B92767">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【１人あたり約8</w:t>
                            </w:r>
                            <w:r w:rsidRPr="00BD5B88">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8</w:t>
                            </w:r>
                            <w:r w:rsidRPr="00BD5B88">
                              <w:rPr>
                                <w:rFonts w:ascii="HG丸ｺﾞｼｯｸM-PRO" w:eastAsia="HG丸ｺﾞｼｯｸM-PRO" w:hAnsi="HG丸ｺﾞｼｯｸM-PRO"/>
                                <w:color w:val="000000" w:themeColor="text1"/>
                                <w:sz w:val="24"/>
                              </w:rPr>
                              <w:t>00</w:t>
                            </w:r>
                            <w:r w:rsidRPr="00555EFB">
                              <w:rPr>
                                <w:rFonts w:ascii="HG丸ｺﾞｼｯｸM-PRO" w:eastAsia="HG丸ｺﾞｼｯｸM-PRO" w:hAnsi="HG丸ｺﾞｼｯｸM-PRO" w:hint="eastAsia"/>
                                <w:color w:val="000000" w:themeColor="text1"/>
                                <w:sz w:val="24"/>
                              </w:rPr>
                              <w:t>円】</w:t>
                            </w:r>
                          </w:p>
                          <w:p w:rsidR="009F4B2A" w:rsidRPr="00555EFB"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B92767">
                              <w:rPr>
                                <w:rFonts w:ascii="HG丸ｺﾞｼｯｸM-PRO" w:eastAsia="HG丸ｺﾞｼｯｸM-PRO" w:hAnsi="HG丸ｺﾞｼｯｸM-PRO" w:hint="eastAsia"/>
                                <w:color w:val="000000" w:themeColor="text1"/>
                                <w:sz w:val="24"/>
                              </w:rPr>
                              <w:t>介護納付金</w:t>
                            </w:r>
                            <w:r w:rsidR="009F4B2A" w:rsidRPr="00555EFB">
                              <w:rPr>
                                <w:rFonts w:ascii="HG丸ｺﾞｼｯｸM-PRO" w:eastAsia="HG丸ｺﾞｼｯｸM-PRO" w:hAnsi="HG丸ｺﾞｼｯｸM-PRO" w:hint="eastAsia"/>
                                <w:color w:val="000000" w:themeColor="text1"/>
                                <w:sz w:val="24"/>
                              </w:rPr>
                              <w:t xml:space="preserve">の増　</w:t>
                            </w:r>
                            <w:r w:rsidR="00AA064D">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391C7A">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B92767">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hint="eastAsia"/>
                                <w:color w:val="000000" w:themeColor="text1"/>
                                <w:sz w:val="24"/>
                              </w:rPr>
                              <w:t>【1人あたり約</w:t>
                            </w:r>
                            <w:r w:rsidR="00B92767">
                              <w:rPr>
                                <w:rFonts w:ascii="HG丸ｺﾞｼｯｸM-PRO" w:eastAsia="HG丸ｺﾞｼｯｸM-PRO" w:hAnsi="HG丸ｺﾞｼｯｸM-PRO" w:hint="eastAsia"/>
                                <w:color w:val="000000" w:themeColor="text1"/>
                                <w:sz w:val="24"/>
                              </w:rPr>
                              <w:t>3</w:t>
                            </w:r>
                            <w:r w:rsidR="00BD5B88" w:rsidRPr="00BD5B88">
                              <w:rPr>
                                <w:rFonts w:ascii="HG丸ｺﾞｼｯｸM-PRO" w:eastAsia="HG丸ｺﾞｼｯｸM-PRO" w:hAnsi="HG丸ｺﾞｼｯｸM-PRO"/>
                                <w:color w:val="000000" w:themeColor="text1"/>
                                <w:sz w:val="24"/>
                              </w:rPr>
                              <w:t>,000</w:t>
                            </w:r>
                            <w:r w:rsidR="009F4B2A" w:rsidRPr="00555EFB">
                              <w:rPr>
                                <w:rFonts w:ascii="HG丸ｺﾞｼｯｸM-PRO" w:eastAsia="HG丸ｺﾞｼｯｸM-PRO" w:hAnsi="HG丸ｺﾞｼｯｸM-PRO" w:hint="eastAsia"/>
                                <w:color w:val="000000" w:themeColor="text1"/>
                                <w:sz w:val="24"/>
                              </w:rPr>
                              <w:t>円】</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00A003C9"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b/>
                                <w:color w:val="000000" w:themeColor="text1"/>
                                <w:sz w:val="24"/>
                              </w:rPr>
                              <w:t>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B92767"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FE705A">
                              <w:rPr>
                                <w:rFonts w:ascii="HG丸ｺﾞｼｯｸM-PRO" w:eastAsia="HG丸ｺﾞｼｯｸM-PRO" w:hAnsi="HG丸ｺﾞｼｯｸM-PRO" w:hint="eastAsia"/>
                                <w:color w:val="000000" w:themeColor="text1"/>
                                <w:sz w:val="24"/>
                              </w:rPr>
                              <w:t>療養給付費等負担金の増</w:t>
                            </w:r>
                            <w:r w:rsidR="00FE705A">
                              <w:rPr>
                                <w:rFonts w:ascii="HG丸ｺﾞｼｯｸM-PRO" w:eastAsia="HG丸ｺﾞｼｯｸM-PRO" w:hAnsi="HG丸ｺﾞｼｯｸM-PRO" w:hint="eastAsia"/>
                                <w:color w:val="000000" w:themeColor="text1"/>
                                <w:sz w:val="24"/>
                              </w:rPr>
                              <w:t xml:space="preserve">　</w:t>
                            </w:r>
                            <w:r w:rsidR="00FE705A">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sidR="00FE705A">
                              <w:rPr>
                                <w:rFonts w:ascii="HG丸ｺﾞｼｯｸM-PRO" w:eastAsia="HG丸ｺﾞｼｯｸM-PRO" w:hAnsi="HG丸ｺﾞｼｯｸM-PRO" w:hint="eastAsia"/>
                                <w:color w:val="000000" w:themeColor="text1"/>
                                <w:sz w:val="24"/>
                              </w:rPr>
                              <w:t>5</w:t>
                            </w:r>
                            <w:r>
                              <w:rPr>
                                <w:rFonts w:ascii="HG丸ｺﾞｼｯｸM-PRO" w:eastAsia="HG丸ｺﾞｼｯｸM-PRO" w:hAnsi="HG丸ｺﾞｼｯｸM-PRO"/>
                                <w:color w:val="000000" w:themeColor="text1"/>
                                <w:sz w:val="24"/>
                              </w:rPr>
                              <w:t>,</w:t>
                            </w:r>
                            <w:r w:rsidR="00FE705A">
                              <w:rPr>
                                <w:rFonts w:ascii="HG丸ｺﾞｼｯｸM-PRO" w:eastAsia="HG丸ｺﾞｼｯｸM-PRO" w:hAnsi="HG丸ｺﾞｼｯｸM-PRO" w:hint="eastAsia"/>
                                <w:color w:val="000000" w:themeColor="text1"/>
                                <w:sz w:val="24"/>
                              </w:rPr>
                              <w:t>7</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p w:rsidR="00B92767"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FE705A">
                              <w:rPr>
                                <w:rFonts w:ascii="HG丸ｺﾞｼｯｸM-PRO" w:eastAsia="HG丸ｺﾞｼｯｸM-PRO" w:hAnsi="HG丸ｺﾞｼｯｸM-PRO" w:hint="eastAsia"/>
                                <w:color w:val="000000" w:themeColor="text1"/>
                                <w:sz w:val="24"/>
                              </w:rPr>
                              <w:t>普通調整交付金の増</w:t>
                            </w:r>
                            <w:r w:rsidR="00FE705A">
                              <w:rPr>
                                <w:rFonts w:ascii="HG丸ｺﾞｼｯｸM-PRO" w:eastAsia="HG丸ｺﾞｼｯｸM-PRO" w:hAnsi="HG丸ｺﾞｼｯｸM-PRO" w:hint="eastAsia"/>
                                <w:color w:val="000000" w:themeColor="text1"/>
                                <w:sz w:val="24"/>
                              </w:rPr>
                              <w:t xml:space="preserve">　</w:t>
                            </w:r>
                            <w:r w:rsidR="00FE705A">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sidR="00FE705A">
                              <w:rPr>
                                <w:rFonts w:ascii="HG丸ｺﾞｼｯｸM-PRO" w:eastAsia="HG丸ｺﾞｼｯｸM-PRO" w:hAnsi="HG丸ｺﾞｼｯｸM-PRO" w:hint="eastAsia"/>
                                <w:color w:val="000000" w:themeColor="text1"/>
                                <w:sz w:val="24"/>
                              </w:rPr>
                              <w:t>3</w:t>
                            </w:r>
                            <w:r>
                              <w:rPr>
                                <w:rFonts w:ascii="HG丸ｺﾞｼｯｸM-PRO" w:eastAsia="HG丸ｺﾞｼｯｸM-PRO" w:hAnsi="HG丸ｺﾞｼｯｸM-PRO"/>
                                <w:color w:val="000000" w:themeColor="text1"/>
                                <w:sz w:val="24"/>
                              </w:rPr>
                              <w:t>,</w:t>
                            </w:r>
                            <w:r w:rsidR="00FE705A">
                              <w:rPr>
                                <w:rFonts w:ascii="HG丸ｺﾞｼｯｸM-PRO" w:eastAsia="HG丸ｺﾞｼｯｸM-PRO" w:hAnsi="HG丸ｺﾞｼｯｸM-PRO" w:hint="eastAsia"/>
                                <w:color w:val="000000" w:themeColor="text1"/>
                                <w:sz w:val="24"/>
                              </w:rPr>
                              <w:t>9</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p w:rsidR="005C16EA" w:rsidRDefault="005C16EA"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FE705A">
                              <w:rPr>
                                <w:rFonts w:ascii="HG丸ｺﾞｼｯｸM-PRO" w:eastAsia="HG丸ｺﾞｼｯｸM-PRO" w:hAnsi="HG丸ｺﾞｼｯｸM-PRO" w:hint="eastAsia"/>
                                <w:color w:val="000000" w:themeColor="text1"/>
                                <w:sz w:val="24"/>
                              </w:rPr>
                              <w:t>都道府県繰入金の増</w:t>
                            </w:r>
                            <w:r w:rsidR="00FE705A">
                              <w:rPr>
                                <w:rFonts w:ascii="HG丸ｺﾞｼｯｸM-PRO" w:eastAsia="HG丸ｺﾞｼｯｸM-PRO" w:hAnsi="HG丸ｺﾞｼｯｸM-PRO" w:hint="eastAsia"/>
                                <w:color w:val="000000" w:themeColor="text1"/>
                                <w:sz w:val="24"/>
                              </w:rPr>
                              <w:t xml:space="preserve">　</w:t>
                            </w:r>
                            <w:r w:rsidR="00FE705A">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sidR="00B92767">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sidR="00FE705A">
                              <w:rPr>
                                <w:rFonts w:ascii="HG丸ｺﾞｼｯｸM-PRO" w:eastAsia="HG丸ｺﾞｼｯｸM-PRO" w:hAnsi="HG丸ｺﾞｼｯｸM-PRO" w:hint="eastAsia"/>
                                <w:color w:val="000000" w:themeColor="text1"/>
                                <w:sz w:val="24"/>
                              </w:rPr>
                              <w:t>1</w:t>
                            </w:r>
                            <w:r>
                              <w:rPr>
                                <w:rFonts w:ascii="HG丸ｺﾞｼｯｸM-PRO" w:eastAsia="HG丸ｺﾞｼｯｸM-PRO" w:hAnsi="HG丸ｺﾞｼｯｸM-PRO"/>
                                <w:color w:val="000000" w:themeColor="text1"/>
                                <w:sz w:val="24"/>
                              </w:rPr>
                              <w:t>,</w:t>
                            </w:r>
                            <w:r w:rsidR="00FE705A">
                              <w:rPr>
                                <w:rFonts w:ascii="HG丸ｺﾞｼｯｸM-PRO" w:eastAsia="HG丸ｺﾞｼｯｸM-PRO" w:hAnsi="HG丸ｺﾞｼｯｸM-PRO" w:hint="eastAsia"/>
                                <w:color w:val="000000" w:themeColor="text1"/>
                                <w:sz w:val="24"/>
                              </w:rPr>
                              <w:t>8</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margin-left:6.8pt;margin-top:.65pt;width:483.45pt;height:15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" filled="f" strokecolor="#1f4d78 [1604]" strokeweight="1.75pt">
                <v:stroke dashstyle="1 1"/>
                <v:textbox>
                  <w:txbxContent>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hint="eastAsia"/>
                          <w:b/>
                          <w:color w:val="000000" w:themeColor="text1"/>
                          <w:sz w:val="24"/>
                        </w:rPr>
                        <w:t>の主な増要素≫</w:t>
                      </w:r>
                    </w:p>
                    <w:p w:rsidR="009F4B2A"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 xml:space="preserve">保険給付費の増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B92767">
                        <w:rPr>
                          <w:rFonts w:ascii="HG丸ｺﾞｼｯｸM-PRO" w:eastAsia="HG丸ｺﾞｼｯｸM-PRO" w:hAnsi="HG丸ｺﾞｼｯｸM-PRO" w:hint="eastAsia"/>
                          <w:color w:val="000000" w:themeColor="text1"/>
                          <w:sz w:val="24"/>
                        </w:rPr>
                        <w:t xml:space="preserve">　</w:t>
                      </w:r>
                      <w:r w:rsidR="00AA064D">
                        <w:rPr>
                          <w:rFonts w:ascii="HG丸ｺﾞｼｯｸM-PRO" w:eastAsia="HG丸ｺﾞｼｯｸM-PRO" w:hAnsi="HG丸ｺﾞｼｯｸM-PRO" w:hint="eastAsia"/>
                          <w:color w:val="000000" w:themeColor="text1"/>
                          <w:sz w:val="24"/>
                        </w:rPr>
                        <w:t>【１人あたり約</w:t>
                      </w:r>
                      <w:r w:rsidR="00420808">
                        <w:rPr>
                          <w:rFonts w:ascii="HG丸ｺﾞｼｯｸM-PRO" w:eastAsia="HG丸ｺﾞｼｯｸM-PRO" w:hAnsi="HG丸ｺﾞｼｯｸM-PRO" w:hint="eastAsia"/>
                          <w:color w:val="000000" w:themeColor="text1"/>
                          <w:sz w:val="24"/>
                        </w:rPr>
                        <w:t>9</w:t>
                      </w:r>
                      <w:r w:rsidR="00BD5B88" w:rsidRPr="00BD5B88">
                        <w:rPr>
                          <w:rFonts w:ascii="HG丸ｺﾞｼｯｸM-PRO" w:eastAsia="HG丸ｺﾞｼｯｸM-PRO" w:hAnsi="HG丸ｺﾞｼｯｸM-PRO"/>
                          <w:color w:val="000000" w:themeColor="text1"/>
                          <w:sz w:val="24"/>
                        </w:rPr>
                        <w:t>,</w:t>
                      </w:r>
                      <w:r w:rsidR="00420808">
                        <w:rPr>
                          <w:rFonts w:ascii="HG丸ｺﾞｼｯｸM-PRO" w:eastAsia="HG丸ｺﾞｼｯｸM-PRO" w:hAnsi="HG丸ｺﾞｼｯｸM-PRO" w:hint="eastAsia"/>
                          <w:color w:val="000000" w:themeColor="text1"/>
                          <w:sz w:val="24"/>
                        </w:rPr>
                        <w:t>8</w:t>
                      </w:r>
                      <w:r w:rsidR="00BD5B88" w:rsidRPr="00BD5B88">
                        <w:rPr>
                          <w:rFonts w:ascii="HG丸ｺﾞｼｯｸM-PRO" w:eastAsia="HG丸ｺﾞｼｯｸM-PRO" w:hAnsi="HG丸ｺﾞｼｯｸM-PRO"/>
                          <w:color w:val="000000" w:themeColor="text1"/>
                          <w:sz w:val="24"/>
                        </w:rPr>
                        <w:t>00</w:t>
                      </w:r>
                      <w:r w:rsidR="009F4B2A" w:rsidRPr="00555EFB">
                        <w:rPr>
                          <w:rFonts w:ascii="HG丸ｺﾞｼｯｸM-PRO" w:eastAsia="HG丸ｺﾞｼｯｸM-PRO" w:hAnsi="HG丸ｺﾞｼｯｸM-PRO" w:hint="eastAsia"/>
                          <w:color w:val="000000" w:themeColor="text1"/>
                          <w:sz w:val="24"/>
                        </w:rPr>
                        <w:t>円】</w:t>
                      </w:r>
                    </w:p>
                    <w:p w:rsidR="00420808" w:rsidRPr="00555EFB" w:rsidRDefault="00420808"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前期高齢者</w:t>
                      </w:r>
                      <w:r>
                        <w:rPr>
                          <w:rFonts w:ascii="HG丸ｺﾞｼｯｸM-PRO" w:eastAsia="HG丸ｺﾞｼｯｸM-PRO" w:hAnsi="HG丸ｺﾞｼｯｸM-PRO"/>
                          <w:color w:val="000000" w:themeColor="text1"/>
                          <w:sz w:val="24"/>
                        </w:rPr>
                        <w:t>交付金の</w:t>
                      </w:r>
                      <w:r>
                        <w:rPr>
                          <w:rFonts w:ascii="HG丸ｺﾞｼｯｸM-PRO" w:eastAsia="HG丸ｺﾞｼｯｸM-PRO" w:hAnsi="HG丸ｺﾞｼｯｸM-PRO" w:hint="eastAsia"/>
                          <w:color w:val="000000" w:themeColor="text1"/>
                          <w:sz w:val="24"/>
                        </w:rPr>
                        <w:t>減</w:t>
                      </w:r>
                      <w:r w:rsidRPr="00555EFB">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 xml:space="preserve">　　　</w:t>
                      </w:r>
                      <w:r w:rsidR="00B92767">
                        <w:rPr>
                          <w:rFonts w:ascii="HG丸ｺﾞｼｯｸM-PRO" w:eastAsia="HG丸ｺﾞｼｯｸM-PRO" w:hAnsi="HG丸ｺﾞｼｯｸM-PRO" w:hint="eastAsia"/>
                          <w:color w:val="000000" w:themeColor="text1"/>
                          <w:sz w:val="24"/>
                        </w:rPr>
                        <w:t xml:space="preserve">　</w:t>
                      </w:r>
                      <w:r>
                        <w:rPr>
                          <w:rFonts w:ascii="HG丸ｺﾞｼｯｸM-PRO" w:eastAsia="HG丸ｺﾞｼｯｸM-PRO" w:hAnsi="HG丸ｺﾞｼｯｸM-PRO" w:hint="eastAsia"/>
                          <w:color w:val="000000" w:themeColor="text1"/>
                          <w:sz w:val="24"/>
                        </w:rPr>
                        <w:t>【１人あたり約8</w:t>
                      </w:r>
                      <w:r w:rsidRPr="00BD5B88">
                        <w:rPr>
                          <w:rFonts w:ascii="HG丸ｺﾞｼｯｸM-PRO" w:eastAsia="HG丸ｺﾞｼｯｸM-PRO" w:hAnsi="HG丸ｺﾞｼｯｸM-PRO"/>
                          <w:color w:val="000000" w:themeColor="text1"/>
                          <w:sz w:val="24"/>
                        </w:rPr>
                        <w:t>,</w:t>
                      </w:r>
                      <w:r>
                        <w:rPr>
                          <w:rFonts w:ascii="HG丸ｺﾞｼｯｸM-PRO" w:eastAsia="HG丸ｺﾞｼｯｸM-PRO" w:hAnsi="HG丸ｺﾞｼｯｸM-PRO" w:hint="eastAsia"/>
                          <w:color w:val="000000" w:themeColor="text1"/>
                          <w:sz w:val="24"/>
                        </w:rPr>
                        <w:t>8</w:t>
                      </w:r>
                      <w:r w:rsidRPr="00BD5B88">
                        <w:rPr>
                          <w:rFonts w:ascii="HG丸ｺﾞｼｯｸM-PRO" w:eastAsia="HG丸ｺﾞｼｯｸM-PRO" w:hAnsi="HG丸ｺﾞｼｯｸM-PRO"/>
                          <w:color w:val="000000" w:themeColor="text1"/>
                          <w:sz w:val="24"/>
                        </w:rPr>
                        <w:t>00</w:t>
                      </w:r>
                      <w:r w:rsidRPr="00555EFB">
                        <w:rPr>
                          <w:rFonts w:ascii="HG丸ｺﾞｼｯｸM-PRO" w:eastAsia="HG丸ｺﾞｼｯｸM-PRO" w:hAnsi="HG丸ｺﾞｼｯｸM-PRO" w:hint="eastAsia"/>
                          <w:color w:val="000000" w:themeColor="text1"/>
                          <w:sz w:val="24"/>
                        </w:rPr>
                        <w:t>円】</w:t>
                      </w:r>
                    </w:p>
                    <w:p w:rsidR="009F4B2A" w:rsidRPr="00555EFB" w:rsidRDefault="00121AD9" w:rsidP="00B92767">
                      <w:pPr>
                        <w:spacing w:line="300" w:lineRule="exact"/>
                        <w:ind w:firstLineChars="100" w:firstLine="240"/>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B92767">
                        <w:rPr>
                          <w:rFonts w:ascii="HG丸ｺﾞｼｯｸM-PRO" w:eastAsia="HG丸ｺﾞｼｯｸM-PRO" w:hAnsi="HG丸ｺﾞｼｯｸM-PRO" w:hint="eastAsia"/>
                          <w:color w:val="000000" w:themeColor="text1"/>
                          <w:sz w:val="24"/>
                        </w:rPr>
                        <w:t>介護納付金</w:t>
                      </w:r>
                      <w:r w:rsidR="009F4B2A" w:rsidRPr="00555EFB">
                        <w:rPr>
                          <w:rFonts w:ascii="HG丸ｺﾞｼｯｸM-PRO" w:eastAsia="HG丸ｺﾞｼｯｸM-PRO" w:hAnsi="HG丸ｺﾞｼｯｸM-PRO" w:hint="eastAsia"/>
                          <w:color w:val="000000" w:themeColor="text1"/>
                          <w:sz w:val="24"/>
                        </w:rPr>
                        <w:t xml:space="preserve">の増　</w:t>
                      </w:r>
                      <w:r w:rsidR="00AA064D">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391C7A">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740588">
                        <w:rPr>
                          <w:rFonts w:ascii="HG丸ｺﾞｼｯｸM-PRO" w:eastAsia="HG丸ｺﾞｼｯｸM-PRO" w:hAnsi="HG丸ｺﾞｼｯｸM-PRO" w:hint="eastAsia"/>
                          <w:color w:val="000000" w:themeColor="text1"/>
                          <w:sz w:val="24"/>
                        </w:rPr>
                        <w:t xml:space="preserve">　　</w:t>
                      </w:r>
                      <w:r w:rsidR="00184F0C">
                        <w:rPr>
                          <w:rFonts w:ascii="HG丸ｺﾞｼｯｸM-PRO" w:eastAsia="HG丸ｺﾞｼｯｸM-PRO" w:hAnsi="HG丸ｺﾞｼｯｸM-PRO" w:hint="eastAsia"/>
                          <w:color w:val="000000" w:themeColor="text1"/>
                          <w:sz w:val="24"/>
                        </w:rPr>
                        <w:t xml:space="preserve">　</w:t>
                      </w:r>
                      <w:r w:rsidR="00B92767">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hint="eastAsia"/>
                          <w:color w:val="000000" w:themeColor="text1"/>
                          <w:sz w:val="24"/>
                        </w:rPr>
                        <w:t>【1人あたり約</w:t>
                      </w:r>
                      <w:r w:rsidR="00B92767">
                        <w:rPr>
                          <w:rFonts w:ascii="HG丸ｺﾞｼｯｸM-PRO" w:eastAsia="HG丸ｺﾞｼｯｸM-PRO" w:hAnsi="HG丸ｺﾞｼｯｸM-PRO" w:hint="eastAsia"/>
                          <w:color w:val="000000" w:themeColor="text1"/>
                          <w:sz w:val="24"/>
                        </w:rPr>
                        <w:t>3</w:t>
                      </w:r>
                      <w:r w:rsidR="00BD5B88" w:rsidRPr="00BD5B88">
                        <w:rPr>
                          <w:rFonts w:ascii="HG丸ｺﾞｼｯｸM-PRO" w:eastAsia="HG丸ｺﾞｼｯｸM-PRO" w:hAnsi="HG丸ｺﾞｼｯｸM-PRO"/>
                          <w:color w:val="000000" w:themeColor="text1"/>
                          <w:sz w:val="24"/>
                        </w:rPr>
                        <w:t>,000</w:t>
                      </w:r>
                      <w:r w:rsidR="009F4B2A" w:rsidRPr="00555EFB">
                        <w:rPr>
                          <w:rFonts w:ascii="HG丸ｺﾞｼｯｸM-PRO" w:eastAsia="HG丸ｺﾞｼｯｸM-PRO" w:hAnsi="HG丸ｺﾞｼｯｸM-PRO" w:hint="eastAsia"/>
                          <w:color w:val="000000" w:themeColor="text1"/>
                          <w:sz w:val="24"/>
                        </w:rPr>
                        <w:t>円】</w:t>
                      </w:r>
                    </w:p>
                    <w:p w:rsidR="009F4B2A" w:rsidRPr="00555EFB" w:rsidRDefault="009F4B2A" w:rsidP="00B92767">
                      <w:pPr>
                        <w:spacing w:line="300" w:lineRule="exact"/>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w:t>
                      </w:r>
                      <w:r w:rsidR="00A003C9">
                        <w:rPr>
                          <w:rFonts w:ascii="HG丸ｺﾞｼｯｸM-PRO" w:eastAsia="HG丸ｺﾞｼｯｸM-PRO" w:hAnsi="HG丸ｺﾞｼｯｸM-PRO" w:hint="eastAsia"/>
                          <w:b/>
                          <w:color w:val="000000" w:themeColor="text1"/>
                          <w:sz w:val="24"/>
                        </w:rPr>
                        <w:t>一人当たり</w:t>
                      </w:r>
                      <w:r w:rsidR="00A003C9" w:rsidRPr="00555EFB">
                        <w:rPr>
                          <w:rFonts w:ascii="HG丸ｺﾞｼｯｸM-PRO" w:eastAsia="HG丸ｺﾞｼｯｸM-PRO" w:hAnsi="HG丸ｺﾞｼｯｸM-PRO" w:hint="eastAsia"/>
                          <w:b/>
                          <w:color w:val="000000" w:themeColor="text1"/>
                          <w:sz w:val="24"/>
                        </w:rPr>
                        <w:t>保険料</w:t>
                      </w:r>
                      <w:r w:rsidR="00A003C9">
                        <w:rPr>
                          <w:rFonts w:ascii="HG丸ｺﾞｼｯｸM-PRO" w:eastAsia="HG丸ｺﾞｼｯｸM-PRO" w:hAnsi="HG丸ｺﾞｼｯｸM-PRO" w:hint="eastAsia"/>
                          <w:b/>
                          <w:color w:val="000000" w:themeColor="text1"/>
                          <w:sz w:val="24"/>
                        </w:rPr>
                        <w:t>収納</w:t>
                      </w:r>
                      <w:r w:rsidR="00A003C9">
                        <w:rPr>
                          <w:rFonts w:ascii="HG丸ｺﾞｼｯｸM-PRO" w:eastAsia="HG丸ｺﾞｼｯｸM-PRO" w:hAnsi="HG丸ｺﾞｼｯｸM-PRO"/>
                          <w:b/>
                          <w:color w:val="000000" w:themeColor="text1"/>
                          <w:sz w:val="24"/>
                        </w:rPr>
                        <w:t>必要額</w:t>
                      </w:r>
                      <w:r w:rsidRPr="00555EFB">
                        <w:rPr>
                          <w:rFonts w:ascii="HG丸ｺﾞｼｯｸM-PRO" w:eastAsia="HG丸ｺﾞｼｯｸM-PRO" w:hAnsi="HG丸ｺﾞｼｯｸM-PRO"/>
                          <w:b/>
                          <w:color w:val="000000" w:themeColor="text1"/>
                          <w:sz w:val="24"/>
                        </w:rPr>
                        <w:t>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B92767"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FE705A">
                        <w:rPr>
                          <w:rFonts w:ascii="HG丸ｺﾞｼｯｸM-PRO" w:eastAsia="HG丸ｺﾞｼｯｸM-PRO" w:hAnsi="HG丸ｺﾞｼｯｸM-PRO" w:hint="eastAsia"/>
                          <w:color w:val="000000" w:themeColor="text1"/>
                          <w:sz w:val="24"/>
                        </w:rPr>
                        <w:t>療養給付費等負担金の増</w:t>
                      </w:r>
                      <w:r w:rsidR="00FE705A">
                        <w:rPr>
                          <w:rFonts w:ascii="HG丸ｺﾞｼｯｸM-PRO" w:eastAsia="HG丸ｺﾞｼｯｸM-PRO" w:hAnsi="HG丸ｺﾞｼｯｸM-PRO" w:hint="eastAsia"/>
                          <w:color w:val="000000" w:themeColor="text1"/>
                          <w:sz w:val="24"/>
                        </w:rPr>
                        <w:t xml:space="preserve">　</w:t>
                      </w:r>
                      <w:r w:rsidR="00FE705A">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sidR="00FE705A">
                        <w:rPr>
                          <w:rFonts w:ascii="HG丸ｺﾞｼｯｸM-PRO" w:eastAsia="HG丸ｺﾞｼｯｸM-PRO" w:hAnsi="HG丸ｺﾞｼｯｸM-PRO" w:hint="eastAsia"/>
                          <w:color w:val="000000" w:themeColor="text1"/>
                          <w:sz w:val="24"/>
                        </w:rPr>
                        <w:t>5</w:t>
                      </w:r>
                      <w:r>
                        <w:rPr>
                          <w:rFonts w:ascii="HG丸ｺﾞｼｯｸM-PRO" w:eastAsia="HG丸ｺﾞｼｯｸM-PRO" w:hAnsi="HG丸ｺﾞｼｯｸM-PRO"/>
                          <w:color w:val="000000" w:themeColor="text1"/>
                          <w:sz w:val="24"/>
                        </w:rPr>
                        <w:t>,</w:t>
                      </w:r>
                      <w:r w:rsidR="00FE705A">
                        <w:rPr>
                          <w:rFonts w:ascii="HG丸ｺﾞｼｯｸM-PRO" w:eastAsia="HG丸ｺﾞｼｯｸM-PRO" w:hAnsi="HG丸ｺﾞｼｯｸM-PRO" w:hint="eastAsia"/>
                          <w:color w:val="000000" w:themeColor="text1"/>
                          <w:sz w:val="24"/>
                        </w:rPr>
                        <w:t>7</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p w:rsidR="00B92767" w:rsidRDefault="00B92767"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FE705A">
                        <w:rPr>
                          <w:rFonts w:ascii="HG丸ｺﾞｼｯｸM-PRO" w:eastAsia="HG丸ｺﾞｼｯｸM-PRO" w:hAnsi="HG丸ｺﾞｼｯｸM-PRO" w:hint="eastAsia"/>
                          <w:color w:val="000000" w:themeColor="text1"/>
                          <w:sz w:val="24"/>
                        </w:rPr>
                        <w:t>普通調整交付金の増</w:t>
                      </w:r>
                      <w:r w:rsidR="00FE705A">
                        <w:rPr>
                          <w:rFonts w:ascii="HG丸ｺﾞｼｯｸM-PRO" w:eastAsia="HG丸ｺﾞｼｯｸM-PRO" w:hAnsi="HG丸ｺﾞｼｯｸM-PRO" w:hint="eastAsia"/>
                          <w:color w:val="000000" w:themeColor="text1"/>
                          <w:sz w:val="24"/>
                        </w:rPr>
                        <w:t xml:space="preserve">　</w:t>
                      </w:r>
                      <w:r w:rsidR="00FE705A">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sidR="00FE705A">
                        <w:rPr>
                          <w:rFonts w:ascii="HG丸ｺﾞｼｯｸM-PRO" w:eastAsia="HG丸ｺﾞｼｯｸM-PRO" w:hAnsi="HG丸ｺﾞｼｯｸM-PRO" w:hint="eastAsia"/>
                          <w:color w:val="000000" w:themeColor="text1"/>
                          <w:sz w:val="24"/>
                        </w:rPr>
                        <w:t>3</w:t>
                      </w:r>
                      <w:r>
                        <w:rPr>
                          <w:rFonts w:ascii="HG丸ｺﾞｼｯｸM-PRO" w:eastAsia="HG丸ｺﾞｼｯｸM-PRO" w:hAnsi="HG丸ｺﾞｼｯｸM-PRO"/>
                          <w:color w:val="000000" w:themeColor="text1"/>
                          <w:sz w:val="24"/>
                        </w:rPr>
                        <w:t>,</w:t>
                      </w:r>
                      <w:r w:rsidR="00FE705A">
                        <w:rPr>
                          <w:rFonts w:ascii="HG丸ｺﾞｼｯｸM-PRO" w:eastAsia="HG丸ｺﾞｼｯｸM-PRO" w:hAnsi="HG丸ｺﾞｼｯｸM-PRO" w:hint="eastAsia"/>
                          <w:color w:val="000000" w:themeColor="text1"/>
                          <w:sz w:val="24"/>
                        </w:rPr>
                        <w:t>9</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p w:rsidR="005C16EA" w:rsidRDefault="005C16EA" w:rsidP="00B92767">
                      <w:pPr>
                        <w:spacing w:line="300" w:lineRule="exact"/>
                        <w:ind w:firstLineChars="100" w:firstLine="24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FE705A" w:rsidRPr="00FE705A">
                        <w:rPr>
                          <w:rFonts w:ascii="HG丸ｺﾞｼｯｸM-PRO" w:eastAsia="HG丸ｺﾞｼｯｸM-PRO" w:hAnsi="HG丸ｺﾞｼｯｸM-PRO" w:hint="eastAsia"/>
                          <w:color w:val="000000" w:themeColor="text1"/>
                          <w:sz w:val="24"/>
                        </w:rPr>
                        <w:t>都道府県繰入金の増</w:t>
                      </w:r>
                      <w:r w:rsidR="00FE705A">
                        <w:rPr>
                          <w:rFonts w:ascii="HG丸ｺﾞｼｯｸM-PRO" w:eastAsia="HG丸ｺﾞｼｯｸM-PRO" w:hAnsi="HG丸ｺﾞｼｯｸM-PRO" w:hint="eastAsia"/>
                          <w:color w:val="000000" w:themeColor="text1"/>
                          <w:sz w:val="24"/>
                        </w:rPr>
                        <w:t xml:space="preserve">　</w:t>
                      </w:r>
                      <w:r w:rsidR="00FE705A">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color w:val="000000" w:themeColor="text1"/>
                          <w:kern w:val="0"/>
                          <w:sz w:val="24"/>
                        </w:rPr>
                        <w:t xml:space="preserve">　　　　</w:t>
                      </w:r>
                      <w:r>
                        <w:rPr>
                          <w:rFonts w:ascii="HG丸ｺﾞｼｯｸM-PRO" w:eastAsia="HG丸ｺﾞｼｯｸM-PRO" w:hAnsi="HG丸ｺﾞｼｯｸM-PRO" w:hint="eastAsia"/>
                          <w:color w:val="000000" w:themeColor="text1"/>
                          <w:kern w:val="0"/>
                          <w:sz w:val="24"/>
                        </w:rPr>
                        <w:t xml:space="preserve"> 　</w:t>
                      </w:r>
                      <w:r w:rsidR="00B92767">
                        <w:rPr>
                          <w:rFonts w:ascii="HG丸ｺﾞｼｯｸM-PRO" w:eastAsia="HG丸ｺﾞｼｯｸM-PRO" w:hAnsi="HG丸ｺﾞｼｯｸM-PRO" w:hint="eastAsia"/>
                          <w:color w:val="000000" w:themeColor="text1"/>
                          <w:kern w:val="0"/>
                          <w:sz w:val="24"/>
                        </w:rPr>
                        <w:t xml:space="preserve">　</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sidR="00FE705A">
                        <w:rPr>
                          <w:rFonts w:ascii="HG丸ｺﾞｼｯｸM-PRO" w:eastAsia="HG丸ｺﾞｼｯｸM-PRO" w:hAnsi="HG丸ｺﾞｼｯｸM-PRO" w:hint="eastAsia"/>
                          <w:color w:val="000000" w:themeColor="text1"/>
                          <w:sz w:val="24"/>
                        </w:rPr>
                        <w:t>1</w:t>
                      </w:r>
                      <w:r>
                        <w:rPr>
                          <w:rFonts w:ascii="HG丸ｺﾞｼｯｸM-PRO" w:eastAsia="HG丸ｺﾞｼｯｸM-PRO" w:hAnsi="HG丸ｺﾞｼｯｸM-PRO"/>
                          <w:color w:val="000000" w:themeColor="text1"/>
                          <w:sz w:val="24"/>
                        </w:rPr>
                        <w:t>,</w:t>
                      </w:r>
                      <w:r w:rsidR="00FE705A">
                        <w:rPr>
                          <w:rFonts w:ascii="HG丸ｺﾞｼｯｸM-PRO" w:eastAsia="HG丸ｺﾞｼｯｸM-PRO" w:hAnsi="HG丸ｺﾞｼｯｸM-PRO" w:hint="eastAsia"/>
                          <w:color w:val="000000" w:themeColor="text1"/>
                          <w:sz w:val="24"/>
                        </w:rPr>
                        <w:t>8</w:t>
                      </w:r>
                      <w:r>
                        <w:rPr>
                          <w:rFonts w:ascii="HG丸ｺﾞｼｯｸM-PRO" w:eastAsia="HG丸ｺﾞｼｯｸM-PRO" w:hAnsi="HG丸ｺﾞｼｯｸM-PRO" w:hint="eastAsia"/>
                          <w:color w:val="000000" w:themeColor="text1"/>
                          <w:sz w:val="24"/>
                        </w:rPr>
                        <w:t>00</w:t>
                      </w:r>
                      <w:r>
                        <w:rPr>
                          <w:rFonts w:ascii="HG丸ｺﾞｼｯｸM-PRO" w:eastAsia="HG丸ｺﾞｼｯｸM-PRO" w:hAnsi="HG丸ｺﾞｼｯｸM-PRO"/>
                          <w:color w:val="000000" w:themeColor="text1"/>
                          <w:sz w:val="24"/>
                        </w:rPr>
                        <w:t>円</w:t>
                      </w:r>
                      <w:r>
                        <w:rPr>
                          <w:rFonts w:ascii="HG丸ｺﾞｼｯｸM-PRO" w:eastAsia="HG丸ｺﾞｼｯｸM-PRO" w:hAnsi="HG丸ｺﾞｼｯｸM-PRO" w:hint="eastAsia"/>
                          <w:color w:val="000000" w:themeColor="text1"/>
                          <w:sz w:val="24"/>
                        </w:rPr>
                        <w:t>】</w:t>
                      </w:r>
                    </w:p>
                  </w:txbxContent>
                </v:textbox>
                <w10:wrap anchorx="margin"/>
              </v:rect>
            </w:pict>
          </mc:Fallback>
        </mc:AlternateContent>
      </w: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210B81"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Meiryo UI" w:eastAsia="Meiryo UI" w:hAnsi="Meiryo UI"/>
          <w:b/>
        </w:rPr>
      </w:pPr>
    </w:p>
    <w:p w:rsidR="009F4B2A" w:rsidRDefault="009F4B2A" w:rsidP="006F5409">
      <w:pPr>
        <w:jc w:val="left"/>
        <w:rPr>
          <w:rFonts w:ascii="Meiryo UI" w:eastAsia="Meiryo UI" w:hAnsi="Meiryo UI"/>
          <w:b/>
        </w:rPr>
      </w:pPr>
    </w:p>
    <w:p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rsidR="00404752" w:rsidRDefault="004B2840" w:rsidP="00784D7C">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73600" behindDoc="0" locked="0" layoutInCell="1" allowOverlap="1">
            <wp:simplePos x="0" y="0"/>
            <wp:positionH relativeFrom="column">
              <wp:posOffset>542004</wp:posOffset>
            </wp:positionH>
            <wp:positionV relativeFrom="paragraph">
              <wp:posOffset>658931</wp:posOffset>
            </wp:positionV>
            <wp:extent cx="202300" cy="185186"/>
            <wp:effectExtent l="0" t="0" r="7620" b="571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814" cy="1874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76A">
        <w:rPr>
          <w:rFonts w:ascii="HG丸ｺﾞｼｯｸM-PRO" w:eastAsia="HG丸ｺﾞｼｯｸM-PRO" w:hAnsi="HG丸ｺﾞｼｯｸM-PRO" w:hint="eastAsia"/>
          <w:sz w:val="24"/>
        </w:rPr>
        <w:t xml:space="preserve">〇　</w:t>
      </w:r>
      <w:r w:rsidR="00FA0F8F">
        <w:rPr>
          <w:rFonts w:ascii="HG丸ｺﾞｼｯｸM-PRO" w:eastAsia="HG丸ｺﾞｼｯｸM-PRO" w:hAnsi="HG丸ｺﾞｼｯｸM-PRO" w:hint="eastAsia"/>
          <w:sz w:val="24"/>
        </w:rPr>
        <w:t>令和４年には</w:t>
      </w:r>
      <w:r w:rsidR="000D2FAA" w:rsidRPr="000D2FAA">
        <w:rPr>
          <w:rFonts w:ascii="HG丸ｺﾞｼｯｸM-PRO" w:eastAsia="HG丸ｺﾞｼｯｸM-PRO" w:hAnsi="HG丸ｺﾞｼｯｸM-PRO" w:hint="eastAsia"/>
          <w:sz w:val="24"/>
        </w:rPr>
        <w:t>団塊の世代</w:t>
      </w:r>
      <w:r w:rsidR="000D2FAA">
        <w:rPr>
          <w:rFonts w:ascii="HG丸ｺﾞｼｯｸM-PRO" w:eastAsia="HG丸ｺﾞｼｯｸM-PRO" w:hAnsi="HG丸ｺﾞｼｯｸM-PRO" w:hint="eastAsia"/>
          <w:sz w:val="24"/>
        </w:rPr>
        <w:t>である</w:t>
      </w:r>
      <w:r w:rsidR="000D2FAA" w:rsidRPr="0093476A">
        <w:rPr>
          <w:rFonts w:ascii="HG丸ｺﾞｼｯｸM-PRO" w:eastAsia="HG丸ｺﾞｼｯｸM-PRO" w:hAnsi="HG丸ｺﾞｼｯｸM-PRO"/>
          <w:sz w:val="24"/>
        </w:rPr>
        <w:t>1947</w:t>
      </w:r>
      <w:r w:rsidR="000D2FAA">
        <w:rPr>
          <w:rFonts w:ascii="HG丸ｺﾞｼｯｸM-PRO" w:eastAsia="HG丸ｺﾞｼｯｸM-PRO" w:hAnsi="HG丸ｺﾞｼｯｸM-PRO"/>
          <w:sz w:val="24"/>
        </w:rPr>
        <w:t>年生まれ</w:t>
      </w:r>
      <w:r w:rsidR="000D2FAA">
        <w:rPr>
          <w:rFonts w:ascii="HG丸ｺﾞｼｯｸM-PRO" w:eastAsia="HG丸ｺﾞｼｯｸM-PRO" w:hAnsi="HG丸ｺﾞｼｯｸM-PRO" w:hint="eastAsia"/>
          <w:sz w:val="24"/>
        </w:rPr>
        <w:t>が</w:t>
      </w:r>
      <w:r w:rsidR="00FA0F8F">
        <w:rPr>
          <w:rFonts w:ascii="HG丸ｺﾞｼｯｸM-PRO" w:eastAsia="HG丸ｺﾞｼｯｸM-PRO" w:hAnsi="HG丸ｺﾞｼｯｸM-PRO" w:hint="eastAsia"/>
          <w:sz w:val="24"/>
        </w:rPr>
        <w:t>、後期高齢者医療制度に</w:t>
      </w:r>
      <w:r w:rsidR="000D2FAA" w:rsidRPr="000D2FAA">
        <w:rPr>
          <w:rFonts w:ascii="HG丸ｺﾞｼｯｸM-PRO" w:eastAsia="HG丸ｺﾞｼｯｸM-PRO" w:hAnsi="HG丸ｺﾞｼｯｸM-PRO" w:hint="eastAsia"/>
          <w:sz w:val="24"/>
        </w:rPr>
        <w:t>移行</w:t>
      </w:r>
      <w:r w:rsidR="000D2FAA">
        <w:rPr>
          <w:rFonts w:ascii="HG丸ｺﾞｼｯｸM-PRO" w:eastAsia="HG丸ｺﾞｼｯｸM-PRO" w:hAnsi="HG丸ｺﾞｼｯｸM-PRO" w:hint="eastAsia"/>
          <w:sz w:val="24"/>
        </w:rPr>
        <w:t>することから</w:t>
      </w:r>
      <w:r w:rsidR="00590003">
        <w:rPr>
          <w:rFonts w:ascii="HG丸ｺﾞｼｯｸM-PRO" w:eastAsia="HG丸ｺﾞｼｯｸM-PRO" w:hAnsi="HG丸ｺﾞｼｯｸM-PRO" w:hint="eastAsia"/>
          <w:sz w:val="24"/>
        </w:rPr>
        <w:t>、</w:t>
      </w:r>
      <w:r w:rsidR="00FA0F8F" w:rsidRPr="0093476A">
        <w:rPr>
          <w:rFonts w:ascii="HG丸ｺﾞｼｯｸM-PRO" w:eastAsia="HG丸ｺﾞｼｯｸM-PRO" w:hAnsi="HG丸ｺﾞｼｯｸM-PRO"/>
          <w:sz w:val="24"/>
        </w:rPr>
        <w:t>70</w:t>
      </w:r>
      <w:r w:rsidR="00FA0F8F">
        <w:rPr>
          <w:rFonts w:ascii="HG丸ｺﾞｼｯｸM-PRO" w:eastAsia="HG丸ｺﾞｼｯｸM-PRO" w:hAnsi="HG丸ｺﾞｼｯｸM-PRO"/>
          <w:sz w:val="24"/>
        </w:rPr>
        <w:t>歳</w:t>
      </w:r>
      <w:r w:rsidR="00FA0F8F">
        <w:rPr>
          <w:rFonts w:ascii="HG丸ｺﾞｼｯｸM-PRO" w:eastAsia="HG丸ｺﾞｼｯｸM-PRO" w:hAnsi="HG丸ｺﾞｼｯｸM-PRO" w:hint="eastAsia"/>
          <w:sz w:val="24"/>
        </w:rPr>
        <w:t>以上を含む全区分において</w:t>
      </w:r>
      <w:r w:rsidR="00FA0F8F" w:rsidRPr="0093476A">
        <w:rPr>
          <w:rFonts w:ascii="HG丸ｺﾞｼｯｸM-PRO" w:eastAsia="HG丸ｺﾞｼｯｸM-PRO" w:hAnsi="HG丸ｺﾞｼｯｸM-PRO" w:hint="eastAsia"/>
          <w:sz w:val="24"/>
        </w:rPr>
        <w:t>、被保険者</w:t>
      </w:r>
      <w:r w:rsidR="00FA0F8F">
        <w:rPr>
          <w:rFonts w:ascii="HG丸ｺﾞｼｯｸM-PRO" w:eastAsia="HG丸ｺﾞｼｯｸM-PRO" w:hAnsi="HG丸ｺﾞｼｯｸM-PRO" w:hint="eastAsia"/>
          <w:sz w:val="24"/>
        </w:rPr>
        <w:t>数は減少する。</w:t>
      </w:r>
      <w:r w:rsidR="00BF6329">
        <w:rPr>
          <w:rFonts w:ascii="HG丸ｺﾞｼｯｸM-PRO" w:eastAsia="HG丸ｺﾞｼｯｸM-PRO" w:hAnsi="HG丸ｺﾞｼｯｸM-PRO"/>
          <w:noProof/>
          <w:sz w:val="24"/>
        </w:rPr>
        <w:drawing>
          <wp:inline distT="0" distB="0" distL="0" distR="0" wp14:anchorId="6CBD6661">
            <wp:extent cx="6251919" cy="2301072"/>
            <wp:effectExtent l="0" t="0" r="0" b="444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942" cy="2309178"/>
                    </a:xfrm>
                    <a:prstGeom prst="rect">
                      <a:avLst/>
                    </a:prstGeom>
                    <a:noFill/>
                    <a:ln>
                      <a:noFill/>
                    </a:ln>
                  </pic:spPr>
                </pic:pic>
              </a:graphicData>
            </a:graphic>
          </wp:inline>
        </w:drawing>
      </w:r>
    </w:p>
    <w:p w:rsidR="007E35D4" w:rsidRDefault="00BF6329" w:rsidP="00CD77EC">
      <w:pPr>
        <w:spacing w:line="300" w:lineRule="exact"/>
        <w:ind w:firstLineChars="300" w:firstLine="630"/>
        <w:rPr>
          <w:rFonts w:ascii="Meiryo UI" w:eastAsia="Meiryo UI" w:hAnsi="Meiryo UI"/>
          <w:w w:val="90"/>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561B08F8" wp14:editId="6633E5C9">
                <wp:simplePos x="0" y="0"/>
                <wp:positionH relativeFrom="margin">
                  <wp:align>center</wp:align>
                </wp:positionH>
                <wp:positionV relativeFrom="paragraph">
                  <wp:posOffset>5903</wp:posOffset>
                </wp:positionV>
                <wp:extent cx="5657850" cy="361741"/>
                <wp:effectExtent l="0" t="0" r="19050" b="19685"/>
                <wp:wrapNone/>
                <wp:docPr id="2" name="大かっこ 2"/>
                <wp:cNvGraphicFramePr/>
                <a:graphic xmlns:a="http://schemas.openxmlformats.org/drawingml/2006/main">
                  <a:graphicData uri="http://schemas.microsoft.com/office/word/2010/wordprocessingShape">
                    <wps:wsp>
                      <wps:cNvSpPr/>
                      <wps:spPr>
                        <a:xfrm>
                          <a:off x="0" y="0"/>
                          <a:ext cx="5657850" cy="361741"/>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FD3B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0;margin-top:.45pt;width:445.5pt;height:28.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" strokecolor="#5b9bd5" strokeweight=".5pt">
                <v:stroke joinstyle="miter"/>
                <w10:wrap anchorx="margin"/>
              </v:shape>
            </w:pict>
          </mc:Fallback>
        </mc:AlternateContent>
      </w:r>
      <w:r w:rsidR="00A715B8" w:rsidRPr="00C6407A">
        <w:rPr>
          <w:rFonts w:ascii="Meiryo UI" w:eastAsia="Meiryo UI" w:hAnsi="Meiryo UI" w:hint="eastAsia"/>
          <w:w w:val="90"/>
        </w:rPr>
        <w:t>■</w:t>
      </w:r>
      <w:r w:rsidR="00063529" w:rsidRPr="00C6407A">
        <w:rPr>
          <w:rFonts w:ascii="Meiryo UI" w:eastAsia="Meiryo UI" w:hAnsi="Meiryo UI" w:hint="eastAsia"/>
          <w:w w:val="90"/>
        </w:rPr>
        <w:t xml:space="preserve">被保険者数の比較　</w:t>
      </w:r>
      <w:r w:rsidR="007E35D4">
        <w:rPr>
          <w:rFonts w:ascii="Meiryo UI" w:eastAsia="Meiryo UI" w:hAnsi="Meiryo UI" w:hint="eastAsia"/>
          <w:w w:val="90"/>
        </w:rPr>
        <w:t>令和</w:t>
      </w:r>
      <w:r w:rsidR="002F6ED9">
        <w:rPr>
          <w:rFonts w:ascii="Meiryo UI" w:eastAsia="Meiryo UI" w:hAnsi="Meiryo UI" w:hint="eastAsia"/>
          <w:w w:val="90"/>
        </w:rPr>
        <w:t>４</w:t>
      </w:r>
      <w:r w:rsidR="007E35D4">
        <w:rPr>
          <w:rFonts w:ascii="Meiryo UI" w:eastAsia="Meiryo UI" w:hAnsi="Meiryo UI" w:hint="eastAsia"/>
          <w:w w:val="90"/>
        </w:rPr>
        <w:t>年度</w:t>
      </w:r>
      <w:r w:rsidR="00A715B8" w:rsidRPr="00C6407A">
        <w:rPr>
          <w:rFonts w:ascii="Meiryo UI" w:eastAsia="Meiryo UI" w:hAnsi="Meiryo UI" w:hint="eastAsia"/>
          <w:w w:val="90"/>
        </w:rPr>
        <w:t>推計</w:t>
      </w:r>
      <w:r w:rsidR="00AA064D" w:rsidRPr="00C6407A">
        <w:rPr>
          <w:rFonts w:ascii="Meiryo UI" w:eastAsia="Meiryo UI" w:hAnsi="Meiryo UI"/>
          <w:w w:val="90"/>
        </w:rPr>
        <w:t>1</w:t>
      </w:r>
      <w:r w:rsidR="002F6ED9">
        <w:rPr>
          <w:rFonts w:ascii="Meiryo UI" w:eastAsia="Meiryo UI" w:hAnsi="Meiryo UI" w:hint="eastAsia"/>
          <w:w w:val="90"/>
        </w:rPr>
        <w:t>79</w:t>
      </w:r>
      <w:r w:rsidR="00AA064D" w:rsidRPr="00C6407A">
        <w:rPr>
          <w:rFonts w:ascii="Meiryo UI" w:eastAsia="Meiryo UI" w:hAnsi="Meiryo UI" w:hint="eastAsia"/>
          <w:w w:val="90"/>
        </w:rPr>
        <w:t>.</w:t>
      </w:r>
      <w:r w:rsidR="002F6ED9">
        <w:rPr>
          <w:rFonts w:ascii="Meiryo UI" w:eastAsia="Meiryo UI" w:hAnsi="Meiryo UI" w:hint="eastAsia"/>
          <w:w w:val="90"/>
        </w:rPr>
        <w:t>5</w:t>
      </w:r>
      <w:r w:rsidR="00063529" w:rsidRPr="00C6407A">
        <w:rPr>
          <w:rFonts w:ascii="Meiryo UI" w:eastAsia="Meiryo UI" w:hAnsi="Meiryo UI"/>
          <w:w w:val="90"/>
        </w:rPr>
        <w:t xml:space="preserve">万人　</w:t>
      </w:r>
      <w:r w:rsidR="00C6407A" w:rsidRPr="00C6407A">
        <w:rPr>
          <w:rFonts w:ascii="Meiryo UI" w:eastAsia="Meiryo UI" w:hAnsi="Meiryo UI" w:hint="eastAsia"/>
          <w:w w:val="90"/>
        </w:rPr>
        <w:t>令和</w:t>
      </w:r>
      <w:r w:rsidR="002F6ED9">
        <w:rPr>
          <w:rFonts w:ascii="Meiryo UI" w:eastAsia="Meiryo UI" w:hAnsi="Meiryo UI" w:hint="eastAsia"/>
          <w:w w:val="90"/>
        </w:rPr>
        <w:t>３</w:t>
      </w:r>
      <w:r w:rsidR="00C6407A" w:rsidRPr="00C6407A">
        <w:rPr>
          <w:rFonts w:ascii="Meiryo UI" w:eastAsia="Meiryo UI" w:hAnsi="Meiryo UI" w:hint="eastAsia"/>
          <w:w w:val="90"/>
        </w:rPr>
        <w:t>年度（</w:t>
      </w:r>
      <w:r w:rsidR="002F6ED9">
        <w:rPr>
          <w:rFonts w:ascii="Meiryo UI" w:eastAsia="Meiryo UI" w:hAnsi="Meiryo UI" w:hint="eastAsia"/>
          <w:w w:val="90"/>
        </w:rPr>
        <w:t>９</w:t>
      </w:r>
      <w:r w:rsidR="00C6407A" w:rsidRPr="00C6407A">
        <w:rPr>
          <w:rFonts w:ascii="Meiryo UI" w:eastAsia="Meiryo UI" w:hAnsi="Meiryo UI" w:hint="eastAsia"/>
          <w:w w:val="90"/>
        </w:rPr>
        <w:t>月末）時点から</w:t>
      </w:r>
      <w:r w:rsidR="00AA064D" w:rsidRPr="00C6407A">
        <w:rPr>
          <w:rFonts w:ascii="Meiryo UI" w:eastAsia="Meiryo UI" w:hAnsi="Meiryo UI"/>
          <w:w w:val="90"/>
        </w:rPr>
        <w:t>▲</w:t>
      </w:r>
      <w:r w:rsidR="00A715B8" w:rsidRPr="00C6407A">
        <w:rPr>
          <w:rFonts w:ascii="Meiryo UI" w:eastAsia="Meiryo UI" w:hAnsi="Meiryo UI" w:hint="eastAsia"/>
          <w:w w:val="90"/>
        </w:rPr>
        <w:t>約</w:t>
      </w:r>
      <w:r w:rsidR="002F6ED9">
        <w:rPr>
          <w:rFonts w:ascii="Meiryo UI" w:eastAsia="Meiryo UI" w:hAnsi="Meiryo UI" w:hint="eastAsia"/>
          <w:w w:val="90"/>
        </w:rPr>
        <w:t>5.9</w:t>
      </w:r>
      <w:r w:rsidR="00063529" w:rsidRPr="00C6407A">
        <w:rPr>
          <w:rFonts w:ascii="Meiryo UI" w:eastAsia="Meiryo UI" w:hAnsi="Meiryo UI"/>
          <w:w w:val="90"/>
        </w:rPr>
        <w:t>万人減、</w:t>
      </w:r>
    </w:p>
    <w:p w:rsidR="00153099" w:rsidRDefault="002F6ED9" w:rsidP="00CD77EC">
      <w:pPr>
        <w:spacing w:line="300" w:lineRule="exact"/>
        <w:ind w:firstLineChars="400" w:firstLine="756"/>
        <w:rPr>
          <w:rFonts w:ascii="Meiryo UI" w:eastAsia="Meiryo UI" w:hAnsi="Meiryo UI"/>
          <w:w w:val="90"/>
        </w:rPr>
      </w:pPr>
      <w:r>
        <w:rPr>
          <w:rFonts w:ascii="Meiryo UI" w:eastAsia="Meiryo UI" w:hAnsi="Meiryo UI" w:hint="eastAsia"/>
          <w:w w:val="90"/>
        </w:rPr>
        <w:t>うち、</w:t>
      </w:r>
      <w:r w:rsidR="00063529" w:rsidRPr="00C6407A">
        <w:rPr>
          <w:rFonts w:ascii="Meiryo UI" w:eastAsia="Meiryo UI" w:hAnsi="Meiryo UI"/>
          <w:w w:val="90"/>
        </w:rPr>
        <w:t>70歳以上は</w:t>
      </w:r>
      <w:r>
        <w:rPr>
          <w:rFonts w:ascii="Meiryo UI" w:eastAsia="Meiryo UI" w:hAnsi="Meiryo UI" w:hint="eastAsia"/>
          <w:w w:val="90"/>
        </w:rPr>
        <w:t>▲2.3</w:t>
      </w:r>
      <w:r w:rsidR="007E35D4">
        <w:rPr>
          <w:rFonts w:ascii="Meiryo UI" w:eastAsia="Meiryo UI" w:hAnsi="Meiryo UI" w:hint="eastAsia"/>
          <w:w w:val="90"/>
        </w:rPr>
        <w:t>万</w:t>
      </w:r>
      <w:r>
        <w:rPr>
          <w:rFonts w:ascii="Meiryo UI" w:eastAsia="Meiryo UI" w:hAnsi="Meiryo UI"/>
          <w:w w:val="90"/>
        </w:rPr>
        <w:t>人</w:t>
      </w:r>
      <w:r>
        <w:rPr>
          <w:rFonts w:ascii="Meiryo UI" w:eastAsia="Meiryo UI" w:hAnsi="Meiryo UI" w:hint="eastAsia"/>
          <w:w w:val="90"/>
        </w:rPr>
        <w:t>減</w:t>
      </w:r>
    </w:p>
    <w:p w:rsidR="00241D1D" w:rsidRDefault="005D7873" w:rsidP="00241D1D">
      <w:pPr>
        <w:spacing w:line="300" w:lineRule="exact"/>
        <w:rPr>
          <w:rFonts w:ascii="ＭＳ ゴシック" w:eastAsia="ＭＳ ゴシック" w:hAnsi="ＭＳ ゴシック"/>
          <w:sz w:val="24"/>
          <w:bdr w:val="single" w:sz="4" w:space="0" w:color="auto"/>
          <w:shd w:val="pct15" w:color="auto" w:fill="FFFFFF"/>
        </w:rPr>
      </w:pPr>
      <w:r w:rsidRPr="0016007A">
        <w:rPr>
          <w:noProof/>
        </w:rPr>
        <w:drawing>
          <wp:anchor distT="0" distB="0" distL="114300" distR="114300" simplePos="0" relativeHeight="251688960" behindDoc="0" locked="0" layoutInCell="1" allowOverlap="1">
            <wp:simplePos x="0" y="0"/>
            <wp:positionH relativeFrom="margin">
              <wp:posOffset>177165</wp:posOffset>
            </wp:positionH>
            <wp:positionV relativeFrom="paragraph">
              <wp:posOffset>222250</wp:posOffset>
            </wp:positionV>
            <wp:extent cx="6229985" cy="3082925"/>
            <wp:effectExtent l="0" t="0" r="0" b="3175"/>
            <wp:wrapTopAndBottom/>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985" cy="3082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13B0" w:rsidRDefault="005913B0" w:rsidP="00590003">
      <w:pPr>
        <w:ind w:left="240" w:hangingChars="100" w:hanging="240"/>
        <w:rPr>
          <w:rFonts w:ascii="ＭＳ ゴシック" w:eastAsia="ＭＳ ゴシック" w:hAnsi="ＭＳ ゴシック"/>
          <w:sz w:val="24"/>
          <w:bdr w:val="single" w:sz="4" w:space="0" w:color="auto"/>
          <w:shd w:val="pct15" w:color="auto" w:fill="FFFFFF"/>
        </w:rPr>
      </w:pPr>
    </w:p>
    <w:p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≪保険給付費≫</w:t>
      </w:r>
    </w:p>
    <w:p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rsidR="00D337DA" w:rsidRDefault="00063529" w:rsidP="001900E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1900ED" w:rsidRPr="001900ED">
        <w:rPr>
          <w:rFonts w:ascii="HG丸ｺﾞｼｯｸM-PRO" w:eastAsia="HG丸ｺﾞｼｯｸM-PRO" w:hAnsi="HG丸ｺﾞｼｯｸM-PRO"/>
          <w:sz w:val="24"/>
        </w:rPr>
        <w:t>1人あたり診療費が約2倍となる70歳以上の被保険者の総診療費に占める割合は、団塊世代である1947年生まれの後期高齢者医療制度への移行に伴い、令和4年度の推計値では38.64％と前年度比1.78％の減少となっているが、高齢化の進展に伴って高い割合を占めている。</w:t>
      </w:r>
      <w:r w:rsidR="001900ED" w:rsidRPr="001900ED">
        <w:rPr>
          <w:rFonts w:ascii="HG丸ｺﾞｼｯｸM-PRO" w:eastAsia="HG丸ｺﾞｼｯｸM-PRO" w:hAnsi="HG丸ｺﾞｼｯｸM-PRO" w:hint="eastAsia"/>
          <w:sz w:val="24"/>
        </w:rPr>
        <w:t>また、</w:t>
      </w:r>
      <w:r w:rsidR="001900ED" w:rsidRPr="001900ED">
        <w:rPr>
          <w:rFonts w:ascii="HG丸ｺﾞｼｯｸM-PRO" w:eastAsia="HG丸ｺﾞｼｯｸM-PRO" w:hAnsi="HG丸ｺﾞｼｯｸM-PRO"/>
          <w:sz w:val="24"/>
        </w:rPr>
        <w:t>1人あたり保険給付費は、令和2年度はコロナ禍の診療控えの影響により全区分で大幅な減少となったが、令和3年度以降は、</w:t>
      </w:r>
      <w:r w:rsidR="00B21A2C">
        <w:rPr>
          <w:rFonts w:ascii="HG丸ｺﾞｼｯｸM-PRO" w:eastAsia="HG丸ｺﾞｼｯｸM-PRO" w:hAnsi="HG丸ｺﾞｼｯｸM-PRO" w:hint="eastAsia"/>
          <w:sz w:val="24"/>
        </w:rPr>
        <w:t>70歳以上現役を除いて</w:t>
      </w:r>
      <w:r w:rsidR="001900ED" w:rsidRPr="001900ED">
        <w:rPr>
          <w:rFonts w:ascii="HG丸ｺﾞｼｯｸM-PRO" w:eastAsia="HG丸ｺﾞｼｯｸM-PRO" w:hAnsi="HG丸ｺﾞｼｯｸM-PRO"/>
          <w:sz w:val="24"/>
        </w:rPr>
        <w:t>増加傾向を示して</w:t>
      </w:r>
      <w:r w:rsidR="00B04286">
        <w:rPr>
          <w:rFonts w:ascii="HG丸ｺﾞｼｯｸM-PRO" w:eastAsia="HG丸ｺﾞｼｯｸM-PRO" w:hAnsi="HG丸ｺﾞｼｯｸM-PRO" w:hint="eastAsia"/>
          <w:sz w:val="24"/>
        </w:rPr>
        <w:t>いる。</w:t>
      </w:r>
    </w:p>
    <w:p w:rsidR="00B3053D" w:rsidRDefault="00B3053D" w:rsidP="00E611D7">
      <w:pPr>
        <w:ind w:left="240" w:hangingChars="100" w:hanging="240"/>
        <w:rPr>
          <w:rFonts w:ascii="HG丸ｺﾞｼｯｸM-PRO" w:eastAsia="HG丸ｺﾞｼｯｸM-PRO" w:hAnsi="HG丸ｺﾞｼｯｸM-PRO"/>
          <w:sz w:val="24"/>
        </w:rPr>
      </w:pPr>
    </w:p>
    <w:p w:rsidR="000F7FB0" w:rsidRDefault="00B86E08" w:rsidP="00393D7E">
      <w:pPr>
        <w:ind w:left="240" w:hangingChars="100" w:hanging="240"/>
        <w:jc w:val="center"/>
        <w:rPr>
          <w:rFonts w:ascii="HG丸ｺﾞｼｯｸM-PRO" w:eastAsia="HG丸ｺﾞｼｯｸM-PRO" w:hAnsi="HG丸ｺﾞｼｯｸM-PRO"/>
          <w:noProof/>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6128" behindDoc="0" locked="0" layoutInCell="1" allowOverlap="1" wp14:anchorId="7DFD648D" wp14:editId="7D0768FC">
                <wp:simplePos x="0" y="0"/>
                <wp:positionH relativeFrom="column">
                  <wp:posOffset>4135755</wp:posOffset>
                </wp:positionH>
                <wp:positionV relativeFrom="paragraph">
                  <wp:posOffset>1666875</wp:posOffset>
                </wp:positionV>
                <wp:extent cx="1733550" cy="3429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1733550" cy="3429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4B3E" id="正方形/長方形 16" o:spid="_x0000_s1026" style="position:absolute;left:0;text-align:left;margin-left:325.65pt;margin-top:131.25pt;width:136.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tFTiQ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" filled="f" strokecolor="windowText" strokeweight="1.5p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8176" behindDoc="0" locked="0" layoutInCell="1" allowOverlap="1" wp14:anchorId="2C337C05" wp14:editId="4E2990AD">
                <wp:simplePos x="0" y="0"/>
                <wp:positionH relativeFrom="column">
                  <wp:posOffset>4202430</wp:posOffset>
                </wp:positionH>
                <wp:positionV relativeFrom="paragraph">
                  <wp:posOffset>2095500</wp:posOffset>
                </wp:positionV>
                <wp:extent cx="1657350" cy="3429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1657350" cy="3429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CC1C8" id="正方形/長方形 17" o:spid="_x0000_s1026" style="position:absolute;left:0;text-align:left;margin-left:330.9pt;margin-top:165pt;width:130.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" filled="f" strokecolor="windowText" strokeweight="1.5p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2032" behindDoc="0" locked="0" layoutInCell="1" allowOverlap="1" wp14:anchorId="318C4F24" wp14:editId="6EC4DDFC">
                <wp:simplePos x="0" y="0"/>
                <wp:positionH relativeFrom="column">
                  <wp:posOffset>3983355</wp:posOffset>
                </wp:positionH>
                <wp:positionV relativeFrom="paragraph">
                  <wp:posOffset>800100</wp:posOffset>
                </wp:positionV>
                <wp:extent cx="1885950" cy="342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885950" cy="3429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0D305" id="正方形/長方形 10" o:spid="_x0000_s1026" style="position:absolute;left:0;text-align:left;margin-left:313.65pt;margin-top:63pt;width:148.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" filled="f" strokecolor="windowText" strokeweight="1.5p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94080" behindDoc="0" locked="0" layoutInCell="1" allowOverlap="1" wp14:anchorId="559D6E83" wp14:editId="13A579D3">
                <wp:simplePos x="0" y="0"/>
                <wp:positionH relativeFrom="column">
                  <wp:posOffset>4049395</wp:posOffset>
                </wp:positionH>
                <wp:positionV relativeFrom="paragraph">
                  <wp:posOffset>1228725</wp:posOffset>
                </wp:positionV>
                <wp:extent cx="181927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819275" cy="3429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2145F" id="正方形/長方形 12" o:spid="_x0000_s1026" style="position:absolute;left:0;text-align:left;margin-left:318.85pt;margin-top:96.75pt;width:143.2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" filled="f" strokecolor="windowText" strokeweight="1.5pt"/>
            </w:pict>
          </mc:Fallback>
        </mc:AlternateContent>
      </w:r>
      <w:r>
        <w:rPr>
          <w:rFonts w:ascii="HG丸ｺﾞｼｯｸM-PRO" w:eastAsia="HG丸ｺﾞｼｯｸM-PRO" w:hAnsi="HG丸ｺﾞｼｯｸM-PRO"/>
          <w:noProof/>
          <w:sz w:val="24"/>
        </w:rPr>
        <mc:AlternateContent>
          <mc:Choice Requires="wps">
            <w:drawing>
              <wp:anchor distT="0" distB="0" distL="114300" distR="114300" simplePos="0" relativeHeight="251689984" behindDoc="0" locked="0" layoutInCell="1" allowOverlap="1">
                <wp:simplePos x="0" y="0"/>
                <wp:positionH relativeFrom="column">
                  <wp:posOffset>4059555</wp:posOffset>
                </wp:positionH>
                <wp:positionV relativeFrom="paragraph">
                  <wp:posOffset>362471</wp:posOffset>
                </wp:positionV>
                <wp:extent cx="1800225" cy="3429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800225" cy="342900"/>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2B770C" id="正方形/長方形 9" o:spid="_x0000_s1026" style="position:absolute;left:0;text-align:left;margin-left:319.65pt;margin-top:28.55pt;width:141.75pt;height:2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" filled="f" strokecolor="black [3213]" strokeweight="1.5pt"/>
            </w:pict>
          </mc:Fallback>
        </mc:AlternateContent>
      </w:r>
      <w:r w:rsidR="00B83D86">
        <w:rPr>
          <w:rFonts w:ascii="HG丸ｺﾞｼｯｸM-PRO" w:eastAsia="HG丸ｺﾞｼｯｸM-PRO" w:hAnsi="HG丸ｺﾞｼｯｸM-PRO"/>
          <w:noProof/>
          <w:sz w:val="24"/>
        </w:rPr>
        <w:drawing>
          <wp:inline distT="0" distB="0" distL="0" distR="0" wp14:anchorId="5A426A5B">
            <wp:extent cx="5986780" cy="2867025"/>
            <wp:effectExtent l="0" t="0" r="0" b="952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5943" cy="2871413"/>
                    </a:xfrm>
                    <a:prstGeom prst="rect">
                      <a:avLst/>
                    </a:prstGeom>
                    <a:noFill/>
                    <a:ln>
                      <a:noFill/>
                    </a:ln>
                  </pic:spPr>
                </pic:pic>
              </a:graphicData>
            </a:graphic>
          </wp:inline>
        </w:drawing>
      </w:r>
    </w:p>
    <w:p w:rsidR="00431E68" w:rsidRDefault="00431E68" w:rsidP="00DB28B3">
      <w:pPr>
        <w:spacing w:line="200" w:lineRule="exact"/>
        <w:ind w:left="240" w:hangingChars="100" w:hanging="240"/>
        <w:rPr>
          <w:rFonts w:ascii="HG丸ｺﾞｼｯｸM-PRO" w:eastAsia="HG丸ｺﾞｼｯｸM-PRO" w:hAnsi="HG丸ｺﾞｼｯｸM-PRO"/>
          <w:sz w:val="24"/>
        </w:rPr>
      </w:pPr>
    </w:p>
    <w:p w:rsidR="00244948" w:rsidRDefault="00797402" w:rsidP="00DB28B3">
      <w:pPr>
        <w:spacing w:line="200" w:lineRule="exact"/>
        <w:ind w:left="240" w:hangingChars="100" w:hanging="240"/>
        <w:rPr>
          <w:rFonts w:ascii="HG丸ｺﾞｼｯｸM-PRO" w:eastAsia="HG丸ｺﾞｼｯｸM-PRO" w:hAnsi="HG丸ｺﾞｼｯｸM-PRO"/>
          <w:sz w:val="24"/>
        </w:rPr>
      </w:pPr>
      <w:r>
        <w:rPr>
          <w:rFonts w:ascii="ＭＳ ゴシック" w:eastAsia="ＭＳ ゴシック" w:hAnsi="ＭＳ ゴシック"/>
          <w:noProof/>
          <w:sz w:val="24"/>
        </w:rPr>
        <w:drawing>
          <wp:anchor distT="0" distB="0" distL="114300" distR="114300" simplePos="0" relativeHeight="251700224" behindDoc="0" locked="0" layoutInCell="1" allowOverlap="1">
            <wp:simplePos x="0" y="0"/>
            <wp:positionH relativeFrom="column">
              <wp:posOffset>106680</wp:posOffset>
            </wp:positionH>
            <wp:positionV relativeFrom="paragraph">
              <wp:posOffset>124460</wp:posOffset>
            </wp:positionV>
            <wp:extent cx="1390015" cy="457200"/>
            <wp:effectExtent l="0" t="0" r="63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015"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0688" w:rsidRDefault="00B3053D" w:rsidP="00B3053D">
      <w:pPr>
        <w:ind w:left="240" w:hangingChars="100" w:hanging="240"/>
        <w:jc w:val="center"/>
        <w:rPr>
          <w:rFonts w:ascii="ＭＳ ゴシック" w:eastAsia="ＭＳ ゴシック" w:hAnsi="ＭＳ ゴシック"/>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5888" behindDoc="0" locked="0" layoutInCell="1" allowOverlap="1" wp14:anchorId="23A58BB1" wp14:editId="20ECDB9F">
                <wp:simplePos x="0" y="0"/>
                <wp:positionH relativeFrom="margin">
                  <wp:align>right</wp:align>
                </wp:positionH>
                <wp:positionV relativeFrom="paragraph">
                  <wp:posOffset>92710</wp:posOffset>
                </wp:positionV>
                <wp:extent cx="678180" cy="2520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78180" cy="252000"/>
                        </a:xfrm>
                        <a:prstGeom prst="rect">
                          <a:avLst/>
                        </a:prstGeom>
                        <a:noFill/>
                        <a:ln w="6350">
                          <a:noFill/>
                        </a:ln>
                      </wps:spPr>
                      <wps:txbx>
                        <w:txbxContent>
                          <w:p w:rsidR="00C2288F" w:rsidRPr="009135C4" w:rsidRDefault="00C2288F" w:rsidP="00C2288F">
                            <w:pPr>
                              <w:spacing w:line="0" w:lineRule="atLeast"/>
                              <w:jc w:val="center"/>
                              <w:rPr>
                                <w:rFonts w:ascii="HGPｺﾞｼｯｸE" w:eastAsia="HGPｺﾞｼｯｸE" w:hAnsi="HGPｺﾞｼｯｸE"/>
                                <w:sz w:val="12"/>
                                <w:szCs w:val="12"/>
                              </w:rPr>
                            </w:pPr>
                            <w:r w:rsidRPr="009135C4">
                              <w:rPr>
                                <w:rFonts w:ascii="HGPｺﾞｼｯｸE" w:eastAsia="HGPｺﾞｼｯｸE" w:hAnsi="HGPｺﾞｼｯｸE" w:hint="eastAsia"/>
                                <w:sz w:val="12"/>
                                <w:szCs w:val="12"/>
                              </w:rPr>
                              <w:t>単位：円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58BB1" id="テキスト ボックス 22" o:spid="_x0000_s1029" type="#_x0000_t202" style="position:absolute;left:0;text-align:left;margin-left:2.2pt;margin-top:7.3pt;width:53.4pt;height:19.8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" filled="f" stroked="f" strokeweight=".5pt">
                <v:textbox>
                  <w:txbxContent>
                    <w:p w:rsidR="00C2288F" w:rsidRPr="009135C4" w:rsidRDefault="00C2288F" w:rsidP="00C2288F">
                      <w:pPr>
                        <w:spacing w:line="0" w:lineRule="atLeast"/>
                        <w:jc w:val="center"/>
                        <w:rPr>
                          <w:rFonts w:ascii="HGPｺﾞｼｯｸE" w:eastAsia="HGPｺﾞｼｯｸE" w:hAnsi="HGPｺﾞｼｯｸE"/>
                          <w:sz w:val="12"/>
                          <w:szCs w:val="12"/>
                        </w:rPr>
                      </w:pPr>
                      <w:r w:rsidRPr="009135C4">
                        <w:rPr>
                          <w:rFonts w:ascii="HGPｺﾞｼｯｸE" w:eastAsia="HGPｺﾞｼｯｸE" w:hAnsi="HGPｺﾞｼｯｸE" w:hint="eastAsia"/>
                          <w:sz w:val="12"/>
                          <w:szCs w:val="12"/>
                        </w:rPr>
                        <w:t>単位：円</w:t>
                      </w:r>
                    </w:p>
                  </w:txbxContent>
                </v:textbox>
                <w10:wrap anchorx="margin"/>
              </v:shape>
            </w:pict>
          </mc:Fallback>
        </mc:AlternateContent>
      </w:r>
      <w:r w:rsidR="00E80EFE">
        <w:rPr>
          <w:rFonts w:ascii="ＭＳ ゴシック" w:eastAsia="ＭＳ ゴシック" w:hAnsi="ＭＳ ゴシック"/>
          <w:noProof/>
          <w:sz w:val="24"/>
        </w:rPr>
        <w:drawing>
          <wp:inline distT="0" distB="0" distL="0" distR="0" wp14:anchorId="2A812F30">
            <wp:extent cx="6090099" cy="3419475"/>
            <wp:effectExtent l="0" t="0" r="635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5795" cy="3422673"/>
                    </a:xfrm>
                    <a:prstGeom prst="rect">
                      <a:avLst/>
                    </a:prstGeom>
                    <a:noFill/>
                    <a:ln>
                      <a:noFill/>
                    </a:ln>
                  </pic:spPr>
                </pic:pic>
              </a:graphicData>
            </a:graphic>
          </wp:inline>
        </w:drawing>
      </w:r>
    </w:p>
    <w:p w:rsidR="003C34A4" w:rsidRDefault="003C34A4" w:rsidP="00B3053D">
      <w:pPr>
        <w:ind w:left="240" w:hangingChars="100" w:hanging="240"/>
        <w:jc w:val="center"/>
        <w:rPr>
          <w:rFonts w:ascii="ＭＳ ゴシック" w:eastAsia="ＭＳ ゴシック" w:hAnsi="ＭＳ ゴシック"/>
          <w:sz w:val="24"/>
        </w:rPr>
      </w:pPr>
    </w:p>
    <w:p w:rsidR="00700688" w:rsidRDefault="00700688" w:rsidP="00590003">
      <w:pPr>
        <w:ind w:left="240" w:hangingChars="100" w:hanging="240"/>
        <w:jc w:val="left"/>
        <w:rPr>
          <w:rFonts w:ascii="ＭＳ ゴシック" w:eastAsia="ＭＳ ゴシック" w:hAnsi="ＭＳ ゴシック"/>
          <w:sz w:val="24"/>
        </w:rPr>
      </w:pPr>
    </w:p>
    <w:p w:rsidR="00590003" w:rsidRDefault="00B3053D" w:rsidP="006E5173">
      <w:pPr>
        <w:widowControl/>
        <w:jc w:val="left"/>
        <w:rPr>
          <w:rFonts w:ascii="HG丸ｺﾞｼｯｸM-PRO" w:eastAsia="HG丸ｺﾞｼｯｸM-PRO" w:hAnsi="HG丸ｺﾞｼｯｸM-PRO"/>
          <w:sz w:val="24"/>
        </w:rPr>
      </w:pPr>
      <w:r>
        <w:rPr>
          <w:rFonts w:ascii="ＭＳ ゴシック" w:eastAsia="ＭＳ ゴシック" w:hAnsi="ＭＳ ゴシック"/>
          <w:sz w:val="24"/>
        </w:rPr>
        <w:br w:type="page"/>
      </w:r>
      <w:r w:rsidR="00590003" w:rsidRPr="00121AD9">
        <w:rPr>
          <w:rFonts w:ascii="ＭＳ ゴシック" w:eastAsia="ＭＳ ゴシック" w:hAnsi="ＭＳ ゴシック" w:hint="eastAsia"/>
          <w:sz w:val="24"/>
        </w:rPr>
        <w:lastRenderedPageBreak/>
        <w:t>【</w:t>
      </w:r>
      <w:r w:rsidR="00A715B8">
        <w:rPr>
          <w:rFonts w:ascii="ＭＳ ゴシック" w:eastAsia="ＭＳ ゴシック" w:hAnsi="ＭＳ ゴシック" w:hint="eastAsia"/>
          <w:sz w:val="24"/>
        </w:rPr>
        <w:t>国の推計方法ツールを活用</w:t>
      </w:r>
      <w:r w:rsidR="00590003" w:rsidRPr="00121AD9">
        <w:rPr>
          <w:rFonts w:ascii="ＭＳ ゴシック" w:eastAsia="ＭＳ ゴシック" w:hAnsi="ＭＳ ゴシック" w:hint="eastAsia"/>
          <w:sz w:val="24"/>
        </w:rPr>
        <w:t>】</w:t>
      </w:r>
    </w:p>
    <w:p w:rsidR="00700688" w:rsidRDefault="00A715B8" w:rsidP="0059000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A715B8">
        <w:rPr>
          <w:rFonts w:ascii="HG丸ｺﾞｼｯｸM-PRO" w:eastAsia="HG丸ｺﾞｼｯｸM-PRO" w:hAnsi="HG丸ｺﾞｼｯｸM-PRO" w:hint="eastAsia"/>
          <w:sz w:val="24"/>
        </w:rPr>
        <w:t>過去</w:t>
      </w:r>
      <w:r w:rsidRPr="00A715B8">
        <w:rPr>
          <w:rFonts w:ascii="HG丸ｺﾞｼｯｸM-PRO" w:eastAsia="HG丸ｺﾞｼｯｸM-PRO" w:hAnsi="HG丸ｺﾞｼｯｸM-PRO"/>
          <w:sz w:val="24"/>
        </w:rPr>
        <w:t>2年間（推計値を含む）の伸び率により推計する方法により算定（国の推計ツールを活用）。一人あたり保険給付費は3</w:t>
      </w:r>
      <w:r w:rsidR="007E4FE0">
        <w:rPr>
          <w:rFonts w:ascii="HG丸ｺﾞｼｯｸM-PRO" w:eastAsia="HG丸ｺﾞｼｯｸM-PRO" w:hAnsi="HG丸ｺﾞｼｯｸM-PRO" w:hint="eastAsia"/>
          <w:sz w:val="24"/>
        </w:rPr>
        <w:t>48</w:t>
      </w:r>
      <w:r w:rsidR="003D2DEA">
        <w:rPr>
          <w:rFonts w:ascii="HG丸ｺﾞｼｯｸM-PRO" w:eastAsia="HG丸ｺﾞｼｯｸM-PRO" w:hAnsi="HG丸ｺﾞｼｯｸM-PRO" w:hint="eastAsia"/>
          <w:sz w:val="24"/>
        </w:rPr>
        <w:t>,</w:t>
      </w:r>
      <w:r w:rsidR="007E4FE0">
        <w:rPr>
          <w:rFonts w:ascii="HG丸ｺﾞｼｯｸM-PRO" w:eastAsia="HG丸ｺﾞｼｯｸM-PRO" w:hAnsi="HG丸ｺﾞｼｯｸM-PRO" w:hint="eastAsia"/>
          <w:sz w:val="24"/>
        </w:rPr>
        <w:t>612</w:t>
      </w:r>
      <w:r>
        <w:rPr>
          <w:rFonts w:ascii="HG丸ｺﾞｼｯｸM-PRO" w:eastAsia="HG丸ｺﾞｼｯｸM-PRO" w:hAnsi="HG丸ｺﾞｼｯｸM-PRO"/>
          <w:sz w:val="24"/>
        </w:rPr>
        <w:t>円と</w:t>
      </w:r>
      <w:r>
        <w:rPr>
          <w:rFonts w:ascii="HG丸ｺﾞｼｯｸM-PRO" w:eastAsia="HG丸ｺﾞｼｯｸM-PRO" w:hAnsi="HG丸ｺﾞｼｯｸM-PRO" w:hint="eastAsia"/>
          <w:sz w:val="24"/>
        </w:rPr>
        <w:t>な</w:t>
      </w:r>
      <w:r w:rsidR="00700688">
        <w:rPr>
          <w:rFonts w:ascii="HG丸ｺﾞｼｯｸM-PRO" w:eastAsia="HG丸ｺﾞｼｯｸM-PRO" w:hAnsi="HG丸ｺﾞｼｯｸM-PRO" w:hint="eastAsia"/>
          <w:sz w:val="24"/>
        </w:rPr>
        <w:t>り、コロナ禍の診療控えの影響を受けた令和２年度以外は上昇して</w:t>
      </w:r>
      <w:r w:rsidR="001900ED">
        <w:rPr>
          <w:rFonts w:ascii="HG丸ｺﾞｼｯｸM-PRO" w:eastAsia="HG丸ｺﾞｼｯｸM-PRO" w:hAnsi="HG丸ｺﾞｼｯｸM-PRO" w:hint="eastAsia"/>
          <w:sz w:val="24"/>
        </w:rPr>
        <w:t>いる</w:t>
      </w:r>
      <w:r w:rsidR="005913B0">
        <w:rPr>
          <w:rFonts w:ascii="HG丸ｺﾞｼｯｸM-PRO" w:eastAsia="HG丸ｺﾞｼｯｸM-PRO" w:hAnsi="HG丸ｺﾞｼｯｸM-PRO" w:hint="eastAsia"/>
          <w:sz w:val="24"/>
        </w:rPr>
        <w:t>が、被保険者数の減少に伴い</w:t>
      </w:r>
      <w:r w:rsidR="00B04286">
        <w:rPr>
          <w:rFonts w:ascii="HG丸ｺﾞｼｯｸM-PRO" w:eastAsia="HG丸ｺﾞｼｯｸM-PRO" w:hAnsi="HG丸ｺﾞｼｯｸM-PRO" w:hint="eastAsia"/>
          <w:sz w:val="24"/>
        </w:rPr>
        <w:t>、</w:t>
      </w:r>
      <w:r w:rsidR="008678B7">
        <w:rPr>
          <w:rFonts w:ascii="HG丸ｺﾞｼｯｸM-PRO" w:eastAsia="HG丸ｺﾞｼｯｸM-PRO" w:hAnsi="HG丸ｺﾞｼｯｸM-PRO" w:hint="eastAsia"/>
          <w:sz w:val="24"/>
        </w:rPr>
        <w:t>総額</w:t>
      </w:r>
      <w:r w:rsidR="005913B0">
        <w:rPr>
          <w:rFonts w:ascii="HG丸ｺﾞｼｯｸM-PRO" w:eastAsia="HG丸ｺﾞｼｯｸM-PRO" w:hAnsi="HG丸ｺﾞｼｯｸM-PRO" w:hint="eastAsia"/>
          <w:sz w:val="24"/>
        </w:rPr>
        <w:t>保険給付費は令和３年度比でほぼ横ばいという状況である。</w:t>
      </w:r>
    </w:p>
    <w:p w:rsidR="001900ED" w:rsidRPr="005913B0" w:rsidRDefault="001900ED" w:rsidP="00590003">
      <w:pPr>
        <w:ind w:left="240" w:hangingChars="100" w:hanging="240"/>
        <w:rPr>
          <w:rFonts w:ascii="HG丸ｺﾞｼｯｸM-PRO" w:eastAsia="HG丸ｺﾞｼｯｸM-PRO" w:hAnsi="HG丸ｺﾞｼｯｸM-PRO"/>
          <w:noProof/>
          <w:sz w:val="24"/>
        </w:rPr>
      </w:pPr>
    </w:p>
    <w:p w:rsidR="004565E8" w:rsidRDefault="00E80EFE" w:rsidP="006464BA">
      <w:pPr>
        <w:ind w:left="240" w:hangingChars="100" w:hanging="240"/>
        <w:jc w:val="center"/>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inline distT="0" distB="0" distL="0" distR="0" wp14:anchorId="734DD6E6">
            <wp:extent cx="5993130" cy="2790825"/>
            <wp:effectExtent l="0" t="0" r="7620" b="952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9885" cy="2793971"/>
                    </a:xfrm>
                    <a:prstGeom prst="rect">
                      <a:avLst/>
                    </a:prstGeom>
                    <a:noFill/>
                    <a:ln>
                      <a:noFill/>
                    </a:ln>
                  </pic:spPr>
                </pic:pic>
              </a:graphicData>
            </a:graphic>
          </wp:inline>
        </w:drawing>
      </w:r>
    </w:p>
    <w:p w:rsidR="006F2C37" w:rsidRDefault="00153099" w:rsidP="00153099">
      <w:pPr>
        <w:ind w:leftChars="50" w:left="105" w:firstLineChars="400" w:firstLine="84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9504" behindDoc="0" locked="0" layoutInCell="1" allowOverlap="1" wp14:anchorId="5FC48404" wp14:editId="11096F03">
                <wp:simplePos x="0" y="0"/>
                <wp:positionH relativeFrom="margin">
                  <wp:posOffset>443156</wp:posOffset>
                </wp:positionH>
                <wp:positionV relativeFrom="paragraph">
                  <wp:posOffset>18873</wp:posOffset>
                </wp:positionV>
                <wp:extent cx="4688958" cy="895350"/>
                <wp:effectExtent l="0" t="0" r="16510" b="19050"/>
                <wp:wrapNone/>
                <wp:docPr id="1" name="大かっこ 1"/>
                <wp:cNvGraphicFramePr/>
                <a:graphic xmlns:a="http://schemas.openxmlformats.org/drawingml/2006/main">
                  <a:graphicData uri="http://schemas.microsoft.com/office/word/2010/wordprocessingShape">
                    <wps:wsp>
                      <wps:cNvSpPr/>
                      <wps:spPr>
                        <a:xfrm>
                          <a:off x="0" y="0"/>
                          <a:ext cx="4688958" cy="8953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06AE8" id="大かっこ 1" o:spid="_x0000_s1026" type="#_x0000_t185" style="position:absolute;left:0;text-align:left;margin-left:34.9pt;margin-top:1.5pt;width:369.2pt;height:7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" strokecolor="#5b9bd5" strokeweight=".5pt">
                <v:stroke joinstyle="miter"/>
                <w10:wrap anchorx="margin"/>
              </v:shape>
            </w:pict>
          </mc:Fallback>
        </mc:AlternateContent>
      </w:r>
      <w:r w:rsidR="006F2C37">
        <w:rPr>
          <w:rFonts w:ascii="Meiryo UI" w:eastAsia="Meiryo UI" w:hAnsi="Meiryo UI" w:hint="eastAsia"/>
        </w:rPr>
        <w:t>■</w:t>
      </w:r>
      <w:r w:rsidR="007E4FE0">
        <w:rPr>
          <w:rFonts w:ascii="Meiryo UI" w:eastAsia="Meiryo UI" w:hAnsi="Meiryo UI" w:hint="eastAsia"/>
        </w:rPr>
        <w:t xml:space="preserve">R元年度実績値　　 </w:t>
      </w:r>
      <w:r w:rsidR="007E4FE0">
        <w:rPr>
          <w:rFonts w:ascii="Meiryo UI" w:eastAsia="Meiryo UI" w:hAnsi="Meiryo UI"/>
        </w:rPr>
        <w:t xml:space="preserve"> </w:t>
      </w:r>
      <w:r w:rsidR="007E4FE0" w:rsidRPr="006F2C37">
        <w:rPr>
          <w:rFonts w:ascii="Meiryo UI" w:eastAsia="Meiryo UI" w:hAnsi="Meiryo UI"/>
        </w:rPr>
        <w:t>330,45</w:t>
      </w:r>
      <w:r w:rsidR="007E4FE0">
        <w:rPr>
          <w:rFonts w:ascii="Meiryo UI" w:eastAsia="Meiryo UI" w:hAnsi="Meiryo UI"/>
        </w:rPr>
        <w:t>3</w:t>
      </w:r>
      <w:r w:rsidR="007E4FE0">
        <w:rPr>
          <w:rFonts w:ascii="Meiryo UI" w:eastAsia="Meiryo UI" w:hAnsi="Meiryo UI" w:hint="eastAsia"/>
        </w:rPr>
        <w:t>円（前年比＋10,91</w:t>
      </w:r>
      <w:r w:rsidR="007E4FE0">
        <w:rPr>
          <w:rFonts w:ascii="Meiryo UI" w:eastAsia="Meiryo UI" w:hAnsi="Meiryo UI"/>
        </w:rPr>
        <w:t>9</w:t>
      </w:r>
      <w:r w:rsidR="007E4FE0">
        <w:rPr>
          <w:rFonts w:ascii="Meiryo UI" w:eastAsia="Meiryo UI" w:hAnsi="Meiryo UI" w:hint="eastAsia"/>
        </w:rPr>
        <w:t>円　約3.42％増）</w:t>
      </w:r>
    </w:p>
    <w:p w:rsidR="00D337DA" w:rsidRDefault="00D337DA" w:rsidP="00153099">
      <w:pPr>
        <w:ind w:leftChars="50" w:left="105" w:firstLineChars="400" w:firstLine="840"/>
        <w:rPr>
          <w:rFonts w:ascii="Meiryo UI" w:eastAsia="Meiryo UI" w:hAnsi="Meiryo UI"/>
        </w:rPr>
      </w:pPr>
      <w:r>
        <w:rPr>
          <w:rFonts w:ascii="Meiryo UI" w:eastAsia="Meiryo UI" w:hAnsi="Meiryo UI" w:hint="eastAsia"/>
        </w:rPr>
        <w:t>■</w:t>
      </w:r>
      <w:r w:rsidR="007E4FE0">
        <w:rPr>
          <w:rFonts w:ascii="Meiryo UI" w:eastAsia="Meiryo UI" w:hAnsi="Meiryo UI" w:hint="eastAsia"/>
        </w:rPr>
        <w:t xml:space="preserve">R２年度実績値　　　 </w:t>
      </w:r>
      <w:r w:rsidR="00AC132F">
        <w:rPr>
          <w:rFonts w:ascii="Meiryo UI" w:eastAsia="Meiryo UI" w:hAnsi="Meiryo UI"/>
        </w:rPr>
        <w:t>323,451</w:t>
      </w:r>
      <w:r w:rsidR="007E4FE0">
        <w:rPr>
          <w:rFonts w:ascii="Meiryo UI" w:eastAsia="Meiryo UI" w:hAnsi="Meiryo UI" w:hint="eastAsia"/>
        </w:rPr>
        <w:t>円（前年比</w:t>
      </w:r>
      <w:r w:rsidR="00AC132F">
        <w:rPr>
          <w:rFonts w:ascii="Meiryo UI" w:eastAsia="Meiryo UI" w:hAnsi="Meiryo UI" w:hint="eastAsia"/>
        </w:rPr>
        <w:t xml:space="preserve">　▲7</w:t>
      </w:r>
      <w:r w:rsidR="00AC132F">
        <w:rPr>
          <w:rFonts w:ascii="Meiryo UI" w:eastAsia="Meiryo UI" w:hAnsi="Meiryo UI"/>
        </w:rPr>
        <w:t>,002</w:t>
      </w:r>
      <w:r w:rsidR="007E4FE0">
        <w:rPr>
          <w:rFonts w:ascii="Meiryo UI" w:eastAsia="Meiryo UI" w:hAnsi="Meiryo UI" w:hint="eastAsia"/>
        </w:rPr>
        <w:t>円　約</w:t>
      </w:r>
      <w:r w:rsidR="007E4FE0">
        <w:rPr>
          <w:rFonts w:ascii="Meiryo UI" w:eastAsia="Meiryo UI" w:hAnsi="Meiryo UI"/>
        </w:rPr>
        <w:t>2</w:t>
      </w:r>
      <w:r w:rsidR="00AC132F">
        <w:rPr>
          <w:rFonts w:ascii="Meiryo UI" w:eastAsia="Meiryo UI" w:hAnsi="Meiryo UI"/>
        </w:rPr>
        <w:t>.12</w:t>
      </w:r>
      <w:r w:rsidR="00AC132F">
        <w:rPr>
          <w:rFonts w:ascii="Meiryo UI" w:eastAsia="Meiryo UI" w:hAnsi="Meiryo UI" w:hint="eastAsia"/>
        </w:rPr>
        <w:t>％減</w:t>
      </w:r>
      <w:r w:rsidR="007E4FE0">
        <w:rPr>
          <w:rFonts w:ascii="Meiryo UI" w:eastAsia="Meiryo UI" w:hAnsi="Meiryo UI" w:hint="eastAsia"/>
        </w:rPr>
        <w:t>）</w:t>
      </w:r>
    </w:p>
    <w:p w:rsidR="00A715B8" w:rsidRDefault="006F2C37" w:rsidP="00153099">
      <w:pPr>
        <w:ind w:leftChars="50" w:left="105" w:firstLineChars="400" w:firstLine="840"/>
        <w:jc w:val="left"/>
        <w:rPr>
          <w:rFonts w:ascii="HG丸ｺﾞｼｯｸM-PRO" w:eastAsia="HG丸ｺﾞｼｯｸM-PRO" w:hAnsi="HG丸ｺﾞｼｯｸM-PRO"/>
          <w:sz w:val="24"/>
        </w:rPr>
      </w:pPr>
      <w:r>
        <w:rPr>
          <w:rFonts w:ascii="Meiryo UI" w:eastAsia="Meiryo UI" w:hAnsi="Meiryo UI" w:hint="eastAsia"/>
        </w:rPr>
        <w:t>■</w:t>
      </w:r>
      <w:r w:rsidR="007E4FE0">
        <w:rPr>
          <w:rFonts w:ascii="Meiryo UI" w:eastAsia="Meiryo UI" w:hAnsi="Meiryo UI" w:hint="eastAsia"/>
        </w:rPr>
        <w:t>R３年度算定値</w:t>
      </w:r>
      <w:r w:rsidR="00051FBA">
        <w:rPr>
          <w:rFonts w:ascii="Meiryo UI" w:eastAsia="Meiryo UI" w:hAnsi="Meiryo UI" w:hint="eastAsia"/>
        </w:rPr>
        <w:t xml:space="preserve">　　　　</w:t>
      </w:r>
      <w:r w:rsidR="007E4FE0">
        <w:rPr>
          <w:rFonts w:ascii="Meiryo UI" w:eastAsia="Meiryo UI" w:hAnsi="Meiryo UI" w:hint="eastAsia"/>
        </w:rPr>
        <w:t>3</w:t>
      </w:r>
      <w:r w:rsidR="00F75B3E">
        <w:rPr>
          <w:rFonts w:ascii="Meiryo UI" w:eastAsia="Meiryo UI" w:hAnsi="Meiryo UI"/>
        </w:rPr>
        <w:t>38,846</w:t>
      </w:r>
      <w:r w:rsidR="007E4FE0">
        <w:rPr>
          <w:rFonts w:ascii="Meiryo UI" w:eastAsia="Meiryo UI" w:hAnsi="Meiryo UI" w:hint="eastAsia"/>
        </w:rPr>
        <w:t>円（前年比＋</w:t>
      </w:r>
      <w:r w:rsidR="00AC132F">
        <w:rPr>
          <w:rFonts w:ascii="Meiryo UI" w:eastAsia="Meiryo UI" w:hAnsi="Meiryo UI" w:hint="eastAsia"/>
        </w:rPr>
        <w:t>1</w:t>
      </w:r>
      <w:r w:rsidR="00AC132F">
        <w:rPr>
          <w:rFonts w:ascii="Meiryo UI" w:eastAsia="Meiryo UI" w:hAnsi="Meiryo UI"/>
        </w:rPr>
        <w:t>5,395</w:t>
      </w:r>
      <w:r w:rsidR="007E4FE0">
        <w:rPr>
          <w:rFonts w:ascii="Meiryo UI" w:eastAsia="Meiryo UI" w:hAnsi="Meiryo UI" w:hint="eastAsia"/>
        </w:rPr>
        <w:t>円　約</w:t>
      </w:r>
      <w:r w:rsidR="00AC132F">
        <w:rPr>
          <w:rFonts w:ascii="Meiryo UI" w:eastAsia="Meiryo UI" w:hAnsi="Meiryo UI"/>
        </w:rPr>
        <w:t>4.76</w:t>
      </w:r>
      <w:r w:rsidR="007E4FE0">
        <w:rPr>
          <w:rFonts w:ascii="Meiryo UI" w:eastAsia="Meiryo UI" w:hAnsi="Meiryo UI" w:hint="eastAsia"/>
        </w:rPr>
        <w:t>％増）</w:t>
      </w:r>
    </w:p>
    <w:p w:rsidR="004565E8" w:rsidRDefault="006F2C37" w:rsidP="00153099">
      <w:pPr>
        <w:ind w:leftChars="50" w:left="105" w:firstLineChars="400" w:firstLine="840"/>
        <w:rPr>
          <w:rFonts w:ascii="HG丸ｺﾞｼｯｸM-PRO" w:eastAsia="HG丸ｺﾞｼｯｸM-PRO" w:hAnsi="HG丸ｺﾞｼｯｸM-PRO"/>
          <w:sz w:val="24"/>
        </w:rPr>
      </w:pPr>
      <w:r>
        <w:rPr>
          <w:rFonts w:ascii="Meiryo UI" w:eastAsia="Meiryo UI" w:hAnsi="Meiryo UI" w:hint="eastAsia"/>
        </w:rPr>
        <w:t>■R</w:t>
      </w:r>
      <w:r w:rsidR="007E4FE0">
        <w:rPr>
          <w:rFonts w:ascii="Meiryo UI" w:eastAsia="Meiryo UI" w:hAnsi="Meiryo UI" w:hint="eastAsia"/>
        </w:rPr>
        <w:t>４</w:t>
      </w:r>
      <w:r>
        <w:rPr>
          <w:rFonts w:ascii="Meiryo UI" w:eastAsia="Meiryo UI" w:hAnsi="Meiryo UI" w:hint="eastAsia"/>
        </w:rPr>
        <w:t>年度仮算定値</w:t>
      </w:r>
      <w:r w:rsidR="00051FBA">
        <w:rPr>
          <w:rFonts w:ascii="Meiryo UI" w:eastAsia="Meiryo UI" w:hAnsi="Meiryo UI" w:hint="eastAsia"/>
        </w:rPr>
        <w:t xml:space="preserve">　　</w:t>
      </w:r>
      <w:r w:rsidR="00051FBA">
        <w:rPr>
          <w:rFonts w:ascii="Meiryo UI" w:eastAsia="Meiryo UI" w:hAnsi="Meiryo UI"/>
        </w:rPr>
        <w:t xml:space="preserve"> </w:t>
      </w:r>
      <w:r>
        <w:rPr>
          <w:rFonts w:ascii="Meiryo UI" w:eastAsia="Meiryo UI" w:hAnsi="Meiryo UI" w:hint="eastAsia"/>
        </w:rPr>
        <w:t>34</w:t>
      </w:r>
      <w:r w:rsidR="00F75B3E">
        <w:rPr>
          <w:rFonts w:ascii="Meiryo UI" w:eastAsia="Meiryo UI" w:hAnsi="Meiryo UI"/>
        </w:rPr>
        <w:t>8</w:t>
      </w:r>
      <w:r>
        <w:rPr>
          <w:rFonts w:ascii="Meiryo UI" w:eastAsia="Meiryo UI" w:hAnsi="Meiryo UI" w:hint="eastAsia"/>
        </w:rPr>
        <w:t>,</w:t>
      </w:r>
      <w:r w:rsidR="00F75B3E">
        <w:rPr>
          <w:rFonts w:ascii="Meiryo UI" w:eastAsia="Meiryo UI" w:hAnsi="Meiryo UI"/>
        </w:rPr>
        <w:t>612</w:t>
      </w:r>
      <w:r>
        <w:rPr>
          <w:rFonts w:ascii="Meiryo UI" w:eastAsia="Meiryo UI" w:hAnsi="Meiryo UI" w:hint="eastAsia"/>
        </w:rPr>
        <w:t>円（前年比</w:t>
      </w:r>
      <w:r w:rsidR="00AC132F">
        <w:rPr>
          <w:rFonts w:ascii="Meiryo UI" w:eastAsia="Meiryo UI" w:hAnsi="Meiryo UI" w:hint="eastAsia"/>
        </w:rPr>
        <w:t xml:space="preserve">　</w:t>
      </w:r>
      <w:r>
        <w:rPr>
          <w:rFonts w:ascii="Meiryo UI" w:eastAsia="Meiryo UI" w:hAnsi="Meiryo UI" w:hint="eastAsia"/>
        </w:rPr>
        <w:t>＋</w:t>
      </w:r>
      <w:r w:rsidR="00F75B3E">
        <w:rPr>
          <w:rFonts w:ascii="Meiryo UI" w:eastAsia="Meiryo UI" w:hAnsi="Meiryo UI"/>
        </w:rPr>
        <w:t>9,766</w:t>
      </w:r>
      <w:r>
        <w:rPr>
          <w:rFonts w:ascii="Meiryo UI" w:eastAsia="Meiryo UI" w:hAnsi="Meiryo UI" w:hint="eastAsia"/>
        </w:rPr>
        <w:t>円　約</w:t>
      </w:r>
      <w:r w:rsidR="00F75B3E">
        <w:rPr>
          <w:rFonts w:ascii="Meiryo UI" w:eastAsia="Meiryo UI" w:hAnsi="Meiryo UI"/>
        </w:rPr>
        <w:t>2.88</w:t>
      </w:r>
      <w:r>
        <w:rPr>
          <w:rFonts w:ascii="Meiryo UI" w:eastAsia="Meiryo UI" w:hAnsi="Meiryo UI" w:hint="eastAsia"/>
        </w:rPr>
        <w:t>％増）</w:t>
      </w:r>
    </w:p>
    <w:p w:rsidR="00700688" w:rsidRDefault="00700688" w:rsidP="00897F9A">
      <w:pPr>
        <w:ind w:left="240" w:hangingChars="100" w:hanging="240"/>
        <w:rPr>
          <w:rFonts w:ascii="HG丸ｺﾞｼｯｸM-PRO" w:eastAsia="HG丸ｺﾞｼｯｸM-PRO" w:hAnsi="HG丸ｺﾞｼｯｸM-PRO"/>
          <w:sz w:val="24"/>
        </w:rPr>
      </w:pPr>
    </w:p>
    <w:p w:rsidR="00897F9A" w:rsidRDefault="009C1449" w:rsidP="00897F9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74624" behindDoc="0" locked="0" layoutInCell="1" allowOverlap="1">
            <wp:simplePos x="0" y="0"/>
            <wp:positionH relativeFrom="column">
              <wp:posOffset>3297555</wp:posOffset>
            </wp:positionH>
            <wp:positionV relativeFrom="paragraph">
              <wp:posOffset>746760</wp:posOffset>
            </wp:positionV>
            <wp:extent cx="2752725" cy="317182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2725" cy="3171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sz w:val="24"/>
        </w:rPr>
        <w:drawing>
          <wp:anchor distT="0" distB="0" distL="114300" distR="114300" simplePos="0" relativeHeight="251675648" behindDoc="0" locked="0" layoutInCell="1" allowOverlap="1">
            <wp:simplePos x="0" y="0"/>
            <wp:positionH relativeFrom="column">
              <wp:posOffset>278130</wp:posOffset>
            </wp:positionH>
            <wp:positionV relativeFrom="paragraph">
              <wp:posOffset>746760</wp:posOffset>
            </wp:positionV>
            <wp:extent cx="2819400" cy="3171825"/>
            <wp:effectExtent l="0" t="0" r="0" b="9525"/>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1940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897F9A" w:rsidRPr="00590003">
        <w:rPr>
          <w:rFonts w:ascii="HG丸ｺﾞｼｯｸM-PRO" w:eastAsia="HG丸ｺﾞｼｯｸM-PRO" w:hAnsi="HG丸ｺﾞｼｯｸM-PRO" w:hint="eastAsia"/>
          <w:sz w:val="24"/>
        </w:rPr>
        <w:t>〇　なお、大阪府における</w:t>
      </w:r>
      <w:r w:rsidR="00897F9A" w:rsidRPr="00590003">
        <w:rPr>
          <w:rFonts w:ascii="HG丸ｺﾞｼｯｸM-PRO" w:eastAsia="HG丸ｺﾞｼｯｸM-PRO" w:hAnsi="HG丸ｺﾞｼｯｸM-PRO"/>
          <w:sz w:val="24"/>
        </w:rPr>
        <w:t>平成</w:t>
      </w:r>
      <w:r w:rsidR="007E6768">
        <w:rPr>
          <w:rFonts w:ascii="HG丸ｺﾞｼｯｸM-PRO" w:eastAsia="HG丸ｺﾞｼｯｸM-PRO" w:hAnsi="HG丸ｺﾞｼｯｸM-PRO"/>
          <w:sz w:val="24"/>
        </w:rPr>
        <w:t>26</w:t>
      </w:r>
      <w:r w:rsidR="00A33158">
        <w:rPr>
          <w:rFonts w:ascii="HG丸ｺﾞｼｯｸM-PRO" w:eastAsia="HG丸ｺﾞｼｯｸM-PRO" w:hAnsi="HG丸ｺﾞｼｯｸM-PRO" w:hint="eastAsia"/>
          <w:sz w:val="24"/>
        </w:rPr>
        <w:t>年度から</w:t>
      </w:r>
      <w:r w:rsidR="0047078B">
        <w:rPr>
          <w:rFonts w:ascii="HG丸ｺﾞｼｯｸM-PRO" w:eastAsia="HG丸ｺﾞｼｯｸM-PRO" w:hAnsi="HG丸ｺﾞｼｯｸM-PRO" w:hint="eastAsia"/>
          <w:sz w:val="24"/>
        </w:rPr>
        <w:t>令和</w:t>
      </w:r>
      <w:r w:rsidR="00A33158">
        <w:rPr>
          <w:rFonts w:ascii="HG丸ｺﾞｼｯｸM-PRO" w:eastAsia="HG丸ｺﾞｼｯｸM-PRO" w:hAnsi="HG丸ｺﾞｼｯｸM-PRO" w:hint="eastAsia"/>
          <w:sz w:val="24"/>
        </w:rPr>
        <w:t>２</w:t>
      </w:r>
      <w:r w:rsidR="00A33158">
        <w:rPr>
          <w:rFonts w:ascii="HG丸ｺﾞｼｯｸM-PRO" w:eastAsia="HG丸ｺﾞｼｯｸM-PRO" w:hAnsi="HG丸ｺﾞｼｯｸM-PRO"/>
          <w:sz w:val="24"/>
        </w:rPr>
        <w:t>年度</w:t>
      </w:r>
      <w:r w:rsidR="00A33158">
        <w:rPr>
          <w:rFonts w:ascii="HG丸ｺﾞｼｯｸM-PRO" w:eastAsia="HG丸ｺﾞｼｯｸM-PRO" w:hAnsi="HG丸ｺﾞｼｯｸM-PRO" w:hint="eastAsia"/>
          <w:sz w:val="24"/>
        </w:rPr>
        <w:t>までの</w:t>
      </w:r>
      <w:r w:rsidR="00897F9A" w:rsidRPr="00590003">
        <w:rPr>
          <w:rFonts w:ascii="HG丸ｺﾞｼｯｸM-PRO" w:eastAsia="HG丸ｺﾞｼｯｸM-PRO" w:hAnsi="HG丸ｺﾞｼｯｸM-PRO"/>
          <w:sz w:val="24"/>
        </w:rPr>
        <w:t>1人あたり診療費の伸び率の傾向は、国が示す全国的な伸び率と同じ傾向を示しており、今回の算定結果については、過大、過少なものではないと考えている。</w:t>
      </w:r>
    </w:p>
    <w:p w:rsidR="00E35E49" w:rsidRDefault="009A7D4C" w:rsidP="0076561C">
      <w:pPr>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（大阪府）　　　　　　　　 </w:t>
      </w:r>
      <w:r w:rsidR="000C076F">
        <w:rPr>
          <w:rFonts w:ascii="HG丸ｺﾞｼｯｸM-PRO" w:eastAsia="HG丸ｺﾞｼｯｸM-PRO" w:hAnsi="HG丸ｺﾞｼｯｸM-PRO" w:hint="eastAsia"/>
          <w:sz w:val="24"/>
        </w:rPr>
        <w:t xml:space="preserve">（国　</w:t>
      </w:r>
      <w:r>
        <w:rPr>
          <w:rFonts w:ascii="HG丸ｺﾞｼｯｸM-PRO" w:eastAsia="HG丸ｺﾞｼｯｸM-PRO" w:hAnsi="HG丸ｺﾞｼｯｸM-PRO" w:hint="eastAsia"/>
          <w:sz w:val="24"/>
        </w:rPr>
        <w:t>仮</w:t>
      </w:r>
      <w:r w:rsidR="000C076F">
        <w:rPr>
          <w:rFonts w:ascii="HG丸ｺﾞｼｯｸM-PRO" w:eastAsia="HG丸ｺﾞｼｯｸM-PRO" w:hAnsi="HG丸ｺﾞｼｯｸM-PRO" w:hint="eastAsia"/>
          <w:sz w:val="24"/>
        </w:rPr>
        <w:t>係数通知【参考資料】より）</w:t>
      </w:r>
    </w:p>
    <w:p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w:t>
      </w:r>
      <w:r w:rsidR="00391C7A">
        <w:rPr>
          <w:rFonts w:ascii="ＭＳ ゴシック" w:eastAsia="ＭＳ ゴシック" w:hAnsi="ＭＳ ゴシック" w:hint="eastAsia"/>
          <w:sz w:val="24"/>
          <w:bdr w:val="single" w:sz="4" w:space="0" w:color="auto"/>
          <w:shd w:val="pct15" w:color="auto" w:fill="FFFFFF"/>
        </w:rPr>
        <w:t>後期高齢者支援金及び</w:t>
      </w:r>
      <w:r w:rsidRPr="008A7E14">
        <w:rPr>
          <w:rFonts w:ascii="ＭＳ ゴシック" w:eastAsia="ＭＳ ゴシック" w:hAnsi="ＭＳ ゴシック" w:hint="eastAsia"/>
          <w:sz w:val="24"/>
          <w:bdr w:val="single" w:sz="4" w:space="0" w:color="auto"/>
          <w:shd w:val="pct15" w:color="auto" w:fill="FFFFFF"/>
        </w:rPr>
        <w:t>介護納付金≫</w:t>
      </w:r>
    </w:p>
    <w:p w:rsidR="00EC54DB" w:rsidRDefault="00897F9A" w:rsidP="003465D1">
      <w:pPr>
        <w:ind w:left="240" w:hangingChars="100" w:hanging="240"/>
        <w:rPr>
          <w:rFonts w:ascii="HG丸ｺﾞｼｯｸM-PRO" w:eastAsia="HG丸ｺﾞｼｯｸM-PRO" w:hAnsi="HG丸ｺﾞｼｯｸM-PRO"/>
          <w:sz w:val="24"/>
        </w:rPr>
      </w:pPr>
      <w:r w:rsidRPr="00F279E5">
        <w:rPr>
          <w:rFonts w:ascii="HG丸ｺﾞｼｯｸM-PRO" w:eastAsia="HG丸ｺﾞｼｯｸM-PRO" w:hAnsi="HG丸ｺﾞｼｯｸM-PRO" w:hint="eastAsia"/>
          <w:sz w:val="24"/>
        </w:rPr>
        <w:t xml:space="preserve">〇　</w:t>
      </w:r>
      <w:r w:rsidR="00391C7A" w:rsidRPr="00F279E5">
        <w:rPr>
          <w:rFonts w:ascii="HG丸ｺﾞｼｯｸM-PRO" w:eastAsia="HG丸ｺﾞｼｯｸM-PRO" w:hAnsi="HG丸ｺﾞｼｯｸM-PRO" w:hint="eastAsia"/>
          <w:sz w:val="24"/>
        </w:rPr>
        <w:t>後期高齢者支援金</w:t>
      </w:r>
      <w:r w:rsidR="00A473D3" w:rsidRPr="00F279E5">
        <w:rPr>
          <w:rFonts w:ascii="HG丸ｺﾞｼｯｸM-PRO" w:eastAsia="HG丸ｺﾞｼｯｸM-PRO" w:hAnsi="HG丸ｺﾞｼｯｸM-PRO" w:hint="eastAsia"/>
          <w:sz w:val="24"/>
        </w:rPr>
        <w:t>は</w:t>
      </w:r>
      <w:r w:rsidR="00F560B3" w:rsidRPr="00F279E5">
        <w:rPr>
          <w:rFonts w:ascii="HG丸ｺﾞｼｯｸM-PRO" w:eastAsia="HG丸ｺﾞｼｯｸM-PRO" w:hAnsi="HG丸ｺﾞｼｯｸM-PRO" w:hint="eastAsia"/>
          <w:sz w:val="24"/>
        </w:rPr>
        <w:t>高齢化の進展、団塊世代の移行等</w:t>
      </w:r>
      <w:r w:rsidR="00EC54DB" w:rsidRPr="00F279E5">
        <w:rPr>
          <w:rFonts w:ascii="HG丸ｺﾞｼｯｸM-PRO" w:eastAsia="HG丸ｺﾞｼｯｸM-PRO" w:hAnsi="HG丸ｺﾞｼｯｸM-PRO" w:hint="eastAsia"/>
          <w:sz w:val="24"/>
        </w:rPr>
        <w:t>により</w:t>
      </w:r>
      <w:r w:rsidR="00F560B3" w:rsidRPr="00F279E5">
        <w:rPr>
          <w:rFonts w:ascii="HG丸ｺﾞｼｯｸM-PRO" w:eastAsia="HG丸ｺﾞｼｯｸM-PRO" w:hAnsi="HG丸ｺﾞｼｯｸM-PRO" w:hint="eastAsia"/>
          <w:sz w:val="24"/>
        </w:rPr>
        <w:t>１人あたりで約１，９００円増えている</w:t>
      </w:r>
      <w:r w:rsidR="000B1FC5" w:rsidRPr="00F279E5">
        <w:rPr>
          <w:rFonts w:ascii="HG丸ｺﾞｼｯｸM-PRO" w:eastAsia="HG丸ｺﾞｼｯｸM-PRO" w:hAnsi="HG丸ｺﾞｼｯｸM-PRO" w:hint="eastAsia"/>
          <w:sz w:val="24"/>
        </w:rPr>
        <w:t>。</w:t>
      </w:r>
      <w:r w:rsidR="00A473D3" w:rsidRPr="00F279E5">
        <w:rPr>
          <w:rFonts w:ascii="HG丸ｺﾞｼｯｸM-PRO" w:eastAsia="HG丸ｺﾞｼｯｸM-PRO" w:hAnsi="HG丸ｺﾞｼｯｸM-PRO" w:hint="eastAsia"/>
          <w:sz w:val="24"/>
        </w:rPr>
        <w:t>また、介護納付金</w:t>
      </w:r>
      <w:r w:rsidR="000B1FC5" w:rsidRPr="00F279E5">
        <w:rPr>
          <w:rFonts w:ascii="HG丸ｺﾞｼｯｸM-PRO" w:eastAsia="HG丸ｺﾞｼｯｸM-PRO" w:hAnsi="HG丸ｺﾞｼｯｸM-PRO" w:hint="eastAsia"/>
          <w:sz w:val="24"/>
        </w:rPr>
        <w:t>においても</w:t>
      </w:r>
      <w:r w:rsidR="00A473D3" w:rsidRPr="00F279E5">
        <w:rPr>
          <w:rFonts w:ascii="HG丸ｺﾞｼｯｸM-PRO" w:eastAsia="HG丸ｺﾞｼｯｸM-PRO" w:hAnsi="HG丸ｺﾞｼｯｸM-PRO" w:hint="eastAsia"/>
          <w:sz w:val="24"/>
        </w:rPr>
        <w:t>全国的に介護給付費が増加傾向にあることから</w:t>
      </w:r>
      <w:r w:rsidR="00F279E5" w:rsidRPr="00F279E5">
        <w:rPr>
          <w:rFonts w:ascii="HG丸ｺﾞｼｯｸM-PRO" w:eastAsia="HG丸ｺﾞｼｯｸM-PRO" w:hAnsi="HG丸ｺﾞｼｯｸM-PRO" w:hint="eastAsia"/>
          <w:sz w:val="24"/>
        </w:rPr>
        <w:t>、１人あたりで約３，０００円増えている</w:t>
      </w:r>
      <w:r w:rsidR="000B1FC5" w:rsidRPr="00F279E5">
        <w:rPr>
          <w:rFonts w:ascii="HG丸ｺﾞｼｯｸM-PRO" w:eastAsia="HG丸ｺﾞｼｯｸM-PRO" w:hAnsi="HG丸ｺﾞｼｯｸM-PRO" w:hint="eastAsia"/>
          <w:sz w:val="24"/>
        </w:rPr>
        <w:t>。</w:t>
      </w:r>
    </w:p>
    <w:p w:rsidR="004565E8" w:rsidRPr="007E6768" w:rsidRDefault="004565E8" w:rsidP="003465D1">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rsidR="001A0C70" w:rsidRDefault="00391C7A" w:rsidP="001A0C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今後</w:t>
      </w:r>
      <w:r w:rsidR="004F0F87">
        <w:rPr>
          <w:rFonts w:ascii="HG丸ｺﾞｼｯｸM-PRO" w:eastAsia="HG丸ｺﾞｼｯｸM-PRO" w:hAnsi="HG丸ｺﾞｼｯｸM-PRO" w:hint="eastAsia"/>
          <w:sz w:val="24"/>
        </w:rPr>
        <w:t>とも</w:t>
      </w:r>
      <w:r>
        <w:rPr>
          <w:rFonts w:ascii="HG丸ｺﾞｼｯｸM-PRO" w:eastAsia="HG丸ｺﾞｼｯｸM-PRO" w:hAnsi="HG丸ｺﾞｼｯｸM-PRO" w:hint="eastAsia"/>
          <w:sz w:val="24"/>
        </w:rPr>
        <w:t>、大阪府としては、</w:t>
      </w:r>
      <w:r w:rsidR="001A0C70" w:rsidRPr="001A0C70">
        <w:rPr>
          <w:rFonts w:ascii="HG丸ｺﾞｼｯｸM-PRO" w:eastAsia="HG丸ｺﾞｼｯｸM-PRO" w:hAnsi="HG丸ｺﾞｼｯｸM-PRO" w:hint="eastAsia"/>
          <w:sz w:val="24"/>
        </w:rPr>
        <w:t>被保険者の負担を軽減し、国民健康保険制度を安定的かつ円滑に運営する観点から、</w:t>
      </w:r>
      <w:r w:rsidR="002A7DA8">
        <w:rPr>
          <w:rFonts w:ascii="HG丸ｺﾞｼｯｸM-PRO" w:eastAsia="HG丸ｺﾞｼｯｸM-PRO" w:hAnsi="HG丸ｺﾞｼｯｸM-PRO" w:hint="eastAsia"/>
          <w:sz w:val="24"/>
        </w:rPr>
        <w:t>国に対して、必要な財源確保</w:t>
      </w:r>
      <w:r w:rsidR="004F0F87">
        <w:rPr>
          <w:rFonts w:ascii="HG丸ｺﾞｼｯｸM-PRO" w:eastAsia="HG丸ｺﾞｼｯｸM-PRO" w:hAnsi="HG丸ｺﾞｼｯｸM-PRO" w:hint="eastAsia"/>
          <w:sz w:val="24"/>
        </w:rPr>
        <w:t>とともに、</w:t>
      </w:r>
      <w:r w:rsidR="001A0C70" w:rsidRPr="001A0C70">
        <w:rPr>
          <w:rFonts w:ascii="HG丸ｺﾞｼｯｸM-PRO" w:eastAsia="HG丸ｺﾞｼｯｸM-PRO" w:hAnsi="HG丸ｺﾞｼｯｸM-PRO" w:hint="eastAsia"/>
          <w:sz w:val="24"/>
        </w:rPr>
        <w:t>国民健康保険制度の構造的問題の抜本的解決に向け、医療保険制度の一本化の議論を進め、各医療保険制度間での保険料負担の格差是正を</w:t>
      </w:r>
      <w:r>
        <w:rPr>
          <w:rFonts w:ascii="HG丸ｺﾞｼｯｸM-PRO" w:eastAsia="HG丸ｺﾞｼｯｸM-PRO" w:hAnsi="HG丸ｺﾞｼｯｸM-PRO" w:hint="eastAsia"/>
          <w:sz w:val="24"/>
        </w:rPr>
        <w:t>、引き続き、</w:t>
      </w:r>
      <w:r w:rsidR="001A0C70" w:rsidRPr="001A0C70">
        <w:rPr>
          <w:rFonts w:ascii="HG丸ｺﾞｼｯｸM-PRO" w:eastAsia="HG丸ｺﾞｼｯｸM-PRO" w:hAnsi="HG丸ｺﾞｼｯｸM-PRO" w:hint="eastAsia"/>
          <w:sz w:val="24"/>
        </w:rPr>
        <w:t>働きかけていく。</w:t>
      </w:r>
    </w:p>
    <w:p w:rsidR="001A0C70" w:rsidRPr="001A0C70" w:rsidRDefault="001A0C70" w:rsidP="001A0C70">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rsidR="000F7FB0" w:rsidRDefault="00C426F8"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また、医療費の増加が見込まれる中</w:t>
      </w:r>
      <w:r w:rsidR="001A0C70" w:rsidRPr="001A0C7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今後と</w:t>
      </w:r>
      <w:r w:rsidRPr="001A0C70">
        <w:rPr>
          <w:rFonts w:ascii="HG丸ｺﾞｼｯｸM-PRO" w:eastAsia="HG丸ｺﾞｼｯｸM-PRO" w:hAnsi="HG丸ｺﾞｼｯｸM-PRO" w:hint="eastAsia"/>
          <w:sz w:val="24"/>
        </w:rPr>
        <w:t>も、</w:t>
      </w:r>
      <w:r w:rsidR="002A7DA8">
        <w:rPr>
          <w:rFonts w:ascii="HG丸ｺﾞｼｯｸM-PRO" w:eastAsia="HG丸ｺﾞｼｯｸM-PRO" w:hAnsi="HG丸ｺﾞｼｯｸM-PRO" w:hint="eastAsia"/>
          <w:sz w:val="24"/>
        </w:rPr>
        <w:t>国民健康保険ヘルスアップ支援事業等</w:t>
      </w:r>
      <w:r w:rsidR="001A0C70" w:rsidRPr="001A0C70">
        <w:rPr>
          <w:rFonts w:ascii="HG丸ｺﾞｼｯｸM-PRO" w:eastAsia="HG丸ｺﾞｼｯｸM-PRO" w:hAnsi="HG丸ｺﾞｼｯｸM-PRO" w:hint="eastAsia"/>
          <w:sz w:val="24"/>
        </w:rPr>
        <w:t>により、特定健診・特定保健指導の実施率の向上など、市町村の取組みの底上げを促進しながら、健康づくり・医療費の適正化の取組みを推進することで、被保険者の負担軽減につなげていく。</w:t>
      </w:r>
    </w:p>
    <w:p w:rsidR="00932261" w:rsidRDefault="00932261"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さらに、令和２年度に創設された予防・健康づくり支援交付金（事業費連動分）において、</w:t>
      </w:r>
      <w:r w:rsidR="00A36456">
        <w:rPr>
          <w:rFonts w:ascii="HG丸ｺﾞｼｯｸM-PRO" w:eastAsia="HG丸ｺﾞｼｯｸM-PRO" w:hAnsi="HG丸ｺﾞｼｯｸM-PRO" w:hint="eastAsia"/>
          <w:sz w:val="24"/>
        </w:rPr>
        <w:t>内示額として約</w:t>
      </w:r>
      <w:r w:rsidR="00F279E5">
        <w:rPr>
          <w:rFonts w:ascii="HG丸ｺﾞｼｯｸM-PRO" w:eastAsia="HG丸ｺﾞｼｯｸM-PRO" w:hAnsi="HG丸ｺﾞｼｯｸM-PRO" w:hint="eastAsia"/>
          <w:sz w:val="24"/>
        </w:rPr>
        <w:t>29</w:t>
      </w:r>
      <w:r w:rsidR="0089026D">
        <w:rPr>
          <w:rFonts w:ascii="HG丸ｺﾞｼｯｸM-PRO" w:eastAsia="HG丸ｺﾞｼｯｸM-PRO" w:hAnsi="HG丸ｺﾞｼｯｸM-PRO"/>
          <w:sz w:val="24"/>
        </w:rPr>
        <w:t>.3</w:t>
      </w:r>
      <w:r w:rsidR="00250BF0">
        <w:rPr>
          <w:rFonts w:ascii="HG丸ｺﾞｼｯｸM-PRO" w:eastAsia="HG丸ｺﾞｼｯｸM-PRO" w:hAnsi="HG丸ｺﾞｼｯｸM-PRO" w:hint="eastAsia"/>
          <w:sz w:val="24"/>
        </w:rPr>
        <w:t>億</w:t>
      </w:r>
      <w:r w:rsidR="00A36456">
        <w:rPr>
          <w:rFonts w:ascii="HG丸ｺﾞｼｯｸM-PRO" w:eastAsia="HG丸ｺﾞｼｯｸM-PRO" w:hAnsi="HG丸ｺﾞｼｯｸM-PRO" w:hint="eastAsia"/>
          <w:sz w:val="24"/>
        </w:rPr>
        <w:t>円</w:t>
      </w:r>
      <w:r w:rsidR="00DD3D83">
        <w:rPr>
          <w:rFonts w:ascii="HG丸ｺﾞｼｯｸM-PRO" w:eastAsia="HG丸ｺﾞｼｯｸM-PRO" w:hAnsi="HG丸ｺﾞｼｯｸM-PRO" w:hint="eastAsia"/>
          <w:sz w:val="24"/>
        </w:rPr>
        <w:t>（前年度比</w:t>
      </w:r>
      <w:r w:rsidR="009E561F">
        <w:rPr>
          <w:rFonts w:ascii="HG丸ｺﾞｼｯｸM-PRO" w:eastAsia="HG丸ｺﾞｼｯｸM-PRO" w:hAnsi="HG丸ｺﾞｼｯｸM-PRO" w:hint="eastAsia"/>
          <w:sz w:val="24"/>
        </w:rPr>
        <w:t xml:space="preserve"> </w:t>
      </w:r>
      <w:r w:rsidR="00DD3D83">
        <w:rPr>
          <w:rFonts w:ascii="HG丸ｺﾞｼｯｸM-PRO" w:eastAsia="HG丸ｺﾞｼｯｸM-PRO" w:hAnsi="HG丸ｺﾞｼｯｸM-PRO" w:hint="eastAsia"/>
          <w:sz w:val="24"/>
        </w:rPr>
        <w:t>約８</w:t>
      </w:r>
      <w:r w:rsidR="0089026D">
        <w:rPr>
          <w:rFonts w:ascii="HG丸ｺﾞｼｯｸM-PRO" w:eastAsia="HG丸ｺﾞｼｯｸM-PRO" w:hAnsi="HG丸ｺﾞｼｯｸM-PRO" w:hint="eastAsia"/>
          <w:sz w:val="24"/>
        </w:rPr>
        <w:t>.</w:t>
      </w:r>
      <w:r w:rsidR="0089026D">
        <w:rPr>
          <w:rFonts w:ascii="HG丸ｺﾞｼｯｸM-PRO" w:eastAsia="HG丸ｺﾞｼｯｸM-PRO" w:hAnsi="HG丸ｺﾞｼｯｸM-PRO"/>
          <w:sz w:val="24"/>
        </w:rPr>
        <w:t>6</w:t>
      </w:r>
      <w:r w:rsidR="00DD3D83">
        <w:rPr>
          <w:rFonts w:ascii="HG丸ｺﾞｼｯｸM-PRO" w:eastAsia="HG丸ｺﾞｼｯｸM-PRO" w:hAnsi="HG丸ｺﾞｼｯｸM-PRO" w:hint="eastAsia"/>
          <w:sz w:val="24"/>
        </w:rPr>
        <w:t>億円</w:t>
      </w:r>
      <w:r w:rsidR="009E561F">
        <w:rPr>
          <w:rFonts w:ascii="HG丸ｺﾞｼｯｸM-PRO" w:eastAsia="HG丸ｺﾞｼｯｸM-PRO" w:hAnsi="HG丸ｺﾞｼｯｸM-PRO" w:hint="eastAsia"/>
          <w:sz w:val="24"/>
        </w:rPr>
        <w:t>増</w:t>
      </w:r>
      <w:r w:rsidR="00DD3D83">
        <w:rPr>
          <w:rFonts w:ascii="HG丸ｺﾞｼｯｸM-PRO" w:eastAsia="HG丸ｺﾞｼｯｸM-PRO" w:hAnsi="HG丸ｺﾞｼｯｸM-PRO" w:hint="eastAsia"/>
          <w:sz w:val="24"/>
        </w:rPr>
        <w:t>）</w:t>
      </w:r>
      <w:r w:rsidR="00A36456">
        <w:rPr>
          <w:rFonts w:ascii="HG丸ｺﾞｼｯｸM-PRO" w:eastAsia="HG丸ｺﾞｼｯｸM-PRO" w:hAnsi="HG丸ｺﾞｼｯｸM-PRO" w:hint="eastAsia"/>
          <w:sz w:val="24"/>
        </w:rPr>
        <w:t>のインセンティブを獲得したが、今後とも、当該インセンティブの獲得に努めていく。</w:t>
      </w:r>
    </w:p>
    <w:p w:rsidR="002A7DA8" w:rsidRDefault="002A7DA8" w:rsidP="003465D1">
      <w:pPr>
        <w:ind w:left="240" w:hangingChars="100" w:hanging="240"/>
        <w:rPr>
          <w:rFonts w:ascii="HG丸ｺﾞｼｯｸM-PRO" w:eastAsia="HG丸ｺﾞｼｯｸM-PRO" w:hAnsi="HG丸ｺﾞｼｯｸM-PRO"/>
          <w:sz w:val="24"/>
        </w:rPr>
      </w:pPr>
    </w:p>
    <w:p w:rsidR="002A7DA8" w:rsidRDefault="002A7DA8" w:rsidP="003465D1">
      <w:pPr>
        <w:ind w:left="240" w:hangingChars="100" w:hanging="240"/>
        <w:rPr>
          <w:rFonts w:ascii="HG丸ｺﾞｼｯｸM-PRO" w:eastAsia="HG丸ｺﾞｼｯｸM-PRO" w:hAnsi="HG丸ｺﾞｼｯｸM-PRO"/>
          <w:sz w:val="24"/>
        </w:rPr>
      </w:pPr>
      <w:r>
        <w:rPr>
          <w:rFonts w:ascii="ＭＳ ゴシック" w:eastAsia="ＭＳ ゴシック" w:hAnsi="ＭＳ ゴシック" w:hint="eastAsia"/>
          <w:sz w:val="24"/>
        </w:rPr>
        <w:t>【</w:t>
      </w:r>
      <w:r w:rsidR="0037713C">
        <w:rPr>
          <w:rFonts w:ascii="ＭＳ ゴシック" w:eastAsia="ＭＳ ゴシック" w:hAnsi="ＭＳ ゴシック" w:hint="eastAsia"/>
          <w:sz w:val="24"/>
        </w:rPr>
        <w:t>国保財政運営</w:t>
      </w:r>
      <w:r w:rsidRPr="001A0C70">
        <w:rPr>
          <w:rFonts w:ascii="ＭＳ ゴシック" w:eastAsia="ＭＳ ゴシック" w:hAnsi="ＭＳ ゴシック" w:hint="eastAsia"/>
          <w:sz w:val="24"/>
        </w:rPr>
        <w:t>】</w:t>
      </w:r>
    </w:p>
    <w:p w:rsidR="002A7DA8" w:rsidRPr="002A7DA8" w:rsidRDefault="002A7DA8"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納付金算定の状況</w:t>
      </w:r>
      <w:r w:rsidR="0012220D">
        <w:rPr>
          <w:rFonts w:ascii="HG丸ｺﾞｼｯｸM-PRO" w:eastAsia="HG丸ｺﾞｼｯｸM-PRO" w:hAnsi="HG丸ｺﾞｼｯｸM-PRO" w:hint="eastAsia"/>
          <w:sz w:val="24"/>
        </w:rPr>
        <w:t>及び</w:t>
      </w:r>
      <w:r w:rsidR="008A3ACB">
        <w:rPr>
          <w:rFonts w:ascii="HG丸ｺﾞｼｯｸM-PRO" w:eastAsia="HG丸ｺﾞｼｯｸM-PRO" w:hAnsi="HG丸ｺﾞｼｯｸM-PRO" w:hint="eastAsia"/>
          <w:sz w:val="24"/>
        </w:rPr>
        <w:t>財政安定化基金に年度間の財政調整機能が付与されたこと</w:t>
      </w:r>
      <w:r>
        <w:rPr>
          <w:rFonts w:ascii="HG丸ｺﾞｼｯｸM-PRO" w:eastAsia="HG丸ｺﾞｼｯｸM-PRO" w:hAnsi="HG丸ｺﾞｼｯｸM-PRO" w:hint="eastAsia"/>
          <w:sz w:val="24"/>
        </w:rPr>
        <w:t>等を踏まえ、</w:t>
      </w:r>
      <w:r w:rsidR="00E20966">
        <w:rPr>
          <w:rFonts w:ascii="HG丸ｺﾞｼｯｸM-PRO" w:eastAsia="HG丸ｺﾞｼｯｸM-PRO" w:hAnsi="HG丸ｺﾞｼｯｸM-PRO" w:hint="eastAsia"/>
          <w:sz w:val="24"/>
        </w:rPr>
        <w:t>国民健康保険特別会計のあり方や</w:t>
      </w:r>
      <w:r>
        <w:rPr>
          <w:rFonts w:ascii="HG丸ｺﾞｼｯｸM-PRO" w:eastAsia="HG丸ｺﾞｼｯｸM-PRO" w:hAnsi="HG丸ｺﾞｼｯｸM-PRO" w:hint="eastAsia"/>
          <w:sz w:val="24"/>
        </w:rPr>
        <w:t>１人あたり保険料</w:t>
      </w:r>
      <w:r w:rsidR="00F035DE">
        <w:rPr>
          <w:rFonts w:ascii="HG丸ｺﾞｼｯｸM-PRO" w:eastAsia="HG丸ｺﾞｼｯｸM-PRO" w:hAnsi="HG丸ｺﾞｼｯｸM-PRO" w:hint="eastAsia"/>
          <w:sz w:val="24"/>
        </w:rPr>
        <w:t>額</w:t>
      </w:r>
      <w:r>
        <w:rPr>
          <w:rFonts w:ascii="HG丸ｺﾞｼｯｸM-PRO" w:eastAsia="HG丸ｺﾞｼｯｸM-PRO" w:hAnsi="HG丸ｺﾞｼｯｸM-PRO" w:hint="eastAsia"/>
          <w:sz w:val="24"/>
        </w:rPr>
        <w:t>上昇の抑制に向けた方策について、</w:t>
      </w:r>
      <w:r w:rsidR="00F035DE">
        <w:rPr>
          <w:rFonts w:ascii="HG丸ｺﾞｼｯｸM-PRO" w:eastAsia="HG丸ｺﾞｼｯｸM-PRO" w:hAnsi="HG丸ｺﾞｼｯｸM-PRO" w:hint="eastAsia"/>
          <w:sz w:val="24"/>
        </w:rPr>
        <w:t>府と代表市町村等で構成される</w:t>
      </w:r>
      <w:r>
        <w:rPr>
          <w:rFonts w:ascii="HG丸ｺﾞｼｯｸM-PRO" w:eastAsia="HG丸ｺﾞｼｯｸM-PRO" w:hAnsi="HG丸ｺﾞｼｯｸM-PRO" w:hint="eastAsia"/>
          <w:sz w:val="24"/>
        </w:rPr>
        <w:t>広域化調整会議の場等を通じて検討していく。</w:t>
      </w:r>
    </w:p>
    <w:sectPr w:rsidR="002A7DA8" w:rsidRPr="002A7DA8" w:rsidSect="005913B0">
      <w:footerReference w:type="default" r:id="rId16"/>
      <w:footerReference w:type="first" r:id="rId17"/>
      <w:pgSz w:w="11906" w:h="16838" w:code="9"/>
      <w:pgMar w:top="1134" w:right="1021" w:bottom="567" w:left="1077" w:header="113" w:footer="0" w:gutter="0"/>
      <w:cols w:space="425"/>
      <w:titlePg/>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D6" w:rsidRDefault="00032FD6" w:rsidP="00A112E2">
      <w:r>
        <w:separator/>
      </w:r>
    </w:p>
  </w:endnote>
  <w:endnote w:type="continuationSeparator" w:id="0">
    <w:p w:rsidR="00032FD6" w:rsidRDefault="00032FD6"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10272"/>
      <w:docPartObj>
        <w:docPartGallery w:val="Page Numbers (Bottom of Page)"/>
        <w:docPartUnique/>
      </w:docPartObj>
    </w:sdtPr>
    <w:sdtEndPr/>
    <w:sdtContent>
      <w:sdt>
        <w:sdtPr>
          <w:id w:val="-1855262997"/>
          <w:docPartObj>
            <w:docPartGallery w:val="Page Numbers (Top of Page)"/>
            <w:docPartUnique/>
          </w:docPartObj>
        </w:sdtPr>
        <w:sdtEndPr/>
        <w:sdtContent>
          <w:p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127DD">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127DD">
              <w:rPr>
                <w:b/>
                <w:bCs/>
                <w:noProof/>
              </w:rPr>
              <w:t>4</w:t>
            </w:r>
            <w:r>
              <w:rPr>
                <w:b/>
                <w:bCs/>
                <w:sz w:val="24"/>
                <w:szCs w:val="24"/>
              </w:rPr>
              <w:fldChar w:fldCharType="end"/>
            </w:r>
          </w:p>
        </w:sdtContent>
      </w:sdt>
    </w:sdtContent>
  </w:sdt>
  <w:p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693807"/>
      <w:docPartObj>
        <w:docPartGallery w:val="Page Numbers (Bottom of Page)"/>
        <w:docPartUnique/>
      </w:docPartObj>
    </w:sdtPr>
    <w:sdtEndPr/>
    <w:sdtContent>
      <w:sdt>
        <w:sdtPr>
          <w:id w:val="1760641020"/>
          <w:docPartObj>
            <w:docPartGallery w:val="Page Numbers (Top of Page)"/>
            <w:docPartUnique/>
          </w:docPartObj>
        </w:sdtPr>
        <w:sdtEndPr/>
        <w:sdtContent>
          <w:p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127D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127DD">
              <w:rPr>
                <w:b/>
                <w:bCs/>
                <w:noProof/>
              </w:rPr>
              <w:t>4</w:t>
            </w:r>
            <w:r>
              <w:rPr>
                <w:b/>
                <w:bCs/>
                <w:sz w:val="24"/>
                <w:szCs w:val="24"/>
              </w:rPr>
              <w:fldChar w:fldCharType="end"/>
            </w:r>
          </w:p>
        </w:sdtContent>
      </w:sdt>
    </w:sdtContent>
  </w:sdt>
  <w:p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D6" w:rsidRDefault="00032FD6" w:rsidP="00A112E2">
      <w:r>
        <w:separator/>
      </w:r>
    </w:p>
  </w:footnote>
  <w:footnote w:type="continuationSeparator" w:id="0">
    <w:p w:rsidR="00032FD6" w:rsidRDefault="00032FD6"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9"/>
    <w:rsid w:val="0001719E"/>
    <w:rsid w:val="00032FD6"/>
    <w:rsid w:val="000366D7"/>
    <w:rsid w:val="00036DAB"/>
    <w:rsid w:val="00051FBA"/>
    <w:rsid w:val="00063529"/>
    <w:rsid w:val="000642A4"/>
    <w:rsid w:val="00071395"/>
    <w:rsid w:val="00073361"/>
    <w:rsid w:val="0008121B"/>
    <w:rsid w:val="000A3827"/>
    <w:rsid w:val="000B119C"/>
    <w:rsid w:val="000B1FC5"/>
    <w:rsid w:val="000C076F"/>
    <w:rsid w:val="000C694B"/>
    <w:rsid w:val="000D2FAA"/>
    <w:rsid w:val="000E0A22"/>
    <w:rsid w:val="000E578F"/>
    <w:rsid w:val="000F7FB0"/>
    <w:rsid w:val="001053DD"/>
    <w:rsid w:val="001107F2"/>
    <w:rsid w:val="0011194A"/>
    <w:rsid w:val="00121AD9"/>
    <w:rsid w:val="0012220D"/>
    <w:rsid w:val="001268D3"/>
    <w:rsid w:val="00137EA8"/>
    <w:rsid w:val="00153099"/>
    <w:rsid w:val="00184F0C"/>
    <w:rsid w:val="001874D1"/>
    <w:rsid w:val="001900ED"/>
    <w:rsid w:val="001A0305"/>
    <w:rsid w:val="001A0C70"/>
    <w:rsid w:val="001B4F9E"/>
    <w:rsid w:val="001E35FC"/>
    <w:rsid w:val="001E66D6"/>
    <w:rsid w:val="001E6D36"/>
    <w:rsid w:val="001E7A54"/>
    <w:rsid w:val="00210B81"/>
    <w:rsid w:val="00227860"/>
    <w:rsid w:val="00240FA9"/>
    <w:rsid w:val="00241D1D"/>
    <w:rsid w:val="00244948"/>
    <w:rsid w:val="00246C70"/>
    <w:rsid w:val="00250BF0"/>
    <w:rsid w:val="00270CDB"/>
    <w:rsid w:val="002740CA"/>
    <w:rsid w:val="002A2FEC"/>
    <w:rsid w:val="002A6552"/>
    <w:rsid w:val="002A7DA8"/>
    <w:rsid w:val="002E3DB1"/>
    <w:rsid w:val="002F6ED9"/>
    <w:rsid w:val="00303FEF"/>
    <w:rsid w:val="00311DC1"/>
    <w:rsid w:val="0031617F"/>
    <w:rsid w:val="00331E0A"/>
    <w:rsid w:val="003465D1"/>
    <w:rsid w:val="0037713C"/>
    <w:rsid w:val="00391C7A"/>
    <w:rsid w:val="00393D7E"/>
    <w:rsid w:val="003955E3"/>
    <w:rsid w:val="003B1556"/>
    <w:rsid w:val="003C34A4"/>
    <w:rsid w:val="003D07CA"/>
    <w:rsid w:val="003D2DEA"/>
    <w:rsid w:val="00404752"/>
    <w:rsid w:val="00420808"/>
    <w:rsid w:val="00431E68"/>
    <w:rsid w:val="004456F7"/>
    <w:rsid w:val="00446A23"/>
    <w:rsid w:val="004565E8"/>
    <w:rsid w:val="0047078B"/>
    <w:rsid w:val="00487245"/>
    <w:rsid w:val="004903DA"/>
    <w:rsid w:val="004B2840"/>
    <w:rsid w:val="004B3BCD"/>
    <w:rsid w:val="004D7915"/>
    <w:rsid w:val="004E28ED"/>
    <w:rsid w:val="004F0F87"/>
    <w:rsid w:val="004F390E"/>
    <w:rsid w:val="00520C0D"/>
    <w:rsid w:val="00523EB4"/>
    <w:rsid w:val="00541BE4"/>
    <w:rsid w:val="00555435"/>
    <w:rsid w:val="00555C81"/>
    <w:rsid w:val="00555EFB"/>
    <w:rsid w:val="005659A0"/>
    <w:rsid w:val="0057695D"/>
    <w:rsid w:val="0057737D"/>
    <w:rsid w:val="00590003"/>
    <w:rsid w:val="005913B0"/>
    <w:rsid w:val="00592152"/>
    <w:rsid w:val="00595D31"/>
    <w:rsid w:val="005B5CBC"/>
    <w:rsid w:val="005C16EA"/>
    <w:rsid w:val="005D7873"/>
    <w:rsid w:val="005E1BD5"/>
    <w:rsid w:val="006042DC"/>
    <w:rsid w:val="00630BDB"/>
    <w:rsid w:val="00631F4B"/>
    <w:rsid w:val="006464BA"/>
    <w:rsid w:val="00651525"/>
    <w:rsid w:val="0065382D"/>
    <w:rsid w:val="006620F2"/>
    <w:rsid w:val="00671954"/>
    <w:rsid w:val="006866E8"/>
    <w:rsid w:val="00691C4E"/>
    <w:rsid w:val="006A7F87"/>
    <w:rsid w:val="006B2BB6"/>
    <w:rsid w:val="006E31EB"/>
    <w:rsid w:val="006E5173"/>
    <w:rsid w:val="006E7008"/>
    <w:rsid w:val="006F2C37"/>
    <w:rsid w:val="006F5409"/>
    <w:rsid w:val="00700688"/>
    <w:rsid w:val="007271D4"/>
    <w:rsid w:val="00733B7D"/>
    <w:rsid w:val="00740588"/>
    <w:rsid w:val="0076561C"/>
    <w:rsid w:val="007758D2"/>
    <w:rsid w:val="007815AA"/>
    <w:rsid w:val="00784D7C"/>
    <w:rsid w:val="00791E65"/>
    <w:rsid w:val="00797402"/>
    <w:rsid w:val="007A1650"/>
    <w:rsid w:val="007C17DA"/>
    <w:rsid w:val="007D1478"/>
    <w:rsid w:val="007E35D4"/>
    <w:rsid w:val="007E4FE0"/>
    <w:rsid w:val="007E6768"/>
    <w:rsid w:val="007F6C20"/>
    <w:rsid w:val="00835D4B"/>
    <w:rsid w:val="008678B7"/>
    <w:rsid w:val="00883AC1"/>
    <w:rsid w:val="0089026D"/>
    <w:rsid w:val="00897F9A"/>
    <w:rsid w:val="008A3ACB"/>
    <w:rsid w:val="008A7E14"/>
    <w:rsid w:val="008B18FF"/>
    <w:rsid w:val="008E070D"/>
    <w:rsid w:val="00900088"/>
    <w:rsid w:val="009135C4"/>
    <w:rsid w:val="00920667"/>
    <w:rsid w:val="009319FF"/>
    <w:rsid w:val="00932261"/>
    <w:rsid w:val="0093476A"/>
    <w:rsid w:val="00943465"/>
    <w:rsid w:val="0095732B"/>
    <w:rsid w:val="00960B6F"/>
    <w:rsid w:val="00993898"/>
    <w:rsid w:val="00994F8D"/>
    <w:rsid w:val="009A7D4C"/>
    <w:rsid w:val="009C1449"/>
    <w:rsid w:val="009E561F"/>
    <w:rsid w:val="009F07D8"/>
    <w:rsid w:val="009F4B2A"/>
    <w:rsid w:val="00A003C9"/>
    <w:rsid w:val="00A112E2"/>
    <w:rsid w:val="00A26D67"/>
    <w:rsid w:val="00A33158"/>
    <w:rsid w:val="00A36456"/>
    <w:rsid w:val="00A40275"/>
    <w:rsid w:val="00A473D3"/>
    <w:rsid w:val="00A715B8"/>
    <w:rsid w:val="00A86FBD"/>
    <w:rsid w:val="00AA064D"/>
    <w:rsid w:val="00AA261B"/>
    <w:rsid w:val="00AC132F"/>
    <w:rsid w:val="00AD11D2"/>
    <w:rsid w:val="00AD5F1E"/>
    <w:rsid w:val="00AE4A0B"/>
    <w:rsid w:val="00AF2564"/>
    <w:rsid w:val="00AF2DCD"/>
    <w:rsid w:val="00B040EB"/>
    <w:rsid w:val="00B04286"/>
    <w:rsid w:val="00B127F6"/>
    <w:rsid w:val="00B21A2C"/>
    <w:rsid w:val="00B3053D"/>
    <w:rsid w:val="00B3197D"/>
    <w:rsid w:val="00B332BB"/>
    <w:rsid w:val="00B50BC3"/>
    <w:rsid w:val="00B57547"/>
    <w:rsid w:val="00B83D86"/>
    <w:rsid w:val="00B86E08"/>
    <w:rsid w:val="00B92767"/>
    <w:rsid w:val="00BA18F3"/>
    <w:rsid w:val="00BB157B"/>
    <w:rsid w:val="00BC2D8F"/>
    <w:rsid w:val="00BC63F6"/>
    <w:rsid w:val="00BC7ED8"/>
    <w:rsid w:val="00BD5B88"/>
    <w:rsid w:val="00BD777A"/>
    <w:rsid w:val="00BD7D28"/>
    <w:rsid w:val="00BF2327"/>
    <w:rsid w:val="00BF3486"/>
    <w:rsid w:val="00BF6329"/>
    <w:rsid w:val="00C00ACA"/>
    <w:rsid w:val="00C111E8"/>
    <w:rsid w:val="00C11E79"/>
    <w:rsid w:val="00C2288F"/>
    <w:rsid w:val="00C22E08"/>
    <w:rsid w:val="00C316A6"/>
    <w:rsid w:val="00C426F8"/>
    <w:rsid w:val="00C475B1"/>
    <w:rsid w:val="00C62D01"/>
    <w:rsid w:val="00C6407A"/>
    <w:rsid w:val="00C76541"/>
    <w:rsid w:val="00CA78A6"/>
    <w:rsid w:val="00CC2EDB"/>
    <w:rsid w:val="00CC60B3"/>
    <w:rsid w:val="00CC73AC"/>
    <w:rsid w:val="00CD77EC"/>
    <w:rsid w:val="00CE1B20"/>
    <w:rsid w:val="00CF7B9E"/>
    <w:rsid w:val="00D127DD"/>
    <w:rsid w:val="00D24176"/>
    <w:rsid w:val="00D337DA"/>
    <w:rsid w:val="00D456B2"/>
    <w:rsid w:val="00D47E4D"/>
    <w:rsid w:val="00D64C85"/>
    <w:rsid w:val="00D7120A"/>
    <w:rsid w:val="00DB28B3"/>
    <w:rsid w:val="00DD3D83"/>
    <w:rsid w:val="00DF043E"/>
    <w:rsid w:val="00E04FF4"/>
    <w:rsid w:val="00E20966"/>
    <w:rsid w:val="00E32E65"/>
    <w:rsid w:val="00E35E49"/>
    <w:rsid w:val="00E431C9"/>
    <w:rsid w:val="00E611D7"/>
    <w:rsid w:val="00E7545E"/>
    <w:rsid w:val="00E80EFE"/>
    <w:rsid w:val="00E84734"/>
    <w:rsid w:val="00EC54DB"/>
    <w:rsid w:val="00EC73F6"/>
    <w:rsid w:val="00ED4584"/>
    <w:rsid w:val="00ED5188"/>
    <w:rsid w:val="00ED674E"/>
    <w:rsid w:val="00EE5337"/>
    <w:rsid w:val="00F035DE"/>
    <w:rsid w:val="00F03D48"/>
    <w:rsid w:val="00F07ACE"/>
    <w:rsid w:val="00F279E5"/>
    <w:rsid w:val="00F34ACC"/>
    <w:rsid w:val="00F40446"/>
    <w:rsid w:val="00F560B3"/>
    <w:rsid w:val="00F75B3E"/>
    <w:rsid w:val="00F85349"/>
    <w:rsid w:val="00FA0F8F"/>
    <w:rsid w:val="00FB57DC"/>
    <w:rsid w:val="00FE64B5"/>
    <w:rsid w:val="00FE705A"/>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6EB963"/>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 w:type="table" w:styleId="a9">
    <w:name w:val="Table Grid"/>
    <w:basedOn w:val="a1"/>
    <w:uiPriority w:val="39"/>
    <w:rsid w:val="00EE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6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9844B-B8DC-4264-9AFD-82D4AF55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木澤　まゆみ</cp:lastModifiedBy>
  <cp:revision>8</cp:revision>
  <cp:lastPrinted>2021-11-30T06:46:00Z</cp:lastPrinted>
  <dcterms:created xsi:type="dcterms:W3CDTF">2021-11-30T06:36:00Z</dcterms:created>
  <dcterms:modified xsi:type="dcterms:W3CDTF">2021-12-15T08:41:00Z</dcterms:modified>
</cp:coreProperties>
</file>