
<file path=[Content_Types].xml><?xml version="1.0" encoding="utf-8"?>
<Types xmlns="http://schemas.openxmlformats.org/package/2006/content-types">
  <Default Extension="png" ContentType="image/png"/>
  <Default Extension="emf" ContentType="image/x-emf"/>
  <Default Extension="rels" ContentType="application/vnd.openxmlformats-package.relationships+xml"/>
  <Default Extension="xml" ContentType="application/xml"/>
  <Default Extension="wdp" ContentType="image/vnd.ms-photo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bookmarkStart w:id="0" w:name="_GoBack"/>
    <w:bookmarkEnd w:id="0"/>
    <w:p w14:paraId="67FE587C" w14:textId="65395E97" w:rsidR="003B1556" w:rsidRPr="00D24176" w:rsidRDefault="00153099" w:rsidP="00590003">
      <w:pPr>
        <w:jc w:val="center"/>
        <w:rPr>
          <w:rFonts w:ascii="Meiryo UI" w:eastAsia="Meiryo UI" w:hAnsi="Meiryo UI"/>
          <w:b/>
          <w:sz w:val="28"/>
        </w:rPr>
      </w:pPr>
      <w:r>
        <w:rPr>
          <w:rFonts w:hint="eastAsia"/>
          <w:noProof/>
          <w:spacing w:val="67"/>
          <w:kern w:val="0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 wp14:anchorId="76C9E594" wp14:editId="3A794545">
                <wp:simplePos x="0" y="0"/>
                <wp:positionH relativeFrom="column">
                  <wp:posOffset>2537770</wp:posOffset>
                </wp:positionH>
                <wp:positionV relativeFrom="paragraph">
                  <wp:posOffset>-422378</wp:posOffset>
                </wp:positionV>
                <wp:extent cx="3098800" cy="407566"/>
                <wp:effectExtent l="0" t="0" r="6350" b="0"/>
                <wp:wrapNone/>
                <wp:docPr id="5" name="テキスト ボックス 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098800" cy="407566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noFill/>
                        </a:ln>
                      </wps:spPr>
                      <wps:txbx>
                        <w:txbxContent>
                          <w:p w14:paraId="15F35DFE" w14:textId="53D28EAA" w:rsidR="00920667" w:rsidRPr="00453DED" w:rsidRDefault="00BD5B88" w:rsidP="00153099">
                            <w:pPr>
                              <w:spacing w:line="260" w:lineRule="exact"/>
                              <w:jc w:val="right"/>
                            </w:pPr>
                            <w:r>
                              <w:rPr>
                                <w:rFonts w:hint="eastAsia"/>
                                <w:kern w:val="0"/>
                              </w:rPr>
                              <w:t>令和</w:t>
                            </w:r>
                            <w:r w:rsidR="00305016">
                              <w:rPr>
                                <w:rFonts w:hint="eastAsia"/>
                                <w:kern w:val="0"/>
                              </w:rPr>
                              <w:t>５</w:t>
                            </w:r>
                            <w:r w:rsidR="00920667" w:rsidRPr="00AA064D">
                              <w:rPr>
                                <w:rFonts w:hint="eastAsia"/>
                                <w:kern w:val="0"/>
                              </w:rPr>
                              <w:t>年</w:t>
                            </w:r>
                            <w:r w:rsidR="00305016">
                              <w:rPr>
                                <w:rFonts w:hint="eastAsia"/>
                                <w:kern w:val="0"/>
                              </w:rPr>
                              <w:t>１</w:t>
                            </w:r>
                            <w:r w:rsidR="00920667" w:rsidRPr="00453DED">
                              <w:rPr>
                                <w:rFonts w:hint="eastAsia"/>
                                <w:kern w:val="0"/>
                              </w:rPr>
                              <w:t>月</w:t>
                            </w:r>
                            <w:r w:rsidR="00072245">
                              <w:rPr>
                                <w:rFonts w:hint="eastAsia"/>
                                <w:kern w:val="0"/>
                              </w:rPr>
                              <w:t>６</w:t>
                            </w:r>
                            <w:r w:rsidR="00920667" w:rsidRPr="00453DED">
                              <w:rPr>
                                <w:kern w:val="0"/>
                              </w:rPr>
                              <w:t>日</w:t>
                            </w:r>
                          </w:p>
                          <w:p w14:paraId="34699A17" w14:textId="77777777" w:rsidR="00920667" w:rsidRDefault="00920667" w:rsidP="00153099">
                            <w:pPr>
                              <w:spacing w:line="260" w:lineRule="exact"/>
                              <w:jc w:val="right"/>
                            </w:pPr>
                            <w:r w:rsidRPr="00153099">
                              <w:rPr>
                                <w:rFonts w:hint="eastAsia"/>
                                <w:spacing w:val="1"/>
                                <w:w w:val="97"/>
                                <w:kern w:val="0"/>
                                <w:fitText w:val="4410" w:id="2067535362"/>
                              </w:rPr>
                              <w:t>大阪府</w:t>
                            </w:r>
                            <w:r w:rsidR="00AA064D" w:rsidRPr="00153099">
                              <w:rPr>
                                <w:rFonts w:hint="eastAsia"/>
                                <w:spacing w:val="1"/>
                                <w:w w:val="97"/>
                                <w:kern w:val="0"/>
                                <w:fitText w:val="4410" w:id="2067535362"/>
                              </w:rPr>
                              <w:t xml:space="preserve"> </w:t>
                            </w:r>
                            <w:r w:rsidRPr="00153099">
                              <w:rPr>
                                <w:rFonts w:hint="eastAsia"/>
                                <w:spacing w:val="1"/>
                                <w:w w:val="97"/>
                                <w:kern w:val="0"/>
                                <w:fitText w:val="4410" w:id="2067535362"/>
                              </w:rPr>
                              <w:t>健康</w:t>
                            </w:r>
                            <w:r w:rsidRPr="00153099">
                              <w:rPr>
                                <w:spacing w:val="1"/>
                                <w:w w:val="97"/>
                                <w:kern w:val="0"/>
                                <w:fitText w:val="4410" w:id="2067535362"/>
                              </w:rPr>
                              <w:t>医療部</w:t>
                            </w:r>
                            <w:r w:rsidR="00AA064D" w:rsidRPr="00153099">
                              <w:rPr>
                                <w:rFonts w:hint="eastAsia"/>
                                <w:spacing w:val="1"/>
                                <w:w w:val="97"/>
                                <w:kern w:val="0"/>
                                <w:fitText w:val="4410" w:id="2067535362"/>
                              </w:rPr>
                              <w:t xml:space="preserve"> 健康推進室 </w:t>
                            </w:r>
                            <w:r w:rsidRPr="00153099">
                              <w:rPr>
                                <w:spacing w:val="1"/>
                                <w:w w:val="97"/>
                                <w:kern w:val="0"/>
                                <w:fitText w:val="4410" w:id="2067535362"/>
                              </w:rPr>
                              <w:t>国民健康保険</w:t>
                            </w:r>
                            <w:r w:rsidRPr="00153099">
                              <w:rPr>
                                <w:spacing w:val="-5"/>
                                <w:w w:val="97"/>
                                <w:kern w:val="0"/>
                                <w:fitText w:val="4410" w:id="2067535362"/>
                              </w:rPr>
                              <w:t>課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6C9E594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5" o:spid="_x0000_s1026" type="#_x0000_t202" style="position:absolute;left:0;text-align:left;margin-left:199.8pt;margin-top:-33.25pt;width:244pt;height:32.1pt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" fillcolor="white [3201]" stroked="f" strokeweight=".5pt">
                <v:textbox>
                  <w:txbxContent>
                    <w:p w14:paraId="15F35DFE" w14:textId="53D28EAA" w:rsidR="00920667" w:rsidRPr="00453DED" w:rsidRDefault="00BD5B88" w:rsidP="00153099">
                      <w:pPr>
                        <w:spacing w:line="260" w:lineRule="exact"/>
                        <w:jc w:val="right"/>
                      </w:pPr>
                      <w:r>
                        <w:rPr>
                          <w:rFonts w:hint="eastAsia"/>
                          <w:kern w:val="0"/>
                        </w:rPr>
                        <w:t>令和</w:t>
                      </w:r>
                      <w:r w:rsidR="00305016">
                        <w:rPr>
                          <w:rFonts w:hint="eastAsia"/>
                          <w:kern w:val="0"/>
                        </w:rPr>
                        <w:t>５</w:t>
                      </w:r>
                      <w:r w:rsidR="00920667" w:rsidRPr="00AA064D">
                        <w:rPr>
                          <w:rFonts w:hint="eastAsia"/>
                          <w:kern w:val="0"/>
                        </w:rPr>
                        <w:t>年</w:t>
                      </w:r>
                      <w:r w:rsidR="00305016">
                        <w:rPr>
                          <w:rFonts w:hint="eastAsia"/>
                          <w:kern w:val="0"/>
                        </w:rPr>
                        <w:t>１</w:t>
                      </w:r>
                      <w:r w:rsidR="00920667" w:rsidRPr="00453DED">
                        <w:rPr>
                          <w:rFonts w:hint="eastAsia"/>
                          <w:kern w:val="0"/>
                        </w:rPr>
                        <w:t>月</w:t>
                      </w:r>
                      <w:r w:rsidR="00072245">
                        <w:rPr>
                          <w:rFonts w:hint="eastAsia"/>
                          <w:kern w:val="0"/>
                        </w:rPr>
                        <w:t>６</w:t>
                      </w:r>
                      <w:r w:rsidR="00920667" w:rsidRPr="00453DED">
                        <w:rPr>
                          <w:kern w:val="0"/>
                        </w:rPr>
                        <w:t>日</w:t>
                      </w:r>
                    </w:p>
                    <w:p w14:paraId="34699A17" w14:textId="77777777" w:rsidR="00920667" w:rsidRDefault="00920667" w:rsidP="00153099">
                      <w:pPr>
                        <w:spacing w:line="260" w:lineRule="exact"/>
                        <w:jc w:val="right"/>
                      </w:pPr>
                      <w:r w:rsidRPr="00153099">
                        <w:rPr>
                          <w:rFonts w:hint="eastAsia"/>
                          <w:spacing w:val="1"/>
                          <w:w w:val="97"/>
                          <w:kern w:val="0"/>
                          <w:fitText w:val="4410" w:id="2067535362"/>
                        </w:rPr>
                        <w:t>大阪府</w:t>
                      </w:r>
                      <w:r w:rsidR="00AA064D" w:rsidRPr="00153099">
                        <w:rPr>
                          <w:rFonts w:hint="eastAsia"/>
                          <w:spacing w:val="1"/>
                          <w:w w:val="97"/>
                          <w:kern w:val="0"/>
                          <w:fitText w:val="4410" w:id="2067535362"/>
                        </w:rPr>
                        <w:t xml:space="preserve"> </w:t>
                      </w:r>
                      <w:r w:rsidRPr="00153099">
                        <w:rPr>
                          <w:rFonts w:hint="eastAsia"/>
                          <w:spacing w:val="1"/>
                          <w:w w:val="97"/>
                          <w:kern w:val="0"/>
                          <w:fitText w:val="4410" w:id="2067535362"/>
                        </w:rPr>
                        <w:t>健康</w:t>
                      </w:r>
                      <w:r w:rsidRPr="00153099">
                        <w:rPr>
                          <w:spacing w:val="1"/>
                          <w:w w:val="97"/>
                          <w:kern w:val="0"/>
                          <w:fitText w:val="4410" w:id="2067535362"/>
                        </w:rPr>
                        <w:t>医療部</w:t>
                      </w:r>
                      <w:r w:rsidR="00AA064D" w:rsidRPr="00153099">
                        <w:rPr>
                          <w:rFonts w:hint="eastAsia"/>
                          <w:spacing w:val="1"/>
                          <w:w w:val="97"/>
                          <w:kern w:val="0"/>
                          <w:fitText w:val="4410" w:id="2067535362"/>
                        </w:rPr>
                        <w:t xml:space="preserve"> 健康推進室 </w:t>
                      </w:r>
                      <w:r w:rsidRPr="00153099">
                        <w:rPr>
                          <w:spacing w:val="1"/>
                          <w:w w:val="97"/>
                          <w:kern w:val="0"/>
                          <w:fitText w:val="4410" w:id="2067535362"/>
                        </w:rPr>
                        <w:t>国民健康保険</w:t>
                      </w:r>
                      <w:r w:rsidRPr="00153099">
                        <w:rPr>
                          <w:spacing w:val="-5"/>
                          <w:w w:val="97"/>
                          <w:kern w:val="0"/>
                          <w:fitText w:val="4410" w:id="2067535362"/>
                        </w:rPr>
                        <w:t>課</w:t>
                      </w:r>
                    </w:p>
                  </w:txbxContent>
                </v:textbox>
              </v:shape>
            </w:pict>
          </mc:Fallback>
        </mc:AlternateContent>
      </w:r>
      <w:r w:rsidR="00BC2D8F">
        <w:rPr>
          <w:rFonts w:hint="eastAsia"/>
          <w:noProof/>
          <w:spacing w:val="67"/>
          <w:kern w:val="0"/>
        </w:rPr>
        <mc:AlternateContent>
          <mc:Choice Requires="wps">
            <w:drawing>
              <wp:anchor distT="0" distB="0" distL="114300" distR="114300" simplePos="0" relativeHeight="251671552" behindDoc="0" locked="0" layoutInCell="1" allowOverlap="1" wp14:anchorId="59632E20" wp14:editId="4CED5518">
                <wp:simplePos x="0" y="0"/>
                <wp:positionH relativeFrom="column">
                  <wp:posOffset>5732145</wp:posOffset>
                </wp:positionH>
                <wp:positionV relativeFrom="paragraph">
                  <wp:posOffset>-455930</wp:posOffset>
                </wp:positionV>
                <wp:extent cx="791845" cy="338455"/>
                <wp:effectExtent l="0" t="0" r="27305" b="23495"/>
                <wp:wrapNone/>
                <wp:docPr id="4" name="正方形/長方形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791845" cy="338455"/>
                        </a:xfrm>
                        <a:prstGeom prst="rect">
                          <a:avLst/>
                        </a:prstGeom>
                        <a:solidFill>
                          <a:sysClr val="window" lastClr="FFFFFF"/>
                        </a:solidFill>
                        <a:ln w="19050" cap="flat" cmpd="sng" algn="ctr">
                          <a:solidFill>
                            <a:schemeClr val="tx1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5D45E875" w14:textId="4F3E1494" w:rsidR="00B332BB" w:rsidRPr="000E578F" w:rsidRDefault="00B332BB" w:rsidP="00B332BB">
                            <w:pPr>
                              <w:jc w:val="center"/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4"/>
                              </w:rPr>
                            </w:pPr>
                            <w:r>
                              <w:rPr>
                                <w:rFonts w:ascii="HGPｺﾞｼｯｸE" w:eastAsia="HGPｺﾞｼｯｸE" w:hAnsi="HGPｺﾞｼｯｸE"/>
                                <w:color w:val="000000" w:themeColor="text1"/>
                                <w:sz w:val="24"/>
                              </w:rPr>
                              <w:t>資料</w:t>
                            </w:r>
                            <w:r w:rsidR="00593CD2">
                              <w:rPr>
                                <w:rFonts w:ascii="HGPｺﾞｼｯｸE" w:eastAsia="HGPｺﾞｼｯｸE" w:hAnsi="HGPｺﾞｼｯｸE" w:hint="eastAsia"/>
                                <w:color w:val="000000" w:themeColor="text1"/>
                                <w:sz w:val="24"/>
                              </w:rPr>
                              <w:t>６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9632E20" id="正方形/長方形 4" o:spid="_x0000_s1027" style="position:absolute;left:0;text-align:left;margin-left:451.35pt;margin-top:-35.9pt;width:62.35pt;height:26.65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" fillcolor="window" strokecolor="black [3213]" strokeweight="1.5pt">
                <v:textbox>
                  <w:txbxContent>
                    <w:p w14:paraId="5D45E875" w14:textId="4F3E1494" w:rsidR="00B332BB" w:rsidRPr="000E578F" w:rsidRDefault="00B332BB" w:rsidP="00B332BB">
                      <w:pPr>
                        <w:jc w:val="center"/>
                        <w:rPr>
                          <w:rFonts w:ascii="HGPｺﾞｼｯｸE" w:eastAsia="HGPｺﾞｼｯｸE" w:hAnsi="HGPｺﾞｼｯｸE"/>
                          <w:color w:val="000000" w:themeColor="text1"/>
                          <w:sz w:val="24"/>
                        </w:rPr>
                      </w:pPr>
                      <w:r>
                        <w:rPr>
                          <w:rFonts w:ascii="HGPｺﾞｼｯｸE" w:eastAsia="HGPｺﾞｼｯｸE" w:hAnsi="HGPｺﾞｼｯｸE"/>
                          <w:color w:val="000000" w:themeColor="text1"/>
                          <w:sz w:val="24"/>
                        </w:rPr>
                        <w:t>資料</w:t>
                      </w:r>
                      <w:r w:rsidR="00593CD2">
                        <w:rPr>
                          <w:rFonts w:ascii="HGPｺﾞｼｯｸE" w:eastAsia="HGPｺﾞｼｯｸE" w:hAnsi="HGPｺﾞｼｯｸE" w:hint="eastAsia"/>
                          <w:color w:val="000000" w:themeColor="text1"/>
                          <w:sz w:val="24"/>
                        </w:rPr>
                        <w:t>６</w:t>
                      </w:r>
                    </w:p>
                  </w:txbxContent>
                </v:textbox>
              </v:rect>
            </w:pict>
          </mc:Fallback>
        </mc:AlternateContent>
      </w:r>
      <w:r w:rsidR="00A715B8">
        <w:rPr>
          <w:rFonts w:ascii="Meiryo UI" w:eastAsia="Meiryo UI" w:hAnsi="Meiryo UI" w:hint="eastAsia"/>
          <w:b/>
          <w:sz w:val="28"/>
        </w:rPr>
        <w:t>令和</w:t>
      </w:r>
      <w:r w:rsidR="00243C08">
        <w:rPr>
          <w:rFonts w:ascii="Meiryo UI" w:eastAsia="Meiryo UI" w:hAnsi="Meiryo UI" w:hint="eastAsia"/>
          <w:b/>
          <w:sz w:val="28"/>
        </w:rPr>
        <w:t>５</w:t>
      </w:r>
      <w:r w:rsidR="00C00ACA" w:rsidRPr="00D24176">
        <w:rPr>
          <w:rFonts w:ascii="Meiryo UI" w:eastAsia="Meiryo UI" w:hAnsi="Meiryo UI" w:hint="eastAsia"/>
          <w:b/>
          <w:sz w:val="28"/>
        </w:rPr>
        <w:t>年度の事業費納付金の</w:t>
      </w:r>
      <w:r w:rsidR="006340AB">
        <w:rPr>
          <w:rFonts w:ascii="Meiryo UI" w:eastAsia="Meiryo UI" w:hAnsi="Meiryo UI" w:hint="eastAsia"/>
          <w:b/>
          <w:sz w:val="28"/>
        </w:rPr>
        <w:t>本</w:t>
      </w:r>
      <w:r w:rsidR="00C00ACA" w:rsidRPr="00D24176">
        <w:rPr>
          <w:rFonts w:ascii="Meiryo UI" w:eastAsia="Meiryo UI" w:hAnsi="Meiryo UI" w:hint="eastAsia"/>
          <w:b/>
          <w:sz w:val="28"/>
        </w:rPr>
        <w:t>算定</w:t>
      </w:r>
      <w:r w:rsidR="001874D1" w:rsidRPr="00D24176">
        <w:rPr>
          <w:rFonts w:ascii="Meiryo UI" w:eastAsia="Meiryo UI" w:hAnsi="Meiryo UI" w:hint="eastAsia"/>
          <w:b/>
          <w:sz w:val="28"/>
        </w:rPr>
        <w:t>結果</w:t>
      </w:r>
      <w:r w:rsidR="001E6D36">
        <w:rPr>
          <w:rFonts w:ascii="Meiryo UI" w:eastAsia="Meiryo UI" w:hAnsi="Meiryo UI" w:hint="eastAsia"/>
          <w:b/>
          <w:sz w:val="28"/>
        </w:rPr>
        <w:t>（概要）</w:t>
      </w:r>
    </w:p>
    <w:p w14:paraId="23957C51" w14:textId="68F0C698" w:rsidR="009F4B2A" w:rsidRDefault="00453DED" w:rsidP="006F5409">
      <w:pPr>
        <w:jc w:val="left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47E660E5" wp14:editId="7FAD17F1">
                <wp:simplePos x="0" y="0"/>
                <wp:positionH relativeFrom="margin">
                  <wp:posOffset>86248</wp:posOffset>
                </wp:positionH>
                <wp:positionV relativeFrom="paragraph">
                  <wp:posOffset>8255</wp:posOffset>
                </wp:positionV>
                <wp:extent cx="6139543" cy="1918970"/>
                <wp:effectExtent l="0" t="0" r="13970" b="24130"/>
                <wp:wrapNone/>
                <wp:docPr id="3" name="正方形/長方形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139543" cy="1918970"/>
                        </a:xfrm>
                        <a:prstGeom prst="rect">
                          <a:avLst/>
                        </a:prstGeom>
                        <a:noFill/>
                        <a:ln w="22225">
                          <a:prstDash val="sysDot"/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txbx>
                        <w:txbxContent>
                          <w:p w14:paraId="6A7B6560" w14:textId="77777777" w:rsidR="009F4B2A" w:rsidRPr="00453DED" w:rsidRDefault="009F4B2A" w:rsidP="00B92767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453D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【主な変動要因】</w:t>
                            </w:r>
                          </w:p>
                          <w:p w14:paraId="1AED0E63" w14:textId="77777777" w:rsidR="009F4B2A" w:rsidRPr="00453DED" w:rsidRDefault="009F4B2A" w:rsidP="00B92767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453D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≪</w:t>
                            </w:r>
                            <w:r w:rsidR="00CE5534" w:rsidRPr="00453D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１人あたり</w:t>
                            </w:r>
                            <w:r w:rsidRPr="00453D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保険料</w:t>
                            </w:r>
                            <w:r w:rsidR="00A003C9" w:rsidRPr="00453D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収納</w:t>
                            </w:r>
                            <w:r w:rsidR="00A003C9" w:rsidRPr="00453DE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  <w:t>必要額</w:t>
                            </w:r>
                            <w:r w:rsidRPr="00453D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の主な増要素≫</w:t>
                            </w:r>
                          </w:p>
                          <w:p w14:paraId="134D9EC5" w14:textId="178AE10D" w:rsidR="009F4B2A" w:rsidRPr="00453DED" w:rsidRDefault="00CC5519" w:rsidP="00B92767">
                            <w:pPr>
                              <w:spacing w:line="300" w:lineRule="exact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・保険</w:t>
                            </w:r>
                            <w:r w:rsidRPr="00453DE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給付費の増</w:t>
                            </w:r>
                            <w:r w:rsidR="009F4B2A"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　</w:t>
                            </w:r>
                            <w:r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Pr="00453DE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 xml:space="preserve">　　</w:t>
                            </w:r>
                            <w:r w:rsidR="009F4B2A"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　　　　　　 </w:t>
                            </w:r>
                            <w:r w:rsidR="00740588"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184F0C"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AA064D"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【１人あたり約</w:t>
                            </w:r>
                            <w:r w:rsidR="00D24A99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１</w:t>
                            </w:r>
                            <w:r w:rsidR="0007224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８</w:t>
                            </w:r>
                            <w:r w:rsidRPr="00453DE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，</w:t>
                            </w:r>
                            <w:r w:rsidR="0007224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５</w:t>
                            </w:r>
                            <w:r w:rsidRPr="00453DE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００</w:t>
                            </w:r>
                            <w:r w:rsidR="009F4B2A"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円】</w:t>
                            </w:r>
                          </w:p>
                          <w:p w14:paraId="23D0A4E3" w14:textId="77777777" w:rsidR="00420808" w:rsidRPr="00453DED" w:rsidRDefault="00420808" w:rsidP="00B92767">
                            <w:pPr>
                              <w:spacing w:line="300" w:lineRule="exact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・</w:t>
                            </w:r>
                            <w:r w:rsidR="00CC5519"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後期高齢者支援金</w:t>
                            </w:r>
                            <w:r w:rsidR="00CC5519" w:rsidRPr="00453DE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の増</w:t>
                            </w:r>
                            <w:r w:rsidR="0044195A" w:rsidRPr="00453DE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 xml:space="preserve">　　　</w:t>
                            </w:r>
                            <w:r w:rsidR="00CC5519"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　　　　　　　 </w:t>
                            </w:r>
                            <w:r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【１人あたり約</w:t>
                            </w:r>
                            <w:r w:rsidR="00CC5519"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  </w:t>
                            </w:r>
                            <w:r w:rsidR="00CC5519" w:rsidRPr="00453DE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８，</w:t>
                            </w:r>
                            <w:r w:rsidR="00CC5519"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７</w:t>
                            </w:r>
                            <w:r w:rsidR="00ED1E8D" w:rsidRPr="00453DE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００</w:t>
                            </w:r>
                            <w:r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円】</w:t>
                            </w:r>
                          </w:p>
                          <w:p w14:paraId="16527095" w14:textId="6C038D08" w:rsidR="009F4B2A" w:rsidRPr="00453DED" w:rsidRDefault="00121AD9" w:rsidP="00B92767">
                            <w:pPr>
                              <w:spacing w:line="300" w:lineRule="exact"/>
                              <w:ind w:firstLineChars="100" w:firstLine="240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・</w:t>
                            </w:r>
                            <w:r w:rsidR="0007224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介護納付</w:t>
                            </w:r>
                            <w:r w:rsidR="00CC5519"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金の</w:t>
                            </w:r>
                            <w:r w:rsidR="0007224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増　</w:t>
                            </w:r>
                            <w:r w:rsidR="0007224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AA064D" w:rsidRPr="00453DE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391C7A"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391C7A" w:rsidRPr="00453DE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 xml:space="preserve">　　　　　　　</w:t>
                            </w:r>
                            <w:r w:rsidR="00391C7A"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 </w:t>
                            </w:r>
                            <w:r w:rsidR="00740588"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　</w:t>
                            </w:r>
                            <w:r w:rsidR="00184F0C"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9F4B2A"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【1人あたり約</w:t>
                            </w:r>
                            <w:r w:rsidR="00CC5519"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072245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３，</w:t>
                            </w:r>
                            <w:r w:rsidR="0007224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３</w:t>
                            </w:r>
                            <w:r w:rsidR="00CC5519" w:rsidRPr="00453DE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００円</w:t>
                            </w:r>
                            <w:r w:rsidR="009F4B2A"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14:paraId="73B5CEFB" w14:textId="77777777" w:rsidR="009F4B2A" w:rsidRPr="00453DED" w:rsidRDefault="009F4B2A" w:rsidP="00B92767">
                            <w:pPr>
                              <w:spacing w:line="300" w:lineRule="exact"/>
                              <w:jc w:val="left"/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</w:pPr>
                            <w:r w:rsidRPr="00453DE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  <w:t>≪</w:t>
                            </w:r>
                            <w:r w:rsidR="00CE5534" w:rsidRPr="00453D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１人あたり</w:t>
                            </w:r>
                            <w:r w:rsidR="00A003C9" w:rsidRPr="00453D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保険料収納</w:t>
                            </w:r>
                            <w:r w:rsidR="00A003C9" w:rsidRPr="00453DE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  <w:t>必要額</w:t>
                            </w:r>
                            <w:r w:rsidRPr="00453DE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  <w:t>の主な</w:t>
                            </w:r>
                            <w:r w:rsidRPr="00453D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減</w:t>
                            </w:r>
                            <w:r w:rsidRPr="00453DED">
                              <w:rPr>
                                <w:rFonts w:ascii="HG丸ｺﾞｼｯｸM-PRO" w:eastAsia="HG丸ｺﾞｼｯｸM-PRO" w:hAnsi="HG丸ｺﾞｼｯｸM-PRO"/>
                                <w:b/>
                                <w:color w:val="000000" w:themeColor="text1"/>
                                <w:sz w:val="24"/>
                              </w:rPr>
                              <w:t>要素</w:t>
                            </w:r>
                            <w:r w:rsidRPr="00453DED">
                              <w:rPr>
                                <w:rFonts w:ascii="HG丸ｺﾞｼｯｸM-PRO" w:eastAsia="HG丸ｺﾞｼｯｸM-PRO" w:hAnsi="HG丸ｺﾞｼｯｸM-PRO" w:hint="eastAsia"/>
                                <w:b/>
                                <w:color w:val="000000" w:themeColor="text1"/>
                                <w:sz w:val="24"/>
                              </w:rPr>
                              <w:t>≫</w:t>
                            </w:r>
                          </w:p>
                          <w:p w14:paraId="20D25EA2" w14:textId="385BBD00" w:rsidR="00B92767" w:rsidRPr="00453DED" w:rsidRDefault="00B92767" w:rsidP="00B92767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・</w:t>
                            </w:r>
                            <w:r w:rsidR="00047830"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前期高齢者</w:t>
                            </w:r>
                            <w:r w:rsidR="00047830" w:rsidRPr="00453DE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 xml:space="preserve">交付金の増　</w:t>
                            </w:r>
                            <w:r w:rsidR="00FE705A"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FE705A" w:rsidRPr="00453DE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 xml:space="preserve">　　　　</w:t>
                            </w:r>
                            <w:r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Pr="00453DE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　　　　</w:t>
                            </w:r>
                            <w:r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 </w:t>
                            </w:r>
                            <w:r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【1人</w:t>
                            </w:r>
                            <w:r w:rsidRPr="00453DE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あたり</w:t>
                            </w:r>
                            <w:r w:rsidR="00580F68"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約</w:t>
                            </w:r>
                            <w:r w:rsidR="00047830"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６，</w:t>
                            </w:r>
                            <w:r w:rsidR="00072245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１</w:t>
                            </w:r>
                            <w:r w:rsidR="00047830"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００</w:t>
                            </w:r>
                            <w:r w:rsidRPr="00453DE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円</w:t>
                            </w:r>
                            <w:r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14:paraId="60FE32BB" w14:textId="468162FF" w:rsidR="00072245" w:rsidRPr="00453DED" w:rsidRDefault="00072245" w:rsidP="00072245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・療養給付費等負担金の増　</w:t>
                            </w:r>
                            <w:r w:rsidRPr="00453DE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 xml:space="preserve">　　　</w:t>
                            </w:r>
                            <w:r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Pr="00453DE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　　　　</w:t>
                            </w:r>
                            <w:r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 　</w:t>
                            </w:r>
                            <w:r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【1人</w:t>
                            </w:r>
                            <w:r w:rsidRPr="00453DE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あたり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約　３</w:t>
                            </w:r>
                            <w:r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，</w:t>
                            </w:r>
                            <w:r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３</w:t>
                            </w:r>
                            <w:r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００</w:t>
                            </w:r>
                            <w:r w:rsidRPr="00453DE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円</w:t>
                            </w:r>
                            <w:r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14:paraId="2DF368A2" w14:textId="0B3EF30C" w:rsidR="005C16EA" w:rsidRPr="00453DED" w:rsidRDefault="005C16EA" w:rsidP="00BA1493">
                            <w:pPr>
                              <w:spacing w:line="300" w:lineRule="exact"/>
                              <w:ind w:firstLineChars="100" w:firstLine="240"/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</w:pPr>
                            <w:r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・</w:t>
                            </w:r>
                            <w:r w:rsidR="00047830"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後期高齢者支援金国庫負担金の増</w:t>
                            </w:r>
                            <w:r w:rsidRPr="00453DE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　　　</w:t>
                            </w:r>
                            <w:r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 　</w:t>
                            </w:r>
                            <w:r w:rsidR="00047830"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="00047830" w:rsidRPr="00453DE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kern w:val="0"/>
                                <w:sz w:val="24"/>
                              </w:rPr>
                              <w:t xml:space="preserve">　</w:t>
                            </w:r>
                            <w:r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【1人</w:t>
                            </w:r>
                            <w:r w:rsidRPr="00453DE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あたり</w:t>
                            </w:r>
                            <w:r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約</w:t>
                            </w:r>
                            <w:r w:rsidR="00047830"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 xml:space="preserve">　</w:t>
                            </w:r>
                            <w:r w:rsidR="0046644C"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２，８００</w:t>
                            </w:r>
                            <w:r w:rsidRPr="00453DED">
                              <w:rPr>
                                <w:rFonts w:ascii="HG丸ｺﾞｼｯｸM-PRO" w:eastAsia="HG丸ｺﾞｼｯｸM-PRO" w:hAnsi="HG丸ｺﾞｼｯｸM-PRO"/>
                                <w:color w:val="000000" w:themeColor="text1"/>
                                <w:sz w:val="24"/>
                              </w:rPr>
                              <w:t>円</w:t>
                            </w:r>
                            <w:r w:rsidRPr="00453DED">
                              <w:rPr>
                                <w:rFonts w:ascii="HG丸ｺﾞｼｯｸM-PRO" w:eastAsia="HG丸ｺﾞｼｯｸM-PRO" w:hAnsi="HG丸ｺﾞｼｯｸM-PRO" w:hint="eastAsia"/>
                                <w:color w:val="000000" w:themeColor="text1"/>
                                <w:sz w:val="24"/>
                              </w:rPr>
                              <w:t>】</w:t>
                            </w:r>
                          </w:p>
                          <w:p w14:paraId="77A5E40C" w14:textId="77777777" w:rsidR="00072245" w:rsidRDefault="00072245"/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47E660E5" id="正方形/長方形 3" o:spid="_x0000_s1028" style="position:absolute;margin-left:6.8pt;margin-top:.65pt;width:483.45pt;height:151.1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" filled="f" strokecolor="#1f4d78 [1604]" strokeweight="1.75pt">
                <v:stroke dashstyle="1 1"/>
                <v:textbox>
                  <w:txbxContent>
                    <w:p w14:paraId="6A7B6560" w14:textId="77777777" w:rsidR="009F4B2A" w:rsidRPr="00453DED" w:rsidRDefault="009F4B2A" w:rsidP="00B92767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</w:pPr>
                      <w:r w:rsidRPr="00453DE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【主な変動要因】</w:t>
                      </w:r>
                    </w:p>
                    <w:p w14:paraId="1AED0E63" w14:textId="77777777" w:rsidR="009F4B2A" w:rsidRPr="00453DED" w:rsidRDefault="009F4B2A" w:rsidP="00B92767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</w:pPr>
                      <w:r w:rsidRPr="00453DE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≪</w:t>
                      </w:r>
                      <w:r w:rsidR="00CE5534" w:rsidRPr="00453DE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１人あたり</w:t>
                      </w:r>
                      <w:r w:rsidRPr="00453DE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保険料</w:t>
                      </w:r>
                      <w:r w:rsidR="00A003C9" w:rsidRPr="00453DE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収納</w:t>
                      </w:r>
                      <w:r w:rsidR="00A003C9" w:rsidRPr="00453DED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  <w:t>必要額</w:t>
                      </w:r>
                      <w:r w:rsidRPr="00453DE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の主な増要素≫</w:t>
                      </w:r>
                    </w:p>
                    <w:p w14:paraId="134D9EC5" w14:textId="178AE10D" w:rsidR="009F4B2A" w:rsidRPr="00453DED" w:rsidRDefault="00CC5519" w:rsidP="00B92767">
                      <w:pPr>
                        <w:spacing w:line="300" w:lineRule="exact"/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・保険</w:t>
                      </w:r>
                      <w:r w:rsidRPr="00453DE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給付費の増</w:t>
                      </w:r>
                      <w:r w:rsidR="009F4B2A"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　</w:t>
                      </w:r>
                      <w:r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Pr="00453DE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 xml:space="preserve">　　</w:t>
                      </w:r>
                      <w:r w:rsidR="009F4B2A"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　　　　　　 </w:t>
                      </w:r>
                      <w:r w:rsidR="00740588"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184F0C"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AA064D"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【１人あたり約</w:t>
                      </w:r>
                      <w:r w:rsidR="00D24A99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１</w:t>
                      </w:r>
                      <w:r w:rsidR="0007224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８</w:t>
                      </w:r>
                      <w:r w:rsidRPr="00453DE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，</w:t>
                      </w:r>
                      <w:r w:rsidR="0007224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５</w:t>
                      </w:r>
                      <w:r w:rsidRPr="00453DE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００</w:t>
                      </w:r>
                      <w:r w:rsidR="009F4B2A"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円】</w:t>
                      </w:r>
                    </w:p>
                    <w:p w14:paraId="23D0A4E3" w14:textId="77777777" w:rsidR="00420808" w:rsidRPr="00453DED" w:rsidRDefault="00420808" w:rsidP="00B92767">
                      <w:pPr>
                        <w:spacing w:line="300" w:lineRule="exact"/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・</w:t>
                      </w:r>
                      <w:r w:rsidR="00CC5519"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後期高齢者支援金</w:t>
                      </w:r>
                      <w:r w:rsidR="00CC5519" w:rsidRPr="00453DE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の増</w:t>
                      </w:r>
                      <w:r w:rsidR="0044195A" w:rsidRPr="00453DE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 xml:space="preserve">　　　</w:t>
                      </w:r>
                      <w:r w:rsidR="00CC5519"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　　　　　　　 </w:t>
                      </w:r>
                      <w:r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【１人あたり約</w:t>
                      </w:r>
                      <w:r w:rsidR="00CC5519"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  </w:t>
                      </w:r>
                      <w:r w:rsidR="00CC5519" w:rsidRPr="00453DE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８，</w:t>
                      </w:r>
                      <w:r w:rsidR="00CC5519"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７</w:t>
                      </w:r>
                      <w:r w:rsidR="00ED1E8D" w:rsidRPr="00453DE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００</w:t>
                      </w:r>
                      <w:r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円】</w:t>
                      </w:r>
                    </w:p>
                    <w:p w14:paraId="16527095" w14:textId="6C038D08" w:rsidR="009F4B2A" w:rsidRPr="00453DED" w:rsidRDefault="00121AD9" w:rsidP="00B92767">
                      <w:pPr>
                        <w:spacing w:line="300" w:lineRule="exact"/>
                        <w:ind w:firstLineChars="100" w:firstLine="240"/>
                        <w:jc w:val="left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・</w:t>
                      </w:r>
                      <w:r w:rsidR="0007224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介護納付</w:t>
                      </w:r>
                      <w:r w:rsidR="00CC5519"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金の</w:t>
                      </w:r>
                      <w:r w:rsidR="0007224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増　</w:t>
                      </w:r>
                      <w:r w:rsidR="0007224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AA064D" w:rsidRPr="00453DE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391C7A"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391C7A" w:rsidRPr="00453DE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 xml:space="preserve">　　　　　　　</w:t>
                      </w:r>
                      <w:r w:rsidR="00391C7A"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 </w:t>
                      </w:r>
                      <w:r w:rsidR="00740588"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　</w:t>
                      </w:r>
                      <w:r w:rsidR="00184F0C"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9F4B2A"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【1人あたり約</w:t>
                      </w:r>
                      <w:r w:rsidR="00CC5519"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072245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３，</w:t>
                      </w:r>
                      <w:r w:rsidR="0007224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３</w:t>
                      </w:r>
                      <w:r w:rsidR="00CC5519" w:rsidRPr="00453DE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００円</w:t>
                      </w:r>
                      <w:r w:rsidR="009F4B2A"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】</w:t>
                      </w:r>
                    </w:p>
                    <w:p w14:paraId="73B5CEFB" w14:textId="77777777" w:rsidR="009F4B2A" w:rsidRPr="00453DED" w:rsidRDefault="009F4B2A" w:rsidP="00B92767">
                      <w:pPr>
                        <w:spacing w:line="300" w:lineRule="exact"/>
                        <w:jc w:val="left"/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</w:pPr>
                      <w:r w:rsidRPr="00453DED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  <w:t>≪</w:t>
                      </w:r>
                      <w:r w:rsidR="00CE5534" w:rsidRPr="00453DE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１人あたり</w:t>
                      </w:r>
                      <w:r w:rsidR="00A003C9" w:rsidRPr="00453DE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保険料収納</w:t>
                      </w:r>
                      <w:r w:rsidR="00A003C9" w:rsidRPr="00453DED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  <w:t>必要額</w:t>
                      </w:r>
                      <w:r w:rsidRPr="00453DED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  <w:t>の主な</w:t>
                      </w:r>
                      <w:r w:rsidRPr="00453DE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減</w:t>
                      </w:r>
                      <w:r w:rsidRPr="00453DED">
                        <w:rPr>
                          <w:rFonts w:ascii="HG丸ｺﾞｼｯｸM-PRO" w:eastAsia="HG丸ｺﾞｼｯｸM-PRO" w:hAnsi="HG丸ｺﾞｼｯｸM-PRO"/>
                          <w:b/>
                          <w:color w:val="000000" w:themeColor="text1"/>
                          <w:sz w:val="24"/>
                        </w:rPr>
                        <w:t>要素</w:t>
                      </w:r>
                      <w:r w:rsidRPr="00453DED">
                        <w:rPr>
                          <w:rFonts w:ascii="HG丸ｺﾞｼｯｸM-PRO" w:eastAsia="HG丸ｺﾞｼｯｸM-PRO" w:hAnsi="HG丸ｺﾞｼｯｸM-PRO" w:hint="eastAsia"/>
                          <w:b/>
                          <w:color w:val="000000" w:themeColor="text1"/>
                          <w:sz w:val="24"/>
                        </w:rPr>
                        <w:t>≫</w:t>
                      </w:r>
                    </w:p>
                    <w:p w14:paraId="20D25EA2" w14:textId="385BBD00" w:rsidR="00B92767" w:rsidRPr="00453DED" w:rsidRDefault="00B92767" w:rsidP="00B92767">
                      <w:pPr>
                        <w:spacing w:line="30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・</w:t>
                      </w:r>
                      <w:r w:rsidR="00047830"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前期高齢者</w:t>
                      </w:r>
                      <w:r w:rsidR="00047830" w:rsidRPr="00453DE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 xml:space="preserve">交付金の増　</w:t>
                      </w:r>
                      <w:r w:rsidR="00FE705A"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FE705A" w:rsidRPr="00453DE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 xml:space="preserve">　　　　</w:t>
                      </w:r>
                      <w:r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4"/>
                        </w:rPr>
                        <w:t xml:space="preserve">　</w:t>
                      </w:r>
                      <w:r w:rsidRPr="00453DE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0"/>
                          <w:sz w:val="24"/>
                        </w:rPr>
                        <w:t xml:space="preserve">　　　　</w:t>
                      </w:r>
                      <w:r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4"/>
                        </w:rPr>
                        <w:t xml:space="preserve"> </w:t>
                      </w:r>
                      <w:r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【1人</w:t>
                      </w:r>
                      <w:r w:rsidRPr="00453DE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あたり</w:t>
                      </w:r>
                      <w:r w:rsidR="00580F68"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約</w:t>
                      </w:r>
                      <w:r w:rsidR="00047830"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６，</w:t>
                      </w:r>
                      <w:r w:rsidR="00072245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１</w:t>
                      </w:r>
                      <w:r w:rsidR="00047830"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００</w:t>
                      </w:r>
                      <w:r w:rsidRPr="00453DE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円</w:t>
                      </w:r>
                      <w:r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】</w:t>
                      </w:r>
                    </w:p>
                    <w:p w14:paraId="60FE32BB" w14:textId="468162FF" w:rsidR="00072245" w:rsidRPr="00453DED" w:rsidRDefault="00072245" w:rsidP="00072245">
                      <w:pPr>
                        <w:spacing w:line="30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・療養給付費等負担金の増　</w:t>
                      </w:r>
                      <w:r w:rsidRPr="00453DE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 xml:space="preserve">　　　</w:t>
                      </w:r>
                      <w:r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4"/>
                        </w:rPr>
                        <w:t xml:space="preserve">　</w:t>
                      </w:r>
                      <w:r w:rsidRPr="00453DE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0"/>
                          <w:sz w:val="24"/>
                        </w:rPr>
                        <w:t xml:space="preserve">　　　　</w:t>
                      </w:r>
                      <w:r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4"/>
                        </w:rPr>
                        <w:t xml:space="preserve"> 　</w:t>
                      </w:r>
                      <w:r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【1人</w:t>
                      </w:r>
                      <w:r w:rsidRPr="00453DE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あたり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約　３</w:t>
                      </w:r>
                      <w:r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，</w:t>
                      </w:r>
                      <w:r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３</w:t>
                      </w:r>
                      <w:r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００</w:t>
                      </w:r>
                      <w:r w:rsidRPr="00453DE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円</w:t>
                      </w:r>
                      <w:r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】</w:t>
                      </w:r>
                    </w:p>
                    <w:p w14:paraId="2DF368A2" w14:textId="0B3EF30C" w:rsidR="005C16EA" w:rsidRPr="00453DED" w:rsidRDefault="005C16EA" w:rsidP="00BA1493">
                      <w:pPr>
                        <w:spacing w:line="300" w:lineRule="exact"/>
                        <w:ind w:firstLineChars="100" w:firstLine="240"/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</w:pPr>
                      <w:r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・</w:t>
                      </w:r>
                      <w:r w:rsidR="00047830"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後期高齢者支援金国庫負担金の増</w:t>
                      </w:r>
                      <w:r w:rsidRPr="00453DE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0"/>
                          <w:sz w:val="24"/>
                        </w:rPr>
                        <w:t xml:space="preserve">　　　</w:t>
                      </w:r>
                      <w:r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4"/>
                        </w:rPr>
                        <w:t xml:space="preserve"> 　</w:t>
                      </w:r>
                      <w:r w:rsidR="00047830"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kern w:val="0"/>
                          <w:sz w:val="24"/>
                        </w:rPr>
                        <w:t xml:space="preserve">　</w:t>
                      </w:r>
                      <w:r w:rsidR="00047830" w:rsidRPr="00453DE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kern w:val="0"/>
                          <w:sz w:val="24"/>
                        </w:rPr>
                        <w:t xml:space="preserve">　</w:t>
                      </w:r>
                      <w:r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【1人</w:t>
                      </w:r>
                      <w:r w:rsidRPr="00453DE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あたり</w:t>
                      </w:r>
                      <w:r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約</w:t>
                      </w:r>
                      <w:r w:rsidR="00047830"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 xml:space="preserve">　</w:t>
                      </w:r>
                      <w:r w:rsidR="0046644C"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２，８００</w:t>
                      </w:r>
                      <w:r w:rsidRPr="00453DED">
                        <w:rPr>
                          <w:rFonts w:ascii="HG丸ｺﾞｼｯｸM-PRO" w:eastAsia="HG丸ｺﾞｼｯｸM-PRO" w:hAnsi="HG丸ｺﾞｼｯｸM-PRO"/>
                          <w:color w:val="000000" w:themeColor="text1"/>
                          <w:sz w:val="24"/>
                        </w:rPr>
                        <w:t>円</w:t>
                      </w:r>
                      <w:r w:rsidRPr="00453DED">
                        <w:rPr>
                          <w:rFonts w:ascii="HG丸ｺﾞｼｯｸM-PRO" w:eastAsia="HG丸ｺﾞｼｯｸM-PRO" w:hAnsi="HG丸ｺﾞｼｯｸM-PRO" w:hint="eastAsia"/>
                          <w:color w:val="000000" w:themeColor="text1"/>
                          <w:sz w:val="24"/>
                        </w:rPr>
                        <w:t>】</w:t>
                      </w:r>
                    </w:p>
                    <w:p w14:paraId="77A5E40C" w14:textId="77777777" w:rsidR="00072245" w:rsidRDefault="00072245"/>
                  </w:txbxContent>
                </v:textbox>
                <w10:wrap anchorx="margin"/>
              </v:rect>
            </w:pict>
          </mc:Fallback>
        </mc:AlternateContent>
      </w:r>
    </w:p>
    <w:p w14:paraId="38CEFF26" w14:textId="70FE5ADD" w:rsidR="009F4B2A" w:rsidRDefault="009F4B2A" w:rsidP="006F5409">
      <w:pPr>
        <w:jc w:val="left"/>
        <w:rPr>
          <w:rFonts w:ascii="ＭＳ ゴシック" w:eastAsia="ＭＳ ゴシック" w:hAnsi="ＭＳ ゴシック"/>
        </w:rPr>
      </w:pPr>
    </w:p>
    <w:p w14:paraId="781F38D5" w14:textId="35F73468" w:rsidR="009F4B2A" w:rsidRDefault="009F4B2A" w:rsidP="006F5409">
      <w:pPr>
        <w:jc w:val="left"/>
        <w:rPr>
          <w:rFonts w:ascii="ＭＳ ゴシック" w:eastAsia="ＭＳ ゴシック" w:hAnsi="ＭＳ ゴシック"/>
        </w:rPr>
      </w:pPr>
    </w:p>
    <w:p w14:paraId="60D43006" w14:textId="77777777" w:rsidR="009F4B2A" w:rsidRPr="00210B81" w:rsidRDefault="009F4B2A" w:rsidP="006F5409">
      <w:pPr>
        <w:jc w:val="left"/>
        <w:rPr>
          <w:rFonts w:ascii="ＭＳ ゴシック" w:eastAsia="ＭＳ ゴシック" w:hAnsi="ＭＳ ゴシック"/>
        </w:rPr>
      </w:pPr>
    </w:p>
    <w:p w14:paraId="47433EB4" w14:textId="77777777" w:rsidR="009F4B2A" w:rsidRDefault="009F4B2A" w:rsidP="006F5409">
      <w:pPr>
        <w:jc w:val="left"/>
        <w:rPr>
          <w:rFonts w:ascii="ＭＳ ゴシック" w:eastAsia="ＭＳ ゴシック" w:hAnsi="ＭＳ ゴシック"/>
        </w:rPr>
      </w:pPr>
    </w:p>
    <w:p w14:paraId="79C96823" w14:textId="77777777" w:rsidR="009F4B2A" w:rsidRPr="009F4B2A" w:rsidRDefault="009F4B2A" w:rsidP="006F5409">
      <w:pPr>
        <w:jc w:val="left"/>
        <w:rPr>
          <w:rFonts w:ascii="ＭＳ ゴシック" w:eastAsia="ＭＳ ゴシック" w:hAnsi="ＭＳ ゴシック"/>
        </w:rPr>
      </w:pPr>
    </w:p>
    <w:p w14:paraId="3EAD045F" w14:textId="77777777" w:rsidR="009F4B2A" w:rsidRPr="009F4B2A" w:rsidRDefault="009F4B2A" w:rsidP="006F5409">
      <w:pPr>
        <w:jc w:val="left"/>
        <w:rPr>
          <w:rFonts w:ascii="Meiryo UI" w:eastAsia="Meiryo UI" w:hAnsi="Meiryo UI"/>
          <w:b/>
        </w:rPr>
      </w:pPr>
    </w:p>
    <w:p w14:paraId="0E8D7B85" w14:textId="77777777" w:rsidR="009F4B2A" w:rsidRDefault="009F4B2A" w:rsidP="006F5409">
      <w:pPr>
        <w:jc w:val="left"/>
        <w:rPr>
          <w:rFonts w:ascii="Meiryo UI" w:eastAsia="Meiryo UI" w:hAnsi="Meiryo UI"/>
          <w:b/>
        </w:rPr>
      </w:pPr>
    </w:p>
    <w:p w14:paraId="64C849F9" w14:textId="77777777" w:rsidR="00063529" w:rsidRDefault="00063529" w:rsidP="00E611D7">
      <w:pPr>
        <w:ind w:left="240" w:hangingChars="100" w:hanging="240"/>
        <w:rPr>
          <w:rFonts w:ascii="ＭＳ ゴシック" w:eastAsia="ＭＳ ゴシック" w:hAnsi="ＭＳ ゴシック"/>
          <w:sz w:val="24"/>
          <w:bdr w:val="single" w:sz="4" w:space="0" w:color="auto"/>
          <w:shd w:val="pct15" w:color="auto" w:fill="FFFFFF"/>
        </w:rPr>
      </w:pPr>
    </w:p>
    <w:p w14:paraId="72CAB92F" w14:textId="77777777" w:rsidR="00240FA9" w:rsidRPr="008A7E14" w:rsidRDefault="00590003" w:rsidP="00E611D7">
      <w:pPr>
        <w:ind w:left="240" w:hangingChars="100" w:hanging="240"/>
        <w:rPr>
          <w:rFonts w:ascii="ＭＳ ゴシック" w:eastAsia="ＭＳ ゴシック" w:hAnsi="ＭＳ ゴシック"/>
          <w:sz w:val="24"/>
          <w:bdr w:val="single" w:sz="4" w:space="0" w:color="auto"/>
          <w:shd w:val="pct15" w:color="auto" w:fill="FFFFFF"/>
        </w:rPr>
      </w:pPr>
      <w:r>
        <w:rPr>
          <w:rFonts w:ascii="ＭＳ ゴシック" w:eastAsia="ＭＳ ゴシック" w:hAnsi="ＭＳ ゴシック" w:hint="eastAsia"/>
          <w:sz w:val="24"/>
          <w:bdr w:val="single" w:sz="4" w:space="0" w:color="auto"/>
          <w:shd w:val="pct15" w:color="auto" w:fill="FFFFFF"/>
        </w:rPr>
        <w:t>≪被保険者数</w:t>
      </w:r>
      <w:r w:rsidR="00F07ACE" w:rsidRPr="008A7E14">
        <w:rPr>
          <w:rFonts w:ascii="ＭＳ ゴシック" w:eastAsia="ＭＳ ゴシック" w:hAnsi="ＭＳ ゴシック" w:hint="eastAsia"/>
          <w:sz w:val="24"/>
          <w:bdr w:val="single" w:sz="4" w:space="0" w:color="auto"/>
          <w:shd w:val="pct15" w:color="auto" w:fill="FFFFFF"/>
        </w:rPr>
        <w:t>≫</w:t>
      </w:r>
    </w:p>
    <w:p w14:paraId="64DDF00E" w14:textId="3E1F4EE1" w:rsidR="008E76AB" w:rsidRDefault="0093476A" w:rsidP="008E76AB">
      <w:pPr>
        <w:spacing w:line="0" w:lineRule="atLeas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〇　</w:t>
      </w:r>
      <w:r w:rsidR="00BE4A12" w:rsidRPr="00BE4A12">
        <w:rPr>
          <w:rFonts w:ascii="HG丸ｺﾞｼｯｸM-PRO" w:eastAsia="HG丸ｺﾞｼｯｸM-PRO" w:hAnsi="HG丸ｺﾞｼｯｸM-PRO" w:hint="eastAsia"/>
          <w:sz w:val="24"/>
        </w:rPr>
        <w:t>少子高齢化の影響により、これまで被保険者数全体としては減少傾向にある中で、</w:t>
      </w:r>
      <w:r w:rsidR="00C54332">
        <w:rPr>
          <w:rFonts w:ascii="HG丸ｺﾞｼｯｸM-PRO" w:eastAsia="HG丸ｺﾞｼｯｸM-PRO" w:hAnsi="HG丸ｺﾞｼｯｸM-PRO" w:hint="eastAsia"/>
          <w:sz w:val="24"/>
        </w:rPr>
        <w:t xml:space="preserve">　</w:t>
      </w:r>
      <w:r w:rsidR="008E3C78">
        <w:rPr>
          <w:rFonts w:ascii="HG丸ｺﾞｼｯｸM-PRO" w:eastAsia="HG丸ｺﾞｼｯｸM-PRO" w:hAnsi="HG丸ｺﾞｼｯｸM-PRO" w:hint="eastAsia"/>
          <w:sz w:val="24"/>
        </w:rPr>
        <w:t>令和３年度までは、</w:t>
      </w:r>
      <w:r w:rsidR="00BE4A12" w:rsidRPr="00BE4A12">
        <w:rPr>
          <w:rFonts w:ascii="HG丸ｺﾞｼｯｸM-PRO" w:eastAsia="HG丸ｺﾞｼｯｸM-PRO" w:hAnsi="HG丸ｺﾞｼｯｸM-PRO"/>
          <w:sz w:val="24"/>
        </w:rPr>
        <w:t>70歳以上の被保険者数は増加傾向を示していた</w:t>
      </w:r>
      <w:r w:rsidR="00BE4A12" w:rsidRPr="008E76AB">
        <w:rPr>
          <w:rFonts w:ascii="HG丸ｺﾞｼｯｸM-PRO" w:eastAsia="HG丸ｺﾞｼｯｸM-PRO" w:hAnsi="HG丸ｺﾞｼｯｸM-PRO"/>
          <w:sz w:val="24"/>
        </w:rPr>
        <w:t>が、</w:t>
      </w:r>
      <w:r w:rsidR="00BE4A12" w:rsidRPr="00BE4A12">
        <w:rPr>
          <w:rFonts w:ascii="HG丸ｺﾞｼｯｸM-PRO" w:eastAsia="HG丸ｺﾞｼｯｸM-PRO" w:hAnsi="HG丸ｺﾞｼｯｸM-PRO"/>
          <w:sz w:val="24"/>
        </w:rPr>
        <w:t>団塊の世代</w:t>
      </w:r>
      <w:r w:rsidR="008E3C78">
        <w:rPr>
          <w:rFonts w:ascii="HG丸ｺﾞｼｯｸM-PRO" w:eastAsia="HG丸ｺﾞｼｯｸM-PRO" w:hAnsi="HG丸ｺﾞｼｯｸM-PRO"/>
          <w:sz w:val="24"/>
        </w:rPr>
        <w:t>が</w:t>
      </w:r>
      <w:r w:rsidR="00BE4A12" w:rsidRPr="00BE4A12">
        <w:rPr>
          <w:rFonts w:ascii="HG丸ｺﾞｼｯｸM-PRO" w:eastAsia="HG丸ｺﾞｼｯｸM-PRO" w:hAnsi="HG丸ｺﾞｼｯｸM-PRO"/>
          <w:sz w:val="24"/>
        </w:rPr>
        <w:t>後期高齢者医療制度に移行</w:t>
      </w:r>
      <w:r w:rsidR="00072245">
        <w:rPr>
          <w:rFonts w:ascii="HG丸ｺﾞｼｯｸM-PRO" w:eastAsia="HG丸ｺﾞｼｯｸM-PRO" w:hAnsi="HG丸ｺﾞｼｯｸM-PRO" w:hint="eastAsia"/>
          <w:sz w:val="24"/>
        </w:rPr>
        <w:t>となる</w:t>
      </w:r>
      <w:r w:rsidR="00072245" w:rsidRPr="008E76AB">
        <w:rPr>
          <w:rFonts w:ascii="HG丸ｺﾞｼｯｸM-PRO" w:eastAsia="HG丸ｺﾞｼｯｸM-PRO" w:hAnsi="HG丸ｺﾞｼｯｸM-PRO"/>
          <w:sz w:val="24"/>
        </w:rPr>
        <w:t>令和４年</w:t>
      </w:r>
      <w:r w:rsidR="00072245" w:rsidRPr="008E76AB">
        <w:rPr>
          <w:rFonts w:ascii="HG丸ｺﾞｼｯｸM-PRO" w:eastAsia="HG丸ｺﾞｼｯｸM-PRO" w:hAnsi="HG丸ｺﾞｼｯｸM-PRO" w:hint="eastAsia"/>
          <w:sz w:val="24"/>
        </w:rPr>
        <w:t>以降</w:t>
      </w:r>
      <w:r w:rsidR="00072245">
        <w:rPr>
          <w:rFonts w:ascii="HG丸ｺﾞｼｯｸM-PRO" w:eastAsia="HG丸ｺﾞｼｯｸM-PRO" w:hAnsi="HG丸ｺﾞｼｯｸM-PRO" w:hint="eastAsia"/>
          <w:sz w:val="24"/>
        </w:rPr>
        <w:t>は</w:t>
      </w:r>
      <w:r w:rsidR="00072245" w:rsidRPr="008E76AB">
        <w:rPr>
          <w:rFonts w:ascii="HG丸ｺﾞｼｯｸM-PRO" w:eastAsia="HG丸ｺﾞｼｯｸM-PRO" w:hAnsi="HG丸ｺﾞｼｯｸM-PRO" w:hint="eastAsia"/>
          <w:sz w:val="24"/>
        </w:rPr>
        <w:t>、</w:t>
      </w:r>
      <w:r w:rsidR="00BE4A12" w:rsidRPr="00BE4A12">
        <w:rPr>
          <w:rFonts w:ascii="HG丸ｺﾞｼｯｸM-PRO" w:eastAsia="HG丸ｺﾞｼｯｸM-PRO" w:hAnsi="HG丸ｺﾞｼｯｸM-PRO"/>
          <w:sz w:val="24"/>
        </w:rPr>
        <w:t>70歳以上を含む全区分において、被保険者数は減少</w:t>
      </w:r>
      <w:r w:rsidR="00441C14">
        <w:rPr>
          <w:rFonts w:ascii="HG丸ｺﾞｼｯｸM-PRO" w:eastAsia="HG丸ｺﾞｼｯｸM-PRO" w:hAnsi="HG丸ｺﾞｼｯｸM-PRO" w:hint="eastAsia"/>
          <w:sz w:val="24"/>
        </w:rPr>
        <w:t>傾向にある</w:t>
      </w:r>
      <w:r w:rsidR="00BE4A12" w:rsidRPr="00BE4A12">
        <w:rPr>
          <w:rFonts w:ascii="HG丸ｺﾞｼｯｸM-PRO" w:eastAsia="HG丸ｺﾞｼｯｸM-PRO" w:hAnsi="HG丸ｺﾞｼｯｸM-PRO"/>
          <w:sz w:val="24"/>
        </w:rPr>
        <w:t>。</w:t>
      </w:r>
    </w:p>
    <w:p w14:paraId="08098294" w14:textId="2AF67591" w:rsidR="008E76AB" w:rsidRDefault="00352D39" w:rsidP="008E76AB">
      <w:pPr>
        <w:spacing w:line="0" w:lineRule="atLeast"/>
        <w:ind w:left="240" w:hangingChars="100" w:hanging="240"/>
        <w:jc w:val="left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mc:AlternateContent>
          <mc:Choice Requires="wps">
            <w:drawing>
              <wp:anchor distT="0" distB="0" distL="114300" distR="114300" simplePos="0" relativeHeight="251724800" behindDoc="0" locked="0" layoutInCell="1" allowOverlap="1" wp14:anchorId="3C35AEFF" wp14:editId="491E96FA">
                <wp:simplePos x="0" y="0"/>
                <wp:positionH relativeFrom="margin">
                  <wp:align>right</wp:align>
                </wp:positionH>
                <wp:positionV relativeFrom="paragraph">
                  <wp:posOffset>81104</wp:posOffset>
                </wp:positionV>
                <wp:extent cx="612000" cy="302400"/>
                <wp:effectExtent l="0" t="0" r="0" b="2540"/>
                <wp:wrapNone/>
                <wp:docPr id="13" name="テキスト ボックス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12000" cy="30240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5900EEB7" w14:textId="77777777" w:rsidR="00601F40" w:rsidRPr="00601F40" w:rsidRDefault="00601F40">
                            <w:pPr>
                              <w:rPr>
                                <w:rFonts w:ascii="HGPｺﾞｼｯｸE" w:eastAsia="HGPｺﾞｼｯｸE" w:hAnsi="HGPｺﾞｼｯｸE"/>
                                <w:sz w:val="16"/>
                                <w:szCs w:val="16"/>
                              </w:rPr>
                            </w:pPr>
                            <w:r w:rsidRPr="00601F40">
                              <w:rPr>
                                <w:rFonts w:ascii="HGPｺﾞｼｯｸE" w:eastAsia="HGPｺﾞｼｯｸE" w:hAnsi="HGPｺﾞｼｯｸE" w:hint="eastAsia"/>
                                <w:sz w:val="16"/>
                                <w:szCs w:val="16"/>
                              </w:rPr>
                              <w:t>単位</w:t>
                            </w:r>
                            <w:r w:rsidRPr="00601F40">
                              <w:rPr>
                                <w:rFonts w:ascii="HGPｺﾞｼｯｸE" w:eastAsia="HGPｺﾞｼｯｸE" w:hAnsi="HGPｺﾞｼｯｸE"/>
                                <w:sz w:val="16"/>
                                <w:szCs w:val="16"/>
                              </w:rPr>
                              <w:t>：人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C35AEFF" id="テキスト ボックス 13" o:spid="_x0000_s1029" type="#_x0000_t202" style="position:absolute;left:0;text-align:left;margin-left:-3pt;margin-top:6.4pt;width:48.2pt;height:23.8pt;z-index:251724800;visibility:visible;mso-wrap-style:square;mso-height-percent:0;mso-wrap-distance-left:9pt;mso-wrap-distance-top:0;mso-wrap-distance-right:9pt;mso-wrap-distance-bottom:0;mso-position-horizontal:right;mso-position-horizontal-relative:margin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" filled="f" stroked="f" strokeweight=".5pt">
                <v:textbox>
                  <w:txbxContent>
                    <w:p w14:paraId="5900EEB7" w14:textId="77777777" w:rsidR="00601F40" w:rsidRPr="00601F40" w:rsidRDefault="00601F40">
                      <w:pPr>
                        <w:rPr>
                          <w:rFonts w:ascii="HGPｺﾞｼｯｸE" w:eastAsia="HGPｺﾞｼｯｸE" w:hAnsi="HGPｺﾞｼｯｸE"/>
                          <w:sz w:val="16"/>
                          <w:szCs w:val="16"/>
                        </w:rPr>
                      </w:pPr>
                      <w:r w:rsidRPr="00601F40">
                        <w:rPr>
                          <w:rFonts w:ascii="HGPｺﾞｼｯｸE" w:eastAsia="HGPｺﾞｼｯｸE" w:hAnsi="HGPｺﾞｼｯｸE" w:hint="eastAsia"/>
                          <w:sz w:val="16"/>
                          <w:szCs w:val="16"/>
                        </w:rPr>
                        <w:t>単位</w:t>
                      </w:r>
                      <w:r w:rsidRPr="00601F40">
                        <w:rPr>
                          <w:rFonts w:ascii="HGPｺﾞｼｯｸE" w:eastAsia="HGPｺﾞｼｯｸE" w:hAnsi="HGPｺﾞｼｯｸE"/>
                          <w:sz w:val="16"/>
                          <w:szCs w:val="16"/>
                        </w:rPr>
                        <w:t>：人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3444C0">
        <w:rPr>
          <w:rFonts w:ascii="HG丸ｺﾞｼｯｸM-PRO" w:eastAsia="HG丸ｺﾞｼｯｸM-PRO" w:hAnsi="HG丸ｺﾞｼｯｸM-PRO"/>
          <w:noProof/>
          <w:sz w:val="24"/>
        </w:rPr>
        <w:drawing>
          <wp:inline distT="0" distB="0" distL="0" distR="0" wp14:anchorId="4BE85C41" wp14:editId="7EBC66D8">
            <wp:extent cx="6251760" cy="2300040"/>
            <wp:effectExtent l="0" t="0" r="0" b="5080"/>
            <wp:docPr id="8" name="図 8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760" cy="23000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1358D546" w14:textId="178660A7" w:rsidR="00352D39" w:rsidRDefault="00352D39" w:rsidP="008E76AB">
      <w:pPr>
        <w:spacing w:line="0" w:lineRule="atLeast"/>
        <w:ind w:left="210" w:hangingChars="100" w:hanging="210"/>
        <w:jc w:val="left"/>
        <w:rPr>
          <w:rFonts w:ascii="Meiryo UI" w:eastAsia="Meiryo UI" w:hAnsi="Meiryo UI"/>
          <w:w w:val="90"/>
        </w:rPr>
      </w:pPr>
      <w:r>
        <w:rPr>
          <w:rFonts w:ascii="Meiryo UI" w:eastAsia="Meiryo UI" w:hAnsi="Meiryo UI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25035BB1" wp14:editId="35DE7615">
                <wp:simplePos x="0" y="0"/>
                <wp:positionH relativeFrom="page">
                  <wp:posOffset>689610</wp:posOffset>
                </wp:positionH>
                <wp:positionV relativeFrom="paragraph">
                  <wp:posOffset>17780</wp:posOffset>
                </wp:positionV>
                <wp:extent cx="6251575" cy="554355"/>
                <wp:effectExtent l="0" t="0" r="15875" b="17145"/>
                <wp:wrapNone/>
                <wp:docPr id="2" name="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6251575" cy="554355"/>
                        </a:xfrm>
                        <a:prstGeom prst="bracketPair">
                          <a:avLst/>
                        </a:prstGeom>
                        <a:noFill/>
                        <a:ln w="6350" cap="flat" cmpd="sng" algn="ctr">
                          <a:solidFill>
                            <a:srgbClr val="5B9BD5"/>
                          </a:solidFill>
                          <a:prstDash val="solid"/>
                          <a:miter lim="800000"/>
                        </a:ln>
                        <a:effectLst/>
                      </wps:spPr>
                      <wps:txbx>
                        <w:txbxContent>
                          <w:p w14:paraId="6548F1A4" w14:textId="1A275C84" w:rsidR="00352D39" w:rsidRPr="006E123A" w:rsidRDefault="00352D39" w:rsidP="00352D39">
                            <w:pPr>
                              <w:spacing w:line="0" w:lineRule="atLeast"/>
                              <w:ind w:left="210" w:hangingChars="100" w:hanging="210"/>
                              <w:jc w:val="left"/>
                              <w:rPr>
                                <w:rFonts w:ascii="Meiryo UI" w:eastAsia="Meiryo UI" w:hAnsi="Meiryo UI"/>
                                <w:szCs w:val="21"/>
                              </w:rPr>
                            </w:pPr>
                            <w:r w:rsidRPr="006E123A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■被保険者数の比較　令和５年度推計</w:t>
                            </w:r>
                            <w:r w:rsidR="00072245">
                              <w:rPr>
                                <w:rFonts w:ascii="Meiryo UI" w:eastAsia="Meiryo UI" w:hAnsi="Meiryo UI"/>
                                <w:szCs w:val="21"/>
                              </w:rPr>
                              <w:t>1</w:t>
                            </w:r>
                            <w:r w:rsidR="00072245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69.7</w:t>
                            </w:r>
                            <w:r w:rsidRPr="006E123A">
                              <w:rPr>
                                <w:rFonts w:ascii="Meiryo UI" w:eastAsia="Meiryo UI" w:hAnsi="Meiryo UI"/>
                                <w:szCs w:val="21"/>
                              </w:rPr>
                              <w:t>万人　令和４年度（</w:t>
                            </w:r>
                            <w:r w:rsidR="00762151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９</w:t>
                            </w:r>
                            <w:r w:rsidRPr="006E123A">
                              <w:rPr>
                                <w:rFonts w:ascii="Meiryo UI" w:eastAsia="Meiryo UI" w:hAnsi="Meiryo UI"/>
                                <w:szCs w:val="21"/>
                              </w:rPr>
                              <w:t>月末）時点から▲約</w:t>
                            </w:r>
                            <w:r w:rsidR="00762151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8.6</w:t>
                            </w:r>
                            <w:r w:rsidRPr="006E123A">
                              <w:rPr>
                                <w:rFonts w:ascii="Meiryo UI" w:eastAsia="Meiryo UI" w:hAnsi="Meiryo UI"/>
                                <w:szCs w:val="21"/>
                              </w:rPr>
                              <w:t>万人減、</w:t>
                            </w:r>
                          </w:p>
                          <w:p w14:paraId="3A6B044F" w14:textId="6D05430A" w:rsidR="00352D39" w:rsidRPr="006E123A" w:rsidRDefault="00352D39" w:rsidP="00352D39">
                            <w:pPr>
                              <w:spacing w:line="0" w:lineRule="atLeast"/>
                              <w:ind w:left="210" w:hangingChars="100" w:hanging="210"/>
                              <w:jc w:val="left"/>
                              <w:rPr>
                                <w:rFonts w:ascii="Meiryo UI" w:eastAsia="Meiryo UI" w:hAnsi="Meiryo UI"/>
                                <w:w w:val="90"/>
                                <w:szCs w:val="21"/>
                              </w:rPr>
                            </w:pPr>
                            <w:r w:rsidRPr="006E123A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 xml:space="preserve"> </w:t>
                            </w:r>
                            <w:r w:rsidRPr="006E123A">
                              <w:rPr>
                                <w:rFonts w:ascii="Meiryo UI" w:eastAsia="Meiryo UI" w:hAnsi="Meiryo UI"/>
                                <w:szCs w:val="21"/>
                              </w:rPr>
                              <w:t xml:space="preserve"> </w:t>
                            </w:r>
                            <w:r w:rsidRPr="006E123A">
                              <w:rPr>
                                <w:rFonts w:ascii="Meiryo UI" w:eastAsia="Meiryo UI" w:hAnsi="Meiryo UI" w:hint="eastAsia"/>
                                <w:szCs w:val="21"/>
                              </w:rPr>
                              <w:t>うち、70歳以上は</w:t>
                            </w:r>
                            <w:r w:rsidRPr="006E123A">
                              <w:rPr>
                                <w:rFonts w:ascii="Meiryo UI" w:eastAsia="Meiryo UI" w:hAnsi="Meiryo UI" w:hint="eastAsia"/>
                                <w:w w:val="90"/>
                                <w:szCs w:val="21"/>
                              </w:rPr>
                              <w:t>▲</w:t>
                            </w:r>
                            <w:r w:rsidR="00762151">
                              <w:rPr>
                                <w:rFonts w:ascii="Meiryo UI" w:eastAsia="Meiryo UI" w:hAnsi="Meiryo UI" w:hint="eastAsia"/>
                                <w:w w:val="90"/>
                                <w:szCs w:val="21"/>
                              </w:rPr>
                              <w:t>3.4</w:t>
                            </w:r>
                            <w:r w:rsidRPr="006E123A">
                              <w:rPr>
                                <w:rFonts w:ascii="Meiryo UI" w:eastAsia="Meiryo UI" w:hAnsi="Meiryo UI" w:hint="eastAsia"/>
                                <w:w w:val="90"/>
                                <w:szCs w:val="21"/>
                              </w:rPr>
                              <w:t>万</w:t>
                            </w:r>
                            <w:r w:rsidRPr="006E123A">
                              <w:rPr>
                                <w:rFonts w:ascii="Meiryo UI" w:eastAsia="Meiryo UI" w:hAnsi="Meiryo UI"/>
                                <w:w w:val="90"/>
                                <w:szCs w:val="21"/>
                              </w:rPr>
                              <w:t>人</w:t>
                            </w:r>
                            <w:r w:rsidRPr="006E123A">
                              <w:rPr>
                                <w:rFonts w:ascii="Meiryo UI" w:eastAsia="Meiryo UI" w:hAnsi="Meiryo UI" w:hint="eastAsia"/>
                                <w:w w:val="90"/>
                                <w:szCs w:val="21"/>
                              </w:rPr>
                              <w:t>減</w:t>
                            </w:r>
                          </w:p>
                          <w:p w14:paraId="140CDB2C" w14:textId="77777777" w:rsidR="00352D39" w:rsidRPr="00352D39" w:rsidRDefault="00352D39" w:rsidP="00352D39">
                            <w:pPr>
                              <w:jc w:val="center"/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5035BB1" id="_x0000_t185" coordsize="21600,21600" o:spt="185" adj="3600" path="m@0,nfqx0@0l0@2qy@0,21600em@1,nfqx21600@0l21600@2qy@1,21600em@0,nsqx0@0l0@2qy@0,21600l@1,21600qx21600@2l21600@0qy@1,xe" filled="f">
                <v:formulas>
                  <v:f eqn="val #0"/>
                  <v:f eqn="sum width 0 #0"/>
                  <v:f eqn="sum height 0 #0"/>
                  <v:f eqn="prod @0 2929 10000"/>
                  <v:f eqn="sum width 0 @3"/>
                  <v:f eqn="sum height 0 @3"/>
                  <v:f eqn="val width"/>
                  <v:f eqn="val height"/>
                  <v:f eqn="prod width 1 2"/>
                  <v:f eqn="prod height 1 2"/>
                </v:formulas>
                <v:path o:extrusionok="f" gradientshapeok="t" limo="10800,10800" o:connecttype="custom" o:connectlocs="@8,0;0,@9;@8,@7;@6,@9" textboxrect="@3,@3,@4,@5"/>
                <v:handles>
                  <v:h position="#0,topLeft" switch="" xrange="0,10800"/>
                </v:handles>
              </v:shapetype>
              <v:shape id="大かっこ 2" o:spid="_x0000_s1030" type="#_x0000_t185" style="position:absolute;left:0;text-align:left;margin-left:54.3pt;margin-top:1.4pt;width:492.25pt;height:43.65pt;z-index:251664384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" strokecolor="#5b9bd5" strokeweight=".5pt">
                <v:stroke joinstyle="miter"/>
                <v:textbox>
                  <w:txbxContent>
                    <w:p w14:paraId="6548F1A4" w14:textId="1A275C84" w:rsidR="00352D39" w:rsidRPr="006E123A" w:rsidRDefault="00352D39" w:rsidP="00352D39">
                      <w:pPr>
                        <w:spacing w:line="0" w:lineRule="atLeast"/>
                        <w:ind w:left="210" w:hangingChars="100" w:hanging="210"/>
                        <w:jc w:val="left"/>
                        <w:rPr>
                          <w:rFonts w:ascii="Meiryo UI" w:eastAsia="Meiryo UI" w:hAnsi="Meiryo UI"/>
                          <w:szCs w:val="21"/>
                        </w:rPr>
                      </w:pPr>
                      <w:r w:rsidRPr="006E123A">
                        <w:rPr>
                          <w:rFonts w:ascii="Meiryo UI" w:eastAsia="Meiryo UI" w:hAnsi="Meiryo UI" w:hint="eastAsia"/>
                          <w:szCs w:val="21"/>
                        </w:rPr>
                        <w:t>■被保険者数の比較　令和５年度推計</w:t>
                      </w:r>
                      <w:r w:rsidR="00072245">
                        <w:rPr>
                          <w:rFonts w:ascii="Meiryo UI" w:eastAsia="Meiryo UI" w:hAnsi="Meiryo UI"/>
                          <w:szCs w:val="21"/>
                        </w:rPr>
                        <w:t>1</w:t>
                      </w:r>
                      <w:r w:rsidR="00072245">
                        <w:rPr>
                          <w:rFonts w:ascii="Meiryo UI" w:eastAsia="Meiryo UI" w:hAnsi="Meiryo UI" w:hint="eastAsia"/>
                          <w:szCs w:val="21"/>
                        </w:rPr>
                        <w:t>69.7</w:t>
                      </w:r>
                      <w:r w:rsidRPr="006E123A">
                        <w:rPr>
                          <w:rFonts w:ascii="Meiryo UI" w:eastAsia="Meiryo UI" w:hAnsi="Meiryo UI"/>
                          <w:szCs w:val="21"/>
                        </w:rPr>
                        <w:t>万人　令和４年度（</w:t>
                      </w:r>
                      <w:r w:rsidR="00762151">
                        <w:rPr>
                          <w:rFonts w:ascii="Meiryo UI" w:eastAsia="Meiryo UI" w:hAnsi="Meiryo UI" w:hint="eastAsia"/>
                          <w:szCs w:val="21"/>
                        </w:rPr>
                        <w:t>９</w:t>
                      </w:r>
                      <w:r w:rsidRPr="006E123A">
                        <w:rPr>
                          <w:rFonts w:ascii="Meiryo UI" w:eastAsia="Meiryo UI" w:hAnsi="Meiryo UI"/>
                          <w:szCs w:val="21"/>
                        </w:rPr>
                        <w:t>月末）時点から▲約</w:t>
                      </w:r>
                      <w:r w:rsidR="00762151">
                        <w:rPr>
                          <w:rFonts w:ascii="Meiryo UI" w:eastAsia="Meiryo UI" w:hAnsi="Meiryo UI" w:hint="eastAsia"/>
                          <w:szCs w:val="21"/>
                        </w:rPr>
                        <w:t>8.6</w:t>
                      </w:r>
                      <w:r w:rsidRPr="006E123A">
                        <w:rPr>
                          <w:rFonts w:ascii="Meiryo UI" w:eastAsia="Meiryo UI" w:hAnsi="Meiryo UI"/>
                          <w:szCs w:val="21"/>
                        </w:rPr>
                        <w:t>万人減、</w:t>
                      </w:r>
                    </w:p>
                    <w:p w14:paraId="3A6B044F" w14:textId="6D05430A" w:rsidR="00352D39" w:rsidRPr="006E123A" w:rsidRDefault="00352D39" w:rsidP="00352D39">
                      <w:pPr>
                        <w:spacing w:line="0" w:lineRule="atLeast"/>
                        <w:ind w:left="210" w:hangingChars="100" w:hanging="210"/>
                        <w:jc w:val="left"/>
                        <w:rPr>
                          <w:rFonts w:ascii="Meiryo UI" w:eastAsia="Meiryo UI" w:hAnsi="Meiryo UI"/>
                          <w:w w:val="90"/>
                          <w:szCs w:val="21"/>
                        </w:rPr>
                      </w:pPr>
                      <w:r w:rsidRPr="006E123A">
                        <w:rPr>
                          <w:rFonts w:ascii="Meiryo UI" w:eastAsia="Meiryo UI" w:hAnsi="Meiryo UI" w:hint="eastAsia"/>
                          <w:szCs w:val="21"/>
                        </w:rPr>
                        <w:t xml:space="preserve"> </w:t>
                      </w:r>
                      <w:r w:rsidRPr="006E123A">
                        <w:rPr>
                          <w:rFonts w:ascii="Meiryo UI" w:eastAsia="Meiryo UI" w:hAnsi="Meiryo UI"/>
                          <w:szCs w:val="21"/>
                        </w:rPr>
                        <w:t xml:space="preserve"> </w:t>
                      </w:r>
                      <w:r w:rsidRPr="006E123A">
                        <w:rPr>
                          <w:rFonts w:ascii="Meiryo UI" w:eastAsia="Meiryo UI" w:hAnsi="Meiryo UI" w:hint="eastAsia"/>
                          <w:szCs w:val="21"/>
                        </w:rPr>
                        <w:t>うち、70歳以上は</w:t>
                      </w:r>
                      <w:r w:rsidRPr="006E123A">
                        <w:rPr>
                          <w:rFonts w:ascii="Meiryo UI" w:eastAsia="Meiryo UI" w:hAnsi="Meiryo UI" w:hint="eastAsia"/>
                          <w:w w:val="90"/>
                          <w:szCs w:val="21"/>
                        </w:rPr>
                        <w:t>▲</w:t>
                      </w:r>
                      <w:r w:rsidR="00762151">
                        <w:rPr>
                          <w:rFonts w:ascii="Meiryo UI" w:eastAsia="Meiryo UI" w:hAnsi="Meiryo UI" w:hint="eastAsia"/>
                          <w:w w:val="90"/>
                          <w:szCs w:val="21"/>
                        </w:rPr>
                        <w:t>3.4</w:t>
                      </w:r>
                      <w:r w:rsidRPr="006E123A">
                        <w:rPr>
                          <w:rFonts w:ascii="Meiryo UI" w:eastAsia="Meiryo UI" w:hAnsi="Meiryo UI" w:hint="eastAsia"/>
                          <w:w w:val="90"/>
                          <w:szCs w:val="21"/>
                        </w:rPr>
                        <w:t>万</w:t>
                      </w:r>
                      <w:r w:rsidRPr="006E123A">
                        <w:rPr>
                          <w:rFonts w:ascii="Meiryo UI" w:eastAsia="Meiryo UI" w:hAnsi="Meiryo UI"/>
                          <w:w w:val="90"/>
                          <w:szCs w:val="21"/>
                        </w:rPr>
                        <w:t>人</w:t>
                      </w:r>
                      <w:r w:rsidRPr="006E123A">
                        <w:rPr>
                          <w:rFonts w:ascii="Meiryo UI" w:eastAsia="Meiryo UI" w:hAnsi="Meiryo UI" w:hint="eastAsia"/>
                          <w:w w:val="90"/>
                          <w:szCs w:val="21"/>
                        </w:rPr>
                        <w:t>減</w:t>
                      </w:r>
                    </w:p>
                    <w:p w14:paraId="140CDB2C" w14:textId="77777777" w:rsidR="00352D39" w:rsidRPr="00352D39" w:rsidRDefault="00352D39" w:rsidP="00352D39">
                      <w:pPr>
                        <w:jc w:val="center"/>
                      </w:pPr>
                    </w:p>
                  </w:txbxContent>
                </v:textbox>
                <w10:wrap anchorx="page"/>
              </v:shape>
            </w:pict>
          </mc:Fallback>
        </mc:AlternateContent>
      </w:r>
    </w:p>
    <w:p w14:paraId="4FA80FA3" w14:textId="2EA3DAEF" w:rsidR="00352D39" w:rsidRDefault="00352D39" w:rsidP="008E76AB">
      <w:pPr>
        <w:spacing w:line="0" w:lineRule="atLeast"/>
        <w:ind w:left="189" w:hangingChars="100" w:hanging="189"/>
        <w:jc w:val="left"/>
        <w:rPr>
          <w:rFonts w:ascii="Meiryo UI" w:eastAsia="Meiryo UI" w:hAnsi="Meiryo UI"/>
          <w:w w:val="90"/>
        </w:rPr>
      </w:pPr>
    </w:p>
    <w:p w14:paraId="5F12DE29" w14:textId="2C9B173D" w:rsidR="006E123A" w:rsidRDefault="006E123A" w:rsidP="008E76AB">
      <w:pPr>
        <w:spacing w:line="0" w:lineRule="atLeast"/>
        <w:ind w:left="189" w:hangingChars="100" w:hanging="189"/>
        <w:jc w:val="left"/>
        <w:rPr>
          <w:rFonts w:ascii="Meiryo UI" w:eastAsia="Meiryo UI" w:hAnsi="Meiryo UI"/>
          <w:w w:val="90"/>
        </w:rPr>
      </w:pPr>
    </w:p>
    <w:p w14:paraId="54D75999" w14:textId="097A63EF" w:rsidR="006E123A" w:rsidRDefault="005C3595" w:rsidP="008E76AB">
      <w:pPr>
        <w:spacing w:line="0" w:lineRule="atLeast"/>
        <w:ind w:left="189" w:hangingChars="100" w:hanging="189"/>
        <w:jc w:val="left"/>
        <w:rPr>
          <w:rFonts w:ascii="Meiryo UI" w:eastAsia="Meiryo UI" w:hAnsi="Meiryo UI"/>
          <w:w w:val="90"/>
        </w:rPr>
      </w:pPr>
      <w:r>
        <w:rPr>
          <w:rFonts w:ascii="Meiryo UI" w:eastAsia="Meiryo UI" w:hAnsi="Meiryo UI"/>
          <w:noProof/>
          <w:w w:val="90"/>
        </w:rPr>
        <w:drawing>
          <wp:inline distT="0" distB="0" distL="0" distR="0" wp14:anchorId="4AF64DD3" wp14:editId="1E5BC10B">
            <wp:extent cx="6251760" cy="3008160"/>
            <wp:effectExtent l="0" t="0" r="0" b="1905"/>
            <wp:docPr id="9" name="図 9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760" cy="300816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8B72E6B" w14:textId="24A1977E" w:rsidR="00590003" w:rsidRDefault="00590003" w:rsidP="00590003">
      <w:pPr>
        <w:ind w:left="240" w:hangingChars="100" w:hanging="240"/>
        <w:rPr>
          <w:rFonts w:ascii="ＭＳ ゴシック" w:eastAsia="ＭＳ ゴシック" w:hAnsi="ＭＳ ゴシック"/>
          <w:sz w:val="24"/>
          <w:bdr w:val="single" w:sz="4" w:space="0" w:color="auto"/>
          <w:shd w:val="pct15" w:color="auto" w:fill="FFFFFF"/>
        </w:rPr>
      </w:pPr>
      <w:r w:rsidRPr="008A7E14">
        <w:rPr>
          <w:rFonts w:ascii="ＭＳ ゴシック" w:eastAsia="ＭＳ ゴシック" w:hAnsi="ＭＳ ゴシック" w:hint="eastAsia"/>
          <w:sz w:val="24"/>
          <w:bdr w:val="single" w:sz="4" w:space="0" w:color="auto"/>
          <w:shd w:val="pct15" w:color="auto" w:fill="FFFFFF"/>
        </w:rPr>
        <w:lastRenderedPageBreak/>
        <w:t>≪保険給付費≫</w:t>
      </w:r>
    </w:p>
    <w:p w14:paraId="367CA9CB" w14:textId="62AE0573" w:rsidR="00063529" w:rsidRPr="00063529" w:rsidRDefault="00063529" w:rsidP="00E611D7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063529">
        <w:rPr>
          <w:rFonts w:ascii="ＭＳ ゴシック" w:eastAsia="ＭＳ ゴシック" w:hAnsi="ＭＳ ゴシック" w:hint="eastAsia"/>
          <w:sz w:val="24"/>
        </w:rPr>
        <w:t>【診療費】</w:t>
      </w:r>
    </w:p>
    <w:p w14:paraId="13E3D563" w14:textId="22824A4A" w:rsidR="00D337DA" w:rsidRDefault="00063529" w:rsidP="00441C14">
      <w:pPr>
        <w:spacing w:line="0" w:lineRule="atLeas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〇　</w:t>
      </w:r>
      <w:r w:rsidR="00441C14" w:rsidRPr="00441C14">
        <w:rPr>
          <w:rFonts w:ascii="HG丸ｺﾞｼｯｸM-PRO" w:eastAsia="HG丸ｺﾞｼｯｸM-PRO" w:hAnsi="HG丸ｺﾞｼｯｸM-PRO" w:hint="eastAsia"/>
          <w:sz w:val="24"/>
        </w:rPr>
        <w:t>令和５年度</w:t>
      </w:r>
      <w:r w:rsidR="00585127">
        <w:rPr>
          <w:rFonts w:ascii="HG丸ｺﾞｼｯｸM-PRO" w:eastAsia="HG丸ｺﾞｼｯｸM-PRO" w:hAnsi="HG丸ｺﾞｼｯｸM-PRO" w:hint="eastAsia"/>
          <w:sz w:val="24"/>
        </w:rPr>
        <w:t>総診療費の推計結果</w:t>
      </w:r>
      <w:r w:rsidR="00441C14" w:rsidRPr="00441C14">
        <w:rPr>
          <w:rFonts w:ascii="HG丸ｺﾞｼｯｸM-PRO" w:eastAsia="HG丸ｺﾞｼｯｸM-PRO" w:hAnsi="HG丸ｺﾞｼｯｸM-PRO" w:hint="eastAsia"/>
          <w:sz w:val="24"/>
        </w:rPr>
        <w:t>は、</w:t>
      </w:r>
      <w:r w:rsidR="001C4C9E" w:rsidRPr="001C4C9E">
        <w:rPr>
          <w:rFonts w:ascii="HG丸ｺﾞｼｯｸM-PRO" w:eastAsia="HG丸ｺﾞｼｯｸM-PRO" w:hAnsi="HG丸ｺﾞｼｯｸM-PRO"/>
          <w:sz w:val="24"/>
        </w:rPr>
        <w:t>70歳以上については、令和４年からの団塊世代の後期高齢者医療制度への移行に伴い、被保険者数が大きく減少に転じたことから、前年度比約</w:t>
      </w:r>
      <w:r w:rsidR="00B13014">
        <w:rPr>
          <w:rFonts w:ascii="HG丸ｺﾞｼｯｸM-PRO" w:eastAsia="HG丸ｺﾞｼｯｸM-PRO" w:hAnsi="HG丸ｺﾞｼｯｸM-PRO" w:hint="eastAsia"/>
          <w:sz w:val="24"/>
        </w:rPr>
        <w:t>4.7</w:t>
      </w:r>
      <w:r w:rsidR="001C4C9E">
        <w:rPr>
          <w:rFonts w:ascii="HG丸ｺﾞｼｯｸM-PRO" w:eastAsia="HG丸ｺﾞｼｯｸM-PRO" w:hAnsi="HG丸ｺﾞｼｯｸM-PRO"/>
          <w:sz w:val="24"/>
        </w:rPr>
        <w:t>％減少となっている</w:t>
      </w:r>
      <w:r w:rsidR="001C4C9E">
        <w:rPr>
          <w:rFonts w:ascii="HG丸ｺﾞｼｯｸM-PRO" w:eastAsia="HG丸ｺﾞｼｯｸM-PRO" w:hAnsi="HG丸ｺﾞｼｯｸM-PRO" w:hint="eastAsia"/>
          <w:sz w:val="24"/>
        </w:rPr>
        <w:t>が、</w:t>
      </w:r>
      <w:r w:rsidR="00441C14" w:rsidRPr="00441C14">
        <w:rPr>
          <w:rFonts w:ascii="HG丸ｺﾞｼｯｸM-PRO" w:eastAsia="HG丸ｺﾞｼｯｸM-PRO" w:hAnsi="HG丸ｺﾞｼｯｸM-PRO" w:hint="eastAsia"/>
          <w:sz w:val="24"/>
        </w:rPr>
        <w:t>被保険者全体の約７割を占める</w:t>
      </w:r>
      <w:r w:rsidR="00441C14" w:rsidRPr="00441C14">
        <w:rPr>
          <w:rFonts w:ascii="HG丸ｺﾞｼｯｸM-PRO" w:eastAsia="HG丸ｺﾞｼｯｸM-PRO" w:hAnsi="HG丸ｺﾞｼｯｸM-PRO"/>
          <w:sz w:val="24"/>
        </w:rPr>
        <w:t>70</w:t>
      </w:r>
      <w:r w:rsidR="00585127">
        <w:rPr>
          <w:rFonts w:ascii="HG丸ｺﾞｼｯｸM-PRO" w:eastAsia="HG丸ｺﾞｼｯｸM-PRO" w:hAnsi="HG丸ｺﾞｼｯｸM-PRO"/>
          <w:sz w:val="24"/>
        </w:rPr>
        <w:t>歳未満</w:t>
      </w:r>
      <w:r w:rsidR="006B4697">
        <w:rPr>
          <w:rFonts w:ascii="HG丸ｺﾞｼｯｸM-PRO" w:eastAsia="HG丸ｺﾞｼｯｸM-PRO" w:hAnsi="HG丸ｺﾞｼｯｸM-PRO" w:hint="eastAsia"/>
          <w:sz w:val="24"/>
        </w:rPr>
        <w:t>について</w:t>
      </w:r>
      <w:r w:rsidR="00441C14" w:rsidRPr="00441C14">
        <w:rPr>
          <w:rFonts w:ascii="HG丸ｺﾞｼｯｸM-PRO" w:eastAsia="HG丸ｺﾞｼｯｸM-PRO" w:hAnsi="HG丸ｺﾞｼｯｸM-PRO"/>
          <w:sz w:val="24"/>
        </w:rPr>
        <w:t>は、</w:t>
      </w:r>
      <w:r w:rsidR="006B4697">
        <w:rPr>
          <w:rFonts w:ascii="HG丸ｺﾞｼｯｸM-PRO" w:eastAsia="HG丸ｺﾞｼｯｸM-PRO" w:hAnsi="HG丸ｺﾞｼｯｸM-PRO" w:hint="eastAsia"/>
          <w:sz w:val="24"/>
        </w:rPr>
        <w:t>被保険者数の減少が鈍化傾向にある影響で、</w:t>
      </w:r>
      <w:r w:rsidR="00866E70">
        <w:rPr>
          <w:rFonts w:ascii="HG丸ｺﾞｼｯｸM-PRO" w:eastAsia="HG丸ｺﾞｼｯｸM-PRO" w:hAnsi="HG丸ｺﾞｼｯｸM-PRO" w:hint="eastAsia"/>
          <w:sz w:val="24"/>
        </w:rPr>
        <w:t>前年度比約0.</w:t>
      </w:r>
      <w:r w:rsidR="00B13014">
        <w:rPr>
          <w:rFonts w:ascii="HG丸ｺﾞｼｯｸM-PRO" w:eastAsia="HG丸ｺﾞｼｯｸM-PRO" w:hAnsi="HG丸ｺﾞｼｯｸM-PRO" w:hint="eastAsia"/>
          <w:sz w:val="24"/>
        </w:rPr>
        <w:t>9</w:t>
      </w:r>
      <w:r w:rsidR="00C859CA">
        <w:rPr>
          <w:rFonts w:ascii="HG丸ｺﾞｼｯｸM-PRO" w:eastAsia="HG丸ｺﾞｼｯｸM-PRO" w:hAnsi="HG丸ｺﾞｼｯｸM-PRO" w:hint="eastAsia"/>
          <w:sz w:val="24"/>
        </w:rPr>
        <w:t>％の</w:t>
      </w:r>
      <w:r w:rsidR="001C4C9E">
        <w:rPr>
          <w:rFonts w:ascii="HG丸ｺﾞｼｯｸM-PRO" w:eastAsia="HG丸ｺﾞｼｯｸM-PRO" w:hAnsi="HG丸ｺﾞｼｯｸM-PRO" w:hint="eastAsia"/>
          <w:sz w:val="24"/>
        </w:rPr>
        <w:t>微増となっている。</w:t>
      </w:r>
      <w:r w:rsidR="00866E70">
        <w:rPr>
          <w:rFonts w:ascii="HG丸ｺﾞｼｯｸM-PRO" w:eastAsia="HG丸ｺﾞｼｯｸM-PRO" w:hAnsi="HG丸ｺﾞｼｯｸM-PRO" w:hint="eastAsia"/>
          <w:sz w:val="24"/>
        </w:rPr>
        <w:t>（P</w:t>
      </w:r>
      <w:r w:rsidR="00BC0947">
        <w:rPr>
          <w:rFonts w:ascii="HG丸ｺﾞｼｯｸM-PRO" w:eastAsia="HG丸ｺﾞｼｯｸM-PRO" w:hAnsi="HG丸ｺﾞｼｯｸM-PRO" w:hint="eastAsia"/>
          <w:sz w:val="24"/>
        </w:rPr>
        <w:t>２</w:t>
      </w:r>
      <w:r w:rsidR="00A20638">
        <w:rPr>
          <w:rFonts w:ascii="HG丸ｺﾞｼｯｸM-PRO" w:eastAsia="HG丸ｺﾞｼｯｸM-PRO" w:hAnsi="HG丸ｺﾞｼｯｸM-PRO" w:hint="eastAsia"/>
          <w:sz w:val="24"/>
        </w:rPr>
        <w:t>上図</w:t>
      </w:r>
      <w:r w:rsidR="00866E70">
        <w:rPr>
          <w:rFonts w:ascii="HG丸ｺﾞｼｯｸM-PRO" w:eastAsia="HG丸ｺﾞｼｯｸM-PRO" w:hAnsi="HG丸ｺﾞｼｯｸM-PRO" w:hint="eastAsia"/>
          <w:sz w:val="24"/>
        </w:rPr>
        <w:t>参照）</w:t>
      </w:r>
    </w:p>
    <w:p w14:paraId="267E056B" w14:textId="30841C86" w:rsidR="002222BD" w:rsidRDefault="00585127" w:rsidP="00BC0947">
      <w:pPr>
        <w:spacing w:line="0" w:lineRule="atLeas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一方で、</w:t>
      </w:r>
      <w:r w:rsidRPr="00441C14">
        <w:rPr>
          <w:rFonts w:ascii="HG丸ｺﾞｼｯｸM-PRO" w:eastAsia="HG丸ｺﾞｼｯｸM-PRO" w:hAnsi="HG丸ｺﾞｼｯｸM-PRO" w:hint="eastAsia"/>
          <w:sz w:val="24"/>
        </w:rPr>
        <w:t>１人あたり診療費については、令和２年度のコロナ禍の診</w:t>
      </w:r>
      <w:r w:rsidR="00CE7680">
        <w:rPr>
          <w:rFonts w:ascii="HG丸ｺﾞｼｯｸM-PRO" w:eastAsia="HG丸ｺﾞｼｯｸM-PRO" w:hAnsi="HG丸ｺﾞｼｯｸM-PRO" w:hint="eastAsia"/>
          <w:sz w:val="24"/>
        </w:rPr>
        <w:t>療控えからの回復・反動傾向を受けて、</w:t>
      </w:r>
      <w:r w:rsidR="00C268EF">
        <w:rPr>
          <w:rFonts w:ascii="HG丸ｺﾞｼｯｸM-PRO" w:eastAsia="HG丸ｺﾞｼｯｸM-PRO" w:hAnsi="HG丸ｺﾞｼｯｸM-PRO" w:hint="eastAsia"/>
          <w:sz w:val="24"/>
        </w:rPr>
        <w:t>令和５年度</w:t>
      </w:r>
      <w:r w:rsidR="00B13014">
        <w:rPr>
          <w:rFonts w:ascii="HG丸ｺﾞｼｯｸM-PRO" w:eastAsia="HG丸ｺﾞｼｯｸM-PRO" w:hAnsi="HG丸ｺﾞｼｯｸM-PRO" w:hint="eastAsia"/>
          <w:sz w:val="24"/>
        </w:rPr>
        <w:t>も</w:t>
      </w:r>
      <w:r w:rsidR="00A11352">
        <w:rPr>
          <w:rFonts w:ascii="HG丸ｺﾞｼｯｸM-PRO" w:eastAsia="HG丸ｺﾞｼｯｸM-PRO" w:hAnsi="HG丸ｺﾞｼｯｸM-PRO" w:hint="eastAsia"/>
          <w:sz w:val="24"/>
        </w:rPr>
        <w:t>全年齢区分の</w:t>
      </w:r>
      <w:r w:rsidR="00C268EF">
        <w:rPr>
          <w:rFonts w:ascii="HG丸ｺﾞｼｯｸM-PRO" w:eastAsia="HG丸ｺﾞｼｯｸM-PRO" w:hAnsi="HG丸ｺﾞｼｯｸM-PRO" w:hint="eastAsia"/>
          <w:sz w:val="24"/>
        </w:rPr>
        <w:t>推計値において</w:t>
      </w:r>
      <w:r w:rsidR="008C7ECE">
        <w:rPr>
          <w:rFonts w:ascii="HG丸ｺﾞｼｯｸM-PRO" w:eastAsia="HG丸ｺﾞｼｯｸM-PRO" w:hAnsi="HG丸ｺﾞｼｯｸM-PRO" w:hint="eastAsia"/>
          <w:sz w:val="24"/>
        </w:rPr>
        <w:t>、</w:t>
      </w:r>
      <w:r w:rsidRPr="00441C14">
        <w:rPr>
          <w:rFonts w:ascii="HG丸ｺﾞｼｯｸM-PRO" w:eastAsia="HG丸ｺﾞｼｯｸM-PRO" w:hAnsi="HG丸ｺﾞｼｯｸM-PRO" w:hint="eastAsia"/>
          <w:sz w:val="24"/>
        </w:rPr>
        <w:t>増加傾向が続いている。</w:t>
      </w:r>
      <w:r>
        <w:rPr>
          <w:rFonts w:ascii="HG丸ｺﾞｼｯｸM-PRO" w:eastAsia="HG丸ｺﾞｼｯｸM-PRO" w:hAnsi="HG丸ｺﾞｼｯｸM-PRO" w:hint="eastAsia"/>
          <w:sz w:val="24"/>
        </w:rPr>
        <w:t>（</w:t>
      </w:r>
      <w:r w:rsidR="00BC0947">
        <w:rPr>
          <w:rFonts w:ascii="HG丸ｺﾞｼｯｸM-PRO" w:eastAsia="HG丸ｺﾞｼｯｸM-PRO" w:hAnsi="HG丸ｺﾞｼｯｸM-PRO" w:hint="eastAsia"/>
          <w:sz w:val="24"/>
        </w:rPr>
        <w:t>P</w:t>
      </w:r>
      <w:r w:rsidR="00A20638">
        <w:rPr>
          <w:rFonts w:ascii="HG丸ｺﾞｼｯｸM-PRO" w:eastAsia="HG丸ｺﾞｼｯｸM-PRO" w:hAnsi="HG丸ｺﾞｼｯｸM-PRO" w:hint="eastAsia"/>
          <w:sz w:val="24"/>
        </w:rPr>
        <w:t>２下</w:t>
      </w:r>
      <w:r>
        <w:rPr>
          <w:rFonts w:ascii="HG丸ｺﾞｼｯｸM-PRO" w:eastAsia="HG丸ｺﾞｼｯｸM-PRO" w:hAnsi="HG丸ｺﾞｼｯｸM-PRO" w:hint="eastAsia"/>
          <w:sz w:val="24"/>
        </w:rPr>
        <w:t>図参照）</w:t>
      </w:r>
    </w:p>
    <w:p w14:paraId="7A5C2208" w14:textId="17983A6E" w:rsidR="00A20638" w:rsidRDefault="0040206C" w:rsidP="00BC0947">
      <w:pPr>
        <w:spacing w:line="0" w:lineRule="atLeas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40206C">
        <w:rPr>
          <w:rFonts w:ascii="HG丸ｺﾞｼｯｸM-PRO" w:eastAsia="HG丸ｺﾞｼｯｸM-PRO" w:hAnsi="HG丸ｺﾞｼｯｸM-PRO"/>
          <w:noProof/>
          <w:sz w:val="24"/>
        </w:rPr>
        <w:drawing>
          <wp:inline distT="0" distB="0" distL="0" distR="0" wp14:anchorId="29752D12" wp14:editId="649E6B9B">
            <wp:extent cx="6347520" cy="3121200"/>
            <wp:effectExtent l="0" t="0" r="0" b="3175"/>
            <wp:docPr id="10" name="図 10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347520" cy="31212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A603AE" w14:textId="14DAEFEB" w:rsidR="00A20638" w:rsidRDefault="00BC78A0" w:rsidP="00393D7E">
      <w:pPr>
        <w:ind w:left="240" w:hangingChars="100" w:hanging="240"/>
        <w:jc w:val="center"/>
        <w:rPr>
          <w:rFonts w:ascii="HG丸ｺﾞｼｯｸM-PRO" w:eastAsia="HG丸ｺﾞｼｯｸM-PRO" w:hAnsi="HG丸ｺﾞｼｯｸM-PRO"/>
          <w:sz w:val="16"/>
        </w:rPr>
      </w:pPr>
      <w:r>
        <w:rPr>
          <w:rFonts w:ascii="ＭＳ ゴシック" w:eastAsia="ＭＳ ゴシック" w:hAnsi="ＭＳ ゴシック"/>
          <w:noProof/>
          <w:sz w:val="24"/>
        </w:rPr>
        <w:drawing>
          <wp:anchor distT="0" distB="0" distL="114300" distR="114300" simplePos="0" relativeHeight="251740160" behindDoc="0" locked="0" layoutInCell="1" allowOverlap="1" wp14:anchorId="4C97C36A" wp14:editId="1C4F2DD9">
            <wp:simplePos x="0" y="0"/>
            <wp:positionH relativeFrom="margin">
              <wp:align>left</wp:align>
            </wp:positionH>
            <wp:positionV relativeFrom="paragraph">
              <wp:posOffset>32775</wp:posOffset>
            </wp:positionV>
            <wp:extent cx="1122680" cy="252095"/>
            <wp:effectExtent l="0" t="0" r="1270" b="0"/>
            <wp:wrapNone/>
            <wp:docPr id="7" name="図 7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122680" cy="25209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Pr="00BC78A0">
        <w:rPr>
          <w:rFonts w:ascii="HG丸ｺﾞｼｯｸM-PRO" w:eastAsia="HG丸ｺﾞｼｯｸM-PRO" w:hAnsi="HG丸ｺﾞｼｯｸM-PRO"/>
          <w:noProof/>
          <w:sz w:val="16"/>
        </w:rPr>
        <w:drawing>
          <wp:inline distT="0" distB="0" distL="0" distR="0" wp14:anchorId="361C93C8" wp14:editId="4A52D996">
            <wp:extent cx="6251760" cy="3601800"/>
            <wp:effectExtent l="0" t="0" r="0" b="0"/>
            <wp:docPr id="12" name="図 12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1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51760" cy="3601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4BA2942A" w14:textId="42B9673D" w:rsidR="00A35E6E" w:rsidRDefault="00A20638" w:rsidP="00393D7E">
      <w:pPr>
        <w:ind w:left="160" w:hangingChars="100" w:hanging="160"/>
        <w:jc w:val="center"/>
        <w:rPr>
          <w:rFonts w:ascii="HG丸ｺﾞｼｯｸM-PRO" w:eastAsia="HG丸ｺﾞｼｯｸM-PRO" w:hAnsi="HG丸ｺﾞｼｯｸM-PRO"/>
          <w:sz w:val="16"/>
        </w:rPr>
      </w:pPr>
      <w:r w:rsidRPr="00A20638">
        <w:rPr>
          <w:rFonts w:ascii="HG丸ｺﾞｼｯｸM-PRO" w:eastAsia="HG丸ｺﾞｼｯｸM-PRO" w:hAnsi="HG丸ｺﾞｼｯｸM-PRO" w:hint="eastAsia"/>
          <w:sz w:val="16"/>
        </w:rPr>
        <w:t>（実線：府の</w:t>
      </w:r>
      <w:r w:rsidRPr="00A20638">
        <w:rPr>
          <w:rFonts w:ascii="HG丸ｺﾞｼｯｸM-PRO" w:eastAsia="HG丸ｺﾞｼｯｸM-PRO" w:hAnsi="HG丸ｺﾞｼｯｸM-PRO"/>
          <w:sz w:val="16"/>
        </w:rPr>
        <w:t>1人あたり診療費推移　破線：全国の1人あたり診療費推移）</w:t>
      </w:r>
    </w:p>
    <w:p w14:paraId="0721CDFC" w14:textId="77777777" w:rsidR="00BC78A0" w:rsidRDefault="00A20638" w:rsidP="00A20638">
      <w:pPr>
        <w:spacing w:line="180" w:lineRule="exact"/>
        <w:rPr>
          <w:rFonts w:ascii="HG丸ｺﾞｼｯｸM-PRO" w:eastAsia="HG丸ｺﾞｼｯｸM-PRO" w:hAnsi="HG丸ｺﾞｼｯｸM-PRO"/>
          <w:sz w:val="16"/>
          <w:szCs w:val="16"/>
        </w:rPr>
      </w:pPr>
      <w:r w:rsidRPr="00A20638">
        <w:rPr>
          <w:rFonts w:ascii="HG丸ｺﾞｼｯｸM-PRO" w:eastAsia="HG丸ｺﾞｼｯｸM-PRO" w:hAnsi="HG丸ｺﾞｼｯｸM-PRO" w:hint="eastAsia"/>
          <w:sz w:val="16"/>
          <w:szCs w:val="16"/>
        </w:rPr>
        <w:t>※令和４年度実績：令和４年６月（診療月：３月）～</w:t>
      </w:r>
      <w:r w:rsidR="000B742B">
        <w:rPr>
          <w:rFonts w:ascii="HG丸ｺﾞｼｯｸM-PRO" w:eastAsia="HG丸ｺﾞｼｯｸM-PRO" w:hAnsi="HG丸ｺﾞｼｯｸM-PRO" w:hint="eastAsia"/>
          <w:sz w:val="16"/>
          <w:szCs w:val="16"/>
        </w:rPr>
        <w:t>11</w:t>
      </w:r>
      <w:r w:rsidRPr="00A20638">
        <w:rPr>
          <w:rFonts w:ascii="HG丸ｺﾞｼｯｸM-PRO" w:eastAsia="HG丸ｺﾞｼｯｸM-PRO" w:hAnsi="HG丸ｺﾞｼｯｸM-PRO"/>
          <w:sz w:val="16"/>
          <w:szCs w:val="16"/>
        </w:rPr>
        <w:t>月（診療月：</w:t>
      </w:r>
      <w:r w:rsidR="000B742B">
        <w:rPr>
          <w:rFonts w:ascii="HG丸ｺﾞｼｯｸM-PRO" w:eastAsia="HG丸ｺﾞｼｯｸM-PRO" w:hAnsi="HG丸ｺﾞｼｯｸM-PRO" w:hint="eastAsia"/>
          <w:sz w:val="16"/>
          <w:szCs w:val="16"/>
        </w:rPr>
        <w:t>８</w:t>
      </w:r>
      <w:r w:rsidRPr="00A20638">
        <w:rPr>
          <w:rFonts w:ascii="HG丸ｺﾞｼｯｸM-PRO" w:eastAsia="HG丸ｺﾞｼｯｸM-PRO" w:hAnsi="HG丸ｺﾞｼｯｸM-PRO"/>
          <w:sz w:val="16"/>
          <w:szCs w:val="16"/>
        </w:rPr>
        <w:t>月）</w:t>
      </w:r>
      <w:r w:rsidRPr="00A20638">
        <w:rPr>
          <w:rFonts w:ascii="HG丸ｺﾞｼｯｸM-PRO" w:eastAsia="HG丸ｺﾞｼｯｸM-PRO" w:hAnsi="HG丸ｺﾞｼｯｸM-PRO" w:hint="eastAsia"/>
          <w:sz w:val="16"/>
          <w:szCs w:val="16"/>
        </w:rPr>
        <w:t>月報Ｃ表の総額診療費の実績をベースに</w:t>
      </w:r>
    </w:p>
    <w:p w14:paraId="4F762F2A" w14:textId="70FEE589" w:rsidR="00A20638" w:rsidRPr="00A20638" w:rsidRDefault="00A20638" w:rsidP="00BC78A0">
      <w:pPr>
        <w:spacing w:line="180" w:lineRule="exact"/>
        <w:ind w:firstLineChars="900" w:firstLine="1440"/>
        <w:rPr>
          <w:rFonts w:ascii="HG丸ｺﾞｼｯｸM-PRO" w:eastAsia="HG丸ｺﾞｼｯｸM-PRO" w:hAnsi="HG丸ｺﾞｼｯｸM-PRO"/>
          <w:sz w:val="16"/>
          <w:szCs w:val="16"/>
        </w:rPr>
      </w:pPr>
      <w:r w:rsidRPr="00A20638">
        <w:rPr>
          <w:rFonts w:ascii="HG丸ｺﾞｼｯｸM-PRO" w:eastAsia="HG丸ｺﾞｼｯｸM-PRO" w:hAnsi="HG丸ｺﾞｼｯｸM-PRO" w:hint="eastAsia"/>
          <w:sz w:val="16"/>
          <w:szCs w:val="16"/>
        </w:rPr>
        <w:t>令和３年３月～</w:t>
      </w:r>
      <w:r w:rsidR="000B742B">
        <w:rPr>
          <w:rFonts w:ascii="HG丸ｺﾞｼｯｸM-PRO" w:eastAsia="HG丸ｺﾞｼｯｸM-PRO" w:hAnsi="HG丸ｺﾞｼｯｸM-PRO" w:hint="eastAsia"/>
          <w:sz w:val="16"/>
          <w:szCs w:val="16"/>
        </w:rPr>
        <w:t>８</w:t>
      </w:r>
      <w:r w:rsidRPr="00A20638">
        <w:rPr>
          <w:rFonts w:ascii="HG丸ｺﾞｼｯｸM-PRO" w:eastAsia="HG丸ｺﾞｼｯｸM-PRO" w:hAnsi="HG丸ｺﾞｼｯｸM-PRO" w:hint="eastAsia"/>
          <w:sz w:val="16"/>
          <w:szCs w:val="16"/>
        </w:rPr>
        <w:t>月実績から令和３年</w:t>
      </w:r>
      <w:r w:rsidR="000B742B">
        <w:rPr>
          <w:rFonts w:ascii="HG丸ｺﾞｼｯｸM-PRO" w:eastAsia="HG丸ｺﾞｼｯｸM-PRO" w:hAnsi="HG丸ｺﾞｼｯｸM-PRO" w:hint="eastAsia"/>
          <w:sz w:val="16"/>
          <w:szCs w:val="16"/>
        </w:rPr>
        <w:t>９</w:t>
      </w:r>
      <w:r w:rsidRPr="00A20638">
        <w:rPr>
          <w:rFonts w:ascii="HG丸ｺﾞｼｯｸM-PRO" w:eastAsia="HG丸ｺﾞｼｯｸM-PRO" w:hAnsi="HG丸ｺﾞｼｯｸM-PRO" w:hint="eastAsia"/>
          <w:sz w:val="16"/>
          <w:szCs w:val="16"/>
        </w:rPr>
        <w:t>月～令和４年２月実績の伸び率を用いて推計したもの</w:t>
      </w:r>
    </w:p>
    <w:p w14:paraId="53F6B4B5" w14:textId="5B3DCC03" w:rsidR="00590003" w:rsidRDefault="00590003" w:rsidP="006E5173">
      <w:pPr>
        <w:widowControl/>
        <w:jc w:val="left"/>
        <w:rPr>
          <w:rFonts w:ascii="HG丸ｺﾞｼｯｸM-PRO" w:eastAsia="HG丸ｺﾞｼｯｸM-PRO" w:hAnsi="HG丸ｺﾞｼｯｸM-PRO"/>
          <w:sz w:val="24"/>
        </w:rPr>
      </w:pPr>
      <w:r w:rsidRPr="00121AD9">
        <w:rPr>
          <w:rFonts w:ascii="ＭＳ ゴシック" w:eastAsia="ＭＳ ゴシック" w:hAnsi="ＭＳ ゴシック" w:hint="eastAsia"/>
          <w:sz w:val="24"/>
        </w:rPr>
        <w:lastRenderedPageBreak/>
        <w:t>【</w:t>
      </w:r>
      <w:r w:rsidR="00A715B8">
        <w:rPr>
          <w:rFonts w:ascii="ＭＳ ゴシック" w:eastAsia="ＭＳ ゴシック" w:hAnsi="ＭＳ ゴシック" w:hint="eastAsia"/>
          <w:sz w:val="24"/>
        </w:rPr>
        <w:t>国の推計方法ツールを活用</w:t>
      </w:r>
      <w:r w:rsidRPr="00121AD9">
        <w:rPr>
          <w:rFonts w:ascii="ＭＳ ゴシック" w:eastAsia="ＭＳ ゴシック" w:hAnsi="ＭＳ ゴシック" w:hint="eastAsia"/>
          <w:sz w:val="24"/>
        </w:rPr>
        <w:t>】</w:t>
      </w:r>
    </w:p>
    <w:p w14:paraId="3A7F7100" w14:textId="19D4AED0" w:rsidR="00700688" w:rsidRDefault="00A715B8" w:rsidP="001A6177">
      <w:pPr>
        <w:spacing w:line="0" w:lineRule="atLeas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807CCC">
        <w:rPr>
          <w:rFonts w:ascii="HG丸ｺﾞｼｯｸM-PRO" w:eastAsia="HG丸ｺﾞｼｯｸM-PRO" w:hAnsi="HG丸ｺﾞｼｯｸM-PRO" w:hint="eastAsia"/>
          <w:sz w:val="24"/>
        </w:rPr>
        <w:t xml:space="preserve">〇　</w:t>
      </w:r>
      <w:r w:rsidR="0077740E" w:rsidRPr="00807CCC">
        <w:rPr>
          <w:rFonts w:ascii="HG丸ｺﾞｼｯｸM-PRO" w:eastAsia="HG丸ｺﾞｼｯｸM-PRO" w:hAnsi="HG丸ｺﾞｼｯｸM-PRO" w:hint="eastAsia"/>
          <w:sz w:val="24"/>
        </w:rPr>
        <w:t>過去2</w:t>
      </w:r>
      <w:r w:rsidR="00C54332">
        <w:rPr>
          <w:rFonts w:ascii="HG丸ｺﾞｼｯｸM-PRO" w:eastAsia="HG丸ｺﾞｼｯｸM-PRO" w:hAnsi="HG丸ｺﾞｼｯｸM-PRO" w:hint="eastAsia"/>
          <w:sz w:val="24"/>
        </w:rPr>
        <w:t>年間（推計値を含む）の伸び率</w:t>
      </w:r>
      <w:r w:rsidR="00905D0A">
        <w:rPr>
          <w:rFonts w:ascii="HG丸ｺﾞｼｯｸM-PRO" w:eastAsia="HG丸ｺﾞｼｯｸM-PRO" w:hAnsi="HG丸ｺﾞｼｯｸM-PRO" w:hint="eastAsia"/>
          <w:sz w:val="24"/>
        </w:rPr>
        <w:t>により</w:t>
      </w:r>
      <w:r w:rsidR="0077740E" w:rsidRPr="00807CCC">
        <w:rPr>
          <w:rFonts w:ascii="HG丸ｺﾞｼｯｸM-PRO" w:eastAsia="HG丸ｺﾞｼｯｸM-PRO" w:hAnsi="HG丸ｺﾞｼｯｸM-PRO" w:hint="eastAsia"/>
          <w:sz w:val="24"/>
        </w:rPr>
        <w:t>推計（国の推計ツールを活用）。1</w:t>
      </w:r>
      <w:r w:rsidR="00F3619C" w:rsidRPr="00807CCC">
        <w:rPr>
          <w:rFonts w:ascii="HG丸ｺﾞｼｯｸM-PRO" w:eastAsia="HG丸ｺﾞｼｯｸM-PRO" w:hAnsi="HG丸ｺﾞｼｯｸM-PRO" w:hint="eastAsia"/>
          <w:sz w:val="24"/>
        </w:rPr>
        <w:t>人あたり保険給付費</w:t>
      </w:r>
      <w:r w:rsidR="00807CCC" w:rsidRPr="00807CCC">
        <w:rPr>
          <w:rFonts w:ascii="HG丸ｺﾞｼｯｸM-PRO" w:eastAsia="HG丸ｺﾞｼｯｸM-PRO" w:hAnsi="HG丸ｺﾞｼｯｸM-PRO" w:hint="eastAsia"/>
          <w:sz w:val="24"/>
        </w:rPr>
        <w:t>は</w:t>
      </w:r>
      <w:r w:rsidR="0077740E" w:rsidRPr="00807CCC">
        <w:rPr>
          <w:rFonts w:ascii="HG丸ｺﾞｼｯｸM-PRO" w:eastAsia="HG丸ｺﾞｼｯｸM-PRO" w:hAnsi="HG丸ｺﾞｼｯｸM-PRO" w:hint="eastAsia"/>
          <w:sz w:val="24"/>
        </w:rPr>
        <w:t>、</w:t>
      </w:r>
      <w:r w:rsidR="00807CCC" w:rsidRPr="00807CCC">
        <w:rPr>
          <w:rFonts w:ascii="HG丸ｺﾞｼｯｸM-PRO" w:eastAsia="HG丸ｺﾞｼｯｸM-PRO" w:hAnsi="HG丸ｺﾞｼｯｸM-PRO" w:hint="eastAsia"/>
          <w:sz w:val="24"/>
        </w:rPr>
        <w:t>令和２年度の</w:t>
      </w:r>
      <w:r w:rsidR="0077740E" w:rsidRPr="00807CCC">
        <w:rPr>
          <w:rFonts w:ascii="HG丸ｺﾞｼｯｸM-PRO" w:eastAsia="HG丸ｺﾞｼｯｸM-PRO" w:hAnsi="HG丸ｺﾞｼｯｸM-PRO" w:hint="eastAsia"/>
          <w:sz w:val="24"/>
        </w:rPr>
        <w:t>コロナ禍の診療控え</w:t>
      </w:r>
      <w:r w:rsidR="00F3619C" w:rsidRPr="00807CCC">
        <w:rPr>
          <w:rFonts w:ascii="HG丸ｺﾞｼｯｸM-PRO" w:eastAsia="HG丸ｺﾞｼｯｸM-PRO" w:hAnsi="HG丸ｺﾞｼｯｸM-PRO" w:hint="eastAsia"/>
          <w:sz w:val="24"/>
        </w:rPr>
        <w:t>からの回復・反動</w:t>
      </w:r>
      <w:r w:rsidR="00BE1D7B">
        <w:rPr>
          <w:rFonts w:ascii="HG丸ｺﾞｼｯｸM-PRO" w:eastAsia="HG丸ｺﾞｼｯｸM-PRO" w:hAnsi="HG丸ｺﾞｼｯｸM-PRO" w:hint="eastAsia"/>
          <w:sz w:val="24"/>
        </w:rPr>
        <w:t>傾向による診療費の伸びから推測すると</w:t>
      </w:r>
      <w:r w:rsidR="00AD4AE9">
        <w:rPr>
          <w:rFonts w:ascii="HG丸ｺﾞｼｯｸM-PRO" w:eastAsia="HG丸ｺﾞｼｯｸM-PRO" w:hAnsi="HG丸ｺﾞｼｯｸM-PRO" w:hint="eastAsia"/>
          <w:sz w:val="24"/>
        </w:rPr>
        <w:t>、令和3年度</w:t>
      </w:r>
      <w:r w:rsidR="00D24A99">
        <w:rPr>
          <w:rFonts w:ascii="HG丸ｺﾞｼｯｸM-PRO" w:eastAsia="HG丸ｺﾞｼｯｸM-PRO" w:hAnsi="HG丸ｺﾞｼｯｸM-PRO" w:hint="eastAsia"/>
          <w:sz w:val="24"/>
        </w:rPr>
        <w:t>のみならず、令和４年度実績値においても</w:t>
      </w:r>
      <w:r w:rsidR="00BE1D7B">
        <w:rPr>
          <w:rFonts w:ascii="HG丸ｺﾞｼｯｸM-PRO" w:eastAsia="HG丸ｺﾞｼｯｸM-PRO" w:hAnsi="HG丸ｺﾞｼｯｸM-PRO" w:hint="eastAsia"/>
          <w:sz w:val="24"/>
        </w:rPr>
        <w:t>、</w:t>
      </w:r>
      <w:r w:rsidR="00D24A99">
        <w:rPr>
          <w:rFonts w:ascii="HG丸ｺﾞｼｯｸM-PRO" w:eastAsia="HG丸ｺﾞｼｯｸM-PRO" w:hAnsi="HG丸ｺﾞｼｯｸM-PRO" w:hint="eastAsia"/>
          <w:sz w:val="24"/>
        </w:rPr>
        <w:t>令和４年度本算定値を大きく上回るなど</w:t>
      </w:r>
      <w:r w:rsidR="00AD4AE9">
        <w:rPr>
          <w:rFonts w:ascii="HG丸ｺﾞｼｯｸM-PRO" w:eastAsia="HG丸ｺﾞｼｯｸM-PRO" w:hAnsi="HG丸ｺﾞｼｯｸM-PRO" w:hint="eastAsia"/>
          <w:sz w:val="24"/>
        </w:rPr>
        <w:t>大幅な増加傾向にあり</w:t>
      </w:r>
      <w:r w:rsidR="00AD4AE9" w:rsidRPr="00453DED">
        <w:rPr>
          <w:rFonts w:ascii="HG丸ｺﾞｼｯｸM-PRO" w:eastAsia="HG丸ｺﾞｼｯｸM-PRO" w:hAnsi="HG丸ｺﾞｼｯｸM-PRO" w:hint="eastAsia"/>
          <w:sz w:val="24"/>
        </w:rPr>
        <w:t>、</w:t>
      </w:r>
      <w:r w:rsidR="00BE1D7B">
        <w:rPr>
          <w:rFonts w:ascii="HG丸ｺﾞｼｯｸM-PRO" w:eastAsia="HG丸ｺﾞｼｯｸM-PRO" w:hAnsi="HG丸ｺﾞｼｯｸM-PRO" w:hint="eastAsia"/>
          <w:sz w:val="24"/>
        </w:rPr>
        <w:t>この傾向をもとに推計した</w:t>
      </w:r>
      <w:r w:rsidR="00BE1D7B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令和５年度</w:t>
      </w:r>
      <w:r w:rsidR="000B742B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本</w:t>
      </w:r>
      <w:r w:rsidR="00BE1D7B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算定値</w:t>
      </w:r>
      <w:r w:rsidR="00F3619C" w:rsidRPr="00453DED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は、</w:t>
      </w:r>
      <w:r w:rsidR="00BE1D7B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前年度</w:t>
      </w:r>
      <w:r w:rsidR="005C10B8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本算定値</w:t>
      </w:r>
      <w:r w:rsidR="0077740E" w:rsidRPr="00453DED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より</w:t>
      </w:r>
      <w:r w:rsidR="00EB3FEF" w:rsidRPr="00453DED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約</w:t>
      </w:r>
      <w:r w:rsidR="000B742B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5.3</w:t>
      </w:r>
      <w:r w:rsidR="00F515C8" w:rsidRPr="00453DED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％</w:t>
      </w:r>
      <w:r w:rsidR="0077740E" w:rsidRPr="00453DED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増の</w:t>
      </w:r>
      <w:r w:rsidR="00DD46AD" w:rsidRPr="00453DED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36</w:t>
      </w:r>
      <w:r w:rsidR="000B742B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5,453</w:t>
      </w:r>
      <w:r w:rsidR="0077740E" w:rsidRPr="00453DED">
        <w:rPr>
          <w:rFonts w:ascii="HG丸ｺﾞｼｯｸM-PRO" w:eastAsia="HG丸ｺﾞｼｯｸM-PRO" w:hAnsi="HG丸ｺﾞｼｯｸM-PRO" w:hint="eastAsia"/>
          <w:color w:val="000000" w:themeColor="text1"/>
          <w:sz w:val="24"/>
        </w:rPr>
        <w:t>円と</w:t>
      </w:r>
      <w:r w:rsidR="0077740E" w:rsidRPr="00453DED">
        <w:rPr>
          <w:rFonts w:ascii="HG丸ｺﾞｼｯｸM-PRO" w:eastAsia="HG丸ｺﾞｼｯｸM-PRO" w:hAnsi="HG丸ｺﾞｼｯｸM-PRO" w:hint="eastAsia"/>
          <w:sz w:val="24"/>
        </w:rPr>
        <w:t>なっ</w:t>
      </w:r>
      <w:r w:rsidR="000B742B">
        <w:rPr>
          <w:rFonts w:ascii="HG丸ｺﾞｼｯｸM-PRO" w:eastAsia="HG丸ｺﾞｼｯｸM-PRO" w:hAnsi="HG丸ｺﾞｼｯｸM-PRO" w:hint="eastAsia"/>
          <w:sz w:val="24"/>
        </w:rPr>
        <w:t>ている。</w:t>
      </w:r>
    </w:p>
    <w:p w14:paraId="0FE66AEE" w14:textId="16939254" w:rsidR="00AD4AE9" w:rsidRDefault="00AD4AE9" w:rsidP="001A6177">
      <w:pPr>
        <w:spacing w:line="0" w:lineRule="atLeas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14:paraId="21DD300B" w14:textId="55ABA98F" w:rsidR="001C08E8" w:rsidRDefault="006D175C" w:rsidP="00AA6D0A">
      <w:pPr>
        <w:spacing w:line="0" w:lineRule="atLeas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6D175C">
        <w:rPr>
          <w:rFonts w:ascii="HG丸ｺﾞｼｯｸM-PRO" w:eastAsia="HG丸ｺﾞｼｯｸM-PRO" w:hAnsi="HG丸ｺﾞｼｯｸM-PRO"/>
          <w:noProof/>
          <w:sz w:val="24"/>
        </w:rPr>
        <w:drawing>
          <wp:inline distT="0" distB="0" distL="0" distR="0" wp14:anchorId="0E8AEDAE" wp14:editId="695D917A">
            <wp:extent cx="6228000" cy="3025800"/>
            <wp:effectExtent l="0" t="0" r="1905" b="3175"/>
            <wp:docPr id="6" name="図 6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 preferRelativeResize="0">
                      <a:picLocks noChangeAspect="1" noChangeArrowheads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28000" cy="30258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tbl>
      <w:tblPr>
        <w:tblpPr w:leftFromText="142" w:rightFromText="142" w:vertAnchor="text" w:horzAnchor="margin" w:tblpY="528"/>
        <w:tblW w:w="9834" w:type="dxa"/>
        <w:tblLayout w:type="fixed"/>
        <w:tblCellMar>
          <w:left w:w="99" w:type="dxa"/>
          <w:right w:w="99" w:type="dxa"/>
        </w:tblCellMar>
        <w:tblLook w:val="04A0" w:firstRow="1" w:lastRow="0" w:firstColumn="1" w:lastColumn="0" w:noHBand="0" w:noVBand="1"/>
      </w:tblPr>
      <w:tblGrid>
        <w:gridCol w:w="2324"/>
        <w:gridCol w:w="1502"/>
        <w:gridCol w:w="1502"/>
        <w:gridCol w:w="1502"/>
        <w:gridCol w:w="1502"/>
        <w:gridCol w:w="1502"/>
      </w:tblGrid>
      <w:tr w:rsidR="00443E6C" w:rsidRPr="00A20638" w14:paraId="364D87FF" w14:textId="77777777" w:rsidTr="00010805">
        <w:trPr>
          <w:trHeight w:val="397"/>
        </w:trPr>
        <w:tc>
          <w:tcPr>
            <w:tcW w:w="23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4DA93DF0" w14:textId="7240D52C" w:rsidR="00443E6C" w:rsidRPr="00443E6C" w:rsidRDefault="00443E6C" w:rsidP="00010805">
            <w:pPr>
              <w:widowControl/>
              <w:spacing w:line="280" w:lineRule="exact"/>
              <w:jc w:val="left"/>
              <w:rPr>
                <w:rFonts w:ascii="HG丸ｺﾞｼｯｸM-PRO" w:eastAsia="HG丸ｺﾞｼｯｸM-PRO" w:hAnsi="HG丸ｺﾞｼｯｸM-PRO" w:cs="ＭＳ Ｐゴシック"/>
                <w:color w:val="000000"/>
                <w:kern w:val="0"/>
                <w:szCs w:val="21"/>
              </w:rPr>
            </w:pPr>
            <w:r w:rsidRPr="00443E6C">
              <w:rPr>
                <w:rFonts w:ascii="HG丸ｺﾞｼｯｸM-PRO" w:eastAsia="HG丸ｺﾞｼｯｸM-PRO" w:hAnsi="HG丸ｺﾞｼｯｸM-PRO" w:cs="ＭＳ Ｐゴシック" w:hint="eastAsia"/>
                <w:color w:val="000000"/>
                <w:kern w:val="0"/>
                <w:szCs w:val="21"/>
              </w:rPr>
              <w:t xml:space="preserve">　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70B9EC2A" w14:textId="77777777" w:rsidR="00443E6C" w:rsidRPr="006463AC" w:rsidRDefault="00443E6C" w:rsidP="00010805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6463AC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令和元年度</w:t>
            </w:r>
          </w:p>
        </w:tc>
        <w:tc>
          <w:tcPr>
            <w:tcW w:w="150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7A5E824" w14:textId="77777777" w:rsidR="00443E6C" w:rsidRPr="006463AC" w:rsidRDefault="00443E6C" w:rsidP="00010805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6463AC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令和２年度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C781AD" w14:textId="77777777" w:rsidR="00443E6C" w:rsidRPr="006463AC" w:rsidRDefault="00443E6C" w:rsidP="00010805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6463AC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令和３年度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C68018" w14:textId="77777777" w:rsidR="00443E6C" w:rsidRPr="006463AC" w:rsidRDefault="00443E6C" w:rsidP="00010805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6463AC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令和４年度</w:t>
            </w:r>
          </w:p>
        </w:tc>
        <w:tc>
          <w:tcPr>
            <w:tcW w:w="150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C2D060B" w14:textId="77777777" w:rsidR="00443E6C" w:rsidRPr="006463AC" w:rsidRDefault="00443E6C" w:rsidP="00010805">
            <w:pPr>
              <w:widowControl/>
              <w:spacing w:line="280" w:lineRule="exact"/>
              <w:jc w:val="center"/>
              <w:rPr>
                <w:rFonts w:ascii="HG丸ｺﾞｼｯｸM-PRO" w:eastAsia="HG丸ｺﾞｼｯｸM-PRO" w:hAnsi="HG丸ｺﾞｼｯｸM-PRO" w:cs="ＭＳ Ｐゴシック"/>
                <w:kern w:val="0"/>
                <w:szCs w:val="21"/>
              </w:rPr>
            </w:pPr>
            <w:r w:rsidRPr="006463AC">
              <w:rPr>
                <w:rFonts w:ascii="HG丸ｺﾞｼｯｸM-PRO" w:eastAsia="HG丸ｺﾞｼｯｸM-PRO" w:hAnsi="HG丸ｺﾞｼｯｸM-PRO" w:cs="ＭＳ Ｐゴシック" w:hint="eastAsia"/>
                <w:kern w:val="0"/>
                <w:szCs w:val="21"/>
              </w:rPr>
              <w:t>令和５年度</w:t>
            </w:r>
          </w:p>
        </w:tc>
      </w:tr>
      <w:tr w:rsidR="00443E6C" w:rsidRPr="00A20638" w14:paraId="66085BCB" w14:textId="77777777" w:rsidTr="00010805">
        <w:trPr>
          <w:trHeight w:val="397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7671DB9" w14:textId="48ABC833" w:rsidR="00443E6C" w:rsidRPr="00443E6C" w:rsidRDefault="00443E6C" w:rsidP="00010805">
            <w:pPr>
              <w:widowControl/>
              <w:spacing w:line="280" w:lineRule="exact"/>
              <w:jc w:val="distribute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Cs w:val="21"/>
              </w:rPr>
            </w:pPr>
            <w:r w:rsidRPr="00443E6C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１人あたり保険給付費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29EC251D" w14:textId="77777777" w:rsidR="00443E6C" w:rsidRPr="006463AC" w:rsidRDefault="00443E6C" w:rsidP="00010805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Cs w:val="21"/>
              </w:rPr>
            </w:pPr>
            <w:r w:rsidRPr="006463AC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330,463円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3589A62" w14:textId="77777777" w:rsidR="00443E6C" w:rsidRPr="006463AC" w:rsidRDefault="00443E6C" w:rsidP="00010805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Cs w:val="21"/>
              </w:rPr>
            </w:pPr>
            <w:r w:rsidRPr="006463AC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323,450円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9277B11" w14:textId="77777777" w:rsidR="00443E6C" w:rsidRPr="006463AC" w:rsidRDefault="00443E6C" w:rsidP="00010805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Cs w:val="21"/>
              </w:rPr>
            </w:pPr>
            <w:r w:rsidRPr="006463AC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344,592円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5AA9105E" w14:textId="77777777" w:rsidR="00443E6C" w:rsidRPr="006463AC" w:rsidRDefault="00443E6C" w:rsidP="00010805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Cs w:val="21"/>
              </w:rPr>
            </w:pPr>
            <w:r w:rsidRPr="006463AC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346,956円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E5D425" w14:textId="316ACE54" w:rsidR="00443E6C" w:rsidRPr="006463AC" w:rsidRDefault="000B742B" w:rsidP="00010805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Cs w:val="21"/>
              </w:rPr>
            </w:pPr>
            <w:r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36</w:t>
            </w:r>
            <w:r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Cs w:val="21"/>
              </w:rPr>
              <w:t>5,453</w:t>
            </w:r>
            <w:r w:rsidR="00443E6C" w:rsidRPr="006463AC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円</w:t>
            </w:r>
          </w:p>
        </w:tc>
      </w:tr>
      <w:tr w:rsidR="00443E6C" w:rsidRPr="00A20638" w14:paraId="3618723B" w14:textId="77777777" w:rsidTr="00010805">
        <w:trPr>
          <w:trHeight w:val="397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9B6581B" w14:textId="77777777" w:rsidR="00443E6C" w:rsidRPr="00443E6C" w:rsidRDefault="00443E6C" w:rsidP="00010805">
            <w:pPr>
              <w:widowControl/>
              <w:spacing w:line="280" w:lineRule="exact"/>
              <w:jc w:val="distribute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Cs w:val="21"/>
              </w:rPr>
            </w:pPr>
            <w:r w:rsidRPr="00443E6C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対前年度増減額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135EEA17" w14:textId="77777777" w:rsidR="00443E6C" w:rsidRPr="006463AC" w:rsidRDefault="00443E6C" w:rsidP="00010805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Cs w:val="21"/>
              </w:rPr>
            </w:pPr>
            <w:r w:rsidRPr="006463AC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＋10,929円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B472582" w14:textId="77777777" w:rsidR="00443E6C" w:rsidRPr="006463AC" w:rsidRDefault="00443E6C" w:rsidP="00010805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Cs w:val="21"/>
              </w:rPr>
            </w:pPr>
            <w:r w:rsidRPr="006463AC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▲7,013円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376CC10" w14:textId="77777777" w:rsidR="00443E6C" w:rsidRPr="006463AC" w:rsidRDefault="00443E6C" w:rsidP="00010805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Cs w:val="21"/>
              </w:rPr>
            </w:pPr>
            <w:r w:rsidRPr="006463AC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＋21,142円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F7F4180" w14:textId="77777777" w:rsidR="00443E6C" w:rsidRPr="006463AC" w:rsidRDefault="00443E6C" w:rsidP="00010805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Cs w:val="21"/>
              </w:rPr>
            </w:pPr>
            <w:r w:rsidRPr="006463AC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＋2,364円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0000B47B" w14:textId="27F202F4" w:rsidR="00443E6C" w:rsidRPr="006463AC" w:rsidRDefault="00443E6C" w:rsidP="00010805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Cs w:val="21"/>
              </w:rPr>
            </w:pPr>
            <w:r w:rsidRPr="006463AC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＋18</w:t>
            </w:r>
            <w:r w:rsidR="000B742B"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Cs w:val="21"/>
              </w:rPr>
              <w:t>,49</w:t>
            </w:r>
            <w:r w:rsidRPr="006463AC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6円</w:t>
            </w:r>
          </w:p>
        </w:tc>
      </w:tr>
      <w:tr w:rsidR="00443E6C" w:rsidRPr="00A20638" w14:paraId="0C103F03" w14:textId="77777777" w:rsidTr="00010805">
        <w:trPr>
          <w:trHeight w:val="397"/>
        </w:trPr>
        <w:tc>
          <w:tcPr>
            <w:tcW w:w="232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62E306F7" w14:textId="77777777" w:rsidR="00443E6C" w:rsidRPr="00443E6C" w:rsidRDefault="00443E6C" w:rsidP="00010805">
            <w:pPr>
              <w:widowControl/>
              <w:spacing w:line="280" w:lineRule="exact"/>
              <w:jc w:val="distribute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Cs w:val="21"/>
              </w:rPr>
            </w:pPr>
            <w:r w:rsidRPr="00443E6C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対前年度増減率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14:paraId="3A8F2EF0" w14:textId="77777777" w:rsidR="00443E6C" w:rsidRPr="006463AC" w:rsidRDefault="00443E6C" w:rsidP="00010805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Cs w:val="21"/>
              </w:rPr>
            </w:pPr>
            <w:r w:rsidRPr="006463AC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＋約3.4％</w:t>
            </w:r>
          </w:p>
        </w:tc>
        <w:tc>
          <w:tcPr>
            <w:tcW w:w="1502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20874AC" w14:textId="77777777" w:rsidR="00443E6C" w:rsidRPr="006463AC" w:rsidRDefault="00443E6C" w:rsidP="00010805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Cs w:val="21"/>
              </w:rPr>
            </w:pPr>
            <w:r w:rsidRPr="006463AC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▲約2.1％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970A8E6" w14:textId="77777777" w:rsidR="00443E6C" w:rsidRPr="006463AC" w:rsidRDefault="00443E6C" w:rsidP="00010805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Cs w:val="21"/>
              </w:rPr>
            </w:pPr>
            <w:r w:rsidRPr="006463AC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＋約6.5％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320C6529" w14:textId="77777777" w:rsidR="00443E6C" w:rsidRPr="006463AC" w:rsidRDefault="00443E6C" w:rsidP="00010805">
            <w:pPr>
              <w:widowControl/>
              <w:spacing w:line="280" w:lineRule="exact"/>
              <w:ind w:rightChars="5" w:right="10"/>
              <w:jc w:val="righ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Cs w:val="21"/>
              </w:rPr>
            </w:pPr>
            <w:r w:rsidRPr="006463AC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＋約0.7％</w:t>
            </w:r>
          </w:p>
        </w:tc>
        <w:tc>
          <w:tcPr>
            <w:tcW w:w="1502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  <w:hideMark/>
          </w:tcPr>
          <w:p w14:paraId="20919510" w14:textId="23707019" w:rsidR="00443E6C" w:rsidRPr="006463AC" w:rsidRDefault="00443E6C" w:rsidP="00010805">
            <w:pPr>
              <w:widowControl/>
              <w:spacing w:line="280" w:lineRule="exact"/>
              <w:jc w:val="right"/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Cs w:val="21"/>
              </w:rPr>
            </w:pPr>
            <w:r w:rsidRPr="006463AC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＋約</w:t>
            </w:r>
            <w:r w:rsidR="000B742B">
              <w:rPr>
                <w:rFonts w:ascii="HG丸ｺﾞｼｯｸM-PRO" w:eastAsia="HG丸ｺﾞｼｯｸM-PRO" w:hAnsi="HG丸ｺﾞｼｯｸM-PRO" w:cs="ＭＳ Ｐゴシック"/>
                <w:color w:val="000000" w:themeColor="text1"/>
                <w:kern w:val="0"/>
                <w:szCs w:val="21"/>
              </w:rPr>
              <w:t>5.3</w:t>
            </w:r>
            <w:r w:rsidRPr="006463AC">
              <w:rPr>
                <w:rFonts w:ascii="HG丸ｺﾞｼｯｸM-PRO" w:eastAsia="HG丸ｺﾞｼｯｸM-PRO" w:hAnsi="HG丸ｺﾞｼｯｸM-PRO" w:cs="ＭＳ Ｐゴシック" w:hint="eastAsia"/>
                <w:color w:val="000000" w:themeColor="text1"/>
                <w:kern w:val="0"/>
                <w:szCs w:val="21"/>
              </w:rPr>
              <w:t>％</w:t>
            </w:r>
          </w:p>
        </w:tc>
      </w:tr>
    </w:tbl>
    <w:p w14:paraId="0AEEB948" w14:textId="0B592C94" w:rsidR="00443E6C" w:rsidRDefault="00443E6C" w:rsidP="001C31D6">
      <w:pPr>
        <w:ind w:left="200" w:hangingChars="100" w:hanging="200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</w:p>
    <w:p w14:paraId="770FCDE1" w14:textId="77777777" w:rsidR="00AA6D0A" w:rsidRPr="00A20638" w:rsidRDefault="00AA6D0A" w:rsidP="001C31D6">
      <w:pPr>
        <w:ind w:left="200" w:hangingChars="100" w:hanging="200"/>
        <w:rPr>
          <w:rFonts w:ascii="HG丸ｺﾞｼｯｸM-PRO" w:eastAsia="HG丸ｺﾞｼｯｸM-PRO" w:hAnsi="HG丸ｺﾞｼｯｸM-PRO"/>
          <w:color w:val="000000" w:themeColor="text1"/>
          <w:sz w:val="20"/>
          <w:szCs w:val="20"/>
        </w:rPr>
      </w:pPr>
    </w:p>
    <w:p w14:paraId="7E5CB012" w14:textId="7A0C480E" w:rsidR="002E1F85" w:rsidRDefault="00897F9A" w:rsidP="00E55F01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590003">
        <w:rPr>
          <w:rFonts w:ascii="HG丸ｺﾞｼｯｸM-PRO" w:eastAsia="HG丸ｺﾞｼｯｸM-PRO" w:hAnsi="HG丸ｺﾞｼｯｸM-PRO" w:hint="eastAsia"/>
          <w:sz w:val="24"/>
        </w:rPr>
        <w:t>〇　なお、大阪府における</w:t>
      </w:r>
      <w:r w:rsidRPr="00590003">
        <w:rPr>
          <w:rFonts w:ascii="HG丸ｺﾞｼｯｸM-PRO" w:eastAsia="HG丸ｺﾞｼｯｸM-PRO" w:hAnsi="HG丸ｺﾞｼｯｸM-PRO"/>
          <w:sz w:val="24"/>
        </w:rPr>
        <w:t>平成</w:t>
      </w:r>
      <w:r w:rsidR="007E6768">
        <w:rPr>
          <w:rFonts w:ascii="HG丸ｺﾞｼｯｸM-PRO" w:eastAsia="HG丸ｺﾞｼｯｸM-PRO" w:hAnsi="HG丸ｺﾞｼｯｸM-PRO"/>
          <w:sz w:val="24"/>
        </w:rPr>
        <w:t>26</w:t>
      </w:r>
      <w:r w:rsidR="00A33158">
        <w:rPr>
          <w:rFonts w:ascii="HG丸ｺﾞｼｯｸM-PRO" w:eastAsia="HG丸ｺﾞｼｯｸM-PRO" w:hAnsi="HG丸ｺﾞｼｯｸM-PRO" w:hint="eastAsia"/>
          <w:sz w:val="24"/>
        </w:rPr>
        <w:t>年度から</w:t>
      </w:r>
      <w:r w:rsidR="0047078B">
        <w:rPr>
          <w:rFonts w:ascii="HG丸ｺﾞｼｯｸM-PRO" w:eastAsia="HG丸ｺﾞｼｯｸM-PRO" w:hAnsi="HG丸ｺﾞｼｯｸM-PRO" w:hint="eastAsia"/>
          <w:sz w:val="24"/>
        </w:rPr>
        <w:t>令和</w:t>
      </w:r>
      <w:r w:rsidR="00E55F01">
        <w:rPr>
          <w:rFonts w:ascii="HG丸ｺﾞｼｯｸM-PRO" w:eastAsia="HG丸ｺﾞｼｯｸM-PRO" w:hAnsi="HG丸ｺﾞｼｯｸM-PRO" w:hint="eastAsia"/>
          <w:sz w:val="24"/>
        </w:rPr>
        <w:t>3</w:t>
      </w:r>
      <w:r w:rsidR="00A33158">
        <w:rPr>
          <w:rFonts w:ascii="HG丸ｺﾞｼｯｸM-PRO" w:eastAsia="HG丸ｺﾞｼｯｸM-PRO" w:hAnsi="HG丸ｺﾞｼｯｸM-PRO"/>
          <w:sz w:val="24"/>
        </w:rPr>
        <w:t>年度</w:t>
      </w:r>
      <w:r w:rsidR="00A33158">
        <w:rPr>
          <w:rFonts w:ascii="HG丸ｺﾞｼｯｸM-PRO" w:eastAsia="HG丸ｺﾞｼｯｸM-PRO" w:hAnsi="HG丸ｺﾞｼｯｸM-PRO" w:hint="eastAsia"/>
          <w:sz w:val="24"/>
        </w:rPr>
        <w:t>までの</w:t>
      </w:r>
      <w:r w:rsidRPr="00590003">
        <w:rPr>
          <w:rFonts w:ascii="HG丸ｺﾞｼｯｸM-PRO" w:eastAsia="HG丸ｺﾞｼｯｸM-PRO" w:hAnsi="HG丸ｺﾞｼｯｸM-PRO"/>
          <w:sz w:val="24"/>
        </w:rPr>
        <w:t>1人あたり診療費の伸び率の傾向は、国が示す全国的な伸び率と同じ傾向を示しており、今回の算定結果については、過大、過少なものではないと考えている。</w:t>
      </w:r>
    </w:p>
    <w:p w14:paraId="25A34C33" w14:textId="1DDA17E8" w:rsidR="00443E6C" w:rsidRDefault="0016550C" w:rsidP="00E55F01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730944" behindDoc="0" locked="0" layoutInCell="1" allowOverlap="1" wp14:anchorId="6D544A7E" wp14:editId="58B55C78">
            <wp:simplePos x="0" y="0"/>
            <wp:positionH relativeFrom="margin">
              <wp:posOffset>114891</wp:posOffset>
            </wp:positionH>
            <wp:positionV relativeFrom="paragraph">
              <wp:posOffset>16707</wp:posOffset>
            </wp:positionV>
            <wp:extent cx="2999740" cy="2207172"/>
            <wp:effectExtent l="0" t="0" r="0" b="3175"/>
            <wp:wrapNone/>
            <wp:docPr id="23" name="図 2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0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4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0484" cy="220771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rFonts w:ascii="HG丸ｺﾞｼｯｸM-PRO" w:eastAsia="HG丸ｺﾞｼｯｸM-PRO" w:hAnsi="HG丸ｺﾞｼｯｸM-PRO"/>
          <w:noProof/>
          <w:sz w:val="24"/>
        </w:rPr>
        <w:drawing>
          <wp:anchor distT="0" distB="0" distL="114300" distR="114300" simplePos="0" relativeHeight="251731968" behindDoc="0" locked="0" layoutInCell="1" allowOverlap="1" wp14:anchorId="75B1B503" wp14:editId="008B929D">
            <wp:simplePos x="0" y="0"/>
            <wp:positionH relativeFrom="margin">
              <wp:posOffset>3215443</wp:posOffset>
            </wp:positionH>
            <wp:positionV relativeFrom="paragraph">
              <wp:posOffset>16707</wp:posOffset>
            </wp:positionV>
            <wp:extent cx="3000375" cy="2228193"/>
            <wp:effectExtent l="0" t="0" r="0" b="1270"/>
            <wp:wrapNone/>
            <wp:docPr id="24" name="図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"/>
                    <pic:cNvPicPr>
                      <a:picLocks noChangeAspect="1" noChangeArrowheads="1"/>
                    </pic:cNvPicPr>
                  </pic:nvPicPr>
                  <pic:blipFill>
                    <a:blip r:embed="rId15" cstate="print">
                      <a:extLst>
                        <a:ext uri="{BEBA8EAE-BF5A-486C-A8C5-ECC9F3942E4B}">
                          <a14:imgProps xmlns:a14="http://schemas.microsoft.com/office/drawing/2010/main">
                            <a14:imgLayer r:embed="rId16">
                              <a14:imgEffect>
                                <a14:sharpenSoften amount="50000"/>
                              </a14:imgEffect>
                            </a14:imgLayer>
                          </a14:imgProps>
                        </a:ex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03600" cy="2230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CFACA8C" w14:textId="5D012725" w:rsidR="00443E6C" w:rsidRDefault="00443E6C" w:rsidP="00E55F01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14:paraId="104792C2" w14:textId="34CA521E" w:rsidR="00443E6C" w:rsidRDefault="00443E6C" w:rsidP="00E55F01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14:paraId="50BD1061" w14:textId="238EFDFD" w:rsidR="00443E6C" w:rsidRDefault="00443E6C" w:rsidP="00E55F01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14:paraId="3FB29ED0" w14:textId="1F110575" w:rsidR="00443E6C" w:rsidRDefault="00443E6C" w:rsidP="00E55F01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14:paraId="6B0B0E7A" w14:textId="14721CF4" w:rsidR="00443E6C" w:rsidRDefault="00443E6C" w:rsidP="00E55F01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14:paraId="78CD78F4" w14:textId="4DF83744" w:rsidR="00443E6C" w:rsidRDefault="00443E6C" w:rsidP="00E55F01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14:paraId="466D07F1" w14:textId="518E326D" w:rsidR="00443E6C" w:rsidRDefault="00443E6C" w:rsidP="00E55F01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14:paraId="57316679" w14:textId="65005BF8" w:rsidR="00443E6C" w:rsidRDefault="00443E6C" w:rsidP="00E55F01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14:paraId="59D513C1" w14:textId="749A3B15" w:rsidR="00443E6C" w:rsidRDefault="00443E6C" w:rsidP="00E55F01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14:paraId="344E9CEF" w14:textId="641A6FB6" w:rsidR="00E35E49" w:rsidRDefault="00276209" w:rsidP="00B949CC">
      <w:pPr>
        <w:ind w:left="240" w:hangingChars="100" w:hanging="240"/>
        <w:rPr>
          <w:rFonts w:ascii="HG丸ｺﾞｼｯｸM-PRO" w:eastAsia="HG丸ｺﾞｼｯｸM-PRO" w:hAnsi="HG丸ｺﾞｼｯｸM-PRO"/>
          <w:sz w:val="20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F243DE">
        <w:rPr>
          <w:rFonts w:ascii="HG丸ｺﾞｼｯｸM-PRO" w:eastAsia="HG丸ｺﾞｼｯｸM-PRO" w:hAnsi="HG丸ｺﾞｼｯｸM-PRO"/>
          <w:sz w:val="24"/>
        </w:rPr>
        <w:t xml:space="preserve">       </w:t>
      </w:r>
      <w:r w:rsidR="009A7D4C">
        <w:rPr>
          <w:rFonts w:ascii="HG丸ｺﾞｼｯｸM-PRO" w:eastAsia="HG丸ｺﾞｼｯｸM-PRO" w:hAnsi="HG丸ｺﾞｼｯｸM-PRO" w:hint="eastAsia"/>
          <w:sz w:val="24"/>
        </w:rPr>
        <w:t xml:space="preserve">　　　　</w:t>
      </w:r>
      <w:r w:rsidR="009A7D4C" w:rsidRPr="00572B60">
        <w:rPr>
          <w:rFonts w:ascii="HG丸ｺﾞｼｯｸM-PRO" w:eastAsia="HG丸ｺﾞｼｯｸM-PRO" w:hAnsi="HG丸ｺﾞｼｯｸM-PRO" w:hint="eastAsia"/>
          <w:sz w:val="20"/>
        </w:rPr>
        <w:t xml:space="preserve">（大阪府）　　　　　　　</w:t>
      </w:r>
      <w:r w:rsidR="00572B60">
        <w:rPr>
          <w:rFonts w:ascii="HG丸ｺﾞｼｯｸM-PRO" w:eastAsia="HG丸ｺﾞｼｯｸM-PRO" w:hAnsi="HG丸ｺﾞｼｯｸM-PRO" w:hint="eastAsia"/>
          <w:sz w:val="20"/>
        </w:rPr>
        <w:t xml:space="preserve">　　</w:t>
      </w:r>
      <w:r w:rsidR="00FE5A8C">
        <w:rPr>
          <w:rFonts w:ascii="HG丸ｺﾞｼｯｸM-PRO" w:eastAsia="HG丸ｺﾞｼｯｸM-PRO" w:hAnsi="HG丸ｺﾞｼｯｸM-PRO" w:hint="eastAsia"/>
          <w:sz w:val="20"/>
        </w:rPr>
        <w:t xml:space="preserve"> </w:t>
      </w:r>
      <w:r w:rsidR="00FE5A8C">
        <w:rPr>
          <w:rFonts w:ascii="HG丸ｺﾞｼｯｸM-PRO" w:eastAsia="HG丸ｺﾞｼｯｸM-PRO" w:hAnsi="HG丸ｺﾞｼｯｸM-PRO"/>
          <w:sz w:val="20"/>
        </w:rPr>
        <w:t xml:space="preserve">  </w:t>
      </w:r>
      <w:r w:rsidR="00572B60">
        <w:rPr>
          <w:rFonts w:ascii="HG丸ｺﾞｼｯｸM-PRO" w:eastAsia="HG丸ｺﾞｼｯｸM-PRO" w:hAnsi="HG丸ｺﾞｼｯｸM-PRO" w:hint="eastAsia"/>
          <w:sz w:val="20"/>
        </w:rPr>
        <w:t xml:space="preserve">　　</w:t>
      </w:r>
      <w:r w:rsidR="009A7D4C" w:rsidRPr="00572B60">
        <w:rPr>
          <w:rFonts w:ascii="HG丸ｺﾞｼｯｸM-PRO" w:eastAsia="HG丸ｺﾞｼｯｸM-PRO" w:hAnsi="HG丸ｺﾞｼｯｸM-PRO" w:hint="eastAsia"/>
          <w:sz w:val="20"/>
        </w:rPr>
        <w:t xml:space="preserve">　 </w:t>
      </w:r>
      <w:r w:rsidR="00F243DE">
        <w:rPr>
          <w:rFonts w:ascii="HG丸ｺﾞｼｯｸM-PRO" w:eastAsia="HG丸ｺﾞｼｯｸM-PRO" w:hAnsi="HG丸ｺﾞｼｯｸM-PRO" w:hint="eastAsia"/>
          <w:sz w:val="20"/>
        </w:rPr>
        <w:t xml:space="preserve">　</w:t>
      </w:r>
      <w:r w:rsidR="000C076F" w:rsidRPr="00572B60">
        <w:rPr>
          <w:rFonts w:ascii="HG丸ｺﾞｼｯｸM-PRO" w:eastAsia="HG丸ｺﾞｼｯｸM-PRO" w:hAnsi="HG丸ｺﾞｼｯｸM-PRO" w:hint="eastAsia"/>
          <w:sz w:val="20"/>
        </w:rPr>
        <w:t xml:space="preserve">（国　</w:t>
      </w:r>
      <w:r w:rsidR="00C44C5E">
        <w:rPr>
          <w:rFonts w:ascii="HG丸ｺﾞｼｯｸM-PRO" w:eastAsia="HG丸ｺﾞｼｯｸM-PRO" w:hAnsi="HG丸ｺﾞｼｯｸM-PRO" w:hint="eastAsia"/>
          <w:sz w:val="20"/>
        </w:rPr>
        <w:t>確定</w:t>
      </w:r>
      <w:r w:rsidR="000C076F" w:rsidRPr="00572B60">
        <w:rPr>
          <w:rFonts w:ascii="HG丸ｺﾞｼｯｸM-PRO" w:eastAsia="HG丸ｺﾞｼｯｸM-PRO" w:hAnsi="HG丸ｺﾞｼｯｸM-PRO" w:hint="eastAsia"/>
          <w:sz w:val="20"/>
        </w:rPr>
        <w:t>係数通知【参考資料】より）</w:t>
      </w:r>
    </w:p>
    <w:p w14:paraId="5478E80F" w14:textId="77777777" w:rsidR="00010805" w:rsidRDefault="00010805" w:rsidP="00121AD9">
      <w:pPr>
        <w:ind w:left="240" w:hangingChars="100" w:hanging="240"/>
        <w:rPr>
          <w:rFonts w:ascii="ＭＳ ゴシック" w:eastAsia="ＭＳ ゴシック" w:hAnsi="ＭＳ ゴシック"/>
          <w:sz w:val="24"/>
          <w:bdr w:val="single" w:sz="4" w:space="0" w:color="auto"/>
          <w:shd w:val="pct15" w:color="auto" w:fill="FFFFFF"/>
        </w:rPr>
      </w:pPr>
    </w:p>
    <w:p w14:paraId="351F7BFB" w14:textId="36862CFE" w:rsidR="00121AD9" w:rsidRPr="008A7E14" w:rsidRDefault="00121AD9" w:rsidP="00121AD9">
      <w:pPr>
        <w:ind w:left="240" w:hangingChars="100" w:hanging="240"/>
        <w:rPr>
          <w:rFonts w:ascii="ＭＳ ゴシック" w:eastAsia="ＭＳ ゴシック" w:hAnsi="ＭＳ ゴシック"/>
          <w:sz w:val="24"/>
          <w:bdr w:val="single" w:sz="4" w:space="0" w:color="auto"/>
          <w:shd w:val="pct15" w:color="auto" w:fill="FFFFFF"/>
        </w:rPr>
      </w:pPr>
      <w:r w:rsidRPr="008A7E14">
        <w:rPr>
          <w:rFonts w:ascii="ＭＳ ゴシック" w:eastAsia="ＭＳ ゴシック" w:hAnsi="ＭＳ ゴシック" w:hint="eastAsia"/>
          <w:sz w:val="24"/>
          <w:bdr w:val="single" w:sz="4" w:space="0" w:color="auto"/>
          <w:shd w:val="pct15" w:color="auto" w:fill="FFFFFF"/>
        </w:rPr>
        <w:t>≪</w:t>
      </w:r>
      <w:r w:rsidR="00391C7A">
        <w:rPr>
          <w:rFonts w:ascii="ＭＳ ゴシック" w:eastAsia="ＭＳ ゴシック" w:hAnsi="ＭＳ ゴシック" w:hint="eastAsia"/>
          <w:sz w:val="24"/>
          <w:bdr w:val="single" w:sz="4" w:space="0" w:color="auto"/>
          <w:shd w:val="pct15" w:color="auto" w:fill="FFFFFF"/>
        </w:rPr>
        <w:t>後期高齢者支援金及び</w:t>
      </w:r>
      <w:r w:rsidRPr="008A7E14">
        <w:rPr>
          <w:rFonts w:ascii="ＭＳ ゴシック" w:eastAsia="ＭＳ ゴシック" w:hAnsi="ＭＳ ゴシック" w:hint="eastAsia"/>
          <w:sz w:val="24"/>
          <w:bdr w:val="single" w:sz="4" w:space="0" w:color="auto"/>
          <w:shd w:val="pct15" w:color="auto" w:fill="FFFFFF"/>
        </w:rPr>
        <w:t>介護納付金≫</w:t>
      </w:r>
    </w:p>
    <w:p w14:paraId="51389BCA" w14:textId="77777777" w:rsidR="00B949CC" w:rsidRDefault="00897F9A" w:rsidP="001A6177">
      <w:pPr>
        <w:spacing w:line="0" w:lineRule="atLeas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 w:rsidRPr="00F279E5">
        <w:rPr>
          <w:rFonts w:ascii="HG丸ｺﾞｼｯｸM-PRO" w:eastAsia="HG丸ｺﾞｼｯｸM-PRO" w:hAnsi="HG丸ｺﾞｼｯｸM-PRO" w:hint="eastAsia"/>
          <w:sz w:val="24"/>
        </w:rPr>
        <w:t xml:space="preserve">〇　</w:t>
      </w:r>
      <w:r w:rsidR="00391C7A" w:rsidRPr="0025043F">
        <w:rPr>
          <w:rFonts w:ascii="HG丸ｺﾞｼｯｸM-PRO" w:eastAsia="HG丸ｺﾞｼｯｸM-PRO" w:hAnsi="HG丸ｺﾞｼｯｸM-PRO" w:hint="eastAsia"/>
          <w:sz w:val="24"/>
        </w:rPr>
        <w:t>後期高齢者支援金</w:t>
      </w:r>
      <w:r w:rsidR="00A473D3" w:rsidRPr="0025043F">
        <w:rPr>
          <w:rFonts w:ascii="HG丸ｺﾞｼｯｸM-PRO" w:eastAsia="HG丸ｺﾞｼｯｸM-PRO" w:hAnsi="HG丸ｺﾞｼｯｸM-PRO" w:hint="eastAsia"/>
          <w:sz w:val="24"/>
        </w:rPr>
        <w:t>は</w:t>
      </w:r>
      <w:r w:rsidR="00F560B3" w:rsidRPr="0025043F">
        <w:rPr>
          <w:rFonts w:ascii="HG丸ｺﾞｼｯｸM-PRO" w:eastAsia="HG丸ｺﾞｼｯｸM-PRO" w:hAnsi="HG丸ｺﾞｼｯｸM-PRO" w:hint="eastAsia"/>
          <w:sz w:val="24"/>
        </w:rPr>
        <w:t>高齢化の進展、団塊世代の移行等</w:t>
      </w:r>
      <w:r w:rsidR="00B949CC">
        <w:rPr>
          <w:rFonts w:ascii="HG丸ｺﾞｼｯｸM-PRO" w:eastAsia="HG丸ｺﾞｼｯｸM-PRO" w:hAnsi="HG丸ｺﾞｼｯｸM-PRO" w:hint="eastAsia"/>
          <w:sz w:val="24"/>
        </w:rPr>
        <w:t>の影響</w:t>
      </w:r>
      <w:r w:rsidR="009B0FD1">
        <w:rPr>
          <w:rFonts w:ascii="HG丸ｺﾞｼｯｸM-PRO" w:eastAsia="HG丸ｺﾞｼｯｸM-PRO" w:hAnsi="HG丸ｺﾞｼｯｸM-PRO" w:hint="eastAsia"/>
          <w:sz w:val="24"/>
        </w:rPr>
        <w:t>による支援金の増嵩に加え、2年前の支援金</w:t>
      </w:r>
      <w:r w:rsidR="00B949CC">
        <w:rPr>
          <w:rFonts w:ascii="HG丸ｺﾞｼｯｸM-PRO" w:eastAsia="HG丸ｺﾞｼｯｸM-PRO" w:hAnsi="HG丸ｺﾞｼｯｸM-PRO" w:hint="eastAsia"/>
          <w:sz w:val="24"/>
        </w:rPr>
        <w:t>の精算に伴う</w:t>
      </w:r>
      <w:r w:rsidR="009B0FD1">
        <w:rPr>
          <w:rFonts w:ascii="HG丸ｺﾞｼｯｸM-PRO" w:eastAsia="HG丸ｺﾞｼｯｸM-PRO" w:hAnsi="HG丸ｺﾞｼｯｸM-PRO" w:hint="eastAsia"/>
          <w:sz w:val="24"/>
        </w:rPr>
        <w:t>返還額が</w:t>
      </w:r>
      <w:r w:rsidR="00B949CC">
        <w:rPr>
          <w:rFonts w:ascii="HG丸ｺﾞｼｯｸM-PRO" w:eastAsia="HG丸ｺﾞｼｯｸM-PRO" w:hAnsi="HG丸ｺﾞｼｯｸM-PRO" w:hint="eastAsia"/>
          <w:sz w:val="24"/>
        </w:rPr>
        <w:t>、前年度比で大きく</w:t>
      </w:r>
      <w:r w:rsidR="009B0FD1">
        <w:rPr>
          <w:rFonts w:ascii="HG丸ｺﾞｼｯｸM-PRO" w:eastAsia="HG丸ｺﾞｼｯｸM-PRO" w:hAnsi="HG丸ｺﾞｼｯｸM-PRO" w:hint="eastAsia"/>
          <w:sz w:val="24"/>
        </w:rPr>
        <w:t>減少したことにより、</w:t>
      </w:r>
      <w:r w:rsidR="00F560B3" w:rsidRPr="0025043F">
        <w:rPr>
          <w:rFonts w:ascii="HG丸ｺﾞｼｯｸM-PRO" w:eastAsia="HG丸ｺﾞｼｯｸM-PRO" w:hAnsi="HG丸ｺﾞｼｯｸM-PRO" w:hint="eastAsia"/>
          <w:sz w:val="24"/>
        </w:rPr>
        <w:t>１人あたりで約</w:t>
      </w:r>
      <w:r w:rsidR="00250F8E">
        <w:rPr>
          <w:rFonts w:ascii="HG丸ｺﾞｼｯｸM-PRO" w:eastAsia="HG丸ｺﾞｼｯｸM-PRO" w:hAnsi="HG丸ｺﾞｼｯｸM-PRO" w:hint="eastAsia"/>
          <w:sz w:val="24"/>
        </w:rPr>
        <w:t>8,700</w:t>
      </w:r>
      <w:r w:rsidR="00F560B3" w:rsidRPr="0025043F">
        <w:rPr>
          <w:rFonts w:ascii="HG丸ｺﾞｼｯｸM-PRO" w:eastAsia="HG丸ｺﾞｼｯｸM-PRO" w:hAnsi="HG丸ｺﾞｼｯｸM-PRO" w:hint="eastAsia"/>
          <w:sz w:val="24"/>
        </w:rPr>
        <w:t>円</w:t>
      </w:r>
      <w:r w:rsidR="00E24EFD">
        <w:rPr>
          <w:rFonts w:ascii="HG丸ｺﾞｼｯｸM-PRO" w:eastAsia="HG丸ｺﾞｼｯｸM-PRO" w:hAnsi="HG丸ｺﾞｼｯｸM-PRO" w:hint="eastAsia"/>
          <w:sz w:val="24"/>
        </w:rPr>
        <w:t>と大幅に</w:t>
      </w:r>
      <w:r w:rsidR="00F560B3" w:rsidRPr="0025043F">
        <w:rPr>
          <w:rFonts w:ascii="HG丸ｺﾞｼｯｸM-PRO" w:eastAsia="HG丸ｺﾞｼｯｸM-PRO" w:hAnsi="HG丸ｺﾞｼｯｸM-PRO" w:hint="eastAsia"/>
          <w:sz w:val="24"/>
        </w:rPr>
        <w:t>増えている</w:t>
      </w:r>
      <w:r w:rsidR="000B1FC5" w:rsidRPr="0025043F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13E41EFB" w14:textId="16C24577" w:rsidR="00EC54DB" w:rsidRDefault="00A473D3" w:rsidP="00B949CC">
      <w:pPr>
        <w:spacing w:line="0" w:lineRule="atLeast"/>
        <w:ind w:leftChars="100" w:left="210" w:firstLineChars="100" w:firstLine="240"/>
        <w:rPr>
          <w:rFonts w:ascii="HG丸ｺﾞｼｯｸM-PRO" w:eastAsia="HG丸ｺﾞｼｯｸM-PRO" w:hAnsi="HG丸ｺﾞｼｯｸM-PRO"/>
          <w:sz w:val="24"/>
        </w:rPr>
      </w:pPr>
      <w:r w:rsidRPr="0025043F">
        <w:rPr>
          <w:rFonts w:ascii="HG丸ｺﾞｼｯｸM-PRO" w:eastAsia="HG丸ｺﾞｼｯｸM-PRO" w:hAnsi="HG丸ｺﾞｼｯｸM-PRO" w:hint="eastAsia"/>
          <w:sz w:val="24"/>
        </w:rPr>
        <w:t>また、介護納付金</w:t>
      </w:r>
      <w:r w:rsidR="000B1FC5" w:rsidRPr="0025043F">
        <w:rPr>
          <w:rFonts w:ascii="HG丸ｺﾞｼｯｸM-PRO" w:eastAsia="HG丸ｺﾞｼｯｸM-PRO" w:hAnsi="HG丸ｺﾞｼｯｸM-PRO" w:hint="eastAsia"/>
          <w:sz w:val="24"/>
        </w:rPr>
        <w:t>においても</w:t>
      </w:r>
      <w:r w:rsidRPr="0025043F">
        <w:rPr>
          <w:rFonts w:ascii="HG丸ｺﾞｼｯｸM-PRO" w:eastAsia="HG丸ｺﾞｼｯｸM-PRO" w:hAnsi="HG丸ｺﾞｼｯｸM-PRO" w:hint="eastAsia"/>
          <w:sz w:val="24"/>
        </w:rPr>
        <w:t>全国的に介護給付費が増加傾向にあることから</w:t>
      </w:r>
      <w:r w:rsidR="00C75FF8" w:rsidRPr="0025043F">
        <w:rPr>
          <w:rFonts w:ascii="HG丸ｺﾞｼｯｸM-PRO" w:eastAsia="HG丸ｺﾞｼｯｸM-PRO" w:hAnsi="HG丸ｺﾞｼｯｸM-PRO" w:hint="eastAsia"/>
          <w:sz w:val="24"/>
        </w:rPr>
        <w:t>、１人あたりで約</w:t>
      </w:r>
      <w:r w:rsidR="0016550C">
        <w:rPr>
          <w:rFonts w:ascii="HG丸ｺﾞｼｯｸM-PRO" w:eastAsia="HG丸ｺﾞｼｯｸM-PRO" w:hAnsi="HG丸ｺﾞｼｯｸM-PRO" w:hint="eastAsia"/>
          <w:sz w:val="24"/>
        </w:rPr>
        <w:t>3,3</w:t>
      </w:r>
      <w:r w:rsidR="00250F8E">
        <w:rPr>
          <w:rFonts w:ascii="HG丸ｺﾞｼｯｸM-PRO" w:eastAsia="HG丸ｺﾞｼｯｸM-PRO" w:hAnsi="HG丸ｺﾞｼｯｸM-PRO" w:hint="eastAsia"/>
          <w:sz w:val="24"/>
        </w:rPr>
        <w:t>00</w:t>
      </w:r>
      <w:r w:rsidR="00F279E5" w:rsidRPr="0025043F">
        <w:rPr>
          <w:rFonts w:ascii="HG丸ｺﾞｼｯｸM-PRO" w:eastAsia="HG丸ｺﾞｼｯｸM-PRO" w:hAnsi="HG丸ｺﾞｼｯｸM-PRO" w:hint="eastAsia"/>
          <w:sz w:val="24"/>
        </w:rPr>
        <w:t>円増えている</w:t>
      </w:r>
      <w:r w:rsidR="000B1FC5" w:rsidRPr="0025043F">
        <w:rPr>
          <w:rFonts w:ascii="HG丸ｺﾞｼｯｸM-PRO" w:eastAsia="HG丸ｺﾞｼｯｸM-PRO" w:hAnsi="HG丸ｺﾞｼｯｸM-PRO" w:hint="eastAsia"/>
          <w:sz w:val="24"/>
        </w:rPr>
        <w:t>。</w:t>
      </w:r>
    </w:p>
    <w:p w14:paraId="31855202" w14:textId="77777777" w:rsidR="004565E8" w:rsidRPr="007E6768" w:rsidRDefault="004565E8" w:rsidP="003465D1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14:paraId="62A7F3DC" w14:textId="77777777" w:rsidR="001A0C70" w:rsidRPr="001A0C70" w:rsidRDefault="001A0C70" w:rsidP="001A0C70">
      <w:pPr>
        <w:ind w:left="240" w:hangingChars="100" w:hanging="240"/>
        <w:rPr>
          <w:rFonts w:ascii="ＭＳ ゴシック" w:eastAsia="ＭＳ ゴシック" w:hAnsi="ＭＳ ゴシック"/>
          <w:color w:val="000000" w:themeColor="text1"/>
          <w:sz w:val="24"/>
          <w:bdr w:val="single" w:sz="4" w:space="0" w:color="auto"/>
          <w:shd w:val="pct15" w:color="auto" w:fill="FFFFFF"/>
        </w:rPr>
      </w:pPr>
      <w:r w:rsidRPr="001A0C70">
        <w:rPr>
          <w:rFonts w:ascii="ＭＳ ゴシック" w:eastAsia="ＭＳ ゴシック" w:hAnsi="ＭＳ ゴシック" w:hint="eastAsia"/>
          <w:color w:val="000000" w:themeColor="text1"/>
          <w:sz w:val="24"/>
          <w:bdr w:val="single" w:sz="4" w:space="0" w:color="auto"/>
          <w:shd w:val="pct15" w:color="auto" w:fill="FFFFFF"/>
        </w:rPr>
        <w:t>≪今後の対応方針≫</w:t>
      </w:r>
    </w:p>
    <w:p w14:paraId="604336A8" w14:textId="77777777" w:rsidR="001A0C70" w:rsidRPr="001A0C70" w:rsidRDefault="001A0C70" w:rsidP="001A0C70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1A0C70">
        <w:rPr>
          <w:rFonts w:ascii="ＭＳ ゴシック" w:eastAsia="ＭＳ ゴシック" w:hAnsi="ＭＳ ゴシック" w:hint="eastAsia"/>
          <w:sz w:val="24"/>
        </w:rPr>
        <w:t>【国への要望】</w:t>
      </w:r>
    </w:p>
    <w:p w14:paraId="32AD6B0E" w14:textId="06C3742C" w:rsidR="004F4992" w:rsidRPr="00933375" w:rsidRDefault="00391C7A" w:rsidP="004F4992">
      <w:pPr>
        <w:spacing w:line="0" w:lineRule="atLeast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〇　</w:t>
      </w:r>
      <w:r w:rsidR="004F4992" w:rsidRPr="00933375">
        <w:rPr>
          <w:rFonts w:ascii="HG丸ｺﾞｼｯｸM-PRO" w:eastAsia="HG丸ｺﾞｼｯｸM-PRO" w:hAnsi="HG丸ｺﾞｼｯｸM-PRO" w:hint="eastAsia"/>
          <w:sz w:val="24"/>
          <w:szCs w:val="24"/>
        </w:rPr>
        <w:t>令和５年度の事業費納付金の算定にあたっては、コロナ禍の診療控えからの回復・反動傾向による診療費の大幅な増加傾向はもとより、後期高齢者支援金</w:t>
      </w:r>
      <w:r w:rsidR="0016550C">
        <w:rPr>
          <w:rFonts w:ascii="HG丸ｺﾞｼｯｸM-PRO" w:eastAsia="HG丸ｺﾞｼｯｸM-PRO" w:hAnsi="HG丸ｺﾞｼｯｸM-PRO" w:hint="eastAsia"/>
          <w:sz w:val="24"/>
          <w:szCs w:val="24"/>
        </w:rPr>
        <w:t>や介護納付金</w:t>
      </w:r>
      <w:r w:rsidR="004F4992" w:rsidRPr="00933375">
        <w:rPr>
          <w:rFonts w:ascii="HG丸ｺﾞｼｯｸM-PRO" w:eastAsia="HG丸ｺﾞｼｯｸM-PRO" w:hAnsi="HG丸ｺﾞｼｯｸM-PRO" w:hint="eastAsia"/>
          <w:sz w:val="24"/>
          <w:szCs w:val="24"/>
        </w:rPr>
        <w:t>の大幅な増加</w:t>
      </w:r>
      <w:r w:rsidR="0016550C">
        <w:rPr>
          <w:rFonts w:ascii="HG丸ｺﾞｼｯｸM-PRO" w:eastAsia="HG丸ｺﾞｼｯｸM-PRO" w:hAnsi="HG丸ｺﾞｼｯｸM-PRO" w:hint="eastAsia"/>
          <w:sz w:val="24"/>
          <w:szCs w:val="24"/>
        </w:rPr>
        <w:t>に加え、</w:t>
      </w:r>
      <w:r w:rsidR="004F4992" w:rsidRPr="00933375">
        <w:rPr>
          <w:rFonts w:ascii="HG丸ｺﾞｼｯｸM-PRO" w:eastAsia="HG丸ｺﾞｼｯｸM-PRO" w:hAnsi="HG丸ｺﾞｼｯｸM-PRO" w:hint="eastAsia"/>
          <w:sz w:val="24"/>
          <w:szCs w:val="24"/>
        </w:rPr>
        <w:t>普通調整交付金の減少などにより、保険料の大幅な上昇は避けられない状況にある。</w:t>
      </w:r>
    </w:p>
    <w:p w14:paraId="41F0CE7A" w14:textId="02615B44" w:rsidR="004F4992" w:rsidRPr="00933375" w:rsidRDefault="004F4992" w:rsidP="00653A96">
      <w:pPr>
        <w:spacing w:line="0" w:lineRule="atLeast"/>
        <w:ind w:left="240" w:hangingChars="100" w:hanging="240"/>
        <w:rPr>
          <w:rFonts w:ascii="HG丸ｺﾞｼｯｸM-PRO" w:eastAsia="HG丸ｺﾞｼｯｸM-PRO" w:hAnsi="HG丸ｺﾞｼｯｸM-PRO"/>
          <w:sz w:val="24"/>
          <w:szCs w:val="24"/>
        </w:rPr>
      </w:pPr>
      <w:r w:rsidRPr="00933375">
        <w:rPr>
          <w:rFonts w:ascii="HG丸ｺﾞｼｯｸM-PRO" w:eastAsia="HG丸ｺﾞｼｯｸM-PRO" w:hAnsi="HG丸ｺﾞｼｯｸM-PRO" w:hint="eastAsia"/>
          <w:sz w:val="24"/>
          <w:szCs w:val="24"/>
        </w:rPr>
        <w:t xml:space="preserve">　　そのため、全国に先駆けて保険料の統一に取組む大阪府においては、被保険者の急激な負担増に繋がる大きな課題と認識しており、制度設計に責任を持つ国に対して、課題解決のために必要な財政支援等の措置</w:t>
      </w:r>
      <w:r w:rsidR="00653A96">
        <w:rPr>
          <w:rFonts w:ascii="HG丸ｺﾞｼｯｸM-PRO" w:eastAsia="HG丸ｺﾞｼｯｸM-PRO" w:hAnsi="HG丸ｺﾞｼｯｸM-PRO" w:hint="eastAsia"/>
          <w:sz w:val="24"/>
          <w:szCs w:val="24"/>
        </w:rPr>
        <w:t>が</w:t>
      </w:r>
      <w:r w:rsidRPr="00933375">
        <w:rPr>
          <w:rFonts w:ascii="HG丸ｺﾞｼｯｸM-PRO" w:eastAsia="HG丸ｺﾞｼｯｸM-PRO" w:hAnsi="HG丸ｺﾞｼｯｸM-PRO" w:hint="eastAsia"/>
          <w:sz w:val="24"/>
          <w:szCs w:val="24"/>
        </w:rPr>
        <w:t>講じられるよう要望</w:t>
      </w:r>
      <w:r w:rsidR="0016550C">
        <w:rPr>
          <w:rFonts w:ascii="HG丸ｺﾞｼｯｸM-PRO" w:eastAsia="HG丸ｺﾞｼｯｸM-PRO" w:hAnsi="HG丸ｺﾞｼｯｸM-PRO" w:hint="eastAsia"/>
          <w:sz w:val="24"/>
          <w:szCs w:val="24"/>
        </w:rPr>
        <w:t>を行った結果、一部、保険料抑制の財源を確保したものの</w:t>
      </w:r>
      <w:r w:rsidRPr="00933375">
        <w:rPr>
          <w:rFonts w:ascii="HG丸ｺﾞｼｯｸM-PRO" w:eastAsia="HG丸ｺﾞｼｯｸM-PRO" w:hAnsi="HG丸ｺﾞｼｯｸM-PRO" w:hint="eastAsia"/>
          <w:sz w:val="24"/>
          <w:szCs w:val="24"/>
        </w:rPr>
        <w:t>、国民健康保険制度の構造的問題の抜本的解決に向け、医療保険制度の一本化の議論を進め、各医療保険制度間での保険料負担の格差是正について、引き続き、</w:t>
      </w:r>
      <w:r>
        <w:rPr>
          <w:rFonts w:ascii="HG丸ｺﾞｼｯｸM-PRO" w:eastAsia="HG丸ｺﾞｼｯｸM-PRO" w:hAnsi="HG丸ｺﾞｼｯｸM-PRO" w:hint="eastAsia"/>
          <w:sz w:val="24"/>
          <w:szCs w:val="24"/>
        </w:rPr>
        <w:t>国に</w:t>
      </w:r>
      <w:r w:rsidRPr="00933375">
        <w:rPr>
          <w:rFonts w:ascii="HG丸ｺﾞｼｯｸM-PRO" w:eastAsia="HG丸ｺﾞｼｯｸM-PRO" w:hAnsi="HG丸ｺﾞｼｯｸM-PRO" w:hint="eastAsia"/>
          <w:sz w:val="24"/>
          <w:szCs w:val="24"/>
        </w:rPr>
        <w:t>働きかけていく。</w:t>
      </w:r>
    </w:p>
    <w:p w14:paraId="1C06FF5B" w14:textId="3AB701B2" w:rsidR="001A0C70" w:rsidRPr="001A0C70" w:rsidRDefault="001A0C70" w:rsidP="001A0C70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14:paraId="537F1050" w14:textId="77777777" w:rsidR="001A0C70" w:rsidRPr="001A0C70" w:rsidRDefault="001A0C70" w:rsidP="001A0C70">
      <w:pPr>
        <w:ind w:left="240" w:hangingChars="100" w:hanging="240"/>
        <w:rPr>
          <w:rFonts w:ascii="ＭＳ ゴシック" w:eastAsia="ＭＳ ゴシック" w:hAnsi="ＭＳ ゴシック"/>
          <w:sz w:val="24"/>
        </w:rPr>
      </w:pPr>
      <w:r w:rsidRPr="001A0C70">
        <w:rPr>
          <w:rFonts w:ascii="ＭＳ ゴシック" w:eastAsia="ＭＳ ゴシック" w:hAnsi="ＭＳ ゴシック" w:hint="eastAsia"/>
          <w:sz w:val="24"/>
        </w:rPr>
        <w:t>【医療費適正化の推進】</w:t>
      </w:r>
    </w:p>
    <w:p w14:paraId="4CA1A720" w14:textId="52DDB815" w:rsidR="000F7FB0" w:rsidRDefault="00C426F8" w:rsidP="001A6177">
      <w:pPr>
        <w:spacing w:line="0" w:lineRule="atLeas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〇　また、医療費の増加が見込まれる中</w:t>
      </w:r>
      <w:r w:rsidR="001A0C70" w:rsidRPr="001A0C70">
        <w:rPr>
          <w:rFonts w:ascii="HG丸ｺﾞｼｯｸM-PRO" w:eastAsia="HG丸ｺﾞｼｯｸM-PRO" w:hAnsi="HG丸ｺﾞｼｯｸM-PRO" w:hint="eastAsia"/>
          <w:sz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</w:rPr>
        <w:t>今後と</w:t>
      </w:r>
      <w:r w:rsidRPr="001A0C70">
        <w:rPr>
          <w:rFonts w:ascii="HG丸ｺﾞｼｯｸM-PRO" w:eastAsia="HG丸ｺﾞｼｯｸM-PRO" w:hAnsi="HG丸ｺﾞｼｯｸM-PRO" w:hint="eastAsia"/>
          <w:sz w:val="24"/>
        </w:rPr>
        <w:t>も、</w:t>
      </w:r>
      <w:r w:rsidR="002A7DA8">
        <w:rPr>
          <w:rFonts w:ascii="HG丸ｺﾞｼｯｸM-PRO" w:eastAsia="HG丸ｺﾞｼｯｸM-PRO" w:hAnsi="HG丸ｺﾞｼｯｸM-PRO" w:hint="eastAsia"/>
          <w:sz w:val="24"/>
        </w:rPr>
        <w:t>国民健康保険ヘルスアップ支援事業等</w:t>
      </w:r>
      <w:r w:rsidR="001A0C70" w:rsidRPr="001A0C70">
        <w:rPr>
          <w:rFonts w:ascii="HG丸ｺﾞｼｯｸM-PRO" w:eastAsia="HG丸ｺﾞｼｯｸM-PRO" w:hAnsi="HG丸ｺﾞｼｯｸM-PRO" w:hint="eastAsia"/>
          <w:sz w:val="24"/>
        </w:rPr>
        <w:t>により、特定健診・特定保健指導の実施率の向上など、市町村の取組みの底上げを促進</w:t>
      </w:r>
      <w:r w:rsidR="00B07289">
        <w:rPr>
          <w:rFonts w:ascii="HG丸ｺﾞｼｯｸM-PRO" w:eastAsia="HG丸ｺﾞｼｯｸM-PRO" w:hAnsi="HG丸ｺﾞｼｯｸM-PRO" w:hint="eastAsia"/>
          <w:sz w:val="24"/>
        </w:rPr>
        <w:t xml:space="preserve">　　　　　　　　　　　　　　　　</w:t>
      </w:r>
      <w:r w:rsidR="001A0C70" w:rsidRPr="001A0C70">
        <w:rPr>
          <w:rFonts w:ascii="HG丸ｺﾞｼｯｸM-PRO" w:eastAsia="HG丸ｺﾞｼｯｸM-PRO" w:hAnsi="HG丸ｺﾞｼｯｸM-PRO" w:hint="eastAsia"/>
          <w:sz w:val="24"/>
        </w:rPr>
        <w:t>しながら、健康づくり・医療費の適正化の取組みを推進することで、被保険者の負担軽減につなげていく。</w:t>
      </w:r>
    </w:p>
    <w:p w14:paraId="70955D33" w14:textId="2DDA8E15" w:rsidR="00932261" w:rsidRDefault="00932261" w:rsidP="001A6177">
      <w:pPr>
        <w:spacing w:line="0" w:lineRule="atLeas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 xml:space="preserve">　　</w:t>
      </w:r>
      <w:r w:rsidRPr="00640815">
        <w:rPr>
          <w:rFonts w:ascii="HG丸ｺﾞｼｯｸM-PRO" w:eastAsia="HG丸ｺﾞｼｯｸM-PRO" w:hAnsi="HG丸ｺﾞｼｯｸM-PRO" w:hint="eastAsia"/>
          <w:sz w:val="24"/>
        </w:rPr>
        <w:t>さらに、令和２年度に創設された予防・健康づくり支援交付金（事業費連動分）において、</w:t>
      </w:r>
      <w:r w:rsidR="00A36456" w:rsidRPr="00640815">
        <w:rPr>
          <w:rFonts w:ascii="HG丸ｺﾞｼｯｸM-PRO" w:eastAsia="HG丸ｺﾞｼｯｸM-PRO" w:hAnsi="HG丸ｺﾞｼｯｸM-PRO" w:hint="eastAsia"/>
          <w:sz w:val="24"/>
        </w:rPr>
        <w:t>内示額として約</w:t>
      </w:r>
      <w:r w:rsidR="00640815" w:rsidRPr="00640815">
        <w:rPr>
          <w:rFonts w:ascii="HG丸ｺﾞｼｯｸM-PRO" w:eastAsia="HG丸ｺﾞｼｯｸM-PRO" w:hAnsi="HG丸ｺﾞｼｯｸM-PRO" w:hint="eastAsia"/>
          <w:sz w:val="24"/>
        </w:rPr>
        <w:t>30.1</w:t>
      </w:r>
      <w:r w:rsidR="00250BF0" w:rsidRPr="00640815">
        <w:rPr>
          <w:rFonts w:ascii="HG丸ｺﾞｼｯｸM-PRO" w:eastAsia="HG丸ｺﾞｼｯｸM-PRO" w:hAnsi="HG丸ｺﾞｼｯｸM-PRO" w:hint="eastAsia"/>
          <w:sz w:val="24"/>
        </w:rPr>
        <w:t>億</w:t>
      </w:r>
      <w:r w:rsidR="00A36456" w:rsidRPr="00640815">
        <w:rPr>
          <w:rFonts w:ascii="HG丸ｺﾞｼｯｸM-PRO" w:eastAsia="HG丸ｺﾞｼｯｸM-PRO" w:hAnsi="HG丸ｺﾞｼｯｸM-PRO" w:hint="eastAsia"/>
          <w:sz w:val="24"/>
        </w:rPr>
        <w:t>円</w:t>
      </w:r>
      <w:r w:rsidR="00DD3D83" w:rsidRPr="00640815">
        <w:rPr>
          <w:rFonts w:ascii="HG丸ｺﾞｼｯｸM-PRO" w:eastAsia="HG丸ｺﾞｼｯｸM-PRO" w:hAnsi="HG丸ｺﾞｼｯｸM-PRO" w:hint="eastAsia"/>
          <w:sz w:val="24"/>
        </w:rPr>
        <w:t>（前年度比</w:t>
      </w:r>
      <w:r w:rsidR="009E561F" w:rsidRPr="00640815">
        <w:rPr>
          <w:rFonts w:ascii="HG丸ｺﾞｼｯｸM-PRO" w:eastAsia="HG丸ｺﾞｼｯｸM-PRO" w:hAnsi="HG丸ｺﾞｼｯｸM-PRO" w:hint="eastAsia"/>
          <w:sz w:val="24"/>
        </w:rPr>
        <w:t xml:space="preserve"> </w:t>
      </w:r>
      <w:r w:rsidR="00640815" w:rsidRPr="00640815">
        <w:rPr>
          <w:rFonts w:ascii="HG丸ｺﾞｼｯｸM-PRO" w:eastAsia="HG丸ｺﾞｼｯｸM-PRO" w:hAnsi="HG丸ｺﾞｼｯｸM-PRO" w:hint="eastAsia"/>
          <w:sz w:val="24"/>
        </w:rPr>
        <w:t>約0.8</w:t>
      </w:r>
      <w:r w:rsidR="00DD3D83" w:rsidRPr="00640815">
        <w:rPr>
          <w:rFonts w:ascii="HG丸ｺﾞｼｯｸM-PRO" w:eastAsia="HG丸ｺﾞｼｯｸM-PRO" w:hAnsi="HG丸ｺﾞｼｯｸM-PRO" w:hint="eastAsia"/>
          <w:sz w:val="24"/>
        </w:rPr>
        <w:t>億円</w:t>
      </w:r>
      <w:r w:rsidR="009E561F" w:rsidRPr="00640815">
        <w:rPr>
          <w:rFonts w:ascii="HG丸ｺﾞｼｯｸM-PRO" w:eastAsia="HG丸ｺﾞｼｯｸM-PRO" w:hAnsi="HG丸ｺﾞｼｯｸM-PRO" w:hint="eastAsia"/>
          <w:sz w:val="24"/>
        </w:rPr>
        <w:t>増</w:t>
      </w:r>
      <w:r w:rsidR="00DD3D83" w:rsidRPr="00640815">
        <w:rPr>
          <w:rFonts w:ascii="HG丸ｺﾞｼｯｸM-PRO" w:eastAsia="HG丸ｺﾞｼｯｸM-PRO" w:hAnsi="HG丸ｺﾞｼｯｸM-PRO" w:hint="eastAsia"/>
          <w:sz w:val="24"/>
        </w:rPr>
        <w:t>）</w:t>
      </w:r>
      <w:r w:rsidR="00A36456" w:rsidRPr="00640815">
        <w:rPr>
          <w:rFonts w:ascii="HG丸ｺﾞｼｯｸM-PRO" w:eastAsia="HG丸ｺﾞｼｯｸM-PRO" w:hAnsi="HG丸ｺﾞｼｯｸM-PRO" w:hint="eastAsia"/>
          <w:sz w:val="24"/>
        </w:rPr>
        <w:t>の</w:t>
      </w:r>
      <w:r w:rsidR="00A36456">
        <w:rPr>
          <w:rFonts w:ascii="HG丸ｺﾞｼｯｸM-PRO" w:eastAsia="HG丸ｺﾞｼｯｸM-PRO" w:hAnsi="HG丸ｺﾞｼｯｸM-PRO" w:hint="eastAsia"/>
          <w:sz w:val="24"/>
        </w:rPr>
        <w:t>インセンティブを獲得したが、今後とも、当該インセンティブの獲得に努めていく。</w:t>
      </w:r>
    </w:p>
    <w:p w14:paraId="2D2560EB" w14:textId="77777777" w:rsidR="002A7DA8" w:rsidRDefault="002A7DA8" w:rsidP="003465D1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</w:p>
    <w:p w14:paraId="0E03E6B9" w14:textId="77777777" w:rsidR="002A7DA8" w:rsidRDefault="002A7DA8" w:rsidP="003465D1">
      <w:pPr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ＭＳ ゴシック" w:eastAsia="ＭＳ ゴシック" w:hAnsi="ＭＳ ゴシック" w:hint="eastAsia"/>
          <w:sz w:val="24"/>
        </w:rPr>
        <w:t>【</w:t>
      </w:r>
      <w:r w:rsidR="0037713C">
        <w:rPr>
          <w:rFonts w:ascii="ＭＳ ゴシック" w:eastAsia="ＭＳ ゴシック" w:hAnsi="ＭＳ ゴシック" w:hint="eastAsia"/>
          <w:sz w:val="24"/>
        </w:rPr>
        <w:t>国保財政運営</w:t>
      </w:r>
      <w:r w:rsidRPr="001A0C70">
        <w:rPr>
          <w:rFonts w:ascii="ＭＳ ゴシック" w:eastAsia="ＭＳ ゴシック" w:hAnsi="ＭＳ ゴシック" w:hint="eastAsia"/>
          <w:sz w:val="24"/>
        </w:rPr>
        <w:t>】</w:t>
      </w:r>
    </w:p>
    <w:p w14:paraId="557757D2" w14:textId="75925572" w:rsidR="00EE1B2D" w:rsidRPr="002A7DA8" w:rsidRDefault="002A7DA8" w:rsidP="00EE1B2D">
      <w:pPr>
        <w:spacing w:line="0" w:lineRule="atLeast"/>
        <w:ind w:left="240" w:hangingChars="100" w:hanging="240"/>
        <w:rPr>
          <w:rFonts w:ascii="HG丸ｺﾞｼｯｸM-PRO" w:eastAsia="HG丸ｺﾞｼｯｸM-PRO" w:hAnsi="HG丸ｺﾞｼｯｸM-PRO"/>
          <w:sz w:val="24"/>
        </w:rPr>
      </w:pPr>
      <w:r>
        <w:rPr>
          <w:rFonts w:ascii="HG丸ｺﾞｼｯｸM-PRO" w:eastAsia="HG丸ｺﾞｼｯｸM-PRO" w:hAnsi="HG丸ｺﾞｼｯｸM-PRO" w:hint="eastAsia"/>
          <w:sz w:val="24"/>
        </w:rPr>
        <w:t>○　納付金算定の状況</w:t>
      </w:r>
      <w:r w:rsidR="0012220D">
        <w:rPr>
          <w:rFonts w:ascii="HG丸ｺﾞｼｯｸM-PRO" w:eastAsia="HG丸ｺﾞｼｯｸM-PRO" w:hAnsi="HG丸ｺﾞｼｯｸM-PRO" w:hint="eastAsia"/>
          <w:sz w:val="24"/>
        </w:rPr>
        <w:t>及び</w:t>
      </w:r>
      <w:r w:rsidR="008A3ACB">
        <w:rPr>
          <w:rFonts w:ascii="HG丸ｺﾞｼｯｸM-PRO" w:eastAsia="HG丸ｺﾞｼｯｸM-PRO" w:hAnsi="HG丸ｺﾞｼｯｸM-PRO" w:hint="eastAsia"/>
          <w:sz w:val="24"/>
        </w:rPr>
        <w:t>財政安定化基金に年度間の財政調整機能が付与されたこと</w:t>
      </w:r>
      <w:r>
        <w:rPr>
          <w:rFonts w:ascii="HG丸ｺﾞｼｯｸM-PRO" w:eastAsia="HG丸ｺﾞｼｯｸM-PRO" w:hAnsi="HG丸ｺﾞｼｯｸM-PRO" w:hint="eastAsia"/>
          <w:sz w:val="24"/>
        </w:rPr>
        <w:t>等を踏まえ、</w:t>
      </w:r>
      <w:r w:rsidR="00E20966">
        <w:rPr>
          <w:rFonts w:ascii="HG丸ｺﾞｼｯｸM-PRO" w:eastAsia="HG丸ｺﾞｼｯｸM-PRO" w:hAnsi="HG丸ｺﾞｼｯｸM-PRO" w:hint="eastAsia"/>
          <w:sz w:val="24"/>
        </w:rPr>
        <w:t>国民健康保険特別会計のあり方や</w:t>
      </w:r>
      <w:r>
        <w:rPr>
          <w:rFonts w:ascii="HG丸ｺﾞｼｯｸM-PRO" w:eastAsia="HG丸ｺﾞｼｯｸM-PRO" w:hAnsi="HG丸ｺﾞｼｯｸM-PRO" w:hint="eastAsia"/>
          <w:sz w:val="24"/>
        </w:rPr>
        <w:t>１人あたり保険料</w:t>
      </w:r>
      <w:r w:rsidR="00F035DE">
        <w:rPr>
          <w:rFonts w:ascii="HG丸ｺﾞｼｯｸM-PRO" w:eastAsia="HG丸ｺﾞｼｯｸM-PRO" w:hAnsi="HG丸ｺﾞｼｯｸM-PRO" w:hint="eastAsia"/>
          <w:sz w:val="24"/>
        </w:rPr>
        <w:t>額</w:t>
      </w:r>
      <w:r>
        <w:rPr>
          <w:rFonts w:ascii="HG丸ｺﾞｼｯｸM-PRO" w:eastAsia="HG丸ｺﾞｼｯｸM-PRO" w:hAnsi="HG丸ｺﾞｼｯｸM-PRO" w:hint="eastAsia"/>
          <w:sz w:val="24"/>
        </w:rPr>
        <w:t>上昇の抑制に向けた方策について、</w:t>
      </w:r>
      <w:r w:rsidR="00F035DE">
        <w:rPr>
          <w:rFonts w:ascii="HG丸ｺﾞｼｯｸM-PRO" w:eastAsia="HG丸ｺﾞｼｯｸM-PRO" w:hAnsi="HG丸ｺﾞｼｯｸM-PRO" w:hint="eastAsia"/>
          <w:sz w:val="24"/>
        </w:rPr>
        <w:t>府と代表市町村等で構成される</w:t>
      </w:r>
      <w:r>
        <w:rPr>
          <w:rFonts w:ascii="HG丸ｺﾞｼｯｸM-PRO" w:eastAsia="HG丸ｺﾞｼｯｸM-PRO" w:hAnsi="HG丸ｺﾞｼｯｸM-PRO" w:hint="eastAsia"/>
          <w:sz w:val="24"/>
        </w:rPr>
        <w:t>広域化調整会議の場等を通じて</w:t>
      </w:r>
      <w:r w:rsidR="00E24EFD">
        <w:rPr>
          <w:rFonts w:ascii="HG丸ｺﾞｼｯｸM-PRO" w:eastAsia="HG丸ｺﾞｼｯｸM-PRO" w:hAnsi="HG丸ｺﾞｼｯｸM-PRO" w:hint="eastAsia"/>
          <w:sz w:val="24"/>
        </w:rPr>
        <w:t>、引き続き</w:t>
      </w:r>
      <w:r w:rsidR="00802780">
        <w:rPr>
          <w:rFonts w:ascii="HG丸ｺﾞｼｯｸM-PRO" w:eastAsia="HG丸ｺﾞｼｯｸM-PRO" w:hAnsi="HG丸ｺﾞｼｯｸM-PRO" w:hint="eastAsia"/>
          <w:sz w:val="24"/>
        </w:rPr>
        <w:t>、</w:t>
      </w:r>
      <w:r>
        <w:rPr>
          <w:rFonts w:ascii="HG丸ｺﾞｼｯｸM-PRO" w:eastAsia="HG丸ｺﾞｼｯｸM-PRO" w:hAnsi="HG丸ｺﾞｼｯｸM-PRO" w:hint="eastAsia"/>
          <w:sz w:val="24"/>
        </w:rPr>
        <w:t>検討していく。</w:t>
      </w:r>
    </w:p>
    <w:sectPr w:rsidR="00EE1B2D" w:rsidRPr="002A7DA8" w:rsidSect="005913B0">
      <w:footerReference w:type="default" r:id="rId17"/>
      <w:footerReference w:type="first" r:id="rId18"/>
      <w:pgSz w:w="11906" w:h="16838" w:code="9"/>
      <w:pgMar w:top="1134" w:right="1021" w:bottom="567" w:left="1077" w:header="113" w:footer="0" w:gutter="0"/>
      <w:cols w:space="425"/>
      <w:titlePg/>
      <w:docGrid w:type="lines" w:linePitch="35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75058D81" w14:textId="77777777" w:rsidR="00032FD6" w:rsidRDefault="00032FD6" w:rsidP="00A112E2">
      <w:r>
        <w:separator/>
      </w:r>
    </w:p>
  </w:endnote>
  <w:endnote w:type="continuationSeparator" w:id="0">
    <w:p w14:paraId="7111A636" w14:textId="77777777" w:rsidR="00032FD6" w:rsidRDefault="00032FD6" w:rsidP="00A112E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Ｐゴシック">
    <w:panose1 w:val="020B0600070205080204"/>
    <w:charset w:val="80"/>
    <w:family w:val="modern"/>
    <w:pitch w:val="variable"/>
    <w:sig w:usb0="E00002FF" w:usb1="6AC7FDFB" w:usb2="08000012" w:usb3="00000000" w:csb0="0002009F" w:csb1="00000000"/>
  </w:font>
  <w:font w:name="Meiryo UI">
    <w:panose1 w:val="020B0604030504040204"/>
    <w:charset w:val="80"/>
    <w:family w:val="modern"/>
    <w:pitch w:val="variable"/>
    <w:sig w:usb0="E00002FF" w:usb1="6AC7FFFF" w:usb2="08000012" w:usb3="00000000" w:csb0="0002009F" w:csb1="00000000"/>
  </w:font>
  <w:font w:name="HGPｺﾞｼｯｸE">
    <w:panose1 w:val="020B0900000000000000"/>
    <w:charset w:val="80"/>
    <w:family w:val="modern"/>
    <w:pitch w:val="variable"/>
    <w:sig w:usb0="E00002FF" w:usb1="6AC7FDFB" w:usb2="00000012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HG丸ｺﾞｼｯｸM-PRO">
    <w:panose1 w:val="020F0600000000000000"/>
    <w:charset w:val="80"/>
    <w:family w:val="modern"/>
    <w:pitch w:val="variable"/>
    <w:sig w:usb0="E00002FF" w:usb1="6AC7FDFB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209910272"/>
      <w:docPartObj>
        <w:docPartGallery w:val="Page Numbers (Bottom of Page)"/>
        <w:docPartUnique/>
      </w:docPartObj>
    </w:sdtPr>
    <w:sdtEndPr/>
    <w:sdtContent>
      <w:sdt>
        <w:sdtPr>
          <w:id w:val="-1855262997"/>
          <w:docPartObj>
            <w:docPartGallery w:val="Page Numbers (Top of Page)"/>
            <w:docPartUnique/>
          </w:docPartObj>
        </w:sdtPr>
        <w:sdtEndPr/>
        <w:sdtContent>
          <w:p w14:paraId="3A6CC943" w14:textId="2F5FBFA8" w:rsidR="00A112E2" w:rsidRDefault="00A112E2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514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514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71E8A7" w14:textId="77777777" w:rsidR="00A112E2" w:rsidRDefault="00A112E2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454693807"/>
      <w:docPartObj>
        <w:docPartGallery w:val="Page Numbers (Bottom of Page)"/>
        <w:docPartUnique/>
      </w:docPartObj>
    </w:sdtPr>
    <w:sdtEndPr/>
    <w:sdtContent>
      <w:sdt>
        <w:sdtPr>
          <w:id w:val="1760641020"/>
          <w:docPartObj>
            <w:docPartGallery w:val="Page Numbers (Top of Page)"/>
            <w:docPartUnique/>
          </w:docPartObj>
        </w:sdtPr>
        <w:sdtEndPr/>
        <w:sdtContent>
          <w:p w14:paraId="6DD0B2D4" w14:textId="672CD7A1" w:rsidR="00D24176" w:rsidRDefault="00D24176">
            <w:pPr>
              <w:pStyle w:val="a7"/>
              <w:jc w:val="center"/>
            </w:pPr>
            <w:r>
              <w:rPr>
                <w:lang w:val="ja-JP"/>
              </w:rPr>
              <w:t xml:space="preserve">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5148">
              <w:rPr>
                <w:b/>
                <w:bCs/>
                <w:noProof/>
              </w:rPr>
              <w:t>1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rPr>
                <w:lang w:val="ja-JP"/>
              </w:rPr>
              <w:t xml:space="preserve"> /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 w:rsidR="00355148">
              <w:rPr>
                <w:b/>
                <w:bCs/>
                <w:noProof/>
              </w:rPr>
              <w:t>4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  <w:p w14:paraId="7A696806" w14:textId="77777777" w:rsidR="00D24176" w:rsidRDefault="00D2417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0BF68DE" w14:textId="77777777" w:rsidR="00032FD6" w:rsidRDefault="00032FD6" w:rsidP="00A112E2">
      <w:r>
        <w:separator/>
      </w:r>
    </w:p>
  </w:footnote>
  <w:footnote w:type="continuationSeparator" w:id="0">
    <w:p w14:paraId="46B1DE1D" w14:textId="77777777" w:rsidR="00032FD6" w:rsidRDefault="00032FD6" w:rsidP="00A112E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defaultTabStop w:val="840"/>
  <w:drawingGridHorizontalSpacing w:val="105"/>
  <w:drawingGridVerticalSpacing w:val="176"/>
  <w:displayHorizontalDrawingGridEvery w:val="0"/>
  <w:displayVerticalDrawingGridEvery w:val="2"/>
  <w:characterSpacingControl w:val="compressPunctuation"/>
  <w:hdrShapeDefaults>
    <o:shapedefaults v:ext="edit" spidmax="13926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5409"/>
    <w:rsid w:val="00002A43"/>
    <w:rsid w:val="00010805"/>
    <w:rsid w:val="00011C6E"/>
    <w:rsid w:val="0001719E"/>
    <w:rsid w:val="00032FD6"/>
    <w:rsid w:val="000366D7"/>
    <w:rsid w:val="00036DAB"/>
    <w:rsid w:val="00047830"/>
    <w:rsid w:val="00051FBA"/>
    <w:rsid w:val="00053242"/>
    <w:rsid w:val="00063529"/>
    <w:rsid w:val="000642A4"/>
    <w:rsid w:val="00071395"/>
    <w:rsid w:val="00072245"/>
    <w:rsid w:val="00073361"/>
    <w:rsid w:val="0008121B"/>
    <w:rsid w:val="0008310A"/>
    <w:rsid w:val="00084716"/>
    <w:rsid w:val="000901CA"/>
    <w:rsid w:val="00091904"/>
    <w:rsid w:val="000958E0"/>
    <w:rsid w:val="000A3827"/>
    <w:rsid w:val="000B119C"/>
    <w:rsid w:val="000B1FC5"/>
    <w:rsid w:val="000B4416"/>
    <w:rsid w:val="000B742B"/>
    <w:rsid w:val="000C076F"/>
    <w:rsid w:val="000C694B"/>
    <w:rsid w:val="000D2FAA"/>
    <w:rsid w:val="000E0A22"/>
    <w:rsid w:val="000E5166"/>
    <w:rsid w:val="000E578F"/>
    <w:rsid w:val="000F3B8A"/>
    <w:rsid w:val="000F7621"/>
    <w:rsid w:val="000F7FB0"/>
    <w:rsid w:val="00104258"/>
    <w:rsid w:val="001053DD"/>
    <w:rsid w:val="001107F2"/>
    <w:rsid w:val="0011194A"/>
    <w:rsid w:val="0012085E"/>
    <w:rsid w:val="00121AD9"/>
    <w:rsid w:val="0012220D"/>
    <w:rsid w:val="00126317"/>
    <w:rsid w:val="001268D3"/>
    <w:rsid w:val="00137EA8"/>
    <w:rsid w:val="001464D4"/>
    <w:rsid w:val="00153099"/>
    <w:rsid w:val="0016550C"/>
    <w:rsid w:val="00170C71"/>
    <w:rsid w:val="00177596"/>
    <w:rsid w:val="00184F0C"/>
    <w:rsid w:val="001874D1"/>
    <w:rsid w:val="001900ED"/>
    <w:rsid w:val="00197FCF"/>
    <w:rsid w:val="001A0305"/>
    <w:rsid w:val="001A0C70"/>
    <w:rsid w:val="001A6177"/>
    <w:rsid w:val="001B2CEA"/>
    <w:rsid w:val="001B4F82"/>
    <w:rsid w:val="001B4F9E"/>
    <w:rsid w:val="001C08E8"/>
    <w:rsid w:val="001C10D4"/>
    <w:rsid w:val="001C31D6"/>
    <w:rsid w:val="001C4C9E"/>
    <w:rsid w:val="001D6D51"/>
    <w:rsid w:val="001E35FC"/>
    <w:rsid w:val="001E66D6"/>
    <w:rsid w:val="001E6D36"/>
    <w:rsid w:val="001E7A54"/>
    <w:rsid w:val="001F5C3A"/>
    <w:rsid w:val="00204EC1"/>
    <w:rsid w:val="002056B2"/>
    <w:rsid w:val="00210B81"/>
    <w:rsid w:val="00212129"/>
    <w:rsid w:val="00214B53"/>
    <w:rsid w:val="002222BD"/>
    <w:rsid w:val="00225B7A"/>
    <w:rsid w:val="00227860"/>
    <w:rsid w:val="00233A33"/>
    <w:rsid w:val="00240FA9"/>
    <w:rsid w:val="00241D1D"/>
    <w:rsid w:val="00243C08"/>
    <w:rsid w:val="00244948"/>
    <w:rsid w:val="00245535"/>
    <w:rsid w:val="00246C70"/>
    <w:rsid w:val="0025043F"/>
    <w:rsid w:val="00250BF0"/>
    <w:rsid w:val="00250F8E"/>
    <w:rsid w:val="00270CDB"/>
    <w:rsid w:val="002740CA"/>
    <w:rsid w:val="00276209"/>
    <w:rsid w:val="00295F9A"/>
    <w:rsid w:val="002A2FEC"/>
    <w:rsid w:val="002A6552"/>
    <w:rsid w:val="002A7DA8"/>
    <w:rsid w:val="002C0787"/>
    <w:rsid w:val="002C2D82"/>
    <w:rsid w:val="002D0AC6"/>
    <w:rsid w:val="002D5CD0"/>
    <w:rsid w:val="002E0C97"/>
    <w:rsid w:val="002E1E0B"/>
    <w:rsid w:val="002E1F85"/>
    <w:rsid w:val="002E3B39"/>
    <w:rsid w:val="002E3DB1"/>
    <w:rsid w:val="002F6ED9"/>
    <w:rsid w:val="00303FEF"/>
    <w:rsid w:val="00305016"/>
    <w:rsid w:val="00311DC1"/>
    <w:rsid w:val="003125E7"/>
    <w:rsid w:val="0031617F"/>
    <w:rsid w:val="003254E2"/>
    <w:rsid w:val="003258F1"/>
    <w:rsid w:val="00331E0A"/>
    <w:rsid w:val="0033711C"/>
    <w:rsid w:val="003444C0"/>
    <w:rsid w:val="00344CD3"/>
    <w:rsid w:val="003465D1"/>
    <w:rsid w:val="00352D39"/>
    <w:rsid w:val="00355148"/>
    <w:rsid w:val="003609ED"/>
    <w:rsid w:val="0037713C"/>
    <w:rsid w:val="00391C7A"/>
    <w:rsid w:val="00393D7E"/>
    <w:rsid w:val="003955E3"/>
    <w:rsid w:val="003B1556"/>
    <w:rsid w:val="003B18AA"/>
    <w:rsid w:val="003C1B63"/>
    <w:rsid w:val="003C34A4"/>
    <w:rsid w:val="003D07CA"/>
    <w:rsid w:val="003D2DEA"/>
    <w:rsid w:val="003D528F"/>
    <w:rsid w:val="0040206C"/>
    <w:rsid w:val="00404752"/>
    <w:rsid w:val="00420808"/>
    <w:rsid w:val="004224A1"/>
    <w:rsid w:val="00422810"/>
    <w:rsid w:val="00431E68"/>
    <w:rsid w:val="004346E8"/>
    <w:rsid w:val="0044195A"/>
    <w:rsid w:val="00441C14"/>
    <w:rsid w:val="00443E6C"/>
    <w:rsid w:val="004456F7"/>
    <w:rsid w:val="0045115E"/>
    <w:rsid w:val="00451C93"/>
    <w:rsid w:val="00453DED"/>
    <w:rsid w:val="004565E8"/>
    <w:rsid w:val="0046644C"/>
    <w:rsid w:val="0047078B"/>
    <w:rsid w:val="00482A24"/>
    <w:rsid w:val="00485CB5"/>
    <w:rsid w:val="00487245"/>
    <w:rsid w:val="004903DA"/>
    <w:rsid w:val="004B2840"/>
    <w:rsid w:val="004B3BCD"/>
    <w:rsid w:val="004B5371"/>
    <w:rsid w:val="004C1102"/>
    <w:rsid w:val="004C2701"/>
    <w:rsid w:val="004D7915"/>
    <w:rsid w:val="004E28ED"/>
    <w:rsid w:val="004F0F87"/>
    <w:rsid w:val="004F390E"/>
    <w:rsid w:val="004F4992"/>
    <w:rsid w:val="0051416D"/>
    <w:rsid w:val="00520C0D"/>
    <w:rsid w:val="00523EB4"/>
    <w:rsid w:val="0052519D"/>
    <w:rsid w:val="005301E9"/>
    <w:rsid w:val="00541BE4"/>
    <w:rsid w:val="00551A7D"/>
    <w:rsid w:val="00555435"/>
    <w:rsid w:val="00555C81"/>
    <w:rsid w:val="00555EFB"/>
    <w:rsid w:val="00560CFA"/>
    <w:rsid w:val="005659A0"/>
    <w:rsid w:val="00572B60"/>
    <w:rsid w:val="00573147"/>
    <w:rsid w:val="0057695D"/>
    <w:rsid w:val="00580F68"/>
    <w:rsid w:val="00585127"/>
    <w:rsid w:val="00590003"/>
    <w:rsid w:val="005913B0"/>
    <w:rsid w:val="00592152"/>
    <w:rsid w:val="00592706"/>
    <w:rsid w:val="00593CD2"/>
    <w:rsid w:val="00595D31"/>
    <w:rsid w:val="005976F5"/>
    <w:rsid w:val="005B1BCF"/>
    <w:rsid w:val="005B40D9"/>
    <w:rsid w:val="005B5CBC"/>
    <w:rsid w:val="005B5D9D"/>
    <w:rsid w:val="005C10B8"/>
    <w:rsid w:val="005C16EA"/>
    <w:rsid w:val="005C3595"/>
    <w:rsid w:val="005C49A6"/>
    <w:rsid w:val="005D7873"/>
    <w:rsid w:val="005E1BD5"/>
    <w:rsid w:val="005E4D7F"/>
    <w:rsid w:val="005F6782"/>
    <w:rsid w:val="00601F40"/>
    <w:rsid w:val="00602BB8"/>
    <w:rsid w:val="006042DC"/>
    <w:rsid w:val="00604D87"/>
    <w:rsid w:val="00611B34"/>
    <w:rsid w:val="00624924"/>
    <w:rsid w:val="0062695B"/>
    <w:rsid w:val="00630BDB"/>
    <w:rsid w:val="00631F4B"/>
    <w:rsid w:val="006340AB"/>
    <w:rsid w:val="00640815"/>
    <w:rsid w:val="006463AC"/>
    <w:rsid w:val="006463B2"/>
    <w:rsid w:val="006464BA"/>
    <w:rsid w:val="00646E5E"/>
    <w:rsid w:val="00651525"/>
    <w:rsid w:val="0065382D"/>
    <w:rsid w:val="00653A96"/>
    <w:rsid w:val="0065427D"/>
    <w:rsid w:val="00656E4C"/>
    <w:rsid w:val="006620F2"/>
    <w:rsid w:val="00662224"/>
    <w:rsid w:val="00666B94"/>
    <w:rsid w:val="00671954"/>
    <w:rsid w:val="00676B27"/>
    <w:rsid w:val="006866E8"/>
    <w:rsid w:val="00686C9F"/>
    <w:rsid w:val="00691C4E"/>
    <w:rsid w:val="006A09EF"/>
    <w:rsid w:val="006A7213"/>
    <w:rsid w:val="006A7F87"/>
    <w:rsid w:val="006B2BB6"/>
    <w:rsid w:val="006B4697"/>
    <w:rsid w:val="006D175C"/>
    <w:rsid w:val="006E123A"/>
    <w:rsid w:val="006E31EB"/>
    <w:rsid w:val="006E5173"/>
    <w:rsid w:val="006E685F"/>
    <w:rsid w:val="006E7008"/>
    <w:rsid w:val="006E7485"/>
    <w:rsid w:val="006F2C37"/>
    <w:rsid w:val="006F5409"/>
    <w:rsid w:val="00700688"/>
    <w:rsid w:val="007016FE"/>
    <w:rsid w:val="00715B74"/>
    <w:rsid w:val="007271D4"/>
    <w:rsid w:val="00733B7D"/>
    <w:rsid w:val="00734FE9"/>
    <w:rsid w:val="00740588"/>
    <w:rsid w:val="00746332"/>
    <w:rsid w:val="00757579"/>
    <w:rsid w:val="00762151"/>
    <w:rsid w:val="0076561C"/>
    <w:rsid w:val="00773763"/>
    <w:rsid w:val="00775116"/>
    <w:rsid w:val="007758D2"/>
    <w:rsid w:val="0077740E"/>
    <w:rsid w:val="007815AA"/>
    <w:rsid w:val="00784D7C"/>
    <w:rsid w:val="00791E65"/>
    <w:rsid w:val="007936FB"/>
    <w:rsid w:val="00797402"/>
    <w:rsid w:val="007A1650"/>
    <w:rsid w:val="007A2C80"/>
    <w:rsid w:val="007A7947"/>
    <w:rsid w:val="007B1297"/>
    <w:rsid w:val="007B19BF"/>
    <w:rsid w:val="007B7028"/>
    <w:rsid w:val="007C17DA"/>
    <w:rsid w:val="007C7BF5"/>
    <w:rsid w:val="007D1478"/>
    <w:rsid w:val="007D1480"/>
    <w:rsid w:val="007E35D4"/>
    <w:rsid w:val="007E4FE0"/>
    <w:rsid w:val="007E6768"/>
    <w:rsid w:val="007F0527"/>
    <w:rsid w:val="00802780"/>
    <w:rsid w:val="00807CCC"/>
    <w:rsid w:val="00816C57"/>
    <w:rsid w:val="00825E1F"/>
    <w:rsid w:val="00835D4B"/>
    <w:rsid w:val="00841880"/>
    <w:rsid w:val="008579D5"/>
    <w:rsid w:val="00863A9D"/>
    <w:rsid w:val="00866E70"/>
    <w:rsid w:val="008678B7"/>
    <w:rsid w:val="00883068"/>
    <w:rsid w:val="00883AC1"/>
    <w:rsid w:val="0089026D"/>
    <w:rsid w:val="00897F9A"/>
    <w:rsid w:val="008A3ACB"/>
    <w:rsid w:val="008A58E4"/>
    <w:rsid w:val="008A7E14"/>
    <w:rsid w:val="008B18FF"/>
    <w:rsid w:val="008C7ECE"/>
    <w:rsid w:val="008D31DF"/>
    <w:rsid w:val="008E070D"/>
    <w:rsid w:val="008E3C78"/>
    <w:rsid w:val="008E76AB"/>
    <w:rsid w:val="008F2437"/>
    <w:rsid w:val="00900088"/>
    <w:rsid w:val="00905D0A"/>
    <w:rsid w:val="00912DAD"/>
    <w:rsid w:val="009135C4"/>
    <w:rsid w:val="00920667"/>
    <w:rsid w:val="0093004A"/>
    <w:rsid w:val="009319FF"/>
    <w:rsid w:val="00932261"/>
    <w:rsid w:val="0093476A"/>
    <w:rsid w:val="00943465"/>
    <w:rsid w:val="0095732B"/>
    <w:rsid w:val="00957F5D"/>
    <w:rsid w:val="00960B6F"/>
    <w:rsid w:val="009632DC"/>
    <w:rsid w:val="00992908"/>
    <w:rsid w:val="00993898"/>
    <w:rsid w:val="00994F8D"/>
    <w:rsid w:val="009A7D4C"/>
    <w:rsid w:val="009B0FD1"/>
    <w:rsid w:val="009C1449"/>
    <w:rsid w:val="009C77EC"/>
    <w:rsid w:val="009E1A4D"/>
    <w:rsid w:val="009E24BC"/>
    <w:rsid w:val="009E4495"/>
    <w:rsid w:val="009E561F"/>
    <w:rsid w:val="009E68F5"/>
    <w:rsid w:val="009F07D8"/>
    <w:rsid w:val="009F4B2A"/>
    <w:rsid w:val="00A003C9"/>
    <w:rsid w:val="00A112E2"/>
    <w:rsid w:val="00A11352"/>
    <w:rsid w:val="00A20638"/>
    <w:rsid w:val="00A26D67"/>
    <w:rsid w:val="00A31827"/>
    <w:rsid w:val="00A33158"/>
    <w:rsid w:val="00A35E6E"/>
    <w:rsid w:val="00A36456"/>
    <w:rsid w:val="00A40275"/>
    <w:rsid w:val="00A473D3"/>
    <w:rsid w:val="00A60F70"/>
    <w:rsid w:val="00A63C07"/>
    <w:rsid w:val="00A715B8"/>
    <w:rsid w:val="00A82213"/>
    <w:rsid w:val="00A86FBD"/>
    <w:rsid w:val="00A9015D"/>
    <w:rsid w:val="00AA064D"/>
    <w:rsid w:val="00AA0B82"/>
    <w:rsid w:val="00AA261B"/>
    <w:rsid w:val="00AA6D0A"/>
    <w:rsid w:val="00AB163D"/>
    <w:rsid w:val="00AC132F"/>
    <w:rsid w:val="00AD11D2"/>
    <w:rsid w:val="00AD4AE9"/>
    <w:rsid w:val="00AD5F1E"/>
    <w:rsid w:val="00AE4A0B"/>
    <w:rsid w:val="00AF2564"/>
    <w:rsid w:val="00AF2DCD"/>
    <w:rsid w:val="00B040EB"/>
    <w:rsid w:val="00B04286"/>
    <w:rsid w:val="00B07289"/>
    <w:rsid w:val="00B127F6"/>
    <w:rsid w:val="00B13014"/>
    <w:rsid w:val="00B21A2C"/>
    <w:rsid w:val="00B3053D"/>
    <w:rsid w:val="00B306F1"/>
    <w:rsid w:val="00B3197D"/>
    <w:rsid w:val="00B332BB"/>
    <w:rsid w:val="00B4102B"/>
    <w:rsid w:val="00B50BC3"/>
    <w:rsid w:val="00B57547"/>
    <w:rsid w:val="00B67144"/>
    <w:rsid w:val="00B83D86"/>
    <w:rsid w:val="00B85B10"/>
    <w:rsid w:val="00B86E08"/>
    <w:rsid w:val="00B92767"/>
    <w:rsid w:val="00B949CC"/>
    <w:rsid w:val="00BA1493"/>
    <w:rsid w:val="00BA18F3"/>
    <w:rsid w:val="00BB157B"/>
    <w:rsid w:val="00BC0947"/>
    <w:rsid w:val="00BC2D8F"/>
    <w:rsid w:val="00BC63F6"/>
    <w:rsid w:val="00BC78A0"/>
    <w:rsid w:val="00BC7ED8"/>
    <w:rsid w:val="00BD39CB"/>
    <w:rsid w:val="00BD5B88"/>
    <w:rsid w:val="00BD777A"/>
    <w:rsid w:val="00BD7D28"/>
    <w:rsid w:val="00BE1D7B"/>
    <w:rsid w:val="00BE4A12"/>
    <w:rsid w:val="00BF2327"/>
    <w:rsid w:val="00BF3486"/>
    <w:rsid w:val="00BF6329"/>
    <w:rsid w:val="00C00ACA"/>
    <w:rsid w:val="00C03D7C"/>
    <w:rsid w:val="00C111E8"/>
    <w:rsid w:val="00C11E79"/>
    <w:rsid w:val="00C2288F"/>
    <w:rsid w:val="00C22E08"/>
    <w:rsid w:val="00C268EF"/>
    <w:rsid w:val="00C316A6"/>
    <w:rsid w:val="00C426F8"/>
    <w:rsid w:val="00C44C5E"/>
    <w:rsid w:val="00C475B1"/>
    <w:rsid w:val="00C54332"/>
    <w:rsid w:val="00C61F08"/>
    <w:rsid w:val="00C62D01"/>
    <w:rsid w:val="00C6407A"/>
    <w:rsid w:val="00C72C19"/>
    <w:rsid w:val="00C75FF8"/>
    <w:rsid w:val="00C7622A"/>
    <w:rsid w:val="00C76541"/>
    <w:rsid w:val="00C81C94"/>
    <w:rsid w:val="00C859CA"/>
    <w:rsid w:val="00CA78A6"/>
    <w:rsid w:val="00CB7FF1"/>
    <w:rsid w:val="00CC2EDB"/>
    <w:rsid w:val="00CC5519"/>
    <w:rsid w:val="00CC60B3"/>
    <w:rsid w:val="00CC73AC"/>
    <w:rsid w:val="00CD501B"/>
    <w:rsid w:val="00CD77EC"/>
    <w:rsid w:val="00CE1B20"/>
    <w:rsid w:val="00CE5534"/>
    <w:rsid w:val="00CE7680"/>
    <w:rsid w:val="00CF7B9E"/>
    <w:rsid w:val="00D01DB8"/>
    <w:rsid w:val="00D112EE"/>
    <w:rsid w:val="00D24176"/>
    <w:rsid w:val="00D24A99"/>
    <w:rsid w:val="00D337DA"/>
    <w:rsid w:val="00D35307"/>
    <w:rsid w:val="00D35878"/>
    <w:rsid w:val="00D4089B"/>
    <w:rsid w:val="00D456B2"/>
    <w:rsid w:val="00D47E4D"/>
    <w:rsid w:val="00D64C85"/>
    <w:rsid w:val="00D6560A"/>
    <w:rsid w:val="00D7120A"/>
    <w:rsid w:val="00D727F9"/>
    <w:rsid w:val="00DB137F"/>
    <w:rsid w:val="00DB28B3"/>
    <w:rsid w:val="00DC076E"/>
    <w:rsid w:val="00DD3D83"/>
    <w:rsid w:val="00DD46AD"/>
    <w:rsid w:val="00DE16E9"/>
    <w:rsid w:val="00DF043E"/>
    <w:rsid w:val="00E04FF4"/>
    <w:rsid w:val="00E160CD"/>
    <w:rsid w:val="00E20966"/>
    <w:rsid w:val="00E2454D"/>
    <w:rsid w:val="00E24EFD"/>
    <w:rsid w:val="00E32E65"/>
    <w:rsid w:val="00E35E49"/>
    <w:rsid w:val="00E377DF"/>
    <w:rsid w:val="00E431C9"/>
    <w:rsid w:val="00E55F01"/>
    <w:rsid w:val="00E57CF4"/>
    <w:rsid w:val="00E611D7"/>
    <w:rsid w:val="00E61B0B"/>
    <w:rsid w:val="00E66BAC"/>
    <w:rsid w:val="00E7545E"/>
    <w:rsid w:val="00E77827"/>
    <w:rsid w:val="00E80EFE"/>
    <w:rsid w:val="00E83BF1"/>
    <w:rsid w:val="00E83F72"/>
    <w:rsid w:val="00E84734"/>
    <w:rsid w:val="00E86EDC"/>
    <w:rsid w:val="00E941CF"/>
    <w:rsid w:val="00EB3FEF"/>
    <w:rsid w:val="00EC54DB"/>
    <w:rsid w:val="00EC73F6"/>
    <w:rsid w:val="00ED156C"/>
    <w:rsid w:val="00ED1E8D"/>
    <w:rsid w:val="00ED4584"/>
    <w:rsid w:val="00ED5188"/>
    <w:rsid w:val="00ED674E"/>
    <w:rsid w:val="00ED750F"/>
    <w:rsid w:val="00EE1B2D"/>
    <w:rsid w:val="00EE1C73"/>
    <w:rsid w:val="00EE5337"/>
    <w:rsid w:val="00EE5C3B"/>
    <w:rsid w:val="00EF2C0B"/>
    <w:rsid w:val="00F035DE"/>
    <w:rsid w:val="00F03D48"/>
    <w:rsid w:val="00F04262"/>
    <w:rsid w:val="00F07ACE"/>
    <w:rsid w:val="00F202DC"/>
    <w:rsid w:val="00F243DE"/>
    <w:rsid w:val="00F279E5"/>
    <w:rsid w:val="00F34ACC"/>
    <w:rsid w:val="00F3619C"/>
    <w:rsid w:val="00F40446"/>
    <w:rsid w:val="00F41F6B"/>
    <w:rsid w:val="00F515C8"/>
    <w:rsid w:val="00F560B3"/>
    <w:rsid w:val="00F65D25"/>
    <w:rsid w:val="00F72457"/>
    <w:rsid w:val="00F75B3E"/>
    <w:rsid w:val="00F85349"/>
    <w:rsid w:val="00FA0F8F"/>
    <w:rsid w:val="00FB57DC"/>
    <w:rsid w:val="00FC1E70"/>
    <w:rsid w:val="00FC3542"/>
    <w:rsid w:val="00FE5A8C"/>
    <w:rsid w:val="00FE64B5"/>
    <w:rsid w:val="00FE705A"/>
    <w:rsid w:val="00FF45F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39265">
      <v:textbox inset="5.85pt,.7pt,5.85pt,.7pt"/>
    </o:shapedefaults>
    <o:shapelayout v:ext="edit">
      <o:idmap v:ext="edit" data="1"/>
    </o:shapelayout>
  </w:shapeDefaults>
  <w:decimalSymbol w:val="."/>
  <w:listSeparator w:val=","/>
  <w14:docId w14:val="3B8D042B"/>
  <w15:chartTrackingRefBased/>
  <w15:docId w15:val="{82D5B6E9-8073-436F-B05E-05C2C84DB4D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7A1650"/>
    <w:rPr>
      <w:rFonts w:asciiTheme="majorHAnsi" w:eastAsiaTheme="majorEastAsia" w:hAnsiTheme="majorHAnsi" w:cstheme="majorBidi"/>
      <w:sz w:val="18"/>
      <w:szCs w:val="18"/>
    </w:rPr>
  </w:style>
  <w:style w:type="character" w:customStyle="1" w:styleId="a4">
    <w:name w:val="吹き出し (文字)"/>
    <w:basedOn w:val="a0"/>
    <w:link w:val="a3"/>
    <w:uiPriority w:val="99"/>
    <w:semiHidden/>
    <w:rsid w:val="007A1650"/>
    <w:rPr>
      <w:rFonts w:asciiTheme="majorHAnsi" w:eastAsiaTheme="majorEastAsia" w:hAnsiTheme="majorHAnsi" w:cstheme="majorBidi"/>
      <w:sz w:val="18"/>
      <w:szCs w:val="18"/>
    </w:rPr>
  </w:style>
  <w:style w:type="paragraph" w:styleId="a5">
    <w:name w:val="header"/>
    <w:basedOn w:val="a"/>
    <w:link w:val="a6"/>
    <w:uiPriority w:val="99"/>
    <w:unhideWhenUsed/>
    <w:rsid w:val="00A112E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ヘッダー (文字)"/>
    <w:basedOn w:val="a0"/>
    <w:link w:val="a5"/>
    <w:uiPriority w:val="99"/>
    <w:rsid w:val="00A112E2"/>
  </w:style>
  <w:style w:type="paragraph" w:styleId="a7">
    <w:name w:val="footer"/>
    <w:basedOn w:val="a"/>
    <w:link w:val="a8"/>
    <w:uiPriority w:val="99"/>
    <w:unhideWhenUsed/>
    <w:rsid w:val="00A112E2"/>
    <w:pPr>
      <w:tabs>
        <w:tab w:val="center" w:pos="4252"/>
        <w:tab w:val="right" w:pos="8504"/>
      </w:tabs>
      <w:snapToGrid w:val="0"/>
    </w:pPr>
  </w:style>
  <w:style w:type="character" w:customStyle="1" w:styleId="a8">
    <w:name w:val="フッター (文字)"/>
    <w:basedOn w:val="a0"/>
    <w:link w:val="a7"/>
    <w:uiPriority w:val="99"/>
    <w:rsid w:val="00A112E2"/>
  </w:style>
  <w:style w:type="table" w:styleId="a9">
    <w:name w:val="Table Grid"/>
    <w:basedOn w:val="a1"/>
    <w:uiPriority w:val="39"/>
    <w:rsid w:val="00EE533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Web">
    <w:name w:val="Normal (Web)"/>
    <w:basedOn w:val="a"/>
    <w:uiPriority w:val="99"/>
    <w:semiHidden/>
    <w:unhideWhenUsed/>
    <w:rsid w:val="002D5CD0"/>
    <w:pPr>
      <w:widowControl/>
      <w:spacing w:before="100" w:beforeAutospacing="1" w:after="100" w:afterAutospacing="1"/>
      <w:jc w:val="left"/>
    </w:pPr>
    <w:rPr>
      <w:rFonts w:ascii="ＭＳ Ｐゴシック" w:eastAsia="ＭＳ Ｐゴシック" w:hAnsi="ＭＳ Ｐゴシック" w:cs="ＭＳ Ｐゴシック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834657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740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image" Target="media/image7.png"/><Relationship Id="rId1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image" Target="media/image6.emf"/><Relationship Id="rId17" Type="http://schemas.openxmlformats.org/officeDocument/2006/relationships/footer" Target="footer1.xml"/><Relationship Id="rId2" Type="http://schemas.openxmlformats.org/officeDocument/2006/relationships/styles" Target="styles.xml"/><Relationship Id="rId16" Type="http://schemas.microsoft.com/office/2007/relationships/hdphoto" Target="media/hdphoto2.wdp"/><Relationship Id="rId20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image" Target="media/image5.emf"/><Relationship Id="rId5" Type="http://schemas.openxmlformats.org/officeDocument/2006/relationships/footnotes" Target="footnotes.xml"/><Relationship Id="rId15" Type="http://schemas.openxmlformats.org/officeDocument/2006/relationships/image" Target="media/image8.png"/><Relationship Id="rId10" Type="http://schemas.openxmlformats.org/officeDocument/2006/relationships/image" Target="media/image4.png"/><Relationship Id="rId19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image" Target="media/image3.emf"/><Relationship Id="rId14" Type="http://schemas.microsoft.com/office/2007/relationships/hdphoto" Target="media/hdphoto1.wdp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B162B14-9EA8-419B-8DFC-2E4312FC407E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1689</TotalTime>
  <Pages>4</Pages>
  <Words>314</Words>
  <Characters>1794</Characters>
  <Application>Microsoft Office Word</Application>
  <DocSecurity>0</DocSecurity>
  <Lines>14</Lines>
  <Paragraphs>4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西村　博史</dc:creator>
  <cp:keywords/>
  <dc:description/>
  <cp:lastModifiedBy>山中　里紗</cp:lastModifiedBy>
  <cp:revision>229</cp:revision>
  <cp:lastPrinted>2023-03-16T10:11:00Z</cp:lastPrinted>
  <dcterms:created xsi:type="dcterms:W3CDTF">2021-11-30T06:36:00Z</dcterms:created>
  <dcterms:modified xsi:type="dcterms:W3CDTF">2023-03-16T10:13:00Z</dcterms:modified>
</cp:coreProperties>
</file>