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B65" w:rsidRPr="00FF7D33" w:rsidRDefault="007A5B65" w:rsidP="007A5B65">
      <w:pPr>
        <w:ind w:firstLineChars="100" w:firstLine="384"/>
        <w:jc w:val="center"/>
        <w:rPr>
          <w:rFonts w:asciiTheme="minorEastAsia" w:eastAsiaTheme="minorEastAsia" w:hAnsiTheme="minorEastAsia"/>
          <w:spacing w:val="52"/>
          <w:kern w:val="0"/>
          <w:sz w:val="28"/>
          <w:szCs w:val="28"/>
        </w:rPr>
      </w:pPr>
      <w:r w:rsidRPr="00FF7D33">
        <w:rPr>
          <w:rFonts w:asciiTheme="minorEastAsia" w:eastAsiaTheme="minorEastAsia" w:hAnsiTheme="minorEastAsia" w:hint="eastAsia"/>
          <w:spacing w:val="52"/>
          <w:kern w:val="0"/>
          <w:sz w:val="28"/>
          <w:szCs w:val="28"/>
        </w:rPr>
        <w:t>新設分割計画書について</w:t>
      </w:r>
    </w:p>
    <w:p w:rsidR="007A5B65" w:rsidRPr="00FF7D33" w:rsidRDefault="007A5B65" w:rsidP="00516918">
      <w:pPr>
        <w:ind w:firstLineChars="100" w:firstLine="210"/>
        <w:jc w:val="left"/>
        <w:rPr>
          <w:rFonts w:asciiTheme="minorEastAsia" w:eastAsiaTheme="minorEastAsia" w:hAnsiTheme="minorEastAsia"/>
          <w:szCs w:val="21"/>
        </w:rPr>
      </w:pPr>
    </w:p>
    <w:p w:rsidR="007A5B65" w:rsidRPr="00FF7D33" w:rsidRDefault="007A5B65" w:rsidP="00516918">
      <w:pPr>
        <w:ind w:firstLineChars="100" w:firstLine="210"/>
        <w:jc w:val="left"/>
        <w:rPr>
          <w:rFonts w:asciiTheme="minorEastAsia" w:eastAsiaTheme="minorEastAsia" w:hAnsiTheme="minorEastAsia"/>
          <w:szCs w:val="21"/>
        </w:rPr>
      </w:pPr>
      <w:r w:rsidRPr="00FF7D33">
        <w:rPr>
          <w:rFonts w:asciiTheme="minorEastAsia" w:eastAsiaTheme="minorEastAsia" w:hAnsiTheme="minorEastAsia" w:hint="eastAsia"/>
          <w:szCs w:val="21"/>
        </w:rPr>
        <w:t>医療法</w:t>
      </w:r>
      <w:r w:rsidR="00B70C7E">
        <w:rPr>
          <w:rFonts w:asciiTheme="minorEastAsia" w:eastAsiaTheme="minorEastAsia" w:hAnsiTheme="minorEastAsia" w:hint="eastAsia"/>
          <w:szCs w:val="21"/>
        </w:rPr>
        <w:t>第六十一条および</w:t>
      </w:r>
      <w:r w:rsidRPr="00FF7D33">
        <w:rPr>
          <w:rFonts w:asciiTheme="minorEastAsia" w:eastAsiaTheme="minorEastAsia" w:hAnsiTheme="minorEastAsia" w:hint="eastAsia"/>
          <w:szCs w:val="21"/>
        </w:rPr>
        <w:t>第六十一条の二に基づき必要事項を記載の上、新設分割計画書を</w:t>
      </w:r>
      <w:r w:rsidR="004C3ADA">
        <w:rPr>
          <w:rFonts w:asciiTheme="minorEastAsia" w:eastAsiaTheme="minorEastAsia" w:hAnsiTheme="minorEastAsia" w:hint="eastAsia"/>
          <w:szCs w:val="21"/>
        </w:rPr>
        <w:t>任意の様式にて作成し、</w:t>
      </w:r>
      <w:r w:rsidR="00B70C7E">
        <w:rPr>
          <w:rFonts w:asciiTheme="minorEastAsia" w:eastAsiaTheme="minorEastAsia" w:hAnsiTheme="minorEastAsia" w:hint="eastAsia"/>
          <w:szCs w:val="21"/>
        </w:rPr>
        <w:t>写しを</w:t>
      </w:r>
      <w:r w:rsidR="004C3ADA">
        <w:rPr>
          <w:rFonts w:asciiTheme="minorEastAsia" w:eastAsiaTheme="minorEastAsia" w:hAnsiTheme="minorEastAsia" w:hint="eastAsia"/>
          <w:szCs w:val="21"/>
        </w:rPr>
        <w:t>ご提出ください</w:t>
      </w:r>
      <w:r w:rsidRPr="00FF7D33">
        <w:rPr>
          <w:rFonts w:asciiTheme="minorEastAsia" w:eastAsiaTheme="minorEastAsia" w:hAnsiTheme="minorEastAsia" w:hint="eastAsia"/>
          <w:szCs w:val="21"/>
        </w:rPr>
        <w:t>。</w:t>
      </w:r>
    </w:p>
    <w:p w:rsidR="007A5B65" w:rsidRDefault="007A5B65" w:rsidP="00516918">
      <w:pPr>
        <w:ind w:firstLineChars="100" w:firstLine="210"/>
        <w:jc w:val="left"/>
        <w:rPr>
          <w:rFonts w:asciiTheme="minorEastAsia" w:eastAsiaTheme="minorEastAsia" w:hAnsiTheme="minorEastAsia"/>
          <w:szCs w:val="21"/>
        </w:rPr>
      </w:pPr>
    </w:p>
    <w:p w:rsidR="009132D2" w:rsidRDefault="009132D2" w:rsidP="009132D2">
      <w:pPr>
        <w:ind w:firstLineChars="100" w:firstLine="210"/>
        <w:jc w:val="left"/>
        <w:rPr>
          <w:rFonts w:asciiTheme="minorEastAsia" w:eastAsiaTheme="minorEastAsia" w:hAnsiTheme="minorEastAsia"/>
          <w:szCs w:val="21"/>
        </w:rPr>
      </w:pPr>
      <w:r w:rsidRPr="009132D2">
        <w:rPr>
          <w:rFonts w:asciiTheme="minorEastAsia" w:eastAsiaTheme="minorEastAsia" w:hAnsiTheme="minorEastAsia" w:hint="eastAsia"/>
          <w:szCs w:val="21"/>
        </w:rPr>
        <w:t>医療法</w:t>
      </w:r>
      <w:r w:rsidRPr="009132D2">
        <w:rPr>
          <w:rFonts w:asciiTheme="minorEastAsia" w:eastAsiaTheme="minorEastAsia" w:hAnsiTheme="minorEastAsia" w:hint="eastAsia"/>
          <w:szCs w:val="21"/>
        </w:rPr>
        <w:t xml:space="preserve">第六十一条　</w:t>
      </w:r>
    </w:p>
    <w:p w:rsidR="009132D2" w:rsidRPr="009132D2" w:rsidRDefault="009132D2" w:rsidP="009132D2">
      <w:pPr>
        <w:ind w:leftChars="100" w:left="210"/>
        <w:jc w:val="left"/>
        <w:rPr>
          <w:rFonts w:asciiTheme="minorEastAsia" w:eastAsiaTheme="minorEastAsia" w:hAnsiTheme="minorEastAsia" w:hint="eastAsia"/>
          <w:szCs w:val="21"/>
        </w:rPr>
      </w:pPr>
      <w:r w:rsidRPr="009132D2">
        <w:rPr>
          <w:rFonts w:asciiTheme="minorEastAsia" w:eastAsiaTheme="minorEastAsia" w:hAnsiTheme="minorEastAsia" w:hint="eastAsia"/>
          <w:szCs w:val="21"/>
        </w:rPr>
        <w:t>一又は二以上の医療法人は、新設分割(一又は二以上の医療法人がその事業に関して有する権利義務の全部又は一部を分割により設立する医療法人に承継させることをいう。以下この目において同じ。)をすることができる。この場合においては、新設分割計画を作成しなければならない。</w:t>
      </w:r>
    </w:p>
    <w:p w:rsidR="009132D2" w:rsidRDefault="009132D2" w:rsidP="009132D2">
      <w:pPr>
        <w:ind w:firstLineChars="100" w:firstLine="210"/>
        <w:jc w:val="left"/>
        <w:rPr>
          <w:rFonts w:asciiTheme="minorEastAsia" w:eastAsiaTheme="minorEastAsia" w:hAnsiTheme="minorEastAsia"/>
          <w:szCs w:val="21"/>
        </w:rPr>
      </w:pPr>
      <w:r w:rsidRPr="009132D2">
        <w:rPr>
          <w:rFonts w:asciiTheme="minorEastAsia" w:eastAsiaTheme="minorEastAsia" w:hAnsiTheme="minorEastAsia" w:hint="eastAsia"/>
          <w:szCs w:val="21"/>
        </w:rPr>
        <w:t>２</w:t>
      </w:r>
      <w:bookmarkStart w:id="0" w:name="_GoBack"/>
      <w:bookmarkEnd w:id="0"/>
      <w:r w:rsidRPr="009132D2">
        <w:rPr>
          <w:rFonts w:asciiTheme="minorEastAsia" w:eastAsiaTheme="minorEastAsia" w:hAnsiTheme="minorEastAsia" w:hint="eastAsia"/>
          <w:szCs w:val="21"/>
        </w:rPr>
        <w:t xml:space="preserve">　二以上の医療法人が共同して新設分割をする場合には、当該二以上の医療法人は、共同して新設分割計画を作成しなければならない。</w:t>
      </w:r>
    </w:p>
    <w:p w:rsidR="009132D2" w:rsidRPr="00FF7D33" w:rsidRDefault="009132D2" w:rsidP="00516918">
      <w:pPr>
        <w:ind w:firstLineChars="100" w:firstLine="210"/>
        <w:jc w:val="left"/>
        <w:rPr>
          <w:rFonts w:asciiTheme="minorEastAsia" w:eastAsiaTheme="minorEastAsia" w:hAnsiTheme="minorEastAsia" w:hint="eastAsia"/>
          <w:szCs w:val="21"/>
        </w:rPr>
      </w:pPr>
    </w:p>
    <w:p w:rsidR="007A5B65" w:rsidRPr="00FF7D33" w:rsidRDefault="007A5B65" w:rsidP="007A5B65">
      <w:pPr>
        <w:ind w:firstLineChars="100" w:firstLine="200"/>
        <w:jc w:val="left"/>
        <w:rPr>
          <w:rFonts w:asciiTheme="minorEastAsia" w:eastAsiaTheme="minorEastAsia" w:hAnsiTheme="minorEastAsia"/>
          <w:sz w:val="20"/>
          <w:szCs w:val="21"/>
        </w:rPr>
      </w:pPr>
      <w:r w:rsidRPr="00FF7D33">
        <w:rPr>
          <w:rFonts w:asciiTheme="minorEastAsia" w:eastAsiaTheme="minorEastAsia" w:hAnsiTheme="minorEastAsia" w:hint="eastAsia"/>
          <w:sz w:val="20"/>
          <w:szCs w:val="21"/>
        </w:rPr>
        <w:t>医療法第六十一条の二</w:t>
      </w:r>
    </w:p>
    <w:p w:rsidR="007A5B65" w:rsidRPr="00FF7D33" w:rsidRDefault="007A5B65" w:rsidP="007A5B65">
      <w:pPr>
        <w:ind w:firstLineChars="100" w:firstLine="200"/>
        <w:jc w:val="left"/>
        <w:rPr>
          <w:rFonts w:asciiTheme="minorEastAsia" w:eastAsiaTheme="minorEastAsia" w:hAnsiTheme="minorEastAsia"/>
          <w:sz w:val="20"/>
          <w:szCs w:val="21"/>
        </w:rPr>
      </w:pPr>
      <w:r w:rsidRPr="00FF7D33">
        <w:rPr>
          <w:rFonts w:asciiTheme="minorEastAsia" w:eastAsiaTheme="minorEastAsia" w:hAnsiTheme="minorEastAsia" w:hint="eastAsia"/>
          <w:sz w:val="20"/>
          <w:szCs w:val="21"/>
        </w:rPr>
        <w:t>第六十一条の二　一又は二以上の医療法人が新設分割をする場合には、新設分割計画において、次に掲げる事項を定めなければならない。</w:t>
      </w:r>
    </w:p>
    <w:p w:rsidR="007A5B65" w:rsidRPr="00FF7D33" w:rsidRDefault="007A5B65" w:rsidP="007A5B65">
      <w:pPr>
        <w:ind w:firstLineChars="100" w:firstLine="200"/>
        <w:jc w:val="left"/>
        <w:rPr>
          <w:rFonts w:asciiTheme="minorEastAsia" w:eastAsiaTheme="minorEastAsia" w:hAnsiTheme="minorEastAsia"/>
          <w:sz w:val="20"/>
          <w:szCs w:val="21"/>
        </w:rPr>
      </w:pPr>
      <w:r w:rsidRPr="00FF7D33">
        <w:rPr>
          <w:rFonts w:asciiTheme="minorEastAsia" w:eastAsiaTheme="minorEastAsia" w:hAnsiTheme="minorEastAsia" w:hint="eastAsia"/>
          <w:sz w:val="20"/>
          <w:szCs w:val="21"/>
        </w:rPr>
        <w:t>一　新設分割により設立する医療法人（以下この目において「新設分割設立医療法人」という。）の目的、名称及び主たる事務所の所在地</w:t>
      </w:r>
    </w:p>
    <w:p w:rsidR="007A5B65" w:rsidRPr="00FF7D33" w:rsidRDefault="007A5B65" w:rsidP="007A5B65">
      <w:pPr>
        <w:ind w:firstLineChars="100" w:firstLine="200"/>
        <w:jc w:val="left"/>
        <w:rPr>
          <w:rFonts w:asciiTheme="minorEastAsia" w:eastAsiaTheme="minorEastAsia" w:hAnsiTheme="minorEastAsia"/>
          <w:sz w:val="20"/>
          <w:szCs w:val="21"/>
        </w:rPr>
      </w:pPr>
      <w:r w:rsidRPr="00FF7D33">
        <w:rPr>
          <w:rFonts w:asciiTheme="minorEastAsia" w:eastAsiaTheme="minorEastAsia" w:hAnsiTheme="minorEastAsia" w:hint="eastAsia"/>
          <w:sz w:val="20"/>
          <w:szCs w:val="21"/>
        </w:rPr>
        <w:t>二　新設分割設立医療法人の定款又は寄附行為で定める事項</w:t>
      </w:r>
    </w:p>
    <w:p w:rsidR="007A5B65" w:rsidRPr="00FF7D33" w:rsidRDefault="007A5B65" w:rsidP="00F72E6E">
      <w:pPr>
        <w:ind w:leftChars="100" w:left="610" w:hangingChars="200" w:hanging="400"/>
        <w:jc w:val="left"/>
        <w:rPr>
          <w:rFonts w:asciiTheme="minorEastAsia" w:eastAsiaTheme="minorEastAsia" w:hAnsiTheme="minorEastAsia"/>
          <w:sz w:val="20"/>
          <w:szCs w:val="21"/>
        </w:rPr>
      </w:pPr>
      <w:r w:rsidRPr="00FF7D33">
        <w:rPr>
          <w:rFonts w:asciiTheme="minorEastAsia" w:eastAsiaTheme="minorEastAsia" w:hAnsiTheme="minorEastAsia" w:hint="eastAsia"/>
          <w:sz w:val="20"/>
          <w:szCs w:val="21"/>
        </w:rPr>
        <w:t>三　新設分割設立医療法人が新設分割により新設分割をする医療法人（以下この目において「新設分割医療法人」という。）から承継する資産、債務、雇用契約その他の権利義務に関する事項</w:t>
      </w:r>
    </w:p>
    <w:p w:rsidR="007A5B65" w:rsidRPr="00FF7D33" w:rsidRDefault="007A5B65" w:rsidP="007A5B65">
      <w:pPr>
        <w:ind w:firstLineChars="100" w:firstLine="200"/>
        <w:jc w:val="left"/>
        <w:rPr>
          <w:rFonts w:asciiTheme="minorEastAsia" w:eastAsiaTheme="minorEastAsia" w:hAnsiTheme="minorEastAsia"/>
          <w:sz w:val="20"/>
          <w:szCs w:val="21"/>
        </w:rPr>
      </w:pPr>
      <w:r w:rsidRPr="00FF7D33">
        <w:rPr>
          <w:rFonts w:asciiTheme="minorEastAsia" w:eastAsiaTheme="minorEastAsia" w:hAnsiTheme="minorEastAsia" w:hint="eastAsia"/>
          <w:sz w:val="20"/>
          <w:szCs w:val="21"/>
        </w:rPr>
        <w:t>四　前三号に掲げる事項のほか、厚生労働省令</w:t>
      </w:r>
      <w:r w:rsidR="00FF7D33" w:rsidRPr="00FF7D33">
        <w:rPr>
          <w:rFonts w:asciiTheme="minorEastAsia" w:eastAsiaTheme="minorEastAsia" w:hAnsiTheme="minorEastAsia" w:hint="eastAsia"/>
          <w:sz w:val="20"/>
          <w:szCs w:val="21"/>
        </w:rPr>
        <w:t>（※）</w:t>
      </w:r>
      <w:r w:rsidRPr="00FF7D33">
        <w:rPr>
          <w:rFonts w:asciiTheme="minorEastAsia" w:eastAsiaTheme="minorEastAsia" w:hAnsiTheme="minorEastAsia" w:hint="eastAsia"/>
          <w:sz w:val="20"/>
          <w:szCs w:val="21"/>
        </w:rPr>
        <w:t>で定める事項</w:t>
      </w:r>
    </w:p>
    <w:p w:rsidR="00FF7D33" w:rsidRPr="00FF7D33" w:rsidRDefault="00FF7D33" w:rsidP="007A5B65">
      <w:pPr>
        <w:ind w:firstLineChars="100" w:firstLine="200"/>
        <w:jc w:val="left"/>
        <w:rPr>
          <w:rFonts w:asciiTheme="minorEastAsia" w:eastAsiaTheme="minorEastAsia" w:hAnsiTheme="minorEastAsia"/>
          <w:sz w:val="20"/>
          <w:szCs w:val="21"/>
        </w:rPr>
      </w:pPr>
    </w:p>
    <w:p w:rsidR="00FF7D33" w:rsidRPr="00FF7D33" w:rsidRDefault="00FF7D33" w:rsidP="00F72E6E">
      <w:pPr>
        <w:ind w:firstLineChars="100" w:firstLine="200"/>
        <w:jc w:val="left"/>
        <w:rPr>
          <w:rFonts w:asciiTheme="minorEastAsia" w:eastAsiaTheme="minorEastAsia" w:hAnsiTheme="minorEastAsia"/>
          <w:sz w:val="20"/>
          <w:szCs w:val="21"/>
        </w:rPr>
      </w:pPr>
      <w:r w:rsidRPr="00FF7D33">
        <w:rPr>
          <w:rFonts w:asciiTheme="minorEastAsia" w:eastAsiaTheme="minorEastAsia" w:hAnsiTheme="minorEastAsia" w:hint="eastAsia"/>
          <w:sz w:val="20"/>
          <w:szCs w:val="21"/>
        </w:rPr>
        <w:t>※医療法第六十一条の二第四号の厚生労働省令で定める事項</w:t>
      </w:r>
    </w:p>
    <w:p w:rsidR="00FF7D33" w:rsidRPr="00FF7D33" w:rsidRDefault="00FF7D33" w:rsidP="00F72E6E">
      <w:pPr>
        <w:ind w:firstLineChars="100" w:firstLine="200"/>
        <w:jc w:val="left"/>
        <w:rPr>
          <w:rFonts w:asciiTheme="minorEastAsia" w:eastAsiaTheme="minorEastAsia" w:hAnsiTheme="minorEastAsia"/>
          <w:sz w:val="20"/>
          <w:szCs w:val="21"/>
        </w:rPr>
      </w:pPr>
      <w:r w:rsidRPr="00FF7D33">
        <w:rPr>
          <w:rFonts w:asciiTheme="minorEastAsia" w:eastAsiaTheme="minorEastAsia" w:hAnsiTheme="minorEastAsia" w:hint="eastAsia"/>
          <w:sz w:val="20"/>
          <w:szCs w:val="21"/>
        </w:rPr>
        <w:t>第三十五条の十　法第六十一条の二第四号の厚生労働省令で定める事項は、次に掲げるものとする。</w:t>
      </w:r>
    </w:p>
    <w:p w:rsidR="00FF7D33" w:rsidRPr="00FF7D33" w:rsidRDefault="00FF7D33" w:rsidP="00F72E6E">
      <w:pPr>
        <w:ind w:leftChars="102" w:left="614" w:hangingChars="200" w:hanging="400"/>
        <w:jc w:val="left"/>
        <w:rPr>
          <w:rFonts w:asciiTheme="minorEastAsia" w:eastAsiaTheme="minorEastAsia" w:hAnsiTheme="minorEastAsia"/>
          <w:sz w:val="20"/>
          <w:szCs w:val="21"/>
        </w:rPr>
      </w:pPr>
      <w:r w:rsidRPr="00FF7D33">
        <w:rPr>
          <w:rFonts w:asciiTheme="minorEastAsia" w:eastAsiaTheme="minorEastAsia" w:hAnsiTheme="minorEastAsia" w:hint="eastAsia"/>
          <w:sz w:val="20"/>
          <w:szCs w:val="21"/>
        </w:rPr>
        <w:t>一　新設分割医療法人(法第六十一条の二第三号に規定する新設分割医療法人をいう。)及び新設分割設立医療法人(同条第一号に規定する新設分割設立医療法人をいう。)の新設分割(法第六十一条第一項に規定する新設分割をいう。次条において同じ。)後二年間の事業計画又はその要旨</w:t>
      </w:r>
    </w:p>
    <w:p w:rsidR="00FF7D33" w:rsidRPr="00FF7D33" w:rsidRDefault="00FF7D33" w:rsidP="00F72E6E">
      <w:pPr>
        <w:ind w:firstLineChars="100" w:firstLine="200"/>
        <w:jc w:val="left"/>
        <w:rPr>
          <w:rFonts w:asciiTheme="minorEastAsia" w:eastAsiaTheme="minorEastAsia" w:hAnsiTheme="minorEastAsia"/>
          <w:sz w:val="20"/>
          <w:szCs w:val="21"/>
        </w:rPr>
      </w:pPr>
      <w:r w:rsidRPr="00FF7D33">
        <w:rPr>
          <w:rFonts w:asciiTheme="minorEastAsia" w:eastAsiaTheme="minorEastAsia" w:hAnsiTheme="minorEastAsia" w:hint="eastAsia"/>
          <w:sz w:val="20"/>
          <w:szCs w:val="21"/>
        </w:rPr>
        <w:t>二　新設分割がその効力を生ずる日</w:t>
      </w:r>
    </w:p>
    <w:sectPr w:rsidR="00FF7D33" w:rsidRPr="00FF7D33" w:rsidSect="007A5B65">
      <w:pgSz w:w="16838" w:h="11906" w:orient="landscape"/>
      <w:pgMar w:top="1361" w:right="1134" w:bottom="136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C7" w:rsidRDefault="00925BC7" w:rsidP="009D2E7E">
      <w:r>
        <w:separator/>
      </w:r>
    </w:p>
  </w:endnote>
  <w:endnote w:type="continuationSeparator" w:id="0">
    <w:p w:rsidR="00925BC7" w:rsidRDefault="00925BC7" w:rsidP="009D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C7" w:rsidRDefault="00925BC7" w:rsidP="009D2E7E">
      <w:r>
        <w:separator/>
      </w:r>
    </w:p>
  </w:footnote>
  <w:footnote w:type="continuationSeparator" w:id="0">
    <w:p w:rsidR="00925BC7" w:rsidRDefault="00925BC7" w:rsidP="009D2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78A4"/>
    <w:multiLevelType w:val="hybridMultilevel"/>
    <w:tmpl w:val="2834C1F2"/>
    <w:lvl w:ilvl="0" w:tplc="02582148">
      <w:start w:val="3"/>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 w15:restartNumberingAfterBreak="0">
    <w:nsid w:val="41A9297C"/>
    <w:multiLevelType w:val="hybridMultilevel"/>
    <w:tmpl w:val="81681BBA"/>
    <w:lvl w:ilvl="0" w:tplc="045EDD9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B771D2D"/>
    <w:multiLevelType w:val="hybridMultilevel"/>
    <w:tmpl w:val="15048B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7426E"/>
    <w:multiLevelType w:val="hybridMultilevel"/>
    <w:tmpl w:val="D578EC34"/>
    <w:lvl w:ilvl="0" w:tplc="04090003">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AB61A07"/>
    <w:multiLevelType w:val="hybridMultilevel"/>
    <w:tmpl w:val="8D94E5D6"/>
    <w:lvl w:ilvl="0" w:tplc="045EDD9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E2054BC"/>
    <w:multiLevelType w:val="hybridMultilevel"/>
    <w:tmpl w:val="21C025B2"/>
    <w:lvl w:ilvl="0" w:tplc="76E6BAD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37"/>
    <w:rsid w:val="0005209C"/>
    <w:rsid w:val="00067E0A"/>
    <w:rsid w:val="00072B34"/>
    <w:rsid w:val="000B26B8"/>
    <w:rsid w:val="00101CA2"/>
    <w:rsid w:val="00111E52"/>
    <w:rsid w:val="00136D65"/>
    <w:rsid w:val="00147746"/>
    <w:rsid w:val="00157DB8"/>
    <w:rsid w:val="00183AB3"/>
    <w:rsid w:val="0019411F"/>
    <w:rsid w:val="001B6D4D"/>
    <w:rsid w:val="00204AF2"/>
    <w:rsid w:val="0020512B"/>
    <w:rsid w:val="002213CE"/>
    <w:rsid w:val="002578C1"/>
    <w:rsid w:val="00270DE1"/>
    <w:rsid w:val="002B0AC0"/>
    <w:rsid w:val="002E6F48"/>
    <w:rsid w:val="002F0560"/>
    <w:rsid w:val="00303A8F"/>
    <w:rsid w:val="003179D4"/>
    <w:rsid w:val="003230D7"/>
    <w:rsid w:val="0032616C"/>
    <w:rsid w:val="003574A0"/>
    <w:rsid w:val="003937CA"/>
    <w:rsid w:val="003B41B7"/>
    <w:rsid w:val="003D7D39"/>
    <w:rsid w:val="004105DB"/>
    <w:rsid w:val="00415664"/>
    <w:rsid w:val="00430A9D"/>
    <w:rsid w:val="004434BD"/>
    <w:rsid w:val="00490357"/>
    <w:rsid w:val="004C3ADA"/>
    <w:rsid w:val="004D5452"/>
    <w:rsid w:val="004E38BF"/>
    <w:rsid w:val="00516918"/>
    <w:rsid w:val="00517B52"/>
    <w:rsid w:val="00531A07"/>
    <w:rsid w:val="005415D6"/>
    <w:rsid w:val="00556A78"/>
    <w:rsid w:val="005667F7"/>
    <w:rsid w:val="005A6DCF"/>
    <w:rsid w:val="006611C1"/>
    <w:rsid w:val="006A4FD3"/>
    <w:rsid w:val="006E50A9"/>
    <w:rsid w:val="00733721"/>
    <w:rsid w:val="00761025"/>
    <w:rsid w:val="0079793F"/>
    <w:rsid w:val="007A5B65"/>
    <w:rsid w:val="007B17A3"/>
    <w:rsid w:val="007D32FE"/>
    <w:rsid w:val="00870134"/>
    <w:rsid w:val="008A76EE"/>
    <w:rsid w:val="008B4663"/>
    <w:rsid w:val="009132D2"/>
    <w:rsid w:val="0091447A"/>
    <w:rsid w:val="00923351"/>
    <w:rsid w:val="00925BC7"/>
    <w:rsid w:val="009268BE"/>
    <w:rsid w:val="00931B82"/>
    <w:rsid w:val="009626C2"/>
    <w:rsid w:val="00992116"/>
    <w:rsid w:val="009964BE"/>
    <w:rsid w:val="009D2E7E"/>
    <w:rsid w:val="00A83120"/>
    <w:rsid w:val="00A91FBF"/>
    <w:rsid w:val="00AD01FD"/>
    <w:rsid w:val="00AD16B6"/>
    <w:rsid w:val="00B4764C"/>
    <w:rsid w:val="00B70C7E"/>
    <w:rsid w:val="00B926D9"/>
    <w:rsid w:val="00BD6E5D"/>
    <w:rsid w:val="00BE0ABD"/>
    <w:rsid w:val="00C10737"/>
    <w:rsid w:val="00C10E4B"/>
    <w:rsid w:val="00C34379"/>
    <w:rsid w:val="00C95EC5"/>
    <w:rsid w:val="00CD665B"/>
    <w:rsid w:val="00D20FA0"/>
    <w:rsid w:val="00D236FB"/>
    <w:rsid w:val="00D6226E"/>
    <w:rsid w:val="00D95546"/>
    <w:rsid w:val="00DB7227"/>
    <w:rsid w:val="00DE0736"/>
    <w:rsid w:val="00E06781"/>
    <w:rsid w:val="00E16193"/>
    <w:rsid w:val="00E7189B"/>
    <w:rsid w:val="00E85F5C"/>
    <w:rsid w:val="00EB4E6D"/>
    <w:rsid w:val="00F72E6E"/>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69799FAB"/>
  <w15:docId w15:val="{F5D48C91-814A-497F-B69E-DB7D2297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7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10737"/>
    <w:pPr>
      <w:jc w:val="center"/>
    </w:pPr>
    <w:rPr>
      <w:rFonts w:ascii="ＭＳ 明朝"/>
      <w:sz w:val="24"/>
    </w:rPr>
  </w:style>
  <w:style w:type="character" w:customStyle="1" w:styleId="a4">
    <w:name w:val="記 (文字)"/>
    <w:basedOn w:val="a0"/>
    <w:link w:val="a3"/>
    <w:rsid w:val="00C10737"/>
    <w:rPr>
      <w:rFonts w:ascii="ＭＳ 明朝" w:eastAsia="ＭＳ 明朝" w:hAnsi="Century" w:cs="Times New Roman"/>
      <w:sz w:val="24"/>
      <w:szCs w:val="24"/>
    </w:rPr>
  </w:style>
  <w:style w:type="paragraph" w:styleId="a5">
    <w:name w:val="header"/>
    <w:basedOn w:val="a"/>
    <w:link w:val="a6"/>
    <w:uiPriority w:val="99"/>
    <w:unhideWhenUsed/>
    <w:rsid w:val="009D2E7E"/>
    <w:pPr>
      <w:tabs>
        <w:tab w:val="center" w:pos="4252"/>
        <w:tab w:val="right" w:pos="8504"/>
      </w:tabs>
      <w:snapToGrid w:val="0"/>
    </w:pPr>
  </w:style>
  <w:style w:type="character" w:customStyle="1" w:styleId="a6">
    <w:name w:val="ヘッダー (文字)"/>
    <w:basedOn w:val="a0"/>
    <w:link w:val="a5"/>
    <w:uiPriority w:val="99"/>
    <w:rsid w:val="009D2E7E"/>
    <w:rPr>
      <w:rFonts w:ascii="Century" w:eastAsia="ＭＳ 明朝" w:hAnsi="Century" w:cs="Times New Roman"/>
      <w:szCs w:val="24"/>
    </w:rPr>
  </w:style>
  <w:style w:type="paragraph" w:styleId="a7">
    <w:name w:val="footer"/>
    <w:basedOn w:val="a"/>
    <w:link w:val="a8"/>
    <w:uiPriority w:val="99"/>
    <w:unhideWhenUsed/>
    <w:rsid w:val="009D2E7E"/>
    <w:pPr>
      <w:tabs>
        <w:tab w:val="center" w:pos="4252"/>
        <w:tab w:val="right" w:pos="8504"/>
      </w:tabs>
      <w:snapToGrid w:val="0"/>
    </w:pPr>
  </w:style>
  <w:style w:type="character" w:customStyle="1" w:styleId="a8">
    <w:name w:val="フッター (文字)"/>
    <w:basedOn w:val="a0"/>
    <w:link w:val="a7"/>
    <w:uiPriority w:val="99"/>
    <w:rsid w:val="009D2E7E"/>
    <w:rPr>
      <w:rFonts w:ascii="Century" w:eastAsia="ＭＳ 明朝" w:hAnsi="Century" w:cs="Times New Roman"/>
      <w:szCs w:val="24"/>
    </w:rPr>
  </w:style>
  <w:style w:type="table" w:styleId="a9">
    <w:name w:val="Table Grid"/>
    <w:basedOn w:val="a1"/>
    <w:uiPriority w:val="59"/>
    <w:rsid w:val="00BE0AB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E0ABD"/>
    <w:pPr>
      <w:ind w:leftChars="400" w:left="840"/>
    </w:pPr>
    <w:rPr>
      <w:rFonts w:asciiTheme="minorHAnsi" w:eastAsiaTheme="minorEastAsia" w:hAnsiTheme="minorHAnsi" w:cstheme="minorBidi"/>
      <w:szCs w:val="22"/>
    </w:rPr>
  </w:style>
  <w:style w:type="paragraph" w:styleId="ab">
    <w:name w:val="Balloon Text"/>
    <w:basedOn w:val="a"/>
    <w:link w:val="ac"/>
    <w:uiPriority w:val="99"/>
    <w:semiHidden/>
    <w:unhideWhenUsed/>
    <w:rsid w:val="00931B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1B82"/>
    <w:rPr>
      <w:rFonts w:asciiTheme="majorHAnsi" w:eastAsiaTheme="majorEastAsia" w:hAnsiTheme="majorHAnsi" w:cstheme="majorBidi"/>
      <w:sz w:val="18"/>
      <w:szCs w:val="18"/>
    </w:rPr>
  </w:style>
  <w:style w:type="paragraph" w:styleId="Web">
    <w:name w:val="Normal (Web)"/>
    <w:basedOn w:val="a"/>
    <w:uiPriority w:val="99"/>
    <w:unhideWhenUsed/>
    <w:rsid w:val="00FF7D3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5943">
      <w:bodyDiv w:val="1"/>
      <w:marLeft w:val="0"/>
      <w:marRight w:val="0"/>
      <w:marTop w:val="0"/>
      <w:marBottom w:val="0"/>
      <w:divBdr>
        <w:top w:val="none" w:sz="0" w:space="0" w:color="auto"/>
        <w:left w:val="none" w:sz="0" w:space="0" w:color="auto"/>
        <w:bottom w:val="none" w:sz="0" w:space="0" w:color="auto"/>
        <w:right w:val="none" w:sz="0" w:space="0" w:color="auto"/>
      </w:divBdr>
    </w:div>
    <w:div w:id="20075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5983-318C-4F3C-863A-762B1ACE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2023-03-06T12:10:00Z</cp:lastPrinted>
  <dcterms:created xsi:type="dcterms:W3CDTF">2023-03-09T11:10:00Z</dcterms:created>
  <dcterms:modified xsi:type="dcterms:W3CDTF">2023-03-28T01:05:00Z</dcterms:modified>
</cp:coreProperties>
</file>