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98530" w14:textId="4DF92581" w:rsidR="00C43D8B" w:rsidRPr="007272C4" w:rsidRDefault="00C43D8B">
      <w:bookmarkStart w:id="0" w:name="_GoBack"/>
      <w:bookmarkEnd w:id="0"/>
    </w:p>
    <w:sdt>
      <w:sdtPr>
        <w:id w:val="1868940197"/>
        <w:docPartObj>
          <w:docPartGallery w:val="Cover Pages"/>
          <w:docPartUnique/>
        </w:docPartObj>
      </w:sdtPr>
      <w:sdtEndPr>
        <w:rPr>
          <w:rFonts w:ascii="HG丸ｺﾞｼｯｸM-PRO" w:eastAsia="HG丸ｺﾞｼｯｸM-PRO" w:hAnsi="HG丸ｺﾞｼｯｸM-PRO"/>
          <w:noProof/>
        </w:rPr>
      </w:sdtEndPr>
      <w:sdtContent>
        <w:p w14:paraId="6CBCDE3D" w14:textId="3C32F1C0" w:rsidR="008C7EA3" w:rsidRDefault="008C7EA3"/>
        <w:tbl>
          <w:tblPr>
            <w:tblpPr w:leftFromText="187" w:rightFromText="187" w:horzAnchor="margin" w:tblpXSpec="center" w:tblpY="2881"/>
            <w:tblW w:w="4392" w:type="pct"/>
            <w:tblBorders>
              <w:left w:val="single" w:sz="36" w:space="0" w:color="4472C4" w:themeColor="accent1"/>
            </w:tblBorders>
            <w:tblCellMar>
              <w:left w:w="144" w:type="dxa"/>
              <w:right w:w="115" w:type="dxa"/>
            </w:tblCellMar>
            <w:tblLook w:val="04A0" w:firstRow="1" w:lastRow="0" w:firstColumn="1" w:lastColumn="0" w:noHBand="0" w:noVBand="1"/>
          </w:tblPr>
          <w:tblGrid>
            <w:gridCol w:w="8925"/>
          </w:tblGrid>
          <w:tr w:rsidR="008C7EA3" w14:paraId="2B835C91" w14:textId="77777777" w:rsidTr="00335111">
            <w:trPr>
              <w:trHeight w:val="479"/>
            </w:trPr>
            <w:tc>
              <w:tcPr>
                <w:tcW w:w="8925" w:type="dxa"/>
                <w:tcMar>
                  <w:top w:w="216" w:type="dxa"/>
                  <w:left w:w="115" w:type="dxa"/>
                  <w:bottom w:w="216" w:type="dxa"/>
                  <w:right w:w="115" w:type="dxa"/>
                </w:tcMar>
              </w:tcPr>
              <w:p w14:paraId="24A6BBE7" w14:textId="0EA4D4E2" w:rsidR="008C7EA3" w:rsidRPr="003B6E2D" w:rsidRDefault="007B2AD1" w:rsidP="007B2AD1">
                <w:pPr>
                  <w:pStyle w:val="a4"/>
                  <w:rPr>
                    <w:sz w:val="24"/>
                  </w:rPr>
                </w:pPr>
                <w:r>
                  <w:rPr>
                    <w:rFonts w:ascii="ＭＳ Ｐゴシック" w:eastAsia="ＭＳ Ｐゴシック" w:hAnsi="ＭＳ Ｐゴシック" w:hint="eastAsia"/>
                    <w:sz w:val="32"/>
                    <w:szCs w:val="32"/>
                  </w:rPr>
                  <w:t>令和２年度実施</w:t>
                </w:r>
              </w:p>
            </w:tc>
          </w:tr>
          <w:tr w:rsidR="00335111" w14:paraId="04099890" w14:textId="77777777" w:rsidTr="00335111">
            <w:trPr>
              <w:trHeight w:val="479"/>
            </w:trPr>
            <w:tc>
              <w:tcPr>
                <w:tcW w:w="8925" w:type="dxa"/>
                <w:tcMar>
                  <w:top w:w="216" w:type="dxa"/>
                  <w:left w:w="115" w:type="dxa"/>
                  <w:bottom w:w="216" w:type="dxa"/>
                  <w:right w:w="115" w:type="dxa"/>
                </w:tcMar>
              </w:tcPr>
              <w:p w14:paraId="27DA7D67" w14:textId="5B0ABF7B" w:rsidR="00335111" w:rsidRDefault="00335111" w:rsidP="00335111">
                <w:pPr>
                  <w:pStyle w:val="a4"/>
                  <w:spacing w:line="240" w:lineRule="exact"/>
                  <w:rPr>
                    <w:rFonts w:ascii="ＭＳ Ｐゴシック" w:eastAsia="ＭＳ Ｐゴシック" w:hAnsi="ＭＳ Ｐゴシック"/>
                    <w:sz w:val="32"/>
                    <w:szCs w:val="32"/>
                  </w:rPr>
                </w:pPr>
              </w:p>
            </w:tc>
          </w:tr>
          <w:tr w:rsidR="008C7EA3" w:rsidRPr="00040629" w14:paraId="62333410" w14:textId="77777777" w:rsidTr="00335111">
            <w:trPr>
              <w:trHeight w:val="1371"/>
            </w:trPr>
            <w:tc>
              <w:tcPr>
                <w:tcW w:w="8925" w:type="dxa"/>
              </w:tcPr>
              <w:p w14:paraId="163210C9" w14:textId="557B2A51" w:rsidR="00040629" w:rsidRPr="00335111" w:rsidRDefault="008C7EA3" w:rsidP="00040629">
                <w:pPr>
                  <w:pStyle w:val="a4"/>
                  <w:snapToGrid w:val="0"/>
                  <w:rPr>
                    <w:rFonts w:ascii="HGP創英角ｺﾞｼｯｸUB" w:eastAsia="HGP創英角ｺﾞｼｯｸUB" w:hAnsi="HGP創英角ｺﾞｼｯｸUB" w:cstheme="majorBidi"/>
                    <w:color w:val="0070C0"/>
                    <w:sz w:val="56"/>
                    <w:szCs w:val="56"/>
                  </w:rPr>
                </w:pPr>
                <w:r w:rsidRPr="00335111">
                  <w:rPr>
                    <w:rFonts w:ascii="HGP創英角ｺﾞｼｯｸUB" w:eastAsia="HGP創英角ｺﾞｼｯｸUB" w:hAnsi="HGP創英角ｺﾞｼｯｸUB" w:cstheme="majorBidi" w:hint="eastAsia"/>
                    <w:color w:val="0070C0"/>
                    <w:sz w:val="56"/>
                    <w:szCs w:val="56"/>
                  </w:rPr>
                  <w:t>「ギャンブル</w:t>
                </w:r>
                <w:r w:rsidR="00936E2D" w:rsidRPr="00335111">
                  <w:rPr>
                    <w:rFonts w:ascii="HGP創英角ｺﾞｼｯｸUB" w:eastAsia="HGP創英角ｺﾞｼｯｸUB" w:hAnsi="HGP創英角ｺﾞｼｯｸUB" w:cstheme="majorBidi" w:hint="eastAsia"/>
                    <w:color w:val="0070C0"/>
                    <w:sz w:val="56"/>
                    <w:szCs w:val="56"/>
                  </w:rPr>
                  <w:t>等</w:t>
                </w:r>
                <w:r w:rsidR="006243F0" w:rsidRPr="00335111">
                  <w:rPr>
                    <w:rFonts w:ascii="HGP創英角ｺﾞｼｯｸUB" w:eastAsia="HGP創英角ｺﾞｼｯｸUB" w:hAnsi="HGP創英角ｺﾞｼｯｸUB" w:cstheme="majorBidi" w:hint="eastAsia"/>
                    <w:color w:val="0070C0"/>
                    <w:sz w:val="56"/>
                    <w:szCs w:val="56"/>
                  </w:rPr>
                  <w:t>と健康に</w:t>
                </w:r>
                <w:r w:rsidR="00775EE7" w:rsidRPr="00335111">
                  <w:rPr>
                    <w:rFonts w:ascii="HGP創英角ｺﾞｼｯｸUB" w:eastAsia="HGP創英角ｺﾞｼｯｸUB" w:hAnsi="HGP創英角ｺﾞｼｯｸUB" w:cstheme="majorBidi" w:hint="eastAsia"/>
                    <w:color w:val="0070C0"/>
                    <w:sz w:val="56"/>
                    <w:szCs w:val="56"/>
                  </w:rPr>
                  <w:t>関する調査</w:t>
                </w:r>
                <w:r w:rsidR="00040629" w:rsidRPr="00335111">
                  <w:rPr>
                    <w:rFonts w:ascii="HGP創英角ｺﾞｼｯｸUB" w:eastAsia="HGP創英角ｺﾞｼｯｸUB" w:hAnsi="HGP創英角ｺﾞｼｯｸUB" w:cstheme="majorBidi" w:hint="eastAsia"/>
                    <w:color w:val="0070C0"/>
                    <w:sz w:val="56"/>
                    <w:szCs w:val="56"/>
                  </w:rPr>
                  <w:t>」</w:t>
                </w:r>
              </w:p>
              <w:p w14:paraId="698303BC" w14:textId="15410148" w:rsidR="00040629" w:rsidRPr="003B6E2D" w:rsidRDefault="00040629" w:rsidP="00040629">
                <w:pPr>
                  <w:pStyle w:val="a4"/>
                  <w:snapToGrid w:val="0"/>
                  <w:rPr>
                    <w:rFonts w:ascii="ＭＳ Ｐゴシック" w:eastAsia="ＭＳ Ｐゴシック" w:hAnsi="ＭＳ Ｐゴシック" w:cstheme="majorBidi"/>
                    <w:sz w:val="52"/>
                    <w:szCs w:val="52"/>
                  </w:rPr>
                </w:pPr>
                <w:r w:rsidRPr="00335111">
                  <w:rPr>
                    <w:rFonts w:ascii="HGP創英角ｺﾞｼｯｸUB" w:eastAsia="HGP創英角ｺﾞｼｯｸUB" w:hAnsi="HGP創英角ｺﾞｼｯｸUB" w:cstheme="majorBidi" w:hint="eastAsia"/>
                    <w:color w:val="0070C0"/>
                    <w:sz w:val="56"/>
                    <w:szCs w:val="56"/>
                  </w:rPr>
                  <w:t>報告書</w:t>
                </w:r>
              </w:p>
            </w:tc>
          </w:tr>
          <w:tr w:rsidR="008C7EA3" w14:paraId="68C0D6E5" w14:textId="77777777" w:rsidTr="00335111">
            <w:trPr>
              <w:trHeight w:val="479"/>
            </w:trPr>
            <w:tc>
              <w:tcPr>
                <w:tcW w:w="8925" w:type="dxa"/>
                <w:tcMar>
                  <w:top w:w="216" w:type="dxa"/>
                  <w:left w:w="115" w:type="dxa"/>
                  <w:bottom w:w="216" w:type="dxa"/>
                  <w:right w:w="115" w:type="dxa"/>
                </w:tcMar>
              </w:tcPr>
              <w:p w14:paraId="616131D0" w14:textId="31D057B2" w:rsidR="008C7EA3" w:rsidRPr="003B6E2D" w:rsidRDefault="008C7EA3" w:rsidP="00CC5FE3">
                <w:pPr>
                  <w:pStyle w:val="a4"/>
                  <w:tabs>
                    <w:tab w:val="center" w:pos="4324"/>
                  </w:tabs>
                  <w:rPr>
                    <w:sz w:val="24"/>
                  </w:rPr>
                </w:pPr>
              </w:p>
            </w:tc>
          </w:tr>
        </w:tbl>
        <w:p w14:paraId="5B051328" w14:textId="3BD0D1F5" w:rsidR="008C7EA3" w:rsidRDefault="00335111">
          <w:pPr>
            <w:widowControl/>
            <w:jc w:val="left"/>
            <w:rPr>
              <w:rFonts w:ascii="HG丸ｺﾞｼｯｸM-PRO" w:eastAsia="HG丸ｺﾞｼｯｸM-PRO" w:hAnsi="HG丸ｺﾞｼｯｸM-PRO"/>
              <w:noProof/>
            </w:rPr>
          </w:pPr>
          <w:r w:rsidRPr="00335111">
            <w:rPr>
              <w:rFonts w:ascii="HG丸ｺﾞｼｯｸM-PRO" w:eastAsia="HG丸ｺﾞｼｯｸM-PRO" w:hAnsi="HG丸ｺﾞｼｯｸM-PRO"/>
              <w:noProof/>
            </w:rPr>
            <mc:AlternateContent>
              <mc:Choice Requires="wps">
                <w:drawing>
                  <wp:anchor distT="45720" distB="45720" distL="114300" distR="114300" simplePos="0" relativeHeight="251792384" behindDoc="0" locked="0" layoutInCell="1" allowOverlap="1" wp14:anchorId="623F422D" wp14:editId="249E54D1">
                    <wp:simplePos x="0" y="0"/>
                    <wp:positionH relativeFrom="column">
                      <wp:posOffset>859790</wp:posOffset>
                    </wp:positionH>
                    <wp:positionV relativeFrom="paragraph">
                      <wp:posOffset>7169785</wp:posOffset>
                    </wp:positionV>
                    <wp:extent cx="4343400" cy="1404620"/>
                    <wp:effectExtent l="0" t="0" r="0" b="7620"/>
                    <wp:wrapSquare wrapText="bothSides"/>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noFill/>
                              <a:miter lim="800000"/>
                              <a:headEnd/>
                              <a:tailEnd/>
                            </a:ln>
                          </wps:spPr>
                          <wps:txbx>
                            <w:txbxContent>
                              <w:p w14:paraId="1274DEA9" w14:textId="7840A0E0" w:rsidR="00A65353" w:rsidRDefault="00A65353" w:rsidP="00335111">
                                <w:pPr>
                                  <w:jc w:val="center"/>
                                  <w:rPr>
                                    <w:rFonts w:ascii="ＭＳ Ｐゴシック" w:eastAsia="ＭＳ Ｐゴシック" w:hAnsi="ＭＳ Ｐゴシック"/>
                                    <w:sz w:val="32"/>
                                  </w:rPr>
                                </w:pPr>
                                <w:r w:rsidRPr="00335111">
                                  <w:rPr>
                                    <w:rFonts w:ascii="ＭＳ Ｐゴシック" w:eastAsia="ＭＳ Ｐゴシック" w:hAnsi="ＭＳ Ｐゴシック" w:hint="eastAsia"/>
                                    <w:sz w:val="32"/>
                                  </w:rPr>
                                  <w:t>令和４年</w:t>
                                </w:r>
                                <w:r w:rsidRPr="00335111">
                                  <w:rPr>
                                    <w:rFonts w:ascii="ＭＳ Ｐゴシック" w:eastAsia="ＭＳ Ｐゴシック" w:hAnsi="ＭＳ Ｐゴシック"/>
                                    <w:sz w:val="32"/>
                                  </w:rPr>
                                  <w:t>３月</w:t>
                                </w:r>
                              </w:p>
                              <w:p w14:paraId="6268A1C4" w14:textId="6D4CB2D1" w:rsidR="00ED0F16" w:rsidRPr="00ED0F16" w:rsidRDefault="00ED0F16" w:rsidP="00335111">
                                <w:pPr>
                                  <w:jc w:val="center"/>
                                  <w:rPr>
                                    <w:rFonts w:ascii="HGP創英角ｺﾞｼｯｸUB" w:eastAsia="HGP創英角ｺﾞｼｯｸUB" w:hAnsi="HGP創英角ｺﾞｼｯｸUB" w:hint="eastAsia"/>
                                    <w:sz w:val="36"/>
                                  </w:rPr>
                                </w:pPr>
                                <w:r w:rsidRPr="00ED0F16">
                                  <w:rPr>
                                    <w:rFonts w:ascii="HGP創英角ｺﾞｼｯｸUB" w:eastAsia="HGP創英角ｺﾞｼｯｸUB" w:hAnsi="HGP創英角ｺﾞｼｯｸUB" w:hint="eastAsia"/>
                                    <w:sz w:val="36"/>
                                  </w:rPr>
                                  <w:t>大阪府</w:t>
                                </w:r>
                                <w:r w:rsidRPr="00ED0F16">
                                  <w:rPr>
                                    <w:rFonts w:ascii="HGP創英角ｺﾞｼｯｸUB" w:eastAsia="HGP創英角ｺﾞｼｯｸUB" w:hAnsi="HGP創英角ｺﾞｼｯｸUB"/>
                                    <w:sz w:val="36"/>
                                  </w:rPr>
                                  <w:t>こころの健康総合センター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3F422D" id="_x0000_t202" coordsize="21600,21600" o:spt="202" path="m,l,21600r21600,l21600,xe">
                    <v:stroke joinstyle="miter"/>
                    <v:path gradientshapeok="t" o:connecttype="rect"/>
                  </v:shapetype>
                  <v:shape id="テキスト ボックス 2" o:spid="_x0000_s1026" type="#_x0000_t202" style="position:absolute;margin-left:67.7pt;margin-top:564.55pt;width:342pt;height:110.6pt;z-index:251792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" stroked="f">
                    <v:textbox style="mso-fit-shape-to-text:t">
                      <w:txbxContent>
                        <w:p w14:paraId="1274DEA9" w14:textId="7840A0E0" w:rsidR="00A65353" w:rsidRDefault="00A65353" w:rsidP="00335111">
                          <w:pPr>
                            <w:jc w:val="center"/>
                            <w:rPr>
                              <w:rFonts w:ascii="ＭＳ Ｐゴシック" w:eastAsia="ＭＳ Ｐゴシック" w:hAnsi="ＭＳ Ｐゴシック"/>
                              <w:sz w:val="32"/>
                            </w:rPr>
                          </w:pPr>
                          <w:r w:rsidRPr="00335111">
                            <w:rPr>
                              <w:rFonts w:ascii="ＭＳ Ｐゴシック" w:eastAsia="ＭＳ Ｐゴシック" w:hAnsi="ＭＳ Ｐゴシック" w:hint="eastAsia"/>
                              <w:sz w:val="32"/>
                            </w:rPr>
                            <w:t>令和４年</w:t>
                          </w:r>
                          <w:r w:rsidRPr="00335111">
                            <w:rPr>
                              <w:rFonts w:ascii="ＭＳ Ｐゴシック" w:eastAsia="ＭＳ Ｐゴシック" w:hAnsi="ＭＳ Ｐゴシック"/>
                              <w:sz w:val="32"/>
                            </w:rPr>
                            <w:t>３月</w:t>
                          </w:r>
                        </w:p>
                        <w:p w14:paraId="6268A1C4" w14:textId="6D4CB2D1" w:rsidR="00ED0F16" w:rsidRPr="00ED0F16" w:rsidRDefault="00ED0F16" w:rsidP="00335111">
                          <w:pPr>
                            <w:jc w:val="center"/>
                            <w:rPr>
                              <w:rFonts w:ascii="HGP創英角ｺﾞｼｯｸUB" w:eastAsia="HGP創英角ｺﾞｼｯｸUB" w:hAnsi="HGP創英角ｺﾞｼｯｸUB" w:hint="eastAsia"/>
                              <w:sz w:val="36"/>
                            </w:rPr>
                          </w:pPr>
                          <w:r w:rsidRPr="00ED0F16">
                            <w:rPr>
                              <w:rFonts w:ascii="HGP創英角ｺﾞｼｯｸUB" w:eastAsia="HGP創英角ｺﾞｼｯｸUB" w:hAnsi="HGP創英角ｺﾞｼｯｸUB" w:hint="eastAsia"/>
                              <w:sz w:val="36"/>
                            </w:rPr>
                            <w:t>大阪府</w:t>
                          </w:r>
                          <w:r w:rsidRPr="00ED0F16">
                            <w:rPr>
                              <w:rFonts w:ascii="HGP創英角ｺﾞｼｯｸUB" w:eastAsia="HGP創英角ｺﾞｼｯｸUB" w:hAnsi="HGP創英角ｺﾞｼｯｸUB"/>
                              <w:sz w:val="36"/>
                            </w:rPr>
                            <w:t>こころの健康総合センター</w:t>
                          </w:r>
                        </w:p>
                      </w:txbxContent>
                    </v:textbox>
                    <w10:wrap type="square"/>
                  </v:shape>
                </w:pict>
              </mc:Fallback>
            </mc:AlternateContent>
          </w:r>
          <w:r w:rsidR="008C7EA3">
            <w:rPr>
              <w:rFonts w:ascii="HG丸ｺﾞｼｯｸM-PRO" w:eastAsia="HG丸ｺﾞｼｯｸM-PRO" w:hAnsi="HG丸ｺﾞｼｯｸM-PRO"/>
              <w:noProof/>
            </w:rPr>
            <w:br w:type="page"/>
          </w:r>
        </w:p>
      </w:sdtContent>
    </w:sdt>
    <w:p w14:paraId="288D6373" w14:textId="03A1129C" w:rsidR="0016431B" w:rsidRPr="00335111" w:rsidRDefault="00504A40" w:rsidP="00504A40">
      <w:pPr>
        <w:autoSpaceDE w:val="0"/>
        <w:autoSpaceDN w:val="0"/>
        <w:adjustRightInd w:val="0"/>
        <w:jc w:val="center"/>
        <w:rPr>
          <w:rFonts w:ascii="HGP創英角ｺﾞｼｯｸUB" w:eastAsia="HGP創英角ｺﾞｼｯｸUB" w:hAnsi="HGP創英角ｺﾞｼｯｸUB" w:cs="YuGothic-Bold-SC700"/>
          <w:b/>
          <w:bCs/>
          <w:color w:val="0070C0"/>
          <w:kern w:val="0"/>
          <w:sz w:val="32"/>
          <w:szCs w:val="32"/>
        </w:rPr>
      </w:pPr>
      <w:r w:rsidRPr="00335111">
        <w:rPr>
          <w:rFonts w:ascii="HGP創英角ｺﾞｼｯｸUB" w:eastAsia="HGP創英角ｺﾞｼｯｸUB" w:hAnsi="HGP創英角ｺﾞｼｯｸUB" w:cs="YuGothic-Bold-SC700" w:hint="eastAsia"/>
          <w:b/>
          <w:bCs/>
          <w:color w:val="0070C0"/>
          <w:kern w:val="0"/>
          <w:sz w:val="32"/>
          <w:szCs w:val="32"/>
        </w:rPr>
        <w:lastRenderedPageBreak/>
        <w:t>目　　　次</w:t>
      </w:r>
    </w:p>
    <w:p w14:paraId="3601E100" w14:textId="691D108A" w:rsidR="00B7195E" w:rsidRPr="00AA6039" w:rsidRDefault="00B7195E" w:rsidP="00C34CC8">
      <w:pPr>
        <w:tabs>
          <w:tab w:val="right" w:leader="middleDot" w:pos="9585"/>
          <w:tab w:val="right" w:pos="10011"/>
        </w:tabs>
        <w:autoSpaceDE w:val="0"/>
        <w:autoSpaceDN w:val="0"/>
        <w:adjustRightInd w:val="0"/>
        <w:jc w:val="left"/>
        <w:rPr>
          <w:rFonts w:ascii="ＭＳ Ｐゴシック" w:eastAsia="ＭＳ Ｐゴシック" w:hAnsi="ＭＳ Ｐゴシック" w:cs="YuGothic-Regular-SC700"/>
          <w:kern w:val="0"/>
          <w:sz w:val="28"/>
          <w:szCs w:val="28"/>
        </w:rPr>
      </w:pPr>
      <w:r w:rsidRPr="00335111">
        <w:rPr>
          <w:rFonts w:ascii="ＭＳ Ｐゴシック" w:eastAsia="ＭＳ Ｐゴシック" w:hAnsi="ＭＳ Ｐゴシック" w:cs="YuGothic-Bold-SC700"/>
          <w:b/>
          <w:bCs/>
          <w:color w:val="0070C0"/>
          <w:kern w:val="0"/>
          <w:sz w:val="28"/>
          <w:szCs w:val="28"/>
        </w:rPr>
        <w:t xml:space="preserve">1 </w:t>
      </w:r>
      <w:r w:rsidRPr="00335111">
        <w:rPr>
          <w:rFonts w:ascii="ＭＳ Ｐゴシック" w:eastAsia="ＭＳ Ｐゴシック" w:hAnsi="ＭＳ Ｐゴシック" w:cs="YuGothic-Bold-SC700" w:hint="eastAsia"/>
          <w:b/>
          <w:bCs/>
          <w:color w:val="0070C0"/>
          <w:kern w:val="0"/>
          <w:sz w:val="28"/>
          <w:szCs w:val="28"/>
        </w:rPr>
        <w:t>調査目的</w:t>
      </w:r>
      <w:r w:rsidR="00D80311" w:rsidRPr="000831E3">
        <w:rPr>
          <w:rFonts w:ascii="ＭＳ Ｐゴシック" w:eastAsia="ＭＳ Ｐゴシック" w:hAnsi="ＭＳ Ｐゴシック" w:cs="YuGothic-Bold-SC700"/>
          <w:bCs/>
          <w:kern w:val="0"/>
          <w:szCs w:val="28"/>
        </w:rPr>
        <w:tab/>
      </w:r>
      <w:r w:rsidR="00D80311" w:rsidRPr="000831E3">
        <w:rPr>
          <w:rFonts w:ascii="ＭＳ Ｐゴシック" w:eastAsia="ＭＳ Ｐゴシック" w:hAnsi="ＭＳ Ｐゴシック" w:cs="YuGothic-Bold-SC700"/>
          <w:bCs/>
          <w:kern w:val="0"/>
          <w:szCs w:val="28"/>
        </w:rPr>
        <w:tab/>
      </w:r>
      <w:r w:rsidR="009C0CF8" w:rsidRPr="000831E3">
        <w:rPr>
          <w:rFonts w:ascii="ＭＳ Ｐゴシック" w:eastAsia="ＭＳ Ｐゴシック" w:hAnsi="ＭＳ Ｐゴシック" w:cs="YuGothic-Bold-SC700" w:hint="eastAsia"/>
          <w:bCs/>
          <w:kern w:val="0"/>
          <w:szCs w:val="28"/>
        </w:rPr>
        <w:t>3</w:t>
      </w:r>
    </w:p>
    <w:p w14:paraId="0121A00F" w14:textId="1C1C246B" w:rsidR="00B7195E" w:rsidRPr="00AA6039" w:rsidRDefault="00B7195E" w:rsidP="00C34CC8">
      <w:pPr>
        <w:tabs>
          <w:tab w:val="right" w:leader="middleDot" w:pos="9585"/>
          <w:tab w:val="right" w:pos="10011"/>
        </w:tabs>
        <w:autoSpaceDE w:val="0"/>
        <w:autoSpaceDN w:val="0"/>
        <w:adjustRightInd w:val="0"/>
        <w:jc w:val="left"/>
        <w:rPr>
          <w:rFonts w:ascii="ＭＳ Ｐゴシック" w:eastAsia="ＭＳ Ｐゴシック" w:hAnsi="ＭＳ Ｐゴシック" w:cs="YuGothic-Regular-SC700"/>
          <w:kern w:val="0"/>
          <w:sz w:val="28"/>
          <w:szCs w:val="28"/>
        </w:rPr>
      </w:pPr>
      <w:r w:rsidRPr="00335111">
        <w:rPr>
          <w:rFonts w:ascii="ＭＳ Ｐゴシック" w:eastAsia="ＭＳ Ｐゴシック" w:hAnsi="ＭＳ Ｐゴシック" w:cs="YuGothic-Bold-SC700"/>
          <w:b/>
          <w:bCs/>
          <w:color w:val="0070C0"/>
          <w:kern w:val="0"/>
          <w:sz w:val="28"/>
          <w:szCs w:val="28"/>
        </w:rPr>
        <w:t xml:space="preserve">2 </w:t>
      </w:r>
      <w:r w:rsidRPr="00335111">
        <w:rPr>
          <w:rFonts w:ascii="ＭＳ Ｐゴシック" w:eastAsia="ＭＳ Ｐゴシック" w:hAnsi="ＭＳ Ｐゴシック" w:cs="YuGothic-Bold-SC700" w:hint="eastAsia"/>
          <w:b/>
          <w:bCs/>
          <w:color w:val="0070C0"/>
          <w:kern w:val="0"/>
          <w:sz w:val="28"/>
          <w:szCs w:val="28"/>
        </w:rPr>
        <w:t>調査方法</w:t>
      </w:r>
    </w:p>
    <w:p w14:paraId="020617E0" w14:textId="34A27A32" w:rsidR="00B7195E" w:rsidRPr="00AA6039" w:rsidRDefault="00B7195E" w:rsidP="000831E3">
      <w:pPr>
        <w:tabs>
          <w:tab w:val="right" w:leader="middleDot" w:pos="9585"/>
          <w:tab w:val="right" w:pos="10011"/>
        </w:tabs>
        <w:autoSpaceDE w:val="0"/>
        <w:autoSpaceDN w:val="0"/>
        <w:adjustRightInd w:val="0"/>
        <w:spacing w:line="300" w:lineRule="exact"/>
        <w:ind w:leftChars="100" w:left="213"/>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（１）調査対象</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9C0CF8">
        <w:rPr>
          <w:rFonts w:ascii="ＭＳ Ｐゴシック" w:eastAsia="ＭＳ Ｐゴシック" w:hAnsi="ＭＳ Ｐゴシック" w:cs="YuGothic-Regular-SC700" w:hint="eastAsia"/>
          <w:kern w:val="0"/>
          <w:szCs w:val="21"/>
        </w:rPr>
        <w:t>3</w:t>
      </w:r>
    </w:p>
    <w:p w14:paraId="3ECE973C" w14:textId="78B04F06" w:rsidR="00B7195E" w:rsidRPr="00AA6039" w:rsidRDefault="00B7195E" w:rsidP="000831E3">
      <w:pPr>
        <w:tabs>
          <w:tab w:val="right" w:leader="middleDot" w:pos="9585"/>
          <w:tab w:val="right" w:pos="10011"/>
        </w:tabs>
        <w:autoSpaceDE w:val="0"/>
        <w:autoSpaceDN w:val="0"/>
        <w:adjustRightInd w:val="0"/>
        <w:spacing w:line="300" w:lineRule="exact"/>
        <w:ind w:leftChars="100" w:left="213"/>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（２）調査票の配布および回収時期</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9C0CF8">
        <w:rPr>
          <w:rFonts w:ascii="ＭＳ Ｐゴシック" w:eastAsia="ＭＳ Ｐゴシック" w:hAnsi="ＭＳ Ｐゴシック" w:cs="YuGothic-Regular-SC700" w:hint="eastAsia"/>
          <w:kern w:val="0"/>
          <w:szCs w:val="21"/>
        </w:rPr>
        <w:t>3</w:t>
      </w:r>
    </w:p>
    <w:p w14:paraId="168CBA3E" w14:textId="0025C63F" w:rsidR="00B7195E" w:rsidRPr="00AA6039" w:rsidRDefault="00B7195E" w:rsidP="000831E3">
      <w:pPr>
        <w:tabs>
          <w:tab w:val="right" w:leader="middleDot" w:pos="9585"/>
          <w:tab w:val="right" w:pos="10011"/>
        </w:tabs>
        <w:autoSpaceDE w:val="0"/>
        <w:autoSpaceDN w:val="0"/>
        <w:adjustRightInd w:val="0"/>
        <w:spacing w:line="300" w:lineRule="exact"/>
        <w:ind w:leftChars="100" w:left="213"/>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（３）調査内容</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9C0CF8">
        <w:rPr>
          <w:rFonts w:ascii="ＭＳ Ｐゴシック" w:eastAsia="ＭＳ Ｐゴシック" w:hAnsi="ＭＳ Ｐゴシック" w:cs="YuGothic-Regular-SC700" w:hint="eastAsia"/>
          <w:kern w:val="0"/>
          <w:szCs w:val="21"/>
        </w:rPr>
        <w:t>3</w:t>
      </w:r>
    </w:p>
    <w:p w14:paraId="44CB2811" w14:textId="4B610A5B" w:rsidR="005A6B4A" w:rsidRPr="00AA6039" w:rsidRDefault="00B7195E" w:rsidP="000831E3">
      <w:pPr>
        <w:tabs>
          <w:tab w:val="right" w:leader="middleDot" w:pos="9585"/>
          <w:tab w:val="right" w:pos="10011"/>
        </w:tabs>
        <w:autoSpaceDE w:val="0"/>
        <w:autoSpaceDN w:val="0"/>
        <w:adjustRightInd w:val="0"/>
        <w:spacing w:line="300" w:lineRule="exact"/>
        <w:ind w:leftChars="100" w:left="213"/>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（４）調査票配布と回収方法</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9C0CF8">
        <w:rPr>
          <w:rFonts w:ascii="ＭＳ Ｐゴシック" w:eastAsia="ＭＳ Ｐゴシック" w:hAnsi="ＭＳ Ｐゴシック" w:cs="YuGothic-Regular-SC700" w:hint="eastAsia"/>
          <w:kern w:val="0"/>
          <w:szCs w:val="21"/>
        </w:rPr>
        <w:t>4</w:t>
      </w:r>
    </w:p>
    <w:p w14:paraId="16461966" w14:textId="6D441652" w:rsidR="00B7195E" w:rsidRPr="00AA6039" w:rsidRDefault="00B7195E" w:rsidP="00C34CC8">
      <w:pPr>
        <w:tabs>
          <w:tab w:val="right" w:leader="middleDot" w:pos="9585"/>
          <w:tab w:val="right" w:pos="10011"/>
        </w:tabs>
        <w:autoSpaceDE w:val="0"/>
        <w:autoSpaceDN w:val="0"/>
        <w:adjustRightInd w:val="0"/>
        <w:jc w:val="left"/>
        <w:rPr>
          <w:rFonts w:ascii="ＭＳ Ｐゴシック" w:eastAsia="ＭＳ Ｐゴシック" w:hAnsi="ＭＳ Ｐゴシック" w:cs="YuGothic-Regular-SC700"/>
          <w:kern w:val="0"/>
          <w:sz w:val="28"/>
          <w:szCs w:val="28"/>
        </w:rPr>
      </w:pPr>
      <w:r w:rsidRPr="00335111">
        <w:rPr>
          <w:rFonts w:ascii="ＭＳ Ｐゴシック" w:eastAsia="ＭＳ Ｐゴシック" w:hAnsi="ＭＳ Ｐゴシック" w:cs="YuGothic-Bold-SC700"/>
          <w:b/>
          <w:bCs/>
          <w:color w:val="0070C0"/>
          <w:kern w:val="0"/>
          <w:sz w:val="28"/>
          <w:szCs w:val="28"/>
        </w:rPr>
        <w:t xml:space="preserve">3 </w:t>
      </w:r>
      <w:r w:rsidRPr="00335111">
        <w:rPr>
          <w:rFonts w:ascii="ＭＳ Ｐゴシック" w:eastAsia="ＭＳ Ｐゴシック" w:hAnsi="ＭＳ Ｐゴシック" w:cs="YuGothic-Bold-SC700" w:hint="eastAsia"/>
          <w:b/>
          <w:bCs/>
          <w:color w:val="0070C0"/>
          <w:kern w:val="0"/>
          <w:sz w:val="28"/>
          <w:szCs w:val="28"/>
        </w:rPr>
        <w:t>回収率および無効回答の定義</w:t>
      </w:r>
    </w:p>
    <w:p w14:paraId="1A4915E1" w14:textId="09D2717F" w:rsidR="00B7195E" w:rsidRPr="00AA6039" w:rsidRDefault="00B7195E" w:rsidP="000831E3">
      <w:pPr>
        <w:tabs>
          <w:tab w:val="right" w:leader="middleDot" w:pos="9585"/>
          <w:tab w:val="right" w:pos="10011"/>
        </w:tabs>
        <w:autoSpaceDE w:val="0"/>
        <w:autoSpaceDN w:val="0"/>
        <w:adjustRightInd w:val="0"/>
        <w:spacing w:line="300" w:lineRule="exact"/>
        <w:ind w:leftChars="100" w:left="213"/>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（１）回答必須項目の設定</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4</w:t>
      </w:r>
    </w:p>
    <w:p w14:paraId="10190989" w14:textId="5F67CF06" w:rsidR="005A6B4A" w:rsidRPr="00AA6039" w:rsidRDefault="00B7195E" w:rsidP="000831E3">
      <w:pPr>
        <w:tabs>
          <w:tab w:val="right" w:leader="middleDot" w:pos="9585"/>
          <w:tab w:val="right" w:pos="10011"/>
        </w:tabs>
        <w:autoSpaceDE w:val="0"/>
        <w:autoSpaceDN w:val="0"/>
        <w:adjustRightInd w:val="0"/>
        <w:spacing w:line="300" w:lineRule="exact"/>
        <w:ind w:leftChars="100" w:left="213"/>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（２）回答ミスの取り扱い</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kern w:val="0"/>
          <w:szCs w:val="21"/>
        </w:rPr>
        <w:t>4</w:t>
      </w:r>
    </w:p>
    <w:p w14:paraId="2390B651" w14:textId="274B417C" w:rsidR="00B7195E" w:rsidRPr="00AA6039" w:rsidRDefault="00B7195E" w:rsidP="00C34CC8">
      <w:pPr>
        <w:tabs>
          <w:tab w:val="right" w:leader="middleDot" w:pos="9585"/>
          <w:tab w:val="right" w:pos="10011"/>
        </w:tabs>
        <w:autoSpaceDE w:val="0"/>
        <w:autoSpaceDN w:val="0"/>
        <w:adjustRightInd w:val="0"/>
        <w:jc w:val="left"/>
        <w:rPr>
          <w:rFonts w:ascii="ＭＳ Ｐゴシック" w:eastAsia="ＭＳ Ｐゴシック" w:hAnsi="ＭＳ Ｐゴシック" w:cs="YuGothic-Regular-SC700"/>
          <w:kern w:val="0"/>
          <w:sz w:val="28"/>
          <w:szCs w:val="28"/>
        </w:rPr>
      </w:pPr>
      <w:r w:rsidRPr="00335111">
        <w:rPr>
          <w:rFonts w:ascii="ＭＳ Ｐゴシック" w:eastAsia="ＭＳ Ｐゴシック" w:hAnsi="ＭＳ Ｐゴシック" w:cs="YuGothic-Bold-SC700"/>
          <w:b/>
          <w:bCs/>
          <w:color w:val="0070C0"/>
          <w:kern w:val="0"/>
          <w:sz w:val="28"/>
          <w:szCs w:val="28"/>
        </w:rPr>
        <w:t xml:space="preserve">4 </w:t>
      </w:r>
      <w:r w:rsidRPr="00335111">
        <w:rPr>
          <w:rFonts w:ascii="ＭＳ Ｐゴシック" w:eastAsia="ＭＳ Ｐゴシック" w:hAnsi="ＭＳ Ｐゴシック" w:cs="YuGothic-Bold-SC700" w:hint="eastAsia"/>
          <w:b/>
          <w:bCs/>
          <w:color w:val="0070C0"/>
          <w:kern w:val="0"/>
          <w:sz w:val="28"/>
          <w:szCs w:val="28"/>
        </w:rPr>
        <w:t>年齢調整方法</w:t>
      </w:r>
      <w:r w:rsidR="00F82703" w:rsidRPr="000831E3">
        <w:rPr>
          <w:rFonts w:ascii="ＭＳ Ｐゴシック" w:eastAsia="ＭＳ Ｐゴシック" w:hAnsi="ＭＳ Ｐゴシック" w:cs="YuGothic-Bold-SC700"/>
          <w:bCs/>
          <w:kern w:val="0"/>
          <w:szCs w:val="28"/>
        </w:rPr>
        <w:tab/>
      </w:r>
      <w:r w:rsidR="00F82703" w:rsidRPr="000831E3">
        <w:rPr>
          <w:rFonts w:ascii="ＭＳ Ｐゴシック" w:eastAsia="ＭＳ Ｐゴシック" w:hAnsi="ＭＳ Ｐゴシック" w:cs="YuGothic-Bold-SC700"/>
          <w:bCs/>
          <w:kern w:val="0"/>
          <w:szCs w:val="28"/>
        </w:rPr>
        <w:tab/>
      </w:r>
      <w:r w:rsidR="009C0CF8" w:rsidRPr="000831E3">
        <w:rPr>
          <w:rFonts w:ascii="ＭＳ Ｐゴシック" w:eastAsia="ＭＳ Ｐゴシック" w:hAnsi="ＭＳ Ｐゴシック" w:cs="YuGothic-Bold-SC700" w:hint="eastAsia"/>
          <w:bCs/>
          <w:kern w:val="0"/>
          <w:szCs w:val="28"/>
        </w:rPr>
        <w:t>5</w:t>
      </w:r>
    </w:p>
    <w:p w14:paraId="01AEFF06" w14:textId="7E3FCDBA" w:rsidR="00B7195E" w:rsidRPr="000831E3" w:rsidRDefault="00B7195E" w:rsidP="00C34CC8">
      <w:pPr>
        <w:tabs>
          <w:tab w:val="right" w:leader="middleDot" w:pos="9585"/>
          <w:tab w:val="right" w:pos="10011"/>
        </w:tabs>
        <w:autoSpaceDE w:val="0"/>
        <w:autoSpaceDN w:val="0"/>
        <w:adjustRightInd w:val="0"/>
        <w:jc w:val="left"/>
        <w:rPr>
          <w:rFonts w:ascii="ＭＳ Ｐゴシック" w:eastAsia="ＭＳ Ｐゴシック" w:hAnsi="ＭＳ Ｐゴシック" w:cs="YuGothic-Regular-SC700"/>
          <w:kern w:val="0"/>
          <w:sz w:val="28"/>
          <w:szCs w:val="28"/>
        </w:rPr>
      </w:pPr>
      <w:r w:rsidRPr="00335111">
        <w:rPr>
          <w:rFonts w:ascii="ＭＳ Ｐゴシック" w:eastAsia="ＭＳ Ｐゴシック" w:hAnsi="ＭＳ Ｐゴシック" w:cs="YuGothic-Bold-SC700"/>
          <w:b/>
          <w:bCs/>
          <w:color w:val="0070C0"/>
          <w:kern w:val="0"/>
          <w:sz w:val="28"/>
          <w:szCs w:val="28"/>
        </w:rPr>
        <w:t xml:space="preserve">5 </w:t>
      </w:r>
      <w:r w:rsidRPr="00335111">
        <w:rPr>
          <w:rFonts w:ascii="ＭＳ Ｐゴシック" w:eastAsia="ＭＳ Ｐゴシック" w:hAnsi="ＭＳ Ｐゴシック" w:cs="YuGothic-Bold-SC700" w:hint="eastAsia"/>
          <w:b/>
          <w:bCs/>
          <w:color w:val="0070C0"/>
          <w:kern w:val="0"/>
          <w:sz w:val="28"/>
          <w:szCs w:val="28"/>
        </w:rPr>
        <w:t>分析方法</w:t>
      </w:r>
      <w:r w:rsidR="00F82703" w:rsidRPr="000831E3">
        <w:rPr>
          <w:rFonts w:ascii="ＭＳ Ｐゴシック" w:eastAsia="ＭＳ Ｐゴシック" w:hAnsi="ＭＳ Ｐゴシック" w:cs="YuGothic-Bold-SC700"/>
          <w:bCs/>
          <w:kern w:val="0"/>
          <w:szCs w:val="28"/>
        </w:rPr>
        <w:tab/>
      </w:r>
      <w:r w:rsidR="00F82703" w:rsidRPr="000831E3">
        <w:rPr>
          <w:rFonts w:ascii="ＭＳ Ｐゴシック" w:eastAsia="ＭＳ Ｐゴシック" w:hAnsi="ＭＳ Ｐゴシック" w:cs="YuGothic-Bold-SC700"/>
          <w:bCs/>
          <w:kern w:val="0"/>
          <w:szCs w:val="28"/>
        </w:rPr>
        <w:tab/>
      </w:r>
      <w:r w:rsidR="009C0CF8" w:rsidRPr="000831E3">
        <w:rPr>
          <w:rFonts w:ascii="ＭＳ Ｐゴシック" w:eastAsia="ＭＳ Ｐゴシック" w:hAnsi="ＭＳ Ｐゴシック" w:cs="YuGothic-Bold-SC700" w:hint="eastAsia"/>
          <w:bCs/>
          <w:kern w:val="0"/>
          <w:szCs w:val="28"/>
        </w:rPr>
        <w:t>5</w:t>
      </w:r>
    </w:p>
    <w:p w14:paraId="47B44056" w14:textId="662632A0" w:rsidR="00B840F6" w:rsidRPr="00B840F6" w:rsidRDefault="00B840F6" w:rsidP="00B5304E">
      <w:pPr>
        <w:tabs>
          <w:tab w:val="right" w:leader="middleDot" w:pos="9585"/>
          <w:tab w:val="right" w:pos="10011"/>
        </w:tabs>
        <w:autoSpaceDE w:val="0"/>
        <w:autoSpaceDN w:val="0"/>
        <w:adjustRightInd w:val="0"/>
        <w:jc w:val="left"/>
        <w:rPr>
          <w:rFonts w:ascii="ＭＳ Ｐゴシック" w:eastAsia="ＭＳ Ｐゴシック" w:hAnsi="ＭＳ Ｐゴシック" w:cs="YuGothic-Bold-SC700"/>
          <w:b/>
          <w:bCs/>
          <w:color w:val="0070C0"/>
          <w:kern w:val="0"/>
          <w:sz w:val="28"/>
          <w:szCs w:val="28"/>
        </w:rPr>
      </w:pPr>
      <w:r>
        <w:rPr>
          <w:rFonts w:ascii="ＭＳ Ｐゴシック" w:eastAsia="ＭＳ Ｐゴシック" w:hAnsi="ＭＳ Ｐゴシック" w:cs="YuGothic-Bold-SC700"/>
          <w:b/>
          <w:bCs/>
          <w:color w:val="0070C0"/>
          <w:kern w:val="0"/>
          <w:sz w:val="28"/>
          <w:szCs w:val="28"/>
        </w:rPr>
        <w:t>6</w:t>
      </w:r>
      <w:r w:rsidRPr="00335111">
        <w:rPr>
          <w:rFonts w:ascii="ＭＳ Ｐゴシック" w:eastAsia="ＭＳ Ｐゴシック" w:hAnsi="ＭＳ Ｐゴシック" w:cs="YuGothic-Bold-SC700"/>
          <w:b/>
          <w:bCs/>
          <w:color w:val="0070C0"/>
          <w:kern w:val="0"/>
          <w:sz w:val="28"/>
          <w:szCs w:val="28"/>
        </w:rPr>
        <w:t xml:space="preserve"> </w:t>
      </w:r>
      <w:r w:rsidR="004B511E">
        <w:rPr>
          <w:rFonts w:ascii="ＭＳ Ｐゴシック" w:eastAsia="ＭＳ Ｐゴシック" w:hAnsi="ＭＳ Ｐゴシック" w:cs="YuGothic-Bold-SC700" w:hint="eastAsia"/>
          <w:b/>
          <w:bCs/>
          <w:color w:val="0070C0"/>
          <w:kern w:val="0"/>
          <w:sz w:val="28"/>
          <w:szCs w:val="28"/>
        </w:rPr>
        <w:t>調査</w:t>
      </w:r>
      <w:r>
        <w:rPr>
          <w:rFonts w:ascii="ＭＳ Ｐゴシック" w:eastAsia="ＭＳ Ｐゴシック" w:hAnsi="ＭＳ Ｐゴシック" w:cs="YuGothic-Bold-SC700" w:hint="eastAsia"/>
          <w:b/>
          <w:bCs/>
          <w:color w:val="0070C0"/>
          <w:kern w:val="0"/>
          <w:sz w:val="28"/>
          <w:szCs w:val="28"/>
        </w:rPr>
        <w:t>結果の考察にかかる検討会議</w:t>
      </w:r>
      <w:r w:rsidRPr="000831E3">
        <w:rPr>
          <w:rFonts w:ascii="ＭＳ Ｐゴシック" w:eastAsia="ＭＳ Ｐゴシック" w:hAnsi="ＭＳ Ｐゴシック" w:cs="YuGothic-Bold-SC700"/>
          <w:bCs/>
          <w:kern w:val="0"/>
          <w:szCs w:val="28"/>
        </w:rPr>
        <w:tab/>
      </w:r>
      <w:r w:rsidRPr="000831E3">
        <w:rPr>
          <w:rFonts w:ascii="ＭＳ Ｐゴシック" w:eastAsia="ＭＳ Ｐゴシック" w:hAnsi="ＭＳ Ｐゴシック" w:cs="YuGothic-Bold-SC700"/>
          <w:bCs/>
          <w:kern w:val="0"/>
          <w:szCs w:val="28"/>
        </w:rPr>
        <w:tab/>
      </w:r>
      <w:r w:rsidRPr="000831E3">
        <w:rPr>
          <w:rFonts w:ascii="ＭＳ Ｐゴシック" w:eastAsia="ＭＳ Ｐゴシック" w:hAnsi="ＭＳ Ｐゴシック" w:cs="YuGothic-Bold-SC700" w:hint="eastAsia"/>
          <w:bCs/>
          <w:kern w:val="0"/>
          <w:szCs w:val="28"/>
        </w:rPr>
        <w:t>5</w:t>
      </w:r>
    </w:p>
    <w:p w14:paraId="317A2DA2" w14:textId="09C749BB" w:rsidR="00B7195E" w:rsidRPr="00AA6039" w:rsidRDefault="00B840F6" w:rsidP="00B5304E">
      <w:pPr>
        <w:tabs>
          <w:tab w:val="right" w:leader="middleDot" w:pos="9585"/>
          <w:tab w:val="right" w:pos="10011"/>
        </w:tabs>
        <w:autoSpaceDE w:val="0"/>
        <w:autoSpaceDN w:val="0"/>
        <w:adjustRightInd w:val="0"/>
        <w:jc w:val="left"/>
        <w:rPr>
          <w:rFonts w:ascii="ＭＳ Ｐゴシック" w:eastAsia="ＭＳ Ｐゴシック" w:hAnsi="ＭＳ Ｐゴシック" w:cs="YuGothic-Regular-SC700"/>
          <w:kern w:val="0"/>
          <w:sz w:val="28"/>
          <w:szCs w:val="28"/>
        </w:rPr>
      </w:pPr>
      <w:r>
        <w:rPr>
          <w:rFonts w:ascii="ＭＳ Ｐゴシック" w:eastAsia="ＭＳ Ｐゴシック" w:hAnsi="ＭＳ Ｐゴシック" w:cs="YuGothic-Bold-SC700"/>
          <w:b/>
          <w:bCs/>
          <w:color w:val="0070C0"/>
          <w:kern w:val="0"/>
          <w:sz w:val="28"/>
          <w:szCs w:val="28"/>
        </w:rPr>
        <w:t>7</w:t>
      </w:r>
      <w:r w:rsidR="00B7195E" w:rsidRPr="00335111">
        <w:rPr>
          <w:rFonts w:ascii="ＭＳ Ｐゴシック" w:eastAsia="ＭＳ Ｐゴシック" w:hAnsi="ＭＳ Ｐゴシック" w:cs="YuGothic-Bold-SC700"/>
          <w:b/>
          <w:bCs/>
          <w:color w:val="0070C0"/>
          <w:kern w:val="0"/>
          <w:sz w:val="28"/>
          <w:szCs w:val="28"/>
        </w:rPr>
        <w:t xml:space="preserve"> </w:t>
      </w:r>
      <w:r w:rsidR="00B7195E" w:rsidRPr="00335111">
        <w:rPr>
          <w:rFonts w:ascii="ＭＳ Ｐゴシック" w:eastAsia="ＭＳ Ｐゴシック" w:hAnsi="ＭＳ Ｐゴシック" w:cs="YuGothic-Bold-SC700" w:hint="eastAsia"/>
          <w:b/>
          <w:bCs/>
          <w:color w:val="0070C0"/>
          <w:kern w:val="0"/>
          <w:sz w:val="28"/>
          <w:szCs w:val="28"/>
        </w:rPr>
        <w:t>調査結果</w:t>
      </w:r>
    </w:p>
    <w:p w14:paraId="373574A3" w14:textId="70615180" w:rsidR="00B7195E" w:rsidRPr="00AA6039" w:rsidRDefault="00B840F6" w:rsidP="00C34CC8">
      <w:pPr>
        <w:tabs>
          <w:tab w:val="right" w:leader="middleDot" w:pos="9585"/>
          <w:tab w:val="right" w:pos="10011"/>
        </w:tabs>
        <w:autoSpaceDE w:val="0"/>
        <w:autoSpaceDN w:val="0"/>
        <w:adjustRightInd w:val="0"/>
        <w:ind w:leftChars="100" w:left="213"/>
        <w:jc w:val="left"/>
        <w:rPr>
          <w:rFonts w:ascii="ＭＳ Ｐゴシック" w:eastAsia="ＭＳ Ｐゴシック" w:hAnsi="ＭＳ Ｐゴシック" w:cs="YuGothic-Regular-SC700"/>
          <w:kern w:val="0"/>
          <w:sz w:val="24"/>
          <w:szCs w:val="24"/>
        </w:rPr>
      </w:pPr>
      <w:r>
        <w:rPr>
          <w:rFonts w:ascii="ＭＳ Ｐゴシック" w:eastAsia="ＭＳ Ｐゴシック" w:hAnsi="ＭＳ Ｐゴシック" w:cs="YuGothic-Bold-SC700"/>
          <w:b/>
          <w:bCs/>
          <w:color w:val="0070C0"/>
          <w:kern w:val="0"/>
          <w:sz w:val="24"/>
          <w:szCs w:val="24"/>
        </w:rPr>
        <w:t>7</w:t>
      </w:r>
      <w:r w:rsidR="00B7195E" w:rsidRPr="00335111">
        <w:rPr>
          <w:rFonts w:ascii="ＭＳ Ｐゴシック" w:eastAsia="ＭＳ Ｐゴシック" w:hAnsi="ＭＳ Ｐゴシック" w:cs="YuGothic-Bold-SC700"/>
          <w:b/>
          <w:bCs/>
          <w:color w:val="0070C0"/>
          <w:kern w:val="0"/>
          <w:sz w:val="24"/>
          <w:szCs w:val="24"/>
        </w:rPr>
        <w:t xml:space="preserve">.1 </w:t>
      </w:r>
      <w:r w:rsidR="00B7195E" w:rsidRPr="00335111">
        <w:rPr>
          <w:rFonts w:ascii="ＭＳ Ｐゴシック" w:eastAsia="ＭＳ Ｐゴシック" w:hAnsi="ＭＳ Ｐゴシック" w:cs="YuGothic-Bold-SC700" w:hint="eastAsia"/>
          <w:b/>
          <w:bCs/>
          <w:color w:val="0070C0"/>
          <w:kern w:val="0"/>
          <w:sz w:val="24"/>
          <w:szCs w:val="24"/>
        </w:rPr>
        <w:t>対象者の基本属性・背景情報</w:t>
      </w:r>
    </w:p>
    <w:p w14:paraId="18C85CB5" w14:textId="5F54F755" w:rsidR="00B7195E" w:rsidRPr="00AA6039" w:rsidRDefault="00B7195E" w:rsidP="000831E3">
      <w:pPr>
        <w:tabs>
          <w:tab w:val="right" w:leader="middleDot" w:pos="9585"/>
          <w:tab w:val="right" w:pos="10011"/>
        </w:tabs>
        <w:autoSpaceDE w:val="0"/>
        <w:autoSpaceDN w:val="0"/>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（１）回答者の性別・年齢</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11189C">
        <w:rPr>
          <w:rFonts w:ascii="ＭＳ Ｐゴシック" w:eastAsia="ＭＳ Ｐゴシック" w:hAnsi="ＭＳ Ｐゴシック" w:cs="YuGothic-Regular-SC700" w:hint="eastAsia"/>
          <w:kern w:val="0"/>
          <w:szCs w:val="21"/>
        </w:rPr>
        <w:t>6</w:t>
      </w:r>
    </w:p>
    <w:p w14:paraId="5999527C" w14:textId="6FD42947" w:rsidR="00B7195E" w:rsidRPr="00AA6039" w:rsidRDefault="00B7195E" w:rsidP="000831E3">
      <w:pPr>
        <w:tabs>
          <w:tab w:val="right" w:leader="middleDot" w:pos="9585"/>
          <w:tab w:val="right" w:pos="10011"/>
        </w:tabs>
        <w:autoSpaceDE w:val="0"/>
        <w:autoSpaceDN w:val="0"/>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（２）婚姻状況</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11189C">
        <w:rPr>
          <w:rFonts w:ascii="ＭＳ Ｐゴシック" w:eastAsia="ＭＳ Ｐゴシック" w:hAnsi="ＭＳ Ｐゴシック" w:cs="YuGothic-Regular-SC700" w:hint="eastAsia"/>
          <w:kern w:val="0"/>
          <w:szCs w:val="21"/>
        </w:rPr>
        <w:t>7</w:t>
      </w:r>
    </w:p>
    <w:p w14:paraId="69FE4ADE" w14:textId="52EABCB4" w:rsidR="00B7195E" w:rsidRPr="00AA6039" w:rsidRDefault="00B7195E" w:rsidP="000831E3">
      <w:pPr>
        <w:tabs>
          <w:tab w:val="right" w:leader="middleDot" w:pos="9585"/>
          <w:tab w:val="right" w:pos="10011"/>
        </w:tabs>
        <w:autoSpaceDE w:val="0"/>
        <w:autoSpaceDN w:val="0"/>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（３）同居者の種類と同居人数</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11189C">
        <w:rPr>
          <w:rFonts w:ascii="ＭＳ Ｐゴシック" w:eastAsia="ＭＳ Ｐゴシック" w:hAnsi="ＭＳ Ｐゴシック" w:cs="YuGothic-Regular-SC700" w:hint="eastAsia"/>
          <w:kern w:val="0"/>
          <w:szCs w:val="21"/>
        </w:rPr>
        <w:t>7</w:t>
      </w:r>
    </w:p>
    <w:p w14:paraId="5B8B0F19" w14:textId="3C0A42D5" w:rsidR="00B7195E" w:rsidRPr="00AA6039" w:rsidRDefault="00B7195E" w:rsidP="000831E3">
      <w:pPr>
        <w:tabs>
          <w:tab w:val="right" w:leader="middleDot" w:pos="9585"/>
          <w:tab w:val="right" w:pos="10011"/>
        </w:tabs>
        <w:autoSpaceDE w:val="0"/>
        <w:autoSpaceDN w:val="0"/>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（４）職業</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11189C">
        <w:rPr>
          <w:rFonts w:ascii="ＭＳ Ｐゴシック" w:eastAsia="ＭＳ Ｐゴシック" w:hAnsi="ＭＳ Ｐゴシック" w:cs="YuGothic-Regular-SC700" w:hint="eastAsia"/>
          <w:kern w:val="0"/>
          <w:szCs w:val="21"/>
        </w:rPr>
        <w:t>8</w:t>
      </w:r>
    </w:p>
    <w:p w14:paraId="00CF13DE" w14:textId="30BC9BA4" w:rsidR="00B7195E" w:rsidRPr="00AA6039" w:rsidRDefault="00B7195E" w:rsidP="000831E3">
      <w:pPr>
        <w:tabs>
          <w:tab w:val="right" w:leader="middleDot" w:pos="9585"/>
          <w:tab w:val="right" w:pos="10011"/>
        </w:tabs>
        <w:autoSpaceDE w:val="0"/>
        <w:autoSpaceDN w:val="0"/>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（５）仕事の種類</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11189C">
        <w:rPr>
          <w:rFonts w:ascii="ＭＳ Ｐゴシック" w:eastAsia="ＭＳ Ｐゴシック" w:hAnsi="ＭＳ Ｐゴシック" w:cs="YuGothic-Regular-SC700" w:hint="eastAsia"/>
          <w:kern w:val="0"/>
          <w:szCs w:val="21"/>
        </w:rPr>
        <w:t>9</w:t>
      </w:r>
    </w:p>
    <w:p w14:paraId="2339E0B3" w14:textId="2512474C" w:rsidR="00B7195E" w:rsidRPr="00AA6039" w:rsidRDefault="00B7195E" w:rsidP="000831E3">
      <w:pPr>
        <w:tabs>
          <w:tab w:val="right" w:leader="middleDot" w:pos="9585"/>
          <w:tab w:val="right" w:pos="10011"/>
        </w:tabs>
        <w:autoSpaceDE w:val="0"/>
        <w:autoSpaceDN w:val="0"/>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（６）学歴</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11189C">
        <w:rPr>
          <w:rFonts w:ascii="ＭＳ Ｐゴシック" w:eastAsia="ＭＳ Ｐゴシック" w:hAnsi="ＭＳ Ｐゴシック" w:cs="YuGothic-Regular-SC700" w:hint="eastAsia"/>
          <w:kern w:val="0"/>
          <w:szCs w:val="21"/>
        </w:rPr>
        <w:t>9</w:t>
      </w:r>
    </w:p>
    <w:p w14:paraId="3B0CA480" w14:textId="1A9CB092" w:rsidR="005A6B4A" w:rsidRDefault="00B7195E" w:rsidP="000831E3">
      <w:pPr>
        <w:tabs>
          <w:tab w:val="right" w:leader="middleDot" w:pos="9585"/>
          <w:tab w:val="right" w:pos="10011"/>
        </w:tabs>
        <w:autoSpaceDE w:val="0"/>
        <w:autoSpaceDN w:val="0"/>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（７）年収</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t>1</w:t>
      </w:r>
      <w:r w:rsidR="0011189C">
        <w:rPr>
          <w:rFonts w:ascii="ＭＳ Ｐゴシック" w:eastAsia="ＭＳ Ｐゴシック" w:hAnsi="ＭＳ Ｐゴシック" w:cs="YuGothic-Regular-SC700" w:hint="eastAsia"/>
          <w:kern w:val="0"/>
          <w:szCs w:val="21"/>
        </w:rPr>
        <w:t>0</w:t>
      </w:r>
    </w:p>
    <w:p w14:paraId="082E9ABC" w14:textId="77777777" w:rsidR="000831E3" w:rsidRPr="00AA6039" w:rsidRDefault="000831E3" w:rsidP="000831E3">
      <w:pPr>
        <w:tabs>
          <w:tab w:val="right" w:leader="middleDot" w:pos="9585"/>
          <w:tab w:val="right" w:pos="10011"/>
        </w:tabs>
        <w:autoSpaceDE w:val="0"/>
        <w:autoSpaceDN w:val="0"/>
        <w:adjustRightInd w:val="0"/>
        <w:spacing w:line="100" w:lineRule="exact"/>
        <w:ind w:leftChars="300" w:left="638"/>
        <w:jc w:val="left"/>
        <w:rPr>
          <w:rFonts w:ascii="ＭＳ Ｐゴシック" w:eastAsia="ＭＳ Ｐゴシック" w:hAnsi="ＭＳ Ｐゴシック" w:cs="YuGothic-Regular-SC700"/>
          <w:kern w:val="0"/>
          <w:szCs w:val="21"/>
        </w:rPr>
      </w:pPr>
    </w:p>
    <w:p w14:paraId="5CA61834" w14:textId="6C710908" w:rsidR="00B7195E" w:rsidRPr="00335111" w:rsidRDefault="00B840F6" w:rsidP="00C34CC8">
      <w:pPr>
        <w:tabs>
          <w:tab w:val="right" w:leader="middleDot" w:pos="9585"/>
          <w:tab w:val="right" w:pos="10011"/>
        </w:tabs>
        <w:autoSpaceDE w:val="0"/>
        <w:autoSpaceDN w:val="0"/>
        <w:adjustRightInd w:val="0"/>
        <w:ind w:leftChars="100" w:left="213"/>
        <w:jc w:val="left"/>
        <w:rPr>
          <w:rFonts w:ascii="ＭＳ Ｐゴシック" w:eastAsia="ＭＳ Ｐゴシック" w:hAnsi="ＭＳ Ｐゴシック" w:cs="YuGothic-Regular-SC700"/>
          <w:color w:val="0070C0"/>
          <w:kern w:val="0"/>
          <w:sz w:val="24"/>
          <w:szCs w:val="24"/>
        </w:rPr>
      </w:pPr>
      <w:r>
        <w:rPr>
          <w:rFonts w:ascii="ＭＳ Ｐゴシック" w:eastAsia="ＭＳ Ｐゴシック" w:hAnsi="ＭＳ Ｐゴシック" w:cs="YuGothic-Bold-SC700"/>
          <w:b/>
          <w:bCs/>
          <w:color w:val="0070C0"/>
          <w:kern w:val="0"/>
          <w:sz w:val="24"/>
          <w:szCs w:val="24"/>
        </w:rPr>
        <w:t>7</w:t>
      </w:r>
      <w:r w:rsidR="00B7195E" w:rsidRPr="00335111">
        <w:rPr>
          <w:rFonts w:ascii="ＭＳ Ｐゴシック" w:eastAsia="ＭＳ Ｐゴシック" w:hAnsi="ＭＳ Ｐゴシック" w:cs="YuGothic-Bold-SC700"/>
          <w:b/>
          <w:bCs/>
          <w:color w:val="0070C0"/>
          <w:kern w:val="0"/>
          <w:sz w:val="24"/>
          <w:szCs w:val="24"/>
        </w:rPr>
        <w:t xml:space="preserve">.2 </w:t>
      </w:r>
      <w:r w:rsidR="00B7195E" w:rsidRPr="00335111">
        <w:rPr>
          <w:rFonts w:ascii="ＭＳ Ｐゴシック" w:eastAsia="ＭＳ Ｐゴシック" w:hAnsi="ＭＳ Ｐゴシック" w:cs="YuGothic-Bold-SC700" w:hint="eastAsia"/>
          <w:b/>
          <w:bCs/>
          <w:color w:val="0070C0"/>
          <w:kern w:val="0"/>
          <w:sz w:val="24"/>
          <w:szCs w:val="24"/>
        </w:rPr>
        <w:t>ギャンブル</w:t>
      </w:r>
      <w:r w:rsidR="00480FDB" w:rsidRPr="00335111">
        <w:rPr>
          <w:rFonts w:ascii="ＭＳ Ｐゴシック" w:eastAsia="ＭＳ Ｐゴシック" w:hAnsi="ＭＳ Ｐゴシック" w:cs="YuGothic-Bold-SC700" w:hint="eastAsia"/>
          <w:b/>
          <w:bCs/>
          <w:color w:val="0070C0"/>
          <w:kern w:val="0"/>
          <w:sz w:val="24"/>
          <w:szCs w:val="24"/>
        </w:rPr>
        <w:t>等</w:t>
      </w:r>
      <w:r w:rsidR="00B7195E" w:rsidRPr="00335111">
        <w:rPr>
          <w:rFonts w:ascii="ＭＳ Ｐゴシック" w:eastAsia="ＭＳ Ｐゴシック" w:hAnsi="ＭＳ Ｐゴシック" w:cs="YuGothic-Bold-SC700" w:hint="eastAsia"/>
          <w:b/>
          <w:bCs/>
          <w:color w:val="0070C0"/>
          <w:kern w:val="0"/>
          <w:sz w:val="24"/>
          <w:szCs w:val="24"/>
        </w:rPr>
        <w:t>行動</w:t>
      </w:r>
    </w:p>
    <w:p w14:paraId="69E72AB8" w14:textId="6A54300F" w:rsidR="00D31FB0" w:rsidRPr="00AA6039" w:rsidRDefault="00B7195E" w:rsidP="000831E3">
      <w:pPr>
        <w:tabs>
          <w:tab w:val="right" w:leader="middleDot" w:pos="9585"/>
          <w:tab w:val="right" w:pos="10011"/>
        </w:tabs>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（１）ギャンブル</w:t>
      </w:r>
      <w:r w:rsidR="00480FDB">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の経験（生涯</w:t>
      </w:r>
      <w:r w:rsidR="00305E14">
        <w:rPr>
          <w:rFonts w:ascii="ＭＳ Ｐゴシック" w:eastAsia="ＭＳ Ｐゴシック" w:hAnsi="ＭＳ Ｐゴシック" w:cs="YuGothic-Regular-SC700"/>
          <w:kern w:val="0"/>
          <w:szCs w:val="21"/>
        </w:rPr>
        <w:t>、</w:t>
      </w:r>
      <w:r w:rsidRPr="00AA6039">
        <w:rPr>
          <w:rFonts w:ascii="ＭＳ Ｐゴシック" w:eastAsia="ＭＳ Ｐゴシック" w:hAnsi="ＭＳ Ｐゴシック" w:cs="YuGothic-Regular-SC700"/>
          <w:kern w:val="0"/>
          <w:szCs w:val="21"/>
        </w:rPr>
        <w:t>過去1年）</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t>1</w:t>
      </w:r>
      <w:r w:rsidR="0011189C">
        <w:rPr>
          <w:rFonts w:ascii="ＭＳ Ｐゴシック" w:eastAsia="ＭＳ Ｐゴシック" w:hAnsi="ＭＳ Ｐゴシック" w:cs="YuGothic-Regular-SC700" w:hint="eastAsia"/>
          <w:kern w:val="0"/>
          <w:szCs w:val="21"/>
        </w:rPr>
        <w:t>1</w:t>
      </w:r>
    </w:p>
    <w:p w14:paraId="06E12621" w14:textId="24A04E64" w:rsidR="00B7195E" w:rsidRPr="00AA6039" w:rsidRDefault="00B7195E" w:rsidP="000831E3">
      <w:pPr>
        <w:tabs>
          <w:tab w:val="right" w:leader="middleDot" w:pos="9585"/>
          <w:tab w:val="right" w:pos="10011"/>
        </w:tabs>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（２）経験したギャンブル</w:t>
      </w:r>
      <w:r w:rsidR="00480FDB">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の種類（生涯</w:t>
      </w:r>
      <w:r w:rsidR="00305E14">
        <w:rPr>
          <w:rFonts w:ascii="ＭＳ Ｐゴシック" w:eastAsia="ＭＳ Ｐゴシック" w:hAnsi="ＭＳ Ｐゴシック" w:cs="YuGothic-Regular-SC700"/>
          <w:kern w:val="0"/>
          <w:szCs w:val="21"/>
        </w:rPr>
        <w:t>、</w:t>
      </w:r>
      <w:r w:rsidRPr="00AA6039">
        <w:rPr>
          <w:rFonts w:ascii="ＭＳ Ｐゴシック" w:eastAsia="ＭＳ Ｐゴシック" w:hAnsi="ＭＳ Ｐゴシック" w:cs="YuGothic-Regular-SC700"/>
          <w:kern w:val="0"/>
          <w:szCs w:val="21"/>
        </w:rPr>
        <w:t>過去1年）</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t>1</w:t>
      </w:r>
      <w:r w:rsidR="0011189C">
        <w:rPr>
          <w:rFonts w:ascii="ＭＳ Ｐゴシック" w:eastAsia="ＭＳ Ｐゴシック" w:hAnsi="ＭＳ Ｐゴシック" w:cs="YuGothic-Regular-SC700" w:hint="eastAsia"/>
          <w:kern w:val="0"/>
          <w:szCs w:val="21"/>
        </w:rPr>
        <w:t>2</w:t>
      </w:r>
    </w:p>
    <w:p w14:paraId="068068FA" w14:textId="5D004694" w:rsidR="00B7195E" w:rsidRPr="00AA6039" w:rsidRDefault="00B7195E" w:rsidP="000831E3">
      <w:pPr>
        <w:tabs>
          <w:tab w:val="right" w:leader="middleDot" w:pos="9585"/>
          <w:tab w:val="right" w:pos="10011"/>
        </w:tabs>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（３）公営競技：主な券の購入方法</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t>1</w:t>
      </w:r>
      <w:r w:rsidR="0011189C">
        <w:rPr>
          <w:rFonts w:ascii="ＭＳ Ｐゴシック" w:eastAsia="ＭＳ Ｐゴシック" w:hAnsi="ＭＳ Ｐゴシック" w:cs="YuGothic-Regular-SC700" w:hint="eastAsia"/>
          <w:kern w:val="0"/>
          <w:szCs w:val="21"/>
        </w:rPr>
        <w:t>3</w:t>
      </w:r>
    </w:p>
    <w:p w14:paraId="07480003" w14:textId="6B56BD8C" w:rsidR="00B7195E" w:rsidRPr="00AA6039" w:rsidRDefault="00B7195E" w:rsidP="000831E3">
      <w:pPr>
        <w:tabs>
          <w:tab w:val="right" w:leader="middleDot" w:pos="9585"/>
          <w:tab w:val="right" w:pos="10011"/>
        </w:tabs>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（４）ギャンブル</w:t>
      </w:r>
      <w:r w:rsidR="00480FDB">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に費やすお金</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t>1</w:t>
      </w:r>
      <w:r w:rsidR="0011189C">
        <w:rPr>
          <w:rFonts w:ascii="ＭＳ Ｐゴシック" w:eastAsia="ＭＳ Ｐゴシック" w:hAnsi="ＭＳ Ｐゴシック" w:cs="YuGothic-Regular-SC700" w:hint="eastAsia"/>
          <w:kern w:val="0"/>
          <w:szCs w:val="21"/>
        </w:rPr>
        <w:t>4</w:t>
      </w:r>
    </w:p>
    <w:p w14:paraId="7035279D" w14:textId="2A86BEE5" w:rsidR="00B7195E" w:rsidRPr="00AA6039" w:rsidRDefault="00B7195E" w:rsidP="000831E3">
      <w:pPr>
        <w:tabs>
          <w:tab w:val="right" w:leader="middleDot" w:pos="9585"/>
          <w:tab w:val="right" w:pos="10011"/>
        </w:tabs>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（５）ギャンブル</w:t>
      </w:r>
      <w:r w:rsidR="00480FDB">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開始年齢</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t>1</w:t>
      </w:r>
      <w:r w:rsidR="0011189C">
        <w:rPr>
          <w:rFonts w:ascii="ＭＳ Ｐゴシック" w:eastAsia="ＭＳ Ｐゴシック" w:hAnsi="ＭＳ Ｐゴシック" w:cs="YuGothic-Regular-SC700" w:hint="eastAsia"/>
          <w:kern w:val="0"/>
          <w:szCs w:val="21"/>
        </w:rPr>
        <w:t>6</w:t>
      </w:r>
    </w:p>
    <w:p w14:paraId="423D988A" w14:textId="574FB9DC" w:rsidR="00B7195E" w:rsidRPr="00AA6039" w:rsidRDefault="00B7195E" w:rsidP="000831E3">
      <w:pPr>
        <w:tabs>
          <w:tab w:val="right" w:leader="middleDot" w:pos="9585"/>
          <w:tab w:val="right" w:pos="10011"/>
        </w:tabs>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（６）ギャンブル</w:t>
      </w:r>
      <w:r w:rsidR="00480FDB">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に関する相談先</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hint="eastAsia"/>
          <w:kern w:val="0"/>
          <w:szCs w:val="21"/>
        </w:rPr>
        <w:t>1</w:t>
      </w:r>
      <w:r w:rsidR="007C5F6B">
        <w:rPr>
          <w:rFonts w:ascii="ＭＳ Ｐゴシック" w:eastAsia="ＭＳ Ｐゴシック" w:hAnsi="ＭＳ Ｐゴシック" w:cs="YuGothic-Regular-SC700"/>
          <w:kern w:val="0"/>
          <w:szCs w:val="21"/>
        </w:rPr>
        <w:t>8</w:t>
      </w:r>
    </w:p>
    <w:p w14:paraId="77AD189A" w14:textId="057DE9B9" w:rsidR="000831E3" w:rsidRDefault="00B7195E" w:rsidP="000831E3">
      <w:pPr>
        <w:tabs>
          <w:tab w:val="right" w:leader="middleDot" w:pos="9585"/>
          <w:tab w:val="right" w:pos="10011"/>
        </w:tabs>
        <w:adjustRightInd w:val="0"/>
        <w:spacing w:line="280" w:lineRule="exact"/>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（７）家族や重要な他者のギャンブル</w:t>
      </w:r>
      <w:r w:rsidR="00480FDB">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問題とその影響</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t>1</w:t>
      </w:r>
      <w:r w:rsidR="007C5F6B">
        <w:rPr>
          <w:rFonts w:ascii="ＭＳ Ｐゴシック" w:eastAsia="ＭＳ Ｐゴシック" w:hAnsi="ＭＳ Ｐゴシック" w:cs="YuGothic-Regular-SC700"/>
          <w:kern w:val="0"/>
          <w:szCs w:val="21"/>
        </w:rPr>
        <w:t>9</w:t>
      </w:r>
    </w:p>
    <w:p w14:paraId="0CB611A4" w14:textId="77777777" w:rsidR="000831E3" w:rsidRDefault="000831E3" w:rsidP="000831E3">
      <w:pPr>
        <w:tabs>
          <w:tab w:val="right" w:leader="middleDot" w:pos="9585"/>
          <w:tab w:val="right" w:pos="10011"/>
        </w:tabs>
        <w:adjustRightInd w:val="0"/>
        <w:spacing w:line="100" w:lineRule="exact"/>
        <w:ind w:leftChars="300" w:left="638"/>
        <w:jc w:val="left"/>
        <w:rPr>
          <w:rFonts w:ascii="ＭＳ Ｐゴシック" w:eastAsia="ＭＳ Ｐゴシック" w:hAnsi="ＭＳ Ｐゴシック" w:cs="YuGothic-Regular-SC700"/>
          <w:kern w:val="0"/>
          <w:szCs w:val="21"/>
        </w:rPr>
      </w:pPr>
    </w:p>
    <w:p w14:paraId="0D831E55" w14:textId="6D8D6FCE" w:rsidR="000831E3" w:rsidRPr="009C0FBC" w:rsidRDefault="00B840F6" w:rsidP="000831E3">
      <w:pPr>
        <w:tabs>
          <w:tab w:val="right" w:leader="middleDot" w:pos="9585"/>
          <w:tab w:val="right" w:pos="10011"/>
        </w:tabs>
        <w:autoSpaceDE w:val="0"/>
        <w:autoSpaceDN w:val="0"/>
        <w:adjustRightInd w:val="0"/>
        <w:ind w:leftChars="100" w:left="213"/>
        <w:jc w:val="left"/>
        <w:rPr>
          <w:rFonts w:ascii="ＭＳ Ｐゴシック" w:eastAsia="ＭＳ Ｐゴシック" w:hAnsi="ＭＳ Ｐゴシック" w:cs="YuGothic-Regular-SC700"/>
          <w:kern w:val="0"/>
          <w:sz w:val="24"/>
          <w:szCs w:val="24"/>
        </w:rPr>
      </w:pPr>
      <w:r>
        <w:rPr>
          <w:rFonts w:ascii="ＭＳ Ｐゴシック" w:eastAsia="ＭＳ Ｐゴシック" w:hAnsi="ＭＳ Ｐゴシック" w:cs="YuGothic-Bold-SC700"/>
          <w:b/>
          <w:bCs/>
          <w:color w:val="0070C0"/>
          <w:kern w:val="0"/>
          <w:sz w:val="24"/>
          <w:szCs w:val="24"/>
        </w:rPr>
        <w:t>7</w:t>
      </w:r>
      <w:r w:rsidR="00C5134B">
        <w:rPr>
          <w:rFonts w:ascii="ＭＳ Ｐゴシック" w:eastAsia="ＭＳ Ｐゴシック" w:hAnsi="ＭＳ Ｐゴシック" w:cs="YuGothic-Bold-SC700"/>
          <w:b/>
          <w:bCs/>
          <w:color w:val="0070C0"/>
          <w:kern w:val="0"/>
          <w:sz w:val="24"/>
          <w:szCs w:val="24"/>
        </w:rPr>
        <w:t>.3</w:t>
      </w:r>
      <w:r w:rsidR="000831E3" w:rsidRPr="00335111">
        <w:rPr>
          <w:rFonts w:ascii="ＭＳ Ｐゴシック" w:eastAsia="ＭＳ Ｐゴシック" w:hAnsi="ＭＳ Ｐゴシック" w:cs="YuGothic-Bold-SC700" w:hint="eastAsia"/>
          <w:b/>
          <w:bCs/>
          <w:color w:val="0070C0"/>
          <w:kern w:val="0"/>
          <w:sz w:val="24"/>
          <w:szCs w:val="24"/>
        </w:rPr>
        <w:t xml:space="preserve"> </w:t>
      </w:r>
      <w:r w:rsidR="000831E3" w:rsidRPr="000831E3">
        <w:rPr>
          <w:rFonts w:ascii="ＭＳ Ｐゴシック" w:eastAsia="ＭＳ Ｐゴシック" w:hAnsi="ＭＳ Ｐゴシック" w:cs="YuGothic-Bold-SC700" w:hint="eastAsia"/>
          <w:b/>
          <w:bCs/>
          <w:color w:val="0070C0"/>
          <w:kern w:val="0"/>
          <w:sz w:val="24"/>
          <w:szCs w:val="24"/>
        </w:rPr>
        <w:t>「ギャンブル等依存が疑われる者」の割合の推計</w:t>
      </w:r>
    </w:p>
    <w:p w14:paraId="03107EC4" w14:textId="7867A825" w:rsidR="000831E3" w:rsidRPr="000831E3" w:rsidRDefault="000831E3" w:rsidP="000831E3">
      <w:pPr>
        <w:tabs>
          <w:tab w:val="right" w:leader="middleDot" w:pos="9585"/>
          <w:tab w:val="right" w:pos="10011"/>
        </w:tabs>
        <w:adjustRightInd w:val="0"/>
        <w:ind w:leftChars="300" w:left="638"/>
        <w:jc w:val="left"/>
        <w:rPr>
          <w:rFonts w:ascii="ＭＳ Ｐゴシック" w:eastAsia="ＭＳ Ｐゴシック" w:hAnsi="ＭＳ Ｐゴシック" w:cs="YuGothic-Regular-SC700"/>
          <w:kern w:val="0"/>
          <w:szCs w:val="21"/>
        </w:rPr>
      </w:pPr>
      <w:r w:rsidRPr="000831E3">
        <w:rPr>
          <w:rFonts w:ascii="ＭＳ Ｐゴシック" w:eastAsia="ＭＳ Ｐゴシック" w:hAnsi="ＭＳ Ｐゴシック" w:cs="YuGothic-Regular-SC700" w:hint="eastAsia"/>
          <w:kern w:val="0"/>
          <w:szCs w:val="21"/>
        </w:rPr>
        <w:t>（１）</w:t>
      </w:r>
      <w:r w:rsidRPr="000831E3">
        <w:rPr>
          <w:rFonts w:ascii="ＭＳ Ｐゴシック" w:eastAsia="ＭＳ Ｐゴシック" w:hAnsi="ＭＳ Ｐゴシック" w:cs="YuGothic-Regular-SC700"/>
          <w:kern w:val="0"/>
          <w:szCs w:val="21"/>
        </w:rPr>
        <w:t>SOGS（South Oaks Gambling Screen）による割合の推計</w:t>
      </w:r>
      <w:r w:rsidR="007C5F6B">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kern w:val="0"/>
          <w:szCs w:val="21"/>
        </w:rPr>
        <w:tab/>
        <w:t>22</w:t>
      </w:r>
    </w:p>
    <w:p w14:paraId="7A2F6629" w14:textId="2E7C76F6" w:rsidR="000831E3" w:rsidRDefault="000831E3" w:rsidP="000831E3">
      <w:pPr>
        <w:tabs>
          <w:tab w:val="right" w:leader="middleDot" w:pos="9585"/>
          <w:tab w:val="right" w:pos="10011"/>
        </w:tabs>
        <w:adjustRightInd w:val="0"/>
        <w:ind w:leftChars="300" w:left="638"/>
        <w:jc w:val="left"/>
        <w:rPr>
          <w:rFonts w:ascii="ＭＳ Ｐゴシック" w:eastAsia="ＭＳ Ｐゴシック" w:hAnsi="ＭＳ Ｐゴシック" w:cs="YuGothic-Regular-SC700"/>
          <w:kern w:val="0"/>
          <w:szCs w:val="21"/>
        </w:rPr>
      </w:pPr>
      <w:r w:rsidRPr="000831E3">
        <w:rPr>
          <w:rFonts w:ascii="ＭＳ Ｐゴシック" w:eastAsia="ＭＳ Ｐゴシック" w:hAnsi="ＭＳ Ｐゴシック" w:cs="YuGothic-Regular-SC700" w:hint="eastAsia"/>
          <w:kern w:val="0"/>
          <w:szCs w:val="21"/>
        </w:rPr>
        <w:t>（２）</w:t>
      </w:r>
      <w:r w:rsidRPr="000831E3">
        <w:rPr>
          <w:rFonts w:ascii="ＭＳ Ｐゴシック" w:eastAsia="ＭＳ Ｐゴシック" w:hAnsi="ＭＳ Ｐゴシック" w:cs="YuGothic-Regular-SC700"/>
          <w:kern w:val="0"/>
          <w:szCs w:val="21"/>
        </w:rPr>
        <w:t>PGSI（The Problem Gambling Severity Index）による割合の推計</w:t>
      </w:r>
      <w:r w:rsidR="007C5F6B">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kern w:val="0"/>
          <w:szCs w:val="21"/>
        </w:rPr>
        <w:tab/>
        <w:t>24</w:t>
      </w:r>
    </w:p>
    <w:p w14:paraId="3F2721F8" w14:textId="77777777" w:rsidR="000831E3" w:rsidRPr="00AA6039" w:rsidRDefault="000831E3" w:rsidP="000831E3">
      <w:pPr>
        <w:tabs>
          <w:tab w:val="right" w:leader="middleDot" w:pos="9585"/>
          <w:tab w:val="right" w:pos="10011"/>
        </w:tabs>
        <w:adjustRightInd w:val="0"/>
        <w:spacing w:line="100" w:lineRule="exact"/>
        <w:ind w:leftChars="300" w:left="638"/>
        <w:jc w:val="left"/>
        <w:rPr>
          <w:rFonts w:ascii="ＭＳ Ｐゴシック" w:eastAsia="ＭＳ Ｐゴシック" w:hAnsi="ＭＳ Ｐゴシック" w:cs="YuGothic-Regular-SC700"/>
          <w:kern w:val="0"/>
          <w:szCs w:val="21"/>
        </w:rPr>
      </w:pPr>
    </w:p>
    <w:p w14:paraId="20D11E92" w14:textId="3BAEB3DD" w:rsidR="00B7195E" w:rsidRPr="009C0FBC" w:rsidRDefault="00B840F6" w:rsidP="00C34CC8">
      <w:pPr>
        <w:tabs>
          <w:tab w:val="right" w:leader="middleDot" w:pos="9585"/>
          <w:tab w:val="right" w:pos="10011"/>
        </w:tabs>
        <w:autoSpaceDE w:val="0"/>
        <w:autoSpaceDN w:val="0"/>
        <w:adjustRightInd w:val="0"/>
        <w:ind w:leftChars="100" w:left="213"/>
        <w:jc w:val="left"/>
        <w:rPr>
          <w:rFonts w:ascii="ＭＳ Ｐゴシック" w:eastAsia="ＭＳ Ｐゴシック" w:hAnsi="ＭＳ Ｐゴシック" w:cs="YuGothic-Regular-SC700"/>
          <w:kern w:val="0"/>
          <w:sz w:val="24"/>
          <w:szCs w:val="24"/>
        </w:rPr>
      </w:pPr>
      <w:r>
        <w:rPr>
          <w:rFonts w:ascii="ＭＳ Ｐゴシック" w:eastAsia="ＭＳ Ｐゴシック" w:hAnsi="ＭＳ Ｐゴシック" w:cs="YuGothic-Bold-SC700"/>
          <w:b/>
          <w:bCs/>
          <w:color w:val="0070C0"/>
          <w:kern w:val="0"/>
          <w:sz w:val="24"/>
          <w:szCs w:val="24"/>
        </w:rPr>
        <w:t>7</w:t>
      </w:r>
      <w:r w:rsidR="00B7195E" w:rsidRPr="00335111">
        <w:rPr>
          <w:rFonts w:ascii="ＭＳ Ｐゴシック" w:eastAsia="ＭＳ Ｐゴシック" w:hAnsi="ＭＳ Ｐゴシック" w:cs="YuGothic-Bold-SC700"/>
          <w:b/>
          <w:bCs/>
          <w:color w:val="0070C0"/>
          <w:kern w:val="0"/>
          <w:sz w:val="24"/>
          <w:szCs w:val="24"/>
        </w:rPr>
        <w:t>.4</w:t>
      </w:r>
      <w:r w:rsidR="005A6B4A" w:rsidRPr="00335111">
        <w:rPr>
          <w:rFonts w:ascii="ＭＳ Ｐゴシック" w:eastAsia="ＭＳ Ｐゴシック" w:hAnsi="ＭＳ Ｐゴシック" w:cs="YuGothic-Bold-SC700" w:hint="eastAsia"/>
          <w:b/>
          <w:bCs/>
          <w:color w:val="0070C0"/>
          <w:kern w:val="0"/>
          <w:sz w:val="24"/>
          <w:szCs w:val="24"/>
        </w:rPr>
        <w:t xml:space="preserve"> </w:t>
      </w:r>
      <w:r w:rsidR="00B7195E" w:rsidRPr="00335111">
        <w:rPr>
          <w:rFonts w:ascii="ＭＳ Ｐゴシック" w:eastAsia="ＭＳ Ｐゴシック" w:hAnsi="ＭＳ Ｐゴシック" w:cs="YuGothic-Bold-SC700" w:hint="eastAsia"/>
          <w:b/>
          <w:bCs/>
          <w:color w:val="0070C0"/>
          <w:kern w:val="0"/>
          <w:sz w:val="24"/>
          <w:szCs w:val="24"/>
        </w:rPr>
        <w:t>「ギャンブル等依存が疑われる者」のギャンブル</w:t>
      </w:r>
      <w:r w:rsidR="00FB167A" w:rsidRPr="00335111">
        <w:rPr>
          <w:rFonts w:ascii="ＭＳ Ｐゴシック" w:eastAsia="ＭＳ Ｐゴシック" w:hAnsi="ＭＳ Ｐゴシック" w:cs="YuGothic-Bold-SC700" w:hint="eastAsia"/>
          <w:b/>
          <w:bCs/>
          <w:color w:val="0070C0"/>
          <w:kern w:val="0"/>
          <w:sz w:val="24"/>
          <w:szCs w:val="24"/>
        </w:rPr>
        <w:t>等</w:t>
      </w:r>
      <w:r w:rsidR="00B7195E" w:rsidRPr="00335111">
        <w:rPr>
          <w:rFonts w:ascii="ＭＳ Ｐゴシック" w:eastAsia="ＭＳ Ｐゴシック" w:hAnsi="ＭＳ Ｐゴシック" w:cs="YuGothic-Bold-SC700" w:hint="eastAsia"/>
          <w:b/>
          <w:bCs/>
          <w:color w:val="0070C0"/>
          <w:kern w:val="0"/>
          <w:sz w:val="24"/>
          <w:szCs w:val="24"/>
        </w:rPr>
        <w:t>行動</w:t>
      </w:r>
    </w:p>
    <w:p w14:paraId="118E8B3A" w14:textId="24F2DB7F" w:rsidR="00B7195E" w:rsidRPr="00AA6039" w:rsidRDefault="00B7195E" w:rsidP="00C34CC8">
      <w:pPr>
        <w:tabs>
          <w:tab w:val="right" w:leader="middleDot" w:pos="9585"/>
          <w:tab w:val="right" w:pos="10011"/>
        </w:tabs>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（１）SOGS5点以上- 過去１年間で経験したギャンブル</w:t>
      </w:r>
      <w:r w:rsidR="00FB167A">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の種類（男女別）</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2</w:t>
      </w:r>
      <w:r w:rsidR="007C5F6B">
        <w:rPr>
          <w:rFonts w:ascii="ＭＳ Ｐゴシック" w:eastAsia="ＭＳ Ｐゴシック" w:hAnsi="ＭＳ Ｐゴシック" w:cs="YuGothic-Regular-SC700"/>
          <w:kern w:val="0"/>
          <w:szCs w:val="21"/>
        </w:rPr>
        <w:t>5</w:t>
      </w:r>
    </w:p>
    <w:p w14:paraId="247FEECA" w14:textId="582ED037" w:rsidR="00B7195E" w:rsidRPr="00AA6039" w:rsidRDefault="00B7195E" w:rsidP="00C34CC8">
      <w:pPr>
        <w:tabs>
          <w:tab w:val="right" w:leader="middleDot" w:pos="9585"/>
          <w:tab w:val="right" w:pos="10011"/>
        </w:tabs>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（２）公営競技：主な券の購入方法（SOGS5点以上5点未満の比較）</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2</w:t>
      </w:r>
      <w:r w:rsidR="007C5F6B">
        <w:rPr>
          <w:rFonts w:ascii="ＭＳ Ｐゴシック" w:eastAsia="ＭＳ Ｐゴシック" w:hAnsi="ＭＳ Ｐゴシック" w:cs="YuGothic-Regular-SC700"/>
          <w:kern w:val="0"/>
          <w:szCs w:val="21"/>
        </w:rPr>
        <w:t>6</w:t>
      </w:r>
    </w:p>
    <w:p w14:paraId="5AF87022" w14:textId="3FAE6803" w:rsidR="00B7195E" w:rsidRPr="00AA6039" w:rsidRDefault="00B7195E" w:rsidP="00C34CC8">
      <w:pPr>
        <w:tabs>
          <w:tab w:val="right" w:leader="middleDot" w:pos="9585"/>
          <w:tab w:val="right" w:pos="10011"/>
        </w:tabs>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（３）SOGS5点以上- 過去１年間で１カ月あたりにギャンブル</w:t>
      </w:r>
      <w:r w:rsidR="00FB167A">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に費やす金額（男女別）</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2</w:t>
      </w:r>
      <w:r w:rsidR="007C5F6B">
        <w:rPr>
          <w:rFonts w:ascii="ＭＳ Ｐゴシック" w:eastAsia="ＭＳ Ｐゴシック" w:hAnsi="ＭＳ Ｐゴシック" w:cs="YuGothic-Regular-SC700"/>
          <w:kern w:val="0"/>
          <w:szCs w:val="21"/>
        </w:rPr>
        <w:t>7</w:t>
      </w:r>
    </w:p>
    <w:p w14:paraId="07F29D66" w14:textId="79B18B9D" w:rsidR="00B7195E" w:rsidRPr="00AA6039" w:rsidRDefault="00B7195E" w:rsidP="00C34CC8">
      <w:pPr>
        <w:tabs>
          <w:tab w:val="right" w:leader="middleDot" w:pos="9585"/>
          <w:tab w:val="right" w:pos="10011"/>
        </w:tabs>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（４）SOGS5点以上- 過去１年間最もお金をつぎこんだギャンブル</w:t>
      </w:r>
      <w:r w:rsidR="00FB167A">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の種類（男女別）</w:t>
      </w:r>
      <w:r w:rsidR="00F82703">
        <w:rPr>
          <w:rFonts w:ascii="ＭＳ Ｐゴシック" w:eastAsia="ＭＳ Ｐゴシック" w:hAnsi="ＭＳ Ｐゴシック" w:cs="YuGothic-Regular-SC700"/>
          <w:kern w:val="0"/>
          <w:szCs w:val="21"/>
        </w:rPr>
        <w:tab/>
      </w:r>
      <w:r w:rsidR="00F82703">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2</w:t>
      </w:r>
      <w:r w:rsidR="007C5F6B">
        <w:rPr>
          <w:rFonts w:ascii="ＭＳ Ｐゴシック" w:eastAsia="ＭＳ Ｐゴシック" w:hAnsi="ＭＳ Ｐゴシック" w:cs="YuGothic-Regular-SC700"/>
          <w:kern w:val="0"/>
          <w:szCs w:val="21"/>
        </w:rPr>
        <w:t>8</w:t>
      </w:r>
    </w:p>
    <w:p w14:paraId="092A5202" w14:textId="77777777" w:rsidR="005A6B4A" w:rsidRPr="00AA6039" w:rsidRDefault="005A6B4A" w:rsidP="00C34CC8">
      <w:pPr>
        <w:tabs>
          <w:tab w:val="right" w:leader="middleDot" w:pos="9585"/>
          <w:tab w:val="right" w:pos="10011"/>
        </w:tabs>
        <w:autoSpaceDE w:val="0"/>
        <w:autoSpaceDN w:val="0"/>
        <w:adjustRightInd w:val="0"/>
        <w:ind w:leftChars="300" w:left="638"/>
        <w:jc w:val="left"/>
        <w:rPr>
          <w:rFonts w:ascii="ＭＳ Ｐゴシック" w:eastAsia="ＭＳ Ｐゴシック" w:hAnsi="ＭＳ Ｐゴシック" w:cs="YuGothic-Regular-SC700"/>
          <w:kern w:val="0"/>
          <w:szCs w:val="21"/>
        </w:rPr>
      </w:pPr>
    </w:p>
    <w:p w14:paraId="018D0BC1" w14:textId="522B133C" w:rsidR="00B7195E" w:rsidRPr="00335111" w:rsidRDefault="00B840F6" w:rsidP="00C34CC8">
      <w:pPr>
        <w:tabs>
          <w:tab w:val="right" w:leader="middleDot" w:pos="9585"/>
          <w:tab w:val="right" w:pos="10011"/>
        </w:tabs>
        <w:autoSpaceDE w:val="0"/>
        <w:autoSpaceDN w:val="0"/>
        <w:adjustRightInd w:val="0"/>
        <w:ind w:leftChars="100" w:left="213"/>
        <w:jc w:val="left"/>
        <w:rPr>
          <w:rFonts w:ascii="ＭＳ Ｐゴシック" w:eastAsia="ＭＳ Ｐゴシック" w:hAnsi="ＭＳ Ｐゴシック" w:cs="YuGothic-Regular-SC700"/>
          <w:color w:val="0070C0"/>
          <w:kern w:val="0"/>
          <w:sz w:val="24"/>
          <w:szCs w:val="24"/>
        </w:rPr>
      </w:pPr>
      <w:r>
        <w:rPr>
          <w:rFonts w:ascii="ＭＳ Ｐゴシック" w:eastAsia="ＭＳ Ｐゴシック" w:hAnsi="ＭＳ Ｐゴシック" w:cs="YuGothic-Bold-SC700"/>
          <w:b/>
          <w:bCs/>
          <w:color w:val="0070C0"/>
          <w:kern w:val="0"/>
          <w:sz w:val="24"/>
          <w:szCs w:val="24"/>
        </w:rPr>
        <w:t>7</w:t>
      </w:r>
      <w:r w:rsidR="00B7195E" w:rsidRPr="00335111">
        <w:rPr>
          <w:rFonts w:ascii="ＭＳ Ｐゴシック" w:eastAsia="ＭＳ Ｐゴシック" w:hAnsi="ＭＳ Ｐゴシック" w:cs="YuGothic-Bold-SC700"/>
          <w:b/>
          <w:bCs/>
          <w:color w:val="0070C0"/>
          <w:kern w:val="0"/>
          <w:sz w:val="24"/>
          <w:szCs w:val="24"/>
        </w:rPr>
        <w:t>.5</w:t>
      </w:r>
      <w:r w:rsidR="005A6B4A" w:rsidRPr="00335111">
        <w:rPr>
          <w:rFonts w:ascii="ＭＳ Ｐゴシック" w:eastAsia="ＭＳ Ｐゴシック" w:hAnsi="ＭＳ Ｐゴシック" w:cs="YuGothic-Bold-SC700" w:hint="eastAsia"/>
          <w:b/>
          <w:bCs/>
          <w:color w:val="0070C0"/>
          <w:kern w:val="0"/>
          <w:sz w:val="24"/>
          <w:szCs w:val="24"/>
        </w:rPr>
        <w:t xml:space="preserve"> </w:t>
      </w:r>
      <w:r w:rsidR="00B7195E" w:rsidRPr="00335111">
        <w:rPr>
          <w:rFonts w:ascii="ＭＳ Ｐゴシック" w:eastAsia="ＭＳ Ｐゴシック" w:hAnsi="ＭＳ Ｐゴシック" w:cs="YuGothic-Bold-SC700" w:hint="eastAsia"/>
          <w:b/>
          <w:bCs/>
          <w:color w:val="0070C0"/>
          <w:kern w:val="0"/>
          <w:sz w:val="24"/>
          <w:szCs w:val="24"/>
        </w:rPr>
        <w:t>「ギャンブル等依存が疑われる者」における「ギャンブル</w:t>
      </w:r>
      <w:r w:rsidR="00FB167A" w:rsidRPr="00335111">
        <w:rPr>
          <w:rFonts w:ascii="ＭＳ Ｐゴシック" w:eastAsia="ＭＳ Ｐゴシック" w:hAnsi="ＭＳ Ｐゴシック" w:cs="YuGothic-Bold-SC700" w:hint="eastAsia"/>
          <w:b/>
          <w:bCs/>
          <w:color w:val="0070C0"/>
          <w:kern w:val="0"/>
          <w:sz w:val="24"/>
          <w:szCs w:val="24"/>
        </w:rPr>
        <w:t>等</w:t>
      </w:r>
      <w:r w:rsidR="00B7195E" w:rsidRPr="00335111">
        <w:rPr>
          <w:rFonts w:ascii="ＭＳ Ｐゴシック" w:eastAsia="ＭＳ Ｐゴシック" w:hAnsi="ＭＳ Ｐゴシック" w:cs="YuGothic-Bold-SC700" w:hint="eastAsia"/>
          <w:b/>
          <w:bCs/>
          <w:color w:val="0070C0"/>
          <w:kern w:val="0"/>
          <w:sz w:val="24"/>
          <w:szCs w:val="24"/>
        </w:rPr>
        <w:t>関連問題」</w:t>
      </w:r>
    </w:p>
    <w:p w14:paraId="1B089959" w14:textId="3490738D" w:rsidR="00B7195E" w:rsidRPr="00AA6039" w:rsidRDefault="00B7195E" w:rsidP="00C34CC8">
      <w:pPr>
        <w:tabs>
          <w:tab w:val="right" w:leader="middleDot" w:pos="9585"/>
          <w:tab w:val="right" w:pos="10011"/>
        </w:tabs>
        <w:autoSpaceDE w:val="0"/>
        <w:autoSpaceDN w:val="0"/>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（１）ギャンブル</w:t>
      </w:r>
      <w:r w:rsidR="00FB167A">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問題と抑うつ</w:t>
      </w:r>
      <w:r w:rsidR="00305E14">
        <w:rPr>
          <w:rFonts w:ascii="ＭＳ Ｐゴシック" w:eastAsia="ＭＳ Ｐゴシック" w:hAnsi="ＭＳ Ｐゴシック" w:cs="YuGothic-Regular-SC700" w:hint="eastAsia"/>
          <w:kern w:val="0"/>
          <w:szCs w:val="21"/>
        </w:rPr>
        <w:t>、</w:t>
      </w:r>
      <w:r w:rsidRPr="00AA6039">
        <w:rPr>
          <w:rFonts w:ascii="ＭＳ Ｐゴシック" w:eastAsia="ＭＳ Ｐゴシック" w:hAnsi="ＭＳ Ｐゴシック" w:cs="YuGothic-Regular-SC700"/>
          <w:kern w:val="0"/>
          <w:szCs w:val="21"/>
        </w:rPr>
        <w:t>不安との関連</w:t>
      </w:r>
      <w:r w:rsidR="00A234F9">
        <w:rPr>
          <w:rFonts w:ascii="ＭＳ Ｐゴシック" w:eastAsia="ＭＳ Ｐゴシック" w:hAnsi="ＭＳ Ｐゴシック" w:cs="YuGothic-Regular-SC700"/>
          <w:kern w:val="0"/>
          <w:szCs w:val="21"/>
        </w:rPr>
        <w:tab/>
      </w:r>
      <w:r w:rsidR="00A234F9">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2</w:t>
      </w:r>
      <w:r w:rsidR="007C5F6B">
        <w:rPr>
          <w:rFonts w:ascii="ＭＳ Ｐゴシック" w:eastAsia="ＭＳ Ｐゴシック" w:hAnsi="ＭＳ Ｐゴシック" w:cs="YuGothic-Regular-SC700"/>
          <w:kern w:val="0"/>
          <w:szCs w:val="21"/>
        </w:rPr>
        <w:t>9</w:t>
      </w:r>
    </w:p>
    <w:p w14:paraId="33EFA195" w14:textId="2595BE61" w:rsidR="00B7195E" w:rsidRPr="00AA6039" w:rsidRDefault="00B7195E" w:rsidP="00C34CC8">
      <w:pPr>
        <w:tabs>
          <w:tab w:val="right" w:leader="middleDot" w:pos="9585"/>
          <w:tab w:val="right" w:pos="10011"/>
        </w:tabs>
        <w:autoSpaceDE w:val="0"/>
        <w:autoSpaceDN w:val="0"/>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（２）ギャンブル</w:t>
      </w:r>
      <w:r w:rsidR="00FB167A">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問題と希死念慮・自殺企図との関連</w:t>
      </w:r>
      <w:r w:rsidR="00A234F9">
        <w:rPr>
          <w:rFonts w:ascii="ＭＳ Ｐゴシック" w:eastAsia="ＭＳ Ｐゴシック" w:hAnsi="ＭＳ Ｐゴシック" w:cs="YuGothic-Regular-SC700"/>
          <w:kern w:val="0"/>
          <w:szCs w:val="21"/>
        </w:rPr>
        <w:tab/>
      </w:r>
      <w:r w:rsidR="00A234F9">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kern w:val="0"/>
          <w:szCs w:val="21"/>
        </w:rPr>
        <w:t>30</w:t>
      </w:r>
    </w:p>
    <w:p w14:paraId="0B16A397" w14:textId="629452E0" w:rsidR="00B7195E" w:rsidRPr="00AA6039" w:rsidRDefault="00B7195E" w:rsidP="00C34CC8">
      <w:pPr>
        <w:tabs>
          <w:tab w:val="right" w:leader="middleDot" w:pos="9585"/>
          <w:tab w:val="right" w:pos="10011"/>
        </w:tabs>
        <w:autoSpaceDE w:val="0"/>
        <w:autoSpaceDN w:val="0"/>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（３）ギャンブル</w:t>
      </w:r>
      <w:r w:rsidR="00FB167A">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問題と喫煙の関連</w:t>
      </w:r>
      <w:r w:rsidR="00A234F9">
        <w:rPr>
          <w:rFonts w:ascii="ＭＳ Ｐゴシック" w:eastAsia="ＭＳ Ｐゴシック" w:hAnsi="ＭＳ Ｐゴシック" w:cs="YuGothic-Regular-SC700"/>
          <w:kern w:val="0"/>
          <w:szCs w:val="21"/>
        </w:rPr>
        <w:tab/>
      </w:r>
      <w:r w:rsidR="00A234F9">
        <w:rPr>
          <w:rFonts w:ascii="ＭＳ Ｐゴシック" w:eastAsia="ＭＳ Ｐゴシック" w:hAnsi="ＭＳ Ｐゴシック" w:cs="YuGothic-Regular-SC700"/>
          <w:kern w:val="0"/>
          <w:szCs w:val="21"/>
        </w:rPr>
        <w:tab/>
      </w:r>
      <w:r w:rsidR="0011189C">
        <w:rPr>
          <w:rFonts w:ascii="ＭＳ Ｐゴシック" w:eastAsia="ＭＳ Ｐゴシック" w:hAnsi="ＭＳ Ｐゴシック" w:cs="YuGothic-Regular-SC700" w:hint="eastAsia"/>
          <w:kern w:val="0"/>
          <w:szCs w:val="21"/>
        </w:rPr>
        <w:t>3</w:t>
      </w:r>
      <w:r w:rsidR="007C5F6B">
        <w:rPr>
          <w:rFonts w:ascii="ＭＳ Ｐゴシック" w:eastAsia="ＭＳ Ｐゴシック" w:hAnsi="ＭＳ Ｐゴシック" w:cs="YuGothic-Regular-SC700"/>
          <w:kern w:val="0"/>
          <w:szCs w:val="21"/>
        </w:rPr>
        <w:t>2</w:t>
      </w:r>
    </w:p>
    <w:p w14:paraId="7E8E9A80" w14:textId="0382CBCF" w:rsidR="00B7195E" w:rsidRPr="00AA6039" w:rsidRDefault="00B7195E" w:rsidP="00C34CC8">
      <w:pPr>
        <w:tabs>
          <w:tab w:val="right" w:leader="middleDot" w:pos="9585"/>
          <w:tab w:val="right" w:pos="10011"/>
        </w:tabs>
        <w:autoSpaceDE w:val="0"/>
        <w:autoSpaceDN w:val="0"/>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（４）ギャンブル</w:t>
      </w:r>
      <w:r w:rsidR="00FB167A">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問題と飲酒問題との関連</w:t>
      </w:r>
      <w:r w:rsidR="00A234F9">
        <w:rPr>
          <w:rFonts w:ascii="ＭＳ Ｐゴシック" w:eastAsia="ＭＳ Ｐゴシック" w:hAnsi="ＭＳ Ｐゴシック" w:cs="YuGothic-Regular-SC700"/>
          <w:kern w:val="0"/>
          <w:szCs w:val="21"/>
        </w:rPr>
        <w:tab/>
      </w:r>
      <w:r w:rsidR="00A234F9">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3</w:t>
      </w:r>
      <w:r w:rsidR="007C5F6B">
        <w:rPr>
          <w:rFonts w:ascii="ＭＳ Ｐゴシック" w:eastAsia="ＭＳ Ｐゴシック" w:hAnsi="ＭＳ Ｐゴシック" w:cs="YuGothic-Regular-SC700"/>
          <w:kern w:val="0"/>
          <w:szCs w:val="21"/>
        </w:rPr>
        <w:t>3</w:t>
      </w:r>
    </w:p>
    <w:p w14:paraId="3FCA235D" w14:textId="15902F8D" w:rsidR="00B7195E" w:rsidRPr="00AA6039" w:rsidRDefault="00B7195E" w:rsidP="00C34CC8">
      <w:pPr>
        <w:tabs>
          <w:tab w:val="right" w:leader="middleDot" w:pos="9585"/>
          <w:tab w:val="right" w:pos="10011"/>
        </w:tabs>
        <w:autoSpaceDE w:val="0"/>
        <w:autoSpaceDN w:val="0"/>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（５）ギャンブル</w:t>
      </w:r>
      <w:r w:rsidR="00FB167A">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問題と小児期逆境体験との関連</w:t>
      </w:r>
      <w:r w:rsidR="00A234F9">
        <w:rPr>
          <w:rFonts w:ascii="ＭＳ Ｐゴシック" w:eastAsia="ＭＳ Ｐゴシック" w:hAnsi="ＭＳ Ｐゴシック" w:cs="YuGothic-Regular-SC700"/>
          <w:kern w:val="0"/>
          <w:szCs w:val="21"/>
        </w:rPr>
        <w:tab/>
      </w:r>
      <w:r w:rsidR="00A234F9">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3</w:t>
      </w:r>
      <w:r w:rsidR="007C5F6B">
        <w:rPr>
          <w:rFonts w:ascii="ＭＳ Ｐゴシック" w:eastAsia="ＭＳ Ｐゴシック" w:hAnsi="ＭＳ Ｐゴシック" w:cs="YuGothic-Regular-SC700"/>
          <w:kern w:val="0"/>
          <w:szCs w:val="21"/>
        </w:rPr>
        <w:t>4</w:t>
      </w:r>
    </w:p>
    <w:p w14:paraId="7D160D1A" w14:textId="0C1F9568" w:rsidR="005A6B4A" w:rsidRDefault="00B7195E" w:rsidP="000831E3">
      <w:pPr>
        <w:tabs>
          <w:tab w:val="right" w:leader="middleDot" w:pos="9585"/>
          <w:tab w:val="right" w:pos="10011"/>
        </w:tabs>
        <w:autoSpaceDE w:val="0"/>
        <w:autoSpaceDN w:val="0"/>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（６）ギャンブル</w:t>
      </w:r>
      <w:r w:rsidR="00FB167A">
        <w:rPr>
          <w:rFonts w:ascii="ＭＳ Ｐゴシック" w:eastAsia="ＭＳ Ｐゴシック" w:hAnsi="ＭＳ Ｐゴシック" w:cs="YuGothic-Regular-SC700" w:hint="eastAsia"/>
          <w:kern w:val="0"/>
          <w:szCs w:val="21"/>
        </w:rPr>
        <w:t>等</w:t>
      </w:r>
      <w:r w:rsidRPr="00AA6039">
        <w:rPr>
          <w:rFonts w:ascii="ＭＳ Ｐゴシック" w:eastAsia="ＭＳ Ｐゴシック" w:hAnsi="ＭＳ Ｐゴシック" w:cs="YuGothic-Regular-SC700"/>
          <w:kern w:val="0"/>
          <w:szCs w:val="21"/>
        </w:rPr>
        <w:t>問題と子育ての負担感との関連</w:t>
      </w:r>
      <w:r w:rsidR="00A234F9">
        <w:rPr>
          <w:rFonts w:ascii="ＭＳ Ｐゴシック" w:eastAsia="ＭＳ Ｐゴシック" w:hAnsi="ＭＳ Ｐゴシック" w:cs="YuGothic-Regular-SC700"/>
          <w:kern w:val="0"/>
          <w:szCs w:val="21"/>
        </w:rPr>
        <w:tab/>
      </w:r>
      <w:r w:rsidR="00A234F9">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3</w:t>
      </w:r>
      <w:r w:rsidR="007C5F6B">
        <w:rPr>
          <w:rFonts w:ascii="ＭＳ Ｐゴシック" w:eastAsia="ＭＳ Ｐゴシック" w:hAnsi="ＭＳ Ｐゴシック" w:cs="YuGothic-Regular-SC700"/>
          <w:kern w:val="0"/>
          <w:szCs w:val="21"/>
        </w:rPr>
        <w:t>5</w:t>
      </w:r>
    </w:p>
    <w:p w14:paraId="6D6D5072" w14:textId="77777777" w:rsidR="000831E3" w:rsidRPr="00AA6039" w:rsidRDefault="000831E3" w:rsidP="000831E3">
      <w:pPr>
        <w:tabs>
          <w:tab w:val="right" w:leader="middleDot" w:pos="9585"/>
          <w:tab w:val="right" w:pos="10011"/>
        </w:tabs>
        <w:autoSpaceDE w:val="0"/>
        <w:autoSpaceDN w:val="0"/>
        <w:adjustRightInd w:val="0"/>
        <w:spacing w:line="240" w:lineRule="exact"/>
        <w:ind w:leftChars="300" w:left="638"/>
        <w:jc w:val="left"/>
        <w:rPr>
          <w:rFonts w:ascii="ＭＳ Ｐゴシック" w:eastAsia="ＭＳ Ｐゴシック" w:hAnsi="ＭＳ Ｐゴシック" w:cs="YuGothic-Regular-SC700"/>
          <w:kern w:val="0"/>
          <w:szCs w:val="21"/>
        </w:rPr>
      </w:pPr>
    </w:p>
    <w:p w14:paraId="5AC11D20" w14:textId="5F126A7B" w:rsidR="00B7195E" w:rsidRPr="009C0FBC" w:rsidRDefault="00B840F6" w:rsidP="004F4DBF">
      <w:pPr>
        <w:tabs>
          <w:tab w:val="right" w:leader="dot" w:pos="9585"/>
          <w:tab w:val="right" w:pos="10011"/>
        </w:tabs>
        <w:autoSpaceDE w:val="0"/>
        <w:autoSpaceDN w:val="0"/>
        <w:adjustRightInd w:val="0"/>
        <w:ind w:leftChars="100" w:left="213"/>
        <w:jc w:val="left"/>
        <w:rPr>
          <w:rFonts w:ascii="ＭＳ Ｐゴシック" w:eastAsia="ＭＳ Ｐゴシック" w:hAnsi="ＭＳ Ｐゴシック" w:cs="YuGothic-Regular-SC700"/>
          <w:kern w:val="0"/>
          <w:sz w:val="24"/>
          <w:szCs w:val="24"/>
        </w:rPr>
      </w:pPr>
      <w:r>
        <w:rPr>
          <w:rFonts w:ascii="ＭＳ Ｐゴシック" w:eastAsia="ＭＳ Ｐゴシック" w:hAnsi="ＭＳ Ｐゴシック" w:cs="YuGothic-Bold-SC700"/>
          <w:b/>
          <w:bCs/>
          <w:color w:val="0070C0"/>
          <w:kern w:val="0"/>
          <w:sz w:val="24"/>
          <w:szCs w:val="24"/>
        </w:rPr>
        <w:t>7</w:t>
      </w:r>
      <w:r w:rsidR="00B7195E" w:rsidRPr="00335111">
        <w:rPr>
          <w:rFonts w:ascii="ＭＳ Ｐゴシック" w:eastAsia="ＭＳ Ｐゴシック" w:hAnsi="ＭＳ Ｐゴシック" w:cs="YuGothic-Bold-SC700"/>
          <w:b/>
          <w:bCs/>
          <w:color w:val="0070C0"/>
          <w:kern w:val="0"/>
          <w:sz w:val="24"/>
          <w:szCs w:val="24"/>
        </w:rPr>
        <w:t xml:space="preserve">.6 </w:t>
      </w:r>
      <w:r w:rsidR="00B7195E" w:rsidRPr="00335111">
        <w:rPr>
          <w:rFonts w:ascii="ＭＳ Ｐゴシック" w:eastAsia="ＭＳ Ｐゴシック" w:hAnsi="ＭＳ Ｐゴシック" w:cs="YuGothic-Bold-SC700" w:hint="eastAsia"/>
          <w:b/>
          <w:bCs/>
          <w:color w:val="0070C0"/>
          <w:kern w:val="0"/>
          <w:sz w:val="24"/>
          <w:szCs w:val="24"/>
        </w:rPr>
        <w:t>ギャンブル等依存症対策</w:t>
      </w:r>
      <w:r w:rsidR="004B511E">
        <w:rPr>
          <w:rFonts w:ascii="ＭＳ Ｐゴシック" w:eastAsia="ＭＳ Ｐゴシック" w:hAnsi="ＭＳ Ｐゴシック" w:cs="YuGothic-Bold-SC700" w:hint="eastAsia"/>
          <w:b/>
          <w:bCs/>
          <w:color w:val="0070C0"/>
          <w:kern w:val="0"/>
          <w:sz w:val="24"/>
          <w:szCs w:val="24"/>
        </w:rPr>
        <w:t>と</w:t>
      </w:r>
      <w:r w:rsidR="00B7195E" w:rsidRPr="00335111">
        <w:rPr>
          <w:rFonts w:ascii="ＭＳ Ｐゴシック" w:eastAsia="ＭＳ Ｐゴシック" w:hAnsi="ＭＳ Ｐゴシック" w:cs="YuGothic-Bold-SC700" w:hint="eastAsia"/>
          <w:b/>
          <w:bCs/>
          <w:color w:val="0070C0"/>
          <w:kern w:val="0"/>
          <w:sz w:val="24"/>
          <w:szCs w:val="24"/>
        </w:rPr>
        <w:t>ギャンブル</w:t>
      </w:r>
      <w:r w:rsidR="00FB167A" w:rsidRPr="00335111">
        <w:rPr>
          <w:rFonts w:ascii="ＭＳ Ｐゴシック" w:eastAsia="ＭＳ Ｐゴシック" w:hAnsi="ＭＳ Ｐゴシック" w:cs="YuGothic-Bold-SC700" w:hint="eastAsia"/>
          <w:b/>
          <w:bCs/>
          <w:color w:val="0070C0"/>
          <w:kern w:val="0"/>
          <w:sz w:val="24"/>
          <w:szCs w:val="24"/>
        </w:rPr>
        <w:t>等</w:t>
      </w:r>
      <w:r w:rsidR="00B7195E" w:rsidRPr="00335111">
        <w:rPr>
          <w:rFonts w:ascii="ＭＳ Ｐゴシック" w:eastAsia="ＭＳ Ｐゴシック" w:hAnsi="ＭＳ Ｐゴシック" w:cs="YuGothic-Bold-SC700" w:hint="eastAsia"/>
          <w:b/>
          <w:bCs/>
          <w:color w:val="0070C0"/>
          <w:kern w:val="0"/>
          <w:sz w:val="24"/>
          <w:szCs w:val="24"/>
        </w:rPr>
        <w:t>依存</w:t>
      </w:r>
      <w:r w:rsidR="00FB167A" w:rsidRPr="00335111">
        <w:rPr>
          <w:rFonts w:ascii="ＭＳ Ｐゴシック" w:eastAsia="ＭＳ Ｐゴシック" w:hAnsi="ＭＳ Ｐゴシック" w:cs="YuGothic-Bold-SC700" w:hint="eastAsia"/>
          <w:b/>
          <w:bCs/>
          <w:color w:val="0070C0"/>
          <w:kern w:val="0"/>
          <w:sz w:val="24"/>
          <w:szCs w:val="24"/>
        </w:rPr>
        <w:t>症</w:t>
      </w:r>
      <w:r w:rsidR="00B7195E" w:rsidRPr="00335111">
        <w:rPr>
          <w:rFonts w:ascii="ＭＳ Ｐゴシック" w:eastAsia="ＭＳ Ｐゴシック" w:hAnsi="ＭＳ Ｐゴシック" w:cs="YuGothic-Bold-SC700" w:hint="eastAsia"/>
          <w:b/>
          <w:bCs/>
          <w:color w:val="0070C0"/>
          <w:kern w:val="0"/>
          <w:sz w:val="24"/>
          <w:szCs w:val="24"/>
        </w:rPr>
        <w:t>に関する認識および新型コロナの影響</w:t>
      </w:r>
      <w:r w:rsidR="00504C5F">
        <w:rPr>
          <w:rFonts w:ascii="ＭＳ Ｐゴシック" w:eastAsia="ＭＳ Ｐゴシック" w:hAnsi="ＭＳ Ｐゴシック" w:cs="YuGothic-Bold-SC700" w:hint="eastAsia"/>
          <w:b/>
          <w:bCs/>
          <w:kern w:val="0"/>
          <w:sz w:val="24"/>
          <w:szCs w:val="24"/>
        </w:rPr>
        <w:t xml:space="preserve">　</w:t>
      </w:r>
    </w:p>
    <w:p w14:paraId="3D873D27" w14:textId="69893113" w:rsidR="00B7195E" w:rsidRPr="00AA6039" w:rsidRDefault="00B7195E" w:rsidP="00C34CC8">
      <w:pPr>
        <w:tabs>
          <w:tab w:val="right" w:leader="middleDot" w:pos="9585"/>
          <w:tab w:val="right" w:pos="10011"/>
        </w:tabs>
        <w:autoSpaceDE w:val="0"/>
        <w:autoSpaceDN w:val="0"/>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（１）ギャンブル等依存症対策の認知度</w:t>
      </w:r>
      <w:r w:rsidR="00A234F9">
        <w:rPr>
          <w:rFonts w:ascii="ＭＳ Ｐゴシック" w:eastAsia="ＭＳ Ｐゴシック" w:hAnsi="ＭＳ Ｐゴシック" w:cs="YuGothic-Regular-SC700"/>
          <w:kern w:val="0"/>
          <w:szCs w:val="21"/>
        </w:rPr>
        <w:tab/>
      </w:r>
      <w:r w:rsidR="00A234F9">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3</w:t>
      </w:r>
      <w:r w:rsidR="007C5F6B">
        <w:rPr>
          <w:rFonts w:ascii="ＭＳ Ｐゴシック" w:eastAsia="ＭＳ Ｐゴシック" w:hAnsi="ＭＳ Ｐゴシック" w:cs="YuGothic-Regular-SC700"/>
          <w:kern w:val="0"/>
          <w:szCs w:val="21"/>
        </w:rPr>
        <w:t>7</w:t>
      </w:r>
    </w:p>
    <w:p w14:paraId="0841C38F" w14:textId="4D5A885E" w:rsidR="00B7195E" w:rsidRPr="00AA6039" w:rsidRDefault="00B7195E" w:rsidP="00C34CC8">
      <w:pPr>
        <w:tabs>
          <w:tab w:val="right" w:leader="middleDot" w:pos="9585"/>
          <w:tab w:val="right" w:pos="10011"/>
        </w:tabs>
        <w:autoSpaceDE w:val="0"/>
        <w:autoSpaceDN w:val="0"/>
        <w:adjustRightInd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（２）依存症</w:t>
      </w:r>
      <w:r w:rsidR="00B602B1">
        <w:rPr>
          <w:rFonts w:ascii="ＭＳ Ｐゴシック" w:eastAsia="ＭＳ Ｐゴシック" w:hAnsi="ＭＳ Ｐゴシック" w:cs="YuGothic-Regular-SC700" w:hint="eastAsia"/>
          <w:kern w:val="0"/>
          <w:szCs w:val="21"/>
        </w:rPr>
        <w:t>などの疾患に対する</w:t>
      </w:r>
      <w:r w:rsidRPr="00AA6039">
        <w:rPr>
          <w:rFonts w:ascii="ＭＳ Ｐゴシック" w:eastAsia="ＭＳ Ｐゴシック" w:hAnsi="ＭＳ Ｐゴシック" w:cs="YuGothic-Regular-SC700"/>
          <w:kern w:val="0"/>
          <w:szCs w:val="21"/>
        </w:rPr>
        <w:t>考え方</w:t>
      </w:r>
      <w:r w:rsidR="00A234F9">
        <w:rPr>
          <w:rFonts w:ascii="ＭＳ Ｐゴシック" w:eastAsia="ＭＳ Ｐゴシック" w:hAnsi="ＭＳ Ｐゴシック" w:cs="YuGothic-Regular-SC700"/>
          <w:kern w:val="0"/>
          <w:szCs w:val="21"/>
        </w:rPr>
        <w:tab/>
      </w:r>
      <w:r w:rsidR="00A234F9">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3</w:t>
      </w:r>
      <w:r w:rsidR="007C5F6B">
        <w:rPr>
          <w:rFonts w:ascii="ＭＳ Ｐゴシック" w:eastAsia="ＭＳ Ｐゴシック" w:hAnsi="ＭＳ Ｐゴシック" w:cs="YuGothic-Regular-SC700"/>
          <w:kern w:val="0"/>
          <w:szCs w:val="21"/>
        </w:rPr>
        <w:t>8</w:t>
      </w:r>
    </w:p>
    <w:p w14:paraId="35745333" w14:textId="70287053" w:rsidR="000831E3" w:rsidRPr="000831E3" w:rsidRDefault="00B7195E" w:rsidP="000831E3">
      <w:pPr>
        <w:tabs>
          <w:tab w:val="right" w:leader="middleDot" w:pos="9585"/>
          <w:tab w:val="right" w:pos="10011"/>
        </w:tabs>
        <w:autoSpaceDE w:val="0"/>
        <w:autoSpaceDN w:val="0"/>
        <w:ind w:leftChars="300" w:left="638"/>
        <w:jc w:val="left"/>
        <w:rPr>
          <w:rFonts w:ascii="ＭＳ Ｐゴシック" w:eastAsia="ＭＳ Ｐゴシック" w:hAnsi="ＭＳ Ｐゴシック" w:cs="YuGothic-Regular-SC700"/>
          <w:kern w:val="0"/>
          <w:szCs w:val="21"/>
        </w:rPr>
      </w:pPr>
      <w:r w:rsidRPr="00AA6039">
        <w:rPr>
          <w:rFonts w:ascii="ＭＳ Ｐゴシック" w:eastAsia="ＭＳ Ｐゴシック" w:hAnsi="ＭＳ Ｐゴシック" w:cs="YuGothic-Regular-SC700"/>
          <w:kern w:val="0"/>
          <w:szCs w:val="21"/>
        </w:rPr>
        <w:t>（３）新型コロナウイルス感染拡大とインターネットを使ったギャンブル</w:t>
      </w:r>
      <w:r w:rsidR="00D00010">
        <w:rPr>
          <w:rFonts w:ascii="ＭＳ Ｐゴシック" w:eastAsia="ＭＳ Ｐゴシック" w:hAnsi="ＭＳ Ｐゴシック" w:cs="YuGothic-Regular-SC700" w:hint="eastAsia"/>
          <w:kern w:val="0"/>
          <w:szCs w:val="21"/>
        </w:rPr>
        <w:t>等</w:t>
      </w:r>
      <w:r w:rsidR="00F663E6">
        <w:rPr>
          <w:rFonts w:ascii="ＭＳ Ｐゴシック" w:eastAsia="ＭＳ Ｐゴシック" w:hAnsi="ＭＳ Ｐゴシック" w:cs="YuGothic-Regular-SC700"/>
          <w:kern w:val="0"/>
          <w:szCs w:val="21"/>
        </w:rPr>
        <w:tab/>
      </w:r>
      <w:r w:rsidR="00F663E6">
        <w:rPr>
          <w:rFonts w:ascii="ＭＳ Ｐゴシック" w:eastAsia="ＭＳ Ｐゴシック" w:hAnsi="ＭＳ Ｐゴシック" w:cs="YuGothic-Regular-SC700"/>
          <w:kern w:val="0"/>
          <w:szCs w:val="21"/>
        </w:rPr>
        <w:tab/>
      </w:r>
      <w:r w:rsidR="007C5F6B">
        <w:rPr>
          <w:rFonts w:ascii="ＭＳ Ｐゴシック" w:eastAsia="ＭＳ Ｐゴシック" w:hAnsi="ＭＳ Ｐゴシック" w:cs="YuGothic-Regular-SC700" w:hint="eastAsia"/>
          <w:kern w:val="0"/>
          <w:szCs w:val="21"/>
        </w:rPr>
        <w:t>3</w:t>
      </w:r>
      <w:r w:rsidR="007C5F6B">
        <w:rPr>
          <w:rFonts w:ascii="ＭＳ Ｐゴシック" w:eastAsia="ＭＳ Ｐゴシック" w:hAnsi="ＭＳ Ｐゴシック" w:cs="YuGothic-Regular-SC700"/>
          <w:kern w:val="0"/>
          <w:szCs w:val="21"/>
        </w:rPr>
        <w:t>9</w:t>
      </w:r>
    </w:p>
    <w:p w14:paraId="19488AE7" w14:textId="2219944F" w:rsidR="00335111" w:rsidRPr="000831E3" w:rsidRDefault="00B840F6" w:rsidP="00822FBC">
      <w:pPr>
        <w:tabs>
          <w:tab w:val="right" w:leader="middleDot" w:pos="9585"/>
          <w:tab w:val="right" w:pos="10011"/>
        </w:tabs>
        <w:autoSpaceDE w:val="0"/>
        <w:autoSpaceDN w:val="0"/>
        <w:adjustRightInd w:val="0"/>
        <w:jc w:val="left"/>
        <w:rPr>
          <w:rFonts w:ascii="ＭＳ Ｐゴシック" w:eastAsia="ＭＳ Ｐゴシック" w:hAnsi="ＭＳ Ｐゴシック" w:cs="YuGothic-Bold-SC700"/>
          <w:b/>
          <w:bCs/>
          <w:color w:val="0070C0"/>
          <w:kern w:val="0"/>
          <w:sz w:val="28"/>
          <w:szCs w:val="28"/>
        </w:rPr>
      </w:pPr>
      <w:r>
        <w:rPr>
          <w:rFonts w:ascii="ＭＳ Ｐゴシック" w:eastAsia="ＭＳ Ｐゴシック" w:hAnsi="ＭＳ Ｐゴシック" w:cs="YuGothic-Bold-SC700"/>
          <w:b/>
          <w:bCs/>
          <w:color w:val="0070C0"/>
          <w:kern w:val="0"/>
          <w:sz w:val="28"/>
          <w:szCs w:val="28"/>
        </w:rPr>
        <w:t>8</w:t>
      </w:r>
      <w:r w:rsidR="00335111" w:rsidRPr="000831E3">
        <w:rPr>
          <w:rFonts w:ascii="ＭＳ Ｐゴシック" w:eastAsia="ＭＳ Ｐゴシック" w:hAnsi="ＭＳ Ｐゴシック" w:cs="YuGothic-Bold-SC700"/>
          <w:b/>
          <w:bCs/>
          <w:color w:val="0070C0"/>
          <w:kern w:val="0"/>
          <w:sz w:val="28"/>
          <w:szCs w:val="28"/>
        </w:rPr>
        <w:t xml:space="preserve"> </w:t>
      </w:r>
      <w:r w:rsidR="00D00010">
        <w:rPr>
          <w:rFonts w:ascii="ＭＳ Ｐゴシック" w:eastAsia="ＭＳ Ｐゴシック" w:hAnsi="ＭＳ Ｐゴシック" w:cs="YuGothic-Bold-SC700" w:hint="eastAsia"/>
          <w:b/>
          <w:bCs/>
          <w:color w:val="0070C0"/>
          <w:kern w:val="0"/>
          <w:sz w:val="28"/>
          <w:szCs w:val="28"/>
        </w:rPr>
        <w:t>調査結果の</w:t>
      </w:r>
      <w:r w:rsidR="00335111" w:rsidRPr="000831E3">
        <w:rPr>
          <w:rFonts w:ascii="ＭＳ Ｐゴシック" w:eastAsia="ＭＳ Ｐゴシック" w:hAnsi="ＭＳ Ｐゴシック" w:cs="YuGothic-Bold-SC700" w:hint="eastAsia"/>
          <w:b/>
          <w:bCs/>
          <w:color w:val="0070C0"/>
          <w:kern w:val="0"/>
          <w:sz w:val="28"/>
          <w:szCs w:val="28"/>
        </w:rPr>
        <w:t>まとめ</w:t>
      </w:r>
      <w:r w:rsidR="000831E3" w:rsidRPr="000831E3">
        <w:rPr>
          <w:rFonts w:ascii="ＭＳ Ｐゴシック" w:eastAsia="ＭＳ Ｐゴシック" w:hAnsi="ＭＳ Ｐゴシック" w:cs="YuGothic-Bold-SC700"/>
          <w:bCs/>
          <w:kern w:val="0"/>
          <w:szCs w:val="28"/>
        </w:rPr>
        <w:tab/>
      </w:r>
      <w:r w:rsidR="007C5F6B">
        <w:rPr>
          <w:rFonts w:ascii="ＭＳ Ｐゴシック" w:eastAsia="ＭＳ Ｐゴシック" w:hAnsi="ＭＳ Ｐゴシック" w:cs="YuGothic-Bold-SC700"/>
          <w:bCs/>
          <w:kern w:val="0"/>
          <w:szCs w:val="28"/>
        </w:rPr>
        <w:tab/>
      </w:r>
      <w:r w:rsidR="007C5F6B">
        <w:rPr>
          <w:rFonts w:ascii="ＭＳ Ｐゴシック" w:eastAsia="ＭＳ Ｐゴシック" w:hAnsi="ＭＳ Ｐゴシック" w:cs="YuGothic-Bold-SC700" w:hint="eastAsia"/>
          <w:bCs/>
          <w:kern w:val="0"/>
          <w:szCs w:val="28"/>
        </w:rPr>
        <w:t xml:space="preserve">　40</w:t>
      </w:r>
    </w:p>
    <w:p w14:paraId="6B58145F" w14:textId="160F22DE" w:rsidR="00822FBC" w:rsidRPr="00AA6039" w:rsidRDefault="00B840F6" w:rsidP="00822FBC">
      <w:pPr>
        <w:tabs>
          <w:tab w:val="right" w:leader="middleDot" w:pos="9585"/>
          <w:tab w:val="right" w:pos="10011"/>
        </w:tabs>
        <w:autoSpaceDE w:val="0"/>
        <w:autoSpaceDN w:val="0"/>
        <w:adjustRightInd w:val="0"/>
        <w:jc w:val="left"/>
        <w:rPr>
          <w:rFonts w:ascii="ＭＳ Ｐゴシック" w:eastAsia="ＭＳ Ｐゴシック" w:hAnsi="ＭＳ Ｐゴシック" w:cs="YuGothic-Regular-SC700"/>
          <w:kern w:val="0"/>
          <w:sz w:val="28"/>
          <w:szCs w:val="28"/>
        </w:rPr>
      </w:pPr>
      <w:r>
        <w:rPr>
          <w:rFonts w:ascii="ＭＳ Ｐゴシック" w:eastAsia="ＭＳ Ｐゴシック" w:hAnsi="ＭＳ Ｐゴシック" w:cs="YuGothic-Bold-SC700"/>
          <w:b/>
          <w:bCs/>
          <w:color w:val="0070C0"/>
          <w:kern w:val="0"/>
          <w:sz w:val="28"/>
          <w:szCs w:val="28"/>
        </w:rPr>
        <w:t>9</w:t>
      </w:r>
      <w:r w:rsidR="00822FBC" w:rsidRPr="000831E3">
        <w:rPr>
          <w:rFonts w:ascii="ＭＳ Ｐゴシック" w:eastAsia="ＭＳ Ｐゴシック" w:hAnsi="ＭＳ Ｐゴシック" w:cs="YuGothic-Bold-SC700"/>
          <w:b/>
          <w:bCs/>
          <w:color w:val="0070C0"/>
          <w:kern w:val="0"/>
          <w:sz w:val="28"/>
          <w:szCs w:val="28"/>
        </w:rPr>
        <w:t xml:space="preserve"> </w:t>
      </w:r>
      <w:r w:rsidR="00D00010">
        <w:rPr>
          <w:rFonts w:ascii="ＭＳ Ｐゴシック" w:eastAsia="ＭＳ Ｐゴシック" w:hAnsi="ＭＳ Ｐゴシック" w:cs="YuGothic-Bold-SC700" w:hint="eastAsia"/>
          <w:b/>
          <w:bCs/>
          <w:color w:val="0070C0"/>
          <w:kern w:val="0"/>
          <w:sz w:val="28"/>
          <w:szCs w:val="28"/>
        </w:rPr>
        <w:t>調査結果の</w:t>
      </w:r>
      <w:r w:rsidR="00822FBC" w:rsidRPr="000831E3">
        <w:rPr>
          <w:rFonts w:ascii="ＭＳ Ｐゴシック" w:eastAsia="ＭＳ Ｐゴシック" w:hAnsi="ＭＳ Ｐゴシック" w:cs="YuGothic-Bold-SC700" w:hint="eastAsia"/>
          <w:b/>
          <w:bCs/>
          <w:color w:val="0070C0"/>
          <w:kern w:val="0"/>
          <w:sz w:val="28"/>
          <w:szCs w:val="28"/>
        </w:rPr>
        <w:t>考察</w:t>
      </w:r>
      <w:r w:rsidR="00822FBC" w:rsidRPr="000831E3">
        <w:rPr>
          <w:rFonts w:ascii="ＭＳ Ｐゴシック" w:eastAsia="ＭＳ Ｐゴシック" w:hAnsi="ＭＳ Ｐゴシック" w:cs="YuGothic-Bold-SC700"/>
          <w:bCs/>
          <w:kern w:val="0"/>
          <w:szCs w:val="28"/>
        </w:rPr>
        <w:tab/>
      </w:r>
      <w:r w:rsidR="007C5F6B">
        <w:rPr>
          <w:rFonts w:ascii="ＭＳ Ｐゴシック" w:eastAsia="ＭＳ Ｐゴシック" w:hAnsi="ＭＳ Ｐゴシック" w:cs="YuGothic-Bold-SC700"/>
          <w:bCs/>
          <w:kern w:val="0"/>
          <w:szCs w:val="28"/>
        </w:rPr>
        <w:tab/>
      </w:r>
      <w:r w:rsidR="007C5F6B">
        <w:rPr>
          <w:rFonts w:ascii="ＭＳ Ｐゴシック" w:eastAsia="ＭＳ Ｐゴシック" w:hAnsi="ＭＳ Ｐゴシック" w:cs="YuGothic-Bold-SC700" w:hint="eastAsia"/>
          <w:bCs/>
          <w:kern w:val="0"/>
          <w:szCs w:val="28"/>
        </w:rPr>
        <w:t>42</w:t>
      </w:r>
    </w:p>
    <w:p w14:paraId="16063B4E" w14:textId="5ED1B7F0" w:rsidR="007C5F6B" w:rsidRPr="007C5F6B" w:rsidRDefault="000831E3" w:rsidP="000831E3">
      <w:pPr>
        <w:tabs>
          <w:tab w:val="right" w:leader="middleDot" w:pos="9585"/>
          <w:tab w:val="right" w:pos="10011"/>
        </w:tabs>
        <w:autoSpaceDE w:val="0"/>
        <w:autoSpaceDN w:val="0"/>
        <w:adjustRightInd w:val="0"/>
        <w:jc w:val="left"/>
        <w:rPr>
          <w:rFonts w:ascii="ＭＳ Ｐゴシック" w:eastAsia="ＭＳ Ｐゴシック" w:hAnsi="ＭＳ Ｐゴシック" w:cs="YuGothic-Bold-SC700"/>
          <w:b/>
          <w:bCs/>
          <w:kern w:val="0"/>
          <w:sz w:val="28"/>
          <w:szCs w:val="28"/>
        </w:rPr>
      </w:pPr>
      <w:r>
        <w:rPr>
          <w:rFonts w:ascii="ＭＳ Ｐゴシック" w:eastAsia="ＭＳ Ｐゴシック" w:hAnsi="ＭＳ Ｐゴシック" w:cs="YuGothic-Bold-SC700" w:hint="eastAsia"/>
          <w:b/>
          <w:bCs/>
          <w:color w:val="0070C0"/>
          <w:kern w:val="0"/>
          <w:sz w:val="28"/>
          <w:szCs w:val="28"/>
        </w:rPr>
        <w:t>おわりに</w:t>
      </w:r>
      <w:r w:rsidRPr="000831E3">
        <w:rPr>
          <w:rFonts w:ascii="ＭＳ Ｐゴシック" w:eastAsia="ＭＳ Ｐゴシック" w:hAnsi="ＭＳ Ｐゴシック" w:cs="YuGothic-Bold-SC700"/>
          <w:bCs/>
          <w:kern w:val="0"/>
          <w:szCs w:val="28"/>
        </w:rPr>
        <w:tab/>
      </w:r>
      <w:r w:rsidR="007C5F6B">
        <w:rPr>
          <w:rFonts w:ascii="ＭＳ Ｐゴシック" w:eastAsia="ＭＳ Ｐゴシック" w:hAnsi="ＭＳ Ｐゴシック" w:cs="YuGothic-Bold-SC700"/>
          <w:bCs/>
          <w:kern w:val="0"/>
          <w:szCs w:val="28"/>
        </w:rPr>
        <w:tab/>
      </w:r>
      <w:r w:rsidR="00F53CC4">
        <w:rPr>
          <w:rFonts w:ascii="ＭＳ Ｐゴシック" w:eastAsia="ＭＳ Ｐゴシック" w:hAnsi="ＭＳ Ｐゴシック" w:cs="YuGothic-Bold-SC700"/>
          <w:bCs/>
          <w:kern w:val="0"/>
          <w:szCs w:val="21"/>
        </w:rPr>
        <w:t>4</w:t>
      </w:r>
      <w:r w:rsidR="00F53CC4">
        <w:rPr>
          <w:rFonts w:ascii="ＭＳ Ｐゴシック" w:eastAsia="ＭＳ Ｐゴシック" w:hAnsi="ＭＳ Ｐゴシック" w:cs="YuGothic-Bold-SC700" w:hint="eastAsia"/>
          <w:bCs/>
          <w:kern w:val="0"/>
          <w:szCs w:val="21"/>
        </w:rPr>
        <w:t>6</w:t>
      </w:r>
    </w:p>
    <w:p w14:paraId="1282F5F6" w14:textId="3D917028" w:rsidR="000831E3" w:rsidRPr="00AA6039" w:rsidRDefault="000831E3" w:rsidP="000831E3">
      <w:pPr>
        <w:tabs>
          <w:tab w:val="right" w:leader="middleDot" w:pos="9585"/>
          <w:tab w:val="right" w:pos="10011"/>
        </w:tabs>
        <w:autoSpaceDE w:val="0"/>
        <w:autoSpaceDN w:val="0"/>
        <w:adjustRightInd w:val="0"/>
        <w:jc w:val="left"/>
        <w:rPr>
          <w:rFonts w:ascii="ＭＳ Ｐゴシック" w:eastAsia="ＭＳ Ｐゴシック" w:hAnsi="ＭＳ Ｐゴシック" w:cs="YuGothic-Regular-SC700"/>
          <w:kern w:val="0"/>
          <w:sz w:val="28"/>
          <w:szCs w:val="28"/>
        </w:rPr>
      </w:pPr>
      <w:r>
        <w:rPr>
          <w:rFonts w:ascii="ＭＳ Ｐゴシック" w:eastAsia="ＭＳ Ｐゴシック" w:hAnsi="ＭＳ Ｐゴシック" w:cs="YuGothic-Bold-SC700" w:hint="eastAsia"/>
          <w:b/>
          <w:bCs/>
          <w:color w:val="0070C0"/>
          <w:kern w:val="0"/>
          <w:sz w:val="28"/>
          <w:szCs w:val="28"/>
        </w:rPr>
        <w:t>巻末資料</w:t>
      </w:r>
    </w:p>
    <w:p w14:paraId="593BC4A9" w14:textId="270F2690" w:rsidR="007B2AD1" w:rsidRDefault="004B511E" w:rsidP="00F82703">
      <w:pPr>
        <w:widowControl/>
        <w:tabs>
          <w:tab w:val="left" w:pos="9585"/>
          <w:tab w:val="right" w:pos="10011"/>
        </w:tabs>
        <w:jc w:val="left"/>
        <w:rPr>
          <w:rFonts w:ascii="ＭＳ Ｐゴシック" w:eastAsia="ＭＳ Ｐゴシック" w:hAnsi="ＭＳ Ｐゴシック" w:cs="YuGothic-Regular-SC700"/>
          <w:kern w:val="0"/>
          <w:szCs w:val="21"/>
        </w:rPr>
      </w:pPr>
      <w:r w:rsidRPr="000831E3">
        <w:rPr>
          <w:rFonts w:ascii="ＭＳ Ｐゴシック" w:eastAsia="ＭＳ Ｐゴシック" w:hAnsi="ＭＳ Ｐゴシック" w:cs="YuGothic-Bold"/>
          <w:b/>
          <w:bCs/>
          <w:noProof/>
          <w:color w:val="0070C0"/>
          <w:kern w:val="0"/>
          <w:sz w:val="28"/>
          <w:szCs w:val="28"/>
        </w:rPr>
        <mc:AlternateContent>
          <mc:Choice Requires="wps">
            <w:drawing>
              <wp:anchor distT="45720" distB="45720" distL="114300" distR="114300" simplePos="0" relativeHeight="251752448" behindDoc="0" locked="0" layoutInCell="1" allowOverlap="1" wp14:anchorId="5283D562" wp14:editId="6C548DCE">
                <wp:simplePos x="0" y="0"/>
                <wp:positionH relativeFrom="column">
                  <wp:posOffset>229235</wp:posOffset>
                </wp:positionH>
                <wp:positionV relativeFrom="paragraph">
                  <wp:posOffset>153670</wp:posOffset>
                </wp:positionV>
                <wp:extent cx="6027420" cy="1404620"/>
                <wp:effectExtent l="0" t="0" r="1143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1404620"/>
                        </a:xfrm>
                        <a:prstGeom prst="rect">
                          <a:avLst/>
                        </a:prstGeom>
                        <a:solidFill>
                          <a:srgbClr val="FFFFFF"/>
                        </a:solidFill>
                        <a:ln w="9525">
                          <a:solidFill>
                            <a:srgbClr val="000000"/>
                          </a:solidFill>
                          <a:miter lim="800000"/>
                          <a:headEnd/>
                          <a:tailEnd/>
                        </a:ln>
                      </wps:spPr>
                      <wps:txbx>
                        <w:txbxContent>
                          <w:p w14:paraId="25A2147B" w14:textId="7E8A61BB" w:rsidR="00A65353" w:rsidRDefault="00A65353" w:rsidP="00822FBC">
                            <w:pPr>
                              <w:spacing w:line="240" w:lineRule="exact"/>
                              <w:rPr>
                                <w:rFonts w:ascii="ＭＳ Ｐゴシック" w:eastAsia="ＭＳ Ｐゴシック" w:hAnsi="ＭＳ Ｐゴシック"/>
                                <w:sz w:val="20"/>
                              </w:rPr>
                            </w:pPr>
                            <w:r w:rsidRPr="00822FBC">
                              <w:rPr>
                                <w:rFonts w:ascii="ＭＳ Ｐゴシック" w:eastAsia="ＭＳ Ｐゴシック" w:hAnsi="ＭＳ Ｐゴシック" w:hint="eastAsia"/>
                                <w:sz w:val="20"/>
                              </w:rPr>
                              <w:t>この報告書では</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b/>
                                <w:sz w:val="20"/>
                              </w:rPr>
                              <w:t>ギャンブル</w:t>
                            </w:r>
                            <w:r>
                              <w:rPr>
                                <w:rFonts w:ascii="ＭＳ Ｐゴシック" w:eastAsia="ＭＳ Ｐゴシック" w:hAnsi="ＭＳ Ｐゴシック" w:hint="eastAsia"/>
                                <w:b/>
                                <w:sz w:val="20"/>
                              </w:rPr>
                              <w:t>等</w:t>
                            </w:r>
                            <w:r w:rsidRPr="00822FBC">
                              <w:rPr>
                                <w:rFonts w:ascii="ＭＳ Ｐゴシック" w:eastAsia="ＭＳ Ｐゴシック" w:hAnsi="ＭＳ Ｐゴシック" w:hint="eastAsia"/>
                                <w:sz w:val="20"/>
                              </w:rPr>
                              <w:t>」および「</w:t>
                            </w:r>
                            <w:r w:rsidRPr="00822FBC">
                              <w:rPr>
                                <w:rFonts w:ascii="ＭＳ Ｐゴシック" w:eastAsia="ＭＳ Ｐゴシック" w:hAnsi="ＭＳ Ｐゴシック" w:hint="eastAsia"/>
                                <w:b/>
                                <w:sz w:val="20"/>
                              </w:rPr>
                              <w:t>ギャンブル等依存症</w:t>
                            </w:r>
                            <w:r w:rsidRPr="00822FBC">
                              <w:rPr>
                                <w:rFonts w:ascii="ＭＳ Ｐゴシック" w:eastAsia="ＭＳ Ｐゴシック" w:hAnsi="ＭＳ Ｐゴシック" w:hint="eastAsia"/>
                                <w:sz w:val="20"/>
                              </w:rPr>
                              <w:t>」という用語を下記の意味で用いる。</w:t>
                            </w:r>
                          </w:p>
                          <w:p w14:paraId="092C8209" w14:textId="77777777" w:rsidR="00A65353" w:rsidRPr="00822FBC" w:rsidRDefault="00A65353" w:rsidP="00822FBC">
                            <w:pPr>
                              <w:spacing w:line="240" w:lineRule="exact"/>
                              <w:rPr>
                                <w:rFonts w:ascii="ＭＳ Ｐゴシック" w:eastAsia="ＭＳ Ｐゴシック" w:hAnsi="ＭＳ Ｐゴシック"/>
                                <w:sz w:val="20"/>
                              </w:rPr>
                            </w:pPr>
                          </w:p>
                          <w:p w14:paraId="1AC9F72E" w14:textId="573D48B2" w:rsidR="00A65353" w:rsidRPr="00822FBC" w:rsidRDefault="00A65353" w:rsidP="00822FBC">
                            <w:pPr>
                              <w:spacing w:line="240" w:lineRule="exact"/>
                              <w:rPr>
                                <w:rFonts w:ascii="ＭＳ Ｐゴシック" w:eastAsia="ＭＳ Ｐゴシック" w:hAnsi="ＭＳ Ｐゴシック"/>
                                <w:sz w:val="20"/>
                              </w:rPr>
                            </w:pPr>
                            <w:r w:rsidRPr="00822FBC">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b/>
                                <w:sz w:val="20"/>
                              </w:rPr>
                              <w:t>ギャンブル</w:t>
                            </w:r>
                            <w:r>
                              <w:rPr>
                                <w:rFonts w:ascii="ＭＳ Ｐゴシック" w:eastAsia="ＭＳ Ｐゴシック" w:hAnsi="ＭＳ Ｐゴシック" w:hint="eastAsia"/>
                                <w:b/>
                                <w:sz w:val="20"/>
                              </w:rPr>
                              <w:t>等</w:t>
                            </w:r>
                            <w:r w:rsidRPr="00822FBC">
                              <w:rPr>
                                <w:rFonts w:ascii="ＭＳ Ｐゴシック" w:eastAsia="ＭＳ Ｐゴシック" w:hAnsi="ＭＳ Ｐゴシック" w:hint="eastAsia"/>
                                <w:sz w:val="20"/>
                              </w:rPr>
                              <w:t>」とは</w:t>
                            </w:r>
                            <w:r>
                              <w:rPr>
                                <w:rFonts w:ascii="ＭＳ Ｐゴシック" w:eastAsia="ＭＳ Ｐゴシック" w:hAnsi="ＭＳ Ｐゴシック" w:hint="eastAsia"/>
                                <w:sz w:val="20"/>
                              </w:rPr>
                              <w:t>…金銭や品物などの財物を賭けて偶然性の要素が含まれる勝負を行い、</w:t>
                            </w:r>
                            <w:r w:rsidRPr="00822FBC">
                              <w:rPr>
                                <w:rFonts w:ascii="ＭＳ Ｐゴシック" w:eastAsia="ＭＳ Ｐゴシック" w:hAnsi="ＭＳ Ｐゴシック" w:hint="eastAsia"/>
                                <w:sz w:val="20"/>
                              </w:rPr>
                              <w:t>その勝負の結果によって賭けた財物のやりとりを</w:t>
                            </w:r>
                            <w:r>
                              <w:rPr>
                                <w:rFonts w:ascii="ＭＳ Ｐゴシック" w:eastAsia="ＭＳ Ｐゴシック" w:hAnsi="ＭＳ Ｐゴシック" w:hint="eastAsia"/>
                                <w:sz w:val="20"/>
                              </w:rPr>
                              <w:t>行う</w:t>
                            </w:r>
                            <w:r w:rsidRPr="00822FBC">
                              <w:rPr>
                                <w:rFonts w:ascii="ＭＳ Ｐゴシック" w:eastAsia="ＭＳ Ｐゴシック" w:hAnsi="ＭＳ Ｐゴシック" w:hint="eastAsia"/>
                                <w:sz w:val="20"/>
                              </w:rPr>
                              <w:t>行為である。日本国内における競馬</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競輪</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競艇などの公営ギャンブルのほか</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海外のギャンブル（カジノ</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ブックメーカー等）や</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違法ギャンブル（裏カジノ</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賭け麻雀等）などが含まれる。パチンコ・パチスロも含む。</w:t>
                            </w:r>
                          </w:p>
                          <w:p w14:paraId="46BE8976" w14:textId="2150C067" w:rsidR="00A65353" w:rsidRPr="00822FBC" w:rsidRDefault="00A65353" w:rsidP="00822FBC">
                            <w:pPr>
                              <w:spacing w:line="240" w:lineRule="exact"/>
                              <w:ind w:firstLineChars="100" w:firstLine="203"/>
                              <w:rPr>
                                <w:rFonts w:ascii="ＭＳ Ｐゴシック" w:eastAsia="ＭＳ Ｐゴシック" w:hAnsi="ＭＳ Ｐゴシック"/>
                                <w:sz w:val="20"/>
                              </w:rPr>
                            </w:pPr>
                            <w:r w:rsidRPr="00822FBC">
                              <w:rPr>
                                <w:rFonts w:ascii="ＭＳ Ｐゴシック" w:eastAsia="ＭＳ Ｐゴシック" w:hAnsi="ＭＳ Ｐゴシック" w:hint="eastAsia"/>
                                <w:sz w:val="20"/>
                              </w:rPr>
                              <w:t>なお</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本調査における具体的なギャンブル</w:t>
                            </w:r>
                            <w:r>
                              <w:rPr>
                                <w:rFonts w:ascii="ＭＳ Ｐゴシック" w:eastAsia="ＭＳ Ｐゴシック" w:hAnsi="ＭＳ Ｐゴシック" w:hint="eastAsia"/>
                                <w:sz w:val="20"/>
                              </w:rPr>
                              <w:t>等</w:t>
                            </w:r>
                            <w:r w:rsidRPr="00822FBC">
                              <w:rPr>
                                <w:rFonts w:ascii="ＭＳ Ｐゴシック" w:eastAsia="ＭＳ Ｐゴシック" w:hAnsi="ＭＳ Ｐゴシック" w:hint="eastAsia"/>
                                <w:sz w:val="20"/>
                              </w:rPr>
                              <w:t>の種類は</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あらかじめ調査票にリストとして提示した上で</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ギャンブル</w:t>
                            </w:r>
                            <w:r>
                              <w:rPr>
                                <w:rFonts w:ascii="ＭＳ Ｐゴシック" w:eastAsia="ＭＳ Ｐゴシック" w:hAnsi="ＭＳ Ｐゴシック" w:hint="eastAsia"/>
                                <w:sz w:val="20"/>
                              </w:rPr>
                              <w:t>等</w:t>
                            </w:r>
                            <w:r w:rsidRPr="00822FBC">
                              <w:rPr>
                                <w:rFonts w:ascii="ＭＳ Ｐゴシック" w:eastAsia="ＭＳ Ｐゴシック" w:hAnsi="ＭＳ Ｐゴシック" w:hint="eastAsia"/>
                                <w:sz w:val="20"/>
                              </w:rPr>
                              <w:t>に関連する質問を行った。下記に調査票より抜粋したギャンブル</w:t>
                            </w:r>
                            <w:r>
                              <w:rPr>
                                <w:rFonts w:ascii="ＭＳ Ｐゴシック" w:eastAsia="ＭＳ Ｐゴシック" w:hAnsi="ＭＳ Ｐゴシック" w:hint="eastAsia"/>
                                <w:sz w:val="20"/>
                              </w:rPr>
                              <w:t>等</w:t>
                            </w:r>
                            <w:r w:rsidRPr="00822FBC">
                              <w:rPr>
                                <w:rFonts w:ascii="ＭＳ Ｐゴシック" w:eastAsia="ＭＳ Ｐゴシック" w:hAnsi="ＭＳ Ｐゴシック" w:hint="eastAsia"/>
                                <w:sz w:val="20"/>
                              </w:rPr>
                              <w:t>の種類のリストを示す。</w:t>
                            </w:r>
                          </w:p>
                          <w:p w14:paraId="16AC5F04" w14:textId="7E1C682F" w:rsidR="00A65353" w:rsidRPr="00822FBC" w:rsidRDefault="00A65353" w:rsidP="00822FBC">
                            <w:pPr>
                              <w:spacing w:line="240" w:lineRule="exact"/>
                              <w:ind w:firstLineChars="100" w:firstLine="203"/>
                              <w:rPr>
                                <w:rFonts w:ascii="ＭＳ Ｐゴシック" w:eastAsia="ＭＳ Ｐゴシック" w:hAnsi="ＭＳ Ｐゴシック"/>
                                <w:sz w:val="20"/>
                              </w:rPr>
                            </w:pPr>
                            <w:r w:rsidRPr="00822FBC">
                              <w:rPr>
                                <w:rFonts w:ascii="ＭＳ Ｐゴシック" w:eastAsia="ＭＳ Ｐゴシック" w:hAnsi="ＭＳ Ｐゴシック" w:hint="eastAsia"/>
                                <w:sz w:val="20"/>
                              </w:rPr>
                              <w:t>この調査では</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下の（ア）～（シ）の種目をギャンブル</w:t>
                            </w:r>
                            <w:r>
                              <w:rPr>
                                <w:rFonts w:ascii="ＭＳ Ｐゴシック" w:eastAsia="ＭＳ Ｐゴシック" w:hAnsi="ＭＳ Ｐゴシック" w:hint="eastAsia"/>
                                <w:sz w:val="20"/>
                              </w:rPr>
                              <w:t>等</w:t>
                            </w:r>
                            <w:r w:rsidRPr="00822FBC">
                              <w:rPr>
                                <w:rFonts w:ascii="ＭＳ Ｐゴシック" w:eastAsia="ＭＳ Ｐゴシック" w:hAnsi="ＭＳ Ｐゴシック" w:hint="eastAsia"/>
                                <w:sz w:val="20"/>
                              </w:rPr>
                              <w:t>とした。</w:t>
                            </w:r>
                          </w:p>
                          <w:p w14:paraId="6DC5EC8D" w14:textId="5535CEAE"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ア</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パチンコ　</w:t>
                            </w:r>
                          </w:p>
                          <w:p w14:paraId="5D10BDBB" w14:textId="317D026D"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イ</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パチスロ　</w:t>
                            </w:r>
                          </w:p>
                          <w:p w14:paraId="664B86F9" w14:textId="101CA191"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ウ</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競馬　　　</w:t>
                            </w:r>
                          </w:p>
                          <w:p w14:paraId="7A85E8B4" w14:textId="7FB6D3BF"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エ</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競輪　　　</w:t>
                            </w:r>
                          </w:p>
                          <w:p w14:paraId="7E3D30F5" w14:textId="607CCC1F"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オ</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競艇　　　</w:t>
                            </w:r>
                          </w:p>
                          <w:p w14:paraId="0C8C12AE" w14:textId="48F518D9"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カ</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オートレース　　</w:t>
                            </w:r>
                          </w:p>
                          <w:p w14:paraId="74B5516F" w14:textId="4B97F477"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キ</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宝くじ（ロト・ナンバーズ等も含む）</w:t>
                            </w:r>
                          </w:p>
                          <w:p w14:paraId="6B020050" w14:textId="37191934"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ク</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サッカーくじ　　　　　　　　　　　</w:t>
                            </w:r>
                          </w:p>
                          <w:p w14:paraId="46D2F9F8" w14:textId="7C398355"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ケ</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証券の信用取引</w:t>
                            </w:r>
                            <w:r>
                              <w:rPr>
                                <w:rFonts w:ascii="ＭＳ Ｐゴシック" w:eastAsia="ＭＳ Ｐゴシック" w:hAnsi="ＭＳ Ｐゴシック"/>
                                <w:sz w:val="20"/>
                              </w:rPr>
                              <w:t>、</w:t>
                            </w:r>
                            <w:r w:rsidRPr="00822FBC">
                              <w:rPr>
                                <w:rFonts w:ascii="ＭＳ Ｐゴシック" w:eastAsia="ＭＳ Ｐゴシック" w:hAnsi="ＭＳ Ｐゴシック"/>
                                <w:sz w:val="20"/>
                              </w:rPr>
                              <w:t>先物取引市場への投資</w:t>
                            </w:r>
                            <w:r>
                              <w:rPr>
                                <w:rFonts w:ascii="ＭＳ Ｐゴシック" w:eastAsia="ＭＳ Ｐゴシック" w:hAnsi="ＭＳ Ｐゴシック"/>
                                <w:sz w:val="20"/>
                              </w:rPr>
                              <w:t>、</w:t>
                            </w:r>
                            <w:r w:rsidRPr="00822FBC">
                              <w:rPr>
                                <w:rFonts w:ascii="ＭＳ Ｐゴシック" w:eastAsia="ＭＳ Ｐゴシック" w:hAnsi="ＭＳ Ｐゴシック"/>
                                <w:sz w:val="20"/>
                              </w:rPr>
                              <w:t xml:space="preserve">FX　</w:t>
                            </w:r>
                          </w:p>
                          <w:p w14:paraId="26CC7124" w14:textId="5E9B9413"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コ</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インターネットを使ったギャンブル（競馬</w:t>
                            </w:r>
                            <w:r>
                              <w:rPr>
                                <w:rFonts w:ascii="ＭＳ Ｐゴシック" w:eastAsia="ＭＳ Ｐゴシック" w:hAnsi="ＭＳ Ｐゴシック"/>
                                <w:sz w:val="20"/>
                              </w:rPr>
                              <w:t>、</w:t>
                            </w:r>
                            <w:r w:rsidRPr="00822FBC">
                              <w:rPr>
                                <w:rFonts w:ascii="ＭＳ Ｐゴシック" w:eastAsia="ＭＳ Ｐゴシック" w:hAnsi="ＭＳ Ｐゴシック"/>
                                <w:sz w:val="20"/>
                              </w:rPr>
                              <w:t>競輪</w:t>
                            </w:r>
                            <w:r>
                              <w:rPr>
                                <w:rFonts w:ascii="ＭＳ Ｐゴシック" w:eastAsia="ＭＳ Ｐゴシック" w:hAnsi="ＭＳ Ｐゴシック"/>
                                <w:sz w:val="20"/>
                              </w:rPr>
                              <w:t>、</w:t>
                            </w:r>
                            <w:r w:rsidRPr="00822FBC">
                              <w:rPr>
                                <w:rFonts w:ascii="ＭＳ Ｐゴシック" w:eastAsia="ＭＳ Ｐゴシック" w:hAnsi="ＭＳ Ｐゴシック"/>
                                <w:sz w:val="20"/>
                              </w:rPr>
                              <w:t>競艇</w:t>
                            </w:r>
                            <w:r>
                              <w:rPr>
                                <w:rFonts w:ascii="ＭＳ Ｐゴシック" w:eastAsia="ＭＳ Ｐゴシック" w:hAnsi="ＭＳ Ｐゴシック"/>
                                <w:sz w:val="20"/>
                              </w:rPr>
                              <w:t>、</w:t>
                            </w:r>
                            <w:r w:rsidRPr="00822FBC">
                              <w:rPr>
                                <w:rFonts w:ascii="ＭＳ Ｐゴシック" w:eastAsia="ＭＳ Ｐゴシック" w:hAnsi="ＭＳ Ｐゴシック"/>
                                <w:sz w:val="20"/>
                              </w:rPr>
                              <w:t>オートレースを除く）</w:t>
                            </w:r>
                          </w:p>
                          <w:p w14:paraId="0C1D47F3" w14:textId="0287AA10"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サ</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海外のカジノ　</w:t>
                            </w:r>
                          </w:p>
                          <w:p w14:paraId="5A5DEEE5" w14:textId="06CCFFFC" w:rsidR="00A65353"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シ</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その他のギャンブル</w:t>
                            </w:r>
                          </w:p>
                          <w:p w14:paraId="018523D8" w14:textId="77777777" w:rsidR="00A65353" w:rsidRPr="00822FBC" w:rsidRDefault="00A65353" w:rsidP="00822FBC">
                            <w:pPr>
                              <w:spacing w:line="240" w:lineRule="exact"/>
                              <w:ind w:firstLineChars="100" w:firstLine="203"/>
                              <w:rPr>
                                <w:rFonts w:ascii="ＭＳ Ｐゴシック" w:eastAsia="ＭＳ Ｐゴシック" w:hAnsi="ＭＳ Ｐゴシック"/>
                                <w:sz w:val="20"/>
                              </w:rPr>
                            </w:pPr>
                          </w:p>
                          <w:p w14:paraId="16C2C508" w14:textId="6E0E404E" w:rsidR="00A65353" w:rsidRPr="00822FBC" w:rsidRDefault="00A65353" w:rsidP="00822FBC">
                            <w:pPr>
                              <w:spacing w:line="240" w:lineRule="exact"/>
                              <w:rPr>
                                <w:rFonts w:ascii="ＭＳ Ｐゴシック" w:eastAsia="ＭＳ Ｐゴシック" w:hAnsi="ＭＳ Ｐゴシック"/>
                                <w:sz w:val="20"/>
                              </w:rPr>
                            </w:pPr>
                            <w:r w:rsidRPr="00822FBC">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b/>
                                <w:sz w:val="20"/>
                              </w:rPr>
                              <w:t>ギャンブル等依存症</w:t>
                            </w:r>
                            <w:r w:rsidRPr="00822FBC">
                              <w:rPr>
                                <w:rFonts w:ascii="ＭＳ Ｐゴシック" w:eastAsia="ＭＳ Ｐゴシック" w:hAnsi="ＭＳ Ｐゴシック" w:hint="eastAsia"/>
                                <w:sz w:val="20"/>
                              </w:rPr>
                              <w:t>」とは…</w:t>
                            </w:r>
                            <w:r>
                              <w:rPr>
                                <w:rFonts w:ascii="ＭＳ Ｐゴシック" w:eastAsia="ＭＳ Ｐゴシック" w:hAnsi="ＭＳ Ｐゴシック" w:hint="eastAsia"/>
                                <w:sz w:val="20"/>
                              </w:rPr>
                              <w:t>「ギャンブル等依存症対策</w:t>
                            </w:r>
                            <w:r w:rsidRPr="00822FBC">
                              <w:rPr>
                                <w:rFonts w:ascii="ＭＳ Ｐゴシック" w:eastAsia="ＭＳ Ｐゴシック" w:hAnsi="ＭＳ Ｐゴシック" w:hint="eastAsia"/>
                                <w:sz w:val="20"/>
                              </w:rPr>
                              <w:t>基本法</w:t>
                            </w:r>
                            <w:r>
                              <w:rPr>
                                <w:rFonts w:ascii="ＭＳ Ｐゴシック" w:eastAsia="ＭＳ Ｐゴシック" w:hAnsi="ＭＳ Ｐゴシック" w:hint="eastAsia"/>
                                <w:sz w:val="20"/>
                              </w:rPr>
                              <w:t>（以下</w:t>
                            </w:r>
                            <w:r>
                              <w:rPr>
                                <w:rFonts w:ascii="ＭＳ Ｐゴシック" w:eastAsia="ＭＳ Ｐゴシック" w:hAnsi="ＭＳ Ｐゴシック"/>
                                <w:sz w:val="20"/>
                              </w:rPr>
                              <w:t>、「基本法」という。</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第２条において</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ギャンブル等依存症とは</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「ギャンブル等（法律の定めるところにより行われる公営競技</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ぱちんこ屋に係る遊技その他の射幸行為をいう。）にのめり込むことにより日常生活又は社会生活に支障が生じている状態」と定義している。本報告書では</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基本法第２条に定める「ギャンブル等依存症」と</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医学的疾病概念である「病的賭博（</w:t>
                            </w:r>
                            <w:r w:rsidRPr="00822FBC">
                              <w:rPr>
                                <w:rFonts w:ascii="ＭＳ Ｐゴシック" w:eastAsia="ＭＳ Ｐゴシック" w:hAnsi="ＭＳ Ｐゴシック"/>
                                <w:sz w:val="20"/>
                              </w:rPr>
                              <w:t>ICD10)」</w:t>
                            </w:r>
                            <w:r>
                              <w:rPr>
                                <w:rFonts w:ascii="ＭＳ Ｐゴシック" w:eastAsia="ＭＳ Ｐゴシック" w:hAnsi="ＭＳ Ｐゴシック"/>
                                <w:sz w:val="20"/>
                              </w:rPr>
                              <w:t>、</w:t>
                            </w:r>
                            <w:r w:rsidRPr="00822FBC">
                              <w:rPr>
                                <w:rFonts w:ascii="ＭＳ Ｐゴシック" w:eastAsia="ＭＳ Ｐゴシック" w:hAnsi="ＭＳ Ｐゴシック"/>
                                <w:sz w:val="20"/>
                              </w:rPr>
                              <w:t>「ギャ</w:t>
                            </w:r>
                            <w:r w:rsidRPr="00822FBC">
                              <w:rPr>
                                <w:rFonts w:ascii="ＭＳ Ｐゴシック" w:eastAsia="ＭＳ Ｐゴシック" w:hAnsi="ＭＳ Ｐゴシック" w:hint="eastAsia"/>
                                <w:sz w:val="20"/>
                              </w:rPr>
                              <w:t>ンブル障害（</w:t>
                            </w:r>
                            <w:r w:rsidRPr="00822FBC">
                              <w:rPr>
                                <w:rFonts w:ascii="ＭＳ Ｐゴシック" w:eastAsia="ＭＳ Ｐゴシック" w:hAnsi="ＭＳ Ｐゴシック"/>
                                <w:sz w:val="20"/>
                              </w:rPr>
                              <w:t>DSM-5)」を同義として扱うこととする。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3D562" id="_x0000_s1027" type="#_x0000_t202" style="position:absolute;margin-left:18.05pt;margin-top:12.1pt;width:474.6pt;height:110.6pt;z-index:251752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">
                <v:textbox style="mso-fit-shape-to-text:t">
                  <w:txbxContent>
                    <w:p w14:paraId="25A2147B" w14:textId="7E8A61BB" w:rsidR="00A65353" w:rsidRDefault="00A65353" w:rsidP="00822FBC">
                      <w:pPr>
                        <w:spacing w:line="240" w:lineRule="exact"/>
                        <w:rPr>
                          <w:rFonts w:ascii="ＭＳ Ｐゴシック" w:eastAsia="ＭＳ Ｐゴシック" w:hAnsi="ＭＳ Ｐゴシック"/>
                          <w:sz w:val="20"/>
                        </w:rPr>
                      </w:pPr>
                      <w:r w:rsidRPr="00822FBC">
                        <w:rPr>
                          <w:rFonts w:ascii="ＭＳ Ｐゴシック" w:eastAsia="ＭＳ Ｐゴシック" w:hAnsi="ＭＳ Ｐゴシック" w:hint="eastAsia"/>
                          <w:sz w:val="20"/>
                        </w:rPr>
                        <w:t>この報告書では</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b/>
                          <w:sz w:val="20"/>
                        </w:rPr>
                        <w:t>ギャンブル</w:t>
                      </w:r>
                      <w:r>
                        <w:rPr>
                          <w:rFonts w:ascii="ＭＳ Ｐゴシック" w:eastAsia="ＭＳ Ｐゴシック" w:hAnsi="ＭＳ Ｐゴシック" w:hint="eastAsia"/>
                          <w:b/>
                          <w:sz w:val="20"/>
                        </w:rPr>
                        <w:t>等</w:t>
                      </w:r>
                      <w:r w:rsidRPr="00822FBC">
                        <w:rPr>
                          <w:rFonts w:ascii="ＭＳ Ｐゴシック" w:eastAsia="ＭＳ Ｐゴシック" w:hAnsi="ＭＳ Ｐゴシック" w:hint="eastAsia"/>
                          <w:sz w:val="20"/>
                        </w:rPr>
                        <w:t>」および「</w:t>
                      </w:r>
                      <w:r w:rsidRPr="00822FBC">
                        <w:rPr>
                          <w:rFonts w:ascii="ＭＳ Ｐゴシック" w:eastAsia="ＭＳ Ｐゴシック" w:hAnsi="ＭＳ Ｐゴシック" w:hint="eastAsia"/>
                          <w:b/>
                          <w:sz w:val="20"/>
                        </w:rPr>
                        <w:t>ギャンブル等依存症</w:t>
                      </w:r>
                      <w:r w:rsidRPr="00822FBC">
                        <w:rPr>
                          <w:rFonts w:ascii="ＭＳ Ｐゴシック" w:eastAsia="ＭＳ Ｐゴシック" w:hAnsi="ＭＳ Ｐゴシック" w:hint="eastAsia"/>
                          <w:sz w:val="20"/>
                        </w:rPr>
                        <w:t>」という用語を下記の意味で用いる。</w:t>
                      </w:r>
                    </w:p>
                    <w:p w14:paraId="092C8209" w14:textId="77777777" w:rsidR="00A65353" w:rsidRPr="00822FBC" w:rsidRDefault="00A65353" w:rsidP="00822FBC">
                      <w:pPr>
                        <w:spacing w:line="240" w:lineRule="exact"/>
                        <w:rPr>
                          <w:rFonts w:ascii="ＭＳ Ｐゴシック" w:eastAsia="ＭＳ Ｐゴシック" w:hAnsi="ＭＳ Ｐゴシック"/>
                          <w:sz w:val="20"/>
                        </w:rPr>
                      </w:pPr>
                    </w:p>
                    <w:p w14:paraId="1AC9F72E" w14:textId="573D48B2" w:rsidR="00A65353" w:rsidRPr="00822FBC" w:rsidRDefault="00A65353" w:rsidP="00822FBC">
                      <w:pPr>
                        <w:spacing w:line="240" w:lineRule="exact"/>
                        <w:rPr>
                          <w:rFonts w:ascii="ＭＳ Ｐゴシック" w:eastAsia="ＭＳ Ｐゴシック" w:hAnsi="ＭＳ Ｐゴシック"/>
                          <w:sz w:val="20"/>
                        </w:rPr>
                      </w:pPr>
                      <w:r w:rsidRPr="00822FBC">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b/>
                          <w:sz w:val="20"/>
                        </w:rPr>
                        <w:t>ギャンブル</w:t>
                      </w:r>
                      <w:r>
                        <w:rPr>
                          <w:rFonts w:ascii="ＭＳ Ｐゴシック" w:eastAsia="ＭＳ Ｐゴシック" w:hAnsi="ＭＳ Ｐゴシック" w:hint="eastAsia"/>
                          <w:b/>
                          <w:sz w:val="20"/>
                        </w:rPr>
                        <w:t>等</w:t>
                      </w:r>
                      <w:r w:rsidRPr="00822FBC">
                        <w:rPr>
                          <w:rFonts w:ascii="ＭＳ Ｐゴシック" w:eastAsia="ＭＳ Ｐゴシック" w:hAnsi="ＭＳ Ｐゴシック" w:hint="eastAsia"/>
                          <w:sz w:val="20"/>
                        </w:rPr>
                        <w:t>」とは</w:t>
                      </w:r>
                      <w:r>
                        <w:rPr>
                          <w:rFonts w:ascii="ＭＳ Ｐゴシック" w:eastAsia="ＭＳ Ｐゴシック" w:hAnsi="ＭＳ Ｐゴシック" w:hint="eastAsia"/>
                          <w:sz w:val="20"/>
                        </w:rPr>
                        <w:t>…金銭や品物などの財物を賭けて偶然性の要素が含まれる勝負を行い、</w:t>
                      </w:r>
                      <w:r w:rsidRPr="00822FBC">
                        <w:rPr>
                          <w:rFonts w:ascii="ＭＳ Ｐゴシック" w:eastAsia="ＭＳ Ｐゴシック" w:hAnsi="ＭＳ Ｐゴシック" w:hint="eastAsia"/>
                          <w:sz w:val="20"/>
                        </w:rPr>
                        <w:t>その勝負の結果によって賭けた財物のやりとりを</w:t>
                      </w:r>
                      <w:r>
                        <w:rPr>
                          <w:rFonts w:ascii="ＭＳ Ｐゴシック" w:eastAsia="ＭＳ Ｐゴシック" w:hAnsi="ＭＳ Ｐゴシック" w:hint="eastAsia"/>
                          <w:sz w:val="20"/>
                        </w:rPr>
                        <w:t>行う</w:t>
                      </w:r>
                      <w:r w:rsidRPr="00822FBC">
                        <w:rPr>
                          <w:rFonts w:ascii="ＭＳ Ｐゴシック" w:eastAsia="ＭＳ Ｐゴシック" w:hAnsi="ＭＳ Ｐゴシック" w:hint="eastAsia"/>
                          <w:sz w:val="20"/>
                        </w:rPr>
                        <w:t>行為である。日本国内における競馬</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競輪</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競艇などの公営ギャンブルのほか</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海外のギャンブル（カジノ</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ブックメーカー等）や</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違法ギャンブル（裏カジノ</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賭け麻雀等）などが含まれる。パチンコ・パチスロも含む。</w:t>
                      </w:r>
                    </w:p>
                    <w:p w14:paraId="46BE8976" w14:textId="2150C067" w:rsidR="00A65353" w:rsidRPr="00822FBC" w:rsidRDefault="00A65353" w:rsidP="00822FBC">
                      <w:pPr>
                        <w:spacing w:line="240" w:lineRule="exact"/>
                        <w:ind w:firstLineChars="100" w:firstLine="203"/>
                        <w:rPr>
                          <w:rFonts w:ascii="ＭＳ Ｐゴシック" w:eastAsia="ＭＳ Ｐゴシック" w:hAnsi="ＭＳ Ｐゴシック"/>
                          <w:sz w:val="20"/>
                        </w:rPr>
                      </w:pPr>
                      <w:r w:rsidRPr="00822FBC">
                        <w:rPr>
                          <w:rFonts w:ascii="ＭＳ Ｐゴシック" w:eastAsia="ＭＳ Ｐゴシック" w:hAnsi="ＭＳ Ｐゴシック" w:hint="eastAsia"/>
                          <w:sz w:val="20"/>
                        </w:rPr>
                        <w:t>なお</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本調査における具体的なギャンブル</w:t>
                      </w:r>
                      <w:r>
                        <w:rPr>
                          <w:rFonts w:ascii="ＭＳ Ｐゴシック" w:eastAsia="ＭＳ Ｐゴシック" w:hAnsi="ＭＳ Ｐゴシック" w:hint="eastAsia"/>
                          <w:sz w:val="20"/>
                        </w:rPr>
                        <w:t>等</w:t>
                      </w:r>
                      <w:r w:rsidRPr="00822FBC">
                        <w:rPr>
                          <w:rFonts w:ascii="ＭＳ Ｐゴシック" w:eastAsia="ＭＳ Ｐゴシック" w:hAnsi="ＭＳ Ｐゴシック" w:hint="eastAsia"/>
                          <w:sz w:val="20"/>
                        </w:rPr>
                        <w:t>の種類は</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あらかじめ調査票にリストとして提示した上で</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ギャンブル</w:t>
                      </w:r>
                      <w:r>
                        <w:rPr>
                          <w:rFonts w:ascii="ＭＳ Ｐゴシック" w:eastAsia="ＭＳ Ｐゴシック" w:hAnsi="ＭＳ Ｐゴシック" w:hint="eastAsia"/>
                          <w:sz w:val="20"/>
                        </w:rPr>
                        <w:t>等</w:t>
                      </w:r>
                      <w:r w:rsidRPr="00822FBC">
                        <w:rPr>
                          <w:rFonts w:ascii="ＭＳ Ｐゴシック" w:eastAsia="ＭＳ Ｐゴシック" w:hAnsi="ＭＳ Ｐゴシック" w:hint="eastAsia"/>
                          <w:sz w:val="20"/>
                        </w:rPr>
                        <w:t>に関連する質問を行った。下記に調査票より抜粋したギャンブル</w:t>
                      </w:r>
                      <w:r>
                        <w:rPr>
                          <w:rFonts w:ascii="ＭＳ Ｐゴシック" w:eastAsia="ＭＳ Ｐゴシック" w:hAnsi="ＭＳ Ｐゴシック" w:hint="eastAsia"/>
                          <w:sz w:val="20"/>
                        </w:rPr>
                        <w:t>等</w:t>
                      </w:r>
                      <w:r w:rsidRPr="00822FBC">
                        <w:rPr>
                          <w:rFonts w:ascii="ＭＳ Ｐゴシック" w:eastAsia="ＭＳ Ｐゴシック" w:hAnsi="ＭＳ Ｐゴシック" w:hint="eastAsia"/>
                          <w:sz w:val="20"/>
                        </w:rPr>
                        <w:t>の種類のリストを示す。</w:t>
                      </w:r>
                    </w:p>
                    <w:p w14:paraId="16AC5F04" w14:textId="7E1C682F" w:rsidR="00A65353" w:rsidRPr="00822FBC" w:rsidRDefault="00A65353" w:rsidP="00822FBC">
                      <w:pPr>
                        <w:spacing w:line="240" w:lineRule="exact"/>
                        <w:ind w:firstLineChars="100" w:firstLine="203"/>
                        <w:rPr>
                          <w:rFonts w:ascii="ＭＳ Ｐゴシック" w:eastAsia="ＭＳ Ｐゴシック" w:hAnsi="ＭＳ Ｐゴシック"/>
                          <w:sz w:val="20"/>
                        </w:rPr>
                      </w:pPr>
                      <w:r w:rsidRPr="00822FBC">
                        <w:rPr>
                          <w:rFonts w:ascii="ＭＳ Ｐゴシック" w:eastAsia="ＭＳ Ｐゴシック" w:hAnsi="ＭＳ Ｐゴシック" w:hint="eastAsia"/>
                          <w:sz w:val="20"/>
                        </w:rPr>
                        <w:t>この調査では</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下の（ア）～（シ）の種目をギャンブル</w:t>
                      </w:r>
                      <w:r>
                        <w:rPr>
                          <w:rFonts w:ascii="ＭＳ Ｐゴシック" w:eastAsia="ＭＳ Ｐゴシック" w:hAnsi="ＭＳ Ｐゴシック" w:hint="eastAsia"/>
                          <w:sz w:val="20"/>
                        </w:rPr>
                        <w:t>等</w:t>
                      </w:r>
                      <w:r w:rsidRPr="00822FBC">
                        <w:rPr>
                          <w:rFonts w:ascii="ＭＳ Ｐゴシック" w:eastAsia="ＭＳ Ｐゴシック" w:hAnsi="ＭＳ Ｐゴシック" w:hint="eastAsia"/>
                          <w:sz w:val="20"/>
                        </w:rPr>
                        <w:t>とした。</w:t>
                      </w:r>
                    </w:p>
                    <w:p w14:paraId="6DC5EC8D" w14:textId="5535CEAE"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ア</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パチンコ　</w:t>
                      </w:r>
                    </w:p>
                    <w:p w14:paraId="5D10BDBB" w14:textId="317D026D"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イ</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パチスロ　</w:t>
                      </w:r>
                    </w:p>
                    <w:p w14:paraId="664B86F9" w14:textId="101CA191"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ウ</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競馬　　　</w:t>
                      </w:r>
                    </w:p>
                    <w:p w14:paraId="7A85E8B4" w14:textId="7FB6D3BF"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エ</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競輪　　　</w:t>
                      </w:r>
                    </w:p>
                    <w:p w14:paraId="7E3D30F5" w14:textId="607CCC1F"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オ</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競艇　　　</w:t>
                      </w:r>
                    </w:p>
                    <w:p w14:paraId="0C8C12AE" w14:textId="48F518D9"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カ</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オートレース　　</w:t>
                      </w:r>
                    </w:p>
                    <w:p w14:paraId="74B5516F" w14:textId="4B97F477"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キ</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宝くじ（ロト・ナンバーズ等も含む）</w:t>
                      </w:r>
                    </w:p>
                    <w:p w14:paraId="6B020050" w14:textId="37191934"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ク</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サッカーくじ　　　　　　　　　　　</w:t>
                      </w:r>
                    </w:p>
                    <w:p w14:paraId="46D2F9F8" w14:textId="7C398355"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ケ</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証券の信用取引</w:t>
                      </w:r>
                      <w:r>
                        <w:rPr>
                          <w:rFonts w:ascii="ＭＳ Ｐゴシック" w:eastAsia="ＭＳ Ｐゴシック" w:hAnsi="ＭＳ Ｐゴシック"/>
                          <w:sz w:val="20"/>
                        </w:rPr>
                        <w:t>、</w:t>
                      </w:r>
                      <w:r w:rsidRPr="00822FBC">
                        <w:rPr>
                          <w:rFonts w:ascii="ＭＳ Ｐゴシック" w:eastAsia="ＭＳ Ｐゴシック" w:hAnsi="ＭＳ Ｐゴシック"/>
                          <w:sz w:val="20"/>
                        </w:rPr>
                        <w:t>先物取引市場への投資</w:t>
                      </w:r>
                      <w:r>
                        <w:rPr>
                          <w:rFonts w:ascii="ＭＳ Ｐゴシック" w:eastAsia="ＭＳ Ｐゴシック" w:hAnsi="ＭＳ Ｐゴシック"/>
                          <w:sz w:val="20"/>
                        </w:rPr>
                        <w:t>、</w:t>
                      </w:r>
                      <w:r w:rsidRPr="00822FBC">
                        <w:rPr>
                          <w:rFonts w:ascii="ＭＳ Ｐゴシック" w:eastAsia="ＭＳ Ｐゴシック" w:hAnsi="ＭＳ Ｐゴシック"/>
                          <w:sz w:val="20"/>
                        </w:rPr>
                        <w:t xml:space="preserve">FX　</w:t>
                      </w:r>
                    </w:p>
                    <w:p w14:paraId="26CC7124" w14:textId="5E9B9413"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コ</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インターネットを使ったギャンブル（競馬</w:t>
                      </w:r>
                      <w:r>
                        <w:rPr>
                          <w:rFonts w:ascii="ＭＳ Ｐゴシック" w:eastAsia="ＭＳ Ｐゴシック" w:hAnsi="ＭＳ Ｐゴシック"/>
                          <w:sz w:val="20"/>
                        </w:rPr>
                        <w:t>、</w:t>
                      </w:r>
                      <w:r w:rsidRPr="00822FBC">
                        <w:rPr>
                          <w:rFonts w:ascii="ＭＳ Ｐゴシック" w:eastAsia="ＭＳ Ｐゴシック" w:hAnsi="ＭＳ Ｐゴシック"/>
                          <w:sz w:val="20"/>
                        </w:rPr>
                        <w:t>競輪</w:t>
                      </w:r>
                      <w:r>
                        <w:rPr>
                          <w:rFonts w:ascii="ＭＳ Ｐゴシック" w:eastAsia="ＭＳ Ｐゴシック" w:hAnsi="ＭＳ Ｐゴシック"/>
                          <w:sz w:val="20"/>
                        </w:rPr>
                        <w:t>、</w:t>
                      </w:r>
                      <w:r w:rsidRPr="00822FBC">
                        <w:rPr>
                          <w:rFonts w:ascii="ＭＳ Ｐゴシック" w:eastAsia="ＭＳ Ｐゴシック" w:hAnsi="ＭＳ Ｐゴシック"/>
                          <w:sz w:val="20"/>
                        </w:rPr>
                        <w:t>競艇</w:t>
                      </w:r>
                      <w:r>
                        <w:rPr>
                          <w:rFonts w:ascii="ＭＳ Ｐゴシック" w:eastAsia="ＭＳ Ｐゴシック" w:hAnsi="ＭＳ Ｐゴシック"/>
                          <w:sz w:val="20"/>
                        </w:rPr>
                        <w:t>、</w:t>
                      </w:r>
                      <w:r w:rsidRPr="00822FBC">
                        <w:rPr>
                          <w:rFonts w:ascii="ＭＳ Ｐゴシック" w:eastAsia="ＭＳ Ｐゴシック" w:hAnsi="ＭＳ Ｐゴシック"/>
                          <w:sz w:val="20"/>
                        </w:rPr>
                        <w:t>オートレースを除く）</w:t>
                      </w:r>
                    </w:p>
                    <w:p w14:paraId="0C1D47F3" w14:textId="0287AA10" w:rsidR="00A65353" w:rsidRPr="00822FBC"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サ</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海外のカジノ　</w:t>
                      </w:r>
                    </w:p>
                    <w:p w14:paraId="5A5DEEE5" w14:textId="06CCFFFC" w:rsidR="00A65353" w:rsidRDefault="00A65353" w:rsidP="00822FBC">
                      <w:pPr>
                        <w:spacing w:line="240" w:lineRule="exact"/>
                        <w:ind w:firstLineChars="100" w:firstLine="203"/>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シ</w:t>
                      </w:r>
                      <w:r>
                        <w:rPr>
                          <w:rFonts w:ascii="ＭＳ Ｐゴシック" w:eastAsia="ＭＳ Ｐゴシック" w:hAnsi="ＭＳ Ｐゴシック" w:hint="eastAsia"/>
                          <w:sz w:val="20"/>
                        </w:rPr>
                        <w:t>）</w:t>
                      </w:r>
                      <w:r w:rsidRPr="00822FBC">
                        <w:rPr>
                          <w:rFonts w:ascii="ＭＳ Ｐゴシック" w:eastAsia="ＭＳ Ｐゴシック" w:hAnsi="ＭＳ Ｐゴシック"/>
                          <w:sz w:val="20"/>
                        </w:rPr>
                        <w:t xml:space="preserve"> その他のギャンブル</w:t>
                      </w:r>
                    </w:p>
                    <w:p w14:paraId="018523D8" w14:textId="77777777" w:rsidR="00A65353" w:rsidRPr="00822FBC" w:rsidRDefault="00A65353" w:rsidP="00822FBC">
                      <w:pPr>
                        <w:spacing w:line="240" w:lineRule="exact"/>
                        <w:ind w:firstLineChars="100" w:firstLine="203"/>
                        <w:rPr>
                          <w:rFonts w:ascii="ＭＳ Ｐゴシック" w:eastAsia="ＭＳ Ｐゴシック" w:hAnsi="ＭＳ Ｐゴシック"/>
                          <w:sz w:val="20"/>
                        </w:rPr>
                      </w:pPr>
                    </w:p>
                    <w:p w14:paraId="16C2C508" w14:textId="6E0E404E" w:rsidR="00A65353" w:rsidRPr="00822FBC" w:rsidRDefault="00A65353" w:rsidP="00822FBC">
                      <w:pPr>
                        <w:spacing w:line="240" w:lineRule="exact"/>
                        <w:rPr>
                          <w:rFonts w:ascii="ＭＳ Ｐゴシック" w:eastAsia="ＭＳ Ｐゴシック" w:hAnsi="ＭＳ Ｐゴシック"/>
                          <w:sz w:val="20"/>
                        </w:rPr>
                      </w:pPr>
                      <w:r w:rsidRPr="00822FBC">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b/>
                          <w:sz w:val="20"/>
                        </w:rPr>
                        <w:t>ギャンブル等依存症</w:t>
                      </w:r>
                      <w:r w:rsidRPr="00822FBC">
                        <w:rPr>
                          <w:rFonts w:ascii="ＭＳ Ｐゴシック" w:eastAsia="ＭＳ Ｐゴシック" w:hAnsi="ＭＳ Ｐゴシック" w:hint="eastAsia"/>
                          <w:sz w:val="20"/>
                        </w:rPr>
                        <w:t>」とは…</w:t>
                      </w:r>
                      <w:r>
                        <w:rPr>
                          <w:rFonts w:ascii="ＭＳ Ｐゴシック" w:eastAsia="ＭＳ Ｐゴシック" w:hAnsi="ＭＳ Ｐゴシック" w:hint="eastAsia"/>
                          <w:sz w:val="20"/>
                        </w:rPr>
                        <w:t>「ギャンブル等依存症対策</w:t>
                      </w:r>
                      <w:r w:rsidRPr="00822FBC">
                        <w:rPr>
                          <w:rFonts w:ascii="ＭＳ Ｐゴシック" w:eastAsia="ＭＳ Ｐゴシック" w:hAnsi="ＭＳ Ｐゴシック" w:hint="eastAsia"/>
                          <w:sz w:val="20"/>
                        </w:rPr>
                        <w:t>基本法</w:t>
                      </w:r>
                      <w:r>
                        <w:rPr>
                          <w:rFonts w:ascii="ＭＳ Ｐゴシック" w:eastAsia="ＭＳ Ｐゴシック" w:hAnsi="ＭＳ Ｐゴシック" w:hint="eastAsia"/>
                          <w:sz w:val="20"/>
                        </w:rPr>
                        <w:t>（以下</w:t>
                      </w:r>
                      <w:r>
                        <w:rPr>
                          <w:rFonts w:ascii="ＭＳ Ｐゴシック" w:eastAsia="ＭＳ Ｐゴシック" w:hAnsi="ＭＳ Ｐゴシック"/>
                          <w:sz w:val="20"/>
                        </w:rPr>
                        <w:t>、「基本法」という。</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第２条において</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ギャンブル等依存症とは</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「ギャンブル等（法律の定めるところにより行われる公営競技</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ぱちんこ屋に係る遊技その他の射幸行為をいう。）にのめり込むことにより日常生活又は社会生活に支障が生じている状態」と定義している。本報告書では</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基本法第２条に定める「ギャンブル等依存症」と</w:t>
                      </w:r>
                      <w:r>
                        <w:rPr>
                          <w:rFonts w:ascii="ＭＳ Ｐゴシック" w:eastAsia="ＭＳ Ｐゴシック" w:hAnsi="ＭＳ Ｐゴシック" w:hint="eastAsia"/>
                          <w:sz w:val="20"/>
                        </w:rPr>
                        <w:t>、</w:t>
                      </w:r>
                      <w:r w:rsidRPr="00822FBC">
                        <w:rPr>
                          <w:rFonts w:ascii="ＭＳ Ｐゴシック" w:eastAsia="ＭＳ Ｐゴシック" w:hAnsi="ＭＳ Ｐゴシック" w:hint="eastAsia"/>
                          <w:sz w:val="20"/>
                        </w:rPr>
                        <w:t>医学的疾病概念である「病的賭博（</w:t>
                      </w:r>
                      <w:r w:rsidRPr="00822FBC">
                        <w:rPr>
                          <w:rFonts w:ascii="ＭＳ Ｐゴシック" w:eastAsia="ＭＳ Ｐゴシック" w:hAnsi="ＭＳ Ｐゴシック"/>
                          <w:sz w:val="20"/>
                        </w:rPr>
                        <w:t>ICD10)」</w:t>
                      </w:r>
                      <w:r>
                        <w:rPr>
                          <w:rFonts w:ascii="ＭＳ Ｐゴシック" w:eastAsia="ＭＳ Ｐゴシック" w:hAnsi="ＭＳ Ｐゴシック"/>
                          <w:sz w:val="20"/>
                        </w:rPr>
                        <w:t>、</w:t>
                      </w:r>
                      <w:r w:rsidRPr="00822FBC">
                        <w:rPr>
                          <w:rFonts w:ascii="ＭＳ Ｐゴシック" w:eastAsia="ＭＳ Ｐゴシック" w:hAnsi="ＭＳ Ｐゴシック"/>
                          <w:sz w:val="20"/>
                        </w:rPr>
                        <w:t>「ギャ</w:t>
                      </w:r>
                      <w:r w:rsidRPr="00822FBC">
                        <w:rPr>
                          <w:rFonts w:ascii="ＭＳ Ｐゴシック" w:eastAsia="ＭＳ Ｐゴシック" w:hAnsi="ＭＳ Ｐゴシック" w:hint="eastAsia"/>
                          <w:sz w:val="20"/>
                        </w:rPr>
                        <w:t>ンブル障害（</w:t>
                      </w:r>
                      <w:r w:rsidRPr="00822FBC">
                        <w:rPr>
                          <w:rFonts w:ascii="ＭＳ Ｐゴシック" w:eastAsia="ＭＳ Ｐゴシック" w:hAnsi="ＭＳ Ｐゴシック"/>
                          <w:sz w:val="20"/>
                        </w:rPr>
                        <w:t>DSM-5)」を同義として扱うこととする。</w:t>
                      </w:r>
                    </w:p>
                  </w:txbxContent>
                </v:textbox>
              </v:shape>
            </w:pict>
          </mc:Fallback>
        </mc:AlternateContent>
      </w:r>
    </w:p>
    <w:p w14:paraId="181F613C" w14:textId="167FFD36"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3E5ACBF6" w14:textId="3E0E94B3"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2CB13FA7" w14:textId="0EFF3334"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6F5C012B" w14:textId="09CECD5F"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5DA96D2F" w14:textId="53FB6041"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6DA88FCD" w14:textId="1AD12D24"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65BD81F6" w14:textId="2F922B2B"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158EE691" w14:textId="6448151C"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3C5EC5E3" w14:textId="42BD9071"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7D5B1C68" w14:textId="6E0408E3"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2BD5D524" w14:textId="39A6B05A"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4AC83440" w14:textId="0423C8C2" w:rsidR="007B2AD1" w:rsidRDefault="007B2AD1" w:rsidP="00F82703">
      <w:pPr>
        <w:widowControl/>
        <w:tabs>
          <w:tab w:val="left" w:pos="9585"/>
          <w:tab w:val="right" w:pos="10011"/>
        </w:tabs>
        <w:jc w:val="left"/>
        <w:rPr>
          <w:rFonts w:ascii="ＭＳ Ｐゴシック" w:eastAsia="ＭＳ Ｐゴシック" w:hAnsi="ＭＳ Ｐゴシック" w:cs="YuGothic-Regular-SC700"/>
          <w:kern w:val="0"/>
          <w:szCs w:val="21"/>
        </w:rPr>
      </w:pPr>
    </w:p>
    <w:p w14:paraId="31751498" w14:textId="231CA218" w:rsidR="007B2AD1" w:rsidRDefault="007B2AD1" w:rsidP="0069530C">
      <w:pPr>
        <w:adjustRightInd w:val="0"/>
        <w:spacing w:beforeLines="50" w:before="170"/>
        <w:jc w:val="left"/>
        <w:rPr>
          <w:rFonts w:ascii="ＭＳ Ｐゴシック" w:eastAsia="ＭＳ Ｐゴシック" w:hAnsi="ＭＳ Ｐゴシック" w:cs="YuGothic-Bold"/>
          <w:b/>
          <w:bCs/>
          <w:kern w:val="0"/>
          <w:sz w:val="28"/>
          <w:szCs w:val="28"/>
        </w:rPr>
        <w:sectPr w:rsidR="007B2AD1" w:rsidSect="007C5F6B">
          <w:headerReference w:type="even" r:id="rId9"/>
          <w:headerReference w:type="default" r:id="rId10"/>
          <w:footerReference w:type="even" r:id="rId11"/>
          <w:footerReference w:type="default" r:id="rId12"/>
          <w:pgSz w:w="11907" w:h="16840" w:code="9"/>
          <w:pgMar w:top="1134" w:right="851" w:bottom="851" w:left="851" w:header="283" w:footer="397" w:gutter="0"/>
          <w:pgNumType w:start="0"/>
          <w:cols w:space="425"/>
          <w:titlePg/>
          <w:docGrid w:type="linesAndChars" w:linePitch="340" w:charSpace="533"/>
        </w:sectPr>
      </w:pPr>
    </w:p>
    <w:p w14:paraId="3D2B8283" w14:textId="198454BC" w:rsidR="007B2AD1" w:rsidRDefault="007B2AD1">
      <w:pPr>
        <w:widowControl/>
        <w:jc w:val="left"/>
        <w:rPr>
          <w:rFonts w:ascii="ＭＳ Ｐゴシック" w:eastAsia="ＭＳ Ｐゴシック" w:hAnsi="ＭＳ Ｐゴシック" w:cs="YuGothic-Bold"/>
          <w:b/>
          <w:bCs/>
          <w:kern w:val="0"/>
          <w:sz w:val="28"/>
          <w:szCs w:val="28"/>
        </w:rPr>
      </w:pPr>
    </w:p>
    <w:p w14:paraId="36DF2C0C" w14:textId="77777777" w:rsidR="000831E3" w:rsidRDefault="000831E3">
      <w:pPr>
        <w:widowControl/>
        <w:jc w:val="left"/>
        <w:rPr>
          <w:rFonts w:ascii="ＭＳ Ｐゴシック" w:eastAsia="ＭＳ Ｐゴシック" w:hAnsi="ＭＳ Ｐゴシック" w:cs="YuGothic-Bold"/>
          <w:b/>
          <w:bCs/>
          <w:kern w:val="0"/>
          <w:sz w:val="28"/>
          <w:szCs w:val="28"/>
        </w:rPr>
      </w:pPr>
      <w:r>
        <w:rPr>
          <w:rFonts w:ascii="ＭＳ Ｐゴシック" w:eastAsia="ＭＳ Ｐゴシック" w:hAnsi="ＭＳ Ｐゴシック" w:cs="YuGothic-Bold"/>
          <w:b/>
          <w:bCs/>
          <w:kern w:val="0"/>
          <w:sz w:val="28"/>
          <w:szCs w:val="28"/>
        </w:rPr>
        <w:br w:type="page"/>
      </w:r>
    </w:p>
    <w:p w14:paraId="581AC365" w14:textId="65CE4FFB" w:rsidR="00B7195E" w:rsidRPr="000831E3" w:rsidRDefault="00B7195E" w:rsidP="0069530C">
      <w:pPr>
        <w:adjustRightInd w:val="0"/>
        <w:spacing w:beforeLines="50" w:before="170"/>
        <w:jc w:val="left"/>
        <w:rPr>
          <w:rFonts w:ascii="ＭＳ Ｐゴシック" w:eastAsia="ＭＳ Ｐゴシック" w:hAnsi="ＭＳ Ｐゴシック" w:cs="YuGothic-Bold"/>
          <w:b/>
          <w:bCs/>
          <w:color w:val="0070C0"/>
          <w:kern w:val="0"/>
          <w:sz w:val="28"/>
          <w:szCs w:val="28"/>
        </w:rPr>
      </w:pPr>
      <w:r w:rsidRPr="000831E3">
        <w:rPr>
          <w:rFonts w:ascii="ＭＳ Ｐゴシック" w:eastAsia="ＭＳ Ｐゴシック" w:hAnsi="ＭＳ Ｐゴシック" w:cs="YuGothic-Bold"/>
          <w:b/>
          <w:bCs/>
          <w:color w:val="0070C0"/>
          <w:kern w:val="0"/>
          <w:sz w:val="28"/>
          <w:szCs w:val="28"/>
        </w:rPr>
        <w:lastRenderedPageBreak/>
        <w:t xml:space="preserve">1 </w:t>
      </w:r>
      <w:r w:rsidRPr="000831E3">
        <w:rPr>
          <w:rFonts w:ascii="ＭＳ Ｐゴシック" w:eastAsia="ＭＳ Ｐゴシック" w:hAnsi="ＭＳ Ｐゴシック" w:cs="YuGothic-Bold" w:hint="eastAsia"/>
          <w:b/>
          <w:bCs/>
          <w:color w:val="0070C0"/>
          <w:kern w:val="0"/>
          <w:sz w:val="28"/>
          <w:szCs w:val="28"/>
        </w:rPr>
        <w:t>調査目的</w:t>
      </w:r>
    </w:p>
    <w:p w14:paraId="1A6D80F7" w14:textId="18F3D8F7" w:rsidR="00B7195E" w:rsidRDefault="00CC5FE3" w:rsidP="000B30EF">
      <w:pPr>
        <w:adjustRightInd w:val="0"/>
        <w:ind w:firstLineChars="100" w:firstLine="213"/>
        <w:jc w:val="left"/>
        <w:rPr>
          <w:rFonts w:ascii="ＭＳ Ｐゴシック" w:eastAsia="ＭＳ Ｐゴシック" w:hAnsi="ＭＳ Ｐゴシック" w:cs="YuGothic-Regular"/>
          <w:kern w:val="0"/>
          <w:szCs w:val="21"/>
        </w:rPr>
      </w:pPr>
      <w:r w:rsidRPr="00CC5FE3">
        <w:rPr>
          <w:rFonts w:ascii="ＭＳ Ｐゴシック" w:eastAsia="ＭＳ Ｐゴシック" w:hAnsi="ＭＳ Ｐゴシック" w:cs="YuGothic-Regular" w:hint="eastAsia"/>
          <w:kern w:val="0"/>
          <w:szCs w:val="21"/>
        </w:rPr>
        <w:t>この調査は、</w:t>
      </w:r>
      <w:r w:rsidRPr="00CC5FE3">
        <w:rPr>
          <w:rFonts w:ascii="ＭＳ Ｐゴシック" w:eastAsia="ＭＳ Ｐゴシック" w:hAnsi="ＭＳ Ｐゴシック" w:cs="YuGothic-Regular"/>
          <w:kern w:val="0"/>
          <w:szCs w:val="21"/>
        </w:rPr>
        <w:t>令和2年3月に策定された「大阪府ギャンブル等依存症対策推進計画」に基づいて、大阪府におけるギャンブル等依存症に関する実態を把握し、今後の大阪府におけるギャンブル等依存症対策を考えるための資料とすることを目的として</w:t>
      </w:r>
      <w:r>
        <w:rPr>
          <w:rFonts w:ascii="ＭＳ Ｐゴシック" w:eastAsia="ＭＳ Ｐゴシック" w:hAnsi="ＭＳ Ｐゴシック" w:cs="YuGothic-Regular" w:hint="eastAsia"/>
          <w:kern w:val="0"/>
          <w:szCs w:val="21"/>
        </w:rPr>
        <w:t>実施した</w:t>
      </w:r>
      <w:r w:rsidR="00B7195E" w:rsidRPr="008C7EA3">
        <w:rPr>
          <w:rFonts w:ascii="ＭＳ Ｐゴシック" w:eastAsia="ＭＳ Ｐゴシック" w:hAnsi="ＭＳ Ｐゴシック" w:cs="YuGothic-Regular" w:hint="eastAsia"/>
          <w:kern w:val="0"/>
          <w:szCs w:val="21"/>
        </w:rPr>
        <w:t>。</w:t>
      </w:r>
    </w:p>
    <w:p w14:paraId="69A82768" w14:textId="77777777" w:rsidR="007B705F" w:rsidRDefault="007B705F" w:rsidP="000B30EF">
      <w:pPr>
        <w:adjustRightInd w:val="0"/>
        <w:ind w:firstLineChars="100" w:firstLine="213"/>
        <w:jc w:val="left"/>
        <w:rPr>
          <w:rFonts w:ascii="ＭＳ Ｐゴシック" w:eastAsia="ＭＳ Ｐゴシック" w:hAnsi="ＭＳ Ｐゴシック" w:cs="YuGothic-Regular"/>
          <w:kern w:val="0"/>
          <w:szCs w:val="21"/>
        </w:rPr>
      </w:pPr>
    </w:p>
    <w:p w14:paraId="75F93FD2" w14:textId="12A160C6" w:rsidR="00B7195E" w:rsidRPr="000831E3" w:rsidRDefault="00B7195E" w:rsidP="0069530C">
      <w:pPr>
        <w:adjustRightInd w:val="0"/>
        <w:spacing w:beforeLines="50" w:before="170"/>
        <w:jc w:val="left"/>
        <w:rPr>
          <w:rFonts w:ascii="ＭＳ Ｐゴシック" w:eastAsia="ＭＳ Ｐゴシック" w:hAnsi="ＭＳ Ｐゴシック" w:cs="YuGothic-Bold"/>
          <w:b/>
          <w:bCs/>
          <w:color w:val="0070C0"/>
          <w:kern w:val="0"/>
          <w:sz w:val="28"/>
          <w:szCs w:val="28"/>
        </w:rPr>
      </w:pPr>
      <w:r w:rsidRPr="000831E3">
        <w:rPr>
          <w:rFonts w:ascii="ＭＳ Ｐゴシック" w:eastAsia="ＭＳ Ｐゴシック" w:hAnsi="ＭＳ Ｐゴシック" w:cs="YuGothic-Bold"/>
          <w:b/>
          <w:bCs/>
          <w:color w:val="0070C0"/>
          <w:kern w:val="0"/>
          <w:sz w:val="28"/>
          <w:szCs w:val="28"/>
        </w:rPr>
        <w:t xml:space="preserve">2 </w:t>
      </w:r>
      <w:r w:rsidRPr="000831E3">
        <w:rPr>
          <w:rFonts w:ascii="ＭＳ Ｐゴシック" w:eastAsia="ＭＳ Ｐゴシック" w:hAnsi="ＭＳ Ｐゴシック" w:cs="YuGothic-Bold" w:hint="eastAsia"/>
          <w:b/>
          <w:bCs/>
          <w:color w:val="0070C0"/>
          <w:kern w:val="0"/>
          <w:sz w:val="28"/>
          <w:szCs w:val="28"/>
        </w:rPr>
        <w:t>調査方法</w:t>
      </w:r>
    </w:p>
    <w:p w14:paraId="76124F0D" w14:textId="77777777" w:rsidR="00B7195E" w:rsidRPr="00E1161A" w:rsidRDefault="00B7195E" w:rsidP="00C34CC8">
      <w:pPr>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（１）調査対象</w:t>
      </w:r>
    </w:p>
    <w:p w14:paraId="17AABD2A" w14:textId="4DBB6887" w:rsidR="00B7195E" w:rsidRDefault="00B7195E" w:rsidP="000B30EF">
      <w:pPr>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調査対象者は</w:t>
      </w:r>
      <w:r w:rsidR="00305E14">
        <w:rPr>
          <w:rFonts w:ascii="ＭＳ Ｐゴシック" w:eastAsia="ＭＳ Ｐゴシック" w:hAnsi="ＭＳ Ｐゴシック" w:cs="YuGothic-Regular" w:hint="eastAsia"/>
          <w:kern w:val="0"/>
          <w:szCs w:val="21"/>
        </w:rPr>
        <w:t>、</w:t>
      </w:r>
      <w:r w:rsidR="00CE4952">
        <w:rPr>
          <w:rFonts w:ascii="ＭＳ Ｐゴシック" w:eastAsia="ＭＳ Ｐゴシック" w:hAnsi="ＭＳ Ｐゴシック" w:cs="YuGothic-Regular" w:hint="eastAsia"/>
          <w:kern w:val="0"/>
          <w:szCs w:val="21"/>
        </w:rPr>
        <w:t>大阪府</w:t>
      </w:r>
      <w:r w:rsidRPr="008C7EA3">
        <w:rPr>
          <w:rFonts w:ascii="ＭＳ Ｐゴシック" w:eastAsia="ＭＳ Ｐゴシック" w:hAnsi="ＭＳ Ｐゴシック" w:cs="YuGothic-Regular" w:hint="eastAsia"/>
          <w:kern w:val="0"/>
          <w:szCs w:val="21"/>
        </w:rPr>
        <w:t>の市区町村</w:t>
      </w:r>
      <w:r w:rsidR="00CE4952">
        <w:rPr>
          <w:rFonts w:ascii="ＭＳ Ｐゴシック" w:eastAsia="ＭＳ Ｐゴシック" w:hAnsi="ＭＳ Ｐゴシック" w:cs="YuGothic-Regular" w:hint="eastAsia"/>
          <w:kern w:val="0"/>
          <w:szCs w:val="21"/>
        </w:rPr>
        <w:t>72</w:t>
      </w:r>
      <w:r w:rsidRPr="008C7EA3">
        <w:rPr>
          <w:rFonts w:ascii="ＭＳ Ｐゴシック" w:eastAsia="ＭＳ Ｐゴシック" w:hAnsi="ＭＳ Ｐゴシック" w:cs="YuGothic-Regular" w:hint="eastAsia"/>
          <w:kern w:val="0"/>
          <w:szCs w:val="21"/>
        </w:rPr>
        <w:t>地点に在住する満</w:t>
      </w:r>
      <w:r w:rsidRPr="008C7EA3">
        <w:rPr>
          <w:rFonts w:ascii="ＭＳ Ｐゴシック" w:eastAsia="ＭＳ Ｐゴシック" w:hAnsi="ＭＳ Ｐゴシック" w:cs="YuGothic-Regular"/>
          <w:kern w:val="0"/>
          <w:szCs w:val="21"/>
        </w:rPr>
        <w:t>18</w:t>
      </w:r>
      <w:r w:rsidRPr="008C7EA3">
        <w:rPr>
          <w:rFonts w:ascii="ＭＳ Ｐゴシック" w:eastAsia="ＭＳ Ｐゴシック" w:hAnsi="ＭＳ Ｐゴシック" w:cs="YuGothic-Regular" w:hint="eastAsia"/>
          <w:kern w:val="0"/>
          <w:szCs w:val="21"/>
        </w:rPr>
        <w:t>歳以上の者から</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層化二段無作為抽出法を用いて</w:t>
      </w:r>
      <w:r w:rsidR="004F4740">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kern w:val="0"/>
          <w:szCs w:val="21"/>
        </w:rPr>
        <w:t>,</w:t>
      </w:r>
      <w:r w:rsidR="004F4740">
        <w:rPr>
          <w:rFonts w:ascii="ＭＳ Ｐゴシック" w:eastAsia="ＭＳ Ｐゴシック" w:hAnsi="ＭＳ Ｐゴシック" w:cs="YuGothic-Regular" w:hint="eastAsia"/>
          <w:kern w:val="0"/>
          <w:szCs w:val="21"/>
        </w:rPr>
        <w:t>000</w:t>
      </w:r>
      <w:r w:rsidRPr="008C7EA3">
        <w:rPr>
          <w:rFonts w:ascii="ＭＳ Ｐゴシック" w:eastAsia="ＭＳ Ｐゴシック" w:hAnsi="ＭＳ Ｐゴシック" w:cs="YuGothic-Regular" w:hint="eastAsia"/>
          <w:kern w:val="0"/>
          <w:szCs w:val="21"/>
        </w:rPr>
        <w:t>人を抽出した。</w:t>
      </w:r>
    </w:p>
    <w:p w14:paraId="7D849BC4" w14:textId="77777777" w:rsidR="00741737" w:rsidRDefault="00741737" w:rsidP="00C34CC8">
      <w:pPr>
        <w:adjustRightInd w:val="0"/>
        <w:jc w:val="left"/>
        <w:rPr>
          <w:rFonts w:ascii="ＭＳ Ｐゴシック" w:eastAsia="ＭＳ Ｐゴシック" w:hAnsi="ＭＳ Ｐゴシック" w:cs="YuGothic-Bold"/>
          <w:b/>
          <w:bCs/>
          <w:kern w:val="0"/>
          <w:szCs w:val="21"/>
        </w:rPr>
      </w:pPr>
    </w:p>
    <w:p w14:paraId="6CCCF5C1" w14:textId="09F0FF73" w:rsidR="00B7195E" w:rsidRPr="00E1161A" w:rsidRDefault="00B7195E" w:rsidP="00C34CC8">
      <w:pPr>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（２）調査票の配布および回収時期</w:t>
      </w:r>
    </w:p>
    <w:p w14:paraId="2378A7D2" w14:textId="2905EC5F" w:rsidR="00B7195E" w:rsidRPr="008C7EA3" w:rsidRDefault="00B7195E" w:rsidP="000B30EF">
      <w:pPr>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令和</w:t>
      </w:r>
      <w:r w:rsidR="00CE4952">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hint="eastAsia"/>
          <w:kern w:val="0"/>
          <w:szCs w:val="21"/>
        </w:rPr>
        <w:t>年</w:t>
      </w:r>
      <w:r w:rsidR="00CE4952">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月</w:t>
      </w:r>
      <w:r w:rsidR="00CE4952">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hint="eastAsia"/>
          <w:kern w:val="0"/>
          <w:szCs w:val="21"/>
        </w:rPr>
        <w:t>日～令和</w:t>
      </w:r>
      <w:r w:rsidR="00CE4952">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hint="eastAsia"/>
          <w:kern w:val="0"/>
          <w:szCs w:val="21"/>
        </w:rPr>
        <w:t>年</w:t>
      </w:r>
      <w:r w:rsidRPr="008C7EA3">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月</w:t>
      </w:r>
      <w:r w:rsidR="00CE4952">
        <w:rPr>
          <w:rFonts w:ascii="ＭＳ Ｐゴシック" w:eastAsia="ＭＳ Ｐゴシック" w:hAnsi="ＭＳ Ｐゴシック" w:cs="YuGothic-Regular" w:hint="eastAsia"/>
          <w:kern w:val="0"/>
          <w:szCs w:val="21"/>
        </w:rPr>
        <w:t>28</w:t>
      </w:r>
      <w:r w:rsidRPr="008C7EA3">
        <w:rPr>
          <w:rFonts w:ascii="ＭＳ Ｐゴシック" w:eastAsia="ＭＳ Ｐゴシック" w:hAnsi="ＭＳ Ｐゴシック" w:cs="YuGothic-Regular" w:hint="eastAsia"/>
          <w:kern w:val="0"/>
          <w:szCs w:val="21"/>
        </w:rPr>
        <w:t>日</w:t>
      </w:r>
    </w:p>
    <w:p w14:paraId="4151B1C7" w14:textId="2006982B" w:rsidR="00B7195E" w:rsidRDefault="00B7195E" w:rsidP="00C34CC8">
      <w:pPr>
        <w:widowControl/>
        <w:jc w:val="left"/>
        <w:rPr>
          <w:rFonts w:ascii="ＭＳ Ｐゴシック" w:eastAsia="ＭＳ Ｐゴシック" w:hAnsi="ＭＳ Ｐゴシック" w:cs="YuGothic-Regular"/>
          <w:kern w:val="0"/>
          <w:szCs w:val="21"/>
        </w:rPr>
      </w:pPr>
    </w:p>
    <w:p w14:paraId="10C212A7" w14:textId="77777777" w:rsidR="00B7195E" w:rsidRPr="00E1161A" w:rsidRDefault="00B7195E" w:rsidP="00B7195E">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（３）調査内容</w:t>
      </w:r>
    </w:p>
    <w:p w14:paraId="0052547B" w14:textId="5C3085E2" w:rsidR="00B7195E" w:rsidRPr="008C7EA3" w:rsidRDefault="00B7195E" w:rsidP="000B30EF">
      <w:pPr>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調査票名：「</w:t>
      </w:r>
      <w:r w:rsidR="00BB3E2C">
        <w:rPr>
          <w:rFonts w:ascii="ＭＳ Ｐゴシック" w:eastAsia="ＭＳ Ｐゴシック" w:hAnsi="ＭＳ Ｐゴシック" w:cs="YuGothic-Regular" w:hint="eastAsia"/>
          <w:kern w:val="0"/>
          <w:szCs w:val="21"/>
        </w:rPr>
        <w:t>ギャンブル等</w:t>
      </w:r>
      <w:r w:rsidRPr="008C7EA3">
        <w:rPr>
          <w:rFonts w:ascii="ＭＳ Ｐゴシック" w:eastAsia="ＭＳ Ｐゴシック" w:hAnsi="ＭＳ Ｐゴシック" w:cs="YuGothic-Regular" w:hint="eastAsia"/>
          <w:kern w:val="0"/>
          <w:szCs w:val="21"/>
        </w:rPr>
        <w:t>と健康に関する調査」</w:t>
      </w:r>
    </w:p>
    <w:p w14:paraId="717FB4EB" w14:textId="77777777" w:rsidR="00B7195E" w:rsidRPr="008C7EA3" w:rsidRDefault="00B7195E" w:rsidP="000B30EF">
      <w:pPr>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調査項目</w:t>
      </w:r>
    </w:p>
    <w:p w14:paraId="6B0B7EF9" w14:textId="77777777" w:rsidR="00CC5FE3" w:rsidRDefault="00B7195E" w:rsidP="00CC5FE3">
      <w:pPr>
        <w:adjustRightInd w:val="0"/>
        <w:ind w:firstLineChars="100" w:firstLine="213"/>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①基本属性・背景情報</w:t>
      </w:r>
    </w:p>
    <w:p w14:paraId="62DB9ED2" w14:textId="447F4929" w:rsidR="00CC5FE3" w:rsidRPr="004A5C76" w:rsidRDefault="00B7195E" w:rsidP="004A5C76">
      <w:pPr>
        <w:adjustRightInd w:val="0"/>
        <w:ind w:firstLineChars="200" w:firstLine="425"/>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性別</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年齢</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婚姻状況</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同居者</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職業</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学歴</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年収等</w:t>
      </w:r>
    </w:p>
    <w:p w14:paraId="53158AC4" w14:textId="77777777" w:rsidR="00CC5FE3" w:rsidRDefault="00B7195E" w:rsidP="00CC5FE3">
      <w:pPr>
        <w:adjustRightInd w:val="0"/>
        <w:ind w:firstLineChars="100" w:firstLine="213"/>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②ギャンブル</w:t>
      </w:r>
      <w:r w:rsidR="00F27B4F">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行動</w:t>
      </w:r>
    </w:p>
    <w:p w14:paraId="5F76A31E" w14:textId="77777777" w:rsidR="00CC5FE3" w:rsidRDefault="00B7195E" w:rsidP="00CC5FE3">
      <w:pPr>
        <w:adjustRightInd w:val="0"/>
        <w:ind w:firstLineChars="200" w:firstLine="425"/>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Regular" w:hint="eastAsia"/>
          <w:kern w:val="0"/>
          <w:szCs w:val="21"/>
        </w:rPr>
        <w:t>・</w:t>
      </w:r>
      <w:r w:rsidR="00CC5FE3">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生涯・過去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年間のギャンブル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経験の有無</w:t>
      </w:r>
    </w:p>
    <w:p w14:paraId="7B9D66F5" w14:textId="4E7F96B7" w:rsidR="00CC5FE3" w:rsidRPr="004A5C76" w:rsidRDefault="00B7195E" w:rsidP="004A5C76">
      <w:pPr>
        <w:adjustRightInd w:val="0"/>
        <w:ind w:firstLineChars="200" w:firstLine="425"/>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w:t>
      </w:r>
      <w:r w:rsidR="00CC5FE3">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生涯・過去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年間に経験したギャンブル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の種類</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頻度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に使う金額等</w:t>
      </w:r>
    </w:p>
    <w:p w14:paraId="1E09E1C5" w14:textId="77777777" w:rsidR="00CC5FE3" w:rsidRDefault="00B7195E" w:rsidP="00CC5FE3">
      <w:pPr>
        <w:adjustRightInd w:val="0"/>
        <w:ind w:firstLineChars="100" w:firstLine="213"/>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③ギャンブル</w:t>
      </w:r>
      <w:r w:rsidR="00F27B4F">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関連問題</w:t>
      </w:r>
    </w:p>
    <w:p w14:paraId="2382C8E2" w14:textId="77777777" w:rsidR="00CC5FE3" w:rsidRDefault="00B7195E" w:rsidP="00CC5FE3">
      <w:pPr>
        <w:adjustRightInd w:val="0"/>
        <w:ind w:firstLineChars="200" w:firstLine="425"/>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Regular" w:hint="eastAsia"/>
          <w:kern w:val="0"/>
          <w:szCs w:val="21"/>
        </w:rPr>
        <w:t>・</w:t>
      </w:r>
      <w:r w:rsidR="00CC5FE3">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借金に関する質問</w:t>
      </w:r>
    </w:p>
    <w:p w14:paraId="08AC65E0" w14:textId="7498F67B" w:rsidR="00CC5FE3" w:rsidRDefault="00B7195E" w:rsidP="00CC5FE3">
      <w:pPr>
        <w:adjustRightInd w:val="0"/>
        <w:ind w:firstLineChars="200" w:firstLine="425"/>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Regular" w:hint="eastAsia"/>
          <w:kern w:val="0"/>
          <w:szCs w:val="21"/>
        </w:rPr>
        <w:t>・</w:t>
      </w:r>
      <w:r w:rsidR="00CC5FE3">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子育ての負担感</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小児期逆境体験</w:t>
      </w:r>
    </w:p>
    <w:p w14:paraId="3239D0F5" w14:textId="24F4F129" w:rsidR="00CC5FE3" w:rsidRDefault="00B7195E" w:rsidP="00CC5FE3">
      <w:pPr>
        <w:adjustRightInd w:val="0"/>
        <w:ind w:firstLineChars="200" w:firstLine="425"/>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Regular" w:hint="eastAsia"/>
          <w:kern w:val="0"/>
          <w:szCs w:val="21"/>
        </w:rPr>
        <w:t>・</w:t>
      </w:r>
      <w:r w:rsidR="00CC5FE3">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希死念慮・自殺企図の有無</w:t>
      </w:r>
    </w:p>
    <w:p w14:paraId="3A8A18C1" w14:textId="07F00FE1" w:rsidR="00CC5FE3" w:rsidRPr="004A5C76" w:rsidRDefault="00B7195E" w:rsidP="004A5C76">
      <w:pPr>
        <w:adjustRightInd w:val="0"/>
        <w:ind w:firstLineChars="200" w:firstLine="425"/>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w:t>
      </w:r>
      <w:r w:rsidR="00CC5FE3">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抑うつ・不安のスクリーニングテスト（</w:t>
      </w:r>
      <w:r w:rsidRPr="008C7EA3">
        <w:rPr>
          <w:rFonts w:ascii="ＭＳ Ｐゴシック" w:eastAsia="ＭＳ Ｐゴシック" w:hAnsi="ＭＳ Ｐゴシック" w:cs="YuGothic-Regular"/>
          <w:kern w:val="0"/>
          <w:szCs w:val="21"/>
        </w:rPr>
        <w:t>Kessler6: K6</w:t>
      </w:r>
      <w:r w:rsidRPr="008C7EA3">
        <w:rPr>
          <w:rFonts w:ascii="ＭＳ Ｐゴシック" w:eastAsia="ＭＳ Ｐゴシック" w:hAnsi="ＭＳ Ｐゴシック" w:cs="YuGothic-Regular" w:hint="eastAsia"/>
          <w:kern w:val="0"/>
          <w:szCs w:val="21"/>
        </w:rPr>
        <w:t>）</w:t>
      </w:r>
    </w:p>
    <w:p w14:paraId="566AD2EF" w14:textId="59C524D0" w:rsidR="004A5C76" w:rsidRDefault="00B7195E" w:rsidP="00CC5FE3">
      <w:pPr>
        <w:adjustRightInd w:val="0"/>
        <w:ind w:firstLineChars="100" w:firstLine="213"/>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④ギャンブル障害のスクリーニングテスト</w:t>
      </w:r>
    </w:p>
    <w:p w14:paraId="44E620DB" w14:textId="7B222696" w:rsidR="00B7195E" w:rsidRPr="00CC5FE3" w:rsidRDefault="004A5C76" w:rsidP="004A5C76">
      <w:pPr>
        <w:adjustRightInd w:val="0"/>
        <w:ind w:firstLineChars="200" w:firstLine="425"/>
        <w:jc w:val="left"/>
        <w:rPr>
          <w:rFonts w:ascii="ＭＳ Ｐゴシック" w:eastAsia="ＭＳ Ｐゴシック" w:hAnsi="ＭＳ Ｐゴシック" w:cs="YuGothic-Bold"/>
          <w:b/>
          <w:bCs/>
          <w:kern w:val="0"/>
          <w:szCs w:val="21"/>
        </w:rPr>
      </w:pPr>
      <w:r w:rsidRPr="00CC5FE3">
        <w:rPr>
          <w:rFonts w:ascii="ＭＳ Ｐゴシック" w:eastAsia="ＭＳ Ｐゴシック" w:hAnsi="ＭＳ Ｐゴシック" w:cs="YuGothic-Regular"/>
          <w:noProof/>
          <w:kern w:val="0"/>
          <w:szCs w:val="21"/>
        </w:rPr>
        <mc:AlternateContent>
          <mc:Choice Requires="wps">
            <w:drawing>
              <wp:anchor distT="45720" distB="45720" distL="114300" distR="114300" simplePos="0" relativeHeight="251788288" behindDoc="0" locked="0" layoutInCell="1" allowOverlap="1" wp14:anchorId="406AC338" wp14:editId="43DEBFCD">
                <wp:simplePos x="0" y="0"/>
                <wp:positionH relativeFrom="column">
                  <wp:posOffset>61595</wp:posOffset>
                </wp:positionH>
                <wp:positionV relativeFrom="paragraph">
                  <wp:posOffset>314960</wp:posOffset>
                </wp:positionV>
                <wp:extent cx="6507480" cy="1404620"/>
                <wp:effectExtent l="0" t="0" r="26670" b="1397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1404620"/>
                        </a:xfrm>
                        <a:prstGeom prst="rect">
                          <a:avLst/>
                        </a:prstGeom>
                        <a:solidFill>
                          <a:srgbClr val="FFFFFF"/>
                        </a:solidFill>
                        <a:ln w="9525">
                          <a:solidFill>
                            <a:srgbClr val="000000"/>
                          </a:solidFill>
                          <a:miter lim="800000"/>
                          <a:headEnd/>
                          <a:tailEnd/>
                        </a:ln>
                      </wps:spPr>
                      <wps:txbx>
                        <w:txbxContent>
                          <w:p w14:paraId="32E3F7FE" w14:textId="71E27D4F" w:rsidR="00A65353" w:rsidRPr="004A5C76" w:rsidRDefault="00A65353" w:rsidP="004B511E">
                            <w:pPr>
                              <w:adjustRightInd w:val="0"/>
                              <w:spacing w:line="280" w:lineRule="exact"/>
                              <w:ind w:firstLineChars="100" w:firstLine="203"/>
                              <w:jc w:val="left"/>
                              <w:rPr>
                                <w:rFonts w:ascii="ＭＳ Ｐゴシック" w:eastAsia="ＭＳ Ｐゴシック" w:hAnsi="ＭＳ Ｐゴシック" w:cs="YuGothic-Bold"/>
                                <w:b/>
                                <w:bCs/>
                                <w:kern w:val="0"/>
                                <w:sz w:val="20"/>
                                <w:szCs w:val="21"/>
                              </w:rPr>
                            </w:pPr>
                            <w:r w:rsidRPr="004A5C76">
                              <w:rPr>
                                <w:rFonts w:ascii="ＭＳ Ｐゴシック" w:eastAsia="ＭＳ Ｐゴシック" w:hAnsi="ＭＳ Ｐゴシック" w:cs="YuGothic-Bold" w:hint="eastAsia"/>
                                <w:b/>
                                <w:bCs/>
                                <w:kern w:val="0"/>
                                <w:sz w:val="20"/>
                                <w:szCs w:val="21"/>
                              </w:rPr>
                              <w:t>＜本調査で用いたギャンブル障害のスクリーニングテストの概要＞</w:t>
                            </w:r>
                          </w:p>
                          <w:p w14:paraId="6EAD9287" w14:textId="77777777" w:rsidR="00A65353" w:rsidRPr="004A5C76" w:rsidRDefault="00A65353" w:rsidP="004B511E">
                            <w:pPr>
                              <w:adjustRightInd w:val="0"/>
                              <w:spacing w:line="280" w:lineRule="exact"/>
                              <w:ind w:firstLineChars="100" w:firstLine="203"/>
                              <w:jc w:val="left"/>
                              <w:rPr>
                                <w:rFonts w:ascii="ＭＳ Ｐゴシック" w:eastAsia="ＭＳ Ｐゴシック" w:hAnsi="ＭＳ Ｐゴシック" w:cs="YuGothic-Bold"/>
                                <w:b/>
                                <w:bCs/>
                                <w:kern w:val="0"/>
                                <w:sz w:val="20"/>
                                <w:szCs w:val="21"/>
                              </w:rPr>
                            </w:pPr>
                            <w:r w:rsidRPr="004A5C76">
                              <w:rPr>
                                <w:rFonts w:ascii="ＭＳ Ｐゴシック" w:eastAsia="ＭＳ Ｐゴシック" w:hAnsi="ＭＳ Ｐゴシック" w:cs="YuGothic-Bold" w:hint="eastAsia"/>
                                <w:b/>
                                <w:bCs/>
                                <w:kern w:val="0"/>
                                <w:sz w:val="20"/>
                                <w:szCs w:val="21"/>
                              </w:rPr>
                              <w:t>◆</w:t>
                            </w:r>
                            <w:r w:rsidRPr="004A5C76">
                              <w:rPr>
                                <w:rFonts w:ascii="ＭＳ Ｐゴシック" w:eastAsia="ＭＳ Ｐゴシック" w:hAnsi="ＭＳ Ｐゴシック" w:cs="YuGothic-Bold"/>
                                <w:b/>
                                <w:bCs/>
                                <w:kern w:val="0"/>
                                <w:sz w:val="20"/>
                                <w:szCs w:val="21"/>
                              </w:rPr>
                              <w:t xml:space="preserve"> SOGS (South Oaks Gambling Screen)</w:t>
                            </w:r>
                          </w:p>
                          <w:p w14:paraId="2EF69E2C" w14:textId="7528F2D9" w:rsidR="00A65353" w:rsidRDefault="00A65353" w:rsidP="004B511E">
                            <w:pPr>
                              <w:adjustRightInd w:val="0"/>
                              <w:spacing w:line="280" w:lineRule="exact"/>
                              <w:ind w:leftChars="200" w:left="425" w:firstLineChars="100" w:firstLine="203"/>
                              <w:jc w:val="left"/>
                              <w:rPr>
                                <w:rFonts w:ascii="ＭＳ Ｐゴシック" w:eastAsia="ＭＳ Ｐゴシック" w:hAnsi="ＭＳ Ｐゴシック" w:cs="YuGothic-Regular"/>
                                <w:kern w:val="0"/>
                                <w:sz w:val="20"/>
                                <w:szCs w:val="21"/>
                              </w:rPr>
                            </w:pPr>
                            <w:r w:rsidRPr="004A5C76">
                              <w:rPr>
                                <w:rFonts w:ascii="ＭＳ Ｐゴシック" w:eastAsia="ＭＳ Ｐゴシック" w:hAnsi="ＭＳ Ｐゴシック" w:cs="YuGothic-Regular" w:hint="eastAsia"/>
                                <w:kern w:val="0"/>
                                <w:sz w:val="20"/>
                                <w:szCs w:val="21"/>
                              </w:rPr>
                              <w:t>アメリカのサウスオークス財団が開発した病的ギャンブラーを検出するための自記式スクリーニングテストである。原版の質問数は</w:t>
                            </w:r>
                            <w:r w:rsidRPr="004A5C76">
                              <w:rPr>
                                <w:rFonts w:ascii="ＭＳ Ｐゴシック" w:eastAsia="ＭＳ Ｐゴシック" w:hAnsi="ＭＳ Ｐゴシック" w:cs="YuGothic-Regular"/>
                                <w:kern w:val="0"/>
                                <w:sz w:val="20"/>
                                <w:szCs w:val="21"/>
                              </w:rPr>
                              <w:t>16</w:t>
                            </w:r>
                            <w:r w:rsidRPr="004A5C76">
                              <w:rPr>
                                <w:rFonts w:ascii="ＭＳ Ｐゴシック" w:eastAsia="ＭＳ Ｐゴシック" w:hAnsi="ＭＳ Ｐゴシック" w:cs="YuGothic-Regular" w:hint="eastAsia"/>
                                <w:kern w:val="0"/>
                                <w:sz w:val="20"/>
                                <w:szCs w:val="21"/>
                              </w:rPr>
                              <w:t>問だが、点数にはならない質問が</w:t>
                            </w:r>
                            <w:r w:rsidRPr="004A5C76">
                              <w:rPr>
                                <w:rFonts w:ascii="ＭＳ Ｐゴシック" w:eastAsia="ＭＳ Ｐゴシック" w:hAnsi="ＭＳ Ｐゴシック" w:cs="YuGothic-Regular"/>
                                <w:kern w:val="0"/>
                                <w:sz w:val="20"/>
                                <w:szCs w:val="21"/>
                              </w:rPr>
                              <w:t>4</w:t>
                            </w:r>
                            <w:r w:rsidRPr="004A5C76">
                              <w:rPr>
                                <w:rFonts w:ascii="ＭＳ Ｐゴシック" w:eastAsia="ＭＳ Ｐゴシック" w:hAnsi="ＭＳ Ｐゴシック" w:cs="YuGothic-Regular" w:hint="eastAsia"/>
                                <w:kern w:val="0"/>
                                <w:sz w:val="20"/>
                                <w:szCs w:val="21"/>
                              </w:rPr>
                              <w:t>問含まれている。ギャンブル障害に関する国内外の疫学調査で数多く採用されており、わが国では、</w:t>
                            </w:r>
                            <w:r w:rsidRPr="004A5C76">
                              <w:rPr>
                                <w:rFonts w:ascii="ＭＳ Ｐゴシック" w:eastAsia="ＭＳ Ｐゴシック" w:hAnsi="ＭＳ Ｐゴシック" w:cs="YuGothic-Regular"/>
                                <w:kern w:val="0"/>
                                <w:sz w:val="20"/>
                                <w:szCs w:val="21"/>
                              </w:rPr>
                              <w:t>2008</w:t>
                            </w:r>
                            <w:r w:rsidRPr="004A5C76">
                              <w:rPr>
                                <w:rFonts w:ascii="ＭＳ Ｐゴシック" w:eastAsia="ＭＳ Ｐゴシック" w:hAnsi="ＭＳ Ｐゴシック" w:cs="YuGothic-Regular" w:hint="eastAsia"/>
                                <w:kern w:val="0"/>
                                <w:sz w:val="20"/>
                                <w:szCs w:val="21"/>
                              </w:rPr>
                              <w:t>年、</w:t>
                            </w:r>
                            <w:r w:rsidRPr="004A5C76">
                              <w:rPr>
                                <w:rFonts w:ascii="ＭＳ Ｐゴシック" w:eastAsia="ＭＳ Ｐゴシック" w:hAnsi="ＭＳ Ｐゴシック" w:cs="YuGothic-Regular"/>
                                <w:kern w:val="0"/>
                                <w:sz w:val="20"/>
                                <w:szCs w:val="21"/>
                              </w:rPr>
                              <w:t>2013</w:t>
                            </w:r>
                            <w:r w:rsidRPr="004A5C76">
                              <w:rPr>
                                <w:rFonts w:ascii="ＭＳ Ｐゴシック" w:eastAsia="ＭＳ Ｐゴシック" w:hAnsi="ＭＳ Ｐゴシック" w:cs="YuGothic-Regular" w:hint="eastAsia"/>
                                <w:kern w:val="0"/>
                                <w:sz w:val="20"/>
                                <w:szCs w:val="21"/>
                              </w:rPr>
                              <w:t>年、</w:t>
                            </w:r>
                            <w:r w:rsidRPr="004A5C76">
                              <w:rPr>
                                <w:rFonts w:ascii="ＭＳ Ｐゴシック" w:eastAsia="ＭＳ Ｐゴシック" w:hAnsi="ＭＳ Ｐゴシック" w:cs="YuGothic-Regular"/>
                                <w:kern w:val="0"/>
                                <w:sz w:val="20"/>
                                <w:szCs w:val="21"/>
                              </w:rPr>
                              <w:t>2017</w:t>
                            </w:r>
                            <w:r w:rsidRPr="004A5C76">
                              <w:rPr>
                                <w:rFonts w:ascii="ＭＳ Ｐゴシック" w:eastAsia="ＭＳ Ｐゴシック" w:hAnsi="ＭＳ Ｐゴシック" w:cs="YuGothic-Regular" w:hint="eastAsia"/>
                                <w:kern w:val="0"/>
                                <w:sz w:val="20"/>
                                <w:szCs w:val="21"/>
                              </w:rPr>
                              <w:t>年の全国調査で用いられた。得点範囲は</w:t>
                            </w:r>
                            <w:r w:rsidRPr="004A5C76">
                              <w:rPr>
                                <w:rFonts w:ascii="ＭＳ Ｐゴシック" w:eastAsia="ＭＳ Ｐゴシック" w:hAnsi="ＭＳ Ｐゴシック" w:cs="YuGothic-Regular"/>
                                <w:kern w:val="0"/>
                                <w:sz w:val="20"/>
                                <w:szCs w:val="21"/>
                              </w:rPr>
                              <w:t>0</w:t>
                            </w:r>
                            <w:r w:rsidRPr="004A5C76">
                              <w:rPr>
                                <w:rFonts w:ascii="ＭＳ Ｐゴシック" w:eastAsia="ＭＳ Ｐゴシック" w:hAnsi="ＭＳ Ｐゴシック" w:cs="YuGothic-Regular" w:hint="eastAsia"/>
                                <w:kern w:val="0"/>
                                <w:sz w:val="20"/>
                                <w:szCs w:val="21"/>
                              </w:rPr>
                              <w:t>点～</w:t>
                            </w:r>
                            <w:r w:rsidRPr="004A5C76">
                              <w:rPr>
                                <w:rFonts w:ascii="ＭＳ Ｐゴシック" w:eastAsia="ＭＳ Ｐゴシック" w:hAnsi="ＭＳ Ｐゴシック" w:cs="YuGothic-Regular"/>
                                <w:kern w:val="0"/>
                                <w:sz w:val="20"/>
                                <w:szCs w:val="21"/>
                              </w:rPr>
                              <w:t>20</w:t>
                            </w:r>
                            <w:r w:rsidRPr="004A5C76">
                              <w:rPr>
                                <w:rFonts w:ascii="ＭＳ Ｐゴシック" w:eastAsia="ＭＳ Ｐゴシック" w:hAnsi="ＭＳ Ｐゴシック" w:cs="YuGothic-Regular" w:hint="eastAsia"/>
                                <w:kern w:val="0"/>
                                <w:sz w:val="20"/>
                                <w:szCs w:val="21"/>
                              </w:rPr>
                              <w:t>点で、本報告書では、</w:t>
                            </w:r>
                            <w:r w:rsidRPr="004A5C76">
                              <w:rPr>
                                <w:rFonts w:ascii="ＭＳ Ｐゴシック" w:eastAsia="ＭＳ Ｐゴシック" w:hAnsi="ＭＳ Ｐゴシック" w:cs="YuGothic-Regular"/>
                                <w:kern w:val="0"/>
                                <w:sz w:val="20"/>
                                <w:szCs w:val="21"/>
                              </w:rPr>
                              <w:t xml:space="preserve">SOGS </w:t>
                            </w:r>
                            <w:r w:rsidRPr="004A5C76">
                              <w:rPr>
                                <w:rFonts w:ascii="ＭＳ Ｐゴシック" w:eastAsia="ＭＳ Ｐゴシック" w:hAnsi="ＭＳ Ｐゴシック" w:cs="YuGothic-Regular" w:hint="eastAsia"/>
                                <w:kern w:val="0"/>
                                <w:sz w:val="20"/>
                                <w:szCs w:val="21"/>
                              </w:rPr>
                              <w:t>合計得点が</w:t>
                            </w:r>
                            <w:r w:rsidRPr="004A5C76">
                              <w:rPr>
                                <w:rFonts w:ascii="ＭＳ Ｐゴシック" w:eastAsia="ＭＳ Ｐゴシック" w:hAnsi="ＭＳ Ｐゴシック" w:cs="YuGothic-Regular"/>
                                <w:kern w:val="0"/>
                                <w:sz w:val="20"/>
                                <w:szCs w:val="21"/>
                              </w:rPr>
                              <w:t>5</w:t>
                            </w:r>
                            <w:r w:rsidRPr="004A5C76">
                              <w:rPr>
                                <w:rFonts w:ascii="ＭＳ Ｐゴシック" w:eastAsia="ＭＳ Ｐゴシック" w:hAnsi="ＭＳ Ｐゴシック" w:cs="YuGothic-Regular" w:hint="eastAsia"/>
                                <w:kern w:val="0"/>
                                <w:sz w:val="20"/>
                                <w:szCs w:val="21"/>
                              </w:rPr>
                              <w:t>点以上の者を「ギャンブル等依存が疑われる者」とした。</w:t>
                            </w:r>
                            <w:r>
                              <w:rPr>
                                <w:rFonts w:ascii="ＭＳ Ｐゴシック" w:eastAsia="ＭＳ Ｐゴシック" w:hAnsi="ＭＳ Ｐゴシック" w:cs="YuGothic-Regular" w:hint="eastAsia"/>
                                <w:kern w:val="0"/>
                                <w:sz w:val="20"/>
                                <w:szCs w:val="21"/>
                              </w:rPr>
                              <w:t>なお、3～4点の者は</w:t>
                            </w:r>
                            <w:r>
                              <w:rPr>
                                <w:rFonts w:ascii="ＭＳ Ｐゴシック" w:eastAsia="ＭＳ Ｐゴシック" w:hAnsi="ＭＳ Ｐゴシック" w:cs="YuGothic-Regular"/>
                                <w:kern w:val="0"/>
                                <w:sz w:val="20"/>
                                <w:szCs w:val="21"/>
                              </w:rPr>
                              <w:t>「</w:t>
                            </w:r>
                            <w:r>
                              <w:rPr>
                                <w:rFonts w:ascii="ＭＳ Ｐゴシック" w:eastAsia="ＭＳ Ｐゴシック" w:hAnsi="ＭＳ Ｐゴシック" w:cs="YuGothic-Regular" w:hint="eastAsia"/>
                                <w:kern w:val="0"/>
                                <w:sz w:val="20"/>
                                <w:szCs w:val="21"/>
                              </w:rPr>
                              <w:t>ギャンブル等依存に至るおそれ</w:t>
                            </w:r>
                            <w:r w:rsidRPr="004B511E">
                              <w:rPr>
                                <w:rFonts w:ascii="ＭＳ Ｐゴシック" w:eastAsia="ＭＳ Ｐゴシック" w:hAnsi="ＭＳ Ｐゴシック" w:cs="YuGothic-Regular" w:hint="eastAsia"/>
                                <w:kern w:val="0"/>
                                <w:sz w:val="20"/>
                                <w:szCs w:val="21"/>
                              </w:rPr>
                              <w:t>がある者</w:t>
                            </w:r>
                            <w:r>
                              <w:rPr>
                                <w:rFonts w:ascii="ＭＳ Ｐゴシック" w:eastAsia="ＭＳ Ｐゴシック" w:hAnsi="ＭＳ Ｐゴシック" w:cs="YuGothic-Regular"/>
                                <w:kern w:val="0"/>
                                <w:sz w:val="20"/>
                                <w:szCs w:val="21"/>
                              </w:rPr>
                              <w:t>」とされている。</w:t>
                            </w:r>
                          </w:p>
                          <w:p w14:paraId="3DD00FE8" w14:textId="38D71969" w:rsidR="00A65353" w:rsidRPr="004A5C76" w:rsidRDefault="00A65353" w:rsidP="004B511E">
                            <w:pPr>
                              <w:adjustRightInd w:val="0"/>
                              <w:spacing w:line="280" w:lineRule="exact"/>
                              <w:ind w:firstLineChars="100" w:firstLine="203"/>
                              <w:jc w:val="left"/>
                              <w:rPr>
                                <w:rFonts w:ascii="ＭＳ Ｐゴシック" w:eastAsia="ＭＳ Ｐゴシック" w:hAnsi="ＭＳ Ｐゴシック" w:cs="YuGothic-Bold"/>
                                <w:b/>
                                <w:bCs/>
                                <w:kern w:val="0"/>
                                <w:sz w:val="20"/>
                                <w:szCs w:val="21"/>
                              </w:rPr>
                            </w:pPr>
                            <w:r w:rsidRPr="004A5C76">
                              <w:rPr>
                                <w:rFonts w:ascii="ＭＳ Ｐゴシック" w:eastAsia="ＭＳ Ｐゴシック" w:hAnsi="ＭＳ Ｐゴシック" w:cs="YuGothic-Bold" w:hint="eastAsia"/>
                                <w:b/>
                                <w:bCs/>
                                <w:kern w:val="0"/>
                                <w:sz w:val="20"/>
                                <w:szCs w:val="21"/>
                              </w:rPr>
                              <w:t>◆</w:t>
                            </w:r>
                            <w:r w:rsidRPr="004A5C76">
                              <w:rPr>
                                <w:rFonts w:ascii="ＭＳ Ｐゴシック" w:eastAsia="ＭＳ Ｐゴシック" w:hAnsi="ＭＳ Ｐゴシック" w:cs="YuGothic-Bold"/>
                                <w:b/>
                                <w:bCs/>
                                <w:kern w:val="0"/>
                                <w:sz w:val="20"/>
                                <w:szCs w:val="21"/>
                              </w:rPr>
                              <w:t xml:space="preserve"> PGSI (The Problem Gambling Severity Index)</w:t>
                            </w:r>
                          </w:p>
                          <w:p w14:paraId="236F2838" w14:textId="2DCDE8E4" w:rsidR="00A65353" w:rsidRPr="004A5C76" w:rsidRDefault="00A65353" w:rsidP="004B511E">
                            <w:pPr>
                              <w:adjustRightInd w:val="0"/>
                              <w:spacing w:line="280" w:lineRule="exact"/>
                              <w:ind w:leftChars="200" w:left="425" w:firstLineChars="100" w:firstLine="203"/>
                              <w:jc w:val="left"/>
                              <w:rPr>
                                <w:rFonts w:ascii="ＭＳ Ｐゴシック" w:eastAsia="ＭＳ Ｐゴシック" w:hAnsi="ＭＳ Ｐゴシック" w:cs="YuGothic-Regular"/>
                                <w:kern w:val="0"/>
                                <w:sz w:val="20"/>
                                <w:szCs w:val="21"/>
                              </w:rPr>
                            </w:pPr>
                            <w:r w:rsidRPr="004A5C76">
                              <w:rPr>
                                <w:rFonts w:ascii="ＭＳ Ｐゴシック" w:eastAsia="ＭＳ Ｐゴシック" w:hAnsi="ＭＳ Ｐゴシック" w:cs="YuGothic-Regular"/>
                                <w:kern w:val="0"/>
                                <w:sz w:val="20"/>
                                <w:szCs w:val="21"/>
                              </w:rPr>
                              <w:t>9</w:t>
                            </w:r>
                            <w:r w:rsidRPr="004A5C76">
                              <w:rPr>
                                <w:rFonts w:ascii="ＭＳ Ｐゴシック" w:eastAsia="ＭＳ Ｐゴシック" w:hAnsi="ＭＳ Ｐゴシック" w:cs="YuGothic-Regular" w:hint="eastAsia"/>
                                <w:kern w:val="0"/>
                                <w:sz w:val="20"/>
                                <w:szCs w:val="21"/>
                              </w:rPr>
                              <w:t>項目からなる自記式のスクリーニングテストで、地域住民を対象とした疫学調査で用いることを目的に開発された。得点範囲は</w:t>
                            </w:r>
                            <w:r w:rsidRPr="004A5C76">
                              <w:rPr>
                                <w:rFonts w:ascii="ＭＳ Ｐゴシック" w:eastAsia="ＭＳ Ｐゴシック" w:hAnsi="ＭＳ Ｐゴシック" w:cs="YuGothic-Regular"/>
                                <w:kern w:val="0"/>
                                <w:sz w:val="20"/>
                                <w:szCs w:val="21"/>
                              </w:rPr>
                              <w:t>0</w:t>
                            </w:r>
                            <w:r w:rsidRPr="004A5C76">
                              <w:rPr>
                                <w:rFonts w:ascii="ＭＳ Ｐゴシック" w:eastAsia="ＭＳ Ｐゴシック" w:hAnsi="ＭＳ Ｐゴシック" w:cs="YuGothic-Regular" w:hint="eastAsia"/>
                                <w:kern w:val="0"/>
                                <w:sz w:val="20"/>
                                <w:szCs w:val="21"/>
                              </w:rPr>
                              <w:t>点～</w:t>
                            </w:r>
                            <w:r w:rsidRPr="004A5C76">
                              <w:rPr>
                                <w:rFonts w:ascii="ＭＳ Ｐゴシック" w:eastAsia="ＭＳ Ｐゴシック" w:hAnsi="ＭＳ Ｐゴシック" w:cs="YuGothic-Regular"/>
                                <w:kern w:val="0"/>
                                <w:sz w:val="20"/>
                                <w:szCs w:val="21"/>
                              </w:rPr>
                              <w:t>27</w:t>
                            </w:r>
                            <w:r w:rsidRPr="004A5C76">
                              <w:rPr>
                                <w:rFonts w:ascii="ＭＳ Ｐゴシック" w:eastAsia="ＭＳ Ｐゴシック" w:hAnsi="ＭＳ Ｐゴシック" w:cs="YuGothic-Regular" w:hint="eastAsia"/>
                                <w:kern w:val="0"/>
                                <w:sz w:val="20"/>
                                <w:szCs w:val="21"/>
                              </w:rPr>
                              <w:t>点で、本</w:t>
                            </w:r>
                            <w:r>
                              <w:rPr>
                                <w:rFonts w:ascii="ＭＳ Ｐゴシック" w:eastAsia="ＭＳ Ｐゴシック" w:hAnsi="ＭＳ Ｐゴシック" w:cs="YuGothic-Regular" w:hint="eastAsia"/>
                                <w:kern w:val="0"/>
                                <w:sz w:val="20"/>
                                <w:szCs w:val="21"/>
                              </w:rPr>
                              <w:t>報告書</w:t>
                            </w:r>
                            <w:r w:rsidRPr="004A5C76">
                              <w:rPr>
                                <w:rFonts w:ascii="ＭＳ Ｐゴシック" w:eastAsia="ＭＳ Ｐゴシック" w:hAnsi="ＭＳ Ｐゴシック" w:cs="YuGothic-Regular" w:hint="eastAsia"/>
                                <w:kern w:val="0"/>
                                <w:sz w:val="20"/>
                                <w:szCs w:val="21"/>
                              </w:rPr>
                              <w:t>では、</w:t>
                            </w:r>
                            <w:r w:rsidRPr="004A5C76">
                              <w:rPr>
                                <w:rFonts w:ascii="ＭＳ Ｐゴシック" w:eastAsia="ＭＳ Ｐゴシック" w:hAnsi="ＭＳ Ｐゴシック" w:cs="YuGothic-Regular"/>
                                <w:kern w:val="0"/>
                                <w:sz w:val="20"/>
                                <w:szCs w:val="21"/>
                              </w:rPr>
                              <w:t>PGSI</w:t>
                            </w:r>
                            <w:r w:rsidRPr="004A5C76">
                              <w:rPr>
                                <w:rFonts w:ascii="ＭＳ Ｐゴシック" w:eastAsia="ＭＳ Ｐゴシック" w:hAnsi="ＭＳ Ｐゴシック" w:cs="YuGothic-Regular" w:hint="eastAsia"/>
                                <w:kern w:val="0"/>
                                <w:sz w:val="20"/>
                                <w:szCs w:val="21"/>
                              </w:rPr>
                              <w:t>で</w:t>
                            </w:r>
                            <w:r w:rsidRPr="004A5C76">
                              <w:rPr>
                                <w:rFonts w:ascii="ＭＳ Ｐゴシック" w:eastAsia="ＭＳ Ｐゴシック" w:hAnsi="ＭＳ Ｐゴシック" w:cs="YuGothic-Regular"/>
                                <w:kern w:val="0"/>
                                <w:sz w:val="20"/>
                                <w:szCs w:val="21"/>
                              </w:rPr>
                              <w:t>8</w:t>
                            </w:r>
                            <w:r w:rsidRPr="004A5C76">
                              <w:rPr>
                                <w:rFonts w:ascii="ＭＳ Ｐゴシック" w:eastAsia="ＭＳ Ｐゴシック" w:hAnsi="ＭＳ Ｐゴシック" w:cs="YuGothic-Regular" w:hint="eastAsia"/>
                                <w:kern w:val="0"/>
                                <w:sz w:val="20"/>
                                <w:szCs w:val="21"/>
                              </w:rPr>
                              <w:t>点以上を「ギャンブル等依存が疑われる者」とした。</w:t>
                            </w:r>
                            <w:r>
                              <w:rPr>
                                <w:rFonts w:ascii="ＭＳ Ｐゴシック" w:eastAsia="ＭＳ Ｐゴシック" w:hAnsi="ＭＳ Ｐゴシック" w:cs="YuGothic-Regular" w:hint="eastAsia"/>
                                <w:kern w:val="0"/>
                                <w:sz w:val="20"/>
                                <w:szCs w:val="21"/>
                              </w:rPr>
                              <w:t>なお、1～2点の者は「</w:t>
                            </w:r>
                            <w:r w:rsidRPr="004B511E">
                              <w:rPr>
                                <w:rFonts w:ascii="ＭＳ Ｐゴシック" w:eastAsia="ＭＳ Ｐゴシック" w:hAnsi="ＭＳ Ｐゴシック" w:cs="YuGothic-Regular" w:hint="eastAsia"/>
                                <w:kern w:val="0"/>
                                <w:sz w:val="20"/>
                                <w:szCs w:val="21"/>
                              </w:rPr>
                              <w:t>低リスクギャンブラー</w:t>
                            </w:r>
                            <w:r>
                              <w:rPr>
                                <w:rFonts w:ascii="ＭＳ Ｐゴシック" w:eastAsia="ＭＳ Ｐゴシック" w:hAnsi="ＭＳ Ｐゴシック" w:cs="YuGothic-Regular" w:hint="eastAsia"/>
                                <w:kern w:val="0"/>
                                <w:sz w:val="20"/>
                                <w:szCs w:val="21"/>
                              </w:rPr>
                              <w:t>」</w:t>
                            </w:r>
                            <w:r>
                              <w:rPr>
                                <w:rFonts w:ascii="ＭＳ Ｐゴシック" w:eastAsia="ＭＳ Ｐゴシック" w:hAnsi="ＭＳ Ｐゴシック" w:cs="YuGothic-Regular"/>
                                <w:kern w:val="0"/>
                                <w:sz w:val="20"/>
                                <w:szCs w:val="21"/>
                              </w:rPr>
                              <w:t>、</w:t>
                            </w:r>
                            <w:r w:rsidRPr="004B511E">
                              <w:rPr>
                                <w:rFonts w:ascii="ＭＳ Ｐゴシック" w:eastAsia="ＭＳ Ｐゴシック" w:hAnsi="ＭＳ Ｐゴシック" w:cs="YuGothic-Regular"/>
                                <w:kern w:val="0"/>
                                <w:sz w:val="20"/>
                                <w:szCs w:val="21"/>
                              </w:rPr>
                              <w:t>3～7点</w:t>
                            </w:r>
                            <w:r>
                              <w:rPr>
                                <w:rFonts w:ascii="ＭＳ Ｐゴシック" w:eastAsia="ＭＳ Ｐゴシック" w:hAnsi="ＭＳ Ｐゴシック" w:cs="YuGothic-Regular" w:hint="eastAsia"/>
                                <w:kern w:val="0"/>
                                <w:sz w:val="20"/>
                                <w:szCs w:val="21"/>
                              </w:rPr>
                              <w:t>の者は</w:t>
                            </w:r>
                            <w:r>
                              <w:rPr>
                                <w:rFonts w:ascii="ＭＳ Ｐゴシック" w:eastAsia="ＭＳ Ｐゴシック" w:hAnsi="ＭＳ Ｐゴシック" w:cs="YuGothic-Regular"/>
                                <w:kern w:val="0"/>
                                <w:sz w:val="20"/>
                                <w:szCs w:val="21"/>
                              </w:rPr>
                              <w:t>「</w:t>
                            </w:r>
                            <w:r w:rsidRPr="004B511E">
                              <w:rPr>
                                <w:rFonts w:ascii="ＭＳ Ｐゴシック" w:eastAsia="ＭＳ Ｐゴシック" w:hAnsi="ＭＳ Ｐゴシック" w:cs="YuGothic-Regular" w:hint="eastAsia"/>
                                <w:kern w:val="0"/>
                                <w:sz w:val="20"/>
                                <w:szCs w:val="21"/>
                              </w:rPr>
                              <w:t>中等度問題ギャンブラー</w:t>
                            </w:r>
                            <w:r>
                              <w:rPr>
                                <w:rFonts w:ascii="ＭＳ Ｐゴシック" w:eastAsia="ＭＳ Ｐゴシック" w:hAnsi="ＭＳ Ｐゴシック" w:cs="YuGothic-Regular" w:hint="eastAsia"/>
                                <w:kern w:val="0"/>
                                <w:sz w:val="20"/>
                                <w:szCs w:val="21"/>
                              </w:rPr>
                              <w:t>」</w:t>
                            </w:r>
                            <w:r>
                              <w:rPr>
                                <w:rFonts w:ascii="ＭＳ Ｐゴシック" w:eastAsia="ＭＳ Ｐゴシック" w:hAnsi="ＭＳ Ｐゴシック" w:cs="YuGothic-Regular"/>
                                <w:kern w:val="0"/>
                                <w:sz w:val="20"/>
                                <w:szCs w:val="21"/>
                              </w:rPr>
                              <w:t>とされている。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AC338" id="_x0000_s1028" type="#_x0000_t202" style="position:absolute;left:0;text-align:left;margin-left:4.85pt;margin-top:24.8pt;width:512.4pt;height:110.6pt;z-index:251788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">
                <v:textbox style="mso-fit-shape-to-text:t">
                  <w:txbxContent>
                    <w:p w14:paraId="32E3F7FE" w14:textId="71E27D4F" w:rsidR="00A65353" w:rsidRPr="004A5C76" w:rsidRDefault="00A65353" w:rsidP="004B511E">
                      <w:pPr>
                        <w:adjustRightInd w:val="0"/>
                        <w:spacing w:line="280" w:lineRule="exact"/>
                        <w:ind w:firstLineChars="100" w:firstLine="203"/>
                        <w:jc w:val="left"/>
                        <w:rPr>
                          <w:rFonts w:ascii="ＭＳ Ｐゴシック" w:eastAsia="ＭＳ Ｐゴシック" w:hAnsi="ＭＳ Ｐゴシック" w:cs="YuGothic-Bold"/>
                          <w:b/>
                          <w:bCs/>
                          <w:kern w:val="0"/>
                          <w:sz w:val="20"/>
                          <w:szCs w:val="21"/>
                        </w:rPr>
                      </w:pPr>
                      <w:r w:rsidRPr="004A5C76">
                        <w:rPr>
                          <w:rFonts w:ascii="ＭＳ Ｐゴシック" w:eastAsia="ＭＳ Ｐゴシック" w:hAnsi="ＭＳ Ｐゴシック" w:cs="YuGothic-Bold" w:hint="eastAsia"/>
                          <w:b/>
                          <w:bCs/>
                          <w:kern w:val="0"/>
                          <w:sz w:val="20"/>
                          <w:szCs w:val="21"/>
                        </w:rPr>
                        <w:t>＜本調査で用いたギャンブル障害のスクリーニングテストの概要＞</w:t>
                      </w:r>
                    </w:p>
                    <w:p w14:paraId="6EAD9287" w14:textId="77777777" w:rsidR="00A65353" w:rsidRPr="004A5C76" w:rsidRDefault="00A65353" w:rsidP="004B511E">
                      <w:pPr>
                        <w:adjustRightInd w:val="0"/>
                        <w:spacing w:line="280" w:lineRule="exact"/>
                        <w:ind w:firstLineChars="100" w:firstLine="203"/>
                        <w:jc w:val="left"/>
                        <w:rPr>
                          <w:rFonts w:ascii="ＭＳ Ｐゴシック" w:eastAsia="ＭＳ Ｐゴシック" w:hAnsi="ＭＳ Ｐゴシック" w:cs="YuGothic-Bold"/>
                          <w:b/>
                          <w:bCs/>
                          <w:kern w:val="0"/>
                          <w:sz w:val="20"/>
                          <w:szCs w:val="21"/>
                        </w:rPr>
                      </w:pPr>
                      <w:r w:rsidRPr="004A5C76">
                        <w:rPr>
                          <w:rFonts w:ascii="ＭＳ Ｐゴシック" w:eastAsia="ＭＳ Ｐゴシック" w:hAnsi="ＭＳ Ｐゴシック" w:cs="YuGothic-Bold" w:hint="eastAsia"/>
                          <w:b/>
                          <w:bCs/>
                          <w:kern w:val="0"/>
                          <w:sz w:val="20"/>
                          <w:szCs w:val="21"/>
                        </w:rPr>
                        <w:t>◆</w:t>
                      </w:r>
                      <w:r w:rsidRPr="004A5C76">
                        <w:rPr>
                          <w:rFonts w:ascii="ＭＳ Ｐゴシック" w:eastAsia="ＭＳ Ｐゴシック" w:hAnsi="ＭＳ Ｐゴシック" w:cs="YuGothic-Bold"/>
                          <w:b/>
                          <w:bCs/>
                          <w:kern w:val="0"/>
                          <w:sz w:val="20"/>
                          <w:szCs w:val="21"/>
                        </w:rPr>
                        <w:t xml:space="preserve"> SOGS (South Oaks Gambling Screen)</w:t>
                      </w:r>
                    </w:p>
                    <w:p w14:paraId="2EF69E2C" w14:textId="7528F2D9" w:rsidR="00A65353" w:rsidRDefault="00A65353" w:rsidP="004B511E">
                      <w:pPr>
                        <w:adjustRightInd w:val="0"/>
                        <w:spacing w:line="280" w:lineRule="exact"/>
                        <w:ind w:leftChars="200" w:left="425" w:firstLineChars="100" w:firstLine="203"/>
                        <w:jc w:val="left"/>
                        <w:rPr>
                          <w:rFonts w:ascii="ＭＳ Ｐゴシック" w:eastAsia="ＭＳ Ｐゴシック" w:hAnsi="ＭＳ Ｐゴシック" w:cs="YuGothic-Regular"/>
                          <w:kern w:val="0"/>
                          <w:sz w:val="20"/>
                          <w:szCs w:val="21"/>
                        </w:rPr>
                      </w:pPr>
                      <w:r w:rsidRPr="004A5C76">
                        <w:rPr>
                          <w:rFonts w:ascii="ＭＳ Ｐゴシック" w:eastAsia="ＭＳ Ｐゴシック" w:hAnsi="ＭＳ Ｐゴシック" w:cs="YuGothic-Regular" w:hint="eastAsia"/>
                          <w:kern w:val="0"/>
                          <w:sz w:val="20"/>
                          <w:szCs w:val="21"/>
                        </w:rPr>
                        <w:t>アメリカのサウスオークス財団が開発した病的ギャンブラーを検出するための自記式スクリーニングテストである。原版の質問数は</w:t>
                      </w:r>
                      <w:r w:rsidRPr="004A5C76">
                        <w:rPr>
                          <w:rFonts w:ascii="ＭＳ Ｐゴシック" w:eastAsia="ＭＳ Ｐゴシック" w:hAnsi="ＭＳ Ｐゴシック" w:cs="YuGothic-Regular"/>
                          <w:kern w:val="0"/>
                          <w:sz w:val="20"/>
                          <w:szCs w:val="21"/>
                        </w:rPr>
                        <w:t>16</w:t>
                      </w:r>
                      <w:r w:rsidRPr="004A5C76">
                        <w:rPr>
                          <w:rFonts w:ascii="ＭＳ Ｐゴシック" w:eastAsia="ＭＳ Ｐゴシック" w:hAnsi="ＭＳ Ｐゴシック" w:cs="YuGothic-Regular" w:hint="eastAsia"/>
                          <w:kern w:val="0"/>
                          <w:sz w:val="20"/>
                          <w:szCs w:val="21"/>
                        </w:rPr>
                        <w:t>問だが、点数にはならない質問が</w:t>
                      </w:r>
                      <w:r w:rsidRPr="004A5C76">
                        <w:rPr>
                          <w:rFonts w:ascii="ＭＳ Ｐゴシック" w:eastAsia="ＭＳ Ｐゴシック" w:hAnsi="ＭＳ Ｐゴシック" w:cs="YuGothic-Regular"/>
                          <w:kern w:val="0"/>
                          <w:sz w:val="20"/>
                          <w:szCs w:val="21"/>
                        </w:rPr>
                        <w:t>4</w:t>
                      </w:r>
                      <w:r w:rsidRPr="004A5C76">
                        <w:rPr>
                          <w:rFonts w:ascii="ＭＳ Ｐゴシック" w:eastAsia="ＭＳ Ｐゴシック" w:hAnsi="ＭＳ Ｐゴシック" w:cs="YuGothic-Regular" w:hint="eastAsia"/>
                          <w:kern w:val="0"/>
                          <w:sz w:val="20"/>
                          <w:szCs w:val="21"/>
                        </w:rPr>
                        <w:t>問含まれている。ギャンブル障害に関する国内外の疫学調査で数多く採用されており、わが国では、</w:t>
                      </w:r>
                      <w:r w:rsidRPr="004A5C76">
                        <w:rPr>
                          <w:rFonts w:ascii="ＭＳ Ｐゴシック" w:eastAsia="ＭＳ Ｐゴシック" w:hAnsi="ＭＳ Ｐゴシック" w:cs="YuGothic-Regular"/>
                          <w:kern w:val="0"/>
                          <w:sz w:val="20"/>
                          <w:szCs w:val="21"/>
                        </w:rPr>
                        <w:t>2008</w:t>
                      </w:r>
                      <w:r w:rsidRPr="004A5C76">
                        <w:rPr>
                          <w:rFonts w:ascii="ＭＳ Ｐゴシック" w:eastAsia="ＭＳ Ｐゴシック" w:hAnsi="ＭＳ Ｐゴシック" w:cs="YuGothic-Regular" w:hint="eastAsia"/>
                          <w:kern w:val="0"/>
                          <w:sz w:val="20"/>
                          <w:szCs w:val="21"/>
                        </w:rPr>
                        <w:t>年、</w:t>
                      </w:r>
                      <w:r w:rsidRPr="004A5C76">
                        <w:rPr>
                          <w:rFonts w:ascii="ＭＳ Ｐゴシック" w:eastAsia="ＭＳ Ｐゴシック" w:hAnsi="ＭＳ Ｐゴシック" w:cs="YuGothic-Regular"/>
                          <w:kern w:val="0"/>
                          <w:sz w:val="20"/>
                          <w:szCs w:val="21"/>
                        </w:rPr>
                        <w:t>2013</w:t>
                      </w:r>
                      <w:r w:rsidRPr="004A5C76">
                        <w:rPr>
                          <w:rFonts w:ascii="ＭＳ Ｐゴシック" w:eastAsia="ＭＳ Ｐゴシック" w:hAnsi="ＭＳ Ｐゴシック" w:cs="YuGothic-Regular" w:hint="eastAsia"/>
                          <w:kern w:val="0"/>
                          <w:sz w:val="20"/>
                          <w:szCs w:val="21"/>
                        </w:rPr>
                        <w:t>年、</w:t>
                      </w:r>
                      <w:r w:rsidRPr="004A5C76">
                        <w:rPr>
                          <w:rFonts w:ascii="ＭＳ Ｐゴシック" w:eastAsia="ＭＳ Ｐゴシック" w:hAnsi="ＭＳ Ｐゴシック" w:cs="YuGothic-Regular"/>
                          <w:kern w:val="0"/>
                          <w:sz w:val="20"/>
                          <w:szCs w:val="21"/>
                        </w:rPr>
                        <w:t>2017</w:t>
                      </w:r>
                      <w:r w:rsidRPr="004A5C76">
                        <w:rPr>
                          <w:rFonts w:ascii="ＭＳ Ｐゴシック" w:eastAsia="ＭＳ Ｐゴシック" w:hAnsi="ＭＳ Ｐゴシック" w:cs="YuGothic-Regular" w:hint="eastAsia"/>
                          <w:kern w:val="0"/>
                          <w:sz w:val="20"/>
                          <w:szCs w:val="21"/>
                        </w:rPr>
                        <w:t>年の全国調査で用いられた。得点範囲は</w:t>
                      </w:r>
                      <w:r w:rsidRPr="004A5C76">
                        <w:rPr>
                          <w:rFonts w:ascii="ＭＳ Ｐゴシック" w:eastAsia="ＭＳ Ｐゴシック" w:hAnsi="ＭＳ Ｐゴシック" w:cs="YuGothic-Regular"/>
                          <w:kern w:val="0"/>
                          <w:sz w:val="20"/>
                          <w:szCs w:val="21"/>
                        </w:rPr>
                        <w:t>0</w:t>
                      </w:r>
                      <w:r w:rsidRPr="004A5C76">
                        <w:rPr>
                          <w:rFonts w:ascii="ＭＳ Ｐゴシック" w:eastAsia="ＭＳ Ｐゴシック" w:hAnsi="ＭＳ Ｐゴシック" w:cs="YuGothic-Regular" w:hint="eastAsia"/>
                          <w:kern w:val="0"/>
                          <w:sz w:val="20"/>
                          <w:szCs w:val="21"/>
                        </w:rPr>
                        <w:t>点～</w:t>
                      </w:r>
                      <w:r w:rsidRPr="004A5C76">
                        <w:rPr>
                          <w:rFonts w:ascii="ＭＳ Ｐゴシック" w:eastAsia="ＭＳ Ｐゴシック" w:hAnsi="ＭＳ Ｐゴシック" w:cs="YuGothic-Regular"/>
                          <w:kern w:val="0"/>
                          <w:sz w:val="20"/>
                          <w:szCs w:val="21"/>
                        </w:rPr>
                        <w:t>20</w:t>
                      </w:r>
                      <w:r w:rsidRPr="004A5C76">
                        <w:rPr>
                          <w:rFonts w:ascii="ＭＳ Ｐゴシック" w:eastAsia="ＭＳ Ｐゴシック" w:hAnsi="ＭＳ Ｐゴシック" w:cs="YuGothic-Regular" w:hint="eastAsia"/>
                          <w:kern w:val="0"/>
                          <w:sz w:val="20"/>
                          <w:szCs w:val="21"/>
                        </w:rPr>
                        <w:t>点で、本報告書では、</w:t>
                      </w:r>
                      <w:r w:rsidRPr="004A5C76">
                        <w:rPr>
                          <w:rFonts w:ascii="ＭＳ Ｐゴシック" w:eastAsia="ＭＳ Ｐゴシック" w:hAnsi="ＭＳ Ｐゴシック" w:cs="YuGothic-Regular"/>
                          <w:kern w:val="0"/>
                          <w:sz w:val="20"/>
                          <w:szCs w:val="21"/>
                        </w:rPr>
                        <w:t xml:space="preserve">SOGS </w:t>
                      </w:r>
                      <w:r w:rsidRPr="004A5C76">
                        <w:rPr>
                          <w:rFonts w:ascii="ＭＳ Ｐゴシック" w:eastAsia="ＭＳ Ｐゴシック" w:hAnsi="ＭＳ Ｐゴシック" w:cs="YuGothic-Regular" w:hint="eastAsia"/>
                          <w:kern w:val="0"/>
                          <w:sz w:val="20"/>
                          <w:szCs w:val="21"/>
                        </w:rPr>
                        <w:t>合計得点が</w:t>
                      </w:r>
                      <w:r w:rsidRPr="004A5C76">
                        <w:rPr>
                          <w:rFonts w:ascii="ＭＳ Ｐゴシック" w:eastAsia="ＭＳ Ｐゴシック" w:hAnsi="ＭＳ Ｐゴシック" w:cs="YuGothic-Regular"/>
                          <w:kern w:val="0"/>
                          <w:sz w:val="20"/>
                          <w:szCs w:val="21"/>
                        </w:rPr>
                        <w:t>5</w:t>
                      </w:r>
                      <w:r w:rsidRPr="004A5C76">
                        <w:rPr>
                          <w:rFonts w:ascii="ＭＳ Ｐゴシック" w:eastAsia="ＭＳ Ｐゴシック" w:hAnsi="ＭＳ Ｐゴシック" w:cs="YuGothic-Regular" w:hint="eastAsia"/>
                          <w:kern w:val="0"/>
                          <w:sz w:val="20"/>
                          <w:szCs w:val="21"/>
                        </w:rPr>
                        <w:t>点以上の者を「ギャンブル等依存が疑われる者」とした。</w:t>
                      </w:r>
                      <w:r>
                        <w:rPr>
                          <w:rFonts w:ascii="ＭＳ Ｐゴシック" w:eastAsia="ＭＳ Ｐゴシック" w:hAnsi="ＭＳ Ｐゴシック" w:cs="YuGothic-Regular" w:hint="eastAsia"/>
                          <w:kern w:val="0"/>
                          <w:sz w:val="20"/>
                          <w:szCs w:val="21"/>
                        </w:rPr>
                        <w:t>なお、3～4点の者は</w:t>
                      </w:r>
                      <w:r>
                        <w:rPr>
                          <w:rFonts w:ascii="ＭＳ Ｐゴシック" w:eastAsia="ＭＳ Ｐゴシック" w:hAnsi="ＭＳ Ｐゴシック" w:cs="YuGothic-Regular"/>
                          <w:kern w:val="0"/>
                          <w:sz w:val="20"/>
                          <w:szCs w:val="21"/>
                        </w:rPr>
                        <w:t>「</w:t>
                      </w:r>
                      <w:r>
                        <w:rPr>
                          <w:rFonts w:ascii="ＭＳ Ｐゴシック" w:eastAsia="ＭＳ Ｐゴシック" w:hAnsi="ＭＳ Ｐゴシック" w:cs="YuGothic-Regular" w:hint="eastAsia"/>
                          <w:kern w:val="0"/>
                          <w:sz w:val="20"/>
                          <w:szCs w:val="21"/>
                        </w:rPr>
                        <w:t>ギャンブル等依存に至るおそれ</w:t>
                      </w:r>
                      <w:r w:rsidRPr="004B511E">
                        <w:rPr>
                          <w:rFonts w:ascii="ＭＳ Ｐゴシック" w:eastAsia="ＭＳ Ｐゴシック" w:hAnsi="ＭＳ Ｐゴシック" w:cs="YuGothic-Regular" w:hint="eastAsia"/>
                          <w:kern w:val="0"/>
                          <w:sz w:val="20"/>
                          <w:szCs w:val="21"/>
                        </w:rPr>
                        <w:t>がある者</w:t>
                      </w:r>
                      <w:r>
                        <w:rPr>
                          <w:rFonts w:ascii="ＭＳ Ｐゴシック" w:eastAsia="ＭＳ Ｐゴシック" w:hAnsi="ＭＳ Ｐゴシック" w:cs="YuGothic-Regular"/>
                          <w:kern w:val="0"/>
                          <w:sz w:val="20"/>
                          <w:szCs w:val="21"/>
                        </w:rPr>
                        <w:t>」とされている。</w:t>
                      </w:r>
                    </w:p>
                    <w:p w14:paraId="3DD00FE8" w14:textId="38D71969" w:rsidR="00A65353" w:rsidRPr="004A5C76" w:rsidRDefault="00A65353" w:rsidP="004B511E">
                      <w:pPr>
                        <w:adjustRightInd w:val="0"/>
                        <w:spacing w:line="280" w:lineRule="exact"/>
                        <w:ind w:firstLineChars="100" w:firstLine="203"/>
                        <w:jc w:val="left"/>
                        <w:rPr>
                          <w:rFonts w:ascii="ＭＳ Ｐゴシック" w:eastAsia="ＭＳ Ｐゴシック" w:hAnsi="ＭＳ Ｐゴシック" w:cs="YuGothic-Bold"/>
                          <w:b/>
                          <w:bCs/>
                          <w:kern w:val="0"/>
                          <w:sz w:val="20"/>
                          <w:szCs w:val="21"/>
                        </w:rPr>
                      </w:pPr>
                      <w:r w:rsidRPr="004A5C76">
                        <w:rPr>
                          <w:rFonts w:ascii="ＭＳ Ｐゴシック" w:eastAsia="ＭＳ Ｐゴシック" w:hAnsi="ＭＳ Ｐゴシック" w:cs="YuGothic-Bold" w:hint="eastAsia"/>
                          <w:b/>
                          <w:bCs/>
                          <w:kern w:val="0"/>
                          <w:sz w:val="20"/>
                          <w:szCs w:val="21"/>
                        </w:rPr>
                        <w:t>◆</w:t>
                      </w:r>
                      <w:r w:rsidRPr="004A5C76">
                        <w:rPr>
                          <w:rFonts w:ascii="ＭＳ Ｐゴシック" w:eastAsia="ＭＳ Ｐゴシック" w:hAnsi="ＭＳ Ｐゴシック" w:cs="YuGothic-Bold"/>
                          <w:b/>
                          <w:bCs/>
                          <w:kern w:val="0"/>
                          <w:sz w:val="20"/>
                          <w:szCs w:val="21"/>
                        </w:rPr>
                        <w:t xml:space="preserve"> PGSI (The Problem Gambling Severity Index)</w:t>
                      </w:r>
                    </w:p>
                    <w:p w14:paraId="236F2838" w14:textId="2DCDE8E4" w:rsidR="00A65353" w:rsidRPr="004A5C76" w:rsidRDefault="00A65353" w:rsidP="004B511E">
                      <w:pPr>
                        <w:adjustRightInd w:val="0"/>
                        <w:spacing w:line="280" w:lineRule="exact"/>
                        <w:ind w:leftChars="200" w:left="425" w:firstLineChars="100" w:firstLine="203"/>
                        <w:jc w:val="left"/>
                        <w:rPr>
                          <w:rFonts w:ascii="ＭＳ Ｐゴシック" w:eastAsia="ＭＳ Ｐゴシック" w:hAnsi="ＭＳ Ｐゴシック" w:cs="YuGothic-Regular"/>
                          <w:kern w:val="0"/>
                          <w:sz w:val="20"/>
                          <w:szCs w:val="21"/>
                        </w:rPr>
                      </w:pPr>
                      <w:r w:rsidRPr="004A5C76">
                        <w:rPr>
                          <w:rFonts w:ascii="ＭＳ Ｐゴシック" w:eastAsia="ＭＳ Ｐゴシック" w:hAnsi="ＭＳ Ｐゴシック" w:cs="YuGothic-Regular"/>
                          <w:kern w:val="0"/>
                          <w:sz w:val="20"/>
                          <w:szCs w:val="21"/>
                        </w:rPr>
                        <w:t>9</w:t>
                      </w:r>
                      <w:r w:rsidRPr="004A5C76">
                        <w:rPr>
                          <w:rFonts w:ascii="ＭＳ Ｐゴシック" w:eastAsia="ＭＳ Ｐゴシック" w:hAnsi="ＭＳ Ｐゴシック" w:cs="YuGothic-Regular" w:hint="eastAsia"/>
                          <w:kern w:val="0"/>
                          <w:sz w:val="20"/>
                          <w:szCs w:val="21"/>
                        </w:rPr>
                        <w:t>項目からなる自記式のスクリーニングテストで、地域住民を対象とした疫学調査で用いることを目的に開発された。得点範囲は</w:t>
                      </w:r>
                      <w:r w:rsidRPr="004A5C76">
                        <w:rPr>
                          <w:rFonts w:ascii="ＭＳ Ｐゴシック" w:eastAsia="ＭＳ Ｐゴシック" w:hAnsi="ＭＳ Ｐゴシック" w:cs="YuGothic-Regular"/>
                          <w:kern w:val="0"/>
                          <w:sz w:val="20"/>
                          <w:szCs w:val="21"/>
                        </w:rPr>
                        <w:t>0</w:t>
                      </w:r>
                      <w:r w:rsidRPr="004A5C76">
                        <w:rPr>
                          <w:rFonts w:ascii="ＭＳ Ｐゴシック" w:eastAsia="ＭＳ Ｐゴシック" w:hAnsi="ＭＳ Ｐゴシック" w:cs="YuGothic-Regular" w:hint="eastAsia"/>
                          <w:kern w:val="0"/>
                          <w:sz w:val="20"/>
                          <w:szCs w:val="21"/>
                        </w:rPr>
                        <w:t>点～</w:t>
                      </w:r>
                      <w:r w:rsidRPr="004A5C76">
                        <w:rPr>
                          <w:rFonts w:ascii="ＭＳ Ｐゴシック" w:eastAsia="ＭＳ Ｐゴシック" w:hAnsi="ＭＳ Ｐゴシック" w:cs="YuGothic-Regular"/>
                          <w:kern w:val="0"/>
                          <w:sz w:val="20"/>
                          <w:szCs w:val="21"/>
                        </w:rPr>
                        <w:t>27</w:t>
                      </w:r>
                      <w:r w:rsidRPr="004A5C76">
                        <w:rPr>
                          <w:rFonts w:ascii="ＭＳ Ｐゴシック" w:eastAsia="ＭＳ Ｐゴシック" w:hAnsi="ＭＳ Ｐゴシック" w:cs="YuGothic-Regular" w:hint="eastAsia"/>
                          <w:kern w:val="0"/>
                          <w:sz w:val="20"/>
                          <w:szCs w:val="21"/>
                        </w:rPr>
                        <w:t>点で、本</w:t>
                      </w:r>
                      <w:r>
                        <w:rPr>
                          <w:rFonts w:ascii="ＭＳ Ｐゴシック" w:eastAsia="ＭＳ Ｐゴシック" w:hAnsi="ＭＳ Ｐゴシック" w:cs="YuGothic-Regular" w:hint="eastAsia"/>
                          <w:kern w:val="0"/>
                          <w:sz w:val="20"/>
                          <w:szCs w:val="21"/>
                        </w:rPr>
                        <w:t>報告書</w:t>
                      </w:r>
                      <w:r w:rsidRPr="004A5C76">
                        <w:rPr>
                          <w:rFonts w:ascii="ＭＳ Ｐゴシック" w:eastAsia="ＭＳ Ｐゴシック" w:hAnsi="ＭＳ Ｐゴシック" w:cs="YuGothic-Regular" w:hint="eastAsia"/>
                          <w:kern w:val="0"/>
                          <w:sz w:val="20"/>
                          <w:szCs w:val="21"/>
                        </w:rPr>
                        <w:t>では、</w:t>
                      </w:r>
                      <w:r w:rsidRPr="004A5C76">
                        <w:rPr>
                          <w:rFonts w:ascii="ＭＳ Ｐゴシック" w:eastAsia="ＭＳ Ｐゴシック" w:hAnsi="ＭＳ Ｐゴシック" w:cs="YuGothic-Regular"/>
                          <w:kern w:val="0"/>
                          <w:sz w:val="20"/>
                          <w:szCs w:val="21"/>
                        </w:rPr>
                        <w:t>PGSI</w:t>
                      </w:r>
                      <w:r w:rsidRPr="004A5C76">
                        <w:rPr>
                          <w:rFonts w:ascii="ＭＳ Ｐゴシック" w:eastAsia="ＭＳ Ｐゴシック" w:hAnsi="ＭＳ Ｐゴシック" w:cs="YuGothic-Regular" w:hint="eastAsia"/>
                          <w:kern w:val="0"/>
                          <w:sz w:val="20"/>
                          <w:szCs w:val="21"/>
                        </w:rPr>
                        <w:t>で</w:t>
                      </w:r>
                      <w:r w:rsidRPr="004A5C76">
                        <w:rPr>
                          <w:rFonts w:ascii="ＭＳ Ｐゴシック" w:eastAsia="ＭＳ Ｐゴシック" w:hAnsi="ＭＳ Ｐゴシック" w:cs="YuGothic-Regular"/>
                          <w:kern w:val="0"/>
                          <w:sz w:val="20"/>
                          <w:szCs w:val="21"/>
                        </w:rPr>
                        <w:t>8</w:t>
                      </w:r>
                      <w:r w:rsidRPr="004A5C76">
                        <w:rPr>
                          <w:rFonts w:ascii="ＭＳ Ｐゴシック" w:eastAsia="ＭＳ Ｐゴシック" w:hAnsi="ＭＳ Ｐゴシック" w:cs="YuGothic-Regular" w:hint="eastAsia"/>
                          <w:kern w:val="0"/>
                          <w:sz w:val="20"/>
                          <w:szCs w:val="21"/>
                        </w:rPr>
                        <w:t>点以上を「ギャンブル等依存が疑われる者」とした。</w:t>
                      </w:r>
                      <w:r>
                        <w:rPr>
                          <w:rFonts w:ascii="ＭＳ Ｐゴシック" w:eastAsia="ＭＳ Ｐゴシック" w:hAnsi="ＭＳ Ｐゴシック" w:cs="YuGothic-Regular" w:hint="eastAsia"/>
                          <w:kern w:val="0"/>
                          <w:sz w:val="20"/>
                          <w:szCs w:val="21"/>
                        </w:rPr>
                        <w:t>なお、1～2点の者は「</w:t>
                      </w:r>
                      <w:r w:rsidRPr="004B511E">
                        <w:rPr>
                          <w:rFonts w:ascii="ＭＳ Ｐゴシック" w:eastAsia="ＭＳ Ｐゴシック" w:hAnsi="ＭＳ Ｐゴシック" w:cs="YuGothic-Regular" w:hint="eastAsia"/>
                          <w:kern w:val="0"/>
                          <w:sz w:val="20"/>
                          <w:szCs w:val="21"/>
                        </w:rPr>
                        <w:t>低リスクギャンブラー</w:t>
                      </w:r>
                      <w:r>
                        <w:rPr>
                          <w:rFonts w:ascii="ＭＳ Ｐゴシック" w:eastAsia="ＭＳ Ｐゴシック" w:hAnsi="ＭＳ Ｐゴシック" w:cs="YuGothic-Regular" w:hint="eastAsia"/>
                          <w:kern w:val="0"/>
                          <w:sz w:val="20"/>
                          <w:szCs w:val="21"/>
                        </w:rPr>
                        <w:t>」</w:t>
                      </w:r>
                      <w:r>
                        <w:rPr>
                          <w:rFonts w:ascii="ＭＳ Ｐゴシック" w:eastAsia="ＭＳ Ｐゴシック" w:hAnsi="ＭＳ Ｐゴシック" w:cs="YuGothic-Regular"/>
                          <w:kern w:val="0"/>
                          <w:sz w:val="20"/>
                          <w:szCs w:val="21"/>
                        </w:rPr>
                        <w:t>、</w:t>
                      </w:r>
                      <w:r w:rsidRPr="004B511E">
                        <w:rPr>
                          <w:rFonts w:ascii="ＭＳ Ｐゴシック" w:eastAsia="ＭＳ Ｐゴシック" w:hAnsi="ＭＳ Ｐゴシック" w:cs="YuGothic-Regular"/>
                          <w:kern w:val="0"/>
                          <w:sz w:val="20"/>
                          <w:szCs w:val="21"/>
                        </w:rPr>
                        <w:t>3～7点</w:t>
                      </w:r>
                      <w:r>
                        <w:rPr>
                          <w:rFonts w:ascii="ＭＳ Ｐゴシック" w:eastAsia="ＭＳ Ｐゴシック" w:hAnsi="ＭＳ Ｐゴシック" w:cs="YuGothic-Regular" w:hint="eastAsia"/>
                          <w:kern w:val="0"/>
                          <w:sz w:val="20"/>
                          <w:szCs w:val="21"/>
                        </w:rPr>
                        <w:t>の者は</w:t>
                      </w:r>
                      <w:r>
                        <w:rPr>
                          <w:rFonts w:ascii="ＭＳ Ｐゴシック" w:eastAsia="ＭＳ Ｐゴシック" w:hAnsi="ＭＳ Ｐゴシック" w:cs="YuGothic-Regular"/>
                          <w:kern w:val="0"/>
                          <w:sz w:val="20"/>
                          <w:szCs w:val="21"/>
                        </w:rPr>
                        <w:t>「</w:t>
                      </w:r>
                      <w:r w:rsidRPr="004B511E">
                        <w:rPr>
                          <w:rFonts w:ascii="ＭＳ Ｐゴシック" w:eastAsia="ＭＳ Ｐゴシック" w:hAnsi="ＭＳ Ｐゴシック" w:cs="YuGothic-Regular" w:hint="eastAsia"/>
                          <w:kern w:val="0"/>
                          <w:sz w:val="20"/>
                          <w:szCs w:val="21"/>
                        </w:rPr>
                        <w:t>中等度問題ギャンブラー</w:t>
                      </w:r>
                      <w:r>
                        <w:rPr>
                          <w:rFonts w:ascii="ＭＳ Ｐゴシック" w:eastAsia="ＭＳ Ｐゴシック" w:hAnsi="ＭＳ Ｐゴシック" w:cs="YuGothic-Regular" w:hint="eastAsia"/>
                          <w:kern w:val="0"/>
                          <w:sz w:val="20"/>
                          <w:szCs w:val="21"/>
                        </w:rPr>
                        <w:t>」</w:t>
                      </w:r>
                      <w:r>
                        <w:rPr>
                          <w:rFonts w:ascii="ＭＳ Ｐゴシック" w:eastAsia="ＭＳ Ｐゴシック" w:hAnsi="ＭＳ Ｐゴシック" w:cs="YuGothic-Regular"/>
                          <w:kern w:val="0"/>
                          <w:sz w:val="20"/>
                          <w:szCs w:val="21"/>
                        </w:rPr>
                        <w:t>とされている。</w:t>
                      </w:r>
                    </w:p>
                  </w:txbxContent>
                </v:textbox>
                <w10:wrap type="square"/>
              </v:shape>
            </w:pict>
          </mc:Fallback>
        </mc:AlternateContent>
      </w:r>
      <w:r w:rsidR="00B7195E" w:rsidRPr="008C7EA3">
        <w:rPr>
          <w:rFonts w:ascii="ＭＳ Ｐゴシック" w:eastAsia="ＭＳ Ｐゴシック" w:hAnsi="ＭＳ Ｐゴシック" w:cs="YuGothic-Regular" w:hint="eastAsia"/>
          <w:kern w:val="0"/>
          <w:szCs w:val="21"/>
        </w:rPr>
        <w:t>・</w:t>
      </w:r>
      <w:r w:rsidR="00CC5FE3">
        <w:rPr>
          <w:rFonts w:ascii="ＭＳ Ｐゴシック" w:eastAsia="ＭＳ Ｐゴシック" w:hAnsi="ＭＳ Ｐゴシック" w:cs="YuGothic-Regular" w:hint="eastAsia"/>
          <w:kern w:val="0"/>
          <w:szCs w:val="21"/>
        </w:rPr>
        <w:t xml:space="preserve">　</w:t>
      </w:r>
      <w:r w:rsidR="00B7195E" w:rsidRPr="008C7EA3">
        <w:rPr>
          <w:rFonts w:ascii="ＭＳ Ｐゴシック" w:eastAsia="ＭＳ Ｐゴシック" w:hAnsi="ＭＳ Ｐゴシック" w:cs="YuGothic-Regular"/>
          <w:kern w:val="0"/>
          <w:szCs w:val="21"/>
        </w:rPr>
        <w:t>SOGS</w:t>
      </w:r>
      <w:r w:rsidR="00305E14">
        <w:rPr>
          <w:rFonts w:ascii="ＭＳ Ｐゴシック" w:eastAsia="ＭＳ Ｐゴシック" w:hAnsi="ＭＳ Ｐゴシック" w:cs="YuGothic-Regular" w:hint="eastAsia"/>
          <w:kern w:val="0"/>
          <w:szCs w:val="21"/>
        </w:rPr>
        <w:t>、</w:t>
      </w:r>
      <w:r w:rsidR="00B7195E" w:rsidRPr="008C7EA3">
        <w:rPr>
          <w:rFonts w:ascii="ＭＳ Ｐゴシック" w:eastAsia="ＭＳ Ｐゴシック" w:hAnsi="ＭＳ Ｐゴシック" w:cs="YuGothic-Regular"/>
          <w:kern w:val="0"/>
          <w:szCs w:val="21"/>
        </w:rPr>
        <w:t>PGSI</w:t>
      </w:r>
      <w:r w:rsidR="00305E14">
        <w:rPr>
          <w:rFonts w:ascii="ＭＳ Ｐゴシック" w:eastAsia="ＭＳ Ｐゴシック" w:hAnsi="ＭＳ Ｐゴシック" w:cs="YuGothic-Regular" w:hint="eastAsia"/>
          <w:kern w:val="0"/>
          <w:szCs w:val="21"/>
        </w:rPr>
        <w:t>、</w:t>
      </w:r>
      <w:r w:rsidR="00B7195E" w:rsidRPr="008C7EA3">
        <w:rPr>
          <w:rFonts w:ascii="ＭＳ Ｐゴシック" w:eastAsia="ＭＳ Ｐゴシック" w:hAnsi="ＭＳ Ｐゴシック" w:cs="YuGothic-Regular"/>
          <w:kern w:val="0"/>
          <w:szCs w:val="21"/>
        </w:rPr>
        <w:t>NODS-CLIP</w:t>
      </w:r>
      <w:r w:rsidR="00B7195E" w:rsidRPr="008C7EA3">
        <w:rPr>
          <w:rFonts w:ascii="ＭＳ Ｐゴシック" w:eastAsia="ＭＳ Ｐゴシック" w:hAnsi="ＭＳ Ｐゴシック" w:cs="YuGothic-Regular" w:hint="eastAsia"/>
          <w:kern w:val="0"/>
          <w:szCs w:val="21"/>
        </w:rPr>
        <w:t xml:space="preserve">　</w:t>
      </w:r>
    </w:p>
    <w:p w14:paraId="7D4AB448" w14:textId="51F5BC1B" w:rsidR="00741737" w:rsidRDefault="00741737" w:rsidP="00CC5FE3">
      <w:pPr>
        <w:adjustRightInd w:val="0"/>
        <w:jc w:val="left"/>
        <w:rPr>
          <w:rFonts w:ascii="ＭＳ Ｐゴシック" w:eastAsia="ＭＳ Ｐゴシック" w:hAnsi="ＭＳ Ｐゴシック" w:cs="YuGothic-Regular"/>
          <w:kern w:val="0"/>
          <w:szCs w:val="21"/>
        </w:rPr>
      </w:pPr>
    </w:p>
    <w:p w14:paraId="5B3E2F06" w14:textId="77777777" w:rsidR="004A5C76" w:rsidRPr="008C7EA3" w:rsidRDefault="004A5C76" w:rsidP="00CC5FE3">
      <w:pPr>
        <w:adjustRightInd w:val="0"/>
        <w:jc w:val="left"/>
        <w:rPr>
          <w:rFonts w:ascii="ＭＳ Ｐゴシック" w:eastAsia="ＭＳ Ｐゴシック" w:hAnsi="ＭＳ Ｐゴシック" w:cs="YuGothic-Regular"/>
          <w:kern w:val="0"/>
          <w:szCs w:val="21"/>
        </w:rPr>
      </w:pPr>
    </w:p>
    <w:p w14:paraId="752C8F1A" w14:textId="13193764" w:rsidR="00B7195E" w:rsidRPr="008C7EA3" w:rsidRDefault="004A5C76" w:rsidP="000B30EF">
      <w:pPr>
        <w:adjustRightInd w:val="0"/>
        <w:ind w:firstLineChars="100" w:firstLine="213"/>
        <w:jc w:val="left"/>
        <w:rPr>
          <w:rFonts w:ascii="ＭＳ Ｐゴシック" w:eastAsia="ＭＳ Ｐゴシック" w:hAnsi="ＭＳ Ｐゴシック" w:cs="YuGothic-Bold"/>
          <w:b/>
          <w:bCs/>
          <w:kern w:val="0"/>
          <w:szCs w:val="21"/>
        </w:rPr>
      </w:pPr>
      <w:r w:rsidRPr="00CC5FE3">
        <w:rPr>
          <w:rFonts w:ascii="ＭＳ Ｐゴシック" w:eastAsia="ＭＳ Ｐゴシック" w:hAnsi="ＭＳ Ｐゴシック" w:cs="YuGothic-Regular"/>
          <w:noProof/>
          <w:kern w:val="0"/>
          <w:szCs w:val="21"/>
        </w:rPr>
        <w:lastRenderedPageBreak/>
        <mc:AlternateContent>
          <mc:Choice Requires="wps">
            <w:drawing>
              <wp:anchor distT="45720" distB="45720" distL="114300" distR="114300" simplePos="0" relativeHeight="251790336" behindDoc="0" locked="0" layoutInCell="1" allowOverlap="1" wp14:anchorId="30CE85B8" wp14:editId="19DA0597">
                <wp:simplePos x="0" y="0"/>
                <wp:positionH relativeFrom="column">
                  <wp:posOffset>23495</wp:posOffset>
                </wp:positionH>
                <wp:positionV relativeFrom="paragraph">
                  <wp:posOffset>66040</wp:posOffset>
                </wp:positionV>
                <wp:extent cx="6461760" cy="1404620"/>
                <wp:effectExtent l="0" t="0" r="15240" b="20320"/>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1760" cy="1404620"/>
                        </a:xfrm>
                        <a:prstGeom prst="rect">
                          <a:avLst/>
                        </a:prstGeom>
                        <a:solidFill>
                          <a:srgbClr val="FFFFFF"/>
                        </a:solidFill>
                        <a:ln w="9525">
                          <a:solidFill>
                            <a:srgbClr val="000000"/>
                          </a:solidFill>
                          <a:miter lim="800000"/>
                          <a:headEnd/>
                          <a:tailEnd/>
                        </a:ln>
                      </wps:spPr>
                      <wps:txbx>
                        <w:txbxContent>
                          <w:p w14:paraId="2CE4025B" w14:textId="13DBBC9B" w:rsidR="00A65353" w:rsidRPr="004A5C76" w:rsidRDefault="00A65353" w:rsidP="004B511E">
                            <w:pPr>
                              <w:adjustRightInd w:val="0"/>
                              <w:spacing w:line="280" w:lineRule="exact"/>
                              <w:ind w:firstLineChars="100" w:firstLine="203"/>
                              <w:jc w:val="left"/>
                              <w:rPr>
                                <w:rFonts w:ascii="ＭＳ Ｐゴシック" w:eastAsia="ＭＳ Ｐゴシック" w:hAnsi="ＭＳ Ｐゴシック" w:cs="YuGothic-Bold"/>
                                <w:b/>
                                <w:bCs/>
                                <w:kern w:val="0"/>
                                <w:sz w:val="20"/>
                                <w:szCs w:val="21"/>
                              </w:rPr>
                            </w:pPr>
                            <w:r w:rsidRPr="004A5C76">
                              <w:rPr>
                                <w:rFonts w:ascii="ＭＳ Ｐゴシック" w:eastAsia="ＭＳ Ｐゴシック" w:hAnsi="ＭＳ Ｐゴシック" w:cs="YuGothic-Bold" w:hint="eastAsia"/>
                                <w:b/>
                                <w:bCs/>
                                <w:kern w:val="0"/>
                                <w:sz w:val="20"/>
                                <w:szCs w:val="21"/>
                              </w:rPr>
                              <w:t>◆</w:t>
                            </w:r>
                            <w:r w:rsidRPr="004A5C76">
                              <w:rPr>
                                <w:rFonts w:ascii="ＭＳ Ｐゴシック" w:eastAsia="ＭＳ Ｐゴシック" w:hAnsi="ＭＳ Ｐゴシック" w:cs="YuGothic-Bold"/>
                                <w:b/>
                                <w:bCs/>
                                <w:kern w:val="0"/>
                                <w:sz w:val="20"/>
                                <w:szCs w:val="21"/>
                              </w:rPr>
                              <w:t xml:space="preserve"> NODS-CLIP </w:t>
                            </w:r>
                            <w:r w:rsidRPr="004A5C76">
                              <w:rPr>
                                <w:rFonts w:ascii="ＭＳ Ｐゴシック" w:eastAsia="ＭＳ Ｐゴシック" w:hAnsi="ＭＳ Ｐゴシック" w:cs="YuGothic-Bold" w:hint="eastAsia"/>
                                <w:b/>
                                <w:bCs/>
                                <w:kern w:val="0"/>
                                <w:sz w:val="20"/>
                                <w:szCs w:val="21"/>
                              </w:rPr>
                              <w:t xml:space="preserve">　※</w:t>
                            </w:r>
                            <w:r w:rsidRPr="004A5C76">
                              <w:rPr>
                                <w:rFonts w:ascii="ＭＳ Ｐゴシック" w:eastAsia="ＭＳ Ｐゴシック" w:hAnsi="ＭＳ Ｐゴシック" w:cs="YuGothic-Bold"/>
                                <w:b/>
                                <w:bCs/>
                                <w:kern w:val="0"/>
                                <w:sz w:val="20"/>
                                <w:szCs w:val="21"/>
                              </w:rPr>
                              <w:t xml:space="preserve"> NODS (The NORC DSM- </w:t>
                            </w:r>
                            <w:r w:rsidRPr="004A5C76">
                              <w:rPr>
                                <w:rFonts w:ascii="ＭＳ Ｐゴシック" w:eastAsia="ＭＳ Ｐゴシック" w:hAnsi="ＭＳ Ｐゴシック" w:cs="YuGothic-Bold" w:hint="eastAsia"/>
                                <w:b/>
                                <w:bCs/>
                                <w:kern w:val="0"/>
                                <w:sz w:val="20"/>
                                <w:szCs w:val="21"/>
                              </w:rPr>
                              <w:t>Ⅳ</w:t>
                            </w:r>
                            <w:r w:rsidRPr="004A5C76">
                              <w:rPr>
                                <w:rFonts w:ascii="ＭＳ Ｐゴシック" w:eastAsia="ＭＳ Ｐゴシック" w:hAnsi="ＭＳ Ｐゴシック" w:cs="YuGothic-Bold"/>
                                <w:b/>
                                <w:bCs/>
                                <w:kern w:val="0"/>
                                <w:sz w:val="20"/>
                                <w:szCs w:val="21"/>
                              </w:rPr>
                              <w:t xml:space="preserve"> Screen for Gambling Problems) </w:t>
                            </w:r>
                            <w:r w:rsidRPr="004A5C76">
                              <w:rPr>
                                <w:rFonts w:ascii="ＭＳ Ｐゴシック" w:eastAsia="ＭＳ Ｐゴシック" w:hAnsi="ＭＳ Ｐゴシック" w:cs="YuGothic-Bold" w:hint="eastAsia"/>
                                <w:b/>
                                <w:bCs/>
                                <w:kern w:val="0"/>
                                <w:sz w:val="20"/>
                                <w:szCs w:val="21"/>
                              </w:rPr>
                              <w:t>の簡易版</w:t>
                            </w:r>
                          </w:p>
                          <w:p w14:paraId="423B237E" w14:textId="77777777" w:rsidR="00A65353" w:rsidRPr="004A5C76" w:rsidRDefault="00A65353" w:rsidP="004B511E">
                            <w:pPr>
                              <w:adjustRightInd w:val="0"/>
                              <w:spacing w:line="280" w:lineRule="exact"/>
                              <w:ind w:leftChars="200" w:left="425" w:firstLineChars="100" w:firstLine="203"/>
                              <w:jc w:val="left"/>
                              <w:rPr>
                                <w:rFonts w:ascii="ＭＳ Ｐゴシック" w:eastAsia="ＭＳ Ｐゴシック" w:hAnsi="ＭＳ Ｐゴシック" w:cs="YuGothic-Regular"/>
                                <w:kern w:val="0"/>
                                <w:sz w:val="20"/>
                                <w:szCs w:val="21"/>
                              </w:rPr>
                            </w:pPr>
                            <w:r w:rsidRPr="004A5C76">
                              <w:rPr>
                                <w:rFonts w:ascii="ＭＳ Ｐゴシック" w:eastAsia="ＭＳ Ｐゴシック" w:hAnsi="ＭＳ Ｐゴシック" w:cs="YuGothic-Regular" w:hint="eastAsia"/>
                                <w:kern w:val="0"/>
                                <w:sz w:val="20"/>
                                <w:szCs w:val="21"/>
                              </w:rPr>
                              <w:t>「コントロールの喪失」、「うそ」、「没頭」に関する</w:t>
                            </w:r>
                            <w:r w:rsidRPr="004A5C76">
                              <w:rPr>
                                <w:rFonts w:ascii="ＭＳ Ｐゴシック" w:eastAsia="ＭＳ Ｐゴシック" w:hAnsi="ＭＳ Ｐゴシック" w:cs="YuGothic-Regular"/>
                                <w:kern w:val="0"/>
                                <w:sz w:val="20"/>
                                <w:szCs w:val="21"/>
                              </w:rPr>
                              <w:t>3</w:t>
                            </w:r>
                            <w:r w:rsidRPr="004A5C76">
                              <w:rPr>
                                <w:rFonts w:ascii="ＭＳ Ｐゴシック" w:eastAsia="ＭＳ Ｐゴシック" w:hAnsi="ＭＳ Ｐゴシック" w:cs="YuGothic-Regular" w:hint="eastAsia"/>
                                <w:kern w:val="0"/>
                                <w:sz w:val="20"/>
                                <w:szCs w:val="21"/>
                              </w:rPr>
                              <w:t>項目で構成され、</w:t>
                            </w:r>
                            <w:r w:rsidRPr="004A5C76">
                              <w:rPr>
                                <w:rFonts w:ascii="ＭＳ Ｐゴシック" w:eastAsia="ＭＳ Ｐゴシック" w:hAnsi="ＭＳ Ｐゴシック" w:cs="YuGothic-Regular"/>
                                <w:kern w:val="0"/>
                                <w:sz w:val="20"/>
                                <w:szCs w:val="21"/>
                              </w:rPr>
                              <w:t xml:space="preserve">DSM- </w:t>
                            </w:r>
                            <w:r w:rsidRPr="004A5C76">
                              <w:rPr>
                                <w:rFonts w:ascii="ＭＳ Ｐゴシック" w:eastAsia="ＭＳ Ｐゴシック" w:hAnsi="ＭＳ Ｐゴシック" w:cs="YuGothic-Regular" w:hint="eastAsia"/>
                                <w:kern w:val="0"/>
                                <w:sz w:val="20"/>
                                <w:szCs w:val="21"/>
                              </w:rPr>
                              <w:t>Ⅳの診断基準を基に開発されたギャンブル障害のスクリーニングテストである</w:t>
                            </w:r>
                            <w:r w:rsidRPr="004A5C76">
                              <w:rPr>
                                <w:rFonts w:ascii="ＭＳ Ｐゴシック" w:eastAsia="ＭＳ Ｐゴシック" w:hAnsi="ＭＳ Ｐゴシック" w:cs="YuGothic-Regular"/>
                                <w:kern w:val="0"/>
                                <w:sz w:val="20"/>
                                <w:szCs w:val="21"/>
                              </w:rPr>
                              <w:t xml:space="preserve">NODS </w:t>
                            </w:r>
                            <w:r w:rsidRPr="004A5C76">
                              <w:rPr>
                                <w:rFonts w:ascii="ＭＳ Ｐゴシック" w:eastAsia="ＭＳ Ｐゴシック" w:hAnsi="ＭＳ Ｐゴシック" w:cs="YuGothic-Regular" w:hint="eastAsia"/>
                                <w:kern w:val="0"/>
                                <w:sz w:val="20"/>
                                <w:szCs w:val="21"/>
                              </w:rPr>
                              <w:t>の短縮版である。いずれか１つ以上の項目に該当した場合に、ギャンブル障害のためのより詳しいスクリーニングテストを実施することが推奨される。</w:t>
                            </w:r>
                          </w:p>
                          <w:p w14:paraId="71CD68B8" w14:textId="77777777" w:rsidR="00A65353" w:rsidRPr="004A5C76" w:rsidRDefault="00A65353" w:rsidP="004B511E">
                            <w:pPr>
                              <w:adjustRightInd w:val="0"/>
                              <w:spacing w:line="280" w:lineRule="exact"/>
                              <w:ind w:leftChars="100" w:left="213" w:firstLineChars="200" w:firstLine="405"/>
                              <w:jc w:val="left"/>
                              <w:rPr>
                                <w:rFonts w:ascii="ＭＳ Ｐゴシック" w:eastAsia="ＭＳ Ｐゴシック" w:hAnsi="ＭＳ Ｐゴシック" w:cs="YuGothic-Regular"/>
                                <w:kern w:val="0"/>
                                <w:sz w:val="20"/>
                                <w:szCs w:val="21"/>
                              </w:rPr>
                            </w:pPr>
                            <w:r w:rsidRPr="004A5C76">
                              <w:rPr>
                                <w:rFonts w:ascii="ＭＳ Ｐゴシック" w:eastAsia="ＭＳ Ｐゴシック" w:hAnsi="ＭＳ Ｐゴシック" w:cs="YuGothic-Regular" w:hint="eastAsia"/>
                                <w:kern w:val="0"/>
                                <w:sz w:val="20"/>
                                <w:szCs w:val="21"/>
                              </w:rPr>
                              <w:t>※</w:t>
                            </w:r>
                            <w:r w:rsidRPr="004A5C76">
                              <w:rPr>
                                <w:rFonts w:ascii="ＭＳ Ｐゴシック" w:eastAsia="ＭＳ Ｐゴシック" w:hAnsi="ＭＳ Ｐゴシック" w:cs="YuGothic-Regular"/>
                                <w:kern w:val="0"/>
                                <w:sz w:val="20"/>
                                <w:szCs w:val="21"/>
                              </w:rPr>
                              <w:t xml:space="preserve"> NODS-CLIP </w:t>
                            </w:r>
                            <w:r w:rsidRPr="004A5C76">
                              <w:rPr>
                                <w:rFonts w:ascii="ＭＳ Ｐゴシック" w:eastAsia="ＭＳ Ｐゴシック" w:hAnsi="ＭＳ Ｐゴシック" w:cs="YuGothic-Regular" w:hint="eastAsia"/>
                                <w:kern w:val="0"/>
                                <w:sz w:val="20"/>
                                <w:szCs w:val="21"/>
                              </w:rPr>
                              <w:t>は、本報告書における結果掲載は割愛した。【調査票における質問</w:t>
                            </w:r>
                            <w:r w:rsidRPr="004A5C76">
                              <w:rPr>
                                <w:rFonts w:ascii="ＭＳ Ｐゴシック" w:eastAsia="ＭＳ Ｐゴシック" w:hAnsi="ＭＳ Ｐゴシック" w:cs="YuGothic-Regular"/>
                                <w:kern w:val="0"/>
                                <w:sz w:val="20"/>
                                <w:szCs w:val="21"/>
                              </w:rPr>
                              <w:t>19</w:t>
                            </w:r>
                            <w:r w:rsidRPr="004A5C76">
                              <w:rPr>
                                <w:rFonts w:ascii="ＭＳ Ｐゴシック" w:eastAsia="ＭＳ Ｐゴシック" w:hAnsi="ＭＳ Ｐゴシック" w:cs="YuGothic-Regular" w:hint="eastAsia"/>
                                <w:kern w:val="0"/>
                                <w:sz w:val="20"/>
                                <w:szCs w:val="21"/>
                              </w:rPr>
                              <w:t>、</w:t>
                            </w:r>
                            <w:r w:rsidRPr="004A5C76">
                              <w:rPr>
                                <w:rFonts w:ascii="ＭＳ Ｐゴシック" w:eastAsia="ＭＳ Ｐゴシック" w:hAnsi="ＭＳ Ｐゴシック" w:cs="YuGothic-Regular"/>
                                <w:kern w:val="0"/>
                                <w:sz w:val="20"/>
                                <w:szCs w:val="21"/>
                              </w:rPr>
                              <w:t>20</w:t>
                            </w:r>
                            <w:r w:rsidRPr="004A5C76">
                              <w:rPr>
                                <w:rFonts w:ascii="ＭＳ Ｐゴシック" w:eastAsia="ＭＳ Ｐゴシック" w:hAnsi="ＭＳ Ｐゴシック" w:cs="YuGothic-Regular" w:hint="eastAsia"/>
                                <w:kern w:val="0"/>
                                <w:sz w:val="20"/>
                                <w:szCs w:val="21"/>
                              </w:rPr>
                              <w:t>、</w:t>
                            </w:r>
                            <w:r w:rsidRPr="004A5C76">
                              <w:rPr>
                                <w:rFonts w:ascii="ＭＳ Ｐゴシック" w:eastAsia="ＭＳ Ｐゴシック" w:hAnsi="ＭＳ Ｐゴシック" w:cs="YuGothic-Regular"/>
                                <w:kern w:val="0"/>
                                <w:sz w:val="20"/>
                                <w:szCs w:val="21"/>
                              </w:rPr>
                              <w:t xml:space="preserve">21 </w:t>
                            </w:r>
                            <w:r w:rsidRPr="004A5C76">
                              <w:rPr>
                                <w:rFonts w:ascii="ＭＳ Ｐゴシック" w:eastAsia="ＭＳ Ｐゴシック" w:hAnsi="ＭＳ Ｐゴシック" w:cs="YuGothic-Regular" w:hint="eastAsia"/>
                                <w:kern w:val="0"/>
                                <w:sz w:val="20"/>
                                <w:szCs w:val="21"/>
                              </w:rPr>
                              <w:t>が該当】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CE85B8" id="_x0000_s1029" type="#_x0000_t202" style="position:absolute;left:0;text-align:left;margin-left:1.85pt;margin-top:5.2pt;width:508.8pt;height:110.6pt;z-index:251790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">
                <v:textbox style="mso-fit-shape-to-text:t">
                  <w:txbxContent>
                    <w:p w14:paraId="2CE4025B" w14:textId="13DBBC9B" w:rsidR="00A65353" w:rsidRPr="004A5C76" w:rsidRDefault="00A65353" w:rsidP="004B511E">
                      <w:pPr>
                        <w:adjustRightInd w:val="0"/>
                        <w:spacing w:line="280" w:lineRule="exact"/>
                        <w:ind w:firstLineChars="100" w:firstLine="203"/>
                        <w:jc w:val="left"/>
                        <w:rPr>
                          <w:rFonts w:ascii="ＭＳ Ｐゴシック" w:eastAsia="ＭＳ Ｐゴシック" w:hAnsi="ＭＳ Ｐゴシック" w:cs="YuGothic-Bold"/>
                          <w:b/>
                          <w:bCs/>
                          <w:kern w:val="0"/>
                          <w:sz w:val="20"/>
                          <w:szCs w:val="21"/>
                        </w:rPr>
                      </w:pPr>
                      <w:r w:rsidRPr="004A5C76">
                        <w:rPr>
                          <w:rFonts w:ascii="ＭＳ Ｐゴシック" w:eastAsia="ＭＳ Ｐゴシック" w:hAnsi="ＭＳ Ｐゴシック" w:cs="YuGothic-Bold" w:hint="eastAsia"/>
                          <w:b/>
                          <w:bCs/>
                          <w:kern w:val="0"/>
                          <w:sz w:val="20"/>
                          <w:szCs w:val="21"/>
                        </w:rPr>
                        <w:t>◆</w:t>
                      </w:r>
                      <w:r w:rsidRPr="004A5C76">
                        <w:rPr>
                          <w:rFonts w:ascii="ＭＳ Ｐゴシック" w:eastAsia="ＭＳ Ｐゴシック" w:hAnsi="ＭＳ Ｐゴシック" w:cs="YuGothic-Bold"/>
                          <w:b/>
                          <w:bCs/>
                          <w:kern w:val="0"/>
                          <w:sz w:val="20"/>
                          <w:szCs w:val="21"/>
                        </w:rPr>
                        <w:t xml:space="preserve"> NODS-CLIP </w:t>
                      </w:r>
                      <w:r w:rsidRPr="004A5C76">
                        <w:rPr>
                          <w:rFonts w:ascii="ＭＳ Ｐゴシック" w:eastAsia="ＭＳ Ｐゴシック" w:hAnsi="ＭＳ Ｐゴシック" w:cs="YuGothic-Bold" w:hint="eastAsia"/>
                          <w:b/>
                          <w:bCs/>
                          <w:kern w:val="0"/>
                          <w:sz w:val="20"/>
                          <w:szCs w:val="21"/>
                        </w:rPr>
                        <w:t xml:space="preserve">　※</w:t>
                      </w:r>
                      <w:r w:rsidRPr="004A5C76">
                        <w:rPr>
                          <w:rFonts w:ascii="ＭＳ Ｐゴシック" w:eastAsia="ＭＳ Ｐゴシック" w:hAnsi="ＭＳ Ｐゴシック" w:cs="YuGothic-Bold"/>
                          <w:b/>
                          <w:bCs/>
                          <w:kern w:val="0"/>
                          <w:sz w:val="20"/>
                          <w:szCs w:val="21"/>
                        </w:rPr>
                        <w:t xml:space="preserve"> NODS (The NORC DSM- </w:t>
                      </w:r>
                      <w:r w:rsidRPr="004A5C76">
                        <w:rPr>
                          <w:rFonts w:ascii="ＭＳ Ｐゴシック" w:eastAsia="ＭＳ Ｐゴシック" w:hAnsi="ＭＳ Ｐゴシック" w:cs="YuGothic-Bold" w:hint="eastAsia"/>
                          <w:b/>
                          <w:bCs/>
                          <w:kern w:val="0"/>
                          <w:sz w:val="20"/>
                          <w:szCs w:val="21"/>
                        </w:rPr>
                        <w:t>Ⅳ</w:t>
                      </w:r>
                      <w:r w:rsidRPr="004A5C76">
                        <w:rPr>
                          <w:rFonts w:ascii="ＭＳ Ｐゴシック" w:eastAsia="ＭＳ Ｐゴシック" w:hAnsi="ＭＳ Ｐゴシック" w:cs="YuGothic-Bold"/>
                          <w:b/>
                          <w:bCs/>
                          <w:kern w:val="0"/>
                          <w:sz w:val="20"/>
                          <w:szCs w:val="21"/>
                        </w:rPr>
                        <w:t xml:space="preserve"> Screen for Gambling Problems) </w:t>
                      </w:r>
                      <w:r w:rsidRPr="004A5C76">
                        <w:rPr>
                          <w:rFonts w:ascii="ＭＳ Ｐゴシック" w:eastAsia="ＭＳ Ｐゴシック" w:hAnsi="ＭＳ Ｐゴシック" w:cs="YuGothic-Bold" w:hint="eastAsia"/>
                          <w:b/>
                          <w:bCs/>
                          <w:kern w:val="0"/>
                          <w:sz w:val="20"/>
                          <w:szCs w:val="21"/>
                        </w:rPr>
                        <w:t>の簡易版</w:t>
                      </w:r>
                    </w:p>
                    <w:p w14:paraId="423B237E" w14:textId="77777777" w:rsidR="00A65353" w:rsidRPr="004A5C76" w:rsidRDefault="00A65353" w:rsidP="004B511E">
                      <w:pPr>
                        <w:adjustRightInd w:val="0"/>
                        <w:spacing w:line="280" w:lineRule="exact"/>
                        <w:ind w:leftChars="200" w:left="425" w:firstLineChars="100" w:firstLine="203"/>
                        <w:jc w:val="left"/>
                        <w:rPr>
                          <w:rFonts w:ascii="ＭＳ Ｐゴシック" w:eastAsia="ＭＳ Ｐゴシック" w:hAnsi="ＭＳ Ｐゴシック" w:cs="YuGothic-Regular"/>
                          <w:kern w:val="0"/>
                          <w:sz w:val="20"/>
                          <w:szCs w:val="21"/>
                        </w:rPr>
                      </w:pPr>
                      <w:r w:rsidRPr="004A5C76">
                        <w:rPr>
                          <w:rFonts w:ascii="ＭＳ Ｐゴシック" w:eastAsia="ＭＳ Ｐゴシック" w:hAnsi="ＭＳ Ｐゴシック" w:cs="YuGothic-Regular" w:hint="eastAsia"/>
                          <w:kern w:val="0"/>
                          <w:sz w:val="20"/>
                          <w:szCs w:val="21"/>
                        </w:rPr>
                        <w:t>「コントロールの喪失」、「うそ」、「没頭」に関する</w:t>
                      </w:r>
                      <w:r w:rsidRPr="004A5C76">
                        <w:rPr>
                          <w:rFonts w:ascii="ＭＳ Ｐゴシック" w:eastAsia="ＭＳ Ｐゴシック" w:hAnsi="ＭＳ Ｐゴシック" w:cs="YuGothic-Regular"/>
                          <w:kern w:val="0"/>
                          <w:sz w:val="20"/>
                          <w:szCs w:val="21"/>
                        </w:rPr>
                        <w:t>3</w:t>
                      </w:r>
                      <w:r w:rsidRPr="004A5C76">
                        <w:rPr>
                          <w:rFonts w:ascii="ＭＳ Ｐゴシック" w:eastAsia="ＭＳ Ｐゴシック" w:hAnsi="ＭＳ Ｐゴシック" w:cs="YuGothic-Regular" w:hint="eastAsia"/>
                          <w:kern w:val="0"/>
                          <w:sz w:val="20"/>
                          <w:szCs w:val="21"/>
                        </w:rPr>
                        <w:t>項目で構成され、</w:t>
                      </w:r>
                      <w:r w:rsidRPr="004A5C76">
                        <w:rPr>
                          <w:rFonts w:ascii="ＭＳ Ｐゴシック" w:eastAsia="ＭＳ Ｐゴシック" w:hAnsi="ＭＳ Ｐゴシック" w:cs="YuGothic-Regular"/>
                          <w:kern w:val="0"/>
                          <w:sz w:val="20"/>
                          <w:szCs w:val="21"/>
                        </w:rPr>
                        <w:t xml:space="preserve">DSM- </w:t>
                      </w:r>
                      <w:r w:rsidRPr="004A5C76">
                        <w:rPr>
                          <w:rFonts w:ascii="ＭＳ Ｐゴシック" w:eastAsia="ＭＳ Ｐゴシック" w:hAnsi="ＭＳ Ｐゴシック" w:cs="YuGothic-Regular" w:hint="eastAsia"/>
                          <w:kern w:val="0"/>
                          <w:sz w:val="20"/>
                          <w:szCs w:val="21"/>
                        </w:rPr>
                        <w:t>Ⅳの診断基準を基に開発されたギャンブル障害のスクリーニングテストである</w:t>
                      </w:r>
                      <w:r w:rsidRPr="004A5C76">
                        <w:rPr>
                          <w:rFonts w:ascii="ＭＳ Ｐゴシック" w:eastAsia="ＭＳ Ｐゴシック" w:hAnsi="ＭＳ Ｐゴシック" w:cs="YuGothic-Regular"/>
                          <w:kern w:val="0"/>
                          <w:sz w:val="20"/>
                          <w:szCs w:val="21"/>
                        </w:rPr>
                        <w:t xml:space="preserve">NODS </w:t>
                      </w:r>
                      <w:r w:rsidRPr="004A5C76">
                        <w:rPr>
                          <w:rFonts w:ascii="ＭＳ Ｐゴシック" w:eastAsia="ＭＳ Ｐゴシック" w:hAnsi="ＭＳ Ｐゴシック" w:cs="YuGothic-Regular" w:hint="eastAsia"/>
                          <w:kern w:val="0"/>
                          <w:sz w:val="20"/>
                          <w:szCs w:val="21"/>
                        </w:rPr>
                        <w:t>の短縮版である。いずれか１つ以上の項目に該当した場合に、ギャンブル障害のためのより詳しいスクリーニングテストを実施することが推奨される。</w:t>
                      </w:r>
                    </w:p>
                    <w:p w14:paraId="71CD68B8" w14:textId="77777777" w:rsidR="00A65353" w:rsidRPr="004A5C76" w:rsidRDefault="00A65353" w:rsidP="004B511E">
                      <w:pPr>
                        <w:adjustRightInd w:val="0"/>
                        <w:spacing w:line="280" w:lineRule="exact"/>
                        <w:ind w:leftChars="100" w:left="213" w:firstLineChars="200" w:firstLine="405"/>
                        <w:jc w:val="left"/>
                        <w:rPr>
                          <w:rFonts w:ascii="ＭＳ Ｐゴシック" w:eastAsia="ＭＳ Ｐゴシック" w:hAnsi="ＭＳ Ｐゴシック" w:cs="YuGothic-Regular"/>
                          <w:kern w:val="0"/>
                          <w:sz w:val="20"/>
                          <w:szCs w:val="21"/>
                        </w:rPr>
                      </w:pPr>
                      <w:r w:rsidRPr="004A5C76">
                        <w:rPr>
                          <w:rFonts w:ascii="ＭＳ Ｐゴシック" w:eastAsia="ＭＳ Ｐゴシック" w:hAnsi="ＭＳ Ｐゴシック" w:cs="YuGothic-Regular" w:hint="eastAsia"/>
                          <w:kern w:val="0"/>
                          <w:sz w:val="20"/>
                          <w:szCs w:val="21"/>
                        </w:rPr>
                        <w:t>※</w:t>
                      </w:r>
                      <w:r w:rsidRPr="004A5C76">
                        <w:rPr>
                          <w:rFonts w:ascii="ＭＳ Ｐゴシック" w:eastAsia="ＭＳ Ｐゴシック" w:hAnsi="ＭＳ Ｐゴシック" w:cs="YuGothic-Regular"/>
                          <w:kern w:val="0"/>
                          <w:sz w:val="20"/>
                          <w:szCs w:val="21"/>
                        </w:rPr>
                        <w:t xml:space="preserve"> NODS-CLIP </w:t>
                      </w:r>
                      <w:r w:rsidRPr="004A5C76">
                        <w:rPr>
                          <w:rFonts w:ascii="ＭＳ Ｐゴシック" w:eastAsia="ＭＳ Ｐゴシック" w:hAnsi="ＭＳ Ｐゴシック" w:cs="YuGothic-Regular" w:hint="eastAsia"/>
                          <w:kern w:val="0"/>
                          <w:sz w:val="20"/>
                          <w:szCs w:val="21"/>
                        </w:rPr>
                        <w:t>は、本報告書における結果掲載は割愛した。【調査票における質問</w:t>
                      </w:r>
                      <w:r w:rsidRPr="004A5C76">
                        <w:rPr>
                          <w:rFonts w:ascii="ＭＳ Ｐゴシック" w:eastAsia="ＭＳ Ｐゴシック" w:hAnsi="ＭＳ Ｐゴシック" w:cs="YuGothic-Regular"/>
                          <w:kern w:val="0"/>
                          <w:sz w:val="20"/>
                          <w:szCs w:val="21"/>
                        </w:rPr>
                        <w:t>19</w:t>
                      </w:r>
                      <w:r w:rsidRPr="004A5C76">
                        <w:rPr>
                          <w:rFonts w:ascii="ＭＳ Ｐゴシック" w:eastAsia="ＭＳ Ｐゴシック" w:hAnsi="ＭＳ Ｐゴシック" w:cs="YuGothic-Regular" w:hint="eastAsia"/>
                          <w:kern w:val="0"/>
                          <w:sz w:val="20"/>
                          <w:szCs w:val="21"/>
                        </w:rPr>
                        <w:t>、</w:t>
                      </w:r>
                      <w:r w:rsidRPr="004A5C76">
                        <w:rPr>
                          <w:rFonts w:ascii="ＭＳ Ｐゴシック" w:eastAsia="ＭＳ Ｐゴシック" w:hAnsi="ＭＳ Ｐゴシック" w:cs="YuGothic-Regular"/>
                          <w:kern w:val="0"/>
                          <w:sz w:val="20"/>
                          <w:szCs w:val="21"/>
                        </w:rPr>
                        <w:t>20</w:t>
                      </w:r>
                      <w:r w:rsidRPr="004A5C76">
                        <w:rPr>
                          <w:rFonts w:ascii="ＭＳ Ｐゴシック" w:eastAsia="ＭＳ Ｐゴシック" w:hAnsi="ＭＳ Ｐゴシック" w:cs="YuGothic-Regular" w:hint="eastAsia"/>
                          <w:kern w:val="0"/>
                          <w:sz w:val="20"/>
                          <w:szCs w:val="21"/>
                        </w:rPr>
                        <w:t>、</w:t>
                      </w:r>
                      <w:r w:rsidRPr="004A5C76">
                        <w:rPr>
                          <w:rFonts w:ascii="ＭＳ Ｐゴシック" w:eastAsia="ＭＳ Ｐゴシック" w:hAnsi="ＭＳ Ｐゴシック" w:cs="YuGothic-Regular"/>
                          <w:kern w:val="0"/>
                          <w:sz w:val="20"/>
                          <w:szCs w:val="21"/>
                        </w:rPr>
                        <w:t xml:space="preserve">21 </w:t>
                      </w:r>
                      <w:r w:rsidRPr="004A5C76">
                        <w:rPr>
                          <w:rFonts w:ascii="ＭＳ Ｐゴシック" w:eastAsia="ＭＳ Ｐゴシック" w:hAnsi="ＭＳ Ｐゴシック" w:cs="YuGothic-Regular" w:hint="eastAsia"/>
                          <w:kern w:val="0"/>
                          <w:sz w:val="20"/>
                          <w:szCs w:val="21"/>
                        </w:rPr>
                        <w:t>が該当】</w:t>
                      </w:r>
                    </w:p>
                  </w:txbxContent>
                </v:textbox>
                <w10:wrap type="square"/>
              </v:shape>
            </w:pict>
          </mc:Fallback>
        </mc:AlternateContent>
      </w:r>
      <w:r w:rsidR="00B7195E" w:rsidRPr="008C7EA3">
        <w:rPr>
          <w:rFonts w:ascii="ＭＳ Ｐゴシック" w:eastAsia="ＭＳ Ｐゴシック" w:hAnsi="ＭＳ Ｐゴシック" w:cs="YuGothic-Bold" w:hint="eastAsia"/>
          <w:b/>
          <w:bCs/>
          <w:kern w:val="0"/>
          <w:szCs w:val="21"/>
        </w:rPr>
        <w:t>⑤クロスアディクション</w:t>
      </w:r>
    </w:p>
    <w:p w14:paraId="58F74804" w14:textId="419FB493" w:rsidR="000B30EF" w:rsidRDefault="00B7195E" w:rsidP="004A5C76">
      <w:pPr>
        <w:ind w:firstLineChars="200" w:firstLine="425"/>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w:t>
      </w:r>
      <w:r w:rsidR="004A5C76">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問題と喫煙・アルコール問題（</w:t>
      </w:r>
      <w:r w:rsidRPr="008C7EA3">
        <w:rPr>
          <w:rFonts w:ascii="ＭＳ Ｐゴシック" w:eastAsia="ＭＳ Ｐゴシック" w:hAnsi="ＭＳ Ｐゴシック" w:cs="YuGothic-Regular"/>
          <w:kern w:val="0"/>
          <w:szCs w:val="21"/>
        </w:rPr>
        <w:t>AUDIT-C</w:t>
      </w:r>
      <w:r w:rsidRPr="008C7EA3">
        <w:rPr>
          <w:rFonts w:ascii="ＭＳ Ｐゴシック" w:eastAsia="ＭＳ Ｐゴシック" w:hAnsi="ＭＳ Ｐゴシック" w:cs="YuGothic-Regular" w:hint="eastAsia"/>
          <w:kern w:val="0"/>
          <w:szCs w:val="21"/>
        </w:rPr>
        <w:t>）との関連</w:t>
      </w:r>
    </w:p>
    <w:p w14:paraId="1CF440E1" w14:textId="55CEFC9D" w:rsidR="0032021F" w:rsidRPr="008C7EA3" w:rsidRDefault="0032021F" w:rsidP="000B30EF">
      <w:pPr>
        <w:widowControl/>
        <w:ind w:firstLineChars="100" w:firstLine="213"/>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⑥その他</w:t>
      </w:r>
    </w:p>
    <w:p w14:paraId="6AA5E340" w14:textId="77777777" w:rsidR="004A5C76" w:rsidRDefault="0032021F" w:rsidP="004A5C76">
      <w:pPr>
        <w:autoSpaceDE w:val="0"/>
        <w:autoSpaceDN w:val="0"/>
        <w:adjustRightInd w:val="0"/>
        <w:ind w:firstLineChars="200" w:firstLine="425"/>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w:t>
      </w:r>
      <w:r w:rsidR="004A5C76">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依存症対策の認知度</w:t>
      </w:r>
    </w:p>
    <w:p w14:paraId="2E0E0354" w14:textId="149B2795" w:rsidR="0032021F" w:rsidRPr="008C7EA3" w:rsidRDefault="0032021F" w:rsidP="004A5C76">
      <w:pPr>
        <w:autoSpaceDE w:val="0"/>
        <w:autoSpaceDN w:val="0"/>
        <w:adjustRightInd w:val="0"/>
        <w:ind w:firstLineChars="200" w:firstLine="425"/>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w:t>
      </w:r>
      <w:r w:rsidR="004A5C76">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新型コロナウイルス感染症拡大に伴うギャンブル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 xml:space="preserve">行動の変化　</w:t>
      </w:r>
    </w:p>
    <w:p w14:paraId="6AA28062" w14:textId="38C28C33" w:rsidR="0032021F" w:rsidRPr="008C7EA3" w:rsidRDefault="0032021F" w:rsidP="004A5C76">
      <w:pPr>
        <w:autoSpaceDE w:val="0"/>
        <w:autoSpaceDN w:val="0"/>
        <w:adjustRightInd w:val="0"/>
        <w:ind w:firstLineChars="200" w:firstLine="425"/>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w:t>
      </w:r>
      <w:r w:rsidR="004A5C76">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依存症などの疾患に対する</w:t>
      </w:r>
      <w:r w:rsidR="00E20846">
        <w:rPr>
          <w:rFonts w:ascii="ＭＳ Ｐゴシック" w:eastAsia="ＭＳ Ｐゴシック" w:hAnsi="ＭＳ Ｐゴシック" w:cs="YuGothic-Regular" w:hint="eastAsia"/>
          <w:kern w:val="0"/>
          <w:szCs w:val="21"/>
        </w:rPr>
        <w:t>考え方</w:t>
      </w:r>
    </w:p>
    <w:p w14:paraId="77242BC1" w14:textId="539B829E" w:rsidR="0032021F" w:rsidRPr="008C7EA3" w:rsidRDefault="0032021F" w:rsidP="004A5C76">
      <w:pPr>
        <w:autoSpaceDE w:val="0"/>
        <w:autoSpaceDN w:val="0"/>
        <w:adjustRightInd w:val="0"/>
        <w:ind w:firstLineChars="200" w:firstLine="425"/>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w:t>
      </w:r>
      <w:r w:rsidR="004A5C76">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問題に関する相談先</w:t>
      </w:r>
    </w:p>
    <w:p w14:paraId="41AF8A7E" w14:textId="66A84798" w:rsidR="0032021F" w:rsidRDefault="0032021F" w:rsidP="004A5C76">
      <w:pPr>
        <w:autoSpaceDE w:val="0"/>
        <w:autoSpaceDN w:val="0"/>
        <w:adjustRightInd w:val="0"/>
        <w:ind w:firstLineChars="200" w:firstLine="425"/>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w:t>
      </w:r>
      <w:r w:rsidR="004A5C76">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重要な他者のギャンブル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問題の有無と</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重要な他者のギャンブル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問題から受けた影響　等</w:t>
      </w:r>
    </w:p>
    <w:p w14:paraId="4D1B3308" w14:textId="77777777" w:rsidR="00741737" w:rsidRPr="008C7EA3" w:rsidRDefault="00741737" w:rsidP="000B30EF">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0660D586" w14:textId="70E807D9" w:rsidR="0032021F" w:rsidRPr="00E1161A" w:rsidRDefault="0032021F" w:rsidP="0032021F">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（４）調査票配布と回収方法</w:t>
      </w:r>
    </w:p>
    <w:p w14:paraId="3EEDC9F4" w14:textId="47FDF14D" w:rsidR="0032021F" w:rsidRPr="008C7EA3" w:rsidRDefault="0032021F" w:rsidP="000B30EF">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調査票は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対象者の住民基本台帳に登録のある居住地宛に</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回答案内（</w:t>
      </w:r>
      <w:r w:rsidRPr="008C7EA3">
        <w:rPr>
          <w:rFonts w:ascii="ＭＳ Ｐゴシック" w:eastAsia="ＭＳ Ｐゴシック" w:hAnsi="ＭＳ Ｐゴシック" w:cs="YuGothic-Regular"/>
          <w:kern w:val="0"/>
          <w:szCs w:val="21"/>
        </w:rPr>
        <w:t>Web</w:t>
      </w:r>
      <w:r w:rsidRPr="008C7EA3">
        <w:rPr>
          <w:rFonts w:ascii="ＭＳ Ｐゴシック" w:eastAsia="ＭＳ Ｐゴシック" w:hAnsi="ＭＳ Ｐゴシック" w:cs="YuGothic-Regular" w:hint="eastAsia"/>
          <w:kern w:val="0"/>
          <w:szCs w:val="21"/>
        </w:rPr>
        <w:t>回答の案内を含む）と調査票</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返送用封筒を送付した。</w:t>
      </w:r>
    </w:p>
    <w:p w14:paraId="436961C5" w14:textId="641FD52E" w:rsidR="0032021F" w:rsidRPr="008C7EA3" w:rsidRDefault="0032021F" w:rsidP="000B30EF">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なお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回答方法は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下記いずれかを調査対象者が任意に選択できる形式とした。</w:t>
      </w:r>
    </w:p>
    <w:p w14:paraId="3CD88B06" w14:textId="77777777" w:rsidR="0032021F" w:rsidRPr="008C7EA3" w:rsidRDefault="0032021F" w:rsidP="000B30EF">
      <w:pPr>
        <w:autoSpaceDE w:val="0"/>
        <w:autoSpaceDN w:val="0"/>
        <w:adjustRightInd w:val="0"/>
        <w:ind w:firstLineChars="100" w:firstLine="213"/>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①</w:t>
      </w:r>
      <w:r w:rsidRPr="008C7EA3">
        <w:rPr>
          <w:rFonts w:ascii="ＭＳ Ｐゴシック" w:eastAsia="ＭＳ Ｐゴシック" w:hAnsi="ＭＳ Ｐゴシック" w:cs="YuGothic-Bold"/>
          <w:b/>
          <w:bCs/>
          <w:kern w:val="0"/>
          <w:szCs w:val="21"/>
        </w:rPr>
        <w:t xml:space="preserve"> </w:t>
      </w:r>
      <w:r w:rsidRPr="008C7EA3">
        <w:rPr>
          <w:rFonts w:ascii="ＭＳ Ｐゴシック" w:eastAsia="ＭＳ Ｐゴシック" w:hAnsi="ＭＳ Ｐゴシック" w:cs="YuGothic-Bold" w:hint="eastAsia"/>
          <w:b/>
          <w:bCs/>
          <w:kern w:val="0"/>
          <w:szCs w:val="21"/>
        </w:rPr>
        <w:t>紙の調査票に回答して返送する形式（郵送回答）</w:t>
      </w:r>
    </w:p>
    <w:p w14:paraId="70974687" w14:textId="4BE8D2BF" w:rsidR="009C0CF8" w:rsidRDefault="0032021F" w:rsidP="004A5C76">
      <w:pPr>
        <w:autoSpaceDE w:val="0"/>
        <w:autoSpaceDN w:val="0"/>
        <w:adjustRightInd w:val="0"/>
        <w:ind w:firstLineChars="100" w:firstLine="213"/>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②</w:t>
      </w:r>
      <w:r w:rsidRPr="008C7EA3">
        <w:rPr>
          <w:rFonts w:ascii="ＭＳ Ｐゴシック" w:eastAsia="ＭＳ Ｐゴシック" w:hAnsi="ＭＳ Ｐゴシック" w:cs="YuGothic-Bold"/>
          <w:b/>
          <w:bCs/>
          <w:kern w:val="0"/>
          <w:szCs w:val="21"/>
        </w:rPr>
        <w:t xml:space="preserve"> </w:t>
      </w:r>
      <w:r w:rsidRPr="008C7EA3">
        <w:rPr>
          <w:rFonts w:ascii="ＭＳ Ｐゴシック" w:eastAsia="ＭＳ Ｐゴシック" w:hAnsi="ＭＳ Ｐゴシック" w:cs="YuGothic-Bold" w:hint="eastAsia"/>
          <w:b/>
          <w:bCs/>
          <w:kern w:val="0"/>
          <w:szCs w:val="21"/>
        </w:rPr>
        <w:t>インターネット経由で</w:t>
      </w:r>
      <w:r w:rsidRPr="008C7EA3">
        <w:rPr>
          <w:rFonts w:ascii="ＭＳ Ｐゴシック" w:eastAsia="ＭＳ Ｐゴシック" w:hAnsi="ＭＳ Ｐゴシック" w:cs="YuGothic-Bold"/>
          <w:b/>
          <w:bCs/>
          <w:kern w:val="0"/>
          <w:szCs w:val="21"/>
        </w:rPr>
        <w:t>Web</w:t>
      </w:r>
      <w:r w:rsidRPr="008C7EA3">
        <w:rPr>
          <w:rFonts w:ascii="ＭＳ Ｐゴシック" w:eastAsia="ＭＳ Ｐゴシック" w:hAnsi="ＭＳ Ｐゴシック" w:cs="YuGothic-Bold" w:hint="eastAsia"/>
          <w:b/>
          <w:bCs/>
          <w:kern w:val="0"/>
          <w:szCs w:val="21"/>
        </w:rPr>
        <w:t>回答する形式（</w:t>
      </w:r>
      <w:r w:rsidRPr="008C7EA3">
        <w:rPr>
          <w:rFonts w:ascii="ＭＳ Ｐゴシック" w:eastAsia="ＭＳ Ｐゴシック" w:hAnsi="ＭＳ Ｐゴシック" w:cs="YuGothic-Bold"/>
          <w:b/>
          <w:bCs/>
          <w:kern w:val="0"/>
          <w:szCs w:val="21"/>
        </w:rPr>
        <w:t>Web</w:t>
      </w:r>
      <w:r w:rsidRPr="008C7EA3">
        <w:rPr>
          <w:rFonts w:ascii="ＭＳ Ｐゴシック" w:eastAsia="ＭＳ Ｐゴシック" w:hAnsi="ＭＳ Ｐゴシック" w:cs="YuGothic-Bold" w:hint="eastAsia"/>
          <w:b/>
          <w:bCs/>
          <w:kern w:val="0"/>
          <w:szCs w:val="21"/>
        </w:rPr>
        <w:t>回答）</w:t>
      </w:r>
    </w:p>
    <w:p w14:paraId="3DE9B776" w14:textId="77777777" w:rsidR="004A5C76" w:rsidRPr="004A5C76" w:rsidRDefault="004A5C76" w:rsidP="004A5C76">
      <w:pPr>
        <w:autoSpaceDE w:val="0"/>
        <w:autoSpaceDN w:val="0"/>
        <w:adjustRightInd w:val="0"/>
        <w:ind w:firstLineChars="100" w:firstLine="213"/>
        <w:jc w:val="left"/>
        <w:rPr>
          <w:rFonts w:ascii="ＭＳ Ｐゴシック" w:eastAsia="ＭＳ Ｐゴシック" w:hAnsi="ＭＳ Ｐゴシック" w:cs="YuGothic-Bold"/>
          <w:b/>
          <w:bCs/>
          <w:kern w:val="0"/>
          <w:szCs w:val="21"/>
        </w:rPr>
      </w:pPr>
    </w:p>
    <w:p w14:paraId="0D28DA98" w14:textId="7A678647" w:rsidR="0032021F" w:rsidRPr="000831E3" w:rsidRDefault="0032021F" w:rsidP="0069530C">
      <w:pPr>
        <w:adjustRightInd w:val="0"/>
        <w:spacing w:beforeLines="50" w:before="170"/>
        <w:jc w:val="left"/>
        <w:rPr>
          <w:rFonts w:ascii="ＭＳ Ｐゴシック" w:eastAsia="ＭＳ Ｐゴシック" w:hAnsi="ＭＳ Ｐゴシック" w:cs="YuGothic-Bold"/>
          <w:b/>
          <w:bCs/>
          <w:color w:val="0070C0"/>
          <w:kern w:val="0"/>
          <w:sz w:val="28"/>
          <w:szCs w:val="28"/>
        </w:rPr>
      </w:pPr>
      <w:r w:rsidRPr="000831E3">
        <w:rPr>
          <w:rFonts w:ascii="ＭＳ Ｐゴシック" w:eastAsia="ＭＳ Ｐゴシック" w:hAnsi="ＭＳ Ｐゴシック" w:cs="YuGothic-Bold"/>
          <w:b/>
          <w:bCs/>
          <w:color w:val="0070C0"/>
          <w:kern w:val="0"/>
          <w:sz w:val="28"/>
          <w:szCs w:val="28"/>
        </w:rPr>
        <w:t xml:space="preserve">3 </w:t>
      </w:r>
      <w:r w:rsidRPr="000831E3">
        <w:rPr>
          <w:rFonts w:ascii="ＭＳ Ｐゴシック" w:eastAsia="ＭＳ Ｐゴシック" w:hAnsi="ＭＳ Ｐゴシック" w:cs="YuGothic-Bold" w:hint="eastAsia"/>
          <w:b/>
          <w:bCs/>
          <w:color w:val="0070C0"/>
          <w:kern w:val="0"/>
          <w:sz w:val="28"/>
          <w:szCs w:val="28"/>
        </w:rPr>
        <w:t>回収率および無効回答の定義</w:t>
      </w:r>
    </w:p>
    <w:p w14:paraId="3348AAB8" w14:textId="4A450512" w:rsidR="0032021F" w:rsidRPr="008C7EA3" w:rsidRDefault="0032021F" w:rsidP="000B30EF">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総回収数は</w:t>
      </w:r>
      <w:r w:rsidR="00BB3E2C">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BB3E2C">
        <w:rPr>
          <w:rFonts w:ascii="ＭＳ Ｐゴシック" w:eastAsia="ＭＳ Ｐゴシック" w:hAnsi="ＭＳ Ｐゴシック" w:cs="YuGothic-Regular" w:hint="eastAsia"/>
          <w:kern w:val="0"/>
          <w:szCs w:val="21"/>
        </w:rPr>
        <w:t>583</w:t>
      </w:r>
      <w:r w:rsidRPr="008C7EA3">
        <w:rPr>
          <w:rFonts w:ascii="ＭＳ Ｐゴシック" w:eastAsia="ＭＳ Ｐゴシック" w:hAnsi="ＭＳ Ｐゴシック" w:cs="YuGothic-Regular" w:hint="eastAsia"/>
          <w:kern w:val="0"/>
          <w:szCs w:val="21"/>
        </w:rPr>
        <w:t>票（郵送回答：</w:t>
      </w:r>
      <w:r w:rsidR="004F4740">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4F4740">
        <w:rPr>
          <w:rFonts w:ascii="ＭＳ Ｐゴシック" w:eastAsia="ＭＳ Ｐゴシック" w:hAnsi="ＭＳ Ｐゴシック" w:cs="YuGothic-Regular" w:hint="eastAsia"/>
          <w:kern w:val="0"/>
          <w:szCs w:val="21"/>
        </w:rPr>
        <w:t>130</w:t>
      </w:r>
      <w:r w:rsidRPr="008C7EA3">
        <w:rPr>
          <w:rFonts w:ascii="ＭＳ Ｐゴシック" w:eastAsia="ＭＳ Ｐゴシック" w:hAnsi="ＭＳ Ｐゴシック" w:cs="YuGothic-Regular" w:hint="eastAsia"/>
          <w:kern w:val="0"/>
          <w:szCs w:val="21"/>
        </w:rPr>
        <w:t>票</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 xml:space="preserve">Web </w:t>
      </w:r>
      <w:r w:rsidRPr="008C7EA3">
        <w:rPr>
          <w:rFonts w:ascii="ＭＳ Ｐゴシック" w:eastAsia="ＭＳ Ｐゴシック" w:hAnsi="ＭＳ Ｐゴシック" w:cs="YuGothic-Regular" w:hint="eastAsia"/>
          <w:kern w:val="0"/>
          <w:szCs w:val="21"/>
        </w:rPr>
        <w:t>回答：</w:t>
      </w:r>
      <w:r w:rsidR="004F4740">
        <w:rPr>
          <w:rFonts w:ascii="ＭＳ Ｐゴシック" w:eastAsia="ＭＳ Ｐゴシック" w:hAnsi="ＭＳ Ｐゴシック" w:cs="YuGothic-Regular" w:hint="eastAsia"/>
          <w:kern w:val="0"/>
          <w:szCs w:val="21"/>
        </w:rPr>
        <w:t>453</w:t>
      </w:r>
      <w:r w:rsidRPr="008C7EA3">
        <w:rPr>
          <w:rFonts w:ascii="ＭＳ Ｐゴシック" w:eastAsia="ＭＳ Ｐゴシック" w:hAnsi="ＭＳ Ｐゴシック" w:cs="YuGothic-Regular" w:hint="eastAsia"/>
          <w:kern w:val="0"/>
          <w:szCs w:val="21"/>
        </w:rPr>
        <w:t>票）</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回収率は</w:t>
      </w:r>
      <w:r w:rsidR="004F4740">
        <w:rPr>
          <w:rFonts w:ascii="ＭＳ Ｐゴシック" w:eastAsia="ＭＳ Ｐゴシック" w:hAnsi="ＭＳ Ｐゴシック" w:cs="YuGothic-Regular" w:hint="eastAsia"/>
          <w:kern w:val="0"/>
          <w:szCs w:val="21"/>
        </w:rPr>
        <w:t>31</w:t>
      </w:r>
      <w:r w:rsidRPr="008C7EA3">
        <w:rPr>
          <w:rFonts w:ascii="ＭＳ Ｐゴシック" w:eastAsia="ＭＳ Ｐゴシック" w:hAnsi="ＭＳ Ｐゴシック" w:cs="YuGothic-Regular"/>
          <w:kern w:val="0"/>
          <w:szCs w:val="21"/>
        </w:rPr>
        <w:t>.</w:t>
      </w:r>
      <w:r w:rsidR="004F4740">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hint="eastAsia"/>
          <w:kern w:val="0"/>
          <w:szCs w:val="21"/>
        </w:rPr>
        <w:t>％であった。有効票は</w:t>
      </w:r>
      <w:r w:rsidR="00BB3E2C">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BB3E2C">
        <w:rPr>
          <w:rFonts w:ascii="ＭＳ Ｐゴシック" w:eastAsia="ＭＳ Ｐゴシック" w:hAnsi="ＭＳ Ｐゴシック" w:cs="YuGothic-Regular" w:hint="eastAsia"/>
          <w:kern w:val="0"/>
          <w:szCs w:val="21"/>
        </w:rPr>
        <w:t>552</w:t>
      </w:r>
      <w:r w:rsidRPr="008C7EA3">
        <w:rPr>
          <w:rFonts w:ascii="ＭＳ Ｐゴシック" w:eastAsia="ＭＳ Ｐゴシック" w:hAnsi="ＭＳ Ｐゴシック" w:cs="YuGothic-Regular" w:hint="eastAsia"/>
          <w:kern w:val="0"/>
          <w:szCs w:val="21"/>
        </w:rPr>
        <w:t>票（郵送回答：</w:t>
      </w:r>
      <w:r w:rsidR="00BB3E2C">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,1</w:t>
      </w:r>
      <w:r w:rsidR="00BB3E2C">
        <w:rPr>
          <w:rFonts w:ascii="ＭＳ Ｐゴシック" w:eastAsia="ＭＳ Ｐゴシック" w:hAnsi="ＭＳ Ｐゴシック" w:cs="YuGothic-Regular" w:hint="eastAsia"/>
          <w:kern w:val="0"/>
          <w:szCs w:val="21"/>
        </w:rPr>
        <w:t>00</w:t>
      </w:r>
      <w:r w:rsidRPr="008C7EA3">
        <w:rPr>
          <w:rFonts w:ascii="ＭＳ Ｐゴシック" w:eastAsia="ＭＳ Ｐゴシック" w:hAnsi="ＭＳ Ｐゴシック" w:cs="YuGothic-Regular" w:hint="eastAsia"/>
          <w:kern w:val="0"/>
          <w:szCs w:val="21"/>
        </w:rPr>
        <w:t>票</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 xml:space="preserve">Web </w:t>
      </w:r>
      <w:r w:rsidRPr="008C7EA3">
        <w:rPr>
          <w:rFonts w:ascii="ＭＳ Ｐゴシック" w:eastAsia="ＭＳ Ｐゴシック" w:hAnsi="ＭＳ Ｐゴシック" w:cs="YuGothic-Regular" w:hint="eastAsia"/>
          <w:kern w:val="0"/>
          <w:szCs w:val="21"/>
        </w:rPr>
        <w:t>回答：</w:t>
      </w:r>
      <w:r w:rsidR="00BB3E2C">
        <w:rPr>
          <w:rFonts w:ascii="ＭＳ Ｐゴシック" w:eastAsia="ＭＳ Ｐゴシック" w:hAnsi="ＭＳ Ｐゴシック" w:cs="YuGothic-Regular" w:hint="eastAsia"/>
          <w:kern w:val="0"/>
          <w:szCs w:val="21"/>
        </w:rPr>
        <w:t>452</w:t>
      </w:r>
      <w:r w:rsidRPr="008C7EA3">
        <w:rPr>
          <w:rFonts w:ascii="ＭＳ Ｐゴシック" w:eastAsia="ＭＳ Ｐゴシック" w:hAnsi="ＭＳ Ｐゴシック" w:cs="YuGothic-Regular" w:hint="eastAsia"/>
          <w:kern w:val="0"/>
          <w:szCs w:val="21"/>
        </w:rPr>
        <w:t>票）</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有効回答率は</w:t>
      </w:r>
      <w:r w:rsidR="004F4740">
        <w:rPr>
          <w:rFonts w:ascii="ＭＳ Ｐゴシック" w:eastAsia="ＭＳ Ｐゴシック" w:hAnsi="ＭＳ Ｐゴシック" w:cs="YuGothic-Regular" w:hint="eastAsia"/>
          <w:kern w:val="0"/>
          <w:szCs w:val="21"/>
        </w:rPr>
        <w:t>31</w:t>
      </w:r>
      <w:r w:rsidRPr="008C7EA3">
        <w:rPr>
          <w:rFonts w:ascii="ＭＳ Ｐゴシック" w:eastAsia="ＭＳ Ｐゴシック" w:hAnsi="ＭＳ Ｐゴシック" w:cs="YuGothic-Regular"/>
          <w:kern w:val="0"/>
          <w:szCs w:val="21"/>
        </w:rPr>
        <w:t>.</w:t>
      </w:r>
      <w:r w:rsidR="004F4740">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hint="eastAsia"/>
          <w:kern w:val="0"/>
          <w:szCs w:val="21"/>
        </w:rPr>
        <w:t>％であった。</w:t>
      </w:r>
      <w:r w:rsidR="00E20846">
        <w:rPr>
          <w:rFonts w:ascii="ＭＳ Ｐゴシック" w:eastAsia="ＭＳ Ｐゴシック" w:hAnsi="ＭＳ Ｐゴシック" w:cs="YuGothic-Regular" w:hint="eastAsia"/>
          <w:kern w:val="0"/>
          <w:szCs w:val="21"/>
        </w:rPr>
        <w:t>以下の</w:t>
      </w:r>
      <w:r w:rsidR="00305E14">
        <w:rPr>
          <w:rFonts w:ascii="ＭＳ Ｐゴシック" w:eastAsia="ＭＳ Ｐゴシック" w:hAnsi="ＭＳ Ｐゴシック" w:cs="YuGothic-Regular" w:hint="eastAsia"/>
          <w:kern w:val="0"/>
          <w:szCs w:val="21"/>
        </w:rPr>
        <w:t>（１）</w:t>
      </w:r>
      <w:r w:rsidRPr="008C7EA3">
        <w:rPr>
          <w:rFonts w:ascii="ＭＳ Ｐゴシック" w:eastAsia="ＭＳ Ｐゴシック" w:hAnsi="ＭＳ Ｐゴシック" w:cs="YuGothic-Regular" w:hint="eastAsia"/>
          <w:kern w:val="0"/>
          <w:szCs w:val="21"/>
        </w:rPr>
        <w:t>に該当した</w:t>
      </w:r>
      <w:r w:rsidR="00BB3E2C">
        <w:rPr>
          <w:rFonts w:ascii="ＭＳ Ｐゴシック" w:eastAsia="ＭＳ Ｐゴシック" w:hAnsi="ＭＳ Ｐゴシック" w:cs="YuGothic-Regular" w:hint="eastAsia"/>
          <w:kern w:val="0"/>
          <w:szCs w:val="21"/>
        </w:rPr>
        <w:t>31</w:t>
      </w:r>
      <w:r w:rsidRPr="008C7EA3">
        <w:rPr>
          <w:rFonts w:ascii="ＭＳ Ｐゴシック" w:eastAsia="ＭＳ Ｐゴシック" w:hAnsi="ＭＳ Ｐゴシック" w:cs="YuGothic-Regular" w:hint="eastAsia"/>
          <w:kern w:val="0"/>
          <w:szCs w:val="21"/>
        </w:rPr>
        <w:t>票は無効票とした。</w:t>
      </w:r>
    </w:p>
    <w:p w14:paraId="36C17484" w14:textId="57FDB7D4" w:rsidR="0032021F" w:rsidRPr="008C7EA3" w:rsidRDefault="0032021F" w:rsidP="000B30EF">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103A6CDE" w14:textId="77777777" w:rsidR="00314218" w:rsidRPr="00314218" w:rsidRDefault="00314218" w:rsidP="00314218">
      <w:pPr>
        <w:autoSpaceDE w:val="0"/>
        <w:autoSpaceDN w:val="0"/>
        <w:adjustRightInd w:val="0"/>
        <w:jc w:val="left"/>
        <w:rPr>
          <w:rFonts w:ascii="ＭＳ Ｐゴシック" w:eastAsia="ＭＳ Ｐゴシック" w:hAnsi="ＭＳ Ｐゴシック" w:cs="YuGothic-Bold"/>
          <w:b/>
          <w:bCs/>
          <w:kern w:val="0"/>
          <w:sz w:val="24"/>
          <w:szCs w:val="24"/>
        </w:rPr>
      </w:pPr>
      <w:r w:rsidRPr="00314218">
        <w:rPr>
          <w:rFonts w:ascii="ＭＳ Ｐゴシック" w:eastAsia="ＭＳ Ｐゴシック" w:hAnsi="ＭＳ Ｐゴシック" w:cs="YuGothic-Bold" w:hint="eastAsia"/>
          <w:b/>
          <w:bCs/>
          <w:kern w:val="0"/>
          <w:sz w:val="24"/>
          <w:szCs w:val="24"/>
        </w:rPr>
        <w:t>（１）回答必須項目の設定</w:t>
      </w:r>
    </w:p>
    <w:p w14:paraId="19D76816" w14:textId="28ABC7BC" w:rsidR="00314218" w:rsidRDefault="00314218" w:rsidP="004F4DBF">
      <w:pPr>
        <w:autoSpaceDE w:val="0"/>
        <w:autoSpaceDN w:val="0"/>
        <w:adjustRightInd w:val="0"/>
        <w:ind w:leftChars="133" w:left="283"/>
        <w:jc w:val="left"/>
        <w:rPr>
          <w:rFonts w:ascii="ＭＳ Ｐゴシック" w:eastAsia="ＭＳ Ｐゴシック" w:hAnsi="ＭＳ Ｐゴシック" w:cs="YuGothic-Regular"/>
          <w:kern w:val="0"/>
          <w:szCs w:val="21"/>
        </w:rPr>
      </w:pPr>
      <w:r w:rsidRPr="00314218">
        <w:rPr>
          <w:rFonts w:ascii="ＭＳ Ｐゴシック" w:eastAsia="ＭＳ Ｐゴシック" w:hAnsi="ＭＳ Ｐゴシック" w:cs="YuGothic-Regular" w:hint="eastAsia"/>
          <w:kern w:val="0"/>
          <w:szCs w:val="21"/>
        </w:rPr>
        <w:t>性別・年齢を回答必須項目とし</w:t>
      </w:r>
      <w:r w:rsidR="00305E14">
        <w:rPr>
          <w:rFonts w:ascii="ＭＳ Ｐゴシック" w:eastAsia="ＭＳ Ｐゴシック" w:hAnsi="ＭＳ Ｐゴシック" w:cs="YuGothic-Regular" w:hint="eastAsia"/>
          <w:kern w:val="0"/>
          <w:szCs w:val="21"/>
        </w:rPr>
        <w:t>、</w:t>
      </w:r>
      <w:r w:rsidRPr="00314218">
        <w:rPr>
          <w:rFonts w:ascii="ＭＳ Ｐゴシック" w:eastAsia="ＭＳ Ｐゴシック" w:hAnsi="ＭＳ Ｐゴシック" w:cs="YuGothic-Regular" w:hint="eastAsia"/>
          <w:kern w:val="0"/>
          <w:szCs w:val="21"/>
        </w:rPr>
        <w:t>これらの項目に「無回答」</w:t>
      </w:r>
      <w:r w:rsidR="00305E14">
        <w:rPr>
          <w:rFonts w:ascii="ＭＳ Ｐゴシック" w:eastAsia="ＭＳ Ｐゴシック" w:hAnsi="ＭＳ Ｐゴシック" w:cs="YuGothic-Regular" w:hint="eastAsia"/>
          <w:kern w:val="0"/>
          <w:szCs w:val="21"/>
        </w:rPr>
        <w:t>、</w:t>
      </w:r>
      <w:r w:rsidRPr="00314218">
        <w:rPr>
          <w:rFonts w:ascii="ＭＳ Ｐゴシック" w:eastAsia="ＭＳ Ｐゴシック" w:hAnsi="ＭＳ Ｐゴシック" w:cs="YuGothic-Regular" w:hint="eastAsia"/>
          <w:kern w:val="0"/>
          <w:szCs w:val="21"/>
        </w:rPr>
        <w:t>「答えたくない」と回答した場合は</w:t>
      </w:r>
      <w:r w:rsidR="00305E14">
        <w:rPr>
          <w:rFonts w:ascii="ＭＳ Ｐゴシック" w:eastAsia="ＭＳ Ｐゴシック" w:hAnsi="ＭＳ Ｐゴシック" w:cs="YuGothic-Regular" w:hint="eastAsia"/>
          <w:kern w:val="0"/>
          <w:szCs w:val="21"/>
        </w:rPr>
        <w:t>、</w:t>
      </w:r>
      <w:r>
        <w:rPr>
          <w:rFonts w:ascii="ＭＳ Ｐゴシック" w:eastAsia="ＭＳ Ｐゴシック" w:hAnsi="ＭＳ Ｐゴシック" w:cs="YuGothic-Regular" w:hint="eastAsia"/>
          <w:kern w:val="0"/>
          <w:szCs w:val="21"/>
        </w:rPr>
        <w:t>無効票と</w:t>
      </w:r>
      <w:r w:rsidRPr="00314218">
        <w:rPr>
          <w:rFonts w:ascii="ＭＳ Ｐゴシック" w:eastAsia="ＭＳ Ｐゴシック" w:hAnsi="ＭＳ Ｐゴシック" w:cs="YuGothic-Regular" w:hint="eastAsia"/>
          <w:kern w:val="0"/>
          <w:szCs w:val="21"/>
        </w:rPr>
        <w:t>した。</w:t>
      </w:r>
    </w:p>
    <w:p w14:paraId="00BE3900" w14:textId="77777777" w:rsidR="00F27B4F" w:rsidRPr="00314218" w:rsidRDefault="00F27B4F" w:rsidP="004F4DBF">
      <w:pPr>
        <w:autoSpaceDE w:val="0"/>
        <w:autoSpaceDN w:val="0"/>
        <w:adjustRightInd w:val="0"/>
        <w:ind w:leftChars="133" w:left="283"/>
        <w:jc w:val="left"/>
        <w:rPr>
          <w:rFonts w:ascii="ＭＳ Ｐゴシック" w:eastAsia="ＭＳ Ｐゴシック" w:hAnsi="ＭＳ Ｐゴシック" w:cs="YuGothic-Bold"/>
          <w:b/>
          <w:bCs/>
          <w:kern w:val="0"/>
          <w:sz w:val="24"/>
          <w:szCs w:val="24"/>
        </w:rPr>
      </w:pPr>
    </w:p>
    <w:p w14:paraId="1456F066" w14:textId="2E1AC3EC" w:rsidR="0032021F" w:rsidRPr="00E1161A" w:rsidRDefault="0032021F" w:rsidP="0032021F">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w:t>
      </w:r>
      <w:r w:rsidR="00314218">
        <w:rPr>
          <w:rFonts w:ascii="ＭＳ Ｐゴシック" w:eastAsia="ＭＳ Ｐゴシック" w:hAnsi="ＭＳ Ｐゴシック" w:cs="YuGothic-Bold" w:hint="eastAsia"/>
          <w:b/>
          <w:bCs/>
          <w:kern w:val="0"/>
          <w:sz w:val="24"/>
          <w:szCs w:val="24"/>
        </w:rPr>
        <w:t>２</w:t>
      </w:r>
      <w:r w:rsidRPr="00E1161A">
        <w:rPr>
          <w:rFonts w:ascii="ＭＳ Ｐゴシック" w:eastAsia="ＭＳ Ｐゴシック" w:hAnsi="ＭＳ Ｐゴシック" w:cs="YuGothic-Bold" w:hint="eastAsia"/>
          <w:b/>
          <w:bCs/>
          <w:kern w:val="0"/>
          <w:sz w:val="24"/>
          <w:szCs w:val="24"/>
        </w:rPr>
        <w:t>）回答ミスの取り扱い</w:t>
      </w:r>
    </w:p>
    <w:p w14:paraId="7FEDD13B" w14:textId="54FB166E" w:rsidR="0032021F" w:rsidRPr="008C7EA3" w:rsidRDefault="00226EB7" w:rsidP="000B30EF">
      <w:pPr>
        <w:autoSpaceDE w:val="0"/>
        <w:autoSpaceDN w:val="0"/>
        <w:adjustRightInd w:val="0"/>
        <w:ind w:firstLineChars="100" w:firstLine="213"/>
        <w:jc w:val="left"/>
        <w:rPr>
          <w:rFonts w:ascii="ＭＳ Ｐゴシック" w:eastAsia="ＭＳ Ｐゴシック" w:hAnsi="ＭＳ Ｐゴシック" w:cs="YuGothic-Bold"/>
          <w:b/>
          <w:bCs/>
          <w:kern w:val="0"/>
          <w:szCs w:val="21"/>
        </w:rPr>
      </w:pPr>
      <w:r>
        <w:rPr>
          <w:rFonts w:ascii="ＭＳ Ｐゴシック" w:eastAsia="ＭＳ Ｐゴシック" w:hAnsi="ＭＳ Ｐゴシック" w:cs="YuGothic-Bold" w:hint="eastAsia"/>
          <w:b/>
          <w:bCs/>
          <w:kern w:val="0"/>
          <w:szCs w:val="21"/>
        </w:rPr>
        <w:t>ア</w:t>
      </w:r>
      <w:r w:rsidR="0032021F" w:rsidRPr="008C7EA3">
        <w:rPr>
          <w:rFonts w:ascii="ＭＳ Ｐゴシック" w:eastAsia="ＭＳ Ｐゴシック" w:hAnsi="ＭＳ Ｐゴシック" w:cs="YuGothic-Bold" w:hint="eastAsia"/>
          <w:b/>
          <w:bCs/>
          <w:kern w:val="0"/>
          <w:szCs w:val="21"/>
        </w:rPr>
        <w:t xml:space="preserve">　単一選択設問に複数選択している場合</w:t>
      </w:r>
    </w:p>
    <w:p w14:paraId="23DF14B8" w14:textId="6BAE6183" w:rsidR="0032021F" w:rsidRPr="008C7EA3" w:rsidRDefault="0032021F" w:rsidP="00EB4A7B">
      <w:pPr>
        <w:autoSpaceDE w:val="0"/>
        <w:autoSpaceDN w:val="0"/>
        <w:adjustRightInd w:val="0"/>
        <w:ind w:leftChars="100" w:left="213"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単一選択すべき設問に</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複数選択している場合は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原則不適切回答として集計から除外</w:t>
      </w:r>
      <w:r w:rsidR="004A5C76">
        <w:rPr>
          <w:rFonts w:ascii="ＭＳ Ｐゴシック" w:eastAsia="ＭＳ Ｐゴシック" w:hAnsi="ＭＳ Ｐゴシック" w:cs="YuGothic-Regular" w:hint="eastAsia"/>
          <w:kern w:val="0"/>
          <w:szCs w:val="21"/>
        </w:rPr>
        <w:t>することと</w:t>
      </w:r>
      <w:r w:rsidRPr="008C7EA3">
        <w:rPr>
          <w:rFonts w:ascii="ＭＳ Ｐゴシック" w:eastAsia="ＭＳ Ｐゴシック" w:hAnsi="ＭＳ Ｐゴシック" w:cs="YuGothic-Regular" w:hint="eastAsia"/>
          <w:kern w:val="0"/>
          <w:szCs w:val="21"/>
        </w:rPr>
        <w:t>した。ただし</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下記の場合は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有効回答として集計対象に含め</w:t>
      </w:r>
      <w:r w:rsidR="004A5C76">
        <w:rPr>
          <w:rFonts w:ascii="ＭＳ Ｐゴシック" w:eastAsia="ＭＳ Ｐゴシック" w:hAnsi="ＭＳ Ｐゴシック" w:cs="YuGothic-Regular" w:hint="eastAsia"/>
          <w:kern w:val="0"/>
          <w:szCs w:val="21"/>
        </w:rPr>
        <w:t>ることとし</w:t>
      </w:r>
      <w:r w:rsidRPr="008C7EA3">
        <w:rPr>
          <w:rFonts w:ascii="ＭＳ Ｐゴシック" w:eastAsia="ＭＳ Ｐゴシック" w:hAnsi="ＭＳ Ｐゴシック" w:cs="YuGothic-Regular" w:hint="eastAsia"/>
          <w:kern w:val="0"/>
          <w:szCs w:val="21"/>
        </w:rPr>
        <w:t>た。</w:t>
      </w:r>
    </w:p>
    <w:p w14:paraId="402AA704" w14:textId="0DEB206B" w:rsidR="0032021F" w:rsidRPr="008C7EA3" w:rsidRDefault="004A5C76" w:rsidP="00EB4A7B">
      <w:pPr>
        <w:autoSpaceDE w:val="0"/>
        <w:autoSpaceDN w:val="0"/>
        <w:adjustRightInd w:val="0"/>
        <w:ind w:leftChars="100" w:left="213" w:firstLineChars="100" w:firstLine="213"/>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　例１：</w:t>
      </w:r>
      <w:r w:rsidR="0032021F" w:rsidRPr="008C7EA3">
        <w:rPr>
          <w:rFonts w:ascii="ＭＳ Ｐゴシック" w:eastAsia="ＭＳ Ｐゴシック" w:hAnsi="ＭＳ Ｐゴシック" w:cs="YuGothic-Regular" w:hint="eastAsia"/>
          <w:kern w:val="0"/>
          <w:szCs w:val="21"/>
        </w:rPr>
        <w:t>「答えたくない」とそれ以外の選択肢を選択している場合</w:t>
      </w:r>
      <w:r w:rsidR="00305E14">
        <w:rPr>
          <w:rFonts w:ascii="ＭＳ Ｐゴシック" w:eastAsia="ＭＳ Ｐゴシック" w:hAnsi="ＭＳ Ｐゴシック" w:cs="YuGothic-Regular" w:hint="eastAsia"/>
          <w:kern w:val="0"/>
          <w:szCs w:val="21"/>
        </w:rPr>
        <w:t>、</w:t>
      </w:r>
      <w:r w:rsidR="0032021F" w:rsidRPr="008C7EA3">
        <w:rPr>
          <w:rFonts w:ascii="ＭＳ Ｐゴシック" w:eastAsia="ＭＳ Ｐゴシック" w:hAnsi="ＭＳ Ｐゴシック" w:cs="YuGothic-Regular" w:hint="eastAsia"/>
          <w:kern w:val="0"/>
          <w:szCs w:val="21"/>
        </w:rPr>
        <w:t>それ以外の選択肢を優先</w:t>
      </w:r>
    </w:p>
    <w:p w14:paraId="133FF544" w14:textId="7AAC17E1" w:rsidR="00B7195E" w:rsidRDefault="004A5C76" w:rsidP="00EB4A7B">
      <w:pPr>
        <w:autoSpaceDE w:val="0"/>
        <w:autoSpaceDN w:val="0"/>
        <w:ind w:leftChars="100" w:left="213" w:firstLineChars="100" w:firstLine="213"/>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　例２：</w:t>
      </w:r>
      <w:r w:rsidR="0032021F" w:rsidRPr="008C7EA3">
        <w:rPr>
          <w:rFonts w:ascii="ＭＳ Ｐゴシック" w:eastAsia="ＭＳ Ｐゴシック" w:hAnsi="ＭＳ Ｐゴシック" w:cs="YuGothic-Regular" w:hint="eastAsia"/>
          <w:kern w:val="0"/>
          <w:szCs w:val="21"/>
        </w:rPr>
        <w:t>問</w:t>
      </w:r>
      <w:r w:rsidR="0032021F" w:rsidRPr="008C7EA3">
        <w:rPr>
          <w:rFonts w:ascii="ＭＳ Ｐゴシック" w:eastAsia="ＭＳ Ｐゴシック" w:hAnsi="ＭＳ Ｐゴシック" w:cs="YuGothic-Regular"/>
          <w:kern w:val="0"/>
          <w:szCs w:val="21"/>
        </w:rPr>
        <w:t>4</w:t>
      </w:r>
      <w:r w:rsidR="0032021F" w:rsidRPr="008C7EA3">
        <w:rPr>
          <w:rFonts w:ascii="ＭＳ Ｐゴシック" w:eastAsia="ＭＳ Ｐゴシック" w:hAnsi="ＭＳ Ｐゴシック" w:cs="YuGothic-Regular" w:hint="eastAsia"/>
          <w:kern w:val="0"/>
          <w:szCs w:val="21"/>
        </w:rPr>
        <w:t>で「一人暮らし」とそれ以外の選択肢を選択している場合</w:t>
      </w:r>
      <w:r w:rsidR="00305E14">
        <w:rPr>
          <w:rFonts w:ascii="ＭＳ Ｐゴシック" w:eastAsia="ＭＳ Ｐゴシック" w:hAnsi="ＭＳ Ｐゴシック" w:cs="YuGothic-Regular" w:hint="eastAsia"/>
          <w:kern w:val="0"/>
          <w:szCs w:val="21"/>
        </w:rPr>
        <w:t>、</w:t>
      </w:r>
      <w:r w:rsidR="0032021F" w:rsidRPr="008C7EA3">
        <w:rPr>
          <w:rFonts w:ascii="ＭＳ Ｐゴシック" w:eastAsia="ＭＳ Ｐゴシック" w:hAnsi="ＭＳ Ｐゴシック" w:cs="YuGothic-Regular" w:hint="eastAsia"/>
          <w:kern w:val="0"/>
          <w:szCs w:val="21"/>
        </w:rPr>
        <w:t>「一人暮らし」を優先</w:t>
      </w:r>
    </w:p>
    <w:p w14:paraId="081CA063" w14:textId="77777777" w:rsidR="00EB4A7B" w:rsidRDefault="00EB4A7B" w:rsidP="00EB4A7B">
      <w:pPr>
        <w:widowControl/>
        <w:ind w:firstLineChars="100" w:firstLine="213"/>
        <w:jc w:val="left"/>
        <w:rPr>
          <w:rFonts w:ascii="ＭＳ Ｐゴシック" w:eastAsia="ＭＳ Ｐゴシック" w:hAnsi="ＭＳ Ｐゴシック" w:cs="YuGothic-Regular"/>
          <w:kern w:val="0"/>
          <w:szCs w:val="21"/>
        </w:rPr>
      </w:pPr>
    </w:p>
    <w:p w14:paraId="2B2B4451" w14:textId="4587123E" w:rsidR="0032021F" w:rsidRPr="008C7EA3" w:rsidRDefault="00226EB7" w:rsidP="00EB4A7B">
      <w:pPr>
        <w:widowControl/>
        <w:ind w:firstLineChars="100" w:firstLine="213"/>
        <w:jc w:val="left"/>
        <w:rPr>
          <w:rFonts w:ascii="ＭＳ Ｐゴシック" w:eastAsia="ＭＳ Ｐゴシック" w:hAnsi="ＭＳ Ｐゴシック" w:cs="YuGothic-Bold"/>
          <w:b/>
          <w:bCs/>
          <w:kern w:val="0"/>
          <w:szCs w:val="21"/>
        </w:rPr>
      </w:pPr>
      <w:r>
        <w:rPr>
          <w:rFonts w:ascii="ＭＳ Ｐゴシック" w:eastAsia="ＭＳ Ｐゴシック" w:hAnsi="ＭＳ Ｐゴシック" w:cs="YuGothic-Bold" w:hint="eastAsia"/>
          <w:b/>
          <w:bCs/>
          <w:kern w:val="0"/>
          <w:szCs w:val="21"/>
        </w:rPr>
        <w:t>イ</w:t>
      </w:r>
      <w:r w:rsidR="0032021F" w:rsidRPr="008C7EA3">
        <w:rPr>
          <w:rFonts w:ascii="ＭＳ Ｐゴシック" w:eastAsia="ＭＳ Ｐゴシック" w:hAnsi="ＭＳ Ｐゴシック" w:cs="YuGothic-Bold" w:hint="eastAsia"/>
          <w:b/>
          <w:bCs/>
          <w:kern w:val="0"/>
          <w:szCs w:val="21"/>
        </w:rPr>
        <w:t xml:space="preserve">　数値を答える質問における異常値</w:t>
      </w:r>
    </w:p>
    <w:p w14:paraId="38810AEC" w14:textId="3CB163CF" w:rsidR="0032021F" w:rsidRPr="008C7EA3" w:rsidRDefault="0032021F" w:rsidP="00EB4A7B">
      <w:pPr>
        <w:autoSpaceDE w:val="0"/>
        <w:autoSpaceDN w:val="0"/>
        <w:adjustRightInd w:val="0"/>
        <w:ind w:leftChars="100" w:left="213"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年齢や金額等について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選択肢ではなく数値を回答する設問では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論理的に説明が付かない数値や</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社会常識から想定されない数値等の場合は異常値とみなし、集計から除外</w:t>
      </w:r>
      <w:r w:rsidR="004A5C76">
        <w:rPr>
          <w:rFonts w:ascii="ＭＳ Ｐゴシック" w:eastAsia="ＭＳ Ｐゴシック" w:hAnsi="ＭＳ Ｐゴシック" w:cs="YuGothic-Regular" w:hint="eastAsia"/>
          <w:kern w:val="0"/>
          <w:szCs w:val="21"/>
        </w:rPr>
        <w:t>することと</w:t>
      </w:r>
      <w:r w:rsidRPr="008C7EA3">
        <w:rPr>
          <w:rFonts w:ascii="ＭＳ Ｐゴシック" w:eastAsia="ＭＳ Ｐゴシック" w:hAnsi="ＭＳ Ｐゴシック" w:cs="YuGothic-Regular" w:hint="eastAsia"/>
          <w:kern w:val="0"/>
          <w:szCs w:val="21"/>
        </w:rPr>
        <w:t>した。</w:t>
      </w:r>
    </w:p>
    <w:p w14:paraId="4D9AFC6B" w14:textId="77777777" w:rsidR="00915E2A" w:rsidRDefault="00915E2A" w:rsidP="000B30EF">
      <w:pPr>
        <w:autoSpaceDE w:val="0"/>
        <w:autoSpaceDN w:val="0"/>
        <w:adjustRightInd w:val="0"/>
        <w:ind w:firstLineChars="100" w:firstLine="213"/>
        <w:jc w:val="left"/>
        <w:rPr>
          <w:rFonts w:ascii="ＭＳ Ｐゴシック" w:eastAsia="ＭＳ Ｐゴシック" w:hAnsi="ＭＳ Ｐゴシック" w:cs="YuGothic-Bold"/>
          <w:b/>
          <w:bCs/>
          <w:kern w:val="0"/>
          <w:szCs w:val="21"/>
        </w:rPr>
      </w:pPr>
    </w:p>
    <w:p w14:paraId="498CD48E" w14:textId="589A2471" w:rsidR="0032021F" w:rsidRPr="008C7EA3" w:rsidRDefault="00226EB7" w:rsidP="000B30EF">
      <w:pPr>
        <w:autoSpaceDE w:val="0"/>
        <w:autoSpaceDN w:val="0"/>
        <w:adjustRightInd w:val="0"/>
        <w:ind w:firstLineChars="100" w:firstLine="213"/>
        <w:jc w:val="left"/>
        <w:rPr>
          <w:rFonts w:ascii="ＭＳ Ｐゴシック" w:eastAsia="ＭＳ Ｐゴシック" w:hAnsi="ＭＳ Ｐゴシック" w:cs="YuGothic-Bold"/>
          <w:b/>
          <w:bCs/>
          <w:kern w:val="0"/>
          <w:szCs w:val="21"/>
        </w:rPr>
      </w:pPr>
      <w:r>
        <w:rPr>
          <w:rFonts w:ascii="ＭＳ Ｐゴシック" w:eastAsia="ＭＳ Ｐゴシック" w:hAnsi="ＭＳ Ｐゴシック" w:cs="YuGothic-Bold" w:hint="eastAsia"/>
          <w:b/>
          <w:bCs/>
          <w:kern w:val="0"/>
          <w:szCs w:val="21"/>
        </w:rPr>
        <w:t>ウ</w:t>
      </w:r>
      <w:r w:rsidR="0032021F" w:rsidRPr="008C7EA3">
        <w:rPr>
          <w:rFonts w:ascii="ＭＳ Ｐゴシック" w:eastAsia="ＭＳ Ｐゴシック" w:hAnsi="ＭＳ Ｐゴシック" w:cs="YuGothic-Bold" w:hint="eastAsia"/>
          <w:b/>
          <w:bCs/>
          <w:kern w:val="0"/>
          <w:szCs w:val="21"/>
        </w:rPr>
        <w:t xml:space="preserve">　設問間の矛盾</w:t>
      </w:r>
    </w:p>
    <w:p w14:paraId="694C319D" w14:textId="3D380989" w:rsidR="0032021F" w:rsidRPr="008C7EA3" w:rsidRDefault="0032021F" w:rsidP="00EB4A7B">
      <w:pPr>
        <w:autoSpaceDE w:val="0"/>
        <w:autoSpaceDN w:val="0"/>
        <w:adjustRightInd w:val="0"/>
        <w:ind w:leftChars="100" w:left="213"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関連性のある複数の設問間で矛盾する内容の回答をしている場合は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質問ごとに</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下記のいずれかの処理を実施</w:t>
      </w:r>
      <w:r w:rsidR="004A5C76">
        <w:rPr>
          <w:rFonts w:ascii="ＭＳ Ｐゴシック" w:eastAsia="ＭＳ Ｐゴシック" w:hAnsi="ＭＳ Ｐゴシック" w:cs="YuGothic-Regular" w:hint="eastAsia"/>
          <w:kern w:val="0"/>
          <w:szCs w:val="21"/>
        </w:rPr>
        <w:t>することと</w:t>
      </w:r>
      <w:r w:rsidRPr="008C7EA3">
        <w:rPr>
          <w:rFonts w:ascii="ＭＳ Ｐゴシック" w:eastAsia="ＭＳ Ｐゴシック" w:hAnsi="ＭＳ Ｐゴシック" w:cs="YuGothic-Regular" w:hint="eastAsia"/>
          <w:kern w:val="0"/>
          <w:szCs w:val="21"/>
        </w:rPr>
        <w:t>した。</w:t>
      </w:r>
    </w:p>
    <w:p w14:paraId="2B1855E3" w14:textId="3DD19FCA" w:rsidR="0032021F" w:rsidRPr="008C7EA3" w:rsidRDefault="0032021F" w:rsidP="00EB4A7B">
      <w:pPr>
        <w:autoSpaceDE w:val="0"/>
        <w:autoSpaceDN w:val="0"/>
        <w:adjustRightInd w:val="0"/>
        <w:ind w:leftChars="100" w:left="213"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lastRenderedPageBreak/>
        <w:t>・</w:t>
      </w:r>
      <w:r w:rsidR="004A5C76">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不適切回答として集計の対象外とする。</w:t>
      </w:r>
    </w:p>
    <w:p w14:paraId="5FA3B6FC" w14:textId="5C9A7215" w:rsidR="0032021F" w:rsidRDefault="0032021F" w:rsidP="00EB4A7B">
      <w:pPr>
        <w:autoSpaceDE w:val="0"/>
        <w:autoSpaceDN w:val="0"/>
        <w:adjustRightInd w:val="0"/>
        <w:ind w:leftChars="100" w:left="213"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w:t>
      </w:r>
      <w:r w:rsidR="004A5C76">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どちらかの設問を正とし</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もう片方の設問を訂正して集計対象とする。</w:t>
      </w:r>
    </w:p>
    <w:p w14:paraId="47A09CE0" w14:textId="77777777" w:rsidR="007B705F" w:rsidRPr="008C7EA3" w:rsidRDefault="007B705F" w:rsidP="00EB4A7B">
      <w:pPr>
        <w:autoSpaceDE w:val="0"/>
        <w:autoSpaceDN w:val="0"/>
        <w:adjustRightInd w:val="0"/>
        <w:ind w:leftChars="100" w:left="213" w:firstLineChars="100" w:firstLine="213"/>
        <w:jc w:val="left"/>
        <w:rPr>
          <w:rFonts w:ascii="ＭＳ Ｐゴシック" w:eastAsia="ＭＳ Ｐゴシック" w:hAnsi="ＭＳ Ｐゴシック" w:cs="YuGothic-Regular"/>
          <w:kern w:val="0"/>
          <w:szCs w:val="21"/>
        </w:rPr>
      </w:pPr>
    </w:p>
    <w:p w14:paraId="26AFD35D" w14:textId="4DD268F1" w:rsidR="0032021F" w:rsidRPr="000831E3" w:rsidRDefault="0032021F" w:rsidP="0069530C">
      <w:pPr>
        <w:adjustRightInd w:val="0"/>
        <w:spacing w:beforeLines="50" w:before="170"/>
        <w:jc w:val="left"/>
        <w:rPr>
          <w:rFonts w:ascii="ＭＳ Ｐゴシック" w:eastAsia="ＭＳ Ｐゴシック" w:hAnsi="ＭＳ Ｐゴシック" w:cs="YuGothic-Bold"/>
          <w:b/>
          <w:bCs/>
          <w:color w:val="0070C0"/>
          <w:kern w:val="0"/>
          <w:sz w:val="28"/>
          <w:szCs w:val="28"/>
        </w:rPr>
      </w:pPr>
      <w:r w:rsidRPr="000831E3">
        <w:rPr>
          <w:rFonts w:ascii="ＭＳ Ｐゴシック" w:eastAsia="ＭＳ Ｐゴシック" w:hAnsi="ＭＳ Ｐゴシック" w:cs="YuGothic-Bold"/>
          <w:b/>
          <w:bCs/>
          <w:color w:val="0070C0"/>
          <w:kern w:val="0"/>
          <w:sz w:val="28"/>
          <w:szCs w:val="28"/>
        </w:rPr>
        <w:t xml:space="preserve">4 </w:t>
      </w:r>
      <w:r w:rsidRPr="000831E3">
        <w:rPr>
          <w:rFonts w:ascii="ＭＳ Ｐゴシック" w:eastAsia="ＭＳ Ｐゴシック" w:hAnsi="ＭＳ Ｐゴシック" w:cs="YuGothic-Bold" w:hint="eastAsia"/>
          <w:b/>
          <w:bCs/>
          <w:color w:val="0070C0"/>
          <w:kern w:val="0"/>
          <w:sz w:val="28"/>
          <w:szCs w:val="28"/>
        </w:rPr>
        <w:t>年齢調整方法</w:t>
      </w:r>
    </w:p>
    <w:p w14:paraId="17FE7D6C" w14:textId="52890EAB" w:rsidR="0032021F" w:rsidRPr="008C7EA3" w:rsidRDefault="0032021F" w:rsidP="00EB4A7B">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「ギャンブル等依存が疑われる者の割合の推計」にあたり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本調査で得られた</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得点および</w:t>
      </w:r>
      <w:r w:rsidRPr="008C7EA3">
        <w:rPr>
          <w:rFonts w:ascii="ＭＳ Ｐゴシック" w:eastAsia="ＭＳ Ｐゴシック" w:hAnsi="ＭＳ Ｐゴシック" w:cs="YuGothic-Regular"/>
          <w:kern w:val="0"/>
          <w:szCs w:val="21"/>
        </w:rPr>
        <w:t>PGSI</w:t>
      </w:r>
      <w:r w:rsidRPr="008C7EA3">
        <w:rPr>
          <w:rFonts w:ascii="ＭＳ Ｐゴシック" w:eastAsia="ＭＳ Ｐゴシック" w:hAnsi="ＭＳ Ｐゴシック" w:cs="YuGothic-Regular" w:hint="eastAsia"/>
          <w:kern w:val="0"/>
          <w:szCs w:val="21"/>
        </w:rPr>
        <w:t>得点の分布について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年齢階級ごとの回答者数の偏りを人口で補正し</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「年齢調整後の割合」を算出した。</w:t>
      </w:r>
    </w:p>
    <w:p w14:paraId="0BD5758C" w14:textId="77777777" w:rsidR="00915E2A" w:rsidRDefault="00915E2A" w:rsidP="00EB4A7B">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539BF657" w14:textId="139C0717" w:rsidR="0032021F" w:rsidRDefault="0032021F" w:rsidP="00EB4A7B">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年齢調整方法は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20</w:t>
      </w:r>
      <w:r w:rsidRPr="008C7EA3">
        <w:rPr>
          <w:rFonts w:ascii="ＭＳ Ｐゴシック" w:eastAsia="ＭＳ Ｐゴシック" w:hAnsi="ＭＳ Ｐゴシック" w:cs="YuGothic-Regular" w:hint="eastAsia"/>
          <w:kern w:val="0"/>
          <w:szCs w:val="21"/>
        </w:rPr>
        <w:t>歳</w:t>
      </w:r>
      <w:r w:rsidR="00226EB7">
        <w:rPr>
          <w:rFonts w:ascii="ＭＳ Ｐゴシック" w:eastAsia="ＭＳ Ｐゴシック" w:hAnsi="ＭＳ Ｐゴシック" w:cs="YuGothic-Regular" w:hint="eastAsia"/>
          <w:kern w:val="0"/>
          <w:szCs w:val="21"/>
        </w:rPr>
        <w:t>以上</w:t>
      </w:r>
      <w:r w:rsidRPr="008C7EA3">
        <w:rPr>
          <w:rFonts w:ascii="ＭＳ Ｐゴシック" w:eastAsia="ＭＳ Ｐゴシック" w:hAnsi="ＭＳ Ｐゴシック" w:cs="YuGothic-Regular" w:hint="eastAsia"/>
          <w:kern w:val="0"/>
          <w:szCs w:val="21"/>
        </w:rPr>
        <w:t>の回答者については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令和元年</w:t>
      </w:r>
      <w:r w:rsidRPr="008C7EA3">
        <w:rPr>
          <w:rFonts w:ascii="ＭＳ Ｐゴシック" w:eastAsia="ＭＳ Ｐゴシック" w:hAnsi="ＭＳ Ｐゴシック" w:cs="YuGothic-Regular"/>
          <w:kern w:val="0"/>
          <w:szCs w:val="21"/>
        </w:rPr>
        <w:t>10</w:t>
      </w:r>
      <w:r w:rsidRPr="008C7EA3">
        <w:rPr>
          <w:rFonts w:ascii="ＭＳ Ｐゴシック" w:eastAsia="ＭＳ Ｐゴシック" w:hAnsi="ＭＳ Ｐゴシック" w:cs="YuGothic-Regular" w:hint="eastAsia"/>
          <w:kern w:val="0"/>
          <w:szCs w:val="21"/>
        </w:rPr>
        <w:t>月</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日現在人口</w:t>
      </w:r>
      <w:r w:rsidR="00EB4A7B">
        <w:rPr>
          <w:rStyle w:val="ad"/>
          <w:rFonts w:ascii="ＭＳ Ｐゴシック" w:eastAsia="ＭＳ Ｐゴシック" w:hAnsi="ＭＳ Ｐゴシック" w:cs="YuGothic-Regular"/>
          <w:kern w:val="0"/>
          <w:szCs w:val="21"/>
        </w:rPr>
        <w:footnoteReference w:id="1"/>
      </w:r>
      <w:r w:rsidRPr="008C7EA3">
        <w:rPr>
          <w:rFonts w:ascii="ＭＳ Ｐゴシック" w:eastAsia="ＭＳ Ｐゴシック" w:hAnsi="ＭＳ Ｐゴシック" w:cs="YuGothic-Regular" w:hint="eastAsia"/>
          <w:kern w:val="0"/>
          <w:szCs w:val="21"/>
        </w:rPr>
        <w:t>を基準として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性別・年齢階級別（</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歳区分）</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直接法にて年齢調整を実施した。また</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18</w:t>
      </w:r>
      <w:r w:rsidRPr="008C7EA3">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19</w:t>
      </w:r>
      <w:r w:rsidRPr="008C7EA3">
        <w:rPr>
          <w:rFonts w:ascii="ＭＳ Ｐゴシック" w:eastAsia="ＭＳ Ｐゴシック" w:hAnsi="ＭＳ Ｐゴシック" w:cs="YuGothic-Regular" w:hint="eastAsia"/>
          <w:kern w:val="0"/>
          <w:szCs w:val="21"/>
        </w:rPr>
        <w:t>歳の回答者は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同様の令和元年</w:t>
      </w:r>
      <w:r w:rsidRPr="008C7EA3">
        <w:rPr>
          <w:rFonts w:ascii="ＭＳ Ｐゴシック" w:eastAsia="ＭＳ Ｐゴシック" w:hAnsi="ＭＳ Ｐゴシック" w:cs="YuGothic-Regular"/>
          <w:kern w:val="0"/>
          <w:szCs w:val="21"/>
        </w:rPr>
        <w:t>10</w:t>
      </w:r>
      <w:r w:rsidRPr="008C7EA3">
        <w:rPr>
          <w:rFonts w:ascii="ＭＳ Ｐゴシック" w:eastAsia="ＭＳ Ｐゴシック" w:hAnsi="ＭＳ Ｐゴシック" w:cs="YuGothic-Regular" w:hint="eastAsia"/>
          <w:kern w:val="0"/>
          <w:szCs w:val="21"/>
        </w:rPr>
        <w:t>月</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日現在人口を基準として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18</w:t>
      </w:r>
      <w:r w:rsidRPr="008C7EA3">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19</w:t>
      </w:r>
      <w:r w:rsidRPr="008C7EA3">
        <w:rPr>
          <w:rFonts w:ascii="ＭＳ Ｐゴシック" w:eastAsia="ＭＳ Ｐゴシック" w:hAnsi="ＭＳ Ｐゴシック" w:cs="YuGothic-Regular" w:hint="eastAsia"/>
          <w:kern w:val="0"/>
          <w:szCs w:val="21"/>
        </w:rPr>
        <w:t>歳を</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区分</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性別</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直接法にて年齢調整を実施した。</w:t>
      </w:r>
    </w:p>
    <w:p w14:paraId="3D1EF92F" w14:textId="77777777" w:rsidR="007B705F" w:rsidRPr="008C7EA3" w:rsidRDefault="007B705F" w:rsidP="00EB4A7B">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214640EC" w14:textId="170B23E0" w:rsidR="0032021F" w:rsidRPr="000831E3" w:rsidRDefault="0032021F" w:rsidP="0069530C">
      <w:pPr>
        <w:adjustRightInd w:val="0"/>
        <w:spacing w:beforeLines="50" w:before="170"/>
        <w:jc w:val="left"/>
        <w:rPr>
          <w:rFonts w:ascii="ＭＳ Ｐゴシック" w:eastAsia="ＭＳ Ｐゴシック" w:hAnsi="ＭＳ Ｐゴシック" w:cs="YuGothic-Bold"/>
          <w:b/>
          <w:bCs/>
          <w:color w:val="0070C0"/>
          <w:kern w:val="0"/>
          <w:sz w:val="28"/>
          <w:szCs w:val="28"/>
        </w:rPr>
      </w:pPr>
      <w:r w:rsidRPr="000831E3">
        <w:rPr>
          <w:rFonts w:ascii="ＭＳ Ｐゴシック" w:eastAsia="ＭＳ Ｐゴシック" w:hAnsi="ＭＳ Ｐゴシック" w:cs="YuGothic-Bold"/>
          <w:b/>
          <w:bCs/>
          <w:color w:val="0070C0"/>
          <w:kern w:val="0"/>
          <w:sz w:val="28"/>
          <w:szCs w:val="28"/>
        </w:rPr>
        <w:t xml:space="preserve">5 </w:t>
      </w:r>
      <w:r w:rsidRPr="000831E3">
        <w:rPr>
          <w:rFonts w:ascii="ＭＳ Ｐゴシック" w:eastAsia="ＭＳ Ｐゴシック" w:hAnsi="ＭＳ Ｐゴシック" w:cs="YuGothic-Bold" w:hint="eastAsia"/>
          <w:b/>
          <w:bCs/>
          <w:color w:val="0070C0"/>
          <w:kern w:val="0"/>
          <w:sz w:val="28"/>
          <w:szCs w:val="28"/>
        </w:rPr>
        <w:t>分析方法</w:t>
      </w:r>
    </w:p>
    <w:p w14:paraId="472F9876" w14:textId="3DF739E7" w:rsidR="000831E3" w:rsidRDefault="0032021F" w:rsidP="000831E3">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一部の質問結果の解析には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男女差</w:t>
      </w:r>
      <w:r w:rsidR="00F27B4F">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および</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得点による「ギャンブル等依存が疑われる者」とそうでない者における傾向の違いを検証するために</w:t>
      </w:r>
      <w:r w:rsidR="00305E14">
        <w:rPr>
          <w:rFonts w:ascii="ＭＳ Ｐゴシック" w:eastAsia="ＭＳ Ｐゴシック" w:hAnsi="ＭＳ Ｐゴシック" w:cs="YuGothic-Regular" w:hint="eastAsia"/>
          <w:kern w:val="0"/>
          <w:szCs w:val="21"/>
        </w:rPr>
        <w:t>、</w:t>
      </w:r>
      <w:r w:rsidRPr="00B35703">
        <w:rPr>
          <w:rFonts w:ascii="ＭＳ ゴシック" w:eastAsia="ＭＳ ゴシック" w:hAnsi="ＭＳ ゴシック" w:cs="YuGothic-Regular" w:hint="eastAsia"/>
          <w:kern w:val="0"/>
          <w:szCs w:val="21"/>
        </w:rPr>
        <w:t>χ</w:t>
      </w:r>
      <w:r w:rsidRPr="00B35703">
        <w:rPr>
          <w:rFonts w:ascii="ＭＳ ゴシック" w:eastAsia="ＭＳ ゴシック" w:hAnsi="ＭＳ ゴシック" w:cs="YuGothic-Regular"/>
          <w:kern w:val="0"/>
          <w:sz w:val="12"/>
          <w:szCs w:val="12"/>
        </w:rPr>
        <w:t xml:space="preserve">2 </w:t>
      </w:r>
      <w:r w:rsidRPr="008C7EA3">
        <w:rPr>
          <w:rFonts w:ascii="ＭＳ Ｐゴシック" w:eastAsia="ＭＳ Ｐゴシック" w:hAnsi="ＭＳ Ｐゴシック" w:cs="YuGothic-Regular" w:hint="eastAsia"/>
          <w:kern w:val="0"/>
          <w:szCs w:val="21"/>
        </w:rPr>
        <w:t>検定を用いた。</w:t>
      </w:r>
    </w:p>
    <w:p w14:paraId="58DD9A05" w14:textId="77777777" w:rsidR="00B840F6" w:rsidRPr="008C7EA3" w:rsidRDefault="00B840F6" w:rsidP="00B840F6">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107F6743" w14:textId="7DCB7062" w:rsidR="00D00010" w:rsidRDefault="00B840F6" w:rsidP="00B840F6">
      <w:pPr>
        <w:autoSpaceDE w:val="0"/>
        <w:autoSpaceDN w:val="0"/>
        <w:adjustRightInd w:val="0"/>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Bold" w:hint="eastAsia"/>
          <w:b/>
          <w:bCs/>
          <w:color w:val="0070C0"/>
          <w:kern w:val="0"/>
          <w:sz w:val="28"/>
          <w:szCs w:val="28"/>
        </w:rPr>
        <w:t>6</w:t>
      </w:r>
      <w:r w:rsidRPr="000831E3">
        <w:rPr>
          <w:rFonts w:ascii="ＭＳ Ｐゴシック" w:eastAsia="ＭＳ Ｐゴシック" w:hAnsi="ＭＳ Ｐゴシック" w:cs="YuGothic-Bold"/>
          <w:b/>
          <w:bCs/>
          <w:color w:val="0070C0"/>
          <w:kern w:val="0"/>
          <w:sz w:val="28"/>
          <w:szCs w:val="28"/>
        </w:rPr>
        <w:t xml:space="preserve"> </w:t>
      </w:r>
      <w:r w:rsidR="00F30542">
        <w:rPr>
          <w:rFonts w:ascii="ＭＳ Ｐゴシック" w:eastAsia="ＭＳ Ｐゴシック" w:hAnsi="ＭＳ Ｐゴシック" w:cs="YuGothic-Bold" w:hint="eastAsia"/>
          <w:b/>
          <w:bCs/>
          <w:color w:val="0070C0"/>
          <w:kern w:val="0"/>
          <w:sz w:val="28"/>
          <w:szCs w:val="28"/>
        </w:rPr>
        <w:t>調査</w:t>
      </w:r>
      <w:r>
        <w:rPr>
          <w:rFonts w:ascii="ＭＳ Ｐゴシック" w:eastAsia="ＭＳ Ｐゴシック" w:hAnsi="ＭＳ Ｐゴシック" w:cs="YuGothic-Bold" w:hint="eastAsia"/>
          <w:b/>
          <w:bCs/>
          <w:color w:val="0070C0"/>
          <w:kern w:val="0"/>
          <w:sz w:val="28"/>
          <w:szCs w:val="28"/>
        </w:rPr>
        <w:t>結果の考察にかかる検討会議</w:t>
      </w:r>
    </w:p>
    <w:p w14:paraId="35CC683A" w14:textId="703253ED" w:rsidR="00B840F6" w:rsidRDefault="00B840F6" w:rsidP="00B840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本調査結果の分析及び解釈等について検討</w:t>
      </w:r>
      <w:r w:rsidR="00F30542">
        <w:rPr>
          <w:rFonts w:ascii="ＭＳ Ｐゴシック" w:eastAsia="ＭＳ Ｐゴシック" w:hAnsi="ＭＳ Ｐゴシック" w:cs="YuGothic-Regular" w:hint="eastAsia"/>
          <w:kern w:val="0"/>
          <w:szCs w:val="21"/>
        </w:rPr>
        <w:t>し、事務局（大阪府こころの健康総合センター）に助言</w:t>
      </w:r>
      <w:r>
        <w:rPr>
          <w:rFonts w:ascii="ＭＳ Ｐゴシック" w:eastAsia="ＭＳ Ｐゴシック" w:hAnsi="ＭＳ Ｐゴシック" w:cs="YuGothic-Regular" w:hint="eastAsia"/>
          <w:kern w:val="0"/>
          <w:szCs w:val="21"/>
        </w:rPr>
        <w:t>する</w:t>
      </w:r>
      <w:r w:rsidR="00EF63D1">
        <w:rPr>
          <w:rFonts w:ascii="ＭＳ Ｐゴシック" w:eastAsia="ＭＳ Ｐゴシック" w:hAnsi="ＭＳ Ｐゴシック" w:cs="YuGothic-Regular" w:hint="eastAsia"/>
          <w:kern w:val="0"/>
          <w:szCs w:val="21"/>
        </w:rPr>
        <w:t>ための</w:t>
      </w:r>
      <w:r>
        <w:rPr>
          <w:rFonts w:ascii="ＭＳ Ｐゴシック" w:eastAsia="ＭＳ Ｐゴシック" w:hAnsi="ＭＳ Ｐゴシック" w:cs="YuGothic-Regular" w:hint="eastAsia"/>
          <w:kern w:val="0"/>
          <w:szCs w:val="21"/>
        </w:rPr>
        <w:t>会議を、以下</w:t>
      </w:r>
      <w:r w:rsidR="00EF63D1">
        <w:rPr>
          <w:rFonts w:ascii="ＭＳ Ｐゴシック" w:eastAsia="ＭＳ Ｐゴシック" w:hAnsi="ＭＳ Ｐゴシック" w:cs="YuGothic-Regular" w:hint="eastAsia"/>
          <w:kern w:val="0"/>
          <w:szCs w:val="21"/>
        </w:rPr>
        <w:t>により</w:t>
      </w:r>
      <w:r>
        <w:rPr>
          <w:rFonts w:ascii="ＭＳ Ｐゴシック" w:eastAsia="ＭＳ Ｐゴシック" w:hAnsi="ＭＳ Ｐゴシック" w:cs="YuGothic-Regular" w:hint="eastAsia"/>
          <w:kern w:val="0"/>
          <w:szCs w:val="21"/>
        </w:rPr>
        <w:t>開催した</w:t>
      </w:r>
      <w:r w:rsidRPr="008C7EA3">
        <w:rPr>
          <w:rFonts w:ascii="ＭＳ Ｐゴシック" w:eastAsia="ＭＳ Ｐゴシック" w:hAnsi="ＭＳ Ｐゴシック" w:cs="YuGothic-Regular" w:hint="eastAsia"/>
          <w:kern w:val="0"/>
          <w:szCs w:val="21"/>
        </w:rPr>
        <w:t>。</w:t>
      </w:r>
    </w:p>
    <w:p w14:paraId="5E222B03" w14:textId="77777777" w:rsidR="00EF63D1" w:rsidRDefault="00B840F6" w:rsidP="00D00010">
      <w:pPr>
        <w:autoSpaceDE w:val="0"/>
        <w:autoSpaceDN w:val="0"/>
        <w:adjustRightInd w:val="0"/>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 xml:space="preserve">　</w:t>
      </w:r>
    </w:p>
    <w:p w14:paraId="438C31DA" w14:textId="77777777" w:rsidR="00EF63D1" w:rsidRDefault="00EF63D1" w:rsidP="00E20846">
      <w:pPr>
        <w:autoSpaceDE w:val="0"/>
        <w:autoSpaceDN w:val="0"/>
        <w:adjustRightInd w:val="0"/>
        <w:ind w:firstLineChars="50" w:firstLine="106"/>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　会議名：「ギャンブル等と健康に関する調査」結果検討会議</w:t>
      </w:r>
    </w:p>
    <w:p w14:paraId="43E7706F" w14:textId="2118185A" w:rsidR="00EF63D1" w:rsidRDefault="00EF63D1" w:rsidP="00E20846">
      <w:pPr>
        <w:autoSpaceDE w:val="0"/>
        <w:autoSpaceDN w:val="0"/>
        <w:adjustRightInd w:val="0"/>
        <w:ind w:firstLineChars="50" w:firstLine="106"/>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　開催状況：下表のとおり</w:t>
      </w:r>
    </w:p>
    <w:p w14:paraId="0FF37802" w14:textId="6B77F678" w:rsidR="00E20846" w:rsidRDefault="00F30542" w:rsidP="00E20846">
      <w:pPr>
        <w:autoSpaceDE w:val="0"/>
        <w:autoSpaceDN w:val="0"/>
        <w:adjustRightInd w:val="0"/>
        <w:ind w:firstLineChars="50" w:firstLine="106"/>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　委員名簿：巻末資料「</w:t>
      </w:r>
      <w:r w:rsidRPr="00F30542">
        <w:rPr>
          <w:rFonts w:ascii="ＭＳ Ｐゴシック" w:eastAsia="ＭＳ Ｐゴシック" w:hAnsi="ＭＳ Ｐゴシック" w:cs="YuGothic-Regular" w:hint="eastAsia"/>
          <w:kern w:val="0"/>
          <w:szCs w:val="21"/>
        </w:rPr>
        <w:t>（１）「ギャンブル等と健康に関する調査」結果検討会議委員名簿（五十音順　敬称略）</w:t>
      </w:r>
      <w:r>
        <w:rPr>
          <w:rFonts w:ascii="ＭＳ Ｐゴシック" w:eastAsia="ＭＳ Ｐゴシック" w:hAnsi="ＭＳ Ｐゴシック" w:cs="YuGothic-Regular" w:hint="eastAsia"/>
          <w:kern w:val="0"/>
          <w:szCs w:val="21"/>
        </w:rPr>
        <w:t>」</w:t>
      </w:r>
    </w:p>
    <w:p w14:paraId="346AF044" w14:textId="0B6A816A" w:rsidR="00F30542" w:rsidRDefault="00E20846" w:rsidP="00E20846">
      <w:pPr>
        <w:autoSpaceDE w:val="0"/>
        <w:autoSpaceDN w:val="0"/>
        <w:adjustRightInd w:val="0"/>
        <w:ind w:firstLineChars="200" w:firstLine="425"/>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参</w:t>
      </w:r>
      <w:r w:rsidR="00F30542">
        <w:rPr>
          <w:rFonts w:ascii="ＭＳ Ｐゴシック" w:eastAsia="ＭＳ Ｐゴシック" w:hAnsi="ＭＳ Ｐゴシック" w:cs="YuGothic-Regular" w:hint="eastAsia"/>
          <w:kern w:val="0"/>
          <w:szCs w:val="21"/>
        </w:rPr>
        <w:t>照</w:t>
      </w:r>
    </w:p>
    <w:p w14:paraId="699D5745" w14:textId="77777777" w:rsidR="00EF63D1" w:rsidRPr="00EF63D1" w:rsidRDefault="00EF63D1" w:rsidP="00EF63D1">
      <w:pPr>
        <w:autoSpaceDE w:val="0"/>
        <w:autoSpaceDN w:val="0"/>
        <w:adjustRightInd w:val="0"/>
        <w:jc w:val="left"/>
        <w:rPr>
          <w:rFonts w:ascii="ＭＳ Ｐゴシック" w:eastAsia="ＭＳ Ｐゴシック" w:hAnsi="ＭＳ Ｐゴシック" w:cs="YuGothic-Regular"/>
          <w:kern w:val="0"/>
          <w:szCs w:val="21"/>
        </w:rPr>
      </w:pPr>
    </w:p>
    <w:tbl>
      <w:tblPr>
        <w:tblStyle w:val="af"/>
        <w:tblW w:w="10201" w:type="dxa"/>
        <w:tblLook w:val="04A0" w:firstRow="1" w:lastRow="0" w:firstColumn="1" w:lastColumn="0" w:noHBand="0" w:noVBand="1"/>
      </w:tblPr>
      <w:tblGrid>
        <w:gridCol w:w="988"/>
        <w:gridCol w:w="2268"/>
        <w:gridCol w:w="1134"/>
        <w:gridCol w:w="5811"/>
      </w:tblGrid>
      <w:tr w:rsidR="00EF63D1" w14:paraId="37B03D9A" w14:textId="77777777" w:rsidTr="00EF63D1">
        <w:tc>
          <w:tcPr>
            <w:tcW w:w="988" w:type="dxa"/>
            <w:shd w:val="clear" w:color="auto" w:fill="DBDBDB" w:themeFill="accent3" w:themeFillTint="66"/>
          </w:tcPr>
          <w:p w14:paraId="5303DA5E" w14:textId="2C035AA4" w:rsidR="00EF63D1" w:rsidRDefault="00EF63D1" w:rsidP="00EF63D1">
            <w:pPr>
              <w:autoSpaceDE w:val="0"/>
              <w:autoSpaceDN w:val="0"/>
              <w:adjustRightInd w:val="0"/>
              <w:jc w:val="center"/>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回数</w:t>
            </w:r>
          </w:p>
        </w:tc>
        <w:tc>
          <w:tcPr>
            <w:tcW w:w="2268" w:type="dxa"/>
            <w:shd w:val="clear" w:color="auto" w:fill="DBDBDB" w:themeFill="accent3" w:themeFillTint="66"/>
          </w:tcPr>
          <w:p w14:paraId="3C5F34DB" w14:textId="3BBCBF4E" w:rsidR="00EF63D1" w:rsidRDefault="00EF63D1" w:rsidP="00EF63D1">
            <w:pPr>
              <w:autoSpaceDE w:val="0"/>
              <w:autoSpaceDN w:val="0"/>
              <w:adjustRightInd w:val="0"/>
              <w:jc w:val="center"/>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開催日</w:t>
            </w:r>
          </w:p>
        </w:tc>
        <w:tc>
          <w:tcPr>
            <w:tcW w:w="1134" w:type="dxa"/>
            <w:shd w:val="clear" w:color="auto" w:fill="DBDBDB" w:themeFill="accent3" w:themeFillTint="66"/>
          </w:tcPr>
          <w:p w14:paraId="0A8BEBCC" w14:textId="3437960E" w:rsidR="00EF63D1" w:rsidRDefault="00EF63D1" w:rsidP="00EF63D1">
            <w:pPr>
              <w:autoSpaceDE w:val="0"/>
              <w:autoSpaceDN w:val="0"/>
              <w:adjustRightInd w:val="0"/>
              <w:jc w:val="center"/>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開催方法</w:t>
            </w:r>
          </w:p>
        </w:tc>
        <w:tc>
          <w:tcPr>
            <w:tcW w:w="5811" w:type="dxa"/>
            <w:shd w:val="clear" w:color="auto" w:fill="DBDBDB" w:themeFill="accent3" w:themeFillTint="66"/>
          </w:tcPr>
          <w:p w14:paraId="2B7B8E46" w14:textId="208E9CE4" w:rsidR="00EF63D1" w:rsidRDefault="00EF63D1" w:rsidP="00EF63D1">
            <w:pPr>
              <w:autoSpaceDE w:val="0"/>
              <w:autoSpaceDN w:val="0"/>
              <w:adjustRightInd w:val="0"/>
              <w:jc w:val="center"/>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議事</w:t>
            </w:r>
          </w:p>
        </w:tc>
      </w:tr>
      <w:tr w:rsidR="00EF63D1" w14:paraId="612DA6E3" w14:textId="77777777" w:rsidTr="008771E9">
        <w:tc>
          <w:tcPr>
            <w:tcW w:w="988" w:type="dxa"/>
            <w:vAlign w:val="center"/>
          </w:tcPr>
          <w:p w14:paraId="208D2BA7" w14:textId="48231DCA" w:rsidR="00EF63D1" w:rsidRDefault="00EF63D1" w:rsidP="008771E9">
            <w:pPr>
              <w:autoSpaceDE w:val="0"/>
              <w:autoSpaceDN w:val="0"/>
              <w:adjustRightInd w:val="0"/>
              <w:jc w:val="center"/>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第１回</w:t>
            </w:r>
          </w:p>
        </w:tc>
        <w:tc>
          <w:tcPr>
            <w:tcW w:w="2268" w:type="dxa"/>
            <w:vAlign w:val="center"/>
          </w:tcPr>
          <w:p w14:paraId="7F38058C" w14:textId="2E11F9D9" w:rsidR="00EF63D1" w:rsidRDefault="00EF63D1" w:rsidP="008771E9">
            <w:pPr>
              <w:autoSpaceDE w:val="0"/>
              <w:autoSpaceDN w:val="0"/>
              <w:adjustRightInd w:val="0"/>
              <w:jc w:val="center"/>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令和４年２月21日（月）</w:t>
            </w:r>
          </w:p>
        </w:tc>
        <w:tc>
          <w:tcPr>
            <w:tcW w:w="1134" w:type="dxa"/>
            <w:vAlign w:val="center"/>
          </w:tcPr>
          <w:p w14:paraId="4EECC63E" w14:textId="1A9109E9" w:rsidR="00EF63D1" w:rsidRDefault="00EF63D1" w:rsidP="008771E9">
            <w:pPr>
              <w:autoSpaceDE w:val="0"/>
              <w:autoSpaceDN w:val="0"/>
              <w:adjustRightInd w:val="0"/>
              <w:jc w:val="center"/>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オンライン</w:t>
            </w:r>
          </w:p>
        </w:tc>
        <w:tc>
          <w:tcPr>
            <w:tcW w:w="5811" w:type="dxa"/>
          </w:tcPr>
          <w:p w14:paraId="3F207FF9" w14:textId="28514AFE" w:rsidR="00EF63D1" w:rsidRPr="00EF63D1" w:rsidRDefault="00EF63D1" w:rsidP="00EF63D1">
            <w:pPr>
              <w:autoSpaceDE w:val="0"/>
              <w:autoSpaceDN w:val="0"/>
              <w:adjustRightInd w:val="0"/>
              <w:jc w:val="left"/>
              <w:rPr>
                <w:rFonts w:ascii="ＭＳ Ｐゴシック" w:eastAsia="ＭＳ Ｐゴシック" w:hAnsi="ＭＳ Ｐゴシック" w:cs="YuGothic-Regular"/>
                <w:kern w:val="0"/>
                <w:szCs w:val="21"/>
              </w:rPr>
            </w:pPr>
            <w:r w:rsidRPr="00EF63D1">
              <w:rPr>
                <w:rFonts w:ascii="ＭＳ Ｐゴシック" w:eastAsia="ＭＳ Ｐゴシック" w:hAnsi="ＭＳ Ｐゴシック" w:cs="YuGothic-Regular" w:hint="eastAsia"/>
                <w:kern w:val="0"/>
                <w:szCs w:val="21"/>
              </w:rPr>
              <w:t>（１）「ギャンブル等と健康に関する調査」の結果について</w:t>
            </w:r>
          </w:p>
          <w:p w14:paraId="2339CC70" w14:textId="1D76FF9F" w:rsidR="00EF63D1" w:rsidRDefault="00EF63D1" w:rsidP="00D00010">
            <w:pPr>
              <w:autoSpaceDE w:val="0"/>
              <w:autoSpaceDN w:val="0"/>
              <w:adjustRightInd w:val="0"/>
              <w:jc w:val="left"/>
              <w:rPr>
                <w:rFonts w:ascii="ＭＳ Ｐゴシック" w:eastAsia="ＭＳ Ｐゴシック" w:hAnsi="ＭＳ Ｐゴシック" w:cs="YuGothic-Regular"/>
                <w:kern w:val="0"/>
                <w:szCs w:val="21"/>
              </w:rPr>
            </w:pPr>
            <w:r w:rsidRPr="00EF63D1">
              <w:rPr>
                <w:rFonts w:ascii="ＭＳ Ｐゴシック" w:eastAsia="ＭＳ Ｐゴシック" w:hAnsi="ＭＳ Ｐゴシック" w:cs="YuGothic-Regular" w:hint="eastAsia"/>
                <w:kern w:val="0"/>
                <w:szCs w:val="21"/>
              </w:rPr>
              <w:t>（２）その他</w:t>
            </w:r>
          </w:p>
        </w:tc>
      </w:tr>
      <w:tr w:rsidR="00EF63D1" w14:paraId="449556FC" w14:textId="77777777" w:rsidTr="008771E9">
        <w:tc>
          <w:tcPr>
            <w:tcW w:w="988" w:type="dxa"/>
            <w:vAlign w:val="center"/>
          </w:tcPr>
          <w:p w14:paraId="6F62E1D1" w14:textId="7FEC4E9B" w:rsidR="00EF63D1" w:rsidRDefault="00EF63D1" w:rsidP="008771E9">
            <w:pPr>
              <w:autoSpaceDE w:val="0"/>
              <w:autoSpaceDN w:val="0"/>
              <w:adjustRightInd w:val="0"/>
              <w:jc w:val="center"/>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第２回</w:t>
            </w:r>
          </w:p>
        </w:tc>
        <w:tc>
          <w:tcPr>
            <w:tcW w:w="2268" w:type="dxa"/>
            <w:vAlign w:val="center"/>
          </w:tcPr>
          <w:p w14:paraId="2F684914" w14:textId="35326E95" w:rsidR="00EF63D1" w:rsidRDefault="00EF63D1" w:rsidP="008771E9">
            <w:pPr>
              <w:autoSpaceDE w:val="0"/>
              <w:autoSpaceDN w:val="0"/>
              <w:adjustRightInd w:val="0"/>
              <w:jc w:val="center"/>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令和４年３月４日（金）</w:t>
            </w:r>
          </w:p>
        </w:tc>
        <w:tc>
          <w:tcPr>
            <w:tcW w:w="1134" w:type="dxa"/>
            <w:vAlign w:val="center"/>
          </w:tcPr>
          <w:p w14:paraId="3BC9E900" w14:textId="35C991BE" w:rsidR="00EF63D1" w:rsidRDefault="00EF63D1" w:rsidP="008771E9">
            <w:pPr>
              <w:autoSpaceDE w:val="0"/>
              <w:autoSpaceDN w:val="0"/>
              <w:adjustRightInd w:val="0"/>
              <w:jc w:val="center"/>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オンライン</w:t>
            </w:r>
          </w:p>
        </w:tc>
        <w:tc>
          <w:tcPr>
            <w:tcW w:w="5811" w:type="dxa"/>
          </w:tcPr>
          <w:p w14:paraId="04BEDD41" w14:textId="77777777" w:rsidR="00EF63D1" w:rsidRPr="00EF63D1" w:rsidRDefault="00EF63D1" w:rsidP="00EF63D1">
            <w:pPr>
              <w:autoSpaceDE w:val="0"/>
              <w:autoSpaceDN w:val="0"/>
              <w:adjustRightInd w:val="0"/>
              <w:jc w:val="left"/>
              <w:rPr>
                <w:rFonts w:ascii="ＭＳ Ｐゴシック" w:eastAsia="ＭＳ Ｐゴシック" w:hAnsi="ＭＳ Ｐゴシック" w:cs="YuGothic-Regular"/>
                <w:kern w:val="0"/>
                <w:szCs w:val="21"/>
              </w:rPr>
            </w:pPr>
            <w:r w:rsidRPr="00EF63D1">
              <w:rPr>
                <w:rFonts w:ascii="ＭＳ Ｐゴシック" w:eastAsia="ＭＳ Ｐゴシック" w:hAnsi="ＭＳ Ｐゴシック" w:cs="YuGothic-Regular" w:hint="eastAsia"/>
                <w:kern w:val="0"/>
                <w:szCs w:val="21"/>
              </w:rPr>
              <w:t>（１）「ギャンブル等と健康に関する調査」の結果考察について</w:t>
            </w:r>
          </w:p>
          <w:p w14:paraId="545AB59F" w14:textId="77777777" w:rsidR="00EF63D1" w:rsidRDefault="00EF63D1" w:rsidP="00EF63D1">
            <w:pPr>
              <w:autoSpaceDE w:val="0"/>
              <w:autoSpaceDN w:val="0"/>
              <w:adjustRightInd w:val="0"/>
              <w:jc w:val="left"/>
              <w:rPr>
                <w:rFonts w:ascii="ＭＳ Ｐゴシック" w:eastAsia="ＭＳ Ｐゴシック" w:hAnsi="ＭＳ Ｐゴシック" w:cs="YuGothic-Regular"/>
                <w:kern w:val="0"/>
                <w:szCs w:val="21"/>
              </w:rPr>
            </w:pPr>
            <w:r w:rsidRPr="00EF63D1">
              <w:rPr>
                <w:rFonts w:ascii="ＭＳ Ｐゴシック" w:eastAsia="ＭＳ Ｐゴシック" w:hAnsi="ＭＳ Ｐゴシック" w:cs="YuGothic-Regular" w:hint="eastAsia"/>
                <w:kern w:val="0"/>
                <w:szCs w:val="21"/>
              </w:rPr>
              <w:t>（２）今後の実態調査について</w:t>
            </w:r>
          </w:p>
          <w:p w14:paraId="4EC84C59" w14:textId="18E9582D" w:rsidR="00EF63D1" w:rsidRDefault="00EF63D1" w:rsidP="00D00010">
            <w:pPr>
              <w:autoSpaceDE w:val="0"/>
              <w:autoSpaceDN w:val="0"/>
              <w:adjustRightInd w:val="0"/>
              <w:jc w:val="left"/>
              <w:rPr>
                <w:rFonts w:ascii="ＭＳ Ｐゴシック" w:eastAsia="ＭＳ Ｐゴシック" w:hAnsi="ＭＳ Ｐゴシック" w:cs="YuGothic-Regular"/>
                <w:kern w:val="0"/>
                <w:szCs w:val="21"/>
              </w:rPr>
            </w:pPr>
            <w:r w:rsidRPr="00EF63D1">
              <w:rPr>
                <w:rFonts w:ascii="ＭＳ Ｐゴシック" w:eastAsia="ＭＳ Ｐゴシック" w:hAnsi="ＭＳ Ｐゴシック" w:cs="YuGothic-Regular" w:hint="eastAsia"/>
                <w:kern w:val="0"/>
                <w:szCs w:val="21"/>
              </w:rPr>
              <w:t>（３）その他</w:t>
            </w:r>
          </w:p>
        </w:tc>
      </w:tr>
    </w:tbl>
    <w:p w14:paraId="48AFF339" w14:textId="77777777" w:rsidR="00B840F6" w:rsidRPr="00B840F6" w:rsidRDefault="00B840F6" w:rsidP="00D00010">
      <w:pPr>
        <w:autoSpaceDE w:val="0"/>
        <w:autoSpaceDN w:val="0"/>
        <w:adjustRightInd w:val="0"/>
        <w:jc w:val="left"/>
        <w:rPr>
          <w:rFonts w:ascii="ＭＳ Ｐゴシック" w:eastAsia="ＭＳ Ｐゴシック" w:hAnsi="ＭＳ Ｐゴシック" w:cs="YuGothic-Regular"/>
          <w:kern w:val="0"/>
          <w:szCs w:val="21"/>
        </w:rPr>
      </w:pPr>
    </w:p>
    <w:p w14:paraId="6B36E63F" w14:textId="77777777" w:rsidR="000831E3" w:rsidRDefault="000831E3">
      <w:pPr>
        <w:widowControl/>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kern w:val="0"/>
          <w:szCs w:val="21"/>
        </w:rPr>
        <w:br w:type="page"/>
      </w:r>
    </w:p>
    <w:p w14:paraId="34439ECF" w14:textId="371626B4" w:rsidR="0032021F" w:rsidRPr="00C5134B" w:rsidRDefault="00B840F6" w:rsidP="000831E3">
      <w:pPr>
        <w:autoSpaceDE w:val="0"/>
        <w:autoSpaceDN w:val="0"/>
        <w:adjustRightInd w:val="0"/>
        <w:jc w:val="left"/>
        <w:rPr>
          <w:rFonts w:ascii="ＭＳ Ｐゴシック" w:eastAsia="ＭＳ Ｐゴシック" w:hAnsi="ＭＳ Ｐゴシック" w:cs="YuGothic-Regular"/>
          <w:color w:val="0070C0"/>
          <w:kern w:val="0"/>
          <w:szCs w:val="21"/>
        </w:rPr>
      </w:pPr>
      <w:r>
        <w:rPr>
          <w:rFonts w:ascii="ＭＳ Ｐゴシック" w:eastAsia="ＭＳ Ｐゴシック" w:hAnsi="ＭＳ Ｐゴシック" w:cs="YuGothic-Bold" w:hint="eastAsia"/>
          <w:b/>
          <w:bCs/>
          <w:color w:val="0070C0"/>
          <w:kern w:val="0"/>
          <w:sz w:val="28"/>
          <w:szCs w:val="28"/>
        </w:rPr>
        <w:lastRenderedPageBreak/>
        <w:t>7</w:t>
      </w:r>
      <w:r w:rsidR="0032021F" w:rsidRPr="00C5134B">
        <w:rPr>
          <w:rFonts w:ascii="ＭＳ Ｐゴシック" w:eastAsia="ＭＳ Ｐゴシック" w:hAnsi="ＭＳ Ｐゴシック" w:cs="YuGothic-Bold"/>
          <w:b/>
          <w:bCs/>
          <w:color w:val="0070C0"/>
          <w:kern w:val="0"/>
          <w:sz w:val="28"/>
          <w:szCs w:val="28"/>
        </w:rPr>
        <w:t xml:space="preserve"> </w:t>
      </w:r>
      <w:r w:rsidR="0032021F" w:rsidRPr="00C5134B">
        <w:rPr>
          <w:rFonts w:ascii="ＭＳ Ｐゴシック" w:eastAsia="ＭＳ Ｐゴシック" w:hAnsi="ＭＳ Ｐゴシック" w:cs="YuGothic-Bold" w:hint="eastAsia"/>
          <w:b/>
          <w:bCs/>
          <w:color w:val="0070C0"/>
          <w:kern w:val="0"/>
          <w:sz w:val="28"/>
          <w:szCs w:val="28"/>
        </w:rPr>
        <w:t>調査結果</w:t>
      </w:r>
    </w:p>
    <w:p w14:paraId="21304D95" w14:textId="37B7E657" w:rsidR="0032021F" w:rsidRPr="008C7EA3" w:rsidRDefault="0032021F" w:rsidP="00AA5FFA">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以下</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w:t>
      </w:r>
      <w:r w:rsidR="000C5B2D">
        <w:rPr>
          <w:rFonts w:ascii="ＭＳ Ｐゴシック" w:eastAsia="ＭＳ Ｐゴシック" w:hAnsi="ＭＳ Ｐゴシック" w:cs="YuGothic-Regular" w:hint="eastAsia"/>
          <w:kern w:val="0"/>
          <w:szCs w:val="21"/>
        </w:rPr>
        <w:t>ギャンブル等</w:t>
      </w:r>
      <w:r w:rsidRPr="008C7EA3">
        <w:rPr>
          <w:rFonts w:ascii="ＭＳ Ｐゴシック" w:eastAsia="ＭＳ Ｐゴシック" w:hAnsi="ＭＳ Ｐゴシック" w:cs="YuGothic-Regular" w:hint="eastAsia"/>
          <w:kern w:val="0"/>
          <w:szCs w:val="21"/>
        </w:rPr>
        <w:t>と健康に関する調査」調査票の設問ごとに結果の概要を示す。</w:t>
      </w:r>
    </w:p>
    <w:p w14:paraId="19A66942" w14:textId="77777777" w:rsidR="00915E2A" w:rsidRDefault="00915E2A" w:rsidP="00AA5FFA">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09481BEA" w14:textId="3A87396B" w:rsidR="0032021F" w:rsidRDefault="0032021F" w:rsidP="00AA5FFA">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結果の見方の留意点：質問によって集計対象の総サンプル数が有効票（</w:t>
      </w:r>
      <w:r w:rsidR="00226EB7">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226EB7">
        <w:rPr>
          <w:rFonts w:ascii="ＭＳ Ｐゴシック" w:eastAsia="ＭＳ Ｐゴシック" w:hAnsi="ＭＳ Ｐゴシック" w:cs="YuGothic-Regular" w:hint="eastAsia"/>
          <w:kern w:val="0"/>
          <w:szCs w:val="21"/>
        </w:rPr>
        <w:t>5</w:t>
      </w:r>
      <w:r w:rsidR="00AC482E">
        <w:rPr>
          <w:rFonts w:ascii="ＭＳ Ｐゴシック" w:eastAsia="ＭＳ Ｐゴシック" w:hAnsi="ＭＳ Ｐゴシック" w:cs="YuGothic-Regular" w:hint="eastAsia"/>
          <w:kern w:val="0"/>
          <w:szCs w:val="21"/>
        </w:rPr>
        <w:t>5</w:t>
      </w:r>
      <w:r w:rsidR="00226EB7">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票）と異なる場合がある。その際は図表の下に集計したサンプル数や除外理由を示した。また</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質問には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調査対象者全員に尋ねる質問と</w:t>
      </w:r>
      <w:r w:rsidR="00305E14">
        <w:rPr>
          <w:rFonts w:ascii="ＭＳ Ｐゴシック" w:eastAsia="ＭＳ Ｐゴシック" w:hAnsi="ＭＳ Ｐゴシック" w:cs="YuGothic-Regular" w:hint="eastAsia"/>
          <w:kern w:val="0"/>
          <w:szCs w:val="21"/>
        </w:rPr>
        <w:t>、</w:t>
      </w:r>
      <w:r w:rsidR="00E20846">
        <w:rPr>
          <w:rFonts w:ascii="ＭＳ Ｐゴシック" w:eastAsia="ＭＳ Ｐゴシック" w:hAnsi="ＭＳ Ｐゴシック" w:cs="YuGothic-Regular" w:hint="eastAsia"/>
          <w:kern w:val="0"/>
          <w:szCs w:val="21"/>
        </w:rPr>
        <w:t>選んだ選択肢によって一</w:t>
      </w:r>
      <w:r w:rsidRPr="008C7EA3">
        <w:rPr>
          <w:rFonts w:ascii="ＭＳ Ｐゴシック" w:eastAsia="ＭＳ Ｐゴシック" w:hAnsi="ＭＳ Ｐゴシック" w:cs="YuGothic-Regular" w:hint="eastAsia"/>
          <w:kern w:val="0"/>
          <w:szCs w:val="21"/>
        </w:rPr>
        <w:t>部の該当者のみ答える質問がある。</w:t>
      </w:r>
    </w:p>
    <w:p w14:paraId="5B82B611" w14:textId="77777777" w:rsidR="003B6E2D" w:rsidRPr="003B6E2D" w:rsidRDefault="003B6E2D" w:rsidP="0032021F">
      <w:pPr>
        <w:autoSpaceDE w:val="0"/>
        <w:autoSpaceDN w:val="0"/>
        <w:adjustRightInd w:val="0"/>
        <w:jc w:val="left"/>
        <w:rPr>
          <w:rFonts w:ascii="ＭＳ Ｐゴシック" w:eastAsia="ＭＳ Ｐゴシック" w:hAnsi="ＭＳ Ｐゴシック" w:cs="YuGothic-Regular"/>
          <w:kern w:val="0"/>
          <w:szCs w:val="21"/>
        </w:rPr>
      </w:pPr>
    </w:p>
    <w:p w14:paraId="2E6399EE" w14:textId="7A06A559" w:rsidR="0032021F" w:rsidRPr="00C5134B" w:rsidRDefault="00B840F6" w:rsidP="0032021F">
      <w:pPr>
        <w:autoSpaceDE w:val="0"/>
        <w:autoSpaceDN w:val="0"/>
        <w:adjustRightInd w:val="0"/>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b/>
          <w:bCs/>
          <w:color w:val="0070C0"/>
          <w:kern w:val="0"/>
          <w:sz w:val="28"/>
          <w:szCs w:val="28"/>
        </w:rPr>
        <w:t>7</w:t>
      </w:r>
      <w:r w:rsidR="0032021F" w:rsidRPr="00C5134B">
        <w:rPr>
          <w:rFonts w:ascii="ＭＳ Ｐゴシック" w:eastAsia="ＭＳ Ｐゴシック" w:hAnsi="ＭＳ Ｐゴシック" w:cs="YuGothic-Bold"/>
          <w:b/>
          <w:bCs/>
          <w:color w:val="0070C0"/>
          <w:kern w:val="0"/>
          <w:sz w:val="28"/>
          <w:szCs w:val="28"/>
        </w:rPr>
        <w:t xml:space="preserve">.1 </w:t>
      </w:r>
      <w:r w:rsidR="0032021F" w:rsidRPr="00C5134B">
        <w:rPr>
          <w:rFonts w:ascii="ＭＳ Ｐゴシック" w:eastAsia="ＭＳ Ｐゴシック" w:hAnsi="ＭＳ Ｐゴシック" w:cs="YuGothic-Bold" w:hint="eastAsia"/>
          <w:b/>
          <w:bCs/>
          <w:color w:val="0070C0"/>
          <w:kern w:val="0"/>
          <w:sz w:val="28"/>
          <w:szCs w:val="28"/>
        </w:rPr>
        <w:t>対象者の基本属性・背景情報</w:t>
      </w:r>
    </w:p>
    <w:p w14:paraId="3E150299" w14:textId="35FB7027" w:rsidR="0032021F" w:rsidRPr="00E1161A" w:rsidRDefault="0032021F" w:rsidP="0032021F">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（１）回答者の性別・年齢</w:t>
      </w:r>
    </w:p>
    <w:p w14:paraId="042EEE77" w14:textId="220E6624" w:rsidR="0032021F" w:rsidRPr="002A2DAD" w:rsidRDefault="0032021F" w:rsidP="006F730B">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shd w:val="pct15" w:color="auto" w:fill="FFFFFF"/>
        </w:rPr>
      </w:pPr>
      <w:r w:rsidRPr="002A2DAD">
        <w:rPr>
          <w:rFonts w:ascii="ＭＳ Ｐゴシック" w:eastAsia="ＭＳ Ｐゴシック" w:hAnsi="ＭＳ Ｐゴシック" w:cs="YuGothic-Bold" w:hint="eastAsia"/>
          <w:b/>
          <w:bCs/>
          <w:kern w:val="0"/>
          <w:szCs w:val="21"/>
          <w:highlight w:val="yellow"/>
          <w:shd w:val="pct15" w:color="auto" w:fill="FFFFFF"/>
        </w:rPr>
        <w:t>【問</w:t>
      </w:r>
      <w:r w:rsidRPr="002A2DAD">
        <w:rPr>
          <w:rFonts w:ascii="ＭＳ Ｐゴシック" w:eastAsia="ＭＳ Ｐゴシック" w:hAnsi="ＭＳ Ｐゴシック" w:cs="YuGothic-Bold"/>
          <w:b/>
          <w:bCs/>
          <w:kern w:val="0"/>
          <w:szCs w:val="21"/>
          <w:highlight w:val="yellow"/>
          <w:shd w:val="pct15" w:color="auto" w:fill="FFFFFF"/>
        </w:rPr>
        <w:t>1</w:t>
      </w:r>
      <w:r w:rsidRPr="002A2DAD">
        <w:rPr>
          <w:rFonts w:ascii="ＭＳ Ｐゴシック" w:eastAsia="ＭＳ Ｐゴシック" w:hAnsi="ＭＳ Ｐゴシック" w:cs="YuGothic-Bold" w:hint="eastAsia"/>
          <w:b/>
          <w:bCs/>
          <w:kern w:val="0"/>
          <w:szCs w:val="21"/>
          <w:highlight w:val="yellow"/>
          <w:shd w:val="pct15" w:color="auto" w:fill="FFFFFF"/>
        </w:rPr>
        <w:t>】</w:t>
      </w:r>
      <w:r w:rsidR="00442DBA" w:rsidRPr="002A2DAD">
        <w:rPr>
          <w:rFonts w:ascii="ＭＳ Ｐゴシック" w:eastAsia="ＭＳ Ｐゴシック" w:hAnsi="ＭＳ Ｐゴシック" w:cs="YuGothic-Bold" w:hint="eastAsia"/>
          <w:b/>
          <w:bCs/>
          <w:kern w:val="0"/>
          <w:szCs w:val="21"/>
          <w:highlight w:val="yellow"/>
          <w:shd w:val="pct15" w:color="auto" w:fill="FFFFFF"/>
        </w:rPr>
        <w:t xml:space="preserve">　</w:t>
      </w:r>
      <w:r w:rsidRPr="002A2DAD">
        <w:rPr>
          <w:rFonts w:ascii="ＭＳ Ｐゴシック" w:eastAsia="ＭＳ Ｐゴシック" w:hAnsi="ＭＳ Ｐゴシック" w:cs="YuGothic-Bold" w:hint="eastAsia"/>
          <w:b/>
          <w:bCs/>
          <w:kern w:val="0"/>
          <w:szCs w:val="21"/>
          <w:highlight w:val="yellow"/>
          <w:shd w:val="pct15" w:color="auto" w:fill="FFFFFF"/>
        </w:rPr>
        <w:t>あなたの性別を教えてください。（単一選択）</w:t>
      </w:r>
      <w:r w:rsidR="004C102D" w:rsidRPr="002A2DAD">
        <w:rPr>
          <w:rFonts w:ascii="ＭＳ Ｐゴシック" w:eastAsia="ＭＳ Ｐゴシック" w:hAnsi="ＭＳ Ｐゴシック" w:cs="YuGothic-Bold"/>
          <w:b/>
          <w:bCs/>
          <w:kern w:val="0"/>
          <w:szCs w:val="21"/>
          <w:highlight w:val="yellow"/>
          <w:shd w:val="pct15" w:color="auto" w:fill="FFFFFF"/>
        </w:rPr>
        <w:br/>
      </w:r>
      <w:r w:rsidRPr="002A2DAD">
        <w:rPr>
          <w:rFonts w:ascii="ＭＳ Ｐゴシック" w:eastAsia="ＭＳ Ｐゴシック" w:hAnsi="ＭＳ Ｐゴシック" w:cs="YuGothic-Bold" w:hint="eastAsia"/>
          <w:b/>
          <w:bCs/>
          <w:kern w:val="0"/>
          <w:szCs w:val="21"/>
          <w:highlight w:val="yellow"/>
          <w:shd w:val="pct15" w:color="auto" w:fill="FFFFFF"/>
        </w:rPr>
        <w:t>【問</w:t>
      </w:r>
      <w:r w:rsidRPr="002A2DAD">
        <w:rPr>
          <w:rFonts w:ascii="ＭＳ Ｐゴシック" w:eastAsia="ＭＳ Ｐゴシック" w:hAnsi="ＭＳ Ｐゴシック" w:cs="YuGothic-Bold"/>
          <w:b/>
          <w:bCs/>
          <w:kern w:val="0"/>
          <w:szCs w:val="21"/>
          <w:highlight w:val="yellow"/>
          <w:shd w:val="pct15" w:color="auto" w:fill="FFFFFF"/>
        </w:rPr>
        <w:t>2</w:t>
      </w:r>
      <w:r w:rsidRPr="002A2DAD">
        <w:rPr>
          <w:rFonts w:ascii="ＭＳ Ｐゴシック" w:eastAsia="ＭＳ Ｐゴシック" w:hAnsi="ＭＳ Ｐゴシック" w:cs="YuGothic-Bold" w:hint="eastAsia"/>
          <w:b/>
          <w:bCs/>
          <w:kern w:val="0"/>
          <w:szCs w:val="21"/>
          <w:highlight w:val="yellow"/>
          <w:shd w:val="pct15" w:color="auto" w:fill="FFFFFF"/>
        </w:rPr>
        <w:t>】</w:t>
      </w:r>
      <w:r w:rsidR="00442DBA" w:rsidRPr="002A2DAD">
        <w:rPr>
          <w:rFonts w:ascii="ＭＳ Ｐゴシック" w:eastAsia="ＭＳ Ｐゴシック" w:hAnsi="ＭＳ Ｐゴシック" w:cs="YuGothic-Bold" w:hint="eastAsia"/>
          <w:b/>
          <w:bCs/>
          <w:kern w:val="0"/>
          <w:szCs w:val="21"/>
          <w:highlight w:val="yellow"/>
          <w:shd w:val="pct15" w:color="auto" w:fill="FFFFFF"/>
        </w:rPr>
        <w:t xml:space="preserve">　</w:t>
      </w:r>
      <w:r w:rsidRPr="002A2DAD">
        <w:rPr>
          <w:rFonts w:ascii="ＭＳ Ｐゴシック" w:eastAsia="ＭＳ Ｐゴシック" w:hAnsi="ＭＳ Ｐゴシック" w:cs="YuGothic-Bold" w:hint="eastAsia"/>
          <w:b/>
          <w:bCs/>
          <w:kern w:val="0"/>
          <w:szCs w:val="21"/>
          <w:highlight w:val="yellow"/>
          <w:shd w:val="pct15" w:color="auto" w:fill="FFFFFF"/>
        </w:rPr>
        <w:t>あなたの年齢を教えてください。（単一選択）</w:t>
      </w:r>
    </w:p>
    <w:p w14:paraId="63C5BCA3" w14:textId="602F9611" w:rsidR="0032021F" w:rsidRDefault="0032021F" w:rsidP="00AA5FFA">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男性が</w:t>
      </w:r>
      <w:r w:rsidR="0037255A">
        <w:rPr>
          <w:rFonts w:ascii="ＭＳ Ｐゴシック" w:eastAsia="ＭＳ Ｐゴシック" w:hAnsi="ＭＳ Ｐゴシック" w:cs="YuGothic-Regular" w:hint="eastAsia"/>
          <w:kern w:val="0"/>
          <w:szCs w:val="21"/>
        </w:rPr>
        <w:t>7</w:t>
      </w:r>
      <w:r w:rsidR="0037255A">
        <w:rPr>
          <w:rFonts w:ascii="ＭＳ Ｐゴシック" w:eastAsia="ＭＳ Ｐゴシック" w:hAnsi="ＭＳ Ｐゴシック" w:cs="YuGothic-Regular"/>
          <w:kern w:val="0"/>
          <w:szCs w:val="21"/>
        </w:rPr>
        <w:t>45</w:t>
      </w:r>
      <w:r w:rsidRPr="008C7EA3">
        <w:rPr>
          <w:rFonts w:ascii="ＭＳ Ｐゴシック" w:eastAsia="ＭＳ Ｐゴシック" w:hAnsi="ＭＳ Ｐゴシック" w:cs="YuGothic-Regular" w:hint="eastAsia"/>
          <w:kern w:val="0"/>
          <w:szCs w:val="21"/>
        </w:rPr>
        <w:t>名（</w:t>
      </w:r>
      <w:r w:rsidRPr="008C7EA3">
        <w:rPr>
          <w:rFonts w:ascii="ＭＳ Ｐゴシック" w:eastAsia="ＭＳ Ｐゴシック" w:hAnsi="ＭＳ Ｐゴシック" w:cs="YuGothic-Regular"/>
          <w:kern w:val="0"/>
          <w:szCs w:val="21"/>
        </w:rPr>
        <w:t>48.</w:t>
      </w:r>
      <w:r w:rsidR="0037255A">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女性が</w:t>
      </w:r>
      <w:r w:rsidR="0037255A">
        <w:rPr>
          <w:rFonts w:ascii="ＭＳ Ｐゴシック" w:eastAsia="ＭＳ Ｐゴシック" w:hAnsi="ＭＳ Ｐゴシック" w:cs="YuGothic-Regular" w:hint="eastAsia"/>
          <w:kern w:val="0"/>
          <w:szCs w:val="21"/>
        </w:rPr>
        <w:t>8</w:t>
      </w:r>
      <w:r w:rsidR="0037255A">
        <w:rPr>
          <w:rFonts w:ascii="ＭＳ Ｐゴシック" w:eastAsia="ＭＳ Ｐゴシック" w:hAnsi="ＭＳ Ｐゴシック" w:cs="YuGothic-Regular"/>
          <w:kern w:val="0"/>
          <w:szCs w:val="21"/>
        </w:rPr>
        <w:t>07</w:t>
      </w:r>
      <w:r w:rsidRPr="008C7EA3">
        <w:rPr>
          <w:rFonts w:ascii="ＭＳ Ｐゴシック" w:eastAsia="ＭＳ Ｐゴシック" w:hAnsi="ＭＳ Ｐゴシック" w:cs="YuGothic-Regular" w:hint="eastAsia"/>
          <w:kern w:val="0"/>
          <w:szCs w:val="21"/>
        </w:rPr>
        <w:t>名（</w:t>
      </w:r>
      <w:r w:rsidRPr="008C7EA3">
        <w:rPr>
          <w:rFonts w:ascii="ＭＳ Ｐゴシック" w:eastAsia="ＭＳ Ｐゴシック" w:hAnsi="ＭＳ Ｐゴシック" w:cs="YuGothic-Regular"/>
          <w:kern w:val="0"/>
          <w:szCs w:val="21"/>
        </w:rPr>
        <w:t>5</w:t>
      </w:r>
      <w:r w:rsidR="0037255A">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kern w:val="0"/>
          <w:szCs w:val="21"/>
        </w:rPr>
        <w:t>.</w:t>
      </w:r>
      <w:r w:rsidR="0037255A">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％）で</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男性の平均年齢は</w:t>
      </w:r>
      <w:r w:rsidRPr="008C7EA3">
        <w:rPr>
          <w:rFonts w:ascii="ＭＳ Ｐゴシック" w:eastAsia="ＭＳ Ｐゴシック" w:hAnsi="ＭＳ Ｐゴシック" w:cs="YuGothic-Regular"/>
          <w:kern w:val="0"/>
          <w:szCs w:val="21"/>
        </w:rPr>
        <w:t>5</w:t>
      </w:r>
      <w:r w:rsidR="0037255A">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kern w:val="0"/>
          <w:szCs w:val="21"/>
        </w:rPr>
        <w:t>.</w:t>
      </w:r>
      <w:r w:rsidR="0037255A">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歳</w:t>
      </w:r>
      <w:r w:rsidRPr="0073703E">
        <w:rPr>
          <w:rFonts w:ascii="ＭＳ Ｐゴシック" w:eastAsia="ＭＳ Ｐゴシック" w:hAnsi="ＭＳ Ｐゴシック" w:cs="YuGothic-Regular" w:hint="eastAsia"/>
          <w:kern w:val="0"/>
          <w:szCs w:val="21"/>
        </w:rPr>
        <w:t>（標準偏差</w:t>
      </w:r>
      <w:r w:rsidRPr="0073703E">
        <w:rPr>
          <w:rFonts w:ascii="ＭＳ Ｐゴシック" w:eastAsia="ＭＳ Ｐゴシック" w:hAnsi="ＭＳ Ｐゴシック" w:cs="YuGothic-Regular"/>
          <w:kern w:val="0"/>
          <w:szCs w:val="21"/>
        </w:rPr>
        <w:t>1</w:t>
      </w:r>
      <w:r w:rsidR="0073703E" w:rsidRPr="0073703E">
        <w:rPr>
          <w:rFonts w:ascii="ＭＳ Ｐゴシック" w:eastAsia="ＭＳ Ｐゴシック" w:hAnsi="ＭＳ Ｐゴシック" w:cs="YuGothic-Regular" w:hint="eastAsia"/>
          <w:kern w:val="0"/>
          <w:szCs w:val="21"/>
        </w:rPr>
        <w:t>7</w:t>
      </w:r>
      <w:r w:rsidRPr="0073703E">
        <w:rPr>
          <w:rFonts w:ascii="ＭＳ Ｐゴシック" w:eastAsia="ＭＳ Ｐゴシック" w:hAnsi="ＭＳ Ｐゴシック" w:cs="YuGothic-Regular"/>
          <w:kern w:val="0"/>
          <w:szCs w:val="21"/>
        </w:rPr>
        <w:t>.</w:t>
      </w:r>
      <w:r w:rsidR="0073703E" w:rsidRPr="0073703E">
        <w:rPr>
          <w:rFonts w:ascii="ＭＳ Ｐゴシック" w:eastAsia="ＭＳ Ｐゴシック" w:hAnsi="ＭＳ Ｐゴシック" w:cs="YuGothic-Regular" w:hint="eastAsia"/>
          <w:kern w:val="0"/>
          <w:szCs w:val="21"/>
        </w:rPr>
        <w:t>6</w:t>
      </w:r>
      <w:r w:rsidRPr="0073703E">
        <w:rPr>
          <w:rFonts w:ascii="ＭＳ Ｐゴシック" w:eastAsia="ＭＳ Ｐゴシック" w:hAnsi="ＭＳ Ｐゴシック" w:cs="YuGothic-Regular" w:hint="eastAsia"/>
          <w:kern w:val="0"/>
          <w:szCs w:val="21"/>
        </w:rPr>
        <w:t>歳）</w:t>
      </w:r>
      <w:r w:rsidR="00305E14">
        <w:rPr>
          <w:rFonts w:ascii="ＭＳ Ｐゴシック" w:eastAsia="ＭＳ Ｐゴシック" w:hAnsi="ＭＳ Ｐゴシック" w:cs="YuGothic-Regular" w:hint="eastAsia"/>
          <w:kern w:val="0"/>
          <w:szCs w:val="21"/>
        </w:rPr>
        <w:t>、</w:t>
      </w:r>
      <w:r w:rsidRPr="0073703E">
        <w:rPr>
          <w:rFonts w:ascii="ＭＳ Ｐゴシック" w:eastAsia="ＭＳ Ｐゴシック" w:hAnsi="ＭＳ Ｐゴシック" w:cs="YuGothic-Regular" w:hint="eastAsia"/>
          <w:kern w:val="0"/>
          <w:szCs w:val="21"/>
        </w:rPr>
        <w:t>女性</w:t>
      </w:r>
      <w:r w:rsidRPr="008C7EA3">
        <w:rPr>
          <w:rFonts w:ascii="ＭＳ Ｐゴシック" w:eastAsia="ＭＳ Ｐゴシック" w:hAnsi="ＭＳ Ｐゴシック" w:cs="YuGothic-Regular" w:hint="eastAsia"/>
          <w:kern w:val="0"/>
          <w:szCs w:val="21"/>
        </w:rPr>
        <w:t>の平均年齢は</w:t>
      </w:r>
      <w:r w:rsidR="0037255A">
        <w:rPr>
          <w:rFonts w:ascii="ＭＳ Ｐゴシック" w:eastAsia="ＭＳ Ｐゴシック" w:hAnsi="ＭＳ Ｐゴシック" w:cs="YuGothic-Regular" w:hint="eastAsia"/>
          <w:kern w:val="0"/>
          <w:szCs w:val="21"/>
        </w:rPr>
        <w:t>5</w:t>
      </w:r>
      <w:r w:rsidR="0037255A">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kern w:val="0"/>
          <w:szCs w:val="21"/>
        </w:rPr>
        <w:t>.6</w:t>
      </w:r>
      <w:r w:rsidRPr="008C7EA3">
        <w:rPr>
          <w:rFonts w:ascii="ＭＳ Ｐゴシック" w:eastAsia="ＭＳ Ｐゴシック" w:hAnsi="ＭＳ Ｐゴシック" w:cs="YuGothic-Regular" w:hint="eastAsia"/>
          <w:kern w:val="0"/>
          <w:szCs w:val="21"/>
        </w:rPr>
        <w:t>歳</w:t>
      </w:r>
      <w:r w:rsidRPr="0073703E">
        <w:rPr>
          <w:rFonts w:ascii="ＭＳ Ｐゴシック" w:eastAsia="ＭＳ Ｐゴシック" w:hAnsi="ＭＳ Ｐゴシック" w:cs="YuGothic-Regular" w:hint="eastAsia"/>
          <w:kern w:val="0"/>
          <w:szCs w:val="21"/>
        </w:rPr>
        <w:t>（標準偏差</w:t>
      </w:r>
      <w:r w:rsidRPr="0073703E">
        <w:rPr>
          <w:rFonts w:ascii="ＭＳ Ｐゴシック" w:eastAsia="ＭＳ Ｐゴシック" w:hAnsi="ＭＳ Ｐゴシック" w:cs="YuGothic-Regular"/>
          <w:kern w:val="0"/>
          <w:szCs w:val="21"/>
        </w:rPr>
        <w:t>1</w:t>
      </w:r>
      <w:r w:rsidR="0073703E" w:rsidRPr="0073703E">
        <w:rPr>
          <w:rFonts w:ascii="ＭＳ Ｐゴシック" w:eastAsia="ＭＳ Ｐゴシック" w:hAnsi="ＭＳ Ｐゴシック" w:cs="YuGothic-Regular" w:hint="eastAsia"/>
          <w:kern w:val="0"/>
          <w:szCs w:val="21"/>
        </w:rPr>
        <w:t>8</w:t>
      </w:r>
      <w:r w:rsidRPr="0073703E">
        <w:rPr>
          <w:rFonts w:ascii="ＭＳ Ｐゴシック" w:eastAsia="ＭＳ Ｐゴシック" w:hAnsi="ＭＳ Ｐゴシック" w:cs="YuGothic-Regular"/>
          <w:kern w:val="0"/>
          <w:szCs w:val="21"/>
        </w:rPr>
        <w:t>.</w:t>
      </w:r>
      <w:r w:rsidR="0073703E" w:rsidRPr="0073703E">
        <w:rPr>
          <w:rFonts w:ascii="ＭＳ Ｐゴシック" w:eastAsia="ＭＳ Ｐゴシック" w:hAnsi="ＭＳ Ｐゴシック" w:cs="YuGothic-Regular" w:hint="eastAsia"/>
          <w:kern w:val="0"/>
          <w:szCs w:val="21"/>
        </w:rPr>
        <w:t>1</w:t>
      </w:r>
      <w:r w:rsidRPr="0073703E">
        <w:rPr>
          <w:rFonts w:ascii="ＭＳ Ｐゴシック" w:eastAsia="ＭＳ Ｐゴシック" w:hAnsi="ＭＳ Ｐゴシック" w:cs="YuGothic-Regular" w:hint="eastAsia"/>
          <w:kern w:val="0"/>
          <w:szCs w:val="21"/>
        </w:rPr>
        <w:t>歳）で</w:t>
      </w:r>
      <w:r w:rsidRPr="008C7EA3">
        <w:rPr>
          <w:rFonts w:ascii="ＭＳ Ｐゴシック" w:eastAsia="ＭＳ Ｐゴシック" w:hAnsi="ＭＳ Ｐゴシック" w:cs="YuGothic-Regular" w:hint="eastAsia"/>
          <w:kern w:val="0"/>
          <w:szCs w:val="21"/>
        </w:rPr>
        <w:t>あった。総務省統計局人口推計令和元年</w:t>
      </w:r>
      <w:r w:rsidRPr="008C7EA3">
        <w:rPr>
          <w:rFonts w:ascii="ＭＳ Ｐゴシック" w:eastAsia="ＭＳ Ｐゴシック" w:hAnsi="ＭＳ Ｐゴシック" w:cs="YuGothic-Regular"/>
          <w:kern w:val="0"/>
          <w:szCs w:val="21"/>
        </w:rPr>
        <w:t>10</w:t>
      </w:r>
      <w:r w:rsidRPr="008C7EA3">
        <w:rPr>
          <w:rFonts w:ascii="ＭＳ Ｐゴシック" w:eastAsia="ＭＳ Ｐゴシック" w:hAnsi="ＭＳ Ｐゴシック" w:cs="YuGothic-Regular" w:hint="eastAsia"/>
          <w:kern w:val="0"/>
          <w:szCs w:val="21"/>
        </w:rPr>
        <w:t>月</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日人口</w:t>
      </w:r>
      <w:r w:rsidR="00AA5FFA">
        <w:rPr>
          <w:rStyle w:val="ad"/>
          <w:rFonts w:ascii="ＭＳ Ｐゴシック" w:eastAsia="ＭＳ Ｐゴシック" w:hAnsi="ＭＳ Ｐゴシック" w:cs="YuGothic-Regular"/>
          <w:kern w:val="0"/>
          <w:szCs w:val="21"/>
        </w:rPr>
        <w:footnoteReference w:id="2"/>
      </w:r>
      <w:r w:rsidRPr="008C7EA3">
        <w:rPr>
          <w:rFonts w:ascii="ＭＳ Ｐゴシック" w:eastAsia="ＭＳ Ｐゴシック" w:hAnsi="ＭＳ Ｐゴシック" w:cs="YuGothic-Regular" w:hint="eastAsia"/>
          <w:kern w:val="0"/>
          <w:szCs w:val="21"/>
        </w:rPr>
        <w:t>より算出した性別人口比</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年齢階級別人口比と</w:t>
      </w:r>
      <w:r w:rsidR="0037255A">
        <w:rPr>
          <w:rFonts w:ascii="ＭＳ Ｐゴシック" w:eastAsia="ＭＳ Ｐゴシック" w:hAnsi="ＭＳ Ｐゴシック" w:cs="YuGothic-Regular" w:hint="eastAsia"/>
          <w:kern w:val="0"/>
          <w:szCs w:val="21"/>
        </w:rPr>
        <w:t>比べて5</w:t>
      </w:r>
      <w:r w:rsidR="00F30542">
        <w:rPr>
          <w:rFonts w:ascii="ＭＳ Ｐゴシック" w:eastAsia="ＭＳ Ｐゴシック" w:hAnsi="ＭＳ Ｐゴシック" w:cs="YuGothic-Regular"/>
          <w:kern w:val="0"/>
          <w:szCs w:val="21"/>
        </w:rPr>
        <w:t>0</w:t>
      </w:r>
      <w:r w:rsidR="00F30542">
        <w:rPr>
          <w:rFonts w:ascii="ＭＳ Ｐゴシック" w:eastAsia="ＭＳ Ｐゴシック" w:hAnsi="ＭＳ Ｐゴシック" w:cs="YuGothic-Regular" w:hint="eastAsia"/>
          <w:kern w:val="0"/>
          <w:szCs w:val="21"/>
        </w:rPr>
        <w:t>～</w:t>
      </w:r>
      <w:r w:rsidR="0037255A">
        <w:rPr>
          <w:rFonts w:ascii="ＭＳ Ｐゴシック" w:eastAsia="ＭＳ Ｐゴシック" w:hAnsi="ＭＳ Ｐゴシック" w:cs="YuGothic-Regular"/>
          <w:kern w:val="0"/>
          <w:szCs w:val="21"/>
        </w:rPr>
        <w:t>70</w:t>
      </w:r>
      <w:r w:rsidR="00F30542">
        <w:rPr>
          <w:rFonts w:ascii="ＭＳ Ｐゴシック" w:eastAsia="ＭＳ Ｐゴシック" w:hAnsi="ＭＳ Ｐゴシック" w:cs="YuGothic-Regular" w:hint="eastAsia"/>
          <w:kern w:val="0"/>
          <w:szCs w:val="21"/>
        </w:rPr>
        <w:t>歳</w:t>
      </w:r>
      <w:r w:rsidR="0037255A">
        <w:rPr>
          <w:rFonts w:ascii="ＭＳ Ｐゴシック" w:eastAsia="ＭＳ Ｐゴシック" w:hAnsi="ＭＳ Ｐゴシック" w:cs="YuGothic-Regular" w:hint="eastAsia"/>
          <w:kern w:val="0"/>
          <w:szCs w:val="21"/>
        </w:rPr>
        <w:t>代の</w:t>
      </w:r>
      <w:r w:rsidRPr="008C7EA3">
        <w:rPr>
          <w:rFonts w:ascii="ＭＳ Ｐゴシック" w:eastAsia="ＭＳ Ｐゴシック" w:hAnsi="ＭＳ Ｐゴシック" w:cs="YuGothic-Regular" w:hint="eastAsia"/>
          <w:kern w:val="0"/>
          <w:szCs w:val="21"/>
        </w:rPr>
        <w:t>分布が</w:t>
      </w:r>
      <w:r w:rsidR="0037255A">
        <w:rPr>
          <w:rFonts w:ascii="ＭＳ Ｐゴシック" w:eastAsia="ＭＳ Ｐゴシック" w:hAnsi="ＭＳ Ｐゴシック" w:cs="YuGothic-Regular" w:hint="eastAsia"/>
          <w:kern w:val="0"/>
          <w:szCs w:val="21"/>
        </w:rPr>
        <w:t>多かった</w:t>
      </w:r>
      <w:r w:rsidRPr="008C7EA3">
        <w:rPr>
          <w:rFonts w:ascii="ＭＳ Ｐゴシック" w:eastAsia="ＭＳ Ｐゴシック" w:hAnsi="ＭＳ Ｐゴシック" w:cs="YuGothic-Regular" w:hint="eastAsia"/>
          <w:kern w:val="0"/>
          <w:szCs w:val="21"/>
        </w:rPr>
        <w:t>。（図表</w:t>
      </w:r>
      <w:r w:rsidR="00AA5FFA">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hint="eastAsia"/>
          <w:kern w:val="0"/>
          <w:szCs w:val="21"/>
        </w:rPr>
        <w:t>）</w:t>
      </w:r>
    </w:p>
    <w:p w14:paraId="5141F753" w14:textId="77777777" w:rsidR="00AA5FFA" w:rsidRPr="008C7EA3" w:rsidRDefault="00AA5FFA" w:rsidP="00AA5FFA">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33E2A20A" w14:textId="5506465B" w:rsidR="0032021F" w:rsidRPr="008C7EA3" w:rsidRDefault="00EF2126" w:rsidP="00AA5FFA">
      <w:pPr>
        <w:autoSpaceDE w:val="0"/>
        <w:autoSpaceDN w:val="0"/>
        <w:adjustRightInd w:val="0"/>
        <w:jc w:val="center"/>
        <w:rPr>
          <w:rFonts w:ascii="ＭＳ Ｐゴシック" w:eastAsia="ＭＳ Ｐゴシック" w:hAnsi="ＭＳ Ｐゴシック" w:cs="YuGothic-Bold"/>
          <w:b/>
          <w:bCs/>
          <w:kern w:val="0"/>
          <w:sz w:val="20"/>
          <w:szCs w:val="20"/>
        </w:rPr>
      </w:pPr>
      <w:r w:rsidRPr="00B80D75">
        <w:rPr>
          <w:rFonts w:hint="eastAsia"/>
          <w:noProof/>
        </w:rPr>
        <w:drawing>
          <wp:anchor distT="0" distB="0" distL="114300" distR="114300" simplePos="0" relativeHeight="251659264" behindDoc="0" locked="0" layoutInCell="1" allowOverlap="1" wp14:anchorId="54EEB53C" wp14:editId="156C003D">
            <wp:simplePos x="0" y="0"/>
            <wp:positionH relativeFrom="column">
              <wp:posOffset>952</wp:posOffset>
            </wp:positionH>
            <wp:positionV relativeFrom="paragraph">
              <wp:posOffset>107315</wp:posOffset>
            </wp:positionV>
            <wp:extent cx="6480175" cy="274574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0175" cy="2745740"/>
                    </a:xfrm>
                    <a:prstGeom prst="rect">
                      <a:avLst/>
                    </a:prstGeom>
                    <a:noFill/>
                    <a:ln>
                      <a:noFill/>
                    </a:ln>
                  </pic:spPr>
                </pic:pic>
              </a:graphicData>
            </a:graphic>
          </wp:anchor>
        </w:drawing>
      </w:r>
      <w:r w:rsidR="0032021F" w:rsidRPr="008C7EA3">
        <w:rPr>
          <w:rFonts w:ascii="ＭＳ Ｐゴシック" w:eastAsia="ＭＳ Ｐゴシック" w:hAnsi="ＭＳ Ｐゴシック" w:cs="YuGothic-Bold" w:hint="eastAsia"/>
          <w:b/>
          <w:bCs/>
          <w:kern w:val="0"/>
          <w:sz w:val="20"/>
          <w:szCs w:val="20"/>
        </w:rPr>
        <w:t>図表</w:t>
      </w:r>
      <w:r w:rsidR="00AA5FFA">
        <w:rPr>
          <w:rFonts w:ascii="ＭＳ Ｐゴシック" w:eastAsia="ＭＳ Ｐゴシック" w:hAnsi="ＭＳ Ｐゴシック" w:cs="YuGothic-Bold" w:hint="eastAsia"/>
          <w:b/>
          <w:bCs/>
          <w:kern w:val="0"/>
          <w:sz w:val="20"/>
          <w:szCs w:val="20"/>
        </w:rPr>
        <w:t>1</w:t>
      </w:r>
      <w:r w:rsidR="0032021F" w:rsidRPr="008C7EA3">
        <w:rPr>
          <w:rFonts w:ascii="ＭＳ Ｐゴシック" w:eastAsia="ＭＳ Ｐゴシック" w:hAnsi="ＭＳ Ｐゴシック" w:cs="YuGothic-Bold" w:hint="eastAsia"/>
          <w:b/>
          <w:bCs/>
          <w:kern w:val="0"/>
          <w:sz w:val="20"/>
          <w:szCs w:val="20"/>
        </w:rPr>
        <w:t xml:space="preserve">　回答者の性・年齢</w:t>
      </w:r>
    </w:p>
    <w:p w14:paraId="186F37E5" w14:textId="326E9290" w:rsidR="0032021F" w:rsidRPr="008C7EA3" w:rsidRDefault="0032021F" w:rsidP="0032021F">
      <w:pPr>
        <w:autoSpaceDE w:val="0"/>
        <w:autoSpaceDN w:val="0"/>
        <w:adjustRightInd w:val="0"/>
        <w:jc w:val="left"/>
        <w:rPr>
          <w:rFonts w:ascii="ＭＳ Ｐゴシック" w:eastAsia="ＭＳ Ｐゴシック" w:hAnsi="ＭＳ Ｐゴシック" w:cs="YuGothic-Regular"/>
          <w:kern w:val="0"/>
          <w:sz w:val="18"/>
          <w:szCs w:val="18"/>
        </w:rPr>
      </w:pPr>
    </w:p>
    <w:p w14:paraId="74D03E93" w14:textId="0BE140EE" w:rsidR="0032021F" w:rsidRPr="008C7EA3" w:rsidRDefault="0032021F" w:rsidP="0032021F">
      <w:pPr>
        <w:autoSpaceDE w:val="0"/>
        <w:autoSpaceDN w:val="0"/>
        <w:jc w:val="left"/>
        <w:rPr>
          <w:rFonts w:ascii="ＭＳ Ｐゴシック" w:eastAsia="ＭＳ Ｐゴシック" w:hAnsi="ＭＳ Ｐゴシック" w:cs="YuGothic-Regular"/>
          <w:kern w:val="0"/>
          <w:szCs w:val="21"/>
        </w:rPr>
      </w:pPr>
    </w:p>
    <w:p w14:paraId="5B84A641" w14:textId="0AEAE382" w:rsidR="0032021F" w:rsidRPr="008C7EA3" w:rsidRDefault="0032021F">
      <w:pPr>
        <w:widowControl/>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br w:type="page"/>
      </w:r>
    </w:p>
    <w:p w14:paraId="54ACEF0B" w14:textId="1AFAD921" w:rsidR="0032021F" w:rsidRPr="00E1161A" w:rsidRDefault="0032021F" w:rsidP="0032021F">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（２）婚姻状況</w:t>
      </w:r>
    </w:p>
    <w:p w14:paraId="0F3DD0A7" w14:textId="4BC4678A" w:rsidR="0032021F" w:rsidRPr="008C7EA3" w:rsidRDefault="0032021F" w:rsidP="00442DBA">
      <w:pPr>
        <w:autoSpaceDE w:val="0"/>
        <w:autoSpaceDN w:val="0"/>
        <w:adjustRightInd w:val="0"/>
        <w:spacing w:beforeLines="50" w:before="170" w:afterLines="50" w:after="170"/>
        <w:ind w:leftChars="98" w:left="1915" w:hangingChars="800" w:hanging="1707"/>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3</w:t>
      </w:r>
      <w:r w:rsidRPr="00B35703">
        <w:rPr>
          <w:rFonts w:ascii="ＭＳ Ｐゴシック" w:eastAsia="ＭＳ Ｐゴシック" w:hAnsi="ＭＳ Ｐゴシック" w:cs="YuGothic-Bold" w:hint="eastAsia"/>
          <w:b/>
          <w:bCs/>
          <w:kern w:val="0"/>
          <w:szCs w:val="21"/>
          <w:highlight w:val="yellow"/>
        </w:rPr>
        <w:t>】</w:t>
      </w:r>
      <w:r w:rsidR="00442DBA" w:rsidRPr="00B35703">
        <w:rPr>
          <w:rFonts w:ascii="ＭＳ Ｐゴシック" w:eastAsia="ＭＳ Ｐゴシック" w:hAnsi="ＭＳ Ｐゴシック" w:cs="YuGothic-Bold"/>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【婚姻歴】</w:t>
      </w:r>
      <w:r w:rsidR="00442DBA"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あなたは現在</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結婚されていますか。</w:t>
      </w:r>
      <w:r w:rsidR="006F730B" w:rsidRPr="00B35703">
        <w:rPr>
          <w:rFonts w:ascii="ＭＳ Ｐゴシック" w:eastAsia="ＭＳ Ｐゴシック" w:hAnsi="ＭＳ Ｐゴシック" w:cs="YuGothic-Bold"/>
          <w:b/>
          <w:bCs/>
          <w:kern w:val="0"/>
          <w:szCs w:val="21"/>
          <w:highlight w:val="yellow"/>
        </w:rPr>
        <w:br/>
      </w:r>
      <w:r w:rsidRPr="00B35703">
        <w:rPr>
          <w:rFonts w:ascii="ＭＳ Ｐゴシック" w:eastAsia="ＭＳ Ｐゴシック" w:hAnsi="ＭＳ Ｐゴシック" w:cs="YuGothic-Bold" w:hint="eastAsia"/>
          <w:b/>
          <w:bCs/>
          <w:kern w:val="0"/>
          <w:szCs w:val="21"/>
          <w:highlight w:val="yellow"/>
        </w:rPr>
        <w:t>あなたの状況に最も近いものを１つ選んでください。（単一選択）</w:t>
      </w:r>
    </w:p>
    <w:p w14:paraId="599B34B6" w14:textId="48ECA5CB" w:rsidR="0032021F" w:rsidRPr="008C7EA3" w:rsidRDefault="0032021F" w:rsidP="000972B2">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全体の</w:t>
      </w:r>
      <w:r w:rsidRPr="008C7EA3">
        <w:rPr>
          <w:rFonts w:ascii="ＭＳ Ｐゴシック" w:eastAsia="ＭＳ Ｐゴシック" w:hAnsi="ＭＳ Ｐゴシック" w:cs="YuGothic-Regular"/>
          <w:kern w:val="0"/>
          <w:szCs w:val="21"/>
        </w:rPr>
        <w:t>65.</w:t>
      </w:r>
      <w:r w:rsidR="00E93EB4">
        <w:rPr>
          <w:rFonts w:ascii="ＭＳ Ｐゴシック" w:eastAsia="ＭＳ Ｐゴシック" w:hAnsi="ＭＳ Ｐゴシック" w:cs="YuGothic-Regular"/>
          <w:kern w:val="0"/>
          <w:szCs w:val="21"/>
        </w:rPr>
        <w:t>9</w:t>
      </w:r>
      <w:r w:rsidRPr="008C7EA3">
        <w:rPr>
          <w:rFonts w:ascii="ＭＳ Ｐゴシック" w:eastAsia="ＭＳ Ｐゴシック" w:hAnsi="ＭＳ Ｐゴシック" w:cs="YuGothic-Regular" w:hint="eastAsia"/>
          <w:kern w:val="0"/>
          <w:szCs w:val="21"/>
        </w:rPr>
        <w:t>％が「結婚している」で最も多く</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「未婚」は</w:t>
      </w:r>
      <w:r w:rsidRPr="008C7EA3">
        <w:rPr>
          <w:rFonts w:ascii="ＭＳ Ｐゴシック" w:eastAsia="ＭＳ Ｐゴシック" w:hAnsi="ＭＳ Ｐゴシック" w:cs="YuGothic-Regular"/>
          <w:kern w:val="0"/>
          <w:szCs w:val="21"/>
        </w:rPr>
        <w:t>2</w:t>
      </w:r>
      <w:r w:rsidR="00E93EB4">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kern w:val="0"/>
          <w:szCs w:val="21"/>
        </w:rPr>
        <w:t>.</w:t>
      </w:r>
      <w:r w:rsidR="00E93EB4">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w:t>
      </w:r>
      <w:r w:rsidR="00F27B4F">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「離婚した」は</w:t>
      </w:r>
      <w:r w:rsidR="00E93EB4">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％であった。（図表</w:t>
      </w:r>
      <w:r w:rsidRPr="008C7EA3">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w:t>
      </w:r>
    </w:p>
    <w:p w14:paraId="69DCC2AC" w14:textId="5BA6039F" w:rsidR="00915E2A" w:rsidRDefault="00915E2A" w:rsidP="0032021F">
      <w:pPr>
        <w:autoSpaceDE w:val="0"/>
        <w:autoSpaceDN w:val="0"/>
        <w:adjustRightInd w:val="0"/>
        <w:jc w:val="left"/>
        <w:rPr>
          <w:rFonts w:ascii="ＭＳ Ｐゴシック" w:eastAsia="ＭＳ Ｐゴシック" w:hAnsi="ＭＳ Ｐゴシック" w:cs="YuGothic-Bold"/>
          <w:b/>
          <w:bCs/>
          <w:kern w:val="0"/>
          <w:sz w:val="20"/>
          <w:szCs w:val="20"/>
        </w:rPr>
      </w:pPr>
    </w:p>
    <w:p w14:paraId="3242012F" w14:textId="25A3B39D" w:rsidR="0032021F" w:rsidRPr="00F94E8C" w:rsidRDefault="00AD1D18" w:rsidP="000972B2">
      <w:pPr>
        <w:autoSpaceDE w:val="0"/>
        <w:autoSpaceDN w:val="0"/>
        <w:adjustRightInd w:val="0"/>
        <w:jc w:val="center"/>
        <w:rPr>
          <w:rFonts w:ascii="ＭＳ Ｐゴシック" w:eastAsia="ＭＳ Ｐゴシック" w:hAnsi="ＭＳ Ｐゴシック" w:cs="YuGothic-Bold"/>
          <w:b/>
          <w:bCs/>
          <w:kern w:val="0"/>
          <w:sz w:val="20"/>
          <w:szCs w:val="20"/>
        </w:rPr>
      </w:pPr>
      <w:r w:rsidRPr="00AD1D18">
        <w:rPr>
          <w:noProof/>
        </w:rPr>
        <w:drawing>
          <wp:anchor distT="0" distB="0" distL="114300" distR="114300" simplePos="0" relativeHeight="251661312" behindDoc="0" locked="0" layoutInCell="1" allowOverlap="1" wp14:anchorId="26572349" wp14:editId="52443F42">
            <wp:simplePos x="0" y="0"/>
            <wp:positionH relativeFrom="column">
              <wp:posOffset>635</wp:posOffset>
            </wp:positionH>
            <wp:positionV relativeFrom="paragraph">
              <wp:posOffset>110490</wp:posOffset>
            </wp:positionV>
            <wp:extent cx="6480175" cy="203454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80175" cy="2034540"/>
                    </a:xfrm>
                    <a:prstGeom prst="rect">
                      <a:avLst/>
                    </a:prstGeom>
                    <a:noFill/>
                    <a:ln>
                      <a:noFill/>
                    </a:ln>
                  </pic:spPr>
                </pic:pic>
              </a:graphicData>
            </a:graphic>
            <wp14:sizeRelV relativeFrom="margin">
              <wp14:pctHeight>0</wp14:pctHeight>
            </wp14:sizeRelV>
          </wp:anchor>
        </w:drawing>
      </w:r>
      <w:r w:rsidR="0032021F" w:rsidRPr="008C7EA3">
        <w:rPr>
          <w:rFonts w:ascii="ＭＳ Ｐゴシック" w:eastAsia="ＭＳ Ｐゴシック" w:hAnsi="ＭＳ Ｐゴシック" w:cs="YuGothic-Bold" w:hint="eastAsia"/>
          <w:b/>
          <w:bCs/>
          <w:kern w:val="0"/>
          <w:sz w:val="20"/>
          <w:szCs w:val="20"/>
        </w:rPr>
        <w:t>図表</w:t>
      </w:r>
      <w:r w:rsidR="0032021F" w:rsidRPr="008C7EA3">
        <w:rPr>
          <w:rFonts w:ascii="ＭＳ Ｐゴシック" w:eastAsia="ＭＳ Ｐゴシック" w:hAnsi="ＭＳ Ｐゴシック" w:cs="YuGothic-Bold"/>
          <w:b/>
          <w:bCs/>
          <w:kern w:val="0"/>
          <w:sz w:val="20"/>
          <w:szCs w:val="20"/>
        </w:rPr>
        <w:t>2</w:t>
      </w:r>
      <w:r w:rsidR="0032021F" w:rsidRPr="008C7EA3">
        <w:rPr>
          <w:rFonts w:ascii="ＭＳ Ｐゴシック" w:eastAsia="ＭＳ Ｐゴシック" w:hAnsi="ＭＳ Ｐゴシック" w:cs="YuGothic-Bold" w:hint="eastAsia"/>
          <w:b/>
          <w:bCs/>
          <w:kern w:val="0"/>
          <w:sz w:val="20"/>
          <w:szCs w:val="20"/>
        </w:rPr>
        <w:t xml:space="preserve">　全体・性別の婚姻歴</w:t>
      </w:r>
    </w:p>
    <w:p w14:paraId="135ED743" w14:textId="2803676E" w:rsidR="00EF2126" w:rsidRPr="00AD1D18" w:rsidRDefault="00EF2126" w:rsidP="00EF2126">
      <w:pPr>
        <w:autoSpaceDE w:val="0"/>
        <w:autoSpaceDN w:val="0"/>
        <w:adjustRightInd w:val="0"/>
        <w:jc w:val="left"/>
        <w:rPr>
          <w:rFonts w:ascii="ＭＳ Ｐゴシック" w:eastAsia="ＭＳ Ｐゴシック" w:hAnsi="ＭＳ Ｐゴシック" w:cs="YuGothic-Regular"/>
          <w:kern w:val="0"/>
          <w:sz w:val="18"/>
          <w:szCs w:val="18"/>
        </w:rPr>
      </w:pPr>
    </w:p>
    <w:p w14:paraId="72F91507" w14:textId="77777777" w:rsidR="00EF2126" w:rsidRDefault="00EF2126" w:rsidP="00EF2126">
      <w:pPr>
        <w:autoSpaceDE w:val="0"/>
        <w:autoSpaceDN w:val="0"/>
        <w:adjustRightInd w:val="0"/>
        <w:jc w:val="left"/>
        <w:rPr>
          <w:rFonts w:ascii="ＭＳ Ｐゴシック" w:eastAsia="ＭＳ Ｐゴシック" w:hAnsi="ＭＳ Ｐゴシック" w:cs="YuGothic-Regular"/>
          <w:kern w:val="0"/>
          <w:sz w:val="18"/>
          <w:szCs w:val="18"/>
        </w:rPr>
      </w:pPr>
    </w:p>
    <w:p w14:paraId="050708DC" w14:textId="77777777" w:rsidR="00EF2126" w:rsidRDefault="00EF2126" w:rsidP="00EF2126">
      <w:pPr>
        <w:autoSpaceDE w:val="0"/>
        <w:autoSpaceDN w:val="0"/>
        <w:adjustRightInd w:val="0"/>
        <w:jc w:val="left"/>
        <w:rPr>
          <w:rFonts w:ascii="ＭＳ Ｐゴシック" w:eastAsia="ＭＳ Ｐゴシック" w:hAnsi="ＭＳ Ｐゴシック" w:cs="YuGothic-Regular"/>
          <w:kern w:val="0"/>
          <w:sz w:val="18"/>
          <w:szCs w:val="18"/>
        </w:rPr>
      </w:pPr>
    </w:p>
    <w:p w14:paraId="5EB8F3C2" w14:textId="77777777" w:rsidR="00EF2126" w:rsidRDefault="00EF2126" w:rsidP="00EF2126">
      <w:pPr>
        <w:autoSpaceDE w:val="0"/>
        <w:autoSpaceDN w:val="0"/>
        <w:adjustRightInd w:val="0"/>
        <w:jc w:val="left"/>
        <w:rPr>
          <w:rFonts w:ascii="ＭＳ Ｐゴシック" w:eastAsia="ＭＳ Ｐゴシック" w:hAnsi="ＭＳ Ｐゴシック" w:cs="YuGothic-Regular"/>
          <w:kern w:val="0"/>
          <w:sz w:val="18"/>
          <w:szCs w:val="18"/>
        </w:rPr>
      </w:pPr>
    </w:p>
    <w:p w14:paraId="6C38623B" w14:textId="77777777" w:rsidR="00EF2126" w:rsidRDefault="00EF2126" w:rsidP="00EF2126">
      <w:pPr>
        <w:autoSpaceDE w:val="0"/>
        <w:autoSpaceDN w:val="0"/>
        <w:adjustRightInd w:val="0"/>
        <w:jc w:val="left"/>
        <w:rPr>
          <w:rFonts w:ascii="ＭＳ Ｐゴシック" w:eastAsia="ＭＳ Ｐゴシック" w:hAnsi="ＭＳ Ｐゴシック" w:cs="YuGothic-Regular"/>
          <w:kern w:val="0"/>
          <w:sz w:val="18"/>
          <w:szCs w:val="18"/>
        </w:rPr>
      </w:pPr>
    </w:p>
    <w:p w14:paraId="63C8EC8D" w14:textId="77777777" w:rsidR="00EF2126" w:rsidRDefault="00EF2126" w:rsidP="00EF2126">
      <w:pPr>
        <w:autoSpaceDE w:val="0"/>
        <w:autoSpaceDN w:val="0"/>
        <w:adjustRightInd w:val="0"/>
        <w:jc w:val="left"/>
        <w:rPr>
          <w:rFonts w:ascii="ＭＳ Ｐゴシック" w:eastAsia="ＭＳ Ｐゴシック" w:hAnsi="ＭＳ Ｐゴシック" w:cs="YuGothic-Regular"/>
          <w:kern w:val="0"/>
          <w:sz w:val="18"/>
          <w:szCs w:val="18"/>
        </w:rPr>
      </w:pPr>
    </w:p>
    <w:p w14:paraId="46084294" w14:textId="77777777" w:rsidR="00EF2126" w:rsidRDefault="00EF2126" w:rsidP="00EF2126">
      <w:pPr>
        <w:autoSpaceDE w:val="0"/>
        <w:autoSpaceDN w:val="0"/>
        <w:adjustRightInd w:val="0"/>
        <w:jc w:val="left"/>
        <w:rPr>
          <w:rFonts w:ascii="ＭＳ Ｐゴシック" w:eastAsia="ＭＳ Ｐゴシック" w:hAnsi="ＭＳ Ｐゴシック" w:cs="YuGothic-Regular"/>
          <w:kern w:val="0"/>
          <w:sz w:val="18"/>
          <w:szCs w:val="18"/>
        </w:rPr>
      </w:pPr>
    </w:p>
    <w:p w14:paraId="7BD2D7D9" w14:textId="7A9C5E8C" w:rsidR="00EF2126" w:rsidRDefault="00EF2126" w:rsidP="00EF2126">
      <w:pPr>
        <w:autoSpaceDE w:val="0"/>
        <w:autoSpaceDN w:val="0"/>
        <w:adjustRightInd w:val="0"/>
        <w:jc w:val="left"/>
        <w:rPr>
          <w:rFonts w:ascii="ＭＳ Ｐゴシック" w:eastAsia="ＭＳ Ｐゴシック" w:hAnsi="ＭＳ Ｐゴシック" w:cs="YuGothic-Regular"/>
          <w:kern w:val="0"/>
          <w:sz w:val="18"/>
          <w:szCs w:val="18"/>
        </w:rPr>
      </w:pPr>
    </w:p>
    <w:p w14:paraId="3874D12C" w14:textId="77777777" w:rsidR="00EF2126" w:rsidRDefault="00EF2126" w:rsidP="00EF2126">
      <w:pPr>
        <w:autoSpaceDE w:val="0"/>
        <w:autoSpaceDN w:val="0"/>
        <w:adjustRightInd w:val="0"/>
        <w:jc w:val="left"/>
        <w:rPr>
          <w:rFonts w:ascii="ＭＳ Ｐゴシック" w:eastAsia="ＭＳ Ｐゴシック" w:hAnsi="ＭＳ Ｐゴシック" w:cs="YuGothic-Regular"/>
          <w:kern w:val="0"/>
          <w:sz w:val="18"/>
          <w:szCs w:val="18"/>
        </w:rPr>
      </w:pPr>
    </w:p>
    <w:p w14:paraId="29344476" w14:textId="4753A480" w:rsidR="0032021F" w:rsidRPr="008C7EA3" w:rsidRDefault="0032021F" w:rsidP="000972B2">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3 </w:t>
      </w:r>
      <w:r w:rsidRPr="008C7EA3">
        <w:rPr>
          <w:rFonts w:ascii="ＭＳ Ｐゴシック" w:eastAsia="ＭＳ Ｐゴシック" w:hAnsi="ＭＳ Ｐゴシック" w:cs="YuGothic-Regular" w:hint="eastAsia"/>
          <w:kern w:val="0"/>
          <w:sz w:val="18"/>
          <w:szCs w:val="18"/>
        </w:rPr>
        <w:t>集計から除外：無回答（</w:t>
      </w:r>
      <w:r w:rsidRPr="008C7EA3">
        <w:rPr>
          <w:rFonts w:ascii="ＭＳ Ｐゴシック" w:eastAsia="ＭＳ Ｐゴシック" w:hAnsi="ＭＳ Ｐゴシック" w:cs="YuGothic-Regular"/>
          <w:kern w:val="0"/>
          <w:sz w:val="18"/>
          <w:szCs w:val="18"/>
        </w:rPr>
        <w:t>n=</w:t>
      </w:r>
      <w:r w:rsidR="00E93EB4">
        <w:rPr>
          <w:rFonts w:ascii="ＭＳ Ｐゴシック" w:eastAsia="ＭＳ Ｐゴシック" w:hAnsi="ＭＳ Ｐゴシック" w:cs="YuGothic-Regular"/>
          <w:kern w:val="0"/>
          <w:sz w:val="18"/>
          <w:szCs w:val="18"/>
        </w:rPr>
        <w:t>3</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答えたくない（</w:t>
      </w:r>
      <w:r w:rsidRPr="008C7EA3">
        <w:rPr>
          <w:rFonts w:ascii="ＭＳ Ｐゴシック" w:eastAsia="ＭＳ Ｐゴシック" w:hAnsi="ＭＳ Ｐゴシック" w:cs="YuGothic-Regular"/>
          <w:kern w:val="0"/>
          <w:sz w:val="18"/>
          <w:szCs w:val="18"/>
        </w:rPr>
        <w:t>n=1</w:t>
      </w:r>
      <w:r w:rsidR="00E93EB4">
        <w:rPr>
          <w:rFonts w:ascii="ＭＳ Ｐゴシック" w:eastAsia="ＭＳ Ｐゴシック" w:hAnsi="ＭＳ Ｐゴシック" w:cs="YuGothic-Regular"/>
          <w:kern w:val="0"/>
          <w:sz w:val="18"/>
          <w:szCs w:val="18"/>
        </w:rPr>
        <w:t>7</w:t>
      </w:r>
      <w:r w:rsidRPr="008C7EA3">
        <w:rPr>
          <w:rFonts w:ascii="ＭＳ Ｐゴシック" w:eastAsia="ＭＳ Ｐゴシック" w:hAnsi="ＭＳ Ｐゴシック" w:cs="YuGothic-Regular" w:hint="eastAsia"/>
          <w:kern w:val="0"/>
          <w:sz w:val="18"/>
          <w:szCs w:val="18"/>
        </w:rPr>
        <w:t>）</w:t>
      </w:r>
    </w:p>
    <w:p w14:paraId="2A8D7EBA" w14:textId="16267DCF" w:rsidR="00915E2A" w:rsidRDefault="00915E2A" w:rsidP="0032021F">
      <w:pPr>
        <w:autoSpaceDE w:val="0"/>
        <w:autoSpaceDN w:val="0"/>
        <w:adjustRightInd w:val="0"/>
        <w:jc w:val="left"/>
        <w:rPr>
          <w:rFonts w:ascii="ＭＳ Ｐゴシック" w:eastAsia="ＭＳ Ｐゴシック" w:hAnsi="ＭＳ Ｐゴシック" w:cs="YuGothic-Bold"/>
          <w:b/>
          <w:bCs/>
          <w:kern w:val="0"/>
          <w:szCs w:val="21"/>
        </w:rPr>
      </w:pPr>
    </w:p>
    <w:p w14:paraId="55333B48" w14:textId="4191216E" w:rsidR="0032021F" w:rsidRPr="00E1161A" w:rsidRDefault="0032021F" w:rsidP="0032021F">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（３）同居者の種類と同居人数</w:t>
      </w:r>
    </w:p>
    <w:p w14:paraId="29761FE2" w14:textId="6EDA8EED" w:rsidR="0032021F" w:rsidRPr="008C7EA3" w:rsidRDefault="0032021F" w:rsidP="00442DBA">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4</w:t>
      </w:r>
      <w:r w:rsidRPr="00B35703">
        <w:rPr>
          <w:rFonts w:ascii="ＭＳ Ｐゴシック" w:eastAsia="ＭＳ Ｐゴシック" w:hAnsi="ＭＳ Ｐゴシック" w:cs="YuGothic-Bold" w:hint="eastAsia"/>
          <w:b/>
          <w:bCs/>
          <w:kern w:val="0"/>
          <w:szCs w:val="21"/>
          <w:highlight w:val="yellow"/>
        </w:rPr>
        <w:t>】</w:t>
      </w:r>
      <w:r w:rsidR="00442DBA" w:rsidRPr="00B35703">
        <w:rPr>
          <w:rFonts w:ascii="ＭＳ Ｐゴシック" w:eastAsia="ＭＳ Ｐゴシック" w:hAnsi="ＭＳ Ｐゴシック" w:cs="YuGothic-Bold"/>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【同居者】</w:t>
      </w:r>
      <w:r w:rsidR="00442DBA"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あなたは現在</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だれと住んでいますか。（複数選択）</w:t>
      </w:r>
    </w:p>
    <w:p w14:paraId="4E1FDF48" w14:textId="51A9FE6D" w:rsidR="0032021F" w:rsidRDefault="0032021F" w:rsidP="00AA5FFA">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配偶者（</w:t>
      </w:r>
      <w:r w:rsidRPr="008C7EA3">
        <w:rPr>
          <w:rFonts w:ascii="ＭＳ Ｐゴシック" w:eastAsia="ＭＳ Ｐゴシック" w:hAnsi="ＭＳ Ｐゴシック" w:cs="YuGothic-Regular"/>
          <w:kern w:val="0"/>
          <w:szCs w:val="21"/>
        </w:rPr>
        <w:t>6</w:t>
      </w:r>
      <w:r w:rsidR="00E93EB4">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kern w:val="0"/>
          <w:szCs w:val="21"/>
        </w:rPr>
        <w:t>.</w:t>
      </w:r>
      <w:r w:rsidR="00E93EB4">
        <w:rPr>
          <w:rFonts w:ascii="ＭＳ Ｐゴシック" w:eastAsia="ＭＳ Ｐゴシック" w:hAnsi="ＭＳ Ｐゴシック" w:cs="YuGothic-Regular"/>
          <w:kern w:val="0"/>
          <w:szCs w:val="21"/>
        </w:rPr>
        <w:t>6</w:t>
      </w:r>
      <w:r w:rsidRPr="008C7EA3">
        <w:rPr>
          <w:rFonts w:ascii="ＭＳ Ｐゴシック" w:eastAsia="ＭＳ Ｐゴシック" w:hAnsi="ＭＳ Ｐゴシック" w:cs="YuGothic-Regular" w:hint="eastAsia"/>
          <w:kern w:val="0"/>
          <w:szCs w:val="21"/>
        </w:rPr>
        <w:t>％）や</w:t>
      </w:r>
      <w:r w:rsidRPr="008C7EA3">
        <w:rPr>
          <w:rFonts w:ascii="ＭＳ Ｐゴシック" w:eastAsia="ＭＳ Ｐゴシック" w:hAnsi="ＭＳ Ｐゴシック" w:cs="YuGothic-Regular"/>
          <w:kern w:val="0"/>
          <w:szCs w:val="21"/>
        </w:rPr>
        <w:t>6</w:t>
      </w:r>
      <w:r w:rsidRPr="008C7EA3">
        <w:rPr>
          <w:rFonts w:ascii="ＭＳ Ｐゴシック" w:eastAsia="ＭＳ Ｐゴシック" w:hAnsi="ＭＳ Ｐゴシック" w:cs="YuGothic-Regular" w:hint="eastAsia"/>
          <w:kern w:val="0"/>
          <w:szCs w:val="21"/>
        </w:rPr>
        <w:t>歳以上の子ども（</w:t>
      </w:r>
      <w:r w:rsidRPr="008C7EA3">
        <w:rPr>
          <w:rFonts w:ascii="ＭＳ Ｐゴシック" w:eastAsia="ＭＳ Ｐゴシック" w:hAnsi="ＭＳ Ｐゴシック" w:cs="YuGothic-Regular"/>
          <w:kern w:val="0"/>
          <w:szCs w:val="21"/>
        </w:rPr>
        <w:t>33.</w:t>
      </w:r>
      <w:r w:rsidR="00E93EB4">
        <w:rPr>
          <w:rFonts w:ascii="ＭＳ Ｐゴシック" w:eastAsia="ＭＳ Ｐゴシック" w:hAnsi="ＭＳ Ｐゴシック" w:cs="YuGothic-Regular"/>
          <w:kern w:val="0"/>
          <w:szCs w:val="21"/>
        </w:rPr>
        <w:t>7</w:t>
      </w:r>
      <w:r w:rsidRPr="008C7EA3">
        <w:rPr>
          <w:rFonts w:ascii="ＭＳ Ｐゴシック" w:eastAsia="ＭＳ Ｐゴシック" w:hAnsi="ＭＳ Ｐゴシック" w:cs="YuGothic-Regular" w:hint="eastAsia"/>
          <w:kern w:val="0"/>
          <w:szCs w:val="21"/>
        </w:rPr>
        <w:t>％）と同居している者が多く</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一人暮らしは全体の</w:t>
      </w:r>
      <w:r w:rsidRPr="008C7EA3">
        <w:rPr>
          <w:rFonts w:ascii="ＭＳ Ｐゴシック" w:eastAsia="ＭＳ Ｐゴシック" w:hAnsi="ＭＳ Ｐゴシック" w:cs="YuGothic-Regular"/>
          <w:kern w:val="0"/>
          <w:szCs w:val="21"/>
        </w:rPr>
        <w:t>1</w:t>
      </w:r>
      <w:r w:rsidR="00E93EB4">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kern w:val="0"/>
          <w:szCs w:val="21"/>
        </w:rPr>
        <w:t>.</w:t>
      </w:r>
      <w:r w:rsidR="00E93EB4">
        <w:rPr>
          <w:rFonts w:ascii="ＭＳ Ｐゴシック" w:eastAsia="ＭＳ Ｐゴシック" w:hAnsi="ＭＳ Ｐゴシック" w:cs="YuGothic-Regular"/>
          <w:kern w:val="0"/>
          <w:szCs w:val="21"/>
        </w:rPr>
        <w:t>9</w:t>
      </w:r>
      <w:r w:rsidRPr="008C7EA3">
        <w:rPr>
          <w:rFonts w:ascii="ＭＳ Ｐゴシック" w:eastAsia="ＭＳ Ｐゴシック" w:hAnsi="ＭＳ Ｐゴシック" w:cs="YuGothic-Regular" w:hint="eastAsia"/>
          <w:kern w:val="0"/>
          <w:szCs w:val="21"/>
        </w:rPr>
        <w:t>％であった。</w:t>
      </w:r>
      <w:r w:rsidR="00AE30D7">
        <w:rPr>
          <w:rFonts w:ascii="ＭＳ Ｐゴシック" w:eastAsia="ＭＳ Ｐゴシック" w:hAnsi="ＭＳ Ｐゴシック" w:cs="YuGothic-Regular"/>
          <w:kern w:val="0"/>
          <w:szCs w:val="21"/>
        </w:rPr>
        <w:br/>
      </w:r>
      <w:r w:rsidRPr="008C7EA3">
        <w:rPr>
          <w:rFonts w:ascii="ＭＳ Ｐゴシック" w:eastAsia="ＭＳ Ｐゴシック" w:hAnsi="ＭＳ Ｐゴシック" w:cs="YuGothic-Regular" w:hint="eastAsia"/>
          <w:kern w:val="0"/>
          <w:szCs w:val="21"/>
        </w:rPr>
        <w:t>（図表</w:t>
      </w:r>
      <w:r w:rsidR="000972B2">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hint="eastAsia"/>
          <w:kern w:val="0"/>
          <w:szCs w:val="21"/>
        </w:rPr>
        <w:t>）</w:t>
      </w:r>
    </w:p>
    <w:p w14:paraId="37B1B6E3" w14:textId="77777777" w:rsidR="000305F7" w:rsidRPr="008C7EA3" w:rsidRDefault="000305F7" w:rsidP="00AA5FFA">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37C5B575" w14:textId="7ADC970F" w:rsidR="0032021F" w:rsidRPr="008C7EA3" w:rsidRDefault="00AE30D7" w:rsidP="000972B2">
      <w:pPr>
        <w:autoSpaceDE w:val="0"/>
        <w:autoSpaceDN w:val="0"/>
        <w:adjustRightInd w:val="0"/>
        <w:jc w:val="center"/>
        <w:rPr>
          <w:rFonts w:ascii="ＭＳ Ｐゴシック" w:eastAsia="ＭＳ Ｐゴシック" w:hAnsi="ＭＳ Ｐゴシック" w:cs="YuGothic-Bold"/>
          <w:b/>
          <w:bCs/>
          <w:kern w:val="0"/>
          <w:sz w:val="20"/>
          <w:szCs w:val="20"/>
        </w:rPr>
      </w:pPr>
      <w:r w:rsidRPr="00AE30D7">
        <w:rPr>
          <w:noProof/>
        </w:rPr>
        <w:drawing>
          <wp:anchor distT="0" distB="0" distL="114300" distR="114300" simplePos="0" relativeHeight="251660288" behindDoc="0" locked="0" layoutInCell="1" allowOverlap="1" wp14:anchorId="2176BADC" wp14:editId="6CED4355">
            <wp:simplePos x="0" y="0"/>
            <wp:positionH relativeFrom="column">
              <wp:posOffset>635</wp:posOffset>
            </wp:positionH>
            <wp:positionV relativeFrom="paragraph">
              <wp:posOffset>173990</wp:posOffset>
            </wp:positionV>
            <wp:extent cx="6457950" cy="356616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7950" cy="3566160"/>
                    </a:xfrm>
                    <a:prstGeom prst="rect">
                      <a:avLst/>
                    </a:prstGeom>
                    <a:noFill/>
                    <a:ln>
                      <a:noFill/>
                    </a:ln>
                  </pic:spPr>
                </pic:pic>
              </a:graphicData>
            </a:graphic>
            <wp14:sizeRelV relativeFrom="margin">
              <wp14:pctHeight>0</wp14:pctHeight>
            </wp14:sizeRelV>
          </wp:anchor>
        </w:drawing>
      </w:r>
      <w:r w:rsidR="0032021F" w:rsidRPr="008C7EA3">
        <w:rPr>
          <w:rFonts w:ascii="ＭＳ Ｐゴシック" w:eastAsia="ＭＳ Ｐゴシック" w:hAnsi="ＭＳ Ｐゴシック" w:cs="YuGothic-Bold" w:hint="eastAsia"/>
          <w:b/>
          <w:bCs/>
          <w:kern w:val="0"/>
          <w:sz w:val="20"/>
          <w:szCs w:val="20"/>
        </w:rPr>
        <w:t>図表</w:t>
      </w:r>
      <w:r w:rsidR="000972B2">
        <w:rPr>
          <w:rFonts w:ascii="ＭＳ Ｐゴシック" w:eastAsia="ＭＳ Ｐゴシック" w:hAnsi="ＭＳ Ｐゴシック" w:cs="YuGothic-Bold"/>
          <w:b/>
          <w:bCs/>
          <w:kern w:val="0"/>
          <w:sz w:val="20"/>
          <w:szCs w:val="20"/>
        </w:rPr>
        <w:t>3</w:t>
      </w:r>
      <w:r w:rsidR="0032021F" w:rsidRPr="008C7EA3">
        <w:rPr>
          <w:rFonts w:ascii="ＭＳ Ｐゴシック" w:eastAsia="ＭＳ Ｐゴシック" w:hAnsi="ＭＳ Ｐゴシック" w:cs="YuGothic-Bold" w:hint="eastAsia"/>
          <w:b/>
          <w:bCs/>
          <w:kern w:val="0"/>
          <w:sz w:val="20"/>
          <w:szCs w:val="20"/>
        </w:rPr>
        <w:t xml:space="preserve">　全体・性別の同居者</w:t>
      </w:r>
    </w:p>
    <w:p w14:paraId="5C5F27AB" w14:textId="5E5B0616" w:rsidR="000972B2" w:rsidRDefault="000972B2" w:rsidP="000972B2">
      <w:pPr>
        <w:autoSpaceDE w:val="0"/>
        <w:autoSpaceDN w:val="0"/>
        <w:adjustRightInd w:val="0"/>
        <w:jc w:val="left"/>
        <w:rPr>
          <w:rFonts w:ascii="ＭＳ Ｐゴシック" w:eastAsia="ＭＳ Ｐゴシック" w:hAnsi="ＭＳ Ｐゴシック" w:cs="YuGothic-Regular"/>
          <w:kern w:val="0"/>
          <w:sz w:val="18"/>
          <w:szCs w:val="18"/>
        </w:rPr>
      </w:pPr>
    </w:p>
    <w:p w14:paraId="4981BD16" w14:textId="65C96961" w:rsidR="000972B2" w:rsidRDefault="000972B2" w:rsidP="000972B2">
      <w:pPr>
        <w:autoSpaceDE w:val="0"/>
        <w:autoSpaceDN w:val="0"/>
        <w:adjustRightInd w:val="0"/>
        <w:jc w:val="left"/>
        <w:rPr>
          <w:rFonts w:ascii="ＭＳ Ｐゴシック" w:eastAsia="ＭＳ Ｐゴシック" w:hAnsi="ＭＳ Ｐゴシック" w:cs="YuGothic-Regular"/>
          <w:kern w:val="0"/>
          <w:sz w:val="18"/>
          <w:szCs w:val="18"/>
        </w:rPr>
      </w:pPr>
    </w:p>
    <w:p w14:paraId="41897AF6"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55D2B920"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0CA326AC"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665FA483"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254E72FC"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3D35F032"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68BC9804"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503B1831"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7788CE20"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227B85CC"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688A4487"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48216768" w14:textId="77777777" w:rsidR="00AD1D18" w:rsidRDefault="00AD1D18" w:rsidP="000972B2">
      <w:pPr>
        <w:autoSpaceDE w:val="0"/>
        <w:autoSpaceDN w:val="0"/>
        <w:adjustRightInd w:val="0"/>
        <w:jc w:val="left"/>
        <w:rPr>
          <w:rFonts w:ascii="ＭＳ Ｐゴシック" w:eastAsia="ＭＳ Ｐゴシック" w:hAnsi="ＭＳ Ｐゴシック" w:cs="YuGothic-Regular"/>
          <w:kern w:val="0"/>
          <w:sz w:val="18"/>
          <w:szCs w:val="18"/>
        </w:rPr>
      </w:pPr>
    </w:p>
    <w:p w14:paraId="113FD966" w14:textId="77777777" w:rsidR="000972B2" w:rsidRDefault="000972B2" w:rsidP="000972B2">
      <w:pPr>
        <w:autoSpaceDE w:val="0"/>
        <w:autoSpaceDN w:val="0"/>
        <w:adjustRightInd w:val="0"/>
        <w:jc w:val="left"/>
        <w:rPr>
          <w:rFonts w:ascii="ＭＳ Ｐゴシック" w:eastAsia="ＭＳ Ｐゴシック" w:hAnsi="ＭＳ Ｐゴシック" w:cs="YuGothic-Regular"/>
          <w:kern w:val="0"/>
          <w:sz w:val="18"/>
          <w:szCs w:val="18"/>
        </w:rPr>
      </w:pPr>
    </w:p>
    <w:p w14:paraId="5983E0D1" w14:textId="77777777" w:rsidR="000972B2" w:rsidRDefault="000972B2" w:rsidP="000972B2">
      <w:pPr>
        <w:autoSpaceDE w:val="0"/>
        <w:autoSpaceDN w:val="0"/>
        <w:adjustRightInd w:val="0"/>
        <w:jc w:val="left"/>
        <w:rPr>
          <w:rFonts w:ascii="ＭＳ Ｐゴシック" w:eastAsia="ＭＳ Ｐゴシック" w:hAnsi="ＭＳ Ｐゴシック" w:cs="YuGothic-Regular"/>
          <w:kern w:val="0"/>
          <w:sz w:val="18"/>
          <w:szCs w:val="18"/>
        </w:rPr>
      </w:pPr>
    </w:p>
    <w:p w14:paraId="4C99DA5A" w14:textId="77777777" w:rsidR="000972B2" w:rsidRDefault="000972B2" w:rsidP="000972B2">
      <w:pPr>
        <w:autoSpaceDE w:val="0"/>
        <w:autoSpaceDN w:val="0"/>
        <w:adjustRightInd w:val="0"/>
        <w:jc w:val="left"/>
        <w:rPr>
          <w:rFonts w:ascii="ＭＳ Ｐゴシック" w:eastAsia="ＭＳ Ｐゴシック" w:hAnsi="ＭＳ Ｐゴシック" w:cs="YuGothic-Regular"/>
          <w:kern w:val="0"/>
          <w:sz w:val="18"/>
          <w:szCs w:val="18"/>
        </w:rPr>
      </w:pPr>
    </w:p>
    <w:p w14:paraId="7026A82C" w14:textId="01927DD5" w:rsidR="0032021F" w:rsidRPr="008C7EA3" w:rsidRDefault="0032021F" w:rsidP="000972B2">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4 </w:t>
      </w:r>
      <w:r w:rsidRPr="008C7EA3">
        <w:rPr>
          <w:rFonts w:ascii="ＭＳ Ｐゴシック" w:eastAsia="ＭＳ Ｐゴシック" w:hAnsi="ＭＳ Ｐゴシック" w:cs="YuGothic-Regular" w:hint="eastAsia"/>
          <w:kern w:val="0"/>
          <w:sz w:val="18"/>
          <w:szCs w:val="18"/>
        </w:rPr>
        <w:t>集計から除外：無回答（</w:t>
      </w:r>
      <w:r w:rsidRPr="008C7EA3">
        <w:rPr>
          <w:rFonts w:ascii="ＭＳ Ｐゴシック" w:eastAsia="ＭＳ Ｐゴシック" w:hAnsi="ＭＳ Ｐゴシック" w:cs="YuGothic-Regular"/>
          <w:kern w:val="0"/>
          <w:sz w:val="18"/>
          <w:szCs w:val="18"/>
        </w:rPr>
        <w:t>n=</w:t>
      </w:r>
      <w:r w:rsidR="00E93EB4">
        <w:rPr>
          <w:rFonts w:ascii="ＭＳ Ｐゴシック" w:eastAsia="ＭＳ Ｐゴシック" w:hAnsi="ＭＳ Ｐゴシック" w:cs="YuGothic-Regular"/>
          <w:kern w:val="0"/>
          <w:sz w:val="18"/>
          <w:szCs w:val="18"/>
        </w:rPr>
        <w:t>2</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答えたくない（</w:t>
      </w:r>
      <w:r w:rsidRPr="008C7EA3">
        <w:rPr>
          <w:rFonts w:ascii="ＭＳ Ｐゴシック" w:eastAsia="ＭＳ Ｐゴシック" w:hAnsi="ＭＳ Ｐゴシック" w:cs="YuGothic-Regular"/>
          <w:kern w:val="0"/>
          <w:sz w:val="18"/>
          <w:szCs w:val="18"/>
        </w:rPr>
        <w:t>n=1</w:t>
      </w:r>
      <w:r w:rsidR="00E93EB4">
        <w:rPr>
          <w:rFonts w:ascii="ＭＳ Ｐゴシック" w:eastAsia="ＭＳ Ｐゴシック" w:hAnsi="ＭＳ Ｐゴシック" w:cs="YuGothic-Regular"/>
          <w:kern w:val="0"/>
          <w:sz w:val="18"/>
          <w:szCs w:val="18"/>
        </w:rPr>
        <w:t>5</w:t>
      </w:r>
      <w:r w:rsidRPr="008C7EA3">
        <w:rPr>
          <w:rFonts w:ascii="ＭＳ Ｐゴシック" w:eastAsia="ＭＳ Ｐゴシック" w:hAnsi="ＭＳ Ｐゴシック" w:cs="YuGothic-Regular" w:hint="eastAsia"/>
          <w:kern w:val="0"/>
          <w:sz w:val="18"/>
          <w:szCs w:val="18"/>
        </w:rPr>
        <w:t>）</w:t>
      </w:r>
    </w:p>
    <w:p w14:paraId="4BDB703D" w14:textId="6BF20CDF" w:rsidR="0032021F" w:rsidRPr="008C7EA3" w:rsidRDefault="0032021F" w:rsidP="00442DBA">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lastRenderedPageBreak/>
        <w:t>【問</w:t>
      </w:r>
      <w:r w:rsidRPr="00B35703">
        <w:rPr>
          <w:rFonts w:ascii="ＭＳ Ｐゴシック" w:eastAsia="ＭＳ Ｐゴシック" w:hAnsi="ＭＳ Ｐゴシック" w:cs="YuGothic-Bold"/>
          <w:b/>
          <w:bCs/>
          <w:kern w:val="0"/>
          <w:szCs w:val="21"/>
          <w:highlight w:val="yellow"/>
        </w:rPr>
        <w:t>5</w:t>
      </w:r>
      <w:r w:rsidRPr="00B35703">
        <w:rPr>
          <w:rFonts w:ascii="ＭＳ Ｐゴシック" w:eastAsia="ＭＳ Ｐゴシック" w:hAnsi="ＭＳ Ｐゴシック" w:cs="YuGothic-Bold" w:hint="eastAsia"/>
          <w:b/>
          <w:bCs/>
          <w:kern w:val="0"/>
          <w:szCs w:val="21"/>
          <w:highlight w:val="yellow"/>
        </w:rPr>
        <w:t>】</w:t>
      </w:r>
      <w:r w:rsidR="00442DBA" w:rsidRPr="00B35703">
        <w:rPr>
          <w:rFonts w:ascii="ＭＳ Ｐゴシック" w:eastAsia="ＭＳ Ｐゴシック" w:hAnsi="ＭＳ Ｐゴシック" w:cs="YuGothic-Bold"/>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【同居人数】</w:t>
      </w:r>
      <w:r w:rsidR="00442DBA"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現在のお住まいに一緒に暮らしている方は</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あなたご自身を含めて何人いますか。</w:t>
      </w:r>
    </w:p>
    <w:p w14:paraId="0D97098E" w14:textId="13B05045" w:rsidR="000972B2" w:rsidRDefault="0032021F" w:rsidP="000972B2">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同居人数について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１人（</w:t>
      </w:r>
      <w:r w:rsidRPr="008C7EA3">
        <w:rPr>
          <w:rFonts w:ascii="ＭＳ Ｐゴシック" w:eastAsia="ＭＳ Ｐゴシック" w:hAnsi="ＭＳ Ｐゴシック" w:cs="YuGothic-Regular"/>
          <w:kern w:val="0"/>
          <w:szCs w:val="21"/>
        </w:rPr>
        <w:t>14.</w:t>
      </w:r>
      <w:r w:rsidR="00E93EB4">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人（</w:t>
      </w:r>
      <w:r w:rsidR="00E93EB4">
        <w:rPr>
          <w:rFonts w:ascii="ＭＳ Ｐゴシック" w:eastAsia="ＭＳ Ｐゴシック" w:hAnsi="ＭＳ Ｐゴシック" w:cs="YuGothic-Regular" w:hint="eastAsia"/>
          <w:kern w:val="0"/>
          <w:szCs w:val="21"/>
        </w:rPr>
        <w:t>3</w:t>
      </w:r>
      <w:r w:rsidR="00E93EB4">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kern w:val="0"/>
          <w:szCs w:val="21"/>
        </w:rPr>
        <w:t>.</w:t>
      </w:r>
      <w:r w:rsidR="00E93EB4">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hint="eastAsia"/>
          <w:kern w:val="0"/>
          <w:szCs w:val="21"/>
        </w:rPr>
        <w:t>人（</w:t>
      </w:r>
      <w:r w:rsidRPr="008C7EA3">
        <w:rPr>
          <w:rFonts w:ascii="ＭＳ Ｐゴシック" w:eastAsia="ＭＳ Ｐゴシック" w:hAnsi="ＭＳ Ｐゴシック" w:cs="YuGothic-Regular"/>
          <w:kern w:val="0"/>
          <w:szCs w:val="21"/>
        </w:rPr>
        <w:t>2</w:t>
      </w:r>
      <w:r w:rsidR="00E93EB4">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kern w:val="0"/>
          <w:szCs w:val="21"/>
        </w:rPr>
        <w:t>.</w:t>
      </w:r>
      <w:r w:rsidR="00E93EB4">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4</w:t>
      </w:r>
      <w:r w:rsidRPr="008C7EA3">
        <w:rPr>
          <w:rFonts w:ascii="ＭＳ Ｐゴシック" w:eastAsia="ＭＳ Ｐゴシック" w:hAnsi="ＭＳ Ｐゴシック" w:cs="YuGothic-Regular" w:hint="eastAsia"/>
          <w:kern w:val="0"/>
          <w:szCs w:val="21"/>
        </w:rPr>
        <w:t>人（</w:t>
      </w:r>
      <w:r w:rsidRPr="008C7EA3">
        <w:rPr>
          <w:rFonts w:ascii="ＭＳ Ｐゴシック" w:eastAsia="ＭＳ Ｐゴシック" w:hAnsi="ＭＳ Ｐゴシック" w:cs="YuGothic-Regular"/>
          <w:kern w:val="0"/>
          <w:szCs w:val="21"/>
        </w:rPr>
        <w:t>1</w:t>
      </w:r>
      <w:r w:rsidR="00E93EB4">
        <w:rPr>
          <w:rFonts w:ascii="ＭＳ Ｐゴシック" w:eastAsia="ＭＳ Ｐゴシック" w:hAnsi="ＭＳ Ｐゴシック" w:cs="YuGothic-Regular"/>
          <w:kern w:val="0"/>
          <w:szCs w:val="21"/>
        </w:rPr>
        <w:t>8</w:t>
      </w:r>
      <w:r w:rsidRPr="008C7EA3">
        <w:rPr>
          <w:rFonts w:ascii="ＭＳ Ｐゴシック" w:eastAsia="ＭＳ Ｐゴシック" w:hAnsi="ＭＳ Ｐゴシック" w:cs="YuGothic-Regular"/>
          <w:kern w:val="0"/>
          <w:szCs w:val="21"/>
        </w:rPr>
        <w:t>.</w:t>
      </w:r>
      <w:r w:rsidR="00E93EB4">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hint="eastAsia"/>
          <w:kern w:val="0"/>
          <w:szCs w:val="21"/>
        </w:rPr>
        <w:t>％）であった。（図表</w:t>
      </w:r>
      <w:r w:rsidR="000972B2">
        <w:rPr>
          <w:rFonts w:ascii="ＭＳ Ｐゴシック" w:eastAsia="ＭＳ Ｐゴシック" w:hAnsi="ＭＳ Ｐゴシック" w:cs="YuGothic-Regular"/>
          <w:kern w:val="0"/>
          <w:szCs w:val="21"/>
        </w:rPr>
        <w:t>4</w:t>
      </w:r>
      <w:r w:rsidRPr="008C7EA3">
        <w:rPr>
          <w:rFonts w:ascii="ＭＳ Ｐゴシック" w:eastAsia="ＭＳ Ｐゴシック" w:hAnsi="ＭＳ Ｐゴシック" w:cs="YuGothic-Regular" w:hint="eastAsia"/>
          <w:kern w:val="0"/>
          <w:szCs w:val="21"/>
        </w:rPr>
        <w:t>）</w:t>
      </w:r>
    </w:p>
    <w:p w14:paraId="50FAC475" w14:textId="32863452" w:rsidR="0032021F" w:rsidRDefault="0032021F" w:rsidP="000972B2">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3C0965">
        <w:rPr>
          <w:rFonts w:ascii="ＭＳ Ｐゴシック" w:eastAsia="ＭＳ Ｐゴシック" w:hAnsi="ＭＳ Ｐゴシック" w:cs="YuGothic-Regular" w:hint="eastAsia"/>
          <w:kern w:val="0"/>
          <w:szCs w:val="21"/>
        </w:rPr>
        <w:t>参考値：直近の国勢調査による一般世帯の世帯人員の割合</w:t>
      </w:r>
      <w:r w:rsidR="00F859D3" w:rsidRPr="003C0965">
        <w:rPr>
          <w:rStyle w:val="ad"/>
          <w:rFonts w:ascii="ＭＳ Ｐゴシック" w:eastAsia="ＭＳ Ｐゴシック" w:hAnsi="ＭＳ Ｐゴシック" w:cs="YuGothic-Regular"/>
          <w:kern w:val="0"/>
          <w:szCs w:val="21"/>
        </w:rPr>
        <w:footnoteReference w:id="3"/>
      </w:r>
      <w:r w:rsidRPr="003C0965">
        <w:rPr>
          <w:rFonts w:ascii="ＭＳ Ｐゴシック" w:eastAsia="ＭＳ Ｐゴシック" w:hAnsi="ＭＳ Ｐゴシック" w:cs="YuGothic-Regular" w:hint="eastAsia"/>
          <w:kern w:val="0"/>
          <w:szCs w:val="21"/>
        </w:rPr>
        <w:t>は</w:t>
      </w:r>
      <w:r w:rsidR="00305E14">
        <w:rPr>
          <w:rFonts w:ascii="ＭＳ Ｐゴシック" w:eastAsia="ＭＳ Ｐゴシック" w:hAnsi="ＭＳ Ｐゴシック" w:cs="YuGothic-Regular" w:hint="eastAsia"/>
          <w:kern w:val="0"/>
          <w:szCs w:val="21"/>
        </w:rPr>
        <w:t>、</w:t>
      </w:r>
      <w:r w:rsidRPr="003C0965">
        <w:rPr>
          <w:rFonts w:ascii="ＭＳ Ｐゴシック" w:eastAsia="ＭＳ Ｐゴシック" w:hAnsi="ＭＳ Ｐゴシック" w:cs="YuGothic-Regular"/>
          <w:kern w:val="0"/>
          <w:szCs w:val="21"/>
        </w:rPr>
        <w:t>1</w:t>
      </w:r>
      <w:r w:rsidRPr="003C0965">
        <w:rPr>
          <w:rFonts w:ascii="ＭＳ Ｐゴシック" w:eastAsia="ＭＳ Ｐゴシック" w:hAnsi="ＭＳ Ｐゴシック" w:cs="YuGothic-Regular" w:hint="eastAsia"/>
          <w:kern w:val="0"/>
          <w:szCs w:val="21"/>
        </w:rPr>
        <w:t>人（</w:t>
      </w:r>
      <w:r w:rsidR="003C0965" w:rsidRPr="003C0965">
        <w:rPr>
          <w:rFonts w:ascii="ＭＳ Ｐゴシック" w:eastAsia="ＭＳ Ｐゴシック" w:hAnsi="ＭＳ Ｐゴシック" w:cs="YuGothic-Regular" w:hint="eastAsia"/>
          <w:kern w:val="0"/>
          <w:szCs w:val="21"/>
        </w:rPr>
        <w:t>3</w:t>
      </w:r>
      <w:r w:rsidR="003C0965" w:rsidRPr="003C0965">
        <w:rPr>
          <w:rFonts w:ascii="ＭＳ Ｐゴシック" w:eastAsia="ＭＳ Ｐゴシック" w:hAnsi="ＭＳ Ｐゴシック" w:cs="YuGothic-Regular"/>
          <w:kern w:val="0"/>
          <w:szCs w:val="21"/>
        </w:rPr>
        <w:t>7</w:t>
      </w:r>
      <w:r w:rsidRPr="003C0965">
        <w:rPr>
          <w:rFonts w:ascii="ＭＳ Ｐゴシック" w:eastAsia="ＭＳ Ｐゴシック" w:hAnsi="ＭＳ Ｐゴシック" w:cs="YuGothic-Regular"/>
          <w:kern w:val="0"/>
          <w:szCs w:val="21"/>
        </w:rPr>
        <w:t>.</w:t>
      </w:r>
      <w:r w:rsidR="003C0965" w:rsidRPr="003C0965">
        <w:rPr>
          <w:rFonts w:ascii="ＭＳ Ｐゴシック" w:eastAsia="ＭＳ Ｐゴシック" w:hAnsi="ＭＳ Ｐゴシック" w:cs="YuGothic-Regular"/>
          <w:kern w:val="0"/>
          <w:szCs w:val="21"/>
        </w:rPr>
        <w:t>5</w:t>
      </w:r>
      <w:r w:rsidRPr="003C0965">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3C0965">
        <w:rPr>
          <w:rFonts w:ascii="ＭＳ Ｐゴシック" w:eastAsia="ＭＳ Ｐゴシック" w:hAnsi="ＭＳ Ｐゴシック" w:cs="YuGothic-Regular"/>
          <w:kern w:val="0"/>
          <w:szCs w:val="21"/>
        </w:rPr>
        <w:t>2</w:t>
      </w:r>
      <w:r w:rsidRPr="003C0965">
        <w:rPr>
          <w:rFonts w:ascii="ＭＳ Ｐゴシック" w:eastAsia="ＭＳ Ｐゴシック" w:hAnsi="ＭＳ Ｐゴシック" w:cs="YuGothic-Regular" w:hint="eastAsia"/>
          <w:kern w:val="0"/>
          <w:szCs w:val="21"/>
        </w:rPr>
        <w:t>人（</w:t>
      </w:r>
      <w:r w:rsidRPr="003C0965">
        <w:rPr>
          <w:rFonts w:ascii="ＭＳ Ｐゴシック" w:eastAsia="ＭＳ Ｐゴシック" w:hAnsi="ＭＳ Ｐゴシック" w:cs="YuGothic-Regular"/>
          <w:kern w:val="0"/>
          <w:szCs w:val="21"/>
        </w:rPr>
        <w:t>27.</w:t>
      </w:r>
      <w:r w:rsidR="003C0965" w:rsidRPr="003C0965">
        <w:rPr>
          <w:rFonts w:ascii="ＭＳ Ｐゴシック" w:eastAsia="ＭＳ Ｐゴシック" w:hAnsi="ＭＳ Ｐゴシック" w:cs="YuGothic-Regular"/>
          <w:kern w:val="0"/>
          <w:szCs w:val="21"/>
        </w:rPr>
        <w:t>8</w:t>
      </w:r>
      <w:r w:rsidRPr="003C0965">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3C0965">
        <w:rPr>
          <w:rFonts w:ascii="ＭＳ Ｐゴシック" w:eastAsia="ＭＳ Ｐゴシック" w:hAnsi="ＭＳ Ｐゴシック" w:cs="YuGothic-Regular"/>
          <w:kern w:val="0"/>
          <w:szCs w:val="21"/>
        </w:rPr>
        <w:t>3</w:t>
      </w:r>
      <w:r w:rsidRPr="003C0965">
        <w:rPr>
          <w:rFonts w:ascii="ＭＳ Ｐゴシック" w:eastAsia="ＭＳ Ｐゴシック" w:hAnsi="ＭＳ Ｐゴシック" w:cs="YuGothic-Regular" w:hint="eastAsia"/>
          <w:kern w:val="0"/>
          <w:szCs w:val="21"/>
        </w:rPr>
        <w:t>人（</w:t>
      </w:r>
      <w:r w:rsidRPr="003C0965">
        <w:rPr>
          <w:rFonts w:ascii="ＭＳ Ｐゴシック" w:eastAsia="ＭＳ Ｐゴシック" w:hAnsi="ＭＳ Ｐゴシック" w:cs="YuGothic-Regular"/>
          <w:kern w:val="0"/>
          <w:szCs w:val="21"/>
        </w:rPr>
        <w:t>1</w:t>
      </w:r>
      <w:r w:rsidR="003C0965" w:rsidRPr="003C0965">
        <w:rPr>
          <w:rFonts w:ascii="ＭＳ Ｐゴシック" w:eastAsia="ＭＳ Ｐゴシック" w:hAnsi="ＭＳ Ｐゴシック" w:cs="YuGothic-Regular"/>
          <w:kern w:val="0"/>
          <w:szCs w:val="21"/>
        </w:rPr>
        <w:t>6</w:t>
      </w:r>
      <w:r w:rsidRPr="003C0965">
        <w:rPr>
          <w:rFonts w:ascii="ＭＳ Ｐゴシック" w:eastAsia="ＭＳ Ｐゴシック" w:hAnsi="ＭＳ Ｐゴシック" w:cs="YuGothic-Regular"/>
          <w:kern w:val="0"/>
          <w:szCs w:val="21"/>
        </w:rPr>
        <w:t>.6</w:t>
      </w:r>
      <w:r w:rsidRPr="003C0965">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3C0965">
        <w:rPr>
          <w:rFonts w:ascii="ＭＳ Ｐゴシック" w:eastAsia="ＭＳ Ｐゴシック" w:hAnsi="ＭＳ Ｐゴシック" w:cs="YuGothic-Regular"/>
          <w:kern w:val="0"/>
          <w:szCs w:val="21"/>
        </w:rPr>
        <w:t>4</w:t>
      </w:r>
      <w:r w:rsidRPr="003C0965">
        <w:rPr>
          <w:rFonts w:ascii="ＭＳ Ｐゴシック" w:eastAsia="ＭＳ Ｐゴシック" w:hAnsi="ＭＳ Ｐゴシック" w:cs="YuGothic-Regular" w:hint="eastAsia"/>
          <w:kern w:val="0"/>
          <w:szCs w:val="21"/>
        </w:rPr>
        <w:t>人（</w:t>
      </w:r>
      <w:r w:rsidRPr="003C0965">
        <w:rPr>
          <w:rFonts w:ascii="ＭＳ Ｐゴシック" w:eastAsia="ＭＳ Ｐゴシック" w:hAnsi="ＭＳ Ｐゴシック" w:cs="YuGothic-Regular"/>
          <w:kern w:val="0"/>
          <w:szCs w:val="21"/>
        </w:rPr>
        <w:t>13.</w:t>
      </w:r>
      <w:r w:rsidR="003C0965" w:rsidRPr="003C0965">
        <w:rPr>
          <w:rFonts w:ascii="ＭＳ Ｐゴシック" w:eastAsia="ＭＳ Ｐゴシック" w:hAnsi="ＭＳ Ｐゴシック" w:cs="YuGothic-Regular"/>
          <w:kern w:val="0"/>
          <w:szCs w:val="21"/>
        </w:rPr>
        <w:t>0</w:t>
      </w:r>
      <w:r w:rsidRPr="003C0965">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3C0965">
        <w:rPr>
          <w:rFonts w:ascii="ＭＳ Ｐゴシック" w:eastAsia="ＭＳ Ｐゴシック" w:hAnsi="ＭＳ Ｐゴシック" w:cs="YuGothic-Regular"/>
          <w:kern w:val="0"/>
          <w:szCs w:val="21"/>
        </w:rPr>
        <w:t>5</w:t>
      </w:r>
      <w:r w:rsidRPr="003C0965">
        <w:rPr>
          <w:rFonts w:ascii="ＭＳ Ｐゴシック" w:eastAsia="ＭＳ Ｐゴシック" w:hAnsi="ＭＳ Ｐゴシック" w:cs="YuGothic-Regular" w:hint="eastAsia"/>
          <w:kern w:val="0"/>
          <w:szCs w:val="21"/>
        </w:rPr>
        <w:t>人（</w:t>
      </w:r>
      <w:r w:rsidR="003C0965" w:rsidRPr="003C0965">
        <w:rPr>
          <w:rFonts w:ascii="ＭＳ Ｐゴシック" w:eastAsia="ＭＳ Ｐゴシック" w:hAnsi="ＭＳ Ｐゴシック" w:cs="YuGothic-Regular" w:hint="eastAsia"/>
          <w:kern w:val="0"/>
          <w:szCs w:val="21"/>
        </w:rPr>
        <w:t>3</w:t>
      </w:r>
      <w:r w:rsidRPr="003C0965">
        <w:rPr>
          <w:rFonts w:ascii="ＭＳ Ｐゴシック" w:eastAsia="ＭＳ Ｐゴシック" w:hAnsi="ＭＳ Ｐゴシック" w:cs="YuGothic-Regular"/>
          <w:kern w:val="0"/>
          <w:szCs w:val="21"/>
        </w:rPr>
        <w:t>.</w:t>
      </w:r>
      <w:r w:rsidR="003C0965" w:rsidRPr="003C0965">
        <w:rPr>
          <w:rFonts w:ascii="ＭＳ Ｐゴシック" w:eastAsia="ＭＳ Ｐゴシック" w:hAnsi="ＭＳ Ｐゴシック" w:cs="YuGothic-Regular"/>
          <w:kern w:val="0"/>
          <w:szCs w:val="21"/>
        </w:rPr>
        <w:t>9</w:t>
      </w:r>
      <w:r w:rsidRPr="003C0965">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3C0965">
        <w:rPr>
          <w:rFonts w:ascii="ＭＳ Ｐゴシック" w:eastAsia="ＭＳ Ｐゴシック" w:hAnsi="ＭＳ Ｐゴシック" w:cs="YuGothic-Regular"/>
          <w:kern w:val="0"/>
          <w:szCs w:val="21"/>
        </w:rPr>
        <w:t>6</w:t>
      </w:r>
      <w:r w:rsidRPr="003C0965">
        <w:rPr>
          <w:rFonts w:ascii="ＭＳ Ｐゴシック" w:eastAsia="ＭＳ Ｐゴシック" w:hAnsi="ＭＳ Ｐゴシック" w:cs="YuGothic-Regular" w:hint="eastAsia"/>
          <w:kern w:val="0"/>
          <w:szCs w:val="21"/>
        </w:rPr>
        <w:t>人（</w:t>
      </w:r>
      <w:r w:rsidR="003C0965" w:rsidRPr="003C0965">
        <w:rPr>
          <w:rFonts w:ascii="ＭＳ Ｐゴシック" w:eastAsia="ＭＳ Ｐゴシック" w:hAnsi="ＭＳ Ｐゴシック" w:cs="YuGothic-Regular" w:hint="eastAsia"/>
          <w:kern w:val="0"/>
          <w:szCs w:val="21"/>
        </w:rPr>
        <w:t>0</w:t>
      </w:r>
      <w:r w:rsidRPr="003C0965">
        <w:rPr>
          <w:rFonts w:ascii="ＭＳ Ｐゴシック" w:eastAsia="ＭＳ Ｐゴシック" w:hAnsi="ＭＳ Ｐゴシック" w:cs="YuGothic-Regular"/>
          <w:kern w:val="0"/>
          <w:szCs w:val="21"/>
        </w:rPr>
        <w:t>.</w:t>
      </w:r>
      <w:r w:rsidR="003C0965" w:rsidRPr="003C0965">
        <w:rPr>
          <w:rFonts w:ascii="ＭＳ Ｐゴシック" w:eastAsia="ＭＳ Ｐゴシック" w:hAnsi="ＭＳ Ｐゴシック" w:cs="YuGothic-Regular"/>
          <w:kern w:val="0"/>
          <w:szCs w:val="21"/>
        </w:rPr>
        <w:t>9</w:t>
      </w:r>
      <w:r w:rsidRPr="003C0965">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3C0965">
        <w:rPr>
          <w:rFonts w:ascii="ＭＳ Ｐゴシック" w:eastAsia="ＭＳ Ｐゴシック" w:hAnsi="ＭＳ Ｐゴシック" w:cs="YuGothic-Regular"/>
          <w:kern w:val="0"/>
          <w:szCs w:val="21"/>
        </w:rPr>
        <w:t>7</w:t>
      </w:r>
      <w:r w:rsidRPr="003C0965">
        <w:rPr>
          <w:rFonts w:ascii="ＭＳ Ｐゴシック" w:eastAsia="ＭＳ Ｐゴシック" w:hAnsi="ＭＳ Ｐゴシック" w:cs="YuGothic-Regular" w:hint="eastAsia"/>
          <w:kern w:val="0"/>
          <w:szCs w:val="21"/>
        </w:rPr>
        <w:t>人以上（</w:t>
      </w:r>
      <w:r w:rsidRPr="003C0965">
        <w:rPr>
          <w:rFonts w:ascii="ＭＳ Ｐゴシック" w:eastAsia="ＭＳ Ｐゴシック" w:hAnsi="ＭＳ Ｐゴシック" w:cs="YuGothic-Regular"/>
          <w:kern w:val="0"/>
          <w:szCs w:val="21"/>
        </w:rPr>
        <w:t>0.</w:t>
      </w:r>
      <w:r w:rsidR="003C0965" w:rsidRPr="003C0965">
        <w:rPr>
          <w:rFonts w:ascii="ＭＳ Ｐゴシック" w:eastAsia="ＭＳ Ｐゴシック" w:hAnsi="ＭＳ Ｐゴシック" w:cs="YuGothic-Regular"/>
          <w:kern w:val="0"/>
          <w:szCs w:val="21"/>
        </w:rPr>
        <w:t>3</w:t>
      </w:r>
      <w:r w:rsidRPr="003C0965">
        <w:rPr>
          <w:rFonts w:ascii="ＭＳ Ｐゴシック" w:eastAsia="ＭＳ Ｐゴシック" w:hAnsi="ＭＳ Ｐゴシック" w:cs="YuGothic-Regular" w:hint="eastAsia"/>
          <w:kern w:val="0"/>
          <w:szCs w:val="21"/>
        </w:rPr>
        <w:t>％）であった。</w:t>
      </w:r>
    </w:p>
    <w:p w14:paraId="28ED6304" w14:textId="77777777" w:rsidR="000305F7" w:rsidRPr="003C0965" w:rsidRDefault="000305F7" w:rsidP="000972B2">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3F4F9A04" w14:textId="3F65EFE2" w:rsidR="0032021F" w:rsidRPr="008C7EA3" w:rsidRDefault="0032021F" w:rsidP="00A20B0D">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0972B2">
        <w:rPr>
          <w:rFonts w:ascii="ＭＳ Ｐゴシック" w:eastAsia="ＭＳ Ｐゴシック" w:hAnsi="ＭＳ Ｐゴシック" w:cs="YuGothic-Bold"/>
          <w:b/>
          <w:bCs/>
          <w:kern w:val="0"/>
          <w:sz w:val="20"/>
          <w:szCs w:val="20"/>
        </w:rPr>
        <w:t>4</w:t>
      </w:r>
      <w:r w:rsidRPr="008C7EA3">
        <w:rPr>
          <w:rFonts w:ascii="ＭＳ Ｐゴシック" w:eastAsia="ＭＳ Ｐゴシック" w:hAnsi="ＭＳ Ｐゴシック" w:cs="YuGothic-Bold" w:hint="eastAsia"/>
          <w:b/>
          <w:bCs/>
          <w:kern w:val="0"/>
          <w:sz w:val="20"/>
          <w:szCs w:val="20"/>
        </w:rPr>
        <w:t xml:space="preserve">　同居人数</w:t>
      </w:r>
    </w:p>
    <w:p w14:paraId="38248048" w14:textId="5B5CB30F" w:rsidR="008B45E3" w:rsidRDefault="007D574B" w:rsidP="008B45E3">
      <w:pPr>
        <w:autoSpaceDE w:val="0"/>
        <w:autoSpaceDN w:val="0"/>
        <w:adjustRightInd w:val="0"/>
        <w:jc w:val="left"/>
        <w:rPr>
          <w:rFonts w:ascii="ＭＳ Ｐゴシック" w:eastAsia="ＭＳ Ｐゴシック" w:hAnsi="ＭＳ Ｐゴシック" w:cs="YuGothic-Regular"/>
          <w:kern w:val="0"/>
          <w:sz w:val="18"/>
          <w:szCs w:val="18"/>
        </w:rPr>
      </w:pPr>
      <w:r w:rsidRPr="007D574B">
        <w:rPr>
          <w:rFonts w:hint="eastAsia"/>
          <w:noProof/>
        </w:rPr>
        <w:drawing>
          <wp:anchor distT="0" distB="0" distL="114300" distR="114300" simplePos="0" relativeHeight="251682816" behindDoc="0" locked="0" layoutInCell="1" allowOverlap="1" wp14:anchorId="396A7B4F" wp14:editId="1F6842F7">
            <wp:simplePos x="0" y="0"/>
            <wp:positionH relativeFrom="column">
              <wp:posOffset>79057</wp:posOffset>
            </wp:positionH>
            <wp:positionV relativeFrom="paragraph">
              <wp:posOffset>5398</wp:posOffset>
            </wp:positionV>
            <wp:extent cx="6443980" cy="234823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43980" cy="2348230"/>
                    </a:xfrm>
                    <a:prstGeom prst="rect">
                      <a:avLst/>
                    </a:prstGeom>
                    <a:noFill/>
                    <a:ln>
                      <a:noFill/>
                    </a:ln>
                  </pic:spPr>
                </pic:pic>
              </a:graphicData>
            </a:graphic>
          </wp:anchor>
        </w:drawing>
      </w:r>
    </w:p>
    <w:p w14:paraId="6B5A2B56" w14:textId="3195D016" w:rsidR="008B45E3" w:rsidRDefault="008B45E3" w:rsidP="008B45E3">
      <w:pPr>
        <w:autoSpaceDE w:val="0"/>
        <w:autoSpaceDN w:val="0"/>
        <w:adjustRightInd w:val="0"/>
        <w:jc w:val="left"/>
        <w:rPr>
          <w:rFonts w:ascii="ＭＳ Ｐゴシック" w:eastAsia="ＭＳ Ｐゴシック" w:hAnsi="ＭＳ Ｐゴシック" w:cs="YuGothic-Regular"/>
          <w:kern w:val="0"/>
          <w:sz w:val="18"/>
          <w:szCs w:val="18"/>
        </w:rPr>
      </w:pPr>
    </w:p>
    <w:p w14:paraId="7D3D72A2" w14:textId="77777777" w:rsidR="008B45E3" w:rsidRDefault="008B45E3" w:rsidP="008B45E3">
      <w:pPr>
        <w:autoSpaceDE w:val="0"/>
        <w:autoSpaceDN w:val="0"/>
        <w:adjustRightInd w:val="0"/>
        <w:jc w:val="left"/>
        <w:rPr>
          <w:rFonts w:ascii="ＭＳ Ｐゴシック" w:eastAsia="ＭＳ Ｐゴシック" w:hAnsi="ＭＳ Ｐゴシック" w:cs="YuGothic-Regular"/>
          <w:kern w:val="0"/>
          <w:sz w:val="18"/>
          <w:szCs w:val="18"/>
        </w:rPr>
      </w:pPr>
    </w:p>
    <w:p w14:paraId="0EF3FCDC" w14:textId="77777777" w:rsidR="00601E24" w:rsidRDefault="00601E24" w:rsidP="008B45E3">
      <w:pPr>
        <w:autoSpaceDE w:val="0"/>
        <w:autoSpaceDN w:val="0"/>
        <w:adjustRightInd w:val="0"/>
        <w:jc w:val="left"/>
        <w:rPr>
          <w:rFonts w:ascii="ＭＳ Ｐゴシック" w:eastAsia="ＭＳ Ｐゴシック" w:hAnsi="ＭＳ Ｐゴシック" w:cs="YuGothic-Regular"/>
          <w:kern w:val="0"/>
          <w:sz w:val="18"/>
          <w:szCs w:val="18"/>
        </w:rPr>
      </w:pPr>
    </w:p>
    <w:p w14:paraId="245BD99C" w14:textId="77777777" w:rsidR="00601E24" w:rsidRDefault="00601E24" w:rsidP="008B45E3">
      <w:pPr>
        <w:autoSpaceDE w:val="0"/>
        <w:autoSpaceDN w:val="0"/>
        <w:adjustRightInd w:val="0"/>
        <w:jc w:val="left"/>
        <w:rPr>
          <w:rFonts w:ascii="ＭＳ Ｐゴシック" w:eastAsia="ＭＳ Ｐゴシック" w:hAnsi="ＭＳ Ｐゴシック" w:cs="YuGothic-Regular"/>
          <w:kern w:val="0"/>
          <w:sz w:val="18"/>
          <w:szCs w:val="18"/>
        </w:rPr>
      </w:pPr>
    </w:p>
    <w:p w14:paraId="15AE9A83" w14:textId="77777777" w:rsidR="00601E24" w:rsidRDefault="00601E24" w:rsidP="008B45E3">
      <w:pPr>
        <w:autoSpaceDE w:val="0"/>
        <w:autoSpaceDN w:val="0"/>
        <w:adjustRightInd w:val="0"/>
        <w:jc w:val="left"/>
        <w:rPr>
          <w:rFonts w:ascii="ＭＳ Ｐゴシック" w:eastAsia="ＭＳ Ｐゴシック" w:hAnsi="ＭＳ Ｐゴシック" w:cs="YuGothic-Regular"/>
          <w:kern w:val="0"/>
          <w:sz w:val="18"/>
          <w:szCs w:val="18"/>
        </w:rPr>
      </w:pPr>
    </w:p>
    <w:p w14:paraId="18740EFC" w14:textId="77777777" w:rsidR="00601E24" w:rsidRDefault="00601E24" w:rsidP="008B45E3">
      <w:pPr>
        <w:autoSpaceDE w:val="0"/>
        <w:autoSpaceDN w:val="0"/>
        <w:adjustRightInd w:val="0"/>
        <w:jc w:val="left"/>
        <w:rPr>
          <w:rFonts w:ascii="ＭＳ Ｐゴシック" w:eastAsia="ＭＳ Ｐゴシック" w:hAnsi="ＭＳ Ｐゴシック" w:cs="YuGothic-Regular"/>
          <w:kern w:val="0"/>
          <w:sz w:val="18"/>
          <w:szCs w:val="18"/>
        </w:rPr>
      </w:pPr>
    </w:p>
    <w:p w14:paraId="248F3C84" w14:textId="77777777" w:rsidR="002E5F9C" w:rsidRDefault="002E5F9C" w:rsidP="008B45E3">
      <w:pPr>
        <w:autoSpaceDE w:val="0"/>
        <w:autoSpaceDN w:val="0"/>
        <w:adjustRightInd w:val="0"/>
        <w:jc w:val="left"/>
        <w:rPr>
          <w:rFonts w:ascii="ＭＳ Ｐゴシック" w:eastAsia="ＭＳ Ｐゴシック" w:hAnsi="ＭＳ Ｐゴシック" w:cs="YuGothic-Regular"/>
          <w:kern w:val="0"/>
          <w:sz w:val="18"/>
          <w:szCs w:val="18"/>
        </w:rPr>
      </w:pPr>
    </w:p>
    <w:p w14:paraId="50678F7C" w14:textId="77777777" w:rsidR="00601E24" w:rsidRDefault="00601E24" w:rsidP="008B45E3">
      <w:pPr>
        <w:autoSpaceDE w:val="0"/>
        <w:autoSpaceDN w:val="0"/>
        <w:adjustRightInd w:val="0"/>
        <w:jc w:val="left"/>
        <w:rPr>
          <w:rFonts w:ascii="ＭＳ Ｐゴシック" w:eastAsia="ＭＳ Ｐゴシック" w:hAnsi="ＭＳ Ｐゴシック" w:cs="YuGothic-Regular"/>
          <w:kern w:val="0"/>
          <w:sz w:val="18"/>
          <w:szCs w:val="18"/>
        </w:rPr>
      </w:pPr>
    </w:p>
    <w:p w14:paraId="68628107" w14:textId="77777777" w:rsidR="00601E24" w:rsidRDefault="00601E24" w:rsidP="008B45E3">
      <w:pPr>
        <w:autoSpaceDE w:val="0"/>
        <w:autoSpaceDN w:val="0"/>
        <w:adjustRightInd w:val="0"/>
        <w:jc w:val="left"/>
        <w:rPr>
          <w:rFonts w:ascii="ＭＳ Ｐゴシック" w:eastAsia="ＭＳ Ｐゴシック" w:hAnsi="ＭＳ Ｐゴシック" w:cs="YuGothic-Regular"/>
          <w:kern w:val="0"/>
          <w:sz w:val="18"/>
          <w:szCs w:val="18"/>
        </w:rPr>
      </w:pPr>
    </w:p>
    <w:p w14:paraId="7255596B" w14:textId="77777777" w:rsidR="00601E24" w:rsidRPr="008C7EA3" w:rsidRDefault="00601E24" w:rsidP="008B45E3">
      <w:pPr>
        <w:autoSpaceDE w:val="0"/>
        <w:autoSpaceDN w:val="0"/>
        <w:adjustRightInd w:val="0"/>
        <w:jc w:val="left"/>
        <w:rPr>
          <w:rFonts w:ascii="ＭＳ Ｐゴシック" w:eastAsia="ＭＳ Ｐゴシック" w:hAnsi="ＭＳ Ｐゴシック" w:cs="YuGothic-Regular"/>
          <w:kern w:val="0"/>
          <w:sz w:val="18"/>
          <w:szCs w:val="18"/>
        </w:rPr>
      </w:pPr>
    </w:p>
    <w:p w14:paraId="71AC376C" w14:textId="6191ED2D" w:rsidR="0032021F" w:rsidRPr="008C7EA3" w:rsidRDefault="0032021F" w:rsidP="00A20B0D">
      <w:pPr>
        <w:autoSpaceDE w:val="0"/>
        <w:autoSpaceDN w:val="0"/>
        <w:adjustRightInd w:val="0"/>
        <w:spacing w:line="240" w:lineRule="exact"/>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w:t>
      </w:r>
      <w:r w:rsidR="00A20B0D">
        <w:rPr>
          <w:rFonts w:ascii="ＭＳ Ｐゴシック" w:eastAsia="ＭＳ Ｐゴシック" w:hAnsi="ＭＳ Ｐゴシック" w:cs="YuGothic-Regular"/>
          <w:kern w:val="0"/>
          <w:sz w:val="18"/>
          <w:szCs w:val="18"/>
        </w:rPr>
        <w:tab/>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5 </w:t>
      </w:r>
      <w:r w:rsidRPr="008C7EA3">
        <w:rPr>
          <w:rFonts w:ascii="ＭＳ Ｐゴシック" w:eastAsia="ＭＳ Ｐゴシック" w:hAnsi="ＭＳ Ｐゴシック" w:cs="YuGothic-Regular" w:hint="eastAsia"/>
          <w:kern w:val="0"/>
          <w:sz w:val="18"/>
          <w:szCs w:val="18"/>
        </w:rPr>
        <w:t>集計から除外：設問内矛盾（</w:t>
      </w:r>
      <w:r w:rsidRPr="008C7EA3">
        <w:rPr>
          <w:rFonts w:ascii="ＭＳ Ｐゴシック" w:eastAsia="ＭＳ Ｐゴシック" w:hAnsi="ＭＳ Ｐゴシック" w:cs="YuGothic-Regular"/>
          <w:kern w:val="0"/>
          <w:sz w:val="18"/>
          <w:szCs w:val="18"/>
        </w:rPr>
        <w:t>n=</w:t>
      </w:r>
      <w:r w:rsidR="00E93EB4">
        <w:rPr>
          <w:rFonts w:ascii="ＭＳ Ｐゴシック" w:eastAsia="ＭＳ Ｐゴシック" w:hAnsi="ＭＳ Ｐゴシック" w:cs="YuGothic-Regular"/>
          <w:kern w:val="0"/>
          <w:sz w:val="18"/>
          <w:szCs w:val="18"/>
        </w:rPr>
        <w:t>2</w:t>
      </w:r>
      <w:r w:rsidRPr="008C7EA3">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0</w:t>
      </w:r>
      <w:r w:rsidRPr="008C7EA3">
        <w:rPr>
          <w:rFonts w:ascii="ＭＳ Ｐゴシック" w:eastAsia="ＭＳ Ｐゴシック" w:hAnsi="ＭＳ Ｐゴシック" w:cs="YuGothic-Regular" w:hint="eastAsia"/>
          <w:kern w:val="0"/>
          <w:sz w:val="18"/>
          <w:szCs w:val="18"/>
        </w:rPr>
        <w:t>人と回答）</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E93EB4">
        <w:rPr>
          <w:rFonts w:ascii="ＭＳ Ｐゴシック" w:eastAsia="ＭＳ Ｐゴシック" w:hAnsi="ＭＳ Ｐゴシック" w:cs="YuGothic-Regular"/>
          <w:kern w:val="0"/>
          <w:sz w:val="18"/>
          <w:szCs w:val="18"/>
        </w:rPr>
        <w:t>13</w:t>
      </w:r>
      <w:r w:rsidRPr="008C7EA3">
        <w:rPr>
          <w:rFonts w:ascii="ＭＳ Ｐゴシック" w:eastAsia="ＭＳ Ｐゴシック" w:hAnsi="ＭＳ Ｐゴシック" w:cs="YuGothic-Regular" w:hint="eastAsia"/>
          <w:kern w:val="0"/>
          <w:sz w:val="18"/>
          <w:szCs w:val="18"/>
        </w:rPr>
        <w:t>）</w:t>
      </w:r>
    </w:p>
    <w:p w14:paraId="224D9361" w14:textId="77777777" w:rsidR="00915E2A" w:rsidRDefault="00915E2A" w:rsidP="0032021F">
      <w:pPr>
        <w:autoSpaceDE w:val="0"/>
        <w:autoSpaceDN w:val="0"/>
        <w:adjustRightInd w:val="0"/>
        <w:jc w:val="left"/>
        <w:rPr>
          <w:rFonts w:ascii="ＭＳ Ｐゴシック" w:eastAsia="ＭＳ Ｐゴシック" w:hAnsi="ＭＳ Ｐゴシック" w:cs="YuGothic-Bold"/>
          <w:b/>
          <w:bCs/>
          <w:kern w:val="0"/>
          <w:szCs w:val="21"/>
        </w:rPr>
      </w:pPr>
    </w:p>
    <w:p w14:paraId="76D716CD" w14:textId="05337649" w:rsidR="0032021F" w:rsidRPr="00E1161A" w:rsidRDefault="0032021F" w:rsidP="0032021F">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（４）職業</w:t>
      </w:r>
    </w:p>
    <w:p w14:paraId="3492BE52" w14:textId="153C6757" w:rsidR="0032021F" w:rsidRPr="008C7EA3" w:rsidRDefault="0032021F" w:rsidP="00442DBA">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6</w:t>
      </w:r>
      <w:r w:rsidRPr="00B35703">
        <w:rPr>
          <w:rFonts w:ascii="ＭＳ Ｐゴシック" w:eastAsia="ＭＳ Ｐゴシック" w:hAnsi="ＭＳ Ｐゴシック" w:cs="YuGothic-Bold" w:hint="eastAsia"/>
          <w:b/>
          <w:bCs/>
          <w:kern w:val="0"/>
          <w:szCs w:val="21"/>
          <w:highlight w:val="yellow"/>
        </w:rPr>
        <w:t>】</w:t>
      </w:r>
      <w:r w:rsidR="00442DBA" w:rsidRPr="00B35703">
        <w:rPr>
          <w:rFonts w:ascii="ＭＳ Ｐゴシック" w:eastAsia="ＭＳ Ｐゴシック" w:hAnsi="ＭＳ Ｐゴシック" w:cs="YuGothic-Bold"/>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【職業】</w:t>
      </w:r>
      <w:r w:rsidR="00442DBA"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現在のあなたの職業を教えてください。（単一選択）</w:t>
      </w:r>
    </w:p>
    <w:p w14:paraId="1F1D2CC7" w14:textId="4C7EF249" w:rsidR="0032021F" w:rsidRPr="008C7EA3" w:rsidRDefault="0032021F" w:rsidP="00AA5FFA">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男性の就業者では「正社員・正職員」</w:t>
      </w:r>
      <w:r w:rsidR="005C6362">
        <w:rPr>
          <w:rFonts w:ascii="ＭＳ Ｐゴシック" w:eastAsia="ＭＳ Ｐゴシック" w:hAnsi="ＭＳ Ｐゴシック" w:cs="YuGothic-Regular" w:hint="eastAsia"/>
          <w:kern w:val="0"/>
          <w:szCs w:val="21"/>
        </w:rPr>
        <w:t>4</w:t>
      </w:r>
      <w:r w:rsidR="005C6362">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kern w:val="0"/>
          <w:szCs w:val="21"/>
        </w:rPr>
        <w:t>.</w:t>
      </w:r>
      <w:r w:rsidR="005C6362">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w:t>
      </w:r>
      <w:r w:rsidR="00F27B4F">
        <w:rPr>
          <w:rFonts w:ascii="ＭＳ Ｐゴシック" w:eastAsia="ＭＳ Ｐゴシック" w:hAnsi="ＭＳ Ｐゴシック" w:cs="YuGothic-Regular" w:hint="eastAsia"/>
          <w:kern w:val="0"/>
          <w:szCs w:val="21"/>
        </w:rPr>
        <w:t>、</w:t>
      </w:r>
      <w:r w:rsidR="005C6362" w:rsidRPr="008C7EA3">
        <w:rPr>
          <w:rFonts w:ascii="ＭＳ Ｐゴシック" w:eastAsia="ＭＳ Ｐゴシック" w:hAnsi="ＭＳ Ｐゴシック" w:cs="YuGothic-Regular" w:hint="eastAsia"/>
          <w:kern w:val="0"/>
          <w:szCs w:val="21"/>
        </w:rPr>
        <w:t>「契約・派遣・嘱託・パート・アルバイト」</w:t>
      </w:r>
      <w:r w:rsidR="005C6362" w:rsidRPr="008C7EA3">
        <w:rPr>
          <w:rFonts w:ascii="ＭＳ Ｐゴシック" w:eastAsia="ＭＳ Ｐゴシック" w:hAnsi="ＭＳ Ｐゴシック" w:cs="YuGothic-Regular"/>
          <w:kern w:val="0"/>
          <w:szCs w:val="21"/>
        </w:rPr>
        <w:t>1</w:t>
      </w:r>
      <w:r w:rsidR="005C6362">
        <w:rPr>
          <w:rFonts w:ascii="ＭＳ Ｐゴシック" w:eastAsia="ＭＳ Ｐゴシック" w:hAnsi="ＭＳ Ｐゴシック" w:cs="YuGothic-Regular"/>
          <w:kern w:val="0"/>
          <w:szCs w:val="21"/>
        </w:rPr>
        <w:t>3</w:t>
      </w:r>
      <w:r w:rsidR="005C6362" w:rsidRPr="008C7EA3">
        <w:rPr>
          <w:rFonts w:ascii="ＭＳ Ｐゴシック" w:eastAsia="ＭＳ Ｐゴシック" w:hAnsi="ＭＳ Ｐゴシック" w:cs="YuGothic-Regular"/>
          <w:kern w:val="0"/>
          <w:szCs w:val="21"/>
        </w:rPr>
        <w:t>.</w:t>
      </w:r>
      <w:r w:rsidR="005C6362">
        <w:rPr>
          <w:rFonts w:ascii="ＭＳ Ｐゴシック" w:eastAsia="ＭＳ Ｐゴシック" w:hAnsi="ＭＳ Ｐゴシック" w:cs="YuGothic-Regular"/>
          <w:kern w:val="0"/>
          <w:szCs w:val="21"/>
        </w:rPr>
        <w:t>6</w:t>
      </w:r>
      <w:r w:rsidR="005C6362" w:rsidRPr="008C7EA3">
        <w:rPr>
          <w:rFonts w:ascii="ＭＳ Ｐゴシック" w:eastAsia="ＭＳ Ｐゴシック" w:hAnsi="ＭＳ Ｐゴシック" w:cs="YuGothic-Regular" w:hint="eastAsia"/>
          <w:kern w:val="0"/>
          <w:szCs w:val="21"/>
        </w:rPr>
        <w:t>％</w:t>
      </w:r>
      <w:r w:rsidR="00F27B4F">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「自営・自由業者・経営者（家族従業を含む）」</w:t>
      </w:r>
      <w:r w:rsidRPr="008C7EA3">
        <w:rPr>
          <w:rFonts w:ascii="ＭＳ Ｐゴシック" w:eastAsia="ＭＳ Ｐゴシック" w:hAnsi="ＭＳ Ｐゴシック" w:cs="YuGothic-Regular"/>
          <w:kern w:val="0"/>
          <w:szCs w:val="21"/>
        </w:rPr>
        <w:t>1</w:t>
      </w:r>
      <w:r w:rsidR="005C6362">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kern w:val="0"/>
          <w:szCs w:val="21"/>
        </w:rPr>
        <w:t>.</w:t>
      </w:r>
      <w:r w:rsidR="005C6362">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％の順で回答した割合が高かった。非就業者では「無職（退職者</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今後就業予定のない者）」が</w:t>
      </w:r>
      <w:r w:rsidR="005C6362">
        <w:rPr>
          <w:rFonts w:ascii="ＭＳ Ｐゴシック" w:eastAsia="ＭＳ Ｐゴシック" w:hAnsi="ＭＳ Ｐゴシック" w:cs="YuGothic-Regular" w:hint="eastAsia"/>
          <w:kern w:val="0"/>
          <w:szCs w:val="21"/>
        </w:rPr>
        <w:t>2</w:t>
      </w:r>
      <w:r w:rsidR="005C6362">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kern w:val="0"/>
          <w:szCs w:val="21"/>
        </w:rPr>
        <w:t>.</w:t>
      </w:r>
      <w:r w:rsidR="005C6362">
        <w:rPr>
          <w:rFonts w:ascii="ＭＳ Ｐゴシック" w:eastAsia="ＭＳ Ｐゴシック" w:hAnsi="ＭＳ Ｐゴシック" w:cs="YuGothic-Regular"/>
          <w:kern w:val="0"/>
          <w:szCs w:val="21"/>
        </w:rPr>
        <w:t>4</w:t>
      </w:r>
      <w:r w:rsidRPr="008C7EA3">
        <w:rPr>
          <w:rFonts w:ascii="ＭＳ Ｐゴシック" w:eastAsia="ＭＳ Ｐゴシック" w:hAnsi="ＭＳ Ｐゴシック" w:cs="YuGothic-Regular" w:hint="eastAsia"/>
          <w:kern w:val="0"/>
          <w:szCs w:val="21"/>
        </w:rPr>
        <w:t>％であった。女性の就業者では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「契約・派遣・嘱託・パート・アルバイト」</w:t>
      </w:r>
      <w:r w:rsidRPr="008C7EA3">
        <w:rPr>
          <w:rFonts w:ascii="ＭＳ Ｐゴシック" w:eastAsia="ＭＳ Ｐゴシック" w:hAnsi="ＭＳ Ｐゴシック" w:cs="YuGothic-Regular"/>
          <w:kern w:val="0"/>
          <w:szCs w:val="21"/>
        </w:rPr>
        <w:t>2</w:t>
      </w:r>
      <w:r w:rsidR="005C6362">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kern w:val="0"/>
          <w:szCs w:val="21"/>
        </w:rPr>
        <w:t>.</w:t>
      </w:r>
      <w:r w:rsidR="005C6362">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hint="eastAsia"/>
          <w:kern w:val="0"/>
          <w:szCs w:val="21"/>
        </w:rPr>
        <w:t>％</w:t>
      </w:r>
      <w:r w:rsidR="00F27B4F">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「正社員・正職員」</w:t>
      </w:r>
      <w:r w:rsidRPr="008C7EA3">
        <w:rPr>
          <w:rFonts w:ascii="ＭＳ Ｐゴシック" w:eastAsia="ＭＳ Ｐゴシック" w:hAnsi="ＭＳ Ｐゴシック" w:cs="YuGothic-Regular"/>
          <w:kern w:val="0"/>
          <w:szCs w:val="21"/>
        </w:rPr>
        <w:t>2</w:t>
      </w:r>
      <w:r w:rsidR="005C6362">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kern w:val="0"/>
          <w:szCs w:val="21"/>
        </w:rPr>
        <w:t>.</w:t>
      </w:r>
      <w:r w:rsidR="005C6362">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％であった。「専業主婦」は</w:t>
      </w:r>
      <w:r w:rsidR="005C6362">
        <w:rPr>
          <w:rFonts w:ascii="ＭＳ Ｐゴシック" w:eastAsia="ＭＳ Ｐゴシック" w:hAnsi="ＭＳ Ｐゴシック" w:cs="YuGothic-Regular" w:hint="eastAsia"/>
          <w:kern w:val="0"/>
          <w:szCs w:val="21"/>
        </w:rPr>
        <w:t>3</w:t>
      </w:r>
      <w:r w:rsidR="005C6362">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kern w:val="0"/>
          <w:szCs w:val="21"/>
        </w:rPr>
        <w:t>.</w:t>
      </w:r>
      <w:r w:rsidR="005C6362">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％であった。（図表</w:t>
      </w:r>
      <w:r w:rsidR="00A20B0D">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w:t>
      </w:r>
    </w:p>
    <w:p w14:paraId="65B9D7B8" w14:textId="77777777" w:rsidR="00915E2A" w:rsidRDefault="00915E2A" w:rsidP="0032021F">
      <w:pPr>
        <w:autoSpaceDE w:val="0"/>
        <w:autoSpaceDN w:val="0"/>
        <w:adjustRightInd w:val="0"/>
        <w:jc w:val="left"/>
        <w:rPr>
          <w:rFonts w:ascii="ＭＳ Ｐゴシック" w:eastAsia="ＭＳ Ｐゴシック" w:hAnsi="ＭＳ Ｐゴシック" w:cs="YuGothic-Bold"/>
          <w:b/>
          <w:bCs/>
          <w:kern w:val="0"/>
          <w:sz w:val="20"/>
          <w:szCs w:val="20"/>
        </w:rPr>
      </w:pPr>
    </w:p>
    <w:p w14:paraId="3D4B9EFE" w14:textId="75C352AD" w:rsidR="0032021F" w:rsidRPr="008C7EA3" w:rsidRDefault="00F7026D" w:rsidP="00A20B0D">
      <w:pPr>
        <w:autoSpaceDE w:val="0"/>
        <w:autoSpaceDN w:val="0"/>
        <w:adjustRightInd w:val="0"/>
        <w:jc w:val="center"/>
        <w:rPr>
          <w:rFonts w:ascii="ＭＳ Ｐゴシック" w:eastAsia="ＭＳ Ｐゴシック" w:hAnsi="ＭＳ Ｐゴシック" w:cs="YuGothic-Bold"/>
          <w:b/>
          <w:bCs/>
          <w:kern w:val="0"/>
          <w:sz w:val="20"/>
          <w:szCs w:val="20"/>
        </w:rPr>
      </w:pPr>
      <w:r w:rsidRPr="00F7026D">
        <w:rPr>
          <w:noProof/>
        </w:rPr>
        <w:drawing>
          <wp:anchor distT="0" distB="0" distL="114300" distR="114300" simplePos="0" relativeHeight="251683840" behindDoc="0" locked="0" layoutInCell="1" allowOverlap="1" wp14:anchorId="0E7066EF" wp14:editId="42EC4EE2">
            <wp:simplePos x="0" y="0"/>
            <wp:positionH relativeFrom="column">
              <wp:posOffset>69215</wp:posOffset>
            </wp:positionH>
            <wp:positionV relativeFrom="paragraph">
              <wp:posOffset>192405</wp:posOffset>
            </wp:positionV>
            <wp:extent cx="6472555" cy="1957705"/>
            <wp:effectExtent l="0" t="0" r="4445" b="444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2555" cy="1957705"/>
                    </a:xfrm>
                    <a:prstGeom prst="rect">
                      <a:avLst/>
                    </a:prstGeom>
                    <a:noFill/>
                    <a:ln>
                      <a:noFill/>
                    </a:ln>
                  </pic:spPr>
                </pic:pic>
              </a:graphicData>
            </a:graphic>
          </wp:anchor>
        </w:drawing>
      </w:r>
      <w:r w:rsidR="0032021F" w:rsidRPr="008C7EA3">
        <w:rPr>
          <w:rFonts w:ascii="ＭＳ Ｐゴシック" w:eastAsia="ＭＳ Ｐゴシック" w:hAnsi="ＭＳ Ｐゴシック" w:cs="YuGothic-Bold" w:hint="eastAsia"/>
          <w:b/>
          <w:bCs/>
          <w:kern w:val="0"/>
          <w:sz w:val="20"/>
          <w:szCs w:val="20"/>
        </w:rPr>
        <w:t>図表</w:t>
      </w:r>
      <w:r w:rsidR="00A20B0D">
        <w:rPr>
          <w:rFonts w:ascii="ＭＳ Ｐゴシック" w:eastAsia="ＭＳ Ｐゴシック" w:hAnsi="ＭＳ Ｐゴシック" w:cs="YuGothic-Bold"/>
          <w:b/>
          <w:bCs/>
          <w:kern w:val="0"/>
          <w:sz w:val="20"/>
          <w:szCs w:val="20"/>
        </w:rPr>
        <w:t>5</w:t>
      </w:r>
      <w:r w:rsidR="0032021F" w:rsidRPr="008C7EA3">
        <w:rPr>
          <w:rFonts w:ascii="ＭＳ Ｐゴシック" w:eastAsia="ＭＳ Ｐゴシック" w:hAnsi="ＭＳ Ｐゴシック" w:cs="YuGothic-Bold" w:hint="eastAsia"/>
          <w:b/>
          <w:bCs/>
          <w:kern w:val="0"/>
          <w:sz w:val="20"/>
          <w:szCs w:val="20"/>
        </w:rPr>
        <w:t xml:space="preserve">　職業</w:t>
      </w:r>
    </w:p>
    <w:p w14:paraId="7B18A325" w14:textId="086A6C24" w:rsidR="0032021F" w:rsidRDefault="0032021F" w:rsidP="0032021F">
      <w:pPr>
        <w:autoSpaceDE w:val="0"/>
        <w:autoSpaceDN w:val="0"/>
        <w:adjustRightInd w:val="0"/>
        <w:jc w:val="left"/>
        <w:rPr>
          <w:rFonts w:ascii="ＭＳ Ｐゴシック" w:eastAsia="ＭＳ Ｐゴシック" w:hAnsi="ＭＳ Ｐゴシック" w:cs="YuGothic-Regular"/>
          <w:kern w:val="0"/>
          <w:sz w:val="18"/>
          <w:szCs w:val="18"/>
        </w:rPr>
      </w:pPr>
    </w:p>
    <w:p w14:paraId="6AA490A1" w14:textId="676D22A7" w:rsidR="00F859D3" w:rsidRDefault="00F859D3" w:rsidP="0032021F">
      <w:pPr>
        <w:autoSpaceDE w:val="0"/>
        <w:autoSpaceDN w:val="0"/>
        <w:adjustRightInd w:val="0"/>
        <w:jc w:val="left"/>
        <w:rPr>
          <w:rFonts w:ascii="ＭＳ Ｐゴシック" w:eastAsia="ＭＳ Ｐゴシック" w:hAnsi="ＭＳ Ｐゴシック" w:cs="YuGothic-Regular"/>
          <w:kern w:val="0"/>
          <w:sz w:val="18"/>
          <w:szCs w:val="18"/>
        </w:rPr>
      </w:pPr>
    </w:p>
    <w:p w14:paraId="154A6BC4" w14:textId="7628E431" w:rsidR="003C700D" w:rsidRDefault="003C700D" w:rsidP="0032021F">
      <w:pPr>
        <w:autoSpaceDE w:val="0"/>
        <w:autoSpaceDN w:val="0"/>
        <w:adjustRightInd w:val="0"/>
        <w:jc w:val="left"/>
        <w:rPr>
          <w:rFonts w:ascii="ＭＳ Ｐゴシック" w:eastAsia="ＭＳ Ｐゴシック" w:hAnsi="ＭＳ Ｐゴシック" w:cs="YuGothic-Regular"/>
          <w:kern w:val="0"/>
          <w:sz w:val="18"/>
          <w:szCs w:val="18"/>
        </w:rPr>
      </w:pPr>
    </w:p>
    <w:p w14:paraId="340B374C" w14:textId="77777777" w:rsidR="003C700D" w:rsidRDefault="003C700D" w:rsidP="0032021F">
      <w:pPr>
        <w:autoSpaceDE w:val="0"/>
        <w:autoSpaceDN w:val="0"/>
        <w:adjustRightInd w:val="0"/>
        <w:jc w:val="left"/>
        <w:rPr>
          <w:rFonts w:ascii="ＭＳ Ｐゴシック" w:eastAsia="ＭＳ Ｐゴシック" w:hAnsi="ＭＳ Ｐゴシック" w:cs="YuGothic-Regular"/>
          <w:kern w:val="0"/>
          <w:sz w:val="18"/>
          <w:szCs w:val="18"/>
        </w:rPr>
      </w:pPr>
    </w:p>
    <w:p w14:paraId="385AF159" w14:textId="77777777" w:rsidR="003C700D" w:rsidRDefault="003C700D" w:rsidP="0032021F">
      <w:pPr>
        <w:autoSpaceDE w:val="0"/>
        <w:autoSpaceDN w:val="0"/>
        <w:adjustRightInd w:val="0"/>
        <w:jc w:val="left"/>
        <w:rPr>
          <w:rFonts w:ascii="ＭＳ Ｐゴシック" w:eastAsia="ＭＳ Ｐゴシック" w:hAnsi="ＭＳ Ｐゴシック" w:cs="YuGothic-Regular"/>
          <w:kern w:val="0"/>
          <w:sz w:val="18"/>
          <w:szCs w:val="18"/>
        </w:rPr>
      </w:pPr>
    </w:p>
    <w:p w14:paraId="771FA013" w14:textId="77777777" w:rsidR="003C700D" w:rsidRDefault="003C700D" w:rsidP="0032021F">
      <w:pPr>
        <w:autoSpaceDE w:val="0"/>
        <w:autoSpaceDN w:val="0"/>
        <w:adjustRightInd w:val="0"/>
        <w:jc w:val="left"/>
        <w:rPr>
          <w:rFonts w:ascii="ＭＳ Ｐゴシック" w:eastAsia="ＭＳ Ｐゴシック" w:hAnsi="ＭＳ Ｐゴシック" w:cs="YuGothic-Regular"/>
          <w:kern w:val="0"/>
          <w:sz w:val="18"/>
          <w:szCs w:val="18"/>
        </w:rPr>
      </w:pPr>
    </w:p>
    <w:p w14:paraId="207455D1" w14:textId="77777777" w:rsidR="00C869AC" w:rsidRDefault="00C869AC" w:rsidP="0032021F">
      <w:pPr>
        <w:autoSpaceDE w:val="0"/>
        <w:autoSpaceDN w:val="0"/>
        <w:adjustRightInd w:val="0"/>
        <w:jc w:val="left"/>
        <w:rPr>
          <w:rFonts w:ascii="ＭＳ Ｐゴシック" w:eastAsia="ＭＳ Ｐゴシック" w:hAnsi="ＭＳ Ｐゴシック" w:cs="YuGothic-Regular"/>
          <w:kern w:val="0"/>
          <w:sz w:val="18"/>
          <w:szCs w:val="18"/>
        </w:rPr>
      </w:pPr>
    </w:p>
    <w:p w14:paraId="4B8573E0" w14:textId="77777777" w:rsidR="00C869AC" w:rsidRDefault="00C869AC" w:rsidP="0032021F">
      <w:pPr>
        <w:autoSpaceDE w:val="0"/>
        <w:autoSpaceDN w:val="0"/>
        <w:adjustRightInd w:val="0"/>
        <w:jc w:val="left"/>
        <w:rPr>
          <w:rFonts w:ascii="ＭＳ Ｐゴシック" w:eastAsia="ＭＳ Ｐゴシック" w:hAnsi="ＭＳ Ｐゴシック" w:cs="YuGothic-Regular"/>
          <w:kern w:val="0"/>
          <w:sz w:val="18"/>
          <w:szCs w:val="18"/>
        </w:rPr>
      </w:pPr>
    </w:p>
    <w:p w14:paraId="570CAE27" w14:textId="77777777" w:rsidR="00F859D3" w:rsidRPr="008C7EA3" w:rsidRDefault="00F859D3" w:rsidP="0032021F">
      <w:pPr>
        <w:autoSpaceDE w:val="0"/>
        <w:autoSpaceDN w:val="0"/>
        <w:adjustRightInd w:val="0"/>
        <w:jc w:val="left"/>
        <w:rPr>
          <w:rFonts w:ascii="ＭＳ Ｐゴシック" w:eastAsia="ＭＳ Ｐゴシック" w:hAnsi="ＭＳ Ｐゴシック" w:cs="YuGothic-Regular"/>
          <w:kern w:val="0"/>
          <w:sz w:val="18"/>
          <w:szCs w:val="18"/>
        </w:rPr>
      </w:pPr>
    </w:p>
    <w:p w14:paraId="597CFB5C" w14:textId="6264C6F6" w:rsidR="00F859D3" w:rsidRPr="00F859D3" w:rsidRDefault="00F859D3" w:rsidP="00F859D3">
      <w:pPr>
        <w:autoSpaceDE w:val="0"/>
        <w:autoSpaceDN w:val="0"/>
        <w:spacing w:line="240" w:lineRule="exact"/>
        <w:jc w:val="left"/>
        <w:rPr>
          <w:rFonts w:ascii="ＭＳ Ｐゴシック" w:eastAsia="ＭＳ Ｐゴシック" w:hAnsi="ＭＳ Ｐゴシック" w:cs="YuGothic-Regular"/>
          <w:kern w:val="0"/>
          <w:sz w:val="18"/>
          <w:szCs w:val="18"/>
        </w:rPr>
      </w:pPr>
      <w:r w:rsidRPr="00F859D3">
        <w:rPr>
          <w:rFonts w:ascii="ＭＳ Ｐゴシック" w:eastAsia="ＭＳ Ｐゴシック" w:hAnsi="ＭＳ Ｐゴシック" w:cs="YuGothic-Regular" w:hint="eastAsia"/>
          <w:kern w:val="0"/>
          <w:sz w:val="18"/>
          <w:szCs w:val="18"/>
        </w:rPr>
        <w:t>※問</w:t>
      </w:r>
      <w:r w:rsidRPr="00F859D3">
        <w:rPr>
          <w:rFonts w:ascii="ＭＳ Ｐゴシック" w:eastAsia="ＭＳ Ｐゴシック" w:hAnsi="ＭＳ Ｐゴシック" w:cs="YuGothic-Regular"/>
          <w:kern w:val="0"/>
          <w:sz w:val="18"/>
          <w:szCs w:val="18"/>
        </w:rPr>
        <w:t xml:space="preserve">6 </w:t>
      </w:r>
      <w:r w:rsidRPr="00F859D3">
        <w:rPr>
          <w:rFonts w:ascii="ＭＳ Ｐゴシック" w:eastAsia="ＭＳ Ｐゴシック" w:hAnsi="ＭＳ Ｐゴシック" w:cs="YuGothic-Regular" w:hint="eastAsia"/>
          <w:kern w:val="0"/>
          <w:sz w:val="18"/>
          <w:szCs w:val="18"/>
        </w:rPr>
        <w:t>集計から除外：無回答（</w:t>
      </w:r>
      <w:r w:rsidRPr="00F859D3">
        <w:rPr>
          <w:rFonts w:ascii="ＭＳ Ｐゴシック" w:eastAsia="ＭＳ Ｐゴシック" w:hAnsi="ＭＳ Ｐゴシック" w:cs="YuGothic-Regular"/>
          <w:kern w:val="0"/>
          <w:sz w:val="18"/>
          <w:szCs w:val="18"/>
        </w:rPr>
        <w:t>n=</w:t>
      </w:r>
      <w:r w:rsidR="005C6362">
        <w:rPr>
          <w:rFonts w:ascii="ＭＳ Ｐゴシック" w:eastAsia="ＭＳ Ｐゴシック" w:hAnsi="ＭＳ Ｐゴシック" w:cs="YuGothic-Regular"/>
          <w:kern w:val="0"/>
          <w:sz w:val="18"/>
          <w:szCs w:val="18"/>
        </w:rPr>
        <w:t>5</w:t>
      </w:r>
      <w:r w:rsidRPr="00F859D3">
        <w:rPr>
          <w:rFonts w:ascii="ＭＳ Ｐゴシック" w:eastAsia="ＭＳ Ｐゴシック" w:hAnsi="ＭＳ Ｐゴシック" w:cs="YuGothic-Regular" w:hint="eastAsia"/>
          <w:kern w:val="0"/>
          <w:sz w:val="18"/>
          <w:szCs w:val="18"/>
        </w:rPr>
        <w:t>）</w:t>
      </w:r>
    </w:p>
    <w:p w14:paraId="66334400" w14:textId="017FDF7F" w:rsidR="0032021F" w:rsidRPr="00E1161A" w:rsidRDefault="0032021F" w:rsidP="00FB38C6">
      <w:pPr>
        <w:widowControl/>
        <w:jc w:val="left"/>
        <w:rPr>
          <w:rFonts w:ascii="ＭＳ Ｐゴシック" w:eastAsia="ＭＳ Ｐゴシック" w:hAnsi="ＭＳ Ｐゴシック" w:cs="YuGothic-Bold"/>
          <w:b/>
          <w:bCs/>
          <w:kern w:val="0"/>
          <w:sz w:val="24"/>
          <w:szCs w:val="24"/>
        </w:rPr>
      </w:pPr>
      <w:r w:rsidRPr="008C7EA3">
        <w:rPr>
          <w:rFonts w:ascii="ＭＳ Ｐゴシック" w:eastAsia="ＭＳ Ｐゴシック" w:hAnsi="ＭＳ Ｐゴシック" w:cs="YuGothic-Bold"/>
          <w:kern w:val="0"/>
          <w:sz w:val="20"/>
          <w:szCs w:val="20"/>
        </w:rPr>
        <w:br w:type="page"/>
      </w:r>
      <w:r w:rsidRPr="00E1161A">
        <w:rPr>
          <w:rFonts w:ascii="ＭＳ Ｐゴシック" w:eastAsia="ＭＳ Ｐゴシック" w:hAnsi="ＭＳ Ｐゴシック" w:cs="YuGothic-Bold" w:hint="eastAsia"/>
          <w:b/>
          <w:bCs/>
          <w:kern w:val="0"/>
          <w:sz w:val="24"/>
          <w:szCs w:val="24"/>
        </w:rPr>
        <w:lastRenderedPageBreak/>
        <w:t>（５）仕事の種類</w:t>
      </w:r>
    </w:p>
    <w:p w14:paraId="57C49269" w14:textId="67F1D94E" w:rsidR="0032021F" w:rsidRPr="008C7EA3" w:rsidRDefault="0032021F" w:rsidP="00442DBA">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8</w:t>
      </w:r>
      <w:r w:rsidRPr="00B35703">
        <w:rPr>
          <w:rFonts w:ascii="ＭＳ Ｐゴシック" w:eastAsia="ＭＳ Ｐゴシック" w:hAnsi="ＭＳ Ｐゴシック" w:cs="YuGothic-Bold" w:hint="eastAsia"/>
          <w:b/>
          <w:bCs/>
          <w:kern w:val="0"/>
          <w:szCs w:val="21"/>
          <w:highlight w:val="yellow"/>
        </w:rPr>
        <w:t>】</w:t>
      </w:r>
      <w:r w:rsidR="00442DBA" w:rsidRPr="00B35703">
        <w:rPr>
          <w:rFonts w:ascii="ＭＳ Ｐゴシック" w:eastAsia="ＭＳ Ｐゴシック" w:hAnsi="ＭＳ Ｐゴシック" w:cs="YuGothic-Bold"/>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【仕事の種類】</w:t>
      </w:r>
      <w:r w:rsidR="00442DBA"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あなたはどのような種類の仕事をしていますか。（単一選択）</w:t>
      </w:r>
    </w:p>
    <w:p w14:paraId="6138152B" w14:textId="04280AC3" w:rsidR="0032021F" w:rsidRPr="008C7EA3" w:rsidRDefault="0032021F" w:rsidP="00AA5FFA">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就業者における職種は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男性は「専門・技術職」</w:t>
      </w:r>
      <w:r w:rsidRPr="008C7EA3">
        <w:rPr>
          <w:rFonts w:ascii="ＭＳ Ｐゴシック" w:eastAsia="ＭＳ Ｐゴシック" w:hAnsi="ＭＳ Ｐゴシック" w:cs="YuGothic-Regular"/>
          <w:kern w:val="0"/>
          <w:szCs w:val="21"/>
        </w:rPr>
        <w:t>2</w:t>
      </w:r>
      <w:r w:rsidR="00EB76D8">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kern w:val="0"/>
          <w:szCs w:val="21"/>
        </w:rPr>
        <w:t>.</w:t>
      </w:r>
      <w:r w:rsidR="00EB76D8">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005F1449" w:rsidRPr="008C7EA3">
        <w:rPr>
          <w:rFonts w:ascii="ＭＳ Ｐゴシック" w:eastAsia="ＭＳ Ｐゴシック" w:hAnsi="ＭＳ Ｐゴシック" w:cs="YuGothic-Regular" w:hint="eastAsia"/>
          <w:kern w:val="0"/>
          <w:szCs w:val="21"/>
        </w:rPr>
        <w:t>「管理職」</w:t>
      </w:r>
      <w:r w:rsidR="005F1449" w:rsidRPr="008C7EA3">
        <w:rPr>
          <w:rFonts w:ascii="ＭＳ Ｐゴシック" w:eastAsia="ＭＳ Ｐゴシック" w:hAnsi="ＭＳ Ｐゴシック" w:cs="YuGothic-Regular"/>
          <w:kern w:val="0"/>
          <w:szCs w:val="21"/>
        </w:rPr>
        <w:t>1</w:t>
      </w:r>
      <w:r w:rsidR="005F1449">
        <w:rPr>
          <w:rFonts w:ascii="ＭＳ Ｐゴシック" w:eastAsia="ＭＳ Ｐゴシック" w:hAnsi="ＭＳ Ｐゴシック" w:cs="YuGothic-Regular"/>
          <w:kern w:val="0"/>
          <w:szCs w:val="21"/>
        </w:rPr>
        <w:t>6</w:t>
      </w:r>
      <w:r w:rsidR="005F1449" w:rsidRPr="008C7EA3">
        <w:rPr>
          <w:rFonts w:ascii="ＭＳ Ｐゴシック" w:eastAsia="ＭＳ Ｐゴシック" w:hAnsi="ＭＳ Ｐゴシック" w:cs="YuGothic-Regular"/>
          <w:kern w:val="0"/>
          <w:szCs w:val="21"/>
        </w:rPr>
        <w:t>.</w:t>
      </w:r>
      <w:r w:rsidR="005F1449">
        <w:rPr>
          <w:rFonts w:ascii="ＭＳ Ｐゴシック" w:eastAsia="ＭＳ Ｐゴシック" w:hAnsi="ＭＳ Ｐゴシック" w:cs="YuGothic-Regular"/>
          <w:kern w:val="0"/>
          <w:szCs w:val="21"/>
        </w:rPr>
        <w:t>4</w:t>
      </w:r>
      <w:r w:rsidR="005F1449"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「生産現場・技能職」</w:t>
      </w:r>
      <w:r w:rsidRPr="008C7EA3">
        <w:rPr>
          <w:rFonts w:ascii="ＭＳ Ｐゴシック" w:eastAsia="ＭＳ Ｐゴシック" w:hAnsi="ＭＳ Ｐゴシック" w:cs="YuGothic-Regular"/>
          <w:kern w:val="0"/>
          <w:szCs w:val="21"/>
        </w:rPr>
        <w:t>1</w:t>
      </w:r>
      <w:r w:rsidR="00EB76D8">
        <w:rPr>
          <w:rFonts w:ascii="ＭＳ Ｐゴシック" w:eastAsia="ＭＳ Ｐゴシック" w:hAnsi="ＭＳ Ｐゴシック" w:cs="YuGothic-Regular"/>
          <w:kern w:val="0"/>
          <w:szCs w:val="21"/>
        </w:rPr>
        <w:t>6</w:t>
      </w:r>
      <w:r w:rsidRPr="008C7EA3">
        <w:rPr>
          <w:rFonts w:ascii="ＭＳ Ｐゴシック" w:eastAsia="ＭＳ Ｐゴシック" w:hAnsi="ＭＳ Ｐゴシック" w:cs="YuGothic-Regular"/>
          <w:kern w:val="0"/>
          <w:szCs w:val="21"/>
        </w:rPr>
        <w:t>.</w:t>
      </w:r>
      <w:r w:rsidR="00EB76D8">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％の順で割合が高かった。女性では「事務職」</w:t>
      </w:r>
      <w:r w:rsidRPr="008C7EA3">
        <w:rPr>
          <w:rFonts w:ascii="ＭＳ Ｐゴシック" w:eastAsia="ＭＳ Ｐゴシック" w:hAnsi="ＭＳ Ｐゴシック" w:cs="YuGothic-Regular"/>
          <w:kern w:val="0"/>
          <w:szCs w:val="21"/>
        </w:rPr>
        <w:t>2</w:t>
      </w:r>
      <w:r w:rsidR="00EB76D8">
        <w:rPr>
          <w:rFonts w:ascii="ＭＳ Ｐゴシック" w:eastAsia="ＭＳ Ｐゴシック" w:hAnsi="ＭＳ Ｐゴシック" w:cs="YuGothic-Regular"/>
          <w:kern w:val="0"/>
          <w:szCs w:val="21"/>
        </w:rPr>
        <w:t>8</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「専門・技術職」</w:t>
      </w:r>
      <w:r w:rsidRPr="008C7EA3">
        <w:rPr>
          <w:rFonts w:ascii="ＭＳ Ｐゴシック" w:eastAsia="ＭＳ Ｐゴシック" w:hAnsi="ＭＳ Ｐゴシック" w:cs="YuGothic-Regular"/>
          <w:kern w:val="0"/>
          <w:szCs w:val="21"/>
        </w:rPr>
        <w:t>2</w:t>
      </w:r>
      <w:r w:rsidR="00EB76D8">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kern w:val="0"/>
          <w:szCs w:val="21"/>
        </w:rPr>
        <w:t>.</w:t>
      </w:r>
      <w:r w:rsidR="00EB76D8">
        <w:rPr>
          <w:rFonts w:ascii="ＭＳ Ｐゴシック" w:eastAsia="ＭＳ Ｐゴシック" w:hAnsi="ＭＳ Ｐゴシック" w:cs="YuGothic-Regular"/>
          <w:kern w:val="0"/>
          <w:szCs w:val="21"/>
        </w:rPr>
        <w:t>8</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「サービス職」</w:t>
      </w:r>
      <w:r w:rsidR="00EB76D8">
        <w:rPr>
          <w:rFonts w:ascii="ＭＳ Ｐゴシック" w:eastAsia="ＭＳ Ｐゴシック" w:hAnsi="ＭＳ Ｐゴシック" w:cs="YuGothic-Regular" w:hint="eastAsia"/>
          <w:kern w:val="0"/>
          <w:szCs w:val="21"/>
        </w:rPr>
        <w:t>2</w:t>
      </w:r>
      <w:r w:rsidR="00EB76D8">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kern w:val="0"/>
          <w:szCs w:val="21"/>
        </w:rPr>
        <w:t>.</w:t>
      </w:r>
      <w:r w:rsidR="00EB76D8">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％の順で割合が高かった。</w:t>
      </w:r>
      <w:r w:rsidR="009F0F99">
        <w:rPr>
          <w:rFonts w:ascii="ＭＳ Ｐゴシック" w:eastAsia="ＭＳ Ｐゴシック" w:hAnsi="ＭＳ Ｐゴシック" w:cs="YuGothic-Regular"/>
          <w:kern w:val="0"/>
          <w:szCs w:val="21"/>
        </w:rPr>
        <w:br/>
      </w:r>
      <w:r w:rsidRPr="008C7EA3">
        <w:rPr>
          <w:rFonts w:ascii="ＭＳ Ｐゴシック" w:eastAsia="ＭＳ Ｐゴシック" w:hAnsi="ＭＳ Ｐゴシック" w:cs="YuGothic-Regular" w:hint="eastAsia"/>
          <w:kern w:val="0"/>
          <w:szCs w:val="21"/>
        </w:rPr>
        <w:t>（図表</w:t>
      </w:r>
      <w:r w:rsidR="009F0F99">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hint="eastAsia"/>
          <w:kern w:val="0"/>
          <w:szCs w:val="21"/>
        </w:rPr>
        <w:t>）</w:t>
      </w:r>
    </w:p>
    <w:p w14:paraId="3D36D817" w14:textId="77777777" w:rsidR="009F0F99" w:rsidRDefault="009F0F99" w:rsidP="0032021F">
      <w:pPr>
        <w:autoSpaceDE w:val="0"/>
        <w:autoSpaceDN w:val="0"/>
        <w:adjustRightInd w:val="0"/>
        <w:jc w:val="left"/>
        <w:rPr>
          <w:rFonts w:ascii="ＭＳ Ｐゴシック" w:eastAsia="ＭＳ Ｐゴシック" w:hAnsi="ＭＳ Ｐゴシック" w:cs="YuGothic-Bold"/>
          <w:b/>
          <w:bCs/>
          <w:kern w:val="0"/>
          <w:sz w:val="20"/>
          <w:szCs w:val="20"/>
        </w:rPr>
      </w:pPr>
    </w:p>
    <w:p w14:paraId="3F90EDBC" w14:textId="2DB1F785" w:rsidR="0032021F" w:rsidRPr="008C7EA3" w:rsidRDefault="00497D4B" w:rsidP="009F0F99">
      <w:pPr>
        <w:autoSpaceDE w:val="0"/>
        <w:autoSpaceDN w:val="0"/>
        <w:adjustRightInd w:val="0"/>
        <w:jc w:val="center"/>
        <w:rPr>
          <w:rFonts w:ascii="ＭＳ Ｐゴシック" w:eastAsia="ＭＳ Ｐゴシック" w:hAnsi="ＭＳ Ｐゴシック" w:cs="YuGothic-Bold"/>
          <w:b/>
          <w:bCs/>
          <w:kern w:val="0"/>
          <w:sz w:val="20"/>
          <w:szCs w:val="20"/>
        </w:rPr>
      </w:pPr>
      <w:r w:rsidRPr="00497D4B">
        <w:rPr>
          <w:rFonts w:hint="eastAsia"/>
          <w:noProof/>
        </w:rPr>
        <w:drawing>
          <wp:anchor distT="0" distB="0" distL="114300" distR="114300" simplePos="0" relativeHeight="251684864" behindDoc="0" locked="0" layoutInCell="1" allowOverlap="1" wp14:anchorId="4569C1EA" wp14:editId="6B311A0E">
            <wp:simplePos x="0" y="0"/>
            <wp:positionH relativeFrom="column">
              <wp:posOffset>64135</wp:posOffset>
            </wp:positionH>
            <wp:positionV relativeFrom="paragraph">
              <wp:posOffset>216217</wp:posOffset>
            </wp:positionV>
            <wp:extent cx="6443980" cy="21526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43980" cy="2152650"/>
                    </a:xfrm>
                    <a:prstGeom prst="rect">
                      <a:avLst/>
                    </a:prstGeom>
                    <a:noFill/>
                    <a:ln>
                      <a:noFill/>
                    </a:ln>
                  </pic:spPr>
                </pic:pic>
              </a:graphicData>
            </a:graphic>
          </wp:anchor>
        </w:drawing>
      </w:r>
      <w:r w:rsidR="0032021F" w:rsidRPr="008C7EA3">
        <w:rPr>
          <w:rFonts w:ascii="ＭＳ Ｐゴシック" w:eastAsia="ＭＳ Ｐゴシック" w:hAnsi="ＭＳ Ｐゴシック" w:cs="YuGothic-Bold" w:hint="eastAsia"/>
          <w:b/>
          <w:bCs/>
          <w:kern w:val="0"/>
          <w:sz w:val="20"/>
          <w:szCs w:val="20"/>
        </w:rPr>
        <w:t>図表</w:t>
      </w:r>
      <w:r w:rsidR="009F0F99">
        <w:rPr>
          <w:rFonts w:ascii="ＭＳ Ｐゴシック" w:eastAsia="ＭＳ Ｐゴシック" w:hAnsi="ＭＳ Ｐゴシック" w:cs="YuGothic-Bold"/>
          <w:b/>
          <w:bCs/>
          <w:kern w:val="0"/>
          <w:sz w:val="20"/>
          <w:szCs w:val="20"/>
        </w:rPr>
        <w:t>6</w:t>
      </w:r>
      <w:r w:rsidR="0032021F" w:rsidRPr="008C7EA3">
        <w:rPr>
          <w:rFonts w:ascii="ＭＳ Ｐゴシック" w:eastAsia="ＭＳ Ｐゴシック" w:hAnsi="ＭＳ Ｐゴシック" w:cs="YuGothic-Bold" w:hint="eastAsia"/>
          <w:b/>
          <w:bCs/>
          <w:kern w:val="0"/>
          <w:sz w:val="20"/>
          <w:szCs w:val="20"/>
        </w:rPr>
        <w:t xml:space="preserve">　仕事の種類</w:t>
      </w:r>
    </w:p>
    <w:p w14:paraId="0A424ACD" w14:textId="7A9E806E" w:rsidR="009F0F99" w:rsidRDefault="009F0F99" w:rsidP="0032021F">
      <w:pPr>
        <w:autoSpaceDE w:val="0"/>
        <w:autoSpaceDN w:val="0"/>
        <w:adjustRightInd w:val="0"/>
        <w:jc w:val="left"/>
        <w:rPr>
          <w:rFonts w:ascii="ＭＳ Ｐゴシック" w:eastAsia="ＭＳ Ｐゴシック" w:hAnsi="ＭＳ Ｐゴシック" w:cs="YuGothic-Medium"/>
          <w:kern w:val="0"/>
          <w:sz w:val="18"/>
          <w:szCs w:val="18"/>
        </w:rPr>
      </w:pPr>
    </w:p>
    <w:p w14:paraId="229DDCE6" w14:textId="35E0D909" w:rsidR="009F0F99" w:rsidRDefault="009F0F99" w:rsidP="0032021F">
      <w:pPr>
        <w:autoSpaceDE w:val="0"/>
        <w:autoSpaceDN w:val="0"/>
        <w:adjustRightInd w:val="0"/>
        <w:jc w:val="left"/>
        <w:rPr>
          <w:rFonts w:ascii="ＭＳ Ｐゴシック" w:eastAsia="ＭＳ Ｐゴシック" w:hAnsi="ＭＳ Ｐゴシック" w:cs="YuGothic-Medium"/>
          <w:kern w:val="0"/>
          <w:sz w:val="18"/>
          <w:szCs w:val="18"/>
        </w:rPr>
      </w:pPr>
    </w:p>
    <w:p w14:paraId="38024806" w14:textId="21FA999D" w:rsidR="00F22144" w:rsidRDefault="00F22144" w:rsidP="0032021F">
      <w:pPr>
        <w:autoSpaceDE w:val="0"/>
        <w:autoSpaceDN w:val="0"/>
        <w:adjustRightInd w:val="0"/>
        <w:jc w:val="left"/>
        <w:rPr>
          <w:rFonts w:ascii="ＭＳ Ｐゴシック" w:eastAsia="ＭＳ Ｐゴシック" w:hAnsi="ＭＳ Ｐゴシック" w:cs="YuGothic-Medium"/>
          <w:kern w:val="0"/>
          <w:sz w:val="18"/>
          <w:szCs w:val="18"/>
        </w:rPr>
      </w:pPr>
    </w:p>
    <w:p w14:paraId="3A5B3AFF" w14:textId="77777777" w:rsidR="00F22144" w:rsidRDefault="00F22144" w:rsidP="0032021F">
      <w:pPr>
        <w:autoSpaceDE w:val="0"/>
        <w:autoSpaceDN w:val="0"/>
        <w:adjustRightInd w:val="0"/>
        <w:jc w:val="left"/>
        <w:rPr>
          <w:rFonts w:ascii="ＭＳ Ｐゴシック" w:eastAsia="ＭＳ Ｐゴシック" w:hAnsi="ＭＳ Ｐゴシック" w:cs="YuGothic-Medium"/>
          <w:kern w:val="0"/>
          <w:sz w:val="18"/>
          <w:szCs w:val="18"/>
        </w:rPr>
      </w:pPr>
    </w:p>
    <w:p w14:paraId="035BCA0A" w14:textId="77777777" w:rsidR="00F22144" w:rsidRDefault="00F22144" w:rsidP="0032021F">
      <w:pPr>
        <w:autoSpaceDE w:val="0"/>
        <w:autoSpaceDN w:val="0"/>
        <w:adjustRightInd w:val="0"/>
        <w:jc w:val="left"/>
        <w:rPr>
          <w:rFonts w:ascii="ＭＳ Ｐゴシック" w:eastAsia="ＭＳ Ｐゴシック" w:hAnsi="ＭＳ Ｐゴシック" w:cs="YuGothic-Medium"/>
          <w:kern w:val="0"/>
          <w:sz w:val="18"/>
          <w:szCs w:val="18"/>
        </w:rPr>
      </w:pPr>
    </w:p>
    <w:p w14:paraId="265E5799" w14:textId="77777777" w:rsidR="00F22144" w:rsidRDefault="00F22144" w:rsidP="0032021F">
      <w:pPr>
        <w:autoSpaceDE w:val="0"/>
        <w:autoSpaceDN w:val="0"/>
        <w:adjustRightInd w:val="0"/>
        <w:jc w:val="left"/>
        <w:rPr>
          <w:rFonts w:ascii="ＭＳ Ｐゴシック" w:eastAsia="ＭＳ Ｐゴシック" w:hAnsi="ＭＳ Ｐゴシック" w:cs="YuGothic-Medium"/>
          <w:kern w:val="0"/>
          <w:sz w:val="18"/>
          <w:szCs w:val="18"/>
        </w:rPr>
      </w:pPr>
    </w:p>
    <w:p w14:paraId="7375779D" w14:textId="77777777" w:rsidR="00F22144" w:rsidRDefault="00F22144" w:rsidP="0032021F">
      <w:pPr>
        <w:autoSpaceDE w:val="0"/>
        <w:autoSpaceDN w:val="0"/>
        <w:adjustRightInd w:val="0"/>
        <w:jc w:val="left"/>
        <w:rPr>
          <w:rFonts w:ascii="ＭＳ Ｐゴシック" w:eastAsia="ＭＳ Ｐゴシック" w:hAnsi="ＭＳ Ｐゴシック" w:cs="YuGothic-Medium"/>
          <w:kern w:val="0"/>
          <w:sz w:val="18"/>
          <w:szCs w:val="18"/>
        </w:rPr>
      </w:pPr>
    </w:p>
    <w:p w14:paraId="0B88FAC6" w14:textId="77777777" w:rsidR="00F22144" w:rsidRDefault="00F22144" w:rsidP="0032021F">
      <w:pPr>
        <w:autoSpaceDE w:val="0"/>
        <w:autoSpaceDN w:val="0"/>
        <w:adjustRightInd w:val="0"/>
        <w:jc w:val="left"/>
        <w:rPr>
          <w:rFonts w:ascii="ＭＳ Ｐゴシック" w:eastAsia="ＭＳ Ｐゴシック" w:hAnsi="ＭＳ Ｐゴシック" w:cs="YuGothic-Medium"/>
          <w:kern w:val="0"/>
          <w:sz w:val="18"/>
          <w:szCs w:val="18"/>
        </w:rPr>
      </w:pPr>
    </w:p>
    <w:p w14:paraId="79D8A784" w14:textId="77777777" w:rsidR="00F22144" w:rsidRDefault="00F22144" w:rsidP="0032021F">
      <w:pPr>
        <w:autoSpaceDE w:val="0"/>
        <w:autoSpaceDN w:val="0"/>
        <w:adjustRightInd w:val="0"/>
        <w:jc w:val="left"/>
        <w:rPr>
          <w:rFonts w:ascii="ＭＳ Ｐゴシック" w:eastAsia="ＭＳ Ｐゴシック" w:hAnsi="ＭＳ Ｐゴシック" w:cs="YuGothic-Medium"/>
          <w:kern w:val="0"/>
          <w:sz w:val="18"/>
          <w:szCs w:val="18"/>
        </w:rPr>
      </w:pPr>
    </w:p>
    <w:p w14:paraId="58FBDF0F" w14:textId="77777777" w:rsidR="009F0F99" w:rsidRDefault="009F0F99" w:rsidP="0032021F">
      <w:pPr>
        <w:autoSpaceDE w:val="0"/>
        <w:autoSpaceDN w:val="0"/>
        <w:adjustRightInd w:val="0"/>
        <w:jc w:val="left"/>
        <w:rPr>
          <w:rFonts w:ascii="ＭＳ Ｐゴシック" w:eastAsia="ＭＳ Ｐゴシック" w:hAnsi="ＭＳ Ｐゴシック" w:cs="YuGothic-Medium"/>
          <w:kern w:val="0"/>
          <w:sz w:val="18"/>
          <w:szCs w:val="18"/>
        </w:rPr>
      </w:pPr>
    </w:p>
    <w:p w14:paraId="34B67418" w14:textId="5D943470" w:rsidR="0032021F" w:rsidRPr="008C7EA3" w:rsidRDefault="0032021F" w:rsidP="00153601">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8 </w:t>
      </w:r>
      <w:r w:rsidRPr="008C7EA3">
        <w:rPr>
          <w:rFonts w:ascii="ＭＳ Ｐゴシック" w:eastAsia="ＭＳ Ｐゴシック" w:hAnsi="ＭＳ Ｐゴシック" w:cs="YuGothic-Regular" w:hint="eastAsia"/>
          <w:kern w:val="0"/>
          <w:sz w:val="18"/>
          <w:szCs w:val="18"/>
        </w:rPr>
        <w:t>集計から除外：無回答（</w:t>
      </w:r>
      <w:r w:rsidRPr="008C7EA3">
        <w:rPr>
          <w:rFonts w:ascii="ＭＳ Ｐゴシック" w:eastAsia="ＭＳ Ｐゴシック" w:hAnsi="ＭＳ Ｐゴシック" w:cs="YuGothic-Regular"/>
          <w:kern w:val="0"/>
          <w:sz w:val="18"/>
          <w:szCs w:val="18"/>
        </w:rPr>
        <w:t>n=</w:t>
      </w:r>
      <w:r w:rsidR="005F1449">
        <w:rPr>
          <w:rFonts w:ascii="ＭＳ Ｐゴシック" w:eastAsia="ＭＳ Ｐゴシック" w:hAnsi="ＭＳ Ｐゴシック" w:cs="YuGothic-Regular"/>
          <w:kern w:val="0"/>
          <w:sz w:val="18"/>
          <w:szCs w:val="18"/>
        </w:rPr>
        <w:t>20</w:t>
      </w:r>
      <w:r w:rsidRPr="008C7EA3">
        <w:rPr>
          <w:rFonts w:ascii="ＭＳ Ｐゴシック" w:eastAsia="ＭＳ Ｐゴシック" w:hAnsi="ＭＳ Ｐゴシック" w:cs="YuGothic-Regular" w:hint="eastAsia"/>
          <w:kern w:val="0"/>
          <w:sz w:val="18"/>
          <w:szCs w:val="18"/>
        </w:rPr>
        <w:t>）</w:t>
      </w:r>
    </w:p>
    <w:p w14:paraId="3530EBC3" w14:textId="77777777" w:rsidR="00153601" w:rsidRDefault="00153601" w:rsidP="0032021F">
      <w:pPr>
        <w:autoSpaceDE w:val="0"/>
        <w:autoSpaceDN w:val="0"/>
        <w:adjustRightInd w:val="0"/>
        <w:jc w:val="left"/>
        <w:rPr>
          <w:rFonts w:ascii="ＭＳ Ｐゴシック" w:eastAsia="ＭＳ Ｐゴシック" w:hAnsi="ＭＳ Ｐゴシック" w:cs="YuGothic-Bold"/>
          <w:b/>
          <w:bCs/>
          <w:kern w:val="0"/>
          <w:szCs w:val="21"/>
        </w:rPr>
      </w:pPr>
    </w:p>
    <w:p w14:paraId="56908267" w14:textId="3A284020" w:rsidR="0032021F" w:rsidRPr="00E1161A" w:rsidRDefault="0032021F" w:rsidP="0032021F">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（６）学歴</w:t>
      </w:r>
    </w:p>
    <w:p w14:paraId="00E7806A" w14:textId="5DF2D8A2" w:rsidR="0032021F" w:rsidRPr="008C7EA3" w:rsidRDefault="0032021F" w:rsidP="00442DBA">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7</w:t>
      </w:r>
      <w:r w:rsidRPr="00B35703">
        <w:rPr>
          <w:rFonts w:ascii="ＭＳ Ｐゴシック" w:eastAsia="ＭＳ Ｐゴシック" w:hAnsi="ＭＳ Ｐゴシック" w:cs="YuGothic-Bold" w:hint="eastAsia"/>
          <w:b/>
          <w:bCs/>
          <w:kern w:val="0"/>
          <w:szCs w:val="21"/>
          <w:highlight w:val="yellow"/>
        </w:rPr>
        <w:t>】</w:t>
      </w:r>
      <w:r w:rsidR="00442DBA" w:rsidRPr="00B35703">
        <w:rPr>
          <w:rFonts w:ascii="ＭＳ Ｐゴシック" w:eastAsia="ＭＳ Ｐゴシック" w:hAnsi="ＭＳ Ｐゴシック" w:cs="YuGothic-Bold"/>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【最終学歴】</w:t>
      </w:r>
      <w:r w:rsidR="00442DBA"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あなたの最終学歴を教えてください。（単一選択）</w:t>
      </w:r>
    </w:p>
    <w:p w14:paraId="514C9DD9" w14:textId="0F318A0C" w:rsidR="0032021F" w:rsidRPr="008C7EA3" w:rsidRDefault="0032021F" w:rsidP="00153601">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男性では「大学卒業」</w:t>
      </w:r>
      <w:r w:rsidR="005F1449">
        <w:rPr>
          <w:rFonts w:ascii="ＭＳ Ｐゴシック" w:eastAsia="ＭＳ Ｐゴシック" w:hAnsi="ＭＳ Ｐゴシック" w:cs="YuGothic-Regular" w:hint="eastAsia"/>
          <w:kern w:val="0"/>
          <w:szCs w:val="21"/>
        </w:rPr>
        <w:t>4</w:t>
      </w:r>
      <w:r w:rsidR="005F1449">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kern w:val="0"/>
          <w:szCs w:val="21"/>
        </w:rPr>
        <w:t>.</w:t>
      </w:r>
      <w:r w:rsidR="005F1449">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女性では「高校・高専卒業」</w:t>
      </w:r>
      <w:r w:rsidRPr="008C7EA3">
        <w:rPr>
          <w:rFonts w:ascii="ＭＳ Ｐゴシック" w:eastAsia="ＭＳ Ｐゴシック" w:hAnsi="ＭＳ Ｐゴシック" w:cs="YuGothic-Regular"/>
          <w:kern w:val="0"/>
          <w:szCs w:val="21"/>
        </w:rPr>
        <w:t>3</w:t>
      </w:r>
      <w:r w:rsidR="005F1449">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％と回答した割合が高かった。（図表</w:t>
      </w:r>
      <w:r w:rsidR="00153601">
        <w:rPr>
          <w:rFonts w:ascii="ＭＳ Ｐゴシック" w:eastAsia="ＭＳ Ｐゴシック" w:hAnsi="ＭＳ Ｐゴシック" w:cs="YuGothic-Regular"/>
          <w:kern w:val="0"/>
          <w:szCs w:val="21"/>
        </w:rPr>
        <w:t>7</w:t>
      </w:r>
      <w:r w:rsidRPr="008C7EA3">
        <w:rPr>
          <w:rFonts w:ascii="ＭＳ Ｐゴシック" w:eastAsia="ＭＳ Ｐゴシック" w:hAnsi="ＭＳ Ｐゴシック" w:cs="YuGothic-Regular" w:hint="eastAsia"/>
          <w:kern w:val="0"/>
          <w:szCs w:val="21"/>
        </w:rPr>
        <w:t>）</w:t>
      </w:r>
    </w:p>
    <w:p w14:paraId="2FA10F6F" w14:textId="77777777" w:rsidR="00153601" w:rsidRDefault="00153601" w:rsidP="0032021F">
      <w:pPr>
        <w:autoSpaceDE w:val="0"/>
        <w:autoSpaceDN w:val="0"/>
        <w:adjustRightInd w:val="0"/>
        <w:jc w:val="left"/>
        <w:rPr>
          <w:rFonts w:ascii="ＭＳ Ｐゴシック" w:eastAsia="ＭＳ Ｐゴシック" w:hAnsi="ＭＳ Ｐゴシック" w:cs="YuGothic-Bold"/>
          <w:b/>
          <w:bCs/>
          <w:kern w:val="0"/>
          <w:sz w:val="20"/>
          <w:szCs w:val="20"/>
        </w:rPr>
      </w:pPr>
    </w:p>
    <w:p w14:paraId="03507FA7" w14:textId="11837CE4" w:rsidR="0032021F" w:rsidRPr="008C7EA3" w:rsidRDefault="0032021F" w:rsidP="00153601">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153601">
        <w:rPr>
          <w:rFonts w:ascii="ＭＳ Ｐゴシック" w:eastAsia="ＭＳ Ｐゴシック" w:hAnsi="ＭＳ Ｐゴシック" w:cs="YuGothic-Bold"/>
          <w:b/>
          <w:bCs/>
          <w:kern w:val="0"/>
          <w:sz w:val="20"/>
          <w:szCs w:val="20"/>
        </w:rPr>
        <w:t>7</w:t>
      </w:r>
      <w:r w:rsidRPr="008C7EA3">
        <w:rPr>
          <w:rFonts w:ascii="ＭＳ Ｐゴシック" w:eastAsia="ＭＳ Ｐゴシック" w:hAnsi="ＭＳ Ｐゴシック" w:cs="YuGothic-Bold" w:hint="eastAsia"/>
          <w:b/>
          <w:bCs/>
          <w:kern w:val="0"/>
          <w:sz w:val="20"/>
          <w:szCs w:val="20"/>
        </w:rPr>
        <w:t xml:space="preserve">　最終学歴</w:t>
      </w:r>
    </w:p>
    <w:p w14:paraId="79395351" w14:textId="7C5B02CD" w:rsidR="00153601" w:rsidRDefault="00F65895" w:rsidP="0032021F">
      <w:pPr>
        <w:autoSpaceDE w:val="0"/>
        <w:autoSpaceDN w:val="0"/>
        <w:adjustRightInd w:val="0"/>
        <w:jc w:val="left"/>
        <w:rPr>
          <w:rFonts w:ascii="ＭＳ Ｐゴシック" w:eastAsia="ＭＳ Ｐゴシック" w:hAnsi="ＭＳ Ｐゴシック" w:cs="YuGothic-Regular"/>
          <w:kern w:val="0"/>
          <w:sz w:val="18"/>
          <w:szCs w:val="18"/>
        </w:rPr>
      </w:pPr>
      <w:r w:rsidRPr="00F65895">
        <w:rPr>
          <w:noProof/>
        </w:rPr>
        <w:drawing>
          <wp:anchor distT="0" distB="0" distL="114300" distR="114300" simplePos="0" relativeHeight="251685888" behindDoc="0" locked="0" layoutInCell="1" allowOverlap="1" wp14:anchorId="2C5EDA46" wp14:editId="59C63786">
            <wp:simplePos x="0" y="0"/>
            <wp:positionH relativeFrom="column">
              <wp:posOffset>7620</wp:posOffset>
            </wp:positionH>
            <wp:positionV relativeFrom="paragraph">
              <wp:posOffset>6667</wp:posOffset>
            </wp:positionV>
            <wp:extent cx="6443980" cy="234823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43980" cy="2348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3F312" w14:textId="77777777" w:rsidR="00264B5A" w:rsidRDefault="00264B5A" w:rsidP="0032021F">
      <w:pPr>
        <w:autoSpaceDE w:val="0"/>
        <w:autoSpaceDN w:val="0"/>
        <w:adjustRightInd w:val="0"/>
        <w:jc w:val="left"/>
        <w:rPr>
          <w:rFonts w:ascii="ＭＳ Ｐゴシック" w:eastAsia="ＭＳ Ｐゴシック" w:hAnsi="ＭＳ Ｐゴシック" w:cs="YuGothic-Regular"/>
          <w:kern w:val="0"/>
          <w:sz w:val="18"/>
          <w:szCs w:val="18"/>
        </w:rPr>
      </w:pPr>
    </w:p>
    <w:p w14:paraId="1DA5AB15" w14:textId="77777777" w:rsidR="00264B5A" w:rsidRDefault="00264B5A" w:rsidP="0032021F">
      <w:pPr>
        <w:autoSpaceDE w:val="0"/>
        <w:autoSpaceDN w:val="0"/>
        <w:adjustRightInd w:val="0"/>
        <w:jc w:val="left"/>
        <w:rPr>
          <w:rFonts w:ascii="ＭＳ Ｐゴシック" w:eastAsia="ＭＳ Ｐゴシック" w:hAnsi="ＭＳ Ｐゴシック" w:cs="YuGothic-Regular"/>
          <w:kern w:val="0"/>
          <w:sz w:val="18"/>
          <w:szCs w:val="18"/>
        </w:rPr>
      </w:pPr>
    </w:p>
    <w:p w14:paraId="754116A4" w14:textId="77777777" w:rsidR="00264B5A" w:rsidRDefault="00264B5A" w:rsidP="0032021F">
      <w:pPr>
        <w:autoSpaceDE w:val="0"/>
        <w:autoSpaceDN w:val="0"/>
        <w:adjustRightInd w:val="0"/>
        <w:jc w:val="left"/>
        <w:rPr>
          <w:rFonts w:ascii="ＭＳ Ｐゴシック" w:eastAsia="ＭＳ Ｐゴシック" w:hAnsi="ＭＳ Ｐゴシック" w:cs="YuGothic-Regular"/>
          <w:kern w:val="0"/>
          <w:sz w:val="18"/>
          <w:szCs w:val="18"/>
        </w:rPr>
      </w:pPr>
    </w:p>
    <w:p w14:paraId="12BC3A40" w14:textId="77777777" w:rsidR="00264B5A" w:rsidRDefault="00264B5A" w:rsidP="0032021F">
      <w:pPr>
        <w:autoSpaceDE w:val="0"/>
        <w:autoSpaceDN w:val="0"/>
        <w:adjustRightInd w:val="0"/>
        <w:jc w:val="left"/>
        <w:rPr>
          <w:rFonts w:ascii="ＭＳ Ｐゴシック" w:eastAsia="ＭＳ Ｐゴシック" w:hAnsi="ＭＳ Ｐゴシック" w:cs="YuGothic-Regular"/>
          <w:kern w:val="0"/>
          <w:sz w:val="18"/>
          <w:szCs w:val="18"/>
        </w:rPr>
      </w:pPr>
    </w:p>
    <w:p w14:paraId="36E9D9F0" w14:textId="77777777" w:rsidR="00264B5A" w:rsidRDefault="00264B5A" w:rsidP="0032021F">
      <w:pPr>
        <w:autoSpaceDE w:val="0"/>
        <w:autoSpaceDN w:val="0"/>
        <w:adjustRightInd w:val="0"/>
        <w:jc w:val="left"/>
        <w:rPr>
          <w:rFonts w:ascii="ＭＳ Ｐゴシック" w:eastAsia="ＭＳ Ｐゴシック" w:hAnsi="ＭＳ Ｐゴシック" w:cs="YuGothic-Regular"/>
          <w:kern w:val="0"/>
          <w:sz w:val="18"/>
          <w:szCs w:val="18"/>
        </w:rPr>
      </w:pPr>
    </w:p>
    <w:p w14:paraId="62AEE296" w14:textId="77777777" w:rsidR="00264B5A" w:rsidRDefault="00264B5A" w:rsidP="0032021F">
      <w:pPr>
        <w:autoSpaceDE w:val="0"/>
        <w:autoSpaceDN w:val="0"/>
        <w:adjustRightInd w:val="0"/>
        <w:jc w:val="left"/>
        <w:rPr>
          <w:rFonts w:ascii="ＭＳ Ｐゴシック" w:eastAsia="ＭＳ Ｐゴシック" w:hAnsi="ＭＳ Ｐゴシック" w:cs="YuGothic-Regular"/>
          <w:kern w:val="0"/>
          <w:sz w:val="18"/>
          <w:szCs w:val="18"/>
        </w:rPr>
      </w:pPr>
    </w:p>
    <w:p w14:paraId="6EDABEA8" w14:textId="77777777" w:rsidR="00264B5A" w:rsidRDefault="00264B5A" w:rsidP="0032021F">
      <w:pPr>
        <w:autoSpaceDE w:val="0"/>
        <w:autoSpaceDN w:val="0"/>
        <w:adjustRightInd w:val="0"/>
        <w:jc w:val="left"/>
        <w:rPr>
          <w:rFonts w:ascii="ＭＳ Ｐゴシック" w:eastAsia="ＭＳ Ｐゴシック" w:hAnsi="ＭＳ Ｐゴシック" w:cs="YuGothic-Regular"/>
          <w:kern w:val="0"/>
          <w:sz w:val="18"/>
          <w:szCs w:val="18"/>
        </w:rPr>
      </w:pPr>
    </w:p>
    <w:p w14:paraId="69DB96D2" w14:textId="77777777" w:rsidR="00264B5A" w:rsidRDefault="00264B5A" w:rsidP="0032021F">
      <w:pPr>
        <w:autoSpaceDE w:val="0"/>
        <w:autoSpaceDN w:val="0"/>
        <w:adjustRightInd w:val="0"/>
        <w:jc w:val="left"/>
        <w:rPr>
          <w:rFonts w:ascii="ＭＳ Ｐゴシック" w:eastAsia="ＭＳ Ｐゴシック" w:hAnsi="ＭＳ Ｐゴシック" w:cs="YuGothic-Regular"/>
          <w:kern w:val="0"/>
          <w:sz w:val="18"/>
          <w:szCs w:val="18"/>
        </w:rPr>
      </w:pPr>
    </w:p>
    <w:p w14:paraId="3410ED11" w14:textId="77777777" w:rsidR="00264B5A" w:rsidRDefault="00264B5A" w:rsidP="0032021F">
      <w:pPr>
        <w:autoSpaceDE w:val="0"/>
        <w:autoSpaceDN w:val="0"/>
        <w:adjustRightInd w:val="0"/>
        <w:jc w:val="left"/>
        <w:rPr>
          <w:rFonts w:ascii="ＭＳ Ｐゴシック" w:eastAsia="ＭＳ Ｐゴシック" w:hAnsi="ＭＳ Ｐゴシック" w:cs="YuGothic-Regular"/>
          <w:kern w:val="0"/>
          <w:sz w:val="18"/>
          <w:szCs w:val="18"/>
        </w:rPr>
      </w:pPr>
    </w:p>
    <w:p w14:paraId="693B0E95" w14:textId="77777777" w:rsidR="00264B5A" w:rsidRDefault="00264B5A" w:rsidP="0032021F">
      <w:pPr>
        <w:autoSpaceDE w:val="0"/>
        <w:autoSpaceDN w:val="0"/>
        <w:adjustRightInd w:val="0"/>
        <w:jc w:val="left"/>
        <w:rPr>
          <w:rFonts w:ascii="ＭＳ Ｐゴシック" w:eastAsia="ＭＳ Ｐゴシック" w:hAnsi="ＭＳ Ｐゴシック" w:cs="YuGothic-Regular"/>
          <w:kern w:val="0"/>
          <w:sz w:val="18"/>
          <w:szCs w:val="18"/>
        </w:rPr>
      </w:pPr>
    </w:p>
    <w:p w14:paraId="74D1BD33" w14:textId="3CBB621E" w:rsidR="0032021F" w:rsidRPr="008C7EA3" w:rsidRDefault="0032021F" w:rsidP="000972B2">
      <w:pPr>
        <w:autoSpaceDE w:val="0"/>
        <w:autoSpaceDN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7 </w:t>
      </w:r>
      <w:r w:rsidRPr="008C7EA3">
        <w:rPr>
          <w:rFonts w:ascii="ＭＳ Ｐゴシック" w:eastAsia="ＭＳ Ｐゴシック" w:hAnsi="ＭＳ Ｐゴシック" w:cs="YuGothic-Regular" w:hint="eastAsia"/>
          <w:kern w:val="0"/>
          <w:sz w:val="18"/>
          <w:szCs w:val="18"/>
        </w:rPr>
        <w:t>集計から除外：無回答（</w:t>
      </w:r>
      <w:r w:rsidRPr="008C7EA3">
        <w:rPr>
          <w:rFonts w:ascii="ＭＳ Ｐゴシック" w:eastAsia="ＭＳ Ｐゴシック" w:hAnsi="ＭＳ Ｐゴシック" w:cs="YuGothic-Regular"/>
          <w:kern w:val="0"/>
          <w:sz w:val="18"/>
          <w:szCs w:val="18"/>
        </w:rPr>
        <w:t>n=5</w:t>
      </w:r>
      <w:r w:rsidRPr="008C7EA3">
        <w:rPr>
          <w:rFonts w:ascii="ＭＳ Ｐゴシック" w:eastAsia="ＭＳ Ｐゴシック" w:hAnsi="ＭＳ Ｐゴシック" w:cs="YuGothic-Regular" w:hint="eastAsia"/>
          <w:kern w:val="0"/>
          <w:sz w:val="18"/>
          <w:szCs w:val="18"/>
        </w:rPr>
        <w:t>）</w:t>
      </w:r>
    </w:p>
    <w:p w14:paraId="131C1C66" w14:textId="387A3711" w:rsidR="0032021F" w:rsidRPr="008C7EA3" w:rsidRDefault="0032021F">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5614668E" w14:textId="77777777" w:rsidR="0032021F" w:rsidRPr="00E1161A" w:rsidRDefault="0032021F" w:rsidP="0032021F">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（７）年収</w:t>
      </w:r>
    </w:p>
    <w:p w14:paraId="0B550139" w14:textId="23F11D81" w:rsidR="0032021F" w:rsidRPr="008C7EA3" w:rsidRDefault="0032021F" w:rsidP="00442DBA">
      <w:pPr>
        <w:autoSpaceDE w:val="0"/>
        <w:autoSpaceDN w:val="0"/>
        <w:adjustRightInd w:val="0"/>
        <w:spacing w:beforeLines="50" w:before="170" w:afterLines="50" w:after="170"/>
        <w:ind w:leftChars="100" w:left="2561" w:hangingChars="1100" w:hanging="2348"/>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11</w:t>
      </w:r>
      <w:r w:rsidRPr="00B35703">
        <w:rPr>
          <w:rFonts w:ascii="ＭＳ Ｐゴシック" w:eastAsia="ＭＳ Ｐゴシック" w:hAnsi="ＭＳ Ｐゴシック" w:cs="YuGothic-Bold" w:hint="eastAsia"/>
          <w:b/>
          <w:bCs/>
          <w:kern w:val="0"/>
          <w:szCs w:val="21"/>
          <w:highlight w:val="yellow"/>
        </w:rPr>
        <w:t>】</w:t>
      </w:r>
      <w:r w:rsidR="00442DBA" w:rsidRPr="00B35703">
        <w:rPr>
          <w:rFonts w:ascii="ＭＳ Ｐゴシック" w:eastAsia="ＭＳ Ｐゴシック" w:hAnsi="ＭＳ Ｐゴシック" w:cs="YuGothic-Bold"/>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【税込み年収】</w:t>
      </w:r>
      <w:r w:rsidR="00442DBA"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あなたの税込み年収は</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だいたいどのくらいですか。年金などを受けている場合や</w:t>
      </w:r>
      <w:r w:rsidR="00F27B4F">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アルバイト収入がある場合は</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その額も含んだ全体額でお答えください。（単一選択）</w:t>
      </w:r>
    </w:p>
    <w:p w14:paraId="7D8EA1DB" w14:textId="36196FA0" w:rsidR="0032021F" w:rsidRPr="008C7EA3" w:rsidRDefault="0032021F" w:rsidP="00AA5FFA">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男性では「</w:t>
      </w:r>
      <w:r w:rsidRPr="008C7EA3">
        <w:rPr>
          <w:rFonts w:ascii="ＭＳ Ｐゴシック" w:eastAsia="ＭＳ Ｐゴシック" w:hAnsi="ＭＳ Ｐゴシック" w:cs="YuGothic-Regular"/>
          <w:kern w:val="0"/>
          <w:szCs w:val="21"/>
        </w:rPr>
        <w:t>400</w:t>
      </w:r>
      <w:r w:rsidRPr="008C7EA3">
        <w:rPr>
          <w:rFonts w:ascii="ＭＳ Ｐゴシック" w:eastAsia="ＭＳ Ｐゴシック" w:hAnsi="ＭＳ Ｐゴシック" w:cs="YuGothic-Regular" w:hint="eastAsia"/>
          <w:kern w:val="0"/>
          <w:szCs w:val="21"/>
        </w:rPr>
        <w:t>万円以上～</w:t>
      </w:r>
      <w:r w:rsidRPr="008C7EA3">
        <w:rPr>
          <w:rFonts w:ascii="ＭＳ Ｐゴシック" w:eastAsia="ＭＳ Ｐゴシック" w:hAnsi="ＭＳ Ｐゴシック" w:cs="YuGothic-Regular"/>
          <w:kern w:val="0"/>
          <w:szCs w:val="21"/>
        </w:rPr>
        <w:t>600</w:t>
      </w:r>
      <w:r w:rsidRPr="008C7EA3">
        <w:rPr>
          <w:rFonts w:ascii="ＭＳ Ｐゴシック" w:eastAsia="ＭＳ Ｐゴシック" w:hAnsi="ＭＳ Ｐゴシック" w:cs="YuGothic-Regular" w:hint="eastAsia"/>
          <w:kern w:val="0"/>
          <w:szCs w:val="21"/>
        </w:rPr>
        <w:t>万円未満」</w:t>
      </w:r>
      <w:r w:rsidRPr="008C7EA3">
        <w:rPr>
          <w:rFonts w:ascii="ＭＳ Ｐゴシック" w:eastAsia="ＭＳ Ｐゴシック" w:hAnsi="ＭＳ Ｐゴシック" w:cs="YuGothic-Regular"/>
          <w:kern w:val="0"/>
          <w:szCs w:val="21"/>
        </w:rPr>
        <w:t>2</w:t>
      </w:r>
      <w:r w:rsidR="005F1449">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kern w:val="0"/>
          <w:szCs w:val="21"/>
        </w:rPr>
        <w:t>.</w:t>
      </w:r>
      <w:r w:rsidR="005F1449">
        <w:rPr>
          <w:rFonts w:ascii="ＭＳ Ｐゴシック" w:eastAsia="ＭＳ Ｐゴシック" w:hAnsi="ＭＳ Ｐゴシック" w:cs="YuGothic-Regular"/>
          <w:kern w:val="0"/>
          <w:szCs w:val="21"/>
        </w:rPr>
        <w:t>6</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女性では「</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円以上～</w:t>
      </w:r>
      <w:r w:rsidRPr="008C7EA3">
        <w:rPr>
          <w:rFonts w:ascii="ＭＳ Ｐゴシック" w:eastAsia="ＭＳ Ｐゴシック" w:hAnsi="ＭＳ Ｐゴシック" w:cs="YuGothic-Regular"/>
          <w:kern w:val="0"/>
          <w:szCs w:val="21"/>
        </w:rPr>
        <w:t>100</w:t>
      </w:r>
      <w:r w:rsidRPr="008C7EA3">
        <w:rPr>
          <w:rFonts w:ascii="ＭＳ Ｐゴシック" w:eastAsia="ＭＳ Ｐゴシック" w:hAnsi="ＭＳ Ｐゴシック" w:cs="YuGothic-Regular" w:hint="eastAsia"/>
          <w:kern w:val="0"/>
          <w:szCs w:val="21"/>
        </w:rPr>
        <w:t>万円未満」</w:t>
      </w:r>
      <w:r w:rsidR="005F1449">
        <w:rPr>
          <w:rFonts w:ascii="ＭＳ Ｐゴシック" w:eastAsia="ＭＳ Ｐゴシック" w:hAnsi="ＭＳ Ｐゴシック" w:cs="YuGothic-Regular" w:hint="eastAsia"/>
          <w:kern w:val="0"/>
          <w:szCs w:val="21"/>
        </w:rPr>
        <w:t>3</w:t>
      </w:r>
      <w:r w:rsidR="005F1449">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kern w:val="0"/>
          <w:szCs w:val="21"/>
        </w:rPr>
        <w:t>.</w:t>
      </w:r>
      <w:r w:rsidR="005F1449">
        <w:rPr>
          <w:rFonts w:ascii="ＭＳ Ｐゴシック" w:eastAsia="ＭＳ Ｐゴシック" w:hAnsi="ＭＳ Ｐゴシック" w:cs="YuGothic-Regular"/>
          <w:kern w:val="0"/>
          <w:szCs w:val="21"/>
        </w:rPr>
        <w:t>4</w:t>
      </w:r>
      <w:r w:rsidRPr="008C7EA3">
        <w:rPr>
          <w:rFonts w:ascii="ＭＳ Ｐゴシック" w:eastAsia="ＭＳ Ｐゴシック" w:hAnsi="ＭＳ Ｐゴシック" w:cs="YuGothic-Regular" w:hint="eastAsia"/>
          <w:kern w:val="0"/>
          <w:szCs w:val="21"/>
        </w:rPr>
        <w:t>％と回答した割合が高かった。（図表</w:t>
      </w:r>
      <w:r w:rsidR="007B02B8">
        <w:rPr>
          <w:rFonts w:ascii="ＭＳ Ｐゴシック" w:eastAsia="ＭＳ Ｐゴシック" w:hAnsi="ＭＳ Ｐゴシック" w:cs="YuGothic-Regular"/>
          <w:kern w:val="0"/>
          <w:szCs w:val="21"/>
        </w:rPr>
        <w:t>8</w:t>
      </w:r>
      <w:r w:rsidRPr="008C7EA3">
        <w:rPr>
          <w:rFonts w:ascii="ＭＳ Ｐゴシック" w:eastAsia="ＭＳ Ｐゴシック" w:hAnsi="ＭＳ Ｐゴシック" w:cs="YuGothic-Regular" w:hint="eastAsia"/>
          <w:kern w:val="0"/>
          <w:szCs w:val="21"/>
        </w:rPr>
        <w:t>）</w:t>
      </w:r>
    </w:p>
    <w:p w14:paraId="329779B7" w14:textId="77777777" w:rsidR="007B02B8" w:rsidRDefault="007B02B8" w:rsidP="0032021F">
      <w:pPr>
        <w:autoSpaceDE w:val="0"/>
        <w:autoSpaceDN w:val="0"/>
        <w:adjustRightInd w:val="0"/>
        <w:jc w:val="left"/>
        <w:rPr>
          <w:rFonts w:ascii="ＭＳ Ｐゴシック" w:eastAsia="ＭＳ Ｐゴシック" w:hAnsi="ＭＳ Ｐゴシック" w:cs="YuGothic-Bold"/>
          <w:b/>
          <w:bCs/>
          <w:kern w:val="0"/>
          <w:sz w:val="20"/>
          <w:szCs w:val="20"/>
        </w:rPr>
      </w:pPr>
    </w:p>
    <w:p w14:paraId="63E45C79" w14:textId="40E90783" w:rsidR="0032021F" w:rsidRPr="008C7EA3" w:rsidRDefault="00AE0807" w:rsidP="007B02B8">
      <w:pPr>
        <w:autoSpaceDE w:val="0"/>
        <w:autoSpaceDN w:val="0"/>
        <w:adjustRightInd w:val="0"/>
        <w:jc w:val="center"/>
        <w:rPr>
          <w:rFonts w:ascii="ＭＳ Ｐゴシック" w:eastAsia="ＭＳ Ｐゴシック" w:hAnsi="ＭＳ Ｐゴシック" w:cs="YuGothic-Bold"/>
          <w:b/>
          <w:bCs/>
          <w:kern w:val="0"/>
          <w:sz w:val="20"/>
          <w:szCs w:val="20"/>
        </w:rPr>
      </w:pPr>
      <w:r w:rsidRPr="00AE0807">
        <w:rPr>
          <w:noProof/>
        </w:rPr>
        <w:drawing>
          <wp:anchor distT="0" distB="0" distL="114300" distR="114300" simplePos="0" relativeHeight="251666432" behindDoc="0" locked="0" layoutInCell="1" allowOverlap="1" wp14:anchorId="6AF7AFF8" wp14:editId="269C8210">
            <wp:simplePos x="0" y="0"/>
            <wp:positionH relativeFrom="column">
              <wp:posOffset>-2540</wp:posOffset>
            </wp:positionH>
            <wp:positionV relativeFrom="paragraph">
              <wp:posOffset>195897</wp:posOffset>
            </wp:positionV>
            <wp:extent cx="6480175" cy="3807460"/>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80175" cy="3807460"/>
                    </a:xfrm>
                    <a:prstGeom prst="rect">
                      <a:avLst/>
                    </a:prstGeom>
                    <a:noFill/>
                    <a:ln>
                      <a:noFill/>
                    </a:ln>
                  </pic:spPr>
                </pic:pic>
              </a:graphicData>
            </a:graphic>
          </wp:anchor>
        </w:drawing>
      </w:r>
      <w:r w:rsidR="0032021F" w:rsidRPr="008C7EA3">
        <w:rPr>
          <w:rFonts w:ascii="ＭＳ Ｐゴシック" w:eastAsia="ＭＳ Ｐゴシック" w:hAnsi="ＭＳ Ｐゴシック" w:cs="YuGothic-Bold" w:hint="eastAsia"/>
          <w:b/>
          <w:bCs/>
          <w:kern w:val="0"/>
          <w:sz w:val="20"/>
          <w:szCs w:val="20"/>
        </w:rPr>
        <w:t>図表</w:t>
      </w:r>
      <w:r w:rsidR="007B02B8">
        <w:rPr>
          <w:rFonts w:ascii="ＭＳ Ｐゴシック" w:eastAsia="ＭＳ Ｐゴシック" w:hAnsi="ＭＳ Ｐゴシック" w:cs="YuGothic-Bold"/>
          <w:b/>
          <w:bCs/>
          <w:kern w:val="0"/>
          <w:sz w:val="20"/>
          <w:szCs w:val="20"/>
        </w:rPr>
        <w:t>8</w:t>
      </w:r>
      <w:r w:rsidR="0032021F" w:rsidRPr="008C7EA3">
        <w:rPr>
          <w:rFonts w:ascii="ＭＳ Ｐゴシック" w:eastAsia="ＭＳ Ｐゴシック" w:hAnsi="ＭＳ Ｐゴシック" w:cs="YuGothic-Bold" w:hint="eastAsia"/>
          <w:b/>
          <w:bCs/>
          <w:kern w:val="0"/>
          <w:sz w:val="20"/>
          <w:szCs w:val="20"/>
        </w:rPr>
        <w:t xml:space="preserve">　年収</w:t>
      </w:r>
    </w:p>
    <w:p w14:paraId="68C2D817" w14:textId="24E0033D" w:rsidR="007B02B8" w:rsidRDefault="007B02B8" w:rsidP="007B02B8">
      <w:pPr>
        <w:autoSpaceDE w:val="0"/>
        <w:autoSpaceDN w:val="0"/>
        <w:adjustRightInd w:val="0"/>
        <w:jc w:val="left"/>
        <w:rPr>
          <w:rFonts w:ascii="ＭＳ Ｐゴシック" w:eastAsia="ＭＳ Ｐゴシック" w:hAnsi="ＭＳ Ｐゴシック" w:cs="YuGothic-Regular"/>
          <w:kern w:val="0"/>
          <w:sz w:val="18"/>
          <w:szCs w:val="18"/>
        </w:rPr>
      </w:pPr>
    </w:p>
    <w:p w14:paraId="15E8E910" w14:textId="77777777" w:rsidR="007B02B8" w:rsidRDefault="007B02B8" w:rsidP="007B02B8">
      <w:pPr>
        <w:autoSpaceDE w:val="0"/>
        <w:autoSpaceDN w:val="0"/>
        <w:adjustRightInd w:val="0"/>
        <w:jc w:val="left"/>
        <w:rPr>
          <w:rFonts w:ascii="ＭＳ Ｐゴシック" w:eastAsia="ＭＳ Ｐゴシック" w:hAnsi="ＭＳ Ｐゴシック" w:cs="YuGothic-Regular"/>
          <w:kern w:val="0"/>
          <w:sz w:val="18"/>
          <w:szCs w:val="18"/>
        </w:rPr>
      </w:pPr>
    </w:p>
    <w:p w14:paraId="02D4958F"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11F54CAF"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27BC1663"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04821EAA"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1FC0AD29"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7F7A0A5E"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1F8BA4E4"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2DDB51AF"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1D7CB293"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240FEE06"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1A324420"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7704AF2B"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4CDA44B6"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26BB3B1D"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0DDFF927" w14:textId="77777777" w:rsidR="00AE0807" w:rsidRDefault="00AE0807" w:rsidP="007B02B8">
      <w:pPr>
        <w:autoSpaceDE w:val="0"/>
        <w:autoSpaceDN w:val="0"/>
        <w:adjustRightInd w:val="0"/>
        <w:jc w:val="left"/>
        <w:rPr>
          <w:rFonts w:ascii="ＭＳ Ｐゴシック" w:eastAsia="ＭＳ Ｐゴシック" w:hAnsi="ＭＳ Ｐゴシック" w:cs="YuGothic-Regular"/>
          <w:kern w:val="0"/>
          <w:sz w:val="18"/>
          <w:szCs w:val="18"/>
        </w:rPr>
      </w:pPr>
    </w:p>
    <w:p w14:paraId="2C92D6A0" w14:textId="77777777" w:rsidR="009E2F7B" w:rsidRDefault="009E2F7B" w:rsidP="007B02B8">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p>
    <w:p w14:paraId="439F61FD" w14:textId="08DC21CC" w:rsidR="0032021F" w:rsidRPr="007B02B8" w:rsidRDefault="0032021F" w:rsidP="007B02B8">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11 </w:t>
      </w:r>
      <w:r w:rsidRPr="008C7EA3">
        <w:rPr>
          <w:rFonts w:ascii="ＭＳ Ｐゴシック" w:eastAsia="ＭＳ Ｐゴシック" w:hAnsi="ＭＳ Ｐゴシック" w:cs="YuGothic-Regular" w:hint="eastAsia"/>
          <w:kern w:val="0"/>
          <w:sz w:val="18"/>
          <w:szCs w:val="18"/>
        </w:rPr>
        <w:t>集計から除外：無回答（</w:t>
      </w:r>
      <w:r w:rsidRPr="008C7EA3">
        <w:rPr>
          <w:rFonts w:ascii="ＭＳ Ｐゴシック" w:eastAsia="ＭＳ Ｐゴシック" w:hAnsi="ＭＳ Ｐゴシック" w:cs="YuGothic-Regular"/>
          <w:kern w:val="0"/>
          <w:sz w:val="18"/>
          <w:szCs w:val="18"/>
        </w:rPr>
        <w:t>n=</w:t>
      </w:r>
      <w:r w:rsidR="009E2F7B">
        <w:rPr>
          <w:rFonts w:ascii="ＭＳ Ｐゴシック" w:eastAsia="ＭＳ Ｐゴシック" w:hAnsi="ＭＳ Ｐゴシック" w:cs="YuGothic-Regular"/>
          <w:kern w:val="0"/>
          <w:sz w:val="18"/>
          <w:szCs w:val="18"/>
        </w:rPr>
        <w:t>44</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わからない（</w:t>
      </w:r>
      <w:r w:rsidRPr="008C7EA3">
        <w:rPr>
          <w:rFonts w:ascii="ＭＳ Ｐゴシック" w:eastAsia="ＭＳ Ｐゴシック" w:hAnsi="ＭＳ Ｐゴシック" w:cs="YuGothic-Regular"/>
          <w:kern w:val="0"/>
          <w:sz w:val="18"/>
          <w:szCs w:val="18"/>
        </w:rPr>
        <w:t>n=</w:t>
      </w:r>
      <w:r w:rsidR="009E2F7B">
        <w:rPr>
          <w:rFonts w:ascii="ＭＳ Ｐゴシック" w:eastAsia="ＭＳ Ｐゴシック" w:hAnsi="ＭＳ Ｐゴシック" w:cs="YuGothic-Regular"/>
          <w:kern w:val="0"/>
          <w:sz w:val="18"/>
          <w:szCs w:val="18"/>
        </w:rPr>
        <w:t>41</w:t>
      </w:r>
      <w:r w:rsidRPr="008C7EA3">
        <w:rPr>
          <w:rFonts w:ascii="ＭＳ Ｐゴシック" w:eastAsia="ＭＳ Ｐゴシック" w:hAnsi="ＭＳ Ｐゴシック" w:cs="YuGothic-Regular" w:hint="eastAsia"/>
          <w:kern w:val="0"/>
          <w:sz w:val="18"/>
          <w:szCs w:val="18"/>
        </w:rPr>
        <w:t>）</w:t>
      </w:r>
    </w:p>
    <w:p w14:paraId="6DFE464B" w14:textId="4EDBA5D4" w:rsidR="0032021F" w:rsidRPr="008C7EA3" w:rsidRDefault="0032021F">
      <w:pPr>
        <w:widowControl/>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br w:type="page"/>
      </w:r>
    </w:p>
    <w:p w14:paraId="33C623E8" w14:textId="3D02D00D" w:rsidR="0032021F" w:rsidRPr="00C5134B" w:rsidRDefault="00B840F6" w:rsidP="0032021F">
      <w:pPr>
        <w:autoSpaceDE w:val="0"/>
        <w:autoSpaceDN w:val="0"/>
        <w:adjustRightInd w:val="0"/>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b/>
          <w:bCs/>
          <w:color w:val="0070C0"/>
          <w:kern w:val="0"/>
          <w:sz w:val="28"/>
          <w:szCs w:val="28"/>
        </w:rPr>
        <w:lastRenderedPageBreak/>
        <w:t>7</w:t>
      </w:r>
      <w:r w:rsidR="0032021F" w:rsidRPr="00C5134B">
        <w:rPr>
          <w:rFonts w:ascii="ＭＳ Ｐゴシック" w:eastAsia="ＭＳ Ｐゴシック" w:hAnsi="ＭＳ Ｐゴシック" w:cs="YuGothic-Bold"/>
          <w:b/>
          <w:bCs/>
          <w:color w:val="0070C0"/>
          <w:kern w:val="0"/>
          <w:sz w:val="28"/>
          <w:szCs w:val="28"/>
        </w:rPr>
        <w:t>.2</w:t>
      </w:r>
      <w:r w:rsidR="0032021F" w:rsidRPr="00C5134B">
        <w:rPr>
          <w:rFonts w:ascii="ＭＳ Ｐゴシック" w:eastAsia="ＭＳ Ｐゴシック" w:hAnsi="ＭＳ Ｐゴシック" w:cs="YuGothic-Bold" w:hint="eastAsia"/>
          <w:b/>
          <w:bCs/>
          <w:color w:val="0070C0"/>
          <w:kern w:val="0"/>
          <w:sz w:val="28"/>
          <w:szCs w:val="28"/>
        </w:rPr>
        <w:t xml:space="preserve">　ギャンブル</w:t>
      </w:r>
      <w:r w:rsidR="00F27B4F" w:rsidRPr="00C5134B">
        <w:rPr>
          <w:rFonts w:ascii="ＭＳ Ｐゴシック" w:eastAsia="ＭＳ Ｐゴシック" w:hAnsi="ＭＳ Ｐゴシック" w:cs="YuGothic-Bold" w:hint="eastAsia"/>
          <w:b/>
          <w:bCs/>
          <w:color w:val="0070C0"/>
          <w:kern w:val="0"/>
          <w:sz w:val="28"/>
          <w:szCs w:val="28"/>
        </w:rPr>
        <w:t>等</w:t>
      </w:r>
      <w:r w:rsidR="0032021F" w:rsidRPr="00C5134B">
        <w:rPr>
          <w:rFonts w:ascii="ＭＳ Ｐゴシック" w:eastAsia="ＭＳ Ｐゴシック" w:hAnsi="ＭＳ Ｐゴシック" w:cs="YuGothic-Bold" w:hint="eastAsia"/>
          <w:b/>
          <w:bCs/>
          <w:color w:val="0070C0"/>
          <w:kern w:val="0"/>
          <w:sz w:val="28"/>
          <w:szCs w:val="28"/>
        </w:rPr>
        <w:t>行動</w:t>
      </w:r>
    </w:p>
    <w:p w14:paraId="535C3A4C" w14:textId="7A5FE078" w:rsidR="0032021F" w:rsidRPr="00E1161A" w:rsidRDefault="0032021F" w:rsidP="0032021F">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（１）ギャンブル</w:t>
      </w:r>
      <w:r w:rsidR="00F27B4F">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の経験（生涯</w:t>
      </w:r>
      <w:r w:rsidR="00305E14">
        <w:rPr>
          <w:rFonts w:ascii="ＭＳ Ｐゴシック" w:eastAsia="ＭＳ Ｐゴシック" w:hAnsi="ＭＳ Ｐゴシック" w:cs="YuGothic-Bold" w:hint="eastAsia"/>
          <w:b/>
          <w:bCs/>
          <w:kern w:val="0"/>
          <w:sz w:val="24"/>
          <w:szCs w:val="24"/>
        </w:rPr>
        <w:t>、</w:t>
      </w:r>
      <w:r w:rsidRPr="00E1161A">
        <w:rPr>
          <w:rFonts w:ascii="ＭＳ Ｐゴシック" w:eastAsia="ＭＳ Ｐゴシック" w:hAnsi="ＭＳ Ｐゴシック" w:cs="YuGothic-Bold" w:hint="eastAsia"/>
          <w:b/>
          <w:bCs/>
          <w:kern w:val="0"/>
          <w:sz w:val="24"/>
          <w:szCs w:val="24"/>
        </w:rPr>
        <w:t>過去</w:t>
      </w:r>
      <w:r w:rsidRPr="00E1161A">
        <w:rPr>
          <w:rFonts w:ascii="ＭＳ Ｐゴシック" w:eastAsia="ＭＳ Ｐゴシック" w:hAnsi="ＭＳ Ｐゴシック" w:cs="YuGothic-Bold"/>
          <w:b/>
          <w:bCs/>
          <w:kern w:val="0"/>
          <w:sz w:val="24"/>
          <w:szCs w:val="24"/>
        </w:rPr>
        <w:t>1</w:t>
      </w:r>
      <w:r w:rsidRPr="00E1161A">
        <w:rPr>
          <w:rFonts w:ascii="ＭＳ Ｐゴシック" w:eastAsia="ＭＳ Ｐゴシック" w:hAnsi="ＭＳ Ｐゴシック" w:cs="YuGothic-Bold" w:hint="eastAsia"/>
          <w:b/>
          <w:bCs/>
          <w:kern w:val="0"/>
          <w:sz w:val="24"/>
          <w:szCs w:val="24"/>
        </w:rPr>
        <w:t xml:space="preserve">年）　</w:t>
      </w:r>
    </w:p>
    <w:p w14:paraId="1435463C" w14:textId="1726B42B" w:rsidR="0032021F" w:rsidRPr="008C7EA3" w:rsidRDefault="0032021F" w:rsidP="00442DBA">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12</w:t>
      </w:r>
      <w:r w:rsidRPr="00B35703">
        <w:rPr>
          <w:rFonts w:ascii="ＭＳ Ｐゴシック" w:eastAsia="ＭＳ Ｐゴシック" w:hAnsi="ＭＳ Ｐゴシック" w:cs="YuGothic-Bold" w:hint="eastAsia"/>
          <w:b/>
          <w:bCs/>
          <w:kern w:val="0"/>
          <w:szCs w:val="21"/>
          <w:highlight w:val="yellow"/>
        </w:rPr>
        <w:t>】</w:t>
      </w:r>
      <w:r w:rsidR="00442DBA"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あなたはこれまでにギャンブル</w:t>
      </w:r>
      <w:r w:rsidR="00F27B4F">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をしたことがありますか。（複数選択）</w:t>
      </w:r>
    </w:p>
    <w:p w14:paraId="2316D0FB" w14:textId="1D60E870" w:rsidR="0032021F" w:rsidRPr="008C7EA3" w:rsidRDefault="0032021F" w:rsidP="00A84C1D">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を生涯において経験したことがあると回答した割合（生涯ギャンブル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経験あり）は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全体の</w:t>
      </w:r>
      <w:r w:rsidRPr="008C7EA3">
        <w:rPr>
          <w:rFonts w:ascii="ＭＳ Ｐゴシック" w:eastAsia="ＭＳ Ｐゴシック" w:hAnsi="ＭＳ Ｐゴシック" w:cs="YuGothic-Regular"/>
          <w:kern w:val="0"/>
          <w:szCs w:val="21"/>
        </w:rPr>
        <w:t>7</w:t>
      </w:r>
      <w:r w:rsidR="0075793B">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75793B">
        <w:rPr>
          <w:rFonts w:ascii="ＭＳ Ｐゴシック" w:eastAsia="ＭＳ Ｐゴシック" w:hAnsi="ＭＳ Ｐゴシック" w:cs="YuGothic-Regular" w:hint="eastAsia"/>
          <w:kern w:val="0"/>
          <w:szCs w:val="21"/>
        </w:rPr>
        <w:t>0</w:t>
      </w:r>
      <w:r w:rsidR="007F3897">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（男性の</w:t>
      </w:r>
      <w:r w:rsidRPr="008C7EA3">
        <w:rPr>
          <w:rFonts w:ascii="ＭＳ Ｐゴシック" w:eastAsia="ＭＳ Ｐゴシック" w:hAnsi="ＭＳ Ｐゴシック" w:cs="YuGothic-Regular"/>
          <w:kern w:val="0"/>
          <w:szCs w:val="21"/>
        </w:rPr>
        <w:t>8</w:t>
      </w:r>
      <w:r w:rsidR="0075793B">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w:t>
      </w:r>
      <w:r w:rsidR="0075793B">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女性の</w:t>
      </w:r>
      <w:r w:rsidRPr="008C7EA3">
        <w:rPr>
          <w:rFonts w:ascii="ＭＳ Ｐゴシック" w:eastAsia="ＭＳ Ｐゴシック" w:hAnsi="ＭＳ Ｐゴシック" w:cs="YuGothic-Regular"/>
          <w:kern w:val="0"/>
          <w:szCs w:val="21"/>
        </w:rPr>
        <w:t>6</w:t>
      </w:r>
      <w:r w:rsidR="0075793B">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w:t>
      </w:r>
      <w:r w:rsidR="0075793B">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hint="eastAsia"/>
          <w:kern w:val="0"/>
          <w:szCs w:val="21"/>
        </w:rPr>
        <w:t>％）であった。過去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年間にギャンブル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を経験した割合は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全体の</w:t>
      </w:r>
      <w:r w:rsidRPr="008C7EA3">
        <w:rPr>
          <w:rFonts w:ascii="ＭＳ Ｐゴシック" w:eastAsia="ＭＳ Ｐゴシック" w:hAnsi="ＭＳ Ｐゴシック" w:cs="YuGothic-Regular"/>
          <w:kern w:val="0"/>
          <w:szCs w:val="21"/>
        </w:rPr>
        <w:t>3</w:t>
      </w:r>
      <w:r w:rsidR="0075793B">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w:t>
      </w:r>
      <w:r w:rsidR="0075793B">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hint="eastAsia"/>
          <w:kern w:val="0"/>
          <w:szCs w:val="21"/>
        </w:rPr>
        <w:t>％（男性の</w:t>
      </w:r>
      <w:r w:rsidRPr="008C7EA3">
        <w:rPr>
          <w:rFonts w:ascii="ＭＳ Ｐゴシック" w:eastAsia="ＭＳ Ｐゴシック" w:hAnsi="ＭＳ Ｐゴシック" w:cs="YuGothic-Regular"/>
          <w:kern w:val="0"/>
          <w:szCs w:val="21"/>
        </w:rPr>
        <w:t>45.0</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女性の</w:t>
      </w:r>
      <w:r w:rsidRPr="008C7EA3">
        <w:rPr>
          <w:rFonts w:ascii="ＭＳ Ｐゴシック" w:eastAsia="ＭＳ Ｐゴシック" w:hAnsi="ＭＳ Ｐゴシック" w:cs="YuGothic-Regular"/>
          <w:kern w:val="0"/>
          <w:szCs w:val="21"/>
        </w:rPr>
        <w:t>2</w:t>
      </w:r>
      <w:r w:rsidR="0075793B">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75793B">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hint="eastAsia"/>
          <w:kern w:val="0"/>
          <w:szCs w:val="21"/>
        </w:rPr>
        <w:t>％）であった（図表</w:t>
      </w:r>
      <w:r w:rsidR="0075793B">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hint="eastAsia"/>
          <w:kern w:val="0"/>
          <w:szCs w:val="21"/>
        </w:rPr>
        <w:t>・図表</w:t>
      </w:r>
      <w:r w:rsidRPr="008C7EA3">
        <w:rPr>
          <w:rFonts w:ascii="ＭＳ Ｐゴシック" w:eastAsia="ＭＳ Ｐゴシック" w:hAnsi="ＭＳ Ｐゴシック" w:cs="YuGothic-Regular"/>
          <w:kern w:val="0"/>
          <w:szCs w:val="21"/>
        </w:rPr>
        <w:t>1</w:t>
      </w:r>
      <w:r w:rsidR="0075793B">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hint="eastAsia"/>
          <w:kern w:val="0"/>
          <w:szCs w:val="21"/>
        </w:rPr>
        <w:t>）。年代別でみると</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生涯ギャンブル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経験率が高いのは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40</w:t>
      </w:r>
      <w:r w:rsidR="00F30542">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49</w:t>
      </w:r>
      <w:r w:rsidRPr="008C7EA3">
        <w:rPr>
          <w:rFonts w:ascii="ＭＳ Ｐゴシック" w:eastAsia="ＭＳ Ｐゴシック" w:hAnsi="ＭＳ Ｐゴシック" w:cs="YuGothic-Regular" w:hint="eastAsia"/>
          <w:kern w:val="0"/>
          <w:szCs w:val="21"/>
        </w:rPr>
        <w:t>歳（</w:t>
      </w:r>
      <w:r w:rsidRPr="008C7EA3">
        <w:rPr>
          <w:rFonts w:ascii="ＭＳ Ｐゴシック" w:eastAsia="ＭＳ Ｐゴシック" w:hAnsi="ＭＳ Ｐゴシック" w:cs="YuGothic-Regular"/>
          <w:kern w:val="0"/>
          <w:szCs w:val="21"/>
        </w:rPr>
        <w:t>8</w:t>
      </w:r>
      <w:r w:rsidR="0075793B">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kern w:val="0"/>
          <w:szCs w:val="21"/>
        </w:rPr>
        <w:t>.</w:t>
      </w:r>
      <w:r w:rsidR="0075793B">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00F30542">
        <w:rPr>
          <w:rFonts w:ascii="ＭＳ Ｐゴシック" w:eastAsia="ＭＳ Ｐゴシック" w:hAnsi="ＭＳ Ｐゴシック" w:cs="YuGothic-Regular"/>
          <w:kern w:val="0"/>
          <w:szCs w:val="21"/>
        </w:rPr>
        <w:t>50</w:t>
      </w:r>
      <w:r w:rsidR="00F30542">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59</w:t>
      </w:r>
      <w:r w:rsidRPr="008C7EA3">
        <w:rPr>
          <w:rFonts w:ascii="ＭＳ Ｐゴシック" w:eastAsia="ＭＳ Ｐゴシック" w:hAnsi="ＭＳ Ｐゴシック" w:cs="YuGothic-Regular" w:hint="eastAsia"/>
          <w:kern w:val="0"/>
          <w:szCs w:val="21"/>
        </w:rPr>
        <w:t>歳（</w:t>
      </w:r>
      <w:r w:rsidRPr="008C7EA3">
        <w:rPr>
          <w:rFonts w:ascii="ＭＳ Ｐゴシック" w:eastAsia="ＭＳ Ｐゴシック" w:hAnsi="ＭＳ Ｐゴシック" w:cs="YuGothic-Regular"/>
          <w:kern w:val="0"/>
          <w:szCs w:val="21"/>
        </w:rPr>
        <w:t>8</w:t>
      </w:r>
      <w:r w:rsidR="0075793B">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w:t>
      </w:r>
      <w:r w:rsidR="0075793B">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hint="eastAsia"/>
          <w:kern w:val="0"/>
          <w:szCs w:val="21"/>
        </w:rPr>
        <w:t>％）であった。さらに</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年代別の過去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年でのギャンブル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経験率が最も高かったのは</w:t>
      </w:r>
      <w:r w:rsidR="00305E14">
        <w:rPr>
          <w:rFonts w:ascii="ＭＳ Ｐゴシック" w:eastAsia="ＭＳ Ｐゴシック" w:hAnsi="ＭＳ Ｐゴシック" w:cs="YuGothic-Regular" w:hint="eastAsia"/>
          <w:kern w:val="0"/>
          <w:szCs w:val="21"/>
        </w:rPr>
        <w:t>、</w:t>
      </w:r>
      <w:r w:rsidR="00F30542">
        <w:rPr>
          <w:rFonts w:ascii="ＭＳ Ｐゴシック" w:eastAsia="ＭＳ Ｐゴシック" w:hAnsi="ＭＳ Ｐゴシック" w:cs="YuGothic-Regular"/>
          <w:kern w:val="0"/>
          <w:szCs w:val="21"/>
        </w:rPr>
        <w:t>50</w:t>
      </w:r>
      <w:r w:rsidR="00F30542">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59</w:t>
      </w:r>
      <w:r w:rsidRPr="008C7EA3">
        <w:rPr>
          <w:rFonts w:ascii="ＭＳ Ｐゴシック" w:eastAsia="ＭＳ Ｐゴシック" w:hAnsi="ＭＳ Ｐゴシック" w:cs="YuGothic-Regular" w:hint="eastAsia"/>
          <w:kern w:val="0"/>
          <w:szCs w:val="21"/>
        </w:rPr>
        <w:t>歳（</w:t>
      </w:r>
      <w:r w:rsidRPr="008C7EA3">
        <w:rPr>
          <w:rFonts w:ascii="ＭＳ Ｐゴシック" w:eastAsia="ＭＳ Ｐゴシック" w:hAnsi="ＭＳ Ｐゴシック" w:cs="YuGothic-Regular"/>
          <w:kern w:val="0"/>
          <w:szCs w:val="21"/>
        </w:rPr>
        <w:t>4</w:t>
      </w:r>
      <w:r w:rsidR="0075793B">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kern w:val="0"/>
          <w:szCs w:val="21"/>
        </w:rPr>
        <w:t>.</w:t>
      </w:r>
      <w:r w:rsidR="0075793B">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）であった（図表</w:t>
      </w:r>
      <w:r w:rsidR="00A84C1D">
        <w:rPr>
          <w:rFonts w:ascii="ＭＳ Ｐゴシック" w:eastAsia="ＭＳ Ｐゴシック" w:hAnsi="ＭＳ Ｐゴシック" w:cs="YuGothic-Regular"/>
          <w:kern w:val="0"/>
          <w:szCs w:val="21"/>
        </w:rPr>
        <w:t>11</w:t>
      </w:r>
      <w:r w:rsidRPr="008C7EA3">
        <w:rPr>
          <w:rFonts w:ascii="ＭＳ Ｐゴシック" w:eastAsia="ＭＳ Ｐゴシック" w:hAnsi="ＭＳ Ｐゴシック" w:cs="YuGothic-Regular" w:hint="eastAsia"/>
          <w:kern w:val="0"/>
          <w:szCs w:val="21"/>
        </w:rPr>
        <w:t>）。</w:t>
      </w:r>
    </w:p>
    <w:p w14:paraId="3D5BE77A" w14:textId="77777777" w:rsidR="0032021F" w:rsidRPr="008C7EA3" w:rsidRDefault="0032021F" w:rsidP="0032021F">
      <w:pPr>
        <w:autoSpaceDE w:val="0"/>
        <w:autoSpaceDN w:val="0"/>
        <w:adjustRightInd w:val="0"/>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 xml:space="preserve">　</w:t>
      </w:r>
    </w:p>
    <w:p w14:paraId="09CC194D" w14:textId="67383F2E" w:rsidR="0032021F" w:rsidRPr="008C7EA3" w:rsidRDefault="00B173F1" w:rsidP="00C5134B">
      <w:pPr>
        <w:autoSpaceDE w:val="0"/>
        <w:autoSpaceDN w:val="0"/>
        <w:adjustRightInd w:val="0"/>
        <w:jc w:val="center"/>
        <w:rPr>
          <w:rFonts w:ascii="ＭＳ Ｐゴシック" w:eastAsia="ＭＳ Ｐゴシック" w:hAnsi="ＭＳ Ｐゴシック" w:cs="YuGothic-Bold"/>
          <w:b/>
          <w:bCs/>
          <w:kern w:val="0"/>
          <w:sz w:val="20"/>
          <w:szCs w:val="20"/>
        </w:rPr>
      </w:pPr>
      <w:r w:rsidRPr="00C5134B">
        <w:rPr>
          <w:noProof/>
        </w:rPr>
        <w:drawing>
          <wp:anchor distT="0" distB="0" distL="114300" distR="114300" simplePos="0" relativeHeight="251793408" behindDoc="0" locked="0" layoutInCell="1" allowOverlap="1" wp14:anchorId="55248012" wp14:editId="3BDD9CE0">
            <wp:simplePos x="0" y="0"/>
            <wp:positionH relativeFrom="column">
              <wp:posOffset>3175</wp:posOffset>
            </wp:positionH>
            <wp:positionV relativeFrom="paragraph">
              <wp:posOffset>128270</wp:posOffset>
            </wp:positionV>
            <wp:extent cx="6478166" cy="906780"/>
            <wp:effectExtent l="0" t="0" r="0" b="0"/>
            <wp:wrapNone/>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b="7513"/>
                    <a:stretch/>
                  </pic:blipFill>
                  <pic:spPr bwMode="auto">
                    <a:xfrm>
                      <a:off x="0" y="0"/>
                      <a:ext cx="6478166" cy="906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021F" w:rsidRPr="008C7EA3">
        <w:rPr>
          <w:rFonts w:ascii="ＭＳ Ｐゴシック" w:eastAsia="ＭＳ Ｐゴシック" w:hAnsi="ＭＳ Ｐゴシック" w:cs="YuGothic-Bold" w:hint="eastAsia"/>
          <w:b/>
          <w:bCs/>
          <w:kern w:val="0"/>
          <w:sz w:val="20"/>
          <w:szCs w:val="20"/>
        </w:rPr>
        <w:t>図表</w:t>
      </w:r>
      <w:r w:rsidR="00A84C1D">
        <w:rPr>
          <w:rFonts w:ascii="ＭＳ Ｐゴシック" w:eastAsia="ＭＳ Ｐゴシック" w:hAnsi="ＭＳ Ｐゴシック" w:cs="YuGothic-Bold"/>
          <w:b/>
          <w:bCs/>
          <w:kern w:val="0"/>
          <w:sz w:val="20"/>
          <w:szCs w:val="20"/>
        </w:rPr>
        <w:t>9</w:t>
      </w:r>
      <w:r w:rsidR="0032021F" w:rsidRPr="008C7EA3">
        <w:rPr>
          <w:rFonts w:ascii="ＭＳ Ｐゴシック" w:eastAsia="ＭＳ Ｐゴシック" w:hAnsi="ＭＳ Ｐゴシック" w:cs="YuGothic-Bold" w:hint="eastAsia"/>
          <w:b/>
          <w:bCs/>
          <w:kern w:val="0"/>
          <w:sz w:val="20"/>
          <w:szCs w:val="20"/>
        </w:rPr>
        <w:t xml:space="preserve">　ギャンブル</w:t>
      </w:r>
      <w:r w:rsidR="00F27B4F">
        <w:rPr>
          <w:rFonts w:ascii="ＭＳ Ｐゴシック" w:eastAsia="ＭＳ Ｐゴシック" w:hAnsi="ＭＳ Ｐゴシック" w:cs="YuGothic-Bold" w:hint="eastAsia"/>
          <w:b/>
          <w:bCs/>
          <w:kern w:val="0"/>
          <w:sz w:val="20"/>
          <w:szCs w:val="20"/>
        </w:rPr>
        <w:t>等</w:t>
      </w:r>
      <w:r w:rsidR="00C5134B">
        <w:rPr>
          <w:rFonts w:ascii="ＭＳ Ｐゴシック" w:eastAsia="ＭＳ Ｐゴシック" w:hAnsi="ＭＳ Ｐゴシック" w:cs="YuGothic-Bold" w:hint="eastAsia"/>
          <w:b/>
          <w:bCs/>
          <w:kern w:val="0"/>
          <w:sz w:val="20"/>
          <w:szCs w:val="20"/>
        </w:rPr>
        <w:t>経験の有無（生涯、</w:t>
      </w:r>
      <w:r w:rsidR="0032021F" w:rsidRPr="008C7EA3">
        <w:rPr>
          <w:rFonts w:ascii="ＭＳ Ｐゴシック" w:eastAsia="ＭＳ Ｐゴシック" w:hAnsi="ＭＳ Ｐゴシック" w:cs="YuGothic-Bold" w:hint="eastAsia"/>
          <w:b/>
          <w:bCs/>
          <w:kern w:val="0"/>
          <w:sz w:val="20"/>
          <w:szCs w:val="20"/>
        </w:rPr>
        <w:t>過去</w:t>
      </w:r>
      <w:r w:rsidR="0032021F" w:rsidRPr="008C7EA3">
        <w:rPr>
          <w:rFonts w:ascii="ＭＳ Ｐゴシック" w:eastAsia="ＭＳ Ｐゴシック" w:hAnsi="ＭＳ Ｐゴシック" w:cs="YuGothic-Bold"/>
          <w:b/>
          <w:bCs/>
          <w:kern w:val="0"/>
          <w:sz w:val="20"/>
          <w:szCs w:val="20"/>
        </w:rPr>
        <w:t>1</w:t>
      </w:r>
      <w:r w:rsidR="0032021F" w:rsidRPr="008C7EA3">
        <w:rPr>
          <w:rFonts w:ascii="ＭＳ Ｐゴシック" w:eastAsia="ＭＳ Ｐゴシック" w:hAnsi="ＭＳ Ｐゴシック" w:cs="YuGothic-Bold" w:hint="eastAsia"/>
          <w:b/>
          <w:bCs/>
          <w:kern w:val="0"/>
          <w:sz w:val="20"/>
          <w:szCs w:val="20"/>
        </w:rPr>
        <w:t>年）</w:t>
      </w:r>
    </w:p>
    <w:p w14:paraId="5C04B00A" w14:textId="66E7D73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3AE2584F"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18629F06"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3D2E0786" w14:textId="77777777" w:rsidR="00E14218" w:rsidRDefault="00E14218" w:rsidP="00F92DF2">
      <w:pPr>
        <w:autoSpaceDE w:val="0"/>
        <w:autoSpaceDN w:val="0"/>
        <w:adjustRightInd w:val="0"/>
        <w:jc w:val="left"/>
        <w:rPr>
          <w:rFonts w:ascii="ＭＳ Ｐゴシック" w:eastAsia="ＭＳ Ｐゴシック" w:hAnsi="ＭＳ Ｐゴシック" w:cs="YuGothic-Regular"/>
          <w:kern w:val="0"/>
          <w:sz w:val="18"/>
          <w:szCs w:val="18"/>
        </w:rPr>
      </w:pPr>
    </w:p>
    <w:p w14:paraId="542C8A8C" w14:textId="7BA43C42" w:rsidR="0032021F" w:rsidRPr="008C7EA3" w:rsidRDefault="0032021F" w:rsidP="000972B2">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12</w:t>
      </w:r>
      <w:r w:rsidRPr="008C7EA3">
        <w:rPr>
          <w:rFonts w:ascii="ＭＳ Ｐゴシック" w:eastAsia="ＭＳ Ｐゴシック" w:hAnsi="ＭＳ Ｐゴシック" w:cs="YuGothic-Regular" w:hint="eastAsia"/>
          <w:kern w:val="0"/>
          <w:sz w:val="18"/>
          <w:szCs w:val="18"/>
        </w:rPr>
        <w:t>】に無回答の者</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47</w:t>
      </w:r>
      <w:r w:rsidRPr="008C7EA3">
        <w:rPr>
          <w:rFonts w:ascii="ＭＳ Ｐゴシック" w:eastAsia="ＭＳ Ｐゴシック" w:hAnsi="ＭＳ Ｐゴシック" w:cs="YuGothic-Regular"/>
          <w:kern w:val="0"/>
          <w:sz w:val="18"/>
          <w:szCs w:val="18"/>
        </w:rPr>
        <w:t xml:space="preserve">) </w:t>
      </w:r>
      <w:r w:rsidRPr="008C7EA3">
        <w:rPr>
          <w:rFonts w:ascii="ＭＳ Ｐゴシック" w:eastAsia="ＭＳ Ｐゴシック" w:hAnsi="ＭＳ Ｐゴシック" w:cs="YuGothic-Regular" w:hint="eastAsia"/>
          <w:kern w:val="0"/>
          <w:sz w:val="18"/>
          <w:szCs w:val="18"/>
        </w:rPr>
        <w:t>は、「生涯ギャンブル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経験なし」として扱った。</w:t>
      </w:r>
    </w:p>
    <w:p w14:paraId="4BCC0D8D" w14:textId="709F85DB" w:rsidR="0032021F" w:rsidRPr="008C7EA3" w:rsidRDefault="0032021F" w:rsidP="000972B2">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※（％）は</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kern w:val="0"/>
          <w:sz w:val="18"/>
          <w:szCs w:val="18"/>
        </w:rPr>
        <w:t>,</w:t>
      </w:r>
      <w:r w:rsidR="00CC1AFB">
        <w:rPr>
          <w:rFonts w:ascii="ＭＳ Ｐゴシック" w:eastAsia="ＭＳ Ｐゴシック" w:hAnsi="ＭＳ Ｐゴシック" w:cs="YuGothic-Regular"/>
          <w:kern w:val="0"/>
          <w:sz w:val="18"/>
          <w:szCs w:val="18"/>
        </w:rPr>
        <w:t>552</w:t>
      </w:r>
      <w:r w:rsidRPr="008C7EA3">
        <w:rPr>
          <w:rFonts w:ascii="ＭＳ Ｐゴシック" w:eastAsia="ＭＳ Ｐゴシック" w:hAnsi="ＭＳ Ｐゴシック" w:cs="YuGothic-Regular"/>
          <w:kern w:val="0"/>
          <w:sz w:val="18"/>
          <w:szCs w:val="18"/>
        </w:rPr>
        <w:t xml:space="preserve"> </w:t>
      </w:r>
      <w:r w:rsidRPr="008C7EA3">
        <w:rPr>
          <w:rFonts w:ascii="ＭＳ Ｐゴシック" w:eastAsia="ＭＳ Ｐゴシック" w:hAnsi="ＭＳ Ｐゴシック" w:cs="YuGothic-Regular" w:hint="eastAsia"/>
          <w:kern w:val="0"/>
          <w:sz w:val="18"/>
          <w:szCs w:val="18"/>
        </w:rPr>
        <w:t>における割合</w:t>
      </w:r>
    </w:p>
    <w:p w14:paraId="4BB8AEB7" w14:textId="77777777" w:rsidR="00A84C1D" w:rsidRDefault="00A84C1D" w:rsidP="0032021F">
      <w:pPr>
        <w:autoSpaceDE w:val="0"/>
        <w:autoSpaceDN w:val="0"/>
        <w:adjustRightInd w:val="0"/>
        <w:jc w:val="left"/>
        <w:rPr>
          <w:rFonts w:ascii="ＭＳ Ｐゴシック" w:eastAsia="ＭＳ Ｐゴシック" w:hAnsi="ＭＳ Ｐゴシック" w:cs="YuGothic-Bold"/>
          <w:b/>
          <w:bCs/>
          <w:kern w:val="0"/>
          <w:sz w:val="20"/>
          <w:szCs w:val="20"/>
        </w:rPr>
      </w:pPr>
    </w:p>
    <w:p w14:paraId="6E30BB41" w14:textId="0F9E2A2C" w:rsidR="0032021F" w:rsidRPr="008C7EA3" w:rsidRDefault="00B173F1" w:rsidP="00A84C1D">
      <w:pPr>
        <w:autoSpaceDE w:val="0"/>
        <w:autoSpaceDN w:val="0"/>
        <w:adjustRightInd w:val="0"/>
        <w:jc w:val="center"/>
        <w:rPr>
          <w:rFonts w:ascii="ＭＳ Ｐゴシック" w:eastAsia="ＭＳ Ｐゴシック" w:hAnsi="ＭＳ Ｐゴシック" w:cs="YuGothic-Bold"/>
          <w:b/>
          <w:bCs/>
          <w:kern w:val="0"/>
          <w:sz w:val="20"/>
          <w:szCs w:val="20"/>
        </w:rPr>
      </w:pPr>
      <w:r w:rsidRPr="00B173F1">
        <w:rPr>
          <w:noProof/>
        </w:rPr>
        <w:drawing>
          <wp:anchor distT="0" distB="0" distL="114300" distR="114300" simplePos="0" relativeHeight="251794432" behindDoc="0" locked="0" layoutInCell="1" allowOverlap="1" wp14:anchorId="11F3F667" wp14:editId="782A3C92">
            <wp:simplePos x="0" y="0"/>
            <wp:positionH relativeFrom="column">
              <wp:posOffset>635</wp:posOffset>
            </wp:positionH>
            <wp:positionV relativeFrom="paragraph">
              <wp:posOffset>212090</wp:posOffset>
            </wp:positionV>
            <wp:extent cx="6477635" cy="815340"/>
            <wp:effectExtent l="0" t="0" r="0" b="381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6995" b="9836"/>
                    <a:stretch/>
                  </pic:blipFill>
                  <pic:spPr bwMode="auto">
                    <a:xfrm>
                      <a:off x="0" y="0"/>
                      <a:ext cx="6477635" cy="815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021F" w:rsidRPr="008C7EA3">
        <w:rPr>
          <w:rFonts w:ascii="ＭＳ Ｐゴシック" w:eastAsia="ＭＳ Ｐゴシック" w:hAnsi="ＭＳ Ｐゴシック" w:cs="YuGothic-Bold" w:hint="eastAsia"/>
          <w:b/>
          <w:bCs/>
          <w:kern w:val="0"/>
          <w:sz w:val="20"/>
          <w:szCs w:val="20"/>
        </w:rPr>
        <w:t>図表</w:t>
      </w:r>
      <w:r w:rsidR="00A84C1D">
        <w:rPr>
          <w:rFonts w:ascii="ＭＳ Ｐゴシック" w:eastAsia="ＭＳ Ｐゴシック" w:hAnsi="ＭＳ Ｐゴシック" w:cs="YuGothic-Bold"/>
          <w:b/>
          <w:bCs/>
          <w:kern w:val="0"/>
          <w:sz w:val="20"/>
          <w:szCs w:val="20"/>
        </w:rPr>
        <w:t>10</w:t>
      </w:r>
      <w:r w:rsidR="0032021F" w:rsidRPr="008C7EA3">
        <w:rPr>
          <w:rFonts w:ascii="ＭＳ Ｐゴシック" w:eastAsia="ＭＳ Ｐゴシック" w:hAnsi="ＭＳ Ｐゴシック" w:cs="YuGothic-Bold" w:hint="eastAsia"/>
          <w:b/>
          <w:bCs/>
          <w:kern w:val="0"/>
          <w:sz w:val="20"/>
          <w:szCs w:val="20"/>
        </w:rPr>
        <w:t xml:space="preserve">　男女別ギャンブル</w:t>
      </w:r>
      <w:r w:rsidR="00F27B4F">
        <w:rPr>
          <w:rFonts w:ascii="ＭＳ Ｐゴシック" w:eastAsia="ＭＳ Ｐゴシック" w:hAnsi="ＭＳ Ｐゴシック" w:cs="YuGothic-Bold" w:hint="eastAsia"/>
          <w:b/>
          <w:bCs/>
          <w:kern w:val="0"/>
          <w:sz w:val="20"/>
          <w:szCs w:val="20"/>
        </w:rPr>
        <w:t>等</w:t>
      </w:r>
      <w:r w:rsidR="0032021F" w:rsidRPr="008C7EA3">
        <w:rPr>
          <w:rFonts w:ascii="ＭＳ Ｐゴシック" w:eastAsia="ＭＳ Ｐゴシック" w:hAnsi="ＭＳ Ｐゴシック" w:cs="YuGothic-Bold" w:hint="eastAsia"/>
          <w:b/>
          <w:bCs/>
          <w:kern w:val="0"/>
          <w:sz w:val="20"/>
          <w:szCs w:val="20"/>
        </w:rPr>
        <w:t>経験率（生涯</w:t>
      </w:r>
      <w:r w:rsidR="00305E14">
        <w:rPr>
          <w:rFonts w:ascii="ＭＳ Ｐゴシック" w:eastAsia="ＭＳ Ｐゴシック" w:hAnsi="ＭＳ Ｐゴシック" w:cs="YuGothic-Bold" w:hint="eastAsia"/>
          <w:b/>
          <w:bCs/>
          <w:kern w:val="0"/>
          <w:sz w:val="20"/>
          <w:szCs w:val="20"/>
        </w:rPr>
        <w:t>、</w:t>
      </w:r>
      <w:r w:rsidR="0032021F" w:rsidRPr="008C7EA3">
        <w:rPr>
          <w:rFonts w:ascii="ＭＳ Ｐゴシック" w:eastAsia="ＭＳ Ｐゴシック" w:hAnsi="ＭＳ Ｐゴシック" w:cs="YuGothic-Bold" w:hint="eastAsia"/>
          <w:b/>
          <w:bCs/>
          <w:kern w:val="0"/>
          <w:sz w:val="20"/>
          <w:szCs w:val="20"/>
        </w:rPr>
        <w:t>過去</w:t>
      </w:r>
      <w:r w:rsidR="0032021F" w:rsidRPr="008C7EA3">
        <w:rPr>
          <w:rFonts w:ascii="ＭＳ Ｐゴシック" w:eastAsia="ＭＳ Ｐゴシック" w:hAnsi="ＭＳ Ｐゴシック" w:cs="YuGothic-Bold"/>
          <w:b/>
          <w:bCs/>
          <w:kern w:val="0"/>
          <w:sz w:val="20"/>
          <w:szCs w:val="20"/>
        </w:rPr>
        <w:t>1</w:t>
      </w:r>
      <w:r w:rsidR="0032021F" w:rsidRPr="008C7EA3">
        <w:rPr>
          <w:rFonts w:ascii="ＭＳ Ｐゴシック" w:eastAsia="ＭＳ Ｐゴシック" w:hAnsi="ＭＳ Ｐゴシック" w:cs="YuGothic-Bold" w:hint="eastAsia"/>
          <w:b/>
          <w:bCs/>
          <w:kern w:val="0"/>
          <w:sz w:val="20"/>
          <w:szCs w:val="20"/>
        </w:rPr>
        <w:t>年）</w:t>
      </w:r>
    </w:p>
    <w:p w14:paraId="3FC01FAF" w14:textId="06E162F6"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488C41A8"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22EB8AFD" w14:textId="77777777" w:rsidR="00E37BF2" w:rsidRDefault="00E37BF2" w:rsidP="00F92DF2">
      <w:pPr>
        <w:autoSpaceDE w:val="0"/>
        <w:autoSpaceDN w:val="0"/>
        <w:adjustRightInd w:val="0"/>
        <w:jc w:val="left"/>
        <w:rPr>
          <w:rFonts w:ascii="ＭＳ Ｐゴシック" w:eastAsia="ＭＳ Ｐゴシック" w:hAnsi="ＭＳ Ｐゴシック" w:cs="YuGothic-Regular"/>
          <w:kern w:val="0"/>
          <w:sz w:val="18"/>
          <w:szCs w:val="18"/>
        </w:rPr>
      </w:pPr>
    </w:p>
    <w:p w14:paraId="47BFB601"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44801F51" w14:textId="14C66250" w:rsidR="0032021F" w:rsidRPr="008C7EA3" w:rsidRDefault="0032021F" w:rsidP="000972B2">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12</w:t>
      </w:r>
      <w:r w:rsidRPr="008C7EA3">
        <w:rPr>
          <w:rFonts w:ascii="ＭＳ Ｐゴシック" w:eastAsia="ＭＳ Ｐゴシック" w:hAnsi="ＭＳ Ｐゴシック" w:cs="YuGothic-Regular" w:hint="eastAsia"/>
          <w:kern w:val="0"/>
          <w:sz w:val="18"/>
          <w:szCs w:val="18"/>
        </w:rPr>
        <w:t>】に無回答の者</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47</w:t>
      </w:r>
      <w:r w:rsidRPr="008C7EA3">
        <w:rPr>
          <w:rFonts w:ascii="ＭＳ Ｐゴシック" w:eastAsia="ＭＳ Ｐゴシック" w:hAnsi="ＭＳ Ｐゴシック" w:cs="YuGothic-Regular"/>
          <w:kern w:val="0"/>
          <w:sz w:val="18"/>
          <w:szCs w:val="18"/>
        </w:rPr>
        <w:t xml:space="preserve">) </w:t>
      </w:r>
      <w:r w:rsidRPr="008C7EA3">
        <w:rPr>
          <w:rFonts w:ascii="ＭＳ Ｐゴシック" w:eastAsia="ＭＳ Ｐゴシック" w:hAnsi="ＭＳ Ｐゴシック" w:cs="YuGothic-Regular" w:hint="eastAsia"/>
          <w:kern w:val="0"/>
          <w:sz w:val="18"/>
          <w:szCs w:val="18"/>
        </w:rPr>
        <w:t>は、「生涯ギャンブル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経験なし」として扱った。</w:t>
      </w:r>
    </w:p>
    <w:p w14:paraId="023E3B40" w14:textId="6B2BC393" w:rsidR="0032021F" w:rsidRPr="008C7EA3" w:rsidRDefault="0032021F" w:rsidP="000972B2">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 xml:space="preserve">) </w:t>
      </w:r>
      <w:r w:rsidRPr="008C7EA3">
        <w:rPr>
          <w:rFonts w:ascii="ＭＳ Ｐゴシック" w:eastAsia="ＭＳ Ｐゴシック" w:hAnsi="ＭＳ Ｐゴシック" w:cs="YuGothic-Regular" w:hint="eastAsia"/>
          <w:kern w:val="0"/>
          <w:sz w:val="18"/>
          <w:szCs w:val="18"/>
        </w:rPr>
        <w:t>は</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kern w:val="0"/>
          <w:sz w:val="18"/>
          <w:szCs w:val="18"/>
        </w:rPr>
        <w:t>,</w:t>
      </w:r>
      <w:r w:rsidR="00CC1AFB">
        <w:rPr>
          <w:rFonts w:ascii="ＭＳ Ｐゴシック" w:eastAsia="ＭＳ Ｐゴシック" w:hAnsi="ＭＳ Ｐゴシック" w:cs="YuGothic-Regular"/>
          <w:kern w:val="0"/>
          <w:sz w:val="18"/>
          <w:szCs w:val="18"/>
        </w:rPr>
        <w:t>552</w:t>
      </w:r>
      <w:r w:rsidRPr="008C7EA3">
        <w:rPr>
          <w:rFonts w:ascii="ＭＳ Ｐゴシック" w:eastAsia="ＭＳ Ｐゴシック" w:hAnsi="ＭＳ Ｐゴシック" w:cs="YuGothic-Regular"/>
          <w:kern w:val="0"/>
          <w:sz w:val="18"/>
          <w:szCs w:val="18"/>
        </w:rPr>
        <w:t xml:space="preserve"> </w:t>
      </w:r>
      <w:r w:rsidRPr="008C7EA3">
        <w:rPr>
          <w:rFonts w:ascii="ＭＳ Ｐゴシック" w:eastAsia="ＭＳ Ｐゴシック" w:hAnsi="ＭＳ Ｐゴシック" w:cs="YuGothic-Regular" w:hint="eastAsia"/>
          <w:kern w:val="0"/>
          <w:sz w:val="18"/>
          <w:szCs w:val="18"/>
        </w:rPr>
        <w:t>における割合</w:t>
      </w:r>
    </w:p>
    <w:p w14:paraId="1818CA83" w14:textId="77777777" w:rsidR="00A84C1D" w:rsidRDefault="00A84C1D" w:rsidP="0032021F">
      <w:pPr>
        <w:autoSpaceDE w:val="0"/>
        <w:autoSpaceDN w:val="0"/>
        <w:adjustRightInd w:val="0"/>
        <w:jc w:val="left"/>
        <w:rPr>
          <w:rFonts w:ascii="ＭＳ Ｐゴシック" w:eastAsia="ＭＳ Ｐゴシック" w:hAnsi="ＭＳ Ｐゴシック" w:cs="YuGothic-Bold"/>
          <w:b/>
          <w:bCs/>
          <w:kern w:val="0"/>
          <w:sz w:val="20"/>
          <w:szCs w:val="20"/>
        </w:rPr>
      </w:pPr>
    </w:p>
    <w:p w14:paraId="2873AB0B" w14:textId="0B927FCA" w:rsidR="0032021F" w:rsidRPr="008C7EA3" w:rsidRDefault="0032021F" w:rsidP="00A84C1D">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A84C1D">
        <w:rPr>
          <w:rFonts w:ascii="ＭＳ Ｐゴシック" w:eastAsia="ＭＳ Ｐゴシック" w:hAnsi="ＭＳ Ｐゴシック" w:cs="YuGothic-Bold"/>
          <w:b/>
          <w:bCs/>
          <w:kern w:val="0"/>
          <w:sz w:val="20"/>
          <w:szCs w:val="20"/>
        </w:rPr>
        <w:t>11</w:t>
      </w:r>
      <w:r w:rsidRPr="008C7EA3">
        <w:rPr>
          <w:rFonts w:ascii="ＭＳ Ｐゴシック" w:eastAsia="ＭＳ Ｐゴシック" w:hAnsi="ＭＳ Ｐゴシック" w:cs="YuGothic-Bold" w:hint="eastAsia"/>
          <w:b/>
          <w:bCs/>
          <w:kern w:val="0"/>
          <w:sz w:val="20"/>
          <w:szCs w:val="20"/>
        </w:rPr>
        <w:t xml:space="preserve">　年代別ギャンブル</w:t>
      </w:r>
      <w:r w:rsidR="00F27B4F">
        <w:rPr>
          <w:rFonts w:ascii="ＭＳ Ｐゴシック" w:eastAsia="ＭＳ Ｐゴシック" w:hAnsi="ＭＳ Ｐゴシック" w:cs="YuGothic-Bold" w:hint="eastAsia"/>
          <w:b/>
          <w:bCs/>
          <w:kern w:val="0"/>
          <w:sz w:val="20"/>
          <w:szCs w:val="20"/>
        </w:rPr>
        <w:t>等</w:t>
      </w:r>
      <w:r w:rsidRPr="008C7EA3">
        <w:rPr>
          <w:rFonts w:ascii="ＭＳ Ｐゴシック" w:eastAsia="ＭＳ Ｐゴシック" w:hAnsi="ＭＳ Ｐゴシック" w:cs="YuGothic-Bold" w:hint="eastAsia"/>
          <w:b/>
          <w:bCs/>
          <w:kern w:val="0"/>
          <w:sz w:val="20"/>
          <w:szCs w:val="20"/>
        </w:rPr>
        <w:t>経験率（生涯</w:t>
      </w:r>
      <w:r w:rsidR="00305E14">
        <w:rPr>
          <w:rFonts w:ascii="ＭＳ Ｐゴシック" w:eastAsia="ＭＳ Ｐゴシック" w:hAnsi="ＭＳ Ｐゴシック" w:cs="YuGothic-Bold" w:hint="eastAsia"/>
          <w:b/>
          <w:bCs/>
          <w:kern w:val="0"/>
          <w:sz w:val="20"/>
          <w:szCs w:val="20"/>
        </w:rPr>
        <w:t>、</w:t>
      </w:r>
      <w:r w:rsidRPr="008C7EA3">
        <w:rPr>
          <w:rFonts w:ascii="ＭＳ Ｐゴシック" w:eastAsia="ＭＳ Ｐゴシック" w:hAnsi="ＭＳ Ｐゴシック" w:cs="YuGothic-Bold" w:hint="eastAsia"/>
          <w:b/>
          <w:bCs/>
          <w:kern w:val="0"/>
          <w:sz w:val="20"/>
          <w:szCs w:val="20"/>
        </w:rPr>
        <w:t>過去</w:t>
      </w:r>
      <w:r w:rsidRPr="008C7EA3">
        <w:rPr>
          <w:rFonts w:ascii="ＭＳ Ｐゴシック" w:eastAsia="ＭＳ Ｐゴシック" w:hAnsi="ＭＳ Ｐゴシック" w:cs="YuGothic-Bold"/>
          <w:b/>
          <w:bCs/>
          <w:kern w:val="0"/>
          <w:sz w:val="20"/>
          <w:szCs w:val="20"/>
        </w:rPr>
        <w:t>1</w:t>
      </w:r>
      <w:r w:rsidRPr="008C7EA3">
        <w:rPr>
          <w:rFonts w:ascii="ＭＳ Ｐゴシック" w:eastAsia="ＭＳ Ｐゴシック" w:hAnsi="ＭＳ Ｐゴシック" w:cs="YuGothic-Bold" w:hint="eastAsia"/>
          <w:b/>
          <w:bCs/>
          <w:kern w:val="0"/>
          <w:sz w:val="20"/>
          <w:szCs w:val="20"/>
        </w:rPr>
        <w:t>年）</w:t>
      </w:r>
    </w:p>
    <w:p w14:paraId="7C7BFF2B" w14:textId="7ECABEB8" w:rsidR="00F92DF2" w:rsidRPr="00B173F1" w:rsidRDefault="00B173F1" w:rsidP="00F92DF2">
      <w:pPr>
        <w:autoSpaceDE w:val="0"/>
        <w:autoSpaceDN w:val="0"/>
        <w:adjustRightInd w:val="0"/>
        <w:jc w:val="left"/>
        <w:rPr>
          <w:rFonts w:ascii="ＭＳ Ｐゴシック" w:eastAsia="ＭＳ Ｐゴシック" w:hAnsi="ＭＳ Ｐゴシック" w:cs="YuGothic-Regular"/>
          <w:kern w:val="0"/>
          <w:sz w:val="18"/>
          <w:szCs w:val="18"/>
        </w:rPr>
      </w:pPr>
      <w:r w:rsidRPr="00B173F1">
        <w:rPr>
          <w:noProof/>
        </w:rPr>
        <w:drawing>
          <wp:anchor distT="0" distB="0" distL="114300" distR="114300" simplePos="0" relativeHeight="251795456" behindDoc="0" locked="0" layoutInCell="1" allowOverlap="1" wp14:anchorId="5F78D0A6" wp14:editId="74A280BC">
            <wp:simplePos x="0" y="0"/>
            <wp:positionH relativeFrom="column">
              <wp:posOffset>635</wp:posOffset>
            </wp:positionH>
            <wp:positionV relativeFrom="paragraph">
              <wp:posOffset>19050</wp:posOffset>
            </wp:positionV>
            <wp:extent cx="6479540" cy="2004060"/>
            <wp:effectExtent l="0" t="0" r="0" b="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2148" b="3692"/>
                    <a:stretch/>
                  </pic:blipFill>
                  <pic:spPr bwMode="auto">
                    <a:xfrm>
                      <a:off x="0" y="0"/>
                      <a:ext cx="6479540" cy="20040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BF918CC" w14:textId="679DAA29"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5E390D78" w14:textId="2AE6C953"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68F01F06" w14:textId="49D2E999" w:rsidR="00AF1123" w:rsidRDefault="00AF1123" w:rsidP="00F92DF2">
      <w:pPr>
        <w:autoSpaceDE w:val="0"/>
        <w:autoSpaceDN w:val="0"/>
        <w:adjustRightInd w:val="0"/>
        <w:jc w:val="left"/>
        <w:rPr>
          <w:rFonts w:ascii="ＭＳ Ｐゴシック" w:eastAsia="ＭＳ Ｐゴシック" w:hAnsi="ＭＳ Ｐゴシック" w:cs="YuGothic-Regular"/>
          <w:kern w:val="0"/>
          <w:sz w:val="18"/>
          <w:szCs w:val="18"/>
        </w:rPr>
      </w:pPr>
    </w:p>
    <w:p w14:paraId="63A6AC3F" w14:textId="510ABFB5" w:rsidR="00AF1123" w:rsidRDefault="00AF1123" w:rsidP="00F92DF2">
      <w:pPr>
        <w:autoSpaceDE w:val="0"/>
        <w:autoSpaceDN w:val="0"/>
        <w:adjustRightInd w:val="0"/>
        <w:jc w:val="left"/>
        <w:rPr>
          <w:rFonts w:ascii="ＭＳ Ｐゴシック" w:eastAsia="ＭＳ Ｐゴシック" w:hAnsi="ＭＳ Ｐゴシック" w:cs="YuGothic-Regular"/>
          <w:kern w:val="0"/>
          <w:sz w:val="18"/>
          <w:szCs w:val="18"/>
        </w:rPr>
      </w:pPr>
    </w:p>
    <w:p w14:paraId="60785AD8" w14:textId="5A127ACB" w:rsidR="00AF1123" w:rsidRDefault="00AF1123" w:rsidP="00F92DF2">
      <w:pPr>
        <w:autoSpaceDE w:val="0"/>
        <w:autoSpaceDN w:val="0"/>
        <w:adjustRightInd w:val="0"/>
        <w:jc w:val="left"/>
        <w:rPr>
          <w:rFonts w:ascii="ＭＳ Ｐゴシック" w:eastAsia="ＭＳ Ｐゴシック" w:hAnsi="ＭＳ Ｐゴシック" w:cs="YuGothic-Regular"/>
          <w:kern w:val="0"/>
          <w:sz w:val="18"/>
          <w:szCs w:val="18"/>
        </w:rPr>
      </w:pPr>
    </w:p>
    <w:p w14:paraId="71B51420" w14:textId="77777777" w:rsidR="00AF1123" w:rsidRDefault="00AF1123" w:rsidP="00F92DF2">
      <w:pPr>
        <w:autoSpaceDE w:val="0"/>
        <w:autoSpaceDN w:val="0"/>
        <w:adjustRightInd w:val="0"/>
        <w:jc w:val="left"/>
        <w:rPr>
          <w:rFonts w:ascii="ＭＳ Ｐゴシック" w:eastAsia="ＭＳ Ｐゴシック" w:hAnsi="ＭＳ Ｐゴシック" w:cs="YuGothic-Regular"/>
          <w:kern w:val="0"/>
          <w:sz w:val="18"/>
          <w:szCs w:val="18"/>
        </w:rPr>
      </w:pPr>
    </w:p>
    <w:p w14:paraId="74E76A17" w14:textId="77777777" w:rsidR="00AF1123" w:rsidRDefault="00AF1123" w:rsidP="00F92DF2">
      <w:pPr>
        <w:autoSpaceDE w:val="0"/>
        <w:autoSpaceDN w:val="0"/>
        <w:adjustRightInd w:val="0"/>
        <w:jc w:val="left"/>
        <w:rPr>
          <w:rFonts w:ascii="ＭＳ Ｐゴシック" w:eastAsia="ＭＳ Ｐゴシック" w:hAnsi="ＭＳ Ｐゴシック" w:cs="YuGothic-Regular"/>
          <w:kern w:val="0"/>
          <w:sz w:val="18"/>
          <w:szCs w:val="18"/>
        </w:rPr>
      </w:pPr>
    </w:p>
    <w:p w14:paraId="1A2141F1" w14:textId="77777777" w:rsidR="00AF1123" w:rsidRDefault="00AF1123" w:rsidP="00F92DF2">
      <w:pPr>
        <w:autoSpaceDE w:val="0"/>
        <w:autoSpaceDN w:val="0"/>
        <w:adjustRightInd w:val="0"/>
        <w:jc w:val="left"/>
        <w:rPr>
          <w:rFonts w:ascii="ＭＳ Ｐゴシック" w:eastAsia="ＭＳ Ｐゴシック" w:hAnsi="ＭＳ Ｐゴシック" w:cs="YuGothic-Regular"/>
          <w:kern w:val="0"/>
          <w:sz w:val="18"/>
          <w:szCs w:val="18"/>
        </w:rPr>
      </w:pPr>
    </w:p>
    <w:p w14:paraId="3DED74DB" w14:textId="24A152E1" w:rsidR="0032021F" w:rsidRPr="008C7EA3" w:rsidRDefault="0032021F" w:rsidP="000972B2">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12</w:t>
      </w:r>
      <w:r w:rsidRPr="008C7EA3">
        <w:rPr>
          <w:rFonts w:ascii="ＭＳ Ｐゴシック" w:eastAsia="ＭＳ Ｐゴシック" w:hAnsi="ＭＳ Ｐゴシック" w:cs="YuGothic-Regular" w:hint="eastAsia"/>
          <w:kern w:val="0"/>
          <w:sz w:val="18"/>
          <w:szCs w:val="18"/>
        </w:rPr>
        <w:t>】に無回答の者（</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47</w:t>
      </w:r>
      <w:r w:rsidRPr="008C7EA3">
        <w:rPr>
          <w:rFonts w:ascii="ＭＳ Ｐゴシック" w:eastAsia="ＭＳ Ｐゴシック" w:hAnsi="ＭＳ Ｐゴシック" w:cs="YuGothic-Regular" w:hint="eastAsia"/>
          <w:kern w:val="0"/>
          <w:sz w:val="18"/>
          <w:szCs w:val="18"/>
        </w:rPr>
        <w:t>）は、「生涯ギャンブル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経験なし」として扱った。</w:t>
      </w:r>
    </w:p>
    <w:p w14:paraId="5B759626" w14:textId="3BCD51DE" w:rsidR="0032021F" w:rsidRPr="008C7EA3" w:rsidRDefault="0032021F" w:rsidP="000972B2">
      <w:pPr>
        <w:autoSpaceDE w:val="0"/>
        <w:autoSpaceDN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※（％）は、各年代の有効票に占める割合</w:t>
      </w:r>
    </w:p>
    <w:p w14:paraId="4ECA7575" w14:textId="4808F21B" w:rsidR="0032021F" w:rsidRPr="008C7EA3" w:rsidRDefault="0032021F">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1E4DF0E5" w14:textId="12832F3E" w:rsidR="0032021F" w:rsidRPr="00E1161A" w:rsidRDefault="0032021F" w:rsidP="0032021F">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（２）経験したギャンブル</w:t>
      </w:r>
      <w:r w:rsidR="00F27B4F">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の種類　（生涯</w:t>
      </w:r>
      <w:r w:rsidR="00305E14">
        <w:rPr>
          <w:rFonts w:ascii="ＭＳ Ｐゴシック" w:eastAsia="ＭＳ Ｐゴシック" w:hAnsi="ＭＳ Ｐゴシック" w:cs="YuGothic-Bold" w:hint="eastAsia"/>
          <w:b/>
          <w:bCs/>
          <w:kern w:val="0"/>
          <w:sz w:val="24"/>
          <w:szCs w:val="24"/>
        </w:rPr>
        <w:t>、</w:t>
      </w:r>
      <w:r w:rsidRPr="00E1161A">
        <w:rPr>
          <w:rFonts w:ascii="ＭＳ Ｐゴシック" w:eastAsia="ＭＳ Ｐゴシック" w:hAnsi="ＭＳ Ｐゴシック" w:cs="YuGothic-Bold" w:hint="eastAsia"/>
          <w:b/>
          <w:bCs/>
          <w:kern w:val="0"/>
          <w:sz w:val="24"/>
          <w:szCs w:val="24"/>
        </w:rPr>
        <w:t>過去</w:t>
      </w:r>
      <w:r w:rsidRPr="00E1161A">
        <w:rPr>
          <w:rFonts w:ascii="ＭＳ Ｐゴシック" w:eastAsia="ＭＳ Ｐゴシック" w:hAnsi="ＭＳ Ｐゴシック" w:cs="YuGothic-Bold"/>
          <w:b/>
          <w:bCs/>
          <w:kern w:val="0"/>
          <w:sz w:val="24"/>
          <w:szCs w:val="24"/>
        </w:rPr>
        <w:t>1</w:t>
      </w:r>
      <w:r w:rsidRPr="00E1161A">
        <w:rPr>
          <w:rFonts w:ascii="ＭＳ Ｐゴシック" w:eastAsia="ＭＳ Ｐゴシック" w:hAnsi="ＭＳ Ｐゴシック" w:cs="YuGothic-Bold" w:hint="eastAsia"/>
          <w:b/>
          <w:bCs/>
          <w:kern w:val="0"/>
          <w:sz w:val="24"/>
          <w:szCs w:val="24"/>
        </w:rPr>
        <w:t>年）</w:t>
      </w:r>
    </w:p>
    <w:p w14:paraId="5E70308C" w14:textId="5807216F" w:rsidR="0032021F" w:rsidRPr="008C7EA3" w:rsidRDefault="0032021F" w:rsidP="003E223E">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13</w:t>
      </w:r>
      <w:r w:rsidRPr="00B35703">
        <w:rPr>
          <w:rFonts w:ascii="ＭＳ Ｐゴシック" w:eastAsia="ＭＳ Ｐゴシック" w:hAnsi="ＭＳ Ｐゴシック" w:cs="YuGothic-Bold" w:hint="eastAsia"/>
          <w:b/>
          <w:bCs/>
          <w:kern w:val="0"/>
          <w:szCs w:val="21"/>
          <w:highlight w:val="yellow"/>
        </w:rPr>
        <w:t>】</w:t>
      </w:r>
      <w:r w:rsidR="003E223E"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12</w:t>
      </w:r>
      <w:r w:rsidRPr="00B35703">
        <w:rPr>
          <w:rFonts w:ascii="ＭＳ Ｐゴシック" w:eastAsia="ＭＳ Ｐゴシック" w:hAnsi="ＭＳ Ｐゴシック" w:cs="YuGothic-Bold" w:hint="eastAsia"/>
          <w:b/>
          <w:bCs/>
          <w:kern w:val="0"/>
          <w:szCs w:val="21"/>
          <w:highlight w:val="yellow"/>
        </w:rPr>
        <w:t>】で〇をつけたギャンブル</w:t>
      </w:r>
      <w:r w:rsidR="00F27B4F">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について</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過去１年間はどのくらいの頻度で行っていましたか。</w:t>
      </w:r>
      <w:r w:rsidR="003E223E" w:rsidRPr="00B35703">
        <w:rPr>
          <w:rFonts w:ascii="ＭＳ Ｐゴシック" w:eastAsia="ＭＳ Ｐゴシック" w:hAnsi="ＭＳ Ｐゴシック" w:cs="YuGothic-Bold"/>
          <w:b/>
          <w:bCs/>
          <w:kern w:val="0"/>
          <w:szCs w:val="21"/>
          <w:highlight w:val="yellow"/>
        </w:rPr>
        <w:br/>
      </w:r>
      <w:r w:rsidRPr="00B35703">
        <w:rPr>
          <w:rFonts w:ascii="ＭＳ Ｐゴシック" w:eastAsia="ＭＳ Ｐゴシック" w:hAnsi="ＭＳ Ｐゴシック" w:cs="YuGothic-Bold" w:hint="eastAsia"/>
          <w:b/>
          <w:bCs/>
          <w:kern w:val="0"/>
          <w:szCs w:val="21"/>
          <w:highlight w:val="yellow"/>
        </w:rPr>
        <w:t>（各項目単一選択）</w:t>
      </w:r>
    </w:p>
    <w:p w14:paraId="110346A6" w14:textId="041FDC8F" w:rsidR="0032021F" w:rsidRPr="008C7EA3" w:rsidRDefault="0032021F" w:rsidP="0032021F">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【経験したギャンブル</w:t>
      </w:r>
      <w:r w:rsidR="00F27B4F">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の種類（生涯</w:t>
      </w:r>
      <w:r w:rsidR="00305E14">
        <w:rPr>
          <w:rFonts w:ascii="ＭＳ Ｐゴシック" w:eastAsia="ＭＳ Ｐゴシック" w:hAnsi="ＭＳ Ｐゴシック" w:cs="YuGothic-Bold" w:hint="eastAsia"/>
          <w:b/>
          <w:bCs/>
          <w:kern w:val="0"/>
          <w:szCs w:val="21"/>
        </w:rPr>
        <w:t>、</w:t>
      </w:r>
      <w:r w:rsidRPr="008C7EA3">
        <w:rPr>
          <w:rFonts w:ascii="ＭＳ Ｐゴシック" w:eastAsia="ＭＳ Ｐゴシック" w:hAnsi="ＭＳ Ｐゴシック" w:cs="YuGothic-Bold" w:hint="eastAsia"/>
          <w:b/>
          <w:bCs/>
          <w:kern w:val="0"/>
          <w:szCs w:val="21"/>
        </w:rPr>
        <w:t>過去</w:t>
      </w:r>
      <w:r w:rsidRPr="008C7EA3">
        <w:rPr>
          <w:rFonts w:ascii="ＭＳ Ｐゴシック" w:eastAsia="ＭＳ Ｐゴシック" w:hAnsi="ＭＳ Ｐゴシック" w:cs="YuGothic-Bold"/>
          <w:b/>
          <w:bCs/>
          <w:kern w:val="0"/>
          <w:szCs w:val="21"/>
        </w:rPr>
        <w:t>1</w:t>
      </w:r>
      <w:r w:rsidRPr="008C7EA3">
        <w:rPr>
          <w:rFonts w:ascii="ＭＳ Ｐゴシック" w:eastAsia="ＭＳ Ｐゴシック" w:hAnsi="ＭＳ Ｐゴシック" w:cs="YuGothic-Bold" w:hint="eastAsia"/>
          <w:b/>
          <w:bCs/>
          <w:kern w:val="0"/>
          <w:szCs w:val="21"/>
        </w:rPr>
        <w:t>年）と過去</w:t>
      </w:r>
      <w:r w:rsidRPr="008C7EA3">
        <w:rPr>
          <w:rFonts w:ascii="ＭＳ Ｐゴシック" w:eastAsia="ＭＳ Ｐゴシック" w:hAnsi="ＭＳ Ｐゴシック" w:cs="YuGothic-Bold"/>
          <w:b/>
          <w:bCs/>
          <w:kern w:val="0"/>
          <w:szCs w:val="21"/>
        </w:rPr>
        <w:t>1</w:t>
      </w:r>
      <w:r w:rsidRPr="008C7EA3">
        <w:rPr>
          <w:rFonts w:ascii="ＭＳ Ｐゴシック" w:eastAsia="ＭＳ Ｐゴシック" w:hAnsi="ＭＳ Ｐゴシック" w:cs="YuGothic-Bold" w:hint="eastAsia"/>
          <w:b/>
          <w:bCs/>
          <w:kern w:val="0"/>
          <w:szCs w:val="21"/>
        </w:rPr>
        <w:t>年間の実施頻度】</w:t>
      </w:r>
    </w:p>
    <w:p w14:paraId="0ED16594" w14:textId="20DD49B4" w:rsidR="0032021F" w:rsidRPr="00781173" w:rsidRDefault="0032021F" w:rsidP="00A84C1D">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781173">
        <w:rPr>
          <w:rFonts w:ascii="ＭＳ Ｐゴシック" w:eastAsia="ＭＳ Ｐゴシック" w:hAnsi="ＭＳ Ｐゴシック" w:cs="YuGothic-Regular" w:hint="eastAsia"/>
          <w:kern w:val="0"/>
          <w:szCs w:val="21"/>
        </w:rPr>
        <w:t>生涯で経験したギャンブル</w:t>
      </w:r>
      <w:r w:rsidR="00F27B4F">
        <w:rPr>
          <w:rFonts w:ascii="ＭＳ Ｐゴシック" w:eastAsia="ＭＳ Ｐゴシック" w:hAnsi="ＭＳ Ｐゴシック" w:cs="YuGothic-Regular" w:hint="eastAsia"/>
          <w:kern w:val="0"/>
          <w:szCs w:val="21"/>
        </w:rPr>
        <w:t>等</w:t>
      </w:r>
      <w:r w:rsidRPr="00781173">
        <w:rPr>
          <w:rFonts w:ascii="ＭＳ Ｐゴシック" w:eastAsia="ＭＳ Ｐゴシック" w:hAnsi="ＭＳ Ｐゴシック" w:cs="YuGothic-Regular" w:hint="eastAsia"/>
          <w:kern w:val="0"/>
          <w:szCs w:val="21"/>
        </w:rPr>
        <w:t>の種類は</w:t>
      </w:r>
      <w:r w:rsidR="00305E14">
        <w:rPr>
          <w:rFonts w:ascii="ＭＳ Ｐゴシック" w:eastAsia="ＭＳ Ｐゴシック" w:hAnsi="ＭＳ Ｐゴシック" w:cs="YuGothic-Regular" w:hint="eastAsia"/>
          <w:kern w:val="0"/>
          <w:szCs w:val="21"/>
        </w:rPr>
        <w:t>、</w:t>
      </w:r>
      <w:r w:rsidRPr="00781173">
        <w:rPr>
          <w:rFonts w:ascii="ＭＳ Ｐゴシック" w:eastAsia="ＭＳ Ｐゴシック" w:hAnsi="ＭＳ Ｐゴシック" w:cs="YuGothic-Regular" w:hint="eastAsia"/>
          <w:kern w:val="0"/>
          <w:szCs w:val="21"/>
        </w:rPr>
        <w:t>「宝くじ（ロト・ナンバーズ等を含む）」</w:t>
      </w:r>
      <w:r w:rsidRPr="00781173">
        <w:rPr>
          <w:rFonts w:ascii="ＭＳ Ｐゴシック" w:eastAsia="ＭＳ Ｐゴシック" w:hAnsi="ＭＳ Ｐゴシック" w:cs="YuGothic-Regular"/>
          <w:kern w:val="0"/>
          <w:szCs w:val="21"/>
        </w:rPr>
        <w:t>6</w:t>
      </w:r>
      <w:r w:rsidR="0075793B" w:rsidRPr="00781173">
        <w:rPr>
          <w:rFonts w:ascii="ＭＳ Ｐゴシック" w:eastAsia="ＭＳ Ｐゴシック" w:hAnsi="ＭＳ Ｐゴシック" w:cs="YuGothic-Regular" w:hint="eastAsia"/>
          <w:kern w:val="0"/>
          <w:szCs w:val="21"/>
        </w:rPr>
        <w:t>0</w:t>
      </w:r>
      <w:r w:rsidRPr="00781173">
        <w:rPr>
          <w:rFonts w:ascii="ＭＳ Ｐゴシック" w:eastAsia="ＭＳ Ｐゴシック" w:hAnsi="ＭＳ Ｐゴシック" w:cs="YuGothic-Regular"/>
          <w:kern w:val="0"/>
          <w:szCs w:val="21"/>
        </w:rPr>
        <w:t>.</w:t>
      </w:r>
      <w:r w:rsidR="0075793B" w:rsidRPr="00781173">
        <w:rPr>
          <w:rFonts w:ascii="ＭＳ Ｐゴシック" w:eastAsia="ＭＳ Ｐゴシック" w:hAnsi="ＭＳ Ｐゴシック" w:cs="YuGothic-Regular" w:hint="eastAsia"/>
          <w:kern w:val="0"/>
          <w:szCs w:val="21"/>
        </w:rPr>
        <w:t>5</w:t>
      </w:r>
      <w:r w:rsidRPr="0078117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781173">
        <w:rPr>
          <w:rFonts w:ascii="ＭＳ Ｐゴシック" w:eastAsia="ＭＳ Ｐゴシック" w:hAnsi="ＭＳ Ｐゴシック" w:cs="YuGothic-Regular" w:hint="eastAsia"/>
          <w:kern w:val="0"/>
          <w:szCs w:val="21"/>
        </w:rPr>
        <w:t>「パチンコ」</w:t>
      </w:r>
      <w:r w:rsidRPr="00781173">
        <w:rPr>
          <w:rFonts w:ascii="ＭＳ Ｐゴシック" w:eastAsia="ＭＳ Ｐゴシック" w:hAnsi="ＭＳ Ｐゴシック" w:cs="YuGothic-Regular"/>
          <w:kern w:val="0"/>
          <w:szCs w:val="21"/>
        </w:rPr>
        <w:t>5</w:t>
      </w:r>
      <w:r w:rsidR="0075793B" w:rsidRPr="00781173">
        <w:rPr>
          <w:rFonts w:ascii="ＭＳ Ｐゴシック" w:eastAsia="ＭＳ Ｐゴシック" w:hAnsi="ＭＳ Ｐゴシック" w:cs="YuGothic-Regular" w:hint="eastAsia"/>
          <w:kern w:val="0"/>
          <w:szCs w:val="21"/>
        </w:rPr>
        <w:t>1</w:t>
      </w:r>
      <w:r w:rsidRPr="00781173">
        <w:rPr>
          <w:rFonts w:ascii="ＭＳ Ｐゴシック" w:eastAsia="ＭＳ Ｐゴシック" w:hAnsi="ＭＳ Ｐゴシック" w:cs="YuGothic-Regular"/>
          <w:kern w:val="0"/>
          <w:szCs w:val="21"/>
        </w:rPr>
        <w:t>.</w:t>
      </w:r>
      <w:r w:rsidR="0075793B" w:rsidRPr="00781173">
        <w:rPr>
          <w:rFonts w:ascii="ＭＳ Ｐゴシック" w:eastAsia="ＭＳ Ｐゴシック" w:hAnsi="ＭＳ Ｐゴシック" w:cs="YuGothic-Regular" w:hint="eastAsia"/>
          <w:kern w:val="0"/>
          <w:szCs w:val="21"/>
        </w:rPr>
        <w:t>2</w:t>
      </w:r>
      <w:r w:rsidRPr="0078117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781173">
        <w:rPr>
          <w:rFonts w:ascii="ＭＳ Ｐゴシック" w:eastAsia="ＭＳ Ｐゴシック" w:hAnsi="ＭＳ Ｐゴシック" w:cs="YuGothic-Regular" w:hint="eastAsia"/>
          <w:kern w:val="0"/>
          <w:szCs w:val="21"/>
        </w:rPr>
        <w:t>「競馬」</w:t>
      </w:r>
      <w:r w:rsidR="007F1B52" w:rsidRPr="00781173">
        <w:rPr>
          <w:rFonts w:ascii="ＭＳ Ｐゴシック" w:eastAsia="ＭＳ Ｐゴシック" w:hAnsi="ＭＳ Ｐゴシック" w:cs="YuGothic-Regular" w:hint="eastAsia"/>
          <w:kern w:val="0"/>
          <w:szCs w:val="21"/>
        </w:rPr>
        <w:t>33</w:t>
      </w:r>
      <w:r w:rsidRPr="00781173">
        <w:rPr>
          <w:rFonts w:ascii="ＭＳ Ｐゴシック" w:eastAsia="ＭＳ Ｐゴシック" w:hAnsi="ＭＳ Ｐゴシック" w:cs="YuGothic-Regular"/>
          <w:kern w:val="0"/>
          <w:szCs w:val="21"/>
        </w:rPr>
        <w:t>.</w:t>
      </w:r>
      <w:r w:rsidR="007F1B52" w:rsidRPr="00781173">
        <w:rPr>
          <w:rFonts w:ascii="ＭＳ Ｐゴシック" w:eastAsia="ＭＳ Ｐゴシック" w:hAnsi="ＭＳ Ｐゴシック" w:cs="YuGothic-Regular" w:hint="eastAsia"/>
          <w:kern w:val="0"/>
          <w:szCs w:val="21"/>
        </w:rPr>
        <w:t>2</w:t>
      </w:r>
      <w:r w:rsidRPr="0078117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781173">
        <w:rPr>
          <w:rFonts w:ascii="ＭＳ Ｐゴシック" w:eastAsia="ＭＳ Ｐゴシック" w:hAnsi="ＭＳ Ｐゴシック" w:cs="YuGothic-Regular" w:hint="eastAsia"/>
          <w:kern w:val="0"/>
          <w:szCs w:val="21"/>
        </w:rPr>
        <w:t>「パチスロ」</w:t>
      </w:r>
      <w:r w:rsidR="007F1B52" w:rsidRPr="00781173">
        <w:rPr>
          <w:rFonts w:ascii="ＭＳ Ｐゴシック" w:eastAsia="ＭＳ Ｐゴシック" w:hAnsi="ＭＳ Ｐゴシック" w:cs="YuGothic-Regular" w:hint="eastAsia"/>
          <w:kern w:val="0"/>
          <w:szCs w:val="21"/>
        </w:rPr>
        <w:t>19</w:t>
      </w:r>
      <w:r w:rsidRPr="00781173">
        <w:rPr>
          <w:rFonts w:ascii="ＭＳ Ｐゴシック" w:eastAsia="ＭＳ Ｐゴシック" w:hAnsi="ＭＳ Ｐゴシック" w:cs="YuGothic-Regular"/>
          <w:kern w:val="0"/>
          <w:szCs w:val="21"/>
        </w:rPr>
        <w:t>.</w:t>
      </w:r>
      <w:r w:rsidR="007F1B52" w:rsidRPr="00781173">
        <w:rPr>
          <w:rFonts w:ascii="ＭＳ Ｐゴシック" w:eastAsia="ＭＳ Ｐゴシック" w:hAnsi="ＭＳ Ｐゴシック" w:cs="YuGothic-Regular" w:hint="eastAsia"/>
          <w:kern w:val="0"/>
          <w:szCs w:val="21"/>
        </w:rPr>
        <w:t>5</w:t>
      </w:r>
      <w:r w:rsidRPr="00781173">
        <w:rPr>
          <w:rFonts w:ascii="ＭＳ Ｐゴシック" w:eastAsia="ＭＳ Ｐゴシック" w:hAnsi="ＭＳ Ｐゴシック" w:cs="YuGothic-Regular" w:hint="eastAsia"/>
          <w:kern w:val="0"/>
          <w:szCs w:val="21"/>
        </w:rPr>
        <w:t>％の順で割合が高かった。</w:t>
      </w:r>
    </w:p>
    <w:p w14:paraId="1232905F" w14:textId="0F882236" w:rsidR="0032021F" w:rsidRPr="00781173" w:rsidRDefault="0032021F" w:rsidP="00A84C1D">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781173">
        <w:rPr>
          <w:rFonts w:ascii="ＭＳ Ｐゴシック" w:eastAsia="ＭＳ Ｐゴシック" w:hAnsi="ＭＳ Ｐゴシック" w:cs="YuGothic-Regular" w:hint="eastAsia"/>
          <w:kern w:val="0"/>
          <w:szCs w:val="21"/>
        </w:rPr>
        <w:t>（％は有効票全体</w:t>
      </w:r>
      <w:r w:rsidRPr="00781173">
        <w:rPr>
          <w:rFonts w:ascii="ＭＳ Ｐゴシック" w:eastAsia="ＭＳ Ｐゴシック" w:hAnsi="ＭＳ Ｐゴシック" w:cs="YuGothic-Regular"/>
          <w:kern w:val="0"/>
          <w:szCs w:val="21"/>
        </w:rPr>
        <w:t>n=</w:t>
      </w:r>
      <w:r w:rsidR="007F1B52" w:rsidRPr="00781173">
        <w:rPr>
          <w:rFonts w:ascii="ＭＳ Ｐゴシック" w:eastAsia="ＭＳ Ｐゴシック" w:hAnsi="ＭＳ Ｐゴシック" w:cs="YuGothic-Regular" w:hint="eastAsia"/>
          <w:kern w:val="0"/>
          <w:szCs w:val="21"/>
        </w:rPr>
        <w:t>1</w:t>
      </w:r>
      <w:r w:rsidRPr="00781173">
        <w:rPr>
          <w:rFonts w:ascii="ＭＳ Ｐゴシック" w:eastAsia="ＭＳ Ｐゴシック" w:hAnsi="ＭＳ Ｐゴシック" w:cs="YuGothic-Regular"/>
          <w:kern w:val="0"/>
          <w:szCs w:val="21"/>
        </w:rPr>
        <w:t>,</w:t>
      </w:r>
      <w:r w:rsidR="007F1B52" w:rsidRPr="00781173">
        <w:rPr>
          <w:rFonts w:ascii="ＭＳ Ｐゴシック" w:eastAsia="ＭＳ Ｐゴシック" w:hAnsi="ＭＳ Ｐゴシック" w:cs="YuGothic-Regular" w:hint="eastAsia"/>
          <w:kern w:val="0"/>
          <w:szCs w:val="21"/>
        </w:rPr>
        <w:t>5</w:t>
      </w:r>
      <w:r w:rsidR="00864E25" w:rsidRPr="00781173">
        <w:rPr>
          <w:rFonts w:ascii="ＭＳ Ｐゴシック" w:eastAsia="ＭＳ Ｐゴシック" w:hAnsi="ＭＳ Ｐゴシック" w:cs="YuGothic-Regular" w:hint="eastAsia"/>
          <w:kern w:val="0"/>
          <w:szCs w:val="21"/>
        </w:rPr>
        <w:t>05</w:t>
      </w:r>
      <w:r w:rsidRPr="00781173">
        <w:rPr>
          <w:rFonts w:ascii="ＭＳ Ｐゴシック" w:eastAsia="ＭＳ Ｐゴシック" w:hAnsi="ＭＳ Ｐゴシック" w:cs="YuGothic-Regular" w:hint="eastAsia"/>
          <w:kern w:val="0"/>
          <w:szCs w:val="21"/>
        </w:rPr>
        <w:t>に占める割合）</w:t>
      </w:r>
    </w:p>
    <w:p w14:paraId="715EEEF5" w14:textId="77777777" w:rsidR="00A84C1D" w:rsidRPr="008C7EA3" w:rsidRDefault="00A84C1D" w:rsidP="00A84C1D">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02E2CE4A" w14:textId="402AA5AC" w:rsidR="0032021F" w:rsidRPr="008C7EA3" w:rsidRDefault="0032021F" w:rsidP="00A84C1D">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各種ギャンブル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のうち</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年間に経験した」と回答した人数が多いのは</w:t>
      </w:r>
      <w:r w:rsidR="00187A69">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「宝くじ（ロト・ナンバーズ等を含む）」（</w:t>
      </w:r>
      <w:r w:rsidRPr="008C7EA3">
        <w:rPr>
          <w:rFonts w:ascii="ＭＳ Ｐゴシック" w:eastAsia="ＭＳ Ｐゴシック" w:hAnsi="ＭＳ Ｐゴシック" w:cs="YuGothic-Regular"/>
          <w:kern w:val="0"/>
          <w:szCs w:val="21"/>
        </w:rPr>
        <w:t>n=</w:t>
      </w:r>
      <w:r w:rsidR="007F1B52">
        <w:rPr>
          <w:rFonts w:ascii="ＭＳ Ｐゴシック" w:eastAsia="ＭＳ Ｐゴシック" w:hAnsi="ＭＳ Ｐゴシック" w:cs="YuGothic-Regular" w:hint="eastAsia"/>
          <w:kern w:val="0"/>
          <w:szCs w:val="21"/>
        </w:rPr>
        <w:t>365</w:t>
      </w:r>
      <w:r w:rsidRPr="008C7EA3">
        <w:rPr>
          <w:rFonts w:ascii="ＭＳ Ｐゴシック" w:eastAsia="ＭＳ Ｐゴシック" w:hAnsi="ＭＳ Ｐゴシック" w:cs="YuGothic-Regular" w:hint="eastAsia"/>
          <w:kern w:val="0"/>
          <w:szCs w:val="21"/>
        </w:rPr>
        <w:t>）</w:t>
      </w:r>
      <w:r w:rsidR="00187A69">
        <w:rPr>
          <w:rFonts w:ascii="ＭＳ Ｐゴシック" w:eastAsia="ＭＳ Ｐゴシック" w:hAnsi="ＭＳ Ｐゴシック" w:cs="YuGothic-Regular" w:hint="eastAsia"/>
          <w:kern w:val="0"/>
          <w:szCs w:val="21"/>
        </w:rPr>
        <w:t>、</w:t>
      </w:r>
      <w:r w:rsidR="007F1B52" w:rsidRPr="008C7EA3">
        <w:rPr>
          <w:rFonts w:ascii="ＭＳ Ｐゴシック" w:eastAsia="ＭＳ Ｐゴシック" w:hAnsi="ＭＳ Ｐゴシック" w:cs="YuGothic-Regular" w:hint="eastAsia"/>
          <w:kern w:val="0"/>
          <w:szCs w:val="21"/>
        </w:rPr>
        <w:t>「</w:t>
      </w:r>
      <w:r w:rsidR="007F1B52">
        <w:rPr>
          <w:rFonts w:ascii="ＭＳ Ｐゴシック" w:eastAsia="ＭＳ Ｐゴシック" w:hAnsi="ＭＳ Ｐゴシック" w:cs="YuGothic-Regular" w:hint="eastAsia"/>
          <w:kern w:val="0"/>
          <w:szCs w:val="21"/>
        </w:rPr>
        <w:t>競馬</w:t>
      </w:r>
      <w:r w:rsidR="007F1B52" w:rsidRPr="008C7EA3">
        <w:rPr>
          <w:rFonts w:ascii="ＭＳ Ｐゴシック" w:eastAsia="ＭＳ Ｐゴシック" w:hAnsi="ＭＳ Ｐゴシック" w:cs="YuGothic-Regular" w:hint="eastAsia"/>
          <w:kern w:val="0"/>
          <w:szCs w:val="21"/>
        </w:rPr>
        <w:t>」（</w:t>
      </w:r>
      <w:r w:rsidR="007F1B52" w:rsidRPr="008C7EA3">
        <w:rPr>
          <w:rFonts w:ascii="ＭＳ Ｐゴシック" w:eastAsia="ＭＳ Ｐゴシック" w:hAnsi="ＭＳ Ｐゴシック" w:cs="YuGothic-Regular"/>
          <w:kern w:val="0"/>
          <w:szCs w:val="21"/>
        </w:rPr>
        <w:t>n=</w:t>
      </w:r>
      <w:r w:rsidR="007F1B52">
        <w:rPr>
          <w:rFonts w:ascii="ＭＳ Ｐゴシック" w:eastAsia="ＭＳ Ｐゴシック" w:hAnsi="ＭＳ Ｐゴシック" w:cs="YuGothic-Regular" w:hint="eastAsia"/>
          <w:kern w:val="0"/>
          <w:szCs w:val="21"/>
        </w:rPr>
        <w:t>119</w:t>
      </w:r>
      <w:r w:rsidR="007F1B52" w:rsidRPr="008C7EA3">
        <w:rPr>
          <w:rFonts w:ascii="ＭＳ Ｐゴシック" w:eastAsia="ＭＳ Ｐゴシック" w:hAnsi="ＭＳ Ｐゴシック" w:cs="YuGothic-Regular" w:hint="eastAsia"/>
          <w:kern w:val="0"/>
          <w:szCs w:val="21"/>
        </w:rPr>
        <w:t>）</w:t>
      </w:r>
      <w:r w:rsidR="00187A69">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「パチンコ」（</w:t>
      </w:r>
      <w:r w:rsidRPr="008C7EA3">
        <w:rPr>
          <w:rFonts w:ascii="ＭＳ Ｐゴシック" w:eastAsia="ＭＳ Ｐゴシック" w:hAnsi="ＭＳ Ｐゴシック" w:cs="YuGothic-Regular"/>
          <w:kern w:val="0"/>
          <w:szCs w:val="21"/>
        </w:rPr>
        <w:t>n=</w:t>
      </w:r>
      <w:r w:rsidR="007F1B52">
        <w:rPr>
          <w:rFonts w:ascii="ＭＳ Ｐゴシック" w:eastAsia="ＭＳ Ｐゴシック" w:hAnsi="ＭＳ Ｐゴシック" w:cs="YuGothic-Regular" w:hint="eastAsia"/>
          <w:kern w:val="0"/>
          <w:szCs w:val="21"/>
        </w:rPr>
        <w:t>113</w:t>
      </w:r>
      <w:r w:rsidRPr="008C7EA3">
        <w:rPr>
          <w:rFonts w:ascii="ＭＳ Ｐゴシック" w:eastAsia="ＭＳ Ｐゴシック" w:hAnsi="ＭＳ Ｐゴシック" w:cs="YuGothic-Regular" w:hint="eastAsia"/>
          <w:kern w:val="0"/>
          <w:szCs w:val="21"/>
        </w:rPr>
        <w:t>）であった。</w:t>
      </w:r>
    </w:p>
    <w:p w14:paraId="6A3764BC" w14:textId="2C27BFC6" w:rsidR="0032021F" w:rsidRPr="008C7EA3" w:rsidRDefault="0032021F" w:rsidP="00A84C1D">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なお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各種ギャンブル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について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生涯に</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度以上経験があると回答した者が</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年間に当該ギャンブル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を実施している割合を算出したところ</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「インターネットを使ったギャンブル（競馬</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競輪等を除く）」</w:t>
      </w:r>
      <w:r w:rsidR="007F1B52">
        <w:rPr>
          <w:rFonts w:ascii="ＭＳ Ｐゴシック" w:eastAsia="ＭＳ Ｐゴシック" w:hAnsi="ＭＳ Ｐゴシック" w:cs="YuGothic-Regular" w:hint="eastAsia"/>
          <w:kern w:val="0"/>
          <w:szCs w:val="21"/>
        </w:rPr>
        <w:t>62</w:t>
      </w:r>
      <w:r w:rsidRPr="008C7EA3">
        <w:rPr>
          <w:rFonts w:ascii="ＭＳ Ｐゴシック" w:eastAsia="ＭＳ Ｐゴシック" w:hAnsi="ＭＳ Ｐゴシック" w:cs="YuGothic-Regular"/>
          <w:kern w:val="0"/>
          <w:szCs w:val="21"/>
        </w:rPr>
        <w:t>.</w:t>
      </w:r>
      <w:r w:rsidR="007F1B52">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007F1B52" w:rsidRPr="008C7EA3">
        <w:rPr>
          <w:rFonts w:ascii="ＭＳ Ｐゴシック" w:eastAsia="ＭＳ Ｐゴシック" w:hAnsi="ＭＳ Ｐゴシック" w:cs="YuGothic-Regular" w:hint="eastAsia"/>
          <w:kern w:val="0"/>
          <w:szCs w:val="21"/>
        </w:rPr>
        <w:t>宝くじ（ロト・ナンバーズ等も含む）</w:t>
      </w:r>
      <w:r w:rsidR="007F1B52">
        <w:rPr>
          <w:rFonts w:ascii="ＭＳ Ｐゴシック" w:eastAsia="ＭＳ Ｐゴシック" w:hAnsi="ＭＳ Ｐゴシック" w:cs="YuGothic-Regular" w:hint="eastAsia"/>
          <w:kern w:val="0"/>
          <w:szCs w:val="21"/>
        </w:rPr>
        <w:t>40</w:t>
      </w:r>
      <w:r w:rsidR="007F1B52" w:rsidRPr="008C7EA3">
        <w:rPr>
          <w:rFonts w:ascii="ＭＳ Ｐゴシック" w:eastAsia="ＭＳ Ｐゴシック" w:hAnsi="ＭＳ Ｐゴシック" w:cs="YuGothic-Regular"/>
          <w:kern w:val="0"/>
          <w:szCs w:val="21"/>
        </w:rPr>
        <w:t>.</w:t>
      </w:r>
      <w:r w:rsidR="007F1B52">
        <w:rPr>
          <w:rFonts w:ascii="ＭＳ Ｐゴシック" w:eastAsia="ＭＳ Ｐゴシック" w:hAnsi="ＭＳ Ｐゴシック" w:cs="YuGothic-Regular" w:hint="eastAsia"/>
          <w:kern w:val="0"/>
          <w:szCs w:val="21"/>
        </w:rPr>
        <w:t>1</w:t>
      </w:r>
      <w:r w:rsidR="007F1B52"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w:t>
      </w:r>
      <w:r w:rsidR="00885FED">
        <w:rPr>
          <w:rFonts w:ascii="ＭＳ Ｐゴシック" w:eastAsia="ＭＳ Ｐゴシック" w:hAnsi="ＭＳ Ｐゴシック" w:cs="YuGothic-Regular" w:hint="eastAsia"/>
          <w:kern w:val="0"/>
          <w:szCs w:val="21"/>
        </w:rPr>
        <w:t>サッカーくじ</w:t>
      </w:r>
      <w:r w:rsidRPr="008C7EA3">
        <w:rPr>
          <w:rFonts w:ascii="ＭＳ Ｐゴシック" w:eastAsia="ＭＳ Ｐゴシック" w:hAnsi="ＭＳ Ｐゴシック" w:cs="YuGothic-Regular" w:hint="eastAsia"/>
          <w:kern w:val="0"/>
          <w:szCs w:val="21"/>
        </w:rPr>
        <w:t>」</w:t>
      </w:r>
      <w:r w:rsidR="007F1B52">
        <w:rPr>
          <w:rFonts w:ascii="ＭＳ Ｐゴシック" w:eastAsia="ＭＳ Ｐゴシック" w:hAnsi="ＭＳ Ｐゴシック" w:cs="YuGothic-Regular" w:hint="eastAsia"/>
          <w:kern w:val="0"/>
          <w:szCs w:val="21"/>
        </w:rPr>
        <w:t>2</w:t>
      </w:r>
      <w:r w:rsidR="00885FED">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kern w:val="0"/>
          <w:szCs w:val="21"/>
        </w:rPr>
        <w:t>.</w:t>
      </w:r>
      <w:r w:rsidR="00885FED">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hint="eastAsia"/>
          <w:kern w:val="0"/>
          <w:szCs w:val="21"/>
        </w:rPr>
        <w:t>％の順で高かった。</w:t>
      </w:r>
    </w:p>
    <w:p w14:paraId="3D80453D" w14:textId="20E82CBA" w:rsidR="0032021F" w:rsidRPr="008C7EA3" w:rsidRDefault="0032021F" w:rsidP="00A84C1D">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また</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の種類ごとに</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年間における実施頻度を尋ねたところ</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週</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回以上実施したと回答した人数が多いのは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「宝くじ（ロト・ナンバース等も含む）」（</w:t>
      </w:r>
      <w:r w:rsidRPr="008C7EA3">
        <w:rPr>
          <w:rFonts w:ascii="ＭＳ Ｐゴシック" w:eastAsia="ＭＳ Ｐゴシック" w:hAnsi="ＭＳ Ｐゴシック" w:cs="YuGothic-Regular"/>
          <w:kern w:val="0"/>
          <w:szCs w:val="21"/>
        </w:rPr>
        <w:t>n=</w:t>
      </w:r>
      <w:r w:rsidR="00885FED">
        <w:rPr>
          <w:rFonts w:ascii="ＭＳ Ｐゴシック" w:eastAsia="ＭＳ Ｐゴシック" w:hAnsi="ＭＳ Ｐゴシック" w:cs="YuGothic-Regular" w:hint="eastAsia"/>
          <w:kern w:val="0"/>
          <w:szCs w:val="21"/>
        </w:rPr>
        <w:t>36</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「パチンコ」（</w:t>
      </w:r>
      <w:r w:rsidRPr="008C7EA3">
        <w:rPr>
          <w:rFonts w:ascii="ＭＳ Ｐゴシック" w:eastAsia="ＭＳ Ｐゴシック" w:hAnsi="ＭＳ Ｐゴシック" w:cs="YuGothic-Regular"/>
          <w:kern w:val="0"/>
          <w:szCs w:val="21"/>
        </w:rPr>
        <w:t>n=</w:t>
      </w:r>
      <w:r w:rsidR="00885FED">
        <w:rPr>
          <w:rFonts w:ascii="ＭＳ Ｐゴシック" w:eastAsia="ＭＳ Ｐゴシック" w:hAnsi="ＭＳ Ｐゴシック" w:cs="YuGothic-Regular" w:hint="eastAsia"/>
          <w:kern w:val="0"/>
          <w:szCs w:val="21"/>
        </w:rPr>
        <w:t>32</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00885FED" w:rsidRPr="008C7EA3">
        <w:rPr>
          <w:rFonts w:ascii="ＭＳ Ｐゴシック" w:eastAsia="ＭＳ Ｐゴシック" w:hAnsi="ＭＳ Ｐゴシック" w:cs="YuGothic-Regular" w:hint="eastAsia"/>
          <w:kern w:val="0"/>
          <w:szCs w:val="21"/>
        </w:rPr>
        <w:t>「競馬」（</w:t>
      </w:r>
      <w:r w:rsidR="00885FED" w:rsidRPr="008C7EA3">
        <w:rPr>
          <w:rFonts w:ascii="ＭＳ Ｐゴシック" w:eastAsia="ＭＳ Ｐゴシック" w:hAnsi="ＭＳ Ｐゴシック" w:cs="YuGothic-Regular"/>
          <w:kern w:val="0"/>
          <w:szCs w:val="21"/>
        </w:rPr>
        <w:t>n=</w:t>
      </w:r>
      <w:r w:rsidR="00885FED">
        <w:rPr>
          <w:rFonts w:ascii="ＭＳ Ｐゴシック" w:eastAsia="ＭＳ Ｐゴシック" w:hAnsi="ＭＳ Ｐゴシック" w:cs="YuGothic-Regular" w:hint="eastAsia"/>
          <w:kern w:val="0"/>
          <w:szCs w:val="21"/>
        </w:rPr>
        <w:t>28</w:t>
      </w:r>
      <w:r w:rsidR="00885FED"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「パチスロ」（</w:t>
      </w:r>
      <w:r w:rsidRPr="008C7EA3">
        <w:rPr>
          <w:rFonts w:ascii="ＭＳ Ｐゴシック" w:eastAsia="ＭＳ Ｐゴシック" w:hAnsi="ＭＳ Ｐゴシック" w:cs="YuGothic-Regular"/>
          <w:kern w:val="0"/>
          <w:szCs w:val="21"/>
        </w:rPr>
        <w:t>n=1</w:t>
      </w:r>
      <w:r w:rsidR="00885FED">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）であった。（</w:t>
      </w:r>
      <w:r w:rsidRPr="008C7EA3">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hint="eastAsia"/>
          <w:kern w:val="0"/>
          <w:szCs w:val="21"/>
        </w:rPr>
        <w:t>図表</w:t>
      </w:r>
      <w:r w:rsidR="00885FED">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w:t>
      </w:r>
    </w:p>
    <w:p w14:paraId="556E180D" w14:textId="7B9D18D0" w:rsidR="00A84C1D" w:rsidRDefault="00A84C1D" w:rsidP="0032021F">
      <w:pPr>
        <w:autoSpaceDE w:val="0"/>
        <w:autoSpaceDN w:val="0"/>
        <w:adjustRightInd w:val="0"/>
        <w:jc w:val="left"/>
        <w:rPr>
          <w:rFonts w:ascii="ＭＳ Ｐゴシック" w:eastAsia="ＭＳ Ｐゴシック" w:hAnsi="ＭＳ Ｐゴシック" w:cs="YuGothic-Bold"/>
          <w:b/>
          <w:bCs/>
          <w:kern w:val="0"/>
          <w:sz w:val="20"/>
          <w:szCs w:val="20"/>
        </w:rPr>
      </w:pPr>
    </w:p>
    <w:p w14:paraId="7CECFBAA" w14:textId="54CDE32A" w:rsidR="0032021F" w:rsidRDefault="00F30542" w:rsidP="00A84C1D">
      <w:pPr>
        <w:autoSpaceDE w:val="0"/>
        <w:autoSpaceDN w:val="0"/>
        <w:adjustRightInd w:val="0"/>
        <w:jc w:val="center"/>
        <w:rPr>
          <w:rFonts w:ascii="ＭＳ Ｐゴシック" w:eastAsia="ＭＳ Ｐゴシック" w:hAnsi="ＭＳ Ｐゴシック" w:cs="YuGothic-Bold"/>
          <w:b/>
          <w:bCs/>
          <w:kern w:val="0"/>
          <w:sz w:val="20"/>
          <w:szCs w:val="20"/>
        </w:rPr>
      </w:pPr>
      <w:r w:rsidRPr="009209DA">
        <w:rPr>
          <w:noProof/>
        </w:rPr>
        <w:drawing>
          <wp:anchor distT="0" distB="0" distL="114300" distR="114300" simplePos="0" relativeHeight="251809792" behindDoc="0" locked="0" layoutInCell="1" allowOverlap="1" wp14:anchorId="0649128D" wp14:editId="72C26A39">
            <wp:simplePos x="0" y="0"/>
            <wp:positionH relativeFrom="column">
              <wp:posOffset>38735</wp:posOffset>
            </wp:positionH>
            <wp:positionV relativeFrom="paragraph">
              <wp:posOffset>110490</wp:posOffset>
            </wp:positionV>
            <wp:extent cx="6431280" cy="4166040"/>
            <wp:effectExtent l="0" t="0" r="0" b="0"/>
            <wp:wrapNone/>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31280" cy="416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32021F" w:rsidRPr="008C7EA3">
        <w:rPr>
          <w:rFonts w:ascii="ＭＳ Ｐゴシック" w:eastAsia="ＭＳ Ｐゴシック" w:hAnsi="ＭＳ Ｐゴシック" w:cs="YuGothic-Bold" w:hint="eastAsia"/>
          <w:b/>
          <w:bCs/>
          <w:kern w:val="0"/>
          <w:sz w:val="20"/>
          <w:szCs w:val="20"/>
        </w:rPr>
        <w:t>図表</w:t>
      </w:r>
      <w:r w:rsidR="00A84C1D">
        <w:rPr>
          <w:rFonts w:ascii="ＭＳ Ｐゴシック" w:eastAsia="ＭＳ Ｐゴシック" w:hAnsi="ＭＳ Ｐゴシック" w:cs="YuGothic-Bold"/>
          <w:b/>
          <w:bCs/>
          <w:kern w:val="0"/>
          <w:sz w:val="20"/>
          <w:szCs w:val="20"/>
        </w:rPr>
        <w:t>12</w:t>
      </w:r>
      <w:r w:rsidR="0032021F" w:rsidRPr="008C7EA3">
        <w:rPr>
          <w:rFonts w:ascii="ＭＳ Ｐゴシック" w:eastAsia="ＭＳ Ｐゴシック" w:hAnsi="ＭＳ Ｐゴシック" w:cs="YuGothic-Bold" w:hint="eastAsia"/>
          <w:b/>
          <w:bCs/>
          <w:kern w:val="0"/>
          <w:sz w:val="20"/>
          <w:szCs w:val="20"/>
        </w:rPr>
        <w:t xml:space="preserve">　経験したギャンブル</w:t>
      </w:r>
      <w:r w:rsidR="00F27B4F">
        <w:rPr>
          <w:rFonts w:ascii="ＭＳ Ｐゴシック" w:eastAsia="ＭＳ Ｐゴシック" w:hAnsi="ＭＳ Ｐゴシック" w:cs="YuGothic-Bold" w:hint="eastAsia"/>
          <w:b/>
          <w:bCs/>
          <w:kern w:val="0"/>
          <w:sz w:val="20"/>
          <w:szCs w:val="20"/>
        </w:rPr>
        <w:t>等</w:t>
      </w:r>
      <w:r w:rsidR="0032021F" w:rsidRPr="008C7EA3">
        <w:rPr>
          <w:rFonts w:ascii="ＭＳ Ｐゴシック" w:eastAsia="ＭＳ Ｐゴシック" w:hAnsi="ＭＳ Ｐゴシック" w:cs="YuGothic-Bold" w:hint="eastAsia"/>
          <w:b/>
          <w:bCs/>
          <w:kern w:val="0"/>
          <w:sz w:val="20"/>
          <w:szCs w:val="20"/>
        </w:rPr>
        <w:t>の種類（生涯と過去</w:t>
      </w:r>
      <w:r w:rsidR="0032021F" w:rsidRPr="008C7EA3">
        <w:rPr>
          <w:rFonts w:ascii="ＭＳ Ｐゴシック" w:eastAsia="ＭＳ Ｐゴシック" w:hAnsi="ＭＳ Ｐゴシック" w:cs="YuGothic-Bold"/>
          <w:b/>
          <w:bCs/>
          <w:kern w:val="0"/>
          <w:sz w:val="20"/>
          <w:szCs w:val="20"/>
        </w:rPr>
        <w:t>1</w:t>
      </w:r>
      <w:r w:rsidR="0032021F" w:rsidRPr="008C7EA3">
        <w:rPr>
          <w:rFonts w:ascii="ＭＳ Ｐゴシック" w:eastAsia="ＭＳ Ｐゴシック" w:hAnsi="ＭＳ Ｐゴシック" w:cs="YuGothic-Bold" w:hint="eastAsia"/>
          <w:b/>
          <w:bCs/>
          <w:kern w:val="0"/>
          <w:sz w:val="20"/>
          <w:szCs w:val="20"/>
        </w:rPr>
        <w:t>年間）と過去</w:t>
      </w:r>
      <w:r w:rsidR="0032021F" w:rsidRPr="008C7EA3">
        <w:rPr>
          <w:rFonts w:ascii="ＭＳ Ｐゴシック" w:eastAsia="ＭＳ Ｐゴシック" w:hAnsi="ＭＳ Ｐゴシック" w:cs="YuGothic-Bold"/>
          <w:b/>
          <w:bCs/>
          <w:kern w:val="0"/>
          <w:sz w:val="20"/>
          <w:szCs w:val="20"/>
        </w:rPr>
        <w:t>1</w:t>
      </w:r>
      <w:r w:rsidR="0032021F" w:rsidRPr="008C7EA3">
        <w:rPr>
          <w:rFonts w:ascii="ＭＳ Ｐゴシック" w:eastAsia="ＭＳ Ｐゴシック" w:hAnsi="ＭＳ Ｐゴシック" w:cs="YuGothic-Bold" w:hint="eastAsia"/>
          <w:b/>
          <w:bCs/>
          <w:kern w:val="0"/>
          <w:sz w:val="20"/>
          <w:szCs w:val="20"/>
        </w:rPr>
        <w:t>年間の頻度</w:t>
      </w:r>
    </w:p>
    <w:p w14:paraId="0B8A7E86" w14:textId="3BBEBF6D"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5A40CEAF" w14:textId="22D97B05"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7FC70995" w14:textId="2E3320E2"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7A813ED6" w14:textId="580CCFD1"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7E8D77DD" w14:textId="23B0FBA2"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57B2341E" w14:textId="08438A4D"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221D67B1" w14:textId="33C08641"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7BEB3B55" w14:textId="5B63793A"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122E9E98" w14:textId="4499ED95"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603C56B4" w14:textId="51BAAAF3"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013D16E8" w14:textId="126FBE64"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63E7B221" w14:textId="08D3BE4E"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3E3861CB" w14:textId="5DECB394"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5CB20D1B" w14:textId="114A1460"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61FC624B" w14:textId="23D9667C"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663D6B47" w14:textId="3B69DC25"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672F461D" w14:textId="0746239B"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2F2A72F1" w14:textId="1F0CDEC2" w:rsidR="00F30542" w:rsidRDefault="00F30542" w:rsidP="00F30542">
      <w:pPr>
        <w:autoSpaceDE w:val="0"/>
        <w:autoSpaceDN w:val="0"/>
        <w:adjustRightInd w:val="0"/>
        <w:jc w:val="left"/>
        <w:rPr>
          <w:rFonts w:ascii="ＭＳ Ｐゴシック" w:eastAsia="ＭＳ Ｐゴシック" w:hAnsi="ＭＳ Ｐゴシック" w:cs="YuGothic-Regular"/>
          <w:kern w:val="0"/>
          <w:sz w:val="18"/>
          <w:szCs w:val="18"/>
        </w:rPr>
      </w:pPr>
    </w:p>
    <w:p w14:paraId="1A3CBF2B" w14:textId="1CF3564A" w:rsidR="0032021F" w:rsidRPr="00F30542" w:rsidRDefault="0032021F" w:rsidP="00F30542">
      <w:pPr>
        <w:autoSpaceDE w:val="0"/>
        <w:autoSpaceDN w:val="0"/>
        <w:adjustRightInd w:val="0"/>
        <w:jc w:val="left"/>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Regular" w:hint="eastAsia"/>
          <w:kern w:val="0"/>
          <w:sz w:val="18"/>
          <w:szCs w:val="18"/>
        </w:rPr>
        <w:t>※集計から除外：問</w:t>
      </w:r>
      <w:r w:rsidRPr="008C7EA3">
        <w:rPr>
          <w:rFonts w:ascii="ＭＳ Ｐゴシック" w:eastAsia="ＭＳ Ｐゴシック" w:hAnsi="ＭＳ Ｐゴシック" w:cs="YuGothic-Regular"/>
          <w:kern w:val="0"/>
          <w:sz w:val="18"/>
          <w:szCs w:val="18"/>
        </w:rPr>
        <w:t>12</w:t>
      </w:r>
      <w:r w:rsidRPr="008C7EA3">
        <w:rPr>
          <w:rFonts w:ascii="ＭＳ Ｐゴシック" w:eastAsia="ＭＳ Ｐゴシック" w:hAnsi="ＭＳ Ｐゴシック" w:cs="YuGothic-Regular" w:hint="eastAsia"/>
          <w:kern w:val="0"/>
          <w:sz w:val="18"/>
          <w:szCs w:val="18"/>
        </w:rPr>
        <w:t>無回答</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13</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47</w:t>
      </w:r>
      <w:r w:rsidRPr="008C7EA3">
        <w:rPr>
          <w:rFonts w:ascii="ＭＳ Ｐゴシック" w:eastAsia="ＭＳ Ｐゴシック" w:hAnsi="ＭＳ Ｐゴシック" w:cs="YuGothic-Regular"/>
          <w:kern w:val="0"/>
          <w:sz w:val="18"/>
          <w:szCs w:val="18"/>
        </w:rPr>
        <w:t>)</w:t>
      </w:r>
    </w:p>
    <w:p w14:paraId="50231F89" w14:textId="29A6EC5E" w:rsidR="0032021F" w:rsidRPr="008C7EA3" w:rsidRDefault="0032021F">
      <w:pPr>
        <w:widowControl/>
        <w:jc w:val="left"/>
        <w:rPr>
          <w:rFonts w:ascii="ＭＳ Ｐゴシック" w:eastAsia="ＭＳ Ｐゴシック" w:hAnsi="ＭＳ Ｐゴシック" w:cs="YuGothic-Bold"/>
          <w:kern w:val="0"/>
          <w:sz w:val="20"/>
          <w:szCs w:val="20"/>
        </w:rPr>
      </w:pPr>
      <w:r w:rsidRPr="008C7EA3">
        <w:rPr>
          <w:rFonts w:ascii="ＭＳ Ｐゴシック" w:eastAsia="ＭＳ Ｐゴシック" w:hAnsi="ＭＳ Ｐゴシック" w:cs="YuGothic-Bold"/>
          <w:kern w:val="0"/>
          <w:sz w:val="20"/>
          <w:szCs w:val="20"/>
        </w:rPr>
        <w:br w:type="page"/>
      </w:r>
    </w:p>
    <w:p w14:paraId="46426540" w14:textId="77777777" w:rsidR="00CD41E6" w:rsidRPr="00E1161A" w:rsidRDefault="00CD41E6" w:rsidP="00CD41E6">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（３）公営競技：主な券の購入方法</w:t>
      </w:r>
    </w:p>
    <w:p w14:paraId="50B27DE6" w14:textId="0D8D3F6D" w:rsidR="00CD41E6" w:rsidRPr="008C7EA3" w:rsidRDefault="00CD41E6" w:rsidP="003E223E">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14</w:t>
      </w:r>
      <w:r w:rsidRPr="00B35703">
        <w:rPr>
          <w:rFonts w:ascii="ＭＳ Ｐゴシック" w:eastAsia="ＭＳ Ｐゴシック" w:hAnsi="ＭＳ Ｐゴシック" w:cs="YuGothic-Bold" w:hint="eastAsia"/>
          <w:b/>
          <w:bCs/>
          <w:kern w:val="0"/>
          <w:szCs w:val="21"/>
          <w:highlight w:val="yellow"/>
        </w:rPr>
        <w:t>】</w:t>
      </w:r>
      <w:r w:rsidR="003E223E"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12</w:t>
      </w:r>
      <w:r w:rsidRPr="00B35703">
        <w:rPr>
          <w:rFonts w:ascii="ＭＳ Ｐゴシック" w:eastAsia="ＭＳ Ｐゴシック" w:hAnsi="ＭＳ Ｐゴシック" w:cs="YuGothic-Bold" w:hint="eastAsia"/>
          <w:b/>
          <w:bCs/>
          <w:kern w:val="0"/>
          <w:szCs w:val="21"/>
          <w:highlight w:val="yellow"/>
        </w:rPr>
        <w:t>】で競馬</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競輪</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競艇</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オートレースのいずれかに〇をつけた人にお尋ねします。</w:t>
      </w:r>
      <w:r w:rsidR="003E223E" w:rsidRPr="00B35703">
        <w:rPr>
          <w:rFonts w:ascii="ＭＳ Ｐゴシック" w:eastAsia="ＭＳ Ｐゴシック" w:hAnsi="ＭＳ Ｐゴシック" w:cs="YuGothic-Bold"/>
          <w:b/>
          <w:bCs/>
          <w:kern w:val="0"/>
          <w:szCs w:val="21"/>
          <w:highlight w:val="yellow"/>
        </w:rPr>
        <w:br/>
      </w:r>
      <w:r w:rsidRPr="00B35703">
        <w:rPr>
          <w:rFonts w:ascii="ＭＳ Ｐゴシック" w:eastAsia="ＭＳ Ｐゴシック" w:hAnsi="ＭＳ Ｐゴシック" w:cs="YuGothic-Bold" w:hint="eastAsia"/>
          <w:b/>
          <w:bCs/>
          <w:kern w:val="0"/>
          <w:szCs w:val="21"/>
          <w:highlight w:val="yellow"/>
        </w:rPr>
        <w:t>主にどこで券を購入しますか。（競技ごとに単一選択）</w:t>
      </w:r>
    </w:p>
    <w:p w14:paraId="66130E1F" w14:textId="46FD6343" w:rsidR="00CD41E6" w:rsidRDefault="00CD41E6" w:rsidP="007B6D07">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【問</w:t>
      </w:r>
      <w:r w:rsidRPr="008C7EA3">
        <w:rPr>
          <w:rFonts w:ascii="ＭＳ Ｐゴシック" w:eastAsia="ＭＳ Ｐゴシック" w:hAnsi="ＭＳ Ｐゴシック" w:cs="YuGothic-Regular"/>
          <w:kern w:val="0"/>
          <w:szCs w:val="21"/>
        </w:rPr>
        <w:t>13</w:t>
      </w:r>
      <w:r w:rsidRPr="008C7EA3">
        <w:rPr>
          <w:rFonts w:ascii="ＭＳ Ｐゴシック" w:eastAsia="ＭＳ Ｐゴシック" w:hAnsi="ＭＳ Ｐゴシック" w:cs="YuGothic-Regular" w:hint="eastAsia"/>
          <w:kern w:val="0"/>
          <w:szCs w:val="21"/>
        </w:rPr>
        <w:t>】で競馬</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競輪</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競艇</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オートレースの経験が過去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年間に「週</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回未満」または「週</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回以上」と回答した者を対象に集計した。</w:t>
      </w:r>
    </w:p>
    <w:p w14:paraId="2DD98279" w14:textId="77777777" w:rsidR="007B6D07" w:rsidRPr="007B6D07" w:rsidRDefault="007B6D07" w:rsidP="007B6D07">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340FFB68" w14:textId="3D21C9A4" w:rsidR="00CD41E6" w:rsidRDefault="00CD41E6" w:rsidP="007B6D07">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競馬では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主な券の購入場所として「</w:t>
      </w:r>
      <w:r w:rsidR="0095557E">
        <w:rPr>
          <w:rFonts w:ascii="ＭＳ Ｐゴシック" w:eastAsia="ＭＳ Ｐゴシック" w:hAnsi="ＭＳ Ｐゴシック" w:cs="YuGothic-Regular" w:hint="eastAsia"/>
          <w:kern w:val="0"/>
          <w:szCs w:val="21"/>
        </w:rPr>
        <w:t>オンライン</w:t>
      </w:r>
      <w:r w:rsidRPr="008C7EA3">
        <w:rPr>
          <w:rFonts w:ascii="ＭＳ Ｐゴシック" w:eastAsia="ＭＳ Ｐゴシック" w:hAnsi="ＭＳ Ｐゴシック" w:cs="YuGothic-Regular" w:hint="eastAsia"/>
          <w:kern w:val="0"/>
          <w:szCs w:val="21"/>
        </w:rPr>
        <w:t>」が最も多く（</w:t>
      </w:r>
      <w:r w:rsidR="0095557E">
        <w:rPr>
          <w:rFonts w:ascii="ＭＳ Ｐゴシック" w:eastAsia="ＭＳ Ｐゴシック" w:hAnsi="ＭＳ Ｐゴシック" w:cs="YuGothic-Regular" w:hint="eastAsia"/>
          <w:kern w:val="0"/>
          <w:szCs w:val="21"/>
        </w:rPr>
        <w:t>53</w:t>
      </w:r>
      <w:r w:rsidRPr="008C7EA3">
        <w:rPr>
          <w:rFonts w:ascii="ＭＳ Ｐゴシック" w:eastAsia="ＭＳ Ｐゴシック" w:hAnsi="ＭＳ Ｐゴシック" w:cs="YuGothic-Regular"/>
          <w:kern w:val="0"/>
          <w:szCs w:val="21"/>
        </w:rPr>
        <w:t>.</w:t>
      </w:r>
      <w:r w:rsidR="0095557E">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「ギャンブル場</w:t>
      </w:r>
      <w:r w:rsidRPr="008C7EA3">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hint="eastAsia"/>
          <w:kern w:val="0"/>
          <w:szCs w:val="21"/>
        </w:rPr>
        <w:t>場外とオンラインの両方」</w:t>
      </w:r>
      <w:r w:rsidR="0095557E">
        <w:rPr>
          <w:rFonts w:ascii="ＭＳ Ｐゴシック" w:eastAsia="ＭＳ Ｐゴシック" w:hAnsi="ＭＳ Ｐゴシック" w:cs="YuGothic-Regular" w:hint="eastAsia"/>
          <w:kern w:val="0"/>
          <w:szCs w:val="21"/>
        </w:rPr>
        <w:t>と</w:t>
      </w:r>
      <w:r w:rsidRPr="008C7EA3">
        <w:rPr>
          <w:rFonts w:ascii="ＭＳ Ｐゴシック" w:eastAsia="ＭＳ Ｐゴシック" w:hAnsi="ＭＳ Ｐゴシック" w:cs="YuGothic-Regular" w:hint="eastAsia"/>
          <w:kern w:val="0"/>
          <w:szCs w:val="21"/>
        </w:rPr>
        <w:t>合わせると</w:t>
      </w:r>
      <w:r w:rsidR="00305E14">
        <w:rPr>
          <w:rFonts w:ascii="ＭＳ Ｐゴシック" w:eastAsia="ＭＳ Ｐゴシック" w:hAnsi="ＭＳ Ｐゴシック" w:cs="YuGothic-Regular" w:hint="eastAsia"/>
          <w:kern w:val="0"/>
          <w:szCs w:val="21"/>
        </w:rPr>
        <w:t>、</w:t>
      </w:r>
      <w:r w:rsidR="0095557E">
        <w:rPr>
          <w:rFonts w:ascii="ＭＳ Ｐゴシック" w:eastAsia="ＭＳ Ｐゴシック" w:hAnsi="ＭＳ Ｐゴシック" w:cs="YuGothic-Regular" w:hint="eastAsia"/>
          <w:kern w:val="0"/>
          <w:szCs w:val="21"/>
        </w:rPr>
        <w:t>75</w:t>
      </w:r>
      <w:r w:rsidRPr="008C7EA3">
        <w:rPr>
          <w:rFonts w:ascii="ＭＳ Ｐゴシック" w:eastAsia="ＭＳ Ｐゴシック" w:hAnsi="ＭＳ Ｐゴシック" w:cs="YuGothic-Regular"/>
          <w:kern w:val="0"/>
          <w:szCs w:val="21"/>
        </w:rPr>
        <w:t>.</w:t>
      </w:r>
      <w:r w:rsidR="00933468">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hint="eastAsia"/>
          <w:kern w:val="0"/>
          <w:szCs w:val="21"/>
        </w:rPr>
        <w:t>％が</w:t>
      </w:r>
      <w:r w:rsidR="00B32EED">
        <w:rPr>
          <w:rFonts w:ascii="ＭＳ Ｐゴシック" w:eastAsia="ＭＳ Ｐゴシック" w:hAnsi="ＭＳ Ｐゴシック" w:cs="YuGothic-Regular" w:hint="eastAsia"/>
          <w:kern w:val="0"/>
          <w:szCs w:val="21"/>
        </w:rPr>
        <w:t>オンライン</w:t>
      </w:r>
      <w:r w:rsidRPr="008C7EA3">
        <w:rPr>
          <w:rFonts w:ascii="ＭＳ Ｐゴシック" w:eastAsia="ＭＳ Ｐゴシック" w:hAnsi="ＭＳ Ｐゴシック" w:cs="YuGothic-Regular" w:hint="eastAsia"/>
          <w:kern w:val="0"/>
          <w:szCs w:val="21"/>
        </w:rPr>
        <w:t>購入を利用していた。</w:t>
      </w:r>
    </w:p>
    <w:p w14:paraId="16DE6AAA" w14:textId="77777777" w:rsidR="007B6D07" w:rsidRPr="007B6D07" w:rsidRDefault="007B6D07" w:rsidP="007B6D07">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1F9D0220" w14:textId="028FA9E8" w:rsidR="00CD41E6" w:rsidRDefault="00CD41E6" w:rsidP="007B6D07">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競輪では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「ギャンブル場</w:t>
      </w:r>
      <w:r w:rsidR="00F30542">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場外売り場」で券を購入する者が最も多く（</w:t>
      </w:r>
      <w:r w:rsidR="0095557E">
        <w:rPr>
          <w:rFonts w:ascii="ＭＳ Ｐゴシック" w:eastAsia="ＭＳ Ｐゴシック" w:hAnsi="ＭＳ Ｐゴシック" w:cs="YuGothic-Regular" w:hint="eastAsia"/>
          <w:kern w:val="0"/>
          <w:szCs w:val="21"/>
        </w:rPr>
        <w:t>6</w:t>
      </w:r>
      <w:r w:rsidR="00933468">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kern w:val="0"/>
          <w:szCs w:val="21"/>
        </w:rPr>
        <w:t>.</w:t>
      </w:r>
      <w:r w:rsidR="0095557E">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0095557E">
        <w:rPr>
          <w:rFonts w:ascii="ＭＳ Ｐゴシック" w:eastAsia="ＭＳ Ｐゴシック" w:hAnsi="ＭＳ Ｐゴシック" w:cs="YuGothic-Regular" w:hint="eastAsia"/>
          <w:kern w:val="0"/>
          <w:szCs w:val="21"/>
        </w:rPr>
        <w:t>3</w:t>
      </w:r>
      <w:r w:rsidR="00933468">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kern w:val="0"/>
          <w:szCs w:val="21"/>
        </w:rPr>
        <w:t>.</w:t>
      </w:r>
      <w:r w:rsidR="0095557E">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hint="eastAsia"/>
          <w:kern w:val="0"/>
          <w:szCs w:val="21"/>
        </w:rPr>
        <w:t>％が</w:t>
      </w:r>
      <w:r w:rsidR="00B32EED">
        <w:rPr>
          <w:rFonts w:ascii="ＭＳ Ｐゴシック" w:eastAsia="ＭＳ Ｐゴシック" w:hAnsi="ＭＳ Ｐゴシック" w:cs="YuGothic-Regular" w:hint="eastAsia"/>
          <w:kern w:val="0"/>
          <w:szCs w:val="21"/>
        </w:rPr>
        <w:t>オンライン</w:t>
      </w:r>
      <w:r w:rsidRPr="008C7EA3">
        <w:rPr>
          <w:rFonts w:ascii="ＭＳ Ｐゴシック" w:eastAsia="ＭＳ Ｐゴシック" w:hAnsi="ＭＳ Ｐゴシック" w:cs="YuGothic-Regular" w:hint="eastAsia"/>
          <w:kern w:val="0"/>
          <w:szCs w:val="21"/>
        </w:rPr>
        <w:t>購入を利用していた。</w:t>
      </w:r>
    </w:p>
    <w:p w14:paraId="3EAAF5BD" w14:textId="77777777" w:rsidR="007B6D07" w:rsidRPr="007B6D07" w:rsidRDefault="007B6D07" w:rsidP="007B6D07">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457C1B4E" w14:textId="19491143" w:rsidR="00CD41E6" w:rsidRDefault="00CD41E6" w:rsidP="007B6D07">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競艇では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w:t>
      </w:r>
      <w:r w:rsidR="0095557E">
        <w:rPr>
          <w:rFonts w:ascii="ＭＳ Ｐゴシック" w:eastAsia="ＭＳ Ｐゴシック" w:hAnsi="ＭＳ Ｐゴシック" w:cs="YuGothic-Regular" w:hint="eastAsia"/>
          <w:kern w:val="0"/>
          <w:szCs w:val="21"/>
        </w:rPr>
        <w:t>オンライン</w:t>
      </w:r>
      <w:r w:rsidRPr="008C7EA3">
        <w:rPr>
          <w:rFonts w:ascii="ＭＳ Ｐゴシック" w:eastAsia="ＭＳ Ｐゴシック" w:hAnsi="ＭＳ Ｐゴシック" w:cs="YuGothic-Regular" w:hint="eastAsia"/>
          <w:kern w:val="0"/>
          <w:szCs w:val="21"/>
        </w:rPr>
        <w:t>」で券を購入する者が最も多く（</w:t>
      </w:r>
      <w:r w:rsidR="0095557E">
        <w:rPr>
          <w:rFonts w:ascii="ＭＳ Ｐゴシック" w:eastAsia="ＭＳ Ｐゴシック" w:hAnsi="ＭＳ Ｐゴシック" w:cs="YuGothic-Regular" w:hint="eastAsia"/>
          <w:kern w:val="0"/>
          <w:szCs w:val="21"/>
        </w:rPr>
        <w:t>46</w:t>
      </w:r>
      <w:r w:rsidRPr="008C7EA3">
        <w:rPr>
          <w:rFonts w:ascii="ＭＳ Ｐゴシック" w:eastAsia="ＭＳ Ｐゴシック" w:hAnsi="ＭＳ Ｐゴシック" w:cs="YuGothic-Regular"/>
          <w:kern w:val="0"/>
          <w:szCs w:val="21"/>
        </w:rPr>
        <w:t>.</w:t>
      </w:r>
      <w:r w:rsidR="0095557E">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「ギャンブル場</w:t>
      </w:r>
      <w:r w:rsidR="00F30542">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場外とオンラインの両方」</w:t>
      </w:r>
      <w:r w:rsidR="0095557E">
        <w:rPr>
          <w:rFonts w:ascii="ＭＳ Ｐゴシック" w:eastAsia="ＭＳ Ｐゴシック" w:hAnsi="ＭＳ Ｐゴシック" w:cs="YuGothic-Regular" w:hint="eastAsia"/>
          <w:kern w:val="0"/>
          <w:szCs w:val="21"/>
        </w:rPr>
        <w:t>と</w:t>
      </w:r>
      <w:r w:rsidRPr="008C7EA3">
        <w:rPr>
          <w:rFonts w:ascii="ＭＳ Ｐゴシック" w:eastAsia="ＭＳ Ｐゴシック" w:hAnsi="ＭＳ Ｐゴシック" w:cs="YuGothic-Regular" w:hint="eastAsia"/>
          <w:kern w:val="0"/>
          <w:szCs w:val="21"/>
        </w:rPr>
        <w:t>合わせると</w:t>
      </w:r>
      <w:r w:rsidR="00305E14">
        <w:rPr>
          <w:rFonts w:ascii="ＭＳ Ｐゴシック" w:eastAsia="ＭＳ Ｐゴシック" w:hAnsi="ＭＳ Ｐゴシック" w:cs="YuGothic-Regular" w:hint="eastAsia"/>
          <w:kern w:val="0"/>
          <w:szCs w:val="21"/>
        </w:rPr>
        <w:t>、</w:t>
      </w:r>
      <w:r w:rsidR="0095557E">
        <w:rPr>
          <w:rFonts w:ascii="ＭＳ Ｐゴシック" w:eastAsia="ＭＳ Ｐゴシック" w:hAnsi="ＭＳ Ｐゴシック" w:cs="YuGothic-Regular" w:hint="eastAsia"/>
          <w:kern w:val="0"/>
          <w:szCs w:val="21"/>
        </w:rPr>
        <w:t>69</w:t>
      </w:r>
      <w:r w:rsidRPr="008C7EA3">
        <w:rPr>
          <w:rFonts w:ascii="ＭＳ Ｐゴシック" w:eastAsia="ＭＳ Ｐゴシック" w:hAnsi="ＭＳ Ｐゴシック" w:cs="YuGothic-Regular"/>
          <w:kern w:val="0"/>
          <w:szCs w:val="21"/>
        </w:rPr>
        <w:t>.</w:t>
      </w:r>
      <w:r w:rsidR="0095557E">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％が</w:t>
      </w:r>
      <w:r w:rsidR="00B32EED">
        <w:rPr>
          <w:rFonts w:ascii="ＭＳ Ｐゴシック" w:eastAsia="ＭＳ Ｐゴシック" w:hAnsi="ＭＳ Ｐゴシック" w:cs="YuGothic-Regular" w:hint="eastAsia"/>
          <w:kern w:val="0"/>
          <w:szCs w:val="21"/>
        </w:rPr>
        <w:t>オンライン</w:t>
      </w:r>
      <w:r w:rsidRPr="008C7EA3">
        <w:rPr>
          <w:rFonts w:ascii="ＭＳ Ｐゴシック" w:eastAsia="ＭＳ Ｐゴシック" w:hAnsi="ＭＳ Ｐゴシック" w:cs="YuGothic-Regular" w:hint="eastAsia"/>
          <w:kern w:val="0"/>
          <w:szCs w:val="21"/>
        </w:rPr>
        <w:t>購入を利用していた。</w:t>
      </w:r>
    </w:p>
    <w:p w14:paraId="6E4FCFCD" w14:textId="77777777" w:rsidR="007B6D07" w:rsidRPr="007B6D07" w:rsidRDefault="007B6D07" w:rsidP="007B6D07">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6AFC6377" w14:textId="7D3A9AFB" w:rsidR="00CD41E6" w:rsidRDefault="00CD41E6" w:rsidP="007B6D07">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オートレースでは</w:t>
      </w:r>
      <w:r w:rsidR="00305E14">
        <w:rPr>
          <w:rFonts w:ascii="ＭＳ Ｐゴシック" w:eastAsia="ＭＳ Ｐゴシック" w:hAnsi="ＭＳ Ｐゴシック" w:cs="YuGothic-Regular" w:hint="eastAsia"/>
          <w:kern w:val="0"/>
          <w:szCs w:val="21"/>
        </w:rPr>
        <w:t>、</w:t>
      </w:r>
      <w:r w:rsidR="005C78BC">
        <w:rPr>
          <w:rFonts w:ascii="ＭＳ Ｐゴシック" w:eastAsia="ＭＳ Ｐゴシック" w:hAnsi="ＭＳ Ｐゴシック" w:cs="YuGothic-Regular" w:hint="eastAsia"/>
          <w:kern w:val="0"/>
          <w:szCs w:val="21"/>
        </w:rPr>
        <w:t>全員が</w:t>
      </w:r>
      <w:r w:rsidR="00B32EED">
        <w:rPr>
          <w:rFonts w:ascii="ＭＳ Ｐゴシック" w:eastAsia="ＭＳ Ｐゴシック" w:hAnsi="ＭＳ Ｐゴシック" w:cs="YuGothic-Regular" w:hint="eastAsia"/>
          <w:kern w:val="0"/>
          <w:szCs w:val="21"/>
        </w:rPr>
        <w:t>オンライン</w:t>
      </w:r>
      <w:r w:rsidRPr="008C7EA3">
        <w:rPr>
          <w:rFonts w:ascii="ＭＳ Ｐゴシック" w:eastAsia="ＭＳ Ｐゴシック" w:hAnsi="ＭＳ Ｐゴシック" w:cs="YuGothic-Regular" w:hint="eastAsia"/>
          <w:kern w:val="0"/>
          <w:szCs w:val="21"/>
        </w:rPr>
        <w:t>購入を利用していた。（図表</w:t>
      </w:r>
      <w:r w:rsidR="007B6D07">
        <w:rPr>
          <w:rFonts w:ascii="ＭＳ Ｐゴシック" w:eastAsia="ＭＳ Ｐゴシック" w:hAnsi="ＭＳ Ｐゴシック" w:cs="YuGothic-Regular"/>
          <w:kern w:val="0"/>
          <w:szCs w:val="21"/>
        </w:rPr>
        <w:t>13</w:t>
      </w:r>
      <w:r w:rsidRPr="008C7EA3">
        <w:rPr>
          <w:rFonts w:ascii="ＭＳ Ｐゴシック" w:eastAsia="ＭＳ Ｐゴシック" w:hAnsi="ＭＳ Ｐゴシック" w:cs="YuGothic-Regular" w:hint="eastAsia"/>
          <w:kern w:val="0"/>
          <w:szCs w:val="21"/>
        </w:rPr>
        <w:t>）</w:t>
      </w:r>
    </w:p>
    <w:p w14:paraId="70C78D83" w14:textId="77777777" w:rsidR="007B6D07" w:rsidRPr="008C7EA3" w:rsidRDefault="007B6D07" w:rsidP="007B6D07">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6F80C0E4" w14:textId="67C3AFEC" w:rsidR="00CD41E6" w:rsidRDefault="00CD41E6" w:rsidP="007B6D07">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7B6D07">
        <w:rPr>
          <w:rFonts w:ascii="ＭＳ Ｐゴシック" w:eastAsia="ＭＳ Ｐゴシック" w:hAnsi="ＭＳ Ｐゴシック" w:cs="YuGothic-Bold"/>
          <w:b/>
          <w:bCs/>
          <w:kern w:val="0"/>
          <w:sz w:val="20"/>
          <w:szCs w:val="20"/>
        </w:rPr>
        <w:t>13</w:t>
      </w:r>
      <w:r w:rsidRPr="008C7EA3">
        <w:rPr>
          <w:rFonts w:ascii="ＭＳ Ｐゴシック" w:eastAsia="ＭＳ Ｐゴシック" w:hAnsi="ＭＳ Ｐゴシック" w:cs="YuGothic-Bold" w:hint="eastAsia"/>
          <w:b/>
          <w:bCs/>
          <w:kern w:val="0"/>
          <w:sz w:val="20"/>
          <w:szCs w:val="20"/>
        </w:rPr>
        <w:t xml:space="preserve">　公営競技の主な券の購入方法</w:t>
      </w:r>
    </w:p>
    <w:p w14:paraId="5940DAD5" w14:textId="3B3C5145" w:rsidR="001C060D" w:rsidRPr="008C7EA3" w:rsidRDefault="0095557E" w:rsidP="007B6D07">
      <w:pPr>
        <w:autoSpaceDE w:val="0"/>
        <w:autoSpaceDN w:val="0"/>
        <w:adjustRightInd w:val="0"/>
        <w:jc w:val="center"/>
        <w:rPr>
          <w:rFonts w:ascii="ＭＳ Ｐゴシック" w:eastAsia="ＭＳ Ｐゴシック" w:hAnsi="ＭＳ Ｐゴシック" w:cs="YuGothic-Bold"/>
          <w:b/>
          <w:bCs/>
          <w:kern w:val="0"/>
          <w:sz w:val="20"/>
          <w:szCs w:val="20"/>
        </w:rPr>
      </w:pPr>
      <w:r w:rsidRPr="0095557E">
        <w:rPr>
          <w:rFonts w:hint="eastAsia"/>
          <w:noProof/>
        </w:rPr>
        <w:drawing>
          <wp:inline distT="0" distB="0" distL="0" distR="0" wp14:anchorId="2B648287" wp14:editId="25800493">
            <wp:extent cx="6448425" cy="1175385"/>
            <wp:effectExtent l="0" t="0" r="9525" b="571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48425" cy="1175385"/>
                    </a:xfrm>
                    <a:prstGeom prst="rect">
                      <a:avLst/>
                    </a:prstGeom>
                    <a:noFill/>
                    <a:ln>
                      <a:noFill/>
                    </a:ln>
                  </pic:spPr>
                </pic:pic>
              </a:graphicData>
            </a:graphic>
          </wp:inline>
        </w:drawing>
      </w:r>
    </w:p>
    <w:p w14:paraId="5589E0B0" w14:textId="26AA1B3C" w:rsidR="00CD41E6" w:rsidRPr="008C7EA3" w:rsidRDefault="00CD41E6" w:rsidP="007B6D07">
      <w:pPr>
        <w:autoSpaceDE w:val="0"/>
        <w:autoSpaceDN w:val="0"/>
        <w:adjustRightInd w:val="0"/>
        <w:spacing w:line="240" w:lineRule="exact"/>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※コロナ感染拡大が公営競技の券の購入場所に及ぼす影響を考慮し</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14</w:t>
      </w:r>
      <w:r w:rsidRPr="008C7EA3">
        <w:rPr>
          <w:rFonts w:ascii="ＭＳ Ｐゴシック" w:eastAsia="ＭＳ Ｐゴシック" w:hAnsi="ＭＳ Ｐゴシック" w:cs="YuGothic-Regular" w:hint="eastAsia"/>
          <w:kern w:val="0"/>
          <w:sz w:val="18"/>
          <w:szCs w:val="18"/>
        </w:rPr>
        <w:t>】は生涯における券の購入場所を尋ねる質問であったが</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図表</w:t>
      </w:r>
      <w:r w:rsidR="001C060D">
        <w:rPr>
          <w:rFonts w:ascii="ＭＳ Ｐゴシック" w:eastAsia="ＭＳ Ｐゴシック" w:hAnsi="ＭＳ Ｐゴシック" w:cs="YuGothic-Regular" w:hint="eastAsia"/>
          <w:kern w:val="0"/>
          <w:sz w:val="18"/>
          <w:szCs w:val="18"/>
        </w:rPr>
        <w:t>13</w:t>
      </w:r>
      <w:r w:rsidRPr="008C7EA3">
        <w:rPr>
          <w:rFonts w:ascii="ＭＳ Ｐゴシック" w:eastAsia="ＭＳ Ｐゴシック" w:hAnsi="ＭＳ Ｐゴシック" w:cs="YuGothic-Regular" w:hint="eastAsia"/>
          <w:kern w:val="0"/>
          <w:sz w:val="18"/>
          <w:szCs w:val="18"/>
        </w:rPr>
        <w:t>では</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過去</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年間に当該公営競技を経験した者に限定して集計。</w:t>
      </w:r>
    </w:p>
    <w:p w14:paraId="671D8F73" w14:textId="7276D41C" w:rsidR="0032021F" w:rsidRPr="008C7EA3" w:rsidRDefault="00CD41E6" w:rsidP="007B6D07">
      <w:pPr>
        <w:autoSpaceDE w:val="0"/>
        <w:autoSpaceDN w:val="0"/>
        <w:spacing w:line="240" w:lineRule="exact"/>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14</w:t>
      </w:r>
      <w:r w:rsidRPr="008C7EA3">
        <w:rPr>
          <w:rFonts w:ascii="ＭＳ Ｐゴシック" w:eastAsia="ＭＳ Ｐゴシック" w:hAnsi="ＭＳ Ｐゴシック" w:cs="YuGothic-Regular" w:hint="eastAsia"/>
          <w:kern w:val="0"/>
          <w:sz w:val="18"/>
          <w:szCs w:val="18"/>
        </w:rPr>
        <w:t>に無回答は集計から除外：競馬（</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w:t>
      </w:r>
    </w:p>
    <w:p w14:paraId="4B2A9B72" w14:textId="3C9A32F0" w:rsidR="00CD41E6" w:rsidRPr="008C7EA3" w:rsidRDefault="00CD41E6">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2E89D081" w14:textId="05A23157" w:rsidR="00CD41E6" w:rsidRPr="00E1161A" w:rsidRDefault="00CD41E6" w:rsidP="00CD41E6">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（４）ギャンブル</w:t>
      </w:r>
      <w:r w:rsidR="00F27B4F">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に費やすお金</w:t>
      </w:r>
    </w:p>
    <w:p w14:paraId="7810AFB7" w14:textId="22BFB99B" w:rsidR="00CD41E6" w:rsidRPr="008C7EA3" w:rsidRDefault="00CD41E6" w:rsidP="00CD41E6">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【過去</w:t>
      </w:r>
      <w:r w:rsidRPr="008C7EA3">
        <w:rPr>
          <w:rFonts w:ascii="ＭＳ Ｐゴシック" w:eastAsia="ＭＳ Ｐゴシック" w:hAnsi="ＭＳ Ｐゴシック" w:cs="YuGothic-Bold"/>
          <w:b/>
          <w:bCs/>
          <w:kern w:val="0"/>
          <w:szCs w:val="21"/>
        </w:rPr>
        <w:t>1</w:t>
      </w:r>
      <w:r w:rsidRPr="008C7EA3">
        <w:rPr>
          <w:rFonts w:ascii="ＭＳ Ｐゴシック" w:eastAsia="ＭＳ Ｐゴシック" w:hAnsi="ＭＳ Ｐゴシック" w:cs="YuGothic-Bold" w:hint="eastAsia"/>
          <w:b/>
          <w:bCs/>
          <w:kern w:val="0"/>
          <w:szCs w:val="21"/>
        </w:rPr>
        <w:t>年間で最もお金を使ったギャンブル</w:t>
      </w:r>
      <w:r w:rsidR="00F27B4F">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の種類】</w:t>
      </w:r>
    </w:p>
    <w:p w14:paraId="3331EAEE" w14:textId="1D02CBA6" w:rsidR="00CD41E6" w:rsidRPr="008C7EA3" w:rsidRDefault="00CD41E6" w:rsidP="003E223E">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15</w:t>
      </w:r>
      <w:r w:rsidRPr="00B35703">
        <w:rPr>
          <w:rFonts w:ascii="ＭＳ Ｐゴシック" w:eastAsia="ＭＳ Ｐゴシック" w:hAnsi="ＭＳ Ｐゴシック" w:cs="YuGothic-Bold" w:hint="eastAsia"/>
          <w:b/>
          <w:bCs/>
          <w:kern w:val="0"/>
          <w:szCs w:val="21"/>
          <w:highlight w:val="yellow"/>
        </w:rPr>
        <w:t>】</w:t>
      </w:r>
      <w:r w:rsidR="003E223E"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過去１年間で</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最もお金を使った（つぎ込んだ）ギャンブル</w:t>
      </w:r>
      <w:r w:rsidR="00F27B4F">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はどれですか</w:t>
      </w:r>
      <w:r w:rsidRPr="00B35703">
        <w:rPr>
          <w:rFonts w:ascii="ＭＳ Ｐゴシック" w:eastAsia="ＭＳ Ｐゴシック" w:hAnsi="ＭＳ Ｐゴシック" w:cs="YuGothic-Bold"/>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。（単一選択）</w:t>
      </w:r>
    </w:p>
    <w:p w14:paraId="4E40AC4E" w14:textId="1FB14D2E" w:rsidR="00CD41E6" w:rsidRDefault="00CD41E6" w:rsidP="00035BAE">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w:t>
      </w:r>
      <w:r w:rsidR="00F30542">
        <w:rPr>
          <w:rFonts w:ascii="ＭＳ Ｐゴシック" w:eastAsia="ＭＳ Ｐゴシック" w:hAnsi="ＭＳ Ｐゴシック" w:cs="YuGothic-Regular" w:hint="eastAsia"/>
          <w:kern w:val="0"/>
          <w:szCs w:val="21"/>
        </w:rPr>
        <w:t>間</w:t>
      </w:r>
      <w:r w:rsidRPr="008C7EA3">
        <w:rPr>
          <w:rFonts w:ascii="ＭＳ Ｐゴシック" w:eastAsia="ＭＳ Ｐゴシック" w:hAnsi="ＭＳ Ｐゴシック" w:cs="YuGothic-Regular" w:hint="eastAsia"/>
          <w:kern w:val="0"/>
          <w:szCs w:val="21"/>
        </w:rPr>
        <w:t>にギャンブル</w:t>
      </w:r>
      <w:r w:rsidR="00F27B4F">
        <w:rPr>
          <w:rFonts w:ascii="ＭＳ Ｐゴシック" w:eastAsia="ＭＳ Ｐゴシック" w:hAnsi="ＭＳ Ｐゴシック" w:cs="YuGothic-Regular" w:hint="eastAsia"/>
          <w:kern w:val="0"/>
          <w:szCs w:val="21"/>
        </w:rPr>
        <w:t>等の</w:t>
      </w:r>
      <w:r w:rsidRPr="008C7EA3">
        <w:rPr>
          <w:rFonts w:ascii="ＭＳ Ｐゴシック" w:eastAsia="ＭＳ Ｐゴシック" w:hAnsi="ＭＳ Ｐゴシック" w:cs="YuGothic-Regular" w:hint="eastAsia"/>
          <w:kern w:val="0"/>
          <w:szCs w:val="21"/>
        </w:rPr>
        <w:t>経験がある者の中で</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最もお金を使ったギャンブル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の種類は</w:t>
      </w:r>
      <w:r w:rsidR="00305E14">
        <w:rPr>
          <w:rFonts w:ascii="ＭＳ Ｐゴシック" w:eastAsia="ＭＳ Ｐゴシック" w:hAnsi="ＭＳ Ｐゴシック" w:cs="YuGothic-Regular" w:hint="eastAsia"/>
          <w:kern w:val="0"/>
          <w:szCs w:val="21"/>
        </w:rPr>
        <w:t>、</w:t>
      </w:r>
      <w:r w:rsidR="00EC0065" w:rsidRPr="00EC0065">
        <w:rPr>
          <w:rFonts w:ascii="ＭＳ Ｐゴシック" w:eastAsia="ＭＳ Ｐゴシック" w:hAnsi="ＭＳ Ｐゴシック" w:cs="YuGothic-Regular" w:hint="eastAsia"/>
          <w:kern w:val="0"/>
          <w:szCs w:val="21"/>
        </w:rPr>
        <w:t>宝くじ（</w:t>
      </w:r>
      <w:r w:rsidR="00812F0D">
        <w:rPr>
          <w:rFonts w:ascii="ＭＳ Ｐゴシック" w:eastAsia="ＭＳ Ｐゴシック" w:hAnsi="ＭＳ Ｐゴシック" w:cs="YuGothic-Regular"/>
          <w:kern w:val="0"/>
          <w:szCs w:val="21"/>
        </w:rPr>
        <w:t>50.1</w:t>
      </w:r>
      <w:r w:rsidR="00EC0065" w:rsidRPr="00EC0065">
        <w:rPr>
          <w:rFonts w:ascii="ＭＳ Ｐゴシック" w:eastAsia="ＭＳ Ｐゴシック" w:hAnsi="ＭＳ Ｐゴシック" w:cs="YuGothic-Regular"/>
          <w:kern w:val="0"/>
          <w:szCs w:val="21"/>
        </w:rPr>
        <w:t>.</w:t>
      </w:r>
      <w:r w:rsidR="00F30542">
        <w:rPr>
          <w:rFonts w:ascii="ＭＳ Ｐゴシック" w:eastAsia="ＭＳ Ｐゴシック" w:hAnsi="ＭＳ Ｐゴシック" w:cs="YuGothic-Regular"/>
          <w:kern w:val="0"/>
          <w:szCs w:val="21"/>
        </w:rPr>
        <w:t>％）が最も多く</w:t>
      </w:r>
      <w:r w:rsidR="00F30542">
        <w:rPr>
          <w:rFonts w:ascii="ＭＳ Ｐゴシック" w:eastAsia="ＭＳ Ｐゴシック" w:hAnsi="ＭＳ Ｐゴシック" w:cs="YuGothic-Regular" w:hint="eastAsia"/>
          <w:kern w:val="0"/>
          <w:szCs w:val="21"/>
        </w:rPr>
        <w:t>、</w:t>
      </w:r>
      <w:r w:rsidR="00EC0065" w:rsidRPr="00EC0065">
        <w:rPr>
          <w:rFonts w:ascii="ＭＳ Ｐゴシック" w:eastAsia="ＭＳ Ｐゴシック" w:hAnsi="ＭＳ Ｐゴシック" w:cs="YuGothic-Regular"/>
          <w:kern w:val="0"/>
          <w:szCs w:val="21"/>
        </w:rPr>
        <w:t>次いでパチンコ（</w:t>
      </w:r>
      <w:r w:rsidR="00812F0D">
        <w:rPr>
          <w:rFonts w:ascii="ＭＳ Ｐゴシック" w:eastAsia="ＭＳ Ｐゴシック" w:hAnsi="ＭＳ Ｐゴシック" w:cs="YuGothic-Regular"/>
          <w:kern w:val="0"/>
          <w:szCs w:val="21"/>
        </w:rPr>
        <w:t>19.2</w:t>
      </w:r>
      <w:r w:rsidR="00EC0065" w:rsidRPr="00EC0065">
        <w:rPr>
          <w:rFonts w:ascii="ＭＳ Ｐゴシック" w:eastAsia="ＭＳ Ｐゴシック" w:hAnsi="ＭＳ Ｐゴシック" w:cs="YuGothic-Regular"/>
          <w:kern w:val="0"/>
          <w:szCs w:val="21"/>
        </w:rPr>
        <w:t>％）であった。</w:t>
      </w:r>
      <w:r w:rsidRPr="008C7EA3">
        <w:rPr>
          <w:rFonts w:ascii="ＭＳ Ｐゴシック" w:eastAsia="ＭＳ Ｐゴシック" w:hAnsi="ＭＳ Ｐゴシック" w:cs="YuGothic-Regular" w:hint="eastAsia"/>
          <w:kern w:val="0"/>
          <w:szCs w:val="21"/>
        </w:rPr>
        <w:t>（図表</w:t>
      </w:r>
      <w:r w:rsidR="00035BAE">
        <w:rPr>
          <w:rFonts w:ascii="ＭＳ Ｐゴシック" w:eastAsia="ＭＳ Ｐゴシック" w:hAnsi="ＭＳ Ｐゴシック" w:cs="YuGothic-Regular"/>
          <w:kern w:val="0"/>
          <w:szCs w:val="21"/>
        </w:rPr>
        <w:t>14</w:t>
      </w:r>
      <w:r w:rsidRPr="008C7EA3">
        <w:rPr>
          <w:rFonts w:ascii="ＭＳ Ｐゴシック" w:eastAsia="ＭＳ Ｐゴシック" w:hAnsi="ＭＳ Ｐゴシック" w:cs="YuGothic-Regular" w:hint="eastAsia"/>
          <w:kern w:val="0"/>
          <w:szCs w:val="21"/>
        </w:rPr>
        <w:t>）</w:t>
      </w:r>
    </w:p>
    <w:p w14:paraId="3783F4FC" w14:textId="5E149AE3" w:rsidR="00035BAE" w:rsidRPr="008C7EA3" w:rsidRDefault="00035BAE" w:rsidP="00035BAE">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49D6216C" w14:textId="02BC91F2" w:rsidR="00F92DF2" w:rsidRPr="002A2DAD" w:rsidRDefault="005F7FF8" w:rsidP="002A2DAD">
      <w:pPr>
        <w:autoSpaceDE w:val="0"/>
        <w:autoSpaceDN w:val="0"/>
        <w:adjustRightInd w:val="0"/>
        <w:jc w:val="center"/>
        <w:rPr>
          <w:rFonts w:ascii="ＭＳ Ｐゴシック" w:eastAsia="ＭＳ Ｐゴシック" w:hAnsi="ＭＳ Ｐゴシック" w:cs="YuGothic-Bold"/>
          <w:b/>
          <w:bCs/>
          <w:kern w:val="0"/>
          <w:sz w:val="20"/>
          <w:szCs w:val="20"/>
        </w:rPr>
      </w:pPr>
      <w:r w:rsidRPr="005F7FF8">
        <w:rPr>
          <w:noProof/>
        </w:rPr>
        <w:drawing>
          <wp:anchor distT="0" distB="0" distL="114300" distR="114300" simplePos="0" relativeHeight="251816960" behindDoc="0" locked="0" layoutInCell="1" allowOverlap="1" wp14:anchorId="32360DAB" wp14:editId="5C2A2552">
            <wp:simplePos x="0" y="0"/>
            <wp:positionH relativeFrom="column">
              <wp:posOffset>635</wp:posOffset>
            </wp:positionH>
            <wp:positionV relativeFrom="paragraph">
              <wp:posOffset>77470</wp:posOffset>
            </wp:positionV>
            <wp:extent cx="6480175" cy="3679246"/>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480175" cy="3679246"/>
                    </a:xfrm>
                    <a:prstGeom prst="rect">
                      <a:avLst/>
                    </a:prstGeom>
                    <a:noFill/>
                    <a:ln>
                      <a:noFill/>
                    </a:ln>
                  </pic:spPr>
                </pic:pic>
              </a:graphicData>
            </a:graphic>
            <wp14:sizeRelH relativeFrom="page">
              <wp14:pctWidth>0</wp14:pctWidth>
            </wp14:sizeRelH>
            <wp14:sizeRelV relativeFrom="page">
              <wp14:pctHeight>0</wp14:pctHeight>
            </wp14:sizeRelV>
          </wp:anchor>
        </w:drawing>
      </w:r>
      <w:r w:rsidR="00CD41E6" w:rsidRPr="008C7EA3">
        <w:rPr>
          <w:rFonts w:ascii="ＭＳ Ｐゴシック" w:eastAsia="ＭＳ Ｐゴシック" w:hAnsi="ＭＳ Ｐゴシック" w:cs="YuGothic-Bold" w:hint="eastAsia"/>
          <w:b/>
          <w:bCs/>
          <w:kern w:val="0"/>
          <w:sz w:val="20"/>
          <w:szCs w:val="20"/>
        </w:rPr>
        <w:t>図表</w:t>
      </w:r>
      <w:r w:rsidR="00035BAE">
        <w:rPr>
          <w:rFonts w:ascii="ＭＳ Ｐゴシック" w:eastAsia="ＭＳ Ｐゴシック" w:hAnsi="ＭＳ Ｐゴシック" w:cs="YuGothic-Bold"/>
          <w:b/>
          <w:bCs/>
          <w:kern w:val="0"/>
          <w:sz w:val="20"/>
          <w:szCs w:val="20"/>
        </w:rPr>
        <w:t>14</w:t>
      </w:r>
      <w:r w:rsidR="00CD41E6" w:rsidRPr="008C7EA3">
        <w:rPr>
          <w:rFonts w:ascii="ＭＳ Ｐゴシック" w:eastAsia="ＭＳ Ｐゴシック" w:hAnsi="ＭＳ Ｐゴシック" w:cs="YuGothic-Bold" w:hint="eastAsia"/>
          <w:b/>
          <w:bCs/>
          <w:kern w:val="0"/>
          <w:sz w:val="20"/>
          <w:szCs w:val="20"/>
        </w:rPr>
        <w:t xml:space="preserve">　最もお金を使ったギャンブル</w:t>
      </w:r>
      <w:r w:rsidR="00F27B4F">
        <w:rPr>
          <w:rFonts w:ascii="ＭＳ Ｐゴシック" w:eastAsia="ＭＳ Ｐゴシック" w:hAnsi="ＭＳ Ｐゴシック" w:cs="YuGothic-Bold" w:hint="eastAsia"/>
          <w:b/>
          <w:bCs/>
          <w:kern w:val="0"/>
          <w:sz w:val="20"/>
          <w:szCs w:val="20"/>
        </w:rPr>
        <w:t>等</w:t>
      </w:r>
      <w:r w:rsidR="00CD41E6" w:rsidRPr="008C7EA3">
        <w:rPr>
          <w:rFonts w:ascii="ＭＳ Ｐゴシック" w:eastAsia="ＭＳ Ｐゴシック" w:hAnsi="ＭＳ Ｐゴシック" w:cs="YuGothic-Bold" w:hint="eastAsia"/>
          <w:b/>
          <w:bCs/>
          <w:kern w:val="0"/>
          <w:sz w:val="20"/>
          <w:szCs w:val="20"/>
        </w:rPr>
        <w:t>の種類</w:t>
      </w:r>
    </w:p>
    <w:p w14:paraId="2B9D7E2E" w14:textId="6D62CF6E" w:rsidR="00F30542" w:rsidRPr="005F7FF8"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3AB347A2" w14:textId="4F6AA339"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58363530" w14:textId="50B5931B"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7ECE140D" w14:textId="763F6D17" w:rsidR="009A5361" w:rsidRDefault="009A5361" w:rsidP="00F92DF2">
      <w:pPr>
        <w:autoSpaceDE w:val="0"/>
        <w:autoSpaceDN w:val="0"/>
        <w:adjustRightInd w:val="0"/>
        <w:jc w:val="left"/>
        <w:rPr>
          <w:rFonts w:ascii="ＭＳ Ｐゴシック" w:eastAsia="ＭＳ Ｐゴシック" w:hAnsi="ＭＳ Ｐゴシック" w:cs="YuGothic-Regular"/>
          <w:kern w:val="0"/>
          <w:sz w:val="18"/>
          <w:szCs w:val="18"/>
        </w:rPr>
      </w:pPr>
    </w:p>
    <w:p w14:paraId="1E056FF9" w14:textId="33C23691" w:rsidR="009A5361" w:rsidRDefault="009A5361" w:rsidP="00F92DF2">
      <w:pPr>
        <w:autoSpaceDE w:val="0"/>
        <w:autoSpaceDN w:val="0"/>
        <w:adjustRightInd w:val="0"/>
        <w:jc w:val="left"/>
        <w:rPr>
          <w:rFonts w:ascii="ＭＳ Ｐゴシック" w:eastAsia="ＭＳ Ｐゴシック" w:hAnsi="ＭＳ Ｐゴシック" w:cs="YuGothic-Regular"/>
          <w:kern w:val="0"/>
          <w:sz w:val="18"/>
          <w:szCs w:val="18"/>
        </w:rPr>
      </w:pPr>
    </w:p>
    <w:p w14:paraId="3CB4354A" w14:textId="374F1FF6"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7189ECB7" w14:textId="718F1951"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19CB1A5C" w14:textId="1FC5BF18"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0040CE5E" w14:textId="3ADF0275"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186E0B30" w14:textId="3072F8E6"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45C36978" w14:textId="6143CA58"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00B6836A" w14:textId="3F4BCE55"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5A376F57" w14:textId="198DE114"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73006B9E" w14:textId="3B914A25"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4FD630E0" w14:textId="1F16A7CC"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432FF1A2" w14:textId="77777777" w:rsidR="00F30542" w:rsidRDefault="00F30542" w:rsidP="00F92DF2">
      <w:pPr>
        <w:autoSpaceDE w:val="0"/>
        <w:autoSpaceDN w:val="0"/>
        <w:adjustRightInd w:val="0"/>
        <w:jc w:val="left"/>
        <w:rPr>
          <w:rFonts w:ascii="ＭＳ Ｐゴシック" w:eastAsia="ＭＳ Ｐゴシック" w:hAnsi="ＭＳ Ｐゴシック" w:cs="YuGothic-Regular"/>
          <w:kern w:val="0"/>
          <w:sz w:val="18"/>
          <w:szCs w:val="18"/>
        </w:rPr>
      </w:pPr>
    </w:p>
    <w:p w14:paraId="02A108D1" w14:textId="32C5817F" w:rsidR="00CD41E6" w:rsidRPr="008C7EA3" w:rsidRDefault="00CD41E6" w:rsidP="00035BAE">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15</w:t>
      </w:r>
      <w:r w:rsidRPr="008C7EA3">
        <w:rPr>
          <w:rFonts w:ascii="ＭＳ Ｐゴシック" w:eastAsia="ＭＳ Ｐゴシック" w:hAnsi="ＭＳ Ｐゴシック" w:cs="YuGothic-Regular" w:hint="eastAsia"/>
          <w:kern w:val="0"/>
          <w:sz w:val="18"/>
          <w:szCs w:val="18"/>
        </w:rPr>
        <w:t>集計から除外：質問遷移（問</w:t>
      </w:r>
      <w:r w:rsidRPr="008C7EA3">
        <w:rPr>
          <w:rFonts w:ascii="ＭＳ Ｐゴシック" w:eastAsia="ＭＳ Ｐゴシック" w:hAnsi="ＭＳ Ｐゴシック" w:cs="YuGothic-Regular"/>
          <w:kern w:val="0"/>
          <w:sz w:val="18"/>
          <w:szCs w:val="18"/>
        </w:rPr>
        <w:t>12</w:t>
      </w:r>
      <w:r w:rsidRPr="008C7EA3">
        <w:rPr>
          <w:rFonts w:ascii="ＭＳ Ｐゴシック" w:eastAsia="ＭＳ Ｐゴシック" w:hAnsi="ＭＳ Ｐゴシック" w:cs="YuGothic-Regular" w:hint="eastAsia"/>
          <w:kern w:val="0"/>
          <w:sz w:val="18"/>
          <w:szCs w:val="18"/>
        </w:rPr>
        <w:t>でいずれかのギャンブル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を選択していないもの）</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設問内矛盾（</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11</w:t>
      </w:r>
      <w:r w:rsidRPr="008C7EA3">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2</w:t>
      </w:r>
      <w:r w:rsidRPr="008C7EA3">
        <w:rPr>
          <w:rFonts w:ascii="ＭＳ Ｐゴシック" w:eastAsia="ＭＳ Ｐゴシック" w:hAnsi="ＭＳ Ｐゴシック" w:cs="YuGothic-Regular" w:hint="eastAsia"/>
          <w:kern w:val="0"/>
          <w:sz w:val="18"/>
          <w:szCs w:val="18"/>
        </w:rPr>
        <w:t>つ以上選択）</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設問間矛盾（</w:t>
      </w:r>
      <w:r w:rsidRPr="008C7EA3">
        <w:rPr>
          <w:rFonts w:ascii="ＭＳ Ｐゴシック" w:eastAsia="ＭＳ Ｐゴシック" w:hAnsi="ＭＳ Ｐゴシック" w:cs="YuGothic-Regular"/>
          <w:kern w:val="0"/>
          <w:sz w:val="18"/>
          <w:szCs w:val="18"/>
        </w:rPr>
        <w:t>n=</w:t>
      </w:r>
      <w:r w:rsidR="00812F0D">
        <w:rPr>
          <w:rFonts w:ascii="ＭＳ Ｐゴシック" w:eastAsia="ＭＳ Ｐゴシック" w:hAnsi="ＭＳ Ｐゴシック" w:cs="YuGothic-Regular"/>
          <w:kern w:val="0"/>
          <w:sz w:val="18"/>
          <w:szCs w:val="18"/>
        </w:rPr>
        <w:t>25</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15</w:t>
      </w:r>
      <w:r w:rsidRPr="008C7EA3">
        <w:rPr>
          <w:rFonts w:ascii="ＭＳ Ｐゴシック" w:eastAsia="ＭＳ Ｐゴシック" w:hAnsi="ＭＳ Ｐゴシック" w:cs="YuGothic-Regular" w:hint="eastAsia"/>
          <w:kern w:val="0"/>
          <w:sz w:val="18"/>
          <w:szCs w:val="18"/>
        </w:rPr>
        <w:t>で選択しているギャンブル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の種類につき問</w:t>
      </w:r>
      <w:r w:rsidRPr="008C7EA3">
        <w:rPr>
          <w:rFonts w:ascii="ＭＳ Ｐゴシック" w:eastAsia="ＭＳ Ｐゴシック" w:hAnsi="ＭＳ Ｐゴシック" w:cs="YuGothic-Regular"/>
          <w:kern w:val="0"/>
          <w:sz w:val="18"/>
          <w:szCs w:val="18"/>
        </w:rPr>
        <w:t>13</w:t>
      </w:r>
      <w:r w:rsidRPr="008C7EA3">
        <w:rPr>
          <w:rFonts w:ascii="ＭＳ Ｐゴシック" w:eastAsia="ＭＳ Ｐゴシック" w:hAnsi="ＭＳ Ｐゴシック" w:cs="YuGothic-Regular" w:hint="eastAsia"/>
          <w:kern w:val="0"/>
          <w:sz w:val="18"/>
          <w:szCs w:val="18"/>
        </w:rPr>
        <w:t>で回答なし）</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67</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選択肢</w:t>
      </w:r>
      <w:r w:rsidRPr="008C7EA3">
        <w:rPr>
          <w:rFonts w:ascii="ＭＳ Ｐゴシック" w:eastAsia="ＭＳ Ｐゴシック" w:hAnsi="ＭＳ Ｐゴシック" w:cs="YuGothic-Regular"/>
          <w:kern w:val="0"/>
          <w:sz w:val="18"/>
          <w:szCs w:val="18"/>
        </w:rPr>
        <w:t>13</w:t>
      </w:r>
      <w:r w:rsidRPr="008C7EA3">
        <w:rPr>
          <w:rFonts w:ascii="ＭＳ Ｐゴシック" w:eastAsia="ＭＳ Ｐゴシック" w:hAnsi="ＭＳ Ｐゴシック" w:cs="YuGothic-Regular" w:hint="eastAsia"/>
          <w:kern w:val="0"/>
          <w:sz w:val="18"/>
          <w:szCs w:val="18"/>
        </w:rPr>
        <w:t>「過去</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年間はギャンブル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を全くしていない」（</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416</w:t>
      </w:r>
      <w:r w:rsidRPr="008C7EA3">
        <w:rPr>
          <w:rFonts w:ascii="ＭＳ Ｐゴシック" w:eastAsia="ＭＳ Ｐゴシック" w:hAnsi="ＭＳ Ｐゴシック" w:cs="YuGothic-Regular" w:hint="eastAsia"/>
          <w:kern w:val="0"/>
          <w:sz w:val="18"/>
          <w:szCs w:val="18"/>
        </w:rPr>
        <w:t>）</w:t>
      </w:r>
    </w:p>
    <w:p w14:paraId="569EB6DD" w14:textId="21DA2C74" w:rsidR="00CD41E6" w:rsidRPr="008C7EA3" w:rsidRDefault="00CD41E6">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39916749" w14:textId="5FA714A0" w:rsidR="00CD41E6" w:rsidRPr="008C7EA3" w:rsidRDefault="00CD41E6" w:rsidP="00CD41E6">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lastRenderedPageBreak/>
        <w:t>【過去</w:t>
      </w:r>
      <w:r w:rsidRPr="008C7EA3">
        <w:rPr>
          <w:rFonts w:ascii="ＭＳ Ｐゴシック" w:eastAsia="ＭＳ Ｐゴシック" w:hAnsi="ＭＳ Ｐゴシック" w:cs="YuGothic-Bold"/>
          <w:b/>
          <w:bCs/>
          <w:kern w:val="0"/>
          <w:szCs w:val="21"/>
        </w:rPr>
        <w:t>1</w:t>
      </w:r>
      <w:r w:rsidRPr="008C7EA3">
        <w:rPr>
          <w:rFonts w:ascii="ＭＳ Ｐゴシック" w:eastAsia="ＭＳ Ｐゴシック" w:hAnsi="ＭＳ Ｐゴシック" w:cs="YuGothic-Bold" w:hint="eastAsia"/>
          <w:b/>
          <w:bCs/>
          <w:kern w:val="0"/>
          <w:szCs w:val="21"/>
        </w:rPr>
        <w:t>年間でギャンブル</w:t>
      </w:r>
      <w:r w:rsidR="00F27B4F">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に使った金額】</w:t>
      </w:r>
    </w:p>
    <w:p w14:paraId="5EC4E98B" w14:textId="5C185CFE" w:rsidR="00CD41E6" w:rsidRPr="002A2DAD" w:rsidRDefault="00CD41E6" w:rsidP="002A2DAD">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highlight w:val="yellow"/>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16</w:t>
      </w:r>
      <w:r w:rsidRPr="00B35703">
        <w:rPr>
          <w:rFonts w:ascii="ＭＳ Ｐゴシック" w:eastAsia="ＭＳ Ｐゴシック" w:hAnsi="ＭＳ Ｐゴシック" w:cs="YuGothic-Bold" w:hint="eastAsia"/>
          <w:b/>
          <w:bCs/>
          <w:kern w:val="0"/>
          <w:szCs w:val="21"/>
          <w:highlight w:val="yellow"/>
        </w:rPr>
        <w:t>】</w:t>
      </w:r>
      <w:r w:rsidR="003E223E"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過去１年間</w:t>
      </w:r>
      <w:r w:rsidR="00305E14" w:rsidRPr="00B35703">
        <w:rPr>
          <w:rFonts w:ascii="ＭＳ Ｐゴシック" w:eastAsia="ＭＳ Ｐゴシック" w:hAnsi="ＭＳ Ｐゴシック" w:cs="YuGothic-Bold" w:hint="eastAsia"/>
          <w:b/>
          <w:bCs/>
          <w:kern w:val="0"/>
          <w:szCs w:val="21"/>
          <w:highlight w:val="yellow"/>
        </w:rPr>
        <w:t>、</w:t>
      </w:r>
      <w:r w:rsidR="00187A69">
        <w:rPr>
          <w:rFonts w:ascii="ＭＳ Ｐゴシック" w:eastAsia="ＭＳ Ｐゴシック" w:hAnsi="ＭＳ Ｐゴシック" w:cs="YuGothic-Bold" w:hint="eastAsia"/>
          <w:b/>
          <w:bCs/>
          <w:kern w:val="0"/>
          <w:szCs w:val="21"/>
          <w:highlight w:val="yellow"/>
        </w:rPr>
        <w:t>１か</w:t>
      </w:r>
      <w:r w:rsidRPr="00B35703">
        <w:rPr>
          <w:rFonts w:ascii="ＭＳ Ｐゴシック" w:eastAsia="ＭＳ Ｐゴシック" w:hAnsi="ＭＳ Ｐゴシック" w:cs="YuGothic-Bold" w:hint="eastAsia"/>
          <w:b/>
          <w:bCs/>
          <w:kern w:val="0"/>
          <w:szCs w:val="21"/>
          <w:highlight w:val="yellow"/>
        </w:rPr>
        <w:t>月あたりギャンブル</w:t>
      </w:r>
      <w:r w:rsidR="00F27B4F">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にどのくらいお金をかけていますか。</w:t>
      </w:r>
      <w:r w:rsidRPr="004F4DBF">
        <w:rPr>
          <w:rFonts w:ascii="ＭＳ Ｐゴシック" w:eastAsia="ＭＳ Ｐゴシック" w:hAnsi="ＭＳ Ｐゴシック" w:cs="YuGothic-Bold" w:hint="eastAsia"/>
          <w:b/>
          <w:bCs/>
          <w:kern w:val="0"/>
          <w:sz w:val="20"/>
          <w:szCs w:val="21"/>
          <w:highlight w:val="yellow"/>
        </w:rPr>
        <w:t>（勝ったお金は含めずに回答）</w:t>
      </w:r>
    </w:p>
    <w:p w14:paraId="2933335B" w14:textId="77777777" w:rsidR="002A2DAD" w:rsidRDefault="002A2DAD" w:rsidP="001D1898">
      <w:pPr>
        <w:autoSpaceDE w:val="0"/>
        <w:autoSpaceDN w:val="0"/>
        <w:adjustRightInd w:val="0"/>
        <w:ind w:firstLineChars="100" w:firstLine="213"/>
        <w:jc w:val="left"/>
        <w:rPr>
          <w:rFonts w:ascii="ＭＳ Ｐゴシック" w:eastAsia="ＭＳ Ｐゴシック" w:hAnsi="ＭＳ Ｐゴシック" w:cs="YuGothic-Regular"/>
          <w:kern w:val="0"/>
          <w:szCs w:val="21"/>
        </w:rPr>
        <w:sectPr w:rsidR="002A2DAD" w:rsidSect="007C5F6B">
          <w:headerReference w:type="default" r:id="rId27"/>
          <w:headerReference w:type="first" r:id="rId28"/>
          <w:type w:val="continuous"/>
          <w:pgSz w:w="11907" w:h="16840" w:code="9"/>
          <w:pgMar w:top="1134" w:right="851" w:bottom="851" w:left="851" w:header="567" w:footer="397" w:gutter="0"/>
          <w:cols w:space="425"/>
          <w:titlePg/>
          <w:docGrid w:type="linesAndChars" w:linePitch="340" w:charSpace="533"/>
        </w:sectPr>
      </w:pPr>
    </w:p>
    <w:p w14:paraId="4E94646E" w14:textId="2BBDBE1D" w:rsidR="00CD41E6" w:rsidRPr="008C7EA3" w:rsidRDefault="00CD41E6" w:rsidP="001D1898">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か月あたりギャンブル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に使用する金額は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円の回答を含めない場合</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男性では</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万円以上</w:t>
      </w:r>
      <w:r w:rsidR="00F27B4F">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万円未満</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女性では</w:t>
      </w:r>
      <w:r w:rsidR="00933468">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hint="eastAsia"/>
          <w:kern w:val="0"/>
          <w:szCs w:val="21"/>
        </w:rPr>
        <w:t>円以上</w:t>
      </w:r>
      <w:r w:rsidR="00F27B4F">
        <w:rPr>
          <w:rFonts w:ascii="ＭＳ Ｐゴシック" w:eastAsia="ＭＳ Ｐゴシック" w:hAnsi="ＭＳ Ｐゴシック" w:cs="YuGothic-Regular" w:hint="eastAsia"/>
          <w:kern w:val="0"/>
          <w:szCs w:val="21"/>
        </w:rPr>
        <w:t>～</w:t>
      </w:r>
      <w:r w:rsidR="00933468">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千円未満が最も多かった。月に</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円以上ギャンブル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にかける場合の金額の中央値は男性が</w:t>
      </w:r>
      <w:r w:rsidRPr="008C7EA3">
        <w:rPr>
          <w:rFonts w:ascii="ＭＳ Ｐゴシック" w:eastAsia="ＭＳ Ｐゴシック" w:hAnsi="ＭＳ Ｐゴシック" w:cs="YuGothic-Regular"/>
          <w:kern w:val="0"/>
          <w:szCs w:val="21"/>
        </w:rPr>
        <w:t>10,000</w:t>
      </w:r>
      <w:r w:rsidRPr="008C7EA3">
        <w:rPr>
          <w:rFonts w:ascii="ＭＳ Ｐゴシック" w:eastAsia="ＭＳ Ｐゴシック" w:hAnsi="ＭＳ Ｐゴシック" w:cs="YuGothic-Regular" w:hint="eastAsia"/>
          <w:kern w:val="0"/>
          <w:szCs w:val="21"/>
        </w:rPr>
        <w:t>円</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月</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女性が</w:t>
      </w:r>
      <w:r w:rsidRPr="008C7EA3">
        <w:rPr>
          <w:rFonts w:ascii="ＭＳ Ｐゴシック" w:eastAsia="ＭＳ Ｐゴシック" w:hAnsi="ＭＳ Ｐゴシック" w:cs="YuGothic-Regular"/>
          <w:kern w:val="0"/>
          <w:szCs w:val="21"/>
        </w:rPr>
        <w:t>3,000</w:t>
      </w:r>
      <w:r w:rsidRPr="008C7EA3">
        <w:rPr>
          <w:rFonts w:ascii="ＭＳ Ｐゴシック" w:eastAsia="ＭＳ Ｐゴシック" w:hAnsi="ＭＳ Ｐゴシック" w:cs="YuGothic-Regular" w:hint="eastAsia"/>
          <w:kern w:val="0"/>
          <w:szCs w:val="21"/>
        </w:rPr>
        <w:t>円</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月であった。（図表</w:t>
      </w:r>
      <w:r w:rsidR="001D1898">
        <w:rPr>
          <w:rFonts w:ascii="ＭＳ Ｐゴシック" w:eastAsia="ＭＳ Ｐゴシック" w:hAnsi="ＭＳ Ｐゴシック" w:cs="YuGothic-Regular"/>
          <w:kern w:val="0"/>
          <w:szCs w:val="21"/>
        </w:rPr>
        <w:t>15</w:t>
      </w:r>
      <w:r w:rsidRPr="008C7EA3">
        <w:rPr>
          <w:rFonts w:ascii="ＭＳ Ｐゴシック" w:eastAsia="ＭＳ Ｐゴシック" w:hAnsi="ＭＳ Ｐゴシック" w:cs="YuGothic-Regular" w:hint="eastAsia"/>
          <w:kern w:val="0"/>
          <w:szCs w:val="21"/>
        </w:rPr>
        <w:t>・図表</w:t>
      </w:r>
      <w:r w:rsidR="001D1898">
        <w:rPr>
          <w:rFonts w:ascii="ＭＳ Ｐゴシック" w:eastAsia="ＭＳ Ｐゴシック" w:hAnsi="ＭＳ Ｐゴシック" w:cs="YuGothic-Regular"/>
          <w:kern w:val="0"/>
          <w:szCs w:val="21"/>
        </w:rPr>
        <w:t>16</w:t>
      </w:r>
      <w:r w:rsidRPr="008C7EA3">
        <w:rPr>
          <w:rFonts w:ascii="ＭＳ Ｐゴシック" w:eastAsia="ＭＳ Ｐゴシック" w:hAnsi="ＭＳ Ｐゴシック" w:cs="YuGothic-Regular" w:hint="eastAsia"/>
          <w:kern w:val="0"/>
          <w:szCs w:val="21"/>
        </w:rPr>
        <w:t>）</w:t>
      </w:r>
    </w:p>
    <w:p w14:paraId="7C45DF59" w14:textId="77777777" w:rsidR="001D1898" w:rsidRDefault="001D1898" w:rsidP="00CD41E6">
      <w:pPr>
        <w:autoSpaceDE w:val="0"/>
        <w:autoSpaceDN w:val="0"/>
        <w:adjustRightInd w:val="0"/>
        <w:jc w:val="left"/>
        <w:rPr>
          <w:rFonts w:ascii="ＭＳ Ｐゴシック" w:eastAsia="ＭＳ Ｐゴシック" w:hAnsi="ＭＳ Ｐゴシック" w:cs="YuGothic-Bold"/>
          <w:b/>
          <w:bCs/>
          <w:kern w:val="0"/>
          <w:sz w:val="20"/>
          <w:szCs w:val="20"/>
        </w:rPr>
      </w:pPr>
    </w:p>
    <w:p w14:paraId="2DDDBCE8" w14:textId="1BC95AF0" w:rsidR="00CD41E6" w:rsidRPr="008C7EA3" w:rsidRDefault="00E03B2C" w:rsidP="001D1898">
      <w:pPr>
        <w:autoSpaceDE w:val="0"/>
        <w:autoSpaceDN w:val="0"/>
        <w:adjustRightInd w:val="0"/>
        <w:jc w:val="center"/>
        <w:rPr>
          <w:rFonts w:ascii="ＭＳ Ｐゴシック" w:eastAsia="ＭＳ Ｐゴシック" w:hAnsi="ＭＳ Ｐゴシック" w:cs="YuGothic-Bold"/>
          <w:b/>
          <w:bCs/>
          <w:kern w:val="0"/>
          <w:sz w:val="20"/>
          <w:szCs w:val="20"/>
        </w:rPr>
      </w:pPr>
      <w:r w:rsidRPr="00E03B2C">
        <w:rPr>
          <w:noProof/>
        </w:rPr>
        <w:drawing>
          <wp:anchor distT="0" distB="0" distL="114300" distR="114300" simplePos="0" relativeHeight="251687936" behindDoc="0" locked="0" layoutInCell="1" allowOverlap="1" wp14:anchorId="678C5A93" wp14:editId="076E545E">
            <wp:simplePos x="0" y="0"/>
            <wp:positionH relativeFrom="column">
              <wp:posOffset>-635</wp:posOffset>
            </wp:positionH>
            <wp:positionV relativeFrom="paragraph">
              <wp:posOffset>215900</wp:posOffset>
            </wp:positionV>
            <wp:extent cx="6480175" cy="1951355"/>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80175" cy="1951355"/>
                    </a:xfrm>
                    <a:prstGeom prst="rect">
                      <a:avLst/>
                    </a:prstGeom>
                    <a:noFill/>
                    <a:ln>
                      <a:noFill/>
                    </a:ln>
                  </pic:spPr>
                </pic:pic>
              </a:graphicData>
            </a:graphic>
          </wp:anchor>
        </w:drawing>
      </w:r>
      <w:r w:rsidR="00CD41E6" w:rsidRPr="008C7EA3">
        <w:rPr>
          <w:rFonts w:ascii="ＭＳ Ｐゴシック" w:eastAsia="ＭＳ Ｐゴシック" w:hAnsi="ＭＳ Ｐゴシック" w:cs="YuGothic-Bold" w:hint="eastAsia"/>
          <w:b/>
          <w:bCs/>
          <w:kern w:val="0"/>
          <w:sz w:val="20"/>
          <w:szCs w:val="20"/>
        </w:rPr>
        <w:t>図表</w:t>
      </w:r>
      <w:r w:rsidR="001D1898">
        <w:rPr>
          <w:rFonts w:ascii="ＭＳ Ｐゴシック" w:eastAsia="ＭＳ Ｐゴシック" w:hAnsi="ＭＳ Ｐゴシック" w:cs="YuGothic-Bold"/>
          <w:b/>
          <w:bCs/>
          <w:kern w:val="0"/>
          <w:sz w:val="20"/>
          <w:szCs w:val="20"/>
        </w:rPr>
        <w:t>15</w:t>
      </w:r>
      <w:r w:rsidR="00CD41E6" w:rsidRPr="008C7EA3">
        <w:rPr>
          <w:rFonts w:ascii="ＭＳ Ｐゴシック" w:eastAsia="ＭＳ Ｐゴシック" w:hAnsi="ＭＳ Ｐゴシック" w:cs="YuGothic-Bold" w:hint="eastAsia"/>
          <w:b/>
          <w:bCs/>
          <w:kern w:val="0"/>
          <w:sz w:val="20"/>
          <w:szCs w:val="20"/>
        </w:rPr>
        <w:t xml:space="preserve">　ギャンブル</w:t>
      </w:r>
      <w:r w:rsidR="00F27B4F">
        <w:rPr>
          <w:rFonts w:ascii="ＭＳ Ｐゴシック" w:eastAsia="ＭＳ Ｐゴシック" w:hAnsi="ＭＳ Ｐゴシック" w:cs="YuGothic-Bold" w:hint="eastAsia"/>
          <w:b/>
          <w:bCs/>
          <w:kern w:val="0"/>
          <w:sz w:val="20"/>
          <w:szCs w:val="20"/>
        </w:rPr>
        <w:t>等</w:t>
      </w:r>
      <w:r w:rsidR="00CD41E6" w:rsidRPr="008C7EA3">
        <w:rPr>
          <w:rFonts w:ascii="ＭＳ Ｐゴシック" w:eastAsia="ＭＳ Ｐゴシック" w:hAnsi="ＭＳ Ｐゴシック" w:cs="YuGothic-Bold" w:hint="eastAsia"/>
          <w:b/>
          <w:bCs/>
          <w:kern w:val="0"/>
          <w:sz w:val="20"/>
          <w:szCs w:val="20"/>
        </w:rPr>
        <w:t>にかけているお金（</w:t>
      </w:r>
      <w:r w:rsidR="00CD41E6" w:rsidRPr="008C7EA3">
        <w:rPr>
          <w:rFonts w:ascii="ＭＳ Ｐゴシック" w:eastAsia="ＭＳ Ｐゴシック" w:hAnsi="ＭＳ Ｐゴシック" w:cs="YuGothic-Bold"/>
          <w:b/>
          <w:bCs/>
          <w:kern w:val="0"/>
          <w:sz w:val="20"/>
          <w:szCs w:val="20"/>
        </w:rPr>
        <w:t>1</w:t>
      </w:r>
      <w:r w:rsidR="00CD41E6" w:rsidRPr="008C7EA3">
        <w:rPr>
          <w:rFonts w:ascii="ＭＳ Ｐゴシック" w:eastAsia="ＭＳ Ｐゴシック" w:hAnsi="ＭＳ Ｐゴシック" w:cs="YuGothic-Bold" w:hint="eastAsia"/>
          <w:b/>
          <w:bCs/>
          <w:kern w:val="0"/>
          <w:sz w:val="20"/>
          <w:szCs w:val="20"/>
        </w:rPr>
        <w:t>か月あたり</w:t>
      </w:r>
      <w:r w:rsidR="00305E14">
        <w:rPr>
          <w:rFonts w:ascii="ＭＳ Ｐゴシック" w:eastAsia="ＭＳ Ｐゴシック" w:hAnsi="ＭＳ Ｐゴシック" w:cs="YuGothic-Bold" w:hint="eastAsia"/>
          <w:b/>
          <w:bCs/>
          <w:kern w:val="0"/>
          <w:sz w:val="20"/>
          <w:szCs w:val="20"/>
        </w:rPr>
        <w:t>、</w:t>
      </w:r>
      <w:r w:rsidR="00CD41E6" w:rsidRPr="008C7EA3">
        <w:rPr>
          <w:rFonts w:ascii="ＭＳ Ｐゴシック" w:eastAsia="ＭＳ Ｐゴシック" w:hAnsi="ＭＳ Ｐゴシック" w:cs="YuGothic-Bold" w:hint="eastAsia"/>
          <w:b/>
          <w:bCs/>
          <w:kern w:val="0"/>
          <w:sz w:val="20"/>
          <w:szCs w:val="20"/>
        </w:rPr>
        <w:t>勝ったお金は含めず）</w:t>
      </w:r>
    </w:p>
    <w:p w14:paraId="2E4C5C41" w14:textId="2AC20C6F"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427C0793" w14:textId="4DC01AB5"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7E8812F9" w14:textId="77777777" w:rsidR="00E47FBF" w:rsidRDefault="00E47FBF" w:rsidP="00F92DF2">
      <w:pPr>
        <w:autoSpaceDE w:val="0"/>
        <w:autoSpaceDN w:val="0"/>
        <w:adjustRightInd w:val="0"/>
        <w:jc w:val="left"/>
        <w:rPr>
          <w:rFonts w:ascii="ＭＳ Ｐゴシック" w:eastAsia="ＭＳ Ｐゴシック" w:hAnsi="ＭＳ Ｐゴシック" w:cs="YuGothic-Regular"/>
          <w:kern w:val="0"/>
          <w:sz w:val="18"/>
          <w:szCs w:val="18"/>
        </w:rPr>
      </w:pPr>
    </w:p>
    <w:p w14:paraId="497FBCEA" w14:textId="77777777" w:rsidR="00E47FBF" w:rsidRDefault="00E47FBF" w:rsidP="00F92DF2">
      <w:pPr>
        <w:autoSpaceDE w:val="0"/>
        <w:autoSpaceDN w:val="0"/>
        <w:adjustRightInd w:val="0"/>
        <w:jc w:val="left"/>
        <w:rPr>
          <w:rFonts w:ascii="ＭＳ Ｐゴシック" w:eastAsia="ＭＳ Ｐゴシック" w:hAnsi="ＭＳ Ｐゴシック" w:cs="YuGothic-Regular"/>
          <w:kern w:val="0"/>
          <w:sz w:val="18"/>
          <w:szCs w:val="18"/>
        </w:rPr>
      </w:pPr>
    </w:p>
    <w:p w14:paraId="5D290E5E" w14:textId="77777777" w:rsidR="00E47FBF" w:rsidRDefault="00E47FBF" w:rsidP="00F92DF2">
      <w:pPr>
        <w:autoSpaceDE w:val="0"/>
        <w:autoSpaceDN w:val="0"/>
        <w:adjustRightInd w:val="0"/>
        <w:jc w:val="left"/>
        <w:rPr>
          <w:rFonts w:ascii="ＭＳ Ｐゴシック" w:eastAsia="ＭＳ Ｐゴシック" w:hAnsi="ＭＳ Ｐゴシック" w:cs="YuGothic-Regular"/>
          <w:kern w:val="0"/>
          <w:sz w:val="18"/>
          <w:szCs w:val="18"/>
        </w:rPr>
      </w:pPr>
    </w:p>
    <w:p w14:paraId="5CBF2D49" w14:textId="77777777" w:rsidR="00E47FBF" w:rsidRDefault="00E47FBF" w:rsidP="00F92DF2">
      <w:pPr>
        <w:autoSpaceDE w:val="0"/>
        <w:autoSpaceDN w:val="0"/>
        <w:adjustRightInd w:val="0"/>
        <w:jc w:val="left"/>
        <w:rPr>
          <w:rFonts w:ascii="ＭＳ Ｐゴシック" w:eastAsia="ＭＳ Ｐゴシック" w:hAnsi="ＭＳ Ｐゴシック" w:cs="YuGothic-Regular"/>
          <w:kern w:val="0"/>
          <w:sz w:val="18"/>
          <w:szCs w:val="18"/>
        </w:rPr>
      </w:pPr>
    </w:p>
    <w:p w14:paraId="0402D29D" w14:textId="77777777" w:rsidR="00E47FBF" w:rsidRDefault="00E47FBF" w:rsidP="00F92DF2">
      <w:pPr>
        <w:autoSpaceDE w:val="0"/>
        <w:autoSpaceDN w:val="0"/>
        <w:adjustRightInd w:val="0"/>
        <w:jc w:val="left"/>
        <w:rPr>
          <w:rFonts w:ascii="ＭＳ Ｐゴシック" w:eastAsia="ＭＳ Ｐゴシック" w:hAnsi="ＭＳ Ｐゴシック" w:cs="YuGothic-Regular"/>
          <w:kern w:val="0"/>
          <w:sz w:val="18"/>
          <w:szCs w:val="18"/>
        </w:rPr>
      </w:pPr>
    </w:p>
    <w:p w14:paraId="438D8B96" w14:textId="77777777" w:rsidR="00E47FBF" w:rsidRDefault="00E47FBF" w:rsidP="00F92DF2">
      <w:pPr>
        <w:autoSpaceDE w:val="0"/>
        <w:autoSpaceDN w:val="0"/>
        <w:adjustRightInd w:val="0"/>
        <w:jc w:val="left"/>
        <w:rPr>
          <w:rFonts w:ascii="ＭＳ Ｐゴシック" w:eastAsia="ＭＳ Ｐゴシック" w:hAnsi="ＭＳ Ｐゴシック" w:cs="YuGothic-Regular"/>
          <w:kern w:val="0"/>
          <w:sz w:val="18"/>
          <w:szCs w:val="18"/>
        </w:rPr>
      </w:pPr>
    </w:p>
    <w:p w14:paraId="4A5632C5" w14:textId="24BE7297" w:rsidR="00E47FBF" w:rsidRDefault="00E47FBF" w:rsidP="00F92DF2">
      <w:pPr>
        <w:autoSpaceDE w:val="0"/>
        <w:autoSpaceDN w:val="0"/>
        <w:adjustRightInd w:val="0"/>
        <w:jc w:val="left"/>
        <w:rPr>
          <w:rFonts w:ascii="ＭＳ Ｐゴシック" w:eastAsia="ＭＳ Ｐゴシック" w:hAnsi="ＭＳ Ｐゴシック" w:cs="YuGothic-Regular"/>
          <w:kern w:val="0"/>
          <w:sz w:val="18"/>
          <w:szCs w:val="18"/>
        </w:rPr>
      </w:pPr>
    </w:p>
    <w:p w14:paraId="1001A5AD" w14:textId="688E60A8" w:rsidR="00E47FBF" w:rsidRDefault="00E47FBF" w:rsidP="00F92DF2">
      <w:pPr>
        <w:autoSpaceDE w:val="0"/>
        <w:autoSpaceDN w:val="0"/>
        <w:adjustRightInd w:val="0"/>
        <w:jc w:val="left"/>
        <w:rPr>
          <w:rFonts w:ascii="ＭＳ Ｐゴシック" w:eastAsia="ＭＳ Ｐゴシック" w:hAnsi="ＭＳ Ｐゴシック" w:cs="YuGothic-Regular"/>
          <w:kern w:val="0"/>
          <w:sz w:val="18"/>
          <w:szCs w:val="18"/>
        </w:rPr>
      </w:pPr>
    </w:p>
    <w:p w14:paraId="2B3B63B3" w14:textId="245136EB"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3E5391D2" w14:textId="0765B05D" w:rsidR="005570B7" w:rsidRDefault="00CD41E6" w:rsidP="005570B7">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1D1898">
        <w:rPr>
          <w:rFonts w:ascii="ＭＳ Ｐゴシック" w:eastAsia="ＭＳ Ｐゴシック" w:hAnsi="ＭＳ Ｐゴシック" w:cs="YuGothic-Bold"/>
          <w:b/>
          <w:bCs/>
          <w:kern w:val="0"/>
          <w:sz w:val="20"/>
          <w:szCs w:val="20"/>
        </w:rPr>
        <w:t>16</w:t>
      </w:r>
      <w:r w:rsidRPr="008C7EA3">
        <w:rPr>
          <w:rFonts w:ascii="ＭＳ Ｐゴシック" w:eastAsia="ＭＳ Ｐゴシック" w:hAnsi="ＭＳ Ｐゴシック" w:cs="YuGothic-Bold" w:hint="eastAsia"/>
          <w:b/>
          <w:bCs/>
          <w:kern w:val="0"/>
          <w:sz w:val="20"/>
          <w:szCs w:val="20"/>
        </w:rPr>
        <w:t xml:space="preserve">　ギャンブル</w:t>
      </w:r>
      <w:r w:rsidR="00F27B4F">
        <w:rPr>
          <w:rFonts w:ascii="ＭＳ Ｐゴシック" w:eastAsia="ＭＳ Ｐゴシック" w:hAnsi="ＭＳ Ｐゴシック" w:cs="YuGothic-Bold" w:hint="eastAsia"/>
          <w:b/>
          <w:bCs/>
          <w:kern w:val="0"/>
          <w:sz w:val="20"/>
          <w:szCs w:val="20"/>
        </w:rPr>
        <w:t>等</w:t>
      </w:r>
      <w:r w:rsidRPr="008C7EA3">
        <w:rPr>
          <w:rFonts w:ascii="ＭＳ Ｐゴシック" w:eastAsia="ＭＳ Ｐゴシック" w:hAnsi="ＭＳ Ｐゴシック" w:cs="YuGothic-Bold" w:hint="eastAsia"/>
          <w:b/>
          <w:bCs/>
          <w:kern w:val="0"/>
          <w:sz w:val="20"/>
          <w:szCs w:val="20"/>
        </w:rPr>
        <w:t>にかける金額</w:t>
      </w:r>
    </w:p>
    <w:p w14:paraId="733364A9" w14:textId="0A60712C" w:rsidR="005570B7" w:rsidRPr="005570B7" w:rsidRDefault="005570B7" w:rsidP="005570B7">
      <w:pPr>
        <w:autoSpaceDE w:val="0"/>
        <w:autoSpaceDN w:val="0"/>
        <w:adjustRightInd w:val="0"/>
        <w:jc w:val="center"/>
        <w:rPr>
          <w:rFonts w:ascii="ＭＳ Ｐゴシック" w:eastAsia="ＭＳ Ｐゴシック" w:hAnsi="ＭＳ Ｐゴシック" w:cs="YuGothic-Bold"/>
          <w:b/>
          <w:bCs/>
          <w:kern w:val="0"/>
          <w:sz w:val="20"/>
          <w:szCs w:val="20"/>
        </w:rPr>
      </w:pPr>
      <w:r w:rsidRPr="005570B7">
        <w:rPr>
          <w:rFonts w:hint="eastAsia"/>
          <w:noProof/>
        </w:rPr>
        <w:drawing>
          <wp:inline distT="0" distB="0" distL="0" distR="0" wp14:anchorId="3088B768" wp14:editId="052CA0AB">
            <wp:extent cx="6480175" cy="1367155"/>
            <wp:effectExtent l="0" t="0" r="0" b="444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80175" cy="1367155"/>
                    </a:xfrm>
                    <a:prstGeom prst="rect">
                      <a:avLst/>
                    </a:prstGeom>
                    <a:noFill/>
                    <a:ln>
                      <a:noFill/>
                    </a:ln>
                  </pic:spPr>
                </pic:pic>
              </a:graphicData>
            </a:graphic>
          </wp:inline>
        </w:drawing>
      </w:r>
    </w:p>
    <w:p w14:paraId="2900FCB0" w14:textId="640CF1B6" w:rsidR="00CD41E6" w:rsidRPr="008C7EA3" w:rsidRDefault="00CD41E6" w:rsidP="001D1898">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か月に</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円以上かける回答者での集計</w:t>
      </w:r>
    </w:p>
    <w:p w14:paraId="49E834C2" w14:textId="332CD859" w:rsidR="00CD41E6" w:rsidRPr="008C7EA3" w:rsidRDefault="00CD41E6" w:rsidP="001D1898">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16</w:t>
      </w:r>
      <w:r w:rsidRPr="008C7EA3">
        <w:rPr>
          <w:rFonts w:ascii="ＭＳ Ｐゴシック" w:eastAsia="ＭＳ Ｐゴシック" w:hAnsi="ＭＳ Ｐゴシック" w:cs="YuGothic-Regular" w:hint="eastAsia"/>
          <w:kern w:val="0"/>
          <w:sz w:val="18"/>
          <w:szCs w:val="18"/>
        </w:rPr>
        <w:t>集計から除外：質問遷移（問</w:t>
      </w:r>
      <w:r w:rsidRPr="008C7EA3">
        <w:rPr>
          <w:rFonts w:ascii="ＭＳ Ｐゴシック" w:eastAsia="ＭＳ Ｐゴシック" w:hAnsi="ＭＳ Ｐゴシック" w:cs="YuGothic-Regular"/>
          <w:kern w:val="0"/>
          <w:sz w:val="18"/>
          <w:szCs w:val="18"/>
        </w:rPr>
        <w:t>12</w:t>
      </w:r>
      <w:r w:rsidRPr="008C7EA3">
        <w:rPr>
          <w:rFonts w:ascii="ＭＳ Ｐゴシック" w:eastAsia="ＭＳ Ｐゴシック" w:hAnsi="ＭＳ Ｐゴシック" w:cs="YuGothic-Regular" w:hint="eastAsia"/>
          <w:kern w:val="0"/>
          <w:sz w:val="18"/>
          <w:szCs w:val="18"/>
        </w:rPr>
        <w:t>でいずれかのギャンブル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を選択していないもの）</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設問間矛盾（</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544</w:t>
      </w:r>
      <w:r w:rsidRPr="008C7EA3">
        <w:rPr>
          <w:rFonts w:ascii="ＭＳ Ｐゴシック" w:eastAsia="ＭＳ Ｐゴシック" w:hAnsi="ＭＳ Ｐゴシック" w:cs="YuGothic-Regular" w:hint="eastAsia"/>
          <w:kern w:val="0"/>
          <w:sz w:val="18"/>
          <w:szCs w:val="18"/>
        </w:rPr>
        <w:t>）</w:t>
      </w:r>
      <w:r w:rsidR="001D1898">
        <w:rPr>
          <w:rFonts w:ascii="ＭＳ Ｐゴシック" w:eastAsia="ＭＳ Ｐゴシック" w:hAnsi="ＭＳ Ｐゴシック" w:cs="YuGothic-Regular"/>
          <w:kern w:val="0"/>
          <w:sz w:val="18"/>
          <w:szCs w:val="18"/>
        </w:rPr>
        <w:br/>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15</w:t>
      </w:r>
      <w:r w:rsidRPr="008C7EA3">
        <w:rPr>
          <w:rFonts w:ascii="ＭＳ Ｐゴシック" w:eastAsia="ＭＳ Ｐゴシック" w:hAnsi="ＭＳ Ｐゴシック" w:cs="YuGothic-Regular" w:hint="eastAsia"/>
          <w:kern w:val="0"/>
          <w:sz w:val="18"/>
          <w:szCs w:val="18"/>
        </w:rPr>
        <w:t>で過去</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年間ギャンブル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をしていない・答えないと回答しているのに問</w:t>
      </w:r>
      <w:r w:rsidRPr="008C7EA3">
        <w:rPr>
          <w:rFonts w:ascii="ＭＳ Ｐゴシック" w:eastAsia="ＭＳ Ｐゴシック" w:hAnsi="ＭＳ Ｐゴシック" w:cs="YuGothic-Regular"/>
          <w:kern w:val="0"/>
          <w:sz w:val="18"/>
          <w:szCs w:val="18"/>
        </w:rPr>
        <w:t>16</w:t>
      </w:r>
      <w:r w:rsidRPr="008C7EA3">
        <w:rPr>
          <w:rFonts w:ascii="ＭＳ Ｐゴシック" w:eastAsia="ＭＳ Ｐゴシック" w:hAnsi="ＭＳ Ｐゴシック" w:cs="YuGothic-Regular" w:hint="eastAsia"/>
          <w:kern w:val="0"/>
          <w:sz w:val="18"/>
          <w:szCs w:val="18"/>
        </w:rPr>
        <w:t>で</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円以上と回答</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15</w:t>
      </w:r>
      <w:r w:rsidRPr="008C7EA3">
        <w:rPr>
          <w:rFonts w:ascii="ＭＳ Ｐゴシック" w:eastAsia="ＭＳ Ｐゴシック" w:hAnsi="ＭＳ Ｐゴシック" w:cs="YuGothic-Regular" w:hint="eastAsia"/>
          <w:kern w:val="0"/>
          <w:sz w:val="18"/>
          <w:szCs w:val="18"/>
        </w:rPr>
        <w:t>でいずれかのギャンブル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の種類を回答しているのに問</w:t>
      </w:r>
      <w:r w:rsidRPr="008C7EA3">
        <w:rPr>
          <w:rFonts w:ascii="ＭＳ Ｐゴシック" w:eastAsia="ＭＳ Ｐゴシック" w:hAnsi="ＭＳ Ｐゴシック" w:cs="YuGothic-Regular"/>
          <w:kern w:val="0"/>
          <w:sz w:val="18"/>
          <w:szCs w:val="18"/>
        </w:rPr>
        <w:t>16</w:t>
      </w:r>
      <w:r w:rsidRPr="008C7EA3">
        <w:rPr>
          <w:rFonts w:ascii="ＭＳ Ｐゴシック" w:eastAsia="ＭＳ Ｐゴシック" w:hAnsi="ＭＳ Ｐゴシック" w:cs="YuGothic-Regular" w:hint="eastAsia"/>
          <w:kern w:val="0"/>
          <w:sz w:val="18"/>
          <w:szCs w:val="18"/>
        </w:rPr>
        <w:t>に</w:t>
      </w:r>
      <w:r w:rsidRPr="008C7EA3">
        <w:rPr>
          <w:rFonts w:ascii="ＭＳ Ｐゴシック" w:eastAsia="ＭＳ Ｐゴシック" w:hAnsi="ＭＳ Ｐゴシック" w:cs="YuGothic-Regular"/>
          <w:kern w:val="0"/>
          <w:sz w:val="18"/>
          <w:szCs w:val="18"/>
        </w:rPr>
        <w:t>0</w:t>
      </w:r>
      <w:r w:rsidRPr="008C7EA3">
        <w:rPr>
          <w:rFonts w:ascii="ＭＳ Ｐゴシック" w:eastAsia="ＭＳ Ｐゴシック" w:hAnsi="ＭＳ Ｐゴシック" w:cs="YuGothic-Regular" w:hint="eastAsia"/>
          <w:kern w:val="0"/>
          <w:sz w:val="18"/>
          <w:szCs w:val="18"/>
        </w:rPr>
        <w:t>円と回答）</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58</w:t>
      </w:r>
      <w:r w:rsidRPr="008C7EA3">
        <w:rPr>
          <w:rFonts w:ascii="ＭＳ Ｐゴシック" w:eastAsia="ＭＳ Ｐゴシック" w:hAnsi="ＭＳ Ｐゴシック" w:cs="YuGothic-Regular" w:hint="eastAsia"/>
          <w:kern w:val="0"/>
          <w:sz w:val="18"/>
          <w:szCs w:val="18"/>
        </w:rPr>
        <w:t>）</w:t>
      </w:r>
    </w:p>
    <w:p w14:paraId="41405D06" w14:textId="5D3D83D9" w:rsidR="00CD41E6" w:rsidRPr="008C7EA3" w:rsidRDefault="00CD41E6">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6E25EE20" w14:textId="2D11CA7A" w:rsidR="00CD41E6" w:rsidRPr="00E1161A" w:rsidRDefault="00CD41E6" w:rsidP="00CD41E6">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（５）ギャンブル</w:t>
      </w:r>
      <w:r w:rsidR="00F27B4F">
        <w:rPr>
          <w:rFonts w:ascii="ＭＳ Ｐゴシック" w:eastAsia="ＭＳ Ｐゴシック" w:hAnsi="ＭＳ Ｐゴシック" w:cs="YuGothic-Bold" w:hint="eastAsia"/>
          <w:b/>
          <w:bCs/>
          <w:kern w:val="0"/>
          <w:sz w:val="24"/>
          <w:szCs w:val="24"/>
        </w:rPr>
        <w:t>等</w:t>
      </w:r>
      <w:r w:rsidR="00F30542">
        <w:rPr>
          <w:rFonts w:ascii="ＭＳ Ｐゴシック" w:eastAsia="ＭＳ Ｐゴシック" w:hAnsi="ＭＳ Ｐゴシック" w:cs="YuGothic-Bold" w:hint="eastAsia"/>
          <w:b/>
          <w:bCs/>
          <w:kern w:val="0"/>
          <w:sz w:val="24"/>
          <w:szCs w:val="24"/>
        </w:rPr>
        <w:t>の</w:t>
      </w:r>
      <w:r w:rsidRPr="00E1161A">
        <w:rPr>
          <w:rFonts w:ascii="ＭＳ Ｐゴシック" w:eastAsia="ＭＳ Ｐゴシック" w:hAnsi="ＭＳ Ｐゴシック" w:cs="YuGothic-Bold" w:hint="eastAsia"/>
          <w:b/>
          <w:bCs/>
          <w:kern w:val="0"/>
          <w:sz w:val="24"/>
          <w:szCs w:val="24"/>
        </w:rPr>
        <w:t>開始年齢</w:t>
      </w:r>
    </w:p>
    <w:p w14:paraId="402D2355" w14:textId="5B5502F8" w:rsidR="00CD41E6" w:rsidRPr="008C7EA3" w:rsidRDefault="00CD41E6" w:rsidP="003E223E">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17</w:t>
      </w:r>
      <w:r w:rsidRPr="00B35703">
        <w:rPr>
          <w:rFonts w:ascii="ＭＳ Ｐゴシック" w:eastAsia="ＭＳ Ｐゴシック" w:hAnsi="ＭＳ Ｐゴシック" w:cs="YuGothic-Bold" w:hint="eastAsia"/>
          <w:b/>
          <w:bCs/>
          <w:kern w:val="0"/>
          <w:szCs w:val="21"/>
          <w:highlight w:val="yellow"/>
        </w:rPr>
        <w:t>】</w:t>
      </w:r>
      <w:r w:rsidR="003E223E"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初めてギャンブル</w:t>
      </w:r>
      <w:r w:rsidR="00F27B4F">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をしたのは何歳の時でしたか。</w:t>
      </w:r>
    </w:p>
    <w:p w14:paraId="65E5A236" w14:textId="158824AB" w:rsidR="00CD41E6" w:rsidRPr="008C7EA3" w:rsidRDefault="00CD41E6" w:rsidP="007D724C">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全体の</w:t>
      </w:r>
      <w:r w:rsidRPr="008C7EA3">
        <w:rPr>
          <w:rFonts w:ascii="ＭＳ Ｐゴシック" w:eastAsia="ＭＳ Ｐゴシック" w:hAnsi="ＭＳ Ｐゴシック" w:cs="YuGothic-Regular"/>
          <w:kern w:val="0"/>
          <w:szCs w:val="21"/>
        </w:rPr>
        <w:t>5</w:t>
      </w:r>
      <w:r w:rsidR="00933468">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kern w:val="0"/>
          <w:szCs w:val="21"/>
        </w:rPr>
        <w:t>.</w:t>
      </w:r>
      <w:r w:rsidR="00933468">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hint="eastAsia"/>
          <w:kern w:val="0"/>
          <w:szCs w:val="21"/>
        </w:rPr>
        <w:t>％（男性</w:t>
      </w:r>
      <w:r w:rsidRPr="008C7EA3">
        <w:rPr>
          <w:rFonts w:ascii="ＭＳ Ｐゴシック" w:eastAsia="ＭＳ Ｐゴシック" w:hAnsi="ＭＳ Ｐゴシック" w:cs="YuGothic-Regular"/>
          <w:kern w:val="0"/>
          <w:szCs w:val="21"/>
        </w:rPr>
        <w:t>5</w:t>
      </w:r>
      <w:r w:rsidR="00933468">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933468">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w:t>
      </w:r>
      <w:r w:rsidRPr="008C7EA3">
        <w:rPr>
          <w:rFonts w:ascii="ＭＳ Ｐゴシック" w:eastAsia="ＭＳ Ｐゴシック" w:hAnsi="ＭＳ Ｐゴシック" w:cs="YuGothic-Regular"/>
          <w:kern w:val="0"/>
          <w:szCs w:val="21"/>
        </w:rPr>
        <w:t>6</w:t>
      </w:r>
      <w:r w:rsidR="00933468">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w:t>
      </w:r>
      <w:r w:rsidR="00933468">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hint="eastAsia"/>
          <w:kern w:val="0"/>
          <w:szCs w:val="21"/>
        </w:rPr>
        <w:t>％）が</w:t>
      </w:r>
      <w:r w:rsidRPr="008C7EA3">
        <w:rPr>
          <w:rFonts w:ascii="ＭＳ Ｐゴシック" w:eastAsia="ＭＳ Ｐゴシック" w:hAnsi="ＭＳ Ｐゴシック" w:cs="YuGothic-Regular"/>
          <w:kern w:val="0"/>
          <w:szCs w:val="21"/>
        </w:rPr>
        <w:t>20</w:t>
      </w:r>
      <w:r w:rsidRPr="008C7EA3">
        <w:rPr>
          <w:rFonts w:ascii="ＭＳ Ｐゴシック" w:eastAsia="ＭＳ Ｐゴシック" w:hAnsi="ＭＳ Ｐゴシック" w:cs="YuGothic-Regular" w:hint="eastAsia"/>
          <w:kern w:val="0"/>
          <w:szCs w:val="21"/>
        </w:rPr>
        <w:t>歳代と回答した。</w:t>
      </w:r>
      <w:r w:rsidRPr="008C7EA3">
        <w:rPr>
          <w:rFonts w:ascii="ＭＳ Ｐゴシック" w:eastAsia="ＭＳ Ｐゴシック" w:hAnsi="ＭＳ Ｐゴシック" w:cs="YuGothic-Regular"/>
          <w:kern w:val="0"/>
          <w:szCs w:val="21"/>
        </w:rPr>
        <w:t>20</w:t>
      </w:r>
      <w:r w:rsidRPr="008C7EA3">
        <w:rPr>
          <w:rFonts w:ascii="ＭＳ Ｐゴシック" w:eastAsia="ＭＳ Ｐゴシック" w:hAnsi="ＭＳ Ｐゴシック" w:cs="YuGothic-Regular" w:hint="eastAsia"/>
          <w:kern w:val="0"/>
          <w:szCs w:val="21"/>
        </w:rPr>
        <w:t>歳未満の年齢を回答したのは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女性の</w:t>
      </w:r>
      <w:r w:rsidRPr="008C7EA3">
        <w:rPr>
          <w:rFonts w:ascii="ＭＳ Ｐゴシック" w:eastAsia="ＭＳ Ｐゴシック" w:hAnsi="ＭＳ Ｐゴシック" w:cs="YuGothic-Regular"/>
          <w:kern w:val="0"/>
          <w:szCs w:val="21"/>
        </w:rPr>
        <w:t>1</w:t>
      </w:r>
      <w:r w:rsidR="00DB5590">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kern w:val="0"/>
          <w:szCs w:val="21"/>
        </w:rPr>
        <w:t>.</w:t>
      </w:r>
      <w:r w:rsidR="00DB5590">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hint="eastAsia"/>
          <w:kern w:val="0"/>
          <w:szCs w:val="21"/>
        </w:rPr>
        <w:t>％に対し</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男性は</w:t>
      </w:r>
      <w:r w:rsidRPr="008C7EA3">
        <w:rPr>
          <w:rFonts w:ascii="ＭＳ Ｐゴシック" w:eastAsia="ＭＳ Ｐゴシック" w:hAnsi="ＭＳ Ｐゴシック" w:cs="YuGothic-Regular"/>
          <w:kern w:val="0"/>
          <w:szCs w:val="21"/>
        </w:rPr>
        <w:t>4</w:t>
      </w:r>
      <w:r w:rsidR="00DB5590">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w:t>
      </w:r>
      <w:r w:rsidR="00DB5590">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hint="eastAsia"/>
          <w:kern w:val="0"/>
          <w:szCs w:val="21"/>
        </w:rPr>
        <w:t>％であり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男性の方が低い年齢でギャンブル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を経験している割合が高かった。（図表</w:t>
      </w:r>
      <w:r w:rsidR="007D724C">
        <w:rPr>
          <w:rFonts w:ascii="ＭＳ Ｐゴシック" w:eastAsia="ＭＳ Ｐゴシック" w:hAnsi="ＭＳ Ｐゴシック" w:cs="YuGothic-Regular"/>
          <w:kern w:val="0"/>
          <w:szCs w:val="21"/>
        </w:rPr>
        <w:t>17</w:t>
      </w:r>
      <w:r w:rsidR="009A5361">
        <w:rPr>
          <w:rFonts w:ascii="ＭＳ Ｐゴシック" w:eastAsia="ＭＳ Ｐゴシック" w:hAnsi="ＭＳ Ｐゴシック" w:cs="YuGothic-Regular" w:hint="eastAsia"/>
          <w:kern w:val="0"/>
          <w:szCs w:val="21"/>
        </w:rPr>
        <w:t>-</w:t>
      </w:r>
      <w:r w:rsidR="009A5361">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w:t>
      </w:r>
    </w:p>
    <w:p w14:paraId="34469400" w14:textId="77777777" w:rsidR="007D724C" w:rsidRDefault="007D724C" w:rsidP="00CD41E6">
      <w:pPr>
        <w:autoSpaceDE w:val="0"/>
        <w:autoSpaceDN w:val="0"/>
        <w:adjustRightInd w:val="0"/>
        <w:jc w:val="left"/>
        <w:rPr>
          <w:rFonts w:ascii="ＭＳ Ｐゴシック" w:eastAsia="ＭＳ Ｐゴシック" w:hAnsi="ＭＳ Ｐゴシック" w:cs="YuGothic-Bold"/>
          <w:b/>
          <w:bCs/>
          <w:kern w:val="0"/>
          <w:sz w:val="20"/>
          <w:szCs w:val="20"/>
        </w:rPr>
      </w:pPr>
    </w:p>
    <w:p w14:paraId="358CF198" w14:textId="4DF76208" w:rsidR="00CD41E6" w:rsidRPr="008C7EA3" w:rsidRDefault="00654192" w:rsidP="007D724C">
      <w:pPr>
        <w:autoSpaceDE w:val="0"/>
        <w:autoSpaceDN w:val="0"/>
        <w:adjustRightInd w:val="0"/>
        <w:jc w:val="center"/>
        <w:rPr>
          <w:rFonts w:ascii="ＭＳ Ｐゴシック" w:eastAsia="ＭＳ Ｐゴシック" w:hAnsi="ＭＳ Ｐゴシック" w:cs="YuGothic-Bold"/>
          <w:b/>
          <w:bCs/>
          <w:kern w:val="0"/>
          <w:sz w:val="20"/>
          <w:szCs w:val="20"/>
        </w:rPr>
      </w:pPr>
      <w:r w:rsidRPr="0059231B">
        <w:rPr>
          <w:noProof/>
        </w:rPr>
        <w:drawing>
          <wp:anchor distT="0" distB="0" distL="114300" distR="114300" simplePos="0" relativeHeight="251702272" behindDoc="0" locked="0" layoutInCell="1" allowOverlap="1" wp14:anchorId="0E11EB54" wp14:editId="3C55437F">
            <wp:simplePos x="0" y="0"/>
            <wp:positionH relativeFrom="column">
              <wp:posOffset>40640</wp:posOffset>
            </wp:positionH>
            <wp:positionV relativeFrom="paragraph">
              <wp:posOffset>217805</wp:posOffset>
            </wp:positionV>
            <wp:extent cx="6480175" cy="2152015"/>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480175" cy="2152015"/>
                    </a:xfrm>
                    <a:prstGeom prst="rect">
                      <a:avLst/>
                    </a:prstGeom>
                    <a:noFill/>
                    <a:ln>
                      <a:noFill/>
                    </a:ln>
                  </pic:spPr>
                </pic:pic>
              </a:graphicData>
            </a:graphic>
          </wp:anchor>
        </w:drawing>
      </w:r>
      <w:r w:rsidR="00CD41E6" w:rsidRPr="008C7EA3">
        <w:rPr>
          <w:rFonts w:ascii="ＭＳ Ｐゴシック" w:eastAsia="ＭＳ Ｐゴシック" w:hAnsi="ＭＳ Ｐゴシック" w:cs="YuGothic-Bold" w:hint="eastAsia"/>
          <w:b/>
          <w:bCs/>
          <w:kern w:val="0"/>
          <w:sz w:val="20"/>
          <w:szCs w:val="20"/>
        </w:rPr>
        <w:t>図表</w:t>
      </w:r>
      <w:r w:rsidR="007D724C">
        <w:rPr>
          <w:rFonts w:ascii="ＭＳ Ｐゴシック" w:eastAsia="ＭＳ Ｐゴシック" w:hAnsi="ＭＳ Ｐゴシック" w:cs="YuGothic-Bold"/>
          <w:b/>
          <w:bCs/>
          <w:kern w:val="0"/>
          <w:sz w:val="20"/>
          <w:szCs w:val="20"/>
        </w:rPr>
        <w:t>17</w:t>
      </w:r>
      <w:r w:rsidR="009A5361">
        <w:rPr>
          <w:rFonts w:ascii="ＭＳ Ｐゴシック" w:eastAsia="ＭＳ Ｐゴシック" w:hAnsi="ＭＳ Ｐゴシック" w:cs="YuGothic-Bold"/>
          <w:b/>
          <w:bCs/>
          <w:kern w:val="0"/>
          <w:sz w:val="20"/>
          <w:szCs w:val="20"/>
        </w:rPr>
        <w:t>-1</w:t>
      </w:r>
      <w:r w:rsidR="00CD41E6" w:rsidRPr="008C7EA3">
        <w:rPr>
          <w:rFonts w:ascii="ＭＳ Ｐゴシック" w:eastAsia="ＭＳ Ｐゴシック" w:hAnsi="ＭＳ Ｐゴシック" w:cs="YuGothic-Bold" w:hint="eastAsia"/>
          <w:b/>
          <w:bCs/>
          <w:kern w:val="0"/>
          <w:sz w:val="20"/>
          <w:szCs w:val="20"/>
        </w:rPr>
        <w:t xml:space="preserve">　初めてギャンブル</w:t>
      </w:r>
      <w:r w:rsidR="00F27B4F">
        <w:rPr>
          <w:rFonts w:ascii="ＭＳ Ｐゴシック" w:eastAsia="ＭＳ Ｐゴシック" w:hAnsi="ＭＳ Ｐゴシック" w:cs="YuGothic-Bold" w:hint="eastAsia"/>
          <w:b/>
          <w:bCs/>
          <w:kern w:val="0"/>
          <w:sz w:val="20"/>
          <w:szCs w:val="20"/>
        </w:rPr>
        <w:t>等</w:t>
      </w:r>
      <w:r w:rsidR="00CD41E6" w:rsidRPr="008C7EA3">
        <w:rPr>
          <w:rFonts w:ascii="ＭＳ Ｐゴシック" w:eastAsia="ＭＳ Ｐゴシック" w:hAnsi="ＭＳ Ｐゴシック" w:cs="YuGothic-Bold" w:hint="eastAsia"/>
          <w:b/>
          <w:bCs/>
          <w:kern w:val="0"/>
          <w:sz w:val="20"/>
          <w:szCs w:val="20"/>
        </w:rPr>
        <w:t>をするようになった年齢</w:t>
      </w:r>
    </w:p>
    <w:p w14:paraId="1C009E34" w14:textId="3728BBE6"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5EC1F73F"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2E1F22C8" w14:textId="77777777" w:rsidR="00D57B7D" w:rsidRDefault="00D57B7D" w:rsidP="00F92DF2">
      <w:pPr>
        <w:autoSpaceDE w:val="0"/>
        <w:autoSpaceDN w:val="0"/>
        <w:adjustRightInd w:val="0"/>
        <w:jc w:val="left"/>
        <w:rPr>
          <w:rFonts w:ascii="ＭＳ Ｐゴシック" w:eastAsia="ＭＳ Ｐゴシック" w:hAnsi="ＭＳ Ｐゴシック" w:cs="YuGothic-Regular"/>
          <w:kern w:val="0"/>
          <w:sz w:val="18"/>
          <w:szCs w:val="18"/>
        </w:rPr>
      </w:pPr>
    </w:p>
    <w:p w14:paraId="5E4A7D40" w14:textId="77777777" w:rsidR="00D57B7D" w:rsidRDefault="00D57B7D" w:rsidP="00F92DF2">
      <w:pPr>
        <w:autoSpaceDE w:val="0"/>
        <w:autoSpaceDN w:val="0"/>
        <w:adjustRightInd w:val="0"/>
        <w:jc w:val="left"/>
        <w:rPr>
          <w:rFonts w:ascii="ＭＳ Ｐゴシック" w:eastAsia="ＭＳ Ｐゴシック" w:hAnsi="ＭＳ Ｐゴシック" w:cs="YuGothic-Regular"/>
          <w:kern w:val="0"/>
          <w:sz w:val="18"/>
          <w:szCs w:val="18"/>
        </w:rPr>
      </w:pPr>
    </w:p>
    <w:p w14:paraId="11916CB8" w14:textId="77777777" w:rsidR="00D57B7D" w:rsidRDefault="00D57B7D" w:rsidP="00F92DF2">
      <w:pPr>
        <w:autoSpaceDE w:val="0"/>
        <w:autoSpaceDN w:val="0"/>
        <w:adjustRightInd w:val="0"/>
        <w:jc w:val="left"/>
        <w:rPr>
          <w:rFonts w:ascii="ＭＳ Ｐゴシック" w:eastAsia="ＭＳ Ｐゴシック" w:hAnsi="ＭＳ Ｐゴシック" w:cs="YuGothic-Regular"/>
          <w:kern w:val="0"/>
          <w:sz w:val="18"/>
          <w:szCs w:val="18"/>
        </w:rPr>
      </w:pPr>
    </w:p>
    <w:p w14:paraId="307E04A6" w14:textId="77777777" w:rsidR="00D57B7D" w:rsidRDefault="00D57B7D" w:rsidP="00F92DF2">
      <w:pPr>
        <w:autoSpaceDE w:val="0"/>
        <w:autoSpaceDN w:val="0"/>
        <w:adjustRightInd w:val="0"/>
        <w:jc w:val="left"/>
        <w:rPr>
          <w:rFonts w:ascii="ＭＳ Ｐゴシック" w:eastAsia="ＭＳ Ｐゴシック" w:hAnsi="ＭＳ Ｐゴシック" w:cs="YuGothic-Regular"/>
          <w:kern w:val="0"/>
          <w:sz w:val="18"/>
          <w:szCs w:val="18"/>
        </w:rPr>
      </w:pPr>
    </w:p>
    <w:p w14:paraId="296A9190" w14:textId="77777777" w:rsidR="00D57B7D" w:rsidRDefault="00D57B7D" w:rsidP="00F92DF2">
      <w:pPr>
        <w:autoSpaceDE w:val="0"/>
        <w:autoSpaceDN w:val="0"/>
        <w:adjustRightInd w:val="0"/>
        <w:jc w:val="left"/>
        <w:rPr>
          <w:rFonts w:ascii="ＭＳ Ｐゴシック" w:eastAsia="ＭＳ Ｐゴシック" w:hAnsi="ＭＳ Ｐゴシック" w:cs="YuGothic-Regular"/>
          <w:kern w:val="0"/>
          <w:sz w:val="18"/>
          <w:szCs w:val="18"/>
        </w:rPr>
      </w:pPr>
    </w:p>
    <w:p w14:paraId="71EC8C7F" w14:textId="77777777" w:rsidR="00D57B7D" w:rsidRDefault="00D57B7D" w:rsidP="00F92DF2">
      <w:pPr>
        <w:autoSpaceDE w:val="0"/>
        <w:autoSpaceDN w:val="0"/>
        <w:adjustRightInd w:val="0"/>
        <w:jc w:val="left"/>
        <w:rPr>
          <w:rFonts w:ascii="ＭＳ Ｐゴシック" w:eastAsia="ＭＳ Ｐゴシック" w:hAnsi="ＭＳ Ｐゴシック" w:cs="YuGothic-Regular"/>
          <w:kern w:val="0"/>
          <w:sz w:val="18"/>
          <w:szCs w:val="18"/>
        </w:rPr>
      </w:pPr>
    </w:p>
    <w:p w14:paraId="3D1A5C5C" w14:textId="77777777" w:rsidR="00D57B7D" w:rsidRDefault="00D57B7D" w:rsidP="00F92DF2">
      <w:pPr>
        <w:autoSpaceDE w:val="0"/>
        <w:autoSpaceDN w:val="0"/>
        <w:adjustRightInd w:val="0"/>
        <w:jc w:val="left"/>
        <w:rPr>
          <w:rFonts w:ascii="ＭＳ Ｐゴシック" w:eastAsia="ＭＳ Ｐゴシック" w:hAnsi="ＭＳ Ｐゴシック" w:cs="YuGothic-Regular"/>
          <w:kern w:val="0"/>
          <w:sz w:val="18"/>
          <w:szCs w:val="18"/>
        </w:rPr>
      </w:pPr>
    </w:p>
    <w:p w14:paraId="52371B3B"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6FA1CC61" w14:textId="5C2BF22E" w:rsidR="00CD41E6" w:rsidRPr="008C7EA3" w:rsidRDefault="00CD41E6" w:rsidP="007D724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17</w:t>
      </w:r>
      <w:r w:rsidRPr="008C7EA3">
        <w:rPr>
          <w:rFonts w:ascii="ＭＳ Ｐゴシック" w:eastAsia="ＭＳ Ｐゴシック" w:hAnsi="ＭＳ Ｐゴシック" w:cs="YuGothic-Regular" w:hint="eastAsia"/>
          <w:kern w:val="0"/>
          <w:sz w:val="18"/>
          <w:szCs w:val="18"/>
        </w:rPr>
        <w:t>集計から除外：条件分岐（問</w:t>
      </w:r>
      <w:r w:rsidRPr="008C7EA3">
        <w:rPr>
          <w:rFonts w:ascii="ＭＳ Ｐゴシック" w:eastAsia="ＭＳ Ｐゴシック" w:hAnsi="ＭＳ Ｐゴシック" w:cs="YuGothic-Regular"/>
          <w:kern w:val="0"/>
          <w:sz w:val="18"/>
          <w:szCs w:val="18"/>
        </w:rPr>
        <w:t>12</w:t>
      </w:r>
      <w:r w:rsidRPr="008C7EA3">
        <w:rPr>
          <w:rFonts w:ascii="ＭＳ Ｐゴシック" w:eastAsia="ＭＳ Ｐゴシック" w:hAnsi="ＭＳ Ｐゴシック" w:cs="YuGothic-Regular" w:hint="eastAsia"/>
          <w:kern w:val="0"/>
          <w:sz w:val="18"/>
          <w:szCs w:val="18"/>
        </w:rPr>
        <w:t>でいずれかのギャンブル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を選択していないもの）</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CC1AFB">
        <w:rPr>
          <w:rFonts w:ascii="ＭＳ Ｐゴシック" w:eastAsia="ＭＳ Ｐゴシック" w:hAnsi="ＭＳ Ｐゴシック" w:cs="YuGothic-Regular"/>
          <w:kern w:val="0"/>
          <w:sz w:val="18"/>
          <w:szCs w:val="18"/>
        </w:rPr>
        <w:t>61</w:t>
      </w:r>
      <w:r w:rsidRPr="008C7EA3">
        <w:rPr>
          <w:rFonts w:ascii="ＭＳ Ｐゴシック" w:eastAsia="ＭＳ Ｐゴシック" w:hAnsi="ＭＳ Ｐゴシック" w:cs="YuGothic-Regular" w:hint="eastAsia"/>
          <w:kern w:val="0"/>
          <w:sz w:val="18"/>
          <w:szCs w:val="18"/>
        </w:rPr>
        <w:t>）</w:t>
      </w:r>
    </w:p>
    <w:p w14:paraId="7499FB7C" w14:textId="77777777" w:rsidR="009A5361" w:rsidRDefault="009A5361" w:rsidP="009A5361">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1D69DF13" w14:textId="0FC82F3D" w:rsidR="009A5361" w:rsidRDefault="00A61825" w:rsidP="009A5361">
      <w:pPr>
        <w:autoSpaceDE w:val="0"/>
        <w:autoSpaceDN w:val="0"/>
        <w:adjustRightInd w:val="0"/>
        <w:ind w:firstLineChars="100" w:firstLine="213"/>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初めてギャンブル等をするようになった年齢</w:t>
      </w:r>
      <w:r w:rsidR="00F04DAC">
        <w:rPr>
          <w:rFonts w:ascii="ＭＳ Ｐゴシック" w:eastAsia="ＭＳ Ｐゴシック" w:hAnsi="ＭＳ Ｐゴシック" w:cs="YuGothic-Regular" w:hint="eastAsia"/>
          <w:kern w:val="0"/>
          <w:szCs w:val="21"/>
        </w:rPr>
        <w:t>の中で、</w:t>
      </w:r>
      <w:r>
        <w:rPr>
          <w:rFonts w:ascii="ＭＳ Ｐゴシック" w:eastAsia="ＭＳ Ｐゴシック" w:hAnsi="ＭＳ Ｐゴシック" w:cs="YuGothic-Regular" w:hint="eastAsia"/>
          <w:kern w:val="0"/>
          <w:szCs w:val="21"/>
        </w:rPr>
        <w:t>特に人数が多かった10～19歳、20～29歳について、各年齢の人数について詳細を見ると、男女とも、20歳が最多（男性30.5％、女性27.6％）で</w:t>
      </w:r>
      <w:r w:rsidR="00F30542">
        <w:rPr>
          <w:rFonts w:ascii="ＭＳ Ｐゴシック" w:eastAsia="ＭＳ Ｐゴシック" w:hAnsi="ＭＳ Ｐゴシック" w:cs="YuGothic-Regular" w:hint="eastAsia"/>
          <w:kern w:val="0"/>
          <w:szCs w:val="21"/>
        </w:rPr>
        <w:t>、</w:t>
      </w:r>
      <w:r>
        <w:rPr>
          <w:rFonts w:ascii="ＭＳ Ｐゴシック" w:eastAsia="ＭＳ Ｐゴシック" w:hAnsi="ＭＳ Ｐゴシック" w:cs="YuGothic-Regular" w:hint="eastAsia"/>
          <w:kern w:val="0"/>
          <w:szCs w:val="21"/>
        </w:rPr>
        <w:t>18歳が次いで多かった（男性29.5％、女性9.7％）</w:t>
      </w:r>
      <w:r w:rsidR="009A5361" w:rsidRPr="008C7EA3">
        <w:rPr>
          <w:rFonts w:ascii="ＭＳ Ｐゴシック" w:eastAsia="ＭＳ Ｐゴシック" w:hAnsi="ＭＳ Ｐゴシック" w:cs="YuGothic-Regular" w:hint="eastAsia"/>
          <w:kern w:val="0"/>
          <w:szCs w:val="21"/>
        </w:rPr>
        <w:t>。（図表</w:t>
      </w:r>
      <w:r w:rsidR="009A5361">
        <w:rPr>
          <w:rFonts w:ascii="ＭＳ Ｐゴシック" w:eastAsia="ＭＳ Ｐゴシック" w:hAnsi="ＭＳ Ｐゴシック" w:cs="YuGothic-Regular"/>
          <w:kern w:val="0"/>
          <w:szCs w:val="21"/>
        </w:rPr>
        <w:t>17-2</w:t>
      </w:r>
      <w:r w:rsidR="009A5361" w:rsidRPr="008C7EA3">
        <w:rPr>
          <w:rFonts w:ascii="ＭＳ Ｐゴシック" w:eastAsia="ＭＳ Ｐゴシック" w:hAnsi="ＭＳ Ｐゴシック" w:cs="YuGothic-Regular" w:hint="eastAsia"/>
          <w:kern w:val="0"/>
          <w:szCs w:val="21"/>
        </w:rPr>
        <w:t>）</w:t>
      </w:r>
    </w:p>
    <w:p w14:paraId="1BAB2555" w14:textId="0E572654" w:rsidR="004504AB" w:rsidRDefault="004504AB" w:rsidP="009A5361">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10C210ED" w14:textId="1982999F" w:rsidR="004504AB" w:rsidRPr="008C7EA3" w:rsidRDefault="00F13C75" w:rsidP="00A61825">
      <w:pPr>
        <w:autoSpaceDE w:val="0"/>
        <w:autoSpaceDN w:val="0"/>
        <w:adjustRightInd w:val="0"/>
        <w:jc w:val="center"/>
        <w:rPr>
          <w:rFonts w:ascii="ＭＳ Ｐゴシック" w:eastAsia="ＭＳ Ｐゴシック" w:hAnsi="ＭＳ Ｐゴシック" w:cs="YuGothic-Regular"/>
          <w:kern w:val="0"/>
          <w:szCs w:val="21"/>
        </w:rPr>
      </w:pPr>
      <w:r w:rsidRPr="00F13C75">
        <w:rPr>
          <w:noProof/>
        </w:rPr>
        <w:drawing>
          <wp:anchor distT="0" distB="0" distL="114300" distR="114300" simplePos="0" relativeHeight="251797504" behindDoc="0" locked="0" layoutInCell="1" allowOverlap="1" wp14:anchorId="126F5CD8" wp14:editId="7096031F">
            <wp:simplePos x="0" y="0"/>
            <wp:positionH relativeFrom="column">
              <wp:posOffset>92076</wp:posOffset>
            </wp:positionH>
            <wp:positionV relativeFrom="paragraph">
              <wp:posOffset>39371</wp:posOffset>
            </wp:positionV>
            <wp:extent cx="6412490" cy="4038600"/>
            <wp:effectExtent l="0" t="0" r="0"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418356" cy="404229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4AB" w:rsidRPr="008C7EA3">
        <w:rPr>
          <w:rFonts w:ascii="ＭＳ Ｐゴシック" w:eastAsia="ＭＳ Ｐゴシック" w:hAnsi="ＭＳ Ｐゴシック" w:cs="YuGothic-Bold" w:hint="eastAsia"/>
          <w:b/>
          <w:bCs/>
          <w:kern w:val="0"/>
          <w:sz w:val="20"/>
          <w:szCs w:val="20"/>
        </w:rPr>
        <w:t>図表</w:t>
      </w:r>
      <w:r w:rsidR="004504AB">
        <w:rPr>
          <w:rFonts w:ascii="ＭＳ Ｐゴシック" w:eastAsia="ＭＳ Ｐゴシック" w:hAnsi="ＭＳ Ｐゴシック" w:cs="YuGothic-Bold"/>
          <w:b/>
          <w:bCs/>
          <w:kern w:val="0"/>
          <w:sz w:val="20"/>
          <w:szCs w:val="20"/>
        </w:rPr>
        <w:t>17-</w:t>
      </w:r>
      <w:r w:rsidR="00F30542">
        <w:rPr>
          <w:rFonts w:ascii="ＭＳ Ｐゴシック" w:eastAsia="ＭＳ Ｐゴシック" w:hAnsi="ＭＳ Ｐゴシック" w:cs="YuGothic-Bold" w:hint="eastAsia"/>
          <w:b/>
          <w:bCs/>
          <w:kern w:val="0"/>
          <w:sz w:val="20"/>
          <w:szCs w:val="20"/>
        </w:rPr>
        <w:t>2</w:t>
      </w:r>
      <w:r w:rsidR="004504AB" w:rsidRPr="008C7EA3">
        <w:rPr>
          <w:rFonts w:ascii="ＭＳ Ｐゴシック" w:eastAsia="ＭＳ Ｐゴシック" w:hAnsi="ＭＳ Ｐゴシック" w:cs="YuGothic-Bold" w:hint="eastAsia"/>
          <w:b/>
          <w:bCs/>
          <w:kern w:val="0"/>
          <w:sz w:val="20"/>
          <w:szCs w:val="20"/>
        </w:rPr>
        <w:t xml:space="preserve">　初めてギャンブル</w:t>
      </w:r>
      <w:r w:rsidR="004504AB">
        <w:rPr>
          <w:rFonts w:ascii="ＭＳ Ｐゴシック" w:eastAsia="ＭＳ Ｐゴシック" w:hAnsi="ＭＳ Ｐゴシック" w:cs="YuGothic-Bold" w:hint="eastAsia"/>
          <w:b/>
          <w:bCs/>
          <w:kern w:val="0"/>
          <w:sz w:val="20"/>
          <w:szCs w:val="20"/>
        </w:rPr>
        <w:t>等</w:t>
      </w:r>
      <w:r w:rsidR="004504AB" w:rsidRPr="008C7EA3">
        <w:rPr>
          <w:rFonts w:ascii="ＭＳ Ｐゴシック" w:eastAsia="ＭＳ Ｐゴシック" w:hAnsi="ＭＳ Ｐゴシック" w:cs="YuGothic-Bold" w:hint="eastAsia"/>
          <w:b/>
          <w:bCs/>
          <w:kern w:val="0"/>
          <w:sz w:val="20"/>
          <w:szCs w:val="20"/>
        </w:rPr>
        <w:t>をするようになった年齢</w:t>
      </w:r>
      <w:r w:rsidR="004504AB">
        <w:rPr>
          <w:rFonts w:ascii="ＭＳ Ｐゴシック" w:eastAsia="ＭＳ Ｐゴシック" w:hAnsi="ＭＳ Ｐゴシック" w:cs="YuGothic-Bold" w:hint="eastAsia"/>
          <w:b/>
          <w:bCs/>
          <w:kern w:val="0"/>
          <w:sz w:val="20"/>
          <w:szCs w:val="20"/>
        </w:rPr>
        <w:t>（1</w:t>
      </w:r>
      <w:r w:rsidR="004504AB">
        <w:rPr>
          <w:rFonts w:ascii="ＭＳ Ｐゴシック" w:eastAsia="ＭＳ Ｐゴシック" w:hAnsi="ＭＳ Ｐゴシック" w:cs="YuGothic-Bold"/>
          <w:b/>
          <w:bCs/>
          <w:kern w:val="0"/>
          <w:sz w:val="20"/>
          <w:szCs w:val="20"/>
        </w:rPr>
        <w:t>0歳代</w:t>
      </w:r>
      <w:r w:rsidR="004504AB">
        <w:rPr>
          <w:rFonts w:ascii="ＭＳ Ｐゴシック" w:eastAsia="ＭＳ Ｐゴシック" w:hAnsi="ＭＳ Ｐゴシック" w:cs="YuGothic-Bold" w:hint="eastAsia"/>
          <w:b/>
          <w:bCs/>
          <w:kern w:val="0"/>
          <w:sz w:val="20"/>
          <w:szCs w:val="20"/>
        </w:rPr>
        <w:t>、20歳代の詳細）</w:t>
      </w:r>
    </w:p>
    <w:p w14:paraId="4E737631" w14:textId="1D8CF771" w:rsidR="007D724C" w:rsidRPr="00F13C75" w:rsidRDefault="007D724C"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4C8AF948" w14:textId="3FAF8CC4" w:rsidR="004504AB" w:rsidRPr="00A61825" w:rsidRDefault="004504AB"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42ABDBB3" w14:textId="12EE58DE" w:rsidR="004504AB" w:rsidRPr="00A61825" w:rsidRDefault="004504AB"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5CD3E914" w14:textId="3221F13E" w:rsidR="004504AB" w:rsidRPr="00A61825" w:rsidRDefault="004504AB"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5B30A081" w14:textId="00484F35" w:rsidR="004504AB" w:rsidRPr="00A61825" w:rsidRDefault="004504AB"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711357E0" w14:textId="77777777" w:rsidR="004504AB" w:rsidRPr="00A61825" w:rsidRDefault="004504AB"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1CF461AA" w14:textId="2755EB01" w:rsidR="009A5361" w:rsidRPr="00A61825" w:rsidRDefault="009A5361"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26255996" w14:textId="2C09FE77" w:rsidR="009A5361" w:rsidRPr="00A61825" w:rsidRDefault="009A5361"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1673EBC8" w14:textId="49AAF78F" w:rsidR="009A5361" w:rsidRPr="00A61825" w:rsidRDefault="009A5361"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3EE80350" w14:textId="5D0EE265" w:rsidR="009A5361" w:rsidRPr="00A61825" w:rsidRDefault="009A5361"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1F1022F9" w14:textId="5C331514" w:rsidR="004504AB" w:rsidRPr="00A61825" w:rsidRDefault="004504AB" w:rsidP="00A61825">
      <w:pPr>
        <w:autoSpaceDE w:val="0"/>
        <w:autoSpaceDN w:val="0"/>
        <w:adjustRightInd w:val="0"/>
        <w:ind w:leftChars="100" w:left="213"/>
        <w:jc w:val="left"/>
        <w:rPr>
          <w:rFonts w:ascii="ＭＳ Ｐゴシック" w:eastAsia="ＭＳ Ｐゴシック" w:hAnsi="ＭＳ Ｐゴシック" w:cs="YuGothic-Bold"/>
          <w:b/>
          <w:bCs/>
          <w:kern w:val="0"/>
          <w:sz w:val="20"/>
          <w:szCs w:val="21"/>
        </w:rPr>
      </w:pPr>
    </w:p>
    <w:p w14:paraId="7B6E4606" w14:textId="251230E4" w:rsidR="004504AB" w:rsidRDefault="004504AB" w:rsidP="00A61825">
      <w:pPr>
        <w:autoSpaceDE w:val="0"/>
        <w:autoSpaceDN w:val="0"/>
        <w:adjustRightInd w:val="0"/>
        <w:jc w:val="left"/>
        <w:rPr>
          <w:rFonts w:ascii="ＭＳ Ｐゴシック" w:eastAsia="ＭＳ Ｐゴシック" w:hAnsi="ＭＳ Ｐゴシック" w:cs="YuGothic-Bold"/>
          <w:b/>
          <w:bCs/>
          <w:kern w:val="0"/>
          <w:sz w:val="20"/>
          <w:szCs w:val="21"/>
        </w:rPr>
      </w:pPr>
    </w:p>
    <w:p w14:paraId="45EA6DEC" w14:textId="0AC1D9A1" w:rsidR="00A61825" w:rsidRDefault="00A61825" w:rsidP="00A61825">
      <w:pPr>
        <w:autoSpaceDE w:val="0"/>
        <w:autoSpaceDN w:val="0"/>
        <w:adjustRightInd w:val="0"/>
        <w:jc w:val="left"/>
        <w:rPr>
          <w:rFonts w:ascii="ＭＳ Ｐゴシック" w:eastAsia="ＭＳ Ｐゴシック" w:hAnsi="ＭＳ Ｐゴシック" w:cs="YuGothic-Bold"/>
          <w:b/>
          <w:bCs/>
          <w:kern w:val="0"/>
          <w:sz w:val="20"/>
          <w:szCs w:val="21"/>
        </w:rPr>
      </w:pPr>
    </w:p>
    <w:p w14:paraId="49C69EC6" w14:textId="4BA5ED56" w:rsidR="00A61825" w:rsidRDefault="00A61825" w:rsidP="00A61825">
      <w:pPr>
        <w:autoSpaceDE w:val="0"/>
        <w:autoSpaceDN w:val="0"/>
        <w:adjustRightInd w:val="0"/>
        <w:jc w:val="left"/>
        <w:rPr>
          <w:rFonts w:ascii="ＭＳ Ｐゴシック" w:eastAsia="ＭＳ Ｐゴシック" w:hAnsi="ＭＳ Ｐゴシック" w:cs="YuGothic-Bold"/>
          <w:b/>
          <w:bCs/>
          <w:kern w:val="0"/>
          <w:sz w:val="20"/>
          <w:szCs w:val="21"/>
        </w:rPr>
      </w:pPr>
    </w:p>
    <w:p w14:paraId="378ECCB7" w14:textId="2F26E724" w:rsidR="00A61825" w:rsidRDefault="00A61825" w:rsidP="00A61825">
      <w:pPr>
        <w:autoSpaceDE w:val="0"/>
        <w:autoSpaceDN w:val="0"/>
        <w:adjustRightInd w:val="0"/>
        <w:jc w:val="left"/>
        <w:rPr>
          <w:rFonts w:ascii="ＭＳ Ｐゴシック" w:eastAsia="ＭＳ Ｐゴシック" w:hAnsi="ＭＳ Ｐゴシック" w:cs="YuGothic-Bold"/>
          <w:b/>
          <w:bCs/>
          <w:kern w:val="0"/>
          <w:sz w:val="20"/>
          <w:szCs w:val="21"/>
        </w:rPr>
      </w:pPr>
    </w:p>
    <w:p w14:paraId="027E2D11" w14:textId="115C0E94" w:rsidR="00A61825" w:rsidRDefault="00A61825" w:rsidP="00A61825">
      <w:pPr>
        <w:autoSpaceDE w:val="0"/>
        <w:autoSpaceDN w:val="0"/>
        <w:adjustRightInd w:val="0"/>
        <w:jc w:val="left"/>
        <w:rPr>
          <w:rFonts w:ascii="ＭＳ Ｐゴシック" w:eastAsia="ＭＳ Ｐゴシック" w:hAnsi="ＭＳ Ｐゴシック" w:cs="YuGothic-Bold"/>
          <w:b/>
          <w:bCs/>
          <w:kern w:val="0"/>
          <w:sz w:val="20"/>
          <w:szCs w:val="21"/>
        </w:rPr>
      </w:pPr>
    </w:p>
    <w:p w14:paraId="4BEC3295" w14:textId="17E7163F" w:rsidR="00A61825" w:rsidRDefault="00A61825" w:rsidP="00A61825">
      <w:pPr>
        <w:autoSpaceDE w:val="0"/>
        <w:autoSpaceDN w:val="0"/>
        <w:adjustRightInd w:val="0"/>
        <w:jc w:val="left"/>
        <w:rPr>
          <w:rFonts w:ascii="ＭＳ Ｐゴシック" w:eastAsia="ＭＳ Ｐゴシック" w:hAnsi="ＭＳ Ｐゴシック" w:cs="YuGothic-Bold"/>
          <w:b/>
          <w:bCs/>
          <w:kern w:val="0"/>
          <w:sz w:val="20"/>
          <w:szCs w:val="21"/>
        </w:rPr>
      </w:pPr>
    </w:p>
    <w:p w14:paraId="7A778E25" w14:textId="38BA53EA" w:rsidR="00A61825" w:rsidRPr="00A61825" w:rsidRDefault="00A61825" w:rsidP="00A61825">
      <w:pPr>
        <w:autoSpaceDE w:val="0"/>
        <w:autoSpaceDN w:val="0"/>
        <w:spacing w:line="-240" w:lineRule="auto"/>
        <w:ind w:firstLineChars="300" w:firstLine="548"/>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※（％）は、</w:t>
      </w:r>
      <w:r>
        <w:rPr>
          <w:rFonts w:ascii="ＭＳ Ｐゴシック" w:eastAsia="ＭＳ Ｐゴシック" w:hAnsi="ＭＳ Ｐゴシック" w:cs="YuGothic-Regular" w:hint="eastAsia"/>
          <w:kern w:val="0"/>
          <w:sz w:val="18"/>
          <w:szCs w:val="18"/>
        </w:rPr>
        <w:t>全年代の人数（男性596名、女性445名、全体1,041名）に対する割合</w:t>
      </w:r>
    </w:p>
    <w:p w14:paraId="78C36B4D" w14:textId="77777777" w:rsidR="00900510" w:rsidRDefault="00900510" w:rsidP="003E223E">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highlight w:val="yellow"/>
        </w:rPr>
      </w:pPr>
    </w:p>
    <w:p w14:paraId="57A6B6F8" w14:textId="292B2F54" w:rsidR="00CD41E6" w:rsidRPr="008C7EA3" w:rsidRDefault="00CD41E6" w:rsidP="003E223E">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lastRenderedPageBreak/>
        <w:t>【問</w:t>
      </w:r>
      <w:r w:rsidRPr="00B35703">
        <w:rPr>
          <w:rFonts w:ascii="ＭＳ Ｐゴシック" w:eastAsia="ＭＳ Ｐゴシック" w:hAnsi="ＭＳ Ｐゴシック" w:cs="YuGothic-Bold"/>
          <w:b/>
          <w:bCs/>
          <w:kern w:val="0"/>
          <w:szCs w:val="21"/>
          <w:highlight w:val="yellow"/>
        </w:rPr>
        <w:t>18</w:t>
      </w:r>
      <w:r w:rsidRPr="00B35703">
        <w:rPr>
          <w:rFonts w:ascii="ＭＳ Ｐゴシック" w:eastAsia="ＭＳ Ｐゴシック" w:hAnsi="ＭＳ Ｐゴシック" w:cs="YuGothic-Bold" w:hint="eastAsia"/>
          <w:b/>
          <w:bCs/>
          <w:kern w:val="0"/>
          <w:szCs w:val="21"/>
          <w:highlight w:val="yellow"/>
        </w:rPr>
        <w:t>】</w:t>
      </w:r>
      <w:r w:rsidR="003E223E"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あなたが少なくとも月１回以上の頻度で</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習慣的にギャンブル</w:t>
      </w:r>
      <w:r w:rsidR="00F27B4F">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をするようになったのは何歳でしたか</w:t>
      </w:r>
      <w:r w:rsidR="003E223E" w:rsidRPr="00B35703">
        <w:rPr>
          <w:rFonts w:ascii="ＭＳ Ｐゴシック" w:eastAsia="ＭＳ Ｐゴシック" w:hAnsi="ＭＳ Ｐゴシック" w:cs="YuGothic-Bold" w:hint="eastAsia"/>
          <w:b/>
          <w:bCs/>
          <w:kern w:val="0"/>
          <w:szCs w:val="21"/>
          <w:highlight w:val="yellow"/>
        </w:rPr>
        <w:t>。</w:t>
      </w:r>
    </w:p>
    <w:p w14:paraId="21808066" w14:textId="688D5764" w:rsidR="00CD41E6" w:rsidRDefault="00CD41E6" w:rsidP="007D724C">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【問</w:t>
      </w:r>
      <w:r w:rsidRPr="008C7EA3">
        <w:rPr>
          <w:rFonts w:ascii="ＭＳ Ｐゴシック" w:eastAsia="ＭＳ Ｐゴシック" w:hAnsi="ＭＳ Ｐゴシック" w:cs="YuGothic-Regular"/>
          <w:kern w:val="0"/>
          <w:szCs w:val="21"/>
        </w:rPr>
        <w:t>12</w:t>
      </w:r>
      <w:r w:rsidRPr="008C7EA3">
        <w:rPr>
          <w:rFonts w:ascii="ＭＳ Ｐゴシック" w:eastAsia="ＭＳ Ｐゴシック" w:hAnsi="ＭＳ Ｐゴシック" w:cs="YuGothic-Regular" w:hint="eastAsia"/>
          <w:kern w:val="0"/>
          <w:szCs w:val="21"/>
        </w:rPr>
        <w:t>】で</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いずれかのギャンブル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を経験したことがある（生涯ギャンブル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経験あり）と回答した者を対象に</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習慣的なギャンブル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を開始した年齢を尋ねた。男性・女性ともに</w:t>
      </w:r>
      <w:r w:rsidRPr="008C7EA3">
        <w:rPr>
          <w:rFonts w:ascii="ＭＳ Ｐゴシック" w:eastAsia="ＭＳ Ｐゴシック" w:hAnsi="ＭＳ Ｐゴシック" w:cs="YuGothic-Regular"/>
          <w:kern w:val="0"/>
          <w:szCs w:val="21"/>
        </w:rPr>
        <w:t>20</w:t>
      </w:r>
      <w:r w:rsidRPr="008C7EA3">
        <w:rPr>
          <w:rFonts w:ascii="ＭＳ Ｐゴシック" w:eastAsia="ＭＳ Ｐゴシック" w:hAnsi="ＭＳ Ｐゴシック" w:cs="YuGothic-Regular" w:hint="eastAsia"/>
          <w:kern w:val="0"/>
          <w:szCs w:val="21"/>
        </w:rPr>
        <w:t>歳代に習慣的なギャンブル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を開始した割合が最も高かった。（図表</w:t>
      </w:r>
      <w:r w:rsidR="007D724C">
        <w:rPr>
          <w:rFonts w:ascii="ＭＳ Ｐゴシック" w:eastAsia="ＭＳ Ｐゴシック" w:hAnsi="ＭＳ Ｐゴシック" w:cs="YuGothic-Regular"/>
          <w:kern w:val="0"/>
          <w:szCs w:val="21"/>
        </w:rPr>
        <w:t>18</w:t>
      </w:r>
      <w:r w:rsidR="00A61825">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w:t>
      </w:r>
    </w:p>
    <w:p w14:paraId="630211C5" w14:textId="77D45F30" w:rsidR="007D724C" w:rsidRPr="008C7EA3" w:rsidRDefault="007D724C" w:rsidP="007D724C">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59CA7DBA" w14:textId="199F3AB0" w:rsidR="00CD41E6" w:rsidRDefault="00F13C75" w:rsidP="007D724C">
      <w:pPr>
        <w:autoSpaceDE w:val="0"/>
        <w:autoSpaceDN w:val="0"/>
        <w:adjustRightInd w:val="0"/>
        <w:jc w:val="center"/>
        <w:rPr>
          <w:rFonts w:ascii="ＭＳ Ｐゴシック" w:eastAsia="ＭＳ Ｐゴシック" w:hAnsi="ＭＳ Ｐゴシック" w:cs="YuGothic-Bold"/>
          <w:b/>
          <w:bCs/>
          <w:kern w:val="0"/>
          <w:sz w:val="20"/>
          <w:szCs w:val="20"/>
        </w:rPr>
      </w:pPr>
      <w:r w:rsidRPr="00F13C75">
        <w:rPr>
          <w:noProof/>
        </w:rPr>
        <w:drawing>
          <wp:anchor distT="0" distB="0" distL="114300" distR="114300" simplePos="0" relativeHeight="251798528" behindDoc="0" locked="0" layoutInCell="1" allowOverlap="1" wp14:anchorId="2367348A" wp14:editId="37E5BA72">
            <wp:simplePos x="0" y="0"/>
            <wp:positionH relativeFrom="column">
              <wp:posOffset>48260</wp:posOffset>
            </wp:positionH>
            <wp:positionV relativeFrom="paragraph">
              <wp:posOffset>132080</wp:posOffset>
            </wp:positionV>
            <wp:extent cx="6479212" cy="2508885"/>
            <wp:effectExtent l="0" t="0" r="0" b="5715"/>
            <wp:wrapNone/>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t="2372"/>
                    <a:stretch/>
                  </pic:blipFill>
                  <pic:spPr bwMode="auto">
                    <a:xfrm>
                      <a:off x="0" y="0"/>
                      <a:ext cx="6479212" cy="2508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41E6" w:rsidRPr="008C7EA3">
        <w:rPr>
          <w:rFonts w:ascii="ＭＳ Ｐゴシック" w:eastAsia="ＭＳ Ｐゴシック" w:hAnsi="ＭＳ Ｐゴシック" w:cs="YuGothic-Bold" w:hint="eastAsia"/>
          <w:b/>
          <w:bCs/>
          <w:kern w:val="0"/>
          <w:sz w:val="20"/>
          <w:szCs w:val="20"/>
        </w:rPr>
        <w:t>図表</w:t>
      </w:r>
      <w:r w:rsidR="007D724C">
        <w:rPr>
          <w:rFonts w:ascii="ＭＳ Ｐゴシック" w:eastAsia="ＭＳ Ｐゴシック" w:hAnsi="ＭＳ Ｐゴシック" w:cs="YuGothic-Bold"/>
          <w:b/>
          <w:bCs/>
          <w:kern w:val="0"/>
          <w:sz w:val="20"/>
          <w:szCs w:val="20"/>
        </w:rPr>
        <w:t>18</w:t>
      </w:r>
      <w:r w:rsidR="00A61825">
        <w:rPr>
          <w:rFonts w:ascii="ＭＳ Ｐゴシック" w:eastAsia="ＭＳ Ｐゴシック" w:hAnsi="ＭＳ Ｐゴシック" w:cs="YuGothic-Bold"/>
          <w:b/>
          <w:bCs/>
          <w:kern w:val="0"/>
          <w:sz w:val="20"/>
          <w:szCs w:val="20"/>
        </w:rPr>
        <w:t>-1</w:t>
      </w:r>
      <w:r w:rsidR="00CD41E6" w:rsidRPr="008C7EA3">
        <w:rPr>
          <w:rFonts w:ascii="ＭＳ Ｐゴシック" w:eastAsia="ＭＳ Ｐゴシック" w:hAnsi="ＭＳ Ｐゴシック" w:cs="YuGothic-Bold" w:hint="eastAsia"/>
          <w:b/>
          <w:bCs/>
          <w:kern w:val="0"/>
          <w:sz w:val="20"/>
          <w:szCs w:val="20"/>
        </w:rPr>
        <w:t xml:space="preserve">　習慣的にギャンブル</w:t>
      </w:r>
      <w:r w:rsidR="00F27B4F">
        <w:rPr>
          <w:rFonts w:ascii="ＭＳ Ｐゴシック" w:eastAsia="ＭＳ Ｐゴシック" w:hAnsi="ＭＳ Ｐゴシック" w:cs="YuGothic-Bold" w:hint="eastAsia"/>
          <w:b/>
          <w:bCs/>
          <w:kern w:val="0"/>
          <w:sz w:val="20"/>
          <w:szCs w:val="20"/>
        </w:rPr>
        <w:t>等</w:t>
      </w:r>
      <w:r w:rsidR="00CD41E6" w:rsidRPr="008C7EA3">
        <w:rPr>
          <w:rFonts w:ascii="ＭＳ Ｐゴシック" w:eastAsia="ＭＳ Ｐゴシック" w:hAnsi="ＭＳ Ｐゴシック" w:cs="YuGothic-Bold" w:hint="eastAsia"/>
          <w:b/>
          <w:bCs/>
          <w:kern w:val="0"/>
          <w:sz w:val="20"/>
          <w:szCs w:val="20"/>
        </w:rPr>
        <w:t>をするようになった年齢</w:t>
      </w:r>
    </w:p>
    <w:p w14:paraId="6B887EBD" w14:textId="43DFB384" w:rsidR="001F0904" w:rsidRDefault="001F0904" w:rsidP="007D724C">
      <w:pPr>
        <w:autoSpaceDE w:val="0"/>
        <w:autoSpaceDN w:val="0"/>
        <w:adjustRightInd w:val="0"/>
        <w:jc w:val="center"/>
        <w:rPr>
          <w:rFonts w:ascii="ＭＳ Ｐゴシック" w:eastAsia="ＭＳ Ｐゴシック" w:hAnsi="ＭＳ Ｐゴシック" w:cs="YuGothic-Bold"/>
          <w:b/>
          <w:bCs/>
          <w:kern w:val="0"/>
          <w:sz w:val="20"/>
          <w:szCs w:val="20"/>
        </w:rPr>
      </w:pPr>
    </w:p>
    <w:p w14:paraId="4728B5FC" w14:textId="6DD32136" w:rsidR="00F13C75" w:rsidRDefault="00F13C75" w:rsidP="007D724C">
      <w:pPr>
        <w:autoSpaceDE w:val="0"/>
        <w:autoSpaceDN w:val="0"/>
        <w:adjustRightInd w:val="0"/>
        <w:jc w:val="center"/>
        <w:rPr>
          <w:rFonts w:ascii="ＭＳ Ｐゴシック" w:eastAsia="ＭＳ Ｐゴシック" w:hAnsi="ＭＳ Ｐゴシック" w:cs="YuGothic-Bold"/>
          <w:b/>
          <w:bCs/>
          <w:kern w:val="0"/>
          <w:sz w:val="20"/>
          <w:szCs w:val="20"/>
        </w:rPr>
      </w:pPr>
    </w:p>
    <w:p w14:paraId="6F8720AB" w14:textId="60D7597B" w:rsidR="00F13C75" w:rsidRDefault="00F13C75" w:rsidP="007D724C">
      <w:pPr>
        <w:autoSpaceDE w:val="0"/>
        <w:autoSpaceDN w:val="0"/>
        <w:adjustRightInd w:val="0"/>
        <w:jc w:val="center"/>
        <w:rPr>
          <w:rFonts w:ascii="ＭＳ Ｐゴシック" w:eastAsia="ＭＳ Ｐゴシック" w:hAnsi="ＭＳ Ｐゴシック" w:cs="YuGothic-Bold"/>
          <w:b/>
          <w:bCs/>
          <w:kern w:val="0"/>
          <w:sz w:val="20"/>
          <w:szCs w:val="20"/>
        </w:rPr>
      </w:pPr>
    </w:p>
    <w:p w14:paraId="15E39BB1" w14:textId="65187606" w:rsidR="00F13C75" w:rsidRDefault="00F13C75" w:rsidP="007D724C">
      <w:pPr>
        <w:autoSpaceDE w:val="0"/>
        <w:autoSpaceDN w:val="0"/>
        <w:adjustRightInd w:val="0"/>
        <w:jc w:val="center"/>
        <w:rPr>
          <w:rFonts w:ascii="ＭＳ Ｐゴシック" w:eastAsia="ＭＳ Ｐゴシック" w:hAnsi="ＭＳ Ｐゴシック" w:cs="YuGothic-Bold"/>
          <w:b/>
          <w:bCs/>
          <w:kern w:val="0"/>
          <w:sz w:val="20"/>
          <w:szCs w:val="20"/>
        </w:rPr>
      </w:pPr>
    </w:p>
    <w:p w14:paraId="11798D5A" w14:textId="059BF693" w:rsidR="00F13C75" w:rsidRDefault="00F13C75" w:rsidP="007D724C">
      <w:pPr>
        <w:autoSpaceDE w:val="0"/>
        <w:autoSpaceDN w:val="0"/>
        <w:adjustRightInd w:val="0"/>
        <w:jc w:val="center"/>
        <w:rPr>
          <w:rFonts w:ascii="ＭＳ Ｐゴシック" w:eastAsia="ＭＳ Ｐゴシック" w:hAnsi="ＭＳ Ｐゴシック" w:cs="YuGothic-Bold"/>
          <w:b/>
          <w:bCs/>
          <w:kern w:val="0"/>
          <w:sz w:val="20"/>
          <w:szCs w:val="20"/>
        </w:rPr>
      </w:pPr>
    </w:p>
    <w:p w14:paraId="3281DA96" w14:textId="73C49107" w:rsidR="00F13C75" w:rsidRDefault="00F13C75" w:rsidP="007D724C">
      <w:pPr>
        <w:autoSpaceDE w:val="0"/>
        <w:autoSpaceDN w:val="0"/>
        <w:adjustRightInd w:val="0"/>
        <w:jc w:val="center"/>
        <w:rPr>
          <w:rFonts w:ascii="ＭＳ Ｐゴシック" w:eastAsia="ＭＳ Ｐゴシック" w:hAnsi="ＭＳ Ｐゴシック" w:cs="YuGothic-Bold"/>
          <w:b/>
          <w:bCs/>
          <w:kern w:val="0"/>
          <w:sz w:val="20"/>
          <w:szCs w:val="20"/>
        </w:rPr>
      </w:pPr>
    </w:p>
    <w:p w14:paraId="158C1D8E" w14:textId="536BAF7D" w:rsidR="00F13C75" w:rsidRDefault="00F13C75" w:rsidP="007D724C">
      <w:pPr>
        <w:autoSpaceDE w:val="0"/>
        <w:autoSpaceDN w:val="0"/>
        <w:adjustRightInd w:val="0"/>
        <w:jc w:val="center"/>
        <w:rPr>
          <w:rFonts w:ascii="ＭＳ Ｐゴシック" w:eastAsia="ＭＳ Ｐゴシック" w:hAnsi="ＭＳ Ｐゴシック" w:cs="YuGothic-Bold"/>
          <w:b/>
          <w:bCs/>
          <w:kern w:val="0"/>
          <w:sz w:val="20"/>
          <w:szCs w:val="20"/>
        </w:rPr>
      </w:pPr>
    </w:p>
    <w:p w14:paraId="37B45C42" w14:textId="4A7E627A" w:rsidR="00F13C75" w:rsidRDefault="00F13C75" w:rsidP="007D724C">
      <w:pPr>
        <w:autoSpaceDE w:val="0"/>
        <w:autoSpaceDN w:val="0"/>
        <w:adjustRightInd w:val="0"/>
        <w:jc w:val="center"/>
        <w:rPr>
          <w:rFonts w:ascii="ＭＳ Ｐゴシック" w:eastAsia="ＭＳ Ｐゴシック" w:hAnsi="ＭＳ Ｐゴシック" w:cs="YuGothic-Bold"/>
          <w:b/>
          <w:bCs/>
          <w:kern w:val="0"/>
          <w:sz w:val="20"/>
          <w:szCs w:val="20"/>
        </w:rPr>
      </w:pPr>
    </w:p>
    <w:p w14:paraId="476CC2A4" w14:textId="4F4EC917" w:rsidR="00F13C75" w:rsidRDefault="00F13C75" w:rsidP="007D724C">
      <w:pPr>
        <w:autoSpaceDE w:val="0"/>
        <w:autoSpaceDN w:val="0"/>
        <w:adjustRightInd w:val="0"/>
        <w:jc w:val="center"/>
        <w:rPr>
          <w:rFonts w:ascii="ＭＳ Ｐゴシック" w:eastAsia="ＭＳ Ｐゴシック" w:hAnsi="ＭＳ Ｐゴシック" w:cs="YuGothic-Bold"/>
          <w:b/>
          <w:bCs/>
          <w:kern w:val="0"/>
          <w:sz w:val="20"/>
          <w:szCs w:val="20"/>
        </w:rPr>
      </w:pPr>
    </w:p>
    <w:p w14:paraId="196FF9C6" w14:textId="77777777" w:rsidR="00F13C75" w:rsidRDefault="00F13C75" w:rsidP="007D724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09E062A9" w14:textId="77777777" w:rsidR="00F13C75" w:rsidRDefault="00F13C75" w:rsidP="007D724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6DD946A9" w14:textId="5BB9A703" w:rsidR="00F13C75" w:rsidRDefault="00F13C75" w:rsidP="007D724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423CA991" w14:textId="74C16E05" w:rsidR="00CD41E6" w:rsidRPr="00965D30" w:rsidRDefault="00CD41E6" w:rsidP="007D724C">
      <w:pPr>
        <w:autoSpaceDE w:val="0"/>
        <w:autoSpaceDN w:val="0"/>
        <w:adjustRightInd w:val="0"/>
        <w:spacing w:line="-240" w:lineRule="auto"/>
        <w:ind w:left="212" w:hangingChars="116" w:hanging="212"/>
        <w:jc w:val="left"/>
        <w:rPr>
          <w:rFonts w:ascii="ＭＳ Ｐゴシック" w:eastAsia="ＭＳ Ｐゴシック" w:hAnsi="ＭＳ Ｐゴシック" w:cs="YuGothic-Regular"/>
          <w:color w:val="000000" w:themeColor="text1"/>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18</w:t>
      </w:r>
      <w:r w:rsidRPr="008C7EA3">
        <w:rPr>
          <w:rFonts w:ascii="ＭＳ Ｐゴシック" w:eastAsia="ＭＳ Ｐゴシック" w:hAnsi="ＭＳ Ｐゴシック" w:cs="YuGothic-Regular" w:hint="eastAsia"/>
          <w:kern w:val="0"/>
          <w:sz w:val="18"/>
          <w:szCs w:val="18"/>
        </w:rPr>
        <w:t>集計から除外：条件分岐（問</w:t>
      </w:r>
      <w:r w:rsidRPr="008C7EA3">
        <w:rPr>
          <w:rFonts w:ascii="ＭＳ Ｐゴシック" w:eastAsia="ＭＳ Ｐゴシック" w:hAnsi="ＭＳ Ｐゴシック" w:cs="YuGothic-Regular"/>
          <w:kern w:val="0"/>
          <w:sz w:val="18"/>
          <w:szCs w:val="18"/>
        </w:rPr>
        <w:t>12</w:t>
      </w:r>
      <w:r w:rsidRPr="008C7EA3">
        <w:rPr>
          <w:rFonts w:ascii="ＭＳ Ｐゴシック" w:eastAsia="ＭＳ Ｐゴシック" w:hAnsi="ＭＳ Ｐゴシック" w:cs="YuGothic-Regular" w:hint="eastAsia"/>
          <w:kern w:val="0"/>
          <w:sz w:val="18"/>
          <w:szCs w:val="18"/>
        </w:rPr>
        <w:t>でいずれかのギャンブルを選択していないもの）</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2E357E">
        <w:rPr>
          <w:rFonts w:ascii="ＭＳ Ｐゴシック" w:eastAsia="ＭＳ Ｐゴシック" w:hAnsi="ＭＳ Ｐゴシック" w:cs="YuGothic-Regular"/>
          <w:kern w:val="0"/>
          <w:sz w:val="18"/>
          <w:szCs w:val="18"/>
        </w:rPr>
        <w:t>66</w:t>
      </w:r>
      <w:r w:rsidRPr="008C7EA3">
        <w:rPr>
          <w:rFonts w:ascii="ＭＳ Ｐゴシック" w:eastAsia="ＭＳ Ｐゴシック" w:hAnsi="ＭＳ Ｐゴシック" w:cs="YuGothic-Regular" w:hint="eastAsia"/>
          <w:kern w:val="0"/>
          <w:sz w:val="18"/>
          <w:szCs w:val="18"/>
        </w:rPr>
        <w:t>）</w:t>
      </w:r>
    </w:p>
    <w:p w14:paraId="2C41F7DE" w14:textId="6FC71893" w:rsidR="00CD41E6" w:rsidRPr="008C7EA3" w:rsidRDefault="00CD41E6" w:rsidP="00F73929">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※（％）は、</w:t>
      </w:r>
      <w:r w:rsidR="00F73929">
        <w:rPr>
          <w:rFonts w:ascii="ＭＳ Ｐゴシック" w:eastAsia="ＭＳ Ｐゴシック" w:hAnsi="ＭＳ Ｐゴシック" w:cs="YuGothic-Regular" w:hint="eastAsia"/>
          <w:kern w:val="0"/>
          <w:sz w:val="18"/>
          <w:szCs w:val="18"/>
        </w:rPr>
        <w:t>「習慣的に</w:t>
      </w:r>
      <w:r w:rsidR="00F13C75">
        <w:rPr>
          <w:rFonts w:ascii="ＭＳ Ｐゴシック" w:eastAsia="ＭＳ Ｐゴシック" w:hAnsi="ＭＳ Ｐゴシック" w:cs="YuGothic-Regular" w:hint="eastAsia"/>
          <w:kern w:val="0"/>
          <w:sz w:val="18"/>
          <w:szCs w:val="18"/>
        </w:rPr>
        <w:t>ギャンブル等をしたことはない」を含めた人数（男性587名、女性447名、全体1,034名）に対する割合</w:t>
      </w:r>
    </w:p>
    <w:p w14:paraId="1BF7FF6A" w14:textId="37378B84" w:rsidR="00CD41E6" w:rsidRDefault="00CD41E6" w:rsidP="00CD41E6">
      <w:pPr>
        <w:autoSpaceDE w:val="0"/>
        <w:autoSpaceDN w:val="0"/>
        <w:jc w:val="left"/>
        <w:rPr>
          <w:rFonts w:ascii="ＭＳ Ｐゴシック" w:eastAsia="ＭＳ Ｐゴシック" w:hAnsi="ＭＳ Ｐゴシック" w:cs="YuGothic-Regular"/>
          <w:kern w:val="0"/>
          <w:szCs w:val="21"/>
        </w:rPr>
      </w:pPr>
    </w:p>
    <w:p w14:paraId="074B078A" w14:textId="4088C5B6" w:rsidR="00F13C75" w:rsidRDefault="00F04DAC" w:rsidP="00F13C75">
      <w:pPr>
        <w:autoSpaceDE w:val="0"/>
        <w:autoSpaceDN w:val="0"/>
        <w:adjustRightInd w:val="0"/>
        <w:ind w:firstLineChars="100" w:firstLine="213"/>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習慣的にギャンブル等をするようになった年齢の中で、</w:t>
      </w:r>
      <w:r w:rsidRPr="00F04DAC">
        <w:rPr>
          <w:rFonts w:ascii="ＭＳ Ｐゴシック" w:eastAsia="ＭＳ Ｐゴシック" w:hAnsi="ＭＳ Ｐゴシック" w:cs="YuGothic-Regular" w:hint="eastAsia"/>
          <w:kern w:val="0"/>
          <w:szCs w:val="21"/>
        </w:rPr>
        <w:t>特に人数が多かった</w:t>
      </w:r>
      <w:r w:rsidRPr="00F04DAC">
        <w:rPr>
          <w:rFonts w:ascii="ＭＳ Ｐゴシック" w:eastAsia="ＭＳ Ｐゴシック" w:hAnsi="ＭＳ Ｐゴシック" w:cs="YuGothic-Regular"/>
          <w:kern w:val="0"/>
          <w:szCs w:val="21"/>
        </w:rPr>
        <w:t>10～19歳、20～29歳について、各年齢の人数について詳細を見ると、20歳が最多（</w:t>
      </w:r>
      <w:r>
        <w:rPr>
          <w:rFonts w:ascii="ＭＳ Ｐゴシック" w:eastAsia="ＭＳ Ｐゴシック" w:hAnsi="ＭＳ Ｐゴシック" w:cs="YuGothic-Regular" w:hint="eastAsia"/>
          <w:kern w:val="0"/>
          <w:szCs w:val="21"/>
        </w:rPr>
        <w:t>全体10.2％</w:t>
      </w:r>
      <w:r w:rsidRPr="00F04DAC">
        <w:rPr>
          <w:rFonts w:ascii="ＭＳ Ｐゴシック" w:eastAsia="ＭＳ Ｐゴシック" w:hAnsi="ＭＳ Ｐゴシック" w:cs="YuGothic-Regular"/>
          <w:kern w:val="0"/>
          <w:szCs w:val="21"/>
        </w:rPr>
        <w:t>）で</w:t>
      </w:r>
      <w:r>
        <w:rPr>
          <w:rFonts w:ascii="ＭＳ Ｐゴシック" w:eastAsia="ＭＳ Ｐゴシック" w:hAnsi="ＭＳ Ｐゴシック" w:cs="YuGothic-Regular" w:hint="eastAsia"/>
          <w:kern w:val="0"/>
          <w:szCs w:val="21"/>
        </w:rPr>
        <w:t>、</w:t>
      </w:r>
      <w:r w:rsidRPr="00F04DAC">
        <w:rPr>
          <w:rFonts w:ascii="ＭＳ Ｐゴシック" w:eastAsia="ＭＳ Ｐゴシック" w:hAnsi="ＭＳ Ｐゴシック" w:cs="YuGothic-Regular"/>
          <w:kern w:val="0"/>
          <w:szCs w:val="21"/>
        </w:rPr>
        <w:t>18歳が次いで多かった</w:t>
      </w:r>
      <w:r>
        <w:rPr>
          <w:rFonts w:ascii="ＭＳ Ｐゴシック" w:eastAsia="ＭＳ Ｐゴシック" w:hAnsi="ＭＳ Ｐゴシック" w:cs="YuGothic-Regular" w:hint="eastAsia"/>
          <w:kern w:val="0"/>
          <w:szCs w:val="21"/>
        </w:rPr>
        <w:t>（全体7.4％）</w:t>
      </w:r>
      <w:r w:rsidR="00F13C75" w:rsidRPr="008C7EA3">
        <w:rPr>
          <w:rFonts w:ascii="ＭＳ Ｐゴシック" w:eastAsia="ＭＳ Ｐゴシック" w:hAnsi="ＭＳ Ｐゴシック" w:cs="YuGothic-Regular" w:hint="eastAsia"/>
          <w:kern w:val="0"/>
          <w:szCs w:val="21"/>
        </w:rPr>
        <w:t>。（図表</w:t>
      </w:r>
      <w:r w:rsidR="00F13C75">
        <w:rPr>
          <w:rFonts w:ascii="ＭＳ Ｐゴシック" w:eastAsia="ＭＳ Ｐゴシック" w:hAnsi="ＭＳ Ｐゴシック" w:cs="YuGothic-Regular"/>
          <w:kern w:val="0"/>
          <w:szCs w:val="21"/>
        </w:rPr>
        <w:t>18-</w:t>
      </w:r>
      <w:r>
        <w:rPr>
          <w:rFonts w:ascii="ＭＳ Ｐゴシック" w:eastAsia="ＭＳ Ｐゴシック" w:hAnsi="ＭＳ Ｐゴシック" w:cs="YuGothic-Regular" w:hint="eastAsia"/>
          <w:kern w:val="0"/>
          <w:szCs w:val="21"/>
        </w:rPr>
        <w:t>2</w:t>
      </w:r>
      <w:r w:rsidR="00F13C75" w:rsidRPr="008C7EA3">
        <w:rPr>
          <w:rFonts w:ascii="ＭＳ Ｐゴシック" w:eastAsia="ＭＳ Ｐゴシック" w:hAnsi="ＭＳ Ｐゴシック" w:cs="YuGothic-Regular" w:hint="eastAsia"/>
          <w:kern w:val="0"/>
          <w:szCs w:val="21"/>
        </w:rPr>
        <w:t>）</w:t>
      </w:r>
    </w:p>
    <w:p w14:paraId="646CE8C9" w14:textId="4E3AC922" w:rsidR="00F13C75" w:rsidRPr="008C7EA3" w:rsidRDefault="00F13C75" w:rsidP="00F13C75">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0ACD12A5" w14:textId="74D7E214" w:rsidR="00F13C75" w:rsidRPr="008C7EA3" w:rsidRDefault="00F13C75" w:rsidP="00F13C75">
      <w:pPr>
        <w:autoSpaceDE w:val="0"/>
        <w:autoSpaceDN w:val="0"/>
        <w:jc w:val="center"/>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Bold" w:hint="eastAsia"/>
          <w:b/>
          <w:bCs/>
          <w:kern w:val="0"/>
          <w:sz w:val="20"/>
          <w:szCs w:val="20"/>
        </w:rPr>
        <w:t>図表</w:t>
      </w:r>
      <w:r>
        <w:rPr>
          <w:rFonts w:ascii="ＭＳ Ｐゴシック" w:eastAsia="ＭＳ Ｐゴシック" w:hAnsi="ＭＳ Ｐゴシック" w:cs="YuGothic-Bold"/>
          <w:b/>
          <w:bCs/>
          <w:kern w:val="0"/>
          <w:sz w:val="20"/>
          <w:szCs w:val="20"/>
        </w:rPr>
        <w:t>18-</w:t>
      </w:r>
      <w:r>
        <w:rPr>
          <w:rFonts w:ascii="ＭＳ Ｐゴシック" w:eastAsia="ＭＳ Ｐゴシック" w:hAnsi="ＭＳ Ｐゴシック" w:cs="YuGothic-Bold" w:hint="eastAsia"/>
          <w:b/>
          <w:bCs/>
          <w:kern w:val="0"/>
          <w:sz w:val="20"/>
          <w:szCs w:val="20"/>
        </w:rPr>
        <w:t>2</w:t>
      </w:r>
      <w:r w:rsidRPr="008C7EA3">
        <w:rPr>
          <w:rFonts w:ascii="ＭＳ Ｐゴシック" w:eastAsia="ＭＳ Ｐゴシック" w:hAnsi="ＭＳ Ｐゴシック" w:cs="YuGothic-Bold" w:hint="eastAsia"/>
          <w:b/>
          <w:bCs/>
          <w:kern w:val="0"/>
          <w:sz w:val="20"/>
          <w:szCs w:val="20"/>
        </w:rPr>
        <w:t xml:space="preserve">　習慣的にギャンブル</w:t>
      </w:r>
      <w:r>
        <w:rPr>
          <w:rFonts w:ascii="ＭＳ Ｐゴシック" w:eastAsia="ＭＳ Ｐゴシック" w:hAnsi="ＭＳ Ｐゴシック" w:cs="YuGothic-Bold" w:hint="eastAsia"/>
          <w:b/>
          <w:bCs/>
          <w:kern w:val="0"/>
          <w:sz w:val="20"/>
          <w:szCs w:val="20"/>
        </w:rPr>
        <w:t>等</w:t>
      </w:r>
      <w:r w:rsidRPr="008C7EA3">
        <w:rPr>
          <w:rFonts w:ascii="ＭＳ Ｐゴシック" w:eastAsia="ＭＳ Ｐゴシック" w:hAnsi="ＭＳ Ｐゴシック" w:cs="YuGothic-Bold" w:hint="eastAsia"/>
          <w:b/>
          <w:bCs/>
          <w:kern w:val="0"/>
          <w:sz w:val="20"/>
          <w:szCs w:val="20"/>
        </w:rPr>
        <w:t>をするようになった年齢</w:t>
      </w:r>
      <w:r>
        <w:rPr>
          <w:rFonts w:ascii="ＭＳ Ｐゴシック" w:eastAsia="ＭＳ Ｐゴシック" w:hAnsi="ＭＳ Ｐゴシック" w:cs="YuGothic-Bold" w:hint="eastAsia"/>
          <w:b/>
          <w:bCs/>
          <w:kern w:val="0"/>
          <w:sz w:val="20"/>
          <w:szCs w:val="20"/>
        </w:rPr>
        <w:t>（10歳代・20歳代の詳細）</w:t>
      </w:r>
    </w:p>
    <w:p w14:paraId="4CC40246" w14:textId="43BF42FC" w:rsidR="00F04DAC" w:rsidRDefault="00F04DAC" w:rsidP="00F04DAC">
      <w:pPr>
        <w:autoSpaceDE w:val="0"/>
        <w:autoSpaceDN w:val="0"/>
        <w:adjustRightInd w:val="0"/>
        <w:spacing w:line="-240" w:lineRule="auto"/>
        <w:ind w:left="247" w:hangingChars="116" w:hanging="247"/>
        <w:jc w:val="left"/>
        <w:rPr>
          <w:rFonts w:ascii="ＭＳ Ｐゴシック" w:eastAsia="ＭＳ Ｐゴシック" w:hAnsi="ＭＳ Ｐゴシック" w:cs="YuGothic-Regular"/>
          <w:kern w:val="0"/>
          <w:sz w:val="18"/>
          <w:szCs w:val="18"/>
        </w:rPr>
      </w:pPr>
      <w:r w:rsidRPr="00F13C75">
        <w:rPr>
          <w:noProof/>
        </w:rPr>
        <w:drawing>
          <wp:anchor distT="0" distB="0" distL="114300" distR="114300" simplePos="0" relativeHeight="251799552" behindDoc="0" locked="0" layoutInCell="1" allowOverlap="1" wp14:anchorId="7AB358BB" wp14:editId="4A00FDF6">
            <wp:simplePos x="0" y="0"/>
            <wp:positionH relativeFrom="column">
              <wp:posOffset>46355</wp:posOffset>
            </wp:positionH>
            <wp:positionV relativeFrom="paragraph">
              <wp:posOffset>81280</wp:posOffset>
            </wp:positionV>
            <wp:extent cx="6479540" cy="3916561"/>
            <wp:effectExtent l="0" t="0" r="0" b="8255"/>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3277" b="3170"/>
                    <a:stretch/>
                  </pic:blipFill>
                  <pic:spPr bwMode="auto">
                    <a:xfrm>
                      <a:off x="0" y="0"/>
                      <a:ext cx="6479540" cy="39165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C8122C" w14:textId="2619A187"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43CD9654" w14:textId="0EB5E6DD"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6F4F1E52" w14:textId="77777777"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1DCB5A5C" w14:textId="7F2AB4B2"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246306AE" w14:textId="7F774875"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1E23A638" w14:textId="3C8364CE"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17BF07E2" w14:textId="178F0328"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6478CB41" w14:textId="32235B0D"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1168CE14" w14:textId="4EEC6F20"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5F7005E0" w14:textId="29DF276D"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70F85783" w14:textId="3CFC85D7"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3EA76AF6" w14:textId="40363E08"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7BF6A27A" w14:textId="551AF62E"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066338D7" w14:textId="0B070469"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2740DDC7" w14:textId="4FC77A64"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32AF3701" w14:textId="2255784A"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43F48307" w14:textId="43888763"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67BEA692" w14:textId="64479CFA"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2A5DFCA9" w14:textId="2E0F635B"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1F6354F4" w14:textId="54E81872"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66FEA3CE" w14:textId="66C44239"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122D7A46" w14:textId="640669E3"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65190D44" w14:textId="7E18EEB7"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1D8AD92B" w14:textId="21F6649C"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047E84D9" w14:textId="77777777" w:rsidR="00F04DAC" w:rsidRDefault="00F04DAC" w:rsidP="00F04DAC">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p>
    <w:p w14:paraId="0E46CFEC" w14:textId="4F6CAF96" w:rsidR="00CD41E6" w:rsidRPr="00F04DAC" w:rsidRDefault="00F04DAC" w:rsidP="00F04DAC">
      <w:pPr>
        <w:autoSpaceDE w:val="0"/>
        <w:autoSpaceDN w:val="0"/>
        <w:adjustRightInd w:val="0"/>
        <w:spacing w:line="-240" w:lineRule="auto"/>
        <w:ind w:leftChars="100" w:left="213" w:firstLineChars="100" w:firstLine="183"/>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※（％）は、</w:t>
      </w:r>
      <w:r>
        <w:rPr>
          <w:rFonts w:ascii="ＭＳ Ｐゴシック" w:eastAsia="ＭＳ Ｐゴシック" w:hAnsi="ＭＳ Ｐゴシック" w:cs="YuGothic-Regular" w:hint="eastAsia"/>
          <w:kern w:val="0"/>
          <w:sz w:val="18"/>
          <w:szCs w:val="18"/>
        </w:rPr>
        <w:t>「習慣的にギャンブル等をしたことはない」を含めた人数（男性587名、女性447名、全体1,034名）に対する割合</w:t>
      </w:r>
    </w:p>
    <w:p w14:paraId="0EC8C669" w14:textId="72BBDA32" w:rsidR="00CD41E6" w:rsidRPr="00E1161A" w:rsidRDefault="00CD41E6" w:rsidP="00CD41E6">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（６）ギャンブル</w:t>
      </w:r>
      <w:r w:rsidR="00F27B4F">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に関する相談先</w:t>
      </w:r>
    </w:p>
    <w:p w14:paraId="3EFD94D4" w14:textId="68AA01C1" w:rsidR="00CD41E6" w:rsidRPr="008C7EA3" w:rsidRDefault="00CD41E6" w:rsidP="003E223E">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37</w:t>
      </w:r>
      <w:r w:rsidRPr="00B35703">
        <w:rPr>
          <w:rFonts w:ascii="ＭＳ Ｐゴシック" w:eastAsia="ＭＳ Ｐゴシック" w:hAnsi="ＭＳ Ｐゴシック" w:cs="YuGothic-Bold" w:hint="eastAsia"/>
          <w:b/>
          <w:bCs/>
          <w:kern w:val="0"/>
          <w:szCs w:val="21"/>
          <w:highlight w:val="yellow"/>
        </w:rPr>
        <w:t>】</w:t>
      </w:r>
      <w:r w:rsidR="003E223E"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あなたはこれまでに</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あなた自身のギャンブル</w:t>
      </w:r>
      <w:r w:rsidR="00F27B4F">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のことで</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だれか（どこか）に相談したことはありますか。（複数選択）</w:t>
      </w:r>
    </w:p>
    <w:p w14:paraId="34824992" w14:textId="464BC6FD" w:rsidR="00CD41E6" w:rsidRDefault="00CD41E6" w:rsidP="007D724C">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生涯ギャンブル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経験がある者のうち</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自身のギャンブル</w:t>
      </w:r>
      <w:r w:rsidR="00F27B4F">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問題について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相談経験をたずねたところ</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「だれ（どこ）にも相談したことはない」と回答したのは全体の</w:t>
      </w:r>
      <w:r w:rsidRPr="008C7EA3">
        <w:rPr>
          <w:rFonts w:ascii="ＭＳ Ｐゴシック" w:eastAsia="ＭＳ Ｐゴシック" w:hAnsi="ＭＳ Ｐゴシック" w:cs="YuGothic-Regular"/>
          <w:kern w:val="0"/>
          <w:szCs w:val="21"/>
        </w:rPr>
        <w:t>9</w:t>
      </w:r>
      <w:r w:rsidR="00965D30">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kern w:val="0"/>
          <w:szCs w:val="21"/>
        </w:rPr>
        <w:t>.</w:t>
      </w:r>
      <w:r w:rsidR="00965D30">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hint="eastAsia"/>
          <w:kern w:val="0"/>
          <w:szCs w:val="21"/>
        </w:rPr>
        <w:t>％であった。相談先として最も多かったのは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家族や友人であった。（図表</w:t>
      </w:r>
      <w:r w:rsidR="007D724C">
        <w:rPr>
          <w:rFonts w:ascii="ＭＳ Ｐゴシック" w:eastAsia="ＭＳ Ｐゴシック" w:hAnsi="ＭＳ Ｐゴシック" w:cs="YuGothic-Regular"/>
          <w:kern w:val="0"/>
          <w:szCs w:val="21"/>
        </w:rPr>
        <w:t>19</w:t>
      </w:r>
      <w:r w:rsidRPr="008C7EA3">
        <w:rPr>
          <w:rFonts w:ascii="ＭＳ Ｐゴシック" w:eastAsia="ＭＳ Ｐゴシック" w:hAnsi="ＭＳ Ｐゴシック" w:cs="YuGothic-Regular" w:hint="eastAsia"/>
          <w:kern w:val="0"/>
          <w:szCs w:val="21"/>
        </w:rPr>
        <w:t>）</w:t>
      </w:r>
    </w:p>
    <w:p w14:paraId="7E74AD96" w14:textId="77777777" w:rsidR="007D724C" w:rsidRPr="008C7EA3" w:rsidRDefault="007D724C" w:rsidP="00CD41E6">
      <w:pPr>
        <w:autoSpaceDE w:val="0"/>
        <w:autoSpaceDN w:val="0"/>
        <w:adjustRightInd w:val="0"/>
        <w:jc w:val="left"/>
        <w:rPr>
          <w:rFonts w:ascii="ＭＳ Ｐゴシック" w:eastAsia="ＭＳ Ｐゴシック" w:hAnsi="ＭＳ Ｐゴシック" w:cs="YuGothic-Regular"/>
          <w:kern w:val="0"/>
          <w:szCs w:val="21"/>
        </w:rPr>
      </w:pPr>
    </w:p>
    <w:p w14:paraId="054D24AF" w14:textId="2BB4BDD1" w:rsidR="00CD41E6" w:rsidRPr="008C7EA3" w:rsidRDefault="00CD41E6" w:rsidP="007D724C">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7D724C">
        <w:rPr>
          <w:rFonts w:ascii="ＭＳ Ｐゴシック" w:eastAsia="ＭＳ Ｐゴシック" w:hAnsi="ＭＳ Ｐゴシック" w:cs="YuGothic-Bold"/>
          <w:b/>
          <w:bCs/>
          <w:kern w:val="0"/>
          <w:sz w:val="20"/>
          <w:szCs w:val="20"/>
        </w:rPr>
        <w:t>19</w:t>
      </w:r>
      <w:r w:rsidR="00F04DAC">
        <w:rPr>
          <w:rFonts w:ascii="ＭＳ Ｐゴシック" w:eastAsia="ＭＳ Ｐゴシック" w:hAnsi="ＭＳ Ｐゴシック" w:cs="YuGothic-Bold" w:hint="eastAsia"/>
          <w:b/>
          <w:bCs/>
          <w:kern w:val="0"/>
          <w:sz w:val="20"/>
          <w:szCs w:val="20"/>
        </w:rPr>
        <w:t xml:space="preserve">　</w:t>
      </w:r>
      <w:r w:rsidRPr="008C7EA3">
        <w:rPr>
          <w:rFonts w:ascii="ＭＳ Ｐゴシック" w:eastAsia="ＭＳ Ｐゴシック" w:hAnsi="ＭＳ Ｐゴシック" w:cs="YuGothic-Bold" w:hint="eastAsia"/>
          <w:b/>
          <w:bCs/>
          <w:kern w:val="0"/>
          <w:sz w:val="20"/>
          <w:szCs w:val="20"/>
        </w:rPr>
        <w:t>ギャンブル</w:t>
      </w:r>
      <w:r w:rsidR="00F27B4F">
        <w:rPr>
          <w:rFonts w:ascii="ＭＳ Ｐゴシック" w:eastAsia="ＭＳ Ｐゴシック" w:hAnsi="ＭＳ Ｐゴシック" w:cs="YuGothic-Bold" w:hint="eastAsia"/>
          <w:b/>
          <w:bCs/>
          <w:kern w:val="0"/>
          <w:sz w:val="20"/>
          <w:szCs w:val="20"/>
        </w:rPr>
        <w:t>等</w:t>
      </w:r>
      <w:r w:rsidRPr="008C7EA3">
        <w:rPr>
          <w:rFonts w:ascii="ＭＳ Ｐゴシック" w:eastAsia="ＭＳ Ｐゴシック" w:hAnsi="ＭＳ Ｐゴシック" w:cs="YuGothic-Bold" w:hint="eastAsia"/>
          <w:b/>
          <w:bCs/>
          <w:kern w:val="0"/>
          <w:sz w:val="20"/>
          <w:szCs w:val="20"/>
        </w:rPr>
        <w:t>での相談経験の有無と相談先</w:t>
      </w:r>
    </w:p>
    <w:p w14:paraId="28A2D7BD" w14:textId="60E5A286" w:rsidR="00F92DF2" w:rsidRDefault="00F16E68" w:rsidP="00F92DF2">
      <w:pPr>
        <w:autoSpaceDE w:val="0"/>
        <w:autoSpaceDN w:val="0"/>
        <w:adjustRightInd w:val="0"/>
        <w:jc w:val="left"/>
        <w:rPr>
          <w:rFonts w:ascii="ＭＳ Ｐゴシック" w:eastAsia="ＭＳ Ｐゴシック" w:hAnsi="ＭＳ Ｐゴシック" w:cs="YuGothic-Regular"/>
          <w:kern w:val="0"/>
          <w:sz w:val="18"/>
          <w:szCs w:val="18"/>
        </w:rPr>
      </w:pPr>
      <w:r w:rsidRPr="00F16E68">
        <w:rPr>
          <w:noProof/>
        </w:rPr>
        <w:drawing>
          <wp:anchor distT="0" distB="0" distL="114300" distR="114300" simplePos="0" relativeHeight="251692032" behindDoc="0" locked="0" layoutInCell="1" allowOverlap="1" wp14:anchorId="39984C29" wp14:editId="1097A54A">
            <wp:simplePos x="0" y="0"/>
            <wp:positionH relativeFrom="column">
              <wp:posOffset>92393</wp:posOffset>
            </wp:positionH>
            <wp:positionV relativeFrom="paragraph">
              <wp:posOffset>41910</wp:posOffset>
            </wp:positionV>
            <wp:extent cx="6480175" cy="2311400"/>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480175" cy="2311400"/>
                    </a:xfrm>
                    <a:prstGeom prst="rect">
                      <a:avLst/>
                    </a:prstGeom>
                    <a:noFill/>
                    <a:ln>
                      <a:noFill/>
                    </a:ln>
                  </pic:spPr>
                </pic:pic>
              </a:graphicData>
            </a:graphic>
          </wp:anchor>
        </w:drawing>
      </w:r>
    </w:p>
    <w:p w14:paraId="0A3B3D8A"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09ED10C0" w14:textId="77777777" w:rsidR="00F16E68" w:rsidRDefault="00F16E68" w:rsidP="00F92DF2">
      <w:pPr>
        <w:autoSpaceDE w:val="0"/>
        <w:autoSpaceDN w:val="0"/>
        <w:adjustRightInd w:val="0"/>
        <w:jc w:val="left"/>
        <w:rPr>
          <w:rFonts w:ascii="ＭＳ Ｐゴシック" w:eastAsia="ＭＳ Ｐゴシック" w:hAnsi="ＭＳ Ｐゴシック" w:cs="YuGothic-Regular"/>
          <w:kern w:val="0"/>
          <w:sz w:val="18"/>
          <w:szCs w:val="18"/>
        </w:rPr>
      </w:pPr>
    </w:p>
    <w:p w14:paraId="72B71AEE" w14:textId="77777777" w:rsidR="00F16E68" w:rsidRDefault="00F16E68" w:rsidP="00F92DF2">
      <w:pPr>
        <w:autoSpaceDE w:val="0"/>
        <w:autoSpaceDN w:val="0"/>
        <w:adjustRightInd w:val="0"/>
        <w:jc w:val="left"/>
        <w:rPr>
          <w:rFonts w:ascii="ＭＳ Ｐゴシック" w:eastAsia="ＭＳ Ｐゴシック" w:hAnsi="ＭＳ Ｐゴシック" w:cs="YuGothic-Regular"/>
          <w:kern w:val="0"/>
          <w:sz w:val="18"/>
          <w:szCs w:val="18"/>
        </w:rPr>
      </w:pPr>
    </w:p>
    <w:p w14:paraId="573151EA" w14:textId="77777777" w:rsidR="00F16E68" w:rsidRDefault="00F16E68" w:rsidP="00F92DF2">
      <w:pPr>
        <w:autoSpaceDE w:val="0"/>
        <w:autoSpaceDN w:val="0"/>
        <w:adjustRightInd w:val="0"/>
        <w:jc w:val="left"/>
        <w:rPr>
          <w:rFonts w:ascii="ＭＳ Ｐゴシック" w:eastAsia="ＭＳ Ｐゴシック" w:hAnsi="ＭＳ Ｐゴシック" w:cs="YuGothic-Regular"/>
          <w:kern w:val="0"/>
          <w:sz w:val="18"/>
          <w:szCs w:val="18"/>
        </w:rPr>
      </w:pPr>
    </w:p>
    <w:p w14:paraId="68B110A7" w14:textId="77777777" w:rsidR="00F16E68" w:rsidRDefault="00F16E68" w:rsidP="00F92DF2">
      <w:pPr>
        <w:autoSpaceDE w:val="0"/>
        <w:autoSpaceDN w:val="0"/>
        <w:adjustRightInd w:val="0"/>
        <w:jc w:val="left"/>
        <w:rPr>
          <w:rFonts w:ascii="ＭＳ Ｐゴシック" w:eastAsia="ＭＳ Ｐゴシック" w:hAnsi="ＭＳ Ｐゴシック" w:cs="YuGothic-Regular"/>
          <w:kern w:val="0"/>
          <w:sz w:val="18"/>
          <w:szCs w:val="18"/>
        </w:rPr>
      </w:pPr>
    </w:p>
    <w:p w14:paraId="77030E57" w14:textId="77777777" w:rsidR="00F16E68" w:rsidRDefault="00F16E68" w:rsidP="00F92DF2">
      <w:pPr>
        <w:autoSpaceDE w:val="0"/>
        <w:autoSpaceDN w:val="0"/>
        <w:adjustRightInd w:val="0"/>
        <w:jc w:val="left"/>
        <w:rPr>
          <w:rFonts w:ascii="ＭＳ Ｐゴシック" w:eastAsia="ＭＳ Ｐゴシック" w:hAnsi="ＭＳ Ｐゴシック" w:cs="YuGothic-Regular"/>
          <w:kern w:val="0"/>
          <w:sz w:val="18"/>
          <w:szCs w:val="18"/>
        </w:rPr>
      </w:pPr>
    </w:p>
    <w:p w14:paraId="71CAC6F3" w14:textId="77777777" w:rsidR="00F16E68" w:rsidRDefault="00F16E68" w:rsidP="00F92DF2">
      <w:pPr>
        <w:autoSpaceDE w:val="0"/>
        <w:autoSpaceDN w:val="0"/>
        <w:adjustRightInd w:val="0"/>
        <w:jc w:val="left"/>
        <w:rPr>
          <w:rFonts w:ascii="ＭＳ Ｐゴシック" w:eastAsia="ＭＳ Ｐゴシック" w:hAnsi="ＭＳ Ｐゴシック" w:cs="YuGothic-Regular"/>
          <w:kern w:val="0"/>
          <w:sz w:val="18"/>
          <w:szCs w:val="18"/>
        </w:rPr>
      </w:pPr>
    </w:p>
    <w:p w14:paraId="159FF620" w14:textId="77777777" w:rsidR="00F16E68" w:rsidRDefault="00F16E68" w:rsidP="00F92DF2">
      <w:pPr>
        <w:autoSpaceDE w:val="0"/>
        <w:autoSpaceDN w:val="0"/>
        <w:adjustRightInd w:val="0"/>
        <w:jc w:val="left"/>
        <w:rPr>
          <w:rFonts w:ascii="ＭＳ Ｐゴシック" w:eastAsia="ＭＳ Ｐゴシック" w:hAnsi="ＭＳ Ｐゴシック" w:cs="YuGothic-Regular"/>
          <w:kern w:val="0"/>
          <w:sz w:val="18"/>
          <w:szCs w:val="18"/>
        </w:rPr>
      </w:pPr>
    </w:p>
    <w:p w14:paraId="2634235A" w14:textId="77777777" w:rsidR="00F16E68" w:rsidRDefault="00F16E68" w:rsidP="00F92DF2">
      <w:pPr>
        <w:autoSpaceDE w:val="0"/>
        <w:autoSpaceDN w:val="0"/>
        <w:adjustRightInd w:val="0"/>
        <w:jc w:val="left"/>
        <w:rPr>
          <w:rFonts w:ascii="ＭＳ Ｐゴシック" w:eastAsia="ＭＳ Ｐゴシック" w:hAnsi="ＭＳ Ｐゴシック" w:cs="YuGothic-Regular"/>
          <w:kern w:val="0"/>
          <w:sz w:val="18"/>
          <w:szCs w:val="18"/>
        </w:rPr>
      </w:pPr>
    </w:p>
    <w:p w14:paraId="1DB47C60"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0E457D38" w14:textId="166A5B93" w:rsidR="00CD41E6" w:rsidRPr="008C7EA3" w:rsidRDefault="00CD41E6" w:rsidP="001639A3">
      <w:pPr>
        <w:autoSpaceDE w:val="0"/>
        <w:autoSpaceDN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37</w:t>
      </w:r>
      <w:r w:rsidRPr="008C7EA3">
        <w:rPr>
          <w:rFonts w:ascii="ＭＳ Ｐゴシック" w:eastAsia="ＭＳ Ｐゴシック" w:hAnsi="ＭＳ Ｐゴシック" w:cs="YuGothic-Regular" w:hint="eastAsia"/>
          <w:kern w:val="0"/>
          <w:sz w:val="18"/>
          <w:szCs w:val="18"/>
        </w:rPr>
        <w:t>集計から除外：条件分岐（問</w:t>
      </w:r>
      <w:r w:rsidRPr="008C7EA3">
        <w:rPr>
          <w:rFonts w:ascii="ＭＳ Ｐゴシック" w:eastAsia="ＭＳ Ｐゴシック" w:hAnsi="ＭＳ Ｐゴシック" w:cs="YuGothic-Regular"/>
          <w:kern w:val="0"/>
          <w:sz w:val="18"/>
          <w:szCs w:val="18"/>
        </w:rPr>
        <w:t>12</w:t>
      </w:r>
      <w:r w:rsidRPr="008C7EA3">
        <w:rPr>
          <w:rFonts w:ascii="ＭＳ Ｐゴシック" w:eastAsia="ＭＳ Ｐゴシック" w:hAnsi="ＭＳ Ｐゴシック" w:cs="YuGothic-Regular" w:hint="eastAsia"/>
          <w:kern w:val="0"/>
          <w:sz w:val="18"/>
          <w:szCs w:val="18"/>
        </w:rPr>
        <w:t>でいずれかのギャンブル</w:t>
      </w:r>
      <w:r w:rsidR="00F27B4F">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を選択していないもの）</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2E357E">
        <w:rPr>
          <w:rFonts w:ascii="ＭＳ Ｐゴシック" w:eastAsia="ＭＳ Ｐゴシック" w:hAnsi="ＭＳ Ｐゴシック" w:cs="YuGothic-Regular"/>
          <w:kern w:val="0"/>
          <w:sz w:val="18"/>
          <w:szCs w:val="18"/>
        </w:rPr>
        <w:t>118</w:t>
      </w:r>
      <w:r w:rsidRPr="008C7EA3">
        <w:rPr>
          <w:rFonts w:ascii="ＭＳ Ｐゴシック" w:eastAsia="ＭＳ Ｐゴシック" w:hAnsi="ＭＳ Ｐゴシック" w:cs="YuGothic-Regular" w:hint="eastAsia"/>
          <w:kern w:val="0"/>
          <w:sz w:val="18"/>
          <w:szCs w:val="18"/>
        </w:rPr>
        <w:t>）</w:t>
      </w:r>
    </w:p>
    <w:p w14:paraId="553FE492" w14:textId="7D166813" w:rsidR="00CD41E6" w:rsidRPr="00F04DAC" w:rsidRDefault="00CD41E6" w:rsidP="00F04DAC">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r w:rsidRPr="00E1161A">
        <w:rPr>
          <w:rFonts w:ascii="ＭＳ Ｐゴシック" w:eastAsia="ＭＳ Ｐゴシック" w:hAnsi="ＭＳ Ｐゴシック" w:cs="YuGothic-Bold" w:hint="eastAsia"/>
          <w:b/>
          <w:bCs/>
          <w:kern w:val="0"/>
          <w:sz w:val="24"/>
          <w:szCs w:val="24"/>
        </w:rPr>
        <w:lastRenderedPageBreak/>
        <w:t>（７）家族や重要な他者のギャンブル</w:t>
      </w:r>
      <w:r w:rsidR="00F27B4F">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問題とその影響</w:t>
      </w:r>
    </w:p>
    <w:p w14:paraId="0F3085D1" w14:textId="6C5F281E" w:rsidR="00CD41E6" w:rsidRPr="008C7EA3" w:rsidRDefault="00CD41E6" w:rsidP="00CD41E6">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【家族や重要な他者のギャンブル</w:t>
      </w:r>
      <w:r w:rsidR="00900510">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問題】</w:t>
      </w:r>
    </w:p>
    <w:p w14:paraId="7C07CBC3" w14:textId="582BDFC5" w:rsidR="00CD41E6" w:rsidRPr="008C7EA3" w:rsidRDefault="00CD41E6" w:rsidP="007D724C">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【問</w:t>
      </w:r>
      <w:r w:rsidRPr="008C7EA3">
        <w:rPr>
          <w:rFonts w:ascii="ＭＳ Ｐゴシック" w:eastAsia="ＭＳ Ｐゴシック" w:hAnsi="ＭＳ Ｐゴシック" w:cs="YuGothic-Bold"/>
          <w:b/>
          <w:bCs/>
          <w:kern w:val="0"/>
          <w:szCs w:val="21"/>
        </w:rPr>
        <w:t>38</w:t>
      </w:r>
      <w:r w:rsidRPr="008C7EA3">
        <w:rPr>
          <w:rFonts w:ascii="ＭＳ Ｐゴシック" w:eastAsia="ＭＳ Ｐゴシック" w:hAnsi="ＭＳ Ｐゴシック" w:cs="YuGothic-Bold" w:hint="eastAsia"/>
          <w:b/>
          <w:bCs/>
          <w:kern w:val="0"/>
          <w:szCs w:val="21"/>
        </w:rPr>
        <w:t>】</w:t>
      </w:r>
      <w:r w:rsidR="003E223E">
        <w:rPr>
          <w:rFonts w:ascii="ＭＳ Ｐゴシック" w:eastAsia="ＭＳ Ｐゴシック" w:hAnsi="ＭＳ Ｐゴシック" w:cs="YuGothic-Bold"/>
          <w:b/>
          <w:bCs/>
          <w:kern w:val="0"/>
          <w:szCs w:val="21"/>
        </w:rPr>
        <w:tab/>
      </w:r>
      <w:r w:rsidRPr="008C7EA3">
        <w:rPr>
          <w:rFonts w:ascii="ＭＳ Ｐゴシック" w:eastAsia="ＭＳ Ｐゴシック" w:hAnsi="ＭＳ Ｐゴシック" w:cs="YuGothic-Bold" w:hint="eastAsia"/>
          <w:b/>
          <w:bCs/>
          <w:kern w:val="0"/>
          <w:szCs w:val="21"/>
        </w:rPr>
        <w:t>次にあげる人の中に</w:t>
      </w:r>
      <w:r w:rsidR="00305E14">
        <w:rPr>
          <w:rFonts w:ascii="ＭＳ Ｐゴシック" w:eastAsia="ＭＳ Ｐゴシック" w:hAnsi="ＭＳ Ｐゴシック" w:cs="YuGothic-Bold" w:hint="eastAsia"/>
          <w:b/>
          <w:bCs/>
          <w:kern w:val="0"/>
          <w:szCs w:val="21"/>
        </w:rPr>
        <w:t>、</w:t>
      </w:r>
      <w:r w:rsidRPr="008C7EA3">
        <w:rPr>
          <w:rFonts w:ascii="ＭＳ Ｐゴシック" w:eastAsia="ＭＳ Ｐゴシック" w:hAnsi="ＭＳ Ｐゴシック" w:cs="YuGothic-Bold" w:hint="eastAsia"/>
          <w:b/>
          <w:bCs/>
          <w:kern w:val="0"/>
          <w:szCs w:val="21"/>
        </w:rPr>
        <w:t>ギャンブル</w:t>
      </w:r>
      <w:r w:rsidR="00E10DE4">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の問題がある（あった）人はいますか。今はなくとも過去にギャンブル</w:t>
      </w:r>
      <w:r w:rsidR="00E10DE4">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の問題があった人についても〇をつけてください。（複数選択）</w:t>
      </w:r>
    </w:p>
    <w:p w14:paraId="6404636B" w14:textId="4622A112" w:rsidR="00CD41E6" w:rsidRDefault="00CD41E6" w:rsidP="007D724C">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家族や重要な他者の中に</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の問題がある（あった）と回答したのは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全体の</w:t>
      </w:r>
      <w:r w:rsidRPr="008C7EA3">
        <w:rPr>
          <w:rFonts w:ascii="ＭＳ Ｐゴシック" w:eastAsia="ＭＳ Ｐゴシック" w:hAnsi="ＭＳ Ｐゴシック" w:cs="YuGothic-Regular"/>
          <w:kern w:val="0"/>
          <w:szCs w:val="21"/>
        </w:rPr>
        <w:t>14.</w:t>
      </w:r>
      <w:r w:rsidR="00D543CD">
        <w:rPr>
          <w:rFonts w:ascii="ＭＳ Ｐゴシック" w:eastAsia="ＭＳ Ｐゴシック" w:hAnsi="ＭＳ Ｐゴシック" w:cs="YuGothic-Regular" w:hint="eastAsia"/>
          <w:kern w:val="0"/>
          <w:szCs w:val="21"/>
        </w:rPr>
        <w:t>8</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（男性：</w:t>
      </w:r>
      <w:r w:rsidR="005928C4">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kern w:val="0"/>
          <w:szCs w:val="21"/>
        </w:rPr>
        <w:t>.</w:t>
      </w:r>
      <w:r w:rsidR="005928C4">
        <w:rPr>
          <w:rFonts w:ascii="ＭＳ Ｐゴシック" w:eastAsia="ＭＳ Ｐゴシック" w:hAnsi="ＭＳ Ｐゴシック" w:cs="YuGothic-Regular" w:hint="eastAsia"/>
          <w:kern w:val="0"/>
          <w:szCs w:val="21"/>
        </w:rPr>
        <w:t>8</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w:t>
      </w:r>
      <w:r w:rsidRPr="008C7EA3">
        <w:rPr>
          <w:rFonts w:ascii="ＭＳ Ｐゴシック" w:eastAsia="ＭＳ Ｐゴシック" w:hAnsi="ＭＳ Ｐゴシック" w:cs="YuGothic-Regular"/>
          <w:kern w:val="0"/>
          <w:szCs w:val="21"/>
        </w:rPr>
        <w:t>1</w:t>
      </w:r>
      <w:r w:rsidR="005928C4">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kern w:val="0"/>
          <w:szCs w:val="21"/>
        </w:rPr>
        <w:t>.</w:t>
      </w:r>
      <w:r w:rsidR="005928C4">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）であった。ギャンブル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の問題がある（あった）家族や重要な他者は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男性では「父親」</w:t>
      </w:r>
      <w:r w:rsidR="005928C4">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kern w:val="0"/>
          <w:szCs w:val="21"/>
        </w:rPr>
        <w:t>.</w:t>
      </w:r>
      <w:r w:rsidR="005928C4">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005928C4" w:rsidRPr="008C7EA3">
        <w:rPr>
          <w:rFonts w:ascii="ＭＳ Ｐゴシック" w:eastAsia="ＭＳ Ｐゴシック" w:hAnsi="ＭＳ Ｐゴシック" w:cs="YuGothic-Regular" w:hint="eastAsia"/>
          <w:kern w:val="0"/>
          <w:szCs w:val="21"/>
        </w:rPr>
        <w:t>「上記以外の</w:t>
      </w:r>
      <w:r w:rsidR="00187A69">
        <w:rPr>
          <w:rFonts w:ascii="ＭＳ Ｐゴシック" w:eastAsia="ＭＳ Ｐゴシック" w:hAnsi="ＭＳ Ｐゴシック" w:cs="YuGothic-Regular" w:hint="eastAsia"/>
          <w:kern w:val="0"/>
          <w:szCs w:val="21"/>
        </w:rPr>
        <w:t>大事な</w:t>
      </w:r>
      <w:r w:rsidR="005928C4" w:rsidRPr="008C7EA3">
        <w:rPr>
          <w:rFonts w:ascii="ＭＳ Ｐゴシック" w:eastAsia="ＭＳ Ｐゴシック" w:hAnsi="ＭＳ Ｐゴシック" w:cs="YuGothic-Regular" w:hint="eastAsia"/>
          <w:kern w:val="0"/>
          <w:szCs w:val="21"/>
        </w:rPr>
        <w:t>人」</w:t>
      </w:r>
      <w:r w:rsidR="005928C4">
        <w:rPr>
          <w:rFonts w:ascii="ＭＳ Ｐゴシック" w:eastAsia="ＭＳ Ｐゴシック" w:hAnsi="ＭＳ Ｐゴシック" w:cs="YuGothic-Regular" w:hint="eastAsia"/>
          <w:kern w:val="0"/>
          <w:szCs w:val="21"/>
        </w:rPr>
        <w:t>2</w:t>
      </w:r>
      <w:r w:rsidR="005928C4" w:rsidRPr="008C7EA3">
        <w:rPr>
          <w:rFonts w:ascii="ＭＳ Ｐゴシック" w:eastAsia="ＭＳ Ｐゴシック" w:hAnsi="ＭＳ Ｐゴシック" w:cs="YuGothic-Regular"/>
          <w:kern w:val="0"/>
          <w:szCs w:val="21"/>
        </w:rPr>
        <w:t>.</w:t>
      </w:r>
      <w:r w:rsidR="005928C4">
        <w:rPr>
          <w:rFonts w:ascii="ＭＳ Ｐゴシック" w:eastAsia="ＭＳ Ｐゴシック" w:hAnsi="ＭＳ Ｐゴシック" w:cs="YuGothic-Regular" w:hint="eastAsia"/>
          <w:kern w:val="0"/>
          <w:szCs w:val="21"/>
        </w:rPr>
        <w:t>0</w:t>
      </w:r>
      <w:r w:rsidR="005928C4"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「兄弟姉妹」</w:t>
      </w:r>
      <w:r w:rsidR="005928C4">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5928C4">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hint="eastAsia"/>
          <w:kern w:val="0"/>
          <w:szCs w:val="21"/>
        </w:rPr>
        <w:t>％の順で割合が高かった。女性では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「父親」</w:t>
      </w:r>
      <w:r w:rsidR="005928C4">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kern w:val="0"/>
          <w:szCs w:val="21"/>
        </w:rPr>
        <w:t>.7</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「配偶者」</w:t>
      </w:r>
      <w:r w:rsidRPr="008C7EA3">
        <w:rPr>
          <w:rFonts w:ascii="ＭＳ Ｐゴシック" w:eastAsia="ＭＳ Ｐゴシック" w:hAnsi="ＭＳ Ｐゴシック" w:cs="YuGothic-Regular"/>
          <w:kern w:val="0"/>
          <w:szCs w:val="21"/>
        </w:rPr>
        <w:t>6.</w:t>
      </w:r>
      <w:r w:rsidR="005928C4">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w:t>
      </w:r>
      <w:r w:rsidR="005928C4" w:rsidRPr="008C7EA3">
        <w:rPr>
          <w:rFonts w:ascii="ＭＳ Ｐゴシック" w:eastAsia="ＭＳ Ｐゴシック" w:hAnsi="ＭＳ Ｐゴシック" w:cs="YuGothic-Regular" w:hint="eastAsia"/>
          <w:kern w:val="0"/>
          <w:szCs w:val="21"/>
        </w:rPr>
        <w:t>兄弟姉妹</w:t>
      </w:r>
      <w:r w:rsidRPr="008C7EA3">
        <w:rPr>
          <w:rFonts w:ascii="ＭＳ Ｐゴシック" w:eastAsia="ＭＳ Ｐゴシック" w:hAnsi="ＭＳ Ｐゴシック" w:cs="YuGothic-Regular" w:hint="eastAsia"/>
          <w:kern w:val="0"/>
          <w:szCs w:val="21"/>
        </w:rPr>
        <w:t>」</w:t>
      </w:r>
      <w:r w:rsidR="005928C4">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kern w:val="0"/>
          <w:szCs w:val="21"/>
        </w:rPr>
        <w:t>.</w:t>
      </w:r>
      <w:r w:rsidR="005928C4">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hint="eastAsia"/>
          <w:kern w:val="0"/>
          <w:szCs w:val="21"/>
        </w:rPr>
        <w:t>％の順で割合が高かった。（図表</w:t>
      </w:r>
      <w:r w:rsidR="007D724C">
        <w:rPr>
          <w:rFonts w:ascii="ＭＳ Ｐゴシック" w:eastAsia="ＭＳ Ｐゴシック" w:hAnsi="ＭＳ Ｐゴシック" w:cs="YuGothic-Regular"/>
          <w:kern w:val="0"/>
          <w:szCs w:val="21"/>
        </w:rPr>
        <w:t>20</w:t>
      </w:r>
      <w:r w:rsidRPr="008C7EA3">
        <w:rPr>
          <w:rFonts w:ascii="ＭＳ Ｐゴシック" w:eastAsia="ＭＳ Ｐゴシック" w:hAnsi="ＭＳ Ｐゴシック" w:cs="YuGothic-Regular" w:hint="eastAsia"/>
          <w:kern w:val="0"/>
          <w:szCs w:val="21"/>
        </w:rPr>
        <w:t>）</w:t>
      </w:r>
    </w:p>
    <w:p w14:paraId="70D528A1" w14:textId="77777777" w:rsidR="007D724C" w:rsidRPr="008C7EA3" w:rsidRDefault="007D724C" w:rsidP="00CD41E6">
      <w:pPr>
        <w:autoSpaceDE w:val="0"/>
        <w:autoSpaceDN w:val="0"/>
        <w:adjustRightInd w:val="0"/>
        <w:jc w:val="left"/>
        <w:rPr>
          <w:rFonts w:ascii="ＭＳ Ｐゴシック" w:eastAsia="ＭＳ Ｐゴシック" w:hAnsi="ＭＳ Ｐゴシック" w:cs="YuGothic-Regular"/>
          <w:kern w:val="0"/>
          <w:szCs w:val="21"/>
        </w:rPr>
      </w:pPr>
    </w:p>
    <w:p w14:paraId="1766E95F" w14:textId="5D99B7E3" w:rsidR="00CD41E6" w:rsidRDefault="00F04DAC" w:rsidP="007D724C">
      <w:pPr>
        <w:autoSpaceDE w:val="0"/>
        <w:autoSpaceDN w:val="0"/>
        <w:adjustRightInd w:val="0"/>
        <w:jc w:val="center"/>
        <w:rPr>
          <w:rFonts w:ascii="ＭＳ Ｐゴシック" w:eastAsia="ＭＳ Ｐゴシック" w:hAnsi="ＭＳ Ｐゴシック" w:cs="YuGothic-Bold"/>
          <w:b/>
          <w:bCs/>
          <w:kern w:val="0"/>
          <w:sz w:val="20"/>
          <w:szCs w:val="20"/>
        </w:rPr>
      </w:pPr>
      <w:r w:rsidRPr="00735069">
        <w:rPr>
          <w:rFonts w:hint="eastAsia"/>
          <w:noProof/>
        </w:rPr>
        <w:drawing>
          <wp:anchor distT="0" distB="0" distL="114300" distR="114300" simplePos="0" relativeHeight="251693056" behindDoc="0" locked="0" layoutInCell="1" allowOverlap="1" wp14:anchorId="28CAB532" wp14:editId="52C3BB8E">
            <wp:simplePos x="0" y="0"/>
            <wp:positionH relativeFrom="column">
              <wp:posOffset>404495</wp:posOffset>
            </wp:positionH>
            <wp:positionV relativeFrom="paragraph">
              <wp:posOffset>214630</wp:posOffset>
            </wp:positionV>
            <wp:extent cx="5724525" cy="3390900"/>
            <wp:effectExtent l="0" t="0" r="0" b="889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24525" cy="3390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1E6" w:rsidRPr="008C7EA3">
        <w:rPr>
          <w:rFonts w:ascii="ＭＳ Ｐゴシック" w:eastAsia="ＭＳ Ｐゴシック" w:hAnsi="ＭＳ Ｐゴシック" w:cs="YuGothic-Bold" w:hint="eastAsia"/>
          <w:b/>
          <w:bCs/>
          <w:kern w:val="0"/>
          <w:sz w:val="20"/>
          <w:szCs w:val="20"/>
        </w:rPr>
        <w:t>図表</w:t>
      </w:r>
      <w:r w:rsidR="007D724C">
        <w:rPr>
          <w:rFonts w:ascii="ＭＳ Ｐゴシック" w:eastAsia="ＭＳ Ｐゴシック" w:hAnsi="ＭＳ Ｐゴシック" w:cs="YuGothic-Bold"/>
          <w:b/>
          <w:bCs/>
          <w:kern w:val="0"/>
          <w:sz w:val="20"/>
          <w:szCs w:val="20"/>
        </w:rPr>
        <w:t>20</w:t>
      </w:r>
      <w:r w:rsidR="00CD41E6" w:rsidRPr="008C7EA3">
        <w:rPr>
          <w:rFonts w:ascii="ＭＳ Ｐゴシック" w:eastAsia="ＭＳ Ｐゴシック" w:hAnsi="ＭＳ Ｐゴシック" w:cs="YuGothic-Bold" w:hint="eastAsia"/>
          <w:b/>
          <w:bCs/>
          <w:kern w:val="0"/>
          <w:sz w:val="20"/>
          <w:szCs w:val="20"/>
        </w:rPr>
        <w:t xml:space="preserve">　ギャンブル</w:t>
      </w:r>
      <w:r w:rsidR="00E10DE4">
        <w:rPr>
          <w:rFonts w:ascii="ＭＳ Ｐゴシック" w:eastAsia="ＭＳ Ｐゴシック" w:hAnsi="ＭＳ Ｐゴシック" w:cs="YuGothic-Bold" w:hint="eastAsia"/>
          <w:b/>
          <w:bCs/>
          <w:kern w:val="0"/>
          <w:sz w:val="20"/>
          <w:szCs w:val="20"/>
        </w:rPr>
        <w:t>等</w:t>
      </w:r>
      <w:r w:rsidR="00CD41E6" w:rsidRPr="008C7EA3">
        <w:rPr>
          <w:rFonts w:ascii="ＭＳ Ｐゴシック" w:eastAsia="ＭＳ Ｐゴシック" w:hAnsi="ＭＳ Ｐゴシック" w:cs="YuGothic-Bold" w:hint="eastAsia"/>
          <w:b/>
          <w:bCs/>
          <w:kern w:val="0"/>
          <w:sz w:val="20"/>
          <w:szCs w:val="20"/>
        </w:rPr>
        <w:t>の問題がある（あった）人</w:t>
      </w:r>
    </w:p>
    <w:p w14:paraId="12EE4A20" w14:textId="7359F85B"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16A01570"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039F420E"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49FA0638"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3F826FD3"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0C03AE83"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3C7DA910"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0BE629F5"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302B2C6E"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52D62E09"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06EE9FB9"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3496B587"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743D7D84"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412192EF" w14:textId="77777777" w:rsidR="00A72D2A" w:rsidRDefault="00A72D2A" w:rsidP="00F92DF2">
      <w:pPr>
        <w:autoSpaceDE w:val="0"/>
        <w:autoSpaceDN w:val="0"/>
        <w:adjustRightInd w:val="0"/>
        <w:jc w:val="left"/>
        <w:rPr>
          <w:rFonts w:ascii="ＭＳ Ｐゴシック" w:eastAsia="ＭＳ Ｐゴシック" w:hAnsi="ＭＳ Ｐゴシック" w:cs="YuGothic-Regular"/>
          <w:kern w:val="0"/>
          <w:sz w:val="18"/>
          <w:szCs w:val="18"/>
        </w:rPr>
      </w:pPr>
    </w:p>
    <w:p w14:paraId="5A9E63F2"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096D2F35"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20952D6A" w14:textId="57B632E7" w:rsidR="00CD41E6" w:rsidRPr="008C7EA3" w:rsidRDefault="00CD41E6" w:rsidP="004F4DBF">
      <w:pPr>
        <w:autoSpaceDE w:val="0"/>
        <w:autoSpaceDN w:val="0"/>
        <w:spacing w:line="-240" w:lineRule="auto"/>
        <w:ind w:firstLineChars="400" w:firstLine="730"/>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38</w:t>
      </w:r>
      <w:r w:rsidRPr="008C7EA3">
        <w:rPr>
          <w:rFonts w:ascii="ＭＳ Ｐゴシック" w:eastAsia="ＭＳ Ｐゴシック" w:hAnsi="ＭＳ Ｐゴシック" w:cs="YuGothic-Regular" w:hint="eastAsia"/>
          <w:kern w:val="0"/>
          <w:sz w:val="18"/>
          <w:szCs w:val="18"/>
        </w:rPr>
        <w:t>集計から除外：無回答（</w:t>
      </w:r>
      <w:r w:rsidRPr="008C7EA3">
        <w:rPr>
          <w:rFonts w:ascii="ＭＳ Ｐゴシック" w:eastAsia="ＭＳ Ｐゴシック" w:hAnsi="ＭＳ Ｐゴシック" w:cs="YuGothic-Regular"/>
          <w:kern w:val="0"/>
          <w:sz w:val="18"/>
          <w:szCs w:val="18"/>
        </w:rPr>
        <w:t>n=</w:t>
      </w:r>
      <w:r w:rsidR="002E357E">
        <w:rPr>
          <w:rFonts w:ascii="ＭＳ Ｐゴシック" w:eastAsia="ＭＳ Ｐゴシック" w:hAnsi="ＭＳ Ｐゴシック" w:cs="YuGothic-Regular"/>
          <w:kern w:val="0"/>
          <w:sz w:val="18"/>
          <w:szCs w:val="18"/>
        </w:rPr>
        <w:t>60</w:t>
      </w:r>
      <w:r w:rsidRPr="008C7EA3">
        <w:rPr>
          <w:rFonts w:ascii="ＭＳ Ｐゴシック" w:eastAsia="ＭＳ Ｐゴシック" w:hAnsi="ＭＳ Ｐゴシック" w:cs="YuGothic-Regular" w:hint="eastAsia"/>
          <w:kern w:val="0"/>
          <w:sz w:val="18"/>
          <w:szCs w:val="18"/>
        </w:rPr>
        <w:t>）</w:t>
      </w:r>
    </w:p>
    <w:p w14:paraId="4F952688" w14:textId="27F41A68" w:rsidR="00CD41E6" w:rsidRPr="008C7EA3" w:rsidRDefault="00CD41E6">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3430A3F5" w14:textId="40BE8C44" w:rsidR="00CD41E6" w:rsidRPr="008C7EA3" w:rsidRDefault="00CD41E6" w:rsidP="00CD41E6">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lastRenderedPageBreak/>
        <w:t>【家族や重要な他者のギャンブル</w:t>
      </w:r>
      <w:r w:rsidR="00E10DE4">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問題から受けた影響】</w:t>
      </w:r>
    </w:p>
    <w:p w14:paraId="3ABCF219" w14:textId="335B7736" w:rsidR="00CD41E6" w:rsidRPr="008C7EA3" w:rsidRDefault="00CD41E6" w:rsidP="003E223E">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39</w:t>
      </w:r>
      <w:r w:rsidRPr="00B35703">
        <w:rPr>
          <w:rFonts w:ascii="ＭＳ Ｐゴシック" w:eastAsia="ＭＳ Ｐゴシック" w:hAnsi="ＭＳ Ｐゴシック" w:cs="YuGothic-Bold" w:hint="eastAsia"/>
          <w:b/>
          <w:bCs/>
          <w:kern w:val="0"/>
          <w:szCs w:val="21"/>
          <w:highlight w:val="yellow"/>
        </w:rPr>
        <w:t>】</w:t>
      </w:r>
      <w:r w:rsidR="003E223E"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あなたは</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先ほど【問</w:t>
      </w:r>
      <w:r w:rsidRPr="00B35703">
        <w:rPr>
          <w:rFonts w:ascii="ＭＳ Ｐゴシック" w:eastAsia="ＭＳ Ｐゴシック" w:hAnsi="ＭＳ Ｐゴシック" w:cs="YuGothic-Bold"/>
          <w:b/>
          <w:bCs/>
          <w:kern w:val="0"/>
          <w:szCs w:val="21"/>
          <w:highlight w:val="yellow"/>
        </w:rPr>
        <w:t>38</w:t>
      </w:r>
      <w:r w:rsidRPr="00B35703">
        <w:rPr>
          <w:rFonts w:ascii="ＭＳ Ｐゴシック" w:eastAsia="ＭＳ Ｐゴシック" w:hAnsi="ＭＳ Ｐゴシック" w:cs="YuGothic-Bold" w:hint="eastAsia"/>
          <w:b/>
          <w:bCs/>
          <w:kern w:val="0"/>
          <w:szCs w:val="21"/>
          <w:highlight w:val="yellow"/>
        </w:rPr>
        <w:t>】で答えた人のギャンブル</w:t>
      </w:r>
      <w:r w:rsidR="00E10DE4">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問題から</w:t>
      </w:r>
      <w:r w:rsidR="00305E14" w:rsidRPr="00B35703">
        <w:rPr>
          <w:rFonts w:ascii="ＭＳ Ｐゴシック" w:eastAsia="ＭＳ Ｐゴシック" w:hAnsi="ＭＳ Ｐゴシック" w:cs="YuGothic-Bold" w:hint="eastAsia"/>
          <w:b/>
          <w:bCs/>
          <w:kern w:val="0"/>
          <w:szCs w:val="21"/>
          <w:highlight w:val="yellow"/>
        </w:rPr>
        <w:t>、</w:t>
      </w:r>
      <w:r w:rsidR="00187A69">
        <w:rPr>
          <w:rFonts w:ascii="ＭＳ Ｐゴシック" w:eastAsia="ＭＳ Ｐゴシック" w:hAnsi="ＭＳ Ｐゴシック" w:cs="YuGothic-Bold" w:hint="eastAsia"/>
          <w:b/>
          <w:bCs/>
          <w:kern w:val="0"/>
          <w:szCs w:val="21"/>
          <w:highlight w:val="yellow"/>
        </w:rPr>
        <w:t>影響を受けたことがありますか。影響を受</w:t>
      </w:r>
      <w:r w:rsidRPr="00B35703">
        <w:rPr>
          <w:rFonts w:ascii="ＭＳ Ｐゴシック" w:eastAsia="ＭＳ Ｐゴシック" w:hAnsi="ＭＳ Ｐゴシック" w:cs="YuGothic-Bold" w:hint="eastAsia"/>
          <w:b/>
          <w:bCs/>
          <w:kern w:val="0"/>
          <w:szCs w:val="21"/>
          <w:highlight w:val="yellow"/>
        </w:rPr>
        <w:t>けたことについて、あてはまる番号に〇をつけてください。（複数選択）</w:t>
      </w:r>
    </w:p>
    <w:p w14:paraId="5876E42B" w14:textId="27597BE5" w:rsidR="00CD41E6" w:rsidRPr="008C7EA3" w:rsidRDefault="00CD41E6" w:rsidP="0010474E">
      <w:pPr>
        <w:autoSpaceDE w:val="0"/>
        <w:autoSpaceDN w:val="0"/>
        <w:adjustRightInd w:val="0"/>
        <w:ind w:firstLine="142"/>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家族や重要な他者にギャンブル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問題がある（あった）と回答した者において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受けた影響として回答が多かったものは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「あてはまるものがない」を除くと</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「浪費</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借金による経済的困難が生じた」</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w:t>
      </w:r>
      <w:r w:rsidR="00407482">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をやめられない人に怒りを感じた」であった。受けた影響について男女を比較すると</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男性より女性の方が「ギャンブル</w:t>
      </w:r>
      <w:r w:rsidR="00407482">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をやめられない人に怒りを感じた」「家庭不和・別居・離婚を経験した」と回答した割合が有意に高かった。</w:t>
      </w:r>
    </w:p>
    <w:p w14:paraId="27805662" w14:textId="25E81E96" w:rsidR="00CD41E6" w:rsidRDefault="00CD41E6" w:rsidP="0095155F">
      <w:pPr>
        <w:autoSpaceDE w:val="0"/>
        <w:autoSpaceDN w:val="0"/>
        <w:adjustRightInd w:val="0"/>
        <w:ind w:left="213" w:hangingChars="100" w:hanging="213"/>
        <w:jc w:val="left"/>
        <w:rPr>
          <w:rFonts w:ascii="ＭＳ Ｐゴシック" w:eastAsia="ＭＳ Ｐゴシック" w:hAnsi="ＭＳ Ｐゴシック" w:cs="YuGothic-Regular"/>
          <w:kern w:val="0"/>
          <w:szCs w:val="21"/>
        </w:rPr>
      </w:pPr>
      <w:r w:rsidRPr="0095155F">
        <w:rPr>
          <w:rFonts w:ascii="ＭＳ Ｐゴシック" w:eastAsia="ＭＳ Ｐゴシック" w:hAnsi="ＭＳ Ｐゴシック" w:cs="YuGothic-Regular" w:hint="eastAsia"/>
          <w:kern w:val="0"/>
          <w:szCs w:val="21"/>
        </w:rPr>
        <w:t>（</w:t>
      </w:r>
      <w:r w:rsidRPr="00B35703">
        <w:rPr>
          <w:rFonts w:ascii="ＭＳ ゴシック" w:eastAsia="ＭＳ ゴシック" w:hAnsi="ＭＳ ゴシック" w:cs="YuGothic-Regular" w:hint="eastAsia"/>
          <w:kern w:val="0"/>
          <w:szCs w:val="21"/>
        </w:rPr>
        <w:t>χ</w:t>
      </w:r>
      <w:r w:rsidR="00E17521" w:rsidRPr="00B35703">
        <w:rPr>
          <w:rFonts w:ascii="ＭＳ ゴシック" w:eastAsia="ＭＳ ゴシック" w:hAnsi="ＭＳ ゴシック" w:cs="YuGothic-Regular"/>
          <w:kern w:val="0"/>
          <w:sz w:val="12"/>
          <w:szCs w:val="12"/>
        </w:rPr>
        <w:t>2</w:t>
      </w:r>
      <w:r w:rsidRPr="0095155F">
        <w:rPr>
          <w:rFonts w:ascii="ＭＳ Ｐゴシック" w:eastAsia="ＭＳ Ｐゴシック" w:hAnsi="ＭＳ Ｐゴシック" w:cs="YuGothic-Regular" w:hint="eastAsia"/>
          <w:kern w:val="0"/>
          <w:szCs w:val="21"/>
        </w:rPr>
        <w:t>（</w:t>
      </w:r>
      <w:r w:rsidRPr="0095155F">
        <w:rPr>
          <w:rFonts w:ascii="ＭＳ Ｐゴシック" w:eastAsia="ＭＳ Ｐゴシック" w:hAnsi="ＭＳ Ｐゴシック" w:cs="YuGothic-Regular"/>
          <w:kern w:val="0"/>
          <w:szCs w:val="21"/>
        </w:rPr>
        <w:t>1</w:t>
      </w:r>
      <w:r w:rsidRPr="0095155F">
        <w:rPr>
          <w:rFonts w:ascii="ＭＳ Ｐゴシック" w:eastAsia="ＭＳ Ｐゴシック" w:hAnsi="ＭＳ Ｐゴシック" w:cs="YuGothic-Regular" w:hint="eastAsia"/>
          <w:kern w:val="0"/>
          <w:szCs w:val="21"/>
        </w:rPr>
        <w:t>）</w:t>
      </w:r>
      <w:r w:rsidRPr="0095155F">
        <w:rPr>
          <w:rFonts w:ascii="ＭＳ Ｐゴシック" w:eastAsia="ＭＳ Ｐゴシック" w:hAnsi="ＭＳ Ｐゴシック" w:cs="YuGothic-Regular"/>
          <w:kern w:val="0"/>
          <w:szCs w:val="21"/>
        </w:rPr>
        <w:t>=</w:t>
      </w:r>
      <w:r w:rsidR="0095155F" w:rsidRPr="0095155F">
        <w:rPr>
          <w:rFonts w:ascii="ＭＳ Ｐゴシック" w:eastAsia="ＭＳ Ｐゴシック" w:hAnsi="ＭＳ Ｐゴシック" w:cs="YuGothic-Regular" w:hint="eastAsia"/>
          <w:kern w:val="0"/>
          <w:szCs w:val="21"/>
        </w:rPr>
        <w:t>14</w:t>
      </w:r>
      <w:r w:rsidRPr="0095155F">
        <w:rPr>
          <w:rFonts w:ascii="ＭＳ Ｐゴシック" w:eastAsia="ＭＳ Ｐゴシック" w:hAnsi="ＭＳ Ｐゴシック" w:cs="YuGothic-Regular"/>
          <w:kern w:val="0"/>
          <w:szCs w:val="21"/>
        </w:rPr>
        <w:t>.</w:t>
      </w:r>
      <w:r w:rsidR="0095155F" w:rsidRPr="0095155F">
        <w:rPr>
          <w:rFonts w:ascii="ＭＳ Ｐゴシック" w:eastAsia="ＭＳ Ｐゴシック" w:hAnsi="ＭＳ Ｐゴシック" w:cs="YuGothic-Regular" w:hint="eastAsia"/>
          <w:kern w:val="0"/>
          <w:szCs w:val="21"/>
        </w:rPr>
        <w:t>4</w:t>
      </w:r>
      <w:r w:rsidRPr="0095155F">
        <w:rPr>
          <w:rFonts w:ascii="ＭＳ Ｐゴシック" w:eastAsia="ＭＳ Ｐゴシック" w:hAnsi="ＭＳ Ｐゴシック" w:cs="YuGothic-Regular"/>
          <w:kern w:val="0"/>
          <w:szCs w:val="21"/>
        </w:rPr>
        <w:t>06, p&lt;.01</w:t>
      </w:r>
      <w:r w:rsidRPr="0095155F">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95155F">
        <w:rPr>
          <w:rFonts w:ascii="ＭＳ Ｐゴシック" w:eastAsia="ＭＳ Ｐゴシック" w:hAnsi="ＭＳ Ｐゴシック" w:cs="YuGothic-Regular" w:hint="eastAsia"/>
          <w:kern w:val="0"/>
          <w:szCs w:val="21"/>
        </w:rPr>
        <w:t>（</w:t>
      </w:r>
      <w:r w:rsidRPr="00B35703">
        <w:rPr>
          <w:rFonts w:ascii="ＭＳ ゴシック" w:eastAsia="ＭＳ ゴシック" w:hAnsi="ＭＳ ゴシック" w:cs="YuGothic-Regular" w:hint="eastAsia"/>
          <w:kern w:val="0"/>
          <w:szCs w:val="21"/>
        </w:rPr>
        <w:t>χ</w:t>
      </w:r>
      <w:r w:rsidR="00E17521" w:rsidRPr="00B35703">
        <w:rPr>
          <w:rFonts w:ascii="ＭＳ ゴシック" w:eastAsia="ＭＳ ゴシック" w:hAnsi="ＭＳ ゴシック" w:cs="YuGothic-Regular"/>
          <w:kern w:val="0"/>
          <w:sz w:val="12"/>
          <w:szCs w:val="12"/>
        </w:rPr>
        <w:t>2</w:t>
      </w:r>
      <w:r w:rsidRPr="0095155F">
        <w:rPr>
          <w:rFonts w:ascii="ＭＳ Ｐゴシック" w:eastAsia="ＭＳ Ｐゴシック" w:hAnsi="ＭＳ Ｐゴシック" w:cs="YuGothic-Regular" w:hint="eastAsia"/>
          <w:kern w:val="0"/>
          <w:szCs w:val="21"/>
        </w:rPr>
        <w:t>（</w:t>
      </w:r>
      <w:r w:rsidRPr="0095155F">
        <w:rPr>
          <w:rFonts w:ascii="ＭＳ Ｐゴシック" w:eastAsia="ＭＳ Ｐゴシック" w:hAnsi="ＭＳ Ｐゴシック" w:cs="YuGothic-Regular"/>
          <w:kern w:val="0"/>
          <w:szCs w:val="21"/>
        </w:rPr>
        <w:t>1</w:t>
      </w:r>
      <w:r w:rsidRPr="0095155F">
        <w:rPr>
          <w:rFonts w:ascii="ＭＳ Ｐゴシック" w:eastAsia="ＭＳ Ｐゴシック" w:hAnsi="ＭＳ Ｐゴシック" w:cs="YuGothic-Regular" w:hint="eastAsia"/>
          <w:kern w:val="0"/>
          <w:szCs w:val="21"/>
        </w:rPr>
        <w:t>）</w:t>
      </w:r>
      <w:r w:rsidRPr="0095155F">
        <w:rPr>
          <w:rFonts w:ascii="ＭＳ Ｐゴシック" w:eastAsia="ＭＳ Ｐゴシック" w:hAnsi="ＭＳ Ｐゴシック" w:cs="YuGothic-Regular"/>
          <w:kern w:val="0"/>
          <w:szCs w:val="21"/>
        </w:rPr>
        <w:t>=</w:t>
      </w:r>
      <w:r w:rsidR="0095155F" w:rsidRPr="0095155F">
        <w:rPr>
          <w:rFonts w:ascii="ＭＳ Ｐゴシック" w:eastAsia="ＭＳ Ｐゴシック" w:hAnsi="ＭＳ Ｐゴシック" w:cs="YuGothic-Regular" w:hint="eastAsia"/>
          <w:kern w:val="0"/>
          <w:szCs w:val="21"/>
        </w:rPr>
        <w:t>5</w:t>
      </w:r>
      <w:r w:rsidRPr="0095155F">
        <w:rPr>
          <w:rFonts w:ascii="ＭＳ Ｐゴシック" w:eastAsia="ＭＳ Ｐゴシック" w:hAnsi="ＭＳ Ｐゴシック" w:cs="YuGothic-Regular"/>
          <w:kern w:val="0"/>
          <w:szCs w:val="21"/>
        </w:rPr>
        <w:t>.</w:t>
      </w:r>
      <w:r w:rsidR="0095155F" w:rsidRPr="0095155F">
        <w:rPr>
          <w:rFonts w:ascii="ＭＳ Ｐゴシック" w:eastAsia="ＭＳ Ｐゴシック" w:hAnsi="ＭＳ Ｐゴシック" w:cs="YuGothic-Regular" w:hint="eastAsia"/>
          <w:kern w:val="0"/>
          <w:szCs w:val="21"/>
        </w:rPr>
        <w:t>723</w:t>
      </w:r>
      <w:r w:rsidRPr="0095155F">
        <w:rPr>
          <w:rFonts w:ascii="ＭＳ Ｐゴシック" w:eastAsia="ＭＳ Ｐゴシック" w:hAnsi="ＭＳ Ｐゴシック" w:cs="YuGothic-Regular"/>
          <w:kern w:val="0"/>
          <w:szCs w:val="21"/>
        </w:rPr>
        <w:t>, p&lt;.0</w:t>
      </w:r>
      <w:r w:rsidR="0095155F" w:rsidRPr="0095155F">
        <w:rPr>
          <w:rFonts w:ascii="ＭＳ Ｐゴシック" w:eastAsia="ＭＳ Ｐゴシック" w:hAnsi="ＭＳ Ｐゴシック" w:cs="YuGothic-Regular" w:hint="eastAsia"/>
          <w:kern w:val="0"/>
          <w:szCs w:val="21"/>
        </w:rPr>
        <w:t>5</w:t>
      </w:r>
      <w:r w:rsidRPr="0095155F">
        <w:rPr>
          <w:rFonts w:ascii="ＭＳ Ｐゴシック" w:eastAsia="ＭＳ Ｐゴシック" w:hAnsi="ＭＳ Ｐゴシック" w:cs="YuGothic-Regular" w:hint="eastAsia"/>
          <w:kern w:val="0"/>
          <w:szCs w:val="21"/>
        </w:rPr>
        <w:t>）</w:t>
      </w:r>
      <w:r w:rsidR="0095155F">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（図表</w:t>
      </w:r>
      <w:r w:rsidR="004B56C7">
        <w:rPr>
          <w:rFonts w:ascii="ＭＳ Ｐゴシック" w:eastAsia="ＭＳ Ｐゴシック" w:hAnsi="ＭＳ Ｐゴシック" w:cs="YuGothic-Regular"/>
          <w:kern w:val="0"/>
          <w:szCs w:val="21"/>
        </w:rPr>
        <w:t>21</w:t>
      </w:r>
      <w:r w:rsidRPr="008C7EA3">
        <w:rPr>
          <w:rFonts w:ascii="ＭＳ Ｐゴシック" w:eastAsia="ＭＳ Ｐゴシック" w:hAnsi="ＭＳ Ｐゴシック" w:cs="YuGothic-Regular" w:hint="eastAsia"/>
          <w:kern w:val="0"/>
          <w:szCs w:val="21"/>
        </w:rPr>
        <w:t>）</w:t>
      </w:r>
    </w:p>
    <w:p w14:paraId="4BE0622C" w14:textId="6540E594" w:rsidR="004B56C7" w:rsidRPr="008C7EA3" w:rsidRDefault="004B56C7" w:rsidP="00CD41E6">
      <w:pPr>
        <w:autoSpaceDE w:val="0"/>
        <w:autoSpaceDN w:val="0"/>
        <w:adjustRightInd w:val="0"/>
        <w:jc w:val="left"/>
        <w:rPr>
          <w:rFonts w:ascii="ＭＳ Ｐゴシック" w:eastAsia="ＭＳ Ｐゴシック" w:hAnsi="ＭＳ Ｐゴシック" w:cs="YuGothic-Regular"/>
          <w:kern w:val="0"/>
          <w:szCs w:val="21"/>
        </w:rPr>
      </w:pPr>
    </w:p>
    <w:p w14:paraId="017EB576" w14:textId="7FBD5010" w:rsidR="00CD41E6" w:rsidRDefault="00CD41E6" w:rsidP="004B56C7">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4B56C7">
        <w:rPr>
          <w:rFonts w:ascii="ＭＳ Ｐゴシック" w:eastAsia="ＭＳ Ｐゴシック" w:hAnsi="ＭＳ Ｐゴシック" w:cs="YuGothic-Bold"/>
          <w:b/>
          <w:bCs/>
          <w:kern w:val="0"/>
          <w:sz w:val="20"/>
          <w:szCs w:val="20"/>
        </w:rPr>
        <w:t>21</w:t>
      </w:r>
      <w:r w:rsidRPr="008C7EA3">
        <w:rPr>
          <w:rFonts w:ascii="ＭＳ Ｐゴシック" w:eastAsia="ＭＳ Ｐゴシック" w:hAnsi="ＭＳ Ｐゴシック" w:cs="YuGothic-Bold" w:hint="eastAsia"/>
          <w:b/>
          <w:bCs/>
          <w:kern w:val="0"/>
          <w:sz w:val="20"/>
          <w:szCs w:val="20"/>
        </w:rPr>
        <w:t xml:space="preserve">　家族や重要な他者のギャンブル</w:t>
      </w:r>
      <w:r w:rsidR="00E10DE4">
        <w:rPr>
          <w:rFonts w:ascii="ＭＳ Ｐゴシック" w:eastAsia="ＭＳ Ｐゴシック" w:hAnsi="ＭＳ Ｐゴシック" w:cs="YuGothic-Bold" w:hint="eastAsia"/>
          <w:b/>
          <w:bCs/>
          <w:kern w:val="0"/>
          <w:sz w:val="20"/>
          <w:szCs w:val="20"/>
        </w:rPr>
        <w:t>等</w:t>
      </w:r>
      <w:r w:rsidRPr="008C7EA3">
        <w:rPr>
          <w:rFonts w:ascii="ＭＳ Ｐゴシック" w:eastAsia="ＭＳ Ｐゴシック" w:hAnsi="ＭＳ Ｐゴシック" w:cs="YuGothic-Bold" w:hint="eastAsia"/>
          <w:b/>
          <w:bCs/>
          <w:kern w:val="0"/>
          <w:sz w:val="20"/>
          <w:szCs w:val="20"/>
        </w:rPr>
        <w:t>問題から受けた影響</w:t>
      </w:r>
    </w:p>
    <w:p w14:paraId="23C629A8" w14:textId="3C61CE26" w:rsidR="00F92DF2" w:rsidRPr="0095155F" w:rsidRDefault="0095155F" w:rsidP="00F92DF2">
      <w:pPr>
        <w:autoSpaceDE w:val="0"/>
        <w:autoSpaceDN w:val="0"/>
        <w:adjustRightInd w:val="0"/>
        <w:jc w:val="left"/>
        <w:rPr>
          <w:rFonts w:ascii="ＭＳ Ｐゴシック" w:eastAsia="ＭＳ Ｐゴシック" w:hAnsi="ＭＳ Ｐゴシック" w:cs="YuGothic-Regular"/>
          <w:kern w:val="0"/>
          <w:sz w:val="18"/>
          <w:szCs w:val="18"/>
        </w:rPr>
      </w:pPr>
      <w:r>
        <w:rPr>
          <w:rFonts w:ascii="ＭＳ Ｐゴシック" w:eastAsia="ＭＳ Ｐゴシック" w:hAnsi="ＭＳ Ｐゴシック" w:cs="YuGothic-Regular" w:hint="eastAsia"/>
          <w:kern w:val="0"/>
          <w:sz w:val="18"/>
          <w:szCs w:val="18"/>
        </w:rPr>
        <w:t xml:space="preserve">　　　　　　　　　　　　　　　　　　　　　　　　　　　　　　　　　　　　　　　　</w:t>
      </w:r>
      <w:r w:rsidRPr="0095155F">
        <w:rPr>
          <w:rFonts w:hint="eastAsia"/>
          <w:noProof/>
        </w:rPr>
        <w:drawing>
          <wp:inline distT="0" distB="0" distL="0" distR="0" wp14:anchorId="6D3A933E" wp14:editId="266ED9EC">
            <wp:extent cx="6480175" cy="457327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480175" cy="4573270"/>
                    </a:xfrm>
                    <a:prstGeom prst="rect">
                      <a:avLst/>
                    </a:prstGeom>
                    <a:noFill/>
                    <a:ln>
                      <a:noFill/>
                    </a:ln>
                  </pic:spPr>
                </pic:pic>
              </a:graphicData>
            </a:graphic>
          </wp:inline>
        </w:drawing>
      </w:r>
    </w:p>
    <w:p w14:paraId="22A47BF2" w14:textId="7D8E164E" w:rsidR="001147B9" w:rsidRDefault="00CD41E6" w:rsidP="00F04DAC">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38</w:t>
      </w:r>
      <w:r w:rsidRPr="008C7EA3">
        <w:rPr>
          <w:rFonts w:ascii="ＭＳ Ｐゴシック" w:eastAsia="ＭＳ Ｐゴシック" w:hAnsi="ＭＳ Ｐゴシック" w:cs="YuGothic-Regular" w:hint="eastAsia"/>
          <w:kern w:val="0"/>
          <w:sz w:val="18"/>
          <w:szCs w:val="18"/>
        </w:rPr>
        <w:t>で「いない」</w:t>
      </w:r>
      <w:r w:rsidR="00187A69">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「答えたくない」</w:t>
      </w:r>
      <w:r w:rsidR="00187A69">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「無回答」とした（</w:t>
      </w:r>
      <w:r w:rsidRPr="008C7EA3">
        <w:rPr>
          <w:rFonts w:ascii="ＭＳ Ｐゴシック" w:eastAsia="ＭＳ Ｐゴシック" w:hAnsi="ＭＳ Ｐゴシック" w:cs="YuGothic-Regular"/>
          <w:kern w:val="0"/>
          <w:sz w:val="18"/>
          <w:szCs w:val="18"/>
        </w:rPr>
        <w:t>n=</w:t>
      </w:r>
      <w:r w:rsidR="002E357E">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kern w:val="0"/>
          <w:sz w:val="18"/>
          <w:szCs w:val="18"/>
        </w:rPr>
        <w:t>,</w:t>
      </w:r>
      <w:r w:rsidR="002E357E">
        <w:rPr>
          <w:rFonts w:ascii="ＭＳ Ｐゴシック" w:eastAsia="ＭＳ Ｐゴシック" w:hAnsi="ＭＳ Ｐゴシック" w:cs="YuGothic-Regular"/>
          <w:kern w:val="0"/>
          <w:sz w:val="18"/>
          <w:szCs w:val="18"/>
        </w:rPr>
        <w:t>323</w:t>
      </w:r>
      <w:r w:rsidRPr="008C7EA3">
        <w:rPr>
          <w:rFonts w:ascii="ＭＳ Ｐゴシック" w:eastAsia="ＭＳ Ｐゴシック" w:hAnsi="ＭＳ Ｐゴシック" w:cs="YuGothic-Regular" w:hint="eastAsia"/>
          <w:kern w:val="0"/>
          <w:sz w:val="18"/>
          <w:szCs w:val="18"/>
        </w:rPr>
        <w:t>）</w:t>
      </w:r>
      <w:r w:rsidR="00900510">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および問</w:t>
      </w:r>
      <w:r w:rsidRPr="008C7EA3">
        <w:rPr>
          <w:rFonts w:ascii="ＭＳ Ｐゴシック" w:eastAsia="ＭＳ Ｐゴシック" w:hAnsi="ＭＳ Ｐゴシック" w:cs="YuGothic-Regular"/>
          <w:kern w:val="0"/>
          <w:sz w:val="18"/>
          <w:szCs w:val="18"/>
        </w:rPr>
        <w:t>39</w:t>
      </w:r>
      <w:r w:rsidRPr="008C7EA3">
        <w:rPr>
          <w:rFonts w:ascii="ＭＳ Ｐゴシック" w:eastAsia="ＭＳ Ｐゴシック" w:hAnsi="ＭＳ Ｐゴシック" w:cs="YuGothic-Regular" w:hint="eastAsia"/>
          <w:kern w:val="0"/>
          <w:sz w:val="18"/>
          <w:szCs w:val="18"/>
        </w:rPr>
        <w:t>における無回答（</w:t>
      </w:r>
      <w:r w:rsidRPr="008C7EA3">
        <w:rPr>
          <w:rFonts w:ascii="ＭＳ Ｐゴシック" w:eastAsia="ＭＳ Ｐゴシック" w:hAnsi="ＭＳ Ｐゴシック" w:cs="YuGothic-Regular"/>
          <w:kern w:val="0"/>
          <w:sz w:val="18"/>
          <w:szCs w:val="18"/>
        </w:rPr>
        <w:t>n=</w:t>
      </w:r>
      <w:r w:rsidR="002E357E">
        <w:rPr>
          <w:rFonts w:ascii="ＭＳ Ｐゴシック" w:eastAsia="ＭＳ Ｐゴシック" w:hAnsi="ＭＳ Ｐゴシック" w:cs="YuGothic-Regular"/>
          <w:kern w:val="0"/>
          <w:sz w:val="18"/>
          <w:szCs w:val="18"/>
        </w:rPr>
        <w:t>4</w:t>
      </w:r>
      <w:r w:rsidRPr="008C7EA3">
        <w:rPr>
          <w:rFonts w:ascii="ＭＳ Ｐゴシック" w:eastAsia="ＭＳ Ｐゴシック" w:hAnsi="ＭＳ Ｐゴシック" w:cs="YuGothic-Regular" w:hint="eastAsia"/>
          <w:kern w:val="0"/>
          <w:sz w:val="18"/>
          <w:szCs w:val="18"/>
        </w:rPr>
        <w:t>）を除く</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合計</w:t>
      </w:r>
      <w:r w:rsidRPr="008C7EA3">
        <w:rPr>
          <w:rFonts w:ascii="ＭＳ Ｐゴシック" w:eastAsia="ＭＳ Ｐゴシック" w:hAnsi="ＭＳ Ｐゴシック" w:cs="YuGothic-Regular"/>
          <w:kern w:val="0"/>
          <w:sz w:val="18"/>
          <w:szCs w:val="18"/>
        </w:rPr>
        <w:t>n=</w:t>
      </w:r>
      <w:r w:rsidR="002E357E">
        <w:rPr>
          <w:rFonts w:ascii="ＭＳ Ｐゴシック" w:eastAsia="ＭＳ Ｐゴシック" w:hAnsi="ＭＳ Ｐゴシック" w:cs="YuGothic-Regular"/>
          <w:kern w:val="0"/>
          <w:sz w:val="18"/>
          <w:szCs w:val="18"/>
        </w:rPr>
        <w:t>225</w:t>
      </w:r>
      <w:r w:rsidRPr="008C7EA3">
        <w:rPr>
          <w:rFonts w:ascii="ＭＳ Ｐゴシック" w:eastAsia="ＭＳ Ｐゴシック" w:hAnsi="ＭＳ Ｐゴシック" w:cs="YuGothic-Regular" w:hint="eastAsia"/>
          <w:kern w:val="0"/>
          <w:sz w:val="18"/>
          <w:szCs w:val="18"/>
        </w:rPr>
        <w:t>を集計対象</w:t>
      </w:r>
    </w:p>
    <w:p w14:paraId="3BE94BD7" w14:textId="5AF275F7" w:rsidR="00CD41E6" w:rsidRPr="008C7EA3" w:rsidRDefault="00CD41E6" w:rsidP="001147B9">
      <w:pPr>
        <w:autoSpaceDE w:val="0"/>
        <w:autoSpaceDN w:val="0"/>
        <w:adjustRightInd w:val="0"/>
        <w:spacing w:line="-240" w:lineRule="auto"/>
        <w:ind w:firstLineChars="100" w:firstLine="183"/>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とした。</w:t>
      </w:r>
    </w:p>
    <w:p w14:paraId="5AA5C9F1" w14:textId="157D6D41" w:rsidR="00CD41E6" w:rsidRPr="004B56C7" w:rsidRDefault="00CD41E6" w:rsidP="004B56C7">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w:t>
      </w:r>
      <w:r w:rsidRPr="00B35703">
        <w:rPr>
          <w:rFonts w:ascii="ＭＳ ゴシック" w:eastAsia="ＭＳ ゴシック" w:hAnsi="ＭＳ ゴシック" w:cs="YuGothic-Regular" w:hint="eastAsia"/>
          <w:kern w:val="0"/>
          <w:sz w:val="18"/>
          <w:szCs w:val="18"/>
        </w:rPr>
        <w:t>χ²</w:t>
      </w:r>
      <w:r w:rsidRPr="00B35703">
        <w:rPr>
          <w:rFonts w:ascii="ＭＳ ゴシック" w:eastAsia="ＭＳ ゴシック" w:hAnsi="ＭＳ ゴシック" w:cs="YuGothic-Regular"/>
          <w:kern w:val="0"/>
          <w:sz w:val="18"/>
          <w:szCs w:val="18"/>
        </w:rPr>
        <w:t xml:space="preserve"> </w:t>
      </w:r>
      <w:r w:rsidRPr="008C7EA3">
        <w:rPr>
          <w:rFonts w:ascii="ＭＳ Ｐゴシック" w:eastAsia="ＭＳ Ｐゴシック" w:hAnsi="ＭＳ Ｐゴシック" w:cs="YuGothic-Regular" w:hint="eastAsia"/>
          <w:kern w:val="0"/>
          <w:sz w:val="18"/>
          <w:szCs w:val="18"/>
        </w:rPr>
        <w:t xml:space="preserve">検定による男女比較で有意差があった項目　</w:t>
      </w:r>
      <w:r w:rsidRPr="008C7EA3">
        <w:rPr>
          <w:rFonts w:ascii="ＭＳ Ｐゴシック" w:eastAsia="ＭＳ Ｐゴシック" w:hAnsi="ＭＳ Ｐゴシック" w:cs="YuGothic-Regular"/>
          <w:kern w:val="0"/>
          <w:sz w:val="18"/>
          <w:szCs w:val="18"/>
        </w:rPr>
        <w:t xml:space="preserve">**p </w:t>
      </w:r>
      <w:r w:rsidRPr="008C7EA3">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.01</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 xml:space="preserve">*p </w:t>
      </w:r>
      <w:r w:rsidRPr="008C7EA3">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.05</w:t>
      </w:r>
    </w:p>
    <w:p w14:paraId="465CA7CF" w14:textId="4F8B58C8" w:rsidR="00CD41E6" w:rsidRPr="004B56C7" w:rsidRDefault="00CD41E6" w:rsidP="004B56C7">
      <w:pPr>
        <w:widowControl/>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br w:type="page"/>
      </w:r>
    </w:p>
    <w:p w14:paraId="6B9E7881" w14:textId="4E3AF730" w:rsidR="00CD41E6" w:rsidRPr="008C7EA3" w:rsidRDefault="00CD41E6" w:rsidP="00CD41E6">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lastRenderedPageBreak/>
        <w:t>【家族や重要な他者のギャンブル</w:t>
      </w:r>
      <w:r w:rsidR="00E10DE4">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問題と相談先】</w:t>
      </w:r>
    </w:p>
    <w:p w14:paraId="069A6E5A" w14:textId="36B5E1E8" w:rsidR="00CD41E6" w:rsidRPr="008C7EA3" w:rsidRDefault="00CD41E6" w:rsidP="003E223E">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40</w:t>
      </w:r>
      <w:r w:rsidRPr="00B35703">
        <w:rPr>
          <w:rFonts w:ascii="ＭＳ Ｐゴシック" w:eastAsia="ＭＳ Ｐゴシック" w:hAnsi="ＭＳ Ｐゴシック" w:cs="YuGothic-Bold" w:hint="eastAsia"/>
          <w:b/>
          <w:bCs/>
          <w:kern w:val="0"/>
          <w:szCs w:val="21"/>
          <w:highlight w:val="yellow"/>
        </w:rPr>
        <w:t>】</w:t>
      </w:r>
      <w:r w:rsidR="003E223E"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もし</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あなた自身や</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あなたの重要な関係者（家族や友人</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同僚</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交際相手など）がギャンブル</w:t>
      </w:r>
      <w:r w:rsidR="00E10DE4">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のことで困りごとを抱えたら</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だれ（どこ）に相談しますか。あてはまる番号を全て選んで〇をつけてください。</w:t>
      </w:r>
      <w:r w:rsidR="003E223E" w:rsidRPr="00B35703">
        <w:rPr>
          <w:rFonts w:ascii="ＭＳ Ｐゴシック" w:eastAsia="ＭＳ Ｐゴシック" w:hAnsi="ＭＳ Ｐゴシック" w:cs="YuGothic-Bold"/>
          <w:b/>
          <w:bCs/>
          <w:kern w:val="0"/>
          <w:szCs w:val="21"/>
          <w:highlight w:val="yellow"/>
        </w:rPr>
        <w:br/>
      </w:r>
      <w:r w:rsidRPr="00B35703">
        <w:rPr>
          <w:rFonts w:ascii="ＭＳ Ｐゴシック" w:eastAsia="ＭＳ Ｐゴシック" w:hAnsi="ＭＳ Ｐゴシック" w:cs="YuGothic-Bold" w:hint="eastAsia"/>
          <w:b/>
          <w:bCs/>
          <w:kern w:val="0"/>
          <w:szCs w:val="21"/>
          <w:highlight w:val="yellow"/>
        </w:rPr>
        <w:t>（複数選択）</w:t>
      </w:r>
    </w:p>
    <w:p w14:paraId="2CB0FF15" w14:textId="18B7957E" w:rsidR="00CD41E6" w:rsidRDefault="00CD41E6" w:rsidP="00A96D00">
      <w:pPr>
        <w:autoSpaceDE w:val="0"/>
        <w:autoSpaceDN w:val="0"/>
        <w:adjustRightInd w:val="0"/>
        <w:ind w:firstLineChars="66" w:firstLine="140"/>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のことで困った時の相談先としては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「家族や友人」を選択した回答者が最も多く（</w:t>
      </w:r>
      <w:r w:rsidRPr="008C7EA3">
        <w:rPr>
          <w:rFonts w:ascii="ＭＳ Ｐゴシック" w:eastAsia="ＭＳ Ｐゴシック" w:hAnsi="ＭＳ Ｐゴシック" w:cs="YuGothic-Regular"/>
          <w:kern w:val="0"/>
          <w:szCs w:val="21"/>
        </w:rPr>
        <w:t>57.</w:t>
      </w:r>
      <w:r w:rsidR="00D65BE0">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次いで「公的な相談機関」が</w:t>
      </w:r>
      <w:r w:rsidR="00D65BE0">
        <w:rPr>
          <w:rFonts w:ascii="ＭＳ Ｐゴシック" w:eastAsia="ＭＳ Ｐゴシック" w:hAnsi="ＭＳ Ｐゴシック" w:cs="YuGothic-Regular" w:hint="eastAsia"/>
          <w:kern w:val="0"/>
          <w:szCs w:val="21"/>
        </w:rPr>
        <w:t>34</w:t>
      </w:r>
      <w:r w:rsidRPr="008C7EA3">
        <w:rPr>
          <w:rFonts w:ascii="ＭＳ Ｐゴシック" w:eastAsia="ＭＳ Ｐゴシック" w:hAnsi="ＭＳ Ｐゴシック" w:cs="YuGothic-Regular"/>
          <w:kern w:val="0"/>
          <w:szCs w:val="21"/>
        </w:rPr>
        <w:t>.9</w:t>
      </w:r>
      <w:r w:rsidRPr="008C7EA3">
        <w:rPr>
          <w:rFonts w:ascii="ＭＳ Ｐゴシック" w:eastAsia="ＭＳ Ｐゴシック" w:hAnsi="ＭＳ Ｐゴシック" w:cs="YuGothic-Regular" w:hint="eastAsia"/>
          <w:kern w:val="0"/>
          <w:szCs w:val="21"/>
        </w:rPr>
        <w:t>％であった。一方</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全体の</w:t>
      </w:r>
      <w:r w:rsidRPr="008C7EA3">
        <w:rPr>
          <w:rFonts w:ascii="ＭＳ Ｐゴシック" w:eastAsia="ＭＳ Ｐゴシック" w:hAnsi="ＭＳ Ｐゴシック" w:cs="YuGothic-Regular"/>
          <w:kern w:val="0"/>
          <w:szCs w:val="21"/>
        </w:rPr>
        <w:t>1</w:t>
      </w:r>
      <w:r w:rsidR="00D65BE0">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kern w:val="0"/>
          <w:szCs w:val="21"/>
        </w:rPr>
        <w:t>.</w:t>
      </w:r>
      <w:r w:rsidR="00D65BE0">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％は「だれ（どこ）にも相談しない」と回答した。（図表</w:t>
      </w:r>
      <w:r w:rsidR="004B56C7">
        <w:rPr>
          <w:rFonts w:ascii="ＭＳ Ｐゴシック" w:eastAsia="ＭＳ Ｐゴシック" w:hAnsi="ＭＳ Ｐゴシック" w:cs="YuGothic-Regular"/>
          <w:kern w:val="0"/>
          <w:szCs w:val="21"/>
        </w:rPr>
        <w:t>22</w:t>
      </w:r>
      <w:r w:rsidRPr="008C7EA3">
        <w:rPr>
          <w:rFonts w:ascii="ＭＳ Ｐゴシック" w:eastAsia="ＭＳ Ｐゴシック" w:hAnsi="ＭＳ Ｐゴシック" w:cs="YuGothic-Regular" w:hint="eastAsia"/>
          <w:kern w:val="0"/>
          <w:szCs w:val="21"/>
        </w:rPr>
        <w:t>）</w:t>
      </w:r>
    </w:p>
    <w:p w14:paraId="2F5BBA37" w14:textId="77777777" w:rsidR="004B56C7" w:rsidRPr="008C7EA3" w:rsidRDefault="004B56C7" w:rsidP="00CD41E6">
      <w:pPr>
        <w:autoSpaceDE w:val="0"/>
        <w:autoSpaceDN w:val="0"/>
        <w:adjustRightInd w:val="0"/>
        <w:jc w:val="left"/>
        <w:rPr>
          <w:rFonts w:ascii="ＭＳ Ｐゴシック" w:eastAsia="ＭＳ Ｐゴシック" w:hAnsi="ＭＳ Ｐゴシック" w:cs="YuGothic-Regular"/>
          <w:kern w:val="0"/>
          <w:szCs w:val="21"/>
        </w:rPr>
      </w:pPr>
    </w:p>
    <w:p w14:paraId="1D368639" w14:textId="7BE4916A" w:rsidR="00CD41E6" w:rsidRDefault="00CD41E6" w:rsidP="004B56C7">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4B56C7">
        <w:rPr>
          <w:rFonts w:ascii="ＭＳ Ｐゴシック" w:eastAsia="ＭＳ Ｐゴシック" w:hAnsi="ＭＳ Ｐゴシック" w:cs="YuGothic-Bold"/>
          <w:b/>
          <w:bCs/>
          <w:kern w:val="0"/>
          <w:sz w:val="20"/>
          <w:szCs w:val="20"/>
        </w:rPr>
        <w:t>22</w:t>
      </w:r>
      <w:r w:rsidRPr="008C7EA3">
        <w:rPr>
          <w:rFonts w:ascii="ＭＳ Ｐゴシック" w:eastAsia="ＭＳ Ｐゴシック" w:hAnsi="ＭＳ Ｐゴシック" w:cs="YuGothic-Bold" w:hint="eastAsia"/>
          <w:b/>
          <w:bCs/>
          <w:kern w:val="0"/>
          <w:sz w:val="20"/>
          <w:szCs w:val="20"/>
        </w:rPr>
        <w:t xml:space="preserve">　家族や重要な他者のギャンブル</w:t>
      </w:r>
      <w:r w:rsidR="00E10DE4">
        <w:rPr>
          <w:rFonts w:ascii="ＭＳ Ｐゴシック" w:eastAsia="ＭＳ Ｐゴシック" w:hAnsi="ＭＳ Ｐゴシック" w:cs="YuGothic-Bold" w:hint="eastAsia"/>
          <w:b/>
          <w:bCs/>
          <w:kern w:val="0"/>
          <w:sz w:val="20"/>
          <w:szCs w:val="20"/>
        </w:rPr>
        <w:t>等</w:t>
      </w:r>
      <w:r w:rsidRPr="008C7EA3">
        <w:rPr>
          <w:rFonts w:ascii="ＭＳ Ｐゴシック" w:eastAsia="ＭＳ Ｐゴシック" w:hAnsi="ＭＳ Ｐゴシック" w:cs="YuGothic-Bold" w:hint="eastAsia"/>
          <w:b/>
          <w:bCs/>
          <w:kern w:val="0"/>
          <w:sz w:val="20"/>
          <w:szCs w:val="20"/>
        </w:rPr>
        <w:t>問題と相談先</w:t>
      </w:r>
    </w:p>
    <w:p w14:paraId="2B82F94B" w14:textId="2B4986A4" w:rsidR="00F92DF2" w:rsidRPr="00F04DAC"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22718A5A" w14:textId="3EBF1D11" w:rsidR="00423F6E" w:rsidRDefault="00F04DAC" w:rsidP="00F92DF2">
      <w:pPr>
        <w:autoSpaceDE w:val="0"/>
        <w:autoSpaceDN w:val="0"/>
        <w:adjustRightInd w:val="0"/>
        <w:jc w:val="left"/>
        <w:rPr>
          <w:rFonts w:ascii="ＭＳ Ｐゴシック" w:eastAsia="ＭＳ Ｐゴシック" w:hAnsi="ＭＳ Ｐゴシック" w:cs="YuGothic-Regular"/>
          <w:kern w:val="0"/>
          <w:sz w:val="18"/>
          <w:szCs w:val="18"/>
        </w:rPr>
      </w:pPr>
      <w:r w:rsidRPr="00F04DAC">
        <w:rPr>
          <w:noProof/>
        </w:rPr>
        <w:drawing>
          <wp:anchor distT="0" distB="0" distL="114300" distR="114300" simplePos="0" relativeHeight="251800576" behindDoc="0" locked="0" layoutInCell="1" allowOverlap="1" wp14:anchorId="64EBCD02" wp14:editId="4F80714B">
            <wp:simplePos x="0" y="0"/>
            <wp:positionH relativeFrom="column">
              <wp:posOffset>46355</wp:posOffset>
            </wp:positionH>
            <wp:positionV relativeFrom="paragraph">
              <wp:posOffset>24130</wp:posOffset>
            </wp:positionV>
            <wp:extent cx="5798820" cy="3444240"/>
            <wp:effectExtent l="0" t="0" r="0" b="381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8" cstate="print">
                      <a:extLst>
                        <a:ext uri="{28A0092B-C50C-407E-A947-70E740481C1C}">
                          <a14:useLocalDpi xmlns:a14="http://schemas.microsoft.com/office/drawing/2010/main" val="0"/>
                        </a:ext>
                      </a:extLst>
                    </a:blip>
                    <a:srcRect l="3646" t="3879" r="6851" b="8439"/>
                    <a:stretch/>
                  </pic:blipFill>
                  <pic:spPr bwMode="auto">
                    <a:xfrm>
                      <a:off x="0" y="0"/>
                      <a:ext cx="5798820" cy="3444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762911"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16555645"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10F973FE"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4F492531"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4B246EE6"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780EA044"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51D9574D"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374638F2"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4AFD27F8"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462611F9"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4CDE0631"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3302BFE7"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193AB8CF"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6CC31B0C" w14:textId="77777777" w:rsidR="00423F6E" w:rsidRDefault="00423F6E" w:rsidP="00F92DF2">
      <w:pPr>
        <w:autoSpaceDE w:val="0"/>
        <w:autoSpaceDN w:val="0"/>
        <w:adjustRightInd w:val="0"/>
        <w:jc w:val="left"/>
        <w:rPr>
          <w:rFonts w:ascii="ＭＳ Ｐゴシック" w:eastAsia="ＭＳ Ｐゴシック" w:hAnsi="ＭＳ Ｐゴシック" w:cs="YuGothic-Regular"/>
          <w:kern w:val="0"/>
          <w:sz w:val="18"/>
          <w:szCs w:val="18"/>
        </w:rPr>
      </w:pPr>
    </w:p>
    <w:p w14:paraId="5AA270A9" w14:textId="77777777" w:rsidR="00F92DF2" w:rsidRDefault="00F92DF2" w:rsidP="00F92DF2">
      <w:pPr>
        <w:autoSpaceDE w:val="0"/>
        <w:autoSpaceDN w:val="0"/>
        <w:adjustRightInd w:val="0"/>
        <w:jc w:val="left"/>
        <w:rPr>
          <w:rFonts w:ascii="ＭＳ Ｐゴシック" w:eastAsia="ＭＳ Ｐゴシック" w:hAnsi="ＭＳ Ｐゴシック" w:cs="YuGothic-Regular"/>
          <w:kern w:val="0"/>
          <w:sz w:val="18"/>
          <w:szCs w:val="18"/>
        </w:rPr>
      </w:pPr>
    </w:p>
    <w:p w14:paraId="2E0C5E1B" w14:textId="77777777" w:rsidR="00F92DF2" w:rsidRPr="008C7EA3" w:rsidRDefault="00F92DF2" w:rsidP="00CD41E6">
      <w:pPr>
        <w:autoSpaceDE w:val="0"/>
        <w:autoSpaceDN w:val="0"/>
        <w:adjustRightInd w:val="0"/>
        <w:jc w:val="left"/>
        <w:rPr>
          <w:rFonts w:ascii="ＭＳ Ｐゴシック" w:eastAsia="ＭＳ Ｐゴシック" w:hAnsi="ＭＳ Ｐゴシック" w:cs="YuGothic-Bold"/>
          <w:b/>
          <w:bCs/>
          <w:kern w:val="0"/>
          <w:sz w:val="20"/>
          <w:szCs w:val="20"/>
        </w:rPr>
      </w:pPr>
    </w:p>
    <w:p w14:paraId="111DD9F1" w14:textId="6136A9F0" w:rsidR="00CD41E6" w:rsidRPr="008C7EA3" w:rsidRDefault="00CD41E6" w:rsidP="00F04DAC">
      <w:pPr>
        <w:autoSpaceDE w:val="0"/>
        <w:autoSpaceDN w:val="0"/>
        <w:adjustRightInd w:val="0"/>
        <w:spacing w:line="-240" w:lineRule="auto"/>
        <w:ind w:firstLineChars="1500" w:firstLine="2739"/>
        <w:jc w:val="left"/>
        <w:rPr>
          <w:rFonts w:ascii="ＭＳ Ｐゴシック" w:eastAsia="ＭＳ Ｐゴシック" w:hAnsi="ＭＳ Ｐゴシック" w:cs="YuGothic-Medium"/>
          <w:kern w:val="0"/>
          <w:sz w:val="16"/>
          <w:szCs w:val="16"/>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40</w:t>
      </w:r>
      <w:r w:rsidRPr="008C7EA3">
        <w:rPr>
          <w:rFonts w:ascii="ＭＳ Ｐゴシック" w:eastAsia="ＭＳ Ｐゴシック" w:hAnsi="ＭＳ Ｐゴシック" w:cs="YuGothic-Regular" w:hint="eastAsia"/>
          <w:kern w:val="0"/>
          <w:sz w:val="18"/>
          <w:szCs w:val="18"/>
        </w:rPr>
        <w:t>集計から除外：無回答（</w:t>
      </w:r>
      <w:r w:rsidRPr="008C7EA3">
        <w:rPr>
          <w:rFonts w:ascii="ＭＳ Ｐゴシック" w:eastAsia="ＭＳ Ｐゴシック" w:hAnsi="ＭＳ Ｐゴシック" w:cs="YuGothic-Regular"/>
          <w:kern w:val="0"/>
          <w:sz w:val="18"/>
          <w:szCs w:val="18"/>
        </w:rPr>
        <w:t>n=</w:t>
      </w:r>
      <w:r w:rsidR="002E357E">
        <w:rPr>
          <w:rFonts w:ascii="ＭＳ Ｐゴシック" w:eastAsia="ＭＳ Ｐゴシック" w:hAnsi="ＭＳ Ｐゴシック" w:cs="YuGothic-Regular"/>
          <w:kern w:val="0"/>
          <w:sz w:val="18"/>
          <w:szCs w:val="18"/>
        </w:rPr>
        <w:t>106</w:t>
      </w:r>
      <w:r w:rsidRPr="008C7EA3">
        <w:rPr>
          <w:rFonts w:ascii="ＭＳ Ｐゴシック" w:eastAsia="ＭＳ Ｐゴシック" w:hAnsi="ＭＳ Ｐゴシック" w:cs="YuGothic-Regular" w:hint="eastAsia"/>
          <w:kern w:val="0"/>
          <w:sz w:val="18"/>
          <w:szCs w:val="18"/>
        </w:rPr>
        <w:t>）</w:t>
      </w:r>
    </w:p>
    <w:p w14:paraId="24071A3F" w14:textId="77777777" w:rsidR="00CD41E6" w:rsidRPr="008C7EA3" w:rsidRDefault="00CD41E6" w:rsidP="00CD41E6">
      <w:pPr>
        <w:autoSpaceDE w:val="0"/>
        <w:autoSpaceDN w:val="0"/>
        <w:adjustRightInd w:val="0"/>
        <w:jc w:val="left"/>
        <w:rPr>
          <w:rFonts w:ascii="ＭＳ Ｐゴシック" w:eastAsia="ＭＳ Ｐゴシック" w:hAnsi="ＭＳ Ｐゴシック" w:cs="YuGothic-Medium"/>
          <w:kern w:val="0"/>
          <w:sz w:val="16"/>
          <w:szCs w:val="16"/>
        </w:rPr>
      </w:pPr>
    </w:p>
    <w:p w14:paraId="7D70108D" w14:textId="3F869A42" w:rsidR="00CD41E6" w:rsidRPr="008C7EA3" w:rsidRDefault="00CD41E6">
      <w:pPr>
        <w:widowControl/>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br w:type="page"/>
      </w:r>
    </w:p>
    <w:p w14:paraId="2A8F2171" w14:textId="5BB618C8" w:rsidR="00CD41E6" w:rsidRPr="00D00010" w:rsidRDefault="00B840F6" w:rsidP="00CD41E6">
      <w:pPr>
        <w:autoSpaceDE w:val="0"/>
        <w:autoSpaceDN w:val="0"/>
        <w:adjustRightInd w:val="0"/>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b/>
          <w:bCs/>
          <w:color w:val="0070C0"/>
          <w:kern w:val="0"/>
          <w:sz w:val="28"/>
          <w:szCs w:val="28"/>
        </w:rPr>
        <w:lastRenderedPageBreak/>
        <w:t>7</w:t>
      </w:r>
      <w:r w:rsidR="00CD41E6" w:rsidRPr="00D00010">
        <w:rPr>
          <w:rFonts w:ascii="ＭＳ Ｐゴシック" w:eastAsia="ＭＳ Ｐゴシック" w:hAnsi="ＭＳ Ｐゴシック" w:cs="YuGothic-Bold"/>
          <w:b/>
          <w:bCs/>
          <w:color w:val="0070C0"/>
          <w:kern w:val="0"/>
          <w:sz w:val="28"/>
          <w:szCs w:val="28"/>
        </w:rPr>
        <w:t xml:space="preserve">.3 </w:t>
      </w:r>
      <w:r w:rsidR="00CD41E6" w:rsidRPr="00D00010">
        <w:rPr>
          <w:rFonts w:ascii="ＭＳ Ｐゴシック" w:eastAsia="ＭＳ Ｐゴシック" w:hAnsi="ＭＳ Ｐゴシック" w:cs="YuGothic-Bold" w:hint="eastAsia"/>
          <w:b/>
          <w:bCs/>
          <w:color w:val="0070C0"/>
          <w:kern w:val="0"/>
          <w:sz w:val="28"/>
          <w:szCs w:val="28"/>
        </w:rPr>
        <w:t xml:space="preserve">　「ギャンブル等依存が疑われる者」の割合の推計</w:t>
      </w:r>
    </w:p>
    <w:p w14:paraId="261512FE" w14:textId="5DD74D8D" w:rsidR="00CD41E6" w:rsidRDefault="00CD41E6" w:rsidP="00BB4255">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ギャンブル障害のスクリーニングテストとして</w:t>
      </w:r>
      <w:r w:rsidR="00900510">
        <w:rPr>
          <w:rFonts w:ascii="ＭＳ Ｐゴシック" w:eastAsia="ＭＳ Ｐゴシック" w:hAnsi="ＭＳ Ｐゴシック" w:cs="YuGothic-Regular"/>
          <w:kern w:val="0"/>
          <w:szCs w:val="21"/>
        </w:rPr>
        <w:t>SOGS</w:t>
      </w:r>
      <w:r w:rsidR="00900510">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PGSI</w:t>
      </w:r>
      <w:r w:rsidRPr="008C7EA3">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調査方法参照）の</w:t>
      </w:r>
      <w:r w:rsidRPr="008C7EA3">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種類の尺度を用いて</w:t>
      </w:r>
      <w:r w:rsidR="00305E14">
        <w:rPr>
          <w:rFonts w:ascii="ＭＳ Ｐゴシック" w:eastAsia="ＭＳ Ｐゴシック" w:hAnsi="ＭＳ Ｐゴシック" w:cs="YuGothic-Regular" w:hint="eastAsia"/>
          <w:kern w:val="0"/>
          <w:szCs w:val="21"/>
        </w:rPr>
        <w:t>、</w:t>
      </w:r>
      <w:r w:rsidR="00E17521">
        <w:rPr>
          <w:rFonts w:ascii="ＭＳ Ｐゴシック" w:eastAsia="ＭＳ Ｐゴシック" w:hAnsi="ＭＳ Ｐゴシック" w:cs="YuGothic-Regular" w:hint="eastAsia"/>
          <w:kern w:val="0"/>
          <w:szCs w:val="21"/>
        </w:rPr>
        <w:t>大阪府</w:t>
      </w:r>
      <w:r w:rsidRPr="008C7EA3">
        <w:rPr>
          <w:rFonts w:ascii="ＭＳ Ｐゴシック" w:eastAsia="ＭＳ Ｐゴシック" w:hAnsi="ＭＳ Ｐゴシック" w:cs="YuGothic-Regular" w:hint="eastAsia"/>
          <w:kern w:val="0"/>
          <w:szCs w:val="21"/>
        </w:rPr>
        <w:t>における「ギャンブル等依存が疑われる者」の割合を推計した。なお本調査では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Bold" w:hint="eastAsia"/>
          <w:b/>
          <w:bCs/>
          <w:kern w:val="0"/>
          <w:szCs w:val="21"/>
        </w:rPr>
        <w:t>「過去</w:t>
      </w:r>
      <w:r w:rsidRPr="008C7EA3">
        <w:rPr>
          <w:rFonts w:ascii="ＭＳ Ｐゴシック" w:eastAsia="ＭＳ Ｐゴシック" w:hAnsi="ＭＳ Ｐゴシック" w:cs="YuGothic-Bold"/>
          <w:b/>
          <w:bCs/>
          <w:kern w:val="0"/>
          <w:szCs w:val="21"/>
        </w:rPr>
        <w:t>1</w:t>
      </w:r>
      <w:r w:rsidRPr="008C7EA3">
        <w:rPr>
          <w:rFonts w:ascii="ＭＳ Ｐゴシック" w:eastAsia="ＭＳ Ｐゴシック" w:hAnsi="ＭＳ Ｐゴシック" w:cs="YuGothic-Bold" w:hint="eastAsia"/>
          <w:b/>
          <w:bCs/>
          <w:kern w:val="0"/>
          <w:szCs w:val="21"/>
        </w:rPr>
        <w:t>年間にギャンブル</w:t>
      </w:r>
      <w:r w:rsidR="00E10DE4">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経験がある者」</w:t>
      </w:r>
      <w:r w:rsidRPr="008C7EA3">
        <w:rPr>
          <w:rFonts w:ascii="ＭＳ Ｐゴシック" w:eastAsia="ＭＳ Ｐゴシック" w:hAnsi="ＭＳ Ｐゴシック" w:cs="YuGothic-Regular" w:hint="eastAsia"/>
          <w:kern w:val="0"/>
          <w:szCs w:val="21"/>
        </w:rPr>
        <w:t>を対象に過去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年間のギャンブルについてスクリーニングテストの得点を集計した。したがって</w:t>
      </w:r>
      <w:r w:rsidR="00305E14">
        <w:rPr>
          <w:rFonts w:ascii="ＭＳ Ｐゴシック" w:eastAsia="ＭＳ Ｐゴシック" w:hAnsi="ＭＳ Ｐゴシック" w:cs="YuGothic-Regular" w:hint="eastAsia"/>
          <w:kern w:val="0"/>
          <w:szCs w:val="21"/>
        </w:rPr>
        <w:t>、</w:t>
      </w:r>
      <w:r w:rsidRPr="001147B9">
        <w:rPr>
          <w:rFonts w:ascii="ＭＳ Ｐゴシック" w:eastAsia="ＭＳ Ｐゴシック" w:hAnsi="ＭＳ Ｐゴシック" w:cs="YuGothic-Regular" w:hint="eastAsia"/>
          <w:kern w:val="0"/>
          <w:szCs w:val="21"/>
        </w:rPr>
        <w:t>本調査では</w:t>
      </w:r>
      <w:r w:rsidRPr="001147B9">
        <w:rPr>
          <w:rFonts w:ascii="ＭＳ Ｐゴシック" w:eastAsia="ＭＳ Ｐゴシック" w:hAnsi="ＭＳ Ｐゴシック" w:cs="YuGothic-Bold" w:hint="eastAsia"/>
          <w:b/>
          <w:bCs/>
          <w:kern w:val="0"/>
          <w:szCs w:val="21"/>
        </w:rPr>
        <w:t>過去</w:t>
      </w:r>
      <w:r w:rsidRPr="001147B9">
        <w:rPr>
          <w:rFonts w:ascii="ＭＳ Ｐゴシック" w:eastAsia="ＭＳ Ｐゴシック" w:hAnsi="ＭＳ Ｐゴシック" w:cs="YuGothic-Bold"/>
          <w:b/>
          <w:bCs/>
          <w:kern w:val="0"/>
          <w:szCs w:val="21"/>
        </w:rPr>
        <w:t>1</w:t>
      </w:r>
      <w:r w:rsidRPr="001147B9">
        <w:rPr>
          <w:rFonts w:ascii="ＭＳ Ｐゴシック" w:eastAsia="ＭＳ Ｐゴシック" w:hAnsi="ＭＳ Ｐゴシック" w:cs="YuGothic-Bold" w:hint="eastAsia"/>
          <w:b/>
          <w:bCs/>
          <w:kern w:val="0"/>
          <w:szCs w:val="21"/>
        </w:rPr>
        <w:t>年間におけるギャンブル等依存が疑われる者が</w:t>
      </w:r>
      <w:r w:rsidR="00305E14" w:rsidRPr="001147B9">
        <w:rPr>
          <w:rFonts w:ascii="ＭＳ Ｐゴシック" w:eastAsia="ＭＳ Ｐゴシック" w:hAnsi="ＭＳ Ｐゴシック" w:cs="YuGothic-Bold" w:hint="eastAsia"/>
          <w:b/>
          <w:bCs/>
          <w:kern w:val="0"/>
          <w:szCs w:val="21"/>
        </w:rPr>
        <w:t>、</w:t>
      </w:r>
      <w:r w:rsidRPr="001147B9">
        <w:rPr>
          <w:rFonts w:ascii="ＭＳ Ｐゴシック" w:eastAsia="ＭＳ Ｐゴシック" w:hAnsi="ＭＳ Ｐゴシック" w:cs="YuGothic-Bold" w:hint="eastAsia"/>
          <w:b/>
          <w:bCs/>
          <w:kern w:val="0"/>
          <w:szCs w:val="21"/>
        </w:rPr>
        <w:t>どの程度の割合存在しているのか</w:t>
      </w:r>
      <w:r w:rsidRPr="008C7EA3">
        <w:rPr>
          <w:rFonts w:ascii="ＭＳ Ｐゴシック" w:eastAsia="ＭＳ Ｐゴシック" w:hAnsi="ＭＳ Ｐゴシック" w:cs="YuGothic-Regular" w:hint="eastAsia"/>
          <w:kern w:val="0"/>
          <w:szCs w:val="21"/>
        </w:rPr>
        <w:t>を示す推計値を算出した。</w:t>
      </w:r>
    </w:p>
    <w:p w14:paraId="12BAF972" w14:textId="77777777" w:rsidR="003E223E" w:rsidRPr="008C7EA3" w:rsidRDefault="003E223E" w:rsidP="00CD41E6">
      <w:pPr>
        <w:autoSpaceDE w:val="0"/>
        <w:autoSpaceDN w:val="0"/>
        <w:adjustRightInd w:val="0"/>
        <w:jc w:val="left"/>
        <w:rPr>
          <w:rFonts w:ascii="ＭＳ Ｐゴシック" w:eastAsia="ＭＳ Ｐゴシック" w:hAnsi="ＭＳ Ｐゴシック" w:cs="YuGothic-Regular"/>
          <w:kern w:val="0"/>
          <w:szCs w:val="21"/>
        </w:rPr>
      </w:pPr>
    </w:p>
    <w:p w14:paraId="11866B0D" w14:textId="77777777" w:rsidR="00CD41E6" w:rsidRPr="00E1161A" w:rsidRDefault="00CD41E6" w:rsidP="00CD41E6">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（１）</w:t>
      </w:r>
      <w:r w:rsidRPr="00E1161A">
        <w:rPr>
          <w:rFonts w:ascii="ＭＳ Ｐゴシック" w:eastAsia="ＭＳ Ｐゴシック" w:hAnsi="ＭＳ Ｐゴシック" w:cs="YuGothic-Bold"/>
          <w:b/>
          <w:bCs/>
          <w:kern w:val="0"/>
          <w:sz w:val="24"/>
          <w:szCs w:val="24"/>
        </w:rPr>
        <w:t>SOGS</w:t>
      </w:r>
      <w:r w:rsidRPr="00E1161A">
        <w:rPr>
          <w:rFonts w:ascii="ＭＳ Ｐゴシック" w:eastAsia="ＭＳ Ｐゴシック" w:hAnsi="ＭＳ Ｐゴシック" w:cs="YuGothic-Bold" w:hint="eastAsia"/>
          <w:b/>
          <w:bCs/>
          <w:kern w:val="0"/>
          <w:sz w:val="24"/>
          <w:szCs w:val="24"/>
        </w:rPr>
        <w:t>（</w:t>
      </w:r>
      <w:r w:rsidRPr="00E1161A">
        <w:rPr>
          <w:rFonts w:ascii="ＭＳ Ｐゴシック" w:eastAsia="ＭＳ Ｐゴシック" w:hAnsi="ＭＳ Ｐゴシック" w:cs="YuGothic-Bold"/>
          <w:b/>
          <w:bCs/>
          <w:kern w:val="0"/>
          <w:sz w:val="24"/>
          <w:szCs w:val="24"/>
        </w:rPr>
        <w:t>South Oaks Gambling Screen</w:t>
      </w:r>
      <w:r w:rsidRPr="00E1161A">
        <w:rPr>
          <w:rFonts w:ascii="ＭＳ Ｐゴシック" w:eastAsia="ＭＳ Ｐゴシック" w:hAnsi="ＭＳ Ｐゴシック" w:cs="YuGothic-Bold" w:hint="eastAsia"/>
          <w:b/>
          <w:bCs/>
          <w:kern w:val="0"/>
          <w:sz w:val="24"/>
          <w:szCs w:val="24"/>
        </w:rPr>
        <w:t>）による割合の推計</w:t>
      </w:r>
    </w:p>
    <w:p w14:paraId="6CC57DDA" w14:textId="77777777" w:rsidR="00CD41E6" w:rsidRPr="008C7EA3" w:rsidRDefault="00CD41E6" w:rsidP="00E20846">
      <w:pPr>
        <w:autoSpaceDE w:val="0"/>
        <w:autoSpaceDN w:val="0"/>
        <w:adjustRightInd w:val="0"/>
        <w:ind w:firstLineChars="100" w:firstLine="213"/>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①</w:t>
      </w:r>
      <w:r w:rsidRPr="008C7EA3">
        <w:rPr>
          <w:rFonts w:ascii="ＭＳ Ｐゴシック" w:eastAsia="ＭＳ Ｐゴシック" w:hAnsi="ＭＳ Ｐゴシック" w:cs="YuGothic-Bold"/>
          <w:b/>
          <w:bCs/>
          <w:kern w:val="0"/>
          <w:szCs w:val="21"/>
        </w:rPr>
        <w:t xml:space="preserve"> SOGS </w:t>
      </w:r>
      <w:r w:rsidRPr="008C7EA3">
        <w:rPr>
          <w:rFonts w:ascii="ＭＳ Ｐゴシック" w:eastAsia="ＭＳ Ｐゴシック" w:hAnsi="ＭＳ Ｐゴシック" w:cs="YuGothic-Bold" w:hint="eastAsia"/>
          <w:b/>
          <w:bCs/>
          <w:kern w:val="0"/>
          <w:szCs w:val="21"/>
        </w:rPr>
        <w:t>得点の集計方法</w:t>
      </w:r>
    </w:p>
    <w:p w14:paraId="39593FA2" w14:textId="53AF7B03" w:rsidR="00CD41E6" w:rsidRDefault="00E17521" w:rsidP="00E20846">
      <w:pPr>
        <w:autoSpaceDE w:val="0"/>
        <w:autoSpaceDN w:val="0"/>
        <w:adjustRightInd w:val="0"/>
        <w:ind w:leftChars="200" w:left="425" w:firstLineChars="100" w:firstLine="213"/>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本調査においては</w:t>
      </w:r>
      <w:r w:rsidR="00CD41E6" w:rsidRPr="008C7EA3">
        <w:rPr>
          <w:rFonts w:ascii="ＭＳ Ｐゴシック" w:eastAsia="ＭＳ Ｐゴシック" w:hAnsi="ＭＳ Ｐゴシック" w:cs="YuGothic-Regular" w:hint="eastAsia"/>
          <w:kern w:val="0"/>
          <w:szCs w:val="21"/>
        </w:rPr>
        <w:t>【問</w:t>
      </w:r>
      <w:r w:rsidR="00CD41E6" w:rsidRPr="008C7EA3">
        <w:rPr>
          <w:rFonts w:ascii="ＭＳ Ｐゴシック" w:eastAsia="ＭＳ Ｐゴシック" w:hAnsi="ＭＳ Ｐゴシック" w:cs="YuGothic-Regular"/>
          <w:kern w:val="0"/>
          <w:szCs w:val="21"/>
        </w:rPr>
        <w:t>22</w:t>
      </w:r>
      <w:r w:rsidR="00CD41E6" w:rsidRPr="008C7EA3">
        <w:rPr>
          <w:rFonts w:ascii="ＭＳ Ｐゴシック" w:eastAsia="ＭＳ Ｐゴシック" w:hAnsi="ＭＳ Ｐゴシック" w:cs="YuGothic-Regular" w:hint="eastAsia"/>
          <w:kern w:val="0"/>
          <w:szCs w:val="21"/>
        </w:rPr>
        <w:t>～問</w:t>
      </w:r>
      <w:r w:rsidR="00CD41E6" w:rsidRPr="008C7EA3">
        <w:rPr>
          <w:rFonts w:ascii="ＭＳ Ｐゴシック" w:eastAsia="ＭＳ Ｐゴシック" w:hAnsi="ＭＳ Ｐゴシック" w:cs="YuGothic-Regular"/>
          <w:kern w:val="0"/>
          <w:szCs w:val="21"/>
        </w:rPr>
        <w:t>35</w:t>
      </w:r>
      <w:r w:rsidR="00CD41E6" w:rsidRPr="008C7EA3">
        <w:rPr>
          <w:rFonts w:ascii="ＭＳ Ｐゴシック" w:eastAsia="ＭＳ Ｐゴシック" w:hAnsi="ＭＳ Ｐゴシック" w:cs="YuGothic-Regular" w:hint="eastAsia"/>
          <w:kern w:val="0"/>
          <w:szCs w:val="21"/>
        </w:rPr>
        <w:t>】が</w:t>
      </w:r>
      <w:r w:rsidR="00CD41E6" w:rsidRPr="008C7EA3">
        <w:rPr>
          <w:rFonts w:ascii="ＭＳ Ｐゴシック" w:eastAsia="ＭＳ Ｐゴシック" w:hAnsi="ＭＳ Ｐゴシック" w:cs="YuGothic-Regular"/>
          <w:kern w:val="0"/>
          <w:szCs w:val="21"/>
        </w:rPr>
        <w:t>SOGS</w:t>
      </w:r>
      <w:r w:rsidR="00CD41E6" w:rsidRPr="008C7EA3">
        <w:rPr>
          <w:rFonts w:ascii="ＭＳ Ｐゴシック" w:eastAsia="ＭＳ Ｐゴシック" w:hAnsi="ＭＳ Ｐゴシック" w:cs="YuGothic-Regular" w:hint="eastAsia"/>
          <w:kern w:val="0"/>
          <w:szCs w:val="21"/>
        </w:rPr>
        <w:t>の得点項目に該当する。</w:t>
      </w:r>
      <w:r w:rsidR="00CD41E6" w:rsidRPr="008C7EA3">
        <w:rPr>
          <w:rFonts w:ascii="ＭＳ Ｐゴシック" w:eastAsia="ＭＳ Ｐゴシック" w:hAnsi="ＭＳ Ｐゴシック" w:cs="YuGothic-Regular"/>
          <w:kern w:val="0"/>
          <w:szCs w:val="21"/>
        </w:rPr>
        <w:t>SOGS</w:t>
      </w:r>
      <w:r w:rsidR="00CD41E6" w:rsidRPr="008C7EA3">
        <w:rPr>
          <w:rFonts w:ascii="ＭＳ Ｐゴシック" w:eastAsia="ＭＳ Ｐゴシック" w:hAnsi="ＭＳ Ｐゴシック" w:cs="YuGothic-Regular" w:hint="eastAsia"/>
          <w:kern w:val="0"/>
          <w:szCs w:val="21"/>
        </w:rPr>
        <w:t>得点の集計サンプルの概要を図表</w:t>
      </w:r>
      <w:r w:rsidR="00BB4255">
        <w:rPr>
          <w:rFonts w:ascii="ＭＳ Ｐゴシック" w:eastAsia="ＭＳ Ｐゴシック" w:hAnsi="ＭＳ Ｐゴシック" w:cs="YuGothic-Regular"/>
          <w:kern w:val="0"/>
          <w:szCs w:val="21"/>
        </w:rPr>
        <w:t>23</w:t>
      </w:r>
      <w:r w:rsidR="00CD41E6" w:rsidRPr="008C7EA3">
        <w:rPr>
          <w:rFonts w:ascii="ＭＳ Ｐゴシック" w:eastAsia="ＭＳ Ｐゴシック" w:hAnsi="ＭＳ Ｐゴシック" w:cs="YuGothic-Regular" w:hint="eastAsia"/>
          <w:kern w:val="0"/>
          <w:szCs w:val="21"/>
        </w:rPr>
        <w:t>に示す。</w:t>
      </w:r>
    </w:p>
    <w:p w14:paraId="0CF893D9" w14:textId="77777777" w:rsidR="00BB4255" w:rsidRPr="008C7EA3" w:rsidRDefault="00BB4255" w:rsidP="00CD41E6">
      <w:pPr>
        <w:autoSpaceDE w:val="0"/>
        <w:autoSpaceDN w:val="0"/>
        <w:adjustRightInd w:val="0"/>
        <w:jc w:val="left"/>
        <w:rPr>
          <w:rFonts w:ascii="ＭＳ Ｐゴシック" w:eastAsia="ＭＳ Ｐゴシック" w:hAnsi="ＭＳ Ｐゴシック" w:cs="YuGothic-Regular"/>
          <w:kern w:val="0"/>
          <w:szCs w:val="21"/>
        </w:rPr>
      </w:pPr>
    </w:p>
    <w:p w14:paraId="495F7C7E" w14:textId="6CCFAAAC" w:rsidR="00CD41E6" w:rsidRDefault="00CD41E6" w:rsidP="00E20846">
      <w:pPr>
        <w:autoSpaceDE w:val="0"/>
        <w:autoSpaceDN w:val="0"/>
        <w:adjustRightInd w:val="0"/>
        <w:ind w:leftChars="200" w:left="425"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まず</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「ギャンブル等依存が疑われる者」の推計に際し</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調査の回答者をギャンブル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経験の有無からグループに分けて検証した。「過去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年間のギャンブル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経験あり」と回答した</w:t>
      </w:r>
      <w:r w:rsidR="00D65BE0">
        <w:rPr>
          <w:rFonts w:ascii="ＭＳ Ｐゴシック" w:eastAsia="ＭＳ Ｐゴシック" w:hAnsi="ＭＳ Ｐゴシック" w:cs="YuGothic-Regular" w:hint="eastAsia"/>
          <w:kern w:val="0"/>
          <w:szCs w:val="21"/>
        </w:rPr>
        <w:t>508</w:t>
      </w:r>
      <w:r w:rsidRPr="008C7EA3">
        <w:rPr>
          <w:rFonts w:ascii="ＭＳ Ｐゴシック" w:eastAsia="ＭＳ Ｐゴシック" w:hAnsi="ＭＳ Ｐゴシック" w:cs="YuGothic-Regular" w:hint="eastAsia"/>
          <w:kern w:val="0"/>
          <w:szCs w:val="21"/>
        </w:rPr>
        <w:t>サンプルのうち</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尺度の回答に不備があった</w:t>
      </w:r>
      <w:r w:rsidR="00D65BE0">
        <w:rPr>
          <w:rFonts w:ascii="ＭＳ Ｐゴシック" w:eastAsia="ＭＳ Ｐゴシック" w:hAnsi="ＭＳ Ｐゴシック" w:cs="YuGothic-Regular" w:hint="eastAsia"/>
          <w:kern w:val="0"/>
          <w:szCs w:val="21"/>
        </w:rPr>
        <w:t>52</w:t>
      </w:r>
      <w:r w:rsidRPr="008C7EA3">
        <w:rPr>
          <w:rFonts w:ascii="ＭＳ Ｐゴシック" w:eastAsia="ＭＳ Ｐゴシック" w:hAnsi="ＭＳ Ｐゴシック" w:cs="YuGothic-Regular" w:hint="eastAsia"/>
          <w:kern w:val="0"/>
          <w:szCs w:val="21"/>
        </w:rPr>
        <w:t>サンプルを除く</w:t>
      </w:r>
      <w:r w:rsidR="00D65BE0">
        <w:rPr>
          <w:rFonts w:ascii="ＭＳ Ｐゴシック" w:eastAsia="ＭＳ Ｐゴシック" w:hAnsi="ＭＳ Ｐゴシック" w:cs="YuGothic-Regular" w:hint="eastAsia"/>
          <w:kern w:val="0"/>
          <w:szCs w:val="21"/>
        </w:rPr>
        <w:t>456</w:t>
      </w:r>
      <w:r w:rsidRPr="008C7EA3">
        <w:rPr>
          <w:rFonts w:ascii="ＭＳ Ｐゴシック" w:eastAsia="ＭＳ Ｐゴシック" w:hAnsi="ＭＳ Ｐゴシック" w:cs="YuGothic-Regular" w:hint="eastAsia"/>
          <w:kern w:val="0"/>
          <w:szCs w:val="21"/>
        </w:rPr>
        <w:t>サンプルを対象に</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得点を集計した。また</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「過去１年</w:t>
      </w:r>
      <w:r w:rsidR="00900510">
        <w:rPr>
          <w:rFonts w:ascii="ＭＳ Ｐゴシック" w:eastAsia="ＭＳ Ｐゴシック" w:hAnsi="ＭＳ Ｐゴシック" w:cs="YuGothic-Regular" w:hint="eastAsia"/>
          <w:kern w:val="0"/>
          <w:szCs w:val="21"/>
        </w:rPr>
        <w:t>間</w:t>
      </w:r>
      <w:r w:rsidRPr="008C7EA3">
        <w:rPr>
          <w:rFonts w:ascii="ＭＳ Ｐゴシック" w:eastAsia="ＭＳ Ｐゴシック" w:hAnsi="ＭＳ Ｐゴシック" w:cs="YuGothic-Regular" w:hint="eastAsia"/>
          <w:kern w:val="0"/>
          <w:szCs w:val="21"/>
        </w:rPr>
        <w:t>のギャンブル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経験なし」「生涯ギャンブル経験なし」の者の</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点として取り扱った。</w:t>
      </w:r>
    </w:p>
    <w:p w14:paraId="352426D6" w14:textId="1E9EBC00" w:rsidR="00BB4255" w:rsidRPr="00BB4255" w:rsidRDefault="00BB4255" w:rsidP="00CD41E6">
      <w:pPr>
        <w:autoSpaceDE w:val="0"/>
        <w:autoSpaceDN w:val="0"/>
        <w:adjustRightInd w:val="0"/>
        <w:jc w:val="left"/>
        <w:rPr>
          <w:rFonts w:ascii="ＭＳ Ｐゴシック" w:eastAsia="ＭＳ Ｐゴシック" w:hAnsi="ＭＳ Ｐゴシック" w:cs="YuGothic-Regular"/>
          <w:kern w:val="0"/>
          <w:szCs w:val="21"/>
        </w:rPr>
      </w:pPr>
    </w:p>
    <w:p w14:paraId="6F37DC37" w14:textId="75D37E7E" w:rsidR="00CD41E6" w:rsidRPr="008C7EA3" w:rsidRDefault="00900510" w:rsidP="00BB4255">
      <w:pPr>
        <w:autoSpaceDE w:val="0"/>
        <w:autoSpaceDN w:val="0"/>
        <w:adjustRightInd w:val="0"/>
        <w:jc w:val="center"/>
        <w:rPr>
          <w:rFonts w:ascii="ＭＳ Ｐゴシック" w:eastAsia="ＭＳ Ｐゴシック" w:hAnsi="ＭＳ Ｐゴシック" w:cs="YuGothic-Bold"/>
          <w:b/>
          <w:bCs/>
          <w:kern w:val="0"/>
          <w:sz w:val="20"/>
          <w:szCs w:val="20"/>
        </w:rPr>
      </w:pPr>
      <w:r w:rsidRPr="00927AB6">
        <w:rPr>
          <w:noProof/>
        </w:rPr>
        <w:drawing>
          <wp:anchor distT="0" distB="0" distL="114300" distR="114300" simplePos="0" relativeHeight="251811840" behindDoc="0" locked="0" layoutInCell="1" allowOverlap="1" wp14:anchorId="509BB042" wp14:editId="2F77977D">
            <wp:simplePos x="0" y="0"/>
            <wp:positionH relativeFrom="column">
              <wp:posOffset>-59055</wp:posOffset>
            </wp:positionH>
            <wp:positionV relativeFrom="paragraph">
              <wp:posOffset>85090</wp:posOffset>
            </wp:positionV>
            <wp:extent cx="6480175" cy="1572503"/>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80175" cy="1572503"/>
                    </a:xfrm>
                    <a:prstGeom prst="rect">
                      <a:avLst/>
                    </a:prstGeom>
                    <a:noFill/>
                    <a:ln>
                      <a:noFill/>
                    </a:ln>
                  </pic:spPr>
                </pic:pic>
              </a:graphicData>
            </a:graphic>
            <wp14:sizeRelH relativeFrom="page">
              <wp14:pctWidth>0</wp14:pctWidth>
            </wp14:sizeRelH>
            <wp14:sizeRelV relativeFrom="page">
              <wp14:pctHeight>0</wp14:pctHeight>
            </wp14:sizeRelV>
          </wp:anchor>
        </w:drawing>
      </w:r>
      <w:r w:rsidR="00CD41E6" w:rsidRPr="008C7EA3">
        <w:rPr>
          <w:rFonts w:ascii="ＭＳ Ｐゴシック" w:eastAsia="ＭＳ Ｐゴシック" w:hAnsi="ＭＳ Ｐゴシック" w:cs="YuGothic-Bold" w:hint="eastAsia"/>
          <w:b/>
          <w:bCs/>
          <w:kern w:val="0"/>
          <w:sz w:val="20"/>
          <w:szCs w:val="20"/>
        </w:rPr>
        <w:t>図表</w:t>
      </w:r>
      <w:r w:rsidR="00BB4255">
        <w:rPr>
          <w:rFonts w:ascii="ＭＳ Ｐゴシック" w:eastAsia="ＭＳ Ｐゴシック" w:hAnsi="ＭＳ Ｐゴシック" w:cs="YuGothic-Bold"/>
          <w:b/>
          <w:bCs/>
          <w:kern w:val="0"/>
          <w:sz w:val="20"/>
          <w:szCs w:val="20"/>
        </w:rPr>
        <w:t>23</w:t>
      </w:r>
      <w:r w:rsidR="00CD41E6" w:rsidRPr="008C7EA3">
        <w:rPr>
          <w:rFonts w:ascii="ＭＳ Ｐゴシック" w:eastAsia="ＭＳ Ｐゴシック" w:hAnsi="ＭＳ Ｐゴシック" w:cs="YuGothic-Bold" w:hint="eastAsia"/>
          <w:b/>
          <w:bCs/>
          <w:kern w:val="0"/>
          <w:sz w:val="20"/>
          <w:szCs w:val="20"/>
        </w:rPr>
        <w:t xml:space="preserve">　</w:t>
      </w:r>
      <w:r w:rsidR="00CD41E6" w:rsidRPr="008C7EA3">
        <w:rPr>
          <w:rFonts w:ascii="ＭＳ Ｐゴシック" w:eastAsia="ＭＳ Ｐゴシック" w:hAnsi="ＭＳ Ｐゴシック" w:cs="YuGothic-Bold"/>
          <w:b/>
          <w:bCs/>
          <w:kern w:val="0"/>
          <w:sz w:val="20"/>
          <w:szCs w:val="20"/>
        </w:rPr>
        <w:t xml:space="preserve">SOGS </w:t>
      </w:r>
      <w:r w:rsidR="00CD41E6" w:rsidRPr="008C7EA3">
        <w:rPr>
          <w:rFonts w:ascii="ＭＳ Ｐゴシック" w:eastAsia="ＭＳ Ｐゴシック" w:hAnsi="ＭＳ Ｐゴシック" w:cs="YuGothic-Bold" w:hint="eastAsia"/>
          <w:b/>
          <w:bCs/>
          <w:kern w:val="0"/>
          <w:sz w:val="20"/>
          <w:szCs w:val="20"/>
        </w:rPr>
        <w:t>得点集計サンプルの概要</w:t>
      </w:r>
    </w:p>
    <w:p w14:paraId="06D6C614" w14:textId="3A6DD308" w:rsidR="00900510" w:rsidRDefault="00900510" w:rsidP="00BB4255">
      <w:pPr>
        <w:autoSpaceDE w:val="0"/>
        <w:autoSpaceDN w:val="0"/>
        <w:adjustRightInd w:val="0"/>
        <w:jc w:val="left"/>
        <w:rPr>
          <w:rFonts w:ascii="ＭＳ Ｐゴシック" w:eastAsia="ＭＳ Ｐゴシック" w:hAnsi="ＭＳ Ｐゴシック" w:cs="YuGothic-Regular"/>
          <w:kern w:val="0"/>
          <w:szCs w:val="21"/>
        </w:rPr>
      </w:pPr>
    </w:p>
    <w:p w14:paraId="11408EDE" w14:textId="36E8D688" w:rsidR="00900510" w:rsidRDefault="00900510" w:rsidP="00BB4255">
      <w:pPr>
        <w:autoSpaceDE w:val="0"/>
        <w:autoSpaceDN w:val="0"/>
        <w:adjustRightInd w:val="0"/>
        <w:jc w:val="left"/>
        <w:rPr>
          <w:rFonts w:ascii="ＭＳ Ｐゴシック" w:eastAsia="ＭＳ Ｐゴシック" w:hAnsi="ＭＳ Ｐゴシック" w:cs="YuGothic-Regular"/>
          <w:kern w:val="0"/>
          <w:szCs w:val="21"/>
        </w:rPr>
      </w:pPr>
    </w:p>
    <w:p w14:paraId="6FCEB38C" w14:textId="2A055A02" w:rsidR="00900510" w:rsidRDefault="00900510" w:rsidP="00BB4255">
      <w:pPr>
        <w:autoSpaceDE w:val="0"/>
        <w:autoSpaceDN w:val="0"/>
        <w:adjustRightInd w:val="0"/>
        <w:jc w:val="left"/>
        <w:rPr>
          <w:rFonts w:ascii="ＭＳ Ｐゴシック" w:eastAsia="ＭＳ Ｐゴシック" w:hAnsi="ＭＳ Ｐゴシック" w:cs="YuGothic-Regular"/>
          <w:kern w:val="0"/>
          <w:szCs w:val="21"/>
        </w:rPr>
      </w:pPr>
    </w:p>
    <w:p w14:paraId="685FEFD6" w14:textId="7EDBFEC7" w:rsidR="00900510" w:rsidRDefault="00900510" w:rsidP="00BB4255">
      <w:pPr>
        <w:autoSpaceDE w:val="0"/>
        <w:autoSpaceDN w:val="0"/>
        <w:adjustRightInd w:val="0"/>
        <w:jc w:val="left"/>
        <w:rPr>
          <w:rFonts w:ascii="ＭＳ Ｐゴシック" w:eastAsia="ＭＳ Ｐゴシック" w:hAnsi="ＭＳ Ｐゴシック" w:cs="YuGothic-Regular"/>
          <w:kern w:val="0"/>
          <w:szCs w:val="21"/>
        </w:rPr>
      </w:pPr>
    </w:p>
    <w:p w14:paraId="6A7CC4DA" w14:textId="11B22EE2" w:rsidR="00900510" w:rsidRDefault="00900510" w:rsidP="00BB4255">
      <w:pPr>
        <w:autoSpaceDE w:val="0"/>
        <w:autoSpaceDN w:val="0"/>
        <w:adjustRightInd w:val="0"/>
        <w:jc w:val="left"/>
        <w:rPr>
          <w:rFonts w:ascii="ＭＳ Ｐゴシック" w:eastAsia="ＭＳ Ｐゴシック" w:hAnsi="ＭＳ Ｐゴシック" w:cs="YuGothic-Regular"/>
          <w:kern w:val="0"/>
          <w:szCs w:val="21"/>
        </w:rPr>
      </w:pPr>
    </w:p>
    <w:p w14:paraId="1B7D9034" w14:textId="4ABD2DB1" w:rsidR="009047D3" w:rsidRPr="00BB4255" w:rsidRDefault="009047D3" w:rsidP="00BB4255">
      <w:pPr>
        <w:autoSpaceDE w:val="0"/>
        <w:autoSpaceDN w:val="0"/>
        <w:adjustRightInd w:val="0"/>
        <w:jc w:val="left"/>
        <w:rPr>
          <w:rFonts w:ascii="ＭＳ Ｐゴシック" w:eastAsia="ＭＳ Ｐゴシック" w:hAnsi="ＭＳ Ｐゴシック" w:cs="YuGothic-Regular"/>
          <w:kern w:val="0"/>
          <w:szCs w:val="21"/>
        </w:rPr>
      </w:pPr>
    </w:p>
    <w:p w14:paraId="29D8B8BC" w14:textId="738CCC59" w:rsidR="00CD41E6" w:rsidRPr="008C7EA3" w:rsidRDefault="00CD41E6" w:rsidP="00BB4255">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※過去</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年</w:t>
      </w:r>
      <w:r w:rsidR="00900510">
        <w:rPr>
          <w:rFonts w:ascii="ＭＳ Ｐゴシック" w:eastAsia="ＭＳ Ｐゴシック" w:hAnsi="ＭＳ Ｐゴシック" w:cs="YuGothic-Regular" w:hint="eastAsia"/>
          <w:kern w:val="0"/>
          <w:sz w:val="18"/>
          <w:szCs w:val="18"/>
        </w:rPr>
        <w:t>間</w:t>
      </w:r>
      <w:r w:rsidRPr="008C7EA3">
        <w:rPr>
          <w:rFonts w:ascii="ＭＳ Ｐゴシック" w:eastAsia="ＭＳ Ｐゴシック" w:hAnsi="ＭＳ Ｐゴシック" w:cs="YuGothic-Regular" w:hint="eastAsia"/>
          <w:kern w:val="0"/>
          <w:sz w:val="18"/>
          <w:szCs w:val="18"/>
        </w:rPr>
        <w:t>ギャンブル</w:t>
      </w:r>
      <w:r w:rsidR="00E10DE4">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経験ありの者のうち</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SOGS</w:t>
      </w:r>
      <w:r w:rsidRPr="008C7EA3">
        <w:rPr>
          <w:rFonts w:ascii="ＭＳ Ｐゴシック" w:eastAsia="ＭＳ Ｐゴシック" w:hAnsi="ＭＳ Ｐゴシック" w:cs="YuGothic-Regular" w:hint="eastAsia"/>
          <w:kern w:val="0"/>
          <w:sz w:val="18"/>
          <w:szCs w:val="18"/>
        </w:rPr>
        <w:t>尺度（問</w:t>
      </w:r>
      <w:r w:rsidRPr="008C7EA3">
        <w:rPr>
          <w:rFonts w:ascii="ＭＳ Ｐゴシック" w:eastAsia="ＭＳ Ｐゴシック" w:hAnsi="ＭＳ Ｐゴシック" w:cs="YuGothic-Regular"/>
          <w:kern w:val="0"/>
          <w:sz w:val="18"/>
          <w:szCs w:val="18"/>
        </w:rPr>
        <w:t>22</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35</w:t>
      </w:r>
      <w:r w:rsidRPr="008C7EA3">
        <w:rPr>
          <w:rFonts w:ascii="ＭＳ Ｐゴシック" w:eastAsia="ＭＳ Ｐゴシック" w:hAnsi="ＭＳ Ｐゴシック" w:cs="YuGothic-Regular" w:hint="eastAsia"/>
          <w:kern w:val="0"/>
          <w:sz w:val="18"/>
          <w:szCs w:val="18"/>
        </w:rPr>
        <w:t>）の回答に不備がある者（</w:t>
      </w:r>
      <w:r w:rsidRPr="008C7EA3">
        <w:rPr>
          <w:rFonts w:ascii="ＭＳ Ｐゴシック" w:eastAsia="ＭＳ Ｐゴシック" w:hAnsi="ＭＳ Ｐゴシック" w:cs="YuGothic-Regular"/>
          <w:kern w:val="0"/>
          <w:sz w:val="18"/>
          <w:szCs w:val="18"/>
        </w:rPr>
        <w:t>n=</w:t>
      </w:r>
      <w:r w:rsidR="00D65BE0">
        <w:rPr>
          <w:rFonts w:ascii="ＭＳ Ｐゴシック" w:eastAsia="ＭＳ Ｐゴシック" w:hAnsi="ＭＳ Ｐゴシック" w:cs="YuGothic-Regular" w:hint="eastAsia"/>
          <w:kern w:val="0"/>
          <w:sz w:val="18"/>
          <w:szCs w:val="18"/>
        </w:rPr>
        <w:t>52</w:t>
      </w:r>
      <w:r w:rsidRPr="008C7EA3">
        <w:rPr>
          <w:rFonts w:ascii="ＭＳ Ｐゴシック" w:eastAsia="ＭＳ Ｐゴシック" w:hAnsi="ＭＳ Ｐゴシック" w:cs="YuGothic-Regular" w:hint="eastAsia"/>
          <w:kern w:val="0"/>
          <w:sz w:val="18"/>
          <w:szCs w:val="18"/>
        </w:rPr>
        <w:t>）は</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集計から除外</w:t>
      </w:r>
    </w:p>
    <w:p w14:paraId="7899DD03" w14:textId="0B4E8AAF" w:rsidR="00A402EA" w:rsidRPr="00900510" w:rsidRDefault="00CD41E6" w:rsidP="00900510">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414CB474" w14:textId="23EFDE56" w:rsidR="00CD41E6" w:rsidRPr="00A402EA" w:rsidRDefault="00A402EA" w:rsidP="00E20846">
      <w:pPr>
        <w:autoSpaceDE w:val="0"/>
        <w:autoSpaceDN w:val="0"/>
        <w:adjustRightInd w:val="0"/>
        <w:ind w:firstLineChars="100" w:firstLine="213"/>
        <w:jc w:val="left"/>
        <w:rPr>
          <w:rFonts w:ascii="ＭＳ Ｐゴシック" w:eastAsia="ＭＳ Ｐゴシック" w:hAnsi="ＭＳ Ｐゴシック" w:cs="YuGothic-Bold"/>
          <w:b/>
          <w:bCs/>
          <w:kern w:val="0"/>
          <w:szCs w:val="21"/>
        </w:rPr>
      </w:pPr>
      <w:r w:rsidRPr="00A402EA">
        <w:rPr>
          <w:rFonts w:ascii="ＭＳ Ｐゴシック" w:eastAsia="ＭＳ Ｐゴシック" w:hAnsi="ＭＳ Ｐゴシック" w:cs="YuGothic-Bold" w:hint="eastAsia"/>
          <w:b/>
          <w:bCs/>
          <w:kern w:val="0"/>
          <w:szCs w:val="21"/>
        </w:rPr>
        <w:lastRenderedPageBreak/>
        <w:t>②</w:t>
      </w:r>
      <w:r w:rsidR="00CD41E6" w:rsidRPr="00A402EA">
        <w:rPr>
          <w:rFonts w:ascii="ＭＳ Ｐゴシック" w:eastAsia="ＭＳ Ｐゴシック" w:hAnsi="ＭＳ Ｐゴシック" w:cs="YuGothic-Bold"/>
          <w:b/>
          <w:bCs/>
          <w:kern w:val="0"/>
          <w:szCs w:val="21"/>
        </w:rPr>
        <w:t xml:space="preserve"> SOGS </w:t>
      </w:r>
      <w:r w:rsidR="00CD41E6" w:rsidRPr="00A402EA">
        <w:rPr>
          <w:rFonts w:ascii="ＭＳ Ｐゴシック" w:eastAsia="ＭＳ Ｐゴシック" w:hAnsi="ＭＳ Ｐゴシック" w:cs="YuGothic-Bold" w:hint="eastAsia"/>
          <w:b/>
          <w:bCs/>
          <w:kern w:val="0"/>
          <w:szCs w:val="21"/>
        </w:rPr>
        <w:t>得点によるギャンブル等依存が疑われる者の人数と割合</w:t>
      </w:r>
    </w:p>
    <w:p w14:paraId="2554E31D" w14:textId="1D9C2F25" w:rsidR="00CD41E6" w:rsidRDefault="00CD41E6" w:rsidP="00E20846">
      <w:pPr>
        <w:autoSpaceDE w:val="0"/>
        <w:autoSpaceDN w:val="0"/>
        <w:adjustRightInd w:val="0"/>
        <w:ind w:leftChars="200" w:left="425"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本</w:t>
      </w:r>
      <w:r w:rsidR="00E17521">
        <w:rPr>
          <w:rFonts w:ascii="ＭＳ Ｐゴシック" w:eastAsia="ＭＳ Ｐゴシック" w:hAnsi="ＭＳ Ｐゴシック" w:cs="YuGothic-Regular" w:hint="eastAsia"/>
          <w:kern w:val="0"/>
          <w:szCs w:val="21"/>
        </w:rPr>
        <w:t>調査</w:t>
      </w:r>
      <w:r w:rsidRPr="008C7EA3">
        <w:rPr>
          <w:rFonts w:ascii="ＭＳ Ｐゴシック" w:eastAsia="ＭＳ Ｐゴシック" w:hAnsi="ＭＳ Ｐゴシック" w:cs="YuGothic-Regular" w:hint="eastAsia"/>
          <w:kern w:val="0"/>
          <w:szCs w:val="21"/>
        </w:rPr>
        <w:t>では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点以上の回答者を「ギャンブル等依存が疑われる者」とした。その結果</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SOGS</w:t>
      </w:r>
      <w:r w:rsidR="00E20846">
        <w:rPr>
          <w:rFonts w:ascii="ＭＳ Ｐゴシック" w:eastAsia="ＭＳ Ｐゴシック" w:hAnsi="ＭＳ Ｐゴシック" w:cs="YuGothic-Regular" w:hint="eastAsia"/>
          <w:kern w:val="0"/>
          <w:szCs w:val="21"/>
        </w:rPr>
        <w:t xml:space="preserve">　　</w:t>
      </w:r>
      <w:r w:rsidRPr="008C7EA3">
        <w:rPr>
          <w:rFonts w:ascii="ＭＳ Ｐゴシック" w:eastAsia="ＭＳ Ｐゴシック" w:hAnsi="ＭＳ Ｐゴシック" w:cs="YuGothic-Regular" w:hint="eastAsia"/>
          <w:kern w:val="0"/>
          <w:szCs w:val="21"/>
        </w:rPr>
        <w:t>得点</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点以上に該当した者は</w:t>
      </w:r>
      <w:r w:rsidR="00D65BE0">
        <w:rPr>
          <w:rFonts w:ascii="ＭＳ Ｐゴシック" w:eastAsia="ＭＳ Ｐゴシック" w:hAnsi="ＭＳ Ｐゴシック" w:cs="YuGothic-Regular" w:hint="eastAsia"/>
          <w:kern w:val="0"/>
          <w:szCs w:val="21"/>
        </w:rPr>
        <w:t>22</w:t>
      </w:r>
      <w:r w:rsidRPr="008C7EA3">
        <w:rPr>
          <w:rFonts w:ascii="ＭＳ Ｐゴシック" w:eastAsia="ＭＳ Ｐゴシック" w:hAnsi="ＭＳ Ｐゴシック" w:cs="YuGothic-Regular" w:hint="eastAsia"/>
          <w:kern w:val="0"/>
          <w:szCs w:val="21"/>
        </w:rPr>
        <w:t>名（男性</w:t>
      </w:r>
      <w:r w:rsidR="00D65BE0">
        <w:rPr>
          <w:rFonts w:ascii="ＭＳ Ｐゴシック" w:eastAsia="ＭＳ Ｐゴシック" w:hAnsi="ＭＳ Ｐゴシック" w:cs="YuGothic-Regular" w:hint="eastAsia"/>
          <w:kern w:val="0"/>
          <w:szCs w:val="21"/>
        </w:rPr>
        <w:t>21</w:t>
      </w:r>
      <w:r w:rsidRPr="008C7EA3">
        <w:rPr>
          <w:rFonts w:ascii="ＭＳ Ｐゴシック" w:eastAsia="ＭＳ Ｐゴシック" w:hAnsi="ＭＳ Ｐゴシック" w:cs="YuGothic-Regular" w:hint="eastAsia"/>
          <w:kern w:val="0"/>
          <w:szCs w:val="21"/>
        </w:rPr>
        <w:t>名</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w:t>
      </w:r>
      <w:r w:rsidR="00D65BE0">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hint="eastAsia"/>
          <w:kern w:val="0"/>
          <w:szCs w:val="21"/>
        </w:rPr>
        <w:t>名）であった。（図表</w:t>
      </w:r>
      <w:r w:rsidR="008F592D">
        <w:rPr>
          <w:rFonts w:ascii="ＭＳ Ｐゴシック" w:eastAsia="ＭＳ Ｐゴシック" w:hAnsi="ＭＳ Ｐゴシック" w:cs="YuGothic-Regular" w:hint="eastAsia"/>
          <w:kern w:val="0"/>
          <w:szCs w:val="21"/>
        </w:rPr>
        <w:t>2</w:t>
      </w:r>
      <w:r w:rsidR="008F592D">
        <w:rPr>
          <w:rFonts w:ascii="ＭＳ Ｐゴシック" w:eastAsia="ＭＳ Ｐゴシック" w:hAnsi="ＭＳ Ｐゴシック" w:cs="YuGothic-Regular"/>
          <w:kern w:val="0"/>
          <w:szCs w:val="21"/>
        </w:rPr>
        <w:t>4</w:t>
      </w:r>
      <w:r w:rsidRPr="008C7EA3">
        <w:rPr>
          <w:rFonts w:ascii="ＭＳ Ｐゴシック" w:eastAsia="ＭＳ Ｐゴシック" w:hAnsi="ＭＳ Ｐゴシック" w:cs="YuGothic-Regular" w:hint="eastAsia"/>
          <w:kern w:val="0"/>
          <w:szCs w:val="21"/>
        </w:rPr>
        <w:t>）</w:t>
      </w:r>
    </w:p>
    <w:p w14:paraId="548F968D" w14:textId="77777777" w:rsidR="008F592D" w:rsidRPr="008C7EA3" w:rsidRDefault="008F592D" w:rsidP="008F592D">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06D7CFAF" w14:textId="3182AC9B" w:rsidR="00CD41E6" w:rsidRDefault="00CD41E6" w:rsidP="00E20846">
      <w:pPr>
        <w:autoSpaceDE w:val="0"/>
        <w:autoSpaceDN w:val="0"/>
        <w:adjustRightInd w:val="0"/>
        <w:ind w:leftChars="200" w:left="425"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年齢調整後</w:t>
      </w:r>
      <w:r w:rsidR="00900510">
        <w:rPr>
          <w:rStyle w:val="ad"/>
          <w:rFonts w:ascii="ＭＳ Ｐゴシック" w:eastAsia="ＭＳ Ｐゴシック" w:hAnsi="ＭＳ Ｐゴシック" w:cs="YuGothic-Regular"/>
          <w:kern w:val="0"/>
          <w:szCs w:val="21"/>
        </w:rPr>
        <w:footnoteReference w:id="4"/>
      </w:r>
      <w:r w:rsidRPr="008C7EA3">
        <w:rPr>
          <w:rFonts w:ascii="ＭＳ Ｐゴシック" w:eastAsia="ＭＳ Ｐゴシック" w:hAnsi="ＭＳ Ｐゴシック" w:cs="YuGothic-Regular" w:hint="eastAsia"/>
          <w:kern w:val="0"/>
          <w:szCs w:val="21"/>
        </w:rPr>
        <w:t>の</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得点分布において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ギャンブル等依存が疑われる者（</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点以上）の割合は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全体で</w:t>
      </w:r>
      <w:r w:rsidR="00861944">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861944">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95</w:t>
      </w:r>
      <w:r w:rsidRPr="008C7EA3">
        <w:rPr>
          <w:rFonts w:ascii="ＭＳ Ｐゴシック" w:eastAsia="ＭＳ Ｐゴシック" w:hAnsi="ＭＳ Ｐゴシック" w:cs="YuGothic-Regular" w:hint="eastAsia"/>
          <w:kern w:val="0"/>
          <w:szCs w:val="21"/>
        </w:rPr>
        <w:t>％信頼区間</w:t>
      </w:r>
      <w:r w:rsidR="008F592D">
        <w:rPr>
          <w:rStyle w:val="ad"/>
          <w:rFonts w:ascii="ＭＳ Ｐゴシック" w:eastAsia="ＭＳ Ｐゴシック" w:hAnsi="ＭＳ Ｐゴシック" w:cs="YuGothic-Regular"/>
          <w:kern w:val="0"/>
          <w:szCs w:val="21"/>
        </w:rPr>
        <w:footnoteReference w:id="5"/>
      </w:r>
      <w:r w:rsidR="004B3484">
        <w:rPr>
          <w:rFonts w:ascii="ＭＳ Ｐゴシック" w:eastAsia="ＭＳ Ｐゴシック" w:hAnsi="ＭＳ Ｐゴシック" w:cs="YuGothic-Regular" w:hint="eastAsia"/>
          <w:kern w:val="0"/>
          <w:szCs w:val="21"/>
        </w:rPr>
        <w:t>:</w:t>
      </w:r>
      <w:r w:rsidR="00861944">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w:t>
      </w:r>
      <w:r w:rsidR="00861944">
        <w:rPr>
          <w:rFonts w:ascii="ＭＳ Ｐゴシック" w:eastAsia="ＭＳ Ｐゴシック" w:hAnsi="ＭＳ Ｐゴシック" w:cs="YuGothic-Regular" w:hint="eastAsia"/>
          <w:kern w:val="0"/>
          <w:szCs w:val="21"/>
        </w:rPr>
        <w:t>8</w:t>
      </w:r>
      <w:r w:rsidRPr="008C7EA3">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2.</w:t>
      </w:r>
      <w:r w:rsidR="00861944">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hint="eastAsia"/>
          <w:kern w:val="0"/>
          <w:szCs w:val="21"/>
        </w:rPr>
        <w:t>）で</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男性が</w:t>
      </w:r>
      <w:r w:rsidR="00861944">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.7</w:t>
      </w:r>
      <w:r w:rsidRPr="008C7EA3">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95</w:t>
      </w:r>
      <w:r w:rsidRPr="008C7EA3">
        <w:rPr>
          <w:rFonts w:ascii="ＭＳ Ｐゴシック" w:eastAsia="ＭＳ Ｐゴシック" w:hAnsi="ＭＳ Ｐゴシック" w:cs="YuGothic-Regular" w:hint="eastAsia"/>
          <w:kern w:val="0"/>
          <w:szCs w:val="21"/>
        </w:rPr>
        <w:t>％信頼区</w:t>
      </w:r>
      <w:r w:rsidRPr="008D2347">
        <w:rPr>
          <w:rFonts w:ascii="ＭＳ Ｐゴシック" w:eastAsia="ＭＳ Ｐゴシック" w:hAnsi="ＭＳ Ｐゴシック" w:cs="YuGothic-Regular" w:hint="eastAsia"/>
          <w:kern w:val="0"/>
          <w:szCs w:val="21"/>
        </w:rPr>
        <w:t>間</w:t>
      </w:r>
      <w:r w:rsidRPr="008D2347">
        <w:rPr>
          <w:rFonts w:ascii="ＭＳ Ｐゴシック" w:eastAsia="ＭＳ Ｐゴシック" w:hAnsi="ＭＳ Ｐゴシック" w:cs="YuGothic-Regular"/>
          <w:kern w:val="0"/>
          <w:szCs w:val="21"/>
        </w:rPr>
        <w:t>:</w:t>
      </w:r>
      <w:r w:rsidR="008D2347" w:rsidRPr="008D2347">
        <w:rPr>
          <w:rFonts w:ascii="ＭＳ Ｐゴシック" w:eastAsia="ＭＳ Ｐゴシック" w:hAnsi="ＭＳ Ｐゴシック" w:cs="YuGothic-Regular" w:hint="eastAsia"/>
          <w:kern w:val="0"/>
          <w:szCs w:val="21"/>
        </w:rPr>
        <w:t>1</w:t>
      </w:r>
      <w:r w:rsidRPr="008D2347">
        <w:rPr>
          <w:rFonts w:ascii="ＭＳ Ｐゴシック" w:eastAsia="ＭＳ Ｐゴシック" w:hAnsi="ＭＳ Ｐゴシック" w:cs="YuGothic-Regular"/>
          <w:kern w:val="0"/>
          <w:szCs w:val="21"/>
        </w:rPr>
        <w:t>.</w:t>
      </w:r>
      <w:r w:rsidR="008D2347" w:rsidRPr="008D2347">
        <w:rPr>
          <w:rFonts w:ascii="ＭＳ Ｐゴシック" w:eastAsia="ＭＳ Ｐゴシック" w:hAnsi="ＭＳ Ｐゴシック" w:cs="YuGothic-Regular" w:hint="eastAsia"/>
          <w:kern w:val="0"/>
          <w:szCs w:val="21"/>
        </w:rPr>
        <w:t>6</w:t>
      </w:r>
      <w:r w:rsidRPr="008D2347">
        <w:rPr>
          <w:rFonts w:ascii="ＭＳ Ｐゴシック" w:eastAsia="ＭＳ Ｐゴシック" w:hAnsi="ＭＳ Ｐゴシック" w:cs="YuGothic-Regular" w:hint="eastAsia"/>
          <w:kern w:val="0"/>
          <w:szCs w:val="21"/>
        </w:rPr>
        <w:t>～</w:t>
      </w:r>
      <w:r w:rsidRPr="008D2347">
        <w:rPr>
          <w:rFonts w:ascii="ＭＳ Ｐゴシック" w:eastAsia="ＭＳ Ｐゴシック" w:hAnsi="ＭＳ Ｐゴシック" w:cs="YuGothic-Regular"/>
          <w:kern w:val="0"/>
          <w:szCs w:val="21"/>
        </w:rPr>
        <w:t>4.</w:t>
      </w:r>
      <w:r w:rsidR="008D2347" w:rsidRPr="008D2347">
        <w:rPr>
          <w:rFonts w:ascii="ＭＳ Ｐゴシック" w:eastAsia="ＭＳ Ｐゴシック" w:hAnsi="ＭＳ Ｐゴシック" w:cs="YuGothic-Regular" w:hint="eastAsia"/>
          <w:kern w:val="0"/>
          <w:szCs w:val="21"/>
        </w:rPr>
        <w:t>2</w:t>
      </w:r>
      <w:r w:rsidRPr="008D2347">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D2347">
        <w:rPr>
          <w:rFonts w:ascii="ＭＳ Ｐゴシック" w:eastAsia="ＭＳ Ｐゴシック" w:hAnsi="ＭＳ Ｐゴシック" w:cs="YuGothic-Regular" w:hint="eastAsia"/>
          <w:kern w:val="0"/>
          <w:szCs w:val="21"/>
        </w:rPr>
        <w:t>女性が</w:t>
      </w:r>
      <w:r w:rsidRPr="008D2347">
        <w:rPr>
          <w:rFonts w:ascii="ＭＳ Ｐゴシック" w:eastAsia="ＭＳ Ｐゴシック" w:hAnsi="ＭＳ Ｐゴシック" w:cs="YuGothic-Regular"/>
          <w:kern w:val="0"/>
          <w:szCs w:val="21"/>
        </w:rPr>
        <w:t>0.</w:t>
      </w:r>
      <w:r w:rsidR="00861944" w:rsidRPr="008D2347">
        <w:rPr>
          <w:rFonts w:ascii="ＭＳ Ｐゴシック" w:eastAsia="ＭＳ Ｐゴシック" w:hAnsi="ＭＳ Ｐゴシック" w:cs="YuGothic-Regular" w:hint="eastAsia"/>
          <w:kern w:val="0"/>
          <w:szCs w:val="21"/>
        </w:rPr>
        <w:t>1</w:t>
      </w:r>
      <w:r w:rsidRPr="008D2347">
        <w:rPr>
          <w:rFonts w:ascii="ＭＳ Ｐゴシック" w:eastAsia="ＭＳ Ｐゴシック" w:hAnsi="ＭＳ Ｐゴシック" w:cs="YuGothic-Regular" w:hint="eastAsia"/>
          <w:kern w:val="0"/>
          <w:szCs w:val="21"/>
        </w:rPr>
        <w:t>％（</w:t>
      </w:r>
      <w:r w:rsidRPr="008D2347">
        <w:rPr>
          <w:rFonts w:ascii="ＭＳ Ｐゴシック" w:eastAsia="ＭＳ Ｐゴシック" w:hAnsi="ＭＳ Ｐゴシック" w:cs="YuGothic-Regular"/>
          <w:kern w:val="0"/>
          <w:szCs w:val="21"/>
        </w:rPr>
        <w:t>95%</w:t>
      </w:r>
      <w:r w:rsidRPr="008D2347">
        <w:rPr>
          <w:rFonts w:ascii="ＭＳ Ｐゴシック" w:eastAsia="ＭＳ Ｐゴシック" w:hAnsi="ＭＳ Ｐゴシック" w:cs="YuGothic-Regular" w:hint="eastAsia"/>
          <w:kern w:val="0"/>
          <w:szCs w:val="21"/>
        </w:rPr>
        <w:t>信頼区間</w:t>
      </w:r>
      <w:r w:rsidRPr="008D2347">
        <w:rPr>
          <w:rFonts w:ascii="ＭＳ Ｐゴシック" w:eastAsia="ＭＳ Ｐゴシック" w:hAnsi="ＭＳ Ｐゴシック" w:cs="YuGothic-Regular"/>
          <w:kern w:val="0"/>
          <w:szCs w:val="21"/>
        </w:rPr>
        <w:t>:0.</w:t>
      </w:r>
      <w:r w:rsidR="008D2347" w:rsidRPr="008D2347">
        <w:rPr>
          <w:rFonts w:ascii="ＭＳ Ｐゴシック" w:eastAsia="ＭＳ Ｐゴシック" w:hAnsi="ＭＳ Ｐゴシック" w:cs="YuGothic-Regular" w:hint="eastAsia"/>
          <w:kern w:val="0"/>
          <w:szCs w:val="21"/>
        </w:rPr>
        <w:t>0</w:t>
      </w:r>
      <w:r w:rsidRPr="008D2347">
        <w:rPr>
          <w:rFonts w:ascii="ＭＳ Ｐゴシック" w:eastAsia="ＭＳ Ｐゴシック" w:hAnsi="ＭＳ Ｐゴシック" w:cs="YuGothic-Regular" w:hint="eastAsia"/>
          <w:kern w:val="0"/>
          <w:szCs w:val="21"/>
        </w:rPr>
        <w:t>～</w:t>
      </w:r>
      <w:r w:rsidR="008D2347" w:rsidRPr="008D2347">
        <w:rPr>
          <w:rFonts w:ascii="ＭＳ Ｐゴシック" w:eastAsia="ＭＳ Ｐゴシック" w:hAnsi="ＭＳ Ｐゴシック" w:cs="YuGothic-Regular" w:hint="eastAsia"/>
          <w:kern w:val="0"/>
          <w:szCs w:val="21"/>
        </w:rPr>
        <w:t>0</w:t>
      </w:r>
      <w:r w:rsidRPr="008D2347">
        <w:rPr>
          <w:rFonts w:ascii="ＭＳ Ｐゴシック" w:eastAsia="ＭＳ Ｐゴシック" w:hAnsi="ＭＳ Ｐゴシック" w:cs="YuGothic-Regular"/>
          <w:kern w:val="0"/>
          <w:szCs w:val="21"/>
        </w:rPr>
        <w:t>.</w:t>
      </w:r>
      <w:r w:rsidR="008D2347" w:rsidRPr="008D2347">
        <w:rPr>
          <w:rFonts w:ascii="ＭＳ Ｐゴシック" w:eastAsia="ＭＳ Ｐゴシック" w:hAnsi="ＭＳ Ｐゴシック" w:cs="YuGothic-Regular" w:hint="eastAsia"/>
          <w:kern w:val="0"/>
          <w:szCs w:val="21"/>
        </w:rPr>
        <w:t>7</w:t>
      </w:r>
      <w:r w:rsidRPr="008D2347">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であった。（図表</w:t>
      </w:r>
      <w:r w:rsidR="008F592D">
        <w:rPr>
          <w:rFonts w:ascii="ＭＳ Ｐゴシック" w:eastAsia="ＭＳ Ｐゴシック" w:hAnsi="ＭＳ Ｐゴシック" w:cs="YuGothic-Regular"/>
          <w:kern w:val="0"/>
          <w:szCs w:val="21"/>
        </w:rPr>
        <w:t>25</w:t>
      </w:r>
      <w:r w:rsidRPr="008C7EA3">
        <w:rPr>
          <w:rFonts w:ascii="ＭＳ Ｐゴシック" w:eastAsia="ＭＳ Ｐゴシック" w:hAnsi="ＭＳ Ｐゴシック" w:cs="YuGothic-Regular" w:hint="eastAsia"/>
          <w:kern w:val="0"/>
          <w:szCs w:val="21"/>
        </w:rPr>
        <w:t>）</w:t>
      </w:r>
    </w:p>
    <w:p w14:paraId="771AA177" w14:textId="77777777" w:rsidR="008F592D" w:rsidRPr="008C7EA3" w:rsidRDefault="008F592D" w:rsidP="008F592D">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20472FB6" w14:textId="0068512C" w:rsidR="00CD41E6" w:rsidRPr="008A4997" w:rsidRDefault="00001389" w:rsidP="008F592D">
      <w:pPr>
        <w:autoSpaceDE w:val="0"/>
        <w:autoSpaceDN w:val="0"/>
        <w:adjustRightInd w:val="0"/>
        <w:jc w:val="center"/>
        <w:rPr>
          <w:rFonts w:ascii="ＭＳ Ｐゴシック" w:eastAsia="ＭＳ Ｐゴシック" w:hAnsi="ＭＳ Ｐゴシック" w:cs="YuGothic-Bold"/>
          <w:b/>
          <w:bCs/>
          <w:kern w:val="0"/>
          <w:sz w:val="20"/>
          <w:szCs w:val="20"/>
        </w:rPr>
      </w:pPr>
      <w:r w:rsidRPr="00001389">
        <w:rPr>
          <w:noProof/>
        </w:rPr>
        <w:drawing>
          <wp:anchor distT="0" distB="0" distL="114300" distR="114300" simplePos="0" relativeHeight="251801600" behindDoc="0" locked="0" layoutInCell="1" allowOverlap="1" wp14:anchorId="15B83151" wp14:editId="45821CE5">
            <wp:simplePos x="0" y="0"/>
            <wp:positionH relativeFrom="column">
              <wp:posOffset>-144145</wp:posOffset>
            </wp:positionH>
            <wp:positionV relativeFrom="paragraph">
              <wp:posOffset>118110</wp:posOffset>
            </wp:positionV>
            <wp:extent cx="6568440" cy="119606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06544" cy="120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CD41E6" w:rsidRPr="008A4997">
        <w:rPr>
          <w:rFonts w:ascii="ＭＳ Ｐゴシック" w:eastAsia="ＭＳ Ｐゴシック" w:hAnsi="ＭＳ Ｐゴシック" w:cs="YuGothic-Bold" w:hint="eastAsia"/>
          <w:b/>
          <w:bCs/>
          <w:kern w:val="0"/>
          <w:sz w:val="20"/>
          <w:szCs w:val="20"/>
        </w:rPr>
        <w:t>図表</w:t>
      </w:r>
      <w:r w:rsidR="008F592D" w:rsidRPr="008A4997">
        <w:rPr>
          <w:rFonts w:ascii="ＭＳ Ｐゴシック" w:eastAsia="ＭＳ Ｐゴシック" w:hAnsi="ＭＳ Ｐゴシック" w:cs="YuGothic-Bold"/>
          <w:b/>
          <w:bCs/>
          <w:kern w:val="0"/>
          <w:sz w:val="20"/>
          <w:szCs w:val="20"/>
        </w:rPr>
        <w:t>24</w:t>
      </w:r>
      <w:r w:rsidR="00CD41E6" w:rsidRPr="008A4997">
        <w:rPr>
          <w:rFonts w:ascii="ＭＳ Ｐゴシック" w:eastAsia="ＭＳ Ｐゴシック" w:hAnsi="ＭＳ Ｐゴシック" w:cs="YuGothic-Bold" w:hint="eastAsia"/>
          <w:b/>
          <w:bCs/>
          <w:kern w:val="0"/>
          <w:sz w:val="20"/>
          <w:szCs w:val="20"/>
        </w:rPr>
        <w:t xml:space="preserve">　年齢調整前の</w:t>
      </w:r>
      <w:r w:rsidR="00CD41E6" w:rsidRPr="008A4997">
        <w:rPr>
          <w:rFonts w:ascii="ＭＳ Ｐゴシック" w:eastAsia="ＭＳ Ｐゴシック" w:hAnsi="ＭＳ Ｐゴシック" w:cs="YuGothic-Bold"/>
          <w:b/>
          <w:bCs/>
          <w:kern w:val="0"/>
          <w:sz w:val="20"/>
          <w:szCs w:val="20"/>
        </w:rPr>
        <w:t xml:space="preserve">SOGS </w:t>
      </w:r>
      <w:r w:rsidR="00CD41E6" w:rsidRPr="008A4997">
        <w:rPr>
          <w:rFonts w:ascii="ＭＳ Ｐゴシック" w:eastAsia="ＭＳ Ｐゴシック" w:hAnsi="ＭＳ Ｐゴシック" w:cs="YuGothic-Bold" w:hint="eastAsia"/>
          <w:b/>
          <w:bCs/>
          <w:kern w:val="0"/>
          <w:sz w:val="20"/>
          <w:szCs w:val="20"/>
        </w:rPr>
        <w:t>得点分布</w:t>
      </w:r>
    </w:p>
    <w:p w14:paraId="7053A09A" w14:textId="7191C610"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1FEBB331" w14:textId="7F3A11D7"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71CB6801" w14:textId="1AB09254" w:rsidR="00001389" w:rsidRDefault="00001389" w:rsidP="00BB4255">
      <w:pPr>
        <w:autoSpaceDE w:val="0"/>
        <w:autoSpaceDN w:val="0"/>
        <w:adjustRightInd w:val="0"/>
        <w:jc w:val="left"/>
        <w:rPr>
          <w:rFonts w:ascii="ＭＳ Ｐゴシック" w:eastAsia="ＭＳ Ｐゴシック" w:hAnsi="ＭＳ Ｐゴシック" w:cs="YuGothic-Regular"/>
          <w:kern w:val="0"/>
          <w:szCs w:val="21"/>
        </w:rPr>
      </w:pPr>
    </w:p>
    <w:p w14:paraId="02EA636E" w14:textId="3B5BF22F" w:rsidR="00001389" w:rsidRDefault="00001389" w:rsidP="00BB4255">
      <w:pPr>
        <w:autoSpaceDE w:val="0"/>
        <w:autoSpaceDN w:val="0"/>
        <w:adjustRightInd w:val="0"/>
        <w:jc w:val="left"/>
        <w:rPr>
          <w:rFonts w:ascii="ＭＳ Ｐゴシック" w:eastAsia="ＭＳ Ｐゴシック" w:hAnsi="ＭＳ Ｐゴシック" w:cs="YuGothic-Regular"/>
          <w:kern w:val="0"/>
          <w:szCs w:val="21"/>
        </w:rPr>
      </w:pPr>
    </w:p>
    <w:p w14:paraId="5166D402" w14:textId="77777777" w:rsidR="00001389" w:rsidRPr="00BB4255" w:rsidRDefault="00001389" w:rsidP="00BB4255">
      <w:pPr>
        <w:autoSpaceDE w:val="0"/>
        <w:autoSpaceDN w:val="0"/>
        <w:adjustRightInd w:val="0"/>
        <w:jc w:val="left"/>
        <w:rPr>
          <w:rFonts w:ascii="ＭＳ Ｐゴシック" w:eastAsia="ＭＳ Ｐゴシック" w:hAnsi="ＭＳ Ｐゴシック" w:cs="YuGothic-Regular"/>
          <w:kern w:val="0"/>
          <w:szCs w:val="21"/>
        </w:rPr>
      </w:pPr>
    </w:p>
    <w:p w14:paraId="779E2240" w14:textId="77777777" w:rsidR="00E43C17" w:rsidRDefault="00E43C17" w:rsidP="008F592D">
      <w:pPr>
        <w:autoSpaceDE w:val="0"/>
        <w:autoSpaceDN w:val="0"/>
        <w:adjustRightInd w:val="0"/>
        <w:jc w:val="center"/>
        <w:rPr>
          <w:rFonts w:ascii="ＭＳ Ｐゴシック" w:eastAsia="ＭＳ Ｐゴシック" w:hAnsi="ＭＳ Ｐゴシック" w:cs="YuGothic-Bold"/>
          <w:b/>
          <w:bCs/>
          <w:kern w:val="0"/>
          <w:sz w:val="20"/>
          <w:szCs w:val="20"/>
        </w:rPr>
      </w:pPr>
    </w:p>
    <w:p w14:paraId="1B8199CD" w14:textId="7613FB57" w:rsidR="00CD41E6" w:rsidRDefault="00CD41E6" w:rsidP="008F592D">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8F592D">
        <w:rPr>
          <w:rFonts w:ascii="ＭＳ Ｐゴシック" w:eastAsia="ＭＳ Ｐゴシック" w:hAnsi="ＭＳ Ｐゴシック" w:cs="YuGothic-Bold"/>
          <w:b/>
          <w:bCs/>
          <w:kern w:val="0"/>
          <w:sz w:val="20"/>
          <w:szCs w:val="20"/>
        </w:rPr>
        <w:t>25</w:t>
      </w:r>
      <w:r w:rsidRPr="008C7EA3">
        <w:rPr>
          <w:rFonts w:ascii="ＭＳ Ｐゴシック" w:eastAsia="ＭＳ Ｐゴシック" w:hAnsi="ＭＳ Ｐゴシック" w:cs="YuGothic-Bold" w:hint="eastAsia"/>
          <w:b/>
          <w:bCs/>
          <w:kern w:val="0"/>
          <w:sz w:val="20"/>
          <w:szCs w:val="20"/>
        </w:rPr>
        <w:t xml:space="preserve">　年齢調整後の</w:t>
      </w:r>
      <w:r w:rsidRPr="008C7EA3">
        <w:rPr>
          <w:rFonts w:ascii="ＭＳ Ｐゴシック" w:eastAsia="ＭＳ Ｐゴシック" w:hAnsi="ＭＳ Ｐゴシック" w:cs="YuGothic-Bold"/>
          <w:b/>
          <w:bCs/>
          <w:kern w:val="0"/>
          <w:sz w:val="20"/>
          <w:szCs w:val="20"/>
        </w:rPr>
        <w:t xml:space="preserve">SOGS </w:t>
      </w:r>
      <w:r w:rsidRPr="008C7EA3">
        <w:rPr>
          <w:rFonts w:ascii="ＭＳ Ｐゴシック" w:eastAsia="ＭＳ Ｐゴシック" w:hAnsi="ＭＳ Ｐゴシック" w:cs="YuGothic-Bold" w:hint="eastAsia"/>
          <w:b/>
          <w:bCs/>
          <w:kern w:val="0"/>
          <w:sz w:val="20"/>
          <w:szCs w:val="20"/>
        </w:rPr>
        <w:t>得点分布</w:t>
      </w:r>
    </w:p>
    <w:p w14:paraId="52DDD581" w14:textId="57B11458" w:rsidR="008D2347" w:rsidRPr="008C7EA3" w:rsidRDefault="008D2347" w:rsidP="008F592D">
      <w:pPr>
        <w:autoSpaceDE w:val="0"/>
        <w:autoSpaceDN w:val="0"/>
        <w:adjustRightInd w:val="0"/>
        <w:jc w:val="center"/>
        <w:rPr>
          <w:rFonts w:ascii="ＭＳ Ｐゴシック" w:eastAsia="ＭＳ Ｐゴシック" w:hAnsi="ＭＳ Ｐゴシック" w:cs="YuGothic-Bold"/>
          <w:b/>
          <w:bCs/>
          <w:kern w:val="0"/>
          <w:sz w:val="20"/>
          <w:szCs w:val="20"/>
        </w:rPr>
      </w:pPr>
      <w:r w:rsidRPr="008D2347">
        <w:rPr>
          <w:rFonts w:hint="eastAsia"/>
          <w:noProof/>
        </w:rPr>
        <w:drawing>
          <wp:inline distT="0" distB="0" distL="0" distR="0" wp14:anchorId="365A59D4" wp14:editId="461967D4">
            <wp:extent cx="6463030" cy="13716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463030" cy="1371600"/>
                    </a:xfrm>
                    <a:prstGeom prst="rect">
                      <a:avLst/>
                    </a:prstGeom>
                    <a:noFill/>
                    <a:ln>
                      <a:noFill/>
                    </a:ln>
                  </pic:spPr>
                </pic:pic>
              </a:graphicData>
            </a:graphic>
          </wp:inline>
        </w:drawing>
      </w:r>
    </w:p>
    <w:p w14:paraId="2926DDDF" w14:textId="2C01CADF"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531A7EF0" w14:textId="19059963"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3A84AF9B" w14:textId="5402E184" w:rsidR="00BB4255" w:rsidRP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1BEB9A4A" w14:textId="388AB9F6" w:rsidR="00CD41E6" w:rsidRPr="008C7EA3" w:rsidRDefault="00CD41E6">
      <w:pPr>
        <w:widowControl/>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br w:type="page"/>
      </w:r>
    </w:p>
    <w:p w14:paraId="210D4808" w14:textId="77777777" w:rsidR="00CD41E6" w:rsidRPr="00E1161A" w:rsidRDefault="00CD41E6" w:rsidP="00CD41E6">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（２）</w:t>
      </w:r>
      <w:r w:rsidRPr="00E1161A">
        <w:rPr>
          <w:rFonts w:ascii="ＭＳ Ｐゴシック" w:eastAsia="ＭＳ Ｐゴシック" w:hAnsi="ＭＳ Ｐゴシック" w:cs="YuGothic-Bold"/>
          <w:b/>
          <w:bCs/>
          <w:kern w:val="0"/>
          <w:sz w:val="24"/>
          <w:szCs w:val="24"/>
        </w:rPr>
        <w:t>PGSI</w:t>
      </w:r>
      <w:r w:rsidRPr="00E1161A">
        <w:rPr>
          <w:rFonts w:ascii="ＭＳ Ｐゴシック" w:eastAsia="ＭＳ Ｐゴシック" w:hAnsi="ＭＳ Ｐゴシック" w:cs="YuGothic-Bold" w:hint="eastAsia"/>
          <w:b/>
          <w:bCs/>
          <w:kern w:val="0"/>
          <w:sz w:val="24"/>
          <w:szCs w:val="24"/>
        </w:rPr>
        <w:t>（</w:t>
      </w:r>
      <w:r w:rsidRPr="00E1161A">
        <w:rPr>
          <w:rFonts w:ascii="ＭＳ Ｐゴシック" w:eastAsia="ＭＳ Ｐゴシック" w:hAnsi="ＭＳ Ｐゴシック" w:cs="YuGothic-Bold"/>
          <w:b/>
          <w:bCs/>
          <w:kern w:val="0"/>
          <w:sz w:val="24"/>
          <w:szCs w:val="24"/>
        </w:rPr>
        <w:t>The Problem Gambling Severity Index</w:t>
      </w:r>
      <w:r w:rsidRPr="00E1161A">
        <w:rPr>
          <w:rFonts w:ascii="ＭＳ Ｐゴシック" w:eastAsia="ＭＳ Ｐゴシック" w:hAnsi="ＭＳ Ｐゴシック" w:cs="YuGothic-Bold" w:hint="eastAsia"/>
          <w:b/>
          <w:bCs/>
          <w:kern w:val="0"/>
          <w:sz w:val="24"/>
          <w:szCs w:val="24"/>
        </w:rPr>
        <w:t>）による割合の推計</w:t>
      </w:r>
    </w:p>
    <w:p w14:paraId="159121CB" w14:textId="77777777" w:rsidR="00CD41E6" w:rsidRPr="008C7EA3" w:rsidRDefault="00CD41E6" w:rsidP="00E20846">
      <w:pPr>
        <w:autoSpaceDE w:val="0"/>
        <w:autoSpaceDN w:val="0"/>
        <w:adjustRightInd w:val="0"/>
        <w:ind w:firstLineChars="100" w:firstLine="213"/>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①</w:t>
      </w:r>
      <w:r w:rsidRPr="008C7EA3">
        <w:rPr>
          <w:rFonts w:ascii="ＭＳ Ｐゴシック" w:eastAsia="ＭＳ Ｐゴシック" w:hAnsi="ＭＳ Ｐゴシック" w:cs="YuGothic-Bold"/>
          <w:b/>
          <w:bCs/>
          <w:kern w:val="0"/>
          <w:szCs w:val="21"/>
        </w:rPr>
        <w:t xml:space="preserve"> PGSI </w:t>
      </w:r>
      <w:r w:rsidRPr="008C7EA3">
        <w:rPr>
          <w:rFonts w:ascii="ＭＳ Ｐゴシック" w:eastAsia="ＭＳ Ｐゴシック" w:hAnsi="ＭＳ Ｐゴシック" w:cs="YuGothic-Bold" w:hint="eastAsia"/>
          <w:b/>
          <w:bCs/>
          <w:kern w:val="0"/>
          <w:szCs w:val="21"/>
        </w:rPr>
        <w:t>得点の集計方法</w:t>
      </w:r>
    </w:p>
    <w:p w14:paraId="12B25381" w14:textId="44AF2283" w:rsidR="00CD41E6" w:rsidRPr="008C7EA3" w:rsidRDefault="00E17521" w:rsidP="00E20846">
      <w:pPr>
        <w:autoSpaceDE w:val="0"/>
        <w:autoSpaceDN w:val="0"/>
        <w:adjustRightInd w:val="0"/>
        <w:ind w:firstLineChars="200" w:firstLine="425"/>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本調査</w:t>
      </w:r>
      <w:r w:rsidR="00CD41E6" w:rsidRPr="008C7EA3">
        <w:rPr>
          <w:rFonts w:ascii="ＭＳ Ｐゴシック" w:eastAsia="ＭＳ Ｐゴシック" w:hAnsi="ＭＳ Ｐゴシック" w:cs="YuGothic-Regular" w:hint="eastAsia"/>
          <w:kern w:val="0"/>
          <w:szCs w:val="21"/>
        </w:rPr>
        <w:t>における【問</w:t>
      </w:r>
      <w:r w:rsidR="00CD41E6" w:rsidRPr="008C7EA3">
        <w:rPr>
          <w:rFonts w:ascii="ＭＳ Ｐゴシック" w:eastAsia="ＭＳ Ｐゴシック" w:hAnsi="ＭＳ Ｐゴシック" w:cs="YuGothic-Regular"/>
          <w:kern w:val="0"/>
          <w:szCs w:val="21"/>
        </w:rPr>
        <w:t>36</w:t>
      </w:r>
      <w:r w:rsidR="00CD41E6" w:rsidRPr="008C7EA3">
        <w:rPr>
          <w:rFonts w:ascii="ＭＳ Ｐゴシック" w:eastAsia="ＭＳ Ｐゴシック" w:hAnsi="ＭＳ Ｐゴシック" w:cs="YuGothic-Regular" w:hint="eastAsia"/>
          <w:kern w:val="0"/>
          <w:szCs w:val="21"/>
        </w:rPr>
        <w:t>】が</w:t>
      </w:r>
      <w:r w:rsidR="00CD41E6" w:rsidRPr="008C7EA3">
        <w:rPr>
          <w:rFonts w:ascii="ＭＳ Ｐゴシック" w:eastAsia="ＭＳ Ｐゴシック" w:hAnsi="ＭＳ Ｐゴシック" w:cs="YuGothic-Regular"/>
          <w:kern w:val="0"/>
          <w:szCs w:val="21"/>
        </w:rPr>
        <w:t>PGSI</w:t>
      </w:r>
      <w:r w:rsidR="00CD41E6" w:rsidRPr="008C7EA3">
        <w:rPr>
          <w:rFonts w:ascii="ＭＳ Ｐゴシック" w:eastAsia="ＭＳ Ｐゴシック" w:hAnsi="ＭＳ Ｐゴシック" w:cs="YuGothic-Regular" w:hint="eastAsia"/>
          <w:kern w:val="0"/>
          <w:szCs w:val="21"/>
        </w:rPr>
        <w:t>尺度に該当する。</w:t>
      </w:r>
      <w:r w:rsidR="00CD41E6" w:rsidRPr="008C7EA3">
        <w:rPr>
          <w:rFonts w:ascii="ＭＳ Ｐゴシック" w:eastAsia="ＭＳ Ｐゴシック" w:hAnsi="ＭＳ Ｐゴシック" w:cs="YuGothic-Regular"/>
          <w:kern w:val="0"/>
          <w:szCs w:val="21"/>
        </w:rPr>
        <w:t>PGSI</w:t>
      </w:r>
      <w:r w:rsidR="00CD41E6" w:rsidRPr="008C7EA3">
        <w:rPr>
          <w:rFonts w:ascii="ＭＳ Ｐゴシック" w:eastAsia="ＭＳ Ｐゴシック" w:hAnsi="ＭＳ Ｐゴシック" w:cs="YuGothic-Regular" w:hint="eastAsia"/>
          <w:kern w:val="0"/>
          <w:szCs w:val="21"/>
        </w:rPr>
        <w:t>得点の集計サンプルの概要を図表</w:t>
      </w:r>
      <w:r w:rsidR="008F592D">
        <w:rPr>
          <w:rFonts w:ascii="ＭＳ Ｐゴシック" w:eastAsia="ＭＳ Ｐゴシック" w:hAnsi="ＭＳ Ｐゴシック" w:cs="YuGothic-Regular"/>
          <w:kern w:val="0"/>
          <w:szCs w:val="21"/>
        </w:rPr>
        <w:t>2</w:t>
      </w:r>
      <w:r w:rsidR="00F45CDE">
        <w:rPr>
          <w:rFonts w:ascii="ＭＳ Ｐゴシック" w:eastAsia="ＭＳ Ｐゴシック" w:hAnsi="ＭＳ Ｐゴシック" w:cs="YuGothic-Regular"/>
          <w:kern w:val="0"/>
          <w:szCs w:val="21"/>
        </w:rPr>
        <w:t>6</w:t>
      </w:r>
      <w:r w:rsidR="00CD41E6" w:rsidRPr="008C7EA3">
        <w:rPr>
          <w:rFonts w:ascii="ＭＳ Ｐゴシック" w:eastAsia="ＭＳ Ｐゴシック" w:hAnsi="ＭＳ Ｐゴシック" w:cs="YuGothic-Regular" w:hint="eastAsia"/>
          <w:kern w:val="0"/>
          <w:szCs w:val="21"/>
        </w:rPr>
        <w:t>に示す。</w:t>
      </w:r>
    </w:p>
    <w:p w14:paraId="20821210" w14:textId="77777777" w:rsidR="008F592D" w:rsidRDefault="008F592D" w:rsidP="00CD41E6">
      <w:pPr>
        <w:autoSpaceDE w:val="0"/>
        <w:autoSpaceDN w:val="0"/>
        <w:adjustRightInd w:val="0"/>
        <w:jc w:val="left"/>
        <w:rPr>
          <w:rFonts w:ascii="ＭＳ Ｐゴシック" w:eastAsia="ＭＳ Ｐゴシック" w:hAnsi="ＭＳ Ｐゴシック" w:cs="YuGothic-Bold"/>
          <w:b/>
          <w:bCs/>
          <w:kern w:val="0"/>
          <w:sz w:val="20"/>
          <w:szCs w:val="20"/>
        </w:rPr>
      </w:pPr>
    </w:p>
    <w:p w14:paraId="5E3A3807" w14:textId="711646AC" w:rsidR="00CD41E6" w:rsidRPr="008C7EA3" w:rsidRDefault="00FD5EB1" w:rsidP="008F592D">
      <w:pPr>
        <w:autoSpaceDE w:val="0"/>
        <w:autoSpaceDN w:val="0"/>
        <w:adjustRightInd w:val="0"/>
        <w:jc w:val="center"/>
        <w:rPr>
          <w:rFonts w:ascii="ＭＳ Ｐゴシック" w:eastAsia="ＭＳ Ｐゴシック" w:hAnsi="ＭＳ Ｐゴシック" w:cs="YuGothic-Bold"/>
          <w:b/>
          <w:bCs/>
          <w:kern w:val="0"/>
          <w:sz w:val="20"/>
          <w:szCs w:val="20"/>
        </w:rPr>
      </w:pPr>
      <w:r w:rsidRPr="00FD5EB1">
        <w:rPr>
          <w:noProof/>
        </w:rPr>
        <w:drawing>
          <wp:anchor distT="0" distB="0" distL="114300" distR="114300" simplePos="0" relativeHeight="251802624" behindDoc="0" locked="0" layoutInCell="1" allowOverlap="1" wp14:anchorId="1CBC91F8" wp14:editId="40AA82D4">
            <wp:simplePos x="0" y="0"/>
            <wp:positionH relativeFrom="column">
              <wp:posOffset>-8524</wp:posOffset>
            </wp:positionH>
            <wp:positionV relativeFrom="paragraph">
              <wp:posOffset>115570</wp:posOffset>
            </wp:positionV>
            <wp:extent cx="6480175" cy="1572503"/>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480175" cy="1572503"/>
                    </a:xfrm>
                    <a:prstGeom prst="rect">
                      <a:avLst/>
                    </a:prstGeom>
                    <a:noFill/>
                    <a:ln>
                      <a:noFill/>
                    </a:ln>
                  </pic:spPr>
                </pic:pic>
              </a:graphicData>
            </a:graphic>
            <wp14:sizeRelH relativeFrom="page">
              <wp14:pctWidth>0</wp14:pctWidth>
            </wp14:sizeRelH>
            <wp14:sizeRelV relativeFrom="page">
              <wp14:pctHeight>0</wp14:pctHeight>
            </wp14:sizeRelV>
          </wp:anchor>
        </w:drawing>
      </w:r>
      <w:r w:rsidR="00CD41E6" w:rsidRPr="008C7EA3">
        <w:rPr>
          <w:rFonts w:ascii="ＭＳ Ｐゴシック" w:eastAsia="ＭＳ Ｐゴシック" w:hAnsi="ＭＳ Ｐゴシック" w:cs="YuGothic-Bold" w:hint="eastAsia"/>
          <w:b/>
          <w:bCs/>
          <w:kern w:val="0"/>
          <w:sz w:val="20"/>
          <w:szCs w:val="20"/>
        </w:rPr>
        <w:t>図表</w:t>
      </w:r>
      <w:r w:rsidR="00D6204C">
        <w:rPr>
          <w:rFonts w:ascii="ＭＳ Ｐゴシック" w:eastAsia="ＭＳ Ｐゴシック" w:hAnsi="ＭＳ Ｐゴシック" w:cs="YuGothic-Bold"/>
          <w:b/>
          <w:bCs/>
          <w:kern w:val="0"/>
          <w:sz w:val="20"/>
          <w:szCs w:val="20"/>
        </w:rPr>
        <w:t>2</w:t>
      </w:r>
      <w:r w:rsidR="00F45CDE">
        <w:rPr>
          <w:rFonts w:ascii="ＭＳ Ｐゴシック" w:eastAsia="ＭＳ Ｐゴシック" w:hAnsi="ＭＳ Ｐゴシック" w:cs="YuGothic-Bold" w:hint="eastAsia"/>
          <w:b/>
          <w:bCs/>
          <w:kern w:val="0"/>
          <w:sz w:val="20"/>
          <w:szCs w:val="20"/>
        </w:rPr>
        <w:t>6</w:t>
      </w:r>
      <w:r w:rsidR="00CD41E6" w:rsidRPr="008C7EA3">
        <w:rPr>
          <w:rFonts w:ascii="ＭＳ Ｐゴシック" w:eastAsia="ＭＳ Ｐゴシック" w:hAnsi="ＭＳ Ｐゴシック" w:cs="YuGothic-Bold" w:hint="eastAsia"/>
          <w:b/>
          <w:bCs/>
          <w:kern w:val="0"/>
          <w:sz w:val="20"/>
          <w:szCs w:val="20"/>
        </w:rPr>
        <w:t xml:space="preserve">　</w:t>
      </w:r>
      <w:r w:rsidR="00CD41E6" w:rsidRPr="008C7EA3">
        <w:rPr>
          <w:rFonts w:ascii="ＭＳ Ｐゴシック" w:eastAsia="ＭＳ Ｐゴシック" w:hAnsi="ＭＳ Ｐゴシック" w:cs="YuGothic-Bold"/>
          <w:b/>
          <w:bCs/>
          <w:kern w:val="0"/>
          <w:sz w:val="20"/>
          <w:szCs w:val="20"/>
        </w:rPr>
        <w:t xml:space="preserve">PGSI </w:t>
      </w:r>
      <w:r w:rsidR="00CD41E6" w:rsidRPr="008C7EA3">
        <w:rPr>
          <w:rFonts w:ascii="ＭＳ Ｐゴシック" w:eastAsia="ＭＳ Ｐゴシック" w:hAnsi="ＭＳ Ｐゴシック" w:cs="YuGothic-Bold" w:hint="eastAsia"/>
          <w:b/>
          <w:bCs/>
          <w:kern w:val="0"/>
          <w:sz w:val="20"/>
          <w:szCs w:val="20"/>
        </w:rPr>
        <w:t>得点集計サンプルの概要</w:t>
      </w:r>
    </w:p>
    <w:p w14:paraId="5456A5D2" w14:textId="5E189B9A"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1B244022" w14:textId="77777777"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651356ED" w14:textId="77777777" w:rsidR="00163576" w:rsidRDefault="00163576" w:rsidP="00BB4255">
      <w:pPr>
        <w:autoSpaceDE w:val="0"/>
        <w:autoSpaceDN w:val="0"/>
        <w:adjustRightInd w:val="0"/>
        <w:jc w:val="left"/>
        <w:rPr>
          <w:rFonts w:ascii="ＭＳ Ｐゴシック" w:eastAsia="ＭＳ Ｐゴシック" w:hAnsi="ＭＳ Ｐゴシック" w:cs="YuGothic-Regular"/>
          <w:kern w:val="0"/>
          <w:szCs w:val="21"/>
        </w:rPr>
      </w:pPr>
    </w:p>
    <w:p w14:paraId="742A3F0F" w14:textId="77777777" w:rsidR="00163576" w:rsidRDefault="00163576" w:rsidP="00BB4255">
      <w:pPr>
        <w:autoSpaceDE w:val="0"/>
        <w:autoSpaceDN w:val="0"/>
        <w:adjustRightInd w:val="0"/>
        <w:jc w:val="left"/>
        <w:rPr>
          <w:rFonts w:ascii="ＭＳ Ｐゴシック" w:eastAsia="ＭＳ Ｐゴシック" w:hAnsi="ＭＳ Ｐゴシック" w:cs="YuGothic-Regular"/>
          <w:kern w:val="0"/>
          <w:szCs w:val="21"/>
        </w:rPr>
      </w:pPr>
    </w:p>
    <w:p w14:paraId="418CF691" w14:textId="77777777" w:rsidR="0027730E" w:rsidRDefault="0027730E" w:rsidP="00BB4255">
      <w:pPr>
        <w:autoSpaceDE w:val="0"/>
        <w:autoSpaceDN w:val="0"/>
        <w:adjustRightInd w:val="0"/>
        <w:jc w:val="left"/>
        <w:rPr>
          <w:rFonts w:ascii="ＭＳ Ｐゴシック" w:eastAsia="ＭＳ Ｐゴシック" w:hAnsi="ＭＳ Ｐゴシック" w:cs="YuGothic-Regular"/>
          <w:kern w:val="0"/>
          <w:szCs w:val="21"/>
        </w:rPr>
      </w:pPr>
    </w:p>
    <w:p w14:paraId="58BD1FD5" w14:textId="0FB93D7B" w:rsidR="00BB4255" w:rsidRP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19515599" w14:textId="6DEE3ED9" w:rsidR="00CD41E6" w:rsidRPr="008C7EA3" w:rsidRDefault="00CD41E6" w:rsidP="00D6204C">
      <w:pPr>
        <w:autoSpaceDE w:val="0"/>
        <w:autoSpaceDN w:val="0"/>
        <w:adjustRightInd w:val="0"/>
        <w:spacing w:line="240" w:lineRule="exact"/>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※過去</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年</w:t>
      </w:r>
      <w:r w:rsidR="00900510">
        <w:rPr>
          <w:rFonts w:ascii="ＭＳ Ｐゴシック" w:eastAsia="ＭＳ Ｐゴシック" w:hAnsi="ＭＳ Ｐゴシック" w:cs="YuGothic-Regular" w:hint="eastAsia"/>
          <w:kern w:val="0"/>
          <w:sz w:val="18"/>
          <w:szCs w:val="18"/>
        </w:rPr>
        <w:t>間</w:t>
      </w:r>
      <w:r w:rsidRPr="008C7EA3">
        <w:rPr>
          <w:rFonts w:ascii="ＭＳ Ｐゴシック" w:eastAsia="ＭＳ Ｐゴシック" w:hAnsi="ＭＳ Ｐゴシック" w:cs="YuGothic-Regular" w:hint="eastAsia"/>
          <w:kern w:val="0"/>
          <w:sz w:val="18"/>
          <w:szCs w:val="18"/>
        </w:rPr>
        <w:t>ギャンブル</w:t>
      </w:r>
      <w:r w:rsidR="00E10DE4">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経験ありの者のうち</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PGSI</w:t>
      </w:r>
      <w:r w:rsidRPr="008C7EA3">
        <w:rPr>
          <w:rFonts w:ascii="ＭＳ Ｐゴシック" w:eastAsia="ＭＳ Ｐゴシック" w:hAnsi="ＭＳ Ｐゴシック" w:cs="YuGothic-Regular" w:hint="eastAsia"/>
          <w:kern w:val="0"/>
          <w:sz w:val="18"/>
          <w:szCs w:val="18"/>
        </w:rPr>
        <w:t>尺度（問</w:t>
      </w:r>
      <w:r w:rsidRPr="008C7EA3">
        <w:rPr>
          <w:rFonts w:ascii="ＭＳ Ｐゴシック" w:eastAsia="ＭＳ Ｐゴシック" w:hAnsi="ＭＳ Ｐゴシック" w:cs="YuGothic-Regular"/>
          <w:kern w:val="0"/>
          <w:sz w:val="18"/>
          <w:szCs w:val="18"/>
        </w:rPr>
        <w:t>36</w:t>
      </w:r>
      <w:r w:rsidRPr="008C7EA3">
        <w:rPr>
          <w:rFonts w:ascii="ＭＳ Ｐゴシック" w:eastAsia="ＭＳ Ｐゴシック" w:hAnsi="ＭＳ Ｐゴシック" w:cs="YuGothic-Regular" w:hint="eastAsia"/>
          <w:kern w:val="0"/>
          <w:sz w:val="18"/>
          <w:szCs w:val="18"/>
        </w:rPr>
        <w:t>）の回答に不備がある者（</w:t>
      </w:r>
      <w:r w:rsidRPr="008C7EA3">
        <w:rPr>
          <w:rFonts w:ascii="ＭＳ Ｐゴシック" w:eastAsia="ＭＳ Ｐゴシック" w:hAnsi="ＭＳ Ｐゴシック" w:cs="YuGothic-Regular"/>
          <w:kern w:val="0"/>
          <w:sz w:val="18"/>
          <w:szCs w:val="18"/>
        </w:rPr>
        <w:t>n=1</w:t>
      </w:r>
      <w:r w:rsidR="00861944">
        <w:rPr>
          <w:rFonts w:ascii="ＭＳ Ｐゴシック" w:eastAsia="ＭＳ Ｐゴシック" w:hAnsi="ＭＳ Ｐゴシック" w:cs="YuGothic-Regular" w:hint="eastAsia"/>
          <w:kern w:val="0"/>
          <w:sz w:val="18"/>
          <w:szCs w:val="18"/>
        </w:rPr>
        <w:t>7</w:t>
      </w:r>
      <w:r w:rsidRPr="008C7EA3">
        <w:rPr>
          <w:rFonts w:ascii="ＭＳ Ｐゴシック" w:eastAsia="ＭＳ Ｐゴシック" w:hAnsi="ＭＳ Ｐゴシック" w:cs="YuGothic-Regular" w:hint="eastAsia"/>
          <w:kern w:val="0"/>
          <w:sz w:val="18"/>
          <w:szCs w:val="18"/>
        </w:rPr>
        <w:t>）は</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集計から除外</w:t>
      </w:r>
    </w:p>
    <w:p w14:paraId="7EF50A67" w14:textId="181E46EC" w:rsidR="008F592D" w:rsidRDefault="008F592D" w:rsidP="00CD41E6">
      <w:pPr>
        <w:autoSpaceDE w:val="0"/>
        <w:autoSpaceDN w:val="0"/>
        <w:adjustRightInd w:val="0"/>
        <w:jc w:val="left"/>
        <w:rPr>
          <w:rFonts w:ascii="ＭＳ Ｐゴシック" w:eastAsia="ＭＳ Ｐゴシック" w:hAnsi="ＭＳ Ｐゴシック" w:cs="YuGothic-Bold"/>
          <w:b/>
          <w:bCs/>
          <w:kern w:val="0"/>
          <w:szCs w:val="21"/>
        </w:rPr>
      </w:pPr>
    </w:p>
    <w:p w14:paraId="5C937EFC" w14:textId="77777777" w:rsidR="00900510" w:rsidRPr="00900510" w:rsidRDefault="00900510" w:rsidP="00CD41E6">
      <w:pPr>
        <w:autoSpaceDE w:val="0"/>
        <w:autoSpaceDN w:val="0"/>
        <w:adjustRightInd w:val="0"/>
        <w:jc w:val="left"/>
        <w:rPr>
          <w:rFonts w:ascii="ＭＳ Ｐゴシック" w:eastAsia="ＭＳ Ｐゴシック" w:hAnsi="ＭＳ Ｐゴシック" w:cs="YuGothic-Bold"/>
          <w:b/>
          <w:bCs/>
          <w:kern w:val="0"/>
          <w:szCs w:val="21"/>
        </w:rPr>
      </w:pPr>
    </w:p>
    <w:p w14:paraId="604D8175" w14:textId="4D14C2E5" w:rsidR="00CD41E6" w:rsidRPr="00E20846" w:rsidRDefault="00E20846" w:rsidP="00E20846">
      <w:pPr>
        <w:autoSpaceDE w:val="0"/>
        <w:autoSpaceDN w:val="0"/>
        <w:adjustRightInd w:val="0"/>
        <w:ind w:firstLineChars="100" w:firstLine="213"/>
        <w:jc w:val="left"/>
        <w:rPr>
          <w:rFonts w:ascii="ＭＳ Ｐゴシック" w:eastAsia="ＭＳ Ｐゴシック" w:hAnsi="ＭＳ Ｐゴシック" w:cs="YuGothic-Bold"/>
          <w:b/>
          <w:bCs/>
          <w:kern w:val="0"/>
          <w:szCs w:val="21"/>
        </w:rPr>
      </w:pPr>
      <w:r>
        <w:rPr>
          <w:rFonts w:ascii="ＭＳ Ｐゴシック" w:eastAsia="ＭＳ Ｐゴシック" w:hAnsi="ＭＳ Ｐゴシック" w:cs="YuGothic-Bold" w:hint="eastAsia"/>
          <w:b/>
          <w:bCs/>
          <w:kern w:val="0"/>
          <w:szCs w:val="21"/>
        </w:rPr>
        <w:t xml:space="preserve">② </w:t>
      </w:r>
      <w:r w:rsidR="00CD41E6" w:rsidRPr="00E20846">
        <w:rPr>
          <w:rFonts w:ascii="ＭＳ Ｐゴシック" w:eastAsia="ＭＳ Ｐゴシック" w:hAnsi="ＭＳ Ｐゴシック" w:cs="YuGothic-Bold"/>
          <w:b/>
          <w:bCs/>
          <w:kern w:val="0"/>
          <w:szCs w:val="21"/>
        </w:rPr>
        <w:t xml:space="preserve">PGSI </w:t>
      </w:r>
      <w:r w:rsidR="00CD41E6" w:rsidRPr="00E20846">
        <w:rPr>
          <w:rFonts w:ascii="ＭＳ Ｐゴシック" w:eastAsia="ＭＳ Ｐゴシック" w:hAnsi="ＭＳ Ｐゴシック" w:cs="YuGothic-Bold" w:hint="eastAsia"/>
          <w:b/>
          <w:bCs/>
          <w:kern w:val="0"/>
          <w:szCs w:val="21"/>
        </w:rPr>
        <w:t>得点によるギャンブル等依存が疑われる者の人数と割合</w:t>
      </w:r>
    </w:p>
    <w:p w14:paraId="0DB26E87" w14:textId="609BFEDE" w:rsidR="00CD41E6" w:rsidRDefault="00CD41E6" w:rsidP="00E20846">
      <w:pPr>
        <w:autoSpaceDE w:val="0"/>
        <w:autoSpaceDN w:val="0"/>
        <w:adjustRightInd w:val="0"/>
        <w:ind w:leftChars="100" w:left="213"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本</w:t>
      </w:r>
      <w:r w:rsidR="00E17521">
        <w:rPr>
          <w:rFonts w:ascii="ＭＳ Ｐゴシック" w:eastAsia="ＭＳ Ｐゴシック" w:hAnsi="ＭＳ Ｐゴシック" w:cs="YuGothic-Regular" w:hint="eastAsia"/>
          <w:kern w:val="0"/>
          <w:szCs w:val="21"/>
        </w:rPr>
        <w:t>調査</w:t>
      </w:r>
      <w:r w:rsidRPr="008C7EA3">
        <w:rPr>
          <w:rFonts w:ascii="ＭＳ Ｐゴシック" w:eastAsia="ＭＳ Ｐゴシック" w:hAnsi="ＭＳ Ｐゴシック" w:cs="YuGothic-Regular" w:hint="eastAsia"/>
          <w:kern w:val="0"/>
          <w:szCs w:val="21"/>
        </w:rPr>
        <w:t>では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PGSI</w:t>
      </w:r>
      <w:r w:rsidRPr="008C7EA3">
        <w:rPr>
          <w:rFonts w:ascii="ＭＳ Ｐゴシック" w:eastAsia="ＭＳ Ｐゴシック" w:hAnsi="ＭＳ Ｐゴシック" w:cs="YuGothic-Regular" w:hint="eastAsia"/>
          <w:kern w:val="0"/>
          <w:szCs w:val="21"/>
        </w:rPr>
        <w:t>得点</w:t>
      </w:r>
      <w:r w:rsidRPr="008C7EA3">
        <w:rPr>
          <w:rFonts w:ascii="ＭＳ Ｐゴシック" w:eastAsia="ＭＳ Ｐゴシック" w:hAnsi="ＭＳ Ｐゴシック" w:cs="YuGothic-Regular"/>
          <w:kern w:val="0"/>
          <w:szCs w:val="21"/>
        </w:rPr>
        <w:t>8</w:t>
      </w:r>
      <w:r w:rsidRPr="008C7EA3">
        <w:rPr>
          <w:rFonts w:ascii="ＭＳ Ｐゴシック" w:eastAsia="ＭＳ Ｐゴシック" w:hAnsi="ＭＳ Ｐゴシック" w:cs="YuGothic-Regular" w:hint="eastAsia"/>
          <w:kern w:val="0"/>
          <w:szCs w:val="21"/>
        </w:rPr>
        <w:t>点以上の回答者を「ギャンブル等依存が疑われる者」とした。その結果</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PGSI</w:t>
      </w:r>
      <w:r w:rsidRPr="008C7EA3">
        <w:rPr>
          <w:rFonts w:ascii="ＭＳ Ｐゴシック" w:eastAsia="ＭＳ Ｐゴシック" w:hAnsi="ＭＳ Ｐゴシック" w:cs="YuGothic-Regular" w:hint="eastAsia"/>
          <w:kern w:val="0"/>
          <w:szCs w:val="21"/>
        </w:rPr>
        <w:t>得点</w:t>
      </w:r>
      <w:r w:rsidRPr="008C7EA3">
        <w:rPr>
          <w:rFonts w:ascii="ＭＳ Ｐゴシック" w:eastAsia="ＭＳ Ｐゴシック" w:hAnsi="ＭＳ Ｐゴシック" w:cs="YuGothic-Regular"/>
          <w:kern w:val="0"/>
          <w:szCs w:val="21"/>
        </w:rPr>
        <w:t>8</w:t>
      </w:r>
      <w:r w:rsidRPr="008C7EA3">
        <w:rPr>
          <w:rFonts w:ascii="ＭＳ Ｐゴシック" w:eastAsia="ＭＳ Ｐゴシック" w:hAnsi="ＭＳ Ｐゴシック" w:cs="YuGothic-Regular" w:hint="eastAsia"/>
          <w:kern w:val="0"/>
          <w:szCs w:val="21"/>
        </w:rPr>
        <w:t>点以上に該当した者は</w:t>
      </w:r>
      <w:r w:rsidRPr="008C7EA3">
        <w:rPr>
          <w:rFonts w:ascii="ＭＳ Ｐゴシック" w:eastAsia="ＭＳ Ｐゴシック" w:hAnsi="ＭＳ Ｐゴシック" w:cs="YuGothic-Regular"/>
          <w:kern w:val="0"/>
          <w:szCs w:val="21"/>
        </w:rPr>
        <w:t>12</w:t>
      </w:r>
      <w:r w:rsidRPr="008C7EA3">
        <w:rPr>
          <w:rFonts w:ascii="ＭＳ Ｐゴシック" w:eastAsia="ＭＳ Ｐゴシック" w:hAnsi="ＭＳ Ｐゴシック" w:cs="YuGothic-Regular" w:hint="eastAsia"/>
          <w:kern w:val="0"/>
          <w:szCs w:val="21"/>
        </w:rPr>
        <w:t>名（男性</w:t>
      </w:r>
      <w:r w:rsidRPr="008C7EA3">
        <w:rPr>
          <w:rFonts w:ascii="ＭＳ Ｐゴシック" w:eastAsia="ＭＳ Ｐゴシック" w:hAnsi="ＭＳ Ｐゴシック" w:cs="YuGothic-Regular"/>
          <w:kern w:val="0"/>
          <w:szCs w:val="21"/>
        </w:rPr>
        <w:t>1</w:t>
      </w:r>
      <w:r w:rsidR="00861944">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名</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w:t>
      </w:r>
      <w:r w:rsidR="00861944">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hint="eastAsia"/>
          <w:kern w:val="0"/>
          <w:szCs w:val="21"/>
        </w:rPr>
        <w:t>名）であった。（図表</w:t>
      </w:r>
      <w:r w:rsidR="00D6204C">
        <w:rPr>
          <w:rFonts w:ascii="ＭＳ Ｐゴシック" w:eastAsia="ＭＳ Ｐゴシック" w:hAnsi="ＭＳ Ｐゴシック" w:cs="YuGothic-Regular"/>
          <w:kern w:val="0"/>
          <w:szCs w:val="21"/>
        </w:rPr>
        <w:t>2</w:t>
      </w:r>
      <w:r w:rsidR="00F45CDE">
        <w:rPr>
          <w:rFonts w:ascii="ＭＳ Ｐゴシック" w:eastAsia="ＭＳ Ｐゴシック" w:hAnsi="ＭＳ Ｐゴシック" w:cs="YuGothic-Regular"/>
          <w:kern w:val="0"/>
          <w:szCs w:val="21"/>
        </w:rPr>
        <w:t>7</w:t>
      </w:r>
      <w:r w:rsidRPr="008C7EA3">
        <w:rPr>
          <w:rFonts w:ascii="ＭＳ Ｐゴシック" w:eastAsia="ＭＳ Ｐゴシック" w:hAnsi="ＭＳ Ｐゴシック" w:cs="YuGothic-Regular" w:hint="eastAsia"/>
          <w:kern w:val="0"/>
          <w:szCs w:val="21"/>
        </w:rPr>
        <w:t>）</w:t>
      </w:r>
    </w:p>
    <w:p w14:paraId="270561E2" w14:textId="1118607A" w:rsidR="00D6204C" w:rsidRPr="008C7EA3" w:rsidRDefault="00D6204C" w:rsidP="00D6204C">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62A049A3" w14:textId="3677BD74" w:rsidR="00CD41E6" w:rsidRDefault="00CD41E6" w:rsidP="00E20846">
      <w:pPr>
        <w:autoSpaceDE w:val="0"/>
        <w:autoSpaceDN w:val="0"/>
        <w:adjustRightInd w:val="0"/>
        <w:ind w:leftChars="100" w:left="213"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年齢調整後の</w:t>
      </w:r>
      <w:r w:rsidRPr="008C7EA3">
        <w:rPr>
          <w:rFonts w:ascii="ＭＳ Ｐゴシック" w:eastAsia="ＭＳ Ｐゴシック" w:hAnsi="ＭＳ Ｐゴシック" w:cs="YuGothic-Regular"/>
          <w:kern w:val="0"/>
          <w:szCs w:val="21"/>
        </w:rPr>
        <w:t>PGSI</w:t>
      </w:r>
      <w:r w:rsidRPr="008C7EA3">
        <w:rPr>
          <w:rFonts w:ascii="ＭＳ Ｐゴシック" w:eastAsia="ＭＳ Ｐゴシック" w:hAnsi="ＭＳ Ｐゴシック" w:cs="YuGothic-Regular" w:hint="eastAsia"/>
          <w:kern w:val="0"/>
          <w:szCs w:val="21"/>
        </w:rPr>
        <w:t>得点分布において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ギャンブル等依存が疑われる者（</w:t>
      </w:r>
      <w:r w:rsidRPr="008C7EA3">
        <w:rPr>
          <w:rFonts w:ascii="ＭＳ Ｐゴシック" w:eastAsia="ＭＳ Ｐゴシック" w:hAnsi="ＭＳ Ｐゴシック" w:cs="YuGothic-Regular"/>
          <w:kern w:val="0"/>
          <w:szCs w:val="21"/>
        </w:rPr>
        <w:t>8</w:t>
      </w:r>
      <w:r w:rsidRPr="008C7EA3">
        <w:rPr>
          <w:rFonts w:ascii="ＭＳ Ｐゴシック" w:eastAsia="ＭＳ Ｐゴシック" w:hAnsi="ＭＳ Ｐゴシック" w:cs="YuGothic-Regular" w:hint="eastAsia"/>
          <w:kern w:val="0"/>
          <w:szCs w:val="21"/>
        </w:rPr>
        <w:t>点以上）の割合は全体で</w:t>
      </w:r>
      <w:r w:rsidR="00861944">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w:t>
      </w:r>
      <w:r w:rsidR="00861944">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95</w:t>
      </w:r>
      <w:r w:rsidRPr="008C7EA3">
        <w:rPr>
          <w:rFonts w:ascii="ＭＳ Ｐゴシック" w:eastAsia="ＭＳ Ｐゴシック" w:hAnsi="ＭＳ Ｐゴシック" w:cs="YuGothic-Regular" w:hint="eastAsia"/>
          <w:kern w:val="0"/>
          <w:szCs w:val="21"/>
        </w:rPr>
        <w:t>％信頼区間</w:t>
      </w:r>
      <w:r w:rsidRPr="008C7EA3">
        <w:rPr>
          <w:rFonts w:ascii="ＭＳ Ｐゴシック" w:eastAsia="ＭＳ Ｐゴシック" w:hAnsi="ＭＳ Ｐゴシック" w:cs="YuGothic-Regular"/>
          <w:kern w:val="0"/>
          <w:szCs w:val="21"/>
        </w:rPr>
        <w:t>:</w:t>
      </w:r>
      <w:r w:rsidR="00861944">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.4</w:t>
      </w:r>
      <w:r w:rsidRPr="008C7EA3">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1.</w:t>
      </w:r>
      <w:r w:rsidR="00861944">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w:t>
      </w:r>
      <w:r w:rsidR="00861944">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861944">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95</w:t>
      </w:r>
      <w:r w:rsidRPr="008C7EA3">
        <w:rPr>
          <w:rFonts w:ascii="ＭＳ Ｐゴシック" w:eastAsia="ＭＳ Ｐゴシック" w:hAnsi="ＭＳ Ｐゴシック" w:cs="YuGothic-Regular" w:hint="eastAsia"/>
          <w:kern w:val="0"/>
          <w:szCs w:val="21"/>
        </w:rPr>
        <w:t>％信頼区</w:t>
      </w:r>
      <w:r w:rsidRPr="008D2347">
        <w:rPr>
          <w:rFonts w:ascii="ＭＳ Ｐゴシック" w:eastAsia="ＭＳ Ｐゴシック" w:hAnsi="ＭＳ Ｐゴシック" w:cs="YuGothic-Regular" w:hint="eastAsia"/>
          <w:kern w:val="0"/>
          <w:szCs w:val="21"/>
        </w:rPr>
        <w:t>間</w:t>
      </w:r>
      <w:r w:rsidRPr="008D2347">
        <w:rPr>
          <w:rFonts w:ascii="ＭＳ Ｐゴシック" w:eastAsia="ＭＳ Ｐゴシック" w:hAnsi="ＭＳ Ｐゴシック" w:cs="YuGothic-Regular"/>
          <w:kern w:val="0"/>
          <w:szCs w:val="21"/>
        </w:rPr>
        <w:t>:</w:t>
      </w:r>
      <w:r w:rsidR="008D2347" w:rsidRPr="008D2347">
        <w:rPr>
          <w:rFonts w:ascii="ＭＳ Ｐゴシック" w:eastAsia="ＭＳ Ｐゴシック" w:hAnsi="ＭＳ Ｐゴシック" w:cs="YuGothic-Regular" w:hint="eastAsia"/>
          <w:kern w:val="0"/>
          <w:szCs w:val="21"/>
        </w:rPr>
        <w:t>0</w:t>
      </w:r>
      <w:r w:rsidRPr="008D2347">
        <w:rPr>
          <w:rFonts w:ascii="ＭＳ Ｐゴシック" w:eastAsia="ＭＳ Ｐゴシック" w:hAnsi="ＭＳ Ｐゴシック" w:cs="YuGothic-Regular"/>
          <w:kern w:val="0"/>
          <w:szCs w:val="21"/>
        </w:rPr>
        <w:t>.</w:t>
      </w:r>
      <w:r w:rsidR="008D2347" w:rsidRPr="008D2347">
        <w:rPr>
          <w:rFonts w:ascii="ＭＳ Ｐゴシック" w:eastAsia="ＭＳ Ｐゴシック" w:hAnsi="ＭＳ Ｐゴシック" w:cs="YuGothic-Regular" w:hint="eastAsia"/>
          <w:kern w:val="0"/>
          <w:szCs w:val="21"/>
        </w:rPr>
        <w:t>8</w:t>
      </w:r>
      <w:r w:rsidRPr="008D2347">
        <w:rPr>
          <w:rFonts w:ascii="ＭＳ Ｐゴシック" w:eastAsia="ＭＳ Ｐゴシック" w:hAnsi="ＭＳ Ｐゴシック" w:cs="YuGothic-Regular" w:hint="eastAsia"/>
          <w:kern w:val="0"/>
          <w:szCs w:val="21"/>
        </w:rPr>
        <w:t>～</w:t>
      </w:r>
      <w:r w:rsidR="008D2347" w:rsidRPr="008D2347">
        <w:rPr>
          <w:rFonts w:ascii="ＭＳ Ｐゴシック" w:eastAsia="ＭＳ Ｐゴシック" w:hAnsi="ＭＳ Ｐゴシック" w:cs="YuGothic-Regular" w:hint="eastAsia"/>
          <w:kern w:val="0"/>
          <w:szCs w:val="21"/>
        </w:rPr>
        <w:t>2</w:t>
      </w:r>
      <w:r w:rsidRPr="008D2347">
        <w:rPr>
          <w:rFonts w:ascii="ＭＳ Ｐゴシック" w:eastAsia="ＭＳ Ｐゴシック" w:hAnsi="ＭＳ Ｐゴシック" w:cs="YuGothic-Regular"/>
          <w:kern w:val="0"/>
          <w:szCs w:val="21"/>
        </w:rPr>
        <w:t>.</w:t>
      </w:r>
      <w:r w:rsidR="008D2347" w:rsidRPr="008D2347">
        <w:rPr>
          <w:rFonts w:ascii="ＭＳ Ｐゴシック" w:eastAsia="ＭＳ Ｐゴシック" w:hAnsi="ＭＳ Ｐゴシック" w:cs="YuGothic-Regular" w:hint="eastAsia"/>
          <w:kern w:val="0"/>
          <w:szCs w:val="21"/>
        </w:rPr>
        <w:t>7</w:t>
      </w:r>
      <w:r w:rsidRPr="008D2347">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D2347">
        <w:rPr>
          <w:rFonts w:ascii="ＭＳ Ｐゴシック" w:eastAsia="ＭＳ Ｐゴシック" w:hAnsi="ＭＳ Ｐゴシック" w:cs="YuGothic-Regular" w:hint="eastAsia"/>
          <w:kern w:val="0"/>
          <w:szCs w:val="21"/>
        </w:rPr>
        <w:t>女性</w:t>
      </w:r>
      <w:r w:rsidRPr="008D2347">
        <w:rPr>
          <w:rFonts w:ascii="ＭＳ Ｐゴシック" w:eastAsia="ＭＳ Ｐゴシック" w:hAnsi="ＭＳ Ｐゴシック" w:cs="YuGothic-Regular"/>
          <w:kern w:val="0"/>
          <w:szCs w:val="21"/>
        </w:rPr>
        <w:t>0.</w:t>
      </w:r>
      <w:r w:rsidR="00861944" w:rsidRPr="008D2347">
        <w:rPr>
          <w:rFonts w:ascii="ＭＳ Ｐゴシック" w:eastAsia="ＭＳ Ｐゴシック" w:hAnsi="ＭＳ Ｐゴシック" w:cs="YuGothic-Regular" w:hint="eastAsia"/>
          <w:kern w:val="0"/>
          <w:szCs w:val="21"/>
        </w:rPr>
        <w:t>0</w:t>
      </w:r>
      <w:r w:rsidRPr="008D2347">
        <w:rPr>
          <w:rFonts w:ascii="ＭＳ Ｐゴシック" w:eastAsia="ＭＳ Ｐゴシック" w:hAnsi="ＭＳ Ｐゴシック" w:cs="YuGothic-Regular" w:hint="eastAsia"/>
          <w:kern w:val="0"/>
          <w:szCs w:val="21"/>
        </w:rPr>
        <w:t>％（</w:t>
      </w:r>
      <w:r w:rsidRPr="008D2347">
        <w:rPr>
          <w:rFonts w:ascii="ＭＳ Ｐゴシック" w:eastAsia="ＭＳ Ｐゴシック" w:hAnsi="ＭＳ Ｐゴシック" w:cs="YuGothic-Regular"/>
          <w:kern w:val="0"/>
          <w:szCs w:val="21"/>
        </w:rPr>
        <w:t>95</w:t>
      </w:r>
      <w:r w:rsidRPr="008D2347">
        <w:rPr>
          <w:rFonts w:ascii="ＭＳ Ｐゴシック" w:eastAsia="ＭＳ Ｐゴシック" w:hAnsi="ＭＳ Ｐゴシック" w:cs="YuGothic-Regular" w:hint="eastAsia"/>
          <w:kern w:val="0"/>
          <w:szCs w:val="21"/>
        </w:rPr>
        <w:t>％信頼区間</w:t>
      </w:r>
      <w:r w:rsidRPr="008D2347">
        <w:rPr>
          <w:rFonts w:ascii="ＭＳ Ｐゴシック" w:eastAsia="ＭＳ Ｐゴシック" w:hAnsi="ＭＳ Ｐゴシック" w:cs="YuGothic-Regular"/>
          <w:kern w:val="0"/>
          <w:szCs w:val="21"/>
        </w:rPr>
        <w:t>:0.</w:t>
      </w:r>
      <w:r w:rsidR="008D2347" w:rsidRPr="008D2347">
        <w:rPr>
          <w:rFonts w:ascii="ＭＳ Ｐゴシック" w:eastAsia="ＭＳ Ｐゴシック" w:hAnsi="ＭＳ Ｐゴシック" w:cs="YuGothic-Regular" w:hint="eastAsia"/>
          <w:kern w:val="0"/>
          <w:szCs w:val="21"/>
        </w:rPr>
        <w:t>0</w:t>
      </w:r>
      <w:r w:rsidRPr="008D2347">
        <w:rPr>
          <w:rFonts w:ascii="ＭＳ Ｐゴシック" w:eastAsia="ＭＳ Ｐゴシック" w:hAnsi="ＭＳ Ｐゴシック" w:cs="YuGothic-Regular" w:hint="eastAsia"/>
          <w:kern w:val="0"/>
          <w:szCs w:val="21"/>
        </w:rPr>
        <w:t>～</w:t>
      </w:r>
      <w:r w:rsidRPr="008D2347">
        <w:rPr>
          <w:rFonts w:ascii="ＭＳ Ｐゴシック" w:eastAsia="ＭＳ Ｐゴシック" w:hAnsi="ＭＳ Ｐゴシック" w:cs="YuGothic-Regular"/>
          <w:kern w:val="0"/>
          <w:szCs w:val="21"/>
        </w:rPr>
        <w:t>0.</w:t>
      </w:r>
      <w:r w:rsidR="008D2347" w:rsidRPr="008D2347">
        <w:rPr>
          <w:rFonts w:ascii="ＭＳ Ｐゴシック" w:eastAsia="ＭＳ Ｐゴシック" w:hAnsi="ＭＳ Ｐゴシック" w:cs="YuGothic-Regular" w:hint="eastAsia"/>
          <w:kern w:val="0"/>
          <w:szCs w:val="21"/>
        </w:rPr>
        <w:t>5</w:t>
      </w:r>
      <w:r w:rsidRPr="008D2347">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であった。（図表</w:t>
      </w:r>
      <w:r w:rsidR="00F45CDE">
        <w:rPr>
          <w:rFonts w:ascii="ＭＳ Ｐゴシック" w:eastAsia="ＭＳ Ｐゴシック" w:hAnsi="ＭＳ Ｐゴシック" w:cs="YuGothic-Regular"/>
          <w:kern w:val="0"/>
          <w:szCs w:val="21"/>
        </w:rPr>
        <w:t>28</w:t>
      </w:r>
      <w:r w:rsidRPr="008C7EA3">
        <w:rPr>
          <w:rFonts w:ascii="ＭＳ Ｐゴシック" w:eastAsia="ＭＳ Ｐゴシック" w:hAnsi="ＭＳ Ｐゴシック" w:cs="YuGothic-Regular" w:hint="eastAsia"/>
          <w:kern w:val="0"/>
          <w:szCs w:val="21"/>
        </w:rPr>
        <w:t>）</w:t>
      </w:r>
    </w:p>
    <w:p w14:paraId="7ABFD918" w14:textId="59EA507E" w:rsidR="00D6204C" w:rsidRPr="008C7EA3" w:rsidRDefault="00D6204C" w:rsidP="00CD41E6">
      <w:pPr>
        <w:autoSpaceDE w:val="0"/>
        <w:autoSpaceDN w:val="0"/>
        <w:adjustRightInd w:val="0"/>
        <w:jc w:val="left"/>
        <w:rPr>
          <w:rFonts w:ascii="ＭＳ Ｐゴシック" w:eastAsia="ＭＳ Ｐゴシック" w:hAnsi="ＭＳ Ｐゴシック" w:cs="YuGothic-Regular"/>
          <w:kern w:val="0"/>
          <w:szCs w:val="21"/>
        </w:rPr>
      </w:pPr>
    </w:p>
    <w:p w14:paraId="3A35EAA0" w14:textId="260E0143" w:rsidR="00CD41E6" w:rsidRPr="008C7EA3" w:rsidRDefault="000F20C5" w:rsidP="00D6204C">
      <w:pPr>
        <w:autoSpaceDE w:val="0"/>
        <w:autoSpaceDN w:val="0"/>
        <w:adjustRightInd w:val="0"/>
        <w:jc w:val="center"/>
        <w:rPr>
          <w:rFonts w:ascii="ＭＳ Ｐゴシック" w:eastAsia="ＭＳ Ｐゴシック" w:hAnsi="ＭＳ Ｐゴシック" w:cs="YuGothic-Bold"/>
          <w:b/>
          <w:bCs/>
          <w:kern w:val="0"/>
          <w:sz w:val="20"/>
          <w:szCs w:val="20"/>
        </w:rPr>
      </w:pPr>
      <w:r w:rsidRPr="000F20C5">
        <w:rPr>
          <w:noProof/>
        </w:rPr>
        <w:drawing>
          <wp:anchor distT="0" distB="0" distL="114300" distR="114300" simplePos="0" relativeHeight="251812864" behindDoc="0" locked="0" layoutInCell="1" allowOverlap="1" wp14:anchorId="3E901213" wp14:editId="0AE5E64B">
            <wp:simplePos x="0" y="0"/>
            <wp:positionH relativeFrom="column">
              <wp:posOffset>-46990</wp:posOffset>
            </wp:positionH>
            <wp:positionV relativeFrom="paragraph">
              <wp:posOffset>173990</wp:posOffset>
            </wp:positionV>
            <wp:extent cx="6519545" cy="135636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1059" r="1316"/>
                    <a:stretch/>
                  </pic:blipFill>
                  <pic:spPr bwMode="auto">
                    <a:xfrm>
                      <a:off x="0" y="0"/>
                      <a:ext cx="6519545" cy="1356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41E6" w:rsidRPr="008C7EA3">
        <w:rPr>
          <w:rFonts w:ascii="ＭＳ Ｐゴシック" w:eastAsia="ＭＳ Ｐゴシック" w:hAnsi="ＭＳ Ｐゴシック" w:cs="YuGothic-Bold" w:hint="eastAsia"/>
          <w:b/>
          <w:bCs/>
          <w:kern w:val="0"/>
          <w:sz w:val="20"/>
          <w:szCs w:val="20"/>
        </w:rPr>
        <w:t>図表</w:t>
      </w:r>
      <w:r w:rsidR="00D6204C">
        <w:rPr>
          <w:rFonts w:ascii="ＭＳ Ｐゴシック" w:eastAsia="ＭＳ Ｐゴシック" w:hAnsi="ＭＳ Ｐゴシック" w:cs="YuGothic-Bold"/>
          <w:b/>
          <w:bCs/>
          <w:kern w:val="0"/>
          <w:sz w:val="20"/>
          <w:szCs w:val="20"/>
        </w:rPr>
        <w:t>2</w:t>
      </w:r>
      <w:r w:rsidR="00F45CDE">
        <w:rPr>
          <w:rFonts w:ascii="ＭＳ Ｐゴシック" w:eastAsia="ＭＳ Ｐゴシック" w:hAnsi="ＭＳ Ｐゴシック" w:cs="YuGothic-Bold"/>
          <w:b/>
          <w:bCs/>
          <w:kern w:val="0"/>
          <w:sz w:val="20"/>
          <w:szCs w:val="20"/>
        </w:rPr>
        <w:t>7</w:t>
      </w:r>
      <w:r w:rsidR="00CD41E6" w:rsidRPr="008C7EA3">
        <w:rPr>
          <w:rFonts w:ascii="ＭＳ Ｐゴシック" w:eastAsia="ＭＳ Ｐゴシック" w:hAnsi="ＭＳ Ｐゴシック" w:cs="YuGothic-Bold" w:hint="eastAsia"/>
          <w:b/>
          <w:bCs/>
          <w:kern w:val="0"/>
          <w:sz w:val="20"/>
          <w:szCs w:val="20"/>
        </w:rPr>
        <w:t xml:space="preserve">　年齢調整前の</w:t>
      </w:r>
      <w:r w:rsidR="00CD41E6" w:rsidRPr="008C7EA3">
        <w:rPr>
          <w:rFonts w:ascii="ＭＳ Ｐゴシック" w:eastAsia="ＭＳ Ｐゴシック" w:hAnsi="ＭＳ Ｐゴシック" w:cs="YuGothic-Bold"/>
          <w:b/>
          <w:bCs/>
          <w:kern w:val="0"/>
          <w:sz w:val="20"/>
          <w:szCs w:val="20"/>
        </w:rPr>
        <w:t xml:space="preserve">PGSI </w:t>
      </w:r>
      <w:r w:rsidR="00CD41E6" w:rsidRPr="008C7EA3">
        <w:rPr>
          <w:rFonts w:ascii="ＭＳ Ｐゴシック" w:eastAsia="ＭＳ Ｐゴシック" w:hAnsi="ＭＳ Ｐゴシック" w:cs="YuGothic-Bold" w:hint="eastAsia"/>
          <w:b/>
          <w:bCs/>
          <w:kern w:val="0"/>
          <w:sz w:val="20"/>
          <w:szCs w:val="20"/>
        </w:rPr>
        <w:t>得点分布</w:t>
      </w:r>
    </w:p>
    <w:p w14:paraId="4D530818" w14:textId="4B58FE76"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1C6FFCF3" w14:textId="48ECAFD9" w:rsidR="000F20C5" w:rsidRDefault="000F20C5" w:rsidP="00BB4255">
      <w:pPr>
        <w:autoSpaceDE w:val="0"/>
        <w:autoSpaceDN w:val="0"/>
        <w:adjustRightInd w:val="0"/>
        <w:jc w:val="left"/>
        <w:rPr>
          <w:rFonts w:ascii="ＭＳ Ｐゴシック" w:eastAsia="ＭＳ Ｐゴシック" w:hAnsi="ＭＳ Ｐゴシック" w:cs="YuGothic-Regular"/>
          <w:kern w:val="0"/>
          <w:szCs w:val="21"/>
        </w:rPr>
      </w:pPr>
    </w:p>
    <w:p w14:paraId="1FD6B419" w14:textId="1CA01F09" w:rsidR="000F20C5" w:rsidRDefault="000F20C5" w:rsidP="00BB4255">
      <w:pPr>
        <w:autoSpaceDE w:val="0"/>
        <w:autoSpaceDN w:val="0"/>
        <w:adjustRightInd w:val="0"/>
        <w:jc w:val="left"/>
        <w:rPr>
          <w:rFonts w:ascii="ＭＳ Ｐゴシック" w:eastAsia="ＭＳ Ｐゴシック" w:hAnsi="ＭＳ Ｐゴシック" w:cs="YuGothic-Regular"/>
          <w:kern w:val="0"/>
          <w:szCs w:val="21"/>
        </w:rPr>
      </w:pPr>
    </w:p>
    <w:p w14:paraId="30B7C02F" w14:textId="02789203" w:rsidR="000F20C5" w:rsidRPr="00BB4255" w:rsidRDefault="000F20C5" w:rsidP="00BB4255">
      <w:pPr>
        <w:autoSpaceDE w:val="0"/>
        <w:autoSpaceDN w:val="0"/>
        <w:adjustRightInd w:val="0"/>
        <w:jc w:val="left"/>
        <w:rPr>
          <w:rFonts w:ascii="ＭＳ Ｐゴシック" w:eastAsia="ＭＳ Ｐゴシック" w:hAnsi="ＭＳ Ｐゴシック" w:cs="YuGothic-Regular"/>
          <w:kern w:val="0"/>
          <w:szCs w:val="21"/>
        </w:rPr>
      </w:pPr>
    </w:p>
    <w:p w14:paraId="55AC3920" w14:textId="076AB8E7" w:rsidR="00E43C17" w:rsidRDefault="00E43C17" w:rsidP="00D6204C">
      <w:pPr>
        <w:autoSpaceDE w:val="0"/>
        <w:autoSpaceDN w:val="0"/>
        <w:adjustRightInd w:val="0"/>
        <w:jc w:val="center"/>
        <w:rPr>
          <w:rFonts w:ascii="ＭＳ Ｐゴシック" w:eastAsia="ＭＳ Ｐゴシック" w:hAnsi="ＭＳ Ｐゴシック" w:cs="YuGothic-Bold"/>
          <w:b/>
          <w:bCs/>
          <w:kern w:val="0"/>
          <w:sz w:val="20"/>
          <w:szCs w:val="20"/>
        </w:rPr>
      </w:pPr>
    </w:p>
    <w:p w14:paraId="24441BC2" w14:textId="0CE7A5BE" w:rsidR="000F20C5" w:rsidRDefault="000F20C5" w:rsidP="00D6204C">
      <w:pPr>
        <w:autoSpaceDE w:val="0"/>
        <w:autoSpaceDN w:val="0"/>
        <w:adjustRightInd w:val="0"/>
        <w:jc w:val="center"/>
        <w:rPr>
          <w:rFonts w:ascii="ＭＳ Ｐゴシック" w:eastAsia="ＭＳ Ｐゴシック" w:hAnsi="ＭＳ Ｐゴシック" w:cs="YuGothic-Bold"/>
          <w:b/>
          <w:bCs/>
          <w:kern w:val="0"/>
          <w:sz w:val="20"/>
          <w:szCs w:val="20"/>
        </w:rPr>
      </w:pPr>
    </w:p>
    <w:p w14:paraId="2DCE2478" w14:textId="77777777" w:rsidR="000F20C5" w:rsidRDefault="000F20C5" w:rsidP="00D6204C">
      <w:pPr>
        <w:autoSpaceDE w:val="0"/>
        <w:autoSpaceDN w:val="0"/>
        <w:adjustRightInd w:val="0"/>
        <w:jc w:val="center"/>
        <w:rPr>
          <w:rFonts w:ascii="ＭＳ Ｐゴシック" w:eastAsia="ＭＳ Ｐゴシック" w:hAnsi="ＭＳ Ｐゴシック" w:cs="YuGothic-Bold"/>
          <w:b/>
          <w:bCs/>
          <w:kern w:val="0"/>
          <w:sz w:val="20"/>
          <w:szCs w:val="20"/>
        </w:rPr>
      </w:pPr>
    </w:p>
    <w:p w14:paraId="653794A1" w14:textId="2FF61EE1" w:rsidR="00CD41E6" w:rsidRDefault="00CD41E6" w:rsidP="00D6204C">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F45CDE">
        <w:rPr>
          <w:rFonts w:ascii="ＭＳ Ｐゴシック" w:eastAsia="ＭＳ Ｐゴシック" w:hAnsi="ＭＳ Ｐゴシック" w:cs="YuGothic-Bold"/>
          <w:b/>
          <w:bCs/>
          <w:kern w:val="0"/>
          <w:sz w:val="20"/>
          <w:szCs w:val="20"/>
        </w:rPr>
        <w:t>28</w:t>
      </w:r>
      <w:r w:rsidRPr="008C7EA3">
        <w:rPr>
          <w:rFonts w:ascii="ＭＳ Ｐゴシック" w:eastAsia="ＭＳ Ｐゴシック" w:hAnsi="ＭＳ Ｐゴシック" w:cs="YuGothic-Bold" w:hint="eastAsia"/>
          <w:b/>
          <w:bCs/>
          <w:kern w:val="0"/>
          <w:sz w:val="20"/>
          <w:szCs w:val="20"/>
        </w:rPr>
        <w:t xml:space="preserve">　</w:t>
      </w:r>
      <w:r w:rsidRPr="008C7EA3">
        <w:rPr>
          <w:rFonts w:ascii="ＭＳ Ｐゴシック" w:eastAsia="ＭＳ Ｐゴシック" w:hAnsi="ＭＳ Ｐゴシック" w:cs="YuGothic-Bold"/>
          <w:b/>
          <w:bCs/>
          <w:kern w:val="0"/>
          <w:sz w:val="20"/>
          <w:szCs w:val="20"/>
        </w:rPr>
        <w:t xml:space="preserve">PGSI </w:t>
      </w:r>
      <w:r w:rsidRPr="008C7EA3">
        <w:rPr>
          <w:rFonts w:ascii="ＭＳ Ｐゴシック" w:eastAsia="ＭＳ Ｐゴシック" w:hAnsi="ＭＳ Ｐゴシック" w:cs="YuGothic-Bold" w:hint="eastAsia"/>
          <w:b/>
          <w:bCs/>
          <w:kern w:val="0"/>
          <w:sz w:val="20"/>
          <w:szCs w:val="20"/>
        </w:rPr>
        <w:t>集計結果（年齢調整後）</w:t>
      </w:r>
    </w:p>
    <w:p w14:paraId="029B14A0" w14:textId="77FAF299" w:rsidR="008D2347" w:rsidRPr="008C7EA3" w:rsidRDefault="008D2347" w:rsidP="00D6204C">
      <w:pPr>
        <w:autoSpaceDE w:val="0"/>
        <w:autoSpaceDN w:val="0"/>
        <w:adjustRightInd w:val="0"/>
        <w:jc w:val="center"/>
        <w:rPr>
          <w:rFonts w:ascii="ＭＳ Ｐゴシック" w:eastAsia="ＭＳ Ｐゴシック" w:hAnsi="ＭＳ Ｐゴシック" w:cs="YuGothic-Bold"/>
          <w:b/>
          <w:bCs/>
          <w:kern w:val="0"/>
          <w:sz w:val="20"/>
          <w:szCs w:val="20"/>
        </w:rPr>
      </w:pPr>
      <w:r w:rsidRPr="008D2347">
        <w:rPr>
          <w:rFonts w:hint="eastAsia"/>
          <w:noProof/>
        </w:rPr>
        <w:drawing>
          <wp:inline distT="0" distB="0" distL="0" distR="0" wp14:anchorId="10DEBF25" wp14:editId="04A86966">
            <wp:extent cx="6463030" cy="137160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463030" cy="1371600"/>
                    </a:xfrm>
                    <a:prstGeom prst="rect">
                      <a:avLst/>
                    </a:prstGeom>
                    <a:noFill/>
                    <a:ln>
                      <a:noFill/>
                    </a:ln>
                  </pic:spPr>
                </pic:pic>
              </a:graphicData>
            </a:graphic>
          </wp:inline>
        </w:drawing>
      </w:r>
    </w:p>
    <w:p w14:paraId="3D0CEB3C" w14:textId="68C551AC" w:rsidR="00CD41E6" w:rsidRPr="008C7EA3" w:rsidRDefault="00CD41E6" w:rsidP="002E357E">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※集計から除外：問</w:t>
      </w:r>
      <w:r w:rsidRPr="008C7EA3">
        <w:rPr>
          <w:rFonts w:ascii="ＭＳ Ｐゴシック" w:eastAsia="ＭＳ Ｐゴシック" w:hAnsi="ＭＳ Ｐゴシック" w:cs="YuGothic-Regular"/>
          <w:kern w:val="0"/>
          <w:sz w:val="18"/>
          <w:szCs w:val="18"/>
        </w:rPr>
        <w:t>36</w:t>
      </w:r>
      <w:r w:rsidRPr="008C7EA3">
        <w:rPr>
          <w:rFonts w:ascii="ＭＳ Ｐゴシック" w:eastAsia="ＭＳ Ｐゴシック" w:hAnsi="ＭＳ Ｐゴシック" w:cs="YuGothic-Regular" w:hint="eastAsia"/>
          <w:kern w:val="0"/>
          <w:sz w:val="18"/>
          <w:szCs w:val="18"/>
        </w:rPr>
        <w:t>の</w:t>
      </w:r>
      <w:r w:rsidRPr="008C7EA3">
        <w:rPr>
          <w:rFonts w:ascii="ＭＳ Ｐゴシック" w:eastAsia="ＭＳ Ｐゴシック" w:hAnsi="ＭＳ Ｐゴシック" w:cs="YuGothic-Regular"/>
          <w:kern w:val="0"/>
          <w:sz w:val="18"/>
          <w:szCs w:val="18"/>
        </w:rPr>
        <w:t>9</w:t>
      </w:r>
      <w:r w:rsidR="00900510">
        <w:rPr>
          <w:rFonts w:ascii="ＭＳ Ｐゴシック" w:eastAsia="ＭＳ Ｐゴシック" w:hAnsi="ＭＳ Ｐゴシック" w:cs="YuGothic-Regular" w:hint="eastAsia"/>
          <w:kern w:val="0"/>
          <w:sz w:val="18"/>
          <w:szCs w:val="18"/>
        </w:rPr>
        <w:t>項目に１</w:t>
      </w:r>
      <w:r w:rsidRPr="008C7EA3">
        <w:rPr>
          <w:rFonts w:ascii="ＭＳ Ｐゴシック" w:eastAsia="ＭＳ Ｐゴシック" w:hAnsi="ＭＳ Ｐゴシック" w:cs="YuGothic-Regular" w:hint="eastAsia"/>
          <w:kern w:val="0"/>
          <w:sz w:val="18"/>
          <w:szCs w:val="18"/>
        </w:rPr>
        <w:t>つでも無回答が含まれる回答（</w:t>
      </w:r>
      <w:r w:rsidRPr="008C7EA3">
        <w:rPr>
          <w:rFonts w:ascii="ＭＳ Ｐゴシック" w:eastAsia="ＭＳ Ｐゴシック" w:hAnsi="ＭＳ Ｐゴシック" w:cs="YuGothic-Regular"/>
          <w:kern w:val="0"/>
          <w:sz w:val="18"/>
          <w:szCs w:val="18"/>
        </w:rPr>
        <w:t>n=</w:t>
      </w:r>
      <w:r w:rsidR="00495034">
        <w:rPr>
          <w:rFonts w:ascii="ＭＳ Ｐゴシック" w:eastAsia="ＭＳ Ｐゴシック" w:hAnsi="ＭＳ Ｐゴシック" w:cs="YuGothic-Regular" w:hint="eastAsia"/>
          <w:kern w:val="0"/>
          <w:sz w:val="18"/>
          <w:szCs w:val="18"/>
        </w:rPr>
        <w:t>17</w:t>
      </w:r>
      <w:r w:rsidRPr="008C7EA3">
        <w:rPr>
          <w:rFonts w:ascii="ＭＳ Ｐゴシック" w:eastAsia="ＭＳ Ｐゴシック" w:hAnsi="ＭＳ Ｐゴシック" w:cs="YuGothic-Regular" w:hint="eastAsia"/>
          <w:kern w:val="0"/>
          <w:sz w:val="18"/>
          <w:szCs w:val="18"/>
        </w:rPr>
        <w:t>）は採点対象外とした。</w:t>
      </w:r>
    </w:p>
    <w:p w14:paraId="1872226D" w14:textId="5438D2D5" w:rsidR="00CD41E6" w:rsidRPr="008C7EA3" w:rsidRDefault="00CD41E6">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5F251CB9" w14:textId="722B883D" w:rsidR="00CD41E6" w:rsidRPr="00D00010" w:rsidRDefault="00B840F6" w:rsidP="00CD41E6">
      <w:pPr>
        <w:autoSpaceDE w:val="0"/>
        <w:autoSpaceDN w:val="0"/>
        <w:adjustRightInd w:val="0"/>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b/>
          <w:bCs/>
          <w:color w:val="0070C0"/>
          <w:kern w:val="0"/>
          <w:sz w:val="28"/>
          <w:szCs w:val="28"/>
        </w:rPr>
        <w:lastRenderedPageBreak/>
        <w:t>7</w:t>
      </w:r>
      <w:r w:rsidR="00CD41E6" w:rsidRPr="00D00010">
        <w:rPr>
          <w:rFonts w:ascii="ＭＳ Ｐゴシック" w:eastAsia="ＭＳ Ｐゴシック" w:hAnsi="ＭＳ Ｐゴシック" w:cs="YuGothic-Bold"/>
          <w:b/>
          <w:bCs/>
          <w:color w:val="0070C0"/>
          <w:kern w:val="0"/>
          <w:sz w:val="28"/>
          <w:szCs w:val="28"/>
        </w:rPr>
        <w:t xml:space="preserve">.4 </w:t>
      </w:r>
      <w:r w:rsidR="00CD41E6" w:rsidRPr="00D00010">
        <w:rPr>
          <w:rFonts w:ascii="ＭＳ Ｐゴシック" w:eastAsia="ＭＳ Ｐゴシック" w:hAnsi="ＭＳ Ｐゴシック" w:cs="YuGothic-Bold" w:hint="eastAsia"/>
          <w:b/>
          <w:bCs/>
          <w:color w:val="0070C0"/>
          <w:kern w:val="0"/>
          <w:sz w:val="28"/>
          <w:szCs w:val="28"/>
        </w:rPr>
        <w:t xml:space="preserve">　「ギャンブル等依存が疑われる者」のギャンブル行動</w:t>
      </w:r>
    </w:p>
    <w:p w14:paraId="7F416070" w14:textId="3857302F" w:rsidR="00CD41E6" w:rsidRDefault="00CD41E6" w:rsidP="00EB6EFB">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「ギャンブル等依存が疑われる者」（</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点以上）におけるギャンブル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行動（経験したギャンブル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の種類</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最もお金をつぎ込んだギャンブル等）について集計した。</w:t>
      </w:r>
    </w:p>
    <w:p w14:paraId="6FC8A2A4" w14:textId="77777777" w:rsidR="00D6204C" w:rsidRPr="00D6204C" w:rsidRDefault="00D6204C" w:rsidP="00CD41E6">
      <w:pPr>
        <w:autoSpaceDE w:val="0"/>
        <w:autoSpaceDN w:val="0"/>
        <w:adjustRightInd w:val="0"/>
        <w:jc w:val="left"/>
        <w:rPr>
          <w:rFonts w:ascii="ＭＳ Ｐゴシック" w:eastAsia="ＭＳ Ｐゴシック" w:hAnsi="ＭＳ Ｐゴシック" w:cs="YuGothic-Regular"/>
          <w:kern w:val="0"/>
          <w:szCs w:val="21"/>
        </w:rPr>
      </w:pPr>
    </w:p>
    <w:p w14:paraId="0A1DA5BF" w14:textId="5C6677A7" w:rsidR="00CD41E6" w:rsidRPr="00E1161A" w:rsidRDefault="00CD41E6" w:rsidP="00CD41E6">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（１）</w:t>
      </w:r>
      <w:r w:rsidRPr="00E1161A">
        <w:rPr>
          <w:rFonts w:ascii="ＭＳ Ｐゴシック" w:eastAsia="ＭＳ Ｐゴシック" w:hAnsi="ＭＳ Ｐゴシック" w:cs="YuGothic-Bold"/>
          <w:b/>
          <w:bCs/>
          <w:kern w:val="0"/>
          <w:sz w:val="24"/>
          <w:szCs w:val="24"/>
        </w:rPr>
        <w:t>SOGS</w:t>
      </w:r>
      <w:r w:rsidR="000F20C5">
        <w:rPr>
          <w:rFonts w:ascii="ＭＳ Ｐゴシック" w:eastAsia="ＭＳ Ｐゴシック" w:hAnsi="ＭＳ Ｐゴシック" w:cs="YuGothic-Bold"/>
          <w:b/>
          <w:bCs/>
          <w:kern w:val="0"/>
          <w:sz w:val="24"/>
          <w:szCs w:val="24"/>
        </w:rPr>
        <w:t xml:space="preserve"> </w:t>
      </w:r>
      <w:r w:rsidRPr="00E1161A">
        <w:rPr>
          <w:rFonts w:ascii="ＭＳ Ｐゴシック" w:eastAsia="ＭＳ Ｐゴシック" w:hAnsi="ＭＳ Ｐゴシック" w:cs="YuGothic-Bold"/>
          <w:b/>
          <w:bCs/>
          <w:kern w:val="0"/>
          <w:sz w:val="24"/>
          <w:szCs w:val="24"/>
        </w:rPr>
        <w:t>5</w:t>
      </w:r>
      <w:r w:rsidRPr="00E1161A">
        <w:rPr>
          <w:rFonts w:ascii="ＭＳ Ｐゴシック" w:eastAsia="ＭＳ Ｐゴシック" w:hAnsi="ＭＳ Ｐゴシック" w:cs="YuGothic-Bold" w:hint="eastAsia"/>
          <w:b/>
          <w:bCs/>
          <w:kern w:val="0"/>
          <w:sz w:val="24"/>
          <w:szCs w:val="24"/>
        </w:rPr>
        <w:t>点以上</w:t>
      </w:r>
      <w:r w:rsidRPr="00E1161A">
        <w:rPr>
          <w:rFonts w:ascii="ＭＳ Ｐゴシック" w:eastAsia="ＭＳ Ｐゴシック" w:hAnsi="ＭＳ Ｐゴシック" w:cs="YuGothic-Bold"/>
          <w:b/>
          <w:bCs/>
          <w:kern w:val="0"/>
          <w:sz w:val="24"/>
          <w:szCs w:val="24"/>
        </w:rPr>
        <w:t>-</w:t>
      </w:r>
      <w:r w:rsidRPr="00E1161A">
        <w:rPr>
          <w:rFonts w:ascii="ＭＳ Ｐゴシック" w:eastAsia="ＭＳ Ｐゴシック" w:hAnsi="ＭＳ Ｐゴシック" w:cs="YuGothic-Bold" w:hint="eastAsia"/>
          <w:b/>
          <w:bCs/>
          <w:kern w:val="0"/>
          <w:sz w:val="24"/>
          <w:szCs w:val="24"/>
        </w:rPr>
        <w:t>過去１年間で経験したギャンブル</w:t>
      </w:r>
      <w:r w:rsidR="00E10DE4">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の種類（男女別）</w:t>
      </w:r>
    </w:p>
    <w:p w14:paraId="0B5FFC5B" w14:textId="30C34556" w:rsidR="00CD41E6" w:rsidRPr="008C7EA3" w:rsidRDefault="00CD41E6" w:rsidP="00286298">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13</w:t>
      </w:r>
      <w:r w:rsidRPr="00B35703">
        <w:rPr>
          <w:rFonts w:ascii="ＭＳ Ｐゴシック" w:eastAsia="ＭＳ Ｐゴシック" w:hAnsi="ＭＳ Ｐゴシック" w:cs="YuGothic-Bold" w:hint="eastAsia"/>
          <w:b/>
          <w:bCs/>
          <w:kern w:val="0"/>
          <w:szCs w:val="21"/>
          <w:highlight w:val="yellow"/>
        </w:rPr>
        <w:t>】</w:t>
      </w:r>
      <w:r w:rsidR="00286298"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12</w:t>
      </w:r>
      <w:r w:rsidRPr="00B35703">
        <w:rPr>
          <w:rFonts w:ascii="ＭＳ Ｐゴシック" w:eastAsia="ＭＳ Ｐゴシック" w:hAnsi="ＭＳ Ｐゴシック" w:cs="YuGothic-Bold" w:hint="eastAsia"/>
          <w:b/>
          <w:bCs/>
          <w:kern w:val="0"/>
          <w:szCs w:val="21"/>
          <w:highlight w:val="yellow"/>
        </w:rPr>
        <w:t>】で〇をつけたギャンブル</w:t>
      </w:r>
      <w:r w:rsidR="00E10DE4">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について</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過去１年間はどのくらいの頻度で行っていましたか。</w:t>
      </w:r>
      <w:r w:rsidR="00286298" w:rsidRPr="00B35703">
        <w:rPr>
          <w:rFonts w:ascii="ＭＳ Ｐゴシック" w:eastAsia="ＭＳ Ｐゴシック" w:hAnsi="ＭＳ Ｐゴシック" w:cs="YuGothic-Bold"/>
          <w:b/>
          <w:bCs/>
          <w:kern w:val="0"/>
          <w:szCs w:val="21"/>
          <w:highlight w:val="yellow"/>
        </w:rPr>
        <w:br/>
      </w:r>
      <w:r w:rsidRPr="00B35703">
        <w:rPr>
          <w:rFonts w:ascii="ＭＳ Ｐゴシック" w:eastAsia="ＭＳ Ｐゴシック" w:hAnsi="ＭＳ Ｐゴシック" w:cs="YuGothic-Bold" w:hint="eastAsia"/>
          <w:b/>
          <w:bCs/>
          <w:kern w:val="0"/>
          <w:szCs w:val="21"/>
          <w:highlight w:val="yellow"/>
        </w:rPr>
        <w:t>（各項目単一選択）</w:t>
      </w:r>
    </w:p>
    <w:p w14:paraId="7C60E96D" w14:textId="61D25E6E" w:rsidR="00CD41E6" w:rsidRPr="008C7EA3" w:rsidRDefault="00CD41E6" w:rsidP="00CD41E6">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【過去</w:t>
      </w:r>
      <w:r w:rsidRPr="008C7EA3">
        <w:rPr>
          <w:rFonts w:ascii="ＭＳ Ｐゴシック" w:eastAsia="ＭＳ Ｐゴシック" w:hAnsi="ＭＳ Ｐゴシック" w:cs="YuGothic-Bold"/>
          <w:b/>
          <w:bCs/>
          <w:kern w:val="0"/>
          <w:szCs w:val="21"/>
        </w:rPr>
        <w:t>1</w:t>
      </w:r>
      <w:r w:rsidRPr="008C7EA3">
        <w:rPr>
          <w:rFonts w:ascii="ＭＳ Ｐゴシック" w:eastAsia="ＭＳ Ｐゴシック" w:hAnsi="ＭＳ Ｐゴシック" w:cs="YuGothic-Bold" w:hint="eastAsia"/>
          <w:b/>
          <w:bCs/>
          <w:kern w:val="0"/>
          <w:szCs w:val="21"/>
        </w:rPr>
        <w:t>年間で経験したギャンブル</w:t>
      </w:r>
      <w:r w:rsidR="00E10DE4">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の種類（男女別の割合）】</w:t>
      </w:r>
    </w:p>
    <w:p w14:paraId="528C9946" w14:textId="59932689" w:rsidR="00CD41E6" w:rsidRDefault="00CD41E6" w:rsidP="00EB6EFB">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点以上の者における過去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年間で経験したギャンブル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の種類は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全体でパチンコ（</w:t>
      </w:r>
      <w:r w:rsidR="00495034">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kern w:val="0"/>
          <w:szCs w:val="21"/>
        </w:rPr>
        <w:t>0.</w:t>
      </w:r>
      <w:r w:rsidR="00495034">
        <w:rPr>
          <w:rFonts w:ascii="ＭＳ Ｐゴシック" w:eastAsia="ＭＳ Ｐゴシック" w:hAnsi="ＭＳ Ｐゴシック" w:cs="YuGothic-Regular" w:hint="eastAsia"/>
          <w:kern w:val="0"/>
          <w:szCs w:val="21"/>
        </w:rPr>
        <w:t>9</w:t>
      </w:r>
      <w:r w:rsidR="00FD5EB1">
        <w:rPr>
          <w:rFonts w:ascii="ＭＳ Ｐゴシック" w:eastAsia="ＭＳ Ｐゴシック" w:hAnsi="ＭＳ Ｐゴシック" w:cs="YuGothic-Regular" w:hint="eastAsia"/>
          <w:kern w:val="0"/>
          <w:szCs w:val="21"/>
        </w:rPr>
        <w:t>％）が最も多く、次いで競馬（72.7％）が多かった。（</w:t>
      </w:r>
      <w:r w:rsidRPr="008C7EA3">
        <w:rPr>
          <w:rFonts w:ascii="ＭＳ Ｐゴシック" w:eastAsia="ＭＳ Ｐゴシック" w:hAnsi="ＭＳ Ｐゴシック" w:cs="YuGothic-Regular" w:hint="eastAsia"/>
          <w:kern w:val="0"/>
          <w:szCs w:val="21"/>
        </w:rPr>
        <w:t>図表</w:t>
      </w:r>
      <w:r w:rsidR="007404FD">
        <w:rPr>
          <w:rFonts w:ascii="ＭＳ Ｐゴシック" w:eastAsia="ＭＳ Ｐゴシック" w:hAnsi="ＭＳ Ｐゴシック" w:cs="YuGothic-Regular"/>
          <w:kern w:val="0"/>
          <w:szCs w:val="21"/>
        </w:rPr>
        <w:t>29</w:t>
      </w:r>
      <w:r w:rsidRPr="008C7EA3">
        <w:rPr>
          <w:rFonts w:ascii="ＭＳ Ｐゴシック" w:eastAsia="ＭＳ Ｐゴシック" w:hAnsi="ＭＳ Ｐゴシック" w:cs="YuGothic-Regular" w:hint="eastAsia"/>
          <w:kern w:val="0"/>
          <w:szCs w:val="21"/>
        </w:rPr>
        <w:t>）</w:t>
      </w:r>
    </w:p>
    <w:p w14:paraId="0FF07B8E" w14:textId="77777777" w:rsidR="00D6204C" w:rsidRPr="00FD5EB1" w:rsidRDefault="00D6204C" w:rsidP="00CD41E6">
      <w:pPr>
        <w:autoSpaceDE w:val="0"/>
        <w:autoSpaceDN w:val="0"/>
        <w:adjustRightInd w:val="0"/>
        <w:jc w:val="left"/>
        <w:rPr>
          <w:rFonts w:ascii="ＭＳ Ｐゴシック" w:eastAsia="ＭＳ Ｐゴシック" w:hAnsi="ＭＳ Ｐゴシック" w:cs="YuGothic-Regular"/>
          <w:kern w:val="0"/>
          <w:szCs w:val="21"/>
        </w:rPr>
      </w:pPr>
    </w:p>
    <w:p w14:paraId="76E0F5A2" w14:textId="317449DF" w:rsidR="00CD41E6" w:rsidRPr="008C7EA3" w:rsidRDefault="00FD5EB1" w:rsidP="00B60382">
      <w:pPr>
        <w:autoSpaceDE w:val="0"/>
        <w:autoSpaceDN w:val="0"/>
        <w:adjustRightInd w:val="0"/>
        <w:jc w:val="center"/>
        <w:rPr>
          <w:rFonts w:ascii="ＭＳ Ｐゴシック" w:eastAsia="ＭＳ Ｐゴシック" w:hAnsi="ＭＳ Ｐゴシック" w:cs="YuGothic-Bold"/>
          <w:b/>
          <w:bCs/>
          <w:kern w:val="0"/>
          <w:sz w:val="20"/>
          <w:szCs w:val="20"/>
        </w:rPr>
      </w:pPr>
      <w:r w:rsidRPr="00FD5EB1">
        <w:rPr>
          <w:noProof/>
        </w:rPr>
        <w:drawing>
          <wp:anchor distT="0" distB="0" distL="114300" distR="114300" simplePos="0" relativeHeight="251803648" behindDoc="0" locked="0" layoutInCell="1" allowOverlap="1" wp14:anchorId="20874470" wp14:editId="760C4B31">
            <wp:simplePos x="0" y="0"/>
            <wp:positionH relativeFrom="column">
              <wp:posOffset>617855</wp:posOffset>
            </wp:positionH>
            <wp:positionV relativeFrom="paragraph">
              <wp:posOffset>69850</wp:posOffset>
            </wp:positionV>
            <wp:extent cx="5692140" cy="3261360"/>
            <wp:effectExtent l="0" t="0" r="0"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92140" cy="326136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1E6" w:rsidRPr="008C7EA3">
        <w:rPr>
          <w:rFonts w:ascii="ＭＳ Ｐゴシック" w:eastAsia="ＭＳ Ｐゴシック" w:hAnsi="ＭＳ Ｐゴシック" w:cs="YuGothic-Bold" w:hint="eastAsia"/>
          <w:b/>
          <w:bCs/>
          <w:kern w:val="0"/>
          <w:sz w:val="20"/>
          <w:szCs w:val="20"/>
        </w:rPr>
        <w:t>図表</w:t>
      </w:r>
      <w:r w:rsidR="007404FD">
        <w:rPr>
          <w:rFonts w:ascii="ＭＳ Ｐゴシック" w:eastAsia="ＭＳ Ｐゴシック" w:hAnsi="ＭＳ Ｐゴシック" w:cs="YuGothic-Bold"/>
          <w:b/>
          <w:bCs/>
          <w:kern w:val="0"/>
          <w:sz w:val="20"/>
          <w:szCs w:val="20"/>
        </w:rPr>
        <w:t>29</w:t>
      </w:r>
      <w:r w:rsidR="00CD41E6" w:rsidRPr="008C7EA3">
        <w:rPr>
          <w:rFonts w:ascii="ＭＳ Ｐゴシック" w:eastAsia="ＭＳ Ｐゴシック" w:hAnsi="ＭＳ Ｐゴシック" w:cs="YuGothic-Bold" w:hint="eastAsia"/>
          <w:b/>
          <w:bCs/>
          <w:kern w:val="0"/>
          <w:sz w:val="20"/>
          <w:szCs w:val="20"/>
        </w:rPr>
        <w:t xml:space="preserve">　</w:t>
      </w:r>
      <w:r w:rsidR="00CD41E6" w:rsidRPr="008C7EA3">
        <w:rPr>
          <w:rFonts w:ascii="ＭＳ Ｐゴシック" w:eastAsia="ＭＳ Ｐゴシック" w:hAnsi="ＭＳ Ｐゴシック" w:cs="YuGothic-Bold"/>
          <w:b/>
          <w:bCs/>
          <w:kern w:val="0"/>
          <w:sz w:val="20"/>
          <w:szCs w:val="20"/>
        </w:rPr>
        <w:t>SOGS</w:t>
      </w:r>
      <w:r w:rsidR="000F20C5">
        <w:rPr>
          <w:rFonts w:ascii="ＭＳ Ｐゴシック" w:eastAsia="ＭＳ Ｐゴシック" w:hAnsi="ＭＳ Ｐゴシック" w:cs="YuGothic-Bold"/>
          <w:b/>
          <w:bCs/>
          <w:kern w:val="0"/>
          <w:sz w:val="20"/>
          <w:szCs w:val="20"/>
        </w:rPr>
        <w:t xml:space="preserve"> </w:t>
      </w:r>
      <w:r w:rsidR="00CD41E6" w:rsidRPr="008C7EA3">
        <w:rPr>
          <w:rFonts w:ascii="ＭＳ Ｐゴシック" w:eastAsia="ＭＳ Ｐゴシック" w:hAnsi="ＭＳ Ｐゴシック" w:cs="YuGothic-Bold"/>
          <w:b/>
          <w:bCs/>
          <w:kern w:val="0"/>
          <w:sz w:val="20"/>
          <w:szCs w:val="20"/>
        </w:rPr>
        <w:t>5</w:t>
      </w:r>
      <w:r w:rsidR="00CD41E6" w:rsidRPr="008C7EA3">
        <w:rPr>
          <w:rFonts w:ascii="ＭＳ Ｐゴシック" w:eastAsia="ＭＳ Ｐゴシック" w:hAnsi="ＭＳ Ｐゴシック" w:cs="YuGothic-Bold" w:hint="eastAsia"/>
          <w:b/>
          <w:bCs/>
          <w:kern w:val="0"/>
          <w:sz w:val="20"/>
          <w:szCs w:val="20"/>
        </w:rPr>
        <w:t>点以上</w:t>
      </w:r>
      <w:r w:rsidR="00CD41E6" w:rsidRPr="008C7EA3">
        <w:rPr>
          <w:rFonts w:ascii="ＭＳ Ｐゴシック" w:eastAsia="ＭＳ Ｐゴシック" w:hAnsi="ＭＳ Ｐゴシック" w:cs="YuGothic-Bold"/>
          <w:b/>
          <w:bCs/>
          <w:kern w:val="0"/>
          <w:sz w:val="20"/>
          <w:szCs w:val="20"/>
        </w:rPr>
        <w:t>-</w:t>
      </w:r>
      <w:r w:rsidR="00CD41E6" w:rsidRPr="008C7EA3">
        <w:rPr>
          <w:rFonts w:ascii="ＭＳ Ｐゴシック" w:eastAsia="ＭＳ Ｐゴシック" w:hAnsi="ＭＳ Ｐゴシック" w:cs="YuGothic-Bold" w:hint="eastAsia"/>
          <w:b/>
          <w:bCs/>
          <w:kern w:val="0"/>
          <w:sz w:val="20"/>
          <w:szCs w:val="20"/>
        </w:rPr>
        <w:t>過去</w:t>
      </w:r>
      <w:r w:rsidR="00CD41E6" w:rsidRPr="008C7EA3">
        <w:rPr>
          <w:rFonts w:ascii="ＭＳ Ｐゴシック" w:eastAsia="ＭＳ Ｐゴシック" w:hAnsi="ＭＳ Ｐゴシック" w:cs="YuGothic-Bold"/>
          <w:b/>
          <w:bCs/>
          <w:kern w:val="0"/>
          <w:sz w:val="20"/>
          <w:szCs w:val="20"/>
        </w:rPr>
        <w:t>1</w:t>
      </w:r>
      <w:r w:rsidR="00CD41E6" w:rsidRPr="008C7EA3">
        <w:rPr>
          <w:rFonts w:ascii="ＭＳ Ｐゴシック" w:eastAsia="ＭＳ Ｐゴシック" w:hAnsi="ＭＳ Ｐゴシック" w:cs="YuGothic-Bold" w:hint="eastAsia"/>
          <w:b/>
          <w:bCs/>
          <w:kern w:val="0"/>
          <w:sz w:val="20"/>
          <w:szCs w:val="20"/>
        </w:rPr>
        <w:t>年間で経験したギャンブル</w:t>
      </w:r>
      <w:r w:rsidR="00E10DE4">
        <w:rPr>
          <w:rFonts w:ascii="ＭＳ Ｐゴシック" w:eastAsia="ＭＳ Ｐゴシック" w:hAnsi="ＭＳ Ｐゴシック" w:cs="YuGothic-Bold" w:hint="eastAsia"/>
          <w:b/>
          <w:bCs/>
          <w:kern w:val="0"/>
          <w:sz w:val="20"/>
          <w:szCs w:val="20"/>
        </w:rPr>
        <w:t>等</w:t>
      </w:r>
      <w:r w:rsidR="00CD41E6" w:rsidRPr="008C7EA3">
        <w:rPr>
          <w:rFonts w:ascii="ＭＳ Ｐゴシック" w:eastAsia="ＭＳ Ｐゴシック" w:hAnsi="ＭＳ Ｐゴシック" w:cs="YuGothic-Bold" w:hint="eastAsia"/>
          <w:b/>
          <w:bCs/>
          <w:kern w:val="0"/>
          <w:sz w:val="20"/>
          <w:szCs w:val="20"/>
        </w:rPr>
        <w:t>の種類</w:t>
      </w:r>
    </w:p>
    <w:p w14:paraId="7668AAF5" w14:textId="5B4F95C1"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28737C48" w14:textId="77777777"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41A502AE"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1ABCCBA6"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60059C9A"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3DF00C88"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306BBE26"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03B874BD"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33FB61E8"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521BCDF3"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40F64EA2"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073A6082"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2347D6B8" w14:textId="77777777" w:rsidR="00CB38C6" w:rsidRDefault="00CB38C6" w:rsidP="00BB4255">
      <w:pPr>
        <w:autoSpaceDE w:val="0"/>
        <w:autoSpaceDN w:val="0"/>
        <w:adjustRightInd w:val="0"/>
        <w:jc w:val="left"/>
        <w:rPr>
          <w:rFonts w:ascii="ＭＳ Ｐゴシック" w:eastAsia="ＭＳ Ｐゴシック" w:hAnsi="ＭＳ Ｐゴシック" w:cs="YuGothic-Regular"/>
          <w:kern w:val="0"/>
          <w:szCs w:val="21"/>
        </w:rPr>
      </w:pPr>
    </w:p>
    <w:p w14:paraId="7173929F" w14:textId="77777777" w:rsidR="00BB4255" w:rsidRP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7A32C529" w14:textId="7782772D" w:rsidR="00CD41E6" w:rsidRPr="008C7EA3" w:rsidRDefault="00CD41E6" w:rsidP="00B60382">
      <w:pPr>
        <w:autoSpaceDE w:val="0"/>
        <w:autoSpaceDN w:val="0"/>
        <w:adjustRightInd w:val="0"/>
        <w:spacing w:line="240" w:lineRule="exact"/>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※集計から除外：設問内矛盾（</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項目内で</w:t>
      </w:r>
      <w:r w:rsidRPr="008C7EA3">
        <w:rPr>
          <w:rFonts w:ascii="ＭＳ Ｐゴシック" w:eastAsia="ＭＳ Ｐゴシック" w:hAnsi="ＭＳ Ｐゴシック" w:cs="YuGothic-Regular"/>
          <w:kern w:val="0"/>
          <w:sz w:val="18"/>
          <w:szCs w:val="18"/>
        </w:rPr>
        <w:t>2</w:t>
      </w:r>
      <w:r w:rsidRPr="008C7EA3">
        <w:rPr>
          <w:rFonts w:ascii="ＭＳ Ｐゴシック" w:eastAsia="ＭＳ Ｐゴシック" w:hAnsi="ＭＳ Ｐゴシック" w:cs="YuGothic-Regular" w:hint="eastAsia"/>
          <w:kern w:val="0"/>
          <w:sz w:val="18"/>
          <w:szCs w:val="18"/>
        </w:rPr>
        <w:t>つ以上選択）</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選択肢</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「過去</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年間はギャンブル</w:t>
      </w:r>
      <w:r w:rsidR="00E10DE4">
        <w:rPr>
          <w:rFonts w:ascii="ＭＳ Ｐゴシック" w:eastAsia="ＭＳ Ｐゴシック" w:hAnsi="ＭＳ Ｐゴシック" w:cs="YuGothic-Regular" w:hint="eastAsia"/>
          <w:kern w:val="0"/>
          <w:sz w:val="18"/>
          <w:szCs w:val="18"/>
        </w:rPr>
        <w:t>等</w:t>
      </w:r>
      <w:r w:rsidRPr="008C7EA3">
        <w:rPr>
          <w:rFonts w:ascii="ＭＳ Ｐゴシック" w:eastAsia="ＭＳ Ｐゴシック" w:hAnsi="ＭＳ Ｐゴシック" w:cs="YuGothic-Regular" w:hint="eastAsia"/>
          <w:kern w:val="0"/>
          <w:sz w:val="18"/>
          <w:szCs w:val="18"/>
        </w:rPr>
        <w:t>を全くしていない」</w:t>
      </w:r>
    </w:p>
    <w:p w14:paraId="179CF696" w14:textId="08C2A88A" w:rsidR="00CD41E6" w:rsidRPr="008C7EA3" w:rsidRDefault="00CD41E6" w:rsidP="00CD41E6">
      <w:pPr>
        <w:autoSpaceDE w:val="0"/>
        <w:autoSpaceDN w:val="0"/>
        <w:jc w:val="left"/>
        <w:rPr>
          <w:rFonts w:ascii="ＭＳ Ｐゴシック" w:eastAsia="ＭＳ Ｐゴシック" w:hAnsi="ＭＳ Ｐゴシック" w:cs="YuGothic-Regular"/>
          <w:kern w:val="0"/>
          <w:szCs w:val="21"/>
        </w:rPr>
      </w:pPr>
    </w:p>
    <w:p w14:paraId="2EC86650" w14:textId="5909DD08" w:rsidR="00CD41E6" w:rsidRPr="008C7EA3" w:rsidRDefault="00CD41E6">
      <w:pPr>
        <w:widowControl/>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br w:type="page"/>
      </w:r>
    </w:p>
    <w:p w14:paraId="61718F2B" w14:textId="1448D126" w:rsidR="00CD41E6" w:rsidRPr="008C7EA3" w:rsidRDefault="00CD41E6" w:rsidP="00CD41E6">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lastRenderedPageBreak/>
        <w:t>【過去</w:t>
      </w:r>
      <w:r w:rsidRPr="008C7EA3">
        <w:rPr>
          <w:rFonts w:ascii="ＭＳ Ｐゴシック" w:eastAsia="ＭＳ Ｐゴシック" w:hAnsi="ＭＳ Ｐゴシック" w:cs="YuGothic-Bold"/>
          <w:b/>
          <w:bCs/>
          <w:kern w:val="0"/>
          <w:szCs w:val="21"/>
        </w:rPr>
        <w:t>1</w:t>
      </w:r>
      <w:r w:rsidRPr="008C7EA3">
        <w:rPr>
          <w:rFonts w:ascii="ＭＳ Ｐゴシック" w:eastAsia="ＭＳ Ｐゴシック" w:hAnsi="ＭＳ Ｐゴシック" w:cs="YuGothic-Bold" w:hint="eastAsia"/>
          <w:b/>
          <w:bCs/>
          <w:kern w:val="0"/>
          <w:szCs w:val="21"/>
        </w:rPr>
        <w:t>年間の頻度（</w:t>
      </w:r>
      <w:r w:rsidRPr="008C7EA3">
        <w:rPr>
          <w:rFonts w:ascii="ＭＳ Ｐゴシック" w:eastAsia="ＭＳ Ｐゴシック" w:hAnsi="ＭＳ Ｐゴシック" w:cs="YuGothic-Bold"/>
          <w:b/>
          <w:bCs/>
          <w:kern w:val="0"/>
          <w:szCs w:val="21"/>
        </w:rPr>
        <w:t>SOGS</w:t>
      </w:r>
      <w:r w:rsidR="000F20C5">
        <w:rPr>
          <w:rFonts w:ascii="ＭＳ Ｐゴシック" w:eastAsia="ＭＳ Ｐゴシック" w:hAnsi="ＭＳ Ｐゴシック" w:cs="YuGothic-Bold"/>
          <w:b/>
          <w:bCs/>
          <w:kern w:val="0"/>
          <w:szCs w:val="21"/>
        </w:rPr>
        <w:t xml:space="preserve"> </w:t>
      </w:r>
      <w:r w:rsidRPr="008C7EA3">
        <w:rPr>
          <w:rFonts w:ascii="ＭＳ Ｐゴシック" w:eastAsia="ＭＳ Ｐゴシック" w:hAnsi="ＭＳ Ｐゴシック" w:cs="YuGothic-Bold"/>
          <w:b/>
          <w:bCs/>
          <w:kern w:val="0"/>
          <w:szCs w:val="21"/>
        </w:rPr>
        <w:t>5</w:t>
      </w:r>
      <w:r w:rsidRPr="008C7EA3">
        <w:rPr>
          <w:rFonts w:ascii="ＭＳ Ｐゴシック" w:eastAsia="ＭＳ Ｐゴシック" w:hAnsi="ＭＳ Ｐゴシック" w:cs="YuGothic-Bold" w:hint="eastAsia"/>
          <w:b/>
          <w:bCs/>
          <w:kern w:val="0"/>
          <w:szCs w:val="21"/>
        </w:rPr>
        <w:t>点以上（</w:t>
      </w:r>
      <w:r w:rsidRPr="008C7EA3">
        <w:rPr>
          <w:rFonts w:ascii="ＭＳ Ｐゴシック" w:eastAsia="ＭＳ Ｐゴシック" w:hAnsi="ＭＳ Ｐゴシック" w:cs="YuGothic-Bold"/>
          <w:b/>
          <w:bCs/>
          <w:kern w:val="0"/>
          <w:szCs w:val="21"/>
        </w:rPr>
        <w:t>n=</w:t>
      </w:r>
      <w:r w:rsidR="00495034">
        <w:rPr>
          <w:rFonts w:ascii="ＭＳ Ｐゴシック" w:eastAsia="ＭＳ Ｐゴシック" w:hAnsi="ＭＳ Ｐゴシック" w:cs="YuGothic-Bold" w:hint="eastAsia"/>
          <w:b/>
          <w:bCs/>
          <w:kern w:val="0"/>
          <w:szCs w:val="21"/>
        </w:rPr>
        <w:t>22</w:t>
      </w:r>
      <w:r w:rsidRPr="008C7EA3">
        <w:rPr>
          <w:rFonts w:ascii="ＭＳ Ｐゴシック" w:eastAsia="ＭＳ Ｐゴシック" w:hAnsi="ＭＳ Ｐゴシック" w:cs="YuGothic-Bold" w:hint="eastAsia"/>
          <w:b/>
          <w:bCs/>
          <w:kern w:val="0"/>
          <w:szCs w:val="21"/>
        </w:rPr>
        <w:t>）における割合）】</w:t>
      </w:r>
    </w:p>
    <w:p w14:paraId="3E138248" w14:textId="0761C7B0" w:rsidR="00CD41E6" w:rsidRDefault="00CD41E6" w:rsidP="00B60382">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点以上の者において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年間で実施したギャンブル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の種類のうち</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「週</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回以上」の頻度で実施されていた割合が最も高いのは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パチンコ（</w:t>
      </w:r>
      <w:r w:rsidR="00B103F0">
        <w:rPr>
          <w:rFonts w:ascii="ＭＳ Ｐゴシック" w:eastAsia="ＭＳ Ｐゴシック" w:hAnsi="ＭＳ Ｐゴシック" w:cs="YuGothic-Regular" w:hint="eastAsia"/>
          <w:kern w:val="0"/>
          <w:szCs w:val="21"/>
        </w:rPr>
        <w:t>40</w:t>
      </w:r>
      <w:r w:rsidRPr="008C7EA3">
        <w:rPr>
          <w:rFonts w:ascii="ＭＳ Ｐゴシック" w:eastAsia="ＭＳ Ｐゴシック" w:hAnsi="ＭＳ Ｐゴシック" w:cs="YuGothic-Regular"/>
          <w:kern w:val="0"/>
          <w:szCs w:val="21"/>
        </w:rPr>
        <w:t>.</w:t>
      </w:r>
      <w:r w:rsidR="00B103F0">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hint="eastAsia"/>
          <w:kern w:val="0"/>
          <w:szCs w:val="21"/>
        </w:rPr>
        <w:t>％）であった。続いて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パチスロ（</w:t>
      </w:r>
      <w:r w:rsidR="00B103F0">
        <w:rPr>
          <w:rFonts w:ascii="ＭＳ Ｐゴシック" w:eastAsia="ＭＳ Ｐゴシック" w:hAnsi="ＭＳ Ｐゴシック" w:cs="YuGothic-Regular" w:hint="eastAsia"/>
          <w:kern w:val="0"/>
          <w:szCs w:val="21"/>
        </w:rPr>
        <w:t>22</w:t>
      </w:r>
      <w:r w:rsidRPr="008C7EA3">
        <w:rPr>
          <w:rFonts w:ascii="ＭＳ Ｐゴシック" w:eastAsia="ＭＳ Ｐゴシック" w:hAnsi="ＭＳ Ｐゴシック" w:cs="YuGothic-Regular"/>
          <w:kern w:val="0"/>
          <w:szCs w:val="21"/>
        </w:rPr>
        <w:t>.</w:t>
      </w:r>
      <w:r w:rsidR="00B103F0">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競馬（</w:t>
      </w:r>
      <w:r w:rsidR="00B103F0">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8.</w:t>
      </w:r>
      <w:r w:rsidR="00B103F0">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％）で割合が高かった。（図表</w:t>
      </w:r>
      <w:r w:rsidR="00B60382">
        <w:rPr>
          <w:rFonts w:ascii="ＭＳ Ｐゴシック" w:eastAsia="ＭＳ Ｐゴシック" w:hAnsi="ＭＳ Ｐゴシック" w:cs="YuGothic-Regular"/>
          <w:kern w:val="0"/>
          <w:szCs w:val="21"/>
        </w:rPr>
        <w:t>3</w:t>
      </w:r>
      <w:r w:rsidR="007404FD">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w:t>
      </w:r>
    </w:p>
    <w:p w14:paraId="2BD74232" w14:textId="77777777" w:rsidR="00B60382" w:rsidRPr="008C7EA3" w:rsidRDefault="00B60382" w:rsidP="00CD41E6">
      <w:pPr>
        <w:autoSpaceDE w:val="0"/>
        <w:autoSpaceDN w:val="0"/>
        <w:adjustRightInd w:val="0"/>
        <w:jc w:val="left"/>
        <w:rPr>
          <w:rFonts w:ascii="ＭＳ Ｐゴシック" w:eastAsia="ＭＳ Ｐゴシック" w:hAnsi="ＭＳ Ｐゴシック" w:cs="YuGothic-Regular"/>
          <w:kern w:val="0"/>
          <w:szCs w:val="21"/>
        </w:rPr>
      </w:pPr>
    </w:p>
    <w:p w14:paraId="0D79C798" w14:textId="3A8EF27E" w:rsidR="00CD41E6" w:rsidRDefault="00CD41E6" w:rsidP="00B60382">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B60382">
        <w:rPr>
          <w:rFonts w:ascii="ＭＳ Ｐゴシック" w:eastAsia="ＭＳ Ｐゴシック" w:hAnsi="ＭＳ Ｐゴシック" w:cs="YuGothic-Bold"/>
          <w:b/>
          <w:bCs/>
          <w:kern w:val="0"/>
          <w:sz w:val="20"/>
          <w:szCs w:val="20"/>
        </w:rPr>
        <w:t>3</w:t>
      </w:r>
      <w:r w:rsidR="007404FD">
        <w:rPr>
          <w:rFonts w:ascii="ＭＳ Ｐゴシック" w:eastAsia="ＭＳ Ｐゴシック" w:hAnsi="ＭＳ Ｐゴシック" w:cs="YuGothic-Bold"/>
          <w:b/>
          <w:bCs/>
          <w:kern w:val="0"/>
          <w:sz w:val="20"/>
          <w:szCs w:val="20"/>
        </w:rPr>
        <w:t>0</w:t>
      </w:r>
      <w:r w:rsidRPr="008C7EA3">
        <w:rPr>
          <w:rFonts w:ascii="ＭＳ Ｐゴシック" w:eastAsia="ＭＳ Ｐゴシック" w:hAnsi="ＭＳ Ｐゴシック" w:cs="YuGothic-Bold" w:hint="eastAsia"/>
          <w:b/>
          <w:bCs/>
          <w:kern w:val="0"/>
          <w:sz w:val="20"/>
          <w:szCs w:val="20"/>
        </w:rPr>
        <w:t xml:space="preserve">　</w:t>
      </w:r>
      <w:r w:rsidRPr="008C7EA3">
        <w:rPr>
          <w:rFonts w:ascii="ＭＳ Ｐゴシック" w:eastAsia="ＭＳ Ｐゴシック" w:hAnsi="ＭＳ Ｐゴシック" w:cs="YuGothic-Bold"/>
          <w:b/>
          <w:bCs/>
          <w:kern w:val="0"/>
          <w:sz w:val="20"/>
          <w:szCs w:val="20"/>
        </w:rPr>
        <w:t>SOGS</w:t>
      </w:r>
      <w:r w:rsidR="000F20C5">
        <w:rPr>
          <w:rFonts w:ascii="ＭＳ Ｐゴシック" w:eastAsia="ＭＳ Ｐゴシック" w:hAnsi="ＭＳ Ｐゴシック" w:cs="YuGothic-Bold"/>
          <w:b/>
          <w:bCs/>
          <w:kern w:val="0"/>
          <w:sz w:val="20"/>
          <w:szCs w:val="20"/>
        </w:rPr>
        <w:t xml:space="preserve"> </w:t>
      </w:r>
      <w:r w:rsidRPr="008C7EA3">
        <w:rPr>
          <w:rFonts w:ascii="ＭＳ Ｐゴシック" w:eastAsia="ＭＳ Ｐゴシック" w:hAnsi="ＭＳ Ｐゴシック" w:cs="YuGothic-Bold"/>
          <w:b/>
          <w:bCs/>
          <w:kern w:val="0"/>
          <w:sz w:val="20"/>
          <w:szCs w:val="20"/>
        </w:rPr>
        <w:t>5</w:t>
      </w:r>
      <w:r w:rsidRPr="008C7EA3">
        <w:rPr>
          <w:rFonts w:ascii="ＭＳ Ｐゴシック" w:eastAsia="ＭＳ Ｐゴシック" w:hAnsi="ＭＳ Ｐゴシック" w:cs="YuGothic-Bold" w:hint="eastAsia"/>
          <w:b/>
          <w:bCs/>
          <w:kern w:val="0"/>
          <w:sz w:val="20"/>
          <w:szCs w:val="20"/>
        </w:rPr>
        <w:t>点以上</w:t>
      </w:r>
      <w:r w:rsidRPr="008C7EA3">
        <w:rPr>
          <w:rFonts w:ascii="ＭＳ Ｐゴシック" w:eastAsia="ＭＳ Ｐゴシック" w:hAnsi="ＭＳ Ｐゴシック" w:cs="YuGothic-Bold"/>
          <w:b/>
          <w:bCs/>
          <w:kern w:val="0"/>
          <w:sz w:val="20"/>
          <w:szCs w:val="20"/>
        </w:rPr>
        <w:t>-</w:t>
      </w:r>
      <w:r w:rsidRPr="008C7EA3">
        <w:rPr>
          <w:rFonts w:ascii="ＭＳ Ｐゴシック" w:eastAsia="ＭＳ Ｐゴシック" w:hAnsi="ＭＳ Ｐゴシック" w:cs="YuGothic-Bold" w:hint="eastAsia"/>
          <w:b/>
          <w:bCs/>
          <w:kern w:val="0"/>
          <w:sz w:val="20"/>
          <w:szCs w:val="20"/>
        </w:rPr>
        <w:t>過去</w:t>
      </w:r>
      <w:r w:rsidRPr="008C7EA3">
        <w:rPr>
          <w:rFonts w:ascii="ＭＳ Ｐゴシック" w:eastAsia="ＭＳ Ｐゴシック" w:hAnsi="ＭＳ Ｐゴシック" w:cs="YuGothic-Bold"/>
          <w:b/>
          <w:bCs/>
          <w:kern w:val="0"/>
          <w:sz w:val="20"/>
          <w:szCs w:val="20"/>
        </w:rPr>
        <w:t>1</w:t>
      </w:r>
      <w:r w:rsidRPr="008C7EA3">
        <w:rPr>
          <w:rFonts w:ascii="ＭＳ Ｐゴシック" w:eastAsia="ＭＳ Ｐゴシック" w:hAnsi="ＭＳ Ｐゴシック" w:cs="YuGothic-Bold" w:hint="eastAsia"/>
          <w:b/>
          <w:bCs/>
          <w:kern w:val="0"/>
          <w:sz w:val="20"/>
          <w:szCs w:val="20"/>
        </w:rPr>
        <w:t>年間でギャンブル</w:t>
      </w:r>
      <w:r w:rsidR="00E10DE4">
        <w:rPr>
          <w:rFonts w:ascii="ＭＳ Ｐゴシック" w:eastAsia="ＭＳ Ｐゴシック" w:hAnsi="ＭＳ Ｐゴシック" w:cs="YuGothic-Bold" w:hint="eastAsia"/>
          <w:b/>
          <w:bCs/>
          <w:kern w:val="0"/>
          <w:sz w:val="20"/>
          <w:szCs w:val="20"/>
        </w:rPr>
        <w:t>等</w:t>
      </w:r>
      <w:r w:rsidRPr="008C7EA3">
        <w:rPr>
          <w:rFonts w:ascii="ＭＳ Ｐゴシック" w:eastAsia="ＭＳ Ｐゴシック" w:hAnsi="ＭＳ Ｐゴシック" w:cs="YuGothic-Bold" w:hint="eastAsia"/>
          <w:b/>
          <w:bCs/>
          <w:kern w:val="0"/>
          <w:sz w:val="20"/>
          <w:szCs w:val="20"/>
        </w:rPr>
        <w:t>をした頻度</w:t>
      </w:r>
    </w:p>
    <w:p w14:paraId="0D0C373E" w14:textId="7AF5ED2E" w:rsidR="003C5A36" w:rsidRPr="003C5A36" w:rsidRDefault="000F20C5" w:rsidP="00B60382">
      <w:pPr>
        <w:autoSpaceDE w:val="0"/>
        <w:autoSpaceDN w:val="0"/>
        <w:adjustRightInd w:val="0"/>
        <w:jc w:val="center"/>
        <w:rPr>
          <w:rFonts w:ascii="ＭＳ Ｐゴシック" w:eastAsia="ＭＳ Ｐゴシック" w:hAnsi="ＭＳ Ｐゴシック" w:cs="YuGothic-Bold"/>
          <w:kern w:val="0"/>
          <w:sz w:val="20"/>
          <w:szCs w:val="20"/>
        </w:rPr>
      </w:pPr>
      <w:r w:rsidRPr="00FD5EB1">
        <w:rPr>
          <w:noProof/>
        </w:rPr>
        <w:drawing>
          <wp:anchor distT="0" distB="0" distL="114300" distR="114300" simplePos="0" relativeHeight="251804672" behindDoc="0" locked="0" layoutInCell="1" allowOverlap="1" wp14:anchorId="7C59D16D" wp14:editId="386DA75C">
            <wp:simplePos x="0" y="0"/>
            <wp:positionH relativeFrom="column">
              <wp:posOffset>221615</wp:posOffset>
            </wp:positionH>
            <wp:positionV relativeFrom="paragraph">
              <wp:posOffset>140970</wp:posOffset>
            </wp:positionV>
            <wp:extent cx="6480175" cy="3071866"/>
            <wp:effectExtent l="0" t="0" r="0" b="0"/>
            <wp:wrapNone/>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80175" cy="3071866"/>
                    </a:xfrm>
                    <a:prstGeom prst="rect">
                      <a:avLst/>
                    </a:prstGeom>
                    <a:noFill/>
                    <a:ln>
                      <a:noFill/>
                    </a:ln>
                  </pic:spPr>
                </pic:pic>
              </a:graphicData>
            </a:graphic>
            <wp14:sizeRelH relativeFrom="page">
              <wp14:pctWidth>0</wp14:pctWidth>
            </wp14:sizeRelH>
            <wp14:sizeRelV relativeFrom="page">
              <wp14:pctHeight>0</wp14:pctHeight>
            </wp14:sizeRelV>
          </wp:anchor>
        </w:drawing>
      </w:r>
      <w:r w:rsidR="003C5A36">
        <w:rPr>
          <w:rFonts w:ascii="ＭＳ Ｐゴシック" w:eastAsia="ＭＳ Ｐゴシック" w:hAnsi="ＭＳ Ｐゴシック" w:cs="YuGothic-Bold" w:hint="eastAsia"/>
          <w:b/>
          <w:bCs/>
          <w:kern w:val="0"/>
          <w:sz w:val="20"/>
          <w:szCs w:val="20"/>
        </w:rPr>
        <w:t xml:space="preserve"> </w:t>
      </w:r>
      <w:r w:rsidR="003C5A36">
        <w:rPr>
          <w:rFonts w:ascii="ＭＳ Ｐゴシック" w:eastAsia="ＭＳ Ｐゴシック" w:hAnsi="ＭＳ Ｐゴシック" w:cs="YuGothic-Bold"/>
          <w:b/>
          <w:bCs/>
          <w:kern w:val="0"/>
          <w:sz w:val="20"/>
          <w:szCs w:val="20"/>
        </w:rPr>
        <w:t xml:space="preserve">                                                                        </w:t>
      </w:r>
      <w:r w:rsidR="003C5A36" w:rsidRPr="003C5A36">
        <w:rPr>
          <w:rFonts w:ascii="ＭＳ Ｐゴシック" w:eastAsia="ＭＳ Ｐゴシック" w:hAnsi="ＭＳ Ｐゴシック" w:cs="YuGothic-Bold" w:hint="eastAsia"/>
          <w:kern w:val="0"/>
          <w:sz w:val="20"/>
          <w:szCs w:val="20"/>
        </w:rPr>
        <w:t>単位：人数（n</w:t>
      </w:r>
      <w:r w:rsidR="003C5A36" w:rsidRPr="003C5A36">
        <w:rPr>
          <w:rFonts w:ascii="ＭＳ Ｐゴシック" w:eastAsia="ＭＳ Ｐゴシック" w:hAnsi="ＭＳ Ｐゴシック" w:cs="YuGothic-Bold"/>
          <w:kern w:val="0"/>
          <w:sz w:val="20"/>
          <w:szCs w:val="20"/>
        </w:rPr>
        <w:t>=22</w:t>
      </w:r>
      <w:r w:rsidR="003C5A36" w:rsidRPr="003C5A36">
        <w:rPr>
          <w:rFonts w:ascii="ＭＳ Ｐゴシック" w:eastAsia="ＭＳ Ｐゴシック" w:hAnsi="ＭＳ Ｐゴシック" w:cs="YuGothic-Bold" w:hint="eastAsia"/>
          <w:kern w:val="0"/>
          <w:sz w:val="20"/>
          <w:szCs w:val="20"/>
        </w:rPr>
        <w:t>における割合）</w:t>
      </w:r>
    </w:p>
    <w:p w14:paraId="6CA4F63A" w14:textId="4FB201A5"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47627037" w14:textId="77777777" w:rsidR="00BB4255" w:rsidRDefault="00BB4255" w:rsidP="00BB4255">
      <w:pPr>
        <w:autoSpaceDE w:val="0"/>
        <w:autoSpaceDN w:val="0"/>
        <w:adjustRightInd w:val="0"/>
        <w:jc w:val="left"/>
        <w:rPr>
          <w:rFonts w:ascii="ＭＳ Ｐゴシック" w:eastAsia="ＭＳ Ｐゴシック" w:hAnsi="ＭＳ Ｐゴシック" w:cs="YuGothic-Regular"/>
          <w:kern w:val="0"/>
          <w:szCs w:val="21"/>
        </w:rPr>
      </w:pPr>
    </w:p>
    <w:p w14:paraId="0D920985"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009DE45E"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1466F2CE"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064A6CE6"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7494AEDB"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65F3A200"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22B810D6"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388918E2"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6C72E4F0"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50C2FEFE"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6F91D02C"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4A3EA637"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79EC9039" w14:textId="77777777" w:rsidR="00CD5F00" w:rsidRDefault="00CD5F00" w:rsidP="00BB4255">
      <w:pPr>
        <w:autoSpaceDE w:val="0"/>
        <w:autoSpaceDN w:val="0"/>
        <w:adjustRightInd w:val="0"/>
        <w:jc w:val="left"/>
        <w:rPr>
          <w:rFonts w:ascii="ＭＳ Ｐゴシック" w:eastAsia="ＭＳ Ｐゴシック" w:hAnsi="ＭＳ Ｐゴシック" w:cs="YuGothic-Regular"/>
          <w:kern w:val="0"/>
          <w:szCs w:val="21"/>
        </w:rPr>
      </w:pPr>
    </w:p>
    <w:p w14:paraId="7A4533BF" w14:textId="57F0155E" w:rsidR="00203F0D" w:rsidRDefault="00203F0D">
      <w:pPr>
        <w:widowControl/>
        <w:jc w:val="left"/>
        <w:rPr>
          <w:rFonts w:ascii="ＭＳ Ｐゴシック" w:eastAsia="ＭＳ Ｐゴシック" w:hAnsi="ＭＳ Ｐゴシック" w:cs="YuGothic-Regular"/>
          <w:kern w:val="0"/>
          <w:szCs w:val="21"/>
        </w:rPr>
      </w:pPr>
    </w:p>
    <w:p w14:paraId="68FC7850" w14:textId="2C88C52F" w:rsidR="00CD41E6" w:rsidRPr="00E1161A" w:rsidRDefault="00CD41E6" w:rsidP="00CD41E6">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（２）公営競技：主な券の購入方法（</w:t>
      </w:r>
      <w:r w:rsidRPr="00E1161A">
        <w:rPr>
          <w:rFonts w:ascii="ＭＳ Ｐゴシック" w:eastAsia="ＭＳ Ｐゴシック" w:hAnsi="ＭＳ Ｐゴシック" w:cs="YuGothic-Bold"/>
          <w:b/>
          <w:bCs/>
          <w:kern w:val="0"/>
          <w:sz w:val="24"/>
          <w:szCs w:val="24"/>
        </w:rPr>
        <w:t>SOGS</w:t>
      </w:r>
      <w:r w:rsidR="000F20C5">
        <w:rPr>
          <w:rFonts w:ascii="ＭＳ Ｐゴシック" w:eastAsia="ＭＳ Ｐゴシック" w:hAnsi="ＭＳ Ｐゴシック" w:cs="YuGothic-Bold"/>
          <w:b/>
          <w:bCs/>
          <w:kern w:val="0"/>
          <w:sz w:val="24"/>
          <w:szCs w:val="24"/>
        </w:rPr>
        <w:t xml:space="preserve"> </w:t>
      </w:r>
      <w:r w:rsidRPr="00E1161A">
        <w:rPr>
          <w:rFonts w:ascii="ＭＳ Ｐゴシック" w:eastAsia="ＭＳ Ｐゴシック" w:hAnsi="ＭＳ Ｐゴシック" w:cs="YuGothic-Bold"/>
          <w:b/>
          <w:bCs/>
          <w:kern w:val="0"/>
          <w:sz w:val="24"/>
          <w:szCs w:val="24"/>
        </w:rPr>
        <w:t>5</w:t>
      </w:r>
      <w:r w:rsidRPr="00E1161A">
        <w:rPr>
          <w:rFonts w:ascii="ＭＳ Ｐゴシック" w:eastAsia="ＭＳ Ｐゴシック" w:hAnsi="ＭＳ Ｐゴシック" w:cs="YuGothic-Bold" w:hint="eastAsia"/>
          <w:b/>
          <w:bCs/>
          <w:kern w:val="0"/>
          <w:sz w:val="24"/>
          <w:szCs w:val="24"/>
        </w:rPr>
        <w:t>点以上と</w:t>
      </w:r>
      <w:r w:rsidRPr="00E1161A">
        <w:rPr>
          <w:rFonts w:ascii="ＭＳ Ｐゴシック" w:eastAsia="ＭＳ Ｐゴシック" w:hAnsi="ＭＳ Ｐゴシック" w:cs="YuGothic-Bold"/>
          <w:b/>
          <w:bCs/>
          <w:kern w:val="0"/>
          <w:sz w:val="24"/>
          <w:szCs w:val="24"/>
        </w:rPr>
        <w:t>5</w:t>
      </w:r>
      <w:r w:rsidRPr="00E1161A">
        <w:rPr>
          <w:rFonts w:ascii="ＭＳ Ｐゴシック" w:eastAsia="ＭＳ Ｐゴシック" w:hAnsi="ＭＳ Ｐゴシック" w:cs="YuGothic-Bold" w:hint="eastAsia"/>
          <w:b/>
          <w:bCs/>
          <w:kern w:val="0"/>
          <w:sz w:val="24"/>
          <w:szCs w:val="24"/>
        </w:rPr>
        <w:t>点未満の比較）</w:t>
      </w:r>
    </w:p>
    <w:p w14:paraId="0271700E" w14:textId="66565869" w:rsidR="00CD41E6" w:rsidRPr="008C7EA3" w:rsidRDefault="00CD41E6" w:rsidP="00286298">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14</w:t>
      </w:r>
      <w:r w:rsidRPr="00B35703">
        <w:rPr>
          <w:rFonts w:ascii="ＭＳ Ｐゴシック" w:eastAsia="ＭＳ Ｐゴシック" w:hAnsi="ＭＳ Ｐゴシック" w:cs="YuGothic-Bold" w:hint="eastAsia"/>
          <w:b/>
          <w:bCs/>
          <w:kern w:val="0"/>
          <w:szCs w:val="21"/>
          <w:highlight w:val="yellow"/>
        </w:rPr>
        <w:t>】</w:t>
      </w:r>
      <w:r w:rsidR="00286298"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12</w:t>
      </w:r>
      <w:r w:rsidRPr="00B35703">
        <w:rPr>
          <w:rFonts w:ascii="ＭＳ Ｐゴシック" w:eastAsia="ＭＳ Ｐゴシック" w:hAnsi="ＭＳ Ｐゴシック" w:cs="YuGothic-Bold" w:hint="eastAsia"/>
          <w:b/>
          <w:bCs/>
          <w:kern w:val="0"/>
          <w:szCs w:val="21"/>
          <w:highlight w:val="yellow"/>
        </w:rPr>
        <w:t>】で競馬</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競輪</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競艇</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オートレースのいずれかに〇をつけた人にお尋ねします。</w:t>
      </w:r>
      <w:r w:rsidR="00286298" w:rsidRPr="00B35703">
        <w:rPr>
          <w:rFonts w:ascii="ＭＳ Ｐゴシック" w:eastAsia="ＭＳ Ｐゴシック" w:hAnsi="ＭＳ Ｐゴシック" w:cs="YuGothic-Bold"/>
          <w:b/>
          <w:bCs/>
          <w:kern w:val="0"/>
          <w:szCs w:val="21"/>
          <w:highlight w:val="yellow"/>
        </w:rPr>
        <w:br/>
      </w:r>
      <w:r w:rsidRPr="00B35703">
        <w:rPr>
          <w:rFonts w:ascii="ＭＳ Ｐゴシック" w:eastAsia="ＭＳ Ｐゴシック" w:hAnsi="ＭＳ Ｐゴシック" w:cs="YuGothic-Bold" w:hint="eastAsia"/>
          <w:b/>
          <w:bCs/>
          <w:kern w:val="0"/>
          <w:szCs w:val="21"/>
          <w:highlight w:val="yellow"/>
        </w:rPr>
        <w:t>主にどこで券を購入しますか。（競技ごとに単一選択）</w:t>
      </w:r>
    </w:p>
    <w:p w14:paraId="3C28F06D" w14:textId="621E7DF1" w:rsidR="00CD41E6" w:rsidRDefault="00CD41E6" w:rsidP="00B60382">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【問</w:t>
      </w:r>
      <w:r w:rsidRPr="008C7EA3">
        <w:rPr>
          <w:rFonts w:ascii="ＭＳ Ｐゴシック" w:eastAsia="ＭＳ Ｐゴシック" w:hAnsi="ＭＳ Ｐゴシック" w:cs="YuGothic-Regular"/>
          <w:kern w:val="0"/>
          <w:szCs w:val="21"/>
        </w:rPr>
        <w:t>13</w:t>
      </w:r>
      <w:r w:rsidRPr="008C7EA3">
        <w:rPr>
          <w:rFonts w:ascii="ＭＳ Ｐゴシック" w:eastAsia="ＭＳ Ｐゴシック" w:hAnsi="ＭＳ Ｐゴシック" w:cs="YuGothic-Regular" w:hint="eastAsia"/>
          <w:kern w:val="0"/>
          <w:szCs w:val="21"/>
        </w:rPr>
        <w:t>】で競馬</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競輪</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競艇</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オートレースの経験が過去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年間に「週</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回未満」または「週</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回以上」と回答し</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かつ</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の該当質問に完答者（</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得点を集計した者）を対象に集計した。各公営競技の券の購入方法について</w:t>
      </w:r>
      <w:r w:rsidR="00305E14">
        <w:rPr>
          <w:rFonts w:ascii="ＭＳ Ｐゴシック" w:eastAsia="ＭＳ Ｐゴシック" w:hAnsi="ＭＳ Ｐゴシック" w:cs="YuGothic-Regular" w:hint="eastAsia"/>
          <w:kern w:val="0"/>
          <w:szCs w:val="21"/>
        </w:rPr>
        <w:t>、</w:t>
      </w:r>
      <w:r w:rsidRPr="009108DB">
        <w:rPr>
          <w:rFonts w:ascii="ＭＳ Ｐゴシック" w:eastAsia="ＭＳ Ｐゴシック" w:hAnsi="ＭＳ Ｐゴシック" w:cs="YuGothic-Regular"/>
          <w:kern w:val="0"/>
          <w:szCs w:val="21"/>
        </w:rPr>
        <w:t>SOGS</w:t>
      </w:r>
      <w:r w:rsidR="000F20C5">
        <w:rPr>
          <w:rFonts w:ascii="ＭＳ Ｐゴシック" w:eastAsia="ＭＳ Ｐゴシック" w:hAnsi="ＭＳ Ｐゴシック" w:cs="YuGothic-Regular"/>
          <w:kern w:val="0"/>
          <w:szCs w:val="21"/>
        </w:rPr>
        <w:t xml:space="preserve"> </w:t>
      </w:r>
      <w:r w:rsidRPr="009108DB">
        <w:rPr>
          <w:rFonts w:ascii="ＭＳ Ｐゴシック" w:eastAsia="ＭＳ Ｐゴシック" w:hAnsi="ＭＳ Ｐゴシック" w:cs="YuGothic-Regular"/>
          <w:kern w:val="0"/>
          <w:szCs w:val="21"/>
        </w:rPr>
        <w:t>5</w:t>
      </w:r>
      <w:r w:rsidRPr="009108DB">
        <w:rPr>
          <w:rFonts w:ascii="ＭＳ Ｐゴシック" w:eastAsia="ＭＳ Ｐゴシック" w:hAnsi="ＭＳ Ｐゴシック" w:cs="YuGothic-Regular" w:hint="eastAsia"/>
          <w:kern w:val="0"/>
          <w:szCs w:val="21"/>
        </w:rPr>
        <w:t>点以上と</w:t>
      </w:r>
      <w:r w:rsidRPr="009108DB">
        <w:rPr>
          <w:rFonts w:ascii="ＭＳ Ｐゴシック" w:eastAsia="ＭＳ Ｐゴシック" w:hAnsi="ＭＳ Ｐゴシック" w:cs="YuGothic-Regular"/>
          <w:kern w:val="0"/>
          <w:szCs w:val="21"/>
        </w:rPr>
        <w:t>5</w:t>
      </w:r>
      <w:r w:rsidRPr="009108DB">
        <w:rPr>
          <w:rFonts w:ascii="ＭＳ Ｐゴシック" w:eastAsia="ＭＳ Ｐゴシック" w:hAnsi="ＭＳ Ｐゴシック" w:cs="YuGothic-Regular" w:hint="eastAsia"/>
          <w:kern w:val="0"/>
          <w:szCs w:val="21"/>
        </w:rPr>
        <w:t>点未満で比較したところ</w:t>
      </w:r>
      <w:r w:rsidR="00305E14">
        <w:rPr>
          <w:rFonts w:ascii="ＭＳ Ｐゴシック" w:eastAsia="ＭＳ Ｐゴシック" w:hAnsi="ＭＳ Ｐゴシック" w:cs="YuGothic-Regular" w:hint="eastAsia"/>
          <w:kern w:val="0"/>
          <w:szCs w:val="21"/>
        </w:rPr>
        <w:t>、</w:t>
      </w:r>
      <w:r w:rsidRPr="009108DB">
        <w:rPr>
          <w:rFonts w:ascii="ＭＳ Ｐゴシック" w:eastAsia="ＭＳ Ｐゴシック" w:hAnsi="ＭＳ Ｐゴシック" w:cs="YuGothic-Regular" w:hint="eastAsia"/>
          <w:kern w:val="0"/>
          <w:szCs w:val="21"/>
        </w:rPr>
        <w:t>有意差はなかった。</w:t>
      </w:r>
      <w:r w:rsidRPr="008C7EA3">
        <w:rPr>
          <w:rFonts w:ascii="ＭＳ Ｐゴシック" w:eastAsia="ＭＳ Ｐゴシック" w:hAnsi="ＭＳ Ｐゴシック" w:cs="YuGothic-Regular" w:hint="eastAsia"/>
          <w:kern w:val="0"/>
          <w:szCs w:val="21"/>
        </w:rPr>
        <w:t>（図表</w:t>
      </w:r>
      <w:r w:rsidR="00B60382">
        <w:rPr>
          <w:rFonts w:ascii="ＭＳ Ｐゴシック" w:eastAsia="ＭＳ Ｐゴシック" w:hAnsi="ＭＳ Ｐゴシック" w:cs="YuGothic-Regular"/>
          <w:kern w:val="0"/>
          <w:szCs w:val="21"/>
        </w:rPr>
        <w:t>3</w:t>
      </w:r>
      <w:r w:rsidR="007404FD">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w:t>
      </w:r>
    </w:p>
    <w:p w14:paraId="093884D4" w14:textId="77777777" w:rsidR="00B60382" w:rsidRPr="008C7EA3" w:rsidRDefault="00B60382" w:rsidP="00CD41E6">
      <w:pPr>
        <w:autoSpaceDE w:val="0"/>
        <w:autoSpaceDN w:val="0"/>
        <w:adjustRightInd w:val="0"/>
        <w:jc w:val="left"/>
        <w:rPr>
          <w:rFonts w:ascii="ＭＳ Ｐゴシック" w:eastAsia="ＭＳ Ｐゴシック" w:hAnsi="ＭＳ Ｐゴシック" w:cs="YuGothic-Regular"/>
          <w:kern w:val="0"/>
          <w:szCs w:val="21"/>
        </w:rPr>
      </w:pPr>
    </w:p>
    <w:p w14:paraId="099C4930" w14:textId="6374D7DF" w:rsidR="00CD41E6" w:rsidRDefault="00CD41E6" w:rsidP="00B60382">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B60382">
        <w:rPr>
          <w:rFonts w:ascii="ＭＳ Ｐゴシック" w:eastAsia="ＭＳ Ｐゴシック" w:hAnsi="ＭＳ Ｐゴシック" w:cs="YuGothic-Bold"/>
          <w:b/>
          <w:bCs/>
          <w:kern w:val="0"/>
          <w:sz w:val="20"/>
          <w:szCs w:val="20"/>
        </w:rPr>
        <w:t>3</w:t>
      </w:r>
      <w:r w:rsidR="007404FD">
        <w:rPr>
          <w:rFonts w:ascii="ＭＳ Ｐゴシック" w:eastAsia="ＭＳ Ｐゴシック" w:hAnsi="ＭＳ Ｐゴシック" w:cs="YuGothic-Bold"/>
          <w:b/>
          <w:bCs/>
          <w:kern w:val="0"/>
          <w:sz w:val="20"/>
          <w:szCs w:val="20"/>
        </w:rPr>
        <w:t>1</w:t>
      </w:r>
      <w:r w:rsidRPr="008C7EA3">
        <w:rPr>
          <w:rFonts w:ascii="ＭＳ Ｐゴシック" w:eastAsia="ＭＳ Ｐゴシック" w:hAnsi="ＭＳ Ｐゴシック" w:cs="YuGothic-Bold" w:hint="eastAsia"/>
          <w:b/>
          <w:bCs/>
          <w:kern w:val="0"/>
          <w:sz w:val="20"/>
          <w:szCs w:val="20"/>
        </w:rPr>
        <w:t xml:space="preserve">　公営競技：主な券の購入方法（</w:t>
      </w:r>
      <w:r w:rsidRPr="008C7EA3">
        <w:rPr>
          <w:rFonts w:ascii="ＭＳ Ｐゴシック" w:eastAsia="ＭＳ Ｐゴシック" w:hAnsi="ＭＳ Ｐゴシック" w:cs="YuGothic-Bold"/>
          <w:b/>
          <w:bCs/>
          <w:kern w:val="0"/>
          <w:sz w:val="20"/>
          <w:szCs w:val="20"/>
        </w:rPr>
        <w:t>SOGS</w:t>
      </w:r>
      <w:r w:rsidR="000F20C5">
        <w:rPr>
          <w:rFonts w:ascii="ＭＳ Ｐゴシック" w:eastAsia="ＭＳ Ｐゴシック" w:hAnsi="ＭＳ Ｐゴシック" w:cs="YuGothic-Bold"/>
          <w:b/>
          <w:bCs/>
          <w:kern w:val="0"/>
          <w:sz w:val="20"/>
          <w:szCs w:val="20"/>
        </w:rPr>
        <w:t xml:space="preserve"> </w:t>
      </w:r>
      <w:r w:rsidRPr="008C7EA3">
        <w:rPr>
          <w:rFonts w:ascii="ＭＳ Ｐゴシック" w:eastAsia="ＭＳ Ｐゴシック" w:hAnsi="ＭＳ Ｐゴシック" w:cs="YuGothic-Bold"/>
          <w:b/>
          <w:bCs/>
          <w:kern w:val="0"/>
          <w:sz w:val="20"/>
          <w:szCs w:val="20"/>
        </w:rPr>
        <w:t>5</w:t>
      </w:r>
      <w:r w:rsidRPr="008C7EA3">
        <w:rPr>
          <w:rFonts w:ascii="ＭＳ Ｐゴシック" w:eastAsia="ＭＳ Ｐゴシック" w:hAnsi="ＭＳ Ｐゴシック" w:cs="YuGothic-Bold" w:hint="eastAsia"/>
          <w:b/>
          <w:bCs/>
          <w:kern w:val="0"/>
          <w:sz w:val="20"/>
          <w:szCs w:val="20"/>
        </w:rPr>
        <w:t>点以上</w:t>
      </w:r>
      <w:r w:rsidRPr="008C7EA3">
        <w:rPr>
          <w:rFonts w:ascii="ＭＳ Ｐゴシック" w:eastAsia="ＭＳ Ｐゴシック" w:hAnsi="ＭＳ Ｐゴシック" w:cs="YuGothic-Bold"/>
          <w:b/>
          <w:bCs/>
          <w:kern w:val="0"/>
          <w:sz w:val="20"/>
          <w:szCs w:val="20"/>
        </w:rPr>
        <w:t>5</w:t>
      </w:r>
      <w:r w:rsidRPr="008C7EA3">
        <w:rPr>
          <w:rFonts w:ascii="ＭＳ Ｐゴシック" w:eastAsia="ＭＳ Ｐゴシック" w:hAnsi="ＭＳ Ｐゴシック" w:cs="YuGothic-Bold" w:hint="eastAsia"/>
          <w:b/>
          <w:bCs/>
          <w:kern w:val="0"/>
          <w:sz w:val="20"/>
          <w:szCs w:val="20"/>
        </w:rPr>
        <w:t>点未満の比較）</w:t>
      </w:r>
    </w:p>
    <w:p w14:paraId="63DE2C83" w14:textId="3773C83D" w:rsidR="009108DB" w:rsidRDefault="009108DB" w:rsidP="00B60382">
      <w:pPr>
        <w:autoSpaceDE w:val="0"/>
        <w:autoSpaceDN w:val="0"/>
        <w:adjustRightInd w:val="0"/>
        <w:jc w:val="center"/>
        <w:rPr>
          <w:rFonts w:ascii="ＭＳ Ｐゴシック" w:eastAsia="ＭＳ Ｐゴシック" w:hAnsi="ＭＳ Ｐゴシック" w:cs="YuGothic-Bold"/>
          <w:b/>
          <w:bCs/>
          <w:kern w:val="0"/>
          <w:sz w:val="20"/>
          <w:szCs w:val="20"/>
        </w:rPr>
      </w:pPr>
      <w:r w:rsidRPr="009108DB">
        <w:rPr>
          <w:rFonts w:hint="eastAsia"/>
          <w:noProof/>
        </w:rPr>
        <w:drawing>
          <wp:inline distT="0" distB="0" distL="0" distR="0" wp14:anchorId="118E6368" wp14:editId="457F15CA">
            <wp:extent cx="6472555" cy="1962150"/>
            <wp:effectExtent l="0" t="0" r="444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472555" cy="1962150"/>
                    </a:xfrm>
                    <a:prstGeom prst="rect">
                      <a:avLst/>
                    </a:prstGeom>
                    <a:noFill/>
                    <a:ln>
                      <a:noFill/>
                    </a:ln>
                  </pic:spPr>
                </pic:pic>
              </a:graphicData>
            </a:graphic>
          </wp:inline>
        </w:drawing>
      </w:r>
    </w:p>
    <w:p w14:paraId="27D7A81F" w14:textId="73A9BBB8" w:rsidR="00A806E0" w:rsidRPr="009108DB" w:rsidRDefault="00A806E0" w:rsidP="00B60382">
      <w:pPr>
        <w:autoSpaceDE w:val="0"/>
        <w:autoSpaceDN w:val="0"/>
        <w:adjustRightInd w:val="0"/>
        <w:jc w:val="center"/>
        <w:rPr>
          <w:rFonts w:ascii="ＭＳ Ｐゴシック" w:eastAsia="ＭＳ Ｐゴシック" w:hAnsi="ＭＳ Ｐゴシック" w:cs="YuGothic-Bold"/>
          <w:b/>
          <w:bCs/>
          <w:kern w:val="0"/>
          <w:sz w:val="20"/>
          <w:szCs w:val="20"/>
        </w:rPr>
      </w:pPr>
    </w:p>
    <w:p w14:paraId="32637C84" w14:textId="60F5A667" w:rsidR="00CD41E6" w:rsidRPr="00E1161A" w:rsidRDefault="00CD41E6" w:rsidP="00203F0D">
      <w:pPr>
        <w:widowControl/>
        <w:jc w:val="left"/>
        <w:rPr>
          <w:rFonts w:ascii="ＭＳ Ｐゴシック" w:eastAsia="ＭＳ Ｐゴシック" w:hAnsi="ＭＳ Ｐゴシック" w:cs="YuGothic-Bold"/>
          <w:b/>
          <w:bCs/>
          <w:kern w:val="0"/>
          <w:sz w:val="24"/>
          <w:szCs w:val="24"/>
        </w:rPr>
      </w:pPr>
      <w:r w:rsidRPr="008C7EA3">
        <w:rPr>
          <w:rFonts w:ascii="ＭＳ Ｐゴシック" w:eastAsia="ＭＳ Ｐゴシック" w:hAnsi="ＭＳ Ｐゴシック" w:cs="YuGothic-Regular"/>
          <w:kern w:val="0"/>
          <w:szCs w:val="21"/>
        </w:rPr>
        <w:br w:type="page"/>
      </w:r>
      <w:r w:rsidRPr="00E1161A">
        <w:rPr>
          <w:rFonts w:ascii="ＭＳ Ｐゴシック" w:eastAsia="ＭＳ Ｐゴシック" w:hAnsi="ＭＳ Ｐゴシック" w:cs="YuGothic-Bold" w:hint="eastAsia"/>
          <w:b/>
          <w:bCs/>
          <w:kern w:val="0"/>
          <w:sz w:val="24"/>
          <w:szCs w:val="24"/>
        </w:rPr>
        <w:lastRenderedPageBreak/>
        <w:t>（３）</w:t>
      </w:r>
      <w:r w:rsidRPr="00E1161A">
        <w:rPr>
          <w:rFonts w:ascii="ＭＳ Ｐゴシック" w:eastAsia="ＭＳ Ｐゴシック" w:hAnsi="ＭＳ Ｐゴシック" w:cs="YuGothic-Bold"/>
          <w:b/>
          <w:bCs/>
          <w:kern w:val="0"/>
          <w:sz w:val="24"/>
          <w:szCs w:val="24"/>
        </w:rPr>
        <w:t>SOGS</w:t>
      </w:r>
      <w:r w:rsidR="000F20C5">
        <w:rPr>
          <w:rFonts w:ascii="ＭＳ Ｐゴシック" w:eastAsia="ＭＳ Ｐゴシック" w:hAnsi="ＭＳ Ｐゴシック" w:cs="YuGothic-Bold"/>
          <w:b/>
          <w:bCs/>
          <w:kern w:val="0"/>
          <w:sz w:val="24"/>
          <w:szCs w:val="24"/>
        </w:rPr>
        <w:t xml:space="preserve"> </w:t>
      </w:r>
      <w:r w:rsidRPr="00E1161A">
        <w:rPr>
          <w:rFonts w:ascii="ＭＳ Ｐゴシック" w:eastAsia="ＭＳ Ｐゴシック" w:hAnsi="ＭＳ Ｐゴシック" w:cs="YuGothic-Bold"/>
          <w:b/>
          <w:bCs/>
          <w:kern w:val="0"/>
          <w:sz w:val="24"/>
          <w:szCs w:val="24"/>
        </w:rPr>
        <w:t>5</w:t>
      </w:r>
      <w:r w:rsidRPr="00E1161A">
        <w:rPr>
          <w:rFonts w:ascii="ＭＳ Ｐゴシック" w:eastAsia="ＭＳ Ｐゴシック" w:hAnsi="ＭＳ Ｐゴシック" w:cs="YuGothic-Bold" w:hint="eastAsia"/>
          <w:b/>
          <w:bCs/>
          <w:kern w:val="0"/>
          <w:sz w:val="24"/>
          <w:szCs w:val="24"/>
        </w:rPr>
        <w:t>点以上</w:t>
      </w:r>
      <w:r w:rsidRPr="00E1161A">
        <w:rPr>
          <w:rFonts w:ascii="ＭＳ Ｐゴシック" w:eastAsia="ＭＳ Ｐゴシック" w:hAnsi="ＭＳ Ｐゴシック" w:cs="YuGothic-Bold"/>
          <w:b/>
          <w:bCs/>
          <w:kern w:val="0"/>
          <w:sz w:val="24"/>
          <w:szCs w:val="24"/>
        </w:rPr>
        <w:t>-</w:t>
      </w:r>
      <w:r w:rsidR="00187A69">
        <w:rPr>
          <w:rFonts w:ascii="ＭＳ Ｐゴシック" w:eastAsia="ＭＳ Ｐゴシック" w:hAnsi="ＭＳ Ｐゴシック" w:cs="YuGothic-Bold" w:hint="eastAsia"/>
          <w:b/>
          <w:bCs/>
          <w:kern w:val="0"/>
          <w:sz w:val="24"/>
          <w:szCs w:val="24"/>
        </w:rPr>
        <w:t>過去１年間で１か</w:t>
      </w:r>
      <w:r w:rsidRPr="00E1161A">
        <w:rPr>
          <w:rFonts w:ascii="ＭＳ Ｐゴシック" w:eastAsia="ＭＳ Ｐゴシック" w:hAnsi="ＭＳ Ｐゴシック" w:cs="YuGothic-Bold" w:hint="eastAsia"/>
          <w:b/>
          <w:bCs/>
          <w:kern w:val="0"/>
          <w:sz w:val="24"/>
          <w:szCs w:val="24"/>
        </w:rPr>
        <w:t>月あたりにギャンブル</w:t>
      </w:r>
      <w:r w:rsidR="00E10DE4">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に費やす金額（男女別）</w:t>
      </w:r>
    </w:p>
    <w:p w14:paraId="520A73A5" w14:textId="60EBCF81" w:rsidR="00CD41E6" w:rsidRPr="008C7EA3" w:rsidRDefault="00CD41E6" w:rsidP="00B60382">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16</w:t>
      </w:r>
      <w:r w:rsidRPr="00B35703">
        <w:rPr>
          <w:rFonts w:ascii="ＭＳ Ｐゴシック" w:eastAsia="ＭＳ Ｐゴシック" w:hAnsi="ＭＳ Ｐゴシック" w:cs="YuGothic-Bold" w:hint="eastAsia"/>
          <w:b/>
          <w:bCs/>
          <w:kern w:val="0"/>
          <w:szCs w:val="21"/>
          <w:highlight w:val="yellow"/>
        </w:rPr>
        <w:t>】</w:t>
      </w:r>
      <w:r w:rsidR="00B60382"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過去１年間</w:t>
      </w:r>
      <w:r w:rsidR="00305E14" w:rsidRPr="00B35703">
        <w:rPr>
          <w:rFonts w:ascii="ＭＳ Ｐゴシック" w:eastAsia="ＭＳ Ｐゴシック" w:hAnsi="ＭＳ Ｐゴシック" w:cs="YuGothic-Bold" w:hint="eastAsia"/>
          <w:b/>
          <w:bCs/>
          <w:kern w:val="0"/>
          <w:szCs w:val="21"/>
          <w:highlight w:val="yellow"/>
        </w:rPr>
        <w:t>、</w:t>
      </w:r>
      <w:r w:rsidR="00187A69">
        <w:rPr>
          <w:rFonts w:ascii="ＭＳ Ｐゴシック" w:eastAsia="ＭＳ Ｐゴシック" w:hAnsi="ＭＳ Ｐゴシック" w:cs="YuGothic-Bold" w:hint="eastAsia"/>
          <w:b/>
          <w:bCs/>
          <w:kern w:val="0"/>
          <w:szCs w:val="21"/>
          <w:highlight w:val="yellow"/>
        </w:rPr>
        <w:t>１か</w:t>
      </w:r>
      <w:r w:rsidRPr="00B35703">
        <w:rPr>
          <w:rFonts w:ascii="ＭＳ Ｐゴシック" w:eastAsia="ＭＳ Ｐゴシック" w:hAnsi="ＭＳ Ｐゴシック" w:cs="YuGothic-Bold" w:hint="eastAsia"/>
          <w:b/>
          <w:bCs/>
          <w:kern w:val="0"/>
          <w:szCs w:val="21"/>
          <w:highlight w:val="yellow"/>
        </w:rPr>
        <w:t>月あたりギャンブル</w:t>
      </w:r>
      <w:r w:rsidR="00E10DE4">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にどのくらいお金をかけていますか。</w:t>
      </w:r>
      <w:r w:rsidR="00B60382" w:rsidRPr="00B35703">
        <w:rPr>
          <w:rFonts w:ascii="ＭＳ Ｐゴシック" w:eastAsia="ＭＳ Ｐゴシック" w:hAnsi="ＭＳ Ｐゴシック" w:cs="YuGothic-Bold"/>
          <w:b/>
          <w:bCs/>
          <w:kern w:val="0"/>
          <w:szCs w:val="21"/>
          <w:highlight w:val="yellow"/>
        </w:rPr>
        <w:br/>
      </w:r>
      <w:r w:rsidRPr="00B35703">
        <w:rPr>
          <w:rFonts w:ascii="ＭＳ Ｐゴシック" w:eastAsia="ＭＳ Ｐゴシック" w:hAnsi="ＭＳ Ｐゴシック" w:cs="YuGothic-Bold" w:hint="eastAsia"/>
          <w:b/>
          <w:bCs/>
          <w:kern w:val="0"/>
          <w:szCs w:val="21"/>
          <w:highlight w:val="yellow"/>
        </w:rPr>
        <w:t>（勝ったお金は含めずに回答）</w:t>
      </w:r>
    </w:p>
    <w:p w14:paraId="311CBD30" w14:textId="1D0B3AA6" w:rsidR="00CD41E6" w:rsidRDefault="00CD41E6" w:rsidP="00B60382">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w:t>
      </w:r>
      <w:r w:rsidR="00135457">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hint="eastAsia"/>
          <w:kern w:val="0"/>
          <w:szCs w:val="21"/>
        </w:rPr>
        <w:t>点以上の者において、１か月あたりギャンブル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に使用する金額は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万円以上</w:t>
      </w:r>
      <w:r w:rsidR="00E10DE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万円未満が最も多</w:t>
      </w:r>
      <w:r w:rsidR="00C7701F">
        <w:rPr>
          <w:rFonts w:ascii="ＭＳ Ｐゴシック" w:eastAsia="ＭＳ Ｐゴシック" w:hAnsi="ＭＳ Ｐゴシック" w:cs="YuGothic-Regular" w:hint="eastAsia"/>
          <w:kern w:val="0"/>
          <w:szCs w:val="21"/>
        </w:rPr>
        <w:t>く、</w:t>
      </w:r>
      <w:r w:rsidR="0090176F">
        <w:rPr>
          <w:rFonts w:ascii="ＭＳ Ｐゴシック" w:eastAsia="ＭＳ Ｐゴシック" w:hAnsi="ＭＳ Ｐゴシック" w:cs="YuGothic-Regular" w:hint="eastAsia"/>
          <w:kern w:val="0"/>
          <w:szCs w:val="21"/>
        </w:rPr>
        <w:t>次いで、10万円以上～50万円未満が多くなった</w:t>
      </w:r>
      <w:r w:rsidRPr="008C7EA3">
        <w:rPr>
          <w:rFonts w:ascii="ＭＳ Ｐゴシック" w:eastAsia="ＭＳ Ｐゴシック" w:hAnsi="ＭＳ Ｐゴシック" w:cs="YuGothic-Regular" w:hint="eastAsia"/>
          <w:kern w:val="0"/>
          <w:szCs w:val="21"/>
        </w:rPr>
        <w:t>。月に</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円以上ギャンブル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にかける場合の金額の中央値は</w:t>
      </w:r>
      <w:r w:rsidRPr="008C7EA3">
        <w:rPr>
          <w:rFonts w:ascii="ＭＳ Ｐゴシック" w:eastAsia="ＭＳ Ｐゴシック" w:hAnsi="ＭＳ Ｐゴシック" w:cs="YuGothic-Regular"/>
          <w:kern w:val="0"/>
          <w:szCs w:val="21"/>
        </w:rPr>
        <w:t>50,000</w:t>
      </w:r>
      <w:r w:rsidRPr="008C7EA3">
        <w:rPr>
          <w:rFonts w:ascii="ＭＳ Ｐゴシック" w:eastAsia="ＭＳ Ｐゴシック" w:hAnsi="ＭＳ Ｐゴシック" w:cs="YuGothic-Regular" w:hint="eastAsia"/>
          <w:kern w:val="0"/>
          <w:szCs w:val="21"/>
        </w:rPr>
        <w:t>円</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月であった。（図表</w:t>
      </w:r>
      <w:r w:rsidR="007404FD">
        <w:rPr>
          <w:rFonts w:ascii="ＭＳ Ｐゴシック" w:eastAsia="ＭＳ Ｐゴシック" w:hAnsi="ＭＳ Ｐゴシック" w:cs="YuGothic-Regular"/>
          <w:kern w:val="0"/>
          <w:szCs w:val="21"/>
        </w:rPr>
        <w:t>32</w:t>
      </w:r>
      <w:r w:rsidRPr="008C7EA3">
        <w:rPr>
          <w:rFonts w:ascii="ＭＳ Ｐゴシック" w:eastAsia="ＭＳ Ｐゴシック" w:hAnsi="ＭＳ Ｐゴシック" w:cs="YuGothic-Regular" w:hint="eastAsia"/>
          <w:kern w:val="0"/>
          <w:szCs w:val="21"/>
        </w:rPr>
        <w:t>・図表</w:t>
      </w:r>
      <w:r w:rsidR="007404FD">
        <w:rPr>
          <w:rFonts w:ascii="ＭＳ Ｐゴシック" w:eastAsia="ＭＳ Ｐゴシック" w:hAnsi="ＭＳ Ｐゴシック" w:cs="YuGothic-Regular"/>
          <w:kern w:val="0"/>
          <w:szCs w:val="21"/>
        </w:rPr>
        <w:t>33</w:t>
      </w:r>
      <w:r w:rsidRPr="008C7EA3">
        <w:rPr>
          <w:rFonts w:ascii="ＭＳ Ｐゴシック" w:eastAsia="ＭＳ Ｐゴシック" w:hAnsi="ＭＳ Ｐゴシック" w:cs="YuGothic-Regular" w:hint="eastAsia"/>
          <w:kern w:val="0"/>
          <w:szCs w:val="21"/>
        </w:rPr>
        <w:t>）</w:t>
      </w:r>
    </w:p>
    <w:p w14:paraId="5793C4A2" w14:textId="77777777" w:rsidR="00B60382" w:rsidRPr="008C7EA3" w:rsidRDefault="00B60382" w:rsidP="00CD41E6">
      <w:pPr>
        <w:autoSpaceDE w:val="0"/>
        <w:autoSpaceDN w:val="0"/>
        <w:adjustRightInd w:val="0"/>
        <w:jc w:val="left"/>
        <w:rPr>
          <w:rFonts w:ascii="ＭＳ Ｐゴシック" w:eastAsia="ＭＳ Ｐゴシック" w:hAnsi="ＭＳ Ｐゴシック" w:cs="YuGothic-Regular"/>
          <w:kern w:val="0"/>
          <w:szCs w:val="21"/>
        </w:rPr>
      </w:pPr>
    </w:p>
    <w:p w14:paraId="36929CE6" w14:textId="62CAA8BE" w:rsidR="00CD41E6" w:rsidRPr="008C7EA3" w:rsidRDefault="00FD5EB1" w:rsidP="00B60382">
      <w:pPr>
        <w:autoSpaceDE w:val="0"/>
        <w:autoSpaceDN w:val="0"/>
        <w:adjustRightInd w:val="0"/>
        <w:jc w:val="center"/>
        <w:rPr>
          <w:rFonts w:ascii="ＭＳ Ｐゴシック" w:eastAsia="ＭＳ Ｐゴシック" w:hAnsi="ＭＳ Ｐゴシック" w:cs="YuGothic-Bold"/>
          <w:b/>
          <w:bCs/>
          <w:kern w:val="0"/>
          <w:sz w:val="20"/>
          <w:szCs w:val="20"/>
        </w:rPr>
      </w:pPr>
      <w:r w:rsidRPr="00FD5EB1">
        <w:rPr>
          <w:noProof/>
        </w:rPr>
        <w:drawing>
          <wp:anchor distT="0" distB="0" distL="114300" distR="114300" simplePos="0" relativeHeight="251805696" behindDoc="0" locked="0" layoutInCell="1" allowOverlap="1" wp14:anchorId="58026EDD" wp14:editId="461325CD">
            <wp:simplePos x="0" y="0"/>
            <wp:positionH relativeFrom="column">
              <wp:posOffset>1082675</wp:posOffset>
            </wp:positionH>
            <wp:positionV relativeFrom="paragraph">
              <wp:posOffset>128270</wp:posOffset>
            </wp:positionV>
            <wp:extent cx="4191000" cy="2400300"/>
            <wp:effectExtent l="0" t="0" r="0" b="0"/>
            <wp:wrapNone/>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191000"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1E6" w:rsidRPr="008C7EA3">
        <w:rPr>
          <w:rFonts w:ascii="ＭＳ Ｐゴシック" w:eastAsia="ＭＳ Ｐゴシック" w:hAnsi="ＭＳ Ｐゴシック" w:cs="YuGothic-Bold" w:hint="eastAsia"/>
          <w:b/>
          <w:bCs/>
          <w:kern w:val="0"/>
          <w:sz w:val="20"/>
          <w:szCs w:val="20"/>
        </w:rPr>
        <w:t>図表</w:t>
      </w:r>
      <w:r w:rsidR="00B60382">
        <w:rPr>
          <w:rFonts w:ascii="ＭＳ Ｐゴシック" w:eastAsia="ＭＳ Ｐゴシック" w:hAnsi="ＭＳ Ｐゴシック" w:cs="YuGothic-Bold"/>
          <w:b/>
          <w:bCs/>
          <w:kern w:val="0"/>
          <w:sz w:val="20"/>
          <w:szCs w:val="20"/>
        </w:rPr>
        <w:t>3</w:t>
      </w:r>
      <w:r w:rsidR="007404FD">
        <w:rPr>
          <w:rFonts w:ascii="ＭＳ Ｐゴシック" w:eastAsia="ＭＳ Ｐゴシック" w:hAnsi="ＭＳ Ｐゴシック" w:cs="YuGothic-Bold"/>
          <w:b/>
          <w:bCs/>
          <w:kern w:val="0"/>
          <w:sz w:val="20"/>
          <w:szCs w:val="20"/>
        </w:rPr>
        <w:t>2</w:t>
      </w:r>
      <w:r w:rsidR="00CD41E6" w:rsidRPr="008C7EA3">
        <w:rPr>
          <w:rFonts w:ascii="ＭＳ Ｐゴシック" w:eastAsia="ＭＳ Ｐゴシック" w:hAnsi="ＭＳ Ｐゴシック" w:cs="YuGothic-Bold" w:hint="eastAsia"/>
          <w:b/>
          <w:bCs/>
          <w:kern w:val="0"/>
          <w:sz w:val="20"/>
          <w:szCs w:val="20"/>
        </w:rPr>
        <w:t xml:space="preserve">　</w:t>
      </w:r>
      <w:r w:rsidR="00CD41E6" w:rsidRPr="008C7EA3">
        <w:rPr>
          <w:rFonts w:ascii="ＭＳ Ｐゴシック" w:eastAsia="ＭＳ Ｐゴシック" w:hAnsi="ＭＳ Ｐゴシック" w:cs="YuGothic-Bold"/>
          <w:b/>
          <w:bCs/>
          <w:kern w:val="0"/>
          <w:sz w:val="20"/>
          <w:szCs w:val="20"/>
        </w:rPr>
        <w:t>SOGS</w:t>
      </w:r>
      <w:r w:rsidR="000F20C5">
        <w:rPr>
          <w:rFonts w:ascii="ＭＳ Ｐゴシック" w:eastAsia="ＭＳ Ｐゴシック" w:hAnsi="ＭＳ Ｐゴシック" w:cs="YuGothic-Bold"/>
          <w:b/>
          <w:bCs/>
          <w:kern w:val="0"/>
          <w:sz w:val="20"/>
          <w:szCs w:val="20"/>
        </w:rPr>
        <w:t xml:space="preserve"> </w:t>
      </w:r>
      <w:r w:rsidR="00CD41E6" w:rsidRPr="008C7EA3">
        <w:rPr>
          <w:rFonts w:ascii="ＭＳ Ｐゴシック" w:eastAsia="ＭＳ Ｐゴシック" w:hAnsi="ＭＳ Ｐゴシック" w:cs="YuGothic-Bold"/>
          <w:b/>
          <w:bCs/>
          <w:kern w:val="0"/>
          <w:sz w:val="20"/>
          <w:szCs w:val="20"/>
        </w:rPr>
        <w:t>5</w:t>
      </w:r>
      <w:r w:rsidR="00CD41E6" w:rsidRPr="008C7EA3">
        <w:rPr>
          <w:rFonts w:ascii="ＭＳ Ｐゴシック" w:eastAsia="ＭＳ Ｐゴシック" w:hAnsi="ＭＳ Ｐゴシック" w:cs="YuGothic-Bold" w:hint="eastAsia"/>
          <w:b/>
          <w:bCs/>
          <w:kern w:val="0"/>
          <w:sz w:val="20"/>
          <w:szCs w:val="20"/>
        </w:rPr>
        <w:t>点以上</w:t>
      </w:r>
      <w:r w:rsidR="00CD41E6" w:rsidRPr="008C7EA3">
        <w:rPr>
          <w:rFonts w:ascii="ＭＳ Ｐゴシック" w:eastAsia="ＭＳ Ｐゴシック" w:hAnsi="ＭＳ Ｐゴシック" w:cs="YuGothic-Bold"/>
          <w:b/>
          <w:bCs/>
          <w:kern w:val="0"/>
          <w:sz w:val="20"/>
          <w:szCs w:val="20"/>
        </w:rPr>
        <w:t>-</w:t>
      </w:r>
      <w:r w:rsidR="00CD41E6" w:rsidRPr="008C7EA3">
        <w:rPr>
          <w:rFonts w:ascii="ＭＳ Ｐゴシック" w:eastAsia="ＭＳ Ｐゴシック" w:hAnsi="ＭＳ Ｐゴシック" w:cs="YuGothic-Bold" w:hint="eastAsia"/>
          <w:b/>
          <w:bCs/>
          <w:kern w:val="0"/>
          <w:sz w:val="20"/>
          <w:szCs w:val="20"/>
        </w:rPr>
        <w:t>ギャンブル</w:t>
      </w:r>
      <w:r w:rsidR="00E10DE4">
        <w:rPr>
          <w:rFonts w:ascii="ＭＳ Ｐゴシック" w:eastAsia="ＭＳ Ｐゴシック" w:hAnsi="ＭＳ Ｐゴシック" w:cs="YuGothic-Bold" w:hint="eastAsia"/>
          <w:b/>
          <w:bCs/>
          <w:kern w:val="0"/>
          <w:sz w:val="20"/>
          <w:szCs w:val="20"/>
        </w:rPr>
        <w:t>等</w:t>
      </w:r>
      <w:r w:rsidR="00CD41E6" w:rsidRPr="008C7EA3">
        <w:rPr>
          <w:rFonts w:ascii="ＭＳ Ｐゴシック" w:eastAsia="ＭＳ Ｐゴシック" w:hAnsi="ＭＳ Ｐゴシック" w:cs="YuGothic-Bold" w:hint="eastAsia"/>
          <w:b/>
          <w:bCs/>
          <w:kern w:val="0"/>
          <w:sz w:val="20"/>
          <w:szCs w:val="20"/>
        </w:rPr>
        <w:t>にかけているお金（</w:t>
      </w:r>
      <w:r w:rsidR="00CD41E6" w:rsidRPr="008C7EA3">
        <w:rPr>
          <w:rFonts w:ascii="ＭＳ Ｐゴシック" w:eastAsia="ＭＳ Ｐゴシック" w:hAnsi="ＭＳ Ｐゴシック" w:cs="YuGothic-Bold"/>
          <w:b/>
          <w:bCs/>
          <w:kern w:val="0"/>
          <w:sz w:val="20"/>
          <w:szCs w:val="20"/>
        </w:rPr>
        <w:t>1</w:t>
      </w:r>
      <w:r w:rsidR="00CD41E6" w:rsidRPr="008C7EA3">
        <w:rPr>
          <w:rFonts w:ascii="ＭＳ Ｐゴシック" w:eastAsia="ＭＳ Ｐゴシック" w:hAnsi="ＭＳ Ｐゴシック" w:cs="YuGothic-Bold" w:hint="eastAsia"/>
          <w:b/>
          <w:bCs/>
          <w:kern w:val="0"/>
          <w:sz w:val="20"/>
          <w:szCs w:val="20"/>
        </w:rPr>
        <w:t>か月あたり</w:t>
      </w:r>
      <w:r w:rsidR="00305E14">
        <w:rPr>
          <w:rFonts w:ascii="ＭＳ Ｐゴシック" w:eastAsia="ＭＳ Ｐゴシック" w:hAnsi="ＭＳ Ｐゴシック" w:cs="YuGothic-Bold" w:hint="eastAsia"/>
          <w:b/>
          <w:bCs/>
          <w:kern w:val="0"/>
          <w:sz w:val="20"/>
          <w:szCs w:val="20"/>
        </w:rPr>
        <w:t>、</w:t>
      </w:r>
      <w:r w:rsidR="00CD41E6" w:rsidRPr="008C7EA3">
        <w:rPr>
          <w:rFonts w:ascii="ＭＳ Ｐゴシック" w:eastAsia="ＭＳ Ｐゴシック" w:hAnsi="ＭＳ Ｐゴシック" w:cs="YuGothic-Bold" w:hint="eastAsia"/>
          <w:b/>
          <w:bCs/>
          <w:kern w:val="0"/>
          <w:sz w:val="20"/>
          <w:szCs w:val="20"/>
        </w:rPr>
        <w:t>勝ったお金は含めず）</w:t>
      </w:r>
    </w:p>
    <w:p w14:paraId="7B4F752B" w14:textId="3EA3048C" w:rsidR="00193DE5" w:rsidRPr="00FD5EB1"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324EF260" w14:textId="52033726"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77CD8374" w14:textId="2F2AB18C" w:rsidR="00F31DD1" w:rsidRDefault="00F31DD1" w:rsidP="00193DE5">
      <w:pPr>
        <w:autoSpaceDE w:val="0"/>
        <w:autoSpaceDN w:val="0"/>
        <w:adjustRightInd w:val="0"/>
        <w:jc w:val="left"/>
        <w:rPr>
          <w:rFonts w:ascii="ＭＳ Ｐゴシック" w:eastAsia="ＭＳ Ｐゴシック" w:hAnsi="ＭＳ Ｐゴシック" w:cs="YuGothic-Regular"/>
          <w:kern w:val="0"/>
          <w:szCs w:val="21"/>
        </w:rPr>
      </w:pPr>
    </w:p>
    <w:p w14:paraId="54C57EF6" w14:textId="6493D230" w:rsidR="00F31DD1" w:rsidRDefault="00F31DD1" w:rsidP="00193DE5">
      <w:pPr>
        <w:autoSpaceDE w:val="0"/>
        <w:autoSpaceDN w:val="0"/>
        <w:adjustRightInd w:val="0"/>
        <w:jc w:val="left"/>
        <w:rPr>
          <w:rFonts w:ascii="ＭＳ Ｐゴシック" w:eastAsia="ＭＳ Ｐゴシック" w:hAnsi="ＭＳ Ｐゴシック" w:cs="YuGothic-Regular"/>
          <w:kern w:val="0"/>
          <w:szCs w:val="21"/>
        </w:rPr>
      </w:pPr>
    </w:p>
    <w:p w14:paraId="796E58E0" w14:textId="1B08903D" w:rsidR="00F31DD1" w:rsidRDefault="00F31DD1" w:rsidP="00193DE5">
      <w:pPr>
        <w:autoSpaceDE w:val="0"/>
        <w:autoSpaceDN w:val="0"/>
        <w:adjustRightInd w:val="0"/>
        <w:jc w:val="left"/>
        <w:rPr>
          <w:rFonts w:ascii="ＭＳ Ｐゴシック" w:eastAsia="ＭＳ Ｐゴシック" w:hAnsi="ＭＳ Ｐゴシック" w:cs="YuGothic-Regular"/>
          <w:kern w:val="0"/>
          <w:szCs w:val="21"/>
        </w:rPr>
      </w:pPr>
    </w:p>
    <w:p w14:paraId="5AA1EAEC" w14:textId="41FF5817" w:rsidR="00F31DD1" w:rsidRDefault="00F31DD1" w:rsidP="00193DE5">
      <w:pPr>
        <w:autoSpaceDE w:val="0"/>
        <w:autoSpaceDN w:val="0"/>
        <w:adjustRightInd w:val="0"/>
        <w:jc w:val="left"/>
        <w:rPr>
          <w:rFonts w:ascii="ＭＳ Ｐゴシック" w:eastAsia="ＭＳ Ｐゴシック" w:hAnsi="ＭＳ Ｐゴシック" w:cs="YuGothic-Regular"/>
          <w:kern w:val="0"/>
          <w:szCs w:val="21"/>
        </w:rPr>
      </w:pPr>
    </w:p>
    <w:p w14:paraId="703D0555" w14:textId="4FEB5DA3" w:rsidR="00F31DD1" w:rsidRDefault="00F31DD1" w:rsidP="00193DE5">
      <w:pPr>
        <w:autoSpaceDE w:val="0"/>
        <w:autoSpaceDN w:val="0"/>
        <w:adjustRightInd w:val="0"/>
        <w:jc w:val="left"/>
        <w:rPr>
          <w:rFonts w:ascii="ＭＳ Ｐゴシック" w:eastAsia="ＭＳ Ｐゴシック" w:hAnsi="ＭＳ Ｐゴシック" w:cs="YuGothic-Regular"/>
          <w:kern w:val="0"/>
          <w:szCs w:val="21"/>
        </w:rPr>
      </w:pPr>
    </w:p>
    <w:p w14:paraId="2DEEE358" w14:textId="77777777" w:rsidR="00F31DD1" w:rsidRDefault="00F31DD1" w:rsidP="00193DE5">
      <w:pPr>
        <w:autoSpaceDE w:val="0"/>
        <w:autoSpaceDN w:val="0"/>
        <w:adjustRightInd w:val="0"/>
        <w:jc w:val="left"/>
        <w:rPr>
          <w:rFonts w:ascii="ＭＳ Ｐゴシック" w:eastAsia="ＭＳ Ｐゴシック" w:hAnsi="ＭＳ Ｐゴシック" w:cs="YuGothic-Regular"/>
          <w:kern w:val="0"/>
          <w:szCs w:val="21"/>
        </w:rPr>
      </w:pPr>
    </w:p>
    <w:p w14:paraId="1A80697F" w14:textId="5FC5887E" w:rsidR="00F31DD1" w:rsidRDefault="00F31DD1" w:rsidP="00193DE5">
      <w:pPr>
        <w:autoSpaceDE w:val="0"/>
        <w:autoSpaceDN w:val="0"/>
        <w:adjustRightInd w:val="0"/>
        <w:jc w:val="left"/>
        <w:rPr>
          <w:rFonts w:ascii="ＭＳ Ｐゴシック" w:eastAsia="ＭＳ Ｐゴシック" w:hAnsi="ＭＳ Ｐゴシック" w:cs="YuGothic-Regular"/>
          <w:kern w:val="0"/>
          <w:szCs w:val="21"/>
        </w:rPr>
      </w:pPr>
    </w:p>
    <w:p w14:paraId="19B51B2D" w14:textId="11FE9506"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6EA7C631" w14:textId="77777777" w:rsidR="00FD5EB1" w:rsidRPr="00BB4255" w:rsidRDefault="00FD5EB1" w:rsidP="00193DE5">
      <w:pPr>
        <w:autoSpaceDE w:val="0"/>
        <w:autoSpaceDN w:val="0"/>
        <w:adjustRightInd w:val="0"/>
        <w:jc w:val="left"/>
        <w:rPr>
          <w:rFonts w:ascii="ＭＳ Ｐゴシック" w:eastAsia="ＭＳ Ｐゴシック" w:hAnsi="ＭＳ Ｐゴシック" w:cs="YuGothic-Regular"/>
          <w:kern w:val="0"/>
          <w:szCs w:val="21"/>
        </w:rPr>
      </w:pPr>
    </w:p>
    <w:p w14:paraId="00A831A3" w14:textId="01F37273" w:rsidR="00CD41E6" w:rsidRDefault="0090176F" w:rsidP="00B60382">
      <w:pPr>
        <w:autoSpaceDE w:val="0"/>
        <w:autoSpaceDN w:val="0"/>
        <w:adjustRightInd w:val="0"/>
        <w:jc w:val="center"/>
        <w:rPr>
          <w:rFonts w:ascii="ＭＳ Ｐゴシック" w:eastAsia="ＭＳ Ｐゴシック" w:hAnsi="ＭＳ Ｐゴシック" w:cs="YuGothic-Bold"/>
          <w:b/>
          <w:bCs/>
          <w:kern w:val="0"/>
          <w:sz w:val="20"/>
          <w:szCs w:val="20"/>
        </w:rPr>
      </w:pPr>
      <w:r w:rsidRPr="0090176F">
        <w:rPr>
          <w:noProof/>
        </w:rPr>
        <w:drawing>
          <wp:anchor distT="0" distB="0" distL="114300" distR="114300" simplePos="0" relativeHeight="251806720" behindDoc="0" locked="0" layoutInCell="1" allowOverlap="1" wp14:anchorId="0EEC6369" wp14:editId="576D8320">
            <wp:simplePos x="0" y="0"/>
            <wp:positionH relativeFrom="column">
              <wp:posOffset>1463675</wp:posOffset>
            </wp:positionH>
            <wp:positionV relativeFrom="paragraph">
              <wp:posOffset>82550</wp:posOffset>
            </wp:positionV>
            <wp:extent cx="3550920" cy="1638300"/>
            <wp:effectExtent l="0" t="0" r="0" b="0"/>
            <wp:wrapNone/>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55092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1E6" w:rsidRPr="008C7EA3">
        <w:rPr>
          <w:rFonts w:ascii="ＭＳ Ｐゴシック" w:eastAsia="ＭＳ Ｐゴシック" w:hAnsi="ＭＳ Ｐゴシック" w:cs="YuGothic-Bold" w:hint="eastAsia"/>
          <w:b/>
          <w:bCs/>
          <w:kern w:val="0"/>
          <w:sz w:val="20"/>
          <w:szCs w:val="20"/>
        </w:rPr>
        <w:t>図表</w:t>
      </w:r>
      <w:r w:rsidR="00B60382">
        <w:rPr>
          <w:rFonts w:ascii="ＭＳ Ｐゴシック" w:eastAsia="ＭＳ Ｐゴシック" w:hAnsi="ＭＳ Ｐゴシック" w:cs="YuGothic-Bold"/>
          <w:b/>
          <w:bCs/>
          <w:kern w:val="0"/>
          <w:sz w:val="20"/>
          <w:szCs w:val="20"/>
        </w:rPr>
        <w:t>3</w:t>
      </w:r>
      <w:r w:rsidR="007404FD">
        <w:rPr>
          <w:rFonts w:ascii="ＭＳ Ｐゴシック" w:eastAsia="ＭＳ Ｐゴシック" w:hAnsi="ＭＳ Ｐゴシック" w:cs="YuGothic-Bold"/>
          <w:b/>
          <w:bCs/>
          <w:kern w:val="0"/>
          <w:sz w:val="20"/>
          <w:szCs w:val="20"/>
        </w:rPr>
        <w:t>3</w:t>
      </w:r>
      <w:r w:rsidR="00CD41E6" w:rsidRPr="008C7EA3">
        <w:rPr>
          <w:rFonts w:ascii="ＭＳ Ｐゴシック" w:eastAsia="ＭＳ Ｐゴシック" w:hAnsi="ＭＳ Ｐゴシック" w:cs="YuGothic-Bold" w:hint="eastAsia"/>
          <w:b/>
          <w:bCs/>
          <w:kern w:val="0"/>
          <w:sz w:val="20"/>
          <w:szCs w:val="20"/>
        </w:rPr>
        <w:t xml:space="preserve">　</w:t>
      </w:r>
      <w:r w:rsidR="00CD41E6" w:rsidRPr="008C7EA3">
        <w:rPr>
          <w:rFonts w:ascii="ＭＳ Ｐゴシック" w:eastAsia="ＭＳ Ｐゴシック" w:hAnsi="ＭＳ Ｐゴシック" w:cs="YuGothic-Bold"/>
          <w:b/>
          <w:bCs/>
          <w:kern w:val="0"/>
          <w:sz w:val="20"/>
          <w:szCs w:val="20"/>
        </w:rPr>
        <w:t>SOGS</w:t>
      </w:r>
      <w:r w:rsidR="000F20C5">
        <w:rPr>
          <w:rFonts w:ascii="ＭＳ Ｐゴシック" w:eastAsia="ＭＳ Ｐゴシック" w:hAnsi="ＭＳ Ｐゴシック" w:cs="YuGothic-Bold"/>
          <w:b/>
          <w:bCs/>
          <w:kern w:val="0"/>
          <w:sz w:val="20"/>
          <w:szCs w:val="20"/>
        </w:rPr>
        <w:t xml:space="preserve"> </w:t>
      </w:r>
      <w:r w:rsidR="00CD41E6" w:rsidRPr="008C7EA3">
        <w:rPr>
          <w:rFonts w:ascii="ＭＳ Ｐゴシック" w:eastAsia="ＭＳ Ｐゴシック" w:hAnsi="ＭＳ Ｐゴシック" w:cs="YuGothic-Bold"/>
          <w:b/>
          <w:bCs/>
          <w:kern w:val="0"/>
          <w:sz w:val="20"/>
          <w:szCs w:val="20"/>
        </w:rPr>
        <w:t>5</w:t>
      </w:r>
      <w:r w:rsidR="00CD41E6" w:rsidRPr="008C7EA3">
        <w:rPr>
          <w:rFonts w:ascii="ＭＳ Ｐゴシック" w:eastAsia="ＭＳ Ｐゴシック" w:hAnsi="ＭＳ Ｐゴシック" w:cs="YuGothic-Bold" w:hint="eastAsia"/>
          <w:b/>
          <w:bCs/>
          <w:kern w:val="0"/>
          <w:sz w:val="20"/>
          <w:szCs w:val="20"/>
        </w:rPr>
        <w:t>点以上</w:t>
      </w:r>
      <w:r w:rsidR="00CD41E6" w:rsidRPr="008C7EA3">
        <w:rPr>
          <w:rFonts w:ascii="ＭＳ Ｐゴシック" w:eastAsia="ＭＳ Ｐゴシック" w:hAnsi="ＭＳ Ｐゴシック" w:cs="YuGothic-Bold"/>
          <w:b/>
          <w:bCs/>
          <w:kern w:val="0"/>
          <w:sz w:val="20"/>
          <w:szCs w:val="20"/>
        </w:rPr>
        <w:t>-</w:t>
      </w:r>
      <w:r w:rsidR="00CD41E6" w:rsidRPr="008C7EA3">
        <w:rPr>
          <w:rFonts w:ascii="ＭＳ Ｐゴシック" w:eastAsia="ＭＳ Ｐゴシック" w:hAnsi="ＭＳ Ｐゴシック" w:cs="YuGothic-Bold" w:hint="eastAsia"/>
          <w:b/>
          <w:bCs/>
          <w:kern w:val="0"/>
          <w:sz w:val="20"/>
          <w:szCs w:val="20"/>
        </w:rPr>
        <w:t>ギャンブル</w:t>
      </w:r>
      <w:r w:rsidR="00E10DE4">
        <w:rPr>
          <w:rFonts w:ascii="ＭＳ Ｐゴシック" w:eastAsia="ＭＳ Ｐゴシック" w:hAnsi="ＭＳ Ｐゴシック" w:cs="YuGothic-Bold" w:hint="eastAsia"/>
          <w:b/>
          <w:bCs/>
          <w:kern w:val="0"/>
          <w:sz w:val="20"/>
          <w:szCs w:val="20"/>
        </w:rPr>
        <w:t>等</w:t>
      </w:r>
      <w:r w:rsidR="00CD41E6" w:rsidRPr="008C7EA3">
        <w:rPr>
          <w:rFonts w:ascii="ＭＳ Ｐゴシック" w:eastAsia="ＭＳ Ｐゴシック" w:hAnsi="ＭＳ Ｐゴシック" w:cs="YuGothic-Bold" w:hint="eastAsia"/>
          <w:b/>
          <w:bCs/>
          <w:kern w:val="0"/>
          <w:sz w:val="20"/>
          <w:szCs w:val="20"/>
        </w:rPr>
        <w:t>にかける金額</w:t>
      </w:r>
    </w:p>
    <w:p w14:paraId="79E291BC" w14:textId="4C74260B" w:rsidR="00C7701F" w:rsidRPr="0090176F" w:rsidRDefault="00C7701F" w:rsidP="00B60382">
      <w:pPr>
        <w:autoSpaceDE w:val="0"/>
        <w:autoSpaceDN w:val="0"/>
        <w:adjustRightInd w:val="0"/>
        <w:jc w:val="center"/>
        <w:rPr>
          <w:rFonts w:ascii="ＭＳ Ｐゴシック" w:eastAsia="ＭＳ Ｐゴシック" w:hAnsi="ＭＳ Ｐゴシック" w:cs="YuGothic-Bold"/>
          <w:b/>
          <w:bCs/>
          <w:kern w:val="0"/>
          <w:sz w:val="20"/>
          <w:szCs w:val="20"/>
        </w:rPr>
      </w:pPr>
    </w:p>
    <w:p w14:paraId="32B3BC96" w14:textId="73137C38" w:rsidR="00187A69" w:rsidRDefault="00187A69" w:rsidP="00B60382">
      <w:pPr>
        <w:autoSpaceDE w:val="0"/>
        <w:autoSpaceDN w:val="0"/>
        <w:adjustRightInd w:val="0"/>
        <w:jc w:val="center"/>
        <w:rPr>
          <w:rFonts w:ascii="ＭＳ Ｐゴシック" w:eastAsia="ＭＳ Ｐゴシック" w:hAnsi="ＭＳ Ｐゴシック" w:cs="YuGothic-Bold"/>
          <w:b/>
          <w:bCs/>
          <w:kern w:val="0"/>
          <w:sz w:val="20"/>
          <w:szCs w:val="20"/>
        </w:rPr>
      </w:pPr>
    </w:p>
    <w:p w14:paraId="55A1754E" w14:textId="226DBB3D" w:rsidR="00187A69" w:rsidRDefault="00187A69" w:rsidP="00B60382">
      <w:pPr>
        <w:autoSpaceDE w:val="0"/>
        <w:autoSpaceDN w:val="0"/>
        <w:adjustRightInd w:val="0"/>
        <w:jc w:val="center"/>
        <w:rPr>
          <w:rFonts w:ascii="ＭＳ Ｐゴシック" w:eastAsia="ＭＳ Ｐゴシック" w:hAnsi="ＭＳ Ｐゴシック" w:cs="YuGothic-Bold"/>
          <w:b/>
          <w:bCs/>
          <w:kern w:val="0"/>
          <w:sz w:val="20"/>
          <w:szCs w:val="20"/>
        </w:rPr>
      </w:pPr>
    </w:p>
    <w:p w14:paraId="5DC6D959" w14:textId="60F57C5F" w:rsidR="00187A69" w:rsidRDefault="00187A69" w:rsidP="00B60382">
      <w:pPr>
        <w:autoSpaceDE w:val="0"/>
        <w:autoSpaceDN w:val="0"/>
        <w:adjustRightInd w:val="0"/>
        <w:jc w:val="center"/>
        <w:rPr>
          <w:rFonts w:ascii="ＭＳ Ｐゴシック" w:eastAsia="ＭＳ Ｐゴシック" w:hAnsi="ＭＳ Ｐゴシック" w:cs="YuGothic-Bold"/>
          <w:b/>
          <w:bCs/>
          <w:kern w:val="0"/>
          <w:sz w:val="20"/>
          <w:szCs w:val="20"/>
        </w:rPr>
      </w:pPr>
    </w:p>
    <w:p w14:paraId="4867CEAE" w14:textId="0422CB7F" w:rsidR="00187A69" w:rsidRDefault="00187A69" w:rsidP="00B60382">
      <w:pPr>
        <w:autoSpaceDE w:val="0"/>
        <w:autoSpaceDN w:val="0"/>
        <w:adjustRightInd w:val="0"/>
        <w:jc w:val="center"/>
        <w:rPr>
          <w:rFonts w:ascii="ＭＳ Ｐゴシック" w:eastAsia="ＭＳ Ｐゴシック" w:hAnsi="ＭＳ Ｐゴシック" w:cs="YuGothic-Bold"/>
          <w:b/>
          <w:bCs/>
          <w:kern w:val="0"/>
          <w:sz w:val="20"/>
          <w:szCs w:val="20"/>
        </w:rPr>
      </w:pPr>
    </w:p>
    <w:p w14:paraId="3A744FAB" w14:textId="2828E1F7" w:rsidR="00187A69" w:rsidRDefault="00187A69" w:rsidP="00B60382">
      <w:pPr>
        <w:autoSpaceDE w:val="0"/>
        <w:autoSpaceDN w:val="0"/>
        <w:adjustRightInd w:val="0"/>
        <w:jc w:val="center"/>
        <w:rPr>
          <w:rFonts w:ascii="ＭＳ Ｐゴシック" w:eastAsia="ＭＳ Ｐゴシック" w:hAnsi="ＭＳ Ｐゴシック" w:cs="YuGothic-Bold"/>
          <w:b/>
          <w:bCs/>
          <w:kern w:val="0"/>
          <w:sz w:val="20"/>
          <w:szCs w:val="20"/>
        </w:rPr>
      </w:pPr>
    </w:p>
    <w:p w14:paraId="43718644" w14:textId="77777777" w:rsidR="00187A69" w:rsidRDefault="00187A69" w:rsidP="00B60382">
      <w:pPr>
        <w:autoSpaceDE w:val="0"/>
        <w:autoSpaceDN w:val="0"/>
        <w:adjustRightInd w:val="0"/>
        <w:jc w:val="center"/>
        <w:rPr>
          <w:rFonts w:ascii="ＭＳ Ｐゴシック" w:eastAsia="ＭＳ Ｐゴシック" w:hAnsi="ＭＳ Ｐゴシック" w:cs="YuGothic-Bold"/>
          <w:b/>
          <w:bCs/>
          <w:kern w:val="0"/>
          <w:sz w:val="20"/>
          <w:szCs w:val="20"/>
        </w:rPr>
      </w:pPr>
    </w:p>
    <w:p w14:paraId="580C4378" w14:textId="5ED1AD71" w:rsidR="00CD41E6" w:rsidRPr="008C7EA3" w:rsidRDefault="00CD41E6" w:rsidP="0090176F">
      <w:pPr>
        <w:autoSpaceDE w:val="0"/>
        <w:autoSpaceDN w:val="0"/>
        <w:spacing w:line="-240" w:lineRule="auto"/>
        <w:ind w:firstLineChars="1400" w:firstLine="2556"/>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16</w:t>
      </w:r>
      <w:r w:rsidRPr="008C7EA3">
        <w:rPr>
          <w:rFonts w:ascii="ＭＳ Ｐゴシック" w:eastAsia="ＭＳ Ｐゴシック" w:hAnsi="ＭＳ Ｐゴシック" w:cs="YuGothic-Regular" w:hint="eastAsia"/>
          <w:kern w:val="0"/>
          <w:sz w:val="18"/>
          <w:szCs w:val="18"/>
        </w:rPr>
        <w:t>集計から除外：矛盾・不明回答（</w:t>
      </w:r>
      <w:r w:rsidRPr="008C7EA3">
        <w:rPr>
          <w:rFonts w:ascii="ＭＳ Ｐゴシック" w:eastAsia="ＭＳ Ｐゴシック" w:hAnsi="ＭＳ Ｐゴシック" w:cs="YuGothic-Regular"/>
          <w:kern w:val="0"/>
          <w:sz w:val="18"/>
          <w:szCs w:val="18"/>
        </w:rPr>
        <w:t>n=</w:t>
      </w:r>
      <w:r w:rsidR="00A91A1B">
        <w:rPr>
          <w:rFonts w:ascii="ＭＳ Ｐゴシック" w:eastAsia="ＭＳ Ｐゴシック" w:hAnsi="ＭＳ Ｐゴシック" w:cs="YuGothic-Regular" w:hint="eastAsia"/>
          <w:kern w:val="0"/>
          <w:sz w:val="18"/>
          <w:szCs w:val="18"/>
        </w:rPr>
        <w:t>3</w:t>
      </w:r>
      <w:r w:rsidRPr="008C7EA3">
        <w:rPr>
          <w:rFonts w:ascii="ＭＳ Ｐゴシック" w:eastAsia="ＭＳ Ｐゴシック" w:hAnsi="ＭＳ Ｐゴシック" w:cs="YuGothic-Regular" w:hint="eastAsia"/>
          <w:kern w:val="0"/>
          <w:sz w:val="18"/>
          <w:szCs w:val="18"/>
        </w:rPr>
        <w:t>）</w:t>
      </w:r>
    </w:p>
    <w:p w14:paraId="6AB7B507" w14:textId="2D9D0A9B" w:rsidR="00CD41E6" w:rsidRPr="008C7EA3" w:rsidRDefault="00CD41E6">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3ED60A86" w14:textId="681B4282" w:rsidR="00CD41E6" w:rsidRPr="00E1161A" w:rsidRDefault="00CD41E6" w:rsidP="00CD41E6">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（４）</w:t>
      </w:r>
      <w:r w:rsidRPr="00E1161A">
        <w:rPr>
          <w:rFonts w:ascii="ＭＳ Ｐゴシック" w:eastAsia="ＭＳ Ｐゴシック" w:hAnsi="ＭＳ Ｐゴシック" w:cs="YuGothic-Bold"/>
          <w:b/>
          <w:bCs/>
          <w:kern w:val="0"/>
          <w:sz w:val="24"/>
          <w:szCs w:val="24"/>
        </w:rPr>
        <w:t>SOGS</w:t>
      </w:r>
      <w:r w:rsidR="00310FAC">
        <w:rPr>
          <w:rFonts w:ascii="ＭＳ Ｐゴシック" w:eastAsia="ＭＳ Ｐゴシック" w:hAnsi="ＭＳ Ｐゴシック" w:cs="YuGothic-Bold"/>
          <w:b/>
          <w:bCs/>
          <w:kern w:val="0"/>
          <w:sz w:val="24"/>
          <w:szCs w:val="24"/>
        </w:rPr>
        <w:t xml:space="preserve"> </w:t>
      </w:r>
      <w:r w:rsidRPr="00E1161A">
        <w:rPr>
          <w:rFonts w:ascii="ＭＳ Ｐゴシック" w:eastAsia="ＭＳ Ｐゴシック" w:hAnsi="ＭＳ Ｐゴシック" w:cs="YuGothic-Bold"/>
          <w:b/>
          <w:bCs/>
          <w:kern w:val="0"/>
          <w:sz w:val="24"/>
          <w:szCs w:val="24"/>
        </w:rPr>
        <w:t>5</w:t>
      </w:r>
      <w:r w:rsidRPr="00E1161A">
        <w:rPr>
          <w:rFonts w:ascii="ＭＳ Ｐゴシック" w:eastAsia="ＭＳ Ｐゴシック" w:hAnsi="ＭＳ Ｐゴシック" w:cs="YuGothic-Bold" w:hint="eastAsia"/>
          <w:b/>
          <w:bCs/>
          <w:kern w:val="0"/>
          <w:sz w:val="24"/>
          <w:szCs w:val="24"/>
        </w:rPr>
        <w:t>点以上</w:t>
      </w:r>
      <w:r w:rsidRPr="00E1161A">
        <w:rPr>
          <w:rFonts w:ascii="ＭＳ Ｐゴシック" w:eastAsia="ＭＳ Ｐゴシック" w:hAnsi="ＭＳ Ｐゴシック" w:cs="YuGothic-Bold"/>
          <w:b/>
          <w:bCs/>
          <w:kern w:val="0"/>
          <w:sz w:val="24"/>
          <w:szCs w:val="24"/>
        </w:rPr>
        <w:t>-</w:t>
      </w:r>
      <w:r w:rsidRPr="00E1161A">
        <w:rPr>
          <w:rFonts w:ascii="ＭＳ Ｐゴシック" w:eastAsia="ＭＳ Ｐゴシック" w:hAnsi="ＭＳ Ｐゴシック" w:cs="YuGothic-Bold" w:hint="eastAsia"/>
          <w:b/>
          <w:bCs/>
          <w:kern w:val="0"/>
          <w:sz w:val="24"/>
          <w:szCs w:val="24"/>
        </w:rPr>
        <w:t>過去１年間最もお金をつぎこんだギャンブル</w:t>
      </w:r>
      <w:r w:rsidR="00E10DE4">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の種類（男女別）</w:t>
      </w:r>
    </w:p>
    <w:p w14:paraId="345E83DB" w14:textId="71C71497" w:rsidR="00CD41E6" w:rsidRPr="008C7EA3" w:rsidRDefault="00CD41E6" w:rsidP="00286298">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15</w:t>
      </w:r>
      <w:r w:rsidRPr="00B35703">
        <w:rPr>
          <w:rFonts w:ascii="ＭＳ Ｐゴシック" w:eastAsia="ＭＳ Ｐゴシック" w:hAnsi="ＭＳ Ｐゴシック" w:cs="YuGothic-Bold" w:hint="eastAsia"/>
          <w:b/>
          <w:bCs/>
          <w:kern w:val="0"/>
          <w:szCs w:val="21"/>
          <w:highlight w:val="yellow"/>
        </w:rPr>
        <w:t>】</w:t>
      </w:r>
      <w:r w:rsidR="00286298"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過去１年間で</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最もお金を使った（つぎ込んだ）ギャンブル</w:t>
      </w:r>
      <w:r w:rsidR="00E10DE4">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はどれですか</w:t>
      </w:r>
      <w:r w:rsidRPr="00B35703">
        <w:rPr>
          <w:rFonts w:ascii="ＭＳ Ｐゴシック" w:eastAsia="ＭＳ Ｐゴシック" w:hAnsi="ＭＳ Ｐゴシック" w:cs="YuGothic-Bold"/>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。（単一選択）</w:t>
      </w:r>
    </w:p>
    <w:p w14:paraId="589FA0EB" w14:textId="2312618C" w:rsidR="00CD41E6" w:rsidRDefault="00CD41E6" w:rsidP="00B60382">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w:t>
      </w:r>
      <w:r w:rsidR="00135457">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hint="eastAsia"/>
          <w:kern w:val="0"/>
          <w:szCs w:val="21"/>
        </w:rPr>
        <w:t>点以上の者において、最もお金を使ったギャンブル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の種類は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全体でパチンコ（</w:t>
      </w:r>
      <w:r w:rsidR="00DE70AF">
        <w:rPr>
          <w:rFonts w:ascii="ＭＳ Ｐゴシック" w:eastAsia="ＭＳ Ｐゴシック" w:hAnsi="ＭＳ Ｐゴシック" w:cs="YuGothic-Regular" w:hint="eastAsia"/>
          <w:kern w:val="0"/>
          <w:szCs w:val="21"/>
        </w:rPr>
        <w:t>50</w:t>
      </w:r>
      <w:r w:rsidRPr="008C7EA3">
        <w:rPr>
          <w:rFonts w:ascii="ＭＳ Ｐゴシック" w:eastAsia="ＭＳ Ｐゴシック" w:hAnsi="ＭＳ Ｐゴシック" w:cs="YuGothic-Regular"/>
          <w:kern w:val="0"/>
          <w:szCs w:val="21"/>
        </w:rPr>
        <w:t>.</w:t>
      </w:r>
      <w:r w:rsidR="00DE70AF">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hint="eastAsia"/>
          <w:kern w:val="0"/>
          <w:szCs w:val="21"/>
        </w:rPr>
        <w:t>％）が最も</w:t>
      </w:r>
      <w:r w:rsidR="00187A69">
        <w:rPr>
          <w:rFonts w:ascii="ＭＳ Ｐゴシック" w:eastAsia="ＭＳ Ｐゴシック" w:hAnsi="ＭＳ Ｐゴシック" w:cs="YuGothic-Regular" w:hint="eastAsia"/>
          <w:kern w:val="0"/>
          <w:szCs w:val="21"/>
        </w:rPr>
        <w:t xml:space="preserve">　　</w:t>
      </w:r>
      <w:r w:rsidR="0090176F">
        <w:rPr>
          <w:rFonts w:ascii="ＭＳ Ｐゴシック" w:eastAsia="ＭＳ Ｐゴシック" w:hAnsi="ＭＳ Ｐゴシック" w:cs="YuGothic-Regular" w:hint="eastAsia"/>
          <w:kern w:val="0"/>
          <w:szCs w:val="21"/>
        </w:rPr>
        <w:t>多く、次いで、パチスロが多くなった</w:t>
      </w:r>
      <w:r w:rsidRPr="008C7EA3">
        <w:rPr>
          <w:rFonts w:ascii="ＭＳ Ｐゴシック" w:eastAsia="ＭＳ Ｐゴシック" w:hAnsi="ＭＳ Ｐゴシック" w:cs="YuGothic-Regular" w:hint="eastAsia"/>
          <w:kern w:val="0"/>
          <w:szCs w:val="21"/>
        </w:rPr>
        <w:t>。（図表</w:t>
      </w:r>
      <w:r w:rsidR="007404FD">
        <w:rPr>
          <w:rFonts w:ascii="ＭＳ Ｐゴシック" w:eastAsia="ＭＳ Ｐゴシック" w:hAnsi="ＭＳ Ｐゴシック" w:cs="YuGothic-Regular"/>
          <w:kern w:val="0"/>
          <w:szCs w:val="21"/>
        </w:rPr>
        <w:t>34</w:t>
      </w:r>
      <w:r w:rsidRPr="008C7EA3">
        <w:rPr>
          <w:rFonts w:ascii="ＭＳ Ｐゴシック" w:eastAsia="ＭＳ Ｐゴシック" w:hAnsi="ＭＳ Ｐゴシック" w:cs="YuGothic-Regular" w:hint="eastAsia"/>
          <w:kern w:val="0"/>
          <w:szCs w:val="21"/>
        </w:rPr>
        <w:t>）</w:t>
      </w:r>
    </w:p>
    <w:p w14:paraId="566FD17A" w14:textId="77777777" w:rsidR="00B60382" w:rsidRPr="008C7EA3" w:rsidRDefault="00B60382" w:rsidP="00CD41E6">
      <w:pPr>
        <w:autoSpaceDE w:val="0"/>
        <w:autoSpaceDN w:val="0"/>
        <w:adjustRightInd w:val="0"/>
        <w:jc w:val="left"/>
        <w:rPr>
          <w:rFonts w:ascii="ＭＳ Ｐゴシック" w:eastAsia="ＭＳ Ｐゴシック" w:hAnsi="ＭＳ Ｐゴシック" w:cs="YuGothic-Regular"/>
          <w:kern w:val="0"/>
          <w:szCs w:val="21"/>
        </w:rPr>
      </w:pPr>
    </w:p>
    <w:p w14:paraId="7EED40F1" w14:textId="161F0CAB" w:rsidR="00CD41E6" w:rsidRPr="008C7EA3" w:rsidRDefault="00CD41E6" w:rsidP="00B60382">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B60382">
        <w:rPr>
          <w:rFonts w:ascii="ＭＳ Ｐゴシック" w:eastAsia="ＭＳ Ｐゴシック" w:hAnsi="ＭＳ Ｐゴシック" w:cs="YuGothic-Bold"/>
          <w:b/>
          <w:bCs/>
          <w:kern w:val="0"/>
          <w:sz w:val="20"/>
          <w:szCs w:val="20"/>
        </w:rPr>
        <w:t>3</w:t>
      </w:r>
      <w:r w:rsidR="007404FD">
        <w:rPr>
          <w:rFonts w:ascii="ＭＳ Ｐゴシック" w:eastAsia="ＭＳ Ｐゴシック" w:hAnsi="ＭＳ Ｐゴシック" w:cs="YuGothic-Bold"/>
          <w:b/>
          <w:bCs/>
          <w:kern w:val="0"/>
          <w:sz w:val="20"/>
          <w:szCs w:val="20"/>
        </w:rPr>
        <w:t>4</w:t>
      </w:r>
      <w:r w:rsidRPr="008C7EA3">
        <w:rPr>
          <w:rFonts w:ascii="ＭＳ Ｐゴシック" w:eastAsia="ＭＳ Ｐゴシック" w:hAnsi="ＭＳ Ｐゴシック" w:cs="YuGothic-Bold" w:hint="eastAsia"/>
          <w:b/>
          <w:bCs/>
          <w:kern w:val="0"/>
          <w:sz w:val="20"/>
          <w:szCs w:val="20"/>
        </w:rPr>
        <w:t xml:space="preserve">　</w:t>
      </w:r>
      <w:r w:rsidRPr="008C7EA3">
        <w:rPr>
          <w:rFonts w:ascii="ＭＳ Ｐゴシック" w:eastAsia="ＭＳ Ｐゴシック" w:hAnsi="ＭＳ Ｐゴシック" w:cs="YuGothic-Bold"/>
          <w:b/>
          <w:bCs/>
          <w:kern w:val="0"/>
          <w:sz w:val="20"/>
          <w:szCs w:val="20"/>
        </w:rPr>
        <w:t xml:space="preserve"> SOGS</w:t>
      </w:r>
      <w:r w:rsidR="000F20C5">
        <w:rPr>
          <w:rFonts w:ascii="ＭＳ Ｐゴシック" w:eastAsia="ＭＳ Ｐゴシック" w:hAnsi="ＭＳ Ｐゴシック" w:cs="YuGothic-Bold"/>
          <w:b/>
          <w:bCs/>
          <w:kern w:val="0"/>
          <w:sz w:val="20"/>
          <w:szCs w:val="20"/>
        </w:rPr>
        <w:t xml:space="preserve"> </w:t>
      </w:r>
      <w:r w:rsidRPr="008C7EA3">
        <w:rPr>
          <w:rFonts w:ascii="ＭＳ Ｐゴシック" w:eastAsia="ＭＳ Ｐゴシック" w:hAnsi="ＭＳ Ｐゴシック" w:cs="YuGothic-Bold"/>
          <w:b/>
          <w:bCs/>
          <w:kern w:val="0"/>
          <w:sz w:val="20"/>
          <w:szCs w:val="20"/>
        </w:rPr>
        <w:t>5</w:t>
      </w:r>
      <w:r w:rsidRPr="008C7EA3">
        <w:rPr>
          <w:rFonts w:ascii="ＭＳ Ｐゴシック" w:eastAsia="ＭＳ Ｐゴシック" w:hAnsi="ＭＳ Ｐゴシック" w:cs="YuGothic-Bold" w:hint="eastAsia"/>
          <w:b/>
          <w:bCs/>
          <w:kern w:val="0"/>
          <w:sz w:val="20"/>
          <w:szCs w:val="20"/>
        </w:rPr>
        <w:t>点以上</w:t>
      </w:r>
      <w:r w:rsidR="002055F3" w:rsidRPr="008C7EA3">
        <w:rPr>
          <w:rFonts w:ascii="ＭＳ Ｐゴシック" w:eastAsia="ＭＳ Ｐゴシック" w:hAnsi="ＭＳ Ｐゴシック" w:cs="YuGothic-Bold"/>
          <w:b/>
          <w:bCs/>
          <w:kern w:val="0"/>
          <w:sz w:val="20"/>
          <w:szCs w:val="20"/>
        </w:rPr>
        <w:t>-</w:t>
      </w:r>
      <w:r w:rsidRPr="008C7EA3">
        <w:rPr>
          <w:rFonts w:ascii="ＭＳ Ｐゴシック" w:eastAsia="ＭＳ Ｐゴシック" w:hAnsi="ＭＳ Ｐゴシック" w:cs="YuGothic-Bold" w:hint="eastAsia"/>
          <w:b/>
          <w:bCs/>
          <w:kern w:val="0"/>
          <w:sz w:val="20"/>
          <w:szCs w:val="20"/>
        </w:rPr>
        <w:t>最もお金を使ったギャンブル</w:t>
      </w:r>
      <w:r w:rsidR="00E10DE4">
        <w:rPr>
          <w:rFonts w:ascii="ＭＳ Ｐゴシック" w:eastAsia="ＭＳ Ｐゴシック" w:hAnsi="ＭＳ Ｐゴシック" w:cs="YuGothic-Bold" w:hint="eastAsia"/>
          <w:b/>
          <w:bCs/>
          <w:kern w:val="0"/>
          <w:sz w:val="20"/>
          <w:szCs w:val="20"/>
        </w:rPr>
        <w:t>等</w:t>
      </w:r>
      <w:r w:rsidRPr="008C7EA3">
        <w:rPr>
          <w:rFonts w:ascii="ＭＳ Ｐゴシック" w:eastAsia="ＭＳ Ｐゴシック" w:hAnsi="ＭＳ Ｐゴシック" w:cs="YuGothic-Bold" w:hint="eastAsia"/>
          <w:b/>
          <w:bCs/>
          <w:kern w:val="0"/>
          <w:sz w:val="20"/>
          <w:szCs w:val="20"/>
        </w:rPr>
        <w:t>の種類</w:t>
      </w:r>
    </w:p>
    <w:p w14:paraId="719A379B" w14:textId="6FE50235" w:rsidR="00193DE5" w:rsidRDefault="0090176F" w:rsidP="00193DE5">
      <w:pPr>
        <w:autoSpaceDE w:val="0"/>
        <w:autoSpaceDN w:val="0"/>
        <w:adjustRightInd w:val="0"/>
        <w:jc w:val="left"/>
        <w:rPr>
          <w:rFonts w:ascii="ＭＳ Ｐゴシック" w:eastAsia="ＭＳ Ｐゴシック" w:hAnsi="ＭＳ Ｐゴシック" w:cs="YuGothic-Regular"/>
          <w:kern w:val="0"/>
          <w:szCs w:val="21"/>
        </w:rPr>
      </w:pPr>
      <w:r w:rsidRPr="0090176F">
        <w:rPr>
          <w:noProof/>
        </w:rPr>
        <w:drawing>
          <wp:anchor distT="0" distB="0" distL="114300" distR="114300" simplePos="0" relativeHeight="251807744" behindDoc="0" locked="0" layoutInCell="1" allowOverlap="1" wp14:anchorId="2614AAFA" wp14:editId="7FA7B538">
            <wp:simplePos x="0" y="0"/>
            <wp:positionH relativeFrom="column">
              <wp:posOffset>419735</wp:posOffset>
            </wp:positionH>
            <wp:positionV relativeFrom="paragraph">
              <wp:posOffset>13970</wp:posOffset>
            </wp:positionV>
            <wp:extent cx="5722620" cy="3246120"/>
            <wp:effectExtent l="0" t="0" r="0" b="0"/>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22620" cy="3246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543510" w14:textId="77777777"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788C0B5F"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3FBD9992"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4A5166E3"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7A813291"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7E26F908"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21E14706"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5CB5BD8C"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7AF53637"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75D7EF3B"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70C5BA83"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16B3E492" w14:textId="77777777" w:rsidR="00E66E5E" w:rsidRDefault="00E66E5E" w:rsidP="00193DE5">
      <w:pPr>
        <w:autoSpaceDE w:val="0"/>
        <w:autoSpaceDN w:val="0"/>
        <w:adjustRightInd w:val="0"/>
        <w:jc w:val="left"/>
        <w:rPr>
          <w:rFonts w:ascii="ＭＳ Ｐゴシック" w:eastAsia="ＭＳ Ｐゴシック" w:hAnsi="ＭＳ Ｐゴシック" w:cs="YuGothic-Regular"/>
          <w:kern w:val="0"/>
          <w:szCs w:val="21"/>
        </w:rPr>
      </w:pPr>
    </w:p>
    <w:p w14:paraId="6D84751C" w14:textId="77777777" w:rsidR="00193DE5" w:rsidRPr="00BB425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79EA1591" w14:textId="19FB6CBC" w:rsidR="00CD41E6" w:rsidRPr="008C7EA3" w:rsidRDefault="00CD41E6" w:rsidP="00D6204C">
      <w:pPr>
        <w:autoSpaceDE w:val="0"/>
        <w:autoSpaceDN w:val="0"/>
        <w:spacing w:line="-240" w:lineRule="auto"/>
        <w:jc w:val="left"/>
        <w:rPr>
          <w:rFonts w:ascii="ＭＳ Ｐゴシック" w:eastAsia="ＭＳ Ｐゴシック" w:hAnsi="ＭＳ Ｐゴシック" w:cs="YuGothic-Regular"/>
          <w:kern w:val="0"/>
          <w:sz w:val="18"/>
          <w:szCs w:val="18"/>
        </w:rPr>
      </w:pPr>
    </w:p>
    <w:p w14:paraId="7BCC5B7F" w14:textId="69DF1D55" w:rsidR="00CD41E6" w:rsidRPr="008C7EA3" w:rsidRDefault="00CD41E6">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1F054633" w14:textId="16F08F85" w:rsidR="00CD41E6" w:rsidRPr="00D00010" w:rsidRDefault="00B840F6" w:rsidP="00CD41E6">
      <w:pPr>
        <w:autoSpaceDE w:val="0"/>
        <w:autoSpaceDN w:val="0"/>
        <w:adjustRightInd w:val="0"/>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b/>
          <w:bCs/>
          <w:color w:val="0070C0"/>
          <w:kern w:val="0"/>
          <w:sz w:val="28"/>
          <w:szCs w:val="28"/>
        </w:rPr>
        <w:lastRenderedPageBreak/>
        <w:t>7</w:t>
      </w:r>
      <w:r w:rsidR="00CD41E6" w:rsidRPr="00D00010">
        <w:rPr>
          <w:rFonts w:ascii="ＭＳ Ｐゴシック" w:eastAsia="ＭＳ Ｐゴシック" w:hAnsi="ＭＳ Ｐゴシック" w:cs="YuGothic-Bold"/>
          <w:b/>
          <w:bCs/>
          <w:color w:val="0070C0"/>
          <w:kern w:val="0"/>
          <w:sz w:val="28"/>
          <w:szCs w:val="28"/>
        </w:rPr>
        <w:t>.5</w:t>
      </w:r>
      <w:r w:rsidR="00D00010">
        <w:rPr>
          <w:rFonts w:ascii="ＭＳ Ｐゴシック" w:eastAsia="ＭＳ Ｐゴシック" w:hAnsi="ＭＳ Ｐゴシック" w:cs="YuGothic-Bold" w:hint="eastAsia"/>
          <w:b/>
          <w:bCs/>
          <w:color w:val="0070C0"/>
          <w:kern w:val="0"/>
          <w:sz w:val="28"/>
          <w:szCs w:val="28"/>
        </w:rPr>
        <w:t xml:space="preserve">　</w:t>
      </w:r>
      <w:r w:rsidR="00CD41E6" w:rsidRPr="00D00010">
        <w:rPr>
          <w:rFonts w:ascii="ＭＳ Ｐゴシック" w:eastAsia="ＭＳ Ｐゴシック" w:hAnsi="ＭＳ Ｐゴシック" w:cs="YuGothic-Bold" w:hint="eastAsia"/>
          <w:b/>
          <w:bCs/>
          <w:color w:val="0070C0"/>
          <w:kern w:val="0"/>
          <w:sz w:val="28"/>
          <w:szCs w:val="28"/>
        </w:rPr>
        <w:t>「ギャンブル等依存が疑われる者」における「ギャンブル</w:t>
      </w:r>
      <w:r w:rsidR="00E10DE4" w:rsidRPr="00D00010">
        <w:rPr>
          <w:rFonts w:ascii="ＭＳ Ｐゴシック" w:eastAsia="ＭＳ Ｐゴシック" w:hAnsi="ＭＳ Ｐゴシック" w:cs="YuGothic-Bold" w:hint="eastAsia"/>
          <w:b/>
          <w:bCs/>
          <w:color w:val="0070C0"/>
          <w:kern w:val="0"/>
          <w:sz w:val="28"/>
          <w:szCs w:val="28"/>
        </w:rPr>
        <w:t>等</w:t>
      </w:r>
      <w:r w:rsidR="00CD41E6" w:rsidRPr="00D00010">
        <w:rPr>
          <w:rFonts w:ascii="ＭＳ Ｐゴシック" w:eastAsia="ＭＳ Ｐゴシック" w:hAnsi="ＭＳ Ｐゴシック" w:cs="YuGothic-Bold" w:hint="eastAsia"/>
          <w:b/>
          <w:bCs/>
          <w:color w:val="0070C0"/>
          <w:kern w:val="0"/>
          <w:sz w:val="28"/>
          <w:szCs w:val="28"/>
        </w:rPr>
        <w:t>関連問題」</w:t>
      </w:r>
    </w:p>
    <w:p w14:paraId="72F94783" w14:textId="0CCE1D2F" w:rsidR="00CD41E6" w:rsidRDefault="00CD41E6" w:rsidP="00B60382">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t>SOGS</w:t>
      </w:r>
      <w:r w:rsidR="000F20C5">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点以上を「ギャンブル等依存が疑われる者」</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点未満を「ギャンブル等依存のない</w:t>
      </w:r>
      <w:r w:rsidR="0090176F">
        <w:rPr>
          <w:rFonts w:ascii="ＭＳ Ｐゴシック" w:eastAsia="ＭＳ Ｐゴシック" w:hAnsi="ＭＳ Ｐゴシック" w:cs="YuGothic-Regular" w:hint="eastAsia"/>
          <w:kern w:val="0"/>
          <w:szCs w:val="21"/>
        </w:rPr>
        <w:t>者</w:t>
      </w:r>
      <w:r w:rsidRPr="008C7EA3">
        <w:rPr>
          <w:rFonts w:ascii="ＭＳ Ｐゴシック" w:eastAsia="ＭＳ Ｐゴシック" w:hAnsi="ＭＳ Ｐゴシック" w:cs="YuGothic-Regular" w:hint="eastAsia"/>
          <w:kern w:val="0"/>
          <w:szCs w:val="21"/>
        </w:rPr>
        <w:t>」とし</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関連問題」との関連を検証した。</w:t>
      </w:r>
    </w:p>
    <w:p w14:paraId="2814F718" w14:textId="77777777" w:rsidR="00B60382" w:rsidRPr="00B60382" w:rsidRDefault="00B60382" w:rsidP="00CD41E6">
      <w:pPr>
        <w:autoSpaceDE w:val="0"/>
        <w:autoSpaceDN w:val="0"/>
        <w:adjustRightInd w:val="0"/>
        <w:jc w:val="left"/>
        <w:rPr>
          <w:rFonts w:ascii="ＭＳ Ｐゴシック" w:eastAsia="ＭＳ Ｐゴシック" w:hAnsi="ＭＳ Ｐゴシック" w:cs="YuGothic-Regular"/>
          <w:kern w:val="0"/>
          <w:szCs w:val="21"/>
        </w:rPr>
      </w:pPr>
    </w:p>
    <w:p w14:paraId="60395EDB" w14:textId="1AD50904" w:rsidR="00CD41E6" w:rsidRPr="00E1161A" w:rsidRDefault="00CD41E6" w:rsidP="00CD41E6">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（１）ギャンブル</w:t>
      </w:r>
      <w:r w:rsidR="00E10DE4">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問題と抑うつ</w:t>
      </w:r>
      <w:r w:rsidR="00305E14">
        <w:rPr>
          <w:rFonts w:ascii="ＭＳ Ｐゴシック" w:eastAsia="ＭＳ Ｐゴシック" w:hAnsi="ＭＳ Ｐゴシック" w:cs="YuGothic-Bold" w:hint="eastAsia"/>
          <w:b/>
          <w:bCs/>
          <w:kern w:val="0"/>
          <w:sz w:val="24"/>
          <w:szCs w:val="24"/>
        </w:rPr>
        <w:t>、</w:t>
      </w:r>
      <w:r w:rsidRPr="00E1161A">
        <w:rPr>
          <w:rFonts w:ascii="ＭＳ Ｐゴシック" w:eastAsia="ＭＳ Ｐゴシック" w:hAnsi="ＭＳ Ｐゴシック" w:cs="YuGothic-Bold" w:hint="eastAsia"/>
          <w:b/>
          <w:bCs/>
          <w:kern w:val="0"/>
          <w:sz w:val="24"/>
          <w:szCs w:val="24"/>
        </w:rPr>
        <w:t>不安との関連</w:t>
      </w:r>
    </w:p>
    <w:p w14:paraId="4B8BC778" w14:textId="0E6F8685" w:rsidR="00CD41E6" w:rsidRPr="008C7EA3" w:rsidRDefault="00CD41E6" w:rsidP="00B60382">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ギャンブル</w:t>
      </w:r>
      <w:r w:rsidR="00E10DE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問題と「抑うつ・不安」との関連を検証するため</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抑うつ・不安のスクリーニング尺度（</w:t>
      </w:r>
      <w:r w:rsidRPr="008C7EA3">
        <w:rPr>
          <w:rFonts w:ascii="ＭＳ Ｐゴシック" w:eastAsia="ＭＳ Ｐゴシック" w:hAnsi="ＭＳ Ｐゴシック" w:cs="YuGothic-Regular"/>
          <w:kern w:val="0"/>
          <w:szCs w:val="21"/>
        </w:rPr>
        <w:t>K6</w:t>
      </w:r>
      <w:r w:rsidRPr="008C7EA3">
        <w:rPr>
          <w:rFonts w:ascii="ＭＳ Ｐゴシック" w:eastAsia="ＭＳ Ｐゴシック" w:hAnsi="ＭＳ Ｐゴシック" w:cs="YuGothic-Regular" w:hint="eastAsia"/>
          <w:kern w:val="0"/>
          <w:szCs w:val="21"/>
        </w:rPr>
        <w:t>）を用いた。</w:t>
      </w:r>
      <w:r w:rsidR="00B60382">
        <w:rPr>
          <w:rFonts w:ascii="ＭＳ Ｐゴシック" w:eastAsia="ＭＳ Ｐゴシック" w:hAnsi="ＭＳ Ｐゴシック" w:cs="YuGothic-Regular"/>
          <w:kern w:val="0"/>
          <w:szCs w:val="21"/>
        </w:rPr>
        <w:br/>
      </w:r>
      <w:r w:rsidRPr="008C7EA3">
        <w:rPr>
          <w:rFonts w:ascii="ＭＳ Ｐゴシック" w:eastAsia="ＭＳ Ｐゴシック" w:hAnsi="ＭＳ Ｐゴシック" w:cs="YuGothic-Regular" w:hint="eastAsia"/>
          <w:kern w:val="0"/>
          <w:szCs w:val="21"/>
        </w:rPr>
        <w:t>（図表</w:t>
      </w:r>
      <w:r w:rsidR="007404FD">
        <w:rPr>
          <w:rFonts w:ascii="ＭＳ Ｐゴシック" w:eastAsia="ＭＳ Ｐゴシック" w:hAnsi="ＭＳ Ｐゴシック" w:cs="YuGothic-Regular"/>
          <w:kern w:val="0"/>
          <w:szCs w:val="21"/>
        </w:rPr>
        <w:t>35</w:t>
      </w:r>
      <w:r w:rsidRPr="008C7EA3">
        <w:rPr>
          <w:rFonts w:ascii="ＭＳ Ｐゴシック" w:eastAsia="ＭＳ Ｐゴシック" w:hAnsi="ＭＳ Ｐゴシック" w:cs="YuGothic-Regular" w:hint="eastAsia"/>
          <w:kern w:val="0"/>
          <w:szCs w:val="21"/>
        </w:rPr>
        <w:t>）</w:t>
      </w:r>
    </w:p>
    <w:p w14:paraId="034BA300" w14:textId="343DC46C" w:rsidR="00CD41E6" w:rsidRPr="008C7EA3" w:rsidRDefault="00CD41E6" w:rsidP="00286298">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43</w:t>
      </w:r>
      <w:r w:rsidRPr="00B35703">
        <w:rPr>
          <w:rFonts w:ascii="ＭＳ Ｐゴシック" w:eastAsia="ＭＳ Ｐゴシック" w:hAnsi="ＭＳ Ｐゴシック" w:cs="YuGothic-Bold" w:hint="eastAsia"/>
          <w:b/>
          <w:bCs/>
          <w:kern w:val="0"/>
          <w:szCs w:val="21"/>
          <w:highlight w:val="yellow"/>
        </w:rPr>
        <w:t>】</w:t>
      </w:r>
      <w:r w:rsidR="00286298"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過去</w:t>
      </w:r>
      <w:r w:rsidRPr="00B35703">
        <w:rPr>
          <w:rFonts w:ascii="ＭＳ Ｐゴシック" w:eastAsia="ＭＳ Ｐゴシック" w:hAnsi="ＭＳ Ｐゴシック" w:cs="YuGothic-Bold"/>
          <w:b/>
          <w:bCs/>
          <w:kern w:val="0"/>
          <w:szCs w:val="21"/>
          <w:highlight w:val="yellow"/>
        </w:rPr>
        <w:t>30</w:t>
      </w:r>
      <w:r w:rsidRPr="00B35703">
        <w:rPr>
          <w:rFonts w:ascii="ＭＳ Ｐゴシック" w:eastAsia="ＭＳ Ｐゴシック" w:hAnsi="ＭＳ Ｐゴシック" w:cs="YuGothic-Bold" w:hint="eastAsia"/>
          <w:b/>
          <w:bCs/>
          <w:kern w:val="0"/>
          <w:szCs w:val="21"/>
          <w:highlight w:val="yellow"/>
        </w:rPr>
        <w:t>日の間に</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どれくらいの頻度で以下のことがありましたか。（それぞれ単一選択）</w:t>
      </w:r>
    </w:p>
    <w:p w14:paraId="07B8FBB7" w14:textId="21F0899E" w:rsidR="00CD41E6" w:rsidRPr="008C7EA3" w:rsidRDefault="00B21171" w:rsidP="00F21BEB">
      <w:pPr>
        <w:autoSpaceDE w:val="0"/>
        <w:autoSpaceDN w:val="0"/>
        <w:adjustRightInd w:val="0"/>
        <w:jc w:val="center"/>
        <w:rPr>
          <w:rFonts w:ascii="ＭＳ Ｐゴシック" w:eastAsia="ＭＳ Ｐゴシック" w:hAnsi="ＭＳ Ｐゴシック" w:cs="YuGothic-Bold"/>
          <w:b/>
          <w:bCs/>
          <w:kern w:val="0"/>
          <w:sz w:val="20"/>
          <w:szCs w:val="20"/>
        </w:rPr>
      </w:pPr>
      <w:r w:rsidRPr="00B21171">
        <w:rPr>
          <w:noProof/>
        </w:rPr>
        <w:drawing>
          <wp:anchor distT="0" distB="0" distL="114300" distR="114300" simplePos="0" relativeHeight="251718656" behindDoc="0" locked="0" layoutInCell="1" allowOverlap="1" wp14:anchorId="077D9CDD" wp14:editId="4C1D393F">
            <wp:simplePos x="0" y="0"/>
            <wp:positionH relativeFrom="column">
              <wp:posOffset>-318</wp:posOffset>
            </wp:positionH>
            <wp:positionV relativeFrom="paragraph">
              <wp:posOffset>215900</wp:posOffset>
            </wp:positionV>
            <wp:extent cx="6472555" cy="786130"/>
            <wp:effectExtent l="0" t="0" r="444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472555" cy="786130"/>
                    </a:xfrm>
                    <a:prstGeom prst="rect">
                      <a:avLst/>
                    </a:prstGeom>
                    <a:noFill/>
                    <a:ln>
                      <a:noFill/>
                    </a:ln>
                  </pic:spPr>
                </pic:pic>
              </a:graphicData>
            </a:graphic>
          </wp:anchor>
        </w:drawing>
      </w:r>
      <w:r w:rsidR="00CD41E6" w:rsidRPr="008C7EA3">
        <w:rPr>
          <w:rFonts w:ascii="ＭＳ Ｐゴシック" w:eastAsia="ＭＳ Ｐゴシック" w:hAnsi="ＭＳ Ｐゴシック" w:cs="YuGothic-Bold" w:hint="eastAsia"/>
          <w:b/>
          <w:bCs/>
          <w:kern w:val="0"/>
          <w:sz w:val="20"/>
          <w:szCs w:val="20"/>
        </w:rPr>
        <w:t>図表</w:t>
      </w:r>
      <w:r w:rsidR="00F21BEB">
        <w:rPr>
          <w:rFonts w:ascii="ＭＳ Ｐゴシック" w:eastAsia="ＭＳ Ｐゴシック" w:hAnsi="ＭＳ Ｐゴシック" w:cs="YuGothic-Bold"/>
          <w:b/>
          <w:bCs/>
          <w:kern w:val="0"/>
          <w:sz w:val="20"/>
          <w:szCs w:val="20"/>
        </w:rPr>
        <w:t>3</w:t>
      </w:r>
      <w:r w:rsidR="007404FD">
        <w:rPr>
          <w:rFonts w:ascii="ＭＳ Ｐゴシック" w:eastAsia="ＭＳ Ｐゴシック" w:hAnsi="ＭＳ Ｐゴシック" w:cs="YuGothic-Bold"/>
          <w:b/>
          <w:bCs/>
          <w:kern w:val="0"/>
          <w:sz w:val="20"/>
          <w:szCs w:val="20"/>
        </w:rPr>
        <w:t>5</w:t>
      </w:r>
      <w:r w:rsidR="00CD41E6" w:rsidRPr="008C7EA3">
        <w:rPr>
          <w:rFonts w:ascii="ＭＳ Ｐゴシック" w:eastAsia="ＭＳ Ｐゴシック" w:hAnsi="ＭＳ Ｐゴシック" w:cs="YuGothic-Bold"/>
          <w:b/>
          <w:bCs/>
          <w:kern w:val="0"/>
          <w:sz w:val="20"/>
          <w:szCs w:val="20"/>
        </w:rPr>
        <w:t xml:space="preserve"> </w:t>
      </w:r>
      <w:r w:rsidR="00CD41E6" w:rsidRPr="008C7EA3">
        <w:rPr>
          <w:rFonts w:ascii="ＭＳ Ｐゴシック" w:eastAsia="ＭＳ Ｐゴシック" w:hAnsi="ＭＳ Ｐゴシック" w:cs="YuGothic-Bold" w:hint="eastAsia"/>
          <w:b/>
          <w:bCs/>
          <w:kern w:val="0"/>
          <w:sz w:val="20"/>
          <w:szCs w:val="20"/>
        </w:rPr>
        <w:t>＜</w:t>
      </w:r>
      <w:r w:rsidR="00CD41E6" w:rsidRPr="008C7EA3">
        <w:rPr>
          <w:rFonts w:ascii="ＭＳ Ｐゴシック" w:eastAsia="ＭＳ Ｐゴシック" w:hAnsi="ＭＳ Ｐゴシック" w:cs="YuGothic-Bold"/>
          <w:b/>
          <w:bCs/>
          <w:kern w:val="0"/>
          <w:sz w:val="20"/>
          <w:szCs w:val="20"/>
        </w:rPr>
        <w:t xml:space="preserve"> K6 </w:t>
      </w:r>
      <w:r w:rsidR="00CD41E6" w:rsidRPr="008C7EA3">
        <w:rPr>
          <w:rFonts w:ascii="ＭＳ Ｐゴシック" w:eastAsia="ＭＳ Ｐゴシック" w:hAnsi="ＭＳ Ｐゴシック" w:cs="YuGothic-Bold" w:hint="eastAsia"/>
          <w:b/>
          <w:bCs/>
          <w:kern w:val="0"/>
          <w:sz w:val="20"/>
          <w:szCs w:val="20"/>
        </w:rPr>
        <w:t>得点の評価方法＞</w:t>
      </w:r>
    </w:p>
    <w:p w14:paraId="75684D01" w14:textId="2124F5A5"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3D5F0963" w14:textId="77777777"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01F7F5B5" w14:textId="099AB220"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0EB029DA" w14:textId="77777777" w:rsidR="00B60382" w:rsidRDefault="00B60382" w:rsidP="00193DE5">
      <w:pPr>
        <w:autoSpaceDE w:val="0"/>
        <w:autoSpaceDN w:val="0"/>
        <w:adjustRightInd w:val="0"/>
        <w:jc w:val="left"/>
        <w:rPr>
          <w:rFonts w:ascii="ＭＳ Ｐゴシック" w:eastAsia="ＭＳ Ｐゴシック" w:hAnsi="ＭＳ Ｐゴシック" w:cs="YuGothic-Regular"/>
          <w:kern w:val="0"/>
          <w:szCs w:val="21"/>
        </w:rPr>
      </w:pPr>
    </w:p>
    <w:p w14:paraId="53CD6432" w14:textId="77777777" w:rsidR="00B21171" w:rsidRPr="00BB4255" w:rsidRDefault="00B21171" w:rsidP="00193DE5">
      <w:pPr>
        <w:autoSpaceDE w:val="0"/>
        <w:autoSpaceDN w:val="0"/>
        <w:adjustRightInd w:val="0"/>
        <w:jc w:val="left"/>
        <w:rPr>
          <w:rFonts w:ascii="ＭＳ Ｐゴシック" w:eastAsia="ＭＳ Ｐゴシック" w:hAnsi="ＭＳ Ｐゴシック" w:cs="YuGothic-Regular"/>
          <w:kern w:val="0"/>
          <w:szCs w:val="21"/>
        </w:rPr>
      </w:pPr>
    </w:p>
    <w:p w14:paraId="2F4AF8F3" w14:textId="77777777" w:rsidR="00CD41E6" w:rsidRPr="008C7EA3" w:rsidRDefault="00CD41E6" w:rsidP="00CD41E6">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【全体の傾向：抑うつ・不安】</w:t>
      </w:r>
    </w:p>
    <w:p w14:paraId="3AAD88DA" w14:textId="09C994E2" w:rsidR="00CD41E6" w:rsidRDefault="00CD41E6" w:rsidP="00B60382">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過去</w:t>
      </w:r>
      <w:r w:rsidRPr="008C7EA3">
        <w:rPr>
          <w:rFonts w:ascii="ＭＳ Ｐゴシック" w:eastAsia="ＭＳ Ｐゴシック" w:hAnsi="ＭＳ Ｐゴシック" w:cs="YuGothic-Regular"/>
          <w:kern w:val="0"/>
          <w:szCs w:val="21"/>
        </w:rPr>
        <w:t>1</w:t>
      </w:r>
      <w:r w:rsidR="00187A69">
        <w:rPr>
          <w:rFonts w:ascii="ＭＳ Ｐゴシック" w:eastAsia="ＭＳ Ｐゴシック" w:hAnsi="ＭＳ Ｐゴシック" w:cs="YuGothic-Regular" w:hint="eastAsia"/>
          <w:kern w:val="0"/>
          <w:szCs w:val="21"/>
        </w:rPr>
        <w:t>か</w:t>
      </w:r>
      <w:r w:rsidRPr="008C7EA3">
        <w:rPr>
          <w:rFonts w:ascii="ＭＳ Ｐゴシック" w:eastAsia="ＭＳ Ｐゴシック" w:hAnsi="ＭＳ Ｐゴシック" w:cs="YuGothic-Regular" w:hint="eastAsia"/>
          <w:kern w:val="0"/>
          <w:szCs w:val="21"/>
        </w:rPr>
        <w:t>月の間に「抑うつ・不安」の問題がある者（</w:t>
      </w:r>
      <w:r w:rsidRPr="008C7EA3">
        <w:rPr>
          <w:rFonts w:ascii="ＭＳ Ｐゴシック" w:eastAsia="ＭＳ Ｐゴシック" w:hAnsi="ＭＳ Ｐゴシック" w:cs="YuGothic-Regular"/>
          <w:kern w:val="0"/>
          <w:szCs w:val="21"/>
        </w:rPr>
        <w:t>K6</w:t>
      </w:r>
      <w:r w:rsidRPr="008C7EA3">
        <w:rPr>
          <w:rFonts w:ascii="ＭＳ Ｐゴシック" w:eastAsia="ＭＳ Ｐゴシック" w:hAnsi="ＭＳ Ｐゴシック" w:cs="YuGothic-Regular" w:hint="eastAsia"/>
          <w:kern w:val="0"/>
          <w:szCs w:val="21"/>
        </w:rPr>
        <w:t>得点</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全体の</w:t>
      </w:r>
      <w:r w:rsidRPr="008C7EA3">
        <w:rPr>
          <w:rFonts w:ascii="ＭＳ Ｐゴシック" w:eastAsia="ＭＳ Ｐゴシック" w:hAnsi="ＭＳ Ｐゴシック" w:cs="YuGothic-Regular"/>
          <w:kern w:val="0"/>
          <w:szCs w:val="21"/>
        </w:rPr>
        <w:t>2</w:t>
      </w:r>
      <w:r w:rsidR="00DE70AF">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kern w:val="0"/>
          <w:szCs w:val="21"/>
        </w:rPr>
        <w:t>.</w:t>
      </w:r>
      <w:r w:rsidR="00DE70AF">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hint="eastAsia"/>
          <w:kern w:val="0"/>
          <w:szCs w:val="21"/>
        </w:rPr>
        <w:t>％であった。男女別でみると</w:t>
      </w:r>
      <w:r w:rsidRPr="008C7EA3">
        <w:rPr>
          <w:rFonts w:ascii="ＭＳ Ｐゴシック" w:eastAsia="ＭＳ Ｐゴシック" w:hAnsi="ＭＳ Ｐゴシック" w:cs="YuGothic-Regular"/>
          <w:kern w:val="0"/>
          <w:szCs w:val="21"/>
        </w:rPr>
        <w:t xml:space="preserve">K6 </w:t>
      </w:r>
      <w:r w:rsidRPr="008C7EA3">
        <w:rPr>
          <w:rFonts w:ascii="ＭＳ Ｐゴシック" w:eastAsia="ＭＳ Ｐゴシック" w:hAnsi="ＭＳ Ｐゴシック" w:cs="YuGothic-Regular" w:hint="eastAsia"/>
          <w:kern w:val="0"/>
          <w:szCs w:val="21"/>
        </w:rPr>
        <w:t>得点</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点以上の割合は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w:t>
      </w:r>
      <w:r w:rsidRPr="008C7EA3">
        <w:rPr>
          <w:rFonts w:ascii="ＭＳ Ｐゴシック" w:eastAsia="ＭＳ Ｐゴシック" w:hAnsi="ＭＳ Ｐゴシック" w:cs="YuGothic-Regular"/>
          <w:kern w:val="0"/>
          <w:szCs w:val="21"/>
        </w:rPr>
        <w:t>2</w:t>
      </w:r>
      <w:r w:rsidR="000C2331">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w:t>
      </w:r>
      <w:r w:rsidR="000C2331">
        <w:rPr>
          <w:rFonts w:ascii="ＭＳ Ｐゴシック" w:eastAsia="ＭＳ Ｐゴシック" w:hAnsi="ＭＳ Ｐゴシック" w:cs="YuGothic-Regular" w:hint="eastAsia"/>
          <w:kern w:val="0"/>
          <w:szCs w:val="21"/>
        </w:rPr>
        <w:t>8</w:t>
      </w:r>
      <w:r w:rsidRPr="008C7EA3">
        <w:rPr>
          <w:rFonts w:ascii="ＭＳ Ｐゴシック" w:eastAsia="ＭＳ Ｐゴシック" w:hAnsi="ＭＳ Ｐゴシック" w:cs="YuGothic-Regular" w:hint="eastAsia"/>
          <w:kern w:val="0"/>
          <w:szCs w:val="21"/>
        </w:rPr>
        <w:t>％）より女性（</w:t>
      </w:r>
      <w:r w:rsidR="000C2331">
        <w:rPr>
          <w:rFonts w:ascii="ＭＳ Ｐゴシック" w:eastAsia="ＭＳ Ｐゴシック" w:hAnsi="ＭＳ Ｐゴシック" w:cs="YuGothic-Regular" w:hint="eastAsia"/>
          <w:kern w:val="0"/>
          <w:szCs w:val="21"/>
        </w:rPr>
        <w:t>29</w:t>
      </w:r>
      <w:r w:rsidRPr="008C7EA3">
        <w:rPr>
          <w:rFonts w:ascii="ＭＳ Ｐゴシック" w:eastAsia="ＭＳ Ｐゴシック" w:hAnsi="ＭＳ Ｐゴシック" w:cs="YuGothic-Regular"/>
          <w:kern w:val="0"/>
          <w:szCs w:val="21"/>
        </w:rPr>
        <w:t>.4</w:t>
      </w:r>
      <w:r w:rsidRPr="008C7EA3">
        <w:rPr>
          <w:rFonts w:ascii="ＭＳ Ｐゴシック" w:eastAsia="ＭＳ Ｐゴシック" w:hAnsi="ＭＳ Ｐゴシック" w:cs="YuGothic-Regular" w:hint="eastAsia"/>
          <w:kern w:val="0"/>
          <w:szCs w:val="21"/>
        </w:rPr>
        <w:t>％）の方が高かった。</w:t>
      </w:r>
      <w:r w:rsidRPr="00B35703">
        <w:rPr>
          <w:rFonts w:ascii="ＭＳ ゴシック" w:eastAsia="ＭＳ ゴシック" w:hAnsi="ＭＳ ゴシック" w:cs="YuGothic-Regular" w:hint="eastAsia"/>
          <w:kern w:val="0"/>
          <w:szCs w:val="21"/>
        </w:rPr>
        <w:t>（χ²</w:t>
      </w:r>
      <w:r w:rsidRPr="00B35703">
        <w:rPr>
          <w:rFonts w:ascii="ＭＳ ゴシック" w:eastAsia="ＭＳ ゴシック" w:hAnsi="ＭＳ ゴシック" w:cs="YuGothic-Regular"/>
          <w:kern w:val="0"/>
          <w:szCs w:val="21"/>
        </w:rPr>
        <w:t xml:space="preserve"> </w:t>
      </w:r>
      <w:r w:rsidRPr="00AA680C">
        <w:rPr>
          <w:rFonts w:ascii="ＭＳ Ｐゴシック" w:eastAsia="ＭＳ Ｐゴシック" w:hAnsi="ＭＳ Ｐゴシック" w:cs="YuGothic-Regular" w:hint="eastAsia"/>
          <w:kern w:val="0"/>
          <w:szCs w:val="21"/>
        </w:rPr>
        <w:t>（</w:t>
      </w:r>
      <w:r w:rsidRPr="00AA680C">
        <w:rPr>
          <w:rFonts w:ascii="ＭＳ Ｐゴシック" w:eastAsia="ＭＳ Ｐゴシック" w:hAnsi="ＭＳ Ｐゴシック" w:cs="YuGothic-Regular"/>
          <w:kern w:val="0"/>
          <w:szCs w:val="21"/>
        </w:rPr>
        <w:t>3</w:t>
      </w:r>
      <w:r w:rsidRPr="00AA680C">
        <w:rPr>
          <w:rFonts w:ascii="ＭＳ Ｐゴシック" w:eastAsia="ＭＳ Ｐゴシック" w:hAnsi="ＭＳ Ｐゴシック" w:cs="YuGothic-Regular" w:hint="eastAsia"/>
          <w:kern w:val="0"/>
          <w:szCs w:val="21"/>
        </w:rPr>
        <w:t>）</w:t>
      </w:r>
      <w:r w:rsidRPr="00AA680C">
        <w:rPr>
          <w:rFonts w:ascii="ＭＳ Ｐゴシック" w:eastAsia="ＭＳ Ｐゴシック" w:hAnsi="ＭＳ Ｐゴシック" w:cs="YuGothic-Regular"/>
          <w:kern w:val="0"/>
          <w:szCs w:val="21"/>
        </w:rPr>
        <w:t>=</w:t>
      </w:r>
      <w:r w:rsidR="00AA680C" w:rsidRPr="00AA680C">
        <w:rPr>
          <w:rFonts w:ascii="ＭＳ Ｐゴシック" w:eastAsia="ＭＳ Ｐゴシック" w:hAnsi="ＭＳ Ｐゴシック" w:cs="YuGothic-Regular" w:hint="eastAsia"/>
          <w:kern w:val="0"/>
          <w:szCs w:val="21"/>
        </w:rPr>
        <w:t>8</w:t>
      </w:r>
      <w:r w:rsidRPr="00AA680C">
        <w:rPr>
          <w:rFonts w:ascii="ＭＳ Ｐゴシック" w:eastAsia="ＭＳ Ｐゴシック" w:hAnsi="ＭＳ Ｐゴシック" w:cs="YuGothic-Regular"/>
          <w:kern w:val="0"/>
          <w:szCs w:val="21"/>
        </w:rPr>
        <w:t>.</w:t>
      </w:r>
      <w:r w:rsidR="00AA680C" w:rsidRPr="00AA680C">
        <w:rPr>
          <w:rFonts w:ascii="ＭＳ Ｐゴシック" w:eastAsia="ＭＳ Ｐゴシック" w:hAnsi="ＭＳ Ｐゴシック" w:cs="YuGothic-Regular" w:hint="eastAsia"/>
          <w:kern w:val="0"/>
          <w:szCs w:val="21"/>
        </w:rPr>
        <w:t>440</w:t>
      </w:r>
      <w:r w:rsidRPr="00AA680C">
        <w:rPr>
          <w:rFonts w:ascii="ＭＳ Ｐゴシック" w:eastAsia="ＭＳ Ｐゴシック" w:hAnsi="ＭＳ Ｐゴシック" w:cs="YuGothic-Regular"/>
          <w:kern w:val="0"/>
          <w:szCs w:val="21"/>
        </w:rPr>
        <w:t>, p &lt; 0.0</w:t>
      </w:r>
      <w:r w:rsidR="00AA680C" w:rsidRPr="00AA680C">
        <w:rPr>
          <w:rFonts w:ascii="ＭＳ Ｐゴシック" w:eastAsia="ＭＳ Ｐゴシック" w:hAnsi="ＭＳ Ｐゴシック" w:cs="YuGothic-Regular" w:hint="eastAsia"/>
          <w:kern w:val="0"/>
          <w:szCs w:val="21"/>
        </w:rPr>
        <w:t>5</w:t>
      </w:r>
      <w:r w:rsidRPr="00AA680C">
        <w:rPr>
          <w:rFonts w:ascii="ＭＳ Ｐゴシック" w:eastAsia="ＭＳ Ｐゴシック" w:hAnsi="ＭＳ Ｐゴシック" w:cs="YuGothic-Regular" w:hint="eastAsia"/>
          <w:kern w:val="0"/>
          <w:szCs w:val="21"/>
        </w:rPr>
        <w:t>）</w:t>
      </w:r>
      <w:r w:rsidR="00F21BEB" w:rsidRPr="00AA680C">
        <w:rPr>
          <w:rFonts w:ascii="ＭＳ Ｐゴシック" w:eastAsia="ＭＳ Ｐゴシック" w:hAnsi="ＭＳ Ｐゴシック" w:cs="YuGothic-Regular"/>
          <w:kern w:val="0"/>
          <w:szCs w:val="21"/>
        </w:rPr>
        <w:br/>
      </w:r>
      <w:r w:rsidRPr="008C7EA3">
        <w:rPr>
          <w:rFonts w:ascii="ＭＳ Ｐゴシック" w:eastAsia="ＭＳ Ｐゴシック" w:hAnsi="ＭＳ Ｐゴシック" w:cs="YuGothic-Regular" w:hint="eastAsia"/>
          <w:kern w:val="0"/>
          <w:szCs w:val="21"/>
        </w:rPr>
        <w:t>（図表</w:t>
      </w:r>
      <w:r w:rsidR="007404FD">
        <w:rPr>
          <w:rFonts w:ascii="ＭＳ Ｐゴシック" w:eastAsia="ＭＳ Ｐゴシック" w:hAnsi="ＭＳ Ｐゴシック" w:cs="YuGothic-Regular"/>
          <w:kern w:val="0"/>
          <w:szCs w:val="21"/>
        </w:rPr>
        <w:t>36</w:t>
      </w:r>
      <w:r w:rsidRPr="008C7EA3">
        <w:rPr>
          <w:rFonts w:ascii="ＭＳ Ｐゴシック" w:eastAsia="ＭＳ Ｐゴシック" w:hAnsi="ＭＳ Ｐゴシック" w:cs="YuGothic-Regular" w:hint="eastAsia"/>
          <w:kern w:val="0"/>
          <w:szCs w:val="21"/>
        </w:rPr>
        <w:t>）</w:t>
      </w:r>
    </w:p>
    <w:p w14:paraId="3479D7F5" w14:textId="77777777" w:rsidR="00B60382" w:rsidRPr="008C7EA3" w:rsidRDefault="00B60382" w:rsidP="00CD41E6">
      <w:pPr>
        <w:autoSpaceDE w:val="0"/>
        <w:autoSpaceDN w:val="0"/>
        <w:adjustRightInd w:val="0"/>
        <w:jc w:val="left"/>
        <w:rPr>
          <w:rFonts w:ascii="ＭＳ Ｐゴシック" w:eastAsia="ＭＳ Ｐゴシック" w:hAnsi="ＭＳ Ｐゴシック" w:cs="YuGothic-Regular"/>
          <w:kern w:val="0"/>
          <w:szCs w:val="21"/>
        </w:rPr>
      </w:pPr>
    </w:p>
    <w:p w14:paraId="2E67E984" w14:textId="6FA5822C" w:rsidR="00CD41E6" w:rsidRPr="008C7EA3" w:rsidRDefault="00CD41E6" w:rsidP="00F21BEB">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7404FD">
        <w:rPr>
          <w:rFonts w:ascii="ＭＳ Ｐゴシック" w:eastAsia="ＭＳ Ｐゴシック" w:hAnsi="ＭＳ Ｐゴシック" w:cs="YuGothic-Bold"/>
          <w:b/>
          <w:bCs/>
          <w:kern w:val="0"/>
          <w:sz w:val="20"/>
          <w:szCs w:val="20"/>
        </w:rPr>
        <w:t>36</w:t>
      </w:r>
      <w:r w:rsidRPr="008C7EA3">
        <w:rPr>
          <w:rFonts w:ascii="ＭＳ Ｐゴシック" w:eastAsia="ＭＳ Ｐゴシック" w:hAnsi="ＭＳ Ｐゴシック" w:cs="YuGothic-Bold" w:hint="eastAsia"/>
          <w:b/>
          <w:bCs/>
          <w:kern w:val="0"/>
          <w:sz w:val="20"/>
          <w:szCs w:val="20"/>
        </w:rPr>
        <w:t xml:space="preserve">　</w:t>
      </w:r>
      <w:r w:rsidRPr="008C7EA3">
        <w:rPr>
          <w:rFonts w:ascii="ＭＳ Ｐゴシック" w:eastAsia="ＭＳ Ｐゴシック" w:hAnsi="ＭＳ Ｐゴシック" w:cs="YuGothic-Bold"/>
          <w:b/>
          <w:bCs/>
          <w:kern w:val="0"/>
          <w:sz w:val="20"/>
          <w:szCs w:val="20"/>
        </w:rPr>
        <w:t xml:space="preserve"> K6 </w:t>
      </w:r>
      <w:r w:rsidRPr="008C7EA3">
        <w:rPr>
          <w:rFonts w:ascii="ＭＳ Ｐゴシック" w:eastAsia="ＭＳ Ｐゴシック" w:hAnsi="ＭＳ Ｐゴシック" w:cs="YuGothic-Bold" w:hint="eastAsia"/>
          <w:b/>
          <w:bCs/>
          <w:kern w:val="0"/>
          <w:sz w:val="20"/>
          <w:szCs w:val="20"/>
        </w:rPr>
        <w:t>得点の分布</w:t>
      </w:r>
    </w:p>
    <w:p w14:paraId="18132B13" w14:textId="3B7FB7D0" w:rsidR="00193DE5" w:rsidRDefault="00E27AB0" w:rsidP="00193DE5">
      <w:pPr>
        <w:autoSpaceDE w:val="0"/>
        <w:autoSpaceDN w:val="0"/>
        <w:adjustRightInd w:val="0"/>
        <w:jc w:val="left"/>
        <w:rPr>
          <w:rFonts w:ascii="ＭＳ Ｐゴシック" w:eastAsia="ＭＳ Ｐゴシック" w:hAnsi="ＭＳ Ｐゴシック" w:cs="YuGothic-Regular"/>
          <w:kern w:val="0"/>
          <w:szCs w:val="21"/>
        </w:rPr>
      </w:pPr>
      <w:r w:rsidRPr="008A592D">
        <w:rPr>
          <w:noProof/>
        </w:rPr>
        <w:drawing>
          <wp:anchor distT="0" distB="0" distL="114300" distR="114300" simplePos="0" relativeHeight="251719680" behindDoc="0" locked="0" layoutInCell="1" allowOverlap="1" wp14:anchorId="7F0F7895" wp14:editId="6CDD7153">
            <wp:simplePos x="0" y="0"/>
            <wp:positionH relativeFrom="column">
              <wp:posOffset>-20320</wp:posOffset>
            </wp:positionH>
            <wp:positionV relativeFrom="paragraph">
              <wp:posOffset>66040</wp:posOffset>
            </wp:positionV>
            <wp:extent cx="6480175" cy="1176020"/>
            <wp:effectExtent l="0" t="0" r="0" b="508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480175" cy="1176020"/>
                    </a:xfrm>
                    <a:prstGeom prst="rect">
                      <a:avLst/>
                    </a:prstGeom>
                    <a:noFill/>
                    <a:ln>
                      <a:noFill/>
                    </a:ln>
                  </pic:spPr>
                </pic:pic>
              </a:graphicData>
            </a:graphic>
          </wp:anchor>
        </w:drawing>
      </w:r>
    </w:p>
    <w:p w14:paraId="326839C4" w14:textId="77777777"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4329D24E" w14:textId="77777777" w:rsidR="008A592D" w:rsidRDefault="008A592D" w:rsidP="00193DE5">
      <w:pPr>
        <w:autoSpaceDE w:val="0"/>
        <w:autoSpaceDN w:val="0"/>
        <w:adjustRightInd w:val="0"/>
        <w:jc w:val="left"/>
        <w:rPr>
          <w:rFonts w:ascii="ＭＳ Ｐゴシック" w:eastAsia="ＭＳ Ｐゴシック" w:hAnsi="ＭＳ Ｐゴシック" w:cs="YuGothic-Regular"/>
          <w:kern w:val="0"/>
          <w:szCs w:val="21"/>
        </w:rPr>
      </w:pPr>
    </w:p>
    <w:p w14:paraId="4FA23C51" w14:textId="77777777" w:rsidR="008A592D" w:rsidRDefault="008A592D" w:rsidP="00193DE5">
      <w:pPr>
        <w:autoSpaceDE w:val="0"/>
        <w:autoSpaceDN w:val="0"/>
        <w:adjustRightInd w:val="0"/>
        <w:jc w:val="left"/>
        <w:rPr>
          <w:rFonts w:ascii="ＭＳ Ｐゴシック" w:eastAsia="ＭＳ Ｐゴシック" w:hAnsi="ＭＳ Ｐゴシック" w:cs="YuGothic-Regular"/>
          <w:kern w:val="0"/>
          <w:szCs w:val="21"/>
        </w:rPr>
      </w:pPr>
    </w:p>
    <w:p w14:paraId="637CE114" w14:textId="77777777"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099F1B40" w14:textId="77777777" w:rsidR="00E27AB0" w:rsidRPr="00BB4255" w:rsidRDefault="00E27AB0" w:rsidP="00193DE5">
      <w:pPr>
        <w:autoSpaceDE w:val="0"/>
        <w:autoSpaceDN w:val="0"/>
        <w:adjustRightInd w:val="0"/>
        <w:jc w:val="left"/>
        <w:rPr>
          <w:rFonts w:ascii="ＭＳ Ｐゴシック" w:eastAsia="ＭＳ Ｐゴシック" w:hAnsi="ＭＳ Ｐゴシック" w:cs="YuGothic-Regular"/>
          <w:kern w:val="0"/>
          <w:szCs w:val="21"/>
        </w:rPr>
      </w:pPr>
    </w:p>
    <w:p w14:paraId="6D62DFB9" w14:textId="2E5DC0F0" w:rsidR="00CD41E6" w:rsidRPr="008C7EA3" w:rsidRDefault="00CD41E6" w:rsidP="00CD41E6">
      <w:pPr>
        <w:autoSpaceDE w:val="0"/>
        <w:autoSpaceDN w:val="0"/>
        <w:adjustRightInd w:val="0"/>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43 </w:t>
      </w:r>
      <w:r w:rsidRPr="008C7EA3">
        <w:rPr>
          <w:rFonts w:ascii="ＭＳ Ｐゴシック" w:eastAsia="ＭＳ Ｐゴシック" w:hAnsi="ＭＳ Ｐゴシック" w:cs="YuGothic-Regular" w:hint="eastAsia"/>
          <w:kern w:val="0"/>
          <w:sz w:val="18"/>
          <w:szCs w:val="18"/>
        </w:rPr>
        <w:t>集計から除外：設問内矛盾（</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項目内で</w:t>
      </w:r>
      <w:r w:rsidRPr="008C7EA3">
        <w:rPr>
          <w:rFonts w:ascii="ＭＳ Ｐゴシック" w:eastAsia="ＭＳ Ｐゴシック" w:hAnsi="ＭＳ Ｐゴシック" w:cs="YuGothic-Regular"/>
          <w:kern w:val="0"/>
          <w:sz w:val="18"/>
          <w:szCs w:val="18"/>
        </w:rPr>
        <w:t>2</w:t>
      </w:r>
      <w:r w:rsidRPr="008C7EA3">
        <w:rPr>
          <w:rFonts w:ascii="ＭＳ Ｐゴシック" w:eastAsia="ＭＳ Ｐゴシック" w:hAnsi="ＭＳ Ｐゴシック" w:cs="YuGothic-Regular" w:hint="eastAsia"/>
          <w:kern w:val="0"/>
          <w:sz w:val="18"/>
          <w:szCs w:val="18"/>
        </w:rPr>
        <w:t>つ以上選択）</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答えたくない（</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項目以上）</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項目以上）</w:t>
      </w:r>
    </w:p>
    <w:p w14:paraId="274C9E9C" w14:textId="77777777" w:rsidR="00F21BEB" w:rsidRDefault="00F21BEB" w:rsidP="00CD41E6">
      <w:pPr>
        <w:autoSpaceDE w:val="0"/>
        <w:autoSpaceDN w:val="0"/>
        <w:adjustRightInd w:val="0"/>
        <w:jc w:val="left"/>
        <w:rPr>
          <w:rFonts w:ascii="ＭＳ Ｐゴシック" w:eastAsia="ＭＳ Ｐゴシック" w:hAnsi="ＭＳ Ｐゴシック" w:cs="YuGothic-Bold"/>
          <w:b/>
          <w:bCs/>
          <w:kern w:val="0"/>
          <w:szCs w:val="21"/>
        </w:rPr>
      </w:pPr>
    </w:p>
    <w:p w14:paraId="052DB73E" w14:textId="5DBF730E" w:rsidR="00CD41E6" w:rsidRPr="008C7EA3" w:rsidRDefault="00CD41E6" w:rsidP="00CD41E6">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【ギャンブル等依存が疑われる者とうつ</w:t>
      </w:r>
      <w:r w:rsidR="00305E14">
        <w:rPr>
          <w:rFonts w:ascii="ＭＳ Ｐゴシック" w:eastAsia="ＭＳ Ｐゴシック" w:hAnsi="ＭＳ Ｐゴシック" w:cs="YuGothic-Bold" w:hint="eastAsia"/>
          <w:b/>
          <w:bCs/>
          <w:kern w:val="0"/>
          <w:szCs w:val="21"/>
        </w:rPr>
        <w:t>、</w:t>
      </w:r>
      <w:r w:rsidRPr="008C7EA3">
        <w:rPr>
          <w:rFonts w:ascii="ＭＳ Ｐゴシック" w:eastAsia="ＭＳ Ｐゴシック" w:hAnsi="ＭＳ Ｐゴシック" w:cs="YuGothic-Bold" w:hint="eastAsia"/>
          <w:b/>
          <w:bCs/>
          <w:kern w:val="0"/>
          <w:szCs w:val="21"/>
        </w:rPr>
        <w:t>不安の関連】</w:t>
      </w:r>
    </w:p>
    <w:p w14:paraId="1139359B" w14:textId="6B8CAD36" w:rsidR="00CD41E6" w:rsidRPr="000C2331" w:rsidRDefault="00CD41E6" w:rsidP="00B60382">
      <w:pPr>
        <w:autoSpaceDE w:val="0"/>
        <w:autoSpaceDN w:val="0"/>
        <w:adjustRightInd w:val="0"/>
        <w:ind w:firstLineChars="100" w:firstLine="213"/>
        <w:jc w:val="left"/>
        <w:rPr>
          <w:rFonts w:ascii="ＭＳ Ｐゴシック" w:eastAsia="ＭＳ Ｐゴシック" w:hAnsi="ＭＳ Ｐゴシック" w:cs="YuGothic-Regular"/>
          <w:color w:val="FF0000"/>
          <w:kern w:val="0"/>
          <w:szCs w:val="21"/>
        </w:rPr>
      </w:pP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の得点区分別に</w:t>
      </w:r>
      <w:r w:rsidRPr="008C7EA3">
        <w:rPr>
          <w:rFonts w:ascii="ＭＳ Ｐゴシック" w:eastAsia="ＭＳ Ｐゴシック" w:hAnsi="ＭＳ Ｐゴシック" w:cs="YuGothic-Regular"/>
          <w:kern w:val="0"/>
          <w:szCs w:val="21"/>
        </w:rPr>
        <w:t>K6</w:t>
      </w:r>
      <w:r w:rsidRPr="008C7EA3">
        <w:rPr>
          <w:rFonts w:ascii="ＭＳ Ｐゴシック" w:eastAsia="ＭＳ Ｐゴシック" w:hAnsi="ＭＳ Ｐゴシック" w:cs="YuGothic-Regular" w:hint="eastAsia"/>
          <w:kern w:val="0"/>
          <w:szCs w:val="21"/>
        </w:rPr>
        <w:t>の得点区分を比較したところ</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ギャンブル等依存が疑われる者の群</w:t>
      </w:r>
      <w:r w:rsidR="00187A69">
        <w:rPr>
          <w:rFonts w:ascii="ＭＳ Ｐゴシック" w:eastAsia="ＭＳ Ｐゴシック" w:hAnsi="ＭＳ Ｐゴシック" w:cs="YuGothic-Regular" w:hint="eastAsia"/>
          <w:kern w:val="0"/>
          <w:szCs w:val="21"/>
        </w:rPr>
        <w:t>で</w:t>
      </w:r>
      <w:r w:rsidR="000910BF">
        <w:rPr>
          <w:rFonts w:ascii="ＭＳ Ｐゴシック" w:eastAsia="ＭＳ Ｐゴシック" w:hAnsi="ＭＳ Ｐゴシック" w:cs="YuGothic-Regular" w:hint="eastAsia"/>
          <w:kern w:val="0"/>
          <w:szCs w:val="21"/>
        </w:rPr>
        <w:t>は</w:t>
      </w:r>
      <w:r w:rsidR="00920F7C">
        <w:rPr>
          <w:rFonts w:ascii="ＭＳ Ｐゴシック" w:eastAsia="ＭＳ Ｐゴシック" w:hAnsi="ＭＳ Ｐゴシック" w:cs="YuGothic-Regular" w:hint="eastAsia"/>
          <w:kern w:val="0"/>
          <w:szCs w:val="21"/>
        </w:rPr>
        <w:t>、</w:t>
      </w:r>
      <w:r w:rsidR="00187A69">
        <w:rPr>
          <w:rFonts w:ascii="ＭＳ Ｐゴシック" w:eastAsia="ＭＳ Ｐゴシック" w:hAnsi="ＭＳ Ｐゴシック" w:cs="YuGothic-Regular" w:hint="eastAsia"/>
          <w:kern w:val="0"/>
          <w:szCs w:val="21"/>
        </w:rPr>
        <w:t>有意に</w:t>
      </w:r>
      <w:r w:rsidR="00920F7C">
        <w:rPr>
          <w:rFonts w:ascii="ＭＳ Ｐゴシック" w:eastAsia="ＭＳ Ｐゴシック" w:hAnsi="ＭＳ Ｐゴシック" w:cs="YuGothic-Regular" w:hint="eastAsia"/>
          <w:kern w:val="0"/>
          <w:szCs w:val="21"/>
        </w:rPr>
        <w:t>重度のうつ・不安障害</w:t>
      </w:r>
      <w:r w:rsidR="00187A69">
        <w:rPr>
          <w:rFonts w:ascii="ＭＳ Ｐゴシック" w:eastAsia="ＭＳ Ｐゴシック" w:hAnsi="ＭＳ Ｐゴシック" w:cs="YuGothic-Regular" w:hint="eastAsia"/>
          <w:kern w:val="0"/>
          <w:szCs w:val="21"/>
        </w:rPr>
        <w:t>が</w:t>
      </w:r>
      <w:r w:rsidRPr="00920F7C">
        <w:rPr>
          <w:rFonts w:ascii="ＭＳ Ｐゴシック" w:eastAsia="ＭＳ Ｐゴシック" w:hAnsi="ＭＳ Ｐゴシック" w:cs="YuGothic-Regular" w:hint="eastAsia"/>
          <w:kern w:val="0"/>
          <w:szCs w:val="21"/>
        </w:rPr>
        <w:t>強いことが示された。（</w:t>
      </w:r>
      <w:r w:rsidR="00691E1B" w:rsidRPr="00B35703">
        <w:rPr>
          <w:rFonts w:ascii="ＭＳ ゴシック" w:eastAsia="ＭＳ ゴシック" w:hAnsi="ＭＳ ゴシック" w:cs="YuGothic-Regular" w:hint="eastAsia"/>
          <w:kern w:val="0"/>
          <w:szCs w:val="21"/>
        </w:rPr>
        <w:t>χ²</w:t>
      </w:r>
      <w:r w:rsidR="00691E1B" w:rsidRPr="00B35703">
        <w:rPr>
          <w:rFonts w:ascii="ＭＳ ゴシック" w:eastAsia="ＭＳ ゴシック" w:hAnsi="ＭＳ ゴシック" w:cs="YuGothic-Regular"/>
          <w:kern w:val="0"/>
          <w:szCs w:val="21"/>
        </w:rPr>
        <w:t xml:space="preserve"> </w:t>
      </w:r>
      <w:r w:rsidR="00691E1B" w:rsidRPr="00AA680C">
        <w:rPr>
          <w:rFonts w:ascii="ＭＳ Ｐゴシック" w:eastAsia="ＭＳ Ｐゴシック" w:hAnsi="ＭＳ Ｐゴシック" w:cs="YuGothic-Regular" w:hint="eastAsia"/>
          <w:kern w:val="0"/>
          <w:szCs w:val="21"/>
        </w:rPr>
        <w:t>（</w:t>
      </w:r>
      <w:r w:rsidR="00691E1B" w:rsidRPr="00AA680C">
        <w:rPr>
          <w:rFonts w:ascii="ＭＳ Ｐゴシック" w:eastAsia="ＭＳ Ｐゴシック" w:hAnsi="ＭＳ Ｐゴシック" w:cs="YuGothic-Regular"/>
          <w:kern w:val="0"/>
          <w:szCs w:val="21"/>
        </w:rPr>
        <w:t>3</w:t>
      </w:r>
      <w:r w:rsidR="00691E1B" w:rsidRPr="00AA680C">
        <w:rPr>
          <w:rFonts w:ascii="ＭＳ Ｐゴシック" w:eastAsia="ＭＳ Ｐゴシック" w:hAnsi="ＭＳ Ｐゴシック" w:cs="YuGothic-Regular" w:hint="eastAsia"/>
          <w:kern w:val="0"/>
          <w:szCs w:val="21"/>
        </w:rPr>
        <w:t>）</w:t>
      </w:r>
      <w:r w:rsidRPr="00920F7C">
        <w:rPr>
          <w:rFonts w:ascii="ＭＳ Ｐゴシック" w:eastAsia="ＭＳ Ｐゴシック" w:hAnsi="ＭＳ Ｐゴシック" w:cs="YuGothic-Regular"/>
          <w:kern w:val="0"/>
          <w:szCs w:val="21"/>
        </w:rPr>
        <w:t xml:space="preserve">= </w:t>
      </w:r>
      <w:r w:rsidR="00CF720F" w:rsidRPr="00920F7C">
        <w:rPr>
          <w:rFonts w:ascii="ＭＳ Ｐゴシック" w:eastAsia="ＭＳ Ｐゴシック" w:hAnsi="ＭＳ Ｐゴシック" w:cs="YuGothic-Regular" w:hint="eastAsia"/>
          <w:kern w:val="0"/>
          <w:szCs w:val="21"/>
        </w:rPr>
        <w:t>19</w:t>
      </w:r>
      <w:r w:rsidRPr="00920F7C">
        <w:rPr>
          <w:rFonts w:ascii="ＭＳ Ｐゴシック" w:eastAsia="ＭＳ Ｐゴシック" w:hAnsi="ＭＳ Ｐゴシック" w:cs="YuGothic-Regular"/>
          <w:kern w:val="0"/>
          <w:szCs w:val="21"/>
        </w:rPr>
        <w:t>.</w:t>
      </w:r>
      <w:r w:rsidR="00CF720F" w:rsidRPr="00920F7C">
        <w:rPr>
          <w:rFonts w:ascii="ＭＳ Ｐゴシック" w:eastAsia="ＭＳ Ｐゴシック" w:hAnsi="ＭＳ Ｐゴシック" w:cs="YuGothic-Regular" w:hint="eastAsia"/>
          <w:kern w:val="0"/>
          <w:szCs w:val="21"/>
        </w:rPr>
        <w:t>303</w:t>
      </w:r>
      <w:r w:rsidRPr="00920F7C">
        <w:rPr>
          <w:rFonts w:ascii="ＭＳ Ｐゴシック" w:eastAsia="ＭＳ Ｐゴシック" w:hAnsi="ＭＳ Ｐゴシック" w:cs="YuGothic-Regular"/>
          <w:kern w:val="0"/>
          <w:szCs w:val="21"/>
        </w:rPr>
        <w:t>, p&lt;.01</w:t>
      </w:r>
      <w:r w:rsidRPr="00920F7C">
        <w:rPr>
          <w:rFonts w:ascii="ＭＳ Ｐゴシック" w:eastAsia="ＭＳ Ｐゴシック" w:hAnsi="ＭＳ Ｐゴシック" w:cs="YuGothic-Regular" w:hint="eastAsia"/>
          <w:kern w:val="0"/>
          <w:szCs w:val="21"/>
        </w:rPr>
        <w:t>）（図表</w:t>
      </w:r>
      <w:r w:rsidR="00F21BEB" w:rsidRPr="00920F7C">
        <w:rPr>
          <w:rFonts w:ascii="ＭＳ Ｐゴシック" w:eastAsia="ＭＳ Ｐゴシック" w:hAnsi="ＭＳ Ｐゴシック" w:cs="YuGothic-Regular"/>
          <w:kern w:val="0"/>
          <w:szCs w:val="21"/>
        </w:rPr>
        <w:t>3</w:t>
      </w:r>
      <w:r w:rsidR="007404FD" w:rsidRPr="00920F7C">
        <w:rPr>
          <w:rFonts w:ascii="ＭＳ Ｐゴシック" w:eastAsia="ＭＳ Ｐゴシック" w:hAnsi="ＭＳ Ｐゴシック" w:cs="YuGothic-Regular"/>
          <w:kern w:val="0"/>
          <w:szCs w:val="21"/>
        </w:rPr>
        <w:t>7</w:t>
      </w:r>
      <w:r w:rsidRPr="00920F7C">
        <w:rPr>
          <w:rFonts w:ascii="ＭＳ Ｐゴシック" w:eastAsia="ＭＳ Ｐゴシック" w:hAnsi="ＭＳ Ｐゴシック" w:cs="YuGothic-Regular" w:hint="eastAsia"/>
          <w:kern w:val="0"/>
          <w:szCs w:val="21"/>
        </w:rPr>
        <w:t>）</w:t>
      </w:r>
    </w:p>
    <w:p w14:paraId="0945A82B" w14:textId="77777777" w:rsidR="00F21BEB" w:rsidRDefault="00F21BEB" w:rsidP="00CD41E6">
      <w:pPr>
        <w:autoSpaceDE w:val="0"/>
        <w:autoSpaceDN w:val="0"/>
        <w:adjustRightInd w:val="0"/>
        <w:jc w:val="left"/>
        <w:rPr>
          <w:rFonts w:ascii="ＭＳ Ｐゴシック" w:eastAsia="ＭＳ Ｐゴシック" w:hAnsi="ＭＳ Ｐゴシック" w:cs="YuGothic-Bold"/>
          <w:b/>
          <w:bCs/>
          <w:kern w:val="0"/>
          <w:sz w:val="20"/>
          <w:szCs w:val="20"/>
        </w:rPr>
      </w:pPr>
    </w:p>
    <w:p w14:paraId="5ACA2771" w14:textId="6883221A" w:rsidR="00CD41E6" w:rsidRDefault="00CD41E6" w:rsidP="00F21BEB">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F21BEB">
        <w:rPr>
          <w:rFonts w:ascii="ＭＳ Ｐゴシック" w:eastAsia="ＭＳ Ｐゴシック" w:hAnsi="ＭＳ Ｐゴシック" w:cs="YuGothic-Bold"/>
          <w:b/>
          <w:bCs/>
          <w:kern w:val="0"/>
          <w:sz w:val="20"/>
          <w:szCs w:val="20"/>
        </w:rPr>
        <w:t>3</w:t>
      </w:r>
      <w:r w:rsidR="007404FD">
        <w:rPr>
          <w:rFonts w:ascii="ＭＳ Ｐゴシック" w:eastAsia="ＭＳ Ｐゴシック" w:hAnsi="ＭＳ Ｐゴシック" w:cs="YuGothic-Bold"/>
          <w:b/>
          <w:bCs/>
          <w:kern w:val="0"/>
          <w:sz w:val="20"/>
          <w:szCs w:val="20"/>
        </w:rPr>
        <w:t>7</w:t>
      </w:r>
      <w:r w:rsidRPr="008C7EA3">
        <w:rPr>
          <w:rFonts w:ascii="ＭＳ Ｐゴシック" w:eastAsia="ＭＳ Ｐゴシック" w:hAnsi="ＭＳ Ｐゴシック" w:cs="YuGothic-Bold" w:hint="eastAsia"/>
          <w:b/>
          <w:bCs/>
          <w:kern w:val="0"/>
          <w:sz w:val="20"/>
          <w:szCs w:val="20"/>
        </w:rPr>
        <w:t xml:space="preserve">　ギャンブル等依存とうつ</w:t>
      </w:r>
      <w:r w:rsidR="00305E14">
        <w:rPr>
          <w:rFonts w:ascii="ＭＳ Ｐゴシック" w:eastAsia="ＭＳ Ｐゴシック" w:hAnsi="ＭＳ Ｐゴシック" w:cs="YuGothic-Bold" w:hint="eastAsia"/>
          <w:b/>
          <w:bCs/>
          <w:kern w:val="0"/>
          <w:sz w:val="20"/>
          <w:szCs w:val="20"/>
        </w:rPr>
        <w:t>、</w:t>
      </w:r>
      <w:r w:rsidRPr="008C7EA3">
        <w:rPr>
          <w:rFonts w:ascii="ＭＳ Ｐゴシック" w:eastAsia="ＭＳ Ｐゴシック" w:hAnsi="ＭＳ Ｐゴシック" w:cs="YuGothic-Bold" w:hint="eastAsia"/>
          <w:b/>
          <w:bCs/>
          <w:kern w:val="0"/>
          <w:sz w:val="20"/>
          <w:szCs w:val="20"/>
        </w:rPr>
        <w:t>不安の相関</w:t>
      </w:r>
    </w:p>
    <w:p w14:paraId="2869E1C7" w14:textId="3E3E8F96" w:rsidR="00CF720F" w:rsidRDefault="00CF720F" w:rsidP="00F21BEB">
      <w:pPr>
        <w:autoSpaceDE w:val="0"/>
        <w:autoSpaceDN w:val="0"/>
        <w:adjustRightInd w:val="0"/>
        <w:jc w:val="center"/>
        <w:rPr>
          <w:rFonts w:ascii="ＭＳ Ｐゴシック" w:eastAsia="ＭＳ Ｐゴシック" w:hAnsi="ＭＳ Ｐゴシック" w:cs="YuGothic-Bold"/>
          <w:b/>
          <w:bCs/>
          <w:kern w:val="0"/>
          <w:sz w:val="20"/>
          <w:szCs w:val="20"/>
        </w:rPr>
      </w:pPr>
      <w:r w:rsidRPr="00CF720F">
        <w:rPr>
          <w:rFonts w:hint="eastAsia"/>
          <w:noProof/>
        </w:rPr>
        <w:drawing>
          <wp:inline distT="0" distB="0" distL="0" distR="0" wp14:anchorId="3EA3CA88" wp14:editId="4257D2CB">
            <wp:extent cx="6434455" cy="981075"/>
            <wp:effectExtent l="0" t="0" r="4445" b="952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434455" cy="981075"/>
                    </a:xfrm>
                    <a:prstGeom prst="rect">
                      <a:avLst/>
                    </a:prstGeom>
                    <a:noFill/>
                    <a:ln>
                      <a:noFill/>
                    </a:ln>
                  </pic:spPr>
                </pic:pic>
              </a:graphicData>
            </a:graphic>
          </wp:inline>
        </w:drawing>
      </w:r>
    </w:p>
    <w:p w14:paraId="24FDF5D7" w14:textId="09C037A2" w:rsidR="00CD41E6" w:rsidRPr="008C7EA3" w:rsidRDefault="00CD41E6" w:rsidP="00F21BEB">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※集計から除外：問</w:t>
      </w:r>
      <w:r w:rsidRPr="008C7EA3">
        <w:rPr>
          <w:rFonts w:ascii="ＭＳ Ｐゴシック" w:eastAsia="ＭＳ Ｐゴシック" w:hAnsi="ＭＳ Ｐゴシック" w:cs="YuGothic-Regular"/>
          <w:kern w:val="0"/>
          <w:sz w:val="18"/>
          <w:szCs w:val="18"/>
        </w:rPr>
        <w:t>43</w:t>
      </w:r>
      <w:r w:rsidRPr="008C7EA3">
        <w:rPr>
          <w:rFonts w:ascii="ＭＳ Ｐゴシック" w:eastAsia="ＭＳ Ｐゴシック" w:hAnsi="ＭＳ Ｐゴシック" w:cs="YuGothic-Regular" w:hint="eastAsia"/>
          <w:kern w:val="0"/>
          <w:sz w:val="18"/>
          <w:szCs w:val="18"/>
        </w:rPr>
        <w:t>で設問内矛盾（</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項目内で</w:t>
      </w:r>
      <w:r w:rsidRPr="008C7EA3">
        <w:rPr>
          <w:rFonts w:ascii="ＭＳ Ｐゴシック" w:eastAsia="ＭＳ Ｐゴシック" w:hAnsi="ＭＳ Ｐゴシック" w:cs="YuGothic-Regular"/>
          <w:kern w:val="0"/>
          <w:sz w:val="18"/>
          <w:szCs w:val="18"/>
        </w:rPr>
        <w:t>2</w:t>
      </w:r>
      <w:r w:rsidRPr="008C7EA3">
        <w:rPr>
          <w:rFonts w:ascii="ＭＳ Ｐゴシック" w:eastAsia="ＭＳ Ｐゴシック" w:hAnsi="ＭＳ Ｐゴシック" w:cs="YuGothic-Regular" w:hint="eastAsia"/>
          <w:kern w:val="0"/>
          <w:sz w:val="18"/>
          <w:szCs w:val="18"/>
        </w:rPr>
        <w:t>つ以上選択）・答えたくない（</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項目以上）・無回答（</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項目以上）</w:t>
      </w:r>
      <w:r w:rsidR="00305E14">
        <w:rPr>
          <w:rFonts w:ascii="ＭＳ Ｐゴシック" w:eastAsia="ＭＳ Ｐゴシック" w:hAnsi="ＭＳ Ｐゴシック" w:cs="YuGothic-Regular" w:hint="eastAsia"/>
          <w:kern w:val="0"/>
          <w:sz w:val="18"/>
          <w:szCs w:val="18"/>
        </w:rPr>
        <w:t>、</w:t>
      </w:r>
      <w:r w:rsidR="00F21BEB">
        <w:rPr>
          <w:rFonts w:ascii="ＭＳ Ｐゴシック" w:eastAsia="ＭＳ Ｐゴシック" w:hAnsi="ＭＳ Ｐゴシック" w:cs="YuGothic-Regular"/>
          <w:kern w:val="0"/>
          <w:sz w:val="18"/>
          <w:szCs w:val="18"/>
        </w:rPr>
        <w:br/>
      </w:r>
      <w:r w:rsidRPr="008C7EA3">
        <w:rPr>
          <w:rFonts w:ascii="ＭＳ Ｐゴシック" w:eastAsia="ＭＳ Ｐゴシック" w:hAnsi="ＭＳ Ｐゴシック" w:cs="YuGothic-Regular"/>
          <w:kern w:val="0"/>
          <w:sz w:val="18"/>
          <w:szCs w:val="18"/>
        </w:rPr>
        <w:t>SOGS</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22-35</w:t>
      </w:r>
      <w:r w:rsidRPr="008C7EA3">
        <w:rPr>
          <w:rFonts w:ascii="ＭＳ Ｐゴシック" w:eastAsia="ＭＳ Ｐゴシック" w:hAnsi="ＭＳ Ｐゴシック" w:cs="YuGothic-Regular" w:hint="eastAsia"/>
          <w:kern w:val="0"/>
          <w:sz w:val="18"/>
          <w:szCs w:val="18"/>
        </w:rPr>
        <w:t>）に回答不備（</w:t>
      </w:r>
      <w:r w:rsidRPr="008C7EA3">
        <w:rPr>
          <w:rFonts w:ascii="ＭＳ Ｐゴシック" w:eastAsia="ＭＳ Ｐゴシック" w:hAnsi="ＭＳ Ｐゴシック" w:cs="YuGothic-Regular"/>
          <w:kern w:val="0"/>
          <w:sz w:val="18"/>
          <w:szCs w:val="18"/>
        </w:rPr>
        <w:t>n=</w:t>
      </w:r>
      <w:r w:rsidR="008A76B4">
        <w:rPr>
          <w:rFonts w:ascii="ＭＳ Ｐゴシック" w:eastAsia="ＭＳ Ｐゴシック" w:hAnsi="ＭＳ Ｐゴシック" w:cs="YuGothic-Regular"/>
          <w:kern w:val="0"/>
          <w:sz w:val="18"/>
          <w:szCs w:val="18"/>
        </w:rPr>
        <w:t>1</w:t>
      </w:r>
      <w:r w:rsidR="000C2331">
        <w:rPr>
          <w:rFonts w:ascii="ＭＳ Ｐゴシック" w:eastAsia="ＭＳ Ｐゴシック" w:hAnsi="ＭＳ Ｐゴシック" w:cs="YuGothic-Regular" w:hint="eastAsia"/>
          <w:kern w:val="0"/>
          <w:sz w:val="18"/>
          <w:szCs w:val="18"/>
        </w:rPr>
        <w:t>44</w:t>
      </w:r>
      <w:r w:rsidRPr="008C7EA3">
        <w:rPr>
          <w:rFonts w:ascii="ＭＳ Ｐゴシック" w:eastAsia="ＭＳ Ｐゴシック" w:hAnsi="ＭＳ Ｐゴシック" w:cs="YuGothic-Regular" w:hint="eastAsia"/>
          <w:kern w:val="0"/>
          <w:sz w:val="18"/>
          <w:szCs w:val="18"/>
        </w:rPr>
        <w:t>）</w:t>
      </w:r>
    </w:p>
    <w:p w14:paraId="2F752C02" w14:textId="102FD1E9" w:rsidR="00CD41E6" w:rsidRPr="008C7EA3" w:rsidRDefault="00CD41E6" w:rsidP="00D6204C">
      <w:pPr>
        <w:autoSpaceDE w:val="0"/>
        <w:autoSpaceDN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w:t>
      </w:r>
      <w:r w:rsidRPr="00CF720F">
        <w:rPr>
          <w:rFonts w:ascii="ＭＳ Ｐゴシック" w:eastAsia="ＭＳ Ｐゴシック" w:hAnsi="ＭＳ Ｐゴシック" w:cs="YuGothic-Regular" w:hint="eastAsia"/>
          <w:kern w:val="0"/>
          <w:sz w:val="18"/>
          <w:szCs w:val="18"/>
        </w:rPr>
        <w:t xml:space="preserve">残差分析の結果　</w:t>
      </w:r>
      <w:r w:rsidR="009B3668" w:rsidRPr="009B3668">
        <w:rPr>
          <w:rFonts w:ascii="ＭＳ Ｐゴシック" w:eastAsia="ＭＳ Ｐゴシック" w:hAnsi="ＭＳ Ｐゴシック" w:cs="YuGothic-Regular"/>
          <w:kern w:val="0"/>
          <w:sz w:val="18"/>
          <w:szCs w:val="18"/>
        </w:rPr>
        <w:t>*p &lt;.05</w:t>
      </w:r>
      <w:r w:rsidR="00305E14">
        <w:rPr>
          <w:rFonts w:ascii="ＭＳ Ｐゴシック" w:eastAsia="ＭＳ Ｐゴシック" w:hAnsi="ＭＳ Ｐゴシック" w:cs="YuGothic-Regular" w:hint="eastAsia"/>
          <w:kern w:val="0"/>
          <w:sz w:val="18"/>
          <w:szCs w:val="18"/>
        </w:rPr>
        <w:t>、</w:t>
      </w:r>
      <w:r w:rsidRPr="00CF720F">
        <w:rPr>
          <w:rFonts w:ascii="ＭＳ Ｐゴシック" w:eastAsia="ＭＳ Ｐゴシック" w:hAnsi="ＭＳ Ｐゴシック" w:cs="YuGothic-Regular"/>
          <w:kern w:val="0"/>
          <w:sz w:val="18"/>
          <w:szCs w:val="18"/>
        </w:rPr>
        <w:t>**p &lt;.01</w:t>
      </w:r>
      <w:r w:rsidR="00305E14">
        <w:rPr>
          <w:rFonts w:ascii="ＭＳ Ｐゴシック" w:eastAsia="ＭＳ Ｐゴシック" w:hAnsi="ＭＳ Ｐゴシック" w:cs="YuGothic-Regular" w:hint="eastAsia"/>
          <w:kern w:val="0"/>
          <w:sz w:val="18"/>
          <w:szCs w:val="18"/>
        </w:rPr>
        <w:t>、</w:t>
      </w:r>
      <w:r w:rsidR="00CF720F" w:rsidRPr="00CF720F">
        <w:rPr>
          <w:rFonts w:ascii="ＭＳ Ｐゴシック" w:eastAsia="ＭＳ Ｐゴシック" w:hAnsi="ＭＳ Ｐゴシック" w:cs="YuGothic-Regular"/>
          <w:kern w:val="0"/>
          <w:sz w:val="18"/>
          <w:szCs w:val="18"/>
        </w:rPr>
        <w:t xml:space="preserve">ns: </w:t>
      </w:r>
      <w:r w:rsidR="00CF720F" w:rsidRPr="00CF720F">
        <w:rPr>
          <w:rFonts w:ascii="ＭＳ Ｐゴシック" w:eastAsia="ＭＳ Ｐゴシック" w:hAnsi="ＭＳ Ｐゴシック" w:cs="YuGothic-Regular" w:hint="eastAsia"/>
          <w:kern w:val="0"/>
          <w:sz w:val="18"/>
          <w:szCs w:val="18"/>
        </w:rPr>
        <w:t>有意差なし</w:t>
      </w:r>
    </w:p>
    <w:p w14:paraId="517CBFB9" w14:textId="39D3FC0B" w:rsidR="00CD41E6" w:rsidRPr="008C7EA3" w:rsidRDefault="00CD41E6">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055383B4" w14:textId="52D476CC" w:rsidR="00892BF1" w:rsidRPr="00E1161A" w:rsidRDefault="00892BF1" w:rsidP="00892BF1">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（２）ギャンブル</w:t>
      </w:r>
      <w:r w:rsidR="00E10DE4">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問題と希死念慮・自殺企図との関連</w:t>
      </w:r>
    </w:p>
    <w:p w14:paraId="6CE76A28" w14:textId="1594A426" w:rsidR="00892BF1" w:rsidRPr="008C7EA3" w:rsidRDefault="00892BF1" w:rsidP="00286298">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44</w:t>
      </w:r>
      <w:r w:rsidRPr="00B35703">
        <w:rPr>
          <w:rFonts w:ascii="ＭＳ Ｐゴシック" w:eastAsia="ＭＳ Ｐゴシック" w:hAnsi="ＭＳ Ｐゴシック" w:cs="YuGothic-Bold" w:hint="eastAsia"/>
          <w:b/>
          <w:bCs/>
          <w:kern w:val="0"/>
          <w:szCs w:val="21"/>
          <w:highlight w:val="yellow"/>
        </w:rPr>
        <w:t>】</w:t>
      </w:r>
      <w:r w:rsidR="00286298"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あなたは</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これまでに自殺したいと考えたことがありますか。（単一選択）</w:t>
      </w:r>
      <w:r w:rsidR="00286298" w:rsidRPr="00B35703">
        <w:rPr>
          <w:rFonts w:ascii="ＭＳ Ｐゴシック" w:eastAsia="ＭＳ Ｐゴシック" w:hAnsi="ＭＳ Ｐゴシック" w:cs="YuGothic-Bold"/>
          <w:b/>
          <w:bCs/>
          <w:kern w:val="0"/>
          <w:szCs w:val="21"/>
          <w:highlight w:val="yellow"/>
        </w:rPr>
        <w:br/>
      </w: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45</w:t>
      </w:r>
      <w:r w:rsidRPr="00B35703">
        <w:rPr>
          <w:rFonts w:ascii="ＭＳ Ｐゴシック" w:eastAsia="ＭＳ Ｐゴシック" w:hAnsi="ＭＳ Ｐゴシック" w:cs="YuGothic-Bold" w:hint="eastAsia"/>
          <w:b/>
          <w:bCs/>
          <w:kern w:val="0"/>
          <w:szCs w:val="21"/>
          <w:highlight w:val="yellow"/>
        </w:rPr>
        <w:t>】</w:t>
      </w:r>
      <w:r w:rsidR="00286298"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あなたはこれまでに自殺未遂をしたことがありますか。（単一選択）</w:t>
      </w:r>
    </w:p>
    <w:p w14:paraId="04E07EA4"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【全体の傾向：希死念慮】</w:t>
      </w:r>
    </w:p>
    <w:p w14:paraId="11B7B76B" w14:textId="3AE1CEEF"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これまでに自殺したいと考えたことがあるとの回答割合は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全体で</w:t>
      </w:r>
      <w:r w:rsidR="000C2331">
        <w:rPr>
          <w:rFonts w:ascii="ＭＳ Ｐゴシック" w:eastAsia="ＭＳ Ｐゴシック" w:hAnsi="ＭＳ Ｐゴシック" w:cs="YuGothic-Regular" w:hint="eastAsia"/>
          <w:kern w:val="0"/>
          <w:szCs w:val="21"/>
        </w:rPr>
        <w:t>19</w:t>
      </w:r>
      <w:r w:rsidRPr="008C7EA3">
        <w:rPr>
          <w:rFonts w:ascii="ＭＳ Ｐゴシック" w:eastAsia="ＭＳ Ｐゴシック" w:hAnsi="ＭＳ Ｐゴシック" w:cs="YuGothic-Regular"/>
          <w:kern w:val="0"/>
          <w:szCs w:val="21"/>
        </w:rPr>
        <w:t>.</w:t>
      </w:r>
      <w:r w:rsidR="000C2331">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hint="eastAsia"/>
          <w:kern w:val="0"/>
          <w:szCs w:val="21"/>
        </w:rPr>
        <w:t>であり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男性では</w:t>
      </w:r>
      <w:r w:rsidRPr="008C7EA3">
        <w:rPr>
          <w:rFonts w:ascii="ＭＳ Ｐゴシック" w:eastAsia="ＭＳ Ｐゴシック" w:hAnsi="ＭＳ Ｐゴシック" w:cs="YuGothic-Regular"/>
          <w:kern w:val="0"/>
          <w:szCs w:val="21"/>
        </w:rPr>
        <w:t>1</w:t>
      </w:r>
      <w:r w:rsidR="000C2331">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kern w:val="0"/>
          <w:szCs w:val="21"/>
        </w:rPr>
        <w:t>.</w:t>
      </w:r>
      <w:r w:rsidR="000C2331">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女性では</w:t>
      </w:r>
      <w:r w:rsidRPr="008C7EA3">
        <w:rPr>
          <w:rFonts w:ascii="ＭＳ Ｐゴシック" w:eastAsia="ＭＳ Ｐゴシック" w:hAnsi="ＭＳ Ｐゴシック" w:cs="YuGothic-Regular"/>
          <w:kern w:val="0"/>
          <w:szCs w:val="21"/>
        </w:rPr>
        <w:t>2</w:t>
      </w:r>
      <w:r w:rsidR="000C2331">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0C2331">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hint="eastAsia"/>
          <w:kern w:val="0"/>
          <w:szCs w:val="21"/>
        </w:rPr>
        <w:t>であった。（図表</w:t>
      </w:r>
      <w:r w:rsidR="007404FD">
        <w:rPr>
          <w:rFonts w:ascii="ＭＳ Ｐゴシック" w:eastAsia="ＭＳ Ｐゴシック" w:hAnsi="ＭＳ Ｐゴシック" w:cs="YuGothic-Regular"/>
          <w:kern w:val="0"/>
          <w:szCs w:val="21"/>
        </w:rPr>
        <w:t>38</w:t>
      </w:r>
      <w:r w:rsidRPr="008C7EA3">
        <w:rPr>
          <w:rFonts w:ascii="ＭＳ Ｐゴシック" w:eastAsia="ＭＳ Ｐゴシック" w:hAnsi="ＭＳ Ｐゴシック" w:cs="YuGothic-Regular" w:hint="eastAsia"/>
          <w:kern w:val="0"/>
          <w:szCs w:val="21"/>
        </w:rPr>
        <w:t>）</w:t>
      </w:r>
    </w:p>
    <w:p w14:paraId="35B14B3E" w14:textId="77777777" w:rsidR="00F21BEB" w:rsidRPr="008C7EA3" w:rsidRDefault="00F21BEB" w:rsidP="00892BF1">
      <w:pPr>
        <w:autoSpaceDE w:val="0"/>
        <w:autoSpaceDN w:val="0"/>
        <w:adjustRightInd w:val="0"/>
        <w:jc w:val="left"/>
        <w:rPr>
          <w:rFonts w:ascii="ＭＳ Ｐゴシック" w:eastAsia="ＭＳ Ｐゴシック" w:hAnsi="ＭＳ Ｐゴシック" w:cs="YuGothic-Regular"/>
          <w:kern w:val="0"/>
          <w:szCs w:val="21"/>
        </w:rPr>
      </w:pPr>
    </w:p>
    <w:p w14:paraId="5004437C" w14:textId="458DAB00" w:rsidR="00892BF1" w:rsidRDefault="00246DD7" w:rsidP="009051B7">
      <w:pPr>
        <w:autoSpaceDE w:val="0"/>
        <w:autoSpaceDN w:val="0"/>
        <w:adjustRightInd w:val="0"/>
        <w:jc w:val="center"/>
        <w:rPr>
          <w:rFonts w:ascii="ＭＳ Ｐゴシック" w:eastAsia="ＭＳ Ｐゴシック" w:hAnsi="ＭＳ Ｐゴシック" w:cs="YuGothic-Bold"/>
          <w:b/>
          <w:bCs/>
          <w:kern w:val="0"/>
          <w:sz w:val="20"/>
          <w:szCs w:val="20"/>
        </w:rPr>
      </w:pPr>
      <w:r w:rsidRPr="00246DD7">
        <w:rPr>
          <w:noProof/>
        </w:rPr>
        <w:drawing>
          <wp:anchor distT="0" distB="0" distL="114300" distR="114300" simplePos="0" relativeHeight="251721728" behindDoc="0" locked="0" layoutInCell="1" allowOverlap="1" wp14:anchorId="6B7BC1DB" wp14:editId="1309AC4D">
            <wp:simplePos x="0" y="0"/>
            <wp:positionH relativeFrom="column">
              <wp:posOffset>60642</wp:posOffset>
            </wp:positionH>
            <wp:positionV relativeFrom="paragraph">
              <wp:posOffset>107632</wp:posOffset>
            </wp:positionV>
            <wp:extent cx="6480175" cy="2536825"/>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480175" cy="2536825"/>
                    </a:xfrm>
                    <a:prstGeom prst="rect">
                      <a:avLst/>
                    </a:prstGeom>
                    <a:noFill/>
                    <a:ln>
                      <a:noFill/>
                    </a:ln>
                  </pic:spPr>
                </pic:pic>
              </a:graphicData>
            </a:graphic>
          </wp:anchor>
        </w:drawing>
      </w:r>
      <w:r w:rsidR="00892BF1" w:rsidRPr="008C7EA3">
        <w:rPr>
          <w:rFonts w:ascii="ＭＳ Ｐゴシック" w:eastAsia="ＭＳ Ｐゴシック" w:hAnsi="ＭＳ Ｐゴシック" w:cs="YuGothic-Bold" w:hint="eastAsia"/>
          <w:b/>
          <w:bCs/>
          <w:kern w:val="0"/>
          <w:sz w:val="20"/>
          <w:szCs w:val="20"/>
        </w:rPr>
        <w:t>図表</w:t>
      </w:r>
      <w:r w:rsidR="007404FD">
        <w:rPr>
          <w:rFonts w:ascii="ＭＳ Ｐゴシック" w:eastAsia="ＭＳ Ｐゴシック" w:hAnsi="ＭＳ Ｐゴシック" w:cs="YuGothic-Bold"/>
          <w:b/>
          <w:bCs/>
          <w:kern w:val="0"/>
          <w:sz w:val="20"/>
          <w:szCs w:val="20"/>
        </w:rPr>
        <w:t>38</w:t>
      </w:r>
      <w:r w:rsidR="00892BF1" w:rsidRPr="008C7EA3">
        <w:rPr>
          <w:rFonts w:ascii="ＭＳ Ｐゴシック" w:eastAsia="ＭＳ Ｐゴシック" w:hAnsi="ＭＳ Ｐゴシック" w:cs="YuGothic-Bold" w:hint="eastAsia"/>
          <w:b/>
          <w:bCs/>
          <w:kern w:val="0"/>
          <w:sz w:val="20"/>
          <w:szCs w:val="20"/>
        </w:rPr>
        <w:t xml:space="preserve">　希死念慮</w:t>
      </w:r>
    </w:p>
    <w:p w14:paraId="176535B3" w14:textId="426C0878"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20C9E1BB" w14:textId="77777777"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20207AED" w14:textId="77777777" w:rsidR="00246DD7" w:rsidRDefault="00246DD7" w:rsidP="00193DE5">
      <w:pPr>
        <w:autoSpaceDE w:val="0"/>
        <w:autoSpaceDN w:val="0"/>
        <w:adjustRightInd w:val="0"/>
        <w:jc w:val="left"/>
        <w:rPr>
          <w:rFonts w:ascii="ＭＳ Ｐゴシック" w:eastAsia="ＭＳ Ｐゴシック" w:hAnsi="ＭＳ Ｐゴシック" w:cs="YuGothic-Regular"/>
          <w:kern w:val="0"/>
          <w:szCs w:val="21"/>
        </w:rPr>
      </w:pPr>
    </w:p>
    <w:p w14:paraId="2975CD6E" w14:textId="77777777" w:rsidR="00246DD7" w:rsidRDefault="00246DD7" w:rsidP="00193DE5">
      <w:pPr>
        <w:autoSpaceDE w:val="0"/>
        <w:autoSpaceDN w:val="0"/>
        <w:adjustRightInd w:val="0"/>
        <w:jc w:val="left"/>
        <w:rPr>
          <w:rFonts w:ascii="ＭＳ Ｐゴシック" w:eastAsia="ＭＳ Ｐゴシック" w:hAnsi="ＭＳ Ｐゴシック" w:cs="YuGothic-Regular"/>
          <w:kern w:val="0"/>
          <w:szCs w:val="21"/>
        </w:rPr>
      </w:pPr>
    </w:p>
    <w:p w14:paraId="459C3EED" w14:textId="77777777" w:rsidR="00246DD7" w:rsidRDefault="00246DD7" w:rsidP="00193DE5">
      <w:pPr>
        <w:autoSpaceDE w:val="0"/>
        <w:autoSpaceDN w:val="0"/>
        <w:adjustRightInd w:val="0"/>
        <w:jc w:val="left"/>
        <w:rPr>
          <w:rFonts w:ascii="ＭＳ Ｐゴシック" w:eastAsia="ＭＳ Ｐゴシック" w:hAnsi="ＭＳ Ｐゴシック" w:cs="YuGothic-Regular"/>
          <w:kern w:val="0"/>
          <w:szCs w:val="21"/>
        </w:rPr>
      </w:pPr>
    </w:p>
    <w:p w14:paraId="6A73DD58" w14:textId="77777777" w:rsidR="00246DD7" w:rsidRDefault="00246DD7" w:rsidP="00193DE5">
      <w:pPr>
        <w:autoSpaceDE w:val="0"/>
        <w:autoSpaceDN w:val="0"/>
        <w:adjustRightInd w:val="0"/>
        <w:jc w:val="left"/>
        <w:rPr>
          <w:rFonts w:ascii="ＭＳ Ｐゴシック" w:eastAsia="ＭＳ Ｐゴシック" w:hAnsi="ＭＳ Ｐゴシック" w:cs="YuGothic-Regular"/>
          <w:kern w:val="0"/>
          <w:szCs w:val="21"/>
        </w:rPr>
      </w:pPr>
    </w:p>
    <w:p w14:paraId="55DBC10E" w14:textId="77777777" w:rsidR="00246DD7" w:rsidRDefault="00246DD7" w:rsidP="00193DE5">
      <w:pPr>
        <w:autoSpaceDE w:val="0"/>
        <w:autoSpaceDN w:val="0"/>
        <w:adjustRightInd w:val="0"/>
        <w:jc w:val="left"/>
        <w:rPr>
          <w:rFonts w:ascii="ＭＳ Ｐゴシック" w:eastAsia="ＭＳ Ｐゴシック" w:hAnsi="ＭＳ Ｐゴシック" w:cs="YuGothic-Regular"/>
          <w:kern w:val="0"/>
          <w:szCs w:val="21"/>
        </w:rPr>
      </w:pPr>
    </w:p>
    <w:p w14:paraId="50CDA386" w14:textId="77777777" w:rsidR="00246DD7" w:rsidRDefault="00246DD7" w:rsidP="00193DE5">
      <w:pPr>
        <w:autoSpaceDE w:val="0"/>
        <w:autoSpaceDN w:val="0"/>
        <w:adjustRightInd w:val="0"/>
        <w:jc w:val="left"/>
        <w:rPr>
          <w:rFonts w:ascii="ＭＳ Ｐゴシック" w:eastAsia="ＭＳ Ｐゴシック" w:hAnsi="ＭＳ Ｐゴシック" w:cs="YuGothic-Regular"/>
          <w:kern w:val="0"/>
          <w:szCs w:val="21"/>
        </w:rPr>
      </w:pPr>
    </w:p>
    <w:p w14:paraId="3981EDA0" w14:textId="77777777" w:rsidR="00246DD7" w:rsidRDefault="00246DD7" w:rsidP="00193DE5">
      <w:pPr>
        <w:autoSpaceDE w:val="0"/>
        <w:autoSpaceDN w:val="0"/>
        <w:adjustRightInd w:val="0"/>
        <w:jc w:val="left"/>
        <w:rPr>
          <w:rFonts w:ascii="ＭＳ Ｐゴシック" w:eastAsia="ＭＳ Ｐゴシック" w:hAnsi="ＭＳ Ｐゴシック" w:cs="YuGothic-Regular"/>
          <w:kern w:val="0"/>
          <w:szCs w:val="21"/>
        </w:rPr>
      </w:pPr>
    </w:p>
    <w:p w14:paraId="56000478" w14:textId="77777777" w:rsidR="00246DD7" w:rsidRDefault="00246DD7" w:rsidP="00193DE5">
      <w:pPr>
        <w:autoSpaceDE w:val="0"/>
        <w:autoSpaceDN w:val="0"/>
        <w:adjustRightInd w:val="0"/>
        <w:jc w:val="left"/>
        <w:rPr>
          <w:rFonts w:ascii="ＭＳ Ｐゴシック" w:eastAsia="ＭＳ Ｐゴシック" w:hAnsi="ＭＳ Ｐゴシック" w:cs="YuGothic-Regular"/>
          <w:kern w:val="0"/>
          <w:szCs w:val="21"/>
        </w:rPr>
      </w:pPr>
    </w:p>
    <w:p w14:paraId="7BE58445" w14:textId="77777777" w:rsidR="00193DE5" w:rsidRPr="00BB425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4E9DCE0D" w14:textId="03CC7042" w:rsidR="00892BF1" w:rsidRPr="008C7EA3" w:rsidRDefault="00892BF1" w:rsidP="009051B7">
      <w:pPr>
        <w:autoSpaceDE w:val="0"/>
        <w:autoSpaceDN w:val="0"/>
        <w:adjustRightInd w:val="0"/>
        <w:spacing w:line="240" w:lineRule="atLeast"/>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44</w:t>
      </w:r>
      <w:r w:rsidRPr="008C7EA3">
        <w:rPr>
          <w:rFonts w:ascii="ＭＳ Ｐゴシック" w:eastAsia="ＭＳ Ｐゴシック" w:hAnsi="ＭＳ Ｐゴシック" w:cs="YuGothic-Regular" w:hint="eastAsia"/>
          <w:kern w:val="0"/>
          <w:sz w:val="18"/>
          <w:szCs w:val="18"/>
        </w:rPr>
        <w:t>集計から除外：答えたくない（</w:t>
      </w:r>
      <w:r w:rsidRPr="008C7EA3">
        <w:rPr>
          <w:rFonts w:ascii="ＭＳ Ｐゴシック" w:eastAsia="ＭＳ Ｐゴシック" w:hAnsi="ＭＳ Ｐゴシック" w:cs="YuGothic-Regular"/>
          <w:kern w:val="0"/>
          <w:sz w:val="18"/>
          <w:szCs w:val="18"/>
        </w:rPr>
        <w:t>n=</w:t>
      </w:r>
      <w:r w:rsidR="008A76B4">
        <w:rPr>
          <w:rFonts w:ascii="ＭＳ Ｐゴシック" w:eastAsia="ＭＳ Ｐゴシック" w:hAnsi="ＭＳ Ｐゴシック" w:cs="YuGothic-Regular"/>
          <w:kern w:val="0"/>
          <w:sz w:val="18"/>
          <w:szCs w:val="18"/>
        </w:rPr>
        <w:t>90</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8A76B4">
        <w:rPr>
          <w:rFonts w:ascii="ＭＳ Ｐゴシック" w:eastAsia="ＭＳ Ｐゴシック" w:hAnsi="ＭＳ Ｐゴシック" w:cs="YuGothic-Regular"/>
          <w:kern w:val="0"/>
          <w:sz w:val="18"/>
          <w:szCs w:val="18"/>
        </w:rPr>
        <w:t>51</w:t>
      </w:r>
      <w:r w:rsidRPr="008C7EA3">
        <w:rPr>
          <w:rFonts w:ascii="ＭＳ Ｐゴシック" w:eastAsia="ＭＳ Ｐゴシック" w:hAnsi="ＭＳ Ｐゴシック" w:cs="YuGothic-Regular" w:hint="eastAsia"/>
          <w:kern w:val="0"/>
          <w:sz w:val="18"/>
          <w:szCs w:val="18"/>
        </w:rPr>
        <w:t>）</w:t>
      </w:r>
    </w:p>
    <w:p w14:paraId="3D8C52E5" w14:textId="77777777" w:rsidR="00F21BEB" w:rsidRDefault="00F21BEB" w:rsidP="00892BF1">
      <w:pPr>
        <w:autoSpaceDE w:val="0"/>
        <w:autoSpaceDN w:val="0"/>
        <w:adjustRightInd w:val="0"/>
        <w:jc w:val="left"/>
        <w:rPr>
          <w:rFonts w:ascii="ＭＳ Ｐゴシック" w:eastAsia="ＭＳ Ｐゴシック" w:hAnsi="ＭＳ Ｐゴシック" w:cs="YuGothic-Bold"/>
          <w:b/>
          <w:bCs/>
          <w:kern w:val="0"/>
          <w:szCs w:val="21"/>
        </w:rPr>
      </w:pPr>
    </w:p>
    <w:p w14:paraId="16F6B90B" w14:textId="6DA06695"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【全体の傾向：自殺企図】</w:t>
      </w:r>
    </w:p>
    <w:p w14:paraId="47729723" w14:textId="5F85F283"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これまでに自殺未遂をしたことがあるとの回答割合は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全体では</w:t>
      </w:r>
      <w:r w:rsidRPr="008C7EA3">
        <w:rPr>
          <w:rFonts w:ascii="ＭＳ Ｐゴシック" w:eastAsia="ＭＳ Ｐゴシック" w:hAnsi="ＭＳ Ｐゴシック" w:cs="YuGothic-Regular"/>
          <w:kern w:val="0"/>
          <w:szCs w:val="21"/>
        </w:rPr>
        <w:t>2.</w:t>
      </w:r>
      <w:r w:rsidR="00A075B0">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hint="eastAsia"/>
          <w:kern w:val="0"/>
          <w:szCs w:val="21"/>
        </w:rPr>
        <w:t>であり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男性では</w:t>
      </w:r>
      <w:r w:rsidRPr="008C7EA3">
        <w:rPr>
          <w:rFonts w:ascii="ＭＳ Ｐゴシック" w:eastAsia="ＭＳ Ｐゴシック" w:hAnsi="ＭＳ Ｐゴシック" w:cs="YuGothic-Regular"/>
          <w:kern w:val="0"/>
          <w:szCs w:val="21"/>
        </w:rPr>
        <w:t>1.</w:t>
      </w:r>
      <w:r w:rsidR="00A075B0">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女性では</w:t>
      </w:r>
      <w:r w:rsidRPr="008C7EA3">
        <w:rPr>
          <w:rFonts w:ascii="ＭＳ Ｐゴシック" w:eastAsia="ＭＳ Ｐゴシック" w:hAnsi="ＭＳ Ｐゴシック" w:cs="YuGothic-Regular"/>
          <w:kern w:val="0"/>
          <w:szCs w:val="21"/>
        </w:rPr>
        <w:t>3.</w:t>
      </w:r>
      <w:r w:rsidR="00A075B0">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hint="eastAsia"/>
          <w:kern w:val="0"/>
          <w:szCs w:val="21"/>
        </w:rPr>
        <w:t>であった。（図表</w:t>
      </w:r>
      <w:r w:rsidR="007404FD">
        <w:rPr>
          <w:rFonts w:ascii="ＭＳ Ｐゴシック" w:eastAsia="ＭＳ Ｐゴシック" w:hAnsi="ＭＳ Ｐゴシック" w:cs="YuGothic-Regular"/>
          <w:kern w:val="0"/>
          <w:szCs w:val="21"/>
        </w:rPr>
        <w:t>39</w:t>
      </w:r>
      <w:r w:rsidRPr="008C7EA3">
        <w:rPr>
          <w:rFonts w:ascii="ＭＳ Ｐゴシック" w:eastAsia="ＭＳ Ｐゴシック" w:hAnsi="ＭＳ Ｐゴシック" w:cs="YuGothic-Regular" w:hint="eastAsia"/>
          <w:kern w:val="0"/>
          <w:szCs w:val="21"/>
        </w:rPr>
        <w:t>）</w:t>
      </w:r>
    </w:p>
    <w:p w14:paraId="1FA66A57" w14:textId="77777777" w:rsidR="00F21BEB" w:rsidRPr="008C7EA3" w:rsidRDefault="00F21BEB" w:rsidP="00892BF1">
      <w:pPr>
        <w:autoSpaceDE w:val="0"/>
        <w:autoSpaceDN w:val="0"/>
        <w:adjustRightInd w:val="0"/>
        <w:jc w:val="left"/>
        <w:rPr>
          <w:rFonts w:ascii="ＭＳ Ｐゴシック" w:eastAsia="ＭＳ Ｐゴシック" w:hAnsi="ＭＳ Ｐゴシック" w:cs="YuGothic-Regular"/>
          <w:kern w:val="0"/>
          <w:szCs w:val="21"/>
        </w:rPr>
      </w:pPr>
    </w:p>
    <w:p w14:paraId="121CE53F" w14:textId="397FF030" w:rsidR="00892BF1" w:rsidRPr="008C7EA3" w:rsidRDefault="00990F60" w:rsidP="009051B7">
      <w:pPr>
        <w:autoSpaceDE w:val="0"/>
        <w:autoSpaceDN w:val="0"/>
        <w:adjustRightInd w:val="0"/>
        <w:jc w:val="center"/>
        <w:rPr>
          <w:rFonts w:ascii="ＭＳ Ｐゴシック" w:eastAsia="ＭＳ Ｐゴシック" w:hAnsi="ＭＳ Ｐゴシック" w:cs="YuGothic-Bold"/>
          <w:b/>
          <w:bCs/>
          <w:kern w:val="0"/>
          <w:sz w:val="20"/>
          <w:szCs w:val="20"/>
        </w:rPr>
      </w:pPr>
      <w:r w:rsidRPr="00990F60">
        <w:rPr>
          <w:noProof/>
        </w:rPr>
        <w:drawing>
          <wp:anchor distT="0" distB="0" distL="114300" distR="114300" simplePos="0" relativeHeight="251722752" behindDoc="0" locked="0" layoutInCell="1" allowOverlap="1" wp14:anchorId="42C00002" wp14:editId="5034AFD7">
            <wp:simplePos x="0" y="0"/>
            <wp:positionH relativeFrom="column">
              <wp:posOffset>-13970</wp:posOffset>
            </wp:positionH>
            <wp:positionV relativeFrom="paragraph">
              <wp:posOffset>107315</wp:posOffset>
            </wp:positionV>
            <wp:extent cx="6480175" cy="2536825"/>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480175" cy="2536825"/>
                    </a:xfrm>
                    <a:prstGeom prst="rect">
                      <a:avLst/>
                    </a:prstGeom>
                    <a:noFill/>
                    <a:ln>
                      <a:noFill/>
                    </a:ln>
                  </pic:spPr>
                </pic:pic>
              </a:graphicData>
            </a:graphic>
          </wp:anchor>
        </w:drawing>
      </w:r>
      <w:r w:rsidR="00892BF1" w:rsidRPr="008C7EA3">
        <w:rPr>
          <w:rFonts w:ascii="ＭＳ Ｐゴシック" w:eastAsia="ＭＳ Ｐゴシック" w:hAnsi="ＭＳ Ｐゴシック" w:cs="YuGothic-Bold" w:hint="eastAsia"/>
          <w:b/>
          <w:bCs/>
          <w:kern w:val="0"/>
          <w:sz w:val="20"/>
          <w:szCs w:val="20"/>
        </w:rPr>
        <w:t>図表</w:t>
      </w:r>
      <w:r w:rsidR="007404FD">
        <w:rPr>
          <w:rFonts w:ascii="ＭＳ Ｐゴシック" w:eastAsia="ＭＳ Ｐゴシック" w:hAnsi="ＭＳ Ｐゴシック" w:cs="YuGothic-Bold"/>
          <w:b/>
          <w:bCs/>
          <w:kern w:val="0"/>
          <w:sz w:val="20"/>
          <w:szCs w:val="20"/>
        </w:rPr>
        <w:t>39</w:t>
      </w:r>
      <w:r w:rsidR="00892BF1" w:rsidRPr="008C7EA3">
        <w:rPr>
          <w:rFonts w:ascii="ＭＳ Ｐゴシック" w:eastAsia="ＭＳ Ｐゴシック" w:hAnsi="ＭＳ Ｐゴシック" w:cs="YuGothic-Bold" w:hint="eastAsia"/>
          <w:b/>
          <w:bCs/>
          <w:kern w:val="0"/>
          <w:sz w:val="20"/>
          <w:szCs w:val="20"/>
        </w:rPr>
        <w:t xml:space="preserve">　自殺企図</w:t>
      </w:r>
    </w:p>
    <w:p w14:paraId="6CDE6908" w14:textId="6FBCCFE1"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2B704694" w14:textId="77777777"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1D024E6E" w14:textId="77777777" w:rsidR="00990F60" w:rsidRDefault="00990F60" w:rsidP="00193DE5">
      <w:pPr>
        <w:autoSpaceDE w:val="0"/>
        <w:autoSpaceDN w:val="0"/>
        <w:adjustRightInd w:val="0"/>
        <w:jc w:val="left"/>
        <w:rPr>
          <w:rFonts w:ascii="ＭＳ Ｐゴシック" w:eastAsia="ＭＳ Ｐゴシック" w:hAnsi="ＭＳ Ｐゴシック" w:cs="YuGothic-Regular"/>
          <w:kern w:val="0"/>
          <w:szCs w:val="21"/>
        </w:rPr>
      </w:pPr>
    </w:p>
    <w:p w14:paraId="467117F7" w14:textId="77777777" w:rsidR="00990F60" w:rsidRDefault="00990F60" w:rsidP="00193DE5">
      <w:pPr>
        <w:autoSpaceDE w:val="0"/>
        <w:autoSpaceDN w:val="0"/>
        <w:adjustRightInd w:val="0"/>
        <w:jc w:val="left"/>
        <w:rPr>
          <w:rFonts w:ascii="ＭＳ Ｐゴシック" w:eastAsia="ＭＳ Ｐゴシック" w:hAnsi="ＭＳ Ｐゴシック" w:cs="YuGothic-Regular"/>
          <w:kern w:val="0"/>
          <w:szCs w:val="21"/>
        </w:rPr>
      </w:pPr>
    </w:p>
    <w:p w14:paraId="5B0D311A" w14:textId="77777777" w:rsidR="00990F60" w:rsidRDefault="00990F60" w:rsidP="00193DE5">
      <w:pPr>
        <w:autoSpaceDE w:val="0"/>
        <w:autoSpaceDN w:val="0"/>
        <w:adjustRightInd w:val="0"/>
        <w:jc w:val="left"/>
        <w:rPr>
          <w:rFonts w:ascii="ＭＳ Ｐゴシック" w:eastAsia="ＭＳ Ｐゴシック" w:hAnsi="ＭＳ Ｐゴシック" w:cs="YuGothic-Regular"/>
          <w:kern w:val="0"/>
          <w:szCs w:val="21"/>
        </w:rPr>
      </w:pPr>
    </w:p>
    <w:p w14:paraId="3A316E9A" w14:textId="77777777" w:rsidR="00990F60" w:rsidRDefault="00990F60" w:rsidP="00193DE5">
      <w:pPr>
        <w:autoSpaceDE w:val="0"/>
        <w:autoSpaceDN w:val="0"/>
        <w:adjustRightInd w:val="0"/>
        <w:jc w:val="left"/>
        <w:rPr>
          <w:rFonts w:ascii="ＭＳ Ｐゴシック" w:eastAsia="ＭＳ Ｐゴシック" w:hAnsi="ＭＳ Ｐゴシック" w:cs="YuGothic-Regular"/>
          <w:kern w:val="0"/>
          <w:szCs w:val="21"/>
        </w:rPr>
      </w:pPr>
    </w:p>
    <w:p w14:paraId="0A4C4BA6" w14:textId="77777777" w:rsidR="00990F60" w:rsidRDefault="00990F60" w:rsidP="00193DE5">
      <w:pPr>
        <w:autoSpaceDE w:val="0"/>
        <w:autoSpaceDN w:val="0"/>
        <w:adjustRightInd w:val="0"/>
        <w:jc w:val="left"/>
        <w:rPr>
          <w:rFonts w:ascii="ＭＳ Ｐゴシック" w:eastAsia="ＭＳ Ｐゴシック" w:hAnsi="ＭＳ Ｐゴシック" w:cs="YuGothic-Regular"/>
          <w:kern w:val="0"/>
          <w:szCs w:val="21"/>
        </w:rPr>
      </w:pPr>
    </w:p>
    <w:p w14:paraId="690E9E28" w14:textId="77777777" w:rsidR="00990F60" w:rsidRDefault="00990F60" w:rsidP="00193DE5">
      <w:pPr>
        <w:autoSpaceDE w:val="0"/>
        <w:autoSpaceDN w:val="0"/>
        <w:adjustRightInd w:val="0"/>
        <w:jc w:val="left"/>
        <w:rPr>
          <w:rFonts w:ascii="ＭＳ Ｐゴシック" w:eastAsia="ＭＳ Ｐゴシック" w:hAnsi="ＭＳ Ｐゴシック" w:cs="YuGothic-Regular"/>
          <w:kern w:val="0"/>
          <w:szCs w:val="21"/>
        </w:rPr>
      </w:pPr>
    </w:p>
    <w:p w14:paraId="6703CA18" w14:textId="77777777" w:rsidR="00990F60" w:rsidRDefault="00990F60" w:rsidP="00193DE5">
      <w:pPr>
        <w:autoSpaceDE w:val="0"/>
        <w:autoSpaceDN w:val="0"/>
        <w:adjustRightInd w:val="0"/>
        <w:jc w:val="left"/>
        <w:rPr>
          <w:rFonts w:ascii="ＭＳ Ｐゴシック" w:eastAsia="ＭＳ Ｐゴシック" w:hAnsi="ＭＳ Ｐゴシック" w:cs="YuGothic-Regular"/>
          <w:kern w:val="0"/>
          <w:szCs w:val="21"/>
        </w:rPr>
      </w:pPr>
    </w:p>
    <w:p w14:paraId="48A41B45" w14:textId="77777777" w:rsidR="00990F60" w:rsidRDefault="00990F60" w:rsidP="00193DE5">
      <w:pPr>
        <w:autoSpaceDE w:val="0"/>
        <w:autoSpaceDN w:val="0"/>
        <w:adjustRightInd w:val="0"/>
        <w:jc w:val="left"/>
        <w:rPr>
          <w:rFonts w:ascii="ＭＳ Ｐゴシック" w:eastAsia="ＭＳ Ｐゴシック" w:hAnsi="ＭＳ Ｐゴシック" w:cs="YuGothic-Regular"/>
          <w:kern w:val="0"/>
          <w:szCs w:val="21"/>
        </w:rPr>
      </w:pPr>
    </w:p>
    <w:p w14:paraId="3C3BD9A8" w14:textId="77777777" w:rsidR="00990F60" w:rsidRDefault="00990F60" w:rsidP="00193DE5">
      <w:pPr>
        <w:autoSpaceDE w:val="0"/>
        <w:autoSpaceDN w:val="0"/>
        <w:adjustRightInd w:val="0"/>
        <w:jc w:val="left"/>
        <w:rPr>
          <w:rFonts w:ascii="ＭＳ Ｐゴシック" w:eastAsia="ＭＳ Ｐゴシック" w:hAnsi="ＭＳ Ｐゴシック" w:cs="YuGothic-Regular"/>
          <w:kern w:val="0"/>
          <w:szCs w:val="21"/>
        </w:rPr>
      </w:pPr>
    </w:p>
    <w:p w14:paraId="0D505A2F" w14:textId="77777777" w:rsidR="00193DE5" w:rsidRPr="00BB425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1478F1B0" w14:textId="30B581AE" w:rsidR="00CD41E6" w:rsidRPr="008C7EA3" w:rsidRDefault="00892BF1" w:rsidP="00D6204C">
      <w:pPr>
        <w:autoSpaceDE w:val="0"/>
        <w:autoSpaceDN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45</w:t>
      </w:r>
      <w:r w:rsidRPr="008C7EA3">
        <w:rPr>
          <w:rFonts w:ascii="ＭＳ Ｐゴシック" w:eastAsia="ＭＳ Ｐゴシック" w:hAnsi="ＭＳ Ｐゴシック" w:cs="YuGothic-Regular" w:hint="eastAsia"/>
          <w:kern w:val="0"/>
          <w:sz w:val="18"/>
          <w:szCs w:val="18"/>
        </w:rPr>
        <w:t>集計から除外：答えたくない（</w:t>
      </w:r>
      <w:r w:rsidRPr="008C7EA3">
        <w:rPr>
          <w:rFonts w:ascii="ＭＳ Ｐゴシック" w:eastAsia="ＭＳ Ｐゴシック" w:hAnsi="ＭＳ Ｐゴシック" w:cs="YuGothic-Regular"/>
          <w:kern w:val="0"/>
          <w:sz w:val="18"/>
          <w:szCs w:val="18"/>
        </w:rPr>
        <w:t>n=</w:t>
      </w:r>
      <w:r w:rsidR="008A76B4">
        <w:rPr>
          <w:rFonts w:ascii="ＭＳ Ｐゴシック" w:eastAsia="ＭＳ Ｐゴシック" w:hAnsi="ＭＳ Ｐゴシック" w:cs="YuGothic-Regular"/>
          <w:kern w:val="0"/>
          <w:sz w:val="18"/>
          <w:szCs w:val="18"/>
        </w:rPr>
        <w:t>31</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8A76B4">
        <w:rPr>
          <w:rFonts w:ascii="ＭＳ Ｐゴシック" w:eastAsia="ＭＳ Ｐゴシック" w:hAnsi="ＭＳ Ｐゴシック" w:cs="YuGothic-Regular"/>
          <w:kern w:val="0"/>
          <w:sz w:val="18"/>
          <w:szCs w:val="18"/>
        </w:rPr>
        <w:t>47</w:t>
      </w:r>
      <w:r w:rsidRPr="008C7EA3">
        <w:rPr>
          <w:rFonts w:ascii="ＭＳ Ｐゴシック" w:eastAsia="ＭＳ Ｐゴシック" w:hAnsi="ＭＳ Ｐゴシック" w:cs="YuGothic-Regular" w:hint="eastAsia"/>
          <w:kern w:val="0"/>
          <w:sz w:val="18"/>
          <w:szCs w:val="18"/>
        </w:rPr>
        <w:t>）</w:t>
      </w:r>
    </w:p>
    <w:p w14:paraId="3F1F16CC" w14:textId="26BA57E4" w:rsidR="00892BF1" w:rsidRPr="008C7EA3" w:rsidRDefault="00892BF1">
      <w:pPr>
        <w:widowControl/>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kern w:val="0"/>
          <w:sz w:val="18"/>
          <w:szCs w:val="18"/>
        </w:rPr>
        <w:br w:type="page"/>
      </w:r>
    </w:p>
    <w:p w14:paraId="3DD0ECFC" w14:textId="3E3CADE1" w:rsidR="002B3CC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lastRenderedPageBreak/>
        <w:t>【ギャンブル等依存が疑われる者と希死念慮】</w:t>
      </w:r>
      <w:r w:rsidR="002B3CC1">
        <w:rPr>
          <w:rFonts w:ascii="ＭＳ Ｐゴシック" w:eastAsia="ＭＳ Ｐゴシック" w:hAnsi="ＭＳ Ｐゴシック" w:cs="YuGothic-Regular" w:hint="eastAsia"/>
          <w:kern w:val="0"/>
          <w:szCs w:val="21"/>
        </w:rPr>
        <w:t xml:space="preserve">　</w:t>
      </w:r>
    </w:p>
    <w:p w14:paraId="37DF29C0" w14:textId="1FF73C34" w:rsidR="00E43C17" w:rsidRDefault="00892BF1" w:rsidP="00B35703">
      <w:pPr>
        <w:autoSpaceDE w:val="0"/>
        <w:autoSpaceDN w:val="0"/>
        <w:adjustRightInd w:val="0"/>
        <w:ind w:firstLineChars="100" w:firstLine="213"/>
        <w:jc w:val="left"/>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の得点区分別に「これまでに自殺したいと考えたことがありますか」との質問への回答割合を比較したと</w:t>
      </w:r>
      <w:r w:rsidR="007546FE">
        <w:rPr>
          <w:rFonts w:ascii="ＭＳ Ｐゴシック" w:eastAsia="ＭＳ Ｐゴシック" w:hAnsi="ＭＳ Ｐゴシック" w:cs="YuGothic-Regular" w:hint="eastAsia"/>
          <w:kern w:val="0"/>
          <w:szCs w:val="21"/>
        </w:rPr>
        <w:t>こ</w:t>
      </w:r>
      <w:r w:rsidRPr="008C7EA3">
        <w:rPr>
          <w:rFonts w:ascii="ＭＳ Ｐゴシック" w:eastAsia="ＭＳ Ｐゴシック" w:hAnsi="ＭＳ Ｐゴシック" w:cs="YuGothic-Regular" w:hint="eastAsia"/>
          <w:kern w:val="0"/>
          <w:szCs w:val="21"/>
        </w:rPr>
        <w:t>ろ</w:t>
      </w:r>
      <w:r w:rsidR="00305E14">
        <w:rPr>
          <w:rFonts w:ascii="ＭＳ Ｐゴシック" w:eastAsia="ＭＳ Ｐゴシック" w:hAnsi="ＭＳ Ｐゴシック" w:cs="YuGothic-Regular" w:hint="eastAsia"/>
          <w:kern w:val="0"/>
          <w:szCs w:val="21"/>
        </w:rPr>
        <w:t>、</w:t>
      </w:r>
      <w:r w:rsidRPr="00F847B8">
        <w:rPr>
          <w:rFonts w:ascii="ＭＳ Ｐゴシック" w:eastAsia="ＭＳ Ｐゴシック" w:hAnsi="ＭＳ Ｐゴシック" w:cs="YuGothic-Regular" w:hint="eastAsia"/>
          <w:kern w:val="0"/>
          <w:szCs w:val="21"/>
        </w:rPr>
        <w:t>ギャンブル等依存が疑われる者の群では</w:t>
      </w:r>
      <w:r w:rsidR="00187A69">
        <w:rPr>
          <w:rFonts w:ascii="ＭＳ Ｐゴシック" w:eastAsia="ＭＳ Ｐゴシック" w:hAnsi="ＭＳ Ｐゴシック" w:cs="YuGothic-Regular" w:hint="eastAsia"/>
          <w:kern w:val="0"/>
          <w:szCs w:val="21"/>
        </w:rPr>
        <w:t>、</w:t>
      </w:r>
      <w:r w:rsidRPr="00F847B8">
        <w:rPr>
          <w:rFonts w:ascii="ＭＳ Ｐゴシック" w:eastAsia="ＭＳ Ｐゴシック" w:hAnsi="ＭＳ Ｐゴシック" w:cs="YuGothic-Regular" w:hint="eastAsia"/>
          <w:kern w:val="0"/>
          <w:szCs w:val="21"/>
        </w:rPr>
        <w:t>希死念慮を有する割合が有意に高かった。</w:t>
      </w:r>
      <w:r w:rsidR="002B3CC1">
        <w:rPr>
          <w:rFonts w:ascii="ＭＳ Ｐゴシック" w:eastAsia="ＭＳ Ｐゴシック" w:hAnsi="ＭＳ Ｐゴシック" w:cs="YuGothic-Regular" w:hint="eastAsia"/>
          <w:kern w:val="0"/>
          <w:szCs w:val="21"/>
        </w:rPr>
        <w:t>（</w:t>
      </w:r>
      <w:r w:rsidR="00691E1B" w:rsidRPr="00B35703">
        <w:rPr>
          <w:rFonts w:ascii="ＭＳ ゴシック" w:eastAsia="ＭＳ ゴシック" w:hAnsi="ＭＳ ゴシック" w:cs="YuGothic-Regular" w:hint="eastAsia"/>
          <w:kern w:val="0"/>
          <w:szCs w:val="21"/>
        </w:rPr>
        <w:t>χ²</w:t>
      </w:r>
      <w:r w:rsidR="00691E1B" w:rsidRPr="00B35703">
        <w:rPr>
          <w:rFonts w:ascii="ＭＳ ゴシック" w:eastAsia="ＭＳ ゴシック" w:hAnsi="ＭＳ ゴシック" w:cs="YuGothic-Regular"/>
          <w:kern w:val="0"/>
          <w:szCs w:val="21"/>
        </w:rPr>
        <w:t xml:space="preserve"> </w:t>
      </w:r>
      <w:r w:rsidR="00691E1B" w:rsidRPr="00AA680C">
        <w:rPr>
          <w:rFonts w:ascii="ＭＳ Ｐゴシック" w:eastAsia="ＭＳ Ｐゴシック" w:hAnsi="ＭＳ Ｐゴシック" w:cs="YuGothic-Regular" w:hint="eastAsia"/>
          <w:kern w:val="0"/>
          <w:szCs w:val="21"/>
        </w:rPr>
        <w:t>（</w:t>
      </w:r>
      <w:r w:rsidR="00691E1B">
        <w:rPr>
          <w:rFonts w:ascii="ＭＳ Ｐゴシック" w:eastAsia="ＭＳ Ｐゴシック" w:hAnsi="ＭＳ Ｐゴシック" w:cs="YuGothic-Regular" w:hint="eastAsia"/>
          <w:kern w:val="0"/>
          <w:szCs w:val="21"/>
        </w:rPr>
        <w:t>1</w:t>
      </w:r>
      <w:r w:rsidR="00691E1B" w:rsidRPr="00AA680C">
        <w:rPr>
          <w:rFonts w:ascii="ＭＳ Ｐゴシック" w:eastAsia="ＭＳ Ｐゴシック" w:hAnsi="ＭＳ Ｐゴシック" w:cs="YuGothic-Regular" w:hint="eastAsia"/>
          <w:kern w:val="0"/>
          <w:szCs w:val="21"/>
        </w:rPr>
        <w:t>）</w:t>
      </w:r>
      <w:r w:rsidRPr="00F847B8">
        <w:rPr>
          <w:rFonts w:ascii="ＭＳ Ｐゴシック" w:eastAsia="ＭＳ Ｐゴシック" w:hAnsi="ＭＳ Ｐゴシック" w:cs="YuGothic-Regular"/>
          <w:kern w:val="0"/>
          <w:szCs w:val="21"/>
        </w:rPr>
        <w:t>=</w:t>
      </w:r>
      <w:r w:rsidR="00F847B8" w:rsidRPr="00F847B8">
        <w:rPr>
          <w:rFonts w:ascii="ＭＳ Ｐゴシック" w:eastAsia="ＭＳ Ｐゴシック" w:hAnsi="ＭＳ Ｐゴシック" w:cs="YuGothic-Regular" w:hint="eastAsia"/>
          <w:kern w:val="0"/>
          <w:szCs w:val="21"/>
        </w:rPr>
        <w:t>2</w:t>
      </w:r>
      <w:r w:rsidRPr="00F847B8">
        <w:rPr>
          <w:rFonts w:ascii="ＭＳ Ｐゴシック" w:eastAsia="ＭＳ Ｐゴシック" w:hAnsi="ＭＳ Ｐゴシック" w:cs="YuGothic-Regular"/>
          <w:kern w:val="0"/>
          <w:szCs w:val="21"/>
        </w:rPr>
        <w:t>.</w:t>
      </w:r>
      <w:r w:rsidR="00F847B8" w:rsidRPr="00F847B8">
        <w:rPr>
          <w:rFonts w:ascii="ＭＳ Ｐゴシック" w:eastAsia="ＭＳ Ｐゴシック" w:hAnsi="ＭＳ Ｐゴシック" w:cs="YuGothic-Regular" w:hint="eastAsia"/>
          <w:kern w:val="0"/>
          <w:szCs w:val="21"/>
        </w:rPr>
        <w:t>449</w:t>
      </w:r>
      <w:r w:rsidRPr="00F847B8">
        <w:rPr>
          <w:rFonts w:ascii="ＭＳ Ｐゴシック" w:eastAsia="ＭＳ Ｐゴシック" w:hAnsi="ＭＳ Ｐゴシック" w:cs="YuGothic-Regular"/>
          <w:kern w:val="0"/>
          <w:szCs w:val="21"/>
        </w:rPr>
        <w:t>, p&lt;.0</w:t>
      </w:r>
      <w:r w:rsidR="00F847B8" w:rsidRPr="00F847B8">
        <w:rPr>
          <w:rFonts w:ascii="ＭＳ Ｐゴシック" w:eastAsia="ＭＳ Ｐゴシック" w:hAnsi="ＭＳ Ｐゴシック" w:cs="YuGothic-Regular" w:hint="eastAsia"/>
          <w:kern w:val="0"/>
          <w:szCs w:val="21"/>
        </w:rPr>
        <w:t>5</w:t>
      </w:r>
      <w:r w:rsidRPr="00F847B8">
        <w:rPr>
          <w:rFonts w:ascii="ＭＳ Ｐゴシック" w:eastAsia="ＭＳ Ｐゴシック" w:hAnsi="ＭＳ Ｐゴシック" w:cs="YuGothic-Regular" w:hint="eastAsia"/>
          <w:kern w:val="0"/>
          <w:szCs w:val="21"/>
        </w:rPr>
        <w:t>）</w:t>
      </w:r>
    </w:p>
    <w:p w14:paraId="6DEE65C6" w14:textId="2A3B169C" w:rsidR="00892BF1" w:rsidRPr="00E43C17" w:rsidRDefault="00892BF1" w:rsidP="00E43C17">
      <w:pPr>
        <w:autoSpaceDE w:val="0"/>
        <w:autoSpaceDN w:val="0"/>
        <w:adjustRightInd w:val="0"/>
        <w:rPr>
          <w:rFonts w:ascii="ＭＳ Ｐゴシック" w:eastAsia="ＭＳ Ｐゴシック" w:hAnsi="ＭＳ Ｐゴシック" w:cs="YuGothic-Bold"/>
          <w:b/>
          <w:bCs/>
          <w:kern w:val="0"/>
          <w:sz w:val="20"/>
          <w:szCs w:val="20"/>
        </w:rPr>
      </w:pPr>
      <w:r w:rsidRPr="00F847B8">
        <w:rPr>
          <w:rFonts w:ascii="ＭＳ Ｐゴシック" w:eastAsia="ＭＳ Ｐゴシック" w:hAnsi="ＭＳ Ｐゴシック" w:cs="YuGothic-Regular" w:hint="eastAsia"/>
          <w:kern w:val="0"/>
          <w:szCs w:val="21"/>
        </w:rPr>
        <w:t>（図</w:t>
      </w:r>
      <w:r w:rsidRPr="008C7EA3">
        <w:rPr>
          <w:rFonts w:ascii="ＭＳ Ｐゴシック" w:eastAsia="ＭＳ Ｐゴシック" w:hAnsi="ＭＳ Ｐゴシック" w:cs="YuGothic-Regular" w:hint="eastAsia"/>
          <w:kern w:val="0"/>
          <w:szCs w:val="21"/>
        </w:rPr>
        <w:t>表</w:t>
      </w:r>
      <w:r w:rsidR="009051B7">
        <w:rPr>
          <w:rFonts w:ascii="ＭＳ Ｐゴシック" w:eastAsia="ＭＳ Ｐゴシック" w:hAnsi="ＭＳ Ｐゴシック" w:cs="YuGothic-Regular"/>
          <w:kern w:val="0"/>
          <w:szCs w:val="21"/>
        </w:rPr>
        <w:t>4</w:t>
      </w:r>
      <w:r w:rsidR="007404FD">
        <w:rPr>
          <w:rFonts w:ascii="ＭＳ Ｐゴシック" w:eastAsia="ＭＳ Ｐゴシック" w:hAnsi="ＭＳ Ｐゴシック" w:cs="YuGothic-Regular"/>
          <w:kern w:val="0"/>
          <w:szCs w:val="21"/>
        </w:rPr>
        <w:t>0</w:t>
      </w:r>
      <w:r w:rsidRPr="008C7EA3">
        <w:rPr>
          <w:rFonts w:ascii="ＭＳ Ｐゴシック" w:eastAsia="ＭＳ Ｐゴシック" w:hAnsi="ＭＳ Ｐゴシック" w:cs="YuGothic-Regular" w:hint="eastAsia"/>
          <w:kern w:val="0"/>
          <w:szCs w:val="21"/>
        </w:rPr>
        <w:t>）</w:t>
      </w:r>
    </w:p>
    <w:p w14:paraId="237CD3FC" w14:textId="77777777" w:rsidR="00F21BEB" w:rsidRPr="008C7EA3" w:rsidRDefault="00F21BEB" w:rsidP="00892BF1">
      <w:pPr>
        <w:autoSpaceDE w:val="0"/>
        <w:autoSpaceDN w:val="0"/>
        <w:adjustRightInd w:val="0"/>
        <w:jc w:val="left"/>
        <w:rPr>
          <w:rFonts w:ascii="ＭＳ Ｐゴシック" w:eastAsia="ＭＳ Ｐゴシック" w:hAnsi="ＭＳ Ｐゴシック" w:cs="YuGothic-Regular"/>
          <w:kern w:val="0"/>
          <w:szCs w:val="21"/>
        </w:rPr>
      </w:pPr>
    </w:p>
    <w:p w14:paraId="6DC34C58" w14:textId="59805973" w:rsidR="00892BF1" w:rsidRDefault="00892BF1" w:rsidP="009051B7">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9051B7">
        <w:rPr>
          <w:rFonts w:ascii="ＭＳ Ｐゴシック" w:eastAsia="ＭＳ Ｐゴシック" w:hAnsi="ＭＳ Ｐゴシック" w:cs="YuGothic-Bold"/>
          <w:b/>
          <w:bCs/>
          <w:kern w:val="0"/>
          <w:sz w:val="20"/>
          <w:szCs w:val="20"/>
        </w:rPr>
        <w:t>4</w:t>
      </w:r>
      <w:r w:rsidR="007404FD">
        <w:rPr>
          <w:rFonts w:ascii="ＭＳ Ｐゴシック" w:eastAsia="ＭＳ Ｐゴシック" w:hAnsi="ＭＳ Ｐゴシック" w:cs="YuGothic-Bold"/>
          <w:b/>
          <w:bCs/>
          <w:kern w:val="0"/>
          <w:sz w:val="20"/>
          <w:szCs w:val="20"/>
        </w:rPr>
        <w:t>0</w:t>
      </w:r>
      <w:r w:rsidRPr="008C7EA3">
        <w:rPr>
          <w:rFonts w:ascii="ＭＳ Ｐゴシック" w:eastAsia="ＭＳ Ｐゴシック" w:hAnsi="ＭＳ Ｐゴシック" w:cs="YuGothic-Bold" w:hint="eastAsia"/>
          <w:b/>
          <w:bCs/>
          <w:kern w:val="0"/>
          <w:sz w:val="20"/>
          <w:szCs w:val="20"/>
        </w:rPr>
        <w:t xml:space="preserve">　ギャンブル等依存と希死念慮</w:t>
      </w:r>
    </w:p>
    <w:p w14:paraId="2BF47183" w14:textId="2A1958C7" w:rsidR="00C651BC" w:rsidRPr="008C7EA3" w:rsidRDefault="000A3B5D" w:rsidP="009051B7">
      <w:pPr>
        <w:autoSpaceDE w:val="0"/>
        <w:autoSpaceDN w:val="0"/>
        <w:adjustRightInd w:val="0"/>
        <w:jc w:val="center"/>
        <w:rPr>
          <w:rFonts w:ascii="ＭＳ Ｐゴシック" w:eastAsia="ＭＳ Ｐゴシック" w:hAnsi="ＭＳ Ｐゴシック" w:cs="YuGothic-Bold"/>
          <w:b/>
          <w:bCs/>
          <w:kern w:val="0"/>
          <w:sz w:val="20"/>
          <w:szCs w:val="20"/>
        </w:rPr>
      </w:pPr>
      <w:r w:rsidRPr="000A3B5D">
        <w:rPr>
          <w:rFonts w:hint="eastAsia"/>
          <w:noProof/>
        </w:rPr>
        <w:drawing>
          <wp:inline distT="0" distB="0" distL="0" distR="0" wp14:anchorId="33B2AE59" wp14:editId="74A1FFD9">
            <wp:extent cx="6480175" cy="97917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480175" cy="979170"/>
                    </a:xfrm>
                    <a:prstGeom prst="rect">
                      <a:avLst/>
                    </a:prstGeom>
                    <a:noFill/>
                    <a:ln>
                      <a:noFill/>
                    </a:ln>
                  </pic:spPr>
                </pic:pic>
              </a:graphicData>
            </a:graphic>
          </wp:inline>
        </w:drawing>
      </w:r>
    </w:p>
    <w:p w14:paraId="262F6120" w14:textId="57D8899D" w:rsidR="00892BF1" w:rsidRPr="00A075B0" w:rsidRDefault="00892BF1" w:rsidP="009051B7">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※集計から除外：</w:t>
      </w:r>
      <w:r w:rsidR="008A76B4">
        <w:rPr>
          <w:rFonts w:ascii="ＭＳ Ｐゴシック" w:eastAsia="ＭＳ Ｐゴシック" w:hAnsi="ＭＳ Ｐゴシック" w:cs="YuGothic-Regular" w:hint="eastAsia"/>
          <w:kern w:val="0"/>
          <w:sz w:val="18"/>
          <w:szCs w:val="18"/>
        </w:rPr>
        <w:t>問4</w:t>
      </w:r>
      <w:r w:rsidR="008A76B4">
        <w:rPr>
          <w:rFonts w:ascii="ＭＳ Ｐゴシック" w:eastAsia="ＭＳ Ｐゴシック" w:hAnsi="ＭＳ Ｐゴシック" w:cs="YuGothic-Regular"/>
          <w:kern w:val="0"/>
          <w:sz w:val="18"/>
          <w:szCs w:val="18"/>
        </w:rPr>
        <w:t>4</w:t>
      </w:r>
      <w:r w:rsidR="008A76B4">
        <w:rPr>
          <w:rFonts w:ascii="ＭＳ Ｐゴシック" w:eastAsia="ＭＳ Ｐゴシック" w:hAnsi="ＭＳ Ｐゴシック" w:cs="YuGothic-Regular" w:hint="eastAsia"/>
          <w:kern w:val="0"/>
          <w:sz w:val="18"/>
          <w:szCs w:val="18"/>
        </w:rPr>
        <w:t>で</w:t>
      </w:r>
      <w:r w:rsidRPr="008C7EA3">
        <w:rPr>
          <w:rFonts w:ascii="ＭＳ Ｐゴシック" w:eastAsia="ＭＳ Ｐゴシック" w:hAnsi="ＭＳ Ｐゴシック" w:cs="YuGothic-Regular" w:hint="eastAsia"/>
          <w:kern w:val="0"/>
          <w:sz w:val="18"/>
          <w:szCs w:val="18"/>
        </w:rPr>
        <w:t>答えたくない（</w:t>
      </w:r>
      <w:r w:rsidRPr="008C7EA3">
        <w:rPr>
          <w:rFonts w:ascii="ＭＳ Ｐゴシック" w:eastAsia="ＭＳ Ｐゴシック" w:hAnsi="ＭＳ Ｐゴシック" w:cs="YuGothic-Regular"/>
          <w:kern w:val="0"/>
          <w:sz w:val="18"/>
          <w:szCs w:val="18"/>
        </w:rPr>
        <w:t>n=</w:t>
      </w:r>
      <w:r w:rsidR="008A76B4">
        <w:rPr>
          <w:rFonts w:ascii="ＭＳ Ｐゴシック" w:eastAsia="ＭＳ Ｐゴシック" w:hAnsi="ＭＳ Ｐゴシック" w:cs="YuGothic-Regular"/>
          <w:kern w:val="0"/>
          <w:sz w:val="18"/>
          <w:szCs w:val="18"/>
        </w:rPr>
        <w:t>90</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8A76B4">
        <w:rPr>
          <w:rFonts w:ascii="ＭＳ Ｐゴシック" w:eastAsia="ＭＳ Ｐゴシック" w:hAnsi="ＭＳ Ｐゴシック" w:cs="YuGothic-Regular"/>
          <w:kern w:val="0"/>
          <w:sz w:val="18"/>
          <w:szCs w:val="18"/>
        </w:rPr>
        <w:t>51</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SOGS</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22-35</w:t>
      </w:r>
      <w:r w:rsidRPr="008C7EA3">
        <w:rPr>
          <w:rFonts w:ascii="ＭＳ Ｐゴシック" w:eastAsia="ＭＳ Ｐゴシック" w:hAnsi="ＭＳ Ｐゴシック" w:cs="YuGothic-Regular" w:hint="eastAsia"/>
          <w:kern w:val="0"/>
          <w:sz w:val="18"/>
          <w:szCs w:val="18"/>
        </w:rPr>
        <w:t>）に回答不</w:t>
      </w:r>
      <w:r w:rsidRPr="00A075B0">
        <w:rPr>
          <w:rFonts w:ascii="ＭＳ Ｐゴシック" w:eastAsia="ＭＳ Ｐゴシック" w:hAnsi="ＭＳ Ｐゴシック" w:cs="YuGothic-Regular" w:hint="eastAsia"/>
          <w:kern w:val="0"/>
          <w:sz w:val="18"/>
          <w:szCs w:val="18"/>
        </w:rPr>
        <w:t>備（</w:t>
      </w:r>
      <w:r w:rsidRPr="00A075B0">
        <w:rPr>
          <w:rFonts w:ascii="ＭＳ Ｐゴシック" w:eastAsia="ＭＳ Ｐゴシック" w:hAnsi="ＭＳ Ｐゴシック" w:cs="YuGothic-Regular"/>
          <w:kern w:val="0"/>
          <w:sz w:val="18"/>
          <w:szCs w:val="18"/>
        </w:rPr>
        <w:t>n=</w:t>
      </w:r>
      <w:r w:rsidR="00A075B0" w:rsidRPr="00A075B0">
        <w:rPr>
          <w:rFonts w:ascii="ＭＳ Ｐゴシック" w:eastAsia="ＭＳ Ｐゴシック" w:hAnsi="ＭＳ Ｐゴシック" w:cs="YuGothic-Regular" w:hint="eastAsia"/>
          <w:kern w:val="0"/>
          <w:sz w:val="18"/>
          <w:szCs w:val="18"/>
        </w:rPr>
        <w:t>46</w:t>
      </w:r>
      <w:r w:rsidRPr="00A075B0">
        <w:rPr>
          <w:rFonts w:ascii="ＭＳ Ｐゴシック" w:eastAsia="ＭＳ Ｐゴシック" w:hAnsi="ＭＳ Ｐゴシック" w:cs="YuGothic-Regular" w:hint="eastAsia"/>
          <w:kern w:val="0"/>
          <w:sz w:val="18"/>
          <w:szCs w:val="18"/>
        </w:rPr>
        <w:t>）</w:t>
      </w:r>
    </w:p>
    <w:p w14:paraId="6C0C3B64" w14:textId="77777777" w:rsidR="00F21BEB" w:rsidRDefault="00F21BEB" w:rsidP="00892BF1">
      <w:pPr>
        <w:autoSpaceDE w:val="0"/>
        <w:autoSpaceDN w:val="0"/>
        <w:adjustRightInd w:val="0"/>
        <w:jc w:val="left"/>
        <w:rPr>
          <w:rFonts w:ascii="ＭＳ Ｐゴシック" w:eastAsia="ＭＳ Ｐゴシック" w:hAnsi="ＭＳ Ｐゴシック" w:cs="YuGothic-Bold"/>
          <w:b/>
          <w:bCs/>
          <w:kern w:val="0"/>
          <w:szCs w:val="21"/>
        </w:rPr>
      </w:pPr>
    </w:p>
    <w:p w14:paraId="02ADD129" w14:textId="06DD1F73"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【ギャンブル等依存が疑われる者と自殺企図】</w:t>
      </w:r>
    </w:p>
    <w:p w14:paraId="7EB85816" w14:textId="7932DCCA" w:rsidR="00892BF1" w:rsidRPr="008C7EA3"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の得点区分別に「あなたはこれまでに自殺未遂をしたことがありますか」との質問への回答割合を比較したところ</w:t>
      </w:r>
      <w:r w:rsidR="00305E14">
        <w:rPr>
          <w:rFonts w:ascii="ＭＳ Ｐゴシック" w:eastAsia="ＭＳ Ｐゴシック" w:hAnsi="ＭＳ Ｐゴシック" w:cs="YuGothic-Regular" w:hint="eastAsia"/>
          <w:kern w:val="0"/>
          <w:szCs w:val="21"/>
        </w:rPr>
        <w:t>、</w:t>
      </w:r>
      <w:r w:rsidRPr="00F847B8">
        <w:rPr>
          <w:rFonts w:ascii="ＭＳ Ｐゴシック" w:eastAsia="ＭＳ Ｐゴシック" w:hAnsi="ＭＳ Ｐゴシック" w:cs="YuGothic-Regular" w:hint="eastAsia"/>
          <w:kern w:val="0"/>
          <w:szCs w:val="21"/>
        </w:rPr>
        <w:t>ギャンブル等依存が疑われる者の群</w:t>
      </w:r>
      <w:r w:rsidR="00F847B8" w:rsidRPr="00F847B8">
        <w:rPr>
          <w:rFonts w:ascii="ＭＳ Ｐゴシック" w:eastAsia="ＭＳ Ｐゴシック" w:hAnsi="ＭＳ Ｐゴシック" w:cs="YuGothic-Regular" w:hint="eastAsia"/>
          <w:kern w:val="0"/>
          <w:szCs w:val="21"/>
        </w:rPr>
        <w:t>とそうでない群で</w:t>
      </w:r>
      <w:r w:rsidR="00187A69">
        <w:rPr>
          <w:rFonts w:ascii="ＭＳ Ｐゴシック" w:eastAsia="ＭＳ Ｐゴシック" w:hAnsi="ＭＳ Ｐゴシック" w:cs="YuGothic-Regular" w:hint="eastAsia"/>
          <w:kern w:val="0"/>
          <w:szCs w:val="21"/>
        </w:rPr>
        <w:t>、</w:t>
      </w:r>
      <w:r w:rsidRPr="00F847B8">
        <w:rPr>
          <w:rFonts w:ascii="ＭＳ Ｐゴシック" w:eastAsia="ＭＳ Ｐゴシック" w:hAnsi="ＭＳ Ｐゴシック" w:cs="YuGothic-Regular" w:hint="eastAsia"/>
          <w:kern w:val="0"/>
          <w:szCs w:val="21"/>
        </w:rPr>
        <w:t>自殺企図を経験した割合</w:t>
      </w:r>
      <w:r w:rsidR="00F847B8" w:rsidRPr="00F847B8">
        <w:rPr>
          <w:rFonts w:ascii="ＭＳ Ｐゴシック" w:eastAsia="ＭＳ Ｐゴシック" w:hAnsi="ＭＳ Ｐゴシック" w:cs="YuGothic-Regular" w:hint="eastAsia"/>
          <w:kern w:val="0"/>
          <w:szCs w:val="21"/>
        </w:rPr>
        <w:t>に有意な差は認めなかった</w:t>
      </w:r>
      <w:r w:rsidRPr="00F847B8">
        <w:rPr>
          <w:rFonts w:ascii="ＭＳ Ｐゴシック" w:eastAsia="ＭＳ Ｐゴシック" w:hAnsi="ＭＳ Ｐゴシック" w:cs="YuGothic-Regular" w:hint="eastAsia"/>
          <w:kern w:val="0"/>
          <w:szCs w:val="21"/>
        </w:rPr>
        <w:t>。（図表</w:t>
      </w:r>
      <w:r w:rsidR="009051B7" w:rsidRPr="00F847B8">
        <w:rPr>
          <w:rFonts w:ascii="ＭＳ Ｐゴシック" w:eastAsia="ＭＳ Ｐゴシック" w:hAnsi="ＭＳ Ｐゴシック" w:cs="YuGothic-Regular"/>
          <w:kern w:val="0"/>
          <w:szCs w:val="21"/>
        </w:rPr>
        <w:t>4</w:t>
      </w:r>
      <w:r w:rsidR="007404FD" w:rsidRPr="00F847B8">
        <w:rPr>
          <w:rFonts w:ascii="ＭＳ Ｐゴシック" w:eastAsia="ＭＳ Ｐゴシック" w:hAnsi="ＭＳ Ｐゴシック" w:cs="YuGothic-Regular"/>
          <w:kern w:val="0"/>
          <w:szCs w:val="21"/>
        </w:rPr>
        <w:t>1</w:t>
      </w:r>
      <w:r w:rsidRPr="00F847B8">
        <w:rPr>
          <w:rFonts w:ascii="ＭＳ Ｐゴシック" w:eastAsia="ＭＳ Ｐゴシック" w:hAnsi="ＭＳ Ｐゴシック" w:cs="YuGothic-Regular" w:hint="eastAsia"/>
          <w:kern w:val="0"/>
          <w:szCs w:val="21"/>
        </w:rPr>
        <w:t>）</w:t>
      </w:r>
    </w:p>
    <w:p w14:paraId="2D3D6961" w14:textId="77777777" w:rsidR="00F21BEB" w:rsidRDefault="00F21BEB" w:rsidP="00892BF1">
      <w:pPr>
        <w:autoSpaceDE w:val="0"/>
        <w:autoSpaceDN w:val="0"/>
        <w:adjustRightInd w:val="0"/>
        <w:jc w:val="left"/>
        <w:rPr>
          <w:rFonts w:ascii="ＭＳ Ｐゴシック" w:eastAsia="ＭＳ Ｐゴシック" w:hAnsi="ＭＳ Ｐゴシック" w:cs="YuGothic-Bold"/>
          <w:b/>
          <w:bCs/>
          <w:kern w:val="0"/>
          <w:sz w:val="20"/>
          <w:szCs w:val="20"/>
        </w:rPr>
      </w:pPr>
    </w:p>
    <w:p w14:paraId="011834EA" w14:textId="5BB3752C" w:rsidR="00892BF1" w:rsidRDefault="00892BF1" w:rsidP="009051B7">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9051B7">
        <w:rPr>
          <w:rFonts w:ascii="ＭＳ Ｐゴシック" w:eastAsia="ＭＳ Ｐゴシック" w:hAnsi="ＭＳ Ｐゴシック" w:cs="YuGothic-Bold"/>
          <w:b/>
          <w:bCs/>
          <w:kern w:val="0"/>
          <w:sz w:val="20"/>
          <w:szCs w:val="20"/>
        </w:rPr>
        <w:t>4</w:t>
      </w:r>
      <w:r w:rsidR="007404FD">
        <w:rPr>
          <w:rFonts w:ascii="ＭＳ Ｐゴシック" w:eastAsia="ＭＳ Ｐゴシック" w:hAnsi="ＭＳ Ｐゴシック" w:cs="YuGothic-Bold"/>
          <w:b/>
          <w:bCs/>
          <w:kern w:val="0"/>
          <w:sz w:val="20"/>
          <w:szCs w:val="20"/>
        </w:rPr>
        <w:t>1</w:t>
      </w:r>
      <w:r w:rsidRPr="008C7EA3">
        <w:rPr>
          <w:rFonts w:ascii="ＭＳ Ｐゴシック" w:eastAsia="ＭＳ Ｐゴシック" w:hAnsi="ＭＳ Ｐゴシック" w:cs="YuGothic-Bold" w:hint="eastAsia"/>
          <w:b/>
          <w:bCs/>
          <w:kern w:val="0"/>
          <w:sz w:val="20"/>
          <w:szCs w:val="20"/>
        </w:rPr>
        <w:t xml:space="preserve">　ギャンブル等依存と自殺企図</w:t>
      </w:r>
    </w:p>
    <w:p w14:paraId="0EA2F6DF" w14:textId="53D99DCC" w:rsidR="00C651BC" w:rsidRPr="008C7EA3" w:rsidRDefault="000A3B5D" w:rsidP="009051B7">
      <w:pPr>
        <w:autoSpaceDE w:val="0"/>
        <w:autoSpaceDN w:val="0"/>
        <w:adjustRightInd w:val="0"/>
        <w:jc w:val="center"/>
        <w:rPr>
          <w:rFonts w:ascii="ＭＳ Ｐゴシック" w:eastAsia="ＭＳ Ｐゴシック" w:hAnsi="ＭＳ Ｐゴシック" w:cs="YuGothic-Bold"/>
          <w:b/>
          <w:bCs/>
          <w:kern w:val="0"/>
          <w:sz w:val="20"/>
          <w:szCs w:val="20"/>
        </w:rPr>
      </w:pPr>
      <w:r w:rsidRPr="000A3B5D">
        <w:rPr>
          <w:rFonts w:hint="eastAsia"/>
          <w:noProof/>
        </w:rPr>
        <w:drawing>
          <wp:inline distT="0" distB="0" distL="0" distR="0" wp14:anchorId="17333F8C" wp14:editId="6E477E82">
            <wp:extent cx="6480175" cy="97917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480175" cy="979170"/>
                    </a:xfrm>
                    <a:prstGeom prst="rect">
                      <a:avLst/>
                    </a:prstGeom>
                    <a:noFill/>
                    <a:ln>
                      <a:noFill/>
                    </a:ln>
                  </pic:spPr>
                </pic:pic>
              </a:graphicData>
            </a:graphic>
          </wp:inline>
        </w:drawing>
      </w:r>
    </w:p>
    <w:p w14:paraId="5CB6B91E" w14:textId="32341971" w:rsidR="00892BF1" w:rsidRPr="00A075B0" w:rsidRDefault="00892BF1" w:rsidP="00892BF1">
      <w:pPr>
        <w:autoSpaceDE w:val="0"/>
        <w:autoSpaceDN w:val="0"/>
        <w:adjustRightInd w:val="0"/>
        <w:jc w:val="left"/>
        <w:rPr>
          <w:rFonts w:ascii="ＭＳ Ｐゴシック" w:eastAsia="ＭＳ Ｐゴシック" w:hAnsi="ＭＳ Ｐゴシック" w:cs="YuGothic-Regular"/>
          <w:color w:val="000000" w:themeColor="text1"/>
          <w:kern w:val="0"/>
          <w:sz w:val="18"/>
          <w:szCs w:val="18"/>
        </w:rPr>
      </w:pPr>
      <w:r w:rsidRPr="008C7EA3">
        <w:rPr>
          <w:rFonts w:ascii="ＭＳ Ｐゴシック" w:eastAsia="ＭＳ Ｐゴシック" w:hAnsi="ＭＳ Ｐゴシック" w:cs="YuGothic-Regular" w:hint="eastAsia"/>
          <w:kern w:val="0"/>
          <w:sz w:val="18"/>
          <w:szCs w:val="18"/>
        </w:rPr>
        <w:t>※集計から除外：問</w:t>
      </w:r>
      <w:r w:rsidRPr="008C7EA3">
        <w:rPr>
          <w:rFonts w:ascii="ＭＳ Ｐゴシック" w:eastAsia="ＭＳ Ｐゴシック" w:hAnsi="ＭＳ Ｐゴシック" w:cs="YuGothic-Regular"/>
          <w:kern w:val="0"/>
          <w:sz w:val="18"/>
          <w:szCs w:val="18"/>
        </w:rPr>
        <w:t>45</w:t>
      </w:r>
      <w:r w:rsidRPr="008C7EA3">
        <w:rPr>
          <w:rFonts w:ascii="ＭＳ Ｐゴシック" w:eastAsia="ＭＳ Ｐゴシック" w:hAnsi="ＭＳ Ｐゴシック" w:cs="YuGothic-Regular" w:hint="eastAsia"/>
          <w:kern w:val="0"/>
          <w:sz w:val="18"/>
          <w:szCs w:val="18"/>
        </w:rPr>
        <w:t>で答えたくない（</w:t>
      </w:r>
      <w:r w:rsidRPr="008C7EA3">
        <w:rPr>
          <w:rFonts w:ascii="ＭＳ Ｐゴシック" w:eastAsia="ＭＳ Ｐゴシック" w:hAnsi="ＭＳ Ｐゴシック" w:cs="YuGothic-Regular"/>
          <w:kern w:val="0"/>
          <w:sz w:val="18"/>
          <w:szCs w:val="18"/>
        </w:rPr>
        <w:t>n=</w:t>
      </w:r>
      <w:r w:rsidR="008A76B4">
        <w:rPr>
          <w:rFonts w:ascii="ＭＳ Ｐゴシック" w:eastAsia="ＭＳ Ｐゴシック" w:hAnsi="ＭＳ Ｐゴシック" w:cs="YuGothic-Regular"/>
          <w:kern w:val="0"/>
          <w:sz w:val="18"/>
          <w:szCs w:val="18"/>
        </w:rPr>
        <w:t>31</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8A76B4">
        <w:rPr>
          <w:rFonts w:ascii="ＭＳ Ｐゴシック" w:eastAsia="ＭＳ Ｐゴシック" w:hAnsi="ＭＳ Ｐゴシック" w:cs="YuGothic-Regular"/>
          <w:kern w:val="0"/>
          <w:sz w:val="18"/>
          <w:szCs w:val="18"/>
        </w:rPr>
        <w:t>47</w:t>
      </w:r>
      <w:r w:rsidRPr="008C7EA3">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 xml:space="preserve"> </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SOGS</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22-35</w:t>
      </w:r>
      <w:r w:rsidRPr="008C7EA3">
        <w:rPr>
          <w:rFonts w:ascii="ＭＳ Ｐゴシック" w:eastAsia="ＭＳ Ｐゴシック" w:hAnsi="ＭＳ Ｐゴシック" w:cs="YuGothic-Regular" w:hint="eastAsia"/>
          <w:kern w:val="0"/>
          <w:sz w:val="18"/>
          <w:szCs w:val="18"/>
        </w:rPr>
        <w:t>）に回答不</w:t>
      </w:r>
      <w:r w:rsidRPr="00A075B0">
        <w:rPr>
          <w:rFonts w:ascii="ＭＳ Ｐゴシック" w:eastAsia="ＭＳ Ｐゴシック" w:hAnsi="ＭＳ Ｐゴシック" w:cs="YuGothic-Regular" w:hint="eastAsia"/>
          <w:color w:val="000000" w:themeColor="text1"/>
          <w:kern w:val="0"/>
          <w:sz w:val="18"/>
          <w:szCs w:val="18"/>
        </w:rPr>
        <w:t>備（</w:t>
      </w:r>
      <w:r w:rsidRPr="00A075B0">
        <w:rPr>
          <w:rFonts w:ascii="ＭＳ Ｐゴシック" w:eastAsia="ＭＳ Ｐゴシック" w:hAnsi="ＭＳ Ｐゴシック" w:cs="YuGothic-Regular"/>
          <w:color w:val="000000" w:themeColor="text1"/>
          <w:kern w:val="0"/>
          <w:sz w:val="18"/>
          <w:szCs w:val="18"/>
        </w:rPr>
        <w:t>n=</w:t>
      </w:r>
      <w:r w:rsidR="00A075B0" w:rsidRPr="00A075B0">
        <w:rPr>
          <w:rFonts w:ascii="ＭＳ Ｐゴシック" w:eastAsia="ＭＳ Ｐゴシック" w:hAnsi="ＭＳ Ｐゴシック" w:cs="YuGothic-Regular" w:hint="eastAsia"/>
          <w:color w:val="000000" w:themeColor="text1"/>
          <w:kern w:val="0"/>
          <w:sz w:val="18"/>
          <w:szCs w:val="18"/>
        </w:rPr>
        <w:t>49</w:t>
      </w:r>
      <w:r w:rsidRPr="00A075B0">
        <w:rPr>
          <w:rFonts w:ascii="ＭＳ Ｐゴシック" w:eastAsia="ＭＳ Ｐゴシック" w:hAnsi="ＭＳ Ｐゴシック" w:cs="YuGothic-Regular" w:hint="eastAsia"/>
          <w:color w:val="000000" w:themeColor="text1"/>
          <w:kern w:val="0"/>
          <w:sz w:val="18"/>
          <w:szCs w:val="18"/>
        </w:rPr>
        <w:t>）</w:t>
      </w:r>
    </w:p>
    <w:p w14:paraId="3391858E" w14:textId="77777777" w:rsidR="00F21BEB" w:rsidRDefault="00F21BEB" w:rsidP="00892BF1">
      <w:pPr>
        <w:autoSpaceDE w:val="0"/>
        <w:autoSpaceDN w:val="0"/>
        <w:adjustRightInd w:val="0"/>
        <w:jc w:val="left"/>
        <w:rPr>
          <w:rFonts w:ascii="ＭＳ Ｐゴシック" w:eastAsia="ＭＳ Ｐゴシック" w:hAnsi="ＭＳ Ｐゴシック" w:cs="YuGothic-Bold"/>
          <w:b/>
          <w:bCs/>
          <w:kern w:val="0"/>
          <w:szCs w:val="21"/>
        </w:rPr>
      </w:pPr>
    </w:p>
    <w:p w14:paraId="6E571A6C" w14:textId="77777777" w:rsidR="00203F0D" w:rsidRDefault="00203F0D">
      <w:pPr>
        <w:widowControl/>
        <w:jc w:val="left"/>
        <w:rPr>
          <w:rFonts w:ascii="ＭＳ Ｐゴシック" w:eastAsia="ＭＳ Ｐゴシック" w:hAnsi="ＭＳ Ｐゴシック" w:cs="YuGothic-Bold"/>
          <w:b/>
          <w:bCs/>
          <w:kern w:val="0"/>
          <w:sz w:val="24"/>
          <w:szCs w:val="24"/>
        </w:rPr>
      </w:pPr>
      <w:r>
        <w:rPr>
          <w:rFonts w:ascii="ＭＳ Ｐゴシック" w:eastAsia="ＭＳ Ｐゴシック" w:hAnsi="ＭＳ Ｐゴシック" w:cs="YuGothic-Bold"/>
          <w:b/>
          <w:bCs/>
          <w:kern w:val="0"/>
          <w:sz w:val="24"/>
          <w:szCs w:val="24"/>
        </w:rPr>
        <w:br w:type="page"/>
      </w:r>
    </w:p>
    <w:p w14:paraId="68E8A5B6" w14:textId="36A2C181" w:rsidR="00892BF1" w:rsidRPr="00E1161A" w:rsidRDefault="00892BF1" w:rsidP="00892BF1">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（３）ギャンブル</w:t>
      </w:r>
      <w:r w:rsidR="00E10DE4">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問題と喫煙の関連</w:t>
      </w:r>
    </w:p>
    <w:p w14:paraId="2E17BC48" w14:textId="0A85CC2A" w:rsidR="00892BF1" w:rsidRPr="008C7EA3" w:rsidRDefault="00892BF1" w:rsidP="001C4D7C">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46</w:t>
      </w:r>
      <w:r w:rsidRPr="00B35703">
        <w:rPr>
          <w:rFonts w:ascii="ＭＳ Ｐゴシック" w:eastAsia="ＭＳ Ｐゴシック" w:hAnsi="ＭＳ Ｐゴシック" w:cs="YuGothic-Bold" w:hint="eastAsia"/>
          <w:b/>
          <w:bCs/>
          <w:kern w:val="0"/>
          <w:szCs w:val="21"/>
          <w:highlight w:val="yellow"/>
        </w:rPr>
        <w:t>】</w:t>
      </w:r>
      <w:r w:rsidR="001C4D7C"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あなたの喫煙（紙巻きタバコ</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電子タバコ</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加熱式タバコ含む）について</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あてはまるものを１つ選んでください。</w:t>
      </w:r>
    </w:p>
    <w:p w14:paraId="5F9EE92D"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【全体の傾向：喫煙】</w:t>
      </w:r>
    </w:p>
    <w:p w14:paraId="18079B0B" w14:textId="1C9611D8"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現在または過去の喫煙があるとの回答割合は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全体で</w:t>
      </w:r>
      <w:r w:rsidRPr="008C7EA3">
        <w:rPr>
          <w:rFonts w:ascii="ＭＳ Ｐゴシック" w:eastAsia="ＭＳ Ｐゴシック" w:hAnsi="ＭＳ Ｐゴシック" w:cs="YuGothic-Regular"/>
          <w:kern w:val="0"/>
          <w:szCs w:val="21"/>
        </w:rPr>
        <w:t>4</w:t>
      </w:r>
      <w:r w:rsidR="00C61EC2">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kern w:val="0"/>
          <w:szCs w:val="21"/>
        </w:rPr>
        <w:t>.</w:t>
      </w:r>
      <w:r w:rsidR="00C61EC2">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hint="eastAsia"/>
          <w:kern w:val="0"/>
          <w:szCs w:val="21"/>
        </w:rPr>
        <w:t>であり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男性では</w:t>
      </w:r>
      <w:r w:rsidRPr="008C7EA3">
        <w:rPr>
          <w:rFonts w:ascii="ＭＳ Ｐゴシック" w:eastAsia="ＭＳ Ｐゴシック" w:hAnsi="ＭＳ Ｐゴシック" w:cs="YuGothic-Regular"/>
          <w:kern w:val="0"/>
          <w:szCs w:val="21"/>
        </w:rPr>
        <w:t>69.</w:t>
      </w:r>
      <w:r w:rsidR="00C61EC2">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女性では</w:t>
      </w:r>
      <w:r w:rsidRPr="008C7EA3">
        <w:rPr>
          <w:rFonts w:ascii="ＭＳ Ｐゴシック" w:eastAsia="ＭＳ Ｐゴシック" w:hAnsi="ＭＳ Ｐゴシック" w:cs="YuGothic-Regular"/>
          <w:kern w:val="0"/>
          <w:szCs w:val="21"/>
        </w:rPr>
        <w:t>2</w:t>
      </w:r>
      <w:r w:rsidR="00C61EC2">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kern w:val="0"/>
          <w:szCs w:val="21"/>
        </w:rPr>
        <w:t>.</w:t>
      </w:r>
      <w:r w:rsidR="00C61EC2">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であった。（図表</w:t>
      </w:r>
      <w:r w:rsidR="009051B7">
        <w:rPr>
          <w:rFonts w:ascii="ＭＳ Ｐゴシック" w:eastAsia="ＭＳ Ｐゴシック" w:hAnsi="ＭＳ Ｐゴシック" w:cs="YuGothic-Regular"/>
          <w:kern w:val="0"/>
          <w:szCs w:val="21"/>
        </w:rPr>
        <w:t>4</w:t>
      </w:r>
      <w:r w:rsidR="007404FD">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w:t>
      </w:r>
    </w:p>
    <w:p w14:paraId="342406F4" w14:textId="77777777" w:rsidR="00F21BEB" w:rsidRPr="008C7EA3" w:rsidRDefault="00F21BEB" w:rsidP="00892BF1">
      <w:pPr>
        <w:autoSpaceDE w:val="0"/>
        <w:autoSpaceDN w:val="0"/>
        <w:adjustRightInd w:val="0"/>
        <w:jc w:val="left"/>
        <w:rPr>
          <w:rFonts w:ascii="ＭＳ Ｐゴシック" w:eastAsia="ＭＳ Ｐゴシック" w:hAnsi="ＭＳ Ｐゴシック" w:cs="YuGothic-Regular"/>
          <w:kern w:val="0"/>
          <w:szCs w:val="21"/>
        </w:rPr>
      </w:pPr>
    </w:p>
    <w:p w14:paraId="76D3A147" w14:textId="1D89D521" w:rsidR="00892BF1" w:rsidRPr="008C7EA3" w:rsidRDefault="004369CF" w:rsidP="009051B7">
      <w:pPr>
        <w:autoSpaceDE w:val="0"/>
        <w:autoSpaceDN w:val="0"/>
        <w:adjustRightInd w:val="0"/>
        <w:jc w:val="center"/>
        <w:rPr>
          <w:rFonts w:ascii="ＭＳ Ｐゴシック" w:eastAsia="ＭＳ Ｐゴシック" w:hAnsi="ＭＳ Ｐゴシック" w:cs="YuGothic-Bold"/>
          <w:b/>
          <w:bCs/>
          <w:kern w:val="0"/>
          <w:sz w:val="20"/>
          <w:szCs w:val="20"/>
        </w:rPr>
      </w:pPr>
      <w:r w:rsidRPr="004369CF">
        <w:rPr>
          <w:noProof/>
        </w:rPr>
        <w:drawing>
          <wp:anchor distT="0" distB="0" distL="114300" distR="114300" simplePos="0" relativeHeight="251725824" behindDoc="0" locked="0" layoutInCell="1" allowOverlap="1" wp14:anchorId="2C2A7D74" wp14:editId="4D8B1825">
            <wp:simplePos x="0" y="0"/>
            <wp:positionH relativeFrom="column">
              <wp:posOffset>-2540</wp:posOffset>
            </wp:positionH>
            <wp:positionV relativeFrom="paragraph">
              <wp:posOffset>107950</wp:posOffset>
            </wp:positionV>
            <wp:extent cx="6480175" cy="2763520"/>
            <wp:effectExtent l="0" t="0" r="0" b="0"/>
            <wp:wrapNone/>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480175" cy="2763520"/>
                    </a:xfrm>
                    <a:prstGeom prst="rect">
                      <a:avLst/>
                    </a:prstGeom>
                    <a:noFill/>
                    <a:ln>
                      <a:noFill/>
                    </a:ln>
                  </pic:spPr>
                </pic:pic>
              </a:graphicData>
            </a:graphic>
          </wp:anchor>
        </w:drawing>
      </w:r>
      <w:r w:rsidR="00892BF1" w:rsidRPr="008C7EA3">
        <w:rPr>
          <w:rFonts w:ascii="ＭＳ Ｐゴシック" w:eastAsia="ＭＳ Ｐゴシック" w:hAnsi="ＭＳ Ｐゴシック" w:cs="YuGothic-Bold" w:hint="eastAsia"/>
          <w:b/>
          <w:bCs/>
          <w:kern w:val="0"/>
          <w:sz w:val="20"/>
          <w:szCs w:val="20"/>
        </w:rPr>
        <w:t>図表</w:t>
      </w:r>
      <w:r w:rsidR="009051B7">
        <w:rPr>
          <w:rFonts w:ascii="ＭＳ Ｐゴシック" w:eastAsia="ＭＳ Ｐゴシック" w:hAnsi="ＭＳ Ｐゴシック" w:cs="YuGothic-Bold"/>
          <w:b/>
          <w:bCs/>
          <w:kern w:val="0"/>
          <w:sz w:val="20"/>
          <w:szCs w:val="20"/>
        </w:rPr>
        <w:t>4</w:t>
      </w:r>
      <w:r w:rsidR="007404FD">
        <w:rPr>
          <w:rFonts w:ascii="ＭＳ Ｐゴシック" w:eastAsia="ＭＳ Ｐゴシック" w:hAnsi="ＭＳ Ｐゴシック" w:cs="YuGothic-Bold"/>
          <w:b/>
          <w:bCs/>
          <w:kern w:val="0"/>
          <w:sz w:val="20"/>
          <w:szCs w:val="20"/>
        </w:rPr>
        <w:t>2</w:t>
      </w:r>
      <w:r w:rsidR="00892BF1" w:rsidRPr="008C7EA3">
        <w:rPr>
          <w:rFonts w:ascii="ＭＳ Ｐゴシック" w:eastAsia="ＭＳ Ｐゴシック" w:hAnsi="ＭＳ Ｐゴシック" w:cs="YuGothic-Bold" w:hint="eastAsia"/>
          <w:b/>
          <w:bCs/>
          <w:kern w:val="0"/>
          <w:sz w:val="20"/>
          <w:szCs w:val="20"/>
        </w:rPr>
        <w:t xml:space="preserve">　喫煙の有無</w:t>
      </w:r>
    </w:p>
    <w:p w14:paraId="6E84C3DA" w14:textId="4ACC5FF3"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765A71FC" w14:textId="77777777"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71D462FB" w14:textId="77777777" w:rsidR="004369CF" w:rsidRDefault="004369CF" w:rsidP="00193DE5">
      <w:pPr>
        <w:autoSpaceDE w:val="0"/>
        <w:autoSpaceDN w:val="0"/>
        <w:adjustRightInd w:val="0"/>
        <w:jc w:val="left"/>
        <w:rPr>
          <w:rFonts w:ascii="ＭＳ Ｐゴシック" w:eastAsia="ＭＳ Ｐゴシック" w:hAnsi="ＭＳ Ｐゴシック" w:cs="YuGothic-Regular"/>
          <w:kern w:val="0"/>
          <w:szCs w:val="21"/>
        </w:rPr>
      </w:pPr>
    </w:p>
    <w:p w14:paraId="6DB5CF94" w14:textId="77777777" w:rsidR="004369CF" w:rsidRDefault="004369CF" w:rsidP="00193DE5">
      <w:pPr>
        <w:autoSpaceDE w:val="0"/>
        <w:autoSpaceDN w:val="0"/>
        <w:adjustRightInd w:val="0"/>
        <w:jc w:val="left"/>
        <w:rPr>
          <w:rFonts w:ascii="ＭＳ Ｐゴシック" w:eastAsia="ＭＳ Ｐゴシック" w:hAnsi="ＭＳ Ｐゴシック" w:cs="YuGothic-Regular"/>
          <w:kern w:val="0"/>
          <w:szCs w:val="21"/>
        </w:rPr>
      </w:pPr>
    </w:p>
    <w:p w14:paraId="7BFDD580" w14:textId="77777777" w:rsidR="004369CF" w:rsidRDefault="004369CF" w:rsidP="00193DE5">
      <w:pPr>
        <w:autoSpaceDE w:val="0"/>
        <w:autoSpaceDN w:val="0"/>
        <w:adjustRightInd w:val="0"/>
        <w:jc w:val="left"/>
        <w:rPr>
          <w:rFonts w:ascii="ＭＳ Ｐゴシック" w:eastAsia="ＭＳ Ｐゴシック" w:hAnsi="ＭＳ Ｐゴシック" w:cs="YuGothic-Regular"/>
          <w:kern w:val="0"/>
          <w:szCs w:val="21"/>
        </w:rPr>
      </w:pPr>
    </w:p>
    <w:p w14:paraId="64966809" w14:textId="77777777" w:rsidR="004369CF" w:rsidRDefault="004369CF" w:rsidP="00193DE5">
      <w:pPr>
        <w:autoSpaceDE w:val="0"/>
        <w:autoSpaceDN w:val="0"/>
        <w:adjustRightInd w:val="0"/>
        <w:jc w:val="left"/>
        <w:rPr>
          <w:rFonts w:ascii="ＭＳ Ｐゴシック" w:eastAsia="ＭＳ Ｐゴシック" w:hAnsi="ＭＳ Ｐゴシック" w:cs="YuGothic-Regular"/>
          <w:kern w:val="0"/>
          <w:szCs w:val="21"/>
        </w:rPr>
      </w:pPr>
    </w:p>
    <w:p w14:paraId="2D459250" w14:textId="77777777" w:rsidR="004369CF" w:rsidRDefault="004369CF" w:rsidP="00193DE5">
      <w:pPr>
        <w:autoSpaceDE w:val="0"/>
        <w:autoSpaceDN w:val="0"/>
        <w:adjustRightInd w:val="0"/>
        <w:jc w:val="left"/>
        <w:rPr>
          <w:rFonts w:ascii="ＭＳ Ｐゴシック" w:eastAsia="ＭＳ Ｐゴシック" w:hAnsi="ＭＳ Ｐゴシック" w:cs="YuGothic-Regular"/>
          <w:kern w:val="0"/>
          <w:szCs w:val="21"/>
        </w:rPr>
      </w:pPr>
    </w:p>
    <w:p w14:paraId="75DC3832" w14:textId="77777777" w:rsidR="004369CF" w:rsidRDefault="004369CF" w:rsidP="00193DE5">
      <w:pPr>
        <w:autoSpaceDE w:val="0"/>
        <w:autoSpaceDN w:val="0"/>
        <w:adjustRightInd w:val="0"/>
        <w:jc w:val="left"/>
        <w:rPr>
          <w:rFonts w:ascii="ＭＳ Ｐゴシック" w:eastAsia="ＭＳ Ｐゴシック" w:hAnsi="ＭＳ Ｐゴシック" w:cs="YuGothic-Regular"/>
          <w:kern w:val="0"/>
          <w:szCs w:val="21"/>
        </w:rPr>
      </w:pPr>
    </w:p>
    <w:p w14:paraId="61E2B884" w14:textId="77777777" w:rsidR="004369CF" w:rsidRDefault="004369CF" w:rsidP="00193DE5">
      <w:pPr>
        <w:autoSpaceDE w:val="0"/>
        <w:autoSpaceDN w:val="0"/>
        <w:adjustRightInd w:val="0"/>
        <w:jc w:val="left"/>
        <w:rPr>
          <w:rFonts w:ascii="ＭＳ Ｐゴシック" w:eastAsia="ＭＳ Ｐゴシック" w:hAnsi="ＭＳ Ｐゴシック" w:cs="YuGothic-Regular"/>
          <w:kern w:val="0"/>
          <w:szCs w:val="21"/>
        </w:rPr>
      </w:pPr>
    </w:p>
    <w:p w14:paraId="56722821" w14:textId="77777777" w:rsidR="004369CF" w:rsidRDefault="004369CF" w:rsidP="00193DE5">
      <w:pPr>
        <w:autoSpaceDE w:val="0"/>
        <w:autoSpaceDN w:val="0"/>
        <w:adjustRightInd w:val="0"/>
        <w:jc w:val="left"/>
        <w:rPr>
          <w:rFonts w:ascii="ＭＳ Ｐゴシック" w:eastAsia="ＭＳ Ｐゴシック" w:hAnsi="ＭＳ Ｐゴシック" w:cs="YuGothic-Regular"/>
          <w:kern w:val="0"/>
          <w:szCs w:val="21"/>
        </w:rPr>
      </w:pPr>
    </w:p>
    <w:p w14:paraId="1322A6DF" w14:textId="77777777" w:rsidR="004369CF" w:rsidRDefault="004369CF" w:rsidP="00193DE5">
      <w:pPr>
        <w:autoSpaceDE w:val="0"/>
        <w:autoSpaceDN w:val="0"/>
        <w:adjustRightInd w:val="0"/>
        <w:jc w:val="left"/>
        <w:rPr>
          <w:rFonts w:ascii="ＭＳ Ｐゴシック" w:eastAsia="ＭＳ Ｐゴシック" w:hAnsi="ＭＳ Ｐゴシック" w:cs="YuGothic-Regular"/>
          <w:kern w:val="0"/>
          <w:szCs w:val="21"/>
        </w:rPr>
      </w:pPr>
    </w:p>
    <w:p w14:paraId="06D3D10D" w14:textId="77777777" w:rsidR="00193DE5" w:rsidRPr="00BB425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55CAA01E" w14:textId="303542B4" w:rsidR="00892BF1" w:rsidRPr="008C7EA3" w:rsidRDefault="00892BF1" w:rsidP="00C054AF">
      <w:pPr>
        <w:autoSpaceDE w:val="0"/>
        <w:autoSpaceDN w:val="0"/>
        <w:spacing w:line="240" w:lineRule="exact"/>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46</w:t>
      </w:r>
      <w:r w:rsidRPr="008C7EA3">
        <w:rPr>
          <w:rFonts w:ascii="ＭＳ Ｐゴシック" w:eastAsia="ＭＳ Ｐゴシック" w:hAnsi="ＭＳ Ｐゴシック" w:cs="YuGothic-Regular" w:hint="eastAsia"/>
          <w:kern w:val="0"/>
          <w:sz w:val="18"/>
          <w:szCs w:val="18"/>
        </w:rPr>
        <w:t>集計から除外：無回答（</w:t>
      </w:r>
      <w:r w:rsidRPr="008C7EA3">
        <w:rPr>
          <w:rFonts w:ascii="ＭＳ Ｐゴシック" w:eastAsia="ＭＳ Ｐゴシック" w:hAnsi="ＭＳ Ｐゴシック" w:cs="YuGothic-Regular"/>
          <w:kern w:val="0"/>
          <w:sz w:val="18"/>
          <w:szCs w:val="18"/>
        </w:rPr>
        <w:t>n=</w:t>
      </w:r>
      <w:r w:rsidR="008A76B4">
        <w:rPr>
          <w:rFonts w:ascii="ＭＳ Ｐゴシック" w:eastAsia="ＭＳ Ｐゴシック" w:hAnsi="ＭＳ Ｐゴシック" w:cs="YuGothic-Regular"/>
          <w:kern w:val="0"/>
          <w:sz w:val="18"/>
          <w:szCs w:val="18"/>
        </w:rPr>
        <w:t>54</w:t>
      </w:r>
      <w:r w:rsidRPr="008C7EA3">
        <w:rPr>
          <w:rFonts w:ascii="ＭＳ Ｐゴシック" w:eastAsia="ＭＳ Ｐゴシック" w:hAnsi="ＭＳ Ｐゴシック" w:cs="YuGothic-Regular" w:hint="eastAsia"/>
          <w:kern w:val="0"/>
          <w:sz w:val="18"/>
          <w:szCs w:val="18"/>
        </w:rPr>
        <w:t>）</w:t>
      </w:r>
    </w:p>
    <w:p w14:paraId="4F10BA3D" w14:textId="70646AB6" w:rsidR="00892BF1" w:rsidRPr="008C7EA3" w:rsidRDefault="00892BF1">
      <w:pPr>
        <w:widowControl/>
        <w:jc w:val="left"/>
        <w:rPr>
          <w:rFonts w:ascii="ＭＳ Ｐゴシック" w:eastAsia="ＭＳ Ｐゴシック" w:hAnsi="ＭＳ Ｐゴシック" w:cs="YuGothic-Regular"/>
          <w:kern w:val="0"/>
          <w:sz w:val="18"/>
          <w:szCs w:val="18"/>
        </w:rPr>
      </w:pPr>
    </w:p>
    <w:p w14:paraId="5A869E74"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【ギャンブル等依存が疑われる者と喫煙の関連】</w:t>
      </w:r>
    </w:p>
    <w:p w14:paraId="496841DD" w14:textId="44374756"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t>SOGS</w:t>
      </w:r>
      <w:r w:rsidRPr="009B3668">
        <w:rPr>
          <w:rFonts w:ascii="ＭＳ Ｐゴシック" w:eastAsia="ＭＳ Ｐゴシック" w:hAnsi="ＭＳ Ｐゴシック" w:cs="YuGothic-Regular" w:hint="eastAsia"/>
          <w:kern w:val="0"/>
          <w:szCs w:val="21"/>
        </w:rPr>
        <w:t>の得点区分別に喫煙歴を「吸ったことはない」「以前吸っていたが現在はやめた」「今も吸っている」に分類して比較したところ</w:t>
      </w:r>
      <w:r w:rsidR="00305E14">
        <w:rPr>
          <w:rFonts w:ascii="ＭＳ Ｐゴシック" w:eastAsia="ＭＳ Ｐゴシック" w:hAnsi="ＭＳ Ｐゴシック" w:cs="YuGothic-Regular" w:hint="eastAsia"/>
          <w:kern w:val="0"/>
          <w:szCs w:val="21"/>
        </w:rPr>
        <w:t>、</w:t>
      </w:r>
      <w:r w:rsidRPr="009B3668">
        <w:rPr>
          <w:rFonts w:ascii="ＭＳ Ｐゴシック" w:eastAsia="ＭＳ Ｐゴシック" w:hAnsi="ＭＳ Ｐゴシック" w:cs="YuGothic-Regular" w:hint="eastAsia"/>
          <w:kern w:val="0"/>
          <w:szCs w:val="21"/>
        </w:rPr>
        <w:t>ギャンブル等依存が疑われる者の群では現在も喫煙している割合が有意に高かった。</w:t>
      </w:r>
      <w:r w:rsidR="002B3CC1">
        <w:rPr>
          <w:rFonts w:ascii="ＭＳ Ｐゴシック" w:eastAsia="ＭＳ Ｐゴシック" w:hAnsi="ＭＳ Ｐゴシック" w:cs="YuGothic-Regular" w:hint="eastAsia"/>
          <w:kern w:val="0"/>
          <w:szCs w:val="21"/>
        </w:rPr>
        <w:t>（</w:t>
      </w:r>
      <w:r w:rsidR="00691E1B" w:rsidRPr="00B35703">
        <w:rPr>
          <w:rFonts w:ascii="ＭＳ ゴシック" w:eastAsia="ＭＳ ゴシック" w:hAnsi="ＭＳ ゴシック" w:cs="YuGothic-Regular" w:hint="eastAsia"/>
          <w:kern w:val="0"/>
          <w:szCs w:val="21"/>
        </w:rPr>
        <w:t>χ²</w:t>
      </w:r>
      <w:r w:rsidR="00691E1B" w:rsidRPr="00B35703">
        <w:rPr>
          <w:rFonts w:ascii="ＭＳ ゴシック" w:eastAsia="ＭＳ ゴシック" w:hAnsi="ＭＳ ゴシック" w:cs="YuGothic-Regular"/>
          <w:kern w:val="0"/>
          <w:szCs w:val="21"/>
        </w:rPr>
        <w:t xml:space="preserve"> </w:t>
      </w:r>
      <w:r w:rsidR="00691E1B" w:rsidRPr="00AA680C">
        <w:rPr>
          <w:rFonts w:ascii="ＭＳ Ｐゴシック" w:eastAsia="ＭＳ Ｐゴシック" w:hAnsi="ＭＳ Ｐゴシック" w:cs="YuGothic-Regular" w:hint="eastAsia"/>
          <w:kern w:val="0"/>
          <w:szCs w:val="21"/>
        </w:rPr>
        <w:t>（</w:t>
      </w:r>
      <w:r w:rsidR="00691E1B">
        <w:rPr>
          <w:rFonts w:ascii="ＭＳ Ｐゴシック" w:eastAsia="ＭＳ Ｐゴシック" w:hAnsi="ＭＳ Ｐゴシック" w:cs="YuGothic-Regular" w:hint="eastAsia"/>
          <w:kern w:val="0"/>
          <w:szCs w:val="21"/>
        </w:rPr>
        <w:t>2</w:t>
      </w:r>
      <w:r w:rsidR="00691E1B" w:rsidRPr="00AA680C">
        <w:rPr>
          <w:rFonts w:ascii="ＭＳ Ｐゴシック" w:eastAsia="ＭＳ Ｐゴシック" w:hAnsi="ＭＳ Ｐゴシック" w:cs="YuGothic-Regular" w:hint="eastAsia"/>
          <w:kern w:val="0"/>
          <w:szCs w:val="21"/>
        </w:rPr>
        <w:t>）</w:t>
      </w:r>
      <w:r w:rsidRPr="009B3668">
        <w:rPr>
          <w:rFonts w:ascii="ＭＳ Ｐゴシック" w:eastAsia="ＭＳ Ｐゴシック" w:hAnsi="ＭＳ Ｐゴシック" w:cs="YuGothic-Regular"/>
          <w:kern w:val="0"/>
          <w:szCs w:val="21"/>
        </w:rPr>
        <w:t>=</w:t>
      </w:r>
      <w:r w:rsidR="009B3668" w:rsidRPr="009B3668">
        <w:rPr>
          <w:rFonts w:ascii="ＭＳ Ｐゴシック" w:eastAsia="ＭＳ Ｐゴシック" w:hAnsi="ＭＳ Ｐゴシック" w:cs="YuGothic-Regular" w:hint="eastAsia"/>
          <w:kern w:val="0"/>
          <w:szCs w:val="21"/>
        </w:rPr>
        <w:t>45</w:t>
      </w:r>
      <w:r w:rsidRPr="009B3668">
        <w:rPr>
          <w:rFonts w:ascii="ＭＳ Ｐゴシック" w:eastAsia="ＭＳ Ｐゴシック" w:hAnsi="ＭＳ Ｐゴシック" w:cs="YuGothic-Regular"/>
          <w:kern w:val="0"/>
          <w:szCs w:val="21"/>
        </w:rPr>
        <w:t>.</w:t>
      </w:r>
      <w:r w:rsidR="009B3668" w:rsidRPr="009B3668">
        <w:rPr>
          <w:rFonts w:ascii="ＭＳ Ｐゴシック" w:eastAsia="ＭＳ Ｐゴシック" w:hAnsi="ＭＳ Ｐゴシック" w:cs="YuGothic-Regular" w:hint="eastAsia"/>
          <w:kern w:val="0"/>
          <w:szCs w:val="21"/>
        </w:rPr>
        <w:t>129</w:t>
      </w:r>
      <w:r w:rsidRPr="009B3668">
        <w:rPr>
          <w:rFonts w:ascii="ＭＳ Ｐゴシック" w:eastAsia="ＭＳ Ｐゴシック" w:hAnsi="ＭＳ Ｐゴシック" w:cs="YuGothic-Regular"/>
          <w:kern w:val="0"/>
          <w:szCs w:val="21"/>
        </w:rPr>
        <w:t>, p&lt;.01</w:t>
      </w:r>
      <w:r w:rsidRPr="009B3668">
        <w:rPr>
          <w:rFonts w:ascii="ＭＳ Ｐゴシック" w:eastAsia="ＭＳ Ｐゴシック" w:hAnsi="ＭＳ Ｐゴシック" w:cs="YuGothic-Regular" w:hint="eastAsia"/>
          <w:kern w:val="0"/>
          <w:szCs w:val="21"/>
        </w:rPr>
        <w:t>）（図表</w:t>
      </w:r>
      <w:r w:rsidR="009051B7" w:rsidRPr="009B3668">
        <w:rPr>
          <w:rFonts w:ascii="ＭＳ Ｐゴシック" w:eastAsia="ＭＳ Ｐゴシック" w:hAnsi="ＭＳ Ｐゴシック" w:cs="YuGothic-Regular"/>
          <w:kern w:val="0"/>
          <w:szCs w:val="21"/>
        </w:rPr>
        <w:t>4</w:t>
      </w:r>
      <w:r w:rsidR="007404FD" w:rsidRPr="009B3668">
        <w:rPr>
          <w:rFonts w:ascii="ＭＳ Ｐゴシック" w:eastAsia="ＭＳ Ｐゴシック" w:hAnsi="ＭＳ Ｐゴシック" w:cs="YuGothic-Regular"/>
          <w:kern w:val="0"/>
          <w:szCs w:val="21"/>
        </w:rPr>
        <w:t>3</w:t>
      </w:r>
      <w:r w:rsidRPr="009B3668">
        <w:rPr>
          <w:rFonts w:ascii="ＭＳ Ｐゴシック" w:eastAsia="ＭＳ Ｐゴシック" w:hAnsi="ＭＳ Ｐゴシック" w:cs="YuGothic-Regular" w:hint="eastAsia"/>
          <w:kern w:val="0"/>
          <w:szCs w:val="21"/>
        </w:rPr>
        <w:t>）</w:t>
      </w:r>
    </w:p>
    <w:p w14:paraId="1706C3E1" w14:textId="77777777" w:rsidR="00F21BEB" w:rsidRPr="008C7EA3" w:rsidRDefault="00F21BEB" w:rsidP="00892BF1">
      <w:pPr>
        <w:autoSpaceDE w:val="0"/>
        <w:autoSpaceDN w:val="0"/>
        <w:adjustRightInd w:val="0"/>
        <w:jc w:val="left"/>
        <w:rPr>
          <w:rFonts w:ascii="ＭＳ Ｐゴシック" w:eastAsia="ＭＳ Ｐゴシック" w:hAnsi="ＭＳ Ｐゴシック" w:cs="YuGothic-Regular"/>
          <w:kern w:val="0"/>
          <w:szCs w:val="21"/>
        </w:rPr>
      </w:pPr>
    </w:p>
    <w:p w14:paraId="3FB387DD" w14:textId="7F4121A0" w:rsidR="00892BF1" w:rsidRDefault="00892BF1" w:rsidP="009051B7">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9051B7">
        <w:rPr>
          <w:rFonts w:ascii="ＭＳ Ｐゴシック" w:eastAsia="ＭＳ Ｐゴシック" w:hAnsi="ＭＳ Ｐゴシック" w:cs="YuGothic-Bold"/>
          <w:b/>
          <w:bCs/>
          <w:kern w:val="0"/>
          <w:sz w:val="20"/>
          <w:szCs w:val="20"/>
        </w:rPr>
        <w:t>4</w:t>
      </w:r>
      <w:r w:rsidR="007404FD">
        <w:rPr>
          <w:rFonts w:ascii="ＭＳ Ｐゴシック" w:eastAsia="ＭＳ Ｐゴシック" w:hAnsi="ＭＳ Ｐゴシック" w:cs="YuGothic-Bold"/>
          <w:b/>
          <w:bCs/>
          <w:kern w:val="0"/>
          <w:sz w:val="20"/>
          <w:szCs w:val="20"/>
        </w:rPr>
        <w:t>3</w:t>
      </w:r>
      <w:r w:rsidRPr="008C7EA3">
        <w:rPr>
          <w:rFonts w:ascii="ＭＳ Ｐゴシック" w:eastAsia="ＭＳ Ｐゴシック" w:hAnsi="ＭＳ Ｐゴシック" w:cs="YuGothic-Bold" w:hint="eastAsia"/>
          <w:b/>
          <w:bCs/>
          <w:kern w:val="0"/>
          <w:sz w:val="20"/>
          <w:szCs w:val="20"/>
        </w:rPr>
        <w:t xml:space="preserve">　ギャンブル等依存と喫煙の相関</w:t>
      </w:r>
    </w:p>
    <w:p w14:paraId="00B3F2C3" w14:textId="3FAFCA43" w:rsidR="009B3668" w:rsidRDefault="009B3668" w:rsidP="009051B7">
      <w:pPr>
        <w:autoSpaceDE w:val="0"/>
        <w:autoSpaceDN w:val="0"/>
        <w:adjustRightInd w:val="0"/>
        <w:jc w:val="center"/>
        <w:rPr>
          <w:rFonts w:ascii="ＭＳ Ｐゴシック" w:eastAsia="ＭＳ Ｐゴシック" w:hAnsi="ＭＳ Ｐゴシック" w:cs="YuGothic-Bold"/>
          <w:b/>
          <w:bCs/>
          <w:kern w:val="0"/>
          <w:sz w:val="20"/>
          <w:szCs w:val="20"/>
        </w:rPr>
      </w:pPr>
      <w:r w:rsidRPr="009B3668">
        <w:rPr>
          <w:rFonts w:hint="eastAsia"/>
          <w:noProof/>
        </w:rPr>
        <w:drawing>
          <wp:inline distT="0" distB="0" distL="0" distR="0" wp14:anchorId="6E46EA1B" wp14:editId="3DC4BDBD">
            <wp:extent cx="6424930" cy="1209675"/>
            <wp:effectExtent l="0" t="0" r="0" b="9525"/>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424930" cy="1209675"/>
                    </a:xfrm>
                    <a:prstGeom prst="rect">
                      <a:avLst/>
                    </a:prstGeom>
                    <a:noFill/>
                    <a:ln>
                      <a:noFill/>
                    </a:ln>
                  </pic:spPr>
                </pic:pic>
              </a:graphicData>
            </a:graphic>
          </wp:inline>
        </w:drawing>
      </w:r>
    </w:p>
    <w:p w14:paraId="4E3234A8" w14:textId="17B8989B" w:rsidR="00892BF1" w:rsidRPr="004C207F" w:rsidRDefault="00892BF1" w:rsidP="009051B7">
      <w:pPr>
        <w:autoSpaceDE w:val="0"/>
        <w:autoSpaceDN w:val="0"/>
        <w:adjustRightInd w:val="0"/>
        <w:spacing w:line="-240" w:lineRule="auto"/>
        <w:ind w:left="212" w:hangingChars="116" w:hanging="212"/>
        <w:jc w:val="left"/>
        <w:rPr>
          <w:rFonts w:ascii="ＭＳ Ｐゴシック" w:eastAsia="ＭＳ Ｐゴシック" w:hAnsi="ＭＳ Ｐゴシック" w:cs="YuGothic-Regular"/>
          <w:color w:val="FF0000"/>
          <w:kern w:val="0"/>
          <w:sz w:val="18"/>
          <w:szCs w:val="18"/>
        </w:rPr>
      </w:pPr>
      <w:r w:rsidRPr="008C7EA3">
        <w:rPr>
          <w:rFonts w:ascii="ＭＳ Ｐゴシック" w:eastAsia="ＭＳ Ｐゴシック" w:hAnsi="ＭＳ Ｐゴシック" w:cs="YuGothic-Regular" w:hint="eastAsia"/>
          <w:kern w:val="0"/>
          <w:sz w:val="18"/>
          <w:szCs w:val="18"/>
        </w:rPr>
        <w:t>※集計から除外：無回答（</w:t>
      </w:r>
      <w:r w:rsidRPr="008C7EA3">
        <w:rPr>
          <w:rFonts w:ascii="ＭＳ Ｐゴシック" w:eastAsia="ＭＳ Ｐゴシック" w:hAnsi="ＭＳ Ｐゴシック" w:cs="YuGothic-Regular"/>
          <w:kern w:val="0"/>
          <w:sz w:val="18"/>
          <w:szCs w:val="18"/>
        </w:rPr>
        <w:t>n=</w:t>
      </w:r>
      <w:r w:rsidR="004C207F">
        <w:rPr>
          <w:rFonts w:ascii="ＭＳ Ｐゴシック" w:eastAsia="ＭＳ Ｐゴシック" w:hAnsi="ＭＳ Ｐゴシック" w:cs="YuGothic-Regular"/>
          <w:kern w:val="0"/>
          <w:sz w:val="18"/>
          <w:szCs w:val="18"/>
        </w:rPr>
        <w:t>54</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SOGS</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22-35</w:t>
      </w:r>
      <w:r w:rsidRPr="008C7EA3">
        <w:rPr>
          <w:rFonts w:ascii="ＭＳ Ｐゴシック" w:eastAsia="ＭＳ Ｐゴシック" w:hAnsi="ＭＳ Ｐゴシック" w:cs="YuGothic-Regular" w:hint="eastAsia"/>
          <w:kern w:val="0"/>
          <w:sz w:val="18"/>
          <w:szCs w:val="18"/>
        </w:rPr>
        <w:t>）に回答</w:t>
      </w:r>
      <w:r w:rsidRPr="00C61EC2">
        <w:rPr>
          <w:rFonts w:ascii="ＭＳ Ｐゴシック" w:eastAsia="ＭＳ Ｐゴシック" w:hAnsi="ＭＳ Ｐゴシック" w:cs="YuGothic-Regular" w:hint="eastAsia"/>
          <w:color w:val="000000" w:themeColor="text1"/>
          <w:kern w:val="0"/>
          <w:sz w:val="18"/>
          <w:szCs w:val="18"/>
        </w:rPr>
        <w:t>不備（</w:t>
      </w:r>
      <w:r w:rsidRPr="00C61EC2">
        <w:rPr>
          <w:rFonts w:ascii="ＭＳ Ｐゴシック" w:eastAsia="ＭＳ Ｐゴシック" w:hAnsi="ＭＳ Ｐゴシック" w:cs="YuGothic-Regular"/>
          <w:color w:val="000000" w:themeColor="text1"/>
          <w:kern w:val="0"/>
          <w:sz w:val="18"/>
          <w:szCs w:val="18"/>
        </w:rPr>
        <w:t>n=</w:t>
      </w:r>
      <w:r w:rsidR="00C61EC2" w:rsidRPr="00C61EC2">
        <w:rPr>
          <w:rFonts w:ascii="ＭＳ Ｐゴシック" w:eastAsia="ＭＳ Ｐゴシック" w:hAnsi="ＭＳ Ｐゴシック" w:cs="YuGothic-Regular" w:hint="eastAsia"/>
          <w:color w:val="000000" w:themeColor="text1"/>
          <w:kern w:val="0"/>
          <w:sz w:val="18"/>
          <w:szCs w:val="18"/>
        </w:rPr>
        <w:t>47</w:t>
      </w:r>
      <w:r w:rsidRPr="00C61EC2">
        <w:rPr>
          <w:rFonts w:ascii="ＭＳ Ｐゴシック" w:eastAsia="ＭＳ Ｐゴシック" w:hAnsi="ＭＳ Ｐゴシック" w:cs="YuGothic-Regular" w:hint="eastAsia"/>
          <w:color w:val="000000" w:themeColor="text1"/>
          <w:kern w:val="0"/>
          <w:sz w:val="18"/>
          <w:szCs w:val="18"/>
        </w:rPr>
        <w:t>）</w:t>
      </w:r>
    </w:p>
    <w:p w14:paraId="771AF79B" w14:textId="1E7EAB52" w:rsidR="00892BF1" w:rsidRPr="009B3668" w:rsidRDefault="00892BF1" w:rsidP="00C054AF">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9B3668">
        <w:rPr>
          <w:rFonts w:ascii="ＭＳ Ｐゴシック" w:eastAsia="ＭＳ Ｐゴシック" w:hAnsi="ＭＳ Ｐゴシック" w:cs="YuGothic-Regular" w:hint="eastAsia"/>
          <w:kern w:val="0"/>
          <w:sz w:val="18"/>
          <w:szCs w:val="18"/>
        </w:rPr>
        <w:t xml:space="preserve">※残差分析の結果　</w:t>
      </w:r>
      <w:r w:rsidRPr="009B3668">
        <w:rPr>
          <w:rFonts w:ascii="ＭＳ Ｐゴシック" w:eastAsia="ＭＳ Ｐゴシック" w:hAnsi="ＭＳ Ｐゴシック" w:cs="YuGothic-Regular"/>
          <w:kern w:val="0"/>
          <w:sz w:val="18"/>
          <w:szCs w:val="18"/>
        </w:rPr>
        <w:t>*p &lt;.05</w:t>
      </w:r>
      <w:r w:rsidR="00305E14">
        <w:rPr>
          <w:rFonts w:ascii="ＭＳ Ｐゴシック" w:eastAsia="ＭＳ Ｐゴシック" w:hAnsi="ＭＳ Ｐゴシック" w:cs="YuGothic-Regular" w:hint="eastAsia"/>
          <w:kern w:val="0"/>
          <w:sz w:val="18"/>
          <w:szCs w:val="18"/>
        </w:rPr>
        <w:t>、</w:t>
      </w:r>
      <w:r w:rsidRPr="009B3668">
        <w:rPr>
          <w:rFonts w:ascii="ＭＳ Ｐゴシック" w:eastAsia="ＭＳ Ｐゴシック" w:hAnsi="ＭＳ Ｐゴシック" w:cs="YuGothic-Regular"/>
          <w:kern w:val="0"/>
          <w:sz w:val="18"/>
          <w:szCs w:val="18"/>
        </w:rPr>
        <w:t>**p &lt;.01</w:t>
      </w:r>
      <w:r w:rsidR="00305E14">
        <w:rPr>
          <w:rFonts w:ascii="ＭＳ Ｐゴシック" w:eastAsia="ＭＳ Ｐゴシック" w:hAnsi="ＭＳ Ｐゴシック" w:cs="YuGothic-Regular" w:hint="eastAsia"/>
          <w:kern w:val="0"/>
          <w:sz w:val="18"/>
          <w:szCs w:val="18"/>
        </w:rPr>
        <w:t>、</w:t>
      </w:r>
      <w:r w:rsidRPr="009B3668">
        <w:rPr>
          <w:rFonts w:ascii="ＭＳ Ｐゴシック" w:eastAsia="ＭＳ Ｐゴシック" w:hAnsi="ＭＳ Ｐゴシック" w:cs="YuGothic-Regular"/>
          <w:kern w:val="0"/>
          <w:sz w:val="18"/>
          <w:szCs w:val="18"/>
        </w:rPr>
        <w:t xml:space="preserve">ns: </w:t>
      </w:r>
      <w:r w:rsidRPr="009B3668">
        <w:rPr>
          <w:rFonts w:ascii="ＭＳ Ｐゴシック" w:eastAsia="ＭＳ Ｐゴシック" w:hAnsi="ＭＳ Ｐゴシック" w:cs="YuGothic-Regular" w:hint="eastAsia"/>
          <w:kern w:val="0"/>
          <w:sz w:val="18"/>
          <w:szCs w:val="18"/>
        </w:rPr>
        <w:t>有意差なし</w:t>
      </w:r>
    </w:p>
    <w:p w14:paraId="39259D3A" w14:textId="77777777" w:rsidR="00F21BEB" w:rsidRDefault="00F21BEB" w:rsidP="00892BF1">
      <w:pPr>
        <w:autoSpaceDE w:val="0"/>
        <w:autoSpaceDN w:val="0"/>
        <w:adjustRightInd w:val="0"/>
        <w:jc w:val="left"/>
        <w:rPr>
          <w:rFonts w:ascii="ＭＳ Ｐゴシック" w:eastAsia="ＭＳ Ｐゴシック" w:hAnsi="ＭＳ Ｐゴシック" w:cs="YuGothic-Bold"/>
          <w:b/>
          <w:bCs/>
          <w:kern w:val="0"/>
          <w:szCs w:val="21"/>
        </w:rPr>
      </w:pPr>
    </w:p>
    <w:p w14:paraId="0B9C6FFA" w14:textId="77777777" w:rsidR="00AD4F50" w:rsidRDefault="00AD4F50">
      <w:pPr>
        <w:widowControl/>
        <w:jc w:val="left"/>
        <w:rPr>
          <w:rFonts w:ascii="ＭＳ Ｐゴシック" w:eastAsia="ＭＳ Ｐゴシック" w:hAnsi="ＭＳ Ｐゴシック" w:cs="YuGothic-Bold"/>
          <w:b/>
          <w:bCs/>
          <w:kern w:val="0"/>
          <w:sz w:val="24"/>
          <w:szCs w:val="24"/>
        </w:rPr>
      </w:pPr>
      <w:r>
        <w:rPr>
          <w:rFonts w:ascii="ＭＳ Ｐゴシック" w:eastAsia="ＭＳ Ｐゴシック" w:hAnsi="ＭＳ Ｐゴシック" w:cs="YuGothic-Bold"/>
          <w:b/>
          <w:bCs/>
          <w:kern w:val="0"/>
          <w:sz w:val="24"/>
          <w:szCs w:val="24"/>
        </w:rPr>
        <w:br w:type="page"/>
      </w:r>
    </w:p>
    <w:p w14:paraId="6099E8B2" w14:textId="74FB996E" w:rsidR="00892BF1" w:rsidRPr="00E1161A" w:rsidRDefault="00892BF1" w:rsidP="00892BF1">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（４）ギャンブル</w:t>
      </w:r>
      <w:r w:rsidR="00E10DE4">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問題と飲酒問題との関連</w:t>
      </w:r>
    </w:p>
    <w:p w14:paraId="4BFCCC7C" w14:textId="165AC16B" w:rsidR="00892BF1" w:rsidRPr="008C7EA3" w:rsidRDefault="00892BF1" w:rsidP="001C4D7C">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47</w:t>
      </w:r>
      <w:r w:rsidRPr="00B35703">
        <w:rPr>
          <w:rFonts w:ascii="ＭＳ Ｐゴシック" w:eastAsia="ＭＳ Ｐゴシック" w:hAnsi="ＭＳ Ｐゴシック" w:cs="YuGothic-Bold" w:hint="eastAsia"/>
          <w:b/>
          <w:bCs/>
          <w:kern w:val="0"/>
          <w:szCs w:val="21"/>
          <w:highlight w:val="yellow"/>
        </w:rPr>
        <w:t>】</w:t>
      </w:r>
      <w:r w:rsidR="001C4D7C"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あなたはアルコール含有飲料をどのくらいの頻度で飲みますか。（単一選択）</w:t>
      </w:r>
      <w:r w:rsidR="001C4D7C" w:rsidRPr="00B35703">
        <w:rPr>
          <w:rFonts w:ascii="ＭＳ Ｐゴシック" w:eastAsia="ＭＳ Ｐゴシック" w:hAnsi="ＭＳ Ｐゴシック" w:cs="YuGothic-Bold"/>
          <w:b/>
          <w:bCs/>
          <w:kern w:val="0"/>
          <w:szCs w:val="21"/>
          <w:highlight w:val="yellow"/>
        </w:rPr>
        <w:br/>
      </w: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48</w:t>
      </w:r>
      <w:r w:rsidRPr="00B35703">
        <w:rPr>
          <w:rFonts w:ascii="ＭＳ Ｐゴシック" w:eastAsia="ＭＳ Ｐゴシック" w:hAnsi="ＭＳ Ｐゴシック" w:cs="YuGothic-Bold" w:hint="eastAsia"/>
          <w:b/>
          <w:bCs/>
          <w:kern w:val="0"/>
          <w:szCs w:val="21"/>
          <w:highlight w:val="yellow"/>
        </w:rPr>
        <w:t>】</w:t>
      </w:r>
      <w:r w:rsidR="001C4D7C"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飲酒するときには通常どのくらいの量を飲みますか。（単一選択）</w:t>
      </w:r>
      <w:r w:rsidR="001C4D7C" w:rsidRPr="00B35703">
        <w:rPr>
          <w:rFonts w:ascii="ＭＳ Ｐゴシック" w:eastAsia="ＭＳ Ｐゴシック" w:hAnsi="ＭＳ Ｐゴシック" w:cs="YuGothic-Bold"/>
          <w:b/>
          <w:bCs/>
          <w:kern w:val="0"/>
          <w:szCs w:val="21"/>
          <w:highlight w:val="yellow"/>
        </w:rPr>
        <w:br/>
      </w: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49</w:t>
      </w:r>
      <w:r w:rsidRPr="00B35703">
        <w:rPr>
          <w:rFonts w:ascii="ＭＳ Ｐゴシック" w:eastAsia="ＭＳ Ｐゴシック" w:hAnsi="ＭＳ Ｐゴシック" w:cs="YuGothic-Bold" w:hint="eastAsia"/>
          <w:b/>
          <w:bCs/>
          <w:kern w:val="0"/>
          <w:szCs w:val="21"/>
          <w:highlight w:val="yellow"/>
        </w:rPr>
        <w:t>】</w:t>
      </w:r>
      <w:r w:rsidR="001C4D7C"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１度に６ドリンク以上飲酒することがどのくらいの頻度でありますか。（単一選択）</w:t>
      </w:r>
    </w:p>
    <w:p w14:paraId="65A88C81" w14:textId="089A8D69"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問</w:t>
      </w:r>
      <w:r w:rsidRPr="008C7EA3">
        <w:rPr>
          <w:rFonts w:ascii="ＭＳ Ｐゴシック" w:eastAsia="ＭＳ Ｐゴシック" w:hAnsi="ＭＳ Ｐゴシック" w:cs="YuGothic-Regular"/>
          <w:kern w:val="0"/>
          <w:szCs w:val="21"/>
        </w:rPr>
        <w:t>47-49</w:t>
      </w:r>
      <w:r w:rsidRPr="008C7EA3">
        <w:rPr>
          <w:rFonts w:ascii="ＭＳ Ｐゴシック" w:eastAsia="ＭＳ Ｐゴシック" w:hAnsi="ＭＳ Ｐゴシック" w:cs="YuGothic-Regular" w:hint="eastAsia"/>
          <w:kern w:val="0"/>
          <w:szCs w:val="21"/>
        </w:rPr>
        <w:t>で用いた</w:t>
      </w:r>
      <w:r w:rsidRPr="008C7EA3">
        <w:rPr>
          <w:rFonts w:ascii="ＭＳ Ｐゴシック" w:eastAsia="ＭＳ Ｐゴシック" w:hAnsi="ＭＳ Ｐゴシック" w:cs="YuGothic-Regular"/>
          <w:kern w:val="0"/>
          <w:szCs w:val="21"/>
        </w:rPr>
        <w:t>AUDIT-C</w:t>
      </w:r>
      <w:r w:rsidRPr="008C7EA3">
        <w:rPr>
          <w:rFonts w:ascii="ＭＳ Ｐゴシック" w:eastAsia="ＭＳ Ｐゴシック" w:hAnsi="ＭＳ Ｐゴシック" w:cs="YuGothic-Regular" w:hint="eastAsia"/>
          <w:kern w:val="0"/>
          <w:szCs w:val="21"/>
        </w:rPr>
        <w:t>とは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アルコール使用障害のスクリーニングテストであり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AUDIT</w:t>
      </w:r>
      <w:r w:rsidRPr="008C7EA3">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The</w:t>
      </w:r>
      <w:r w:rsidR="00F21BEB">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kern w:val="0"/>
          <w:szCs w:val="21"/>
        </w:rPr>
        <w:t>Alcohol Use Disorders Identification Test</w:t>
      </w:r>
      <w:r w:rsidRPr="008C7EA3">
        <w:rPr>
          <w:rFonts w:ascii="ＭＳ Ｐゴシック" w:eastAsia="ＭＳ Ｐゴシック" w:hAnsi="ＭＳ Ｐゴシック" w:cs="YuGothic-Regular" w:hint="eastAsia"/>
          <w:kern w:val="0"/>
          <w:szCs w:val="21"/>
        </w:rPr>
        <w:t>）の質問の中から飲酒量</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飲酒頻度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多量飲酒頻度を問う</w:t>
      </w:r>
      <w:r w:rsidRPr="008C7EA3">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hint="eastAsia"/>
          <w:kern w:val="0"/>
          <w:szCs w:val="21"/>
        </w:rPr>
        <w:t>項目によってアルコール問題の有無を評価するもので</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12</w:t>
      </w:r>
      <w:r w:rsidRPr="008C7EA3">
        <w:rPr>
          <w:rFonts w:ascii="ＭＳ Ｐゴシック" w:eastAsia="ＭＳ Ｐゴシック" w:hAnsi="ＭＳ Ｐゴシック" w:cs="YuGothic-Regular" w:hint="eastAsia"/>
          <w:kern w:val="0"/>
          <w:szCs w:val="21"/>
        </w:rPr>
        <w:t>点満点中</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男性は</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女性は</w:t>
      </w:r>
      <w:r w:rsidRPr="008C7EA3">
        <w:rPr>
          <w:rFonts w:ascii="ＭＳ Ｐゴシック" w:eastAsia="ＭＳ Ｐゴシック" w:hAnsi="ＭＳ Ｐゴシック" w:cs="YuGothic-Regular"/>
          <w:kern w:val="0"/>
          <w:szCs w:val="21"/>
        </w:rPr>
        <w:t>4</w:t>
      </w:r>
      <w:r w:rsidRPr="008C7EA3">
        <w:rPr>
          <w:rFonts w:ascii="ＭＳ Ｐゴシック" w:eastAsia="ＭＳ Ｐゴシック" w:hAnsi="ＭＳ Ｐゴシック" w:cs="YuGothic-Regular" w:hint="eastAsia"/>
          <w:kern w:val="0"/>
          <w:szCs w:val="21"/>
        </w:rPr>
        <w:t>点以上の場合に</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何らかのアルコール問題があるとされる。</w:t>
      </w:r>
    </w:p>
    <w:p w14:paraId="6C07112C" w14:textId="77777777" w:rsidR="00F21BEB" w:rsidRPr="00F21BEB" w:rsidRDefault="00F21BEB" w:rsidP="00892BF1">
      <w:pPr>
        <w:autoSpaceDE w:val="0"/>
        <w:autoSpaceDN w:val="0"/>
        <w:adjustRightInd w:val="0"/>
        <w:jc w:val="left"/>
        <w:rPr>
          <w:rFonts w:ascii="ＭＳ Ｐゴシック" w:eastAsia="ＭＳ Ｐゴシック" w:hAnsi="ＭＳ Ｐゴシック" w:cs="YuGothic-Regular"/>
          <w:kern w:val="0"/>
          <w:szCs w:val="21"/>
        </w:rPr>
      </w:pPr>
    </w:p>
    <w:p w14:paraId="0E230BC1"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【全体の傾向：飲酒問題】</w:t>
      </w:r>
    </w:p>
    <w:p w14:paraId="5664A2AC" w14:textId="2C2FA9BF"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男性</w:t>
      </w:r>
      <w:r w:rsidR="00C61EC2">
        <w:rPr>
          <w:rFonts w:ascii="ＭＳ Ｐゴシック" w:eastAsia="ＭＳ Ｐゴシック" w:hAnsi="ＭＳ Ｐゴシック" w:cs="YuGothic-Regular" w:hint="eastAsia"/>
          <w:kern w:val="0"/>
          <w:szCs w:val="21"/>
        </w:rPr>
        <w:t>703</w:t>
      </w:r>
      <w:r w:rsidRPr="008C7EA3">
        <w:rPr>
          <w:rFonts w:ascii="ＭＳ Ｐゴシック" w:eastAsia="ＭＳ Ｐゴシック" w:hAnsi="ＭＳ Ｐゴシック" w:cs="YuGothic-Regular" w:hint="eastAsia"/>
          <w:kern w:val="0"/>
          <w:szCs w:val="21"/>
        </w:rPr>
        <w:t>名中</w:t>
      </w:r>
      <w:r w:rsidRPr="008C7EA3">
        <w:rPr>
          <w:rFonts w:ascii="ＭＳ Ｐゴシック" w:eastAsia="ＭＳ Ｐゴシック" w:hAnsi="ＭＳ Ｐゴシック" w:cs="YuGothic-Regular"/>
          <w:kern w:val="0"/>
          <w:szCs w:val="21"/>
        </w:rPr>
        <w:t>AUDIT-C5</w:t>
      </w:r>
      <w:r w:rsidRPr="008C7EA3">
        <w:rPr>
          <w:rFonts w:ascii="ＭＳ Ｐゴシック" w:eastAsia="ＭＳ Ｐゴシック" w:hAnsi="ＭＳ Ｐゴシック" w:cs="YuGothic-Regular" w:hint="eastAsia"/>
          <w:kern w:val="0"/>
          <w:szCs w:val="21"/>
        </w:rPr>
        <w:t>点以上は</w:t>
      </w:r>
      <w:r w:rsidR="00C61EC2">
        <w:rPr>
          <w:rFonts w:ascii="ＭＳ Ｐゴシック" w:eastAsia="ＭＳ Ｐゴシック" w:hAnsi="ＭＳ Ｐゴシック" w:cs="YuGothic-Regular" w:hint="eastAsia"/>
          <w:kern w:val="0"/>
          <w:szCs w:val="21"/>
        </w:rPr>
        <w:t>237</w:t>
      </w:r>
      <w:r w:rsidRPr="008C7EA3">
        <w:rPr>
          <w:rFonts w:ascii="ＭＳ Ｐゴシック" w:eastAsia="ＭＳ Ｐゴシック" w:hAnsi="ＭＳ Ｐゴシック" w:cs="YuGothic-Regular" w:hint="eastAsia"/>
          <w:kern w:val="0"/>
          <w:szCs w:val="21"/>
        </w:rPr>
        <w:t>名（</w:t>
      </w:r>
      <w:r w:rsidR="00C61EC2">
        <w:rPr>
          <w:rFonts w:ascii="ＭＳ Ｐゴシック" w:eastAsia="ＭＳ Ｐゴシック" w:hAnsi="ＭＳ Ｐゴシック" w:cs="YuGothic-Regular" w:hint="eastAsia"/>
          <w:kern w:val="0"/>
          <w:szCs w:val="21"/>
        </w:rPr>
        <w:t>33</w:t>
      </w:r>
      <w:r w:rsidRPr="008C7EA3">
        <w:rPr>
          <w:rFonts w:ascii="ＭＳ Ｐゴシック" w:eastAsia="ＭＳ Ｐゴシック" w:hAnsi="ＭＳ Ｐゴシック" w:cs="YuGothic-Regular"/>
          <w:kern w:val="0"/>
          <w:szCs w:val="21"/>
        </w:rPr>
        <w:t>.7%</w:t>
      </w:r>
      <w:r w:rsidRPr="008C7EA3">
        <w:rPr>
          <w:rFonts w:ascii="ＭＳ Ｐゴシック" w:eastAsia="ＭＳ Ｐゴシック" w:hAnsi="ＭＳ Ｐゴシック" w:cs="YuGothic-Regular" w:hint="eastAsia"/>
          <w:kern w:val="0"/>
          <w:szCs w:val="21"/>
        </w:rPr>
        <w:t>）であった。女性</w:t>
      </w:r>
      <w:r w:rsidR="00C61EC2">
        <w:rPr>
          <w:rFonts w:ascii="ＭＳ Ｐゴシック" w:eastAsia="ＭＳ Ｐゴシック" w:hAnsi="ＭＳ Ｐゴシック" w:cs="YuGothic-Regular" w:hint="eastAsia"/>
          <w:kern w:val="0"/>
          <w:szCs w:val="21"/>
        </w:rPr>
        <w:t>734</w:t>
      </w:r>
      <w:r w:rsidRPr="008C7EA3">
        <w:rPr>
          <w:rFonts w:ascii="ＭＳ Ｐゴシック" w:eastAsia="ＭＳ Ｐゴシック" w:hAnsi="ＭＳ Ｐゴシック" w:cs="YuGothic-Regular" w:hint="eastAsia"/>
          <w:kern w:val="0"/>
          <w:szCs w:val="21"/>
        </w:rPr>
        <w:t>名中</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AUDIT-C4</w:t>
      </w:r>
      <w:r w:rsidRPr="008C7EA3">
        <w:rPr>
          <w:rFonts w:ascii="ＭＳ Ｐゴシック" w:eastAsia="ＭＳ Ｐゴシック" w:hAnsi="ＭＳ Ｐゴシック" w:cs="YuGothic-Regular" w:hint="eastAsia"/>
          <w:kern w:val="0"/>
          <w:szCs w:val="21"/>
        </w:rPr>
        <w:t>点以上は</w:t>
      </w:r>
      <w:r w:rsidR="00C61EC2">
        <w:rPr>
          <w:rFonts w:ascii="ＭＳ Ｐゴシック" w:eastAsia="ＭＳ Ｐゴシック" w:hAnsi="ＭＳ Ｐゴシック" w:cs="YuGothic-Regular" w:hint="eastAsia"/>
          <w:kern w:val="0"/>
          <w:szCs w:val="21"/>
        </w:rPr>
        <w:t>173</w:t>
      </w:r>
      <w:r w:rsidRPr="008C7EA3">
        <w:rPr>
          <w:rFonts w:ascii="ＭＳ Ｐゴシック" w:eastAsia="ＭＳ Ｐゴシック" w:hAnsi="ＭＳ Ｐゴシック" w:cs="YuGothic-Regular" w:hint="eastAsia"/>
          <w:kern w:val="0"/>
          <w:szCs w:val="21"/>
        </w:rPr>
        <w:t>名（</w:t>
      </w:r>
      <w:r w:rsidRPr="008C7EA3">
        <w:rPr>
          <w:rFonts w:ascii="ＭＳ Ｐゴシック" w:eastAsia="ＭＳ Ｐゴシック" w:hAnsi="ＭＳ Ｐゴシック" w:cs="YuGothic-Regular"/>
          <w:kern w:val="0"/>
          <w:szCs w:val="21"/>
        </w:rPr>
        <w:t>23.</w:t>
      </w:r>
      <w:r w:rsidR="0081456F">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）であった。（図表</w:t>
      </w:r>
      <w:r w:rsidR="009164F8">
        <w:rPr>
          <w:rFonts w:ascii="ＭＳ Ｐゴシック" w:eastAsia="ＭＳ Ｐゴシック" w:hAnsi="ＭＳ Ｐゴシック" w:cs="YuGothic-Regular"/>
          <w:kern w:val="0"/>
          <w:szCs w:val="21"/>
        </w:rPr>
        <w:t>4</w:t>
      </w:r>
      <w:r w:rsidR="007404FD">
        <w:rPr>
          <w:rFonts w:ascii="ＭＳ Ｐゴシック" w:eastAsia="ＭＳ Ｐゴシック" w:hAnsi="ＭＳ Ｐゴシック" w:cs="YuGothic-Regular"/>
          <w:kern w:val="0"/>
          <w:szCs w:val="21"/>
        </w:rPr>
        <w:t>4</w:t>
      </w:r>
      <w:r w:rsidRPr="008C7EA3">
        <w:rPr>
          <w:rFonts w:ascii="ＭＳ Ｐゴシック" w:eastAsia="ＭＳ Ｐゴシック" w:hAnsi="ＭＳ Ｐゴシック" w:cs="YuGothic-Regular" w:hint="eastAsia"/>
          <w:kern w:val="0"/>
          <w:szCs w:val="21"/>
        </w:rPr>
        <w:t>）</w:t>
      </w:r>
    </w:p>
    <w:p w14:paraId="682C3362" w14:textId="77777777" w:rsidR="00F21BEB" w:rsidRPr="008C7EA3" w:rsidRDefault="00F21BEB" w:rsidP="00892BF1">
      <w:pPr>
        <w:autoSpaceDE w:val="0"/>
        <w:autoSpaceDN w:val="0"/>
        <w:adjustRightInd w:val="0"/>
        <w:jc w:val="left"/>
        <w:rPr>
          <w:rFonts w:ascii="ＭＳ Ｐゴシック" w:eastAsia="ＭＳ Ｐゴシック" w:hAnsi="ＭＳ Ｐゴシック" w:cs="YuGothic-Regular"/>
          <w:kern w:val="0"/>
          <w:szCs w:val="21"/>
        </w:rPr>
      </w:pPr>
    </w:p>
    <w:p w14:paraId="6DC17407" w14:textId="064A067A" w:rsidR="00892BF1" w:rsidRPr="008C7EA3" w:rsidRDefault="00892BF1" w:rsidP="009164F8">
      <w:pPr>
        <w:autoSpaceDE w:val="0"/>
        <w:autoSpaceDN w:val="0"/>
        <w:adjustRightInd w:val="0"/>
        <w:jc w:val="center"/>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図表</w:t>
      </w:r>
      <w:r w:rsidR="009164F8">
        <w:rPr>
          <w:rFonts w:ascii="ＭＳ Ｐゴシック" w:eastAsia="ＭＳ Ｐゴシック" w:hAnsi="ＭＳ Ｐゴシック" w:cs="YuGothic-Bold"/>
          <w:b/>
          <w:bCs/>
          <w:kern w:val="0"/>
          <w:szCs w:val="21"/>
        </w:rPr>
        <w:t>4</w:t>
      </w:r>
      <w:r w:rsidR="007404FD">
        <w:rPr>
          <w:rFonts w:ascii="ＭＳ Ｐゴシック" w:eastAsia="ＭＳ Ｐゴシック" w:hAnsi="ＭＳ Ｐゴシック" w:cs="YuGothic-Bold"/>
          <w:b/>
          <w:bCs/>
          <w:kern w:val="0"/>
          <w:szCs w:val="21"/>
        </w:rPr>
        <w:t>4</w:t>
      </w:r>
      <w:r w:rsidRPr="008C7EA3">
        <w:rPr>
          <w:rFonts w:ascii="ＭＳ Ｐゴシック" w:eastAsia="ＭＳ Ｐゴシック" w:hAnsi="ＭＳ Ｐゴシック" w:cs="YuGothic-Bold" w:hint="eastAsia"/>
          <w:b/>
          <w:bCs/>
          <w:kern w:val="0"/>
          <w:szCs w:val="21"/>
        </w:rPr>
        <w:t xml:space="preserve">　</w:t>
      </w:r>
      <w:r w:rsidRPr="008C7EA3">
        <w:rPr>
          <w:rFonts w:ascii="ＭＳ Ｐゴシック" w:eastAsia="ＭＳ Ｐゴシック" w:hAnsi="ＭＳ Ｐゴシック" w:cs="YuGothic-Bold"/>
          <w:b/>
          <w:bCs/>
          <w:kern w:val="0"/>
          <w:szCs w:val="21"/>
        </w:rPr>
        <w:t xml:space="preserve"> AUDIT-C </w:t>
      </w:r>
      <w:r w:rsidRPr="008C7EA3">
        <w:rPr>
          <w:rFonts w:ascii="ＭＳ Ｐゴシック" w:eastAsia="ＭＳ Ｐゴシック" w:hAnsi="ＭＳ Ｐゴシック" w:cs="YuGothic-Bold" w:hint="eastAsia"/>
          <w:b/>
          <w:bCs/>
          <w:kern w:val="0"/>
          <w:szCs w:val="21"/>
        </w:rPr>
        <w:t>得点の分布</w:t>
      </w:r>
    </w:p>
    <w:p w14:paraId="3A3A9CCC" w14:textId="565716CC" w:rsidR="00193DE5" w:rsidRDefault="00D02C21" w:rsidP="00193DE5">
      <w:pPr>
        <w:autoSpaceDE w:val="0"/>
        <w:autoSpaceDN w:val="0"/>
        <w:adjustRightInd w:val="0"/>
        <w:jc w:val="left"/>
        <w:rPr>
          <w:rFonts w:ascii="ＭＳ Ｐゴシック" w:eastAsia="ＭＳ Ｐゴシック" w:hAnsi="ＭＳ Ｐゴシック" w:cs="YuGothic-Regular"/>
          <w:kern w:val="0"/>
          <w:szCs w:val="21"/>
        </w:rPr>
      </w:pPr>
      <w:r w:rsidRPr="00D02C21">
        <w:rPr>
          <w:rFonts w:hint="eastAsia"/>
          <w:noProof/>
        </w:rPr>
        <w:drawing>
          <wp:anchor distT="0" distB="0" distL="114300" distR="114300" simplePos="0" relativeHeight="251727872" behindDoc="0" locked="0" layoutInCell="1" allowOverlap="1" wp14:anchorId="284EFAA7" wp14:editId="14E70B0A">
            <wp:simplePos x="0" y="0"/>
            <wp:positionH relativeFrom="column">
              <wp:posOffset>-2222</wp:posOffset>
            </wp:positionH>
            <wp:positionV relativeFrom="paragraph">
              <wp:posOffset>37148</wp:posOffset>
            </wp:positionV>
            <wp:extent cx="6429375" cy="786130"/>
            <wp:effectExtent l="0" t="0" r="9525" b="0"/>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429375" cy="786130"/>
                    </a:xfrm>
                    <a:prstGeom prst="rect">
                      <a:avLst/>
                    </a:prstGeom>
                    <a:noFill/>
                    <a:ln>
                      <a:noFill/>
                    </a:ln>
                  </pic:spPr>
                </pic:pic>
              </a:graphicData>
            </a:graphic>
          </wp:anchor>
        </w:drawing>
      </w:r>
    </w:p>
    <w:p w14:paraId="6224B8E0" w14:textId="77777777" w:rsidR="00BF4C63" w:rsidRDefault="00BF4C63" w:rsidP="00193DE5">
      <w:pPr>
        <w:autoSpaceDE w:val="0"/>
        <w:autoSpaceDN w:val="0"/>
        <w:adjustRightInd w:val="0"/>
        <w:jc w:val="left"/>
        <w:rPr>
          <w:rFonts w:ascii="ＭＳ Ｐゴシック" w:eastAsia="ＭＳ Ｐゴシック" w:hAnsi="ＭＳ Ｐゴシック" w:cs="YuGothic-Regular"/>
          <w:kern w:val="0"/>
          <w:szCs w:val="21"/>
        </w:rPr>
      </w:pPr>
    </w:p>
    <w:p w14:paraId="5215DFED" w14:textId="77777777" w:rsidR="00BF4C63" w:rsidRDefault="00BF4C63" w:rsidP="00193DE5">
      <w:pPr>
        <w:autoSpaceDE w:val="0"/>
        <w:autoSpaceDN w:val="0"/>
        <w:adjustRightInd w:val="0"/>
        <w:jc w:val="left"/>
        <w:rPr>
          <w:rFonts w:ascii="ＭＳ Ｐゴシック" w:eastAsia="ＭＳ Ｐゴシック" w:hAnsi="ＭＳ Ｐゴシック" w:cs="YuGothic-Regular"/>
          <w:kern w:val="0"/>
          <w:szCs w:val="21"/>
        </w:rPr>
      </w:pPr>
    </w:p>
    <w:p w14:paraId="25AFCE38" w14:textId="77777777" w:rsidR="00BF4C63" w:rsidRDefault="00BF4C63" w:rsidP="00193DE5">
      <w:pPr>
        <w:autoSpaceDE w:val="0"/>
        <w:autoSpaceDN w:val="0"/>
        <w:adjustRightInd w:val="0"/>
        <w:jc w:val="left"/>
        <w:rPr>
          <w:rFonts w:ascii="ＭＳ Ｐゴシック" w:eastAsia="ＭＳ Ｐゴシック" w:hAnsi="ＭＳ Ｐゴシック" w:cs="YuGothic-Regular"/>
          <w:kern w:val="0"/>
          <w:szCs w:val="21"/>
        </w:rPr>
      </w:pPr>
    </w:p>
    <w:p w14:paraId="6A855269" w14:textId="3B8FCB7F" w:rsidR="00892BF1" w:rsidRPr="008C7EA3" w:rsidRDefault="00892BF1" w:rsidP="00C054AF">
      <w:pPr>
        <w:autoSpaceDE w:val="0"/>
        <w:autoSpaceDN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※集計から除外：問</w:t>
      </w:r>
      <w:r w:rsidRPr="008C7EA3">
        <w:rPr>
          <w:rFonts w:ascii="ＭＳ Ｐゴシック" w:eastAsia="ＭＳ Ｐゴシック" w:hAnsi="ＭＳ Ｐゴシック" w:cs="YuGothic-Regular"/>
          <w:kern w:val="0"/>
          <w:sz w:val="18"/>
          <w:szCs w:val="18"/>
        </w:rPr>
        <w:t>47-49</w:t>
      </w:r>
      <w:r w:rsidRPr="008C7EA3">
        <w:rPr>
          <w:rFonts w:ascii="ＭＳ Ｐゴシック" w:eastAsia="ＭＳ Ｐゴシック" w:hAnsi="ＭＳ Ｐゴシック" w:cs="YuGothic-Regular" w:hint="eastAsia"/>
          <w:kern w:val="0"/>
          <w:sz w:val="18"/>
          <w:szCs w:val="18"/>
        </w:rPr>
        <w:t>のうち</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１つ以上無回答・答えない・矛盾回答（</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問で</w:t>
      </w:r>
      <w:r w:rsidRPr="008C7EA3">
        <w:rPr>
          <w:rFonts w:ascii="ＭＳ Ｐゴシック" w:eastAsia="ＭＳ Ｐゴシック" w:hAnsi="ＭＳ Ｐゴシック" w:cs="YuGothic-Regular"/>
          <w:kern w:val="0"/>
          <w:sz w:val="18"/>
          <w:szCs w:val="18"/>
        </w:rPr>
        <w:t>2</w:t>
      </w:r>
      <w:r w:rsidRPr="008C7EA3">
        <w:rPr>
          <w:rFonts w:ascii="ＭＳ Ｐゴシック" w:eastAsia="ＭＳ Ｐゴシック" w:hAnsi="ＭＳ Ｐゴシック" w:cs="YuGothic-Regular" w:hint="eastAsia"/>
          <w:kern w:val="0"/>
          <w:sz w:val="18"/>
          <w:szCs w:val="18"/>
        </w:rPr>
        <w:t>つ以上の選択肢を選択）</w:t>
      </w:r>
      <w:r w:rsidR="00E871EA" w:rsidRPr="0081456F">
        <w:rPr>
          <w:rFonts w:ascii="ＭＳ Ｐゴシック" w:eastAsia="ＭＳ Ｐゴシック" w:hAnsi="ＭＳ Ｐゴシック" w:cs="YuGothic-Regular" w:hint="eastAsia"/>
          <w:color w:val="000000" w:themeColor="text1"/>
          <w:kern w:val="0"/>
          <w:sz w:val="18"/>
          <w:szCs w:val="18"/>
        </w:rPr>
        <w:t>（</w:t>
      </w:r>
      <w:r w:rsidR="00E871EA" w:rsidRPr="0081456F">
        <w:rPr>
          <w:rFonts w:ascii="ＭＳ Ｐゴシック" w:eastAsia="ＭＳ Ｐゴシック" w:hAnsi="ＭＳ Ｐゴシック" w:cs="YuGothic-Regular"/>
          <w:color w:val="000000" w:themeColor="text1"/>
          <w:kern w:val="0"/>
          <w:sz w:val="18"/>
          <w:szCs w:val="18"/>
        </w:rPr>
        <w:t>n=</w:t>
      </w:r>
      <w:r w:rsidR="00E871EA">
        <w:rPr>
          <w:rFonts w:ascii="ＭＳ Ｐゴシック" w:eastAsia="ＭＳ Ｐゴシック" w:hAnsi="ＭＳ Ｐゴシック" w:cs="YuGothic-Regular" w:hint="eastAsia"/>
          <w:color w:val="000000" w:themeColor="text1"/>
          <w:kern w:val="0"/>
          <w:sz w:val="18"/>
          <w:szCs w:val="18"/>
        </w:rPr>
        <w:t>115</w:t>
      </w:r>
      <w:r w:rsidR="00E871EA" w:rsidRPr="0081456F">
        <w:rPr>
          <w:rFonts w:ascii="ＭＳ Ｐゴシック" w:eastAsia="ＭＳ Ｐゴシック" w:hAnsi="ＭＳ Ｐゴシック" w:cs="YuGothic-Regular" w:hint="eastAsia"/>
          <w:color w:val="000000" w:themeColor="text1"/>
          <w:kern w:val="0"/>
          <w:sz w:val="18"/>
          <w:szCs w:val="18"/>
        </w:rPr>
        <w:t>）</w:t>
      </w:r>
    </w:p>
    <w:p w14:paraId="730F58EE" w14:textId="70B9DC1B" w:rsidR="00892BF1" w:rsidRPr="008C7EA3" w:rsidRDefault="00892BF1">
      <w:pPr>
        <w:widowControl/>
        <w:jc w:val="left"/>
        <w:rPr>
          <w:rFonts w:ascii="ＭＳ Ｐゴシック" w:eastAsia="ＭＳ Ｐゴシック" w:hAnsi="ＭＳ Ｐゴシック" w:cs="YuGothic-Regular"/>
          <w:kern w:val="0"/>
          <w:sz w:val="18"/>
          <w:szCs w:val="18"/>
        </w:rPr>
      </w:pPr>
    </w:p>
    <w:p w14:paraId="3475DD58"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【ギャンブル等依存が疑われる者と飲酒問題の関連】</w:t>
      </w:r>
    </w:p>
    <w:p w14:paraId="68F27DA3" w14:textId="0EE1900B"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4C496F">
        <w:rPr>
          <w:rFonts w:ascii="ＭＳ Ｐゴシック" w:eastAsia="ＭＳ Ｐゴシック" w:hAnsi="ＭＳ Ｐゴシック" w:cs="YuGothic-Regular"/>
          <w:kern w:val="0"/>
          <w:szCs w:val="21"/>
        </w:rPr>
        <w:t>SOGS</w:t>
      </w:r>
      <w:r w:rsidRPr="004C496F">
        <w:rPr>
          <w:rFonts w:ascii="ＭＳ Ｐゴシック" w:eastAsia="ＭＳ Ｐゴシック" w:hAnsi="ＭＳ Ｐゴシック" w:cs="YuGothic-Regular" w:hint="eastAsia"/>
          <w:kern w:val="0"/>
          <w:szCs w:val="21"/>
        </w:rPr>
        <w:t>の得点区分別に</w:t>
      </w:r>
      <w:r w:rsidR="00305E14">
        <w:rPr>
          <w:rFonts w:ascii="ＭＳ Ｐゴシック" w:eastAsia="ＭＳ Ｐゴシック" w:hAnsi="ＭＳ Ｐゴシック" w:cs="YuGothic-Regular" w:hint="eastAsia"/>
          <w:kern w:val="0"/>
          <w:szCs w:val="21"/>
        </w:rPr>
        <w:t>、</w:t>
      </w:r>
      <w:r w:rsidRPr="004C496F">
        <w:rPr>
          <w:rFonts w:ascii="ＭＳ Ｐゴシック" w:eastAsia="ＭＳ Ｐゴシック" w:hAnsi="ＭＳ Ｐゴシック" w:cs="YuGothic-Regular"/>
          <w:kern w:val="0"/>
          <w:szCs w:val="21"/>
        </w:rPr>
        <w:t>AUDIT-C</w:t>
      </w:r>
      <w:r w:rsidRPr="004C496F">
        <w:rPr>
          <w:rFonts w:ascii="ＭＳ Ｐゴシック" w:eastAsia="ＭＳ Ｐゴシック" w:hAnsi="ＭＳ Ｐゴシック" w:cs="YuGothic-Regular" w:hint="eastAsia"/>
          <w:kern w:val="0"/>
          <w:szCs w:val="21"/>
        </w:rPr>
        <w:t>による飲酒問題のあり</w:t>
      </w:r>
      <w:r w:rsidR="00305E14">
        <w:rPr>
          <w:rFonts w:ascii="ＭＳ Ｐゴシック" w:eastAsia="ＭＳ Ｐゴシック" w:hAnsi="ＭＳ Ｐゴシック" w:cs="YuGothic-Regular" w:hint="eastAsia"/>
          <w:kern w:val="0"/>
          <w:szCs w:val="21"/>
        </w:rPr>
        <w:t>、</w:t>
      </w:r>
      <w:r w:rsidRPr="004C496F">
        <w:rPr>
          <w:rFonts w:ascii="ＭＳ Ｐゴシック" w:eastAsia="ＭＳ Ｐゴシック" w:hAnsi="ＭＳ Ｐゴシック" w:cs="YuGothic-Regular" w:hint="eastAsia"/>
          <w:kern w:val="0"/>
          <w:szCs w:val="21"/>
        </w:rPr>
        <w:t>なしの割合を比較したところ</w:t>
      </w:r>
      <w:r w:rsidR="00305E14">
        <w:rPr>
          <w:rFonts w:ascii="ＭＳ Ｐゴシック" w:eastAsia="ＭＳ Ｐゴシック" w:hAnsi="ＭＳ Ｐゴシック" w:cs="YuGothic-Regular" w:hint="eastAsia"/>
          <w:kern w:val="0"/>
          <w:szCs w:val="21"/>
        </w:rPr>
        <w:t>、</w:t>
      </w:r>
      <w:r w:rsidRPr="004C496F">
        <w:rPr>
          <w:rFonts w:ascii="ＭＳ Ｐゴシック" w:eastAsia="ＭＳ Ｐゴシック" w:hAnsi="ＭＳ Ｐゴシック" w:cs="YuGothic-Regular" w:hint="eastAsia"/>
          <w:kern w:val="0"/>
          <w:szCs w:val="21"/>
        </w:rPr>
        <w:t>有意な差は認められなかった。（図表</w:t>
      </w:r>
      <w:r w:rsidR="00433162" w:rsidRPr="004C496F">
        <w:rPr>
          <w:rFonts w:ascii="ＭＳ Ｐゴシック" w:eastAsia="ＭＳ Ｐゴシック" w:hAnsi="ＭＳ Ｐゴシック" w:cs="YuGothic-Regular"/>
          <w:kern w:val="0"/>
          <w:szCs w:val="21"/>
        </w:rPr>
        <w:t>4</w:t>
      </w:r>
      <w:r w:rsidR="007404FD" w:rsidRPr="004C496F">
        <w:rPr>
          <w:rFonts w:ascii="ＭＳ Ｐゴシック" w:eastAsia="ＭＳ Ｐゴシック" w:hAnsi="ＭＳ Ｐゴシック" w:cs="YuGothic-Regular"/>
          <w:kern w:val="0"/>
          <w:szCs w:val="21"/>
        </w:rPr>
        <w:t>5</w:t>
      </w:r>
      <w:r w:rsidRPr="004C496F">
        <w:rPr>
          <w:rFonts w:ascii="ＭＳ Ｐゴシック" w:eastAsia="ＭＳ Ｐゴシック" w:hAnsi="ＭＳ Ｐゴシック" w:cs="YuGothic-Regular" w:hint="eastAsia"/>
          <w:kern w:val="0"/>
          <w:szCs w:val="21"/>
        </w:rPr>
        <w:t>）</w:t>
      </w:r>
    </w:p>
    <w:p w14:paraId="6F626861" w14:textId="77777777" w:rsidR="007546FE" w:rsidRPr="004C496F" w:rsidRDefault="007546FE"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39CABBAB" w14:textId="7F493F95" w:rsidR="00892BF1" w:rsidRDefault="00892BF1" w:rsidP="00433162">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433162">
        <w:rPr>
          <w:rFonts w:ascii="ＭＳ Ｐゴシック" w:eastAsia="ＭＳ Ｐゴシック" w:hAnsi="ＭＳ Ｐゴシック" w:cs="YuGothic-Bold"/>
          <w:b/>
          <w:bCs/>
          <w:kern w:val="0"/>
          <w:sz w:val="20"/>
          <w:szCs w:val="20"/>
        </w:rPr>
        <w:t>4</w:t>
      </w:r>
      <w:r w:rsidR="007404FD">
        <w:rPr>
          <w:rFonts w:ascii="ＭＳ Ｐゴシック" w:eastAsia="ＭＳ Ｐゴシック" w:hAnsi="ＭＳ Ｐゴシック" w:cs="YuGothic-Bold"/>
          <w:b/>
          <w:bCs/>
          <w:kern w:val="0"/>
          <w:sz w:val="20"/>
          <w:szCs w:val="20"/>
        </w:rPr>
        <w:t>5</w:t>
      </w:r>
      <w:r w:rsidRPr="008C7EA3">
        <w:rPr>
          <w:rFonts w:ascii="ＭＳ Ｐゴシック" w:eastAsia="ＭＳ Ｐゴシック" w:hAnsi="ＭＳ Ｐゴシック" w:cs="YuGothic-Bold" w:hint="eastAsia"/>
          <w:b/>
          <w:bCs/>
          <w:kern w:val="0"/>
          <w:sz w:val="20"/>
          <w:szCs w:val="20"/>
        </w:rPr>
        <w:t xml:space="preserve">　ギャンブル等依存と飲酒問題との相関</w:t>
      </w:r>
    </w:p>
    <w:p w14:paraId="381931DD" w14:textId="10E45F3D" w:rsidR="00F14893" w:rsidRPr="008C7EA3" w:rsidRDefault="00F14893" w:rsidP="00433162">
      <w:pPr>
        <w:autoSpaceDE w:val="0"/>
        <w:autoSpaceDN w:val="0"/>
        <w:adjustRightInd w:val="0"/>
        <w:jc w:val="center"/>
        <w:rPr>
          <w:rFonts w:ascii="ＭＳ Ｐゴシック" w:eastAsia="ＭＳ Ｐゴシック" w:hAnsi="ＭＳ Ｐゴシック" w:cs="YuGothic-Bold"/>
          <w:b/>
          <w:bCs/>
          <w:kern w:val="0"/>
          <w:sz w:val="20"/>
          <w:szCs w:val="20"/>
        </w:rPr>
      </w:pPr>
      <w:r w:rsidRPr="00F14893">
        <w:rPr>
          <w:rFonts w:hint="eastAsia"/>
          <w:noProof/>
        </w:rPr>
        <w:drawing>
          <wp:inline distT="0" distB="0" distL="0" distR="0" wp14:anchorId="182290FB" wp14:editId="35AE8B7D">
            <wp:extent cx="6480175" cy="97917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480175" cy="979170"/>
                    </a:xfrm>
                    <a:prstGeom prst="rect">
                      <a:avLst/>
                    </a:prstGeom>
                    <a:noFill/>
                    <a:ln>
                      <a:noFill/>
                    </a:ln>
                  </pic:spPr>
                </pic:pic>
              </a:graphicData>
            </a:graphic>
          </wp:inline>
        </w:drawing>
      </w:r>
    </w:p>
    <w:p w14:paraId="2DCD6934" w14:textId="3A4DF217" w:rsidR="00892BF1" w:rsidRPr="004C207F" w:rsidRDefault="00892BF1" w:rsidP="00433162">
      <w:pPr>
        <w:autoSpaceDE w:val="0"/>
        <w:autoSpaceDN w:val="0"/>
        <w:adjustRightInd w:val="0"/>
        <w:spacing w:line="-240" w:lineRule="auto"/>
        <w:ind w:left="212" w:hangingChars="116" w:hanging="212"/>
        <w:jc w:val="left"/>
        <w:rPr>
          <w:rFonts w:ascii="ＭＳ Ｐゴシック" w:eastAsia="ＭＳ Ｐゴシック" w:hAnsi="ＭＳ Ｐゴシック" w:cs="YuGothic-Regular"/>
          <w:color w:val="FF0000"/>
          <w:kern w:val="0"/>
          <w:sz w:val="18"/>
          <w:szCs w:val="18"/>
        </w:rPr>
      </w:pPr>
      <w:r w:rsidRPr="008C7EA3">
        <w:rPr>
          <w:rFonts w:ascii="ＭＳ Ｐゴシック" w:eastAsia="ＭＳ Ｐゴシック" w:hAnsi="ＭＳ Ｐゴシック" w:cs="YuGothic-Regular" w:hint="eastAsia"/>
          <w:kern w:val="0"/>
          <w:sz w:val="18"/>
          <w:szCs w:val="18"/>
        </w:rPr>
        <w:t>※集計から除外：問</w:t>
      </w:r>
      <w:r w:rsidRPr="008C7EA3">
        <w:rPr>
          <w:rFonts w:ascii="ＭＳ Ｐゴシック" w:eastAsia="ＭＳ Ｐゴシック" w:hAnsi="ＭＳ Ｐゴシック" w:cs="YuGothic-Regular"/>
          <w:kern w:val="0"/>
          <w:sz w:val="18"/>
          <w:szCs w:val="18"/>
        </w:rPr>
        <w:t>47-49</w:t>
      </w:r>
      <w:r w:rsidRPr="008C7EA3">
        <w:rPr>
          <w:rFonts w:ascii="ＭＳ Ｐゴシック" w:eastAsia="ＭＳ Ｐゴシック" w:hAnsi="ＭＳ Ｐゴシック" w:cs="YuGothic-Regular" w:hint="eastAsia"/>
          <w:kern w:val="0"/>
          <w:sz w:val="18"/>
          <w:szCs w:val="18"/>
        </w:rPr>
        <w:t>のうち</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１つ以上無回答・答えない・矛盾回答（</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問で</w:t>
      </w:r>
      <w:r w:rsidRPr="008C7EA3">
        <w:rPr>
          <w:rFonts w:ascii="ＭＳ Ｐゴシック" w:eastAsia="ＭＳ Ｐゴシック" w:hAnsi="ＭＳ Ｐゴシック" w:cs="YuGothic-Regular"/>
          <w:kern w:val="0"/>
          <w:sz w:val="18"/>
          <w:szCs w:val="18"/>
        </w:rPr>
        <w:t>2</w:t>
      </w:r>
      <w:r w:rsidRPr="008C7EA3">
        <w:rPr>
          <w:rFonts w:ascii="ＭＳ Ｐゴシック" w:eastAsia="ＭＳ Ｐゴシック" w:hAnsi="ＭＳ Ｐゴシック" w:cs="YuGothic-Regular" w:hint="eastAsia"/>
          <w:kern w:val="0"/>
          <w:sz w:val="18"/>
          <w:szCs w:val="18"/>
        </w:rPr>
        <w:t>つ以上の選択肢を選択）</w:t>
      </w:r>
      <w:r w:rsidR="00305E14">
        <w:rPr>
          <w:rFonts w:ascii="ＭＳ Ｐゴシック" w:eastAsia="ＭＳ Ｐゴシック" w:hAnsi="ＭＳ Ｐゴシック" w:cs="YuGothic-Regular" w:hint="eastAsia"/>
          <w:kern w:val="0"/>
          <w:sz w:val="18"/>
          <w:szCs w:val="18"/>
        </w:rPr>
        <w:t>、</w:t>
      </w:r>
      <w:r w:rsidR="00433162">
        <w:rPr>
          <w:rFonts w:ascii="ＭＳ Ｐゴシック" w:eastAsia="ＭＳ Ｐゴシック" w:hAnsi="ＭＳ Ｐゴシック" w:cs="YuGothic-Regular"/>
          <w:kern w:val="0"/>
          <w:sz w:val="18"/>
          <w:szCs w:val="18"/>
        </w:rPr>
        <w:br/>
      </w:r>
      <w:r w:rsidRPr="008C7EA3">
        <w:rPr>
          <w:rFonts w:ascii="ＭＳ Ｐゴシック" w:eastAsia="ＭＳ Ｐゴシック" w:hAnsi="ＭＳ Ｐゴシック" w:cs="YuGothic-Regular"/>
          <w:kern w:val="0"/>
          <w:sz w:val="18"/>
          <w:szCs w:val="18"/>
        </w:rPr>
        <w:t>SOGS</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22-35</w:t>
      </w:r>
      <w:r w:rsidRPr="008C7EA3">
        <w:rPr>
          <w:rFonts w:ascii="ＭＳ Ｐゴシック" w:eastAsia="ＭＳ Ｐゴシック" w:hAnsi="ＭＳ Ｐゴシック" w:cs="YuGothic-Regular" w:hint="eastAsia"/>
          <w:kern w:val="0"/>
          <w:sz w:val="18"/>
          <w:szCs w:val="18"/>
        </w:rPr>
        <w:t>）に回答不備</w:t>
      </w:r>
      <w:r w:rsidRPr="0081456F">
        <w:rPr>
          <w:rFonts w:ascii="ＭＳ Ｐゴシック" w:eastAsia="ＭＳ Ｐゴシック" w:hAnsi="ＭＳ Ｐゴシック" w:cs="YuGothic-Regular" w:hint="eastAsia"/>
          <w:color w:val="000000" w:themeColor="text1"/>
          <w:kern w:val="0"/>
          <w:sz w:val="18"/>
          <w:szCs w:val="18"/>
        </w:rPr>
        <w:t>（</w:t>
      </w:r>
      <w:r w:rsidRPr="0081456F">
        <w:rPr>
          <w:rFonts w:ascii="ＭＳ Ｐゴシック" w:eastAsia="ＭＳ Ｐゴシック" w:hAnsi="ＭＳ Ｐゴシック" w:cs="YuGothic-Regular"/>
          <w:color w:val="000000" w:themeColor="text1"/>
          <w:kern w:val="0"/>
          <w:sz w:val="18"/>
          <w:szCs w:val="18"/>
        </w:rPr>
        <w:t>n=</w:t>
      </w:r>
      <w:r w:rsidR="0081456F" w:rsidRPr="0081456F">
        <w:rPr>
          <w:rFonts w:ascii="ＭＳ Ｐゴシック" w:eastAsia="ＭＳ Ｐゴシック" w:hAnsi="ＭＳ Ｐゴシック" w:cs="YuGothic-Regular" w:hint="eastAsia"/>
          <w:color w:val="000000" w:themeColor="text1"/>
          <w:kern w:val="0"/>
          <w:sz w:val="18"/>
          <w:szCs w:val="18"/>
        </w:rPr>
        <w:t>49</w:t>
      </w:r>
      <w:r w:rsidRPr="0081456F">
        <w:rPr>
          <w:rFonts w:ascii="ＭＳ Ｐゴシック" w:eastAsia="ＭＳ Ｐゴシック" w:hAnsi="ＭＳ Ｐゴシック" w:cs="YuGothic-Regular" w:hint="eastAsia"/>
          <w:color w:val="000000" w:themeColor="text1"/>
          <w:kern w:val="0"/>
          <w:sz w:val="18"/>
          <w:szCs w:val="18"/>
        </w:rPr>
        <w:t>）</w:t>
      </w:r>
    </w:p>
    <w:p w14:paraId="4659DC47" w14:textId="77777777" w:rsidR="00F21BEB" w:rsidRDefault="00F21BEB" w:rsidP="00892BF1">
      <w:pPr>
        <w:autoSpaceDE w:val="0"/>
        <w:autoSpaceDN w:val="0"/>
        <w:adjustRightInd w:val="0"/>
        <w:jc w:val="left"/>
        <w:rPr>
          <w:rFonts w:ascii="ＭＳ Ｐゴシック" w:eastAsia="ＭＳ Ｐゴシック" w:hAnsi="ＭＳ Ｐゴシック" w:cs="YuGothic-Bold"/>
          <w:b/>
          <w:bCs/>
          <w:kern w:val="0"/>
          <w:szCs w:val="21"/>
        </w:rPr>
      </w:pPr>
    </w:p>
    <w:p w14:paraId="546EE7B3" w14:textId="77777777" w:rsidR="006B247C" w:rsidRDefault="006B247C">
      <w:pPr>
        <w:widowControl/>
        <w:jc w:val="left"/>
        <w:rPr>
          <w:rFonts w:ascii="ＭＳ Ｐゴシック" w:eastAsia="ＭＳ Ｐゴシック" w:hAnsi="ＭＳ Ｐゴシック" w:cs="YuGothic-Bold"/>
          <w:b/>
          <w:bCs/>
          <w:kern w:val="0"/>
          <w:sz w:val="24"/>
          <w:szCs w:val="24"/>
        </w:rPr>
      </w:pPr>
      <w:r>
        <w:rPr>
          <w:rFonts w:ascii="ＭＳ Ｐゴシック" w:eastAsia="ＭＳ Ｐゴシック" w:hAnsi="ＭＳ Ｐゴシック" w:cs="YuGothic-Bold"/>
          <w:b/>
          <w:bCs/>
          <w:kern w:val="0"/>
          <w:sz w:val="24"/>
          <w:szCs w:val="24"/>
        </w:rPr>
        <w:br w:type="page"/>
      </w:r>
    </w:p>
    <w:p w14:paraId="3C49AE9B" w14:textId="73794205" w:rsidR="00892BF1" w:rsidRPr="00E1161A" w:rsidRDefault="00892BF1" w:rsidP="00892BF1">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（５）ギャンブル</w:t>
      </w:r>
      <w:r w:rsidR="00E10DE4">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問題と小児期逆境体験との関連</w:t>
      </w:r>
    </w:p>
    <w:p w14:paraId="71BC4B6B" w14:textId="2E1EF093" w:rsidR="00892BF1" w:rsidRPr="008C7EA3" w:rsidRDefault="00892BF1" w:rsidP="001C4D7C">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51</w:t>
      </w:r>
      <w:r w:rsidRPr="00B35703">
        <w:rPr>
          <w:rFonts w:ascii="ＭＳ Ｐゴシック" w:eastAsia="ＭＳ Ｐゴシック" w:hAnsi="ＭＳ Ｐゴシック" w:cs="YuGothic-Bold" w:hint="eastAsia"/>
          <w:b/>
          <w:bCs/>
          <w:kern w:val="0"/>
          <w:szCs w:val="21"/>
          <w:highlight w:val="yellow"/>
        </w:rPr>
        <w:t>】</w:t>
      </w:r>
      <w:r w:rsidR="001C4D7C"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あなたが</w:t>
      </w:r>
      <w:r w:rsidRPr="00B35703">
        <w:rPr>
          <w:rFonts w:ascii="ＭＳ Ｐゴシック" w:eastAsia="ＭＳ Ｐゴシック" w:hAnsi="ＭＳ Ｐゴシック" w:cs="YuGothic-Bold"/>
          <w:b/>
          <w:bCs/>
          <w:kern w:val="0"/>
          <w:szCs w:val="21"/>
          <w:highlight w:val="yellow"/>
        </w:rPr>
        <w:t>18</w:t>
      </w:r>
      <w:r w:rsidRPr="00B35703">
        <w:rPr>
          <w:rFonts w:ascii="ＭＳ Ｐゴシック" w:eastAsia="ＭＳ Ｐゴシック" w:hAnsi="ＭＳ Ｐゴシック" w:cs="YuGothic-Bold" w:hint="eastAsia"/>
          <w:b/>
          <w:bCs/>
          <w:kern w:val="0"/>
          <w:szCs w:val="21"/>
          <w:highlight w:val="yellow"/>
        </w:rPr>
        <w:t>歳までに経験したことがあるもの全てに〇をつけてください。</w:t>
      </w:r>
    </w:p>
    <w:p w14:paraId="5FA64347"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【全体の傾向：小児期逆境体験】</w:t>
      </w:r>
    </w:p>
    <w:p w14:paraId="4D0B43CC" w14:textId="0D66F16E"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選択肢</w:t>
      </w:r>
      <w:r w:rsidRPr="008C7EA3">
        <w:rPr>
          <w:rFonts w:ascii="ＭＳ Ｐゴシック" w:eastAsia="ＭＳ Ｐゴシック" w:hAnsi="ＭＳ Ｐゴシック" w:cs="YuGothic-Regular"/>
          <w:kern w:val="0"/>
          <w:szCs w:val="21"/>
        </w:rPr>
        <w:t>10</w:t>
      </w:r>
      <w:r w:rsidRPr="008C7EA3">
        <w:rPr>
          <w:rFonts w:ascii="ＭＳ Ｐゴシック" w:eastAsia="ＭＳ Ｐゴシック" w:hAnsi="ＭＳ Ｐゴシック" w:cs="YuGothic-Regular" w:hint="eastAsia"/>
          <w:kern w:val="0"/>
          <w:szCs w:val="21"/>
        </w:rPr>
        <w:t>項目の逆境体験のうち</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つ以上に該当した者は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全体で</w:t>
      </w:r>
      <w:r w:rsidRPr="008C7EA3">
        <w:rPr>
          <w:rFonts w:ascii="ＭＳ Ｐゴシック" w:eastAsia="ＭＳ Ｐゴシック" w:hAnsi="ＭＳ Ｐゴシック" w:cs="YuGothic-Regular"/>
          <w:kern w:val="0"/>
          <w:szCs w:val="21"/>
        </w:rPr>
        <w:t>2</w:t>
      </w:r>
      <w:r w:rsidR="0081456F">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kern w:val="0"/>
          <w:szCs w:val="21"/>
        </w:rPr>
        <w:t>.</w:t>
      </w:r>
      <w:r w:rsidR="001455A7">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であり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男性では</w:t>
      </w:r>
      <w:r w:rsidRPr="008C7EA3">
        <w:rPr>
          <w:rFonts w:ascii="ＭＳ Ｐゴシック" w:eastAsia="ＭＳ Ｐゴシック" w:hAnsi="ＭＳ Ｐゴシック" w:cs="YuGothic-Regular"/>
          <w:kern w:val="0"/>
          <w:szCs w:val="21"/>
        </w:rPr>
        <w:t>2</w:t>
      </w:r>
      <w:r w:rsidR="0081456F">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w:t>
      </w:r>
      <w:r w:rsidR="0081456F">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女性では</w:t>
      </w:r>
      <w:r w:rsidRPr="008C7EA3">
        <w:rPr>
          <w:rFonts w:ascii="ＭＳ Ｐゴシック" w:eastAsia="ＭＳ Ｐゴシック" w:hAnsi="ＭＳ Ｐゴシック" w:cs="YuGothic-Regular"/>
          <w:kern w:val="0"/>
          <w:szCs w:val="21"/>
        </w:rPr>
        <w:t>2</w:t>
      </w:r>
      <w:r w:rsidR="0081456F">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kern w:val="0"/>
          <w:szCs w:val="21"/>
        </w:rPr>
        <w:t>.</w:t>
      </w:r>
      <w:r w:rsidR="001455A7">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hint="eastAsia"/>
          <w:kern w:val="0"/>
          <w:szCs w:val="21"/>
        </w:rPr>
        <w:t>であった。図表</w:t>
      </w:r>
      <w:r w:rsidRPr="008C7EA3">
        <w:rPr>
          <w:rFonts w:ascii="ＭＳ Ｐゴシック" w:eastAsia="ＭＳ Ｐゴシック" w:hAnsi="ＭＳ Ｐゴシック" w:cs="YuGothic-Regular"/>
          <w:kern w:val="0"/>
          <w:szCs w:val="21"/>
        </w:rPr>
        <w:t>4</w:t>
      </w:r>
      <w:r w:rsidR="0081456F">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hint="eastAsia"/>
          <w:kern w:val="0"/>
          <w:szCs w:val="21"/>
        </w:rPr>
        <w:t>では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それぞれの項目に該当すると回答した者の割合を示した。経験頻度が最も高かったのは「学校でのいじめ被害」であり</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男性の</w:t>
      </w:r>
      <w:r w:rsidR="0081456F">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kern w:val="0"/>
          <w:szCs w:val="21"/>
        </w:rPr>
        <w:t>.</w:t>
      </w:r>
      <w:r w:rsidR="0081456F">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女性の</w:t>
      </w:r>
      <w:r w:rsidRPr="008C7EA3">
        <w:rPr>
          <w:rFonts w:ascii="ＭＳ Ｐゴシック" w:eastAsia="ＭＳ Ｐゴシック" w:hAnsi="ＭＳ Ｐゴシック" w:cs="YuGothic-Regular"/>
          <w:kern w:val="0"/>
          <w:szCs w:val="21"/>
        </w:rPr>
        <w:t>1</w:t>
      </w:r>
      <w:r w:rsidR="0081456F">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kern w:val="0"/>
          <w:szCs w:val="21"/>
        </w:rPr>
        <w:t>.</w:t>
      </w:r>
      <w:r w:rsidR="0081456F">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hint="eastAsia"/>
          <w:kern w:val="0"/>
          <w:szCs w:val="21"/>
        </w:rPr>
        <w:t>％が「学校でのいじめ被害」を</w:t>
      </w:r>
      <w:r w:rsidRPr="008C7EA3">
        <w:rPr>
          <w:rFonts w:ascii="ＭＳ Ｐゴシック" w:eastAsia="ＭＳ Ｐゴシック" w:hAnsi="ＭＳ Ｐゴシック" w:cs="YuGothic-Regular"/>
          <w:kern w:val="0"/>
          <w:szCs w:val="21"/>
        </w:rPr>
        <w:t>18</w:t>
      </w:r>
      <w:r w:rsidRPr="008C7EA3">
        <w:rPr>
          <w:rFonts w:ascii="ＭＳ Ｐゴシック" w:eastAsia="ＭＳ Ｐゴシック" w:hAnsi="ＭＳ Ｐゴシック" w:cs="YuGothic-Regular" w:hint="eastAsia"/>
          <w:kern w:val="0"/>
          <w:szCs w:val="21"/>
        </w:rPr>
        <w:t>歳までに経験したと回答した。（図表</w:t>
      </w:r>
      <w:r w:rsidR="00433162">
        <w:rPr>
          <w:rFonts w:ascii="ＭＳ Ｐゴシック" w:eastAsia="ＭＳ Ｐゴシック" w:hAnsi="ＭＳ Ｐゴシック" w:cs="YuGothic-Regular"/>
          <w:kern w:val="0"/>
          <w:szCs w:val="21"/>
        </w:rPr>
        <w:t>4</w:t>
      </w:r>
      <w:r w:rsidR="007404FD">
        <w:rPr>
          <w:rFonts w:ascii="ＭＳ Ｐゴシック" w:eastAsia="ＭＳ Ｐゴシック" w:hAnsi="ＭＳ Ｐゴシック" w:cs="YuGothic-Regular"/>
          <w:kern w:val="0"/>
          <w:szCs w:val="21"/>
        </w:rPr>
        <w:t>6</w:t>
      </w:r>
      <w:r w:rsidRPr="008C7EA3">
        <w:rPr>
          <w:rFonts w:ascii="ＭＳ Ｐゴシック" w:eastAsia="ＭＳ Ｐゴシック" w:hAnsi="ＭＳ Ｐゴシック" w:cs="YuGothic-Regular" w:hint="eastAsia"/>
          <w:kern w:val="0"/>
          <w:szCs w:val="21"/>
        </w:rPr>
        <w:t>）</w:t>
      </w:r>
    </w:p>
    <w:p w14:paraId="735D7355" w14:textId="45EFEB8B" w:rsidR="00F21BEB" w:rsidRPr="008C7EA3" w:rsidRDefault="00F21BEB" w:rsidP="00892BF1">
      <w:pPr>
        <w:autoSpaceDE w:val="0"/>
        <w:autoSpaceDN w:val="0"/>
        <w:adjustRightInd w:val="0"/>
        <w:jc w:val="left"/>
        <w:rPr>
          <w:rFonts w:ascii="ＭＳ Ｐゴシック" w:eastAsia="ＭＳ Ｐゴシック" w:hAnsi="ＭＳ Ｐゴシック" w:cs="YuGothic-Regular"/>
          <w:kern w:val="0"/>
          <w:szCs w:val="21"/>
        </w:rPr>
      </w:pPr>
    </w:p>
    <w:p w14:paraId="4434BFF4" w14:textId="1CC2EACF" w:rsidR="00892BF1" w:rsidRDefault="00892BF1" w:rsidP="00433162">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433162">
        <w:rPr>
          <w:rFonts w:ascii="ＭＳ Ｐゴシック" w:eastAsia="ＭＳ Ｐゴシック" w:hAnsi="ＭＳ Ｐゴシック" w:cs="YuGothic-Bold"/>
          <w:b/>
          <w:bCs/>
          <w:kern w:val="0"/>
          <w:sz w:val="20"/>
          <w:szCs w:val="20"/>
        </w:rPr>
        <w:t>4</w:t>
      </w:r>
      <w:r w:rsidR="007404FD">
        <w:rPr>
          <w:rFonts w:ascii="ＭＳ Ｐゴシック" w:eastAsia="ＭＳ Ｐゴシック" w:hAnsi="ＭＳ Ｐゴシック" w:cs="YuGothic-Bold"/>
          <w:b/>
          <w:bCs/>
          <w:kern w:val="0"/>
          <w:sz w:val="20"/>
          <w:szCs w:val="20"/>
        </w:rPr>
        <w:t>6</w:t>
      </w:r>
      <w:r w:rsidRPr="008C7EA3">
        <w:rPr>
          <w:rFonts w:ascii="ＭＳ Ｐゴシック" w:eastAsia="ＭＳ Ｐゴシック" w:hAnsi="ＭＳ Ｐゴシック" w:cs="YuGothic-Bold" w:hint="eastAsia"/>
          <w:b/>
          <w:bCs/>
          <w:kern w:val="0"/>
          <w:sz w:val="20"/>
          <w:szCs w:val="20"/>
        </w:rPr>
        <w:t xml:space="preserve">　小児期逆境経験の頻度</w:t>
      </w:r>
    </w:p>
    <w:p w14:paraId="7CB6BF04" w14:textId="2A0EC937" w:rsidR="003E7E7E" w:rsidRPr="008C7EA3" w:rsidRDefault="003E7E7E" w:rsidP="00433162">
      <w:pPr>
        <w:autoSpaceDE w:val="0"/>
        <w:autoSpaceDN w:val="0"/>
        <w:adjustRightInd w:val="0"/>
        <w:jc w:val="center"/>
        <w:rPr>
          <w:rFonts w:ascii="ＭＳ Ｐゴシック" w:eastAsia="ＭＳ Ｐゴシック" w:hAnsi="ＭＳ Ｐゴシック" w:cs="YuGothic-Bold"/>
          <w:b/>
          <w:bCs/>
          <w:kern w:val="0"/>
          <w:sz w:val="20"/>
          <w:szCs w:val="20"/>
        </w:rPr>
      </w:pPr>
      <w:r w:rsidRPr="003E7E7E">
        <w:rPr>
          <w:rFonts w:hint="eastAsia"/>
          <w:noProof/>
        </w:rPr>
        <w:drawing>
          <wp:inline distT="0" distB="0" distL="0" distR="0" wp14:anchorId="6680D0E8" wp14:editId="531FE1A9">
            <wp:extent cx="6480175" cy="354457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480175" cy="3544570"/>
                    </a:xfrm>
                    <a:prstGeom prst="rect">
                      <a:avLst/>
                    </a:prstGeom>
                    <a:noFill/>
                    <a:ln>
                      <a:noFill/>
                    </a:ln>
                  </pic:spPr>
                </pic:pic>
              </a:graphicData>
            </a:graphic>
          </wp:inline>
        </w:drawing>
      </w:r>
    </w:p>
    <w:p w14:paraId="04796F19" w14:textId="4148B22C" w:rsidR="00892BF1" w:rsidRPr="008C7EA3" w:rsidRDefault="00892BF1" w:rsidP="00C054AF">
      <w:pPr>
        <w:autoSpaceDE w:val="0"/>
        <w:autoSpaceDN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51 </w:t>
      </w:r>
      <w:r w:rsidRPr="008C7EA3">
        <w:rPr>
          <w:rFonts w:ascii="ＭＳ Ｐゴシック" w:eastAsia="ＭＳ Ｐゴシック" w:hAnsi="ＭＳ Ｐゴシック" w:cs="YuGothic-Regular" w:hint="eastAsia"/>
          <w:kern w:val="0"/>
          <w:sz w:val="18"/>
          <w:szCs w:val="18"/>
        </w:rPr>
        <w:t>集計から除外：答えたくない（</w:t>
      </w:r>
      <w:r w:rsidRPr="008C7EA3">
        <w:rPr>
          <w:rFonts w:ascii="ＭＳ Ｐゴシック" w:eastAsia="ＭＳ Ｐゴシック" w:hAnsi="ＭＳ Ｐゴシック" w:cs="YuGothic-Regular"/>
          <w:kern w:val="0"/>
          <w:sz w:val="18"/>
          <w:szCs w:val="18"/>
        </w:rPr>
        <w:t>n=</w:t>
      </w:r>
      <w:r w:rsidR="004C207F">
        <w:rPr>
          <w:rFonts w:ascii="ＭＳ Ｐゴシック" w:eastAsia="ＭＳ Ｐゴシック" w:hAnsi="ＭＳ Ｐゴシック" w:cs="YuGothic-Regular"/>
          <w:kern w:val="0"/>
          <w:sz w:val="18"/>
          <w:szCs w:val="18"/>
        </w:rPr>
        <w:t>3</w:t>
      </w:r>
      <w:r w:rsidR="003E7E7E">
        <w:rPr>
          <w:rFonts w:ascii="ＭＳ Ｐゴシック" w:eastAsia="ＭＳ Ｐゴシック" w:hAnsi="ＭＳ Ｐゴシック" w:cs="YuGothic-Regular" w:hint="eastAsia"/>
          <w:kern w:val="0"/>
          <w:sz w:val="18"/>
          <w:szCs w:val="18"/>
        </w:rPr>
        <w:t>5</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4C207F">
        <w:rPr>
          <w:rFonts w:ascii="ＭＳ Ｐゴシック" w:eastAsia="ＭＳ Ｐゴシック" w:hAnsi="ＭＳ Ｐゴシック" w:cs="YuGothic-Regular"/>
          <w:kern w:val="0"/>
          <w:sz w:val="18"/>
          <w:szCs w:val="18"/>
        </w:rPr>
        <w:t>91</w:t>
      </w:r>
      <w:r w:rsidRPr="008C7EA3">
        <w:rPr>
          <w:rFonts w:ascii="ＭＳ Ｐゴシック" w:eastAsia="ＭＳ Ｐゴシック" w:hAnsi="ＭＳ Ｐゴシック" w:cs="YuGothic-Regular" w:hint="eastAsia"/>
          <w:kern w:val="0"/>
          <w:sz w:val="18"/>
          <w:szCs w:val="18"/>
        </w:rPr>
        <w:t>）</w:t>
      </w:r>
    </w:p>
    <w:p w14:paraId="71DF5A3C" w14:textId="3FFB8699" w:rsidR="00892BF1" w:rsidRPr="008C7EA3" w:rsidRDefault="00892BF1">
      <w:pPr>
        <w:widowControl/>
        <w:jc w:val="left"/>
        <w:rPr>
          <w:rFonts w:ascii="ＭＳ Ｐゴシック" w:eastAsia="ＭＳ Ｐゴシック" w:hAnsi="ＭＳ Ｐゴシック" w:cs="YuGothic-Regular"/>
          <w:kern w:val="0"/>
          <w:sz w:val="18"/>
          <w:szCs w:val="18"/>
        </w:rPr>
      </w:pPr>
    </w:p>
    <w:p w14:paraId="490793D3"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【ギャンブル等依存が疑われる者と小児期逆境体験】</w:t>
      </w:r>
    </w:p>
    <w:p w14:paraId="08557738" w14:textId="65248D71"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の得点区分別に</w:t>
      </w:r>
      <w:r w:rsidRPr="008C7EA3">
        <w:rPr>
          <w:rFonts w:ascii="ＭＳ Ｐゴシック" w:eastAsia="ＭＳ Ｐゴシック" w:hAnsi="ＭＳ Ｐゴシック" w:cs="YuGothic-Regular"/>
          <w:kern w:val="0"/>
          <w:szCs w:val="21"/>
        </w:rPr>
        <w:t>18</w:t>
      </w:r>
      <w:r w:rsidRPr="008C7EA3">
        <w:rPr>
          <w:rFonts w:ascii="ＭＳ Ｐゴシック" w:eastAsia="ＭＳ Ｐゴシック" w:hAnsi="ＭＳ Ｐゴシック" w:cs="YuGothic-Regular" w:hint="eastAsia"/>
          <w:kern w:val="0"/>
          <w:szCs w:val="21"/>
        </w:rPr>
        <w:t>歳までの小児期逆境体験（</w:t>
      </w:r>
      <w:r w:rsidRPr="008C7EA3">
        <w:rPr>
          <w:rFonts w:ascii="ＭＳ Ｐゴシック" w:eastAsia="ＭＳ Ｐゴシック" w:hAnsi="ＭＳ Ｐゴシック" w:cs="YuGothic-Regular"/>
          <w:kern w:val="0"/>
          <w:szCs w:val="21"/>
        </w:rPr>
        <w:t>10</w:t>
      </w:r>
      <w:r w:rsidRPr="008C7EA3">
        <w:rPr>
          <w:rFonts w:ascii="ＭＳ Ｐゴシック" w:eastAsia="ＭＳ Ｐゴシック" w:hAnsi="ＭＳ Ｐゴシック" w:cs="YuGothic-Regular" w:hint="eastAsia"/>
          <w:kern w:val="0"/>
          <w:szCs w:val="21"/>
        </w:rPr>
        <w:t>項目）のうち</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項目以上に該当する者の割合を比較したところ</w:t>
      </w:r>
      <w:r w:rsidR="00305E14">
        <w:rPr>
          <w:rFonts w:ascii="ＭＳ Ｐゴシック" w:eastAsia="ＭＳ Ｐゴシック" w:hAnsi="ＭＳ Ｐゴシック" w:cs="YuGothic-Regular" w:hint="eastAsia"/>
          <w:kern w:val="0"/>
          <w:szCs w:val="21"/>
        </w:rPr>
        <w:t>、</w:t>
      </w:r>
      <w:r w:rsidR="00691E1B" w:rsidRPr="007C72A5">
        <w:rPr>
          <w:rFonts w:ascii="ＭＳ Ｐゴシック" w:eastAsia="ＭＳ Ｐゴシック" w:hAnsi="ＭＳ Ｐゴシック" w:cs="YuGothic-Regular"/>
          <w:color w:val="000000" w:themeColor="text1"/>
          <w:kern w:val="0"/>
          <w:szCs w:val="21"/>
        </w:rPr>
        <w:t>SOGS</w:t>
      </w:r>
      <w:r w:rsidR="00BF2E0B">
        <w:rPr>
          <w:rFonts w:ascii="ＭＳ Ｐゴシック" w:eastAsia="ＭＳ Ｐゴシック" w:hAnsi="ＭＳ Ｐゴシック" w:cs="YuGothic-Regular"/>
          <w:color w:val="000000" w:themeColor="text1"/>
          <w:kern w:val="0"/>
          <w:szCs w:val="21"/>
        </w:rPr>
        <w:t xml:space="preserve"> </w:t>
      </w:r>
      <w:r w:rsidR="00691E1B" w:rsidRPr="007C72A5">
        <w:rPr>
          <w:rFonts w:ascii="ＭＳ Ｐゴシック" w:eastAsia="ＭＳ Ｐゴシック" w:hAnsi="ＭＳ Ｐゴシック" w:cs="YuGothic-Regular"/>
          <w:color w:val="000000" w:themeColor="text1"/>
          <w:kern w:val="0"/>
          <w:szCs w:val="21"/>
        </w:rPr>
        <w:t>5</w:t>
      </w:r>
      <w:r w:rsidR="00691E1B" w:rsidRPr="007C72A5">
        <w:rPr>
          <w:rFonts w:ascii="ＭＳ Ｐゴシック" w:eastAsia="ＭＳ Ｐゴシック" w:hAnsi="ＭＳ Ｐゴシック" w:cs="YuGothic-Regular" w:hint="eastAsia"/>
          <w:color w:val="000000" w:themeColor="text1"/>
          <w:kern w:val="0"/>
          <w:szCs w:val="21"/>
        </w:rPr>
        <w:t>点未満の</w:t>
      </w:r>
      <w:r w:rsidR="00B01329">
        <w:rPr>
          <w:rFonts w:ascii="ＭＳ Ｐゴシック" w:eastAsia="ＭＳ Ｐゴシック" w:hAnsi="ＭＳ Ｐゴシック" w:cs="YuGothic-Regular" w:hint="eastAsia"/>
          <w:color w:val="000000" w:themeColor="text1"/>
          <w:kern w:val="0"/>
          <w:szCs w:val="21"/>
        </w:rPr>
        <w:t>23</w:t>
      </w:r>
      <w:r w:rsidR="00691E1B" w:rsidRPr="007C72A5">
        <w:rPr>
          <w:rFonts w:ascii="ＭＳ Ｐゴシック" w:eastAsia="ＭＳ Ｐゴシック" w:hAnsi="ＭＳ Ｐゴシック" w:cs="YuGothic-Regular"/>
          <w:color w:val="000000" w:themeColor="text1"/>
          <w:kern w:val="0"/>
          <w:szCs w:val="21"/>
        </w:rPr>
        <w:t>.</w:t>
      </w:r>
      <w:r w:rsidR="00B01329">
        <w:rPr>
          <w:rFonts w:ascii="ＭＳ Ｐゴシック" w:eastAsia="ＭＳ Ｐゴシック" w:hAnsi="ＭＳ Ｐゴシック" w:cs="YuGothic-Regular" w:hint="eastAsia"/>
          <w:color w:val="000000" w:themeColor="text1"/>
          <w:kern w:val="0"/>
          <w:szCs w:val="21"/>
        </w:rPr>
        <w:t>7</w:t>
      </w:r>
      <w:r w:rsidR="00691E1B" w:rsidRPr="007C72A5">
        <w:rPr>
          <w:rFonts w:ascii="ＭＳ Ｐゴシック" w:eastAsia="ＭＳ Ｐゴシック" w:hAnsi="ＭＳ Ｐゴシック" w:cs="YuGothic-Regular"/>
          <w:color w:val="000000" w:themeColor="text1"/>
          <w:kern w:val="0"/>
          <w:szCs w:val="21"/>
        </w:rPr>
        <w:t>%</w:t>
      </w:r>
      <w:r w:rsidR="00691E1B" w:rsidRPr="007C72A5">
        <w:rPr>
          <w:rFonts w:ascii="ＭＳ Ｐゴシック" w:eastAsia="ＭＳ Ｐゴシック" w:hAnsi="ＭＳ Ｐゴシック" w:cs="YuGothic-Regular" w:hint="eastAsia"/>
          <w:color w:val="000000" w:themeColor="text1"/>
          <w:kern w:val="0"/>
          <w:szCs w:val="21"/>
        </w:rPr>
        <w:t>に対し</w:t>
      </w:r>
      <w:r w:rsidR="00305E14">
        <w:rPr>
          <w:rFonts w:ascii="ＭＳ Ｐゴシック" w:eastAsia="ＭＳ Ｐゴシック" w:hAnsi="ＭＳ Ｐゴシック" w:cs="YuGothic-Regular" w:hint="eastAsia"/>
          <w:color w:val="000000" w:themeColor="text1"/>
          <w:kern w:val="0"/>
          <w:szCs w:val="21"/>
        </w:rPr>
        <w:t>、</w:t>
      </w:r>
      <w:r w:rsidR="00B01329" w:rsidRPr="00B07ACC">
        <w:rPr>
          <w:rFonts w:ascii="ＭＳ Ｐゴシック" w:eastAsia="ＭＳ Ｐゴシック" w:hAnsi="ＭＳ Ｐゴシック" w:cs="YuGothic-Regular" w:hint="eastAsia"/>
          <w:kern w:val="0"/>
          <w:szCs w:val="21"/>
        </w:rPr>
        <w:t>ギャンブル等依存が疑われる者の群</w:t>
      </w:r>
      <w:r w:rsidR="00B01329">
        <w:rPr>
          <w:rFonts w:ascii="ＭＳ Ｐゴシック" w:eastAsia="ＭＳ Ｐゴシック" w:hAnsi="ＭＳ Ｐゴシック" w:cs="YuGothic-Regular" w:hint="eastAsia"/>
          <w:kern w:val="0"/>
          <w:szCs w:val="21"/>
        </w:rPr>
        <w:t>（</w:t>
      </w:r>
      <w:r w:rsidR="00691E1B" w:rsidRPr="007C72A5">
        <w:rPr>
          <w:rFonts w:ascii="ＭＳ Ｐゴシック" w:eastAsia="ＭＳ Ｐゴシック" w:hAnsi="ＭＳ Ｐゴシック" w:cs="YuGothic-Regular"/>
          <w:color w:val="000000" w:themeColor="text1"/>
          <w:kern w:val="0"/>
          <w:szCs w:val="21"/>
        </w:rPr>
        <w:t>SOGS</w:t>
      </w:r>
      <w:r w:rsidR="00BF2E0B">
        <w:rPr>
          <w:rFonts w:ascii="ＭＳ Ｐゴシック" w:eastAsia="ＭＳ Ｐゴシック" w:hAnsi="ＭＳ Ｐゴシック" w:cs="YuGothic-Regular"/>
          <w:color w:val="000000" w:themeColor="text1"/>
          <w:kern w:val="0"/>
          <w:szCs w:val="21"/>
        </w:rPr>
        <w:t xml:space="preserve"> </w:t>
      </w:r>
      <w:r w:rsidR="00691E1B" w:rsidRPr="007C72A5">
        <w:rPr>
          <w:rFonts w:ascii="ＭＳ Ｐゴシック" w:eastAsia="ＭＳ Ｐゴシック" w:hAnsi="ＭＳ Ｐゴシック" w:cs="YuGothic-Regular"/>
          <w:color w:val="000000" w:themeColor="text1"/>
          <w:kern w:val="0"/>
          <w:szCs w:val="21"/>
        </w:rPr>
        <w:t>5</w:t>
      </w:r>
      <w:r w:rsidR="00691E1B" w:rsidRPr="007C72A5">
        <w:rPr>
          <w:rFonts w:ascii="ＭＳ Ｐゴシック" w:eastAsia="ＭＳ Ｐゴシック" w:hAnsi="ＭＳ Ｐゴシック" w:cs="YuGothic-Regular" w:hint="eastAsia"/>
          <w:color w:val="000000" w:themeColor="text1"/>
          <w:kern w:val="0"/>
          <w:szCs w:val="21"/>
        </w:rPr>
        <w:t>点以上</w:t>
      </w:r>
      <w:r w:rsidR="00B01329">
        <w:rPr>
          <w:rFonts w:ascii="ＭＳ Ｐゴシック" w:eastAsia="ＭＳ Ｐゴシック" w:hAnsi="ＭＳ Ｐゴシック" w:cs="YuGothic-Regular" w:hint="eastAsia"/>
          <w:color w:val="000000" w:themeColor="text1"/>
          <w:kern w:val="0"/>
          <w:szCs w:val="21"/>
        </w:rPr>
        <w:t>）</w:t>
      </w:r>
      <w:r w:rsidR="00691E1B" w:rsidRPr="007C72A5">
        <w:rPr>
          <w:rFonts w:ascii="ＭＳ Ｐゴシック" w:eastAsia="ＭＳ Ｐゴシック" w:hAnsi="ＭＳ Ｐゴシック" w:cs="YuGothic-Regular" w:hint="eastAsia"/>
          <w:color w:val="000000" w:themeColor="text1"/>
          <w:kern w:val="0"/>
          <w:szCs w:val="21"/>
        </w:rPr>
        <w:t>では</w:t>
      </w:r>
      <w:r w:rsidR="00B01329">
        <w:rPr>
          <w:rFonts w:ascii="ＭＳ Ｐゴシック" w:eastAsia="ＭＳ Ｐゴシック" w:hAnsi="ＭＳ Ｐゴシック" w:cs="YuGothic-Regular" w:hint="eastAsia"/>
          <w:color w:val="000000" w:themeColor="text1"/>
          <w:kern w:val="0"/>
          <w:szCs w:val="21"/>
        </w:rPr>
        <w:t>27</w:t>
      </w:r>
      <w:r w:rsidR="00691E1B" w:rsidRPr="007C72A5">
        <w:rPr>
          <w:rFonts w:ascii="ＭＳ Ｐゴシック" w:eastAsia="ＭＳ Ｐゴシック" w:hAnsi="ＭＳ Ｐゴシック" w:cs="YuGothic-Regular"/>
          <w:color w:val="000000" w:themeColor="text1"/>
          <w:kern w:val="0"/>
          <w:szCs w:val="21"/>
        </w:rPr>
        <w:t>.</w:t>
      </w:r>
      <w:r w:rsidR="00B01329">
        <w:rPr>
          <w:rFonts w:ascii="ＭＳ Ｐゴシック" w:eastAsia="ＭＳ Ｐゴシック" w:hAnsi="ＭＳ Ｐゴシック" w:cs="YuGothic-Regular" w:hint="eastAsia"/>
          <w:color w:val="000000" w:themeColor="text1"/>
          <w:kern w:val="0"/>
          <w:szCs w:val="21"/>
        </w:rPr>
        <w:t>3</w:t>
      </w:r>
      <w:r w:rsidR="00691E1B" w:rsidRPr="007C72A5">
        <w:rPr>
          <w:rFonts w:ascii="ＭＳ Ｐゴシック" w:eastAsia="ＭＳ Ｐゴシック" w:hAnsi="ＭＳ Ｐゴシック" w:cs="YuGothic-Regular"/>
          <w:color w:val="000000" w:themeColor="text1"/>
          <w:kern w:val="0"/>
          <w:szCs w:val="21"/>
        </w:rPr>
        <w:t>%</w:t>
      </w:r>
      <w:r w:rsidR="00691E1B" w:rsidRPr="007C72A5">
        <w:rPr>
          <w:rFonts w:ascii="ＭＳ Ｐゴシック" w:eastAsia="ＭＳ Ｐゴシック" w:hAnsi="ＭＳ Ｐゴシック" w:cs="YuGothic-Regular" w:hint="eastAsia"/>
          <w:color w:val="000000" w:themeColor="text1"/>
          <w:kern w:val="0"/>
          <w:szCs w:val="21"/>
        </w:rPr>
        <w:t>であったが</w:t>
      </w:r>
      <w:r w:rsidR="00305E14">
        <w:rPr>
          <w:rFonts w:ascii="ＭＳ Ｐゴシック" w:eastAsia="ＭＳ Ｐゴシック" w:hAnsi="ＭＳ Ｐゴシック" w:cs="YuGothic-Regular" w:hint="eastAsia"/>
          <w:kern w:val="0"/>
          <w:szCs w:val="21"/>
        </w:rPr>
        <w:t>、</w:t>
      </w:r>
      <w:r w:rsidR="00691E1B" w:rsidRPr="004C496F">
        <w:rPr>
          <w:rFonts w:ascii="ＭＳ Ｐゴシック" w:eastAsia="ＭＳ Ｐゴシック" w:hAnsi="ＭＳ Ｐゴシック" w:cs="YuGothic-Regular" w:hint="eastAsia"/>
          <w:kern w:val="0"/>
          <w:szCs w:val="21"/>
        </w:rPr>
        <w:t>有意な差は認めなかった</w:t>
      </w:r>
      <w:r w:rsidR="00B01329">
        <w:rPr>
          <w:rFonts w:ascii="ＭＳ Ｐゴシック" w:eastAsia="ＭＳ Ｐゴシック" w:hAnsi="ＭＳ Ｐゴシック" w:cs="YuGothic-Regular" w:hint="eastAsia"/>
          <w:kern w:val="0"/>
          <w:szCs w:val="21"/>
        </w:rPr>
        <w:t>。</w:t>
      </w:r>
      <w:r w:rsidRPr="00B07ACC">
        <w:rPr>
          <w:rFonts w:ascii="ＭＳ Ｐゴシック" w:eastAsia="ＭＳ Ｐゴシック" w:hAnsi="ＭＳ Ｐゴシック" w:cs="YuGothic-Regular" w:hint="eastAsia"/>
          <w:kern w:val="0"/>
          <w:szCs w:val="21"/>
        </w:rPr>
        <w:t>性別で分けて比較しても同様の結果であった。（図表</w:t>
      </w:r>
      <w:r w:rsidR="00C41762" w:rsidRPr="00B07ACC">
        <w:rPr>
          <w:rFonts w:ascii="ＭＳ Ｐゴシック" w:eastAsia="ＭＳ Ｐゴシック" w:hAnsi="ＭＳ Ｐゴシック" w:cs="YuGothic-Regular"/>
          <w:kern w:val="0"/>
          <w:szCs w:val="21"/>
        </w:rPr>
        <w:t>4</w:t>
      </w:r>
      <w:r w:rsidR="007404FD" w:rsidRPr="00B07ACC">
        <w:rPr>
          <w:rFonts w:ascii="ＭＳ Ｐゴシック" w:eastAsia="ＭＳ Ｐゴシック" w:hAnsi="ＭＳ Ｐゴシック" w:cs="YuGothic-Regular"/>
          <w:kern w:val="0"/>
          <w:szCs w:val="21"/>
        </w:rPr>
        <w:t>7</w:t>
      </w:r>
      <w:r w:rsidRPr="00B07ACC">
        <w:rPr>
          <w:rFonts w:ascii="ＭＳ Ｐゴシック" w:eastAsia="ＭＳ Ｐゴシック" w:hAnsi="ＭＳ Ｐゴシック" w:cs="YuGothic-Regular" w:hint="eastAsia"/>
          <w:kern w:val="0"/>
          <w:szCs w:val="21"/>
        </w:rPr>
        <w:t>）</w:t>
      </w:r>
    </w:p>
    <w:p w14:paraId="5225267B" w14:textId="77777777" w:rsidR="00B01329" w:rsidRPr="0081456F" w:rsidRDefault="00B01329" w:rsidP="004E31F6">
      <w:pPr>
        <w:autoSpaceDE w:val="0"/>
        <w:autoSpaceDN w:val="0"/>
        <w:adjustRightInd w:val="0"/>
        <w:ind w:firstLineChars="100" w:firstLine="213"/>
        <w:jc w:val="left"/>
        <w:rPr>
          <w:rFonts w:ascii="ＭＳ Ｐゴシック" w:eastAsia="ＭＳ Ｐゴシック" w:hAnsi="ＭＳ Ｐゴシック" w:cs="YuGothic-Regular"/>
          <w:color w:val="FF0000"/>
          <w:kern w:val="0"/>
          <w:szCs w:val="21"/>
        </w:rPr>
      </w:pPr>
    </w:p>
    <w:p w14:paraId="51CB422F" w14:textId="664470B3" w:rsidR="00892BF1" w:rsidRDefault="00892BF1" w:rsidP="00C41762">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C41762">
        <w:rPr>
          <w:rFonts w:ascii="ＭＳ Ｐゴシック" w:eastAsia="ＭＳ Ｐゴシック" w:hAnsi="ＭＳ Ｐゴシック" w:cs="YuGothic-Bold"/>
          <w:b/>
          <w:bCs/>
          <w:kern w:val="0"/>
          <w:sz w:val="20"/>
          <w:szCs w:val="20"/>
        </w:rPr>
        <w:t>4</w:t>
      </w:r>
      <w:r w:rsidR="007404FD">
        <w:rPr>
          <w:rFonts w:ascii="ＭＳ Ｐゴシック" w:eastAsia="ＭＳ Ｐゴシック" w:hAnsi="ＭＳ Ｐゴシック" w:cs="YuGothic-Bold"/>
          <w:b/>
          <w:bCs/>
          <w:kern w:val="0"/>
          <w:sz w:val="20"/>
          <w:szCs w:val="20"/>
        </w:rPr>
        <w:t>7</w:t>
      </w:r>
      <w:r w:rsidRPr="008C7EA3">
        <w:rPr>
          <w:rFonts w:ascii="ＭＳ Ｐゴシック" w:eastAsia="ＭＳ Ｐゴシック" w:hAnsi="ＭＳ Ｐゴシック" w:cs="YuGothic-Bold" w:hint="eastAsia"/>
          <w:b/>
          <w:bCs/>
          <w:kern w:val="0"/>
          <w:sz w:val="20"/>
          <w:szCs w:val="20"/>
        </w:rPr>
        <w:t xml:space="preserve">　ギャンブル等依存と小児期</w:t>
      </w:r>
      <w:r w:rsidRPr="008C7EA3">
        <w:rPr>
          <w:rFonts w:ascii="ＭＳ Ｐゴシック" w:eastAsia="ＭＳ Ｐゴシック" w:hAnsi="ＭＳ Ｐゴシック" w:cs="YuGothic-Bold" w:hint="eastAsia"/>
          <w:b/>
          <w:bCs/>
          <w:kern w:val="0"/>
          <w:szCs w:val="21"/>
        </w:rPr>
        <w:t>逆境</w:t>
      </w:r>
      <w:r w:rsidRPr="008C7EA3">
        <w:rPr>
          <w:rFonts w:ascii="ＭＳ Ｐゴシック" w:eastAsia="ＭＳ Ｐゴシック" w:hAnsi="ＭＳ Ｐゴシック" w:cs="YuGothic-Bold" w:hint="eastAsia"/>
          <w:b/>
          <w:bCs/>
          <w:kern w:val="0"/>
          <w:sz w:val="20"/>
          <w:szCs w:val="20"/>
        </w:rPr>
        <w:t>経験</w:t>
      </w:r>
    </w:p>
    <w:p w14:paraId="6AA47F1B" w14:textId="0E41D413" w:rsidR="00784BF5" w:rsidRDefault="00784BF5" w:rsidP="00C41762">
      <w:pPr>
        <w:autoSpaceDE w:val="0"/>
        <w:autoSpaceDN w:val="0"/>
        <w:adjustRightInd w:val="0"/>
        <w:jc w:val="center"/>
        <w:rPr>
          <w:rFonts w:ascii="ＭＳ Ｐゴシック" w:eastAsia="ＭＳ Ｐゴシック" w:hAnsi="ＭＳ Ｐゴシック" w:cs="YuGothic-Bold"/>
          <w:b/>
          <w:bCs/>
          <w:kern w:val="0"/>
          <w:sz w:val="20"/>
          <w:szCs w:val="20"/>
        </w:rPr>
      </w:pPr>
      <w:r w:rsidRPr="00784BF5">
        <w:rPr>
          <w:rFonts w:hint="eastAsia"/>
          <w:noProof/>
        </w:rPr>
        <w:drawing>
          <wp:inline distT="0" distB="0" distL="0" distR="0" wp14:anchorId="618969B6" wp14:editId="61404E37">
            <wp:extent cx="6480175" cy="981075"/>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480175" cy="981075"/>
                    </a:xfrm>
                    <a:prstGeom prst="rect">
                      <a:avLst/>
                    </a:prstGeom>
                    <a:noFill/>
                    <a:ln>
                      <a:noFill/>
                    </a:ln>
                  </pic:spPr>
                </pic:pic>
              </a:graphicData>
            </a:graphic>
          </wp:inline>
        </w:drawing>
      </w:r>
    </w:p>
    <w:p w14:paraId="5444DDA7" w14:textId="7D7ADA82" w:rsidR="00892BF1" w:rsidRPr="008C7EA3" w:rsidRDefault="00892BF1" w:rsidP="00C054AF">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※集計から除外：問</w:t>
      </w:r>
      <w:r w:rsidRPr="008C7EA3">
        <w:rPr>
          <w:rFonts w:ascii="ＭＳ Ｐゴシック" w:eastAsia="ＭＳ Ｐゴシック" w:hAnsi="ＭＳ Ｐゴシック" w:cs="YuGothic-Regular"/>
          <w:kern w:val="0"/>
          <w:sz w:val="18"/>
          <w:szCs w:val="18"/>
        </w:rPr>
        <w:t>51</w:t>
      </w:r>
      <w:r w:rsidRPr="008C7EA3">
        <w:rPr>
          <w:rFonts w:ascii="ＭＳ Ｐゴシック" w:eastAsia="ＭＳ Ｐゴシック" w:hAnsi="ＭＳ Ｐゴシック" w:cs="YuGothic-Regular" w:hint="eastAsia"/>
          <w:kern w:val="0"/>
          <w:sz w:val="18"/>
          <w:szCs w:val="18"/>
        </w:rPr>
        <w:t>で答えたくない（</w:t>
      </w:r>
      <w:r w:rsidRPr="008C7EA3">
        <w:rPr>
          <w:rFonts w:ascii="ＭＳ Ｐゴシック" w:eastAsia="ＭＳ Ｐゴシック" w:hAnsi="ＭＳ Ｐゴシック" w:cs="YuGothic-Regular"/>
          <w:kern w:val="0"/>
          <w:sz w:val="18"/>
          <w:szCs w:val="18"/>
        </w:rPr>
        <w:t>n=</w:t>
      </w:r>
      <w:r w:rsidR="004C207F">
        <w:rPr>
          <w:rFonts w:ascii="ＭＳ Ｐゴシック" w:eastAsia="ＭＳ Ｐゴシック" w:hAnsi="ＭＳ Ｐゴシック" w:cs="YuGothic-Regular"/>
          <w:kern w:val="0"/>
          <w:sz w:val="18"/>
          <w:szCs w:val="18"/>
        </w:rPr>
        <w:t>3</w:t>
      </w:r>
      <w:r w:rsidR="007F037D">
        <w:rPr>
          <w:rFonts w:ascii="ＭＳ Ｐゴシック" w:eastAsia="ＭＳ Ｐゴシック" w:hAnsi="ＭＳ Ｐゴシック" w:cs="YuGothic-Regular" w:hint="eastAsia"/>
          <w:kern w:val="0"/>
          <w:sz w:val="18"/>
          <w:szCs w:val="18"/>
        </w:rPr>
        <w:t>5</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w:t>
      </w:r>
      <w:r w:rsidR="004C207F">
        <w:rPr>
          <w:rFonts w:ascii="ＭＳ Ｐゴシック" w:eastAsia="ＭＳ Ｐゴシック" w:hAnsi="ＭＳ Ｐゴシック" w:cs="YuGothic-Regular"/>
          <w:kern w:val="0"/>
          <w:sz w:val="18"/>
          <w:szCs w:val="18"/>
        </w:rPr>
        <w:t>91</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SOGS</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22-35</w:t>
      </w:r>
      <w:r w:rsidRPr="008C7EA3">
        <w:rPr>
          <w:rFonts w:ascii="ＭＳ Ｐゴシック" w:eastAsia="ＭＳ Ｐゴシック" w:hAnsi="ＭＳ Ｐゴシック" w:cs="YuGothic-Regular" w:hint="eastAsia"/>
          <w:kern w:val="0"/>
          <w:sz w:val="18"/>
          <w:szCs w:val="18"/>
        </w:rPr>
        <w:t>）に回答不備</w:t>
      </w:r>
      <w:r w:rsidRPr="00B96376">
        <w:rPr>
          <w:rFonts w:ascii="ＭＳ Ｐゴシック" w:eastAsia="ＭＳ Ｐゴシック" w:hAnsi="ＭＳ Ｐゴシック" w:cs="YuGothic-Regular" w:hint="eastAsia"/>
          <w:kern w:val="0"/>
          <w:sz w:val="18"/>
          <w:szCs w:val="18"/>
        </w:rPr>
        <w:t>（</w:t>
      </w:r>
      <w:r w:rsidRPr="00B96376">
        <w:rPr>
          <w:rFonts w:ascii="ＭＳ Ｐゴシック" w:eastAsia="ＭＳ Ｐゴシック" w:hAnsi="ＭＳ Ｐゴシック" w:cs="YuGothic-Regular"/>
          <w:kern w:val="0"/>
          <w:sz w:val="18"/>
          <w:szCs w:val="18"/>
        </w:rPr>
        <w:t>n=</w:t>
      </w:r>
      <w:r w:rsidR="00B96376" w:rsidRPr="00B96376">
        <w:rPr>
          <w:rFonts w:ascii="ＭＳ Ｐゴシック" w:eastAsia="ＭＳ Ｐゴシック" w:hAnsi="ＭＳ Ｐゴシック" w:cs="YuGothic-Regular" w:hint="eastAsia"/>
          <w:kern w:val="0"/>
          <w:sz w:val="18"/>
          <w:szCs w:val="18"/>
        </w:rPr>
        <w:t>4</w:t>
      </w:r>
      <w:r w:rsidR="00784BF5">
        <w:rPr>
          <w:rFonts w:ascii="ＭＳ Ｐゴシック" w:eastAsia="ＭＳ Ｐゴシック" w:hAnsi="ＭＳ Ｐゴシック" w:cs="YuGothic-Regular" w:hint="eastAsia"/>
          <w:kern w:val="0"/>
          <w:sz w:val="18"/>
          <w:szCs w:val="18"/>
        </w:rPr>
        <w:t>5</w:t>
      </w:r>
      <w:r w:rsidRPr="00B96376">
        <w:rPr>
          <w:rFonts w:ascii="ＭＳ Ｐゴシック" w:eastAsia="ＭＳ Ｐゴシック" w:hAnsi="ＭＳ Ｐゴシック" w:cs="YuGothic-Regular" w:hint="eastAsia"/>
          <w:kern w:val="0"/>
          <w:sz w:val="18"/>
          <w:szCs w:val="18"/>
        </w:rPr>
        <w:t>）</w:t>
      </w:r>
    </w:p>
    <w:p w14:paraId="2F66BE07" w14:textId="42835ACC" w:rsidR="00055B35" w:rsidRDefault="00055B35">
      <w:pPr>
        <w:widowControl/>
        <w:jc w:val="left"/>
        <w:rPr>
          <w:rFonts w:ascii="ＭＳ Ｐゴシック" w:eastAsia="ＭＳ Ｐゴシック" w:hAnsi="ＭＳ Ｐゴシック" w:cs="YuGothic-Bold"/>
          <w:b/>
          <w:bCs/>
          <w:kern w:val="0"/>
          <w:sz w:val="24"/>
          <w:szCs w:val="24"/>
        </w:rPr>
      </w:pPr>
      <w:r>
        <w:rPr>
          <w:rFonts w:ascii="ＭＳ Ｐゴシック" w:eastAsia="ＭＳ Ｐゴシック" w:hAnsi="ＭＳ Ｐゴシック" w:cs="YuGothic-Bold"/>
          <w:b/>
          <w:bCs/>
          <w:kern w:val="0"/>
          <w:sz w:val="24"/>
          <w:szCs w:val="24"/>
        </w:rPr>
        <w:br w:type="page"/>
      </w:r>
    </w:p>
    <w:p w14:paraId="70F826BB" w14:textId="242E8CA1" w:rsidR="00892BF1" w:rsidRPr="00E1161A" w:rsidRDefault="00892BF1" w:rsidP="00892BF1">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（６）ギャンブル</w:t>
      </w:r>
      <w:r w:rsidR="009E1994">
        <w:rPr>
          <w:rFonts w:ascii="ＭＳ Ｐゴシック" w:eastAsia="ＭＳ Ｐゴシック" w:hAnsi="ＭＳ Ｐゴシック" w:cs="YuGothic-Bold" w:hint="eastAsia"/>
          <w:b/>
          <w:bCs/>
          <w:kern w:val="0"/>
          <w:sz w:val="24"/>
          <w:szCs w:val="24"/>
        </w:rPr>
        <w:t>等</w:t>
      </w:r>
      <w:r w:rsidRPr="00E1161A">
        <w:rPr>
          <w:rFonts w:ascii="ＭＳ Ｐゴシック" w:eastAsia="ＭＳ Ｐゴシック" w:hAnsi="ＭＳ Ｐゴシック" w:cs="YuGothic-Bold" w:hint="eastAsia"/>
          <w:b/>
          <w:bCs/>
          <w:kern w:val="0"/>
          <w:sz w:val="24"/>
          <w:szCs w:val="24"/>
        </w:rPr>
        <w:t>問題と子育ての負担感との関連</w:t>
      </w:r>
    </w:p>
    <w:p w14:paraId="7AF2D6AE" w14:textId="6CB93525"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【現在の</w:t>
      </w:r>
      <w:r w:rsidRPr="008C7EA3">
        <w:rPr>
          <w:rFonts w:ascii="ＭＳ Ｐゴシック" w:eastAsia="ＭＳ Ｐゴシック" w:hAnsi="ＭＳ Ｐゴシック" w:cs="YuGothic-Bold"/>
          <w:b/>
          <w:bCs/>
          <w:kern w:val="0"/>
          <w:szCs w:val="21"/>
        </w:rPr>
        <w:t>18</w:t>
      </w:r>
      <w:r w:rsidRPr="008C7EA3">
        <w:rPr>
          <w:rFonts w:ascii="ＭＳ Ｐゴシック" w:eastAsia="ＭＳ Ｐゴシック" w:hAnsi="ＭＳ Ｐゴシック" w:cs="YuGothic-Bold" w:hint="eastAsia"/>
          <w:b/>
          <w:bCs/>
          <w:kern w:val="0"/>
          <w:szCs w:val="21"/>
        </w:rPr>
        <w:t>歳未満（児童）の子育て状況】</w:t>
      </w:r>
    </w:p>
    <w:p w14:paraId="5122D010" w14:textId="1838B7E4" w:rsidR="00892BF1" w:rsidRPr="008C7EA3" w:rsidRDefault="00892BF1" w:rsidP="001C4D7C">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9</w:t>
      </w:r>
      <w:r w:rsidRPr="00B35703">
        <w:rPr>
          <w:rFonts w:ascii="ＭＳ Ｐゴシック" w:eastAsia="ＭＳ Ｐゴシック" w:hAnsi="ＭＳ Ｐゴシック" w:cs="YuGothic-Bold" w:hint="eastAsia"/>
          <w:b/>
          <w:bCs/>
          <w:kern w:val="0"/>
          <w:szCs w:val="21"/>
          <w:highlight w:val="yellow"/>
        </w:rPr>
        <w:t>】</w:t>
      </w:r>
      <w:r w:rsidR="001C4D7C"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現在あなたは</w:t>
      </w:r>
      <w:r w:rsidRPr="00B35703">
        <w:rPr>
          <w:rFonts w:ascii="ＭＳ Ｐゴシック" w:eastAsia="ＭＳ Ｐゴシック" w:hAnsi="ＭＳ Ｐゴシック" w:cs="YuGothic-Bold"/>
          <w:b/>
          <w:bCs/>
          <w:kern w:val="0"/>
          <w:szCs w:val="21"/>
          <w:highlight w:val="yellow"/>
        </w:rPr>
        <w:t>18</w:t>
      </w:r>
      <w:r w:rsidRPr="00B35703">
        <w:rPr>
          <w:rFonts w:ascii="ＭＳ Ｐゴシック" w:eastAsia="ＭＳ Ｐゴシック" w:hAnsi="ＭＳ Ｐゴシック" w:cs="YuGothic-Bold" w:hint="eastAsia"/>
          <w:b/>
          <w:bCs/>
          <w:kern w:val="0"/>
          <w:szCs w:val="21"/>
          <w:highlight w:val="yellow"/>
        </w:rPr>
        <w:t>歳以下のお子さんを子育て中ですか。（単一選択）</w:t>
      </w:r>
    </w:p>
    <w:p w14:paraId="3F94E395" w14:textId="216D59AA" w:rsidR="00892BF1" w:rsidRDefault="00B96376"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hint="eastAsia"/>
          <w:kern w:val="0"/>
          <w:szCs w:val="21"/>
        </w:rPr>
        <w:t>1</w:t>
      </w:r>
      <w:r w:rsidR="00892BF1" w:rsidRPr="008C7EA3">
        <w:rPr>
          <w:rFonts w:ascii="ＭＳ Ｐゴシック" w:eastAsia="ＭＳ Ｐゴシック" w:hAnsi="ＭＳ Ｐゴシック" w:cs="YuGothic-Regular"/>
          <w:kern w:val="0"/>
          <w:szCs w:val="21"/>
        </w:rPr>
        <w:t>,</w:t>
      </w:r>
      <w:r>
        <w:rPr>
          <w:rFonts w:ascii="ＭＳ Ｐゴシック" w:eastAsia="ＭＳ Ｐゴシック" w:hAnsi="ＭＳ Ｐゴシック" w:cs="YuGothic-Regular" w:hint="eastAsia"/>
          <w:kern w:val="0"/>
          <w:szCs w:val="21"/>
        </w:rPr>
        <w:t>496</w:t>
      </w:r>
      <w:r w:rsidR="00187A69">
        <w:rPr>
          <w:rFonts w:ascii="ＭＳ Ｐゴシック" w:eastAsia="ＭＳ Ｐゴシック" w:hAnsi="ＭＳ Ｐゴシック" w:cs="YuGothic-Regular" w:hint="eastAsia"/>
          <w:kern w:val="0"/>
          <w:szCs w:val="21"/>
        </w:rPr>
        <w:t>名</w:t>
      </w:r>
      <w:r w:rsidR="00892BF1" w:rsidRPr="008C7EA3">
        <w:rPr>
          <w:rFonts w:ascii="ＭＳ Ｐゴシック" w:eastAsia="ＭＳ Ｐゴシック" w:hAnsi="ＭＳ Ｐゴシック" w:cs="YuGothic-Regular" w:hint="eastAsia"/>
          <w:kern w:val="0"/>
          <w:szCs w:val="21"/>
        </w:rPr>
        <w:t>中</w:t>
      </w:r>
      <w:r>
        <w:rPr>
          <w:rFonts w:ascii="ＭＳ Ｐゴシック" w:eastAsia="ＭＳ Ｐゴシック" w:hAnsi="ＭＳ Ｐゴシック" w:cs="YuGothic-Regular" w:hint="eastAsia"/>
          <w:kern w:val="0"/>
          <w:szCs w:val="21"/>
        </w:rPr>
        <w:t>313</w:t>
      </w:r>
      <w:r w:rsidR="00187A69">
        <w:rPr>
          <w:rFonts w:ascii="ＭＳ Ｐゴシック" w:eastAsia="ＭＳ Ｐゴシック" w:hAnsi="ＭＳ Ｐゴシック" w:cs="YuGothic-Regular" w:hint="eastAsia"/>
          <w:kern w:val="0"/>
          <w:szCs w:val="21"/>
        </w:rPr>
        <w:t>名</w:t>
      </w:r>
      <w:r w:rsidR="00892BF1" w:rsidRPr="008C7EA3">
        <w:rPr>
          <w:rFonts w:ascii="ＭＳ Ｐゴシック" w:eastAsia="ＭＳ Ｐゴシック" w:hAnsi="ＭＳ Ｐゴシック" w:cs="YuGothic-Regular" w:hint="eastAsia"/>
          <w:kern w:val="0"/>
          <w:szCs w:val="21"/>
        </w:rPr>
        <w:t>（</w:t>
      </w:r>
      <w:r w:rsidR="00892BF1" w:rsidRPr="008C7EA3">
        <w:rPr>
          <w:rFonts w:ascii="ＭＳ Ｐゴシック" w:eastAsia="ＭＳ Ｐゴシック" w:hAnsi="ＭＳ Ｐゴシック" w:cs="YuGothic-Regular"/>
          <w:kern w:val="0"/>
          <w:szCs w:val="21"/>
        </w:rPr>
        <w:t>2</w:t>
      </w:r>
      <w:r>
        <w:rPr>
          <w:rFonts w:ascii="ＭＳ Ｐゴシック" w:eastAsia="ＭＳ Ｐゴシック" w:hAnsi="ＭＳ Ｐゴシック" w:cs="YuGothic-Regular" w:hint="eastAsia"/>
          <w:kern w:val="0"/>
          <w:szCs w:val="21"/>
        </w:rPr>
        <w:t>0</w:t>
      </w:r>
      <w:r w:rsidR="00892BF1" w:rsidRPr="008C7EA3">
        <w:rPr>
          <w:rFonts w:ascii="ＭＳ Ｐゴシック" w:eastAsia="ＭＳ Ｐゴシック" w:hAnsi="ＭＳ Ｐゴシック" w:cs="YuGothic-Regular"/>
          <w:kern w:val="0"/>
          <w:szCs w:val="21"/>
        </w:rPr>
        <w:t>.9%</w:t>
      </w:r>
      <w:r w:rsidR="00892BF1" w:rsidRPr="008C7EA3">
        <w:rPr>
          <w:rFonts w:ascii="ＭＳ Ｐゴシック" w:eastAsia="ＭＳ Ｐゴシック" w:hAnsi="ＭＳ Ｐゴシック" w:cs="YuGothic-Regular" w:hint="eastAsia"/>
          <w:kern w:val="0"/>
          <w:szCs w:val="21"/>
        </w:rPr>
        <w:t>）が</w:t>
      </w:r>
      <w:r w:rsidR="00892BF1" w:rsidRPr="008C7EA3">
        <w:rPr>
          <w:rFonts w:ascii="ＭＳ Ｐゴシック" w:eastAsia="ＭＳ Ｐゴシック" w:hAnsi="ＭＳ Ｐゴシック" w:cs="YuGothic-Regular"/>
          <w:kern w:val="0"/>
          <w:szCs w:val="21"/>
        </w:rPr>
        <w:t>18</w:t>
      </w:r>
      <w:r w:rsidR="00892BF1" w:rsidRPr="008C7EA3">
        <w:rPr>
          <w:rFonts w:ascii="ＭＳ Ｐゴシック" w:eastAsia="ＭＳ Ｐゴシック" w:hAnsi="ＭＳ Ｐゴシック" w:cs="YuGothic-Regular" w:hint="eastAsia"/>
          <w:kern w:val="0"/>
          <w:szCs w:val="21"/>
        </w:rPr>
        <w:t>歳以下の子どもを子育て中と回答した。（図表</w:t>
      </w:r>
      <w:r w:rsidR="007404FD">
        <w:rPr>
          <w:rFonts w:ascii="ＭＳ Ｐゴシック" w:eastAsia="ＭＳ Ｐゴシック" w:hAnsi="ＭＳ Ｐゴシック" w:cs="YuGothic-Regular"/>
          <w:kern w:val="0"/>
          <w:szCs w:val="21"/>
        </w:rPr>
        <w:t>48</w:t>
      </w:r>
      <w:r w:rsidR="00892BF1" w:rsidRPr="008C7EA3">
        <w:rPr>
          <w:rFonts w:ascii="ＭＳ Ｐゴシック" w:eastAsia="ＭＳ Ｐゴシック" w:hAnsi="ＭＳ Ｐゴシック" w:cs="YuGothic-Regular" w:hint="eastAsia"/>
          <w:kern w:val="0"/>
          <w:szCs w:val="21"/>
        </w:rPr>
        <w:t>）</w:t>
      </w:r>
    </w:p>
    <w:p w14:paraId="64F51E52" w14:textId="77777777" w:rsidR="00F21BEB" w:rsidRPr="008C7EA3" w:rsidRDefault="00F21BEB" w:rsidP="00892BF1">
      <w:pPr>
        <w:autoSpaceDE w:val="0"/>
        <w:autoSpaceDN w:val="0"/>
        <w:adjustRightInd w:val="0"/>
        <w:jc w:val="left"/>
        <w:rPr>
          <w:rFonts w:ascii="ＭＳ Ｐゴシック" w:eastAsia="ＭＳ Ｐゴシック" w:hAnsi="ＭＳ Ｐゴシック" w:cs="YuGothic-Regular"/>
          <w:kern w:val="0"/>
          <w:szCs w:val="21"/>
        </w:rPr>
      </w:pPr>
    </w:p>
    <w:p w14:paraId="4DEBA8F0" w14:textId="781AC98E" w:rsidR="00892BF1" w:rsidRPr="008C7EA3" w:rsidRDefault="0020597A" w:rsidP="00C41762">
      <w:pPr>
        <w:autoSpaceDE w:val="0"/>
        <w:autoSpaceDN w:val="0"/>
        <w:adjustRightInd w:val="0"/>
        <w:jc w:val="center"/>
        <w:rPr>
          <w:rFonts w:ascii="ＭＳ Ｐゴシック" w:eastAsia="ＭＳ Ｐゴシック" w:hAnsi="ＭＳ Ｐゴシック" w:cs="YuGothic-Bold"/>
          <w:b/>
          <w:bCs/>
          <w:kern w:val="0"/>
          <w:sz w:val="20"/>
          <w:szCs w:val="20"/>
        </w:rPr>
      </w:pPr>
      <w:r w:rsidRPr="00EA2D7F">
        <w:rPr>
          <w:noProof/>
        </w:rPr>
        <w:drawing>
          <wp:anchor distT="0" distB="0" distL="114300" distR="114300" simplePos="0" relativeHeight="251731968" behindDoc="0" locked="0" layoutInCell="1" allowOverlap="1" wp14:anchorId="57AE127A" wp14:editId="701C8D6B">
            <wp:simplePos x="0" y="0"/>
            <wp:positionH relativeFrom="column">
              <wp:posOffset>317</wp:posOffset>
            </wp:positionH>
            <wp:positionV relativeFrom="paragraph">
              <wp:posOffset>105727</wp:posOffset>
            </wp:positionV>
            <wp:extent cx="6480175" cy="2536825"/>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480175" cy="2536825"/>
                    </a:xfrm>
                    <a:prstGeom prst="rect">
                      <a:avLst/>
                    </a:prstGeom>
                    <a:noFill/>
                    <a:ln>
                      <a:noFill/>
                    </a:ln>
                  </pic:spPr>
                </pic:pic>
              </a:graphicData>
            </a:graphic>
          </wp:anchor>
        </w:drawing>
      </w:r>
      <w:r w:rsidR="00892BF1" w:rsidRPr="008C7EA3">
        <w:rPr>
          <w:rFonts w:ascii="ＭＳ Ｐゴシック" w:eastAsia="ＭＳ Ｐゴシック" w:hAnsi="ＭＳ Ｐゴシック" w:cs="YuGothic-Bold" w:hint="eastAsia"/>
          <w:b/>
          <w:bCs/>
          <w:kern w:val="0"/>
          <w:sz w:val="20"/>
          <w:szCs w:val="20"/>
        </w:rPr>
        <w:t>図表</w:t>
      </w:r>
      <w:r w:rsidR="007404FD">
        <w:rPr>
          <w:rFonts w:ascii="ＭＳ Ｐゴシック" w:eastAsia="ＭＳ Ｐゴシック" w:hAnsi="ＭＳ Ｐゴシック" w:cs="YuGothic-Bold"/>
          <w:b/>
          <w:bCs/>
          <w:kern w:val="0"/>
          <w:sz w:val="20"/>
          <w:szCs w:val="20"/>
        </w:rPr>
        <w:t>48</w:t>
      </w:r>
      <w:r w:rsidR="00892BF1" w:rsidRPr="008C7EA3">
        <w:rPr>
          <w:rFonts w:ascii="ＭＳ Ｐゴシック" w:eastAsia="ＭＳ Ｐゴシック" w:hAnsi="ＭＳ Ｐゴシック" w:cs="YuGothic-Bold" w:hint="eastAsia"/>
          <w:b/>
          <w:bCs/>
          <w:kern w:val="0"/>
          <w:sz w:val="20"/>
          <w:szCs w:val="20"/>
        </w:rPr>
        <w:t xml:space="preserve">　養育中の子供の有無</w:t>
      </w:r>
    </w:p>
    <w:p w14:paraId="14170E5B" w14:textId="677D5DF0"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538E7D2B" w14:textId="6492513A"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24A6AE35" w14:textId="17AFD831" w:rsidR="00ED4198" w:rsidRDefault="00ED4198" w:rsidP="00193DE5">
      <w:pPr>
        <w:autoSpaceDE w:val="0"/>
        <w:autoSpaceDN w:val="0"/>
        <w:adjustRightInd w:val="0"/>
        <w:jc w:val="left"/>
        <w:rPr>
          <w:rFonts w:ascii="ＭＳ Ｐゴシック" w:eastAsia="ＭＳ Ｐゴシック" w:hAnsi="ＭＳ Ｐゴシック" w:cs="YuGothic-Regular"/>
          <w:kern w:val="0"/>
          <w:szCs w:val="21"/>
        </w:rPr>
      </w:pPr>
    </w:p>
    <w:p w14:paraId="1525EF45" w14:textId="77777777" w:rsidR="0020597A" w:rsidRDefault="0020597A" w:rsidP="00193DE5">
      <w:pPr>
        <w:autoSpaceDE w:val="0"/>
        <w:autoSpaceDN w:val="0"/>
        <w:adjustRightInd w:val="0"/>
        <w:jc w:val="left"/>
        <w:rPr>
          <w:rFonts w:ascii="ＭＳ Ｐゴシック" w:eastAsia="ＭＳ Ｐゴシック" w:hAnsi="ＭＳ Ｐゴシック" w:cs="YuGothic-Regular"/>
          <w:kern w:val="0"/>
          <w:szCs w:val="21"/>
        </w:rPr>
      </w:pPr>
    </w:p>
    <w:p w14:paraId="3927B629" w14:textId="77777777" w:rsidR="0020597A" w:rsidRDefault="0020597A" w:rsidP="00193DE5">
      <w:pPr>
        <w:autoSpaceDE w:val="0"/>
        <w:autoSpaceDN w:val="0"/>
        <w:adjustRightInd w:val="0"/>
        <w:jc w:val="left"/>
        <w:rPr>
          <w:rFonts w:ascii="ＭＳ Ｐゴシック" w:eastAsia="ＭＳ Ｐゴシック" w:hAnsi="ＭＳ Ｐゴシック" w:cs="YuGothic-Regular"/>
          <w:kern w:val="0"/>
          <w:szCs w:val="21"/>
        </w:rPr>
      </w:pPr>
    </w:p>
    <w:p w14:paraId="3BD3E68D" w14:textId="77777777" w:rsidR="0020597A" w:rsidRDefault="0020597A" w:rsidP="00193DE5">
      <w:pPr>
        <w:autoSpaceDE w:val="0"/>
        <w:autoSpaceDN w:val="0"/>
        <w:adjustRightInd w:val="0"/>
        <w:jc w:val="left"/>
        <w:rPr>
          <w:rFonts w:ascii="ＭＳ Ｐゴシック" w:eastAsia="ＭＳ Ｐゴシック" w:hAnsi="ＭＳ Ｐゴシック" w:cs="YuGothic-Regular"/>
          <w:kern w:val="0"/>
          <w:szCs w:val="21"/>
        </w:rPr>
      </w:pPr>
    </w:p>
    <w:p w14:paraId="04476E77" w14:textId="77777777" w:rsidR="0020597A" w:rsidRDefault="0020597A" w:rsidP="00193DE5">
      <w:pPr>
        <w:autoSpaceDE w:val="0"/>
        <w:autoSpaceDN w:val="0"/>
        <w:adjustRightInd w:val="0"/>
        <w:jc w:val="left"/>
        <w:rPr>
          <w:rFonts w:ascii="ＭＳ Ｐゴシック" w:eastAsia="ＭＳ Ｐゴシック" w:hAnsi="ＭＳ Ｐゴシック" w:cs="YuGothic-Regular"/>
          <w:kern w:val="0"/>
          <w:szCs w:val="21"/>
        </w:rPr>
      </w:pPr>
    </w:p>
    <w:p w14:paraId="2744DCBB" w14:textId="77777777" w:rsidR="0020597A" w:rsidRDefault="0020597A" w:rsidP="00193DE5">
      <w:pPr>
        <w:autoSpaceDE w:val="0"/>
        <w:autoSpaceDN w:val="0"/>
        <w:adjustRightInd w:val="0"/>
        <w:jc w:val="left"/>
        <w:rPr>
          <w:rFonts w:ascii="ＭＳ Ｐゴシック" w:eastAsia="ＭＳ Ｐゴシック" w:hAnsi="ＭＳ Ｐゴシック" w:cs="YuGothic-Regular"/>
          <w:kern w:val="0"/>
          <w:szCs w:val="21"/>
        </w:rPr>
      </w:pPr>
    </w:p>
    <w:p w14:paraId="2E992CF4" w14:textId="0084729E" w:rsidR="00ED4198" w:rsidRDefault="00ED4198" w:rsidP="00193DE5">
      <w:pPr>
        <w:autoSpaceDE w:val="0"/>
        <w:autoSpaceDN w:val="0"/>
        <w:adjustRightInd w:val="0"/>
        <w:jc w:val="left"/>
        <w:rPr>
          <w:rFonts w:ascii="ＭＳ Ｐゴシック" w:eastAsia="ＭＳ Ｐゴシック" w:hAnsi="ＭＳ Ｐゴシック" w:cs="YuGothic-Regular"/>
          <w:kern w:val="0"/>
          <w:szCs w:val="21"/>
        </w:rPr>
      </w:pPr>
    </w:p>
    <w:p w14:paraId="4F4C8859" w14:textId="59BB2F1B" w:rsidR="00ED4198" w:rsidRDefault="00ED4198" w:rsidP="00193DE5">
      <w:pPr>
        <w:autoSpaceDE w:val="0"/>
        <w:autoSpaceDN w:val="0"/>
        <w:adjustRightInd w:val="0"/>
        <w:jc w:val="left"/>
        <w:rPr>
          <w:rFonts w:ascii="ＭＳ Ｐゴシック" w:eastAsia="ＭＳ Ｐゴシック" w:hAnsi="ＭＳ Ｐゴシック" w:cs="YuGothic-Regular"/>
          <w:kern w:val="0"/>
          <w:szCs w:val="21"/>
        </w:rPr>
      </w:pPr>
    </w:p>
    <w:p w14:paraId="1C64B8BC" w14:textId="703FCFDD" w:rsidR="00193DE5" w:rsidRPr="00BB425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258E6FCA" w14:textId="2F3222C0" w:rsidR="00892BF1" w:rsidRPr="008C7EA3" w:rsidRDefault="00892BF1" w:rsidP="00C054AF">
      <w:pPr>
        <w:autoSpaceDE w:val="0"/>
        <w:autoSpaceDN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9 </w:t>
      </w:r>
      <w:r w:rsidRPr="008C7EA3">
        <w:rPr>
          <w:rFonts w:ascii="ＭＳ Ｐゴシック" w:eastAsia="ＭＳ Ｐゴシック" w:hAnsi="ＭＳ Ｐゴシック" w:cs="YuGothic-Regular" w:hint="eastAsia"/>
          <w:kern w:val="0"/>
          <w:sz w:val="18"/>
          <w:szCs w:val="18"/>
        </w:rPr>
        <w:t>集計から除外：無回答（</w:t>
      </w:r>
      <w:r w:rsidRPr="008C7EA3">
        <w:rPr>
          <w:rFonts w:ascii="ＭＳ Ｐゴシック" w:eastAsia="ＭＳ Ｐゴシック" w:hAnsi="ＭＳ Ｐゴシック" w:cs="YuGothic-Regular"/>
          <w:kern w:val="0"/>
          <w:sz w:val="18"/>
          <w:szCs w:val="18"/>
        </w:rPr>
        <w:t>n=</w:t>
      </w:r>
      <w:r w:rsidR="004C207F">
        <w:rPr>
          <w:rFonts w:ascii="ＭＳ Ｐゴシック" w:eastAsia="ＭＳ Ｐゴシック" w:hAnsi="ＭＳ Ｐゴシック" w:cs="YuGothic-Regular"/>
          <w:kern w:val="0"/>
          <w:sz w:val="18"/>
          <w:szCs w:val="18"/>
        </w:rPr>
        <w:t>56</w:t>
      </w:r>
      <w:r w:rsidRPr="008C7EA3">
        <w:rPr>
          <w:rFonts w:ascii="ＭＳ Ｐゴシック" w:eastAsia="ＭＳ Ｐゴシック" w:hAnsi="ＭＳ Ｐゴシック" w:cs="YuGothic-Regular" w:hint="eastAsia"/>
          <w:kern w:val="0"/>
          <w:sz w:val="18"/>
          <w:szCs w:val="18"/>
        </w:rPr>
        <w:t>）</w:t>
      </w:r>
    </w:p>
    <w:p w14:paraId="3BDDCF31" w14:textId="2D6DEA5F" w:rsidR="00892BF1" w:rsidRPr="008C7EA3" w:rsidRDefault="00892BF1">
      <w:pPr>
        <w:widowControl/>
        <w:jc w:val="left"/>
        <w:rPr>
          <w:rFonts w:ascii="ＭＳ Ｐゴシック" w:eastAsia="ＭＳ Ｐゴシック" w:hAnsi="ＭＳ Ｐゴシック" w:cs="YuGothic-Regular"/>
          <w:kern w:val="0"/>
          <w:sz w:val="18"/>
          <w:szCs w:val="18"/>
        </w:rPr>
      </w:pPr>
    </w:p>
    <w:p w14:paraId="2BC9891F" w14:textId="6D1D9A05" w:rsidR="00892BF1" w:rsidRPr="008C7EA3" w:rsidRDefault="00892BF1" w:rsidP="001C4D7C">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10</w:t>
      </w:r>
      <w:r w:rsidRPr="00B35703">
        <w:rPr>
          <w:rFonts w:ascii="ＭＳ Ｐゴシック" w:eastAsia="ＭＳ Ｐゴシック" w:hAnsi="ＭＳ Ｐゴシック" w:cs="YuGothic-Bold" w:hint="eastAsia"/>
          <w:b/>
          <w:bCs/>
          <w:kern w:val="0"/>
          <w:szCs w:val="21"/>
          <w:highlight w:val="yellow"/>
        </w:rPr>
        <w:t>】</w:t>
      </w:r>
      <w:r w:rsidR="001C4D7C" w:rsidRPr="00B35703">
        <w:rPr>
          <w:rFonts w:ascii="ＭＳ Ｐゴシック" w:eastAsia="ＭＳ Ｐゴシック" w:hAnsi="ＭＳ Ｐゴシック" w:cs="YuGothic-Bold" w:hint="eastAsia"/>
          <w:b/>
          <w:bCs/>
          <w:kern w:val="0"/>
          <w:szCs w:val="21"/>
          <w:highlight w:val="yellow"/>
        </w:rPr>
        <w:t xml:space="preserve">　</w:t>
      </w:r>
      <w:r w:rsidRPr="00B35703">
        <w:rPr>
          <w:rFonts w:ascii="ＭＳ Ｐゴシック" w:eastAsia="ＭＳ Ｐゴシック" w:hAnsi="ＭＳ Ｐゴシック" w:cs="YuGothic-Bold" w:hint="eastAsia"/>
          <w:b/>
          <w:bCs/>
          <w:kern w:val="0"/>
          <w:szCs w:val="21"/>
          <w:highlight w:val="yellow"/>
        </w:rPr>
        <w:t>あなたは</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子育てについて心配や負担感が強いですか。（単一選択）</w:t>
      </w:r>
    </w:p>
    <w:p w14:paraId="6D9E3D6E" w14:textId="23AAA821"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続いて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18</w:t>
      </w:r>
      <w:r w:rsidRPr="008C7EA3">
        <w:rPr>
          <w:rFonts w:ascii="ＭＳ Ｐゴシック" w:eastAsia="ＭＳ Ｐゴシック" w:hAnsi="ＭＳ Ｐゴシック" w:cs="YuGothic-Regular" w:hint="eastAsia"/>
          <w:kern w:val="0"/>
          <w:szCs w:val="21"/>
        </w:rPr>
        <w:t>歳以下の子どもを子育て中の回答者にのみ「子育ての負担感」について尋ねた。</w:t>
      </w:r>
    </w:p>
    <w:p w14:paraId="4A37C0BF" w14:textId="686B199D" w:rsidR="00C41762" w:rsidRPr="008C7EA3" w:rsidRDefault="00C41762"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6AA796A0"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【全体の傾向：子育ての負担感】</w:t>
      </w:r>
    </w:p>
    <w:p w14:paraId="4E4F269B" w14:textId="14A2ACD4"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子育ての負担感については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全体で「どちらかといえばあてはまる」が</w:t>
      </w:r>
      <w:r w:rsidRPr="008C7EA3">
        <w:rPr>
          <w:rFonts w:ascii="ＭＳ Ｐゴシック" w:eastAsia="ＭＳ Ｐゴシック" w:hAnsi="ＭＳ Ｐゴシック" w:cs="YuGothic-Regular"/>
          <w:kern w:val="0"/>
          <w:szCs w:val="21"/>
        </w:rPr>
        <w:t>2</w:t>
      </w:r>
      <w:r w:rsidR="00B96376">
        <w:rPr>
          <w:rFonts w:ascii="ＭＳ Ｐゴシック" w:eastAsia="ＭＳ Ｐゴシック" w:hAnsi="ＭＳ Ｐゴシック" w:cs="YuGothic-Regular" w:hint="eastAsia"/>
          <w:kern w:val="0"/>
          <w:szCs w:val="21"/>
        </w:rPr>
        <w:t>8</w:t>
      </w:r>
      <w:r w:rsidRPr="008C7EA3">
        <w:rPr>
          <w:rFonts w:ascii="ＭＳ Ｐゴシック" w:eastAsia="ＭＳ Ｐゴシック" w:hAnsi="ＭＳ Ｐゴシック" w:cs="YuGothic-Regular"/>
          <w:kern w:val="0"/>
          <w:szCs w:val="21"/>
        </w:rPr>
        <w:t>.</w:t>
      </w:r>
      <w:r w:rsidR="00B96376">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と最も多く</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次いで「どちらともいえない」の</w:t>
      </w:r>
      <w:r w:rsidRPr="008C7EA3">
        <w:rPr>
          <w:rFonts w:ascii="ＭＳ Ｐゴシック" w:eastAsia="ＭＳ Ｐゴシック" w:hAnsi="ＭＳ Ｐゴシック" w:cs="YuGothic-Regular"/>
          <w:kern w:val="0"/>
          <w:szCs w:val="21"/>
        </w:rPr>
        <w:t>2</w:t>
      </w:r>
      <w:r w:rsidR="00B96376">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.6%</w:t>
      </w:r>
      <w:r w:rsidRPr="008C7EA3">
        <w:rPr>
          <w:rFonts w:ascii="ＭＳ Ｐゴシック" w:eastAsia="ＭＳ Ｐゴシック" w:hAnsi="ＭＳ Ｐゴシック" w:cs="YuGothic-Regular" w:hint="eastAsia"/>
          <w:kern w:val="0"/>
          <w:szCs w:val="21"/>
        </w:rPr>
        <w:t>であった。負担感が少ないとの回答（「どちらかといえばあてはまらない」と「あてはまらない」の合計）が</w:t>
      </w:r>
      <w:r w:rsidR="00B96376">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kern w:val="0"/>
          <w:szCs w:val="21"/>
        </w:rPr>
        <w:t>9.</w:t>
      </w:r>
      <w:r w:rsidR="00B96376">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であったのに対し</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負担感が多いとの回答（「あてはまる」と「どちらかといえばあてはまる」の合計）は</w:t>
      </w:r>
      <w:r w:rsidRPr="008C7EA3">
        <w:rPr>
          <w:rFonts w:ascii="ＭＳ Ｐゴシック" w:eastAsia="ＭＳ Ｐゴシック" w:hAnsi="ＭＳ Ｐゴシック" w:cs="YuGothic-Regular"/>
          <w:kern w:val="0"/>
          <w:szCs w:val="21"/>
        </w:rPr>
        <w:t>4</w:t>
      </w:r>
      <w:r w:rsidR="002E2A14">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w:t>
      </w:r>
      <w:r w:rsidR="002E2A14">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と</w:t>
      </w:r>
      <w:r w:rsidR="002E2A14">
        <w:rPr>
          <w:rFonts w:ascii="ＭＳ Ｐゴシック" w:eastAsia="ＭＳ Ｐゴシック" w:hAnsi="ＭＳ Ｐゴシック" w:cs="YuGothic-Regular" w:hint="eastAsia"/>
          <w:kern w:val="0"/>
          <w:szCs w:val="21"/>
        </w:rPr>
        <w:t>ほぼ同等であった</w:t>
      </w:r>
      <w:r w:rsidRPr="008C7EA3">
        <w:rPr>
          <w:rFonts w:ascii="ＭＳ Ｐゴシック" w:eastAsia="ＭＳ Ｐゴシック" w:hAnsi="ＭＳ Ｐゴシック" w:cs="YuGothic-Regular" w:hint="eastAsia"/>
          <w:kern w:val="0"/>
          <w:szCs w:val="21"/>
        </w:rPr>
        <w:t>。（図表</w:t>
      </w:r>
      <w:r w:rsidR="007404FD">
        <w:rPr>
          <w:rFonts w:ascii="ＭＳ Ｐゴシック" w:eastAsia="ＭＳ Ｐゴシック" w:hAnsi="ＭＳ Ｐゴシック" w:cs="YuGothic-Regular"/>
          <w:kern w:val="0"/>
          <w:szCs w:val="21"/>
        </w:rPr>
        <w:t>49</w:t>
      </w:r>
      <w:r w:rsidRPr="008C7EA3">
        <w:rPr>
          <w:rFonts w:ascii="ＭＳ Ｐゴシック" w:eastAsia="ＭＳ Ｐゴシック" w:hAnsi="ＭＳ Ｐゴシック" w:cs="YuGothic-Regular" w:hint="eastAsia"/>
          <w:kern w:val="0"/>
          <w:szCs w:val="21"/>
        </w:rPr>
        <w:t>）</w:t>
      </w:r>
    </w:p>
    <w:p w14:paraId="5A08C02C" w14:textId="2AF927E1" w:rsidR="00EC2925" w:rsidRPr="008C7EA3" w:rsidRDefault="00EC2925" w:rsidP="00E01F4F">
      <w:pPr>
        <w:widowControl/>
        <w:jc w:val="left"/>
        <w:rPr>
          <w:rFonts w:ascii="ＭＳ Ｐゴシック" w:eastAsia="ＭＳ Ｐゴシック" w:hAnsi="ＭＳ Ｐゴシック" w:cs="YuGothic-Regular"/>
          <w:kern w:val="0"/>
          <w:szCs w:val="21"/>
        </w:rPr>
      </w:pPr>
    </w:p>
    <w:p w14:paraId="4D88D88E" w14:textId="6782F49C" w:rsidR="00892BF1" w:rsidRPr="008C7EA3" w:rsidRDefault="0020597A" w:rsidP="00C41762">
      <w:pPr>
        <w:autoSpaceDE w:val="0"/>
        <w:autoSpaceDN w:val="0"/>
        <w:adjustRightInd w:val="0"/>
        <w:jc w:val="center"/>
        <w:rPr>
          <w:rFonts w:ascii="ＭＳ Ｐゴシック" w:eastAsia="ＭＳ Ｐゴシック" w:hAnsi="ＭＳ Ｐゴシック" w:cs="YuGothic-Bold"/>
          <w:b/>
          <w:bCs/>
          <w:kern w:val="0"/>
          <w:sz w:val="20"/>
          <w:szCs w:val="20"/>
        </w:rPr>
      </w:pPr>
      <w:r w:rsidRPr="009627D0">
        <w:rPr>
          <w:noProof/>
        </w:rPr>
        <w:drawing>
          <wp:anchor distT="0" distB="0" distL="114300" distR="114300" simplePos="0" relativeHeight="251732992" behindDoc="0" locked="0" layoutInCell="1" allowOverlap="1" wp14:anchorId="4BCB5237" wp14:editId="65BCADB8">
            <wp:simplePos x="0" y="0"/>
            <wp:positionH relativeFrom="column">
              <wp:posOffset>59372</wp:posOffset>
            </wp:positionH>
            <wp:positionV relativeFrom="paragraph">
              <wp:posOffset>61912</wp:posOffset>
            </wp:positionV>
            <wp:extent cx="6480175" cy="2763520"/>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480175" cy="2763520"/>
                    </a:xfrm>
                    <a:prstGeom prst="rect">
                      <a:avLst/>
                    </a:prstGeom>
                    <a:noFill/>
                    <a:ln>
                      <a:noFill/>
                    </a:ln>
                  </pic:spPr>
                </pic:pic>
              </a:graphicData>
            </a:graphic>
          </wp:anchor>
        </w:drawing>
      </w:r>
      <w:r w:rsidR="00892BF1" w:rsidRPr="008C7EA3">
        <w:rPr>
          <w:rFonts w:ascii="ＭＳ Ｐゴシック" w:eastAsia="ＭＳ Ｐゴシック" w:hAnsi="ＭＳ Ｐゴシック" w:cs="YuGothic-Bold" w:hint="eastAsia"/>
          <w:b/>
          <w:bCs/>
          <w:kern w:val="0"/>
          <w:sz w:val="20"/>
          <w:szCs w:val="20"/>
        </w:rPr>
        <w:t>図表</w:t>
      </w:r>
      <w:r w:rsidR="007404FD">
        <w:rPr>
          <w:rFonts w:ascii="ＭＳ Ｐゴシック" w:eastAsia="ＭＳ Ｐゴシック" w:hAnsi="ＭＳ Ｐゴシック" w:cs="YuGothic-Bold"/>
          <w:b/>
          <w:bCs/>
          <w:kern w:val="0"/>
          <w:sz w:val="20"/>
          <w:szCs w:val="20"/>
        </w:rPr>
        <w:t>49</w:t>
      </w:r>
      <w:r w:rsidR="00892BF1" w:rsidRPr="008C7EA3">
        <w:rPr>
          <w:rFonts w:ascii="ＭＳ Ｐゴシック" w:eastAsia="ＭＳ Ｐゴシック" w:hAnsi="ＭＳ Ｐゴシック" w:cs="YuGothic-Bold" w:hint="eastAsia"/>
          <w:b/>
          <w:bCs/>
          <w:kern w:val="0"/>
          <w:sz w:val="20"/>
          <w:szCs w:val="20"/>
        </w:rPr>
        <w:t xml:space="preserve">　子育ての負担感</w:t>
      </w:r>
    </w:p>
    <w:p w14:paraId="5F0FBD2A" w14:textId="31A0C9AA"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79D8EF49" w14:textId="56836EE8"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25D479F5" w14:textId="15B9A09B" w:rsidR="00EA2D7F" w:rsidRDefault="00EA2D7F" w:rsidP="00193DE5">
      <w:pPr>
        <w:autoSpaceDE w:val="0"/>
        <w:autoSpaceDN w:val="0"/>
        <w:adjustRightInd w:val="0"/>
        <w:jc w:val="left"/>
        <w:rPr>
          <w:rFonts w:ascii="ＭＳ Ｐゴシック" w:eastAsia="ＭＳ Ｐゴシック" w:hAnsi="ＭＳ Ｐゴシック" w:cs="YuGothic-Regular"/>
          <w:kern w:val="0"/>
          <w:szCs w:val="21"/>
        </w:rPr>
      </w:pPr>
    </w:p>
    <w:p w14:paraId="6AC1D48A" w14:textId="77777777" w:rsidR="00EA2D7F" w:rsidRDefault="00EA2D7F" w:rsidP="00193DE5">
      <w:pPr>
        <w:autoSpaceDE w:val="0"/>
        <w:autoSpaceDN w:val="0"/>
        <w:adjustRightInd w:val="0"/>
        <w:jc w:val="left"/>
        <w:rPr>
          <w:rFonts w:ascii="ＭＳ Ｐゴシック" w:eastAsia="ＭＳ Ｐゴシック" w:hAnsi="ＭＳ Ｐゴシック" w:cs="YuGothic-Regular"/>
          <w:kern w:val="0"/>
          <w:szCs w:val="21"/>
        </w:rPr>
      </w:pPr>
    </w:p>
    <w:p w14:paraId="0BC6B6F9" w14:textId="22CAAD80" w:rsidR="00EA2D7F" w:rsidRDefault="00EA2D7F" w:rsidP="00193DE5">
      <w:pPr>
        <w:autoSpaceDE w:val="0"/>
        <w:autoSpaceDN w:val="0"/>
        <w:adjustRightInd w:val="0"/>
        <w:jc w:val="left"/>
        <w:rPr>
          <w:rFonts w:ascii="ＭＳ Ｐゴシック" w:eastAsia="ＭＳ Ｐゴシック" w:hAnsi="ＭＳ Ｐゴシック" w:cs="YuGothic-Regular"/>
          <w:kern w:val="0"/>
          <w:szCs w:val="21"/>
        </w:rPr>
      </w:pPr>
    </w:p>
    <w:p w14:paraId="2602A191" w14:textId="26ECDA64" w:rsidR="00EA2D7F" w:rsidRDefault="00EA2D7F" w:rsidP="00193DE5">
      <w:pPr>
        <w:autoSpaceDE w:val="0"/>
        <w:autoSpaceDN w:val="0"/>
        <w:adjustRightInd w:val="0"/>
        <w:jc w:val="left"/>
        <w:rPr>
          <w:rFonts w:ascii="ＭＳ Ｐゴシック" w:eastAsia="ＭＳ Ｐゴシック" w:hAnsi="ＭＳ Ｐゴシック" w:cs="YuGothic-Regular"/>
          <w:kern w:val="0"/>
          <w:szCs w:val="21"/>
        </w:rPr>
      </w:pPr>
    </w:p>
    <w:p w14:paraId="7EE69A05" w14:textId="77777777" w:rsidR="00EA2D7F" w:rsidRDefault="00EA2D7F" w:rsidP="00193DE5">
      <w:pPr>
        <w:autoSpaceDE w:val="0"/>
        <w:autoSpaceDN w:val="0"/>
        <w:adjustRightInd w:val="0"/>
        <w:jc w:val="left"/>
        <w:rPr>
          <w:rFonts w:ascii="ＭＳ Ｐゴシック" w:eastAsia="ＭＳ Ｐゴシック" w:hAnsi="ＭＳ Ｐゴシック" w:cs="YuGothic-Regular"/>
          <w:kern w:val="0"/>
          <w:szCs w:val="21"/>
        </w:rPr>
      </w:pPr>
    </w:p>
    <w:p w14:paraId="42E2B4D7" w14:textId="7EF88934" w:rsidR="00EA2D7F" w:rsidRDefault="00EA2D7F" w:rsidP="00193DE5">
      <w:pPr>
        <w:autoSpaceDE w:val="0"/>
        <w:autoSpaceDN w:val="0"/>
        <w:adjustRightInd w:val="0"/>
        <w:jc w:val="left"/>
        <w:rPr>
          <w:rFonts w:ascii="ＭＳ Ｐゴシック" w:eastAsia="ＭＳ Ｐゴシック" w:hAnsi="ＭＳ Ｐゴシック" w:cs="YuGothic-Regular"/>
          <w:kern w:val="0"/>
          <w:szCs w:val="21"/>
        </w:rPr>
      </w:pPr>
    </w:p>
    <w:p w14:paraId="57983200" w14:textId="77777777" w:rsidR="00EA2D7F" w:rsidRDefault="00EA2D7F" w:rsidP="00193DE5">
      <w:pPr>
        <w:autoSpaceDE w:val="0"/>
        <w:autoSpaceDN w:val="0"/>
        <w:adjustRightInd w:val="0"/>
        <w:jc w:val="left"/>
        <w:rPr>
          <w:rFonts w:ascii="ＭＳ Ｐゴシック" w:eastAsia="ＭＳ Ｐゴシック" w:hAnsi="ＭＳ Ｐゴシック" w:cs="YuGothic-Regular"/>
          <w:kern w:val="0"/>
          <w:szCs w:val="21"/>
        </w:rPr>
      </w:pPr>
    </w:p>
    <w:p w14:paraId="4CD82E57" w14:textId="77777777" w:rsidR="00EA2D7F" w:rsidRDefault="00EA2D7F" w:rsidP="00193DE5">
      <w:pPr>
        <w:autoSpaceDE w:val="0"/>
        <w:autoSpaceDN w:val="0"/>
        <w:adjustRightInd w:val="0"/>
        <w:jc w:val="left"/>
        <w:rPr>
          <w:rFonts w:ascii="ＭＳ Ｐゴシック" w:eastAsia="ＭＳ Ｐゴシック" w:hAnsi="ＭＳ Ｐゴシック" w:cs="YuGothic-Regular"/>
          <w:kern w:val="0"/>
          <w:szCs w:val="21"/>
        </w:rPr>
      </w:pPr>
    </w:p>
    <w:p w14:paraId="0AC6730B" w14:textId="77777777" w:rsidR="00E01F4F" w:rsidRDefault="00E01F4F" w:rsidP="00193DE5">
      <w:pPr>
        <w:autoSpaceDE w:val="0"/>
        <w:autoSpaceDN w:val="0"/>
        <w:adjustRightInd w:val="0"/>
        <w:jc w:val="left"/>
        <w:rPr>
          <w:rFonts w:ascii="ＭＳ Ｐゴシック" w:eastAsia="ＭＳ Ｐゴシック" w:hAnsi="ＭＳ Ｐゴシック" w:cs="YuGothic-Regular"/>
          <w:kern w:val="0"/>
          <w:szCs w:val="21"/>
        </w:rPr>
      </w:pPr>
    </w:p>
    <w:p w14:paraId="1260CD77" w14:textId="77777777" w:rsidR="00193DE5" w:rsidRPr="00BB425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1A6938B5" w14:textId="3FCCEB47" w:rsidR="00892BF1" w:rsidRPr="008C7EA3" w:rsidRDefault="00892BF1" w:rsidP="00C41762">
      <w:pPr>
        <w:autoSpaceDE w:val="0"/>
        <w:autoSpaceDN w:val="0"/>
        <w:adjustRightInd w:val="0"/>
        <w:spacing w:line="-240" w:lineRule="auto"/>
        <w:ind w:left="212" w:hangingChars="116" w:hanging="212"/>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10 </w:t>
      </w:r>
      <w:r w:rsidRPr="008C7EA3">
        <w:rPr>
          <w:rFonts w:ascii="ＭＳ Ｐゴシック" w:eastAsia="ＭＳ Ｐゴシック" w:hAnsi="ＭＳ Ｐゴシック" w:cs="YuGothic-Regular" w:hint="eastAsia"/>
          <w:kern w:val="0"/>
          <w:sz w:val="18"/>
          <w:szCs w:val="18"/>
        </w:rPr>
        <w:t>集計から除外：条件分岐（問</w:t>
      </w:r>
      <w:r w:rsidRPr="008C7EA3">
        <w:rPr>
          <w:rFonts w:ascii="ＭＳ Ｐゴシック" w:eastAsia="ＭＳ Ｐゴシック" w:hAnsi="ＭＳ Ｐゴシック" w:cs="YuGothic-Regular"/>
          <w:kern w:val="0"/>
          <w:sz w:val="18"/>
          <w:szCs w:val="18"/>
        </w:rPr>
        <w:t>9</w:t>
      </w:r>
      <w:r w:rsidRPr="008C7EA3">
        <w:rPr>
          <w:rFonts w:ascii="ＭＳ Ｐゴシック" w:eastAsia="ＭＳ Ｐゴシック" w:hAnsi="ＭＳ Ｐゴシック" w:cs="YuGothic-Regular" w:hint="eastAsia"/>
          <w:kern w:val="0"/>
          <w:sz w:val="18"/>
          <w:szCs w:val="18"/>
        </w:rPr>
        <w:t>で養育中ではないと回答）</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Pr="008C7EA3">
        <w:rPr>
          <w:rFonts w:ascii="ＭＳ Ｐゴシック" w:eastAsia="ＭＳ Ｐゴシック" w:hAnsi="ＭＳ Ｐゴシック" w:cs="YuGothic-Regular"/>
          <w:kern w:val="0"/>
          <w:sz w:val="18"/>
          <w:szCs w:val="18"/>
        </w:rPr>
        <w:t>n=2</w:t>
      </w:r>
      <w:r w:rsidRPr="008C7EA3">
        <w:rPr>
          <w:rFonts w:ascii="ＭＳ Ｐゴシック" w:eastAsia="ＭＳ Ｐゴシック" w:hAnsi="ＭＳ Ｐゴシック" w:cs="YuGothic-Regular" w:hint="eastAsia"/>
          <w:kern w:val="0"/>
          <w:sz w:val="18"/>
          <w:szCs w:val="18"/>
        </w:rPr>
        <w:t>）</w:t>
      </w:r>
    </w:p>
    <w:p w14:paraId="51B13C63" w14:textId="547BF4BC"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lastRenderedPageBreak/>
        <w:t>【ギャンブル等依存が疑われる者と子育ての負担感】</w:t>
      </w:r>
    </w:p>
    <w:p w14:paraId="314DEA30" w14:textId="20C767FC" w:rsidR="00892BF1" w:rsidRPr="004C496F"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【問</w:t>
      </w:r>
      <w:r w:rsidRPr="008C7EA3">
        <w:rPr>
          <w:rFonts w:ascii="ＭＳ Ｐゴシック" w:eastAsia="ＭＳ Ｐゴシック" w:hAnsi="ＭＳ Ｐゴシック" w:cs="YuGothic-Regular"/>
          <w:kern w:val="0"/>
          <w:szCs w:val="21"/>
        </w:rPr>
        <w:t>9</w:t>
      </w:r>
      <w:r w:rsidRPr="008C7EA3">
        <w:rPr>
          <w:rFonts w:ascii="ＭＳ Ｐゴシック" w:eastAsia="ＭＳ Ｐゴシック" w:hAnsi="ＭＳ Ｐゴシック" w:cs="YuGothic-Regular" w:hint="eastAsia"/>
          <w:kern w:val="0"/>
          <w:szCs w:val="21"/>
        </w:rPr>
        <w:t>】で子育て中と回答し</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かつ</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得点の集計対象とした</w:t>
      </w:r>
      <w:r w:rsidR="002E2A14">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kern w:val="0"/>
          <w:szCs w:val="21"/>
        </w:rPr>
        <w:t>03</w:t>
      </w:r>
      <w:r w:rsidR="00187A69">
        <w:rPr>
          <w:rFonts w:ascii="ＭＳ Ｐゴシック" w:eastAsia="ＭＳ Ｐゴシック" w:hAnsi="ＭＳ Ｐゴシック" w:cs="YuGothic-Regular" w:hint="eastAsia"/>
          <w:kern w:val="0"/>
          <w:szCs w:val="21"/>
        </w:rPr>
        <w:t>名</w:t>
      </w:r>
      <w:r w:rsidRPr="008C7EA3">
        <w:rPr>
          <w:rFonts w:ascii="ＭＳ Ｐゴシック" w:eastAsia="ＭＳ Ｐゴシック" w:hAnsi="ＭＳ Ｐゴシック" w:cs="YuGothic-Regular" w:hint="eastAsia"/>
          <w:kern w:val="0"/>
          <w:szCs w:val="21"/>
        </w:rPr>
        <w:t>について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の得点区分別に子育ての</w:t>
      </w:r>
      <w:r w:rsidRPr="007C72A5">
        <w:rPr>
          <w:rFonts w:ascii="ＭＳ Ｐゴシック" w:eastAsia="ＭＳ Ｐゴシック" w:hAnsi="ＭＳ Ｐゴシック" w:cs="YuGothic-Regular" w:hint="eastAsia"/>
          <w:color w:val="000000" w:themeColor="text1"/>
          <w:kern w:val="0"/>
          <w:szCs w:val="21"/>
        </w:rPr>
        <w:t>負担感の回答割合を比較した。その結果</w:t>
      </w:r>
      <w:r w:rsidR="00305E14">
        <w:rPr>
          <w:rFonts w:ascii="ＭＳ Ｐゴシック" w:eastAsia="ＭＳ Ｐゴシック" w:hAnsi="ＭＳ Ｐゴシック" w:cs="YuGothic-Regular" w:hint="eastAsia"/>
          <w:color w:val="000000" w:themeColor="text1"/>
          <w:kern w:val="0"/>
          <w:szCs w:val="21"/>
        </w:rPr>
        <w:t>、</w:t>
      </w:r>
      <w:r w:rsidRPr="007C72A5">
        <w:rPr>
          <w:rFonts w:ascii="ＭＳ Ｐゴシック" w:eastAsia="ＭＳ Ｐゴシック" w:hAnsi="ＭＳ Ｐゴシック" w:cs="YuGothic-Regular" w:hint="eastAsia"/>
          <w:color w:val="000000" w:themeColor="text1"/>
          <w:kern w:val="0"/>
          <w:szCs w:val="21"/>
        </w:rPr>
        <w:t>「あてはまる」の割合が</w:t>
      </w:r>
      <w:r w:rsidRPr="007C72A5">
        <w:rPr>
          <w:rFonts w:ascii="ＭＳ Ｐゴシック" w:eastAsia="ＭＳ Ｐゴシック" w:hAnsi="ＭＳ Ｐゴシック" w:cs="YuGothic-Regular"/>
          <w:color w:val="000000" w:themeColor="text1"/>
          <w:kern w:val="0"/>
          <w:szCs w:val="21"/>
        </w:rPr>
        <w:t>SOGS</w:t>
      </w:r>
      <w:r w:rsidR="00BF2E0B">
        <w:rPr>
          <w:rFonts w:ascii="ＭＳ Ｐゴシック" w:eastAsia="ＭＳ Ｐゴシック" w:hAnsi="ＭＳ Ｐゴシック" w:cs="YuGothic-Regular"/>
          <w:color w:val="000000" w:themeColor="text1"/>
          <w:kern w:val="0"/>
          <w:szCs w:val="21"/>
        </w:rPr>
        <w:t xml:space="preserve"> </w:t>
      </w:r>
      <w:r w:rsidRPr="007C72A5">
        <w:rPr>
          <w:rFonts w:ascii="ＭＳ Ｐゴシック" w:eastAsia="ＭＳ Ｐゴシック" w:hAnsi="ＭＳ Ｐゴシック" w:cs="YuGothic-Regular"/>
          <w:color w:val="000000" w:themeColor="text1"/>
          <w:kern w:val="0"/>
          <w:szCs w:val="21"/>
        </w:rPr>
        <w:t>5</w:t>
      </w:r>
      <w:r w:rsidRPr="007C72A5">
        <w:rPr>
          <w:rFonts w:ascii="ＭＳ Ｐゴシック" w:eastAsia="ＭＳ Ｐゴシック" w:hAnsi="ＭＳ Ｐゴシック" w:cs="YuGothic-Regular" w:hint="eastAsia"/>
          <w:color w:val="000000" w:themeColor="text1"/>
          <w:kern w:val="0"/>
          <w:szCs w:val="21"/>
        </w:rPr>
        <w:t>点未満の</w:t>
      </w:r>
      <w:r w:rsidRPr="007C72A5">
        <w:rPr>
          <w:rFonts w:ascii="ＭＳ Ｐゴシック" w:eastAsia="ＭＳ Ｐゴシック" w:hAnsi="ＭＳ Ｐゴシック" w:cs="YuGothic-Regular"/>
          <w:color w:val="000000" w:themeColor="text1"/>
          <w:kern w:val="0"/>
          <w:szCs w:val="21"/>
        </w:rPr>
        <w:t>1</w:t>
      </w:r>
      <w:r w:rsidR="007C72A5" w:rsidRPr="007C72A5">
        <w:rPr>
          <w:rFonts w:ascii="ＭＳ Ｐゴシック" w:eastAsia="ＭＳ Ｐゴシック" w:hAnsi="ＭＳ Ｐゴシック" w:cs="YuGothic-Regular" w:hint="eastAsia"/>
          <w:color w:val="000000" w:themeColor="text1"/>
          <w:kern w:val="0"/>
          <w:szCs w:val="21"/>
        </w:rPr>
        <w:t>5</w:t>
      </w:r>
      <w:r w:rsidRPr="007C72A5">
        <w:rPr>
          <w:rFonts w:ascii="ＭＳ Ｐゴシック" w:eastAsia="ＭＳ Ｐゴシック" w:hAnsi="ＭＳ Ｐゴシック" w:cs="YuGothic-Regular"/>
          <w:color w:val="000000" w:themeColor="text1"/>
          <w:kern w:val="0"/>
          <w:szCs w:val="21"/>
        </w:rPr>
        <w:t>.</w:t>
      </w:r>
      <w:r w:rsidR="007C72A5" w:rsidRPr="007C72A5">
        <w:rPr>
          <w:rFonts w:ascii="ＭＳ Ｐゴシック" w:eastAsia="ＭＳ Ｐゴシック" w:hAnsi="ＭＳ Ｐゴシック" w:cs="YuGothic-Regular" w:hint="eastAsia"/>
          <w:color w:val="000000" w:themeColor="text1"/>
          <w:kern w:val="0"/>
          <w:szCs w:val="21"/>
        </w:rPr>
        <w:t>9</w:t>
      </w:r>
      <w:r w:rsidRPr="007C72A5">
        <w:rPr>
          <w:rFonts w:ascii="ＭＳ Ｐゴシック" w:eastAsia="ＭＳ Ｐゴシック" w:hAnsi="ＭＳ Ｐゴシック" w:cs="YuGothic-Regular"/>
          <w:color w:val="000000" w:themeColor="text1"/>
          <w:kern w:val="0"/>
          <w:szCs w:val="21"/>
        </w:rPr>
        <w:t>%</w:t>
      </w:r>
      <w:r w:rsidRPr="007C72A5">
        <w:rPr>
          <w:rFonts w:ascii="ＭＳ Ｐゴシック" w:eastAsia="ＭＳ Ｐゴシック" w:hAnsi="ＭＳ Ｐゴシック" w:cs="YuGothic-Regular" w:hint="eastAsia"/>
          <w:color w:val="000000" w:themeColor="text1"/>
          <w:kern w:val="0"/>
          <w:szCs w:val="21"/>
        </w:rPr>
        <w:t>に対し</w:t>
      </w:r>
      <w:r w:rsidR="00305E14">
        <w:rPr>
          <w:rFonts w:ascii="ＭＳ Ｐゴシック" w:eastAsia="ＭＳ Ｐゴシック" w:hAnsi="ＭＳ Ｐゴシック" w:cs="YuGothic-Regular" w:hint="eastAsia"/>
          <w:color w:val="000000" w:themeColor="text1"/>
          <w:kern w:val="0"/>
          <w:szCs w:val="21"/>
        </w:rPr>
        <w:t>、</w:t>
      </w:r>
      <w:r w:rsidRPr="007C72A5">
        <w:rPr>
          <w:rFonts w:ascii="ＭＳ Ｐゴシック" w:eastAsia="ＭＳ Ｐゴシック" w:hAnsi="ＭＳ Ｐゴシック" w:cs="YuGothic-Regular"/>
          <w:color w:val="000000" w:themeColor="text1"/>
          <w:kern w:val="0"/>
          <w:szCs w:val="21"/>
        </w:rPr>
        <w:t>SOGS</w:t>
      </w:r>
      <w:r w:rsidR="00BF2E0B">
        <w:rPr>
          <w:rFonts w:ascii="ＭＳ Ｐゴシック" w:eastAsia="ＭＳ Ｐゴシック" w:hAnsi="ＭＳ Ｐゴシック" w:cs="YuGothic-Regular"/>
          <w:color w:val="000000" w:themeColor="text1"/>
          <w:kern w:val="0"/>
          <w:szCs w:val="21"/>
        </w:rPr>
        <w:t xml:space="preserve"> </w:t>
      </w:r>
      <w:r w:rsidRPr="007C72A5">
        <w:rPr>
          <w:rFonts w:ascii="ＭＳ Ｐゴシック" w:eastAsia="ＭＳ Ｐゴシック" w:hAnsi="ＭＳ Ｐゴシック" w:cs="YuGothic-Regular"/>
          <w:color w:val="000000" w:themeColor="text1"/>
          <w:kern w:val="0"/>
          <w:szCs w:val="21"/>
        </w:rPr>
        <w:t>5</w:t>
      </w:r>
      <w:r w:rsidRPr="007C72A5">
        <w:rPr>
          <w:rFonts w:ascii="ＭＳ Ｐゴシック" w:eastAsia="ＭＳ Ｐゴシック" w:hAnsi="ＭＳ Ｐゴシック" w:cs="YuGothic-Regular" w:hint="eastAsia"/>
          <w:color w:val="000000" w:themeColor="text1"/>
          <w:kern w:val="0"/>
          <w:szCs w:val="21"/>
        </w:rPr>
        <w:t>点以上では</w:t>
      </w:r>
      <w:r w:rsidR="007C72A5" w:rsidRPr="007C72A5">
        <w:rPr>
          <w:rFonts w:ascii="ＭＳ Ｐゴシック" w:eastAsia="ＭＳ Ｐゴシック" w:hAnsi="ＭＳ Ｐゴシック" w:cs="YuGothic-Regular" w:hint="eastAsia"/>
          <w:color w:val="000000" w:themeColor="text1"/>
          <w:kern w:val="0"/>
          <w:szCs w:val="21"/>
        </w:rPr>
        <w:t>12</w:t>
      </w:r>
      <w:r w:rsidRPr="007C72A5">
        <w:rPr>
          <w:rFonts w:ascii="ＭＳ Ｐゴシック" w:eastAsia="ＭＳ Ｐゴシック" w:hAnsi="ＭＳ Ｐゴシック" w:cs="YuGothic-Regular"/>
          <w:color w:val="000000" w:themeColor="text1"/>
          <w:kern w:val="0"/>
          <w:szCs w:val="21"/>
        </w:rPr>
        <w:t>.</w:t>
      </w:r>
      <w:r w:rsidR="007C72A5" w:rsidRPr="007C72A5">
        <w:rPr>
          <w:rFonts w:ascii="ＭＳ Ｐゴシック" w:eastAsia="ＭＳ Ｐゴシック" w:hAnsi="ＭＳ Ｐゴシック" w:cs="YuGothic-Regular" w:hint="eastAsia"/>
          <w:color w:val="000000" w:themeColor="text1"/>
          <w:kern w:val="0"/>
          <w:szCs w:val="21"/>
        </w:rPr>
        <w:t>5</w:t>
      </w:r>
      <w:r w:rsidRPr="007C72A5">
        <w:rPr>
          <w:rFonts w:ascii="ＭＳ Ｐゴシック" w:eastAsia="ＭＳ Ｐゴシック" w:hAnsi="ＭＳ Ｐゴシック" w:cs="YuGothic-Regular"/>
          <w:color w:val="000000" w:themeColor="text1"/>
          <w:kern w:val="0"/>
          <w:szCs w:val="21"/>
        </w:rPr>
        <w:t>%</w:t>
      </w:r>
      <w:r w:rsidRPr="007C72A5">
        <w:rPr>
          <w:rFonts w:ascii="ＭＳ Ｐゴシック" w:eastAsia="ＭＳ Ｐゴシック" w:hAnsi="ＭＳ Ｐゴシック" w:cs="YuGothic-Regular" w:hint="eastAsia"/>
          <w:color w:val="000000" w:themeColor="text1"/>
          <w:kern w:val="0"/>
          <w:szCs w:val="21"/>
        </w:rPr>
        <w:t>であったが</w:t>
      </w:r>
      <w:r w:rsidR="00305E14">
        <w:rPr>
          <w:rFonts w:ascii="ＭＳ Ｐゴシック" w:eastAsia="ＭＳ Ｐゴシック" w:hAnsi="ＭＳ Ｐゴシック" w:cs="YuGothic-Regular" w:hint="eastAsia"/>
          <w:kern w:val="0"/>
          <w:szCs w:val="21"/>
        </w:rPr>
        <w:t>、</w:t>
      </w:r>
      <w:r w:rsidRPr="004C496F">
        <w:rPr>
          <w:rFonts w:ascii="ＭＳ Ｐゴシック" w:eastAsia="ＭＳ Ｐゴシック" w:hAnsi="ＭＳ Ｐゴシック" w:cs="YuGothic-Regular" w:hint="eastAsia"/>
          <w:kern w:val="0"/>
          <w:szCs w:val="21"/>
        </w:rPr>
        <w:t>有意な差は認めなかった。（図表</w:t>
      </w:r>
      <w:r w:rsidR="00C41762" w:rsidRPr="004C496F">
        <w:rPr>
          <w:rFonts w:ascii="ＭＳ Ｐゴシック" w:eastAsia="ＭＳ Ｐゴシック" w:hAnsi="ＭＳ Ｐゴシック" w:cs="YuGothic-Regular"/>
          <w:kern w:val="0"/>
          <w:szCs w:val="21"/>
        </w:rPr>
        <w:t>5</w:t>
      </w:r>
      <w:r w:rsidR="007404FD" w:rsidRPr="004C496F">
        <w:rPr>
          <w:rFonts w:ascii="ＭＳ Ｐゴシック" w:eastAsia="ＭＳ Ｐゴシック" w:hAnsi="ＭＳ Ｐゴシック" w:cs="YuGothic-Regular"/>
          <w:kern w:val="0"/>
          <w:szCs w:val="21"/>
        </w:rPr>
        <w:t>0</w:t>
      </w:r>
      <w:r w:rsidRPr="004C496F">
        <w:rPr>
          <w:rFonts w:ascii="ＭＳ Ｐゴシック" w:eastAsia="ＭＳ Ｐゴシック" w:hAnsi="ＭＳ Ｐゴシック" w:cs="YuGothic-Regular" w:hint="eastAsia"/>
          <w:kern w:val="0"/>
          <w:szCs w:val="21"/>
        </w:rPr>
        <w:t>）</w:t>
      </w:r>
    </w:p>
    <w:p w14:paraId="6A10CE6A" w14:textId="32200F4C" w:rsidR="00EC2925" w:rsidRPr="008C7EA3" w:rsidRDefault="00EC2925" w:rsidP="00892BF1">
      <w:pPr>
        <w:autoSpaceDE w:val="0"/>
        <w:autoSpaceDN w:val="0"/>
        <w:adjustRightInd w:val="0"/>
        <w:jc w:val="left"/>
        <w:rPr>
          <w:rFonts w:ascii="ＭＳ Ｐゴシック" w:eastAsia="ＭＳ Ｐゴシック" w:hAnsi="ＭＳ Ｐゴシック" w:cs="YuGothic-Regular"/>
          <w:kern w:val="0"/>
          <w:szCs w:val="21"/>
        </w:rPr>
      </w:pPr>
    </w:p>
    <w:p w14:paraId="151DFE5E" w14:textId="0D75B01B" w:rsidR="00892BF1" w:rsidRDefault="00892BF1" w:rsidP="00C41762">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C41762">
        <w:rPr>
          <w:rFonts w:ascii="ＭＳ Ｐゴシック" w:eastAsia="ＭＳ Ｐゴシック" w:hAnsi="ＭＳ Ｐゴシック" w:cs="YuGothic-Bold"/>
          <w:b/>
          <w:bCs/>
          <w:kern w:val="0"/>
          <w:sz w:val="20"/>
          <w:szCs w:val="20"/>
        </w:rPr>
        <w:t>5</w:t>
      </w:r>
      <w:r w:rsidR="007404FD">
        <w:rPr>
          <w:rFonts w:ascii="ＭＳ Ｐゴシック" w:eastAsia="ＭＳ Ｐゴシック" w:hAnsi="ＭＳ Ｐゴシック" w:cs="YuGothic-Bold"/>
          <w:b/>
          <w:bCs/>
          <w:kern w:val="0"/>
          <w:sz w:val="20"/>
          <w:szCs w:val="20"/>
        </w:rPr>
        <w:t>0</w:t>
      </w:r>
      <w:r w:rsidRPr="008C7EA3">
        <w:rPr>
          <w:rFonts w:ascii="ＭＳ Ｐゴシック" w:eastAsia="ＭＳ Ｐゴシック" w:hAnsi="ＭＳ Ｐゴシック" w:cs="YuGothic-Bold" w:hint="eastAsia"/>
          <w:b/>
          <w:bCs/>
          <w:kern w:val="0"/>
          <w:sz w:val="20"/>
          <w:szCs w:val="20"/>
        </w:rPr>
        <w:t xml:space="preserve">　ギャンブル等依存と子育ての負担感</w:t>
      </w:r>
    </w:p>
    <w:p w14:paraId="76F1BEF1" w14:textId="36CC6351" w:rsidR="00627C30" w:rsidRPr="00627C30" w:rsidRDefault="00627C30" w:rsidP="00C41762">
      <w:pPr>
        <w:autoSpaceDE w:val="0"/>
        <w:autoSpaceDN w:val="0"/>
        <w:adjustRightInd w:val="0"/>
        <w:jc w:val="center"/>
        <w:rPr>
          <w:rFonts w:ascii="ＭＳ Ｐゴシック" w:eastAsia="ＭＳ Ｐゴシック" w:hAnsi="ＭＳ Ｐゴシック" w:cs="YuGothic-Bold"/>
          <w:b/>
          <w:bCs/>
          <w:kern w:val="0"/>
          <w:sz w:val="20"/>
          <w:szCs w:val="20"/>
        </w:rPr>
      </w:pPr>
      <w:r w:rsidRPr="00627C30">
        <w:rPr>
          <w:rFonts w:hint="eastAsia"/>
          <w:noProof/>
        </w:rPr>
        <w:drawing>
          <wp:inline distT="0" distB="0" distL="0" distR="0" wp14:anchorId="70F873AF" wp14:editId="6AB94EEF">
            <wp:extent cx="6480175" cy="1287780"/>
            <wp:effectExtent l="0" t="0" r="0" b="762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480175" cy="1287780"/>
                    </a:xfrm>
                    <a:prstGeom prst="rect">
                      <a:avLst/>
                    </a:prstGeom>
                    <a:noFill/>
                    <a:ln>
                      <a:noFill/>
                    </a:ln>
                  </pic:spPr>
                </pic:pic>
              </a:graphicData>
            </a:graphic>
          </wp:inline>
        </w:drawing>
      </w:r>
    </w:p>
    <w:p w14:paraId="2365A8A4" w14:textId="31AB0834" w:rsidR="00892BF1" w:rsidRPr="007C72A5" w:rsidRDefault="00892BF1" w:rsidP="00C41762">
      <w:pPr>
        <w:autoSpaceDE w:val="0"/>
        <w:autoSpaceDN w:val="0"/>
        <w:adjustRightInd w:val="0"/>
        <w:spacing w:line="-240" w:lineRule="auto"/>
        <w:ind w:left="212" w:hangingChars="116" w:hanging="212"/>
        <w:jc w:val="left"/>
        <w:rPr>
          <w:rFonts w:ascii="ＭＳ Ｐゴシック" w:eastAsia="ＭＳ Ｐゴシック" w:hAnsi="ＭＳ Ｐゴシック" w:cs="YuGothic-Regular"/>
          <w:color w:val="000000" w:themeColor="text1"/>
          <w:kern w:val="0"/>
          <w:sz w:val="18"/>
          <w:szCs w:val="18"/>
        </w:rPr>
      </w:pPr>
      <w:r w:rsidRPr="008C7EA3">
        <w:rPr>
          <w:rFonts w:ascii="ＭＳ Ｐゴシック" w:eastAsia="ＭＳ Ｐゴシック" w:hAnsi="ＭＳ Ｐゴシック" w:cs="YuGothic-Regular" w:hint="eastAsia"/>
          <w:kern w:val="0"/>
          <w:sz w:val="18"/>
          <w:szCs w:val="18"/>
        </w:rPr>
        <w:t>※集計から除外：条件分岐（問</w:t>
      </w:r>
      <w:r w:rsidRPr="008C7EA3">
        <w:rPr>
          <w:rFonts w:ascii="ＭＳ Ｐゴシック" w:eastAsia="ＭＳ Ｐゴシック" w:hAnsi="ＭＳ Ｐゴシック" w:cs="YuGothic-Regular"/>
          <w:kern w:val="0"/>
          <w:sz w:val="18"/>
          <w:szCs w:val="18"/>
        </w:rPr>
        <w:t>9</w:t>
      </w:r>
      <w:r w:rsidRPr="008C7EA3">
        <w:rPr>
          <w:rFonts w:ascii="ＭＳ Ｐゴシック" w:eastAsia="ＭＳ Ｐゴシック" w:hAnsi="ＭＳ Ｐゴシック" w:cs="YuGothic-Regular" w:hint="eastAsia"/>
          <w:kern w:val="0"/>
          <w:sz w:val="18"/>
          <w:szCs w:val="18"/>
        </w:rPr>
        <w:t>で養育中ではないと回答）</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10</w:t>
      </w:r>
      <w:r w:rsidRPr="008C7EA3">
        <w:rPr>
          <w:rFonts w:ascii="ＭＳ Ｐゴシック" w:eastAsia="ＭＳ Ｐゴシック" w:hAnsi="ＭＳ Ｐゴシック" w:cs="YuGothic-Regular" w:hint="eastAsia"/>
          <w:kern w:val="0"/>
          <w:sz w:val="18"/>
          <w:szCs w:val="18"/>
        </w:rPr>
        <w:t>で無回答（</w:t>
      </w:r>
      <w:r w:rsidRPr="008C7EA3">
        <w:rPr>
          <w:rFonts w:ascii="ＭＳ Ｐゴシック" w:eastAsia="ＭＳ Ｐゴシック" w:hAnsi="ＭＳ Ｐゴシック" w:cs="YuGothic-Regular"/>
          <w:kern w:val="0"/>
          <w:sz w:val="18"/>
          <w:szCs w:val="18"/>
        </w:rPr>
        <w:t>n=2</w:t>
      </w:r>
      <w:r w:rsidRPr="008C7EA3">
        <w:rPr>
          <w:rFonts w:ascii="ＭＳ Ｐゴシック" w:eastAsia="ＭＳ Ｐゴシック" w:hAnsi="ＭＳ Ｐゴシック" w:cs="YuGothic-Regular" w:hint="eastAsia"/>
          <w:kern w:val="0"/>
          <w:sz w:val="18"/>
          <w:szCs w:val="18"/>
        </w:rPr>
        <w:t>）</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SOGS</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22-35</w:t>
      </w:r>
      <w:r w:rsidRPr="008C7EA3">
        <w:rPr>
          <w:rFonts w:ascii="ＭＳ Ｐゴシック" w:eastAsia="ＭＳ Ｐゴシック" w:hAnsi="ＭＳ Ｐゴシック" w:cs="YuGothic-Regular" w:hint="eastAsia"/>
          <w:kern w:val="0"/>
          <w:sz w:val="18"/>
          <w:szCs w:val="18"/>
        </w:rPr>
        <w:t>）に回答不</w:t>
      </w:r>
      <w:r w:rsidRPr="007C72A5">
        <w:rPr>
          <w:rFonts w:ascii="ＭＳ Ｐゴシック" w:eastAsia="ＭＳ Ｐゴシック" w:hAnsi="ＭＳ Ｐゴシック" w:cs="YuGothic-Regular" w:hint="eastAsia"/>
          <w:color w:val="000000" w:themeColor="text1"/>
          <w:kern w:val="0"/>
          <w:sz w:val="18"/>
          <w:szCs w:val="18"/>
        </w:rPr>
        <w:t>備（</w:t>
      </w:r>
      <w:r w:rsidRPr="007C72A5">
        <w:rPr>
          <w:rFonts w:ascii="ＭＳ Ｐゴシック" w:eastAsia="ＭＳ Ｐゴシック" w:hAnsi="ＭＳ Ｐゴシック" w:cs="YuGothic-Regular"/>
          <w:color w:val="000000" w:themeColor="text1"/>
          <w:kern w:val="0"/>
          <w:sz w:val="18"/>
          <w:szCs w:val="18"/>
        </w:rPr>
        <w:t>n=</w:t>
      </w:r>
      <w:r w:rsidR="007C72A5" w:rsidRPr="007C72A5">
        <w:rPr>
          <w:rFonts w:ascii="ＭＳ Ｐゴシック" w:eastAsia="ＭＳ Ｐゴシック" w:hAnsi="ＭＳ Ｐゴシック" w:cs="YuGothic-Regular" w:hint="eastAsia"/>
          <w:color w:val="000000" w:themeColor="text1"/>
          <w:kern w:val="0"/>
          <w:sz w:val="18"/>
          <w:szCs w:val="18"/>
        </w:rPr>
        <w:t>8</w:t>
      </w:r>
      <w:r w:rsidRPr="007C72A5">
        <w:rPr>
          <w:rFonts w:ascii="ＭＳ Ｐゴシック" w:eastAsia="ＭＳ Ｐゴシック" w:hAnsi="ＭＳ Ｐゴシック" w:cs="YuGothic-Regular" w:hint="eastAsia"/>
          <w:color w:val="000000" w:themeColor="text1"/>
          <w:kern w:val="0"/>
          <w:sz w:val="18"/>
          <w:szCs w:val="18"/>
        </w:rPr>
        <w:t>）</w:t>
      </w:r>
    </w:p>
    <w:p w14:paraId="5070EEB2" w14:textId="2D36B503" w:rsidR="00892BF1" w:rsidRPr="008C7EA3" w:rsidRDefault="00892BF1" w:rsidP="00892BF1">
      <w:pPr>
        <w:autoSpaceDE w:val="0"/>
        <w:autoSpaceDN w:val="0"/>
        <w:jc w:val="left"/>
        <w:rPr>
          <w:rFonts w:ascii="ＭＳ Ｐゴシック" w:eastAsia="ＭＳ Ｐゴシック" w:hAnsi="ＭＳ Ｐゴシック" w:cs="YuGothic-Regular"/>
          <w:kern w:val="0"/>
          <w:szCs w:val="21"/>
        </w:rPr>
      </w:pPr>
    </w:p>
    <w:p w14:paraId="26CAF3DB" w14:textId="77777777" w:rsidR="00892BF1" w:rsidRPr="008C7EA3" w:rsidRDefault="00892BF1">
      <w:pPr>
        <w:widowControl/>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kern w:val="0"/>
          <w:szCs w:val="21"/>
        </w:rPr>
        <w:br w:type="page"/>
      </w:r>
    </w:p>
    <w:p w14:paraId="5CB1745D" w14:textId="20161E62" w:rsidR="00892BF1" w:rsidRPr="00D00010" w:rsidRDefault="00B840F6" w:rsidP="0069530C">
      <w:pPr>
        <w:autoSpaceDE w:val="0"/>
        <w:autoSpaceDN w:val="0"/>
        <w:adjustRightInd w:val="0"/>
        <w:snapToGrid w:val="0"/>
        <w:ind w:left="638" w:hangingChars="225" w:hanging="638"/>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b/>
          <w:bCs/>
          <w:color w:val="0070C0"/>
          <w:kern w:val="0"/>
          <w:sz w:val="28"/>
          <w:szCs w:val="28"/>
        </w:rPr>
        <w:lastRenderedPageBreak/>
        <w:t>7</w:t>
      </w:r>
      <w:r w:rsidR="00892BF1" w:rsidRPr="00D00010">
        <w:rPr>
          <w:rFonts w:ascii="ＭＳ Ｐゴシック" w:eastAsia="ＭＳ Ｐゴシック" w:hAnsi="ＭＳ Ｐゴシック" w:cs="YuGothic-Bold"/>
          <w:b/>
          <w:bCs/>
          <w:color w:val="0070C0"/>
          <w:kern w:val="0"/>
          <w:sz w:val="28"/>
          <w:szCs w:val="28"/>
        </w:rPr>
        <w:t xml:space="preserve">.6 </w:t>
      </w:r>
      <w:r w:rsidR="0069530C" w:rsidRPr="00D00010">
        <w:rPr>
          <w:rFonts w:ascii="ＭＳ Ｐゴシック" w:eastAsia="ＭＳ Ｐゴシック" w:hAnsi="ＭＳ Ｐゴシック" w:cs="YuGothic-Bold"/>
          <w:b/>
          <w:bCs/>
          <w:color w:val="0070C0"/>
          <w:kern w:val="0"/>
          <w:sz w:val="28"/>
          <w:szCs w:val="28"/>
        </w:rPr>
        <w:tab/>
      </w:r>
      <w:r w:rsidR="00892BF1" w:rsidRPr="00D00010">
        <w:rPr>
          <w:rFonts w:ascii="ＭＳ Ｐゴシック" w:eastAsia="ＭＳ Ｐゴシック" w:hAnsi="ＭＳ Ｐゴシック" w:cs="YuGothic-Bold" w:hint="eastAsia"/>
          <w:b/>
          <w:bCs/>
          <w:color w:val="0070C0"/>
          <w:kern w:val="0"/>
          <w:sz w:val="28"/>
          <w:szCs w:val="28"/>
        </w:rPr>
        <w:t>ギャンブル等依存症対策</w:t>
      </w:r>
      <w:r w:rsidR="00BF2E0B">
        <w:rPr>
          <w:rFonts w:ascii="ＭＳ Ｐゴシック" w:eastAsia="ＭＳ Ｐゴシック" w:hAnsi="ＭＳ Ｐゴシック" w:cs="YuGothic-Bold" w:hint="eastAsia"/>
          <w:b/>
          <w:bCs/>
          <w:color w:val="0070C0"/>
          <w:kern w:val="0"/>
          <w:sz w:val="28"/>
          <w:szCs w:val="28"/>
        </w:rPr>
        <w:t>と</w:t>
      </w:r>
      <w:r w:rsidR="00892BF1" w:rsidRPr="00D00010">
        <w:rPr>
          <w:rFonts w:ascii="ＭＳ Ｐゴシック" w:eastAsia="ＭＳ Ｐゴシック" w:hAnsi="ＭＳ Ｐゴシック" w:cs="YuGothic-Bold" w:hint="eastAsia"/>
          <w:b/>
          <w:bCs/>
          <w:color w:val="0070C0"/>
          <w:kern w:val="0"/>
          <w:sz w:val="28"/>
          <w:szCs w:val="28"/>
        </w:rPr>
        <w:t>ギャンブル</w:t>
      </w:r>
      <w:r w:rsidR="009E1994" w:rsidRPr="00D00010">
        <w:rPr>
          <w:rFonts w:ascii="ＭＳ Ｐゴシック" w:eastAsia="ＭＳ Ｐゴシック" w:hAnsi="ＭＳ Ｐゴシック" w:cs="YuGothic-Bold" w:hint="eastAsia"/>
          <w:b/>
          <w:bCs/>
          <w:color w:val="0070C0"/>
          <w:kern w:val="0"/>
          <w:sz w:val="28"/>
          <w:szCs w:val="28"/>
        </w:rPr>
        <w:t>等</w:t>
      </w:r>
      <w:r w:rsidR="00892BF1" w:rsidRPr="00D00010">
        <w:rPr>
          <w:rFonts w:ascii="ＭＳ Ｐゴシック" w:eastAsia="ＭＳ Ｐゴシック" w:hAnsi="ＭＳ Ｐゴシック" w:cs="YuGothic-Bold" w:hint="eastAsia"/>
          <w:b/>
          <w:bCs/>
          <w:color w:val="0070C0"/>
          <w:kern w:val="0"/>
          <w:sz w:val="28"/>
          <w:szCs w:val="28"/>
        </w:rPr>
        <w:t>依存</w:t>
      </w:r>
      <w:r w:rsidR="009E1994" w:rsidRPr="00D00010">
        <w:rPr>
          <w:rFonts w:ascii="ＭＳ Ｐゴシック" w:eastAsia="ＭＳ Ｐゴシック" w:hAnsi="ＭＳ Ｐゴシック" w:cs="YuGothic-Bold" w:hint="eastAsia"/>
          <w:b/>
          <w:bCs/>
          <w:color w:val="0070C0"/>
          <w:kern w:val="0"/>
          <w:sz w:val="28"/>
          <w:szCs w:val="28"/>
        </w:rPr>
        <w:t>症</w:t>
      </w:r>
      <w:r w:rsidR="00892BF1" w:rsidRPr="00D00010">
        <w:rPr>
          <w:rFonts w:ascii="ＭＳ Ｐゴシック" w:eastAsia="ＭＳ Ｐゴシック" w:hAnsi="ＭＳ Ｐゴシック" w:cs="YuGothic-Bold" w:hint="eastAsia"/>
          <w:b/>
          <w:bCs/>
          <w:color w:val="0070C0"/>
          <w:kern w:val="0"/>
          <w:sz w:val="28"/>
          <w:szCs w:val="28"/>
        </w:rPr>
        <w:t>に関する認識および</w:t>
      </w:r>
      <w:r w:rsidR="0069530C" w:rsidRPr="00D00010">
        <w:rPr>
          <w:rFonts w:ascii="ＭＳ Ｐゴシック" w:eastAsia="ＭＳ Ｐゴシック" w:hAnsi="ＭＳ Ｐゴシック" w:cs="YuGothic-Bold"/>
          <w:b/>
          <w:bCs/>
          <w:color w:val="0070C0"/>
          <w:kern w:val="0"/>
          <w:sz w:val="28"/>
          <w:szCs w:val="28"/>
        </w:rPr>
        <w:br/>
      </w:r>
      <w:r w:rsidR="00892BF1" w:rsidRPr="00D00010">
        <w:rPr>
          <w:rFonts w:ascii="ＭＳ Ｐゴシック" w:eastAsia="ＭＳ Ｐゴシック" w:hAnsi="ＭＳ Ｐゴシック" w:cs="YuGothic-Bold" w:hint="eastAsia"/>
          <w:b/>
          <w:bCs/>
          <w:color w:val="0070C0"/>
          <w:kern w:val="0"/>
          <w:sz w:val="28"/>
          <w:szCs w:val="28"/>
        </w:rPr>
        <w:t>新型コロナの影響</w:t>
      </w:r>
    </w:p>
    <w:p w14:paraId="64025431" w14:textId="77777777" w:rsidR="00C41762" w:rsidRDefault="00C41762" w:rsidP="00892BF1">
      <w:pPr>
        <w:autoSpaceDE w:val="0"/>
        <w:autoSpaceDN w:val="0"/>
        <w:adjustRightInd w:val="0"/>
        <w:jc w:val="left"/>
        <w:rPr>
          <w:rFonts w:ascii="ＭＳ Ｐゴシック" w:eastAsia="ＭＳ Ｐゴシック" w:hAnsi="ＭＳ Ｐゴシック" w:cs="YuGothic-Bold"/>
          <w:b/>
          <w:bCs/>
          <w:kern w:val="0"/>
          <w:szCs w:val="21"/>
        </w:rPr>
      </w:pPr>
    </w:p>
    <w:p w14:paraId="1ECA06A7" w14:textId="06D2E75B" w:rsidR="00892BF1" w:rsidRPr="00E1161A" w:rsidRDefault="00892BF1" w:rsidP="00892BF1">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t>（１）ギャンブル等依存症対策の認知度</w:t>
      </w:r>
    </w:p>
    <w:p w14:paraId="610D66FB" w14:textId="1A77A2D2" w:rsidR="00892BF1" w:rsidRPr="008C7EA3" w:rsidRDefault="00892BF1" w:rsidP="001C4D7C">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41</w:t>
      </w:r>
      <w:r w:rsidRPr="00B35703">
        <w:rPr>
          <w:rFonts w:ascii="ＭＳ Ｐゴシック" w:eastAsia="ＭＳ Ｐゴシック" w:hAnsi="ＭＳ Ｐゴシック" w:cs="YuGothic-Bold" w:hint="eastAsia"/>
          <w:b/>
          <w:bCs/>
          <w:kern w:val="0"/>
          <w:szCs w:val="21"/>
          <w:highlight w:val="yellow"/>
        </w:rPr>
        <w:t>】</w:t>
      </w:r>
      <w:r w:rsidR="001C4D7C"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ギャンブル</w:t>
      </w:r>
      <w:r w:rsidR="009E1994">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依存症対策に関する下記の①～③の仕組みについて</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知っている</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または</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知らない</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を選んで〇をつけてください。</w:t>
      </w:r>
    </w:p>
    <w:p w14:paraId="5A348373"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【全体の傾向】</w:t>
      </w:r>
    </w:p>
    <w:p w14:paraId="0F48A7DA" w14:textId="1CAD24E0"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ギャンブル等依存症対策に関して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「知っている」との回答は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全体の「パチンコ・パチスロの入店制限」は</w:t>
      </w:r>
      <w:r w:rsidR="007C72A5">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kern w:val="0"/>
          <w:szCs w:val="21"/>
        </w:rPr>
        <w:t>.</w:t>
      </w:r>
      <w:r w:rsidR="007C72A5">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「競馬・競輪・競艇・オートレースの入場制限」は</w:t>
      </w:r>
      <w:r w:rsidRPr="008C7EA3">
        <w:rPr>
          <w:rFonts w:ascii="ＭＳ Ｐゴシック" w:eastAsia="ＭＳ Ｐゴシック" w:hAnsi="ＭＳ Ｐゴシック" w:cs="YuGothic-Regular"/>
          <w:kern w:val="0"/>
          <w:szCs w:val="21"/>
        </w:rPr>
        <w:t>5.</w:t>
      </w:r>
      <w:r w:rsidR="007C72A5">
        <w:rPr>
          <w:rFonts w:ascii="ＭＳ Ｐゴシック" w:eastAsia="ＭＳ Ｐゴシック" w:hAnsi="ＭＳ Ｐゴシック" w:cs="YuGothic-Regular" w:hint="eastAsia"/>
          <w:kern w:val="0"/>
          <w:szCs w:val="21"/>
        </w:rPr>
        <w:t>1</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「金融機関からの貸付制限」が</w:t>
      </w:r>
      <w:r w:rsidRPr="008C7EA3">
        <w:rPr>
          <w:rFonts w:ascii="ＭＳ Ｐゴシック" w:eastAsia="ＭＳ Ｐゴシック" w:hAnsi="ＭＳ Ｐゴシック" w:cs="YuGothic-Regular"/>
          <w:kern w:val="0"/>
          <w:szCs w:val="21"/>
        </w:rPr>
        <w:t>1</w:t>
      </w:r>
      <w:r w:rsidR="007C72A5">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であった。また</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全ての項目で女性より男性の方が「知っている」と回答した割合が高い傾向にあった。（図表</w:t>
      </w:r>
      <w:r w:rsidR="00C41762">
        <w:rPr>
          <w:rFonts w:ascii="ＭＳ Ｐゴシック" w:eastAsia="ＭＳ Ｐゴシック" w:hAnsi="ＭＳ Ｐゴシック" w:cs="YuGothic-Regular"/>
          <w:kern w:val="0"/>
          <w:szCs w:val="21"/>
        </w:rPr>
        <w:t>5</w:t>
      </w:r>
      <w:r w:rsidR="007404FD">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w:t>
      </w:r>
    </w:p>
    <w:p w14:paraId="46DBE1B1" w14:textId="10E77291" w:rsidR="00EC2925" w:rsidRPr="008C7EA3" w:rsidRDefault="00EC2925" w:rsidP="00892BF1">
      <w:pPr>
        <w:autoSpaceDE w:val="0"/>
        <w:autoSpaceDN w:val="0"/>
        <w:adjustRightInd w:val="0"/>
        <w:jc w:val="left"/>
        <w:rPr>
          <w:rFonts w:ascii="ＭＳ Ｐゴシック" w:eastAsia="ＭＳ Ｐゴシック" w:hAnsi="ＭＳ Ｐゴシック" w:cs="YuGothic-Regular"/>
          <w:kern w:val="0"/>
          <w:szCs w:val="21"/>
        </w:rPr>
      </w:pPr>
    </w:p>
    <w:p w14:paraId="715C0685" w14:textId="13633CB8" w:rsidR="00892BF1" w:rsidRPr="008C7EA3" w:rsidRDefault="00D963E7" w:rsidP="00C41762">
      <w:pPr>
        <w:autoSpaceDE w:val="0"/>
        <w:autoSpaceDN w:val="0"/>
        <w:adjustRightInd w:val="0"/>
        <w:jc w:val="center"/>
        <w:rPr>
          <w:rFonts w:ascii="ＭＳ Ｐゴシック" w:eastAsia="ＭＳ Ｐゴシック" w:hAnsi="ＭＳ Ｐゴシック" w:cs="YuGothic-Bold"/>
          <w:b/>
          <w:bCs/>
          <w:kern w:val="0"/>
          <w:sz w:val="20"/>
          <w:szCs w:val="20"/>
        </w:rPr>
      </w:pPr>
      <w:r w:rsidRPr="00D963E7">
        <w:rPr>
          <w:noProof/>
        </w:rPr>
        <w:drawing>
          <wp:anchor distT="0" distB="0" distL="114300" distR="114300" simplePos="0" relativeHeight="251749376" behindDoc="0" locked="0" layoutInCell="1" allowOverlap="1" wp14:anchorId="2ACBE7E0" wp14:editId="788C44F4">
            <wp:simplePos x="0" y="0"/>
            <wp:positionH relativeFrom="column">
              <wp:posOffset>-635</wp:posOffset>
            </wp:positionH>
            <wp:positionV relativeFrom="paragraph">
              <wp:posOffset>186055</wp:posOffset>
            </wp:positionV>
            <wp:extent cx="6463030" cy="2390775"/>
            <wp:effectExtent l="0" t="0" r="0" b="9525"/>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463030" cy="2390775"/>
                    </a:xfrm>
                    <a:prstGeom prst="rect">
                      <a:avLst/>
                    </a:prstGeom>
                    <a:noFill/>
                    <a:ln>
                      <a:noFill/>
                    </a:ln>
                  </pic:spPr>
                </pic:pic>
              </a:graphicData>
            </a:graphic>
          </wp:anchor>
        </w:drawing>
      </w:r>
      <w:r w:rsidR="00892BF1" w:rsidRPr="008C7EA3">
        <w:rPr>
          <w:rFonts w:ascii="ＭＳ Ｐゴシック" w:eastAsia="ＭＳ Ｐゴシック" w:hAnsi="ＭＳ Ｐゴシック" w:cs="YuGothic-Bold" w:hint="eastAsia"/>
          <w:b/>
          <w:bCs/>
          <w:kern w:val="0"/>
          <w:sz w:val="20"/>
          <w:szCs w:val="20"/>
        </w:rPr>
        <w:t>図表</w:t>
      </w:r>
      <w:r w:rsidR="00C41762">
        <w:rPr>
          <w:rFonts w:ascii="ＭＳ Ｐゴシック" w:eastAsia="ＭＳ Ｐゴシック" w:hAnsi="ＭＳ Ｐゴシック" w:cs="YuGothic-Bold"/>
          <w:b/>
          <w:bCs/>
          <w:kern w:val="0"/>
          <w:sz w:val="20"/>
          <w:szCs w:val="20"/>
        </w:rPr>
        <w:t>5</w:t>
      </w:r>
      <w:r w:rsidR="007404FD">
        <w:rPr>
          <w:rFonts w:ascii="ＭＳ Ｐゴシック" w:eastAsia="ＭＳ Ｐゴシック" w:hAnsi="ＭＳ Ｐゴシック" w:cs="YuGothic-Bold"/>
          <w:b/>
          <w:bCs/>
          <w:kern w:val="0"/>
          <w:sz w:val="20"/>
          <w:szCs w:val="20"/>
        </w:rPr>
        <w:t>1</w:t>
      </w:r>
      <w:r w:rsidR="00892BF1" w:rsidRPr="008C7EA3">
        <w:rPr>
          <w:rFonts w:ascii="ＭＳ Ｐゴシック" w:eastAsia="ＭＳ Ｐゴシック" w:hAnsi="ＭＳ Ｐゴシック" w:cs="YuGothic-Bold" w:hint="eastAsia"/>
          <w:b/>
          <w:bCs/>
          <w:kern w:val="0"/>
          <w:sz w:val="20"/>
          <w:szCs w:val="20"/>
        </w:rPr>
        <w:t xml:space="preserve">　ギャンブル等依存症対策の認知度</w:t>
      </w:r>
    </w:p>
    <w:p w14:paraId="3F75889C" w14:textId="60BED0F5" w:rsidR="00193DE5" w:rsidRPr="00CC18FF"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7F119D81" w14:textId="77777777" w:rsidR="00D17597" w:rsidRDefault="00D17597" w:rsidP="00193DE5">
      <w:pPr>
        <w:autoSpaceDE w:val="0"/>
        <w:autoSpaceDN w:val="0"/>
        <w:adjustRightInd w:val="0"/>
        <w:jc w:val="left"/>
        <w:rPr>
          <w:rFonts w:ascii="ＭＳ Ｐゴシック" w:eastAsia="ＭＳ Ｐゴシック" w:hAnsi="ＭＳ Ｐゴシック" w:cs="YuGothic-Regular"/>
          <w:kern w:val="0"/>
          <w:szCs w:val="21"/>
        </w:rPr>
      </w:pPr>
    </w:p>
    <w:p w14:paraId="29ED5226" w14:textId="77777777" w:rsidR="00D17597" w:rsidRDefault="00D17597" w:rsidP="00193DE5">
      <w:pPr>
        <w:autoSpaceDE w:val="0"/>
        <w:autoSpaceDN w:val="0"/>
        <w:adjustRightInd w:val="0"/>
        <w:jc w:val="left"/>
        <w:rPr>
          <w:rFonts w:ascii="ＭＳ Ｐゴシック" w:eastAsia="ＭＳ Ｐゴシック" w:hAnsi="ＭＳ Ｐゴシック" w:cs="YuGothic-Regular"/>
          <w:kern w:val="0"/>
          <w:szCs w:val="21"/>
        </w:rPr>
      </w:pPr>
    </w:p>
    <w:p w14:paraId="27471814" w14:textId="77777777" w:rsidR="00CC18FF" w:rsidRDefault="00CC18FF" w:rsidP="00193DE5">
      <w:pPr>
        <w:autoSpaceDE w:val="0"/>
        <w:autoSpaceDN w:val="0"/>
        <w:adjustRightInd w:val="0"/>
        <w:jc w:val="left"/>
        <w:rPr>
          <w:rFonts w:ascii="ＭＳ Ｐゴシック" w:eastAsia="ＭＳ Ｐゴシック" w:hAnsi="ＭＳ Ｐゴシック" w:cs="YuGothic-Regular"/>
          <w:kern w:val="0"/>
          <w:szCs w:val="21"/>
        </w:rPr>
      </w:pPr>
    </w:p>
    <w:p w14:paraId="6B735E8C" w14:textId="77777777" w:rsidR="00CC18FF" w:rsidRDefault="00CC18FF" w:rsidP="00193DE5">
      <w:pPr>
        <w:autoSpaceDE w:val="0"/>
        <w:autoSpaceDN w:val="0"/>
        <w:adjustRightInd w:val="0"/>
        <w:jc w:val="left"/>
        <w:rPr>
          <w:rFonts w:ascii="ＭＳ Ｐゴシック" w:eastAsia="ＭＳ Ｐゴシック" w:hAnsi="ＭＳ Ｐゴシック" w:cs="YuGothic-Regular"/>
          <w:kern w:val="0"/>
          <w:szCs w:val="21"/>
        </w:rPr>
      </w:pPr>
    </w:p>
    <w:p w14:paraId="2AD594E4" w14:textId="77777777" w:rsidR="00CC18FF" w:rsidRDefault="00CC18FF" w:rsidP="00193DE5">
      <w:pPr>
        <w:autoSpaceDE w:val="0"/>
        <w:autoSpaceDN w:val="0"/>
        <w:adjustRightInd w:val="0"/>
        <w:jc w:val="left"/>
        <w:rPr>
          <w:rFonts w:ascii="ＭＳ Ｐゴシック" w:eastAsia="ＭＳ Ｐゴシック" w:hAnsi="ＭＳ Ｐゴシック" w:cs="YuGothic-Regular"/>
          <w:kern w:val="0"/>
          <w:szCs w:val="21"/>
        </w:rPr>
      </w:pPr>
    </w:p>
    <w:p w14:paraId="31ED781D" w14:textId="77777777" w:rsidR="00CC18FF" w:rsidRDefault="00CC18FF" w:rsidP="00193DE5">
      <w:pPr>
        <w:autoSpaceDE w:val="0"/>
        <w:autoSpaceDN w:val="0"/>
        <w:adjustRightInd w:val="0"/>
        <w:jc w:val="left"/>
        <w:rPr>
          <w:rFonts w:ascii="ＭＳ Ｐゴシック" w:eastAsia="ＭＳ Ｐゴシック" w:hAnsi="ＭＳ Ｐゴシック" w:cs="YuGothic-Regular"/>
          <w:kern w:val="0"/>
          <w:szCs w:val="21"/>
        </w:rPr>
      </w:pPr>
    </w:p>
    <w:p w14:paraId="004F4D86" w14:textId="77777777" w:rsidR="00D17597" w:rsidRDefault="00D17597" w:rsidP="00193DE5">
      <w:pPr>
        <w:autoSpaceDE w:val="0"/>
        <w:autoSpaceDN w:val="0"/>
        <w:adjustRightInd w:val="0"/>
        <w:jc w:val="left"/>
        <w:rPr>
          <w:rFonts w:ascii="ＭＳ Ｐゴシック" w:eastAsia="ＭＳ Ｐゴシック" w:hAnsi="ＭＳ Ｐゴシック" w:cs="YuGothic-Regular"/>
          <w:kern w:val="0"/>
          <w:szCs w:val="21"/>
        </w:rPr>
      </w:pPr>
    </w:p>
    <w:p w14:paraId="0F499E68" w14:textId="77777777" w:rsidR="00D17597" w:rsidRDefault="00D17597" w:rsidP="00193DE5">
      <w:pPr>
        <w:autoSpaceDE w:val="0"/>
        <w:autoSpaceDN w:val="0"/>
        <w:adjustRightInd w:val="0"/>
        <w:jc w:val="left"/>
        <w:rPr>
          <w:rFonts w:ascii="ＭＳ Ｐゴシック" w:eastAsia="ＭＳ Ｐゴシック" w:hAnsi="ＭＳ Ｐゴシック" w:cs="YuGothic-Regular"/>
          <w:kern w:val="0"/>
          <w:szCs w:val="21"/>
        </w:rPr>
      </w:pPr>
    </w:p>
    <w:p w14:paraId="1B068CA2" w14:textId="77777777" w:rsidR="00193DE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654DF306" w14:textId="77777777" w:rsidR="00193DE5" w:rsidRPr="00BB4255" w:rsidRDefault="00193DE5" w:rsidP="00193DE5">
      <w:pPr>
        <w:autoSpaceDE w:val="0"/>
        <w:autoSpaceDN w:val="0"/>
        <w:adjustRightInd w:val="0"/>
        <w:jc w:val="left"/>
        <w:rPr>
          <w:rFonts w:ascii="ＭＳ Ｐゴシック" w:eastAsia="ＭＳ Ｐゴシック" w:hAnsi="ＭＳ Ｐゴシック" w:cs="YuGothic-Regular"/>
          <w:kern w:val="0"/>
          <w:szCs w:val="21"/>
        </w:rPr>
      </w:pPr>
    </w:p>
    <w:p w14:paraId="729DDD10" w14:textId="4602C183" w:rsidR="00892BF1" w:rsidRPr="008C7EA3" w:rsidRDefault="00892BF1" w:rsidP="00C054AF">
      <w:pPr>
        <w:autoSpaceDE w:val="0"/>
        <w:autoSpaceDN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41 </w:t>
      </w:r>
      <w:r w:rsidRPr="008C7EA3">
        <w:rPr>
          <w:rFonts w:ascii="ＭＳ Ｐゴシック" w:eastAsia="ＭＳ Ｐゴシック" w:hAnsi="ＭＳ Ｐゴシック" w:cs="YuGothic-Regular" w:hint="eastAsia"/>
          <w:kern w:val="0"/>
          <w:sz w:val="18"/>
          <w:szCs w:val="18"/>
        </w:rPr>
        <w:t>集計から除外：無回答</w:t>
      </w:r>
    </w:p>
    <w:p w14:paraId="72C6A384" w14:textId="51E44CCB" w:rsidR="00892BF1" w:rsidRPr="008C7EA3" w:rsidRDefault="00892BF1">
      <w:pPr>
        <w:widowControl/>
        <w:jc w:val="left"/>
        <w:rPr>
          <w:rFonts w:ascii="ＭＳ Ｐゴシック" w:eastAsia="ＭＳ Ｐゴシック" w:hAnsi="ＭＳ Ｐゴシック" w:cs="YuGothic-Regular"/>
          <w:kern w:val="0"/>
          <w:sz w:val="18"/>
          <w:szCs w:val="18"/>
        </w:rPr>
      </w:pPr>
    </w:p>
    <w:p w14:paraId="44BF022B"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【ギャンブル等依存が疑われる者におけるギャンブル等依存症対策に関する認知度】</w:t>
      </w:r>
    </w:p>
    <w:p w14:paraId="194D49E5" w14:textId="581D518D"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ギャンブル等依存症対策に関して</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いずれの項目でも</w:t>
      </w:r>
      <w:r w:rsidRPr="008C7EA3">
        <w:rPr>
          <w:rFonts w:ascii="ＭＳ Ｐゴシック" w:eastAsia="ＭＳ Ｐゴシック" w:hAnsi="ＭＳ Ｐゴシック" w:cs="YuGothic-Regular"/>
          <w:kern w:val="0"/>
          <w:szCs w:val="21"/>
        </w:rPr>
        <w:t>SOGS5</w:t>
      </w:r>
      <w:r w:rsidRPr="008C7EA3">
        <w:rPr>
          <w:rFonts w:ascii="ＭＳ Ｐゴシック" w:eastAsia="ＭＳ Ｐゴシック" w:hAnsi="ＭＳ Ｐゴシック" w:cs="YuGothic-Regular" w:hint="eastAsia"/>
          <w:kern w:val="0"/>
          <w:szCs w:val="21"/>
        </w:rPr>
        <w:t>点以上の者は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点未満のものと比べ</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「知っている」と回答した割</w:t>
      </w:r>
      <w:r w:rsidRPr="006C4954">
        <w:rPr>
          <w:rFonts w:ascii="ＭＳ Ｐゴシック" w:eastAsia="ＭＳ Ｐゴシック" w:hAnsi="ＭＳ Ｐゴシック" w:cs="YuGothic-Regular" w:hint="eastAsia"/>
          <w:kern w:val="0"/>
          <w:szCs w:val="21"/>
        </w:rPr>
        <w:t>合が有意に高かった。</w:t>
      </w:r>
      <w:r w:rsidRPr="006C4954">
        <w:rPr>
          <w:rFonts w:ascii="ＭＳ Ｐゴシック" w:eastAsia="ＭＳ Ｐゴシック" w:hAnsi="ＭＳ Ｐゴシック" w:cs="YuGothic-Regular"/>
          <w:kern w:val="0"/>
          <w:szCs w:val="21"/>
        </w:rPr>
        <w:t>S</w:t>
      </w:r>
      <w:r w:rsidRPr="008C7EA3">
        <w:rPr>
          <w:rFonts w:ascii="ＭＳ Ｐゴシック" w:eastAsia="ＭＳ Ｐゴシック" w:hAnsi="ＭＳ Ｐゴシック" w:cs="YuGothic-Regular"/>
          <w:kern w:val="0"/>
          <w:szCs w:val="21"/>
        </w:rPr>
        <w:t>OGS</w:t>
      </w:r>
      <w:r w:rsidR="00BF2E0B">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点以上の者のうち</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「パチンコ・パチスロの入店制限」は</w:t>
      </w:r>
      <w:r w:rsidRPr="008C7EA3">
        <w:rPr>
          <w:rFonts w:ascii="ＭＳ Ｐゴシック" w:eastAsia="ＭＳ Ｐゴシック" w:hAnsi="ＭＳ Ｐゴシック" w:cs="YuGothic-Regular"/>
          <w:kern w:val="0"/>
          <w:szCs w:val="21"/>
        </w:rPr>
        <w:t>2</w:t>
      </w:r>
      <w:r w:rsidR="001763AB">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kern w:val="0"/>
          <w:szCs w:val="21"/>
        </w:rPr>
        <w:t>.</w:t>
      </w:r>
      <w:r w:rsidR="001763AB">
        <w:rPr>
          <w:rFonts w:ascii="ＭＳ Ｐゴシック" w:eastAsia="ＭＳ Ｐゴシック" w:hAnsi="ＭＳ Ｐゴシック" w:cs="YuGothic-Regular" w:hint="eastAsia"/>
          <w:kern w:val="0"/>
          <w:szCs w:val="21"/>
        </w:rPr>
        <w:t>3</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「競馬・競輪・競艇・オートレースの入場制限」は</w:t>
      </w:r>
      <w:r w:rsidR="001763AB">
        <w:rPr>
          <w:rFonts w:ascii="ＭＳ Ｐゴシック" w:eastAsia="ＭＳ Ｐゴシック" w:hAnsi="ＭＳ Ｐゴシック" w:cs="YuGothic-Regular" w:hint="eastAsia"/>
          <w:kern w:val="0"/>
          <w:szCs w:val="21"/>
        </w:rPr>
        <w:t>22</w:t>
      </w:r>
      <w:r w:rsidRPr="008C7EA3">
        <w:rPr>
          <w:rFonts w:ascii="ＭＳ Ｐゴシック" w:eastAsia="ＭＳ Ｐゴシック" w:hAnsi="ＭＳ Ｐゴシック" w:cs="YuGothic-Regular"/>
          <w:kern w:val="0"/>
          <w:szCs w:val="21"/>
        </w:rPr>
        <w:t>.</w:t>
      </w:r>
      <w:r w:rsidR="001763AB">
        <w:rPr>
          <w:rFonts w:ascii="ＭＳ Ｐゴシック" w:eastAsia="ＭＳ Ｐゴシック" w:hAnsi="ＭＳ Ｐゴシック" w:cs="YuGothic-Regular" w:hint="eastAsia"/>
          <w:kern w:val="0"/>
          <w:szCs w:val="21"/>
        </w:rPr>
        <w:t>7</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「金融機関からの貸付制限」は</w:t>
      </w:r>
      <w:r w:rsidR="001763AB">
        <w:rPr>
          <w:rFonts w:ascii="ＭＳ Ｐゴシック" w:eastAsia="ＭＳ Ｐゴシック" w:hAnsi="ＭＳ Ｐゴシック" w:cs="YuGothic-Regular" w:hint="eastAsia"/>
          <w:kern w:val="0"/>
          <w:szCs w:val="21"/>
        </w:rPr>
        <w:t>36</w:t>
      </w:r>
      <w:r w:rsidRPr="008C7EA3">
        <w:rPr>
          <w:rFonts w:ascii="ＭＳ Ｐゴシック" w:eastAsia="ＭＳ Ｐゴシック" w:hAnsi="ＭＳ Ｐゴシック" w:cs="YuGothic-Regular"/>
          <w:kern w:val="0"/>
          <w:szCs w:val="21"/>
        </w:rPr>
        <w:t>.</w:t>
      </w:r>
      <w:r w:rsidR="001763AB">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hint="eastAsia"/>
          <w:kern w:val="0"/>
          <w:szCs w:val="21"/>
        </w:rPr>
        <w:t>％が「知っている」と回答した。（図表</w:t>
      </w:r>
      <w:r w:rsidR="00C41762">
        <w:rPr>
          <w:rFonts w:ascii="ＭＳ Ｐゴシック" w:eastAsia="ＭＳ Ｐゴシック" w:hAnsi="ＭＳ Ｐゴシック" w:cs="YuGothic-Regular"/>
          <w:kern w:val="0"/>
          <w:szCs w:val="21"/>
        </w:rPr>
        <w:t>5</w:t>
      </w:r>
      <w:r w:rsidR="007404FD">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w:t>
      </w:r>
    </w:p>
    <w:p w14:paraId="6F2DF25E" w14:textId="77777777" w:rsidR="00EC2925" w:rsidRPr="008C7EA3" w:rsidRDefault="00EC2925" w:rsidP="00892BF1">
      <w:pPr>
        <w:autoSpaceDE w:val="0"/>
        <w:autoSpaceDN w:val="0"/>
        <w:adjustRightInd w:val="0"/>
        <w:jc w:val="left"/>
        <w:rPr>
          <w:rFonts w:ascii="ＭＳ Ｐゴシック" w:eastAsia="ＭＳ Ｐゴシック" w:hAnsi="ＭＳ Ｐゴシック" w:cs="YuGothic-Regular"/>
          <w:kern w:val="0"/>
          <w:szCs w:val="21"/>
        </w:rPr>
      </w:pPr>
    </w:p>
    <w:p w14:paraId="451887B8" w14:textId="4BB17016" w:rsidR="00892BF1" w:rsidRPr="008C7EA3" w:rsidRDefault="00892BF1" w:rsidP="00C41762">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C41762">
        <w:rPr>
          <w:rFonts w:ascii="ＭＳ Ｐゴシック" w:eastAsia="ＭＳ Ｐゴシック" w:hAnsi="ＭＳ Ｐゴシック" w:cs="YuGothic-Bold"/>
          <w:b/>
          <w:bCs/>
          <w:kern w:val="0"/>
          <w:sz w:val="20"/>
          <w:szCs w:val="20"/>
        </w:rPr>
        <w:t>5</w:t>
      </w:r>
      <w:r w:rsidR="007404FD">
        <w:rPr>
          <w:rFonts w:ascii="ＭＳ Ｐゴシック" w:eastAsia="ＭＳ Ｐゴシック" w:hAnsi="ＭＳ Ｐゴシック" w:cs="YuGothic-Bold"/>
          <w:b/>
          <w:bCs/>
          <w:kern w:val="0"/>
          <w:sz w:val="20"/>
          <w:szCs w:val="20"/>
        </w:rPr>
        <w:t>2</w:t>
      </w:r>
      <w:r w:rsidRPr="008C7EA3">
        <w:rPr>
          <w:rFonts w:ascii="ＭＳ Ｐゴシック" w:eastAsia="ＭＳ Ｐゴシック" w:hAnsi="ＭＳ Ｐゴシック" w:cs="YuGothic-Bold" w:hint="eastAsia"/>
          <w:b/>
          <w:bCs/>
          <w:kern w:val="0"/>
          <w:sz w:val="20"/>
          <w:szCs w:val="20"/>
        </w:rPr>
        <w:t xml:space="preserve">　ギャンブル</w:t>
      </w:r>
      <w:r w:rsidR="009E1994">
        <w:rPr>
          <w:rFonts w:ascii="ＭＳ Ｐゴシック" w:eastAsia="ＭＳ Ｐゴシック" w:hAnsi="ＭＳ Ｐゴシック" w:cs="YuGothic-Bold" w:hint="eastAsia"/>
          <w:b/>
          <w:bCs/>
          <w:kern w:val="0"/>
          <w:sz w:val="20"/>
          <w:szCs w:val="20"/>
        </w:rPr>
        <w:t>等</w:t>
      </w:r>
      <w:r w:rsidRPr="008C7EA3">
        <w:rPr>
          <w:rFonts w:ascii="ＭＳ Ｐゴシック" w:eastAsia="ＭＳ Ｐゴシック" w:hAnsi="ＭＳ Ｐゴシック" w:cs="YuGothic-Bold" w:hint="eastAsia"/>
          <w:b/>
          <w:bCs/>
          <w:kern w:val="0"/>
          <w:sz w:val="20"/>
          <w:szCs w:val="20"/>
        </w:rPr>
        <w:t>依存症対策等を「知っている」と回答した者の割合【</w:t>
      </w:r>
      <w:r w:rsidRPr="008C7EA3">
        <w:rPr>
          <w:rFonts w:ascii="ＭＳ Ｐゴシック" w:eastAsia="ＭＳ Ｐゴシック" w:hAnsi="ＭＳ Ｐゴシック" w:cs="YuGothic-Bold"/>
          <w:b/>
          <w:bCs/>
          <w:kern w:val="0"/>
          <w:sz w:val="20"/>
          <w:szCs w:val="20"/>
        </w:rPr>
        <w:t>SOGS</w:t>
      </w:r>
      <w:r w:rsidRPr="008C7EA3">
        <w:rPr>
          <w:rFonts w:ascii="ＭＳ Ｐゴシック" w:eastAsia="ＭＳ Ｐゴシック" w:hAnsi="ＭＳ Ｐゴシック" w:cs="YuGothic-Bold" w:hint="eastAsia"/>
          <w:b/>
          <w:bCs/>
          <w:kern w:val="0"/>
          <w:sz w:val="20"/>
          <w:szCs w:val="20"/>
        </w:rPr>
        <w:t>得点区分比較</w:t>
      </w:r>
      <w:r w:rsidRPr="008C7EA3">
        <w:rPr>
          <w:rFonts w:ascii="ＭＳ Ｐゴシック" w:eastAsia="ＭＳ Ｐゴシック" w:hAnsi="ＭＳ Ｐゴシック" w:cs="YuGothic-Bold"/>
          <w:b/>
          <w:bCs/>
          <w:kern w:val="0"/>
          <w:sz w:val="20"/>
          <w:szCs w:val="20"/>
        </w:rPr>
        <w:t xml:space="preserve"> </w:t>
      </w:r>
      <w:r w:rsidRPr="008C7EA3">
        <w:rPr>
          <w:rFonts w:ascii="ＭＳ Ｐゴシック" w:eastAsia="ＭＳ Ｐゴシック" w:hAnsi="ＭＳ Ｐゴシック" w:cs="YuGothic-Bold" w:hint="eastAsia"/>
          <w:b/>
          <w:bCs/>
          <w:kern w:val="0"/>
          <w:sz w:val="20"/>
          <w:szCs w:val="20"/>
        </w:rPr>
        <w:t>】</w:t>
      </w:r>
    </w:p>
    <w:p w14:paraId="3C404185" w14:textId="5E270591" w:rsidR="00C04082" w:rsidRDefault="007C087D" w:rsidP="00F52960">
      <w:pPr>
        <w:autoSpaceDE w:val="0"/>
        <w:autoSpaceDN w:val="0"/>
        <w:adjustRightInd w:val="0"/>
        <w:jc w:val="left"/>
        <w:rPr>
          <w:rFonts w:ascii="ＭＳ Ｐゴシック" w:eastAsia="ＭＳ Ｐゴシック" w:hAnsi="ＭＳ Ｐゴシック" w:cs="YuGothic-Regular"/>
          <w:kern w:val="0"/>
          <w:szCs w:val="21"/>
        </w:rPr>
      </w:pPr>
      <w:r w:rsidRPr="007C087D">
        <w:rPr>
          <w:noProof/>
        </w:rPr>
        <w:drawing>
          <wp:anchor distT="0" distB="0" distL="114300" distR="114300" simplePos="0" relativeHeight="251750400" behindDoc="0" locked="0" layoutInCell="1" allowOverlap="1" wp14:anchorId="226D2FC4" wp14:editId="2A067D46">
            <wp:simplePos x="0" y="0"/>
            <wp:positionH relativeFrom="column">
              <wp:posOffset>-2222</wp:posOffset>
            </wp:positionH>
            <wp:positionV relativeFrom="paragraph">
              <wp:posOffset>9525</wp:posOffset>
            </wp:positionV>
            <wp:extent cx="6467475" cy="1490980"/>
            <wp:effectExtent l="0" t="0" r="9525" b="0"/>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6467475" cy="1490980"/>
                    </a:xfrm>
                    <a:prstGeom prst="rect">
                      <a:avLst/>
                    </a:prstGeom>
                    <a:noFill/>
                    <a:ln>
                      <a:noFill/>
                    </a:ln>
                  </pic:spPr>
                </pic:pic>
              </a:graphicData>
            </a:graphic>
          </wp:anchor>
        </w:drawing>
      </w:r>
    </w:p>
    <w:p w14:paraId="1257B2FB" w14:textId="3DA94DC1" w:rsidR="00C04082" w:rsidRDefault="00C04082" w:rsidP="00F52960">
      <w:pPr>
        <w:autoSpaceDE w:val="0"/>
        <w:autoSpaceDN w:val="0"/>
        <w:adjustRightInd w:val="0"/>
        <w:jc w:val="left"/>
        <w:rPr>
          <w:rFonts w:ascii="ＭＳ Ｐゴシック" w:eastAsia="ＭＳ Ｐゴシック" w:hAnsi="ＭＳ Ｐゴシック" w:cs="YuGothic-Regular"/>
          <w:kern w:val="0"/>
          <w:szCs w:val="21"/>
        </w:rPr>
      </w:pPr>
    </w:p>
    <w:p w14:paraId="2A5E3227" w14:textId="371249E2" w:rsidR="00F52960" w:rsidRDefault="00F52960" w:rsidP="00F52960">
      <w:pPr>
        <w:autoSpaceDE w:val="0"/>
        <w:autoSpaceDN w:val="0"/>
        <w:adjustRightInd w:val="0"/>
        <w:jc w:val="left"/>
        <w:rPr>
          <w:rFonts w:ascii="ＭＳ Ｐゴシック" w:eastAsia="ＭＳ Ｐゴシック" w:hAnsi="ＭＳ Ｐゴシック" w:cs="YuGothic-Regular"/>
          <w:kern w:val="0"/>
          <w:szCs w:val="21"/>
        </w:rPr>
      </w:pPr>
    </w:p>
    <w:p w14:paraId="7AB6CD18" w14:textId="6A3B3548" w:rsidR="00F52960" w:rsidRDefault="00F52960" w:rsidP="00F52960">
      <w:pPr>
        <w:autoSpaceDE w:val="0"/>
        <w:autoSpaceDN w:val="0"/>
        <w:adjustRightInd w:val="0"/>
        <w:jc w:val="left"/>
        <w:rPr>
          <w:rFonts w:ascii="ＭＳ Ｐゴシック" w:eastAsia="ＭＳ Ｐゴシック" w:hAnsi="ＭＳ Ｐゴシック" w:cs="YuGothic-Regular"/>
          <w:kern w:val="0"/>
          <w:szCs w:val="21"/>
        </w:rPr>
      </w:pPr>
    </w:p>
    <w:p w14:paraId="51E70422" w14:textId="77777777" w:rsidR="00F52960" w:rsidRDefault="00F52960" w:rsidP="00F52960">
      <w:pPr>
        <w:autoSpaceDE w:val="0"/>
        <w:autoSpaceDN w:val="0"/>
        <w:adjustRightInd w:val="0"/>
        <w:jc w:val="left"/>
        <w:rPr>
          <w:rFonts w:ascii="ＭＳ Ｐゴシック" w:eastAsia="ＭＳ Ｐゴシック" w:hAnsi="ＭＳ Ｐゴシック" w:cs="YuGothic-Regular"/>
          <w:kern w:val="0"/>
          <w:szCs w:val="21"/>
        </w:rPr>
      </w:pPr>
    </w:p>
    <w:p w14:paraId="2549CDED" w14:textId="77777777" w:rsidR="00E47B29" w:rsidRDefault="00E47B29" w:rsidP="00F52960">
      <w:pPr>
        <w:autoSpaceDE w:val="0"/>
        <w:autoSpaceDN w:val="0"/>
        <w:adjustRightInd w:val="0"/>
        <w:jc w:val="left"/>
        <w:rPr>
          <w:rFonts w:ascii="ＭＳ Ｐゴシック" w:eastAsia="ＭＳ Ｐゴシック" w:hAnsi="ＭＳ Ｐゴシック" w:cs="YuGothic-Regular"/>
          <w:kern w:val="0"/>
          <w:szCs w:val="21"/>
        </w:rPr>
      </w:pPr>
    </w:p>
    <w:p w14:paraId="5A18E934" w14:textId="77777777" w:rsidR="00E47B29" w:rsidRDefault="00E47B29" w:rsidP="00F52960">
      <w:pPr>
        <w:autoSpaceDE w:val="0"/>
        <w:autoSpaceDN w:val="0"/>
        <w:adjustRightInd w:val="0"/>
        <w:jc w:val="left"/>
        <w:rPr>
          <w:rFonts w:ascii="ＭＳ Ｐゴシック" w:eastAsia="ＭＳ Ｐゴシック" w:hAnsi="ＭＳ Ｐゴシック" w:cs="YuGothic-Regular"/>
          <w:kern w:val="0"/>
          <w:szCs w:val="21"/>
        </w:rPr>
      </w:pPr>
    </w:p>
    <w:p w14:paraId="6087B06B" w14:textId="40195FFE" w:rsidR="00892BF1" w:rsidRPr="008C7EA3" w:rsidRDefault="00892BF1" w:rsidP="00C054AF">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※集計から除外：問</w:t>
      </w:r>
      <w:r w:rsidRPr="008C7EA3">
        <w:rPr>
          <w:rFonts w:ascii="ＭＳ Ｐゴシック" w:eastAsia="ＭＳ Ｐゴシック" w:hAnsi="ＭＳ Ｐゴシック" w:cs="YuGothic-Regular"/>
          <w:kern w:val="0"/>
          <w:sz w:val="18"/>
          <w:szCs w:val="18"/>
        </w:rPr>
        <w:t>41</w:t>
      </w:r>
      <w:r w:rsidRPr="008C7EA3">
        <w:rPr>
          <w:rFonts w:ascii="ＭＳ Ｐゴシック" w:eastAsia="ＭＳ Ｐゴシック" w:hAnsi="ＭＳ Ｐゴシック" w:cs="YuGothic-Regular" w:hint="eastAsia"/>
          <w:kern w:val="0"/>
          <w:sz w:val="18"/>
          <w:szCs w:val="18"/>
        </w:rPr>
        <w:t>で無回答</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kern w:val="0"/>
          <w:sz w:val="18"/>
          <w:szCs w:val="18"/>
        </w:rPr>
        <w:t>SOGS</w:t>
      </w: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22-35</w:t>
      </w:r>
      <w:r w:rsidRPr="008C7EA3">
        <w:rPr>
          <w:rFonts w:ascii="ＭＳ Ｐゴシック" w:eastAsia="ＭＳ Ｐゴシック" w:hAnsi="ＭＳ Ｐゴシック" w:cs="YuGothic-Regular" w:hint="eastAsia"/>
          <w:kern w:val="0"/>
          <w:sz w:val="18"/>
          <w:szCs w:val="18"/>
        </w:rPr>
        <w:t>）に回答不備</w:t>
      </w:r>
    </w:p>
    <w:p w14:paraId="5087EEA8" w14:textId="20A8D71F" w:rsidR="00892BF1" w:rsidRPr="006C4954" w:rsidRDefault="00892BF1" w:rsidP="00C054AF">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6C4954">
        <w:rPr>
          <w:rFonts w:ascii="ＭＳ Ｐゴシック" w:eastAsia="ＭＳ Ｐゴシック" w:hAnsi="ＭＳ Ｐゴシック" w:cs="YuGothic-Regular" w:hint="eastAsia"/>
          <w:kern w:val="0"/>
          <w:sz w:val="18"/>
          <w:szCs w:val="18"/>
        </w:rPr>
        <w:t>※</w:t>
      </w:r>
      <w:r w:rsidRPr="00B35703">
        <w:rPr>
          <w:rFonts w:ascii="ＭＳ ゴシック" w:eastAsia="ＭＳ ゴシック" w:hAnsi="ＭＳ ゴシック" w:cs="YuGothic-Regular" w:hint="eastAsia"/>
          <w:kern w:val="0"/>
          <w:sz w:val="18"/>
          <w:szCs w:val="18"/>
        </w:rPr>
        <w:t>χ</w:t>
      </w:r>
      <w:r w:rsidR="00B6454A" w:rsidRPr="00B35703">
        <w:rPr>
          <w:rFonts w:ascii="ＭＳ ゴシック" w:eastAsia="ＭＳ ゴシック" w:hAnsi="ＭＳ ゴシック" w:cs="YuGothic-Regular" w:hint="eastAsia"/>
          <w:kern w:val="0"/>
          <w:sz w:val="18"/>
          <w:szCs w:val="18"/>
        </w:rPr>
        <w:t>²</w:t>
      </w:r>
      <w:r w:rsidR="00B6454A" w:rsidRPr="00B35703">
        <w:rPr>
          <w:rFonts w:ascii="ＭＳ ゴシック" w:eastAsia="ＭＳ ゴシック" w:hAnsi="ＭＳ ゴシック" w:cs="YuGothic-Regular"/>
          <w:kern w:val="0"/>
          <w:sz w:val="18"/>
          <w:szCs w:val="18"/>
        </w:rPr>
        <w:t xml:space="preserve"> </w:t>
      </w:r>
      <w:r w:rsidRPr="006C4954">
        <w:rPr>
          <w:rFonts w:ascii="ＭＳ Ｐゴシック" w:eastAsia="ＭＳ Ｐゴシック" w:hAnsi="ＭＳ Ｐゴシック" w:cs="YuGothic-Regular" w:hint="eastAsia"/>
          <w:kern w:val="0"/>
          <w:sz w:val="18"/>
          <w:szCs w:val="18"/>
        </w:rPr>
        <w:t xml:space="preserve">検定の結果　</w:t>
      </w:r>
      <w:r w:rsidRPr="006C4954">
        <w:rPr>
          <w:rFonts w:ascii="ＭＳ Ｐゴシック" w:eastAsia="ＭＳ Ｐゴシック" w:hAnsi="ＭＳ Ｐゴシック" w:cs="YuGothic-Regular"/>
          <w:kern w:val="0"/>
          <w:sz w:val="18"/>
          <w:szCs w:val="18"/>
        </w:rPr>
        <w:t>a</w:t>
      </w:r>
      <w:r w:rsidRPr="006C4954">
        <w:rPr>
          <w:rFonts w:ascii="ＭＳ Ｐゴシック" w:eastAsia="ＭＳ Ｐゴシック" w:hAnsi="ＭＳ Ｐゴシック" w:cs="YuGothic-Regular" w:hint="eastAsia"/>
          <w:kern w:val="0"/>
          <w:sz w:val="18"/>
          <w:szCs w:val="18"/>
        </w:rPr>
        <w:t>：</w:t>
      </w:r>
      <w:r w:rsidR="00691E1B" w:rsidRPr="00B35703">
        <w:rPr>
          <w:rFonts w:ascii="ＭＳ ゴシック" w:eastAsia="ＭＳ ゴシック" w:hAnsi="ＭＳ ゴシック" w:cs="YuGothic-Regular" w:hint="eastAsia"/>
          <w:kern w:val="0"/>
          <w:sz w:val="18"/>
          <w:szCs w:val="18"/>
        </w:rPr>
        <w:t>χ²</w:t>
      </w:r>
      <w:r w:rsidR="00691E1B" w:rsidRPr="00B35703">
        <w:rPr>
          <w:rFonts w:ascii="ＭＳ ゴシック" w:eastAsia="ＭＳ ゴシック" w:hAnsi="ＭＳ ゴシック" w:cs="YuGothic-Regular"/>
          <w:kern w:val="0"/>
          <w:sz w:val="18"/>
          <w:szCs w:val="18"/>
        </w:rPr>
        <w:t xml:space="preserve"> </w:t>
      </w:r>
      <w:r w:rsidR="00691E1B" w:rsidRPr="00691E1B">
        <w:rPr>
          <w:rFonts w:ascii="ＭＳ Ｐゴシック" w:eastAsia="ＭＳ Ｐゴシック" w:hAnsi="ＭＳ Ｐゴシック" w:cs="YuGothic-Regular" w:hint="eastAsia"/>
          <w:kern w:val="0"/>
          <w:sz w:val="18"/>
          <w:szCs w:val="18"/>
        </w:rPr>
        <w:t>（1）</w:t>
      </w:r>
      <w:r w:rsidRPr="00691E1B">
        <w:rPr>
          <w:rFonts w:ascii="ＭＳ Ｐゴシック" w:eastAsia="ＭＳ Ｐゴシック" w:hAnsi="ＭＳ Ｐゴシック" w:cs="YuGothic-Regular"/>
          <w:kern w:val="0"/>
          <w:sz w:val="18"/>
          <w:szCs w:val="18"/>
        </w:rPr>
        <w:t>=</w:t>
      </w:r>
      <w:r w:rsidR="006C4954" w:rsidRPr="00691E1B">
        <w:rPr>
          <w:rFonts w:ascii="ＭＳ Ｐゴシック" w:eastAsia="ＭＳ Ｐゴシック" w:hAnsi="ＭＳ Ｐゴシック" w:cs="YuGothic-Regular" w:hint="eastAsia"/>
          <w:kern w:val="0"/>
          <w:sz w:val="18"/>
          <w:szCs w:val="18"/>
        </w:rPr>
        <w:t>15</w:t>
      </w:r>
      <w:r w:rsidRPr="00691E1B">
        <w:rPr>
          <w:rFonts w:ascii="ＭＳ Ｐゴシック" w:eastAsia="ＭＳ Ｐゴシック" w:hAnsi="ＭＳ Ｐゴシック" w:cs="YuGothic-Regular"/>
          <w:kern w:val="0"/>
          <w:sz w:val="18"/>
          <w:szCs w:val="18"/>
        </w:rPr>
        <w:t>.</w:t>
      </w:r>
      <w:r w:rsidR="006C4954" w:rsidRPr="00691E1B">
        <w:rPr>
          <w:rFonts w:ascii="ＭＳ Ｐゴシック" w:eastAsia="ＭＳ Ｐゴシック" w:hAnsi="ＭＳ Ｐゴシック" w:cs="YuGothic-Regular" w:hint="eastAsia"/>
          <w:kern w:val="0"/>
          <w:sz w:val="18"/>
          <w:szCs w:val="18"/>
        </w:rPr>
        <w:t>232</w:t>
      </w:r>
      <w:r w:rsidRPr="00691E1B">
        <w:rPr>
          <w:rFonts w:ascii="ＭＳ Ｐゴシック" w:eastAsia="ＭＳ Ｐゴシック" w:hAnsi="ＭＳ Ｐゴシック" w:cs="YuGothic-Regular"/>
          <w:kern w:val="0"/>
          <w:sz w:val="18"/>
          <w:szCs w:val="18"/>
        </w:rPr>
        <w:t>, p&lt;0.01</w:t>
      </w:r>
      <w:r w:rsidR="00305E14">
        <w:rPr>
          <w:rFonts w:ascii="ＭＳ Ｐゴシック" w:eastAsia="ＭＳ Ｐゴシック" w:hAnsi="ＭＳ Ｐゴシック" w:cs="YuGothic-Regular" w:hint="eastAsia"/>
          <w:kern w:val="0"/>
          <w:sz w:val="18"/>
          <w:szCs w:val="18"/>
        </w:rPr>
        <w:t>、</w:t>
      </w:r>
      <w:r w:rsidRPr="00691E1B">
        <w:rPr>
          <w:rFonts w:ascii="ＭＳ Ｐゴシック" w:eastAsia="ＭＳ Ｐゴシック" w:hAnsi="ＭＳ Ｐゴシック" w:cs="YuGothic-Regular" w:hint="eastAsia"/>
          <w:kern w:val="0"/>
          <w:sz w:val="18"/>
          <w:szCs w:val="18"/>
        </w:rPr>
        <w:t>ｂ</w:t>
      </w:r>
      <w:r w:rsidRPr="00691E1B">
        <w:rPr>
          <w:rFonts w:ascii="ＭＳ Ｐゴシック" w:eastAsia="ＭＳ Ｐゴシック" w:hAnsi="ＭＳ Ｐゴシック" w:cs="YuGothic-Regular"/>
          <w:kern w:val="0"/>
          <w:sz w:val="18"/>
          <w:szCs w:val="18"/>
        </w:rPr>
        <w:t xml:space="preserve"> :</w:t>
      </w:r>
      <w:r w:rsidR="00691E1B" w:rsidRPr="00B35703">
        <w:rPr>
          <w:rFonts w:ascii="ＭＳ ゴシック" w:eastAsia="ＭＳ ゴシック" w:hAnsi="ＭＳ ゴシック" w:cs="YuGothic-Regular"/>
          <w:kern w:val="0"/>
          <w:sz w:val="18"/>
          <w:szCs w:val="18"/>
        </w:rPr>
        <w:t xml:space="preserve"> χ² </w:t>
      </w:r>
      <w:r w:rsidR="00691E1B" w:rsidRPr="00691E1B">
        <w:rPr>
          <w:rFonts w:ascii="ＭＳ Ｐゴシック" w:eastAsia="ＭＳ Ｐゴシック" w:hAnsi="ＭＳ Ｐゴシック" w:cs="YuGothic-Regular" w:hint="eastAsia"/>
          <w:kern w:val="0"/>
          <w:sz w:val="18"/>
          <w:szCs w:val="18"/>
        </w:rPr>
        <w:t>（1）</w:t>
      </w:r>
      <w:r w:rsidRPr="00691E1B">
        <w:rPr>
          <w:rFonts w:ascii="ＭＳ Ｐゴシック" w:eastAsia="ＭＳ Ｐゴシック" w:hAnsi="ＭＳ Ｐゴシック" w:cs="YuGothic-Regular"/>
          <w:kern w:val="0"/>
          <w:sz w:val="18"/>
          <w:szCs w:val="18"/>
        </w:rPr>
        <w:t>=</w:t>
      </w:r>
      <w:r w:rsidR="006C4954" w:rsidRPr="00691E1B">
        <w:rPr>
          <w:rFonts w:ascii="ＭＳ Ｐゴシック" w:eastAsia="ＭＳ Ｐゴシック" w:hAnsi="ＭＳ Ｐゴシック" w:cs="YuGothic-Regular" w:hint="eastAsia"/>
          <w:kern w:val="0"/>
          <w:sz w:val="18"/>
          <w:szCs w:val="18"/>
        </w:rPr>
        <w:t>15</w:t>
      </w:r>
      <w:r w:rsidRPr="00691E1B">
        <w:rPr>
          <w:rFonts w:ascii="ＭＳ Ｐゴシック" w:eastAsia="ＭＳ Ｐゴシック" w:hAnsi="ＭＳ Ｐゴシック" w:cs="YuGothic-Regular"/>
          <w:kern w:val="0"/>
          <w:sz w:val="18"/>
          <w:szCs w:val="18"/>
        </w:rPr>
        <w:t>.</w:t>
      </w:r>
      <w:r w:rsidR="006C4954" w:rsidRPr="00691E1B">
        <w:rPr>
          <w:rFonts w:ascii="ＭＳ Ｐゴシック" w:eastAsia="ＭＳ Ｐゴシック" w:hAnsi="ＭＳ Ｐゴシック" w:cs="YuGothic-Regular" w:hint="eastAsia"/>
          <w:kern w:val="0"/>
          <w:sz w:val="18"/>
          <w:szCs w:val="18"/>
        </w:rPr>
        <w:t>465</w:t>
      </w:r>
      <w:r w:rsidRPr="00691E1B">
        <w:rPr>
          <w:rFonts w:ascii="ＭＳ Ｐゴシック" w:eastAsia="ＭＳ Ｐゴシック" w:hAnsi="ＭＳ Ｐゴシック" w:cs="YuGothic-Regular"/>
          <w:kern w:val="0"/>
          <w:sz w:val="18"/>
          <w:szCs w:val="18"/>
        </w:rPr>
        <w:t>, p&lt;0.01</w:t>
      </w:r>
      <w:r w:rsidR="00305E14">
        <w:rPr>
          <w:rFonts w:ascii="ＭＳ Ｐゴシック" w:eastAsia="ＭＳ Ｐゴシック" w:hAnsi="ＭＳ Ｐゴシック" w:cs="YuGothic-Regular" w:hint="eastAsia"/>
          <w:kern w:val="0"/>
          <w:sz w:val="18"/>
          <w:szCs w:val="18"/>
        </w:rPr>
        <w:t>、</w:t>
      </w:r>
      <w:r w:rsidRPr="00691E1B">
        <w:rPr>
          <w:rFonts w:ascii="ＭＳ Ｐゴシック" w:eastAsia="ＭＳ Ｐゴシック" w:hAnsi="ＭＳ Ｐゴシック" w:cs="YuGothic-Regular" w:hint="eastAsia"/>
          <w:kern w:val="0"/>
          <w:sz w:val="18"/>
          <w:szCs w:val="18"/>
        </w:rPr>
        <w:t>ｃ</w:t>
      </w:r>
      <w:r w:rsidRPr="00691E1B">
        <w:rPr>
          <w:rFonts w:ascii="ＭＳ Ｐゴシック" w:eastAsia="ＭＳ Ｐゴシック" w:hAnsi="ＭＳ Ｐゴシック" w:cs="YuGothic-Regular"/>
          <w:kern w:val="0"/>
          <w:sz w:val="18"/>
          <w:szCs w:val="18"/>
        </w:rPr>
        <w:t xml:space="preserve"> :</w:t>
      </w:r>
      <w:r w:rsidR="00691E1B" w:rsidRPr="00B35703">
        <w:rPr>
          <w:rFonts w:ascii="ＭＳ ゴシック" w:eastAsia="ＭＳ ゴシック" w:hAnsi="ＭＳ ゴシック" w:cs="YuGothic-Regular"/>
          <w:kern w:val="0"/>
          <w:sz w:val="18"/>
          <w:szCs w:val="18"/>
        </w:rPr>
        <w:t xml:space="preserve"> χ² </w:t>
      </w:r>
      <w:r w:rsidR="00691E1B" w:rsidRPr="00691E1B">
        <w:rPr>
          <w:rFonts w:ascii="ＭＳ Ｐゴシック" w:eastAsia="ＭＳ Ｐゴシック" w:hAnsi="ＭＳ Ｐゴシック" w:cs="YuGothic-Regular" w:hint="eastAsia"/>
          <w:kern w:val="0"/>
          <w:sz w:val="18"/>
          <w:szCs w:val="18"/>
        </w:rPr>
        <w:t>（1）</w:t>
      </w:r>
      <w:r w:rsidRPr="006C4954">
        <w:rPr>
          <w:rFonts w:ascii="ＭＳ Ｐゴシック" w:eastAsia="ＭＳ Ｐゴシック" w:hAnsi="ＭＳ Ｐゴシック" w:cs="YuGothic-Regular"/>
          <w:kern w:val="0"/>
          <w:sz w:val="18"/>
          <w:szCs w:val="18"/>
        </w:rPr>
        <w:t>=1</w:t>
      </w:r>
      <w:r w:rsidR="006C4954" w:rsidRPr="006C4954">
        <w:rPr>
          <w:rFonts w:ascii="ＭＳ Ｐゴシック" w:eastAsia="ＭＳ Ｐゴシック" w:hAnsi="ＭＳ Ｐゴシック" w:cs="YuGothic-Regular" w:hint="eastAsia"/>
          <w:kern w:val="0"/>
          <w:sz w:val="18"/>
          <w:szCs w:val="18"/>
        </w:rPr>
        <w:t>7</w:t>
      </w:r>
      <w:r w:rsidRPr="006C4954">
        <w:rPr>
          <w:rFonts w:ascii="ＭＳ Ｐゴシック" w:eastAsia="ＭＳ Ｐゴシック" w:hAnsi="ＭＳ Ｐゴシック" w:cs="YuGothic-Regular"/>
          <w:kern w:val="0"/>
          <w:sz w:val="18"/>
          <w:szCs w:val="18"/>
        </w:rPr>
        <w:t>.</w:t>
      </w:r>
      <w:r w:rsidR="006C4954" w:rsidRPr="006C4954">
        <w:rPr>
          <w:rFonts w:ascii="ＭＳ Ｐゴシック" w:eastAsia="ＭＳ Ｐゴシック" w:hAnsi="ＭＳ Ｐゴシック" w:cs="YuGothic-Regular" w:hint="eastAsia"/>
          <w:kern w:val="0"/>
          <w:sz w:val="18"/>
          <w:szCs w:val="18"/>
        </w:rPr>
        <w:t>297</w:t>
      </w:r>
      <w:r w:rsidRPr="006C4954">
        <w:rPr>
          <w:rFonts w:ascii="ＭＳ Ｐゴシック" w:eastAsia="ＭＳ Ｐゴシック" w:hAnsi="ＭＳ Ｐゴシック" w:cs="YuGothic-Regular"/>
          <w:kern w:val="0"/>
          <w:sz w:val="18"/>
          <w:szCs w:val="18"/>
        </w:rPr>
        <w:t>, p&lt;0.01</w:t>
      </w:r>
    </w:p>
    <w:p w14:paraId="72A5774B" w14:textId="77777777" w:rsidR="009067FC" w:rsidRDefault="009067FC" w:rsidP="00892BF1">
      <w:pPr>
        <w:autoSpaceDE w:val="0"/>
        <w:autoSpaceDN w:val="0"/>
        <w:adjustRightInd w:val="0"/>
        <w:jc w:val="left"/>
        <w:rPr>
          <w:rFonts w:ascii="ＭＳ Ｐゴシック" w:eastAsia="ＭＳ Ｐゴシック" w:hAnsi="ＭＳ Ｐゴシック" w:cs="YuGothic-Bold"/>
          <w:b/>
          <w:bCs/>
          <w:kern w:val="0"/>
          <w:szCs w:val="21"/>
        </w:rPr>
      </w:pPr>
    </w:p>
    <w:p w14:paraId="03F13B3D" w14:textId="77777777" w:rsidR="00577778" w:rsidRDefault="00577778">
      <w:pPr>
        <w:widowControl/>
        <w:jc w:val="left"/>
        <w:rPr>
          <w:rFonts w:ascii="ＭＳ Ｐゴシック" w:eastAsia="ＭＳ Ｐゴシック" w:hAnsi="ＭＳ Ｐゴシック" w:cs="YuGothic-Bold"/>
          <w:b/>
          <w:bCs/>
          <w:kern w:val="0"/>
          <w:sz w:val="24"/>
          <w:szCs w:val="24"/>
        </w:rPr>
      </w:pPr>
      <w:r>
        <w:rPr>
          <w:rFonts w:ascii="ＭＳ Ｐゴシック" w:eastAsia="ＭＳ Ｐゴシック" w:hAnsi="ＭＳ Ｐゴシック" w:cs="YuGothic-Bold"/>
          <w:b/>
          <w:bCs/>
          <w:kern w:val="0"/>
          <w:sz w:val="24"/>
          <w:szCs w:val="24"/>
        </w:rPr>
        <w:br w:type="page"/>
      </w:r>
    </w:p>
    <w:p w14:paraId="09DB918E" w14:textId="07F2CA53" w:rsidR="00892BF1" w:rsidRPr="00E1161A" w:rsidRDefault="00892BF1" w:rsidP="00892BF1">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（２）依存症</w:t>
      </w:r>
      <w:r w:rsidR="00B602B1">
        <w:rPr>
          <w:rFonts w:ascii="ＭＳ Ｐゴシック" w:eastAsia="ＭＳ Ｐゴシック" w:hAnsi="ＭＳ Ｐゴシック" w:cs="YuGothic-Bold" w:hint="eastAsia"/>
          <w:b/>
          <w:bCs/>
          <w:kern w:val="0"/>
          <w:sz w:val="24"/>
          <w:szCs w:val="24"/>
        </w:rPr>
        <w:t>などの疾患に対する</w:t>
      </w:r>
      <w:r w:rsidRPr="00E1161A">
        <w:rPr>
          <w:rFonts w:ascii="ＭＳ Ｐゴシック" w:eastAsia="ＭＳ Ｐゴシック" w:hAnsi="ＭＳ Ｐゴシック" w:cs="YuGothic-Bold" w:hint="eastAsia"/>
          <w:b/>
          <w:bCs/>
          <w:kern w:val="0"/>
          <w:sz w:val="24"/>
          <w:szCs w:val="24"/>
        </w:rPr>
        <w:t>考え方</w:t>
      </w:r>
    </w:p>
    <w:p w14:paraId="07A564CA" w14:textId="08518F04" w:rsidR="00892BF1" w:rsidRPr="008C7EA3" w:rsidRDefault="00892BF1" w:rsidP="00C41762">
      <w:pPr>
        <w:autoSpaceDE w:val="0"/>
        <w:autoSpaceDN w:val="0"/>
        <w:adjustRightInd w:val="0"/>
        <w:spacing w:beforeLines="50" w:before="170" w:afterLines="50" w:after="170"/>
        <w:ind w:leftChars="100" w:left="213"/>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【問</w:t>
      </w:r>
      <w:r w:rsidRPr="008C7EA3">
        <w:rPr>
          <w:rFonts w:ascii="ＭＳ Ｐゴシック" w:eastAsia="ＭＳ Ｐゴシック" w:hAnsi="ＭＳ Ｐゴシック" w:cs="YuGothic-Bold"/>
          <w:b/>
          <w:bCs/>
          <w:kern w:val="0"/>
          <w:szCs w:val="21"/>
        </w:rPr>
        <w:t>42</w:t>
      </w:r>
      <w:r w:rsidRPr="008C7EA3">
        <w:rPr>
          <w:rFonts w:ascii="ＭＳ Ｐゴシック" w:eastAsia="ＭＳ Ｐゴシック" w:hAnsi="ＭＳ Ｐゴシック" w:cs="YuGothic-Bold" w:hint="eastAsia"/>
          <w:b/>
          <w:bCs/>
          <w:kern w:val="0"/>
          <w:szCs w:val="21"/>
        </w:rPr>
        <w:t>】</w:t>
      </w:r>
      <w:r w:rsidR="001C4D7C">
        <w:rPr>
          <w:rFonts w:ascii="ＭＳ Ｐゴシック" w:eastAsia="ＭＳ Ｐゴシック" w:hAnsi="ＭＳ Ｐゴシック" w:cs="YuGothic-Bold" w:hint="eastAsia"/>
          <w:b/>
          <w:bCs/>
          <w:kern w:val="0"/>
          <w:szCs w:val="21"/>
        </w:rPr>
        <w:t xml:space="preserve">　</w:t>
      </w:r>
      <w:r w:rsidRPr="008C7EA3">
        <w:rPr>
          <w:rFonts w:ascii="ＭＳ Ｐゴシック" w:eastAsia="ＭＳ Ｐゴシック" w:hAnsi="ＭＳ Ｐゴシック" w:cs="YuGothic-Bold" w:hint="eastAsia"/>
          <w:b/>
          <w:bCs/>
          <w:kern w:val="0"/>
          <w:szCs w:val="21"/>
        </w:rPr>
        <w:t>以下に掲げる病気になったのは</w:t>
      </w:r>
      <w:r w:rsidR="00305E14">
        <w:rPr>
          <w:rFonts w:ascii="ＭＳ Ｐゴシック" w:eastAsia="ＭＳ Ｐゴシック" w:hAnsi="ＭＳ Ｐゴシック" w:cs="YuGothic-Bold" w:hint="eastAsia"/>
          <w:b/>
          <w:bCs/>
          <w:kern w:val="0"/>
          <w:szCs w:val="21"/>
        </w:rPr>
        <w:t>、</w:t>
      </w:r>
      <w:r w:rsidRPr="008C7EA3">
        <w:rPr>
          <w:rFonts w:ascii="ＭＳ Ｐゴシック" w:eastAsia="ＭＳ Ｐゴシック" w:hAnsi="ＭＳ Ｐゴシック" w:cs="YuGothic-Bold" w:hint="eastAsia"/>
          <w:b/>
          <w:bCs/>
          <w:kern w:val="0"/>
          <w:szCs w:val="21"/>
        </w:rPr>
        <w:t>「本人の責任である」と思いますか。（各疾患につき単一選択）</w:t>
      </w:r>
    </w:p>
    <w:p w14:paraId="3A1475B5" w14:textId="68831DEC"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「本人の責任である」と思う人の割合（「そう思う」</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「強くそう思う」の合計）はギャンブル</w:t>
      </w:r>
      <w:r w:rsidR="00B6454A">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依存症では</w:t>
      </w:r>
      <w:r w:rsidRPr="008C7EA3">
        <w:rPr>
          <w:rFonts w:ascii="ＭＳ Ｐゴシック" w:eastAsia="ＭＳ Ｐゴシック" w:hAnsi="ＭＳ Ｐゴシック" w:cs="YuGothic-Regular"/>
          <w:kern w:val="0"/>
          <w:szCs w:val="21"/>
        </w:rPr>
        <w:t>7</w:t>
      </w:r>
      <w:r w:rsidR="00451CF7">
        <w:rPr>
          <w:rFonts w:ascii="ＭＳ Ｐゴシック" w:eastAsia="ＭＳ Ｐゴシック" w:hAnsi="ＭＳ Ｐゴシック" w:cs="YuGothic-Regular" w:hint="eastAsia"/>
          <w:kern w:val="0"/>
          <w:szCs w:val="21"/>
        </w:rPr>
        <w:t>5</w:t>
      </w:r>
      <w:r w:rsidRPr="008C7EA3">
        <w:rPr>
          <w:rFonts w:ascii="ＭＳ Ｐゴシック" w:eastAsia="ＭＳ Ｐゴシック" w:hAnsi="ＭＳ Ｐゴシック" w:cs="YuGothic-Regular"/>
          <w:kern w:val="0"/>
          <w:szCs w:val="21"/>
        </w:rPr>
        <w:t>.</w:t>
      </w:r>
      <w:r w:rsidR="00451CF7">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アルコール依存症は</w:t>
      </w:r>
      <w:r w:rsidRPr="008C7EA3">
        <w:rPr>
          <w:rFonts w:ascii="ＭＳ Ｐゴシック" w:eastAsia="ＭＳ Ｐゴシック" w:hAnsi="ＭＳ Ｐゴシック" w:cs="YuGothic-Regular"/>
          <w:kern w:val="0"/>
          <w:szCs w:val="21"/>
        </w:rPr>
        <w:t>6</w:t>
      </w:r>
      <w:r w:rsidR="00451CF7">
        <w:rPr>
          <w:rFonts w:ascii="ＭＳ Ｐゴシック" w:eastAsia="ＭＳ Ｐゴシック" w:hAnsi="ＭＳ Ｐゴシック" w:cs="YuGothic-Regular" w:hint="eastAsia"/>
          <w:kern w:val="0"/>
          <w:szCs w:val="21"/>
        </w:rPr>
        <w:t>4</w:t>
      </w:r>
      <w:r w:rsidRPr="008C7EA3">
        <w:rPr>
          <w:rFonts w:ascii="ＭＳ Ｐゴシック" w:eastAsia="ＭＳ Ｐゴシック" w:hAnsi="ＭＳ Ｐゴシック" w:cs="YuGothic-Regular"/>
          <w:kern w:val="0"/>
          <w:szCs w:val="21"/>
        </w:rPr>
        <w:t>.</w:t>
      </w:r>
      <w:r w:rsidR="00451CF7">
        <w:rPr>
          <w:rFonts w:ascii="ＭＳ Ｐゴシック" w:eastAsia="ＭＳ Ｐゴシック" w:hAnsi="ＭＳ Ｐゴシック" w:cs="YuGothic-Regular" w:hint="eastAsia"/>
          <w:kern w:val="0"/>
          <w:szCs w:val="21"/>
        </w:rPr>
        <w:t>0</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うつ病では</w:t>
      </w:r>
      <w:r w:rsidR="00451CF7">
        <w:rPr>
          <w:rFonts w:ascii="ＭＳ Ｐゴシック" w:eastAsia="ＭＳ Ｐゴシック" w:hAnsi="ＭＳ Ｐゴシック" w:cs="YuGothic-Regular" w:hint="eastAsia"/>
          <w:kern w:val="0"/>
          <w:szCs w:val="21"/>
        </w:rPr>
        <w:t>13</w:t>
      </w:r>
      <w:r w:rsidRPr="008C7EA3">
        <w:rPr>
          <w:rFonts w:ascii="ＭＳ Ｐゴシック" w:eastAsia="ＭＳ Ｐゴシック" w:hAnsi="ＭＳ Ｐゴシック" w:cs="YuGothic-Regular"/>
          <w:kern w:val="0"/>
          <w:szCs w:val="21"/>
        </w:rPr>
        <w:t>.</w:t>
      </w:r>
      <w:r w:rsidR="00451CF7">
        <w:rPr>
          <w:rFonts w:ascii="ＭＳ Ｐゴシック" w:eastAsia="ＭＳ Ｐゴシック" w:hAnsi="ＭＳ Ｐゴシック" w:cs="YuGothic-Regular" w:hint="eastAsia"/>
          <w:kern w:val="0"/>
          <w:szCs w:val="21"/>
        </w:rPr>
        <w:t>9</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であった。また</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身体疾患で「本人の責任である」と思う人の割合は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がんは</w:t>
      </w:r>
      <w:r w:rsidR="00451CF7">
        <w:rPr>
          <w:rFonts w:ascii="ＭＳ Ｐゴシック" w:eastAsia="ＭＳ Ｐゴシック" w:hAnsi="ＭＳ Ｐゴシック" w:cs="YuGothic-Regular" w:hint="eastAsia"/>
          <w:kern w:val="0"/>
          <w:szCs w:val="21"/>
        </w:rPr>
        <w:t>6</w:t>
      </w:r>
      <w:r w:rsidRPr="008C7EA3">
        <w:rPr>
          <w:rFonts w:ascii="ＭＳ Ｐゴシック" w:eastAsia="ＭＳ Ｐゴシック" w:hAnsi="ＭＳ Ｐゴシック" w:cs="YuGothic-Regular"/>
          <w:kern w:val="0"/>
          <w:szCs w:val="21"/>
        </w:rPr>
        <w:t>.</w:t>
      </w:r>
      <w:r w:rsidR="00451CF7">
        <w:rPr>
          <w:rFonts w:ascii="ＭＳ Ｐゴシック" w:eastAsia="ＭＳ Ｐゴシック" w:hAnsi="ＭＳ Ｐゴシック" w:cs="YuGothic-Regular" w:hint="eastAsia"/>
          <w:kern w:val="0"/>
          <w:szCs w:val="21"/>
        </w:rPr>
        <w:t>2</w:t>
      </w:r>
      <w:r w:rsidRPr="008C7EA3">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糖尿病は</w:t>
      </w:r>
      <w:r w:rsidR="00451CF7">
        <w:rPr>
          <w:rFonts w:ascii="ＭＳ Ｐゴシック" w:eastAsia="ＭＳ Ｐゴシック" w:hAnsi="ＭＳ Ｐゴシック" w:cs="YuGothic-Regular" w:hint="eastAsia"/>
          <w:kern w:val="0"/>
          <w:szCs w:val="21"/>
        </w:rPr>
        <w:t>30</w:t>
      </w:r>
      <w:r w:rsidRPr="008C7EA3">
        <w:rPr>
          <w:rFonts w:ascii="ＭＳ Ｐゴシック" w:eastAsia="ＭＳ Ｐゴシック" w:hAnsi="ＭＳ Ｐゴシック" w:cs="YuGothic-Regular"/>
          <w:kern w:val="0"/>
          <w:szCs w:val="21"/>
        </w:rPr>
        <w:t>.</w:t>
      </w:r>
      <w:r w:rsidR="00451CF7">
        <w:rPr>
          <w:rFonts w:ascii="ＭＳ Ｐゴシック" w:eastAsia="ＭＳ Ｐゴシック" w:hAnsi="ＭＳ Ｐゴシック" w:cs="YuGothic-Regular" w:hint="eastAsia"/>
          <w:kern w:val="0"/>
          <w:szCs w:val="21"/>
        </w:rPr>
        <w:t>8</w:t>
      </w:r>
      <w:r w:rsidRPr="008C7EA3">
        <w:rPr>
          <w:rFonts w:ascii="ＭＳ Ｐゴシック" w:eastAsia="ＭＳ Ｐゴシック" w:hAnsi="ＭＳ Ｐゴシック" w:cs="YuGothic-Regular"/>
          <w:kern w:val="0"/>
          <w:szCs w:val="21"/>
        </w:rPr>
        <w:t>%</w:t>
      </w:r>
      <w:r w:rsidRPr="008C7EA3">
        <w:rPr>
          <w:rFonts w:ascii="ＭＳ Ｐゴシック" w:eastAsia="ＭＳ Ｐゴシック" w:hAnsi="ＭＳ Ｐゴシック" w:cs="YuGothic-Regular" w:hint="eastAsia"/>
          <w:kern w:val="0"/>
          <w:szCs w:val="21"/>
        </w:rPr>
        <w:t>であった。（図表</w:t>
      </w:r>
      <w:r w:rsidR="00C41762">
        <w:rPr>
          <w:rFonts w:ascii="ＭＳ Ｐゴシック" w:eastAsia="ＭＳ Ｐゴシック" w:hAnsi="ＭＳ Ｐゴシック" w:cs="YuGothic-Regular"/>
          <w:kern w:val="0"/>
          <w:szCs w:val="21"/>
        </w:rPr>
        <w:t>5</w:t>
      </w:r>
      <w:r w:rsidR="007404FD">
        <w:rPr>
          <w:rFonts w:ascii="ＭＳ Ｐゴシック" w:eastAsia="ＭＳ Ｐゴシック" w:hAnsi="ＭＳ Ｐゴシック" w:cs="YuGothic-Regular"/>
          <w:kern w:val="0"/>
          <w:szCs w:val="21"/>
        </w:rPr>
        <w:t>3</w:t>
      </w:r>
      <w:r w:rsidRPr="008C7EA3">
        <w:rPr>
          <w:rFonts w:ascii="ＭＳ Ｐゴシック" w:eastAsia="ＭＳ Ｐゴシック" w:hAnsi="ＭＳ Ｐゴシック" w:cs="YuGothic-Regular" w:hint="eastAsia"/>
          <w:kern w:val="0"/>
          <w:szCs w:val="21"/>
        </w:rPr>
        <w:t>）</w:t>
      </w:r>
    </w:p>
    <w:p w14:paraId="0624A90A" w14:textId="77777777" w:rsidR="009067FC" w:rsidRPr="008C7EA3" w:rsidRDefault="009067FC" w:rsidP="00892BF1">
      <w:pPr>
        <w:autoSpaceDE w:val="0"/>
        <w:autoSpaceDN w:val="0"/>
        <w:adjustRightInd w:val="0"/>
        <w:jc w:val="left"/>
        <w:rPr>
          <w:rFonts w:ascii="ＭＳ Ｐゴシック" w:eastAsia="ＭＳ Ｐゴシック" w:hAnsi="ＭＳ Ｐゴシック" w:cs="YuGothic-Regular"/>
          <w:kern w:val="0"/>
          <w:szCs w:val="21"/>
        </w:rPr>
      </w:pPr>
    </w:p>
    <w:p w14:paraId="3DF47486" w14:textId="1328DE50" w:rsidR="00892BF1" w:rsidRPr="008C7EA3" w:rsidRDefault="00BF2E0B" w:rsidP="007404FD">
      <w:pPr>
        <w:autoSpaceDE w:val="0"/>
        <w:autoSpaceDN w:val="0"/>
        <w:adjustRightInd w:val="0"/>
        <w:jc w:val="center"/>
        <w:rPr>
          <w:rFonts w:ascii="ＭＳ Ｐゴシック" w:eastAsia="ＭＳ Ｐゴシック" w:hAnsi="ＭＳ Ｐゴシック" w:cs="YuGothic-Bold"/>
          <w:b/>
          <w:bCs/>
          <w:kern w:val="0"/>
          <w:sz w:val="20"/>
          <w:szCs w:val="20"/>
        </w:rPr>
      </w:pPr>
      <w:r w:rsidRPr="001C36C4">
        <w:rPr>
          <w:noProof/>
        </w:rPr>
        <w:drawing>
          <wp:anchor distT="0" distB="0" distL="114300" distR="114300" simplePos="0" relativeHeight="251781120" behindDoc="0" locked="0" layoutInCell="1" allowOverlap="1" wp14:anchorId="51BCDD2B" wp14:editId="636FFBFE">
            <wp:simplePos x="0" y="0"/>
            <wp:positionH relativeFrom="column">
              <wp:posOffset>635</wp:posOffset>
            </wp:positionH>
            <wp:positionV relativeFrom="paragraph">
              <wp:posOffset>207010</wp:posOffset>
            </wp:positionV>
            <wp:extent cx="6480175" cy="5330585"/>
            <wp:effectExtent l="0" t="0" r="0" b="0"/>
            <wp:wrapNone/>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6480175" cy="533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92BF1" w:rsidRPr="008C7EA3">
        <w:rPr>
          <w:rFonts w:ascii="ＭＳ Ｐゴシック" w:eastAsia="ＭＳ Ｐゴシック" w:hAnsi="ＭＳ Ｐゴシック" w:cs="YuGothic-Bold" w:hint="eastAsia"/>
          <w:b/>
          <w:bCs/>
          <w:kern w:val="0"/>
          <w:sz w:val="20"/>
          <w:szCs w:val="20"/>
        </w:rPr>
        <w:t>図表</w:t>
      </w:r>
      <w:r w:rsidR="00C41762">
        <w:rPr>
          <w:rFonts w:ascii="ＭＳ Ｐゴシック" w:eastAsia="ＭＳ Ｐゴシック" w:hAnsi="ＭＳ Ｐゴシック" w:cs="YuGothic-Bold"/>
          <w:b/>
          <w:bCs/>
          <w:kern w:val="0"/>
          <w:sz w:val="20"/>
          <w:szCs w:val="20"/>
        </w:rPr>
        <w:t>5</w:t>
      </w:r>
      <w:r w:rsidR="007404FD">
        <w:rPr>
          <w:rFonts w:ascii="ＭＳ Ｐゴシック" w:eastAsia="ＭＳ Ｐゴシック" w:hAnsi="ＭＳ Ｐゴシック" w:cs="YuGothic-Bold"/>
          <w:b/>
          <w:bCs/>
          <w:kern w:val="0"/>
          <w:sz w:val="20"/>
          <w:szCs w:val="20"/>
        </w:rPr>
        <w:t>3</w:t>
      </w:r>
      <w:r w:rsidR="00892BF1" w:rsidRPr="008C7EA3">
        <w:rPr>
          <w:rFonts w:ascii="ＭＳ Ｐゴシック" w:eastAsia="ＭＳ Ｐゴシック" w:hAnsi="ＭＳ Ｐゴシック" w:cs="YuGothic-Bold" w:hint="eastAsia"/>
          <w:b/>
          <w:bCs/>
          <w:kern w:val="0"/>
          <w:sz w:val="20"/>
          <w:szCs w:val="20"/>
        </w:rPr>
        <w:t xml:space="preserve">　病気に対する考え方（男女別）</w:t>
      </w:r>
    </w:p>
    <w:p w14:paraId="6489C1ED" w14:textId="073B90A6" w:rsidR="00F52960" w:rsidRDefault="00F52960" w:rsidP="00F52960">
      <w:pPr>
        <w:autoSpaceDE w:val="0"/>
        <w:autoSpaceDN w:val="0"/>
        <w:adjustRightInd w:val="0"/>
        <w:jc w:val="left"/>
        <w:rPr>
          <w:rFonts w:ascii="ＭＳ Ｐゴシック" w:eastAsia="ＭＳ Ｐゴシック" w:hAnsi="ＭＳ Ｐゴシック" w:cs="YuGothic-Regular"/>
          <w:kern w:val="0"/>
          <w:szCs w:val="21"/>
        </w:rPr>
      </w:pPr>
    </w:p>
    <w:p w14:paraId="2D68E278" w14:textId="77777777" w:rsidR="009E4A83" w:rsidRDefault="009E4A83" w:rsidP="00F52960">
      <w:pPr>
        <w:autoSpaceDE w:val="0"/>
        <w:autoSpaceDN w:val="0"/>
        <w:adjustRightInd w:val="0"/>
        <w:jc w:val="left"/>
        <w:rPr>
          <w:rFonts w:ascii="ＭＳ Ｐゴシック" w:eastAsia="ＭＳ Ｐゴシック" w:hAnsi="ＭＳ Ｐゴシック" w:cs="YuGothic-Regular"/>
          <w:kern w:val="0"/>
          <w:szCs w:val="21"/>
        </w:rPr>
      </w:pPr>
    </w:p>
    <w:p w14:paraId="384E3E9B" w14:textId="77777777" w:rsidR="009E4A83" w:rsidRDefault="009E4A83" w:rsidP="00F52960">
      <w:pPr>
        <w:autoSpaceDE w:val="0"/>
        <w:autoSpaceDN w:val="0"/>
        <w:adjustRightInd w:val="0"/>
        <w:jc w:val="left"/>
        <w:rPr>
          <w:rFonts w:ascii="ＭＳ Ｐゴシック" w:eastAsia="ＭＳ Ｐゴシック" w:hAnsi="ＭＳ Ｐゴシック" w:cs="YuGothic-Regular"/>
          <w:kern w:val="0"/>
          <w:szCs w:val="21"/>
        </w:rPr>
      </w:pPr>
    </w:p>
    <w:p w14:paraId="0E62E995" w14:textId="77777777" w:rsidR="009E4A83" w:rsidRDefault="009E4A83" w:rsidP="00F52960">
      <w:pPr>
        <w:autoSpaceDE w:val="0"/>
        <w:autoSpaceDN w:val="0"/>
        <w:adjustRightInd w:val="0"/>
        <w:jc w:val="left"/>
        <w:rPr>
          <w:rFonts w:ascii="ＭＳ Ｐゴシック" w:eastAsia="ＭＳ Ｐゴシック" w:hAnsi="ＭＳ Ｐゴシック" w:cs="YuGothic-Regular"/>
          <w:kern w:val="0"/>
          <w:szCs w:val="21"/>
        </w:rPr>
      </w:pPr>
    </w:p>
    <w:p w14:paraId="5330C0FF" w14:textId="77777777" w:rsidR="009E4A83" w:rsidRDefault="009E4A83" w:rsidP="00F52960">
      <w:pPr>
        <w:autoSpaceDE w:val="0"/>
        <w:autoSpaceDN w:val="0"/>
        <w:adjustRightInd w:val="0"/>
        <w:jc w:val="left"/>
        <w:rPr>
          <w:rFonts w:ascii="ＭＳ Ｐゴシック" w:eastAsia="ＭＳ Ｐゴシック" w:hAnsi="ＭＳ Ｐゴシック" w:cs="YuGothic-Regular"/>
          <w:kern w:val="0"/>
          <w:szCs w:val="21"/>
        </w:rPr>
      </w:pPr>
    </w:p>
    <w:p w14:paraId="21269D94" w14:textId="77777777" w:rsidR="009E4A83" w:rsidRDefault="009E4A83" w:rsidP="00F52960">
      <w:pPr>
        <w:autoSpaceDE w:val="0"/>
        <w:autoSpaceDN w:val="0"/>
        <w:adjustRightInd w:val="0"/>
        <w:jc w:val="left"/>
        <w:rPr>
          <w:rFonts w:ascii="ＭＳ Ｐゴシック" w:eastAsia="ＭＳ Ｐゴシック" w:hAnsi="ＭＳ Ｐゴシック" w:cs="YuGothic-Regular"/>
          <w:kern w:val="0"/>
          <w:szCs w:val="21"/>
        </w:rPr>
      </w:pPr>
    </w:p>
    <w:p w14:paraId="5444B173" w14:textId="77777777" w:rsidR="009E4A83" w:rsidRDefault="009E4A83" w:rsidP="00F52960">
      <w:pPr>
        <w:autoSpaceDE w:val="0"/>
        <w:autoSpaceDN w:val="0"/>
        <w:adjustRightInd w:val="0"/>
        <w:jc w:val="left"/>
        <w:rPr>
          <w:rFonts w:ascii="ＭＳ Ｐゴシック" w:eastAsia="ＭＳ Ｐゴシック" w:hAnsi="ＭＳ Ｐゴシック" w:cs="YuGothic-Regular"/>
          <w:kern w:val="0"/>
          <w:szCs w:val="21"/>
        </w:rPr>
      </w:pPr>
    </w:p>
    <w:p w14:paraId="5AC3A4F8" w14:textId="77777777" w:rsidR="009E4A83" w:rsidRDefault="009E4A83" w:rsidP="00F52960">
      <w:pPr>
        <w:autoSpaceDE w:val="0"/>
        <w:autoSpaceDN w:val="0"/>
        <w:adjustRightInd w:val="0"/>
        <w:jc w:val="left"/>
        <w:rPr>
          <w:rFonts w:ascii="ＭＳ Ｐゴシック" w:eastAsia="ＭＳ Ｐゴシック" w:hAnsi="ＭＳ Ｐゴシック" w:cs="YuGothic-Regular"/>
          <w:kern w:val="0"/>
          <w:szCs w:val="21"/>
        </w:rPr>
      </w:pPr>
    </w:p>
    <w:p w14:paraId="77BFC607" w14:textId="77777777" w:rsidR="009E4A83" w:rsidRDefault="009E4A83" w:rsidP="00F52960">
      <w:pPr>
        <w:autoSpaceDE w:val="0"/>
        <w:autoSpaceDN w:val="0"/>
        <w:adjustRightInd w:val="0"/>
        <w:jc w:val="left"/>
        <w:rPr>
          <w:rFonts w:ascii="ＭＳ Ｐゴシック" w:eastAsia="ＭＳ Ｐゴシック" w:hAnsi="ＭＳ Ｐゴシック" w:cs="YuGothic-Regular"/>
          <w:kern w:val="0"/>
          <w:szCs w:val="21"/>
        </w:rPr>
      </w:pPr>
    </w:p>
    <w:p w14:paraId="5A3F3DF6" w14:textId="77777777" w:rsidR="009E4A83" w:rsidRDefault="009E4A83" w:rsidP="00F52960">
      <w:pPr>
        <w:autoSpaceDE w:val="0"/>
        <w:autoSpaceDN w:val="0"/>
        <w:adjustRightInd w:val="0"/>
        <w:jc w:val="left"/>
        <w:rPr>
          <w:rFonts w:ascii="ＭＳ Ｐゴシック" w:eastAsia="ＭＳ Ｐゴシック" w:hAnsi="ＭＳ Ｐゴシック" w:cs="YuGothic-Regular"/>
          <w:kern w:val="0"/>
          <w:szCs w:val="21"/>
        </w:rPr>
      </w:pPr>
    </w:p>
    <w:p w14:paraId="13E18189" w14:textId="77777777" w:rsidR="00F52960" w:rsidRDefault="00F52960" w:rsidP="00F52960">
      <w:pPr>
        <w:autoSpaceDE w:val="0"/>
        <w:autoSpaceDN w:val="0"/>
        <w:adjustRightInd w:val="0"/>
        <w:jc w:val="left"/>
        <w:rPr>
          <w:rFonts w:ascii="ＭＳ Ｐゴシック" w:eastAsia="ＭＳ Ｐゴシック" w:hAnsi="ＭＳ Ｐゴシック" w:cs="YuGothic-Regular"/>
          <w:kern w:val="0"/>
          <w:szCs w:val="21"/>
        </w:rPr>
      </w:pPr>
    </w:p>
    <w:p w14:paraId="4D330F7A" w14:textId="587A3F24" w:rsidR="00A92496" w:rsidRDefault="00A92496">
      <w:pPr>
        <w:widowControl/>
        <w:jc w:val="left"/>
        <w:rPr>
          <w:rFonts w:ascii="ＭＳ Ｐゴシック" w:eastAsia="ＭＳ Ｐゴシック" w:hAnsi="ＭＳ Ｐゴシック" w:cs="YuGothic-Regular"/>
          <w:kern w:val="0"/>
          <w:szCs w:val="21"/>
        </w:rPr>
      </w:pPr>
    </w:p>
    <w:p w14:paraId="24DB0E00" w14:textId="77777777" w:rsidR="00984988" w:rsidRDefault="00984988">
      <w:pPr>
        <w:widowControl/>
        <w:jc w:val="left"/>
        <w:rPr>
          <w:rFonts w:ascii="ＭＳ Ｐゴシック" w:eastAsia="ＭＳ Ｐゴシック" w:hAnsi="ＭＳ Ｐゴシック" w:cs="YuGothic-Regular"/>
          <w:kern w:val="0"/>
          <w:szCs w:val="21"/>
        </w:rPr>
      </w:pPr>
    </w:p>
    <w:p w14:paraId="5D1ED1B7" w14:textId="77777777" w:rsidR="00984988" w:rsidRDefault="00984988">
      <w:pPr>
        <w:widowControl/>
        <w:jc w:val="left"/>
        <w:rPr>
          <w:rFonts w:ascii="ＭＳ Ｐゴシック" w:eastAsia="ＭＳ Ｐゴシック" w:hAnsi="ＭＳ Ｐゴシック" w:cs="YuGothic-Regular"/>
          <w:kern w:val="0"/>
          <w:szCs w:val="21"/>
        </w:rPr>
      </w:pPr>
    </w:p>
    <w:p w14:paraId="42B6FEC4" w14:textId="77777777" w:rsidR="00984988" w:rsidRDefault="00984988">
      <w:pPr>
        <w:widowControl/>
        <w:jc w:val="left"/>
        <w:rPr>
          <w:rFonts w:ascii="ＭＳ Ｐゴシック" w:eastAsia="ＭＳ Ｐゴシック" w:hAnsi="ＭＳ Ｐゴシック" w:cs="YuGothic-Regular"/>
          <w:kern w:val="0"/>
          <w:szCs w:val="21"/>
        </w:rPr>
      </w:pPr>
    </w:p>
    <w:p w14:paraId="3D02DB2B" w14:textId="77777777" w:rsidR="00984988" w:rsidRDefault="00984988">
      <w:pPr>
        <w:widowControl/>
        <w:jc w:val="left"/>
        <w:rPr>
          <w:rFonts w:ascii="ＭＳ Ｐゴシック" w:eastAsia="ＭＳ Ｐゴシック" w:hAnsi="ＭＳ Ｐゴシック" w:cs="YuGothic-Regular"/>
          <w:kern w:val="0"/>
          <w:szCs w:val="21"/>
        </w:rPr>
      </w:pPr>
    </w:p>
    <w:p w14:paraId="3688D9FF" w14:textId="77777777" w:rsidR="00984988" w:rsidRDefault="00984988">
      <w:pPr>
        <w:widowControl/>
        <w:jc w:val="left"/>
        <w:rPr>
          <w:rFonts w:ascii="ＭＳ Ｐゴシック" w:eastAsia="ＭＳ Ｐゴシック" w:hAnsi="ＭＳ Ｐゴシック" w:cs="YuGothic-Regular"/>
          <w:kern w:val="0"/>
          <w:szCs w:val="21"/>
        </w:rPr>
      </w:pPr>
    </w:p>
    <w:p w14:paraId="4E88AF76" w14:textId="77777777" w:rsidR="00984988" w:rsidRDefault="00984988">
      <w:pPr>
        <w:widowControl/>
        <w:jc w:val="left"/>
        <w:rPr>
          <w:rFonts w:ascii="ＭＳ Ｐゴシック" w:eastAsia="ＭＳ Ｐゴシック" w:hAnsi="ＭＳ Ｐゴシック" w:cs="YuGothic-Regular"/>
          <w:kern w:val="0"/>
          <w:szCs w:val="21"/>
        </w:rPr>
      </w:pPr>
    </w:p>
    <w:p w14:paraId="2291ADCE" w14:textId="77777777" w:rsidR="00984988" w:rsidRDefault="00984988">
      <w:pPr>
        <w:widowControl/>
        <w:jc w:val="left"/>
        <w:rPr>
          <w:rFonts w:ascii="ＭＳ Ｐゴシック" w:eastAsia="ＭＳ Ｐゴシック" w:hAnsi="ＭＳ Ｐゴシック" w:cs="YuGothic-Regular"/>
          <w:kern w:val="0"/>
          <w:szCs w:val="21"/>
        </w:rPr>
      </w:pPr>
    </w:p>
    <w:p w14:paraId="38B50B13" w14:textId="77777777" w:rsidR="00984988" w:rsidRDefault="00984988">
      <w:pPr>
        <w:widowControl/>
        <w:jc w:val="left"/>
        <w:rPr>
          <w:rFonts w:ascii="ＭＳ Ｐゴシック" w:eastAsia="ＭＳ Ｐゴシック" w:hAnsi="ＭＳ Ｐゴシック" w:cs="YuGothic-Regular"/>
          <w:kern w:val="0"/>
          <w:szCs w:val="21"/>
        </w:rPr>
      </w:pPr>
    </w:p>
    <w:p w14:paraId="29B2CA81" w14:textId="77777777" w:rsidR="00984988" w:rsidRDefault="00984988">
      <w:pPr>
        <w:widowControl/>
        <w:jc w:val="left"/>
        <w:rPr>
          <w:rFonts w:ascii="ＭＳ Ｐゴシック" w:eastAsia="ＭＳ Ｐゴシック" w:hAnsi="ＭＳ Ｐゴシック" w:cs="YuGothic-Regular"/>
          <w:kern w:val="0"/>
          <w:szCs w:val="21"/>
        </w:rPr>
      </w:pPr>
    </w:p>
    <w:p w14:paraId="2F5D18FF" w14:textId="77777777" w:rsidR="00984988" w:rsidRDefault="00984988">
      <w:pPr>
        <w:widowControl/>
        <w:jc w:val="left"/>
        <w:rPr>
          <w:rFonts w:ascii="ＭＳ Ｐゴシック" w:eastAsia="ＭＳ Ｐゴシック" w:hAnsi="ＭＳ Ｐゴシック" w:cs="YuGothic-Regular"/>
          <w:kern w:val="0"/>
          <w:szCs w:val="21"/>
        </w:rPr>
      </w:pPr>
    </w:p>
    <w:p w14:paraId="5FA8B25C" w14:textId="77777777" w:rsidR="00984988" w:rsidRDefault="00984988">
      <w:pPr>
        <w:widowControl/>
        <w:jc w:val="left"/>
        <w:rPr>
          <w:rFonts w:ascii="ＭＳ Ｐゴシック" w:eastAsia="ＭＳ Ｐゴシック" w:hAnsi="ＭＳ Ｐゴシック" w:cs="YuGothic-Regular"/>
          <w:kern w:val="0"/>
          <w:szCs w:val="21"/>
        </w:rPr>
      </w:pPr>
    </w:p>
    <w:p w14:paraId="5DC54A26" w14:textId="77777777" w:rsidR="00984988" w:rsidRDefault="00984988">
      <w:pPr>
        <w:widowControl/>
        <w:jc w:val="left"/>
        <w:rPr>
          <w:rFonts w:ascii="ＭＳ Ｐゴシック" w:eastAsia="ＭＳ Ｐゴシック" w:hAnsi="ＭＳ Ｐゴシック" w:cs="YuGothic-Regular"/>
          <w:kern w:val="0"/>
          <w:szCs w:val="21"/>
        </w:rPr>
      </w:pPr>
    </w:p>
    <w:p w14:paraId="7A807CB3" w14:textId="29A9C661" w:rsidR="00892BF1" w:rsidRPr="008C7EA3" w:rsidRDefault="00892BF1" w:rsidP="00C054AF">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 xml:space="preserve">42 </w:t>
      </w:r>
      <w:r w:rsidRPr="008C7EA3">
        <w:rPr>
          <w:rFonts w:ascii="ＭＳ Ｐゴシック" w:eastAsia="ＭＳ Ｐゴシック" w:hAnsi="ＭＳ Ｐゴシック" w:cs="YuGothic-Regular" w:hint="eastAsia"/>
          <w:kern w:val="0"/>
          <w:sz w:val="18"/>
          <w:szCs w:val="18"/>
        </w:rPr>
        <w:t>集計から除外：設問内矛盾（</w:t>
      </w:r>
      <w:r w:rsidRPr="008C7EA3">
        <w:rPr>
          <w:rFonts w:ascii="ＭＳ Ｐゴシック" w:eastAsia="ＭＳ Ｐゴシック" w:hAnsi="ＭＳ Ｐゴシック" w:cs="YuGothic-Regular"/>
          <w:kern w:val="0"/>
          <w:sz w:val="18"/>
          <w:szCs w:val="18"/>
        </w:rPr>
        <w:t>2</w:t>
      </w:r>
      <w:r w:rsidRPr="008C7EA3">
        <w:rPr>
          <w:rFonts w:ascii="ＭＳ Ｐゴシック" w:eastAsia="ＭＳ Ｐゴシック" w:hAnsi="ＭＳ Ｐゴシック" w:cs="YuGothic-Regular" w:hint="eastAsia"/>
          <w:kern w:val="0"/>
          <w:sz w:val="18"/>
          <w:szCs w:val="18"/>
        </w:rPr>
        <w:t>つ以上選択）</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無回答</w:t>
      </w:r>
      <w:r w:rsidR="00305E14">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答えたくない</w:t>
      </w:r>
    </w:p>
    <w:p w14:paraId="02E0D84D" w14:textId="77777777" w:rsidR="009067FC" w:rsidRDefault="009067FC" w:rsidP="00892BF1">
      <w:pPr>
        <w:autoSpaceDE w:val="0"/>
        <w:autoSpaceDN w:val="0"/>
        <w:adjustRightInd w:val="0"/>
        <w:jc w:val="left"/>
        <w:rPr>
          <w:rFonts w:ascii="ＭＳ Ｐゴシック" w:eastAsia="ＭＳ Ｐゴシック" w:hAnsi="ＭＳ Ｐゴシック" w:cs="YuGothic-Bold"/>
          <w:b/>
          <w:bCs/>
          <w:kern w:val="0"/>
          <w:szCs w:val="21"/>
        </w:rPr>
      </w:pPr>
    </w:p>
    <w:p w14:paraId="2A49A082" w14:textId="77777777" w:rsidR="00577778" w:rsidRDefault="00577778">
      <w:pPr>
        <w:widowControl/>
        <w:jc w:val="left"/>
        <w:rPr>
          <w:rFonts w:ascii="ＭＳ Ｐゴシック" w:eastAsia="ＭＳ Ｐゴシック" w:hAnsi="ＭＳ Ｐゴシック" w:cs="YuGothic-Bold"/>
          <w:b/>
          <w:bCs/>
          <w:kern w:val="0"/>
          <w:sz w:val="24"/>
          <w:szCs w:val="24"/>
        </w:rPr>
      </w:pPr>
      <w:r>
        <w:rPr>
          <w:rFonts w:ascii="ＭＳ Ｐゴシック" w:eastAsia="ＭＳ Ｐゴシック" w:hAnsi="ＭＳ Ｐゴシック" w:cs="YuGothic-Bold"/>
          <w:b/>
          <w:bCs/>
          <w:kern w:val="0"/>
          <w:sz w:val="24"/>
          <w:szCs w:val="24"/>
        </w:rPr>
        <w:br w:type="page"/>
      </w:r>
    </w:p>
    <w:p w14:paraId="2E3CD50A" w14:textId="46B3E5B3" w:rsidR="00892BF1" w:rsidRPr="00E1161A" w:rsidRDefault="00892BF1" w:rsidP="00892BF1">
      <w:pPr>
        <w:autoSpaceDE w:val="0"/>
        <w:autoSpaceDN w:val="0"/>
        <w:adjustRightInd w:val="0"/>
        <w:jc w:val="left"/>
        <w:rPr>
          <w:rFonts w:ascii="ＭＳ Ｐゴシック" w:eastAsia="ＭＳ Ｐゴシック" w:hAnsi="ＭＳ Ｐゴシック" w:cs="YuGothic-Bold"/>
          <w:b/>
          <w:bCs/>
          <w:kern w:val="0"/>
          <w:sz w:val="24"/>
          <w:szCs w:val="24"/>
        </w:rPr>
      </w:pPr>
      <w:r w:rsidRPr="00E1161A">
        <w:rPr>
          <w:rFonts w:ascii="ＭＳ Ｐゴシック" w:eastAsia="ＭＳ Ｐゴシック" w:hAnsi="ＭＳ Ｐゴシック" w:cs="YuGothic-Bold" w:hint="eastAsia"/>
          <w:b/>
          <w:bCs/>
          <w:kern w:val="0"/>
          <w:sz w:val="24"/>
          <w:szCs w:val="24"/>
        </w:rPr>
        <w:lastRenderedPageBreak/>
        <w:t>（３）新型コロナウイルス感染拡大とインターネットを使ったギャンブル</w:t>
      </w:r>
      <w:r w:rsidR="00D00010">
        <w:rPr>
          <w:rFonts w:ascii="ＭＳ Ｐゴシック" w:eastAsia="ＭＳ Ｐゴシック" w:hAnsi="ＭＳ Ｐゴシック" w:cs="YuGothic-Bold" w:hint="eastAsia"/>
          <w:b/>
          <w:bCs/>
          <w:kern w:val="0"/>
          <w:sz w:val="24"/>
          <w:szCs w:val="24"/>
        </w:rPr>
        <w:t>等</w:t>
      </w:r>
    </w:p>
    <w:p w14:paraId="330DFFF1" w14:textId="1F0CF2C0" w:rsidR="00892BF1" w:rsidRPr="008C7EA3" w:rsidRDefault="00892BF1" w:rsidP="001C4D7C">
      <w:pPr>
        <w:autoSpaceDE w:val="0"/>
        <w:autoSpaceDN w:val="0"/>
        <w:adjustRightInd w:val="0"/>
        <w:spacing w:beforeLines="50" w:before="170" w:afterLines="50" w:after="170"/>
        <w:ind w:leftChars="100" w:left="1067" w:hangingChars="400" w:hanging="854"/>
        <w:jc w:val="left"/>
        <w:rPr>
          <w:rFonts w:ascii="ＭＳ Ｐゴシック" w:eastAsia="ＭＳ Ｐゴシック" w:hAnsi="ＭＳ Ｐゴシック" w:cs="YuGothic-Bold"/>
          <w:b/>
          <w:bCs/>
          <w:kern w:val="0"/>
          <w:szCs w:val="21"/>
        </w:rPr>
      </w:pPr>
      <w:r w:rsidRPr="00B35703">
        <w:rPr>
          <w:rFonts w:ascii="ＭＳ Ｐゴシック" w:eastAsia="ＭＳ Ｐゴシック" w:hAnsi="ＭＳ Ｐゴシック" w:cs="YuGothic-Bold" w:hint="eastAsia"/>
          <w:b/>
          <w:bCs/>
          <w:kern w:val="0"/>
          <w:szCs w:val="21"/>
          <w:highlight w:val="yellow"/>
        </w:rPr>
        <w:t>【問</w:t>
      </w:r>
      <w:r w:rsidRPr="00B35703">
        <w:rPr>
          <w:rFonts w:ascii="ＭＳ Ｐゴシック" w:eastAsia="ＭＳ Ｐゴシック" w:hAnsi="ＭＳ Ｐゴシック" w:cs="YuGothic-Bold"/>
          <w:b/>
          <w:bCs/>
          <w:kern w:val="0"/>
          <w:szCs w:val="21"/>
          <w:highlight w:val="yellow"/>
        </w:rPr>
        <w:t>50</w:t>
      </w:r>
      <w:r w:rsidRPr="00B35703">
        <w:rPr>
          <w:rFonts w:ascii="ＭＳ Ｐゴシック" w:eastAsia="ＭＳ Ｐゴシック" w:hAnsi="ＭＳ Ｐゴシック" w:cs="YuGothic-Bold" w:hint="eastAsia"/>
          <w:b/>
          <w:bCs/>
          <w:kern w:val="0"/>
          <w:szCs w:val="21"/>
          <w:highlight w:val="yellow"/>
        </w:rPr>
        <w:t>】</w:t>
      </w:r>
      <w:r w:rsidR="001C4D7C" w:rsidRPr="00B35703">
        <w:rPr>
          <w:rFonts w:ascii="ＭＳ Ｐゴシック" w:eastAsia="ＭＳ Ｐゴシック" w:hAnsi="ＭＳ Ｐゴシック" w:cs="YuGothic-Bold"/>
          <w:b/>
          <w:bCs/>
          <w:kern w:val="0"/>
          <w:szCs w:val="21"/>
          <w:highlight w:val="yellow"/>
        </w:rPr>
        <w:tab/>
      </w:r>
      <w:r w:rsidRPr="00B35703">
        <w:rPr>
          <w:rFonts w:ascii="ＭＳ Ｐゴシック" w:eastAsia="ＭＳ Ｐゴシック" w:hAnsi="ＭＳ Ｐゴシック" w:cs="YuGothic-Bold" w:hint="eastAsia"/>
          <w:b/>
          <w:bCs/>
          <w:kern w:val="0"/>
          <w:szCs w:val="21"/>
          <w:highlight w:val="yellow"/>
        </w:rPr>
        <w:t>新型コロナウイルス感染症拡大前（令和２年１月時点）と現在を比べて</w:t>
      </w:r>
      <w:r w:rsidR="00305E14" w:rsidRPr="00B35703">
        <w:rPr>
          <w:rFonts w:ascii="ＭＳ Ｐゴシック" w:eastAsia="ＭＳ Ｐゴシック" w:hAnsi="ＭＳ Ｐゴシック" w:cs="YuGothic-Bold" w:hint="eastAsia"/>
          <w:b/>
          <w:bCs/>
          <w:kern w:val="0"/>
          <w:szCs w:val="21"/>
          <w:highlight w:val="yellow"/>
        </w:rPr>
        <w:t>、</w:t>
      </w:r>
      <w:r w:rsidRPr="00B35703">
        <w:rPr>
          <w:rFonts w:ascii="ＭＳ Ｐゴシック" w:eastAsia="ＭＳ Ｐゴシック" w:hAnsi="ＭＳ Ｐゴシック" w:cs="YuGothic-Bold" w:hint="eastAsia"/>
          <w:b/>
          <w:bCs/>
          <w:kern w:val="0"/>
          <w:szCs w:val="21"/>
          <w:highlight w:val="yellow"/>
        </w:rPr>
        <w:t>あなたのインターネットを使ったギャンブル</w:t>
      </w:r>
      <w:r w:rsidR="009E1994">
        <w:rPr>
          <w:rFonts w:ascii="ＭＳ Ｐゴシック" w:eastAsia="ＭＳ Ｐゴシック" w:hAnsi="ＭＳ Ｐゴシック" w:cs="YuGothic-Bold" w:hint="eastAsia"/>
          <w:b/>
          <w:bCs/>
          <w:kern w:val="0"/>
          <w:szCs w:val="21"/>
          <w:highlight w:val="yellow"/>
        </w:rPr>
        <w:t>等</w:t>
      </w:r>
      <w:r w:rsidRPr="00B35703">
        <w:rPr>
          <w:rFonts w:ascii="ＭＳ Ｐゴシック" w:eastAsia="ＭＳ Ｐゴシック" w:hAnsi="ＭＳ Ｐゴシック" w:cs="YuGothic-Bold" w:hint="eastAsia"/>
          <w:b/>
          <w:bCs/>
          <w:kern w:val="0"/>
          <w:szCs w:val="21"/>
          <w:highlight w:val="yellow"/>
        </w:rPr>
        <w:t>はどのように変化しましたか。（単一選択）</w:t>
      </w:r>
    </w:p>
    <w:p w14:paraId="3B207E38" w14:textId="77777777"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【全体の傾向】</w:t>
      </w:r>
    </w:p>
    <w:p w14:paraId="0EC49351" w14:textId="2C1F5D43" w:rsidR="00892BF1" w:rsidRPr="005F3C23"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5F3C23">
        <w:rPr>
          <w:rFonts w:ascii="ＭＳ Ｐゴシック" w:eastAsia="ＭＳ Ｐゴシック" w:hAnsi="ＭＳ Ｐゴシック" w:cs="YuGothic-Regular" w:hint="eastAsia"/>
          <w:kern w:val="0"/>
          <w:szCs w:val="21"/>
        </w:rPr>
        <w:t>生涯ギャンブル</w:t>
      </w:r>
      <w:r w:rsidR="009E1994">
        <w:rPr>
          <w:rFonts w:ascii="ＭＳ Ｐゴシック" w:eastAsia="ＭＳ Ｐゴシック" w:hAnsi="ＭＳ Ｐゴシック" w:cs="YuGothic-Regular" w:hint="eastAsia"/>
          <w:kern w:val="0"/>
          <w:szCs w:val="21"/>
        </w:rPr>
        <w:t>等</w:t>
      </w:r>
      <w:r w:rsidRPr="005F3C23">
        <w:rPr>
          <w:rFonts w:ascii="ＭＳ Ｐゴシック" w:eastAsia="ＭＳ Ｐゴシック" w:hAnsi="ＭＳ Ｐゴシック" w:cs="YuGothic-Regular" w:hint="eastAsia"/>
          <w:kern w:val="0"/>
          <w:szCs w:val="21"/>
        </w:rPr>
        <w:t>経験のある者において</w:t>
      </w:r>
      <w:r w:rsidR="00305E14">
        <w:rPr>
          <w:rFonts w:ascii="ＭＳ Ｐゴシック" w:eastAsia="ＭＳ Ｐゴシック" w:hAnsi="ＭＳ Ｐゴシック" w:cs="YuGothic-Regular" w:hint="eastAsia"/>
          <w:kern w:val="0"/>
          <w:szCs w:val="21"/>
        </w:rPr>
        <w:t>、</w:t>
      </w:r>
      <w:r w:rsidRPr="005F3C23">
        <w:rPr>
          <w:rFonts w:ascii="ＭＳ Ｐゴシック" w:eastAsia="ＭＳ Ｐゴシック" w:hAnsi="ＭＳ Ｐゴシック" w:cs="YuGothic-Regular" w:hint="eastAsia"/>
          <w:kern w:val="0"/>
          <w:szCs w:val="21"/>
        </w:rPr>
        <w:t>全体の</w:t>
      </w:r>
      <w:r w:rsidRPr="005F3C23">
        <w:rPr>
          <w:rFonts w:ascii="ＭＳ Ｐゴシック" w:eastAsia="ＭＳ Ｐゴシック" w:hAnsi="ＭＳ Ｐゴシック" w:cs="YuGothic-Regular"/>
          <w:kern w:val="0"/>
          <w:szCs w:val="21"/>
        </w:rPr>
        <w:t>8</w:t>
      </w:r>
      <w:r w:rsidR="005F3C23" w:rsidRPr="005F3C23">
        <w:rPr>
          <w:rFonts w:ascii="ＭＳ Ｐゴシック" w:eastAsia="ＭＳ Ｐゴシック" w:hAnsi="ＭＳ Ｐゴシック" w:cs="YuGothic-Regular" w:hint="eastAsia"/>
          <w:kern w:val="0"/>
          <w:szCs w:val="21"/>
        </w:rPr>
        <w:t>4</w:t>
      </w:r>
      <w:r w:rsidRPr="005F3C23">
        <w:rPr>
          <w:rFonts w:ascii="ＭＳ Ｐゴシック" w:eastAsia="ＭＳ Ｐゴシック" w:hAnsi="ＭＳ Ｐゴシック" w:cs="YuGothic-Regular"/>
          <w:kern w:val="0"/>
          <w:szCs w:val="21"/>
        </w:rPr>
        <w:t>.</w:t>
      </w:r>
      <w:r w:rsidR="005F3C23" w:rsidRPr="005F3C23">
        <w:rPr>
          <w:rFonts w:ascii="ＭＳ Ｐゴシック" w:eastAsia="ＭＳ Ｐゴシック" w:hAnsi="ＭＳ Ｐゴシック" w:cs="YuGothic-Regular" w:hint="eastAsia"/>
          <w:kern w:val="0"/>
          <w:szCs w:val="21"/>
        </w:rPr>
        <w:t>7</w:t>
      </w:r>
      <w:r w:rsidRPr="005F3C23">
        <w:rPr>
          <w:rFonts w:ascii="ＭＳ Ｐゴシック" w:eastAsia="ＭＳ Ｐゴシック" w:hAnsi="ＭＳ Ｐゴシック" w:cs="YuGothic-Regular" w:hint="eastAsia"/>
          <w:kern w:val="0"/>
          <w:szCs w:val="21"/>
        </w:rPr>
        <w:t>％がインターネットを使ったギャンブル</w:t>
      </w:r>
      <w:r w:rsidR="00D00010">
        <w:rPr>
          <w:rFonts w:ascii="ＭＳ Ｐゴシック" w:eastAsia="ＭＳ Ｐゴシック" w:hAnsi="ＭＳ Ｐゴシック" w:cs="YuGothic-Regular" w:hint="eastAsia"/>
          <w:kern w:val="0"/>
          <w:szCs w:val="21"/>
        </w:rPr>
        <w:t>等</w:t>
      </w:r>
      <w:r w:rsidRPr="005F3C23">
        <w:rPr>
          <w:rFonts w:ascii="ＭＳ Ｐゴシック" w:eastAsia="ＭＳ Ｐゴシック" w:hAnsi="ＭＳ Ｐゴシック" w:cs="YuGothic-Regular" w:hint="eastAsia"/>
          <w:kern w:val="0"/>
          <w:szCs w:val="21"/>
        </w:rPr>
        <w:t>を「したことがない」と回答した。「新たに始めた」と「する機会が増えた」の合計は</w:t>
      </w:r>
      <w:r w:rsidR="005F3C23" w:rsidRPr="005F3C23">
        <w:rPr>
          <w:rFonts w:ascii="ＭＳ Ｐゴシック" w:eastAsia="ＭＳ Ｐゴシック" w:hAnsi="ＭＳ Ｐゴシック" w:cs="YuGothic-Regular" w:hint="eastAsia"/>
          <w:kern w:val="0"/>
          <w:szCs w:val="21"/>
        </w:rPr>
        <w:t>3</w:t>
      </w:r>
      <w:r w:rsidRPr="005F3C23">
        <w:rPr>
          <w:rFonts w:ascii="ＭＳ Ｐゴシック" w:eastAsia="ＭＳ Ｐゴシック" w:hAnsi="ＭＳ Ｐゴシック" w:cs="YuGothic-Regular"/>
          <w:kern w:val="0"/>
          <w:szCs w:val="21"/>
        </w:rPr>
        <w:t>.2</w:t>
      </w:r>
      <w:r w:rsidRPr="005F3C23">
        <w:rPr>
          <w:rFonts w:ascii="ＭＳ Ｐゴシック" w:eastAsia="ＭＳ Ｐゴシック" w:hAnsi="ＭＳ Ｐゴシック" w:cs="YuGothic-Regular" w:hint="eastAsia"/>
          <w:kern w:val="0"/>
          <w:szCs w:val="21"/>
        </w:rPr>
        <w:t>％</w:t>
      </w:r>
      <w:r w:rsidR="00305E14">
        <w:rPr>
          <w:rFonts w:ascii="ＭＳ Ｐゴシック" w:eastAsia="ＭＳ Ｐゴシック" w:hAnsi="ＭＳ Ｐゴシック" w:cs="YuGothic-Regular" w:hint="eastAsia"/>
          <w:kern w:val="0"/>
          <w:szCs w:val="21"/>
        </w:rPr>
        <w:t>、</w:t>
      </w:r>
      <w:r w:rsidRPr="005F3C23">
        <w:rPr>
          <w:rFonts w:ascii="ＭＳ Ｐゴシック" w:eastAsia="ＭＳ Ｐゴシック" w:hAnsi="ＭＳ Ｐゴシック" w:cs="YuGothic-Regular" w:hint="eastAsia"/>
          <w:kern w:val="0"/>
          <w:szCs w:val="21"/>
        </w:rPr>
        <w:t>「する機会が減った」は</w:t>
      </w:r>
      <w:r w:rsidRPr="005F3C23">
        <w:rPr>
          <w:rFonts w:ascii="ＭＳ Ｐゴシック" w:eastAsia="ＭＳ Ｐゴシック" w:hAnsi="ＭＳ Ｐゴシック" w:cs="YuGothic-Regular"/>
          <w:kern w:val="0"/>
          <w:szCs w:val="21"/>
        </w:rPr>
        <w:t>1.</w:t>
      </w:r>
      <w:r w:rsidR="005F3C23" w:rsidRPr="005F3C23">
        <w:rPr>
          <w:rFonts w:ascii="ＭＳ Ｐゴシック" w:eastAsia="ＭＳ Ｐゴシック" w:hAnsi="ＭＳ Ｐゴシック" w:cs="YuGothic-Regular" w:hint="eastAsia"/>
          <w:kern w:val="0"/>
          <w:szCs w:val="21"/>
        </w:rPr>
        <w:t>7</w:t>
      </w:r>
      <w:r w:rsidRPr="005F3C23">
        <w:rPr>
          <w:rFonts w:ascii="ＭＳ Ｐゴシック" w:eastAsia="ＭＳ Ｐゴシック" w:hAnsi="ＭＳ Ｐゴシック" w:cs="YuGothic-Regular" w:hint="eastAsia"/>
          <w:kern w:val="0"/>
          <w:szCs w:val="21"/>
        </w:rPr>
        <w:t>％であった。（図表</w:t>
      </w:r>
      <w:r w:rsidR="00A92496" w:rsidRPr="005F3C23">
        <w:rPr>
          <w:rFonts w:ascii="ＭＳ Ｐゴシック" w:eastAsia="ＭＳ Ｐゴシック" w:hAnsi="ＭＳ Ｐゴシック" w:cs="YuGothic-Regular"/>
          <w:kern w:val="0"/>
          <w:szCs w:val="21"/>
        </w:rPr>
        <w:t>5</w:t>
      </w:r>
      <w:r w:rsidR="00AD1CBA" w:rsidRPr="005F3C23">
        <w:rPr>
          <w:rFonts w:ascii="ＭＳ Ｐゴシック" w:eastAsia="ＭＳ Ｐゴシック" w:hAnsi="ＭＳ Ｐゴシック" w:cs="YuGothic-Regular"/>
          <w:kern w:val="0"/>
          <w:szCs w:val="21"/>
        </w:rPr>
        <w:t>4</w:t>
      </w:r>
      <w:r w:rsidRPr="005F3C23">
        <w:rPr>
          <w:rFonts w:ascii="ＭＳ Ｐゴシック" w:eastAsia="ＭＳ Ｐゴシック" w:hAnsi="ＭＳ Ｐゴシック" w:cs="YuGothic-Regular" w:hint="eastAsia"/>
          <w:kern w:val="0"/>
          <w:szCs w:val="21"/>
        </w:rPr>
        <w:t>）</w:t>
      </w:r>
    </w:p>
    <w:p w14:paraId="02883385" w14:textId="77777777" w:rsidR="009067FC" w:rsidRPr="008C7EA3" w:rsidRDefault="009067FC" w:rsidP="00892BF1">
      <w:pPr>
        <w:autoSpaceDE w:val="0"/>
        <w:autoSpaceDN w:val="0"/>
        <w:adjustRightInd w:val="0"/>
        <w:jc w:val="left"/>
        <w:rPr>
          <w:rFonts w:ascii="ＭＳ Ｐゴシック" w:eastAsia="ＭＳ Ｐゴシック" w:hAnsi="ＭＳ Ｐゴシック" w:cs="YuGothic-Regular"/>
          <w:kern w:val="0"/>
          <w:szCs w:val="21"/>
        </w:rPr>
      </w:pPr>
    </w:p>
    <w:p w14:paraId="26544399" w14:textId="35B06A99" w:rsidR="00892BF1" w:rsidRDefault="00BF2E0B" w:rsidP="00AD1CBA">
      <w:pPr>
        <w:autoSpaceDE w:val="0"/>
        <w:autoSpaceDN w:val="0"/>
        <w:adjustRightInd w:val="0"/>
        <w:jc w:val="center"/>
        <w:rPr>
          <w:rFonts w:ascii="ＭＳ Ｐゴシック" w:eastAsia="ＭＳ Ｐゴシック" w:hAnsi="ＭＳ Ｐゴシック" w:cs="YuGothic-Bold"/>
          <w:b/>
          <w:bCs/>
          <w:kern w:val="0"/>
          <w:sz w:val="20"/>
          <w:szCs w:val="20"/>
        </w:rPr>
      </w:pPr>
      <w:r w:rsidRPr="00D00010">
        <w:rPr>
          <w:noProof/>
        </w:rPr>
        <w:drawing>
          <wp:anchor distT="0" distB="0" distL="114300" distR="114300" simplePos="0" relativeHeight="251813888" behindDoc="0" locked="0" layoutInCell="1" allowOverlap="1" wp14:anchorId="2E2ED193" wp14:editId="27C24A56">
            <wp:simplePos x="0" y="0"/>
            <wp:positionH relativeFrom="column">
              <wp:posOffset>-98425</wp:posOffset>
            </wp:positionH>
            <wp:positionV relativeFrom="paragraph">
              <wp:posOffset>69850</wp:posOffset>
            </wp:positionV>
            <wp:extent cx="6480175" cy="1567196"/>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480175" cy="1567196"/>
                    </a:xfrm>
                    <a:prstGeom prst="rect">
                      <a:avLst/>
                    </a:prstGeom>
                    <a:noFill/>
                    <a:ln>
                      <a:noFill/>
                    </a:ln>
                  </pic:spPr>
                </pic:pic>
              </a:graphicData>
            </a:graphic>
            <wp14:sizeRelH relativeFrom="page">
              <wp14:pctWidth>0</wp14:pctWidth>
            </wp14:sizeRelH>
            <wp14:sizeRelV relativeFrom="page">
              <wp14:pctHeight>0</wp14:pctHeight>
            </wp14:sizeRelV>
          </wp:anchor>
        </w:drawing>
      </w:r>
      <w:r w:rsidR="00892BF1" w:rsidRPr="008C7EA3">
        <w:rPr>
          <w:rFonts w:ascii="ＭＳ Ｐゴシック" w:eastAsia="ＭＳ Ｐゴシック" w:hAnsi="ＭＳ Ｐゴシック" w:cs="YuGothic-Bold" w:hint="eastAsia"/>
          <w:b/>
          <w:bCs/>
          <w:kern w:val="0"/>
          <w:sz w:val="20"/>
          <w:szCs w:val="20"/>
        </w:rPr>
        <w:t>図表</w:t>
      </w:r>
      <w:r w:rsidR="00A92496">
        <w:rPr>
          <w:rFonts w:ascii="ＭＳ Ｐゴシック" w:eastAsia="ＭＳ Ｐゴシック" w:hAnsi="ＭＳ Ｐゴシック" w:cs="YuGothic-Bold"/>
          <w:b/>
          <w:bCs/>
          <w:kern w:val="0"/>
          <w:sz w:val="20"/>
          <w:szCs w:val="20"/>
        </w:rPr>
        <w:t>5</w:t>
      </w:r>
      <w:r w:rsidR="00AD1CBA">
        <w:rPr>
          <w:rFonts w:ascii="ＭＳ Ｐゴシック" w:eastAsia="ＭＳ Ｐゴシック" w:hAnsi="ＭＳ Ｐゴシック" w:cs="YuGothic-Bold"/>
          <w:b/>
          <w:bCs/>
          <w:kern w:val="0"/>
          <w:sz w:val="20"/>
          <w:szCs w:val="20"/>
        </w:rPr>
        <w:t>4</w:t>
      </w:r>
      <w:r w:rsidR="00892BF1" w:rsidRPr="008C7EA3">
        <w:rPr>
          <w:rFonts w:ascii="ＭＳ Ｐゴシック" w:eastAsia="ＭＳ Ｐゴシック" w:hAnsi="ＭＳ Ｐゴシック" w:cs="YuGothic-Bold" w:hint="eastAsia"/>
          <w:b/>
          <w:bCs/>
          <w:kern w:val="0"/>
          <w:sz w:val="20"/>
          <w:szCs w:val="20"/>
        </w:rPr>
        <w:t xml:space="preserve">　コロナ禍におけるインターネットを使ったギャンブル</w:t>
      </w:r>
      <w:r w:rsidR="00D00010">
        <w:rPr>
          <w:rFonts w:ascii="ＭＳ Ｐゴシック" w:eastAsia="ＭＳ Ｐゴシック" w:hAnsi="ＭＳ Ｐゴシック" w:cs="YuGothic-Bold" w:hint="eastAsia"/>
          <w:b/>
          <w:bCs/>
          <w:kern w:val="0"/>
          <w:sz w:val="20"/>
          <w:szCs w:val="20"/>
        </w:rPr>
        <w:t>等</w:t>
      </w:r>
      <w:r w:rsidR="00892BF1" w:rsidRPr="008C7EA3">
        <w:rPr>
          <w:rFonts w:ascii="ＭＳ Ｐゴシック" w:eastAsia="ＭＳ Ｐゴシック" w:hAnsi="ＭＳ Ｐゴシック" w:cs="YuGothic-Bold" w:hint="eastAsia"/>
          <w:b/>
          <w:bCs/>
          <w:kern w:val="0"/>
          <w:sz w:val="20"/>
          <w:szCs w:val="20"/>
        </w:rPr>
        <w:t>【全体】</w:t>
      </w:r>
    </w:p>
    <w:p w14:paraId="763C58AC" w14:textId="6189C4E7" w:rsidR="00BF2E0B" w:rsidRDefault="00BF2E0B" w:rsidP="00AD1CBA">
      <w:pPr>
        <w:autoSpaceDE w:val="0"/>
        <w:autoSpaceDN w:val="0"/>
        <w:adjustRightInd w:val="0"/>
        <w:jc w:val="center"/>
        <w:rPr>
          <w:rFonts w:ascii="ＭＳ Ｐゴシック" w:eastAsia="ＭＳ Ｐゴシック" w:hAnsi="ＭＳ Ｐゴシック" w:cs="YuGothic-Bold"/>
          <w:b/>
          <w:bCs/>
          <w:kern w:val="0"/>
          <w:sz w:val="20"/>
          <w:szCs w:val="20"/>
        </w:rPr>
      </w:pPr>
    </w:p>
    <w:p w14:paraId="4DFFED0C" w14:textId="13DD0865" w:rsidR="00BF2E0B" w:rsidRDefault="00BF2E0B" w:rsidP="00AD1CBA">
      <w:pPr>
        <w:autoSpaceDE w:val="0"/>
        <w:autoSpaceDN w:val="0"/>
        <w:adjustRightInd w:val="0"/>
        <w:jc w:val="center"/>
        <w:rPr>
          <w:rFonts w:ascii="ＭＳ Ｐゴシック" w:eastAsia="ＭＳ Ｐゴシック" w:hAnsi="ＭＳ Ｐゴシック" w:cs="YuGothic-Bold"/>
          <w:b/>
          <w:bCs/>
          <w:kern w:val="0"/>
          <w:sz w:val="20"/>
          <w:szCs w:val="20"/>
        </w:rPr>
      </w:pPr>
    </w:p>
    <w:p w14:paraId="7F0D4A86" w14:textId="0828C8DE" w:rsidR="00BF2E0B" w:rsidRDefault="00BF2E0B" w:rsidP="00AD1CBA">
      <w:pPr>
        <w:autoSpaceDE w:val="0"/>
        <w:autoSpaceDN w:val="0"/>
        <w:adjustRightInd w:val="0"/>
        <w:jc w:val="center"/>
        <w:rPr>
          <w:rFonts w:ascii="ＭＳ Ｐゴシック" w:eastAsia="ＭＳ Ｐゴシック" w:hAnsi="ＭＳ Ｐゴシック" w:cs="YuGothic-Bold"/>
          <w:b/>
          <w:bCs/>
          <w:kern w:val="0"/>
          <w:sz w:val="20"/>
          <w:szCs w:val="20"/>
        </w:rPr>
      </w:pPr>
    </w:p>
    <w:p w14:paraId="38A7B5E8" w14:textId="69F2E4E8" w:rsidR="00BF2E0B" w:rsidRDefault="00BF2E0B" w:rsidP="00AD1CBA">
      <w:pPr>
        <w:autoSpaceDE w:val="0"/>
        <w:autoSpaceDN w:val="0"/>
        <w:adjustRightInd w:val="0"/>
        <w:jc w:val="center"/>
        <w:rPr>
          <w:rFonts w:ascii="ＭＳ Ｐゴシック" w:eastAsia="ＭＳ Ｐゴシック" w:hAnsi="ＭＳ Ｐゴシック" w:cs="YuGothic-Bold"/>
          <w:b/>
          <w:bCs/>
          <w:kern w:val="0"/>
          <w:sz w:val="20"/>
          <w:szCs w:val="20"/>
        </w:rPr>
      </w:pPr>
    </w:p>
    <w:p w14:paraId="2366540F" w14:textId="20955EA8" w:rsidR="00BF2E0B" w:rsidRDefault="00BF2E0B" w:rsidP="00AD1CBA">
      <w:pPr>
        <w:autoSpaceDE w:val="0"/>
        <w:autoSpaceDN w:val="0"/>
        <w:adjustRightInd w:val="0"/>
        <w:jc w:val="center"/>
        <w:rPr>
          <w:rFonts w:ascii="ＭＳ Ｐゴシック" w:eastAsia="ＭＳ Ｐゴシック" w:hAnsi="ＭＳ Ｐゴシック" w:cs="YuGothic-Bold"/>
          <w:b/>
          <w:bCs/>
          <w:kern w:val="0"/>
          <w:sz w:val="20"/>
          <w:szCs w:val="20"/>
        </w:rPr>
      </w:pPr>
    </w:p>
    <w:p w14:paraId="5093D30F" w14:textId="1EC2E3F8" w:rsidR="008D2347" w:rsidRDefault="008D2347" w:rsidP="00AD1CBA">
      <w:pPr>
        <w:autoSpaceDE w:val="0"/>
        <w:autoSpaceDN w:val="0"/>
        <w:adjustRightInd w:val="0"/>
        <w:jc w:val="center"/>
        <w:rPr>
          <w:rFonts w:ascii="ＭＳ Ｐゴシック" w:eastAsia="ＭＳ Ｐゴシック" w:hAnsi="ＭＳ Ｐゴシック" w:cs="YuGothic-Bold"/>
          <w:b/>
          <w:bCs/>
          <w:kern w:val="0"/>
          <w:sz w:val="20"/>
          <w:szCs w:val="20"/>
        </w:rPr>
      </w:pPr>
    </w:p>
    <w:p w14:paraId="3A5E12B3" w14:textId="4C049D99" w:rsidR="00892BF1" w:rsidRPr="0080743D" w:rsidRDefault="00892BF1" w:rsidP="00C054AF">
      <w:pPr>
        <w:autoSpaceDE w:val="0"/>
        <w:autoSpaceDN w:val="0"/>
        <w:spacing w:line="-240" w:lineRule="auto"/>
        <w:jc w:val="left"/>
        <w:rPr>
          <w:rFonts w:ascii="ＭＳ Ｐゴシック" w:eastAsia="ＭＳ Ｐゴシック" w:hAnsi="ＭＳ Ｐゴシック" w:cs="YuGothic-Regular"/>
          <w:color w:val="FF0000"/>
          <w:kern w:val="0"/>
          <w:sz w:val="18"/>
          <w:szCs w:val="18"/>
        </w:rPr>
      </w:pPr>
      <w:r w:rsidRPr="008C7EA3">
        <w:rPr>
          <w:rFonts w:ascii="ＭＳ Ｐゴシック" w:eastAsia="ＭＳ Ｐゴシック" w:hAnsi="ＭＳ Ｐゴシック" w:cs="YuGothic-Regular" w:hint="eastAsia"/>
          <w:kern w:val="0"/>
          <w:sz w:val="18"/>
          <w:szCs w:val="18"/>
        </w:rPr>
        <w:t>※問</w:t>
      </w:r>
      <w:r w:rsidRPr="008C7EA3">
        <w:rPr>
          <w:rFonts w:ascii="ＭＳ Ｐゴシック" w:eastAsia="ＭＳ Ｐゴシック" w:hAnsi="ＭＳ Ｐゴシック" w:cs="YuGothic-Regular"/>
          <w:kern w:val="0"/>
          <w:sz w:val="18"/>
          <w:szCs w:val="18"/>
        </w:rPr>
        <w:t>50</w:t>
      </w:r>
      <w:r w:rsidRPr="008C7EA3">
        <w:rPr>
          <w:rFonts w:ascii="ＭＳ Ｐゴシック" w:eastAsia="ＭＳ Ｐゴシック" w:hAnsi="ＭＳ Ｐゴシック" w:cs="YuGothic-Regular" w:hint="eastAsia"/>
          <w:kern w:val="0"/>
          <w:sz w:val="18"/>
          <w:szCs w:val="18"/>
        </w:rPr>
        <w:t>集計から除外：無回答</w:t>
      </w:r>
      <w:r w:rsidRPr="008D2347">
        <w:rPr>
          <w:rFonts w:ascii="ＭＳ Ｐゴシック" w:eastAsia="ＭＳ Ｐゴシック" w:hAnsi="ＭＳ Ｐゴシック" w:cs="YuGothic-Regular" w:hint="eastAsia"/>
          <w:kern w:val="0"/>
          <w:sz w:val="18"/>
          <w:szCs w:val="18"/>
        </w:rPr>
        <w:t>（</w:t>
      </w:r>
      <w:r w:rsidRPr="008D2347">
        <w:rPr>
          <w:rFonts w:ascii="ＭＳ Ｐゴシック" w:eastAsia="ＭＳ Ｐゴシック" w:hAnsi="ＭＳ Ｐゴシック" w:cs="YuGothic-Regular"/>
          <w:kern w:val="0"/>
          <w:sz w:val="18"/>
          <w:szCs w:val="18"/>
        </w:rPr>
        <w:t>n=</w:t>
      </w:r>
      <w:r w:rsidR="008D2347" w:rsidRPr="008D2347">
        <w:rPr>
          <w:rFonts w:ascii="ＭＳ Ｐゴシック" w:eastAsia="ＭＳ Ｐゴシック" w:hAnsi="ＭＳ Ｐゴシック" w:cs="YuGothic-Regular" w:hint="eastAsia"/>
          <w:kern w:val="0"/>
          <w:sz w:val="18"/>
          <w:szCs w:val="18"/>
        </w:rPr>
        <w:t>19</w:t>
      </w:r>
      <w:r w:rsidRPr="008D2347">
        <w:rPr>
          <w:rFonts w:ascii="ＭＳ Ｐゴシック" w:eastAsia="ＭＳ Ｐゴシック" w:hAnsi="ＭＳ Ｐゴシック" w:cs="YuGothic-Regular" w:hint="eastAsia"/>
          <w:kern w:val="0"/>
          <w:sz w:val="18"/>
          <w:szCs w:val="18"/>
        </w:rPr>
        <w:t>）</w:t>
      </w:r>
    </w:p>
    <w:p w14:paraId="2C0767B0" w14:textId="64D539D1" w:rsidR="00892BF1" w:rsidRPr="008C7EA3" w:rsidRDefault="00892BF1">
      <w:pPr>
        <w:widowControl/>
        <w:jc w:val="left"/>
        <w:rPr>
          <w:rFonts w:ascii="ＭＳ Ｐゴシック" w:eastAsia="ＭＳ Ｐゴシック" w:hAnsi="ＭＳ Ｐゴシック" w:cs="YuGothic-Regular"/>
          <w:kern w:val="0"/>
          <w:sz w:val="18"/>
          <w:szCs w:val="18"/>
        </w:rPr>
      </w:pPr>
    </w:p>
    <w:p w14:paraId="10654B5E" w14:textId="79602448" w:rsidR="00892BF1" w:rsidRPr="008C7EA3" w:rsidRDefault="00892BF1" w:rsidP="00892BF1">
      <w:pPr>
        <w:autoSpaceDE w:val="0"/>
        <w:autoSpaceDN w:val="0"/>
        <w:adjustRightInd w:val="0"/>
        <w:jc w:val="left"/>
        <w:rPr>
          <w:rFonts w:ascii="ＭＳ Ｐゴシック" w:eastAsia="ＭＳ Ｐゴシック" w:hAnsi="ＭＳ Ｐゴシック" w:cs="YuGothic-Bold"/>
          <w:b/>
          <w:bCs/>
          <w:kern w:val="0"/>
          <w:szCs w:val="21"/>
        </w:rPr>
      </w:pPr>
      <w:r w:rsidRPr="008C7EA3">
        <w:rPr>
          <w:rFonts w:ascii="ＭＳ Ｐゴシック" w:eastAsia="ＭＳ Ｐゴシック" w:hAnsi="ＭＳ Ｐゴシック" w:cs="YuGothic-Bold" w:hint="eastAsia"/>
          <w:b/>
          <w:bCs/>
          <w:kern w:val="0"/>
          <w:szCs w:val="21"/>
        </w:rPr>
        <w:t>【ギャンブル等依存が疑われる者におけるコロナ禍のインターネットを使ったギャンブル</w:t>
      </w:r>
      <w:r w:rsidR="009E1994">
        <w:rPr>
          <w:rFonts w:ascii="ＭＳ Ｐゴシック" w:eastAsia="ＭＳ Ｐゴシック" w:hAnsi="ＭＳ Ｐゴシック" w:cs="YuGothic-Bold" w:hint="eastAsia"/>
          <w:b/>
          <w:bCs/>
          <w:kern w:val="0"/>
          <w:szCs w:val="21"/>
        </w:rPr>
        <w:t>等</w:t>
      </w:r>
      <w:r w:rsidRPr="008C7EA3">
        <w:rPr>
          <w:rFonts w:ascii="ＭＳ Ｐゴシック" w:eastAsia="ＭＳ Ｐゴシック" w:hAnsi="ＭＳ Ｐゴシック" w:cs="YuGothic-Bold" w:hint="eastAsia"/>
          <w:b/>
          <w:bCs/>
          <w:kern w:val="0"/>
          <w:szCs w:val="21"/>
        </w:rPr>
        <w:t>】</w:t>
      </w:r>
    </w:p>
    <w:p w14:paraId="0C771577" w14:textId="4C1BBB10" w:rsidR="00892BF1"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過去</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年間にギャンブル</w:t>
      </w:r>
      <w:r w:rsidR="009E1994">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経験のある者で</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問</w:t>
      </w:r>
      <w:r w:rsidRPr="008C7EA3">
        <w:rPr>
          <w:rFonts w:ascii="ＭＳ Ｐゴシック" w:eastAsia="ＭＳ Ｐゴシック" w:hAnsi="ＭＳ Ｐゴシック" w:cs="YuGothic-Regular"/>
          <w:kern w:val="0"/>
          <w:szCs w:val="21"/>
        </w:rPr>
        <w:t>50</w:t>
      </w:r>
      <w:r w:rsidRPr="008C7EA3">
        <w:rPr>
          <w:rFonts w:ascii="ＭＳ Ｐゴシック" w:eastAsia="ＭＳ Ｐゴシック" w:hAnsi="ＭＳ Ｐゴシック" w:cs="YuGothic-Regular" w:hint="eastAsia"/>
          <w:kern w:val="0"/>
          <w:szCs w:val="21"/>
        </w:rPr>
        <w:t>に有効回答した者</w:t>
      </w:r>
      <w:r w:rsidRPr="008D2347">
        <w:rPr>
          <w:rFonts w:ascii="ＭＳ Ｐゴシック" w:eastAsia="ＭＳ Ｐゴシック" w:hAnsi="ＭＳ Ｐゴシック" w:cs="YuGothic-Regular" w:hint="eastAsia"/>
          <w:kern w:val="0"/>
          <w:szCs w:val="21"/>
        </w:rPr>
        <w:t>（</w:t>
      </w:r>
      <w:r w:rsidR="00187A69">
        <w:rPr>
          <w:rFonts w:ascii="ＭＳ Ｐゴシック" w:eastAsia="ＭＳ Ｐゴシック" w:hAnsi="ＭＳ Ｐゴシック" w:cs="YuGothic-Regular"/>
          <w:kern w:val="0"/>
          <w:szCs w:val="21"/>
        </w:rPr>
        <w:t>n</w:t>
      </w:r>
      <w:r w:rsidRPr="008D2347">
        <w:rPr>
          <w:rFonts w:ascii="ＭＳ Ｐゴシック" w:eastAsia="ＭＳ Ｐゴシック" w:hAnsi="ＭＳ Ｐゴシック" w:cs="YuGothic-Regular"/>
          <w:kern w:val="0"/>
          <w:szCs w:val="21"/>
        </w:rPr>
        <w:t>=</w:t>
      </w:r>
      <w:r w:rsidR="008D2347" w:rsidRPr="008D2347">
        <w:rPr>
          <w:rFonts w:ascii="ＭＳ Ｐゴシック" w:eastAsia="ＭＳ Ｐゴシック" w:hAnsi="ＭＳ Ｐゴシック" w:cs="YuGothic-Regular" w:hint="eastAsia"/>
          <w:kern w:val="0"/>
          <w:szCs w:val="21"/>
        </w:rPr>
        <w:t>452</w:t>
      </w:r>
      <w:r w:rsidRPr="008D2347">
        <w:rPr>
          <w:rFonts w:ascii="ＭＳ Ｐゴシック" w:eastAsia="ＭＳ Ｐゴシック" w:hAnsi="ＭＳ Ｐゴシック" w:cs="YuGothic-Regular" w:hint="eastAsia"/>
          <w:kern w:val="0"/>
          <w:szCs w:val="21"/>
        </w:rPr>
        <w:t>）を</w:t>
      </w:r>
      <w:r w:rsidRPr="008C7EA3">
        <w:rPr>
          <w:rFonts w:ascii="ＭＳ Ｐゴシック" w:eastAsia="ＭＳ Ｐゴシック" w:hAnsi="ＭＳ Ｐゴシック" w:cs="YuGothic-Regular" w:hint="eastAsia"/>
          <w:kern w:val="0"/>
          <w:szCs w:val="21"/>
        </w:rPr>
        <w:t>対象に</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SOGS</w:t>
      </w:r>
      <w:r w:rsidRPr="008C7EA3">
        <w:rPr>
          <w:rFonts w:ascii="ＭＳ Ｐゴシック" w:eastAsia="ＭＳ Ｐゴシック" w:hAnsi="ＭＳ Ｐゴシック" w:cs="YuGothic-Regular" w:hint="eastAsia"/>
          <w:kern w:val="0"/>
          <w:szCs w:val="21"/>
        </w:rPr>
        <w:t>得点区分でインターネットギャンブル</w:t>
      </w:r>
      <w:r w:rsidR="00D00010">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利用の変化について比較した。</w:t>
      </w:r>
    </w:p>
    <w:p w14:paraId="0AA3F4F7" w14:textId="77777777" w:rsidR="00622670" w:rsidRPr="008C7EA3" w:rsidRDefault="00622670"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515BB775" w14:textId="0850B23C" w:rsidR="00892BF1" w:rsidRPr="00260A45" w:rsidRDefault="00892BF1" w:rsidP="004E31F6">
      <w:pPr>
        <w:autoSpaceDE w:val="0"/>
        <w:autoSpaceDN w:val="0"/>
        <w:adjustRightInd w:val="0"/>
        <w:ind w:firstLineChars="100" w:firstLine="213"/>
        <w:jc w:val="left"/>
        <w:rPr>
          <w:rFonts w:ascii="ＭＳ Ｐゴシック" w:eastAsia="ＭＳ Ｐゴシック" w:hAnsi="ＭＳ Ｐゴシック" w:cs="YuGothic-Regular"/>
          <w:color w:val="FF0000"/>
          <w:kern w:val="0"/>
          <w:szCs w:val="21"/>
        </w:rPr>
      </w:pPr>
      <w:r w:rsidRPr="008C7EA3">
        <w:rPr>
          <w:rFonts w:ascii="ＭＳ Ｐゴシック" w:eastAsia="ＭＳ Ｐゴシック" w:hAnsi="ＭＳ Ｐゴシック" w:cs="YuGothic-Regular" w:hint="eastAsia"/>
          <w:kern w:val="0"/>
          <w:szCs w:val="21"/>
        </w:rPr>
        <w:t>インターネットを使ったギャンブル</w:t>
      </w:r>
      <w:r w:rsidR="00D00010">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を「し</w:t>
      </w:r>
      <w:r w:rsidRPr="00744BC1">
        <w:rPr>
          <w:rFonts w:ascii="ＭＳ Ｐゴシック" w:eastAsia="ＭＳ Ｐゴシック" w:hAnsi="ＭＳ Ｐゴシック" w:cs="YuGothic-Regular" w:hint="eastAsia"/>
          <w:kern w:val="0"/>
          <w:szCs w:val="21"/>
        </w:rPr>
        <w:t>たことがない」と回答したのは</w:t>
      </w:r>
      <w:r w:rsidR="00305E14">
        <w:rPr>
          <w:rFonts w:ascii="ＭＳ Ｐゴシック" w:eastAsia="ＭＳ Ｐゴシック" w:hAnsi="ＭＳ Ｐゴシック" w:cs="YuGothic-Regular" w:hint="eastAsia"/>
          <w:kern w:val="0"/>
          <w:szCs w:val="21"/>
        </w:rPr>
        <w:t>、</w:t>
      </w:r>
      <w:r w:rsidRPr="00744BC1">
        <w:rPr>
          <w:rFonts w:ascii="ＭＳ Ｐゴシック" w:eastAsia="ＭＳ Ｐゴシック" w:hAnsi="ＭＳ Ｐゴシック" w:cs="YuGothic-Regular"/>
          <w:kern w:val="0"/>
          <w:szCs w:val="21"/>
        </w:rPr>
        <w:t>SOGS</w:t>
      </w:r>
      <w:r w:rsidR="00BF2E0B">
        <w:rPr>
          <w:rFonts w:ascii="ＭＳ Ｐゴシック" w:eastAsia="ＭＳ Ｐゴシック" w:hAnsi="ＭＳ Ｐゴシック" w:cs="YuGothic-Regular"/>
          <w:kern w:val="0"/>
          <w:szCs w:val="21"/>
        </w:rPr>
        <w:t xml:space="preserve"> </w:t>
      </w:r>
      <w:r w:rsidRPr="00744BC1">
        <w:rPr>
          <w:rFonts w:ascii="ＭＳ Ｐゴシック" w:eastAsia="ＭＳ Ｐゴシック" w:hAnsi="ＭＳ Ｐゴシック" w:cs="YuGothic-Regular"/>
          <w:kern w:val="0"/>
          <w:szCs w:val="21"/>
        </w:rPr>
        <w:t>5</w:t>
      </w:r>
      <w:r w:rsidRPr="00744BC1">
        <w:rPr>
          <w:rFonts w:ascii="ＭＳ Ｐゴシック" w:eastAsia="ＭＳ Ｐゴシック" w:hAnsi="ＭＳ Ｐゴシック" w:cs="YuGothic-Regular" w:hint="eastAsia"/>
          <w:kern w:val="0"/>
          <w:szCs w:val="21"/>
        </w:rPr>
        <w:t>点未満の群では</w:t>
      </w:r>
      <w:r w:rsidR="00744BC1" w:rsidRPr="00744BC1">
        <w:rPr>
          <w:rFonts w:ascii="ＭＳ Ｐゴシック" w:eastAsia="ＭＳ Ｐゴシック" w:hAnsi="ＭＳ Ｐゴシック" w:cs="YuGothic-Regular" w:hint="eastAsia"/>
          <w:kern w:val="0"/>
          <w:szCs w:val="21"/>
        </w:rPr>
        <w:t>69</w:t>
      </w:r>
      <w:r w:rsidRPr="00744BC1">
        <w:rPr>
          <w:rFonts w:ascii="ＭＳ Ｐゴシック" w:eastAsia="ＭＳ Ｐゴシック" w:hAnsi="ＭＳ Ｐゴシック" w:cs="YuGothic-Regular"/>
          <w:kern w:val="0"/>
          <w:szCs w:val="21"/>
        </w:rPr>
        <w:t>.</w:t>
      </w:r>
      <w:r w:rsidR="00744BC1" w:rsidRPr="00744BC1">
        <w:rPr>
          <w:rFonts w:ascii="ＭＳ Ｐゴシック" w:eastAsia="ＭＳ Ｐゴシック" w:hAnsi="ＭＳ Ｐゴシック" w:cs="YuGothic-Regular" w:hint="eastAsia"/>
          <w:kern w:val="0"/>
          <w:szCs w:val="21"/>
        </w:rPr>
        <w:t>5</w:t>
      </w:r>
      <w:r w:rsidRPr="00744BC1">
        <w:rPr>
          <w:rFonts w:ascii="ＭＳ Ｐゴシック" w:eastAsia="ＭＳ Ｐゴシック" w:hAnsi="ＭＳ Ｐゴシック" w:cs="YuGothic-Regular"/>
          <w:kern w:val="0"/>
          <w:szCs w:val="21"/>
        </w:rPr>
        <w:t>%</w:t>
      </w:r>
      <w:r w:rsidR="00305E14">
        <w:rPr>
          <w:rFonts w:ascii="ＭＳ Ｐゴシック" w:eastAsia="ＭＳ Ｐゴシック" w:hAnsi="ＭＳ Ｐゴシック" w:cs="YuGothic-Regular" w:hint="eastAsia"/>
          <w:kern w:val="0"/>
          <w:szCs w:val="21"/>
        </w:rPr>
        <w:t>、</w:t>
      </w:r>
      <w:r w:rsidRPr="00744BC1">
        <w:rPr>
          <w:rFonts w:ascii="ＭＳ Ｐゴシック" w:eastAsia="ＭＳ Ｐゴシック" w:hAnsi="ＭＳ Ｐゴシック" w:cs="YuGothic-Regular"/>
          <w:kern w:val="0"/>
          <w:szCs w:val="21"/>
        </w:rPr>
        <w:t>SOGS</w:t>
      </w:r>
      <w:r w:rsidR="00BF2E0B">
        <w:rPr>
          <w:rFonts w:ascii="ＭＳ Ｐゴシック" w:eastAsia="ＭＳ Ｐゴシック" w:hAnsi="ＭＳ Ｐゴシック" w:cs="YuGothic-Regular"/>
          <w:kern w:val="0"/>
          <w:szCs w:val="21"/>
        </w:rPr>
        <w:t xml:space="preserve"> </w:t>
      </w:r>
      <w:r w:rsidRPr="00744BC1">
        <w:rPr>
          <w:rFonts w:ascii="ＭＳ Ｐゴシック" w:eastAsia="ＭＳ Ｐゴシック" w:hAnsi="ＭＳ Ｐゴシック" w:cs="YuGothic-Regular"/>
          <w:kern w:val="0"/>
          <w:szCs w:val="21"/>
        </w:rPr>
        <w:t>5</w:t>
      </w:r>
      <w:r w:rsidRPr="00744BC1">
        <w:rPr>
          <w:rFonts w:ascii="ＭＳ Ｐゴシック" w:eastAsia="ＭＳ Ｐゴシック" w:hAnsi="ＭＳ Ｐゴシック" w:cs="YuGothic-Regular" w:hint="eastAsia"/>
          <w:kern w:val="0"/>
          <w:szCs w:val="21"/>
        </w:rPr>
        <w:t>点以上の群では</w:t>
      </w:r>
      <w:r w:rsidRPr="00744BC1">
        <w:rPr>
          <w:rFonts w:ascii="ＭＳ Ｐゴシック" w:eastAsia="ＭＳ Ｐゴシック" w:hAnsi="ＭＳ Ｐゴシック" w:cs="YuGothic-Regular"/>
          <w:kern w:val="0"/>
          <w:szCs w:val="21"/>
        </w:rPr>
        <w:t>6</w:t>
      </w:r>
      <w:r w:rsidR="00744BC1" w:rsidRPr="00744BC1">
        <w:rPr>
          <w:rFonts w:ascii="ＭＳ Ｐゴシック" w:eastAsia="ＭＳ Ｐゴシック" w:hAnsi="ＭＳ Ｐゴシック" w:cs="YuGothic-Regular" w:hint="eastAsia"/>
          <w:kern w:val="0"/>
          <w:szCs w:val="21"/>
        </w:rPr>
        <w:t>3</w:t>
      </w:r>
      <w:r w:rsidRPr="00744BC1">
        <w:rPr>
          <w:rFonts w:ascii="ＭＳ Ｐゴシック" w:eastAsia="ＭＳ Ｐゴシック" w:hAnsi="ＭＳ Ｐゴシック" w:cs="YuGothic-Regular"/>
          <w:kern w:val="0"/>
          <w:szCs w:val="21"/>
        </w:rPr>
        <w:t>.</w:t>
      </w:r>
      <w:r w:rsidR="00744BC1" w:rsidRPr="00744BC1">
        <w:rPr>
          <w:rFonts w:ascii="ＭＳ Ｐゴシック" w:eastAsia="ＭＳ Ｐゴシック" w:hAnsi="ＭＳ Ｐゴシック" w:cs="YuGothic-Regular" w:hint="eastAsia"/>
          <w:kern w:val="0"/>
          <w:szCs w:val="21"/>
        </w:rPr>
        <w:t>6</w:t>
      </w:r>
      <w:r w:rsidRPr="00744BC1">
        <w:rPr>
          <w:rFonts w:ascii="ＭＳ Ｐゴシック" w:eastAsia="ＭＳ Ｐゴシック" w:hAnsi="ＭＳ Ｐゴシック" w:cs="YuGothic-Regular"/>
          <w:kern w:val="0"/>
          <w:szCs w:val="21"/>
        </w:rPr>
        <w:t>%</w:t>
      </w:r>
      <w:r w:rsidRPr="00744BC1">
        <w:rPr>
          <w:rFonts w:ascii="ＭＳ Ｐゴシック" w:eastAsia="ＭＳ Ｐゴシック" w:hAnsi="ＭＳ Ｐゴシック" w:cs="YuGothic-Regular" w:hint="eastAsia"/>
          <w:kern w:val="0"/>
          <w:szCs w:val="21"/>
        </w:rPr>
        <w:t>であり</w:t>
      </w:r>
      <w:r w:rsidR="00305E14">
        <w:rPr>
          <w:rFonts w:ascii="ＭＳ Ｐゴシック" w:eastAsia="ＭＳ Ｐゴシック" w:hAnsi="ＭＳ Ｐゴシック" w:cs="YuGothic-Regular" w:hint="eastAsia"/>
          <w:kern w:val="0"/>
          <w:szCs w:val="21"/>
        </w:rPr>
        <w:t>、</w:t>
      </w:r>
      <w:r w:rsidRPr="00744BC1">
        <w:rPr>
          <w:rFonts w:ascii="ＭＳ Ｐゴシック" w:eastAsia="ＭＳ Ｐゴシック" w:hAnsi="ＭＳ Ｐゴシック" w:cs="YuGothic-Regular"/>
          <w:kern w:val="0"/>
          <w:szCs w:val="21"/>
        </w:rPr>
        <w:t>SOGS5</w:t>
      </w:r>
      <w:r w:rsidRPr="00744BC1">
        <w:rPr>
          <w:rFonts w:ascii="ＭＳ Ｐゴシック" w:eastAsia="ＭＳ Ｐゴシック" w:hAnsi="ＭＳ Ｐゴシック" w:cs="YuGothic-Regular" w:hint="eastAsia"/>
          <w:kern w:val="0"/>
          <w:szCs w:val="21"/>
        </w:rPr>
        <w:t>点以上の者でインターネットギャンブル</w:t>
      </w:r>
      <w:r w:rsidR="00D00010">
        <w:rPr>
          <w:rFonts w:ascii="ＭＳ Ｐゴシック" w:eastAsia="ＭＳ Ｐゴシック" w:hAnsi="ＭＳ Ｐゴシック" w:cs="YuGothic-Regular" w:hint="eastAsia"/>
          <w:kern w:val="0"/>
          <w:szCs w:val="21"/>
        </w:rPr>
        <w:t>等</w:t>
      </w:r>
      <w:r w:rsidRPr="00744BC1">
        <w:rPr>
          <w:rFonts w:ascii="ＭＳ Ｐゴシック" w:eastAsia="ＭＳ Ｐゴシック" w:hAnsi="ＭＳ Ｐゴシック" w:cs="YuGothic-Regular" w:hint="eastAsia"/>
          <w:kern w:val="0"/>
          <w:szCs w:val="21"/>
        </w:rPr>
        <w:t>の利用経験がある者が多かった。</w:t>
      </w:r>
    </w:p>
    <w:p w14:paraId="4ED3B5EF" w14:textId="77777777" w:rsidR="00622670" w:rsidRPr="008C7EA3" w:rsidRDefault="00622670"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p>
    <w:p w14:paraId="634CAD15" w14:textId="3535744A" w:rsidR="00892BF1" w:rsidRPr="0034622F" w:rsidRDefault="00892BF1" w:rsidP="004E31F6">
      <w:pPr>
        <w:autoSpaceDE w:val="0"/>
        <w:autoSpaceDN w:val="0"/>
        <w:adjustRightInd w:val="0"/>
        <w:ind w:firstLineChars="100" w:firstLine="213"/>
        <w:jc w:val="left"/>
        <w:rPr>
          <w:rFonts w:ascii="ＭＳ Ｐゴシック" w:eastAsia="ＭＳ Ｐゴシック" w:hAnsi="ＭＳ Ｐゴシック" w:cs="YuGothic-Regular"/>
          <w:kern w:val="0"/>
          <w:szCs w:val="21"/>
        </w:rPr>
      </w:pPr>
      <w:r w:rsidRPr="008C7EA3">
        <w:rPr>
          <w:rFonts w:ascii="ＭＳ Ｐゴシック" w:eastAsia="ＭＳ Ｐゴシック" w:hAnsi="ＭＳ Ｐゴシック" w:cs="YuGothic-Regular" w:hint="eastAsia"/>
          <w:kern w:val="0"/>
          <w:szCs w:val="21"/>
        </w:rPr>
        <w:t>新型コロナウイルス感染症拡大前の令和</w:t>
      </w:r>
      <w:r w:rsidRPr="008C7EA3">
        <w:rPr>
          <w:rFonts w:ascii="ＭＳ Ｐゴシック" w:eastAsia="ＭＳ Ｐゴシック" w:hAnsi="ＭＳ Ｐゴシック" w:cs="YuGothic-Regular"/>
          <w:kern w:val="0"/>
          <w:szCs w:val="21"/>
        </w:rPr>
        <w:t>2</w:t>
      </w:r>
      <w:r w:rsidRPr="008C7EA3">
        <w:rPr>
          <w:rFonts w:ascii="ＭＳ Ｐゴシック" w:eastAsia="ＭＳ Ｐゴシック" w:hAnsi="ＭＳ Ｐゴシック" w:cs="YuGothic-Regular" w:hint="eastAsia"/>
          <w:kern w:val="0"/>
          <w:szCs w:val="21"/>
        </w:rPr>
        <w:t>年</w:t>
      </w:r>
      <w:r w:rsidRPr="008C7EA3">
        <w:rPr>
          <w:rFonts w:ascii="ＭＳ Ｐゴシック" w:eastAsia="ＭＳ Ｐゴシック" w:hAnsi="ＭＳ Ｐゴシック" w:cs="YuGothic-Regular"/>
          <w:kern w:val="0"/>
          <w:szCs w:val="21"/>
        </w:rPr>
        <w:t>1</w:t>
      </w:r>
      <w:r w:rsidRPr="008C7EA3">
        <w:rPr>
          <w:rFonts w:ascii="ＭＳ Ｐゴシック" w:eastAsia="ＭＳ Ｐゴシック" w:hAnsi="ＭＳ Ｐゴシック" w:cs="YuGothic-Regular" w:hint="eastAsia"/>
          <w:kern w:val="0"/>
          <w:szCs w:val="21"/>
        </w:rPr>
        <w:t>月時点と比較し</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インターネットを使ったギャンブル</w:t>
      </w:r>
      <w:r w:rsidR="00D00010">
        <w:rPr>
          <w:rFonts w:ascii="ＭＳ Ｐゴシック" w:eastAsia="ＭＳ Ｐゴシック" w:hAnsi="ＭＳ Ｐゴシック" w:cs="YuGothic-Regular" w:hint="eastAsia"/>
          <w:kern w:val="0"/>
          <w:szCs w:val="21"/>
        </w:rPr>
        <w:t>等</w:t>
      </w:r>
      <w:r w:rsidRPr="008C7EA3">
        <w:rPr>
          <w:rFonts w:ascii="ＭＳ Ｐゴシック" w:eastAsia="ＭＳ Ｐゴシック" w:hAnsi="ＭＳ Ｐゴシック" w:cs="YuGothic-Regular" w:hint="eastAsia"/>
          <w:kern w:val="0"/>
          <w:szCs w:val="21"/>
        </w:rPr>
        <w:t>を「する機会が増えた」との回答は</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kern w:val="0"/>
          <w:szCs w:val="21"/>
        </w:rPr>
        <w:t>SOGS</w:t>
      </w:r>
      <w:r w:rsidR="00BF2E0B">
        <w:rPr>
          <w:rFonts w:ascii="ＭＳ Ｐゴシック" w:eastAsia="ＭＳ Ｐゴシック" w:hAnsi="ＭＳ Ｐゴシック" w:cs="YuGothic-Regular"/>
          <w:kern w:val="0"/>
          <w:szCs w:val="21"/>
        </w:rPr>
        <w:t xml:space="preserve"> </w:t>
      </w:r>
      <w:r w:rsidRPr="008C7EA3">
        <w:rPr>
          <w:rFonts w:ascii="ＭＳ Ｐゴシック" w:eastAsia="ＭＳ Ｐゴシック" w:hAnsi="ＭＳ Ｐゴシック" w:cs="YuGothic-Regular"/>
          <w:kern w:val="0"/>
          <w:szCs w:val="21"/>
        </w:rPr>
        <w:t>5</w:t>
      </w:r>
      <w:r w:rsidRPr="008C7EA3">
        <w:rPr>
          <w:rFonts w:ascii="ＭＳ Ｐゴシック" w:eastAsia="ＭＳ Ｐゴシック" w:hAnsi="ＭＳ Ｐゴシック" w:cs="YuGothic-Regular" w:hint="eastAsia"/>
          <w:kern w:val="0"/>
          <w:szCs w:val="21"/>
        </w:rPr>
        <w:t>点未</w:t>
      </w:r>
      <w:r w:rsidRPr="00744BC1">
        <w:rPr>
          <w:rFonts w:ascii="ＭＳ Ｐゴシック" w:eastAsia="ＭＳ Ｐゴシック" w:hAnsi="ＭＳ Ｐゴシック" w:cs="YuGothic-Regular" w:hint="eastAsia"/>
          <w:kern w:val="0"/>
          <w:szCs w:val="21"/>
        </w:rPr>
        <w:t>満では</w:t>
      </w:r>
      <w:r w:rsidR="00744BC1" w:rsidRPr="00744BC1">
        <w:rPr>
          <w:rFonts w:ascii="ＭＳ Ｐゴシック" w:eastAsia="ＭＳ Ｐゴシック" w:hAnsi="ＭＳ Ｐゴシック" w:cs="YuGothic-Regular" w:hint="eastAsia"/>
          <w:kern w:val="0"/>
          <w:szCs w:val="21"/>
        </w:rPr>
        <w:t>4</w:t>
      </w:r>
      <w:r w:rsidRPr="00744BC1">
        <w:rPr>
          <w:rFonts w:ascii="ＭＳ Ｐゴシック" w:eastAsia="ＭＳ Ｐゴシック" w:hAnsi="ＭＳ Ｐゴシック" w:cs="YuGothic-Regular"/>
          <w:kern w:val="0"/>
          <w:szCs w:val="21"/>
        </w:rPr>
        <w:t>.2%</w:t>
      </w:r>
      <w:r w:rsidRPr="00744BC1">
        <w:rPr>
          <w:rFonts w:ascii="ＭＳ Ｐゴシック" w:eastAsia="ＭＳ Ｐゴシック" w:hAnsi="ＭＳ Ｐゴシック" w:cs="YuGothic-Regular" w:hint="eastAsia"/>
          <w:kern w:val="0"/>
          <w:szCs w:val="21"/>
        </w:rPr>
        <w:t>で</w:t>
      </w:r>
      <w:r w:rsidR="00305E14">
        <w:rPr>
          <w:rFonts w:ascii="ＭＳ Ｐゴシック" w:eastAsia="ＭＳ Ｐゴシック" w:hAnsi="ＭＳ Ｐゴシック" w:cs="YuGothic-Regular" w:hint="eastAsia"/>
          <w:kern w:val="0"/>
          <w:szCs w:val="21"/>
        </w:rPr>
        <w:t>、</w:t>
      </w:r>
      <w:r w:rsidRPr="00744BC1">
        <w:rPr>
          <w:rFonts w:ascii="ＭＳ Ｐゴシック" w:eastAsia="ＭＳ Ｐゴシック" w:hAnsi="ＭＳ Ｐゴシック" w:cs="YuGothic-Regular"/>
          <w:kern w:val="0"/>
          <w:szCs w:val="21"/>
        </w:rPr>
        <w:t>SOGS</w:t>
      </w:r>
      <w:r w:rsidR="00BF2E0B">
        <w:rPr>
          <w:rFonts w:ascii="ＭＳ Ｐゴシック" w:eastAsia="ＭＳ Ｐゴシック" w:hAnsi="ＭＳ Ｐゴシック" w:cs="YuGothic-Regular"/>
          <w:kern w:val="0"/>
          <w:szCs w:val="21"/>
        </w:rPr>
        <w:t xml:space="preserve"> </w:t>
      </w:r>
      <w:r w:rsidRPr="00744BC1">
        <w:rPr>
          <w:rFonts w:ascii="ＭＳ Ｐゴシック" w:eastAsia="ＭＳ Ｐゴシック" w:hAnsi="ＭＳ Ｐゴシック" w:cs="YuGothic-Regular"/>
          <w:kern w:val="0"/>
          <w:szCs w:val="21"/>
        </w:rPr>
        <w:t>5</w:t>
      </w:r>
      <w:r w:rsidRPr="00744BC1">
        <w:rPr>
          <w:rFonts w:ascii="ＭＳ Ｐゴシック" w:eastAsia="ＭＳ Ｐゴシック" w:hAnsi="ＭＳ Ｐゴシック" w:cs="YuGothic-Regular" w:hint="eastAsia"/>
          <w:kern w:val="0"/>
          <w:szCs w:val="21"/>
        </w:rPr>
        <w:t>点以上では</w:t>
      </w:r>
      <w:r w:rsidR="00744BC1" w:rsidRPr="00744BC1">
        <w:rPr>
          <w:rFonts w:ascii="ＭＳ Ｐゴシック" w:eastAsia="ＭＳ Ｐゴシック" w:hAnsi="ＭＳ Ｐゴシック" w:cs="YuGothic-Regular" w:hint="eastAsia"/>
          <w:kern w:val="0"/>
          <w:szCs w:val="21"/>
        </w:rPr>
        <w:t>4</w:t>
      </w:r>
      <w:r w:rsidRPr="00744BC1">
        <w:rPr>
          <w:rFonts w:ascii="ＭＳ Ｐゴシック" w:eastAsia="ＭＳ Ｐゴシック" w:hAnsi="ＭＳ Ｐゴシック" w:cs="YuGothic-Regular"/>
          <w:kern w:val="0"/>
          <w:szCs w:val="21"/>
        </w:rPr>
        <w:t>.</w:t>
      </w:r>
      <w:r w:rsidR="00744BC1" w:rsidRPr="00744BC1">
        <w:rPr>
          <w:rFonts w:ascii="ＭＳ Ｐゴシック" w:eastAsia="ＭＳ Ｐゴシック" w:hAnsi="ＭＳ Ｐゴシック" w:cs="YuGothic-Regular" w:hint="eastAsia"/>
          <w:kern w:val="0"/>
          <w:szCs w:val="21"/>
        </w:rPr>
        <w:t>5</w:t>
      </w:r>
      <w:r w:rsidRPr="00744BC1">
        <w:rPr>
          <w:rFonts w:ascii="ＭＳ Ｐゴシック" w:eastAsia="ＭＳ Ｐゴシック" w:hAnsi="ＭＳ Ｐゴシック" w:cs="YuGothic-Regular"/>
          <w:kern w:val="0"/>
          <w:szCs w:val="21"/>
        </w:rPr>
        <w:t>%</w:t>
      </w:r>
      <w:r w:rsidRPr="00744BC1">
        <w:rPr>
          <w:rFonts w:ascii="ＭＳ Ｐゴシック" w:eastAsia="ＭＳ Ｐゴシック" w:hAnsi="ＭＳ Ｐゴシック" w:cs="YuGothic-Regular" w:hint="eastAsia"/>
          <w:kern w:val="0"/>
          <w:szCs w:val="21"/>
        </w:rPr>
        <w:t>で</w:t>
      </w:r>
      <w:r w:rsidR="00744BC1" w:rsidRPr="00744BC1">
        <w:rPr>
          <w:rFonts w:ascii="ＭＳ Ｐゴシック" w:eastAsia="ＭＳ Ｐゴシック" w:hAnsi="ＭＳ Ｐゴシック" w:cs="YuGothic-Regular" w:hint="eastAsia"/>
          <w:kern w:val="0"/>
          <w:szCs w:val="21"/>
        </w:rPr>
        <w:t>あった</w:t>
      </w:r>
      <w:r w:rsidRPr="00744BC1">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一方</w:t>
      </w:r>
      <w:r w:rsidR="00305E14">
        <w:rPr>
          <w:rFonts w:ascii="ＭＳ Ｐゴシック" w:eastAsia="ＭＳ Ｐゴシック" w:hAnsi="ＭＳ Ｐゴシック" w:cs="YuGothic-Regular" w:hint="eastAsia"/>
          <w:kern w:val="0"/>
          <w:szCs w:val="21"/>
        </w:rPr>
        <w:t>、</w:t>
      </w:r>
      <w:r w:rsidRPr="008C7EA3">
        <w:rPr>
          <w:rFonts w:ascii="ＭＳ Ｐゴシック" w:eastAsia="ＭＳ Ｐゴシック" w:hAnsi="ＭＳ Ｐゴシック" w:cs="YuGothic-Regular" w:hint="eastAsia"/>
          <w:kern w:val="0"/>
          <w:szCs w:val="21"/>
        </w:rPr>
        <w:t>「する機会が減った」と回答した割合</w:t>
      </w:r>
      <w:r w:rsidR="00AB6852">
        <w:rPr>
          <w:rFonts w:ascii="ＭＳ Ｐゴシック" w:eastAsia="ＭＳ Ｐゴシック" w:hAnsi="ＭＳ Ｐゴシック" w:cs="YuGothic-Regular" w:hint="eastAsia"/>
          <w:kern w:val="0"/>
          <w:szCs w:val="21"/>
        </w:rPr>
        <w:t>は</w:t>
      </w:r>
      <w:r w:rsidR="00305E14">
        <w:rPr>
          <w:rFonts w:ascii="ＭＳ Ｐゴシック" w:eastAsia="ＭＳ Ｐゴシック" w:hAnsi="ＭＳ Ｐゴシック" w:cs="YuGothic-Regular" w:hint="eastAsia"/>
          <w:kern w:val="0"/>
          <w:szCs w:val="21"/>
        </w:rPr>
        <w:t>、</w:t>
      </w:r>
      <w:r w:rsidR="00AB6852" w:rsidRPr="008C7EA3">
        <w:rPr>
          <w:rFonts w:ascii="ＭＳ Ｐゴシック" w:eastAsia="ＭＳ Ｐゴシック" w:hAnsi="ＭＳ Ｐゴシック" w:cs="YuGothic-Regular"/>
          <w:kern w:val="0"/>
          <w:szCs w:val="21"/>
        </w:rPr>
        <w:t>SOGS</w:t>
      </w:r>
      <w:r w:rsidR="00BF2E0B">
        <w:rPr>
          <w:rFonts w:ascii="ＭＳ Ｐゴシック" w:eastAsia="ＭＳ Ｐゴシック" w:hAnsi="ＭＳ Ｐゴシック" w:cs="YuGothic-Regular"/>
          <w:kern w:val="0"/>
          <w:szCs w:val="21"/>
        </w:rPr>
        <w:t xml:space="preserve"> </w:t>
      </w:r>
      <w:r w:rsidR="00AB6852" w:rsidRPr="008C7EA3">
        <w:rPr>
          <w:rFonts w:ascii="ＭＳ Ｐゴシック" w:eastAsia="ＭＳ Ｐゴシック" w:hAnsi="ＭＳ Ｐゴシック" w:cs="YuGothic-Regular"/>
          <w:kern w:val="0"/>
          <w:szCs w:val="21"/>
        </w:rPr>
        <w:t>5</w:t>
      </w:r>
      <w:r w:rsidR="00AB6852" w:rsidRPr="008C7EA3">
        <w:rPr>
          <w:rFonts w:ascii="ＭＳ Ｐゴシック" w:eastAsia="ＭＳ Ｐゴシック" w:hAnsi="ＭＳ Ｐゴシック" w:cs="YuGothic-Regular" w:hint="eastAsia"/>
          <w:kern w:val="0"/>
          <w:szCs w:val="21"/>
        </w:rPr>
        <w:t>点未</w:t>
      </w:r>
      <w:r w:rsidR="00AB6852" w:rsidRPr="00744BC1">
        <w:rPr>
          <w:rFonts w:ascii="ＭＳ Ｐゴシック" w:eastAsia="ＭＳ Ｐゴシック" w:hAnsi="ＭＳ Ｐゴシック" w:cs="YuGothic-Regular" w:hint="eastAsia"/>
          <w:kern w:val="0"/>
          <w:szCs w:val="21"/>
        </w:rPr>
        <w:t>満では</w:t>
      </w:r>
      <w:r w:rsidR="00AB6852">
        <w:rPr>
          <w:rFonts w:ascii="ＭＳ Ｐゴシック" w:eastAsia="ＭＳ Ｐゴシック" w:hAnsi="ＭＳ Ｐゴシック" w:cs="YuGothic-Regular" w:hint="eastAsia"/>
          <w:kern w:val="0"/>
          <w:szCs w:val="21"/>
        </w:rPr>
        <w:t>3</w:t>
      </w:r>
      <w:r w:rsidR="00AB6852" w:rsidRPr="00744BC1">
        <w:rPr>
          <w:rFonts w:ascii="ＭＳ Ｐゴシック" w:eastAsia="ＭＳ Ｐゴシック" w:hAnsi="ＭＳ Ｐゴシック" w:cs="YuGothic-Regular"/>
          <w:kern w:val="0"/>
          <w:szCs w:val="21"/>
        </w:rPr>
        <w:t>.</w:t>
      </w:r>
      <w:r w:rsidR="00AB6852">
        <w:rPr>
          <w:rFonts w:ascii="ＭＳ Ｐゴシック" w:eastAsia="ＭＳ Ｐゴシック" w:hAnsi="ＭＳ Ｐゴシック" w:cs="YuGothic-Regular" w:hint="eastAsia"/>
          <w:kern w:val="0"/>
          <w:szCs w:val="21"/>
        </w:rPr>
        <w:t>0</w:t>
      </w:r>
      <w:r w:rsidR="00AB6852" w:rsidRPr="00744BC1">
        <w:rPr>
          <w:rFonts w:ascii="ＭＳ Ｐゴシック" w:eastAsia="ＭＳ Ｐゴシック" w:hAnsi="ＭＳ Ｐゴシック" w:cs="YuGothic-Regular"/>
          <w:kern w:val="0"/>
          <w:szCs w:val="21"/>
        </w:rPr>
        <w:t>%</w:t>
      </w:r>
      <w:r w:rsidR="00AB6852" w:rsidRPr="00744BC1">
        <w:rPr>
          <w:rFonts w:ascii="ＭＳ Ｐゴシック" w:eastAsia="ＭＳ Ｐゴシック" w:hAnsi="ＭＳ Ｐゴシック" w:cs="YuGothic-Regular" w:hint="eastAsia"/>
          <w:kern w:val="0"/>
          <w:szCs w:val="21"/>
        </w:rPr>
        <w:t>で</w:t>
      </w:r>
      <w:r w:rsidR="00305E14">
        <w:rPr>
          <w:rFonts w:ascii="ＭＳ Ｐゴシック" w:eastAsia="ＭＳ Ｐゴシック" w:hAnsi="ＭＳ Ｐゴシック" w:cs="YuGothic-Regular" w:hint="eastAsia"/>
          <w:kern w:val="0"/>
          <w:szCs w:val="21"/>
        </w:rPr>
        <w:t>、</w:t>
      </w:r>
      <w:r w:rsidR="00AB6852" w:rsidRPr="0034622F">
        <w:rPr>
          <w:rFonts w:ascii="ＭＳ Ｐゴシック" w:eastAsia="ＭＳ Ｐゴシック" w:hAnsi="ＭＳ Ｐゴシック" w:cs="YuGothic-Regular"/>
          <w:kern w:val="0"/>
          <w:szCs w:val="21"/>
        </w:rPr>
        <w:t>SOGS</w:t>
      </w:r>
      <w:r w:rsidR="00BF2E0B">
        <w:rPr>
          <w:rFonts w:ascii="ＭＳ Ｐゴシック" w:eastAsia="ＭＳ Ｐゴシック" w:hAnsi="ＭＳ Ｐゴシック" w:cs="YuGothic-Regular"/>
          <w:kern w:val="0"/>
          <w:szCs w:val="21"/>
        </w:rPr>
        <w:t xml:space="preserve"> </w:t>
      </w:r>
      <w:r w:rsidR="00AB6852" w:rsidRPr="0034622F">
        <w:rPr>
          <w:rFonts w:ascii="ＭＳ Ｐゴシック" w:eastAsia="ＭＳ Ｐゴシック" w:hAnsi="ＭＳ Ｐゴシック" w:cs="YuGothic-Regular"/>
          <w:kern w:val="0"/>
          <w:szCs w:val="21"/>
        </w:rPr>
        <w:t>5</w:t>
      </w:r>
      <w:r w:rsidR="00AB6852" w:rsidRPr="0034622F">
        <w:rPr>
          <w:rFonts w:ascii="ＭＳ Ｐゴシック" w:eastAsia="ＭＳ Ｐゴシック" w:hAnsi="ＭＳ Ｐゴシック" w:cs="YuGothic-Regular" w:hint="eastAsia"/>
          <w:kern w:val="0"/>
          <w:szCs w:val="21"/>
        </w:rPr>
        <w:t>点以上では9</w:t>
      </w:r>
      <w:r w:rsidR="00AB6852" w:rsidRPr="0034622F">
        <w:rPr>
          <w:rFonts w:ascii="ＭＳ Ｐゴシック" w:eastAsia="ＭＳ Ｐゴシック" w:hAnsi="ＭＳ Ｐゴシック" w:cs="YuGothic-Regular"/>
          <w:kern w:val="0"/>
          <w:szCs w:val="21"/>
        </w:rPr>
        <w:t>.</w:t>
      </w:r>
      <w:r w:rsidR="00AB6852" w:rsidRPr="0034622F">
        <w:rPr>
          <w:rFonts w:ascii="ＭＳ Ｐゴシック" w:eastAsia="ＭＳ Ｐゴシック" w:hAnsi="ＭＳ Ｐゴシック" w:cs="YuGothic-Regular" w:hint="eastAsia"/>
          <w:kern w:val="0"/>
          <w:szCs w:val="21"/>
        </w:rPr>
        <w:t>1</w:t>
      </w:r>
      <w:r w:rsidR="00AB6852" w:rsidRPr="0034622F">
        <w:rPr>
          <w:rFonts w:ascii="ＭＳ Ｐゴシック" w:eastAsia="ＭＳ Ｐゴシック" w:hAnsi="ＭＳ Ｐゴシック" w:cs="YuGothic-Regular"/>
          <w:kern w:val="0"/>
          <w:szCs w:val="21"/>
        </w:rPr>
        <w:t>%</w:t>
      </w:r>
      <w:r w:rsidR="00AB6852" w:rsidRPr="0034622F">
        <w:rPr>
          <w:rFonts w:ascii="ＭＳ Ｐゴシック" w:eastAsia="ＭＳ Ｐゴシック" w:hAnsi="ＭＳ Ｐゴシック" w:cs="YuGothic-Regular" w:hint="eastAsia"/>
          <w:kern w:val="0"/>
          <w:szCs w:val="21"/>
        </w:rPr>
        <w:t>で</w:t>
      </w:r>
      <w:r w:rsidRPr="0034622F">
        <w:rPr>
          <w:rFonts w:ascii="ＭＳ Ｐゴシック" w:eastAsia="ＭＳ Ｐゴシック" w:hAnsi="ＭＳ Ｐゴシック" w:cs="YuGothic-Regular" w:hint="eastAsia"/>
          <w:kern w:val="0"/>
          <w:szCs w:val="21"/>
        </w:rPr>
        <w:t>有意</w:t>
      </w:r>
      <w:r w:rsidR="00AB6852" w:rsidRPr="0034622F">
        <w:rPr>
          <w:rFonts w:ascii="ＭＳ Ｐゴシック" w:eastAsia="ＭＳ Ｐゴシック" w:hAnsi="ＭＳ Ｐゴシック" w:cs="YuGothic-Regular" w:hint="eastAsia"/>
          <w:kern w:val="0"/>
          <w:szCs w:val="21"/>
        </w:rPr>
        <w:t>な差は認めなかった</w:t>
      </w:r>
      <w:r w:rsidRPr="0034622F">
        <w:rPr>
          <w:rFonts w:ascii="ＭＳ Ｐゴシック" w:eastAsia="ＭＳ Ｐゴシック" w:hAnsi="ＭＳ Ｐゴシック" w:cs="YuGothic-Regular" w:hint="eastAsia"/>
          <w:kern w:val="0"/>
          <w:szCs w:val="21"/>
        </w:rPr>
        <w:t>。</w:t>
      </w:r>
      <w:r w:rsidR="00622670" w:rsidRPr="0034622F">
        <w:rPr>
          <w:rFonts w:ascii="ＭＳ Ｐゴシック" w:eastAsia="ＭＳ Ｐゴシック" w:hAnsi="ＭＳ Ｐゴシック" w:cs="YuGothic-Regular"/>
          <w:kern w:val="0"/>
          <w:szCs w:val="21"/>
        </w:rPr>
        <w:br/>
      </w:r>
      <w:r w:rsidRPr="004F43B9">
        <w:rPr>
          <w:rFonts w:ascii="ＭＳ Ｐゴシック" w:eastAsia="ＭＳ Ｐゴシック" w:hAnsi="ＭＳ Ｐゴシック" w:cs="YuGothic-Regular" w:hint="eastAsia"/>
          <w:kern w:val="0"/>
          <w:szCs w:val="21"/>
        </w:rPr>
        <w:t>（</w:t>
      </w:r>
      <w:r w:rsidRPr="0034622F">
        <w:rPr>
          <w:rFonts w:ascii="ＭＳ Ｐゴシック" w:eastAsia="ＭＳ Ｐゴシック" w:hAnsi="ＭＳ Ｐゴシック" w:cs="YuGothic-Regular" w:hint="eastAsia"/>
          <w:kern w:val="0"/>
          <w:szCs w:val="21"/>
        </w:rPr>
        <w:t>図表</w:t>
      </w:r>
      <w:r w:rsidR="00622670" w:rsidRPr="0034622F">
        <w:rPr>
          <w:rFonts w:ascii="ＭＳ Ｐゴシック" w:eastAsia="ＭＳ Ｐゴシック" w:hAnsi="ＭＳ Ｐゴシック" w:cs="YuGothic-Regular"/>
          <w:kern w:val="0"/>
          <w:szCs w:val="21"/>
        </w:rPr>
        <w:t>5</w:t>
      </w:r>
      <w:r w:rsidR="00AD1CBA" w:rsidRPr="0034622F">
        <w:rPr>
          <w:rFonts w:ascii="ＭＳ Ｐゴシック" w:eastAsia="ＭＳ Ｐゴシック" w:hAnsi="ＭＳ Ｐゴシック" w:cs="YuGothic-Regular"/>
          <w:kern w:val="0"/>
          <w:szCs w:val="21"/>
        </w:rPr>
        <w:t>5</w:t>
      </w:r>
      <w:r w:rsidRPr="0034622F">
        <w:rPr>
          <w:rFonts w:ascii="ＭＳ Ｐゴシック" w:eastAsia="ＭＳ Ｐゴシック" w:hAnsi="ＭＳ Ｐゴシック" w:cs="YuGothic-Regular" w:hint="eastAsia"/>
          <w:kern w:val="0"/>
          <w:szCs w:val="21"/>
        </w:rPr>
        <w:t>）</w:t>
      </w:r>
    </w:p>
    <w:p w14:paraId="1C8E82C9" w14:textId="77777777" w:rsidR="009067FC" w:rsidRPr="008C7EA3" w:rsidRDefault="009067FC" w:rsidP="00892BF1">
      <w:pPr>
        <w:autoSpaceDE w:val="0"/>
        <w:autoSpaceDN w:val="0"/>
        <w:adjustRightInd w:val="0"/>
        <w:jc w:val="left"/>
        <w:rPr>
          <w:rFonts w:ascii="ＭＳ Ｐゴシック" w:eastAsia="ＭＳ Ｐゴシック" w:hAnsi="ＭＳ Ｐゴシック" w:cs="YuGothic-Regular"/>
          <w:kern w:val="0"/>
          <w:szCs w:val="21"/>
        </w:rPr>
      </w:pPr>
    </w:p>
    <w:p w14:paraId="0F98E92E" w14:textId="18FC0088" w:rsidR="00892BF1" w:rsidRDefault="00892BF1" w:rsidP="00281195">
      <w:pPr>
        <w:autoSpaceDE w:val="0"/>
        <w:autoSpaceDN w:val="0"/>
        <w:adjustRightInd w:val="0"/>
        <w:jc w:val="center"/>
        <w:rPr>
          <w:rFonts w:ascii="ＭＳ Ｐゴシック" w:eastAsia="ＭＳ Ｐゴシック" w:hAnsi="ＭＳ Ｐゴシック" w:cs="YuGothic-Bold"/>
          <w:b/>
          <w:bCs/>
          <w:kern w:val="0"/>
          <w:sz w:val="20"/>
          <w:szCs w:val="20"/>
        </w:rPr>
      </w:pPr>
      <w:r w:rsidRPr="008C7EA3">
        <w:rPr>
          <w:rFonts w:ascii="ＭＳ Ｐゴシック" w:eastAsia="ＭＳ Ｐゴシック" w:hAnsi="ＭＳ Ｐゴシック" w:cs="YuGothic-Bold" w:hint="eastAsia"/>
          <w:b/>
          <w:bCs/>
          <w:kern w:val="0"/>
          <w:sz w:val="20"/>
          <w:szCs w:val="20"/>
        </w:rPr>
        <w:t>図表</w:t>
      </w:r>
      <w:r w:rsidR="00622670">
        <w:rPr>
          <w:rFonts w:ascii="ＭＳ Ｐゴシック" w:eastAsia="ＭＳ Ｐゴシック" w:hAnsi="ＭＳ Ｐゴシック" w:cs="YuGothic-Bold"/>
          <w:b/>
          <w:bCs/>
          <w:kern w:val="0"/>
          <w:sz w:val="20"/>
          <w:szCs w:val="20"/>
        </w:rPr>
        <w:t>5</w:t>
      </w:r>
      <w:r w:rsidR="00AD1CBA">
        <w:rPr>
          <w:rFonts w:ascii="ＭＳ Ｐゴシック" w:eastAsia="ＭＳ Ｐゴシック" w:hAnsi="ＭＳ Ｐゴシック" w:cs="YuGothic-Bold"/>
          <w:b/>
          <w:bCs/>
          <w:kern w:val="0"/>
          <w:sz w:val="20"/>
          <w:szCs w:val="20"/>
        </w:rPr>
        <w:t>5</w:t>
      </w:r>
      <w:r w:rsidRPr="008C7EA3">
        <w:rPr>
          <w:rFonts w:ascii="ＭＳ Ｐゴシック" w:eastAsia="ＭＳ Ｐゴシック" w:hAnsi="ＭＳ Ｐゴシック" w:cs="YuGothic-Bold" w:hint="eastAsia"/>
          <w:b/>
          <w:bCs/>
          <w:kern w:val="0"/>
          <w:sz w:val="20"/>
          <w:szCs w:val="20"/>
        </w:rPr>
        <w:t xml:space="preserve">　コロナ禍におけるインターネットを使ったギャンブル</w:t>
      </w:r>
      <w:r w:rsidR="00D00010">
        <w:rPr>
          <w:rFonts w:ascii="ＭＳ Ｐゴシック" w:eastAsia="ＭＳ Ｐゴシック" w:hAnsi="ＭＳ Ｐゴシック" w:cs="YuGothic-Bold" w:hint="eastAsia"/>
          <w:b/>
          <w:bCs/>
          <w:kern w:val="0"/>
          <w:sz w:val="20"/>
          <w:szCs w:val="20"/>
        </w:rPr>
        <w:t>等</w:t>
      </w:r>
      <w:r w:rsidRPr="008C7EA3">
        <w:rPr>
          <w:rFonts w:ascii="ＭＳ Ｐゴシック" w:eastAsia="ＭＳ Ｐゴシック" w:hAnsi="ＭＳ Ｐゴシック" w:cs="YuGothic-Bold" w:hint="eastAsia"/>
          <w:b/>
          <w:bCs/>
          <w:kern w:val="0"/>
          <w:sz w:val="20"/>
          <w:szCs w:val="20"/>
        </w:rPr>
        <w:t>【</w:t>
      </w:r>
      <w:r w:rsidRPr="008C7EA3">
        <w:rPr>
          <w:rFonts w:ascii="ＭＳ Ｐゴシック" w:eastAsia="ＭＳ Ｐゴシック" w:hAnsi="ＭＳ Ｐゴシック" w:cs="YuGothic-Bold"/>
          <w:b/>
          <w:bCs/>
          <w:kern w:val="0"/>
          <w:sz w:val="20"/>
          <w:szCs w:val="20"/>
        </w:rPr>
        <w:t>SOGS</w:t>
      </w:r>
      <w:r w:rsidRPr="008C7EA3">
        <w:rPr>
          <w:rFonts w:ascii="ＭＳ Ｐゴシック" w:eastAsia="ＭＳ Ｐゴシック" w:hAnsi="ＭＳ Ｐゴシック" w:cs="YuGothic-Bold" w:hint="eastAsia"/>
          <w:b/>
          <w:bCs/>
          <w:kern w:val="0"/>
          <w:sz w:val="20"/>
          <w:szCs w:val="20"/>
        </w:rPr>
        <w:t>得点区分比較】</w:t>
      </w:r>
    </w:p>
    <w:p w14:paraId="58AB5422" w14:textId="79764120" w:rsidR="00AB6852" w:rsidRDefault="00D00010" w:rsidP="00281195">
      <w:pPr>
        <w:autoSpaceDE w:val="0"/>
        <w:autoSpaceDN w:val="0"/>
        <w:adjustRightInd w:val="0"/>
        <w:jc w:val="center"/>
        <w:rPr>
          <w:rFonts w:ascii="ＭＳ Ｐゴシック" w:eastAsia="ＭＳ Ｐゴシック" w:hAnsi="ＭＳ Ｐゴシック" w:cs="YuGothic-Bold"/>
          <w:b/>
          <w:bCs/>
          <w:kern w:val="0"/>
          <w:sz w:val="20"/>
          <w:szCs w:val="20"/>
        </w:rPr>
      </w:pPr>
      <w:r w:rsidRPr="00D00010">
        <w:rPr>
          <w:noProof/>
        </w:rPr>
        <w:drawing>
          <wp:inline distT="0" distB="0" distL="0" distR="0" wp14:anchorId="22FD6F65" wp14:editId="39F5BFFA">
            <wp:extent cx="6478869" cy="139446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1" cstate="print">
                      <a:extLst>
                        <a:ext uri="{28A0092B-C50C-407E-A947-70E740481C1C}">
                          <a14:useLocalDpi xmlns:a14="http://schemas.microsoft.com/office/drawing/2010/main" val="0"/>
                        </a:ext>
                      </a:extLst>
                    </a:blip>
                    <a:srcRect b="7847"/>
                    <a:stretch/>
                  </pic:blipFill>
                  <pic:spPr bwMode="auto">
                    <a:xfrm>
                      <a:off x="0" y="0"/>
                      <a:ext cx="6480175" cy="1394741"/>
                    </a:xfrm>
                    <a:prstGeom prst="rect">
                      <a:avLst/>
                    </a:prstGeom>
                    <a:noFill/>
                    <a:ln>
                      <a:noFill/>
                    </a:ln>
                    <a:extLst>
                      <a:ext uri="{53640926-AAD7-44D8-BBD7-CCE9431645EC}">
                        <a14:shadowObscured xmlns:a14="http://schemas.microsoft.com/office/drawing/2010/main"/>
                      </a:ext>
                    </a:extLst>
                  </pic:spPr>
                </pic:pic>
              </a:graphicData>
            </a:graphic>
          </wp:inline>
        </w:drawing>
      </w:r>
    </w:p>
    <w:p w14:paraId="6B0204C9" w14:textId="42C6234A" w:rsidR="00892BF1" w:rsidRPr="00212164" w:rsidRDefault="00892BF1" w:rsidP="00C054AF">
      <w:pPr>
        <w:autoSpaceDE w:val="0"/>
        <w:autoSpaceDN w:val="0"/>
        <w:adjustRightInd w:val="0"/>
        <w:spacing w:line="-240" w:lineRule="auto"/>
        <w:jc w:val="left"/>
        <w:rPr>
          <w:rFonts w:ascii="ＭＳ Ｐゴシック" w:eastAsia="ＭＳ Ｐゴシック" w:hAnsi="ＭＳ Ｐゴシック" w:cs="YuGothic-Regular"/>
          <w:color w:val="FF0000"/>
          <w:kern w:val="0"/>
          <w:sz w:val="18"/>
          <w:szCs w:val="18"/>
        </w:rPr>
      </w:pPr>
      <w:r w:rsidRPr="008C7EA3">
        <w:rPr>
          <w:rFonts w:ascii="ＭＳ Ｐゴシック" w:eastAsia="ＭＳ Ｐゴシック" w:hAnsi="ＭＳ Ｐゴシック" w:cs="YuGothic-Regular" w:hint="eastAsia"/>
          <w:kern w:val="0"/>
          <w:sz w:val="18"/>
          <w:szCs w:val="18"/>
        </w:rPr>
        <w:t>※集計から除外：問</w:t>
      </w:r>
      <w:r w:rsidRPr="008C7EA3">
        <w:rPr>
          <w:rFonts w:ascii="ＭＳ Ｐゴシック" w:eastAsia="ＭＳ Ｐゴシック" w:hAnsi="ＭＳ Ｐゴシック" w:cs="YuGothic-Regular"/>
          <w:kern w:val="0"/>
          <w:sz w:val="18"/>
          <w:szCs w:val="18"/>
        </w:rPr>
        <w:t>50</w:t>
      </w:r>
      <w:r w:rsidRPr="008C7EA3">
        <w:rPr>
          <w:rFonts w:ascii="ＭＳ Ｐゴシック" w:eastAsia="ＭＳ Ｐゴシック" w:hAnsi="ＭＳ Ｐゴシック" w:cs="YuGothic-Regular" w:hint="eastAsia"/>
          <w:kern w:val="0"/>
          <w:sz w:val="18"/>
          <w:szCs w:val="18"/>
        </w:rPr>
        <w:t>で無回答・無効回</w:t>
      </w:r>
      <w:r w:rsidRPr="005F3C23">
        <w:rPr>
          <w:rFonts w:ascii="ＭＳ Ｐゴシック" w:eastAsia="ＭＳ Ｐゴシック" w:hAnsi="ＭＳ Ｐゴシック" w:cs="YuGothic-Regular" w:hint="eastAsia"/>
          <w:kern w:val="0"/>
          <w:sz w:val="18"/>
          <w:szCs w:val="18"/>
        </w:rPr>
        <w:t>答</w:t>
      </w:r>
      <w:r w:rsidRPr="005F3C23">
        <w:rPr>
          <w:rFonts w:ascii="ＭＳ Ｐゴシック" w:eastAsia="ＭＳ Ｐゴシック" w:hAnsi="ＭＳ Ｐゴシック" w:cs="YuGothic-Regular"/>
          <w:kern w:val="0"/>
          <w:sz w:val="18"/>
          <w:szCs w:val="18"/>
        </w:rPr>
        <w:t xml:space="preserve"> </w:t>
      </w:r>
      <w:r w:rsidRPr="005F3C23">
        <w:rPr>
          <w:rFonts w:ascii="ＭＳ Ｐゴシック" w:eastAsia="ＭＳ Ｐゴシック" w:hAnsi="ＭＳ Ｐゴシック" w:cs="YuGothic-Regular" w:hint="eastAsia"/>
          <w:kern w:val="0"/>
          <w:sz w:val="18"/>
          <w:szCs w:val="18"/>
        </w:rPr>
        <w:t>（</w:t>
      </w:r>
      <w:r w:rsidRPr="005F3C23">
        <w:rPr>
          <w:rFonts w:ascii="ＭＳ Ｐゴシック" w:eastAsia="ＭＳ Ｐゴシック" w:hAnsi="ＭＳ Ｐゴシック" w:cs="YuGothic-Regular"/>
          <w:kern w:val="0"/>
          <w:sz w:val="18"/>
          <w:szCs w:val="18"/>
        </w:rPr>
        <w:t xml:space="preserve">n = </w:t>
      </w:r>
      <w:r w:rsidR="005F3C23" w:rsidRPr="005F3C23">
        <w:rPr>
          <w:rFonts w:ascii="ＭＳ Ｐゴシック" w:eastAsia="ＭＳ Ｐゴシック" w:hAnsi="ＭＳ Ｐゴシック" w:cs="YuGothic-Regular" w:hint="eastAsia"/>
          <w:kern w:val="0"/>
          <w:sz w:val="18"/>
          <w:szCs w:val="18"/>
        </w:rPr>
        <w:t>4</w:t>
      </w:r>
      <w:r w:rsidRPr="005F3C23">
        <w:rPr>
          <w:rFonts w:ascii="ＭＳ Ｐゴシック" w:eastAsia="ＭＳ Ｐゴシック" w:hAnsi="ＭＳ Ｐゴシック" w:cs="YuGothic-Regular" w:hint="eastAsia"/>
          <w:kern w:val="0"/>
          <w:sz w:val="18"/>
          <w:szCs w:val="18"/>
        </w:rPr>
        <w:t>）</w:t>
      </w:r>
    </w:p>
    <w:p w14:paraId="477E8E93" w14:textId="2CAD6082" w:rsidR="00892BF1" w:rsidRPr="008C7EA3" w:rsidRDefault="00892BF1" w:rsidP="00C054AF">
      <w:pPr>
        <w:autoSpaceDE w:val="0"/>
        <w:autoSpaceDN w:val="0"/>
        <w:adjustRightInd w:val="0"/>
        <w:spacing w:line="-240" w:lineRule="auto"/>
        <w:jc w:val="left"/>
        <w:rPr>
          <w:rFonts w:ascii="ＭＳ Ｐゴシック" w:eastAsia="ＭＳ Ｐゴシック" w:hAnsi="ＭＳ Ｐゴシック" w:cs="YuGothic-Regular"/>
          <w:kern w:val="0"/>
          <w:sz w:val="18"/>
          <w:szCs w:val="18"/>
        </w:rPr>
      </w:pPr>
      <w:r w:rsidRPr="008C7EA3">
        <w:rPr>
          <w:rFonts w:ascii="ＭＳ Ｐゴシック" w:eastAsia="ＭＳ Ｐゴシック" w:hAnsi="ＭＳ Ｐゴシック" w:cs="YuGothic-Regular" w:hint="eastAsia"/>
          <w:kern w:val="0"/>
          <w:sz w:val="18"/>
          <w:szCs w:val="18"/>
        </w:rPr>
        <w:t>※</w:t>
      </w:r>
      <w:r w:rsidRPr="00AB6852">
        <w:rPr>
          <w:rFonts w:ascii="ＭＳ Ｐゴシック" w:eastAsia="ＭＳ Ｐゴシック" w:hAnsi="ＭＳ Ｐゴシック" w:cs="YuGothic-Regular" w:hint="eastAsia"/>
          <w:kern w:val="0"/>
          <w:sz w:val="18"/>
          <w:szCs w:val="18"/>
        </w:rPr>
        <w:t xml:space="preserve">残差分析の結果　</w:t>
      </w:r>
      <w:r w:rsidRPr="00AB6852">
        <w:rPr>
          <w:rFonts w:ascii="ＭＳ Ｐゴシック" w:eastAsia="ＭＳ Ｐゴシック" w:hAnsi="ＭＳ Ｐゴシック" w:cs="YuGothic-Regular"/>
          <w:kern w:val="0"/>
          <w:sz w:val="18"/>
          <w:szCs w:val="18"/>
        </w:rPr>
        <w:t xml:space="preserve">*p &lt;.05 **p &lt;.01 </w:t>
      </w:r>
      <w:r w:rsidR="00305E14">
        <w:rPr>
          <w:rFonts w:ascii="ＭＳ Ｐゴシック" w:eastAsia="ＭＳ Ｐゴシック" w:hAnsi="ＭＳ Ｐゴシック" w:cs="YuGothic-Regular" w:hint="eastAsia"/>
          <w:kern w:val="0"/>
          <w:sz w:val="18"/>
          <w:szCs w:val="18"/>
        </w:rPr>
        <w:t>、</w:t>
      </w:r>
      <w:r w:rsidRPr="00AB6852">
        <w:rPr>
          <w:rFonts w:ascii="ＭＳ Ｐゴシック" w:eastAsia="ＭＳ Ｐゴシック" w:hAnsi="ＭＳ Ｐゴシック" w:cs="YuGothic-Regular"/>
          <w:kern w:val="0"/>
          <w:sz w:val="18"/>
          <w:szCs w:val="18"/>
        </w:rPr>
        <w:t xml:space="preserve">ns: </w:t>
      </w:r>
      <w:r w:rsidRPr="00AB6852">
        <w:rPr>
          <w:rFonts w:ascii="ＭＳ Ｐゴシック" w:eastAsia="ＭＳ Ｐゴシック" w:hAnsi="ＭＳ Ｐゴシック" w:cs="YuGothic-Regular" w:hint="eastAsia"/>
          <w:kern w:val="0"/>
          <w:sz w:val="18"/>
          <w:szCs w:val="18"/>
        </w:rPr>
        <w:t>有意差なし</w:t>
      </w:r>
    </w:p>
    <w:p w14:paraId="2A637447" w14:textId="595EAF92" w:rsidR="00892BF1" w:rsidRDefault="00892BF1" w:rsidP="00892BF1">
      <w:pPr>
        <w:autoSpaceDE w:val="0"/>
        <w:autoSpaceDN w:val="0"/>
        <w:jc w:val="left"/>
        <w:rPr>
          <w:rFonts w:ascii="ＭＳ Ｐゴシック" w:eastAsia="ＭＳ Ｐゴシック" w:hAnsi="ＭＳ Ｐゴシック" w:cs="YuGothic-Regular"/>
          <w:kern w:val="0"/>
          <w:szCs w:val="21"/>
        </w:rPr>
      </w:pPr>
    </w:p>
    <w:p w14:paraId="59AD621B" w14:textId="221557E5" w:rsidR="00B6454A" w:rsidRDefault="00B6454A">
      <w:pPr>
        <w:widowControl/>
        <w:jc w:val="left"/>
        <w:rPr>
          <w:rFonts w:ascii="ＭＳ Ｐゴシック" w:eastAsia="ＭＳ Ｐゴシック" w:hAnsi="ＭＳ Ｐゴシック" w:cs="YuGothic-Regular"/>
          <w:kern w:val="0"/>
          <w:szCs w:val="21"/>
        </w:rPr>
      </w:pPr>
      <w:r>
        <w:rPr>
          <w:rFonts w:ascii="ＭＳ Ｐゴシック" w:eastAsia="ＭＳ Ｐゴシック" w:hAnsi="ＭＳ Ｐゴシック" w:cs="YuGothic-Regular"/>
          <w:kern w:val="0"/>
          <w:szCs w:val="21"/>
        </w:rPr>
        <w:br w:type="page"/>
      </w:r>
    </w:p>
    <w:p w14:paraId="187AEEB9" w14:textId="1BC7D689" w:rsidR="00B6454A" w:rsidRDefault="00B840F6" w:rsidP="00B6454A">
      <w:pPr>
        <w:adjustRightInd w:val="0"/>
        <w:spacing w:beforeLines="50" w:before="170"/>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hint="eastAsia"/>
          <w:b/>
          <w:bCs/>
          <w:color w:val="0070C0"/>
          <w:kern w:val="0"/>
          <w:sz w:val="28"/>
          <w:szCs w:val="28"/>
        </w:rPr>
        <w:lastRenderedPageBreak/>
        <w:t>8</w:t>
      </w:r>
      <w:r w:rsidR="00B6454A" w:rsidRPr="00D00010">
        <w:rPr>
          <w:rFonts w:ascii="ＭＳ Ｐゴシック" w:eastAsia="ＭＳ Ｐゴシック" w:hAnsi="ＭＳ Ｐゴシック" w:cs="YuGothic-Bold"/>
          <w:b/>
          <w:bCs/>
          <w:color w:val="0070C0"/>
          <w:kern w:val="0"/>
          <w:sz w:val="28"/>
          <w:szCs w:val="28"/>
        </w:rPr>
        <w:t xml:space="preserve"> </w:t>
      </w:r>
      <w:r w:rsidR="00D00010">
        <w:rPr>
          <w:rFonts w:ascii="ＭＳ Ｐゴシック" w:eastAsia="ＭＳ Ｐゴシック" w:hAnsi="ＭＳ Ｐゴシック" w:cs="YuGothic-Bold" w:hint="eastAsia"/>
          <w:b/>
          <w:bCs/>
          <w:color w:val="0070C0"/>
          <w:kern w:val="0"/>
          <w:sz w:val="28"/>
          <w:szCs w:val="28"/>
        </w:rPr>
        <w:t>調査結果のまとめ</w:t>
      </w:r>
    </w:p>
    <w:p w14:paraId="578420F7" w14:textId="77777777" w:rsidR="00D00010" w:rsidRPr="00D00010" w:rsidRDefault="00D00010" w:rsidP="00D00010">
      <w:pPr>
        <w:ind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今回の調査の結果の概要を以下にまとめる。</w:t>
      </w:r>
    </w:p>
    <w:p w14:paraId="02F18764" w14:textId="77777777" w:rsidR="00D00010" w:rsidRPr="00D00010" w:rsidRDefault="00D00010" w:rsidP="00D00010">
      <w:pPr>
        <w:rPr>
          <w:rFonts w:ascii="ＭＳ Ｐゴシック" w:eastAsia="ＭＳ Ｐゴシック" w:hAnsi="ＭＳ Ｐゴシック"/>
        </w:rPr>
      </w:pPr>
    </w:p>
    <w:p w14:paraId="06E3AAC6" w14:textId="77777777" w:rsidR="00D00010" w:rsidRPr="00D00010" w:rsidRDefault="00D00010" w:rsidP="00D00010">
      <w:pPr>
        <w:rPr>
          <w:rFonts w:ascii="ＭＳ Ｐゴシック" w:eastAsia="ＭＳ Ｐゴシック" w:hAnsi="ＭＳ Ｐゴシック"/>
          <w:b/>
          <w:sz w:val="24"/>
        </w:rPr>
      </w:pPr>
      <w:r w:rsidRPr="00D00010">
        <w:rPr>
          <w:rFonts w:ascii="ＭＳ Ｐゴシック" w:eastAsia="ＭＳ Ｐゴシック" w:hAnsi="ＭＳ Ｐゴシック" w:hint="eastAsia"/>
          <w:b/>
          <w:sz w:val="24"/>
        </w:rPr>
        <w:t>（１）ギャンブル等行動</w:t>
      </w:r>
    </w:p>
    <w:p w14:paraId="671B1E2F" w14:textId="59A73A0E" w:rsidR="00D00010" w:rsidRPr="00D00010" w:rsidRDefault="00D00010" w:rsidP="0065043F">
      <w:pPr>
        <w:ind w:left="213" w:hangingChars="100" w:hanging="213"/>
        <w:rPr>
          <w:rFonts w:ascii="ＭＳ Ｐゴシック" w:eastAsia="ＭＳ Ｐゴシック" w:hAnsi="ＭＳ Ｐゴシック"/>
          <w:bCs/>
        </w:rPr>
      </w:pPr>
      <w:r w:rsidRPr="00D00010">
        <w:rPr>
          <w:rFonts w:ascii="ＭＳ Ｐゴシック" w:eastAsia="ＭＳ Ｐゴシック" w:hAnsi="ＭＳ Ｐゴシック" w:hint="eastAsia"/>
          <w:bCs/>
        </w:rPr>
        <w:t xml:space="preserve">　　　男性の</w:t>
      </w:r>
      <w:r w:rsidRPr="00D00010">
        <w:rPr>
          <w:rFonts w:ascii="ＭＳ Ｐゴシック" w:eastAsia="ＭＳ Ｐゴシック" w:hAnsi="ＭＳ Ｐゴシック"/>
          <w:bCs/>
        </w:rPr>
        <w:t>8</w:t>
      </w:r>
      <w:r w:rsidRPr="00D00010">
        <w:rPr>
          <w:rFonts w:ascii="ＭＳ Ｐゴシック" w:eastAsia="ＭＳ Ｐゴシック" w:hAnsi="ＭＳ Ｐゴシック" w:hint="eastAsia"/>
          <w:bCs/>
        </w:rPr>
        <w:t>2.4</w:t>
      </w:r>
      <w:r w:rsidRPr="00D00010">
        <w:rPr>
          <w:rFonts w:ascii="ＭＳ Ｐゴシック" w:eastAsia="ＭＳ Ｐゴシック" w:hAnsi="ＭＳ Ｐゴシック"/>
          <w:bCs/>
        </w:rPr>
        <w:t>％、女性の</w:t>
      </w:r>
      <w:r w:rsidRPr="00D00010">
        <w:rPr>
          <w:rFonts w:ascii="ＭＳ Ｐゴシック" w:eastAsia="ＭＳ Ｐゴシック" w:hAnsi="ＭＳ Ｐゴシック" w:hint="eastAsia"/>
          <w:bCs/>
        </w:rPr>
        <w:t>60.5</w:t>
      </w:r>
      <w:r w:rsidRPr="00D00010">
        <w:rPr>
          <w:rFonts w:ascii="ＭＳ Ｐゴシック" w:eastAsia="ＭＳ Ｐゴシック" w:hAnsi="ＭＳ Ｐゴシック"/>
          <w:bCs/>
        </w:rPr>
        <w:t>％が、生涯にギャンブル</w:t>
      </w:r>
      <w:r w:rsidRPr="00D00010">
        <w:rPr>
          <w:rFonts w:ascii="ＭＳ Ｐゴシック" w:eastAsia="ＭＳ Ｐゴシック" w:hAnsi="ＭＳ Ｐゴシック" w:hint="eastAsia"/>
          <w:bCs/>
        </w:rPr>
        <w:t>等</w:t>
      </w:r>
      <w:r w:rsidRPr="00D00010">
        <w:rPr>
          <w:rFonts w:ascii="ＭＳ Ｐゴシック" w:eastAsia="ＭＳ Ｐゴシック" w:hAnsi="ＭＳ Ｐゴシック"/>
          <w:bCs/>
        </w:rPr>
        <w:t>の経験があり、過去</w:t>
      </w:r>
      <w:r w:rsidR="0065043F">
        <w:rPr>
          <w:rFonts w:ascii="ＭＳ Ｐゴシック" w:eastAsia="ＭＳ Ｐゴシック" w:hAnsi="ＭＳ Ｐゴシック" w:hint="eastAsia"/>
          <w:bCs/>
        </w:rPr>
        <w:t>１</w:t>
      </w:r>
      <w:r w:rsidRPr="00D00010">
        <w:rPr>
          <w:rFonts w:ascii="ＭＳ Ｐゴシック" w:eastAsia="ＭＳ Ｐゴシック" w:hAnsi="ＭＳ Ｐゴシック"/>
          <w:bCs/>
        </w:rPr>
        <w:t>年間にギャンブル</w:t>
      </w:r>
      <w:r w:rsidRPr="00D00010">
        <w:rPr>
          <w:rFonts w:ascii="ＭＳ Ｐゴシック" w:eastAsia="ＭＳ Ｐゴシック" w:hAnsi="ＭＳ Ｐゴシック" w:hint="eastAsia"/>
          <w:bCs/>
        </w:rPr>
        <w:t>等</w:t>
      </w:r>
      <w:r w:rsidRPr="00D00010">
        <w:rPr>
          <w:rFonts w:ascii="ＭＳ Ｐゴシック" w:eastAsia="ＭＳ Ｐゴシック" w:hAnsi="ＭＳ Ｐゴシック"/>
          <w:bCs/>
        </w:rPr>
        <w:t>経験の</w:t>
      </w:r>
      <w:r w:rsidRPr="00D00010">
        <w:rPr>
          <w:rFonts w:ascii="ＭＳ Ｐゴシック" w:eastAsia="ＭＳ Ｐゴシック" w:hAnsi="ＭＳ Ｐゴシック" w:hint="eastAsia"/>
          <w:bCs/>
        </w:rPr>
        <w:t>ある者は、男性の</w:t>
      </w:r>
      <w:r w:rsidRPr="00D00010">
        <w:rPr>
          <w:rFonts w:ascii="ＭＳ Ｐゴシック" w:eastAsia="ＭＳ Ｐゴシック" w:hAnsi="ＭＳ Ｐゴシック"/>
          <w:bCs/>
        </w:rPr>
        <w:t>45.0%、女性の</w:t>
      </w:r>
      <w:r w:rsidRPr="00D00010">
        <w:rPr>
          <w:rFonts w:ascii="ＭＳ Ｐゴシック" w:eastAsia="ＭＳ Ｐゴシック" w:hAnsi="ＭＳ Ｐゴシック" w:hint="eastAsia"/>
          <w:bCs/>
        </w:rPr>
        <w:t>21.4</w:t>
      </w:r>
      <w:r w:rsidRPr="00D00010">
        <w:rPr>
          <w:rFonts w:ascii="ＭＳ Ｐゴシック" w:eastAsia="ＭＳ Ｐゴシック" w:hAnsi="ＭＳ Ｐゴシック"/>
          <w:bCs/>
        </w:rPr>
        <w:t>% であった。年齢別では、過去</w:t>
      </w:r>
      <w:r w:rsidR="0065043F">
        <w:rPr>
          <w:rFonts w:ascii="ＭＳ Ｐゴシック" w:eastAsia="ＭＳ Ｐゴシック" w:hAnsi="ＭＳ Ｐゴシック" w:hint="eastAsia"/>
          <w:bCs/>
        </w:rPr>
        <w:t>１</w:t>
      </w:r>
      <w:r w:rsidRPr="00D00010">
        <w:rPr>
          <w:rFonts w:ascii="ＭＳ Ｐゴシック" w:eastAsia="ＭＳ Ｐゴシック" w:hAnsi="ＭＳ Ｐゴシック"/>
          <w:bCs/>
        </w:rPr>
        <w:t>年間でギャンブル</w:t>
      </w:r>
      <w:r w:rsidRPr="00D00010">
        <w:rPr>
          <w:rFonts w:ascii="ＭＳ Ｐゴシック" w:eastAsia="ＭＳ Ｐゴシック" w:hAnsi="ＭＳ Ｐゴシック" w:hint="eastAsia"/>
          <w:bCs/>
        </w:rPr>
        <w:t>等</w:t>
      </w:r>
      <w:r w:rsidRPr="00D00010">
        <w:rPr>
          <w:rFonts w:ascii="ＭＳ Ｐゴシック" w:eastAsia="ＭＳ Ｐゴシック" w:hAnsi="ＭＳ Ｐゴシック"/>
          <w:bCs/>
        </w:rPr>
        <w:t>の経験のあ</w:t>
      </w:r>
      <w:r w:rsidRPr="00D00010">
        <w:rPr>
          <w:rFonts w:ascii="ＭＳ Ｐゴシック" w:eastAsia="ＭＳ Ｐゴシック" w:hAnsi="ＭＳ Ｐゴシック" w:hint="eastAsia"/>
          <w:bCs/>
        </w:rPr>
        <w:t>る割合が最も高いのは50</w:t>
      </w:r>
      <w:r w:rsidR="0065043F">
        <w:rPr>
          <w:rFonts w:ascii="ＭＳ Ｐゴシック" w:eastAsia="ＭＳ Ｐゴシック" w:hAnsi="ＭＳ Ｐゴシック" w:hint="eastAsia"/>
          <w:bCs/>
        </w:rPr>
        <w:t>歳</w:t>
      </w:r>
      <w:r w:rsidRPr="00D00010">
        <w:rPr>
          <w:rFonts w:ascii="ＭＳ Ｐゴシック" w:eastAsia="ＭＳ Ｐゴシック" w:hAnsi="ＭＳ Ｐゴシック" w:hint="eastAsia"/>
          <w:bCs/>
        </w:rPr>
        <w:t>代（</w:t>
      </w:r>
      <w:r w:rsidR="0090195F">
        <w:rPr>
          <w:rFonts w:ascii="ＭＳ Ｐゴシック" w:eastAsia="ＭＳ Ｐゴシック" w:hAnsi="ＭＳ Ｐゴシック"/>
          <w:bCs/>
        </w:rPr>
        <w:t>50</w:t>
      </w:r>
      <w:r w:rsidR="0090195F">
        <w:rPr>
          <w:rFonts w:ascii="ＭＳ Ｐゴシック" w:eastAsia="ＭＳ Ｐゴシック" w:hAnsi="ＭＳ Ｐゴシック" w:hint="eastAsia"/>
          <w:bCs/>
        </w:rPr>
        <w:t>～</w:t>
      </w:r>
      <w:r w:rsidRPr="00D00010">
        <w:rPr>
          <w:rFonts w:ascii="ＭＳ Ｐゴシック" w:eastAsia="ＭＳ Ｐゴシック" w:hAnsi="ＭＳ Ｐゴシック"/>
          <w:bCs/>
        </w:rPr>
        <w:t>59歳</w:t>
      </w:r>
      <w:r w:rsidRPr="00D00010">
        <w:rPr>
          <w:rFonts w:ascii="ＭＳ Ｐゴシック" w:eastAsia="ＭＳ Ｐゴシック" w:hAnsi="ＭＳ Ｐゴシック" w:hint="eastAsia"/>
          <w:bCs/>
        </w:rPr>
        <w:t>）</w:t>
      </w:r>
      <w:r w:rsidRPr="00D00010">
        <w:rPr>
          <w:rFonts w:ascii="ＭＳ Ｐゴシック" w:eastAsia="ＭＳ Ｐゴシック" w:hAnsi="ＭＳ Ｐゴシック"/>
          <w:bCs/>
        </w:rPr>
        <w:t>であった。ギャンブル</w:t>
      </w:r>
      <w:r w:rsidRPr="00D00010">
        <w:rPr>
          <w:rFonts w:ascii="ＭＳ Ｐゴシック" w:eastAsia="ＭＳ Ｐゴシック" w:hAnsi="ＭＳ Ｐゴシック" w:hint="eastAsia"/>
          <w:bCs/>
        </w:rPr>
        <w:t>等</w:t>
      </w:r>
      <w:r w:rsidRPr="00D00010">
        <w:rPr>
          <w:rFonts w:ascii="ＭＳ Ｐゴシック" w:eastAsia="ＭＳ Ｐゴシック" w:hAnsi="ＭＳ Ｐゴシック"/>
          <w:bCs/>
        </w:rPr>
        <w:t>の種類では、過去1 年間で最も経験した者が多か</w:t>
      </w:r>
      <w:r w:rsidR="0065043F">
        <w:rPr>
          <w:rFonts w:ascii="ＭＳ Ｐゴシック" w:eastAsia="ＭＳ Ｐゴシック" w:hAnsi="ＭＳ Ｐゴシック" w:hint="eastAsia"/>
          <w:bCs/>
        </w:rPr>
        <w:t>ったのは宝くじ（ロト・ナンバーズ等含む）であり、競馬がその次に多か</w:t>
      </w:r>
      <w:r w:rsidRPr="00D00010">
        <w:rPr>
          <w:rFonts w:ascii="ＭＳ Ｐゴシック" w:eastAsia="ＭＳ Ｐゴシック" w:hAnsi="ＭＳ Ｐゴシック" w:hint="eastAsia"/>
          <w:bCs/>
        </w:rPr>
        <w:t>った。</w:t>
      </w:r>
      <w:r w:rsidRPr="00812F0D">
        <w:rPr>
          <w:rFonts w:ascii="ＭＳ Ｐゴシック" w:eastAsia="ＭＳ Ｐゴシック" w:hAnsi="ＭＳ Ｐゴシック" w:hint="eastAsia"/>
          <w:bCs/>
        </w:rPr>
        <w:t>過去</w:t>
      </w:r>
      <w:r w:rsidR="0065043F" w:rsidRPr="00812F0D">
        <w:rPr>
          <w:rFonts w:ascii="ＭＳ Ｐゴシック" w:eastAsia="ＭＳ Ｐゴシック" w:hAnsi="ＭＳ Ｐゴシック" w:hint="eastAsia"/>
          <w:bCs/>
        </w:rPr>
        <w:t>１</w:t>
      </w:r>
      <w:r w:rsidRPr="00812F0D">
        <w:rPr>
          <w:rFonts w:ascii="ＭＳ Ｐゴシック" w:eastAsia="ＭＳ Ｐゴシック" w:hAnsi="ＭＳ Ｐゴシック"/>
          <w:bCs/>
        </w:rPr>
        <w:t>年間に最もお金を</w:t>
      </w:r>
      <w:r w:rsidR="0065043F" w:rsidRPr="00812F0D">
        <w:rPr>
          <w:rFonts w:ascii="ＭＳ Ｐゴシック" w:eastAsia="ＭＳ Ｐゴシック" w:hAnsi="ＭＳ Ｐゴシック" w:hint="eastAsia"/>
          <w:bCs/>
        </w:rPr>
        <w:t>使った</w:t>
      </w:r>
      <w:r w:rsidRPr="00812F0D">
        <w:rPr>
          <w:rFonts w:ascii="ＭＳ Ｐゴシック" w:eastAsia="ＭＳ Ｐゴシック" w:hAnsi="ＭＳ Ｐゴシック"/>
          <w:bCs/>
        </w:rPr>
        <w:t>ギャンブル</w:t>
      </w:r>
      <w:r w:rsidRPr="00812F0D">
        <w:rPr>
          <w:rFonts w:ascii="ＭＳ Ｐゴシック" w:eastAsia="ＭＳ Ｐゴシック" w:hAnsi="ＭＳ Ｐゴシック" w:hint="eastAsia"/>
          <w:bCs/>
        </w:rPr>
        <w:t>等</w:t>
      </w:r>
      <w:r w:rsidRPr="00812F0D">
        <w:rPr>
          <w:rFonts w:ascii="ＭＳ Ｐゴシック" w:eastAsia="ＭＳ Ｐゴシック" w:hAnsi="ＭＳ Ｐゴシック"/>
          <w:bCs/>
        </w:rPr>
        <w:t>の種類は、</w:t>
      </w:r>
      <w:r w:rsidR="0065043F" w:rsidRPr="00812F0D">
        <w:rPr>
          <w:rFonts w:ascii="ＭＳ Ｐゴシック" w:eastAsia="ＭＳ Ｐゴシック" w:hAnsi="ＭＳ Ｐゴシック" w:hint="eastAsia"/>
          <w:bCs/>
        </w:rPr>
        <w:t>男女とも宝くじ（ロト・ナンバーズ等含む）が最多で、パチンコが次に多か</w:t>
      </w:r>
      <w:r w:rsidRPr="00812F0D">
        <w:rPr>
          <w:rFonts w:ascii="ＭＳ Ｐゴシック" w:eastAsia="ＭＳ Ｐゴシック" w:hAnsi="ＭＳ Ｐゴシック" w:hint="eastAsia"/>
          <w:bCs/>
        </w:rPr>
        <w:t>った。</w:t>
      </w:r>
    </w:p>
    <w:p w14:paraId="1661E103" w14:textId="77777777" w:rsidR="00D00010" w:rsidRPr="00D00010" w:rsidRDefault="00D00010" w:rsidP="00D00010">
      <w:pPr>
        <w:rPr>
          <w:rFonts w:ascii="ＭＳ Ｐゴシック" w:eastAsia="ＭＳ Ｐゴシック" w:hAnsi="ＭＳ Ｐゴシック"/>
          <w:b/>
        </w:rPr>
      </w:pPr>
    </w:p>
    <w:p w14:paraId="4401E284" w14:textId="77777777" w:rsidR="00D00010" w:rsidRPr="00D00010" w:rsidRDefault="00D00010" w:rsidP="00D00010">
      <w:pPr>
        <w:rPr>
          <w:rFonts w:ascii="ＭＳ Ｐゴシック" w:eastAsia="ＭＳ Ｐゴシック" w:hAnsi="ＭＳ Ｐゴシック"/>
          <w:b/>
          <w:sz w:val="24"/>
        </w:rPr>
      </w:pPr>
      <w:r w:rsidRPr="00D00010">
        <w:rPr>
          <w:rFonts w:ascii="ＭＳ Ｐゴシック" w:eastAsia="ＭＳ Ｐゴシック" w:hAnsi="ＭＳ Ｐゴシック" w:hint="eastAsia"/>
          <w:b/>
          <w:sz w:val="24"/>
        </w:rPr>
        <w:t>（２）ギャンブル等問題</w:t>
      </w:r>
    </w:p>
    <w:p w14:paraId="175BC529" w14:textId="4DE925C9" w:rsidR="00D00010" w:rsidRPr="00D00010" w:rsidRDefault="00D00010" w:rsidP="00310FAC">
      <w:pPr>
        <w:ind w:leftChars="100" w:left="213"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家族や重要な他者にギャンブル等問題があったと回答したのは、全体の</w:t>
      </w:r>
      <w:r w:rsidRPr="00D00010">
        <w:rPr>
          <w:rFonts w:ascii="ＭＳ Ｐゴシック" w:eastAsia="ＭＳ Ｐゴシック" w:hAnsi="ＭＳ Ｐゴシック"/>
        </w:rPr>
        <w:t>14.</w:t>
      </w:r>
      <w:r w:rsidRPr="00D00010">
        <w:rPr>
          <w:rFonts w:ascii="ＭＳ Ｐゴシック" w:eastAsia="ＭＳ Ｐゴシック" w:hAnsi="ＭＳ Ｐゴシック" w:hint="eastAsia"/>
        </w:rPr>
        <w:t>8</w:t>
      </w:r>
      <w:r w:rsidRPr="00D00010">
        <w:rPr>
          <w:rFonts w:ascii="ＭＳ Ｐゴシック" w:eastAsia="ＭＳ Ｐゴシック" w:hAnsi="ＭＳ Ｐゴシック"/>
        </w:rPr>
        <w:t>％（男性</w:t>
      </w:r>
      <w:r w:rsidRPr="00D00010">
        <w:rPr>
          <w:rFonts w:ascii="ＭＳ Ｐゴシック" w:eastAsia="ＭＳ Ｐゴシック" w:hAnsi="ＭＳ Ｐゴシック" w:hint="eastAsia"/>
        </w:rPr>
        <w:t>9.8</w:t>
      </w:r>
      <w:r w:rsidRPr="00D00010">
        <w:rPr>
          <w:rFonts w:ascii="ＭＳ Ｐゴシック" w:eastAsia="ＭＳ Ｐゴシック" w:hAnsi="ＭＳ Ｐゴシック"/>
        </w:rPr>
        <w:t>％、女性</w:t>
      </w:r>
      <w:r w:rsidRPr="00D00010">
        <w:rPr>
          <w:rFonts w:ascii="ＭＳ Ｐゴシック" w:eastAsia="ＭＳ Ｐゴシック" w:hAnsi="ＭＳ Ｐゴシック" w:hint="eastAsia"/>
        </w:rPr>
        <w:t>19.3</w:t>
      </w:r>
      <w:r w:rsidRPr="00D00010">
        <w:rPr>
          <w:rFonts w:ascii="ＭＳ Ｐゴシック" w:eastAsia="ＭＳ Ｐゴシック" w:hAnsi="ＭＳ Ｐゴシック"/>
        </w:rPr>
        <w:t>％）であり、男女とも</w:t>
      </w:r>
      <w:r w:rsidR="00310FAC">
        <w:rPr>
          <w:rFonts w:ascii="ＭＳ Ｐゴシック" w:eastAsia="ＭＳ Ｐゴシック" w:hAnsi="ＭＳ Ｐゴシック" w:hint="eastAsia"/>
        </w:rPr>
        <w:t>「</w:t>
      </w:r>
      <w:r w:rsidRPr="00D00010">
        <w:rPr>
          <w:rFonts w:ascii="ＭＳ Ｐゴシック" w:eastAsia="ＭＳ Ｐゴシック" w:hAnsi="ＭＳ Ｐゴシック"/>
        </w:rPr>
        <w:t>父親</w:t>
      </w:r>
      <w:r w:rsidR="00310FAC">
        <w:rPr>
          <w:rFonts w:ascii="ＭＳ Ｐゴシック" w:eastAsia="ＭＳ Ｐゴシック" w:hAnsi="ＭＳ Ｐゴシック" w:hint="eastAsia"/>
        </w:rPr>
        <w:t>」</w:t>
      </w:r>
      <w:r w:rsidRPr="00D00010">
        <w:rPr>
          <w:rFonts w:ascii="ＭＳ Ｐゴシック" w:eastAsia="ＭＳ Ｐゴシック" w:hAnsi="ＭＳ Ｐゴシック"/>
        </w:rPr>
        <w:t>にギャンブル</w:t>
      </w:r>
      <w:r w:rsidRPr="00D00010">
        <w:rPr>
          <w:rFonts w:ascii="ＭＳ Ｐゴシック" w:eastAsia="ＭＳ Ｐゴシック" w:hAnsi="ＭＳ Ｐゴシック" w:hint="eastAsia"/>
        </w:rPr>
        <w:t>等</w:t>
      </w:r>
      <w:r w:rsidR="0065043F">
        <w:rPr>
          <w:rFonts w:ascii="ＭＳ Ｐゴシック" w:eastAsia="ＭＳ Ｐゴシック" w:hAnsi="ＭＳ Ｐゴシック"/>
        </w:rPr>
        <w:t>問題があったという回答が最多</w:t>
      </w:r>
      <w:r w:rsidR="0065043F">
        <w:rPr>
          <w:rFonts w:ascii="ＭＳ Ｐゴシック" w:eastAsia="ＭＳ Ｐゴシック" w:hAnsi="ＭＳ Ｐゴシック" w:hint="eastAsia"/>
        </w:rPr>
        <w:t>であった</w:t>
      </w:r>
      <w:r w:rsidRPr="00D00010">
        <w:rPr>
          <w:rFonts w:ascii="ＭＳ Ｐゴシック" w:eastAsia="ＭＳ Ｐゴシック" w:hAnsi="ＭＳ Ｐゴシック"/>
        </w:rPr>
        <w:t>が、男性では</w:t>
      </w:r>
      <w:r w:rsidRPr="00D00010">
        <w:rPr>
          <w:rFonts w:ascii="ＭＳ Ｐゴシック" w:eastAsia="ＭＳ Ｐゴシック" w:hAnsi="ＭＳ Ｐゴシック" w:hint="eastAsia"/>
        </w:rPr>
        <w:t>「他の選択肢以外の自分にとっての大事な人」</w:t>
      </w:r>
      <w:r w:rsidRPr="00D00010">
        <w:rPr>
          <w:rFonts w:ascii="ＭＳ Ｐゴシック" w:eastAsia="ＭＳ Ｐゴシック" w:hAnsi="ＭＳ Ｐゴシック"/>
        </w:rPr>
        <w:t>が次ぎ、</w:t>
      </w:r>
      <w:r w:rsidRPr="00D00010">
        <w:rPr>
          <w:rFonts w:ascii="ＭＳ Ｐゴシック" w:eastAsia="ＭＳ Ｐゴシック" w:hAnsi="ＭＳ Ｐゴシック" w:hint="eastAsia"/>
        </w:rPr>
        <w:t>女性では「配偶者」が次に多かった。家族や重要な他者のギャンブル等問題から受けた影響として、男女とも</w:t>
      </w:r>
      <w:r w:rsidR="00A65353">
        <w:rPr>
          <w:rFonts w:ascii="ＭＳ Ｐゴシック" w:eastAsia="ＭＳ Ｐゴシック" w:hAnsi="ＭＳ Ｐゴシック" w:hint="eastAsia"/>
        </w:rPr>
        <w:t>「浪費、</w:t>
      </w:r>
      <w:r w:rsidR="00846308">
        <w:rPr>
          <w:rFonts w:ascii="ＭＳ Ｐゴシック" w:eastAsia="ＭＳ Ｐゴシック" w:hAnsi="ＭＳ Ｐゴシック" w:hint="eastAsia"/>
        </w:rPr>
        <w:t>借金による経済的困難が生じた」</w:t>
      </w:r>
      <w:r w:rsidR="0065043F">
        <w:rPr>
          <w:rFonts w:ascii="ＭＳ Ｐゴシック" w:eastAsia="ＭＳ Ｐゴシック" w:hAnsi="ＭＳ Ｐゴシック" w:hint="eastAsia"/>
        </w:rPr>
        <w:t>が最多であ</w:t>
      </w:r>
      <w:r w:rsidRPr="00D00010">
        <w:rPr>
          <w:rFonts w:ascii="ＭＳ Ｐゴシック" w:eastAsia="ＭＳ Ｐゴシック" w:hAnsi="ＭＳ Ｐゴシック" w:hint="eastAsia"/>
        </w:rPr>
        <w:t>ったが、男性では「借金の肩代わりをした」が次ぎ、女性では「ギャンブル等を止められない人への怒りを感じた」が次に多</w:t>
      </w:r>
      <w:r w:rsidR="0065043F">
        <w:rPr>
          <w:rFonts w:ascii="ＭＳ Ｐゴシック" w:eastAsia="ＭＳ Ｐゴシック" w:hAnsi="ＭＳ Ｐゴシック" w:hint="eastAsia"/>
        </w:rPr>
        <w:t>か</w:t>
      </w:r>
      <w:r w:rsidRPr="00D00010">
        <w:rPr>
          <w:rFonts w:ascii="ＭＳ Ｐゴシック" w:eastAsia="ＭＳ Ｐゴシック" w:hAnsi="ＭＳ Ｐゴシック" w:hint="eastAsia"/>
        </w:rPr>
        <w:t>った。</w:t>
      </w:r>
    </w:p>
    <w:p w14:paraId="36A77C41" w14:textId="77777777" w:rsidR="00D00010" w:rsidRPr="00D00010" w:rsidRDefault="00D00010" w:rsidP="00D00010">
      <w:pPr>
        <w:rPr>
          <w:rFonts w:ascii="ＭＳ Ｐゴシック" w:eastAsia="ＭＳ Ｐゴシック" w:hAnsi="ＭＳ Ｐゴシック"/>
          <w:b/>
        </w:rPr>
      </w:pPr>
    </w:p>
    <w:p w14:paraId="52569298" w14:textId="5A84E19B" w:rsidR="00D00010" w:rsidRPr="00D00010" w:rsidRDefault="00310FAC" w:rsidP="00D00010">
      <w:pPr>
        <w:rPr>
          <w:rFonts w:ascii="ＭＳ Ｐゴシック" w:eastAsia="ＭＳ Ｐゴシック" w:hAnsi="ＭＳ Ｐゴシック"/>
          <w:b/>
          <w:sz w:val="24"/>
        </w:rPr>
      </w:pPr>
      <w:r>
        <w:rPr>
          <w:rFonts w:ascii="ＭＳ Ｐゴシック" w:eastAsia="ＭＳ Ｐゴシック" w:hAnsi="ＭＳ Ｐゴシック" w:hint="eastAsia"/>
          <w:b/>
          <w:sz w:val="24"/>
        </w:rPr>
        <w:t>（３）ギャンブル等依存</w:t>
      </w:r>
      <w:r w:rsidR="00D00010" w:rsidRPr="00D00010">
        <w:rPr>
          <w:rFonts w:ascii="ＭＳ Ｐゴシック" w:eastAsia="ＭＳ Ｐゴシック" w:hAnsi="ＭＳ Ｐゴシック" w:hint="eastAsia"/>
          <w:b/>
          <w:sz w:val="24"/>
        </w:rPr>
        <w:t>が疑われる者</w:t>
      </w:r>
    </w:p>
    <w:p w14:paraId="5E42A7E9" w14:textId="3263944E" w:rsidR="00D00010" w:rsidRPr="00D00010" w:rsidRDefault="0065043F" w:rsidP="00D00010">
      <w:pPr>
        <w:ind w:leftChars="100" w:left="213" w:firstLineChars="100" w:firstLine="213"/>
        <w:rPr>
          <w:rFonts w:ascii="ＭＳ Ｐゴシック" w:eastAsia="ＭＳ Ｐゴシック" w:hAnsi="ＭＳ Ｐゴシック"/>
        </w:rPr>
      </w:pPr>
      <w:r>
        <w:rPr>
          <w:rFonts w:ascii="ＭＳ Ｐゴシック" w:eastAsia="ＭＳ Ｐゴシック" w:hAnsi="ＭＳ Ｐゴシック"/>
        </w:rPr>
        <w:t xml:space="preserve">SOGS </w:t>
      </w:r>
      <w:r>
        <w:rPr>
          <w:rFonts w:ascii="ＭＳ Ｐゴシック" w:eastAsia="ＭＳ Ｐゴシック" w:hAnsi="ＭＳ Ｐゴシック" w:hint="eastAsia"/>
        </w:rPr>
        <w:t>5</w:t>
      </w:r>
      <w:r w:rsidR="00D00010" w:rsidRPr="00D00010">
        <w:rPr>
          <w:rFonts w:ascii="ＭＳ Ｐゴシック" w:eastAsia="ＭＳ Ｐゴシック" w:hAnsi="ＭＳ Ｐゴシック"/>
        </w:rPr>
        <w:t>点以上で過去</w:t>
      </w:r>
      <w:r>
        <w:rPr>
          <w:rFonts w:ascii="ＭＳ Ｐゴシック" w:eastAsia="ＭＳ Ｐゴシック" w:hAnsi="ＭＳ Ｐゴシック" w:hint="eastAsia"/>
        </w:rPr>
        <w:t>１</w:t>
      </w:r>
      <w:r w:rsidR="00D00010" w:rsidRPr="00D00010">
        <w:rPr>
          <w:rFonts w:ascii="ＭＳ Ｐゴシック" w:eastAsia="ＭＳ Ｐゴシック" w:hAnsi="ＭＳ Ｐゴシック"/>
        </w:rPr>
        <w:t>年間にギャンブル等依存が疑われる者は、全体で</w:t>
      </w:r>
      <w:r w:rsidR="00D00010" w:rsidRPr="00D00010">
        <w:rPr>
          <w:rFonts w:ascii="ＭＳ Ｐゴシック" w:eastAsia="ＭＳ Ｐゴシック" w:hAnsi="ＭＳ Ｐゴシック" w:hint="eastAsia"/>
        </w:rPr>
        <w:t>1.5</w:t>
      </w:r>
      <w:r w:rsidR="00D00010" w:rsidRPr="00D00010">
        <w:rPr>
          <w:rFonts w:ascii="ＭＳ Ｐゴシック" w:eastAsia="ＭＳ Ｐゴシック" w:hAnsi="ＭＳ Ｐゴシック"/>
        </w:rPr>
        <w:t>％、男性が</w:t>
      </w:r>
      <w:r w:rsidR="00D00010" w:rsidRPr="00D00010">
        <w:rPr>
          <w:rFonts w:ascii="ＭＳ Ｐゴシック" w:eastAsia="ＭＳ Ｐゴシック" w:hAnsi="ＭＳ Ｐゴシック" w:hint="eastAsia"/>
        </w:rPr>
        <w:t>2.9</w:t>
      </w:r>
      <w:r w:rsidR="00D00010" w:rsidRPr="00D00010">
        <w:rPr>
          <w:rFonts w:ascii="ＭＳ Ｐゴシック" w:eastAsia="ＭＳ Ｐゴシック" w:hAnsi="ＭＳ Ｐゴシック"/>
        </w:rPr>
        <w:t>％、女性が0.</w:t>
      </w:r>
      <w:r w:rsidR="00D00010" w:rsidRPr="00D00010">
        <w:rPr>
          <w:rFonts w:ascii="ＭＳ Ｐゴシック" w:eastAsia="ＭＳ Ｐゴシック" w:hAnsi="ＭＳ Ｐゴシック" w:hint="eastAsia"/>
        </w:rPr>
        <w:t>1</w:t>
      </w:r>
      <w:r w:rsidR="00D00010" w:rsidRPr="00D00010">
        <w:rPr>
          <w:rFonts w:ascii="ＭＳ Ｐゴシック" w:eastAsia="ＭＳ Ｐゴシック" w:hAnsi="ＭＳ Ｐゴシック"/>
        </w:rPr>
        <w:t>％であった。</w:t>
      </w:r>
      <w:r w:rsidR="00D00010" w:rsidRPr="00D00010">
        <w:rPr>
          <w:rFonts w:ascii="ＭＳ Ｐゴシック" w:eastAsia="ＭＳ Ｐゴシック" w:hAnsi="ＭＳ Ｐゴシック" w:hint="eastAsia"/>
        </w:rPr>
        <w:t>年齢調整後の割合は、全体で1.3</w:t>
      </w:r>
      <w:r w:rsidR="00D00010" w:rsidRPr="00D00010">
        <w:rPr>
          <w:rFonts w:ascii="ＭＳ Ｐゴシック" w:eastAsia="ＭＳ Ｐゴシック" w:hAnsi="ＭＳ Ｐゴシック"/>
        </w:rPr>
        <w:t>％（95％信頼区間</w:t>
      </w:r>
      <w:r w:rsidR="00D00010" w:rsidRPr="00D00010">
        <w:rPr>
          <w:rFonts w:ascii="ＭＳ Ｐゴシック" w:eastAsia="ＭＳ Ｐゴシック" w:hAnsi="ＭＳ Ｐゴシック" w:hint="eastAsia"/>
        </w:rPr>
        <w:t>0.8</w:t>
      </w:r>
      <w:r w:rsidR="00D00010" w:rsidRPr="00D00010">
        <w:rPr>
          <w:rFonts w:ascii="ＭＳ Ｐゴシック" w:eastAsia="ＭＳ Ｐゴシック" w:hAnsi="ＭＳ Ｐゴシック"/>
        </w:rPr>
        <w:t xml:space="preserve"> ∼</w:t>
      </w:r>
      <w:r w:rsidR="00D00010" w:rsidRPr="00D00010">
        <w:rPr>
          <w:rFonts w:ascii="ＭＳ Ｐゴシック" w:eastAsia="ＭＳ Ｐゴシック" w:hAnsi="ＭＳ Ｐゴシック" w:hint="eastAsia"/>
        </w:rPr>
        <w:t>2.0</w:t>
      </w:r>
      <w:r w:rsidR="00D00010" w:rsidRPr="00D00010">
        <w:rPr>
          <w:rFonts w:ascii="ＭＳ Ｐゴシック" w:eastAsia="ＭＳ Ｐゴシック" w:hAnsi="ＭＳ Ｐゴシック"/>
        </w:rPr>
        <w:t>%）、男性</w:t>
      </w:r>
      <w:r w:rsidR="00D00010" w:rsidRPr="00D00010">
        <w:rPr>
          <w:rFonts w:ascii="ＭＳ Ｐゴシック" w:eastAsia="ＭＳ Ｐゴシック" w:hAnsi="ＭＳ Ｐゴシック" w:hint="eastAsia"/>
        </w:rPr>
        <w:t>2.7</w:t>
      </w:r>
      <w:r w:rsidR="00D00010" w:rsidRPr="00D00010">
        <w:rPr>
          <w:rFonts w:ascii="ＭＳ Ｐゴシック" w:eastAsia="ＭＳ Ｐゴシック" w:hAnsi="ＭＳ Ｐゴシック"/>
        </w:rPr>
        <w:t>％（95％信頼区間</w:t>
      </w:r>
      <w:r w:rsidR="00D00010" w:rsidRPr="00D00010">
        <w:rPr>
          <w:rFonts w:ascii="ＭＳ Ｐゴシック" w:eastAsia="ＭＳ Ｐゴシック" w:hAnsi="ＭＳ Ｐゴシック" w:hint="eastAsia"/>
        </w:rPr>
        <w:t>1.6</w:t>
      </w:r>
      <w:r w:rsidR="00D00010" w:rsidRPr="00D00010">
        <w:rPr>
          <w:rFonts w:ascii="ＭＳ Ｐゴシック" w:eastAsia="ＭＳ Ｐゴシック" w:hAnsi="ＭＳ Ｐゴシック"/>
        </w:rPr>
        <w:t xml:space="preserve"> ∼ 4.</w:t>
      </w:r>
      <w:r w:rsidR="00D00010" w:rsidRPr="00D00010">
        <w:rPr>
          <w:rFonts w:ascii="ＭＳ Ｐゴシック" w:eastAsia="ＭＳ Ｐゴシック" w:hAnsi="ＭＳ Ｐゴシック" w:hint="eastAsia"/>
        </w:rPr>
        <w:t>2</w:t>
      </w:r>
      <w:r w:rsidR="00D00010" w:rsidRPr="00D00010">
        <w:rPr>
          <w:rFonts w:ascii="ＭＳ Ｐゴシック" w:eastAsia="ＭＳ Ｐゴシック" w:hAnsi="ＭＳ Ｐゴシック"/>
        </w:rPr>
        <w:t>%）、</w:t>
      </w:r>
      <w:r w:rsidR="00D00010" w:rsidRPr="00D00010">
        <w:rPr>
          <w:rFonts w:ascii="ＭＳ Ｐゴシック" w:eastAsia="ＭＳ Ｐゴシック" w:hAnsi="ＭＳ Ｐゴシック" w:hint="eastAsia"/>
        </w:rPr>
        <w:t>女性</w:t>
      </w:r>
      <w:r w:rsidR="00D00010" w:rsidRPr="00D00010">
        <w:rPr>
          <w:rFonts w:ascii="ＭＳ Ｐゴシック" w:eastAsia="ＭＳ Ｐゴシック" w:hAnsi="ＭＳ Ｐゴシック"/>
        </w:rPr>
        <w:t>0.</w:t>
      </w:r>
      <w:r w:rsidR="00D00010" w:rsidRPr="00D00010">
        <w:rPr>
          <w:rFonts w:ascii="ＭＳ Ｐゴシック" w:eastAsia="ＭＳ Ｐゴシック" w:hAnsi="ＭＳ Ｐゴシック" w:hint="eastAsia"/>
        </w:rPr>
        <w:t>1</w:t>
      </w:r>
      <w:r w:rsidR="00D00010" w:rsidRPr="00D00010">
        <w:rPr>
          <w:rFonts w:ascii="ＭＳ Ｐゴシック" w:eastAsia="ＭＳ Ｐゴシック" w:hAnsi="ＭＳ Ｐゴシック"/>
        </w:rPr>
        <w:t>％（95％信頼区間0.</w:t>
      </w:r>
      <w:r w:rsidR="00D00010" w:rsidRPr="00D00010">
        <w:rPr>
          <w:rFonts w:ascii="ＭＳ Ｐゴシック" w:eastAsia="ＭＳ Ｐゴシック" w:hAnsi="ＭＳ Ｐゴシック" w:hint="eastAsia"/>
        </w:rPr>
        <w:t>0</w:t>
      </w:r>
      <w:r w:rsidR="00D00010" w:rsidRPr="00D00010">
        <w:rPr>
          <w:rFonts w:ascii="ＭＳ Ｐゴシック" w:eastAsia="ＭＳ Ｐゴシック" w:hAnsi="ＭＳ Ｐゴシック"/>
        </w:rPr>
        <w:t xml:space="preserve"> ∼ </w:t>
      </w:r>
      <w:r w:rsidR="00D00010" w:rsidRPr="00D00010">
        <w:rPr>
          <w:rFonts w:ascii="ＭＳ Ｐゴシック" w:eastAsia="ＭＳ Ｐゴシック" w:hAnsi="ＭＳ Ｐゴシック" w:hint="eastAsia"/>
        </w:rPr>
        <w:t>0.7</w:t>
      </w:r>
      <w:r w:rsidR="00D00010" w:rsidRPr="00D00010">
        <w:rPr>
          <w:rFonts w:ascii="ＭＳ Ｐゴシック" w:eastAsia="ＭＳ Ｐゴシック" w:hAnsi="ＭＳ Ｐゴシック"/>
        </w:rPr>
        <w:t>%）であった。</w:t>
      </w:r>
    </w:p>
    <w:p w14:paraId="3E30758E" w14:textId="793656BD" w:rsidR="00D00010" w:rsidRPr="00D00010" w:rsidRDefault="00D00010" w:rsidP="00D00010">
      <w:pPr>
        <w:ind w:leftChars="100" w:left="213"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なお、PGSIでは、過去</w:t>
      </w:r>
      <w:r w:rsidR="0065043F">
        <w:rPr>
          <w:rFonts w:ascii="ＭＳ Ｐゴシック" w:eastAsia="ＭＳ Ｐゴシック" w:hAnsi="ＭＳ Ｐゴシック" w:hint="eastAsia"/>
        </w:rPr>
        <w:t>１</w:t>
      </w:r>
      <w:r w:rsidRPr="00D00010">
        <w:rPr>
          <w:rFonts w:ascii="ＭＳ Ｐゴシック" w:eastAsia="ＭＳ Ｐゴシック" w:hAnsi="ＭＳ Ｐゴシック"/>
        </w:rPr>
        <w:t>年間にギャンブル等依存が疑われる者</w:t>
      </w:r>
      <w:r w:rsidRPr="00D00010">
        <w:rPr>
          <w:rFonts w:ascii="ＭＳ Ｐゴシック" w:eastAsia="ＭＳ Ｐゴシック" w:hAnsi="ＭＳ Ｐゴシック" w:hint="eastAsia"/>
        </w:rPr>
        <w:t>は、全体で0.8％、年齢調整後は0.7％</w:t>
      </w:r>
      <w:r w:rsidRPr="00D00010">
        <w:rPr>
          <w:rFonts w:ascii="ＭＳ Ｐゴシック" w:eastAsia="ＭＳ Ｐゴシック" w:hAnsi="ＭＳ Ｐゴシック"/>
        </w:rPr>
        <w:t>（95％信頼区間</w:t>
      </w:r>
      <w:r w:rsidRPr="00D00010">
        <w:rPr>
          <w:rFonts w:ascii="ＭＳ Ｐゴシック" w:eastAsia="ＭＳ Ｐゴシック" w:hAnsi="ＭＳ Ｐゴシック" w:hint="eastAsia"/>
        </w:rPr>
        <w:t>0.4</w:t>
      </w:r>
      <w:r w:rsidRPr="00D00010">
        <w:rPr>
          <w:rFonts w:ascii="ＭＳ Ｐゴシック" w:eastAsia="ＭＳ Ｐゴシック" w:hAnsi="ＭＳ Ｐゴシック"/>
        </w:rPr>
        <w:t xml:space="preserve"> ∼ </w:t>
      </w:r>
      <w:r w:rsidRPr="00D00010">
        <w:rPr>
          <w:rFonts w:ascii="ＭＳ Ｐゴシック" w:eastAsia="ＭＳ Ｐゴシック" w:hAnsi="ＭＳ Ｐゴシック" w:hint="eastAsia"/>
        </w:rPr>
        <w:t>1.3</w:t>
      </w:r>
      <w:r w:rsidRPr="00D00010">
        <w:rPr>
          <w:rFonts w:ascii="ＭＳ Ｐゴシック" w:eastAsia="ＭＳ Ｐゴシック" w:hAnsi="ＭＳ Ｐゴシック"/>
        </w:rPr>
        <w:t>%）</w:t>
      </w:r>
      <w:r w:rsidR="0065043F">
        <w:rPr>
          <w:rFonts w:ascii="ＭＳ Ｐゴシック" w:eastAsia="ＭＳ Ｐゴシック" w:hAnsi="ＭＳ Ｐゴシック" w:hint="eastAsia"/>
        </w:rPr>
        <w:t>であ</w:t>
      </w:r>
      <w:r w:rsidRPr="00D00010">
        <w:rPr>
          <w:rFonts w:ascii="ＭＳ Ｐゴシック" w:eastAsia="ＭＳ Ｐゴシック" w:hAnsi="ＭＳ Ｐゴシック" w:hint="eastAsia"/>
        </w:rPr>
        <w:t>った。</w:t>
      </w:r>
    </w:p>
    <w:p w14:paraId="641A8F3E" w14:textId="77777777" w:rsidR="00D00010" w:rsidRPr="00D00010" w:rsidRDefault="00D00010" w:rsidP="00D00010">
      <w:pPr>
        <w:rPr>
          <w:rFonts w:ascii="ＭＳ Ｐゴシック" w:eastAsia="ＭＳ Ｐゴシック" w:hAnsi="ＭＳ Ｐゴシック"/>
          <w:b/>
        </w:rPr>
      </w:pPr>
    </w:p>
    <w:p w14:paraId="69F62260" w14:textId="77777777" w:rsidR="00D00010" w:rsidRPr="00D00010" w:rsidRDefault="00D00010" w:rsidP="00D00010">
      <w:pPr>
        <w:rPr>
          <w:rFonts w:ascii="ＭＳ Ｐゴシック" w:eastAsia="ＭＳ Ｐゴシック" w:hAnsi="ＭＳ Ｐゴシック"/>
          <w:b/>
          <w:sz w:val="24"/>
        </w:rPr>
      </w:pPr>
      <w:r w:rsidRPr="00D00010">
        <w:rPr>
          <w:rFonts w:ascii="ＭＳ Ｐゴシック" w:eastAsia="ＭＳ Ｐゴシック" w:hAnsi="ＭＳ Ｐゴシック" w:hint="eastAsia"/>
          <w:b/>
          <w:sz w:val="24"/>
        </w:rPr>
        <w:t>（４）ギャンブル等関連問題</w:t>
      </w:r>
    </w:p>
    <w:p w14:paraId="2291A973" w14:textId="77777777" w:rsidR="00D00010" w:rsidRPr="00D00010" w:rsidRDefault="00D00010" w:rsidP="00D00010">
      <w:pPr>
        <w:ind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①　抑うつ、不安</w:t>
      </w:r>
    </w:p>
    <w:p w14:paraId="491E5BD2" w14:textId="0372000F" w:rsidR="00D00010" w:rsidRPr="00D00010" w:rsidRDefault="00D00010" w:rsidP="00D00010">
      <w:pPr>
        <w:ind w:leftChars="200" w:left="425" w:firstLineChars="100" w:firstLine="213"/>
        <w:rPr>
          <w:rFonts w:ascii="ＭＳ Ｐゴシック" w:eastAsia="ＭＳ Ｐゴシック" w:hAnsi="ＭＳ Ｐゴシック"/>
        </w:rPr>
      </w:pPr>
      <w:r w:rsidRPr="00D00010">
        <w:rPr>
          <w:rFonts w:ascii="ＭＳ Ｐゴシック" w:eastAsia="ＭＳ Ｐゴシック" w:hAnsi="ＭＳ Ｐゴシック"/>
        </w:rPr>
        <w:t>K6 を用いて過去</w:t>
      </w:r>
      <w:r w:rsidR="0065043F">
        <w:rPr>
          <w:rFonts w:ascii="ＭＳ Ｐゴシック" w:eastAsia="ＭＳ Ｐゴシック" w:hAnsi="ＭＳ Ｐゴシック" w:hint="eastAsia"/>
        </w:rPr>
        <w:t>１か</w:t>
      </w:r>
      <w:r w:rsidRPr="00D00010">
        <w:rPr>
          <w:rFonts w:ascii="ＭＳ Ｐゴシック" w:eastAsia="ＭＳ Ｐゴシック" w:hAnsi="ＭＳ Ｐゴシック"/>
        </w:rPr>
        <w:t>月の抑うつ・不安の強さを評価したところ、SOGS 5点以上の者は、5 点未</w:t>
      </w:r>
      <w:r w:rsidRPr="00D00010">
        <w:rPr>
          <w:rFonts w:ascii="ＭＳ Ｐゴシック" w:eastAsia="ＭＳ Ｐゴシック" w:hAnsi="ＭＳ Ｐゴシック" w:hint="eastAsia"/>
        </w:rPr>
        <w:t>満の者と比較して、有意に重度のうつ・不安障害が疑われた</w:t>
      </w:r>
      <w:r w:rsidRPr="00D00010">
        <w:rPr>
          <w:rFonts w:ascii="ＭＳ Ｐゴシック" w:eastAsia="ＭＳ Ｐゴシック" w:hAnsi="ＭＳ Ｐゴシック"/>
        </w:rPr>
        <w:t>。</w:t>
      </w:r>
    </w:p>
    <w:p w14:paraId="2CB5663A" w14:textId="77777777" w:rsidR="00D00010" w:rsidRPr="00D00010" w:rsidRDefault="00D00010" w:rsidP="00D00010">
      <w:pPr>
        <w:ind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②　希死念慮と自殺企図</w:t>
      </w:r>
    </w:p>
    <w:p w14:paraId="461F77DE" w14:textId="787CA663" w:rsidR="00D00010" w:rsidRPr="00D00010" w:rsidRDefault="00D00010" w:rsidP="00D00010">
      <w:pPr>
        <w:ind w:leftChars="200" w:left="425"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今までに自殺を考えたことがある者の割合を</w:t>
      </w:r>
      <w:r w:rsidRPr="00D00010">
        <w:rPr>
          <w:rFonts w:ascii="ＭＳ Ｐゴシック" w:eastAsia="ＭＳ Ｐゴシック" w:hAnsi="ＭＳ Ｐゴシック"/>
        </w:rPr>
        <w:t>SOGS 5点以上の者と5 点未満の者で比較したとこ</w:t>
      </w:r>
      <w:r w:rsidRPr="00D00010">
        <w:rPr>
          <w:rFonts w:ascii="ＭＳ Ｐゴシック" w:eastAsia="ＭＳ Ｐゴシック" w:hAnsi="ＭＳ Ｐゴシック" w:hint="eastAsia"/>
        </w:rPr>
        <w:t>ろ、</w:t>
      </w:r>
      <w:r w:rsidRPr="00D00010">
        <w:rPr>
          <w:rFonts w:ascii="ＭＳ Ｐゴシック" w:eastAsia="ＭＳ Ｐゴシック" w:hAnsi="ＭＳ Ｐゴシック"/>
        </w:rPr>
        <w:t>SOGS 5点以上の者は有意に割合が高かった。自殺企図において</w:t>
      </w:r>
      <w:r w:rsidRPr="00D00010">
        <w:rPr>
          <w:rFonts w:ascii="ＭＳ Ｐゴシック" w:eastAsia="ＭＳ Ｐゴシック" w:hAnsi="ＭＳ Ｐゴシック" w:hint="eastAsia"/>
        </w:rPr>
        <w:t>は有意な差は確認できなかった</w:t>
      </w:r>
      <w:r w:rsidRPr="00D00010">
        <w:rPr>
          <w:rFonts w:ascii="ＭＳ Ｐゴシック" w:eastAsia="ＭＳ Ｐゴシック" w:hAnsi="ＭＳ Ｐゴシック"/>
        </w:rPr>
        <w:t>。</w:t>
      </w:r>
    </w:p>
    <w:p w14:paraId="40464D59" w14:textId="77777777" w:rsidR="00D00010" w:rsidRPr="00D00010" w:rsidRDefault="00D00010" w:rsidP="00D00010">
      <w:pPr>
        <w:ind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③　喫煙</w:t>
      </w:r>
    </w:p>
    <w:p w14:paraId="64123708" w14:textId="22755C4D" w:rsidR="00D00010" w:rsidRPr="00D00010" w:rsidRDefault="00D00010" w:rsidP="00D00010">
      <w:pPr>
        <w:ind w:leftChars="200" w:left="425"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喫煙率を</w:t>
      </w:r>
      <w:r w:rsidRPr="00D00010">
        <w:rPr>
          <w:rFonts w:ascii="ＭＳ Ｐゴシック" w:eastAsia="ＭＳ Ｐゴシック" w:hAnsi="ＭＳ Ｐゴシック"/>
        </w:rPr>
        <w:t>SOGS 5点以上の者と5 点未満の者で比較したところ、SOGS 5点未満の者では</w:t>
      </w:r>
      <w:r w:rsidRPr="00D00010">
        <w:rPr>
          <w:rFonts w:ascii="ＭＳ Ｐゴシック" w:eastAsia="ＭＳ Ｐゴシック" w:hAnsi="ＭＳ Ｐゴシック" w:hint="eastAsia"/>
        </w:rPr>
        <w:t>13.8</w:t>
      </w:r>
      <w:r w:rsidRPr="00D00010">
        <w:rPr>
          <w:rFonts w:ascii="ＭＳ Ｐゴシック" w:eastAsia="ＭＳ Ｐゴシック" w:hAnsi="ＭＳ Ｐゴシック"/>
        </w:rPr>
        <w:t>%</w:t>
      </w:r>
      <w:r w:rsidRPr="00D00010">
        <w:rPr>
          <w:rFonts w:ascii="ＭＳ Ｐゴシック" w:eastAsia="ＭＳ Ｐゴシック" w:hAnsi="ＭＳ Ｐゴシック" w:hint="eastAsia"/>
        </w:rPr>
        <w:t>が喫煙者であったが、</w:t>
      </w:r>
      <w:r w:rsidRPr="00D00010">
        <w:rPr>
          <w:rFonts w:ascii="ＭＳ Ｐゴシック" w:eastAsia="ＭＳ Ｐゴシック" w:hAnsi="ＭＳ Ｐゴシック"/>
        </w:rPr>
        <w:t>SOGS 5点以上の者では</w:t>
      </w:r>
      <w:r w:rsidRPr="00D00010">
        <w:rPr>
          <w:rFonts w:ascii="ＭＳ Ｐゴシック" w:eastAsia="ＭＳ Ｐゴシック" w:hAnsi="ＭＳ Ｐゴシック" w:hint="eastAsia"/>
        </w:rPr>
        <w:t>61.9</w:t>
      </w:r>
      <w:r w:rsidRPr="00D00010">
        <w:rPr>
          <w:rFonts w:ascii="ＭＳ Ｐゴシック" w:eastAsia="ＭＳ Ｐゴシック" w:hAnsi="ＭＳ Ｐゴシック"/>
        </w:rPr>
        <w:t>% と有意に高い割合であった。</w:t>
      </w:r>
    </w:p>
    <w:p w14:paraId="29D616BC" w14:textId="77777777" w:rsidR="00D00010" w:rsidRPr="00D00010" w:rsidRDefault="00D00010" w:rsidP="00D00010">
      <w:pPr>
        <w:ind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④　飲酒問題</w:t>
      </w:r>
    </w:p>
    <w:p w14:paraId="1532E232" w14:textId="06A63E05" w:rsidR="00D00010" w:rsidRPr="00D00010" w:rsidRDefault="00D00010" w:rsidP="00D00010">
      <w:pPr>
        <w:ind w:leftChars="200" w:left="425"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飲酒問題を</w:t>
      </w:r>
      <w:r w:rsidRPr="00D00010">
        <w:rPr>
          <w:rFonts w:ascii="ＭＳ Ｐゴシック" w:eastAsia="ＭＳ Ｐゴシック" w:hAnsi="ＭＳ Ｐゴシック"/>
        </w:rPr>
        <w:t>AUDIT-C で評価</w:t>
      </w:r>
      <w:r w:rsidRPr="00D00010">
        <w:rPr>
          <w:rFonts w:ascii="ＭＳ Ｐゴシック" w:eastAsia="ＭＳ Ｐゴシック" w:hAnsi="ＭＳ Ｐゴシック" w:hint="eastAsia"/>
        </w:rPr>
        <w:t>したところ</w:t>
      </w:r>
      <w:r w:rsidRPr="00D00010">
        <w:rPr>
          <w:rFonts w:ascii="ＭＳ Ｐゴシック" w:eastAsia="ＭＳ Ｐゴシック" w:hAnsi="ＭＳ Ｐゴシック"/>
        </w:rPr>
        <w:t>、</w:t>
      </w:r>
      <w:r w:rsidRPr="00D00010">
        <w:rPr>
          <w:rFonts w:ascii="ＭＳ Ｐゴシック" w:eastAsia="ＭＳ Ｐゴシック" w:hAnsi="ＭＳ Ｐゴシック" w:hint="eastAsia"/>
        </w:rPr>
        <w:t>全体で28.5％、男性が33.7％、女性が23.6％に何らかのアルコール問題があるとされた。</w:t>
      </w:r>
      <w:r w:rsidRPr="00D00010">
        <w:rPr>
          <w:rFonts w:ascii="ＭＳ Ｐゴシック" w:eastAsia="ＭＳ Ｐゴシック" w:hAnsi="ＭＳ Ｐゴシック"/>
        </w:rPr>
        <w:t xml:space="preserve">SOGS </w:t>
      </w:r>
      <w:r w:rsidR="0065043F">
        <w:rPr>
          <w:rFonts w:ascii="ＭＳ Ｐゴシック" w:eastAsia="ＭＳ Ｐゴシック" w:hAnsi="ＭＳ Ｐゴシック" w:hint="eastAsia"/>
        </w:rPr>
        <w:t>5点以上の者</w:t>
      </w:r>
      <w:r w:rsidRPr="00D00010">
        <w:rPr>
          <w:rFonts w:ascii="ＭＳ Ｐゴシック" w:eastAsia="ＭＳ Ｐゴシック" w:hAnsi="ＭＳ Ｐゴシック"/>
        </w:rPr>
        <w:t>と5 点未満</w:t>
      </w:r>
      <w:r w:rsidR="0065043F">
        <w:rPr>
          <w:rFonts w:ascii="ＭＳ Ｐゴシック" w:eastAsia="ＭＳ Ｐゴシック" w:hAnsi="ＭＳ Ｐゴシック" w:hint="eastAsia"/>
        </w:rPr>
        <w:t>の者</w:t>
      </w:r>
      <w:r w:rsidRPr="00D00010">
        <w:rPr>
          <w:rFonts w:ascii="ＭＳ Ｐゴシック" w:eastAsia="ＭＳ Ｐゴシック" w:hAnsi="ＭＳ Ｐゴシック"/>
        </w:rPr>
        <w:t>で比較したところ、両者に有意な差を</w:t>
      </w:r>
      <w:r w:rsidRPr="00D00010">
        <w:rPr>
          <w:rFonts w:ascii="ＭＳ Ｐゴシック" w:eastAsia="ＭＳ Ｐゴシック" w:hAnsi="ＭＳ Ｐゴシック" w:hint="eastAsia"/>
        </w:rPr>
        <w:t>確認できなかった。</w:t>
      </w:r>
    </w:p>
    <w:p w14:paraId="5C1C5EF8" w14:textId="77777777" w:rsidR="00D00010" w:rsidRPr="00D00010" w:rsidRDefault="00D00010" w:rsidP="00D00010">
      <w:pPr>
        <w:ind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⑤　小児期逆境体験</w:t>
      </w:r>
    </w:p>
    <w:p w14:paraId="477442E2" w14:textId="553FA949" w:rsidR="00D00010" w:rsidRPr="00D00010" w:rsidRDefault="00D00010" w:rsidP="00D00010">
      <w:pPr>
        <w:ind w:leftChars="200" w:left="425"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幼少期や思春期までに経験した身体的虐待、心理的虐待、性的虐待、ネグレクトなどの過酷な体験は、子どもの心理発達に深刻な影響を与え、その後の人生において健康上の問題と関連することが指摘されていることから、本調査では、小児期逆境体験について情報を得た。</w:t>
      </w:r>
      <w:r w:rsidRPr="00D00010">
        <w:rPr>
          <w:rFonts w:ascii="ＭＳ Ｐゴシック" w:eastAsia="ＭＳ Ｐゴシック" w:hAnsi="ＭＳ Ｐゴシック"/>
        </w:rPr>
        <w:t>18 歳までの小</w:t>
      </w:r>
      <w:r w:rsidRPr="00D00010">
        <w:rPr>
          <w:rFonts w:ascii="ＭＳ Ｐゴシック" w:eastAsia="ＭＳ Ｐゴシック" w:hAnsi="ＭＳ Ｐゴシック" w:hint="eastAsia"/>
        </w:rPr>
        <w:t>児期逆境体験があるのは全体で</w:t>
      </w:r>
      <w:r w:rsidRPr="00D00010">
        <w:rPr>
          <w:rFonts w:ascii="ＭＳ Ｐゴシック" w:eastAsia="ＭＳ Ｐゴシック" w:hAnsi="ＭＳ Ｐゴシック" w:hint="eastAsia"/>
        </w:rPr>
        <w:lastRenderedPageBreak/>
        <w:t>23.5％、男性が20.0％、女性が26.7％だった。小児期逆境体験の有無を</w:t>
      </w:r>
      <w:r w:rsidR="0065043F">
        <w:rPr>
          <w:rFonts w:ascii="ＭＳ Ｐゴシック" w:eastAsia="ＭＳ Ｐゴシック" w:hAnsi="ＭＳ Ｐゴシック"/>
        </w:rPr>
        <w:t>SOGS</w:t>
      </w:r>
      <w:r w:rsidR="0065043F" w:rsidRPr="0065043F">
        <w:rPr>
          <w:rFonts w:ascii="ＭＳ Ｐゴシック" w:eastAsia="ＭＳ Ｐゴシック" w:hAnsi="ＭＳ Ｐゴシック"/>
        </w:rPr>
        <w:t xml:space="preserve"> 5点以上の者</w:t>
      </w:r>
      <w:r w:rsidRPr="00D00010">
        <w:rPr>
          <w:rFonts w:ascii="ＭＳ Ｐゴシック" w:eastAsia="ＭＳ Ｐゴシック" w:hAnsi="ＭＳ Ｐゴシック"/>
        </w:rPr>
        <w:t>と5 点未満の者で比較したところ、</w:t>
      </w:r>
      <w:r w:rsidRPr="00D00010">
        <w:rPr>
          <w:rFonts w:ascii="ＭＳ Ｐゴシック" w:eastAsia="ＭＳ Ｐゴシック" w:hAnsi="ＭＳ Ｐゴシック" w:hint="eastAsia"/>
        </w:rPr>
        <w:t>有意な差は確認できなかった。</w:t>
      </w:r>
    </w:p>
    <w:p w14:paraId="5236BC6E" w14:textId="77777777" w:rsidR="00D00010" w:rsidRPr="00D00010" w:rsidRDefault="00D00010" w:rsidP="00D00010">
      <w:pPr>
        <w:rPr>
          <w:rFonts w:ascii="ＭＳ Ｐゴシック" w:eastAsia="ＭＳ Ｐゴシック" w:hAnsi="ＭＳ Ｐゴシック"/>
          <w:b/>
        </w:rPr>
      </w:pPr>
    </w:p>
    <w:p w14:paraId="18E7AA1F" w14:textId="10363045" w:rsidR="00D00010" w:rsidRPr="00D00010" w:rsidRDefault="00D00010" w:rsidP="00D00010">
      <w:pPr>
        <w:rPr>
          <w:rFonts w:ascii="ＭＳ Ｐゴシック" w:eastAsia="ＭＳ Ｐゴシック" w:hAnsi="ＭＳ Ｐゴシック"/>
          <w:b/>
          <w:sz w:val="24"/>
        </w:rPr>
      </w:pPr>
      <w:r w:rsidRPr="00D00010">
        <w:rPr>
          <w:rFonts w:ascii="ＭＳ Ｐゴシック" w:eastAsia="ＭＳ Ｐゴシック" w:hAnsi="ＭＳ Ｐゴシック" w:hint="eastAsia"/>
          <w:b/>
          <w:sz w:val="24"/>
        </w:rPr>
        <w:t>（５）ギャンブル等依存症対策</w:t>
      </w:r>
      <w:r w:rsidR="00846308">
        <w:rPr>
          <w:rFonts w:ascii="ＭＳ Ｐゴシック" w:eastAsia="ＭＳ Ｐゴシック" w:hAnsi="ＭＳ Ｐゴシック" w:hint="eastAsia"/>
          <w:b/>
          <w:sz w:val="24"/>
        </w:rPr>
        <w:t>の認知度</w:t>
      </w:r>
    </w:p>
    <w:p w14:paraId="0A7618CB" w14:textId="77777777" w:rsidR="00D00010" w:rsidRPr="00D00010" w:rsidRDefault="00D00010" w:rsidP="00D00010">
      <w:pPr>
        <w:ind w:leftChars="100" w:left="213"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本調査では、①本人や家族の申請により、パチンコ・パチスロ店への入店が制限される仕組み、②本人・家族の申請により競馬・競輪・競艇・オートレースの入場が制限される仕組み、③本人の申請により、金融機関からの貸付が受けられなくなる仕組みといったギャンブル等依存症対策の認知度を調査した。</w:t>
      </w:r>
    </w:p>
    <w:p w14:paraId="6FA1D9B1" w14:textId="64891BC0" w:rsidR="00D00010" w:rsidRPr="00D00010" w:rsidRDefault="00D00010" w:rsidP="00D00010">
      <w:pPr>
        <w:ind w:leftChars="100" w:left="213"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知っていると回答した者の割合は、全体でそれぞれ6.9</w:t>
      </w:r>
      <w:r w:rsidRPr="00D00010">
        <w:rPr>
          <w:rFonts w:ascii="ＭＳ Ｐゴシック" w:eastAsia="ＭＳ Ｐゴシック" w:hAnsi="ＭＳ Ｐゴシック"/>
        </w:rPr>
        <w:t>%、</w:t>
      </w:r>
      <w:r w:rsidRPr="00D00010">
        <w:rPr>
          <w:rFonts w:ascii="ＭＳ Ｐゴシック" w:eastAsia="ＭＳ Ｐゴシック" w:hAnsi="ＭＳ Ｐゴシック" w:hint="eastAsia"/>
        </w:rPr>
        <w:t>5.1</w:t>
      </w:r>
      <w:r w:rsidRPr="00D00010">
        <w:rPr>
          <w:rFonts w:ascii="ＭＳ Ｐゴシック" w:eastAsia="ＭＳ Ｐゴシック" w:hAnsi="ＭＳ Ｐゴシック"/>
        </w:rPr>
        <w:t>%、</w:t>
      </w:r>
      <w:r w:rsidRPr="00D00010">
        <w:rPr>
          <w:rFonts w:ascii="ＭＳ Ｐゴシック" w:eastAsia="ＭＳ Ｐゴシック" w:hAnsi="ＭＳ Ｐゴシック" w:hint="eastAsia"/>
        </w:rPr>
        <w:t>10.1</w:t>
      </w:r>
      <w:r w:rsidRPr="00D00010">
        <w:rPr>
          <w:rFonts w:ascii="ＭＳ Ｐゴシック" w:eastAsia="ＭＳ Ｐゴシック" w:hAnsi="ＭＳ Ｐゴシック"/>
        </w:rPr>
        <w:t xml:space="preserve">% といずれも低い割合であったが、SOGS </w:t>
      </w:r>
      <w:r w:rsidR="0065043F" w:rsidRPr="0065043F">
        <w:rPr>
          <w:rFonts w:ascii="ＭＳ Ｐゴシック" w:eastAsia="ＭＳ Ｐゴシック" w:hAnsi="ＭＳ Ｐゴシック"/>
        </w:rPr>
        <w:t xml:space="preserve"> 5</w:t>
      </w:r>
      <w:r w:rsidR="0065043F">
        <w:rPr>
          <w:rFonts w:ascii="ＭＳ Ｐゴシック" w:eastAsia="ＭＳ Ｐゴシック" w:hAnsi="ＭＳ Ｐゴシック"/>
        </w:rPr>
        <w:t>点以上</w:t>
      </w:r>
      <w:r w:rsidRPr="00D00010">
        <w:rPr>
          <w:rFonts w:ascii="ＭＳ Ｐゴシック" w:eastAsia="ＭＳ Ｐゴシック" w:hAnsi="ＭＳ Ｐゴシック"/>
        </w:rPr>
        <w:t>の者では、それぞれ</w:t>
      </w:r>
      <w:r w:rsidRPr="00D00010">
        <w:rPr>
          <w:rFonts w:ascii="ＭＳ Ｐゴシック" w:eastAsia="ＭＳ Ｐゴシック" w:hAnsi="ＭＳ Ｐゴシック" w:hint="eastAsia"/>
        </w:rPr>
        <w:t>27.3</w:t>
      </w:r>
      <w:r w:rsidRPr="00D00010">
        <w:rPr>
          <w:rFonts w:ascii="ＭＳ Ｐゴシック" w:eastAsia="ＭＳ Ｐゴシック" w:hAnsi="ＭＳ Ｐゴシック"/>
        </w:rPr>
        <w:t>%、</w:t>
      </w:r>
      <w:r w:rsidRPr="00D00010">
        <w:rPr>
          <w:rFonts w:ascii="ＭＳ Ｐゴシック" w:eastAsia="ＭＳ Ｐゴシック" w:hAnsi="ＭＳ Ｐゴシック" w:hint="eastAsia"/>
        </w:rPr>
        <w:t>22.7</w:t>
      </w:r>
      <w:r w:rsidRPr="00D00010">
        <w:rPr>
          <w:rFonts w:ascii="ＭＳ Ｐゴシック" w:eastAsia="ＭＳ Ｐゴシック" w:hAnsi="ＭＳ Ｐゴシック"/>
        </w:rPr>
        <w:t>％、</w:t>
      </w:r>
      <w:r w:rsidRPr="00D00010">
        <w:rPr>
          <w:rFonts w:ascii="ＭＳ Ｐゴシック" w:eastAsia="ＭＳ Ｐゴシック" w:hAnsi="ＭＳ Ｐゴシック" w:hint="eastAsia"/>
        </w:rPr>
        <w:t>36.4</w:t>
      </w:r>
      <w:r w:rsidRPr="00D00010">
        <w:rPr>
          <w:rFonts w:ascii="ＭＳ Ｐゴシック" w:eastAsia="ＭＳ Ｐゴシック" w:hAnsi="ＭＳ Ｐゴシック"/>
        </w:rPr>
        <w:t>% が知っていると回答しており、ギャンブル等</w:t>
      </w:r>
      <w:r w:rsidRPr="00D00010">
        <w:rPr>
          <w:rFonts w:ascii="ＭＳ Ｐゴシック" w:eastAsia="ＭＳ Ｐゴシック" w:hAnsi="ＭＳ Ｐゴシック" w:hint="eastAsia"/>
        </w:rPr>
        <w:t>依存が疑われる者では、ギャンブル等問題がない者と比較して、認知度が高いことが示された。</w:t>
      </w:r>
    </w:p>
    <w:p w14:paraId="2F29531D" w14:textId="77777777" w:rsidR="00D00010" w:rsidRPr="00D00010" w:rsidRDefault="00D00010" w:rsidP="00D00010">
      <w:pPr>
        <w:rPr>
          <w:rFonts w:ascii="ＭＳ Ｐゴシック" w:eastAsia="ＭＳ Ｐゴシック" w:hAnsi="ＭＳ Ｐゴシック"/>
          <w:b/>
        </w:rPr>
      </w:pPr>
    </w:p>
    <w:p w14:paraId="5F664418" w14:textId="65EC502E" w:rsidR="00D00010" w:rsidRPr="00D00010" w:rsidRDefault="00D00010" w:rsidP="00D00010">
      <w:pPr>
        <w:rPr>
          <w:rFonts w:ascii="ＭＳ Ｐゴシック" w:eastAsia="ＭＳ Ｐゴシック" w:hAnsi="ＭＳ Ｐゴシック"/>
          <w:b/>
          <w:sz w:val="24"/>
        </w:rPr>
      </w:pPr>
      <w:r w:rsidRPr="00D00010">
        <w:rPr>
          <w:rFonts w:ascii="ＭＳ Ｐゴシック" w:eastAsia="ＭＳ Ｐゴシック" w:hAnsi="ＭＳ Ｐゴシック" w:hint="eastAsia"/>
          <w:b/>
          <w:sz w:val="24"/>
        </w:rPr>
        <w:t>（６）依存症</w:t>
      </w:r>
      <w:r w:rsidR="00B602B1">
        <w:rPr>
          <w:rFonts w:ascii="ＭＳ Ｐゴシック" w:eastAsia="ＭＳ Ｐゴシック" w:hAnsi="ＭＳ Ｐゴシック" w:hint="eastAsia"/>
          <w:b/>
          <w:sz w:val="24"/>
        </w:rPr>
        <w:t>などの疾患</w:t>
      </w:r>
      <w:r w:rsidRPr="00D00010">
        <w:rPr>
          <w:rFonts w:ascii="ＭＳ Ｐゴシック" w:eastAsia="ＭＳ Ｐゴシック" w:hAnsi="ＭＳ Ｐゴシック" w:hint="eastAsia"/>
          <w:b/>
          <w:sz w:val="24"/>
        </w:rPr>
        <w:t>に対する考え方</w:t>
      </w:r>
    </w:p>
    <w:p w14:paraId="714F2E46" w14:textId="4B5A7E2F" w:rsidR="00D00010" w:rsidRPr="00D00010" w:rsidRDefault="00D00010" w:rsidP="00D00010">
      <w:pPr>
        <w:ind w:leftChars="100" w:left="213"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がん、糖尿病といった身体疾患、うつ病、アルコール依存症、ギャンブル等依存症といった精神科疾患について、それぞれの病気が本人の責任と思うか</w:t>
      </w:r>
      <w:r w:rsidRPr="00D00010">
        <w:rPr>
          <w:rFonts w:ascii="ＭＳ Ｐゴシック" w:eastAsia="ＭＳ Ｐゴシック" w:hAnsi="ＭＳ Ｐゴシック"/>
        </w:rPr>
        <w:t>5 段階でその程度を回答してもらったところ、「そ</w:t>
      </w:r>
      <w:r w:rsidRPr="00D00010">
        <w:rPr>
          <w:rFonts w:ascii="ＭＳ Ｐゴシック" w:eastAsia="ＭＳ Ｐゴシック" w:hAnsi="ＭＳ Ｐゴシック" w:hint="eastAsia"/>
        </w:rPr>
        <w:t>う思う」、「強くそう思う」と回答した割合は、身体疾患である「がん」</w:t>
      </w:r>
      <w:r w:rsidRPr="00D00010">
        <w:rPr>
          <w:rFonts w:ascii="ＭＳ Ｐゴシック" w:eastAsia="ＭＳ Ｐゴシック" w:hAnsi="ＭＳ Ｐゴシック"/>
        </w:rPr>
        <w:t>が</w:t>
      </w:r>
      <w:r w:rsidRPr="00D00010">
        <w:rPr>
          <w:rFonts w:ascii="ＭＳ Ｐゴシック" w:eastAsia="ＭＳ Ｐゴシック" w:hAnsi="ＭＳ Ｐゴシック" w:hint="eastAsia"/>
        </w:rPr>
        <w:t>6.2％</w:t>
      </w:r>
      <w:r w:rsidRPr="00D00010">
        <w:rPr>
          <w:rFonts w:ascii="ＭＳ Ｐゴシック" w:eastAsia="ＭＳ Ｐゴシック" w:hAnsi="ＭＳ Ｐゴシック"/>
        </w:rPr>
        <w:t>、</w:t>
      </w:r>
      <w:r w:rsidRPr="00D00010">
        <w:rPr>
          <w:rFonts w:ascii="ＭＳ Ｐゴシック" w:eastAsia="ＭＳ Ｐゴシック" w:hAnsi="ＭＳ Ｐゴシック" w:hint="eastAsia"/>
        </w:rPr>
        <w:t>「糖尿病」が30.8％で、精神疾患である「うつ病」が13.9％、「アルコール依存症」が64.0％であったのに対して、</w:t>
      </w:r>
      <w:r w:rsidR="00576D1C">
        <w:rPr>
          <w:rFonts w:ascii="ＭＳ Ｐゴシック" w:eastAsia="ＭＳ Ｐゴシック" w:hAnsi="ＭＳ Ｐゴシック" w:hint="eastAsia"/>
        </w:rPr>
        <w:t>「ギ</w:t>
      </w:r>
      <w:r w:rsidRPr="00D00010">
        <w:rPr>
          <w:rFonts w:ascii="ＭＳ Ｐゴシック" w:eastAsia="ＭＳ Ｐゴシック" w:hAnsi="ＭＳ Ｐゴシック"/>
        </w:rPr>
        <w:t>ャ</w:t>
      </w:r>
      <w:r w:rsidRPr="00D00010">
        <w:rPr>
          <w:rFonts w:ascii="ＭＳ Ｐゴシック" w:eastAsia="ＭＳ Ｐゴシック" w:hAnsi="ＭＳ Ｐゴシック" w:hint="eastAsia"/>
        </w:rPr>
        <w:t>ンブル等依存症</w:t>
      </w:r>
      <w:r w:rsidR="00576D1C">
        <w:rPr>
          <w:rFonts w:ascii="ＭＳ Ｐゴシック" w:eastAsia="ＭＳ Ｐゴシック" w:hAnsi="ＭＳ Ｐゴシック" w:hint="eastAsia"/>
        </w:rPr>
        <w:t>」</w:t>
      </w:r>
      <w:r w:rsidRPr="00D00010">
        <w:rPr>
          <w:rFonts w:ascii="ＭＳ Ｐゴシック" w:eastAsia="ＭＳ Ｐゴシック" w:hAnsi="ＭＳ Ｐゴシック" w:hint="eastAsia"/>
        </w:rPr>
        <w:t>については75.0％</w:t>
      </w:r>
      <w:r w:rsidR="0065043F">
        <w:rPr>
          <w:rFonts w:ascii="ＭＳ Ｐゴシック" w:eastAsia="ＭＳ Ｐゴシック" w:hAnsi="ＭＳ Ｐゴシック" w:hint="eastAsia"/>
        </w:rPr>
        <w:t>であり</w:t>
      </w:r>
      <w:r w:rsidRPr="00D00010">
        <w:rPr>
          <w:rFonts w:ascii="ＭＳ Ｐゴシック" w:eastAsia="ＭＳ Ｐゴシック" w:hAnsi="ＭＳ Ｐゴシック"/>
        </w:rPr>
        <w:t>、多くの回答者が本人の責任と考えて</w:t>
      </w:r>
      <w:r w:rsidRPr="00D00010">
        <w:rPr>
          <w:rFonts w:ascii="ＭＳ Ｐゴシック" w:eastAsia="ＭＳ Ｐゴシック" w:hAnsi="ＭＳ Ｐゴシック" w:hint="eastAsia"/>
        </w:rPr>
        <w:t>いた。</w:t>
      </w:r>
    </w:p>
    <w:p w14:paraId="05AF204E" w14:textId="77777777" w:rsidR="00D00010" w:rsidRPr="00D00010" w:rsidRDefault="00D00010" w:rsidP="00D00010">
      <w:pPr>
        <w:rPr>
          <w:rFonts w:ascii="ＭＳ Ｐゴシック" w:eastAsia="ＭＳ Ｐゴシック" w:hAnsi="ＭＳ Ｐゴシック"/>
          <w:b/>
        </w:rPr>
      </w:pPr>
    </w:p>
    <w:p w14:paraId="2A7700F7" w14:textId="2F3CE597" w:rsidR="00D00010" w:rsidRPr="00310FAC" w:rsidRDefault="00D00010" w:rsidP="00D00010">
      <w:pPr>
        <w:rPr>
          <w:rFonts w:ascii="ＭＳ Ｐゴシック" w:eastAsia="ＭＳ Ｐゴシック" w:hAnsi="ＭＳ Ｐゴシック"/>
          <w:b/>
          <w:sz w:val="24"/>
        </w:rPr>
      </w:pPr>
      <w:r w:rsidRPr="00310FAC">
        <w:rPr>
          <w:rFonts w:ascii="ＭＳ Ｐゴシック" w:eastAsia="ＭＳ Ｐゴシック" w:hAnsi="ＭＳ Ｐゴシック" w:hint="eastAsia"/>
          <w:b/>
          <w:sz w:val="24"/>
        </w:rPr>
        <w:t>（７）新型コロナウイルス感染拡大</w:t>
      </w:r>
      <w:r w:rsidR="00846308" w:rsidRPr="00310FAC">
        <w:rPr>
          <w:rFonts w:ascii="ＭＳ Ｐゴシック" w:eastAsia="ＭＳ Ｐゴシック" w:hAnsi="ＭＳ Ｐゴシック" w:hint="eastAsia"/>
          <w:b/>
          <w:sz w:val="24"/>
        </w:rPr>
        <w:t>とインターネットを使ったギャンブル等</w:t>
      </w:r>
    </w:p>
    <w:p w14:paraId="326CD926" w14:textId="44CB7658" w:rsidR="00D00010" w:rsidRPr="00D00010" w:rsidRDefault="00D00010" w:rsidP="00D00010">
      <w:pPr>
        <w:ind w:leftChars="100" w:left="213" w:firstLineChars="100" w:firstLine="213"/>
        <w:rPr>
          <w:rFonts w:ascii="ＭＳ Ｐゴシック" w:eastAsia="ＭＳ Ｐゴシック" w:hAnsi="ＭＳ Ｐゴシック"/>
        </w:rPr>
      </w:pPr>
      <w:r w:rsidRPr="00D00010">
        <w:rPr>
          <w:rFonts w:ascii="ＭＳ Ｐゴシック" w:eastAsia="ＭＳ Ｐゴシック" w:hAnsi="ＭＳ Ｐゴシック" w:hint="eastAsia"/>
        </w:rPr>
        <w:t>新型コロナウイルス感染拡大</w:t>
      </w:r>
      <w:r w:rsidR="0065043F">
        <w:rPr>
          <w:rFonts w:ascii="ＭＳ Ｐゴシック" w:eastAsia="ＭＳ Ｐゴシック" w:hAnsi="ＭＳ Ｐゴシック" w:hint="eastAsia"/>
        </w:rPr>
        <w:t>防止</w:t>
      </w:r>
      <w:r w:rsidRPr="00D00010">
        <w:rPr>
          <w:rFonts w:ascii="ＭＳ Ｐゴシック" w:eastAsia="ＭＳ Ｐゴシック" w:hAnsi="ＭＳ Ｐゴシック" w:hint="eastAsia"/>
        </w:rPr>
        <w:t>のための自粛生活が、インターネットを使ったギャンブル等の利用を増加させる懸念</w:t>
      </w:r>
      <w:r w:rsidR="001D67A5">
        <w:rPr>
          <w:rFonts w:ascii="ＭＳ Ｐゴシック" w:eastAsia="ＭＳ Ｐゴシック" w:hAnsi="ＭＳ Ｐゴシック" w:hint="eastAsia"/>
        </w:rPr>
        <w:t>がある</w:t>
      </w:r>
      <w:r w:rsidRPr="00D00010">
        <w:rPr>
          <w:rFonts w:ascii="ＭＳ Ｐゴシック" w:eastAsia="ＭＳ Ｐゴシック" w:hAnsi="ＭＳ Ｐゴシック" w:hint="eastAsia"/>
        </w:rPr>
        <w:t>ことから、コロナ禍においてインターネットを使ったギャンブル</w:t>
      </w:r>
      <w:r w:rsidR="00576D1C">
        <w:rPr>
          <w:rFonts w:ascii="ＭＳ Ｐゴシック" w:eastAsia="ＭＳ Ｐゴシック" w:hAnsi="ＭＳ Ｐゴシック" w:hint="eastAsia"/>
        </w:rPr>
        <w:t>等</w:t>
      </w:r>
      <w:r w:rsidRPr="00D00010">
        <w:rPr>
          <w:rFonts w:ascii="ＭＳ Ｐゴシック" w:eastAsia="ＭＳ Ｐゴシック" w:hAnsi="ＭＳ Ｐゴシック" w:hint="eastAsia"/>
        </w:rPr>
        <w:t>が、「増えた」、「減った」、「変わらない」、「新たに始めた」、「インターネットを使ったギャンブル</w:t>
      </w:r>
      <w:r w:rsidR="00576D1C">
        <w:rPr>
          <w:rFonts w:ascii="ＭＳ Ｐゴシック" w:eastAsia="ＭＳ Ｐゴシック" w:hAnsi="ＭＳ Ｐゴシック" w:hint="eastAsia"/>
        </w:rPr>
        <w:t>等</w:t>
      </w:r>
      <w:r w:rsidRPr="00D00010">
        <w:rPr>
          <w:rFonts w:ascii="ＭＳ Ｐゴシック" w:eastAsia="ＭＳ Ｐゴシック" w:hAnsi="ＭＳ Ｐゴシック" w:hint="eastAsia"/>
        </w:rPr>
        <w:t>はしたことがない」から選択してもらったところ、全体の84.7</w:t>
      </w:r>
      <w:r w:rsidRPr="00D00010">
        <w:rPr>
          <w:rFonts w:ascii="ＭＳ Ｐゴシック" w:eastAsia="ＭＳ Ｐゴシック" w:hAnsi="ＭＳ Ｐゴシック"/>
        </w:rPr>
        <w:t>％は「インターネットを使ったギャンブル</w:t>
      </w:r>
      <w:r w:rsidR="00576D1C">
        <w:rPr>
          <w:rFonts w:ascii="ＭＳ Ｐゴシック" w:eastAsia="ＭＳ Ｐゴシック" w:hAnsi="ＭＳ Ｐゴシック" w:hint="eastAsia"/>
        </w:rPr>
        <w:t>等の</w:t>
      </w:r>
      <w:r w:rsidRPr="00D00010">
        <w:rPr>
          <w:rFonts w:ascii="ＭＳ Ｐゴシック" w:eastAsia="ＭＳ Ｐゴシック" w:hAnsi="ＭＳ Ｐゴシック"/>
        </w:rPr>
        <w:t>経験</w:t>
      </w:r>
      <w:r w:rsidRPr="00D00010">
        <w:rPr>
          <w:rFonts w:ascii="ＭＳ Ｐゴシック" w:eastAsia="ＭＳ Ｐゴシック" w:hAnsi="ＭＳ Ｐゴシック" w:hint="eastAsia"/>
        </w:rPr>
        <w:t>はない」と回答し、「新たに始めた」や「機会が増えた」と回答した者は全体の3</w:t>
      </w:r>
      <w:r w:rsidRPr="00D00010">
        <w:rPr>
          <w:rFonts w:ascii="ＭＳ Ｐゴシック" w:eastAsia="ＭＳ Ｐゴシック" w:hAnsi="ＭＳ Ｐゴシック"/>
        </w:rPr>
        <w:t>.2% であった。一方、SOGS</w:t>
      </w:r>
      <w:r w:rsidR="001D67A5" w:rsidRPr="001D67A5">
        <w:rPr>
          <w:rFonts w:ascii="ＭＳ Ｐゴシック" w:eastAsia="ＭＳ Ｐゴシック" w:hAnsi="ＭＳ Ｐゴシック"/>
        </w:rPr>
        <w:t xml:space="preserve"> 5点以上の者</w:t>
      </w:r>
      <w:r w:rsidR="001D67A5">
        <w:rPr>
          <w:rFonts w:ascii="ＭＳ Ｐゴシック" w:eastAsia="ＭＳ Ｐゴシック" w:hAnsi="ＭＳ Ｐゴシック"/>
        </w:rPr>
        <w:t>の者で</w:t>
      </w:r>
      <w:r w:rsidRPr="00D00010">
        <w:rPr>
          <w:rFonts w:ascii="ＭＳ Ｐゴシック" w:eastAsia="ＭＳ Ｐゴシック" w:hAnsi="ＭＳ Ｐゴシック"/>
        </w:rPr>
        <w:t>「機会が増えた」と回答した者は</w:t>
      </w:r>
      <w:r w:rsidRPr="00D00010">
        <w:rPr>
          <w:rFonts w:ascii="ＭＳ Ｐゴシック" w:eastAsia="ＭＳ Ｐゴシック" w:hAnsi="ＭＳ Ｐゴシック" w:hint="eastAsia"/>
        </w:rPr>
        <w:t>4.5</w:t>
      </w:r>
      <w:r w:rsidRPr="00D00010">
        <w:rPr>
          <w:rFonts w:ascii="ＭＳ Ｐゴシック" w:eastAsia="ＭＳ Ｐゴシック" w:hAnsi="ＭＳ Ｐゴシック"/>
        </w:rPr>
        <w:t xml:space="preserve">% </w:t>
      </w:r>
      <w:r w:rsidR="001D67A5">
        <w:rPr>
          <w:rFonts w:ascii="ＭＳ Ｐゴシック" w:eastAsia="ＭＳ Ｐゴシック" w:hAnsi="ＭＳ Ｐゴシック" w:hint="eastAsia"/>
        </w:rPr>
        <w:t>で、</w:t>
      </w:r>
      <w:r w:rsidRPr="00D00010">
        <w:rPr>
          <w:rFonts w:ascii="ＭＳ Ｐゴシック" w:eastAsia="ＭＳ Ｐゴシック" w:hAnsi="ＭＳ Ｐゴシック"/>
        </w:rPr>
        <w:t>SOGS 5 点未満の者（</w:t>
      </w:r>
      <w:r w:rsidRPr="00D00010">
        <w:rPr>
          <w:rFonts w:ascii="ＭＳ Ｐゴシック" w:eastAsia="ＭＳ Ｐゴシック" w:hAnsi="ＭＳ Ｐゴシック" w:hint="eastAsia"/>
        </w:rPr>
        <w:t>4.2</w:t>
      </w:r>
      <w:r w:rsidRPr="00D00010">
        <w:rPr>
          <w:rFonts w:ascii="ＭＳ Ｐゴシック" w:eastAsia="ＭＳ Ｐゴシック" w:hAnsi="ＭＳ Ｐゴシック"/>
        </w:rPr>
        <w:t>％）</w:t>
      </w:r>
      <w:r w:rsidRPr="00D00010">
        <w:rPr>
          <w:rFonts w:ascii="ＭＳ Ｐゴシック" w:eastAsia="ＭＳ Ｐゴシック" w:hAnsi="ＭＳ Ｐゴシック" w:hint="eastAsia"/>
        </w:rPr>
        <w:t>と割合としては大きく変わらなかった。</w:t>
      </w:r>
    </w:p>
    <w:p w14:paraId="27D9AD61" w14:textId="278DF0BE" w:rsidR="00D00010" w:rsidRDefault="00D00010">
      <w:pPr>
        <w:widowControl/>
        <w:jc w:val="left"/>
        <w:rPr>
          <w:rFonts w:ascii="Meiryo UI" w:eastAsia="Meiryo UI" w:hAnsi="Meiryo UI"/>
        </w:rPr>
      </w:pPr>
      <w:r>
        <w:rPr>
          <w:rFonts w:ascii="Meiryo UI" w:eastAsia="Meiryo UI" w:hAnsi="Meiryo UI"/>
        </w:rPr>
        <w:br w:type="page"/>
      </w:r>
    </w:p>
    <w:p w14:paraId="0E7037D9" w14:textId="3E897BB2" w:rsidR="00EF63D1" w:rsidRDefault="00B840F6" w:rsidP="00D00010">
      <w:pPr>
        <w:adjustRightInd w:val="0"/>
        <w:spacing w:beforeLines="50" w:before="170"/>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hint="eastAsia"/>
          <w:b/>
          <w:bCs/>
          <w:color w:val="0070C0"/>
          <w:kern w:val="0"/>
          <w:sz w:val="28"/>
          <w:szCs w:val="28"/>
        </w:rPr>
        <w:lastRenderedPageBreak/>
        <w:t>9</w:t>
      </w:r>
      <w:r w:rsidR="00D00010" w:rsidRPr="00D00010">
        <w:rPr>
          <w:rFonts w:ascii="ＭＳ Ｐゴシック" w:eastAsia="ＭＳ Ｐゴシック" w:hAnsi="ＭＳ Ｐゴシック" w:cs="YuGothic-Bold"/>
          <w:b/>
          <w:bCs/>
          <w:color w:val="0070C0"/>
          <w:kern w:val="0"/>
          <w:sz w:val="28"/>
          <w:szCs w:val="28"/>
        </w:rPr>
        <w:t xml:space="preserve"> </w:t>
      </w:r>
      <w:r w:rsidR="00D00010">
        <w:rPr>
          <w:rFonts w:ascii="ＭＳ Ｐゴシック" w:eastAsia="ＭＳ Ｐゴシック" w:hAnsi="ＭＳ Ｐゴシック" w:cs="YuGothic-Bold" w:hint="eastAsia"/>
          <w:b/>
          <w:bCs/>
          <w:color w:val="0070C0"/>
          <w:kern w:val="0"/>
          <w:sz w:val="28"/>
          <w:szCs w:val="28"/>
        </w:rPr>
        <w:t>調査結果の考察</w:t>
      </w:r>
    </w:p>
    <w:p w14:paraId="010BFF37" w14:textId="638FE38F" w:rsidR="007D5D6B" w:rsidRPr="001D67A5" w:rsidRDefault="001D67A5" w:rsidP="007D5D6B">
      <w:pPr>
        <w:adjustRightInd w:val="0"/>
        <w:spacing w:beforeLines="50" w:before="170"/>
        <w:jc w:val="left"/>
        <w:rPr>
          <w:rFonts w:ascii="ＭＳ Ｐゴシック" w:eastAsia="ＭＳ Ｐゴシック" w:hAnsi="ＭＳ Ｐゴシック"/>
          <w:b/>
          <w:color w:val="000000" w:themeColor="text1"/>
          <w:sz w:val="24"/>
          <w:szCs w:val="24"/>
        </w:rPr>
      </w:pPr>
      <w:r w:rsidRPr="001D67A5">
        <w:rPr>
          <w:rFonts w:ascii="ＭＳ Ｐゴシック" w:eastAsia="ＭＳ Ｐゴシック" w:hAnsi="ＭＳ Ｐゴシック" w:hint="eastAsia"/>
          <w:b/>
          <w:color w:val="000000" w:themeColor="text1"/>
          <w:sz w:val="24"/>
          <w:szCs w:val="24"/>
        </w:rPr>
        <w:t>（１）</w:t>
      </w:r>
      <w:r w:rsidR="007D5D6B" w:rsidRPr="001D67A5">
        <w:rPr>
          <w:rFonts w:ascii="ＭＳ Ｐゴシック" w:eastAsia="ＭＳ Ｐゴシック" w:hAnsi="ＭＳ Ｐゴシック" w:hint="eastAsia"/>
          <w:b/>
          <w:color w:val="000000" w:themeColor="text1"/>
          <w:sz w:val="24"/>
          <w:szCs w:val="24"/>
        </w:rPr>
        <w:t>大阪府民のギャンブル等行動</w:t>
      </w:r>
    </w:p>
    <w:p w14:paraId="444A8CF7" w14:textId="7388B1F6" w:rsidR="007D5D6B" w:rsidRPr="007D5D6B" w:rsidRDefault="007D5D6B" w:rsidP="007D5D6B">
      <w:pPr>
        <w:adjustRightInd w:val="0"/>
        <w:ind w:firstLineChars="100" w:firstLine="213"/>
        <w:jc w:val="left"/>
        <w:rPr>
          <w:rFonts w:ascii="ＭＳ Ｐゴシック" w:eastAsia="ＭＳ Ｐゴシック" w:hAnsi="ＭＳ Ｐゴシック"/>
          <w:b/>
        </w:rPr>
      </w:pPr>
      <w:r w:rsidRPr="007D5D6B">
        <w:rPr>
          <w:rFonts w:ascii="ＭＳ Ｐゴシック" w:eastAsia="ＭＳ Ｐゴシック" w:hAnsi="ＭＳ Ｐゴシック" w:hint="eastAsia"/>
          <w:b/>
        </w:rPr>
        <w:t>①</w:t>
      </w:r>
      <w:r>
        <w:rPr>
          <w:rFonts w:ascii="ＭＳ Ｐゴシック" w:eastAsia="ＭＳ Ｐゴシック" w:hAnsi="ＭＳ Ｐゴシック" w:hint="eastAsia"/>
          <w:b/>
        </w:rPr>
        <w:t xml:space="preserve">　</w:t>
      </w:r>
      <w:r w:rsidRPr="007D5D6B">
        <w:rPr>
          <w:rFonts w:ascii="ＭＳ Ｐゴシック" w:eastAsia="ＭＳ Ｐゴシック" w:hAnsi="ＭＳ Ｐゴシック" w:hint="eastAsia"/>
          <w:b/>
        </w:rPr>
        <w:t>ギャンブル等の経験と経験したギャンブル</w:t>
      </w:r>
      <w:r w:rsidR="003A3EE5">
        <w:rPr>
          <w:rFonts w:ascii="ＭＳ Ｐゴシック" w:eastAsia="ＭＳ Ｐゴシック" w:hAnsi="ＭＳ Ｐゴシック" w:hint="eastAsia"/>
          <w:b/>
        </w:rPr>
        <w:t>等</w:t>
      </w:r>
      <w:r w:rsidRPr="007D5D6B">
        <w:rPr>
          <w:rFonts w:ascii="ＭＳ Ｐゴシック" w:eastAsia="ＭＳ Ｐゴシック" w:hAnsi="ＭＳ Ｐゴシック" w:hint="eastAsia"/>
          <w:b/>
        </w:rPr>
        <w:t>の種類、購入方法</w:t>
      </w:r>
    </w:p>
    <w:p w14:paraId="512F8E80" w14:textId="3A60B4AF" w:rsidR="007D5D6B" w:rsidRDefault="007D5D6B" w:rsidP="007D5D6B">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生涯においてギャンブル等を経験したことがある人は男性</w:t>
      </w:r>
      <w:r w:rsidRPr="007D5D6B">
        <w:rPr>
          <w:rFonts w:ascii="ＭＳ Ｐゴシック" w:eastAsia="ＭＳ Ｐゴシック" w:hAnsi="ＭＳ Ｐゴシック"/>
        </w:rPr>
        <w:t>82.4%、女性60.5%で、過去1年間でギャンブル等を行った人は、男性45.0%、女性21.4%であり、女性より男性でギャンブル等の経験が多く、これらは、令和２年10月～12月に久里浜医療センターによって実施された全国調査</w:t>
      </w:r>
      <w:r w:rsidRPr="000C16F7">
        <w:rPr>
          <w:rFonts w:ascii="ＭＳ Ｐゴシック" w:eastAsia="ＭＳ Ｐゴシック" w:hAnsi="ＭＳ Ｐゴシック"/>
          <w:vertAlign w:val="superscript"/>
        </w:rPr>
        <w:t>1)</w:t>
      </w:r>
      <w:r w:rsidRPr="007D5D6B">
        <w:rPr>
          <w:rFonts w:ascii="ＭＳ Ｐゴシック" w:eastAsia="ＭＳ Ｐゴシック" w:hAnsi="ＭＳ Ｐゴシック"/>
        </w:rPr>
        <w:t>（以下、全国調査）の結果とほぼ同様の結果</w:t>
      </w:r>
      <w:r w:rsidR="001D67A5">
        <w:rPr>
          <w:rFonts w:ascii="ＭＳ Ｐゴシック" w:eastAsia="ＭＳ Ｐゴシック" w:hAnsi="ＭＳ Ｐゴシック"/>
        </w:rPr>
        <w:t>であった。生涯で経験したギャンブルは、宝くじ（ロト・ナンバーズ</w:t>
      </w:r>
      <w:r w:rsidR="001D67A5">
        <w:rPr>
          <w:rFonts w:ascii="ＭＳ Ｐゴシック" w:eastAsia="ＭＳ Ｐゴシック" w:hAnsi="ＭＳ Ｐゴシック" w:hint="eastAsia"/>
        </w:rPr>
        <w:t>等</w:t>
      </w:r>
      <w:r w:rsidRPr="007D5D6B">
        <w:rPr>
          <w:rFonts w:ascii="ＭＳ Ｐゴシック" w:eastAsia="ＭＳ Ｐゴシック" w:hAnsi="ＭＳ Ｐゴシック"/>
        </w:rPr>
        <w:t>含む）、パチンコ、競馬、パチスロの順で多く、過去1</w:t>
      </w:r>
      <w:r w:rsidR="001D67A5">
        <w:rPr>
          <w:rFonts w:ascii="ＭＳ Ｐゴシック" w:eastAsia="ＭＳ Ｐゴシック" w:hAnsi="ＭＳ Ｐゴシック"/>
        </w:rPr>
        <w:t>年間で経験したギャンブルは、宝くじ（ロト・ナンバーズ</w:t>
      </w:r>
      <w:r w:rsidR="001D67A5">
        <w:rPr>
          <w:rFonts w:ascii="ＭＳ Ｐゴシック" w:eastAsia="ＭＳ Ｐゴシック" w:hAnsi="ＭＳ Ｐゴシック" w:hint="eastAsia"/>
        </w:rPr>
        <w:t>等</w:t>
      </w:r>
      <w:r w:rsidRPr="007D5D6B">
        <w:rPr>
          <w:rFonts w:ascii="ＭＳ Ｐゴシック" w:eastAsia="ＭＳ Ｐゴシック" w:hAnsi="ＭＳ Ｐゴシック"/>
        </w:rPr>
        <w:t>含む）、競馬、パチンコ、</w:t>
      </w:r>
      <w:r w:rsidRPr="007D5D6B">
        <w:rPr>
          <w:rFonts w:ascii="ＭＳ Ｐゴシック" w:eastAsia="ＭＳ Ｐゴシック" w:hAnsi="ＭＳ Ｐゴシック" w:hint="eastAsia"/>
        </w:rPr>
        <w:t>パチスロの順で多かった。</w:t>
      </w:r>
    </w:p>
    <w:p w14:paraId="7CC72C22" w14:textId="5935A137" w:rsidR="007D5D6B" w:rsidRDefault="007D5D6B" w:rsidP="007D5D6B">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また、</w:t>
      </w:r>
      <w:r w:rsidR="00846308">
        <w:rPr>
          <w:rFonts w:ascii="ＭＳ Ｐゴシック" w:eastAsia="ＭＳ Ｐゴシック" w:hAnsi="ＭＳ Ｐゴシック" w:hint="eastAsia"/>
        </w:rPr>
        <w:t>競馬・競輪・競艇・オートレースの経験が過去1年間に「週1回未満」または「週1回以上」と回答した者を対象に集計したところ</w:t>
      </w:r>
      <w:r w:rsidR="00A65353">
        <w:rPr>
          <w:rFonts w:ascii="ＭＳ Ｐゴシック" w:eastAsia="ＭＳ Ｐゴシック" w:hAnsi="ＭＳ Ｐゴシック" w:hint="eastAsia"/>
        </w:rPr>
        <w:t>、</w:t>
      </w:r>
      <w:r w:rsidR="00957B29" w:rsidRPr="007D5D6B">
        <w:rPr>
          <w:rFonts w:ascii="ＭＳ Ｐゴシック" w:eastAsia="ＭＳ Ｐゴシック" w:hAnsi="ＭＳ Ｐゴシック"/>
        </w:rPr>
        <w:t>オンライン購入を利用していた</w:t>
      </w:r>
      <w:r w:rsidR="00957B29">
        <w:rPr>
          <w:rFonts w:ascii="ＭＳ Ｐゴシック" w:eastAsia="ＭＳ Ｐゴシック" w:hAnsi="ＭＳ Ｐゴシック" w:hint="eastAsia"/>
        </w:rPr>
        <w:t>のは、</w:t>
      </w:r>
      <w:r w:rsidRPr="007D5D6B">
        <w:rPr>
          <w:rFonts w:ascii="ＭＳ Ｐゴシック" w:eastAsia="ＭＳ Ｐゴシック" w:hAnsi="ＭＳ Ｐゴシック" w:hint="eastAsia"/>
        </w:rPr>
        <w:t>競馬で</w:t>
      </w:r>
      <w:r w:rsidRPr="007D5D6B">
        <w:rPr>
          <w:rFonts w:ascii="ＭＳ Ｐゴシック" w:eastAsia="ＭＳ Ｐゴシック" w:hAnsi="ＭＳ Ｐゴシック"/>
        </w:rPr>
        <w:t>75.4％、競輪で33.3％、競艇で69.2％、オートレースは100％</w:t>
      </w:r>
      <w:r w:rsidR="00254A48">
        <w:rPr>
          <w:rFonts w:ascii="ＭＳ Ｐゴシック" w:eastAsia="ＭＳ Ｐゴシック" w:hAnsi="ＭＳ Ｐゴシック" w:hint="eastAsia"/>
        </w:rPr>
        <w:t>であった</w:t>
      </w:r>
      <w:r w:rsidRPr="007D5D6B">
        <w:rPr>
          <w:rFonts w:ascii="ＭＳ Ｐゴシック" w:eastAsia="ＭＳ Ｐゴシック" w:hAnsi="ＭＳ Ｐゴシック"/>
        </w:rPr>
        <w:t>。オンラインは時間や場所を選ばず、手軽なことなどから、今後オンライン購入の増加が懸念される。</w:t>
      </w:r>
    </w:p>
    <w:p w14:paraId="5D587355" w14:textId="77777777" w:rsidR="001D67A5" w:rsidRPr="007D5D6B" w:rsidRDefault="001D67A5" w:rsidP="007D5D6B">
      <w:pPr>
        <w:adjustRightInd w:val="0"/>
        <w:ind w:leftChars="200" w:left="425" w:firstLineChars="100" w:firstLine="213"/>
        <w:jc w:val="left"/>
        <w:rPr>
          <w:rFonts w:ascii="ＭＳ Ｐゴシック" w:eastAsia="ＭＳ Ｐゴシック" w:hAnsi="ＭＳ Ｐゴシック"/>
        </w:rPr>
      </w:pPr>
    </w:p>
    <w:p w14:paraId="7FF501F8" w14:textId="623679E6" w:rsidR="007D5D6B" w:rsidRPr="007D5D6B" w:rsidRDefault="007D5D6B" w:rsidP="007D5D6B">
      <w:pPr>
        <w:adjustRightInd w:val="0"/>
        <w:ind w:firstLineChars="100" w:firstLine="213"/>
        <w:jc w:val="left"/>
        <w:rPr>
          <w:rFonts w:ascii="ＭＳ Ｐゴシック" w:eastAsia="ＭＳ Ｐゴシック" w:hAnsi="ＭＳ Ｐゴシック"/>
          <w:b/>
        </w:rPr>
      </w:pPr>
      <w:r w:rsidRPr="007D5D6B">
        <w:rPr>
          <w:rFonts w:ascii="ＭＳ Ｐゴシック" w:eastAsia="ＭＳ Ｐゴシック" w:hAnsi="ＭＳ Ｐゴシック" w:hint="eastAsia"/>
          <w:b/>
        </w:rPr>
        <w:t>②　ギャンブル等開始年齢</w:t>
      </w:r>
    </w:p>
    <w:p w14:paraId="75597D67" w14:textId="34C4D4DC" w:rsidR="007D5D6B" w:rsidRPr="007D5D6B" w:rsidRDefault="00957B29" w:rsidP="007D5D6B">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rPr>
        <w:t>ギャンブル</w:t>
      </w:r>
      <w:r>
        <w:rPr>
          <w:rFonts w:ascii="ＭＳ Ｐゴシック" w:eastAsia="ＭＳ Ｐゴシック" w:hAnsi="ＭＳ Ｐゴシック" w:hint="eastAsia"/>
        </w:rPr>
        <w:t>等</w:t>
      </w:r>
      <w:r w:rsidRPr="007D5D6B">
        <w:rPr>
          <w:rFonts w:ascii="ＭＳ Ｐゴシック" w:eastAsia="ＭＳ Ｐゴシック" w:hAnsi="ＭＳ Ｐゴシック"/>
        </w:rPr>
        <w:t>を開始した</w:t>
      </w:r>
      <w:r>
        <w:rPr>
          <w:rFonts w:ascii="ＭＳ Ｐゴシック" w:eastAsia="ＭＳ Ｐゴシック" w:hAnsi="ＭＳ Ｐゴシック" w:hint="eastAsia"/>
        </w:rPr>
        <w:t>のは、</w:t>
      </w:r>
      <w:r w:rsidR="001D67A5">
        <w:rPr>
          <w:rFonts w:ascii="ＭＳ Ｐゴシック" w:eastAsia="ＭＳ Ｐゴシック" w:hAnsi="ＭＳ Ｐゴシック"/>
        </w:rPr>
        <w:t>10</w:t>
      </w:r>
      <w:r w:rsidR="007D5D6B" w:rsidRPr="007D5D6B">
        <w:rPr>
          <w:rFonts w:ascii="ＭＳ Ｐゴシック" w:eastAsia="ＭＳ Ｐゴシック" w:hAnsi="ＭＳ Ｐゴシック"/>
        </w:rPr>
        <w:t>歳</w:t>
      </w:r>
      <w:r w:rsidR="001D67A5">
        <w:rPr>
          <w:rFonts w:ascii="ＭＳ Ｐゴシック" w:eastAsia="ＭＳ Ｐゴシック" w:hAnsi="ＭＳ Ｐゴシック" w:hint="eastAsia"/>
        </w:rPr>
        <w:t>代</w:t>
      </w:r>
      <w:r w:rsidR="007D5D6B" w:rsidRPr="007D5D6B">
        <w:rPr>
          <w:rFonts w:ascii="ＭＳ Ｐゴシック" w:eastAsia="ＭＳ Ｐゴシック" w:hAnsi="ＭＳ Ｐゴシック"/>
        </w:rPr>
        <w:t>で</w:t>
      </w:r>
      <w:r w:rsidR="00846308">
        <w:rPr>
          <w:rFonts w:ascii="ＭＳ Ｐゴシック" w:eastAsia="ＭＳ Ｐゴシック" w:hAnsi="ＭＳ Ｐゴシック" w:hint="eastAsia"/>
        </w:rPr>
        <w:t>31.6</w:t>
      </w:r>
      <w:r w:rsidR="007D5D6B" w:rsidRPr="007D5D6B">
        <w:rPr>
          <w:rFonts w:ascii="ＭＳ Ｐゴシック" w:eastAsia="ＭＳ Ｐゴシック" w:hAnsi="ＭＳ Ｐゴシック"/>
        </w:rPr>
        <w:t>％、</w:t>
      </w:r>
      <w:r w:rsidR="001D67A5">
        <w:rPr>
          <w:rFonts w:ascii="ＭＳ Ｐゴシック" w:eastAsia="ＭＳ Ｐゴシック" w:hAnsi="ＭＳ Ｐゴシック"/>
        </w:rPr>
        <w:t>20</w:t>
      </w:r>
      <w:r w:rsidR="007D5D6B" w:rsidRPr="007D5D6B">
        <w:rPr>
          <w:rFonts w:ascii="ＭＳ Ｐゴシック" w:eastAsia="ＭＳ Ｐゴシック" w:hAnsi="ＭＳ Ｐゴシック"/>
        </w:rPr>
        <w:t>歳</w:t>
      </w:r>
      <w:r w:rsidR="001D67A5">
        <w:rPr>
          <w:rFonts w:ascii="ＭＳ Ｐゴシック" w:eastAsia="ＭＳ Ｐゴシック" w:hAnsi="ＭＳ Ｐゴシック" w:hint="eastAsia"/>
        </w:rPr>
        <w:t>代</w:t>
      </w:r>
      <w:r w:rsidR="007D5D6B" w:rsidRPr="007D5D6B">
        <w:rPr>
          <w:rFonts w:ascii="ＭＳ Ｐゴシック" w:eastAsia="ＭＳ Ｐゴシック" w:hAnsi="ＭＳ Ｐゴシック"/>
        </w:rPr>
        <w:t>で</w:t>
      </w:r>
      <w:r w:rsidR="00846308">
        <w:rPr>
          <w:rFonts w:ascii="ＭＳ Ｐゴシック" w:eastAsia="ＭＳ Ｐゴシック" w:hAnsi="ＭＳ Ｐゴシック" w:hint="eastAsia"/>
        </w:rPr>
        <w:t>56.1</w:t>
      </w:r>
      <w:r w:rsidR="007D5D6B" w:rsidRPr="007D5D6B">
        <w:rPr>
          <w:rFonts w:ascii="ＭＳ Ｐゴシック" w:eastAsia="ＭＳ Ｐゴシック" w:hAnsi="ＭＳ Ｐゴシック"/>
        </w:rPr>
        <w:t>％</w:t>
      </w:r>
      <w:r w:rsidR="00254A48">
        <w:rPr>
          <w:rFonts w:ascii="ＭＳ Ｐゴシック" w:eastAsia="ＭＳ Ｐゴシック" w:hAnsi="ＭＳ Ｐゴシック" w:hint="eastAsia"/>
        </w:rPr>
        <w:t>であった</w:t>
      </w:r>
      <w:r w:rsidR="007D5D6B" w:rsidRPr="007D5D6B">
        <w:rPr>
          <w:rFonts w:ascii="ＭＳ Ｐゴシック" w:eastAsia="ＭＳ Ｐゴシック" w:hAnsi="ＭＳ Ｐゴシック"/>
        </w:rPr>
        <w:t>。ギャンブル</w:t>
      </w:r>
      <w:r w:rsidR="00310FAC">
        <w:rPr>
          <w:rFonts w:ascii="ＭＳ Ｐゴシック" w:eastAsia="ＭＳ Ｐゴシック" w:hAnsi="ＭＳ Ｐゴシック" w:hint="eastAsia"/>
        </w:rPr>
        <w:t>等</w:t>
      </w:r>
      <w:r w:rsidR="007D5D6B" w:rsidRPr="007D5D6B">
        <w:rPr>
          <w:rFonts w:ascii="ＭＳ Ｐゴシック" w:eastAsia="ＭＳ Ｐゴシック" w:hAnsi="ＭＳ Ｐゴシック"/>
        </w:rPr>
        <w:t>の経験のある人のうち、少なくとも月1回以上の頻度で習慣的にギャンブル</w:t>
      </w:r>
      <w:r w:rsidR="00310FAC">
        <w:rPr>
          <w:rFonts w:ascii="ＭＳ Ｐゴシック" w:eastAsia="ＭＳ Ｐゴシック" w:hAnsi="ＭＳ Ｐゴシック" w:hint="eastAsia"/>
        </w:rPr>
        <w:t>等</w:t>
      </w:r>
      <w:r w:rsidR="007D5D6B" w:rsidRPr="007D5D6B">
        <w:rPr>
          <w:rFonts w:ascii="ＭＳ Ｐゴシック" w:eastAsia="ＭＳ Ｐゴシック" w:hAnsi="ＭＳ Ｐゴシック"/>
        </w:rPr>
        <w:t>をするようになったのは40.2％（男性60.1％、女性14.1％）であり、男性の方が習慣的にギャンブル</w:t>
      </w:r>
      <w:r w:rsidR="00310FAC">
        <w:rPr>
          <w:rFonts w:ascii="ＭＳ Ｐゴシック" w:eastAsia="ＭＳ Ｐゴシック" w:hAnsi="ＭＳ Ｐゴシック" w:hint="eastAsia"/>
        </w:rPr>
        <w:t>等</w:t>
      </w:r>
      <w:r w:rsidR="007D5D6B" w:rsidRPr="007D5D6B">
        <w:rPr>
          <w:rFonts w:ascii="ＭＳ Ｐゴシック" w:eastAsia="ＭＳ Ｐゴシック" w:hAnsi="ＭＳ Ｐゴシック"/>
        </w:rPr>
        <w:t>をするようになる傾向がみられた。</w:t>
      </w:r>
      <w:r w:rsidR="00310FAC" w:rsidRPr="007D5D6B">
        <w:rPr>
          <w:rFonts w:ascii="ＭＳ Ｐゴシック" w:eastAsia="ＭＳ Ｐゴシック" w:hAnsi="ＭＳ Ｐゴシック"/>
        </w:rPr>
        <w:t>また、習慣的にギャンブル等をするようになった年齢は、</w:t>
      </w:r>
      <w:r w:rsidR="00310FAC">
        <w:rPr>
          <w:rFonts w:ascii="ＭＳ Ｐゴシック" w:eastAsia="ＭＳ Ｐゴシック" w:hAnsi="ＭＳ Ｐゴシック"/>
        </w:rPr>
        <w:t>10</w:t>
      </w:r>
      <w:r w:rsidR="00310FAC" w:rsidRPr="007D5D6B">
        <w:rPr>
          <w:rFonts w:ascii="ＭＳ Ｐゴシック" w:eastAsia="ＭＳ Ｐゴシック" w:hAnsi="ＭＳ Ｐゴシック"/>
        </w:rPr>
        <w:t>歳</w:t>
      </w:r>
      <w:r w:rsidR="00310FAC">
        <w:rPr>
          <w:rFonts w:ascii="ＭＳ Ｐゴシック" w:eastAsia="ＭＳ Ｐゴシック" w:hAnsi="ＭＳ Ｐゴシック" w:hint="eastAsia"/>
        </w:rPr>
        <w:t>代</w:t>
      </w:r>
      <w:r w:rsidR="00310FAC" w:rsidRPr="007D5D6B">
        <w:rPr>
          <w:rFonts w:ascii="ＭＳ Ｐゴシック" w:eastAsia="ＭＳ Ｐゴシック" w:hAnsi="ＭＳ Ｐゴシック"/>
        </w:rPr>
        <w:t>で</w:t>
      </w:r>
      <w:r w:rsidR="00310FAC">
        <w:rPr>
          <w:rFonts w:ascii="ＭＳ Ｐゴシック" w:eastAsia="ＭＳ Ｐゴシック" w:hAnsi="ＭＳ Ｐゴシック" w:hint="eastAsia"/>
        </w:rPr>
        <w:t>10.1</w:t>
      </w:r>
      <w:r w:rsidR="00310FAC" w:rsidRPr="007D5D6B">
        <w:rPr>
          <w:rFonts w:ascii="ＭＳ Ｐゴシック" w:eastAsia="ＭＳ Ｐゴシック" w:hAnsi="ＭＳ Ｐゴシック"/>
        </w:rPr>
        <w:t>％、</w:t>
      </w:r>
      <w:r w:rsidR="00310FAC">
        <w:rPr>
          <w:rFonts w:ascii="ＭＳ Ｐゴシック" w:eastAsia="ＭＳ Ｐゴシック" w:hAnsi="ＭＳ Ｐゴシック"/>
        </w:rPr>
        <w:t>20</w:t>
      </w:r>
      <w:r w:rsidR="00310FAC" w:rsidRPr="007D5D6B">
        <w:rPr>
          <w:rFonts w:ascii="ＭＳ Ｐゴシック" w:eastAsia="ＭＳ Ｐゴシック" w:hAnsi="ＭＳ Ｐゴシック"/>
        </w:rPr>
        <w:t>歳</w:t>
      </w:r>
      <w:r w:rsidR="00310FAC">
        <w:rPr>
          <w:rFonts w:ascii="ＭＳ Ｐゴシック" w:eastAsia="ＭＳ Ｐゴシック" w:hAnsi="ＭＳ Ｐゴシック" w:hint="eastAsia"/>
        </w:rPr>
        <w:t>代</w:t>
      </w:r>
      <w:r w:rsidR="00310FAC" w:rsidRPr="007D5D6B">
        <w:rPr>
          <w:rFonts w:ascii="ＭＳ Ｐゴシック" w:eastAsia="ＭＳ Ｐゴシック" w:hAnsi="ＭＳ Ｐゴシック"/>
        </w:rPr>
        <w:t>で</w:t>
      </w:r>
      <w:r w:rsidR="00310FAC">
        <w:rPr>
          <w:rFonts w:ascii="ＭＳ Ｐゴシック" w:eastAsia="ＭＳ Ｐゴシック" w:hAnsi="ＭＳ Ｐゴシック" w:hint="eastAsia"/>
        </w:rPr>
        <w:t>20.7</w:t>
      </w:r>
      <w:r w:rsidR="00310FAC" w:rsidRPr="007D5D6B">
        <w:rPr>
          <w:rFonts w:ascii="ＭＳ Ｐゴシック" w:eastAsia="ＭＳ Ｐゴシック" w:hAnsi="ＭＳ Ｐゴシック"/>
        </w:rPr>
        <w:t>％であった。</w:t>
      </w:r>
    </w:p>
    <w:p w14:paraId="052CD16E" w14:textId="53DE16D5" w:rsidR="007D5D6B" w:rsidRDefault="007D5D6B" w:rsidP="007D5D6B">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初めてギャンブル等をした年齢は、</w:t>
      </w:r>
      <w:r w:rsidRPr="007D5D6B">
        <w:rPr>
          <w:rFonts w:ascii="ＭＳ Ｐゴシック" w:eastAsia="ＭＳ Ｐゴシック" w:hAnsi="ＭＳ Ｐゴシック"/>
        </w:rPr>
        <w:t>18歳と20歳にピークがみられた。ギャンブル等の開始は、法律における年齢制限に加えて、進学や就労など生活環境の変化</w:t>
      </w:r>
      <w:r w:rsidR="005B02A6">
        <w:rPr>
          <w:rFonts w:ascii="ＭＳ Ｐゴシック" w:eastAsia="ＭＳ Ｐゴシック" w:hAnsi="ＭＳ Ｐゴシック" w:hint="eastAsia"/>
        </w:rPr>
        <w:t>の影響が考えられる</w:t>
      </w:r>
      <w:r w:rsidRPr="007D5D6B">
        <w:rPr>
          <w:rFonts w:ascii="ＭＳ Ｐゴシック" w:eastAsia="ＭＳ Ｐゴシック" w:hAnsi="ＭＳ Ｐゴシック"/>
        </w:rPr>
        <w:t>。</w:t>
      </w:r>
      <w:r w:rsidR="005B02A6">
        <w:rPr>
          <w:rFonts w:ascii="ＭＳ Ｐゴシック" w:eastAsia="ＭＳ Ｐゴシック" w:hAnsi="ＭＳ Ｐゴシック" w:hint="eastAsia"/>
        </w:rPr>
        <w:t>なお、</w:t>
      </w:r>
      <w:r w:rsidRPr="007D5D6B">
        <w:rPr>
          <w:rFonts w:ascii="ＭＳ Ｐゴシック" w:eastAsia="ＭＳ Ｐゴシック" w:hAnsi="ＭＳ Ｐゴシック"/>
        </w:rPr>
        <w:t>女性では</w:t>
      </w:r>
      <w:r w:rsidR="005B02A6">
        <w:rPr>
          <w:rFonts w:ascii="ＭＳ Ｐゴシック" w:eastAsia="ＭＳ Ｐゴシック" w:hAnsi="ＭＳ Ｐゴシック" w:hint="eastAsia"/>
        </w:rPr>
        <w:t>18歳から開始した割合が男性より低く、異な</w:t>
      </w:r>
      <w:r w:rsidR="00254A48">
        <w:rPr>
          <w:rFonts w:ascii="ＭＳ Ｐゴシック" w:eastAsia="ＭＳ Ｐゴシック" w:hAnsi="ＭＳ Ｐゴシック" w:hint="eastAsia"/>
        </w:rPr>
        <w:t>る</w:t>
      </w:r>
      <w:r w:rsidR="005B02A6">
        <w:rPr>
          <w:rFonts w:ascii="ＭＳ Ｐゴシック" w:eastAsia="ＭＳ Ｐゴシック" w:hAnsi="ＭＳ Ｐゴシック" w:hint="eastAsia"/>
        </w:rPr>
        <w:t>傾向が見られた</w:t>
      </w:r>
      <w:r w:rsidRPr="007D5D6B">
        <w:rPr>
          <w:rFonts w:ascii="ＭＳ Ｐゴシック" w:eastAsia="ＭＳ Ｐゴシック" w:hAnsi="ＭＳ Ｐゴシック"/>
        </w:rPr>
        <w:t>。これらを踏まえて、依存症に関する知識や相談できる場所などについて啓発を進めていくことが必要であると思われる。さらに、18</w:t>
      </w:r>
      <w:r w:rsidR="0090195F">
        <w:rPr>
          <w:rFonts w:ascii="ＭＳ Ｐゴシック" w:eastAsia="ＭＳ Ｐゴシック" w:hAnsi="ＭＳ Ｐゴシック"/>
        </w:rPr>
        <w:t>歳未満で開始している人が</w:t>
      </w:r>
      <w:r w:rsidR="0090195F">
        <w:rPr>
          <w:rFonts w:ascii="ＭＳ Ｐゴシック" w:eastAsia="ＭＳ Ｐゴシック" w:hAnsi="ＭＳ Ｐゴシック" w:hint="eastAsia"/>
        </w:rPr>
        <w:t>6.1</w:t>
      </w:r>
      <w:r w:rsidRPr="007D5D6B">
        <w:rPr>
          <w:rFonts w:ascii="ＭＳ Ｐゴシック" w:eastAsia="ＭＳ Ｐゴシック" w:hAnsi="ＭＳ Ｐゴシック"/>
        </w:rPr>
        <w:t>％（64名）</w:t>
      </w:r>
      <w:r w:rsidR="00254A48">
        <w:rPr>
          <w:rFonts w:ascii="ＭＳ Ｐゴシック" w:eastAsia="ＭＳ Ｐゴシック" w:hAnsi="ＭＳ Ｐゴシック" w:hint="eastAsia"/>
        </w:rPr>
        <w:t>おり</w:t>
      </w:r>
      <w:r w:rsidRPr="007D5D6B">
        <w:rPr>
          <w:rFonts w:ascii="ＭＳ Ｐゴシック" w:eastAsia="ＭＳ Ｐゴシック" w:hAnsi="ＭＳ Ｐゴシック"/>
        </w:rPr>
        <w:t>、開始年齢が低いことはギャンブル障害のリスク要因である</w:t>
      </w:r>
      <w:r w:rsidRPr="000C16F7">
        <w:rPr>
          <w:rFonts w:ascii="ＭＳ Ｐゴシック" w:eastAsia="ＭＳ Ｐゴシック" w:hAnsi="ＭＳ Ｐゴシック"/>
          <w:vertAlign w:val="superscript"/>
        </w:rPr>
        <w:t>２）</w:t>
      </w:r>
      <w:r w:rsidRPr="007D5D6B">
        <w:rPr>
          <w:rFonts w:ascii="ＭＳ Ｐゴシック" w:eastAsia="ＭＳ Ｐゴシック" w:hAnsi="ＭＳ Ｐゴシック"/>
        </w:rPr>
        <w:t>と</w:t>
      </w:r>
      <w:r w:rsidR="00254A48">
        <w:rPr>
          <w:rFonts w:ascii="ＭＳ Ｐゴシック" w:eastAsia="ＭＳ Ｐゴシック" w:hAnsi="ＭＳ Ｐゴシック" w:hint="eastAsia"/>
        </w:rPr>
        <w:t>報告されていることから</w:t>
      </w:r>
      <w:r w:rsidRPr="007D5D6B">
        <w:rPr>
          <w:rFonts w:ascii="ＭＳ Ｐゴシック" w:eastAsia="ＭＳ Ｐゴシック" w:hAnsi="ＭＳ Ｐゴシック"/>
        </w:rPr>
        <w:t>、子どもへの予</w:t>
      </w:r>
      <w:r w:rsidRPr="007D5D6B">
        <w:rPr>
          <w:rFonts w:ascii="ＭＳ Ｐゴシック" w:eastAsia="ＭＳ Ｐゴシック" w:hAnsi="ＭＳ Ｐゴシック" w:hint="eastAsia"/>
        </w:rPr>
        <w:t>防教育だけではなく、周囲の大人への啓発や、子どもがギャンブル等をできないような仕組みなどが必要と考えられる。</w:t>
      </w:r>
    </w:p>
    <w:p w14:paraId="14A6DE0E" w14:textId="77777777" w:rsidR="001D67A5" w:rsidRPr="007D5D6B" w:rsidRDefault="001D67A5" w:rsidP="007D5D6B">
      <w:pPr>
        <w:adjustRightInd w:val="0"/>
        <w:ind w:leftChars="200" w:left="425" w:firstLineChars="100" w:firstLine="213"/>
        <w:jc w:val="left"/>
        <w:rPr>
          <w:rFonts w:ascii="ＭＳ Ｐゴシック" w:eastAsia="ＭＳ Ｐゴシック" w:hAnsi="ＭＳ Ｐゴシック"/>
        </w:rPr>
      </w:pPr>
    </w:p>
    <w:p w14:paraId="236B29ED" w14:textId="3CD2F26B" w:rsidR="007D5D6B" w:rsidRPr="007D5D6B" w:rsidRDefault="007D5D6B" w:rsidP="007D5D6B">
      <w:pPr>
        <w:adjustRightInd w:val="0"/>
        <w:ind w:firstLineChars="100" w:firstLine="213"/>
        <w:jc w:val="left"/>
        <w:rPr>
          <w:rFonts w:ascii="ＭＳ Ｐゴシック" w:eastAsia="ＭＳ Ｐゴシック" w:hAnsi="ＭＳ Ｐゴシック"/>
          <w:b/>
        </w:rPr>
      </w:pPr>
      <w:r w:rsidRPr="007D5D6B">
        <w:rPr>
          <w:rFonts w:ascii="ＭＳ Ｐゴシック" w:eastAsia="ＭＳ Ｐゴシック" w:hAnsi="ＭＳ Ｐゴシック" w:hint="eastAsia"/>
          <w:b/>
        </w:rPr>
        <w:t>③　家族や重要な他者のギャンブル等問題とその影響</w:t>
      </w:r>
    </w:p>
    <w:p w14:paraId="347E5F90" w14:textId="77777777" w:rsidR="0090195F" w:rsidRDefault="001D67A5" w:rsidP="007D5D6B">
      <w:pPr>
        <w:adjustRightInd w:val="0"/>
        <w:ind w:leftChars="200" w:left="425" w:firstLineChars="100" w:firstLine="213"/>
        <w:jc w:val="left"/>
        <w:rPr>
          <w:rFonts w:ascii="ＭＳ Ｐゴシック" w:eastAsia="ＭＳ Ｐゴシック" w:hAnsi="ＭＳ Ｐゴシック"/>
        </w:rPr>
      </w:pPr>
      <w:r>
        <w:rPr>
          <w:rFonts w:ascii="ＭＳ Ｐゴシック" w:eastAsia="ＭＳ Ｐゴシック" w:hAnsi="ＭＳ Ｐゴシック" w:hint="eastAsia"/>
        </w:rPr>
        <w:t>家族や重要な他者に</w:t>
      </w:r>
      <w:r w:rsidR="007D5D6B" w:rsidRPr="007D5D6B">
        <w:rPr>
          <w:rFonts w:ascii="ＭＳ Ｐゴシック" w:eastAsia="ＭＳ Ｐゴシック" w:hAnsi="ＭＳ Ｐゴシック" w:hint="eastAsia"/>
        </w:rPr>
        <w:t>ギャンブル等の問題がある（あった）のは、男性</w:t>
      </w:r>
      <w:r w:rsidR="007D5D6B" w:rsidRPr="007D5D6B">
        <w:rPr>
          <w:rFonts w:ascii="ＭＳ Ｐゴシック" w:eastAsia="ＭＳ Ｐゴシック" w:hAnsi="ＭＳ Ｐゴシック"/>
        </w:rPr>
        <w:t>9.8％、女性19.3％で、女性に多かった。ギャンブル等の問題がある（あった）人は男女ともに「父親」（男性5.2％、女性7.7％）が最も多</w:t>
      </w:r>
      <w:r>
        <w:rPr>
          <w:rFonts w:ascii="ＭＳ Ｐゴシック" w:eastAsia="ＭＳ Ｐゴシック" w:hAnsi="ＭＳ Ｐゴシック" w:hint="eastAsia"/>
        </w:rPr>
        <w:t>く、</w:t>
      </w:r>
      <w:r w:rsidRPr="007D5D6B">
        <w:rPr>
          <w:rFonts w:ascii="ＭＳ Ｐゴシック" w:eastAsia="ＭＳ Ｐゴシック" w:hAnsi="ＭＳ Ｐゴシック" w:hint="eastAsia"/>
        </w:rPr>
        <w:t>女性では「父親」に次いで、「配偶者（内縁を含む）」（</w:t>
      </w:r>
      <w:r w:rsidRPr="007D5D6B">
        <w:rPr>
          <w:rFonts w:ascii="ＭＳ Ｐゴシック" w:eastAsia="ＭＳ Ｐゴシック" w:hAnsi="ＭＳ Ｐゴシック"/>
        </w:rPr>
        <w:t>6.7％）が多かった（男性は0.7％）。</w:t>
      </w:r>
    </w:p>
    <w:p w14:paraId="29FF0522" w14:textId="793F38AC" w:rsidR="007D5D6B" w:rsidRPr="007D5D6B" w:rsidRDefault="001D67A5" w:rsidP="0090195F">
      <w:pPr>
        <w:adjustRightInd w:val="0"/>
        <w:ind w:leftChars="200" w:left="425" w:firstLineChars="100" w:firstLine="213"/>
        <w:jc w:val="left"/>
        <w:rPr>
          <w:rFonts w:ascii="ＭＳ Ｐゴシック" w:eastAsia="ＭＳ Ｐゴシック" w:hAnsi="ＭＳ Ｐゴシック"/>
        </w:rPr>
      </w:pPr>
      <w:r>
        <w:rPr>
          <w:rFonts w:ascii="ＭＳ Ｐゴシック" w:eastAsia="ＭＳ Ｐゴシック" w:hAnsi="ＭＳ Ｐゴシック" w:hint="eastAsia"/>
        </w:rPr>
        <w:t>また、</w:t>
      </w:r>
      <w:r w:rsidR="007D5D6B" w:rsidRPr="007D5D6B">
        <w:rPr>
          <w:rFonts w:ascii="ＭＳ Ｐゴシック" w:eastAsia="ＭＳ Ｐゴシック" w:hAnsi="ＭＳ Ｐゴシック"/>
        </w:rPr>
        <w:t>ギャンブル等問題から受けた影響は、「浪費、借金による経済的困難が生じた」「ギャンブル等をやめられない人に怒りを感じた」の順に多かった。</w:t>
      </w:r>
      <w:r w:rsidRPr="007D5D6B">
        <w:rPr>
          <w:rFonts w:ascii="ＭＳ Ｐゴシック" w:eastAsia="ＭＳ Ｐゴシック" w:hAnsi="ＭＳ Ｐゴシック" w:hint="eastAsia"/>
        </w:rPr>
        <w:t>男女を比較すると、</w:t>
      </w:r>
      <w:r w:rsidR="007D5D6B" w:rsidRPr="007D5D6B">
        <w:rPr>
          <w:rFonts w:ascii="ＭＳ Ｐゴシック" w:eastAsia="ＭＳ Ｐゴシック" w:hAnsi="ＭＳ Ｐゴシック"/>
        </w:rPr>
        <w:t>「ギャンブル等をやめられない人に怒りを感じた」（男性11.3％、女性35.7％）、「家庭不和・別居・離婚を経験した」（男性7.0％、女性19.5%）の項目において女性で多く、統計学的にも有意であった。</w:t>
      </w:r>
    </w:p>
    <w:p w14:paraId="3774AE49" w14:textId="6798E385" w:rsidR="007D5D6B" w:rsidRPr="007D5D6B" w:rsidRDefault="007D5D6B" w:rsidP="007D5D6B">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ギャンブル等の問題については家族等への影響が</w:t>
      </w:r>
      <w:r w:rsidR="001D67A5">
        <w:rPr>
          <w:rFonts w:ascii="ＭＳ Ｐゴシック" w:eastAsia="ＭＳ Ｐゴシック" w:hAnsi="ＭＳ Ｐゴシック" w:hint="eastAsia"/>
        </w:rPr>
        <w:t>大きく</w:t>
      </w:r>
      <w:r w:rsidRPr="007D5D6B">
        <w:rPr>
          <w:rFonts w:ascii="ＭＳ Ｐゴシック" w:eastAsia="ＭＳ Ｐゴシック" w:hAnsi="ＭＳ Ｐゴシック" w:hint="eastAsia"/>
        </w:rPr>
        <w:t>、家族</w:t>
      </w:r>
      <w:r w:rsidR="0090195F">
        <w:rPr>
          <w:rFonts w:ascii="ＭＳ Ｐゴシック" w:eastAsia="ＭＳ Ｐゴシック" w:hAnsi="ＭＳ Ｐゴシック" w:hint="eastAsia"/>
        </w:rPr>
        <w:t>等</w:t>
      </w:r>
      <w:r w:rsidRPr="007D5D6B">
        <w:rPr>
          <w:rFonts w:ascii="ＭＳ Ｐゴシック" w:eastAsia="ＭＳ Ｐゴシック" w:hAnsi="ＭＳ Ｐゴシック" w:hint="eastAsia"/>
        </w:rPr>
        <w:t>への支援が重要と考える。</w:t>
      </w:r>
      <w:r w:rsidR="001D67A5">
        <w:rPr>
          <w:rFonts w:ascii="ＭＳ Ｐゴシック" w:eastAsia="ＭＳ Ｐゴシック" w:hAnsi="ＭＳ Ｐゴシック" w:hint="eastAsia"/>
        </w:rPr>
        <w:t>さらに、</w:t>
      </w:r>
      <w:r w:rsidR="001D67A5" w:rsidRPr="007D5D6B">
        <w:rPr>
          <w:rFonts w:ascii="ＭＳ Ｐゴシック" w:eastAsia="ＭＳ Ｐゴシック" w:hAnsi="ＭＳ Ｐゴシック"/>
        </w:rPr>
        <w:t>ギャンブル等の問題がある人のいる家庭で育つ子どもへの影響を考えていく必要があると思われる。</w:t>
      </w:r>
      <w:r w:rsidRPr="007D5D6B">
        <w:rPr>
          <w:rFonts w:ascii="ＭＳ Ｐゴシック" w:eastAsia="ＭＳ Ｐゴシック" w:hAnsi="ＭＳ Ｐゴシック" w:hint="eastAsia"/>
        </w:rPr>
        <w:t>相談するところは家族・友人が</w:t>
      </w:r>
      <w:r w:rsidRPr="007D5D6B">
        <w:rPr>
          <w:rFonts w:ascii="ＭＳ Ｐゴシック" w:eastAsia="ＭＳ Ｐゴシック" w:hAnsi="ＭＳ Ｐゴシック"/>
        </w:rPr>
        <w:t>57.1％で最も多く、相談された家族や友人が、適切な対応ができるよう、依存症の知識や相談できる場所についての啓発が重要と考えられる。</w:t>
      </w:r>
    </w:p>
    <w:p w14:paraId="124F048F" w14:textId="65BD0855" w:rsidR="007D5D6B" w:rsidRPr="007D5D6B" w:rsidRDefault="007D5D6B" w:rsidP="007D5D6B">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また、</w:t>
      </w:r>
      <w:r w:rsidR="00254A48">
        <w:rPr>
          <w:rFonts w:ascii="ＭＳ Ｐゴシック" w:eastAsia="ＭＳ Ｐゴシック" w:hAnsi="ＭＳ Ｐゴシック" w:hint="eastAsia"/>
        </w:rPr>
        <w:t>ギャンブル等のことで困った時の</w:t>
      </w:r>
      <w:r w:rsidRPr="007D5D6B">
        <w:rPr>
          <w:rFonts w:ascii="ＭＳ Ｐゴシック" w:eastAsia="ＭＳ Ｐゴシック" w:hAnsi="ＭＳ Ｐゴシック" w:hint="eastAsia"/>
        </w:rPr>
        <w:t>相談先として</w:t>
      </w:r>
      <w:r w:rsidR="00254A48">
        <w:rPr>
          <w:rFonts w:ascii="ＭＳ Ｐゴシック" w:eastAsia="ＭＳ Ｐゴシック" w:hAnsi="ＭＳ Ｐゴシック" w:hint="eastAsia"/>
        </w:rPr>
        <w:t>、</w:t>
      </w:r>
      <w:r w:rsidRPr="007D5D6B">
        <w:rPr>
          <w:rFonts w:ascii="ＭＳ Ｐゴシック" w:eastAsia="ＭＳ Ｐゴシック" w:hAnsi="ＭＳ Ｐゴシック" w:hint="eastAsia"/>
        </w:rPr>
        <w:t>公的</w:t>
      </w:r>
      <w:r w:rsidR="00254A48">
        <w:rPr>
          <w:rFonts w:ascii="ＭＳ Ｐゴシック" w:eastAsia="ＭＳ Ｐゴシック" w:hAnsi="ＭＳ Ｐゴシック" w:hint="eastAsia"/>
        </w:rPr>
        <w:t>な相談</w:t>
      </w:r>
      <w:r w:rsidRPr="007D5D6B">
        <w:rPr>
          <w:rFonts w:ascii="ＭＳ Ｐゴシック" w:eastAsia="ＭＳ Ｐゴシック" w:hAnsi="ＭＳ Ｐゴシック" w:hint="eastAsia"/>
        </w:rPr>
        <w:t>機関</w:t>
      </w:r>
      <w:r w:rsidR="003A3EE5">
        <w:rPr>
          <w:rFonts w:ascii="ＭＳ Ｐゴシック" w:eastAsia="ＭＳ Ｐゴシック" w:hAnsi="ＭＳ Ｐゴシック" w:hint="eastAsia"/>
        </w:rPr>
        <w:t>の</w:t>
      </w:r>
      <w:r w:rsidR="00254A48">
        <w:rPr>
          <w:rFonts w:ascii="ＭＳ Ｐゴシック" w:eastAsia="ＭＳ Ｐゴシック" w:hAnsi="ＭＳ Ｐゴシック" w:hint="eastAsia"/>
        </w:rPr>
        <w:t>選択は</w:t>
      </w:r>
      <w:r w:rsidRPr="007D5D6B">
        <w:rPr>
          <w:rFonts w:ascii="ＭＳ Ｐゴシック" w:eastAsia="ＭＳ Ｐゴシック" w:hAnsi="ＭＳ Ｐゴシック"/>
        </w:rPr>
        <w:t>34.9％</w:t>
      </w:r>
      <w:r w:rsidR="003A3EE5">
        <w:rPr>
          <w:rFonts w:ascii="ＭＳ Ｐゴシック" w:eastAsia="ＭＳ Ｐゴシック" w:hAnsi="ＭＳ Ｐゴシック" w:hint="eastAsia"/>
        </w:rPr>
        <w:t>であった</w:t>
      </w:r>
      <w:r w:rsidRPr="007D5D6B">
        <w:rPr>
          <w:rFonts w:ascii="ＭＳ Ｐゴシック" w:eastAsia="ＭＳ Ｐゴシック" w:hAnsi="ＭＳ Ｐゴシック"/>
        </w:rPr>
        <w:t>。大阪府はこれまで</w:t>
      </w:r>
      <w:r w:rsidR="00254A48">
        <w:rPr>
          <w:rFonts w:ascii="ＭＳ Ｐゴシック" w:eastAsia="ＭＳ Ｐゴシック" w:hAnsi="ＭＳ Ｐゴシック" w:hint="eastAsia"/>
        </w:rPr>
        <w:t>も</w:t>
      </w:r>
      <w:r w:rsidRPr="007D5D6B">
        <w:rPr>
          <w:rFonts w:ascii="ＭＳ Ｐゴシック" w:eastAsia="ＭＳ Ｐゴシック" w:hAnsi="ＭＳ Ｐゴシック"/>
        </w:rPr>
        <w:t>依存症相談拠点（精神保健福祉センター、保健所）での相談や、依存症相談についての啓発等に取り組んで</w:t>
      </w:r>
      <w:r w:rsidR="00254A48">
        <w:rPr>
          <w:rFonts w:ascii="ＭＳ Ｐゴシック" w:eastAsia="ＭＳ Ｐゴシック" w:hAnsi="ＭＳ Ｐゴシック" w:hint="eastAsia"/>
        </w:rPr>
        <w:t>きて</w:t>
      </w:r>
      <w:r w:rsidR="003A3EE5">
        <w:rPr>
          <w:rFonts w:ascii="ＭＳ Ｐゴシック" w:eastAsia="ＭＳ Ｐゴシック" w:hAnsi="ＭＳ Ｐゴシック" w:hint="eastAsia"/>
        </w:rPr>
        <w:t>いるが、</w:t>
      </w:r>
      <w:r w:rsidRPr="007D5D6B">
        <w:rPr>
          <w:rFonts w:ascii="ＭＳ Ｐゴシック" w:eastAsia="ＭＳ Ｐゴシック" w:hAnsi="ＭＳ Ｐゴシック"/>
        </w:rPr>
        <w:t>今後、より一層注力していくことが必要と思われる。</w:t>
      </w:r>
    </w:p>
    <w:p w14:paraId="7C6E93D9" w14:textId="7D768FC3" w:rsidR="007D5D6B" w:rsidRPr="007D5D6B" w:rsidRDefault="007D5D6B" w:rsidP="007D5D6B">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lastRenderedPageBreak/>
        <w:t>一方で、「誰</w:t>
      </w:r>
      <w:r w:rsidR="00846308">
        <w:rPr>
          <w:rFonts w:ascii="ＭＳ Ｐゴシック" w:eastAsia="ＭＳ Ｐゴシック" w:hAnsi="ＭＳ Ｐゴシック" w:hint="eastAsia"/>
        </w:rPr>
        <w:t>（どこ）</w:t>
      </w:r>
      <w:r w:rsidRPr="007D5D6B">
        <w:rPr>
          <w:rFonts w:ascii="ＭＳ Ｐゴシック" w:eastAsia="ＭＳ Ｐゴシック" w:hAnsi="ＭＳ Ｐゴシック" w:hint="eastAsia"/>
        </w:rPr>
        <w:t>にも相談しない」が</w:t>
      </w:r>
      <w:r w:rsidRPr="007D5D6B">
        <w:rPr>
          <w:rFonts w:ascii="ＭＳ Ｐゴシック" w:eastAsia="ＭＳ Ｐゴシック" w:hAnsi="ＭＳ Ｐゴシック"/>
        </w:rPr>
        <w:t>17.2％であった。今回の調査ではその理由は尋ねていないが、令和元年の大阪府の「ギャンブル等の問題でお困りの方（ご本人）の状況についてのアンケート調査」</w:t>
      </w:r>
      <w:r w:rsidRPr="000C16F7">
        <w:rPr>
          <w:rFonts w:ascii="ＭＳ Ｐゴシック" w:eastAsia="ＭＳ Ｐゴシック" w:hAnsi="ＭＳ Ｐゴシック"/>
          <w:vertAlign w:val="superscript"/>
        </w:rPr>
        <w:t>3)</w:t>
      </w:r>
      <w:r w:rsidRPr="007D5D6B">
        <w:rPr>
          <w:rFonts w:ascii="ＭＳ Ｐゴシック" w:eastAsia="ＭＳ Ｐゴシック" w:hAnsi="ＭＳ Ｐゴシック"/>
        </w:rPr>
        <w:t>では、ギャンブル等の問題で困った時に相談しやすくするために重要なものとして、「ギャンブル等依存症に関する正しい知識が広く知れ渡る」（全回答者の49.3％）、「ギャンブル等依存症に関する相談窓口の情報が広く知れ渡る」（同40.0％）などが示され、ギャンブル等の問題で困っている本人・家族等が支援につながるためには、正しい知識の普</w:t>
      </w:r>
      <w:r w:rsidRPr="007D5D6B">
        <w:rPr>
          <w:rFonts w:ascii="ＭＳ Ｐゴシック" w:eastAsia="ＭＳ Ｐゴシック" w:hAnsi="ＭＳ Ｐゴシック" w:hint="eastAsia"/>
        </w:rPr>
        <w:t>及啓発や相談窓口の周知が必要と考えられる。</w:t>
      </w:r>
    </w:p>
    <w:p w14:paraId="392AEAFC" w14:textId="77777777" w:rsidR="007D5D6B" w:rsidRPr="007D5D6B" w:rsidRDefault="007D5D6B" w:rsidP="007D5D6B">
      <w:pPr>
        <w:adjustRightInd w:val="0"/>
        <w:jc w:val="left"/>
        <w:rPr>
          <w:rFonts w:ascii="ＭＳ Ｐゴシック" w:eastAsia="ＭＳ Ｐゴシック" w:hAnsi="ＭＳ Ｐゴシック"/>
        </w:rPr>
      </w:pPr>
    </w:p>
    <w:p w14:paraId="3E85A8D4" w14:textId="2D0C445A" w:rsidR="007D5D6B" w:rsidRPr="001D67A5" w:rsidRDefault="001D67A5" w:rsidP="007D5D6B">
      <w:pPr>
        <w:adjustRightInd w:val="0"/>
        <w:jc w:val="left"/>
        <w:rPr>
          <w:rFonts w:ascii="ＭＳ Ｐゴシック" w:eastAsia="ＭＳ Ｐゴシック" w:hAnsi="ＭＳ Ｐゴシック"/>
          <w:b/>
          <w:color w:val="000000" w:themeColor="text1"/>
          <w:sz w:val="24"/>
          <w:szCs w:val="24"/>
        </w:rPr>
      </w:pPr>
      <w:r w:rsidRPr="001D67A5">
        <w:rPr>
          <w:rFonts w:ascii="ＭＳ Ｐゴシック" w:eastAsia="ＭＳ Ｐゴシック" w:hAnsi="ＭＳ Ｐゴシック" w:hint="eastAsia"/>
          <w:b/>
          <w:color w:val="000000" w:themeColor="text1"/>
          <w:sz w:val="24"/>
          <w:szCs w:val="24"/>
        </w:rPr>
        <w:t>（２）</w:t>
      </w:r>
      <w:r w:rsidR="007D5D6B" w:rsidRPr="001D67A5">
        <w:rPr>
          <w:rFonts w:ascii="ＭＳ Ｐゴシック" w:eastAsia="ＭＳ Ｐゴシック" w:hAnsi="ＭＳ Ｐゴシック" w:hint="eastAsia"/>
          <w:b/>
          <w:color w:val="000000" w:themeColor="text1"/>
          <w:sz w:val="24"/>
          <w:szCs w:val="24"/>
        </w:rPr>
        <w:t>「ギャンブル等依存が疑われる者」の割合の推計</w:t>
      </w:r>
    </w:p>
    <w:p w14:paraId="28AA9A58" w14:textId="49548E4E" w:rsidR="007D5D6B" w:rsidRPr="000C16F7" w:rsidRDefault="007D5D6B"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①</w:t>
      </w:r>
      <w:r w:rsidR="000C16F7" w:rsidRPr="000C16F7">
        <w:rPr>
          <w:rFonts w:ascii="ＭＳ Ｐゴシック" w:eastAsia="ＭＳ Ｐゴシック" w:hAnsi="ＭＳ Ｐゴシック" w:hint="eastAsia"/>
          <w:b/>
        </w:rPr>
        <w:t xml:space="preserve">　</w:t>
      </w:r>
      <w:r w:rsidRPr="000C16F7">
        <w:rPr>
          <w:rFonts w:ascii="ＭＳ Ｐゴシック" w:eastAsia="ＭＳ Ｐゴシック" w:hAnsi="ＭＳ Ｐゴシック" w:hint="eastAsia"/>
          <w:b/>
        </w:rPr>
        <w:t>回収率</w:t>
      </w:r>
    </w:p>
    <w:p w14:paraId="33EFE6D4" w14:textId="10FC4AF5" w:rsid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有効回答率は</w:t>
      </w:r>
      <w:r w:rsidRPr="007D5D6B">
        <w:rPr>
          <w:rFonts w:ascii="ＭＳ Ｐゴシック" w:eastAsia="ＭＳ Ｐゴシック" w:hAnsi="ＭＳ Ｐゴシック"/>
        </w:rPr>
        <w:t>31.0%にとどまり、十分な回答を得られなかった。回答者にとって、質問項目の多いことによる負担感、調査名称に含まれる「ギャンブル」という表記に</w:t>
      </w:r>
      <w:r w:rsidR="0090195F">
        <w:rPr>
          <w:rFonts w:ascii="ＭＳ Ｐゴシック" w:eastAsia="ＭＳ Ｐゴシック" w:hAnsi="ＭＳ Ｐゴシック" w:hint="eastAsia"/>
        </w:rPr>
        <w:t>対</w:t>
      </w:r>
      <w:r w:rsidRPr="007D5D6B">
        <w:rPr>
          <w:rFonts w:ascii="ＭＳ Ｐゴシック" w:eastAsia="ＭＳ Ｐゴシック" w:hAnsi="ＭＳ Ｐゴシック"/>
        </w:rPr>
        <w:t>する抵抗感、住民基本台帳からの無作為抽出についての警戒感などが影響した可能性が考えられる。</w:t>
      </w:r>
    </w:p>
    <w:p w14:paraId="619BCB89" w14:textId="77777777" w:rsidR="001D67A5" w:rsidRPr="007D5D6B" w:rsidRDefault="001D67A5" w:rsidP="000C16F7">
      <w:pPr>
        <w:adjustRightInd w:val="0"/>
        <w:ind w:leftChars="200" w:left="425" w:firstLineChars="100" w:firstLine="213"/>
        <w:jc w:val="left"/>
        <w:rPr>
          <w:rFonts w:ascii="ＭＳ Ｐゴシック" w:eastAsia="ＭＳ Ｐゴシック" w:hAnsi="ＭＳ Ｐゴシック"/>
        </w:rPr>
      </w:pPr>
    </w:p>
    <w:p w14:paraId="15772A16" w14:textId="576004CD" w:rsidR="007D5D6B" w:rsidRPr="000C16F7" w:rsidRDefault="000C16F7"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 xml:space="preserve">②　</w:t>
      </w:r>
      <w:r w:rsidR="007D5D6B" w:rsidRPr="000C16F7">
        <w:rPr>
          <w:rFonts w:ascii="ＭＳ Ｐゴシック" w:eastAsia="ＭＳ Ｐゴシック" w:hAnsi="ＭＳ Ｐゴシック"/>
          <w:b/>
        </w:rPr>
        <w:t>SOGS、PGSIでの評価</w:t>
      </w:r>
    </w:p>
    <w:p w14:paraId="17964405" w14:textId="69ADEE11" w:rsidR="007D5D6B" w:rsidRP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rPr>
        <w:t>SOGSでは、1.3％が「ギャンブル等依存が疑われる者」であった。ただし、SOGS 5点以上を示す者はDSM-5による診断基準を満たすものよりも多いと言われており、SOGS 5点以上の者が必ずしもギャンブル等依存症を意味するわけではない</w:t>
      </w:r>
      <w:r w:rsidRPr="000C16F7">
        <w:rPr>
          <w:rFonts w:ascii="ＭＳ Ｐゴシック" w:eastAsia="ＭＳ Ｐゴシック" w:hAnsi="ＭＳ Ｐゴシック"/>
          <w:vertAlign w:val="superscript"/>
        </w:rPr>
        <w:t>3)</w:t>
      </w:r>
      <w:r w:rsidRPr="007D5D6B">
        <w:rPr>
          <w:rFonts w:ascii="ＭＳ Ｐゴシック" w:eastAsia="ＭＳ Ｐゴシック" w:hAnsi="ＭＳ Ｐゴシック"/>
        </w:rPr>
        <w:t>。PGSIでは</w:t>
      </w:r>
      <w:r w:rsidR="00846308">
        <w:rPr>
          <w:rFonts w:ascii="ＭＳ Ｐゴシック" w:eastAsia="ＭＳ Ｐゴシック" w:hAnsi="ＭＳ Ｐゴシック" w:hint="eastAsia"/>
        </w:rPr>
        <w:t>得点</w:t>
      </w:r>
      <w:r w:rsidRPr="007D5D6B">
        <w:rPr>
          <w:rFonts w:ascii="ＭＳ Ｐゴシック" w:eastAsia="ＭＳ Ｐゴシック" w:hAnsi="ＭＳ Ｐゴシック"/>
        </w:rPr>
        <w:t>8点以上の</w:t>
      </w:r>
      <w:r w:rsidR="00846308">
        <w:rPr>
          <w:rFonts w:ascii="ＭＳ Ｐゴシック" w:eastAsia="ＭＳ Ｐゴシック" w:hAnsi="ＭＳ Ｐゴシック" w:hint="eastAsia"/>
        </w:rPr>
        <w:t>回答者を</w:t>
      </w:r>
      <w:r w:rsidRPr="007D5D6B">
        <w:rPr>
          <w:rFonts w:ascii="ＭＳ Ｐゴシック" w:eastAsia="ＭＳ Ｐゴシック" w:hAnsi="ＭＳ Ｐゴシック"/>
        </w:rPr>
        <w:t>「ギャンブル等依存症が疑われる者」</w:t>
      </w:r>
      <w:r w:rsidR="00846308">
        <w:rPr>
          <w:rFonts w:ascii="ＭＳ Ｐゴシック" w:eastAsia="ＭＳ Ｐゴシック" w:hAnsi="ＭＳ Ｐゴシック" w:hint="eastAsia"/>
        </w:rPr>
        <w:t>と</w:t>
      </w:r>
      <w:r w:rsidR="00A65353">
        <w:rPr>
          <w:rFonts w:ascii="ＭＳ Ｐゴシック" w:eastAsia="ＭＳ Ｐゴシック" w:hAnsi="ＭＳ Ｐゴシック" w:hint="eastAsia"/>
        </w:rPr>
        <w:t>してい</w:t>
      </w:r>
      <w:r w:rsidR="00846308">
        <w:rPr>
          <w:rFonts w:ascii="ＭＳ Ｐゴシック" w:eastAsia="ＭＳ Ｐゴシック" w:hAnsi="ＭＳ Ｐゴシック" w:hint="eastAsia"/>
        </w:rPr>
        <w:t>るが</w:t>
      </w:r>
      <w:r w:rsidR="00A65353">
        <w:rPr>
          <w:rFonts w:ascii="ＭＳ Ｐゴシック" w:eastAsia="ＭＳ Ｐゴシック" w:hAnsi="ＭＳ Ｐゴシック" w:hint="eastAsia"/>
        </w:rPr>
        <w:t>、</w:t>
      </w:r>
      <w:r w:rsidR="00846308">
        <w:rPr>
          <w:rFonts w:ascii="ＭＳ Ｐゴシック" w:eastAsia="ＭＳ Ｐゴシック" w:hAnsi="ＭＳ Ｐゴシック" w:hint="eastAsia"/>
        </w:rPr>
        <w:t>その結果</w:t>
      </w:r>
      <w:r w:rsidRPr="007D5D6B">
        <w:rPr>
          <w:rFonts w:ascii="ＭＳ Ｐゴシック" w:eastAsia="ＭＳ Ｐゴシック" w:hAnsi="ＭＳ Ｐゴシック"/>
        </w:rPr>
        <w:t>は、0.7%であった。今回の調査では得られた回答数が少ないため、これをもって大阪府の傾向とすることは難しく、また、今後の調査で大きく変動する可能性があることを踏まえておく必要がある。</w:t>
      </w:r>
    </w:p>
    <w:p w14:paraId="7ABC25DE" w14:textId="1FF5A41C" w:rsid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また、「</w:t>
      </w:r>
      <w:r w:rsidRPr="007D5D6B">
        <w:rPr>
          <w:rFonts w:ascii="ＭＳ Ｐゴシック" w:eastAsia="ＭＳ Ｐゴシック" w:hAnsi="ＭＳ Ｐゴシック"/>
        </w:rPr>
        <w:t>SOGS 5点以上」「PGSI 8点以上」を「ギャンブル等依存症が疑われる者」として検討したが、予防等の観点からは、閾値以下のSOGS 3点・4点の「将来的なリスクがある」、PGSI 3～7点の「中程度の問題がある」とされる人に着目</w:t>
      </w:r>
      <w:r w:rsidR="006A492B">
        <w:rPr>
          <w:rFonts w:ascii="ＭＳ Ｐゴシック" w:eastAsia="ＭＳ Ｐゴシック" w:hAnsi="ＭＳ Ｐゴシック" w:hint="eastAsia"/>
        </w:rPr>
        <w:t>し、対策を検討することも</w:t>
      </w:r>
      <w:r w:rsidRPr="007D5D6B">
        <w:rPr>
          <w:rFonts w:ascii="ＭＳ Ｐゴシック" w:eastAsia="ＭＳ Ｐゴシック" w:hAnsi="ＭＳ Ｐゴシック"/>
        </w:rPr>
        <w:t>必要と思われる。</w:t>
      </w:r>
    </w:p>
    <w:p w14:paraId="58A46EF7" w14:textId="77777777" w:rsidR="001D67A5" w:rsidRPr="007D5D6B" w:rsidRDefault="001D67A5" w:rsidP="000C16F7">
      <w:pPr>
        <w:adjustRightInd w:val="0"/>
        <w:ind w:leftChars="200" w:left="425" w:firstLineChars="100" w:firstLine="213"/>
        <w:jc w:val="left"/>
        <w:rPr>
          <w:rFonts w:ascii="ＭＳ Ｐゴシック" w:eastAsia="ＭＳ Ｐゴシック" w:hAnsi="ＭＳ Ｐゴシック"/>
        </w:rPr>
      </w:pPr>
    </w:p>
    <w:p w14:paraId="1F059C61" w14:textId="349A08C5" w:rsidR="007D5D6B" w:rsidRPr="000C16F7" w:rsidRDefault="007D5D6B"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③</w:t>
      </w:r>
      <w:r w:rsidR="000C16F7" w:rsidRPr="000C16F7">
        <w:rPr>
          <w:rFonts w:ascii="ＭＳ Ｐゴシック" w:eastAsia="ＭＳ Ｐゴシック" w:hAnsi="ＭＳ Ｐゴシック" w:hint="eastAsia"/>
          <w:b/>
        </w:rPr>
        <w:t xml:space="preserve">　</w:t>
      </w:r>
      <w:r w:rsidRPr="000C16F7">
        <w:rPr>
          <w:rFonts w:ascii="ＭＳ Ｐゴシック" w:eastAsia="ＭＳ Ｐゴシック" w:hAnsi="ＭＳ Ｐゴシック" w:hint="eastAsia"/>
          <w:b/>
        </w:rPr>
        <w:t>性差</w:t>
      </w:r>
    </w:p>
    <w:p w14:paraId="354CE9EA" w14:textId="7EEA3F5A" w:rsid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「ギャンブル等依存が疑われる者」は、「</w:t>
      </w:r>
      <w:r w:rsidRPr="007D5D6B">
        <w:rPr>
          <w:rFonts w:ascii="ＭＳ Ｐゴシック" w:eastAsia="ＭＳ Ｐゴシック" w:hAnsi="ＭＳ Ｐゴシック"/>
        </w:rPr>
        <w:t>SOGS 5点以上」は、男性21名、女性1名、「PGSI 8点以上」は、男性12名</w:t>
      </w:r>
      <w:r w:rsidR="0090195F">
        <w:rPr>
          <w:rFonts w:ascii="ＭＳ Ｐゴシック" w:eastAsia="ＭＳ Ｐゴシック" w:hAnsi="ＭＳ Ｐゴシック"/>
        </w:rPr>
        <w:t>、女性</w:t>
      </w:r>
      <w:r w:rsidR="0090195F">
        <w:rPr>
          <w:rFonts w:ascii="ＭＳ Ｐゴシック" w:eastAsia="ＭＳ Ｐゴシック" w:hAnsi="ＭＳ Ｐゴシック" w:hint="eastAsia"/>
        </w:rPr>
        <w:t>0</w:t>
      </w:r>
      <w:r w:rsidR="0090195F">
        <w:rPr>
          <w:rFonts w:ascii="ＭＳ Ｐゴシック" w:eastAsia="ＭＳ Ｐゴシック" w:hAnsi="ＭＳ Ｐゴシック"/>
        </w:rPr>
        <w:t>名</w:t>
      </w:r>
      <w:r w:rsidRPr="007D5D6B">
        <w:rPr>
          <w:rFonts w:ascii="ＭＳ Ｐゴシック" w:eastAsia="ＭＳ Ｐゴシック" w:hAnsi="ＭＳ Ｐゴシック"/>
        </w:rPr>
        <w:t>で、男性が多かった。</w:t>
      </w:r>
    </w:p>
    <w:p w14:paraId="00062EDF" w14:textId="77777777" w:rsidR="001D67A5" w:rsidRPr="007D5D6B" w:rsidRDefault="001D67A5" w:rsidP="000C16F7">
      <w:pPr>
        <w:adjustRightInd w:val="0"/>
        <w:ind w:leftChars="200" w:left="425" w:firstLineChars="100" w:firstLine="213"/>
        <w:jc w:val="left"/>
        <w:rPr>
          <w:rFonts w:ascii="ＭＳ Ｐゴシック" w:eastAsia="ＭＳ Ｐゴシック" w:hAnsi="ＭＳ Ｐゴシック"/>
        </w:rPr>
      </w:pPr>
    </w:p>
    <w:p w14:paraId="62B68415" w14:textId="62E62A0E" w:rsidR="007D5D6B" w:rsidRPr="000C16F7" w:rsidRDefault="007D5D6B"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④</w:t>
      </w:r>
      <w:r w:rsidR="000C16F7" w:rsidRPr="000C16F7">
        <w:rPr>
          <w:rFonts w:ascii="ＭＳ Ｐゴシック" w:eastAsia="ＭＳ Ｐゴシック" w:hAnsi="ＭＳ Ｐゴシック" w:hint="eastAsia"/>
          <w:b/>
        </w:rPr>
        <w:t xml:space="preserve">　</w:t>
      </w:r>
      <w:r w:rsidRPr="000C16F7">
        <w:rPr>
          <w:rFonts w:ascii="ＭＳ Ｐゴシック" w:eastAsia="ＭＳ Ｐゴシック" w:hAnsi="ＭＳ Ｐゴシック" w:hint="eastAsia"/>
          <w:b/>
        </w:rPr>
        <w:t>全国調査</w:t>
      </w:r>
      <w:r w:rsidRPr="000C16F7">
        <w:rPr>
          <w:rFonts w:ascii="ＭＳ Ｐゴシック" w:eastAsia="ＭＳ Ｐゴシック" w:hAnsi="ＭＳ Ｐゴシック" w:hint="eastAsia"/>
          <w:b/>
          <w:szCs w:val="21"/>
          <w:vertAlign w:val="superscript"/>
        </w:rPr>
        <w:t>１）</w:t>
      </w:r>
      <w:r w:rsidRPr="000C16F7">
        <w:rPr>
          <w:rFonts w:ascii="ＭＳ Ｐゴシック" w:eastAsia="ＭＳ Ｐゴシック" w:hAnsi="ＭＳ Ｐゴシック" w:hint="eastAsia"/>
          <w:b/>
        </w:rPr>
        <w:t>との比較</w:t>
      </w:r>
    </w:p>
    <w:p w14:paraId="0EF5FDD0" w14:textId="2A99DD4E" w:rsidR="007D5D6B" w:rsidRP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本調査では、全国調査と同様に住民基</w:t>
      </w:r>
      <w:r w:rsidR="001D67A5">
        <w:rPr>
          <w:rFonts w:ascii="ＭＳ Ｐゴシック" w:eastAsia="ＭＳ Ｐゴシック" w:hAnsi="ＭＳ Ｐゴシック" w:hint="eastAsia"/>
        </w:rPr>
        <w:t>本台帳より市区町村から二段無作為抽出法を用いて調査対象者を抽出する</w:t>
      </w:r>
      <w:r w:rsidR="0090195F">
        <w:rPr>
          <w:rFonts w:ascii="ＭＳ Ｐゴシック" w:eastAsia="ＭＳ Ｐゴシック" w:hAnsi="ＭＳ Ｐゴシック" w:hint="eastAsia"/>
        </w:rPr>
        <w:t>と</w:t>
      </w:r>
      <w:r w:rsidR="001D67A5">
        <w:rPr>
          <w:rFonts w:ascii="ＭＳ Ｐゴシック" w:eastAsia="ＭＳ Ｐゴシック" w:hAnsi="ＭＳ Ｐゴシック" w:hint="eastAsia"/>
        </w:rPr>
        <w:t>ともに</w:t>
      </w:r>
      <w:r w:rsidRPr="007D5D6B">
        <w:rPr>
          <w:rFonts w:ascii="ＭＳ Ｐゴシック" w:eastAsia="ＭＳ Ｐゴシック" w:hAnsi="ＭＳ Ｐゴシック" w:hint="eastAsia"/>
        </w:rPr>
        <w:t>、回答方法は郵送回答と</w:t>
      </w:r>
      <w:r w:rsidRPr="007D5D6B">
        <w:rPr>
          <w:rFonts w:ascii="ＭＳ Ｐゴシック" w:eastAsia="ＭＳ Ｐゴシック" w:hAnsi="ＭＳ Ｐゴシック"/>
        </w:rPr>
        <w:t>Web回答とを併用し、調査</w:t>
      </w:r>
      <w:r w:rsidR="0090195F">
        <w:rPr>
          <w:rFonts w:ascii="ＭＳ Ｐゴシック" w:eastAsia="ＭＳ Ｐゴシック" w:hAnsi="ＭＳ Ｐゴシック" w:hint="eastAsia"/>
        </w:rPr>
        <w:t>項目</w:t>
      </w:r>
      <w:r w:rsidRPr="007D5D6B">
        <w:rPr>
          <w:rFonts w:ascii="ＭＳ Ｐゴシック" w:eastAsia="ＭＳ Ｐゴシック" w:hAnsi="ＭＳ Ｐゴシック"/>
        </w:rPr>
        <w:t>も全国調査と同様とした。一方で、全国調査では対象が「満18歳以上75歳未満の日本国籍を有する者（日本国籍を有する海外出身者を含む）」であったのに対し、</w:t>
      </w:r>
      <w:r w:rsidR="001D67A5">
        <w:rPr>
          <w:rFonts w:ascii="ＭＳ Ｐゴシック" w:eastAsia="ＭＳ Ｐゴシック" w:hAnsi="ＭＳ Ｐゴシック" w:hint="eastAsia"/>
        </w:rPr>
        <w:t>本</w:t>
      </w:r>
      <w:r w:rsidRPr="007D5D6B">
        <w:rPr>
          <w:rFonts w:ascii="ＭＳ Ｐゴシック" w:eastAsia="ＭＳ Ｐゴシック" w:hAnsi="ＭＳ Ｐゴシック"/>
        </w:rPr>
        <w:t>調査では「満18歳以上の者</w:t>
      </w:r>
      <w:r w:rsidR="001D67A5">
        <w:rPr>
          <w:rFonts w:ascii="ＭＳ Ｐゴシック" w:eastAsia="ＭＳ Ｐゴシック" w:hAnsi="ＭＳ Ｐゴシック"/>
        </w:rPr>
        <w:t>」であること、調査名称</w:t>
      </w:r>
      <w:r w:rsidR="001D67A5">
        <w:rPr>
          <w:rFonts w:ascii="ＭＳ Ｐゴシック" w:eastAsia="ＭＳ Ｐゴシック" w:hAnsi="ＭＳ Ｐゴシック" w:hint="eastAsia"/>
        </w:rPr>
        <w:t>が全国調査は</w:t>
      </w:r>
      <w:r w:rsidR="001D67A5">
        <w:rPr>
          <w:rFonts w:ascii="ＭＳ Ｐゴシック" w:eastAsia="ＭＳ Ｐゴシック" w:hAnsi="ＭＳ Ｐゴシック"/>
        </w:rPr>
        <w:t>「娯楽と健康に関する調査」</w:t>
      </w:r>
      <w:r w:rsidR="001D67A5">
        <w:rPr>
          <w:rFonts w:ascii="ＭＳ Ｐゴシック" w:eastAsia="ＭＳ Ｐゴシック" w:hAnsi="ＭＳ Ｐゴシック" w:hint="eastAsia"/>
        </w:rPr>
        <w:t>で、本調査が</w:t>
      </w:r>
      <w:r w:rsidRPr="007D5D6B">
        <w:rPr>
          <w:rFonts w:ascii="ＭＳ Ｐゴシック" w:eastAsia="ＭＳ Ｐゴシック" w:hAnsi="ＭＳ Ｐゴシック"/>
        </w:rPr>
        <w:t>「ギャンブル等と健康に関する調査」であったこと、全国調査では回答者に謝礼があったことなど、調査方法に異なる点</w:t>
      </w:r>
      <w:r w:rsidRPr="007D5D6B">
        <w:rPr>
          <w:rFonts w:ascii="ＭＳ Ｐゴシック" w:eastAsia="ＭＳ Ｐゴシック" w:hAnsi="ＭＳ Ｐゴシック" w:hint="eastAsia"/>
        </w:rPr>
        <w:t>があった。また、回答者の基本属性を比較すると、全国調査では総務省統計局人口推計令和元年</w:t>
      </w:r>
      <w:r w:rsidRPr="007D5D6B">
        <w:rPr>
          <w:rFonts w:ascii="ＭＳ Ｐゴシック" w:eastAsia="ＭＳ Ｐゴシック" w:hAnsi="ＭＳ Ｐゴシック"/>
        </w:rPr>
        <w:t>10月1日人口より算出した性別人口比、年齢階級別人口比と同等の分布が得られたのに対し、本調査では50</w:t>
      </w:r>
      <w:r w:rsidR="001D67A5">
        <w:rPr>
          <w:rFonts w:ascii="ＭＳ Ｐゴシック" w:eastAsia="ＭＳ Ｐゴシック" w:hAnsi="ＭＳ Ｐゴシック" w:hint="eastAsia"/>
        </w:rPr>
        <w:t>～70歳</w:t>
      </w:r>
      <w:r w:rsidRPr="007D5D6B">
        <w:rPr>
          <w:rFonts w:ascii="ＭＳ Ｐゴシック" w:eastAsia="ＭＳ Ｐゴシック" w:hAnsi="ＭＳ Ｐゴシック"/>
        </w:rPr>
        <w:t>代の分布が多く、平均年齢も高かった。</w:t>
      </w:r>
    </w:p>
    <w:p w14:paraId="0E16C26C" w14:textId="4694E469" w:rsidR="007D5D6B" w:rsidRPr="007D5D6B" w:rsidRDefault="003A3EE5" w:rsidP="000C16F7">
      <w:pPr>
        <w:adjustRightInd w:val="0"/>
        <w:ind w:leftChars="200" w:left="425" w:firstLineChars="100" w:firstLine="213"/>
        <w:jc w:val="left"/>
        <w:rPr>
          <w:rFonts w:ascii="ＭＳ Ｐゴシック" w:eastAsia="ＭＳ Ｐゴシック" w:hAnsi="ＭＳ Ｐゴシック"/>
        </w:rPr>
      </w:pPr>
      <w:r>
        <w:rPr>
          <w:rFonts w:ascii="ＭＳ Ｐゴシック" w:eastAsia="ＭＳ Ｐゴシック" w:hAnsi="ＭＳ Ｐゴシック" w:hint="eastAsia"/>
        </w:rPr>
        <w:t>以上のように、</w:t>
      </w:r>
      <w:r w:rsidRPr="007D5D6B">
        <w:rPr>
          <w:rFonts w:ascii="ＭＳ Ｐゴシック" w:eastAsia="ＭＳ Ｐゴシック" w:hAnsi="ＭＳ Ｐゴシック" w:hint="eastAsia"/>
        </w:rPr>
        <w:t>調査方法や対象が異なること</w:t>
      </w:r>
      <w:r>
        <w:rPr>
          <w:rFonts w:ascii="ＭＳ Ｐゴシック" w:eastAsia="ＭＳ Ｐゴシック" w:hAnsi="ＭＳ Ｐゴシック" w:hint="eastAsia"/>
        </w:rPr>
        <w:t>や、</w:t>
      </w:r>
      <w:r w:rsidR="007D5D6B" w:rsidRPr="007D5D6B">
        <w:rPr>
          <w:rFonts w:ascii="ＭＳ Ｐゴシック" w:eastAsia="ＭＳ Ｐゴシック" w:hAnsi="ＭＳ Ｐゴシック" w:hint="eastAsia"/>
        </w:rPr>
        <w:t>調査における有効回答率が低いこと</w:t>
      </w:r>
      <w:r>
        <w:rPr>
          <w:rFonts w:ascii="ＭＳ Ｐゴシック" w:eastAsia="ＭＳ Ｐゴシック" w:hAnsi="ＭＳ Ｐゴシック" w:hint="eastAsia"/>
        </w:rPr>
        <w:t>など</w:t>
      </w:r>
      <w:r w:rsidR="007D5D6B" w:rsidRPr="007D5D6B">
        <w:rPr>
          <w:rFonts w:ascii="ＭＳ Ｐゴシック" w:eastAsia="ＭＳ Ｐゴシック" w:hAnsi="ＭＳ Ｐゴシック" w:hint="eastAsia"/>
        </w:rPr>
        <w:t>から、</w:t>
      </w:r>
      <w:r w:rsidR="00957B29">
        <w:rPr>
          <w:rFonts w:ascii="ＭＳ Ｐゴシック" w:eastAsia="ＭＳ Ｐゴシック" w:hAnsi="ＭＳ Ｐゴシック" w:hint="eastAsia"/>
        </w:rPr>
        <w:t>S</w:t>
      </w:r>
      <w:r w:rsidR="00957B29">
        <w:rPr>
          <w:rFonts w:ascii="ＭＳ Ｐゴシック" w:eastAsia="ＭＳ Ｐゴシック" w:hAnsi="ＭＳ Ｐゴシック"/>
        </w:rPr>
        <w:t>OGS</w:t>
      </w:r>
      <w:r w:rsidR="00957B29">
        <w:rPr>
          <w:rFonts w:ascii="ＭＳ Ｐゴシック" w:eastAsia="ＭＳ Ｐゴシック" w:hAnsi="ＭＳ Ｐゴシック" w:hint="eastAsia"/>
        </w:rPr>
        <w:t>の点数での評価等について</w:t>
      </w:r>
      <w:r w:rsidR="00907F3C">
        <w:rPr>
          <w:rFonts w:ascii="ＭＳ Ｐゴシック" w:eastAsia="ＭＳ Ｐゴシック" w:hAnsi="ＭＳ Ｐゴシック" w:hint="eastAsia"/>
        </w:rPr>
        <w:t>本調査と</w:t>
      </w:r>
      <w:r w:rsidR="0090195F">
        <w:rPr>
          <w:rFonts w:ascii="ＭＳ Ｐゴシック" w:eastAsia="ＭＳ Ｐゴシック" w:hAnsi="ＭＳ Ｐゴシック" w:hint="eastAsia"/>
        </w:rPr>
        <w:t>全国調査</w:t>
      </w:r>
      <w:r w:rsidR="00907F3C">
        <w:rPr>
          <w:rFonts w:ascii="ＭＳ Ｐゴシック" w:eastAsia="ＭＳ Ｐゴシック" w:hAnsi="ＭＳ Ｐゴシック" w:hint="eastAsia"/>
        </w:rPr>
        <w:t>を</w:t>
      </w:r>
      <w:r w:rsidR="0090195F">
        <w:rPr>
          <w:rFonts w:ascii="ＭＳ Ｐゴシック" w:eastAsia="ＭＳ Ｐゴシック" w:hAnsi="ＭＳ Ｐゴシック" w:hint="eastAsia"/>
        </w:rPr>
        <w:t>比較</w:t>
      </w:r>
      <w:r w:rsidR="00957B29">
        <w:rPr>
          <w:rFonts w:ascii="ＭＳ Ｐゴシック" w:eastAsia="ＭＳ Ｐゴシック" w:hAnsi="ＭＳ Ｐゴシック" w:hint="eastAsia"/>
        </w:rPr>
        <w:t>すること</w:t>
      </w:r>
      <w:r w:rsidR="0090195F">
        <w:rPr>
          <w:rFonts w:ascii="ＭＳ Ｐゴシック" w:eastAsia="ＭＳ Ｐゴシック" w:hAnsi="ＭＳ Ｐゴシック" w:hint="eastAsia"/>
        </w:rPr>
        <w:t>は困難である</w:t>
      </w:r>
      <w:r w:rsidR="00957B29">
        <w:rPr>
          <w:rFonts w:ascii="ＭＳ Ｐゴシック" w:eastAsia="ＭＳ Ｐゴシック" w:hAnsi="ＭＳ Ｐゴシック" w:hint="eastAsia"/>
        </w:rPr>
        <w:t>（参考として巻末資料に全国や他県市で実施された調査結果の概要を掲載）</w:t>
      </w:r>
      <w:r w:rsidR="007D5D6B" w:rsidRPr="007D5D6B">
        <w:rPr>
          <w:rFonts w:ascii="ＭＳ Ｐゴシック" w:eastAsia="ＭＳ Ｐゴシック" w:hAnsi="ＭＳ Ｐゴシック"/>
        </w:rPr>
        <w:t>。</w:t>
      </w:r>
    </w:p>
    <w:p w14:paraId="1A2D6302" w14:textId="77777777" w:rsidR="007D5D6B" w:rsidRPr="007D5D6B" w:rsidRDefault="007D5D6B" w:rsidP="007D5D6B">
      <w:pPr>
        <w:adjustRightInd w:val="0"/>
        <w:jc w:val="left"/>
        <w:rPr>
          <w:rFonts w:ascii="ＭＳ Ｐゴシック" w:eastAsia="ＭＳ Ｐゴシック" w:hAnsi="ＭＳ Ｐゴシック"/>
        </w:rPr>
      </w:pPr>
    </w:p>
    <w:p w14:paraId="5A3BF8ED" w14:textId="07F13ECC" w:rsidR="007D5D6B" w:rsidRPr="00EE7A78" w:rsidRDefault="00EE7A78" w:rsidP="007D5D6B">
      <w:pPr>
        <w:adjustRightInd w:val="0"/>
        <w:jc w:val="lef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（３）</w:t>
      </w:r>
      <w:r w:rsidR="007D5D6B" w:rsidRPr="00EE7A78">
        <w:rPr>
          <w:rFonts w:ascii="ＭＳ Ｐゴシック" w:eastAsia="ＭＳ Ｐゴシック" w:hAnsi="ＭＳ Ｐゴシック" w:hint="eastAsia"/>
          <w:b/>
          <w:color w:val="000000" w:themeColor="text1"/>
          <w:sz w:val="24"/>
          <w:szCs w:val="24"/>
        </w:rPr>
        <w:t>「ギャンブル等依存が疑われる者」のギャンブル行動</w:t>
      </w:r>
    </w:p>
    <w:p w14:paraId="49C97496" w14:textId="0BD8E9A8" w:rsidR="007D5D6B" w:rsidRP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rPr>
        <w:t>SOGS</w:t>
      </w:r>
      <w:r w:rsidR="000C16F7">
        <w:rPr>
          <w:rFonts w:ascii="ＭＳ Ｐゴシック" w:eastAsia="ＭＳ Ｐゴシック" w:hAnsi="ＭＳ Ｐゴシック" w:hint="eastAsia"/>
        </w:rPr>
        <w:t xml:space="preserve"> </w:t>
      </w:r>
      <w:r w:rsidRPr="007D5D6B">
        <w:rPr>
          <w:rFonts w:ascii="ＭＳ Ｐゴシック" w:eastAsia="ＭＳ Ｐゴシック" w:hAnsi="ＭＳ Ｐゴシック"/>
        </w:rPr>
        <w:t>5 点以上の者が、過去1年間で経験したギャンブル等は、パチンコ、</w:t>
      </w:r>
      <w:r w:rsidR="00310FAC">
        <w:rPr>
          <w:rFonts w:ascii="ＭＳ Ｐゴシック" w:eastAsia="ＭＳ Ｐゴシック" w:hAnsi="ＭＳ Ｐゴシック"/>
        </w:rPr>
        <w:t>パチスロ</w:t>
      </w:r>
      <w:r w:rsidR="00310FAC">
        <w:rPr>
          <w:rFonts w:ascii="ＭＳ Ｐゴシック" w:eastAsia="ＭＳ Ｐゴシック" w:hAnsi="ＭＳ Ｐゴシック" w:hint="eastAsia"/>
        </w:rPr>
        <w:t>・</w:t>
      </w:r>
      <w:r w:rsidRPr="007D5D6B">
        <w:rPr>
          <w:rFonts w:ascii="ＭＳ Ｐゴシック" w:eastAsia="ＭＳ Ｐゴシック" w:hAnsi="ＭＳ Ｐゴシック"/>
        </w:rPr>
        <w:t>競馬、宝くじ（ロト・ナンバーズ含む）の順に多かった。1か月あたりギャンブル等に使った金額は1万円以上5万円以下が最も多く、</w:t>
      </w:r>
      <w:r w:rsidRPr="007D5D6B">
        <w:rPr>
          <w:rFonts w:ascii="ＭＳ Ｐゴシック" w:eastAsia="ＭＳ Ｐゴシック" w:hAnsi="ＭＳ Ｐゴシック"/>
        </w:rPr>
        <w:lastRenderedPageBreak/>
        <w:t>中央値は5万円であった。</w:t>
      </w:r>
    </w:p>
    <w:p w14:paraId="508A8C30" w14:textId="0BC9891D" w:rsidR="007D5D6B" w:rsidRP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rPr>
        <w:t>SOGS 5点以上が22名と少ないことから、内容の詳細についての解釈は慎重に行う必要がある。今回、回答数が少なく、関連について検討することは困難であったが、今後</w:t>
      </w:r>
      <w:r w:rsidR="0090195F">
        <w:rPr>
          <w:rFonts w:ascii="ＭＳ Ｐゴシック" w:eastAsia="ＭＳ Ｐゴシック" w:hAnsi="ＭＳ Ｐゴシック"/>
        </w:rPr>
        <w:t>、「ギャンブル等依存が疑われる者」と、「婚姻状況や同居者、職業</w:t>
      </w:r>
      <w:r w:rsidR="0090195F">
        <w:rPr>
          <w:rFonts w:ascii="ＭＳ Ｐゴシック" w:eastAsia="ＭＳ Ｐゴシック" w:hAnsi="ＭＳ Ｐゴシック" w:hint="eastAsia"/>
        </w:rPr>
        <w:t>、仕事の種類、</w:t>
      </w:r>
      <w:r w:rsidRPr="007D5D6B">
        <w:rPr>
          <w:rFonts w:ascii="ＭＳ Ｐゴシック" w:eastAsia="ＭＳ Ｐゴシック" w:hAnsi="ＭＳ Ｐゴシック"/>
        </w:rPr>
        <w:t>学歴、年収」、「ギャンブル等の種類」、「ギャンブル等の開始年齢」、「家族や重要な他者のギャンブル等</w:t>
      </w:r>
      <w:r w:rsidR="0090195F">
        <w:rPr>
          <w:rFonts w:ascii="ＭＳ Ｐゴシック" w:eastAsia="ＭＳ Ｐゴシック" w:hAnsi="ＭＳ Ｐゴシック"/>
        </w:rPr>
        <w:t>の問題」、「ギャンブル等関連行動」等の関連について検討すること</w:t>
      </w:r>
      <w:r w:rsidR="0090195F">
        <w:rPr>
          <w:rFonts w:ascii="ＭＳ Ｐゴシック" w:eastAsia="ＭＳ Ｐゴシック" w:hAnsi="ＭＳ Ｐゴシック" w:hint="eastAsia"/>
        </w:rPr>
        <w:t>が</w:t>
      </w:r>
      <w:r w:rsidRPr="007D5D6B">
        <w:rPr>
          <w:rFonts w:ascii="ＭＳ Ｐゴシック" w:eastAsia="ＭＳ Ｐゴシック" w:hAnsi="ＭＳ Ｐゴシック"/>
        </w:rPr>
        <w:t>重要と考える。</w:t>
      </w:r>
    </w:p>
    <w:p w14:paraId="6E30E447" w14:textId="77777777" w:rsidR="007D5D6B" w:rsidRPr="007D5D6B" w:rsidRDefault="007D5D6B" w:rsidP="007D5D6B">
      <w:pPr>
        <w:adjustRightInd w:val="0"/>
        <w:jc w:val="left"/>
        <w:rPr>
          <w:rFonts w:ascii="ＭＳ Ｐゴシック" w:eastAsia="ＭＳ Ｐゴシック" w:hAnsi="ＭＳ Ｐゴシック"/>
        </w:rPr>
      </w:pPr>
    </w:p>
    <w:p w14:paraId="64B265A3" w14:textId="13291292" w:rsidR="007D5D6B" w:rsidRPr="00EE7A78" w:rsidRDefault="00EE7A78" w:rsidP="007D5D6B">
      <w:pPr>
        <w:adjustRightInd w:val="0"/>
        <w:jc w:val="left"/>
        <w:rPr>
          <w:rFonts w:ascii="ＭＳ Ｐゴシック" w:eastAsia="ＭＳ Ｐゴシック" w:hAnsi="ＭＳ Ｐゴシック"/>
          <w:b/>
          <w:color w:val="000000" w:themeColor="text1"/>
          <w:sz w:val="24"/>
          <w:szCs w:val="24"/>
        </w:rPr>
      </w:pPr>
      <w:r w:rsidRPr="00EE7A78">
        <w:rPr>
          <w:rFonts w:ascii="ＭＳ Ｐゴシック" w:eastAsia="ＭＳ Ｐゴシック" w:hAnsi="ＭＳ Ｐゴシック" w:hint="eastAsia"/>
          <w:b/>
          <w:color w:val="000000" w:themeColor="text1"/>
          <w:sz w:val="24"/>
          <w:szCs w:val="24"/>
        </w:rPr>
        <w:t>（４）</w:t>
      </w:r>
      <w:r w:rsidR="007D5D6B" w:rsidRPr="00EE7A78">
        <w:rPr>
          <w:rFonts w:ascii="ＭＳ Ｐゴシック" w:eastAsia="ＭＳ Ｐゴシック" w:hAnsi="ＭＳ Ｐゴシック" w:hint="eastAsia"/>
          <w:b/>
          <w:color w:val="000000" w:themeColor="text1"/>
          <w:sz w:val="24"/>
          <w:szCs w:val="24"/>
        </w:rPr>
        <w:t>「ギャンブル等依存が疑われる者」における「ギャンブル等関連問題」</w:t>
      </w:r>
    </w:p>
    <w:p w14:paraId="2AF20325" w14:textId="31519D53" w:rsidR="007D5D6B" w:rsidRPr="000C16F7" w:rsidRDefault="007D5D6B"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①</w:t>
      </w:r>
      <w:r w:rsidR="000C16F7" w:rsidRPr="000C16F7">
        <w:rPr>
          <w:rFonts w:ascii="ＭＳ Ｐゴシック" w:eastAsia="ＭＳ Ｐゴシック" w:hAnsi="ＭＳ Ｐゴシック" w:hint="eastAsia"/>
          <w:b/>
        </w:rPr>
        <w:t xml:space="preserve">　</w:t>
      </w:r>
      <w:r w:rsidRPr="000C16F7">
        <w:rPr>
          <w:rFonts w:ascii="ＭＳ Ｐゴシック" w:eastAsia="ＭＳ Ｐゴシック" w:hAnsi="ＭＳ Ｐゴシック" w:hint="eastAsia"/>
          <w:b/>
        </w:rPr>
        <w:t>抑うつ、不安（</w:t>
      </w:r>
      <w:r w:rsidRPr="000C16F7">
        <w:rPr>
          <w:rFonts w:ascii="ＭＳ Ｐゴシック" w:eastAsia="ＭＳ Ｐゴシック" w:hAnsi="ＭＳ Ｐゴシック"/>
          <w:b/>
        </w:rPr>
        <w:t>K6）</w:t>
      </w:r>
    </w:p>
    <w:p w14:paraId="2BE70EB5" w14:textId="77777777" w:rsidR="0090195F" w:rsidRDefault="007D5D6B" w:rsidP="0090195F">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rPr>
        <w:t>K6は米国のKesslerらによって、うつ病・不安障害などの精神疾患をスクリーニングすることを目的として開発された、一般住民を対象とした調査で、心理的ストレスを含む何らかの精神的な問題の程度を表す指標として広く利用されている。合計点数</w:t>
      </w:r>
      <w:r w:rsidR="00EE7A78">
        <w:rPr>
          <w:rFonts w:ascii="ＭＳ Ｐゴシック" w:eastAsia="ＭＳ Ｐゴシック" w:hAnsi="ＭＳ Ｐゴシック"/>
        </w:rPr>
        <w:t>0</w:t>
      </w:r>
      <w:r w:rsidR="00EE7A78">
        <w:rPr>
          <w:rFonts w:ascii="ＭＳ Ｐゴシック" w:eastAsia="ＭＳ Ｐゴシック" w:hAnsi="ＭＳ Ｐゴシック" w:hint="eastAsia"/>
        </w:rPr>
        <w:t>～</w:t>
      </w:r>
      <w:r w:rsidRPr="007D5D6B">
        <w:rPr>
          <w:rFonts w:ascii="ＭＳ Ｐゴシック" w:eastAsia="ＭＳ Ｐゴシック" w:hAnsi="ＭＳ Ｐゴシック"/>
        </w:rPr>
        <w:t>4点（問題なし）、</w:t>
      </w:r>
      <w:r w:rsidR="00EE7A78">
        <w:rPr>
          <w:rFonts w:ascii="ＭＳ Ｐゴシック" w:eastAsia="ＭＳ Ｐゴシック" w:hAnsi="ＭＳ Ｐゴシック"/>
        </w:rPr>
        <w:t>5</w:t>
      </w:r>
      <w:r w:rsidR="00EE7A78">
        <w:rPr>
          <w:rFonts w:ascii="ＭＳ Ｐゴシック" w:eastAsia="ＭＳ Ｐゴシック" w:hAnsi="ＭＳ Ｐゴシック" w:hint="eastAsia"/>
        </w:rPr>
        <w:t>～</w:t>
      </w:r>
      <w:r w:rsidRPr="007D5D6B">
        <w:rPr>
          <w:rFonts w:ascii="ＭＳ Ｐゴシック" w:eastAsia="ＭＳ Ｐゴシック" w:hAnsi="ＭＳ Ｐゴシック"/>
        </w:rPr>
        <w:t>9点（何らかのうつ・不安問題がある可能性がある）、</w:t>
      </w:r>
      <w:r w:rsidR="00EE7A78">
        <w:rPr>
          <w:rFonts w:ascii="ＭＳ Ｐゴシック" w:eastAsia="ＭＳ Ｐゴシック" w:hAnsi="ＭＳ Ｐゴシック"/>
        </w:rPr>
        <w:t>10</w:t>
      </w:r>
      <w:r w:rsidR="00EE7A78">
        <w:rPr>
          <w:rFonts w:ascii="ＭＳ Ｐゴシック" w:eastAsia="ＭＳ Ｐゴシック" w:hAnsi="ＭＳ Ｐゴシック" w:hint="eastAsia"/>
        </w:rPr>
        <w:t>～</w:t>
      </w:r>
      <w:r w:rsidRPr="007D5D6B">
        <w:rPr>
          <w:rFonts w:ascii="ＭＳ Ｐゴシック" w:eastAsia="ＭＳ Ｐゴシック" w:hAnsi="ＭＳ Ｐゴシック"/>
        </w:rPr>
        <w:t>12点（うつ・不安障害が疑われる）、13点以上（重度のうつ・不安障害が疑われる）と、</w:t>
      </w:r>
      <w:r w:rsidR="0090195F">
        <w:rPr>
          <w:rFonts w:ascii="ＭＳ Ｐゴシック" w:eastAsia="ＭＳ Ｐゴシック" w:hAnsi="ＭＳ Ｐゴシック"/>
        </w:rPr>
        <w:t>得点が高いほど、精神的な問題がより重い可能性があるとされている</w:t>
      </w:r>
      <w:r w:rsidRPr="000C16F7">
        <w:rPr>
          <w:rFonts w:ascii="ＭＳ Ｐゴシック" w:eastAsia="ＭＳ Ｐゴシック" w:hAnsi="ＭＳ Ｐゴシック"/>
          <w:vertAlign w:val="superscript"/>
        </w:rPr>
        <w:t>5)</w:t>
      </w:r>
      <w:r w:rsidR="0090195F">
        <w:rPr>
          <w:rFonts w:ascii="ＭＳ Ｐゴシック" w:eastAsia="ＭＳ Ｐゴシック" w:hAnsi="ＭＳ Ｐゴシック" w:hint="eastAsia"/>
        </w:rPr>
        <w:t>。</w:t>
      </w:r>
    </w:p>
    <w:p w14:paraId="4B19DDAF" w14:textId="43BAF846" w:rsidR="007D5D6B" w:rsidRPr="007D5D6B" w:rsidRDefault="007D5D6B" w:rsidP="0090195F">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rPr>
        <w:t>K6の得点が5点以上で、過去1か月の間に、「抑うつ・不安」の問題があるものは、全体の26.2％で</w:t>
      </w:r>
      <w:r w:rsidR="00EE7A78">
        <w:rPr>
          <w:rFonts w:ascii="ＭＳ Ｐゴシック" w:eastAsia="ＭＳ Ｐゴシック" w:hAnsi="ＭＳ Ｐゴシック" w:hint="eastAsia"/>
        </w:rPr>
        <w:t>、</w:t>
      </w:r>
      <w:r w:rsidRPr="007D5D6B">
        <w:rPr>
          <w:rFonts w:ascii="ＭＳ Ｐゴシック" w:eastAsia="ＭＳ Ｐゴシック" w:hAnsi="ＭＳ Ｐゴシック"/>
        </w:rPr>
        <w:t>男女別では、男性（22.8</w:t>
      </w:r>
      <w:r w:rsidR="00EE7A78">
        <w:rPr>
          <w:rFonts w:ascii="ＭＳ Ｐゴシック" w:eastAsia="ＭＳ Ｐゴシック" w:hAnsi="ＭＳ Ｐゴシック"/>
        </w:rPr>
        <w:t>％）より</w:t>
      </w:r>
      <w:r w:rsidRPr="007D5D6B">
        <w:rPr>
          <w:rFonts w:ascii="ＭＳ Ｐゴシック" w:eastAsia="ＭＳ Ｐゴシック" w:hAnsi="ＭＳ Ｐゴシック"/>
        </w:rPr>
        <w:t>女性（29.4％）で割合が高かった。これらは、全国調査</w:t>
      </w:r>
      <w:r w:rsidRPr="0090195F">
        <w:rPr>
          <w:rFonts w:ascii="ＭＳ Ｐゴシック" w:eastAsia="ＭＳ Ｐゴシック" w:hAnsi="ＭＳ Ｐゴシック"/>
          <w:vertAlign w:val="superscript"/>
        </w:rPr>
        <w:t>１）</w:t>
      </w:r>
      <w:r w:rsidRPr="007D5D6B">
        <w:rPr>
          <w:rFonts w:ascii="ＭＳ Ｐゴシック" w:eastAsia="ＭＳ Ｐゴシック" w:hAnsi="ＭＳ Ｐゴシック"/>
        </w:rPr>
        <w:t>と概ね同様の結果であった。</w:t>
      </w:r>
    </w:p>
    <w:p w14:paraId="3A5A61E2" w14:textId="659205BF" w:rsid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rPr>
        <w:t>SOGS 5点以上では、K6の得点13点以上（重度のうつ・不安障害が疑われる）は23.8％で、SOGS 5点未満のうちのK6 13点以上（4.4%）と比較して割合が高く、統計学的にも有意であった。ギャンブル障害では、精神疾患の合併が多く、中でもニコチン依存を含む物質使用障害、アルコール使用障害、気分障害、不安障害が多いとされている</w:t>
      </w:r>
      <w:r w:rsidRPr="000C16F7">
        <w:rPr>
          <w:rFonts w:ascii="ＭＳ Ｐゴシック" w:eastAsia="ＭＳ Ｐゴシック" w:hAnsi="ＭＳ Ｐゴシック"/>
          <w:vertAlign w:val="superscript"/>
        </w:rPr>
        <w:t>6)</w:t>
      </w:r>
      <w:r w:rsidR="000C16F7">
        <w:rPr>
          <w:rFonts w:ascii="ＭＳ Ｐゴシック" w:eastAsia="ＭＳ Ｐゴシック" w:hAnsi="ＭＳ Ｐゴシック"/>
          <w:vertAlign w:val="superscript"/>
        </w:rPr>
        <w:t xml:space="preserve"> </w:t>
      </w:r>
      <w:r w:rsidRPr="000C16F7">
        <w:rPr>
          <w:rFonts w:ascii="ＭＳ Ｐゴシック" w:eastAsia="ＭＳ Ｐゴシック" w:hAnsi="ＭＳ Ｐゴシック"/>
          <w:vertAlign w:val="superscript"/>
        </w:rPr>
        <w:t>7)</w:t>
      </w:r>
      <w:r w:rsidR="000C16F7">
        <w:rPr>
          <w:rFonts w:ascii="ＭＳ Ｐゴシック" w:eastAsia="ＭＳ Ｐゴシック" w:hAnsi="ＭＳ Ｐゴシック"/>
          <w:vertAlign w:val="superscript"/>
        </w:rPr>
        <w:t xml:space="preserve"> </w:t>
      </w:r>
      <w:r w:rsidRPr="000C16F7">
        <w:rPr>
          <w:rFonts w:ascii="ＭＳ Ｐゴシック" w:eastAsia="ＭＳ Ｐゴシック" w:hAnsi="ＭＳ Ｐゴシック"/>
          <w:vertAlign w:val="superscript"/>
        </w:rPr>
        <w:t>8)</w:t>
      </w:r>
      <w:r w:rsidR="006A492B">
        <w:rPr>
          <w:rFonts w:ascii="ＭＳ Ｐゴシック" w:eastAsia="ＭＳ Ｐゴシック" w:hAnsi="ＭＳ Ｐゴシック" w:hint="eastAsia"/>
        </w:rPr>
        <w:t>ため</w:t>
      </w:r>
      <w:r w:rsidR="00EE7A78">
        <w:rPr>
          <w:rFonts w:ascii="ＭＳ Ｐゴシック" w:eastAsia="ＭＳ Ｐゴシック" w:hAnsi="ＭＳ Ｐゴシック" w:hint="eastAsia"/>
        </w:rPr>
        <w:t>、</w:t>
      </w:r>
      <w:r w:rsidR="0011725C" w:rsidRPr="0011725C">
        <w:rPr>
          <w:rFonts w:ascii="ＭＳ Ｐゴシック" w:eastAsia="ＭＳ Ｐゴシック" w:hAnsi="ＭＳ Ｐゴシック" w:hint="eastAsia"/>
        </w:rPr>
        <w:t>ギャンブル等依存が疑われる者</w:t>
      </w:r>
      <w:r w:rsidR="0011725C">
        <w:rPr>
          <w:rFonts w:ascii="ＭＳ Ｐゴシック" w:eastAsia="ＭＳ Ｐゴシック" w:hAnsi="ＭＳ Ｐゴシック" w:hint="eastAsia"/>
        </w:rPr>
        <w:t>については</w:t>
      </w:r>
      <w:r w:rsidRPr="007D5D6B">
        <w:rPr>
          <w:rFonts w:ascii="ＭＳ Ｐゴシック" w:eastAsia="ＭＳ Ｐゴシック" w:hAnsi="ＭＳ Ｐゴシック"/>
        </w:rPr>
        <w:t>抑うつや不安に</w:t>
      </w:r>
      <w:r w:rsidR="00EE7A78">
        <w:rPr>
          <w:rFonts w:ascii="ＭＳ Ｐゴシック" w:eastAsia="ＭＳ Ｐゴシック" w:hAnsi="ＭＳ Ｐゴシック" w:hint="eastAsia"/>
        </w:rPr>
        <w:t>も</w:t>
      </w:r>
      <w:r w:rsidRPr="007D5D6B">
        <w:rPr>
          <w:rFonts w:ascii="ＭＳ Ｐゴシック" w:eastAsia="ＭＳ Ｐゴシック" w:hAnsi="ＭＳ Ｐゴシック"/>
        </w:rPr>
        <w:t>留意して対応する必要がある。</w:t>
      </w:r>
    </w:p>
    <w:p w14:paraId="4869B601" w14:textId="77777777" w:rsidR="00EE7A78" w:rsidRPr="007D5D6B" w:rsidRDefault="00EE7A78" w:rsidP="000C16F7">
      <w:pPr>
        <w:adjustRightInd w:val="0"/>
        <w:ind w:leftChars="200" w:left="425" w:firstLineChars="100" w:firstLine="213"/>
        <w:jc w:val="left"/>
        <w:rPr>
          <w:rFonts w:ascii="ＭＳ Ｐゴシック" w:eastAsia="ＭＳ Ｐゴシック" w:hAnsi="ＭＳ Ｐゴシック"/>
        </w:rPr>
      </w:pPr>
    </w:p>
    <w:p w14:paraId="3869F6BD" w14:textId="75A4F5F5" w:rsidR="007D5D6B" w:rsidRPr="000C16F7" w:rsidRDefault="007D5D6B"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②</w:t>
      </w:r>
      <w:r w:rsidR="000C16F7">
        <w:rPr>
          <w:rFonts w:ascii="ＭＳ Ｐゴシック" w:eastAsia="ＭＳ Ｐゴシック" w:hAnsi="ＭＳ Ｐゴシック" w:hint="eastAsia"/>
          <w:b/>
        </w:rPr>
        <w:t xml:space="preserve">　</w:t>
      </w:r>
      <w:r w:rsidRPr="000C16F7">
        <w:rPr>
          <w:rFonts w:ascii="ＭＳ Ｐゴシック" w:eastAsia="ＭＳ Ｐゴシック" w:hAnsi="ＭＳ Ｐゴシック" w:hint="eastAsia"/>
          <w:b/>
        </w:rPr>
        <w:t>希死念慮、自殺企図</w:t>
      </w:r>
    </w:p>
    <w:p w14:paraId="542B901E" w14:textId="5F4EE420" w:rsid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「これまでに自殺したいと考えたこと」があるとの回答は、全体</w:t>
      </w:r>
      <w:r w:rsidR="00254A48">
        <w:rPr>
          <w:rFonts w:ascii="ＭＳ Ｐゴシック" w:eastAsia="ＭＳ Ｐゴシック" w:hAnsi="ＭＳ Ｐゴシック" w:hint="eastAsia"/>
        </w:rPr>
        <w:t>で</w:t>
      </w:r>
      <w:r w:rsidRPr="007D5D6B">
        <w:rPr>
          <w:rFonts w:ascii="ＭＳ Ｐゴシック" w:eastAsia="ＭＳ Ｐゴシック" w:hAnsi="ＭＳ Ｐゴシック"/>
        </w:rPr>
        <w:t>19.6％（実数263）、SOGS 5</w:t>
      </w:r>
      <w:r w:rsidR="005F7FF8">
        <w:rPr>
          <w:rFonts w:ascii="ＭＳ Ｐゴシック" w:eastAsia="ＭＳ Ｐゴシック" w:hAnsi="ＭＳ Ｐゴシック"/>
        </w:rPr>
        <w:t>点以上の「ギャンブル等依存が疑われる者」</w:t>
      </w:r>
      <w:r w:rsidR="005F7FF8">
        <w:rPr>
          <w:rFonts w:ascii="ＭＳ Ｐゴシック" w:eastAsia="ＭＳ Ｐゴシック" w:hAnsi="ＭＳ Ｐゴシック" w:hint="eastAsia"/>
        </w:rPr>
        <w:t>では</w:t>
      </w:r>
      <w:r w:rsidRPr="007D5D6B">
        <w:rPr>
          <w:rFonts w:ascii="ＭＳ Ｐゴシック" w:eastAsia="ＭＳ Ｐゴシック" w:hAnsi="ＭＳ Ｐゴシック"/>
        </w:rPr>
        <w:t>42.1％（実数8）で</w:t>
      </w:r>
      <w:r w:rsidR="00254A48">
        <w:rPr>
          <w:rFonts w:ascii="ＭＳ Ｐゴシック" w:eastAsia="ＭＳ Ｐゴシック" w:hAnsi="ＭＳ Ｐゴシック" w:hint="eastAsia"/>
        </w:rPr>
        <w:t>あった。</w:t>
      </w:r>
      <w:r w:rsidRPr="007D5D6B">
        <w:rPr>
          <w:rFonts w:ascii="ＭＳ Ｐゴシック" w:eastAsia="ＭＳ Ｐゴシック" w:hAnsi="ＭＳ Ｐゴシック"/>
        </w:rPr>
        <w:t>ギャンブル等依存が疑われる者に高い割合で希死念慮が認められ、統計学的にも有意であった。また、</w:t>
      </w:r>
      <w:r w:rsidR="005F7FF8">
        <w:rPr>
          <w:rFonts w:ascii="ＭＳ Ｐゴシック" w:eastAsia="ＭＳ Ｐゴシック" w:hAnsi="ＭＳ Ｐゴシック"/>
        </w:rPr>
        <w:t>「これまでに自殺未遂をしたことが</w:t>
      </w:r>
      <w:r w:rsidR="00846308">
        <w:rPr>
          <w:rFonts w:ascii="ＭＳ Ｐゴシック" w:eastAsia="ＭＳ Ｐゴシック" w:hAnsi="ＭＳ Ｐゴシック"/>
        </w:rPr>
        <w:t>ある</w:t>
      </w:r>
      <w:r w:rsidR="005F7FF8">
        <w:rPr>
          <w:rFonts w:ascii="ＭＳ Ｐゴシック" w:eastAsia="ＭＳ Ｐゴシック" w:hAnsi="ＭＳ Ｐゴシック" w:hint="eastAsia"/>
        </w:rPr>
        <w:t>」</w:t>
      </w:r>
      <w:r w:rsidR="00846308">
        <w:rPr>
          <w:rFonts w:ascii="ＭＳ Ｐゴシック" w:eastAsia="ＭＳ Ｐゴシック" w:hAnsi="ＭＳ Ｐゴシック"/>
        </w:rPr>
        <w:t>と回答した</w:t>
      </w:r>
      <w:r w:rsidR="00846308">
        <w:rPr>
          <w:rFonts w:ascii="ＭＳ Ｐゴシック" w:eastAsia="ＭＳ Ｐゴシック" w:hAnsi="ＭＳ Ｐゴシック" w:hint="eastAsia"/>
        </w:rPr>
        <w:t>のは、</w:t>
      </w:r>
      <w:r w:rsidR="00A65353">
        <w:rPr>
          <w:rFonts w:ascii="ＭＳ Ｐゴシック" w:eastAsia="ＭＳ Ｐゴシック" w:hAnsi="ＭＳ Ｐゴシック"/>
        </w:rPr>
        <w:t>全体</w:t>
      </w:r>
      <w:r w:rsidR="00A65353">
        <w:rPr>
          <w:rFonts w:ascii="ＭＳ Ｐゴシック" w:eastAsia="ＭＳ Ｐゴシック" w:hAnsi="ＭＳ Ｐゴシック" w:hint="eastAsia"/>
        </w:rPr>
        <w:t>で</w:t>
      </w:r>
      <w:r w:rsidRPr="007D5D6B">
        <w:rPr>
          <w:rFonts w:ascii="ＭＳ Ｐゴシック" w:eastAsia="ＭＳ Ｐゴシック" w:hAnsi="ＭＳ Ｐゴシック"/>
        </w:rPr>
        <w:t>2.5%（実数35）、SOGS 5点以上の</w:t>
      </w:r>
      <w:r w:rsidR="00846308">
        <w:rPr>
          <w:rFonts w:ascii="ＭＳ Ｐゴシック" w:eastAsia="ＭＳ Ｐゴシック" w:hAnsi="ＭＳ Ｐゴシック" w:hint="eastAsia"/>
        </w:rPr>
        <w:t>「ギャンブル等依存が疑われる者」では、</w:t>
      </w:r>
      <w:r w:rsidRPr="007D5D6B">
        <w:rPr>
          <w:rFonts w:ascii="ＭＳ Ｐゴシック" w:eastAsia="ＭＳ Ｐゴシック" w:hAnsi="ＭＳ Ｐゴシック"/>
        </w:rPr>
        <w:t>5</w:t>
      </w:r>
      <w:r w:rsidR="007A648D">
        <w:rPr>
          <w:rFonts w:ascii="ＭＳ Ｐゴシック" w:eastAsia="ＭＳ Ｐゴシック" w:hAnsi="ＭＳ Ｐゴシック"/>
        </w:rPr>
        <w:t>％（実数</w:t>
      </w:r>
      <w:r w:rsidR="007A648D">
        <w:rPr>
          <w:rFonts w:ascii="ＭＳ Ｐゴシック" w:eastAsia="ＭＳ Ｐゴシック" w:hAnsi="ＭＳ Ｐゴシック" w:hint="eastAsia"/>
        </w:rPr>
        <w:t>1</w:t>
      </w:r>
      <w:r w:rsidR="005F7FF8">
        <w:rPr>
          <w:rFonts w:ascii="ＭＳ Ｐゴシック" w:eastAsia="ＭＳ Ｐゴシック" w:hAnsi="ＭＳ Ｐゴシック"/>
        </w:rPr>
        <w:t>）</w:t>
      </w:r>
      <w:r w:rsidR="005F7FF8">
        <w:rPr>
          <w:rFonts w:ascii="ＭＳ Ｐゴシック" w:eastAsia="ＭＳ Ｐゴシック" w:hAnsi="ＭＳ Ｐゴシック" w:hint="eastAsia"/>
        </w:rPr>
        <w:t>であった。</w:t>
      </w:r>
      <w:r w:rsidRPr="007D5D6B">
        <w:rPr>
          <w:rFonts w:ascii="ＭＳ Ｐゴシック" w:eastAsia="ＭＳ Ｐゴシック" w:hAnsi="ＭＳ Ｐゴシック"/>
        </w:rPr>
        <w:t>ギャンブル障害では、自殺企図率の高さが指摘</w:t>
      </w:r>
      <w:r w:rsidRPr="000C16F7">
        <w:rPr>
          <w:rFonts w:ascii="ＭＳ Ｐゴシック" w:eastAsia="ＭＳ Ｐゴシック" w:hAnsi="ＭＳ Ｐゴシック"/>
          <w:vertAlign w:val="superscript"/>
        </w:rPr>
        <w:t>6)</w:t>
      </w:r>
      <w:r w:rsidRPr="007D5D6B">
        <w:rPr>
          <w:rFonts w:ascii="ＭＳ Ｐゴシック" w:eastAsia="ＭＳ Ｐゴシック" w:hAnsi="ＭＳ Ｐゴシック"/>
        </w:rPr>
        <w:t>されており、日本で行われた調査で病的ギャンブラーにおける自殺念慮の</w:t>
      </w:r>
      <w:r w:rsidRPr="007D5D6B">
        <w:rPr>
          <w:rFonts w:ascii="ＭＳ Ｐゴシック" w:eastAsia="ＭＳ Ｐゴシック" w:hAnsi="ＭＳ Ｐゴシック" w:hint="eastAsia"/>
        </w:rPr>
        <w:t>生涯経験率</w:t>
      </w:r>
      <w:r w:rsidRPr="007D5D6B">
        <w:rPr>
          <w:rFonts w:ascii="ＭＳ Ｐゴシック" w:eastAsia="ＭＳ Ｐゴシック" w:hAnsi="ＭＳ Ｐゴシック"/>
        </w:rPr>
        <w:t>62.1％、自殺企図経験率40.5％</w:t>
      </w:r>
      <w:r w:rsidRPr="00EE7A78">
        <w:rPr>
          <w:rFonts w:ascii="ＭＳ Ｐゴシック" w:eastAsia="ＭＳ Ｐゴシック" w:hAnsi="ＭＳ Ｐゴシック"/>
          <w:vertAlign w:val="superscript"/>
        </w:rPr>
        <w:t>9）</w:t>
      </w:r>
      <w:r w:rsidRPr="007D5D6B">
        <w:rPr>
          <w:rFonts w:ascii="ＭＳ Ｐゴシック" w:eastAsia="ＭＳ Ｐゴシック" w:hAnsi="ＭＳ Ｐゴシック"/>
        </w:rPr>
        <w:t>との報告もある。今後も、ギャンブル等の問題のある人と接する可能性のある人への啓発とともに、自殺対策等と連動して対策を進めていくことが重要であると考える。</w:t>
      </w:r>
    </w:p>
    <w:p w14:paraId="36F4BCE0" w14:textId="77777777" w:rsidR="00EE7A78" w:rsidRPr="007D5D6B" w:rsidRDefault="00EE7A78" w:rsidP="000C16F7">
      <w:pPr>
        <w:adjustRightInd w:val="0"/>
        <w:ind w:leftChars="200" w:left="425" w:firstLineChars="100" w:firstLine="213"/>
        <w:jc w:val="left"/>
        <w:rPr>
          <w:rFonts w:ascii="ＭＳ Ｐゴシック" w:eastAsia="ＭＳ Ｐゴシック" w:hAnsi="ＭＳ Ｐゴシック"/>
        </w:rPr>
      </w:pPr>
    </w:p>
    <w:p w14:paraId="2644B879" w14:textId="394E1F13" w:rsidR="007D5D6B" w:rsidRPr="000C16F7" w:rsidRDefault="007D5D6B"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③</w:t>
      </w:r>
      <w:r w:rsidR="000C16F7" w:rsidRPr="000C16F7">
        <w:rPr>
          <w:rFonts w:ascii="ＭＳ Ｐゴシック" w:eastAsia="ＭＳ Ｐゴシック" w:hAnsi="ＭＳ Ｐゴシック" w:hint="eastAsia"/>
          <w:b/>
        </w:rPr>
        <w:t xml:space="preserve">　</w:t>
      </w:r>
      <w:r w:rsidRPr="000C16F7">
        <w:rPr>
          <w:rFonts w:ascii="ＭＳ Ｐゴシック" w:eastAsia="ＭＳ Ｐゴシック" w:hAnsi="ＭＳ Ｐゴシック" w:hint="eastAsia"/>
          <w:b/>
        </w:rPr>
        <w:t xml:space="preserve">喫煙、飲酒　</w:t>
      </w:r>
    </w:p>
    <w:p w14:paraId="3565D12D" w14:textId="4738C2E8" w:rsid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rPr>
        <w:t>SOGSの得点区分別に喫煙歴を比較したところ、「今も吸っている」は5点未満で13.8％、5点以上で61.9%であり、「ギャンブル等依存が疑われる者」では現在も喫煙している割合が高く、統計学的にも有意であったSOGSの得点区分別に、AUDIT-Cによる飲酒問題の</w:t>
      </w:r>
      <w:r w:rsidR="00EE7A78">
        <w:rPr>
          <w:rFonts w:ascii="ＭＳ Ｐゴシック" w:eastAsia="ＭＳ Ｐゴシック" w:hAnsi="ＭＳ Ｐゴシック" w:hint="eastAsia"/>
        </w:rPr>
        <w:t>有無について</w:t>
      </w:r>
      <w:r w:rsidRPr="007D5D6B">
        <w:rPr>
          <w:rFonts w:ascii="ＭＳ Ｐゴシック" w:eastAsia="ＭＳ Ｐゴシック" w:hAnsi="ＭＳ Ｐゴシック"/>
        </w:rPr>
        <w:t>割合を比較したところ、差は確認できなかった。本調査では、ギャンブル等依存が疑われる者に高い喫煙率を認めた。飲酒問題については関連が確認できなかったが、回答数の少なさが影響した可</w:t>
      </w:r>
      <w:r w:rsidRPr="007D5D6B">
        <w:rPr>
          <w:rFonts w:ascii="ＭＳ Ｐゴシック" w:eastAsia="ＭＳ Ｐゴシック" w:hAnsi="ＭＳ Ｐゴシック" w:hint="eastAsia"/>
        </w:rPr>
        <w:t>能性もある。ニコチン、アルコールを含む物質関連障害とギャンブル障害の併存について報告</w:t>
      </w:r>
      <w:r w:rsidRPr="000C16F7">
        <w:rPr>
          <w:rFonts w:ascii="ＭＳ Ｐゴシック" w:eastAsia="ＭＳ Ｐゴシック" w:hAnsi="ＭＳ Ｐゴシック"/>
          <w:vertAlign w:val="superscript"/>
        </w:rPr>
        <w:t>6)</w:t>
      </w:r>
      <w:r w:rsidR="007A648D" w:rsidRPr="000C16F7">
        <w:rPr>
          <w:rFonts w:ascii="ＭＳ Ｐゴシック" w:eastAsia="ＭＳ Ｐゴシック" w:hAnsi="ＭＳ Ｐゴシック"/>
          <w:vertAlign w:val="superscript"/>
        </w:rPr>
        <w:t xml:space="preserve"> </w:t>
      </w:r>
      <w:r w:rsidRPr="000C16F7">
        <w:rPr>
          <w:rFonts w:ascii="ＭＳ Ｐゴシック" w:eastAsia="ＭＳ Ｐゴシック" w:hAnsi="ＭＳ Ｐゴシック"/>
          <w:vertAlign w:val="superscript"/>
        </w:rPr>
        <w:t>7)</w:t>
      </w:r>
      <w:r w:rsidR="00EE7A78">
        <w:rPr>
          <w:rFonts w:ascii="ＭＳ Ｐゴシック" w:eastAsia="ＭＳ Ｐゴシック" w:hAnsi="ＭＳ Ｐゴシック" w:hint="eastAsia"/>
          <w:vertAlign w:val="superscript"/>
        </w:rPr>
        <w:t xml:space="preserve">　</w:t>
      </w:r>
      <w:r w:rsidR="007A648D">
        <w:rPr>
          <w:rFonts w:ascii="ＭＳ Ｐゴシック" w:eastAsia="ＭＳ Ｐゴシック" w:hAnsi="ＭＳ Ｐゴシック"/>
        </w:rPr>
        <w:t>されており、クロスアディクションとの視点で啓発や</w:t>
      </w:r>
      <w:r w:rsidRPr="007D5D6B">
        <w:rPr>
          <w:rFonts w:ascii="ＭＳ Ｐゴシック" w:eastAsia="ＭＳ Ｐゴシック" w:hAnsi="ＭＳ Ｐゴシック"/>
        </w:rPr>
        <w:t>相談対応等を進めていく必要があると考える。</w:t>
      </w:r>
    </w:p>
    <w:p w14:paraId="68447F55" w14:textId="77777777" w:rsidR="00EE7A78" w:rsidRPr="007D5D6B" w:rsidRDefault="00EE7A78" w:rsidP="000C16F7">
      <w:pPr>
        <w:adjustRightInd w:val="0"/>
        <w:ind w:leftChars="200" w:left="425" w:firstLineChars="100" w:firstLine="213"/>
        <w:jc w:val="left"/>
        <w:rPr>
          <w:rFonts w:ascii="ＭＳ Ｐゴシック" w:eastAsia="ＭＳ Ｐゴシック" w:hAnsi="ＭＳ Ｐゴシック"/>
        </w:rPr>
      </w:pPr>
    </w:p>
    <w:p w14:paraId="1E166F4F" w14:textId="3380F617" w:rsidR="007D5D6B" w:rsidRPr="000C16F7" w:rsidRDefault="007D5D6B"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④</w:t>
      </w:r>
      <w:r w:rsidR="000C16F7">
        <w:rPr>
          <w:rFonts w:ascii="ＭＳ Ｐゴシック" w:eastAsia="ＭＳ Ｐゴシック" w:hAnsi="ＭＳ Ｐゴシック" w:hint="eastAsia"/>
          <w:b/>
        </w:rPr>
        <w:t xml:space="preserve">　</w:t>
      </w:r>
      <w:r w:rsidRPr="000C16F7">
        <w:rPr>
          <w:rFonts w:ascii="ＭＳ Ｐゴシック" w:eastAsia="ＭＳ Ｐゴシック" w:hAnsi="ＭＳ Ｐゴシック" w:hint="eastAsia"/>
          <w:b/>
        </w:rPr>
        <w:t>小児期逆境体験</w:t>
      </w:r>
    </w:p>
    <w:p w14:paraId="5DB8F9DF" w14:textId="70EBDB7F" w:rsidR="007D5D6B" w:rsidRP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回答者全体の</w:t>
      </w:r>
      <w:r w:rsidRPr="007D5D6B">
        <w:rPr>
          <w:rFonts w:ascii="ＭＳ Ｐゴシック" w:eastAsia="ＭＳ Ｐゴシック" w:hAnsi="ＭＳ Ｐゴシック"/>
        </w:rPr>
        <w:t>23.8％に何らかの逆境体験を認めた。最も経験頻度が高いのは「学校でのいじめ被害」であっ</w:t>
      </w:r>
      <w:r w:rsidRPr="007D5D6B">
        <w:rPr>
          <w:rFonts w:ascii="ＭＳ Ｐゴシック" w:eastAsia="ＭＳ Ｐゴシック" w:hAnsi="ＭＳ Ｐゴシック"/>
        </w:rPr>
        <w:lastRenderedPageBreak/>
        <w:t>た。これらは全国調査</w:t>
      </w:r>
      <w:r w:rsidRPr="007A648D">
        <w:rPr>
          <w:rFonts w:ascii="ＭＳ Ｐゴシック" w:eastAsia="ＭＳ Ｐゴシック" w:hAnsi="ＭＳ Ｐゴシック"/>
          <w:vertAlign w:val="superscript"/>
        </w:rPr>
        <w:t>１）</w:t>
      </w:r>
      <w:r w:rsidRPr="007D5D6B">
        <w:rPr>
          <w:rFonts w:ascii="ＭＳ Ｐゴシック" w:eastAsia="ＭＳ Ｐゴシック" w:hAnsi="ＭＳ Ｐゴシック"/>
        </w:rPr>
        <w:t>と概ね同様の結果であった。小児期の逆境体験は、慢性的な身体疾患や精神健康上の問題を引き起こすことが明らかになって</w:t>
      </w:r>
      <w:r w:rsidR="00EE7A78">
        <w:rPr>
          <w:rFonts w:ascii="ＭＳ Ｐゴシック" w:eastAsia="ＭＳ Ｐゴシック" w:hAnsi="ＭＳ Ｐゴシック" w:hint="eastAsia"/>
        </w:rPr>
        <w:t>おり、</w:t>
      </w:r>
      <w:r w:rsidRPr="007D5D6B">
        <w:rPr>
          <w:rFonts w:ascii="ＭＳ Ｐゴシック" w:eastAsia="ＭＳ Ｐゴシック" w:hAnsi="ＭＳ Ｐゴシック"/>
        </w:rPr>
        <w:t>小児期逆境体験と関連する精神保健上の問題として、うつや不安、自殺企図、アルコールや薬物などの物質関連障害が知られている</w:t>
      </w:r>
      <w:r w:rsidRPr="000C16F7">
        <w:rPr>
          <w:rFonts w:ascii="ＭＳ Ｐゴシック" w:eastAsia="ＭＳ Ｐゴシック" w:hAnsi="ＭＳ Ｐゴシック"/>
          <w:vertAlign w:val="superscript"/>
        </w:rPr>
        <w:t>10）</w:t>
      </w:r>
      <w:r w:rsidRPr="007D5D6B">
        <w:rPr>
          <w:rFonts w:ascii="ＭＳ Ｐゴシック" w:eastAsia="ＭＳ Ｐゴシック" w:hAnsi="ＭＳ Ｐゴシック"/>
        </w:rPr>
        <w:t>。今回の調査で、小児期の逆境体験を持つ大阪府民が一定数いることが推測され、府民の精神保健の健康の保持・増進において、小児期逆境体験による影響を考慮</w:t>
      </w:r>
      <w:r w:rsidRPr="007D5D6B">
        <w:rPr>
          <w:rFonts w:ascii="ＭＳ Ｐゴシック" w:eastAsia="ＭＳ Ｐゴシック" w:hAnsi="ＭＳ Ｐゴシック" w:hint="eastAsia"/>
        </w:rPr>
        <w:t>し、トラウマ関連事象への対策を進めていくことは、非常に重要であると思われる。</w:t>
      </w:r>
    </w:p>
    <w:p w14:paraId="1C56C77D" w14:textId="3CD19A24" w:rsid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本調査からは、</w:t>
      </w:r>
      <w:r w:rsidRPr="007D5D6B">
        <w:rPr>
          <w:rFonts w:ascii="ＭＳ Ｐゴシック" w:eastAsia="ＭＳ Ｐゴシック" w:hAnsi="ＭＳ Ｐゴシック"/>
        </w:rPr>
        <w:t>SOGS 5点以上の「ギャンブル等依存が疑われる者」との関連について確認することはできなかったが、虐待やトラウマなどのネガテ</w:t>
      </w:r>
      <w:r w:rsidR="007A648D">
        <w:rPr>
          <w:rFonts w:ascii="ＭＳ Ｐゴシック" w:eastAsia="ＭＳ Ｐゴシック" w:hAnsi="ＭＳ Ｐゴシック"/>
        </w:rPr>
        <w:t>ィブな小児期の体験はギャンブル障害のある人で多くみられ、</w:t>
      </w:r>
      <w:r w:rsidR="007A648D" w:rsidRPr="007A648D">
        <w:rPr>
          <w:rFonts w:ascii="ＭＳ ゴシック" w:eastAsia="ＭＳ ゴシック" w:hAnsi="ＭＳ ゴシック"/>
        </w:rPr>
        <w:t>マルト</w:t>
      </w:r>
      <w:r w:rsidR="007A648D" w:rsidRPr="007A648D">
        <w:rPr>
          <w:rFonts w:ascii="ＭＳ ゴシック" w:eastAsia="ＭＳ ゴシック" w:hAnsi="ＭＳ ゴシック" w:hint="eastAsia"/>
        </w:rPr>
        <w:t>リー</w:t>
      </w:r>
      <w:r w:rsidRPr="007D5D6B">
        <w:rPr>
          <w:rFonts w:ascii="ＭＳ Ｐゴシック" w:eastAsia="ＭＳ Ｐゴシック" w:hAnsi="ＭＳ Ｐゴシック"/>
        </w:rPr>
        <w:t>トメントの深刻度が低年齢でのギャンブル開始とギャンブル問題の深刻度に関連する</w:t>
      </w:r>
      <w:r w:rsidR="007A648D">
        <w:rPr>
          <w:rFonts w:ascii="ＭＳ Ｐゴシック" w:eastAsia="ＭＳ Ｐゴシック" w:hAnsi="ＭＳ Ｐゴシック" w:hint="eastAsia"/>
          <w:vertAlign w:val="superscript"/>
        </w:rPr>
        <w:t>8</w:t>
      </w:r>
      <w:r w:rsidRPr="000C16F7">
        <w:rPr>
          <w:rFonts w:ascii="ＭＳ Ｐゴシック" w:eastAsia="ＭＳ Ｐゴシック" w:hAnsi="ＭＳ Ｐゴシック"/>
          <w:vertAlign w:val="superscript"/>
        </w:rPr>
        <w:t>）</w:t>
      </w:r>
      <w:r w:rsidRPr="007D5D6B">
        <w:rPr>
          <w:rFonts w:ascii="ＭＳ Ｐゴシック" w:eastAsia="ＭＳ Ｐゴシック" w:hAnsi="ＭＳ Ｐゴシック"/>
        </w:rPr>
        <w:t>との報告や、ギャンブル障害や物質関連障害と小児期逆境体験との関連と、その臨床的な意義についての指摘</w:t>
      </w:r>
      <w:r w:rsidRPr="000C16F7">
        <w:rPr>
          <w:rFonts w:ascii="ＭＳ Ｐゴシック" w:eastAsia="ＭＳ Ｐゴシック" w:hAnsi="ＭＳ Ｐゴシック"/>
          <w:vertAlign w:val="superscript"/>
        </w:rPr>
        <w:t>11）</w:t>
      </w:r>
      <w:r w:rsidRPr="007D5D6B">
        <w:rPr>
          <w:rFonts w:ascii="ＭＳ Ｐゴシック" w:eastAsia="ＭＳ Ｐゴシック" w:hAnsi="ＭＳ Ｐゴシック"/>
        </w:rPr>
        <w:t>などがあり、アルコールや薬物などの依存症対策などとともに、小児期の逆境体験による影響について、啓発や相談対応等を進めていく必</w:t>
      </w:r>
      <w:r w:rsidRPr="007D5D6B">
        <w:rPr>
          <w:rFonts w:ascii="ＭＳ Ｐゴシック" w:eastAsia="ＭＳ Ｐゴシック" w:hAnsi="ＭＳ Ｐゴシック" w:hint="eastAsia"/>
        </w:rPr>
        <w:t>要があると考える。</w:t>
      </w:r>
    </w:p>
    <w:p w14:paraId="13B884E9" w14:textId="77777777" w:rsidR="00EE7A78" w:rsidRPr="007D5D6B" w:rsidRDefault="00EE7A78" w:rsidP="000C16F7">
      <w:pPr>
        <w:adjustRightInd w:val="0"/>
        <w:ind w:leftChars="200" w:left="425" w:firstLineChars="100" w:firstLine="213"/>
        <w:jc w:val="left"/>
        <w:rPr>
          <w:rFonts w:ascii="ＭＳ Ｐゴシック" w:eastAsia="ＭＳ Ｐゴシック" w:hAnsi="ＭＳ Ｐゴシック"/>
        </w:rPr>
      </w:pPr>
    </w:p>
    <w:p w14:paraId="482FDA54" w14:textId="3E3ED1DD" w:rsidR="007D5D6B" w:rsidRPr="00254A48" w:rsidRDefault="007D5D6B" w:rsidP="000C16F7">
      <w:pPr>
        <w:adjustRightInd w:val="0"/>
        <w:ind w:firstLineChars="100" w:firstLine="213"/>
        <w:jc w:val="left"/>
        <w:rPr>
          <w:rFonts w:ascii="ＭＳ Ｐゴシック" w:eastAsia="ＭＳ Ｐゴシック" w:hAnsi="ＭＳ Ｐゴシック"/>
          <w:b/>
        </w:rPr>
      </w:pPr>
      <w:r w:rsidRPr="00254A48">
        <w:rPr>
          <w:rFonts w:ascii="ＭＳ Ｐゴシック" w:eastAsia="ＭＳ Ｐゴシック" w:hAnsi="ＭＳ Ｐゴシック" w:hint="eastAsia"/>
          <w:b/>
        </w:rPr>
        <w:t>⑤</w:t>
      </w:r>
      <w:r w:rsidR="000C16F7" w:rsidRPr="00254A48">
        <w:rPr>
          <w:rFonts w:ascii="ＭＳ Ｐゴシック" w:eastAsia="ＭＳ Ｐゴシック" w:hAnsi="ＭＳ Ｐゴシック" w:hint="eastAsia"/>
          <w:b/>
        </w:rPr>
        <w:t xml:space="preserve">　</w:t>
      </w:r>
      <w:r w:rsidRPr="00254A48">
        <w:rPr>
          <w:rFonts w:ascii="ＭＳ Ｐゴシック" w:eastAsia="ＭＳ Ｐゴシック" w:hAnsi="ＭＳ Ｐゴシック" w:hint="eastAsia"/>
          <w:b/>
        </w:rPr>
        <w:t>子育て</w:t>
      </w:r>
      <w:r w:rsidR="005F7FF8">
        <w:rPr>
          <w:rFonts w:ascii="ＭＳ Ｐゴシック" w:eastAsia="ＭＳ Ｐゴシック" w:hAnsi="ＭＳ Ｐゴシック" w:hint="eastAsia"/>
          <w:b/>
        </w:rPr>
        <w:t>の</w:t>
      </w:r>
      <w:r w:rsidRPr="00254A48">
        <w:rPr>
          <w:rFonts w:ascii="ＭＳ Ｐゴシック" w:eastAsia="ＭＳ Ｐゴシック" w:hAnsi="ＭＳ Ｐゴシック" w:hint="eastAsia"/>
          <w:b/>
        </w:rPr>
        <w:t>負担感</w:t>
      </w:r>
    </w:p>
    <w:p w14:paraId="6ED7B323" w14:textId="5D2D7A9A" w:rsidR="007D5D6B" w:rsidRPr="007D5D6B" w:rsidRDefault="007D5D6B" w:rsidP="000C16F7">
      <w:pPr>
        <w:adjustRightInd w:val="0"/>
        <w:ind w:leftChars="200" w:left="425" w:firstLineChars="100" w:firstLine="213"/>
        <w:jc w:val="left"/>
        <w:rPr>
          <w:rFonts w:ascii="ＭＳ Ｐゴシック" w:eastAsia="ＭＳ Ｐゴシック" w:hAnsi="ＭＳ Ｐゴシック"/>
        </w:rPr>
      </w:pPr>
      <w:r w:rsidRPr="00B2560E">
        <w:rPr>
          <w:rFonts w:ascii="ＭＳ Ｐゴシック" w:eastAsia="ＭＳ Ｐゴシック" w:hAnsi="ＭＳ Ｐゴシック" w:hint="eastAsia"/>
        </w:rPr>
        <w:t>回答者全体の</w:t>
      </w:r>
      <w:r w:rsidRPr="00B2560E">
        <w:rPr>
          <w:rFonts w:ascii="ＭＳ Ｐゴシック" w:eastAsia="ＭＳ Ｐゴシック" w:hAnsi="ＭＳ Ｐゴシック"/>
        </w:rPr>
        <w:t>40.2％が、「子育てについての心配や負担感が強いか」との質問に「あてはまる」「どちらかといえばあてはまる」と回答した。</w:t>
      </w:r>
      <w:r w:rsidRPr="00254A48">
        <w:rPr>
          <w:rFonts w:ascii="ＭＳ Ｐゴシック" w:eastAsia="ＭＳ Ｐゴシック" w:hAnsi="ＭＳ Ｐゴシック"/>
        </w:rPr>
        <w:t>SOGS 5点以上の「ギャンブル等依存が疑われる者」との関連については確認されなかったが、ギャンブル等に関わりなく、18歳以下の子育てをしている多くの府民で、男女を問わず、負担感を感じていることがわかった。</w:t>
      </w:r>
      <w:r w:rsidR="00254A48" w:rsidRPr="00907F3C">
        <w:rPr>
          <w:rFonts w:ascii="ＭＳ Ｐゴシック" w:eastAsia="ＭＳ Ｐゴシック" w:hAnsi="ＭＳ Ｐゴシック" w:hint="eastAsia"/>
        </w:rPr>
        <w:t>今後、子育てへの負担感とこころの健康との関連について、</w:t>
      </w:r>
      <w:r w:rsidR="00254A48">
        <w:rPr>
          <w:rFonts w:ascii="ＭＳ Ｐゴシック" w:eastAsia="ＭＳ Ｐゴシック" w:hAnsi="ＭＳ Ｐゴシック" w:hint="eastAsia"/>
        </w:rPr>
        <w:t>検討</w:t>
      </w:r>
      <w:r w:rsidR="00254A48" w:rsidRPr="00907F3C">
        <w:rPr>
          <w:rFonts w:ascii="ＭＳ Ｐゴシック" w:eastAsia="ＭＳ Ｐゴシック" w:hAnsi="ＭＳ Ｐゴシック" w:hint="eastAsia"/>
        </w:rPr>
        <w:t>することが必要</w:t>
      </w:r>
      <w:r w:rsidR="0011725C">
        <w:rPr>
          <w:rFonts w:ascii="ＭＳ Ｐゴシック" w:eastAsia="ＭＳ Ｐゴシック" w:hAnsi="ＭＳ Ｐゴシック" w:hint="eastAsia"/>
        </w:rPr>
        <w:t>と思われる</w:t>
      </w:r>
      <w:r w:rsidR="00254A48" w:rsidRPr="00907F3C">
        <w:rPr>
          <w:rFonts w:ascii="ＭＳ Ｐゴシック" w:eastAsia="ＭＳ Ｐゴシック" w:hAnsi="ＭＳ Ｐゴシック" w:hint="eastAsia"/>
        </w:rPr>
        <w:t>。</w:t>
      </w:r>
    </w:p>
    <w:p w14:paraId="640031C2" w14:textId="77777777" w:rsidR="007D5D6B" w:rsidRPr="007D5D6B" w:rsidRDefault="007D5D6B" w:rsidP="007D5D6B">
      <w:pPr>
        <w:adjustRightInd w:val="0"/>
        <w:jc w:val="left"/>
        <w:rPr>
          <w:rFonts w:ascii="ＭＳ Ｐゴシック" w:eastAsia="ＭＳ Ｐゴシック" w:hAnsi="ＭＳ Ｐゴシック"/>
        </w:rPr>
      </w:pPr>
    </w:p>
    <w:p w14:paraId="7681DCFA" w14:textId="315878EB" w:rsidR="007D5D6B" w:rsidRPr="00EE7A78" w:rsidRDefault="00EE7A78" w:rsidP="007D5D6B">
      <w:pPr>
        <w:adjustRightInd w:val="0"/>
        <w:jc w:val="left"/>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（５）</w:t>
      </w:r>
      <w:r w:rsidR="007D5D6B" w:rsidRPr="00EE7A78">
        <w:rPr>
          <w:rFonts w:ascii="ＭＳ Ｐゴシック" w:eastAsia="ＭＳ Ｐゴシック" w:hAnsi="ＭＳ Ｐゴシック" w:hint="eastAsia"/>
          <w:b/>
          <w:color w:val="000000" w:themeColor="text1"/>
          <w:sz w:val="24"/>
          <w:szCs w:val="24"/>
        </w:rPr>
        <w:t>ギャンブル等依存症対策とギャンブル等依存症に関する認識および新型コロナの影響</w:t>
      </w:r>
    </w:p>
    <w:p w14:paraId="6F076C89" w14:textId="66E15385" w:rsidR="007D5D6B" w:rsidRPr="000C16F7" w:rsidRDefault="007D5D6B"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①</w:t>
      </w:r>
      <w:r w:rsidR="000C16F7" w:rsidRPr="000C16F7">
        <w:rPr>
          <w:rFonts w:ascii="ＭＳ Ｐゴシック" w:eastAsia="ＭＳ Ｐゴシック" w:hAnsi="ＭＳ Ｐゴシック" w:hint="eastAsia"/>
          <w:b/>
        </w:rPr>
        <w:t xml:space="preserve">　</w:t>
      </w:r>
      <w:r w:rsidRPr="000C16F7">
        <w:rPr>
          <w:rFonts w:ascii="ＭＳ Ｐゴシック" w:eastAsia="ＭＳ Ｐゴシック" w:hAnsi="ＭＳ Ｐゴシック" w:hint="eastAsia"/>
          <w:b/>
        </w:rPr>
        <w:t>ギャンブル等依存症対策の認知度</w:t>
      </w:r>
    </w:p>
    <w:p w14:paraId="0ADBBE95" w14:textId="2573B960" w:rsidR="007D5D6B" w:rsidRDefault="005F7FF8" w:rsidP="000C16F7">
      <w:pPr>
        <w:adjustRightInd w:val="0"/>
        <w:ind w:leftChars="200" w:left="425" w:firstLineChars="100" w:firstLine="213"/>
        <w:jc w:val="left"/>
        <w:rPr>
          <w:rFonts w:ascii="ＭＳ Ｐゴシック" w:eastAsia="ＭＳ Ｐゴシック" w:hAnsi="ＭＳ Ｐゴシック"/>
        </w:rPr>
      </w:pPr>
      <w:r>
        <w:rPr>
          <w:rFonts w:ascii="ＭＳ Ｐゴシック" w:eastAsia="ＭＳ Ｐゴシック" w:hAnsi="ＭＳ Ｐゴシック" w:hint="eastAsia"/>
        </w:rPr>
        <w:t>「本人や家族の申請により、パチンコ・</w:t>
      </w:r>
      <w:r w:rsidR="007D5D6B" w:rsidRPr="007D5D6B">
        <w:rPr>
          <w:rFonts w:ascii="ＭＳ Ｐゴシック" w:eastAsia="ＭＳ Ｐゴシック" w:hAnsi="ＭＳ Ｐゴシック" w:hint="eastAsia"/>
        </w:rPr>
        <w:t>パチスロ店への入店が制限される仕組み」を知っているのは</w:t>
      </w:r>
      <w:r w:rsidR="007D5D6B" w:rsidRPr="007D5D6B">
        <w:rPr>
          <w:rFonts w:ascii="ＭＳ Ｐゴシック" w:eastAsia="ＭＳ Ｐゴシック" w:hAnsi="ＭＳ Ｐゴシック"/>
        </w:rPr>
        <w:t>6.9%、「競馬・競輪・競艇・オートレースの入場が制限される仕組み」は5.1％、「本人が申請することより、金融機関からの貸付</w:t>
      </w:r>
      <w:r>
        <w:rPr>
          <w:rFonts w:ascii="ＭＳ Ｐゴシック" w:eastAsia="ＭＳ Ｐゴシック" w:hAnsi="ＭＳ Ｐゴシック" w:hint="eastAsia"/>
        </w:rPr>
        <w:t>が</w:t>
      </w:r>
      <w:r w:rsidR="007D5D6B" w:rsidRPr="007D5D6B">
        <w:rPr>
          <w:rFonts w:ascii="ＭＳ Ｐゴシック" w:eastAsia="ＭＳ Ｐゴシック" w:hAnsi="ＭＳ Ｐゴシック"/>
        </w:rPr>
        <w:t>受けられなくなる仕組み」は10.1％と、十分知られていないことがわかった。これらが利用されるためには、周知をさらに進める必要がある。</w:t>
      </w:r>
    </w:p>
    <w:p w14:paraId="12A65DBD" w14:textId="77777777" w:rsidR="00EE7A78" w:rsidRPr="007D5D6B" w:rsidRDefault="00EE7A78" w:rsidP="000C16F7">
      <w:pPr>
        <w:adjustRightInd w:val="0"/>
        <w:ind w:leftChars="200" w:left="425" w:firstLineChars="100" w:firstLine="213"/>
        <w:jc w:val="left"/>
        <w:rPr>
          <w:rFonts w:ascii="ＭＳ Ｐゴシック" w:eastAsia="ＭＳ Ｐゴシック" w:hAnsi="ＭＳ Ｐゴシック"/>
        </w:rPr>
      </w:pPr>
    </w:p>
    <w:p w14:paraId="2B2B0284" w14:textId="6198B8E0" w:rsidR="007D5D6B" w:rsidRPr="000C16F7" w:rsidRDefault="007D5D6B"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②</w:t>
      </w:r>
      <w:r w:rsidR="000C16F7" w:rsidRPr="000C16F7">
        <w:rPr>
          <w:rFonts w:ascii="ＭＳ Ｐゴシック" w:eastAsia="ＭＳ Ｐゴシック" w:hAnsi="ＭＳ Ｐゴシック" w:hint="eastAsia"/>
          <w:b/>
        </w:rPr>
        <w:t xml:space="preserve">　</w:t>
      </w:r>
      <w:r w:rsidR="003A3EE5">
        <w:rPr>
          <w:rFonts w:ascii="ＭＳ Ｐゴシック" w:eastAsia="ＭＳ Ｐゴシック" w:hAnsi="ＭＳ Ｐゴシック" w:hint="eastAsia"/>
          <w:b/>
        </w:rPr>
        <w:t>ギャンブル等</w:t>
      </w:r>
      <w:r w:rsidRPr="000C16F7">
        <w:rPr>
          <w:rFonts w:ascii="ＭＳ Ｐゴシック" w:eastAsia="ＭＳ Ｐゴシック" w:hAnsi="ＭＳ Ｐゴシック" w:hint="eastAsia"/>
          <w:b/>
        </w:rPr>
        <w:t>依存症</w:t>
      </w:r>
      <w:r w:rsidR="00C92C09">
        <w:rPr>
          <w:rFonts w:ascii="ＭＳ Ｐゴシック" w:eastAsia="ＭＳ Ｐゴシック" w:hAnsi="ＭＳ Ｐゴシック" w:hint="eastAsia"/>
          <w:b/>
        </w:rPr>
        <w:t>に対する</w:t>
      </w:r>
      <w:r w:rsidRPr="000C16F7">
        <w:rPr>
          <w:rFonts w:ascii="ＭＳ Ｐゴシック" w:eastAsia="ＭＳ Ｐゴシック" w:hAnsi="ＭＳ Ｐゴシック" w:hint="eastAsia"/>
          <w:b/>
        </w:rPr>
        <w:t>考え方</w:t>
      </w:r>
    </w:p>
    <w:p w14:paraId="2C0C581F" w14:textId="34869F5A" w:rsidR="007D5D6B" w:rsidRDefault="007D5D6B" w:rsidP="000C16F7">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ギャンブル等依存症が「本人の責任だと思う」割合が、</w:t>
      </w:r>
      <w:r w:rsidRPr="007D5D6B">
        <w:rPr>
          <w:rFonts w:ascii="ＭＳ Ｐゴシック" w:eastAsia="ＭＳ Ｐゴシック" w:hAnsi="ＭＳ Ｐゴシック"/>
        </w:rPr>
        <w:t>75.0％であった。世の中では、未だ「ギャンブル等依存症は本人の責任だと思う」人が多く、そのような誤解と偏見の中では、本人や家族が治療や相談につながることは困難である。本人を責めることではなく、</w:t>
      </w:r>
      <w:r w:rsidR="003A3EE5">
        <w:rPr>
          <w:rFonts w:ascii="ＭＳ Ｐゴシック" w:eastAsia="ＭＳ Ｐゴシック" w:hAnsi="ＭＳ Ｐゴシック" w:hint="eastAsia"/>
        </w:rPr>
        <w:t>「意志や性格の問題ではなく、</w:t>
      </w:r>
      <w:r w:rsidR="0011725C">
        <w:rPr>
          <w:rFonts w:ascii="ＭＳ Ｐゴシック" w:eastAsia="ＭＳ Ｐゴシック" w:hAnsi="ＭＳ Ｐゴシック" w:hint="eastAsia"/>
        </w:rPr>
        <w:t>誰もがなり得る</w:t>
      </w:r>
      <w:r w:rsidR="003A3EE5">
        <w:rPr>
          <w:rFonts w:ascii="ＭＳ Ｐゴシック" w:eastAsia="ＭＳ Ｐゴシック" w:hAnsi="ＭＳ Ｐゴシック" w:hint="eastAsia"/>
        </w:rPr>
        <w:t>病気である」「</w:t>
      </w:r>
      <w:r w:rsidRPr="007D5D6B">
        <w:rPr>
          <w:rFonts w:ascii="ＭＳ Ｐゴシック" w:eastAsia="ＭＳ Ｐゴシック" w:hAnsi="ＭＳ Ｐゴシック"/>
        </w:rPr>
        <w:t>誰かに相談することや、サポートを得ることが大切である</w:t>
      </w:r>
      <w:r w:rsidR="003A3EE5">
        <w:rPr>
          <w:rFonts w:ascii="ＭＳ Ｐゴシック" w:eastAsia="ＭＳ Ｐゴシック" w:hAnsi="ＭＳ Ｐゴシック" w:hint="eastAsia"/>
        </w:rPr>
        <w:t>」</w:t>
      </w:r>
      <w:r w:rsidRPr="007D5D6B">
        <w:rPr>
          <w:rFonts w:ascii="ＭＳ Ｐゴシック" w:eastAsia="ＭＳ Ｐゴシック" w:hAnsi="ＭＳ Ｐゴシック"/>
        </w:rPr>
        <w:t>ということなどを啓発していくことが重要であると考える。</w:t>
      </w:r>
    </w:p>
    <w:p w14:paraId="5B8063C0" w14:textId="77777777" w:rsidR="00EE7A78" w:rsidRPr="007D5D6B" w:rsidRDefault="00EE7A78" w:rsidP="000C16F7">
      <w:pPr>
        <w:adjustRightInd w:val="0"/>
        <w:ind w:leftChars="200" w:left="425" w:firstLineChars="100" w:firstLine="213"/>
        <w:jc w:val="left"/>
        <w:rPr>
          <w:rFonts w:ascii="ＭＳ Ｐゴシック" w:eastAsia="ＭＳ Ｐゴシック" w:hAnsi="ＭＳ Ｐゴシック"/>
        </w:rPr>
      </w:pPr>
    </w:p>
    <w:p w14:paraId="709D72C1" w14:textId="76A796A4" w:rsidR="007D5D6B" w:rsidRPr="000C16F7" w:rsidRDefault="007D5D6B" w:rsidP="000C16F7">
      <w:pPr>
        <w:adjustRightInd w:val="0"/>
        <w:ind w:firstLineChars="100" w:firstLine="213"/>
        <w:jc w:val="left"/>
        <w:rPr>
          <w:rFonts w:ascii="ＭＳ Ｐゴシック" w:eastAsia="ＭＳ Ｐゴシック" w:hAnsi="ＭＳ Ｐゴシック"/>
          <w:b/>
        </w:rPr>
      </w:pPr>
      <w:r w:rsidRPr="000C16F7">
        <w:rPr>
          <w:rFonts w:ascii="ＭＳ Ｐゴシック" w:eastAsia="ＭＳ Ｐゴシック" w:hAnsi="ＭＳ Ｐゴシック" w:hint="eastAsia"/>
          <w:b/>
        </w:rPr>
        <w:t>③</w:t>
      </w:r>
      <w:r w:rsidR="000C16F7" w:rsidRPr="000C16F7">
        <w:rPr>
          <w:rFonts w:ascii="ＭＳ Ｐゴシック" w:eastAsia="ＭＳ Ｐゴシック" w:hAnsi="ＭＳ Ｐゴシック" w:hint="eastAsia"/>
          <w:b/>
        </w:rPr>
        <w:t xml:space="preserve">　</w:t>
      </w:r>
      <w:r w:rsidRPr="000C16F7">
        <w:rPr>
          <w:rFonts w:ascii="ＭＳ Ｐゴシック" w:eastAsia="ＭＳ Ｐゴシック" w:hAnsi="ＭＳ Ｐゴシック" w:hint="eastAsia"/>
          <w:b/>
        </w:rPr>
        <w:t>新型コロナウイルス感染拡大とインターネットを使ったギャンブル等</w:t>
      </w:r>
    </w:p>
    <w:p w14:paraId="60C061EB" w14:textId="163EEDDD" w:rsidR="00EF63D1" w:rsidRPr="00A65353" w:rsidRDefault="007D5D6B" w:rsidP="00A65353">
      <w:pPr>
        <w:adjustRightInd w:val="0"/>
        <w:ind w:leftChars="200" w:left="425" w:firstLineChars="100" w:firstLine="213"/>
        <w:jc w:val="left"/>
        <w:rPr>
          <w:rFonts w:ascii="ＭＳ Ｐゴシック" w:eastAsia="ＭＳ Ｐゴシック" w:hAnsi="ＭＳ Ｐゴシック"/>
        </w:rPr>
      </w:pPr>
      <w:r w:rsidRPr="007D5D6B">
        <w:rPr>
          <w:rFonts w:ascii="ＭＳ Ｐゴシック" w:eastAsia="ＭＳ Ｐゴシック" w:hAnsi="ＭＳ Ｐゴシック" w:hint="eastAsia"/>
        </w:rPr>
        <w:t>本調査からは、新型コロナウイルス感染拡</w:t>
      </w:r>
      <w:r w:rsidR="00A65353">
        <w:rPr>
          <w:rFonts w:ascii="ＭＳ Ｐゴシック" w:eastAsia="ＭＳ Ｐゴシック" w:hAnsi="ＭＳ Ｐゴシック" w:hint="eastAsia"/>
        </w:rPr>
        <w:t>大とインターネットを使ったギャンブル等の影響は確認できなかったが、</w:t>
      </w:r>
      <w:r w:rsidRPr="007D5D6B">
        <w:rPr>
          <w:rFonts w:ascii="ＭＳ Ｐゴシック" w:eastAsia="ＭＳ Ｐゴシック" w:hAnsi="ＭＳ Ｐゴシック" w:hint="eastAsia"/>
        </w:rPr>
        <w:t>インターネットを介した様々な社会的行動が急速に普及して</w:t>
      </w:r>
      <w:r w:rsidR="003A3EE5">
        <w:rPr>
          <w:rFonts w:ascii="ＭＳ Ｐゴシック" w:eastAsia="ＭＳ Ｐゴシック" w:hAnsi="ＭＳ Ｐゴシック" w:hint="eastAsia"/>
        </w:rPr>
        <w:t>おり、</w:t>
      </w:r>
      <w:r w:rsidRPr="007D5D6B">
        <w:rPr>
          <w:rFonts w:ascii="ＭＳ Ｐゴシック" w:eastAsia="ＭＳ Ｐゴシック" w:hAnsi="ＭＳ Ｐゴシック" w:hint="eastAsia"/>
        </w:rPr>
        <w:t>この方向性は今後も進んでいくことが予測される。インターネットを介したギャンブル等行動については、アクセスが容易であり、手軽にできることなどから、今後さらに増加することが懸念される。このため、啓発等の中で注意喚起していくことも必要と思われる。</w:t>
      </w:r>
    </w:p>
    <w:p w14:paraId="0BD89C02" w14:textId="77777777" w:rsidR="00957B29" w:rsidRDefault="00957B29">
      <w:pPr>
        <w:widowControl/>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b/>
          <w:bCs/>
          <w:color w:val="0070C0"/>
          <w:kern w:val="0"/>
          <w:sz w:val="28"/>
          <w:szCs w:val="28"/>
        </w:rPr>
        <w:br w:type="page"/>
      </w:r>
    </w:p>
    <w:p w14:paraId="56F19117" w14:textId="1EA06F40" w:rsidR="000C16F7" w:rsidRDefault="000C16F7" w:rsidP="00907F3C">
      <w:pPr>
        <w:widowControl/>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hint="eastAsia"/>
          <w:b/>
          <w:bCs/>
          <w:color w:val="0070C0"/>
          <w:kern w:val="0"/>
          <w:sz w:val="28"/>
          <w:szCs w:val="28"/>
        </w:rPr>
        <w:lastRenderedPageBreak/>
        <w:t>おわりに</w:t>
      </w:r>
      <w:r w:rsidR="00CF65F7">
        <w:rPr>
          <w:rFonts w:ascii="ＭＳ Ｐゴシック" w:eastAsia="ＭＳ Ｐゴシック" w:hAnsi="ＭＳ Ｐゴシック" w:cs="YuGothic-Bold"/>
          <w:b/>
          <w:bCs/>
          <w:color w:val="0070C0"/>
          <w:kern w:val="0"/>
          <w:sz w:val="28"/>
          <w:szCs w:val="28"/>
        </w:rPr>
        <w:tab/>
      </w:r>
    </w:p>
    <w:p w14:paraId="69B60C27" w14:textId="429AD75B" w:rsidR="000C16F7" w:rsidRPr="000C16F7" w:rsidRDefault="000C16F7" w:rsidP="000C16F7">
      <w:pPr>
        <w:widowControl/>
        <w:ind w:firstLineChars="100" w:firstLine="213"/>
        <w:jc w:val="left"/>
        <w:rPr>
          <w:rFonts w:ascii="ＭＳ Ｐゴシック" w:eastAsia="ＭＳ Ｐゴシック" w:hAnsi="ＭＳ Ｐゴシック"/>
        </w:rPr>
      </w:pPr>
      <w:r w:rsidRPr="000C16F7">
        <w:rPr>
          <w:rFonts w:ascii="ＭＳ Ｐゴシック" w:eastAsia="ＭＳ Ｐゴシック" w:hAnsi="ＭＳ Ｐゴシック" w:hint="eastAsia"/>
        </w:rPr>
        <w:t>本調査は、「大阪府ギャンブル等依存症対策推進計画」に定められた調査として、大阪府民における「ギャンブル等の経験」や「ギャンブル</w:t>
      </w:r>
      <w:r w:rsidR="00EE7A78">
        <w:rPr>
          <w:rFonts w:ascii="ＭＳ Ｐゴシック" w:eastAsia="ＭＳ Ｐゴシック" w:hAnsi="ＭＳ Ｐゴシック" w:hint="eastAsia"/>
        </w:rPr>
        <w:t>等</w:t>
      </w:r>
      <w:r w:rsidRPr="000C16F7">
        <w:rPr>
          <w:rFonts w:ascii="ＭＳ Ｐゴシック" w:eastAsia="ＭＳ Ｐゴシック" w:hAnsi="ＭＳ Ｐゴシック" w:hint="eastAsia"/>
        </w:rPr>
        <w:t>行動」の実態、「ギャンブル等依存が疑われる者の割合の推計」、および「ギャンブル等依存が疑われる者」にお</w:t>
      </w:r>
      <w:r w:rsidR="007A648D">
        <w:rPr>
          <w:rFonts w:ascii="ＭＳ Ｐゴシック" w:eastAsia="ＭＳ Ｐゴシック" w:hAnsi="ＭＳ Ｐゴシック" w:hint="eastAsia"/>
        </w:rPr>
        <w:t>けるギャンブル等関連問題の実態等を明らかにすることを目的として</w:t>
      </w:r>
      <w:r w:rsidRPr="000C16F7">
        <w:rPr>
          <w:rFonts w:ascii="ＭＳ Ｐゴシック" w:eastAsia="ＭＳ Ｐゴシック" w:hAnsi="ＭＳ Ｐゴシック" w:hint="eastAsia"/>
        </w:rPr>
        <w:t>実施した。これにより、大阪府におけるギャンブル等依存症対策を講じていく上での基礎資料を得ることができた。しかしながら、今回の調査では回収率および有効回答率が低く、「ギャンブル等依存が疑われる者」に該当する者の数が少なく、十分な検討をすることが難しかった。また、今回の調査は新型コロナウイルス感染拡大の流行下で実施され、平常時と異なる心理社会的な状況に置かれていたことや、行動様式に変化が生じていたことなどにより影響を受けた可能性は否定できない。したがって、本調査の結果のみで、大阪府民におけるギャンブル等依存が疑われる者の実態およびギャンブル等依存症の関連問題の実態について結論づけることは難しく、今後もデータを蓄積し、長期的な観点から実態を把握することが望ましいと考えられる。</w:t>
      </w:r>
    </w:p>
    <w:p w14:paraId="07FD2324" w14:textId="48C239BF" w:rsidR="000C16F7" w:rsidRDefault="000C16F7" w:rsidP="000C16F7">
      <w:pPr>
        <w:widowControl/>
        <w:jc w:val="left"/>
        <w:rPr>
          <w:rFonts w:ascii="ＭＳ Ｐゴシック" w:eastAsia="ＭＳ Ｐゴシック" w:hAnsi="ＭＳ Ｐゴシック"/>
          <w:b/>
        </w:rPr>
      </w:pPr>
    </w:p>
    <w:p w14:paraId="6A17CC68" w14:textId="4C758FF5" w:rsidR="000C16F7" w:rsidRDefault="000C16F7" w:rsidP="000C16F7">
      <w:pPr>
        <w:adjustRightInd w:val="0"/>
        <w:spacing w:beforeLines="50" w:before="170"/>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hint="eastAsia"/>
          <w:b/>
          <w:bCs/>
          <w:color w:val="0070C0"/>
          <w:kern w:val="0"/>
          <w:sz w:val="28"/>
          <w:szCs w:val="28"/>
        </w:rPr>
        <w:t>謝辞</w:t>
      </w:r>
    </w:p>
    <w:p w14:paraId="65EAAB9C" w14:textId="6FF9923C" w:rsidR="000C16F7" w:rsidRPr="000C16F7" w:rsidRDefault="000C16F7" w:rsidP="000C16F7">
      <w:pPr>
        <w:widowControl/>
        <w:ind w:firstLineChars="100" w:firstLine="213"/>
        <w:jc w:val="left"/>
        <w:rPr>
          <w:rFonts w:ascii="ＭＳ Ｐゴシック" w:eastAsia="ＭＳ Ｐゴシック" w:hAnsi="ＭＳ Ｐゴシック"/>
        </w:rPr>
      </w:pPr>
      <w:r w:rsidRPr="000C16F7">
        <w:rPr>
          <w:rFonts w:ascii="ＭＳ Ｐゴシック" w:eastAsia="ＭＳ Ｐゴシック" w:hAnsi="ＭＳ Ｐゴシック" w:hint="eastAsia"/>
        </w:rPr>
        <w:t>最後に、本調査のためにご協力いただきました全ての方々に深く感謝を申し上げます。</w:t>
      </w:r>
    </w:p>
    <w:p w14:paraId="76C66AD1" w14:textId="658F2F4A" w:rsidR="000C16F7" w:rsidRPr="000C16F7" w:rsidRDefault="000C16F7" w:rsidP="005D5487">
      <w:pPr>
        <w:widowControl/>
        <w:ind w:firstLineChars="100" w:firstLine="213"/>
        <w:jc w:val="left"/>
        <w:rPr>
          <w:rFonts w:ascii="ＭＳ Ｐゴシック" w:eastAsia="ＭＳ Ｐゴシック" w:hAnsi="ＭＳ Ｐゴシック"/>
        </w:rPr>
      </w:pPr>
      <w:r w:rsidRPr="000C16F7">
        <w:rPr>
          <w:rFonts w:ascii="ＭＳ Ｐゴシック" w:eastAsia="ＭＳ Ｐゴシック" w:hAnsi="ＭＳ Ｐゴシック" w:hint="eastAsia"/>
        </w:rPr>
        <w:t>ありがとうございました。</w:t>
      </w:r>
    </w:p>
    <w:p w14:paraId="34FCCA63" w14:textId="65A12B3F" w:rsidR="000C16F7" w:rsidRDefault="000C16F7" w:rsidP="000C16F7">
      <w:pPr>
        <w:widowControl/>
        <w:jc w:val="left"/>
        <w:rPr>
          <w:rFonts w:ascii="ＭＳ Ｐゴシック" w:eastAsia="ＭＳ Ｐゴシック" w:hAnsi="ＭＳ Ｐゴシック"/>
          <w:b/>
        </w:rPr>
      </w:pPr>
    </w:p>
    <w:p w14:paraId="59E416E3" w14:textId="0089082D" w:rsidR="005D5487" w:rsidRDefault="005D5487" w:rsidP="005D5487">
      <w:pPr>
        <w:adjustRightInd w:val="0"/>
        <w:spacing w:beforeLines="50" w:before="170"/>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hint="eastAsia"/>
          <w:b/>
          <w:bCs/>
          <w:color w:val="0070C0"/>
          <w:kern w:val="0"/>
          <w:sz w:val="28"/>
          <w:szCs w:val="28"/>
        </w:rPr>
        <w:t>参考文献</w:t>
      </w:r>
    </w:p>
    <w:p w14:paraId="66B450AC" w14:textId="44A506EA" w:rsidR="005D5487" w:rsidRPr="005D5487" w:rsidRDefault="007A648D" w:rsidP="005D5487">
      <w:pPr>
        <w:widowControl/>
        <w:ind w:left="213" w:hangingChars="100" w:hanging="213"/>
        <w:jc w:val="left"/>
        <w:rPr>
          <w:rFonts w:ascii="ＭＳ Ｐゴシック" w:eastAsia="ＭＳ Ｐゴシック" w:hAnsi="ＭＳ Ｐゴシック"/>
        </w:rPr>
      </w:pPr>
      <w:r>
        <w:rPr>
          <w:rFonts w:ascii="ＭＳ Ｐゴシック" w:eastAsia="ＭＳ Ｐゴシック" w:hAnsi="ＭＳ Ｐゴシック"/>
        </w:rPr>
        <w:t>1</w:t>
      </w:r>
      <w:r w:rsidR="005D5487" w:rsidRPr="005D5487">
        <w:rPr>
          <w:rFonts w:ascii="ＭＳ Ｐゴシック" w:eastAsia="ＭＳ Ｐゴシック" w:hAnsi="ＭＳ Ｐゴシック" w:hint="eastAsia"/>
        </w:rPr>
        <w:t>）松下幸生</w:t>
      </w:r>
      <w:r w:rsidR="005D5487" w:rsidRPr="005D5487">
        <w:rPr>
          <w:rFonts w:ascii="ＭＳ Ｐゴシック" w:eastAsia="ＭＳ Ｐゴシック" w:hAnsi="ＭＳ Ｐゴシック"/>
        </w:rPr>
        <w:t>, 新田千枝, 遠山朋海; 令和2年度 依存症に関する調査研究事業「ギャンブル障害およびギャンブル関連問題の実態調査」, 2021年</w:t>
      </w:r>
    </w:p>
    <w:p w14:paraId="2E87D125" w14:textId="7729BFE7" w:rsidR="005D5487" w:rsidRPr="005D5487" w:rsidRDefault="007A648D" w:rsidP="005D5487">
      <w:pPr>
        <w:widowControl/>
        <w:ind w:left="213" w:hangingChars="100" w:hanging="213"/>
        <w:jc w:val="left"/>
        <w:rPr>
          <w:rFonts w:ascii="ＭＳ Ｐゴシック" w:eastAsia="ＭＳ Ｐゴシック" w:hAnsi="ＭＳ Ｐゴシック"/>
        </w:rPr>
      </w:pPr>
      <w:r>
        <w:rPr>
          <w:rFonts w:ascii="ＭＳ Ｐゴシック" w:eastAsia="ＭＳ Ｐゴシック" w:hAnsi="ＭＳ Ｐゴシック" w:hint="eastAsia"/>
        </w:rPr>
        <w:t>2</w:t>
      </w:r>
      <w:r w:rsidR="005D5487" w:rsidRPr="005D5487">
        <w:rPr>
          <w:rFonts w:ascii="ＭＳ Ｐゴシック" w:eastAsia="ＭＳ Ｐゴシック" w:hAnsi="ＭＳ Ｐゴシック" w:hint="eastAsia"/>
        </w:rPr>
        <w:t>）</w:t>
      </w:r>
      <w:r w:rsidR="005D5487" w:rsidRPr="005D5487">
        <w:rPr>
          <w:rFonts w:ascii="ＭＳ Ｐゴシック" w:eastAsia="ＭＳ Ｐゴシック" w:hAnsi="ＭＳ Ｐゴシック"/>
        </w:rPr>
        <w:t>Johansson j,Grant JE,Kim SW,et al:Risk factors for problematic gambling:a critical literature revie.J Gambl Stud 25:67-92,2009</w:t>
      </w:r>
    </w:p>
    <w:p w14:paraId="2B6F392E" w14:textId="1B8CE3D1" w:rsidR="005D5487" w:rsidRPr="005D5487" w:rsidRDefault="007A648D" w:rsidP="005D5487">
      <w:pPr>
        <w:widowControl/>
        <w:jc w:val="left"/>
        <w:rPr>
          <w:rFonts w:ascii="ＭＳ Ｐゴシック" w:eastAsia="ＭＳ Ｐゴシック" w:hAnsi="ＭＳ Ｐゴシック"/>
        </w:rPr>
      </w:pPr>
      <w:r>
        <w:rPr>
          <w:rFonts w:ascii="ＭＳ Ｐゴシック" w:eastAsia="ＭＳ Ｐゴシック" w:hAnsi="ＭＳ Ｐゴシック" w:hint="eastAsia"/>
        </w:rPr>
        <w:t>3</w:t>
      </w:r>
      <w:r w:rsidR="005D5487" w:rsidRPr="005D5487">
        <w:rPr>
          <w:rFonts w:ascii="ＭＳ Ｐゴシック" w:eastAsia="ＭＳ Ｐゴシック" w:hAnsi="ＭＳ Ｐゴシック" w:hint="eastAsia"/>
        </w:rPr>
        <w:t>）「ギャンブル等の問題でお困りの方（ご本人）の状況についてのアンケート調査」</w:t>
      </w:r>
      <w:r w:rsidR="005D5487" w:rsidRPr="005D5487">
        <w:rPr>
          <w:rFonts w:ascii="ＭＳ Ｐゴシック" w:eastAsia="ＭＳ Ｐゴシック" w:hAnsi="ＭＳ Ｐゴシック"/>
        </w:rPr>
        <w:t>. (2019). 大阪府.</w:t>
      </w:r>
    </w:p>
    <w:p w14:paraId="64F17126" w14:textId="6122ED53" w:rsidR="005D5487" w:rsidRPr="005D5487" w:rsidRDefault="007A648D" w:rsidP="005D5487">
      <w:pPr>
        <w:widowControl/>
        <w:ind w:left="213" w:hangingChars="100" w:hanging="213"/>
        <w:jc w:val="left"/>
        <w:rPr>
          <w:rFonts w:ascii="ＭＳ Ｐゴシック" w:eastAsia="ＭＳ Ｐゴシック" w:hAnsi="ＭＳ Ｐゴシック"/>
        </w:rPr>
      </w:pPr>
      <w:r>
        <w:rPr>
          <w:rFonts w:ascii="ＭＳ Ｐゴシック" w:eastAsia="ＭＳ Ｐゴシック" w:hAnsi="ＭＳ Ｐゴシック" w:hint="eastAsia"/>
        </w:rPr>
        <w:t>4</w:t>
      </w:r>
      <w:r w:rsidR="005D5487" w:rsidRPr="005D5487">
        <w:rPr>
          <w:rFonts w:ascii="ＭＳ Ｐゴシック" w:eastAsia="ＭＳ Ｐゴシック" w:hAnsi="ＭＳ Ｐゴシック" w:hint="eastAsia"/>
        </w:rPr>
        <w:t>）</w:t>
      </w:r>
      <w:r w:rsidR="005D5487" w:rsidRPr="005D5487">
        <w:rPr>
          <w:rFonts w:ascii="ＭＳ Ｐゴシック" w:eastAsia="ＭＳ Ｐゴシック" w:hAnsi="ＭＳ Ｐゴシック"/>
        </w:rPr>
        <w:t>Goodie AS,MacKillop J,Miller JD,Fortune EE,Maples J,Lance CE,Campbell WK:Evaluating the South Oaks Gambling Screen with DSM-Ⅳ and DSM-5 criteria:Results from a diverse commuinity sample of gamblers.Assessment,20(5):523-531,2013</w:t>
      </w:r>
    </w:p>
    <w:p w14:paraId="1D8EBE09" w14:textId="52229BC6" w:rsidR="005D5487" w:rsidRPr="005D5487" w:rsidRDefault="007A648D" w:rsidP="005D5487">
      <w:pPr>
        <w:widowControl/>
        <w:jc w:val="left"/>
        <w:rPr>
          <w:rFonts w:ascii="ＭＳ Ｐゴシック" w:eastAsia="ＭＳ Ｐゴシック" w:hAnsi="ＭＳ Ｐゴシック"/>
        </w:rPr>
      </w:pPr>
      <w:r>
        <w:rPr>
          <w:rFonts w:ascii="ＭＳ Ｐゴシック" w:eastAsia="ＭＳ Ｐゴシック" w:hAnsi="ＭＳ Ｐゴシック" w:hint="eastAsia"/>
        </w:rPr>
        <w:t>5</w:t>
      </w:r>
      <w:r w:rsidR="005D5487" w:rsidRPr="005D5487">
        <w:rPr>
          <w:rFonts w:ascii="ＭＳ Ｐゴシック" w:eastAsia="ＭＳ Ｐゴシック" w:hAnsi="ＭＳ Ｐゴシック" w:hint="eastAsia"/>
        </w:rPr>
        <w:t xml:space="preserve">）厚生労働省　国民生活調査　</w:t>
      </w:r>
      <w:r w:rsidR="005D5487" w:rsidRPr="005D5487">
        <w:rPr>
          <w:rFonts w:ascii="ＭＳ Ｐゴシック" w:eastAsia="ＭＳ Ｐゴシック" w:hAnsi="ＭＳ Ｐゴシック"/>
        </w:rPr>
        <w:t>https://www.mhlw.go.jp/toukei/list/20-21.html</w:t>
      </w:r>
    </w:p>
    <w:p w14:paraId="081D2315" w14:textId="2812C112" w:rsidR="005D5487" w:rsidRPr="005D5487" w:rsidRDefault="007A648D" w:rsidP="005D5487">
      <w:pPr>
        <w:widowControl/>
        <w:jc w:val="left"/>
        <w:rPr>
          <w:rFonts w:ascii="ＭＳ Ｐゴシック" w:eastAsia="ＭＳ Ｐゴシック" w:hAnsi="ＭＳ Ｐゴシック"/>
        </w:rPr>
      </w:pPr>
      <w:r>
        <w:rPr>
          <w:rFonts w:ascii="ＭＳ Ｐゴシック" w:eastAsia="ＭＳ Ｐゴシック" w:hAnsi="ＭＳ Ｐゴシック" w:hint="eastAsia"/>
        </w:rPr>
        <w:t>6</w:t>
      </w:r>
      <w:r w:rsidR="005D5487" w:rsidRPr="005D5487">
        <w:rPr>
          <w:rFonts w:ascii="ＭＳ Ｐゴシック" w:eastAsia="ＭＳ Ｐゴシック" w:hAnsi="ＭＳ Ｐゴシック" w:hint="eastAsia"/>
        </w:rPr>
        <w:t>）松下幸生「ギャンブル障害　現状とその対応」精神医学</w:t>
      </w:r>
      <w:r w:rsidR="005D5487" w:rsidRPr="005D5487">
        <w:rPr>
          <w:rFonts w:ascii="ＭＳ Ｐゴシック" w:eastAsia="ＭＳ Ｐゴシック" w:hAnsi="ＭＳ Ｐゴシック"/>
        </w:rPr>
        <w:t>60:161-172,2018</w:t>
      </w:r>
    </w:p>
    <w:p w14:paraId="60D79EDD" w14:textId="55768719" w:rsidR="005D5487" w:rsidRPr="005D5487" w:rsidRDefault="007A648D" w:rsidP="005D5487">
      <w:pPr>
        <w:widowControl/>
        <w:ind w:left="213" w:hangingChars="100" w:hanging="213"/>
        <w:jc w:val="left"/>
        <w:rPr>
          <w:rFonts w:ascii="ＭＳ Ｐゴシック" w:eastAsia="ＭＳ Ｐゴシック" w:hAnsi="ＭＳ Ｐゴシック"/>
        </w:rPr>
      </w:pPr>
      <w:r>
        <w:rPr>
          <w:rFonts w:ascii="ＭＳ Ｐゴシック" w:eastAsia="ＭＳ Ｐゴシック" w:hAnsi="ＭＳ Ｐゴシック" w:hint="eastAsia"/>
        </w:rPr>
        <w:t>7</w:t>
      </w:r>
      <w:r w:rsidR="005D5487" w:rsidRPr="005D5487">
        <w:rPr>
          <w:rFonts w:ascii="ＭＳ Ｐゴシック" w:eastAsia="ＭＳ Ｐゴシック" w:hAnsi="ＭＳ Ｐゴシック" w:hint="eastAsia"/>
        </w:rPr>
        <w:t>）</w:t>
      </w:r>
      <w:r w:rsidR="005D5487" w:rsidRPr="005D5487">
        <w:rPr>
          <w:rFonts w:ascii="ＭＳ Ｐゴシック" w:eastAsia="ＭＳ Ｐゴシック" w:hAnsi="ＭＳ Ｐゴシック"/>
        </w:rPr>
        <w:t>Dowling NA,Cowlishaw S,Jacson AC,et al: Prevalence of psychiatric co-morbidity in treatment-seeking problem gamblers: A systematic review and meta-analysis.Aust N Z J Psychiatry 49:519-539,2015</w:t>
      </w:r>
    </w:p>
    <w:p w14:paraId="4AF67401" w14:textId="4433BBC2" w:rsidR="005D5487" w:rsidRPr="005D5487" w:rsidRDefault="007A648D" w:rsidP="005D5487">
      <w:pPr>
        <w:widowControl/>
        <w:jc w:val="left"/>
        <w:rPr>
          <w:rFonts w:ascii="ＭＳ Ｐゴシック" w:eastAsia="ＭＳ Ｐゴシック" w:hAnsi="ＭＳ Ｐゴシック"/>
        </w:rPr>
      </w:pPr>
      <w:r>
        <w:rPr>
          <w:rFonts w:ascii="ＭＳ Ｐゴシック" w:eastAsia="ＭＳ Ｐゴシック" w:hAnsi="ＭＳ Ｐゴシック" w:hint="eastAsia"/>
        </w:rPr>
        <w:t>8</w:t>
      </w:r>
      <w:r w:rsidR="005D5487" w:rsidRPr="005D5487">
        <w:rPr>
          <w:rFonts w:ascii="ＭＳ Ｐゴシック" w:eastAsia="ＭＳ Ｐゴシック" w:hAnsi="ＭＳ Ｐゴシック" w:hint="eastAsia"/>
        </w:rPr>
        <w:t>）</w:t>
      </w:r>
      <w:r w:rsidR="005D5487" w:rsidRPr="005D5487">
        <w:rPr>
          <w:rFonts w:ascii="ＭＳ Ｐゴシック" w:eastAsia="ＭＳ Ｐゴシック" w:hAnsi="ＭＳ Ｐゴシック"/>
        </w:rPr>
        <w:t>Hodgins DC,Stea JN,Grant JE：Gambling disorders.Lancet 378:1874-1884</w:t>
      </w:r>
    </w:p>
    <w:p w14:paraId="6BCD1D88" w14:textId="72515208" w:rsidR="005D5487" w:rsidRPr="005D5487" w:rsidRDefault="007A648D" w:rsidP="005D5487">
      <w:pPr>
        <w:widowControl/>
        <w:ind w:left="213" w:hangingChars="100" w:hanging="213"/>
        <w:jc w:val="left"/>
        <w:rPr>
          <w:rFonts w:ascii="ＭＳ Ｐゴシック" w:eastAsia="ＭＳ Ｐゴシック" w:hAnsi="ＭＳ Ｐゴシック"/>
        </w:rPr>
      </w:pPr>
      <w:r>
        <w:rPr>
          <w:rFonts w:ascii="ＭＳ Ｐゴシック" w:eastAsia="ＭＳ Ｐゴシック" w:hAnsi="ＭＳ Ｐゴシック" w:hint="eastAsia"/>
        </w:rPr>
        <w:t>9</w:t>
      </w:r>
      <w:r w:rsidR="005D5487" w:rsidRPr="005D5487">
        <w:rPr>
          <w:rFonts w:ascii="ＭＳ Ｐゴシック" w:eastAsia="ＭＳ Ｐゴシック" w:hAnsi="ＭＳ Ｐゴシック" w:hint="eastAsia"/>
        </w:rPr>
        <w:t>）田中克「いわゆるギャンブル依存症の実態と地域ケアの促進」平成</w:t>
      </w:r>
      <w:r w:rsidR="005D5487" w:rsidRPr="005D5487">
        <w:rPr>
          <w:rFonts w:ascii="ＭＳ Ｐゴシック" w:eastAsia="ＭＳ Ｐゴシック" w:hAnsi="ＭＳ Ｐゴシック"/>
        </w:rPr>
        <w:t>20年度厚生労働科学研究費補助金分担研究報告書</w:t>
      </w:r>
    </w:p>
    <w:p w14:paraId="36F2DC13" w14:textId="77777777" w:rsidR="005D5487" w:rsidRPr="005D5487" w:rsidRDefault="005D5487" w:rsidP="005D5487">
      <w:pPr>
        <w:widowControl/>
        <w:ind w:left="213" w:hangingChars="100" w:hanging="213"/>
        <w:jc w:val="left"/>
        <w:rPr>
          <w:rFonts w:ascii="ＭＳ Ｐゴシック" w:eastAsia="ＭＳ Ｐゴシック" w:hAnsi="ＭＳ Ｐゴシック"/>
        </w:rPr>
      </w:pPr>
      <w:r w:rsidRPr="005D5487">
        <w:rPr>
          <w:rFonts w:ascii="ＭＳ Ｐゴシック" w:eastAsia="ＭＳ Ｐゴシック" w:hAnsi="ＭＳ Ｐゴシック"/>
        </w:rPr>
        <w:t>10）Hughes K,Bellis MA,Hardcastle KA,Sethi d,Butchart A,Mikton C,Jones L,Dunne MP:The effect of multiple adverse childhood experiences on health:a systematic review and metaanalysis. Lancet Public Health.2017 Aug;2(8):e356-e366</w:t>
      </w:r>
    </w:p>
    <w:p w14:paraId="147D4315" w14:textId="1DF18D83" w:rsidR="005D5487" w:rsidRPr="000C16F7" w:rsidRDefault="005D5487" w:rsidP="005D5487">
      <w:pPr>
        <w:widowControl/>
        <w:jc w:val="left"/>
        <w:rPr>
          <w:rFonts w:ascii="ＭＳ Ｐゴシック" w:eastAsia="ＭＳ Ｐゴシック" w:hAnsi="ＭＳ Ｐゴシック"/>
        </w:rPr>
      </w:pPr>
      <w:r w:rsidRPr="005D5487">
        <w:rPr>
          <w:rFonts w:ascii="ＭＳ Ｐゴシック" w:eastAsia="ＭＳ Ｐゴシック" w:hAnsi="ＭＳ Ｐゴシック"/>
        </w:rPr>
        <w:t>11）小林桜児「物質関連障害および嗜癖性障害と小児期逆境体験」精神医学 61:1151-1157,2019</w:t>
      </w:r>
    </w:p>
    <w:p w14:paraId="25834A69" w14:textId="77777777" w:rsidR="00CF65F7" w:rsidRDefault="000C16F7">
      <w:pPr>
        <w:widowControl/>
        <w:jc w:val="left"/>
        <w:rPr>
          <w:rFonts w:ascii="ＭＳ Ｐゴシック" w:eastAsia="ＭＳ Ｐゴシック" w:hAnsi="ＭＳ Ｐゴシック" w:cs="YuGothic-Bold"/>
          <w:b/>
          <w:bCs/>
          <w:color w:val="0070C0"/>
          <w:kern w:val="0"/>
          <w:sz w:val="28"/>
          <w:szCs w:val="28"/>
        </w:rPr>
        <w:sectPr w:rsidR="00CF65F7" w:rsidSect="007B5297">
          <w:footerReference w:type="default" r:id="rId72"/>
          <w:type w:val="continuous"/>
          <w:pgSz w:w="11907" w:h="16840" w:code="9"/>
          <w:pgMar w:top="1134" w:right="851" w:bottom="851" w:left="851" w:header="567" w:footer="397" w:gutter="0"/>
          <w:cols w:space="425"/>
          <w:titlePg/>
          <w:docGrid w:type="linesAndChars" w:linePitch="340" w:charSpace="533"/>
        </w:sectPr>
      </w:pPr>
      <w:r>
        <w:rPr>
          <w:rFonts w:ascii="ＭＳ Ｐゴシック" w:eastAsia="ＭＳ Ｐゴシック" w:hAnsi="ＭＳ Ｐゴシック" w:cs="YuGothic-Bold"/>
          <w:b/>
          <w:bCs/>
          <w:color w:val="0070C0"/>
          <w:kern w:val="0"/>
          <w:sz w:val="28"/>
          <w:szCs w:val="28"/>
        </w:rPr>
        <w:br w:type="page"/>
      </w:r>
    </w:p>
    <w:p w14:paraId="1D8C3EA9" w14:textId="6B9F5B7E" w:rsidR="00D00010" w:rsidRDefault="00D219C6" w:rsidP="00D00010">
      <w:pPr>
        <w:adjustRightInd w:val="0"/>
        <w:spacing w:beforeLines="50" w:before="170"/>
        <w:jc w:val="left"/>
        <w:rPr>
          <w:rFonts w:ascii="ＭＳ Ｐゴシック" w:eastAsia="ＭＳ Ｐゴシック" w:hAnsi="ＭＳ Ｐゴシック" w:cs="YuGothic-Bold"/>
          <w:b/>
          <w:bCs/>
          <w:color w:val="0070C0"/>
          <w:kern w:val="0"/>
          <w:sz w:val="28"/>
          <w:szCs w:val="28"/>
        </w:rPr>
      </w:pPr>
      <w:r>
        <w:rPr>
          <w:rFonts w:ascii="ＭＳ Ｐゴシック" w:eastAsia="ＭＳ Ｐゴシック" w:hAnsi="ＭＳ Ｐゴシック" w:cs="YuGothic-Bold" w:hint="eastAsia"/>
          <w:b/>
          <w:bCs/>
          <w:color w:val="0070C0"/>
          <w:kern w:val="0"/>
          <w:sz w:val="28"/>
          <w:szCs w:val="28"/>
        </w:rPr>
        <w:lastRenderedPageBreak/>
        <w:t>巻末資料</w:t>
      </w:r>
    </w:p>
    <w:p w14:paraId="79F9FB1E" w14:textId="66B37FFE" w:rsidR="00D219C6" w:rsidRDefault="00D219C6" w:rsidP="00D219C6">
      <w:pPr>
        <w:rPr>
          <w:rFonts w:ascii="ＭＳ Ｐゴシック" w:eastAsia="ＭＳ Ｐゴシック" w:hAnsi="ＭＳ Ｐゴシック"/>
          <w:b/>
          <w:sz w:val="24"/>
        </w:rPr>
      </w:pPr>
      <w:r>
        <w:rPr>
          <w:rFonts w:ascii="ＭＳ Ｐゴシック" w:eastAsia="ＭＳ Ｐゴシック" w:hAnsi="ＭＳ Ｐゴシック" w:hint="eastAsia"/>
          <w:b/>
          <w:sz w:val="24"/>
        </w:rPr>
        <w:t>（１</w:t>
      </w:r>
      <w:r w:rsidRPr="00D00010">
        <w:rPr>
          <w:rFonts w:ascii="ＭＳ Ｐゴシック" w:eastAsia="ＭＳ Ｐゴシック" w:hAnsi="ＭＳ Ｐゴシック" w:hint="eastAsia"/>
          <w:b/>
          <w:sz w:val="24"/>
        </w:rPr>
        <w:t>）</w:t>
      </w:r>
      <w:r>
        <w:rPr>
          <w:rFonts w:ascii="ＭＳ Ｐゴシック" w:eastAsia="ＭＳ Ｐゴシック" w:hAnsi="ＭＳ Ｐゴシック" w:hint="eastAsia"/>
          <w:b/>
          <w:sz w:val="24"/>
        </w:rPr>
        <w:t>「ギャンブル等と健康に関する調査」結果検討会議委員名簿（五十音順　敬称略）</w:t>
      </w:r>
    </w:p>
    <w:tbl>
      <w:tblPr>
        <w:tblStyle w:val="af"/>
        <w:tblW w:w="10206" w:type="dxa"/>
        <w:tblInd w:w="137" w:type="dxa"/>
        <w:tblCellMar>
          <w:left w:w="57" w:type="dxa"/>
          <w:right w:w="57" w:type="dxa"/>
        </w:tblCellMar>
        <w:tblLook w:val="04A0" w:firstRow="1" w:lastRow="0" w:firstColumn="1" w:lastColumn="0" w:noHBand="0" w:noVBand="1"/>
      </w:tblPr>
      <w:tblGrid>
        <w:gridCol w:w="1559"/>
        <w:gridCol w:w="6521"/>
        <w:gridCol w:w="2126"/>
      </w:tblGrid>
      <w:tr w:rsidR="00D219C6" w:rsidRPr="00D219C6" w14:paraId="61764A31" w14:textId="77777777" w:rsidTr="00446C4C">
        <w:trPr>
          <w:trHeight w:val="360"/>
        </w:trPr>
        <w:tc>
          <w:tcPr>
            <w:tcW w:w="1559" w:type="dxa"/>
            <w:shd w:val="clear" w:color="auto" w:fill="FFFF00"/>
            <w:vAlign w:val="center"/>
          </w:tcPr>
          <w:p w14:paraId="0623B359" w14:textId="77777777" w:rsidR="00D219C6" w:rsidRPr="00D219C6" w:rsidRDefault="00D219C6" w:rsidP="00D219C6">
            <w:pPr>
              <w:jc w:val="center"/>
              <w:rPr>
                <w:rFonts w:ascii="ＭＳ Ｐゴシック" w:eastAsia="ＭＳ Ｐゴシック" w:hAnsi="ＭＳ Ｐゴシック"/>
                <w:b/>
                <w:szCs w:val="21"/>
              </w:rPr>
            </w:pPr>
            <w:r w:rsidRPr="00D219C6">
              <w:rPr>
                <w:rFonts w:ascii="ＭＳ Ｐゴシック" w:eastAsia="ＭＳ Ｐゴシック" w:hAnsi="ＭＳ Ｐゴシック" w:hint="eastAsia"/>
                <w:b/>
                <w:szCs w:val="21"/>
              </w:rPr>
              <w:t>委員名</w:t>
            </w:r>
          </w:p>
        </w:tc>
        <w:tc>
          <w:tcPr>
            <w:tcW w:w="6521" w:type="dxa"/>
            <w:shd w:val="clear" w:color="auto" w:fill="FFFF00"/>
            <w:vAlign w:val="center"/>
          </w:tcPr>
          <w:p w14:paraId="22A42424" w14:textId="05E5EDF6" w:rsidR="00D219C6" w:rsidRPr="00D219C6" w:rsidRDefault="00D219C6" w:rsidP="00D219C6">
            <w:pPr>
              <w:jc w:val="center"/>
              <w:rPr>
                <w:rFonts w:ascii="ＭＳ Ｐゴシック" w:eastAsia="ＭＳ Ｐゴシック" w:hAnsi="ＭＳ Ｐゴシック"/>
                <w:b/>
                <w:szCs w:val="21"/>
              </w:rPr>
            </w:pPr>
            <w:r w:rsidRPr="00D219C6">
              <w:rPr>
                <w:rFonts w:ascii="ＭＳ Ｐゴシック" w:eastAsia="ＭＳ Ｐゴシック" w:hAnsi="ＭＳ Ｐゴシック" w:hint="eastAsia"/>
                <w:b/>
                <w:szCs w:val="21"/>
              </w:rPr>
              <w:t>所　属</w:t>
            </w:r>
          </w:p>
        </w:tc>
        <w:tc>
          <w:tcPr>
            <w:tcW w:w="2126" w:type="dxa"/>
            <w:shd w:val="clear" w:color="auto" w:fill="FFFF00"/>
            <w:vAlign w:val="center"/>
          </w:tcPr>
          <w:p w14:paraId="0E0B4582" w14:textId="25376F18" w:rsidR="00D219C6" w:rsidRPr="00D219C6" w:rsidRDefault="00D219C6" w:rsidP="00D219C6">
            <w:pPr>
              <w:jc w:val="center"/>
              <w:rPr>
                <w:rFonts w:ascii="ＭＳ Ｐゴシック" w:eastAsia="ＭＳ Ｐゴシック" w:hAnsi="ＭＳ Ｐゴシック"/>
                <w:b/>
                <w:szCs w:val="21"/>
              </w:rPr>
            </w:pPr>
            <w:r w:rsidRPr="00D219C6">
              <w:rPr>
                <w:rFonts w:ascii="ＭＳ Ｐゴシック" w:eastAsia="ＭＳ Ｐゴシック" w:hAnsi="ＭＳ Ｐゴシック" w:hint="eastAsia"/>
                <w:b/>
                <w:szCs w:val="21"/>
              </w:rPr>
              <w:t>備　考</w:t>
            </w:r>
          </w:p>
        </w:tc>
      </w:tr>
      <w:tr w:rsidR="00D219C6" w:rsidRPr="00D219C6" w14:paraId="06E1CC8E" w14:textId="77777777" w:rsidTr="007A648D">
        <w:trPr>
          <w:trHeight w:val="429"/>
        </w:trPr>
        <w:tc>
          <w:tcPr>
            <w:tcW w:w="1559" w:type="dxa"/>
            <w:vAlign w:val="center"/>
          </w:tcPr>
          <w:p w14:paraId="12091BF6" w14:textId="77777777" w:rsidR="00D219C6" w:rsidRPr="00CC4D83" w:rsidRDefault="00D219C6" w:rsidP="00D219C6">
            <w:pPr>
              <w:jc w:val="cente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今村　知明</w:t>
            </w:r>
          </w:p>
        </w:tc>
        <w:tc>
          <w:tcPr>
            <w:tcW w:w="6521" w:type="dxa"/>
            <w:vAlign w:val="center"/>
          </w:tcPr>
          <w:p w14:paraId="5E58F680" w14:textId="4DEC18BC" w:rsidR="00D219C6" w:rsidRPr="00CC4D83" w:rsidRDefault="00D219C6" w:rsidP="00D219C6">
            <w:pP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公立大学法人　奈良県立医科大学公衆衛生学講座　教授</w:t>
            </w:r>
          </w:p>
        </w:tc>
        <w:tc>
          <w:tcPr>
            <w:tcW w:w="2126" w:type="dxa"/>
            <w:vAlign w:val="center"/>
          </w:tcPr>
          <w:p w14:paraId="15F58451" w14:textId="77777777" w:rsidR="00D219C6" w:rsidRPr="00CC4D83" w:rsidRDefault="00D219C6" w:rsidP="00D219C6">
            <w:pPr>
              <w:jc w:val="cente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学識経験者</w:t>
            </w:r>
          </w:p>
        </w:tc>
      </w:tr>
      <w:tr w:rsidR="00D219C6" w:rsidRPr="00D219C6" w14:paraId="563230CD" w14:textId="77777777" w:rsidTr="007A648D">
        <w:trPr>
          <w:trHeight w:val="435"/>
        </w:trPr>
        <w:tc>
          <w:tcPr>
            <w:tcW w:w="1559" w:type="dxa"/>
            <w:vAlign w:val="center"/>
          </w:tcPr>
          <w:p w14:paraId="1F710EBF" w14:textId="77777777" w:rsidR="00D219C6" w:rsidRPr="00CC4D83" w:rsidRDefault="00D219C6" w:rsidP="00D219C6">
            <w:pPr>
              <w:jc w:val="cente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岩田　和彦</w:t>
            </w:r>
          </w:p>
        </w:tc>
        <w:tc>
          <w:tcPr>
            <w:tcW w:w="6521" w:type="dxa"/>
            <w:vAlign w:val="center"/>
          </w:tcPr>
          <w:p w14:paraId="380E8E93" w14:textId="5C367BCC" w:rsidR="00D219C6" w:rsidRPr="00CC4D83" w:rsidRDefault="00D219C6" w:rsidP="00D219C6">
            <w:pP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地方独立行政法人大阪府立病院機構　大阪精神医療センター　院長</w:t>
            </w:r>
          </w:p>
        </w:tc>
        <w:tc>
          <w:tcPr>
            <w:tcW w:w="2126" w:type="dxa"/>
            <w:vAlign w:val="center"/>
          </w:tcPr>
          <w:p w14:paraId="21806868" w14:textId="77777777" w:rsidR="00D219C6" w:rsidRPr="00CC4D83" w:rsidRDefault="00D219C6" w:rsidP="00D219C6">
            <w:pPr>
              <w:jc w:val="cente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依存症治療拠点機関</w:t>
            </w:r>
          </w:p>
        </w:tc>
      </w:tr>
      <w:tr w:rsidR="00D219C6" w:rsidRPr="00D219C6" w14:paraId="03E82202" w14:textId="77777777" w:rsidTr="007A648D">
        <w:trPr>
          <w:trHeight w:val="414"/>
        </w:trPr>
        <w:tc>
          <w:tcPr>
            <w:tcW w:w="1559" w:type="dxa"/>
            <w:vAlign w:val="center"/>
          </w:tcPr>
          <w:p w14:paraId="5E870C33" w14:textId="77777777" w:rsidR="00D219C6" w:rsidRPr="00CC4D83" w:rsidRDefault="00D219C6" w:rsidP="00D219C6">
            <w:pPr>
              <w:jc w:val="cente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小原　圭司</w:t>
            </w:r>
          </w:p>
        </w:tc>
        <w:tc>
          <w:tcPr>
            <w:tcW w:w="6521" w:type="dxa"/>
            <w:vAlign w:val="center"/>
          </w:tcPr>
          <w:p w14:paraId="7DEBF7A9" w14:textId="77777777" w:rsidR="00D219C6" w:rsidRPr="00CC4D83" w:rsidRDefault="00D219C6" w:rsidP="00D219C6">
            <w:pP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島根県立心と体の相談センター　所長</w:t>
            </w:r>
          </w:p>
        </w:tc>
        <w:tc>
          <w:tcPr>
            <w:tcW w:w="2126" w:type="dxa"/>
            <w:vAlign w:val="center"/>
          </w:tcPr>
          <w:p w14:paraId="60890741" w14:textId="77777777" w:rsidR="00D219C6" w:rsidRPr="00CC4D83" w:rsidRDefault="00D219C6" w:rsidP="00D219C6">
            <w:pPr>
              <w:jc w:val="cente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関係行政機関</w:t>
            </w:r>
          </w:p>
        </w:tc>
      </w:tr>
      <w:tr w:rsidR="00D219C6" w:rsidRPr="00D219C6" w14:paraId="7772EF0E" w14:textId="77777777" w:rsidTr="007A648D">
        <w:trPr>
          <w:trHeight w:val="420"/>
        </w:trPr>
        <w:tc>
          <w:tcPr>
            <w:tcW w:w="1559" w:type="dxa"/>
            <w:vAlign w:val="center"/>
          </w:tcPr>
          <w:p w14:paraId="7B6D4E96" w14:textId="77777777" w:rsidR="00D219C6" w:rsidRPr="00CC4D83" w:rsidRDefault="00D219C6" w:rsidP="00D219C6">
            <w:pPr>
              <w:jc w:val="cente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滝口　直子</w:t>
            </w:r>
          </w:p>
        </w:tc>
        <w:tc>
          <w:tcPr>
            <w:tcW w:w="6521" w:type="dxa"/>
            <w:vAlign w:val="center"/>
          </w:tcPr>
          <w:p w14:paraId="2B6CC29C" w14:textId="77777777" w:rsidR="00D219C6" w:rsidRPr="00CC4D83" w:rsidRDefault="00D219C6" w:rsidP="00D219C6">
            <w:pP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大谷大学　社会学部　教授</w:t>
            </w:r>
          </w:p>
        </w:tc>
        <w:tc>
          <w:tcPr>
            <w:tcW w:w="2126" w:type="dxa"/>
            <w:vAlign w:val="center"/>
          </w:tcPr>
          <w:p w14:paraId="0672A6BA" w14:textId="77777777" w:rsidR="00D219C6" w:rsidRPr="00CC4D83" w:rsidRDefault="00D219C6" w:rsidP="00D219C6">
            <w:pPr>
              <w:jc w:val="cente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学識経験者</w:t>
            </w:r>
          </w:p>
        </w:tc>
      </w:tr>
      <w:tr w:rsidR="00D219C6" w:rsidRPr="00D219C6" w14:paraId="38224CD2" w14:textId="77777777" w:rsidTr="007A648D">
        <w:trPr>
          <w:trHeight w:val="411"/>
        </w:trPr>
        <w:tc>
          <w:tcPr>
            <w:tcW w:w="1559" w:type="dxa"/>
            <w:vAlign w:val="center"/>
          </w:tcPr>
          <w:p w14:paraId="0F49E2DA" w14:textId="77777777" w:rsidR="00D219C6" w:rsidRPr="00CC4D83" w:rsidRDefault="00D219C6" w:rsidP="00D219C6">
            <w:pPr>
              <w:jc w:val="cente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野田　龍也</w:t>
            </w:r>
          </w:p>
        </w:tc>
        <w:tc>
          <w:tcPr>
            <w:tcW w:w="6521" w:type="dxa"/>
            <w:vAlign w:val="center"/>
          </w:tcPr>
          <w:p w14:paraId="60E2769F" w14:textId="529399DB" w:rsidR="00D219C6" w:rsidRPr="00CC4D83" w:rsidRDefault="00D219C6" w:rsidP="00D219C6">
            <w:pP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公立大学法人　奈良県立医科大学公衆衛生学講座　准教授</w:t>
            </w:r>
          </w:p>
        </w:tc>
        <w:tc>
          <w:tcPr>
            <w:tcW w:w="2126" w:type="dxa"/>
            <w:vAlign w:val="center"/>
          </w:tcPr>
          <w:p w14:paraId="6AED9963" w14:textId="77777777" w:rsidR="00D219C6" w:rsidRPr="00CC4D83" w:rsidRDefault="00D219C6" w:rsidP="00D219C6">
            <w:pPr>
              <w:jc w:val="center"/>
              <w:rPr>
                <w:rFonts w:ascii="ＭＳ Ｐゴシック" w:eastAsia="ＭＳ Ｐゴシック" w:hAnsi="ＭＳ Ｐゴシック"/>
                <w:sz w:val="20"/>
                <w:szCs w:val="21"/>
              </w:rPr>
            </w:pPr>
            <w:r w:rsidRPr="00CC4D83">
              <w:rPr>
                <w:rFonts w:ascii="ＭＳ Ｐゴシック" w:eastAsia="ＭＳ Ｐゴシック" w:hAnsi="ＭＳ Ｐゴシック" w:hint="eastAsia"/>
                <w:sz w:val="20"/>
                <w:szCs w:val="21"/>
              </w:rPr>
              <w:t>学識経験者</w:t>
            </w:r>
          </w:p>
        </w:tc>
      </w:tr>
    </w:tbl>
    <w:p w14:paraId="75EB2EE4" w14:textId="7C60795D" w:rsidR="00D219C6" w:rsidRDefault="00D219C6" w:rsidP="00D219C6">
      <w:pPr>
        <w:rPr>
          <w:rFonts w:ascii="ＭＳ Ｐゴシック" w:eastAsia="ＭＳ Ｐゴシック" w:hAnsi="ＭＳ Ｐゴシック"/>
          <w:b/>
          <w:sz w:val="24"/>
        </w:rPr>
      </w:pPr>
    </w:p>
    <w:p w14:paraId="3F3237DB" w14:textId="39494288" w:rsidR="007A648D" w:rsidRDefault="007A648D" w:rsidP="007A648D">
      <w:pPr>
        <w:rPr>
          <w:rFonts w:ascii="ＭＳ Ｐゴシック" w:eastAsia="ＭＳ Ｐゴシック" w:hAnsi="ＭＳ Ｐゴシック"/>
          <w:b/>
          <w:sz w:val="24"/>
        </w:rPr>
      </w:pPr>
      <w:r>
        <w:rPr>
          <w:rFonts w:ascii="ＭＳ Ｐゴシック" w:eastAsia="ＭＳ Ｐゴシック" w:hAnsi="ＭＳ Ｐゴシック" w:hint="eastAsia"/>
          <w:b/>
          <w:sz w:val="24"/>
        </w:rPr>
        <w:t>（２</w:t>
      </w:r>
      <w:r w:rsidRPr="00D00010">
        <w:rPr>
          <w:rFonts w:ascii="ＭＳ Ｐゴシック" w:eastAsia="ＭＳ Ｐゴシック" w:hAnsi="ＭＳ Ｐゴシック" w:hint="eastAsia"/>
          <w:b/>
          <w:sz w:val="24"/>
        </w:rPr>
        <w:t>）</w:t>
      </w:r>
      <w:r w:rsidRPr="007A648D">
        <w:rPr>
          <w:rFonts w:ascii="ＭＳ Ｐゴシック" w:eastAsia="ＭＳ Ｐゴシック" w:hAnsi="ＭＳ Ｐゴシック" w:hint="eastAsia"/>
          <w:b/>
          <w:sz w:val="24"/>
        </w:rPr>
        <w:t>全国および他府県市のギャンブル等依存症にかかる実態把握調査結果</w:t>
      </w:r>
    </w:p>
    <w:p w14:paraId="1C1CE284" w14:textId="5B42FF62" w:rsidR="007A648D" w:rsidRPr="007A648D" w:rsidRDefault="007A648D" w:rsidP="00D219C6">
      <w:pPr>
        <w:rPr>
          <w:rFonts w:ascii="ＭＳ Ｐゴシック" w:eastAsia="ＭＳ Ｐゴシック" w:hAnsi="ＭＳ Ｐゴシック"/>
          <w:b/>
          <w:sz w:val="24"/>
        </w:rPr>
      </w:pPr>
      <w:r w:rsidRPr="007A648D">
        <w:rPr>
          <w:noProof/>
        </w:rPr>
        <w:drawing>
          <wp:inline distT="0" distB="0" distL="0" distR="0" wp14:anchorId="50F93845" wp14:editId="302F53B0">
            <wp:extent cx="6681297" cy="3749040"/>
            <wp:effectExtent l="0" t="0" r="5715"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3" cstate="print">
                      <a:extLst>
                        <a:ext uri="{28A0092B-C50C-407E-A947-70E740481C1C}">
                          <a14:useLocalDpi xmlns:a14="http://schemas.microsoft.com/office/drawing/2010/main" val="0"/>
                        </a:ext>
                      </a:extLst>
                    </a:blip>
                    <a:srcRect l="1999" r="1797" b="4025"/>
                    <a:stretch/>
                  </pic:blipFill>
                  <pic:spPr bwMode="auto">
                    <a:xfrm>
                      <a:off x="0" y="0"/>
                      <a:ext cx="6688469" cy="3753065"/>
                    </a:xfrm>
                    <a:prstGeom prst="rect">
                      <a:avLst/>
                    </a:prstGeom>
                    <a:noFill/>
                    <a:ln>
                      <a:noFill/>
                    </a:ln>
                    <a:extLst>
                      <a:ext uri="{53640926-AAD7-44D8-BBD7-CCE9431645EC}">
                        <a14:shadowObscured xmlns:a14="http://schemas.microsoft.com/office/drawing/2010/main"/>
                      </a:ext>
                    </a:extLst>
                  </pic:spPr>
                </pic:pic>
              </a:graphicData>
            </a:graphic>
          </wp:inline>
        </w:drawing>
      </w:r>
    </w:p>
    <w:p w14:paraId="504839DE" w14:textId="7DE0D9A1" w:rsidR="007A648D" w:rsidRDefault="007A648D" w:rsidP="00D219C6">
      <w:pPr>
        <w:rPr>
          <w:rFonts w:ascii="ＭＳ Ｐゴシック" w:eastAsia="ＭＳ Ｐゴシック" w:hAnsi="ＭＳ Ｐゴシック"/>
          <w:b/>
          <w:sz w:val="24"/>
        </w:rPr>
      </w:pPr>
    </w:p>
    <w:p w14:paraId="548F38E4" w14:textId="77777777" w:rsidR="007A648D" w:rsidRPr="00CC4D83" w:rsidRDefault="007A648D" w:rsidP="007A648D">
      <w:pPr>
        <w:pStyle w:val="a3"/>
        <w:numPr>
          <w:ilvl w:val="0"/>
          <w:numId w:val="14"/>
        </w:numPr>
        <w:autoSpaceDE w:val="0"/>
        <w:autoSpaceDN w:val="0"/>
        <w:spacing w:line="240" w:lineRule="exact"/>
        <w:ind w:leftChars="0"/>
        <w:rPr>
          <w:rFonts w:ascii="ＭＳ Ｐゴシック" w:eastAsia="ＭＳ Ｐゴシック" w:hAnsi="ＭＳ Ｐゴシック"/>
          <w:sz w:val="18"/>
        </w:rPr>
      </w:pPr>
      <w:r w:rsidRPr="00CC4D83">
        <w:rPr>
          <w:rFonts w:ascii="ＭＳ Ｐゴシック" w:eastAsia="ＭＳ Ｐゴシック" w:hAnsi="ＭＳ Ｐゴシック" w:hint="eastAsia"/>
          <w:sz w:val="18"/>
        </w:rPr>
        <w:t>松下幸生</w:t>
      </w:r>
      <w:r w:rsidRPr="00CC4D83">
        <w:rPr>
          <w:rFonts w:ascii="ＭＳ Ｐゴシック" w:eastAsia="ＭＳ Ｐゴシック" w:hAnsi="ＭＳ Ｐゴシック"/>
          <w:sz w:val="18"/>
        </w:rPr>
        <w:t>, 新田千枝, 遠山朋海; 令和2年度 依存症に関する調査研究事業「ギャンブル障害およびギャンブル関連問題の実態調査」, 2021年</w:t>
      </w:r>
    </w:p>
    <w:p w14:paraId="15865EFE" w14:textId="77777777" w:rsidR="007A648D" w:rsidRPr="00CC4D83" w:rsidRDefault="007A648D" w:rsidP="007A648D">
      <w:pPr>
        <w:pStyle w:val="a3"/>
        <w:numPr>
          <w:ilvl w:val="0"/>
          <w:numId w:val="14"/>
        </w:numPr>
        <w:autoSpaceDE w:val="0"/>
        <w:autoSpaceDN w:val="0"/>
        <w:spacing w:line="240" w:lineRule="exact"/>
        <w:ind w:leftChars="0"/>
        <w:rPr>
          <w:rFonts w:ascii="ＭＳ Ｐゴシック" w:eastAsia="ＭＳ Ｐゴシック" w:hAnsi="ＭＳ Ｐゴシック"/>
          <w:sz w:val="18"/>
        </w:rPr>
      </w:pPr>
      <w:r w:rsidRPr="00CC4D83">
        <w:rPr>
          <w:rFonts w:ascii="ＭＳ Ｐゴシック" w:eastAsia="ＭＳ Ｐゴシック" w:hAnsi="ＭＳ Ｐゴシック" w:hint="eastAsia"/>
          <w:sz w:val="18"/>
        </w:rPr>
        <w:t>樋口進、松下幸生：国内のギャンブル等依存に関する疫学調査（全国調査結果の中間とりまとめ）（</w:t>
      </w:r>
      <w:r w:rsidRPr="00CC4D83">
        <w:rPr>
          <w:rFonts w:ascii="ＭＳ Ｐゴシック" w:eastAsia="ＭＳ Ｐゴシック" w:hAnsi="ＭＳ Ｐゴシック"/>
          <w:sz w:val="18"/>
        </w:rPr>
        <w:t>https://kurihama.hosp.go.jp/about/pdf/info_20171004.pdf）</w:t>
      </w:r>
      <w:r w:rsidRPr="00CC4D83">
        <w:rPr>
          <w:rFonts w:ascii="ＭＳ Ｐゴシック" w:eastAsia="ＭＳ Ｐゴシック" w:hAnsi="ＭＳ Ｐゴシック" w:hint="eastAsia"/>
          <w:sz w:val="18"/>
        </w:rPr>
        <w:t>（2022年3月18日アクセス）</w:t>
      </w:r>
    </w:p>
    <w:p w14:paraId="5EF6F9C8" w14:textId="77777777" w:rsidR="007A648D" w:rsidRPr="00CC4D83" w:rsidRDefault="007A648D" w:rsidP="007A648D">
      <w:pPr>
        <w:pStyle w:val="a3"/>
        <w:numPr>
          <w:ilvl w:val="0"/>
          <w:numId w:val="14"/>
        </w:numPr>
        <w:autoSpaceDE w:val="0"/>
        <w:autoSpaceDN w:val="0"/>
        <w:spacing w:line="240" w:lineRule="exact"/>
        <w:ind w:leftChars="0"/>
        <w:jc w:val="left"/>
        <w:rPr>
          <w:rFonts w:ascii="ＭＳ Ｐゴシック" w:eastAsia="ＭＳ Ｐゴシック" w:hAnsi="ＭＳ Ｐゴシック"/>
          <w:sz w:val="18"/>
        </w:rPr>
      </w:pPr>
      <w:r w:rsidRPr="00CC4D83">
        <w:rPr>
          <w:rFonts w:ascii="ＭＳ Ｐゴシック" w:eastAsia="ＭＳ Ｐゴシック" w:hAnsi="ＭＳ Ｐゴシック" w:hint="eastAsia"/>
          <w:sz w:val="18"/>
        </w:rPr>
        <w:t>長崎県：令和</w:t>
      </w:r>
      <w:r w:rsidRPr="00CC4D83">
        <w:rPr>
          <w:rFonts w:ascii="ＭＳ Ｐゴシック" w:eastAsia="ＭＳ Ｐゴシック" w:hAnsi="ＭＳ Ｐゴシック"/>
          <w:sz w:val="18"/>
        </w:rPr>
        <w:t>2年度　長崎県にけるギャンブル等の問題に対する意識や行動傾向の調査</w:t>
      </w:r>
      <w:r w:rsidRPr="00CC4D83">
        <w:rPr>
          <w:rFonts w:ascii="ＭＳ Ｐゴシック" w:eastAsia="ＭＳ Ｐゴシック" w:hAnsi="ＭＳ Ｐゴシック" w:hint="eastAsia"/>
          <w:sz w:val="18"/>
        </w:rPr>
        <w:t xml:space="preserve">　調査</w:t>
      </w:r>
      <w:r w:rsidRPr="00CC4D83">
        <w:rPr>
          <w:rFonts w:ascii="ＭＳ Ｐゴシック" w:eastAsia="ＭＳ Ｐゴシック" w:hAnsi="ＭＳ Ｐゴシック"/>
          <w:sz w:val="18"/>
        </w:rPr>
        <w:t>A　一般県民を対象とした「長崎県におけるギャンブル等の問題に対する意識や行動傾向の実態調査」</w:t>
      </w:r>
      <w:r w:rsidRPr="00CC4D83">
        <w:rPr>
          <w:rFonts w:ascii="ＭＳ Ｐゴシック" w:eastAsia="ＭＳ Ｐゴシック" w:hAnsi="ＭＳ Ｐゴシック" w:hint="eastAsia"/>
          <w:sz w:val="18"/>
        </w:rPr>
        <w:t>（</w:t>
      </w:r>
      <w:r w:rsidRPr="00CC4D83">
        <w:rPr>
          <w:rFonts w:ascii="ＭＳ Ｐゴシック" w:eastAsia="ＭＳ Ｐゴシック" w:hAnsi="ＭＳ Ｐゴシック"/>
          <w:sz w:val="18"/>
        </w:rPr>
        <w:t>https://www.pref.nagasaki.jp/shared/uploads/2022/01/1641619443.pdf</w:t>
      </w:r>
      <w:r w:rsidRPr="00CC4D83">
        <w:rPr>
          <w:rFonts w:ascii="ＭＳ Ｐゴシック" w:eastAsia="ＭＳ Ｐゴシック" w:hAnsi="ＭＳ Ｐゴシック" w:hint="eastAsia"/>
          <w:sz w:val="18"/>
        </w:rPr>
        <w:t>）（</w:t>
      </w:r>
      <w:r w:rsidRPr="00CC4D83">
        <w:rPr>
          <w:rFonts w:ascii="ＭＳ Ｐゴシック" w:eastAsia="ＭＳ Ｐゴシック" w:hAnsi="ＭＳ Ｐゴシック"/>
          <w:sz w:val="18"/>
        </w:rPr>
        <w:t>2022年3月18日アクセス）</w:t>
      </w:r>
    </w:p>
    <w:p w14:paraId="43D960BF" w14:textId="77777777" w:rsidR="007A648D" w:rsidRPr="00CC4D83" w:rsidRDefault="007A648D" w:rsidP="007A648D">
      <w:pPr>
        <w:pStyle w:val="a3"/>
        <w:numPr>
          <w:ilvl w:val="0"/>
          <w:numId w:val="14"/>
        </w:numPr>
        <w:autoSpaceDE w:val="0"/>
        <w:autoSpaceDN w:val="0"/>
        <w:spacing w:line="240" w:lineRule="exact"/>
        <w:ind w:leftChars="0"/>
        <w:jc w:val="left"/>
        <w:rPr>
          <w:rFonts w:ascii="ＭＳ Ｐゴシック" w:eastAsia="ＭＳ Ｐゴシック" w:hAnsi="ＭＳ Ｐゴシック"/>
          <w:sz w:val="18"/>
        </w:rPr>
      </w:pPr>
      <w:r w:rsidRPr="00CC4D83">
        <w:rPr>
          <w:rFonts w:ascii="ＭＳ Ｐゴシック" w:eastAsia="ＭＳ Ｐゴシック" w:hAnsi="ＭＳ Ｐゴシック" w:hint="eastAsia"/>
          <w:sz w:val="18"/>
        </w:rPr>
        <w:t>神奈川県：県内のギャンブル等依存症の実態調査の速報について（</w:t>
      </w:r>
      <w:r w:rsidRPr="00CC4D83">
        <w:rPr>
          <w:rFonts w:ascii="ＭＳ Ｐゴシック" w:eastAsia="ＭＳ Ｐゴシック" w:hAnsi="ＭＳ Ｐゴシック"/>
          <w:sz w:val="18"/>
        </w:rPr>
        <w:t>https://www.pref.kanagawa.jp/docs/nf5/prs/r3367209.html</w:t>
      </w:r>
      <w:r w:rsidRPr="00CC4D83">
        <w:rPr>
          <w:rFonts w:ascii="ＭＳ Ｐゴシック" w:eastAsia="ＭＳ Ｐゴシック" w:hAnsi="ＭＳ Ｐゴシック" w:hint="eastAsia"/>
          <w:sz w:val="18"/>
        </w:rPr>
        <w:t>）（2022年3月18日アクセス）</w:t>
      </w:r>
    </w:p>
    <w:p w14:paraId="1B4EEAA7" w14:textId="281C2FB5" w:rsidR="007A648D" w:rsidRPr="00CC4D83" w:rsidRDefault="007A648D" w:rsidP="00D219C6">
      <w:pPr>
        <w:pStyle w:val="a3"/>
        <w:numPr>
          <w:ilvl w:val="0"/>
          <w:numId w:val="14"/>
        </w:numPr>
        <w:autoSpaceDE w:val="0"/>
        <w:autoSpaceDN w:val="0"/>
        <w:spacing w:line="240" w:lineRule="exact"/>
        <w:ind w:leftChars="0"/>
        <w:jc w:val="left"/>
        <w:rPr>
          <w:rFonts w:ascii="ＭＳ Ｐゴシック" w:eastAsia="ＭＳ Ｐゴシック" w:hAnsi="ＭＳ Ｐゴシック"/>
          <w:sz w:val="18"/>
        </w:rPr>
      </w:pPr>
      <w:r w:rsidRPr="00CC4D83">
        <w:rPr>
          <w:rFonts w:ascii="ＭＳ Ｐゴシック" w:eastAsia="ＭＳ Ｐゴシック" w:hAnsi="ＭＳ Ｐゴシック" w:hint="eastAsia"/>
          <w:sz w:val="18"/>
        </w:rPr>
        <w:t>横浜市都市整備局：横浜市民に対する娯楽と生活習慣に関する調査（調査結果の取りまとめ）</w:t>
      </w:r>
      <w:r w:rsidRPr="00CC4D83">
        <w:rPr>
          <w:rFonts w:ascii="ＭＳ Ｐゴシック" w:eastAsia="ＭＳ Ｐゴシック" w:hAnsi="ＭＳ Ｐゴシック"/>
          <w:sz w:val="18"/>
        </w:rPr>
        <w:t>https://www.city.yokohama.lg.jp/kurashi/machizukuri-kankyo/toshiseibi/sogotyousei/IR/chousakekka.files/0004_20200409.pdf</w:t>
      </w:r>
      <w:r w:rsidRPr="00CC4D83">
        <w:rPr>
          <w:rFonts w:ascii="ＭＳ Ｐゴシック" w:eastAsia="ＭＳ Ｐゴシック" w:hAnsi="ＭＳ Ｐゴシック" w:hint="eastAsia"/>
          <w:sz w:val="18"/>
        </w:rPr>
        <w:t>（2022年3月18日アクセス）</w:t>
      </w:r>
    </w:p>
    <w:p w14:paraId="5C5F0DA4" w14:textId="0148A47D" w:rsidR="00446C4C" w:rsidRDefault="00446C4C" w:rsidP="00446C4C">
      <w:pPr>
        <w:autoSpaceDE w:val="0"/>
        <w:autoSpaceDN w:val="0"/>
        <w:spacing w:line="240" w:lineRule="exact"/>
        <w:jc w:val="left"/>
        <w:rPr>
          <w:rFonts w:ascii="Meiryo UI" w:eastAsia="Meiryo UI" w:hAnsi="Meiryo UI"/>
          <w:sz w:val="18"/>
        </w:rPr>
      </w:pPr>
    </w:p>
    <w:p w14:paraId="5ADB0EB9" w14:textId="77777777" w:rsidR="00446C4C" w:rsidRPr="00446C4C" w:rsidRDefault="00446C4C" w:rsidP="00446C4C">
      <w:pPr>
        <w:autoSpaceDE w:val="0"/>
        <w:autoSpaceDN w:val="0"/>
        <w:spacing w:line="240" w:lineRule="exact"/>
        <w:jc w:val="left"/>
        <w:rPr>
          <w:rFonts w:ascii="Meiryo UI" w:eastAsia="Meiryo UI" w:hAnsi="Meiryo UI"/>
          <w:sz w:val="18"/>
        </w:rPr>
      </w:pPr>
    </w:p>
    <w:p w14:paraId="5F46C05C" w14:textId="67B48B39" w:rsidR="00B6454A" w:rsidRPr="007B5297" w:rsidRDefault="007A648D" w:rsidP="007B5297">
      <w:pPr>
        <w:rPr>
          <w:rFonts w:ascii="ＭＳ Ｐゴシック" w:eastAsia="ＭＳ Ｐゴシック" w:hAnsi="ＭＳ Ｐゴシック"/>
          <w:b/>
          <w:sz w:val="24"/>
        </w:rPr>
      </w:pPr>
      <w:r>
        <w:rPr>
          <w:rFonts w:ascii="ＭＳ Ｐゴシック" w:eastAsia="ＭＳ Ｐゴシック" w:hAnsi="ＭＳ Ｐゴシック" w:hint="eastAsia"/>
          <w:b/>
          <w:sz w:val="24"/>
        </w:rPr>
        <w:t>（３</w:t>
      </w:r>
      <w:r w:rsidR="007B5297">
        <w:rPr>
          <w:rFonts w:ascii="ＭＳ Ｐゴシック" w:eastAsia="ＭＳ Ｐゴシック" w:hAnsi="ＭＳ Ｐゴシック" w:hint="eastAsia"/>
          <w:b/>
          <w:sz w:val="24"/>
        </w:rPr>
        <w:t>）調査票（次頁</w:t>
      </w:r>
      <w:r w:rsidR="00D219C6">
        <w:rPr>
          <w:rFonts w:ascii="ＭＳ Ｐゴシック" w:eastAsia="ＭＳ Ｐゴシック" w:hAnsi="ＭＳ Ｐゴシック" w:hint="eastAsia"/>
          <w:b/>
          <w:sz w:val="24"/>
        </w:rPr>
        <w:t>）</w:t>
      </w:r>
    </w:p>
    <w:p w14:paraId="4D5E6692" w14:textId="77777777" w:rsidR="006D794C" w:rsidRDefault="006D794C" w:rsidP="00892BF1">
      <w:pPr>
        <w:autoSpaceDE w:val="0"/>
        <w:autoSpaceDN w:val="0"/>
        <w:jc w:val="left"/>
        <w:rPr>
          <w:rFonts w:ascii="ＭＳ Ｐゴシック" w:eastAsia="ＭＳ Ｐゴシック" w:hAnsi="ＭＳ Ｐゴシック" w:cs="YuGothic-Regular"/>
          <w:kern w:val="0"/>
          <w:szCs w:val="21"/>
        </w:rPr>
        <w:sectPr w:rsidR="006D794C" w:rsidSect="00CF65F7">
          <w:pgSz w:w="11907" w:h="16840" w:code="9"/>
          <w:pgMar w:top="1134" w:right="851" w:bottom="851" w:left="851" w:header="567" w:footer="397" w:gutter="0"/>
          <w:cols w:space="425"/>
          <w:titlePg/>
          <w:docGrid w:type="linesAndChars" w:linePitch="340" w:charSpace="533"/>
        </w:sectPr>
      </w:pPr>
    </w:p>
    <w:tbl>
      <w:tblPr>
        <w:tblStyle w:val="af"/>
        <w:tblW w:w="0" w:type="auto"/>
        <w:tblLook w:val="04A0" w:firstRow="1" w:lastRow="0" w:firstColumn="1" w:lastColumn="0" w:noHBand="0" w:noVBand="1"/>
      </w:tblPr>
      <w:tblGrid>
        <w:gridCol w:w="562"/>
        <w:gridCol w:w="2268"/>
      </w:tblGrid>
      <w:tr w:rsidR="006D794C" w:rsidRPr="00083ABE" w14:paraId="1A0378DC" w14:textId="77777777" w:rsidTr="001C36C4">
        <w:tc>
          <w:tcPr>
            <w:tcW w:w="562" w:type="dxa"/>
          </w:tcPr>
          <w:p w14:paraId="0060AD5B"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lastRenderedPageBreak/>
              <w:t>ID</w:t>
            </w:r>
          </w:p>
        </w:tc>
        <w:tc>
          <w:tcPr>
            <w:tcW w:w="2268" w:type="dxa"/>
          </w:tcPr>
          <w:p w14:paraId="17E72858" w14:textId="77777777" w:rsidR="006D794C" w:rsidRPr="00083ABE" w:rsidRDefault="006D794C" w:rsidP="001C36C4">
            <w:pPr>
              <w:widowControl/>
              <w:jc w:val="left"/>
              <w:rPr>
                <w:rFonts w:asciiTheme="majorEastAsia" w:eastAsiaTheme="majorEastAsia" w:hAnsiTheme="majorEastAsia"/>
              </w:rPr>
            </w:pPr>
          </w:p>
        </w:tc>
      </w:tr>
    </w:tbl>
    <w:p w14:paraId="12405D4F" w14:textId="77777777" w:rsidR="006D794C" w:rsidRPr="0060161F" w:rsidRDefault="006D794C" w:rsidP="006D794C">
      <w:pPr>
        <w:widowControl/>
        <w:ind w:left="210" w:hangingChars="100" w:hanging="210"/>
        <w:jc w:val="left"/>
        <w:rPr>
          <w:rFonts w:ascii="HG丸ｺﾞｼｯｸM-PRO" w:eastAsia="HG丸ｺﾞｼｯｸM-PRO" w:hAnsi="HG丸ｺﾞｼｯｸM-PRO"/>
        </w:rPr>
      </w:pPr>
      <w:r w:rsidRPr="0060161F">
        <w:rPr>
          <w:rFonts w:ascii="HG丸ｺﾞｼｯｸM-PRO" w:eastAsia="HG丸ｺﾞｼｯｸM-PRO" w:hAnsi="HG丸ｺﾞｼｯｸM-PRO" w:hint="eastAsia"/>
        </w:rPr>
        <w:t>※このIDは、</w:t>
      </w:r>
      <w:r>
        <w:rPr>
          <w:rFonts w:ascii="HG丸ｺﾞｼｯｸM-PRO" w:eastAsia="HG丸ｺﾞｼｯｸM-PRO" w:hAnsi="HG丸ｺﾞｼｯｸM-PRO" w:hint="eastAsia"/>
        </w:rPr>
        <w:t>重複した回答がないかを確認する</w:t>
      </w:r>
      <w:r w:rsidRPr="001D116A">
        <w:rPr>
          <w:rFonts w:ascii="HG丸ｺﾞｼｯｸM-PRO" w:eastAsia="HG丸ｺﾞｼｯｸM-PRO" w:hAnsi="HG丸ｺﾞｼｯｸM-PRO" w:hint="eastAsia"/>
        </w:rPr>
        <w:t>ための</w:t>
      </w:r>
      <w:r>
        <w:rPr>
          <w:rFonts w:ascii="HG丸ｺﾞｼｯｸM-PRO" w:eastAsia="HG丸ｺﾞｼｯｸM-PRO" w:hAnsi="HG丸ｺﾞｼｯｸM-PRO" w:hint="eastAsia"/>
        </w:rPr>
        <w:t>ものであり、</w:t>
      </w:r>
      <w:r w:rsidRPr="0060161F">
        <w:rPr>
          <w:rFonts w:ascii="HG丸ｺﾞｼｯｸM-PRO" w:eastAsia="HG丸ｺﾞｼｯｸM-PRO" w:hAnsi="HG丸ｺﾞｼｯｸM-PRO" w:hint="eastAsia"/>
        </w:rPr>
        <w:t>あなたの個人情報と紐づけたものではありません。</w:t>
      </w:r>
    </w:p>
    <w:p w14:paraId="4A484D03" w14:textId="77777777" w:rsidR="006D794C" w:rsidRPr="00083ABE" w:rsidRDefault="006D794C" w:rsidP="006D794C">
      <w:pPr>
        <w:widowControl/>
        <w:jc w:val="left"/>
        <w:rPr>
          <w:rFonts w:asciiTheme="majorEastAsia" w:eastAsiaTheme="majorEastAsia" w:hAnsiTheme="majorEastAsia"/>
        </w:rPr>
      </w:pPr>
    </w:p>
    <w:p w14:paraId="52BF49A8" w14:textId="77777777" w:rsidR="006D794C" w:rsidRPr="00083ABE" w:rsidRDefault="006D794C" w:rsidP="006D794C">
      <w:pPr>
        <w:widowControl/>
        <w:jc w:val="left"/>
        <w:rPr>
          <w:rFonts w:asciiTheme="majorEastAsia" w:eastAsiaTheme="majorEastAsia" w:hAnsiTheme="majorEastAsia"/>
        </w:rPr>
      </w:pPr>
      <w:r w:rsidRPr="00083ABE">
        <w:rPr>
          <w:rFonts w:asciiTheme="majorEastAsia" w:eastAsiaTheme="majorEastAsia" w:hAnsiTheme="majorEastAsia"/>
          <w:noProof/>
        </w:rPr>
        <mc:AlternateContent>
          <mc:Choice Requires="wps">
            <w:drawing>
              <wp:anchor distT="0" distB="0" distL="114300" distR="114300" simplePos="0" relativeHeight="251769856" behindDoc="0" locked="0" layoutInCell="1" allowOverlap="1" wp14:anchorId="1719963D" wp14:editId="4BA551F7">
                <wp:simplePos x="0" y="0"/>
                <wp:positionH relativeFrom="margin">
                  <wp:align>center</wp:align>
                </wp:positionH>
                <wp:positionV relativeFrom="paragraph">
                  <wp:posOffset>9525</wp:posOffset>
                </wp:positionV>
                <wp:extent cx="4617720" cy="441960"/>
                <wp:effectExtent l="0" t="0" r="11430" b="15240"/>
                <wp:wrapNone/>
                <wp:docPr id="112" name="角丸四角形 112"/>
                <wp:cNvGraphicFramePr/>
                <a:graphic xmlns:a="http://schemas.openxmlformats.org/drawingml/2006/main">
                  <a:graphicData uri="http://schemas.microsoft.com/office/word/2010/wordprocessingShape">
                    <wps:wsp>
                      <wps:cNvSpPr/>
                      <wps:spPr>
                        <a:xfrm>
                          <a:off x="0" y="0"/>
                          <a:ext cx="4617720" cy="441960"/>
                        </a:xfrm>
                        <a:prstGeom prst="roundRect">
                          <a:avLst/>
                        </a:prstGeom>
                        <a:ln w="19050"/>
                      </wps:spPr>
                      <wps:style>
                        <a:lnRef idx="2">
                          <a:schemeClr val="accent6"/>
                        </a:lnRef>
                        <a:fillRef idx="1">
                          <a:schemeClr val="lt1"/>
                        </a:fillRef>
                        <a:effectRef idx="0">
                          <a:schemeClr val="accent6"/>
                        </a:effectRef>
                        <a:fontRef idx="minor">
                          <a:schemeClr val="dk1"/>
                        </a:fontRef>
                      </wps:style>
                      <wps:txbx>
                        <w:txbxContent>
                          <w:p w14:paraId="46D97462" w14:textId="77777777" w:rsidR="00A65353" w:rsidRPr="00B75D6E" w:rsidRDefault="00A65353" w:rsidP="006D794C">
                            <w:pPr>
                              <w:spacing w:line="300" w:lineRule="exact"/>
                              <w:jc w:val="center"/>
                              <w:rPr>
                                <w:rFonts w:ascii="HG丸ｺﾞｼｯｸM-PRO" w:eastAsia="HG丸ｺﾞｼｯｸM-PRO" w:hAnsi="HG丸ｺﾞｼｯｸM-PRO"/>
                                <w:b/>
                                <w:sz w:val="28"/>
                              </w:rPr>
                            </w:pPr>
                            <w:r w:rsidRPr="00B75D6E">
                              <w:rPr>
                                <w:rFonts w:ascii="HG丸ｺﾞｼｯｸM-PRO" w:eastAsia="HG丸ｺﾞｼｯｸM-PRO" w:hAnsi="HG丸ｺﾞｼｯｸM-PRO" w:hint="eastAsia"/>
                                <w:b/>
                                <w:sz w:val="28"/>
                              </w:rPr>
                              <w:t>「ギャンブル等</w:t>
                            </w:r>
                            <w:r w:rsidRPr="00B75D6E">
                              <w:rPr>
                                <w:rFonts w:ascii="HG丸ｺﾞｼｯｸM-PRO" w:eastAsia="HG丸ｺﾞｼｯｸM-PRO" w:hAnsi="HG丸ｺﾞｼｯｸM-PRO"/>
                                <w:b/>
                                <w:sz w:val="28"/>
                              </w:rPr>
                              <w:t>と健康に関する調査」</w:t>
                            </w:r>
                            <w:r>
                              <w:rPr>
                                <w:rFonts w:ascii="HG丸ｺﾞｼｯｸM-PRO" w:eastAsia="HG丸ｺﾞｼｯｸM-PRO" w:hAnsi="HG丸ｺﾞｼｯｸM-PRO" w:hint="eastAsia"/>
                                <w:b/>
                                <w:sz w:val="28"/>
                              </w:rPr>
                              <w:t>調査票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19963D" id="角丸四角形 112" o:spid="_x0000_s1030" style="position:absolute;margin-left:0;margin-top:.75pt;width:363.6pt;height:34.8pt;z-index:251769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" fillcolor="white [3201]" strokecolor="#70ad47 [3209]" strokeweight="1.5pt">
                <v:stroke joinstyle="miter"/>
                <v:textbox>
                  <w:txbxContent>
                    <w:p w14:paraId="46D97462" w14:textId="77777777" w:rsidR="00A65353" w:rsidRPr="00B75D6E" w:rsidRDefault="00A65353" w:rsidP="006D794C">
                      <w:pPr>
                        <w:spacing w:line="300" w:lineRule="exact"/>
                        <w:jc w:val="center"/>
                        <w:rPr>
                          <w:rFonts w:ascii="HG丸ｺﾞｼｯｸM-PRO" w:eastAsia="HG丸ｺﾞｼｯｸM-PRO" w:hAnsi="HG丸ｺﾞｼｯｸM-PRO"/>
                          <w:b/>
                          <w:sz w:val="28"/>
                        </w:rPr>
                      </w:pPr>
                      <w:r w:rsidRPr="00B75D6E">
                        <w:rPr>
                          <w:rFonts w:ascii="HG丸ｺﾞｼｯｸM-PRO" w:eastAsia="HG丸ｺﾞｼｯｸM-PRO" w:hAnsi="HG丸ｺﾞｼｯｸM-PRO" w:hint="eastAsia"/>
                          <w:b/>
                          <w:sz w:val="28"/>
                        </w:rPr>
                        <w:t>「ギャンブル等</w:t>
                      </w:r>
                      <w:r w:rsidRPr="00B75D6E">
                        <w:rPr>
                          <w:rFonts w:ascii="HG丸ｺﾞｼｯｸM-PRO" w:eastAsia="HG丸ｺﾞｼｯｸM-PRO" w:hAnsi="HG丸ｺﾞｼｯｸM-PRO"/>
                          <w:b/>
                          <w:sz w:val="28"/>
                        </w:rPr>
                        <w:t>と健康に関する調査」</w:t>
                      </w:r>
                      <w:r>
                        <w:rPr>
                          <w:rFonts w:ascii="HG丸ｺﾞｼｯｸM-PRO" w:eastAsia="HG丸ｺﾞｼｯｸM-PRO" w:hAnsi="HG丸ｺﾞｼｯｸM-PRO" w:hint="eastAsia"/>
                          <w:b/>
                          <w:sz w:val="28"/>
                        </w:rPr>
                        <w:t>調査票</w:t>
                      </w:r>
                    </w:p>
                  </w:txbxContent>
                </v:textbox>
                <w10:wrap anchorx="margin"/>
              </v:roundrect>
            </w:pict>
          </mc:Fallback>
        </mc:AlternateContent>
      </w:r>
    </w:p>
    <w:p w14:paraId="0F798EB9" w14:textId="77777777" w:rsidR="006D794C" w:rsidRDefault="006D794C" w:rsidP="006D794C">
      <w:pPr>
        <w:widowControl/>
        <w:jc w:val="left"/>
        <w:rPr>
          <w:rFonts w:asciiTheme="majorEastAsia" w:eastAsiaTheme="majorEastAsia" w:hAnsiTheme="majorEastAsia"/>
        </w:rPr>
      </w:pPr>
    </w:p>
    <w:p w14:paraId="4564F6C5" w14:textId="77777777" w:rsidR="006D794C" w:rsidRPr="00083ABE" w:rsidRDefault="006D794C" w:rsidP="006D794C">
      <w:pPr>
        <w:widowControl/>
        <w:jc w:val="left"/>
        <w:rPr>
          <w:rFonts w:asciiTheme="majorEastAsia" w:eastAsiaTheme="majorEastAsia" w:hAnsiTheme="majorEastAsia"/>
        </w:rPr>
      </w:pPr>
    </w:p>
    <w:p w14:paraId="4D5BB9CF" w14:textId="77777777" w:rsidR="006D794C" w:rsidRPr="00083ABE" w:rsidRDefault="006D794C" w:rsidP="006D794C">
      <w:pPr>
        <w:widowControl/>
        <w:jc w:val="center"/>
        <w:rPr>
          <w:rFonts w:ascii="HG丸ｺﾞｼｯｸM-PRO" w:eastAsia="HG丸ｺﾞｼｯｸM-PRO" w:hAnsi="HG丸ｺﾞｼｯｸM-PRO"/>
          <w:sz w:val="24"/>
        </w:rPr>
      </w:pPr>
      <w:r w:rsidRPr="00083ABE">
        <w:rPr>
          <w:rFonts w:ascii="HG丸ｺﾞｼｯｸM-PRO" w:eastAsia="HG丸ｺﾞｼｯｸM-PRO" w:hAnsi="HG丸ｺﾞｼｯｸM-PRO" w:hint="eastAsia"/>
          <w:sz w:val="24"/>
        </w:rPr>
        <w:t>◆◆◆ご記入にあたってのお願い◆◆◆</w:t>
      </w:r>
    </w:p>
    <w:p w14:paraId="52F416A9" w14:textId="77777777" w:rsidR="006D794C" w:rsidRPr="00083ABE" w:rsidRDefault="006D794C" w:rsidP="006D794C">
      <w:pPr>
        <w:widowControl/>
        <w:jc w:val="left"/>
        <w:rPr>
          <w:rFonts w:asciiTheme="majorEastAsia" w:eastAsiaTheme="majorEastAsia" w:hAnsiTheme="majorEastAsia"/>
        </w:rPr>
      </w:pPr>
      <w:r w:rsidRPr="00083ABE">
        <w:rPr>
          <w:rFonts w:asciiTheme="majorEastAsia" w:eastAsiaTheme="majorEastAsia" w:hAnsiTheme="majorEastAsia"/>
          <w:noProof/>
        </w:rPr>
        <mc:AlternateContent>
          <mc:Choice Requires="wps">
            <w:drawing>
              <wp:anchor distT="0" distB="0" distL="114300" distR="114300" simplePos="0" relativeHeight="251770880" behindDoc="0" locked="0" layoutInCell="1" allowOverlap="1" wp14:anchorId="2046463A" wp14:editId="4300DC36">
                <wp:simplePos x="0" y="0"/>
                <wp:positionH relativeFrom="margin">
                  <wp:align>left</wp:align>
                </wp:positionH>
                <wp:positionV relativeFrom="paragraph">
                  <wp:posOffset>116205</wp:posOffset>
                </wp:positionV>
                <wp:extent cx="6164580" cy="2118360"/>
                <wp:effectExtent l="0" t="0" r="26670" b="15240"/>
                <wp:wrapNone/>
                <wp:docPr id="113" name="角丸四角形 113"/>
                <wp:cNvGraphicFramePr/>
                <a:graphic xmlns:a="http://schemas.openxmlformats.org/drawingml/2006/main">
                  <a:graphicData uri="http://schemas.microsoft.com/office/word/2010/wordprocessingShape">
                    <wps:wsp>
                      <wps:cNvSpPr/>
                      <wps:spPr>
                        <a:xfrm>
                          <a:off x="0" y="0"/>
                          <a:ext cx="6164580" cy="2118360"/>
                        </a:xfrm>
                        <a:prstGeom prst="roundRect">
                          <a:avLst/>
                        </a:prstGeom>
                        <a:ln w="19050">
                          <a:prstDash val="sysDot"/>
                        </a:ln>
                      </wps:spPr>
                      <wps:style>
                        <a:lnRef idx="2">
                          <a:schemeClr val="accent6"/>
                        </a:lnRef>
                        <a:fillRef idx="1">
                          <a:schemeClr val="lt1"/>
                        </a:fillRef>
                        <a:effectRef idx="0">
                          <a:schemeClr val="accent6"/>
                        </a:effectRef>
                        <a:fontRef idx="minor">
                          <a:schemeClr val="dk1"/>
                        </a:fontRef>
                      </wps:style>
                      <wps:txbx>
                        <w:txbxContent>
                          <w:p w14:paraId="1F52BE87" w14:textId="77777777" w:rsidR="00A65353" w:rsidRPr="0048019E" w:rsidRDefault="00A65353" w:rsidP="006D794C">
                            <w:pPr>
                              <w:pStyle w:val="a3"/>
                              <w:numPr>
                                <w:ilvl w:val="0"/>
                                <w:numId w:val="12"/>
                              </w:numPr>
                              <w:ind w:leftChars="0"/>
                              <w:jc w:val="left"/>
                              <w:rPr>
                                <w:rFonts w:ascii="HG丸ｺﾞｼｯｸM-PRO" w:eastAsia="HG丸ｺﾞｼｯｸM-PRO" w:hAnsi="HG丸ｺﾞｼｯｸM-PRO"/>
                              </w:rPr>
                            </w:pPr>
                            <w:r w:rsidRPr="0048019E">
                              <w:rPr>
                                <w:rFonts w:ascii="HG丸ｺﾞｼｯｸM-PRO" w:eastAsia="HG丸ｺﾞｼｯｸM-PRO" w:hAnsi="HG丸ｺﾞｼｯｸM-PRO"/>
                              </w:rPr>
                              <w:t>封筒のあて名に</w:t>
                            </w:r>
                            <w:r w:rsidRPr="0048019E">
                              <w:rPr>
                                <w:rFonts w:ascii="HG丸ｺﾞｼｯｸM-PRO" w:eastAsia="HG丸ｺﾞｼｯｸM-PRO" w:hAnsi="HG丸ｺﾞｼｯｸM-PRO" w:hint="eastAsia"/>
                              </w:rPr>
                              <w:t>記載</w:t>
                            </w:r>
                            <w:r w:rsidRPr="0048019E">
                              <w:rPr>
                                <w:rFonts w:ascii="HG丸ｺﾞｼｯｸM-PRO" w:eastAsia="HG丸ｺﾞｼｯｸM-PRO" w:hAnsi="HG丸ｺﾞｼｯｸM-PRO"/>
                              </w:rPr>
                              <w:t>されている方がご記入ください。</w:t>
                            </w:r>
                          </w:p>
                          <w:p w14:paraId="4463FC3D" w14:textId="77777777" w:rsidR="00A65353" w:rsidRPr="0048019E" w:rsidRDefault="00A65353" w:rsidP="006D794C">
                            <w:pPr>
                              <w:pStyle w:val="a3"/>
                              <w:numPr>
                                <w:ilvl w:val="0"/>
                                <w:numId w:val="12"/>
                              </w:numPr>
                              <w:ind w:leftChars="0"/>
                              <w:jc w:val="left"/>
                              <w:rPr>
                                <w:rFonts w:ascii="HG丸ｺﾞｼｯｸM-PRO" w:eastAsia="HG丸ｺﾞｼｯｸM-PRO" w:hAnsi="HG丸ｺﾞｼｯｸM-PRO"/>
                              </w:rPr>
                            </w:pPr>
                            <w:r w:rsidRPr="0048019E">
                              <w:rPr>
                                <w:rFonts w:ascii="HG丸ｺﾞｼｯｸM-PRO" w:eastAsia="HG丸ｺﾞｼｯｸM-PRO" w:hAnsi="HG丸ｺﾞｼｯｸM-PRO" w:hint="eastAsia"/>
                              </w:rPr>
                              <w:t>質問を</w:t>
                            </w:r>
                            <w:r w:rsidRPr="0048019E">
                              <w:rPr>
                                <w:rFonts w:ascii="HG丸ｺﾞｼｯｸM-PRO" w:eastAsia="HG丸ｺﾞｼｯｸM-PRO" w:hAnsi="HG丸ｺﾞｼｯｸM-PRO"/>
                              </w:rPr>
                              <w:t>よく読んで、あてはまる番号に○</w:t>
                            </w:r>
                            <w:r w:rsidRPr="0048019E">
                              <w:rPr>
                                <w:rFonts w:ascii="HG丸ｺﾞｼｯｸM-PRO" w:eastAsia="HG丸ｺﾞｼｯｸM-PRO" w:hAnsi="HG丸ｺﾞｼｯｸM-PRO" w:hint="eastAsia"/>
                              </w:rPr>
                              <w:t>（インターネット回答の場合</w:t>
                            </w:r>
                            <w:r w:rsidRPr="0048019E">
                              <w:rPr>
                                <w:rFonts w:ascii="HG丸ｺﾞｼｯｸM-PRO" w:eastAsia="HG丸ｺﾞｼｯｸM-PRO" w:hAnsi="HG丸ｺﾞｼｯｸM-PRO"/>
                              </w:rPr>
                              <w:t>は選択</w:t>
                            </w:r>
                            <w:r w:rsidRPr="0048019E">
                              <w:rPr>
                                <w:rFonts w:ascii="HG丸ｺﾞｼｯｸM-PRO" w:eastAsia="HG丸ｺﾞｼｯｸM-PRO" w:hAnsi="HG丸ｺﾞｼｯｸM-PRO" w:hint="eastAsia"/>
                              </w:rPr>
                              <w:t>）</w:t>
                            </w:r>
                            <w:r w:rsidRPr="0048019E">
                              <w:rPr>
                                <w:rFonts w:ascii="HG丸ｺﾞｼｯｸM-PRO" w:eastAsia="HG丸ｺﾞｼｯｸM-PRO" w:hAnsi="HG丸ｺﾞｼｯｸM-PRO"/>
                              </w:rPr>
                              <w:t>をするか</w:t>
                            </w:r>
                            <w:r w:rsidRPr="0048019E">
                              <w:rPr>
                                <w:rFonts w:ascii="HG丸ｺﾞｼｯｸM-PRO" w:eastAsia="HG丸ｺﾞｼｯｸM-PRO" w:hAnsi="HG丸ｺﾞｼｯｸM-PRO" w:hint="eastAsia"/>
                              </w:rPr>
                              <w:t>、</w:t>
                            </w:r>
                            <w:r w:rsidRPr="0048019E">
                              <w:rPr>
                                <w:rFonts w:ascii="HG丸ｺﾞｼｯｸM-PRO" w:eastAsia="HG丸ｺﾞｼｯｸM-PRO" w:hAnsi="HG丸ｺﾞｼｯｸM-PRO"/>
                              </w:rPr>
                              <w:t>数字を記入</w:t>
                            </w:r>
                            <w:r w:rsidRPr="0048019E">
                              <w:rPr>
                                <w:rFonts w:ascii="HG丸ｺﾞｼｯｸM-PRO" w:eastAsia="HG丸ｺﾞｼｯｸM-PRO" w:hAnsi="HG丸ｺﾞｼｯｸM-PRO" w:hint="eastAsia"/>
                              </w:rPr>
                              <w:t>（インターネット</w:t>
                            </w:r>
                            <w:r w:rsidRPr="0048019E">
                              <w:rPr>
                                <w:rFonts w:ascii="HG丸ｺﾞｼｯｸM-PRO" w:eastAsia="HG丸ｺﾞｼｯｸM-PRO" w:hAnsi="HG丸ｺﾞｼｯｸM-PRO"/>
                              </w:rPr>
                              <w:t>回答の場合は入力</w:t>
                            </w:r>
                            <w:r w:rsidRPr="0048019E">
                              <w:rPr>
                                <w:rFonts w:ascii="HG丸ｺﾞｼｯｸM-PRO" w:eastAsia="HG丸ｺﾞｼｯｸM-PRO" w:hAnsi="HG丸ｺﾞｼｯｸM-PRO" w:hint="eastAsia"/>
                              </w:rPr>
                              <w:t>）</w:t>
                            </w:r>
                            <w:r w:rsidRPr="0048019E">
                              <w:rPr>
                                <w:rFonts w:ascii="HG丸ｺﾞｼｯｸM-PRO" w:eastAsia="HG丸ｺﾞｼｯｸM-PRO" w:hAnsi="HG丸ｺﾞｼｯｸM-PRO"/>
                              </w:rPr>
                              <w:t>してください。</w:t>
                            </w:r>
                          </w:p>
                          <w:p w14:paraId="4AD076AB" w14:textId="77777777" w:rsidR="00A65353" w:rsidRPr="0048019E" w:rsidRDefault="00A65353" w:rsidP="006D794C">
                            <w:pPr>
                              <w:pStyle w:val="a3"/>
                              <w:numPr>
                                <w:ilvl w:val="0"/>
                                <w:numId w:val="12"/>
                              </w:numPr>
                              <w:ind w:leftChars="0"/>
                              <w:jc w:val="left"/>
                              <w:rPr>
                                <w:rFonts w:ascii="HG丸ｺﾞｼｯｸM-PRO" w:eastAsia="HG丸ｺﾞｼｯｸM-PRO" w:hAnsi="HG丸ｺﾞｼｯｸM-PRO"/>
                              </w:rPr>
                            </w:pPr>
                            <w:r w:rsidRPr="0048019E">
                              <w:rPr>
                                <w:rFonts w:ascii="HG丸ｺﾞｼｯｸM-PRO" w:eastAsia="HG丸ｺﾞｼｯｸM-PRO" w:hAnsi="HG丸ｺﾞｼｯｸM-PRO" w:hint="eastAsia"/>
                              </w:rPr>
                              <w:t>あなたの回答によって</w:t>
                            </w:r>
                            <w:r w:rsidRPr="0048019E">
                              <w:rPr>
                                <w:rFonts w:ascii="HG丸ｺﾞｼｯｸM-PRO" w:eastAsia="HG丸ｺﾞｼｯｸM-PRO" w:hAnsi="HG丸ｺﾞｼｯｸM-PRO"/>
                              </w:rPr>
                              <w:t>、次の質問が</w:t>
                            </w:r>
                            <w:r w:rsidRPr="0048019E">
                              <w:rPr>
                                <w:rFonts w:ascii="HG丸ｺﾞｼｯｸM-PRO" w:eastAsia="HG丸ｺﾞｼｯｸM-PRO" w:hAnsi="HG丸ｺﾞｼｯｸM-PRO" w:hint="eastAsia"/>
                              </w:rPr>
                              <w:t>変わる項目がありますので</w:t>
                            </w:r>
                            <w:r w:rsidRPr="0048019E">
                              <w:rPr>
                                <w:rFonts w:ascii="HG丸ｺﾞｼｯｸM-PRO" w:eastAsia="HG丸ｺﾞｼｯｸM-PRO" w:hAnsi="HG丸ｺﾞｼｯｸM-PRO"/>
                              </w:rPr>
                              <w:t>、</w:t>
                            </w:r>
                            <w:r w:rsidRPr="0048019E">
                              <w:rPr>
                                <w:rFonts w:ascii="HG丸ｺﾞｼｯｸM-PRO" w:eastAsia="HG丸ｺﾞｼｯｸM-PRO" w:hAnsi="HG丸ｺﾞｼｯｸM-PRO" w:hint="eastAsia"/>
                              </w:rPr>
                              <w:t>矢印</w:t>
                            </w:r>
                            <w:r w:rsidRPr="0048019E">
                              <w:rPr>
                                <w:rFonts w:ascii="HG丸ｺﾞｼｯｸM-PRO" w:eastAsia="HG丸ｺﾞｼｯｸM-PRO" w:hAnsi="HG丸ｺﾞｼｯｸM-PRO"/>
                              </w:rPr>
                              <w:t>や説明文に従って、</w:t>
                            </w:r>
                            <w:r w:rsidRPr="0048019E">
                              <w:rPr>
                                <w:rFonts w:ascii="HG丸ｺﾞｼｯｸM-PRO" w:eastAsia="HG丸ｺﾞｼｯｸM-PRO" w:hAnsi="HG丸ｺﾞｼｯｸM-PRO" w:hint="eastAsia"/>
                              </w:rPr>
                              <w:t>質問項目を</w:t>
                            </w:r>
                            <w:r w:rsidRPr="0048019E">
                              <w:rPr>
                                <w:rFonts w:ascii="HG丸ｺﾞｼｯｸM-PRO" w:eastAsia="HG丸ｺﾞｼｯｸM-PRO" w:hAnsi="HG丸ｺﾞｼｯｸM-PRO"/>
                              </w:rPr>
                              <w:t>確認してください。</w:t>
                            </w:r>
                          </w:p>
                          <w:p w14:paraId="3A65550A" w14:textId="77777777" w:rsidR="00A65353" w:rsidRPr="0048019E" w:rsidRDefault="00A65353" w:rsidP="006D794C">
                            <w:pPr>
                              <w:pStyle w:val="a3"/>
                              <w:numPr>
                                <w:ilvl w:val="0"/>
                                <w:numId w:val="12"/>
                              </w:numPr>
                              <w:ind w:leftChars="0"/>
                              <w:jc w:val="left"/>
                              <w:rPr>
                                <w:rFonts w:ascii="HG丸ｺﾞｼｯｸM-PRO" w:eastAsia="HG丸ｺﾞｼｯｸM-PRO" w:hAnsi="HG丸ｺﾞｼｯｸM-PRO"/>
                              </w:rPr>
                            </w:pPr>
                            <w:r w:rsidRPr="0048019E">
                              <w:rPr>
                                <w:rFonts w:ascii="HG丸ｺﾞｼｯｸM-PRO" w:eastAsia="HG丸ｺﾞｼｯｸM-PRO" w:hAnsi="HG丸ｺﾞｼｯｸM-PRO"/>
                              </w:rPr>
                              <w:t>「答えたくない質問」や「わからない質問」</w:t>
                            </w:r>
                            <w:r>
                              <w:rPr>
                                <w:rFonts w:ascii="HG丸ｺﾞｼｯｸM-PRO" w:eastAsia="HG丸ｺﾞｼｯｸM-PRO" w:hAnsi="HG丸ｺﾞｼｯｸM-PRO" w:hint="eastAsia"/>
                              </w:rPr>
                              <w:t>、</w:t>
                            </w:r>
                            <w:r>
                              <w:rPr>
                                <w:rFonts w:ascii="HG丸ｺﾞｼｯｸM-PRO" w:eastAsia="HG丸ｺﾞｼｯｸM-PRO" w:hAnsi="HG丸ｺﾞｼｯｸM-PRO"/>
                              </w:rPr>
                              <w:t>「負担を</w:t>
                            </w:r>
                            <w:r>
                              <w:rPr>
                                <w:rFonts w:ascii="HG丸ｺﾞｼｯｸM-PRO" w:eastAsia="HG丸ｺﾞｼｯｸM-PRO" w:hAnsi="HG丸ｺﾞｼｯｸM-PRO" w:hint="eastAsia"/>
                              </w:rPr>
                              <w:t>感じる</w:t>
                            </w:r>
                            <w:r>
                              <w:rPr>
                                <w:rFonts w:ascii="HG丸ｺﾞｼｯｸM-PRO" w:eastAsia="HG丸ｺﾞｼｯｸM-PRO" w:hAnsi="HG丸ｺﾞｼｯｸM-PRO"/>
                              </w:rPr>
                              <w:t>質問」</w:t>
                            </w:r>
                            <w:r w:rsidRPr="0048019E">
                              <w:rPr>
                                <w:rFonts w:ascii="HG丸ｺﾞｼｯｸM-PRO" w:eastAsia="HG丸ｺﾞｼｯｸM-PRO" w:hAnsi="HG丸ｺﾞｼｯｸM-PRO"/>
                              </w:rPr>
                              <w:t>には答えなくても大丈夫です。</w:t>
                            </w:r>
                          </w:p>
                          <w:p w14:paraId="5C7C2F15" w14:textId="77777777" w:rsidR="00A65353" w:rsidRPr="0048019E" w:rsidRDefault="00A65353" w:rsidP="006D794C">
                            <w:pPr>
                              <w:pStyle w:val="a3"/>
                              <w:numPr>
                                <w:ilvl w:val="0"/>
                                <w:numId w:val="12"/>
                              </w:numPr>
                              <w:ind w:leftChars="0"/>
                              <w:jc w:val="left"/>
                              <w:rPr>
                                <w:rFonts w:ascii="HG丸ｺﾞｼｯｸM-PRO" w:eastAsia="HG丸ｺﾞｼｯｸM-PRO" w:hAnsi="HG丸ｺﾞｼｯｸM-PRO"/>
                              </w:rPr>
                            </w:pPr>
                            <w:r w:rsidRPr="0048019E">
                              <w:rPr>
                                <w:rFonts w:ascii="HG丸ｺﾞｼｯｸM-PRO" w:eastAsia="HG丸ｺﾞｼｯｸM-PRO" w:hAnsi="HG丸ｺﾞｼｯｸM-PRO"/>
                              </w:rPr>
                              <w:t>似た内容の</w:t>
                            </w:r>
                            <w:r w:rsidRPr="0048019E">
                              <w:rPr>
                                <w:rFonts w:ascii="HG丸ｺﾞｼｯｸM-PRO" w:eastAsia="HG丸ｺﾞｼｯｸM-PRO" w:hAnsi="HG丸ｺﾞｼｯｸM-PRO" w:hint="eastAsia"/>
                              </w:rPr>
                              <w:t>質問もありますが</w:t>
                            </w:r>
                            <w:r w:rsidRPr="0048019E">
                              <w:rPr>
                                <w:rFonts w:ascii="HG丸ｺﾞｼｯｸM-PRO" w:eastAsia="HG丸ｺﾞｼｯｸM-PRO" w:hAnsi="HG丸ｺﾞｼｯｸM-PRO"/>
                              </w:rPr>
                              <w:t>、</w:t>
                            </w:r>
                            <w:r w:rsidRPr="0048019E">
                              <w:rPr>
                                <w:rFonts w:ascii="HG丸ｺﾞｼｯｸM-PRO" w:eastAsia="HG丸ｺﾞｼｯｸM-PRO" w:hAnsi="HG丸ｺﾞｼｯｸM-PRO" w:hint="eastAsia"/>
                              </w:rPr>
                              <w:t>特段の説明がない場合は</w:t>
                            </w:r>
                            <w:r w:rsidRPr="0048019E">
                              <w:rPr>
                                <w:rFonts w:ascii="HG丸ｺﾞｼｯｸM-PRO" w:eastAsia="HG丸ｺﾞｼｯｸM-PRO" w:hAnsi="HG丸ｺﾞｼｯｸM-PRO"/>
                              </w:rPr>
                              <w:t>、すべてにお答えください。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46463A" id="角丸四角形 113" o:spid="_x0000_s1031" style="position:absolute;margin-left:0;margin-top:9.15pt;width:485.4pt;height:166.8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" fillcolor="white [3201]" strokecolor="#70ad47 [3209]" strokeweight="1.5pt">
                <v:stroke dashstyle="1 1" joinstyle="miter"/>
                <v:textbox>
                  <w:txbxContent>
                    <w:p w14:paraId="1F52BE87" w14:textId="77777777" w:rsidR="00A65353" w:rsidRPr="0048019E" w:rsidRDefault="00A65353" w:rsidP="006D794C">
                      <w:pPr>
                        <w:pStyle w:val="a3"/>
                        <w:numPr>
                          <w:ilvl w:val="0"/>
                          <w:numId w:val="12"/>
                        </w:numPr>
                        <w:ind w:leftChars="0"/>
                        <w:jc w:val="left"/>
                        <w:rPr>
                          <w:rFonts w:ascii="HG丸ｺﾞｼｯｸM-PRO" w:eastAsia="HG丸ｺﾞｼｯｸM-PRO" w:hAnsi="HG丸ｺﾞｼｯｸM-PRO"/>
                        </w:rPr>
                      </w:pPr>
                      <w:r w:rsidRPr="0048019E">
                        <w:rPr>
                          <w:rFonts w:ascii="HG丸ｺﾞｼｯｸM-PRO" w:eastAsia="HG丸ｺﾞｼｯｸM-PRO" w:hAnsi="HG丸ｺﾞｼｯｸM-PRO"/>
                        </w:rPr>
                        <w:t>封筒のあて名に</w:t>
                      </w:r>
                      <w:r w:rsidRPr="0048019E">
                        <w:rPr>
                          <w:rFonts w:ascii="HG丸ｺﾞｼｯｸM-PRO" w:eastAsia="HG丸ｺﾞｼｯｸM-PRO" w:hAnsi="HG丸ｺﾞｼｯｸM-PRO" w:hint="eastAsia"/>
                        </w:rPr>
                        <w:t>記載</w:t>
                      </w:r>
                      <w:r w:rsidRPr="0048019E">
                        <w:rPr>
                          <w:rFonts w:ascii="HG丸ｺﾞｼｯｸM-PRO" w:eastAsia="HG丸ｺﾞｼｯｸM-PRO" w:hAnsi="HG丸ｺﾞｼｯｸM-PRO"/>
                        </w:rPr>
                        <w:t>されている方がご記入ください。</w:t>
                      </w:r>
                    </w:p>
                    <w:p w14:paraId="4463FC3D" w14:textId="77777777" w:rsidR="00A65353" w:rsidRPr="0048019E" w:rsidRDefault="00A65353" w:rsidP="006D794C">
                      <w:pPr>
                        <w:pStyle w:val="a3"/>
                        <w:numPr>
                          <w:ilvl w:val="0"/>
                          <w:numId w:val="12"/>
                        </w:numPr>
                        <w:ind w:leftChars="0"/>
                        <w:jc w:val="left"/>
                        <w:rPr>
                          <w:rFonts w:ascii="HG丸ｺﾞｼｯｸM-PRO" w:eastAsia="HG丸ｺﾞｼｯｸM-PRO" w:hAnsi="HG丸ｺﾞｼｯｸM-PRO"/>
                        </w:rPr>
                      </w:pPr>
                      <w:r w:rsidRPr="0048019E">
                        <w:rPr>
                          <w:rFonts w:ascii="HG丸ｺﾞｼｯｸM-PRO" w:eastAsia="HG丸ｺﾞｼｯｸM-PRO" w:hAnsi="HG丸ｺﾞｼｯｸM-PRO" w:hint="eastAsia"/>
                        </w:rPr>
                        <w:t>質問を</w:t>
                      </w:r>
                      <w:r w:rsidRPr="0048019E">
                        <w:rPr>
                          <w:rFonts w:ascii="HG丸ｺﾞｼｯｸM-PRO" w:eastAsia="HG丸ｺﾞｼｯｸM-PRO" w:hAnsi="HG丸ｺﾞｼｯｸM-PRO"/>
                        </w:rPr>
                        <w:t>よく読んで、あてはまる番号に○</w:t>
                      </w:r>
                      <w:r w:rsidRPr="0048019E">
                        <w:rPr>
                          <w:rFonts w:ascii="HG丸ｺﾞｼｯｸM-PRO" w:eastAsia="HG丸ｺﾞｼｯｸM-PRO" w:hAnsi="HG丸ｺﾞｼｯｸM-PRO" w:hint="eastAsia"/>
                        </w:rPr>
                        <w:t>（インターネット回答の場合</w:t>
                      </w:r>
                      <w:r w:rsidRPr="0048019E">
                        <w:rPr>
                          <w:rFonts w:ascii="HG丸ｺﾞｼｯｸM-PRO" w:eastAsia="HG丸ｺﾞｼｯｸM-PRO" w:hAnsi="HG丸ｺﾞｼｯｸM-PRO"/>
                        </w:rPr>
                        <w:t>は選択</w:t>
                      </w:r>
                      <w:r w:rsidRPr="0048019E">
                        <w:rPr>
                          <w:rFonts w:ascii="HG丸ｺﾞｼｯｸM-PRO" w:eastAsia="HG丸ｺﾞｼｯｸM-PRO" w:hAnsi="HG丸ｺﾞｼｯｸM-PRO" w:hint="eastAsia"/>
                        </w:rPr>
                        <w:t>）</w:t>
                      </w:r>
                      <w:r w:rsidRPr="0048019E">
                        <w:rPr>
                          <w:rFonts w:ascii="HG丸ｺﾞｼｯｸM-PRO" w:eastAsia="HG丸ｺﾞｼｯｸM-PRO" w:hAnsi="HG丸ｺﾞｼｯｸM-PRO"/>
                        </w:rPr>
                        <w:t>をするか</w:t>
                      </w:r>
                      <w:r w:rsidRPr="0048019E">
                        <w:rPr>
                          <w:rFonts w:ascii="HG丸ｺﾞｼｯｸM-PRO" w:eastAsia="HG丸ｺﾞｼｯｸM-PRO" w:hAnsi="HG丸ｺﾞｼｯｸM-PRO" w:hint="eastAsia"/>
                        </w:rPr>
                        <w:t>、</w:t>
                      </w:r>
                      <w:r w:rsidRPr="0048019E">
                        <w:rPr>
                          <w:rFonts w:ascii="HG丸ｺﾞｼｯｸM-PRO" w:eastAsia="HG丸ｺﾞｼｯｸM-PRO" w:hAnsi="HG丸ｺﾞｼｯｸM-PRO"/>
                        </w:rPr>
                        <w:t>数字を記入</w:t>
                      </w:r>
                      <w:r w:rsidRPr="0048019E">
                        <w:rPr>
                          <w:rFonts w:ascii="HG丸ｺﾞｼｯｸM-PRO" w:eastAsia="HG丸ｺﾞｼｯｸM-PRO" w:hAnsi="HG丸ｺﾞｼｯｸM-PRO" w:hint="eastAsia"/>
                        </w:rPr>
                        <w:t>（インターネット</w:t>
                      </w:r>
                      <w:r w:rsidRPr="0048019E">
                        <w:rPr>
                          <w:rFonts w:ascii="HG丸ｺﾞｼｯｸM-PRO" w:eastAsia="HG丸ｺﾞｼｯｸM-PRO" w:hAnsi="HG丸ｺﾞｼｯｸM-PRO"/>
                        </w:rPr>
                        <w:t>回答の場合は入力</w:t>
                      </w:r>
                      <w:r w:rsidRPr="0048019E">
                        <w:rPr>
                          <w:rFonts w:ascii="HG丸ｺﾞｼｯｸM-PRO" w:eastAsia="HG丸ｺﾞｼｯｸM-PRO" w:hAnsi="HG丸ｺﾞｼｯｸM-PRO" w:hint="eastAsia"/>
                        </w:rPr>
                        <w:t>）</w:t>
                      </w:r>
                      <w:r w:rsidRPr="0048019E">
                        <w:rPr>
                          <w:rFonts w:ascii="HG丸ｺﾞｼｯｸM-PRO" w:eastAsia="HG丸ｺﾞｼｯｸM-PRO" w:hAnsi="HG丸ｺﾞｼｯｸM-PRO"/>
                        </w:rPr>
                        <w:t>してください。</w:t>
                      </w:r>
                    </w:p>
                    <w:p w14:paraId="4AD076AB" w14:textId="77777777" w:rsidR="00A65353" w:rsidRPr="0048019E" w:rsidRDefault="00A65353" w:rsidP="006D794C">
                      <w:pPr>
                        <w:pStyle w:val="a3"/>
                        <w:numPr>
                          <w:ilvl w:val="0"/>
                          <w:numId w:val="12"/>
                        </w:numPr>
                        <w:ind w:leftChars="0"/>
                        <w:jc w:val="left"/>
                        <w:rPr>
                          <w:rFonts w:ascii="HG丸ｺﾞｼｯｸM-PRO" w:eastAsia="HG丸ｺﾞｼｯｸM-PRO" w:hAnsi="HG丸ｺﾞｼｯｸM-PRO"/>
                        </w:rPr>
                      </w:pPr>
                      <w:r w:rsidRPr="0048019E">
                        <w:rPr>
                          <w:rFonts w:ascii="HG丸ｺﾞｼｯｸM-PRO" w:eastAsia="HG丸ｺﾞｼｯｸM-PRO" w:hAnsi="HG丸ｺﾞｼｯｸM-PRO" w:hint="eastAsia"/>
                        </w:rPr>
                        <w:t>あなたの回答によって</w:t>
                      </w:r>
                      <w:r w:rsidRPr="0048019E">
                        <w:rPr>
                          <w:rFonts w:ascii="HG丸ｺﾞｼｯｸM-PRO" w:eastAsia="HG丸ｺﾞｼｯｸM-PRO" w:hAnsi="HG丸ｺﾞｼｯｸM-PRO"/>
                        </w:rPr>
                        <w:t>、次の質問が</w:t>
                      </w:r>
                      <w:r w:rsidRPr="0048019E">
                        <w:rPr>
                          <w:rFonts w:ascii="HG丸ｺﾞｼｯｸM-PRO" w:eastAsia="HG丸ｺﾞｼｯｸM-PRO" w:hAnsi="HG丸ｺﾞｼｯｸM-PRO" w:hint="eastAsia"/>
                        </w:rPr>
                        <w:t>変わる項目がありますので</w:t>
                      </w:r>
                      <w:r w:rsidRPr="0048019E">
                        <w:rPr>
                          <w:rFonts w:ascii="HG丸ｺﾞｼｯｸM-PRO" w:eastAsia="HG丸ｺﾞｼｯｸM-PRO" w:hAnsi="HG丸ｺﾞｼｯｸM-PRO"/>
                        </w:rPr>
                        <w:t>、</w:t>
                      </w:r>
                      <w:r w:rsidRPr="0048019E">
                        <w:rPr>
                          <w:rFonts w:ascii="HG丸ｺﾞｼｯｸM-PRO" w:eastAsia="HG丸ｺﾞｼｯｸM-PRO" w:hAnsi="HG丸ｺﾞｼｯｸM-PRO" w:hint="eastAsia"/>
                        </w:rPr>
                        <w:t>矢印</w:t>
                      </w:r>
                      <w:r w:rsidRPr="0048019E">
                        <w:rPr>
                          <w:rFonts w:ascii="HG丸ｺﾞｼｯｸM-PRO" w:eastAsia="HG丸ｺﾞｼｯｸM-PRO" w:hAnsi="HG丸ｺﾞｼｯｸM-PRO"/>
                        </w:rPr>
                        <w:t>や説明文に従って、</w:t>
                      </w:r>
                      <w:r w:rsidRPr="0048019E">
                        <w:rPr>
                          <w:rFonts w:ascii="HG丸ｺﾞｼｯｸM-PRO" w:eastAsia="HG丸ｺﾞｼｯｸM-PRO" w:hAnsi="HG丸ｺﾞｼｯｸM-PRO" w:hint="eastAsia"/>
                        </w:rPr>
                        <w:t>質問項目を</w:t>
                      </w:r>
                      <w:r w:rsidRPr="0048019E">
                        <w:rPr>
                          <w:rFonts w:ascii="HG丸ｺﾞｼｯｸM-PRO" w:eastAsia="HG丸ｺﾞｼｯｸM-PRO" w:hAnsi="HG丸ｺﾞｼｯｸM-PRO"/>
                        </w:rPr>
                        <w:t>確認してください。</w:t>
                      </w:r>
                    </w:p>
                    <w:p w14:paraId="3A65550A" w14:textId="77777777" w:rsidR="00A65353" w:rsidRPr="0048019E" w:rsidRDefault="00A65353" w:rsidP="006D794C">
                      <w:pPr>
                        <w:pStyle w:val="a3"/>
                        <w:numPr>
                          <w:ilvl w:val="0"/>
                          <w:numId w:val="12"/>
                        </w:numPr>
                        <w:ind w:leftChars="0"/>
                        <w:jc w:val="left"/>
                        <w:rPr>
                          <w:rFonts w:ascii="HG丸ｺﾞｼｯｸM-PRO" w:eastAsia="HG丸ｺﾞｼｯｸM-PRO" w:hAnsi="HG丸ｺﾞｼｯｸM-PRO"/>
                        </w:rPr>
                      </w:pPr>
                      <w:r w:rsidRPr="0048019E">
                        <w:rPr>
                          <w:rFonts w:ascii="HG丸ｺﾞｼｯｸM-PRO" w:eastAsia="HG丸ｺﾞｼｯｸM-PRO" w:hAnsi="HG丸ｺﾞｼｯｸM-PRO"/>
                        </w:rPr>
                        <w:t>「答えたくない質問」や「わからない質問」</w:t>
                      </w:r>
                      <w:r>
                        <w:rPr>
                          <w:rFonts w:ascii="HG丸ｺﾞｼｯｸM-PRO" w:eastAsia="HG丸ｺﾞｼｯｸM-PRO" w:hAnsi="HG丸ｺﾞｼｯｸM-PRO" w:hint="eastAsia"/>
                        </w:rPr>
                        <w:t>、</w:t>
                      </w:r>
                      <w:r>
                        <w:rPr>
                          <w:rFonts w:ascii="HG丸ｺﾞｼｯｸM-PRO" w:eastAsia="HG丸ｺﾞｼｯｸM-PRO" w:hAnsi="HG丸ｺﾞｼｯｸM-PRO"/>
                        </w:rPr>
                        <w:t>「負担を</w:t>
                      </w:r>
                      <w:r>
                        <w:rPr>
                          <w:rFonts w:ascii="HG丸ｺﾞｼｯｸM-PRO" w:eastAsia="HG丸ｺﾞｼｯｸM-PRO" w:hAnsi="HG丸ｺﾞｼｯｸM-PRO" w:hint="eastAsia"/>
                        </w:rPr>
                        <w:t>感じる</w:t>
                      </w:r>
                      <w:r>
                        <w:rPr>
                          <w:rFonts w:ascii="HG丸ｺﾞｼｯｸM-PRO" w:eastAsia="HG丸ｺﾞｼｯｸM-PRO" w:hAnsi="HG丸ｺﾞｼｯｸM-PRO"/>
                        </w:rPr>
                        <w:t>質問」</w:t>
                      </w:r>
                      <w:r w:rsidRPr="0048019E">
                        <w:rPr>
                          <w:rFonts w:ascii="HG丸ｺﾞｼｯｸM-PRO" w:eastAsia="HG丸ｺﾞｼｯｸM-PRO" w:hAnsi="HG丸ｺﾞｼｯｸM-PRO"/>
                        </w:rPr>
                        <w:t>には答えなくても大丈夫です。</w:t>
                      </w:r>
                    </w:p>
                    <w:p w14:paraId="5C7C2F15" w14:textId="77777777" w:rsidR="00A65353" w:rsidRPr="0048019E" w:rsidRDefault="00A65353" w:rsidP="006D794C">
                      <w:pPr>
                        <w:pStyle w:val="a3"/>
                        <w:numPr>
                          <w:ilvl w:val="0"/>
                          <w:numId w:val="12"/>
                        </w:numPr>
                        <w:ind w:leftChars="0"/>
                        <w:jc w:val="left"/>
                        <w:rPr>
                          <w:rFonts w:ascii="HG丸ｺﾞｼｯｸM-PRO" w:eastAsia="HG丸ｺﾞｼｯｸM-PRO" w:hAnsi="HG丸ｺﾞｼｯｸM-PRO"/>
                        </w:rPr>
                      </w:pPr>
                      <w:r w:rsidRPr="0048019E">
                        <w:rPr>
                          <w:rFonts w:ascii="HG丸ｺﾞｼｯｸM-PRO" w:eastAsia="HG丸ｺﾞｼｯｸM-PRO" w:hAnsi="HG丸ｺﾞｼｯｸM-PRO"/>
                        </w:rPr>
                        <w:t>似た内容の</w:t>
                      </w:r>
                      <w:r w:rsidRPr="0048019E">
                        <w:rPr>
                          <w:rFonts w:ascii="HG丸ｺﾞｼｯｸM-PRO" w:eastAsia="HG丸ｺﾞｼｯｸM-PRO" w:hAnsi="HG丸ｺﾞｼｯｸM-PRO" w:hint="eastAsia"/>
                        </w:rPr>
                        <w:t>質問もありますが</w:t>
                      </w:r>
                      <w:r w:rsidRPr="0048019E">
                        <w:rPr>
                          <w:rFonts w:ascii="HG丸ｺﾞｼｯｸM-PRO" w:eastAsia="HG丸ｺﾞｼｯｸM-PRO" w:hAnsi="HG丸ｺﾞｼｯｸM-PRO"/>
                        </w:rPr>
                        <w:t>、</w:t>
                      </w:r>
                      <w:r w:rsidRPr="0048019E">
                        <w:rPr>
                          <w:rFonts w:ascii="HG丸ｺﾞｼｯｸM-PRO" w:eastAsia="HG丸ｺﾞｼｯｸM-PRO" w:hAnsi="HG丸ｺﾞｼｯｸM-PRO" w:hint="eastAsia"/>
                        </w:rPr>
                        <w:t>特段の説明がない場合は</w:t>
                      </w:r>
                      <w:r w:rsidRPr="0048019E">
                        <w:rPr>
                          <w:rFonts w:ascii="HG丸ｺﾞｼｯｸM-PRO" w:eastAsia="HG丸ｺﾞｼｯｸM-PRO" w:hAnsi="HG丸ｺﾞｼｯｸM-PRO"/>
                        </w:rPr>
                        <w:t>、すべてにお答えください。</w:t>
                      </w:r>
                    </w:p>
                  </w:txbxContent>
                </v:textbox>
                <w10:wrap anchorx="margin"/>
              </v:roundrect>
            </w:pict>
          </mc:Fallback>
        </mc:AlternateContent>
      </w:r>
    </w:p>
    <w:p w14:paraId="791630C6" w14:textId="77777777" w:rsidR="006D794C" w:rsidRPr="00083ABE" w:rsidRDefault="006D794C" w:rsidP="006D794C">
      <w:pPr>
        <w:widowControl/>
        <w:jc w:val="left"/>
        <w:rPr>
          <w:rFonts w:asciiTheme="majorEastAsia" w:eastAsiaTheme="majorEastAsia" w:hAnsiTheme="majorEastAsia"/>
        </w:rPr>
      </w:pPr>
    </w:p>
    <w:p w14:paraId="635A24E6" w14:textId="77777777" w:rsidR="006D794C" w:rsidRPr="00083ABE" w:rsidRDefault="006D794C" w:rsidP="006D794C">
      <w:pPr>
        <w:widowControl/>
        <w:jc w:val="left"/>
        <w:rPr>
          <w:rFonts w:asciiTheme="majorEastAsia" w:eastAsiaTheme="majorEastAsia" w:hAnsiTheme="majorEastAsia"/>
        </w:rPr>
      </w:pPr>
    </w:p>
    <w:p w14:paraId="144666E5" w14:textId="77777777" w:rsidR="006D794C" w:rsidRPr="00083ABE" w:rsidRDefault="006D794C" w:rsidP="006D794C">
      <w:pPr>
        <w:widowControl/>
        <w:jc w:val="left"/>
        <w:rPr>
          <w:rFonts w:asciiTheme="majorEastAsia" w:eastAsiaTheme="majorEastAsia" w:hAnsiTheme="majorEastAsia"/>
        </w:rPr>
      </w:pPr>
    </w:p>
    <w:p w14:paraId="6BE622C6" w14:textId="77777777" w:rsidR="006D794C" w:rsidRPr="00083ABE" w:rsidRDefault="006D794C" w:rsidP="006D794C">
      <w:pPr>
        <w:widowControl/>
        <w:jc w:val="left"/>
        <w:rPr>
          <w:rFonts w:asciiTheme="majorEastAsia" w:eastAsiaTheme="majorEastAsia" w:hAnsiTheme="majorEastAsia"/>
        </w:rPr>
      </w:pPr>
    </w:p>
    <w:p w14:paraId="76D0FFFC" w14:textId="77777777" w:rsidR="006D794C" w:rsidRPr="00083ABE" w:rsidRDefault="006D794C" w:rsidP="006D794C">
      <w:pPr>
        <w:widowControl/>
        <w:jc w:val="left"/>
        <w:rPr>
          <w:rFonts w:asciiTheme="majorEastAsia" w:eastAsiaTheme="majorEastAsia" w:hAnsiTheme="majorEastAsia"/>
        </w:rPr>
      </w:pPr>
    </w:p>
    <w:p w14:paraId="4AF962B4" w14:textId="77777777" w:rsidR="006D794C" w:rsidRPr="00083ABE" w:rsidRDefault="006D794C" w:rsidP="006D794C">
      <w:pPr>
        <w:widowControl/>
        <w:jc w:val="left"/>
        <w:rPr>
          <w:rFonts w:asciiTheme="majorEastAsia" w:eastAsiaTheme="majorEastAsia" w:hAnsiTheme="majorEastAsia"/>
        </w:rPr>
      </w:pPr>
    </w:p>
    <w:p w14:paraId="5C4C6C7B" w14:textId="77777777" w:rsidR="006D794C" w:rsidRPr="00083ABE" w:rsidRDefault="006D794C" w:rsidP="006D794C">
      <w:pPr>
        <w:widowControl/>
        <w:jc w:val="left"/>
        <w:rPr>
          <w:rFonts w:asciiTheme="majorEastAsia" w:eastAsiaTheme="majorEastAsia" w:hAnsiTheme="majorEastAsia"/>
        </w:rPr>
      </w:pPr>
    </w:p>
    <w:p w14:paraId="7AEA8365" w14:textId="77777777" w:rsidR="006D794C" w:rsidRPr="00083ABE" w:rsidRDefault="006D794C" w:rsidP="006D794C">
      <w:pPr>
        <w:widowControl/>
        <w:jc w:val="left"/>
        <w:rPr>
          <w:rFonts w:asciiTheme="majorEastAsia" w:eastAsiaTheme="majorEastAsia" w:hAnsiTheme="majorEastAsia"/>
        </w:rPr>
      </w:pPr>
    </w:p>
    <w:p w14:paraId="11BFBC4B" w14:textId="77777777" w:rsidR="006D794C" w:rsidRPr="00083ABE" w:rsidRDefault="006D794C" w:rsidP="006D794C">
      <w:pPr>
        <w:widowControl/>
        <w:jc w:val="left"/>
        <w:rPr>
          <w:rFonts w:ascii="HG丸ｺﾞｼｯｸM-PRO" w:eastAsia="HG丸ｺﾞｼｯｸM-PRO" w:hAnsi="HG丸ｺﾞｼｯｸM-PRO"/>
        </w:rPr>
      </w:pPr>
    </w:p>
    <w:p w14:paraId="03A753CE" w14:textId="77777777" w:rsidR="006D794C" w:rsidRPr="00083ABE" w:rsidRDefault="006D794C" w:rsidP="006D794C">
      <w:pPr>
        <w:widowControl/>
        <w:jc w:val="left"/>
        <w:rPr>
          <w:rFonts w:ascii="HG丸ｺﾞｼｯｸM-PRO" w:eastAsia="HG丸ｺﾞｼｯｸM-PRO" w:hAnsi="HG丸ｺﾞｼｯｸM-PRO"/>
        </w:rPr>
      </w:pPr>
      <w:r w:rsidRPr="00083ABE">
        <w:rPr>
          <w:rFonts w:ascii="HG丸ｺﾞｼｯｸM-PRO" w:eastAsia="HG丸ｺﾞｼｯｸM-PRO" w:hAnsi="HG丸ｺﾞｼｯｸM-PRO" w:hint="eastAsia"/>
        </w:rPr>
        <w:t>紙の調査票に記入するか、インターネットで回答するか、</w:t>
      </w:r>
      <w:r w:rsidRPr="00083ABE">
        <w:rPr>
          <w:rFonts w:ascii="HG丸ｺﾞｼｯｸM-PRO" w:eastAsia="HG丸ｺﾞｼｯｸM-PRO" w:hAnsi="HG丸ｺﾞｼｯｸM-PRO" w:hint="eastAsia"/>
          <w:u w:val="wave"/>
        </w:rPr>
        <w:t>いずれか1つ</w:t>
      </w:r>
      <w:r w:rsidRPr="00083ABE">
        <w:rPr>
          <w:rFonts w:ascii="HG丸ｺﾞｼｯｸM-PRO" w:eastAsia="HG丸ｺﾞｼｯｸM-PRO" w:hAnsi="HG丸ｺﾞｼｯｸM-PRO" w:hint="eastAsia"/>
        </w:rPr>
        <w:t>をお選びください。</w:t>
      </w:r>
    </w:p>
    <w:p w14:paraId="4546AF0C" w14:textId="77777777" w:rsidR="006D794C" w:rsidRPr="00083ABE" w:rsidRDefault="006D794C" w:rsidP="006D794C">
      <w:pPr>
        <w:widowControl/>
        <w:tabs>
          <w:tab w:val="left" w:pos="8256"/>
        </w:tabs>
        <w:jc w:val="left"/>
        <w:rPr>
          <w:rFonts w:ascii="HG丸ｺﾞｼｯｸM-PRO" w:eastAsia="HG丸ｺﾞｼｯｸM-PRO" w:hAnsi="HG丸ｺﾞｼｯｸM-PRO"/>
        </w:rPr>
      </w:pPr>
      <w:r w:rsidRPr="00083ABE">
        <w:rPr>
          <w:rFonts w:ascii="HG丸ｺﾞｼｯｸM-PRO" w:eastAsia="HG丸ｺﾞｼｯｸM-PRO" w:hAnsi="HG丸ｺﾞｼｯｸM-PRO"/>
        </w:rPr>
        <w:tab/>
      </w:r>
    </w:p>
    <w:p w14:paraId="43B63574" w14:textId="77777777" w:rsidR="006D794C" w:rsidRPr="00083ABE" w:rsidRDefault="006D794C" w:rsidP="006D794C">
      <w:pPr>
        <w:widowControl/>
        <w:jc w:val="left"/>
        <w:rPr>
          <w:rFonts w:ascii="HG丸ｺﾞｼｯｸM-PRO" w:eastAsia="HG丸ｺﾞｼｯｸM-PRO" w:hAnsi="HG丸ｺﾞｼｯｸM-PRO"/>
          <w:sz w:val="28"/>
        </w:rPr>
      </w:pPr>
      <w:r w:rsidRPr="00083ABE">
        <w:rPr>
          <w:rFonts w:ascii="HG丸ｺﾞｼｯｸM-PRO" w:eastAsia="HG丸ｺﾞｼｯｸM-PRO" w:hAnsi="HG丸ｺﾞｼｯｸM-PRO" w:hint="eastAsia"/>
        </w:rPr>
        <w:t xml:space="preserve">①　</w:t>
      </w:r>
      <w:r w:rsidRPr="00083ABE">
        <w:rPr>
          <w:rFonts w:ascii="HG丸ｺﾞｼｯｸM-PRO" w:eastAsia="HG丸ｺﾞｼｯｸM-PRO" w:hAnsi="HG丸ｺﾞｼｯｸM-PRO" w:hint="eastAsia"/>
          <w:sz w:val="28"/>
        </w:rPr>
        <w:t>紙の調査票による回答：</w:t>
      </w:r>
      <w:r w:rsidRPr="00083ABE">
        <w:rPr>
          <w:rFonts w:ascii="HG丸ｺﾞｼｯｸM-PRO" w:eastAsia="HG丸ｺﾞｼｯｸM-PRO" w:hAnsi="HG丸ｺﾞｼｯｸM-PRO" w:hint="eastAsia"/>
          <w:sz w:val="28"/>
          <w:u w:val="single"/>
        </w:rPr>
        <w:t>令和</w:t>
      </w:r>
      <w:r w:rsidRPr="00083ABE">
        <w:rPr>
          <w:rFonts w:ascii="HG丸ｺﾞｼｯｸM-PRO" w:eastAsia="HG丸ｺﾞｼｯｸM-PRO" w:hAnsi="HG丸ｺﾞｼｯｸM-PRO" w:hint="eastAsia"/>
          <w:b/>
          <w:sz w:val="36"/>
          <w:u w:val="single"/>
        </w:rPr>
        <w:t>３</w:t>
      </w:r>
      <w:r w:rsidRPr="00083ABE">
        <w:rPr>
          <w:rFonts w:ascii="HG丸ｺﾞｼｯｸM-PRO" w:eastAsia="HG丸ｺﾞｼｯｸM-PRO" w:hAnsi="HG丸ｺﾞｼｯｸM-PRO" w:hint="eastAsia"/>
          <w:sz w:val="28"/>
          <w:u w:val="single"/>
        </w:rPr>
        <w:t>年</w:t>
      </w:r>
      <w:r w:rsidRPr="00083ABE">
        <w:rPr>
          <w:rFonts w:ascii="HG丸ｺﾞｼｯｸM-PRO" w:eastAsia="HG丸ｺﾞｼｯｸM-PRO" w:hAnsi="HG丸ｺﾞｼｯｸM-PRO" w:hint="eastAsia"/>
          <w:b/>
          <w:sz w:val="36"/>
          <w:u w:val="single"/>
        </w:rPr>
        <w:t>２</w:t>
      </w:r>
      <w:r w:rsidRPr="00083ABE">
        <w:rPr>
          <w:rFonts w:ascii="HG丸ｺﾞｼｯｸM-PRO" w:eastAsia="HG丸ｺﾞｼｯｸM-PRO" w:hAnsi="HG丸ｺﾞｼｯｸM-PRO" w:hint="eastAsia"/>
          <w:sz w:val="28"/>
          <w:u w:val="single"/>
        </w:rPr>
        <w:t>月</w:t>
      </w:r>
      <w:r w:rsidRPr="00083ABE">
        <w:rPr>
          <w:rFonts w:ascii="HG丸ｺﾞｼｯｸM-PRO" w:eastAsia="HG丸ｺﾞｼｯｸM-PRO" w:hAnsi="HG丸ｺﾞｼｯｸM-PRO" w:hint="eastAsia"/>
          <w:b/>
          <w:sz w:val="36"/>
          <w:u w:val="single"/>
        </w:rPr>
        <w:t>28</w:t>
      </w:r>
      <w:r w:rsidRPr="00083ABE">
        <w:rPr>
          <w:rFonts w:ascii="HG丸ｺﾞｼｯｸM-PRO" w:eastAsia="HG丸ｺﾞｼｯｸM-PRO" w:hAnsi="HG丸ｺﾞｼｯｸM-PRO" w:hint="eastAsia"/>
          <w:sz w:val="28"/>
          <w:u w:val="single"/>
        </w:rPr>
        <w:t>日（日）までに</w:t>
      </w:r>
    </w:p>
    <w:p w14:paraId="402D71AA" w14:textId="77777777" w:rsidR="006D794C" w:rsidRPr="00083ABE" w:rsidRDefault="006D794C" w:rsidP="006D794C">
      <w:pPr>
        <w:widowControl/>
        <w:jc w:val="left"/>
        <w:rPr>
          <w:rFonts w:ascii="HG丸ｺﾞｼｯｸM-PRO" w:eastAsia="HG丸ｺﾞｼｯｸM-PRO" w:hAnsi="HG丸ｺﾞｼｯｸM-PRO"/>
        </w:rPr>
      </w:pPr>
      <w:r w:rsidRPr="00083ABE">
        <w:rPr>
          <w:rFonts w:ascii="HG丸ｺﾞｼｯｸM-PRO" w:eastAsia="HG丸ｺﾞｼｯｸM-PRO" w:hAnsi="HG丸ｺﾞｼｯｸM-PRO" w:hint="eastAsia"/>
        </w:rPr>
        <w:t xml:space="preserve">　　記入済みのこの調査票を同封の返信用封筒（切手不要）に入れてご投函ください。</w:t>
      </w:r>
    </w:p>
    <w:p w14:paraId="2A6E6E63" w14:textId="77777777" w:rsidR="006D794C" w:rsidRPr="00083ABE" w:rsidRDefault="006D794C" w:rsidP="006D794C">
      <w:pPr>
        <w:widowControl/>
        <w:jc w:val="left"/>
        <w:rPr>
          <w:rFonts w:ascii="HG丸ｺﾞｼｯｸM-PRO" w:eastAsia="HG丸ｺﾞｼｯｸM-PRO" w:hAnsi="HG丸ｺﾞｼｯｸM-PRO"/>
        </w:rPr>
      </w:pPr>
    </w:p>
    <w:p w14:paraId="698D8775" w14:textId="77777777" w:rsidR="006D794C" w:rsidRPr="00083ABE" w:rsidRDefault="006D794C" w:rsidP="006D794C">
      <w:pPr>
        <w:widowControl/>
        <w:jc w:val="left"/>
        <w:rPr>
          <w:rFonts w:ascii="HG丸ｺﾞｼｯｸM-PRO" w:eastAsia="HG丸ｺﾞｼｯｸM-PRO" w:hAnsi="HG丸ｺﾞｼｯｸM-PRO"/>
          <w:sz w:val="28"/>
          <w:u w:val="single"/>
        </w:rPr>
      </w:pPr>
      <w:r w:rsidRPr="00083ABE">
        <w:rPr>
          <w:rFonts w:ascii="HG丸ｺﾞｼｯｸM-PRO" w:eastAsia="HG丸ｺﾞｼｯｸM-PRO" w:hAnsi="HG丸ｺﾞｼｯｸM-PRO" w:hint="eastAsia"/>
        </w:rPr>
        <w:t xml:space="preserve">②　</w:t>
      </w:r>
      <w:r w:rsidRPr="00083ABE">
        <w:rPr>
          <w:rFonts w:ascii="HG丸ｺﾞｼｯｸM-PRO" w:eastAsia="HG丸ｺﾞｼｯｸM-PRO" w:hAnsi="HG丸ｺﾞｼｯｸM-PRO" w:hint="eastAsia"/>
          <w:sz w:val="28"/>
          <w:szCs w:val="28"/>
        </w:rPr>
        <w:t>インターネット</w:t>
      </w:r>
      <w:r w:rsidRPr="00083ABE">
        <w:rPr>
          <w:rFonts w:ascii="HG丸ｺﾞｼｯｸM-PRO" w:eastAsia="HG丸ｺﾞｼｯｸM-PRO" w:hAnsi="HG丸ｺﾞｼｯｸM-PRO" w:hint="eastAsia"/>
          <w:sz w:val="28"/>
        </w:rPr>
        <w:t>回答：</w:t>
      </w:r>
      <w:r w:rsidRPr="00083ABE">
        <w:rPr>
          <w:rFonts w:ascii="HG丸ｺﾞｼｯｸM-PRO" w:eastAsia="HG丸ｺﾞｼｯｸM-PRO" w:hAnsi="HG丸ｺﾞｼｯｸM-PRO" w:hint="eastAsia"/>
          <w:sz w:val="28"/>
          <w:u w:val="single"/>
        </w:rPr>
        <w:t>令和</w:t>
      </w:r>
      <w:r w:rsidRPr="00BE2CEC">
        <w:rPr>
          <w:rFonts w:ascii="HG丸ｺﾞｼｯｸM-PRO" w:eastAsia="HG丸ｺﾞｼｯｸM-PRO" w:hAnsi="HG丸ｺﾞｼｯｸM-PRO" w:hint="eastAsia"/>
          <w:b/>
          <w:sz w:val="36"/>
          <w:u w:val="single"/>
        </w:rPr>
        <w:t>３</w:t>
      </w:r>
      <w:r w:rsidRPr="00083ABE">
        <w:rPr>
          <w:rFonts w:ascii="HG丸ｺﾞｼｯｸM-PRO" w:eastAsia="HG丸ｺﾞｼｯｸM-PRO" w:hAnsi="HG丸ｺﾞｼｯｸM-PRO" w:hint="eastAsia"/>
          <w:sz w:val="28"/>
          <w:u w:val="single"/>
        </w:rPr>
        <w:t>年</w:t>
      </w:r>
      <w:r w:rsidRPr="00BE2CEC">
        <w:rPr>
          <w:rFonts w:ascii="HG丸ｺﾞｼｯｸM-PRO" w:eastAsia="HG丸ｺﾞｼｯｸM-PRO" w:hAnsi="HG丸ｺﾞｼｯｸM-PRO" w:hint="eastAsia"/>
          <w:b/>
          <w:sz w:val="36"/>
          <w:u w:val="single"/>
        </w:rPr>
        <w:t>２</w:t>
      </w:r>
      <w:r w:rsidRPr="00083ABE">
        <w:rPr>
          <w:rFonts w:ascii="HG丸ｺﾞｼｯｸM-PRO" w:eastAsia="HG丸ｺﾞｼｯｸM-PRO" w:hAnsi="HG丸ｺﾞｼｯｸM-PRO" w:hint="eastAsia"/>
          <w:sz w:val="28"/>
          <w:u w:val="single"/>
        </w:rPr>
        <w:t>月</w:t>
      </w:r>
      <w:r w:rsidRPr="00BE2CEC">
        <w:rPr>
          <w:rFonts w:ascii="HG丸ｺﾞｼｯｸM-PRO" w:eastAsia="HG丸ｺﾞｼｯｸM-PRO" w:hAnsi="HG丸ｺﾞｼｯｸM-PRO" w:hint="eastAsia"/>
          <w:b/>
          <w:sz w:val="36"/>
          <w:u w:val="single"/>
        </w:rPr>
        <w:t>28</w:t>
      </w:r>
      <w:r w:rsidRPr="00083ABE">
        <w:rPr>
          <w:rFonts w:ascii="HG丸ｺﾞｼｯｸM-PRO" w:eastAsia="HG丸ｺﾞｼｯｸM-PRO" w:hAnsi="HG丸ｺﾞｼｯｸM-PRO" w:hint="eastAsia"/>
          <w:sz w:val="28"/>
          <w:u w:val="single"/>
        </w:rPr>
        <w:t>日（日）23時59分までに</w:t>
      </w:r>
    </w:p>
    <w:p w14:paraId="759275E2" w14:textId="77777777" w:rsidR="006D794C" w:rsidRDefault="006D794C" w:rsidP="006D794C">
      <w:pPr>
        <w:widowControl/>
        <w:ind w:left="210" w:hangingChars="100" w:hanging="210"/>
        <w:jc w:val="left"/>
        <w:rPr>
          <w:rFonts w:ascii="HG丸ｺﾞｼｯｸM-PRO" w:eastAsia="HG丸ｺﾞｼｯｸM-PRO" w:hAnsi="HG丸ｺﾞｼｯｸM-PRO"/>
        </w:rPr>
      </w:pPr>
      <w:r w:rsidRPr="00083ABE">
        <w:rPr>
          <w:rFonts w:ascii="HG丸ｺﾞｼｯｸM-PRO" w:eastAsia="HG丸ｺﾞｼｯｸM-PRO" w:hAnsi="HG丸ｺﾞｼｯｸM-PRO" w:hint="eastAsia"/>
        </w:rPr>
        <w:t xml:space="preserve">　　別紙の「インターネット回答のご案内」をご参照の上、パソコンやスマートフォンから</w:t>
      </w:r>
    </w:p>
    <w:p w14:paraId="0EC14BE7" w14:textId="77777777" w:rsidR="006D794C" w:rsidRPr="00083ABE" w:rsidRDefault="006D794C" w:rsidP="006D794C">
      <w:pPr>
        <w:widowControl/>
        <w:ind w:leftChars="100" w:left="210" w:firstLineChars="100" w:firstLine="210"/>
        <w:jc w:val="left"/>
        <w:rPr>
          <w:rFonts w:ascii="HG丸ｺﾞｼｯｸM-PRO" w:eastAsia="HG丸ｺﾞｼｯｸM-PRO" w:hAnsi="HG丸ｺﾞｼｯｸM-PRO"/>
        </w:rPr>
      </w:pPr>
      <w:r w:rsidRPr="00083ABE">
        <w:rPr>
          <w:rFonts w:ascii="HG丸ｺﾞｼｯｸM-PRO" w:eastAsia="HG丸ｺﾞｼｯｸM-PRO" w:hAnsi="HG丸ｺﾞｼｯｸM-PRO" w:hint="eastAsia"/>
        </w:rPr>
        <w:t>ご回答ください。</w:t>
      </w:r>
    </w:p>
    <w:p w14:paraId="28898681" w14:textId="77777777" w:rsidR="006D794C" w:rsidRPr="00083ABE" w:rsidRDefault="006D794C" w:rsidP="006D794C">
      <w:pPr>
        <w:widowControl/>
        <w:jc w:val="left"/>
        <w:rPr>
          <w:rFonts w:ascii="HG丸ｺﾞｼｯｸM-PRO" w:eastAsia="HG丸ｺﾞｼｯｸM-PRO" w:hAnsi="HG丸ｺﾞｼｯｸM-PRO"/>
        </w:rPr>
      </w:pPr>
    </w:p>
    <w:p w14:paraId="3EF9D56F" w14:textId="77777777" w:rsidR="006D794C" w:rsidRPr="00083ABE" w:rsidRDefault="006D794C" w:rsidP="006D794C">
      <w:pPr>
        <w:widowControl/>
        <w:jc w:val="left"/>
        <w:rPr>
          <w:rFonts w:ascii="HG丸ｺﾞｼｯｸM-PRO" w:eastAsia="HG丸ｺﾞｼｯｸM-PRO" w:hAnsi="HG丸ｺﾞｼｯｸM-PRO"/>
        </w:rPr>
      </w:pPr>
      <w:r w:rsidRPr="00083ABE">
        <w:rPr>
          <w:rFonts w:ascii="HG丸ｺﾞｼｯｸM-PRO" w:eastAsia="HG丸ｺﾞｼｯｸM-PRO" w:hAnsi="HG丸ｺﾞｼｯｸM-PRO" w:hint="eastAsia"/>
        </w:rPr>
        <w:t>＜調査実施機関＞</w:t>
      </w:r>
    </w:p>
    <w:p w14:paraId="117DE39C" w14:textId="77777777" w:rsidR="006D794C" w:rsidRPr="00083ABE" w:rsidRDefault="006D794C" w:rsidP="006D794C">
      <w:pPr>
        <w:widowControl/>
        <w:jc w:val="left"/>
        <w:rPr>
          <w:rFonts w:ascii="HG丸ｺﾞｼｯｸM-PRO" w:eastAsia="HG丸ｺﾞｼｯｸM-PRO" w:hAnsi="HG丸ｺﾞｼｯｸM-PRO"/>
        </w:rPr>
      </w:pPr>
      <w:r w:rsidRPr="00083ABE">
        <w:rPr>
          <w:rFonts w:ascii="HG丸ｺﾞｼｯｸM-PRO" w:eastAsia="HG丸ｺﾞｼｯｸM-PRO" w:hAnsi="HG丸ｺﾞｼｯｸM-PRO"/>
          <w:noProof/>
        </w:rPr>
        <w:drawing>
          <wp:anchor distT="0" distB="0" distL="114300" distR="114300" simplePos="0" relativeHeight="251771904" behindDoc="0" locked="0" layoutInCell="1" allowOverlap="1" wp14:anchorId="130CE5DA" wp14:editId="70DA94B0">
            <wp:simplePos x="0" y="0"/>
            <wp:positionH relativeFrom="column">
              <wp:posOffset>4360545</wp:posOffset>
            </wp:positionH>
            <wp:positionV relativeFrom="paragraph">
              <wp:posOffset>24765</wp:posOffset>
            </wp:positionV>
            <wp:extent cx="548640" cy="548640"/>
            <wp:effectExtent l="19050" t="19050" r="22860" b="22860"/>
            <wp:wrapNone/>
            <wp:docPr id="197" name="図 197" descr="D:\OkaN\Desktop\qr20201118140836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aN\Desktop\qr20201118140836116.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83ABE">
        <w:rPr>
          <w:rFonts w:ascii="HG丸ｺﾞｼｯｸM-PRO" w:eastAsia="HG丸ｺﾞｼｯｸM-PRO" w:hAnsi="HG丸ｺﾞｼｯｸM-PRO" w:hint="eastAsia"/>
        </w:rPr>
        <w:t xml:space="preserve">　　大阪府こころの健康総合センター　　　相談支援・依存症対策課</w:t>
      </w:r>
    </w:p>
    <w:p w14:paraId="25919ACF" w14:textId="77777777" w:rsidR="006D794C" w:rsidRPr="00083ABE" w:rsidRDefault="006D794C" w:rsidP="006D794C">
      <w:pPr>
        <w:widowControl/>
        <w:jc w:val="left"/>
        <w:rPr>
          <w:rFonts w:ascii="HG丸ｺﾞｼｯｸM-PRO" w:eastAsia="HG丸ｺﾞｼｯｸM-PRO" w:hAnsi="HG丸ｺﾞｼｯｸM-PRO"/>
        </w:rPr>
      </w:pPr>
      <w:r w:rsidRPr="00083ABE">
        <w:rPr>
          <w:rFonts w:ascii="HG丸ｺﾞｼｯｸM-PRO" w:eastAsia="HG丸ｺﾞｼｯｸM-PRO" w:hAnsi="HG丸ｺﾞｼｯｸM-PRO" w:hint="eastAsia"/>
        </w:rPr>
        <w:t xml:space="preserve">　　〒558-0056　大阪府大阪市住吉区万代東3丁目１－４６</w:t>
      </w:r>
    </w:p>
    <w:p w14:paraId="5DECC772" w14:textId="77777777" w:rsidR="006D794C" w:rsidRPr="00083ABE" w:rsidRDefault="006D794C" w:rsidP="006D794C">
      <w:pPr>
        <w:widowControl/>
        <w:jc w:val="left"/>
        <w:rPr>
          <w:rFonts w:asciiTheme="majorHAnsi" w:eastAsiaTheme="majorHAnsi" w:hAnsiTheme="majorHAnsi" w:cs="Times New Roman"/>
          <w:b/>
          <w:snapToGrid w:val="0"/>
          <w:color w:val="000000"/>
          <w:w w:val="0"/>
          <w:kern w:val="0"/>
          <w:szCs w:val="21"/>
          <w:u w:color="000000"/>
          <w:bdr w:val="none" w:sz="0" w:space="0" w:color="000000"/>
          <w:shd w:val="clear" w:color="000000" w:fill="000000"/>
          <w:lang w:val="x-none" w:eastAsia="x-none" w:bidi="x-none"/>
        </w:rPr>
      </w:pPr>
      <w:r w:rsidRPr="00083ABE">
        <w:rPr>
          <w:rFonts w:ascii="HG丸ｺﾞｼｯｸM-PRO" w:eastAsia="HG丸ｺﾞｼｯｸM-PRO" w:hAnsi="HG丸ｺﾞｼｯｸM-PRO" w:hint="eastAsia"/>
        </w:rPr>
        <w:t xml:space="preserve">　　ホームページ　　</w:t>
      </w:r>
      <w:r w:rsidRPr="00083ABE">
        <w:rPr>
          <w:rFonts w:ascii="HG丸ｺﾞｼｯｸM-PRO" w:eastAsia="HG丸ｺﾞｼｯｸM-PRO" w:hAnsi="HG丸ｺﾞｼｯｸM-PRO"/>
        </w:rPr>
        <w:t>http://kokoro-osaka.jp</w:t>
      </w:r>
    </w:p>
    <w:p w14:paraId="5FAC4EDB" w14:textId="77777777" w:rsidR="006D794C" w:rsidRPr="00083ABE" w:rsidRDefault="006D794C" w:rsidP="006D794C">
      <w:pPr>
        <w:rPr>
          <w:rFonts w:ascii="HG丸ｺﾞｼｯｸM-PRO" w:eastAsia="HG丸ｺﾞｼｯｸM-PRO" w:hAnsi="HG丸ｺﾞｼｯｸM-PRO"/>
        </w:rPr>
      </w:pPr>
    </w:p>
    <w:p w14:paraId="705A1DB8" w14:textId="77777777" w:rsidR="006D794C" w:rsidRPr="00083ABE" w:rsidRDefault="006D794C" w:rsidP="006D794C">
      <w:pPr>
        <w:rPr>
          <w:rFonts w:ascii="HG丸ｺﾞｼｯｸM-PRO" w:eastAsia="HG丸ｺﾞｼｯｸM-PRO" w:hAnsi="HG丸ｺﾞｼｯｸM-PRO"/>
        </w:rPr>
      </w:pPr>
      <w:r w:rsidRPr="00083ABE">
        <w:rPr>
          <w:rFonts w:ascii="HG丸ｺﾞｼｯｸM-PRO" w:eastAsia="HG丸ｺﾞｼｯｸM-PRO" w:hAnsi="HG丸ｺﾞｼｯｸM-PRO" w:hint="eastAsia"/>
        </w:rPr>
        <w:t>＜調査委託業者・問い合わせ先＞</w:t>
      </w:r>
    </w:p>
    <w:p w14:paraId="4C3306D7" w14:textId="77777777" w:rsidR="006D794C" w:rsidRPr="00083ABE" w:rsidRDefault="006D794C" w:rsidP="006D794C">
      <w:pPr>
        <w:widowControl/>
        <w:spacing w:line="300" w:lineRule="exact"/>
        <w:jc w:val="left"/>
        <w:rPr>
          <w:rFonts w:ascii="HG丸ｺﾞｼｯｸM-PRO" w:eastAsia="HG丸ｺﾞｼｯｸM-PRO" w:hAnsi="HG丸ｺﾞｼｯｸM-PRO"/>
        </w:rPr>
      </w:pPr>
      <w:r w:rsidRPr="00083ABE">
        <w:rPr>
          <w:rFonts w:ascii="HG丸ｺﾞｼｯｸM-PRO" w:eastAsia="HG丸ｺﾞｼｯｸM-PRO" w:hAnsi="HG丸ｺﾞｼｯｸM-PRO" w:hint="eastAsia"/>
        </w:rPr>
        <w:t xml:space="preserve">　　（株）ジャパン・マーケティング・エージェンシー　大阪事務所</w:t>
      </w:r>
    </w:p>
    <w:p w14:paraId="5C9A4EA1" w14:textId="77777777" w:rsidR="006D794C" w:rsidRPr="00083ABE" w:rsidRDefault="006D794C" w:rsidP="006D794C">
      <w:pPr>
        <w:widowControl/>
        <w:spacing w:line="300" w:lineRule="exact"/>
        <w:jc w:val="left"/>
        <w:rPr>
          <w:rFonts w:ascii="HG丸ｺﾞｼｯｸM-PRO" w:eastAsia="HG丸ｺﾞｼｯｸM-PRO" w:hAnsi="HG丸ｺﾞｼｯｸM-PRO"/>
        </w:rPr>
      </w:pPr>
      <w:r w:rsidRPr="00083ABE">
        <w:rPr>
          <w:rFonts w:ascii="HG丸ｺﾞｼｯｸM-PRO" w:eastAsia="HG丸ｺﾞｼｯｸM-PRO" w:hAnsi="HG丸ｺﾞｼｯｸM-PRO" w:hint="eastAsia"/>
        </w:rPr>
        <w:t xml:space="preserve">　　〒541-0054　大阪市中央区南本町1-3-15 ボンベイビル 7F</w:t>
      </w:r>
    </w:p>
    <w:p w14:paraId="26C75F3D" w14:textId="77777777" w:rsidR="006D794C" w:rsidRDefault="006D794C" w:rsidP="006D794C">
      <w:pPr>
        <w:widowControl/>
        <w:spacing w:line="300" w:lineRule="exact"/>
        <w:ind w:left="420" w:hangingChars="200" w:hanging="420"/>
        <w:jc w:val="left"/>
        <w:rPr>
          <w:rFonts w:ascii="HG丸ｺﾞｼｯｸM-PRO" w:eastAsia="HG丸ｺﾞｼｯｸM-PRO" w:hAnsi="HG丸ｺﾞｼｯｸM-PRO"/>
        </w:rPr>
      </w:pPr>
      <w:r w:rsidRPr="00083ABE">
        <w:rPr>
          <w:rFonts w:ascii="HG丸ｺﾞｼｯｸM-PRO" w:eastAsia="HG丸ｺﾞｼｯｸM-PRO" w:hAnsi="HG丸ｺﾞｼｯｸM-PRO" w:hint="eastAsia"/>
        </w:rPr>
        <w:t xml:space="preserve">　　電話番号　06-6263-0141</w:t>
      </w:r>
      <w:r>
        <w:rPr>
          <w:rFonts w:ascii="HG丸ｺﾞｼｯｸM-PRO" w:eastAsia="HG丸ｺﾞｼｯｸM-PRO" w:hAnsi="HG丸ｺﾞｼｯｸM-PRO" w:hint="eastAsia"/>
        </w:rPr>
        <w:t>＜受付時間：平日10時～12時、13時～17時＞</w:t>
      </w:r>
      <w:r w:rsidRPr="00083ABE">
        <w:rPr>
          <w:rFonts w:ascii="HG丸ｺﾞｼｯｸM-PRO" w:eastAsia="HG丸ｺﾞｼｯｸM-PRO" w:hAnsi="HG丸ｺﾞｼｯｸM-PRO" w:hint="eastAsia"/>
        </w:rPr>
        <w:t xml:space="preserve">　　　　　　FAX</w:t>
      </w:r>
      <w:r>
        <w:rPr>
          <w:rFonts w:ascii="HG丸ｺﾞｼｯｸM-PRO" w:eastAsia="HG丸ｺﾞｼｯｸM-PRO" w:hAnsi="HG丸ｺﾞｼｯｸM-PRO" w:hint="eastAsia"/>
        </w:rPr>
        <w:t xml:space="preserve">　</w:t>
      </w:r>
      <w:r w:rsidRPr="00083ABE">
        <w:rPr>
          <w:rFonts w:ascii="HG丸ｺﾞｼｯｸM-PRO" w:eastAsia="HG丸ｺﾞｼｯｸM-PRO" w:hAnsi="HG丸ｺﾞｼｯｸM-PRO" w:hint="eastAsia"/>
        </w:rPr>
        <w:t>06-6263-2282</w:t>
      </w:r>
    </w:p>
    <w:p w14:paraId="499D7E74" w14:textId="77777777" w:rsidR="006D794C" w:rsidRPr="00083ABE" w:rsidRDefault="006D794C" w:rsidP="006D794C">
      <w:pPr>
        <w:widowControl/>
        <w:spacing w:line="300" w:lineRule="exact"/>
        <w:jc w:val="left"/>
        <w:rPr>
          <w:rFonts w:ascii="HG丸ｺﾞｼｯｸM-PRO" w:eastAsia="HG丸ｺﾞｼｯｸM-PRO" w:hAnsi="HG丸ｺﾞｼｯｸM-PRO"/>
        </w:rPr>
      </w:pPr>
      <w:r>
        <w:rPr>
          <w:rFonts w:ascii="HG丸ｺﾞｼｯｸM-PRO" w:eastAsia="HG丸ｺﾞｼｯｸM-PRO" w:hAnsi="HG丸ｺﾞｼｯｸM-PRO" w:hint="eastAsia"/>
        </w:rPr>
        <w:t xml:space="preserve">　　担当：芦田（アシダ）／榎本（エノモト）</w:t>
      </w:r>
    </w:p>
    <w:p w14:paraId="3A08F312" w14:textId="77777777" w:rsidR="006D794C" w:rsidRPr="00083ABE" w:rsidRDefault="006D794C" w:rsidP="006D794C">
      <w:pPr>
        <w:widowControl/>
        <w:jc w:val="left"/>
        <w:rPr>
          <w:rFonts w:asciiTheme="majorEastAsia" w:eastAsiaTheme="majorEastAsia" w:hAnsiTheme="majorEastAsia"/>
        </w:rPr>
        <w:sectPr w:rsidR="006D794C" w:rsidRPr="00083ABE" w:rsidSect="00B35703">
          <w:headerReference w:type="even" r:id="rId75"/>
          <w:headerReference w:type="default" r:id="rId76"/>
          <w:footerReference w:type="default" r:id="rId77"/>
          <w:headerReference w:type="first" r:id="rId78"/>
          <w:pgSz w:w="11906" w:h="16838" w:code="9"/>
          <w:pgMar w:top="1021" w:right="1077" w:bottom="1021" w:left="1077" w:header="510" w:footer="113" w:gutter="0"/>
          <w:cols w:space="425"/>
          <w:docGrid w:type="lines" w:linePitch="360"/>
        </w:sectPr>
      </w:pPr>
    </w:p>
    <w:p w14:paraId="0461C598" w14:textId="77777777" w:rsidR="006D794C" w:rsidRPr="000E4D88" w:rsidRDefault="006D794C" w:rsidP="006D794C">
      <w:pPr>
        <w:widowControl/>
        <w:spacing w:line="360" w:lineRule="exact"/>
        <w:jc w:val="left"/>
        <w:rPr>
          <w:rFonts w:asciiTheme="majorEastAsia" w:eastAsiaTheme="majorEastAsia" w:hAnsiTheme="majorEastAsia"/>
          <w:szCs w:val="21"/>
        </w:rPr>
      </w:pPr>
      <w:r w:rsidRPr="000E4D88">
        <w:rPr>
          <w:rFonts w:asciiTheme="majorEastAsia" w:eastAsiaTheme="majorEastAsia" w:hAnsiTheme="majorEastAsia" w:hint="eastAsia"/>
          <w:szCs w:val="21"/>
        </w:rPr>
        <w:lastRenderedPageBreak/>
        <w:t>※最初に、あなた自身やご家族のことについて、質問します。</w:t>
      </w:r>
    </w:p>
    <w:p w14:paraId="35E619B5" w14:textId="77777777" w:rsidR="006D794C" w:rsidRPr="008F7D1B" w:rsidRDefault="006D794C" w:rsidP="006D794C">
      <w:pPr>
        <w:rPr>
          <w:rFonts w:asciiTheme="majorEastAsia" w:eastAsiaTheme="majorEastAsia" w:hAnsiTheme="majorEastAsia"/>
          <w:b/>
          <w:bCs/>
        </w:rPr>
      </w:pPr>
      <w:r w:rsidRPr="008F7D1B">
        <w:rPr>
          <w:rFonts w:asciiTheme="majorEastAsia" w:eastAsiaTheme="majorEastAsia" w:hAnsiTheme="majorEastAsia" w:hint="eastAsia"/>
          <w:b/>
          <w:bCs/>
        </w:rPr>
        <w:t>【問１】 あなた(お送りした封筒のあて名のご本人)の性別を教えてください。(○は1つ)</w:t>
      </w:r>
    </w:p>
    <w:tbl>
      <w:tblPr>
        <w:tblStyle w:val="af"/>
        <w:tblW w:w="0" w:type="auto"/>
        <w:tblInd w:w="-5" w:type="dxa"/>
        <w:tblLook w:val="04A0" w:firstRow="1" w:lastRow="0" w:firstColumn="1" w:lastColumn="0" w:noHBand="0" w:noVBand="1"/>
      </w:tblPr>
      <w:tblGrid>
        <w:gridCol w:w="9741"/>
      </w:tblGrid>
      <w:tr w:rsidR="006D794C" w:rsidRPr="00083ABE" w14:paraId="3F537F30" w14:textId="77777777" w:rsidTr="001C36C4">
        <w:tc>
          <w:tcPr>
            <w:tcW w:w="9741" w:type="dxa"/>
          </w:tcPr>
          <w:p w14:paraId="57750527"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男性　　　　　　　２　女性　　　　　　　３　その他</w:t>
            </w:r>
          </w:p>
        </w:tc>
      </w:tr>
    </w:tbl>
    <w:p w14:paraId="01431C00" w14:textId="77777777" w:rsidR="006D794C" w:rsidRPr="00083ABE" w:rsidRDefault="006D794C" w:rsidP="006D794C">
      <w:pPr>
        <w:rPr>
          <w:rFonts w:asciiTheme="majorEastAsia" w:eastAsiaTheme="majorEastAsia" w:hAnsiTheme="majorEastAsia"/>
        </w:rPr>
      </w:pPr>
    </w:p>
    <w:p w14:paraId="0695CB06" w14:textId="77777777" w:rsidR="006D794C" w:rsidRPr="008F7D1B" w:rsidRDefault="006D794C" w:rsidP="006D794C">
      <w:pPr>
        <w:rPr>
          <w:rFonts w:asciiTheme="majorEastAsia" w:eastAsiaTheme="majorEastAsia" w:hAnsiTheme="majorEastAsia"/>
          <w:b/>
          <w:bCs/>
        </w:rPr>
      </w:pPr>
      <w:r w:rsidRPr="008F7D1B">
        <w:rPr>
          <w:rFonts w:asciiTheme="majorEastAsia" w:eastAsiaTheme="majorEastAsia" w:hAnsiTheme="majorEastAsia" w:hint="eastAsia"/>
          <w:b/>
          <w:bCs/>
        </w:rPr>
        <w:t>【問２】 あなたの年齢を教えてください。(□に数字を記入)</w:t>
      </w:r>
    </w:p>
    <w:tbl>
      <w:tblPr>
        <w:tblStyle w:val="af"/>
        <w:tblW w:w="0" w:type="auto"/>
        <w:tblInd w:w="2405" w:type="dxa"/>
        <w:tblLook w:val="04A0" w:firstRow="1" w:lastRow="0" w:firstColumn="1" w:lastColumn="0" w:noHBand="0" w:noVBand="1"/>
      </w:tblPr>
      <w:tblGrid>
        <w:gridCol w:w="804"/>
        <w:gridCol w:w="588"/>
        <w:gridCol w:w="588"/>
        <w:gridCol w:w="588"/>
        <w:gridCol w:w="1118"/>
      </w:tblGrid>
      <w:tr w:rsidR="006D794C" w:rsidRPr="00083ABE" w14:paraId="7958FFCF" w14:textId="77777777" w:rsidTr="001C36C4">
        <w:trPr>
          <w:trHeight w:val="582"/>
        </w:trPr>
        <w:tc>
          <w:tcPr>
            <w:tcW w:w="804" w:type="dxa"/>
            <w:tcBorders>
              <w:top w:val="nil"/>
              <w:left w:val="nil"/>
              <w:bottom w:val="nil"/>
            </w:tcBorders>
            <w:vAlign w:val="bottom"/>
          </w:tcPr>
          <w:p w14:paraId="3B9A604D" w14:textId="77777777" w:rsidR="006D794C" w:rsidRPr="00083ABE" w:rsidRDefault="006D794C" w:rsidP="001C36C4">
            <w:pPr>
              <w:jc w:val="right"/>
              <w:rPr>
                <w:rFonts w:asciiTheme="majorEastAsia" w:eastAsiaTheme="majorEastAsia" w:hAnsiTheme="majorEastAsia"/>
              </w:rPr>
            </w:pPr>
            <w:r w:rsidRPr="00083ABE">
              <w:rPr>
                <w:rFonts w:asciiTheme="majorEastAsia" w:eastAsiaTheme="majorEastAsia" w:hAnsiTheme="majorEastAsia" w:hint="eastAsia"/>
              </w:rPr>
              <w:t>満</w:t>
            </w:r>
          </w:p>
        </w:tc>
        <w:tc>
          <w:tcPr>
            <w:tcW w:w="588" w:type="dxa"/>
            <w:tcBorders>
              <w:right w:val="dotted" w:sz="4" w:space="0" w:color="auto"/>
            </w:tcBorders>
            <w:vAlign w:val="bottom"/>
          </w:tcPr>
          <w:p w14:paraId="2C6D3503" w14:textId="77777777" w:rsidR="006D794C" w:rsidRPr="00083ABE" w:rsidRDefault="006D794C" w:rsidP="001C36C4">
            <w:pPr>
              <w:jc w:val="center"/>
              <w:rPr>
                <w:rFonts w:asciiTheme="majorEastAsia" w:eastAsiaTheme="majorEastAsia" w:hAnsiTheme="majorEastAsia"/>
              </w:rPr>
            </w:pPr>
          </w:p>
        </w:tc>
        <w:tc>
          <w:tcPr>
            <w:tcW w:w="588" w:type="dxa"/>
            <w:tcBorders>
              <w:left w:val="dotted" w:sz="4" w:space="0" w:color="auto"/>
              <w:right w:val="dotted" w:sz="4" w:space="0" w:color="auto"/>
            </w:tcBorders>
            <w:vAlign w:val="bottom"/>
          </w:tcPr>
          <w:p w14:paraId="74976FCE" w14:textId="77777777" w:rsidR="006D794C" w:rsidRPr="00083ABE" w:rsidRDefault="006D794C" w:rsidP="001C36C4">
            <w:pPr>
              <w:jc w:val="center"/>
              <w:rPr>
                <w:rFonts w:asciiTheme="majorEastAsia" w:eastAsiaTheme="majorEastAsia" w:hAnsiTheme="majorEastAsia"/>
              </w:rPr>
            </w:pPr>
          </w:p>
        </w:tc>
        <w:tc>
          <w:tcPr>
            <w:tcW w:w="588" w:type="dxa"/>
            <w:tcBorders>
              <w:left w:val="dotted" w:sz="4" w:space="0" w:color="auto"/>
            </w:tcBorders>
            <w:vAlign w:val="bottom"/>
          </w:tcPr>
          <w:p w14:paraId="70A9291E" w14:textId="77777777" w:rsidR="006D794C" w:rsidRPr="00083ABE" w:rsidRDefault="006D794C" w:rsidP="001C36C4">
            <w:pPr>
              <w:jc w:val="center"/>
              <w:rPr>
                <w:rFonts w:asciiTheme="majorEastAsia" w:eastAsiaTheme="majorEastAsia" w:hAnsiTheme="majorEastAsia"/>
              </w:rPr>
            </w:pPr>
          </w:p>
        </w:tc>
        <w:tc>
          <w:tcPr>
            <w:tcW w:w="1118" w:type="dxa"/>
            <w:tcBorders>
              <w:top w:val="nil"/>
              <w:bottom w:val="nil"/>
              <w:right w:val="nil"/>
            </w:tcBorders>
            <w:vAlign w:val="bottom"/>
          </w:tcPr>
          <w:p w14:paraId="249B6AB2"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歳</w:t>
            </w:r>
          </w:p>
        </w:tc>
      </w:tr>
    </w:tbl>
    <w:p w14:paraId="665A9D89" w14:textId="77777777" w:rsidR="006D794C" w:rsidRPr="00083ABE" w:rsidRDefault="006D794C" w:rsidP="006D794C">
      <w:pPr>
        <w:rPr>
          <w:rFonts w:asciiTheme="majorEastAsia" w:eastAsiaTheme="majorEastAsia" w:hAnsiTheme="majorEastAsia"/>
        </w:rPr>
      </w:pPr>
    </w:p>
    <w:p w14:paraId="3D5A7BFE" w14:textId="77777777" w:rsidR="006D794C" w:rsidRPr="008F7D1B" w:rsidRDefault="006D794C" w:rsidP="006D794C">
      <w:pPr>
        <w:rPr>
          <w:rFonts w:asciiTheme="majorEastAsia" w:eastAsiaTheme="majorEastAsia" w:hAnsiTheme="majorEastAsia"/>
          <w:b/>
          <w:bCs/>
        </w:rPr>
      </w:pPr>
      <w:r w:rsidRPr="008F7D1B">
        <w:rPr>
          <w:rFonts w:asciiTheme="majorEastAsia" w:eastAsiaTheme="majorEastAsia" w:hAnsiTheme="majorEastAsia" w:hint="eastAsia"/>
          <w:b/>
          <w:bCs/>
        </w:rPr>
        <w:t>【問3】 あなたは現在、結婚されていますか。あなたの状況に最も近いものを1つ選んでください。</w:t>
      </w:r>
    </w:p>
    <w:p w14:paraId="53539657" w14:textId="77777777" w:rsidR="006D794C" w:rsidRPr="00083ABE" w:rsidRDefault="006D794C" w:rsidP="006D794C">
      <w:pPr>
        <w:ind w:firstLineChars="400" w:firstLine="824"/>
        <w:rPr>
          <w:rFonts w:asciiTheme="majorEastAsia" w:eastAsiaTheme="majorEastAsia" w:hAnsiTheme="majorEastAsia"/>
          <w:shd w:val="pct15" w:color="auto" w:fill="FFFFFF"/>
        </w:rPr>
      </w:pPr>
      <w:r w:rsidRPr="008F7D1B">
        <w:rPr>
          <w:rFonts w:asciiTheme="majorEastAsia" w:eastAsiaTheme="majorEastAsia" w:hAnsiTheme="majorEastAsia" w:hint="eastAsia"/>
          <w:b/>
          <w:bCs/>
        </w:rPr>
        <w:t>(○は1つ)</w:t>
      </w:r>
    </w:p>
    <w:tbl>
      <w:tblPr>
        <w:tblStyle w:val="af"/>
        <w:tblW w:w="0" w:type="auto"/>
        <w:tblInd w:w="-5" w:type="dxa"/>
        <w:tblLook w:val="04A0" w:firstRow="1" w:lastRow="0" w:firstColumn="1" w:lastColumn="0" w:noHBand="0" w:noVBand="1"/>
      </w:tblPr>
      <w:tblGrid>
        <w:gridCol w:w="4820"/>
        <w:gridCol w:w="4921"/>
      </w:tblGrid>
      <w:tr w:rsidR="006D794C" w:rsidRPr="00083ABE" w14:paraId="17765125" w14:textId="77777777" w:rsidTr="001C36C4">
        <w:tc>
          <w:tcPr>
            <w:tcW w:w="4820" w:type="dxa"/>
            <w:tcBorders>
              <w:right w:val="nil"/>
            </w:tcBorders>
          </w:tcPr>
          <w:p w14:paraId="48BB63FE"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結婚している</w:t>
            </w:r>
          </w:p>
          <w:p w14:paraId="57F7DFB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内縁関係(配偶者のような関係)</w:t>
            </w:r>
          </w:p>
          <w:p w14:paraId="5B4D49AA"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死別した</w:t>
            </w:r>
          </w:p>
          <w:p w14:paraId="3F0FD9B9"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離婚した</w:t>
            </w:r>
          </w:p>
        </w:tc>
        <w:tc>
          <w:tcPr>
            <w:tcW w:w="4921" w:type="dxa"/>
            <w:tcBorders>
              <w:left w:val="nil"/>
            </w:tcBorders>
          </w:tcPr>
          <w:p w14:paraId="5E205550"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５　未婚(結婚したことがない)</w:t>
            </w:r>
          </w:p>
          <w:p w14:paraId="1975C65E"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６　別居中</w:t>
            </w:r>
          </w:p>
          <w:p w14:paraId="5647B1A1"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７　答えたくない</w:t>
            </w:r>
          </w:p>
        </w:tc>
      </w:tr>
    </w:tbl>
    <w:p w14:paraId="3113C23F" w14:textId="77777777" w:rsidR="006D794C" w:rsidRPr="00083ABE" w:rsidRDefault="006D794C" w:rsidP="006D794C">
      <w:pPr>
        <w:rPr>
          <w:rFonts w:asciiTheme="majorEastAsia" w:eastAsiaTheme="majorEastAsia" w:hAnsiTheme="majorEastAsia"/>
        </w:rPr>
      </w:pPr>
    </w:p>
    <w:p w14:paraId="5E0FC181" w14:textId="77777777" w:rsidR="006D794C" w:rsidRPr="008F7D1B" w:rsidRDefault="006D794C" w:rsidP="006D794C">
      <w:pPr>
        <w:rPr>
          <w:rFonts w:asciiTheme="majorEastAsia" w:eastAsiaTheme="majorEastAsia" w:hAnsiTheme="majorEastAsia"/>
          <w:b/>
          <w:bCs/>
        </w:rPr>
      </w:pPr>
      <w:r w:rsidRPr="008F7D1B">
        <w:rPr>
          <w:rFonts w:asciiTheme="majorEastAsia" w:eastAsiaTheme="majorEastAsia" w:hAnsiTheme="majorEastAsia" w:hint="eastAsia"/>
          <w:b/>
          <w:bCs/>
        </w:rPr>
        <w:t>【問4】 あなたは現在、誰と住んでいますか。(一緒に住んでいる方</w:t>
      </w:r>
      <w:r w:rsidRPr="008F7D1B">
        <w:rPr>
          <w:rFonts w:asciiTheme="majorEastAsia" w:eastAsiaTheme="majorEastAsia" w:hAnsiTheme="majorEastAsia" w:hint="eastAsia"/>
          <w:b/>
          <w:bCs/>
          <w:u w:val="double"/>
        </w:rPr>
        <w:t>全員に○</w:t>
      </w:r>
      <w:r w:rsidRPr="008F7D1B">
        <w:rPr>
          <w:rFonts w:asciiTheme="majorEastAsia" w:eastAsiaTheme="majorEastAsia" w:hAnsiTheme="majorEastAsia" w:hint="eastAsia"/>
          <w:b/>
          <w:bCs/>
        </w:rPr>
        <w:t>)</w:t>
      </w:r>
    </w:p>
    <w:tbl>
      <w:tblPr>
        <w:tblStyle w:val="af"/>
        <w:tblW w:w="0" w:type="auto"/>
        <w:tblInd w:w="-5" w:type="dxa"/>
        <w:tblLook w:val="04A0" w:firstRow="1" w:lastRow="0" w:firstColumn="1" w:lastColumn="0" w:noHBand="0" w:noVBand="1"/>
      </w:tblPr>
      <w:tblGrid>
        <w:gridCol w:w="4820"/>
        <w:gridCol w:w="4921"/>
      </w:tblGrid>
      <w:tr w:rsidR="006D794C" w:rsidRPr="00083ABE" w14:paraId="66C96CD6" w14:textId="77777777" w:rsidTr="001C36C4">
        <w:trPr>
          <w:trHeight w:val="2483"/>
        </w:trPr>
        <w:tc>
          <w:tcPr>
            <w:tcW w:w="4820" w:type="dxa"/>
            <w:tcBorders>
              <w:right w:val="nil"/>
            </w:tcBorders>
          </w:tcPr>
          <w:p w14:paraId="1D7F4ACE"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一人暮らし</w:t>
            </w:r>
          </w:p>
          <w:p w14:paraId="37658B9D"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配偶者</w:t>
            </w:r>
          </w:p>
          <w:p w14:paraId="4DA9EA83"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6歳未満の子ども</w:t>
            </w:r>
          </w:p>
          <w:p w14:paraId="0A9693B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6歳以上の子ども</w:t>
            </w:r>
          </w:p>
          <w:p w14:paraId="4DAC7039"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父親</w:t>
            </w:r>
          </w:p>
          <w:p w14:paraId="6B5A17C4"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６　母親</w:t>
            </w:r>
          </w:p>
          <w:p w14:paraId="7A4EAAF8"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７　兄弟姉妹</w:t>
            </w:r>
          </w:p>
        </w:tc>
        <w:tc>
          <w:tcPr>
            <w:tcW w:w="4921" w:type="dxa"/>
            <w:tcBorders>
              <w:left w:val="nil"/>
            </w:tcBorders>
          </w:tcPr>
          <w:p w14:paraId="3701D42C" w14:textId="77777777" w:rsidR="006D794C" w:rsidRPr="00083ABE" w:rsidRDefault="006D794C" w:rsidP="001C36C4">
            <w:pPr>
              <w:widowControl/>
              <w:tabs>
                <w:tab w:val="left" w:pos="2964"/>
              </w:tabs>
              <w:jc w:val="left"/>
              <w:rPr>
                <w:rFonts w:asciiTheme="majorEastAsia" w:eastAsiaTheme="majorEastAsia" w:hAnsiTheme="majorEastAsia"/>
              </w:rPr>
            </w:pPr>
            <w:r w:rsidRPr="00083ABE">
              <w:rPr>
                <w:rFonts w:asciiTheme="majorEastAsia" w:eastAsiaTheme="majorEastAsia" w:hAnsiTheme="majorEastAsia" w:hint="eastAsia"/>
              </w:rPr>
              <w:t>８　祖父・祖母</w:t>
            </w:r>
            <w:r w:rsidRPr="00083ABE">
              <w:rPr>
                <w:rFonts w:asciiTheme="majorEastAsia" w:eastAsiaTheme="majorEastAsia" w:hAnsiTheme="majorEastAsia"/>
              </w:rPr>
              <w:tab/>
            </w:r>
          </w:p>
          <w:p w14:paraId="5C355AFF"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９　孫</w:t>
            </w:r>
          </w:p>
          <w:p w14:paraId="05F0DFA0"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10　配偶者の父・母</w:t>
            </w:r>
          </w:p>
          <w:p w14:paraId="04BFC1B0"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11　子どもの配偶者</w:t>
            </w:r>
          </w:p>
          <w:p w14:paraId="4B763821"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12　その他(　　　　　　　　　　　　　　)</w:t>
            </w:r>
          </w:p>
          <w:p w14:paraId="115436DD"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13　答えたくない</w:t>
            </w:r>
          </w:p>
        </w:tc>
      </w:tr>
    </w:tbl>
    <w:p w14:paraId="5861428E" w14:textId="77777777" w:rsidR="006D794C" w:rsidRPr="00083ABE" w:rsidRDefault="006D794C" w:rsidP="006D794C">
      <w:pPr>
        <w:rPr>
          <w:rFonts w:asciiTheme="majorEastAsia" w:eastAsiaTheme="majorEastAsia" w:hAnsiTheme="majorEastAsia"/>
        </w:rPr>
      </w:pPr>
    </w:p>
    <w:p w14:paraId="2643223F" w14:textId="77777777" w:rsidR="006D794C" w:rsidRPr="008F7D1B" w:rsidRDefault="006D794C" w:rsidP="006D794C">
      <w:pPr>
        <w:rPr>
          <w:rFonts w:asciiTheme="majorEastAsia" w:eastAsiaTheme="majorEastAsia" w:hAnsiTheme="majorEastAsia"/>
          <w:b/>
          <w:bCs/>
        </w:rPr>
      </w:pPr>
      <w:r w:rsidRPr="008F7D1B">
        <w:rPr>
          <w:rFonts w:asciiTheme="majorEastAsia" w:eastAsiaTheme="majorEastAsia" w:hAnsiTheme="majorEastAsia" w:hint="eastAsia"/>
          <w:b/>
          <w:bCs/>
        </w:rPr>
        <w:t>【問5】 現在のお住まいに一緒に暮らしている方は、あなたご自身を含めて何人いますか。</w:t>
      </w:r>
    </w:p>
    <w:p w14:paraId="78858A7F" w14:textId="77777777" w:rsidR="006D794C" w:rsidRPr="008F7D1B" w:rsidRDefault="006D794C" w:rsidP="006D794C">
      <w:pPr>
        <w:ind w:firstLineChars="400" w:firstLine="824"/>
        <w:rPr>
          <w:rFonts w:asciiTheme="majorEastAsia" w:eastAsiaTheme="majorEastAsia" w:hAnsiTheme="majorEastAsia"/>
          <w:b/>
          <w:bCs/>
        </w:rPr>
      </w:pPr>
      <w:r w:rsidRPr="008F7D1B">
        <w:rPr>
          <w:rFonts w:asciiTheme="majorEastAsia" w:eastAsiaTheme="majorEastAsia" w:hAnsiTheme="majorEastAsia" w:hint="eastAsia"/>
          <w:b/>
          <w:bCs/>
        </w:rPr>
        <w:t>(□に数字を記入)</w:t>
      </w:r>
    </w:p>
    <w:tbl>
      <w:tblPr>
        <w:tblStyle w:val="af"/>
        <w:tblW w:w="0" w:type="auto"/>
        <w:tblInd w:w="2405" w:type="dxa"/>
        <w:tblLook w:val="04A0" w:firstRow="1" w:lastRow="0" w:firstColumn="1" w:lastColumn="0" w:noHBand="0" w:noVBand="1"/>
      </w:tblPr>
      <w:tblGrid>
        <w:gridCol w:w="804"/>
        <w:gridCol w:w="588"/>
        <w:gridCol w:w="588"/>
        <w:gridCol w:w="5254"/>
      </w:tblGrid>
      <w:tr w:rsidR="006D794C" w:rsidRPr="00083ABE" w14:paraId="4AAA93F2" w14:textId="77777777" w:rsidTr="001C36C4">
        <w:trPr>
          <w:trHeight w:val="618"/>
        </w:trPr>
        <w:tc>
          <w:tcPr>
            <w:tcW w:w="804" w:type="dxa"/>
            <w:tcBorders>
              <w:top w:val="nil"/>
              <w:left w:val="nil"/>
              <w:bottom w:val="nil"/>
            </w:tcBorders>
            <w:vAlign w:val="bottom"/>
          </w:tcPr>
          <w:p w14:paraId="361F3282" w14:textId="77777777" w:rsidR="006D794C" w:rsidRPr="00083ABE" w:rsidRDefault="006D794C" w:rsidP="001C36C4">
            <w:pPr>
              <w:jc w:val="center"/>
              <w:rPr>
                <w:rFonts w:asciiTheme="majorEastAsia" w:eastAsiaTheme="majorEastAsia" w:hAnsiTheme="majorEastAsia"/>
              </w:rPr>
            </w:pPr>
          </w:p>
        </w:tc>
        <w:tc>
          <w:tcPr>
            <w:tcW w:w="588" w:type="dxa"/>
            <w:tcBorders>
              <w:right w:val="dotted" w:sz="4" w:space="0" w:color="auto"/>
            </w:tcBorders>
            <w:vAlign w:val="bottom"/>
          </w:tcPr>
          <w:p w14:paraId="65E16F2E" w14:textId="77777777" w:rsidR="006D794C" w:rsidRPr="00083ABE" w:rsidRDefault="006D794C" w:rsidP="001C36C4">
            <w:pPr>
              <w:jc w:val="center"/>
              <w:rPr>
                <w:rFonts w:asciiTheme="majorEastAsia" w:eastAsiaTheme="majorEastAsia" w:hAnsiTheme="majorEastAsia"/>
              </w:rPr>
            </w:pPr>
          </w:p>
        </w:tc>
        <w:tc>
          <w:tcPr>
            <w:tcW w:w="588" w:type="dxa"/>
            <w:tcBorders>
              <w:left w:val="dotted" w:sz="4" w:space="0" w:color="auto"/>
            </w:tcBorders>
            <w:vAlign w:val="bottom"/>
          </w:tcPr>
          <w:p w14:paraId="14731C45" w14:textId="77777777" w:rsidR="006D794C" w:rsidRPr="00083ABE" w:rsidRDefault="006D794C" w:rsidP="001C36C4">
            <w:pPr>
              <w:jc w:val="center"/>
              <w:rPr>
                <w:rFonts w:asciiTheme="majorEastAsia" w:eastAsiaTheme="majorEastAsia" w:hAnsiTheme="majorEastAsia"/>
              </w:rPr>
            </w:pPr>
          </w:p>
        </w:tc>
        <w:tc>
          <w:tcPr>
            <w:tcW w:w="5254" w:type="dxa"/>
            <w:tcBorders>
              <w:top w:val="nil"/>
              <w:bottom w:val="nil"/>
              <w:right w:val="nil"/>
            </w:tcBorders>
            <w:vAlign w:val="bottom"/>
          </w:tcPr>
          <w:p w14:paraId="1F102D67"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人　(一人暮らしの場合は、1人とお答えください)</w:t>
            </w:r>
          </w:p>
        </w:tc>
      </w:tr>
    </w:tbl>
    <w:p w14:paraId="0CFA885A" w14:textId="77777777" w:rsidR="006D794C" w:rsidRPr="00083ABE" w:rsidRDefault="006D794C" w:rsidP="006D794C">
      <w:pPr>
        <w:rPr>
          <w:rFonts w:asciiTheme="majorEastAsia" w:eastAsiaTheme="majorEastAsia" w:hAnsiTheme="majorEastAsia"/>
        </w:rPr>
      </w:pPr>
    </w:p>
    <w:p w14:paraId="024DAB95" w14:textId="77777777" w:rsidR="006D794C" w:rsidRPr="008F7D1B" w:rsidRDefault="006D794C" w:rsidP="006D794C">
      <w:pPr>
        <w:rPr>
          <w:rFonts w:asciiTheme="majorEastAsia" w:eastAsiaTheme="majorEastAsia" w:hAnsiTheme="majorEastAsia"/>
          <w:b/>
          <w:bCs/>
        </w:rPr>
      </w:pPr>
      <w:r w:rsidRPr="008F7D1B">
        <w:rPr>
          <w:rFonts w:asciiTheme="majorEastAsia" w:eastAsiaTheme="majorEastAsia" w:hAnsiTheme="majorEastAsia" w:hint="eastAsia"/>
          <w:b/>
          <w:bCs/>
        </w:rPr>
        <w:t>【問6】 現在のあなたの職業を教えてください。(○は1つ)</w:t>
      </w:r>
    </w:p>
    <w:tbl>
      <w:tblPr>
        <w:tblStyle w:val="af"/>
        <w:tblW w:w="0" w:type="auto"/>
        <w:tblInd w:w="-5" w:type="dxa"/>
        <w:tblLook w:val="04A0" w:firstRow="1" w:lastRow="0" w:firstColumn="1" w:lastColumn="0" w:noHBand="0" w:noVBand="1"/>
      </w:tblPr>
      <w:tblGrid>
        <w:gridCol w:w="5103"/>
        <w:gridCol w:w="4638"/>
      </w:tblGrid>
      <w:tr w:rsidR="006D794C" w:rsidRPr="00083ABE" w14:paraId="35500D04" w14:textId="77777777" w:rsidTr="001C36C4">
        <w:tc>
          <w:tcPr>
            <w:tcW w:w="5103" w:type="dxa"/>
            <w:tcBorders>
              <w:right w:val="nil"/>
            </w:tcBorders>
          </w:tcPr>
          <w:p w14:paraId="78BC2028"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自営・自由業者・経営者</w:t>
            </w:r>
            <w:r w:rsidRPr="00083ABE">
              <w:rPr>
                <w:rFonts w:asciiTheme="majorEastAsia" w:eastAsiaTheme="majorEastAsia" w:hAnsiTheme="majorEastAsia" w:hint="eastAsia"/>
                <w:sz w:val="20"/>
              </w:rPr>
              <w:t>(家族従業を含む)</w:t>
            </w:r>
          </w:p>
          <w:p w14:paraId="642AA51A"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勤め</w:t>
            </w:r>
            <w:r w:rsidRPr="00083ABE">
              <w:rPr>
                <w:rFonts w:asciiTheme="majorEastAsia" w:eastAsiaTheme="majorEastAsia" w:hAnsiTheme="majorEastAsia" w:hint="eastAsia"/>
                <w:sz w:val="20"/>
              </w:rPr>
              <w:t>(正社員・正職員)</w:t>
            </w:r>
          </w:p>
          <w:p w14:paraId="530CD00E" w14:textId="77777777" w:rsidR="006D794C" w:rsidRPr="00083ABE" w:rsidRDefault="006D794C" w:rsidP="001C36C4">
            <w:pPr>
              <w:jc w:val="left"/>
              <w:rPr>
                <w:rFonts w:asciiTheme="majorEastAsia" w:eastAsiaTheme="majorEastAsia" w:hAnsiTheme="majorEastAsia"/>
                <w:sz w:val="20"/>
              </w:rPr>
            </w:pPr>
            <w:r w:rsidRPr="00083ABE">
              <w:rPr>
                <w:rFonts w:asciiTheme="majorEastAsia" w:eastAsiaTheme="majorEastAsia" w:hAnsiTheme="majorEastAsia" w:hint="eastAsia"/>
              </w:rPr>
              <w:t>３　勤め</w:t>
            </w:r>
            <w:r w:rsidRPr="00083ABE">
              <w:rPr>
                <w:rFonts w:asciiTheme="majorEastAsia" w:eastAsiaTheme="majorEastAsia" w:hAnsiTheme="majorEastAsia" w:hint="eastAsia"/>
                <w:sz w:val="20"/>
              </w:rPr>
              <w:t>(契約・派遣・嘱託・パート・アルバイト)</w:t>
            </w:r>
          </w:p>
          <w:p w14:paraId="2D967B5C"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学生</w:t>
            </w:r>
          </w:p>
        </w:tc>
        <w:tc>
          <w:tcPr>
            <w:tcW w:w="4638" w:type="dxa"/>
            <w:tcBorders>
              <w:left w:val="nil"/>
            </w:tcBorders>
          </w:tcPr>
          <w:p w14:paraId="01073CD6"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５　家事専業</w:t>
            </w:r>
            <w:r w:rsidRPr="00083ABE">
              <w:rPr>
                <w:rFonts w:asciiTheme="majorEastAsia" w:eastAsiaTheme="majorEastAsia" w:hAnsiTheme="majorEastAsia" w:hint="eastAsia"/>
                <w:sz w:val="20"/>
              </w:rPr>
              <w:t>(専業主婦・専業主夫)</w:t>
            </w:r>
          </w:p>
          <w:p w14:paraId="0DB58B01"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６　無職</w:t>
            </w:r>
            <w:r w:rsidRPr="00083ABE">
              <w:rPr>
                <w:rFonts w:asciiTheme="majorEastAsia" w:eastAsiaTheme="majorEastAsia" w:hAnsiTheme="majorEastAsia" w:hint="eastAsia"/>
                <w:sz w:val="20"/>
              </w:rPr>
              <w:t>(求職中、失業中、進路未定を含む)</w:t>
            </w:r>
          </w:p>
          <w:p w14:paraId="08A24DC1"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７　無職</w:t>
            </w:r>
            <w:r w:rsidRPr="00083ABE">
              <w:rPr>
                <w:rFonts w:asciiTheme="majorEastAsia" w:eastAsiaTheme="majorEastAsia" w:hAnsiTheme="majorEastAsia" w:hint="eastAsia"/>
                <w:sz w:val="20"/>
              </w:rPr>
              <w:t>(退職、今後就業予定はない)</w:t>
            </w:r>
          </w:p>
          <w:p w14:paraId="558DA06B" w14:textId="77777777" w:rsidR="006D794C" w:rsidRPr="00083ABE" w:rsidRDefault="006D794C" w:rsidP="001C36C4">
            <w:pPr>
              <w:ind w:left="210" w:hangingChars="100" w:hanging="210"/>
              <w:jc w:val="left"/>
              <w:rPr>
                <w:rFonts w:asciiTheme="majorEastAsia" w:eastAsiaTheme="majorEastAsia" w:hAnsiTheme="majorEastAsia"/>
              </w:rPr>
            </w:pPr>
            <w:r w:rsidRPr="00083ABE">
              <w:rPr>
                <w:rFonts w:asciiTheme="majorEastAsia" w:eastAsiaTheme="majorEastAsia" w:hAnsiTheme="majorEastAsia" w:hint="eastAsia"/>
              </w:rPr>
              <w:t>８　その他(　　　　　　　　　　　　　　)</w:t>
            </w:r>
          </w:p>
        </w:tc>
      </w:tr>
    </w:tbl>
    <w:p w14:paraId="5B10100B" w14:textId="77777777" w:rsidR="006D794C" w:rsidRPr="00083ABE" w:rsidRDefault="006D794C" w:rsidP="006D794C">
      <w:pPr>
        <w:rPr>
          <w:rFonts w:asciiTheme="majorEastAsia" w:eastAsiaTheme="majorEastAsia" w:hAnsiTheme="majorEastAsia"/>
        </w:rPr>
      </w:pPr>
    </w:p>
    <w:p w14:paraId="12445BAD" w14:textId="77777777" w:rsidR="006D794C" w:rsidRPr="008F7D1B" w:rsidRDefault="006D794C" w:rsidP="006D794C">
      <w:pPr>
        <w:rPr>
          <w:rFonts w:asciiTheme="majorEastAsia" w:eastAsiaTheme="majorEastAsia" w:hAnsiTheme="majorEastAsia"/>
          <w:b/>
          <w:bCs/>
        </w:rPr>
      </w:pPr>
      <w:r w:rsidRPr="008F7D1B">
        <w:rPr>
          <w:rFonts w:asciiTheme="majorEastAsia" w:eastAsiaTheme="majorEastAsia" w:hAnsiTheme="majorEastAsia" w:hint="eastAsia"/>
          <w:b/>
          <w:bCs/>
        </w:rPr>
        <w:t>【問7】 あなたの最終学歴を教えてください。(○は1つ)</w:t>
      </w:r>
    </w:p>
    <w:tbl>
      <w:tblPr>
        <w:tblStyle w:val="af"/>
        <w:tblW w:w="0" w:type="auto"/>
        <w:tblInd w:w="-5" w:type="dxa"/>
        <w:tblLook w:val="04A0" w:firstRow="1" w:lastRow="0" w:firstColumn="1" w:lastColumn="0" w:noHBand="0" w:noVBand="1"/>
      </w:tblPr>
      <w:tblGrid>
        <w:gridCol w:w="4820"/>
        <w:gridCol w:w="4921"/>
      </w:tblGrid>
      <w:tr w:rsidR="006D794C" w:rsidRPr="00083ABE" w14:paraId="06369FC5" w14:textId="77777777" w:rsidTr="001C36C4">
        <w:tc>
          <w:tcPr>
            <w:tcW w:w="4820" w:type="dxa"/>
            <w:tcBorders>
              <w:right w:val="nil"/>
            </w:tcBorders>
          </w:tcPr>
          <w:p w14:paraId="637DC1FB"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中学校　卒業</w:t>
            </w:r>
          </w:p>
          <w:p w14:paraId="6A87949F"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高校・高専　中退</w:t>
            </w:r>
          </w:p>
          <w:p w14:paraId="6E5D7AD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高校・高専　卒業</w:t>
            </w:r>
          </w:p>
          <w:p w14:paraId="133D82B7"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短大・専門学校　中退</w:t>
            </w:r>
          </w:p>
          <w:p w14:paraId="39CC516A"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短大・専門学校　卒業</w:t>
            </w:r>
          </w:p>
        </w:tc>
        <w:tc>
          <w:tcPr>
            <w:tcW w:w="4921" w:type="dxa"/>
            <w:tcBorders>
              <w:left w:val="nil"/>
            </w:tcBorders>
          </w:tcPr>
          <w:p w14:paraId="6E5C2C6B"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６　大学　中退</w:t>
            </w:r>
          </w:p>
          <w:p w14:paraId="6120E7B3"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７　大学　卒業</w:t>
            </w:r>
          </w:p>
          <w:p w14:paraId="4665AE58"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８　大学院　中退</w:t>
            </w:r>
          </w:p>
          <w:p w14:paraId="45DE4A86"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９　大学院　修了</w:t>
            </w:r>
          </w:p>
          <w:p w14:paraId="7BDDC760"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10　その他(　　　　　　　　　　　　　　　)</w:t>
            </w:r>
          </w:p>
        </w:tc>
      </w:tr>
    </w:tbl>
    <w:p w14:paraId="789BFFA3" w14:textId="77777777" w:rsidR="006D794C" w:rsidRPr="00B724F8" w:rsidRDefault="006D794C" w:rsidP="006D794C">
      <w:pPr>
        <w:ind w:left="210" w:hangingChars="100" w:hanging="210"/>
        <w:rPr>
          <w:rFonts w:asciiTheme="majorEastAsia" w:eastAsiaTheme="majorEastAsia" w:hAnsiTheme="majorEastAsia"/>
        </w:rPr>
      </w:pPr>
      <w:r w:rsidRPr="00B724F8">
        <w:rPr>
          <w:rFonts w:asciiTheme="majorEastAsia" w:eastAsiaTheme="majorEastAsia" w:hAnsiTheme="majorEastAsia" w:hint="eastAsia"/>
        </w:rPr>
        <w:lastRenderedPageBreak/>
        <w:t>※【問８】は、【問６】で「１　自営・自由業者・経営者</w:t>
      </w:r>
      <w:r w:rsidRPr="00B724F8">
        <w:rPr>
          <w:rFonts w:asciiTheme="majorEastAsia" w:eastAsiaTheme="majorEastAsia" w:hAnsiTheme="majorEastAsia"/>
        </w:rPr>
        <w:t>(家族従業を含む)</w:t>
      </w:r>
      <w:r w:rsidRPr="00B724F8">
        <w:rPr>
          <w:rFonts w:asciiTheme="majorEastAsia" w:eastAsiaTheme="majorEastAsia" w:hAnsiTheme="majorEastAsia" w:hint="eastAsia"/>
        </w:rPr>
        <w:t>」「２　勤め</w:t>
      </w:r>
      <w:r w:rsidRPr="00B724F8">
        <w:rPr>
          <w:rFonts w:asciiTheme="majorEastAsia" w:eastAsiaTheme="majorEastAsia" w:hAnsiTheme="majorEastAsia"/>
        </w:rPr>
        <w:t>(正社員・正職員)</w:t>
      </w:r>
      <w:r w:rsidRPr="00B724F8">
        <w:rPr>
          <w:rFonts w:asciiTheme="majorEastAsia" w:eastAsiaTheme="majorEastAsia" w:hAnsiTheme="majorEastAsia" w:hint="eastAsia"/>
        </w:rPr>
        <w:t>」「３　勤め</w:t>
      </w:r>
      <w:r w:rsidRPr="00B724F8">
        <w:rPr>
          <w:rFonts w:asciiTheme="majorEastAsia" w:eastAsiaTheme="majorEastAsia" w:hAnsiTheme="majorEastAsia"/>
        </w:rPr>
        <w:t>(契約・派遣・嘱託・パート・アルバイト)</w:t>
      </w:r>
      <w:r w:rsidRPr="00B724F8">
        <w:rPr>
          <w:rFonts w:asciiTheme="majorEastAsia" w:eastAsiaTheme="majorEastAsia" w:hAnsiTheme="majorEastAsia" w:hint="eastAsia"/>
        </w:rPr>
        <w:t>」「８　その他」のいずれかに○をつけた方にお伺いします。</w:t>
      </w:r>
    </w:p>
    <w:p w14:paraId="13AAFD77" w14:textId="77777777" w:rsidR="006D794C" w:rsidRPr="0047142F" w:rsidRDefault="006D794C" w:rsidP="006D794C">
      <w:pPr>
        <w:rPr>
          <w:rFonts w:asciiTheme="majorEastAsia" w:eastAsiaTheme="majorEastAsia" w:hAnsiTheme="majorEastAsia"/>
          <w:b/>
          <w:bCs/>
        </w:rPr>
      </w:pPr>
      <w:r w:rsidRPr="0047142F">
        <w:rPr>
          <w:rFonts w:asciiTheme="majorEastAsia" w:eastAsiaTheme="majorEastAsia" w:hAnsiTheme="majorEastAsia" w:hint="eastAsia"/>
          <w:b/>
          <w:bCs/>
        </w:rPr>
        <w:t>【問8】 あなたはどのような種類の仕事をしていますか。(○は1つ)</w:t>
      </w:r>
    </w:p>
    <w:tbl>
      <w:tblPr>
        <w:tblStyle w:val="af"/>
        <w:tblW w:w="0" w:type="auto"/>
        <w:tblInd w:w="-5" w:type="dxa"/>
        <w:tblLook w:val="04A0" w:firstRow="1" w:lastRow="0" w:firstColumn="1" w:lastColumn="0" w:noHBand="0" w:noVBand="1"/>
      </w:tblPr>
      <w:tblGrid>
        <w:gridCol w:w="2552"/>
        <w:gridCol w:w="7189"/>
      </w:tblGrid>
      <w:tr w:rsidR="006D794C" w:rsidRPr="00083ABE" w14:paraId="2BA1A203" w14:textId="77777777" w:rsidTr="001C36C4">
        <w:tc>
          <w:tcPr>
            <w:tcW w:w="2552" w:type="dxa"/>
            <w:tcBorders>
              <w:right w:val="dotted" w:sz="4" w:space="0" w:color="auto"/>
            </w:tcBorders>
          </w:tcPr>
          <w:p w14:paraId="21CA6B6A"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１　専門・技術職………</w:t>
            </w:r>
          </w:p>
          <w:p w14:paraId="6D878949"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２　管理職………………</w:t>
            </w:r>
          </w:p>
          <w:p w14:paraId="03AAB62D"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３　事務職………………</w:t>
            </w:r>
          </w:p>
          <w:p w14:paraId="471B8B2E"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４　販売職………………</w:t>
            </w:r>
          </w:p>
          <w:p w14:paraId="06B72B59"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５　サービス職…………</w:t>
            </w:r>
          </w:p>
          <w:p w14:paraId="3C069B52"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６　生産現場・技能職…</w:t>
            </w:r>
          </w:p>
          <w:p w14:paraId="64817626"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７　運輸・保安職………</w:t>
            </w:r>
          </w:p>
          <w:p w14:paraId="559E7615"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８　農・林・漁業………</w:t>
            </w:r>
          </w:p>
          <w:p w14:paraId="3B24DB25"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９　その他　具体的に→</w:t>
            </w:r>
          </w:p>
        </w:tc>
        <w:tc>
          <w:tcPr>
            <w:tcW w:w="7189" w:type="dxa"/>
            <w:tcBorders>
              <w:left w:val="dotted" w:sz="4" w:space="0" w:color="auto"/>
            </w:tcBorders>
          </w:tcPr>
          <w:p w14:paraId="0FF7FA47" w14:textId="77777777" w:rsidR="006D794C" w:rsidRPr="00083ABE" w:rsidRDefault="006D794C" w:rsidP="001C36C4">
            <w:pPr>
              <w:widowControl/>
              <w:jc w:val="left"/>
              <w:rPr>
                <w:rFonts w:asciiTheme="majorEastAsia" w:eastAsiaTheme="majorEastAsia" w:hAnsiTheme="majorEastAsia"/>
                <w:sz w:val="16"/>
              </w:rPr>
            </w:pPr>
            <w:r w:rsidRPr="00083ABE">
              <w:rPr>
                <w:rFonts w:asciiTheme="majorEastAsia" w:eastAsiaTheme="majorEastAsia" w:hAnsiTheme="majorEastAsia" w:hint="eastAsia"/>
                <w:sz w:val="16"/>
              </w:rPr>
              <w:t>(医師、看護師、弁護士、教師、技術者、デザイナーなど専門的知識・技術を要するもの)</w:t>
            </w:r>
          </w:p>
          <w:p w14:paraId="3749357C" w14:textId="77777777" w:rsidR="006D794C" w:rsidRPr="00083ABE" w:rsidRDefault="006D794C" w:rsidP="001C36C4">
            <w:pPr>
              <w:widowControl/>
              <w:jc w:val="left"/>
              <w:rPr>
                <w:rFonts w:asciiTheme="majorEastAsia" w:eastAsiaTheme="majorEastAsia" w:hAnsiTheme="majorEastAsia"/>
                <w:sz w:val="16"/>
              </w:rPr>
            </w:pPr>
            <w:r w:rsidRPr="00083ABE">
              <w:rPr>
                <w:rFonts w:asciiTheme="majorEastAsia" w:eastAsiaTheme="majorEastAsia" w:hAnsiTheme="majorEastAsia" w:hint="eastAsia"/>
                <w:sz w:val="16"/>
              </w:rPr>
              <w:t>(企業・官公庁における課長職以上、議員、経営者など)</w:t>
            </w:r>
          </w:p>
          <w:p w14:paraId="0E9598A9" w14:textId="77777777" w:rsidR="006D794C" w:rsidRPr="00083ABE" w:rsidRDefault="006D794C" w:rsidP="001C36C4">
            <w:pPr>
              <w:widowControl/>
              <w:jc w:val="left"/>
              <w:rPr>
                <w:rFonts w:asciiTheme="majorEastAsia" w:eastAsiaTheme="majorEastAsia" w:hAnsiTheme="majorEastAsia"/>
                <w:sz w:val="16"/>
              </w:rPr>
            </w:pPr>
            <w:r w:rsidRPr="00083ABE">
              <w:rPr>
                <w:rFonts w:asciiTheme="majorEastAsia" w:eastAsiaTheme="majorEastAsia" w:hAnsiTheme="majorEastAsia" w:hint="eastAsia"/>
                <w:sz w:val="16"/>
              </w:rPr>
              <w:t>(企業・官公庁における一般事務、経理、内勤の営業など)</w:t>
            </w:r>
          </w:p>
          <w:p w14:paraId="1C0E513B" w14:textId="77777777" w:rsidR="006D794C" w:rsidRPr="00083ABE" w:rsidRDefault="006D794C" w:rsidP="001C36C4">
            <w:pPr>
              <w:widowControl/>
              <w:jc w:val="left"/>
              <w:rPr>
                <w:rFonts w:asciiTheme="majorEastAsia" w:eastAsiaTheme="majorEastAsia" w:hAnsiTheme="majorEastAsia"/>
                <w:sz w:val="16"/>
              </w:rPr>
            </w:pPr>
            <w:r w:rsidRPr="00083ABE">
              <w:rPr>
                <w:rFonts w:asciiTheme="majorEastAsia" w:eastAsiaTheme="majorEastAsia" w:hAnsiTheme="majorEastAsia" w:hint="eastAsia"/>
                <w:sz w:val="16"/>
              </w:rPr>
              <w:t>(小売・卸売店主、店員、不動産売買、保険外交、外勤のセールスなど)</w:t>
            </w:r>
          </w:p>
          <w:p w14:paraId="6C4F02FF" w14:textId="77777777" w:rsidR="006D794C" w:rsidRPr="00083ABE" w:rsidRDefault="006D794C" w:rsidP="001C36C4">
            <w:pPr>
              <w:widowControl/>
              <w:jc w:val="left"/>
              <w:rPr>
                <w:rFonts w:asciiTheme="majorEastAsia" w:eastAsiaTheme="majorEastAsia" w:hAnsiTheme="majorEastAsia"/>
                <w:sz w:val="16"/>
              </w:rPr>
            </w:pPr>
            <w:r w:rsidRPr="00083ABE">
              <w:rPr>
                <w:rFonts w:asciiTheme="majorEastAsia" w:eastAsiaTheme="majorEastAsia" w:hAnsiTheme="majorEastAsia" w:hint="eastAsia"/>
                <w:sz w:val="16"/>
              </w:rPr>
              <w:t>(理・美容師、料理人、ウェイター・ウェイトレス、ホームヘルパーなど)</w:t>
            </w:r>
          </w:p>
          <w:p w14:paraId="2E32E42D" w14:textId="77777777" w:rsidR="006D794C" w:rsidRPr="00083ABE" w:rsidRDefault="006D794C" w:rsidP="001C36C4">
            <w:pPr>
              <w:widowControl/>
              <w:jc w:val="left"/>
              <w:rPr>
                <w:rFonts w:asciiTheme="majorEastAsia" w:eastAsiaTheme="majorEastAsia" w:hAnsiTheme="majorEastAsia"/>
                <w:sz w:val="16"/>
              </w:rPr>
            </w:pPr>
            <w:r w:rsidRPr="00083ABE">
              <w:rPr>
                <w:rFonts w:asciiTheme="majorEastAsia" w:eastAsiaTheme="majorEastAsia" w:hAnsiTheme="majorEastAsia" w:hint="eastAsia"/>
                <w:sz w:val="16"/>
              </w:rPr>
              <w:t>(製品製造・組立、自動車整備、建設作業員、大工、電気工事、農水産物加工など)</w:t>
            </w:r>
          </w:p>
          <w:p w14:paraId="71686FC8" w14:textId="77777777" w:rsidR="006D794C" w:rsidRPr="00083ABE" w:rsidRDefault="006D794C" w:rsidP="001C36C4">
            <w:pPr>
              <w:widowControl/>
              <w:jc w:val="left"/>
              <w:rPr>
                <w:rFonts w:asciiTheme="majorEastAsia" w:eastAsiaTheme="majorEastAsia" w:hAnsiTheme="majorEastAsia"/>
                <w:sz w:val="16"/>
              </w:rPr>
            </w:pPr>
            <w:r w:rsidRPr="00083ABE">
              <w:rPr>
                <w:rFonts w:asciiTheme="majorEastAsia" w:eastAsiaTheme="majorEastAsia" w:hAnsiTheme="majorEastAsia" w:hint="eastAsia"/>
                <w:sz w:val="16"/>
              </w:rPr>
              <w:t>(トラック・タクシー運転手、船員、郵便配達、通信士、警察官、消防官、自衛官、警備員など)</w:t>
            </w:r>
          </w:p>
          <w:p w14:paraId="4E9538E7" w14:textId="77777777" w:rsidR="006D794C" w:rsidRPr="00083ABE" w:rsidRDefault="006D794C" w:rsidP="001C36C4">
            <w:pPr>
              <w:widowControl/>
              <w:jc w:val="left"/>
              <w:rPr>
                <w:rFonts w:asciiTheme="majorEastAsia" w:eastAsiaTheme="majorEastAsia" w:hAnsiTheme="majorEastAsia"/>
                <w:sz w:val="16"/>
              </w:rPr>
            </w:pPr>
            <w:r w:rsidRPr="00083ABE">
              <w:rPr>
                <w:rFonts w:asciiTheme="majorEastAsia" w:eastAsiaTheme="majorEastAsia" w:hAnsiTheme="majorEastAsia" w:hint="eastAsia"/>
                <w:sz w:val="16"/>
              </w:rPr>
              <w:t>(農作物生産、家畜飼養、森林保続培養、水産物養殖、漁獲など)</w:t>
            </w:r>
          </w:p>
          <w:p w14:paraId="4DB4C976"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　　　　　　　　　　　　　　　　　　　　　　　　　　　　　　　　)</w:t>
            </w:r>
          </w:p>
        </w:tc>
      </w:tr>
    </w:tbl>
    <w:p w14:paraId="72D12760" w14:textId="77777777" w:rsidR="006D794C" w:rsidRPr="00083ABE" w:rsidRDefault="006D794C" w:rsidP="006D794C">
      <w:pPr>
        <w:rPr>
          <w:rFonts w:asciiTheme="majorEastAsia" w:eastAsiaTheme="majorEastAsia" w:hAnsiTheme="majorEastAsia"/>
        </w:rPr>
      </w:pPr>
    </w:p>
    <w:p w14:paraId="5CE0895B" w14:textId="77777777" w:rsidR="006D794C" w:rsidRPr="0047142F" w:rsidRDefault="006D794C" w:rsidP="006D794C">
      <w:pPr>
        <w:rPr>
          <w:rFonts w:asciiTheme="majorEastAsia" w:eastAsiaTheme="majorEastAsia" w:hAnsiTheme="majorEastAsia"/>
          <w:b/>
          <w:bCs/>
        </w:rPr>
      </w:pPr>
      <w:r w:rsidRPr="0047142F">
        <w:rPr>
          <w:rFonts w:asciiTheme="majorEastAsia" w:eastAsiaTheme="majorEastAsia" w:hAnsiTheme="majorEastAsia" w:hint="eastAsia"/>
          <w:b/>
          <w:bCs/>
        </w:rPr>
        <w:t>【</w:t>
      </w:r>
      <w:r w:rsidRPr="0047142F">
        <w:rPr>
          <w:rFonts w:asciiTheme="majorEastAsia" w:eastAsiaTheme="majorEastAsia" w:hAnsiTheme="majorEastAsia" w:hint="eastAsia"/>
          <w:b/>
          <w:bCs/>
          <w:noProof/>
        </w:rPr>
        <mc:AlternateContent>
          <mc:Choice Requires="wps">
            <w:drawing>
              <wp:anchor distT="0" distB="0" distL="114300" distR="114300" simplePos="0" relativeHeight="251757568" behindDoc="0" locked="0" layoutInCell="1" allowOverlap="1" wp14:anchorId="0C87227F" wp14:editId="37430DAC">
                <wp:simplePos x="0" y="0"/>
                <wp:positionH relativeFrom="column">
                  <wp:posOffset>2539365</wp:posOffset>
                </wp:positionH>
                <wp:positionV relativeFrom="paragraph">
                  <wp:posOffset>390525</wp:posOffset>
                </wp:positionV>
                <wp:extent cx="2606040" cy="3154680"/>
                <wp:effectExtent l="0" t="0" r="41910" b="45720"/>
                <wp:wrapNone/>
                <wp:docPr id="114" name="屈折矢印 114"/>
                <wp:cNvGraphicFramePr/>
                <a:graphic xmlns:a="http://schemas.openxmlformats.org/drawingml/2006/main">
                  <a:graphicData uri="http://schemas.microsoft.com/office/word/2010/wordprocessingShape">
                    <wps:wsp>
                      <wps:cNvSpPr/>
                      <wps:spPr>
                        <a:xfrm flipV="1">
                          <a:off x="0" y="0"/>
                          <a:ext cx="2606040" cy="3154680"/>
                        </a:xfrm>
                        <a:prstGeom prst="bentUpArrow">
                          <a:avLst>
                            <a:gd name="adj1" fmla="val 5014"/>
                            <a:gd name="adj2" fmla="val 6291"/>
                            <a:gd name="adj3" fmla="val 8824"/>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AB97D" id="屈折矢印 114" o:spid="_x0000_s1026" style="position:absolute;left:0;text-align:left;margin-left:199.95pt;margin-top:30.75pt;width:205.2pt;height:248.4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6040,315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" path="m,3024013r2376761,l2376761,229957r-98613,l2442094,r163946,229957l2507427,229957r,2924723l,3154680,,3024013xe" fillcolor="#4472c4 [3204]" strokecolor="#1f3763 [1604]" strokeweight="1pt">
                <v:stroke joinstyle="miter"/>
                <v:path arrowok="t" o:connecttype="custom" o:connectlocs="0,3024013;2376761,3024013;2376761,229957;2278148,229957;2442094,0;2606040,229957;2507427,229957;2507427,3154680;0,3154680;0,3024013" o:connectangles="0,0,0,0,0,0,0,0,0,0"/>
              </v:shape>
            </w:pict>
          </mc:Fallback>
        </mc:AlternateContent>
      </w:r>
      <w:r w:rsidRPr="0047142F">
        <w:rPr>
          <w:rFonts w:asciiTheme="majorEastAsia" w:eastAsiaTheme="majorEastAsia" w:hAnsiTheme="majorEastAsia" w:hint="eastAsia"/>
          <w:b/>
          <w:bCs/>
          <w:noProof/>
        </w:rPr>
        <mc:AlternateContent>
          <mc:Choice Requires="wps">
            <w:drawing>
              <wp:anchor distT="0" distB="0" distL="114300" distR="114300" simplePos="0" relativeHeight="251756544" behindDoc="0" locked="0" layoutInCell="1" allowOverlap="1" wp14:anchorId="2270476B" wp14:editId="487095BC">
                <wp:simplePos x="0" y="0"/>
                <wp:positionH relativeFrom="column">
                  <wp:posOffset>1853565</wp:posOffset>
                </wp:positionH>
                <wp:positionV relativeFrom="paragraph">
                  <wp:posOffset>977265</wp:posOffset>
                </wp:positionV>
                <wp:extent cx="243840" cy="342900"/>
                <wp:effectExtent l="19050" t="0" r="22860" b="38100"/>
                <wp:wrapNone/>
                <wp:docPr id="115" name="下矢印 115"/>
                <wp:cNvGraphicFramePr/>
                <a:graphic xmlns:a="http://schemas.openxmlformats.org/drawingml/2006/main">
                  <a:graphicData uri="http://schemas.microsoft.com/office/word/2010/wordprocessingShape">
                    <wps:wsp>
                      <wps:cNvSpPr/>
                      <wps:spPr>
                        <a:xfrm>
                          <a:off x="0" y="0"/>
                          <a:ext cx="24384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59DA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5" o:spid="_x0000_s1026" type="#_x0000_t67" style="position:absolute;left:0;text-align:left;margin-left:145.95pt;margin-top:76.95pt;width:19.2pt;height:27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" adj="13920" fillcolor="#4472c4 [3204]" strokecolor="#1f3763 [1604]" strokeweight="1pt"/>
            </w:pict>
          </mc:Fallback>
        </mc:AlternateContent>
      </w:r>
      <w:r w:rsidRPr="0047142F">
        <w:rPr>
          <w:rFonts w:asciiTheme="majorEastAsia" w:eastAsiaTheme="majorEastAsia" w:hAnsiTheme="majorEastAsia" w:hint="eastAsia"/>
          <w:b/>
          <w:bCs/>
        </w:rPr>
        <w:t>問９】 現在あなたは18歳以下のお子さんを子育て中ですか。(○は1つ)</w:t>
      </w:r>
    </w:p>
    <w:tbl>
      <w:tblPr>
        <w:tblStyle w:val="af"/>
        <w:tblW w:w="0" w:type="auto"/>
        <w:tblInd w:w="-5" w:type="dxa"/>
        <w:tblLook w:val="04A0" w:firstRow="1" w:lastRow="0" w:firstColumn="1" w:lastColumn="0" w:noHBand="0" w:noVBand="1"/>
      </w:tblPr>
      <w:tblGrid>
        <w:gridCol w:w="284"/>
        <w:gridCol w:w="3685"/>
        <w:gridCol w:w="284"/>
      </w:tblGrid>
      <w:tr w:rsidR="006D794C" w:rsidRPr="00083ABE" w14:paraId="57BD58C7" w14:textId="77777777" w:rsidTr="001C36C4">
        <w:trPr>
          <w:trHeight w:val="182"/>
        </w:trPr>
        <w:tc>
          <w:tcPr>
            <w:tcW w:w="284" w:type="dxa"/>
            <w:tcBorders>
              <w:bottom w:val="nil"/>
              <w:right w:val="nil"/>
            </w:tcBorders>
          </w:tcPr>
          <w:p w14:paraId="2D024F16" w14:textId="77777777" w:rsidR="006D794C" w:rsidRPr="00083ABE" w:rsidRDefault="006D794C" w:rsidP="001C36C4">
            <w:pPr>
              <w:widowControl/>
              <w:spacing w:line="160" w:lineRule="exact"/>
              <w:jc w:val="left"/>
              <w:rPr>
                <w:rFonts w:asciiTheme="majorEastAsia" w:eastAsiaTheme="majorEastAsia" w:hAnsiTheme="majorEastAsia"/>
                <w:sz w:val="16"/>
                <w:szCs w:val="16"/>
              </w:rPr>
            </w:pPr>
          </w:p>
        </w:tc>
        <w:tc>
          <w:tcPr>
            <w:tcW w:w="3685" w:type="dxa"/>
            <w:tcBorders>
              <w:left w:val="nil"/>
              <w:bottom w:val="dashSmallGap" w:sz="4" w:space="0" w:color="auto"/>
              <w:right w:val="nil"/>
            </w:tcBorders>
          </w:tcPr>
          <w:p w14:paraId="4CA0CF77" w14:textId="77777777" w:rsidR="006D794C" w:rsidRPr="00083ABE" w:rsidRDefault="006D794C" w:rsidP="001C36C4">
            <w:pPr>
              <w:widowControl/>
              <w:spacing w:line="160" w:lineRule="exact"/>
              <w:jc w:val="left"/>
              <w:rPr>
                <w:rFonts w:asciiTheme="majorEastAsia" w:eastAsiaTheme="majorEastAsia" w:hAnsiTheme="majorEastAsia"/>
                <w:sz w:val="16"/>
                <w:szCs w:val="16"/>
              </w:rPr>
            </w:pPr>
          </w:p>
        </w:tc>
        <w:tc>
          <w:tcPr>
            <w:tcW w:w="284" w:type="dxa"/>
            <w:tcBorders>
              <w:left w:val="nil"/>
              <w:bottom w:val="nil"/>
            </w:tcBorders>
          </w:tcPr>
          <w:p w14:paraId="5043E537" w14:textId="77777777" w:rsidR="006D794C" w:rsidRPr="00083ABE" w:rsidRDefault="006D794C" w:rsidP="001C36C4">
            <w:pPr>
              <w:widowControl/>
              <w:spacing w:line="160" w:lineRule="exact"/>
              <w:jc w:val="left"/>
              <w:rPr>
                <w:rFonts w:asciiTheme="majorEastAsia" w:eastAsiaTheme="majorEastAsia" w:hAnsiTheme="majorEastAsia"/>
                <w:sz w:val="16"/>
                <w:szCs w:val="16"/>
              </w:rPr>
            </w:pPr>
          </w:p>
        </w:tc>
      </w:tr>
      <w:tr w:rsidR="006D794C" w:rsidRPr="00083ABE" w14:paraId="213C71BE" w14:textId="77777777" w:rsidTr="001C36C4">
        <w:trPr>
          <w:trHeight w:val="204"/>
        </w:trPr>
        <w:tc>
          <w:tcPr>
            <w:tcW w:w="284" w:type="dxa"/>
            <w:tcBorders>
              <w:top w:val="nil"/>
              <w:bottom w:val="nil"/>
              <w:right w:val="dashSmallGap" w:sz="4" w:space="0" w:color="auto"/>
            </w:tcBorders>
          </w:tcPr>
          <w:p w14:paraId="1603B66B" w14:textId="77777777" w:rsidR="006D794C" w:rsidRPr="00083ABE" w:rsidRDefault="006D794C" w:rsidP="001C36C4">
            <w:pPr>
              <w:widowControl/>
              <w:jc w:val="left"/>
              <w:rPr>
                <w:rFonts w:asciiTheme="majorEastAsia" w:eastAsiaTheme="majorEastAsia" w:hAnsiTheme="majorEastAsia"/>
              </w:rPr>
            </w:pPr>
          </w:p>
        </w:tc>
        <w:tc>
          <w:tcPr>
            <w:tcW w:w="3685" w:type="dxa"/>
            <w:tcBorders>
              <w:top w:val="dashSmallGap" w:sz="4" w:space="0" w:color="auto"/>
              <w:left w:val="dashSmallGap" w:sz="4" w:space="0" w:color="auto"/>
              <w:bottom w:val="dashSmallGap" w:sz="4" w:space="0" w:color="auto"/>
              <w:right w:val="dashSmallGap" w:sz="4" w:space="0" w:color="auto"/>
            </w:tcBorders>
          </w:tcPr>
          <w:p w14:paraId="2779DE78"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１　いいえ　　　→　【問11へ】</w:t>
            </w:r>
          </w:p>
        </w:tc>
        <w:tc>
          <w:tcPr>
            <w:tcW w:w="284" w:type="dxa"/>
            <w:tcBorders>
              <w:top w:val="nil"/>
              <w:left w:val="dashSmallGap" w:sz="4" w:space="0" w:color="auto"/>
              <w:bottom w:val="nil"/>
            </w:tcBorders>
          </w:tcPr>
          <w:p w14:paraId="095872E5" w14:textId="77777777" w:rsidR="006D794C" w:rsidRPr="00083ABE" w:rsidRDefault="006D794C" w:rsidP="001C36C4">
            <w:pPr>
              <w:widowControl/>
              <w:jc w:val="left"/>
              <w:rPr>
                <w:rFonts w:asciiTheme="majorEastAsia" w:eastAsiaTheme="majorEastAsia" w:hAnsiTheme="majorEastAsia"/>
              </w:rPr>
            </w:pPr>
          </w:p>
        </w:tc>
      </w:tr>
      <w:tr w:rsidR="006D794C" w:rsidRPr="00083ABE" w14:paraId="55D3F36E" w14:textId="77777777" w:rsidTr="001C36C4">
        <w:trPr>
          <w:trHeight w:val="209"/>
        </w:trPr>
        <w:tc>
          <w:tcPr>
            <w:tcW w:w="284" w:type="dxa"/>
            <w:tcBorders>
              <w:top w:val="nil"/>
              <w:bottom w:val="nil"/>
              <w:right w:val="nil"/>
            </w:tcBorders>
          </w:tcPr>
          <w:p w14:paraId="26E4427E" w14:textId="77777777" w:rsidR="006D794C" w:rsidRPr="00083ABE" w:rsidRDefault="006D794C" w:rsidP="001C36C4">
            <w:pPr>
              <w:widowControl/>
              <w:spacing w:line="160" w:lineRule="exact"/>
              <w:jc w:val="left"/>
              <w:rPr>
                <w:rFonts w:asciiTheme="majorEastAsia" w:eastAsiaTheme="majorEastAsia" w:hAnsiTheme="majorEastAsia"/>
                <w:sz w:val="16"/>
              </w:rPr>
            </w:pPr>
          </w:p>
        </w:tc>
        <w:tc>
          <w:tcPr>
            <w:tcW w:w="3685" w:type="dxa"/>
            <w:tcBorders>
              <w:top w:val="dashSmallGap" w:sz="4" w:space="0" w:color="auto"/>
              <w:left w:val="nil"/>
              <w:bottom w:val="dashSmallGap" w:sz="4" w:space="0" w:color="auto"/>
              <w:right w:val="nil"/>
            </w:tcBorders>
          </w:tcPr>
          <w:p w14:paraId="1DD7A5A8" w14:textId="77777777" w:rsidR="006D794C" w:rsidRPr="00083ABE" w:rsidRDefault="006D794C" w:rsidP="001C36C4">
            <w:pPr>
              <w:widowControl/>
              <w:spacing w:line="160" w:lineRule="exact"/>
              <w:jc w:val="left"/>
              <w:rPr>
                <w:rFonts w:asciiTheme="majorEastAsia" w:eastAsiaTheme="majorEastAsia" w:hAnsiTheme="majorEastAsia"/>
                <w:sz w:val="16"/>
              </w:rPr>
            </w:pPr>
          </w:p>
        </w:tc>
        <w:tc>
          <w:tcPr>
            <w:tcW w:w="284" w:type="dxa"/>
            <w:tcBorders>
              <w:top w:val="nil"/>
              <w:left w:val="nil"/>
              <w:bottom w:val="nil"/>
            </w:tcBorders>
          </w:tcPr>
          <w:p w14:paraId="74FAD540" w14:textId="77777777" w:rsidR="006D794C" w:rsidRPr="00083ABE" w:rsidRDefault="006D794C" w:rsidP="001C36C4">
            <w:pPr>
              <w:widowControl/>
              <w:spacing w:line="160" w:lineRule="exact"/>
              <w:jc w:val="left"/>
              <w:rPr>
                <w:rFonts w:asciiTheme="majorEastAsia" w:eastAsiaTheme="majorEastAsia" w:hAnsiTheme="majorEastAsia"/>
                <w:sz w:val="16"/>
              </w:rPr>
            </w:pPr>
          </w:p>
        </w:tc>
      </w:tr>
      <w:tr w:rsidR="006D794C" w:rsidRPr="00083ABE" w14:paraId="67C073C0" w14:textId="77777777" w:rsidTr="001C36C4">
        <w:trPr>
          <w:trHeight w:val="240"/>
        </w:trPr>
        <w:tc>
          <w:tcPr>
            <w:tcW w:w="284" w:type="dxa"/>
            <w:tcBorders>
              <w:top w:val="nil"/>
              <w:bottom w:val="nil"/>
              <w:right w:val="dashSmallGap" w:sz="4" w:space="0" w:color="auto"/>
            </w:tcBorders>
          </w:tcPr>
          <w:p w14:paraId="3F2EB47A" w14:textId="77777777" w:rsidR="006D794C" w:rsidRPr="00083ABE" w:rsidRDefault="006D794C" w:rsidP="001C36C4">
            <w:pPr>
              <w:widowControl/>
              <w:jc w:val="left"/>
              <w:rPr>
                <w:rFonts w:asciiTheme="majorEastAsia" w:eastAsiaTheme="majorEastAsia" w:hAnsiTheme="majorEastAsia"/>
              </w:rPr>
            </w:pPr>
          </w:p>
        </w:tc>
        <w:tc>
          <w:tcPr>
            <w:tcW w:w="3685" w:type="dxa"/>
            <w:tcBorders>
              <w:top w:val="dashSmallGap" w:sz="4" w:space="0" w:color="auto"/>
              <w:left w:val="dashSmallGap" w:sz="4" w:space="0" w:color="auto"/>
              <w:bottom w:val="dashSmallGap" w:sz="4" w:space="0" w:color="auto"/>
              <w:right w:val="dashSmallGap" w:sz="4" w:space="0" w:color="auto"/>
            </w:tcBorders>
          </w:tcPr>
          <w:p w14:paraId="7DCE8D46"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２　はい　　　　→　【問10へ】</w:t>
            </w:r>
          </w:p>
        </w:tc>
        <w:tc>
          <w:tcPr>
            <w:tcW w:w="284" w:type="dxa"/>
            <w:tcBorders>
              <w:top w:val="nil"/>
              <w:left w:val="dashSmallGap" w:sz="4" w:space="0" w:color="auto"/>
              <w:bottom w:val="nil"/>
            </w:tcBorders>
          </w:tcPr>
          <w:p w14:paraId="780EB847" w14:textId="77777777" w:rsidR="006D794C" w:rsidRPr="00083ABE" w:rsidRDefault="006D794C" w:rsidP="001C36C4">
            <w:pPr>
              <w:widowControl/>
              <w:jc w:val="left"/>
              <w:rPr>
                <w:rFonts w:asciiTheme="majorEastAsia" w:eastAsiaTheme="majorEastAsia" w:hAnsiTheme="majorEastAsia"/>
              </w:rPr>
            </w:pPr>
          </w:p>
        </w:tc>
      </w:tr>
      <w:tr w:rsidR="006D794C" w:rsidRPr="00083ABE" w14:paraId="57ECE87E" w14:textId="77777777" w:rsidTr="001C36C4">
        <w:trPr>
          <w:trHeight w:val="144"/>
        </w:trPr>
        <w:tc>
          <w:tcPr>
            <w:tcW w:w="284" w:type="dxa"/>
            <w:tcBorders>
              <w:top w:val="nil"/>
              <w:right w:val="nil"/>
            </w:tcBorders>
          </w:tcPr>
          <w:p w14:paraId="5D25859C" w14:textId="77777777" w:rsidR="006D794C" w:rsidRPr="00083ABE" w:rsidRDefault="006D794C" w:rsidP="001C36C4">
            <w:pPr>
              <w:widowControl/>
              <w:spacing w:line="160" w:lineRule="exact"/>
              <w:jc w:val="left"/>
              <w:rPr>
                <w:rFonts w:asciiTheme="majorEastAsia" w:eastAsiaTheme="majorEastAsia" w:hAnsiTheme="majorEastAsia"/>
              </w:rPr>
            </w:pPr>
          </w:p>
        </w:tc>
        <w:tc>
          <w:tcPr>
            <w:tcW w:w="3685" w:type="dxa"/>
            <w:tcBorders>
              <w:top w:val="dashSmallGap" w:sz="4" w:space="0" w:color="auto"/>
              <w:left w:val="nil"/>
              <w:right w:val="nil"/>
            </w:tcBorders>
          </w:tcPr>
          <w:p w14:paraId="03838AFE" w14:textId="77777777" w:rsidR="006D794C" w:rsidRPr="00083ABE" w:rsidRDefault="006D794C" w:rsidP="001C36C4">
            <w:pPr>
              <w:widowControl/>
              <w:spacing w:line="160" w:lineRule="exact"/>
              <w:jc w:val="left"/>
              <w:rPr>
                <w:rFonts w:asciiTheme="majorEastAsia" w:eastAsiaTheme="majorEastAsia" w:hAnsiTheme="majorEastAsia"/>
              </w:rPr>
            </w:pPr>
          </w:p>
        </w:tc>
        <w:tc>
          <w:tcPr>
            <w:tcW w:w="284" w:type="dxa"/>
            <w:tcBorders>
              <w:top w:val="nil"/>
              <w:left w:val="nil"/>
            </w:tcBorders>
          </w:tcPr>
          <w:p w14:paraId="6877D32A" w14:textId="77777777" w:rsidR="006D794C" w:rsidRPr="00083ABE" w:rsidRDefault="006D794C" w:rsidP="001C36C4">
            <w:pPr>
              <w:widowControl/>
              <w:spacing w:line="160" w:lineRule="exact"/>
              <w:jc w:val="left"/>
              <w:rPr>
                <w:rFonts w:asciiTheme="majorEastAsia" w:eastAsiaTheme="majorEastAsia" w:hAnsiTheme="majorEastAsia"/>
              </w:rPr>
            </w:pPr>
          </w:p>
        </w:tc>
      </w:tr>
    </w:tbl>
    <w:p w14:paraId="36A01BBE" w14:textId="77777777" w:rsidR="006D794C" w:rsidRPr="00083ABE" w:rsidRDefault="006D794C" w:rsidP="006D794C">
      <w:pPr>
        <w:rPr>
          <w:rFonts w:asciiTheme="majorEastAsia" w:eastAsiaTheme="majorEastAsia" w:hAnsiTheme="majorEastAsia"/>
        </w:rPr>
      </w:pPr>
    </w:p>
    <w:p w14:paraId="37550611" w14:textId="77777777" w:rsidR="006D794C" w:rsidRPr="00083ABE" w:rsidRDefault="006D794C" w:rsidP="006D794C">
      <w:pPr>
        <w:rPr>
          <w:rFonts w:asciiTheme="majorEastAsia" w:eastAsiaTheme="majorEastAsia" w:hAnsiTheme="majorEastAsia"/>
        </w:rPr>
      </w:pPr>
      <w:r w:rsidRPr="00083ABE">
        <w:rPr>
          <w:rFonts w:asciiTheme="majorEastAsia" w:eastAsiaTheme="majorEastAsia" w:hAnsiTheme="majorEastAsia" w:hint="eastAsia"/>
        </w:rPr>
        <w:t>※【問９】で「はい」と答えた方にお伺いします</w:t>
      </w:r>
    </w:p>
    <w:p w14:paraId="53D67CF0" w14:textId="77777777" w:rsidR="006D794C" w:rsidRPr="0047142F" w:rsidRDefault="006D794C" w:rsidP="006D794C">
      <w:pPr>
        <w:rPr>
          <w:rFonts w:asciiTheme="majorEastAsia" w:eastAsiaTheme="majorEastAsia" w:hAnsiTheme="majorEastAsia"/>
          <w:b/>
          <w:bCs/>
        </w:rPr>
      </w:pPr>
      <w:r w:rsidRPr="0047142F">
        <w:rPr>
          <w:rFonts w:asciiTheme="majorEastAsia" w:eastAsiaTheme="majorEastAsia" w:hAnsiTheme="majorEastAsia" w:hint="eastAsia"/>
          <w:b/>
          <w:bCs/>
        </w:rPr>
        <w:t>【問10】あなたは、子育てについて心配や負担感が強いですか。</w:t>
      </w:r>
    </w:p>
    <w:p w14:paraId="6683D6F5" w14:textId="77777777" w:rsidR="006D794C" w:rsidRPr="0047142F" w:rsidRDefault="006D794C" w:rsidP="006D794C">
      <w:pPr>
        <w:rPr>
          <w:rFonts w:asciiTheme="majorEastAsia" w:eastAsiaTheme="majorEastAsia" w:hAnsiTheme="majorEastAsia"/>
          <w:b/>
          <w:bCs/>
        </w:rPr>
      </w:pPr>
      <w:r w:rsidRPr="0047142F">
        <w:rPr>
          <w:rFonts w:asciiTheme="majorEastAsia" w:eastAsiaTheme="majorEastAsia" w:hAnsiTheme="majorEastAsia" w:hint="eastAsia"/>
          <w:b/>
          <w:bCs/>
          <w:noProof/>
        </w:rPr>
        <mc:AlternateContent>
          <mc:Choice Requires="wps">
            <w:drawing>
              <wp:anchor distT="0" distB="0" distL="114300" distR="114300" simplePos="0" relativeHeight="251767808" behindDoc="0" locked="0" layoutInCell="1" allowOverlap="1" wp14:anchorId="222D1A2D" wp14:editId="3751F1C3">
                <wp:simplePos x="0" y="0"/>
                <wp:positionH relativeFrom="column">
                  <wp:posOffset>1830705</wp:posOffset>
                </wp:positionH>
                <wp:positionV relativeFrom="paragraph">
                  <wp:posOffset>1369060</wp:posOffset>
                </wp:positionV>
                <wp:extent cx="289560" cy="251460"/>
                <wp:effectExtent l="19050" t="0" r="15240" b="34290"/>
                <wp:wrapNone/>
                <wp:docPr id="116" name="下矢印 116"/>
                <wp:cNvGraphicFramePr/>
                <a:graphic xmlns:a="http://schemas.openxmlformats.org/drawingml/2006/main">
                  <a:graphicData uri="http://schemas.microsoft.com/office/word/2010/wordprocessingShape">
                    <wps:wsp>
                      <wps:cNvSpPr/>
                      <wps:spPr>
                        <a:xfrm>
                          <a:off x="0" y="0"/>
                          <a:ext cx="289560" cy="2514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91820" id="下矢印 116" o:spid="_x0000_s1026" type="#_x0000_t67" style="position:absolute;left:0;text-align:left;margin-left:144.15pt;margin-top:107.8pt;width:22.8pt;height:19.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" adj="10800" fillcolor="#5b9bd5" strokecolor="#41719c" strokeweight="1pt"/>
            </w:pict>
          </mc:Fallback>
        </mc:AlternateContent>
      </w:r>
      <w:r w:rsidRPr="0047142F">
        <w:rPr>
          <w:rFonts w:asciiTheme="majorEastAsia" w:eastAsiaTheme="majorEastAsia" w:hAnsiTheme="majorEastAsia" w:hint="eastAsia"/>
          <w:b/>
          <w:bCs/>
        </w:rPr>
        <w:t xml:space="preserve">　　　　</w:t>
      </w:r>
      <w:r w:rsidRPr="0047142F">
        <w:rPr>
          <w:rFonts w:asciiTheme="majorEastAsia" w:eastAsiaTheme="majorEastAsia" w:hAnsiTheme="majorEastAsia" w:hint="eastAsia"/>
          <w:b/>
          <w:bCs/>
          <w:u w:val="double"/>
        </w:rPr>
        <w:t>最もあてはまるものを1つ</w:t>
      </w:r>
      <w:r w:rsidRPr="0047142F">
        <w:rPr>
          <w:rFonts w:asciiTheme="majorEastAsia" w:eastAsiaTheme="majorEastAsia" w:hAnsiTheme="majorEastAsia" w:hint="eastAsia"/>
          <w:b/>
          <w:bCs/>
        </w:rPr>
        <w:t>選んで○をつけてください。（○は1つ）</w:t>
      </w:r>
    </w:p>
    <w:tbl>
      <w:tblPr>
        <w:tblStyle w:val="af"/>
        <w:tblW w:w="0" w:type="auto"/>
        <w:tblInd w:w="-5" w:type="dxa"/>
        <w:tblLook w:val="04A0" w:firstRow="1" w:lastRow="0" w:firstColumn="1" w:lastColumn="0" w:noHBand="0" w:noVBand="1"/>
      </w:tblPr>
      <w:tblGrid>
        <w:gridCol w:w="6430"/>
      </w:tblGrid>
      <w:tr w:rsidR="006D794C" w:rsidRPr="00083ABE" w14:paraId="495B816B" w14:textId="77777777" w:rsidTr="001C36C4">
        <w:trPr>
          <w:trHeight w:val="487"/>
        </w:trPr>
        <w:tc>
          <w:tcPr>
            <w:tcW w:w="6430" w:type="dxa"/>
          </w:tcPr>
          <w:p w14:paraId="6ADA51B0"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１　あてはまる</w:t>
            </w:r>
          </w:p>
          <w:p w14:paraId="547CC13A"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２　どちらかといえばあてはまる</w:t>
            </w:r>
          </w:p>
          <w:p w14:paraId="510DA450"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３　どちらともいえない</w:t>
            </w:r>
          </w:p>
          <w:p w14:paraId="13656D87"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４　どちらかといえばあてはまらない</w:t>
            </w:r>
          </w:p>
          <w:p w14:paraId="35278D10"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５　あてはまらない</w:t>
            </w:r>
          </w:p>
        </w:tc>
      </w:tr>
    </w:tbl>
    <w:p w14:paraId="5680C135" w14:textId="77777777" w:rsidR="006D794C" w:rsidRPr="00083ABE" w:rsidRDefault="006D794C" w:rsidP="006D794C">
      <w:pPr>
        <w:rPr>
          <w:rFonts w:asciiTheme="majorEastAsia" w:eastAsiaTheme="majorEastAsia" w:hAnsiTheme="majorEastAsia"/>
        </w:rPr>
      </w:pPr>
    </w:p>
    <w:p w14:paraId="2480F834" w14:textId="77777777" w:rsidR="006D794C" w:rsidRPr="00083ABE" w:rsidRDefault="006D794C" w:rsidP="006D794C">
      <w:pPr>
        <w:rPr>
          <w:rFonts w:asciiTheme="majorEastAsia" w:eastAsiaTheme="majorEastAsia" w:hAnsiTheme="majorEastAsia"/>
        </w:rPr>
      </w:pPr>
      <w:r w:rsidRPr="00083ABE">
        <w:rPr>
          <w:rFonts w:asciiTheme="majorEastAsia" w:eastAsiaTheme="majorEastAsia" w:hAnsiTheme="majorEastAsia" w:hint="eastAsia"/>
        </w:rPr>
        <w:t>※【問11】はすべての方への質問です。</w:t>
      </w:r>
    </w:p>
    <w:p w14:paraId="02BEB697" w14:textId="77777777" w:rsidR="006D794C" w:rsidRPr="0047142F" w:rsidRDefault="006D794C" w:rsidP="006D794C">
      <w:pPr>
        <w:ind w:left="824" w:hangingChars="400" w:hanging="824"/>
        <w:rPr>
          <w:rFonts w:asciiTheme="majorEastAsia" w:eastAsiaTheme="majorEastAsia" w:hAnsiTheme="majorEastAsia"/>
          <w:b/>
          <w:bCs/>
          <w:shd w:val="pct15" w:color="auto" w:fill="FFFFFF"/>
        </w:rPr>
      </w:pPr>
      <w:r w:rsidRPr="0047142F">
        <w:rPr>
          <w:rFonts w:asciiTheme="majorEastAsia" w:eastAsiaTheme="majorEastAsia" w:hAnsiTheme="majorEastAsia" w:hint="eastAsia"/>
          <w:b/>
          <w:bCs/>
        </w:rPr>
        <w:t>【問11】 あなたの税込み年収は、だいたいどのくらいですか。年金などを受けている場合やアルバイト収入がある場合は、その額も含んだ合計額でお答えください。（○は1つ）</w:t>
      </w:r>
    </w:p>
    <w:tbl>
      <w:tblPr>
        <w:tblStyle w:val="af"/>
        <w:tblW w:w="0" w:type="auto"/>
        <w:tblInd w:w="-5" w:type="dxa"/>
        <w:tblLook w:val="04A0" w:firstRow="1" w:lastRow="0" w:firstColumn="1" w:lastColumn="0" w:noHBand="0" w:noVBand="1"/>
      </w:tblPr>
      <w:tblGrid>
        <w:gridCol w:w="4820"/>
        <w:gridCol w:w="4921"/>
      </w:tblGrid>
      <w:tr w:rsidR="006D794C" w:rsidRPr="00083ABE" w14:paraId="3EFB1654" w14:textId="77777777" w:rsidTr="001C36C4">
        <w:tc>
          <w:tcPr>
            <w:tcW w:w="4820" w:type="dxa"/>
            <w:tcBorders>
              <w:right w:val="nil"/>
            </w:tcBorders>
          </w:tcPr>
          <w:p w14:paraId="696F6E35"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1円以上～100万円未満</w:t>
            </w:r>
          </w:p>
          <w:p w14:paraId="72E3DFAA"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100万円以上～200万円未満</w:t>
            </w:r>
          </w:p>
          <w:p w14:paraId="2B0869A1"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200万円以上～300万円未満</w:t>
            </w:r>
          </w:p>
          <w:p w14:paraId="7CC91C7A"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300万円以上～400万円未満</w:t>
            </w:r>
          </w:p>
          <w:p w14:paraId="4A56701A"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400万円以上～600万円未満</w:t>
            </w:r>
          </w:p>
          <w:p w14:paraId="711771FB"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６　600万円以上～800万円未満</w:t>
            </w:r>
          </w:p>
        </w:tc>
        <w:tc>
          <w:tcPr>
            <w:tcW w:w="4921" w:type="dxa"/>
            <w:tcBorders>
              <w:left w:val="nil"/>
            </w:tcBorders>
          </w:tcPr>
          <w:p w14:paraId="2B7C908A"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７　800万円以上～1,000万円未満</w:t>
            </w:r>
          </w:p>
          <w:p w14:paraId="64C1B667"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８　1,000万円以上～1,200万円未満</w:t>
            </w:r>
          </w:p>
          <w:p w14:paraId="767F7710"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９　1,200万円以上～1,500万円未満</w:t>
            </w:r>
          </w:p>
          <w:p w14:paraId="1307A55D"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10　1,500万円以上</w:t>
            </w:r>
          </w:p>
          <w:p w14:paraId="275FA0B3"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11　収入なし</w:t>
            </w:r>
          </w:p>
          <w:p w14:paraId="1AA4CA8C"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12　わからない</w:t>
            </w:r>
          </w:p>
        </w:tc>
      </w:tr>
    </w:tbl>
    <w:p w14:paraId="41947A91" w14:textId="77777777" w:rsidR="006D794C" w:rsidRPr="00083ABE" w:rsidRDefault="006D794C" w:rsidP="006D794C">
      <w:pPr>
        <w:rPr>
          <w:rFonts w:asciiTheme="majorEastAsia" w:eastAsiaTheme="majorEastAsia" w:hAnsiTheme="majorEastAsia"/>
        </w:rPr>
      </w:pPr>
    </w:p>
    <w:p w14:paraId="782EF5A6" w14:textId="77777777" w:rsidR="006D794C" w:rsidRPr="00083ABE" w:rsidRDefault="006D794C" w:rsidP="006D794C">
      <w:pPr>
        <w:widowControl/>
        <w:jc w:val="left"/>
        <w:rPr>
          <w:rFonts w:asciiTheme="majorEastAsia" w:eastAsiaTheme="majorEastAsia" w:hAnsiTheme="majorEastAsia"/>
        </w:rPr>
      </w:pPr>
      <w:r w:rsidRPr="00083ABE">
        <w:rPr>
          <w:rFonts w:asciiTheme="majorEastAsia" w:eastAsiaTheme="majorEastAsia" w:hAnsiTheme="majorEastAsia"/>
        </w:rPr>
        <w:br w:type="page"/>
      </w:r>
    </w:p>
    <w:p w14:paraId="3C92CD80" w14:textId="77777777" w:rsidR="006D794C" w:rsidRPr="00203135" w:rsidRDefault="006D794C" w:rsidP="006D794C">
      <w:pPr>
        <w:spacing w:line="360" w:lineRule="exact"/>
        <w:rPr>
          <w:rFonts w:asciiTheme="majorEastAsia" w:eastAsiaTheme="majorEastAsia" w:hAnsiTheme="majorEastAsia"/>
        </w:rPr>
      </w:pPr>
      <w:r w:rsidRPr="00203135">
        <w:rPr>
          <w:rFonts w:asciiTheme="majorEastAsia" w:eastAsiaTheme="majorEastAsia" w:hAnsiTheme="majorEastAsia" w:hint="eastAsia"/>
        </w:rPr>
        <w:lastRenderedPageBreak/>
        <w:t>※ここからは、ギャンブル等について質問します。</w:t>
      </w:r>
    </w:p>
    <w:p w14:paraId="66E28C6D" w14:textId="77777777" w:rsidR="006D794C" w:rsidRPr="0047142F" w:rsidRDefault="006D794C" w:rsidP="006D794C">
      <w:pPr>
        <w:ind w:left="618" w:hangingChars="300" w:hanging="618"/>
        <w:rPr>
          <w:rFonts w:asciiTheme="majorEastAsia" w:eastAsiaTheme="majorEastAsia" w:hAnsiTheme="majorEastAsia"/>
          <w:b/>
          <w:bCs/>
        </w:rPr>
      </w:pPr>
      <w:r w:rsidRPr="0047142F">
        <w:rPr>
          <w:rFonts w:asciiTheme="majorEastAsia" w:eastAsiaTheme="majorEastAsia" w:hAnsiTheme="majorEastAsia" w:hint="eastAsia"/>
          <w:b/>
          <w:bCs/>
        </w:rPr>
        <w:t>【問12】 あなたはこれまでギャンブル等をしたことがありますか。</w:t>
      </w:r>
    </w:p>
    <w:p w14:paraId="1C322524" w14:textId="77777777" w:rsidR="006D794C" w:rsidRPr="001D116A" w:rsidRDefault="006D794C" w:rsidP="006D794C">
      <w:pPr>
        <w:ind w:leftChars="400" w:left="840"/>
        <w:rPr>
          <w:rFonts w:asciiTheme="majorEastAsia" w:eastAsiaTheme="majorEastAsia" w:hAnsiTheme="majorEastAsia"/>
          <w:b/>
          <w:bCs/>
        </w:rPr>
      </w:pPr>
      <w:r w:rsidRPr="0047142F">
        <w:rPr>
          <w:rFonts w:asciiTheme="majorEastAsia" w:eastAsiaTheme="majorEastAsia" w:hAnsiTheme="majorEastAsia" w:hint="eastAsia"/>
          <w:b/>
          <w:bCs/>
        </w:rPr>
        <w:t>この調査で「</w:t>
      </w:r>
      <w:r w:rsidRPr="0047142F">
        <w:rPr>
          <w:rFonts w:asciiTheme="majorEastAsia" w:eastAsiaTheme="majorEastAsia" w:hAnsiTheme="majorEastAsia" w:hint="eastAsia"/>
          <w:b/>
          <w:bCs/>
          <w:u w:val="single"/>
        </w:rPr>
        <w:t>ギャンブル等」とは、下の(ア)～(シ)のこと</w:t>
      </w:r>
      <w:r w:rsidRPr="0047142F">
        <w:rPr>
          <w:rFonts w:asciiTheme="majorEastAsia" w:eastAsiaTheme="majorEastAsia" w:hAnsiTheme="majorEastAsia" w:hint="eastAsia"/>
          <w:b/>
          <w:bCs/>
        </w:rPr>
        <w:t>です。(ア)～(シ)のギャンブル等について、</w:t>
      </w:r>
      <w:r w:rsidRPr="0047142F">
        <w:rPr>
          <w:rFonts w:asciiTheme="majorEastAsia" w:eastAsiaTheme="majorEastAsia" w:hAnsiTheme="majorEastAsia" w:hint="eastAsia"/>
          <w:b/>
          <w:bCs/>
          <w:u w:val="single"/>
        </w:rPr>
        <w:t>今までに経験したものすべての番号に○</w:t>
      </w:r>
      <w:r w:rsidRPr="0047142F">
        <w:rPr>
          <w:rFonts w:asciiTheme="majorEastAsia" w:eastAsiaTheme="majorEastAsia" w:hAnsiTheme="majorEastAsia" w:hint="eastAsia"/>
          <w:b/>
          <w:bCs/>
        </w:rPr>
        <w:t>をつけてください。（○は</w:t>
      </w:r>
      <w:r w:rsidRPr="001D116A">
        <w:rPr>
          <w:rFonts w:asciiTheme="majorEastAsia" w:eastAsiaTheme="majorEastAsia" w:hAnsiTheme="majorEastAsia" w:hint="eastAsia"/>
          <w:b/>
          <w:bCs/>
        </w:rPr>
        <w:t>タテにいくつでも）</w:t>
      </w:r>
    </w:p>
    <w:p w14:paraId="4AC78D00" w14:textId="77777777" w:rsidR="006D794C" w:rsidRPr="001D116A" w:rsidRDefault="006D794C" w:rsidP="006D794C">
      <w:pPr>
        <w:rPr>
          <w:rFonts w:asciiTheme="majorEastAsia" w:eastAsiaTheme="majorEastAsia" w:hAnsiTheme="majorEastAsia"/>
        </w:rPr>
      </w:pPr>
    </w:p>
    <w:p w14:paraId="6479184F" w14:textId="77777777" w:rsidR="006D794C" w:rsidRPr="001D116A" w:rsidRDefault="006D794C" w:rsidP="006D794C">
      <w:pPr>
        <w:ind w:left="824" w:hangingChars="400" w:hanging="824"/>
        <w:rPr>
          <w:rFonts w:asciiTheme="majorEastAsia" w:eastAsiaTheme="majorEastAsia" w:hAnsiTheme="majorEastAsia"/>
          <w:b/>
          <w:bCs/>
        </w:rPr>
      </w:pPr>
      <w:r w:rsidRPr="001D116A">
        <w:rPr>
          <w:rFonts w:asciiTheme="majorEastAsia" w:eastAsiaTheme="majorEastAsia" w:hAnsiTheme="majorEastAsia" w:hint="eastAsia"/>
          <w:b/>
          <w:bCs/>
        </w:rPr>
        <w:t>【問13】 前の【問12】で、（ア）～（シ）で○をつけたギャンブル等について、過去1年間はどのくらいの頻度で行っていましたか。「１：過去1年間全くしていない、２：週１回未満、３：週1回以上」からあてはまる番号を1つ選んで○をつけてください。（それぞれヨコに○は1つ）</w:t>
      </w:r>
    </w:p>
    <w:p w14:paraId="14A66A57" w14:textId="77777777" w:rsidR="006D794C" w:rsidRPr="001D116A" w:rsidRDefault="006D794C" w:rsidP="006D794C">
      <w:pPr>
        <w:rPr>
          <w:rFonts w:asciiTheme="majorEastAsia" w:eastAsiaTheme="majorEastAsia" w:hAnsiTheme="majorEastAsia"/>
          <w:sz w:val="18"/>
        </w:rPr>
      </w:pPr>
      <w:r w:rsidRPr="001D116A">
        <w:rPr>
          <w:rFonts w:asciiTheme="majorEastAsia" w:eastAsiaTheme="majorEastAsia" w:hAnsiTheme="majorEastAsia" w:hint="eastAsia"/>
        </w:rPr>
        <w:t xml:space="preserve">　　　</w:t>
      </w:r>
      <w:r w:rsidRPr="001D116A">
        <w:rPr>
          <w:rFonts w:asciiTheme="majorEastAsia" w:eastAsiaTheme="majorEastAsia" w:hAnsiTheme="majorEastAsia" w:hint="eastAsia"/>
          <w:sz w:val="18"/>
        </w:rPr>
        <w:t>※【問12】で「（ス）上記のいずれもしたことはない」を選んだ方は、8ページ【問38】へお進みください。</w:t>
      </w:r>
    </w:p>
    <w:tbl>
      <w:tblPr>
        <w:tblStyle w:val="af"/>
        <w:tblW w:w="0" w:type="auto"/>
        <w:jc w:val="center"/>
        <w:tblLook w:val="04A0" w:firstRow="1" w:lastRow="0" w:firstColumn="1" w:lastColumn="0" w:noHBand="0" w:noVBand="1"/>
      </w:tblPr>
      <w:tblGrid>
        <w:gridCol w:w="550"/>
        <w:gridCol w:w="4087"/>
        <w:gridCol w:w="518"/>
        <w:gridCol w:w="1114"/>
        <w:gridCol w:w="1243"/>
        <w:gridCol w:w="1105"/>
        <w:gridCol w:w="1105"/>
      </w:tblGrid>
      <w:tr w:rsidR="006D794C" w:rsidRPr="001D116A" w14:paraId="29967E5D" w14:textId="77777777" w:rsidTr="001C36C4">
        <w:trPr>
          <w:jc w:val="center"/>
        </w:trPr>
        <w:tc>
          <w:tcPr>
            <w:tcW w:w="4637" w:type="dxa"/>
            <w:gridSpan w:val="2"/>
            <w:vMerge w:val="restart"/>
            <w:tcBorders>
              <w:top w:val="nil"/>
              <w:left w:val="nil"/>
              <w:right w:val="single" w:sz="18" w:space="0" w:color="auto"/>
            </w:tcBorders>
          </w:tcPr>
          <w:p w14:paraId="4F4A44B3" w14:textId="77777777" w:rsidR="006D794C" w:rsidRPr="001D116A" w:rsidRDefault="006D794C" w:rsidP="001C36C4">
            <w:pPr>
              <w:spacing w:line="240" w:lineRule="exact"/>
              <w:rPr>
                <w:rFonts w:asciiTheme="majorEastAsia" w:eastAsiaTheme="majorEastAsia" w:hAnsiTheme="majorEastAsia"/>
                <w:sz w:val="18"/>
              </w:rPr>
            </w:pPr>
          </w:p>
        </w:tc>
        <w:tc>
          <w:tcPr>
            <w:tcW w:w="1632" w:type="dxa"/>
            <w:gridSpan w:val="2"/>
            <w:vMerge w:val="restart"/>
            <w:tcBorders>
              <w:top w:val="single" w:sz="18" w:space="0" w:color="auto"/>
              <w:left w:val="single" w:sz="18" w:space="0" w:color="auto"/>
              <w:right w:val="single" w:sz="18" w:space="0" w:color="auto"/>
            </w:tcBorders>
          </w:tcPr>
          <w:p w14:paraId="6F3A7099" w14:textId="77777777" w:rsidR="006D794C" w:rsidRPr="001D116A" w:rsidRDefault="006D794C" w:rsidP="001C36C4">
            <w:pPr>
              <w:spacing w:line="24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【問12】</w:t>
            </w:r>
          </w:p>
          <w:p w14:paraId="2FFE9B2A" w14:textId="77777777" w:rsidR="006D794C" w:rsidRPr="001D116A" w:rsidRDefault="006D794C" w:rsidP="001C36C4">
            <w:pPr>
              <w:spacing w:line="240" w:lineRule="exact"/>
              <w:jc w:val="center"/>
              <w:rPr>
                <w:rFonts w:asciiTheme="majorEastAsia" w:eastAsiaTheme="majorEastAsia" w:hAnsiTheme="majorEastAsia"/>
                <w:sz w:val="17"/>
                <w:szCs w:val="17"/>
              </w:rPr>
            </w:pPr>
            <w:r w:rsidRPr="001D116A">
              <w:rPr>
                <w:rFonts w:asciiTheme="majorEastAsia" w:eastAsiaTheme="majorEastAsia" w:hAnsiTheme="majorEastAsia" w:hint="eastAsia"/>
                <w:sz w:val="17"/>
                <w:szCs w:val="17"/>
              </w:rPr>
              <w:t>今までに経験したことがあるギャンブル等について</w:t>
            </w:r>
          </w:p>
          <w:p w14:paraId="55935E37" w14:textId="77777777" w:rsidR="006D794C" w:rsidRPr="001D116A" w:rsidRDefault="006D794C" w:rsidP="001C36C4">
            <w:pPr>
              <w:spacing w:line="240" w:lineRule="exact"/>
              <w:jc w:val="center"/>
              <w:rPr>
                <w:rFonts w:asciiTheme="majorEastAsia" w:eastAsiaTheme="majorEastAsia" w:hAnsiTheme="majorEastAsia"/>
                <w:sz w:val="17"/>
                <w:szCs w:val="17"/>
              </w:rPr>
            </w:pPr>
            <w:r w:rsidRPr="001D116A">
              <w:rPr>
                <w:rFonts w:asciiTheme="majorEastAsia" w:eastAsiaTheme="majorEastAsia" w:hAnsiTheme="majorEastAsia" w:hint="eastAsia"/>
                <w:sz w:val="17"/>
                <w:szCs w:val="17"/>
              </w:rPr>
              <w:t>あてはまる番号</w:t>
            </w:r>
          </w:p>
          <w:p w14:paraId="11925A85" w14:textId="77777777" w:rsidR="006D794C" w:rsidRPr="001D116A" w:rsidRDefault="006D794C" w:rsidP="001C36C4">
            <w:pPr>
              <w:spacing w:line="240" w:lineRule="exact"/>
              <w:jc w:val="center"/>
              <w:rPr>
                <w:rFonts w:asciiTheme="majorEastAsia" w:eastAsiaTheme="majorEastAsia" w:hAnsiTheme="majorEastAsia"/>
                <w:sz w:val="17"/>
                <w:szCs w:val="17"/>
              </w:rPr>
            </w:pPr>
            <w:r w:rsidRPr="001D116A">
              <w:rPr>
                <w:rFonts w:asciiTheme="majorEastAsia" w:eastAsiaTheme="majorEastAsia" w:hAnsiTheme="majorEastAsia" w:hint="eastAsia"/>
                <w:sz w:val="17"/>
                <w:szCs w:val="17"/>
              </w:rPr>
              <w:t>すべてに○</w:t>
            </w:r>
          </w:p>
        </w:tc>
        <w:tc>
          <w:tcPr>
            <w:tcW w:w="3453" w:type="dxa"/>
            <w:gridSpan w:val="3"/>
            <w:tcBorders>
              <w:top w:val="single" w:sz="18" w:space="0" w:color="auto"/>
              <w:left w:val="single" w:sz="18" w:space="0" w:color="auto"/>
              <w:right w:val="single" w:sz="18" w:space="0" w:color="auto"/>
            </w:tcBorders>
          </w:tcPr>
          <w:p w14:paraId="36A7616E" w14:textId="77777777" w:rsidR="006D794C" w:rsidRPr="001D116A" w:rsidRDefault="006D794C" w:rsidP="001C36C4">
            <w:pPr>
              <w:spacing w:line="24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【問13】</w:t>
            </w:r>
          </w:p>
          <w:p w14:paraId="4E518CE1" w14:textId="77777777" w:rsidR="006D794C" w:rsidRPr="001D116A" w:rsidRDefault="006D794C" w:rsidP="001C36C4">
            <w:pPr>
              <w:spacing w:line="24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(ア)～(シ)で○をつけたギャンブル等について過去1年間の頻度</w:t>
            </w:r>
          </w:p>
        </w:tc>
      </w:tr>
      <w:tr w:rsidR="006D794C" w:rsidRPr="001D116A" w14:paraId="5E2799EA" w14:textId="77777777" w:rsidTr="001C36C4">
        <w:trPr>
          <w:jc w:val="center"/>
        </w:trPr>
        <w:tc>
          <w:tcPr>
            <w:tcW w:w="4637" w:type="dxa"/>
            <w:gridSpan w:val="2"/>
            <w:vMerge/>
            <w:tcBorders>
              <w:left w:val="nil"/>
              <w:bottom w:val="single" w:sz="18" w:space="0" w:color="auto"/>
              <w:right w:val="single" w:sz="18" w:space="0" w:color="auto"/>
            </w:tcBorders>
          </w:tcPr>
          <w:p w14:paraId="0D7A7B79" w14:textId="77777777" w:rsidR="006D794C" w:rsidRPr="001D116A" w:rsidRDefault="006D794C" w:rsidP="001C36C4">
            <w:pPr>
              <w:spacing w:line="240" w:lineRule="exact"/>
              <w:rPr>
                <w:rFonts w:asciiTheme="majorEastAsia" w:eastAsiaTheme="majorEastAsia" w:hAnsiTheme="majorEastAsia"/>
                <w:sz w:val="18"/>
              </w:rPr>
            </w:pPr>
          </w:p>
        </w:tc>
        <w:tc>
          <w:tcPr>
            <w:tcW w:w="1632" w:type="dxa"/>
            <w:gridSpan w:val="2"/>
            <w:vMerge/>
            <w:tcBorders>
              <w:left w:val="single" w:sz="18" w:space="0" w:color="auto"/>
              <w:bottom w:val="single" w:sz="18" w:space="0" w:color="auto"/>
              <w:right w:val="single" w:sz="18" w:space="0" w:color="auto"/>
            </w:tcBorders>
          </w:tcPr>
          <w:p w14:paraId="2EDF8196" w14:textId="77777777" w:rsidR="006D794C" w:rsidRPr="001D116A" w:rsidRDefault="006D794C" w:rsidP="001C36C4">
            <w:pPr>
              <w:spacing w:line="240" w:lineRule="exact"/>
              <w:jc w:val="center"/>
              <w:rPr>
                <w:rFonts w:asciiTheme="majorEastAsia" w:eastAsiaTheme="majorEastAsia" w:hAnsiTheme="majorEastAsia"/>
                <w:sz w:val="18"/>
              </w:rPr>
            </w:pPr>
          </w:p>
        </w:tc>
        <w:tc>
          <w:tcPr>
            <w:tcW w:w="1243" w:type="dxa"/>
            <w:tcBorders>
              <w:left w:val="single" w:sz="18" w:space="0" w:color="auto"/>
              <w:bottom w:val="single" w:sz="18" w:space="0" w:color="auto"/>
            </w:tcBorders>
          </w:tcPr>
          <w:p w14:paraId="4F7B2CE9" w14:textId="77777777" w:rsidR="006D794C" w:rsidRPr="001D116A" w:rsidRDefault="006D794C" w:rsidP="001C36C4">
            <w:pPr>
              <w:spacing w:line="24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過去1年間</w:t>
            </w:r>
          </w:p>
          <w:p w14:paraId="4376C32E" w14:textId="77777777" w:rsidR="006D794C" w:rsidRPr="001D116A" w:rsidRDefault="006D794C" w:rsidP="001C36C4">
            <w:pPr>
              <w:spacing w:line="24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全くして</w:t>
            </w:r>
          </w:p>
          <w:p w14:paraId="3E2AA210" w14:textId="77777777" w:rsidR="006D794C" w:rsidRPr="001D116A" w:rsidRDefault="006D794C" w:rsidP="001C36C4">
            <w:pPr>
              <w:spacing w:line="24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いない</w:t>
            </w:r>
          </w:p>
        </w:tc>
        <w:tc>
          <w:tcPr>
            <w:tcW w:w="1105" w:type="dxa"/>
            <w:tcBorders>
              <w:bottom w:val="single" w:sz="18" w:space="0" w:color="auto"/>
            </w:tcBorders>
          </w:tcPr>
          <w:p w14:paraId="04981E4D" w14:textId="77777777" w:rsidR="006D794C" w:rsidRPr="001D116A" w:rsidRDefault="006D794C" w:rsidP="001C36C4">
            <w:pPr>
              <w:spacing w:line="24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週1回</w:t>
            </w:r>
          </w:p>
          <w:p w14:paraId="5ACF2552" w14:textId="77777777" w:rsidR="006D794C" w:rsidRPr="001D116A" w:rsidRDefault="006D794C" w:rsidP="001C36C4">
            <w:pPr>
              <w:spacing w:line="24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未満</w:t>
            </w:r>
          </w:p>
        </w:tc>
        <w:tc>
          <w:tcPr>
            <w:tcW w:w="1105" w:type="dxa"/>
            <w:tcBorders>
              <w:bottom w:val="single" w:sz="18" w:space="0" w:color="auto"/>
              <w:right w:val="single" w:sz="18" w:space="0" w:color="auto"/>
            </w:tcBorders>
          </w:tcPr>
          <w:p w14:paraId="57D7A137" w14:textId="77777777" w:rsidR="006D794C" w:rsidRPr="001D116A" w:rsidRDefault="006D794C" w:rsidP="001C36C4">
            <w:pPr>
              <w:spacing w:line="24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週1回</w:t>
            </w:r>
          </w:p>
          <w:p w14:paraId="0650A070" w14:textId="77777777" w:rsidR="006D794C" w:rsidRPr="001D116A" w:rsidRDefault="006D794C" w:rsidP="001C36C4">
            <w:pPr>
              <w:spacing w:line="24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以上</w:t>
            </w:r>
          </w:p>
        </w:tc>
      </w:tr>
      <w:tr w:rsidR="006D794C" w:rsidRPr="001D116A" w14:paraId="16715CC7" w14:textId="77777777" w:rsidTr="001C36C4">
        <w:trPr>
          <w:jc w:val="center"/>
        </w:trPr>
        <w:tc>
          <w:tcPr>
            <w:tcW w:w="550" w:type="dxa"/>
            <w:tcBorders>
              <w:top w:val="single" w:sz="18" w:space="0" w:color="auto"/>
              <w:left w:val="single" w:sz="18" w:space="0" w:color="auto"/>
              <w:bottom w:val="single" w:sz="18" w:space="0" w:color="auto"/>
            </w:tcBorders>
          </w:tcPr>
          <w:p w14:paraId="30488CD0"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w:t>
            </w:r>
          </w:p>
        </w:tc>
        <w:tc>
          <w:tcPr>
            <w:tcW w:w="4087" w:type="dxa"/>
            <w:tcBorders>
              <w:top w:val="single" w:sz="18" w:space="0" w:color="auto"/>
              <w:bottom w:val="single" w:sz="18" w:space="0" w:color="auto"/>
              <w:right w:val="single" w:sz="18" w:space="0" w:color="auto"/>
            </w:tcBorders>
          </w:tcPr>
          <w:p w14:paraId="6A4EC321"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例）トランプ</w:t>
            </w:r>
          </w:p>
        </w:tc>
        <w:tc>
          <w:tcPr>
            <w:tcW w:w="518" w:type="dxa"/>
            <w:tcBorders>
              <w:top w:val="single" w:sz="18" w:space="0" w:color="auto"/>
              <w:left w:val="single" w:sz="18" w:space="0" w:color="auto"/>
              <w:bottom w:val="single" w:sz="18" w:space="0" w:color="auto"/>
              <w:right w:val="nil"/>
            </w:tcBorders>
          </w:tcPr>
          <w:p w14:paraId="6AA0B256"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(例)</w:t>
            </w:r>
          </w:p>
        </w:tc>
        <w:tc>
          <w:tcPr>
            <w:tcW w:w="1114" w:type="dxa"/>
            <w:tcBorders>
              <w:top w:val="single" w:sz="18" w:space="0" w:color="auto"/>
              <w:left w:val="nil"/>
              <w:bottom w:val="single" w:sz="18" w:space="0" w:color="auto"/>
              <w:right w:val="single" w:sz="18" w:space="0" w:color="auto"/>
            </w:tcBorders>
          </w:tcPr>
          <w:p w14:paraId="31E675EB"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w:t>
            </w:r>
          </w:p>
        </w:tc>
        <w:tc>
          <w:tcPr>
            <w:tcW w:w="1243" w:type="dxa"/>
            <w:tcBorders>
              <w:top w:val="single" w:sz="18" w:space="0" w:color="auto"/>
              <w:left w:val="single" w:sz="18" w:space="0" w:color="auto"/>
              <w:bottom w:val="single" w:sz="18" w:space="0" w:color="auto"/>
            </w:tcBorders>
            <w:vAlign w:val="center"/>
          </w:tcPr>
          <w:p w14:paraId="714688B1"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tcBorders>
              <w:top w:val="single" w:sz="18" w:space="0" w:color="auto"/>
              <w:bottom w:val="single" w:sz="18" w:space="0" w:color="auto"/>
            </w:tcBorders>
            <w:vAlign w:val="center"/>
          </w:tcPr>
          <w:p w14:paraId="39F6E3B7"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noProof/>
                <w:sz w:val="18"/>
              </w:rPr>
              <mc:AlternateContent>
                <mc:Choice Requires="wps">
                  <w:drawing>
                    <wp:anchor distT="0" distB="0" distL="114300" distR="114300" simplePos="0" relativeHeight="251768832" behindDoc="0" locked="0" layoutInCell="1" allowOverlap="1" wp14:anchorId="5DB48F45" wp14:editId="72E92434">
                      <wp:simplePos x="0" y="0"/>
                      <wp:positionH relativeFrom="column">
                        <wp:posOffset>172720</wp:posOffset>
                      </wp:positionH>
                      <wp:positionV relativeFrom="paragraph">
                        <wp:posOffset>26035</wp:posOffset>
                      </wp:positionV>
                      <wp:extent cx="259080" cy="175260"/>
                      <wp:effectExtent l="0" t="0" r="26670" b="15240"/>
                      <wp:wrapNone/>
                      <wp:docPr id="117" name="楕円 117"/>
                      <wp:cNvGraphicFramePr/>
                      <a:graphic xmlns:a="http://schemas.openxmlformats.org/drawingml/2006/main">
                        <a:graphicData uri="http://schemas.microsoft.com/office/word/2010/wordprocessingShape">
                          <wps:wsp>
                            <wps:cNvSpPr/>
                            <wps:spPr>
                              <a:xfrm>
                                <a:off x="0" y="0"/>
                                <a:ext cx="259080" cy="17526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2EAF18" id="楕円 117" o:spid="_x0000_s1026" style="position:absolute;left:0;text-align:left;margin-left:13.6pt;margin-top:2.05pt;width:20.4pt;height:13.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" filled="f" strokecolor="black [3213]" strokeweight="1pt">
                      <v:stroke joinstyle="miter"/>
                    </v:oval>
                  </w:pict>
                </mc:Fallback>
              </mc:AlternateContent>
            </w:r>
            <w:r w:rsidRPr="001D116A">
              <w:rPr>
                <w:rFonts w:asciiTheme="majorEastAsia" w:eastAsiaTheme="majorEastAsia" w:hAnsiTheme="majorEastAsia" w:hint="eastAsia"/>
                <w:sz w:val="18"/>
              </w:rPr>
              <w:t>２</w:t>
            </w:r>
          </w:p>
        </w:tc>
        <w:tc>
          <w:tcPr>
            <w:tcW w:w="1105" w:type="dxa"/>
            <w:tcBorders>
              <w:top w:val="single" w:sz="18" w:space="0" w:color="auto"/>
              <w:bottom w:val="single" w:sz="18" w:space="0" w:color="auto"/>
              <w:right w:val="single" w:sz="18" w:space="0" w:color="auto"/>
            </w:tcBorders>
            <w:vAlign w:val="center"/>
          </w:tcPr>
          <w:p w14:paraId="4F8AAF3B"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71E14C56" w14:textId="77777777" w:rsidTr="001C36C4">
        <w:trPr>
          <w:jc w:val="center"/>
        </w:trPr>
        <w:tc>
          <w:tcPr>
            <w:tcW w:w="550" w:type="dxa"/>
            <w:tcBorders>
              <w:top w:val="single" w:sz="18" w:space="0" w:color="auto"/>
              <w:left w:val="single" w:sz="18" w:space="0" w:color="auto"/>
              <w:right w:val="nil"/>
            </w:tcBorders>
          </w:tcPr>
          <w:p w14:paraId="1600F8D1"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(ア)</w:t>
            </w:r>
          </w:p>
        </w:tc>
        <w:tc>
          <w:tcPr>
            <w:tcW w:w="4087" w:type="dxa"/>
            <w:tcBorders>
              <w:top w:val="single" w:sz="18" w:space="0" w:color="auto"/>
              <w:right w:val="single" w:sz="18" w:space="0" w:color="auto"/>
            </w:tcBorders>
          </w:tcPr>
          <w:p w14:paraId="3E561815"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パチンコ</w:t>
            </w:r>
          </w:p>
        </w:tc>
        <w:tc>
          <w:tcPr>
            <w:tcW w:w="518" w:type="dxa"/>
            <w:tcBorders>
              <w:top w:val="single" w:sz="18" w:space="0" w:color="auto"/>
              <w:left w:val="single" w:sz="18" w:space="0" w:color="auto"/>
              <w:right w:val="nil"/>
            </w:tcBorders>
          </w:tcPr>
          <w:p w14:paraId="07E6B347"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(ア)</w:t>
            </w:r>
          </w:p>
        </w:tc>
        <w:tc>
          <w:tcPr>
            <w:tcW w:w="1114" w:type="dxa"/>
            <w:tcBorders>
              <w:top w:val="single" w:sz="18" w:space="0" w:color="auto"/>
              <w:left w:val="nil"/>
              <w:right w:val="single" w:sz="18" w:space="0" w:color="auto"/>
            </w:tcBorders>
          </w:tcPr>
          <w:p w14:paraId="38784F82"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1</w:t>
            </w:r>
          </w:p>
        </w:tc>
        <w:tc>
          <w:tcPr>
            <w:tcW w:w="1243" w:type="dxa"/>
            <w:tcBorders>
              <w:top w:val="single" w:sz="18" w:space="0" w:color="auto"/>
              <w:left w:val="single" w:sz="18" w:space="0" w:color="auto"/>
            </w:tcBorders>
            <w:vAlign w:val="center"/>
          </w:tcPr>
          <w:p w14:paraId="7A8F0836"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tcBorders>
              <w:top w:val="single" w:sz="18" w:space="0" w:color="auto"/>
            </w:tcBorders>
            <w:vAlign w:val="center"/>
          </w:tcPr>
          <w:p w14:paraId="5C3B0596"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top w:val="single" w:sz="18" w:space="0" w:color="auto"/>
              <w:right w:val="single" w:sz="18" w:space="0" w:color="auto"/>
            </w:tcBorders>
            <w:vAlign w:val="center"/>
          </w:tcPr>
          <w:p w14:paraId="5F524300"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42475694" w14:textId="77777777" w:rsidTr="001C36C4">
        <w:trPr>
          <w:jc w:val="center"/>
        </w:trPr>
        <w:tc>
          <w:tcPr>
            <w:tcW w:w="550" w:type="dxa"/>
            <w:tcBorders>
              <w:left w:val="single" w:sz="18" w:space="0" w:color="auto"/>
              <w:right w:val="nil"/>
            </w:tcBorders>
          </w:tcPr>
          <w:p w14:paraId="6B3A6A50"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(イ)</w:t>
            </w:r>
          </w:p>
        </w:tc>
        <w:tc>
          <w:tcPr>
            <w:tcW w:w="4087" w:type="dxa"/>
            <w:tcBorders>
              <w:right w:val="single" w:sz="18" w:space="0" w:color="auto"/>
            </w:tcBorders>
          </w:tcPr>
          <w:p w14:paraId="3B0D6EA2"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パチスロ</w:t>
            </w:r>
          </w:p>
        </w:tc>
        <w:tc>
          <w:tcPr>
            <w:tcW w:w="518" w:type="dxa"/>
            <w:tcBorders>
              <w:left w:val="single" w:sz="18" w:space="0" w:color="auto"/>
              <w:right w:val="nil"/>
            </w:tcBorders>
          </w:tcPr>
          <w:p w14:paraId="0D5A022A"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(イ)</w:t>
            </w:r>
          </w:p>
        </w:tc>
        <w:tc>
          <w:tcPr>
            <w:tcW w:w="1114" w:type="dxa"/>
            <w:tcBorders>
              <w:left w:val="nil"/>
              <w:right w:val="single" w:sz="18" w:space="0" w:color="auto"/>
            </w:tcBorders>
          </w:tcPr>
          <w:p w14:paraId="5111B968"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2</w:t>
            </w:r>
          </w:p>
        </w:tc>
        <w:tc>
          <w:tcPr>
            <w:tcW w:w="1243" w:type="dxa"/>
            <w:tcBorders>
              <w:left w:val="single" w:sz="18" w:space="0" w:color="auto"/>
            </w:tcBorders>
            <w:vAlign w:val="center"/>
          </w:tcPr>
          <w:p w14:paraId="3002B4CE"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vAlign w:val="center"/>
          </w:tcPr>
          <w:p w14:paraId="72DF1D7F"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right w:val="single" w:sz="18" w:space="0" w:color="auto"/>
            </w:tcBorders>
            <w:vAlign w:val="center"/>
          </w:tcPr>
          <w:p w14:paraId="747B8918"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06B7AA96" w14:textId="77777777" w:rsidTr="001C36C4">
        <w:trPr>
          <w:jc w:val="center"/>
        </w:trPr>
        <w:tc>
          <w:tcPr>
            <w:tcW w:w="550" w:type="dxa"/>
            <w:tcBorders>
              <w:left w:val="single" w:sz="18" w:space="0" w:color="auto"/>
              <w:right w:val="nil"/>
            </w:tcBorders>
          </w:tcPr>
          <w:p w14:paraId="45D14528"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(ウ)</w:t>
            </w:r>
          </w:p>
        </w:tc>
        <w:tc>
          <w:tcPr>
            <w:tcW w:w="4087" w:type="dxa"/>
            <w:tcBorders>
              <w:right w:val="single" w:sz="18" w:space="0" w:color="auto"/>
            </w:tcBorders>
          </w:tcPr>
          <w:p w14:paraId="0856DDC3"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競馬</w:t>
            </w:r>
          </w:p>
        </w:tc>
        <w:tc>
          <w:tcPr>
            <w:tcW w:w="518" w:type="dxa"/>
            <w:tcBorders>
              <w:left w:val="single" w:sz="18" w:space="0" w:color="auto"/>
              <w:right w:val="nil"/>
            </w:tcBorders>
          </w:tcPr>
          <w:p w14:paraId="0786273C"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(ウ)</w:t>
            </w:r>
          </w:p>
        </w:tc>
        <w:tc>
          <w:tcPr>
            <w:tcW w:w="1114" w:type="dxa"/>
            <w:tcBorders>
              <w:left w:val="nil"/>
              <w:right w:val="single" w:sz="18" w:space="0" w:color="auto"/>
            </w:tcBorders>
          </w:tcPr>
          <w:p w14:paraId="409BCE69"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3</w:t>
            </w:r>
          </w:p>
        </w:tc>
        <w:tc>
          <w:tcPr>
            <w:tcW w:w="1243" w:type="dxa"/>
            <w:tcBorders>
              <w:left w:val="single" w:sz="18" w:space="0" w:color="auto"/>
            </w:tcBorders>
            <w:vAlign w:val="center"/>
          </w:tcPr>
          <w:p w14:paraId="344A7307"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vAlign w:val="center"/>
          </w:tcPr>
          <w:p w14:paraId="272BA810"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right w:val="single" w:sz="18" w:space="0" w:color="auto"/>
            </w:tcBorders>
            <w:vAlign w:val="center"/>
          </w:tcPr>
          <w:p w14:paraId="50DB4374"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0413BE9A" w14:textId="77777777" w:rsidTr="001C36C4">
        <w:trPr>
          <w:jc w:val="center"/>
        </w:trPr>
        <w:tc>
          <w:tcPr>
            <w:tcW w:w="550" w:type="dxa"/>
            <w:tcBorders>
              <w:left w:val="single" w:sz="18" w:space="0" w:color="auto"/>
              <w:right w:val="nil"/>
            </w:tcBorders>
          </w:tcPr>
          <w:p w14:paraId="4F17F01E"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(エ)</w:t>
            </w:r>
          </w:p>
        </w:tc>
        <w:tc>
          <w:tcPr>
            <w:tcW w:w="4087" w:type="dxa"/>
            <w:tcBorders>
              <w:right w:val="single" w:sz="18" w:space="0" w:color="auto"/>
            </w:tcBorders>
          </w:tcPr>
          <w:p w14:paraId="64638E81"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競輪</w:t>
            </w:r>
          </w:p>
        </w:tc>
        <w:tc>
          <w:tcPr>
            <w:tcW w:w="518" w:type="dxa"/>
            <w:tcBorders>
              <w:left w:val="single" w:sz="18" w:space="0" w:color="auto"/>
              <w:right w:val="nil"/>
            </w:tcBorders>
          </w:tcPr>
          <w:p w14:paraId="5A5EE25F"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(エ)</w:t>
            </w:r>
          </w:p>
        </w:tc>
        <w:tc>
          <w:tcPr>
            <w:tcW w:w="1114" w:type="dxa"/>
            <w:tcBorders>
              <w:left w:val="nil"/>
              <w:right w:val="single" w:sz="18" w:space="0" w:color="auto"/>
            </w:tcBorders>
          </w:tcPr>
          <w:p w14:paraId="051F4BDA"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4</w:t>
            </w:r>
          </w:p>
        </w:tc>
        <w:tc>
          <w:tcPr>
            <w:tcW w:w="1243" w:type="dxa"/>
            <w:tcBorders>
              <w:left w:val="single" w:sz="18" w:space="0" w:color="auto"/>
            </w:tcBorders>
            <w:vAlign w:val="center"/>
          </w:tcPr>
          <w:p w14:paraId="1CADAEE8"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vAlign w:val="center"/>
          </w:tcPr>
          <w:p w14:paraId="4E1BC369"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right w:val="single" w:sz="18" w:space="0" w:color="auto"/>
            </w:tcBorders>
            <w:vAlign w:val="center"/>
          </w:tcPr>
          <w:p w14:paraId="1A2477C7"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4614302F" w14:textId="77777777" w:rsidTr="001C36C4">
        <w:trPr>
          <w:jc w:val="center"/>
        </w:trPr>
        <w:tc>
          <w:tcPr>
            <w:tcW w:w="550" w:type="dxa"/>
            <w:tcBorders>
              <w:left w:val="single" w:sz="18" w:space="0" w:color="auto"/>
              <w:right w:val="nil"/>
            </w:tcBorders>
          </w:tcPr>
          <w:p w14:paraId="0483BAFE"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(オ)</w:t>
            </w:r>
          </w:p>
        </w:tc>
        <w:tc>
          <w:tcPr>
            <w:tcW w:w="4087" w:type="dxa"/>
            <w:tcBorders>
              <w:right w:val="single" w:sz="18" w:space="0" w:color="auto"/>
            </w:tcBorders>
          </w:tcPr>
          <w:p w14:paraId="4CA959B8"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競艇（ボートレース）</w:t>
            </w:r>
          </w:p>
        </w:tc>
        <w:tc>
          <w:tcPr>
            <w:tcW w:w="518" w:type="dxa"/>
            <w:tcBorders>
              <w:left w:val="single" w:sz="18" w:space="0" w:color="auto"/>
              <w:right w:val="nil"/>
            </w:tcBorders>
          </w:tcPr>
          <w:p w14:paraId="17E3D192"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(オ)</w:t>
            </w:r>
          </w:p>
        </w:tc>
        <w:tc>
          <w:tcPr>
            <w:tcW w:w="1114" w:type="dxa"/>
            <w:tcBorders>
              <w:left w:val="nil"/>
              <w:right w:val="single" w:sz="18" w:space="0" w:color="auto"/>
            </w:tcBorders>
          </w:tcPr>
          <w:p w14:paraId="19EB8CD5"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5</w:t>
            </w:r>
          </w:p>
        </w:tc>
        <w:tc>
          <w:tcPr>
            <w:tcW w:w="1243" w:type="dxa"/>
            <w:tcBorders>
              <w:left w:val="single" w:sz="18" w:space="0" w:color="auto"/>
            </w:tcBorders>
            <w:vAlign w:val="center"/>
          </w:tcPr>
          <w:p w14:paraId="7C868318"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vAlign w:val="center"/>
          </w:tcPr>
          <w:p w14:paraId="4F602701"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right w:val="single" w:sz="18" w:space="0" w:color="auto"/>
            </w:tcBorders>
            <w:vAlign w:val="center"/>
          </w:tcPr>
          <w:p w14:paraId="36C531CC"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27D596FB" w14:textId="77777777" w:rsidTr="001C36C4">
        <w:trPr>
          <w:jc w:val="center"/>
        </w:trPr>
        <w:tc>
          <w:tcPr>
            <w:tcW w:w="550" w:type="dxa"/>
            <w:tcBorders>
              <w:left w:val="single" w:sz="18" w:space="0" w:color="auto"/>
              <w:right w:val="nil"/>
            </w:tcBorders>
          </w:tcPr>
          <w:p w14:paraId="0F894315"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(カ)</w:t>
            </w:r>
          </w:p>
        </w:tc>
        <w:tc>
          <w:tcPr>
            <w:tcW w:w="4087" w:type="dxa"/>
            <w:tcBorders>
              <w:right w:val="single" w:sz="18" w:space="0" w:color="auto"/>
            </w:tcBorders>
          </w:tcPr>
          <w:p w14:paraId="1FDF4576"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オートレース</w:t>
            </w:r>
          </w:p>
        </w:tc>
        <w:tc>
          <w:tcPr>
            <w:tcW w:w="518" w:type="dxa"/>
            <w:tcBorders>
              <w:left w:val="single" w:sz="18" w:space="0" w:color="auto"/>
              <w:right w:val="nil"/>
            </w:tcBorders>
          </w:tcPr>
          <w:p w14:paraId="5378889F"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(カ)</w:t>
            </w:r>
          </w:p>
        </w:tc>
        <w:tc>
          <w:tcPr>
            <w:tcW w:w="1114" w:type="dxa"/>
            <w:tcBorders>
              <w:left w:val="nil"/>
              <w:right w:val="single" w:sz="18" w:space="0" w:color="auto"/>
            </w:tcBorders>
          </w:tcPr>
          <w:p w14:paraId="521E23E9"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6</w:t>
            </w:r>
          </w:p>
        </w:tc>
        <w:tc>
          <w:tcPr>
            <w:tcW w:w="1243" w:type="dxa"/>
            <w:tcBorders>
              <w:left w:val="single" w:sz="18" w:space="0" w:color="auto"/>
            </w:tcBorders>
            <w:vAlign w:val="center"/>
          </w:tcPr>
          <w:p w14:paraId="69548DEA"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vAlign w:val="center"/>
          </w:tcPr>
          <w:p w14:paraId="6BD535E7"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right w:val="single" w:sz="18" w:space="0" w:color="auto"/>
            </w:tcBorders>
            <w:vAlign w:val="center"/>
          </w:tcPr>
          <w:p w14:paraId="6D81CE55"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1AB1570B" w14:textId="77777777" w:rsidTr="001C36C4">
        <w:trPr>
          <w:jc w:val="center"/>
        </w:trPr>
        <w:tc>
          <w:tcPr>
            <w:tcW w:w="550" w:type="dxa"/>
            <w:tcBorders>
              <w:left w:val="single" w:sz="18" w:space="0" w:color="auto"/>
              <w:right w:val="nil"/>
            </w:tcBorders>
          </w:tcPr>
          <w:p w14:paraId="480DD7A7"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(キ)</w:t>
            </w:r>
          </w:p>
        </w:tc>
        <w:tc>
          <w:tcPr>
            <w:tcW w:w="4087" w:type="dxa"/>
            <w:tcBorders>
              <w:right w:val="single" w:sz="18" w:space="0" w:color="auto"/>
            </w:tcBorders>
          </w:tcPr>
          <w:p w14:paraId="5616EB8C"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宝くじ（ロト・ナンバーズ等含む）</w:t>
            </w:r>
          </w:p>
        </w:tc>
        <w:tc>
          <w:tcPr>
            <w:tcW w:w="518" w:type="dxa"/>
            <w:tcBorders>
              <w:left w:val="single" w:sz="18" w:space="0" w:color="auto"/>
              <w:right w:val="nil"/>
            </w:tcBorders>
          </w:tcPr>
          <w:p w14:paraId="48573772"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(キ)</w:t>
            </w:r>
          </w:p>
        </w:tc>
        <w:tc>
          <w:tcPr>
            <w:tcW w:w="1114" w:type="dxa"/>
            <w:tcBorders>
              <w:left w:val="nil"/>
              <w:right w:val="single" w:sz="18" w:space="0" w:color="auto"/>
            </w:tcBorders>
          </w:tcPr>
          <w:p w14:paraId="54F6E53B"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7</w:t>
            </w:r>
          </w:p>
        </w:tc>
        <w:tc>
          <w:tcPr>
            <w:tcW w:w="1243" w:type="dxa"/>
            <w:tcBorders>
              <w:left w:val="single" w:sz="18" w:space="0" w:color="auto"/>
            </w:tcBorders>
            <w:vAlign w:val="center"/>
          </w:tcPr>
          <w:p w14:paraId="1EC4F9F4"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vAlign w:val="center"/>
          </w:tcPr>
          <w:p w14:paraId="05B5C03D"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right w:val="single" w:sz="18" w:space="0" w:color="auto"/>
            </w:tcBorders>
            <w:vAlign w:val="center"/>
          </w:tcPr>
          <w:p w14:paraId="289C9949"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1AC1B9BA" w14:textId="77777777" w:rsidTr="001C36C4">
        <w:trPr>
          <w:jc w:val="center"/>
        </w:trPr>
        <w:tc>
          <w:tcPr>
            <w:tcW w:w="550" w:type="dxa"/>
            <w:tcBorders>
              <w:left w:val="single" w:sz="18" w:space="0" w:color="auto"/>
              <w:right w:val="nil"/>
            </w:tcBorders>
          </w:tcPr>
          <w:p w14:paraId="20650C73"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(ク)</w:t>
            </w:r>
          </w:p>
        </w:tc>
        <w:tc>
          <w:tcPr>
            <w:tcW w:w="4087" w:type="dxa"/>
            <w:tcBorders>
              <w:right w:val="single" w:sz="18" w:space="0" w:color="auto"/>
            </w:tcBorders>
          </w:tcPr>
          <w:p w14:paraId="5F9B6E3E"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サッカーくじ</w:t>
            </w:r>
          </w:p>
        </w:tc>
        <w:tc>
          <w:tcPr>
            <w:tcW w:w="518" w:type="dxa"/>
            <w:tcBorders>
              <w:left w:val="single" w:sz="18" w:space="0" w:color="auto"/>
              <w:right w:val="nil"/>
            </w:tcBorders>
          </w:tcPr>
          <w:p w14:paraId="68E131E3"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(ク)</w:t>
            </w:r>
          </w:p>
        </w:tc>
        <w:tc>
          <w:tcPr>
            <w:tcW w:w="1114" w:type="dxa"/>
            <w:tcBorders>
              <w:left w:val="nil"/>
              <w:right w:val="single" w:sz="18" w:space="0" w:color="auto"/>
            </w:tcBorders>
          </w:tcPr>
          <w:p w14:paraId="2243CADA"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8</w:t>
            </w:r>
          </w:p>
        </w:tc>
        <w:tc>
          <w:tcPr>
            <w:tcW w:w="1243" w:type="dxa"/>
            <w:tcBorders>
              <w:left w:val="single" w:sz="18" w:space="0" w:color="auto"/>
            </w:tcBorders>
            <w:vAlign w:val="center"/>
          </w:tcPr>
          <w:p w14:paraId="1DC9CA90"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vAlign w:val="center"/>
          </w:tcPr>
          <w:p w14:paraId="616CC715"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right w:val="single" w:sz="18" w:space="0" w:color="auto"/>
            </w:tcBorders>
            <w:vAlign w:val="center"/>
          </w:tcPr>
          <w:p w14:paraId="251E697D"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0CBC9E18" w14:textId="77777777" w:rsidTr="001C36C4">
        <w:trPr>
          <w:jc w:val="center"/>
        </w:trPr>
        <w:tc>
          <w:tcPr>
            <w:tcW w:w="550" w:type="dxa"/>
            <w:tcBorders>
              <w:left w:val="single" w:sz="18" w:space="0" w:color="auto"/>
              <w:right w:val="nil"/>
            </w:tcBorders>
          </w:tcPr>
          <w:p w14:paraId="14FEDBD4"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(ケ)</w:t>
            </w:r>
          </w:p>
        </w:tc>
        <w:tc>
          <w:tcPr>
            <w:tcW w:w="4087" w:type="dxa"/>
            <w:tcBorders>
              <w:right w:val="single" w:sz="18" w:space="0" w:color="auto"/>
            </w:tcBorders>
          </w:tcPr>
          <w:p w14:paraId="104423E4"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証券の信用取引、先物取引市場への投資、FX</w:t>
            </w:r>
          </w:p>
        </w:tc>
        <w:tc>
          <w:tcPr>
            <w:tcW w:w="518" w:type="dxa"/>
            <w:tcBorders>
              <w:left w:val="single" w:sz="18" w:space="0" w:color="auto"/>
              <w:right w:val="nil"/>
            </w:tcBorders>
          </w:tcPr>
          <w:p w14:paraId="2121AD6F"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(ケ)</w:t>
            </w:r>
          </w:p>
        </w:tc>
        <w:tc>
          <w:tcPr>
            <w:tcW w:w="1114" w:type="dxa"/>
            <w:tcBorders>
              <w:left w:val="nil"/>
              <w:right w:val="single" w:sz="18" w:space="0" w:color="auto"/>
            </w:tcBorders>
          </w:tcPr>
          <w:p w14:paraId="2407395E"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9</w:t>
            </w:r>
          </w:p>
        </w:tc>
        <w:tc>
          <w:tcPr>
            <w:tcW w:w="1243" w:type="dxa"/>
            <w:tcBorders>
              <w:left w:val="single" w:sz="18" w:space="0" w:color="auto"/>
            </w:tcBorders>
            <w:vAlign w:val="center"/>
          </w:tcPr>
          <w:p w14:paraId="44308DE9"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vAlign w:val="center"/>
          </w:tcPr>
          <w:p w14:paraId="15C0F76B"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right w:val="single" w:sz="18" w:space="0" w:color="auto"/>
            </w:tcBorders>
            <w:vAlign w:val="center"/>
          </w:tcPr>
          <w:p w14:paraId="26E07A32"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75DB327A" w14:textId="77777777" w:rsidTr="001C36C4">
        <w:trPr>
          <w:jc w:val="center"/>
        </w:trPr>
        <w:tc>
          <w:tcPr>
            <w:tcW w:w="550" w:type="dxa"/>
            <w:tcBorders>
              <w:left w:val="single" w:sz="18" w:space="0" w:color="auto"/>
              <w:right w:val="nil"/>
            </w:tcBorders>
          </w:tcPr>
          <w:p w14:paraId="3B09AE99"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(コ)</w:t>
            </w:r>
          </w:p>
        </w:tc>
        <w:tc>
          <w:tcPr>
            <w:tcW w:w="4087" w:type="dxa"/>
            <w:tcBorders>
              <w:right w:val="single" w:sz="18" w:space="0" w:color="auto"/>
            </w:tcBorders>
          </w:tcPr>
          <w:p w14:paraId="7D7C000A"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インターネットを使ったギャンブル</w:t>
            </w:r>
          </w:p>
          <w:p w14:paraId="191A8562" w14:textId="77777777" w:rsidR="006D794C" w:rsidRPr="001D116A" w:rsidRDefault="006D794C" w:rsidP="001C36C4">
            <w:pPr>
              <w:spacing w:line="300" w:lineRule="exact"/>
              <w:ind w:left="160" w:hangingChars="100" w:hanging="160"/>
              <w:jc w:val="left"/>
              <w:rPr>
                <w:rFonts w:asciiTheme="majorEastAsia" w:eastAsiaTheme="majorEastAsia" w:hAnsiTheme="majorEastAsia"/>
                <w:sz w:val="16"/>
              </w:rPr>
            </w:pPr>
            <w:r w:rsidRPr="001D116A">
              <w:rPr>
                <w:rFonts w:asciiTheme="majorEastAsia" w:eastAsiaTheme="majorEastAsia" w:hAnsiTheme="majorEastAsia" w:hint="eastAsia"/>
                <w:sz w:val="16"/>
              </w:rPr>
              <w:t>（競馬、競輪、競艇（ボートレース）、オートレースを除く）</w:t>
            </w:r>
          </w:p>
        </w:tc>
        <w:tc>
          <w:tcPr>
            <w:tcW w:w="518" w:type="dxa"/>
            <w:tcBorders>
              <w:left w:val="single" w:sz="18" w:space="0" w:color="auto"/>
              <w:right w:val="nil"/>
            </w:tcBorders>
            <w:vAlign w:val="center"/>
          </w:tcPr>
          <w:p w14:paraId="297BBCEC"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(コ)</w:t>
            </w:r>
          </w:p>
        </w:tc>
        <w:tc>
          <w:tcPr>
            <w:tcW w:w="1114" w:type="dxa"/>
            <w:tcBorders>
              <w:left w:val="nil"/>
              <w:right w:val="single" w:sz="18" w:space="0" w:color="auto"/>
            </w:tcBorders>
            <w:vAlign w:val="center"/>
          </w:tcPr>
          <w:p w14:paraId="0B0B65AE"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10</w:t>
            </w:r>
          </w:p>
        </w:tc>
        <w:tc>
          <w:tcPr>
            <w:tcW w:w="1243" w:type="dxa"/>
            <w:tcBorders>
              <w:left w:val="single" w:sz="18" w:space="0" w:color="auto"/>
            </w:tcBorders>
            <w:vAlign w:val="center"/>
          </w:tcPr>
          <w:p w14:paraId="4F4883AD"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vAlign w:val="center"/>
          </w:tcPr>
          <w:p w14:paraId="2BF057EB"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right w:val="single" w:sz="18" w:space="0" w:color="auto"/>
            </w:tcBorders>
            <w:vAlign w:val="center"/>
          </w:tcPr>
          <w:p w14:paraId="3E69A491"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74B105AF" w14:textId="77777777" w:rsidTr="001C36C4">
        <w:trPr>
          <w:jc w:val="center"/>
        </w:trPr>
        <w:tc>
          <w:tcPr>
            <w:tcW w:w="550" w:type="dxa"/>
            <w:tcBorders>
              <w:left w:val="single" w:sz="18" w:space="0" w:color="auto"/>
              <w:right w:val="nil"/>
            </w:tcBorders>
          </w:tcPr>
          <w:p w14:paraId="752C706C"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(サ)</w:t>
            </w:r>
          </w:p>
        </w:tc>
        <w:tc>
          <w:tcPr>
            <w:tcW w:w="4087" w:type="dxa"/>
            <w:tcBorders>
              <w:right w:val="single" w:sz="18" w:space="0" w:color="auto"/>
            </w:tcBorders>
          </w:tcPr>
          <w:p w14:paraId="44E1D40C"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海外のカジノ</w:t>
            </w:r>
          </w:p>
        </w:tc>
        <w:tc>
          <w:tcPr>
            <w:tcW w:w="518" w:type="dxa"/>
            <w:tcBorders>
              <w:left w:val="single" w:sz="18" w:space="0" w:color="auto"/>
              <w:right w:val="nil"/>
            </w:tcBorders>
          </w:tcPr>
          <w:p w14:paraId="2690B118"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(サ)</w:t>
            </w:r>
          </w:p>
        </w:tc>
        <w:tc>
          <w:tcPr>
            <w:tcW w:w="1114" w:type="dxa"/>
            <w:tcBorders>
              <w:left w:val="nil"/>
              <w:right w:val="single" w:sz="18" w:space="0" w:color="auto"/>
            </w:tcBorders>
          </w:tcPr>
          <w:p w14:paraId="17E6AC4E"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11</w:t>
            </w:r>
          </w:p>
        </w:tc>
        <w:tc>
          <w:tcPr>
            <w:tcW w:w="1243" w:type="dxa"/>
            <w:tcBorders>
              <w:left w:val="single" w:sz="18" w:space="0" w:color="auto"/>
            </w:tcBorders>
            <w:vAlign w:val="center"/>
          </w:tcPr>
          <w:p w14:paraId="076CE3DD"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vAlign w:val="center"/>
          </w:tcPr>
          <w:p w14:paraId="776E393F"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right w:val="single" w:sz="18" w:space="0" w:color="auto"/>
            </w:tcBorders>
            <w:vAlign w:val="center"/>
          </w:tcPr>
          <w:p w14:paraId="5A972D48"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7CB9A9A6" w14:textId="77777777" w:rsidTr="001C36C4">
        <w:trPr>
          <w:jc w:val="center"/>
        </w:trPr>
        <w:tc>
          <w:tcPr>
            <w:tcW w:w="550" w:type="dxa"/>
            <w:tcBorders>
              <w:left w:val="single" w:sz="18" w:space="0" w:color="auto"/>
              <w:bottom w:val="single" w:sz="18" w:space="0" w:color="auto"/>
              <w:right w:val="nil"/>
            </w:tcBorders>
          </w:tcPr>
          <w:p w14:paraId="4634054F"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(シ)</w:t>
            </w:r>
          </w:p>
        </w:tc>
        <w:tc>
          <w:tcPr>
            <w:tcW w:w="4087" w:type="dxa"/>
            <w:tcBorders>
              <w:bottom w:val="single" w:sz="18" w:space="0" w:color="auto"/>
              <w:right w:val="single" w:sz="18" w:space="0" w:color="auto"/>
            </w:tcBorders>
          </w:tcPr>
          <w:p w14:paraId="54BC6F8E" w14:textId="77777777" w:rsidR="006D794C" w:rsidRPr="001D116A" w:rsidRDefault="006D794C" w:rsidP="001C36C4">
            <w:pPr>
              <w:spacing w:line="300" w:lineRule="exact"/>
              <w:jc w:val="left"/>
              <w:rPr>
                <w:rFonts w:asciiTheme="majorEastAsia" w:eastAsiaTheme="majorEastAsia" w:hAnsiTheme="majorEastAsia"/>
                <w:sz w:val="18"/>
              </w:rPr>
            </w:pPr>
            <w:r w:rsidRPr="001D116A">
              <w:rPr>
                <w:rFonts w:asciiTheme="majorEastAsia" w:eastAsiaTheme="majorEastAsia" w:hAnsiTheme="majorEastAsia" w:hint="eastAsia"/>
                <w:sz w:val="18"/>
              </w:rPr>
              <w:t>その他のギャンブル（　　　　    　　 　）</w:t>
            </w:r>
          </w:p>
        </w:tc>
        <w:tc>
          <w:tcPr>
            <w:tcW w:w="518" w:type="dxa"/>
            <w:tcBorders>
              <w:left w:val="single" w:sz="18" w:space="0" w:color="auto"/>
              <w:bottom w:val="single" w:sz="18" w:space="0" w:color="auto"/>
              <w:right w:val="nil"/>
            </w:tcBorders>
          </w:tcPr>
          <w:p w14:paraId="5C107BD7"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(シ)</w:t>
            </w:r>
          </w:p>
        </w:tc>
        <w:tc>
          <w:tcPr>
            <w:tcW w:w="1114" w:type="dxa"/>
            <w:tcBorders>
              <w:left w:val="nil"/>
              <w:bottom w:val="single" w:sz="18" w:space="0" w:color="auto"/>
              <w:right w:val="single" w:sz="18" w:space="0" w:color="auto"/>
            </w:tcBorders>
          </w:tcPr>
          <w:p w14:paraId="7F6BDE76"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12</w:t>
            </w:r>
          </w:p>
        </w:tc>
        <w:tc>
          <w:tcPr>
            <w:tcW w:w="1243" w:type="dxa"/>
            <w:tcBorders>
              <w:left w:val="single" w:sz="18" w:space="0" w:color="auto"/>
              <w:bottom w:val="single" w:sz="18" w:space="0" w:color="auto"/>
            </w:tcBorders>
            <w:vAlign w:val="center"/>
          </w:tcPr>
          <w:p w14:paraId="684262A1"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１</w:t>
            </w:r>
          </w:p>
        </w:tc>
        <w:tc>
          <w:tcPr>
            <w:tcW w:w="1105" w:type="dxa"/>
            <w:tcBorders>
              <w:bottom w:val="single" w:sz="18" w:space="0" w:color="auto"/>
            </w:tcBorders>
            <w:vAlign w:val="center"/>
          </w:tcPr>
          <w:p w14:paraId="55CEADCD"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２</w:t>
            </w:r>
          </w:p>
        </w:tc>
        <w:tc>
          <w:tcPr>
            <w:tcW w:w="1105" w:type="dxa"/>
            <w:tcBorders>
              <w:bottom w:val="single" w:sz="18" w:space="0" w:color="auto"/>
              <w:right w:val="single" w:sz="18" w:space="0" w:color="auto"/>
            </w:tcBorders>
            <w:vAlign w:val="center"/>
          </w:tcPr>
          <w:p w14:paraId="74EE8037"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３</w:t>
            </w:r>
          </w:p>
        </w:tc>
      </w:tr>
      <w:tr w:rsidR="006D794C" w:rsidRPr="001D116A" w14:paraId="1D058AFF" w14:textId="77777777" w:rsidTr="001C36C4">
        <w:trPr>
          <w:trHeight w:val="523"/>
          <w:jc w:val="center"/>
        </w:trPr>
        <w:tc>
          <w:tcPr>
            <w:tcW w:w="550" w:type="dxa"/>
            <w:tcBorders>
              <w:top w:val="single" w:sz="18" w:space="0" w:color="auto"/>
              <w:left w:val="single" w:sz="18" w:space="0" w:color="auto"/>
              <w:bottom w:val="single" w:sz="18" w:space="0" w:color="auto"/>
              <w:right w:val="nil"/>
            </w:tcBorders>
            <w:vAlign w:val="center"/>
          </w:tcPr>
          <w:p w14:paraId="79AE4641" w14:textId="77777777" w:rsidR="006D794C" w:rsidRPr="001D116A" w:rsidRDefault="006D794C" w:rsidP="001C36C4">
            <w:pPr>
              <w:spacing w:line="300" w:lineRule="exact"/>
              <w:rPr>
                <w:rFonts w:asciiTheme="majorEastAsia" w:eastAsiaTheme="majorEastAsia" w:hAnsiTheme="majorEastAsia"/>
                <w:sz w:val="18"/>
              </w:rPr>
            </w:pPr>
            <w:r w:rsidRPr="001D116A">
              <w:rPr>
                <w:rFonts w:asciiTheme="majorEastAsia" w:eastAsiaTheme="majorEastAsia" w:hAnsiTheme="majorEastAsia" w:hint="eastAsia"/>
                <w:sz w:val="18"/>
              </w:rPr>
              <w:t>(ス)</w:t>
            </w:r>
          </w:p>
        </w:tc>
        <w:tc>
          <w:tcPr>
            <w:tcW w:w="4087" w:type="dxa"/>
            <w:tcBorders>
              <w:top w:val="single" w:sz="18" w:space="0" w:color="auto"/>
              <w:bottom w:val="single" w:sz="18" w:space="0" w:color="auto"/>
              <w:right w:val="single" w:sz="18" w:space="0" w:color="auto"/>
            </w:tcBorders>
            <w:vAlign w:val="center"/>
          </w:tcPr>
          <w:p w14:paraId="2DCA1CAE" w14:textId="77777777" w:rsidR="006D794C" w:rsidRPr="001D116A" w:rsidRDefault="006D794C" w:rsidP="001C36C4">
            <w:pPr>
              <w:spacing w:line="300" w:lineRule="exact"/>
              <w:rPr>
                <w:rFonts w:asciiTheme="majorEastAsia" w:eastAsiaTheme="majorEastAsia" w:hAnsiTheme="majorEastAsia"/>
                <w:sz w:val="18"/>
              </w:rPr>
            </w:pPr>
            <w:r w:rsidRPr="001D116A">
              <w:rPr>
                <w:rFonts w:asciiTheme="majorEastAsia" w:eastAsiaTheme="majorEastAsia" w:hAnsiTheme="majorEastAsia" w:hint="eastAsia"/>
                <w:sz w:val="18"/>
              </w:rPr>
              <w:t>上記の</w:t>
            </w:r>
            <w:r w:rsidRPr="001D116A">
              <w:rPr>
                <w:rFonts w:asciiTheme="majorEastAsia" w:eastAsiaTheme="majorEastAsia" w:hAnsiTheme="majorEastAsia" w:hint="eastAsia"/>
                <w:sz w:val="18"/>
                <w:u w:val="double"/>
              </w:rPr>
              <w:t>いずれもしたことはない</w:t>
            </w:r>
          </w:p>
        </w:tc>
        <w:tc>
          <w:tcPr>
            <w:tcW w:w="518" w:type="dxa"/>
            <w:tcBorders>
              <w:top w:val="single" w:sz="18" w:space="0" w:color="auto"/>
              <w:left w:val="single" w:sz="18" w:space="0" w:color="auto"/>
              <w:bottom w:val="single" w:sz="18" w:space="0" w:color="auto"/>
              <w:right w:val="nil"/>
            </w:tcBorders>
            <w:vAlign w:val="center"/>
          </w:tcPr>
          <w:p w14:paraId="3DBB1CCC" w14:textId="77777777" w:rsidR="006D794C" w:rsidRPr="001D116A" w:rsidRDefault="006D794C" w:rsidP="001C36C4">
            <w:pPr>
              <w:spacing w:line="300" w:lineRule="exact"/>
              <w:rPr>
                <w:rFonts w:asciiTheme="majorEastAsia" w:eastAsiaTheme="majorEastAsia" w:hAnsiTheme="majorEastAsia"/>
                <w:sz w:val="18"/>
              </w:rPr>
            </w:pPr>
            <w:r w:rsidRPr="001D116A">
              <w:rPr>
                <w:rFonts w:asciiTheme="majorEastAsia" w:eastAsiaTheme="majorEastAsia" w:hAnsiTheme="majorEastAsia" w:hint="eastAsia"/>
                <w:sz w:val="18"/>
              </w:rPr>
              <w:t>(ス)</w:t>
            </w:r>
          </w:p>
        </w:tc>
        <w:tc>
          <w:tcPr>
            <w:tcW w:w="1114" w:type="dxa"/>
            <w:tcBorders>
              <w:top w:val="single" w:sz="18" w:space="0" w:color="auto"/>
              <w:left w:val="nil"/>
              <w:bottom w:val="single" w:sz="18" w:space="0" w:color="auto"/>
              <w:right w:val="single" w:sz="18" w:space="0" w:color="auto"/>
            </w:tcBorders>
            <w:vAlign w:val="center"/>
          </w:tcPr>
          <w:p w14:paraId="4E4C92ED"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hint="eastAsia"/>
                <w:sz w:val="18"/>
              </w:rPr>
              <w:t>13</w:t>
            </w:r>
          </w:p>
        </w:tc>
        <w:tc>
          <w:tcPr>
            <w:tcW w:w="3453" w:type="dxa"/>
            <w:gridSpan w:val="3"/>
            <w:tcBorders>
              <w:top w:val="single" w:sz="18" w:space="0" w:color="auto"/>
              <w:left w:val="single" w:sz="18" w:space="0" w:color="auto"/>
              <w:bottom w:val="nil"/>
              <w:right w:val="nil"/>
            </w:tcBorders>
          </w:tcPr>
          <w:p w14:paraId="6AAD7F9D" w14:textId="77777777" w:rsidR="006D794C" w:rsidRPr="001D116A" w:rsidRDefault="006D794C" w:rsidP="001C36C4">
            <w:pPr>
              <w:spacing w:line="300" w:lineRule="exact"/>
              <w:jc w:val="center"/>
              <w:rPr>
                <w:rFonts w:asciiTheme="majorEastAsia" w:eastAsiaTheme="majorEastAsia" w:hAnsiTheme="majorEastAsia"/>
                <w:sz w:val="18"/>
              </w:rPr>
            </w:pPr>
            <w:r w:rsidRPr="001D116A">
              <w:rPr>
                <w:rFonts w:asciiTheme="majorEastAsia" w:eastAsiaTheme="majorEastAsia" w:hAnsiTheme="majorEastAsia"/>
                <w:noProof/>
                <w:sz w:val="18"/>
              </w:rPr>
              <mc:AlternateContent>
                <mc:Choice Requires="wps">
                  <w:drawing>
                    <wp:anchor distT="0" distB="0" distL="114300" distR="114300" simplePos="0" relativeHeight="251759616" behindDoc="0" locked="0" layoutInCell="1" allowOverlap="1" wp14:anchorId="751ECC6F" wp14:editId="3995ADBE">
                      <wp:simplePos x="0" y="0"/>
                      <wp:positionH relativeFrom="column">
                        <wp:posOffset>-49530</wp:posOffset>
                      </wp:positionH>
                      <wp:positionV relativeFrom="paragraph">
                        <wp:posOffset>159385</wp:posOffset>
                      </wp:positionV>
                      <wp:extent cx="327660" cy="160020"/>
                      <wp:effectExtent l="0" t="19050" r="34290" b="30480"/>
                      <wp:wrapNone/>
                      <wp:docPr id="118" name="右矢印 118"/>
                      <wp:cNvGraphicFramePr/>
                      <a:graphic xmlns:a="http://schemas.openxmlformats.org/drawingml/2006/main">
                        <a:graphicData uri="http://schemas.microsoft.com/office/word/2010/wordprocessingShape">
                          <wps:wsp>
                            <wps:cNvSpPr/>
                            <wps:spPr>
                              <a:xfrm>
                                <a:off x="0" y="0"/>
                                <a:ext cx="327660" cy="1600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475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18" o:spid="_x0000_s1026" type="#_x0000_t13" style="position:absolute;left:0;text-align:left;margin-left:-3.9pt;margin-top:12.55pt;width:25.8pt;height:12.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" adj="16326" fillcolor="#4472c4 [3204]" strokecolor="#1f3763 [1604]" strokeweight="1pt"/>
                  </w:pict>
                </mc:Fallback>
              </mc:AlternateContent>
            </w:r>
            <w:r w:rsidRPr="001D116A">
              <w:rPr>
                <w:rFonts w:asciiTheme="majorEastAsia" w:eastAsiaTheme="majorEastAsia" w:hAnsiTheme="majorEastAsia"/>
                <w:noProof/>
                <w:sz w:val="18"/>
              </w:rPr>
              <mc:AlternateContent>
                <mc:Choice Requires="wps">
                  <w:drawing>
                    <wp:anchor distT="45720" distB="45720" distL="114300" distR="114300" simplePos="0" relativeHeight="251758592" behindDoc="0" locked="0" layoutInCell="1" allowOverlap="1" wp14:anchorId="3E372FC2" wp14:editId="6630083B">
                      <wp:simplePos x="0" y="0"/>
                      <wp:positionH relativeFrom="column">
                        <wp:posOffset>308610</wp:posOffset>
                      </wp:positionH>
                      <wp:positionV relativeFrom="paragraph">
                        <wp:posOffset>37465</wp:posOffset>
                      </wp:positionV>
                      <wp:extent cx="1577340" cy="1404620"/>
                      <wp:effectExtent l="0" t="0" r="22860" b="13970"/>
                      <wp:wrapNone/>
                      <wp:docPr id="1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1404620"/>
                              </a:xfrm>
                              <a:prstGeom prst="rect">
                                <a:avLst/>
                              </a:prstGeom>
                              <a:solidFill>
                                <a:srgbClr val="FFFFFF"/>
                              </a:solidFill>
                              <a:ln w="9525">
                                <a:solidFill>
                                  <a:srgbClr val="000000"/>
                                </a:solidFill>
                                <a:miter lim="800000"/>
                                <a:headEnd/>
                                <a:tailEnd/>
                              </a:ln>
                            </wps:spPr>
                            <wps:txbx>
                              <w:txbxContent>
                                <w:p w14:paraId="2327194A" w14:textId="77777777" w:rsidR="00A65353" w:rsidRPr="001F7D0A" w:rsidRDefault="00A65353" w:rsidP="006D794C">
                                  <w:pPr>
                                    <w:rPr>
                                      <w:sz w:val="18"/>
                                    </w:rPr>
                                  </w:pPr>
                                  <w:r w:rsidRPr="001F7D0A">
                                    <w:rPr>
                                      <w:rFonts w:hint="eastAsia"/>
                                      <w:sz w:val="18"/>
                                    </w:rPr>
                                    <w:t>（ス）を</w:t>
                                  </w:r>
                                  <w:r w:rsidRPr="001F7D0A">
                                    <w:rPr>
                                      <w:sz w:val="18"/>
                                    </w:rPr>
                                    <w:t>選んだ方のみ</w:t>
                                  </w:r>
                                </w:p>
                                <w:p w14:paraId="2E01EB80" w14:textId="77777777" w:rsidR="00A65353" w:rsidRPr="001F7D0A" w:rsidRDefault="00A65353" w:rsidP="006D794C">
                                  <w:pPr>
                                    <w:rPr>
                                      <w:sz w:val="18"/>
                                    </w:rPr>
                                  </w:pPr>
                                  <w:r w:rsidRPr="001F7D0A">
                                    <w:rPr>
                                      <w:rFonts w:hint="eastAsia"/>
                                      <w:sz w:val="18"/>
                                    </w:rPr>
                                    <w:t>8ページ</w:t>
                                  </w:r>
                                  <w:r w:rsidRPr="001F7D0A">
                                    <w:rPr>
                                      <w:sz w:val="18"/>
                                    </w:rPr>
                                    <w:t>【</w:t>
                                  </w:r>
                                  <w:r w:rsidRPr="001F7D0A">
                                    <w:rPr>
                                      <w:rFonts w:hint="eastAsia"/>
                                      <w:sz w:val="18"/>
                                    </w:rPr>
                                    <w:t>問</w:t>
                                  </w:r>
                                  <w:r w:rsidRPr="001F7D0A">
                                    <w:rPr>
                                      <w:sz w:val="18"/>
                                    </w:rPr>
                                    <w:t>38】</w:t>
                                  </w:r>
                                  <w:r w:rsidRPr="001F7D0A">
                                    <w:rPr>
                                      <w:rFonts w:hint="eastAsia"/>
                                      <w:sz w:val="18"/>
                                    </w:rPr>
                                    <w:t>へ進む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372FC2" id="_x0000_s1032" type="#_x0000_t202" style="position:absolute;left:0;text-align:left;margin-left:24.3pt;margin-top:2.95pt;width:124.2pt;height:110.6pt;z-index:251758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">
                      <v:textbox style="mso-fit-shape-to-text:t">
                        <w:txbxContent>
                          <w:p w14:paraId="2327194A" w14:textId="77777777" w:rsidR="00A65353" w:rsidRPr="001F7D0A" w:rsidRDefault="00A65353" w:rsidP="006D794C">
                            <w:pPr>
                              <w:rPr>
                                <w:sz w:val="18"/>
                              </w:rPr>
                            </w:pPr>
                            <w:r w:rsidRPr="001F7D0A">
                              <w:rPr>
                                <w:rFonts w:hint="eastAsia"/>
                                <w:sz w:val="18"/>
                              </w:rPr>
                              <w:t>（ス）を</w:t>
                            </w:r>
                            <w:r w:rsidRPr="001F7D0A">
                              <w:rPr>
                                <w:sz w:val="18"/>
                              </w:rPr>
                              <w:t>選んだ方のみ</w:t>
                            </w:r>
                          </w:p>
                          <w:p w14:paraId="2E01EB80" w14:textId="77777777" w:rsidR="00A65353" w:rsidRPr="001F7D0A" w:rsidRDefault="00A65353" w:rsidP="006D794C">
                            <w:pPr>
                              <w:rPr>
                                <w:sz w:val="18"/>
                              </w:rPr>
                            </w:pPr>
                            <w:r w:rsidRPr="001F7D0A">
                              <w:rPr>
                                <w:rFonts w:hint="eastAsia"/>
                                <w:sz w:val="18"/>
                              </w:rPr>
                              <w:t>8ページ</w:t>
                            </w:r>
                            <w:r w:rsidRPr="001F7D0A">
                              <w:rPr>
                                <w:sz w:val="18"/>
                              </w:rPr>
                              <w:t>【</w:t>
                            </w:r>
                            <w:r w:rsidRPr="001F7D0A">
                              <w:rPr>
                                <w:rFonts w:hint="eastAsia"/>
                                <w:sz w:val="18"/>
                              </w:rPr>
                              <w:t>問</w:t>
                            </w:r>
                            <w:r w:rsidRPr="001F7D0A">
                              <w:rPr>
                                <w:sz w:val="18"/>
                              </w:rPr>
                              <w:t>38】</w:t>
                            </w:r>
                            <w:r w:rsidRPr="001F7D0A">
                              <w:rPr>
                                <w:rFonts w:hint="eastAsia"/>
                                <w:sz w:val="18"/>
                              </w:rPr>
                              <w:t>へ進む</w:t>
                            </w:r>
                          </w:p>
                        </w:txbxContent>
                      </v:textbox>
                    </v:shape>
                  </w:pict>
                </mc:Fallback>
              </mc:AlternateContent>
            </w:r>
          </w:p>
        </w:tc>
      </w:tr>
    </w:tbl>
    <w:p w14:paraId="78B20DC2" w14:textId="77777777" w:rsidR="006D794C" w:rsidRPr="00083ABE" w:rsidRDefault="006D794C" w:rsidP="006D794C">
      <w:pPr>
        <w:rPr>
          <w:rFonts w:asciiTheme="majorEastAsia" w:eastAsiaTheme="majorEastAsia" w:hAnsiTheme="majorEastAsia"/>
          <w:sz w:val="18"/>
        </w:rPr>
      </w:pPr>
    </w:p>
    <w:p w14:paraId="61C6C35C" w14:textId="77777777" w:rsidR="006D794C" w:rsidRPr="00083ABE" w:rsidRDefault="006D794C" w:rsidP="006D794C">
      <w:pPr>
        <w:rPr>
          <w:rFonts w:asciiTheme="majorEastAsia" w:eastAsiaTheme="majorEastAsia" w:hAnsiTheme="majorEastAsia"/>
          <w:sz w:val="18"/>
        </w:rPr>
      </w:pPr>
    </w:p>
    <w:p w14:paraId="2141923D"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【問14】 【問12】で、（ウ）競馬、（エ）競輪、（オ）競艇、（カ）オートレースのいずれかに○をつけた人にお尋ねします。主にどこで券を購入しますか。競技ごとに、あてはまる番号を1つ選んで○をつけてください。（それぞれ○はひとつ）</w:t>
      </w:r>
    </w:p>
    <w:p w14:paraId="6B9404A0" w14:textId="77777777" w:rsidR="006D794C" w:rsidRPr="00083ABE" w:rsidRDefault="006D794C" w:rsidP="006D794C">
      <w:pPr>
        <w:ind w:firstLineChars="400" w:firstLine="720"/>
        <w:rPr>
          <w:rFonts w:asciiTheme="majorEastAsia" w:eastAsiaTheme="majorEastAsia" w:hAnsiTheme="majorEastAsia"/>
          <w:sz w:val="18"/>
        </w:rPr>
      </w:pPr>
      <w:r w:rsidRPr="00083ABE">
        <w:rPr>
          <w:rFonts w:asciiTheme="majorEastAsia" w:eastAsiaTheme="majorEastAsia" w:hAnsiTheme="majorEastAsia" w:hint="eastAsia"/>
          <w:sz w:val="18"/>
        </w:rPr>
        <w:t>※【問12】で（</w:t>
      </w:r>
      <w:r w:rsidRPr="00083ABE">
        <w:rPr>
          <w:rFonts w:asciiTheme="majorEastAsia" w:eastAsiaTheme="majorEastAsia" w:hAnsiTheme="majorEastAsia" w:hint="eastAsia"/>
          <w:sz w:val="18"/>
          <w:u w:val="double"/>
        </w:rPr>
        <w:t>ウ）～（カ）を選ばなかった方</w:t>
      </w:r>
      <w:r w:rsidRPr="00083ABE">
        <w:rPr>
          <w:rFonts w:asciiTheme="majorEastAsia" w:eastAsiaTheme="majorEastAsia" w:hAnsiTheme="majorEastAsia" w:hint="eastAsia"/>
          <w:sz w:val="18"/>
        </w:rPr>
        <w:t>は、【問15】へお進みください。</w:t>
      </w:r>
    </w:p>
    <w:tbl>
      <w:tblPr>
        <w:tblStyle w:val="af"/>
        <w:tblW w:w="0" w:type="auto"/>
        <w:tblLook w:val="04A0" w:firstRow="1" w:lastRow="0" w:firstColumn="1" w:lastColumn="0" w:noHBand="0" w:noVBand="1"/>
      </w:tblPr>
      <w:tblGrid>
        <w:gridCol w:w="2537"/>
        <w:gridCol w:w="2410"/>
        <w:gridCol w:w="2409"/>
        <w:gridCol w:w="2366"/>
      </w:tblGrid>
      <w:tr w:rsidR="006D794C" w:rsidRPr="00083ABE" w14:paraId="6F92F847" w14:textId="77777777" w:rsidTr="001C36C4">
        <w:tc>
          <w:tcPr>
            <w:tcW w:w="2537" w:type="dxa"/>
            <w:tcBorders>
              <w:top w:val="single" w:sz="8" w:space="0" w:color="auto"/>
              <w:left w:val="single" w:sz="12" w:space="0" w:color="auto"/>
              <w:bottom w:val="double" w:sz="4" w:space="0" w:color="auto"/>
            </w:tcBorders>
          </w:tcPr>
          <w:p w14:paraId="28825F7E" w14:textId="77777777" w:rsidR="006D794C" w:rsidRPr="00083ABE" w:rsidRDefault="006D794C" w:rsidP="001C36C4">
            <w:pPr>
              <w:rPr>
                <w:rFonts w:asciiTheme="majorEastAsia" w:eastAsiaTheme="majorEastAsia" w:hAnsiTheme="majorEastAsia"/>
                <w:sz w:val="18"/>
              </w:rPr>
            </w:pPr>
            <w:r>
              <w:rPr>
                <w:rFonts w:asciiTheme="majorEastAsia" w:eastAsiaTheme="majorEastAsia" w:hAnsiTheme="majorEastAsia"/>
                <w:noProof/>
                <w:sz w:val="18"/>
              </w:rPr>
              <mc:AlternateContent>
                <mc:Choice Requires="wps">
                  <w:drawing>
                    <wp:anchor distT="0" distB="0" distL="114300" distR="114300" simplePos="0" relativeHeight="251773952" behindDoc="0" locked="0" layoutInCell="1" allowOverlap="1" wp14:anchorId="5BB8A8B5" wp14:editId="562D0976">
                      <wp:simplePos x="0" y="0"/>
                      <wp:positionH relativeFrom="column">
                        <wp:posOffset>219075</wp:posOffset>
                      </wp:positionH>
                      <wp:positionV relativeFrom="paragraph">
                        <wp:posOffset>244475</wp:posOffset>
                      </wp:positionV>
                      <wp:extent cx="1066800" cy="0"/>
                      <wp:effectExtent l="0" t="114300" r="0" b="133350"/>
                      <wp:wrapNone/>
                      <wp:docPr id="120" name="直線矢印コネクタ 120"/>
                      <wp:cNvGraphicFramePr/>
                      <a:graphic xmlns:a="http://schemas.openxmlformats.org/drawingml/2006/main">
                        <a:graphicData uri="http://schemas.microsoft.com/office/word/2010/wordprocessingShape">
                          <wps:wsp>
                            <wps:cNvCnPr/>
                            <wps:spPr>
                              <a:xfrm>
                                <a:off x="0" y="0"/>
                                <a:ext cx="106680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B9BAF06" id="_x0000_t32" coordsize="21600,21600" o:spt="32" o:oned="t" path="m,l21600,21600e" filled="f">
                      <v:path arrowok="t" fillok="f" o:connecttype="none"/>
                      <o:lock v:ext="edit" shapetype="t"/>
                    </v:shapetype>
                    <v:shape id="直線矢印コネクタ 120" o:spid="_x0000_s1026" type="#_x0000_t32" style="position:absolute;left:0;text-align:left;margin-left:17.25pt;margin-top:19.25pt;width:84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" strokecolor="black [3213]" strokeweight="4.5pt">
                      <v:stroke endarrow="block" joinstyle="miter"/>
                    </v:shape>
                  </w:pict>
                </mc:Fallback>
              </mc:AlternateContent>
            </w:r>
          </w:p>
        </w:tc>
        <w:tc>
          <w:tcPr>
            <w:tcW w:w="2410" w:type="dxa"/>
            <w:tcBorders>
              <w:top w:val="single" w:sz="8" w:space="0" w:color="auto"/>
              <w:bottom w:val="double" w:sz="4" w:space="0" w:color="auto"/>
            </w:tcBorders>
            <w:vAlign w:val="center"/>
          </w:tcPr>
          <w:p w14:paraId="2C9637DF" w14:textId="77777777" w:rsidR="006D794C" w:rsidRPr="00083ABE" w:rsidRDefault="006D794C" w:rsidP="001C36C4">
            <w:pPr>
              <w:spacing w:line="240" w:lineRule="exact"/>
              <w:jc w:val="center"/>
              <w:rPr>
                <w:rFonts w:asciiTheme="majorEastAsia" w:eastAsiaTheme="majorEastAsia" w:hAnsiTheme="majorEastAsia"/>
                <w:sz w:val="18"/>
              </w:rPr>
            </w:pPr>
            <w:r w:rsidRPr="00083ABE">
              <w:rPr>
                <w:rFonts w:asciiTheme="majorEastAsia" w:eastAsiaTheme="majorEastAsia" w:hAnsiTheme="majorEastAsia" w:hint="eastAsia"/>
                <w:sz w:val="18"/>
              </w:rPr>
              <w:t>ギャンブル場</w:t>
            </w:r>
          </w:p>
          <w:p w14:paraId="19EA2A59" w14:textId="77777777" w:rsidR="006D794C" w:rsidRPr="00083ABE" w:rsidRDefault="006D794C" w:rsidP="001C36C4">
            <w:pPr>
              <w:spacing w:line="240" w:lineRule="exact"/>
              <w:jc w:val="center"/>
              <w:rPr>
                <w:rFonts w:asciiTheme="majorEastAsia" w:eastAsiaTheme="majorEastAsia" w:hAnsiTheme="majorEastAsia"/>
                <w:sz w:val="18"/>
              </w:rPr>
            </w:pPr>
            <w:r w:rsidRPr="00083ABE">
              <w:rPr>
                <w:rFonts w:asciiTheme="majorEastAsia" w:eastAsiaTheme="majorEastAsia" w:hAnsiTheme="majorEastAsia" w:hint="eastAsia"/>
                <w:sz w:val="18"/>
              </w:rPr>
              <w:t>または、場外売り場</w:t>
            </w:r>
          </w:p>
        </w:tc>
        <w:tc>
          <w:tcPr>
            <w:tcW w:w="2409" w:type="dxa"/>
            <w:tcBorders>
              <w:top w:val="single" w:sz="8" w:space="0" w:color="auto"/>
              <w:bottom w:val="double" w:sz="4" w:space="0" w:color="auto"/>
            </w:tcBorders>
            <w:vAlign w:val="center"/>
          </w:tcPr>
          <w:p w14:paraId="476764FC" w14:textId="77777777" w:rsidR="006D794C" w:rsidRPr="00083ABE" w:rsidRDefault="006D794C" w:rsidP="001C36C4">
            <w:pPr>
              <w:spacing w:line="240" w:lineRule="exact"/>
              <w:jc w:val="center"/>
              <w:rPr>
                <w:rFonts w:asciiTheme="majorEastAsia" w:eastAsiaTheme="majorEastAsia" w:hAnsiTheme="majorEastAsia"/>
                <w:sz w:val="18"/>
              </w:rPr>
            </w:pPr>
            <w:r w:rsidRPr="00083ABE">
              <w:rPr>
                <w:rFonts w:asciiTheme="majorEastAsia" w:eastAsiaTheme="majorEastAsia" w:hAnsiTheme="majorEastAsia" w:hint="eastAsia"/>
                <w:sz w:val="18"/>
              </w:rPr>
              <w:t>オンライン</w:t>
            </w:r>
          </w:p>
          <w:p w14:paraId="6499EA6A" w14:textId="77777777" w:rsidR="006D794C" w:rsidRPr="00083ABE" w:rsidRDefault="006D794C" w:rsidP="001C36C4">
            <w:pPr>
              <w:spacing w:line="240" w:lineRule="exact"/>
              <w:jc w:val="center"/>
              <w:rPr>
                <w:rFonts w:asciiTheme="majorEastAsia" w:eastAsiaTheme="majorEastAsia" w:hAnsiTheme="majorEastAsia"/>
                <w:sz w:val="18"/>
              </w:rPr>
            </w:pPr>
            <w:r w:rsidRPr="00083ABE">
              <w:rPr>
                <w:rFonts w:asciiTheme="majorEastAsia" w:eastAsiaTheme="majorEastAsia" w:hAnsiTheme="majorEastAsia" w:hint="eastAsia"/>
                <w:sz w:val="18"/>
              </w:rPr>
              <w:t>（インターネット）</w:t>
            </w:r>
          </w:p>
        </w:tc>
        <w:tc>
          <w:tcPr>
            <w:tcW w:w="2366" w:type="dxa"/>
            <w:tcBorders>
              <w:top w:val="single" w:sz="8" w:space="0" w:color="auto"/>
              <w:bottom w:val="double" w:sz="4" w:space="0" w:color="auto"/>
              <w:right w:val="single" w:sz="12" w:space="0" w:color="auto"/>
            </w:tcBorders>
            <w:vAlign w:val="center"/>
          </w:tcPr>
          <w:p w14:paraId="7FC2E0A9" w14:textId="77777777" w:rsidR="006D794C" w:rsidRPr="00083ABE" w:rsidRDefault="006D794C" w:rsidP="001C36C4">
            <w:pPr>
              <w:spacing w:line="240" w:lineRule="exact"/>
              <w:jc w:val="center"/>
              <w:rPr>
                <w:rFonts w:asciiTheme="majorEastAsia" w:eastAsiaTheme="majorEastAsia" w:hAnsiTheme="majorEastAsia"/>
                <w:sz w:val="18"/>
              </w:rPr>
            </w:pPr>
            <w:r w:rsidRPr="00083ABE">
              <w:rPr>
                <w:rFonts w:asciiTheme="majorEastAsia" w:eastAsiaTheme="majorEastAsia" w:hAnsiTheme="majorEastAsia" w:hint="eastAsia"/>
                <w:sz w:val="18"/>
              </w:rPr>
              <w:t>ギャンブル場／場外</w:t>
            </w:r>
          </w:p>
          <w:p w14:paraId="7231B2C5" w14:textId="77777777" w:rsidR="006D794C" w:rsidRPr="00083ABE" w:rsidRDefault="006D794C" w:rsidP="001C36C4">
            <w:pPr>
              <w:spacing w:line="240" w:lineRule="exact"/>
              <w:jc w:val="center"/>
              <w:rPr>
                <w:rFonts w:asciiTheme="majorEastAsia" w:eastAsiaTheme="majorEastAsia" w:hAnsiTheme="majorEastAsia"/>
                <w:sz w:val="18"/>
              </w:rPr>
            </w:pPr>
            <w:r w:rsidRPr="00083ABE">
              <w:rPr>
                <w:rFonts w:asciiTheme="majorEastAsia" w:eastAsiaTheme="majorEastAsia" w:hAnsiTheme="majorEastAsia" w:hint="eastAsia"/>
                <w:sz w:val="18"/>
              </w:rPr>
              <w:t>と</w:t>
            </w:r>
          </w:p>
          <w:p w14:paraId="77A427AC" w14:textId="77777777" w:rsidR="006D794C" w:rsidRPr="00083ABE" w:rsidRDefault="006D794C" w:rsidP="001C36C4">
            <w:pPr>
              <w:spacing w:line="240" w:lineRule="exact"/>
              <w:jc w:val="center"/>
              <w:rPr>
                <w:rFonts w:asciiTheme="majorEastAsia" w:eastAsiaTheme="majorEastAsia" w:hAnsiTheme="majorEastAsia"/>
                <w:sz w:val="18"/>
              </w:rPr>
            </w:pPr>
            <w:r w:rsidRPr="00083ABE">
              <w:rPr>
                <w:rFonts w:asciiTheme="majorEastAsia" w:eastAsiaTheme="majorEastAsia" w:hAnsiTheme="majorEastAsia" w:hint="eastAsia"/>
                <w:sz w:val="18"/>
              </w:rPr>
              <w:t>オンラインの両方</w:t>
            </w:r>
          </w:p>
        </w:tc>
      </w:tr>
      <w:tr w:rsidR="006D794C" w:rsidRPr="00083ABE" w14:paraId="62DD862B" w14:textId="77777777" w:rsidTr="001C36C4">
        <w:tc>
          <w:tcPr>
            <w:tcW w:w="2537" w:type="dxa"/>
            <w:tcBorders>
              <w:top w:val="double" w:sz="4" w:space="0" w:color="auto"/>
              <w:left w:val="single" w:sz="12" w:space="0" w:color="auto"/>
            </w:tcBorders>
          </w:tcPr>
          <w:p w14:paraId="744BB34D" w14:textId="77777777" w:rsidR="006D794C" w:rsidRPr="00083ABE" w:rsidRDefault="006D794C" w:rsidP="001C36C4">
            <w:pPr>
              <w:rPr>
                <w:rFonts w:asciiTheme="majorEastAsia" w:eastAsiaTheme="majorEastAsia" w:hAnsiTheme="majorEastAsia"/>
                <w:sz w:val="18"/>
              </w:rPr>
            </w:pPr>
            <w:r w:rsidRPr="00083ABE">
              <w:rPr>
                <w:rFonts w:asciiTheme="majorEastAsia" w:eastAsiaTheme="majorEastAsia" w:hAnsiTheme="majorEastAsia" w:hint="eastAsia"/>
                <w:sz w:val="18"/>
              </w:rPr>
              <w:t>（ウ）競馬</w:t>
            </w:r>
          </w:p>
        </w:tc>
        <w:tc>
          <w:tcPr>
            <w:tcW w:w="2410" w:type="dxa"/>
            <w:tcBorders>
              <w:top w:val="double" w:sz="4" w:space="0" w:color="auto"/>
            </w:tcBorders>
          </w:tcPr>
          <w:p w14:paraId="172A8663"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１</w:t>
            </w:r>
          </w:p>
        </w:tc>
        <w:tc>
          <w:tcPr>
            <w:tcW w:w="2409" w:type="dxa"/>
            <w:tcBorders>
              <w:top w:val="double" w:sz="4" w:space="0" w:color="auto"/>
            </w:tcBorders>
          </w:tcPr>
          <w:p w14:paraId="55724FB7"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２</w:t>
            </w:r>
          </w:p>
        </w:tc>
        <w:tc>
          <w:tcPr>
            <w:tcW w:w="2366" w:type="dxa"/>
            <w:tcBorders>
              <w:top w:val="double" w:sz="4" w:space="0" w:color="auto"/>
              <w:right w:val="single" w:sz="12" w:space="0" w:color="auto"/>
            </w:tcBorders>
          </w:tcPr>
          <w:p w14:paraId="1D6911D3"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３</w:t>
            </w:r>
          </w:p>
        </w:tc>
      </w:tr>
      <w:tr w:rsidR="006D794C" w:rsidRPr="00083ABE" w14:paraId="6CC73380" w14:textId="77777777" w:rsidTr="001C36C4">
        <w:tc>
          <w:tcPr>
            <w:tcW w:w="2537" w:type="dxa"/>
            <w:tcBorders>
              <w:left w:val="single" w:sz="12" w:space="0" w:color="auto"/>
            </w:tcBorders>
          </w:tcPr>
          <w:p w14:paraId="67711A80" w14:textId="77777777" w:rsidR="006D794C" w:rsidRPr="00083ABE" w:rsidRDefault="006D794C" w:rsidP="001C36C4">
            <w:pPr>
              <w:rPr>
                <w:rFonts w:asciiTheme="majorEastAsia" w:eastAsiaTheme="majorEastAsia" w:hAnsiTheme="majorEastAsia"/>
                <w:sz w:val="18"/>
              </w:rPr>
            </w:pPr>
            <w:r w:rsidRPr="00083ABE">
              <w:rPr>
                <w:rFonts w:asciiTheme="majorEastAsia" w:eastAsiaTheme="majorEastAsia" w:hAnsiTheme="majorEastAsia" w:hint="eastAsia"/>
                <w:sz w:val="18"/>
              </w:rPr>
              <w:t>（エ）競輪</w:t>
            </w:r>
          </w:p>
        </w:tc>
        <w:tc>
          <w:tcPr>
            <w:tcW w:w="2410" w:type="dxa"/>
          </w:tcPr>
          <w:p w14:paraId="79129C81"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１</w:t>
            </w:r>
          </w:p>
        </w:tc>
        <w:tc>
          <w:tcPr>
            <w:tcW w:w="2409" w:type="dxa"/>
          </w:tcPr>
          <w:p w14:paraId="5A0AF24E"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２</w:t>
            </w:r>
          </w:p>
        </w:tc>
        <w:tc>
          <w:tcPr>
            <w:tcW w:w="2366" w:type="dxa"/>
            <w:tcBorders>
              <w:right w:val="single" w:sz="12" w:space="0" w:color="auto"/>
            </w:tcBorders>
          </w:tcPr>
          <w:p w14:paraId="70FE7479"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３</w:t>
            </w:r>
          </w:p>
        </w:tc>
      </w:tr>
      <w:tr w:rsidR="006D794C" w:rsidRPr="00083ABE" w14:paraId="2752F033" w14:textId="77777777" w:rsidTr="001C36C4">
        <w:tc>
          <w:tcPr>
            <w:tcW w:w="2537" w:type="dxa"/>
            <w:tcBorders>
              <w:left w:val="single" w:sz="12" w:space="0" w:color="auto"/>
            </w:tcBorders>
          </w:tcPr>
          <w:p w14:paraId="310FA4EB" w14:textId="77777777" w:rsidR="006D794C" w:rsidRPr="00083ABE" w:rsidRDefault="006D794C" w:rsidP="001C36C4">
            <w:pPr>
              <w:rPr>
                <w:rFonts w:asciiTheme="majorEastAsia" w:eastAsiaTheme="majorEastAsia" w:hAnsiTheme="majorEastAsia"/>
                <w:sz w:val="18"/>
              </w:rPr>
            </w:pPr>
            <w:r w:rsidRPr="00083ABE">
              <w:rPr>
                <w:rFonts w:asciiTheme="majorEastAsia" w:eastAsiaTheme="majorEastAsia" w:hAnsiTheme="majorEastAsia" w:hint="eastAsia"/>
                <w:sz w:val="18"/>
              </w:rPr>
              <w:t>（オ）競艇（ボートレース）</w:t>
            </w:r>
          </w:p>
        </w:tc>
        <w:tc>
          <w:tcPr>
            <w:tcW w:w="2410" w:type="dxa"/>
          </w:tcPr>
          <w:p w14:paraId="4036A91B"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１</w:t>
            </w:r>
          </w:p>
        </w:tc>
        <w:tc>
          <w:tcPr>
            <w:tcW w:w="2409" w:type="dxa"/>
          </w:tcPr>
          <w:p w14:paraId="0C025391"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２</w:t>
            </w:r>
          </w:p>
        </w:tc>
        <w:tc>
          <w:tcPr>
            <w:tcW w:w="2366" w:type="dxa"/>
            <w:tcBorders>
              <w:right w:val="single" w:sz="12" w:space="0" w:color="auto"/>
            </w:tcBorders>
          </w:tcPr>
          <w:p w14:paraId="504CA496"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３</w:t>
            </w:r>
          </w:p>
        </w:tc>
      </w:tr>
      <w:tr w:rsidR="006D794C" w:rsidRPr="00083ABE" w14:paraId="5872E8DF" w14:textId="77777777" w:rsidTr="001C36C4">
        <w:tc>
          <w:tcPr>
            <w:tcW w:w="2537" w:type="dxa"/>
            <w:tcBorders>
              <w:left w:val="single" w:sz="12" w:space="0" w:color="auto"/>
              <w:bottom w:val="single" w:sz="12" w:space="0" w:color="auto"/>
            </w:tcBorders>
          </w:tcPr>
          <w:p w14:paraId="33D5A8F9" w14:textId="77777777" w:rsidR="006D794C" w:rsidRPr="00083ABE" w:rsidRDefault="006D794C" w:rsidP="001C36C4">
            <w:pPr>
              <w:rPr>
                <w:rFonts w:asciiTheme="majorEastAsia" w:eastAsiaTheme="majorEastAsia" w:hAnsiTheme="majorEastAsia"/>
                <w:sz w:val="18"/>
              </w:rPr>
            </w:pPr>
            <w:r w:rsidRPr="00083ABE">
              <w:rPr>
                <w:rFonts w:asciiTheme="majorEastAsia" w:eastAsiaTheme="majorEastAsia" w:hAnsiTheme="majorEastAsia" w:hint="eastAsia"/>
                <w:sz w:val="18"/>
              </w:rPr>
              <w:t>（カ）オートレース</w:t>
            </w:r>
          </w:p>
        </w:tc>
        <w:tc>
          <w:tcPr>
            <w:tcW w:w="2410" w:type="dxa"/>
            <w:tcBorders>
              <w:bottom w:val="single" w:sz="12" w:space="0" w:color="auto"/>
            </w:tcBorders>
          </w:tcPr>
          <w:p w14:paraId="26C02722"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１</w:t>
            </w:r>
          </w:p>
        </w:tc>
        <w:tc>
          <w:tcPr>
            <w:tcW w:w="2409" w:type="dxa"/>
            <w:tcBorders>
              <w:bottom w:val="single" w:sz="12" w:space="0" w:color="auto"/>
            </w:tcBorders>
          </w:tcPr>
          <w:p w14:paraId="34AA128D"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２</w:t>
            </w:r>
          </w:p>
        </w:tc>
        <w:tc>
          <w:tcPr>
            <w:tcW w:w="2366" w:type="dxa"/>
            <w:tcBorders>
              <w:bottom w:val="single" w:sz="12" w:space="0" w:color="auto"/>
              <w:right w:val="single" w:sz="12" w:space="0" w:color="auto"/>
            </w:tcBorders>
          </w:tcPr>
          <w:p w14:paraId="7B9684D5"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３</w:t>
            </w:r>
          </w:p>
        </w:tc>
      </w:tr>
    </w:tbl>
    <w:p w14:paraId="4B5C98D7" w14:textId="77777777" w:rsidR="006D794C" w:rsidRPr="00083ABE" w:rsidRDefault="006D794C" w:rsidP="006D794C">
      <w:pPr>
        <w:rPr>
          <w:rFonts w:asciiTheme="majorEastAsia" w:eastAsiaTheme="majorEastAsia" w:hAnsiTheme="majorEastAsia"/>
          <w:sz w:val="18"/>
        </w:rPr>
        <w:sectPr w:rsidR="006D794C" w:rsidRPr="00083ABE" w:rsidSect="00B35703">
          <w:headerReference w:type="even" r:id="rId79"/>
          <w:headerReference w:type="default" r:id="rId80"/>
          <w:footerReference w:type="default" r:id="rId81"/>
          <w:headerReference w:type="first" r:id="rId82"/>
          <w:pgSz w:w="11906" w:h="16838" w:code="9"/>
          <w:pgMar w:top="964" w:right="1077" w:bottom="964" w:left="1077" w:header="567" w:footer="113" w:gutter="0"/>
          <w:pgNumType w:start="1"/>
          <w:cols w:space="425"/>
          <w:docGrid w:type="lines" w:linePitch="360"/>
        </w:sectPr>
      </w:pPr>
    </w:p>
    <w:p w14:paraId="3A60442D" w14:textId="77777777" w:rsidR="006D794C" w:rsidRPr="00083ABE" w:rsidRDefault="006D794C" w:rsidP="006D794C">
      <w:pPr>
        <w:rPr>
          <w:rFonts w:asciiTheme="majorEastAsia" w:eastAsiaTheme="majorEastAsia" w:hAnsiTheme="majorEastAsia"/>
        </w:rPr>
      </w:pPr>
      <w:r w:rsidRPr="00083ABE">
        <w:rPr>
          <w:rFonts w:asciiTheme="majorEastAsia" w:eastAsiaTheme="majorEastAsia" w:hAnsiTheme="majorEastAsia" w:hint="eastAsia"/>
        </w:rPr>
        <w:lastRenderedPageBreak/>
        <w:t>※【問15】～【問37】は、過去1年間にギャンブル等をしたかどうかに関わらず、これまでにギャンブ</w:t>
      </w:r>
    </w:p>
    <w:p w14:paraId="1A24448C" w14:textId="77777777" w:rsidR="006D794C" w:rsidRPr="00083ABE" w:rsidRDefault="006D794C" w:rsidP="006D794C">
      <w:pPr>
        <w:ind w:firstLineChars="100" w:firstLine="210"/>
        <w:rPr>
          <w:rFonts w:asciiTheme="majorEastAsia" w:eastAsiaTheme="majorEastAsia" w:hAnsiTheme="majorEastAsia"/>
        </w:rPr>
      </w:pPr>
      <w:r w:rsidRPr="00083ABE">
        <w:rPr>
          <w:rFonts w:asciiTheme="majorEastAsia" w:eastAsiaTheme="majorEastAsia" w:hAnsiTheme="majorEastAsia" w:hint="eastAsia"/>
        </w:rPr>
        <w:t>ル等をしたことがある方全員がお答えください。</w:t>
      </w:r>
    </w:p>
    <w:p w14:paraId="7C666C4C" w14:textId="77777777" w:rsidR="006D794C" w:rsidRPr="0047142F" w:rsidRDefault="006D794C" w:rsidP="006D794C">
      <w:pPr>
        <w:ind w:left="618" w:hangingChars="300" w:hanging="618"/>
        <w:rPr>
          <w:rFonts w:asciiTheme="majorEastAsia" w:eastAsiaTheme="majorEastAsia" w:hAnsiTheme="majorEastAsia"/>
          <w:b/>
          <w:bCs/>
        </w:rPr>
      </w:pPr>
      <w:r w:rsidRPr="0047142F">
        <w:rPr>
          <w:rFonts w:asciiTheme="majorEastAsia" w:eastAsiaTheme="majorEastAsia" w:hAnsiTheme="majorEastAsia" w:hint="eastAsia"/>
          <w:b/>
          <w:bCs/>
        </w:rPr>
        <w:t xml:space="preserve">【問15】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で、最もお金を使った（つぎ込んだ）ギャンブル等はどれですか。</w:t>
      </w:r>
    </w:p>
    <w:p w14:paraId="00559DB8" w14:textId="77777777" w:rsidR="006D794C" w:rsidRPr="0047142F" w:rsidRDefault="006D794C" w:rsidP="006D794C">
      <w:pPr>
        <w:ind w:left="618" w:hangingChars="300" w:hanging="618"/>
        <w:rPr>
          <w:rFonts w:asciiTheme="majorEastAsia" w:eastAsiaTheme="majorEastAsia" w:hAnsiTheme="majorEastAsia"/>
          <w:b/>
          <w:bCs/>
        </w:rPr>
      </w:pPr>
      <w:r w:rsidRPr="0047142F">
        <w:rPr>
          <w:rFonts w:asciiTheme="majorEastAsia" w:eastAsiaTheme="majorEastAsia" w:hAnsiTheme="majorEastAsia" w:hint="eastAsia"/>
          <w:b/>
          <w:bCs/>
        </w:rPr>
        <w:t xml:space="preserve">　　　　1つ選んで○をつけてください。（○は1つ）</w:t>
      </w:r>
    </w:p>
    <w:tbl>
      <w:tblPr>
        <w:tblStyle w:val="af"/>
        <w:tblW w:w="0" w:type="auto"/>
        <w:tblInd w:w="-5" w:type="dxa"/>
        <w:tblLook w:val="04A0" w:firstRow="1" w:lastRow="0" w:firstColumn="1" w:lastColumn="0" w:noHBand="0" w:noVBand="1"/>
      </w:tblPr>
      <w:tblGrid>
        <w:gridCol w:w="4395"/>
        <w:gridCol w:w="5346"/>
      </w:tblGrid>
      <w:tr w:rsidR="006D794C" w:rsidRPr="00083ABE" w14:paraId="47118D43" w14:textId="77777777" w:rsidTr="001C36C4">
        <w:trPr>
          <w:trHeight w:val="312"/>
        </w:trPr>
        <w:tc>
          <w:tcPr>
            <w:tcW w:w="4395" w:type="dxa"/>
            <w:tcBorders>
              <w:bottom w:val="dotted" w:sz="4" w:space="0" w:color="auto"/>
              <w:right w:val="single" w:sz="4" w:space="0" w:color="auto"/>
            </w:tcBorders>
          </w:tcPr>
          <w:p w14:paraId="6F9043EE"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パチンコ</w:t>
            </w:r>
          </w:p>
        </w:tc>
        <w:tc>
          <w:tcPr>
            <w:tcW w:w="5346" w:type="dxa"/>
            <w:tcBorders>
              <w:left w:val="single" w:sz="4" w:space="0" w:color="auto"/>
              <w:bottom w:val="dotted" w:sz="4" w:space="0" w:color="auto"/>
            </w:tcBorders>
          </w:tcPr>
          <w:p w14:paraId="0C8AE22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８　サッカーくじ</w:t>
            </w:r>
          </w:p>
        </w:tc>
      </w:tr>
      <w:tr w:rsidR="006D794C" w:rsidRPr="00083ABE" w14:paraId="58760912" w14:textId="77777777" w:rsidTr="001C36C4">
        <w:trPr>
          <w:trHeight w:val="324"/>
        </w:trPr>
        <w:tc>
          <w:tcPr>
            <w:tcW w:w="4395" w:type="dxa"/>
            <w:tcBorders>
              <w:top w:val="dotted" w:sz="4" w:space="0" w:color="auto"/>
              <w:bottom w:val="dotted" w:sz="4" w:space="0" w:color="auto"/>
              <w:right w:val="single" w:sz="4" w:space="0" w:color="auto"/>
            </w:tcBorders>
          </w:tcPr>
          <w:p w14:paraId="0765208E"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パチスロ</w:t>
            </w:r>
          </w:p>
        </w:tc>
        <w:tc>
          <w:tcPr>
            <w:tcW w:w="5346" w:type="dxa"/>
            <w:tcBorders>
              <w:top w:val="dotted" w:sz="4" w:space="0" w:color="auto"/>
              <w:left w:val="single" w:sz="4" w:space="0" w:color="auto"/>
              <w:bottom w:val="dotted" w:sz="4" w:space="0" w:color="auto"/>
            </w:tcBorders>
          </w:tcPr>
          <w:p w14:paraId="4D9E999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９　証券の信用取引、先物取引市場への投資、FX</w:t>
            </w:r>
          </w:p>
        </w:tc>
      </w:tr>
      <w:tr w:rsidR="006D794C" w:rsidRPr="00083ABE" w14:paraId="34A38362" w14:textId="77777777" w:rsidTr="001C36C4">
        <w:trPr>
          <w:trHeight w:val="348"/>
        </w:trPr>
        <w:tc>
          <w:tcPr>
            <w:tcW w:w="4395" w:type="dxa"/>
            <w:tcBorders>
              <w:top w:val="dotted" w:sz="4" w:space="0" w:color="auto"/>
              <w:bottom w:val="dotted" w:sz="4" w:space="0" w:color="auto"/>
              <w:right w:val="single" w:sz="4" w:space="0" w:color="auto"/>
            </w:tcBorders>
          </w:tcPr>
          <w:p w14:paraId="4346D6A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競馬</w:t>
            </w:r>
          </w:p>
        </w:tc>
        <w:tc>
          <w:tcPr>
            <w:tcW w:w="5346" w:type="dxa"/>
            <w:tcBorders>
              <w:top w:val="dotted" w:sz="4" w:space="0" w:color="auto"/>
              <w:left w:val="single" w:sz="4" w:space="0" w:color="auto"/>
              <w:bottom w:val="nil"/>
            </w:tcBorders>
          </w:tcPr>
          <w:p w14:paraId="0FA47EDC"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10</w:t>
            </w:r>
            <w:r>
              <w:rPr>
                <w:rFonts w:asciiTheme="majorEastAsia" w:eastAsiaTheme="majorEastAsia" w:hAnsiTheme="majorEastAsia" w:hint="eastAsia"/>
              </w:rPr>
              <w:t xml:space="preserve">　インターネットを使ったギャンブル</w:t>
            </w:r>
          </w:p>
        </w:tc>
      </w:tr>
      <w:tr w:rsidR="006D794C" w:rsidRPr="00083ABE" w14:paraId="64935354" w14:textId="77777777" w:rsidTr="001C36C4">
        <w:trPr>
          <w:trHeight w:val="348"/>
        </w:trPr>
        <w:tc>
          <w:tcPr>
            <w:tcW w:w="4395" w:type="dxa"/>
            <w:tcBorders>
              <w:top w:val="dotted" w:sz="4" w:space="0" w:color="auto"/>
              <w:bottom w:val="dotted" w:sz="4" w:space="0" w:color="auto"/>
              <w:right w:val="single" w:sz="4" w:space="0" w:color="auto"/>
            </w:tcBorders>
          </w:tcPr>
          <w:p w14:paraId="7FF408AF"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競輪</w:t>
            </w:r>
          </w:p>
        </w:tc>
        <w:tc>
          <w:tcPr>
            <w:tcW w:w="5346" w:type="dxa"/>
            <w:tcBorders>
              <w:top w:val="nil"/>
              <w:left w:val="single" w:sz="4" w:space="0" w:color="auto"/>
              <w:bottom w:val="dotted" w:sz="4" w:space="0" w:color="auto"/>
            </w:tcBorders>
          </w:tcPr>
          <w:p w14:paraId="4FFE29B8"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sz w:val="18"/>
              </w:rPr>
              <w:t xml:space="preserve">　　(競馬、競輪、競艇（ボートレース）、オートレースを除く)</w:t>
            </w:r>
          </w:p>
        </w:tc>
      </w:tr>
      <w:tr w:rsidR="006D794C" w:rsidRPr="00083ABE" w14:paraId="34AA707B" w14:textId="77777777" w:rsidTr="001C36C4">
        <w:trPr>
          <w:trHeight w:val="348"/>
        </w:trPr>
        <w:tc>
          <w:tcPr>
            <w:tcW w:w="4395" w:type="dxa"/>
            <w:tcBorders>
              <w:top w:val="dotted" w:sz="4" w:space="0" w:color="auto"/>
              <w:bottom w:val="dotted" w:sz="4" w:space="0" w:color="auto"/>
              <w:right w:val="single" w:sz="4" w:space="0" w:color="auto"/>
            </w:tcBorders>
          </w:tcPr>
          <w:p w14:paraId="02F0B568"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競艇（ボートレース）</w:t>
            </w:r>
          </w:p>
        </w:tc>
        <w:tc>
          <w:tcPr>
            <w:tcW w:w="5346" w:type="dxa"/>
            <w:tcBorders>
              <w:top w:val="dotted" w:sz="4" w:space="0" w:color="auto"/>
              <w:left w:val="single" w:sz="4" w:space="0" w:color="auto"/>
              <w:bottom w:val="dotted" w:sz="4" w:space="0" w:color="auto"/>
            </w:tcBorders>
          </w:tcPr>
          <w:p w14:paraId="676BFBDE"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11　海外のカジノ</w:t>
            </w:r>
          </w:p>
        </w:tc>
      </w:tr>
      <w:tr w:rsidR="006D794C" w:rsidRPr="00083ABE" w14:paraId="66B8B22A" w14:textId="77777777" w:rsidTr="001C36C4">
        <w:trPr>
          <w:trHeight w:val="348"/>
        </w:trPr>
        <w:tc>
          <w:tcPr>
            <w:tcW w:w="4395" w:type="dxa"/>
            <w:tcBorders>
              <w:top w:val="dotted" w:sz="4" w:space="0" w:color="auto"/>
              <w:bottom w:val="dotted" w:sz="4" w:space="0" w:color="auto"/>
              <w:right w:val="single" w:sz="4" w:space="0" w:color="auto"/>
            </w:tcBorders>
          </w:tcPr>
          <w:p w14:paraId="09AA00B2"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６　オートレース</w:t>
            </w:r>
          </w:p>
        </w:tc>
        <w:tc>
          <w:tcPr>
            <w:tcW w:w="5346" w:type="dxa"/>
            <w:tcBorders>
              <w:top w:val="dotted" w:sz="4" w:space="0" w:color="auto"/>
              <w:left w:val="single" w:sz="4" w:space="0" w:color="auto"/>
              <w:bottom w:val="dotted" w:sz="4" w:space="0" w:color="auto"/>
            </w:tcBorders>
          </w:tcPr>
          <w:p w14:paraId="59E95041"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12　その他のギャンブル（　　　　　　　　　　　）</w:t>
            </w:r>
          </w:p>
        </w:tc>
      </w:tr>
      <w:tr w:rsidR="006D794C" w:rsidRPr="00083ABE" w14:paraId="66D7EDDC" w14:textId="77777777" w:rsidTr="001C36C4">
        <w:trPr>
          <w:trHeight w:val="217"/>
        </w:trPr>
        <w:tc>
          <w:tcPr>
            <w:tcW w:w="4395" w:type="dxa"/>
            <w:tcBorders>
              <w:top w:val="dotted" w:sz="4" w:space="0" w:color="auto"/>
              <w:right w:val="single" w:sz="4" w:space="0" w:color="auto"/>
            </w:tcBorders>
          </w:tcPr>
          <w:p w14:paraId="5697EC51"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７　宝くじ（ロト・ナンバーズ等も含む）</w:t>
            </w:r>
          </w:p>
        </w:tc>
        <w:tc>
          <w:tcPr>
            <w:tcW w:w="5346" w:type="dxa"/>
            <w:tcBorders>
              <w:top w:val="dotted" w:sz="4" w:space="0" w:color="auto"/>
              <w:left w:val="single" w:sz="4" w:space="0" w:color="auto"/>
            </w:tcBorders>
          </w:tcPr>
          <w:p w14:paraId="1D51D152"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13　過去１年間はギャンブル等を全くしていない</w:t>
            </w:r>
          </w:p>
        </w:tc>
      </w:tr>
    </w:tbl>
    <w:p w14:paraId="04CCFE2C" w14:textId="77777777" w:rsidR="006D794C" w:rsidRDefault="006D794C" w:rsidP="006D794C">
      <w:pPr>
        <w:rPr>
          <w:rFonts w:asciiTheme="majorEastAsia" w:eastAsiaTheme="majorEastAsia" w:hAnsiTheme="majorEastAsia"/>
          <w:sz w:val="18"/>
        </w:rPr>
      </w:pPr>
    </w:p>
    <w:p w14:paraId="473F8B04" w14:textId="77777777" w:rsidR="006D794C" w:rsidRPr="0047142F" w:rsidRDefault="006D794C" w:rsidP="006D794C">
      <w:pPr>
        <w:rPr>
          <w:rFonts w:asciiTheme="majorEastAsia" w:eastAsiaTheme="majorEastAsia" w:hAnsiTheme="majorEastAsia"/>
          <w:b/>
          <w:bCs/>
        </w:rPr>
      </w:pPr>
      <w:r w:rsidRPr="0047142F">
        <w:rPr>
          <w:rFonts w:asciiTheme="majorEastAsia" w:eastAsiaTheme="majorEastAsia" w:hAnsiTheme="majorEastAsia" w:hint="eastAsia"/>
          <w:b/>
          <w:bCs/>
        </w:rPr>
        <w:t xml:space="preserve">【問16】 </w:t>
      </w:r>
      <w:r w:rsidRPr="0047142F">
        <w:rPr>
          <w:rFonts w:asciiTheme="majorEastAsia" w:eastAsiaTheme="majorEastAsia" w:hAnsiTheme="majorEastAsia" w:hint="eastAsia"/>
          <w:b/>
          <w:bCs/>
          <w:u w:val="double"/>
        </w:rPr>
        <w:t>過去１年間</w:t>
      </w:r>
      <w:r w:rsidRPr="0047142F">
        <w:rPr>
          <w:rFonts w:asciiTheme="majorEastAsia" w:eastAsiaTheme="majorEastAsia" w:hAnsiTheme="majorEastAsia" w:hint="eastAsia"/>
          <w:b/>
          <w:bCs/>
        </w:rPr>
        <w:t>、</w:t>
      </w:r>
      <w:r w:rsidRPr="003773C8">
        <w:rPr>
          <w:rFonts w:asciiTheme="majorEastAsia" w:eastAsiaTheme="majorEastAsia" w:hAnsiTheme="majorEastAsia" w:hint="eastAsia"/>
          <w:b/>
          <w:bCs/>
          <w:u w:val="wave"/>
        </w:rPr>
        <w:t>１か月あたり</w:t>
      </w:r>
      <w:r w:rsidRPr="0047142F">
        <w:rPr>
          <w:rFonts w:asciiTheme="majorEastAsia" w:eastAsiaTheme="majorEastAsia" w:hAnsiTheme="majorEastAsia" w:hint="eastAsia"/>
          <w:b/>
          <w:bCs/>
        </w:rPr>
        <w:t>ギャンブル等にどのくらいお金をかけていますか。</w:t>
      </w:r>
    </w:p>
    <w:p w14:paraId="6BC4F8A9" w14:textId="77777777" w:rsidR="006D794C" w:rsidRPr="0047142F" w:rsidRDefault="006D794C" w:rsidP="006D794C">
      <w:pPr>
        <w:rPr>
          <w:rFonts w:asciiTheme="majorEastAsia" w:eastAsiaTheme="majorEastAsia" w:hAnsiTheme="majorEastAsia"/>
          <w:b/>
          <w:bCs/>
        </w:rPr>
      </w:pPr>
      <w:r w:rsidRPr="0047142F">
        <w:rPr>
          <w:rFonts w:asciiTheme="majorEastAsia" w:eastAsiaTheme="majorEastAsia" w:hAnsiTheme="majorEastAsia" w:hint="eastAsia"/>
          <w:b/>
          <w:bCs/>
        </w:rPr>
        <w:t xml:space="preserve">　　　　勝ったお金は含めずにお答えください。（□に数字を記入）</w:t>
      </w:r>
    </w:p>
    <w:p w14:paraId="7E844DEC" w14:textId="77777777" w:rsidR="006D794C" w:rsidRPr="0047142F" w:rsidRDefault="006D794C" w:rsidP="006D794C">
      <w:pPr>
        <w:ind w:firstLineChars="200" w:firstLine="412"/>
        <w:rPr>
          <w:rFonts w:asciiTheme="majorEastAsia" w:eastAsiaTheme="majorEastAsia" w:hAnsiTheme="majorEastAsia"/>
          <w:b/>
          <w:bCs/>
        </w:rPr>
      </w:pPr>
      <w:r w:rsidRPr="0047142F">
        <w:rPr>
          <w:rFonts w:asciiTheme="majorEastAsia" w:eastAsiaTheme="majorEastAsia" w:hAnsiTheme="majorEastAsia" w:hint="eastAsia"/>
          <w:b/>
          <w:bCs/>
        </w:rPr>
        <w:t xml:space="preserve">　　※　過去１年間はギャンブル等をしていない場合は</w:t>
      </w:r>
      <w:r w:rsidRPr="0047142F">
        <w:rPr>
          <w:rFonts w:asciiTheme="majorEastAsia" w:eastAsiaTheme="majorEastAsia" w:hAnsiTheme="majorEastAsia" w:hint="eastAsia"/>
          <w:b/>
          <w:bCs/>
          <w:u w:val="double"/>
        </w:rPr>
        <w:t>０円と回答</w:t>
      </w:r>
      <w:r w:rsidRPr="0047142F">
        <w:rPr>
          <w:rFonts w:asciiTheme="majorEastAsia" w:eastAsiaTheme="majorEastAsia" w:hAnsiTheme="majorEastAsia" w:hint="eastAsia"/>
          <w:b/>
          <w:bCs/>
        </w:rPr>
        <w:t>してください。</w:t>
      </w:r>
    </w:p>
    <w:tbl>
      <w:tblPr>
        <w:tblStyle w:val="af"/>
        <w:tblW w:w="0" w:type="auto"/>
        <w:tblInd w:w="1420" w:type="dxa"/>
        <w:tblLook w:val="04A0" w:firstRow="1" w:lastRow="0" w:firstColumn="1" w:lastColumn="0" w:noHBand="0" w:noVBand="1"/>
      </w:tblPr>
      <w:tblGrid>
        <w:gridCol w:w="544"/>
        <w:gridCol w:w="680"/>
        <w:gridCol w:w="680"/>
        <w:gridCol w:w="680"/>
        <w:gridCol w:w="680"/>
        <w:gridCol w:w="567"/>
        <w:gridCol w:w="680"/>
        <w:gridCol w:w="680"/>
        <w:gridCol w:w="680"/>
        <w:gridCol w:w="680"/>
        <w:gridCol w:w="850"/>
      </w:tblGrid>
      <w:tr w:rsidR="006D794C" w:rsidRPr="00083ABE" w14:paraId="0CEB2B3A" w14:textId="77777777" w:rsidTr="001C36C4">
        <w:trPr>
          <w:trHeight w:val="668"/>
        </w:trPr>
        <w:tc>
          <w:tcPr>
            <w:tcW w:w="544" w:type="dxa"/>
            <w:tcBorders>
              <w:top w:val="nil"/>
              <w:left w:val="nil"/>
              <w:bottom w:val="nil"/>
            </w:tcBorders>
            <w:vAlign w:val="bottom"/>
          </w:tcPr>
          <w:p w14:paraId="34AE518B" w14:textId="77777777" w:rsidR="006D794C" w:rsidRPr="00083ABE" w:rsidRDefault="006D794C" w:rsidP="001C36C4">
            <w:pPr>
              <w:jc w:val="center"/>
              <w:rPr>
                <w:rFonts w:asciiTheme="majorEastAsia" w:eastAsiaTheme="majorEastAsia" w:hAnsiTheme="majorEastAsia"/>
              </w:rPr>
            </w:pPr>
          </w:p>
        </w:tc>
        <w:tc>
          <w:tcPr>
            <w:tcW w:w="680" w:type="dxa"/>
            <w:tcBorders>
              <w:right w:val="dotted" w:sz="4" w:space="0" w:color="auto"/>
            </w:tcBorders>
          </w:tcPr>
          <w:p w14:paraId="1E7B1040" w14:textId="77777777" w:rsidR="006D794C" w:rsidRPr="00083ABE" w:rsidRDefault="006D794C" w:rsidP="001C36C4">
            <w:pPr>
              <w:jc w:val="center"/>
              <w:rPr>
                <w:rFonts w:asciiTheme="majorEastAsia" w:eastAsiaTheme="majorEastAsia" w:hAnsiTheme="majorEastAsia"/>
              </w:rPr>
            </w:pPr>
          </w:p>
        </w:tc>
        <w:tc>
          <w:tcPr>
            <w:tcW w:w="680" w:type="dxa"/>
            <w:tcBorders>
              <w:left w:val="dotted" w:sz="4" w:space="0" w:color="auto"/>
              <w:right w:val="dotted" w:sz="4" w:space="0" w:color="auto"/>
            </w:tcBorders>
          </w:tcPr>
          <w:p w14:paraId="722B170D" w14:textId="77777777" w:rsidR="006D794C" w:rsidRPr="00083ABE" w:rsidRDefault="006D794C" w:rsidP="001C36C4">
            <w:pPr>
              <w:jc w:val="center"/>
              <w:rPr>
                <w:rFonts w:asciiTheme="majorEastAsia" w:eastAsiaTheme="majorEastAsia" w:hAnsiTheme="majorEastAsia"/>
              </w:rPr>
            </w:pPr>
          </w:p>
        </w:tc>
        <w:tc>
          <w:tcPr>
            <w:tcW w:w="680" w:type="dxa"/>
            <w:tcBorders>
              <w:left w:val="dotted" w:sz="4" w:space="0" w:color="auto"/>
              <w:right w:val="dotted" w:sz="4" w:space="0" w:color="auto"/>
            </w:tcBorders>
          </w:tcPr>
          <w:p w14:paraId="7A204993" w14:textId="77777777" w:rsidR="006D794C" w:rsidRPr="00083ABE" w:rsidRDefault="006D794C" w:rsidP="001C36C4">
            <w:pPr>
              <w:jc w:val="center"/>
              <w:rPr>
                <w:rFonts w:asciiTheme="majorEastAsia" w:eastAsiaTheme="majorEastAsia" w:hAnsiTheme="majorEastAsia"/>
              </w:rPr>
            </w:pPr>
          </w:p>
        </w:tc>
        <w:tc>
          <w:tcPr>
            <w:tcW w:w="680" w:type="dxa"/>
            <w:tcBorders>
              <w:left w:val="dotted" w:sz="4" w:space="0" w:color="auto"/>
            </w:tcBorders>
          </w:tcPr>
          <w:p w14:paraId="43B39658" w14:textId="77777777" w:rsidR="006D794C" w:rsidRPr="00083ABE" w:rsidRDefault="006D794C" w:rsidP="001C36C4">
            <w:pPr>
              <w:jc w:val="center"/>
              <w:rPr>
                <w:rFonts w:asciiTheme="majorEastAsia" w:eastAsiaTheme="majorEastAsia" w:hAnsiTheme="majorEastAsia"/>
              </w:rPr>
            </w:pPr>
          </w:p>
        </w:tc>
        <w:tc>
          <w:tcPr>
            <w:tcW w:w="567" w:type="dxa"/>
            <w:tcBorders>
              <w:top w:val="nil"/>
              <w:bottom w:val="nil"/>
            </w:tcBorders>
            <w:vAlign w:val="bottom"/>
          </w:tcPr>
          <w:p w14:paraId="5B9B973E" w14:textId="77777777" w:rsidR="006D794C" w:rsidRPr="00083ABE" w:rsidRDefault="006D794C" w:rsidP="001C36C4">
            <w:pPr>
              <w:jc w:val="center"/>
              <w:rPr>
                <w:rFonts w:asciiTheme="majorEastAsia" w:eastAsiaTheme="majorEastAsia" w:hAnsiTheme="majorEastAsia"/>
              </w:rPr>
            </w:pPr>
            <w:r w:rsidRPr="00083ABE">
              <w:rPr>
                <w:rFonts w:asciiTheme="majorEastAsia" w:eastAsiaTheme="majorEastAsia" w:hAnsiTheme="majorEastAsia" w:hint="eastAsia"/>
              </w:rPr>
              <w:t>万</w:t>
            </w:r>
          </w:p>
        </w:tc>
        <w:tc>
          <w:tcPr>
            <w:tcW w:w="680" w:type="dxa"/>
            <w:tcBorders>
              <w:right w:val="dotted" w:sz="4" w:space="0" w:color="auto"/>
            </w:tcBorders>
            <w:vAlign w:val="bottom"/>
          </w:tcPr>
          <w:p w14:paraId="7B06073A" w14:textId="77777777" w:rsidR="006D794C" w:rsidRPr="00083ABE" w:rsidRDefault="006D794C" w:rsidP="001C36C4">
            <w:pPr>
              <w:jc w:val="center"/>
              <w:rPr>
                <w:rFonts w:asciiTheme="majorEastAsia" w:eastAsiaTheme="majorEastAsia" w:hAnsiTheme="majorEastAsia"/>
              </w:rPr>
            </w:pPr>
          </w:p>
        </w:tc>
        <w:tc>
          <w:tcPr>
            <w:tcW w:w="680" w:type="dxa"/>
            <w:tcBorders>
              <w:left w:val="dotted" w:sz="4" w:space="0" w:color="auto"/>
              <w:right w:val="dotted" w:sz="4" w:space="0" w:color="auto"/>
            </w:tcBorders>
          </w:tcPr>
          <w:p w14:paraId="315036E1" w14:textId="77777777" w:rsidR="006D794C" w:rsidRPr="00083ABE" w:rsidRDefault="006D794C" w:rsidP="001C36C4">
            <w:pPr>
              <w:jc w:val="center"/>
              <w:rPr>
                <w:rFonts w:asciiTheme="majorEastAsia" w:eastAsiaTheme="majorEastAsia" w:hAnsiTheme="majorEastAsia"/>
              </w:rPr>
            </w:pPr>
          </w:p>
        </w:tc>
        <w:tc>
          <w:tcPr>
            <w:tcW w:w="680" w:type="dxa"/>
            <w:tcBorders>
              <w:left w:val="dotted" w:sz="4" w:space="0" w:color="auto"/>
              <w:right w:val="dotted" w:sz="4" w:space="0" w:color="auto"/>
            </w:tcBorders>
          </w:tcPr>
          <w:p w14:paraId="6D56247C" w14:textId="77777777" w:rsidR="006D794C" w:rsidRPr="00083ABE" w:rsidRDefault="006D794C" w:rsidP="001C36C4">
            <w:pPr>
              <w:jc w:val="center"/>
              <w:rPr>
                <w:rFonts w:asciiTheme="majorEastAsia" w:eastAsiaTheme="majorEastAsia" w:hAnsiTheme="majorEastAsia"/>
              </w:rPr>
            </w:pPr>
          </w:p>
        </w:tc>
        <w:tc>
          <w:tcPr>
            <w:tcW w:w="680" w:type="dxa"/>
            <w:tcBorders>
              <w:left w:val="dotted" w:sz="4" w:space="0" w:color="auto"/>
            </w:tcBorders>
            <w:vAlign w:val="bottom"/>
          </w:tcPr>
          <w:p w14:paraId="1CC2A595" w14:textId="77777777" w:rsidR="006D794C" w:rsidRPr="00083ABE" w:rsidRDefault="006D794C" w:rsidP="001C36C4">
            <w:pPr>
              <w:jc w:val="center"/>
              <w:rPr>
                <w:rFonts w:asciiTheme="majorEastAsia" w:eastAsiaTheme="majorEastAsia" w:hAnsiTheme="majorEastAsia"/>
              </w:rPr>
            </w:pPr>
          </w:p>
        </w:tc>
        <w:tc>
          <w:tcPr>
            <w:tcW w:w="850" w:type="dxa"/>
            <w:tcBorders>
              <w:top w:val="nil"/>
              <w:bottom w:val="nil"/>
              <w:right w:val="nil"/>
            </w:tcBorders>
            <w:vAlign w:val="bottom"/>
          </w:tcPr>
          <w:p w14:paraId="7256F468"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円</w:t>
            </w:r>
          </w:p>
        </w:tc>
      </w:tr>
    </w:tbl>
    <w:p w14:paraId="34E603D9" w14:textId="77777777" w:rsidR="006D794C" w:rsidRPr="00083ABE" w:rsidRDefault="006D794C" w:rsidP="006D794C">
      <w:pPr>
        <w:rPr>
          <w:rFonts w:asciiTheme="majorEastAsia" w:eastAsiaTheme="majorEastAsia" w:hAnsiTheme="majorEastAsia"/>
          <w:sz w:val="18"/>
        </w:rPr>
      </w:pPr>
    </w:p>
    <w:p w14:paraId="772E6303" w14:textId="77777777" w:rsidR="006D794C" w:rsidRPr="0047142F" w:rsidRDefault="006D794C" w:rsidP="006D794C">
      <w:pPr>
        <w:rPr>
          <w:rFonts w:asciiTheme="majorEastAsia" w:eastAsiaTheme="majorEastAsia" w:hAnsiTheme="majorEastAsia"/>
          <w:b/>
          <w:bCs/>
        </w:rPr>
      </w:pPr>
      <w:r w:rsidRPr="0047142F">
        <w:rPr>
          <w:rFonts w:asciiTheme="majorEastAsia" w:eastAsiaTheme="majorEastAsia" w:hAnsiTheme="majorEastAsia" w:hint="eastAsia"/>
          <w:b/>
          <w:bCs/>
        </w:rPr>
        <w:t>【問17】 初めてギャンブル等をしたのは何歳の時でしたか。（□に数字を記入）</w:t>
      </w:r>
    </w:p>
    <w:tbl>
      <w:tblPr>
        <w:tblStyle w:val="af"/>
        <w:tblW w:w="0" w:type="auto"/>
        <w:tblInd w:w="1420" w:type="dxa"/>
        <w:tblLook w:val="04A0" w:firstRow="1" w:lastRow="0" w:firstColumn="1" w:lastColumn="0" w:noHBand="0" w:noVBand="1"/>
      </w:tblPr>
      <w:tblGrid>
        <w:gridCol w:w="544"/>
        <w:gridCol w:w="680"/>
        <w:gridCol w:w="680"/>
        <w:gridCol w:w="567"/>
      </w:tblGrid>
      <w:tr w:rsidR="006D794C" w:rsidRPr="00083ABE" w14:paraId="108671BE" w14:textId="77777777" w:rsidTr="001C36C4">
        <w:trPr>
          <w:trHeight w:val="688"/>
        </w:trPr>
        <w:tc>
          <w:tcPr>
            <w:tcW w:w="544" w:type="dxa"/>
            <w:tcBorders>
              <w:top w:val="nil"/>
              <w:left w:val="nil"/>
              <w:bottom w:val="nil"/>
            </w:tcBorders>
            <w:vAlign w:val="bottom"/>
          </w:tcPr>
          <w:p w14:paraId="4999595C" w14:textId="77777777" w:rsidR="006D794C" w:rsidRPr="00083ABE" w:rsidRDefault="006D794C" w:rsidP="001C36C4">
            <w:pPr>
              <w:jc w:val="center"/>
              <w:rPr>
                <w:rFonts w:asciiTheme="majorEastAsia" w:eastAsiaTheme="majorEastAsia" w:hAnsiTheme="majorEastAsia"/>
              </w:rPr>
            </w:pPr>
          </w:p>
        </w:tc>
        <w:tc>
          <w:tcPr>
            <w:tcW w:w="680" w:type="dxa"/>
            <w:tcBorders>
              <w:right w:val="dotted" w:sz="4" w:space="0" w:color="auto"/>
            </w:tcBorders>
          </w:tcPr>
          <w:p w14:paraId="1B05EE39" w14:textId="77777777" w:rsidR="006D794C" w:rsidRPr="00083ABE" w:rsidRDefault="006D794C" w:rsidP="001C36C4">
            <w:pPr>
              <w:jc w:val="center"/>
              <w:rPr>
                <w:rFonts w:asciiTheme="majorEastAsia" w:eastAsiaTheme="majorEastAsia" w:hAnsiTheme="majorEastAsia"/>
              </w:rPr>
            </w:pPr>
          </w:p>
        </w:tc>
        <w:tc>
          <w:tcPr>
            <w:tcW w:w="680" w:type="dxa"/>
            <w:tcBorders>
              <w:left w:val="dotted" w:sz="4" w:space="0" w:color="auto"/>
            </w:tcBorders>
          </w:tcPr>
          <w:p w14:paraId="4D90C557" w14:textId="77777777" w:rsidR="006D794C" w:rsidRPr="00083ABE" w:rsidRDefault="006D794C" w:rsidP="001C36C4">
            <w:pPr>
              <w:jc w:val="center"/>
              <w:rPr>
                <w:rFonts w:asciiTheme="majorEastAsia" w:eastAsiaTheme="majorEastAsia" w:hAnsiTheme="majorEastAsia"/>
              </w:rPr>
            </w:pPr>
          </w:p>
        </w:tc>
        <w:tc>
          <w:tcPr>
            <w:tcW w:w="567" w:type="dxa"/>
            <w:tcBorders>
              <w:top w:val="nil"/>
              <w:bottom w:val="nil"/>
              <w:right w:val="nil"/>
            </w:tcBorders>
            <w:vAlign w:val="bottom"/>
          </w:tcPr>
          <w:p w14:paraId="45EF8321" w14:textId="77777777" w:rsidR="006D794C" w:rsidRPr="00083ABE" w:rsidRDefault="006D794C" w:rsidP="001C36C4">
            <w:pPr>
              <w:jc w:val="center"/>
              <w:rPr>
                <w:rFonts w:asciiTheme="majorEastAsia" w:eastAsiaTheme="majorEastAsia" w:hAnsiTheme="majorEastAsia"/>
              </w:rPr>
            </w:pPr>
            <w:r w:rsidRPr="00083ABE">
              <w:rPr>
                <w:rFonts w:asciiTheme="majorEastAsia" w:eastAsiaTheme="majorEastAsia" w:hAnsiTheme="majorEastAsia" w:hint="eastAsia"/>
              </w:rPr>
              <w:t>歳</w:t>
            </w:r>
          </w:p>
        </w:tc>
      </w:tr>
    </w:tbl>
    <w:p w14:paraId="10C636F4" w14:textId="77777777" w:rsidR="006D794C" w:rsidRPr="00083ABE" w:rsidRDefault="006D794C" w:rsidP="006D794C">
      <w:pPr>
        <w:rPr>
          <w:rFonts w:asciiTheme="majorEastAsia" w:eastAsiaTheme="majorEastAsia" w:hAnsiTheme="majorEastAsia"/>
          <w:sz w:val="18"/>
        </w:rPr>
      </w:pPr>
    </w:p>
    <w:p w14:paraId="1F36F992"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【問18】 あなたが、少なくとも月1回以上の頻度で、習慣的にギャンブル等をするようになったのは何歳でしたか。（□に数字を記入）</w:t>
      </w:r>
    </w:p>
    <w:p w14:paraId="1B112218" w14:textId="77777777" w:rsidR="006D794C" w:rsidRPr="0047142F" w:rsidRDefault="006D794C" w:rsidP="006D794C">
      <w:pPr>
        <w:ind w:leftChars="400" w:left="1252" w:hangingChars="200" w:hanging="412"/>
        <w:rPr>
          <w:rFonts w:asciiTheme="majorEastAsia" w:eastAsiaTheme="majorEastAsia" w:hAnsiTheme="majorEastAsia"/>
          <w:b/>
          <w:bCs/>
        </w:rPr>
      </w:pPr>
      <w:r w:rsidRPr="0047142F">
        <w:rPr>
          <w:rFonts w:asciiTheme="majorEastAsia" w:eastAsiaTheme="majorEastAsia" w:hAnsiTheme="majorEastAsia" w:hint="eastAsia"/>
          <w:b/>
          <w:bCs/>
        </w:rPr>
        <w:t>※　月1回以上の頻度で、習慣的にギャンブル等をしたことがない場合は、□に×とご記入ください。</w:t>
      </w:r>
    </w:p>
    <w:tbl>
      <w:tblPr>
        <w:tblStyle w:val="af"/>
        <w:tblW w:w="0" w:type="auto"/>
        <w:tblInd w:w="1420" w:type="dxa"/>
        <w:tblLook w:val="04A0" w:firstRow="1" w:lastRow="0" w:firstColumn="1" w:lastColumn="0" w:noHBand="0" w:noVBand="1"/>
      </w:tblPr>
      <w:tblGrid>
        <w:gridCol w:w="544"/>
        <w:gridCol w:w="680"/>
        <w:gridCol w:w="680"/>
        <w:gridCol w:w="567"/>
      </w:tblGrid>
      <w:tr w:rsidR="006D794C" w:rsidRPr="00083ABE" w14:paraId="1C22D76A" w14:textId="77777777" w:rsidTr="001C36C4">
        <w:trPr>
          <w:trHeight w:val="662"/>
        </w:trPr>
        <w:tc>
          <w:tcPr>
            <w:tcW w:w="544" w:type="dxa"/>
            <w:tcBorders>
              <w:top w:val="nil"/>
              <w:left w:val="nil"/>
              <w:bottom w:val="nil"/>
            </w:tcBorders>
            <w:vAlign w:val="bottom"/>
          </w:tcPr>
          <w:p w14:paraId="7B55B434" w14:textId="77777777" w:rsidR="006D794C" w:rsidRPr="00083ABE" w:rsidRDefault="006D794C" w:rsidP="001C36C4">
            <w:pPr>
              <w:jc w:val="center"/>
              <w:rPr>
                <w:rFonts w:asciiTheme="majorEastAsia" w:eastAsiaTheme="majorEastAsia" w:hAnsiTheme="majorEastAsia"/>
              </w:rPr>
            </w:pPr>
          </w:p>
        </w:tc>
        <w:tc>
          <w:tcPr>
            <w:tcW w:w="680" w:type="dxa"/>
            <w:tcBorders>
              <w:right w:val="dotted" w:sz="4" w:space="0" w:color="auto"/>
            </w:tcBorders>
          </w:tcPr>
          <w:p w14:paraId="21EF25A7" w14:textId="77777777" w:rsidR="006D794C" w:rsidRPr="00083ABE" w:rsidRDefault="006D794C" w:rsidP="001C36C4">
            <w:pPr>
              <w:jc w:val="center"/>
              <w:rPr>
                <w:rFonts w:asciiTheme="majorEastAsia" w:eastAsiaTheme="majorEastAsia" w:hAnsiTheme="majorEastAsia"/>
              </w:rPr>
            </w:pPr>
          </w:p>
        </w:tc>
        <w:tc>
          <w:tcPr>
            <w:tcW w:w="680" w:type="dxa"/>
            <w:tcBorders>
              <w:left w:val="dotted" w:sz="4" w:space="0" w:color="auto"/>
            </w:tcBorders>
          </w:tcPr>
          <w:p w14:paraId="6E844DC2" w14:textId="77777777" w:rsidR="006D794C" w:rsidRPr="00083ABE" w:rsidRDefault="006D794C" w:rsidP="001C36C4">
            <w:pPr>
              <w:jc w:val="center"/>
              <w:rPr>
                <w:rFonts w:asciiTheme="majorEastAsia" w:eastAsiaTheme="majorEastAsia" w:hAnsiTheme="majorEastAsia"/>
              </w:rPr>
            </w:pPr>
          </w:p>
        </w:tc>
        <w:tc>
          <w:tcPr>
            <w:tcW w:w="567" w:type="dxa"/>
            <w:tcBorders>
              <w:top w:val="nil"/>
              <w:bottom w:val="nil"/>
              <w:right w:val="nil"/>
            </w:tcBorders>
            <w:vAlign w:val="bottom"/>
          </w:tcPr>
          <w:p w14:paraId="64A8005D" w14:textId="77777777" w:rsidR="006D794C" w:rsidRPr="00083ABE" w:rsidRDefault="006D794C" w:rsidP="001C36C4">
            <w:pPr>
              <w:jc w:val="center"/>
              <w:rPr>
                <w:rFonts w:asciiTheme="majorEastAsia" w:eastAsiaTheme="majorEastAsia" w:hAnsiTheme="majorEastAsia"/>
              </w:rPr>
            </w:pPr>
            <w:r w:rsidRPr="00083ABE">
              <w:rPr>
                <w:rFonts w:asciiTheme="majorEastAsia" w:eastAsiaTheme="majorEastAsia" w:hAnsiTheme="majorEastAsia" w:hint="eastAsia"/>
              </w:rPr>
              <w:t>歳</w:t>
            </w:r>
          </w:p>
        </w:tc>
      </w:tr>
    </w:tbl>
    <w:p w14:paraId="7FAEB8FF" w14:textId="77777777" w:rsidR="006D794C" w:rsidRPr="00083ABE" w:rsidRDefault="006D794C" w:rsidP="006D794C">
      <w:pPr>
        <w:rPr>
          <w:rFonts w:asciiTheme="majorEastAsia" w:eastAsiaTheme="majorEastAsia" w:hAnsiTheme="majorEastAsia"/>
          <w:sz w:val="18"/>
        </w:rPr>
      </w:pPr>
    </w:p>
    <w:p w14:paraId="6CFC1761"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 xml:space="preserve">【問19】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に、自分のギャンブル等の経験について考える、あるいは将来のギャンブル等をするための計画をすることに多くの時間を費やす期間が2週間以上続いたことはありましたか。(○は1つ)</w:t>
      </w:r>
    </w:p>
    <w:tbl>
      <w:tblPr>
        <w:tblStyle w:val="af"/>
        <w:tblW w:w="0" w:type="auto"/>
        <w:tblInd w:w="-5" w:type="dxa"/>
        <w:tblLook w:val="04A0" w:firstRow="1" w:lastRow="0" w:firstColumn="1" w:lastColumn="0" w:noHBand="0" w:noVBand="1"/>
      </w:tblPr>
      <w:tblGrid>
        <w:gridCol w:w="9741"/>
      </w:tblGrid>
      <w:tr w:rsidR="006D794C" w:rsidRPr="00083ABE" w14:paraId="5F77F629" w14:textId="77777777" w:rsidTr="001C36C4">
        <w:tc>
          <w:tcPr>
            <w:tcW w:w="9741" w:type="dxa"/>
          </w:tcPr>
          <w:p w14:paraId="1E19D11D"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はい　　　　　　　　　　　　　　　　　　２　いいえ</w:t>
            </w:r>
          </w:p>
        </w:tc>
      </w:tr>
    </w:tbl>
    <w:p w14:paraId="182B7EAE" w14:textId="77777777" w:rsidR="006D794C" w:rsidRPr="00083ABE" w:rsidRDefault="006D794C" w:rsidP="006D794C">
      <w:pPr>
        <w:rPr>
          <w:rFonts w:asciiTheme="majorEastAsia" w:eastAsiaTheme="majorEastAsia" w:hAnsiTheme="majorEastAsia"/>
          <w:sz w:val="18"/>
        </w:rPr>
      </w:pPr>
    </w:p>
    <w:p w14:paraId="57A78F62"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 xml:space="preserve">【問20】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に、ギャンブル等を止める、減らす、あるいは制限しようとしたことがありましたか。(○は1つ)</w:t>
      </w:r>
    </w:p>
    <w:tbl>
      <w:tblPr>
        <w:tblStyle w:val="af"/>
        <w:tblW w:w="0" w:type="auto"/>
        <w:tblInd w:w="-5" w:type="dxa"/>
        <w:tblLook w:val="04A0" w:firstRow="1" w:lastRow="0" w:firstColumn="1" w:lastColumn="0" w:noHBand="0" w:noVBand="1"/>
      </w:tblPr>
      <w:tblGrid>
        <w:gridCol w:w="9741"/>
      </w:tblGrid>
      <w:tr w:rsidR="006D794C" w:rsidRPr="00083ABE" w14:paraId="4476D720" w14:textId="77777777" w:rsidTr="001C36C4">
        <w:tc>
          <w:tcPr>
            <w:tcW w:w="9741" w:type="dxa"/>
          </w:tcPr>
          <w:p w14:paraId="523488F4"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はい　　　　　　　　　　　　　　　　　　２　いいえ</w:t>
            </w:r>
          </w:p>
        </w:tc>
      </w:tr>
    </w:tbl>
    <w:p w14:paraId="1E27C257" w14:textId="77777777" w:rsidR="006D794C" w:rsidRPr="00083ABE" w:rsidRDefault="006D794C" w:rsidP="006D794C">
      <w:pPr>
        <w:rPr>
          <w:rFonts w:asciiTheme="majorEastAsia" w:eastAsiaTheme="majorEastAsia" w:hAnsiTheme="majorEastAsia"/>
          <w:sz w:val="18"/>
        </w:rPr>
      </w:pPr>
    </w:p>
    <w:p w14:paraId="765743AB" w14:textId="77777777" w:rsidR="006D794C" w:rsidRDefault="006D794C" w:rsidP="006D794C">
      <w:pPr>
        <w:rPr>
          <w:rFonts w:asciiTheme="majorEastAsia" w:eastAsiaTheme="majorEastAsia" w:hAnsiTheme="majorEastAsia"/>
          <w:sz w:val="18"/>
        </w:rPr>
      </w:pPr>
    </w:p>
    <w:p w14:paraId="0CCBDC94" w14:textId="77777777" w:rsidR="006D794C" w:rsidRPr="00083ABE" w:rsidRDefault="006D794C" w:rsidP="006D794C">
      <w:pPr>
        <w:rPr>
          <w:rFonts w:asciiTheme="majorEastAsia" w:eastAsiaTheme="majorEastAsia" w:hAnsiTheme="majorEastAsia"/>
          <w:sz w:val="18"/>
        </w:rPr>
      </w:pPr>
    </w:p>
    <w:p w14:paraId="03D9CB26"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lastRenderedPageBreak/>
        <w:t xml:space="preserve">【問21】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に、どのくらいの時間や回数のギャンブル等をしたか、あるいはギャンブル等で いくら負けたかについて家族や友人、その他の人に嘘をついたことはありましたか。(○は1つ)</w:t>
      </w:r>
    </w:p>
    <w:tbl>
      <w:tblPr>
        <w:tblStyle w:val="af"/>
        <w:tblW w:w="0" w:type="auto"/>
        <w:tblInd w:w="-5" w:type="dxa"/>
        <w:tblLook w:val="04A0" w:firstRow="1" w:lastRow="0" w:firstColumn="1" w:lastColumn="0" w:noHBand="0" w:noVBand="1"/>
      </w:tblPr>
      <w:tblGrid>
        <w:gridCol w:w="4870"/>
        <w:gridCol w:w="4871"/>
      </w:tblGrid>
      <w:tr w:rsidR="006D794C" w:rsidRPr="00083ABE" w14:paraId="4787E822" w14:textId="77777777" w:rsidTr="001C36C4">
        <w:tc>
          <w:tcPr>
            <w:tcW w:w="4870" w:type="dxa"/>
            <w:tcBorders>
              <w:right w:val="nil"/>
            </w:tcBorders>
          </w:tcPr>
          <w:p w14:paraId="555318D1"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はい</w:t>
            </w:r>
          </w:p>
        </w:tc>
        <w:tc>
          <w:tcPr>
            <w:tcW w:w="4871" w:type="dxa"/>
            <w:tcBorders>
              <w:left w:val="nil"/>
            </w:tcBorders>
          </w:tcPr>
          <w:p w14:paraId="6FEBE39D"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いいえ</w:t>
            </w:r>
          </w:p>
        </w:tc>
      </w:tr>
    </w:tbl>
    <w:p w14:paraId="43E141FC" w14:textId="77777777" w:rsidR="006D794C" w:rsidRPr="00083ABE" w:rsidRDefault="006D794C" w:rsidP="006D794C">
      <w:pPr>
        <w:rPr>
          <w:rFonts w:asciiTheme="majorEastAsia" w:eastAsiaTheme="majorEastAsia" w:hAnsiTheme="majorEastAsia"/>
          <w:sz w:val="18"/>
        </w:rPr>
      </w:pPr>
    </w:p>
    <w:p w14:paraId="33AD2E06"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 xml:space="preserve">【問22】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で、ギャンブル等で負けた時、負けた分を取り戻すために、また別の日にギャンブル等をしたことがありますか。最も近いものを1つ選んでください。(○は1つ)</w:t>
      </w:r>
    </w:p>
    <w:tbl>
      <w:tblPr>
        <w:tblStyle w:val="af"/>
        <w:tblW w:w="0" w:type="auto"/>
        <w:tblInd w:w="-5" w:type="dxa"/>
        <w:tblLook w:val="04A0" w:firstRow="1" w:lastRow="0" w:firstColumn="1" w:lastColumn="0" w:noHBand="0" w:noVBand="1"/>
      </w:tblPr>
      <w:tblGrid>
        <w:gridCol w:w="5103"/>
        <w:gridCol w:w="4638"/>
      </w:tblGrid>
      <w:tr w:rsidR="006D794C" w:rsidRPr="00083ABE" w14:paraId="13FC9719" w14:textId="77777777" w:rsidTr="001C36C4">
        <w:tc>
          <w:tcPr>
            <w:tcW w:w="5103" w:type="dxa"/>
            <w:tcBorders>
              <w:right w:val="nil"/>
            </w:tcBorders>
          </w:tcPr>
          <w:p w14:paraId="15CB6EFA" w14:textId="77777777" w:rsidR="006D794C" w:rsidRPr="00083ABE" w:rsidRDefault="006D794C" w:rsidP="001C36C4">
            <w:pPr>
              <w:jc w:val="left"/>
              <w:rPr>
                <w:rFonts w:asciiTheme="majorEastAsia" w:eastAsiaTheme="majorEastAsia" w:hAnsiTheme="majorEastAsia"/>
              </w:rPr>
            </w:pPr>
            <w:r>
              <w:rPr>
                <w:rFonts w:asciiTheme="majorEastAsia" w:eastAsiaTheme="majorEastAsia" w:hAnsiTheme="majorEastAsia" w:hint="eastAsia"/>
              </w:rPr>
              <w:t>１　全く</w:t>
            </w:r>
            <w:r w:rsidRPr="00083ABE">
              <w:rPr>
                <w:rFonts w:asciiTheme="majorEastAsia" w:eastAsiaTheme="majorEastAsia" w:hAnsiTheme="majorEastAsia" w:hint="eastAsia"/>
              </w:rPr>
              <w:t>そのようなことをしたことはない</w:t>
            </w:r>
          </w:p>
          <w:p w14:paraId="386D3BA5"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時々そうした(負けた回数の半分はしていない)</w:t>
            </w:r>
          </w:p>
        </w:tc>
        <w:tc>
          <w:tcPr>
            <w:tcW w:w="4638" w:type="dxa"/>
            <w:tcBorders>
              <w:left w:val="nil"/>
            </w:tcBorders>
          </w:tcPr>
          <w:p w14:paraId="51960614"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負けた時はたいていそうした</w:t>
            </w:r>
          </w:p>
          <w:p w14:paraId="0373FEA4"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負けた時はいつもそうした</w:t>
            </w:r>
          </w:p>
        </w:tc>
      </w:tr>
    </w:tbl>
    <w:p w14:paraId="5C3D526D" w14:textId="77777777" w:rsidR="006D794C" w:rsidRPr="00083ABE" w:rsidRDefault="006D794C" w:rsidP="006D794C">
      <w:pPr>
        <w:rPr>
          <w:rFonts w:asciiTheme="majorEastAsia" w:eastAsiaTheme="majorEastAsia" w:hAnsiTheme="majorEastAsia"/>
          <w:sz w:val="18"/>
        </w:rPr>
      </w:pPr>
    </w:p>
    <w:p w14:paraId="37901037"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 xml:space="preserve">【問23】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に、実際はギャンブル等で負けたのに、勝っていると家族や友人、その他の人に伝えたことがありますか。最も近いものを1つ選んでください。(○は1つ)</w:t>
      </w:r>
    </w:p>
    <w:tbl>
      <w:tblPr>
        <w:tblStyle w:val="af"/>
        <w:tblW w:w="0" w:type="auto"/>
        <w:tblInd w:w="-5" w:type="dxa"/>
        <w:tblLook w:val="04A0" w:firstRow="1" w:lastRow="0" w:firstColumn="1" w:lastColumn="0" w:noHBand="0" w:noVBand="1"/>
      </w:tblPr>
      <w:tblGrid>
        <w:gridCol w:w="4870"/>
        <w:gridCol w:w="4871"/>
      </w:tblGrid>
      <w:tr w:rsidR="006D794C" w:rsidRPr="00083ABE" w14:paraId="2F3AC350" w14:textId="77777777" w:rsidTr="001C36C4">
        <w:tc>
          <w:tcPr>
            <w:tcW w:w="4870" w:type="dxa"/>
            <w:tcBorders>
              <w:right w:val="nil"/>
            </w:tcBorders>
          </w:tcPr>
          <w:p w14:paraId="2CCAE80C"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いいえ、一度もない</w:t>
            </w:r>
          </w:p>
        </w:tc>
        <w:tc>
          <w:tcPr>
            <w:tcW w:w="4871" w:type="dxa"/>
            <w:tcBorders>
              <w:left w:val="nil"/>
            </w:tcBorders>
          </w:tcPr>
          <w:p w14:paraId="7F34D492" w14:textId="77777777" w:rsidR="006D794C" w:rsidRPr="00083ABE" w:rsidRDefault="006D794C" w:rsidP="001C36C4">
            <w:pPr>
              <w:ind w:left="12"/>
              <w:jc w:val="left"/>
              <w:rPr>
                <w:rFonts w:asciiTheme="majorEastAsia" w:eastAsiaTheme="majorEastAsia" w:hAnsiTheme="majorEastAsia"/>
              </w:rPr>
            </w:pPr>
            <w:r w:rsidRPr="00083ABE">
              <w:rPr>
                <w:rFonts w:asciiTheme="majorEastAsia" w:eastAsiaTheme="majorEastAsia" w:hAnsiTheme="majorEastAsia" w:hint="eastAsia"/>
              </w:rPr>
              <w:t>２　はい、でも負けた回数の半分もない</w:t>
            </w:r>
          </w:p>
          <w:p w14:paraId="28CBD86E" w14:textId="77777777" w:rsidR="006D794C" w:rsidRPr="00083ABE" w:rsidRDefault="006D794C" w:rsidP="001C36C4">
            <w:pPr>
              <w:ind w:left="12"/>
              <w:jc w:val="left"/>
              <w:rPr>
                <w:rFonts w:asciiTheme="majorEastAsia" w:eastAsiaTheme="majorEastAsia" w:hAnsiTheme="majorEastAsia"/>
              </w:rPr>
            </w:pPr>
            <w:r w:rsidRPr="00083ABE">
              <w:rPr>
                <w:rFonts w:asciiTheme="majorEastAsia" w:eastAsiaTheme="majorEastAsia" w:hAnsiTheme="majorEastAsia" w:hint="eastAsia"/>
              </w:rPr>
              <w:t>３　はい、たいていそうだった</w:t>
            </w:r>
          </w:p>
        </w:tc>
      </w:tr>
    </w:tbl>
    <w:p w14:paraId="7C63953F" w14:textId="77777777" w:rsidR="006D794C" w:rsidRPr="00083ABE" w:rsidRDefault="006D794C" w:rsidP="006D794C">
      <w:pPr>
        <w:rPr>
          <w:rFonts w:asciiTheme="majorEastAsia" w:eastAsiaTheme="majorEastAsia" w:hAnsiTheme="majorEastAsia"/>
          <w:sz w:val="18"/>
        </w:rPr>
      </w:pPr>
    </w:p>
    <w:p w14:paraId="13619324"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【問2</w:t>
      </w:r>
      <w:r w:rsidRPr="0047142F">
        <w:rPr>
          <w:rFonts w:asciiTheme="majorEastAsia" w:eastAsiaTheme="majorEastAsia" w:hAnsiTheme="majorEastAsia"/>
          <w:b/>
          <w:bCs/>
        </w:rPr>
        <w:t>4</w:t>
      </w:r>
      <w:r w:rsidRPr="0047142F">
        <w:rPr>
          <w:rFonts w:asciiTheme="majorEastAsia" w:eastAsiaTheme="majorEastAsia" w:hAnsiTheme="majorEastAsia" w:hint="eastAsia"/>
          <w:b/>
          <w:bCs/>
        </w:rPr>
        <w:t xml:space="preserve">】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で、自分にギャンブル等の問題があると思ったことがありますか。(○は1つ)</w:t>
      </w:r>
    </w:p>
    <w:tbl>
      <w:tblPr>
        <w:tblStyle w:val="af"/>
        <w:tblW w:w="0" w:type="auto"/>
        <w:tblInd w:w="-5" w:type="dxa"/>
        <w:tblLook w:val="04A0" w:firstRow="1" w:lastRow="0" w:firstColumn="1" w:lastColumn="0" w:noHBand="0" w:noVBand="1"/>
      </w:tblPr>
      <w:tblGrid>
        <w:gridCol w:w="4870"/>
        <w:gridCol w:w="4871"/>
      </w:tblGrid>
      <w:tr w:rsidR="006D794C" w:rsidRPr="00083ABE" w14:paraId="0A9EDAC8" w14:textId="77777777" w:rsidTr="001C36C4">
        <w:tc>
          <w:tcPr>
            <w:tcW w:w="4870" w:type="dxa"/>
            <w:tcBorders>
              <w:right w:val="nil"/>
            </w:tcBorders>
          </w:tcPr>
          <w:p w14:paraId="21568C4B"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はい</w:t>
            </w:r>
          </w:p>
        </w:tc>
        <w:tc>
          <w:tcPr>
            <w:tcW w:w="4871" w:type="dxa"/>
            <w:tcBorders>
              <w:left w:val="nil"/>
            </w:tcBorders>
          </w:tcPr>
          <w:p w14:paraId="1050E647"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いいえ</w:t>
            </w:r>
          </w:p>
        </w:tc>
      </w:tr>
    </w:tbl>
    <w:p w14:paraId="0B3BEBD9" w14:textId="77777777" w:rsidR="006D794C" w:rsidRPr="00083ABE" w:rsidRDefault="006D794C" w:rsidP="006D794C">
      <w:pPr>
        <w:rPr>
          <w:rFonts w:asciiTheme="majorEastAsia" w:eastAsiaTheme="majorEastAsia" w:hAnsiTheme="majorEastAsia"/>
          <w:sz w:val="18"/>
        </w:rPr>
      </w:pPr>
    </w:p>
    <w:p w14:paraId="14D3985C" w14:textId="77777777" w:rsidR="006D794C" w:rsidRPr="0047142F" w:rsidRDefault="006D794C" w:rsidP="006D794C">
      <w:pPr>
        <w:ind w:left="618" w:hangingChars="300" w:hanging="618"/>
        <w:rPr>
          <w:rFonts w:asciiTheme="majorEastAsia" w:eastAsiaTheme="majorEastAsia" w:hAnsiTheme="majorEastAsia"/>
          <w:b/>
          <w:bCs/>
        </w:rPr>
      </w:pPr>
      <w:r w:rsidRPr="0047142F">
        <w:rPr>
          <w:rFonts w:asciiTheme="majorEastAsia" w:eastAsiaTheme="majorEastAsia" w:hAnsiTheme="majorEastAsia" w:hint="eastAsia"/>
          <w:b/>
          <w:bCs/>
        </w:rPr>
        <w:t xml:space="preserve">【問25】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で、意図していた以上にギャンブル等をしたことがありますか。(○は1つ)</w:t>
      </w:r>
    </w:p>
    <w:tbl>
      <w:tblPr>
        <w:tblStyle w:val="af"/>
        <w:tblW w:w="0" w:type="auto"/>
        <w:tblInd w:w="-5" w:type="dxa"/>
        <w:tblLook w:val="04A0" w:firstRow="1" w:lastRow="0" w:firstColumn="1" w:lastColumn="0" w:noHBand="0" w:noVBand="1"/>
      </w:tblPr>
      <w:tblGrid>
        <w:gridCol w:w="4870"/>
        <w:gridCol w:w="4871"/>
      </w:tblGrid>
      <w:tr w:rsidR="006D794C" w:rsidRPr="00083ABE" w14:paraId="24CE4AFC" w14:textId="77777777" w:rsidTr="001C36C4">
        <w:tc>
          <w:tcPr>
            <w:tcW w:w="4870" w:type="dxa"/>
            <w:tcBorders>
              <w:right w:val="nil"/>
            </w:tcBorders>
          </w:tcPr>
          <w:p w14:paraId="1488C19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はい</w:t>
            </w:r>
          </w:p>
        </w:tc>
        <w:tc>
          <w:tcPr>
            <w:tcW w:w="4871" w:type="dxa"/>
            <w:tcBorders>
              <w:left w:val="nil"/>
            </w:tcBorders>
          </w:tcPr>
          <w:p w14:paraId="5D76775E"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いいえ</w:t>
            </w:r>
          </w:p>
        </w:tc>
      </w:tr>
    </w:tbl>
    <w:p w14:paraId="191F665D" w14:textId="77777777" w:rsidR="006D794C" w:rsidRPr="00083ABE" w:rsidRDefault="006D794C" w:rsidP="006D794C">
      <w:pPr>
        <w:rPr>
          <w:rFonts w:asciiTheme="majorEastAsia" w:eastAsiaTheme="majorEastAsia" w:hAnsiTheme="majorEastAsia"/>
          <w:sz w:val="18"/>
        </w:rPr>
      </w:pPr>
    </w:p>
    <w:p w14:paraId="64A6B5D4" w14:textId="77777777" w:rsidR="006D794C" w:rsidRPr="0047142F" w:rsidRDefault="006D794C" w:rsidP="006D794C">
      <w:pPr>
        <w:ind w:left="618" w:hangingChars="300" w:hanging="618"/>
        <w:rPr>
          <w:rFonts w:asciiTheme="majorEastAsia" w:eastAsiaTheme="majorEastAsia" w:hAnsiTheme="majorEastAsia"/>
          <w:b/>
          <w:bCs/>
        </w:rPr>
      </w:pPr>
      <w:r w:rsidRPr="0047142F">
        <w:rPr>
          <w:rFonts w:asciiTheme="majorEastAsia" w:eastAsiaTheme="majorEastAsia" w:hAnsiTheme="majorEastAsia" w:hint="eastAsia"/>
          <w:b/>
          <w:bCs/>
        </w:rPr>
        <w:t xml:space="preserve">【問26】　</w:t>
      </w:r>
      <w:r w:rsidRPr="00203135">
        <w:rPr>
          <w:rFonts w:asciiTheme="majorEastAsia" w:eastAsiaTheme="majorEastAsia" w:hAnsiTheme="majorEastAsia" w:hint="eastAsia"/>
          <w:b/>
          <w:bCs/>
          <w:u w:val="double"/>
        </w:rPr>
        <w:t>過去</w:t>
      </w:r>
      <w:r w:rsidRPr="00203135">
        <w:rPr>
          <w:rFonts w:asciiTheme="majorEastAsia" w:eastAsiaTheme="majorEastAsia" w:hAnsiTheme="majorEastAsia"/>
          <w:b/>
          <w:bCs/>
          <w:u w:val="double"/>
        </w:rPr>
        <w:t>1年</w:t>
      </w:r>
      <w:r w:rsidRPr="0047142F">
        <w:rPr>
          <w:rFonts w:asciiTheme="majorEastAsia" w:eastAsiaTheme="majorEastAsia" w:hAnsiTheme="majorEastAsia" w:hint="eastAsia"/>
          <w:b/>
          <w:bCs/>
          <w:u w:val="double"/>
        </w:rPr>
        <w:t>間</w:t>
      </w:r>
      <w:r w:rsidRPr="0047142F">
        <w:rPr>
          <w:rFonts w:asciiTheme="majorEastAsia" w:eastAsiaTheme="majorEastAsia" w:hAnsiTheme="majorEastAsia" w:hint="eastAsia"/>
          <w:b/>
          <w:bCs/>
        </w:rPr>
        <w:t>で、あなたのギャンブル等についてまわりの人から非難されたことがありますか。</w:t>
      </w:r>
    </w:p>
    <w:p w14:paraId="6A9A811F" w14:textId="77777777" w:rsidR="006D794C" w:rsidRPr="0047142F" w:rsidRDefault="006D794C" w:rsidP="006D794C">
      <w:pPr>
        <w:ind w:leftChars="300" w:left="630" w:firstLineChars="100" w:firstLine="206"/>
        <w:rPr>
          <w:rFonts w:asciiTheme="majorEastAsia" w:eastAsiaTheme="majorEastAsia" w:hAnsiTheme="majorEastAsia"/>
          <w:b/>
          <w:bCs/>
        </w:rPr>
      </w:pPr>
      <w:r w:rsidRPr="0047142F">
        <w:rPr>
          <w:rFonts w:asciiTheme="majorEastAsia" w:eastAsiaTheme="majorEastAsia" w:hAnsiTheme="majorEastAsia" w:hint="eastAsia"/>
          <w:b/>
          <w:bCs/>
        </w:rPr>
        <w:t>(○は1つ)</w:t>
      </w:r>
    </w:p>
    <w:tbl>
      <w:tblPr>
        <w:tblStyle w:val="af"/>
        <w:tblW w:w="0" w:type="auto"/>
        <w:tblInd w:w="-5" w:type="dxa"/>
        <w:tblLook w:val="04A0" w:firstRow="1" w:lastRow="0" w:firstColumn="1" w:lastColumn="0" w:noHBand="0" w:noVBand="1"/>
      </w:tblPr>
      <w:tblGrid>
        <w:gridCol w:w="4870"/>
        <w:gridCol w:w="4871"/>
      </w:tblGrid>
      <w:tr w:rsidR="006D794C" w:rsidRPr="00083ABE" w14:paraId="03F04CE9" w14:textId="77777777" w:rsidTr="001C36C4">
        <w:tc>
          <w:tcPr>
            <w:tcW w:w="4870" w:type="dxa"/>
            <w:tcBorders>
              <w:right w:val="nil"/>
            </w:tcBorders>
          </w:tcPr>
          <w:p w14:paraId="44586CCF"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はい</w:t>
            </w:r>
          </w:p>
        </w:tc>
        <w:tc>
          <w:tcPr>
            <w:tcW w:w="4871" w:type="dxa"/>
            <w:tcBorders>
              <w:left w:val="nil"/>
            </w:tcBorders>
          </w:tcPr>
          <w:p w14:paraId="0F532648"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いいえ</w:t>
            </w:r>
          </w:p>
        </w:tc>
      </w:tr>
    </w:tbl>
    <w:p w14:paraId="34C33553" w14:textId="77777777" w:rsidR="006D794C" w:rsidRPr="00083ABE" w:rsidRDefault="006D794C" w:rsidP="006D794C">
      <w:pPr>
        <w:rPr>
          <w:rFonts w:asciiTheme="majorEastAsia" w:eastAsiaTheme="majorEastAsia" w:hAnsiTheme="majorEastAsia"/>
          <w:sz w:val="18"/>
        </w:rPr>
      </w:pPr>
    </w:p>
    <w:p w14:paraId="3FE19136"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 xml:space="preserve">【問27】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で、自分のギャンブル等のやり方や、ギャンブル等によって生じたことについて罪悪感を感じたことがありますか。(○は1つ)</w:t>
      </w:r>
    </w:p>
    <w:tbl>
      <w:tblPr>
        <w:tblStyle w:val="af"/>
        <w:tblW w:w="0" w:type="auto"/>
        <w:tblInd w:w="-5" w:type="dxa"/>
        <w:tblLook w:val="04A0" w:firstRow="1" w:lastRow="0" w:firstColumn="1" w:lastColumn="0" w:noHBand="0" w:noVBand="1"/>
      </w:tblPr>
      <w:tblGrid>
        <w:gridCol w:w="4870"/>
        <w:gridCol w:w="4871"/>
      </w:tblGrid>
      <w:tr w:rsidR="006D794C" w:rsidRPr="00083ABE" w14:paraId="53436364" w14:textId="77777777" w:rsidTr="001C36C4">
        <w:tc>
          <w:tcPr>
            <w:tcW w:w="4870" w:type="dxa"/>
            <w:tcBorders>
              <w:right w:val="nil"/>
            </w:tcBorders>
          </w:tcPr>
          <w:p w14:paraId="4B8C9936"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はい</w:t>
            </w:r>
          </w:p>
        </w:tc>
        <w:tc>
          <w:tcPr>
            <w:tcW w:w="4871" w:type="dxa"/>
            <w:tcBorders>
              <w:left w:val="nil"/>
            </w:tcBorders>
          </w:tcPr>
          <w:p w14:paraId="6BDE893A"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いいえ</w:t>
            </w:r>
          </w:p>
        </w:tc>
      </w:tr>
    </w:tbl>
    <w:p w14:paraId="5B48CDC4" w14:textId="77777777" w:rsidR="006D794C" w:rsidRPr="00083ABE" w:rsidRDefault="006D794C" w:rsidP="006D794C">
      <w:pPr>
        <w:rPr>
          <w:rFonts w:asciiTheme="majorEastAsia" w:eastAsiaTheme="majorEastAsia" w:hAnsiTheme="majorEastAsia"/>
          <w:sz w:val="18"/>
        </w:rPr>
      </w:pPr>
    </w:p>
    <w:p w14:paraId="130ABB43"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 xml:space="preserve">【問28】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で、実際にはやめられないとわかっていても、ギャンブル等をやめたいと思ったことはありますか。(○は1つ)</w:t>
      </w:r>
    </w:p>
    <w:tbl>
      <w:tblPr>
        <w:tblStyle w:val="af"/>
        <w:tblW w:w="0" w:type="auto"/>
        <w:tblInd w:w="-5" w:type="dxa"/>
        <w:tblLook w:val="04A0" w:firstRow="1" w:lastRow="0" w:firstColumn="1" w:lastColumn="0" w:noHBand="0" w:noVBand="1"/>
      </w:tblPr>
      <w:tblGrid>
        <w:gridCol w:w="4870"/>
        <w:gridCol w:w="4871"/>
      </w:tblGrid>
      <w:tr w:rsidR="006D794C" w:rsidRPr="00083ABE" w14:paraId="6936D6C1" w14:textId="77777777" w:rsidTr="001C36C4">
        <w:tc>
          <w:tcPr>
            <w:tcW w:w="4870" w:type="dxa"/>
            <w:tcBorders>
              <w:right w:val="nil"/>
            </w:tcBorders>
          </w:tcPr>
          <w:p w14:paraId="1DBEB1C3"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はい</w:t>
            </w:r>
          </w:p>
        </w:tc>
        <w:tc>
          <w:tcPr>
            <w:tcW w:w="4871" w:type="dxa"/>
            <w:tcBorders>
              <w:left w:val="nil"/>
            </w:tcBorders>
          </w:tcPr>
          <w:p w14:paraId="37B6571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いいえ</w:t>
            </w:r>
          </w:p>
        </w:tc>
      </w:tr>
    </w:tbl>
    <w:p w14:paraId="77D99110" w14:textId="77777777" w:rsidR="006D794C" w:rsidRPr="00083ABE" w:rsidRDefault="006D794C" w:rsidP="006D794C">
      <w:pPr>
        <w:rPr>
          <w:rFonts w:asciiTheme="majorEastAsia" w:eastAsiaTheme="majorEastAsia" w:hAnsiTheme="majorEastAsia"/>
          <w:sz w:val="18"/>
        </w:rPr>
      </w:pPr>
    </w:p>
    <w:p w14:paraId="709F02AE"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 xml:space="preserve">【問29】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で、ギャンブル等をしていることを配偶者や子ども、その他あなたにとって大事な人に知られないように、ギャンブル等の券や宝くじ、ギャンブル等に使うための資金などを隠したことがありますか。(○は1つ)</w:t>
      </w:r>
    </w:p>
    <w:tbl>
      <w:tblPr>
        <w:tblStyle w:val="af"/>
        <w:tblW w:w="0" w:type="auto"/>
        <w:tblInd w:w="-5" w:type="dxa"/>
        <w:tblLook w:val="04A0" w:firstRow="1" w:lastRow="0" w:firstColumn="1" w:lastColumn="0" w:noHBand="0" w:noVBand="1"/>
      </w:tblPr>
      <w:tblGrid>
        <w:gridCol w:w="4870"/>
        <w:gridCol w:w="4871"/>
      </w:tblGrid>
      <w:tr w:rsidR="006D794C" w:rsidRPr="00083ABE" w14:paraId="4BBCB83C" w14:textId="77777777" w:rsidTr="001C36C4">
        <w:tc>
          <w:tcPr>
            <w:tcW w:w="4870" w:type="dxa"/>
            <w:tcBorders>
              <w:right w:val="nil"/>
            </w:tcBorders>
          </w:tcPr>
          <w:p w14:paraId="1F36AE65"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はい</w:t>
            </w:r>
          </w:p>
        </w:tc>
        <w:tc>
          <w:tcPr>
            <w:tcW w:w="4871" w:type="dxa"/>
            <w:tcBorders>
              <w:left w:val="nil"/>
            </w:tcBorders>
          </w:tcPr>
          <w:p w14:paraId="0FCD22CC"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いいえ</w:t>
            </w:r>
          </w:p>
        </w:tc>
      </w:tr>
    </w:tbl>
    <w:p w14:paraId="21F4C49E" w14:textId="77777777" w:rsidR="006D794C" w:rsidRPr="00083ABE" w:rsidRDefault="006D794C" w:rsidP="006D794C">
      <w:pPr>
        <w:rPr>
          <w:rFonts w:asciiTheme="majorEastAsia" w:eastAsiaTheme="majorEastAsia" w:hAnsiTheme="majorEastAsia"/>
          <w:sz w:val="18"/>
        </w:rPr>
      </w:pPr>
    </w:p>
    <w:p w14:paraId="4627ADAD" w14:textId="77777777" w:rsidR="006D794C" w:rsidRDefault="006D794C" w:rsidP="006D794C">
      <w:pPr>
        <w:rPr>
          <w:rFonts w:asciiTheme="majorEastAsia" w:eastAsiaTheme="majorEastAsia" w:hAnsiTheme="majorEastAsia"/>
          <w:sz w:val="18"/>
        </w:rPr>
      </w:pPr>
    </w:p>
    <w:p w14:paraId="7B3E9C3D" w14:textId="77777777" w:rsidR="006D794C" w:rsidRDefault="006D794C" w:rsidP="006D794C">
      <w:pPr>
        <w:rPr>
          <w:rFonts w:asciiTheme="majorEastAsia" w:eastAsiaTheme="majorEastAsia" w:hAnsiTheme="majorEastAsia"/>
          <w:sz w:val="18"/>
        </w:rPr>
      </w:pPr>
    </w:p>
    <w:p w14:paraId="2BFCBA8F" w14:textId="77777777" w:rsidR="006D794C" w:rsidRPr="00083ABE" w:rsidRDefault="006D794C" w:rsidP="006D794C">
      <w:pPr>
        <w:rPr>
          <w:rFonts w:asciiTheme="majorEastAsia" w:eastAsiaTheme="majorEastAsia" w:hAnsiTheme="majorEastAsia"/>
          <w:sz w:val="18"/>
        </w:rPr>
      </w:pPr>
    </w:p>
    <w:p w14:paraId="198DD718" w14:textId="77777777" w:rsidR="006D794C" w:rsidRPr="0047142F" w:rsidRDefault="006D794C" w:rsidP="006D794C">
      <w:pPr>
        <w:rPr>
          <w:rFonts w:asciiTheme="majorEastAsia" w:eastAsiaTheme="majorEastAsia" w:hAnsiTheme="majorEastAsia"/>
          <w:b/>
          <w:bCs/>
        </w:rPr>
      </w:pPr>
      <w:r w:rsidRPr="0047142F">
        <w:rPr>
          <w:rFonts w:asciiTheme="majorEastAsia" w:eastAsiaTheme="majorEastAsia" w:hAnsiTheme="majorEastAsia" w:hint="eastAsia"/>
          <w:b/>
          <w:bCs/>
        </w:rPr>
        <w:lastRenderedPageBreak/>
        <w:t xml:space="preserve">【問30】 </w:t>
      </w:r>
      <w:r w:rsidRPr="0047142F">
        <w:rPr>
          <w:rFonts w:asciiTheme="majorEastAsia" w:eastAsiaTheme="majorEastAsia" w:hAnsiTheme="majorEastAsia" w:hint="eastAsia"/>
          <w:b/>
          <w:bCs/>
          <w:u w:val="double"/>
        </w:rPr>
        <w:t>過去1年間</w:t>
      </w:r>
      <w:r w:rsidRPr="0047142F">
        <w:rPr>
          <w:rFonts w:asciiTheme="majorEastAsia" w:eastAsiaTheme="majorEastAsia" w:hAnsiTheme="majorEastAsia" w:hint="eastAsia"/>
          <w:b/>
          <w:bCs/>
        </w:rPr>
        <w:t>で、お金の使い方について、同居している人と口論になったことがありますか。</w:t>
      </w:r>
    </w:p>
    <w:p w14:paraId="718170B5" w14:textId="77777777" w:rsidR="006D794C" w:rsidRPr="00083ABE" w:rsidRDefault="006D794C" w:rsidP="006D794C">
      <w:pPr>
        <w:ind w:firstLineChars="400" w:firstLine="824"/>
        <w:rPr>
          <w:rFonts w:asciiTheme="majorEastAsia" w:eastAsiaTheme="majorEastAsia" w:hAnsiTheme="majorEastAsia"/>
        </w:rPr>
      </w:pPr>
      <w:r w:rsidRPr="0047142F">
        <w:rPr>
          <w:rFonts w:asciiTheme="majorEastAsia" w:eastAsiaTheme="majorEastAsia" w:hAnsiTheme="majorEastAsia" w:hint="eastAsia"/>
          <w:b/>
          <w:bCs/>
          <w:noProof/>
        </w:rPr>
        <mc:AlternateContent>
          <mc:Choice Requires="wps">
            <w:drawing>
              <wp:anchor distT="0" distB="0" distL="114300" distR="114300" simplePos="0" relativeHeight="251761664" behindDoc="0" locked="0" layoutInCell="1" allowOverlap="1" wp14:anchorId="18D0C850" wp14:editId="1CA173BD">
                <wp:simplePos x="0" y="0"/>
                <wp:positionH relativeFrom="column">
                  <wp:posOffset>2546985</wp:posOffset>
                </wp:positionH>
                <wp:positionV relativeFrom="paragraph">
                  <wp:posOffset>426085</wp:posOffset>
                </wp:positionV>
                <wp:extent cx="2606040" cy="2004060"/>
                <wp:effectExtent l="0" t="0" r="41910" b="34290"/>
                <wp:wrapNone/>
                <wp:docPr id="121" name="屈折矢印 121"/>
                <wp:cNvGraphicFramePr/>
                <a:graphic xmlns:a="http://schemas.openxmlformats.org/drawingml/2006/main">
                  <a:graphicData uri="http://schemas.microsoft.com/office/word/2010/wordprocessingShape">
                    <wps:wsp>
                      <wps:cNvSpPr/>
                      <wps:spPr>
                        <a:xfrm flipV="1">
                          <a:off x="0" y="0"/>
                          <a:ext cx="2606040" cy="2004060"/>
                        </a:xfrm>
                        <a:prstGeom prst="bentUpArrow">
                          <a:avLst>
                            <a:gd name="adj1" fmla="val 5014"/>
                            <a:gd name="adj2" fmla="val 6291"/>
                            <a:gd name="adj3" fmla="val 8824"/>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D57F2" id="屈折矢印 121" o:spid="_x0000_s1026" style="position:absolute;left:0;text-align:left;margin-left:200.55pt;margin-top:33.55pt;width:205.2pt;height:157.8pt;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6040,2004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" path="m,1903576r2429723,l2429723,176838r-75834,l2479965,r126075,176838l2530206,176838r,1827222l,2004060,,1903576xe" fillcolor="#5b9bd5" strokecolor="#41719c" strokeweight="1pt">
                <v:stroke joinstyle="miter"/>
                <v:path arrowok="t" o:connecttype="custom" o:connectlocs="0,1903576;2429723,1903576;2429723,176838;2353889,176838;2479965,0;2606040,176838;2530206,176838;2530206,2004060;0,2004060;0,1903576" o:connectangles="0,0,0,0,0,0,0,0,0,0"/>
              </v:shape>
            </w:pict>
          </mc:Fallback>
        </mc:AlternateContent>
      </w:r>
      <w:r w:rsidRPr="0047142F">
        <w:rPr>
          <w:rFonts w:asciiTheme="majorEastAsia" w:eastAsiaTheme="majorEastAsia" w:hAnsiTheme="majorEastAsia" w:hint="eastAsia"/>
          <w:b/>
          <w:bCs/>
          <w:noProof/>
        </w:rPr>
        <mc:AlternateContent>
          <mc:Choice Requires="wps">
            <w:drawing>
              <wp:anchor distT="0" distB="0" distL="114300" distR="114300" simplePos="0" relativeHeight="251760640" behindDoc="0" locked="0" layoutInCell="1" allowOverlap="1" wp14:anchorId="78E1E8DB" wp14:editId="0DAF198A">
                <wp:simplePos x="0" y="0"/>
                <wp:positionH relativeFrom="column">
                  <wp:posOffset>1838325</wp:posOffset>
                </wp:positionH>
                <wp:positionV relativeFrom="paragraph">
                  <wp:posOffset>1007745</wp:posOffset>
                </wp:positionV>
                <wp:extent cx="243840" cy="342900"/>
                <wp:effectExtent l="19050" t="0" r="22860" b="38100"/>
                <wp:wrapNone/>
                <wp:docPr id="122" name="下矢印 122"/>
                <wp:cNvGraphicFramePr/>
                <a:graphic xmlns:a="http://schemas.openxmlformats.org/drawingml/2006/main">
                  <a:graphicData uri="http://schemas.microsoft.com/office/word/2010/wordprocessingShape">
                    <wps:wsp>
                      <wps:cNvSpPr/>
                      <wps:spPr>
                        <a:xfrm>
                          <a:off x="0" y="0"/>
                          <a:ext cx="243840" cy="342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CE967F" id="下矢印 122" o:spid="_x0000_s1026" type="#_x0000_t67" style="position:absolute;left:0;text-align:left;margin-left:144.75pt;margin-top:79.35pt;width:19.2pt;height:27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" adj="13920" fillcolor="#5b9bd5" strokecolor="#41719c" strokeweight="1pt"/>
            </w:pict>
          </mc:Fallback>
        </mc:AlternateContent>
      </w:r>
      <w:r w:rsidRPr="0047142F">
        <w:rPr>
          <w:rFonts w:asciiTheme="majorEastAsia" w:eastAsiaTheme="majorEastAsia" w:hAnsiTheme="majorEastAsia" w:hint="eastAsia"/>
          <w:b/>
          <w:bCs/>
        </w:rPr>
        <w:t xml:space="preserve"> (○は1つ)</w:t>
      </w:r>
      <w:r w:rsidRPr="00083ABE">
        <w:rPr>
          <w:rFonts w:asciiTheme="majorEastAsia" w:eastAsiaTheme="majorEastAsia" w:hAnsiTheme="majorEastAsia" w:hint="eastAsia"/>
          <w:noProof/>
        </w:rPr>
        <w:t xml:space="preserve"> </w:t>
      </w:r>
    </w:p>
    <w:tbl>
      <w:tblPr>
        <w:tblStyle w:val="af"/>
        <w:tblW w:w="0" w:type="auto"/>
        <w:tblInd w:w="-5" w:type="dxa"/>
        <w:tblLook w:val="04A0" w:firstRow="1" w:lastRow="0" w:firstColumn="1" w:lastColumn="0" w:noHBand="0" w:noVBand="1"/>
      </w:tblPr>
      <w:tblGrid>
        <w:gridCol w:w="284"/>
        <w:gridCol w:w="3685"/>
        <w:gridCol w:w="284"/>
      </w:tblGrid>
      <w:tr w:rsidR="006D794C" w:rsidRPr="00083ABE" w14:paraId="42CFEE45" w14:textId="77777777" w:rsidTr="001C36C4">
        <w:trPr>
          <w:trHeight w:val="182"/>
        </w:trPr>
        <w:tc>
          <w:tcPr>
            <w:tcW w:w="284" w:type="dxa"/>
            <w:tcBorders>
              <w:bottom w:val="nil"/>
              <w:right w:val="nil"/>
            </w:tcBorders>
          </w:tcPr>
          <w:p w14:paraId="0DCDCA6A" w14:textId="77777777" w:rsidR="006D794C" w:rsidRPr="00083ABE" w:rsidRDefault="006D794C" w:rsidP="001C36C4">
            <w:pPr>
              <w:widowControl/>
              <w:spacing w:line="160" w:lineRule="exact"/>
              <w:jc w:val="left"/>
              <w:rPr>
                <w:rFonts w:asciiTheme="majorEastAsia" w:eastAsiaTheme="majorEastAsia" w:hAnsiTheme="majorEastAsia"/>
                <w:sz w:val="16"/>
                <w:szCs w:val="16"/>
              </w:rPr>
            </w:pPr>
          </w:p>
        </w:tc>
        <w:tc>
          <w:tcPr>
            <w:tcW w:w="3685" w:type="dxa"/>
            <w:tcBorders>
              <w:left w:val="nil"/>
              <w:bottom w:val="dashSmallGap" w:sz="4" w:space="0" w:color="auto"/>
              <w:right w:val="nil"/>
            </w:tcBorders>
          </w:tcPr>
          <w:p w14:paraId="2ADB0553" w14:textId="77777777" w:rsidR="006D794C" w:rsidRPr="00083ABE" w:rsidRDefault="006D794C" w:rsidP="001C36C4">
            <w:pPr>
              <w:widowControl/>
              <w:spacing w:line="160" w:lineRule="exact"/>
              <w:jc w:val="left"/>
              <w:rPr>
                <w:rFonts w:asciiTheme="majorEastAsia" w:eastAsiaTheme="majorEastAsia" w:hAnsiTheme="majorEastAsia"/>
                <w:sz w:val="16"/>
                <w:szCs w:val="16"/>
              </w:rPr>
            </w:pPr>
          </w:p>
        </w:tc>
        <w:tc>
          <w:tcPr>
            <w:tcW w:w="284" w:type="dxa"/>
            <w:tcBorders>
              <w:left w:val="nil"/>
              <w:bottom w:val="nil"/>
            </w:tcBorders>
          </w:tcPr>
          <w:p w14:paraId="2F67F933" w14:textId="77777777" w:rsidR="006D794C" w:rsidRPr="00083ABE" w:rsidRDefault="006D794C" w:rsidP="001C36C4">
            <w:pPr>
              <w:widowControl/>
              <w:spacing w:line="160" w:lineRule="exact"/>
              <w:jc w:val="left"/>
              <w:rPr>
                <w:rFonts w:asciiTheme="majorEastAsia" w:eastAsiaTheme="majorEastAsia" w:hAnsiTheme="majorEastAsia"/>
                <w:sz w:val="16"/>
                <w:szCs w:val="16"/>
              </w:rPr>
            </w:pPr>
          </w:p>
        </w:tc>
      </w:tr>
      <w:tr w:rsidR="006D794C" w:rsidRPr="00083ABE" w14:paraId="7F0B9B58" w14:textId="77777777" w:rsidTr="001C36C4">
        <w:trPr>
          <w:trHeight w:val="204"/>
        </w:trPr>
        <w:tc>
          <w:tcPr>
            <w:tcW w:w="284" w:type="dxa"/>
            <w:tcBorders>
              <w:top w:val="nil"/>
              <w:bottom w:val="nil"/>
              <w:right w:val="dashSmallGap" w:sz="4" w:space="0" w:color="auto"/>
            </w:tcBorders>
          </w:tcPr>
          <w:p w14:paraId="3DF4B79D" w14:textId="77777777" w:rsidR="006D794C" w:rsidRPr="00083ABE" w:rsidRDefault="006D794C" w:rsidP="001C36C4">
            <w:pPr>
              <w:widowControl/>
              <w:jc w:val="left"/>
              <w:rPr>
                <w:rFonts w:asciiTheme="majorEastAsia" w:eastAsiaTheme="majorEastAsia" w:hAnsiTheme="majorEastAsia"/>
              </w:rPr>
            </w:pPr>
          </w:p>
        </w:tc>
        <w:tc>
          <w:tcPr>
            <w:tcW w:w="3685" w:type="dxa"/>
            <w:tcBorders>
              <w:top w:val="dashSmallGap" w:sz="4" w:space="0" w:color="auto"/>
              <w:left w:val="dashSmallGap" w:sz="4" w:space="0" w:color="auto"/>
              <w:bottom w:val="dashSmallGap" w:sz="4" w:space="0" w:color="auto"/>
              <w:right w:val="dashSmallGap" w:sz="4" w:space="0" w:color="auto"/>
            </w:tcBorders>
          </w:tcPr>
          <w:p w14:paraId="7034E71C"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１　いいえ　　　→　【問32へ】</w:t>
            </w:r>
          </w:p>
        </w:tc>
        <w:tc>
          <w:tcPr>
            <w:tcW w:w="284" w:type="dxa"/>
            <w:tcBorders>
              <w:top w:val="nil"/>
              <w:left w:val="dashSmallGap" w:sz="4" w:space="0" w:color="auto"/>
              <w:bottom w:val="nil"/>
            </w:tcBorders>
          </w:tcPr>
          <w:p w14:paraId="38931EA6" w14:textId="77777777" w:rsidR="006D794C" w:rsidRPr="00083ABE" w:rsidRDefault="006D794C" w:rsidP="001C36C4">
            <w:pPr>
              <w:widowControl/>
              <w:jc w:val="left"/>
              <w:rPr>
                <w:rFonts w:asciiTheme="majorEastAsia" w:eastAsiaTheme="majorEastAsia" w:hAnsiTheme="majorEastAsia"/>
              </w:rPr>
            </w:pPr>
          </w:p>
        </w:tc>
      </w:tr>
      <w:tr w:rsidR="006D794C" w:rsidRPr="00083ABE" w14:paraId="49BACBF1" w14:textId="77777777" w:rsidTr="001C36C4">
        <w:trPr>
          <w:trHeight w:val="209"/>
        </w:trPr>
        <w:tc>
          <w:tcPr>
            <w:tcW w:w="284" w:type="dxa"/>
            <w:tcBorders>
              <w:top w:val="nil"/>
              <w:bottom w:val="nil"/>
              <w:right w:val="nil"/>
            </w:tcBorders>
          </w:tcPr>
          <w:p w14:paraId="7B538563" w14:textId="77777777" w:rsidR="006D794C" w:rsidRPr="00083ABE" w:rsidRDefault="006D794C" w:rsidP="001C36C4">
            <w:pPr>
              <w:widowControl/>
              <w:spacing w:line="160" w:lineRule="exact"/>
              <w:jc w:val="left"/>
              <w:rPr>
                <w:rFonts w:asciiTheme="majorEastAsia" w:eastAsiaTheme="majorEastAsia" w:hAnsiTheme="majorEastAsia"/>
                <w:sz w:val="16"/>
              </w:rPr>
            </w:pPr>
          </w:p>
        </w:tc>
        <w:tc>
          <w:tcPr>
            <w:tcW w:w="3685" w:type="dxa"/>
            <w:tcBorders>
              <w:top w:val="dashSmallGap" w:sz="4" w:space="0" w:color="auto"/>
              <w:left w:val="nil"/>
              <w:bottom w:val="dashSmallGap" w:sz="4" w:space="0" w:color="auto"/>
              <w:right w:val="nil"/>
            </w:tcBorders>
          </w:tcPr>
          <w:p w14:paraId="4E312212" w14:textId="77777777" w:rsidR="006D794C" w:rsidRPr="00083ABE" w:rsidRDefault="006D794C" w:rsidP="001C36C4">
            <w:pPr>
              <w:widowControl/>
              <w:spacing w:line="160" w:lineRule="exact"/>
              <w:jc w:val="left"/>
              <w:rPr>
                <w:rFonts w:asciiTheme="majorEastAsia" w:eastAsiaTheme="majorEastAsia" w:hAnsiTheme="majorEastAsia"/>
                <w:sz w:val="16"/>
              </w:rPr>
            </w:pPr>
          </w:p>
        </w:tc>
        <w:tc>
          <w:tcPr>
            <w:tcW w:w="284" w:type="dxa"/>
            <w:tcBorders>
              <w:top w:val="nil"/>
              <w:left w:val="nil"/>
              <w:bottom w:val="nil"/>
            </w:tcBorders>
          </w:tcPr>
          <w:p w14:paraId="4DF4F729" w14:textId="77777777" w:rsidR="006D794C" w:rsidRPr="00083ABE" w:rsidRDefault="006D794C" w:rsidP="001C36C4">
            <w:pPr>
              <w:widowControl/>
              <w:spacing w:line="160" w:lineRule="exact"/>
              <w:jc w:val="left"/>
              <w:rPr>
                <w:rFonts w:asciiTheme="majorEastAsia" w:eastAsiaTheme="majorEastAsia" w:hAnsiTheme="majorEastAsia"/>
                <w:sz w:val="16"/>
              </w:rPr>
            </w:pPr>
          </w:p>
        </w:tc>
      </w:tr>
      <w:tr w:rsidR="006D794C" w:rsidRPr="00083ABE" w14:paraId="72AD03D9" w14:textId="77777777" w:rsidTr="001C36C4">
        <w:trPr>
          <w:trHeight w:val="240"/>
        </w:trPr>
        <w:tc>
          <w:tcPr>
            <w:tcW w:w="284" w:type="dxa"/>
            <w:tcBorders>
              <w:top w:val="nil"/>
              <w:bottom w:val="nil"/>
              <w:right w:val="dashSmallGap" w:sz="4" w:space="0" w:color="auto"/>
            </w:tcBorders>
          </w:tcPr>
          <w:p w14:paraId="1E2EB38B" w14:textId="77777777" w:rsidR="006D794C" w:rsidRPr="00083ABE" w:rsidRDefault="006D794C" w:rsidP="001C36C4">
            <w:pPr>
              <w:widowControl/>
              <w:jc w:val="left"/>
              <w:rPr>
                <w:rFonts w:asciiTheme="majorEastAsia" w:eastAsiaTheme="majorEastAsia" w:hAnsiTheme="majorEastAsia"/>
              </w:rPr>
            </w:pPr>
          </w:p>
        </w:tc>
        <w:tc>
          <w:tcPr>
            <w:tcW w:w="3685" w:type="dxa"/>
            <w:tcBorders>
              <w:top w:val="dashSmallGap" w:sz="4" w:space="0" w:color="auto"/>
              <w:left w:val="dashSmallGap" w:sz="4" w:space="0" w:color="auto"/>
              <w:bottom w:val="dashSmallGap" w:sz="4" w:space="0" w:color="auto"/>
              <w:right w:val="dashSmallGap" w:sz="4" w:space="0" w:color="auto"/>
            </w:tcBorders>
          </w:tcPr>
          <w:p w14:paraId="00AAB0EB"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２　はい　　　　→　【問31へ】</w:t>
            </w:r>
          </w:p>
        </w:tc>
        <w:tc>
          <w:tcPr>
            <w:tcW w:w="284" w:type="dxa"/>
            <w:tcBorders>
              <w:top w:val="nil"/>
              <w:left w:val="dashSmallGap" w:sz="4" w:space="0" w:color="auto"/>
              <w:bottom w:val="nil"/>
            </w:tcBorders>
          </w:tcPr>
          <w:p w14:paraId="2F51DD8C" w14:textId="77777777" w:rsidR="006D794C" w:rsidRPr="00083ABE" w:rsidRDefault="006D794C" w:rsidP="001C36C4">
            <w:pPr>
              <w:widowControl/>
              <w:jc w:val="left"/>
              <w:rPr>
                <w:rFonts w:asciiTheme="majorEastAsia" w:eastAsiaTheme="majorEastAsia" w:hAnsiTheme="majorEastAsia"/>
              </w:rPr>
            </w:pPr>
          </w:p>
        </w:tc>
      </w:tr>
      <w:tr w:rsidR="006D794C" w:rsidRPr="00083ABE" w14:paraId="2F68EA5D" w14:textId="77777777" w:rsidTr="001C36C4">
        <w:trPr>
          <w:trHeight w:val="144"/>
        </w:trPr>
        <w:tc>
          <w:tcPr>
            <w:tcW w:w="284" w:type="dxa"/>
            <w:tcBorders>
              <w:top w:val="nil"/>
              <w:right w:val="nil"/>
            </w:tcBorders>
          </w:tcPr>
          <w:p w14:paraId="727985D1" w14:textId="77777777" w:rsidR="006D794C" w:rsidRPr="00083ABE" w:rsidRDefault="006D794C" w:rsidP="001C36C4">
            <w:pPr>
              <w:widowControl/>
              <w:spacing w:line="160" w:lineRule="exact"/>
              <w:jc w:val="left"/>
              <w:rPr>
                <w:rFonts w:asciiTheme="majorEastAsia" w:eastAsiaTheme="majorEastAsia" w:hAnsiTheme="majorEastAsia"/>
              </w:rPr>
            </w:pPr>
          </w:p>
        </w:tc>
        <w:tc>
          <w:tcPr>
            <w:tcW w:w="3685" w:type="dxa"/>
            <w:tcBorders>
              <w:top w:val="dashSmallGap" w:sz="4" w:space="0" w:color="auto"/>
              <w:left w:val="nil"/>
              <w:right w:val="nil"/>
            </w:tcBorders>
          </w:tcPr>
          <w:p w14:paraId="3B0F8D66" w14:textId="77777777" w:rsidR="006D794C" w:rsidRPr="00083ABE" w:rsidRDefault="006D794C" w:rsidP="001C36C4">
            <w:pPr>
              <w:widowControl/>
              <w:spacing w:line="160" w:lineRule="exact"/>
              <w:jc w:val="left"/>
              <w:rPr>
                <w:rFonts w:asciiTheme="majorEastAsia" w:eastAsiaTheme="majorEastAsia" w:hAnsiTheme="majorEastAsia"/>
              </w:rPr>
            </w:pPr>
          </w:p>
        </w:tc>
        <w:tc>
          <w:tcPr>
            <w:tcW w:w="284" w:type="dxa"/>
            <w:tcBorders>
              <w:top w:val="nil"/>
              <w:left w:val="nil"/>
            </w:tcBorders>
          </w:tcPr>
          <w:p w14:paraId="5EB0603D" w14:textId="77777777" w:rsidR="006D794C" w:rsidRPr="00083ABE" w:rsidRDefault="006D794C" w:rsidP="001C36C4">
            <w:pPr>
              <w:widowControl/>
              <w:spacing w:line="160" w:lineRule="exact"/>
              <w:jc w:val="left"/>
              <w:rPr>
                <w:rFonts w:asciiTheme="majorEastAsia" w:eastAsiaTheme="majorEastAsia" w:hAnsiTheme="majorEastAsia"/>
              </w:rPr>
            </w:pPr>
          </w:p>
        </w:tc>
      </w:tr>
    </w:tbl>
    <w:p w14:paraId="66F3C255" w14:textId="77777777" w:rsidR="006D794C" w:rsidRPr="00083ABE" w:rsidRDefault="006D794C" w:rsidP="006D794C">
      <w:pPr>
        <w:rPr>
          <w:rFonts w:asciiTheme="majorEastAsia" w:eastAsiaTheme="majorEastAsia" w:hAnsiTheme="majorEastAsia"/>
        </w:rPr>
      </w:pPr>
    </w:p>
    <w:p w14:paraId="30731AD6" w14:textId="77777777" w:rsidR="006D794C" w:rsidRPr="00083ABE" w:rsidRDefault="006D794C" w:rsidP="006D794C">
      <w:pPr>
        <w:rPr>
          <w:rFonts w:asciiTheme="majorEastAsia" w:eastAsiaTheme="majorEastAsia" w:hAnsiTheme="majorEastAsia"/>
        </w:rPr>
      </w:pPr>
      <w:r w:rsidRPr="00083ABE">
        <w:rPr>
          <w:rFonts w:asciiTheme="majorEastAsia" w:eastAsiaTheme="majorEastAsia" w:hAnsiTheme="majorEastAsia" w:hint="eastAsia"/>
        </w:rPr>
        <w:t>※【問30】で「はい」と答えた方にお伺いします</w:t>
      </w:r>
    </w:p>
    <w:p w14:paraId="4AD9430E" w14:textId="77777777" w:rsidR="006D794C" w:rsidRPr="0047142F" w:rsidRDefault="006D794C" w:rsidP="006D794C">
      <w:pPr>
        <w:rPr>
          <w:rFonts w:asciiTheme="majorEastAsia" w:eastAsiaTheme="majorEastAsia" w:hAnsiTheme="majorEastAsia"/>
          <w:b/>
          <w:bCs/>
        </w:rPr>
      </w:pPr>
      <w:r w:rsidRPr="0047142F">
        <w:rPr>
          <w:rFonts w:asciiTheme="majorEastAsia" w:eastAsiaTheme="majorEastAsia" w:hAnsiTheme="majorEastAsia" w:hint="eastAsia"/>
          <w:b/>
          <w:bCs/>
        </w:rPr>
        <w:t>【問31】 そのお金に関する口論の原因が、主にあなたのギャンブル等</w:t>
      </w:r>
    </w:p>
    <w:p w14:paraId="0BEE5C96" w14:textId="77777777" w:rsidR="006D794C" w:rsidRPr="0047142F" w:rsidRDefault="006D794C" w:rsidP="006D794C">
      <w:pPr>
        <w:rPr>
          <w:rFonts w:asciiTheme="majorEastAsia" w:eastAsiaTheme="majorEastAsia" w:hAnsiTheme="majorEastAsia"/>
          <w:b/>
          <w:bCs/>
        </w:rPr>
      </w:pPr>
      <w:r w:rsidRPr="0047142F">
        <w:rPr>
          <w:rFonts w:asciiTheme="majorEastAsia" w:eastAsiaTheme="majorEastAsia" w:hAnsiTheme="majorEastAsia" w:hint="eastAsia"/>
          <w:b/>
          <w:bCs/>
        </w:rPr>
        <w:t xml:space="preserve">　　　だったことがありますか。（過去1年間に起こった口論）（○は1つ）</w:t>
      </w:r>
    </w:p>
    <w:tbl>
      <w:tblPr>
        <w:tblStyle w:val="af"/>
        <w:tblW w:w="0" w:type="auto"/>
        <w:tblInd w:w="-5" w:type="dxa"/>
        <w:tblLook w:val="04A0" w:firstRow="1" w:lastRow="0" w:firstColumn="1" w:lastColumn="0" w:noHBand="0" w:noVBand="1"/>
      </w:tblPr>
      <w:tblGrid>
        <w:gridCol w:w="6430"/>
      </w:tblGrid>
      <w:tr w:rsidR="006D794C" w:rsidRPr="00083ABE" w14:paraId="2BD08FBC" w14:textId="77777777" w:rsidTr="001C36C4">
        <w:trPr>
          <w:trHeight w:val="323"/>
        </w:trPr>
        <w:tc>
          <w:tcPr>
            <w:tcW w:w="6430" w:type="dxa"/>
          </w:tcPr>
          <w:p w14:paraId="52629A91"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１　はい　　　　　　　　　　　　　　　　　　　２　いいえ</w:t>
            </w:r>
          </w:p>
        </w:tc>
      </w:tr>
    </w:tbl>
    <w:p w14:paraId="7B26D7B7" w14:textId="77777777" w:rsidR="006D794C" w:rsidRPr="00083ABE" w:rsidRDefault="006D794C" w:rsidP="006D794C">
      <w:pPr>
        <w:rPr>
          <w:rFonts w:asciiTheme="majorEastAsia" w:eastAsiaTheme="majorEastAsia" w:hAnsiTheme="majorEastAsia"/>
        </w:rPr>
      </w:pPr>
      <w:r w:rsidRPr="00083ABE">
        <w:rPr>
          <w:rFonts w:asciiTheme="majorEastAsia" w:eastAsiaTheme="majorEastAsia" w:hAnsiTheme="majorEastAsia" w:hint="eastAsia"/>
          <w:noProof/>
        </w:rPr>
        <mc:AlternateContent>
          <mc:Choice Requires="wps">
            <w:drawing>
              <wp:anchor distT="0" distB="0" distL="114300" distR="114300" simplePos="0" relativeHeight="251762688" behindDoc="0" locked="0" layoutInCell="1" allowOverlap="1" wp14:anchorId="11737FE7" wp14:editId="16FE804F">
                <wp:simplePos x="0" y="0"/>
                <wp:positionH relativeFrom="column">
                  <wp:posOffset>1845945</wp:posOffset>
                </wp:positionH>
                <wp:positionV relativeFrom="paragraph">
                  <wp:posOffset>10160</wp:posOffset>
                </wp:positionV>
                <wp:extent cx="266700" cy="228600"/>
                <wp:effectExtent l="19050" t="0" r="19050" b="38100"/>
                <wp:wrapNone/>
                <wp:docPr id="123" name="下矢印 123"/>
                <wp:cNvGraphicFramePr/>
                <a:graphic xmlns:a="http://schemas.openxmlformats.org/drawingml/2006/main">
                  <a:graphicData uri="http://schemas.microsoft.com/office/word/2010/wordprocessingShape">
                    <wps:wsp>
                      <wps:cNvSpPr/>
                      <wps:spPr>
                        <a:xfrm>
                          <a:off x="0" y="0"/>
                          <a:ext cx="266700" cy="2286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9B48D" id="下矢印 123" o:spid="_x0000_s1026" type="#_x0000_t67" style="position:absolute;left:0;text-align:left;margin-left:145.35pt;margin-top:.8pt;width:21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" adj="10800" fillcolor="#5b9bd5" strokecolor="#41719c" strokeweight="1pt"/>
            </w:pict>
          </mc:Fallback>
        </mc:AlternateContent>
      </w:r>
    </w:p>
    <w:p w14:paraId="1C2E7F12" w14:textId="77777777" w:rsidR="006D794C" w:rsidRPr="00083ABE" w:rsidRDefault="006D794C" w:rsidP="006D794C">
      <w:pPr>
        <w:ind w:left="630" w:hangingChars="300" w:hanging="630"/>
        <w:rPr>
          <w:rFonts w:asciiTheme="majorEastAsia" w:eastAsiaTheme="majorEastAsia" w:hAnsiTheme="majorEastAsia"/>
        </w:rPr>
      </w:pPr>
      <w:r w:rsidRPr="00083ABE">
        <w:rPr>
          <w:rFonts w:asciiTheme="majorEastAsia" w:eastAsiaTheme="majorEastAsia" w:hAnsiTheme="majorEastAsia" w:hint="eastAsia"/>
        </w:rPr>
        <w:t>※【問32】は、【問30】で「いいえ」と答えた方と、【問31】に答えた方への質問です。</w:t>
      </w:r>
    </w:p>
    <w:p w14:paraId="3ECD851E"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 xml:space="preserve">【問32】 </w:t>
      </w:r>
      <w:r w:rsidRPr="0047142F">
        <w:rPr>
          <w:rFonts w:asciiTheme="majorEastAsia" w:eastAsiaTheme="majorEastAsia" w:hAnsiTheme="majorEastAsia" w:hint="eastAsia"/>
          <w:b/>
          <w:bCs/>
          <w:u w:val="double"/>
        </w:rPr>
        <w:t>過去</w:t>
      </w:r>
      <w:r w:rsidRPr="0047142F">
        <w:rPr>
          <w:rFonts w:asciiTheme="majorEastAsia" w:eastAsiaTheme="majorEastAsia" w:hAnsiTheme="majorEastAsia"/>
          <w:b/>
          <w:bCs/>
          <w:u w:val="double"/>
        </w:rPr>
        <w:t>1年間</w:t>
      </w:r>
      <w:r w:rsidRPr="0047142F">
        <w:rPr>
          <w:rFonts w:asciiTheme="majorEastAsia" w:eastAsiaTheme="majorEastAsia" w:hAnsiTheme="majorEastAsia" w:hint="eastAsia"/>
          <w:b/>
          <w:bCs/>
        </w:rPr>
        <w:t>に、誰かからお金を借りたのに、ギャンブル等のために返せなくなったことがありますか。（○は1つ）</w:t>
      </w:r>
    </w:p>
    <w:tbl>
      <w:tblPr>
        <w:tblStyle w:val="af"/>
        <w:tblW w:w="0" w:type="auto"/>
        <w:tblInd w:w="-5" w:type="dxa"/>
        <w:tblLook w:val="04A0" w:firstRow="1" w:lastRow="0" w:firstColumn="1" w:lastColumn="0" w:noHBand="0" w:noVBand="1"/>
      </w:tblPr>
      <w:tblGrid>
        <w:gridCol w:w="4870"/>
        <w:gridCol w:w="4871"/>
      </w:tblGrid>
      <w:tr w:rsidR="006D794C" w:rsidRPr="00083ABE" w14:paraId="1607BE36" w14:textId="77777777" w:rsidTr="001C36C4">
        <w:tc>
          <w:tcPr>
            <w:tcW w:w="4870" w:type="dxa"/>
            <w:tcBorders>
              <w:right w:val="nil"/>
            </w:tcBorders>
          </w:tcPr>
          <w:p w14:paraId="6D78B6D9" w14:textId="77777777" w:rsidR="006D794C" w:rsidRPr="00083ABE" w:rsidRDefault="006D794C" w:rsidP="001C36C4">
            <w:pPr>
              <w:ind w:left="630" w:hangingChars="300" w:hanging="630"/>
              <w:rPr>
                <w:rFonts w:asciiTheme="majorEastAsia" w:eastAsiaTheme="majorEastAsia" w:hAnsiTheme="majorEastAsia"/>
              </w:rPr>
            </w:pPr>
            <w:r w:rsidRPr="00083ABE">
              <w:rPr>
                <w:rFonts w:asciiTheme="majorEastAsia" w:eastAsiaTheme="majorEastAsia" w:hAnsiTheme="majorEastAsia" w:hint="eastAsia"/>
              </w:rPr>
              <w:t>１　はい</w:t>
            </w:r>
          </w:p>
        </w:tc>
        <w:tc>
          <w:tcPr>
            <w:tcW w:w="4871" w:type="dxa"/>
            <w:tcBorders>
              <w:left w:val="nil"/>
            </w:tcBorders>
          </w:tcPr>
          <w:p w14:paraId="4B0B92B3" w14:textId="77777777" w:rsidR="006D794C" w:rsidRPr="00083ABE" w:rsidRDefault="006D794C" w:rsidP="001C36C4">
            <w:pPr>
              <w:ind w:left="630" w:hangingChars="300" w:hanging="630"/>
              <w:rPr>
                <w:rFonts w:asciiTheme="majorEastAsia" w:eastAsiaTheme="majorEastAsia" w:hAnsiTheme="majorEastAsia"/>
              </w:rPr>
            </w:pPr>
            <w:r w:rsidRPr="00083ABE">
              <w:rPr>
                <w:rFonts w:asciiTheme="majorEastAsia" w:eastAsiaTheme="majorEastAsia" w:hAnsiTheme="majorEastAsia" w:hint="eastAsia"/>
              </w:rPr>
              <w:t>２　いいえ</w:t>
            </w:r>
          </w:p>
        </w:tc>
      </w:tr>
    </w:tbl>
    <w:p w14:paraId="4218E7A6" w14:textId="77777777" w:rsidR="006D794C" w:rsidRPr="00083ABE" w:rsidRDefault="006D794C" w:rsidP="006D794C">
      <w:pPr>
        <w:ind w:left="630" w:hangingChars="300" w:hanging="630"/>
        <w:rPr>
          <w:rFonts w:asciiTheme="majorEastAsia" w:eastAsiaTheme="majorEastAsia" w:hAnsiTheme="majorEastAsia"/>
        </w:rPr>
      </w:pPr>
    </w:p>
    <w:p w14:paraId="507B9076" w14:textId="77777777" w:rsidR="006D794C" w:rsidRPr="0047142F" w:rsidRDefault="006D794C" w:rsidP="006D794C">
      <w:pPr>
        <w:ind w:left="618" w:hangingChars="300" w:hanging="618"/>
        <w:rPr>
          <w:rFonts w:asciiTheme="majorEastAsia" w:eastAsiaTheme="majorEastAsia" w:hAnsiTheme="majorEastAsia"/>
          <w:b/>
          <w:bCs/>
        </w:rPr>
      </w:pPr>
      <w:r w:rsidRPr="0047142F">
        <w:rPr>
          <w:rFonts w:asciiTheme="majorEastAsia" w:eastAsiaTheme="majorEastAsia" w:hAnsiTheme="majorEastAsia" w:hint="eastAsia"/>
          <w:b/>
          <w:bCs/>
        </w:rPr>
        <w:t xml:space="preserve">【問33】 </w:t>
      </w:r>
      <w:r w:rsidRPr="0047142F">
        <w:rPr>
          <w:rFonts w:asciiTheme="majorEastAsia" w:eastAsiaTheme="majorEastAsia" w:hAnsiTheme="majorEastAsia" w:hint="eastAsia"/>
          <w:b/>
          <w:bCs/>
          <w:u w:val="double"/>
        </w:rPr>
        <w:t>過去</w:t>
      </w:r>
      <w:r w:rsidRPr="0047142F">
        <w:rPr>
          <w:rFonts w:asciiTheme="majorEastAsia" w:eastAsiaTheme="majorEastAsia" w:hAnsiTheme="majorEastAsia"/>
          <w:b/>
          <w:bCs/>
          <w:u w:val="double"/>
        </w:rPr>
        <w:t>1年間</w:t>
      </w:r>
      <w:r w:rsidRPr="0047142F">
        <w:rPr>
          <w:rFonts w:asciiTheme="majorEastAsia" w:eastAsiaTheme="majorEastAsia" w:hAnsiTheme="majorEastAsia" w:hint="eastAsia"/>
          <w:b/>
          <w:bCs/>
        </w:rPr>
        <w:t>に、ギャンブル等のために、仕事や学業の時間を浪費したことがありますか。</w:t>
      </w:r>
    </w:p>
    <w:p w14:paraId="2F61F1CF" w14:textId="77777777" w:rsidR="006D794C" w:rsidRPr="0047142F" w:rsidRDefault="006D794C" w:rsidP="006D794C">
      <w:pPr>
        <w:ind w:leftChars="300" w:left="630" w:firstLineChars="100" w:firstLine="206"/>
        <w:rPr>
          <w:rFonts w:asciiTheme="majorEastAsia" w:eastAsiaTheme="majorEastAsia" w:hAnsiTheme="majorEastAsia"/>
          <w:b/>
          <w:bCs/>
        </w:rPr>
      </w:pPr>
      <w:r w:rsidRPr="0047142F">
        <w:rPr>
          <w:rFonts w:asciiTheme="majorEastAsia" w:eastAsiaTheme="majorEastAsia" w:hAnsiTheme="majorEastAsia" w:hint="eastAsia"/>
          <w:b/>
          <w:bCs/>
        </w:rPr>
        <w:t>（○は1つ）</w:t>
      </w:r>
    </w:p>
    <w:tbl>
      <w:tblPr>
        <w:tblStyle w:val="af"/>
        <w:tblW w:w="0" w:type="auto"/>
        <w:tblInd w:w="-5" w:type="dxa"/>
        <w:tblLook w:val="04A0" w:firstRow="1" w:lastRow="0" w:firstColumn="1" w:lastColumn="0" w:noHBand="0" w:noVBand="1"/>
      </w:tblPr>
      <w:tblGrid>
        <w:gridCol w:w="4870"/>
        <w:gridCol w:w="4871"/>
      </w:tblGrid>
      <w:tr w:rsidR="006D794C" w:rsidRPr="00083ABE" w14:paraId="1E6FD310" w14:textId="77777777" w:rsidTr="001C36C4">
        <w:tc>
          <w:tcPr>
            <w:tcW w:w="4870" w:type="dxa"/>
            <w:tcBorders>
              <w:right w:val="nil"/>
            </w:tcBorders>
          </w:tcPr>
          <w:p w14:paraId="5B865E1A" w14:textId="77777777" w:rsidR="006D794C" w:rsidRPr="00083ABE" w:rsidRDefault="006D794C" w:rsidP="001C36C4">
            <w:pPr>
              <w:ind w:left="630" w:hangingChars="300" w:hanging="630"/>
              <w:rPr>
                <w:rFonts w:asciiTheme="majorEastAsia" w:eastAsiaTheme="majorEastAsia" w:hAnsiTheme="majorEastAsia"/>
              </w:rPr>
            </w:pPr>
            <w:r w:rsidRPr="00083ABE">
              <w:rPr>
                <w:rFonts w:asciiTheme="majorEastAsia" w:eastAsiaTheme="majorEastAsia" w:hAnsiTheme="majorEastAsia" w:hint="eastAsia"/>
              </w:rPr>
              <w:t>１　はい</w:t>
            </w:r>
          </w:p>
        </w:tc>
        <w:tc>
          <w:tcPr>
            <w:tcW w:w="4871" w:type="dxa"/>
            <w:tcBorders>
              <w:left w:val="nil"/>
            </w:tcBorders>
          </w:tcPr>
          <w:p w14:paraId="4CD4E55C" w14:textId="77777777" w:rsidR="006D794C" w:rsidRPr="00083ABE" w:rsidRDefault="006D794C" w:rsidP="001C36C4">
            <w:pPr>
              <w:ind w:left="630" w:hangingChars="300" w:hanging="630"/>
              <w:rPr>
                <w:rFonts w:asciiTheme="majorEastAsia" w:eastAsiaTheme="majorEastAsia" w:hAnsiTheme="majorEastAsia"/>
              </w:rPr>
            </w:pPr>
            <w:r w:rsidRPr="00083ABE">
              <w:rPr>
                <w:rFonts w:asciiTheme="majorEastAsia" w:eastAsiaTheme="majorEastAsia" w:hAnsiTheme="majorEastAsia" w:hint="eastAsia"/>
              </w:rPr>
              <w:t>２　いいえ</w:t>
            </w:r>
          </w:p>
        </w:tc>
      </w:tr>
    </w:tbl>
    <w:p w14:paraId="4300E215" w14:textId="77777777" w:rsidR="006D794C" w:rsidRPr="00083ABE" w:rsidRDefault="006D794C" w:rsidP="006D794C">
      <w:pPr>
        <w:ind w:left="630" w:hangingChars="300" w:hanging="630"/>
        <w:rPr>
          <w:rFonts w:asciiTheme="majorEastAsia" w:eastAsiaTheme="majorEastAsia" w:hAnsiTheme="majorEastAsia"/>
        </w:rPr>
      </w:pPr>
    </w:p>
    <w:p w14:paraId="13EE0E3B"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w:t>
      </w:r>
      <w:r w:rsidRPr="0047142F">
        <w:rPr>
          <w:rFonts w:asciiTheme="majorEastAsia" w:eastAsiaTheme="majorEastAsia" w:hAnsiTheme="majorEastAsia" w:hint="eastAsia"/>
          <w:b/>
          <w:bCs/>
          <w:noProof/>
        </w:rPr>
        <mc:AlternateContent>
          <mc:Choice Requires="wps">
            <w:drawing>
              <wp:anchor distT="0" distB="0" distL="114300" distR="114300" simplePos="0" relativeHeight="251763712" behindDoc="0" locked="0" layoutInCell="1" allowOverlap="1" wp14:anchorId="3C8D23CD" wp14:editId="0DA345CB">
                <wp:simplePos x="0" y="0"/>
                <wp:positionH relativeFrom="margin">
                  <wp:posOffset>2691765</wp:posOffset>
                </wp:positionH>
                <wp:positionV relativeFrom="paragraph">
                  <wp:posOffset>655320</wp:posOffset>
                </wp:positionV>
                <wp:extent cx="1531620" cy="1082040"/>
                <wp:effectExtent l="0" t="0" r="30480" b="41910"/>
                <wp:wrapNone/>
                <wp:docPr id="124" name="屈折矢印 124"/>
                <wp:cNvGraphicFramePr/>
                <a:graphic xmlns:a="http://schemas.openxmlformats.org/drawingml/2006/main">
                  <a:graphicData uri="http://schemas.microsoft.com/office/word/2010/wordprocessingShape">
                    <wps:wsp>
                      <wps:cNvSpPr/>
                      <wps:spPr>
                        <a:xfrm flipV="1">
                          <a:off x="0" y="0"/>
                          <a:ext cx="1531620" cy="1082040"/>
                        </a:xfrm>
                        <a:prstGeom prst="bentUpArrow">
                          <a:avLst>
                            <a:gd name="adj1" fmla="val 7104"/>
                            <a:gd name="adj2" fmla="val 9361"/>
                            <a:gd name="adj3" fmla="val 1351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1320E" id="屈折矢印 124" o:spid="_x0000_s1026" style="position:absolute;left:0;text-align:left;margin-left:211.95pt;margin-top:51.6pt;width:120.6pt;height:85.2pt;flip:y;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31620,108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" path="m,1005172r1391896,l1391896,146205r-62856,l1430330,r101290,146205l1468764,146205r,935835l,1082040r,-76868xe" fillcolor="#5b9bd5" strokecolor="#41719c" strokeweight="1pt">
                <v:stroke joinstyle="miter"/>
                <v:path arrowok="t" o:connecttype="custom" o:connectlocs="0,1005172;1391896,1005172;1391896,146205;1329040,146205;1430330,0;1531620,146205;1468764,146205;1468764,1082040;0,1082040;0,1005172" o:connectangles="0,0,0,0,0,0,0,0,0,0"/>
                <w10:wrap anchorx="margin"/>
              </v:shape>
            </w:pict>
          </mc:Fallback>
        </mc:AlternateContent>
      </w:r>
      <w:r w:rsidRPr="0047142F">
        <w:rPr>
          <w:rFonts w:asciiTheme="majorEastAsia" w:eastAsiaTheme="majorEastAsia" w:hAnsiTheme="majorEastAsia" w:hint="eastAsia"/>
          <w:b/>
          <w:bCs/>
        </w:rPr>
        <w:t xml:space="preserve">問34】 </w:t>
      </w:r>
      <w:r w:rsidRPr="0047142F">
        <w:rPr>
          <w:rFonts w:asciiTheme="majorEastAsia" w:eastAsiaTheme="majorEastAsia" w:hAnsiTheme="majorEastAsia" w:hint="eastAsia"/>
          <w:b/>
          <w:bCs/>
          <w:u w:val="double"/>
        </w:rPr>
        <w:t>過去</w:t>
      </w:r>
      <w:r w:rsidRPr="0047142F">
        <w:rPr>
          <w:rFonts w:asciiTheme="majorEastAsia" w:eastAsiaTheme="majorEastAsia" w:hAnsiTheme="majorEastAsia"/>
          <w:b/>
          <w:bCs/>
          <w:u w:val="double"/>
        </w:rPr>
        <w:t>1年間</w:t>
      </w:r>
      <w:r w:rsidRPr="0047142F">
        <w:rPr>
          <w:rFonts w:asciiTheme="majorEastAsia" w:eastAsiaTheme="majorEastAsia" w:hAnsiTheme="majorEastAsia" w:hint="eastAsia"/>
          <w:b/>
          <w:bCs/>
        </w:rPr>
        <w:t>で、ギャンブル等のためか、ギャンブル等による借金を返すためにお金を借りた経験がありますか。（○は1つ）</w:t>
      </w:r>
    </w:p>
    <w:tbl>
      <w:tblPr>
        <w:tblStyle w:val="af"/>
        <w:tblW w:w="0" w:type="auto"/>
        <w:tblInd w:w="-5" w:type="dxa"/>
        <w:tblLook w:val="04A0" w:firstRow="1" w:lastRow="0" w:firstColumn="1" w:lastColumn="0" w:noHBand="0" w:noVBand="1"/>
      </w:tblPr>
      <w:tblGrid>
        <w:gridCol w:w="284"/>
        <w:gridCol w:w="3685"/>
        <w:gridCol w:w="284"/>
      </w:tblGrid>
      <w:tr w:rsidR="006D794C" w:rsidRPr="00083ABE" w14:paraId="7AB83077" w14:textId="77777777" w:rsidTr="001C36C4">
        <w:trPr>
          <w:trHeight w:val="182"/>
        </w:trPr>
        <w:tc>
          <w:tcPr>
            <w:tcW w:w="284" w:type="dxa"/>
            <w:tcBorders>
              <w:bottom w:val="nil"/>
              <w:right w:val="nil"/>
            </w:tcBorders>
          </w:tcPr>
          <w:p w14:paraId="2EA4B5AA" w14:textId="77777777" w:rsidR="006D794C" w:rsidRPr="00083ABE" w:rsidRDefault="006D794C" w:rsidP="001C36C4">
            <w:pPr>
              <w:widowControl/>
              <w:spacing w:line="160" w:lineRule="exact"/>
              <w:jc w:val="left"/>
              <w:rPr>
                <w:rFonts w:asciiTheme="majorEastAsia" w:eastAsiaTheme="majorEastAsia" w:hAnsiTheme="majorEastAsia"/>
                <w:sz w:val="16"/>
                <w:szCs w:val="16"/>
              </w:rPr>
            </w:pPr>
          </w:p>
        </w:tc>
        <w:tc>
          <w:tcPr>
            <w:tcW w:w="3685" w:type="dxa"/>
            <w:tcBorders>
              <w:left w:val="nil"/>
              <w:bottom w:val="dashSmallGap" w:sz="4" w:space="0" w:color="auto"/>
              <w:right w:val="nil"/>
            </w:tcBorders>
          </w:tcPr>
          <w:p w14:paraId="7FDA187D" w14:textId="77777777" w:rsidR="006D794C" w:rsidRPr="00083ABE" w:rsidRDefault="006D794C" w:rsidP="001C36C4">
            <w:pPr>
              <w:widowControl/>
              <w:spacing w:line="160" w:lineRule="exact"/>
              <w:jc w:val="left"/>
              <w:rPr>
                <w:rFonts w:asciiTheme="majorEastAsia" w:eastAsiaTheme="majorEastAsia" w:hAnsiTheme="majorEastAsia"/>
                <w:sz w:val="16"/>
                <w:szCs w:val="16"/>
              </w:rPr>
            </w:pPr>
          </w:p>
        </w:tc>
        <w:tc>
          <w:tcPr>
            <w:tcW w:w="284" w:type="dxa"/>
            <w:tcBorders>
              <w:left w:val="nil"/>
              <w:bottom w:val="nil"/>
            </w:tcBorders>
          </w:tcPr>
          <w:p w14:paraId="6CEA7C87" w14:textId="77777777" w:rsidR="006D794C" w:rsidRPr="00083ABE" w:rsidRDefault="006D794C" w:rsidP="001C36C4">
            <w:pPr>
              <w:widowControl/>
              <w:spacing w:line="160" w:lineRule="exact"/>
              <w:jc w:val="left"/>
              <w:rPr>
                <w:rFonts w:asciiTheme="majorEastAsia" w:eastAsiaTheme="majorEastAsia" w:hAnsiTheme="majorEastAsia"/>
                <w:sz w:val="16"/>
                <w:szCs w:val="16"/>
              </w:rPr>
            </w:pPr>
          </w:p>
        </w:tc>
      </w:tr>
      <w:tr w:rsidR="006D794C" w:rsidRPr="00083ABE" w14:paraId="7763CC0C" w14:textId="77777777" w:rsidTr="001C36C4">
        <w:trPr>
          <w:trHeight w:val="204"/>
        </w:trPr>
        <w:tc>
          <w:tcPr>
            <w:tcW w:w="284" w:type="dxa"/>
            <w:tcBorders>
              <w:top w:val="nil"/>
              <w:bottom w:val="nil"/>
              <w:right w:val="dashSmallGap" w:sz="4" w:space="0" w:color="auto"/>
            </w:tcBorders>
          </w:tcPr>
          <w:p w14:paraId="072834F4" w14:textId="77777777" w:rsidR="006D794C" w:rsidRPr="00083ABE" w:rsidRDefault="006D794C" w:rsidP="001C36C4">
            <w:pPr>
              <w:widowControl/>
              <w:jc w:val="left"/>
              <w:rPr>
                <w:rFonts w:asciiTheme="majorEastAsia" w:eastAsiaTheme="majorEastAsia" w:hAnsiTheme="majorEastAsia"/>
              </w:rPr>
            </w:pPr>
          </w:p>
        </w:tc>
        <w:tc>
          <w:tcPr>
            <w:tcW w:w="3685" w:type="dxa"/>
            <w:tcBorders>
              <w:top w:val="dashSmallGap" w:sz="4" w:space="0" w:color="auto"/>
              <w:left w:val="dashSmallGap" w:sz="4" w:space="0" w:color="auto"/>
              <w:bottom w:val="dashSmallGap" w:sz="4" w:space="0" w:color="auto"/>
              <w:right w:val="dashSmallGap" w:sz="4" w:space="0" w:color="auto"/>
            </w:tcBorders>
          </w:tcPr>
          <w:p w14:paraId="2C842186"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１　ある　→　【問35へ】</w:t>
            </w:r>
          </w:p>
        </w:tc>
        <w:tc>
          <w:tcPr>
            <w:tcW w:w="284" w:type="dxa"/>
            <w:tcBorders>
              <w:top w:val="nil"/>
              <w:left w:val="dashSmallGap" w:sz="4" w:space="0" w:color="auto"/>
              <w:bottom w:val="nil"/>
            </w:tcBorders>
          </w:tcPr>
          <w:p w14:paraId="6406E3F3" w14:textId="77777777" w:rsidR="006D794C" w:rsidRPr="00083ABE" w:rsidRDefault="006D794C" w:rsidP="001C36C4">
            <w:pPr>
              <w:widowControl/>
              <w:jc w:val="left"/>
              <w:rPr>
                <w:rFonts w:asciiTheme="majorEastAsia" w:eastAsiaTheme="majorEastAsia" w:hAnsiTheme="majorEastAsia"/>
              </w:rPr>
            </w:pPr>
          </w:p>
        </w:tc>
      </w:tr>
      <w:tr w:rsidR="006D794C" w:rsidRPr="00083ABE" w14:paraId="55C74595" w14:textId="77777777" w:rsidTr="001C36C4">
        <w:trPr>
          <w:trHeight w:val="209"/>
        </w:trPr>
        <w:tc>
          <w:tcPr>
            <w:tcW w:w="284" w:type="dxa"/>
            <w:tcBorders>
              <w:top w:val="nil"/>
              <w:bottom w:val="nil"/>
              <w:right w:val="nil"/>
            </w:tcBorders>
          </w:tcPr>
          <w:p w14:paraId="4A97E258" w14:textId="77777777" w:rsidR="006D794C" w:rsidRPr="00083ABE" w:rsidRDefault="006D794C" w:rsidP="001C36C4">
            <w:pPr>
              <w:widowControl/>
              <w:spacing w:line="160" w:lineRule="exact"/>
              <w:jc w:val="left"/>
              <w:rPr>
                <w:rFonts w:asciiTheme="majorEastAsia" w:eastAsiaTheme="majorEastAsia" w:hAnsiTheme="majorEastAsia"/>
                <w:sz w:val="16"/>
              </w:rPr>
            </w:pPr>
          </w:p>
        </w:tc>
        <w:tc>
          <w:tcPr>
            <w:tcW w:w="3685" w:type="dxa"/>
            <w:tcBorders>
              <w:top w:val="dashSmallGap" w:sz="4" w:space="0" w:color="auto"/>
              <w:left w:val="nil"/>
              <w:bottom w:val="dashSmallGap" w:sz="4" w:space="0" w:color="auto"/>
              <w:right w:val="nil"/>
            </w:tcBorders>
          </w:tcPr>
          <w:p w14:paraId="3FD318B8" w14:textId="77777777" w:rsidR="006D794C" w:rsidRPr="00083ABE" w:rsidRDefault="006D794C" w:rsidP="001C36C4">
            <w:pPr>
              <w:widowControl/>
              <w:spacing w:line="160" w:lineRule="exact"/>
              <w:jc w:val="left"/>
              <w:rPr>
                <w:rFonts w:asciiTheme="majorEastAsia" w:eastAsiaTheme="majorEastAsia" w:hAnsiTheme="majorEastAsia"/>
                <w:sz w:val="16"/>
              </w:rPr>
            </w:pPr>
          </w:p>
        </w:tc>
        <w:tc>
          <w:tcPr>
            <w:tcW w:w="284" w:type="dxa"/>
            <w:tcBorders>
              <w:top w:val="nil"/>
              <w:left w:val="nil"/>
              <w:bottom w:val="nil"/>
            </w:tcBorders>
          </w:tcPr>
          <w:p w14:paraId="20682103" w14:textId="77777777" w:rsidR="006D794C" w:rsidRPr="00083ABE" w:rsidRDefault="006D794C" w:rsidP="001C36C4">
            <w:pPr>
              <w:widowControl/>
              <w:spacing w:line="160" w:lineRule="exact"/>
              <w:jc w:val="left"/>
              <w:rPr>
                <w:rFonts w:asciiTheme="majorEastAsia" w:eastAsiaTheme="majorEastAsia" w:hAnsiTheme="majorEastAsia"/>
                <w:sz w:val="16"/>
              </w:rPr>
            </w:pPr>
          </w:p>
        </w:tc>
      </w:tr>
      <w:tr w:rsidR="006D794C" w:rsidRPr="00083ABE" w14:paraId="5B15A099" w14:textId="77777777" w:rsidTr="001C36C4">
        <w:trPr>
          <w:trHeight w:val="240"/>
        </w:trPr>
        <w:tc>
          <w:tcPr>
            <w:tcW w:w="284" w:type="dxa"/>
            <w:tcBorders>
              <w:top w:val="nil"/>
              <w:bottom w:val="nil"/>
              <w:right w:val="dashSmallGap" w:sz="4" w:space="0" w:color="auto"/>
            </w:tcBorders>
          </w:tcPr>
          <w:p w14:paraId="58C548A2" w14:textId="77777777" w:rsidR="006D794C" w:rsidRPr="00083ABE" w:rsidRDefault="006D794C" w:rsidP="001C36C4">
            <w:pPr>
              <w:widowControl/>
              <w:jc w:val="left"/>
              <w:rPr>
                <w:rFonts w:asciiTheme="majorEastAsia" w:eastAsiaTheme="majorEastAsia" w:hAnsiTheme="majorEastAsia"/>
              </w:rPr>
            </w:pPr>
          </w:p>
        </w:tc>
        <w:tc>
          <w:tcPr>
            <w:tcW w:w="3685" w:type="dxa"/>
            <w:tcBorders>
              <w:top w:val="dashSmallGap" w:sz="4" w:space="0" w:color="auto"/>
              <w:left w:val="dashSmallGap" w:sz="4" w:space="0" w:color="auto"/>
              <w:bottom w:val="dashSmallGap" w:sz="4" w:space="0" w:color="auto"/>
              <w:right w:val="dashSmallGap" w:sz="4" w:space="0" w:color="auto"/>
            </w:tcBorders>
          </w:tcPr>
          <w:p w14:paraId="23805116" w14:textId="77777777" w:rsidR="006D794C" w:rsidRPr="00083ABE" w:rsidRDefault="006D794C" w:rsidP="001C36C4">
            <w:pPr>
              <w:widowControl/>
              <w:jc w:val="left"/>
              <w:rPr>
                <w:rFonts w:asciiTheme="majorEastAsia" w:eastAsiaTheme="majorEastAsia" w:hAnsiTheme="majorEastAsia"/>
              </w:rPr>
            </w:pPr>
            <w:r w:rsidRPr="00083ABE">
              <w:rPr>
                <w:rFonts w:asciiTheme="majorEastAsia" w:eastAsiaTheme="majorEastAsia" w:hAnsiTheme="majorEastAsia" w:hint="eastAsia"/>
              </w:rPr>
              <w:t>２　ない　→　7ページ【問36へ】</w:t>
            </w:r>
          </w:p>
        </w:tc>
        <w:tc>
          <w:tcPr>
            <w:tcW w:w="284" w:type="dxa"/>
            <w:tcBorders>
              <w:top w:val="nil"/>
              <w:left w:val="dashSmallGap" w:sz="4" w:space="0" w:color="auto"/>
              <w:bottom w:val="nil"/>
            </w:tcBorders>
          </w:tcPr>
          <w:p w14:paraId="0CB3717E" w14:textId="77777777" w:rsidR="006D794C" w:rsidRPr="00083ABE" w:rsidRDefault="006D794C" w:rsidP="001C36C4">
            <w:pPr>
              <w:widowControl/>
              <w:jc w:val="left"/>
              <w:rPr>
                <w:rFonts w:asciiTheme="majorEastAsia" w:eastAsiaTheme="majorEastAsia" w:hAnsiTheme="majorEastAsia"/>
              </w:rPr>
            </w:pPr>
          </w:p>
        </w:tc>
      </w:tr>
      <w:tr w:rsidR="006D794C" w:rsidRPr="00083ABE" w14:paraId="077302D5" w14:textId="77777777" w:rsidTr="001C36C4">
        <w:trPr>
          <w:trHeight w:val="144"/>
        </w:trPr>
        <w:tc>
          <w:tcPr>
            <w:tcW w:w="284" w:type="dxa"/>
            <w:tcBorders>
              <w:top w:val="nil"/>
              <w:right w:val="nil"/>
            </w:tcBorders>
          </w:tcPr>
          <w:p w14:paraId="67BF05C4" w14:textId="77777777" w:rsidR="006D794C" w:rsidRPr="00083ABE" w:rsidRDefault="006D794C" w:rsidP="001C36C4">
            <w:pPr>
              <w:widowControl/>
              <w:spacing w:line="160" w:lineRule="exact"/>
              <w:jc w:val="left"/>
              <w:rPr>
                <w:rFonts w:asciiTheme="majorEastAsia" w:eastAsiaTheme="majorEastAsia" w:hAnsiTheme="majorEastAsia"/>
              </w:rPr>
            </w:pPr>
          </w:p>
        </w:tc>
        <w:tc>
          <w:tcPr>
            <w:tcW w:w="3685" w:type="dxa"/>
            <w:tcBorders>
              <w:top w:val="dashSmallGap" w:sz="4" w:space="0" w:color="auto"/>
              <w:left w:val="nil"/>
              <w:right w:val="nil"/>
            </w:tcBorders>
          </w:tcPr>
          <w:p w14:paraId="264D1788" w14:textId="77777777" w:rsidR="006D794C" w:rsidRPr="00083ABE" w:rsidRDefault="006D794C" w:rsidP="001C36C4">
            <w:pPr>
              <w:widowControl/>
              <w:spacing w:line="160" w:lineRule="exact"/>
              <w:jc w:val="left"/>
              <w:rPr>
                <w:rFonts w:asciiTheme="majorEastAsia" w:eastAsiaTheme="majorEastAsia" w:hAnsiTheme="majorEastAsia"/>
              </w:rPr>
            </w:pPr>
          </w:p>
        </w:tc>
        <w:tc>
          <w:tcPr>
            <w:tcW w:w="284" w:type="dxa"/>
            <w:tcBorders>
              <w:top w:val="nil"/>
              <w:left w:val="nil"/>
            </w:tcBorders>
          </w:tcPr>
          <w:p w14:paraId="768C8263" w14:textId="77777777" w:rsidR="006D794C" w:rsidRPr="00083ABE" w:rsidRDefault="006D794C" w:rsidP="001C36C4">
            <w:pPr>
              <w:widowControl/>
              <w:spacing w:line="160" w:lineRule="exact"/>
              <w:jc w:val="left"/>
              <w:rPr>
                <w:rFonts w:asciiTheme="majorEastAsia" w:eastAsiaTheme="majorEastAsia" w:hAnsiTheme="majorEastAsia"/>
              </w:rPr>
            </w:pPr>
          </w:p>
        </w:tc>
      </w:tr>
    </w:tbl>
    <w:p w14:paraId="62406A63" w14:textId="77777777" w:rsidR="006D794C" w:rsidRPr="00083ABE" w:rsidRDefault="006D794C" w:rsidP="006D794C">
      <w:pPr>
        <w:ind w:left="630" w:hangingChars="300" w:hanging="630"/>
        <w:rPr>
          <w:rFonts w:asciiTheme="majorEastAsia" w:eastAsiaTheme="majorEastAsia" w:hAnsiTheme="majorEastAsia"/>
        </w:rPr>
      </w:pPr>
    </w:p>
    <w:p w14:paraId="5C3E3CF7" w14:textId="77777777" w:rsidR="006D794C" w:rsidRPr="00083ABE" w:rsidRDefault="006D794C" w:rsidP="006D794C">
      <w:pPr>
        <w:ind w:left="630" w:hangingChars="300" w:hanging="630"/>
        <w:rPr>
          <w:rFonts w:asciiTheme="majorEastAsia" w:eastAsiaTheme="majorEastAsia" w:hAnsiTheme="majorEastAsia"/>
        </w:rPr>
      </w:pPr>
      <w:r w:rsidRPr="00083ABE">
        <w:rPr>
          <w:rFonts w:asciiTheme="majorEastAsia" w:eastAsiaTheme="majorEastAsia" w:hAnsiTheme="majorEastAsia" w:hint="eastAsia"/>
        </w:rPr>
        <w:t>※【問35】は、【問34】で「ある」と答えた方への質問です。</w:t>
      </w:r>
    </w:p>
    <w:p w14:paraId="5AB5CA3D" w14:textId="77777777" w:rsidR="006D794C" w:rsidRPr="0047142F" w:rsidRDefault="006D794C" w:rsidP="006D794C">
      <w:pPr>
        <w:ind w:left="824" w:hangingChars="400" w:hanging="824"/>
        <w:rPr>
          <w:rFonts w:asciiTheme="majorEastAsia" w:eastAsiaTheme="majorEastAsia" w:hAnsiTheme="majorEastAsia"/>
          <w:b/>
          <w:bCs/>
        </w:rPr>
      </w:pPr>
      <w:r w:rsidRPr="0047142F">
        <w:rPr>
          <w:rFonts w:asciiTheme="majorEastAsia" w:eastAsiaTheme="majorEastAsia" w:hAnsiTheme="majorEastAsia" w:hint="eastAsia"/>
          <w:b/>
          <w:bCs/>
        </w:rPr>
        <w:t xml:space="preserve">【問35】 </w:t>
      </w:r>
      <w:r w:rsidRPr="0047142F">
        <w:rPr>
          <w:rFonts w:asciiTheme="majorEastAsia" w:eastAsiaTheme="majorEastAsia" w:hAnsiTheme="majorEastAsia" w:hint="eastAsia"/>
          <w:b/>
          <w:bCs/>
          <w:u w:val="double"/>
        </w:rPr>
        <w:t>過去</w:t>
      </w:r>
      <w:r w:rsidRPr="0047142F">
        <w:rPr>
          <w:rFonts w:asciiTheme="majorEastAsia" w:eastAsiaTheme="majorEastAsia" w:hAnsiTheme="majorEastAsia"/>
          <w:b/>
          <w:bCs/>
          <w:u w:val="double"/>
        </w:rPr>
        <w:t>1年間</w:t>
      </w:r>
      <w:r w:rsidRPr="0047142F">
        <w:rPr>
          <w:rFonts w:asciiTheme="majorEastAsia" w:eastAsiaTheme="majorEastAsia" w:hAnsiTheme="majorEastAsia" w:hint="eastAsia"/>
          <w:b/>
          <w:bCs/>
        </w:rPr>
        <w:t>に、誰またはどこから借りましたか。次の(a)～(i)のそれぞれについて、「はい」か「いいえ」でお答えください。（それぞれ○は1つ）</w:t>
      </w:r>
    </w:p>
    <w:tbl>
      <w:tblPr>
        <w:tblStyle w:val="af"/>
        <w:tblW w:w="0" w:type="auto"/>
        <w:tblInd w:w="-5" w:type="dxa"/>
        <w:tblLook w:val="04A0" w:firstRow="1" w:lastRow="0" w:firstColumn="1" w:lastColumn="0" w:noHBand="0" w:noVBand="1"/>
      </w:tblPr>
      <w:tblGrid>
        <w:gridCol w:w="516"/>
        <w:gridCol w:w="6348"/>
        <w:gridCol w:w="1441"/>
        <w:gridCol w:w="1442"/>
      </w:tblGrid>
      <w:tr w:rsidR="006D794C" w:rsidRPr="00083ABE" w14:paraId="3B0C49C7" w14:textId="77777777" w:rsidTr="001C36C4">
        <w:tc>
          <w:tcPr>
            <w:tcW w:w="6864" w:type="dxa"/>
            <w:gridSpan w:val="2"/>
          </w:tcPr>
          <w:p w14:paraId="0B1C5F54" w14:textId="77777777" w:rsidR="006D794C" w:rsidRPr="00440C6E" w:rsidRDefault="006D794C" w:rsidP="001C36C4">
            <w:pPr>
              <w:rPr>
                <w:rFonts w:asciiTheme="majorEastAsia" w:eastAsiaTheme="majorEastAsia" w:hAnsiTheme="majorEastAsia"/>
                <w:b/>
                <w:color w:val="000000" w:themeColor="text1"/>
              </w:rPr>
            </w:pPr>
            <w:r>
              <w:rPr>
                <w:rFonts w:asciiTheme="majorEastAsia" w:eastAsiaTheme="majorEastAsia" w:hAnsiTheme="majorEastAsia" w:hint="eastAsia"/>
                <w:b/>
                <w:noProof/>
                <w:color w:val="000000" w:themeColor="text1"/>
              </w:rPr>
              <mc:AlternateContent>
                <mc:Choice Requires="wps">
                  <w:drawing>
                    <wp:anchor distT="0" distB="0" distL="114300" distR="114300" simplePos="0" relativeHeight="251779072" behindDoc="0" locked="0" layoutInCell="1" allowOverlap="1" wp14:anchorId="4BB939D0" wp14:editId="1BEBBBD4">
                      <wp:simplePos x="0" y="0"/>
                      <wp:positionH relativeFrom="column">
                        <wp:posOffset>2123440</wp:posOffset>
                      </wp:positionH>
                      <wp:positionV relativeFrom="paragraph">
                        <wp:posOffset>121285</wp:posOffset>
                      </wp:positionV>
                      <wp:extent cx="1438275" cy="0"/>
                      <wp:effectExtent l="0" t="114300" r="0" b="133350"/>
                      <wp:wrapNone/>
                      <wp:docPr id="125" name="直線矢印コネクタ 125"/>
                      <wp:cNvGraphicFramePr/>
                      <a:graphic xmlns:a="http://schemas.openxmlformats.org/drawingml/2006/main">
                        <a:graphicData uri="http://schemas.microsoft.com/office/word/2010/wordprocessingShape">
                          <wps:wsp>
                            <wps:cNvCnPr/>
                            <wps:spPr>
                              <a:xfrm>
                                <a:off x="0" y="0"/>
                                <a:ext cx="1438275" cy="0"/>
                              </a:xfrm>
                              <a:prstGeom prst="straightConnector1">
                                <a:avLst/>
                              </a:prstGeom>
                              <a:ln w="508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3C50AB" id="直線矢印コネクタ 125" o:spid="_x0000_s1026" type="#_x0000_t32" style="position:absolute;left:0;text-align:left;margin-left:167.2pt;margin-top:9.55pt;width:113.25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" strokecolor="black [3213]" strokeweight="4pt">
                      <v:stroke endarrow="block" joinstyle="miter"/>
                    </v:shape>
                  </w:pict>
                </mc:Fallback>
              </mc:AlternateContent>
            </w:r>
            <w:r w:rsidRPr="00440C6E">
              <w:rPr>
                <w:rFonts w:asciiTheme="majorEastAsia" w:eastAsiaTheme="majorEastAsia" w:hAnsiTheme="majorEastAsia" w:hint="eastAsia"/>
                <w:b/>
                <w:color w:val="000000" w:themeColor="text1"/>
              </w:rPr>
              <w:t>過去1年間に</w:t>
            </w:r>
          </w:p>
        </w:tc>
        <w:tc>
          <w:tcPr>
            <w:tcW w:w="1441" w:type="dxa"/>
          </w:tcPr>
          <w:p w14:paraId="5A81D2D6" w14:textId="77777777" w:rsidR="006D794C" w:rsidRPr="00440C6E" w:rsidRDefault="006D794C" w:rsidP="001C36C4">
            <w:pPr>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はい</w:t>
            </w:r>
          </w:p>
        </w:tc>
        <w:tc>
          <w:tcPr>
            <w:tcW w:w="1442" w:type="dxa"/>
          </w:tcPr>
          <w:p w14:paraId="418233DC" w14:textId="77777777" w:rsidR="006D794C" w:rsidRPr="00440C6E" w:rsidRDefault="006D794C" w:rsidP="001C36C4">
            <w:pPr>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いいえ</w:t>
            </w:r>
          </w:p>
        </w:tc>
      </w:tr>
      <w:tr w:rsidR="006D794C" w:rsidRPr="00083ABE" w14:paraId="609F103E" w14:textId="77777777" w:rsidTr="001C36C4">
        <w:tc>
          <w:tcPr>
            <w:tcW w:w="516" w:type="dxa"/>
            <w:tcBorders>
              <w:right w:val="nil"/>
            </w:tcBorders>
          </w:tcPr>
          <w:p w14:paraId="61771C60" w14:textId="77777777" w:rsidR="006D794C" w:rsidRPr="00440C6E" w:rsidRDefault="006D794C" w:rsidP="001C36C4">
            <w:pPr>
              <w:spacing w:line="300" w:lineRule="exact"/>
              <w:jc w:val="right"/>
              <w:rPr>
                <w:rFonts w:ascii="ＭＳ ゴシック" w:eastAsia="ＭＳ ゴシック" w:hAnsi="ＭＳ ゴシック"/>
                <w:color w:val="000000" w:themeColor="text1"/>
                <w:sz w:val="20"/>
              </w:rPr>
            </w:pPr>
            <w:r w:rsidRPr="00440C6E">
              <w:rPr>
                <w:rFonts w:ascii="ＭＳ ゴシック" w:eastAsia="ＭＳ ゴシック" w:hAnsi="ＭＳ ゴシック" w:hint="eastAsia"/>
                <w:color w:val="000000" w:themeColor="text1"/>
                <w:sz w:val="20"/>
              </w:rPr>
              <w:t>(a)</w:t>
            </w:r>
          </w:p>
        </w:tc>
        <w:tc>
          <w:tcPr>
            <w:tcW w:w="6348" w:type="dxa"/>
            <w:tcBorders>
              <w:left w:val="nil"/>
            </w:tcBorders>
          </w:tcPr>
          <w:p w14:paraId="31887AD9" w14:textId="77777777" w:rsidR="006D794C" w:rsidRPr="00440C6E" w:rsidRDefault="006D794C" w:rsidP="001C36C4">
            <w:pPr>
              <w:spacing w:line="300" w:lineRule="exact"/>
              <w:rPr>
                <w:rFonts w:asciiTheme="majorEastAsia" w:eastAsiaTheme="majorEastAsia" w:hAnsiTheme="majorEastAsia"/>
                <w:color w:val="000000" w:themeColor="text1"/>
                <w:sz w:val="20"/>
              </w:rPr>
            </w:pPr>
            <w:r w:rsidRPr="00440C6E">
              <w:rPr>
                <w:rFonts w:asciiTheme="majorEastAsia" w:eastAsiaTheme="majorEastAsia" w:hAnsiTheme="majorEastAsia" w:hint="eastAsia"/>
                <w:color w:val="000000" w:themeColor="text1"/>
                <w:sz w:val="20"/>
              </w:rPr>
              <w:t>家計から借りましたか</w:t>
            </w:r>
          </w:p>
        </w:tc>
        <w:tc>
          <w:tcPr>
            <w:tcW w:w="1441" w:type="dxa"/>
          </w:tcPr>
          <w:p w14:paraId="5BDDA6DB"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１</w:t>
            </w:r>
          </w:p>
        </w:tc>
        <w:tc>
          <w:tcPr>
            <w:tcW w:w="1442" w:type="dxa"/>
          </w:tcPr>
          <w:p w14:paraId="6156F919"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２</w:t>
            </w:r>
          </w:p>
        </w:tc>
      </w:tr>
      <w:tr w:rsidR="006D794C" w:rsidRPr="00083ABE" w14:paraId="45A22289" w14:textId="77777777" w:rsidTr="001C36C4">
        <w:tc>
          <w:tcPr>
            <w:tcW w:w="516" w:type="dxa"/>
            <w:tcBorders>
              <w:right w:val="nil"/>
            </w:tcBorders>
          </w:tcPr>
          <w:p w14:paraId="513F0465" w14:textId="77777777" w:rsidR="006D794C" w:rsidRPr="00440C6E" w:rsidRDefault="006D794C" w:rsidP="001C36C4">
            <w:pPr>
              <w:spacing w:line="300" w:lineRule="exact"/>
              <w:jc w:val="right"/>
              <w:rPr>
                <w:rFonts w:ascii="ＭＳ ゴシック" w:eastAsia="ＭＳ ゴシック" w:hAnsi="ＭＳ ゴシック"/>
                <w:color w:val="000000" w:themeColor="text1"/>
                <w:sz w:val="20"/>
              </w:rPr>
            </w:pPr>
            <w:r w:rsidRPr="00440C6E">
              <w:rPr>
                <w:rFonts w:ascii="ＭＳ ゴシック" w:eastAsia="ＭＳ ゴシック" w:hAnsi="ＭＳ ゴシック" w:hint="eastAsia"/>
                <w:color w:val="000000" w:themeColor="text1"/>
                <w:sz w:val="20"/>
              </w:rPr>
              <w:t>(b)</w:t>
            </w:r>
          </w:p>
        </w:tc>
        <w:tc>
          <w:tcPr>
            <w:tcW w:w="6348" w:type="dxa"/>
            <w:tcBorders>
              <w:left w:val="nil"/>
            </w:tcBorders>
          </w:tcPr>
          <w:p w14:paraId="799889C7" w14:textId="77777777" w:rsidR="006D794C" w:rsidRPr="00440C6E" w:rsidRDefault="006D794C" w:rsidP="001C36C4">
            <w:pPr>
              <w:spacing w:line="300" w:lineRule="exact"/>
              <w:rPr>
                <w:rFonts w:asciiTheme="majorEastAsia" w:eastAsiaTheme="majorEastAsia" w:hAnsiTheme="majorEastAsia"/>
                <w:color w:val="000000" w:themeColor="text1"/>
                <w:sz w:val="20"/>
              </w:rPr>
            </w:pPr>
            <w:r w:rsidRPr="00440C6E">
              <w:rPr>
                <w:rFonts w:asciiTheme="majorEastAsia" w:eastAsiaTheme="majorEastAsia" w:hAnsiTheme="majorEastAsia" w:hint="eastAsia"/>
                <w:color w:val="000000" w:themeColor="text1"/>
                <w:sz w:val="20"/>
              </w:rPr>
              <w:t>配偶者から借りましたか</w:t>
            </w:r>
          </w:p>
        </w:tc>
        <w:tc>
          <w:tcPr>
            <w:tcW w:w="1441" w:type="dxa"/>
          </w:tcPr>
          <w:p w14:paraId="6BEA977E"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１</w:t>
            </w:r>
          </w:p>
        </w:tc>
        <w:tc>
          <w:tcPr>
            <w:tcW w:w="1442" w:type="dxa"/>
          </w:tcPr>
          <w:p w14:paraId="21C2B4E3"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２</w:t>
            </w:r>
          </w:p>
        </w:tc>
      </w:tr>
      <w:tr w:rsidR="006D794C" w:rsidRPr="00083ABE" w14:paraId="613038C6" w14:textId="77777777" w:rsidTr="001C36C4">
        <w:tc>
          <w:tcPr>
            <w:tcW w:w="516" w:type="dxa"/>
            <w:tcBorders>
              <w:right w:val="nil"/>
            </w:tcBorders>
          </w:tcPr>
          <w:p w14:paraId="7813B2D7" w14:textId="77777777" w:rsidR="006D794C" w:rsidRPr="00440C6E" w:rsidRDefault="006D794C" w:rsidP="001C36C4">
            <w:pPr>
              <w:spacing w:line="300" w:lineRule="exact"/>
              <w:jc w:val="right"/>
              <w:rPr>
                <w:rFonts w:ascii="ＭＳ ゴシック" w:eastAsia="ＭＳ ゴシック" w:hAnsi="ＭＳ ゴシック"/>
                <w:color w:val="000000" w:themeColor="text1"/>
                <w:sz w:val="20"/>
              </w:rPr>
            </w:pPr>
            <w:r w:rsidRPr="00440C6E">
              <w:rPr>
                <w:rFonts w:ascii="ＭＳ ゴシック" w:eastAsia="ＭＳ ゴシック" w:hAnsi="ＭＳ ゴシック" w:hint="eastAsia"/>
                <w:color w:val="000000" w:themeColor="text1"/>
                <w:sz w:val="20"/>
              </w:rPr>
              <w:t>(c)</w:t>
            </w:r>
          </w:p>
        </w:tc>
        <w:tc>
          <w:tcPr>
            <w:tcW w:w="6348" w:type="dxa"/>
            <w:tcBorders>
              <w:left w:val="nil"/>
            </w:tcBorders>
          </w:tcPr>
          <w:p w14:paraId="26C0D07A" w14:textId="77777777" w:rsidR="006D794C" w:rsidRPr="00440C6E" w:rsidRDefault="006D794C" w:rsidP="001C36C4">
            <w:pPr>
              <w:spacing w:line="300" w:lineRule="exact"/>
              <w:rPr>
                <w:rFonts w:asciiTheme="majorEastAsia" w:eastAsiaTheme="majorEastAsia" w:hAnsiTheme="majorEastAsia"/>
                <w:color w:val="000000" w:themeColor="text1"/>
                <w:sz w:val="20"/>
              </w:rPr>
            </w:pPr>
            <w:r w:rsidRPr="00440C6E">
              <w:rPr>
                <w:rFonts w:asciiTheme="majorEastAsia" w:eastAsiaTheme="majorEastAsia" w:hAnsiTheme="majorEastAsia" w:hint="eastAsia"/>
                <w:color w:val="000000" w:themeColor="text1"/>
                <w:sz w:val="20"/>
              </w:rPr>
              <w:t>その他の親戚から借りましたか</w:t>
            </w:r>
          </w:p>
        </w:tc>
        <w:tc>
          <w:tcPr>
            <w:tcW w:w="1441" w:type="dxa"/>
          </w:tcPr>
          <w:p w14:paraId="4E0AA13A"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１</w:t>
            </w:r>
          </w:p>
        </w:tc>
        <w:tc>
          <w:tcPr>
            <w:tcW w:w="1442" w:type="dxa"/>
          </w:tcPr>
          <w:p w14:paraId="08D7FDCC"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２</w:t>
            </w:r>
          </w:p>
        </w:tc>
      </w:tr>
      <w:tr w:rsidR="006D794C" w:rsidRPr="00083ABE" w14:paraId="6E5589E6" w14:textId="77777777" w:rsidTr="001C36C4">
        <w:tc>
          <w:tcPr>
            <w:tcW w:w="516" w:type="dxa"/>
            <w:tcBorders>
              <w:right w:val="nil"/>
            </w:tcBorders>
          </w:tcPr>
          <w:p w14:paraId="11FEF094" w14:textId="77777777" w:rsidR="006D794C" w:rsidRPr="00440C6E" w:rsidRDefault="006D794C" w:rsidP="001C36C4">
            <w:pPr>
              <w:spacing w:line="300" w:lineRule="exact"/>
              <w:jc w:val="right"/>
              <w:rPr>
                <w:rFonts w:ascii="ＭＳ ゴシック" w:eastAsia="ＭＳ ゴシック" w:hAnsi="ＭＳ ゴシック"/>
                <w:color w:val="000000" w:themeColor="text1"/>
                <w:sz w:val="20"/>
              </w:rPr>
            </w:pPr>
            <w:r w:rsidRPr="00440C6E">
              <w:rPr>
                <w:rFonts w:ascii="ＭＳ ゴシック" w:eastAsia="ＭＳ ゴシック" w:hAnsi="ＭＳ ゴシック" w:hint="eastAsia"/>
                <w:color w:val="000000" w:themeColor="text1"/>
                <w:sz w:val="20"/>
              </w:rPr>
              <w:t>(d)</w:t>
            </w:r>
          </w:p>
        </w:tc>
        <w:tc>
          <w:tcPr>
            <w:tcW w:w="6348" w:type="dxa"/>
            <w:tcBorders>
              <w:left w:val="nil"/>
            </w:tcBorders>
          </w:tcPr>
          <w:p w14:paraId="7C601FC6" w14:textId="77777777" w:rsidR="006D794C" w:rsidRPr="00440C6E" w:rsidRDefault="006D794C" w:rsidP="001C36C4">
            <w:pPr>
              <w:spacing w:line="300" w:lineRule="exact"/>
              <w:rPr>
                <w:rFonts w:asciiTheme="majorEastAsia" w:eastAsiaTheme="majorEastAsia" w:hAnsiTheme="majorEastAsia"/>
                <w:color w:val="000000" w:themeColor="text1"/>
                <w:sz w:val="20"/>
              </w:rPr>
            </w:pPr>
            <w:r w:rsidRPr="00440C6E">
              <w:rPr>
                <w:rFonts w:asciiTheme="majorEastAsia" w:eastAsiaTheme="majorEastAsia" w:hAnsiTheme="majorEastAsia" w:hint="eastAsia"/>
                <w:color w:val="000000" w:themeColor="text1"/>
                <w:sz w:val="20"/>
              </w:rPr>
              <w:t>銀行、ローン会社、信用組合等の金融機関、</w:t>
            </w:r>
          </w:p>
          <w:p w14:paraId="0EAFF01C" w14:textId="77777777" w:rsidR="006D794C" w:rsidRPr="00440C6E" w:rsidRDefault="006D794C" w:rsidP="001C36C4">
            <w:pPr>
              <w:spacing w:line="300" w:lineRule="exact"/>
              <w:rPr>
                <w:rFonts w:asciiTheme="majorEastAsia" w:eastAsiaTheme="majorEastAsia" w:hAnsiTheme="majorEastAsia"/>
                <w:color w:val="000000" w:themeColor="text1"/>
                <w:sz w:val="20"/>
              </w:rPr>
            </w:pPr>
            <w:r w:rsidRPr="00440C6E">
              <w:rPr>
                <w:rFonts w:asciiTheme="majorEastAsia" w:eastAsiaTheme="majorEastAsia" w:hAnsiTheme="majorEastAsia" w:hint="eastAsia"/>
                <w:color w:val="000000" w:themeColor="text1"/>
                <w:sz w:val="20"/>
              </w:rPr>
              <w:t>サラ金などの貸金業者等から借りましたか</w:t>
            </w:r>
          </w:p>
        </w:tc>
        <w:tc>
          <w:tcPr>
            <w:tcW w:w="1441" w:type="dxa"/>
            <w:vAlign w:val="center"/>
          </w:tcPr>
          <w:p w14:paraId="0E9B1B58"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１</w:t>
            </w:r>
          </w:p>
        </w:tc>
        <w:tc>
          <w:tcPr>
            <w:tcW w:w="1442" w:type="dxa"/>
            <w:vAlign w:val="center"/>
          </w:tcPr>
          <w:p w14:paraId="6F74C925"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２</w:t>
            </w:r>
          </w:p>
        </w:tc>
      </w:tr>
      <w:tr w:rsidR="006D794C" w:rsidRPr="00083ABE" w14:paraId="23EBC2C1" w14:textId="77777777" w:rsidTr="001C36C4">
        <w:tc>
          <w:tcPr>
            <w:tcW w:w="516" w:type="dxa"/>
            <w:tcBorders>
              <w:right w:val="nil"/>
            </w:tcBorders>
          </w:tcPr>
          <w:p w14:paraId="62982753" w14:textId="77777777" w:rsidR="006D794C" w:rsidRPr="00440C6E" w:rsidRDefault="006D794C" w:rsidP="001C36C4">
            <w:pPr>
              <w:spacing w:line="300" w:lineRule="exact"/>
              <w:jc w:val="right"/>
              <w:rPr>
                <w:rFonts w:ascii="ＭＳ ゴシック" w:eastAsia="ＭＳ ゴシック" w:hAnsi="ＭＳ ゴシック"/>
                <w:color w:val="000000" w:themeColor="text1"/>
                <w:sz w:val="20"/>
              </w:rPr>
            </w:pPr>
            <w:r w:rsidRPr="00440C6E">
              <w:rPr>
                <w:rFonts w:ascii="ＭＳ ゴシック" w:eastAsia="ＭＳ ゴシック" w:hAnsi="ＭＳ ゴシック" w:hint="eastAsia"/>
                <w:color w:val="000000" w:themeColor="text1"/>
                <w:sz w:val="20"/>
              </w:rPr>
              <w:t>(e)</w:t>
            </w:r>
          </w:p>
        </w:tc>
        <w:tc>
          <w:tcPr>
            <w:tcW w:w="6348" w:type="dxa"/>
            <w:tcBorders>
              <w:left w:val="nil"/>
            </w:tcBorders>
          </w:tcPr>
          <w:p w14:paraId="02299537" w14:textId="77777777" w:rsidR="006D794C" w:rsidRPr="00440C6E" w:rsidRDefault="006D794C" w:rsidP="001C36C4">
            <w:pPr>
              <w:spacing w:line="300" w:lineRule="exact"/>
              <w:rPr>
                <w:rFonts w:asciiTheme="majorEastAsia" w:eastAsiaTheme="majorEastAsia" w:hAnsiTheme="majorEastAsia"/>
                <w:color w:val="000000" w:themeColor="text1"/>
                <w:sz w:val="20"/>
              </w:rPr>
            </w:pPr>
            <w:r w:rsidRPr="00440C6E">
              <w:rPr>
                <w:rFonts w:asciiTheme="majorEastAsia" w:eastAsiaTheme="majorEastAsia" w:hAnsiTheme="majorEastAsia" w:hint="eastAsia"/>
                <w:color w:val="000000" w:themeColor="text1"/>
                <w:sz w:val="20"/>
              </w:rPr>
              <w:t>クレジットカードで借りましたか</w:t>
            </w:r>
          </w:p>
        </w:tc>
        <w:tc>
          <w:tcPr>
            <w:tcW w:w="1441" w:type="dxa"/>
          </w:tcPr>
          <w:p w14:paraId="104E0E57"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１</w:t>
            </w:r>
          </w:p>
        </w:tc>
        <w:tc>
          <w:tcPr>
            <w:tcW w:w="1442" w:type="dxa"/>
          </w:tcPr>
          <w:p w14:paraId="1D88CB4B"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２</w:t>
            </w:r>
          </w:p>
        </w:tc>
      </w:tr>
      <w:tr w:rsidR="006D794C" w:rsidRPr="00083ABE" w14:paraId="71CDE195" w14:textId="77777777" w:rsidTr="001C36C4">
        <w:tc>
          <w:tcPr>
            <w:tcW w:w="516" w:type="dxa"/>
            <w:tcBorders>
              <w:right w:val="nil"/>
            </w:tcBorders>
          </w:tcPr>
          <w:p w14:paraId="269B3D08" w14:textId="77777777" w:rsidR="006D794C" w:rsidRPr="00440C6E" w:rsidRDefault="006D794C" w:rsidP="001C36C4">
            <w:pPr>
              <w:spacing w:line="300" w:lineRule="exact"/>
              <w:jc w:val="right"/>
              <w:rPr>
                <w:rFonts w:ascii="ＭＳ ゴシック" w:eastAsia="ＭＳ ゴシック" w:hAnsi="ＭＳ ゴシック"/>
                <w:color w:val="000000" w:themeColor="text1"/>
                <w:sz w:val="20"/>
              </w:rPr>
            </w:pPr>
            <w:r w:rsidRPr="00440C6E">
              <w:rPr>
                <w:rFonts w:ascii="ＭＳ ゴシック" w:eastAsia="ＭＳ ゴシック" w:hAnsi="ＭＳ ゴシック" w:hint="eastAsia"/>
                <w:color w:val="000000" w:themeColor="text1"/>
                <w:sz w:val="20"/>
              </w:rPr>
              <w:t>(f)</w:t>
            </w:r>
          </w:p>
        </w:tc>
        <w:tc>
          <w:tcPr>
            <w:tcW w:w="6348" w:type="dxa"/>
            <w:tcBorders>
              <w:left w:val="nil"/>
            </w:tcBorders>
          </w:tcPr>
          <w:p w14:paraId="2C812A5C" w14:textId="77777777" w:rsidR="006D794C" w:rsidRPr="00440C6E" w:rsidRDefault="006D794C" w:rsidP="001C36C4">
            <w:pPr>
              <w:spacing w:line="300" w:lineRule="exact"/>
              <w:rPr>
                <w:rFonts w:asciiTheme="majorEastAsia" w:eastAsiaTheme="majorEastAsia" w:hAnsiTheme="majorEastAsia"/>
                <w:color w:val="000000" w:themeColor="text1"/>
                <w:sz w:val="20"/>
              </w:rPr>
            </w:pPr>
            <w:r w:rsidRPr="00440C6E">
              <w:rPr>
                <w:rFonts w:asciiTheme="majorEastAsia" w:eastAsiaTheme="majorEastAsia" w:hAnsiTheme="majorEastAsia" w:hint="eastAsia"/>
                <w:color w:val="000000" w:themeColor="text1"/>
                <w:sz w:val="20"/>
              </w:rPr>
              <w:t>闇金融から借りましたか</w:t>
            </w:r>
          </w:p>
        </w:tc>
        <w:tc>
          <w:tcPr>
            <w:tcW w:w="1441" w:type="dxa"/>
          </w:tcPr>
          <w:p w14:paraId="7242C5B7"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１</w:t>
            </w:r>
          </w:p>
        </w:tc>
        <w:tc>
          <w:tcPr>
            <w:tcW w:w="1442" w:type="dxa"/>
          </w:tcPr>
          <w:p w14:paraId="06A7E376"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２</w:t>
            </w:r>
          </w:p>
        </w:tc>
      </w:tr>
      <w:tr w:rsidR="006D794C" w:rsidRPr="00083ABE" w14:paraId="15C0E35A" w14:textId="77777777" w:rsidTr="001C36C4">
        <w:tc>
          <w:tcPr>
            <w:tcW w:w="516" w:type="dxa"/>
            <w:tcBorders>
              <w:right w:val="nil"/>
            </w:tcBorders>
          </w:tcPr>
          <w:p w14:paraId="0254086B" w14:textId="77777777" w:rsidR="006D794C" w:rsidRPr="00440C6E" w:rsidRDefault="006D794C" w:rsidP="001C36C4">
            <w:pPr>
              <w:spacing w:line="300" w:lineRule="exact"/>
              <w:jc w:val="right"/>
              <w:rPr>
                <w:rFonts w:ascii="ＭＳ ゴシック" w:eastAsia="ＭＳ ゴシック" w:hAnsi="ＭＳ ゴシック"/>
                <w:color w:val="000000" w:themeColor="text1"/>
                <w:sz w:val="20"/>
              </w:rPr>
            </w:pPr>
            <w:r w:rsidRPr="00440C6E">
              <w:rPr>
                <w:rFonts w:ascii="ＭＳ ゴシック" w:eastAsia="ＭＳ ゴシック" w:hAnsi="ＭＳ ゴシック" w:hint="eastAsia"/>
                <w:color w:val="000000" w:themeColor="text1"/>
                <w:sz w:val="20"/>
              </w:rPr>
              <w:t>(g)</w:t>
            </w:r>
          </w:p>
        </w:tc>
        <w:tc>
          <w:tcPr>
            <w:tcW w:w="6348" w:type="dxa"/>
            <w:tcBorders>
              <w:left w:val="nil"/>
            </w:tcBorders>
          </w:tcPr>
          <w:p w14:paraId="6CD3AAF0" w14:textId="77777777" w:rsidR="006D794C" w:rsidRPr="00440C6E" w:rsidRDefault="006D794C" w:rsidP="001C36C4">
            <w:pPr>
              <w:spacing w:line="300" w:lineRule="exact"/>
              <w:rPr>
                <w:rFonts w:asciiTheme="majorEastAsia" w:eastAsiaTheme="majorEastAsia" w:hAnsiTheme="majorEastAsia"/>
                <w:color w:val="000000" w:themeColor="text1"/>
                <w:sz w:val="20"/>
              </w:rPr>
            </w:pPr>
            <w:r w:rsidRPr="00440C6E">
              <w:rPr>
                <w:rFonts w:asciiTheme="majorEastAsia" w:eastAsiaTheme="majorEastAsia" w:hAnsiTheme="majorEastAsia" w:hint="eastAsia"/>
                <w:color w:val="000000" w:themeColor="text1"/>
                <w:sz w:val="20"/>
              </w:rPr>
              <w:t>株券、債券、保険を換金して借りましたか</w:t>
            </w:r>
          </w:p>
        </w:tc>
        <w:tc>
          <w:tcPr>
            <w:tcW w:w="1441" w:type="dxa"/>
          </w:tcPr>
          <w:p w14:paraId="0F51B0A1"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１</w:t>
            </w:r>
          </w:p>
        </w:tc>
        <w:tc>
          <w:tcPr>
            <w:tcW w:w="1442" w:type="dxa"/>
          </w:tcPr>
          <w:p w14:paraId="4BF1C935"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２</w:t>
            </w:r>
          </w:p>
        </w:tc>
      </w:tr>
      <w:tr w:rsidR="006D794C" w:rsidRPr="00083ABE" w14:paraId="50A7662E" w14:textId="77777777" w:rsidTr="001C36C4">
        <w:tc>
          <w:tcPr>
            <w:tcW w:w="516" w:type="dxa"/>
            <w:tcBorders>
              <w:right w:val="nil"/>
            </w:tcBorders>
          </w:tcPr>
          <w:p w14:paraId="23DEB928" w14:textId="77777777" w:rsidR="006D794C" w:rsidRPr="00440C6E" w:rsidRDefault="006D794C" w:rsidP="001C36C4">
            <w:pPr>
              <w:spacing w:line="300" w:lineRule="exact"/>
              <w:jc w:val="right"/>
              <w:rPr>
                <w:rFonts w:ascii="ＭＳ ゴシック" w:eastAsia="ＭＳ ゴシック" w:hAnsi="ＭＳ ゴシック"/>
                <w:color w:val="000000" w:themeColor="text1"/>
                <w:sz w:val="20"/>
              </w:rPr>
            </w:pPr>
            <w:r w:rsidRPr="00440C6E">
              <w:rPr>
                <w:rFonts w:ascii="ＭＳ ゴシック" w:eastAsia="ＭＳ ゴシック" w:hAnsi="ＭＳ ゴシック" w:hint="eastAsia"/>
                <w:color w:val="000000" w:themeColor="text1"/>
                <w:sz w:val="20"/>
              </w:rPr>
              <w:t>(h)</w:t>
            </w:r>
          </w:p>
        </w:tc>
        <w:tc>
          <w:tcPr>
            <w:tcW w:w="6348" w:type="dxa"/>
            <w:tcBorders>
              <w:left w:val="nil"/>
            </w:tcBorders>
          </w:tcPr>
          <w:p w14:paraId="3271F59F" w14:textId="77777777" w:rsidR="006D794C" w:rsidRPr="00440C6E" w:rsidRDefault="006D794C" w:rsidP="001C36C4">
            <w:pPr>
              <w:spacing w:line="300" w:lineRule="exact"/>
              <w:rPr>
                <w:rFonts w:asciiTheme="majorEastAsia" w:eastAsiaTheme="majorEastAsia" w:hAnsiTheme="majorEastAsia"/>
                <w:color w:val="000000" w:themeColor="text1"/>
                <w:sz w:val="20"/>
              </w:rPr>
            </w:pPr>
            <w:r w:rsidRPr="00440C6E">
              <w:rPr>
                <w:rFonts w:asciiTheme="majorEastAsia" w:eastAsiaTheme="majorEastAsia" w:hAnsiTheme="majorEastAsia" w:hint="eastAsia"/>
                <w:color w:val="000000" w:themeColor="text1"/>
                <w:sz w:val="20"/>
              </w:rPr>
              <w:t>自分または家族の財産を処分して借りましたか</w:t>
            </w:r>
          </w:p>
        </w:tc>
        <w:tc>
          <w:tcPr>
            <w:tcW w:w="1441" w:type="dxa"/>
          </w:tcPr>
          <w:p w14:paraId="58E8902E"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１</w:t>
            </w:r>
          </w:p>
        </w:tc>
        <w:tc>
          <w:tcPr>
            <w:tcW w:w="1442" w:type="dxa"/>
          </w:tcPr>
          <w:p w14:paraId="6CF0101F"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２</w:t>
            </w:r>
          </w:p>
        </w:tc>
      </w:tr>
      <w:tr w:rsidR="006D794C" w:rsidRPr="00083ABE" w14:paraId="65AC9EA0" w14:textId="77777777" w:rsidTr="001C36C4">
        <w:tc>
          <w:tcPr>
            <w:tcW w:w="516" w:type="dxa"/>
            <w:tcBorders>
              <w:right w:val="nil"/>
            </w:tcBorders>
          </w:tcPr>
          <w:p w14:paraId="4107C25C" w14:textId="77777777" w:rsidR="006D794C" w:rsidRPr="00440C6E" w:rsidRDefault="006D794C" w:rsidP="001C36C4">
            <w:pPr>
              <w:spacing w:line="300" w:lineRule="exact"/>
              <w:jc w:val="right"/>
              <w:rPr>
                <w:rFonts w:ascii="ＭＳ ゴシック" w:eastAsia="ＭＳ ゴシック" w:hAnsi="ＭＳ ゴシック"/>
                <w:color w:val="000000" w:themeColor="text1"/>
                <w:sz w:val="20"/>
              </w:rPr>
            </w:pPr>
            <w:r w:rsidRPr="00440C6E">
              <w:rPr>
                <w:rFonts w:ascii="ＭＳ ゴシック" w:eastAsia="ＭＳ ゴシック" w:hAnsi="ＭＳ ゴシック" w:hint="eastAsia"/>
                <w:color w:val="000000" w:themeColor="text1"/>
                <w:sz w:val="20"/>
              </w:rPr>
              <w:t>(i)</w:t>
            </w:r>
          </w:p>
        </w:tc>
        <w:tc>
          <w:tcPr>
            <w:tcW w:w="6348" w:type="dxa"/>
            <w:tcBorders>
              <w:left w:val="nil"/>
            </w:tcBorders>
          </w:tcPr>
          <w:p w14:paraId="61B8207B" w14:textId="77777777" w:rsidR="006D794C" w:rsidRPr="00440C6E" w:rsidRDefault="006D794C" w:rsidP="001C36C4">
            <w:pPr>
              <w:spacing w:line="300" w:lineRule="exact"/>
              <w:rPr>
                <w:rFonts w:asciiTheme="majorEastAsia" w:eastAsiaTheme="majorEastAsia" w:hAnsiTheme="majorEastAsia"/>
                <w:color w:val="000000" w:themeColor="text1"/>
                <w:sz w:val="20"/>
              </w:rPr>
            </w:pPr>
            <w:r w:rsidRPr="00440C6E">
              <w:rPr>
                <w:rFonts w:asciiTheme="majorEastAsia" w:eastAsiaTheme="majorEastAsia" w:hAnsiTheme="majorEastAsia" w:hint="eastAsia"/>
                <w:color w:val="000000" w:themeColor="text1"/>
                <w:sz w:val="20"/>
              </w:rPr>
              <w:t>当座預金口座から（不正な小切手を発行した）借りましたか</w:t>
            </w:r>
          </w:p>
        </w:tc>
        <w:tc>
          <w:tcPr>
            <w:tcW w:w="1441" w:type="dxa"/>
          </w:tcPr>
          <w:p w14:paraId="6FC2FF73"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１</w:t>
            </w:r>
          </w:p>
        </w:tc>
        <w:tc>
          <w:tcPr>
            <w:tcW w:w="1442" w:type="dxa"/>
          </w:tcPr>
          <w:p w14:paraId="26CEC6C8" w14:textId="77777777" w:rsidR="006D794C" w:rsidRPr="00440C6E" w:rsidRDefault="006D794C" w:rsidP="001C36C4">
            <w:pPr>
              <w:spacing w:line="300" w:lineRule="exact"/>
              <w:jc w:val="center"/>
              <w:rPr>
                <w:rFonts w:asciiTheme="majorEastAsia" w:eastAsiaTheme="majorEastAsia" w:hAnsiTheme="majorEastAsia"/>
                <w:color w:val="000000" w:themeColor="text1"/>
              </w:rPr>
            </w:pPr>
            <w:r w:rsidRPr="00440C6E">
              <w:rPr>
                <w:rFonts w:asciiTheme="majorEastAsia" w:eastAsiaTheme="majorEastAsia" w:hAnsiTheme="majorEastAsia" w:hint="eastAsia"/>
                <w:color w:val="000000" w:themeColor="text1"/>
              </w:rPr>
              <w:t>２</w:t>
            </w:r>
          </w:p>
        </w:tc>
      </w:tr>
    </w:tbl>
    <w:p w14:paraId="2A4E5444" w14:textId="77777777" w:rsidR="006D794C" w:rsidRPr="00083ABE" w:rsidRDefault="006D794C" w:rsidP="006D794C">
      <w:pPr>
        <w:ind w:left="630" w:hangingChars="300" w:hanging="630"/>
        <w:rPr>
          <w:rFonts w:asciiTheme="majorEastAsia" w:eastAsiaTheme="majorEastAsia" w:hAnsiTheme="majorEastAsia"/>
        </w:rPr>
      </w:pPr>
      <w:r w:rsidRPr="00083ABE">
        <w:rPr>
          <w:rFonts w:asciiTheme="majorEastAsia" w:eastAsiaTheme="majorEastAsia" w:hAnsiTheme="majorEastAsia" w:hint="eastAsia"/>
        </w:rPr>
        <w:lastRenderedPageBreak/>
        <w:t>※【問36】は、【問34】で「ない」と答えた方と【問35】に答えた方全員への質問です。</w:t>
      </w:r>
    </w:p>
    <w:p w14:paraId="1A037D03" w14:textId="77777777" w:rsidR="006D794C" w:rsidRPr="00B724F8" w:rsidRDefault="006D794C" w:rsidP="006D794C">
      <w:pPr>
        <w:ind w:left="618" w:hangingChars="300" w:hanging="618"/>
        <w:rPr>
          <w:rFonts w:asciiTheme="majorEastAsia" w:eastAsiaTheme="majorEastAsia" w:hAnsiTheme="majorEastAsia"/>
          <w:b/>
          <w:bCs/>
        </w:rPr>
      </w:pPr>
      <w:r w:rsidRPr="00B724F8">
        <w:rPr>
          <w:rFonts w:asciiTheme="majorEastAsia" w:eastAsiaTheme="majorEastAsia" w:hAnsiTheme="majorEastAsia" w:hint="eastAsia"/>
          <w:b/>
          <w:bCs/>
        </w:rPr>
        <w:t>【問36】 以下の9つの質問について、</w:t>
      </w:r>
      <w:r w:rsidRPr="00B724F8">
        <w:rPr>
          <w:rFonts w:asciiTheme="majorEastAsia" w:eastAsiaTheme="majorEastAsia" w:hAnsiTheme="majorEastAsia" w:hint="eastAsia"/>
          <w:b/>
          <w:bCs/>
          <w:u w:val="double"/>
        </w:rPr>
        <w:t>過去</w:t>
      </w:r>
      <w:r w:rsidRPr="00B724F8">
        <w:rPr>
          <w:rFonts w:asciiTheme="majorEastAsia" w:eastAsiaTheme="majorEastAsia" w:hAnsiTheme="majorEastAsia"/>
          <w:b/>
          <w:bCs/>
          <w:u w:val="double"/>
        </w:rPr>
        <w:t>1年間</w:t>
      </w:r>
      <w:r w:rsidRPr="00B724F8">
        <w:rPr>
          <w:rFonts w:asciiTheme="majorEastAsia" w:eastAsiaTheme="majorEastAsia" w:hAnsiTheme="majorEastAsia" w:hint="eastAsia"/>
          <w:b/>
          <w:bCs/>
        </w:rPr>
        <w:t>のあなたの状況に最もよくあてはまる番号を、</w:t>
      </w:r>
    </w:p>
    <w:p w14:paraId="12DF9A6F" w14:textId="77777777" w:rsidR="006D794C" w:rsidRPr="00B724F8" w:rsidRDefault="006D794C" w:rsidP="006D794C">
      <w:pPr>
        <w:ind w:leftChars="300" w:left="630" w:firstLineChars="100" w:firstLine="206"/>
        <w:rPr>
          <w:rFonts w:asciiTheme="majorEastAsia" w:eastAsiaTheme="majorEastAsia" w:hAnsiTheme="majorEastAsia"/>
          <w:b/>
          <w:bCs/>
        </w:rPr>
      </w:pPr>
      <w:r w:rsidRPr="00B724F8">
        <w:rPr>
          <w:rFonts w:asciiTheme="majorEastAsia" w:eastAsiaTheme="majorEastAsia" w:hAnsiTheme="majorEastAsia" w:hint="eastAsia"/>
          <w:b/>
          <w:bCs/>
        </w:rPr>
        <w:t>「０：全くない」～「３：ほとんどいつも」から1つ選んでください。（それぞれ○は1つ）</w:t>
      </w:r>
    </w:p>
    <w:tbl>
      <w:tblPr>
        <w:tblStyle w:val="af"/>
        <w:tblW w:w="0" w:type="auto"/>
        <w:tblInd w:w="-5" w:type="dxa"/>
        <w:tblLook w:val="04A0" w:firstRow="1" w:lastRow="0" w:firstColumn="1" w:lastColumn="0" w:noHBand="0" w:noVBand="1"/>
      </w:tblPr>
      <w:tblGrid>
        <w:gridCol w:w="426"/>
        <w:gridCol w:w="5953"/>
        <w:gridCol w:w="851"/>
        <w:gridCol w:w="850"/>
        <w:gridCol w:w="851"/>
        <w:gridCol w:w="816"/>
      </w:tblGrid>
      <w:tr w:rsidR="006D794C" w:rsidRPr="00083ABE" w14:paraId="0163B3CE" w14:textId="77777777" w:rsidTr="001C36C4">
        <w:trPr>
          <w:cantSplit/>
          <w:trHeight w:val="1708"/>
        </w:trPr>
        <w:tc>
          <w:tcPr>
            <w:tcW w:w="6379" w:type="dxa"/>
            <w:gridSpan w:val="2"/>
            <w:tcBorders>
              <w:right w:val="single" w:sz="4" w:space="0" w:color="auto"/>
            </w:tcBorders>
            <w:vAlign w:val="center"/>
          </w:tcPr>
          <w:p w14:paraId="27344C99" w14:textId="77777777" w:rsidR="006D794C" w:rsidRPr="00083ABE" w:rsidRDefault="006D794C" w:rsidP="001C36C4">
            <w:pPr>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778048" behindDoc="0" locked="0" layoutInCell="1" allowOverlap="1" wp14:anchorId="3D9170A2" wp14:editId="0F9ACEAC">
                      <wp:simplePos x="0" y="0"/>
                      <wp:positionH relativeFrom="column">
                        <wp:posOffset>1784350</wp:posOffset>
                      </wp:positionH>
                      <wp:positionV relativeFrom="paragraph">
                        <wp:posOffset>83820</wp:posOffset>
                      </wp:positionV>
                      <wp:extent cx="1600200" cy="0"/>
                      <wp:effectExtent l="0" t="114300" r="0" b="133350"/>
                      <wp:wrapNone/>
                      <wp:docPr id="126" name="直線矢印コネクタ 126"/>
                      <wp:cNvGraphicFramePr/>
                      <a:graphic xmlns:a="http://schemas.openxmlformats.org/drawingml/2006/main">
                        <a:graphicData uri="http://schemas.microsoft.com/office/word/2010/wordprocessingShape">
                          <wps:wsp>
                            <wps:cNvCnPr/>
                            <wps:spPr>
                              <a:xfrm>
                                <a:off x="0" y="0"/>
                                <a:ext cx="160020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F803A9" id="直線矢印コネクタ 126" o:spid="_x0000_s1026" type="#_x0000_t32" style="position:absolute;left:0;text-align:left;margin-left:140.5pt;margin-top:6.6pt;width:126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" strokecolor="black [3213]" strokeweight="4.5pt">
                      <v:stroke endarrow="block" joinstyle="miter"/>
                    </v:shape>
                  </w:pict>
                </mc:Fallback>
              </mc:AlternateContent>
            </w:r>
            <w:r w:rsidRPr="00083ABE">
              <w:rPr>
                <w:rFonts w:asciiTheme="majorEastAsia" w:eastAsiaTheme="majorEastAsia" w:hAnsiTheme="majorEastAsia" w:hint="eastAsia"/>
                <w:b/>
              </w:rPr>
              <w:t>過去1年間で</w:t>
            </w:r>
          </w:p>
        </w:tc>
        <w:tc>
          <w:tcPr>
            <w:tcW w:w="851" w:type="dxa"/>
            <w:tcBorders>
              <w:right w:val="single" w:sz="4" w:space="0" w:color="auto"/>
            </w:tcBorders>
            <w:textDirection w:val="tbRlV"/>
            <w:vAlign w:val="center"/>
          </w:tcPr>
          <w:p w14:paraId="1C6B4CDF" w14:textId="77777777" w:rsidR="006D794C" w:rsidRPr="00083ABE" w:rsidRDefault="006D794C" w:rsidP="001C36C4">
            <w:pPr>
              <w:ind w:left="113" w:right="113"/>
              <w:jc w:val="center"/>
              <w:rPr>
                <w:rFonts w:asciiTheme="majorEastAsia" w:eastAsiaTheme="majorEastAsia" w:hAnsiTheme="majorEastAsia"/>
              </w:rPr>
            </w:pPr>
            <w:r>
              <w:rPr>
                <w:rFonts w:asciiTheme="majorEastAsia" w:eastAsiaTheme="majorEastAsia" w:hAnsiTheme="majorEastAsia" w:hint="eastAsia"/>
              </w:rPr>
              <w:t>全く</w:t>
            </w:r>
            <w:r w:rsidRPr="00083ABE">
              <w:rPr>
                <w:rFonts w:asciiTheme="majorEastAsia" w:eastAsiaTheme="majorEastAsia" w:hAnsiTheme="majorEastAsia" w:hint="eastAsia"/>
              </w:rPr>
              <w:t>ない</w:t>
            </w:r>
          </w:p>
        </w:tc>
        <w:tc>
          <w:tcPr>
            <w:tcW w:w="850" w:type="dxa"/>
            <w:tcBorders>
              <w:left w:val="single" w:sz="4" w:space="0" w:color="auto"/>
            </w:tcBorders>
            <w:textDirection w:val="tbRlV"/>
            <w:vAlign w:val="center"/>
          </w:tcPr>
          <w:p w14:paraId="5B70BED5" w14:textId="77777777" w:rsidR="006D794C" w:rsidRPr="00083ABE" w:rsidRDefault="006D794C" w:rsidP="001C36C4">
            <w:pPr>
              <w:ind w:left="113" w:right="113"/>
              <w:jc w:val="center"/>
              <w:rPr>
                <w:rFonts w:asciiTheme="majorEastAsia" w:eastAsiaTheme="majorEastAsia" w:hAnsiTheme="majorEastAsia"/>
              </w:rPr>
            </w:pPr>
            <w:r w:rsidRPr="00083ABE">
              <w:rPr>
                <w:rFonts w:asciiTheme="majorEastAsia" w:eastAsiaTheme="majorEastAsia" w:hAnsiTheme="majorEastAsia" w:hint="eastAsia"/>
              </w:rPr>
              <w:t>ときどき</w:t>
            </w:r>
          </w:p>
        </w:tc>
        <w:tc>
          <w:tcPr>
            <w:tcW w:w="851" w:type="dxa"/>
            <w:textDirection w:val="tbRlV"/>
            <w:vAlign w:val="center"/>
          </w:tcPr>
          <w:p w14:paraId="0F55D796" w14:textId="77777777" w:rsidR="006D794C" w:rsidRPr="00083ABE" w:rsidRDefault="006D794C" w:rsidP="001C36C4">
            <w:pPr>
              <w:ind w:left="113" w:right="113"/>
              <w:jc w:val="center"/>
              <w:rPr>
                <w:rFonts w:asciiTheme="majorEastAsia" w:eastAsiaTheme="majorEastAsia" w:hAnsiTheme="majorEastAsia"/>
              </w:rPr>
            </w:pPr>
            <w:r w:rsidRPr="00083ABE">
              <w:rPr>
                <w:rFonts w:asciiTheme="majorEastAsia" w:eastAsiaTheme="majorEastAsia" w:hAnsiTheme="majorEastAsia" w:hint="eastAsia"/>
              </w:rPr>
              <w:t>たいていの場合</w:t>
            </w:r>
          </w:p>
        </w:tc>
        <w:tc>
          <w:tcPr>
            <w:tcW w:w="816" w:type="dxa"/>
            <w:textDirection w:val="tbRlV"/>
            <w:vAlign w:val="center"/>
          </w:tcPr>
          <w:p w14:paraId="6B3C3FAD" w14:textId="77777777" w:rsidR="006D794C" w:rsidRPr="00083ABE" w:rsidRDefault="006D794C" w:rsidP="001C36C4">
            <w:pPr>
              <w:ind w:left="113" w:right="113"/>
              <w:jc w:val="center"/>
              <w:rPr>
                <w:rFonts w:asciiTheme="majorEastAsia" w:eastAsiaTheme="majorEastAsia" w:hAnsiTheme="majorEastAsia"/>
              </w:rPr>
            </w:pPr>
            <w:r w:rsidRPr="00083ABE">
              <w:rPr>
                <w:rFonts w:asciiTheme="majorEastAsia" w:eastAsiaTheme="majorEastAsia" w:hAnsiTheme="majorEastAsia" w:hint="eastAsia"/>
              </w:rPr>
              <w:t>ほとんどいつも</w:t>
            </w:r>
          </w:p>
        </w:tc>
      </w:tr>
      <w:tr w:rsidR="006D794C" w:rsidRPr="00083ABE" w14:paraId="30521AFE" w14:textId="77777777" w:rsidTr="001C36C4">
        <w:tc>
          <w:tcPr>
            <w:tcW w:w="426" w:type="dxa"/>
            <w:tcBorders>
              <w:right w:val="nil"/>
            </w:tcBorders>
          </w:tcPr>
          <w:p w14:paraId="68F5A54C" w14:textId="77777777" w:rsidR="006D794C" w:rsidRPr="00083ABE" w:rsidRDefault="006D794C" w:rsidP="006D794C">
            <w:pPr>
              <w:pStyle w:val="a3"/>
              <w:numPr>
                <w:ilvl w:val="0"/>
                <w:numId w:val="5"/>
              </w:numPr>
              <w:spacing w:line="300" w:lineRule="exact"/>
              <w:ind w:leftChars="0"/>
              <w:jc w:val="right"/>
              <w:rPr>
                <w:rFonts w:asciiTheme="majorEastAsia" w:eastAsiaTheme="majorEastAsia" w:hAnsiTheme="majorEastAsia"/>
                <w:sz w:val="20"/>
              </w:rPr>
            </w:pPr>
          </w:p>
        </w:tc>
        <w:tc>
          <w:tcPr>
            <w:tcW w:w="5953" w:type="dxa"/>
            <w:tcBorders>
              <w:left w:val="nil"/>
              <w:right w:val="single" w:sz="4" w:space="0" w:color="auto"/>
            </w:tcBorders>
          </w:tcPr>
          <w:p w14:paraId="32D34F0B"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どのくらいの頻度で、失っても本当に大丈夫な金額以上のお金を</w:t>
            </w:r>
            <w:r>
              <w:rPr>
                <w:rFonts w:asciiTheme="majorEastAsia" w:eastAsiaTheme="majorEastAsia" w:hAnsiTheme="majorEastAsia" w:hint="eastAsia"/>
                <w:sz w:val="18"/>
              </w:rPr>
              <w:t>賭（か）けましたか</w:t>
            </w:r>
          </w:p>
        </w:tc>
        <w:tc>
          <w:tcPr>
            <w:tcW w:w="851" w:type="dxa"/>
            <w:tcBorders>
              <w:left w:val="nil"/>
              <w:right w:val="single" w:sz="4" w:space="0" w:color="auto"/>
            </w:tcBorders>
            <w:vAlign w:val="center"/>
          </w:tcPr>
          <w:p w14:paraId="6F8C36A7"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0</w:t>
            </w:r>
          </w:p>
        </w:tc>
        <w:tc>
          <w:tcPr>
            <w:tcW w:w="850" w:type="dxa"/>
            <w:tcBorders>
              <w:left w:val="single" w:sz="4" w:space="0" w:color="auto"/>
            </w:tcBorders>
            <w:vAlign w:val="center"/>
          </w:tcPr>
          <w:p w14:paraId="7119A6D1"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1</w:t>
            </w:r>
          </w:p>
        </w:tc>
        <w:tc>
          <w:tcPr>
            <w:tcW w:w="851" w:type="dxa"/>
            <w:vAlign w:val="center"/>
          </w:tcPr>
          <w:p w14:paraId="00218D66"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2</w:t>
            </w:r>
          </w:p>
        </w:tc>
        <w:tc>
          <w:tcPr>
            <w:tcW w:w="816" w:type="dxa"/>
            <w:vAlign w:val="center"/>
          </w:tcPr>
          <w:p w14:paraId="223A4412"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r>
      <w:tr w:rsidR="006D794C" w:rsidRPr="00083ABE" w14:paraId="5DA22B7B" w14:textId="77777777" w:rsidTr="001C36C4">
        <w:tc>
          <w:tcPr>
            <w:tcW w:w="426" w:type="dxa"/>
            <w:tcBorders>
              <w:right w:val="nil"/>
            </w:tcBorders>
          </w:tcPr>
          <w:p w14:paraId="58E249D4" w14:textId="77777777" w:rsidR="006D794C" w:rsidRPr="00083ABE" w:rsidRDefault="006D794C" w:rsidP="006D794C">
            <w:pPr>
              <w:pStyle w:val="a3"/>
              <w:numPr>
                <w:ilvl w:val="0"/>
                <w:numId w:val="5"/>
              </w:numPr>
              <w:spacing w:line="300" w:lineRule="exact"/>
              <w:ind w:leftChars="0"/>
              <w:jc w:val="right"/>
              <w:rPr>
                <w:rFonts w:asciiTheme="majorEastAsia" w:eastAsiaTheme="majorEastAsia" w:hAnsiTheme="majorEastAsia"/>
                <w:sz w:val="20"/>
              </w:rPr>
            </w:pPr>
          </w:p>
        </w:tc>
        <w:tc>
          <w:tcPr>
            <w:tcW w:w="5953" w:type="dxa"/>
            <w:tcBorders>
              <w:left w:val="nil"/>
              <w:right w:val="single" w:sz="4" w:space="0" w:color="auto"/>
            </w:tcBorders>
          </w:tcPr>
          <w:p w14:paraId="7C3735C2"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どのくらいの頻度で、同じだけの興奮の感覚を得るために、それまでよ</w:t>
            </w:r>
            <w:r>
              <w:rPr>
                <w:rFonts w:asciiTheme="majorEastAsia" w:eastAsiaTheme="majorEastAsia" w:hAnsiTheme="majorEastAsia" w:hint="eastAsia"/>
                <w:sz w:val="18"/>
              </w:rPr>
              <w:t>りも多くの金額をギャンブル等に費やさなければなりませんでしたか</w:t>
            </w:r>
          </w:p>
        </w:tc>
        <w:tc>
          <w:tcPr>
            <w:tcW w:w="851" w:type="dxa"/>
            <w:tcBorders>
              <w:left w:val="nil"/>
              <w:right w:val="single" w:sz="4" w:space="0" w:color="auto"/>
            </w:tcBorders>
            <w:vAlign w:val="center"/>
          </w:tcPr>
          <w:p w14:paraId="6D165B52"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0</w:t>
            </w:r>
          </w:p>
        </w:tc>
        <w:tc>
          <w:tcPr>
            <w:tcW w:w="850" w:type="dxa"/>
            <w:tcBorders>
              <w:left w:val="single" w:sz="4" w:space="0" w:color="auto"/>
            </w:tcBorders>
            <w:vAlign w:val="center"/>
          </w:tcPr>
          <w:p w14:paraId="0DBA3EC5"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1</w:t>
            </w:r>
          </w:p>
        </w:tc>
        <w:tc>
          <w:tcPr>
            <w:tcW w:w="851" w:type="dxa"/>
            <w:vAlign w:val="center"/>
          </w:tcPr>
          <w:p w14:paraId="3D06C749"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2</w:t>
            </w:r>
          </w:p>
        </w:tc>
        <w:tc>
          <w:tcPr>
            <w:tcW w:w="816" w:type="dxa"/>
            <w:vAlign w:val="center"/>
          </w:tcPr>
          <w:p w14:paraId="48180C71"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r>
      <w:tr w:rsidR="006D794C" w:rsidRPr="00083ABE" w14:paraId="5503016B" w14:textId="77777777" w:rsidTr="001C36C4">
        <w:tc>
          <w:tcPr>
            <w:tcW w:w="426" w:type="dxa"/>
            <w:tcBorders>
              <w:right w:val="nil"/>
            </w:tcBorders>
          </w:tcPr>
          <w:p w14:paraId="316B051F" w14:textId="77777777" w:rsidR="006D794C" w:rsidRPr="00083ABE" w:rsidRDefault="006D794C" w:rsidP="006D794C">
            <w:pPr>
              <w:pStyle w:val="a3"/>
              <w:numPr>
                <w:ilvl w:val="0"/>
                <w:numId w:val="5"/>
              </w:numPr>
              <w:spacing w:line="300" w:lineRule="exact"/>
              <w:ind w:leftChars="0"/>
              <w:jc w:val="right"/>
              <w:rPr>
                <w:rFonts w:asciiTheme="majorEastAsia" w:eastAsiaTheme="majorEastAsia" w:hAnsiTheme="majorEastAsia"/>
                <w:sz w:val="20"/>
              </w:rPr>
            </w:pPr>
          </w:p>
        </w:tc>
        <w:tc>
          <w:tcPr>
            <w:tcW w:w="5953" w:type="dxa"/>
            <w:tcBorders>
              <w:left w:val="nil"/>
              <w:right w:val="single" w:sz="4" w:space="0" w:color="auto"/>
            </w:tcBorders>
          </w:tcPr>
          <w:p w14:paraId="71B03E44"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どのくらいの頻度で、ギャンブル等で</w:t>
            </w:r>
            <w:r>
              <w:rPr>
                <w:rFonts w:asciiTheme="majorEastAsia" w:eastAsiaTheme="majorEastAsia" w:hAnsiTheme="majorEastAsia" w:hint="eastAsia"/>
                <w:sz w:val="18"/>
              </w:rPr>
              <w:t>負けた金額を取り返そうと別の日にギャンブル等をしに戻りましたか</w:t>
            </w:r>
          </w:p>
        </w:tc>
        <w:tc>
          <w:tcPr>
            <w:tcW w:w="851" w:type="dxa"/>
            <w:tcBorders>
              <w:left w:val="nil"/>
              <w:right w:val="single" w:sz="4" w:space="0" w:color="auto"/>
            </w:tcBorders>
            <w:vAlign w:val="center"/>
          </w:tcPr>
          <w:p w14:paraId="1151A5E6"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0</w:t>
            </w:r>
          </w:p>
        </w:tc>
        <w:tc>
          <w:tcPr>
            <w:tcW w:w="850" w:type="dxa"/>
            <w:tcBorders>
              <w:left w:val="single" w:sz="4" w:space="0" w:color="auto"/>
            </w:tcBorders>
            <w:vAlign w:val="center"/>
          </w:tcPr>
          <w:p w14:paraId="04563150"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1</w:t>
            </w:r>
          </w:p>
        </w:tc>
        <w:tc>
          <w:tcPr>
            <w:tcW w:w="851" w:type="dxa"/>
            <w:vAlign w:val="center"/>
          </w:tcPr>
          <w:p w14:paraId="79AE8BD9"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2</w:t>
            </w:r>
          </w:p>
        </w:tc>
        <w:tc>
          <w:tcPr>
            <w:tcW w:w="816" w:type="dxa"/>
            <w:vAlign w:val="center"/>
          </w:tcPr>
          <w:p w14:paraId="3837F01B"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r>
      <w:tr w:rsidR="006D794C" w:rsidRPr="00083ABE" w14:paraId="0F43F45C" w14:textId="77777777" w:rsidTr="001C36C4">
        <w:tc>
          <w:tcPr>
            <w:tcW w:w="426" w:type="dxa"/>
            <w:tcBorders>
              <w:right w:val="nil"/>
            </w:tcBorders>
          </w:tcPr>
          <w:p w14:paraId="6F5A35E4" w14:textId="77777777" w:rsidR="006D794C" w:rsidRPr="00083ABE" w:rsidRDefault="006D794C" w:rsidP="006D794C">
            <w:pPr>
              <w:pStyle w:val="a3"/>
              <w:numPr>
                <w:ilvl w:val="0"/>
                <w:numId w:val="5"/>
              </w:numPr>
              <w:spacing w:line="300" w:lineRule="exact"/>
              <w:ind w:leftChars="0"/>
              <w:jc w:val="right"/>
              <w:rPr>
                <w:rFonts w:asciiTheme="majorEastAsia" w:eastAsiaTheme="majorEastAsia" w:hAnsiTheme="majorEastAsia"/>
                <w:sz w:val="20"/>
              </w:rPr>
            </w:pPr>
          </w:p>
        </w:tc>
        <w:tc>
          <w:tcPr>
            <w:tcW w:w="5953" w:type="dxa"/>
            <w:tcBorders>
              <w:left w:val="nil"/>
              <w:right w:val="single" w:sz="4" w:space="0" w:color="auto"/>
            </w:tcBorders>
          </w:tcPr>
          <w:p w14:paraId="72D26BBA"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どのくらいの頻度で、ギャンブ</w:t>
            </w:r>
            <w:r>
              <w:rPr>
                <w:rFonts w:asciiTheme="majorEastAsia" w:eastAsiaTheme="majorEastAsia" w:hAnsiTheme="majorEastAsia" w:hint="eastAsia"/>
                <w:sz w:val="18"/>
              </w:rPr>
              <w:t>ル等をするお金を得るために借金をしたり、物を売ったりしましたか</w:t>
            </w:r>
          </w:p>
        </w:tc>
        <w:tc>
          <w:tcPr>
            <w:tcW w:w="851" w:type="dxa"/>
            <w:tcBorders>
              <w:left w:val="nil"/>
              <w:right w:val="single" w:sz="4" w:space="0" w:color="auto"/>
            </w:tcBorders>
            <w:vAlign w:val="center"/>
          </w:tcPr>
          <w:p w14:paraId="0D7BC12C"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0</w:t>
            </w:r>
          </w:p>
        </w:tc>
        <w:tc>
          <w:tcPr>
            <w:tcW w:w="850" w:type="dxa"/>
            <w:tcBorders>
              <w:left w:val="single" w:sz="4" w:space="0" w:color="auto"/>
            </w:tcBorders>
            <w:vAlign w:val="center"/>
          </w:tcPr>
          <w:p w14:paraId="5FAE7F89"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1</w:t>
            </w:r>
          </w:p>
        </w:tc>
        <w:tc>
          <w:tcPr>
            <w:tcW w:w="851" w:type="dxa"/>
            <w:vAlign w:val="center"/>
          </w:tcPr>
          <w:p w14:paraId="445FA0B5"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2</w:t>
            </w:r>
          </w:p>
        </w:tc>
        <w:tc>
          <w:tcPr>
            <w:tcW w:w="816" w:type="dxa"/>
            <w:vAlign w:val="center"/>
          </w:tcPr>
          <w:p w14:paraId="23A515D9"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r>
      <w:tr w:rsidR="006D794C" w:rsidRPr="00083ABE" w14:paraId="322E1B00" w14:textId="77777777" w:rsidTr="001C36C4">
        <w:tc>
          <w:tcPr>
            <w:tcW w:w="426" w:type="dxa"/>
            <w:tcBorders>
              <w:right w:val="nil"/>
            </w:tcBorders>
          </w:tcPr>
          <w:p w14:paraId="3D022EAF" w14:textId="77777777" w:rsidR="006D794C" w:rsidRPr="00083ABE" w:rsidRDefault="006D794C" w:rsidP="006D794C">
            <w:pPr>
              <w:pStyle w:val="a3"/>
              <w:numPr>
                <w:ilvl w:val="0"/>
                <w:numId w:val="5"/>
              </w:numPr>
              <w:spacing w:line="300" w:lineRule="exact"/>
              <w:ind w:leftChars="0"/>
              <w:jc w:val="right"/>
              <w:rPr>
                <w:rFonts w:asciiTheme="majorEastAsia" w:eastAsiaTheme="majorEastAsia" w:hAnsiTheme="majorEastAsia"/>
                <w:sz w:val="20"/>
              </w:rPr>
            </w:pPr>
          </w:p>
        </w:tc>
        <w:tc>
          <w:tcPr>
            <w:tcW w:w="5953" w:type="dxa"/>
            <w:tcBorders>
              <w:left w:val="nil"/>
              <w:right w:val="single" w:sz="4" w:space="0" w:color="auto"/>
            </w:tcBorders>
          </w:tcPr>
          <w:p w14:paraId="17C5D16F"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どのくらいの頻度で、自分が</w:t>
            </w:r>
            <w:r>
              <w:rPr>
                <w:rFonts w:asciiTheme="majorEastAsia" w:eastAsiaTheme="majorEastAsia" w:hAnsiTheme="majorEastAsia" w:hint="eastAsia"/>
                <w:sz w:val="18"/>
              </w:rPr>
              <w:t>ギャンブル等に関して問題を抱えているかもしれないと感じましたか</w:t>
            </w:r>
          </w:p>
        </w:tc>
        <w:tc>
          <w:tcPr>
            <w:tcW w:w="851" w:type="dxa"/>
            <w:tcBorders>
              <w:left w:val="nil"/>
              <w:right w:val="single" w:sz="4" w:space="0" w:color="auto"/>
            </w:tcBorders>
            <w:vAlign w:val="center"/>
          </w:tcPr>
          <w:p w14:paraId="1B004B58"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0</w:t>
            </w:r>
          </w:p>
        </w:tc>
        <w:tc>
          <w:tcPr>
            <w:tcW w:w="850" w:type="dxa"/>
            <w:tcBorders>
              <w:left w:val="single" w:sz="4" w:space="0" w:color="auto"/>
            </w:tcBorders>
            <w:vAlign w:val="center"/>
          </w:tcPr>
          <w:p w14:paraId="75573566"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1</w:t>
            </w:r>
          </w:p>
        </w:tc>
        <w:tc>
          <w:tcPr>
            <w:tcW w:w="851" w:type="dxa"/>
            <w:vAlign w:val="center"/>
          </w:tcPr>
          <w:p w14:paraId="2DA8805E"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2</w:t>
            </w:r>
          </w:p>
        </w:tc>
        <w:tc>
          <w:tcPr>
            <w:tcW w:w="816" w:type="dxa"/>
            <w:vAlign w:val="center"/>
          </w:tcPr>
          <w:p w14:paraId="345168CC"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r>
      <w:tr w:rsidR="006D794C" w:rsidRPr="00083ABE" w14:paraId="7ADE7DF1" w14:textId="77777777" w:rsidTr="001C36C4">
        <w:tc>
          <w:tcPr>
            <w:tcW w:w="426" w:type="dxa"/>
            <w:tcBorders>
              <w:right w:val="nil"/>
            </w:tcBorders>
          </w:tcPr>
          <w:p w14:paraId="2DCE8E04" w14:textId="77777777" w:rsidR="006D794C" w:rsidRPr="00083ABE" w:rsidRDefault="006D794C" w:rsidP="006D794C">
            <w:pPr>
              <w:pStyle w:val="a3"/>
              <w:numPr>
                <w:ilvl w:val="0"/>
                <w:numId w:val="5"/>
              </w:numPr>
              <w:spacing w:line="300" w:lineRule="exact"/>
              <w:ind w:leftChars="0" w:right="400"/>
              <w:jc w:val="right"/>
              <w:rPr>
                <w:rFonts w:asciiTheme="majorEastAsia" w:eastAsiaTheme="majorEastAsia" w:hAnsiTheme="majorEastAsia"/>
                <w:sz w:val="20"/>
              </w:rPr>
            </w:pPr>
          </w:p>
        </w:tc>
        <w:tc>
          <w:tcPr>
            <w:tcW w:w="5953" w:type="dxa"/>
            <w:tcBorders>
              <w:left w:val="nil"/>
              <w:right w:val="single" w:sz="4" w:space="0" w:color="auto"/>
            </w:tcBorders>
          </w:tcPr>
          <w:p w14:paraId="682B0013"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どのくらいの頻度で、あなたがその通りだと思うかどうかに関わらず、周囲の人々があなたがギャンブル等をすることを批判したり、</w:t>
            </w:r>
            <w:r>
              <w:rPr>
                <w:rFonts w:asciiTheme="majorEastAsia" w:eastAsiaTheme="majorEastAsia" w:hAnsiTheme="majorEastAsia" w:hint="eastAsia"/>
                <w:sz w:val="18"/>
              </w:rPr>
              <w:t>あなたがギャンブル等の問題を抱えていると言ってきたりしましたか</w:t>
            </w:r>
          </w:p>
        </w:tc>
        <w:tc>
          <w:tcPr>
            <w:tcW w:w="851" w:type="dxa"/>
            <w:tcBorders>
              <w:left w:val="nil"/>
              <w:right w:val="single" w:sz="4" w:space="0" w:color="auto"/>
            </w:tcBorders>
            <w:vAlign w:val="center"/>
          </w:tcPr>
          <w:p w14:paraId="54AEC3D3"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0</w:t>
            </w:r>
          </w:p>
        </w:tc>
        <w:tc>
          <w:tcPr>
            <w:tcW w:w="850" w:type="dxa"/>
            <w:tcBorders>
              <w:left w:val="single" w:sz="4" w:space="0" w:color="auto"/>
            </w:tcBorders>
            <w:vAlign w:val="center"/>
          </w:tcPr>
          <w:p w14:paraId="4F9B5735"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1</w:t>
            </w:r>
          </w:p>
        </w:tc>
        <w:tc>
          <w:tcPr>
            <w:tcW w:w="851" w:type="dxa"/>
            <w:vAlign w:val="center"/>
          </w:tcPr>
          <w:p w14:paraId="156D7921"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2</w:t>
            </w:r>
          </w:p>
        </w:tc>
        <w:tc>
          <w:tcPr>
            <w:tcW w:w="816" w:type="dxa"/>
            <w:vAlign w:val="center"/>
          </w:tcPr>
          <w:p w14:paraId="23CC978B"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r>
      <w:tr w:rsidR="006D794C" w:rsidRPr="00083ABE" w14:paraId="0B10D4F7" w14:textId="77777777" w:rsidTr="001C36C4">
        <w:tc>
          <w:tcPr>
            <w:tcW w:w="426" w:type="dxa"/>
            <w:tcBorders>
              <w:right w:val="nil"/>
            </w:tcBorders>
          </w:tcPr>
          <w:p w14:paraId="44928D92" w14:textId="77777777" w:rsidR="006D794C" w:rsidRPr="00083ABE" w:rsidRDefault="006D794C" w:rsidP="006D794C">
            <w:pPr>
              <w:pStyle w:val="a3"/>
              <w:numPr>
                <w:ilvl w:val="0"/>
                <w:numId w:val="5"/>
              </w:numPr>
              <w:spacing w:line="300" w:lineRule="exact"/>
              <w:ind w:leftChars="0"/>
              <w:jc w:val="right"/>
              <w:rPr>
                <w:rFonts w:asciiTheme="majorEastAsia" w:eastAsiaTheme="majorEastAsia" w:hAnsiTheme="majorEastAsia"/>
                <w:sz w:val="20"/>
              </w:rPr>
            </w:pPr>
          </w:p>
        </w:tc>
        <w:tc>
          <w:tcPr>
            <w:tcW w:w="5953" w:type="dxa"/>
            <w:tcBorders>
              <w:left w:val="nil"/>
              <w:right w:val="single" w:sz="4" w:space="0" w:color="auto"/>
            </w:tcBorders>
          </w:tcPr>
          <w:p w14:paraId="454E002B"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どのくらいの頻度で、自身のギャンブル等のやり方や、ギャンブル等の</w:t>
            </w:r>
            <w:r>
              <w:rPr>
                <w:rFonts w:asciiTheme="majorEastAsia" w:eastAsiaTheme="majorEastAsia" w:hAnsiTheme="majorEastAsia" w:hint="eastAsia"/>
                <w:sz w:val="18"/>
              </w:rPr>
              <w:t>結果として起こることについて、悪いとか申し訳ないと感じましたか</w:t>
            </w:r>
          </w:p>
        </w:tc>
        <w:tc>
          <w:tcPr>
            <w:tcW w:w="851" w:type="dxa"/>
            <w:tcBorders>
              <w:left w:val="nil"/>
              <w:right w:val="single" w:sz="4" w:space="0" w:color="auto"/>
            </w:tcBorders>
            <w:vAlign w:val="center"/>
          </w:tcPr>
          <w:p w14:paraId="5C693B33"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0</w:t>
            </w:r>
          </w:p>
        </w:tc>
        <w:tc>
          <w:tcPr>
            <w:tcW w:w="850" w:type="dxa"/>
            <w:tcBorders>
              <w:left w:val="single" w:sz="4" w:space="0" w:color="auto"/>
            </w:tcBorders>
            <w:vAlign w:val="center"/>
          </w:tcPr>
          <w:p w14:paraId="4C10FB9A"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1</w:t>
            </w:r>
          </w:p>
        </w:tc>
        <w:tc>
          <w:tcPr>
            <w:tcW w:w="851" w:type="dxa"/>
            <w:vAlign w:val="center"/>
          </w:tcPr>
          <w:p w14:paraId="42912840"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2</w:t>
            </w:r>
          </w:p>
        </w:tc>
        <w:tc>
          <w:tcPr>
            <w:tcW w:w="816" w:type="dxa"/>
            <w:vAlign w:val="center"/>
          </w:tcPr>
          <w:p w14:paraId="55C1E8E7"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r>
      <w:tr w:rsidR="006D794C" w:rsidRPr="00083ABE" w14:paraId="231BB6A0" w14:textId="77777777" w:rsidTr="001C36C4">
        <w:tc>
          <w:tcPr>
            <w:tcW w:w="426" w:type="dxa"/>
            <w:tcBorders>
              <w:right w:val="nil"/>
            </w:tcBorders>
          </w:tcPr>
          <w:p w14:paraId="1FC6C28D" w14:textId="77777777" w:rsidR="006D794C" w:rsidRPr="00083ABE" w:rsidRDefault="006D794C" w:rsidP="006D794C">
            <w:pPr>
              <w:pStyle w:val="a3"/>
              <w:numPr>
                <w:ilvl w:val="0"/>
                <w:numId w:val="5"/>
              </w:numPr>
              <w:spacing w:line="300" w:lineRule="exact"/>
              <w:ind w:leftChars="0"/>
              <w:jc w:val="right"/>
              <w:rPr>
                <w:rFonts w:asciiTheme="majorEastAsia" w:eastAsiaTheme="majorEastAsia" w:hAnsiTheme="majorEastAsia"/>
                <w:sz w:val="20"/>
              </w:rPr>
            </w:pPr>
          </w:p>
        </w:tc>
        <w:tc>
          <w:tcPr>
            <w:tcW w:w="5953" w:type="dxa"/>
            <w:tcBorders>
              <w:left w:val="nil"/>
              <w:right w:val="single" w:sz="4" w:space="0" w:color="auto"/>
            </w:tcBorders>
          </w:tcPr>
          <w:p w14:paraId="27226541"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どのくらいの頻度で、ギャンブル等が健康問題を引き起こしましたか。</w:t>
            </w:r>
          </w:p>
          <w:p w14:paraId="6D9333C5" w14:textId="77777777" w:rsidR="006D794C" w:rsidRPr="00083ABE" w:rsidRDefault="006D794C" w:rsidP="001C36C4">
            <w:pPr>
              <w:spacing w:line="300" w:lineRule="exact"/>
              <w:rPr>
                <w:rFonts w:asciiTheme="majorEastAsia" w:eastAsiaTheme="majorEastAsia" w:hAnsiTheme="majorEastAsia"/>
                <w:sz w:val="18"/>
              </w:rPr>
            </w:pPr>
            <w:r>
              <w:rPr>
                <w:rFonts w:asciiTheme="majorEastAsia" w:eastAsiaTheme="majorEastAsia" w:hAnsiTheme="majorEastAsia" w:hint="eastAsia"/>
                <w:sz w:val="18"/>
              </w:rPr>
              <w:t>これにはストレスや不安も含みます</w:t>
            </w:r>
          </w:p>
        </w:tc>
        <w:tc>
          <w:tcPr>
            <w:tcW w:w="851" w:type="dxa"/>
            <w:tcBorders>
              <w:left w:val="nil"/>
              <w:right w:val="single" w:sz="4" w:space="0" w:color="auto"/>
            </w:tcBorders>
            <w:vAlign w:val="center"/>
          </w:tcPr>
          <w:p w14:paraId="4335FF82"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0</w:t>
            </w:r>
          </w:p>
        </w:tc>
        <w:tc>
          <w:tcPr>
            <w:tcW w:w="850" w:type="dxa"/>
            <w:tcBorders>
              <w:left w:val="single" w:sz="4" w:space="0" w:color="auto"/>
            </w:tcBorders>
            <w:vAlign w:val="center"/>
          </w:tcPr>
          <w:p w14:paraId="0997EA48"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1</w:t>
            </w:r>
          </w:p>
        </w:tc>
        <w:tc>
          <w:tcPr>
            <w:tcW w:w="851" w:type="dxa"/>
            <w:vAlign w:val="center"/>
          </w:tcPr>
          <w:p w14:paraId="24038DA5"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2</w:t>
            </w:r>
          </w:p>
        </w:tc>
        <w:tc>
          <w:tcPr>
            <w:tcW w:w="816" w:type="dxa"/>
            <w:vAlign w:val="center"/>
          </w:tcPr>
          <w:p w14:paraId="375DC357"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r>
      <w:tr w:rsidR="006D794C" w:rsidRPr="00083ABE" w14:paraId="5DE1E26A" w14:textId="77777777" w:rsidTr="001C36C4">
        <w:tc>
          <w:tcPr>
            <w:tcW w:w="426" w:type="dxa"/>
            <w:tcBorders>
              <w:right w:val="nil"/>
            </w:tcBorders>
          </w:tcPr>
          <w:p w14:paraId="7939DFAE" w14:textId="77777777" w:rsidR="006D794C" w:rsidRPr="00083ABE" w:rsidRDefault="006D794C" w:rsidP="006D794C">
            <w:pPr>
              <w:pStyle w:val="a3"/>
              <w:numPr>
                <w:ilvl w:val="0"/>
                <w:numId w:val="5"/>
              </w:numPr>
              <w:spacing w:line="300" w:lineRule="exact"/>
              <w:ind w:leftChars="0"/>
              <w:jc w:val="right"/>
              <w:rPr>
                <w:rFonts w:asciiTheme="majorEastAsia" w:eastAsiaTheme="majorEastAsia" w:hAnsiTheme="majorEastAsia"/>
                <w:sz w:val="20"/>
              </w:rPr>
            </w:pPr>
          </w:p>
        </w:tc>
        <w:tc>
          <w:tcPr>
            <w:tcW w:w="5953" w:type="dxa"/>
            <w:tcBorders>
              <w:left w:val="nil"/>
              <w:right w:val="single" w:sz="4" w:space="0" w:color="auto"/>
            </w:tcBorders>
          </w:tcPr>
          <w:p w14:paraId="3C4701F5"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どのくらいの頻度で、ご自身のギャンブル</w:t>
            </w:r>
            <w:r>
              <w:rPr>
                <w:rFonts w:asciiTheme="majorEastAsia" w:eastAsiaTheme="majorEastAsia" w:hAnsiTheme="majorEastAsia" w:hint="eastAsia"/>
                <w:sz w:val="18"/>
              </w:rPr>
              <w:t>等によって、あなたやご家庭に金銭的な問題が引き起こされましたか</w:t>
            </w:r>
          </w:p>
        </w:tc>
        <w:tc>
          <w:tcPr>
            <w:tcW w:w="851" w:type="dxa"/>
            <w:tcBorders>
              <w:left w:val="nil"/>
              <w:right w:val="single" w:sz="4" w:space="0" w:color="auto"/>
            </w:tcBorders>
            <w:vAlign w:val="center"/>
          </w:tcPr>
          <w:p w14:paraId="0B22F5A4"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0</w:t>
            </w:r>
          </w:p>
        </w:tc>
        <w:tc>
          <w:tcPr>
            <w:tcW w:w="850" w:type="dxa"/>
            <w:tcBorders>
              <w:left w:val="single" w:sz="4" w:space="0" w:color="auto"/>
            </w:tcBorders>
            <w:vAlign w:val="center"/>
          </w:tcPr>
          <w:p w14:paraId="57363BB1"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1</w:t>
            </w:r>
          </w:p>
        </w:tc>
        <w:tc>
          <w:tcPr>
            <w:tcW w:w="851" w:type="dxa"/>
            <w:vAlign w:val="center"/>
          </w:tcPr>
          <w:p w14:paraId="569CC818"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2</w:t>
            </w:r>
          </w:p>
        </w:tc>
        <w:tc>
          <w:tcPr>
            <w:tcW w:w="816" w:type="dxa"/>
            <w:vAlign w:val="center"/>
          </w:tcPr>
          <w:p w14:paraId="57B535E8"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r>
    </w:tbl>
    <w:p w14:paraId="3DB7F43E" w14:textId="77777777" w:rsidR="006D794C" w:rsidRPr="00083ABE" w:rsidRDefault="006D794C" w:rsidP="006D794C">
      <w:pPr>
        <w:ind w:left="630" w:hangingChars="300" w:hanging="630"/>
        <w:rPr>
          <w:rFonts w:asciiTheme="majorEastAsia" w:eastAsiaTheme="majorEastAsia" w:hAnsiTheme="majorEastAsia"/>
        </w:rPr>
      </w:pPr>
    </w:p>
    <w:p w14:paraId="5521D267" w14:textId="77777777" w:rsidR="006D794C" w:rsidRPr="00B724F8" w:rsidRDefault="006D794C" w:rsidP="006D794C">
      <w:pPr>
        <w:ind w:left="824" w:hangingChars="400" w:hanging="824"/>
        <w:rPr>
          <w:rFonts w:asciiTheme="majorEastAsia" w:eastAsiaTheme="majorEastAsia" w:hAnsiTheme="majorEastAsia"/>
          <w:b/>
          <w:bCs/>
        </w:rPr>
      </w:pPr>
      <w:r w:rsidRPr="00B724F8">
        <w:rPr>
          <w:rFonts w:asciiTheme="majorEastAsia" w:eastAsiaTheme="majorEastAsia" w:hAnsiTheme="majorEastAsia" w:hint="eastAsia"/>
          <w:b/>
          <w:bCs/>
        </w:rPr>
        <w:t>【問37】 あなたはこれまでに、あなた自身のギャンブル等のことで、だれか（どこか）に相談したことはありますか。あてはまる番号をすべて選んで○をつけてください。（○はいくつでも）</w:t>
      </w:r>
    </w:p>
    <w:tbl>
      <w:tblPr>
        <w:tblStyle w:val="af"/>
        <w:tblW w:w="0" w:type="auto"/>
        <w:tblInd w:w="-5" w:type="dxa"/>
        <w:tblLook w:val="04A0" w:firstRow="1" w:lastRow="0" w:firstColumn="1" w:lastColumn="0" w:noHBand="0" w:noVBand="1"/>
      </w:tblPr>
      <w:tblGrid>
        <w:gridCol w:w="4962"/>
        <w:gridCol w:w="4779"/>
      </w:tblGrid>
      <w:tr w:rsidR="006D794C" w:rsidRPr="00083ABE" w14:paraId="1EF7C897" w14:textId="77777777" w:rsidTr="001C36C4">
        <w:trPr>
          <w:trHeight w:val="312"/>
        </w:trPr>
        <w:tc>
          <w:tcPr>
            <w:tcW w:w="4962" w:type="dxa"/>
            <w:tcBorders>
              <w:bottom w:val="dotted" w:sz="4" w:space="0" w:color="auto"/>
              <w:right w:val="single" w:sz="4" w:space="0" w:color="auto"/>
            </w:tcBorders>
          </w:tcPr>
          <w:p w14:paraId="0D919821"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１　家族や友人</w:t>
            </w:r>
          </w:p>
        </w:tc>
        <w:tc>
          <w:tcPr>
            <w:tcW w:w="4779" w:type="dxa"/>
            <w:tcBorders>
              <w:left w:val="single" w:sz="4" w:space="0" w:color="auto"/>
              <w:bottom w:val="dotted" w:sz="4" w:space="0" w:color="auto"/>
            </w:tcBorders>
          </w:tcPr>
          <w:p w14:paraId="2585F43F"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６　民間の相談機関（無料電話相談、回復施設）</w:t>
            </w:r>
          </w:p>
        </w:tc>
      </w:tr>
      <w:tr w:rsidR="006D794C" w:rsidRPr="00083ABE" w14:paraId="1018BE07" w14:textId="77777777" w:rsidTr="001C36C4">
        <w:trPr>
          <w:trHeight w:val="324"/>
        </w:trPr>
        <w:tc>
          <w:tcPr>
            <w:tcW w:w="4962" w:type="dxa"/>
            <w:tcBorders>
              <w:top w:val="dotted" w:sz="4" w:space="0" w:color="auto"/>
              <w:bottom w:val="dotted" w:sz="4" w:space="0" w:color="auto"/>
              <w:right w:val="single" w:sz="4" w:space="0" w:color="auto"/>
            </w:tcBorders>
          </w:tcPr>
          <w:p w14:paraId="22D70912"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２　学校の先生や学生相談窓口</w:t>
            </w:r>
          </w:p>
        </w:tc>
        <w:tc>
          <w:tcPr>
            <w:tcW w:w="4779" w:type="dxa"/>
            <w:tcBorders>
              <w:top w:val="dotted" w:sz="4" w:space="0" w:color="auto"/>
              <w:left w:val="single" w:sz="4" w:space="0" w:color="auto"/>
              <w:bottom w:val="dotted" w:sz="4" w:space="0" w:color="auto"/>
            </w:tcBorders>
          </w:tcPr>
          <w:p w14:paraId="2E83C491"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７　自助グループ</w:t>
            </w:r>
          </w:p>
        </w:tc>
      </w:tr>
      <w:tr w:rsidR="006D794C" w:rsidRPr="00083ABE" w14:paraId="2D59F04F" w14:textId="77777777" w:rsidTr="001C36C4">
        <w:trPr>
          <w:trHeight w:val="348"/>
        </w:trPr>
        <w:tc>
          <w:tcPr>
            <w:tcW w:w="4962" w:type="dxa"/>
            <w:tcBorders>
              <w:top w:val="dotted" w:sz="4" w:space="0" w:color="auto"/>
              <w:bottom w:val="dotted" w:sz="4" w:space="0" w:color="auto"/>
              <w:right w:val="single" w:sz="4" w:space="0" w:color="auto"/>
            </w:tcBorders>
          </w:tcPr>
          <w:p w14:paraId="203ED3BC"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３　公的な相談機関</w:t>
            </w:r>
          </w:p>
          <w:p w14:paraId="254D87D3" w14:textId="77777777" w:rsidR="006D794C" w:rsidRPr="00083ABE" w:rsidRDefault="006D794C" w:rsidP="001C36C4">
            <w:pPr>
              <w:ind w:left="540" w:hangingChars="300" w:hanging="540"/>
              <w:jc w:val="left"/>
              <w:rPr>
                <w:rFonts w:asciiTheme="majorEastAsia" w:eastAsiaTheme="majorEastAsia" w:hAnsiTheme="majorEastAsia"/>
                <w:sz w:val="18"/>
              </w:rPr>
            </w:pPr>
            <w:r w:rsidRPr="00083ABE">
              <w:rPr>
                <w:rFonts w:asciiTheme="majorEastAsia" w:eastAsiaTheme="majorEastAsia" w:hAnsiTheme="majorEastAsia" w:hint="eastAsia"/>
                <w:sz w:val="18"/>
              </w:rPr>
              <w:t xml:space="preserve">　　（市区町村や精神保健福祉センター（大阪府こころの健康総合センター・大阪市こころの健康センター・堺市こころの健康センター）、保健所等）</w:t>
            </w:r>
          </w:p>
        </w:tc>
        <w:tc>
          <w:tcPr>
            <w:tcW w:w="4779" w:type="dxa"/>
            <w:tcBorders>
              <w:top w:val="dotted" w:sz="4" w:space="0" w:color="auto"/>
              <w:left w:val="single" w:sz="4" w:space="0" w:color="auto"/>
              <w:bottom w:val="dotted" w:sz="4" w:space="0" w:color="auto"/>
            </w:tcBorders>
          </w:tcPr>
          <w:p w14:paraId="2A6069CB"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８　その他</w:t>
            </w:r>
          </w:p>
          <w:p w14:paraId="4FC756CE"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 xml:space="preserve">　　（　　　　　　　　　　　　　　　　　　　　　）</w:t>
            </w:r>
          </w:p>
        </w:tc>
      </w:tr>
      <w:tr w:rsidR="006D794C" w:rsidRPr="00083ABE" w14:paraId="55E693BE" w14:textId="77777777" w:rsidTr="001C36C4">
        <w:trPr>
          <w:trHeight w:val="348"/>
        </w:trPr>
        <w:tc>
          <w:tcPr>
            <w:tcW w:w="4962" w:type="dxa"/>
            <w:tcBorders>
              <w:top w:val="dotted" w:sz="4" w:space="0" w:color="auto"/>
              <w:bottom w:val="dotted" w:sz="4" w:space="0" w:color="auto"/>
              <w:right w:val="single" w:sz="4" w:space="0" w:color="auto"/>
            </w:tcBorders>
          </w:tcPr>
          <w:p w14:paraId="6E64C782"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４　医療機関</w:t>
            </w:r>
          </w:p>
        </w:tc>
        <w:tc>
          <w:tcPr>
            <w:tcW w:w="4779" w:type="dxa"/>
            <w:vMerge w:val="restart"/>
            <w:tcBorders>
              <w:top w:val="dotted" w:sz="4" w:space="0" w:color="auto"/>
              <w:left w:val="single" w:sz="4" w:space="0" w:color="auto"/>
            </w:tcBorders>
          </w:tcPr>
          <w:p w14:paraId="2B46CB00" w14:textId="77777777" w:rsidR="006D794C" w:rsidRPr="00083ABE" w:rsidRDefault="006D794C" w:rsidP="001C36C4">
            <w:pPr>
              <w:jc w:val="left"/>
              <w:rPr>
                <w:rFonts w:asciiTheme="majorEastAsia" w:eastAsiaTheme="majorEastAsia" w:hAnsiTheme="majorEastAsia"/>
                <w:sz w:val="18"/>
              </w:rPr>
            </w:pPr>
            <w:r>
              <w:rPr>
                <w:rFonts w:asciiTheme="majorEastAsia" w:eastAsiaTheme="majorEastAsia" w:hAnsiTheme="majorEastAsia" w:hint="eastAsia"/>
                <w:sz w:val="18"/>
              </w:rPr>
              <w:t>９　だれ（どこ）にも相談したことはない</w:t>
            </w:r>
          </w:p>
        </w:tc>
      </w:tr>
      <w:tr w:rsidR="006D794C" w:rsidRPr="00083ABE" w14:paraId="5805E203" w14:textId="77777777" w:rsidTr="001C36C4">
        <w:trPr>
          <w:trHeight w:val="293"/>
        </w:trPr>
        <w:tc>
          <w:tcPr>
            <w:tcW w:w="4962" w:type="dxa"/>
            <w:tcBorders>
              <w:top w:val="dotted" w:sz="4" w:space="0" w:color="auto"/>
              <w:right w:val="single" w:sz="4" w:space="0" w:color="auto"/>
            </w:tcBorders>
          </w:tcPr>
          <w:p w14:paraId="09BECA93"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５　法律の専門家（弁護士、司法書士等）</w:t>
            </w:r>
          </w:p>
        </w:tc>
        <w:tc>
          <w:tcPr>
            <w:tcW w:w="4779" w:type="dxa"/>
            <w:vMerge/>
            <w:tcBorders>
              <w:left w:val="single" w:sz="4" w:space="0" w:color="auto"/>
            </w:tcBorders>
          </w:tcPr>
          <w:p w14:paraId="776E281D" w14:textId="77777777" w:rsidR="006D794C" w:rsidRPr="00083ABE" w:rsidRDefault="006D794C" w:rsidP="001C36C4">
            <w:pPr>
              <w:jc w:val="left"/>
              <w:rPr>
                <w:rFonts w:asciiTheme="majorEastAsia" w:eastAsiaTheme="majorEastAsia" w:hAnsiTheme="majorEastAsia"/>
                <w:sz w:val="18"/>
              </w:rPr>
            </w:pPr>
          </w:p>
        </w:tc>
      </w:tr>
    </w:tbl>
    <w:p w14:paraId="74BC6221" w14:textId="77777777" w:rsidR="006D794C" w:rsidRPr="00083ABE" w:rsidRDefault="006D794C" w:rsidP="006D794C">
      <w:pPr>
        <w:ind w:left="630" w:hangingChars="300" w:hanging="630"/>
        <w:rPr>
          <w:rFonts w:asciiTheme="majorEastAsia" w:eastAsiaTheme="majorEastAsia" w:hAnsiTheme="majorEastAsia"/>
        </w:rPr>
      </w:pPr>
    </w:p>
    <w:p w14:paraId="7A0D9268" w14:textId="77777777" w:rsidR="006D794C" w:rsidRPr="00083ABE" w:rsidRDefault="006D794C" w:rsidP="006D794C">
      <w:pPr>
        <w:widowControl/>
        <w:jc w:val="left"/>
        <w:rPr>
          <w:rFonts w:asciiTheme="majorEastAsia" w:eastAsiaTheme="majorEastAsia" w:hAnsiTheme="majorEastAsia"/>
        </w:rPr>
      </w:pPr>
      <w:r w:rsidRPr="00083ABE">
        <w:rPr>
          <w:rFonts w:asciiTheme="majorEastAsia" w:eastAsiaTheme="majorEastAsia" w:hAnsiTheme="majorEastAsia"/>
        </w:rPr>
        <w:br w:type="page"/>
      </w:r>
    </w:p>
    <w:p w14:paraId="75B69AE3" w14:textId="77777777" w:rsidR="006D794C" w:rsidRPr="00083ABE" w:rsidRDefault="006D794C" w:rsidP="006D794C">
      <w:pPr>
        <w:rPr>
          <w:rFonts w:asciiTheme="majorEastAsia" w:eastAsiaTheme="majorEastAsia" w:hAnsiTheme="majorEastAsia"/>
        </w:rPr>
      </w:pPr>
      <w:r w:rsidRPr="00083ABE">
        <w:rPr>
          <w:rFonts w:asciiTheme="majorEastAsia" w:eastAsiaTheme="majorEastAsia" w:hAnsiTheme="majorEastAsia" w:hint="eastAsia"/>
        </w:rPr>
        <w:lastRenderedPageBreak/>
        <w:t>※ここからは全員への質問です。ギャンブル等をしたことがない方もお答えください。</w:t>
      </w:r>
    </w:p>
    <w:p w14:paraId="7960E116" w14:textId="77777777" w:rsidR="006D794C" w:rsidRPr="00B724F8" w:rsidRDefault="006D794C" w:rsidP="006D794C">
      <w:pPr>
        <w:ind w:left="824" w:hangingChars="400" w:hanging="824"/>
        <w:rPr>
          <w:rFonts w:asciiTheme="majorEastAsia" w:eastAsiaTheme="majorEastAsia" w:hAnsiTheme="majorEastAsia"/>
          <w:b/>
          <w:bCs/>
        </w:rPr>
      </w:pPr>
      <w:r w:rsidRPr="00B724F8">
        <w:rPr>
          <w:rFonts w:asciiTheme="majorEastAsia" w:eastAsiaTheme="majorEastAsia" w:hAnsiTheme="majorEastAsia" w:hint="eastAsia"/>
          <w:b/>
          <w:bCs/>
        </w:rPr>
        <w:t>【</w:t>
      </w:r>
      <w:r w:rsidRPr="00B724F8">
        <w:rPr>
          <w:rFonts w:asciiTheme="majorEastAsia" w:eastAsiaTheme="majorEastAsia" w:hAnsiTheme="majorEastAsia" w:hint="eastAsia"/>
          <w:b/>
          <w:bCs/>
          <w:noProof/>
        </w:rPr>
        <mc:AlternateContent>
          <mc:Choice Requires="wps">
            <w:drawing>
              <wp:anchor distT="0" distB="0" distL="114300" distR="114300" simplePos="0" relativeHeight="251765760" behindDoc="0" locked="0" layoutInCell="1" allowOverlap="1" wp14:anchorId="40F74B77" wp14:editId="6A16E9CC">
                <wp:simplePos x="0" y="0"/>
                <wp:positionH relativeFrom="margin">
                  <wp:posOffset>5160645</wp:posOffset>
                </wp:positionH>
                <wp:positionV relativeFrom="paragraph">
                  <wp:posOffset>1279525</wp:posOffset>
                </wp:positionV>
                <wp:extent cx="1082040" cy="3063240"/>
                <wp:effectExtent l="0" t="0" r="41910" b="41910"/>
                <wp:wrapNone/>
                <wp:docPr id="127" name="屈折矢印 127"/>
                <wp:cNvGraphicFramePr/>
                <a:graphic xmlns:a="http://schemas.openxmlformats.org/drawingml/2006/main">
                  <a:graphicData uri="http://schemas.microsoft.com/office/word/2010/wordprocessingShape">
                    <wps:wsp>
                      <wps:cNvSpPr/>
                      <wps:spPr>
                        <a:xfrm flipV="1">
                          <a:off x="0" y="0"/>
                          <a:ext cx="1082040" cy="3063240"/>
                        </a:xfrm>
                        <a:prstGeom prst="bentUpArrow">
                          <a:avLst>
                            <a:gd name="adj1" fmla="val 7104"/>
                            <a:gd name="adj2" fmla="val 9361"/>
                            <a:gd name="adj3" fmla="val 1351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B568B" id="屈折矢印 127" o:spid="_x0000_s1026" style="position:absolute;left:0;text-align:left;margin-left:406.35pt;margin-top:100.75pt;width:85.2pt;height:241.2pt;flip:y;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082040,306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" path="m,2986372r942316,l942316,146205r-62856,l980750,r101290,146205l1019184,146205r,2917035l,3063240r,-76868xe" fillcolor="#5b9bd5" strokecolor="#41719c" strokeweight="1pt">
                <v:stroke joinstyle="miter"/>
                <v:path arrowok="t" o:connecttype="custom" o:connectlocs="0,2986372;942316,2986372;942316,146205;879460,146205;980750,0;1082040,146205;1019184,146205;1019184,3063240;0,3063240;0,2986372" o:connectangles="0,0,0,0,0,0,0,0,0,0"/>
                <w10:wrap anchorx="margin"/>
              </v:shape>
            </w:pict>
          </mc:Fallback>
        </mc:AlternateContent>
      </w:r>
      <w:r w:rsidRPr="00B724F8">
        <w:rPr>
          <w:rFonts w:asciiTheme="majorEastAsia" w:eastAsiaTheme="majorEastAsia" w:hAnsiTheme="majorEastAsia" w:hint="eastAsia"/>
          <w:b/>
          <w:bCs/>
        </w:rPr>
        <w:t>問38】 次にあげる人の中に、ギャンブル等の問題がある（あった）人はいますか。今はなくとも過去にギャンブル等の問題があった人についても○をつけてください。（○はいくつでも）</w:t>
      </w:r>
    </w:p>
    <w:tbl>
      <w:tblPr>
        <w:tblStyle w:val="af"/>
        <w:tblW w:w="0" w:type="auto"/>
        <w:tblInd w:w="-5" w:type="dxa"/>
        <w:tblLook w:val="04A0" w:firstRow="1" w:lastRow="0" w:firstColumn="1" w:lastColumn="0" w:noHBand="0" w:noVBand="1"/>
      </w:tblPr>
      <w:tblGrid>
        <w:gridCol w:w="4252"/>
        <w:gridCol w:w="4253"/>
      </w:tblGrid>
      <w:tr w:rsidR="006D794C" w:rsidRPr="00083ABE" w14:paraId="0127B44F" w14:textId="77777777" w:rsidTr="001C36C4">
        <w:trPr>
          <w:trHeight w:val="312"/>
        </w:trPr>
        <w:tc>
          <w:tcPr>
            <w:tcW w:w="4252" w:type="dxa"/>
            <w:tcBorders>
              <w:bottom w:val="nil"/>
              <w:right w:val="nil"/>
            </w:tcBorders>
          </w:tcPr>
          <w:p w14:paraId="14A7F51E"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父親</w:t>
            </w:r>
          </w:p>
        </w:tc>
        <w:tc>
          <w:tcPr>
            <w:tcW w:w="4253" w:type="dxa"/>
            <w:tcBorders>
              <w:left w:val="nil"/>
              <w:bottom w:val="nil"/>
            </w:tcBorders>
          </w:tcPr>
          <w:p w14:paraId="0A733793"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６　子ども</w:t>
            </w:r>
          </w:p>
        </w:tc>
      </w:tr>
      <w:tr w:rsidR="006D794C" w:rsidRPr="00083ABE" w14:paraId="113C0847" w14:textId="77777777" w:rsidTr="001C36C4">
        <w:trPr>
          <w:trHeight w:val="324"/>
        </w:trPr>
        <w:tc>
          <w:tcPr>
            <w:tcW w:w="4252" w:type="dxa"/>
            <w:tcBorders>
              <w:top w:val="nil"/>
              <w:bottom w:val="nil"/>
              <w:right w:val="nil"/>
            </w:tcBorders>
          </w:tcPr>
          <w:p w14:paraId="6B3CED2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母親</w:t>
            </w:r>
          </w:p>
        </w:tc>
        <w:tc>
          <w:tcPr>
            <w:tcW w:w="4253" w:type="dxa"/>
            <w:tcBorders>
              <w:top w:val="nil"/>
              <w:left w:val="nil"/>
              <w:bottom w:val="nil"/>
            </w:tcBorders>
          </w:tcPr>
          <w:p w14:paraId="1B61C7D5"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７　恋人・交際相手</w:t>
            </w:r>
          </w:p>
        </w:tc>
      </w:tr>
      <w:tr w:rsidR="006D794C" w:rsidRPr="00083ABE" w14:paraId="39941734" w14:textId="77777777" w:rsidTr="001C36C4">
        <w:trPr>
          <w:trHeight w:val="348"/>
        </w:trPr>
        <w:tc>
          <w:tcPr>
            <w:tcW w:w="4252" w:type="dxa"/>
            <w:tcBorders>
              <w:top w:val="nil"/>
              <w:bottom w:val="nil"/>
              <w:right w:val="nil"/>
            </w:tcBorders>
          </w:tcPr>
          <w:p w14:paraId="471653B9"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兄弟姉妹</w:t>
            </w:r>
          </w:p>
        </w:tc>
        <w:tc>
          <w:tcPr>
            <w:tcW w:w="4253" w:type="dxa"/>
            <w:tcBorders>
              <w:top w:val="nil"/>
              <w:left w:val="nil"/>
              <w:bottom w:val="nil"/>
            </w:tcBorders>
          </w:tcPr>
          <w:p w14:paraId="3E96C86F"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noProof/>
              </w:rPr>
              <mc:AlternateContent>
                <mc:Choice Requires="wps">
                  <w:drawing>
                    <wp:anchor distT="45720" distB="45720" distL="114300" distR="114300" simplePos="0" relativeHeight="251764736" behindDoc="0" locked="0" layoutInCell="1" allowOverlap="1" wp14:anchorId="0C142196" wp14:editId="7B592F3C">
                      <wp:simplePos x="0" y="0"/>
                      <wp:positionH relativeFrom="column">
                        <wp:posOffset>-92075</wp:posOffset>
                      </wp:positionH>
                      <wp:positionV relativeFrom="paragraph">
                        <wp:posOffset>221615</wp:posOffset>
                      </wp:positionV>
                      <wp:extent cx="2360930" cy="1404620"/>
                      <wp:effectExtent l="0" t="0" r="18415" b="1397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prstDash val="sysDash"/>
                                <a:miter lim="800000"/>
                                <a:headEnd/>
                                <a:tailEnd/>
                              </a:ln>
                            </wps:spPr>
                            <wps:txbx>
                              <w:txbxContent>
                                <w:p w14:paraId="1AB44925" w14:textId="77777777" w:rsidR="00A65353" w:rsidRDefault="00A65353" w:rsidP="006D794C">
                                  <w:r>
                                    <w:rPr>
                                      <w:rFonts w:hint="eastAsia"/>
                                    </w:rPr>
                                    <w:t>９</w:t>
                                  </w:r>
                                  <w:r>
                                    <w:t xml:space="preserve">　いない　　　→　【</w:t>
                                  </w:r>
                                  <w:r>
                                    <w:rPr>
                                      <w:rFonts w:hint="eastAsia"/>
                                    </w:rPr>
                                    <w:t>問40へ</w:t>
                                  </w:r>
                                  <w: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142196" id="_x0000_s1033" type="#_x0000_t202" style="position:absolute;margin-left:-7.25pt;margin-top:17.45pt;width:185.9pt;height:110.6pt;z-index:2517647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">
                      <v:stroke dashstyle="3 1"/>
                      <v:textbox style="mso-fit-shape-to-text:t">
                        <w:txbxContent>
                          <w:p w14:paraId="1AB44925" w14:textId="77777777" w:rsidR="00A65353" w:rsidRDefault="00A65353" w:rsidP="006D794C">
                            <w:r>
                              <w:rPr>
                                <w:rFonts w:hint="eastAsia"/>
                              </w:rPr>
                              <w:t>９</w:t>
                            </w:r>
                            <w:r>
                              <w:t xml:space="preserve">　いない　　　→　【</w:t>
                            </w:r>
                            <w:r>
                              <w:rPr>
                                <w:rFonts w:hint="eastAsia"/>
                              </w:rPr>
                              <w:t>問40へ</w:t>
                            </w:r>
                            <w:r>
                              <w:t>】</w:t>
                            </w:r>
                          </w:p>
                        </w:txbxContent>
                      </v:textbox>
                    </v:shape>
                  </w:pict>
                </mc:Fallback>
              </mc:AlternateContent>
            </w:r>
            <w:r w:rsidRPr="00083ABE">
              <w:rPr>
                <w:rFonts w:asciiTheme="majorEastAsia" w:eastAsiaTheme="majorEastAsia" w:hAnsiTheme="majorEastAsia" w:hint="eastAsia"/>
              </w:rPr>
              <w:t>８　上記以外のあなたにとって大事な人</w:t>
            </w:r>
          </w:p>
        </w:tc>
      </w:tr>
      <w:tr w:rsidR="006D794C" w:rsidRPr="00083ABE" w14:paraId="3E5E8D58" w14:textId="77777777" w:rsidTr="001C36C4">
        <w:trPr>
          <w:trHeight w:val="348"/>
        </w:trPr>
        <w:tc>
          <w:tcPr>
            <w:tcW w:w="4252" w:type="dxa"/>
            <w:tcBorders>
              <w:top w:val="nil"/>
              <w:bottom w:val="nil"/>
              <w:right w:val="nil"/>
            </w:tcBorders>
          </w:tcPr>
          <w:p w14:paraId="014AE74F" w14:textId="77777777" w:rsidR="006D794C" w:rsidRPr="00083ABE" w:rsidRDefault="006D794C" w:rsidP="001C36C4">
            <w:pPr>
              <w:jc w:val="left"/>
              <w:rPr>
                <w:rFonts w:asciiTheme="majorEastAsia" w:eastAsiaTheme="majorEastAsia" w:hAnsiTheme="majorEastAsia"/>
              </w:rPr>
            </w:pPr>
            <w:r>
              <w:rPr>
                <w:rFonts w:asciiTheme="majorEastAsia" w:eastAsiaTheme="majorEastAsia" w:hAnsiTheme="majorEastAsia" w:hint="eastAsia"/>
              </w:rPr>
              <w:t>４　祖父・祖母</w:t>
            </w:r>
          </w:p>
        </w:tc>
        <w:tc>
          <w:tcPr>
            <w:tcW w:w="4253" w:type="dxa"/>
            <w:tcBorders>
              <w:top w:val="nil"/>
              <w:left w:val="nil"/>
              <w:bottom w:val="nil"/>
            </w:tcBorders>
          </w:tcPr>
          <w:p w14:paraId="319864C4" w14:textId="77777777" w:rsidR="006D794C" w:rsidRPr="00083ABE" w:rsidRDefault="006D794C" w:rsidP="001C36C4">
            <w:pPr>
              <w:jc w:val="left"/>
              <w:rPr>
                <w:rFonts w:asciiTheme="majorEastAsia" w:eastAsiaTheme="majorEastAsia" w:hAnsiTheme="majorEastAsia"/>
              </w:rPr>
            </w:pPr>
          </w:p>
        </w:tc>
      </w:tr>
      <w:tr w:rsidR="006D794C" w:rsidRPr="00083ABE" w14:paraId="5CAFE3E8" w14:textId="77777777" w:rsidTr="001C36C4">
        <w:trPr>
          <w:trHeight w:val="217"/>
        </w:trPr>
        <w:tc>
          <w:tcPr>
            <w:tcW w:w="4252" w:type="dxa"/>
            <w:tcBorders>
              <w:top w:val="nil"/>
              <w:right w:val="nil"/>
            </w:tcBorders>
          </w:tcPr>
          <w:p w14:paraId="4C613BA7"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配偶者（内縁関係を含む）</w:t>
            </w:r>
          </w:p>
        </w:tc>
        <w:tc>
          <w:tcPr>
            <w:tcW w:w="4253" w:type="dxa"/>
            <w:tcBorders>
              <w:top w:val="nil"/>
              <w:left w:val="nil"/>
            </w:tcBorders>
          </w:tcPr>
          <w:p w14:paraId="493A4D2F" w14:textId="77777777" w:rsidR="006D794C" w:rsidRPr="00083ABE" w:rsidRDefault="006D794C" w:rsidP="001C36C4">
            <w:pPr>
              <w:jc w:val="left"/>
              <w:rPr>
                <w:rFonts w:asciiTheme="majorEastAsia" w:eastAsiaTheme="majorEastAsia" w:hAnsiTheme="majorEastAsia"/>
              </w:rPr>
            </w:pPr>
          </w:p>
        </w:tc>
      </w:tr>
    </w:tbl>
    <w:p w14:paraId="62C72155" w14:textId="77777777" w:rsidR="006D794C" w:rsidRPr="00083ABE" w:rsidRDefault="006D794C" w:rsidP="006D794C">
      <w:pPr>
        <w:rPr>
          <w:rFonts w:asciiTheme="majorEastAsia" w:eastAsiaTheme="majorEastAsia" w:hAnsiTheme="majorEastAsia"/>
        </w:rPr>
      </w:pPr>
    </w:p>
    <w:p w14:paraId="0C56A2DB" w14:textId="77777777" w:rsidR="006D794C" w:rsidRPr="00B724F8" w:rsidRDefault="006D794C" w:rsidP="006D794C">
      <w:pPr>
        <w:ind w:left="618" w:hangingChars="300" w:hanging="618"/>
        <w:rPr>
          <w:rFonts w:asciiTheme="majorEastAsia" w:eastAsiaTheme="majorEastAsia" w:hAnsiTheme="majorEastAsia"/>
          <w:b/>
          <w:bCs/>
        </w:rPr>
      </w:pPr>
      <w:r w:rsidRPr="00B724F8">
        <w:rPr>
          <w:rFonts w:asciiTheme="majorEastAsia" w:eastAsiaTheme="majorEastAsia" w:hAnsiTheme="majorEastAsia" w:hint="eastAsia"/>
          <w:b/>
          <w:bCs/>
        </w:rPr>
        <w:t>【問39】 あなたは、</w:t>
      </w:r>
      <w:r w:rsidRPr="00B724F8">
        <w:rPr>
          <w:rFonts w:asciiTheme="majorEastAsia" w:eastAsiaTheme="majorEastAsia" w:hAnsiTheme="majorEastAsia" w:hint="eastAsia"/>
          <w:b/>
          <w:bCs/>
          <w:u w:val="single"/>
        </w:rPr>
        <w:t>【問38】で答えた人のギャンブル等の問題から</w:t>
      </w:r>
      <w:r w:rsidRPr="00B724F8">
        <w:rPr>
          <w:rFonts w:asciiTheme="majorEastAsia" w:eastAsiaTheme="majorEastAsia" w:hAnsiTheme="majorEastAsia" w:hint="eastAsia"/>
          <w:b/>
          <w:bCs/>
        </w:rPr>
        <w:t>、次のような影響を</w:t>
      </w:r>
    </w:p>
    <w:p w14:paraId="72B27164" w14:textId="77777777" w:rsidR="006D794C" w:rsidRPr="00B724F8" w:rsidRDefault="006D794C" w:rsidP="006D794C">
      <w:pPr>
        <w:ind w:firstLineChars="400" w:firstLine="824"/>
        <w:rPr>
          <w:rFonts w:asciiTheme="majorEastAsia" w:eastAsiaTheme="majorEastAsia" w:hAnsiTheme="majorEastAsia"/>
          <w:b/>
          <w:bCs/>
        </w:rPr>
      </w:pPr>
      <w:r w:rsidRPr="00B724F8">
        <w:rPr>
          <w:rFonts w:asciiTheme="majorEastAsia" w:eastAsiaTheme="majorEastAsia" w:hAnsiTheme="majorEastAsia" w:hint="eastAsia"/>
          <w:b/>
          <w:bCs/>
        </w:rPr>
        <w:t>受けたことがありますか。影響を受けたことについて、あてはまる番号に○を</w:t>
      </w:r>
    </w:p>
    <w:p w14:paraId="42B4EE42" w14:textId="77777777" w:rsidR="006D794C" w:rsidRPr="00B724F8" w:rsidRDefault="006D794C" w:rsidP="006D794C">
      <w:pPr>
        <w:ind w:leftChars="300" w:left="630" w:firstLineChars="100" w:firstLine="206"/>
        <w:rPr>
          <w:rFonts w:asciiTheme="majorEastAsia" w:eastAsiaTheme="majorEastAsia" w:hAnsiTheme="majorEastAsia"/>
          <w:b/>
          <w:bCs/>
        </w:rPr>
      </w:pPr>
      <w:r w:rsidRPr="00B724F8">
        <w:rPr>
          <w:rFonts w:asciiTheme="majorEastAsia" w:eastAsiaTheme="majorEastAsia" w:hAnsiTheme="majorEastAsia" w:hint="eastAsia"/>
          <w:b/>
          <w:bCs/>
        </w:rPr>
        <w:t>つけてください。（○はいくつでも）</w:t>
      </w:r>
    </w:p>
    <w:tbl>
      <w:tblPr>
        <w:tblStyle w:val="af"/>
        <w:tblW w:w="0" w:type="auto"/>
        <w:tblInd w:w="-5" w:type="dxa"/>
        <w:tblLook w:val="04A0" w:firstRow="1" w:lastRow="0" w:firstColumn="1" w:lastColumn="0" w:noHBand="0" w:noVBand="1"/>
      </w:tblPr>
      <w:tblGrid>
        <w:gridCol w:w="4253"/>
        <w:gridCol w:w="5103"/>
      </w:tblGrid>
      <w:tr w:rsidR="006D794C" w:rsidRPr="00083ABE" w14:paraId="0C050B58" w14:textId="77777777" w:rsidTr="001C36C4">
        <w:trPr>
          <w:trHeight w:val="312"/>
        </w:trPr>
        <w:tc>
          <w:tcPr>
            <w:tcW w:w="4253" w:type="dxa"/>
            <w:tcBorders>
              <w:bottom w:val="dotted" w:sz="4" w:space="0" w:color="auto"/>
              <w:right w:val="single" w:sz="4" w:space="0" w:color="auto"/>
            </w:tcBorders>
          </w:tcPr>
          <w:p w14:paraId="3225273B"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浪費、借金による経済的困難が生じた</w:t>
            </w:r>
          </w:p>
        </w:tc>
        <w:tc>
          <w:tcPr>
            <w:tcW w:w="5103" w:type="dxa"/>
            <w:tcBorders>
              <w:left w:val="single" w:sz="4" w:space="0" w:color="auto"/>
              <w:bottom w:val="dotted" w:sz="4" w:space="0" w:color="auto"/>
            </w:tcBorders>
          </w:tcPr>
          <w:p w14:paraId="565EC053"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７　脅しや言葉の暴力を受けた</w:t>
            </w:r>
          </w:p>
        </w:tc>
      </w:tr>
      <w:tr w:rsidR="006D794C" w:rsidRPr="00083ABE" w14:paraId="61CC8136" w14:textId="77777777" w:rsidTr="001C36C4">
        <w:trPr>
          <w:trHeight w:val="324"/>
        </w:trPr>
        <w:tc>
          <w:tcPr>
            <w:tcW w:w="4253" w:type="dxa"/>
            <w:tcBorders>
              <w:top w:val="dotted" w:sz="4" w:space="0" w:color="auto"/>
              <w:bottom w:val="dotted" w:sz="4" w:space="0" w:color="auto"/>
              <w:right w:val="single" w:sz="4" w:space="0" w:color="auto"/>
            </w:tcBorders>
          </w:tcPr>
          <w:p w14:paraId="3890E49E"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借金の肩代わりをした</w:t>
            </w:r>
          </w:p>
        </w:tc>
        <w:tc>
          <w:tcPr>
            <w:tcW w:w="5103" w:type="dxa"/>
            <w:tcBorders>
              <w:top w:val="dotted" w:sz="4" w:space="0" w:color="auto"/>
              <w:left w:val="single" w:sz="4" w:space="0" w:color="auto"/>
              <w:bottom w:val="dotted" w:sz="4" w:space="0" w:color="auto"/>
            </w:tcBorders>
          </w:tcPr>
          <w:p w14:paraId="299F5D56"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８　ギャンブル等をやめられない人に怒りを感じた</w:t>
            </w:r>
          </w:p>
        </w:tc>
      </w:tr>
      <w:tr w:rsidR="006D794C" w:rsidRPr="00083ABE" w14:paraId="30DAE4D5" w14:textId="77777777" w:rsidTr="001C36C4">
        <w:trPr>
          <w:trHeight w:val="348"/>
        </w:trPr>
        <w:tc>
          <w:tcPr>
            <w:tcW w:w="4253" w:type="dxa"/>
            <w:tcBorders>
              <w:top w:val="dotted" w:sz="4" w:space="0" w:color="auto"/>
              <w:bottom w:val="dotted" w:sz="4" w:space="0" w:color="auto"/>
              <w:right w:val="single" w:sz="4" w:space="0" w:color="auto"/>
            </w:tcBorders>
          </w:tcPr>
          <w:p w14:paraId="7D85CDB4"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金品を盗まれた</w:t>
            </w:r>
          </w:p>
        </w:tc>
        <w:tc>
          <w:tcPr>
            <w:tcW w:w="5103" w:type="dxa"/>
            <w:tcBorders>
              <w:top w:val="dotted" w:sz="4" w:space="0" w:color="auto"/>
              <w:left w:val="single" w:sz="4" w:space="0" w:color="auto"/>
              <w:bottom w:val="dotted" w:sz="4" w:space="0" w:color="auto"/>
            </w:tcBorders>
          </w:tcPr>
          <w:p w14:paraId="11317179"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９　子どもへの暴力や不適切な養育をしてしまった</w:t>
            </w:r>
          </w:p>
        </w:tc>
      </w:tr>
      <w:tr w:rsidR="006D794C" w:rsidRPr="00083ABE" w14:paraId="0A616643" w14:textId="77777777" w:rsidTr="001C36C4">
        <w:trPr>
          <w:trHeight w:val="348"/>
        </w:trPr>
        <w:tc>
          <w:tcPr>
            <w:tcW w:w="4253" w:type="dxa"/>
            <w:tcBorders>
              <w:top w:val="dotted" w:sz="4" w:space="0" w:color="auto"/>
              <w:bottom w:val="dotted" w:sz="4" w:space="0" w:color="auto"/>
              <w:right w:val="single" w:sz="4" w:space="0" w:color="auto"/>
            </w:tcBorders>
          </w:tcPr>
          <w:p w14:paraId="588989DB"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殴る・蹴るなどの暴力を受けた</w:t>
            </w:r>
          </w:p>
        </w:tc>
        <w:tc>
          <w:tcPr>
            <w:tcW w:w="5103" w:type="dxa"/>
            <w:tcBorders>
              <w:top w:val="dotted" w:sz="4" w:space="0" w:color="auto"/>
              <w:left w:val="single" w:sz="4" w:space="0" w:color="auto"/>
              <w:bottom w:val="dotted" w:sz="4" w:space="0" w:color="auto"/>
            </w:tcBorders>
          </w:tcPr>
          <w:p w14:paraId="2F7A8587"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10　アルコール問題（飲酒運転を含む）が生じた</w:t>
            </w:r>
          </w:p>
        </w:tc>
      </w:tr>
      <w:tr w:rsidR="006D794C" w:rsidRPr="00083ABE" w14:paraId="43705A07" w14:textId="77777777" w:rsidTr="001C36C4">
        <w:trPr>
          <w:trHeight w:val="293"/>
        </w:trPr>
        <w:tc>
          <w:tcPr>
            <w:tcW w:w="4253" w:type="dxa"/>
            <w:tcBorders>
              <w:top w:val="dotted" w:sz="4" w:space="0" w:color="auto"/>
              <w:bottom w:val="dotted" w:sz="4" w:space="0" w:color="auto"/>
              <w:right w:val="single" w:sz="4" w:space="0" w:color="auto"/>
            </w:tcBorders>
          </w:tcPr>
          <w:p w14:paraId="559CC02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家庭不和・別居・離婚を経験した</w:t>
            </w:r>
          </w:p>
        </w:tc>
        <w:tc>
          <w:tcPr>
            <w:tcW w:w="5103" w:type="dxa"/>
            <w:tcBorders>
              <w:top w:val="dotted" w:sz="4" w:space="0" w:color="auto"/>
              <w:left w:val="single" w:sz="4" w:space="0" w:color="auto"/>
              <w:bottom w:val="nil"/>
            </w:tcBorders>
          </w:tcPr>
          <w:p w14:paraId="798376C5"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11　あてはまるものはない</w:t>
            </w:r>
          </w:p>
        </w:tc>
      </w:tr>
      <w:tr w:rsidR="006D794C" w:rsidRPr="00083ABE" w14:paraId="2E35C5FB" w14:textId="77777777" w:rsidTr="001C36C4">
        <w:trPr>
          <w:trHeight w:val="293"/>
        </w:trPr>
        <w:tc>
          <w:tcPr>
            <w:tcW w:w="4253" w:type="dxa"/>
            <w:tcBorders>
              <w:top w:val="dotted" w:sz="4" w:space="0" w:color="auto"/>
              <w:right w:val="single" w:sz="4" w:space="0" w:color="auto"/>
            </w:tcBorders>
          </w:tcPr>
          <w:p w14:paraId="483A9F2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６　うつ状態になった</w:t>
            </w:r>
          </w:p>
        </w:tc>
        <w:tc>
          <w:tcPr>
            <w:tcW w:w="5103" w:type="dxa"/>
            <w:tcBorders>
              <w:top w:val="nil"/>
              <w:left w:val="single" w:sz="4" w:space="0" w:color="auto"/>
            </w:tcBorders>
          </w:tcPr>
          <w:p w14:paraId="0BF76DA3" w14:textId="77777777" w:rsidR="006D794C" w:rsidRPr="00083ABE" w:rsidRDefault="006D794C" w:rsidP="001C36C4">
            <w:pPr>
              <w:jc w:val="left"/>
              <w:rPr>
                <w:rFonts w:asciiTheme="majorEastAsia" w:eastAsiaTheme="majorEastAsia" w:hAnsiTheme="majorEastAsia"/>
              </w:rPr>
            </w:pPr>
          </w:p>
        </w:tc>
      </w:tr>
    </w:tbl>
    <w:p w14:paraId="5FF8F7C3" w14:textId="77777777" w:rsidR="006D794C" w:rsidRPr="00083ABE" w:rsidRDefault="006D794C" w:rsidP="006D794C">
      <w:pPr>
        <w:rPr>
          <w:rFonts w:asciiTheme="majorEastAsia" w:eastAsiaTheme="majorEastAsia" w:hAnsiTheme="majorEastAsia"/>
        </w:rPr>
      </w:pPr>
    </w:p>
    <w:p w14:paraId="6D45DBEA" w14:textId="77777777" w:rsidR="006D794C" w:rsidRPr="00083ABE" w:rsidRDefault="006D794C" w:rsidP="006D794C">
      <w:pPr>
        <w:ind w:left="630" w:hangingChars="300" w:hanging="630"/>
        <w:rPr>
          <w:rFonts w:asciiTheme="majorEastAsia" w:eastAsiaTheme="majorEastAsia" w:hAnsiTheme="majorEastAsia"/>
        </w:rPr>
      </w:pPr>
      <w:r w:rsidRPr="00083ABE">
        <w:rPr>
          <w:rFonts w:asciiTheme="majorEastAsia" w:eastAsiaTheme="majorEastAsia" w:hAnsiTheme="majorEastAsia" w:hint="eastAsia"/>
        </w:rPr>
        <w:t>※【問40】は、【問38】で「</w:t>
      </w:r>
      <w:r w:rsidRPr="00440C6E">
        <w:rPr>
          <w:rFonts w:asciiTheme="majorEastAsia" w:eastAsiaTheme="majorEastAsia" w:hAnsiTheme="majorEastAsia" w:hint="eastAsia"/>
          <w:color w:val="000000" w:themeColor="text1"/>
        </w:rPr>
        <w:t>いない</w:t>
      </w:r>
      <w:r w:rsidRPr="00083ABE">
        <w:rPr>
          <w:rFonts w:asciiTheme="majorEastAsia" w:eastAsiaTheme="majorEastAsia" w:hAnsiTheme="majorEastAsia" w:hint="eastAsia"/>
        </w:rPr>
        <w:t>」と答えた方と【問39】に答えた方全員への質問です。</w:t>
      </w:r>
    </w:p>
    <w:p w14:paraId="2C128550" w14:textId="77777777" w:rsidR="006D794C" w:rsidRPr="00B724F8" w:rsidRDefault="006D794C" w:rsidP="006D794C">
      <w:pPr>
        <w:ind w:left="824" w:hangingChars="400" w:hanging="824"/>
        <w:rPr>
          <w:rFonts w:asciiTheme="majorEastAsia" w:eastAsiaTheme="majorEastAsia" w:hAnsiTheme="majorEastAsia"/>
          <w:b/>
          <w:bCs/>
        </w:rPr>
      </w:pPr>
      <w:r w:rsidRPr="00B724F8">
        <w:rPr>
          <w:rFonts w:asciiTheme="majorEastAsia" w:eastAsiaTheme="majorEastAsia" w:hAnsiTheme="majorEastAsia" w:hint="eastAsia"/>
          <w:b/>
          <w:bCs/>
        </w:rPr>
        <w:t>【問40】 もし、あなた自身や、あなたの重要な関係者（家族や友人、同僚、交際相手など）がギャンブル等のことで困りごとを抱えたら、だれ（どこ）に相談しますか。あてはまる番号をすべて選んで○をつけてください。（○はいくつでも）</w:t>
      </w:r>
    </w:p>
    <w:tbl>
      <w:tblPr>
        <w:tblStyle w:val="af"/>
        <w:tblW w:w="0" w:type="auto"/>
        <w:tblInd w:w="-5" w:type="dxa"/>
        <w:tblLook w:val="04A0" w:firstRow="1" w:lastRow="0" w:firstColumn="1" w:lastColumn="0" w:noHBand="0" w:noVBand="1"/>
      </w:tblPr>
      <w:tblGrid>
        <w:gridCol w:w="4962"/>
        <w:gridCol w:w="4779"/>
      </w:tblGrid>
      <w:tr w:rsidR="006D794C" w:rsidRPr="00083ABE" w14:paraId="343213DD" w14:textId="77777777" w:rsidTr="001C36C4">
        <w:trPr>
          <w:trHeight w:val="312"/>
        </w:trPr>
        <w:tc>
          <w:tcPr>
            <w:tcW w:w="4962" w:type="dxa"/>
            <w:tcBorders>
              <w:bottom w:val="dotted" w:sz="4" w:space="0" w:color="auto"/>
              <w:right w:val="single" w:sz="4" w:space="0" w:color="auto"/>
            </w:tcBorders>
          </w:tcPr>
          <w:p w14:paraId="5D9117B7"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１　家族や友人</w:t>
            </w:r>
          </w:p>
        </w:tc>
        <w:tc>
          <w:tcPr>
            <w:tcW w:w="4779" w:type="dxa"/>
            <w:tcBorders>
              <w:left w:val="single" w:sz="4" w:space="0" w:color="auto"/>
              <w:bottom w:val="dotted" w:sz="4" w:space="0" w:color="auto"/>
            </w:tcBorders>
          </w:tcPr>
          <w:p w14:paraId="2247B687"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６　民間の相談機関（無料電話相談、回復施設）</w:t>
            </w:r>
          </w:p>
        </w:tc>
      </w:tr>
      <w:tr w:rsidR="006D794C" w:rsidRPr="00083ABE" w14:paraId="45C51612" w14:textId="77777777" w:rsidTr="001C36C4">
        <w:trPr>
          <w:trHeight w:val="324"/>
        </w:trPr>
        <w:tc>
          <w:tcPr>
            <w:tcW w:w="4962" w:type="dxa"/>
            <w:tcBorders>
              <w:top w:val="dotted" w:sz="4" w:space="0" w:color="auto"/>
              <w:bottom w:val="dotted" w:sz="4" w:space="0" w:color="auto"/>
              <w:right w:val="single" w:sz="4" w:space="0" w:color="auto"/>
            </w:tcBorders>
          </w:tcPr>
          <w:p w14:paraId="0030CF52"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２　学校の先生や学生相談窓口</w:t>
            </w:r>
          </w:p>
        </w:tc>
        <w:tc>
          <w:tcPr>
            <w:tcW w:w="4779" w:type="dxa"/>
            <w:tcBorders>
              <w:top w:val="dotted" w:sz="4" w:space="0" w:color="auto"/>
              <w:left w:val="single" w:sz="4" w:space="0" w:color="auto"/>
              <w:bottom w:val="dotted" w:sz="4" w:space="0" w:color="auto"/>
            </w:tcBorders>
          </w:tcPr>
          <w:p w14:paraId="6B8E1B95"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７　自助グループ</w:t>
            </w:r>
          </w:p>
        </w:tc>
      </w:tr>
      <w:tr w:rsidR="006D794C" w:rsidRPr="00083ABE" w14:paraId="3D863AF9" w14:textId="77777777" w:rsidTr="001C36C4">
        <w:trPr>
          <w:trHeight w:val="348"/>
        </w:trPr>
        <w:tc>
          <w:tcPr>
            <w:tcW w:w="4962" w:type="dxa"/>
            <w:tcBorders>
              <w:top w:val="dotted" w:sz="4" w:space="0" w:color="auto"/>
              <w:bottom w:val="dotted" w:sz="4" w:space="0" w:color="auto"/>
              <w:right w:val="single" w:sz="4" w:space="0" w:color="auto"/>
            </w:tcBorders>
          </w:tcPr>
          <w:p w14:paraId="34EC8AD4"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３　公的な相談機関</w:t>
            </w:r>
          </w:p>
          <w:p w14:paraId="7196BC22" w14:textId="77777777" w:rsidR="006D794C" w:rsidRPr="00083ABE" w:rsidRDefault="006D794C" w:rsidP="001C36C4">
            <w:pPr>
              <w:spacing w:line="280" w:lineRule="exact"/>
              <w:ind w:left="360" w:hangingChars="200" w:hanging="360"/>
              <w:jc w:val="left"/>
              <w:rPr>
                <w:rFonts w:asciiTheme="majorEastAsia" w:eastAsiaTheme="majorEastAsia" w:hAnsiTheme="majorEastAsia"/>
                <w:sz w:val="18"/>
              </w:rPr>
            </w:pPr>
            <w:r w:rsidRPr="00083ABE">
              <w:rPr>
                <w:rFonts w:asciiTheme="majorEastAsia" w:eastAsiaTheme="majorEastAsia" w:hAnsiTheme="majorEastAsia" w:hint="eastAsia"/>
                <w:sz w:val="18"/>
              </w:rPr>
              <w:t xml:space="preserve">　　（市区町村や精神保健福祉センター（大阪府こころの健康総合センター・大阪市こころの健康センター・　堺市こころの健康センター）、保健所等）</w:t>
            </w:r>
          </w:p>
        </w:tc>
        <w:tc>
          <w:tcPr>
            <w:tcW w:w="4779" w:type="dxa"/>
            <w:tcBorders>
              <w:top w:val="dotted" w:sz="4" w:space="0" w:color="auto"/>
              <w:left w:val="single" w:sz="4" w:space="0" w:color="auto"/>
              <w:bottom w:val="dotted" w:sz="4" w:space="0" w:color="auto"/>
            </w:tcBorders>
          </w:tcPr>
          <w:p w14:paraId="3EBC4B61"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８　その他</w:t>
            </w:r>
          </w:p>
          <w:p w14:paraId="58A498C9"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 xml:space="preserve">　　（　　　　　　　　　　　　　　　　　　　　　）</w:t>
            </w:r>
          </w:p>
        </w:tc>
      </w:tr>
      <w:tr w:rsidR="006D794C" w:rsidRPr="00083ABE" w14:paraId="328A5B46" w14:textId="77777777" w:rsidTr="001C36C4">
        <w:trPr>
          <w:trHeight w:val="348"/>
        </w:trPr>
        <w:tc>
          <w:tcPr>
            <w:tcW w:w="4962" w:type="dxa"/>
            <w:tcBorders>
              <w:top w:val="dotted" w:sz="4" w:space="0" w:color="auto"/>
              <w:bottom w:val="dotted" w:sz="4" w:space="0" w:color="auto"/>
              <w:right w:val="single" w:sz="4" w:space="0" w:color="auto"/>
            </w:tcBorders>
          </w:tcPr>
          <w:p w14:paraId="61914822"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４　医療機関</w:t>
            </w:r>
          </w:p>
        </w:tc>
        <w:tc>
          <w:tcPr>
            <w:tcW w:w="4779" w:type="dxa"/>
            <w:vMerge w:val="restart"/>
            <w:tcBorders>
              <w:top w:val="dotted" w:sz="4" w:space="0" w:color="auto"/>
              <w:left w:val="single" w:sz="4" w:space="0" w:color="auto"/>
            </w:tcBorders>
          </w:tcPr>
          <w:p w14:paraId="1D892CDA"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９　だれ(どこ)にも相談しない</w:t>
            </w:r>
          </w:p>
        </w:tc>
      </w:tr>
      <w:tr w:rsidR="006D794C" w:rsidRPr="00083ABE" w14:paraId="4FDDE295" w14:textId="77777777" w:rsidTr="001C36C4">
        <w:trPr>
          <w:trHeight w:val="293"/>
        </w:trPr>
        <w:tc>
          <w:tcPr>
            <w:tcW w:w="4962" w:type="dxa"/>
            <w:tcBorders>
              <w:top w:val="dotted" w:sz="4" w:space="0" w:color="auto"/>
              <w:right w:val="single" w:sz="4" w:space="0" w:color="auto"/>
            </w:tcBorders>
          </w:tcPr>
          <w:p w14:paraId="00DC4920" w14:textId="77777777" w:rsidR="006D794C" w:rsidRPr="00083ABE" w:rsidRDefault="006D794C" w:rsidP="001C36C4">
            <w:pPr>
              <w:jc w:val="left"/>
              <w:rPr>
                <w:rFonts w:asciiTheme="majorEastAsia" w:eastAsiaTheme="majorEastAsia" w:hAnsiTheme="majorEastAsia"/>
                <w:sz w:val="18"/>
              </w:rPr>
            </w:pPr>
            <w:r w:rsidRPr="00083ABE">
              <w:rPr>
                <w:rFonts w:asciiTheme="majorEastAsia" w:eastAsiaTheme="majorEastAsia" w:hAnsiTheme="majorEastAsia" w:hint="eastAsia"/>
                <w:sz w:val="18"/>
              </w:rPr>
              <w:t>５　法律の専門家（弁護士、司法書士等）</w:t>
            </w:r>
          </w:p>
        </w:tc>
        <w:tc>
          <w:tcPr>
            <w:tcW w:w="4779" w:type="dxa"/>
            <w:vMerge/>
            <w:tcBorders>
              <w:left w:val="single" w:sz="4" w:space="0" w:color="auto"/>
            </w:tcBorders>
          </w:tcPr>
          <w:p w14:paraId="1DEE090C" w14:textId="77777777" w:rsidR="006D794C" w:rsidRPr="00083ABE" w:rsidRDefault="006D794C" w:rsidP="001C36C4">
            <w:pPr>
              <w:jc w:val="left"/>
              <w:rPr>
                <w:rFonts w:asciiTheme="majorEastAsia" w:eastAsiaTheme="majorEastAsia" w:hAnsiTheme="majorEastAsia"/>
                <w:sz w:val="18"/>
              </w:rPr>
            </w:pPr>
          </w:p>
        </w:tc>
      </w:tr>
    </w:tbl>
    <w:p w14:paraId="0E4A4F94" w14:textId="77777777" w:rsidR="006D794C" w:rsidRPr="00083ABE" w:rsidRDefault="006D794C" w:rsidP="006D794C">
      <w:pPr>
        <w:ind w:left="630" w:hangingChars="300" w:hanging="630"/>
        <w:rPr>
          <w:rFonts w:asciiTheme="majorEastAsia" w:eastAsiaTheme="majorEastAsia" w:hAnsiTheme="majorEastAsia"/>
        </w:rPr>
      </w:pPr>
    </w:p>
    <w:p w14:paraId="53DB89AD" w14:textId="77777777" w:rsidR="006D794C" w:rsidRPr="00B724F8" w:rsidRDefault="006D794C" w:rsidP="006D794C">
      <w:pPr>
        <w:ind w:left="824" w:hangingChars="400" w:hanging="824"/>
        <w:rPr>
          <w:rFonts w:asciiTheme="majorEastAsia" w:eastAsiaTheme="majorEastAsia" w:hAnsiTheme="majorEastAsia"/>
          <w:b/>
          <w:bCs/>
        </w:rPr>
      </w:pPr>
      <w:r w:rsidRPr="00B724F8">
        <w:rPr>
          <w:rFonts w:asciiTheme="majorEastAsia" w:eastAsiaTheme="majorEastAsia" w:hAnsiTheme="majorEastAsia" w:hint="eastAsia"/>
          <w:b/>
          <w:bCs/>
        </w:rPr>
        <w:t>【問41】 ギャンブル等依存症対策に関する、下記の①～③の仕組みについて、あてはまる番号をそれぞれ1つ選んで○をつけてください。（それぞれ○は1つ）</w:t>
      </w:r>
    </w:p>
    <w:tbl>
      <w:tblPr>
        <w:tblStyle w:val="af"/>
        <w:tblW w:w="0" w:type="auto"/>
        <w:tblInd w:w="-5" w:type="dxa"/>
        <w:tblLook w:val="04A0" w:firstRow="1" w:lastRow="0" w:firstColumn="1" w:lastColumn="0" w:noHBand="0" w:noVBand="1"/>
      </w:tblPr>
      <w:tblGrid>
        <w:gridCol w:w="426"/>
        <w:gridCol w:w="7512"/>
        <w:gridCol w:w="850"/>
        <w:gridCol w:w="851"/>
      </w:tblGrid>
      <w:tr w:rsidR="006D794C" w:rsidRPr="00083ABE" w14:paraId="667F0C85" w14:textId="77777777" w:rsidTr="001C36C4">
        <w:trPr>
          <w:cantSplit/>
          <w:trHeight w:val="630"/>
        </w:trPr>
        <w:tc>
          <w:tcPr>
            <w:tcW w:w="7938" w:type="dxa"/>
            <w:gridSpan w:val="2"/>
            <w:tcBorders>
              <w:right w:val="single" w:sz="4" w:space="0" w:color="auto"/>
            </w:tcBorders>
            <w:vAlign w:val="center"/>
          </w:tcPr>
          <w:p w14:paraId="283D926F" w14:textId="77777777" w:rsidR="006D794C" w:rsidRPr="00083ABE" w:rsidRDefault="006D794C" w:rsidP="001C36C4">
            <w:pPr>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777024" behindDoc="0" locked="0" layoutInCell="1" allowOverlap="1" wp14:anchorId="27761665" wp14:editId="7845F56F">
                      <wp:simplePos x="0" y="0"/>
                      <wp:positionH relativeFrom="column">
                        <wp:posOffset>1497965</wp:posOffset>
                      </wp:positionH>
                      <wp:positionV relativeFrom="paragraph">
                        <wp:posOffset>107950</wp:posOffset>
                      </wp:positionV>
                      <wp:extent cx="1819275" cy="0"/>
                      <wp:effectExtent l="0" t="114300" r="0" b="133350"/>
                      <wp:wrapNone/>
                      <wp:docPr id="193" name="直線矢印コネクタ 193"/>
                      <wp:cNvGraphicFramePr/>
                      <a:graphic xmlns:a="http://schemas.openxmlformats.org/drawingml/2006/main">
                        <a:graphicData uri="http://schemas.microsoft.com/office/word/2010/wordprocessingShape">
                          <wps:wsp>
                            <wps:cNvCnPr/>
                            <wps:spPr>
                              <a:xfrm>
                                <a:off x="0" y="0"/>
                                <a:ext cx="1819275"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82DC42" id="直線矢印コネクタ 193" o:spid="_x0000_s1026" type="#_x0000_t32" style="position:absolute;left:0;text-align:left;margin-left:117.95pt;margin-top:8.5pt;width:143.2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" strokecolor="black [3213]" strokeweight="4.5pt">
                      <v:stroke endarrow="block" joinstyle="miter"/>
                    </v:shape>
                  </w:pict>
                </mc:Fallback>
              </mc:AlternateContent>
            </w:r>
          </w:p>
        </w:tc>
        <w:tc>
          <w:tcPr>
            <w:tcW w:w="850" w:type="dxa"/>
            <w:tcBorders>
              <w:right w:val="single" w:sz="4" w:space="0" w:color="auto"/>
            </w:tcBorders>
            <w:vAlign w:val="center"/>
          </w:tcPr>
          <w:p w14:paraId="5D2764F8"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知って</w:t>
            </w:r>
          </w:p>
          <w:p w14:paraId="4B596438"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いる</w:t>
            </w:r>
          </w:p>
        </w:tc>
        <w:tc>
          <w:tcPr>
            <w:tcW w:w="851" w:type="dxa"/>
            <w:tcBorders>
              <w:left w:val="single" w:sz="4" w:space="0" w:color="auto"/>
            </w:tcBorders>
            <w:vAlign w:val="center"/>
          </w:tcPr>
          <w:p w14:paraId="3F66A849"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知ら</w:t>
            </w:r>
          </w:p>
          <w:p w14:paraId="6052E098" w14:textId="77777777" w:rsidR="006D794C" w:rsidRPr="00083ABE" w:rsidRDefault="006D794C" w:rsidP="001C36C4">
            <w:pPr>
              <w:jc w:val="center"/>
              <w:rPr>
                <w:rFonts w:asciiTheme="majorEastAsia" w:eastAsiaTheme="majorEastAsia" w:hAnsiTheme="majorEastAsia"/>
                <w:sz w:val="18"/>
              </w:rPr>
            </w:pPr>
            <w:r w:rsidRPr="00083ABE">
              <w:rPr>
                <w:rFonts w:asciiTheme="majorEastAsia" w:eastAsiaTheme="majorEastAsia" w:hAnsiTheme="majorEastAsia" w:hint="eastAsia"/>
                <w:sz w:val="18"/>
              </w:rPr>
              <w:t>ない</w:t>
            </w:r>
          </w:p>
        </w:tc>
      </w:tr>
      <w:tr w:rsidR="006D794C" w:rsidRPr="00083ABE" w14:paraId="5206F093" w14:textId="77777777" w:rsidTr="001C36C4">
        <w:trPr>
          <w:trHeight w:val="418"/>
        </w:trPr>
        <w:tc>
          <w:tcPr>
            <w:tcW w:w="426" w:type="dxa"/>
            <w:tcBorders>
              <w:right w:val="nil"/>
            </w:tcBorders>
            <w:vAlign w:val="center"/>
          </w:tcPr>
          <w:p w14:paraId="33103A56" w14:textId="77777777" w:rsidR="006D794C" w:rsidRPr="00083ABE" w:rsidRDefault="006D794C" w:rsidP="006D794C">
            <w:pPr>
              <w:pStyle w:val="a3"/>
              <w:numPr>
                <w:ilvl w:val="0"/>
                <w:numId w:val="7"/>
              </w:numPr>
              <w:spacing w:line="300" w:lineRule="exact"/>
              <w:ind w:leftChars="0" w:left="357" w:right="199" w:hanging="357"/>
              <w:jc w:val="center"/>
              <w:rPr>
                <w:rFonts w:asciiTheme="majorEastAsia" w:eastAsiaTheme="majorEastAsia" w:hAnsiTheme="majorEastAsia"/>
                <w:sz w:val="20"/>
              </w:rPr>
            </w:pPr>
          </w:p>
        </w:tc>
        <w:tc>
          <w:tcPr>
            <w:tcW w:w="7512" w:type="dxa"/>
            <w:tcBorders>
              <w:left w:val="nil"/>
              <w:right w:val="single" w:sz="4" w:space="0" w:color="auto"/>
            </w:tcBorders>
            <w:vAlign w:val="center"/>
          </w:tcPr>
          <w:p w14:paraId="109ABDED"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本人や家族の申請により、パチンコ・パチスロ店への入店が制限される仕組み</w:t>
            </w:r>
          </w:p>
        </w:tc>
        <w:tc>
          <w:tcPr>
            <w:tcW w:w="850" w:type="dxa"/>
            <w:tcBorders>
              <w:left w:val="nil"/>
              <w:right w:val="single" w:sz="4" w:space="0" w:color="auto"/>
            </w:tcBorders>
            <w:vAlign w:val="center"/>
          </w:tcPr>
          <w:p w14:paraId="1B74E7EB" w14:textId="77777777" w:rsidR="006D794C" w:rsidRPr="00B724F8" w:rsidRDefault="006D794C" w:rsidP="001C36C4">
            <w:pPr>
              <w:spacing w:line="300" w:lineRule="exact"/>
              <w:jc w:val="center"/>
              <w:rPr>
                <w:rFonts w:asciiTheme="majorEastAsia" w:eastAsiaTheme="majorEastAsia" w:hAnsiTheme="majorEastAsia"/>
                <w:sz w:val="20"/>
              </w:rPr>
            </w:pPr>
            <w:r w:rsidRPr="00B724F8">
              <w:rPr>
                <w:rFonts w:asciiTheme="majorEastAsia" w:eastAsiaTheme="majorEastAsia" w:hAnsiTheme="majorEastAsia" w:hint="eastAsia"/>
                <w:sz w:val="20"/>
              </w:rPr>
              <w:t>１</w:t>
            </w:r>
          </w:p>
        </w:tc>
        <w:tc>
          <w:tcPr>
            <w:tcW w:w="851" w:type="dxa"/>
            <w:tcBorders>
              <w:left w:val="single" w:sz="4" w:space="0" w:color="auto"/>
            </w:tcBorders>
            <w:vAlign w:val="center"/>
          </w:tcPr>
          <w:p w14:paraId="6EF1EC66" w14:textId="77777777" w:rsidR="006D794C" w:rsidRPr="00B724F8" w:rsidRDefault="006D794C" w:rsidP="001C36C4">
            <w:pPr>
              <w:spacing w:line="300" w:lineRule="exact"/>
              <w:jc w:val="center"/>
              <w:rPr>
                <w:rFonts w:asciiTheme="majorEastAsia" w:eastAsiaTheme="majorEastAsia" w:hAnsiTheme="majorEastAsia"/>
                <w:sz w:val="20"/>
              </w:rPr>
            </w:pPr>
            <w:r w:rsidRPr="00B724F8">
              <w:rPr>
                <w:rFonts w:asciiTheme="majorEastAsia" w:eastAsiaTheme="majorEastAsia" w:hAnsiTheme="majorEastAsia" w:hint="eastAsia"/>
                <w:sz w:val="20"/>
              </w:rPr>
              <w:t>２</w:t>
            </w:r>
          </w:p>
        </w:tc>
      </w:tr>
      <w:tr w:rsidR="006D794C" w:rsidRPr="00083ABE" w14:paraId="1F81D415" w14:textId="77777777" w:rsidTr="001C36C4">
        <w:trPr>
          <w:trHeight w:val="411"/>
        </w:trPr>
        <w:tc>
          <w:tcPr>
            <w:tcW w:w="426" w:type="dxa"/>
            <w:tcBorders>
              <w:right w:val="nil"/>
            </w:tcBorders>
            <w:vAlign w:val="center"/>
          </w:tcPr>
          <w:p w14:paraId="6F482A6A" w14:textId="77777777" w:rsidR="006D794C" w:rsidRPr="00083ABE" w:rsidRDefault="006D794C" w:rsidP="006D794C">
            <w:pPr>
              <w:pStyle w:val="a3"/>
              <w:numPr>
                <w:ilvl w:val="0"/>
                <w:numId w:val="7"/>
              </w:numPr>
              <w:spacing w:line="300" w:lineRule="exact"/>
              <w:ind w:leftChars="0" w:left="357" w:right="199" w:hanging="357"/>
              <w:jc w:val="center"/>
              <w:rPr>
                <w:rFonts w:asciiTheme="majorEastAsia" w:eastAsiaTheme="majorEastAsia" w:hAnsiTheme="majorEastAsia"/>
                <w:sz w:val="20"/>
              </w:rPr>
            </w:pPr>
          </w:p>
        </w:tc>
        <w:tc>
          <w:tcPr>
            <w:tcW w:w="7512" w:type="dxa"/>
            <w:tcBorders>
              <w:left w:val="nil"/>
              <w:right w:val="single" w:sz="4" w:space="0" w:color="auto"/>
            </w:tcBorders>
            <w:vAlign w:val="center"/>
          </w:tcPr>
          <w:p w14:paraId="3E901DBE"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本人や家族の申請により、競馬・競輪・競艇（ボートレース）・オートレースの入場が制限される仕組み</w:t>
            </w:r>
          </w:p>
        </w:tc>
        <w:tc>
          <w:tcPr>
            <w:tcW w:w="850" w:type="dxa"/>
            <w:tcBorders>
              <w:left w:val="nil"/>
              <w:right w:val="single" w:sz="4" w:space="0" w:color="auto"/>
            </w:tcBorders>
            <w:vAlign w:val="center"/>
          </w:tcPr>
          <w:p w14:paraId="39D1D7F8" w14:textId="77777777" w:rsidR="006D794C" w:rsidRPr="00B724F8" w:rsidRDefault="006D794C" w:rsidP="001C36C4">
            <w:pPr>
              <w:spacing w:line="300" w:lineRule="exact"/>
              <w:jc w:val="center"/>
              <w:rPr>
                <w:rFonts w:asciiTheme="majorEastAsia" w:eastAsiaTheme="majorEastAsia" w:hAnsiTheme="majorEastAsia"/>
                <w:sz w:val="20"/>
              </w:rPr>
            </w:pPr>
            <w:r w:rsidRPr="00B724F8">
              <w:rPr>
                <w:rFonts w:asciiTheme="majorEastAsia" w:eastAsiaTheme="majorEastAsia" w:hAnsiTheme="majorEastAsia" w:hint="eastAsia"/>
                <w:sz w:val="20"/>
              </w:rPr>
              <w:t>１</w:t>
            </w:r>
          </w:p>
        </w:tc>
        <w:tc>
          <w:tcPr>
            <w:tcW w:w="851" w:type="dxa"/>
            <w:tcBorders>
              <w:left w:val="single" w:sz="4" w:space="0" w:color="auto"/>
            </w:tcBorders>
            <w:vAlign w:val="center"/>
          </w:tcPr>
          <w:p w14:paraId="425705AF" w14:textId="77777777" w:rsidR="006D794C" w:rsidRPr="00B724F8" w:rsidRDefault="006D794C" w:rsidP="001C36C4">
            <w:pPr>
              <w:spacing w:line="300" w:lineRule="exact"/>
              <w:jc w:val="center"/>
              <w:rPr>
                <w:rFonts w:asciiTheme="majorEastAsia" w:eastAsiaTheme="majorEastAsia" w:hAnsiTheme="majorEastAsia"/>
                <w:sz w:val="20"/>
              </w:rPr>
            </w:pPr>
            <w:r w:rsidRPr="00B724F8">
              <w:rPr>
                <w:rFonts w:asciiTheme="majorEastAsia" w:eastAsiaTheme="majorEastAsia" w:hAnsiTheme="majorEastAsia" w:hint="eastAsia"/>
                <w:sz w:val="20"/>
              </w:rPr>
              <w:t>２</w:t>
            </w:r>
          </w:p>
        </w:tc>
      </w:tr>
      <w:tr w:rsidR="006D794C" w:rsidRPr="00083ABE" w14:paraId="6F514988" w14:textId="77777777" w:rsidTr="001C36C4">
        <w:trPr>
          <w:trHeight w:val="416"/>
        </w:trPr>
        <w:tc>
          <w:tcPr>
            <w:tcW w:w="426" w:type="dxa"/>
            <w:tcBorders>
              <w:right w:val="nil"/>
            </w:tcBorders>
            <w:vAlign w:val="center"/>
          </w:tcPr>
          <w:p w14:paraId="52B1E45F" w14:textId="77777777" w:rsidR="006D794C" w:rsidRPr="00083ABE" w:rsidRDefault="006D794C" w:rsidP="006D794C">
            <w:pPr>
              <w:pStyle w:val="a3"/>
              <w:numPr>
                <w:ilvl w:val="0"/>
                <w:numId w:val="7"/>
              </w:numPr>
              <w:spacing w:line="300" w:lineRule="exact"/>
              <w:ind w:leftChars="0" w:left="357" w:right="199" w:hanging="357"/>
              <w:jc w:val="center"/>
              <w:rPr>
                <w:rFonts w:asciiTheme="majorEastAsia" w:eastAsiaTheme="majorEastAsia" w:hAnsiTheme="majorEastAsia"/>
                <w:sz w:val="20"/>
              </w:rPr>
            </w:pPr>
          </w:p>
        </w:tc>
        <w:tc>
          <w:tcPr>
            <w:tcW w:w="7512" w:type="dxa"/>
            <w:tcBorders>
              <w:left w:val="nil"/>
              <w:right w:val="single" w:sz="4" w:space="0" w:color="auto"/>
            </w:tcBorders>
            <w:vAlign w:val="center"/>
          </w:tcPr>
          <w:p w14:paraId="0D92F9F0" w14:textId="77777777" w:rsidR="006D794C" w:rsidRPr="00083ABE" w:rsidRDefault="006D794C" w:rsidP="001C36C4">
            <w:pPr>
              <w:spacing w:line="300" w:lineRule="exact"/>
              <w:rPr>
                <w:rFonts w:asciiTheme="majorEastAsia" w:eastAsiaTheme="majorEastAsia" w:hAnsiTheme="majorEastAsia"/>
                <w:sz w:val="18"/>
              </w:rPr>
            </w:pPr>
            <w:r w:rsidRPr="00083ABE">
              <w:rPr>
                <w:rFonts w:asciiTheme="majorEastAsia" w:eastAsiaTheme="majorEastAsia" w:hAnsiTheme="majorEastAsia" w:hint="eastAsia"/>
                <w:sz w:val="18"/>
              </w:rPr>
              <w:t>本人が申請することにより、金融機関からの貸付が受けられなくなる仕組み</w:t>
            </w:r>
          </w:p>
        </w:tc>
        <w:tc>
          <w:tcPr>
            <w:tcW w:w="850" w:type="dxa"/>
            <w:tcBorders>
              <w:left w:val="nil"/>
              <w:right w:val="single" w:sz="4" w:space="0" w:color="auto"/>
            </w:tcBorders>
            <w:vAlign w:val="center"/>
          </w:tcPr>
          <w:p w14:paraId="5A8B3577" w14:textId="77777777" w:rsidR="006D794C" w:rsidRPr="00B724F8" w:rsidRDefault="006D794C" w:rsidP="001C36C4">
            <w:pPr>
              <w:spacing w:line="300" w:lineRule="exact"/>
              <w:jc w:val="center"/>
              <w:rPr>
                <w:rFonts w:asciiTheme="majorEastAsia" w:eastAsiaTheme="majorEastAsia" w:hAnsiTheme="majorEastAsia"/>
                <w:sz w:val="20"/>
              </w:rPr>
            </w:pPr>
            <w:r w:rsidRPr="00B724F8">
              <w:rPr>
                <w:rFonts w:asciiTheme="majorEastAsia" w:eastAsiaTheme="majorEastAsia" w:hAnsiTheme="majorEastAsia" w:hint="eastAsia"/>
                <w:sz w:val="20"/>
              </w:rPr>
              <w:t>１</w:t>
            </w:r>
          </w:p>
        </w:tc>
        <w:tc>
          <w:tcPr>
            <w:tcW w:w="851" w:type="dxa"/>
            <w:tcBorders>
              <w:left w:val="single" w:sz="4" w:space="0" w:color="auto"/>
            </w:tcBorders>
            <w:vAlign w:val="center"/>
          </w:tcPr>
          <w:p w14:paraId="298F08CC" w14:textId="77777777" w:rsidR="006D794C" w:rsidRPr="00B724F8" w:rsidRDefault="006D794C" w:rsidP="001C36C4">
            <w:pPr>
              <w:spacing w:line="300" w:lineRule="exact"/>
              <w:jc w:val="center"/>
              <w:rPr>
                <w:rFonts w:asciiTheme="majorEastAsia" w:eastAsiaTheme="majorEastAsia" w:hAnsiTheme="majorEastAsia"/>
                <w:sz w:val="20"/>
              </w:rPr>
            </w:pPr>
            <w:r w:rsidRPr="00B724F8">
              <w:rPr>
                <w:rFonts w:asciiTheme="majorEastAsia" w:eastAsiaTheme="majorEastAsia" w:hAnsiTheme="majorEastAsia" w:hint="eastAsia"/>
                <w:sz w:val="20"/>
              </w:rPr>
              <w:t>２</w:t>
            </w:r>
          </w:p>
        </w:tc>
      </w:tr>
    </w:tbl>
    <w:p w14:paraId="1C7ED4EE" w14:textId="77777777" w:rsidR="006D794C" w:rsidRPr="00B724F8" w:rsidRDefault="006D794C" w:rsidP="006D794C">
      <w:pPr>
        <w:ind w:left="824" w:hangingChars="400" w:hanging="824"/>
        <w:rPr>
          <w:rFonts w:asciiTheme="majorEastAsia" w:eastAsiaTheme="majorEastAsia" w:hAnsiTheme="majorEastAsia"/>
          <w:b/>
          <w:bCs/>
        </w:rPr>
      </w:pPr>
      <w:r w:rsidRPr="00B724F8">
        <w:rPr>
          <w:rFonts w:asciiTheme="majorEastAsia" w:eastAsiaTheme="majorEastAsia" w:hAnsiTheme="majorEastAsia" w:hint="eastAsia"/>
          <w:b/>
          <w:bCs/>
        </w:rPr>
        <w:lastRenderedPageBreak/>
        <w:t>【問42】 以下の①～⑤に掲げる病気になったのは、「本人の責任である」と思いますか。</w:t>
      </w:r>
    </w:p>
    <w:p w14:paraId="48BB5EF0" w14:textId="77777777" w:rsidR="006D794C" w:rsidRPr="00B724F8" w:rsidRDefault="006D794C" w:rsidP="006D794C">
      <w:pPr>
        <w:ind w:leftChars="400" w:left="840"/>
        <w:rPr>
          <w:rFonts w:asciiTheme="majorEastAsia" w:eastAsiaTheme="majorEastAsia" w:hAnsiTheme="majorEastAsia"/>
          <w:b/>
          <w:bCs/>
        </w:rPr>
      </w:pPr>
      <w:r w:rsidRPr="00B724F8">
        <w:rPr>
          <w:rFonts w:asciiTheme="majorEastAsia" w:eastAsiaTheme="majorEastAsia" w:hAnsiTheme="majorEastAsia" w:hint="eastAsia"/>
          <w:b/>
          <w:bCs/>
        </w:rPr>
        <w:t>①～⑤について、「１：全くそう思わない」～「５：強くそう思う」から１つ選んでください。</w:t>
      </w:r>
    </w:p>
    <w:p w14:paraId="57360B08" w14:textId="77777777" w:rsidR="006D794C" w:rsidRPr="00B724F8" w:rsidRDefault="006D794C" w:rsidP="006D794C">
      <w:pPr>
        <w:ind w:leftChars="400" w:left="840"/>
        <w:rPr>
          <w:rFonts w:asciiTheme="majorEastAsia" w:eastAsiaTheme="majorEastAsia" w:hAnsiTheme="majorEastAsia"/>
          <w:b/>
          <w:bCs/>
        </w:rPr>
      </w:pPr>
      <w:r w:rsidRPr="00B724F8">
        <w:rPr>
          <w:rFonts w:asciiTheme="majorEastAsia" w:eastAsiaTheme="majorEastAsia" w:hAnsiTheme="majorEastAsia" w:hint="eastAsia"/>
          <w:b/>
          <w:bCs/>
        </w:rPr>
        <w:t>（それぞれ○は1つ）</w:t>
      </w:r>
    </w:p>
    <w:tbl>
      <w:tblPr>
        <w:tblStyle w:val="af"/>
        <w:tblW w:w="0" w:type="auto"/>
        <w:tblInd w:w="-5" w:type="dxa"/>
        <w:tblLook w:val="04A0" w:firstRow="1" w:lastRow="0" w:firstColumn="1" w:lastColumn="0" w:noHBand="0" w:noVBand="1"/>
      </w:tblPr>
      <w:tblGrid>
        <w:gridCol w:w="402"/>
        <w:gridCol w:w="5344"/>
        <w:gridCol w:w="821"/>
        <w:gridCol w:w="820"/>
        <w:gridCol w:w="821"/>
        <w:gridCol w:w="749"/>
        <w:gridCol w:w="790"/>
      </w:tblGrid>
      <w:tr w:rsidR="006D794C" w:rsidRPr="00083ABE" w14:paraId="1474D466" w14:textId="77777777" w:rsidTr="001C36C4">
        <w:trPr>
          <w:cantSplit/>
          <w:trHeight w:val="2133"/>
        </w:trPr>
        <w:tc>
          <w:tcPr>
            <w:tcW w:w="5746" w:type="dxa"/>
            <w:gridSpan w:val="2"/>
            <w:tcBorders>
              <w:right w:val="single" w:sz="4" w:space="0" w:color="auto"/>
            </w:tcBorders>
            <w:vAlign w:val="center"/>
          </w:tcPr>
          <w:p w14:paraId="4F5216AF" w14:textId="77777777" w:rsidR="006D794C" w:rsidRPr="00083ABE" w:rsidRDefault="006D794C" w:rsidP="001C36C4">
            <w:pPr>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776000" behindDoc="0" locked="0" layoutInCell="1" allowOverlap="1" wp14:anchorId="2EE58DE0" wp14:editId="3780893E">
                      <wp:simplePos x="0" y="0"/>
                      <wp:positionH relativeFrom="column">
                        <wp:posOffset>984250</wp:posOffset>
                      </wp:positionH>
                      <wp:positionV relativeFrom="paragraph">
                        <wp:posOffset>59690</wp:posOffset>
                      </wp:positionV>
                      <wp:extent cx="1809750" cy="0"/>
                      <wp:effectExtent l="0" t="114300" r="0" b="133350"/>
                      <wp:wrapNone/>
                      <wp:docPr id="20" name="直線矢印コネクタ 20"/>
                      <wp:cNvGraphicFramePr/>
                      <a:graphic xmlns:a="http://schemas.openxmlformats.org/drawingml/2006/main">
                        <a:graphicData uri="http://schemas.microsoft.com/office/word/2010/wordprocessingShape">
                          <wps:wsp>
                            <wps:cNvCnPr/>
                            <wps:spPr>
                              <a:xfrm>
                                <a:off x="0" y="0"/>
                                <a:ext cx="180975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C04458" id="直線矢印コネクタ 20" o:spid="_x0000_s1026" type="#_x0000_t32" style="position:absolute;left:0;text-align:left;margin-left:77.5pt;margin-top:4.7pt;width:142.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" strokecolor="black [3213]" strokeweight="4.5pt">
                      <v:stroke endarrow="block" joinstyle="miter"/>
                    </v:shape>
                  </w:pict>
                </mc:Fallback>
              </mc:AlternateContent>
            </w:r>
          </w:p>
        </w:tc>
        <w:tc>
          <w:tcPr>
            <w:tcW w:w="821" w:type="dxa"/>
            <w:tcBorders>
              <w:right w:val="single" w:sz="4" w:space="0" w:color="auto"/>
            </w:tcBorders>
            <w:textDirection w:val="tbRlV"/>
            <w:vAlign w:val="center"/>
          </w:tcPr>
          <w:p w14:paraId="1B3D1D2E" w14:textId="77777777" w:rsidR="006D794C" w:rsidRPr="00083ABE" w:rsidRDefault="006D794C" w:rsidP="001C36C4">
            <w:pPr>
              <w:ind w:left="113" w:right="113"/>
              <w:jc w:val="center"/>
              <w:rPr>
                <w:rFonts w:asciiTheme="majorEastAsia" w:eastAsiaTheme="majorEastAsia" w:hAnsiTheme="majorEastAsia"/>
                <w:sz w:val="18"/>
              </w:rPr>
            </w:pPr>
            <w:r>
              <w:rPr>
                <w:rFonts w:asciiTheme="majorEastAsia" w:eastAsiaTheme="majorEastAsia" w:hAnsiTheme="majorEastAsia" w:hint="eastAsia"/>
                <w:sz w:val="18"/>
              </w:rPr>
              <w:t>全く</w:t>
            </w:r>
            <w:r w:rsidRPr="00083ABE">
              <w:rPr>
                <w:rFonts w:asciiTheme="majorEastAsia" w:eastAsiaTheme="majorEastAsia" w:hAnsiTheme="majorEastAsia" w:hint="eastAsia"/>
                <w:sz w:val="18"/>
              </w:rPr>
              <w:t>そう思わない</w:t>
            </w:r>
          </w:p>
        </w:tc>
        <w:tc>
          <w:tcPr>
            <w:tcW w:w="820" w:type="dxa"/>
            <w:tcBorders>
              <w:left w:val="single" w:sz="4" w:space="0" w:color="auto"/>
            </w:tcBorders>
            <w:textDirection w:val="tbRlV"/>
            <w:vAlign w:val="center"/>
          </w:tcPr>
          <w:p w14:paraId="12952CE1" w14:textId="77777777" w:rsidR="006D794C" w:rsidRPr="00083ABE" w:rsidRDefault="006D794C" w:rsidP="001C36C4">
            <w:pPr>
              <w:ind w:left="113" w:right="113"/>
              <w:jc w:val="center"/>
              <w:rPr>
                <w:rFonts w:asciiTheme="majorEastAsia" w:eastAsiaTheme="majorEastAsia" w:hAnsiTheme="majorEastAsia"/>
                <w:sz w:val="18"/>
              </w:rPr>
            </w:pPr>
            <w:r w:rsidRPr="00083ABE">
              <w:rPr>
                <w:rFonts w:asciiTheme="majorEastAsia" w:eastAsiaTheme="majorEastAsia" w:hAnsiTheme="majorEastAsia" w:hint="eastAsia"/>
                <w:sz w:val="18"/>
              </w:rPr>
              <w:t>そう思わない</w:t>
            </w:r>
          </w:p>
        </w:tc>
        <w:tc>
          <w:tcPr>
            <w:tcW w:w="821" w:type="dxa"/>
            <w:textDirection w:val="tbRlV"/>
            <w:vAlign w:val="center"/>
          </w:tcPr>
          <w:p w14:paraId="7FE76BEE" w14:textId="77777777" w:rsidR="006D794C" w:rsidRPr="00083ABE" w:rsidRDefault="006D794C" w:rsidP="001C36C4">
            <w:pPr>
              <w:ind w:left="113" w:right="113"/>
              <w:jc w:val="center"/>
              <w:rPr>
                <w:rFonts w:asciiTheme="majorEastAsia" w:eastAsiaTheme="majorEastAsia" w:hAnsiTheme="majorEastAsia"/>
                <w:sz w:val="18"/>
              </w:rPr>
            </w:pPr>
            <w:r w:rsidRPr="00083ABE">
              <w:rPr>
                <w:rFonts w:asciiTheme="majorEastAsia" w:eastAsiaTheme="majorEastAsia" w:hAnsiTheme="majorEastAsia" w:hint="eastAsia"/>
                <w:sz w:val="18"/>
              </w:rPr>
              <w:t>どちらでもない</w:t>
            </w:r>
          </w:p>
        </w:tc>
        <w:tc>
          <w:tcPr>
            <w:tcW w:w="749" w:type="dxa"/>
            <w:textDirection w:val="tbRlV"/>
          </w:tcPr>
          <w:p w14:paraId="6C249281" w14:textId="77777777" w:rsidR="006D794C" w:rsidRPr="00083ABE" w:rsidRDefault="006D794C" w:rsidP="001C36C4">
            <w:pPr>
              <w:ind w:left="113" w:right="113"/>
              <w:jc w:val="center"/>
              <w:rPr>
                <w:rFonts w:asciiTheme="majorEastAsia" w:eastAsiaTheme="majorEastAsia" w:hAnsiTheme="majorEastAsia"/>
                <w:sz w:val="18"/>
              </w:rPr>
            </w:pPr>
            <w:r w:rsidRPr="00083ABE">
              <w:rPr>
                <w:rFonts w:asciiTheme="majorEastAsia" w:eastAsiaTheme="majorEastAsia" w:hAnsiTheme="majorEastAsia" w:hint="eastAsia"/>
                <w:sz w:val="18"/>
              </w:rPr>
              <w:t>そう思う</w:t>
            </w:r>
          </w:p>
        </w:tc>
        <w:tc>
          <w:tcPr>
            <w:tcW w:w="790" w:type="dxa"/>
            <w:textDirection w:val="tbRlV"/>
            <w:vAlign w:val="center"/>
          </w:tcPr>
          <w:p w14:paraId="5215413E" w14:textId="77777777" w:rsidR="006D794C" w:rsidRPr="00083ABE" w:rsidRDefault="006D794C" w:rsidP="001C36C4">
            <w:pPr>
              <w:ind w:left="113" w:right="113"/>
              <w:jc w:val="center"/>
              <w:rPr>
                <w:rFonts w:asciiTheme="majorEastAsia" w:eastAsiaTheme="majorEastAsia" w:hAnsiTheme="majorEastAsia"/>
                <w:sz w:val="18"/>
              </w:rPr>
            </w:pPr>
            <w:r w:rsidRPr="00083ABE">
              <w:rPr>
                <w:rFonts w:asciiTheme="majorEastAsia" w:eastAsiaTheme="majorEastAsia" w:hAnsiTheme="majorEastAsia" w:hint="eastAsia"/>
                <w:sz w:val="18"/>
              </w:rPr>
              <w:t>強くそう思う</w:t>
            </w:r>
          </w:p>
        </w:tc>
      </w:tr>
      <w:tr w:rsidR="006D794C" w:rsidRPr="00083ABE" w14:paraId="68B57286" w14:textId="77777777" w:rsidTr="001C36C4">
        <w:tc>
          <w:tcPr>
            <w:tcW w:w="402" w:type="dxa"/>
            <w:tcBorders>
              <w:right w:val="nil"/>
            </w:tcBorders>
          </w:tcPr>
          <w:p w14:paraId="6104FD9B" w14:textId="77777777" w:rsidR="006D794C" w:rsidRPr="00083ABE" w:rsidRDefault="006D794C" w:rsidP="006D794C">
            <w:pPr>
              <w:pStyle w:val="a3"/>
              <w:numPr>
                <w:ilvl w:val="0"/>
                <w:numId w:val="8"/>
              </w:numPr>
              <w:spacing w:line="300" w:lineRule="exact"/>
              <w:ind w:leftChars="0"/>
              <w:jc w:val="right"/>
              <w:rPr>
                <w:rFonts w:asciiTheme="majorEastAsia" w:eastAsiaTheme="majorEastAsia" w:hAnsiTheme="majorEastAsia"/>
                <w:sz w:val="20"/>
              </w:rPr>
            </w:pPr>
          </w:p>
        </w:tc>
        <w:tc>
          <w:tcPr>
            <w:tcW w:w="5344" w:type="dxa"/>
            <w:tcBorders>
              <w:left w:val="nil"/>
              <w:right w:val="single" w:sz="4" w:space="0" w:color="auto"/>
            </w:tcBorders>
          </w:tcPr>
          <w:p w14:paraId="17821820" w14:textId="77777777" w:rsidR="006D794C" w:rsidRPr="00083ABE" w:rsidRDefault="006D794C" w:rsidP="001C36C4">
            <w:pPr>
              <w:spacing w:line="300" w:lineRule="exact"/>
              <w:rPr>
                <w:rFonts w:asciiTheme="majorEastAsia" w:eastAsiaTheme="majorEastAsia" w:hAnsiTheme="majorEastAsia"/>
                <w:szCs w:val="21"/>
              </w:rPr>
            </w:pPr>
            <w:r w:rsidRPr="00083ABE">
              <w:rPr>
                <w:rFonts w:asciiTheme="majorEastAsia" w:eastAsiaTheme="majorEastAsia" w:hAnsiTheme="majorEastAsia" w:hint="eastAsia"/>
                <w:szCs w:val="21"/>
              </w:rPr>
              <w:t>うつ病</w:t>
            </w:r>
          </w:p>
        </w:tc>
        <w:tc>
          <w:tcPr>
            <w:tcW w:w="821" w:type="dxa"/>
            <w:tcBorders>
              <w:left w:val="single" w:sz="4" w:space="0" w:color="auto"/>
            </w:tcBorders>
            <w:vAlign w:val="center"/>
          </w:tcPr>
          <w:p w14:paraId="74E43DEB"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820" w:type="dxa"/>
            <w:vAlign w:val="center"/>
          </w:tcPr>
          <w:p w14:paraId="73284659"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821" w:type="dxa"/>
            <w:vAlign w:val="center"/>
          </w:tcPr>
          <w:p w14:paraId="6B1FA669"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749" w:type="dxa"/>
            <w:vAlign w:val="center"/>
          </w:tcPr>
          <w:p w14:paraId="38400182"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790" w:type="dxa"/>
            <w:vAlign w:val="center"/>
          </w:tcPr>
          <w:p w14:paraId="0A869958"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r w:rsidR="006D794C" w:rsidRPr="00083ABE" w14:paraId="0EC2CA18" w14:textId="77777777" w:rsidTr="001C36C4">
        <w:tc>
          <w:tcPr>
            <w:tcW w:w="402" w:type="dxa"/>
            <w:tcBorders>
              <w:right w:val="nil"/>
            </w:tcBorders>
          </w:tcPr>
          <w:p w14:paraId="13F7694E" w14:textId="77777777" w:rsidR="006D794C" w:rsidRPr="00083ABE" w:rsidRDefault="006D794C" w:rsidP="006D794C">
            <w:pPr>
              <w:pStyle w:val="a3"/>
              <w:numPr>
                <w:ilvl w:val="0"/>
                <w:numId w:val="8"/>
              </w:numPr>
              <w:spacing w:line="300" w:lineRule="exact"/>
              <w:ind w:leftChars="0"/>
              <w:jc w:val="right"/>
              <w:rPr>
                <w:rFonts w:asciiTheme="majorEastAsia" w:eastAsiaTheme="majorEastAsia" w:hAnsiTheme="majorEastAsia"/>
                <w:sz w:val="20"/>
              </w:rPr>
            </w:pPr>
          </w:p>
        </w:tc>
        <w:tc>
          <w:tcPr>
            <w:tcW w:w="5344" w:type="dxa"/>
            <w:tcBorders>
              <w:left w:val="nil"/>
              <w:right w:val="single" w:sz="4" w:space="0" w:color="auto"/>
            </w:tcBorders>
          </w:tcPr>
          <w:p w14:paraId="158F9B06" w14:textId="77777777" w:rsidR="006D794C" w:rsidRPr="00083ABE" w:rsidRDefault="006D794C" w:rsidP="001C36C4">
            <w:pPr>
              <w:spacing w:line="300" w:lineRule="exact"/>
              <w:rPr>
                <w:rFonts w:asciiTheme="majorEastAsia" w:eastAsiaTheme="majorEastAsia" w:hAnsiTheme="majorEastAsia"/>
                <w:szCs w:val="21"/>
              </w:rPr>
            </w:pPr>
            <w:r w:rsidRPr="00083ABE">
              <w:rPr>
                <w:rFonts w:asciiTheme="majorEastAsia" w:eastAsiaTheme="majorEastAsia" w:hAnsiTheme="majorEastAsia" w:hint="eastAsia"/>
                <w:szCs w:val="21"/>
              </w:rPr>
              <w:t>アルコール依存症</w:t>
            </w:r>
          </w:p>
        </w:tc>
        <w:tc>
          <w:tcPr>
            <w:tcW w:w="821" w:type="dxa"/>
            <w:tcBorders>
              <w:left w:val="single" w:sz="4" w:space="0" w:color="auto"/>
            </w:tcBorders>
            <w:vAlign w:val="center"/>
          </w:tcPr>
          <w:p w14:paraId="413AE5CF"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820" w:type="dxa"/>
            <w:vAlign w:val="center"/>
          </w:tcPr>
          <w:p w14:paraId="0B8F0B9F"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821" w:type="dxa"/>
            <w:vAlign w:val="center"/>
          </w:tcPr>
          <w:p w14:paraId="09BD88F0"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749" w:type="dxa"/>
            <w:vAlign w:val="center"/>
          </w:tcPr>
          <w:p w14:paraId="473B1F2D"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790" w:type="dxa"/>
            <w:vAlign w:val="center"/>
          </w:tcPr>
          <w:p w14:paraId="4227DFD5"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r w:rsidR="006D794C" w:rsidRPr="00083ABE" w14:paraId="5AA817E7" w14:textId="77777777" w:rsidTr="001C36C4">
        <w:tc>
          <w:tcPr>
            <w:tcW w:w="402" w:type="dxa"/>
            <w:tcBorders>
              <w:right w:val="nil"/>
            </w:tcBorders>
          </w:tcPr>
          <w:p w14:paraId="61CFBAC8" w14:textId="77777777" w:rsidR="006D794C" w:rsidRPr="00083ABE" w:rsidRDefault="006D794C" w:rsidP="006D794C">
            <w:pPr>
              <w:pStyle w:val="a3"/>
              <w:numPr>
                <w:ilvl w:val="0"/>
                <w:numId w:val="8"/>
              </w:numPr>
              <w:spacing w:line="300" w:lineRule="exact"/>
              <w:ind w:leftChars="0"/>
              <w:jc w:val="right"/>
              <w:rPr>
                <w:rFonts w:asciiTheme="majorEastAsia" w:eastAsiaTheme="majorEastAsia" w:hAnsiTheme="majorEastAsia"/>
                <w:sz w:val="20"/>
              </w:rPr>
            </w:pPr>
          </w:p>
        </w:tc>
        <w:tc>
          <w:tcPr>
            <w:tcW w:w="5344" w:type="dxa"/>
            <w:tcBorders>
              <w:left w:val="nil"/>
              <w:right w:val="single" w:sz="4" w:space="0" w:color="auto"/>
            </w:tcBorders>
          </w:tcPr>
          <w:p w14:paraId="793D701B" w14:textId="77777777" w:rsidR="006D794C" w:rsidRPr="00083ABE" w:rsidRDefault="006D794C" w:rsidP="001C36C4">
            <w:pPr>
              <w:spacing w:line="300" w:lineRule="exact"/>
              <w:rPr>
                <w:rFonts w:asciiTheme="majorEastAsia" w:eastAsiaTheme="majorEastAsia" w:hAnsiTheme="majorEastAsia"/>
                <w:szCs w:val="21"/>
              </w:rPr>
            </w:pPr>
            <w:r w:rsidRPr="00083ABE">
              <w:rPr>
                <w:rFonts w:asciiTheme="majorEastAsia" w:eastAsiaTheme="majorEastAsia" w:hAnsiTheme="majorEastAsia" w:hint="eastAsia"/>
                <w:szCs w:val="21"/>
              </w:rPr>
              <w:t>がん</w:t>
            </w:r>
          </w:p>
        </w:tc>
        <w:tc>
          <w:tcPr>
            <w:tcW w:w="821" w:type="dxa"/>
            <w:tcBorders>
              <w:left w:val="single" w:sz="4" w:space="0" w:color="auto"/>
            </w:tcBorders>
            <w:vAlign w:val="center"/>
          </w:tcPr>
          <w:p w14:paraId="4502B9C3"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820" w:type="dxa"/>
            <w:vAlign w:val="center"/>
          </w:tcPr>
          <w:p w14:paraId="149D54B8"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821" w:type="dxa"/>
            <w:vAlign w:val="center"/>
          </w:tcPr>
          <w:p w14:paraId="72C7D961"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749" w:type="dxa"/>
            <w:vAlign w:val="center"/>
          </w:tcPr>
          <w:p w14:paraId="77EB4377"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790" w:type="dxa"/>
            <w:vAlign w:val="center"/>
          </w:tcPr>
          <w:p w14:paraId="1788155C"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r w:rsidR="006D794C" w:rsidRPr="00083ABE" w14:paraId="3BF4EC86" w14:textId="77777777" w:rsidTr="001C36C4">
        <w:tc>
          <w:tcPr>
            <w:tcW w:w="402" w:type="dxa"/>
            <w:tcBorders>
              <w:right w:val="nil"/>
            </w:tcBorders>
          </w:tcPr>
          <w:p w14:paraId="7DA9DC92" w14:textId="77777777" w:rsidR="006D794C" w:rsidRPr="00083ABE" w:rsidRDefault="006D794C" w:rsidP="006D794C">
            <w:pPr>
              <w:pStyle w:val="a3"/>
              <w:numPr>
                <w:ilvl w:val="0"/>
                <w:numId w:val="8"/>
              </w:numPr>
              <w:spacing w:line="300" w:lineRule="exact"/>
              <w:ind w:leftChars="0"/>
              <w:jc w:val="right"/>
              <w:rPr>
                <w:rFonts w:asciiTheme="majorEastAsia" w:eastAsiaTheme="majorEastAsia" w:hAnsiTheme="majorEastAsia"/>
                <w:sz w:val="20"/>
              </w:rPr>
            </w:pPr>
          </w:p>
        </w:tc>
        <w:tc>
          <w:tcPr>
            <w:tcW w:w="5344" w:type="dxa"/>
            <w:tcBorders>
              <w:left w:val="nil"/>
              <w:right w:val="single" w:sz="4" w:space="0" w:color="auto"/>
            </w:tcBorders>
          </w:tcPr>
          <w:p w14:paraId="787FBD34" w14:textId="77777777" w:rsidR="006D794C" w:rsidRPr="00083ABE" w:rsidRDefault="006D794C" w:rsidP="001C36C4">
            <w:pPr>
              <w:spacing w:line="300" w:lineRule="exact"/>
              <w:rPr>
                <w:rFonts w:asciiTheme="majorEastAsia" w:eastAsiaTheme="majorEastAsia" w:hAnsiTheme="majorEastAsia"/>
                <w:szCs w:val="21"/>
              </w:rPr>
            </w:pPr>
            <w:r w:rsidRPr="00083ABE">
              <w:rPr>
                <w:rFonts w:asciiTheme="majorEastAsia" w:eastAsiaTheme="majorEastAsia" w:hAnsiTheme="majorEastAsia" w:hint="eastAsia"/>
                <w:szCs w:val="21"/>
              </w:rPr>
              <w:t>ギャンブル等依存症</w:t>
            </w:r>
          </w:p>
        </w:tc>
        <w:tc>
          <w:tcPr>
            <w:tcW w:w="821" w:type="dxa"/>
            <w:tcBorders>
              <w:left w:val="single" w:sz="4" w:space="0" w:color="auto"/>
            </w:tcBorders>
            <w:vAlign w:val="center"/>
          </w:tcPr>
          <w:p w14:paraId="578A70F2"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820" w:type="dxa"/>
            <w:vAlign w:val="center"/>
          </w:tcPr>
          <w:p w14:paraId="751BD3E5"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821" w:type="dxa"/>
            <w:vAlign w:val="center"/>
          </w:tcPr>
          <w:p w14:paraId="479CEC2E"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749" w:type="dxa"/>
            <w:vAlign w:val="center"/>
          </w:tcPr>
          <w:p w14:paraId="6A1D8171"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790" w:type="dxa"/>
            <w:vAlign w:val="center"/>
          </w:tcPr>
          <w:p w14:paraId="08FBB900"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r w:rsidR="006D794C" w:rsidRPr="00083ABE" w14:paraId="033D422F" w14:textId="77777777" w:rsidTr="001C36C4">
        <w:tc>
          <w:tcPr>
            <w:tcW w:w="402" w:type="dxa"/>
            <w:tcBorders>
              <w:right w:val="nil"/>
            </w:tcBorders>
          </w:tcPr>
          <w:p w14:paraId="3E229B02" w14:textId="77777777" w:rsidR="006D794C" w:rsidRPr="00083ABE" w:rsidRDefault="006D794C" w:rsidP="006D794C">
            <w:pPr>
              <w:pStyle w:val="a3"/>
              <w:numPr>
                <w:ilvl w:val="0"/>
                <w:numId w:val="8"/>
              </w:numPr>
              <w:spacing w:line="300" w:lineRule="exact"/>
              <w:ind w:leftChars="0"/>
              <w:jc w:val="right"/>
              <w:rPr>
                <w:rFonts w:asciiTheme="majorEastAsia" w:eastAsiaTheme="majorEastAsia" w:hAnsiTheme="majorEastAsia"/>
                <w:sz w:val="20"/>
              </w:rPr>
            </w:pPr>
          </w:p>
        </w:tc>
        <w:tc>
          <w:tcPr>
            <w:tcW w:w="5344" w:type="dxa"/>
            <w:tcBorders>
              <w:left w:val="nil"/>
              <w:right w:val="single" w:sz="4" w:space="0" w:color="auto"/>
            </w:tcBorders>
          </w:tcPr>
          <w:p w14:paraId="50A17CC2" w14:textId="77777777" w:rsidR="006D794C" w:rsidRPr="00083ABE" w:rsidRDefault="006D794C" w:rsidP="001C36C4">
            <w:pPr>
              <w:spacing w:line="300" w:lineRule="exact"/>
              <w:rPr>
                <w:rFonts w:asciiTheme="majorEastAsia" w:eastAsiaTheme="majorEastAsia" w:hAnsiTheme="majorEastAsia"/>
                <w:szCs w:val="21"/>
              </w:rPr>
            </w:pPr>
            <w:r w:rsidRPr="00083ABE">
              <w:rPr>
                <w:rFonts w:asciiTheme="majorEastAsia" w:eastAsiaTheme="majorEastAsia" w:hAnsiTheme="majorEastAsia" w:hint="eastAsia"/>
                <w:szCs w:val="21"/>
              </w:rPr>
              <w:t>糖尿病</w:t>
            </w:r>
          </w:p>
        </w:tc>
        <w:tc>
          <w:tcPr>
            <w:tcW w:w="821" w:type="dxa"/>
            <w:tcBorders>
              <w:left w:val="single" w:sz="4" w:space="0" w:color="auto"/>
            </w:tcBorders>
            <w:vAlign w:val="center"/>
          </w:tcPr>
          <w:p w14:paraId="5E3C00EE"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820" w:type="dxa"/>
            <w:vAlign w:val="center"/>
          </w:tcPr>
          <w:p w14:paraId="3EFC9E3A"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821" w:type="dxa"/>
            <w:vAlign w:val="center"/>
          </w:tcPr>
          <w:p w14:paraId="7C4EE2E5"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749" w:type="dxa"/>
            <w:vAlign w:val="center"/>
          </w:tcPr>
          <w:p w14:paraId="7963647F"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790" w:type="dxa"/>
            <w:vAlign w:val="center"/>
          </w:tcPr>
          <w:p w14:paraId="75135F55"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bl>
    <w:p w14:paraId="6020B3C1" w14:textId="77777777" w:rsidR="006D794C" w:rsidRPr="00083ABE" w:rsidRDefault="006D794C" w:rsidP="006D794C">
      <w:pPr>
        <w:rPr>
          <w:rFonts w:asciiTheme="majorEastAsia" w:eastAsiaTheme="majorEastAsia" w:hAnsiTheme="majorEastAsia"/>
        </w:rPr>
      </w:pPr>
    </w:p>
    <w:p w14:paraId="619CD32C" w14:textId="77777777" w:rsidR="006D794C" w:rsidRPr="00FA1EA1" w:rsidRDefault="006D794C" w:rsidP="006D794C">
      <w:pPr>
        <w:spacing w:line="300" w:lineRule="exact"/>
        <w:ind w:left="630" w:hangingChars="300" w:hanging="630"/>
        <w:rPr>
          <w:rFonts w:asciiTheme="majorEastAsia" w:eastAsiaTheme="majorEastAsia" w:hAnsiTheme="majorEastAsia"/>
          <w:szCs w:val="21"/>
        </w:rPr>
      </w:pPr>
      <w:r w:rsidRPr="00FA1EA1">
        <w:rPr>
          <w:rFonts w:asciiTheme="majorEastAsia" w:eastAsiaTheme="majorEastAsia" w:hAnsiTheme="majorEastAsia" w:hint="eastAsia"/>
          <w:szCs w:val="21"/>
        </w:rPr>
        <w:t>※ここからは、あなたの心身の健康について質問します。</w:t>
      </w:r>
    </w:p>
    <w:p w14:paraId="585E2A95" w14:textId="77777777" w:rsidR="006D794C" w:rsidRPr="00B724F8" w:rsidRDefault="006D794C" w:rsidP="006D794C">
      <w:pPr>
        <w:ind w:left="824" w:hangingChars="400" w:hanging="824"/>
        <w:rPr>
          <w:rFonts w:asciiTheme="majorEastAsia" w:eastAsiaTheme="majorEastAsia" w:hAnsiTheme="majorEastAsia"/>
          <w:b/>
          <w:bCs/>
        </w:rPr>
      </w:pPr>
      <w:r w:rsidRPr="00B724F8">
        <w:rPr>
          <w:rFonts w:asciiTheme="majorEastAsia" w:eastAsiaTheme="majorEastAsia" w:hAnsiTheme="majorEastAsia" w:hint="eastAsia"/>
          <w:b/>
          <w:bCs/>
        </w:rPr>
        <w:t xml:space="preserve">【問43】 </w:t>
      </w:r>
      <w:r w:rsidRPr="00B724F8">
        <w:rPr>
          <w:rFonts w:asciiTheme="majorEastAsia" w:eastAsiaTheme="majorEastAsia" w:hAnsiTheme="majorEastAsia" w:hint="eastAsia"/>
          <w:b/>
          <w:bCs/>
          <w:u w:val="double"/>
        </w:rPr>
        <w:t>過去30日の間</w:t>
      </w:r>
      <w:r w:rsidRPr="00B724F8">
        <w:rPr>
          <w:rFonts w:asciiTheme="majorEastAsia" w:eastAsiaTheme="majorEastAsia" w:hAnsiTheme="majorEastAsia" w:hint="eastAsia"/>
          <w:b/>
          <w:bCs/>
        </w:rPr>
        <w:t>に、どれくらいの頻度で以下のことがありましたか。下記の①～⑥の質問について、最も適当と思われる番号（１：いつも～５：全くない）を選んで○をつけてください。</w:t>
      </w:r>
    </w:p>
    <w:p w14:paraId="2F9469AD" w14:textId="77777777" w:rsidR="006D794C" w:rsidRPr="00B724F8" w:rsidRDefault="006D794C" w:rsidP="006D794C">
      <w:pPr>
        <w:ind w:leftChars="300" w:left="630" w:firstLineChars="100" w:firstLine="206"/>
        <w:rPr>
          <w:rFonts w:asciiTheme="majorEastAsia" w:eastAsiaTheme="majorEastAsia" w:hAnsiTheme="majorEastAsia"/>
          <w:b/>
          <w:bCs/>
        </w:rPr>
      </w:pPr>
      <w:r w:rsidRPr="00B724F8">
        <w:rPr>
          <w:rFonts w:asciiTheme="majorEastAsia" w:eastAsiaTheme="majorEastAsia" w:hAnsiTheme="majorEastAsia" w:hint="eastAsia"/>
          <w:b/>
          <w:bCs/>
        </w:rPr>
        <w:t>（それぞれ○は1つ）</w:t>
      </w:r>
    </w:p>
    <w:tbl>
      <w:tblPr>
        <w:tblStyle w:val="af"/>
        <w:tblW w:w="0" w:type="auto"/>
        <w:tblInd w:w="-5" w:type="dxa"/>
        <w:tblLook w:val="04A0" w:firstRow="1" w:lastRow="0" w:firstColumn="1" w:lastColumn="0" w:noHBand="0" w:noVBand="1"/>
      </w:tblPr>
      <w:tblGrid>
        <w:gridCol w:w="378"/>
        <w:gridCol w:w="6386"/>
        <w:gridCol w:w="582"/>
        <w:gridCol w:w="582"/>
        <w:gridCol w:w="585"/>
        <w:gridCol w:w="652"/>
        <w:gridCol w:w="582"/>
      </w:tblGrid>
      <w:tr w:rsidR="006D794C" w:rsidRPr="00083ABE" w14:paraId="2C734EC8" w14:textId="77777777" w:rsidTr="001C36C4">
        <w:trPr>
          <w:cantSplit/>
          <w:trHeight w:val="1361"/>
        </w:trPr>
        <w:tc>
          <w:tcPr>
            <w:tcW w:w="6764" w:type="dxa"/>
            <w:gridSpan w:val="2"/>
            <w:tcBorders>
              <w:right w:val="single" w:sz="4" w:space="0" w:color="auto"/>
            </w:tcBorders>
            <w:vAlign w:val="center"/>
          </w:tcPr>
          <w:p w14:paraId="6BA6D9A0" w14:textId="77777777" w:rsidR="006D794C" w:rsidRPr="00083ABE" w:rsidRDefault="006D794C" w:rsidP="001C36C4">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74976" behindDoc="0" locked="0" layoutInCell="1" allowOverlap="1" wp14:anchorId="591DD235" wp14:editId="68162E6B">
                      <wp:simplePos x="0" y="0"/>
                      <wp:positionH relativeFrom="column">
                        <wp:posOffset>2174875</wp:posOffset>
                      </wp:positionH>
                      <wp:positionV relativeFrom="paragraph">
                        <wp:posOffset>140335</wp:posOffset>
                      </wp:positionV>
                      <wp:extent cx="1733550" cy="0"/>
                      <wp:effectExtent l="0" t="114300" r="0" b="133350"/>
                      <wp:wrapNone/>
                      <wp:docPr id="194" name="直線矢印コネクタ 194"/>
                      <wp:cNvGraphicFramePr/>
                      <a:graphic xmlns:a="http://schemas.openxmlformats.org/drawingml/2006/main">
                        <a:graphicData uri="http://schemas.microsoft.com/office/word/2010/wordprocessingShape">
                          <wps:wsp>
                            <wps:cNvCnPr/>
                            <wps:spPr>
                              <a:xfrm>
                                <a:off x="0" y="0"/>
                                <a:ext cx="1733550" cy="0"/>
                              </a:xfrm>
                              <a:prstGeom prst="straightConnector1">
                                <a:avLst/>
                              </a:prstGeom>
                              <a:ln w="571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5CC755" id="直線矢印コネクタ 194" o:spid="_x0000_s1026" type="#_x0000_t32" style="position:absolute;left:0;text-align:left;margin-left:171.25pt;margin-top:11.05pt;width:136.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" strokecolor="black [3213]" strokeweight="4.5pt">
                      <v:stroke endarrow="block" joinstyle="miter"/>
                    </v:shape>
                  </w:pict>
                </mc:Fallback>
              </mc:AlternateContent>
            </w:r>
            <w:r w:rsidRPr="00083ABE">
              <w:rPr>
                <w:rFonts w:asciiTheme="majorEastAsia" w:eastAsiaTheme="majorEastAsia" w:hAnsiTheme="majorEastAsia" w:hint="eastAsia"/>
              </w:rPr>
              <w:t>過去30日の間、</w:t>
            </w:r>
          </w:p>
        </w:tc>
        <w:tc>
          <w:tcPr>
            <w:tcW w:w="582" w:type="dxa"/>
            <w:tcBorders>
              <w:right w:val="single" w:sz="4" w:space="0" w:color="auto"/>
            </w:tcBorders>
            <w:textDirection w:val="tbRlV"/>
            <w:vAlign w:val="center"/>
          </w:tcPr>
          <w:p w14:paraId="7AF7CFC6" w14:textId="77777777" w:rsidR="006D794C" w:rsidRPr="00440C6E" w:rsidRDefault="006D794C" w:rsidP="001C36C4">
            <w:pPr>
              <w:ind w:left="113" w:right="113"/>
              <w:jc w:val="center"/>
              <w:rPr>
                <w:rFonts w:asciiTheme="majorEastAsia" w:eastAsiaTheme="majorEastAsia" w:hAnsiTheme="majorEastAsia"/>
                <w:sz w:val="18"/>
              </w:rPr>
            </w:pPr>
            <w:r w:rsidRPr="00440C6E">
              <w:rPr>
                <w:rFonts w:asciiTheme="majorEastAsia" w:eastAsiaTheme="majorEastAsia" w:hAnsiTheme="majorEastAsia" w:hint="eastAsia"/>
                <w:sz w:val="18"/>
              </w:rPr>
              <w:t>いつも</w:t>
            </w:r>
          </w:p>
        </w:tc>
        <w:tc>
          <w:tcPr>
            <w:tcW w:w="582" w:type="dxa"/>
            <w:tcBorders>
              <w:left w:val="single" w:sz="4" w:space="0" w:color="auto"/>
            </w:tcBorders>
            <w:textDirection w:val="tbRlV"/>
            <w:vAlign w:val="center"/>
          </w:tcPr>
          <w:p w14:paraId="0FEADA7D" w14:textId="77777777" w:rsidR="006D794C" w:rsidRPr="00440C6E" w:rsidRDefault="006D794C" w:rsidP="001C36C4">
            <w:pPr>
              <w:ind w:left="113" w:right="113"/>
              <w:jc w:val="center"/>
              <w:rPr>
                <w:rFonts w:asciiTheme="majorEastAsia" w:eastAsiaTheme="majorEastAsia" w:hAnsiTheme="majorEastAsia"/>
                <w:sz w:val="18"/>
              </w:rPr>
            </w:pPr>
            <w:r w:rsidRPr="00440C6E">
              <w:rPr>
                <w:rFonts w:asciiTheme="majorEastAsia" w:eastAsiaTheme="majorEastAsia" w:hAnsiTheme="majorEastAsia" w:hint="eastAsia"/>
                <w:sz w:val="18"/>
              </w:rPr>
              <w:t>たいてい</w:t>
            </w:r>
          </w:p>
        </w:tc>
        <w:tc>
          <w:tcPr>
            <w:tcW w:w="585" w:type="dxa"/>
            <w:textDirection w:val="tbRlV"/>
            <w:vAlign w:val="center"/>
          </w:tcPr>
          <w:p w14:paraId="3FCCB51E" w14:textId="77777777" w:rsidR="006D794C" w:rsidRPr="00440C6E" w:rsidRDefault="006D794C" w:rsidP="001C36C4">
            <w:pPr>
              <w:ind w:left="113" w:right="113"/>
              <w:jc w:val="center"/>
              <w:rPr>
                <w:rFonts w:asciiTheme="majorEastAsia" w:eastAsiaTheme="majorEastAsia" w:hAnsiTheme="majorEastAsia"/>
                <w:sz w:val="18"/>
              </w:rPr>
            </w:pPr>
            <w:r w:rsidRPr="00440C6E">
              <w:rPr>
                <w:rFonts w:asciiTheme="majorEastAsia" w:eastAsiaTheme="majorEastAsia" w:hAnsiTheme="majorEastAsia" w:hint="eastAsia"/>
                <w:sz w:val="18"/>
              </w:rPr>
              <w:t>ときどき</w:t>
            </w:r>
          </w:p>
        </w:tc>
        <w:tc>
          <w:tcPr>
            <w:tcW w:w="652" w:type="dxa"/>
            <w:textDirection w:val="tbRlV"/>
          </w:tcPr>
          <w:p w14:paraId="2B4D1338" w14:textId="77777777" w:rsidR="006D794C" w:rsidRPr="00440C6E" w:rsidRDefault="006D794C" w:rsidP="001C36C4">
            <w:pPr>
              <w:ind w:left="113" w:right="113"/>
              <w:jc w:val="center"/>
              <w:rPr>
                <w:rFonts w:asciiTheme="majorEastAsia" w:eastAsiaTheme="majorEastAsia" w:hAnsiTheme="majorEastAsia"/>
                <w:sz w:val="18"/>
              </w:rPr>
            </w:pPr>
            <w:r w:rsidRPr="00440C6E">
              <w:rPr>
                <w:rFonts w:asciiTheme="majorEastAsia" w:eastAsiaTheme="majorEastAsia" w:hAnsiTheme="majorEastAsia" w:hint="eastAsia"/>
                <w:sz w:val="18"/>
              </w:rPr>
              <w:t>少しだけ</w:t>
            </w:r>
          </w:p>
        </w:tc>
        <w:tc>
          <w:tcPr>
            <w:tcW w:w="582" w:type="dxa"/>
            <w:textDirection w:val="tbRlV"/>
            <w:vAlign w:val="center"/>
          </w:tcPr>
          <w:p w14:paraId="46E72495" w14:textId="77777777" w:rsidR="006D794C" w:rsidRPr="00440C6E" w:rsidRDefault="006D794C" w:rsidP="001C36C4">
            <w:pPr>
              <w:ind w:left="113" w:right="113"/>
              <w:jc w:val="center"/>
              <w:rPr>
                <w:rFonts w:asciiTheme="majorEastAsia" w:eastAsiaTheme="majorEastAsia" w:hAnsiTheme="majorEastAsia"/>
                <w:sz w:val="18"/>
              </w:rPr>
            </w:pPr>
            <w:r>
              <w:rPr>
                <w:rFonts w:asciiTheme="majorEastAsia" w:eastAsiaTheme="majorEastAsia" w:hAnsiTheme="majorEastAsia" w:hint="eastAsia"/>
                <w:sz w:val="18"/>
              </w:rPr>
              <w:t>全く</w:t>
            </w:r>
            <w:r w:rsidRPr="00440C6E">
              <w:rPr>
                <w:rFonts w:asciiTheme="majorEastAsia" w:eastAsiaTheme="majorEastAsia" w:hAnsiTheme="majorEastAsia" w:hint="eastAsia"/>
                <w:sz w:val="18"/>
              </w:rPr>
              <w:t>ない</w:t>
            </w:r>
          </w:p>
        </w:tc>
      </w:tr>
      <w:tr w:rsidR="006D794C" w:rsidRPr="00083ABE" w14:paraId="660EA13A" w14:textId="77777777" w:rsidTr="001C36C4">
        <w:trPr>
          <w:trHeight w:val="371"/>
        </w:trPr>
        <w:tc>
          <w:tcPr>
            <w:tcW w:w="378" w:type="dxa"/>
            <w:tcBorders>
              <w:right w:val="nil"/>
            </w:tcBorders>
          </w:tcPr>
          <w:p w14:paraId="5EA222A6" w14:textId="77777777" w:rsidR="006D794C" w:rsidRPr="00083ABE" w:rsidRDefault="006D794C" w:rsidP="006D794C">
            <w:pPr>
              <w:pStyle w:val="a3"/>
              <w:numPr>
                <w:ilvl w:val="0"/>
                <w:numId w:val="9"/>
              </w:numPr>
              <w:spacing w:line="300" w:lineRule="exact"/>
              <w:ind w:leftChars="0"/>
              <w:jc w:val="right"/>
              <w:rPr>
                <w:rFonts w:asciiTheme="majorEastAsia" w:eastAsiaTheme="majorEastAsia" w:hAnsiTheme="majorEastAsia"/>
                <w:sz w:val="20"/>
              </w:rPr>
            </w:pPr>
          </w:p>
        </w:tc>
        <w:tc>
          <w:tcPr>
            <w:tcW w:w="6386" w:type="dxa"/>
            <w:tcBorders>
              <w:left w:val="nil"/>
              <w:right w:val="single" w:sz="4" w:space="0" w:color="auto"/>
            </w:tcBorders>
            <w:vAlign w:val="center"/>
          </w:tcPr>
          <w:p w14:paraId="0D182BE6" w14:textId="77777777" w:rsidR="006D794C" w:rsidRPr="00083ABE" w:rsidRDefault="006D794C" w:rsidP="001C36C4">
            <w:pPr>
              <w:spacing w:line="300" w:lineRule="exact"/>
              <w:rPr>
                <w:rFonts w:asciiTheme="majorEastAsia" w:eastAsiaTheme="majorEastAsia" w:hAnsiTheme="majorEastAsia"/>
                <w:sz w:val="20"/>
                <w:szCs w:val="21"/>
              </w:rPr>
            </w:pPr>
            <w:r w:rsidRPr="00083ABE">
              <w:rPr>
                <w:rFonts w:asciiTheme="majorEastAsia" w:eastAsiaTheme="majorEastAsia" w:hAnsiTheme="majorEastAsia" w:hint="eastAsia"/>
                <w:sz w:val="20"/>
                <w:szCs w:val="21"/>
              </w:rPr>
              <w:t>神経過敏に感じましたか</w:t>
            </w:r>
          </w:p>
        </w:tc>
        <w:tc>
          <w:tcPr>
            <w:tcW w:w="582" w:type="dxa"/>
            <w:tcBorders>
              <w:left w:val="single" w:sz="4" w:space="0" w:color="auto"/>
            </w:tcBorders>
            <w:vAlign w:val="center"/>
          </w:tcPr>
          <w:p w14:paraId="7358D81D"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582" w:type="dxa"/>
            <w:vAlign w:val="center"/>
          </w:tcPr>
          <w:p w14:paraId="3267CE44"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585" w:type="dxa"/>
            <w:vAlign w:val="center"/>
          </w:tcPr>
          <w:p w14:paraId="5360D8C0"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652" w:type="dxa"/>
            <w:vAlign w:val="center"/>
          </w:tcPr>
          <w:p w14:paraId="4568139E"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582" w:type="dxa"/>
            <w:vAlign w:val="center"/>
          </w:tcPr>
          <w:p w14:paraId="44C57462"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r w:rsidR="006D794C" w:rsidRPr="00083ABE" w14:paraId="77BFDF71" w14:textId="77777777" w:rsidTr="001C36C4">
        <w:trPr>
          <w:trHeight w:val="418"/>
        </w:trPr>
        <w:tc>
          <w:tcPr>
            <w:tcW w:w="378" w:type="dxa"/>
            <w:tcBorders>
              <w:right w:val="nil"/>
            </w:tcBorders>
          </w:tcPr>
          <w:p w14:paraId="5A4C0ECD" w14:textId="77777777" w:rsidR="006D794C" w:rsidRPr="00083ABE" w:rsidRDefault="006D794C" w:rsidP="006D794C">
            <w:pPr>
              <w:pStyle w:val="a3"/>
              <w:numPr>
                <w:ilvl w:val="0"/>
                <w:numId w:val="9"/>
              </w:numPr>
              <w:spacing w:line="300" w:lineRule="exact"/>
              <w:ind w:leftChars="0"/>
              <w:jc w:val="right"/>
              <w:rPr>
                <w:rFonts w:asciiTheme="majorEastAsia" w:eastAsiaTheme="majorEastAsia" w:hAnsiTheme="majorEastAsia"/>
                <w:sz w:val="20"/>
              </w:rPr>
            </w:pPr>
          </w:p>
        </w:tc>
        <w:tc>
          <w:tcPr>
            <w:tcW w:w="6386" w:type="dxa"/>
            <w:tcBorders>
              <w:left w:val="nil"/>
              <w:right w:val="single" w:sz="4" w:space="0" w:color="auto"/>
            </w:tcBorders>
            <w:vAlign w:val="center"/>
          </w:tcPr>
          <w:p w14:paraId="32E0BB6B" w14:textId="77777777" w:rsidR="006D794C" w:rsidRPr="00083ABE" w:rsidRDefault="006D794C" w:rsidP="001C36C4">
            <w:pPr>
              <w:spacing w:line="300" w:lineRule="exact"/>
              <w:rPr>
                <w:rFonts w:asciiTheme="majorEastAsia" w:eastAsiaTheme="majorEastAsia" w:hAnsiTheme="majorEastAsia"/>
                <w:sz w:val="20"/>
                <w:szCs w:val="21"/>
              </w:rPr>
            </w:pPr>
            <w:r w:rsidRPr="00083ABE">
              <w:rPr>
                <w:rFonts w:asciiTheme="majorEastAsia" w:eastAsiaTheme="majorEastAsia" w:hAnsiTheme="majorEastAsia" w:hint="eastAsia"/>
                <w:sz w:val="20"/>
                <w:szCs w:val="21"/>
              </w:rPr>
              <w:t>絶望的だと感じました</w:t>
            </w:r>
            <w:r>
              <w:rPr>
                <w:rFonts w:asciiTheme="majorEastAsia" w:eastAsiaTheme="majorEastAsia" w:hAnsiTheme="majorEastAsia" w:hint="eastAsia"/>
                <w:sz w:val="20"/>
                <w:szCs w:val="21"/>
              </w:rPr>
              <w:t>か</w:t>
            </w:r>
          </w:p>
        </w:tc>
        <w:tc>
          <w:tcPr>
            <w:tcW w:w="582" w:type="dxa"/>
            <w:tcBorders>
              <w:left w:val="single" w:sz="4" w:space="0" w:color="auto"/>
            </w:tcBorders>
            <w:vAlign w:val="center"/>
          </w:tcPr>
          <w:p w14:paraId="7282D5C1"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582" w:type="dxa"/>
            <w:vAlign w:val="center"/>
          </w:tcPr>
          <w:p w14:paraId="204F3DCF"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585" w:type="dxa"/>
            <w:vAlign w:val="center"/>
          </w:tcPr>
          <w:p w14:paraId="1B02E8DF"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652" w:type="dxa"/>
            <w:vAlign w:val="center"/>
          </w:tcPr>
          <w:p w14:paraId="59AC6F1A"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582" w:type="dxa"/>
            <w:vAlign w:val="center"/>
          </w:tcPr>
          <w:p w14:paraId="472F2C36"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r w:rsidR="006D794C" w:rsidRPr="00083ABE" w14:paraId="234165B5" w14:textId="77777777" w:rsidTr="001C36C4">
        <w:trPr>
          <w:trHeight w:val="411"/>
        </w:trPr>
        <w:tc>
          <w:tcPr>
            <w:tcW w:w="378" w:type="dxa"/>
            <w:tcBorders>
              <w:right w:val="nil"/>
            </w:tcBorders>
          </w:tcPr>
          <w:p w14:paraId="16EBEB5D" w14:textId="77777777" w:rsidR="006D794C" w:rsidRPr="00083ABE" w:rsidRDefault="006D794C" w:rsidP="006D794C">
            <w:pPr>
              <w:pStyle w:val="a3"/>
              <w:numPr>
                <w:ilvl w:val="0"/>
                <w:numId w:val="9"/>
              </w:numPr>
              <w:spacing w:line="300" w:lineRule="exact"/>
              <w:ind w:leftChars="0"/>
              <w:jc w:val="right"/>
              <w:rPr>
                <w:rFonts w:asciiTheme="majorEastAsia" w:eastAsiaTheme="majorEastAsia" w:hAnsiTheme="majorEastAsia"/>
                <w:sz w:val="20"/>
              </w:rPr>
            </w:pPr>
          </w:p>
        </w:tc>
        <w:tc>
          <w:tcPr>
            <w:tcW w:w="6386" w:type="dxa"/>
            <w:tcBorders>
              <w:left w:val="nil"/>
              <w:right w:val="single" w:sz="4" w:space="0" w:color="auto"/>
            </w:tcBorders>
            <w:vAlign w:val="center"/>
          </w:tcPr>
          <w:p w14:paraId="73B10541" w14:textId="77777777" w:rsidR="006D794C" w:rsidRPr="00083ABE" w:rsidRDefault="006D794C" w:rsidP="001C36C4">
            <w:pPr>
              <w:spacing w:line="300" w:lineRule="exact"/>
              <w:rPr>
                <w:rFonts w:asciiTheme="majorEastAsia" w:eastAsiaTheme="majorEastAsia" w:hAnsiTheme="majorEastAsia"/>
                <w:sz w:val="20"/>
                <w:szCs w:val="21"/>
              </w:rPr>
            </w:pPr>
            <w:r w:rsidRPr="00083ABE">
              <w:rPr>
                <w:rFonts w:asciiTheme="majorEastAsia" w:eastAsiaTheme="majorEastAsia" w:hAnsiTheme="majorEastAsia" w:hint="eastAsia"/>
                <w:sz w:val="20"/>
                <w:szCs w:val="21"/>
              </w:rPr>
              <w:t>そわそわ、落ち着かなく感じましたか</w:t>
            </w:r>
          </w:p>
        </w:tc>
        <w:tc>
          <w:tcPr>
            <w:tcW w:w="582" w:type="dxa"/>
            <w:tcBorders>
              <w:left w:val="single" w:sz="4" w:space="0" w:color="auto"/>
            </w:tcBorders>
            <w:vAlign w:val="center"/>
          </w:tcPr>
          <w:p w14:paraId="692390D6"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582" w:type="dxa"/>
            <w:vAlign w:val="center"/>
          </w:tcPr>
          <w:p w14:paraId="14785642"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585" w:type="dxa"/>
            <w:vAlign w:val="center"/>
          </w:tcPr>
          <w:p w14:paraId="6791E6C2"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652" w:type="dxa"/>
            <w:vAlign w:val="center"/>
          </w:tcPr>
          <w:p w14:paraId="634E96F0"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582" w:type="dxa"/>
            <w:vAlign w:val="center"/>
          </w:tcPr>
          <w:p w14:paraId="590155B2"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r w:rsidR="006D794C" w:rsidRPr="00083ABE" w14:paraId="1BA52968" w14:textId="77777777" w:rsidTr="001C36C4">
        <w:trPr>
          <w:trHeight w:val="417"/>
        </w:trPr>
        <w:tc>
          <w:tcPr>
            <w:tcW w:w="378" w:type="dxa"/>
            <w:tcBorders>
              <w:right w:val="nil"/>
            </w:tcBorders>
          </w:tcPr>
          <w:p w14:paraId="1EE794A4" w14:textId="77777777" w:rsidR="006D794C" w:rsidRPr="00083ABE" w:rsidRDefault="006D794C" w:rsidP="006D794C">
            <w:pPr>
              <w:pStyle w:val="a3"/>
              <w:numPr>
                <w:ilvl w:val="0"/>
                <w:numId w:val="9"/>
              </w:numPr>
              <w:spacing w:line="300" w:lineRule="exact"/>
              <w:ind w:leftChars="0"/>
              <w:jc w:val="right"/>
              <w:rPr>
                <w:rFonts w:asciiTheme="majorEastAsia" w:eastAsiaTheme="majorEastAsia" w:hAnsiTheme="majorEastAsia"/>
                <w:sz w:val="20"/>
              </w:rPr>
            </w:pPr>
          </w:p>
        </w:tc>
        <w:tc>
          <w:tcPr>
            <w:tcW w:w="6386" w:type="dxa"/>
            <w:tcBorders>
              <w:left w:val="nil"/>
              <w:right w:val="single" w:sz="4" w:space="0" w:color="auto"/>
            </w:tcBorders>
            <w:vAlign w:val="center"/>
          </w:tcPr>
          <w:p w14:paraId="353E20C9" w14:textId="77777777" w:rsidR="006D794C" w:rsidRPr="00083ABE" w:rsidRDefault="006D794C" w:rsidP="001C36C4">
            <w:pPr>
              <w:spacing w:line="300" w:lineRule="exact"/>
              <w:rPr>
                <w:rFonts w:asciiTheme="majorEastAsia" w:eastAsiaTheme="majorEastAsia" w:hAnsiTheme="majorEastAsia"/>
                <w:sz w:val="20"/>
                <w:szCs w:val="21"/>
              </w:rPr>
            </w:pPr>
            <w:r w:rsidRPr="00083ABE">
              <w:rPr>
                <w:rFonts w:asciiTheme="majorEastAsia" w:eastAsiaTheme="majorEastAsia" w:hAnsiTheme="majorEastAsia" w:hint="eastAsia"/>
                <w:sz w:val="20"/>
                <w:szCs w:val="21"/>
              </w:rPr>
              <w:t>気分が沈み込んで、何が起こっても気が晴れないように感じましたか</w:t>
            </w:r>
          </w:p>
        </w:tc>
        <w:tc>
          <w:tcPr>
            <w:tcW w:w="582" w:type="dxa"/>
            <w:tcBorders>
              <w:left w:val="single" w:sz="4" w:space="0" w:color="auto"/>
            </w:tcBorders>
            <w:vAlign w:val="center"/>
          </w:tcPr>
          <w:p w14:paraId="2B7C8441"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582" w:type="dxa"/>
            <w:vAlign w:val="center"/>
          </w:tcPr>
          <w:p w14:paraId="62EA8528"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585" w:type="dxa"/>
            <w:vAlign w:val="center"/>
          </w:tcPr>
          <w:p w14:paraId="5A033DAD"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652" w:type="dxa"/>
            <w:vAlign w:val="center"/>
          </w:tcPr>
          <w:p w14:paraId="4961F023"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582" w:type="dxa"/>
            <w:vAlign w:val="center"/>
          </w:tcPr>
          <w:p w14:paraId="4D4643D5"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r w:rsidR="006D794C" w:rsidRPr="00083ABE" w14:paraId="7806C00F" w14:textId="77777777" w:rsidTr="001C36C4">
        <w:trPr>
          <w:trHeight w:val="408"/>
        </w:trPr>
        <w:tc>
          <w:tcPr>
            <w:tcW w:w="378" w:type="dxa"/>
            <w:tcBorders>
              <w:right w:val="nil"/>
            </w:tcBorders>
          </w:tcPr>
          <w:p w14:paraId="2A324B42" w14:textId="77777777" w:rsidR="006D794C" w:rsidRPr="00083ABE" w:rsidRDefault="006D794C" w:rsidP="006D794C">
            <w:pPr>
              <w:pStyle w:val="a3"/>
              <w:numPr>
                <w:ilvl w:val="0"/>
                <w:numId w:val="9"/>
              </w:numPr>
              <w:spacing w:line="300" w:lineRule="exact"/>
              <w:ind w:leftChars="0"/>
              <w:jc w:val="right"/>
              <w:rPr>
                <w:rFonts w:asciiTheme="majorEastAsia" w:eastAsiaTheme="majorEastAsia" w:hAnsiTheme="majorEastAsia"/>
                <w:sz w:val="20"/>
              </w:rPr>
            </w:pPr>
          </w:p>
        </w:tc>
        <w:tc>
          <w:tcPr>
            <w:tcW w:w="6386" w:type="dxa"/>
            <w:tcBorders>
              <w:left w:val="nil"/>
              <w:right w:val="single" w:sz="4" w:space="0" w:color="auto"/>
            </w:tcBorders>
            <w:vAlign w:val="center"/>
          </w:tcPr>
          <w:p w14:paraId="667DD999" w14:textId="77777777" w:rsidR="006D794C" w:rsidRPr="00083ABE" w:rsidRDefault="006D794C" w:rsidP="001C36C4">
            <w:pPr>
              <w:spacing w:line="300" w:lineRule="exact"/>
              <w:rPr>
                <w:rFonts w:asciiTheme="majorEastAsia" w:eastAsiaTheme="majorEastAsia" w:hAnsiTheme="majorEastAsia"/>
                <w:sz w:val="20"/>
                <w:szCs w:val="21"/>
              </w:rPr>
            </w:pPr>
            <w:r w:rsidRPr="00083ABE">
              <w:rPr>
                <w:rFonts w:asciiTheme="majorEastAsia" w:eastAsiaTheme="majorEastAsia" w:hAnsiTheme="majorEastAsia" w:hint="eastAsia"/>
                <w:sz w:val="20"/>
                <w:szCs w:val="21"/>
              </w:rPr>
              <w:t>何をするのも骨折りだと感じましたか</w:t>
            </w:r>
          </w:p>
        </w:tc>
        <w:tc>
          <w:tcPr>
            <w:tcW w:w="582" w:type="dxa"/>
            <w:tcBorders>
              <w:left w:val="single" w:sz="4" w:space="0" w:color="auto"/>
            </w:tcBorders>
            <w:vAlign w:val="center"/>
          </w:tcPr>
          <w:p w14:paraId="0511AC62"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582" w:type="dxa"/>
            <w:vAlign w:val="center"/>
          </w:tcPr>
          <w:p w14:paraId="120EF15D"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585" w:type="dxa"/>
            <w:vAlign w:val="center"/>
          </w:tcPr>
          <w:p w14:paraId="624E3461"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652" w:type="dxa"/>
            <w:vAlign w:val="center"/>
          </w:tcPr>
          <w:p w14:paraId="6D3C64E5"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582" w:type="dxa"/>
            <w:vAlign w:val="center"/>
          </w:tcPr>
          <w:p w14:paraId="40F7A877"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r w:rsidR="006D794C" w:rsidRPr="00083ABE" w14:paraId="49B24ECB" w14:textId="77777777" w:rsidTr="001C36C4">
        <w:trPr>
          <w:trHeight w:val="428"/>
        </w:trPr>
        <w:tc>
          <w:tcPr>
            <w:tcW w:w="378" w:type="dxa"/>
            <w:tcBorders>
              <w:right w:val="nil"/>
            </w:tcBorders>
          </w:tcPr>
          <w:p w14:paraId="3602EFB1" w14:textId="77777777" w:rsidR="006D794C" w:rsidRPr="00083ABE" w:rsidRDefault="006D794C" w:rsidP="006D794C">
            <w:pPr>
              <w:pStyle w:val="a3"/>
              <w:numPr>
                <w:ilvl w:val="0"/>
                <w:numId w:val="9"/>
              </w:numPr>
              <w:spacing w:line="300" w:lineRule="exact"/>
              <w:ind w:leftChars="0"/>
              <w:jc w:val="right"/>
              <w:rPr>
                <w:rFonts w:asciiTheme="majorEastAsia" w:eastAsiaTheme="majorEastAsia" w:hAnsiTheme="majorEastAsia"/>
                <w:sz w:val="20"/>
              </w:rPr>
            </w:pPr>
          </w:p>
        </w:tc>
        <w:tc>
          <w:tcPr>
            <w:tcW w:w="6386" w:type="dxa"/>
            <w:tcBorders>
              <w:left w:val="nil"/>
              <w:right w:val="single" w:sz="4" w:space="0" w:color="auto"/>
            </w:tcBorders>
            <w:vAlign w:val="center"/>
          </w:tcPr>
          <w:p w14:paraId="29B2370A" w14:textId="77777777" w:rsidR="006D794C" w:rsidRPr="00083ABE" w:rsidRDefault="006D794C" w:rsidP="001C36C4">
            <w:pPr>
              <w:spacing w:line="300" w:lineRule="exact"/>
              <w:rPr>
                <w:rFonts w:asciiTheme="majorEastAsia" w:eastAsiaTheme="majorEastAsia" w:hAnsiTheme="majorEastAsia"/>
                <w:sz w:val="20"/>
                <w:szCs w:val="21"/>
              </w:rPr>
            </w:pPr>
            <w:r w:rsidRPr="00083ABE">
              <w:rPr>
                <w:rFonts w:asciiTheme="majorEastAsia" w:eastAsiaTheme="majorEastAsia" w:hAnsiTheme="majorEastAsia" w:hint="eastAsia"/>
                <w:sz w:val="20"/>
                <w:szCs w:val="21"/>
              </w:rPr>
              <w:t>自分は価値のない人間だと感じましたか</w:t>
            </w:r>
          </w:p>
        </w:tc>
        <w:tc>
          <w:tcPr>
            <w:tcW w:w="582" w:type="dxa"/>
            <w:tcBorders>
              <w:left w:val="single" w:sz="4" w:space="0" w:color="auto"/>
            </w:tcBorders>
            <w:vAlign w:val="center"/>
          </w:tcPr>
          <w:p w14:paraId="34F63707" w14:textId="77777777" w:rsidR="006D794C" w:rsidRPr="00083ABE" w:rsidRDefault="006D794C" w:rsidP="001C36C4">
            <w:pPr>
              <w:spacing w:line="300" w:lineRule="exact"/>
              <w:jc w:val="center"/>
              <w:rPr>
                <w:rFonts w:asciiTheme="majorEastAsia" w:eastAsiaTheme="majorEastAsia" w:hAnsiTheme="majorEastAsia"/>
                <w:sz w:val="20"/>
              </w:rPr>
            </w:pPr>
            <w:r w:rsidRPr="00083ABE">
              <w:rPr>
                <w:rFonts w:asciiTheme="majorEastAsia" w:eastAsiaTheme="majorEastAsia" w:hAnsiTheme="majorEastAsia" w:hint="eastAsia"/>
                <w:sz w:val="20"/>
              </w:rPr>
              <w:t>１</w:t>
            </w:r>
          </w:p>
        </w:tc>
        <w:tc>
          <w:tcPr>
            <w:tcW w:w="582" w:type="dxa"/>
            <w:vAlign w:val="center"/>
          </w:tcPr>
          <w:p w14:paraId="64A9CA74"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２</w:t>
            </w:r>
          </w:p>
        </w:tc>
        <w:tc>
          <w:tcPr>
            <w:tcW w:w="585" w:type="dxa"/>
            <w:vAlign w:val="center"/>
          </w:tcPr>
          <w:p w14:paraId="60C8A5D8"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3</w:t>
            </w:r>
          </w:p>
        </w:tc>
        <w:tc>
          <w:tcPr>
            <w:tcW w:w="652" w:type="dxa"/>
            <w:vAlign w:val="center"/>
          </w:tcPr>
          <w:p w14:paraId="0C8F4A48"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４</w:t>
            </w:r>
          </w:p>
        </w:tc>
        <w:tc>
          <w:tcPr>
            <w:tcW w:w="582" w:type="dxa"/>
            <w:vAlign w:val="center"/>
          </w:tcPr>
          <w:p w14:paraId="70215477" w14:textId="77777777" w:rsidR="006D794C" w:rsidRPr="00083ABE" w:rsidRDefault="006D794C" w:rsidP="001C36C4">
            <w:pPr>
              <w:spacing w:line="300" w:lineRule="exact"/>
              <w:jc w:val="center"/>
              <w:rPr>
                <w:rFonts w:asciiTheme="majorEastAsia" w:eastAsiaTheme="majorEastAsia" w:hAnsiTheme="majorEastAsia"/>
              </w:rPr>
            </w:pPr>
            <w:r w:rsidRPr="00083ABE">
              <w:rPr>
                <w:rFonts w:asciiTheme="majorEastAsia" w:eastAsiaTheme="majorEastAsia" w:hAnsiTheme="majorEastAsia" w:hint="eastAsia"/>
              </w:rPr>
              <w:t>５</w:t>
            </w:r>
          </w:p>
        </w:tc>
      </w:tr>
    </w:tbl>
    <w:p w14:paraId="58859B6F" w14:textId="77777777" w:rsidR="006D794C" w:rsidRPr="00083ABE" w:rsidRDefault="006D794C" w:rsidP="006D794C">
      <w:pPr>
        <w:ind w:left="630" w:hangingChars="300" w:hanging="630"/>
        <w:rPr>
          <w:rFonts w:asciiTheme="majorEastAsia" w:eastAsiaTheme="majorEastAsia" w:hAnsiTheme="majorEastAsia"/>
        </w:rPr>
      </w:pPr>
    </w:p>
    <w:p w14:paraId="18A8DB6D" w14:textId="77777777" w:rsidR="006D794C" w:rsidRPr="00B724F8" w:rsidRDefault="006D794C" w:rsidP="006D794C">
      <w:pPr>
        <w:ind w:left="618" w:hangingChars="300" w:hanging="618"/>
        <w:rPr>
          <w:rFonts w:asciiTheme="majorEastAsia" w:eastAsiaTheme="majorEastAsia" w:hAnsiTheme="majorEastAsia"/>
          <w:b/>
          <w:bCs/>
        </w:rPr>
      </w:pPr>
      <w:r w:rsidRPr="00B724F8">
        <w:rPr>
          <w:rFonts w:asciiTheme="majorEastAsia" w:eastAsiaTheme="majorEastAsia" w:hAnsiTheme="majorEastAsia" w:hint="eastAsia"/>
          <w:b/>
          <w:bCs/>
        </w:rPr>
        <w:t>【問44】 あなたは、これまでに自殺したいと考えたことがありますか。（○は1つ）</w:t>
      </w:r>
    </w:p>
    <w:tbl>
      <w:tblPr>
        <w:tblStyle w:val="af"/>
        <w:tblW w:w="0" w:type="auto"/>
        <w:tblInd w:w="-5" w:type="dxa"/>
        <w:tblLook w:val="04A0" w:firstRow="1" w:lastRow="0" w:firstColumn="1" w:lastColumn="0" w:noHBand="0" w:noVBand="1"/>
      </w:tblPr>
      <w:tblGrid>
        <w:gridCol w:w="9741"/>
      </w:tblGrid>
      <w:tr w:rsidR="006D794C" w:rsidRPr="00083ABE" w14:paraId="305FD520" w14:textId="77777777" w:rsidTr="001C36C4">
        <w:tc>
          <w:tcPr>
            <w:tcW w:w="9741" w:type="dxa"/>
          </w:tcPr>
          <w:p w14:paraId="20F69FDE"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 xml:space="preserve">１　ある　　　　　　　　　　　　　　２　ない　　　　　　　　　　　　　　３　答えたくない　</w:t>
            </w:r>
          </w:p>
        </w:tc>
      </w:tr>
    </w:tbl>
    <w:p w14:paraId="677FFF6B" w14:textId="77777777" w:rsidR="006D794C" w:rsidRPr="00083ABE" w:rsidRDefault="006D794C" w:rsidP="006D794C">
      <w:pPr>
        <w:ind w:left="630" w:hangingChars="300" w:hanging="630"/>
        <w:rPr>
          <w:rFonts w:asciiTheme="majorEastAsia" w:eastAsiaTheme="majorEastAsia" w:hAnsiTheme="majorEastAsia"/>
        </w:rPr>
      </w:pPr>
    </w:p>
    <w:p w14:paraId="3476A10F" w14:textId="77777777" w:rsidR="006D794C" w:rsidRPr="00B724F8" w:rsidRDefault="006D794C" w:rsidP="006D794C">
      <w:pPr>
        <w:ind w:left="618" w:hangingChars="300" w:hanging="618"/>
        <w:rPr>
          <w:rFonts w:asciiTheme="majorEastAsia" w:eastAsiaTheme="majorEastAsia" w:hAnsiTheme="majorEastAsia"/>
          <w:b/>
          <w:bCs/>
        </w:rPr>
      </w:pPr>
      <w:r w:rsidRPr="00B724F8">
        <w:rPr>
          <w:rFonts w:asciiTheme="majorEastAsia" w:eastAsiaTheme="majorEastAsia" w:hAnsiTheme="majorEastAsia" w:hint="eastAsia"/>
          <w:b/>
          <w:bCs/>
        </w:rPr>
        <w:t>【問45】 あなたは、これまでに自殺未遂をしたことがありますか。（○は1つ）</w:t>
      </w:r>
    </w:p>
    <w:tbl>
      <w:tblPr>
        <w:tblStyle w:val="af"/>
        <w:tblW w:w="0" w:type="auto"/>
        <w:tblInd w:w="-5" w:type="dxa"/>
        <w:tblLook w:val="04A0" w:firstRow="1" w:lastRow="0" w:firstColumn="1" w:lastColumn="0" w:noHBand="0" w:noVBand="1"/>
      </w:tblPr>
      <w:tblGrid>
        <w:gridCol w:w="9741"/>
      </w:tblGrid>
      <w:tr w:rsidR="006D794C" w:rsidRPr="00083ABE" w14:paraId="12C9E0DE" w14:textId="77777777" w:rsidTr="001C36C4">
        <w:tc>
          <w:tcPr>
            <w:tcW w:w="9741" w:type="dxa"/>
          </w:tcPr>
          <w:p w14:paraId="460D9996"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 xml:space="preserve">１　ある　　　　　　　　　　　　　　２　ない　　　　　　　　　　　　　　３　答えたくない　</w:t>
            </w:r>
          </w:p>
        </w:tc>
      </w:tr>
    </w:tbl>
    <w:p w14:paraId="65C4622A" w14:textId="77777777" w:rsidR="006D794C" w:rsidRDefault="006D794C" w:rsidP="006D794C">
      <w:pPr>
        <w:widowControl/>
        <w:jc w:val="left"/>
        <w:rPr>
          <w:rFonts w:asciiTheme="majorEastAsia" w:eastAsiaTheme="majorEastAsia" w:hAnsiTheme="majorEastAsia"/>
        </w:rPr>
      </w:pPr>
    </w:p>
    <w:p w14:paraId="39F6C3F8" w14:textId="77777777" w:rsidR="006D794C" w:rsidRDefault="006D794C" w:rsidP="006D794C">
      <w:pPr>
        <w:widowControl/>
        <w:jc w:val="left"/>
        <w:rPr>
          <w:rFonts w:asciiTheme="majorEastAsia" w:eastAsiaTheme="majorEastAsia" w:hAnsiTheme="majorEastAsia"/>
        </w:rPr>
      </w:pPr>
    </w:p>
    <w:p w14:paraId="4AC8CB59" w14:textId="77777777" w:rsidR="006D794C" w:rsidRDefault="006D794C" w:rsidP="006D794C">
      <w:pPr>
        <w:widowControl/>
        <w:jc w:val="left"/>
        <w:rPr>
          <w:rFonts w:asciiTheme="majorEastAsia" w:eastAsiaTheme="majorEastAsia" w:hAnsiTheme="majorEastAsia"/>
        </w:rPr>
      </w:pPr>
    </w:p>
    <w:p w14:paraId="142DEF66" w14:textId="77777777" w:rsidR="006D794C" w:rsidRDefault="006D794C" w:rsidP="006D794C">
      <w:pPr>
        <w:widowControl/>
        <w:jc w:val="left"/>
        <w:rPr>
          <w:rFonts w:asciiTheme="majorEastAsia" w:eastAsiaTheme="majorEastAsia" w:hAnsiTheme="majorEastAsia"/>
        </w:rPr>
      </w:pPr>
    </w:p>
    <w:p w14:paraId="4145DC45" w14:textId="77777777" w:rsidR="006D794C" w:rsidRPr="00083ABE" w:rsidRDefault="006D794C" w:rsidP="006D794C">
      <w:pPr>
        <w:widowControl/>
        <w:jc w:val="left"/>
        <w:rPr>
          <w:rFonts w:asciiTheme="majorEastAsia" w:eastAsiaTheme="majorEastAsia" w:hAnsiTheme="majorEastAsia"/>
        </w:rPr>
      </w:pPr>
    </w:p>
    <w:p w14:paraId="30201018" w14:textId="77777777" w:rsidR="006D794C" w:rsidRPr="00FA1EA1" w:rsidRDefault="006D794C" w:rsidP="006D794C">
      <w:pPr>
        <w:spacing w:line="300" w:lineRule="exact"/>
        <w:ind w:left="630" w:hangingChars="300" w:hanging="630"/>
        <w:rPr>
          <w:rFonts w:asciiTheme="majorEastAsia" w:eastAsiaTheme="majorEastAsia" w:hAnsiTheme="majorEastAsia"/>
          <w:szCs w:val="21"/>
        </w:rPr>
      </w:pPr>
      <w:r w:rsidRPr="00FA1EA1">
        <w:rPr>
          <w:rFonts w:asciiTheme="majorEastAsia" w:eastAsiaTheme="majorEastAsia" w:hAnsiTheme="majorEastAsia" w:hint="eastAsia"/>
          <w:szCs w:val="21"/>
        </w:rPr>
        <w:lastRenderedPageBreak/>
        <w:t>※ここからは、飲酒・喫煙について質問します。</w:t>
      </w:r>
    </w:p>
    <w:p w14:paraId="59163811" w14:textId="77777777" w:rsidR="006D794C" w:rsidRPr="00B724F8" w:rsidRDefault="006D794C" w:rsidP="006D794C">
      <w:pPr>
        <w:ind w:left="824" w:hangingChars="400" w:hanging="824"/>
        <w:rPr>
          <w:rFonts w:asciiTheme="majorEastAsia" w:eastAsiaTheme="majorEastAsia" w:hAnsiTheme="majorEastAsia"/>
          <w:b/>
          <w:bCs/>
        </w:rPr>
      </w:pPr>
      <w:r w:rsidRPr="00B724F8">
        <w:rPr>
          <w:rFonts w:asciiTheme="majorEastAsia" w:eastAsiaTheme="majorEastAsia" w:hAnsiTheme="majorEastAsia" w:hint="eastAsia"/>
          <w:b/>
          <w:bCs/>
        </w:rPr>
        <w:t>【問46】 あなたの喫煙（紙巻きタバコ、電子タバコ、加熱式タバコ含む）について、あてはまるものを1つ選んでください。（○は1つ）</w:t>
      </w:r>
    </w:p>
    <w:tbl>
      <w:tblPr>
        <w:tblStyle w:val="af"/>
        <w:tblW w:w="0" w:type="auto"/>
        <w:tblInd w:w="-5" w:type="dxa"/>
        <w:tblLook w:val="04A0" w:firstRow="1" w:lastRow="0" w:firstColumn="1" w:lastColumn="0" w:noHBand="0" w:noVBand="1"/>
      </w:tblPr>
      <w:tblGrid>
        <w:gridCol w:w="9741"/>
      </w:tblGrid>
      <w:tr w:rsidR="006D794C" w:rsidRPr="00083ABE" w14:paraId="5CA17975" w14:textId="77777777" w:rsidTr="001C36C4">
        <w:tc>
          <w:tcPr>
            <w:tcW w:w="9741" w:type="dxa"/>
          </w:tcPr>
          <w:p w14:paraId="4471CBBA"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吸ったことはない　　　　２　以前吸っていたが現在はやめた　　　　　　３　今も吸っている</w:t>
            </w:r>
          </w:p>
        </w:tc>
      </w:tr>
    </w:tbl>
    <w:p w14:paraId="39BD6402" w14:textId="77777777" w:rsidR="006D794C" w:rsidRPr="00B724F8" w:rsidRDefault="006D794C" w:rsidP="006D794C">
      <w:pPr>
        <w:ind w:left="618" w:hangingChars="300" w:hanging="618"/>
        <w:rPr>
          <w:rFonts w:asciiTheme="majorEastAsia" w:eastAsiaTheme="majorEastAsia" w:hAnsiTheme="majorEastAsia"/>
          <w:b/>
          <w:bCs/>
        </w:rPr>
      </w:pPr>
      <w:r w:rsidRPr="00B724F8">
        <w:rPr>
          <w:rFonts w:asciiTheme="majorEastAsia" w:eastAsiaTheme="majorEastAsia" w:hAnsiTheme="majorEastAsia" w:hint="eastAsia"/>
          <w:b/>
          <w:bCs/>
        </w:rPr>
        <w:t>【問47】 あなたはアルコールが含まれる飲料をどのくらいの頻度で飲みますか。（○は1つ）</w:t>
      </w:r>
    </w:p>
    <w:tbl>
      <w:tblPr>
        <w:tblStyle w:val="af"/>
        <w:tblW w:w="0" w:type="auto"/>
        <w:tblInd w:w="-5" w:type="dxa"/>
        <w:tblLook w:val="04A0" w:firstRow="1" w:lastRow="0" w:firstColumn="1" w:lastColumn="0" w:noHBand="0" w:noVBand="1"/>
      </w:tblPr>
      <w:tblGrid>
        <w:gridCol w:w="3247"/>
        <w:gridCol w:w="3247"/>
        <w:gridCol w:w="3247"/>
      </w:tblGrid>
      <w:tr w:rsidR="006D794C" w:rsidRPr="00083ABE" w14:paraId="55C5A7A1" w14:textId="77777777" w:rsidTr="001C36C4">
        <w:tc>
          <w:tcPr>
            <w:tcW w:w="3247" w:type="dxa"/>
            <w:tcBorders>
              <w:right w:val="nil"/>
            </w:tcBorders>
          </w:tcPr>
          <w:p w14:paraId="31B266C9" w14:textId="77777777" w:rsidR="006D794C" w:rsidRPr="00083ABE" w:rsidRDefault="006D794C" w:rsidP="001C36C4">
            <w:pPr>
              <w:jc w:val="left"/>
              <w:rPr>
                <w:rFonts w:asciiTheme="majorEastAsia" w:eastAsiaTheme="majorEastAsia" w:hAnsiTheme="majorEastAsia"/>
              </w:rPr>
            </w:pPr>
            <w:r>
              <w:rPr>
                <w:rFonts w:asciiTheme="majorEastAsia" w:eastAsiaTheme="majorEastAsia" w:hAnsiTheme="majorEastAsia" w:hint="eastAsia"/>
              </w:rPr>
              <w:t>１　全く</w:t>
            </w:r>
            <w:r w:rsidRPr="00083ABE">
              <w:rPr>
                <w:rFonts w:asciiTheme="majorEastAsia" w:eastAsiaTheme="majorEastAsia" w:hAnsiTheme="majorEastAsia" w:hint="eastAsia"/>
              </w:rPr>
              <w:t>飲まない</w:t>
            </w:r>
          </w:p>
          <w:p w14:paraId="241E007E"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1週間に2～3回</w:t>
            </w:r>
          </w:p>
        </w:tc>
        <w:tc>
          <w:tcPr>
            <w:tcW w:w="3247" w:type="dxa"/>
            <w:tcBorders>
              <w:left w:val="nil"/>
              <w:right w:val="nil"/>
            </w:tcBorders>
          </w:tcPr>
          <w:p w14:paraId="2E05A296"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1か月に1回以下</w:t>
            </w:r>
          </w:p>
          <w:p w14:paraId="293B32E7"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1週間に4回以上</w:t>
            </w:r>
          </w:p>
        </w:tc>
        <w:tc>
          <w:tcPr>
            <w:tcW w:w="3247" w:type="dxa"/>
            <w:tcBorders>
              <w:left w:val="nil"/>
            </w:tcBorders>
          </w:tcPr>
          <w:p w14:paraId="5F1C9CA9"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1か月に2～4回</w:t>
            </w:r>
          </w:p>
          <w:p w14:paraId="67B2E9F1" w14:textId="77777777" w:rsidR="006D794C" w:rsidRPr="00083ABE" w:rsidRDefault="006D794C" w:rsidP="001C36C4">
            <w:pPr>
              <w:jc w:val="left"/>
              <w:rPr>
                <w:rFonts w:asciiTheme="majorEastAsia" w:eastAsiaTheme="majorEastAsia" w:hAnsiTheme="majorEastAsia"/>
              </w:rPr>
            </w:pPr>
          </w:p>
        </w:tc>
      </w:tr>
    </w:tbl>
    <w:p w14:paraId="1ABCA69B" w14:textId="77777777" w:rsidR="006D794C" w:rsidRPr="00083ABE" w:rsidRDefault="006D794C" w:rsidP="006D794C">
      <w:pPr>
        <w:ind w:left="630" w:hangingChars="300" w:hanging="630"/>
        <w:rPr>
          <w:rFonts w:asciiTheme="majorEastAsia" w:eastAsiaTheme="majorEastAsia" w:hAnsiTheme="majorEastAsia"/>
        </w:rPr>
      </w:pPr>
    </w:p>
    <w:p w14:paraId="525036FD" w14:textId="77777777" w:rsidR="006D794C" w:rsidRPr="00B724F8" w:rsidRDefault="006D794C" w:rsidP="006D794C">
      <w:pPr>
        <w:ind w:left="618" w:hangingChars="300" w:hanging="618"/>
        <w:rPr>
          <w:rFonts w:asciiTheme="majorEastAsia" w:eastAsiaTheme="majorEastAsia" w:hAnsiTheme="majorEastAsia"/>
          <w:b/>
          <w:bCs/>
        </w:rPr>
      </w:pPr>
      <w:r w:rsidRPr="00B724F8">
        <w:rPr>
          <w:rFonts w:asciiTheme="majorEastAsia" w:eastAsiaTheme="majorEastAsia" w:hAnsiTheme="majorEastAsia" w:hint="eastAsia"/>
          <w:b/>
          <w:bCs/>
        </w:rPr>
        <w:t>【問48】 飲酒するときには通常どのくらいの量を飲みますか。</w:t>
      </w:r>
    </w:p>
    <w:p w14:paraId="6A5A67F7" w14:textId="77777777" w:rsidR="006D794C" w:rsidRPr="00B724F8" w:rsidRDefault="006D794C" w:rsidP="006D794C">
      <w:pPr>
        <w:ind w:leftChars="400" w:left="840"/>
        <w:rPr>
          <w:rFonts w:asciiTheme="majorEastAsia" w:eastAsiaTheme="majorEastAsia" w:hAnsiTheme="majorEastAsia"/>
          <w:b/>
          <w:bCs/>
        </w:rPr>
      </w:pPr>
      <w:r w:rsidRPr="00B724F8">
        <w:rPr>
          <w:rFonts w:asciiTheme="majorEastAsia" w:eastAsiaTheme="majorEastAsia" w:hAnsiTheme="majorEastAsia" w:hint="eastAsia"/>
          <w:b/>
          <w:bCs/>
        </w:rPr>
        <w:t>下の「１：全く飲まない」～「６：10ドリンク以上」からあてはまる番号を1つ選んでください。（○は1つ）</w:t>
      </w:r>
    </w:p>
    <w:p w14:paraId="295369B1" w14:textId="77777777" w:rsidR="006D794C" w:rsidRPr="00083ABE" w:rsidRDefault="006D794C" w:rsidP="006D794C">
      <w:pPr>
        <w:ind w:leftChars="300" w:left="630"/>
        <w:rPr>
          <w:rFonts w:asciiTheme="majorEastAsia" w:eastAsiaTheme="majorEastAsia" w:hAnsiTheme="majorEastAsia"/>
          <w:sz w:val="20"/>
        </w:rPr>
      </w:pPr>
      <w:r>
        <w:rPr>
          <w:rFonts w:asciiTheme="majorEastAsia" w:eastAsiaTheme="majorEastAsia" w:hAnsiTheme="majorEastAsia" w:hint="eastAsia"/>
          <w:sz w:val="20"/>
        </w:rPr>
        <w:t xml:space="preserve">　 ※ ドリンク換算表</w:t>
      </w:r>
      <w:r w:rsidRPr="00083ABE">
        <w:rPr>
          <w:rFonts w:asciiTheme="majorEastAsia" w:eastAsiaTheme="majorEastAsia" w:hAnsiTheme="majorEastAsia" w:hint="eastAsia"/>
          <w:sz w:val="20"/>
        </w:rPr>
        <w:t>を参考にお答えください</w:t>
      </w:r>
      <w:r>
        <w:rPr>
          <w:rFonts w:asciiTheme="majorEastAsia" w:eastAsiaTheme="majorEastAsia" w:hAnsiTheme="majorEastAsia" w:hint="eastAsia"/>
          <w:sz w:val="20"/>
        </w:rPr>
        <w:t>。</w:t>
      </w:r>
    </w:p>
    <w:p w14:paraId="000A618E" w14:textId="77777777" w:rsidR="006D794C" w:rsidRDefault="006D794C" w:rsidP="006D794C">
      <w:pPr>
        <w:ind w:leftChars="300" w:left="630"/>
        <w:rPr>
          <w:rFonts w:asciiTheme="majorEastAsia" w:eastAsiaTheme="majorEastAsia" w:hAnsiTheme="majorEastAsia"/>
          <w:sz w:val="20"/>
        </w:rPr>
      </w:pPr>
      <w:r w:rsidRPr="00083ABE">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Pr="00083ABE">
        <w:rPr>
          <w:rFonts w:asciiTheme="majorEastAsia" w:eastAsiaTheme="majorEastAsia" w:hAnsiTheme="majorEastAsia" w:hint="eastAsia"/>
          <w:sz w:val="20"/>
        </w:rPr>
        <w:t>※</w:t>
      </w:r>
      <w:r>
        <w:rPr>
          <w:rFonts w:asciiTheme="majorEastAsia" w:eastAsiaTheme="majorEastAsia" w:hAnsiTheme="majorEastAsia" w:hint="eastAsia"/>
          <w:sz w:val="20"/>
        </w:rPr>
        <w:t xml:space="preserve"> </w:t>
      </w:r>
      <w:r w:rsidRPr="00083ABE">
        <w:rPr>
          <w:rFonts w:asciiTheme="majorEastAsia" w:eastAsiaTheme="majorEastAsia" w:hAnsiTheme="majorEastAsia" w:hint="eastAsia"/>
          <w:sz w:val="20"/>
        </w:rPr>
        <w:t>ドリンク数の合計が小数の場合、小数点以下を四捨五入して回答してください。</w:t>
      </w:r>
    </w:p>
    <w:tbl>
      <w:tblPr>
        <w:tblStyle w:val="af"/>
        <w:tblW w:w="0" w:type="auto"/>
        <w:tblInd w:w="-5" w:type="dxa"/>
        <w:tblLook w:val="04A0" w:firstRow="1" w:lastRow="0" w:firstColumn="1" w:lastColumn="0" w:noHBand="0" w:noVBand="1"/>
      </w:tblPr>
      <w:tblGrid>
        <w:gridCol w:w="3522"/>
      </w:tblGrid>
      <w:tr w:rsidR="006D794C" w:rsidRPr="00083ABE" w14:paraId="6026780A" w14:textId="77777777" w:rsidTr="001C36C4">
        <w:trPr>
          <w:trHeight w:val="2207"/>
        </w:trPr>
        <w:tc>
          <w:tcPr>
            <w:tcW w:w="3522" w:type="dxa"/>
          </w:tcPr>
          <w:p w14:paraId="294D252E" w14:textId="77777777" w:rsidR="006D794C" w:rsidRPr="00083ABE" w:rsidRDefault="006D794C" w:rsidP="001C36C4">
            <w:pPr>
              <w:jc w:val="left"/>
              <w:rPr>
                <w:rFonts w:asciiTheme="majorEastAsia" w:eastAsiaTheme="majorEastAsia" w:hAnsiTheme="majorEastAsia"/>
              </w:rPr>
            </w:pPr>
            <w:r>
              <w:rPr>
                <w:rFonts w:asciiTheme="majorEastAsia" w:eastAsiaTheme="majorEastAsia" w:hAnsiTheme="majorEastAsia" w:hint="eastAsia"/>
              </w:rPr>
              <w:t>１　全く</w:t>
            </w:r>
            <w:r w:rsidRPr="00083ABE">
              <w:rPr>
                <w:rFonts w:asciiTheme="majorEastAsia" w:eastAsiaTheme="majorEastAsia" w:hAnsiTheme="majorEastAsia" w:hint="eastAsia"/>
              </w:rPr>
              <w:t>飲まない</w:t>
            </w:r>
          </w:p>
          <w:p w14:paraId="0F983014"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１～２ドリンク</w:t>
            </w:r>
          </w:p>
          <w:p w14:paraId="5C7932A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３～４ドリンク</w:t>
            </w:r>
          </w:p>
          <w:p w14:paraId="30980948"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５～６ドリンク</w:t>
            </w:r>
          </w:p>
          <w:p w14:paraId="53A8CAE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７～９ドリンク</w:t>
            </w:r>
          </w:p>
          <w:p w14:paraId="0D7BC44D"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６　10ドリンク以上</w:t>
            </w:r>
          </w:p>
        </w:tc>
      </w:tr>
    </w:tbl>
    <w:p w14:paraId="3ED80F12" w14:textId="77777777" w:rsidR="006D794C" w:rsidRPr="00083ABE" w:rsidRDefault="006D794C" w:rsidP="006D794C">
      <w:pPr>
        <w:ind w:left="630" w:hangingChars="300" w:hanging="630"/>
        <w:rPr>
          <w:rFonts w:asciiTheme="majorEastAsia" w:eastAsiaTheme="majorEastAsia" w:hAnsiTheme="majorEastAsia"/>
          <w:u w:val="double"/>
        </w:rPr>
      </w:pPr>
      <w:r>
        <w:rPr>
          <w:rFonts w:asciiTheme="majorEastAsia" w:eastAsiaTheme="majorEastAsia" w:hAnsiTheme="majorEastAsia"/>
          <w:noProof/>
          <w:u w:val="double"/>
        </w:rPr>
        <w:drawing>
          <wp:anchor distT="0" distB="0" distL="114300" distR="114300" simplePos="0" relativeHeight="251772928" behindDoc="0" locked="0" layoutInCell="1" allowOverlap="1" wp14:anchorId="35FF9FAE" wp14:editId="2A9DA3C3">
            <wp:simplePos x="0" y="0"/>
            <wp:positionH relativeFrom="margin">
              <wp:posOffset>213360</wp:posOffset>
            </wp:positionH>
            <wp:positionV relativeFrom="paragraph">
              <wp:posOffset>225425</wp:posOffset>
            </wp:positionV>
            <wp:extent cx="2811780" cy="3485515"/>
            <wp:effectExtent l="0" t="0" r="7620" b="635"/>
            <wp:wrapNone/>
            <wp:docPr id="198" name="図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811780" cy="3485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6ED8D" w14:textId="77777777" w:rsidR="006D794C" w:rsidRPr="00083ABE" w:rsidRDefault="006D794C" w:rsidP="006D794C">
      <w:pPr>
        <w:ind w:left="630" w:hangingChars="300" w:hanging="630"/>
        <w:rPr>
          <w:rFonts w:asciiTheme="majorEastAsia" w:eastAsiaTheme="majorEastAsia" w:hAnsiTheme="majorEastAsia"/>
          <w:u w:val="double"/>
        </w:rPr>
      </w:pPr>
    </w:p>
    <w:p w14:paraId="4793DCB1" w14:textId="77777777" w:rsidR="006D794C" w:rsidRPr="00083ABE" w:rsidRDefault="006D794C" w:rsidP="006D794C">
      <w:pPr>
        <w:ind w:left="720" w:hangingChars="300" w:hanging="720"/>
        <w:rPr>
          <w:rFonts w:asciiTheme="majorEastAsia" w:eastAsiaTheme="majorEastAsia" w:hAnsiTheme="majorEastAsia"/>
          <w:u w:val="double"/>
        </w:rPr>
      </w:pPr>
      <w:r w:rsidRPr="00083ABE">
        <w:rPr>
          <w:rFonts w:asciiTheme="majorEastAsia" w:eastAsiaTheme="majorEastAsia" w:hAnsiTheme="majorEastAsia"/>
          <w:noProof/>
          <w:sz w:val="24"/>
        </w:rPr>
        <mc:AlternateContent>
          <mc:Choice Requires="wps">
            <w:drawing>
              <wp:anchor distT="0" distB="0" distL="114300" distR="114300" simplePos="0" relativeHeight="251766784" behindDoc="0" locked="0" layoutInCell="1" allowOverlap="1" wp14:anchorId="7CA0499A" wp14:editId="2C348A03">
                <wp:simplePos x="0" y="0"/>
                <wp:positionH relativeFrom="column">
                  <wp:posOffset>3526155</wp:posOffset>
                </wp:positionH>
                <wp:positionV relativeFrom="paragraph">
                  <wp:posOffset>81280</wp:posOffset>
                </wp:positionV>
                <wp:extent cx="2484120" cy="1783080"/>
                <wp:effectExtent l="0" t="0" r="11430" b="26670"/>
                <wp:wrapNone/>
                <wp:docPr id="195" name="角丸四角形 195"/>
                <wp:cNvGraphicFramePr/>
                <a:graphic xmlns:a="http://schemas.openxmlformats.org/drawingml/2006/main">
                  <a:graphicData uri="http://schemas.microsoft.com/office/word/2010/wordprocessingShape">
                    <wps:wsp>
                      <wps:cNvSpPr/>
                      <wps:spPr>
                        <a:xfrm>
                          <a:off x="0" y="0"/>
                          <a:ext cx="2484120" cy="1783080"/>
                        </a:xfrm>
                        <a:prstGeom prst="roundRect">
                          <a:avLst>
                            <a:gd name="adj" fmla="val 11477"/>
                          </a:avLst>
                        </a:prstGeom>
                        <a:ln>
                          <a:prstDash val="dash"/>
                        </a:ln>
                      </wps:spPr>
                      <wps:style>
                        <a:lnRef idx="2">
                          <a:schemeClr val="dk1"/>
                        </a:lnRef>
                        <a:fillRef idx="1">
                          <a:schemeClr val="lt1"/>
                        </a:fillRef>
                        <a:effectRef idx="0">
                          <a:schemeClr val="dk1"/>
                        </a:effectRef>
                        <a:fontRef idx="minor">
                          <a:schemeClr val="dk1"/>
                        </a:fontRef>
                      </wps:style>
                      <wps:txbx>
                        <w:txbxContent>
                          <w:p w14:paraId="1166DA66" w14:textId="77777777" w:rsidR="00A65353" w:rsidRPr="002464A7" w:rsidRDefault="00A65353" w:rsidP="006D794C">
                            <w:pPr>
                              <w:jc w:val="center"/>
                              <w:rPr>
                                <w:rFonts w:ascii="Meiryo UI" w:eastAsia="Meiryo UI" w:hAnsi="Meiryo UI"/>
                                <w:b/>
                                <w:sz w:val="18"/>
                                <w:bdr w:val="single" w:sz="4" w:space="0" w:color="auto"/>
                                <w:shd w:val="pct15" w:color="auto" w:fill="FFFFFF"/>
                              </w:rPr>
                            </w:pPr>
                            <w:r w:rsidRPr="002464A7">
                              <w:rPr>
                                <w:rFonts w:ascii="Meiryo UI" w:eastAsia="Meiryo UI" w:hAnsi="Meiryo UI" w:hint="eastAsia"/>
                                <w:b/>
                                <w:sz w:val="18"/>
                                <w:bdr w:val="single" w:sz="4" w:space="0" w:color="auto"/>
                                <w:shd w:val="pct15" w:color="auto" w:fill="FFFFFF"/>
                              </w:rPr>
                              <w:t>飲酒量</w:t>
                            </w:r>
                            <w:r w:rsidRPr="002464A7">
                              <w:rPr>
                                <w:rFonts w:ascii="Meiryo UI" w:eastAsia="Meiryo UI" w:hAnsi="Meiryo UI"/>
                                <w:b/>
                                <w:sz w:val="18"/>
                                <w:bdr w:val="single" w:sz="4" w:space="0" w:color="auto"/>
                                <w:shd w:val="pct15" w:color="auto" w:fill="FFFFFF"/>
                              </w:rPr>
                              <w:t>のドリンク換算例</w:t>
                            </w:r>
                          </w:p>
                          <w:p w14:paraId="31D5393F" w14:textId="77777777" w:rsidR="00A65353" w:rsidRPr="002464A7" w:rsidRDefault="00A65353" w:rsidP="006D794C">
                            <w:pPr>
                              <w:pStyle w:val="a3"/>
                              <w:numPr>
                                <w:ilvl w:val="0"/>
                                <w:numId w:val="11"/>
                              </w:numPr>
                              <w:spacing w:line="300" w:lineRule="exact"/>
                              <w:ind w:leftChars="0"/>
                              <w:jc w:val="left"/>
                              <w:rPr>
                                <w:rFonts w:ascii="Meiryo UI" w:eastAsia="Meiryo UI" w:hAnsi="Meiryo UI"/>
                                <w:sz w:val="16"/>
                              </w:rPr>
                            </w:pPr>
                            <w:r w:rsidRPr="002464A7">
                              <w:rPr>
                                <w:rFonts w:ascii="Meiryo UI" w:eastAsia="Meiryo UI" w:hAnsi="Meiryo UI" w:hint="eastAsia"/>
                                <w:sz w:val="16"/>
                                <w:u w:val="single"/>
                              </w:rPr>
                              <w:t>ビール</w:t>
                            </w:r>
                            <w:r w:rsidRPr="002464A7">
                              <w:rPr>
                                <w:rFonts w:ascii="Meiryo UI" w:eastAsia="Meiryo UI" w:hAnsi="Meiryo UI"/>
                                <w:sz w:val="16"/>
                                <w:u w:val="single"/>
                              </w:rPr>
                              <w:t>【</w:t>
                            </w:r>
                            <w:r w:rsidRPr="002464A7">
                              <w:rPr>
                                <w:rFonts w:ascii="Meiryo UI" w:eastAsia="Meiryo UI" w:hAnsi="Meiryo UI" w:hint="eastAsia"/>
                                <w:sz w:val="16"/>
                                <w:u w:val="single"/>
                              </w:rPr>
                              <w:t>レギュラー缶</w:t>
                            </w:r>
                            <w:r w:rsidRPr="002464A7">
                              <w:rPr>
                                <w:rFonts w:ascii="Meiryo UI" w:eastAsia="Meiryo UI" w:hAnsi="Meiryo UI"/>
                                <w:sz w:val="16"/>
                                <w:u w:val="single"/>
                              </w:rPr>
                              <w:t>】</w:t>
                            </w:r>
                            <w:r w:rsidRPr="002464A7">
                              <w:rPr>
                                <w:rFonts w:ascii="Meiryo UI" w:eastAsia="Meiryo UI" w:hAnsi="Meiryo UI" w:hint="eastAsia"/>
                                <w:sz w:val="16"/>
                                <w:u w:val="single"/>
                              </w:rPr>
                              <w:t>2本</w:t>
                            </w:r>
                            <w:r w:rsidRPr="002464A7">
                              <w:rPr>
                                <w:rFonts w:ascii="Meiryo UI" w:eastAsia="Meiryo UI" w:hAnsi="Meiryo UI" w:hint="eastAsia"/>
                                <w:sz w:val="16"/>
                              </w:rPr>
                              <w:t>と</w:t>
                            </w:r>
                            <w:r w:rsidRPr="002464A7">
                              <w:rPr>
                                <w:rFonts w:ascii="Meiryo UI" w:eastAsia="Meiryo UI" w:hAnsi="Meiryo UI" w:hint="eastAsia"/>
                                <w:sz w:val="16"/>
                                <w:u w:val="single"/>
                              </w:rPr>
                              <w:t>焼酎</w:t>
                            </w:r>
                            <w:r w:rsidRPr="002464A7">
                              <w:rPr>
                                <w:rFonts w:ascii="Meiryo UI" w:eastAsia="Meiryo UI" w:hAnsi="Meiryo UI"/>
                                <w:sz w:val="16"/>
                                <w:u w:val="single"/>
                              </w:rPr>
                              <w:t>(20%)</w:t>
                            </w:r>
                            <w:r w:rsidRPr="002464A7">
                              <w:rPr>
                                <w:rFonts w:ascii="Meiryo UI" w:eastAsia="Meiryo UI" w:hAnsi="Meiryo UI" w:hint="eastAsia"/>
                                <w:sz w:val="16"/>
                                <w:u w:val="single"/>
                              </w:rPr>
                              <w:t>1合</w:t>
                            </w:r>
                          </w:p>
                          <w:p w14:paraId="5C01F695" w14:textId="77777777" w:rsidR="00A65353" w:rsidRPr="002464A7" w:rsidRDefault="00A65353" w:rsidP="006D794C">
                            <w:pPr>
                              <w:pStyle w:val="a3"/>
                              <w:spacing w:line="300" w:lineRule="exact"/>
                              <w:ind w:leftChars="0" w:left="360"/>
                              <w:jc w:val="left"/>
                              <w:rPr>
                                <w:rFonts w:ascii="Meiryo UI" w:eastAsia="Meiryo UI" w:hAnsi="Meiryo UI"/>
                                <w:sz w:val="16"/>
                              </w:rPr>
                            </w:pPr>
                            <w:r w:rsidRPr="002464A7">
                              <w:rPr>
                                <w:rFonts w:ascii="Meiryo UI" w:eastAsia="Meiryo UI" w:hAnsi="Meiryo UI" w:hint="eastAsia"/>
                                <w:sz w:val="16"/>
                              </w:rPr>
                              <w:t>→</w:t>
                            </w:r>
                            <w:r w:rsidRPr="002464A7">
                              <w:rPr>
                                <w:rFonts w:ascii="Meiryo UI" w:eastAsia="Meiryo UI" w:hAnsi="Meiryo UI"/>
                                <w:sz w:val="16"/>
                              </w:rPr>
                              <w:t>1.4ドリンク×2本＋2.9ドリンク×１</w:t>
                            </w:r>
                            <w:r>
                              <w:rPr>
                                <w:rFonts w:ascii="Meiryo UI" w:eastAsia="Meiryo UI" w:hAnsi="Meiryo UI" w:hint="eastAsia"/>
                                <w:sz w:val="16"/>
                              </w:rPr>
                              <w:t>合</w:t>
                            </w:r>
                          </w:p>
                          <w:p w14:paraId="525DA405" w14:textId="77777777" w:rsidR="00A65353" w:rsidRDefault="00A65353" w:rsidP="006D794C">
                            <w:pPr>
                              <w:pStyle w:val="a3"/>
                              <w:spacing w:line="300" w:lineRule="exact"/>
                              <w:ind w:leftChars="0" w:left="360"/>
                              <w:jc w:val="left"/>
                              <w:rPr>
                                <w:rFonts w:ascii="Meiryo UI" w:eastAsia="Meiryo UI" w:hAnsi="Meiryo UI"/>
                                <w:b/>
                                <w:sz w:val="16"/>
                                <w:bdr w:val="single" w:sz="4" w:space="0" w:color="auto"/>
                                <w:shd w:val="pct15" w:color="auto" w:fill="FFFFFF"/>
                              </w:rPr>
                            </w:pPr>
                            <w:r w:rsidRPr="002464A7">
                              <w:rPr>
                                <w:rFonts w:ascii="Meiryo UI" w:eastAsia="Meiryo UI" w:hAnsi="Meiryo UI" w:hint="eastAsia"/>
                                <w:sz w:val="16"/>
                              </w:rPr>
                              <w:t>＝</w:t>
                            </w:r>
                            <w:r w:rsidRPr="002464A7">
                              <w:rPr>
                                <w:rFonts w:ascii="Meiryo UI" w:eastAsia="Meiryo UI" w:hAnsi="Meiryo UI" w:hint="eastAsia"/>
                                <w:sz w:val="16"/>
                                <w:u w:val="single"/>
                              </w:rPr>
                              <w:t>5.7</w:t>
                            </w:r>
                            <w:r w:rsidRPr="002464A7">
                              <w:rPr>
                                <w:rFonts w:ascii="Meiryo UI" w:eastAsia="Meiryo UI" w:hAnsi="Meiryo UI"/>
                                <w:sz w:val="16"/>
                                <w:u w:val="single"/>
                              </w:rPr>
                              <w:t>ドリンク</w:t>
                            </w:r>
                            <w:r w:rsidRPr="002464A7">
                              <w:rPr>
                                <w:rFonts w:ascii="Meiryo UI" w:eastAsia="Meiryo UI" w:hAnsi="Meiryo UI" w:hint="eastAsia"/>
                                <w:sz w:val="16"/>
                              </w:rPr>
                              <w:t xml:space="preserve">　</w:t>
                            </w:r>
                            <w:r w:rsidRPr="002464A7">
                              <w:rPr>
                                <w:rFonts w:ascii="Meiryo UI" w:eastAsia="Meiryo UI" w:hAnsi="Meiryo UI"/>
                                <w:sz w:val="16"/>
                              </w:rPr>
                              <w:t xml:space="preserve">→　</w:t>
                            </w:r>
                            <w:r w:rsidRPr="002464A7">
                              <w:rPr>
                                <w:rFonts w:ascii="Meiryo UI" w:eastAsia="Meiryo UI" w:hAnsi="Meiryo UI"/>
                                <w:b/>
                                <w:sz w:val="16"/>
                                <w:bdr w:val="single" w:sz="4" w:space="0" w:color="auto"/>
                                <w:shd w:val="pct15" w:color="auto" w:fill="FFFFFF"/>
                              </w:rPr>
                              <w:t>6ドリンク</w:t>
                            </w:r>
                          </w:p>
                          <w:p w14:paraId="6D6A3140" w14:textId="77777777" w:rsidR="00A65353" w:rsidRPr="002464A7" w:rsidRDefault="00A65353" w:rsidP="006D794C">
                            <w:pPr>
                              <w:pStyle w:val="a3"/>
                              <w:spacing w:line="240" w:lineRule="exact"/>
                              <w:ind w:leftChars="0" w:left="357"/>
                              <w:jc w:val="left"/>
                              <w:rPr>
                                <w:rFonts w:ascii="Meiryo UI" w:eastAsia="Meiryo UI" w:hAnsi="Meiryo UI"/>
                                <w:sz w:val="16"/>
                              </w:rPr>
                            </w:pPr>
                          </w:p>
                          <w:p w14:paraId="1DF0517F" w14:textId="77777777" w:rsidR="00A65353" w:rsidRDefault="00A65353" w:rsidP="006D794C">
                            <w:pPr>
                              <w:pStyle w:val="a3"/>
                              <w:numPr>
                                <w:ilvl w:val="0"/>
                                <w:numId w:val="11"/>
                              </w:numPr>
                              <w:spacing w:line="300" w:lineRule="exact"/>
                              <w:ind w:leftChars="0"/>
                              <w:jc w:val="left"/>
                              <w:rPr>
                                <w:rFonts w:ascii="Meiryo UI" w:eastAsia="Meiryo UI" w:hAnsi="Meiryo UI"/>
                                <w:sz w:val="16"/>
                              </w:rPr>
                            </w:pPr>
                            <w:r w:rsidRPr="002464A7">
                              <w:rPr>
                                <w:rFonts w:ascii="Meiryo UI" w:eastAsia="Meiryo UI" w:hAnsi="Meiryo UI" w:hint="eastAsia"/>
                                <w:sz w:val="16"/>
                                <w:u w:val="single"/>
                              </w:rPr>
                              <w:t>チューハイ</w:t>
                            </w:r>
                            <w:r w:rsidRPr="002464A7">
                              <w:rPr>
                                <w:rFonts w:ascii="Meiryo UI" w:eastAsia="Meiryo UI" w:hAnsi="Meiryo UI"/>
                                <w:sz w:val="16"/>
                                <w:u w:val="single"/>
                              </w:rPr>
                              <w:t>【</w:t>
                            </w:r>
                            <w:r w:rsidRPr="002464A7">
                              <w:rPr>
                                <w:rFonts w:ascii="Meiryo UI" w:eastAsia="Meiryo UI" w:hAnsi="Meiryo UI" w:hint="eastAsia"/>
                                <w:sz w:val="16"/>
                                <w:u w:val="single"/>
                              </w:rPr>
                              <w:t>ロング缶</w:t>
                            </w:r>
                            <w:r w:rsidRPr="002464A7">
                              <w:rPr>
                                <w:rFonts w:ascii="Meiryo UI" w:eastAsia="Meiryo UI" w:hAnsi="Meiryo UI"/>
                                <w:sz w:val="16"/>
                                <w:u w:val="single"/>
                              </w:rPr>
                              <w:t>】</w:t>
                            </w:r>
                            <w:r w:rsidRPr="002464A7">
                              <w:rPr>
                                <w:rFonts w:ascii="Meiryo UI" w:eastAsia="Meiryo UI" w:hAnsi="Meiryo UI" w:hint="eastAsia"/>
                                <w:sz w:val="16"/>
                                <w:u w:val="single"/>
                              </w:rPr>
                              <w:t>2本</w:t>
                            </w:r>
                            <w:r>
                              <w:rPr>
                                <w:rFonts w:ascii="Meiryo UI" w:eastAsia="Meiryo UI" w:hAnsi="Meiryo UI" w:hint="eastAsia"/>
                                <w:sz w:val="16"/>
                              </w:rPr>
                              <w:t>と</w:t>
                            </w:r>
                            <w:r w:rsidRPr="002464A7">
                              <w:rPr>
                                <w:rFonts w:ascii="Meiryo UI" w:eastAsia="Meiryo UI" w:hAnsi="Meiryo UI"/>
                                <w:sz w:val="16"/>
                                <w:u w:val="single"/>
                              </w:rPr>
                              <w:t>ワイングラス3</w:t>
                            </w:r>
                            <w:r w:rsidRPr="002464A7">
                              <w:rPr>
                                <w:rFonts w:ascii="Meiryo UI" w:eastAsia="Meiryo UI" w:hAnsi="Meiryo UI" w:hint="eastAsia"/>
                                <w:sz w:val="16"/>
                                <w:u w:val="single"/>
                              </w:rPr>
                              <w:t>杯</w:t>
                            </w:r>
                          </w:p>
                          <w:p w14:paraId="277348AF" w14:textId="77777777" w:rsidR="00A65353" w:rsidRDefault="00A65353" w:rsidP="006D794C">
                            <w:pPr>
                              <w:pStyle w:val="a3"/>
                              <w:spacing w:line="300" w:lineRule="exact"/>
                              <w:ind w:leftChars="0" w:left="360"/>
                              <w:jc w:val="left"/>
                              <w:rPr>
                                <w:rFonts w:ascii="Meiryo UI" w:eastAsia="Meiryo UI" w:hAnsi="Meiryo UI"/>
                                <w:sz w:val="16"/>
                              </w:rPr>
                            </w:pPr>
                            <w:r>
                              <w:rPr>
                                <w:rFonts w:ascii="Meiryo UI" w:eastAsia="Meiryo UI" w:hAnsi="Meiryo UI" w:hint="eastAsia"/>
                                <w:sz w:val="16"/>
                              </w:rPr>
                              <w:t>→</w:t>
                            </w:r>
                            <w:r>
                              <w:rPr>
                                <w:rFonts w:ascii="Meiryo UI" w:eastAsia="Meiryo UI" w:hAnsi="Meiryo UI"/>
                                <w:sz w:val="16"/>
                              </w:rPr>
                              <w:t>2.8ドリンク×2本＋1.2ドリンク×3</w:t>
                            </w:r>
                            <w:r>
                              <w:rPr>
                                <w:rFonts w:ascii="Meiryo UI" w:eastAsia="Meiryo UI" w:hAnsi="Meiryo UI" w:hint="eastAsia"/>
                                <w:sz w:val="16"/>
                              </w:rPr>
                              <w:t>杯</w:t>
                            </w:r>
                          </w:p>
                          <w:p w14:paraId="0CB8295C" w14:textId="77777777" w:rsidR="00A65353" w:rsidRPr="002464A7" w:rsidRDefault="00A65353" w:rsidP="006D794C">
                            <w:pPr>
                              <w:pStyle w:val="a3"/>
                              <w:spacing w:line="300" w:lineRule="exact"/>
                              <w:ind w:leftChars="0" w:left="360"/>
                              <w:jc w:val="left"/>
                              <w:rPr>
                                <w:rFonts w:ascii="Meiryo UI" w:eastAsia="Meiryo UI" w:hAnsi="Meiryo UI"/>
                                <w:sz w:val="16"/>
                              </w:rPr>
                            </w:pPr>
                            <w:r>
                              <w:rPr>
                                <w:rFonts w:ascii="Meiryo UI" w:eastAsia="Meiryo UI" w:hAnsi="Meiryo UI" w:hint="eastAsia"/>
                                <w:sz w:val="16"/>
                              </w:rPr>
                              <w:t>＝</w:t>
                            </w:r>
                            <w:r w:rsidRPr="002464A7">
                              <w:rPr>
                                <w:rFonts w:ascii="Meiryo UI" w:eastAsia="Meiryo UI" w:hAnsi="Meiryo UI"/>
                                <w:sz w:val="16"/>
                                <w:u w:val="single"/>
                              </w:rPr>
                              <w:t>9.2ドリンク</w:t>
                            </w:r>
                            <w:r>
                              <w:rPr>
                                <w:rFonts w:ascii="Meiryo UI" w:eastAsia="Meiryo UI" w:hAnsi="Meiryo UI"/>
                                <w:sz w:val="16"/>
                              </w:rPr>
                              <w:t xml:space="preserve">　→　</w:t>
                            </w:r>
                            <w:r w:rsidRPr="002464A7">
                              <w:rPr>
                                <w:rFonts w:ascii="Meiryo UI" w:eastAsia="Meiryo UI" w:hAnsi="Meiryo UI"/>
                                <w:b/>
                                <w:sz w:val="16"/>
                                <w:bdr w:val="single" w:sz="4" w:space="0" w:color="auto"/>
                                <w:shd w:val="pct15" w:color="auto" w:fill="FFFFFF"/>
                              </w:rPr>
                              <w:t>9ドリンク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0499A" id="角丸四角形 195" o:spid="_x0000_s1034" style="position:absolute;left:0;text-align:left;margin-left:277.65pt;margin-top:6.4pt;width:195.6pt;height:140.4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5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" fillcolor="white [3201]" strokecolor="black [3200]" strokeweight="1pt">
                <v:stroke dashstyle="dash" joinstyle="miter"/>
                <v:textbox>
                  <w:txbxContent>
                    <w:p w14:paraId="1166DA66" w14:textId="77777777" w:rsidR="00A65353" w:rsidRPr="002464A7" w:rsidRDefault="00A65353" w:rsidP="006D794C">
                      <w:pPr>
                        <w:jc w:val="center"/>
                        <w:rPr>
                          <w:rFonts w:ascii="Meiryo UI" w:eastAsia="Meiryo UI" w:hAnsi="Meiryo UI"/>
                          <w:b/>
                          <w:sz w:val="18"/>
                          <w:bdr w:val="single" w:sz="4" w:space="0" w:color="auto"/>
                          <w:shd w:val="pct15" w:color="auto" w:fill="FFFFFF"/>
                        </w:rPr>
                      </w:pPr>
                      <w:r w:rsidRPr="002464A7">
                        <w:rPr>
                          <w:rFonts w:ascii="Meiryo UI" w:eastAsia="Meiryo UI" w:hAnsi="Meiryo UI" w:hint="eastAsia"/>
                          <w:b/>
                          <w:sz w:val="18"/>
                          <w:bdr w:val="single" w:sz="4" w:space="0" w:color="auto"/>
                          <w:shd w:val="pct15" w:color="auto" w:fill="FFFFFF"/>
                        </w:rPr>
                        <w:t>飲酒量</w:t>
                      </w:r>
                      <w:r w:rsidRPr="002464A7">
                        <w:rPr>
                          <w:rFonts w:ascii="Meiryo UI" w:eastAsia="Meiryo UI" w:hAnsi="Meiryo UI"/>
                          <w:b/>
                          <w:sz w:val="18"/>
                          <w:bdr w:val="single" w:sz="4" w:space="0" w:color="auto"/>
                          <w:shd w:val="pct15" w:color="auto" w:fill="FFFFFF"/>
                        </w:rPr>
                        <w:t>のドリンク換算例</w:t>
                      </w:r>
                    </w:p>
                    <w:p w14:paraId="31D5393F" w14:textId="77777777" w:rsidR="00A65353" w:rsidRPr="002464A7" w:rsidRDefault="00A65353" w:rsidP="006D794C">
                      <w:pPr>
                        <w:pStyle w:val="a3"/>
                        <w:numPr>
                          <w:ilvl w:val="0"/>
                          <w:numId w:val="11"/>
                        </w:numPr>
                        <w:spacing w:line="300" w:lineRule="exact"/>
                        <w:ind w:leftChars="0"/>
                        <w:jc w:val="left"/>
                        <w:rPr>
                          <w:rFonts w:ascii="Meiryo UI" w:eastAsia="Meiryo UI" w:hAnsi="Meiryo UI"/>
                          <w:sz w:val="16"/>
                        </w:rPr>
                      </w:pPr>
                      <w:r w:rsidRPr="002464A7">
                        <w:rPr>
                          <w:rFonts w:ascii="Meiryo UI" w:eastAsia="Meiryo UI" w:hAnsi="Meiryo UI" w:hint="eastAsia"/>
                          <w:sz w:val="16"/>
                          <w:u w:val="single"/>
                        </w:rPr>
                        <w:t>ビール</w:t>
                      </w:r>
                      <w:r w:rsidRPr="002464A7">
                        <w:rPr>
                          <w:rFonts w:ascii="Meiryo UI" w:eastAsia="Meiryo UI" w:hAnsi="Meiryo UI"/>
                          <w:sz w:val="16"/>
                          <w:u w:val="single"/>
                        </w:rPr>
                        <w:t>【</w:t>
                      </w:r>
                      <w:r w:rsidRPr="002464A7">
                        <w:rPr>
                          <w:rFonts w:ascii="Meiryo UI" w:eastAsia="Meiryo UI" w:hAnsi="Meiryo UI" w:hint="eastAsia"/>
                          <w:sz w:val="16"/>
                          <w:u w:val="single"/>
                        </w:rPr>
                        <w:t>レギュラー缶</w:t>
                      </w:r>
                      <w:r w:rsidRPr="002464A7">
                        <w:rPr>
                          <w:rFonts w:ascii="Meiryo UI" w:eastAsia="Meiryo UI" w:hAnsi="Meiryo UI"/>
                          <w:sz w:val="16"/>
                          <w:u w:val="single"/>
                        </w:rPr>
                        <w:t>】</w:t>
                      </w:r>
                      <w:r w:rsidRPr="002464A7">
                        <w:rPr>
                          <w:rFonts w:ascii="Meiryo UI" w:eastAsia="Meiryo UI" w:hAnsi="Meiryo UI" w:hint="eastAsia"/>
                          <w:sz w:val="16"/>
                          <w:u w:val="single"/>
                        </w:rPr>
                        <w:t>2本</w:t>
                      </w:r>
                      <w:r w:rsidRPr="002464A7">
                        <w:rPr>
                          <w:rFonts w:ascii="Meiryo UI" w:eastAsia="Meiryo UI" w:hAnsi="Meiryo UI" w:hint="eastAsia"/>
                          <w:sz w:val="16"/>
                        </w:rPr>
                        <w:t>と</w:t>
                      </w:r>
                      <w:r w:rsidRPr="002464A7">
                        <w:rPr>
                          <w:rFonts w:ascii="Meiryo UI" w:eastAsia="Meiryo UI" w:hAnsi="Meiryo UI" w:hint="eastAsia"/>
                          <w:sz w:val="16"/>
                          <w:u w:val="single"/>
                        </w:rPr>
                        <w:t>焼酎</w:t>
                      </w:r>
                      <w:r w:rsidRPr="002464A7">
                        <w:rPr>
                          <w:rFonts w:ascii="Meiryo UI" w:eastAsia="Meiryo UI" w:hAnsi="Meiryo UI"/>
                          <w:sz w:val="16"/>
                          <w:u w:val="single"/>
                        </w:rPr>
                        <w:t>(20%)</w:t>
                      </w:r>
                      <w:r w:rsidRPr="002464A7">
                        <w:rPr>
                          <w:rFonts w:ascii="Meiryo UI" w:eastAsia="Meiryo UI" w:hAnsi="Meiryo UI" w:hint="eastAsia"/>
                          <w:sz w:val="16"/>
                          <w:u w:val="single"/>
                        </w:rPr>
                        <w:t>1合</w:t>
                      </w:r>
                    </w:p>
                    <w:p w14:paraId="5C01F695" w14:textId="77777777" w:rsidR="00A65353" w:rsidRPr="002464A7" w:rsidRDefault="00A65353" w:rsidP="006D794C">
                      <w:pPr>
                        <w:pStyle w:val="a3"/>
                        <w:spacing w:line="300" w:lineRule="exact"/>
                        <w:ind w:leftChars="0" w:left="360"/>
                        <w:jc w:val="left"/>
                        <w:rPr>
                          <w:rFonts w:ascii="Meiryo UI" w:eastAsia="Meiryo UI" w:hAnsi="Meiryo UI"/>
                          <w:sz w:val="16"/>
                        </w:rPr>
                      </w:pPr>
                      <w:r w:rsidRPr="002464A7">
                        <w:rPr>
                          <w:rFonts w:ascii="Meiryo UI" w:eastAsia="Meiryo UI" w:hAnsi="Meiryo UI" w:hint="eastAsia"/>
                          <w:sz w:val="16"/>
                        </w:rPr>
                        <w:t>→</w:t>
                      </w:r>
                      <w:r w:rsidRPr="002464A7">
                        <w:rPr>
                          <w:rFonts w:ascii="Meiryo UI" w:eastAsia="Meiryo UI" w:hAnsi="Meiryo UI"/>
                          <w:sz w:val="16"/>
                        </w:rPr>
                        <w:t>1.4ドリンク×2本＋2.9ドリンク×１</w:t>
                      </w:r>
                      <w:r>
                        <w:rPr>
                          <w:rFonts w:ascii="Meiryo UI" w:eastAsia="Meiryo UI" w:hAnsi="Meiryo UI" w:hint="eastAsia"/>
                          <w:sz w:val="16"/>
                        </w:rPr>
                        <w:t>合</w:t>
                      </w:r>
                    </w:p>
                    <w:p w14:paraId="525DA405" w14:textId="77777777" w:rsidR="00A65353" w:rsidRDefault="00A65353" w:rsidP="006D794C">
                      <w:pPr>
                        <w:pStyle w:val="a3"/>
                        <w:spacing w:line="300" w:lineRule="exact"/>
                        <w:ind w:leftChars="0" w:left="360"/>
                        <w:jc w:val="left"/>
                        <w:rPr>
                          <w:rFonts w:ascii="Meiryo UI" w:eastAsia="Meiryo UI" w:hAnsi="Meiryo UI"/>
                          <w:b/>
                          <w:sz w:val="16"/>
                          <w:bdr w:val="single" w:sz="4" w:space="0" w:color="auto"/>
                          <w:shd w:val="pct15" w:color="auto" w:fill="FFFFFF"/>
                        </w:rPr>
                      </w:pPr>
                      <w:r w:rsidRPr="002464A7">
                        <w:rPr>
                          <w:rFonts w:ascii="Meiryo UI" w:eastAsia="Meiryo UI" w:hAnsi="Meiryo UI" w:hint="eastAsia"/>
                          <w:sz w:val="16"/>
                        </w:rPr>
                        <w:t>＝</w:t>
                      </w:r>
                      <w:r w:rsidRPr="002464A7">
                        <w:rPr>
                          <w:rFonts w:ascii="Meiryo UI" w:eastAsia="Meiryo UI" w:hAnsi="Meiryo UI" w:hint="eastAsia"/>
                          <w:sz w:val="16"/>
                          <w:u w:val="single"/>
                        </w:rPr>
                        <w:t>5.7</w:t>
                      </w:r>
                      <w:r w:rsidRPr="002464A7">
                        <w:rPr>
                          <w:rFonts w:ascii="Meiryo UI" w:eastAsia="Meiryo UI" w:hAnsi="Meiryo UI"/>
                          <w:sz w:val="16"/>
                          <w:u w:val="single"/>
                        </w:rPr>
                        <w:t>ドリンク</w:t>
                      </w:r>
                      <w:r w:rsidRPr="002464A7">
                        <w:rPr>
                          <w:rFonts w:ascii="Meiryo UI" w:eastAsia="Meiryo UI" w:hAnsi="Meiryo UI" w:hint="eastAsia"/>
                          <w:sz w:val="16"/>
                        </w:rPr>
                        <w:t xml:space="preserve">　</w:t>
                      </w:r>
                      <w:r w:rsidRPr="002464A7">
                        <w:rPr>
                          <w:rFonts w:ascii="Meiryo UI" w:eastAsia="Meiryo UI" w:hAnsi="Meiryo UI"/>
                          <w:sz w:val="16"/>
                        </w:rPr>
                        <w:t xml:space="preserve">→　</w:t>
                      </w:r>
                      <w:r w:rsidRPr="002464A7">
                        <w:rPr>
                          <w:rFonts w:ascii="Meiryo UI" w:eastAsia="Meiryo UI" w:hAnsi="Meiryo UI"/>
                          <w:b/>
                          <w:sz w:val="16"/>
                          <w:bdr w:val="single" w:sz="4" w:space="0" w:color="auto"/>
                          <w:shd w:val="pct15" w:color="auto" w:fill="FFFFFF"/>
                        </w:rPr>
                        <w:t>6ドリンク</w:t>
                      </w:r>
                    </w:p>
                    <w:p w14:paraId="6D6A3140" w14:textId="77777777" w:rsidR="00A65353" w:rsidRPr="002464A7" w:rsidRDefault="00A65353" w:rsidP="006D794C">
                      <w:pPr>
                        <w:pStyle w:val="a3"/>
                        <w:spacing w:line="240" w:lineRule="exact"/>
                        <w:ind w:leftChars="0" w:left="357"/>
                        <w:jc w:val="left"/>
                        <w:rPr>
                          <w:rFonts w:ascii="Meiryo UI" w:eastAsia="Meiryo UI" w:hAnsi="Meiryo UI"/>
                          <w:sz w:val="16"/>
                        </w:rPr>
                      </w:pPr>
                    </w:p>
                    <w:p w14:paraId="1DF0517F" w14:textId="77777777" w:rsidR="00A65353" w:rsidRDefault="00A65353" w:rsidP="006D794C">
                      <w:pPr>
                        <w:pStyle w:val="a3"/>
                        <w:numPr>
                          <w:ilvl w:val="0"/>
                          <w:numId w:val="11"/>
                        </w:numPr>
                        <w:spacing w:line="300" w:lineRule="exact"/>
                        <w:ind w:leftChars="0"/>
                        <w:jc w:val="left"/>
                        <w:rPr>
                          <w:rFonts w:ascii="Meiryo UI" w:eastAsia="Meiryo UI" w:hAnsi="Meiryo UI"/>
                          <w:sz w:val="16"/>
                        </w:rPr>
                      </w:pPr>
                      <w:r w:rsidRPr="002464A7">
                        <w:rPr>
                          <w:rFonts w:ascii="Meiryo UI" w:eastAsia="Meiryo UI" w:hAnsi="Meiryo UI" w:hint="eastAsia"/>
                          <w:sz w:val="16"/>
                          <w:u w:val="single"/>
                        </w:rPr>
                        <w:t>チューハイ</w:t>
                      </w:r>
                      <w:r w:rsidRPr="002464A7">
                        <w:rPr>
                          <w:rFonts w:ascii="Meiryo UI" w:eastAsia="Meiryo UI" w:hAnsi="Meiryo UI"/>
                          <w:sz w:val="16"/>
                          <w:u w:val="single"/>
                        </w:rPr>
                        <w:t>【</w:t>
                      </w:r>
                      <w:r w:rsidRPr="002464A7">
                        <w:rPr>
                          <w:rFonts w:ascii="Meiryo UI" w:eastAsia="Meiryo UI" w:hAnsi="Meiryo UI" w:hint="eastAsia"/>
                          <w:sz w:val="16"/>
                          <w:u w:val="single"/>
                        </w:rPr>
                        <w:t>ロング缶</w:t>
                      </w:r>
                      <w:r w:rsidRPr="002464A7">
                        <w:rPr>
                          <w:rFonts w:ascii="Meiryo UI" w:eastAsia="Meiryo UI" w:hAnsi="Meiryo UI"/>
                          <w:sz w:val="16"/>
                          <w:u w:val="single"/>
                        </w:rPr>
                        <w:t>】</w:t>
                      </w:r>
                      <w:r w:rsidRPr="002464A7">
                        <w:rPr>
                          <w:rFonts w:ascii="Meiryo UI" w:eastAsia="Meiryo UI" w:hAnsi="Meiryo UI" w:hint="eastAsia"/>
                          <w:sz w:val="16"/>
                          <w:u w:val="single"/>
                        </w:rPr>
                        <w:t>2本</w:t>
                      </w:r>
                      <w:r>
                        <w:rPr>
                          <w:rFonts w:ascii="Meiryo UI" w:eastAsia="Meiryo UI" w:hAnsi="Meiryo UI" w:hint="eastAsia"/>
                          <w:sz w:val="16"/>
                        </w:rPr>
                        <w:t>と</w:t>
                      </w:r>
                      <w:r w:rsidRPr="002464A7">
                        <w:rPr>
                          <w:rFonts w:ascii="Meiryo UI" w:eastAsia="Meiryo UI" w:hAnsi="Meiryo UI"/>
                          <w:sz w:val="16"/>
                          <w:u w:val="single"/>
                        </w:rPr>
                        <w:t>ワイングラス3</w:t>
                      </w:r>
                      <w:r w:rsidRPr="002464A7">
                        <w:rPr>
                          <w:rFonts w:ascii="Meiryo UI" w:eastAsia="Meiryo UI" w:hAnsi="Meiryo UI" w:hint="eastAsia"/>
                          <w:sz w:val="16"/>
                          <w:u w:val="single"/>
                        </w:rPr>
                        <w:t>杯</w:t>
                      </w:r>
                    </w:p>
                    <w:p w14:paraId="277348AF" w14:textId="77777777" w:rsidR="00A65353" w:rsidRDefault="00A65353" w:rsidP="006D794C">
                      <w:pPr>
                        <w:pStyle w:val="a3"/>
                        <w:spacing w:line="300" w:lineRule="exact"/>
                        <w:ind w:leftChars="0" w:left="360"/>
                        <w:jc w:val="left"/>
                        <w:rPr>
                          <w:rFonts w:ascii="Meiryo UI" w:eastAsia="Meiryo UI" w:hAnsi="Meiryo UI"/>
                          <w:sz w:val="16"/>
                        </w:rPr>
                      </w:pPr>
                      <w:r>
                        <w:rPr>
                          <w:rFonts w:ascii="Meiryo UI" w:eastAsia="Meiryo UI" w:hAnsi="Meiryo UI" w:hint="eastAsia"/>
                          <w:sz w:val="16"/>
                        </w:rPr>
                        <w:t>→</w:t>
                      </w:r>
                      <w:r>
                        <w:rPr>
                          <w:rFonts w:ascii="Meiryo UI" w:eastAsia="Meiryo UI" w:hAnsi="Meiryo UI"/>
                          <w:sz w:val="16"/>
                        </w:rPr>
                        <w:t>2.8ドリンク×2本＋1.2ドリンク×3</w:t>
                      </w:r>
                      <w:r>
                        <w:rPr>
                          <w:rFonts w:ascii="Meiryo UI" w:eastAsia="Meiryo UI" w:hAnsi="Meiryo UI" w:hint="eastAsia"/>
                          <w:sz w:val="16"/>
                        </w:rPr>
                        <w:t>杯</w:t>
                      </w:r>
                    </w:p>
                    <w:p w14:paraId="0CB8295C" w14:textId="77777777" w:rsidR="00A65353" w:rsidRPr="002464A7" w:rsidRDefault="00A65353" w:rsidP="006D794C">
                      <w:pPr>
                        <w:pStyle w:val="a3"/>
                        <w:spacing w:line="300" w:lineRule="exact"/>
                        <w:ind w:leftChars="0" w:left="360"/>
                        <w:jc w:val="left"/>
                        <w:rPr>
                          <w:rFonts w:ascii="Meiryo UI" w:eastAsia="Meiryo UI" w:hAnsi="Meiryo UI"/>
                          <w:sz w:val="16"/>
                        </w:rPr>
                      </w:pPr>
                      <w:r>
                        <w:rPr>
                          <w:rFonts w:ascii="Meiryo UI" w:eastAsia="Meiryo UI" w:hAnsi="Meiryo UI" w:hint="eastAsia"/>
                          <w:sz w:val="16"/>
                        </w:rPr>
                        <w:t>＝</w:t>
                      </w:r>
                      <w:r w:rsidRPr="002464A7">
                        <w:rPr>
                          <w:rFonts w:ascii="Meiryo UI" w:eastAsia="Meiryo UI" w:hAnsi="Meiryo UI"/>
                          <w:sz w:val="16"/>
                          <w:u w:val="single"/>
                        </w:rPr>
                        <w:t>9.2ドリンク</w:t>
                      </w:r>
                      <w:r>
                        <w:rPr>
                          <w:rFonts w:ascii="Meiryo UI" w:eastAsia="Meiryo UI" w:hAnsi="Meiryo UI"/>
                          <w:sz w:val="16"/>
                        </w:rPr>
                        <w:t xml:space="preserve">　→　</w:t>
                      </w:r>
                      <w:r w:rsidRPr="002464A7">
                        <w:rPr>
                          <w:rFonts w:ascii="Meiryo UI" w:eastAsia="Meiryo UI" w:hAnsi="Meiryo UI"/>
                          <w:b/>
                          <w:sz w:val="16"/>
                          <w:bdr w:val="single" w:sz="4" w:space="0" w:color="auto"/>
                          <w:shd w:val="pct15" w:color="auto" w:fill="FFFFFF"/>
                        </w:rPr>
                        <w:t>9ドリンク</w:t>
                      </w:r>
                    </w:p>
                  </w:txbxContent>
                </v:textbox>
              </v:roundrect>
            </w:pict>
          </mc:Fallback>
        </mc:AlternateContent>
      </w:r>
    </w:p>
    <w:p w14:paraId="0E863B10" w14:textId="77777777" w:rsidR="006D794C" w:rsidRPr="00083ABE" w:rsidRDefault="006D794C" w:rsidP="006D794C">
      <w:pPr>
        <w:ind w:left="630" w:hangingChars="300" w:hanging="630"/>
        <w:rPr>
          <w:rFonts w:asciiTheme="majorEastAsia" w:eastAsiaTheme="majorEastAsia" w:hAnsiTheme="majorEastAsia"/>
          <w:u w:val="double"/>
        </w:rPr>
      </w:pPr>
    </w:p>
    <w:p w14:paraId="4E94873D" w14:textId="77777777" w:rsidR="006D794C" w:rsidRPr="00083ABE" w:rsidRDefault="006D794C" w:rsidP="006D794C">
      <w:pPr>
        <w:ind w:left="630" w:hangingChars="300" w:hanging="630"/>
        <w:rPr>
          <w:rFonts w:asciiTheme="majorEastAsia" w:eastAsiaTheme="majorEastAsia" w:hAnsiTheme="majorEastAsia"/>
          <w:u w:val="double"/>
        </w:rPr>
      </w:pPr>
    </w:p>
    <w:p w14:paraId="3315125E" w14:textId="77777777" w:rsidR="006D794C" w:rsidRPr="00083ABE" w:rsidRDefault="006D794C" w:rsidP="006D794C">
      <w:pPr>
        <w:ind w:left="630" w:hangingChars="300" w:hanging="630"/>
        <w:rPr>
          <w:rFonts w:asciiTheme="majorEastAsia" w:eastAsiaTheme="majorEastAsia" w:hAnsiTheme="majorEastAsia"/>
          <w:u w:val="double"/>
        </w:rPr>
      </w:pPr>
    </w:p>
    <w:p w14:paraId="4A6E6681" w14:textId="77777777" w:rsidR="006D794C" w:rsidRPr="00083ABE" w:rsidRDefault="006D794C" w:rsidP="006D794C">
      <w:pPr>
        <w:ind w:left="630" w:hangingChars="300" w:hanging="630"/>
        <w:rPr>
          <w:rFonts w:asciiTheme="majorEastAsia" w:eastAsiaTheme="majorEastAsia" w:hAnsiTheme="majorEastAsia"/>
          <w:u w:val="double"/>
        </w:rPr>
      </w:pPr>
    </w:p>
    <w:p w14:paraId="085F5236" w14:textId="77777777" w:rsidR="006D794C" w:rsidRPr="00083ABE" w:rsidRDefault="006D794C" w:rsidP="006D794C">
      <w:pPr>
        <w:ind w:left="630" w:hangingChars="300" w:hanging="630"/>
        <w:rPr>
          <w:rFonts w:asciiTheme="majorEastAsia" w:eastAsiaTheme="majorEastAsia" w:hAnsiTheme="majorEastAsia"/>
          <w:u w:val="double"/>
        </w:rPr>
      </w:pPr>
    </w:p>
    <w:p w14:paraId="4BE191F2" w14:textId="77777777" w:rsidR="006D794C" w:rsidRPr="00083ABE" w:rsidRDefault="006D794C" w:rsidP="006D794C">
      <w:pPr>
        <w:ind w:left="630" w:hangingChars="300" w:hanging="630"/>
        <w:rPr>
          <w:rFonts w:asciiTheme="majorEastAsia" w:eastAsiaTheme="majorEastAsia" w:hAnsiTheme="majorEastAsia"/>
          <w:u w:val="double"/>
        </w:rPr>
      </w:pPr>
    </w:p>
    <w:p w14:paraId="27A8D0D3" w14:textId="77777777" w:rsidR="006D794C" w:rsidRDefault="006D794C" w:rsidP="006D794C">
      <w:pPr>
        <w:rPr>
          <w:rFonts w:asciiTheme="majorEastAsia" w:eastAsiaTheme="majorEastAsia" w:hAnsiTheme="majorEastAsia"/>
          <w:u w:val="double"/>
        </w:rPr>
      </w:pPr>
    </w:p>
    <w:p w14:paraId="125FF550" w14:textId="77777777" w:rsidR="006D794C" w:rsidRDefault="006D794C" w:rsidP="006D794C">
      <w:pPr>
        <w:rPr>
          <w:rFonts w:asciiTheme="majorEastAsia" w:eastAsiaTheme="majorEastAsia" w:hAnsiTheme="majorEastAsia"/>
          <w:u w:val="double"/>
        </w:rPr>
      </w:pPr>
    </w:p>
    <w:p w14:paraId="0652BC8E" w14:textId="77777777" w:rsidR="006D794C" w:rsidRDefault="006D794C" w:rsidP="006D794C">
      <w:pPr>
        <w:rPr>
          <w:rFonts w:asciiTheme="majorEastAsia" w:eastAsiaTheme="majorEastAsia" w:hAnsiTheme="majorEastAsia"/>
          <w:u w:val="double"/>
        </w:rPr>
      </w:pPr>
    </w:p>
    <w:p w14:paraId="2F1859CC" w14:textId="77777777" w:rsidR="006D794C" w:rsidRDefault="006D794C" w:rsidP="006D794C">
      <w:pPr>
        <w:rPr>
          <w:rFonts w:asciiTheme="majorEastAsia" w:eastAsiaTheme="majorEastAsia" w:hAnsiTheme="majorEastAsia"/>
          <w:u w:val="double"/>
        </w:rPr>
      </w:pPr>
    </w:p>
    <w:p w14:paraId="5439A227" w14:textId="77777777" w:rsidR="006D794C" w:rsidRDefault="006D794C" w:rsidP="006D794C">
      <w:pPr>
        <w:rPr>
          <w:rFonts w:asciiTheme="majorEastAsia" w:eastAsiaTheme="majorEastAsia" w:hAnsiTheme="majorEastAsia"/>
          <w:u w:val="double"/>
        </w:rPr>
      </w:pPr>
    </w:p>
    <w:p w14:paraId="420E911A" w14:textId="77777777" w:rsidR="006D794C" w:rsidRDefault="006D794C" w:rsidP="006D794C">
      <w:pPr>
        <w:rPr>
          <w:rFonts w:asciiTheme="majorEastAsia" w:eastAsiaTheme="majorEastAsia" w:hAnsiTheme="majorEastAsia"/>
          <w:u w:val="double"/>
        </w:rPr>
      </w:pPr>
    </w:p>
    <w:p w14:paraId="43E1719B" w14:textId="77777777" w:rsidR="006D794C" w:rsidRDefault="006D794C" w:rsidP="006D794C">
      <w:pPr>
        <w:rPr>
          <w:rFonts w:asciiTheme="majorEastAsia" w:eastAsiaTheme="majorEastAsia" w:hAnsiTheme="majorEastAsia"/>
          <w:u w:val="double"/>
        </w:rPr>
      </w:pPr>
    </w:p>
    <w:p w14:paraId="3AD01503" w14:textId="77777777" w:rsidR="006D794C" w:rsidRPr="00083ABE" w:rsidRDefault="006D794C" w:rsidP="006D794C">
      <w:pPr>
        <w:rPr>
          <w:rFonts w:asciiTheme="majorEastAsia" w:eastAsiaTheme="majorEastAsia" w:hAnsiTheme="majorEastAsia"/>
          <w:u w:val="double"/>
        </w:rPr>
      </w:pPr>
    </w:p>
    <w:p w14:paraId="5BC2D56D" w14:textId="77777777" w:rsidR="006D794C" w:rsidRPr="00B724F8" w:rsidRDefault="006D794C" w:rsidP="006D794C">
      <w:pPr>
        <w:ind w:left="618" w:hangingChars="300" w:hanging="618"/>
        <w:rPr>
          <w:rFonts w:asciiTheme="majorEastAsia" w:eastAsiaTheme="majorEastAsia" w:hAnsiTheme="majorEastAsia"/>
          <w:b/>
          <w:bCs/>
        </w:rPr>
      </w:pPr>
      <w:r w:rsidRPr="00B724F8">
        <w:rPr>
          <w:rFonts w:asciiTheme="majorEastAsia" w:eastAsiaTheme="majorEastAsia" w:hAnsiTheme="majorEastAsia" w:hint="eastAsia"/>
          <w:b/>
          <w:bCs/>
        </w:rPr>
        <w:t>【問49】 1度に6ドリンク以上飲酒することがどのくらいの頻度でありますか。（○は1つ）</w:t>
      </w:r>
    </w:p>
    <w:p w14:paraId="5C829F6C" w14:textId="77777777" w:rsidR="006D794C" w:rsidRPr="00B724F8" w:rsidRDefault="006D794C" w:rsidP="006D794C">
      <w:pPr>
        <w:ind w:left="618" w:hangingChars="300" w:hanging="618"/>
        <w:rPr>
          <w:rFonts w:asciiTheme="majorEastAsia" w:eastAsiaTheme="majorEastAsia" w:hAnsiTheme="majorEastAsia"/>
          <w:b/>
          <w:bCs/>
        </w:rPr>
      </w:pPr>
      <w:r w:rsidRPr="00B724F8">
        <w:rPr>
          <w:rFonts w:asciiTheme="majorEastAsia" w:eastAsiaTheme="majorEastAsia" w:hAnsiTheme="majorEastAsia" w:hint="eastAsia"/>
          <w:b/>
          <w:bCs/>
        </w:rPr>
        <w:t xml:space="preserve">　　　　上の【ドリンク換算表】を参考にお答えください。</w:t>
      </w:r>
    </w:p>
    <w:tbl>
      <w:tblPr>
        <w:tblStyle w:val="af"/>
        <w:tblW w:w="0" w:type="auto"/>
        <w:tblInd w:w="-5" w:type="dxa"/>
        <w:tblLook w:val="04A0" w:firstRow="1" w:lastRow="0" w:firstColumn="1" w:lastColumn="0" w:noHBand="0" w:noVBand="1"/>
      </w:tblPr>
      <w:tblGrid>
        <w:gridCol w:w="3247"/>
        <w:gridCol w:w="3247"/>
        <w:gridCol w:w="3247"/>
      </w:tblGrid>
      <w:tr w:rsidR="006D794C" w:rsidRPr="00083ABE" w14:paraId="0777AF38" w14:textId="77777777" w:rsidTr="001C36C4">
        <w:tc>
          <w:tcPr>
            <w:tcW w:w="3247" w:type="dxa"/>
            <w:tcBorders>
              <w:right w:val="nil"/>
            </w:tcBorders>
          </w:tcPr>
          <w:p w14:paraId="1A2AD07F"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ない</w:t>
            </w:r>
          </w:p>
          <w:p w14:paraId="778D5EF1"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1週間に1回</w:t>
            </w:r>
          </w:p>
        </w:tc>
        <w:tc>
          <w:tcPr>
            <w:tcW w:w="3247" w:type="dxa"/>
            <w:tcBorders>
              <w:left w:val="nil"/>
              <w:right w:val="nil"/>
            </w:tcBorders>
          </w:tcPr>
          <w:p w14:paraId="05803658"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1か月に1回未満</w:t>
            </w:r>
          </w:p>
          <w:p w14:paraId="22B18BF0"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毎日あるいはほとんど毎日</w:t>
            </w:r>
          </w:p>
        </w:tc>
        <w:tc>
          <w:tcPr>
            <w:tcW w:w="3247" w:type="dxa"/>
            <w:tcBorders>
              <w:left w:val="nil"/>
            </w:tcBorders>
          </w:tcPr>
          <w:p w14:paraId="105231FC"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1か月に1回</w:t>
            </w:r>
          </w:p>
          <w:p w14:paraId="3C544213" w14:textId="77777777" w:rsidR="006D794C" w:rsidRPr="00083ABE" w:rsidRDefault="006D794C" w:rsidP="001C36C4">
            <w:pPr>
              <w:jc w:val="left"/>
              <w:rPr>
                <w:rFonts w:asciiTheme="majorEastAsia" w:eastAsiaTheme="majorEastAsia" w:hAnsiTheme="majorEastAsia"/>
              </w:rPr>
            </w:pPr>
          </w:p>
        </w:tc>
      </w:tr>
    </w:tbl>
    <w:p w14:paraId="1589A26E" w14:textId="77777777" w:rsidR="006D794C" w:rsidRDefault="006D794C" w:rsidP="006D794C">
      <w:pPr>
        <w:spacing w:line="300" w:lineRule="exact"/>
        <w:ind w:left="210" w:hangingChars="100" w:hanging="210"/>
        <w:rPr>
          <w:rFonts w:asciiTheme="majorEastAsia" w:eastAsiaTheme="majorEastAsia" w:hAnsiTheme="majorEastAsia"/>
        </w:rPr>
      </w:pPr>
      <w:r w:rsidRPr="00FA1EA1">
        <w:rPr>
          <w:rFonts w:asciiTheme="majorEastAsia" w:eastAsiaTheme="majorEastAsia" w:hAnsiTheme="majorEastAsia" w:hint="eastAsia"/>
          <w:szCs w:val="21"/>
        </w:rPr>
        <w:lastRenderedPageBreak/>
        <w:t>※【問50】は、新型コロナウイルス感染拡大に伴う、あなたの行動の変化について質問します。</w:t>
      </w:r>
    </w:p>
    <w:p w14:paraId="5C291A72" w14:textId="77777777" w:rsidR="006D794C" w:rsidRPr="00B724F8" w:rsidRDefault="006D794C" w:rsidP="006D794C">
      <w:pPr>
        <w:ind w:left="618" w:hangingChars="300" w:hanging="618"/>
        <w:rPr>
          <w:rFonts w:asciiTheme="majorEastAsia" w:eastAsiaTheme="majorEastAsia" w:hAnsiTheme="majorEastAsia"/>
          <w:b/>
          <w:bCs/>
        </w:rPr>
      </w:pPr>
      <w:r w:rsidRPr="00B724F8">
        <w:rPr>
          <w:rFonts w:asciiTheme="majorEastAsia" w:eastAsiaTheme="majorEastAsia" w:hAnsiTheme="majorEastAsia" w:hint="eastAsia"/>
          <w:b/>
          <w:bCs/>
        </w:rPr>
        <w:t>【問50】 新型コロナウイルス感染拡大前（令和2年1月時点）と現在を比べて、</w:t>
      </w:r>
    </w:p>
    <w:p w14:paraId="2FE86201" w14:textId="77777777" w:rsidR="006D794C" w:rsidRPr="00B724F8" w:rsidRDefault="006D794C" w:rsidP="006D794C">
      <w:pPr>
        <w:ind w:left="824" w:hangingChars="400" w:hanging="824"/>
        <w:rPr>
          <w:rFonts w:asciiTheme="majorEastAsia" w:eastAsiaTheme="majorEastAsia" w:hAnsiTheme="majorEastAsia"/>
          <w:b/>
          <w:bCs/>
        </w:rPr>
      </w:pPr>
      <w:r w:rsidRPr="00B724F8">
        <w:rPr>
          <w:rFonts w:asciiTheme="majorEastAsia" w:eastAsiaTheme="majorEastAsia" w:hAnsiTheme="majorEastAsia" w:hint="eastAsia"/>
          <w:b/>
          <w:bCs/>
        </w:rPr>
        <w:t xml:space="preserve">　　　　あなたのインターネットを使ったギャンブル等はどのように変化しましたか。最もあてはまる番号を1つ選んで○をつけてください。この質問では、オンライン（インターネット）で競馬、競輪、競艇（ボートレース）、オートレースの券を購入した場合も含みます。（○は1つ）</w:t>
      </w:r>
    </w:p>
    <w:tbl>
      <w:tblPr>
        <w:tblStyle w:val="af"/>
        <w:tblpPr w:leftFromText="142" w:rightFromText="142" w:vertAnchor="page" w:horzAnchor="margin" w:tblpY="3121"/>
        <w:tblW w:w="7366" w:type="dxa"/>
        <w:tblLook w:val="04A0" w:firstRow="1" w:lastRow="0" w:firstColumn="1" w:lastColumn="0" w:noHBand="0" w:noVBand="1"/>
      </w:tblPr>
      <w:tblGrid>
        <w:gridCol w:w="7366"/>
      </w:tblGrid>
      <w:tr w:rsidR="006D794C" w:rsidRPr="00083ABE" w14:paraId="265508D1" w14:textId="77777777" w:rsidTr="001C36C4">
        <w:trPr>
          <w:trHeight w:val="312"/>
        </w:trPr>
        <w:tc>
          <w:tcPr>
            <w:tcW w:w="7366" w:type="dxa"/>
            <w:tcBorders>
              <w:bottom w:val="single" w:sz="4" w:space="0" w:color="auto"/>
            </w:tcBorders>
          </w:tcPr>
          <w:p w14:paraId="01048AFF" w14:textId="77777777" w:rsidR="006D794C" w:rsidRPr="00083ABE" w:rsidRDefault="006D794C" w:rsidP="001C36C4">
            <w:pPr>
              <w:jc w:val="left"/>
              <w:rPr>
                <w:rFonts w:asciiTheme="majorEastAsia" w:eastAsiaTheme="majorEastAsia" w:hAnsiTheme="majorEastAsia"/>
                <w:b/>
              </w:rPr>
            </w:pPr>
            <w:r w:rsidRPr="00083ABE">
              <w:rPr>
                <w:rFonts w:asciiTheme="majorEastAsia" w:eastAsiaTheme="majorEastAsia" w:hAnsiTheme="majorEastAsia" w:hint="eastAsia"/>
                <w:b/>
              </w:rPr>
              <w:t>インターネットを使ったギャンブル等を</w:t>
            </w:r>
          </w:p>
        </w:tc>
      </w:tr>
      <w:tr w:rsidR="006D794C" w:rsidRPr="00083ABE" w14:paraId="05C6AE7B" w14:textId="77777777" w:rsidTr="001C36C4">
        <w:trPr>
          <w:trHeight w:val="1848"/>
        </w:trPr>
        <w:tc>
          <w:tcPr>
            <w:tcW w:w="7366" w:type="dxa"/>
            <w:tcBorders>
              <w:top w:val="single" w:sz="4" w:space="0" w:color="auto"/>
              <w:bottom w:val="single" w:sz="4" w:space="0" w:color="auto"/>
            </w:tcBorders>
          </w:tcPr>
          <w:p w14:paraId="27400BE6"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新たに始めた</w:t>
            </w:r>
          </w:p>
          <w:p w14:paraId="5F1550F4"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する機会が増えた</w:t>
            </w:r>
          </w:p>
          <w:p w14:paraId="4FCF9365"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する機会が減った</w:t>
            </w:r>
          </w:p>
          <w:p w14:paraId="69565751"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する機会に変化はない</w:t>
            </w:r>
          </w:p>
          <w:p w14:paraId="30609F29"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したことがない</w:t>
            </w:r>
          </w:p>
        </w:tc>
      </w:tr>
    </w:tbl>
    <w:p w14:paraId="32205C35" w14:textId="77777777" w:rsidR="006D794C" w:rsidRDefault="006D794C" w:rsidP="006D794C">
      <w:pPr>
        <w:rPr>
          <w:rFonts w:asciiTheme="majorEastAsia" w:eastAsiaTheme="majorEastAsia" w:hAnsiTheme="majorEastAsia"/>
          <w:u w:val="double"/>
        </w:rPr>
      </w:pPr>
    </w:p>
    <w:p w14:paraId="1E7E2796" w14:textId="77777777" w:rsidR="006D794C" w:rsidRPr="00083ABE" w:rsidRDefault="006D794C" w:rsidP="006D794C">
      <w:pPr>
        <w:rPr>
          <w:rFonts w:asciiTheme="majorEastAsia" w:eastAsiaTheme="majorEastAsia" w:hAnsiTheme="majorEastAsia"/>
          <w:u w:val="double"/>
        </w:rPr>
      </w:pPr>
    </w:p>
    <w:p w14:paraId="68C16029" w14:textId="77777777" w:rsidR="006D794C" w:rsidRPr="00083ABE" w:rsidRDefault="006D794C" w:rsidP="006D794C">
      <w:pPr>
        <w:ind w:left="630" w:hangingChars="300" w:hanging="630"/>
        <w:rPr>
          <w:rFonts w:asciiTheme="majorEastAsia" w:eastAsiaTheme="majorEastAsia" w:hAnsiTheme="majorEastAsia"/>
          <w:u w:val="double"/>
        </w:rPr>
      </w:pPr>
    </w:p>
    <w:p w14:paraId="5D92E759" w14:textId="77777777" w:rsidR="006D794C" w:rsidRPr="00083ABE" w:rsidRDefault="006D794C" w:rsidP="006D794C">
      <w:pPr>
        <w:ind w:left="630" w:hangingChars="300" w:hanging="630"/>
        <w:rPr>
          <w:rFonts w:asciiTheme="majorEastAsia" w:eastAsiaTheme="majorEastAsia" w:hAnsiTheme="majorEastAsia"/>
          <w:u w:val="double"/>
        </w:rPr>
      </w:pPr>
    </w:p>
    <w:p w14:paraId="67C23518" w14:textId="77777777" w:rsidR="006D794C" w:rsidRPr="00083ABE" w:rsidRDefault="006D794C" w:rsidP="006D794C">
      <w:pPr>
        <w:ind w:left="630" w:hangingChars="300" w:hanging="630"/>
        <w:rPr>
          <w:rFonts w:asciiTheme="majorEastAsia" w:eastAsiaTheme="majorEastAsia" w:hAnsiTheme="majorEastAsia"/>
          <w:u w:val="double"/>
        </w:rPr>
      </w:pPr>
    </w:p>
    <w:p w14:paraId="207BCBE9" w14:textId="77777777" w:rsidR="006D794C" w:rsidRPr="00083ABE" w:rsidRDefault="006D794C" w:rsidP="006D794C">
      <w:pPr>
        <w:ind w:left="630" w:hangingChars="300" w:hanging="630"/>
        <w:rPr>
          <w:rFonts w:asciiTheme="majorEastAsia" w:eastAsiaTheme="majorEastAsia" w:hAnsiTheme="majorEastAsia"/>
          <w:u w:val="double"/>
        </w:rPr>
      </w:pPr>
    </w:p>
    <w:p w14:paraId="484A7C97" w14:textId="77777777" w:rsidR="006D794C" w:rsidRDefault="006D794C" w:rsidP="006D794C">
      <w:pPr>
        <w:ind w:left="630" w:hangingChars="300" w:hanging="630"/>
        <w:rPr>
          <w:rFonts w:asciiTheme="majorEastAsia" w:eastAsiaTheme="majorEastAsia" w:hAnsiTheme="majorEastAsia"/>
          <w:u w:val="double"/>
        </w:rPr>
      </w:pPr>
    </w:p>
    <w:p w14:paraId="6C9A899D" w14:textId="77777777" w:rsidR="006D794C" w:rsidRDefault="006D794C" w:rsidP="006D794C">
      <w:pPr>
        <w:ind w:left="630" w:hangingChars="300" w:hanging="630"/>
        <w:rPr>
          <w:rFonts w:asciiTheme="majorEastAsia" w:eastAsiaTheme="majorEastAsia" w:hAnsiTheme="majorEastAsia"/>
          <w:u w:val="double"/>
        </w:rPr>
      </w:pPr>
    </w:p>
    <w:p w14:paraId="7F9E474A" w14:textId="77777777" w:rsidR="006D794C" w:rsidRPr="00B724F8" w:rsidRDefault="006D794C" w:rsidP="006D794C">
      <w:pPr>
        <w:ind w:left="618" w:hangingChars="300" w:hanging="618"/>
        <w:rPr>
          <w:rFonts w:asciiTheme="majorEastAsia" w:eastAsiaTheme="majorEastAsia" w:hAnsiTheme="majorEastAsia"/>
          <w:b/>
          <w:bCs/>
        </w:rPr>
      </w:pPr>
      <w:r w:rsidRPr="00B724F8">
        <w:rPr>
          <w:rFonts w:asciiTheme="majorEastAsia" w:eastAsiaTheme="majorEastAsia" w:hAnsiTheme="majorEastAsia" w:hint="eastAsia"/>
          <w:b/>
          <w:bCs/>
        </w:rPr>
        <w:t>【問51】 あなたが</w:t>
      </w:r>
      <w:r w:rsidRPr="00B724F8">
        <w:rPr>
          <w:rFonts w:asciiTheme="majorEastAsia" w:eastAsiaTheme="majorEastAsia" w:hAnsiTheme="majorEastAsia" w:hint="eastAsia"/>
          <w:b/>
          <w:bCs/>
          <w:u w:val="single"/>
        </w:rPr>
        <w:t>18歳までに経験したことがあるものすべてに○</w:t>
      </w:r>
      <w:r w:rsidRPr="00B724F8">
        <w:rPr>
          <w:rFonts w:asciiTheme="majorEastAsia" w:eastAsiaTheme="majorEastAsia" w:hAnsiTheme="majorEastAsia" w:hint="eastAsia"/>
          <w:b/>
          <w:bCs/>
        </w:rPr>
        <w:t>をつけてください。</w:t>
      </w:r>
    </w:p>
    <w:p w14:paraId="7621DA71" w14:textId="77777777" w:rsidR="006D794C" w:rsidRPr="00B724F8" w:rsidRDefault="006D794C" w:rsidP="006D794C">
      <w:pPr>
        <w:ind w:leftChars="300" w:left="630" w:firstLineChars="100" w:firstLine="206"/>
        <w:rPr>
          <w:rFonts w:asciiTheme="majorEastAsia" w:eastAsiaTheme="majorEastAsia" w:hAnsiTheme="majorEastAsia"/>
          <w:b/>
          <w:bCs/>
          <w:u w:val="single"/>
        </w:rPr>
      </w:pPr>
      <w:r w:rsidRPr="00B724F8">
        <w:rPr>
          <w:rFonts w:asciiTheme="majorEastAsia" w:eastAsiaTheme="majorEastAsia" w:hAnsiTheme="majorEastAsia" w:hint="eastAsia"/>
          <w:b/>
          <w:bCs/>
        </w:rPr>
        <w:t>（○はいくつでも）</w:t>
      </w:r>
    </w:p>
    <w:tbl>
      <w:tblPr>
        <w:tblStyle w:val="af"/>
        <w:tblW w:w="0" w:type="auto"/>
        <w:tblInd w:w="-5" w:type="dxa"/>
        <w:tblLook w:val="04A0" w:firstRow="1" w:lastRow="0" w:firstColumn="1" w:lastColumn="0" w:noHBand="0" w:noVBand="1"/>
      </w:tblPr>
      <w:tblGrid>
        <w:gridCol w:w="5103"/>
        <w:gridCol w:w="4638"/>
      </w:tblGrid>
      <w:tr w:rsidR="006D794C" w:rsidRPr="00083ABE" w14:paraId="2B44EBCA" w14:textId="77777777" w:rsidTr="001C36C4">
        <w:tc>
          <w:tcPr>
            <w:tcW w:w="5103" w:type="dxa"/>
            <w:tcBorders>
              <w:right w:val="nil"/>
            </w:tcBorders>
          </w:tcPr>
          <w:p w14:paraId="0BC604EF"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１　心理的虐待を受けた</w:t>
            </w:r>
          </w:p>
          <w:p w14:paraId="46B7FD3F"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２　家庭内暴力（DV）を目撃した</w:t>
            </w:r>
          </w:p>
          <w:p w14:paraId="1B7B2B1D"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３　精神疾患がある人との同居</w:t>
            </w:r>
          </w:p>
          <w:p w14:paraId="5F31A71D"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４　アルコール依存や薬物乱用のある人との同居</w:t>
            </w:r>
          </w:p>
          <w:p w14:paraId="0EE4EA7D"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５　身体的虐待を受けた</w:t>
            </w:r>
          </w:p>
          <w:p w14:paraId="7F0486E9"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６　ネグレクト（養育の放棄）を受けた</w:t>
            </w:r>
          </w:p>
        </w:tc>
        <w:tc>
          <w:tcPr>
            <w:tcW w:w="4638" w:type="dxa"/>
            <w:tcBorders>
              <w:left w:val="nil"/>
            </w:tcBorders>
          </w:tcPr>
          <w:p w14:paraId="6BB8A01D"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７　性的虐待を受けた</w:t>
            </w:r>
          </w:p>
          <w:p w14:paraId="24E361F6"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８　両親の離婚</w:t>
            </w:r>
          </w:p>
          <w:p w14:paraId="4231E3B9"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９　刑務所に入ったことがある人との同居</w:t>
            </w:r>
          </w:p>
          <w:p w14:paraId="0EFA0361"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10　学校でのいじめ被害</w:t>
            </w:r>
          </w:p>
          <w:p w14:paraId="28606B8B"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11　あてはまるものはない</w:t>
            </w:r>
          </w:p>
          <w:p w14:paraId="160A7C08" w14:textId="77777777" w:rsidR="006D794C" w:rsidRPr="00083ABE" w:rsidRDefault="006D794C" w:rsidP="001C36C4">
            <w:pPr>
              <w:jc w:val="left"/>
              <w:rPr>
                <w:rFonts w:asciiTheme="majorEastAsia" w:eastAsiaTheme="majorEastAsia" w:hAnsiTheme="majorEastAsia"/>
              </w:rPr>
            </w:pPr>
            <w:r w:rsidRPr="00083ABE">
              <w:rPr>
                <w:rFonts w:asciiTheme="majorEastAsia" w:eastAsiaTheme="majorEastAsia" w:hAnsiTheme="majorEastAsia" w:hint="eastAsia"/>
              </w:rPr>
              <w:t>12　答えたくない</w:t>
            </w:r>
          </w:p>
        </w:tc>
      </w:tr>
    </w:tbl>
    <w:p w14:paraId="0E1676A8" w14:textId="77777777" w:rsidR="006D794C" w:rsidRDefault="006D794C" w:rsidP="006D794C">
      <w:pPr>
        <w:rPr>
          <w:rFonts w:asciiTheme="majorEastAsia" w:eastAsiaTheme="majorEastAsia" w:hAnsiTheme="majorEastAsia"/>
          <w:u w:val="double"/>
        </w:rPr>
      </w:pPr>
    </w:p>
    <w:p w14:paraId="0ED2CF72" w14:textId="77777777" w:rsidR="006D794C" w:rsidRDefault="006D794C" w:rsidP="006D794C">
      <w:pPr>
        <w:rPr>
          <w:rFonts w:asciiTheme="majorEastAsia" w:eastAsiaTheme="majorEastAsia" w:hAnsiTheme="majorEastAsia"/>
          <w:szCs w:val="21"/>
          <w:u w:val="double"/>
        </w:rPr>
      </w:pPr>
    </w:p>
    <w:p w14:paraId="486CF5AC" w14:textId="77777777" w:rsidR="006D794C" w:rsidRPr="00083ABE" w:rsidRDefault="006D794C" w:rsidP="006D794C">
      <w:pPr>
        <w:rPr>
          <w:rFonts w:asciiTheme="majorEastAsia" w:eastAsiaTheme="majorEastAsia" w:hAnsiTheme="majorEastAsia"/>
          <w:szCs w:val="21"/>
          <w:u w:val="double"/>
        </w:rPr>
      </w:pPr>
      <w:r w:rsidRPr="00C356DF">
        <w:rPr>
          <w:rFonts w:asciiTheme="majorEastAsia" w:eastAsiaTheme="majorEastAsia" w:hAnsiTheme="majorEastAsia"/>
          <w:noProof/>
          <w:szCs w:val="21"/>
          <w:u w:val="double"/>
        </w:rPr>
        <mc:AlternateContent>
          <mc:Choice Requires="wps">
            <w:drawing>
              <wp:anchor distT="45720" distB="45720" distL="114300" distR="114300" simplePos="0" relativeHeight="251780096" behindDoc="0" locked="0" layoutInCell="1" allowOverlap="1" wp14:anchorId="769F72AC" wp14:editId="5DFF2BAA">
                <wp:simplePos x="0" y="0"/>
                <wp:positionH relativeFrom="column">
                  <wp:posOffset>-97155</wp:posOffset>
                </wp:positionH>
                <wp:positionV relativeFrom="paragraph">
                  <wp:posOffset>222250</wp:posOffset>
                </wp:positionV>
                <wp:extent cx="6626860" cy="1404620"/>
                <wp:effectExtent l="0" t="0" r="254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860" cy="1404620"/>
                        </a:xfrm>
                        <a:prstGeom prst="rect">
                          <a:avLst/>
                        </a:prstGeom>
                        <a:solidFill>
                          <a:srgbClr val="FFFFFF"/>
                        </a:solidFill>
                        <a:ln w="9525">
                          <a:noFill/>
                          <a:miter lim="800000"/>
                          <a:headEnd/>
                          <a:tailEnd/>
                        </a:ln>
                      </wps:spPr>
                      <wps:txbx>
                        <w:txbxContent>
                          <w:p w14:paraId="1017625A" w14:textId="77777777" w:rsidR="00A65353" w:rsidRPr="00083ABE" w:rsidRDefault="00A65353" w:rsidP="006D794C">
                            <w:pPr>
                              <w:jc w:val="center"/>
                              <w:rPr>
                                <w:rFonts w:asciiTheme="majorEastAsia" w:eastAsiaTheme="majorEastAsia" w:hAnsiTheme="majorEastAsia"/>
                                <w:szCs w:val="21"/>
                              </w:rPr>
                            </w:pPr>
                            <w:r w:rsidRPr="00083ABE">
                              <w:rPr>
                                <w:rFonts w:asciiTheme="majorEastAsia" w:eastAsiaTheme="majorEastAsia" w:hAnsiTheme="majorEastAsia" w:hint="eastAsia"/>
                                <w:szCs w:val="21"/>
                              </w:rPr>
                              <w:t>以上で質問は終わりです。</w:t>
                            </w:r>
                          </w:p>
                          <w:p w14:paraId="6C24C573" w14:textId="77777777" w:rsidR="00A65353" w:rsidRPr="00083ABE" w:rsidRDefault="00A65353" w:rsidP="006D794C">
                            <w:pPr>
                              <w:ind w:left="630" w:hangingChars="300" w:hanging="630"/>
                              <w:rPr>
                                <w:rFonts w:asciiTheme="majorEastAsia" w:eastAsiaTheme="majorEastAsia" w:hAnsiTheme="majorEastAsia"/>
                                <w:u w:val="double"/>
                              </w:rPr>
                            </w:pPr>
                          </w:p>
                          <w:p w14:paraId="59B7B3CD" w14:textId="77777777" w:rsidR="00A65353" w:rsidRDefault="00A65353" w:rsidP="006D794C">
                            <w:pPr>
                              <w:ind w:firstLineChars="100" w:firstLine="210"/>
                              <w:rPr>
                                <w:rFonts w:asciiTheme="majorEastAsia" w:eastAsiaTheme="majorEastAsia" w:hAnsiTheme="majorEastAsia"/>
                              </w:rPr>
                            </w:pPr>
                            <w:r w:rsidRPr="00203135">
                              <w:rPr>
                                <w:rFonts w:asciiTheme="majorEastAsia" w:eastAsiaTheme="majorEastAsia" w:hAnsiTheme="majorEastAsia" w:hint="eastAsia"/>
                              </w:rPr>
                              <w:t>記入もれはありませんか？</w:t>
                            </w:r>
                          </w:p>
                          <w:p w14:paraId="7779B661" w14:textId="77777777" w:rsidR="00A65353" w:rsidRDefault="00A65353" w:rsidP="006D794C">
                            <w:pPr>
                              <w:ind w:firstLineChars="100" w:firstLine="210"/>
                              <w:rPr>
                                <w:rFonts w:asciiTheme="majorEastAsia" w:eastAsiaTheme="majorEastAsia" w:hAnsiTheme="majorEastAsia"/>
                              </w:rPr>
                            </w:pPr>
                            <w:r>
                              <w:rPr>
                                <w:rFonts w:asciiTheme="majorEastAsia" w:eastAsiaTheme="majorEastAsia" w:hAnsiTheme="majorEastAsia" w:hint="eastAsia"/>
                              </w:rPr>
                              <w:t>ご確認いただきましたら、同封の返信用封筒に入れて、</w:t>
                            </w:r>
                            <w:r w:rsidRPr="00203135">
                              <w:rPr>
                                <w:rFonts w:asciiTheme="majorEastAsia" w:eastAsiaTheme="majorEastAsia" w:hAnsiTheme="majorEastAsia" w:hint="eastAsia"/>
                                <w:b/>
                                <w:u w:val="single"/>
                              </w:rPr>
                              <w:t>令和３年２月28日（日）まで</w:t>
                            </w:r>
                            <w:r>
                              <w:rPr>
                                <w:rFonts w:asciiTheme="majorEastAsia" w:eastAsiaTheme="majorEastAsia" w:hAnsiTheme="majorEastAsia" w:hint="eastAsia"/>
                              </w:rPr>
                              <w:t>にご</w:t>
                            </w:r>
                            <w:r w:rsidRPr="00203135">
                              <w:rPr>
                                <w:rFonts w:asciiTheme="majorEastAsia" w:eastAsiaTheme="majorEastAsia" w:hAnsiTheme="majorEastAsia" w:hint="eastAsia"/>
                              </w:rPr>
                              <w:t>投函ください。</w:t>
                            </w:r>
                          </w:p>
                          <w:p w14:paraId="1356B18F" w14:textId="77777777" w:rsidR="00A65353" w:rsidRPr="00203135" w:rsidRDefault="00A65353" w:rsidP="006D794C">
                            <w:pPr>
                              <w:ind w:firstLineChars="100" w:firstLine="210"/>
                              <w:rPr>
                                <w:rFonts w:asciiTheme="majorEastAsia" w:eastAsiaTheme="majorEastAsia" w:hAnsiTheme="majorEastAsia"/>
                              </w:rPr>
                            </w:pPr>
                          </w:p>
                          <w:p w14:paraId="7FE67A69" w14:textId="77777777" w:rsidR="00A65353" w:rsidRPr="00083ABE" w:rsidRDefault="00A65353" w:rsidP="006D794C">
                            <w:pPr>
                              <w:ind w:leftChars="33" w:left="69" w:firstLineChars="100" w:firstLine="210"/>
                              <w:rPr>
                                <w:rFonts w:asciiTheme="majorEastAsia" w:eastAsiaTheme="majorEastAsia" w:hAnsiTheme="majorEastAsia"/>
                              </w:rPr>
                            </w:pPr>
                            <w:r w:rsidRPr="00083ABE">
                              <w:rPr>
                                <w:rFonts w:asciiTheme="majorEastAsia" w:eastAsiaTheme="majorEastAsia" w:hAnsiTheme="majorEastAsia" w:hint="eastAsia"/>
                              </w:rPr>
                              <w:t>※　返信用封筒にはお名前や住所のご記入は必要ありません。</w:t>
                            </w:r>
                          </w:p>
                          <w:p w14:paraId="47F30894" w14:textId="77777777" w:rsidR="00A65353" w:rsidRDefault="00A65353" w:rsidP="006D794C">
                            <w:pPr>
                              <w:ind w:leftChars="33" w:left="69" w:firstLineChars="100" w:firstLine="210"/>
                              <w:rPr>
                                <w:rFonts w:asciiTheme="majorEastAsia" w:eastAsiaTheme="majorEastAsia" w:hAnsiTheme="majorEastAsia"/>
                              </w:rPr>
                            </w:pPr>
                            <w:r w:rsidRPr="00083ABE">
                              <w:rPr>
                                <w:rFonts w:asciiTheme="majorEastAsia" w:eastAsiaTheme="majorEastAsia" w:hAnsiTheme="majorEastAsia" w:hint="eastAsia"/>
                              </w:rPr>
                              <w:t>※　インターネットでご回答いただいた方は、紙の調査票のご返送は不要です。</w:t>
                            </w:r>
                          </w:p>
                          <w:p w14:paraId="519CE81C" w14:textId="77777777" w:rsidR="00A65353" w:rsidRPr="00083ABE" w:rsidRDefault="00A65353" w:rsidP="006D794C">
                            <w:pPr>
                              <w:ind w:leftChars="33" w:left="69" w:firstLineChars="100" w:firstLine="210"/>
                              <w:rPr>
                                <w:rFonts w:asciiTheme="majorEastAsia" w:eastAsiaTheme="majorEastAsia" w:hAnsiTheme="majorEastAsia"/>
                              </w:rPr>
                            </w:pPr>
                          </w:p>
                          <w:p w14:paraId="0B816BEB" w14:textId="77777777" w:rsidR="00A65353" w:rsidRPr="00761846" w:rsidRDefault="00A65353" w:rsidP="006D794C">
                            <w:pPr>
                              <w:jc w:val="center"/>
                              <w:rPr>
                                <w:rFonts w:asciiTheme="majorEastAsia" w:eastAsiaTheme="majorEastAsia" w:hAnsiTheme="majorEastAsia"/>
                                <w:b/>
                                <w:sz w:val="28"/>
                              </w:rPr>
                            </w:pPr>
                            <w:r w:rsidRPr="00761846">
                              <w:rPr>
                                <w:rFonts w:asciiTheme="majorEastAsia" w:eastAsiaTheme="majorEastAsia" w:hAnsiTheme="majorEastAsia" w:hint="eastAsia"/>
                                <w:b/>
                                <w:sz w:val="28"/>
                              </w:rPr>
                              <w:t>最後までご協力いただき、ありがとうございました。</w:t>
                            </w:r>
                          </w:p>
                          <w:p w14:paraId="7F15BF81" w14:textId="77777777" w:rsidR="00A65353" w:rsidRPr="00C356DF" w:rsidRDefault="00A65353" w:rsidP="006D794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9F72AC" id="_x0000_s1035" type="#_x0000_t202" style="position:absolute;left:0;text-align:left;margin-left:-7.65pt;margin-top:17.5pt;width:521.8pt;height:110.6pt;z-index:251780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" stroked="f">
                <v:textbox style="mso-fit-shape-to-text:t">
                  <w:txbxContent>
                    <w:p w14:paraId="1017625A" w14:textId="77777777" w:rsidR="00A65353" w:rsidRPr="00083ABE" w:rsidRDefault="00A65353" w:rsidP="006D794C">
                      <w:pPr>
                        <w:jc w:val="center"/>
                        <w:rPr>
                          <w:rFonts w:asciiTheme="majorEastAsia" w:eastAsiaTheme="majorEastAsia" w:hAnsiTheme="majorEastAsia"/>
                          <w:szCs w:val="21"/>
                        </w:rPr>
                      </w:pPr>
                      <w:r w:rsidRPr="00083ABE">
                        <w:rPr>
                          <w:rFonts w:asciiTheme="majorEastAsia" w:eastAsiaTheme="majorEastAsia" w:hAnsiTheme="majorEastAsia" w:hint="eastAsia"/>
                          <w:szCs w:val="21"/>
                        </w:rPr>
                        <w:t>以上で質問は終わりです。</w:t>
                      </w:r>
                    </w:p>
                    <w:p w14:paraId="6C24C573" w14:textId="77777777" w:rsidR="00A65353" w:rsidRPr="00083ABE" w:rsidRDefault="00A65353" w:rsidP="006D794C">
                      <w:pPr>
                        <w:ind w:left="630" w:hangingChars="300" w:hanging="630"/>
                        <w:rPr>
                          <w:rFonts w:asciiTheme="majorEastAsia" w:eastAsiaTheme="majorEastAsia" w:hAnsiTheme="majorEastAsia"/>
                          <w:u w:val="double"/>
                        </w:rPr>
                      </w:pPr>
                    </w:p>
                    <w:p w14:paraId="59B7B3CD" w14:textId="77777777" w:rsidR="00A65353" w:rsidRDefault="00A65353" w:rsidP="006D794C">
                      <w:pPr>
                        <w:ind w:firstLineChars="100" w:firstLine="210"/>
                        <w:rPr>
                          <w:rFonts w:asciiTheme="majorEastAsia" w:eastAsiaTheme="majorEastAsia" w:hAnsiTheme="majorEastAsia"/>
                        </w:rPr>
                      </w:pPr>
                      <w:r w:rsidRPr="00203135">
                        <w:rPr>
                          <w:rFonts w:asciiTheme="majorEastAsia" w:eastAsiaTheme="majorEastAsia" w:hAnsiTheme="majorEastAsia" w:hint="eastAsia"/>
                        </w:rPr>
                        <w:t>記入もれはありませんか？</w:t>
                      </w:r>
                    </w:p>
                    <w:p w14:paraId="7779B661" w14:textId="77777777" w:rsidR="00A65353" w:rsidRDefault="00A65353" w:rsidP="006D794C">
                      <w:pPr>
                        <w:ind w:firstLineChars="100" w:firstLine="210"/>
                        <w:rPr>
                          <w:rFonts w:asciiTheme="majorEastAsia" w:eastAsiaTheme="majorEastAsia" w:hAnsiTheme="majorEastAsia"/>
                        </w:rPr>
                      </w:pPr>
                      <w:r>
                        <w:rPr>
                          <w:rFonts w:asciiTheme="majorEastAsia" w:eastAsiaTheme="majorEastAsia" w:hAnsiTheme="majorEastAsia" w:hint="eastAsia"/>
                        </w:rPr>
                        <w:t>ご確認いただきましたら、同封の返信用封筒に入れて、</w:t>
                      </w:r>
                      <w:r w:rsidRPr="00203135">
                        <w:rPr>
                          <w:rFonts w:asciiTheme="majorEastAsia" w:eastAsiaTheme="majorEastAsia" w:hAnsiTheme="majorEastAsia" w:hint="eastAsia"/>
                          <w:b/>
                          <w:u w:val="single"/>
                        </w:rPr>
                        <w:t>令和３年２月28日（日）まで</w:t>
                      </w:r>
                      <w:r>
                        <w:rPr>
                          <w:rFonts w:asciiTheme="majorEastAsia" w:eastAsiaTheme="majorEastAsia" w:hAnsiTheme="majorEastAsia" w:hint="eastAsia"/>
                        </w:rPr>
                        <w:t>にご</w:t>
                      </w:r>
                      <w:r w:rsidRPr="00203135">
                        <w:rPr>
                          <w:rFonts w:asciiTheme="majorEastAsia" w:eastAsiaTheme="majorEastAsia" w:hAnsiTheme="majorEastAsia" w:hint="eastAsia"/>
                        </w:rPr>
                        <w:t>投函ください。</w:t>
                      </w:r>
                    </w:p>
                    <w:p w14:paraId="1356B18F" w14:textId="77777777" w:rsidR="00A65353" w:rsidRPr="00203135" w:rsidRDefault="00A65353" w:rsidP="006D794C">
                      <w:pPr>
                        <w:ind w:firstLineChars="100" w:firstLine="210"/>
                        <w:rPr>
                          <w:rFonts w:asciiTheme="majorEastAsia" w:eastAsiaTheme="majorEastAsia" w:hAnsiTheme="majorEastAsia"/>
                        </w:rPr>
                      </w:pPr>
                    </w:p>
                    <w:p w14:paraId="7FE67A69" w14:textId="77777777" w:rsidR="00A65353" w:rsidRPr="00083ABE" w:rsidRDefault="00A65353" w:rsidP="006D794C">
                      <w:pPr>
                        <w:ind w:leftChars="33" w:left="69" w:firstLineChars="100" w:firstLine="210"/>
                        <w:rPr>
                          <w:rFonts w:asciiTheme="majorEastAsia" w:eastAsiaTheme="majorEastAsia" w:hAnsiTheme="majorEastAsia"/>
                        </w:rPr>
                      </w:pPr>
                      <w:r w:rsidRPr="00083ABE">
                        <w:rPr>
                          <w:rFonts w:asciiTheme="majorEastAsia" w:eastAsiaTheme="majorEastAsia" w:hAnsiTheme="majorEastAsia" w:hint="eastAsia"/>
                        </w:rPr>
                        <w:t>※　返信用封筒にはお名前や住所のご記入は必要ありません。</w:t>
                      </w:r>
                    </w:p>
                    <w:p w14:paraId="47F30894" w14:textId="77777777" w:rsidR="00A65353" w:rsidRDefault="00A65353" w:rsidP="006D794C">
                      <w:pPr>
                        <w:ind w:leftChars="33" w:left="69" w:firstLineChars="100" w:firstLine="210"/>
                        <w:rPr>
                          <w:rFonts w:asciiTheme="majorEastAsia" w:eastAsiaTheme="majorEastAsia" w:hAnsiTheme="majorEastAsia"/>
                        </w:rPr>
                      </w:pPr>
                      <w:r w:rsidRPr="00083ABE">
                        <w:rPr>
                          <w:rFonts w:asciiTheme="majorEastAsia" w:eastAsiaTheme="majorEastAsia" w:hAnsiTheme="majorEastAsia" w:hint="eastAsia"/>
                        </w:rPr>
                        <w:t>※　インターネットでご回答いただいた方は、紙の調査票のご返送は不要です。</w:t>
                      </w:r>
                    </w:p>
                    <w:p w14:paraId="519CE81C" w14:textId="77777777" w:rsidR="00A65353" w:rsidRPr="00083ABE" w:rsidRDefault="00A65353" w:rsidP="006D794C">
                      <w:pPr>
                        <w:ind w:leftChars="33" w:left="69" w:firstLineChars="100" w:firstLine="210"/>
                        <w:rPr>
                          <w:rFonts w:asciiTheme="majorEastAsia" w:eastAsiaTheme="majorEastAsia" w:hAnsiTheme="majorEastAsia"/>
                        </w:rPr>
                      </w:pPr>
                    </w:p>
                    <w:p w14:paraId="0B816BEB" w14:textId="77777777" w:rsidR="00A65353" w:rsidRPr="00761846" w:rsidRDefault="00A65353" w:rsidP="006D794C">
                      <w:pPr>
                        <w:jc w:val="center"/>
                        <w:rPr>
                          <w:rFonts w:asciiTheme="majorEastAsia" w:eastAsiaTheme="majorEastAsia" w:hAnsiTheme="majorEastAsia"/>
                          <w:b/>
                          <w:sz w:val="28"/>
                        </w:rPr>
                      </w:pPr>
                      <w:r w:rsidRPr="00761846">
                        <w:rPr>
                          <w:rFonts w:asciiTheme="majorEastAsia" w:eastAsiaTheme="majorEastAsia" w:hAnsiTheme="majorEastAsia" w:hint="eastAsia"/>
                          <w:b/>
                          <w:sz w:val="28"/>
                        </w:rPr>
                        <w:t>最後までご協力いただき、ありがとうございました。</w:t>
                      </w:r>
                    </w:p>
                    <w:p w14:paraId="7F15BF81" w14:textId="77777777" w:rsidR="00A65353" w:rsidRPr="00C356DF" w:rsidRDefault="00A65353" w:rsidP="006D794C"/>
                  </w:txbxContent>
                </v:textbox>
              </v:shape>
            </w:pict>
          </mc:Fallback>
        </mc:AlternateContent>
      </w:r>
    </w:p>
    <w:p w14:paraId="1FAEAFFF" w14:textId="6A9EBBA5" w:rsidR="00446C4C" w:rsidRDefault="00446C4C" w:rsidP="00892BF1">
      <w:pPr>
        <w:autoSpaceDE w:val="0"/>
        <w:autoSpaceDN w:val="0"/>
        <w:jc w:val="left"/>
        <w:rPr>
          <w:rFonts w:ascii="ＭＳ Ｐゴシック" w:eastAsia="ＭＳ Ｐゴシック" w:hAnsi="ＭＳ Ｐゴシック" w:cs="YuGothic-Regular"/>
          <w:kern w:val="0"/>
          <w:szCs w:val="21"/>
        </w:rPr>
      </w:pPr>
    </w:p>
    <w:p w14:paraId="6254288C" w14:textId="77777777" w:rsidR="00446C4C" w:rsidRPr="00446C4C" w:rsidRDefault="00446C4C" w:rsidP="00446C4C">
      <w:pPr>
        <w:rPr>
          <w:rFonts w:ascii="ＭＳ Ｐゴシック" w:eastAsia="ＭＳ Ｐゴシック" w:hAnsi="ＭＳ Ｐゴシック" w:cs="YuGothic-Regular"/>
          <w:szCs w:val="21"/>
        </w:rPr>
      </w:pPr>
    </w:p>
    <w:p w14:paraId="2A8D84CE" w14:textId="77777777" w:rsidR="00446C4C" w:rsidRPr="00446C4C" w:rsidRDefault="00446C4C" w:rsidP="00446C4C">
      <w:pPr>
        <w:rPr>
          <w:rFonts w:ascii="ＭＳ Ｐゴシック" w:eastAsia="ＭＳ Ｐゴシック" w:hAnsi="ＭＳ Ｐゴシック" w:cs="YuGothic-Regular"/>
          <w:szCs w:val="21"/>
        </w:rPr>
      </w:pPr>
    </w:p>
    <w:p w14:paraId="51C4B5C0" w14:textId="77777777" w:rsidR="00446C4C" w:rsidRPr="00446C4C" w:rsidRDefault="00446C4C" w:rsidP="00446C4C">
      <w:pPr>
        <w:rPr>
          <w:rFonts w:ascii="ＭＳ Ｐゴシック" w:eastAsia="ＭＳ Ｐゴシック" w:hAnsi="ＭＳ Ｐゴシック" w:cs="YuGothic-Regular"/>
          <w:szCs w:val="21"/>
        </w:rPr>
      </w:pPr>
    </w:p>
    <w:p w14:paraId="2003461D" w14:textId="77777777" w:rsidR="00446C4C" w:rsidRPr="00446C4C" w:rsidRDefault="00446C4C" w:rsidP="00446C4C">
      <w:pPr>
        <w:rPr>
          <w:rFonts w:ascii="ＭＳ Ｐゴシック" w:eastAsia="ＭＳ Ｐゴシック" w:hAnsi="ＭＳ Ｐゴシック" w:cs="YuGothic-Regular"/>
          <w:szCs w:val="21"/>
        </w:rPr>
      </w:pPr>
    </w:p>
    <w:p w14:paraId="43294105" w14:textId="77777777" w:rsidR="00446C4C" w:rsidRPr="00446C4C" w:rsidRDefault="00446C4C" w:rsidP="00446C4C">
      <w:pPr>
        <w:rPr>
          <w:rFonts w:ascii="ＭＳ Ｐゴシック" w:eastAsia="ＭＳ Ｐゴシック" w:hAnsi="ＭＳ Ｐゴシック" w:cs="YuGothic-Regular"/>
          <w:szCs w:val="21"/>
        </w:rPr>
      </w:pPr>
    </w:p>
    <w:p w14:paraId="20C95840" w14:textId="77777777" w:rsidR="00446C4C" w:rsidRPr="00446C4C" w:rsidRDefault="00446C4C" w:rsidP="00446C4C">
      <w:pPr>
        <w:rPr>
          <w:rFonts w:ascii="ＭＳ Ｐゴシック" w:eastAsia="ＭＳ Ｐゴシック" w:hAnsi="ＭＳ Ｐゴシック" w:cs="YuGothic-Regular"/>
          <w:szCs w:val="21"/>
        </w:rPr>
      </w:pPr>
    </w:p>
    <w:p w14:paraId="524AD1B1" w14:textId="77777777" w:rsidR="00446C4C" w:rsidRPr="00446C4C" w:rsidRDefault="00446C4C" w:rsidP="00446C4C">
      <w:pPr>
        <w:rPr>
          <w:rFonts w:ascii="ＭＳ Ｐゴシック" w:eastAsia="ＭＳ Ｐゴシック" w:hAnsi="ＭＳ Ｐゴシック" w:cs="YuGothic-Regular"/>
          <w:szCs w:val="21"/>
        </w:rPr>
      </w:pPr>
    </w:p>
    <w:p w14:paraId="19BC4377" w14:textId="77777777" w:rsidR="00446C4C" w:rsidRPr="00446C4C" w:rsidRDefault="00446C4C" w:rsidP="00446C4C">
      <w:pPr>
        <w:rPr>
          <w:rFonts w:ascii="ＭＳ Ｐゴシック" w:eastAsia="ＭＳ Ｐゴシック" w:hAnsi="ＭＳ Ｐゴシック" w:cs="YuGothic-Regular"/>
          <w:szCs w:val="21"/>
        </w:rPr>
      </w:pPr>
    </w:p>
    <w:p w14:paraId="3137A091" w14:textId="77777777" w:rsidR="00446C4C" w:rsidRPr="00446C4C" w:rsidRDefault="00446C4C" w:rsidP="00446C4C">
      <w:pPr>
        <w:rPr>
          <w:rFonts w:ascii="ＭＳ Ｐゴシック" w:eastAsia="ＭＳ Ｐゴシック" w:hAnsi="ＭＳ Ｐゴシック" w:cs="YuGothic-Regular"/>
          <w:szCs w:val="21"/>
        </w:rPr>
      </w:pPr>
    </w:p>
    <w:p w14:paraId="2DF3A372" w14:textId="77777777" w:rsidR="00446C4C" w:rsidRPr="00446C4C" w:rsidRDefault="00446C4C" w:rsidP="00446C4C">
      <w:pPr>
        <w:rPr>
          <w:rFonts w:ascii="ＭＳ Ｐゴシック" w:eastAsia="ＭＳ Ｐゴシック" w:hAnsi="ＭＳ Ｐゴシック" w:cs="YuGothic-Regular"/>
          <w:szCs w:val="21"/>
        </w:rPr>
      </w:pPr>
    </w:p>
    <w:p w14:paraId="760CC90D" w14:textId="77777777" w:rsidR="00446C4C" w:rsidRPr="00446C4C" w:rsidRDefault="00446C4C" w:rsidP="00446C4C">
      <w:pPr>
        <w:rPr>
          <w:rFonts w:ascii="ＭＳ Ｐゴシック" w:eastAsia="ＭＳ Ｐゴシック" w:hAnsi="ＭＳ Ｐゴシック" w:cs="YuGothic-Regular"/>
          <w:szCs w:val="21"/>
        </w:rPr>
      </w:pPr>
    </w:p>
    <w:p w14:paraId="3DA0205D" w14:textId="77777777" w:rsidR="00446C4C" w:rsidRPr="00446C4C" w:rsidRDefault="00446C4C" w:rsidP="00446C4C">
      <w:pPr>
        <w:rPr>
          <w:rFonts w:ascii="ＭＳ Ｐゴシック" w:eastAsia="ＭＳ Ｐゴシック" w:hAnsi="ＭＳ Ｐゴシック" w:cs="YuGothic-Regular"/>
          <w:szCs w:val="21"/>
        </w:rPr>
      </w:pPr>
    </w:p>
    <w:p w14:paraId="66918673" w14:textId="3E89FED6" w:rsidR="00446C4C" w:rsidRDefault="00446C4C" w:rsidP="00446C4C">
      <w:pPr>
        <w:rPr>
          <w:rFonts w:ascii="ＭＳ Ｐゴシック" w:eastAsia="ＭＳ Ｐゴシック" w:hAnsi="ＭＳ Ｐゴシック" w:cs="YuGothic-Regular"/>
          <w:szCs w:val="21"/>
        </w:rPr>
      </w:pPr>
    </w:p>
    <w:p w14:paraId="5D1BC8D5" w14:textId="77777777" w:rsidR="00446C4C" w:rsidRDefault="00446C4C" w:rsidP="00446C4C">
      <w:pPr>
        <w:widowControl/>
        <w:jc w:val="left"/>
        <w:rPr>
          <w:rFonts w:ascii="ＭＳ Ｐゴシック" w:eastAsia="ＭＳ Ｐゴシック" w:hAnsi="ＭＳ Ｐゴシック" w:cs="YuGothic-Regular"/>
          <w:szCs w:val="21"/>
        </w:rPr>
        <w:sectPr w:rsidR="00446C4C" w:rsidSect="001C36C4">
          <w:footerReference w:type="default" r:id="rId84"/>
          <w:type w:val="continuous"/>
          <w:pgSz w:w="11906" w:h="16838" w:code="9"/>
          <w:pgMar w:top="1021" w:right="1077" w:bottom="1021" w:left="1077" w:header="851" w:footer="113" w:gutter="0"/>
          <w:cols w:space="425"/>
          <w:docGrid w:type="lines" w:linePitch="360"/>
        </w:sectPr>
      </w:pPr>
    </w:p>
    <w:p w14:paraId="42E7DE0B" w14:textId="77777777" w:rsidR="00D540F7" w:rsidRDefault="00D540F7">
      <w:pPr>
        <w:widowControl/>
        <w:jc w:val="left"/>
        <w:rPr>
          <w:rFonts w:ascii="ＭＳ Ｐゴシック" w:eastAsia="ＭＳ Ｐゴシック" w:hAnsi="ＭＳ Ｐゴシック" w:cs="YuGothic-Regular"/>
          <w:szCs w:val="21"/>
        </w:rPr>
      </w:pPr>
      <w:r>
        <w:rPr>
          <w:rFonts w:ascii="ＭＳ Ｐゴシック" w:eastAsia="ＭＳ Ｐゴシック" w:hAnsi="ＭＳ Ｐゴシック" w:cs="YuGothic-Regular"/>
          <w:szCs w:val="21"/>
        </w:rPr>
        <w:lastRenderedPageBreak/>
        <w:br w:type="page"/>
      </w:r>
    </w:p>
    <w:p w14:paraId="57569026" w14:textId="38482608" w:rsidR="00B6454A" w:rsidRPr="00446C4C" w:rsidRDefault="00446C4C" w:rsidP="00446C4C">
      <w:pPr>
        <w:widowControl/>
        <w:jc w:val="left"/>
        <w:rPr>
          <w:rFonts w:ascii="ＭＳ Ｐゴシック" w:eastAsia="ＭＳ Ｐゴシック" w:hAnsi="ＭＳ Ｐゴシック" w:cs="YuGothic-Regular"/>
          <w:szCs w:val="21"/>
        </w:rPr>
      </w:pPr>
      <w:r w:rsidRPr="00446C4C">
        <w:rPr>
          <w:rFonts w:ascii="ＭＳ Ｐゴシック" w:eastAsia="ＭＳ Ｐゴシック" w:hAnsi="ＭＳ Ｐゴシック" w:cs="YuGothic-Regular"/>
          <w:noProof/>
          <w:szCs w:val="21"/>
        </w:rPr>
        <w:lastRenderedPageBreak/>
        <mc:AlternateContent>
          <mc:Choice Requires="wps">
            <w:drawing>
              <wp:anchor distT="45720" distB="45720" distL="114300" distR="114300" simplePos="0" relativeHeight="251815936" behindDoc="0" locked="0" layoutInCell="1" allowOverlap="1" wp14:anchorId="044756BF" wp14:editId="3B30532E">
                <wp:simplePos x="0" y="0"/>
                <wp:positionH relativeFrom="column">
                  <wp:posOffset>1495425</wp:posOffset>
                </wp:positionH>
                <wp:positionV relativeFrom="paragraph">
                  <wp:posOffset>7116445</wp:posOffset>
                </wp:positionV>
                <wp:extent cx="3718560" cy="1404620"/>
                <wp:effectExtent l="0" t="0" r="15240" b="1397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8560" cy="1404620"/>
                        </a:xfrm>
                        <a:prstGeom prst="rect">
                          <a:avLst/>
                        </a:prstGeom>
                        <a:solidFill>
                          <a:srgbClr val="FFFFFF"/>
                        </a:solidFill>
                        <a:ln w="9525">
                          <a:solidFill>
                            <a:srgbClr val="000000"/>
                          </a:solidFill>
                          <a:miter lim="800000"/>
                          <a:headEnd/>
                          <a:tailEnd/>
                        </a:ln>
                      </wps:spPr>
                      <wps:txbx>
                        <w:txbxContent>
                          <w:p w14:paraId="50F3B441" w14:textId="3ADC4194" w:rsidR="00A65353" w:rsidRPr="00446C4C" w:rsidRDefault="00A65353" w:rsidP="00446C4C">
                            <w:pPr>
                              <w:jc w:val="center"/>
                              <w:rPr>
                                <w:rFonts w:ascii="ＭＳ ゴシック" w:eastAsia="ＭＳ ゴシック" w:hAnsi="ＭＳ ゴシック"/>
                                <w:b/>
                              </w:rPr>
                            </w:pPr>
                            <w:r w:rsidRPr="00446C4C">
                              <w:rPr>
                                <w:rFonts w:ascii="ＭＳ ゴシック" w:eastAsia="ＭＳ ゴシック" w:hAnsi="ＭＳ ゴシック" w:hint="eastAsia"/>
                                <w:b/>
                              </w:rPr>
                              <w:t>令和２年度</w:t>
                            </w:r>
                            <w:r w:rsidRPr="00446C4C">
                              <w:rPr>
                                <w:rFonts w:ascii="ＭＳ ゴシック" w:eastAsia="ＭＳ ゴシック" w:hAnsi="ＭＳ ゴシック"/>
                                <w:b/>
                              </w:rPr>
                              <w:t>実施</w:t>
                            </w:r>
                          </w:p>
                          <w:p w14:paraId="2ECC9CE3" w14:textId="2D955B5D" w:rsidR="00A65353" w:rsidRPr="00446C4C" w:rsidRDefault="00A65353" w:rsidP="00446C4C">
                            <w:pPr>
                              <w:jc w:val="center"/>
                              <w:rPr>
                                <w:rFonts w:ascii="ＭＳ ゴシック" w:eastAsia="ＭＳ ゴシック" w:hAnsi="ＭＳ ゴシック"/>
                                <w:b/>
                              </w:rPr>
                            </w:pPr>
                            <w:r w:rsidRPr="00446C4C">
                              <w:rPr>
                                <w:rFonts w:ascii="ＭＳ ゴシック" w:eastAsia="ＭＳ ゴシック" w:hAnsi="ＭＳ ゴシック" w:hint="eastAsia"/>
                                <w:b/>
                              </w:rPr>
                              <w:t>「</w:t>
                            </w:r>
                            <w:r w:rsidRPr="00446C4C">
                              <w:rPr>
                                <w:rFonts w:ascii="ＭＳ ゴシック" w:eastAsia="ＭＳ ゴシック" w:hAnsi="ＭＳ ゴシック"/>
                                <w:b/>
                              </w:rPr>
                              <w:t>ギャンブル等と健康に関する調査」報告書</w:t>
                            </w:r>
                          </w:p>
                          <w:p w14:paraId="55DEDA32" w14:textId="174F958F" w:rsidR="00A65353" w:rsidRPr="00446C4C" w:rsidRDefault="00A65353">
                            <w:pPr>
                              <w:rPr>
                                <w:rFonts w:ascii="ＭＳ ゴシック" w:eastAsia="ＭＳ ゴシック" w:hAnsi="ＭＳ ゴシック"/>
                              </w:rPr>
                            </w:pPr>
                          </w:p>
                          <w:p w14:paraId="63293CA7" w14:textId="64C1EF15" w:rsidR="00A65353" w:rsidRPr="00446C4C" w:rsidRDefault="00A65353">
                            <w:pPr>
                              <w:rPr>
                                <w:rFonts w:ascii="ＭＳ ゴシック" w:eastAsia="ＭＳ ゴシック" w:hAnsi="ＭＳ ゴシック"/>
                              </w:rPr>
                            </w:pPr>
                            <w:r w:rsidRPr="00446C4C">
                              <w:rPr>
                                <w:rFonts w:ascii="ＭＳ ゴシック" w:eastAsia="ＭＳ ゴシック" w:hAnsi="ＭＳ ゴシック" w:hint="eastAsia"/>
                              </w:rPr>
                              <w:t>発行日　令和</w:t>
                            </w:r>
                            <w:r w:rsidRPr="00446C4C">
                              <w:rPr>
                                <w:rFonts w:ascii="ＭＳ ゴシック" w:eastAsia="ＭＳ ゴシック" w:hAnsi="ＭＳ ゴシック"/>
                              </w:rPr>
                              <w:t>４年３月</w:t>
                            </w:r>
                          </w:p>
                          <w:p w14:paraId="7EFDE19A" w14:textId="7BDAEBF4" w:rsidR="00A65353" w:rsidRDefault="00A65353">
                            <w:pPr>
                              <w:rPr>
                                <w:rFonts w:ascii="ＭＳ ゴシック" w:eastAsia="ＭＳ ゴシック" w:hAnsi="ＭＳ ゴシック"/>
                              </w:rPr>
                            </w:pPr>
                            <w:r w:rsidRPr="00446C4C">
                              <w:rPr>
                                <w:rFonts w:ascii="ＭＳ ゴシック" w:eastAsia="ＭＳ ゴシック" w:hAnsi="ＭＳ ゴシック" w:hint="eastAsia"/>
                              </w:rPr>
                              <w:t>発</w:t>
                            </w:r>
                            <w:r>
                              <w:rPr>
                                <w:rFonts w:ascii="ＭＳ ゴシック" w:eastAsia="ＭＳ ゴシック" w:hAnsi="ＭＳ ゴシック" w:hint="eastAsia"/>
                              </w:rPr>
                              <w:t xml:space="preserve">　</w:t>
                            </w:r>
                            <w:r w:rsidRPr="00446C4C">
                              <w:rPr>
                                <w:rFonts w:ascii="ＭＳ ゴシック" w:eastAsia="ＭＳ ゴシック" w:hAnsi="ＭＳ ゴシック" w:hint="eastAsia"/>
                              </w:rPr>
                              <w:t xml:space="preserve">行　</w:t>
                            </w:r>
                            <w:r w:rsidRPr="00446C4C">
                              <w:rPr>
                                <w:rFonts w:ascii="ＭＳ ゴシック" w:eastAsia="ＭＳ ゴシック" w:hAnsi="ＭＳ ゴシック"/>
                              </w:rPr>
                              <w:t>大阪府こころの健康総合センター</w:t>
                            </w:r>
                          </w:p>
                          <w:p w14:paraId="189AEDE6" w14:textId="2055CC5D" w:rsidR="00A65353" w:rsidRDefault="00A6535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〒558-0056　大阪市住吉区万代東3-1-46</w:t>
                            </w:r>
                          </w:p>
                          <w:p w14:paraId="168DE09B" w14:textId="58A70D06" w:rsidR="00A65353" w:rsidRDefault="00A6535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TEL　06-6691-2811（代）</w:t>
                            </w:r>
                            <w:r>
                              <w:rPr>
                                <w:rFonts w:ascii="ＭＳ ゴシック" w:eastAsia="ＭＳ ゴシック" w:hAnsi="ＭＳ ゴシック" w:hint="eastAsia"/>
                              </w:rPr>
                              <w:t xml:space="preserve">　</w:t>
                            </w:r>
                            <w:r>
                              <w:rPr>
                                <w:rFonts w:ascii="ＭＳ ゴシック" w:eastAsia="ＭＳ ゴシック" w:hAnsi="ＭＳ ゴシック"/>
                              </w:rPr>
                              <w:t>FAX　06-6691-2814</w:t>
                            </w:r>
                          </w:p>
                          <w:p w14:paraId="5CE95CF0" w14:textId="761313DC" w:rsidR="00A65353" w:rsidRPr="00446C4C" w:rsidRDefault="00A6535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446C4C">
                              <w:rPr>
                                <w:rFonts w:ascii="ＭＳ ゴシック" w:eastAsia="ＭＳ ゴシック" w:hAnsi="ＭＳ ゴシック"/>
                              </w:rPr>
                              <w:t>http://kokoro-osaka.jp/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4756BF" id="_x0000_s1036" type="#_x0000_t202" style="position:absolute;margin-left:117.75pt;margin-top:560.35pt;width:292.8pt;height:110.6pt;z-index:251815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">
                <v:textbox style="mso-fit-shape-to-text:t">
                  <w:txbxContent>
                    <w:p w14:paraId="50F3B441" w14:textId="3ADC4194" w:rsidR="00A65353" w:rsidRPr="00446C4C" w:rsidRDefault="00A65353" w:rsidP="00446C4C">
                      <w:pPr>
                        <w:jc w:val="center"/>
                        <w:rPr>
                          <w:rFonts w:ascii="ＭＳ ゴシック" w:eastAsia="ＭＳ ゴシック" w:hAnsi="ＭＳ ゴシック"/>
                          <w:b/>
                        </w:rPr>
                      </w:pPr>
                      <w:r w:rsidRPr="00446C4C">
                        <w:rPr>
                          <w:rFonts w:ascii="ＭＳ ゴシック" w:eastAsia="ＭＳ ゴシック" w:hAnsi="ＭＳ ゴシック" w:hint="eastAsia"/>
                          <w:b/>
                        </w:rPr>
                        <w:t>令和２年度</w:t>
                      </w:r>
                      <w:r w:rsidRPr="00446C4C">
                        <w:rPr>
                          <w:rFonts w:ascii="ＭＳ ゴシック" w:eastAsia="ＭＳ ゴシック" w:hAnsi="ＭＳ ゴシック"/>
                          <w:b/>
                        </w:rPr>
                        <w:t>実施</w:t>
                      </w:r>
                    </w:p>
                    <w:p w14:paraId="2ECC9CE3" w14:textId="2D955B5D" w:rsidR="00A65353" w:rsidRPr="00446C4C" w:rsidRDefault="00A65353" w:rsidP="00446C4C">
                      <w:pPr>
                        <w:jc w:val="center"/>
                        <w:rPr>
                          <w:rFonts w:ascii="ＭＳ ゴシック" w:eastAsia="ＭＳ ゴシック" w:hAnsi="ＭＳ ゴシック"/>
                          <w:b/>
                        </w:rPr>
                      </w:pPr>
                      <w:r w:rsidRPr="00446C4C">
                        <w:rPr>
                          <w:rFonts w:ascii="ＭＳ ゴシック" w:eastAsia="ＭＳ ゴシック" w:hAnsi="ＭＳ ゴシック" w:hint="eastAsia"/>
                          <w:b/>
                        </w:rPr>
                        <w:t>「</w:t>
                      </w:r>
                      <w:r w:rsidRPr="00446C4C">
                        <w:rPr>
                          <w:rFonts w:ascii="ＭＳ ゴシック" w:eastAsia="ＭＳ ゴシック" w:hAnsi="ＭＳ ゴシック"/>
                          <w:b/>
                        </w:rPr>
                        <w:t>ギャンブル等と健康に関する調査」報告書</w:t>
                      </w:r>
                    </w:p>
                    <w:p w14:paraId="55DEDA32" w14:textId="174F958F" w:rsidR="00A65353" w:rsidRPr="00446C4C" w:rsidRDefault="00A65353">
                      <w:pPr>
                        <w:rPr>
                          <w:rFonts w:ascii="ＭＳ ゴシック" w:eastAsia="ＭＳ ゴシック" w:hAnsi="ＭＳ ゴシック"/>
                        </w:rPr>
                      </w:pPr>
                    </w:p>
                    <w:p w14:paraId="63293CA7" w14:textId="64C1EF15" w:rsidR="00A65353" w:rsidRPr="00446C4C" w:rsidRDefault="00A65353">
                      <w:pPr>
                        <w:rPr>
                          <w:rFonts w:ascii="ＭＳ ゴシック" w:eastAsia="ＭＳ ゴシック" w:hAnsi="ＭＳ ゴシック"/>
                        </w:rPr>
                      </w:pPr>
                      <w:r w:rsidRPr="00446C4C">
                        <w:rPr>
                          <w:rFonts w:ascii="ＭＳ ゴシック" w:eastAsia="ＭＳ ゴシック" w:hAnsi="ＭＳ ゴシック" w:hint="eastAsia"/>
                        </w:rPr>
                        <w:t>発行日　令和</w:t>
                      </w:r>
                      <w:r w:rsidRPr="00446C4C">
                        <w:rPr>
                          <w:rFonts w:ascii="ＭＳ ゴシック" w:eastAsia="ＭＳ ゴシック" w:hAnsi="ＭＳ ゴシック"/>
                        </w:rPr>
                        <w:t>４年３月</w:t>
                      </w:r>
                    </w:p>
                    <w:p w14:paraId="7EFDE19A" w14:textId="7BDAEBF4" w:rsidR="00A65353" w:rsidRDefault="00A65353">
                      <w:pPr>
                        <w:rPr>
                          <w:rFonts w:ascii="ＭＳ ゴシック" w:eastAsia="ＭＳ ゴシック" w:hAnsi="ＭＳ ゴシック"/>
                        </w:rPr>
                      </w:pPr>
                      <w:r w:rsidRPr="00446C4C">
                        <w:rPr>
                          <w:rFonts w:ascii="ＭＳ ゴシック" w:eastAsia="ＭＳ ゴシック" w:hAnsi="ＭＳ ゴシック" w:hint="eastAsia"/>
                        </w:rPr>
                        <w:t>発</w:t>
                      </w:r>
                      <w:r>
                        <w:rPr>
                          <w:rFonts w:ascii="ＭＳ ゴシック" w:eastAsia="ＭＳ ゴシック" w:hAnsi="ＭＳ ゴシック" w:hint="eastAsia"/>
                        </w:rPr>
                        <w:t xml:space="preserve">　</w:t>
                      </w:r>
                      <w:r w:rsidRPr="00446C4C">
                        <w:rPr>
                          <w:rFonts w:ascii="ＭＳ ゴシック" w:eastAsia="ＭＳ ゴシック" w:hAnsi="ＭＳ ゴシック" w:hint="eastAsia"/>
                        </w:rPr>
                        <w:t xml:space="preserve">行　</w:t>
                      </w:r>
                      <w:r w:rsidRPr="00446C4C">
                        <w:rPr>
                          <w:rFonts w:ascii="ＭＳ ゴシック" w:eastAsia="ＭＳ ゴシック" w:hAnsi="ＭＳ ゴシック"/>
                        </w:rPr>
                        <w:t>大阪府こころの健康総合センター</w:t>
                      </w:r>
                    </w:p>
                    <w:p w14:paraId="189AEDE6" w14:textId="2055CC5D" w:rsidR="00A65353" w:rsidRDefault="00A6535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〒558-0056　大阪市住吉区万代東3-1-46</w:t>
                      </w:r>
                    </w:p>
                    <w:p w14:paraId="168DE09B" w14:textId="58A70D06" w:rsidR="00A65353" w:rsidRDefault="00A6535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TEL　06-6691-2811（代）</w:t>
                      </w:r>
                      <w:r>
                        <w:rPr>
                          <w:rFonts w:ascii="ＭＳ ゴシック" w:eastAsia="ＭＳ ゴシック" w:hAnsi="ＭＳ ゴシック" w:hint="eastAsia"/>
                        </w:rPr>
                        <w:t xml:space="preserve">　</w:t>
                      </w:r>
                      <w:r>
                        <w:rPr>
                          <w:rFonts w:ascii="ＭＳ ゴシック" w:eastAsia="ＭＳ ゴシック" w:hAnsi="ＭＳ ゴシック"/>
                        </w:rPr>
                        <w:t>FAX　06-6691-2814</w:t>
                      </w:r>
                    </w:p>
                    <w:p w14:paraId="5CE95CF0" w14:textId="761313DC" w:rsidR="00A65353" w:rsidRPr="00446C4C" w:rsidRDefault="00A65353">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446C4C">
                        <w:rPr>
                          <w:rFonts w:ascii="ＭＳ ゴシック" w:eastAsia="ＭＳ ゴシック" w:hAnsi="ＭＳ ゴシック"/>
                        </w:rPr>
                        <w:t>http://kokoro-osaka.jp/</w:t>
                      </w:r>
                    </w:p>
                  </w:txbxContent>
                </v:textbox>
                <w10:wrap type="square"/>
              </v:shape>
            </w:pict>
          </mc:Fallback>
        </mc:AlternateContent>
      </w:r>
    </w:p>
    <w:sectPr w:rsidR="00B6454A" w:rsidRPr="00446C4C" w:rsidSect="00446C4C">
      <w:footerReference w:type="default" r:id="rId85"/>
      <w:pgSz w:w="11906" w:h="16838" w:code="9"/>
      <w:pgMar w:top="1021" w:right="1077" w:bottom="1021" w:left="1077" w:header="851"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9BACE" w14:textId="77777777" w:rsidR="00A65353" w:rsidRDefault="00A65353" w:rsidP="004437CA">
      <w:r>
        <w:separator/>
      </w:r>
    </w:p>
  </w:endnote>
  <w:endnote w:type="continuationSeparator" w:id="0">
    <w:p w14:paraId="5F862FBA" w14:textId="77777777" w:rsidR="00A65353" w:rsidRDefault="00A65353" w:rsidP="0044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YuGothic-Bold-SC700">
    <w:altName w:val="游ゴシック"/>
    <w:panose1 w:val="00000000000000000000"/>
    <w:charset w:val="80"/>
    <w:family w:val="auto"/>
    <w:notTrueType/>
    <w:pitch w:val="default"/>
    <w:sig w:usb0="00000001" w:usb1="08070000" w:usb2="00000010" w:usb3="00000000" w:csb0="00020000" w:csb1="00000000"/>
  </w:font>
  <w:font w:name="YuGothic-Regular-SC700">
    <w:altName w:val="游ゴシック"/>
    <w:panose1 w:val="00000000000000000000"/>
    <w:charset w:val="00"/>
    <w:family w:val="swiss"/>
    <w:notTrueType/>
    <w:pitch w:val="default"/>
    <w:sig w:usb0="00000003" w:usb1="08070000" w:usb2="00000010" w:usb3="00000000" w:csb0="00020001" w:csb1="00000000"/>
  </w:font>
  <w:font w:name="YuGothic-Bold">
    <w:altName w:val="Microsoft YaHei"/>
    <w:panose1 w:val="00000000000000000000"/>
    <w:charset w:val="86"/>
    <w:family w:val="auto"/>
    <w:notTrueType/>
    <w:pitch w:val="default"/>
    <w:sig w:usb0="00000001" w:usb1="080F0000" w:usb2="00000010" w:usb3="00000000" w:csb0="00060000" w:csb1="00000000"/>
  </w:font>
  <w:font w:name="YuGothic-Regular">
    <w:altName w:val="游ゴシック"/>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YuGothic-Medium">
    <w:altName w:val="游ゴシック"/>
    <w:panose1 w:val="00000000000000000000"/>
    <w:charset w:val="80"/>
    <w:family w:val="auto"/>
    <w:notTrueType/>
    <w:pitch w:val="default"/>
    <w:sig w:usb0="00000003" w:usb1="08070000" w:usb2="00000010"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775108"/>
      <w:docPartObj>
        <w:docPartGallery w:val="Page Numbers (Bottom of Page)"/>
        <w:docPartUnique/>
      </w:docPartObj>
    </w:sdtPr>
    <w:sdtEndPr>
      <w:rPr>
        <w:rFonts w:ascii="ＭＳ Ｐゴシック" w:eastAsia="ＭＳ Ｐゴシック" w:hAnsi="ＭＳ Ｐゴシック"/>
      </w:rPr>
    </w:sdtEndPr>
    <w:sdtContent>
      <w:p w14:paraId="70AFF26F" w14:textId="0652340B" w:rsidR="00A65353" w:rsidRPr="004F4DBF" w:rsidRDefault="00A65353">
        <w:pPr>
          <w:pStyle w:val="a9"/>
          <w:jc w:val="center"/>
          <w:rPr>
            <w:rFonts w:ascii="ＭＳ Ｐゴシック" w:eastAsia="ＭＳ Ｐゴシック" w:hAnsi="ＭＳ Ｐゴシック"/>
          </w:rPr>
        </w:pPr>
        <w:r w:rsidRPr="004F4DBF">
          <w:rPr>
            <w:rFonts w:ascii="ＭＳ Ｐゴシック" w:eastAsia="ＭＳ Ｐゴシック" w:hAnsi="ＭＳ Ｐゴシック"/>
          </w:rPr>
          <w:fldChar w:fldCharType="begin"/>
        </w:r>
        <w:r w:rsidRPr="004F4DBF">
          <w:rPr>
            <w:rFonts w:ascii="ＭＳ Ｐゴシック" w:eastAsia="ＭＳ Ｐゴシック" w:hAnsi="ＭＳ Ｐゴシック"/>
          </w:rPr>
          <w:instrText>PAGE   \* MERGEFORMAT</w:instrText>
        </w:r>
        <w:r w:rsidRPr="004F4DBF">
          <w:rPr>
            <w:rFonts w:ascii="ＭＳ Ｐゴシック" w:eastAsia="ＭＳ Ｐゴシック" w:hAnsi="ＭＳ Ｐゴシック"/>
          </w:rPr>
          <w:fldChar w:fldCharType="separate"/>
        </w:r>
        <w:r w:rsidRPr="007B5297">
          <w:rPr>
            <w:rFonts w:ascii="ＭＳ Ｐゴシック" w:eastAsia="ＭＳ Ｐゴシック" w:hAnsi="ＭＳ Ｐゴシック"/>
            <w:noProof/>
            <w:lang w:val="ja-JP"/>
          </w:rPr>
          <w:t>4</w:t>
        </w:r>
        <w:r w:rsidRPr="004F4DBF">
          <w:rPr>
            <w:rFonts w:ascii="ＭＳ Ｐゴシック" w:eastAsia="ＭＳ Ｐゴシック" w:hAnsi="ＭＳ Ｐゴシック"/>
          </w:rPr>
          <w:fldChar w:fldCharType="end"/>
        </w:r>
      </w:p>
    </w:sdtContent>
  </w:sdt>
  <w:p w14:paraId="754C83BE" w14:textId="42E77418" w:rsidR="00A65353" w:rsidRPr="002D11E6" w:rsidRDefault="00A65353" w:rsidP="004F4DBF">
    <w:pPr>
      <w:pStyle w:val="a9"/>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176621"/>
      <w:docPartObj>
        <w:docPartGallery w:val="Page Numbers (Bottom of Page)"/>
        <w:docPartUnique/>
      </w:docPartObj>
    </w:sdtPr>
    <w:sdtEndPr/>
    <w:sdtContent>
      <w:p w14:paraId="735C5906" w14:textId="67C1F419" w:rsidR="00A65353" w:rsidRPr="00CF65F7" w:rsidRDefault="00A65353" w:rsidP="00CF65F7">
        <w:pPr>
          <w:pStyle w:val="a9"/>
          <w:jc w:val="center"/>
        </w:pPr>
        <w:r>
          <w:fldChar w:fldCharType="begin"/>
        </w:r>
        <w:r>
          <w:instrText>PAGE   \* MERGEFORMAT</w:instrText>
        </w:r>
        <w:r>
          <w:fldChar w:fldCharType="separate"/>
        </w:r>
        <w:r w:rsidR="000620DB" w:rsidRPr="000620DB">
          <w:rPr>
            <w:noProof/>
            <w:lang w:val="ja-JP"/>
          </w:rPr>
          <w:t>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270751"/>
      <w:docPartObj>
        <w:docPartGallery w:val="Page Numbers (Bottom of Page)"/>
        <w:docPartUnique/>
      </w:docPartObj>
    </w:sdtPr>
    <w:sdtEndPr/>
    <w:sdtContent>
      <w:p w14:paraId="6368F970" w14:textId="307C1069" w:rsidR="00A65353" w:rsidRPr="00CF65F7" w:rsidRDefault="00A65353" w:rsidP="00CF65F7">
        <w:pPr>
          <w:pStyle w:val="a9"/>
          <w:jc w:val="center"/>
        </w:pPr>
        <w:r>
          <w:fldChar w:fldCharType="begin"/>
        </w:r>
        <w:r>
          <w:instrText>PAGE   \* MERGEFORMAT</w:instrText>
        </w:r>
        <w:r>
          <w:fldChar w:fldCharType="separate"/>
        </w:r>
        <w:r w:rsidR="000620DB" w:rsidRPr="000620DB">
          <w:rPr>
            <w:noProof/>
            <w:lang w:val="ja-JP"/>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B0A47" w14:textId="77777777" w:rsidR="00A65353" w:rsidRDefault="00A65353">
    <w:pPr>
      <w:pStyle w:val="a9"/>
      <w:jc w:val="center"/>
    </w:pPr>
  </w:p>
  <w:p w14:paraId="71060062" w14:textId="77777777" w:rsidR="00A65353" w:rsidRDefault="00A65353">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38585"/>
      <w:docPartObj>
        <w:docPartGallery w:val="Page Numbers (Bottom of Page)"/>
        <w:docPartUnique/>
      </w:docPartObj>
    </w:sdtPr>
    <w:sdtEndPr/>
    <w:sdtContent>
      <w:p w14:paraId="401D962D" w14:textId="56345325" w:rsidR="00A65353" w:rsidRDefault="00A65353">
        <w:pPr>
          <w:pStyle w:val="a9"/>
          <w:jc w:val="center"/>
        </w:pPr>
        <w:r>
          <w:fldChar w:fldCharType="begin"/>
        </w:r>
        <w:r>
          <w:instrText>PAGE   \* MERGEFORMAT</w:instrText>
        </w:r>
        <w:r>
          <w:fldChar w:fldCharType="separate"/>
        </w:r>
        <w:r w:rsidR="000620DB" w:rsidRPr="000620DB">
          <w:rPr>
            <w:noProof/>
            <w:lang w:val="ja-JP"/>
          </w:rPr>
          <w:t>3</w:t>
        </w:r>
        <w:r>
          <w:fldChar w:fldCharType="end"/>
        </w:r>
      </w:p>
    </w:sdtContent>
  </w:sdt>
  <w:p w14:paraId="4A171969" w14:textId="77777777" w:rsidR="00A65353" w:rsidRDefault="00A65353">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9823053"/>
      <w:docPartObj>
        <w:docPartGallery w:val="Page Numbers (Bottom of Page)"/>
        <w:docPartUnique/>
      </w:docPartObj>
    </w:sdtPr>
    <w:sdtEndPr/>
    <w:sdtContent>
      <w:p w14:paraId="713BC887" w14:textId="3540ECE6" w:rsidR="00A65353" w:rsidRDefault="00A65353">
        <w:pPr>
          <w:pStyle w:val="a9"/>
          <w:jc w:val="center"/>
        </w:pPr>
        <w:r>
          <w:fldChar w:fldCharType="begin"/>
        </w:r>
        <w:r>
          <w:instrText>PAGE   \* MERGEFORMAT</w:instrText>
        </w:r>
        <w:r>
          <w:fldChar w:fldCharType="separate"/>
        </w:r>
        <w:r w:rsidR="000620DB" w:rsidRPr="000620DB">
          <w:rPr>
            <w:noProof/>
            <w:lang w:val="ja-JP"/>
          </w:rPr>
          <w:t>11</w:t>
        </w:r>
        <w:r>
          <w:fldChar w:fldCharType="end"/>
        </w:r>
      </w:p>
    </w:sdtContent>
  </w:sdt>
  <w:p w14:paraId="1D88DA55" w14:textId="77777777" w:rsidR="00A65353" w:rsidRDefault="00A65353">
    <w:pPr>
      <w:pStyle w:val="a9"/>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24AF7" w14:textId="51488328" w:rsidR="00A65353" w:rsidRDefault="00A65353" w:rsidP="00446C4C">
    <w:pPr>
      <w:pStyle w:val="a9"/>
    </w:pPr>
  </w:p>
  <w:p w14:paraId="40F2C0C5" w14:textId="77777777" w:rsidR="00A65353" w:rsidRDefault="00A653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F4848" w14:textId="77777777" w:rsidR="00A65353" w:rsidRDefault="00A65353" w:rsidP="004437CA">
      <w:r>
        <w:separator/>
      </w:r>
    </w:p>
  </w:footnote>
  <w:footnote w:type="continuationSeparator" w:id="0">
    <w:p w14:paraId="139E2796" w14:textId="77777777" w:rsidR="00A65353" w:rsidRDefault="00A65353" w:rsidP="004437CA">
      <w:r>
        <w:continuationSeparator/>
      </w:r>
    </w:p>
  </w:footnote>
  <w:footnote w:id="1">
    <w:p w14:paraId="0F6D4121" w14:textId="36477AFD" w:rsidR="00A65353" w:rsidRDefault="00A65353">
      <w:pPr>
        <w:pStyle w:val="ab"/>
      </w:pPr>
      <w:r>
        <w:rPr>
          <w:rStyle w:val="ad"/>
        </w:rPr>
        <w:footnoteRef/>
      </w:r>
      <w:r>
        <w:t xml:space="preserve"> </w:t>
      </w:r>
      <w:r w:rsidRPr="008C7EA3">
        <w:rPr>
          <w:rFonts w:ascii="ＭＳ Ｐゴシック" w:eastAsia="ＭＳ Ｐゴシック" w:hAnsi="ＭＳ Ｐゴシック" w:cs="YuGothic-Regular" w:hint="eastAsia"/>
          <w:kern w:val="0"/>
          <w:sz w:val="18"/>
          <w:szCs w:val="18"/>
        </w:rPr>
        <w:t>総務省統計局　人口推計　各年</w:t>
      </w:r>
      <w:r w:rsidRPr="008C7EA3">
        <w:rPr>
          <w:rFonts w:ascii="ＭＳ Ｐゴシック" w:eastAsia="ＭＳ Ｐゴシック" w:hAnsi="ＭＳ Ｐゴシック" w:cs="YuGothic-Regular"/>
          <w:kern w:val="0"/>
          <w:sz w:val="18"/>
          <w:szCs w:val="18"/>
        </w:rPr>
        <w:t>10</w:t>
      </w:r>
      <w:r w:rsidRPr="008C7EA3">
        <w:rPr>
          <w:rFonts w:ascii="ＭＳ Ｐゴシック" w:eastAsia="ＭＳ Ｐゴシック" w:hAnsi="ＭＳ Ｐゴシック" w:cs="YuGothic-Regular" w:hint="eastAsia"/>
          <w:kern w:val="0"/>
          <w:sz w:val="18"/>
          <w:szCs w:val="18"/>
        </w:rPr>
        <w:t>月</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日現在人口</w:t>
      </w:r>
      <w:r w:rsidRPr="008C7EA3">
        <w:rPr>
          <w:rFonts w:ascii="ＭＳ Ｐゴシック" w:eastAsia="ＭＳ Ｐゴシック" w:hAnsi="ＭＳ Ｐゴシック" w:cs="YuGothic-Regular"/>
          <w:kern w:val="0"/>
          <w:sz w:val="18"/>
          <w:szCs w:val="18"/>
        </w:rPr>
        <w:t>2019</w:t>
      </w:r>
      <w:r w:rsidRPr="008C7EA3">
        <w:rPr>
          <w:rFonts w:ascii="ＭＳ Ｐゴシック" w:eastAsia="ＭＳ Ｐゴシック" w:hAnsi="ＭＳ Ｐゴシック" w:cs="YuGothic-Regular" w:hint="eastAsia"/>
          <w:kern w:val="0"/>
          <w:sz w:val="18"/>
          <w:szCs w:val="18"/>
        </w:rPr>
        <w:t>年版</w:t>
      </w:r>
    </w:p>
  </w:footnote>
  <w:footnote w:id="2">
    <w:p w14:paraId="70F80EB2" w14:textId="6F59BF16" w:rsidR="00A65353" w:rsidRDefault="00A65353">
      <w:pPr>
        <w:pStyle w:val="ab"/>
      </w:pPr>
      <w:r>
        <w:rPr>
          <w:rStyle w:val="ad"/>
        </w:rPr>
        <w:footnoteRef/>
      </w:r>
      <w:r>
        <w:t xml:space="preserve"> </w:t>
      </w:r>
      <w:r w:rsidRPr="008C7EA3">
        <w:rPr>
          <w:rFonts w:ascii="ＭＳ Ｐゴシック" w:eastAsia="ＭＳ Ｐゴシック" w:hAnsi="ＭＳ Ｐゴシック" w:cs="YuGothic-Regular" w:hint="eastAsia"/>
          <w:kern w:val="0"/>
          <w:sz w:val="18"/>
          <w:szCs w:val="18"/>
        </w:rPr>
        <w:t>総務省統計局人口推計各年</w:t>
      </w:r>
      <w:r w:rsidRPr="008C7EA3">
        <w:rPr>
          <w:rFonts w:ascii="ＭＳ Ｐゴシック" w:eastAsia="ＭＳ Ｐゴシック" w:hAnsi="ＭＳ Ｐゴシック" w:cs="YuGothic-Regular"/>
          <w:kern w:val="0"/>
          <w:sz w:val="18"/>
          <w:szCs w:val="18"/>
        </w:rPr>
        <w:t>10</w:t>
      </w:r>
      <w:r w:rsidRPr="008C7EA3">
        <w:rPr>
          <w:rFonts w:ascii="ＭＳ Ｐゴシック" w:eastAsia="ＭＳ Ｐゴシック" w:hAnsi="ＭＳ Ｐゴシック" w:cs="YuGothic-Regular" w:hint="eastAsia"/>
          <w:kern w:val="0"/>
          <w:sz w:val="18"/>
          <w:szCs w:val="18"/>
        </w:rPr>
        <w:t>月</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日現在人口</w:t>
      </w:r>
      <w:r w:rsidRPr="008C7EA3">
        <w:rPr>
          <w:rFonts w:ascii="ＭＳ Ｐゴシック" w:eastAsia="ＭＳ Ｐゴシック" w:hAnsi="ＭＳ Ｐゴシック" w:cs="YuGothic-Regular"/>
          <w:kern w:val="0"/>
          <w:sz w:val="18"/>
          <w:szCs w:val="18"/>
        </w:rPr>
        <w:t>2019</w:t>
      </w:r>
      <w:r w:rsidRPr="008C7EA3">
        <w:rPr>
          <w:rFonts w:ascii="ＭＳ Ｐゴシック" w:eastAsia="ＭＳ Ｐゴシック" w:hAnsi="ＭＳ Ｐゴシック" w:cs="YuGothic-Regular" w:hint="eastAsia"/>
          <w:kern w:val="0"/>
          <w:sz w:val="18"/>
          <w:szCs w:val="18"/>
        </w:rPr>
        <w:t>年版</w:t>
      </w:r>
    </w:p>
  </w:footnote>
  <w:footnote w:id="3">
    <w:p w14:paraId="6D1066AA" w14:textId="14C9DCC8" w:rsidR="00A65353" w:rsidRDefault="00A65353">
      <w:pPr>
        <w:pStyle w:val="ab"/>
      </w:pPr>
      <w:r>
        <w:rPr>
          <w:rStyle w:val="ad"/>
        </w:rPr>
        <w:footnoteRef/>
      </w:r>
      <w:r>
        <w:t xml:space="preserve"> </w:t>
      </w:r>
      <w:r w:rsidRPr="008C7EA3">
        <w:rPr>
          <w:rFonts w:ascii="ＭＳ Ｐゴシック" w:eastAsia="ＭＳ Ｐゴシック" w:hAnsi="ＭＳ Ｐゴシック" w:cs="YuGothic-Regular" w:hint="eastAsia"/>
          <w:kern w:val="0"/>
          <w:sz w:val="18"/>
          <w:szCs w:val="18"/>
        </w:rPr>
        <w:t>「平成</w:t>
      </w:r>
      <w:r w:rsidRPr="008C7EA3">
        <w:rPr>
          <w:rFonts w:ascii="ＭＳ Ｐゴシック" w:eastAsia="ＭＳ Ｐゴシック" w:hAnsi="ＭＳ Ｐゴシック" w:cs="YuGothic-Regular"/>
          <w:kern w:val="0"/>
          <w:sz w:val="18"/>
          <w:szCs w:val="18"/>
        </w:rPr>
        <w:t>27</w:t>
      </w:r>
      <w:r w:rsidRPr="008C7EA3">
        <w:rPr>
          <w:rFonts w:ascii="ＭＳ Ｐゴシック" w:eastAsia="ＭＳ Ｐゴシック" w:hAnsi="ＭＳ Ｐゴシック" w:cs="YuGothic-Regular" w:hint="eastAsia"/>
          <w:kern w:val="0"/>
          <w:sz w:val="18"/>
          <w:szCs w:val="18"/>
        </w:rPr>
        <w:t>年国勢調査結果」（総務省統計局）</w:t>
      </w:r>
    </w:p>
  </w:footnote>
  <w:footnote w:id="4">
    <w:p w14:paraId="7D248894" w14:textId="77777777" w:rsidR="00A65353" w:rsidRDefault="00A65353" w:rsidP="00900510">
      <w:pPr>
        <w:autoSpaceDE w:val="0"/>
        <w:autoSpaceDN w:val="0"/>
        <w:adjustRightInd w:val="0"/>
        <w:snapToGrid w:val="0"/>
        <w:spacing w:beforeLines="50" w:before="170" w:line="240" w:lineRule="exact"/>
        <w:jc w:val="left"/>
      </w:pPr>
      <w:r>
        <w:rPr>
          <w:rStyle w:val="ad"/>
        </w:rPr>
        <w:footnoteRef/>
      </w:r>
      <w:r>
        <w:t xml:space="preserve"> </w:t>
      </w:r>
      <w:r w:rsidRPr="008C7EA3">
        <w:rPr>
          <w:rFonts w:ascii="ＭＳ Ｐゴシック" w:eastAsia="ＭＳ Ｐゴシック" w:hAnsi="ＭＳ Ｐゴシック" w:cs="YuGothic-Regular" w:hint="eastAsia"/>
          <w:kern w:val="0"/>
          <w:sz w:val="18"/>
          <w:szCs w:val="18"/>
        </w:rPr>
        <w:t>年齢調整：</w:t>
      </w:r>
      <w:r>
        <w:rPr>
          <w:rFonts w:ascii="ＭＳ Ｐゴシック" w:eastAsia="ＭＳ Ｐゴシック" w:hAnsi="ＭＳ Ｐゴシック" w:cs="YuGothic-Regular" w:hint="eastAsia"/>
          <w:kern w:val="0"/>
          <w:sz w:val="18"/>
          <w:szCs w:val="18"/>
        </w:rPr>
        <w:t>大阪府の</w:t>
      </w:r>
      <w:r w:rsidRPr="008C7EA3">
        <w:rPr>
          <w:rFonts w:ascii="ＭＳ Ｐゴシック" w:eastAsia="ＭＳ Ｐゴシック" w:hAnsi="ＭＳ Ｐゴシック" w:cs="YuGothic-Regular" w:hint="eastAsia"/>
          <w:kern w:val="0"/>
          <w:sz w:val="18"/>
          <w:szCs w:val="18"/>
        </w:rPr>
        <w:t>人口における年齢構成と、本調査の回答者における年齢構成の差異の影響を取り除くため、令和元年</w:t>
      </w:r>
      <w:r w:rsidRPr="008C7EA3">
        <w:rPr>
          <w:rFonts w:ascii="ＭＳ Ｐゴシック" w:eastAsia="ＭＳ Ｐゴシック" w:hAnsi="ＭＳ Ｐゴシック" w:cs="YuGothic-Regular"/>
          <w:kern w:val="0"/>
          <w:sz w:val="18"/>
          <w:szCs w:val="18"/>
        </w:rPr>
        <w:t>10</w:t>
      </w:r>
      <w:r w:rsidRPr="008C7EA3">
        <w:rPr>
          <w:rFonts w:ascii="ＭＳ Ｐゴシック" w:eastAsia="ＭＳ Ｐゴシック" w:hAnsi="ＭＳ Ｐゴシック" w:cs="YuGothic-Regular" w:hint="eastAsia"/>
          <w:kern w:val="0"/>
          <w:sz w:val="18"/>
          <w:szCs w:val="18"/>
        </w:rPr>
        <w:t>月</w:t>
      </w:r>
      <w:r w:rsidRPr="008C7EA3">
        <w:rPr>
          <w:rFonts w:ascii="ＭＳ Ｐゴシック" w:eastAsia="ＭＳ Ｐゴシック" w:hAnsi="ＭＳ Ｐゴシック" w:cs="YuGothic-Regular"/>
          <w:kern w:val="0"/>
          <w:sz w:val="18"/>
          <w:szCs w:val="18"/>
        </w:rPr>
        <w:t>1</w:t>
      </w:r>
      <w:r w:rsidRPr="008C7EA3">
        <w:rPr>
          <w:rFonts w:ascii="ＭＳ Ｐゴシック" w:eastAsia="ＭＳ Ｐゴシック" w:hAnsi="ＭＳ Ｐゴシック" w:cs="YuGothic-Regular" w:hint="eastAsia"/>
          <w:kern w:val="0"/>
          <w:sz w:val="18"/>
          <w:szCs w:val="18"/>
        </w:rPr>
        <w:t>日現在人口を基準人口として補正し、年齢調整後の割合を算出した。年齢調整の詳細については</w:t>
      </w:r>
      <w:r>
        <w:rPr>
          <w:rFonts w:ascii="ＭＳ Ｐゴシック" w:eastAsia="ＭＳ Ｐゴシック" w:hAnsi="ＭＳ Ｐゴシック" w:cs="YuGothic-Regular" w:hint="eastAsia"/>
          <w:kern w:val="0"/>
          <w:sz w:val="18"/>
          <w:szCs w:val="18"/>
        </w:rPr>
        <w:t>、</w:t>
      </w:r>
      <w:r w:rsidRPr="008C7EA3">
        <w:rPr>
          <w:rFonts w:ascii="ＭＳ Ｐゴシック" w:eastAsia="ＭＳ Ｐゴシック" w:hAnsi="ＭＳ Ｐゴシック" w:cs="YuGothic-Regular" w:hint="eastAsia"/>
          <w:kern w:val="0"/>
          <w:sz w:val="18"/>
          <w:szCs w:val="18"/>
        </w:rPr>
        <w:t>本報告書「</w:t>
      </w:r>
      <w:r w:rsidRPr="008C7EA3">
        <w:rPr>
          <w:rFonts w:ascii="ＭＳ Ｐゴシック" w:eastAsia="ＭＳ Ｐゴシック" w:hAnsi="ＭＳ Ｐゴシック" w:cs="YuGothic-Regular"/>
          <w:kern w:val="0"/>
          <w:sz w:val="18"/>
          <w:szCs w:val="18"/>
        </w:rPr>
        <w:t>4</w:t>
      </w:r>
      <w:r w:rsidRPr="008C7EA3">
        <w:rPr>
          <w:rFonts w:ascii="ＭＳ Ｐゴシック" w:eastAsia="ＭＳ Ｐゴシック" w:hAnsi="ＭＳ Ｐゴシック" w:cs="YuGothic-Regular" w:hint="eastAsia"/>
          <w:kern w:val="0"/>
          <w:sz w:val="18"/>
          <w:szCs w:val="18"/>
        </w:rPr>
        <w:t>年齢調整方法」を参照。</w:t>
      </w:r>
    </w:p>
  </w:footnote>
  <w:footnote w:id="5">
    <w:p w14:paraId="5EDE214B" w14:textId="4AC501DC" w:rsidR="00A65353" w:rsidRDefault="00A65353" w:rsidP="008F592D">
      <w:pPr>
        <w:pStyle w:val="ab"/>
        <w:spacing w:beforeLines="50" w:before="170" w:line="240" w:lineRule="exact"/>
      </w:pPr>
      <w:r>
        <w:rPr>
          <w:rStyle w:val="ad"/>
        </w:rPr>
        <w:footnoteRef/>
      </w:r>
      <w:r>
        <w:t xml:space="preserve"> </w:t>
      </w:r>
      <w:r w:rsidRPr="008C7EA3">
        <w:rPr>
          <w:rFonts w:ascii="ＭＳ Ｐゴシック" w:eastAsia="ＭＳ Ｐゴシック" w:hAnsi="ＭＳ Ｐゴシック" w:cs="YuGothic-Regular"/>
          <w:kern w:val="0"/>
          <w:sz w:val="18"/>
          <w:szCs w:val="18"/>
        </w:rPr>
        <w:t>95</w:t>
      </w:r>
      <w:r w:rsidRPr="008C7EA3">
        <w:rPr>
          <w:rFonts w:ascii="ＭＳ Ｐゴシック" w:eastAsia="ＭＳ Ｐゴシック" w:hAnsi="ＭＳ Ｐゴシック" w:cs="YuGothic-Regular" w:hint="eastAsia"/>
          <w:kern w:val="0"/>
          <w:sz w:val="18"/>
          <w:szCs w:val="18"/>
        </w:rPr>
        <w:t>％信頼区間：同じ調査を</w:t>
      </w:r>
      <w:r w:rsidRPr="008C7EA3">
        <w:rPr>
          <w:rFonts w:ascii="ＭＳ Ｐゴシック" w:eastAsia="ＭＳ Ｐゴシック" w:hAnsi="ＭＳ Ｐゴシック" w:cs="YuGothic-Regular"/>
          <w:kern w:val="0"/>
          <w:sz w:val="18"/>
          <w:szCs w:val="18"/>
        </w:rPr>
        <w:t>100</w:t>
      </w:r>
      <w:r w:rsidRPr="008C7EA3">
        <w:rPr>
          <w:rFonts w:ascii="ＭＳ Ｐゴシック" w:eastAsia="ＭＳ Ｐゴシック" w:hAnsi="ＭＳ Ｐゴシック" w:cs="YuGothic-Regular" w:hint="eastAsia"/>
          <w:kern w:val="0"/>
          <w:sz w:val="18"/>
          <w:szCs w:val="18"/>
        </w:rPr>
        <w:t>回実施した場合、</w:t>
      </w:r>
      <w:r w:rsidRPr="008C7EA3">
        <w:rPr>
          <w:rFonts w:ascii="ＭＳ Ｐゴシック" w:eastAsia="ＭＳ Ｐゴシック" w:hAnsi="ＭＳ Ｐゴシック" w:cs="YuGothic-Regular"/>
          <w:kern w:val="0"/>
          <w:sz w:val="18"/>
          <w:szCs w:val="18"/>
        </w:rPr>
        <w:t>95</w:t>
      </w:r>
      <w:r w:rsidRPr="008C7EA3">
        <w:rPr>
          <w:rFonts w:ascii="ＭＳ Ｐゴシック" w:eastAsia="ＭＳ Ｐゴシック" w:hAnsi="ＭＳ Ｐゴシック" w:cs="YuGothic-Regular" w:hint="eastAsia"/>
          <w:kern w:val="0"/>
          <w:sz w:val="18"/>
          <w:szCs w:val="18"/>
        </w:rPr>
        <w:t>回はその区間内に真の値が含まれることを意味する。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6D8C3" w14:textId="7C0A7281" w:rsidR="00A65353" w:rsidRDefault="00A65353" w:rsidP="002A1AEA">
    <w:pPr>
      <w:pStyle w:val="a7"/>
      <w:jc w:val="right"/>
    </w:pPr>
    <w:r>
      <w:rPr>
        <w:noProof/>
      </w:rPr>
      <mc:AlternateContent>
        <mc:Choice Requires="wps">
          <w:drawing>
            <wp:anchor distT="0" distB="0" distL="114300" distR="114300" simplePos="0" relativeHeight="251661312" behindDoc="0" locked="0" layoutInCell="1" allowOverlap="1" wp14:anchorId="45056713" wp14:editId="5DA7A1E6">
              <wp:simplePos x="0" y="0"/>
              <wp:positionH relativeFrom="column">
                <wp:posOffset>-97155</wp:posOffset>
              </wp:positionH>
              <wp:positionV relativeFrom="paragraph">
                <wp:posOffset>481965</wp:posOffset>
              </wp:positionV>
              <wp:extent cx="6763067" cy="0"/>
              <wp:effectExtent l="0" t="19050" r="38100" b="38100"/>
              <wp:wrapNone/>
              <wp:docPr id="2" name="直線コネクタ 2"/>
              <wp:cNvGraphicFramePr/>
              <a:graphic xmlns:a="http://schemas.openxmlformats.org/drawingml/2006/main">
                <a:graphicData uri="http://schemas.microsoft.com/office/word/2010/wordprocessingShape">
                  <wps:wsp>
                    <wps:cNvCnPr/>
                    <wps:spPr>
                      <a:xfrm>
                        <a:off x="0" y="0"/>
                        <a:ext cx="6763067" cy="0"/>
                      </a:xfrm>
                      <a:prstGeom prst="line">
                        <a:avLst/>
                      </a:prstGeom>
                      <a:ln w="50800"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2EAD4A"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5pt,37.95pt" to="524.8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" strokecolor="#0070c0" strokeweight="4pt">
              <v:stroke linestyle="thickThin" joinstyle="miter"/>
            </v:lin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31DD" w14:textId="353A5B39" w:rsidR="00A65353" w:rsidRDefault="00A65353">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15C04" w14:textId="37D7A6A4" w:rsidR="00A65353" w:rsidRDefault="00A65353">
    <w:pPr>
      <w:pStyle w:val="a7"/>
    </w:pPr>
  </w:p>
  <w:p w14:paraId="010BD829" w14:textId="7797DDB0" w:rsidR="00A65353" w:rsidRDefault="00A65353">
    <w:pPr>
      <w:pStyle w:val="a7"/>
    </w:pPr>
    <w:r>
      <w:rPr>
        <w:noProof/>
      </w:rPr>
      <mc:AlternateContent>
        <mc:Choice Requires="wps">
          <w:drawing>
            <wp:anchor distT="0" distB="0" distL="114300" distR="114300" simplePos="0" relativeHeight="251663360" behindDoc="0" locked="0" layoutInCell="1" allowOverlap="1" wp14:anchorId="5F0B19A8" wp14:editId="5720C1DA">
              <wp:simplePos x="0" y="0"/>
              <wp:positionH relativeFrom="column">
                <wp:posOffset>-132715</wp:posOffset>
              </wp:positionH>
              <wp:positionV relativeFrom="paragraph">
                <wp:posOffset>212725</wp:posOffset>
              </wp:positionV>
              <wp:extent cx="6763067" cy="0"/>
              <wp:effectExtent l="0" t="19050" r="38100" b="38100"/>
              <wp:wrapNone/>
              <wp:docPr id="3" name="直線コネクタ 3"/>
              <wp:cNvGraphicFramePr/>
              <a:graphic xmlns:a="http://schemas.openxmlformats.org/drawingml/2006/main">
                <a:graphicData uri="http://schemas.microsoft.com/office/word/2010/wordprocessingShape">
                  <wps:wsp>
                    <wps:cNvCnPr/>
                    <wps:spPr>
                      <a:xfrm>
                        <a:off x="0" y="0"/>
                        <a:ext cx="6763067" cy="0"/>
                      </a:xfrm>
                      <a:prstGeom prst="line">
                        <a:avLst/>
                      </a:prstGeom>
                      <a:ln w="50800" cmpd="thickThi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273267"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16.75pt" to="522.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" strokecolor="#0070c0" strokeweight="4pt">
              <v:stroke linestyle="thickThin"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4DBF" w14:textId="6B5025BC" w:rsidR="00A65353" w:rsidRDefault="00A65353">
    <w:pPr>
      <w:pStyle w:val="a7"/>
    </w:pPr>
    <w:r>
      <w:rPr>
        <w:noProof/>
      </w:rPr>
      <mc:AlternateContent>
        <mc:Choice Requires="wps">
          <w:drawing>
            <wp:anchor distT="0" distB="0" distL="114300" distR="114300" simplePos="0" relativeHeight="251692032" behindDoc="0" locked="0" layoutInCell="1" allowOverlap="1" wp14:anchorId="7DC3945A" wp14:editId="638CADC4">
              <wp:simplePos x="0" y="0"/>
              <wp:positionH relativeFrom="column">
                <wp:posOffset>-152400</wp:posOffset>
              </wp:positionH>
              <wp:positionV relativeFrom="paragraph">
                <wp:posOffset>270510</wp:posOffset>
              </wp:positionV>
              <wp:extent cx="6763067" cy="0"/>
              <wp:effectExtent l="0" t="19050" r="38100" b="38100"/>
              <wp:wrapNone/>
              <wp:docPr id="63" name="直線コネクタ 63"/>
              <wp:cNvGraphicFramePr/>
              <a:graphic xmlns:a="http://schemas.openxmlformats.org/drawingml/2006/main">
                <a:graphicData uri="http://schemas.microsoft.com/office/word/2010/wordprocessingShape">
                  <wps:wsp>
                    <wps:cNvCnPr/>
                    <wps:spPr>
                      <a:xfrm>
                        <a:off x="0" y="0"/>
                        <a:ext cx="6763067" cy="0"/>
                      </a:xfrm>
                      <a:prstGeom prst="line">
                        <a:avLst/>
                      </a:prstGeom>
                      <a:noFill/>
                      <a:ln w="50800" cap="flat" cmpd="thickThin"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7831D9" id="直線コネクタ 63"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1.3pt" to="520.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" strokecolor="#0070c0" strokeweight="4pt">
              <v:stroke linestyle="thickThin" joinstyle="miter"/>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FD270" w14:textId="4A933D4F" w:rsidR="00A65353" w:rsidRDefault="00A65353">
    <w:pPr>
      <w:pStyle w:val="a7"/>
    </w:pPr>
    <w:r>
      <w:rPr>
        <w:noProof/>
      </w:rPr>
      <mc:AlternateContent>
        <mc:Choice Requires="wps">
          <w:drawing>
            <wp:anchor distT="0" distB="0" distL="114300" distR="114300" simplePos="0" relativeHeight="251694080" behindDoc="0" locked="0" layoutInCell="1" allowOverlap="1" wp14:anchorId="0DA3DE56" wp14:editId="70EAF301">
              <wp:simplePos x="0" y="0"/>
              <wp:positionH relativeFrom="column">
                <wp:posOffset>-152400</wp:posOffset>
              </wp:positionH>
              <wp:positionV relativeFrom="paragraph">
                <wp:posOffset>300990</wp:posOffset>
              </wp:positionV>
              <wp:extent cx="6763067" cy="0"/>
              <wp:effectExtent l="0" t="19050" r="38100" b="38100"/>
              <wp:wrapNone/>
              <wp:docPr id="25" name="直線コネクタ 25"/>
              <wp:cNvGraphicFramePr/>
              <a:graphic xmlns:a="http://schemas.openxmlformats.org/drawingml/2006/main">
                <a:graphicData uri="http://schemas.microsoft.com/office/word/2010/wordprocessingShape">
                  <wps:wsp>
                    <wps:cNvCnPr/>
                    <wps:spPr>
                      <a:xfrm>
                        <a:off x="0" y="0"/>
                        <a:ext cx="6763067" cy="0"/>
                      </a:xfrm>
                      <a:prstGeom prst="line">
                        <a:avLst/>
                      </a:prstGeom>
                      <a:noFill/>
                      <a:ln w="50800" cap="flat" cmpd="thickThin" algn="ctr">
                        <a:solidFill>
                          <a:srgbClr val="0070C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4AE96B" id="直線コネクタ 2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23.7pt" to="520.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" strokecolor="#0070c0" strokeweight="4pt">
              <v:stroke linestyle="thickThin" joinstyle="miter"/>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6E354" w14:textId="1A713091" w:rsidR="00A65353" w:rsidRDefault="00A65353" w:rsidP="002A1AEA">
    <w:pPr>
      <w:pStyle w:val="a7"/>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8E2D7" w14:textId="0360D790" w:rsidR="00A65353" w:rsidRDefault="00A65353">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54688" w14:textId="7CC486B8" w:rsidR="00A65353" w:rsidRDefault="00A65353">
    <w:pPr>
      <w:pStyle w:val="a7"/>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980BD" w14:textId="1ACA5E1F" w:rsidR="00A65353" w:rsidRDefault="00A65353">
    <w:pPr>
      <w:pStyle w:val="a7"/>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5E8F9" w14:textId="60897884" w:rsidR="00A65353" w:rsidRDefault="00A6535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63698"/>
    <w:multiLevelType w:val="hybridMultilevel"/>
    <w:tmpl w:val="96E2FEAA"/>
    <w:lvl w:ilvl="0" w:tplc="6D747964">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19D70E9D"/>
    <w:multiLevelType w:val="hybridMultilevel"/>
    <w:tmpl w:val="BD32BCC0"/>
    <w:lvl w:ilvl="0" w:tplc="CD7A724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4695E"/>
    <w:multiLevelType w:val="hybridMultilevel"/>
    <w:tmpl w:val="F6DA9C04"/>
    <w:lvl w:ilvl="0" w:tplc="04090011">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 w15:restartNumberingAfterBreak="0">
    <w:nsid w:val="245807FB"/>
    <w:multiLevelType w:val="hybridMultilevel"/>
    <w:tmpl w:val="3E3E4D02"/>
    <w:lvl w:ilvl="0" w:tplc="AA668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4602C"/>
    <w:multiLevelType w:val="hybridMultilevel"/>
    <w:tmpl w:val="87180D04"/>
    <w:lvl w:ilvl="0" w:tplc="B36263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7DB7933"/>
    <w:multiLevelType w:val="hybridMultilevel"/>
    <w:tmpl w:val="4D94B082"/>
    <w:lvl w:ilvl="0" w:tplc="AA668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100406"/>
    <w:multiLevelType w:val="hybridMultilevel"/>
    <w:tmpl w:val="20584304"/>
    <w:lvl w:ilvl="0" w:tplc="71182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7404A2"/>
    <w:multiLevelType w:val="hybridMultilevel"/>
    <w:tmpl w:val="C0CC0E0C"/>
    <w:lvl w:ilvl="0" w:tplc="AA668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0F3550"/>
    <w:multiLevelType w:val="hybridMultilevel"/>
    <w:tmpl w:val="F1BC56C4"/>
    <w:lvl w:ilvl="0" w:tplc="90E661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662533"/>
    <w:multiLevelType w:val="hybridMultilevel"/>
    <w:tmpl w:val="E64C74D4"/>
    <w:lvl w:ilvl="0" w:tplc="BC8CC6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313832"/>
    <w:multiLevelType w:val="hybridMultilevel"/>
    <w:tmpl w:val="5B14A27E"/>
    <w:lvl w:ilvl="0" w:tplc="AA668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B14933"/>
    <w:multiLevelType w:val="hybridMultilevel"/>
    <w:tmpl w:val="EDA687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5F766F"/>
    <w:multiLevelType w:val="hybridMultilevel"/>
    <w:tmpl w:val="C0CC0E0C"/>
    <w:lvl w:ilvl="0" w:tplc="AA668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40456A"/>
    <w:multiLevelType w:val="hybridMultilevel"/>
    <w:tmpl w:val="FED604DE"/>
    <w:lvl w:ilvl="0" w:tplc="3D9020C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num w:numId="1">
    <w:abstractNumId w:val="9"/>
  </w:num>
  <w:num w:numId="2">
    <w:abstractNumId w:val="13"/>
  </w:num>
  <w:num w:numId="3">
    <w:abstractNumId w:val="0"/>
  </w:num>
  <w:num w:numId="4">
    <w:abstractNumId w:val="1"/>
  </w:num>
  <w:num w:numId="5">
    <w:abstractNumId w:val="3"/>
  </w:num>
  <w:num w:numId="6">
    <w:abstractNumId w:val="4"/>
  </w:num>
  <w:num w:numId="7">
    <w:abstractNumId w:val="2"/>
  </w:num>
  <w:num w:numId="8">
    <w:abstractNumId w:val="7"/>
  </w:num>
  <w:num w:numId="9">
    <w:abstractNumId w:val="12"/>
  </w:num>
  <w:num w:numId="10">
    <w:abstractNumId w:val="5"/>
  </w:num>
  <w:num w:numId="11">
    <w:abstractNumId w:val="10"/>
  </w:num>
  <w:num w:numId="12">
    <w:abstractNumId w:val="11"/>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ocumentProtection w:edit="readOnly" w:enforcement="1" w:cryptProviderType="rsaAES" w:cryptAlgorithmClass="hash" w:cryptAlgorithmType="typeAny" w:cryptAlgorithmSid="14" w:cryptSpinCount="100000" w:hash="pQPaBc9hSPwxHciYA25g8YOpd1bZDDxiTH3W0XX15qTRbswZAlcs2EABu+YXnT0wIUVuf4XVuVk81xPBrzbLLw==" w:salt="/shaJb0j+Z7TCIDCDuDa3g=="/>
  <w:defaultTabStop w:val="839"/>
  <w:drawingGridHorizontalSpacing w:val="213"/>
  <w:drawingGridVerticalSpacing w:val="17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90"/>
    <w:rsid w:val="00001389"/>
    <w:rsid w:val="00001F78"/>
    <w:rsid w:val="00002915"/>
    <w:rsid w:val="0002012C"/>
    <w:rsid w:val="0002228D"/>
    <w:rsid w:val="000270D7"/>
    <w:rsid w:val="000305F7"/>
    <w:rsid w:val="00035BAE"/>
    <w:rsid w:val="00040629"/>
    <w:rsid w:val="00055B35"/>
    <w:rsid w:val="000620DB"/>
    <w:rsid w:val="00070681"/>
    <w:rsid w:val="000831E3"/>
    <w:rsid w:val="00083EF0"/>
    <w:rsid w:val="000910BF"/>
    <w:rsid w:val="000972B2"/>
    <w:rsid w:val="000A3B5D"/>
    <w:rsid w:val="000A3F77"/>
    <w:rsid w:val="000A62A3"/>
    <w:rsid w:val="000B30EF"/>
    <w:rsid w:val="000C16F7"/>
    <w:rsid w:val="000C2331"/>
    <w:rsid w:val="000C529B"/>
    <w:rsid w:val="000C5B2D"/>
    <w:rsid w:val="000D08FD"/>
    <w:rsid w:val="000D265C"/>
    <w:rsid w:val="000D39B3"/>
    <w:rsid w:val="000E209B"/>
    <w:rsid w:val="000F134D"/>
    <w:rsid w:val="000F20C5"/>
    <w:rsid w:val="00103635"/>
    <w:rsid w:val="0010474E"/>
    <w:rsid w:val="0011189C"/>
    <w:rsid w:val="001147B9"/>
    <w:rsid w:val="0011725C"/>
    <w:rsid w:val="00117694"/>
    <w:rsid w:val="0012552E"/>
    <w:rsid w:val="0013050E"/>
    <w:rsid w:val="00135457"/>
    <w:rsid w:val="001455A7"/>
    <w:rsid w:val="00146A7B"/>
    <w:rsid w:val="001502AC"/>
    <w:rsid w:val="00153601"/>
    <w:rsid w:val="00163576"/>
    <w:rsid w:val="001639A3"/>
    <w:rsid w:val="0016431B"/>
    <w:rsid w:val="001763AB"/>
    <w:rsid w:val="001771F5"/>
    <w:rsid w:val="001833CA"/>
    <w:rsid w:val="00187A69"/>
    <w:rsid w:val="001913DA"/>
    <w:rsid w:val="00193DE5"/>
    <w:rsid w:val="001B2F06"/>
    <w:rsid w:val="001C060D"/>
    <w:rsid w:val="001C36C4"/>
    <w:rsid w:val="001C4D7C"/>
    <w:rsid w:val="001D1898"/>
    <w:rsid w:val="001D67A5"/>
    <w:rsid w:val="001E2437"/>
    <w:rsid w:val="001F0904"/>
    <w:rsid w:val="00203F0D"/>
    <w:rsid w:val="002055F3"/>
    <w:rsid w:val="0020597A"/>
    <w:rsid w:val="00207737"/>
    <w:rsid w:val="00212164"/>
    <w:rsid w:val="002211C0"/>
    <w:rsid w:val="00225A4B"/>
    <w:rsid w:val="00226EB7"/>
    <w:rsid w:val="00235E66"/>
    <w:rsid w:val="00243402"/>
    <w:rsid w:val="00246DD7"/>
    <w:rsid w:val="00253382"/>
    <w:rsid w:val="00254A48"/>
    <w:rsid w:val="00260A45"/>
    <w:rsid w:val="00264B5A"/>
    <w:rsid w:val="00266EC1"/>
    <w:rsid w:val="002743F3"/>
    <w:rsid w:val="0027730E"/>
    <w:rsid w:val="00281195"/>
    <w:rsid w:val="00286298"/>
    <w:rsid w:val="002870C5"/>
    <w:rsid w:val="00291A88"/>
    <w:rsid w:val="002A1AEA"/>
    <w:rsid w:val="002A2DAD"/>
    <w:rsid w:val="002B3CC1"/>
    <w:rsid w:val="002C3584"/>
    <w:rsid w:val="002D019A"/>
    <w:rsid w:val="002D11E6"/>
    <w:rsid w:val="002D3830"/>
    <w:rsid w:val="002E1C96"/>
    <w:rsid w:val="002E2A14"/>
    <w:rsid w:val="002E357E"/>
    <w:rsid w:val="002E5F9C"/>
    <w:rsid w:val="002E6149"/>
    <w:rsid w:val="003027E3"/>
    <w:rsid w:val="00305E14"/>
    <w:rsid w:val="00310FAC"/>
    <w:rsid w:val="00314218"/>
    <w:rsid w:val="0032021F"/>
    <w:rsid w:val="00323516"/>
    <w:rsid w:val="00335111"/>
    <w:rsid w:val="0034622F"/>
    <w:rsid w:val="0035769A"/>
    <w:rsid w:val="0036750A"/>
    <w:rsid w:val="0037255A"/>
    <w:rsid w:val="00376C50"/>
    <w:rsid w:val="00377F6D"/>
    <w:rsid w:val="003806A2"/>
    <w:rsid w:val="00392028"/>
    <w:rsid w:val="003A1FED"/>
    <w:rsid w:val="003A3EE5"/>
    <w:rsid w:val="003B6E2D"/>
    <w:rsid w:val="003C0965"/>
    <w:rsid w:val="003C5A36"/>
    <w:rsid w:val="003C700D"/>
    <w:rsid w:val="003E223E"/>
    <w:rsid w:val="003E7E7E"/>
    <w:rsid w:val="003F034F"/>
    <w:rsid w:val="0040117D"/>
    <w:rsid w:val="0040418A"/>
    <w:rsid w:val="00407482"/>
    <w:rsid w:val="00410854"/>
    <w:rsid w:val="00412EF6"/>
    <w:rsid w:val="00423F6E"/>
    <w:rsid w:val="00425221"/>
    <w:rsid w:val="00425E2C"/>
    <w:rsid w:val="004305B9"/>
    <w:rsid w:val="00430EB8"/>
    <w:rsid w:val="00433162"/>
    <w:rsid w:val="004369CF"/>
    <w:rsid w:val="00442DBA"/>
    <w:rsid w:val="004437CA"/>
    <w:rsid w:val="00446C4C"/>
    <w:rsid w:val="004504AB"/>
    <w:rsid w:val="00451CF7"/>
    <w:rsid w:val="004777C8"/>
    <w:rsid w:val="00480FDB"/>
    <w:rsid w:val="00482FAF"/>
    <w:rsid w:val="00486EB2"/>
    <w:rsid w:val="00495034"/>
    <w:rsid w:val="00497D4B"/>
    <w:rsid w:val="004A5C76"/>
    <w:rsid w:val="004A60BB"/>
    <w:rsid w:val="004B3484"/>
    <w:rsid w:val="004B511E"/>
    <w:rsid w:val="004B56C7"/>
    <w:rsid w:val="004C102D"/>
    <w:rsid w:val="004C207F"/>
    <w:rsid w:val="004C4247"/>
    <w:rsid w:val="004C496F"/>
    <w:rsid w:val="004D1689"/>
    <w:rsid w:val="004D3F9F"/>
    <w:rsid w:val="004E31F6"/>
    <w:rsid w:val="004E4029"/>
    <w:rsid w:val="004F1826"/>
    <w:rsid w:val="004F43B9"/>
    <w:rsid w:val="004F4740"/>
    <w:rsid w:val="004F4DBF"/>
    <w:rsid w:val="00502D9A"/>
    <w:rsid w:val="00504A40"/>
    <w:rsid w:val="00504C5F"/>
    <w:rsid w:val="00506D2B"/>
    <w:rsid w:val="00515545"/>
    <w:rsid w:val="005257F4"/>
    <w:rsid w:val="00551F3D"/>
    <w:rsid w:val="00552337"/>
    <w:rsid w:val="00555E11"/>
    <w:rsid w:val="005570B7"/>
    <w:rsid w:val="005700F1"/>
    <w:rsid w:val="00576D1C"/>
    <w:rsid w:val="00577778"/>
    <w:rsid w:val="005901A2"/>
    <w:rsid w:val="0059231B"/>
    <w:rsid w:val="005928C4"/>
    <w:rsid w:val="005A6B4A"/>
    <w:rsid w:val="005B02A6"/>
    <w:rsid w:val="005C336C"/>
    <w:rsid w:val="005C6362"/>
    <w:rsid w:val="005C78BC"/>
    <w:rsid w:val="005D37D6"/>
    <w:rsid w:val="005D5487"/>
    <w:rsid w:val="005F0DC5"/>
    <w:rsid w:val="005F1449"/>
    <w:rsid w:val="005F3C23"/>
    <w:rsid w:val="005F7FF8"/>
    <w:rsid w:val="00601E24"/>
    <w:rsid w:val="00622670"/>
    <w:rsid w:val="006243F0"/>
    <w:rsid w:val="00627C30"/>
    <w:rsid w:val="0065043F"/>
    <w:rsid w:val="00654192"/>
    <w:rsid w:val="0065459F"/>
    <w:rsid w:val="00656FDB"/>
    <w:rsid w:val="00677B41"/>
    <w:rsid w:val="00691E1B"/>
    <w:rsid w:val="0069530C"/>
    <w:rsid w:val="006A4110"/>
    <w:rsid w:val="006A492B"/>
    <w:rsid w:val="006B247C"/>
    <w:rsid w:val="006C4954"/>
    <w:rsid w:val="006D2DB0"/>
    <w:rsid w:val="006D794C"/>
    <w:rsid w:val="006F5537"/>
    <w:rsid w:val="006F730B"/>
    <w:rsid w:val="007010EE"/>
    <w:rsid w:val="00701CFB"/>
    <w:rsid w:val="00716AF5"/>
    <w:rsid w:val="007203DE"/>
    <w:rsid w:val="0072647C"/>
    <w:rsid w:val="007272C4"/>
    <w:rsid w:val="00733A15"/>
    <w:rsid w:val="00735069"/>
    <w:rsid w:val="0073703E"/>
    <w:rsid w:val="007404FD"/>
    <w:rsid w:val="00741737"/>
    <w:rsid w:val="00744BC1"/>
    <w:rsid w:val="0075140B"/>
    <w:rsid w:val="007533FF"/>
    <w:rsid w:val="0075393A"/>
    <w:rsid w:val="007546FE"/>
    <w:rsid w:val="0075793B"/>
    <w:rsid w:val="00764361"/>
    <w:rsid w:val="0076638A"/>
    <w:rsid w:val="007751C7"/>
    <w:rsid w:val="00775EE7"/>
    <w:rsid w:val="00781173"/>
    <w:rsid w:val="00784BF5"/>
    <w:rsid w:val="007A648D"/>
    <w:rsid w:val="007B02B8"/>
    <w:rsid w:val="007B2AD1"/>
    <w:rsid w:val="007B5297"/>
    <w:rsid w:val="007B6D07"/>
    <w:rsid w:val="007B705F"/>
    <w:rsid w:val="007C087D"/>
    <w:rsid w:val="007C5F6B"/>
    <w:rsid w:val="007C72A5"/>
    <w:rsid w:val="007D537B"/>
    <w:rsid w:val="007D574B"/>
    <w:rsid w:val="007D5D6B"/>
    <w:rsid w:val="007D724C"/>
    <w:rsid w:val="007F037D"/>
    <w:rsid w:val="007F1B52"/>
    <w:rsid w:val="007F30F7"/>
    <w:rsid w:val="007F3897"/>
    <w:rsid w:val="0080743D"/>
    <w:rsid w:val="00812F0D"/>
    <w:rsid w:val="0081456F"/>
    <w:rsid w:val="00822FBC"/>
    <w:rsid w:val="00825A0C"/>
    <w:rsid w:val="0082652B"/>
    <w:rsid w:val="00830023"/>
    <w:rsid w:val="008335E0"/>
    <w:rsid w:val="008427FE"/>
    <w:rsid w:val="00846308"/>
    <w:rsid w:val="00856F78"/>
    <w:rsid w:val="00861944"/>
    <w:rsid w:val="00864B9E"/>
    <w:rsid w:val="00864E25"/>
    <w:rsid w:val="00867DF1"/>
    <w:rsid w:val="00876858"/>
    <w:rsid w:val="008771E9"/>
    <w:rsid w:val="00883890"/>
    <w:rsid w:val="00884B58"/>
    <w:rsid w:val="00885FED"/>
    <w:rsid w:val="0089275B"/>
    <w:rsid w:val="00892BF1"/>
    <w:rsid w:val="008968FB"/>
    <w:rsid w:val="008A4997"/>
    <w:rsid w:val="008A592D"/>
    <w:rsid w:val="008A76B4"/>
    <w:rsid w:val="008B45E3"/>
    <w:rsid w:val="008B5793"/>
    <w:rsid w:val="008C69D7"/>
    <w:rsid w:val="008C7EA3"/>
    <w:rsid w:val="008D2347"/>
    <w:rsid w:val="008D7205"/>
    <w:rsid w:val="008E0D4D"/>
    <w:rsid w:val="008F4041"/>
    <w:rsid w:val="008F592D"/>
    <w:rsid w:val="00900510"/>
    <w:rsid w:val="0090176F"/>
    <w:rsid w:val="0090195F"/>
    <w:rsid w:val="009047D3"/>
    <w:rsid w:val="009051B7"/>
    <w:rsid w:val="009067FC"/>
    <w:rsid w:val="00907F3C"/>
    <w:rsid w:val="009108DB"/>
    <w:rsid w:val="00915E2A"/>
    <w:rsid w:val="009164F8"/>
    <w:rsid w:val="009209DA"/>
    <w:rsid w:val="00920F7C"/>
    <w:rsid w:val="00927AB6"/>
    <w:rsid w:val="00933468"/>
    <w:rsid w:val="00936E2D"/>
    <w:rsid w:val="009448F4"/>
    <w:rsid w:val="0095155F"/>
    <w:rsid w:val="0095557E"/>
    <w:rsid w:val="00957B29"/>
    <w:rsid w:val="009627D0"/>
    <w:rsid w:val="00965D30"/>
    <w:rsid w:val="009674EB"/>
    <w:rsid w:val="009713C3"/>
    <w:rsid w:val="00981DB0"/>
    <w:rsid w:val="00984988"/>
    <w:rsid w:val="0098756B"/>
    <w:rsid w:val="00990603"/>
    <w:rsid w:val="00990F60"/>
    <w:rsid w:val="00993290"/>
    <w:rsid w:val="009A5361"/>
    <w:rsid w:val="009B1743"/>
    <w:rsid w:val="009B3668"/>
    <w:rsid w:val="009C0CF8"/>
    <w:rsid w:val="009C0FBC"/>
    <w:rsid w:val="009E1994"/>
    <w:rsid w:val="009E2286"/>
    <w:rsid w:val="009E2F7B"/>
    <w:rsid w:val="009E4A83"/>
    <w:rsid w:val="009E4A84"/>
    <w:rsid w:val="009F0F99"/>
    <w:rsid w:val="009F2EF5"/>
    <w:rsid w:val="00A075B0"/>
    <w:rsid w:val="00A20B0D"/>
    <w:rsid w:val="00A2315D"/>
    <w:rsid w:val="00A234F9"/>
    <w:rsid w:val="00A30A15"/>
    <w:rsid w:val="00A402EA"/>
    <w:rsid w:val="00A443FC"/>
    <w:rsid w:val="00A5195B"/>
    <w:rsid w:val="00A54502"/>
    <w:rsid w:val="00A573CD"/>
    <w:rsid w:val="00A61825"/>
    <w:rsid w:val="00A65353"/>
    <w:rsid w:val="00A72D2A"/>
    <w:rsid w:val="00A806E0"/>
    <w:rsid w:val="00A84C1D"/>
    <w:rsid w:val="00A91A1B"/>
    <w:rsid w:val="00A92496"/>
    <w:rsid w:val="00A96D00"/>
    <w:rsid w:val="00A97616"/>
    <w:rsid w:val="00AA54A9"/>
    <w:rsid w:val="00AA5FFA"/>
    <w:rsid w:val="00AA6039"/>
    <w:rsid w:val="00AA680C"/>
    <w:rsid w:val="00AB018B"/>
    <w:rsid w:val="00AB6852"/>
    <w:rsid w:val="00AC482E"/>
    <w:rsid w:val="00AD1CBA"/>
    <w:rsid w:val="00AD1D18"/>
    <w:rsid w:val="00AD4F50"/>
    <w:rsid w:val="00AE0807"/>
    <w:rsid w:val="00AE30D7"/>
    <w:rsid w:val="00AE3B5C"/>
    <w:rsid w:val="00AE4942"/>
    <w:rsid w:val="00AF1123"/>
    <w:rsid w:val="00AF676E"/>
    <w:rsid w:val="00B01329"/>
    <w:rsid w:val="00B03BD4"/>
    <w:rsid w:val="00B07112"/>
    <w:rsid w:val="00B07ACC"/>
    <w:rsid w:val="00B103F0"/>
    <w:rsid w:val="00B1127A"/>
    <w:rsid w:val="00B14324"/>
    <w:rsid w:val="00B173F1"/>
    <w:rsid w:val="00B21171"/>
    <w:rsid w:val="00B2560E"/>
    <w:rsid w:val="00B258C1"/>
    <w:rsid w:val="00B30ED3"/>
    <w:rsid w:val="00B32EED"/>
    <w:rsid w:val="00B35703"/>
    <w:rsid w:val="00B5304E"/>
    <w:rsid w:val="00B551DE"/>
    <w:rsid w:val="00B602B1"/>
    <w:rsid w:val="00B60382"/>
    <w:rsid w:val="00B613A5"/>
    <w:rsid w:val="00B6454A"/>
    <w:rsid w:val="00B7195E"/>
    <w:rsid w:val="00B774E7"/>
    <w:rsid w:val="00B80D75"/>
    <w:rsid w:val="00B840F6"/>
    <w:rsid w:val="00B87D3D"/>
    <w:rsid w:val="00B91046"/>
    <w:rsid w:val="00B96376"/>
    <w:rsid w:val="00BA739E"/>
    <w:rsid w:val="00BB2B68"/>
    <w:rsid w:val="00BB3E2C"/>
    <w:rsid w:val="00BB3F22"/>
    <w:rsid w:val="00BB4255"/>
    <w:rsid w:val="00BC7090"/>
    <w:rsid w:val="00BD7F10"/>
    <w:rsid w:val="00BF0BF2"/>
    <w:rsid w:val="00BF2E0B"/>
    <w:rsid w:val="00BF4C63"/>
    <w:rsid w:val="00C04082"/>
    <w:rsid w:val="00C054AF"/>
    <w:rsid w:val="00C11550"/>
    <w:rsid w:val="00C34CC8"/>
    <w:rsid w:val="00C41762"/>
    <w:rsid w:val="00C43D8B"/>
    <w:rsid w:val="00C50B38"/>
    <w:rsid w:val="00C5134B"/>
    <w:rsid w:val="00C5136E"/>
    <w:rsid w:val="00C51B39"/>
    <w:rsid w:val="00C60376"/>
    <w:rsid w:val="00C61EC2"/>
    <w:rsid w:val="00C6473E"/>
    <w:rsid w:val="00C651BC"/>
    <w:rsid w:val="00C7701F"/>
    <w:rsid w:val="00C869AC"/>
    <w:rsid w:val="00C870E9"/>
    <w:rsid w:val="00C92C09"/>
    <w:rsid w:val="00CA0470"/>
    <w:rsid w:val="00CA6021"/>
    <w:rsid w:val="00CB22D1"/>
    <w:rsid w:val="00CB38C6"/>
    <w:rsid w:val="00CC18FF"/>
    <w:rsid w:val="00CC1AFB"/>
    <w:rsid w:val="00CC4D83"/>
    <w:rsid w:val="00CC5FE3"/>
    <w:rsid w:val="00CD41E6"/>
    <w:rsid w:val="00CD5F00"/>
    <w:rsid w:val="00CE0D21"/>
    <w:rsid w:val="00CE2D4C"/>
    <w:rsid w:val="00CE3E46"/>
    <w:rsid w:val="00CE4952"/>
    <w:rsid w:val="00CF5C97"/>
    <w:rsid w:val="00CF65F7"/>
    <w:rsid w:val="00CF720F"/>
    <w:rsid w:val="00D00010"/>
    <w:rsid w:val="00D02C21"/>
    <w:rsid w:val="00D03DBA"/>
    <w:rsid w:val="00D055D7"/>
    <w:rsid w:val="00D1185D"/>
    <w:rsid w:val="00D17597"/>
    <w:rsid w:val="00D219C6"/>
    <w:rsid w:val="00D27DB3"/>
    <w:rsid w:val="00D31FB0"/>
    <w:rsid w:val="00D34CF8"/>
    <w:rsid w:val="00D352D6"/>
    <w:rsid w:val="00D540F7"/>
    <w:rsid w:val="00D543CD"/>
    <w:rsid w:val="00D55D7B"/>
    <w:rsid w:val="00D57B7D"/>
    <w:rsid w:val="00D6204C"/>
    <w:rsid w:val="00D646D7"/>
    <w:rsid w:val="00D65BE0"/>
    <w:rsid w:val="00D80311"/>
    <w:rsid w:val="00D95504"/>
    <w:rsid w:val="00D963E7"/>
    <w:rsid w:val="00D9766B"/>
    <w:rsid w:val="00DA6B07"/>
    <w:rsid w:val="00DB5590"/>
    <w:rsid w:val="00DD15D7"/>
    <w:rsid w:val="00DD2193"/>
    <w:rsid w:val="00DE70AF"/>
    <w:rsid w:val="00DF35C2"/>
    <w:rsid w:val="00E01F4F"/>
    <w:rsid w:val="00E03B2C"/>
    <w:rsid w:val="00E10DE4"/>
    <w:rsid w:val="00E1161A"/>
    <w:rsid w:val="00E14218"/>
    <w:rsid w:val="00E17521"/>
    <w:rsid w:val="00E20846"/>
    <w:rsid w:val="00E20911"/>
    <w:rsid w:val="00E27AB0"/>
    <w:rsid w:val="00E3119C"/>
    <w:rsid w:val="00E37BF2"/>
    <w:rsid w:val="00E43C17"/>
    <w:rsid w:val="00E43F89"/>
    <w:rsid w:val="00E47B29"/>
    <w:rsid w:val="00E47FBF"/>
    <w:rsid w:val="00E54191"/>
    <w:rsid w:val="00E625E4"/>
    <w:rsid w:val="00E6678F"/>
    <w:rsid w:val="00E66E5E"/>
    <w:rsid w:val="00E71754"/>
    <w:rsid w:val="00E82C48"/>
    <w:rsid w:val="00E871EA"/>
    <w:rsid w:val="00E93EB4"/>
    <w:rsid w:val="00EA2D7F"/>
    <w:rsid w:val="00EA30CC"/>
    <w:rsid w:val="00EB4A7B"/>
    <w:rsid w:val="00EB6EFB"/>
    <w:rsid w:val="00EB709A"/>
    <w:rsid w:val="00EB76D8"/>
    <w:rsid w:val="00EC0065"/>
    <w:rsid w:val="00EC2925"/>
    <w:rsid w:val="00EC3DE2"/>
    <w:rsid w:val="00EC7614"/>
    <w:rsid w:val="00ED0F16"/>
    <w:rsid w:val="00ED4198"/>
    <w:rsid w:val="00ED558D"/>
    <w:rsid w:val="00EE5FD5"/>
    <w:rsid w:val="00EE7A78"/>
    <w:rsid w:val="00EF2126"/>
    <w:rsid w:val="00EF4680"/>
    <w:rsid w:val="00EF63D1"/>
    <w:rsid w:val="00F02AF2"/>
    <w:rsid w:val="00F04DAC"/>
    <w:rsid w:val="00F13C75"/>
    <w:rsid w:val="00F14893"/>
    <w:rsid w:val="00F16E68"/>
    <w:rsid w:val="00F21BEB"/>
    <w:rsid w:val="00F22144"/>
    <w:rsid w:val="00F27B4F"/>
    <w:rsid w:val="00F30542"/>
    <w:rsid w:val="00F31DD1"/>
    <w:rsid w:val="00F45CDE"/>
    <w:rsid w:val="00F520CB"/>
    <w:rsid w:val="00F52960"/>
    <w:rsid w:val="00F53CC4"/>
    <w:rsid w:val="00F65895"/>
    <w:rsid w:val="00F663E6"/>
    <w:rsid w:val="00F7026D"/>
    <w:rsid w:val="00F73929"/>
    <w:rsid w:val="00F821A3"/>
    <w:rsid w:val="00F82703"/>
    <w:rsid w:val="00F847B8"/>
    <w:rsid w:val="00F859D3"/>
    <w:rsid w:val="00F87B12"/>
    <w:rsid w:val="00F92DF2"/>
    <w:rsid w:val="00F94E8C"/>
    <w:rsid w:val="00FB167A"/>
    <w:rsid w:val="00FB38C6"/>
    <w:rsid w:val="00FC0565"/>
    <w:rsid w:val="00FC323A"/>
    <w:rsid w:val="00FC6E7C"/>
    <w:rsid w:val="00FD5EB1"/>
    <w:rsid w:val="00FE7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BE73F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8D"/>
    <w:pPr>
      <w:widowControl w:val="0"/>
      <w:jc w:val="both"/>
    </w:pPr>
    <w:rPr>
      <w:rFonts w:ascii="メイリオ" w:eastAsia="メイリオ" w:hAnsi="メイリオ"/>
    </w:rPr>
  </w:style>
  <w:style w:type="paragraph" w:styleId="1">
    <w:name w:val="heading 1"/>
    <w:basedOn w:val="a"/>
    <w:next w:val="a"/>
    <w:link w:val="10"/>
    <w:uiPriority w:val="9"/>
    <w:qFormat/>
    <w:rsid w:val="002211C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D79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46D7"/>
    <w:pPr>
      <w:ind w:leftChars="400" w:left="840"/>
    </w:pPr>
  </w:style>
  <w:style w:type="paragraph" w:styleId="a4">
    <w:name w:val="No Spacing"/>
    <w:link w:val="a5"/>
    <w:uiPriority w:val="1"/>
    <w:qFormat/>
    <w:rsid w:val="00B7195E"/>
    <w:rPr>
      <w:kern w:val="0"/>
      <w:sz w:val="22"/>
    </w:rPr>
  </w:style>
  <w:style w:type="character" w:customStyle="1" w:styleId="a5">
    <w:name w:val="行間詰め (文字)"/>
    <w:basedOn w:val="a0"/>
    <w:link w:val="a4"/>
    <w:uiPriority w:val="1"/>
    <w:rsid w:val="00B7195E"/>
    <w:rPr>
      <w:kern w:val="0"/>
      <w:sz w:val="22"/>
    </w:rPr>
  </w:style>
  <w:style w:type="character" w:customStyle="1" w:styleId="10">
    <w:name w:val="見出し 1 (文字)"/>
    <w:basedOn w:val="a0"/>
    <w:link w:val="1"/>
    <w:uiPriority w:val="9"/>
    <w:rsid w:val="002211C0"/>
    <w:rPr>
      <w:rFonts w:asciiTheme="majorHAnsi" w:eastAsiaTheme="majorEastAsia" w:hAnsiTheme="majorHAnsi" w:cstheme="majorBidi"/>
      <w:sz w:val="24"/>
      <w:szCs w:val="24"/>
    </w:rPr>
  </w:style>
  <w:style w:type="paragraph" w:styleId="a6">
    <w:name w:val="TOC Heading"/>
    <w:basedOn w:val="1"/>
    <w:next w:val="a"/>
    <w:uiPriority w:val="39"/>
    <w:unhideWhenUsed/>
    <w:qFormat/>
    <w:rsid w:val="002211C0"/>
    <w:pPr>
      <w:keepLines/>
      <w:widowControl/>
      <w:spacing w:before="240" w:line="259" w:lineRule="auto"/>
      <w:jc w:val="left"/>
      <w:outlineLvl w:val="9"/>
    </w:pPr>
    <w:rPr>
      <w:color w:val="2F5496" w:themeColor="accent1" w:themeShade="BF"/>
      <w:kern w:val="0"/>
      <w:sz w:val="32"/>
      <w:szCs w:val="32"/>
    </w:rPr>
  </w:style>
  <w:style w:type="paragraph" w:styleId="21">
    <w:name w:val="toc 2"/>
    <w:basedOn w:val="a"/>
    <w:next w:val="a"/>
    <w:autoRedefine/>
    <w:uiPriority w:val="39"/>
    <w:unhideWhenUsed/>
    <w:rsid w:val="00D80311"/>
    <w:pPr>
      <w:widowControl/>
      <w:spacing w:after="100" w:line="259" w:lineRule="auto"/>
      <w:ind w:left="220"/>
      <w:jc w:val="left"/>
    </w:pPr>
    <w:rPr>
      <w:rFonts w:asciiTheme="minorHAnsi" w:eastAsiaTheme="minorEastAsia" w:hAnsiTheme="minorHAnsi" w:cs="Times New Roman"/>
      <w:kern w:val="0"/>
      <w:sz w:val="22"/>
    </w:rPr>
  </w:style>
  <w:style w:type="paragraph" w:styleId="11">
    <w:name w:val="toc 1"/>
    <w:basedOn w:val="a"/>
    <w:next w:val="a"/>
    <w:autoRedefine/>
    <w:uiPriority w:val="39"/>
    <w:unhideWhenUsed/>
    <w:rsid w:val="00D80311"/>
    <w:pPr>
      <w:widowControl/>
      <w:spacing w:after="100" w:line="259" w:lineRule="auto"/>
      <w:jc w:val="left"/>
    </w:pPr>
    <w:rPr>
      <w:rFonts w:asciiTheme="minorHAnsi" w:eastAsiaTheme="minorEastAsia" w:hAnsiTheme="minorHAnsi" w:cs="Times New Roman"/>
      <w:kern w:val="0"/>
      <w:sz w:val="22"/>
    </w:rPr>
  </w:style>
  <w:style w:type="paragraph" w:styleId="3">
    <w:name w:val="toc 3"/>
    <w:basedOn w:val="a"/>
    <w:next w:val="a"/>
    <w:autoRedefine/>
    <w:uiPriority w:val="39"/>
    <w:unhideWhenUsed/>
    <w:rsid w:val="00D80311"/>
    <w:pPr>
      <w:widowControl/>
      <w:spacing w:after="100" w:line="259" w:lineRule="auto"/>
      <w:ind w:left="440"/>
      <w:jc w:val="left"/>
    </w:pPr>
    <w:rPr>
      <w:rFonts w:asciiTheme="minorHAnsi" w:eastAsiaTheme="minorEastAsia" w:hAnsiTheme="minorHAnsi" w:cs="Times New Roman"/>
      <w:kern w:val="0"/>
      <w:sz w:val="22"/>
    </w:rPr>
  </w:style>
  <w:style w:type="paragraph" w:styleId="a7">
    <w:name w:val="header"/>
    <w:basedOn w:val="a"/>
    <w:link w:val="a8"/>
    <w:uiPriority w:val="99"/>
    <w:unhideWhenUsed/>
    <w:rsid w:val="004437CA"/>
    <w:pPr>
      <w:tabs>
        <w:tab w:val="center" w:pos="4252"/>
        <w:tab w:val="right" w:pos="8504"/>
      </w:tabs>
      <w:snapToGrid w:val="0"/>
    </w:pPr>
  </w:style>
  <w:style w:type="character" w:customStyle="1" w:styleId="a8">
    <w:name w:val="ヘッダー (文字)"/>
    <w:basedOn w:val="a0"/>
    <w:link w:val="a7"/>
    <w:uiPriority w:val="99"/>
    <w:rsid w:val="004437CA"/>
    <w:rPr>
      <w:rFonts w:ascii="メイリオ" w:eastAsia="メイリオ" w:hAnsi="メイリオ"/>
    </w:rPr>
  </w:style>
  <w:style w:type="paragraph" w:styleId="a9">
    <w:name w:val="footer"/>
    <w:basedOn w:val="a"/>
    <w:link w:val="aa"/>
    <w:uiPriority w:val="99"/>
    <w:unhideWhenUsed/>
    <w:rsid w:val="004437CA"/>
    <w:pPr>
      <w:tabs>
        <w:tab w:val="center" w:pos="4252"/>
        <w:tab w:val="right" w:pos="8504"/>
      </w:tabs>
      <w:snapToGrid w:val="0"/>
    </w:pPr>
  </w:style>
  <w:style w:type="character" w:customStyle="1" w:styleId="aa">
    <w:name w:val="フッター (文字)"/>
    <w:basedOn w:val="a0"/>
    <w:link w:val="a9"/>
    <w:uiPriority w:val="99"/>
    <w:rsid w:val="004437CA"/>
    <w:rPr>
      <w:rFonts w:ascii="メイリオ" w:eastAsia="メイリオ" w:hAnsi="メイリオ"/>
    </w:rPr>
  </w:style>
  <w:style w:type="paragraph" w:styleId="ab">
    <w:name w:val="footnote text"/>
    <w:basedOn w:val="a"/>
    <w:link w:val="ac"/>
    <w:uiPriority w:val="99"/>
    <w:semiHidden/>
    <w:unhideWhenUsed/>
    <w:rsid w:val="00EB4A7B"/>
    <w:pPr>
      <w:snapToGrid w:val="0"/>
      <w:jc w:val="left"/>
    </w:pPr>
  </w:style>
  <w:style w:type="character" w:customStyle="1" w:styleId="ac">
    <w:name w:val="脚注文字列 (文字)"/>
    <w:basedOn w:val="a0"/>
    <w:link w:val="ab"/>
    <w:uiPriority w:val="99"/>
    <w:semiHidden/>
    <w:rsid w:val="00EB4A7B"/>
    <w:rPr>
      <w:rFonts w:ascii="メイリオ" w:eastAsia="メイリオ" w:hAnsi="メイリオ"/>
    </w:rPr>
  </w:style>
  <w:style w:type="character" w:styleId="ad">
    <w:name w:val="footnote reference"/>
    <w:basedOn w:val="a0"/>
    <w:uiPriority w:val="99"/>
    <w:semiHidden/>
    <w:unhideWhenUsed/>
    <w:rsid w:val="00EB4A7B"/>
    <w:rPr>
      <w:vertAlign w:val="superscript"/>
    </w:rPr>
  </w:style>
  <w:style w:type="paragraph" w:styleId="ae">
    <w:name w:val="caption"/>
    <w:basedOn w:val="a"/>
    <w:next w:val="a"/>
    <w:uiPriority w:val="35"/>
    <w:semiHidden/>
    <w:unhideWhenUsed/>
    <w:qFormat/>
    <w:rsid w:val="00AA5FFA"/>
    <w:rPr>
      <w:b/>
      <w:bCs/>
      <w:szCs w:val="21"/>
    </w:rPr>
  </w:style>
  <w:style w:type="table" w:styleId="af">
    <w:name w:val="Table Grid"/>
    <w:basedOn w:val="a1"/>
    <w:uiPriority w:val="39"/>
    <w:rsid w:val="00A20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
    <w:link w:val="af1"/>
    <w:uiPriority w:val="99"/>
    <w:semiHidden/>
    <w:unhideWhenUsed/>
    <w:rsid w:val="00225A4B"/>
    <w:pPr>
      <w:snapToGrid w:val="0"/>
      <w:jc w:val="left"/>
    </w:pPr>
  </w:style>
  <w:style w:type="character" w:customStyle="1" w:styleId="af1">
    <w:name w:val="文末脚注文字列 (文字)"/>
    <w:basedOn w:val="a0"/>
    <w:link w:val="af0"/>
    <w:uiPriority w:val="99"/>
    <w:semiHidden/>
    <w:rsid w:val="00225A4B"/>
    <w:rPr>
      <w:rFonts w:ascii="メイリオ" w:eastAsia="メイリオ" w:hAnsi="メイリオ"/>
    </w:rPr>
  </w:style>
  <w:style w:type="character" w:styleId="af2">
    <w:name w:val="endnote reference"/>
    <w:basedOn w:val="a0"/>
    <w:uiPriority w:val="99"/>
    <w:semiHidden/>
    <w:unhideWhenUsed/>
    <w:rsid w:val="00225A4B"/>
    <w:rPr>
      <w:vertAlign w:val="superscript"/>
    </w:rPr>
  </w:style>
  <w:style w:type="paragraph" w:styleId="af3">
    <w:name w:val="Balloon Text"/>
    <w:basedOn w:val="a"/>
    <w:link w:val="af4"/>
    <w:uiPriority w:val="99"/>
    <w:semiHidden/>
    <w:unhideWhenUsed/>
    <w:rsid w:val="00AC482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482E"/>
    <w:rPr>
      <w:rFonts w:asciiTheme="majorHAnsi" w:eastAsiaTheme="majorEastAsia" w:hAnsiTheme="majorHAnsi" w:cstheme="majorBidi"/>
      <w:sz w:val="18"/>
      <w:szCs w:val="18"/>
    </w:rPr>
  </w:style>
  <w:style w:type="character" w:customStyle="1" w:styleId="20">
    <w:name w:val="見出し 2 (文字)"/>
    <w:basedOn w:val="a0"/>
    <w:link w:val="2"/>
    <w:uiPriority w:val="9"/>
    <w:rsid w:val="006D794C"/>
    <w:rPr>
      <w:rFonts w:asciiTheme="majorHAnsi" w:eastAsiaTheme="majorEastAsia" w:hAnsiTheme="majorHAnsi" w:cstheme="majorBidi"/>
    </w:rPr>
  </w:style>
  <w:style w:type="paragraph" w:styleId="af5">
    <w:name w:val="Date"/>
    <w:basedOn w:val="a"/>
    <w:next w:val="a"/>
    <w:link w:val="af6"/>
    <w:uiPriority w:val="99"/>
    <w:semiHidden/>
    <w:unhideWhenUsed/>
    <w:rsid w:val="00ED0F16"/>
  </w:style>
  <w:style w:type="character" w:customStyle="1" w:styleId="af6">
    <w:name w:val="日付 (文字)"/>
    <w:basedOn w:val="a0"/>
    <w:link w:val="af5"/>
    <w:uiPriority w:val="99"/>
    <w:semiHidden/>
    <w:rsid w:val="00ED0F16"/>
    <w:rPr>
      <w:rFonts w:ascii="メイリオ" w:eastAsia="メイリオ" w:hAnsi="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36597">
      <w:bodyDiv w:val="1"/>
      <w:marLeft w:val="0"/>
      <w:marRight w:val="0"/>
      <w:marTop w:val="0"/>
      <w:marBottom w:val="0"/>
      <w:divBdr>
        <w:top w:val="none" w:sz="0" w:space="0" w:color="auto"/>
        <w:left w:val="none" w:sz="0" w:space="0" w:color="auto"/>
        <w:bottom w:val="none" w:sz="0" w:space="0" w:color="auto"/>
        <w:right w:val="none" w:sz="0" w:space="0" w:color="auto"/>
      </w:divBdr>
    </w:div>
    <w:div w:id="154103779">
      <w:bodyDiv w:val="1"/>
      <w:marLeft w:val="0"/>
      <w:marRight w:val="0"/>
      <w:marTop w:val="0"/>
      <w:marBottom w:val="0"/>
      <w:divBdr>
        <w:top w:val="none" w:sz="0" w:space="0" w:color="auto"/>
        <w:left w:val="none" w:sz="0" w:space="0" w:color="auto"/>
        <w:bottom w:val="none" w:sz="0" w:space="0" w:color="auto"/>
        <w:right w:val="none" w:sz="0" w:space="0" w:color="auto"/>
      </w:divBdr>
    </w:div>
    <w:div w:id="190732397">
      <w:bodyDiv w:val="1"/>
      <w:marLeft w:val="0"/>
      <w:marRight w:val="0"/>
      <w:marTop w:val="0"/>
      <w:marBottom w:val="0"/>
      <w:divBdr>
        <w:top w:val="none" w:sz="0" w:space="0" w:color="auto"/>
        <w:left w:val="none" w:sz="0" w:space="0" w:color="auto"/>
        <w:bottom w:val="none" w:sz="0" w:space="0" w:color="auto"/>
        <w:right w:val="none" w:sz="0" w:space="0" w:color="auto"/>
      </w:divBdr>
    </w:div>
    <w:div w:id="308940626">
      <w:bodyDiv w:val="1"/>
      <w:marLeft w:val="0"/>
      <w:marRight w:val="0"/>
      <w:marTop w:val="0"/>
      <w:marBottom w:val="0"/>
      <w:divBdr>
        <w:top w:val="none" w:sz="0" w:space="0" w:color="auto"/>
        <w:left w:val="none" w:sz="0" w:space="0" w:color="auto"/>
        <w:bottom w:val="none" w:sz="0" w:space="0" w:color="auto"/>
        <w:right w:val="none" w:sz="0" w:space="0" w:color="auto"/>
      </w:divBdr>
    </w:div>
    <w:div w:id="482744056">
      <w:bodyDiv w:val="1"/>
      <w:marLeft w:val="0"/>
      <w:marRight w:val="0"/>
      <w:marTop w:val="0"/>
      <w:marBottom w:val="0"/>
      <w:divBdr>
        <w:top w:val="none" w:sz="0" w:space="0" w:color="auto"/>
        <w:left w:val="none" w:sz="0" w:space="0" w:color="auto"/>
        <w:bottom w:val="none" w:sz="0" w:space="0" w:color="auto"/>
        <w:right w:val="none" w:sz="0" w:space="0" w:color="auto"/>
      </w:divBdr>
    </w:div>
    <w:div w:id="527377709">
      <w:bodyDiv w:val="1"/>
      <w:marLeft w:val="0"/>
      <w:marRight w:val="0"/>
      <w:marTop w:val="0"/>
      <w:marBottom w:val="0"/>
      <w:divBdr>
        <w:top w:val="none" w:sz="0" w:space="0" w:color="auto"/>
        <w:left w:val="none" w:sz="0" w:space="0" w:color="auto"/>
        <w:bottom w:val="none" w:sz="0" w:space="0" w:color="auto"/>
        <w:right w:val="none" w:sz="0" w:space="0" w:color="auto"/>
      </w:divBdr>
    </w:div>
    <w:div w:id="1012029820">
      <w:bodyDiv w:val="1"/>
      <w:marLeft w:val="0"/>
      <w:marRight w:val="0"/>
      <w:marTop w:val="0"/>
      <w:marBottom w:val="0"/>
      <w:divBdr>
        <w:top w:val="none" w:sz="0" w:space="0" w:color="auto"/>
        <w:left w:val="none" w:sz="0" w:space="0" w:color="auto"/>
        <w:bottom w:val="none" w:sz="0" w:space="0" w:color="auto"/>
        <w:right w:val="none" w:sz="0" w:space="0" w:color="auto"/>
      </w:divBdr>
    </w:div>
    <w:div w:id="1049380291">
      <w:bodyDiv w:val="1"/>
      <w:marLeft w:val="0"/>
      <w:marRight w:val="0"/>
      <w:marTop w:val="0"/>
      <w:marBottom w:val="0"/>
      <w:divBdr>
        <w:top w:val="none" w:sz="0" w:space="0" w:color="auto"/>
        <w:left w:val="none" w:sz="0" w:space="0" w:color="auto"/>
        <w:bottom w:val="none" w:sz="0" w:space="0" w:color="auto"/>
        <w:right w:val="none" w:sz="0" w:space="0" w:color="auto"/>
      </w:divBdr>
    </w:div>
    <w:div w:id="1221019521">
      <w:bodyDiv w:val="1"/>
      <w:marLeft w:val="0"/>
      <w:marRight w:val="0"/>
      <w:marTop w:val="0"/>
      <w:marBottom w:val="0"/>
      <w:divBdr>
        <w:top w:val="none" w:sz="0" w:space="0" w:color="auto"/>
        <w:left w:val="none" w:sz="0" w:space="0" w:color="auto"/>
        <w:bottom w:val="none" w:sz="0" w:space="0" w:color="auto"/>
        <w:right w:val="none" w:sz="0" w:space="0" w:color="auto"/>
      </w:divBdr>
    </w:div>
    <w:div w:id="1557355711">
      <w:bodyDiv w:val="1"/>
      <w:marLeft w:val="0"/>
      <w:marRight w:val="0"/>
      <w:marTop w:val="0"/>
      <w:marBottom w:val="0"/>
      <w:divBdr>
        <w:top w:val="none" w:sz="0" w:space="0" w:color="auto"/>
        <w:left w:val="none" w:sz="0" w:space="0" w:color="auto"/>
        <w:bottom w:val="none" w:sz="0" w:space="0" w:color="auto"/>
        <w:right w:val="none" w:sz="0" w:space="0" w:color="auto"/>
      </w:divBdr>
    </w:div>
    <w:div w:id="1609577196">
      <w:bodyDiv w:val="1"/>
      <w:marLeft w:val="0"/>
      <w:marRight w:val="0"/>
      <w:marTop w:val="0"/>
      <w:marBottom w:val="0"/>
      <w:divBdr>
        <w:top w:val="none" w:sz="0" w:space="0" w:color="auto"/>
        <w:left w:val="none" w:sz="0" w:space="0" w:color="auto"/>
        <w:bottom w:val="none" w:sz="0" w:space="0" w:color="auto"/>
        <w:right w:val="none" w:sz="0" w:space="0" w:color="auto"/>
      </w:divBdr>
    </w:div>
    <w:div w:id="1669668643">
      <w:bodyDiv w:val="1"/>
      <w:marLeft w:val="0"/>
      <w:marRight w:val="0"/>
      <w:marTop w:val="0"/>
      <w:marBottom w:val="0"/>
      <w:divBdr>
        <w:top w:val="none" w:sz="0" w:space="0" w:color="auto"/>
        <w:left w:val="none" w:sz="0" w:space="0" w:color="auto"/>
        <w:bottom w:val="none" w:sz="0" w:space="0" w:color="auto"/>
        <w:right w:val="none" w:sz="0" w:space="0" w:color="auto"/>
      </w:divBdr>
    </w:div>
    <w:div w:id="202971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emf"/><Relationship Id="rId21" Type="http://schemas.openxmlformats.org/officeDocument/2006/relationships/image" Target="media/image9.emf"/><Relationship Id="rId42" Type="http://schemas.openxmlformats.org/officeDocument/2006/relationships/image" Target="media/image28.emf"/><Relationship Id="rId47" Type="http://schemas.openxmlformats.org/officeDocument/2006/relationships/image" Target="media/image33.emf"/><Relationship Id="rId63" Type="http://schemas.openxmlformats.org/officeDocument/2006/relationships/image" Target="media/image49.emf"/><Relationship Id="rId68" Type="http://schemas.openxmlformats.org/officeDocument/2006/relationships/image" Target="media/image54.emf"/><Relationship Id="rId84" Type="http://schemas.openxmlformats.org/officeDocument/2006/relationships/footer" Target="footer6.xml"/><Relationship Id="rId16" Type="http://schemas.openxmlformats.org/officeDocument/2006/relationships/image" Target="media/image4.emf"/><Relationship Id="rId11" Type="http://schemas.openxmlformats.org/officeDocument/2006/relationships/footer" Target="footer1.xml"/><Relationship Id="rId32" Type="http://schemas.openxmlformats.org/officeDocument/2006/relationships/image" Target="media/image18.emf"/><Relationship Id="rId37" Type="http://schemas.openxmlformats.org/officeDocument/2006/relationships/image" Target="media/image23.emf"/><Relationship Id="rId53" Type="http://schemas.openxmlformats.org/officeDocument/2006/relationships/image" Target="media/image39.emf"/><Relationship Id="rId58" Type="http://schemas.openxmlformats.org/officeDocument/2006/relationships/image" Target="media/image44.emf"/><Relationship Id="rId74" Type="http://schemas.openxmlformats.org/officeDocument/2006/relationships/image" Target="media/image59.png"/><Relationship Id="rId79" Type="http://schemas.openxmlformats.org/officeDocument/2006/relationships/header" Target="header8.xml"/><Relationship Id="rId5" Type="http://schemas.openxmlformats.org/officeDocument/2006/relationships/settings" Target="settings.xml"/><Relationship Id="rId19" Type="http://schemas.openxmlformats.org/officeDocument/2006/relationships/image" Target="media/image7.emf"/><Relationship Id="rId14" Type="http://schemas.openxmlformats.org/officeDocument/2006/relationships/image" Target="media/image2.emf"/><Relationship Id="rId22" Type="http://schemas.openxmlformats.org/officeDocument/2006/relationships/image" Target="media/image10.emf"/><Relationship Id="rId27" Type="http://schemas.openxmlformats.org/officeDocument/2006/relationships/header" Target="header3.xml"/><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image" Target="media/image29.emf"/><Relationship Id="rId48" Type="http://schemas.openxmlformats.org/officeDocument/2006/relationships/image" Target="media/image34.emf"/><Relationship Id="rId56" Type="http://schemas.openxmlformats.org/officeDocument/2006/relationships/image" Target="media/image42.emf"/><Relationship Id="rId64" Type="http://schemas.openxmlformats.org/officeDocument/2006/relationships/image" Target="media/image50.emf"/><Relationship Id="rId69" Type="http://schemas.openxmlformats.org/officeDocument/2006/relationships/image" Target="media/image55.emf"/><Relationship Id="rId77"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image" Target="media/image37.emf"/><Relationship Id="rId72" Type="http://schemas.openxmlformats.org/officeDocument/2006/relationships/footer" Target="footer3.xml"/><Relationship Id="rId80" Type="http://schemas.openxmlformats.org/officeDocument/2006/relationships/header" Target="header9.xml"/><Relationship Id="rId85" Type="http://schemas.openxmlformats.org/officeDocument/2006/relationships/footer" Target="footer7.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5.emf"/><Relationship Id="rId25" Type="http://schemas.openxmlformats.org/officeDocument/2006/relationships/image" Target="media/image13.emf"/><Relationship Id="rId33" Type="http://schemas.openxmlformats.org/officeDocument/2006/relationships/image" Target="media/image19.emf"/><Relationship Id="rId38" Type="http://schemas.openxmlformats.org/officeDocument/2006/relationships/image" Target="media/image24.emf"/><Relationship Id="rId46" Type="http://schemas.openxmlformats.org/officeDocument/2006/relationships/image" Target="media/image32.emf"/><Relationship Id="rId59" Type="http://schemas.openxmlformats.org/officeDocument/2006/relationships/image" Target="media/image45.emf"/><Relationship Id="rId67" Type="http://schemas.openxmlformats.org/officeDocument/2006/relationships/image" Target="media/image53.emf"/><Relationship Id="rId20" Type="http://schemas.openxmlformats.org/officeDocument/2006/relationships/image" Target="media/image8.emf"/><Relationship Id="rId41" Type="http://schemas.openxmlformats.org/officeDocument/2006/relationships/image" Target="media/image27.emf"/><Relationship Id="rId54" Type="http://schemas.openxmlformats.org/officeDocument/2006/relationships/image" Target="media/image40.emf"/><Relationship Id="rId62" Type="http://schemas.openxmlformats.org/officeDocument/2006/relationships/image" Target="media/image48.emf"/><Relationship Id="rId70" Type="http://schemas.openxmlformats.org/officeDocument/2006/relationships/image" Target="media/image56.emf"/><Relationship Id="rId75" Type="http://schemas.openxmlformats.org/officeDocument/2006/relationships/header" Target="header5.xml"/><Relationship Id="rId83"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header" Target="header4.xml"/><Relationship Id="rId36" Type="http://schemas.openxmlformats.org/officeDocument/2006/relationships/image" Target="media/image22.emf"/><Relationship Id="rId49" Type="http://schemas.openxmlformats.org/officeDocument/2006/relationships/image" Target="media/image35.emf"/><Relationship Id="rId57" Type="http://schemas.openxmlformats.org/officeDocument/2006/relationships/image" Target="media/image43.emf"/><Relationship Id="rId10" Type="http://schemas.openxmlformats.org/officeDocument/2006/relationships/header" Target="header2.xml"/><Relationship Id="rId31" Type="http://schemas.openxmlformats.org/officeDocument/2006/relationships/image" Target="media/image17.emf"/><Relationship Id="rId44" Type="http://schemas.openxmlformats.org/officeDocument/2006/relationships/image" Target="media/image30.emf"/><Relationship Id="rId52" Type="http://schemas.openxmlformats.org/officeDocument/2006/relationships/image" Target="media/image38.emf"/><Relationship Id="rId60" Type="http://schemas.openxmlformats.org/officeDocument/2006/relationships/image" Target="media/image46.emf"/><Relationship Id="rId65" Type="http://schemas.openxmlformats.org/officeDocument/2006/relationships/image" Target="media/image51.emf"/><Relationship Id="rId73" Type="http://schemas.openxmlformats.org/officeDocument/2006/relationships/image" Target="media/image58.emf"/><Relationship Id="rId78" Type="http://schemas.openxmlformats.org/officeDocument/2006/relationships/header" Target="header7.xml"/><Relationship Id="rId81" Type="http://schemas.openxmlformats.org/officeDocument/2006/relationships/footer" Target="footer5.xm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image" Target="media/image1.emf"/><Relationship Id="rId18" Type="http://schemas.openxmlformats.org/officeDocument/2006/relationships/image" Target="media/image6.emf"/><Relationship Id="rId39" Type="http://schemas.openxmlformats.org/officeDocument/2006/relationships/image" Target="media/image25.emf"/><Relationship Id="rId34" Type="http://schemas.openxmlformats.org/officeDocument/2006/relationships/image" Target="media/image20.emf"/><Relationship Id="rId50" Type="http://schemas.openxmlformats.org/officeDocument/2006/relationships/image" Target="media/image36.emf"/><Relationship Id="rId55" Type="http://schemas.openxmlformats.org/officeDocument/2006/relationships/image" Target="media/image41.emf"/><Relationship Id="rId76" Type="http://schemas.openxmlformats.org/officeDocument/2006/relationships/header" Target="header6.xml"/><Relationship Id="rId7" Type="http://schemas.openxmlformats.org/officeDocument/2006/relationships/footnotes" Target="footnotes.xml"/><Relationship Id="rId71" Type="http://schemas.openxmlformats.org/officeDocument/2006/relationships/image" Target="media/image57.emf"/><Relationship Id="rId2" Type="http://schemas.openxmlformats.org/officeDocument/2006/relationships/customXml" Target="../customXml/item2.xml"/><Relationship Id="rId29" Type="http://schemas.openxmlformats.org/officeDocument/2006/relationships/image" Target="media/image15.emf"/><Relationship Id="rId24" Type="http://schemas.openxmlformats.org/officeDocument/2006/relationships/image" Target="media/image12.emf"/><Relationship Id="rId40" Type="http://schemas.openxmlformats.org/officeDocument/2006/relationships/image" Target="media/image26.emf"/><Relationship Id="rId45" Type="http://schemas.openxmlformats.org/officeDocument/2006/relationships/image" Target="media/image31.emf"/><Relationship Id="rId66" Type="http://schemas.openxmlformats.org/officeDocument/2006/relationships/image" Target="media/image52.emf"/><Relationship Id="rId87" Type="http://schemas.openxmlformats.org/officeDocument/2006/relationships/theme" Target="theme/theme1.xml"/><Relationship Id="rId61" Type="http://schemas.openxmlformats.org/officeDocument/2006/relationships/image" Target="media/image47.emf"/><Relationship Id="rId82" Type="http://schemas.openxmlformats.org/officeDocument/2006/relationships/header" Target="header1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7F2688-E0D1-45E7-9011-C71961291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6225</Words>
  <Characters>35488</Characters>
  <Application>Microsoft Office Word</Application>
  <DocSecurity>8</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2022-03-25T05:55:00Z</dcterms:created>
  <dcterms:modified xsi:type="dcterms:W3CDTF">2022-03-30T02:32:00Z</dcterms:modified>
</cp:coreProperties>
</file>