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F3B8" w14:textId="147E4215" w:rsidR="00E44E0B" w:rsidRPr="000D76CC" w:rsidRDefault="00E44E0B" w:rsidP="00E44E0B">
      <w:pPr>
        <w:jc w:val="center"/>
        <w:rPr>
          <w:rFonts w:ascii="BIZ UDPゴシック" w:eastAsia="BIZ UDPゴシック" w:hAnsi="BIZ UDPゴシック" w:cs="Meiryo UI"/>
          <w:b/>
          <w:sz w:val="22"/>
          <w:szCs w:val="21"/>
        </w:rPr>
      </w:pPr>
      <w:r w:rsidRPr="000D76CC">
        <w:rPr>
          <w:rFonts w:ascii="BIZ UDPゴシック" w:eastAsia="BIZ UDPゴシック" w:hAnsi="BIZ UDPゴシック" w:cs="Meiryo UI" w:hint="eastAsia"/>
          <w:b/>
          <w:sz w:val="22"/>
          <w:szCs w:val="21"/>
        </w:rPr>
        <w:t>令和</w:t>
      </w:r>
      <w:r w:rsidR="00DC048E" w:rsidRPr="000D76CC">
        <w:rPr>
          <w:rFonts w:ascii="BIZ UDPゴシック" w:eastAsia="BIZ UDPゴシック" w:hAnsi="BIZ UDPゴシック" w:cs="Meiryo UI" w:hint="eastAsia"/>
          <w:b/>
          <w:sz w:val="22"/>
          <w:szCs w:val="21"/>
        </w:rPr>
        <w:t>６</w:t>
      </w:r>
      <w:r w:rsidRPr="000D76CC">
        <w:rPr>
          <w:rFonts w:ascii="BIZ UDPゴシック" w:eastAsia="BIZ UDPゴシック" w:hAnsi="BIZ UDPゴシック" w:cs="Meiryo UI" w:hint="eastAsia"/>
          <w:b/>
          <w:sz w:val="22"/>
          <w:szCs w:val="21"/>
        </w:rPr>
        <w:t>年度　第</w:t>
      </w:r>
      <w:r w:rsidR="00DC048E" w:rsidRPr="000D76CC">
        <w:rPr>
          <w:rFonts w:ascii="BIZ UDPゴシック" w:eastAsia="BIZ UDPゴシック" w:hAnsi="BIZ UDPゴシック" w:cs="Meiryo UI" w:hint="eastAsia"/>
          <w:b/>
          <w:sz w:val="22"/>
          <w:szCs w:val="21"/>
        </w:rPr>
        <w:t>３</w:t>
      </w:r>
      <w:r w:rsidRPr="000D76CC">
        <w:rPr>
          <w:rFonts w:ascii="BIZ UDPゴシック" w:eastAsia="BIZ UDPゴシック" w:hAnsi="BIZ UDPゴシック" w:cs="Meiryo UI" w:hint="eastAsia"/>
          <w:b/>
          <w:sz w:val="22"/>
          <w:szCs w:val="21"/>
        </w:rPr>
        <w:t>回（仮称）</w:t>
      </w:r>
      <w:r w:rsidRPr="000D76CC">
        <w:rPr>
          <w:rFonts w:ascii="BIZ UDPゴシック" w:eastAsia="BIZ UDPゴシック" w:hAnsi="BIZ UDPゴシック" w:cs="CIDFont+F1" w:hint="eastAsia"/>
          <w:b/>
          <w:kern w:val="0"/>
          <w:sz w:val="22"/>
          <w:szCs w:val="21"/>
        </w:rPr>
        <w:t>大阪依存症センター機能検討会議</w:t>
      </w:r>
    </w:p>
    <w:p w14:paraId="7C2E9FAC" w14:textId="79C1E7FC" w:rsidR="00E44E0B" w:rsidRPr="000D76CC" w:rsidRDefault="00E44E0B" w:rsidP="00E44E0B">
      <w:pPr>
        <w:jc w:val="center"/>
        <w:rPr>
          <w:rFonts w:ascii="BIZ UDPゴシック" w:eastAsia="BIZ UDPゴシック" w:hAnsi="BIZ UDPゴシック" w:cs="CIDFont+F1"/>
          <w:b/>
          <w:kern w:val="0"/>
          <w:sz w:val="22"/>
          <w:szCs w:val="21"/>
        </w:rPr>
      </w:pPr>
      <w:r w:rsidRPr="000D76CC">
        <w:rPr>
          <w:rFonts w:ascii="BIZ UDPゴシック" w:eastAsia="BIZ UDPゴシック" w:hAnsi="BIZ UDPゴシック" w:cs="CIDFont+F1" w:hint="eastAsia"/>
          <w:b/>
          <w:kern w:val="0"/>
          <w:sz w:val="22"/>
          <w:szCs w:val="21"/>
        </w:rPr>
        <w:t>議事概要</w:t>
      </w:r>
    </w:p>
    <w:p w14:paraId="1EEDA190" w14:textId="77777777" w:rsidR="00493994" w:rsidRPr="000D76CC" w:rsidRDefault="00493994" w:rsidP="00E44E0B">
      <w:pPr>
        <w:jc w:val="center"/>
        <w:rPr>
          <w:rFonts w:ascii="BIZ UDPゴシック" w:eastAsia="BIZ UDPゴシック" w:hAnsi="BIZ UDPゴシック" w:cs="Meiryo UI"/>
          <w:b/>
          <w:sz w:val="22"/>
          <w:szCs w:val="21"/>
        </w:rPr>
      </w:pPr>
    </w:p>
    <w:p w14:paraId="23B094C7" w14:textId="77777777" w:rsidR="00E44E0B" w:rsidRPr="000D76CC" w:rsidRDefault="00E44E0B" w:rsidP="00E44E0B">
      <w:pPr>
        <w:rPr>
          <w:rFonts w:ascii="BIZ UDPゴシック" w:eastAsia="BIZ UDPゴシック" w:hAnsi="BIZ UDPゴシック"/>
        </w:rPr>
      </w:pPr>
    </w:p>
    <w:p w14:paraId="4848638B" w14:textId="2113C278" w:rsidR="00E44E0B" w:rsidRPr="000D76CC" w:rsidRDefault="00E44E0B" w:rsidP="00E44E0B">
      <w:pPr>
        <w:tabs>
          <w:tab w:val="left" w:pos="8364"/>
          <w:tab w:val="left" w:pos="8505"/>
        </w:tabs>
        <w:ind w:right="-1"/>
        <w:jc w:val="left"/>
        <w:rPr>
          <w:rFonts w:ascii="BIZ UDPゴシック" w:eastAsia="BIZ UDPゴシック" w:hAnsi="BIZ UDPゴシック"/>
          <w:sz w:val="22"/>
        </w:rPr>
      </w:pPr>
      <w:r w:rsidRPr="000D76CC">
        <w:rPr>
          <w:rFonts w:ascii="BIZ UDPゴシック" w:eastAsia="BIZ UDPゴシック" w:hAnsi="BIZ UDPゴシック" w:hint="eastAsia"/>
        </w:rPr>
        <w:t>■</w:t>
      </w:r>
      <w:r w:rsidRPr="000D76CC">
        <w:rPr>
          <w:rFonts w:ascii="BIZ UDPゴシック" w:eastAsia="BIZ UDPゴシック" w:hAnsi="BIZ UDPゴシック" w:hint="eastAsia"/>
          <w:spacing w:val="200"/>
          <w:kern w:val="0"/>
          <w:sz w:val="22"/>
          <w:szCs w:val="24"/>
          <w:fitText w:val="840" w:id="-1129059328"/>
        </w:rPr>
        <w:t>日</w:t>
      </w:r>
      <w:r w:rsidRPr="000D76CC">
        <w:rPr>
          <w:rFonts w:ascii="BIZ UDPゴシック" w:eastAsia="BIZ UDPゴシック" w:hAnsi="BIZ UDPゴシック" w:hint="eastAsia"/>
          <w:kern w:val="0"/>
          <w:sz w:val="22"/>
          <w:szCs w:val="24"/>
          <w:fitText w:val="840" w:id="-1129059328"/>
        </w:rPr>
        <w:t>時</w:t>
      </w:r>
      <w:r w:rsidRPr="000D76CC">
        <w:rPr>
          <w:rFonts w:ascii="BIZ UDPゴシック" w:eastAsia="BIZ UDPゴシック" w:hAnsi="BIZ UDPゴシック" w:hint="eastAsia"/>
        </w:rPr>
        <w:t>：</w:t>
      </w:r>
      <w:r w:rsidRPr="000D76CC">
        <w:rPr>
          <w:rFonts w:ascii="BIZ UDPゴシック" w:eastAsia="BIZ UDPゴシック" w:hAnsi="BIZ UDPゴシック" w:cs="Meiryo UI" w:hint="eastAsia"/>
          <w:sz w:val="22"/>
        </w:rPr>
        <w:t>令和</w:t>
      </w:r>
      <w:r w:rsidR="00DC048E" w:rsidRPr="000D76CC">
        <w:rPr>
          <w:rFonts w:ascii="BIZ UDPゴシック" w:eastAsia="BIZ UDPゴシック" w:hAnsi="BIZ UDPゴシック" w:cs="Meiryo UI" w:hint="eastAsia"/>
          <w:sz w:val="22"/>
        </w:rPr>
        <w:t>６</w:t>
      </w:r>
      <w:r w:rsidRPr="000D76CC">
        <w:rPr>
          <w:rFonts w:ascii="BIZ UDPゴシック" w:eastAsia="BIZ UDPゴシック" w:hAnsi="BIZ UDPゴシック" w:cs="Meiryo UI" w:hint="eastAsia"/>
          <w:sz w:val="22"/>
        </w:rPr>
        <w:t>年</w:t>
      </w:r>
      <w:r w:rsidR="00DC048E" w:rsidRPr="000D76CC">
        <w:rPr>
          <w:rFonts w:ascii="BIZ UDPゴシック" w:eastAsia="BIZ UDPゴシック" w:hAnsi="BIZ UDPゴシック" w:cs="Meiryo UI" w:hint="eastAsia"/>
          <w:sz w:val="22"/>
        </w:rPr>
        <w:t>６</w:t>
      </w:r>
      <w:r w:rsidRPr="000D76CC">
        <w:rPr>
          <w:rFonts w:ascii="BIZ UDPゴシック" w:eastAsia="BIZ UDPゴシック" w:hAnsi="BIZ UDPゴシック" w:cs="Meiryo UI" w:hint="eastAsia"/>
          <w:sz w:val="22"/>
        </w:rPr>
        <w:t>月</w:t>
      </w:r>
      <w:r w:rsidR="00DC048E" w:rsidRPr="000D76CC">
        <w:rPr>
          <w:rFonts w:ascii="BIZ UDPゴシック" w:eastAsia="BIZ UDPゴシック" w:hAnsi="BIZ UDPゴシック" w:cs="Meiryo UI" w:hint="eastAsia"/>
          <w:sz w:val="22"/>
        </w:rPr>
        <w:t>14</w:t>
      </w:r>
      <w:r w:rsidRPr="000D76CC">
        <w:rPr>
          <w:rFonts w:ascii="BIZ UDPゴシック" w:eastAsia="BIZ UDPゴシック" w:hAnsi="BIZ UDPゴシック" w:cs="Meiryo UI" w:hint="eastAsia"/>
          <w:sz w:val="22"/>
        </w:rPr>
        <w:t>日（金）　午前10時から1</w:t>
      </w:r>
      <w:r w:rsidR="00DC048E" w:rsidRPr="000D76CC">
        <w:rPr>
          <w:rFonts w:ascii="BIZ UDPゴシック" w:eastAsia="BIZ UDPゴシック" w:hAnsi="BIZ UDPゴシック" w:cs="Meiryo UI" w:hint="eastAsia"/>
          <w:sz w:val="22"/>
        </w:rPr>
        <w:t>1</w:t>
      </w:r>
      <w:r w:rsidRPr="000D76CC">
        <w:rPr>
          <w:rFonts w:ascii="BIZ UDPゴシック" w:eastAsia="BIZ UDPゴシック" w:hAnsi="BIZ UDPゴシック" w:cs="Meiryo UI" w:hint="eastAsia"/>
          <w:sz w:val="22"/>
        </w:rPr>
        <w:t>時</w:t>
      </w:r>
      <w:r w:rsidR="00DC048E" w:rsidRPr="000D76CC">
        <w:rPr>
          <w:rFonts w:ascii="BIZ UDPゴシック" w:eastAsia="BIZ UDPゴシック" w:hAnsi="BIZ UDPゴシック" w:cs="Meiryo UI" w:hint="eastAsia"/>
          <w:sz w:val="22"/>
        </w:rPr>
        <w:t>30分</w:t>
      </w:r>
      <w:r w:rsidRPr="000D76CC">
        <w:rPr>
          <w:rFonts w:ascii="BIZ UDPゴシック" w:eastAsia="BIZ UDPゴシック" w:hAnsi="BIZ UDPゴシック" w:cs="Meiryo UI" w:hint="eastAsia"/>
          <w:sz w:val="22"/>
        </w:rPr>
        <w:t>まで</w:t>
      </w:r>
    </w:p>
    <w:p w14:paraId="1C1FAFC1" w14:textId="330E21AB" w:rsidR="00E44E0B" w:rsidRPr="000D76CC" w:rsidRDefault="00E44E0B" w:rsidP="00E44E0B">
      <w:pPr>
        <w:rPr>
          <w:rFonts w:ascii="BIZ UDPゴシック" w:eastAsia="BIZ UDPゴシック" w:hAnsi="BIZ UDPゴシック"/>
          <w:sz w:val="22"/>
        </w:rPr>
      </w:pPr>
      <w:r w:rsidRPr="000D76CC">
        <w:rPr>
          <w:rFonts w:ascii="BIZ UDPゴシック" w:eastAsia="BIZ UDPゴシック" w:hAnsi="BIZ UDPゴシック" w:hint="eastAsia"/>
        </w:rPr>
        <w:t>■</w:t>
      </w:r>
      <w:r w:rsidRPr="000D76CC">
        <w:rPr>
          <w:rFonts w:ascii="BIZ UDPゴシック" w:eastAsia="BIZ UDPゴシック" w:hAnsi="BIZ UDPゴシック" w:hint="eastAsia"/>
          <w:spacing w:val="200"/>
          <w:kern w:val="0"/>
          <w:sz w:val="22"/>
          <w:szCs w:val="24"/>
          <w:fitText w:val="840" w:id="-1129059327"/>
        </w:rPr>
        <w:t>場</w:t>
      </w:r>
      <w:r w:rsidRPr="000D76CC">
        <w:rPr>
          <w:rFonts w:ascii="BIZ UDPゴシック" w:eastAsia="BIZ UDPゴシック" w:hAnsi="BIZ UDPゴシック" w:hint="eastAsia"/>
          <w:kern w:val="0"/>
          <w:sz w:val="22"/>
          <w:szCs w:val="24"/>
          <w:fitText w:val="840" w:id="-1129059327"/>
        </w:rPr>
        <w:t>所</w:t>
      </w:r>
      <w:r w:rsidRPr="000D76CC">
        <w:rPr>
          <w:rFonts w:ascii="BIZ UDPゴシック" w:eastAsia="BIZ UDPゴシック" w:hAnsi="BIZ UDPゴシック" w:hint="eastAsia"/>
        </w:rPr>
        <w:t>：</w:t>
      </w:r>
      <w:r w:rsidRPr="000D76CC">
        <w:rPr>
          <w:rFonts w:ascii="BIZ UDPゴシック" w:eastAsia="BIZ UDPゴシック" w:hAnsi="BIZ UDPゴシック" w:hint="eastAsia"/>
          <w:sz w:val="22"/>
        </w:rPr>
        <w:t>大阪府立男女共同参画・青少年センター（ドーンセンター）</w:t>
      </w:r>
      <w:r w:rsidR="00DC048E" w:rsidRPr="000D76CC">
        <w:rPr>
          <w:rFonts w:ascii="BIZ UDPゴシック" w:eastAsia="BIZ UDPゴシック" w:hAnsi="BIZ UDPゴシック" w:hint="eastAsia"/>
          <w:sz w:val="22"/>
        </w:rPr>
        <w:t>特別会議室</w:t>
      </w:r>
    </w:p>
    <w:p w14:paraId="06A633F1" w14:textId="0412BA99" w:rsidR="00E44E0B" w:rsidRPr="000D76CC" w:rsidRDefault="00E44E0B" w:rsidP="00E44E0B">
      <w:pPr>
        <w:ind w:left="1320" w:hangingChars="600" w:hanging="1320"/>
        <w:rPr>
          <w:rFonts w:ascii="BIZ UDPゴシック" w:eastAsia="BIZ UDPゴシック" w:hAnsi="BIZ UDPゴシック"/>
          <w:sz w:val="22"/>
        </w:rPr>
      </w:pPr>
      <w:r w:rsidRPr="000D76CC">
        <w:rPr>
          <w:rFonts w:ascii="BIZ UDPゴシック" w:eastAsia="BIZ UDPゴシック" w:hAnsi="BIZ UDPゴシック" w:hint="eastAsia"/>
          <w:sz w:val="22"/>
        </w:rPr>
        <w:t>■</w:t>
      </w:r>
      <w:r w:rsidRPr="000D76CC">
        <w:rPr>
          <w:rFonts w:ascii="BIZ UDPゴシック" w:eastAsia="BIZ UDPゴシック" w:hAnsi="BIZ UDPゴシック" w:hint="eastAsia"/>
          <w:kern w:val="0"/>
          <w:sz w:val="22"/>
          <w:fitText w:val="880" w:id="-1129059325"/>
        </w:rPr>
        <w:t>出席委員</w:t>
      </w:r>
      <w:r w:rsidRPr="000D76CC">
        <w:rPr>
          <w:rFonts w:ascii="BIZ UDPゴシック" w:eastAsia="BIZ UDPゴシック" w:hAnsi="BIZ UDPゴシック" w:hint="eastAsia"/>
          <w:sz w:val="22"/>
        </w:rPr>
        <w:t>：</w:t>
      </w:r>
      <w:r w:rsidR="00DC048E" w:rsidRPr="000D76CC">
        <w:rPr>
          <w:rFonts w:ascii="BIZ UDPゴシック" w:eastAsia="BIZ UDPゴシック" w:hAnsi="BIZ UDPゴシック" w:hint="eastAsia"/>
          <w:sz w:val="22"/>
        </w:rPr>
        <w:t>池田委員、</w:t>
      </w:r>
      <w:r w:rsidRPr="000D76CC">
        <w:rPr>
          <w:rFonts w:ascii="BIZ UDPゴシック" w:eastAsia="BIZ UDPゴシック" w:hAnsi="BIZ UDPゴシック" w:hint="eastAsia"/>
          <w:sz w:val="22"/>
        </w:rPr>
        <w:t>岩田委員、上野委員、梅田委員、籠本委員、佐古委員、辻本委員、</w:t>
      </w:r>
    </w:p>
    <w:p w14:paraId="31235A33" w14:textId="4FBEC43E" w:rsidR="00E44E0B" w:rsidRPr="000D76CC" w:rsidRDefault="00E44E0B" w:rsidP="00E44E0B">
      <w:pPr>
        <w:ind w:firstLineChars="550" w:firstLine="1210"/>
        <w:rPr>
          <w:rFonts w:ascii="BIZ UDPゴシック" w:eastAsia="BIZ UDPゴシック" w:hAnsi="BIZ UDPゴシック"/>
          <w:sz w:val="22"/>
        </w:rPr>
      </w:pPr>
      <w:r w:rsidRPr="000D76CC">
        <w:rPr>
          <w:rFonts w:ascii="BIZ UDPゴシック" w:eastAsia="BIZ UDPゴシック" w:hAnsi="BIZ UDPゴシック" w:hint="eastAsia"/>
          <w:sz w:val="22"/>
        </w:rPr>
        <w:t>中島委員、</w:t>
      </w:r>
      <w:r w:rsidR="00DC048E" w:rsidRPr="000D76CC">
        <w:rPr>
          <w:rFonts w:ascii="BIZ UDPゴシック" w:eastAsia="BIZ UDPゴシック" w:hAnsi="BIZ UDPゴシック" w:hint="eastAsia"/>
          <w:sz w:val="22"/>
        </w:rPr>
        <w:t>新川委員、藤井委員、</w:t>
      </w:r>
      <w:r w:rsidRPr="000D76CC">
        <w:rPr>
          <w:rFonts w:ascii="BIZ UDPゴシック" w:eastAsia="BIZ UDPゴシック" w:hAnsi="BIZ UDPゴシック" w:hint="eastAsia"/>
          <w:sz w:val="22"/>
        </w:rPr>
        <w:t>松下委員</w:t>
      </w:r>
      <w:r w:rsidR="00C4502B" w:rsidRPr="000D76CC">
        <w:rPr>
          <w:rFonts w:ascii="BIZ UDPゴシック" w:eastAsia="BIZ UDPゴシック" w:hAnsi="BIZ UDPゴシック" w:hint="eastAsia"/>
          <w:sz w:val="22"/>
        </w:rPr>
        <w:t xml:space="preserve">　（五十音順）</w:t>
      </w:r>
    </w:p>
    <w:p w14:paraId="34483277" w14:textId="1C957525" w:rsidR="00E44E0B" w:rsidRPr="000D76CC" w:rsidRDefault="00E44E0B" w:rsidP="00E44E0B">
      <w:pPr>
        <w:rPr>
          <w:rFonts w:ascii="BIZ UDPゴシック" w:eastAsia="BIZ UDPゴシック" w:hAnsi="BIZ UDPゴシック" w:cs="CIDFont+F1"/>
          <w:kern w:val="0"/>
          <w:sz w:val="22"/>
        </w:rPr>
      </w:pPr>
      <w:r w:rsidRPr="000D76CC">
        <w:rPr>
          <w:rFonts w:ascii="BIZ UDPゴシック" w:eastAsia="BIZ UDPゴシック" w:hAnsi="BIZ UDPゴシック" w:hint="eastAsia"/>
          <w:sz w:val="22"/>
        </w:rPr>
        <w:t>■</w:t>
      </w:r>
      <w:r w:rsidRPr="000D76CC">
        <w:rPr>
          <w:rFonts w:ascii="BIZ UDPゴシック" w:eastAsia="BIZ UDPゴシック" w:hAnsi="BIZ UDPゴシック" w:hint="eastAsia"/>
          <w:spacing w:val="216"/>
          <w:kern w:val="0"/>
          <w:sz w:val="22"/>
          <w:fitText w:val="880" w:id="-1129059324"/>
        </w:rPr>
        <w:t>議</w:t>
      </w:r>
      <w:r w:rsidRPr="000D76CC">
        <w:rPr>
          <w:rFonts w:ascii="BIZ UDPゴシック" w:eastAsia="BIZ UDPゴシック" w:hAnsi="BIZ UDPゴシック" w:hint="eastAsia"/>
          <w:spacing w:val="6"/>
          <w:kern w:val="0"/>
          <w:sz w:val="22"/>
          <w:fitText w:val="880" w:id="-1129059324"/>
        </w:rPr>
        <w:t>事</w:t>
      </w:r>
      <w:r w:rsidRPr="000D76CC">
        <w:rPr>
          <w:rFonts w:ascii="BIZ UDPゴシック" w:eastAsia="BIZ UDPゴシック" w:hAnsi="BIZ UDPゴシック" w:hint="eastAsia"/>
          <w:sz w:val="22"/>
        </w:rPr>
        <w:t>：</w:t>
      </w:r>
      <w:r w:rsidRPr="000D76CC">
        <w:rPr>
          <w:rFonts w:ascii="BIZ UDPゴシック" w:eastAsia="BIZ UDPゴシック" w:hAnsi="BIZ UDPゴシック" w:cs="CIDFont+F1" w:hint="eastAsia"/>
          <w:kern w:val="0"/>
          <w:sz w:val="22"/>
        </w:rPr>
        <w:t>（１）</w:t>
      </w:r>
      <w:r w:rsidR="00DC048E" w:rsidRPr="000D76CC">
        <w:rPr>
          <w:rFonts w:ascii="BIZ UDPゴシック" w:eastAsia="BIZ UDPゴシック" w:hAnsi="BIZ UDPゴシック" w:cs="CIDFont+F1" w:hint="eastAsia"/>
          <w:kern w:val="0"/>
          <w:sz w:val="22"/>
        </w:rPr>
        <w:t>（仮称）大阪依存症センター機能にかかる検討事項の具体化について②</w:t>
      </w:r>
    </w:p>
    <w:p w14:paraId="50C4D433" w14:textId="66FDF18D" w:rsidR="00E44E0B" w:rsidRPr="000D76CC" w:rsidRDefault="00A33BE9" w:rsidP="00A33BE9">
      <w:pPr>
        <w:ind w:firstLineChars="550" w:firstLine="1210"/>
        <w:rPr>
          <w:rFonts w:ascii="BIZ UDPゴシック" w:eastAsia="BIZ UDPゴシック" w:hAnsi="BIZ UDPゴシック" w:cs="CIDFont+F1"/>
          <w:kern w:val="0"/>
          <w:sz w:val="22"/>
        </w:rPr>
      </w:pPr>
      <w:r w:rsidRPr="000D76CC">
        <w:rPr>
          <w:rFonts w:ascii="BIZ UDPゴシック" w:eastAsia="BIZ UDPゴシック" w:hAnsi="BIZ UDPゴシック" w:cs="CIDFont+F1" w:hint="eastAsia"/>
          <w:kern w:val="0"/>
          <w:sz w:val="22"/>
        </w:rPr>
        <w:t>(</w:t>
      </w:r>
      <w:r w:rsidRPr="000D76CC">
        <w:rPr>
          <w:rFonts w:ascii="BIZ UDPゴシック" w:eastAsia="BIZ UDPゴシック" w:hAnsi="BIZ UDPゴシック" w:cs="CIDFont+F1"/>
          <w:kern w:val="0"/>
          <w:sz w:val="22"/>
        </w:rPr>
        <w:t>2）</w:t>
      </w:r>
      <w:r w:rsidR="00E44E0B" w:rsidRPr="000D76CC">
        <w:rPr>
          <w:rFonts w:ascii="BIZ UDPゴシック" w:eastAsia="BIZ UDPゴシック" w:hAnsi="BIZ UDPゴシック" w:cs="CIDFont+F1" w:hint="eastAsia"/>
          <w:kern w:val="0"/>
          <w:sz w:val="22"/>
        </w:rPr>
        <w:t>その他</w:t>
      </w:r>
    </w:p>
    <w:p w14:paraId="6332631D" w14:textId="3838DEA7" w:rsidR="00E44E0B" w:rsidRPr="000D76CC" w:rsidRDefault="00E44E0B" w:rsidP="00E44E0B">
      <w:pPr>
        <w:rPr>
          <w:rFonts w:ascii="BIZ UDPゴシック" w:eastAsia="BIZ UDPゴシック" w:hAnsi="BIZ UDPゴシック" w:cs="CIDFont+F1"/>
          <w:kern w:val="0"/>
          <w:sz w:val="22"/>
        </w:rPr>
      </w:pPr>
      <w:r w:rsidRPr="000D76CC">
        <w:rPr>
          <w:rFonts w:ascii="BIZ UDPゴシック" w:eastAsia="BIZ UDPゴシック" w:hAnsi="BIZ UDPゴシック" w:cs="CIDFont+F1"/>
          <w:noProof/>
          <w:kern w:val="0"/>
          <w:sz w:val="22"/>
        </w:rPr>
        <mc:AlternateContent>
          <mc:Choice Requires="wps">
            <w:drawing>
              <wp:anchor distT="45720" distB="45720" distL="114300" distR="114300" simplePos="0" relativeHeight="251659264" behindDoc="0" locked="0" layoutInCell="1" allowOverlap="1" wp14:anchorId="70C91568" wp14:editId="3C0C0A43">
                <wp:simplePos x="0" y="0"/>
                <wp:positionH relativeFrom="margin">
                  <wp:align>right</wp:align>
                </wp:positionH>
                <wp:positionV relativeFrom="paragraph">
                  <wp:posOffset>290195</wp:posOffset>
                </wp:positionV>
                <wp:extent cx="5372100" cy="1005840"/>
                <wp:effectExtent l="0" t="0" r="1905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05840"/>
                        </a:xfrm>
                        <a:prstGeom prst="rect">
                          <a:avLst/>
                        </a:prstGeom>
                        <a:solidFill>
                          <a:srgbClr val="FFFFFF"/>
                        </a:solidFill>
                        <a:ln w="9525">
                          <a:solidFill>
                            <a:srgbClr val="000000"/>
                          </a:solidFill>
                          <a:miter lim="800000"/>
                          <a:headEnd/>
                          <a:tailEnd/>
                        </a:ln>
                      </wps:spPr>
                      <wps:txbx>
                        <w:txbxContent>
                          <w:p w14:paraId="2B1EFFB0" w14:textId="2016E6C9" w:rsidR="00A552AC" w:rsidRDefault="00A552AC" w:rsidP="00A552A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00C81D1C" w:rsidRPr="00C81D1C">
                              <w:rPr>
                                <w:rFonts w:ascii="BIZ UDPゴシック" w:eastAsia="BIZ UDPゴシック" w:hAnsi="BIZ UDPゴシック" w:hint="eastAsia"/>
                                <w:sz w:val="22"/>
                                <w:szCs w:val="24"/>
                              </w:rPr>
                              <w:t>センターの主な機能である「①相談・医療・回復へのワンストップ支援機能」及び「②普及啓発・情報発信機能」に関し検討を行った。</w:t>
                            </w:r>
                          </w:p>
                          <w:p w14:paraId="0519D85E" w14:textId="136D238F" w:rsidR="00E44E0B" w:rsidRPr="0005376B" w:rsidRDefault="00A552AC" w:rsidP="00A552A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00A03565" w:rsidRPr="00A03565">
                              <w:rPr>
                                <w:rFonts w:ascii="BIZ UDPゴシック" w:eastAsia="BIZ UDPゴシック" w:hAnsi="BIZ UDPゴシック" w:hint="eastAsia"/>
                                <w:sz w:val="22"/>
                                <w:szCs w:val="24"/>
                              </w:rPr>
                              <w:t>委員意見を踏まえ、</w:t>
                            </w:r>
                            <w:r w:rsidR="00C81D1C" w:rsidRPr="00C81D1C">
                              <w:rPr>
                                <w:rFonts w:ascii="BIZ UDPゴシック" w:eastAsia="BIZ UDPゴシック" w:hAnsi="BIZ UDPゴシック" w:hint="eastAsia"/>
                                <w:sz w:val="22"/>
                                <w:szCs w:val="24"/>
                              </w:rPr>
                              <w:t>次回の第４回会議（８月頃）でセンター機能検討会議の最終取りまとめを</w:t>
                            </w:r>
                            <w:r w:rsidR="00C81D1C">
                              <w:rPr>
                                <w:rFonts w:ascii="BIZ UDPゴシック" w:eastAsia="BIZ UDPゴシック" w:hAnsi="BIZ UDPゴシック" w:hint="eastAsia"/>
                                <w:sz w:val="22"/>
                                <w:szCs w:val="24"/>
                              </w:rPr>
                              <w:t>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568" id="_x0000_t202" coordsize="21600,21600" o:spt="202" path="m,l,21600r21600,l21600,xe">
                <v:stroke joinstyle="miter"/>
                <v:path gradientshapeok="t" o:connecttype="rect"/>
              </v:shapetype>
              <v:shape id="テキスト ボックス 2" o:spid="_x0000_s1026" type="#_x0000_t202" style="position:absolute;left:0;text-align:left;margin-left:371.8pt;margin-top:22.85pt;width:423pt;height:79.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">
                <v:textbox>
                  <w:txbxContent>
                    <w:p w14:paraId="2B1EFFB0" w14:textId="2016E6C9" w:rsidR="00A552AC" w:rsidRDefault="00A552AC" w:rsidP="00A552A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00C81D1C" w:rsidRPr="00C81D1C">
                        <w:rPr>
                          <w:rFonts w:ascii="BIZ UDPゴシック" w:eastAsia="BIZ UDPゴシック" w:hAnsi="BIZ UDPゴシック" w:hint="eastAsia"/>
                          <w:sz w:val="22"/>
                          <w:szCs w:val="24"/>
                        </w:rPr>
                        <w:t>センターの主な機能である「①相談・医療・回復へのワンストップ支援機能」及び「②普及啓発・情報発信機能」に関し検討を行った。</w:t>
                      </w:r>
                    </w:p>
                    <w:p w14:paraId="0519D85E" w14:textId="136D238F" w:rsidR="00E44E0B" w:rsidRPr="0005376B" w:rsidRDefault="00A552AC" w:rsidP="00A552A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00A03565" w:rsidRPr="00A03565">
                        <w:rPr>
                          <w:rFonts w:ascii="BIZ UDPゴシック" w:eastAsia="BIZ UDPゴシック" w:hAnsi="BIZ UDPゴシック" w:hint="eastAsia"/>
                          <w:sz w:val="22"/>
                          <w:szCs w:val="24"/>
                        </w:rPr>
                        <w:t>委員意見を踏まえ、</w:t>
                      </w:r>
                      <w:r w:rsidR="00C81D1C" w:rsidRPr="00C81D1C">
                        <w:rPr>
                          <w:rFonts w:ascii="BIZ UDPゴシック" w:eastAsia="BIZ UDPゴシック" w:hAnsi="BIZ UDPゴシック" w:hint="eastAsia"/>
                          <w:sz w:val="22"/>
                          <w:szCs w:val="24"/>
                        </w:rPr>
                        <w:t>次回の第４回会議（８月頃）でセンター機能検討会議の最終取りまとめを</w:t>
                      </w:r>
                      <w:r w:rsidR="00C81D1C">
                        <w:rPr>
                          <w:rFonts w:ascii="BIZ UDPゴシック" w:eastAsia="BIZ UDPゴシック" w:hAnsi="BIZ UDPゴシック" w:hint="eastAsia"/>
                          <w:sz w:val="22"/>
                          <w:szCs w:val="24"/>
                        </w:rPr>
                        <w:t>行う。</w:t>
                      </w:r>
                    </w:p>
                  </w:txbxContent>
                </v:textbox>
                <w10:wrap type="square" anchorx="margin"/>
              </v:shape>
            </w:pict>
          </mc:Fallback>
        </mc:AlternateContent>
      </w:r>
      <w:r w:rsidRPr="000D76CC">
        <w:rPr>
          <w:rFonts w:ascii="BIZ UDPゴシック" w:eastAsia="BIZ UDPゴシック" w:hAnsi="BIZ UDPゴシック" w:cs="CIDFont+F1" w:hint="eastAsia"/>
          <w:kern w:val="0"/>
          <w:sz w:val="22"/>
        </w:rPr>
        <w:t>■議事結果</w:t>
      </w:r>
      <w:r w:rsidR="00A33BE9" w:rsidRPr="000D76CC">
        <w:rPr>
          <w:rFonts w:ascii="BIZ UDPゴシック" w:eastAsia="BIZ UDPゴシック" w:hAnsi="BIZ UDPゴシック" w:cs="CIDFont+F1" w:hint="eastAsia"/>
          <w:kern w:val="0"/>
          <w:sz w:val="22"/>
        </w:rPr>
        <w:t>：</w:t>
      </w:r>
    </w:p>
    <w:p w14:paraId="11F437E3" w14:textId="77777777" w:rsidR="000158D2" w:rsidRPr="000D76CC" w:rsidRDefault="000158D2">
      <w:pPr>
        <w:rPr>
          <w:rFonts w:ascii="BIZ UDPゴシック" w:eastAsia="BIZ UDPゴシック" w:hAnsi="BIZ UDPゴシック" w:cs="CIDFont+F1"/>
          <w:kern w:val="0"/>
          <w:sz w:val="22"/>
        </w:rPr>
      </w:pPr>
    </w:p>
    <w:p w14:paraId="100C64BA" w14:textId="5AA168D8" w:rsidR="00E44E0B" w:rsidRPr="000D76CC" w:rsidRDefault="00E44E0B">
      <w:pPr>
        <w:rPr>
          <w:rFonts w:ascii="BIZ UDPゴシック" w:eastAsia="BIZ UDPゴシック" w:hAnsi="BIZ UDPゴシック" w:cs="CIDFont+F1"/>
          <w:kern w:val="0"/>
          <w:sz w:val="22"/>
        </w:rPr>
      </w:pPr>
      <w:r w:rsidRPr="000D76CC">
        <w:rPr>
          <w:rFonts w:ascii="BIZ UDPゴシック" w:eastAsia="BIZ UDPゴシック" w:hAnsi="BIZ UDPゴシック" w:cs="CIDFont+F1" w:hint="eastAsia"/>
          <w:kern w:val="0"/>
          <w:sz w:val="22"/>
        </w:rPr>
        <w:t>■主な意見</w:t>
      </w:r>
      <w:r w:rsidR="00A33BE9" w:rsidRPr="000D76CC">
        <w:rPr>
          <w:rFonts w:ascii="BIZ UDPゴシック" w:eastAsia="BIZ UDPゴシック" w:hAnsi="BIZ UDPゴシック" w:cs="CIDFont+F1" w:hint="eastAsia"/>
          <w:kern w:val="0"/>
          <w:sz w:val="22"/>
        </w:rPr>
        <w:t>：</w:t>
      </w:r>
    </w:p>
    <w:p w14:paraId="7D3FFC09" w14:textId="77777777" w:rsidR="00AE0479" w:rsidRPr="000D76CC" w:rsidRDefault="00AE0479">
      <w:pPr>
        <w:rPr>
          <w:rFonts w:ascii="BIZ UDPゴシック" w:eastAsia="BIZ UDPゴシック" w:hAnsi="BIZ UDPゴシック" w:cs="CIDFont+F1"/>
          <w:kern w:val="0"/>
          <w:sz w:val="22"/>
        </w:rPr>
      </w:pPr>
    </w:p>
    <w:p w14:paraId="54C7F86A" w14:textId="77777777" w:rsidR="0038303E" w:rsidRPr="000D76CC" w:rsidRDefault="0038303E" w:rsidP="00215C91">
      <w:pPr>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highlight w:val="yellow"/>
        </w:rPr>
        <w:t>①相談・医療・回復へのワンストップ支援機能</w:t>
      </w:r>
    </w:p>
    <w:p w14:paraId="5C1CE3F1" w14:textId="4E598FF6" w:rsidR="0038303E" w:rsidRPr="000D76CC" w:rsidRDefault="0038303E" w:rsidP="0038303E">
      <w:pPr>
        <w:ind w:left="110"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●支援対象・範囲について</w:t>
      </w:r>
    </w:p>
    <w:p w14:paraId="01EC44F4" w14:textId="52738ACF" w:rsidR="00FF149A" w:rsidRPr="000D76CC" w:rsidRDefault="0038303E" w:rsidP="00CD6E8F">
      <w:pPr>
        <w:ind w:leftChars="90" w:left="189"/>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・依存症の背景には生きづらさや生活困窮といった課題もあるため、生活支援の視点も必要ではないか。</w:t>
      </w:r>
    </w:p>
    <w:p w14:paraId="1DCCE3A1" w14:textId="61C17A78" w:rsidR="00FB215B" w:rsidRPr="000D76CC" w:rsidRDefault="00FB215B" w:rsidP="00CD6E8F">
      <w:pPr>
        <w:ind w:leftChars="90" w:left="189"/>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DA32B2" w:rsidRPr="000D76CC">
        <w:rPr>
          <w:rFonts w:ascii="BIZ UDPゴシック" w:eastAsia="BIZ UDPゴシック" w:hAnsi="BIZ UDPゴシック" w:hint="eastAsia"/>
          <w:sz w:val="22"/>
          <w:szCs w:val="24"/>
        </w:rPr>
        <w:t>大阪府・大阪市が設置するため、依存症センター</w:t>
      </w:r>
      <w:r w:rsidR="008353C4" w:rsidRPr="000D76CC">
        <w:rPr>
          <w:rFonts w:ascii="BIZ UDPゴシック" w:eastAsia="BIZ UDPゴシック" w:hAnsi="BIZ UDPゴシック" w:hint="eastAsia"/>
          <w:sz w:val="22"/>
          <w:szCs w:val="24"/>
        </w:rPr>
        <w:t>の支援対象は</w:t>
      </w:r>
      <w:r w:rsidR="00DA32B2" w:rsidRPr="000D76CC">
        <w:rPr>
          <w:rFonts w:ascii="BIZ UDPゴシック" w:eastAsia="BIZ UDPゴシック" w:hAnsi="BIZ UDPゴシック" w:hint="eastAsia"/>
          <w:sz w:val="22"/>
          <w:szCs w:val="24"/>
        </w:rPr>
        <w:t>普通は</w:t>
      </w:r>
      <w:r w:rsidRPr="000D76CC">
        <w:rPr>
          <w:rFonts w:ascii="BIZ UDPゴシック" w:eastAsia="BIZ UDPゴシック" w:hAnsi="BIZ UDPゴシック" w:hint="eastAsia"/>
          <w:sz w:val="22"/>
          <w:szCs w:val="24"/>
        </w:rPr>
        <w:t>大阪府民と思うが、</w:t>
      </w:r>
      <w:r w:rsidR="008353C4" w:rsidRPr="000D76CC">
        <w:rPr>
          <w:rFonts w:ascii="BIZ UDPゴシック" w:eastAsia="BIZ UDPゴシック" w:hAnsi="BIZ UDPゴシック" w:hint="eastAsia"/>
          <w:sz w:val="22"/>
          <w:szCs w:val="24"/>
        </w:rPr>
        <w:t>（IRが開業すれば全国から人が集まることから、）</w:t>
      </w:r>
      <w:r w:rsidRPr="000D76CC">
        <w:rPr>
          <w:rFonts w:ascii="BIZ UDPゴシック" w:eastAsia="BIZ UDPゴシック" w:hAnsi="BIZ UDPゴシック" w:hint="eastAsia"/>
          <w:sz w:val="22"/>
          <w:szCs w:val="24"/>
        </w:rPr>
        <w:t>府民に</w:t>
      </w:r>
      <w:r w:rsidR="00E9100C" w:rsidRPr="000D76CC">
        <w:rPr>
          <w:rFonts w:ascii="BIZ UDPゴシック" w:eastAsia="BIZ UDPゴシック" w:hAnsi="BIZ UDPゴシック" w:hint="eastAsia"/>
          <w:sz w:val="22"/>
          <w:szCs w:val="24"/>
        </w:rPr>
        <w:t>限らず</w:t>
      </w:r>
      <w:r w:rsidR="00DA32B2" w:rsidRPr="000D76CC">
        <w:rPr>
          <w:rFonts w:ascii="BIZ UDPゴシック" w:eastAsia="BIZ UDPゴシック" w:hAnsi="BIZ UDPゴシック" w:hint="eastAsia"/>
          <w:sz w:val="22"/>
          <w:szCs w:val="24"/>
        </w:rPr>
        <w:t>近隣府県の人も</w:t>
      </w:r>
      <w:r w:rsidR="00E9100C" w:rsidRPr="000D76CC">
        <w:rPr>
          <w:rFonts w:ascii="BIZ UDPゴシック" w:eastAsia="BIZ UDPゴシック" w:hAnsi="BIZ UDPゴシック" w:hint="eastAsia"/>
          <w:sz w:val="22"/>
          <w:szCs w:val="24"/>
        </w:rPr>
        <w:t>対象としてはどうか</w:t>
      </w:r>
      <w:r w:rsidRPr="000D76CC">
        <w:rPr>
          <w:rFonts w:ascii="BIZ UDPゴシック" w:eastAsia="BIZ UDPゴシック" w:hAnsi="BIZ UDPゴシック" w:hint="eastAsia"/>
          <w:sz w:val="22"/>
          <w:szCs w:val="24"/>
        </w:rPr>
        <w:t>。</w:t>
      </w:r>
    </w:p>
    <w:p w14:paraId="3F356669" w14:textId="78416716" w:rsidR="0022361D" w:rsidRPr="000D76CC" w:rsidRDefault="0022361D">
      <w:pPr>
        <w:ind w:leftChars="90" w:left="189"/>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CB7A7E" w:rsidRPr="000D76CC">
        <w:rPr>
          <w:rFonts w:ascii="BIZ UDPゴシック" w:eastAsia="BIZ UDPゴシック" w:hAnsi="BIZ UDPゴシック" w:hint="eastAsia"/>
          <w:sz w:val="22"/>
          <w:szCs w:val="24"/>
        </w:rPr>
        <w:t>相談者だけではなく、依存症の</w:t>
      </w:r>
      <w:r w:rsidR="00B859C0" w:rsidRPr="000D76CC">
        <w:rPr>
          <w:rFonts w:ascii="BIZ UDPゴシック" w:eastAsia="BIZ UDPゴシック" w:hAnsi="BIZ UDPゴシック" w:hint="eastAsia"/>
          <w:sz w:val="22"/>
          <w:szCs w:val="24"/>
        </w:rPr>
        <w:t>支援者を対象とするということについて賛成。例えば虐待、債務などの支援の場面でなにか気づかれた場合は、依存症センターへ</w:t>
      </w:r>
      <w:r w:rsidR="008904C1" w:rsidRPr="000D76CC">
        <w:rPr>
          <w:rFonts w:ascii="BIZ UDPゴシック" w:eastAsia="BIZ UDPゴシック" w:hAnsi="BIZ UDPゴシック" w:hint="eastAsia"/>
          <w:sz w:val="22"/>
          <w:szCs w:val="24"/>
        </w:rPr>
        <w:t>相談</w:t>
      </w:r>
      <w:r w:rsidR="00B859C0" w:rsidRPr="000D76CC">
        <w:rPr>
          <w:rFonts w:ascii="BIZ UDPゴシック" w:eastAsia="BIZ UDPゴシック" w:hAnsi="BIZ UDPゴシック" w:hint="eastAsia"/>
          <w:sz w:val="22"/>
          <w:szCs w:val="24"/>
        </w:rPr>
        <w:t>いただく</w:t>
      </w:r>
      <w:r w:rsidR="00A824B3" w:rsidRPr="000D76CC">
        <w:rPr>
          <w:rFonts w:ascii="BIZ UDPゴシック" w:eastAsia="BIZ UDPゴシック" w:hAnsi="BIZ UDPゴシック" w:hint="eastAsia"/>
          <w:sz w:val="22"/>
          <w:szCs w:val="24"/>
        </w:rPr>
        <w:t>ように</w:t>
      </w:r>
      <w:r w:rsidR="00B859C0" w:rsidRPr="000D76CC">
        <w:rPr>
          <w:rFonts w:ascii="BIZ UDPゴシック" w:eastAsia="BIZ UDPゴシック" w:hAnsi="BIZ UDPゴシック" w:hint="eastAsia"/>
          <w:sz w:val="22"/>
          <w:szCs w:val="24"/>
        </w:rPr>
        <w:t>記載してはどうか。また、</w:t>
      </w:r>
      <w:r w:rsidR="00723F9B" w:rsidRPr="000D76CC">
        <w:rPr>
          <w:rFonts w:ascii="BIZ UDPゴシック" w:eastAsia="BIZ UDPゴシック" w:hAnsi="BIZ UDPゴシック" w:hint="eastAsia"/>
          <w:sz w:val="22"/>
          <w:szCs w:val="24"/>
        </w:rPr>
        <w:t>依存症にまつわる様々な問題を次世代に連鎖させないためにも、</w:t>
      </w:r>
      <w:r w:rsidRPr="000D76CC">
        <w:rPr>
          <w:rFonts w:ascii="BIZ UDPゴシック" w:eastAsia="BIZ UDPゴシック" w:hAnsi="BIZ UDPゴシック" w:hint="eastAsia"/>
          <w:sz w:val="22"/>
          <w:szCs w:val="24"/>
        </w:rPr>
        <w:t>子</w:t>
      </w:r>
      <w:r w:rsidR="00723F9B" w:rsidRPr="000D76CC">
        <w:rPr>
          <w:rFonts w:ascii="BIZ UDPゴシック" w:eastAsia="BIZ UDPゴシック" w:hAnsi="BIZ UDPゴシック" w:hint="eastAsia"/>
          <w:sz w:val="22"/>
          <w:szCs w:val="24"/>
        </w:rPr>
        <w:t>ども</w:t>
      </w:r>
      <w:r w:rsidRPr="000D76CC">
        <w:rPr>
          <w:rFonts w:ascii="BIZ UDPゴシック" w:eastAsia="BIZ UDPゴシック" w:hAnsi="BIZ UDPゴシック" w:hint="eastAsia"/>
          <w:sz w:val="22"/>
          <w:szCs w:val="24"/>
        </w:rPr>
        <w:t>に対する支援</w:t>
      </w:r>
      <w:r w:rsidR="00B859C0" w:rsidRPr="000D76CC">
        <w:rPr>
          <w:rFonts w:ascii="BIZ UDPゴシック" w:eastAsia="BIZ UDPゴシック" w:hAnsi="BIZ UDPゴシック" w:hint="eastAsia"/>
          <w:sz w:val="22"/>
          <w:szCs w:val="24"/>
        </w:rPr>
        <w:t>など</w:t>
      </w:r>
      <w:r w:rsidR="00A824B3" w:rsidRPr="000D76CC">
        <w:rPr>
          <w:rFonts w:ascii="BIZ UDPゴシック" w:eastAsia="BIZ UDPゴシック" w:hAnsi="BIZ UDPゴシック" w:hint="eastAsia"/>
          <w:sz w:val="22"/>
          <w:szCs w:val="24"/>
        </w:rPr>
        <w:t>の</w:t>
      </w:r>
      <w:r w:rsidR="00B859C0" w:rsidRPr="000D76CC">
        <w:rPr>
          <w:rFonts w:ascii="BIZ UDPゴシック" w:eastAsia="BIZ UDPゴシック" w:hAnsi="BIZ UDPゴシック" w:hint="eastAsia"/>
          <w:sz w:val="22"/>
          <w:szCs w:val="24"/>
        </w:rPr>
        <w:t>視点をもってはどうか</w:t>
      </w:r>
      <w:r w:rsidRPr="000D76CC">
        <w:rPr>
          <w:rFonts w:ascii="BIZ UDPゴシック" w:eastAsia="BIZ UDPゴシック" w:hAnsi="BIZ UDPゴシック" w:hint="eastAsia"/>
          <w:sz w:val="22"/>
          <w:szCs w:val="24"/>
        </w:rPr>
        <w:t>。</w:t>
      </w:r>
    </w:p>
    <w:p w14:paraId="46D72157" w14:textId="336E8B31" w:rsidR="0038303E" w:rsidRPr="000D76CC" w:rsidRDefault="0038303E" w:rsidP="0038303E">
      <w:pPr>
        <w:ind w:left="110"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●支援内容について</w:t>
      </w:r>
    </w:p>
    <w:p w14:paraId="4626E816" w14:textId="261C00E2" w:rsidR="0038303E" w:rsidRPr="000D76CC" w:rsidRDefault="0038303E" w:rsidP="0038303E">
      <w:pPr>
        <w:ind w:leftChars="82" w:left="282"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・回復支援プログラムの実施については、</w:t>
      </w:r>
      <w:r w:rsidR="00317684" w:rsidRPr="000D76CC">
        <w:rPr>
          <w:rFonts w:ascii="BIZ UDPゴシック" w:eastAsia="BIZ UDPゴシック" w:hAnsi="BIZ UDPゴシック" w:hint="eastAsia"/>
          <w:sz w:val="22"/>
          <w:szCs w:val="24"/>
        </w:rPr>
        <w:t>並行して</w:t>
      </w:r>
      <w:r w:rsidR="00DA32B2" w:rsidRPr="000D76CC">
        <w:rPr>
          <w:rFonts w:ascii="BIZ UDPゴシック" w:eastAsia="BIZ UDPゴシック" w:hAnsi="BIZ UDPゴシック" w:hint="eastAsia"/>
          <w:sz w:val="22"/>
          <w:szCs w:val="24"/>
        </w:rPr>
        <w:t>地域（</w:t>
      </w:r>
      <w:r w:rsidR="00A824B3" w:rsidRPr="000D76CC">
        <w:rPr>
          <w:rFonts w:ascii="BIZ UDPゴシック" w:eastAsia="BIZ UDPゴシック" w:hAnsi="BIZ UDPゴシック" w:hint="eastAsia"/>
          <w:sz w:val="22"/>
          <w:szCs w:val="24"/>
        </w:rPr>
        <w:t>相談機関や</w:t>
      </w:r>
      <w:r w:rsidR="00DA32B2" w:rsidRPr="000D76CC">
        <w:rPr>
          <w:rFonts w:ascii="BIZ UDPゴシック" w:eastAsia="BIZ UDPゴシック" w:hAnsi="BIZ UDPゴシック" w:hint="eastAsia"/>
          <w:sz w:val="22"/>
          <w:szCs w:val="24"/>
        </w:rPr>
        <w:t>医療機関</w:t>
      </w:r>
      <w:r w:rsidR="00A824B3" w:rsidRPr="000D76CC">
        <w:rPr>
          <w:rFonts w:ascii="BIZ UDPゴシック" w:eastAsia="BIZ UDPゴシック" w:hAnsi="BIZ UDPゴシック" w:hint="eastAsia"/>
          <w:sz w:val="22"/>
          <w:szCs w:val="24"/>
        </w:rPr>
        <w:t>・</w:t>
      </w:r>
      <w:r w:rsidR="00DA32B2" w:rsidRPr="000D76CC">
        <w:rPr>
          <w:rFonts w:ascii="BIZ UDPゴシック" w:eastAsia="BIZ UDPゴシック" w:hAnsi="BIZ UDPゴシック" w:hint="eastAsia"/>
          <w:sz w:val="22"/>
          <w:szCs w:val="24"/>
        </w:rPr>
        <w:t>自助グループなど）に繋いでいくことも大切であるが、</w:t>
      </w:r>
      <w:r w:rsidRPr="000D76CC">
        <w:rPr>
          <w:rFonts w:ascii="BIZ UDPゴシック" w:eastAsia="BIZ UDPゴシック" w:hAnsi="BIZ UDPゴシック" w:hint="eastAsia"/>
          <w:sz w:val="22"/>
          <w:szCs w:val="24"/>
        </w:rPr>
        <w:t>初回（１クール６回程度）に限定せず、本人等の状況を勘案し２回目以降も実施できるようにしてはどうか。</w:t>
      </w:r>
    </w:p>
    <w:p w14:paraId="5DA279E5" w14:textId="1B5AB3AC" w:rsidR="0038303E" w:rsidRPr="000D76CC" w:rsidRDefault="0038303E" w:rsidP="0038303E">
      <w:pPr>
        <w:ind w:left="110"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●相談に対応する人材等について</w:t>
      </w:r>
    </w:p>
    <w:p w14:paraId="4246E853" w14:textId="011AC9DE" w:rsidR="00DA32B2" w:rsidRPr="000D76CC" w:rsidRDefault="0038303E" w:rsidP="00DA32B2">
      <w:pPr>
        <w:ind w:leftChars="52" w:left="109" w:firstLineChars="14" w:firstLine="3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・法律相談は多岐に渡る</w:t>
      </w:r>
      <w:r w:rsidR="00DA32B2" w:rsidRPr="000D76CC">
        <w:rPr>
          <w:rFonts w:ascii="BIZ UDPゴシック" w:eastAsia="BIZ UDPゴシック" w:hAnsi="BIZ UDPゴシック" w:hint="eastAsia"/>
          <w:sz w:val="22"/>
          <w:szCs w:val="24"/>
        </w:rPr>
        <w:t>ものであり、依存症に詳しい法律</w:t>
      </w:r>
      <w:r w:rsidRPr="000D76CC">
        <w:rPr>
          <w:rFonts w:ascii="BIZ UDPゴシック" w:eastAsia="BIZ UDPゴシック" w:hAnsi="BIZ UDPゴシック" w:hint="eastAsia"/>
          <w:sz w:val="22"/>
          <w:szCs w:val="24"/>
        </w:rPr>
        <w:t>専門家</w:t>
      </w:r>
      <w:r w:rsidR="00DA32B2" w:rsidRPr="000D76CC">
        <w:rPr>
          <w:rFonts w:ascii="BIZ UDPゴシック" w:eastAsia="BIZ UDPゴシック" w:hAnsi="BIZ UDPゴシック" w:hint="eastAsia"/>
          <w:sz w:val="22"/>
          <w:szCs w:val="24"/>
        </w:rPr>
        <w:t>が日替わりで</w:t>
      </w:r>
      <w:r w:rsidRPr="000D76CC">
        <w:rPr>
          <w:rFonts w:ascii="BIZ UDPゴシック" w:eastAsia="BIZ UDPゴシック" w:hAnsi="BIZ UDPゴシック" w:hint="eastAsia"/>
          <w:sz w:val="22"/>
          <w:szCs w:val="24"/>
        </w:rPr>
        <w:t>依存症センターに常駐</w:t>
      </w:r>
      <w:r w:rsidR="00DA32B2" w:rsidRPr="000D76CC">
        <w:rPr>
          <w:rFonts w:ascii="BIZ UDPゴシック" w:eastAsia="BIZ UDPゴシック" w:hAnsi="BIZ UDPゴシック" w:hint="eastAsia"/>
          <w:sz w:val="22"/>
          <w:szCs w:val="24"/>
        </w:rPr>
        <w:t>するなど</w:t>
      </w:r>
      <w:r w:rsidRPr="000D76CC">
        <w:rPr>
          <w:rFonts w:ascii="BIZ UDPゴシック" w:eastAsia="BIZ UDPゴシック" w:hAnsi="BIZ UDPゴシック" w:hint="eastAsia"/>
          <w:sz w:val="22"/>
          <w:szCs w:val="24"/>
        </w:rPr>
        <w:t>してはどうか。</w:t>
      </w:r>
    </w:p>
    <w:p w14:paraId="7260EA2D" w14:textId="786EFED1" w:rsidR="001E5EB9" w:rsidRPr="000D76CC" w:rsidRDefault="001E5EB9" w:rsidP="00DA32B2">
      <w:pPr>
        <w:ind w:leftChars="52" w:left="109" w:firstLineChars="14" w:firstLine="3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lastRenderedPageBreak/>
        <w:t>・オンラインなどで自助グループの方と顔が見える関係ができるということは大切。早期につながっていけることを期待。</w:t>
      </w:r>
    </w:p>
    <w:p w14:paraId="4FD244B6" w14:textId="01AB9199" w:rsidR="00D12015" w:rsidRPr="000D76CC" w:rsidRDefault="00D12015" w:rsidP="00460A01">
      <w:pPr>
        <w:ind w:leftChars="67" w:left="143" w:hanging="2"/>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7E7057" w:rsidRPr="000D76CC">
        <w:rPr>
          <w:rFonts w:ascii="BIZ UDPゴシック" w:eastAsia="BIZ UDPゴシック" w:hAnsi="BIZ UDPゴシック" w:hint="eastAsia"/>
          <w:sz w:val="22"/>
          <w:szCs w:val="24"/>
        </w:rPr>
        <w:t>フロー図について、一般的にはこのような流れになると思うが、</w:t>
      </w:r>
      <w:r w:rsidR="00A824B3" w:rsidRPr="000D76CC">
        <w:rPr>
          <w:rFonts w:ascii="BIZ UDPゴシック" w:eastAsia="BIZ UDPゴシック" w:hAnsi="BIZ UDPゴシック" w:hint="eastAsia"/>
          <w:sz w:val="22"/>
          <w:szCs w:val="24"/>
        </w:rPr>
        <w:t>さまざま</w:t>
      </w:r>
      <w:r w:rsidR="003B12E0" w:rsidRPr="000D76CC">
        <w:rPr>
          <w:rFonts w:ascii="BIZ UDPゴシック" w:eastAsia="BIZ UDPゴシック" w:hAnsi="BIZ UDPゴシック" w:hint="eastAsia"/>
          <w:sz w:val="22"/>
          <w:szCs w:val="24"/>
        </w:rPr>
        <w:t>な問題を抱えた方にも対応できるよう、</w:t>
      </w:r>
      <w:r w:rsidR="002243AA" w:rsidRPr="000D76CC">
        <w:rPr>
          <w:rFonts w:ascii="BIZ UDPゴシック" w:eastAsia="BIZ UDPゴシック" w:hAnsi="BIZ UDPゴシック" w:hint="eastAsia"/>
          <w:sz w:val="22"/>
          <w:szCs w:val="24"/>
        </w:rPr>
        <w:t>相談医療支援、回復支援、生活支援が連携した</w:t>
      </w:r>
      <w:r w:rsidRPr="000D76CC">
        <w:rPr>
          <w:rFonts w:ascii="BIZ UDPゴシック" w:eastAsia="BIZ UDPゴシック" w:hAnsi="BIZ UDPゴシック" w:hint="eastAsia"/>
          <w:sz w:val="22"/>
          <w:szCs w:val="24"/>
        </w:rPr>
        <w:t>包括的</w:t>
      </w:r>
      <w:r w:rsidR="003B12E0" w:rsidRPr="000D76CC">
        <w:rPr>
          <w:rFonts w:ascii="BIZ UDPゴシック" w:eastAsia="BIZ UDPゴシック" w:hAnsi="BIZ UDPゴシック" w:hint="eastAsia"/>
          <w:sz w:val="22"/>
          <w:szCs w:val="24"/>
        </w:rPr>
        <w:t>な支援体制</w:t>
      </w:r>
      <w:r w:rsidR="001E5EB9" w:rsidRPr="000D76CC">
        <w:rPr>
          <w:rFonts w:ascii="BIZ UDPゴシック" w:eastAsia="BIZ UDPゴシック" w:hAnsi="BIZ UDPゴシック" w:hint="eastAsia"/>
          <w:sz w:val="22"/>
          <w:szCs w:val="24"/>
        </w:rPr>
        <w:t>が必要ではないか。</w:t>
      </w:r>
    </w:p>
    <w:p w14:paraId="3AA6A282" w14:textId="0853B2ED" w:rsidR="0038303E" w:rsidRPr="000D76CC" w:rsidRDefault="0038303E" w:rsidP="0038303E">
      <w:pPr>
        <w:ind w:leftChars="68" w:left="284" w:hangingChars="64" w:hanging="14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・依存症の専門職は現状まだ少ないため、依存症センターができるまでの間、専門人材を計画的に育成してく必要がある。</w:t>
      </w:r>
    </w:p>
    <w:p w14:paraId="0E03ED0A" w14:textId="6A4C3FC0" w:rsidR="00FF5595" w:rsidRPr="000D76CC" w:rsidRDefault="00FF5595" w:rsidP="0038303E">
      <w:pPr>
        <w:ind w:leftChars="68" w:left="284" w:hangingChars="64" w:hanging="14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・依存症の理解は難しく時間もかかるため、</w:t>
      </w:r>
      <w:r w:rsidR="00D357C1" w:rsidRPr="000D76CC">
        <w:rPr>
          <w:rFonts w:ascii="BIZ UDPゴシック" w:eastAsia="BIZ UDPゴシック" w:hAnsi="BIZ UDPゴシック" w:hint="eastAsia"/>
          <w:sz w:val="22"/>
          <w:szCs w:val="24"/>
        </w:rPr>
        <w:t>日々多様な事案に対応している</w:t>
      </w:r>
      <w:r w:rsidRPr="000D76CC">
        <w:rPr>
          <w:rFonts w:ascii="BIZ UDPゴシック" w:eastAsia="BIZ UDPゴシック" w:hAnsi="BIZ UDPゴシック" w:hint="eastAsia"/>
          <w:sz w:val="22"/>
          <w:szCs w:val="24"/>
        </w:rPr>
        <w:t>民間支援団体等の人材を</w:t>
      </w:r>
      <w:r w:rsidR="00352860" w:rsidRPr="000D76CC">
        <w:rPr>
          <w:rFonts w:ascii="BIZ UDPゴシック" w:eastAsia="BIZ UDPゴシック" w:hAnsi="BIZ UDPゴシック" w:hint="eastAsia"/>
          <w:sz w:val="22"/>
          <w:szCs w:val="24"/>
        </w:rPr>
        <w:t>活用</w:t>
      </w:r>
      <w:r w:rsidRPr="000D76CC">
        <w:rPr>
          <w:rFonts w:ascii="BIZ UDPゴシック" w:eastAsia="BIZ UDPゴシック" w:hAnsi="BIZ UDPゴシック" w:hint="eastAsia"/>
          <w:sz w:val="22"/>
          <w:szCs w:val="24"/>
        </w:rPr>
        <w:t>してもらいたい。</w:t>
      </w:r>
    </w:p>
    <w:p w14:paraId="25B53968" w14:textId="50AE87B6" w:rsidR="0038303E" w:rsidRPr="000D76CC" w:rsidRDefault="0038303E" w:rsidP="0038303E">
      <w:pPr>
        <w:ind w:left="110"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●地域とのコーディネートについて</w:t>
      </w:r>
    </w:p>
    <w:p w14:paraId="785D7E76" w14:textId="5DDAA004" w:rsidR="00DA32B2" w:rsidRPr="000D76CC" w:rsidRDefault="00DA32B2" w:rsidP="00DA32B2">
      <w:pPr>
        <w:ind w:leftChars="90" w:left="189"/>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・一般医療機関のソーシャルワーカーなど地域の支援者は、通常は保健所や市町村など地域資源を活用して支援を行っているが、地域によって対応力は異なっている。</w:t>
      </w:r>
      <w:r w:rsidR="000C510A" w:rsidRPr="000D76CC">
        <w:rPr>
          <w:rFonts w:ascii="BIZ UDPゴシック" w:eastAsia="BIZ UDPゴシック" w:hAnsi="BIZ UDPゴシック" w:hint="eastAsia"/>
          <w:sz w:val="22"/>
          <w:szCs w:val="24"/>
        </w:rPr>
        <w:t>困難事例を</w:t>
      </w:r>
      <w:r w:rsidRPr="000D76CC">
        <w:rPr>
          <w:rFonts w:ascii="BIZ UDPゴシック" w:eastAsia="BIZ UDPゴシック" w:hAnsi="BIZ UDPゴシック" w:hint="eastAsia"/>
          <w:sz w:val="22"/>
          <w:szCs w:val="24"/>
        </w:rPr>
        <w:t>依存症センター</w:t>
      </w:r>
      <w:r w:rsidR="007E7057" w:rsidRPr="000D76CC">
        <w:rPr>
          <w:rFonts w:ascii="BIZ UDPゴシック" w:eastAsia="BIZ UDPゴシック" w:hAnsi="BIZ UDPゴシック" w:hint="eastAsia"/>
          <w:sz w:val="22"/>
          <w:szCs w:val="24"/>
        </w:rPr>
        <w:t>に</w:t>
      </w:r>
      <w:r w:rsidRPr="000D76CC">
        <w:rPr>
          <w:rFonts w:ascii="BIZ UDPゴシック" w:eastAsia="BIZ UDPゴシック" w:hAnsi="BIZ UDPゴシック" w:hint="eastAsia"/>
          <w:sz w:val="22"/>
          <w:szCs w:val="24"/>
        </w:rPr>
        <w:t>相談できないか。</w:t>
      </w:r>
    </w:p>
    <w:p w14:paraId="35E896D3" w14:textId="67020B0B" w:rsidR="000C510A" w:rsidRPr="000D76CC" w:rsidRDefault="001E5EB9" w:rsidP="0091306B">
      <w:pPr>
        <w:ind w:left="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0C510A" w:rsidRPr="000D76CC">
        <w:rPr>
          <w:rFonts w:ascii="BIZ UDPゴシック" w:eastAsia="BIZ UDPゴシック" w:hAnsi="BIZ UDPゴシック" w:hint="eastAsia"/>
          <w:sz w:val="22"/>
          <w:szCs w:val="24"/>
        </w:rPr>
        <w:t>地域では、生活困窮者自立支援法のもと、法律家、行政、社会福祉協議会</w:t>
      </w:r>
      <w:r w:rsidR="001B41FC" w:rsidRPr="000D76CC">
        <w:rPr>
          <w:rFonts w:ascii="BIZ UDPゴシック" w:eastAsia="BIZ UDPゴシック" w:hAnsi="BIZ UDPゴシック" w:hint="eastAsia"/>
          <w:sz w:val="22"/>
          <w:szCs w:val="24"/>
        </w:rPr>
        <w:t>、消費生活関連</w:t>
      </w:r>
      <w:r w:rsidR="000C510A" w:rsidRPr="000D76CC">
        <w:rPr>
          <w:rFonts w:ascii="BIZ UDPゴシック" w:eastAsia="BIZ UDPゴシック" w:hAnsi="BIZ UDPゴシック" w:hint="eastAsia"/>
          <w:sz w:val="22"/>
          <w:szCs w:val="24"/>
        </w:rPr>
        <w:t>など</w:t>
      </w:r>
      <w:r w:rsidR="001B41FC" w:rsidRPr="000D76CC">
        <w:rPr>
          <w:rFonts w:ascii="BIZ UDPゴシック" w:eastAsia="BIZ UDPゴシック" w:hAnsi="BIZ UDPゴシック" w:hint="eastAsia"/>
          <w:sz w:val="22"/>
          <w:szCs w:val="24"/>
        </w:rPr>
        <w:t>様々な機関などが連携して</w:t>
      </w:r>
      <w:r w:rsidR="000C510A" w:rsidRPr="000D76CC">
        <w:rPr>
          <w:rFonts w:ascii="BIZ UDPゴシック" w:eastAsia="BIZ UDPゴシック" w:hAnsi="BIZ UDPゴシック" w:hint="eastAsia"/>
          <w:sz w:val="22"/>
          <w:szCs w:val="24"/>
        </w:rPr>
        <w:t>生活困難や貧困に取り組んで</w:t>
      </w:r>
      <w:r w:rsidR="001B41FC" w:rsidRPr="000D76CC">
        <w:rPr>
          <w:rFonts w:ascii="BIZ UDPゴシック" w:eastAsia="BIZ UDPゴシック" w:hAnsi="BIZ UDPゴシック" w:hint="eastAsia"/>
          <w:sz w:val="22"/>
          <w:szCs w:val="24"/>
        </w:rPr>
        <w:t>いるが、今後、いまある</w:t>
      </w:r>
      <w:r w:rsidR="00605B06">
        <w:rPr>
          <w:rFonts w:ascii="BIZ UDPゴシック" w:eastAsia="BIZ UDPゴシック" w:hAnsi="BIZ UDPゴシック" w:hint="eastAsia"/>
          <w:sz w:val="22"/>
          <w:szCs w:val="24"/>
        </w:rPr>
        <w:t>仕組み</w:t>
      </w:r>
      <w:r w:rsidR="000C510A" w:rsidRPr="000D76CC">
        <w:rPr>
          <w:rFonts w:ascii="BIZ UDPゴシック" w:eastAsia="BIZ UDPゴシック" w:hAnsi="BIZ UDPゴシック" w:hint="eastAsia"/>
          <w:sz w:val="22"/>
          <w:szCs w:val="24"/>
        </w:rPr>
        <w:t>のなかに、依存症センターがどう</w:t>
      </w:r>
      <w:r w:rsidR="001B41FC" w:rsidRPr="000D76CC">
        <w:rPr>
          <w:rFonts w:ascii="BIZ UDPゴシック" w:eastAsia="BIZ UDPゴシック" w:hAnsi="BIZ UDPゴシック" w:hint="eastAsia"/>
          <w:sz w:val="22"/>
          <w:szCs w:val="24"/>
        </w:rPr>
        <w:t>関わって</w:t>
      </w:r>
      <w:r w:rsidR="000C510A" w:rsidRPr="000D76CC">
        <w:rPr>
          <w:rFonts w:ascii="BIZ UDPゴシック" w:eastAsia="BIZ UDPゴシック" w:hAnsi="BIZ UDPゴシック" w:hint="eastAsia"/>
          <w:sz w:val="22"/>
          <w:szCs w:val="24"/>
        </w:rPr>
        <w:t>いくかが大切。</w:t>
      </w:r>
    </w:p>
    <w:p w14:paraId="6FF6B777" w14:textId="6AE8CDBF" w:rsidR="001B41FC" w:rsidRPr="000D76CC" w:rsidRDefault="008904C1" w:rsidP="0091306B">
      <w:pPr>
        <w:ind w:left="110" w:firstLineChars="100" w:firstLine="22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1B41FC" w:rsidRPr="000D76CC">
        <w:rPr>
          <w:rFonts w:ascii="BIZ UDPゴシック" w:eastAsia="BIZ UDPゴシック" w:hAnsi="BIZ UDPゴシック" w:hint="eastAsia"/>
          <w:sz w:val="22"/>
          <w:szCs w:val="24"/>
        </w:rPr>
        <w:t>ギャンブルについては支援者の</w:t>
      </w:r>
      <w:r w:rsidR="00A824B3" w:rsidRPr="000D76CC">
        <w:rPr>
          <w:rFonts w:ascii="BIZ UDPゴシック" w:eastAsia="BIZ UDPゴシック" w:hAnsi="BIZ UDPゴシック" w:hint="eastAsia"/>
          <w:sz w:val="22"/>
          <w:szCs w:val="24"/>
        </w:rPr>
        <w:t>中でも、依存症の理解に差</w:t>
      </w:r>
      <w:r w:rsidR="001B41FC" w:rsidRPr="000D76CC">
        <w:rPr>
          <w:rFonts w:ascii="BIZ UDPゴシック" w:eastAsia="BIZ UDPゴシック" w:hAnsi="BIZ UDPゴシック" w:hint="eastAsia"/>
          <w:sz w:val="22"/>
          <w:szCs w:val="24"/>
        </w:rPr>
        <w:t>があるのが現状。これら関係機関に対して、より一層、ギャンブル等依存症への理解を埋めていくことが大切。</w:t>
      </w:r>
    </w:p>
    <w:p w14:paraId="2E522B3F" w14:textId="6EFA155E" w:rsidR="00AE0479" w:rsidRPr="000D76CC" w:rsidRDefault="001B41FC" w:rsidP="0091306B">
      <w:pPr>
        <w:ind w:left="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38303E" w:rsidRPr="000D76CC">
        <w:rPr>
          <w:rFonts w:ascii="BIZ UDPゴシック" w:eastAsia="BIZ UDPゴシック" w:hAnsi="BIZ UDPゴシック" w:hint="eastAsia"/>
          <w:sz w:val="22"/>
          <w:szCs w:val="24"/>
        </w:rPr>
        <w:t>回復支援団体が</w:t>
      </w:r>
      <w:r w:rsidR="00234D0E" w:rsidRPr="000D76CC">
        <w:rPr>
          <w:rFonts w:ascii="BIZ UDPゴシック" w:eastAsia="BIZ UDPゴシック" w:hAnsi="BIZ UDPゴシック" w:hint="eastAsia"/>
          <w:sz w:val="22"/>
          <w:szCs w:val="24"/>
        </w:rPr>
        <w:t>持つ</w:t>
      </w:r>
      <w:r w:rsidR="0038303E" w:rsidRPr="000D76CC">
        <w:rPr>
          <w:rFonts w:ascii="BIZ UDPゴシック" w:eastAsia="BIZ UDPゴシック" w:hAnsi="BIZ UDPゴシック" w:hint="eastAsia"/>
          <w:sz w:val="22"/>
          <w:szCs w:val="24"/>
        </w:rPr>
        <w:t>機能を十分に発揮できるよう行政としても必要な支援を実施してほしい。</w:t>
      </w:r>
      <w:r w:rsidR="001E62F8" w:rsidRPr="000D76CC">
        <w:rPr>
          <w:rFonts w:ascii="BIZ UDPゴシック" w:eastAsia="BIZ UDPゴシック" w:hAnsi="BIZ UDPゴシック" w:hint="eastAsia"/>
          <w:sz w:val="22"/>
          <w:szCs w:val="24"/>
        </w:rPr>
        <w:t>具体的にはどのような支援内容を考えているか？</w:t>
      </w:r>
    </w:p>
    <w:p w14:paraId="296C0AF0" w14:textId="30B46ACF" w:rsidR="00FF5595" w:rsidRPr="000D76CC" w:rsidRDefault="00FF5595" w:rsidP="0091306B">
      <w:pPr>
        <w:ind w:left="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 xml:space="preserve">　→（事務局）</w:t>
      </w:r>
      <w:r w:rsidR="001E62F8" w:rsidRPr="000D76CC">
        <w:rPr>
          <w:rFonts w:ascii="BIZ UDPゴシック" w:eastAsia="BIZ UDPゴシック" w:hAnsi="BIZ UDPゴシック" w:hint="eastAsia"/>
          <w:sz w:val="22"/>
          <w:szCs w:val="24"/>
        </w:rPr>
        <w:t>支援</w:t>
      </w:r>
      <w:r w:rsidR="00124B32" w:rsidRPr="000D76CC">
        <w:rPr>
          <w:rFonts w:ascii="BIZ UDPゴシック" w:eastAsia="BIZ UDPゴシック" w:hAnsi="BIZ UDPゴシック" w:hint="eastAsia"/>
          <w:sz w:val="22"/>
          <w:szCs w:val="24"/>
        </w:rPr>
        <w:t>施設・</w:t>
      </w:r>
      <w:r w:rsidR="001E62F8" w:rsidRPr="000D76CC">
        <w:rPr>
          <w:rFonts w:ascii="BIZ UDPゴシック" w:eastAsia="BIZ UDPゴシック" w:hAnsi="BIZ UDPゴシック" w:hint="eastAsia"/>
          <w:sz w:val="22"/>
          <w:szCs w:val="24"/>
        </w:rPr>
        <w:t>団体が担う活動は大変重要と認識している。</w:t>
      </w:r>
      <w:r w:rsidRPr="000D76CC">
        <w:rPr>
          <w:rFonts w:ascii="BIZ UDPゴシック" w:eastAsia="BIZ UDPゴシック" w:hAnsi="BIZ UDPゴシック" w:hint="eastAsia"/>
          <w:sz w:val="22"/>
          <w:szCs w:val="24"/>
        </w:rPr>
        <w:t>必要な</w:t>
      </w:r>
      <w:r w:rsidR="005D6F89" w:rsidRPr="000D76CC">
        <w:rPr>
          <w:rFonts w:ascii="BIZ UDPゴシック" w:eastAsia="BIZ UDPゴシック" w:hAnsi="BIZ UDPゴシック" w:hint="eastAsia"/>
          <w:sz w:val="22"/>
          <w:szCs w:val="24"/>
        </w:rPr>
        <w:t>支援については引き続き検討していく</w:t>
      </w:r>
      <w:r w:rsidRPr="000D76CC">
        <w:rPr>
          <w:rFonts w:ascii="BIZ UDPゴシック" w:eastAsia="BIZ UDPゴシック" w:hAnsi="BIZ UDPゴシック" w:hint="eastAsia"/>
          <w:sz w:val="22"/>
          <w:szCs w:val="24"/>
        </w:rPr>
        <w:t>。</w:t>
      </w:r>
    </w:p>
    <w:p w14:paraId="252473CE" w14:textId="56664EF5" w:rsidR="00FB215B" w:rsidRPr="000D76CC" w:rsidRDefault="00FB215B" w:rsidP="0038303E">
      <w:pPr>
        <w:ind w:leftChars="68" w:left="284" w:hangingChars="64" w:hanging="14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・依存症センター</w:t>
      </w:r>
      <w:r w:rsidR="00E9100C" w:rsidRPr="000D76CC">
        <w:rPr>
          <w:rFonts w:ascii="BIZ UDPゴシック" w:eastAsia="BIZ UDPゴシック" w:hAnsi="BIZ UDPゴシック" w:hint="eastAsia"/>
          <w:sz w:val="22"/>
          <w:szCs w:val="24"/>
        </w:rPr>
        <w:t>で</w:t>
      </w:r>
      <w:r w:rsidRPr="000D76CC">
        <w:rPr>
          <w:rFonts w:ascii="BIZ UDPゴシック" w:eastAsia="BIZ UDPゴシック" w:hAnsi="BIZ UDPゴシック" w:hint="eastAsia"/>
          <w:sz w:val="22"/>
          <w:szCs w:val="24"/>
        </w:rPr>
        <w:t>は、OAC加盟機関がミーティング</w:t>
      </w:r>
      <w:r w:rsidR="00E9100C" w:rsidRPr="000D76CC">
        <w:rPr>
          <w:rFonts w:ascii="BIZ UDPゴシック" w:eastAsia="BIZ UDPゴシック" w:hAnsi="BIZ UDPゴシック" w:hint="eastAsia"/>
          <w:sz w:val="22"/>
          <w:szCs w:val="24"/>
        </w:rPr>
        <w:t>や相談会</w:t>
      </w:r>
      <w:r w:rsidRPr="000D76CC">
        <w:rPr>
          <w:rFonts w:ascii="BIZ UDPゴシック" w:eastAsia="BIZ UDPゴシック" w:hAnsi="BIZ UDPゴシック" w:hint="eastAsia"/>
          <w:sz w:val="22"/>
          <w:szCs w:val="24"/>
        </w:rPr>
        <w:t>等で自由に利用できる</w:t>
      </w:r>
      <w:r w:rsidR="00E9100C" w:rsidRPr="000D76CC">
        <w:rPr>
          <w:rFonts w:ascii="BIZ UDPゴシック" w:eastAsia="BIZ UDPゴシック" w:hAnsi="BIZ UDPゴシック" w:hint="eastAsia"/>
          <w:sz w:val="22"/>
          <w:szCs w:val="24"/>
        </w:rPr>
        <w:t>会議室のような場を設け</w:t>
      </w:r>
      <w:r w:rsidR="00CF4C1C" w:rsidRPr="000D76CC">
        <w:rPr>
          <w:rFonts w:ascii="BIZ UDPゴシック" w:eastAsia="BIZ UDPゴシック" w:hAnsi="BIZ UDPゴシック" w:hint="eastAsia"/>
          <w:sz w:val="22"/>
          <w:szCs w:val="24"/>
        </w:rPr>
        <w:t>、</w:t>
      </w:r>
      <w:r w:rsidRPr="000D76CC">
        <w:rPr>
          <w:rFonts w:ascii="BIZ UDPゴシック" w:eastAsia="BIZ UDPゴシック" w:hAnsi="BIZ UDPゴシック" w:hint="eastAsia"/>
          <w:sz w:val="22"/>
          <w:szCs w:val="24"/>
        </w:rPr>
        <w:t>センターを訪れた依存症にお困りの本人や家族が気軽に参加できるようにしてはどうか。</w:t>
      </w:r>
    </w:p>
    <w:p w14:paraId="53AEED64" w14:textId="77777777" w:rsidR="001B41FC" w:rsidRPr="000D76CC" w:rsidRDefault="001B41FC" w:rsidP="0038303E">
      <w:pPr>
        <w:ind w:leftChars="68" w:left="284" w:hangingChars="64" w:hanging="141"/>
        <w:rPr>
          <w:rFonts w:ascii="BIZ UDPゴシック" w:eastAsia="BIZ UDPゴシック" w:hAnsi="BIZ UDPゴシック"/>
          <w:sz w:val="22"/>
          <w:szCs w:val="24"/>
        </w:rPr>
      </w:pPr>
    </w:p>
    <w:p w14:paraId="5EB89CB2" w14:textId="77777777" w:rsidR="0038303E" w:rsidRPr="000D76CC" w:rsidRDefault="0038303E" w:rsidP="000158D2">
      <w:pPr>
        <w:ind w:left="110"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highlight w:val="yellow"/>
        </w:rPr>
        <w:t>②普及啓発・情報発信機能</w:t>
      </w:r>
    </w:p>
    <w:p w14:paraId="58799394" w14:textId="70015B1B" w:rsidR="001C00E9" w:rsidRPr="000D76CC" w:rsidRDefault="001C00E9" w:rsidP="0038303E">
      <w:pPr>
        <w:ind w:leftChars="52" w:left="109" w:firstLineChars="14" w:firstLine="3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38303E" w:rsidRPr="000D76CC">
        <w:rPr>
          <w:rFonts w:ascii="BIZ UDPゴシック" w:eastAsia="BIZ UDPゴシック" w:hAnsi="BIZ UDPゴシック" w:hint="eastAsia"/>
          <w:sz w:val="22"/>
          <w:szCs w:val="24"/>
        </w:rPr>
        <w:t>子どものいる</w:t>
      </w:r>
      <w:r w:rsidR="00A824B3" w:rsidRPr="000D76CC">
        <w:rPr>
          <w:rFonts w:ascii="BIZ UDPゴシック" w:eastAsia="BIZ UDPゴシック" w:hAnsi="BIZ UDPゴシック" w:hint="eastAsia"/>
          <w:sz w:val="22"/>
          <w:szCs w:val="24"/>
        </w:rPr>
        <w:t>方</w:t>
      </w:r>
      <w:r w:rsidR="0038303E" w:rsidRPr="000D76CC">
        <w:rPr>
          <w:rFonts w:ascii="BIZ UDPゴシック" w:eastAsia="BIZ UDPゴシック" w:hAnsi="BIZ UDPゴシック" w:hint="eastAsia"/>
          <w:sz w:val="22"/>
          <w:szCs w:val="24"/>
        </w:rPr>
        <w:t>が</w:t>
      </w:r>
      <w:r w:rsidR="00A259B4" w:rsidRPr="000D76CC">
        <w:rPr>
          <w:rFonts w:ascii="BIZ UDPゴシック" w:eastAsia="BIZ UDPゴシック" w:hAnsi="BIZ UDPゴシック" w:hint="eastAsia"/>
          <w:sz w:val="22"/>
          <w:szCs w:val="24"/>
        </w:rPr>
        <w:t>安心して相談や</w:t>
      </w:r>
      <w:r w:rsidR="0038303E" w:rsidRPr="000D76CC">
        <w:rPr>
          <w:rFonts w:ascii="BIZ UDPゴシック" w:eastAsia="BIZ UDPゴシック" w:hAnsi="BIZ UDPゴシック" w:hint="eastAsia"/>
          <w:sz w:val="22"/>
          <w:szCs w:val="24"/>
        </w:rPr>
        <w:t>プログラムに参加しやすいよう</w:t>
      </w:r>
      <w:r w:rsidR="00A259B4" w:rsidRPr="000D76CC">
        <w:rPr>
          <w:rFonts w:ascii="BIZ UDPゴシック" w:eastAsia="BIZ UDPゴシック" w:hAnsi="BIZ UDPゴシック" w:hint="eastAsia"/>
          <w:sz w:val="22"/>
          <w:szCs w:val="24"/>
        </w:rPr>
        <w:t>、</w:t>
      </w:r>
      <w:r w:rsidR="0038303E" w:rsidRPr="000D76CC">
        <w:rPr>
          <w:rFonts w:ascii="BIZ UDPゴシック" w:eastAsia="BIZ UDPゴシック" w:hAnsi="BIZ UDPゴシック" w:hint="eastAsia"/>
          <w:sz w:val="22"/>
          <w:szCs w:val="24"/>
        </w:rPr>
        <w:t>保育環境を整え</w:t>
      </w:r>
      <w:r w:rsidR="00A259B4" w:rsidRPr="000D76CC">
        <w:rPr>
          <w:rFonts w:ascii="BIZ UDPゴシック" w:eastAsia="BIZ UDPゴシック" w:hAnsi="BIZ UDPゴシック" w:hint="eastAsia"/>
          <w:sz w:val="22"/>
          <w:szCs w:val="24"/>
        </w:rPr>
        <w:t>る等の配慮をしてほしい</w:t>
      </w:r>
      <w:r w:rsidR="0038303E" w:rsidRPr="000D76CC">
        <w:rPr>
          <w:rFonts w:ascii="BIZ UDPゴシック" w:eastAsia="BIZ UDPゴシック" w:hAnsi="BIZ UDPゴシック" w:hint="eastAsia"/>
          <w:sz w:val="22"/>
          <w:szCs w:val="24"/>
        </w:rPr>
        <w:t>。</w:t>
      </w:r>
    </w:p>
    <w:p w14:paraId="7857DD02" w14:textId="77777777" w:rsidR="00E2046C" w:rsidRPr="000D76CC" w:rsidRDefault="00E2046C" w:rsidP="0038303E">
      <w:pPr>
        <w:ind w:leftChars="52" w:left="109" w:firstLineChars="14" w:firstLine="31"/>
        <w:rPr>
          <w:rFonts w:ascii="BIZ UDPゴシック" w:eastAsia="BIZ UDPゴシック" w:hAnsi="BIZ UDPゴシック"/>
          <w:sz w:val="22"/>
          <w:szCs w:val="24"/>
        </w:rPr>
      </w:pPr>
    </w:p>
    <w:p w14:paraId="2641B153" w14:textId="77777777" w:rsidR="00E2046C" w:rsidRPr="000D76CC" w:rsidRDefault="00E2046C" w:rsidP="00E2046C">
      <w:pPr>
        <w:ind w:left="110" w:hangingChars="50" w:hanging="110"/>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highlight w:val="yellow"/>
        </w:rPr>
        <w:t>③その他</w:t>
      </w:r>
    </w:p>
    <w:p w14:paraId="413C7B91" w14:textId="77777777" w:rsidR="00E2046C" w:rsidRPr="000D76CC" w:rsidRDefault="00E2046C" w:rsidP="00E2046C">
      <w:pPr>
        <w:ind w:leftChars="52" w:left="109" w:firstLineChars="14" w:firstLine="3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・（仮称）大阪依存症センターの愛称を募集してはどうか。</w:t>
      </w:r>
    </w:p>
    <w:p w14:paraId="50ABE7AE" w14:textId="23503842" w:rsidR="00AE0479" w:rsidRPr="000D76CC" w:rsidRDefault="00FB215B" w:rsidP="00FB215B">
      <w:pPr>
        <w:ind w:leftChars="52" w:left="109" w:firstLineChars="14" w:firstLine="3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・滋賀県</w:t>
      </w:r>
      <w:r w:rsidR="00540AA2" w:rsidRPr="000D76CC">
        <w:rPr>
          <w:rFonts w:ascii="BIZ UDPゴシック" w:eastAsia="BIZ UDPゴシック" w:hAnsi="BIZ UDPゴシック" w:hint="eastAsia"/>
          <w:sz w:val="22"/>
          <w:szCs w:val="24"/>
        </w:rPr>
        <w:t>は</w:t>
      </w:r>
      <w:r w:rsidR="00A824B3" w:rsidRPr="000D76CC">
        <w:rPr>
          <w:rFonts w:ascii="BIZ UDPゴシック" w:eastAsia="BIZ UDPゴシック" w:hAnsi="BIZ UDPゴシック" w:hint="eastAsia"/>
          <w:sz w:val="22"/>
          <w:szCs w:val="24"/>
        </w:rPr>
        <w:t>ボートレースの施行者であり、そのデータを活用し、</w:t>
      </w:r>
      <w:r w:rsidR="00540AA2" w:rsidRPr="000D76CC">
        <w:rPr>
          <w:rFonts w:ascii="BIZ UDPゴシック" w:eastAsia="BIZ UDPゴシック" w:hAnsi="BIZ UDPゴシック" w:hint="eastAsia"/>
          <w:sz w:val="22"/>
          <w:szCs w:val="24"/>
        </w:rPr>
        <w:t>調査を行う</w:t>
      </w:r>
      <w:r w:rsidR="00A824B3" w:rsidRPr="000D76CC">
        <w:rPr>
          <w:rFonts w:ascii="BIZ UDPゴシック" w:eastAsia="BIZ UDPゴシック" w:hAnsi="BIZ UDPゴシック" w:hint="eastAsia"/>
          <w:sz w:val="22"/>
          <w:szCs w:val="24"/>
        </w:rPr>
        <w:t>と聞いている。</w:t>
      </w:r>
    </w:p>
    <w:p w14:paraId="1946223A" w14:textId="3F4ADFE2" w:rsidR="00EB4A4E" w:rsidRPr="000D76CC" w:rsidRDefault="00EB4A4E">
      <w:pPr>
        <w:ind w:leftChars="52" w:left="109" w:firstLineChars="14" w:firstLine="3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・スライド１４でＳＮＳ相談の実施について記載があるが、できればフリーダイヤルの電話相談の窓口をつけてほしい。</w:t>
      </w:r>
    </w:p>
    <w:p w14:paraId="0472B4B2" w14:textId="60BB37E8" w:rsidR="004F64F5" w:rsidRPr="000D76CC" w:rsidRDefault="004F64F5" w:rsidP="0091306B">
      <w:pPr>
        <w:ind w:leftChars="52" w:left="109" w:firstLineChars="14" w:firstLine="31"/>
        <w:rPr>
          <w:rFonts w:ascii="BIZ UDPゴシック" w:eastAsia="BIZ UDPゴシック" w:hAnsi="BIZ UDPゴシック"/>
          <w:sz w:val="22"/>
          <w:szCs w:val="24"/>
        </w:rPr>
      </w:pPr>
      <w:r w:rsidRPr="000D76CC">
        <w:rPr>
          <w:rFonts w:ascii="BIZ UDPゴシック" w:eastAsia="BIZ UDPゴシック" w:hAnsi="BIZ UDPゴシック" w:hint="eastAsia"/>
          <w:sz w:val="22"/>
          <w:szCs w:val="24"/>
        </w:rPr>
        <w:t>・</w:t>
      </w:r>
      <w:r w:rsidR="000A5641" w:rsidRPr="000D76CC">
        <w:rPr>
          <w:rFonts w:ascii="BIZ UDPゴシック" w:eastAsia="BIZ UDPゴシック" w:hAnsi="BIZ UDPゴシック" w:hint="eastAsia"/>
          <w:sz w:val="22"/>
          <w:szCs w:val="24"/>
        </w:rPr>
        <w:t>いま、府のこころ</w:t>
      </w:r>
      <w:r w:rsidR="000A5641" w:rsidRPr="000D76CC">
        <w:rPr>
          <w:rFonts w:ascii="BIZ UDPゴシック" w:eastAsia="BIZ UDPゴシック" w:hAnsi="BIZ UDPゴシック"/>
          <w:sz w:val="22"/>
          <w:szCs w:val="24"/>
        </w:rPr>
        <w:t>Cで</w:t>
      </w:r>
      <w:r w:rsidR="000A5641" w:rsidRPr="000D76CC">
        <w:rPr>
          <w:rFonts w:ascii="BIZ UDPゴシック" w:eastAsia="BIZ UDPゴシック" w:hAnsi="BIZ UDPゴシック" w:hint="eastAsia"/>
          <w:sz w:val="22"/>
          <w:szCs w:val="24"/>
        </w:rPr>
        <w:t>実施されている</w:t>
      </w:r>
      <w:r w:rsidR="000A5641" w:rsidRPr="000D76CC">
        <w:rPr>
          <w:rFonts w:ascii="BIZ UDPゴシック" w:eastAsia="BIZ UDPゴシック" w:hAnsi="BIZ UDPゴシック"/>
          <w:sz w:val="22"/>
          <w:szCs w:val="24"/>
        </w:rPr>
        <w:t>団体</w:t>
      </w:r>
      <w:r w:rsidR="000A5641" w:rsidRPr="000D76CC">
        <w:rPr>
          <w:rFonts w:ascii="BIZ UDPゴシック" w:eastAsia="BIZ UDPゴシック" w:hAnsi="BIZ UDPゴシック" w:hint="eastAsia"/>
          <w:sz w:val="22"/>
          <w:szCs w:val="24"/>
        </w:rPr>
        <w:t>間</w:t>
      </w:r>
      <w:r w:rsidR="000A5641" w:rsidRPr="000D76CC">
        <w:rPr>
          <w:rFonts w:ascii="BIZ UDPゴシック" w:eastAsia="BIZ UDPゴシック" w:hAnsi="BIZ UDPゴシック"/>
          <w:sz w:val="22"/>
          <w:szCs w:val="24"/>
        </w:rPr>
        <w:t>の連携事業など</w:t>
      </w:r>
      <w:r w:rsidR="000A5641" w:rsidRPr="000D76CC">
        <w:rPr>
          <w:rFonts w:ascii="BIZ UDPゴシック" w:eastAsia="BIZ UDPゴシック" w:hAnsi="BIZ UDPゴシック" w:hint="eastAsia"/>
          <w:sz w:val="22"/>
          <w:szCs w:val="24"/>
        </w:rPr>
        <w:t>により</w:t>
      </w:r>
      <w:r w:rsidR="000A5641" w:rsidRPr="000D76CC">
        <w:rPr>
          <w:rFonts w:ascii="BIZ UDPゴシック" w:eastAsia="BIZ UDPゴシック" w:hAnsi="BIZ UDPゴシック"/>
          <w:sz w:val="22"/>
          <w:szCs w:val="24"/>
        </w:rPr>
        <w:t>、横のつながり</w:t>
      </w:r>
      <w:r w:rsidR="000A5641" w:rsidRPr="000D76CC">
        <w:rPr>
          <w:rFonts w:ascii="BIZ UDPゴシック" w:eastAsia="BIZ UDPゴシック" w:hAnsi="BIZ UDPゴシック" w:hint="eastAsia"/>
          <w:sz w:val="22"/>
          <w:szCs w:val="24"/>
        </w:rPr>
        <w:t>が広がって</w:t>
      </w:r>
      <w:r w:rsidR="000A5641" w:rsidRPr="000D76CC">
        <w:rPr>
          <w:rFonts w:ascii="BIZ UDPゴシック" w:eastAsia="BIZ UDPゴシック" w:hAnsi="BIZ UDPゴシック"/>
          <w:sz w:val="22"/>
          <w:szCs w:val="24"/>
        </w:rPr>
        <w:t>いる。</w:t>
      </w:r>
      <w:r w:rsidR="000A5641" w:rsidRPr="000D76CC">
        <w:rPr>
          <w:rFonts w:ascii="BIZ UDPゴシック" w:eastAsia="BIZ UDPゴシック" w:hAnsi="BIZ UDPゴシック" w:hint="eastAsia"/>
          <w:sz w:val="22"/>
          <w:szCs w:val="24"/>
        </w:rPr>
        <w:t>大阪の各団体、医療機関などが、横のつながりを大切にして、お互いの情報</w:t>
      </w:r>
      <w:r w:rsidR="000A5641" w:rsidRPr="000D76CC">
        <w:rPr>
          <w:rFonts w:ascii="BIZ UDPゴシック" w:eastAsia="BIZ UDPゴシック" w:hAnsi="BIZ UDPゴシック" w:hint="eastAsia"/>
          <w:sz w:val="22"/>
          <w:szCs w:val="24"/>
        </w:rPr>
        <w:lastRenderedPageBreak/>
        <w:t>を共有していくことが必要。</w:t>
      </w:r>
    </w:p>
    <w:sectPr w:rsidR="004F64F5" w:rsidRPr="000D76CC" w:rsidSect="0049399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F319" w14:textId="77777777" w:rsidR="00FB4001" w:rsidRDefault="00FB4001" w:rsidP="00DC048E">
      <w:r>
        <w:separator/>
      </w:r>
    </w:p>
  </w:endnote>
  <w:endnote w:type="continuationSeparator" w:id="0">
    <w:p w14:paraId="3EB959E4" w14:textId="77777777" w:rsidR="00FB4001" w:rsidRDefault="00FB4001" w:rsidP="00DC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C529" w14:textId="77777777" w:rsidR="00FB4001" w:rsidRDefault="00FB4001" w:rsidP="00DC048E">
      <w:r>
        <w:separator/>
      </w:r>
    </w:p>
  </w:footnote>
  <w:footnote w:type="continuationSeparator" w:id="0">
    <w:p w14:paraId="44DDFE5D" w14:textId="77777777" w:rsidR="00FB4001" w:rsidRDefault="00FB4001" w:rsidP="00DC0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Moves/>
  <w:doNotTrackFormatting/>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91"/>
    <w:rsid w:val="000158D2"/>
    <w:rsid w:val="00033514"/>
    <w:rsid w:val="0003608F"/>
    <w:rsid w:val="000A5641"/>
    <w:rsid w:val="000C510A"/>
    <w:rsid w:val="000D76CC"/>
    <w:rsid w:val="00124B32"/>
    <w:rsid w:val="00147E3C"/>
    <w:rsid w:val="00191578"/>
    <w:rsid w:val="001B41FC"/>
    <w:rsid w:val="001C00E9"/>
    <w:rsid w:val="001E1CB3"/>
    <w:rsid w:val="001E5EB9"/>
    <w:rsid w:val="001E62F8"/>
    <w:rsid w:val="00207189"/>
    <w:rsid w:val="00215C91"/>
    <w:rsid w:val="002203CE"/>
    <w:rsid w:val="0022361D"/>
    <w:rsid w:val="002243AA"/>
    <w:rsid w:val="00234D0E"/>
    <w:rsid w:val="00257D53"/>
    <w:rsid w:val="002C3F67"/>
    <w:rsid w:val="002E65DE"/>
    <w:rsid w:val="00317684"/>
    <w:rsid w:val="00352860"/>
    <w:rsid w:val="00357F0F"/>
    <w:rsid w:val="0038303E"/>
    <w:rsid w:val="003878BC"/>
    <w:rsid w:val="003A4973"/>
    <w:rsid w:val="003B12E0"/>
    <w:rsid w:val="00411337"/>
    <w:rsid w:val="00413B53"/>
    <w:rsid w:val="00452E65"/>
    <w:rsid w:val="00460A01"/>
    <w:rsid w:val="00483B21"/>
    <w:rsid w:val="00493994"/>
    <w:rsid w:val="004F64F5"/>
    <w:rsid w:val="00540AA2"/>
    <w:rsid w:val="005D6F89"/>
    <w:rsid w:val="00605B06"/>
    <w:rsid w:val="0064670D"/>
    <w:rsid w:val="00655868"/>
    <w:rsid w:val="006D1295"/>
    <w:rsid w:val="006F2499"/>
    <w:rsid w:val="00723F9B"/>
    <w:rsid w:val="00785640"/>
    <w:rsid w:val="007C0CC7"/>
    <w:rsid w:val="007E7057"/>
    <w:rsid w:val="007F7905"/>
    <w:rsid w:val="008353C4"/>
    <w:rsid w:val="00855792"/>
    <w:rsid w:val="008904C1"/>
    <w:rsid w:val="008D4A51"/>
    <w:rsid w:val="008E17CB"/>
    <w:rsid w:val="0091306B"/>
    <w:rsid w:val="0097634E"/>
    <w:rsid w:val="009F3FD1"/>
    <w:rsid w:val="00A03565"/>
    <w:rsid w:val="00A259B4"/>
    <w:rsid w:val="00A33BE9"/>
    <w:rsid w:val="00A552AC"/>
    <w:rsid w:val="00A824B3"/>
    <w:rsid w:val="00AE0479"/>
    <w:rsid w:val="00B27458"/>
    <w:rsid w:val="00B859C0"/>
    <w:rsid w:val="00C4502B"/>
    <w:rsid w:val="00C65EE6"/>
    <w:rsid w:val="00C81D1C"/>
    <w:rsid w:val="00CB7A7E"/>
    <w:rsid w:val="00CD6E8F"/>
    <w:rsid w:val="00CF4C1C"/>
    <w:rsid w:val="00D12015"/>
    <w:rsid w:val="00D26958"/>
    <w:rsid w:val="00D26BBB"/>
    <w:rsid w:val="00D357C1"/>
    <w:rsid w:val="00D47930"/>
    <w:rsid w:val="00DA32B2"/>
    <w:rsid w:val="00DC048E"/>
    <w:rsid w:val="00E2046C"/>
    <w:rsid w:val="00E43F2D"/>
    <w:rsid w:val="00E44E0B"/>
    <w:rsid w:val="00E57065"/>
    <w:rsid w:val="00E9100C"/>
    <w:rsid w:val="00EA1774"/>
    <w:rsid w:val="00EB4A4E"/>
    <w:rsid w:val="00ED15F8"/>
    <w:rsid w:val="00F06496"/>
    <w:rsid w:val="00FB215B"/>
    <w:rsid w:val="00FB4001"/>
    <w:rsid w:val="00FE4433"/>
    <w:rsid w:val="00FF149A"/>
    <w:rsid w:val="00FF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B21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48E"/>
    <w:pPr>
      <w:tabs>
        <w:tab w:val="center" w:pos="4252"/>
        <w:tab w:val="right" w:pos="8504"/>
      </w:tabs>
      <w:snapToGrid w:val="0"/>
    </w:pPr>
  </w:style>
  <w:style w:type="character" w:customStyle="1" w:styleId="a4">
    <w:name w:val="ヘッダー (文字)"/>
    <w:basedOn w:val="a0"/>
    <w:link w:val="a3"/>
    <w:uiPriority w:val="99"/>
    <w:rsid w:val="00DC048E"/>
  </w:style>
  <w:style w:type="paragraph" w:styleId="a5">
    <w:name w:val="footer"/>
    <w:basedOn w:val="a"/>
    <w:link w:val="a6"/>
    <w:uiPriority w:val="99"/>
    <w:unhideWhenUsed/>
    <w:rsid w:val="00DC048E"/>
    <w:pPr>
      <w:tabs>
        <w:tab w:val="center" w:pos="4252"/>
        <w:tab w:val="right" w:pos="8504"/>
      </w:tabs>
      <w:snapToGrid w:val="0"/>
    </w:pPr>
  </w:style>
  <w:style w:type="character" w:customStyle="1" w:styleId="a6">
    <w:name w:val="フッター (文字)"/>
    <w:basedOn w:val="a0"/>
    <w:link w:val="a5"/>
    <w:uiPriority w:val="99"/>
    <w:rsid w:val="00DC048E"/>
  </w:style>
  <w:style w:type="character" w:styleId="a7">
    <w:name w:val="annotation reference"/>
    <w:basedOn w:val="a0"/>
    <w:uiPriority w:val="99"/>
    <w:semiHidden/>
    <w:unhideWhenUsed/>
    <w:rsid w:val="00C65EE6"/>
    <w:rPr>
      <w:sz w:val="18"/>
      <w:szCs w:val="18"/>
    </w:rPr>
  </w:style>
  <w:style w:type="paragraph" w:styleId="a8">
    <w:name w:val="annotation text"/>
    <w:basedOn w:val="a"/>
    <w:link w:val="a9"/>
    <w:uiPriority w:val="99"/>
    <w:semiHidden/>
    <w:unhideWhenUsed/>
    <w:rsid w:val="00C65EE6"/>
    <w:pPr>
      <w:jc w:val="left"/>
    </w:pPr>
  </w:style>
  <w:style w:type="character" w:customStyle="1" w:styleId="a9">
    <w:name w:val="コメント文字列 (文字)"/>
    <w:basedOn w:val="a0"/>
    <w:link w:val="a8"/>
    <w:uiPriority w:val="99"/>
    <w:semiHidden/>
    <w:rsid w:val="00C65EE6"/>
  </w:style>
  <w:style w:type="paragraph" w:styleId="aa">
    <w:name w:val="annotation subject"/>
    <w:basedOn w:val="a8"/>
    <w:next w:val="a8"/>
    <w:link w:val="ab"/>
    <w:uiPriority w:val="99"/>
    <w:semiHidden/>
    <w:unhideWhenUsed/>
    <w:rsid w:val="00C65EE6"/>
    <w:rPr>
      <w:b/>
      <w:bCs/>
    </w:rPr>
  </w:style>
  <w:style w:type="character" w:customStyle="1" w:styleId="ab">
    <w:name w:val="コメント内容 (文字)"/>
    <w:basedOn w:val="a9"/>
    <w:link w:val="aa"/>
    <w:uiPriority w:val="99"/>
    <w:semiHidden/>
    <w:rsid w:val="00C65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2024-07-08T06:13:00Z</dcterms:created>
  <dcterms:modified xsi:type="dcterms:W3CDTF">2024-07-09T02:40:00Z</dcterms:modified>
</cp:coreProperties>
</file>