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1664" w14:textId="77777777" w:rsidR="00A272E0" w:rsidRDefault="00A272E0" w:rsidP="00FE4EE7">
      <w:pPr>
        <w:snapToGrid w:val="0"/>
        <w:spacing w:line="288" w:lineRule="auto"/>
        <w:rPr>
          <w:rFonts w:ascii="メイリオ" w:eastAsia="メイリオ" w:hAnsi="メイリオ" w:cs="メイリオ"/>
          <w:b/>
          <w:sz w:val="24"/>
          <w:szCs w:val="24"/>
        </w:rPr>
      </w:pPr>
    </w:p>
    <w:p w14:paraId="2A31B54A" w14:textId="59FE6A5C" w:rsidR="00BA3431" w:rsidRPr="00FE4EE7" w:rsidRDefault="00810C2F" w:rsidP="00FE4EE7">
      <w:pPr>
        <w:snapToGrid w:val="0"/>
        <w:spacing w:line="288" w:lineRule="auto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FE4EE7">
        <w:rPr>
          <w:rFonts w:ascii="メイリオ" w:eastAsia="メイリオ" w:hAnsi="メイリオ" w:cs="メイリオ" w:hint="eastAsia"/>
          <w:b/>
          <w:sz w:val="32"/>
          <w:szCs w:val="32"/>
        </w:rPr>
        <w:t>第</w:t>
      </w:r>
      <w:r w:rsidR="00FE4EE7" w:rsidRPr="00FE4EE7">
        <w:rPr>
          <w:rFonts w:ascii="メイリオ" w:eastAsia="メイリオ" w:hAnsi="メイリオ" w:cs="メイリオ" w:hint="eastAsia"/>
          <w:b/>
          <w:sz w:val="32"/>
          <w:szCs w:val="32"/>
        </w:rPr>
        <w:t>４</w:t>
      </w:r>
      <w:r w:rsidR="002C425B" w:rsidRPr="00FE4EE7">
        <w:rPr>
          <w:rFonts w:ascii="メイリオ" w:eastAsia="メイリオ" w:hAnsi="メイリオ" w:cs="メイリオ" w:hint="eastAsia"/>
          <w:b/>
          <w:sz w:val="32"/>
          <w:szCs w:val="32"/>
        </w:rPr>
        <w:t>回</w:t>
      </w:r>
      <w:r w:rsidR="006A7E98" w:rsidRPr="00FE4EE7">
        <w:rPr>
          <w:rFonts w:ascii="メイリオ" w:eastAsia="メイリオ" w:hAnsi="メイリオ" w:cs="メイリオ" w:hint="eastAsia"/>
          <w:b/>
          <w:sz w:val="32"/>
          <w:szCs w:val="32"/>
        </w:rPr>
        <w:t>（</w:t>
      </w:r>
      <w:r w:rsidRPr="00FE4EE7">
        <w:rPr>
          <w:rFonts w:ascii="メイリオ" w:eastAsia="メイリオ" w:hAnsi="メイリオ" w:cs="メイリオ" w:hint="eastAsia"/>
          <w:b/>
          <w:sz w:val="32"/>
          <w:szCs w:val="32"/>
        </w:rPr>
        <w:t>仮称）大阪依存症センター機能検討</w:t>
      </w:r>
      <w:r w:rsidR="004831FF" w:rsidRPr="00FE4EE7">
        <w:rPr>
          <w:rFonts w:ascii="メイリオ" w:eastAsia="メイリオ" w:hAnsi="メイリオ" w:cs="メイリオ" w:hint="eastAsia"/>
          <w:b/>
          <w:sz w:val="32"/>
          <w:szCs w:val="32"/>
        </w:rPr>
        <w:t>会議</w:t>
      </w:r>
    </w:p>
    <w:p w14:paraId="5C92056E" w14:textId="77777777" w:rsidR="00810C2F" w:rsidRDefault="00810C2F" w:rsidP="00FE4EE7">
      <w:pPr>
        <w:snapToGrid w:val="0"/>
        <w:spacing w:line="288" w:lineRule="auto"/>
        <w:ind w:right="880"/>
        <w:rPr>
          <w:rFonts w:ascii="メイリオ" w:eastAsia="メイリオ" w:hAnsi="メイリオ" w:cs="メイリオ"/>
          <w:sz w:val="22"/>
        </w:rPr>
      </w:pPr>
    </w:p>
    <w:p w14:paraId="68E72812" w14:textId="2A4880E3" w:rsidR="00E12B16" w:rsidRPr="006820F2" w:rsidRDefault="007F2732" w:rsidP="00FE4EE7">
      <w:pPr>
        <w:snapToGrid w:val="0"/>
        <w:spacing w:line="288" w:lineRule="auto"/>
        <w:ind w:right="-1" w:firstLineChars="1181" w:firstLine="2834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>◇日時：令和</w:t>
      </w:r>
      <w:r w:rsidR="006A7E98">
        <w:rPr>
          <w:rFonts w:ascii="メイリオ" w:eastAsia="メイリオ" w:hAnsi="メイリオ" w:cs="メイリオ" w:hint="eastAsia"/>
          <w:sz w:val="24"/>
        </w:rPr>
        <w:t>６</w:t>
      </w:r>
      <w:r w:rsidRPr="006820F2">
        <w:rPr>
          <w:rFonts w:ascii="メイリオ" w:eastAsia="メイリオ" w:hAnsi="メイリオ" w:cs="メイリオ" w:hint="eastAsia"/>
          <w:sz w:val="24"/>
        </w:rPr>
        <w:t>年</w:t>
      </w:r>
      <w:r w:rsidR="00FE4EE7">
        <w:rPr>
          <w:rFonts w:ascii="メイリオ" w:eastAsia="メイリオ" w:hAnsi="メイリオ" w:cs="メイリオ" w:hint="eastAsia"/>
          <w:sz w:val="24"/>
        </w:rPr>
        <w:t>８</w:t>
      </w:r>
      <w:r w:rsidRPr="006820F2">
        <w:rPr>
          <w:rFonts w:ascii="メイリオ" w:eastAsia="メイリオ" w:hAnsi="メイリオ" w:cs="メイリオ" w:hint="eastAsia"/>
          <w:sz w:val="24"/>
        </w:rPr>
        <w:t>月</w:t>
      </w:r>
      <w:r w:rsidR="00FE4EE7">
        <w:rPr>
          <w:rFonts w:ascii="メイリオ" w:eastAsia="メイリオ" w:hAnsi="メイリオ" w:cs="メイリオ" w:hint="eastAsia"/>
          <w:sz w:val="24"/>
        </w:rPr>
        <w:t>６</w:t>
      </w:r>
      <w:r w:rsidRPr="006820F2">
        <w:rPr>
          <w:rFonts w:ascii="メイリオ" w:eastAsia="メイリオ" w:hAnsi="メイリオ" w:cs="メイリオ" w:hint="eastAsia"/>
          <w:sz w:val="24"/>
        </w:rPr>
        <w:t>日（</w:t>
      </w:r>
      <w:r w:rsidR="00FE4EE7">
        <w:rPr>
          <w:rFonts w:ascii="メイリオ" w:eastAsia="メイリオ" w:hAnsi="メイリオ" w:cs="メイリオ" w:hint="eastAsia"/>
          <w:sz w:val="24"/>
        </w:rPr>
        <w:t>火</w:t>
      </w:r>
      <w:r w:rsidR="00C23D1B" w:rsidRPr="006820F2">
        <w:rPr>
          <w:rFonts w:ascii="メイリオ" w:eastAsia="メイリオ" w:hAnsi="メイリオ" w:cs="メイリオ" w:hint="eastAsia"/>
          <w:sz w:val="24"/>
        </w:rPr>
        <w:t>）</w:t>
      </w:r>
      <w:r w:rsidR="00FE4EE7">
        <w:rPr>
          <w:rFonts w:ascii="メイリオ" w:eastAsia="メイリオ" w:hAnsi="メイリオ" w:cs="メイリオ" w:hint="eastAsia"/>
          <w:sz w:val="24"/>
        </w:rPr>
        <w:t>16</w:t>
      </w:r>
      <w:r w:rsidR="00810C2F" w:rsidRPr="006820F2">
        <w:rPr>
          <w:rFonts w:ascii="メイリオ" w:eastAsia="メイリオ" w:hAnsi="メイリオ" w:cs="メイリオ" w:hint="eastAsia"/>
          <w:sz w:val="24"/>
        </w:rPr>
        <w:t>：00～</w:t>
      </w:r>
      <w:r w:rsidR="00FE4EE7">
        <w:rPr>
          <w:rFonts w:ascii="メイリオ" w:eastAsia="メイリオ" w:hAnsi="メイリオ" w:cs="メイリオ" w:hint="eastAsia"/>
          <w:sz w:val="24"/>
        </w:rPr>
        <w:t>17</w:t>
      </w:r>
      <w:r w:rsidR="00810C2F" w:rsidRPr="006820F2">
        <w:rPr>
          <w:rFonts w:ascii="メイリオ" w:eastAsia="メイリオ" w:hAnsi="メイリオ" w:cs="メイリオ" w:hint="eastAsia"/>
          <w:sz w:val="24"/>
        </w:rPr>
        <w:t>：</w:t>
      </w:r>
      <w:r w:rsidR="006A7E98">
        <w:rPr>
          <w:rFonts w:ascii="メイリオ" w:eastAsia="メイリオ" w:hAnsi="メイリオ" w:cs="メイリオ" w:hint="eastAsia"/>
          <w:sz w:val="24"/>
        </w:rPr>
        <w:t>30</w:t>
      </w:r>
    </w:p>
    <w:p w14:paraId="219764F9" w14:textId="44990E8E" w:rsidR="007F2732" w:rsidRPr="006820F2" w:rsidRDefault="00810C2F" w:rsidP="00FE4EE7">
      <w:pPr>
        <w:snapToGrid w:val="0"/>
        <w:spacing w:line="288" w:lineRule="auto"/>
        <w:ind w:right="-1" w:firstLineChars="1181" w:firstLine="2834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>◇場所：</w:t>
      </w:r>
      <w:r w:rsidR="00FE4EE7">
        <w:rPr>
          <w:rFonts w:ascii="メイリオ" w:eastAsia="メイリオ" w:hAnsi="メイリオ" w:cs="メイリオ" w:hint="eastAsia"/>
          <w:sz w:val="24"/>
        </w:rPr>
        <w:t>ホテルプリムローズ大阪　２階　鳳凰（東）</w:t>
      </w:r>
    </w:p>
    <w:p w14:paraId="4809790D" w14:textId="77777777" w:rsidR="007F2732" w:rsidRDefault="007F2732" w:rsidP="00FE4EE7">
      <w:pPr>
        <w:snapToGrid w:val="0"/>
        <w:spacing w:line="288" w:lineRule="auto"/>
        <w:rPr>
          <w:rFonts w:ascii="メイリオ" w:eastAsia="メイリオ" w:hAnsi="メイリオ" w:cs="メイリオ"/>
          <w:sz w:val="24"/>
        </w:rPr>
      </w:pPr>
    </w:p>
    <w:p w14:paraId="76F9DE32" w14:textId="77777777" w:rsidR="007F2732" w:rsidRPr="006820F2" w:rsidRDefault="007F2732" w:rsidP="00FE4EE7">
      <w:pPr>
        <w:snapToGrid w:val="0"/>
        <w:spacing w:line="288" w:lineRule="auto"/>
        <w:jc w:val="center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>次</w:t>
      </w:r>
      <w:r w:rsidR="006820F2">
        <w:rPr>
          <w:rFonts w:ascii="メイリオ" w:eastAsia="メイリオ" w:hAnsi="メイリオ" w:cs="メイリオ" w:hint="eastAsia"/>
          <w:sz w:val="24"/>
        </w:rPr>
        <w:t xml:space="preserve">　　　</w:t>
      </w:r>
      <w:r w:rsidRPr="006820F2">
        <w:rPr>
          <w:rFonts w:ascii="メイリオ" w:eastAsia="メイリオ" w:hAnsi="メイリオ" w:cs="メイリオ" w:hint="eastAsia"/>
          <w:sz w:val="24"/>
        </w:rPr>
        <w:t xml:space="preserve">　第</w:t>
      </w:r>
    </w:p>
    <w:p w14:paraId="016A1B12" w14:textId="30487D5F" w:rsidR="006820F2" w:rsidRPr="006820F2" w:rsidRDefault="00FE4EE7" w:rsidP="00FE4EE7">
      <w:pPr>
        <w:snapToGrid w:val="0"/>
        <w:spacing w:line="288" w:lineRule="auto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5E9D25BA" w14:textId="2E2BD233" w:rsidR="009828AE" w:rsidRPr="00FE4EE7" w:rsidRDefault="00641580" w:rsidP="00FE4EE7">
      <w:pPr>
        <w:snapToGrid w:val="0"/>
        <w:spacing w:line="288" w:lineRule="auto"/>
        <w:rPr>
          <w:rFonts w:ascii="メイリオ" w:eastAsia="メイリオ" w:hAnsi="メイリオ" w:cs="メイリオ"/>
          <w:b/>
          <w:bCs/>
          <w:sz w:val="24"/>
        </w:rPr>
      </w:pPr>
      <w:r w:rsidRPr="00FE4EE7">
        <w:rPr>
          <w:rFonts w:ascii="メイリオ" w:eastAsia="メイリオ" w:hAnsi="メイリオ" w:cs="メイリオ" w:hint="eastAsia"/>
          <w:b/>
          <w:bCs/>
          <w:sz w:val="24"/>
        </w:rPr>
        <w:t xml:space="preserve">　</w:t>
      </w:r>
      <w:r w:rsidR="00FE4EE7" w:rsidRPr="00FE4EE7">
        <w:rPr>
          <w:rFonts w:ascii="メイリオ" w:eastAsia="メイリオ" w:hAnsi="メイリオ" w:cs="メイリオ" w:hint="eastAsia"/>
          <w:b/>
          <w:bCs/>
          <w:sz w:val="24"/>
        </w:rPr>
        <w:t>＜</w:t>
      </w:r>
      <w:r w:rsidRPr="00FE4EE7">
        <w:rPr>
          <w:rFonts w:ascii="メイリオ" w:eastAsia="メイリオ" w:hAnsi="メイリオ" w:cs="メイリオ" w:hint="eastAsia"/>
          <w:b/>
          <w:bCs/>
          <w:sz w:val="24"/>
        </w:rPr>
        <w:t>議　題</w:t>
      </w:r>
      <w:r w:rsidR="00FE4EE7" w:rsidRPr="00FE4EE7">
        <w:rPr>
          <w:rFonts w:ascii="メイリオ" w:eastAsia="メイリオ" w:hAnsi="メイリオ" w:cs="メイリオ" w:hint="eastAsia"/>
          <w:b/>
          <w:bCs/>
          <w:sz w:val="24"/>
        </w:rPr>
        <w:t>＞</w:t>
      </w:r>
    </w:p>
    <w:p w14:paraId="6331512B" w14:textId="423BB7CB" w:rsidR="00FE4EE7" w:rsidRPr="00FE4EE7" w:rsidRDefault="00FE4EE7" w:rsidP="00FE4EE7">
      <w:pPr>
        <w:snapToGrid w:val="0"/>
        <w:spacing w:line="288" w:lineRule="auto"/>
        <w:rPr>
          <w:rFonts w:ascii="メイリオ" w:eastAsia="メイリオ" w:hAnsi="メイリオ" w:cs="メイリオ"/>
          <w:sz w:val="24"/>
          <w:szCs w:val="24"/>
        </w:rPr>
      </w:pPr>
      <w:r w:rsidRPr="00FE4EE7">
        <w:rPr>
          <w:rFonts w:ascii="メイリオ" w:eastAsia="メイリオ" w:hAnsi="メイリオ" w:cs="メイリオ" w:hint="eastAsia"/>
          <w:sz w:val="24"/>
          <w:szCs w:val="24"/>
        </w:rPr>
        <w:t xml:space="preserve">　　（１</w:t>
      </w:r>
      <w:r w:rsidR="00B92BD5" w:rsidRPr="00FE4EE7">
        <w:rPr>
          <w:rFonts w:ascii="メイリオ" w:eastAsia="メイリオ" w:hAnsi="メイリオ" w:cs="メイリオ" w:hint="eastAsia"/>
          <w:sz w:val="24"/>
          <w:szCs w:val="24"/>
        </w:rPr>
        <w:t>）（仮称）大阪依存症センター</w:t>
      </w:r>
      <w:r w:rsidR="008D25B5" w:rsidRPr="00FE4EE7">
        <w:rPr>
          <w:rFonts w:ascii="メイリオ" w:eastAsia="メイリオ" w:hAnsi="メイリオ" w:cs="メイリオ" w:hint="eastAsia"/>
          <w:sz w:val="24"/>
          <w:szCs w:val="24"/>
        </w:rPr>
        <w:t>機能</w:t>
      </w:r>
      <w:r w:rsidRPr="00FE4EE7">
        <w:rPr>
          <w:rFonts w:ascii="メイリオ" w:eastAsia="メイリオ" w:hAnsi="メイリオ" w:cs="メイリオ" w:hint="eastAsia"/>
          <w:sz w:val="24"/>
          <w:szCs w:val="24"/>
        </w:rPr>
        <w:t>とりまとめ（案）について</w:t>
      </w:r>
    </w:p>
    <w:p w14:paraId="096C05A9" w14:textId="43765871" w:rsidR="00FE4EE7" w:rsidRPr="00FE4EE7" w:rsidRDefault="00FE4EE7" w:rsidP="00FE4EE7">
      <w:pPr>
        <w:snapToGrid w:val="0"/>
        <w:spacing w:line="288" w:lineRule="auto"/>
        <w:rPr>
          <w:rFonts w:ascii="メイリオ" w:eastAsia="メイリオ" w:hAnsi="メイリオ" w:cs="メイリオ"/>
          <w:sz w:val="24"/>
          <w:szCs w:val="24"/>
        </w:rPr>
      </w:pPr>
      <w:r w:rsidRPr="00FE4EE7">
        <w:rPr>
          <w:rFonts w:ascii="メイリオ" w:eastAsia="メイリオ" w:hAnsi="メイリオ" w:cs="メイリオ" w:hint="eastAsia"/>
          <w:sz w:val="24"/>
          <w:szCs w:val="24"/>
        </w:rPr>
        <w:t xml:space="preserve">　　（２）その他</w:t>
      </w:r>
    </w:p>
    <w:p w14:paraId="3E1E434F" w14:textId="2782278C" w:rsidR="00810C2F" w:rsidRDefault="00810C2F" w:rsidP="00FE4EE7">
      <w:pPr>
        <w:snapToGrid w:val="0"/>
        <w:spacing w:line="288" w:lineRule="auto"/>
        <w:rPr>
          <w:rFonts w:ascii="メイリオ" w:eastAsia="メイリオ" w:hAnsi="メイリオ" w:cs="メイリオ"/>
          <w:sz w:val="22"/>
        </w:rPr>
      </w:pPr>
    </w:p>
    <w:p w14:paraId="4733F116" w14:textId="2EB4C0EB" w:rsidR="004A1467" w:rsidRDefault="004A1467" w:rsidP="00FE4EE7">
      <w:pPr>
        <w:snapToGrid w:val="0"/>
        <w:spacing w:line="288" w:lineRule="auto"/>
        <w:rPr>
          <w:rFonts w:ascii="メイリオ" w:eastAsia="メイリオ" w:hAnsi="メイリオ" w:cs="メイリオ"/>
          <w:sz w:val="22"/>
        </w:rPr>
      </w:pPr>
    </w:p>
    <w:p w14:paraId="6759CEBC" w14:textId="77777777" w:rsidR="004A1467" w:rsidRDefault="004A1467" w:rsidP="00FE4EE7">
      <w:pPr>
        <w:snapToGrid w:val="0"/>
        <w:spacing w:line="288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4A1467" w14:paraId="2205DF45" w14:textId="77777777" w:rsidTr="00FB4911">
        <w:trPr>
          <w:trHeight w:val="2897"/>
        </w:trPr>
        <w:tc>
          <w:tcPr>
            <w:tcW w:w="8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56AEF1" w14:textId="31EF2AC0" w:rsidR="004A1467" w:rsidRPr="004A1467" w:rsidRDefault="004A1467" w:rsidP="004A1467">
            <w:pPr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4A1467">
              <w:rPr>
                <w:rFonts w:ascii="メイリオ" w:eastAsia="メイリオ" w:hAnsi="メイリオ" w:cs="メイリオ" w:hint="eastAsia"/>
                <w:szCs w:val="21"/>
              </w:rPr>
              <w:t>【配布資料】</w:t>
            </w:r>
          </w:p>
          <w:p w14:paraId="1E322596" w14:textId="0BB80666" w:rsidR="004A1467" w:rsidRDefault="004A1467" w:rsidP="004A1467">
            <w:pPr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4A146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○</w:t>
            </w:r>
            <w:r w:rsidRPr="004A1467">
              <w:rPr>
                <w:rFonts w:ascii="メイリオ" w:eastAsia="メイリオ" w:hAnsi="メイリオ" w:cs="メイリオ" w:hint="eastAsia"/>
                <w:szCs w:val="21"/>
              </w:rPr>
              <w:t>次第</w:t>
            </w:r>
          </w:p>
          <w:p w14:paraId="2DDA334C" w14:textId="27CE8877" w:rsidR="004A1467" w:rsidRDefault="004A1467" w:rsidP="004A1467">
            <w:pPr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○配席図</w:t>
            </w:r>
          </w:p>
          <w:p w14:paraId="37F3B584" w14:textId="1EA7AE37" w:rsidR="00297D7E" w:rsidRDefault="004A1467" w:rsidP="004A1467">
            <w:pPr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○</w:t>
            </w:r>
            <w:r w:rsidR="00297D7E">
              <w:rPr>
                <w:rFonts w:ascii="メイリオ" w:eastAsia="メイリオ" w:hAnsi="メイリオ" w:cs="メイリオ" w:hint="eastAsia"/>
                <w:szCs w:val="21"/>
              </w:rPr>
              <w:t>資料１－１：</w:t>
            </w:r>
            <w:r w:rsidR="002A604A">
              <w:rPr>
                <w:rFonts w:ascii="メイリオ" w:eastAsia="メイリオ" w:hAnsi="メイリオ" w:cs="メイリオ" w:hint="eastAsia"/>
                <w:szCs w:val="21"/>
              </w:rPr>
              <w:t>（仮称）大阪依存症センター機能とりまとめ（案）</w:t>
            </w:r>
          </w:p>
          <w:p w14:paraId="21D32D61" w14:textId="09C5961A" w:rsidR="002A604A" w:rsidRDefault="00297D7E" w:rsidP="002A604A">
            <w:pPr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○</w:t>
            </w:r>
            <w:r w:rsidR="004A1467">
              <w:rPr>
                <w:rFonts w:ascii="メイリオ" w:eastAsia="メイリオ" w:hAnsi="メイリオ" w:cs="メイリオ" w:hint="eastAsia"/>
                <w:szCs w:val="21"/>
              </w:rPr>
              <w:t>資料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１－２</w:t>
            </w:r>
            <w:r w:rsidR="004A1467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  <w:r w:rsidR="002A604A" w:rsidRPr="00297D7E">
              <w:rPr>
                <w:rFonts w:ascii="メイリオ" w:eastAsia="メイリオ" w:hAnsi="メイリオ" w:cs="メイリオ" w:hint="eastAsia"/>
                <w:szCs w:val="21"/>
              </w:rPr>
              <w:t>（仮称）大阪依存症センター</w:t>
            </w:r>
            <w:r w:rsidR="002A604A">
              <w:rPr>
                <w:rFonts w:ascii="メイリオ" w:eastAsia="メイリオ" w:hAnsi="メイリオ" w:cs="メイリオ" w:hint="eastAsia"/>
                <w:szCs w:val="21"/>
              </w:rPr>
              <w:t>機能とりまとめ（案）の概要</w:t>
            </w:r>
          </w:p>
          <w:p w14:paraId="2F682F5C" w14:textId="37FC3422" w:rsidR="004A1467" w:rsidRDefault="004A1467" w:rsidP="004A1467">
            <w:pPr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○参考資料１：</w:t>
            </w:r>
            <w:r w:rsidRPr="004A1467">
              <w:rPr>
                <w:rFonts w:ascii="メイリオ" w:eastAsia="メイリオ" w:hAnsi="メイリオ" w:cs="メイリオ" w:hint="eastAsia"/>
                <w:szCs w:val="21"/>
              </w:rPr>
              <w:t>ギャンブル等依存症等関連データ（各種調査結果等）</w:t>
            </w:r>
          </w:p>
          <w:p w14:paraId="7903B574" w14:textId="30ED0364" w:rsidR="004A1467" w:rsidRDefault="004A1467" w:rsidP="004A1467">
            <w:pPr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○</w:t>
            </w:r>
            <w:r w:rsidRPr="004A1467">
              <w:rPr>
                <w:rFonts w:ascii="メイリオ" w:eastAsia="メイリオ" w:hAnsi="メイリオ" w:cs="メイリオ" w:hint="eastAsia"/>
                <w:szCs w:val="21"/>
              </w:rPr>
              <w:t>（仮称）大阪依存症センター機能検討会議設置要綱</w:t>
            </w:r>
          </w:p>
          <w:p w14:paraId="7455FE33" w14:textId="1718407C" w:rsidR="004A1467" w:rsidRDefault="004A1467" w:rsidP="004A1467">
            <w:pPr>
              <w:snapToGrid w:val="0"/>
              <w:spacing w:line="38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○（仮称）大阪依存症センター機能検討会議委員名簿</w:t>
            </w:r>
          </w:p>
        </w:tc>
      </w:tr>
    </w:tbl>
    <w:p w14:paraId="2A090C2F" w14:textId="720DC81E" w:rsidR="005C6B11" w:rsidRDefault="005C6B11" w:rsidP="00FE4EE7">
      <w:pPr>
        <w:snapToGrid w:val="0"/>
        <w:spacing w:line="288" w:lineRule="auto"/>
        <w:rPr>
          <w:rFonts w:ascii="メイリオ" w:eastAsia="メイリオ" w:hAnsi="メイリオ" w:cs="メイリオ"/>
          <w:sz w:val="22"/>
        </w:rPr>
      </w:pPr>
    </w:p>
    <w:p w14:paraId="15C320F6" w14:textId="1ED524D2" w:rsidR="00B92BD5" w:rsidRPr="00810C2F" w:rsidRDefault="00B92BD5" w:rsidP="00FE4EE7">
      <w:pPr>
        <w:snapToGrid w:val="0"/>
        <w:spacing w:line="288" w:lineRule="auto"/>
        <w:rPr>
          <w:rFonts w:ascii="メイリオ" w:eastAsia="メイリオ" w:hAnsi="メイリオ" w:cs="メイリオ"/>
          <w:sz w:val="22"/>
        </w:rPr>
      </w:pPr>
    </w:p>
    <w:p w14:paraId="382542CA" w14:textId="3E267ED2" w:rsidR="00937CE7" w:rsidRPr="00DF5354" w:rsidRDefault="00937CE7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</w:p>
    <w:sectPr w:rsidR="00937CE7" w:rsidRPr="00DF5354" w:rsidSect="00B92BD5">
      <w:pgSz w:w="11906" w:h="16838"/>
      <w:pgMar w:top="1843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9E27" w14:textId="77777777" w:rsidR="00FC7EA0" w:rsidRDefault="00FC7EA0" w:rsidP="00F2222E">
      <w:r>
        <w:separator/>
      </w:r>
    </w:p>
  </w:endnote>
  <w:endnote w:type="continuationSeparator" w:id="0">
    <w:p w14:paraId="185339F3" w14:textId="77777777" w:rsidR="00FC7EA0" w:rsidRDefault="00FC7EA0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08EE" w14:textId="77777777" w:rsidR="00FC7EA0" w:rsidRDefault="00FC7EA0" w:rsidP="00F2222E">
      <w:r>
        <w:separator/>
      </w:r>
    </w:p>
  </w:footnote>
  <w:footnote w:type="continuationSeparator" w:id="0">
    <w:p w14:paraId="2D30D6C2" w14:textId="77777777" w:rsidR="00FC7EA0" w:rsidRDefault="00FC7EA0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31"/>
    <w:rsid w:val="00031941"/>
    <w:rsid w:val="00070B2D"/>
    <w:rsid w:val="00094DA1"/>
    <w:rsid w:val="0009509C"/>
    <w:rsid w:val="00095806"/>
    <w:rsid w:val="000A094F"/>
    <w:rsid w:val="000B4CF6"/>
    <w:rsid w:val="000C5D21"/>
    <w:rsid w:val="000C6534"/>
    <w:rsid w:val="000E6877"/>
    <w:rsid w:val="00122CA3"/>
    <w:rsid w:val="001259DB"/>
    <w:rsid w:val="00142D0C"/>
    <w:rsid w:val="0015381D"/>
    <w:rsid w:val="00166962"/>
    <w:rsid w:val="00166DE4"/>
    <w:rsid w:val="001753FE"/>
    <w:rsid w:val="00181CE5"/>
    <w:rsid w:val="002142A5"/>
    <w:rsid w:val="00245875"/>
    <w:rsid w:val="00250872"/>
    <w:rsid w:val="002831EF"/>
    <w:rsid w:val="0029773F"/>
    <w:rsid w:val="00297D7E"/>
    <w:rsid w:val="002A3182"/>
    <w:rsid w:val="002A604A"/>
    <w:rsid w:val="002C425B"/>
    <w:rsid w:val="002D6385"/>
    <w:rsid w:val="00300785"/>
    <w:rsid w:val="00315B05"/>
    <w:rsid w:val="003261E0"/>
    <w:rsid w:val="00326C2A"/>
    <w:rsid w:val="00337BD1"/>
    <w:rsid w:val="0034310E"/>
    <w:rsid w:val="00352168"/>
    <w:rsid w:val="0037641A"/>
    <w:rsid w:val="003D6A9B"/>
    <w:rsid w:val="004043FB"/>
    <w:rsid w:val="00422A1D"/>
    <w:rsid w:val="00432FA1"/>
    <w:rsid w:val="0045438B"/>
    <w:rsid w:val="00467368"/>
    <w:rsid w:val="004831FF"/>
    <w:rsid w:val="004A0C6A"/>
    <w:rsid w:val="004A0F75"/>
    <w:rsid w:val="004A1467"/>
    <w:rsid w:val="004C06C0"/>
    <w:rsid w:val="005146C6"/>
    <w:rsid w:val="005158B0"/>
    <w:rsid w:val="0051632E"/>
    <w:rsid w:val="00521588"/>
    <w:rsid w:val="005605FB"/>
    <w:rsid w:val="005B3F97"/>
    <w:rsid w:val="005C6B11"/>
    <w:rsid w:val="005C774C"/>
    <w:rsid w:val="006070B0"/>
    <w:rsid w:val="00621B5B"/>
    <w:rsid w:val="00641580"/>
    <w:rsid w:val="006820F2"/>
    <w:rsid w:val="006A26A9"/>
    <w:rsid w:val="006A7E98"/>
    <w:rsid w:val="006B7F71"/>
    <w:rsid w:val="0074385F"/>
    <w:rsid w:val="00767DB8"/>
    <w:rsid w:val="00775055"/>
    <w:rsid w:val="00794F95"/>
    <w:rsid w:val="007B6D46"/>
    <w:rsid w:val="007C5E68"/>
    <w:rsid w:val="007D2F5D"/>
    <w:rsid w:val="007E01A6"/>
    <w:rsid w:val="007E7CE9"/>
    <w:rsid w:val="007F2732"/>
    <w:rsid w:val="007F4DBD"/>
    <w:rsid w:val="00810C2F"/>
    <w:rsid w:val="00833D8B"/>
    <w:rsid w:val="00841149"/>
    <w:rsid w:val="0084411F"/>
    <w:rsid w:val="00867B6A"/>
    <w:rsid w:val="008A7E85"/>
    <w:rsid w:val="008C0491"/>
    <w:rsid w:val="008D25B5"/>
    <w:rsid w:val="008E1A89"/>
    <w:rsid w:val="008F0572"/>
    <w:rsid w:val="00937CE7"/>
    <w:rsid w:val="009828AE"/>
    <w:rsid w:val="0098316C"/>
    <w:rsid w:val="0098465B"/>
    <w:rsid w:val="009B5EBC"/>
    <w:rsid w:val="009C3B33"/>
    <w:rsid w:val="009D28FF"/>
    <w:rsid w:val="00A16CBA"/>
    <w:rsid w:val="00A272E0"/>
    <w:rsid w:val="00A5110C"/>
    <w:rsid w:val="00A77791"/>
    <w:rsid w:val="00AB3006"/>
    <w:rsid w:val="00AD5BDD"/>
    <w:rsid w:val="00B02461"/>
    <w:rsid w:val="00B04E03"/>
    <w:rsid w:val="00B3562A"/>
    <w:rsid w:val="00B40466"/>
    <w:rsid w:val="00B6542E"/>
    <w:rsid w:val="00B778AA"/>
    <w:rsid w:val="00B86AC0"/>
    <w:rsid w:val="00B92BD5"/>
    <w:rsid w:val="00BA3431"/>
    <w:rsid w:val="00BE033D"/>
    <w:rsid w:val="00BF7F31"/>
    <w:rsid w:val="00C2302E"/>
    <w:rsid w:val="00C23D1B"/>
    <w:rsid w:val="00C337BA"/>
    <w:rsid w:val="00C57B53"/>
    <w:rsid w:val="00CD060B"/>
    <w:rsid w:val="00CE0590"/>
    <w:rsid w:val="00CE1390"/>
    <w:rsid w:val="00D13991"/>
    <w:rsid w:val="00D21AA7"/>
    <w:rsid w:val="00D22FE3"/>
    <w:rsid w:val="00D237F1"/>
    <w:rsid w:val="00D3594C"/>
    <w:rsid w:val="00D77C65"/>
    <w:rsid w:val="00D81417"/>
    <w:rsid w:val="00D9469F"/>
    <w:rsid w:val="00DA65C4"/>
    <w:rsid w:val="00DE2847"/>
    <w:rsid w:val="00DE5792"/>
    <w:rsid w:val="00DF5354"/>
    <w:rsid w:val="00E12B16"/>
    <w:rsid w:val="00E30D3D"/>
    <w:rsid w:val="00E976B4"/>
    <w:rsid w:val="00ED7123"/>
    <w:rsid w:val="00EF56B4"/>
    <w:rsid w:val="00F2222E"/>
    <w:rsid w:val="00F43F35"/>
    <w:rsid w:val="00F81162"/>
    <w:rsid w:val="00FB4911"/>
    <w:rsid w:val="00FC24D9"/>
    <w:rsid w:val="00FC7EA0"/>
    <w:rsid w:val="00FE4EE7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2C1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2E"/>
  </w:style>
  <w:style w:type="paragraph" w:styleId="a5">
    <w:name w:val="footer"/>
    <w:basedOn w:val="a"/>
    <w:link w:val="a6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2E"/>
  </w:style>
  <w:style w:type="paragraph" w:styleId="a7">
    <w:name w:val="Balloon Text"/>
    <w:basedOn w:val="a"/>
    <w:link w:val="a8"/>
    <w:uiPriority w:val="99"/>
    <w:semiHidden/>
    <w:unhideWhenUsed/>
    <w:rsid w:val="0051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632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10C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4A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2024-08-06T02:47:00Z</dcterms:created>
  <dcterms:modified xsi:type="dcterms:W3CDTF">2024-08-06T02:47:00Z</dcterms:modified>
</cp:coreProperties>
</file>