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B05" w:rsidRPr="004824C0" w:rsidRDefault="00EB4362" w:rsidP="00EB4362">
      <w:pPr>
        <w:spacing w:line="0" w:lineRule="atLeast"/>
        <w:ind w:right="640"/>
        <w:rPr>
          <w:rFonts w:asciiTheme="minorEastAsia" w:hAnsiTheme="minorEastAsia"/>
          <w:b/>
          <w:kern w:val="0"/>
          <w:sz w:val="36"/>
          <w:szCs w:val="36"/>
        </w:rPr>
      </w:pPr>
      <w:r>
        <w:rPr>
          <w:rFonts w:asciiTheme="minorEastAsia" w:hAnsiTheme="minorEastAsia"/>
          <w:b/>
          <w:noProof/>
          <w:sz w:val="32"/>
          <w:szCs w:val="32"/>
        </w:rPr>
        <mc:AlternateContent>
          <mc:Choice Requires="wps">
            <w:drawing>
              <wp:anchor distT="0" distB="0" distL="114300" distR="114300" simplePos="0" relativeHeight="251689984" behindDoc="0" locked="0" layoutInCell="1" allowOverlap="1" wp14:anchorId="4EFFE5BC" wp14:editId="4A1D4D9D">
                <wp:simplePos x="0" y="0"/>
                <wp:positionH relativeFrom="column">
                  <wp:posOffset>4445</wp:posOffset>
                </wp:positionH>
                <wp:positionV relativeFrom="paragraph">
                  <wp:posOffset>-44450</wp:posOffset>
                </wp:positionV>
                <wp:extent cx="2333549"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33549"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4362" w:rsidRDefault="00537B56" w:rsidP="00EB4362">
                            <w:r>
                              <w:rPr>
                                <w:rFonts w:hint="eastAsia"/>
                              </w:rPr>
                              <w:t>様式第十九</w:t>
                            </w:r>
                            <w:r w:rsidR="00EB4362">
                              <w:rPr>
                                <w:rFonts w:hint="eastAsia"/>
                              </w:rPr>
                              <w:t>号</w:t>
                            </w:r>
                            <w:r>
                              <w:rPr>
                                <w:rFonts w:hint="eastAsia"/>
                              </w:rPr>
                              <w:t>(</w:t>
                            </w:r>
                            <w:r>
                              <w:rPr>
                                <w:rFonts w:hint="eastAsia"/>
                              </w:rPr>
                              <w:t>一</w:t>
                            </w:r>
                            <w:r>
                              <w:rPr>
                                <w:rFonts w:hint="eastAsia"/>
                              </w:rPr>
                              <w:t>)</w:t>
                            </w:r>
                            <w:r>
                              <w:rPr>
                                <w:rFonts w:hint="eastAsia"/>
                              </w:rPr>
                              <w:t>（第五十二</w:t>
                            </w:r>
                            <w:r w:rsidR="00EB4362">
                              <w:rPr>
                                <w:rFonts w:hint="eastAsia"/>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FE5BC" id="_x0000_t202" coordsize="21600,21600" o:spt="202" path="m,l,21600r21600,l21600,xe">
                <v:stroke joinstyle="miter"/>
                <v:path gradientshapeok="t" o:connecttype="rect"/>
              </v:shapetype>
              <v:shape id="テキスト ボックス 7" o:spid="_x0000_s1026" type="#_x0000_t202" style="position:absolute;left:0;text-align:left;margin-left:.35pt;margin-top:-3.5pt;width:183.7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" fillcolor="white [3201]" stroked="f" strokeweight=".5pt">
                <v:textbox>
                  <w:txbxContent>
                    <w:p w:rsidR="00EB4362" w:rsidRDefault="00537B56" w:rsidP="00EB4362">
                      <w:r>
                        <w:rPr>
                          <w:rFonts w:hint="eastAsia"/>
                        </w:rPr>
                        <w:t>様式第十九</w:t>
                      </w:r>
                      <w:r w:rsidR="00EB4362">
                        <w:rPr>
                          <w:rFonts w:hint="eastAsia"/>
                        </w:rPr>
                        <w:t>号</w:t>
                      </w:r>
                      <w:r>
                        <w:rPr>
                          <w:rFonts w:hint="eastAsia"/>
                        </w:rPr>
                        <w:t>(</w:t>
                      </w:r>
                      <w:r>
                        <w:rPr>
                          <w:rFonts w:hint="eastAsia"/>
                        </w:rPr>
                        <w:t>一</w:t>
                      </w:r>
                      <w:r>
                        <w:rPr>
                          <w:rFonts w:hint="eastAsia"/>
                        </w:rPr>
                        <w:t>)</w:t>
                      </w:r>
                      <w:r>
                        <w:rPr>
                          <w:rFonts w:hint="eastAsia"/>
                        </w:rPr>
                        <w:t>（第五十二</w:t>
                      </w:r>
                      <w:r w:rsidR="00EB4362">
                        <w:rPr>
                          <w:rFonts w:hint="eastAsia"/>
                        </w:rPr>
                        <w:t>条関係）</w:t>
                      </w:r>
                    </w:p>
                  </w:txbxContent>
                </v:textbox>
              </v:shape>
            </w:pict>
          </mc:Fallback>
        </mc:AlternateContent>
      </w:r>
    </w:p>
    <w:p w:rsidR="00F207C1" w:rsidRPr="00053245" w:rsidRDefault="00EB4362" w:rsidP="00053245">
      <w:pPr>
        <w:spacing w:line="0" w:lineRule="atLeast"/>
        <w:ind w:firstLineChars="1300" w:firstLine="2600"/>
        <w:rPr>
          <w:rFonts w:asciiTheme="minorEastAsia" w:hAnsiTheme="minorEastAsia"/>
        </w:rPr>
      </w:pPr>
      <w:r>
        <w:rPr>
          <w:rFonts w:asciiTheme="minorEastAsia" w:hAnsiTheme="minorEastAsia" w:hint="eastAsia"/>
          <w:sz w:val="20"/>
          <w:szCs w:val="20"/>
        </w:rPr>
        <w:t xml:space="preserve">　　　　</w:t>
      </w:r>
      <w:r w:rsidRPr="00FF2AA8">
        <w:rPr>
          <w:rFonts w:asciiTheme="minorEastAsia" w:hAnsiTheme="minorEastAsia" w:hint="eastAsia"/>
          <w:b/>
          <w:spacing w:val="269"/>
          <w:kern w:val="0"/>
          <w:sz w:val="36"/>
          <w:szCs w:val="36"/>
          <w:fitText w:val="2160" w:id="316367616"/>
        </w:rPr>
        <w:t>診断</w:t>
      </w:r>
      <w:r w:rsidRPr="00FF2AA8">
        <w:rPr>
          <w:rFonts w:asciiTheme="minorEastAsia" w:hAnsiTheme="minorEastAsia" w:hint="eastAsia"/>
          <w:b/>
          <w:kern w:val="0"/>
          <w:sz w:val="36"/>
          <w:szCs w:val="36"/>
          <w:fitText w:val="2160" w:id="316367616"/>
        </w:rPr>
        <w:t>書</w:t>
      </w:r>
      <w:r w:rsidR="00FF2AA8">
        <w:rPr>
          <w:rFonts w:asciiTheme="minorEastAsia" w:hAnsiTheme="minorEastAsia" w:hint="eastAsia"/>
          <w:b/>
          <w:kern w:val="0"/>
          <w:sz w:val="36"/>
          <w:szCs w:val="36"/>
        </w:rPr>
        <w:t xml:space="preserve"> </w:t>
      </w:r>
      <w:r w:rsidR="00A265C4">
        <w:rPr>
          <w:rFonts w:asciiTheme="minorEastAsia" w:hAnsiTheme="minorEastAsia" w:hint="eastAsia"/>
        </w:rPr>
        <w:t>（健康管理手当</w:t>
      </w:r>
      <w:r w:rsidR="00F207C1">
        <w:rPr>
          <w:rFonts w:asciiTheme="minorEastAsia" w:hAnsiTheme="minorEastAsia" w:hint="eastAsia"/>
        </w:rPr>
        <w:t>・継続用</w:t>
      </w:r>
      <w:r w:rsidRPr="00BD4A75">
        <w:rPr>
          <w:rFonts w:asciiTheme="minorEastAsia" w:hAnsiTheme="minorEastAsia" w:hint="eastAsia"/>
        </w:rPr>
        <w:t>）</w:t>
      </w:r>
    </w:p>
    <w:tbl>
      <w:tblPr>
        <w:tblStyle w:val="a3"/>
        <w:tblW w:w="10207" w:type="dxa"/>
        <w:tblInd w:w="-34" w:type="dxa"/>
        <w:tblLayout w:type="fixed"/>
        <w:tblLook w:val="04A0" w:firstRow="1" w:lastRow="0" w:firstColumn="1" w:lastColumn="0" w:noHBand="0" w:noVBand="1"/>
      </w:tblPr>
      <w:tblGrid>
        <w:gridCol w:w="1702"/>
        <w:gridCol w:w="1275"/>
        <w:gridCol w:w="1134"/>
        <w:gridCol w:w="1560"/>
        <w:gridCol w:w="2976"/>
        <w:gridCol w:w="1560"/>
      </w:tblGrid>
      <w:tr w:rsidR="00D80668" w:rsidRPr="00F207C1" w:rsidTr="00FF2AA8">
        <w:trPr>
          <w:trHeight w:hRule="exact" w:val="1232"/>
        </w:trPr>
        <w:tc>
          <w:tcPr>
            <w:tcW w:w="1702" w:type="dxa"/>
            <w:vAlign w:val="center"/>
          </w:tcPr>
          <w:p w:rsidR="00930B05" w:rsidRPr="00F207C1" w:rsidRDefault="00930B05" w:rsidP="00812F3D">
            <w:pPr>
              <w:jc w:val="center"/>
              <w:rPr>
                <w:rFonts w:asciiTheme="minorEastAsia" w:hAnsiTheme="minorEastAsia"/>
                <w:sz w:val="24"/>
                <w:szCs w:val="24"/>
              </w:rPr>
            </w:pPr>
            <w:r w:rsidRPr="00F207C1">
              <w:rPr>
                <w:rFonts w:asciiTheme="minorEastAsia" w:hAnsiTheme="minorEastAsia" w:hint="eastAsia"/>
                <w:sz w:val="24"/>
                <w:szCs w:val="24"/>
              </w:rPr>
              <w:t>氏</w:t>
            </w:r>
            <w:r w:rsidR="00F207C1" w:rsidRPr="00F207C1">
              <w:rPr>
                <w:rFonts w:asciiTheme="minorEastAsia" w:hAnsiTheme="minorEastAsia" w:hint="eastAsia"/>
                <w:sz w:val="24"/>
                <w:szCs w:val="24"/>
              </w:rPr>
              <w:t xml:space="preserve">　</w:t>
            </w:r>
            <w:r w:rsidR="00812F3D" w:rsidRPr="00F207C1">
              <w:rPr>
                <w:rFonts w:asciiTheme="minorEastAsia" w:hAnsiTheme="minorEastAsia" w:hint="eastAsia"/>
                <w:sz w:val="24"/>
                <w:szCs w:val="24"/>
              </w:rPr>
              <w:t xml:space="preserve">　</w:t>
            </w:r>
            <w:r w:rsidRPr="00F207C1">
              <w:rPr>
                <w:rFonts w:asciiTheme="minorEastAsia" w:hAnsiTheme="minorEastAsia" w:hint="eastAsia"/>
                <w:sz w:val="24"/>
                <w:szCs w:val="24"/>
              </w:rPr>
              <w:t>名</w:t>
            </w:r>
          </w:p>
        </w:tc>
        <w:tc>
          <w:tcPr>
            <w:tcW w:w="3969" w:type="dxa"/>
            <w:gridSpan w:val="3"/>
            <w:vAlign w:val="center"/>
          </w:tcPr>
          <w:p w:rsidR="00930B05" w:rsidRPr="00F207C1" w:rsidRDefault="00930B05" w:rsidP="00812F3D">
            <w:pPr>
              <w:rPr>
                <w:rFonts w:asciiTheme="minorEastAsia" w:hAnsiTheme="minorEastAsia"/>
                <w:sz w:val="24"/>
                <w:szCs w:val="24"/>
              </w:rPr>
            </w:pPr>
          </w:p>
        </w:tc>
        <w:tc>
          <w:tcPr>
            <w:tcW w:w="2976" w:type="dxa"/>
            <w:tcMar>
              <w:left w:w="85" w:type="dxa"/>
              <w:right w:w="57" w:type="dxa"/>
            </w:tcMar>
            <w:vAlign w:val="center"/>
          </w:tcPr>
          <w:p w:rsidR="00930B05" w:rsidRDefault="004C16CA" w:rsidP="004C16CA">
            <w:pPr>
              <w:rPr>
                <w:rFonts w:asciiTheme="minorEastAsia" w:hAnsiTheme="minorEastAsia"/>
                <w:sz w:val="24"/>
                <w:szCs w:val="24"/>
              </w:rPr>
            </w:pPr>
            <w:r>
              <w:rPr>
                <w:rFonts w:asciiTheme="minorEastAsia" w:hAnsiTheme="minorEastAsia" w:hint="eastAsia"/>
                <w:sz w:val="24"/>
                <w:szCs w:val="24"/>
              </w:rPr>
              <w:t>明治</w:t>
            </w:r>
          </w:p>
          <w:p w:rsidR="004C16CA" w:rsidRDefault="004C16CA" w:rsidP="004C16CA">
            <w:pPr>
              <w:rPr>
                <w:rFonts w:asciiTheme="minorEastAsia" w:hAnsiTheme="minorEastAsia"/>
                <w:sz w:val="24"/>
                <w:szCs w:val="24"/>
              </w:rPr>
            </w:pPr>
            <w:r>
              <w:rPr>
                <w:rFonts w:asciiTheme="minorEastAsia" w:hAnsiTheme="minorEastAsia" w:hint="eastAsia"/>
                <w:sz w:val="24"/>
                <w:szCs w:val="24"/>
              </w:rPr>
              <w:t>大正</w:t>
            </w:r>
            <w:r w:rsidR="00FF2AA8">
              <w:rPr>
                <w:rFonts w:asciiTheme="minorEastAsia" w:hAnsiTheme="minorEastAsia" w:hint="eastAsia"/>
                <w:sz w:val="24"/>
                <w:szCs w:val="24"/>
              </w:rPr>
              <w:t xml:space="preserve">　　 </w:t>
            </w:r>
            <w:r>
              <w:rPr>
                <w:rFonts w:asciiTheme="minorEastAsia" w:hAnsiTheme="minorEastAsia" w:hint="eastAsia"/>
                <w:sz w:val="24"/>
                <w:szCs w:val="24"/>
              </w:rPr>
              <w:t>年　　月　　日</w:t>
            </w:r>
          </w:p>
          <w:p w:rsidR="004C16CA" w:rsidRPr="00F207C1" w:rsidRDefault="004C16CA" w:rsidP="004C16CA">
            <w:pPr>
              <w:rPr>
                <w:rFonts w:asciiTheme="minorEastAsia" w:hAnsiTheme="minorEastAsia"/>
                <w:sz w:val="24"/>
                <w:szCs w:val="24"/>
              </w:rPr>
            </w:pPr>
            <w:r>
              <w:rPr>
                <w:rFonts w:asciiTheme="minorEastAsia" w:hAnsiTheme="minorEastAsia" w:hint="eastAsia"/>
                <w:sz w:val="24"/>
                <w:szCs w:val="24"/>
              </w:rPr>
              <w:t>昭和</w:t>
            </w:r>
          </w:p>
        </w:tc>
        <w:tc>
          <w:tcPr>
            <w:tcW w:w="1560" w:type="dxa"/>
            <w:vAlign w:val="center"/>
          </w:tcPr>
          <w:p w:rsidR="00930B05" w:rsidRPr="00F207C1" w:rsidRDefault="00930B05" w:rsidP="00812F3D">
            <w:pPr>
              <w:jc w:val="center"/>
              <w:rPr>
                <w:rFonts w:asciiTheme="minorEastAsia" w:hAnsiTheme="minorEastAsia"/>
                <w:sz w:val="24"/>
                <w:szCs w:val="24"/>
              </w:rPr>
            </w:pPr>
            <w:r w:rsidRPr="00747643">
              <w:rPr>
                <w:rFonts w:asciiTheme="minorEastAsia" w:hAnsiTheme="minorEastAsia" w:hint="eastAsia"/>
                <w:spacing w:val="30"/>
                <w:kern w:val="0"/>
                <w:sz w:val="24"/>
                <w:szCs w:val="24"/>
                <w:fitText w:val="800" w:id="51606528"/>
              </w:rPr>
              <w:t>男・</w:t>
            </w:r>
            <w:r w:rsidRPr="00747643">
              <w:rPr>
                <w:rFonts w:asciiTheme="minorEastAsia" w:hAnsiTheme="minorEastAsia" w:hint="eastAsia"/>
                <w:spacing w:val="-22"/>
                <w:kern w:val="0"/>
                <w:sz w:val="24"/>
                <w:szCs w:val="24"/>
                <w:fitText w:val="800" w:id="51606528"/>
              </w:rPr>
              <w:t>女</w:t>
            </w:r>
          </w:p>
        </w:tc>
      </w:tr>
      <w:tr w:rsidR="00C54956" w:rsidRPr="00F207C1" w:rsidTr="00FF2AA8">
        <w:trPr>
          <w:trHeight w:hRule="exact" w:val="820"/>
        </w:trPr>
        <w:tc>
          <w:tcPr>
            <w:tcW w:w="1702" w:type="dxa"/>
            <w:vAlign w:val="center"/>
          </w:tcPr>
          <w:p w:rsidR="00930B05" w:rsidRPr="00F207C1" w:rsidRDefault="00930B05" w:rsidP="00812F3D">
            <w:pPr>
              <w:spacing w:line="0" w:lineRule="atLeast"/>
              <w:jc w:val="center"/>
              <w:rPr>
                <w:rFonts w:asciiTheme="minorEastAsia" w:hAnsiTheme="minorEastAsia"/>
                <w:sz w:val="24"/>
                <w:szCs w:val="24"/>
              </w:rPr>
            </w:pPr>
            <w:r w:rsidRPr="00747643">
              <w:rPr>
                <w:rFonts w:asciiTheme="minorEastAsia" w:hAnsiTheme="minorEastAsia" w:hint="eastAsia"/>
                <w:spacing w:val="30"/>
                <w:kern w:val="0"/>
                <w:sz w:val="24"/>
                <w:szCs w:val="24"/>
                <w:fitText w:val="800" w:id="51606272"/>
              </w:rPr>
              <w:t>居住</w:t>
            </w:r>
            <w:r w:rsidRPr="00747643">
              <w:rPr>
                <w:rFonts w:asciiTheme="minorEastAsia" w:hAnsiTheme="minorEastAsia" w:hint="eastAsia"/>
                <w:spacing w:val="-22"/>
                <w:kern w:val="0"/>
                <w:sz w:val="24"/>
                <w:szCs w:val="24"/>
                <w:fitText w:val="800" w:id="51606272"/>
              </w:rPr>
              <w:t>地</w:t>
            </w:r>
          </w:p>
        </w:tc>
        <w:tc>
          <w:tcPr>
            <w:tcW w:w="8505" w:type="dxa"/>
            <w:gridSpan w:val="5"/>
            <w:vAlign w:val="center"/>
          </w:tcPr>
          <w:p w:rsidR="00930B05" w:rsidRPr="00F207C1" w:rsidRDefault="00930B05" w:rsidP="00A02D4D">
            <w:pPr>
              <w:spacing w:line="0" w:lineRule="atLeast"/>
              <w:rPr>
                <w:rFonts w:asciiTheme="minorEastAsia" w:hAnsiTheme="minorEastAsia"/>
                <w:sz w:val="24"/>
                <w:szCs w:val="24"/>
              </w:rPr>
            </w:pPr>
          </w:p>
        </w:tc>
      </w:tr>
      <w:tr w:rsidR="00F207C1" w:rsidRPr="00F207C1" w:rsidTr="00FF2AA8">
        <w:trPr>
          <w:trHeight w:val="1820"/>
        </w:trPr>
        <w:tc>
          <w:tcPr>
            <w:tcW w:w="2977" w:type="dxa"/>
            <w:gridSpan w:val="2"/>
            <w:vAlign w:val="center"/>
          </w:tcPr>
          <w:p w:rsidR="00F207C1" w:rsidRPr="00F207C1" w:rsidRDefault="00F207C1" w:rsidP="00F15060">
            <w:pPr>
              <w:spacing w:line="0" w:lineRule="atLeast"/>
              <w:rPr>
                <w:rFonts w:asciiTheme="minorEastAsia" w:hAnsiTheme="minorEastAsia"/>
                <w:sz w:val="24"/>
                <w:szCs w:val="24"/>
              </w:rPr>
            </w:pPr>
            <w:r>
              <w:rPr>
                <w:rFonts w:asciiTheme="minorEastAsia" w:hAnsiTheme="minorEastAsia" w:hint="eastAsia"/>
                <w:sz w:val="24"/>
                <w:szCs w:val="24"/>
              </w:rPr>
              <w:t>原子爆弾被爆者に対する援護に関する法律第27条第2項の認定に係る障害の種類</w:t>
            </w:r>
            <w:r w:rsidR="007D2923">
              <w:rPr>
                <w:rFonts w:asciiTheme="minorEastAsia" w:hAnsiTheme="minorEastAsia" w:hint="eastAsia"/>
                <w:sz w:val="24"/>
                <w:szCs w:val="24"/>
              </w:rPr>
              <w:t xml:space="preserve">　　　　　</w:t>
            </w:r>
            <w:r w:rsidR="008C6AE3">
              <w:rPr>
                <w:rFonts w:asciiTheme="minorEastAsia" w:hAnsiTheme="minorEastAsia" w:hint="eastAsia"/>
                <w:sz w:val="24"/>
                <w:szCs w:val="24"/>
              </w:rPr>
              <w:t>（＊</w:t>
            </w:r>
            <w:r>
              <w:rPr>
                <w:rFonts w:asciiTheme="minorEastAsia" w:hAnsiTheme="minorEastAsia" w:hint="eastAsia"/>
                <w:sz w:val="24"/>
                <w:szCs w:val="24"/>
              </w:rPr>
              <w:t>１）</w:t>
            </w:r>
          </w:p>
        </w:tc>
        <w:tc>
          <w:tcPr>
            <w:tcW w:w="7230" w:type="dxa"/>
            <w:gridSpan w:val="4"/>
            <w:tcMar>
              <w:left w:w="28" w:type="dxa"/>
              <w:right w:w="28" w:type="dxa"/>
            </w:tcMar>
            <w:vAlign w:val="center"/>
          </w:tcPr>
          <w:p w:rsidR="00F207C1" w:rsidRDefault="004C16CA" w:rsidP="00053245">
            <w:pPr>
              <w:ind w:firstLineChars="50" w:firstLine="120"/>
              <w:rPr>
                <w:rFonts w:asciiTheme="minorEastAsia" w:hAnsiTheme="minorEastAsia"/>
                <w:sz w:val="24"/>
                <w:szCs w:val="24"/>
              </w:rPr>
            </w:pPr>
            <w:r>
              <w:rPr>
                <w:rFonts w:asciiTheme="minorEastAsia" w:hAnsiTheme="minorEastAsia" w:hint="eastAsia"/>
                <w:sz w:val="24"/>
                <w:szCs w:val="24"/>
              </w:rPr>
              <w:t>1．</w:t>
            </w:r>
            <w:r w:rsidRPr="004C16CA">
              <w:rPr>
                <w:rFonts w:asciiTheme="minorEastAsia" w:hAnsiTheme="minorEastAsia" w:hint="eastAsia"/>
                <w:kern w:val="0"/>
                <w:sz w:val="24"/>
                <w:szCs w:val="24"/>
              </w:rPr>
              <w:t>造血機能障害</w:t>
            </w:r>
            <w:r>
              <w:rPr>
                <w:rFonts w:asciiTheme="minorEastAsia" w:hAnsiTheme="minorEastAsia" w:hint="eastAsia"/>
                <w:kern w:val="0"/>
                <w:sz w:val="24"/>
                <w:szCs w:val="24"/>
              </w:rPr>
              <w:t xml:space="preserve">   5．</w:t>
            </w:r>
            <w:r w:rsidRPr="004C16CA">
              <w:rPr>
                <w:rFonts w:asciiTheme="minorEastAsia" w:hAnsiTheme="minorEastAsia" w:hint="eastAsia"/>
                <w:kern w:val="0"/>
                <w:sz w:val="24"/>
                <w:szCs w:val="24"/>
              </w:rPr>
              <w:t>脳血管障害</w:t>
            </w:r>
            <w:r w:rsidR="00053245">
              <w:rPr>
                <w:rFonts w:asciiTheme="minorEastAsia" w:hAnsiTheme="minorEastAsia" w:hint="eastAsia"/>
                <w:kern w:val="0"/>
                <w:sz w:val="24"/>
                <w:szCs w:val="24"/>
              </w:rPr>
              <w:t xml:space="preserve">　　</w:t>
            </w:r>
            <w:r w:rsidR="00FF2AA8">
              <w:rPr>
                <w:rFonts w:asciiTheme="minorEastAsia" w:hAnsiTheme="minorEastAsia" w:hint="eastAsia"/>
                <w:kern w:val="0"/>
                <w:sz w:val="24"/>
                <w:szCs w:val="24"/>
              </w:rPr>
              <w:t xml:space="preserve"> </w:t>
            </w:r>
            <w:r w:rsidR="00053245">
              <w:rPr>
                <w:rFonts w:asciiTheme="minorEastAsia" w:hAnsiTheme="minorEastAsia" w:hint="eastAsia"/>
                <w:kern w:val="0"/>
                <w:sz w:val="24"/>
                <w:szCs w:val="24"/>
              </w:rPr>
              <w:t xml:space="preserve">　9．呼吸機能障害</w:t>
            </w:r>
          </w:p>
          <w:p w:rsidR="004C16CA" w:rsidRDefault="004C16CA" w:rsidP="00053245">
            <w:pPr>
              <w:ind w:firstLineChars="50" w:firstLine="120"/>
              <w:rPr>
                <w:rFonts w:asciiTheme="minorEastAsia" w:hAnsiTheme="minorEastAsia"/>
                <w:sz w:val="24"/>
                <w:szCs w:val="24"/>
              </w:rPr>
            </w:pPr>
            <w:r>
              <w:rPr>
                <w:rFonts w:asciiTheme="minorEastAsia" w:hAnsiTheme="minorEastAsia" w:hint="eastAsia"/>
                <w:sz w:val="24"/>
                <w:szCs w:val="24"/>
              </w:rPr>
              <w:t>2．</w:t>
            </w:r>
            <w:r w:rsidRPr="004C16CA">
              <w:rPr>
                <w:rFonts w:asciiTheme="minorEastAsia" w:hAnsiTheme="minorEastAsia" w:hint="eastAsia"/>
                <w:kern w:val="0"/>
                <w:sz w:val="24"/>
                <w:szCs w:val="24"/>
              </w:rPr>
              <w:t>肝臓機能障害</w:t>
            </w:r>
            <w:r>
              <w:rPr>
                <w:rFonts w:asciiTheme="minorEastAsia" w:hAnsiTheme="minorEastAsia" w:hint="eastAsia"/>
                <w:kern w:val="0"/>
                <w:sz w:val="24"/>
                <w:szCs w:val="24"/>
              </w:rPr>
              <w:t xml:space="preserve">　 6．</w:t>
            </w:r>
            <w:r w:rsidRPr="00FF2AA8">
              <w:rPr>
                <w:rFonts w:asciiTheme="minorEastAsia" w:hAnsiTheme="minorEastAsia" w:hint="eastAsia"/>
                <w:kern w:val="0"/>
                <w:sz w:val="24"/>
                <w:szCs w:val="24"/>
              </w:rPr>
              <w:t>循環器機能障害</w:t>
            </w:r>
            <w:r w:rsidR="00053245">
              <w:rPr>
                <w:rFonts w:asciiTheme="minorEastAsia" w:hAnsiTheme="minorEastAsia" w:hint="eastAsia"/>
                <w:kern w:val="0"/>
                <w:sz w:val="24"/>
                <w:szCs w:val="24"/>
              </w:rPr>
              <w:t xml:space="preserve"> </w:t>
            </w:r>
            <w:r w:rsidR="00FF2AA8">
              <w:rPr>
                <w:rFonts w:asciiTheme="minorEastAsia" w:hAnsiTheme="minorEastAsia" w:hint="eastAsia"/>
                <w:kern w:val="0"/>
                <w:sz w:val="24"/>
                <w:szCs w:val="24"/>
              </w:rPr>
              <w:t xml:space="preserve"> </w:t>
            </w:r>
            <w:r w:rsidR="00053245">
              <w:rPr>
                <w:rFonts w:asciiTheme="minorEastAsia" w:hAnsiTheme="minorEastAsia" w:hint="eastAsia"/>
                <w:kern w:val="0"/>
                <w:sz w:val="24"/>
                <w:szCs w:val="24"/>
              </w:rPr>
              <w:t>10．運動機能障害</w:t>
            </w:r>
          </w:p>
          <w:p w:rsidR="004C16CA" w:rsidRPr="004C16CA" w:rsidRDefault="004C16CA" w:rsidP="00053245">
            <w:pPr>
              <w:ind w:firstLineChars="50" w:firstLine="120"/>
              <w:rPr>
                <w:rFonts w:asciiTheme="minorEastAsia" w:hAnsiTheme="minorEastAsia"/>
                <w:kern w:val="0"/>
                <w:sz w:val="24"/>
                <w:szCs w:val="24"/>
              </w:rPr>
            </w:pPr>
            <w:r>
              <w:rPr>
                <w:rFonts w:asciiTheme="minorEastAsia" w:hAnsiTheme="minorEastAsia" w:hint="eastAsia"/>
                <w:sz w:val="24"/>
                <w:szCs w:val="24"/>
              </w:rPr>
              <w:t>3．</w:t>
            </w:r>
            <w:r w:rsidRPr="004C16CA">
              <w:rPr>
                <w:rFonts w:asciiTheme="minorEastAsia" w:hAnsiTheme="minorEastAsia" w:hint="eastAsia"/>
                <w:w w:val="75"/>
                <w:kern w:val="0"/>
                <w:sz w:val="24"/>
                <w:szCs w:val="24"/>
                <w:fitText w:val="1440" w:id="328923906"/>
              </w:rPr>
              <w:t>細胞増殖機能障害</w:t>
            </w:r>
            <w:r>
              <w:rPr>
                <w:rFonts w:asciiTheme="minorEastAsia" w:hAnsiTheme="minorEastAsia" w:hint="eastAsia"/>
                <w:kern w:val="0"/>
                <w:sz w:val="24"/>
                <w:szCs w:val="24"/>
              </w:rPr>
              <w:t xml:space="preserve">   7. </w:t>
            </w:r>
            <w:r w:rsidRPr="00F207C1">
              <w:rPr>
                <w:rFonts w:asciiTheme="minorEastAsia" w:hAnsiTheme="minorEastAsia"/>
                <w:sz w:val="24"/>
                <w:szCs w:val="24"/>
              </w:rPr>
              <w:ruby>
                <w:rubyPr>
                  <w:rubyAlign w:val="distributeSpace"/>
                  <w:hps w:val="8"/>
                  <w:hpsRaise w:val="16"/>
                  <w:hpsBaseText w:val="24"/>
                  <w:lid w:val="ja-JP"/>
                </w:rubyPr>
                <w:rt>
                  <w:r w:rsidR="004C16CA" w:rsidRPr="00F207C1">
                    <w:rPr>
                      <w:rFonts w:asciiTheme="minorEastAsia" w:hAnsiTheme="minorEastAsia"/>
                      <w:sz w:val="24"/>
                      <w:szCs w:val="24"/>
                    </w:rPr>
                    <w:t>じん</w:t>
                  </w:r>
                </w:rt>
                <w:rubyBase>
                  <w:r w:rsidR="004C16CA" w:rsidRPr="00F207C1">
                    <w:rPr>
                      <w:rFonts w:asciiTheme="minorEastAsia" w:hAnsiTheme="minorEastAsia"/>
                      <w:sz w:val="24"/>
                      <w:szCs w:val="24"/>
                    </w:rPr>
                    <w:t>腎</w:t>
                  </w:r>
                </w:rubyBase>
              </w:ruby>
            </w:r>
            <w:r w:rsidRPr="00F207C1">
              <w:rPr>
                <w:rFonts w:asciiTheme="minorEastAsia" w:hAnsiTheme="minorEastAsia" w:hint="eastAsia"/>
                <w:sz w:val="24"/>
                <w:szCs w:val="24"/>
              </w:rPr>
              <w:t>臓機能障害</w:t>
            </w:r>
            <w:r w:rsidR="00053245">
              <w:rPr>
                <w:rFonts w:asciiTheme="minorEastAsia" w:hAnsiTheme="minorEastAsia" w:hint="eastAsia"/>
                <w:sz w:val="24"/>
                <w:szCs w:val="24"/>
              </w:rPr>
              <w:t xml:space="preserve">   </w:t>
            </w:r>
            <w:r w:rsidR="00FF2AA8">
              <w:rPr>
                <w:rFonts w:asciiTheme="minorEastAsia" w:hAnsiTheme="minorEastAsia" w:hint="eastAsia"/>
                <w:sz w:val="24"/>
                <w:szCs w:val="24"/>
              </w:rPr>
              <w:t xml:space="preserve"> </w:t>
            </w:r>
            <w:r w:rsidR="00053245">
              <w:rPr>
                <w:rFonts w:asciiTheme="minorEastAsia" w:hAnsiTheme="minorEastAsia" w:hint="eastAsia"/>
                <w:sz w:val="24"/>
                <w:szCs w:val="24"/>
              </w:rPr>
              <w:t>11．</w:t>
            </w:r>
            <w:r w:rsidR="00053245" w:rsidRPr="00FA7BC9">
              <w:rPr>
                <w:rFonts w:asciiTheme="minorEastAsia" w:hAnsiTheme="minorEastAsia" w:hint="eastAsia"/>
                <w:w w:val="71"/>
                <w:kern w:val="0"/>
                <w:sz w:val="24"/>
                <w:szCs w:val="24"/>
                <w:fitText w:val="2054" w:id="328983553"/>
              </w:rPr>
              <w:t>潰瘍による消化器機能障</w:t>
            </w:r>
            <w:r w:rsidR="00053245" w:rsidRPr="00FA7BC9">
              <w:rPr>
                <w:rFonts w:asciiTheme="minorEastAsia" w:hAnsiTheme="minorEastAsia" w:hint="eastAsia"/>
                <w:spacing w:val="7"/>
                <w:w w:val="71"/>
                <w:kern w:val="0"/>
                <w:sz w:val="24"/>
                <w:szCs w:val="24"/>
                <w:fitText w:val="2054" w:id="328983553"/>
              </w:rPr>
              <w:t>害</w:t>
            </w:r>
          </w:p>
          <w:p w:rsidR="004C16CA" w:rsidRPr="004C16CA" w:rsidRDefault="004C16CA" w:rsidP="00053245">
            <w:pPr>
              <w:ind w:firstLineChars="50" w:firstLine="120"/>
              <w:rPr>
                <w:rFonts w:asciiTheme="minorEastAsia" w:hAnsiTheme="minorEastAsia"/>
                <w:kern w:val="0"/>
                <w:sz w:val="24"/>
                <w:szCs w:val="24"/>
              </w:rPr>
            </w:pPr>
            <w:r>
              <w:rPr>
                <w:rFonts w:asciiTheme="minorEastAsia" w:hAnsiTheme="minorEastAsia" w:hint="eastAsia"/>
                <w:sz w:val="24"/>
                <w:szCs w:val="24"/>
              </w:rPr>
              <w:t>4．</w:t>
            </w:r>
            <w:r w:rsidRPr="004C16CA">
              <w:rPr>
                <w:rFonts w:asciiTheme="minorEastAsia" w:hAnsiTheme="minorEastAsia"/>
                <w:w w:val="75"/>
                <w:kern w:val="0"/>
                <w:sz w:val="24"/>
                <w:szCs w:val="24"/>
                <w:fitText w:val="1440" w:id="328923907"/>
              </w:rPr>
              <w:t>内分泌</w:t>
            </w:r>
            <w:r w:rsidRPr="004C16CA">
              <w:rPr>
                <w:rFonts w:asciiTheme="minorEastAsia" w:hAnsiTheme="minorEastAsia"/>
                <w:w w:val="75"/>
                <w:kern w:val="0"/>
                <w:sz w:val="24"/>
                <w:szCs w:val="24"/>
                <w:fitText w:val="1440" w:id="328923907"/>
              </w:rPr>
              <w:ruby>
                <w:rubyPr>
                  <w:rubyAlign w:val="distributeSpace"/>
                  <w:hps w:val="8"/>
                  <w:hpsRaise w:val="16"/>
                  <w:hpsBaseText w:val="24"/>
                  <w:lid w:val="ja-JP"/>
                </w:rubyPr>
                <w:rt>
                  <w:r w:rsidR="004C16CA" w:rsidRPr="004C16CA">
                    <w:rPr>
                      <w:rFonts w:ascii="ＭＳ 明朝" w:eastAsia="ＭＳ 明朝" w:hAnsi="ＭＳ 明朝"/>
                      <w:w w:val="75"/>
                      <w:kern w:val="0"/>
                      <w:sz w:val="24"/>
                      <w:szCs w:val="24"/>
                      <w:fitText w:val="1440" w:id="328923907"/>
                    </w:rPr>
                    <w:t>せん</w:t>
                  </w:r>
                </w:rt>
                <w:rubyBase>
                  <w:r w:rsidR="004C16CA" w:rsidRPr="004C16CA">
                    <w:rPr>
                      <w:rFonts w:asciiTheme="minorEastAsia" w:hAnsiTheme="minorEastAsia"/>
                      <w:w w:val="75"/>
                      <w:kern w:val="0"/>
                      <w:sz w:val="24"/>
                      <w:szCs w:val="24"/>
                      <w:fitText w:val="1440" w:id="328923907"/>
                    </w:rPr>
                    <w:t>腺</w:t>
                  </w:r>
                </w:rubyBase>
              </w:ruby>
            </w:r>
            <w:r w:rsidRPr="004C16CA">
              <w:rPr>
                <w:rFonts w:asciiTheme="minorEastAsia" w:hAnsiTheme="minorEastAsia" w:hint="eastAsia"/>
                <w:w w:val="75"/>
                <w:kern w:val="0"/>
                <w:sz w:val="24"/>
                <w:szCs w:val="24"/>
                <w:fitText w:val="1440" w:id="328923907"/>
              </w:rPr>
              <w:t>機能障害</w:t>
            </w:r>
            <w:r>
              <w:rPr>
                <w:rFonts w:asciiTheme="minorEastAsia" w:hAnsiTheme="minorEastAsia" w:hint="eastAsia"/>
                <w:kern w:val="0"/>
                <w:sz w:val="24"/>
                <w:szCs w:val="24"/>
              </w:rPr>
              <w:t xml:space="preserve">　 8. </w:t>
            </w:r>
            <w:r w:rsidRPr="00FA7BC9">
              <w:rPr>
                <w:rFonts w:asciiTheme="minorEastAsia" w:hAnsiTheme="minorEastAsia" w:hint="eastAsia"/>
                <w:spacing w:val="2"/>
                <w:w w:val="69"/>
                <w:kern w:val="0"/>
                <w:sz w:val="24"/>
                <w:szCs w:val="24"/>
                <w:fitText w:val="2160" w:id="328926720"/>
              </w:rPr>
              <w:t>水晶体混濁による視機能障</w:t>
            </w:r>
            <w:r w:rsidRPr="00FA7BC9">
              <w:rPr>
                <w:rFonts w:asciiTheme="minorEastAsia" w:hAnsiTheme="minorEastAsia" w:hint="eastAsia"/>
                <w:spacing w:val="-10"/>
                <w:w w:val="69"/>
                <w:kern w:val="0"/>
                <w:sz w:val="24"/>
                <w:szCs w:val="24"/>
                <w:fitText w:val="2160" w:id="328926720"/>
              </w:rPr>
              <w:t>害</w:t>
            </w:r>
          </w:p>
        </w:tc>
      </w:tr>
      <w:tr w:rsidR="00C54956" w:rsidRPr="00F207C1" w:rsidTr="00FF2AA8">
        <w:trPr>
          <w:trHeight w:hRule="exact" w:val="1008"/>
        </w:trPr>
        <w:tc>
          <w:tcPr>
            <w:tcW w:w="2977" w:type="dxa"/>
            <w:gridSpan w:val="2"/>
            <w:tcMar>
              <w:left w:w="85" w:type="dxa"/>
              <w:right w:w="85" w:type="dxa"/>
            </w:tcMar>
            <w:vAlign w:val="center"/>
          </w:tcPr>
          <w:p w:rsidR="007D2923" w:rsidRPr="00F207C1" w:rsidRDefault="00F15060" w:rsidP="007D2923">
            <w:pPr>
              <w:spacing w:line="0" w:lineRule="atLeast"/>
              <w:jc w:val="right"/>
              <w:rPr>
                <w:rFonts w:asciiTheme="minorEastAsia" w:hAnsiTheme="minorEastAsia"/>
                <w:sz w:val="24"/>
                <w:szCs w:val="24"/>
              </w:rPr>
            </w:pPr>
            <w:r>
              <w:rPr>
                <w:rFonts w:asciiTheme="minorEastAsia" w:hAnsiTheme="minorEastAsia" w:hint="eastAsia"/>
                <w:sz w:val="24"/>
                <w:szCs w:val="24"/>
              </w:rPr>
              <w:t>上記（＊</w:t>
            </w:r>
            <w:r w:rsidR="00747643">
              <w:rPr>
                <w:rFonts w:asciiTheme="minorEastAsia" w:hAnsiTheme="minorEastAsia" w:hint="eastAsia"/>
                <w:sz w:val="24"/>
                <w:szCs w:val="24"/>
              </w:rPr>
              <w:t>１</w:t>
            </w:r>
            <w:r w:rsidR="008C6AE3">
              <w:rPr>
                <w:rFonts w:asciiTheme="minorEastAsia" w:hAnsiTheme="minorEastAsia" w:hint="eastAsia"/>
                <w:sz w:val="24"/>
                <w:szCs w:val="24"/>
              </w:rPr>
              <w:t>）の障害を伴う疾病の名称　　　（＊</w:t>
            </w:r>
            <w:r w:rsidR="007D2923">
              <w:rPr>
                <w:rFonts w:asciiTheme="minorEastAsia" w:hAnsiTheme="minorEastAsia" w:hint="eastAsia"/>
                <w:sz w:val="24"/>
                <w:szCs w:val="24"/>
              </w:rPr>
              <w:t>２）</w:t>
            </w:r>
          </w:p>
        </w:tc>
        <w:tc>
          <w:tcPr>
            <w:tcW w:w="7230" w:type="dxa"/>
            <w:gridSpan w:val="4"/>
          </w:tcPr>
          <w:p w:rsidR="000C7114" w:rsidRPr="00F207C1" w:rsidRDefault="000C7114">
            <w:pPr>
              <w:rPr>
                <w:rFonts w:asciiTheme="minorEastAsia" w:hAnsiTheme="minorEastAsia"/>
                <w:sz w:val="24"/>
                <w:szCs w:val="24"/>
              </w:rPr>
            </w:pPr>
          </w:p>
        </w:tc>
      </w:tr>
      <w:tr w:rsidR="00E96B11" w:rsidRPr="00F207C1" w:rsidTr="00FF2AA8">
        <w:trPr>
          <w:trHeight w:val="1385"/>
        </w:trPr>
        <w:tc>
          <w:tcPr>
            <w:tcW w:w="2977" w:type="dxa"/>
            <w:gridSpan w:val="2"/>
            <w:tcMar>
              <w:left w:w="85" w:type="dxa"/>
              <w:right w:w="85" w:type="dxa"/>
            </w:tcMar>
            <w:vAlign w:val="center"/>
          </w:tcPr>
          <w:p w:rsidR="00443822" w:rsidRDefault="008C6AE3" w:rsidP="00EB14E9">
            <w:pPr>
              <w:spacing w:line="0" w:lineRule="atLeast"/>
              <w:jc w:val="left"/>
              <w:rPr>
                <w:rFonts w:asciiTheme="minorEastAsia" w:hAnsiTheme="minorEastAsia"/>
                <w:kern w:val="0"/>
                <w:sz w:val="24"/>
                <w:szCs w:val="24"/>
              </w:rPr>
            </w:pPr>
            <w:r>
              <w:rPr>
                <w:rFonts w:asciiTheme="minorEastAsia" w:hAnsiTheme="minorEastAsia" w:hint="eastAsia"/>
                <w:sz w:val="24"/>
                <w:szCs w:val="24"/>
              </w:rPr>
              <w:t>上記（＊</w:t>
            </w:r>
            <w:r w:rsidR="00747643">
              <w:rPr>
                <w:rFonts w:asciiTheme="minorEastAsia" w:hAnsiTheme="minorEastAsia" w:hint="eastAsia"/>
                <w:sz w:val="24"/>
                <w:szCs w:val="24"/>
              </w:rPr>
              <w:t>２</w:t>
            </w:r>
            <w:r w:rsidR="007D2923">
              <w:rPr>
                <w:rFonts w:asciiTheme="minorEastAsia" w:hAnsiTheme="minorEastAsia" w:hint="eastAsia"/>
                <w:sz w:val="24"/>
                <w:szCs w:val="24"/>
              </w:rPr>
              <w:t>）の</w:t>
            </w:r>
            <w:r w:rsidR="00443822" w:rsidRPr="00F207C1">
              <w:rPr>
                <w:rFonts w:asciiTheme="minorEastAsia" w:hAnsiTheme="minorEastAsia" w:hint="eastAsia"/>
                <w:sz w:val="24"/>
                <w:szCs w:val="24"/>
              </w:rPr>
              <w:t>疾病に係る病状が</w:t>
            </w:r>
            <w:r w:rsidR="00A12AE3" w:rsidRPr="00F207C1">
              <w:rPr>
                <w:rFonts w:asciiTheme="minorEastAsia" w:hAnsiTheme="minorEastAsia" w:hint="eastAsia"/>
                <w:sz w:val="24"/>
                <w:szCs w:val="24"/>
              </w:rPr>
              <w:t>固定化</w:t>
            </w:r>
            <w:r w:rsidR="00443822" w:rsidRPr="00F207C1">
              <w:rPr>
                <w:rFonts w:asciiTheme="minorEastAsia" w:hAnsiTheme="minorEastAsia" w:hint="eastAsia"/>
                <w:kern w:val="0"/>
                <w:sz w:val="24"/>
                <w:szCs w:val="24"/>
              </w:rPr>
              <w:t>しているかどうかについての意見</w:t>
            </w:r>
          </w:p>
          <w:p w:rsidR="007D2923" w:rsidRPr="007D2923" w:rsidRDefault="008C6AE3" w:rsidP="007D2923">
            <w:pPr>
              <w:spacing w:line="0" w:lineRule="atLeast"/>
              <w:ind w:firstLineChars="800" w:firstLine="1920"/>
              <w:jc w:val="left"/>
              <w:rPr>
                <w:rFonts w:asciiTheme="minorEastAsia" w:hAnsiTheme="minorEastAsia"/>
                <w:sz w:val="24"/>
                <w:szCs w:val="24"/>
              </w:rPr>
            </w:pPr>
            <w:r>
              <w:rPr>
                <w:rFonts w:asciiTheme="minorEastAsia" w:hAnsiTheme="minorEastAsia" w:hint="eastAsia"/>
                <w:kern w:val="0"/>
                <w:sz w:val="24"/>
                <w:szCs w:val="24"/>
              </w:rPr>
              <w:t>（＊</w:t>
            </w:r>
            <w:r w:rsidR="007D2923">
              <w:rPr>
                <w:rFonts w:asciiTheme="minorEastAsia" w:hAnsiTheme="minorEastAsia" w:hint="eastAsia"/>
                <w:kern w:val="0"/>
                <w:sz w:val="24"/>
                <w:szCs w:val="24"/>
              </w:rPr>
              <w:t>３）</w:t>
            </w:r>
          </w:p>
        </w:tc>
        <w:tc>
          <w:tcPr>
            <w:tcW w:w="7230" w:type="dxa"/>
            <w:gridSpan w:val="4"/>
            <w:vAlign w:val="center"/>
          </w:tcPr>
          <w:p w:rsidR="000C7114" w:rsidRDefault="00443822" w:rsidP="00F721F8">
            <w:pPr>
              <w:spacing w:line="0" w:lineRule="atLeast"/>
              <w:rPr>
                <w:rFonts w:asciiTheme="minorEastAsia" w:hAnsiTheme="minorEastAsia"/>
                <w:sz w:val="24"/>
                <w:szCs w:val="24"/>
              </w:rPr>
            </w:pPr>
            <w:r w:rsidRPr="00F207C1">
              <w:rPr>
                <w:rFonts w:asciiTheme="minorEastAsia" w:hAnsiTheme="minorEastAsia" w:hint="eastAsia"/>
                <w:sz w:val="24"/>
                <w:szCs w:val="24"/>
              </w:rPr>
              <w:t>⒈　固定化している</w:t>
            </w:r>
          </w:p>
          <w:p w:rsidR="007D2923" w:rsidRPr="00F207C1" w:rsidRDefault="007D2923" w:rsidP="00F721F8">
            <w:pPr>
              <w:spacing w:line="0" w:lineRule="atLeast"/>
              <w:rPr>
                <w:rFonts w:asciiTheme="minorEastAsia" w:hAnsiTheme="minorEastAsia"/>
                <w:sz w:val="24"/>
                <w:szCs w:val="24"/>
              </w:rPr>
            </w:pPr>
          </w:p>
          <w:p w:rsidR="007D2923" w:rsidRDefault="008C6AE3" w:rsidP="00F721F8">
            <w:pPr>
              <w:spacing w:line="0" w:lineRule="atLeast"/>
              <w:rPr>
                <w:rFonts w:asciiTheme="minorEastAsia" w:hAnsiTheme="minorEastAsia"/>
                <w:sz w:val="24"/>
                <w:szCs w:val="24"/>
              </w:rPr>
            </w:pPr>
            <w:r>
              <w:rPr>
                <w:rFonts w:asciiTheme="minorEastAsia" w:hAnsiTheme="minorEastAsia" w:hint="eastAsia"/>
                <w:sz w:val="24"/>
                <w:szCs w:val="24"/>
              </w:rPr>
              <w:t>⒉　固定化していない（＊</w:t>
            </w:r>
            <w:r w:rsidR="00443822" w:rsidRPr="00F207C1">
              <w:rPr>
                <w:rFonts w:asciiTheme="minorEastAsia" w:hAnsiTheme="minorEastAsia" w:hint="eastAsia"/>
                <w:sz w:val="24"/>
                <w:szCs w:val="24"/>
              </w:rPr>
              <w:t>２の欄の疾病により今後</w:t>
            </w:r>
          </w:p>
          <w:p w:rsidR="00443822" w:rsidRPr="00F207C1" w:rsidRDefault="00443822" w:rsidP="007D2923">
            <w:pPr>
              <w:spacing w:line="0" w:lineRule="atLeast"/>
              <w:ind w:firstLineChars="200" w:firstLine="480"/>
              <w:rPr>
                <w:rFonts w:asciiTheme="minorEastAsia" w:hAnsiTheme="minorEastAsia"/>
                <w:sz w:val="24"/>
                <w:szCs w:val="24"/>
              </w:rPr>
            </w:pPr>
            <w:r w:rsidRPr="00F207C1">
              <w:rPr>
                <w:rFonts w:asciiTheme="minorEastAsia" w:hAnsiTheme="minorEastAsia" w:hint="eastAsia"/>
                <w:sz w:val="24"/>
                <w:szCs w:val="24"/>
              </w:rPr>
              <w:t>医療を必要とする期間</w:t>
            </w:r>
            <w:r w:rsidR="00A02D4D" w:rsidRPr="00F207C1">
              <w:rPr>
                <w:rFonts w:asciiTheme="minorEastAsia" w:hAnsiTheme="minorEastAsia" w:hint="eastAsia"/>
                <w:sz w:val="24"/>
                <w:szCs w:val="24"/>
              </w:rPr>
              <w:t xml:space="preserve">は、　</w:t>
            </w:r>
            <w:r w:rsidR="008D2F33" w:rsidRPr="00F207C1">
              <w:rPr>
                <w:rFonts w:asciiTheme="minorEastAsia" w:hAnsiTheme="minorEastAsia" w:hint="eastAsia"/>
                <w:sz w:val="24"/>
                <w:szCs w:val="24"/>
              </w:rPr>
              <w:t xml:space="preserve">　</w:t>
            </w:r>
            <w:r w:rsidR="00146B74" w:rsidRPr="00F207C1">
              <w:rPr>
                <w:rFonts w:asciiTheme="minorEastAsia" w:hAnsiTheme="minorEastAsia" w:hint="eastAsia"/>
                <w:sz w:val="24"/>
                <w:szCs w:val="24"/>
              </w:rPr>
              <w:t xml:space="preserve">年　</w:t>
            </w:r>
            <w:r w:rsidR="008D2F33" w:rsidRPr="00F207C1">
              <w:rPr>
                <w:rFonts w:asciiTheme="minorEastAsia" w:hAnsiTheme="minorEastAsia" w:hint="eastAsia"/>
                <w:sz w:val="24"/>
                <w:szCs w:val="24"/>
              </w:rPr>
              <w:t xml:space="preserve">　</w:t>
            </w:r>
            <w:r w:rsidR="00146B74" w:rsidRPr="00F207C1">
              <w:rPr>
                <w:rFonts w:asciiTheme="minorEastAsia" w:hAnsiTheme="minorEastAsia" w:hint="eastAsia"/>
                <w:sz w:val="24"/>
                <w:szCs w:val="24"/>
              </w:rPr>
              <w:t xml:space="preserve">　</w:t>
            </w:r>
            <w:r w:rsidRPr="00F207C1">
              <w:rPr>
                <w:rFonts w:asciiTheme="minorEastAsia" w:hAnsiTheme="minorEastAsia" w:hint="eastAsia"/>
                <w:sz w:val="24"/>
                <w:szCs w:val="24"/>
              </w:rPr>
              <w:t>月間の見込み）</w:t>
            </w:r>
          </w:p>
        </w:tc>
      </w:tr>
      <w:tr w:rsidR="007D2923" w:rsidRPr="00F207C1" w:rsidTr="00FF2AA8">
        <w:trPr>
          <w:trHeight w:val="3262"/>
        </w:trPr>
        <w:tc>
          <w:tcPr>
            <w:tcW w:w="2977" w:type="dxa"/>
            <w:gridSpan w:val="2"/>
            <w:tcBorders>
              <w:bottom w:val="single" w:sz="4" w:space="0" w:color="auto"/>
            </w:tcBorders>
            <w:vAlign w:val="center"/>
          </w:tcPr>
          <w:p w:rsidR="007D2923" w:rsidRPr="00F207C1" w:rsidRDefault="008C6AE3" w:rsidP="007D2923">
            <w:pPr>
              <w:rPr>
                <w:rFonts w:asciiTheme="minorEastAsia" w:hAnsiTheme="minorEastAsia"/>
                <w:sz w:val="24"/>
                <w:szCs w:val="24"/>
              </w:rPr>
            </w:pPr>
            <w:r>
              <w:rPr>
                <w:rFonts w:asciiTheme="minorEastAsia" w:hAnsiTheme="minorEastAsia" w:hint="eastAsia"/>
                <w:sz w:val="24"/>
                <w:szCs w:val="24"/>
              </w:rPr>
              <w:t>上記（＊２）及び（＊</w:t>
            </w:r>
            <w:r w:rsidR="007D2923">
              <w:rPr>
                <w:rFonts w:asciiTheme="minorEastAsia" w:hAnsiTheme="minorEastAsia" w:hint="eastAsia"/>
                <w:sz w:val="24"/>
                <w:szCs w:val="24"/>
              </w:rPr>
              <w:t>３）の疾病の状態と判断するに足る所見・データ及び今後の治療方針等</w:t>
            </w:r>
          </w:p>
        </w:tc>
        <w:tc>
          <w:tcPr>
            <w:tcW w:w="7230" w:type="dxa"/>
            <w:gridSpan w:val="4"/>
            <w:tcBorders>
              <w:bottom w:val="single" w:sz="4" w:space="0" w:color="auto"/>
            </w:tcBorders>
          </w:tcPr>
          <w:p w:rsidR="007D2923" w:rsidRPr="00F207C1" w:rsidRDefault="007D2923" w:rsidP="005D2A6D">
            <w:pPr>
              <w:rPr>
                <w:rFonts w:asciiTheme="minorEastAsia" w:hAnsiTheme="minorEastAsia"/>
                <w:sz w:val="24"/>
                <w:szCs w:val="24"/>
              </w:rPr>
            </w:pPr>
          </w:p>
        </w:tc>
      </w:tr>
      <w:tr w:rsidR="007D2923" w:rsidRPr="00F207C1" w:rsidTr="00FF2AA8">
        <w:trPr>
          <w:trHeight w:val="804"/>
        </w:trPr>
        <w:tc>
          <w:tcPr>
            <w:tcW w:w="4111" w:type="dxa"/>
            <w:gridSpan w:val="3"/>
            <w:tcBorders>
              <w:right w:val="nil"/>
            </w:tcBorders>
            <w:tcMar>
              <w:top w:w="170" w:type="dxa"/>
            </w:tcMar>
          </w:tcPr>
          <w:p w:rsidR="007D2923" w:rsidRDefault="00053245" w:rsidP="00053245">
            <w:pPr>
              <w:rPr>
                <w:rFonts w:asciiTheme="minorEastAsia" w:hAnsiTheme="minorEastAsia"/>
                <w:sz w:val="24"/>
                <w:szCs w:val="24"/>
              </w:rPr>
            </w:pPr>
            <w:r>
              <w:rPr>
                <w:rFonts w:asciiTheme="minorEastAsia" w:hAnsiTheme="minorEastAsia" w:hint="eastAsia"/>
                <w:sz w:val="24"/>
                <w:szCs w:val="24"/>
              </w:rPr>
              <w:t>以上のとおり、診断します。</w:t>
            </w:r>
          </w:p>
          <w:p w:rsidR="00053245" w:rsidRDefault="00053245" w:rsidP="00053245">
            <w:pPr>
              <w:rPr>
                <w:rFonts w:asciiTheme="minorEastAsia" w:hAnsiTheme="minorEastAsia"/>
                <w:sz w:val="24"/>
                <w:szCs w:val="24"/>
              </w:rPr>
            </w:pPr>
          </w:p>
          <w:p w:rsidR="00053245" w:rsidRDefault="00FA7BC9" w:rsidP="00053245">
            <w:pPr>
              <w:rPr>
                <w:rFonts w:asciiTheme="minorEastAsia" w:hAnsiTheme="minorEastAsia"/>
                <w:sz w:val="24"/>
                <w:szCs w:val="24"/>
              </w:rPr>
            </w:pPr>
            <w:r>
              <w:rPr>
                <w:rFonts w:asciiTheme="minorEastAsia" w:hAnsiTheme="minorEastAsia" w:hint="eastAsia"/>
                <w:sz w:val="24"/>
                <w:szCs w:val="24"/>
              </w:rPr>
              <w:t xml:space="preserve">　　　</w:t>
            </w:r>
            <w:bookmarkStart w:id="0" w:name="_GoBack"/>
            <w:bookmarkEnd w:id="0"/>
            <w:r w:rsidR="00053245">
              <w:rPr>
                <w:rFonts w:asciiTheme="minorEastAsia" w:hAnsiTheme="minorEastAsia" w:hint="eastAsia"/>
                <w:sz w:val="24"/>
                <w:szCs w:val="24"/>
              </w:rPr>
              <w:t xml:space="preserve">　　年　　月　　日</w:t>
            </w:r>
          </w:p>
          <w:p w:rsidR="00053245" w:rsidRDefault="00053245" w:rsidP="00053245">
            <w:pPr>
              <w:rPr>
                <w:rFonts w:asciiTheme="minorEastAsia" w:hAnsiTheme="minorEastAsia"/>
                <w:sz w:val="24"/>
                <w:szCs w:val="24"/>
              </w:rPr>
            </w:pPr>
          </w:p>
          <w:p w:rsidR="00053245" w:rsidRDefault="00053245" w:rsidP="00053245">
            <w:pPr>
              <w:rPr>
                <w:rFonts w:asciiTheme="minorEastAsia" w:hAnsiTheme="minorEastAsia"/>
                <w:sz w:val="24"/>
                <w:szCs w:val="24"/>
              </w:rPr>
            </w:pPr>
          </w:p>
          <w:p w:rsidR="00053245" w:rsidRDefault="00053245" w:rsidP="00053245">
            <w:pPr>
              <w:rPr>
                <w:rFonts w:asciiTheme="minorEastAsia" w:hAnsiTheme="minorEastAsia"/>
                <w:sz w:val="24"/>
                <w:szCs w:val="24"/>
              </w:rPr>
            </w:pPr>
          </w:p>
          <w:p w:rsidR="00053245" w:rsidRPr="00F207C1" w:rsidRDefault="00053245" w:rsidP="00053245">
            <w:pPr>
              <w:rPr>
                <w:rFonts w:asciiTheme="minorEastAsia" w:hAnsiTheme="minorEastAsia"/>
                <w:sz w:val="24"/>
                <w:szCs w:val="24"/>
              </w:rPr>
            </w:pPr>
          </w:p>
        </w:tc>
        <w:tc>
          <w:tcPr>
            <w:tcW w:w="6096" w:type="dxa"/>
            <w:gridSpan w:val="3"/>
            <w:tcBorders>
              <w:left w:val="nil"/>
            </w:tcBorders>
            <w:vAlign w:val="center"/>
          </w:tcPr>
          <w:p w:rsidR="007D2923" w:rsidRDefault="00053245" w:rsidP="00053245">
            <w:pPr>
              <w:spacing w:line="480" w:lineRule="auto"/>
              <w:rPr>
                <w:rFonts w:asciiTheme="minorEastAsia" w:hAnsiTheme="minorEastAsia"/>
                <w:sz w:val="24"/>
                <w:szCs w:val="24"/>
              </w:rPr>
            </w:pPr>
            <w:r>
              <w:rPr>
                <w:rFonts w:asciiTheme="minorEastAsia" w:hAnsiTheme="minorEastAsia" w:hint="eastAsia"/>
                <w:sz w:val="24"/>
                <w:szCs w:val="24"/>
              </w:rPr>
              <w:t>医療機関の名称</w:t>
            </w:r>
          </w:p>
          <w:p w:rsidR="00053245" w:rsidRDefault="00053245" w:rsidP="00053245">
            <w:pPr>
              <w:spacing w:line="480" w:lineRule="auto"/>
              <w:rPr>
                <w:rFonts w:asciiTheme="minorEastAsia" w:hAnsiTheme="minorEastAsia"/>
                <w:sz w:val="24"/>
                <w:szCs w:val="24"/>
              </w:rPr>
            </w:pPr>
            <w:r>
              <w:rPr>
                <w:rFonts w:asciiTheme="minorEastAsia" w:hAnsiTheme="minorEastAsia" w:hint="eastAsia"/>
                <w:sz w:val="24"/>
                <w:szCs w:val="24"/>
              </w:rPr>
              <w:t>所在地</w:t>
            </w:r>
          </w:p>
          <w:p w:rsidR="00053245" w:rsidRPr="00F207C1" w:rsidRDefault="00053245" w:rsidP="00053245">
            <w:pPr>
              <w:spacing w:line="480" w:lineRule="auto"/>
              <w:rPr>
                <w:rFonts w:asciiTheme="minorEastAsia" w:hAnsiTheme="minorEastAsia"/>
                <w:sz w:val="24"/>
                <w:szCs w:val="24"/>
              </w:rPr>
            </w:pPr>
            <w:r>
              <w:rPr>
                <w:rFonts w:asciiTheme="minorEastAsia" w:hAnsiTheme="minorEastAsia" w:hint="eastAsia"/>
                <w:sz w:val="24"/>
                <w:szCs w:val="24"/>
              </w:rPr>
              <w:t xml:space="preserve">医師氏名　　　　　　　　　　　　　　　　</w:t>
            </w:r>
            <w:r w:rsidRPr="00053245">
              <w:rPr>
                <w:rFonts w:asciiTheme="minorEastAsia" w:hAnsiTheme="minorEastAsia" w:hint="eastAsia"/>
                <w:sz w:val="28"/>
                <w:szCs w:val="28"/>
              </w:rPr>
              <w:t>㊞</w:t>
            </w:r>
          </w:p>
        </w:tc>
      </w:tr>
    </w:tbl>
    <w:p w:rsidR="00930B05" w:rsidRPr="00053245" w:rsidRDefault="005D2A6D">
      <w:pPr>
        <w:rPr>
          <w:rFonts w:ascii="ＭＳ ゴシック" w:eastAsia="ＭＳ ゴシック" w:hAnsi="ＭＳ ゴシック"/>
          <w:sz w:val="24"/>
          <w:szCs w:val="24"/>
          <w:u w:val="single"/>
        </w:rPr>
      </w:pPr>
      <w:r w:rsidRPr="00053245">
        <w:rPr>
          <w:rFonts w:ascii="ＭＳ ゴシック" w:eastAsia="ＭＳ ゴシック" w:hAnsi="ＭＳ ゴシック" w:hint="eastAsia"/>
          <w:sz w:val="24"/>
          <w:szCs w:val="24"/>
          <w:u w:val="single"/>
        </w:rPr>
        <w:t>※</w:t>
      </w:r>
      <w:r w:rsidR="00F207C1" w:rsidRPr="00053245">
        <w:rPr>
          <w:rFonts w:ascii="ＭＳ ゴシック" w:eastAsia="ＭＳ ゴシック" w:hAnsi="ＭＳ ゴシック" w:hint="eastAsia"/>
          <w:sz w:val="24"/>
          <w:szCs w:val="24"/>
          <w:u w:val="single"/>
        </w:rPr>
        <w:t>注意事項をご覧の上記入してください。</w:t>
      </w:r>
    </w:p>
    <w:p w:rsidR="00E00819" w:rsidRDefault="00F207C1" w:rsidP="00CE0B1D">
      <w:pPr>
        <w:spacing w:line="0" w:lineRule="atLeast"/>
        <w:ind w:firstLineChars="100" w:firstLine="240"/>
        <w:rPr>
          <w:rFonts w:ascii="ＭＳ ゴシック" w:eastAsia="ＭＳ ゴシック" w:hAnsi="ＭＳ ゴシック"/>
          <w:sz w:val="15"/>
          <w:szCs w:val="15"/>
          <w:u w:val="single"/>
        </w:rPr>
        <w:sectPr w:rsidR="00E00819" w:rsidSect="00F207C1">
          <w:pgSz w:w="11906" w:h="16838" w:code="9"/>
          <w:pgMar w:top="1440" w:right="1080" w:bottom="1440" w:left="1080" w:header="851" w:footer="992" w:gutter="0"/>
          <w:cols w:space="425"/>
          <w:docGrid w:type="lines" w:linePitch="360"/>
        </w:sectPr>
      </w:pPr>
      <w:r w:rsidRPr="00F207C1">
        <w:rPr>
          <w:rFonts w:asciiTheme="minorEastAsia" w:hAnsiTheme="minorEastAsia" w:hint="eastAsia"/>
          <w:sz w:val="24"/>
          <w:szCs w:val="24"/>
        </w:rPr>
        <w:t xml:space="preserve">　　　　　</w:t>
      </w:r>
    </w:p>
    <w:p w:rsidR="00CE0B1D" w:rsidRDefault="00CE0B1D" w:rsidP="00CE0B1D">
      <w:pPr>
        <w:rPr>
          <w:sz w:val="24"/>
        </w:rPr>
      </w:pPr>
    </w:p>
    <w:p w:rsidR="00CE0B1D" w:rsidRPr="00F57910" w:rsidRDefault="00CE0B1D" w:rsidP="00CE0B1D">
      <w:pPr>
        <w:ind w:left="830" w:hangingChars="346" w:hanging="830"/>
        <w:rPr>
          <w:rFonts w:ascii="ＭＳ 明朝" w:hAnsi="ＭＳ 明朝"/>
          <w:sz w:val="24"/>
        </w:rPr>
      </w:pPr>
      <w:r w:rsidRPr="00F57910">
        <w:rPr>
          <w:rFonts w:ascii="ＭＳ 明朝" w:hAnsi="ＭＳ 明朝" w:hint="eastAsia"/>
          <w:sz w:val="24"/>
        </w:rPr>
        <w:t>診断書（健康管理手当・継続用）裏面</w:t>
      </w:r>
    </w:p>
    <w:p w:rsidR="00CE0B1D" w:rsidRPr="00F57910" w:rsidRDefault="00CE0B1D" w:rsidP="00CE0B1D">
      <w:pPr>
        <w:ind w:left="955" w:hangingChars="398" w:hanging="955"/>
        <w:rPr>
          <w:rFonts w:ascii="ＭＳ 明朝" w:hAnsi="ＭＳ 明朝"/>
          <w:sz w:val="24"/>
        </w:rPr>
      </w:pPr>
    </w:p>
    <w:p w:rsidR="00E00819" w:rsidRPr="00BC425A" w:rsidRDefault="00E00819" w:rsidP="00BC425A">
      <w:pPr>
        <w:ind w:firstLineChars="100" w:firstLine="221"/>
        <w:rPr>
          <w:rFonts w:asciiTheme="majorEastAsia" w:eastAsiaTheme="majorEastAsia" w:hAnsiTheme="majorEastAsia"/>
          <w:b/>
          <w:kern w:val="0"/>
          <w:sz w:val="22"/>
        </w:rPr>
      </w:pPr>
      <w:r w:rsidRPr="00BC425A">
        <w:rPr>
          <w:rFonts w:asciiTheme="majorEastAsia" w:eastAsiaTheme="majorEastAsia" w:hAnsiTheme="majorEastAsia" w:hint="eastAsia"/>
          <w:b/>
          <w:kern w:val="0"/>
          <w:sz w:val="22"/>
        </w:rPr>
        <w:t>記入上の注意</w:t>
      </w:r>
    </w:p>
    <w:p w:rsidR="00E00819" w:rsidRPr="00C92BD7" w:rsidRDefault="00E00819" w:rsidP="00E00819">
      <w:pPr>
        <w:ind w:firstLineChars="100" w:firstLine="240"/>
        <w:rPr>
          <w:rFonts w:ascii="HG丸ｺﾞｼｯｸM-PRO" w:eastAsia="HG丸ｺﾞｼｯｸM-PRO" w:hAnsi="HG丸ｺﾞｼｯｸM-PRO"/>
          <w:sz w:val="24"/>
          <w:szCs w:val="24"/>
        </w:rPr>
      </w:pPr>
    </w:p>
    <w:p w:rsidR="00E00819" w:rsidRDefault="00E00819" w:rsidP="00E00819">
      <w:pPr>
        <w:spacing w:line="276" w:lineRule="auto"/>
        <w:ind w:leftChars="210" w:left="661" w:hangingChars="100" w:hanging="220"/>
        <w:jc w:val="left"/>
        <w:rPr>
          <w:rFonts w:asciiTheme="minorEastAsia" w:hAnsiTheme="minorEastAsia"/>
          <w:sz w:val="22"/>
        </w:rPr>
      </w:pPr>
      <w:r w:rsidRPr="00123696">
        <w:rPr>
          <w:rFonts w:asciiTheme="minorEastAsia" w:hAnsiTheme="minorEastAsia" w:hint="eastAsia"/>
          <w:sz w:val="22"/>
        </w:rPr>
        <w:t>１．</w:t>
      </w:r>
      <w:r>
        <w:rPr>
          <w:rFonts w:asciiTheme="minorEastAsia" w:hAnsiTheme="minorEastAsia" w:hint="eastAsia"/>
          <w:sz w:val="22"/>
        </w:rPr>
        <w:t>この診断書は、原子爆弾被爆者に対する援護に関する法律第２７条第２項の規定に基づき、下記２に記載する疾病のいずれかにより現に認定をうけている方が申請を行う場合に提出していただくも</w:t>
      </w:r>
      <w:r w:rsidR="00BC425A">
        <w:rPr>
          <w:rFonts w:asciiTheme="minorEastAsia" w:hAnsiTheme="minorEastAsia" w:hint="eastAsia"/>
          <w:sz w:val="22"/>
        </w:rPr>
        <w:t>の</w:t>
      </w:r>
      <w:r>
        <w:rPr>
          <w:rFonts w:asciiTheme="minorEastAsia" w:hAnsiTheme="minorEastAsia" w:hint="eastAsia"/>
          <w:sz w:val="22"/>
        </w:rPr>
        <w:t>です。</w:t>
      </w:r>
    </w:p>
    <w:p w:rsidR="00E00819" w:rsidRDefault="00E00819" w:rsidP="00E00819">
      <w:pPr>
        <w:spacing w:line="276" w:lineRule="auto"/>
        <w:ind w:leftChars="210" w:left="661" w:hangingChars="100" w:hanging="220"/>
        <w:jc w:val="left"/>
        <w:rPr>
          <w:rFonts w:asciiTheme="minorEastAsia" w:hAnsiTheme="minorEastAsia"/>
          <w:sz w:val="22"/>
        </w:rPr>
      </w:pPr>
      <w:r>
        <w:rPr>
          <w:rFonts w:asciiTheme="minorEastAsia" w:hAnsiTheme="minorEastAsia"/>
          <w:sz w:val="22"/>
        </w:rPr>
        <w:t xml:space="preserve"> </w:t>
      </w:r>
    </w:p>
    <w:p w:rsidR="00E00819" w:rsidRDefault="00E00819" w:rsidP="00E00819">
      <w:pPr>
        <w:spacing w:line="276" w:lineRule="auto"/>
        <w:ind w:firstLineChars="200" w:firstLine="440"/>
        <w:jc w:val="left"/>
        <w:rPr>
          <w:rFonts w:asciiTheme="minorEastAsia" w:hAnsiTheme="minorEastAsia"/>
          <w:sz w:val="22"/>
        </w:rPr>
      </w:pPr>
      <w:r w:rsidRPr="00123696">
        <w:rPr>
          <w:rFonts w:asciiTheme="minorEastAsia" w:hAnsiTheme="minorEastAsia" w:hint="eastAsia"/>
          <w:sz w:val="22"/>
        </w:rPr>
        <w:t>２．</w:t>
      </w:r>
      <w:r>
        <w:rPr>
          <w:rFonts w:asciiTheme="minorEastAsia" w:hAnsiTheme="minorEastAsia" w:hint="eastAsia"/>
          <w:sz w:val="22"/>
        </w:rPr>
        <w:t>この診断書の対象疾病は、次に掲げるものです。</w:t>
      </w:r>
    </w:p>
    <w:p w:rsidR="00E00819" w:rsidRDefault="00E00819" w:rsidP="00E00819">
      <w:pPr>
        <w:spacing w:line="276" w:lineRule="auto"/>
        <w:jc w:val="left"/>
        <w:rPr>
          <w:rFonts w:asciiTheme="minorEastAsia" w:hAnsiTheme="minorEastAsia"/>
          <w:sz w:val="22"/>
        </w:rPr>
      </w:pPr>
      <w:r>
        <w:rPr>
          <w:rFonts w:asciiTheme="minorEastAsia" w:hAnsiTheme="minorEastAsia" w:hint="eastAsia"/>
          <w:sz w:val="22"/>
        </w:rPr>
        <w:t xml:space="preserve">　　　</w:t>
      </w:r>
      <w:r w:rsidR="00194714">
        <w:rPr>
          <w:rFonts w:asciiTheme="minorEastAsia" w:hAnsiTheme="minorEastAsia" w:hint="eastAsia"/>
          <w:sz w:val="22"/>
        </w:rPr>
        <w:t>(１</w:t>
      </w:r>
      <w:r>
        <w:rPr>
          <w:rFonts w:asciiTheme="minorEastAsia" w:hAnsiTheme="minorEastAsia" w:hint="eastAsia"/>
          <w:sz w:val="22"/>
        </w:rPr>
        <w:t>)</w:t>
      </w:r>
      <w:r w:rsidR="00BC425A">
        <w:rPr>
          <w:rFonts w:asciiTheme="minorEastAsia" w:hAnsiTheme="minorEastAsia" w:hint="eastAsia"/>
          <w:sz w:val="22"/>
        </w:rPr>
        <w:t xml:space="preserve">　</w:t>
      </w:r>
      <w:r>
        <w:rPr>
          <w:rFonts w:asciiTheme="minorEastAsia" w:hAnsiTheme="minorEastAsia" w:hint="eastAsia"/>
          <w:sz w:val="22"/>
        </w:rPr>
        <w:t>造血機能障害を伴う疾病（再生不良性貧血、鉄欠乏性貧血がその主なものです。）</w:t>
      </w:r>
    </w:p>
    <w:p w:rsidR="00E00819" w:rsidRDefault="00194714" w:rsidP="00E00819">
      <w:pPr>
        <w:spacing w:line="276" w:lineRule="auto"/>
        <w:ind w:firstLineChars="300" w:firstLine="660"/>
        <w:jc w:val="left"/>
        <w:rPr>
          <w:rFonts w:asciiTheme="minorEastAsia" w:hAnsiTheme="minorEastAsia"/>
          <w:sz w:val="22"/>
        </w:rPr>
      </w:pPr>
      <w:r>
        <w:rPr>
          <w:rFonts w:asciiTheme="minorEastAsia" w:hAnsiTheme="minorEastAsia" w:hint="eastAsia"/>
          <w:sz w:val="22"/>
        </w:rPr>
        <w:t>(２</w:t>
      </w:r>
      <w:r w:rsidR="00E00819">
        <w:rPr>
          <w:rFonts w:asciiTheme="minorEastAsia" w:hAnsiTheme="minorEastAsia" w:hint="eastAsia"/>
          <w:sz w:val="22"/>
        </w:rPr>
        <w:t>)</w:t>
      </w:r>
      <w:r w:rsidR="00BC425A">
        <w:rPr>
          <w:rFonts w:asciiTheme="minorEastAsia" w:hAnsiTheme="minorEastAsia" w:hint="eastAsia"/>
          <w:sz w:val="22"/>
        </w:rPr>
        <w:t xml:space="preserve">　</w:t>
      </w:r>
      <w:r w:rsidR="00E00819">
        <w:rPr>
          <w:rFonts w:asciiTheme="minorEastAsia" w:hAnsiTheme="minorEastAsia" w:hint="eastAsia"/>
          <w:sz w:val="22"/>
        </w:rPr>
        <w:t>肝臓機能障害を伴う</w:t>
      </w:r>
      <w:r>
        <w:rPr>
          <w:rFonts w:asciiTheme="minorEastAsia" w:hAnsiTheme="minorEastAsia" w:hint="eastAsia"/>
          <w:sz w:val="22"/>
        </w:rPr>
        <w:t>疾病（肝硬変がその主なものです。）</w:t>
      </w:r>
    </w:p>
    <w:p w:rsidR="00194714" w:rsidRDefault="00194714" w:rsidP="00E00819">
      <w:pPr>
        <w:spacing w:line="276" w:lineRule="auto"/>
        <w:ind w:firstLineChars="300" w:firstLine="660"/>
        <w:jc w:val="left"/>
        <w:rPr>
          <w:rFonts w:asciiTheme="minorEastAsia" w:hAnsiTheme="minorEastAsia"/>
          <w:sz w:val="22"/>
        </w:rPr>
      </w:pPr>
      <w:r>
        <w:rPr>
          <w:rFonts w:asciiTheme="minorEastAsia" w:hAnsiTheme="minorEastAsia" w:hint="eastAsia"/>
          <w:sz w:val="22"/>
        </w:rPr>
        <w:t>(３)</w:t>
      </w:r>
      <w:r w:rsidR="00BC425A">
        <w:rPr>
          <w:rFonts w:asciiTheme="minorEastAsia" w:hAnsiTheme="minorEastAsia" w:hint="eastAsia"/>
          <w:sz w:val="22"/>
        </w:rPr>
        <w:t xml:space="preserve">　</w:t>
      </w:r>
      <w:r>
        <w:rPr>
          <w:rFonts w:asciiTheme="minorEastAsia" w:hAnsiTheme="minorEastAsia" w:hint="eastAsia"/>
          <w:sz w:val="22"/>
        </w:rPr>
        <w:t>細胞増殖機能障害を伴う疾病（悪性新生物がその主なものです。）</w:t>
      </w:r>
    </w:p>
    <w:p w:rsidR="00194714" w:rsidRDefault="00194714" w:rsidP="00BC425A">
      <w:pPr>
        <w:spacing w:line="276" w:lineRule="auto"/>
        <w:ind w:leftChars="315" w:left="1101" w:hangingChars="200" w:hanging="440"/>
        <w:jc w:val="left"/>
        <w:rPr>
          <w:rFonts w:asciiTheme="minorEastAsia" w:hAnsiTheme="minorEastAsia"/>
          <w:sz w:val="22"/>
        </w:rPr>
      </w:pPr>
      <w:r>
        <w:rPr>
          <w:rFonts w:asciiTheme="minorEastAsia" w:hAnsiTheme="minorEastAsia" w:hint="eastAsia"/>
          <w:sz w:val="22"/>
        </w:rPr>
        <w:t>(４)</w:t>
      </w:r>
      <w:r w:rsidR="00BC425A">
        <w:rPr>
          <w:rFonts w:asciiTheme="minorEastAsia" w:hAnsiTheme="minorEastAsia" w:hint="eastAsia"/>
          <w:sz w:val="22"/>
        </w:rPr>
        <w:t xml:space="preserve">　</w:t>
      </w:r>
      <w:r>
        <w:rPr>
          <w:rFonts w:asciiTheme="minorEastAsia" w:hAnsiTheme="minorEastAsia" w:hint="eastAsia"/>
          <w:sz w:val="22"/>
        </w:rPr>
        <w:t>内分泌腺機能障害を伴う疾病（糖尿病、甲状腺機能低下症、甲状腺機能亢進症がその主なものです。）</w:t>
      </w:r>
    </w:p>
    <w:p w:rsidR="00194714" w:rsidRDefault="00194714" w:rsidP="00194714">
      <w:pPr>
        <w:spacing w:line="276" w:lineRule="auto"/>
        <w:ind w:leftChars="315" w:left="881" w:hangingChars="100" w:hanging="220"/>
        <w:jc w:val="left"/>
        <w:rPr>
          <w:rFonts w:asciiTheme="minorEastAsia" w:hAnsiTheme="minorEastAsia"/>
          <w:sz w:val="22"/>
        </w:rPr>
      </w:pPr>
      <w:r>
        <w:rPr>
          <w:rFonts w:asciiTheme="minorEastAsia" w:hAnsiTheme="minorEastAsia" w:hint="eastAsia"/>
          <w:sz w:val="22"/>
        </w:rPr>
        <w:t>(５)</w:t>
      </w:r>
      <w:r w:rsidR="00BC425A">
        <w:rPr>
          <w:rFonts w:asciiTheme="minorEastAsia" w:hAnsiTheme="minorEastAsia" w:hint="eastAsia"/>
          <w:sz w:val="22"/>
        </w:rPr>
        <w:t xml:space="preserve">　</w:t>
      </w:r>
      <w:r>
        <w:rPr>
          <w:rFonts w:asciiTheme="minorEastAsia" w:hAnsiTheme="minorEastAsia" w:hint="eastAsia"/>
          <w:sz w:val="22"/>
        </w:rPr>
        <w:t>脳血管障害を伴う疾病（くも膜下出血、脳出血、脳梗塞がその主なものです。）</w:t>
      </w:r>
    </w:p>
    <w:p w:rsidR="00194714" w:rsidRDefault="00194714" w:rsidP="00194714">
      <w:pPr>
        <w:spacing w:line="276" w:lineRule="auto"/>
        <w:ind w:leftChars="315" w:left="881" w:hangingChars="100" w:hanging="220"/>
        <w:jc w:val="left"/>
        <w:rPr>
          <w:rFonts w:asciiTheme="minorEastAsia" w:hAnsiTheme="minorEastAsia"/>
          <w:sz w:val="22"/>
        </w:rPr>
      </w:pPr>
      <w:r>
        <w:rPr>
          <w:rFonts w:asciiTheme="minorEastAsia" w:hAnsiTheme="minorEastAsia" w:hint="eastAsia"/>
          <w:sz w:val="22"/>
        </w:rPr>
        <w:t>(６)</w:t>
      </w:r>
      <w:r w:rsidR="00BC425A">
        <w:rPr>
          <w:rFonts w:asciiTheme="minorEastAsia" w:hAnsiTheme="minorEastAsia" w:hint="eastAsia"/>
          <w:sz w:val="22"/>
        </w:rPr>
        <w:t xml:space="preserve">　</w:t>
      </w:r>
      <w:r>
        <w:rPr>
          <w:rFonts w:asciiTheme="minorEastAsia" w:hAnsiTheme="minorEastAsia" w:hint="eastAsia"/>
          <w:sz w:val="22"/>
        </w:rPr>
        <w:t>循環</w:t>
      </w:r>
      <w:r w:rsidR="00BC425A">
        <w:rPr>
          <w:rFonts w:asciiTheme="minorEastAsia" w:hAnsiTheme="minorEastAsia" w:hint="eastAsia"/>
          <w:sz w:val="22"/>
        </w:rPr>
        <w:t>器</w:t>
      </w:r>
      <w:r>
        <w:rPr>
          <w:rFonts w:asciiTheme="minorEastAsia" w:hAnsiTheme="minorEastAsia" w:hint="eastAsia"/>
          <w:sz w:val="22"/>
        </w:rPr>
        <w:t>機能障害を伴う疾病（高血圧性心疾患、慢性虚血性心疾患がその主なものです。）</w:t>
      </w:r>
    </w:p>
    <w:p w:rsidR="00194714" w:rsidRDefault="00194714" w:rsidP="00BC425A">
      <w:pPr>
        <w:spacing w:line="276" w:lineRule="auto"/>
        <w:ind w:leftChars="315" w:left="1101" w:hangingChars="200" w:hanging="440"/>
        <w:jc w:val="left"/>
        <w:rPr>
          <w:rFonts w:asciiTheme="minorEastAsia" w:hAnsiTheme="minorEastAsia"/>
          <w:sz w:val="22"/>
        </w:rPr>
      </w:pPr>
      <w:r>
        <w:rPr>
          <w:rFonts w:asciiTheme="minorEastAsia" w:hAnsiTheme="minorEastAsia" w:hint="eastAsia"/>
          <w:sz w:val="22"/>
        </w:rPr>
        <w:t>(７)</w:t>
      </w:r>
      <w:r w:rsidR="00BC425A">
        <w:rPr>
          <w:rFonts w:asciiTheme="minorEastAsia" w:hAnsiTheme="minorEastAsia" w:hint="eastAsia"/>
          <w:sz w:val="22"/>
        </w:rPr>
        <w:t xml:space="preserve">　</w:t>
      </w:r>
      <w:r>
        <w:rPr>
          <w:rFonts w:asciiTheme="minorEastAsia" w:hAnsiTheme="minorEastAsia" w:hint="eastAsia"/>
          <w:sz w:val="22"/>
        </w:rPr>
        <w:t>腎臓機能障害を伴う疾病（ネフローゼ症候群、慢性腎炎、慢性腎不全、慢性糸球体腎炎がその主なものです。）</w:t>
      </w:r>
    </w:p>
    <w:p w:rsidR="00194714" w:rsidRDefault="00194714" w:rsidP="00194714">
      <w:pPr>
        <w:spacing w:line="276" w:lineRule="auto"/>
        <w:ind w:leftChars="315" w:left="881" w:hangingChars="100" w:hanging="220"/>
        <w:jc w:val="left"/>
        <w:rPr>
          <w:rFonts w:asciiTheme="minorEastAsia" w:hAnsiTheme="minorEastAsia"/>
          <w:sz w:val="22"/>
        </w:rPr>
      </w:pPr>
      <w:r>
        <w:rPr>
          <w:rFonts w:asciiTheme="minorEastAsia" w:hAnsiTheme="minorEastAsia" w:hint="eastAsia"/>
          <w:sz w:val="22"/>
        </w:rPr>
        <w:t>(８)</w:t>
      </w:r>
      <w:r w:rsidR="00BC425A">
        <w:rPr>
          <w:rFonts w:asciiTheme="minorEastAsia" w:hAnsiTheme="minorEastAsia" w:hint="eastAsia"/>
          <w:sz w:val="22"/>
        </w:rPr>
        <w:t xml:space="preserve">　</w:t>
      </w:r>
      <w:r>
        <w:rPr>
          <w:rFonts w:asciiTheme="minorEastAsia" w:hAnsiTheme="minorEastAsia" w:hint="eastAsia"/>
          <w:sz w:val="22"/>
        </w:rPr>
        <w:t>水晶体混濁による視機能障害を伴う疾病（白内障のことです。）</w:t>
      </w:r>
    </w:p>
    <w:p w:rsidR="00194714" w:rsidRDefault="00194714" w:rsidP="00194714">
      <w:pPr>
        <w:spacing w:line="276" w:lineRule="auto"/>
        <w:ind w:leftChars="315" w:left="881" w:hangingChars="100" w:hanging="220"/>
        <w:jc w:val="left"/>
        <w:rPr>
          <w:rFonts w:asciiTheme="minorEastAsia" w:hAnsiTheme="minorEastAsia"/>
          <w:sz w:val="22"/>
        </w:rPr>
      </w:pPr>
      <w:r>
        <w:rPr>
          <w:rFonts w:asciiTheme="minorEastAsia" w:hAnsiTheme="minorEastAsia" w:hint="eastAsia"/>
          <w:sz w:val="22"/>
        </w:rPr>
        <w:t>(９)</w:t>
      </w:r>
      <w:r w:rsidR="00BC425A">
        <w:rPr>
          <w:rFonts w:asciiTheme="minorEastAsia" w:hAnsiTheme="minorEastAsia" w:hint="eastAsia"/>
          <w:sz w:val="22"/>
        </w:rPr>
        <w:t xml:space="preserve">　</w:t>
      </w:r>
      <w:r>
        <w:rPr>
          <w:rFonts w:asciiTheme="minorEastAsia" w:hAnsiTheme="minorEastAsia" w:hint="eastAsia"/>
          <w:sz w:val="22"/>
        </w:rPr>
        <w:t>呼吸器機能障害を伴う疾病（肺気腫、慢性間質性肺炎、肺線維症がその主なものです。）</w:t>
      </w:r>
    </w:p>
    <w:p w:rsidR="00194714" w:rsidRDefault="00194714" w:rsidP="00194714">
      <w:pPr>
        <w:spacing w:line="276" w:lineRule="auto"/>
        <w:ind w:leftChars="315" w:left="881" w:hangingChars="100" w:hanging="220"/>
        <w:jc w:val="left"/>
        <w:rPr>
          <w:rFonts w:asciiTheme="minorEastAsia" w:hAnsiTheme="minorEastAsia"/>
          <w:sz w:val="22"/>
        </w:rPr>
      </w:pPr>
      <w:r>
        <w:rPr>
          <w:rFonts w:asciiTheme="minorEastAsia" w:hAnsiTheme="minorEastAsia" w:hint="eastAsia"/>
          <w:sz w:val="22"/>
        </w:rPr>
        <w:t>(10)</w:t>
      </w:r>
      <w:r w:rsidR="00BC425A">
        <w:rPr>
          <w:rFonts w:asciiTheme="minorEastAsia" w:hAnsiTheme="minorEastAsia" w:hint="eastAsia"/>
          <w:sz w:val="22"/>
        </w:rPr>
        <w:t xml:space="preserve">　</w:t>
      </w:r>
      <w:r>
        <w:rPr>
          <w:rFonts w:asciiTheme="minorEastAsia" w:hAnsiTheme="minorEastAsia" w:hint="eastAsia"/>
          <w:sz w:val="22"/>
        </w:rPr>
        <w:t>運動</w:t>
      </w:r>
      <w:r w:rsidR="00BC425A">
        <w:rPr>
          <w:rFonts w:asciiTheme="minorEastAsia" w:hAnsiTheme="minorEastAsia" w:hint="eastAsia"/>
          <w:sz w:val="22"/>
        </w:rPr>
        <w:t>器</w:t>
      </w:r>
      <w:r>
        <w:rPr>
          <w:rFonts w:asciiTheme="minorEastAsia" w:hAnsiTheme="minorEastAsia" w:hint="eastAsia"/>
          <w:sz w:val="22"/>
        </w:rPr>
        <w:t>機能障害を</w:t>
      </w:r>
      <w:r w:rsidR="00BC425A">
        <w:rPr>
          <w:rFonts w:asciiTheme="minorEastAsia" w:hAnsiTheme="minorEastAsia" w:hint="eastAsia"/>
          <w:sz w:val="22"/>
        </w:rPr>
        <w:t>伴う疾病（変形性関節症、変形性脊椎症がその主なものです。）</w:t>
      </w:r>
    </w:p>
    <w:p w:rsidR="00BC425A" w:rsidRDefault="00BC425A" w:rsidP="00194714">
      <w:pPr>
        <w:spacing w:line="276" w:lineRule="auto"/>
        <w:ind w:leftChars="315" w:left="881" w:hangingChars="100" w:hanging="220"/>
        <w:jc w:val="left"/>
        <w:rPr>
          <w:rFonts w:asciiTheme="minorEastAsia" w:hAnsiTheme="minorEastAsia"/>
          <w:sz w:val="22"/>
        </w:rPr>
      </w:pPr>
      <w:r>
        <w:rPr>
          <w:rFonts w:asciiTheme="minorEastAsia" w:hAnsiTheme="minorEastAsia" w:hint="eastAsia"/>
          <w:sz w:val="22"/>
        </w:rPr>
        <w:t>(11)　潰瘍による消化器機能障害を伴う疾病（胃潰瘍、十二指腸潰瘍がその主なものです。）</w:t>
      </w:r>
    </w:p>
    <w:p w:rsidR="00E00819" w:rsidRPr="00123696" w:rsidRDefault="00E00819" w:rsidP="00E00819">
      <w:pPr>
        <w:spacing w:line="276" w:lineRule="auto"/>
        <w:jc w:val="left"/>
        <w:rPr>
          <w:rFonts w:asciiTheme="minorEastAsia" w:hAnsiTheme="minorEastAsia"/>
          <w:sz w:val="22"/>
        </w:rPr>
      </w:pPr>
    </w:p>
    <w:p w:rsidR="00E00819" w:rsidRPr="00123696" w:rsidRDefault="00BC425A" w:rsidP="00BC425A">
      <w:pPr>
        <w:spacing w:line="276" w:lineRule="auto"/>
        <w:ind w:leftChars="210" w:left="881" w:hangingChars="200" w:hanging="440"/>
        <w:jc w:val="left"/>
        <w:rPr>
          <w:rFonts w:asciiTheme="minorEastAsia" w:hAnsiTheme="minorEastAsia"/>
          <w:sz w:val="22"/>
        </w:rPr>
      </w:pPr>
      <w:r>
        <w:rPr>
          <w:rFonts w:asciiTheme="minorEastAsia" w:hAnsiTheme="minorEastAsia" w:hint="eastAsia"/>
          <w:sz w:val="22"/>
        </w:rPr>
        <w:t>備考　健康管理手当の受給資格について、原子爆弾被爆者に対する援護に関する法律第２７条第２項の規定に基づき、都道府県知事の認定を受けていない場合は使用してはならない。</w:t>
      </w:r>
      <w:r w:rsidR="00E00819" w:rsidRPr="00123696">
        <w:rPr>
          <w:rFonts w:asciiTheme="minorEastAsia" w:hAnsiTheme="minorEastAsia"/>
          <w:sz w:val="22"/>
        </w:rPr>
        <w:t xml:space="preserve"> </w:t>
      </w:r>
    </w:p>
    <w:p w:rsidR="003F7899" w:rsidRDefault="003F7899" w:rsidP="00E00819">
      <w:pPr>
        <w:spacing w:line="276" w:lineRule="auto"/>
        <w:ind w:left="442" w:hangingChars="200" w:hanging="442"/>
        <w:jc w:val="left"/>
        <w:rPr>
          <w:rFonts w:asciiTheme="majorEastAsia" w:eastAsiaTheme="majorEastAsia" w:hAnsiTheme="majorEastAsia"/>
          <w:b/>
          <w:sz w:val="22"/>
        </w:rPr>
      </w:pPr>
      <w:r>
        <w:rPr>
          <w:rFonts w:asciiTheme="majorEastAsia" w:eastAsiaTheme="majorEastAsia" w:hAnsiTheme="majorEastAsia"/>
          <w:b/>
          <w:sz w:val="22"/>
        </w:rPr>
        <w:br w:type="page"/>
      </w:r>
    </w:p>
    <w:p w:rsidR="003F7899" w:rsidRPr="0085515D" w:rsidRDefault="003F7899" w:rsidP="0045158F">
      <w:pPr>
        <w:ind w:firstLineChars="100" w:firstLine="281"/>
        <w:jc w:val="center"/>
        <w:rPr>
          <w:rFonts w:asciiTheme="majorEastAsia" w:eastAsiaTheme="majorEastAsia" w:hAnsiTheme="majorEastAsia"/>
          <w:b/>
          <w:kern w:val="0"/>
          <w:sz w:val="28"/>
          <w:szCs w:val="28"/>
        </w:rPr>
      </w:pPr>
      <w:r w:rsidRPr="0085515D">
        <w:rPr>
          <w:rFonts w:asciiTheme="majorEastAsia" w:eastAsiaTheme="majorEastAsia" w:hAnsiTheme="majorEastAsia" w:hint="eastAsia"/>
          <w:b/>
          <w:kern w:val="0"/>
          <w:sz w:val="28"/>
          <w:szCs w:val="28"/>
        </w:rPr>
        <w:lastRenderedPageBreak/>
        <w:t>診断書記入上の注意</w:t>
      </w:r>
    </w:p>
    <w:p w:rsidR="003F7899" w:rsidRPr="00C92BD7" w:rsidRDefault="003F7899" w:rsidP="0045158F">
      <w:pPr>
        <w:ind w:firstLineChars="100" w:firstLine="240"/>
        <w:rPr>
          <w:rFonts w:ascii="HG丸ｺﾞｼｯｸM-PRO" w:eastAsia="HG丸ｺﾞｼｯｸM-PRO" w:hAnsi="HG丸ｺﾞｼｯｸM-PRO"/>
          <w:sz w:val="24"/>
          <w:szCs w:val="24"/>
        </w:rPr>
      </w:pPr>
    </w:p>
    <w:p w:rsidR="00D65C45" w:rsidRDefault="008C6AE3" w:rsidP="00D65C45">
      <w:pPr>
        <w:spacing w:afterLines="100" w:after="360" w:line="340" w:lineRule="exact"/>
        <w:ind w:leftChars="139" w:left="513" w:hangingChars="100" w:hanging="221"/>
        <w:rPr>
          <w:rFonts w:asciiTheme="minorEastAsia" w:hAnsiTheme="minorEastAsia"/>
          <w:sz w:val="22"/>
        </w:rPr>
      </w:pPr>
      <w:r>
        <w:rPr>
          <w:rFonts w:asciiTheme="minorEastAsia" w:hAnsiTheme="minorEastAsia" w:hint="eastAsia"/>
          <w:b/>
          <w:sz w:val="22"/>
        </w:rPr>
        <w:t>１．</w:t>
      </w:r>
      <w:r w:rsidR="003F7899" w:rsidRPr="0085515D">
        <w:rPr>
          <w:rFonts w:asciiTheme="minorEastAsia" w:hAnsiTheme="minorEastAsia" w:hint="eastAsia"/>
          <w:b/>
          <w:sz w:val="22"/>
        </w:rPr>
        <w:t>診断書（健康管理手当・継続用）</w:t>
      </w:r>
      <w:r w:rsidR="003F7899">
        <w:rPr>
          <w:rFonts w:asciiTheme="minorEastAsia" w:hAnsiTheme="minorEastAsia" w:hint="eastAsia"/>
          <w:sz w:val="22"/>
        </w:rPr>
        <w:t>は、</w:t>
      </w:r>
      <w:r w:rsidR="003F7899">
        <w:rPr>
          <w:rFonts w:asciiTheme="minorEastAsia" w:hAnsiTheme="minorEastAsia"/>
          <w:sz w:val="22"/>
        </w:rPr>
        <w:t xml:space="preserve"> </w:t>
      </w:r>
      <w:r w:rsidR="003F7899">
        <w:rPr>
          <w:rFonts w:asciiTheme="minorEastAsia" w:hAnsiTheme="minorEastAsia" w:hint="eastAsia"/>
          <w:sz w:val="22"/>
        </w:rPr>
        <w:t>原子爆弾被爆者に対する援護に関する法律第２７条第２項の規定に基づき、裏面に記載する障害のいずれかにより認定を受けている方が、同条第３項に規定する都道府県知事が認めた期間を満了する前に、引き続き申請を行う場合に提出いただくものです。</w:t>
      </w:r>
    </w:p>
    <w:p w:rsidR="003F7899" w:rsidRDefault="003F7899" w:rsidP="0045158F">
      <w:pPr>
        <w:spacing w:afterLines="50" w:after="180"/>
        <w:ind w:firstLineChars="100" w:firstLine="221"/>
        <w:rPr>
          <w:rFonts w:asciiTheme="minorEastAsia" w:hAnsiTheme="minorEastAsia"/>
          <w:sz w:val="22"/>
        </w:rPr>
      </w:pPr>
      <w:r w:rsidRPr="008C6AE3">
        <w:rPr>
          <w:rFonts w:asciiTheme="minorEastAsia" w:hAnsiTheme="minorEastAsia" w:hint="eastAsia"/>
          <w:b/>
          <w:sz w:val="22"/>
        </w:rPr>
        <w:t>２．</w:t>
      </w:r>
      <w:r w:rsidR="008C6AE3" w:rsidRPr="008C6AE3">
        <w:rPr>
          <w:rFonts w:asciiTheme="minorEastAsia" w:hAnsiTheme="minorEastAsia" w:hint="eastAsia"/>
          <w:b/>
          <w:sz w:val="22"/>
        </w:rPr>
        <w:t>＊</w:t>
      </w:r>
      <w:r w:rsidRPr="008C6AE3">
        <w:rPr>
          <w:rFonts w:asciiTheme="minorEastAsia" w:hAnsiTheme="minorEastAsia" w:hint="eastAsia"/>
          <w:b/>
          <w:sz w:val="22"/>
        </w:rPr>
        <w:t>２</w:t>
      </w:r>
      <w:r w:rsidR="008C6AE3" w:rsidRPr="008C6AE3">
        <w:rPr>
          <w:rFonts w:asciiTheme="minorEastAsia" w:hAnsiTheme="minorEastAsia" w:hint="eastAsia"/>
          <w:b/>
          <w:sz w:val="22"/>
        </w:rPr>
        <w:t>「前記診断書（＊１）の障害を伴う疾病の名称」</w:t>
      </w:r>
      <w:r w:rsidR="008C6AE3">
        <w:rPr>
          <w:rFonts w:asciiTheme="minorEastAsia" w:hAnsiTheme="minorEastAsia" w:hint="eastAsia"/>
          <w:sz w:val="22"/>
        </w:rPr>
        <w:t>について</w:t>
      </w:r>
    </w:p>
    <w:p w:rsidR="002B115B" w:rsidRDefault="008C6AE3" w:rsidP="00D65C45">
      <w:pPr>
        <w:spacing w:afterLines="50" w:after="180" w:line="340" w:lineRule="exact"/>
        <w:ind w:leftChars="236" w:left="716" w:hangingChars="100" w:hanging="220"/>
        <w:rPr>
          <w:rFonts w:asciiTheme="minorEastAsia" w:hAnsiTheme="minorEastAsia"/>
          <w:sz w:val="22"/>
        </w:rPr>
      </w:pPr>
      <w:r>
        <w:rPr>
          <w:rFonts w:asciiTheme="minorEastAsia" w:hAnsiTheme="minorEastAsia" w:hint="eastAsia"/>
          <w:sz w:val="22"/>
        </w:rPr>
        <w:t>①　当該疾病が裏面に記載する厚生労働省令で定める１１種類の障害に含まれる疾病であることが必要です。</w:t>
      </w:r>
    </w:p>
    <w:p w:rsidR="003F7899" w:rsidRPr="0045158F" w:rsidRDefault="008C6AE3" w:rsidP="00D65C45">
      <w:pPr>
        <w:spacing w:afterLines="50" w:after="180" w:line="340" w:lineRule="exact"/>
        <w:ind w:leftChars="210" w:left="441"/>
        <w:rPr>
          <w:rFonts w:asciiTheme="minorEastAsia" w:hAnsiTheme="minorEastAsia"/>
          <w:sz w:val="22"/>
        </w:rPr>
      </w:pPr>
      <w:r>
        <w:rPr>
          <w:rFonts w:asciiTheme="minorEastAsia" w:hAnsiTheme="minorEastAsia" w:hint="eastAsia"/>
          <w:sz w:val="22"/>
        </w:rPr>
        <w:t>②　対象となる疾病であっても</w:t>
      </w:r>
      <w:r w:rsidR="00F15060">
        <w:rPr>
          <w:rFonts w:asciiTheme="minorEastAsia" w:hAnsiTheme="minorEastAsia" w:hint="eastAsia"/>
          <w:sz w:val="22"/>
        </w:rPr>
        <w:t>その疾病の原因が伝染病、寄生虫病又は薬物もしくは毒物による中毒等</w:t>
      </w:r>
      <w:r>
        <w:rPr>
          <w:rFonts w:asciiTheme="minorEastAsia" w:hAnsiTheme="minorEastAsia" w:hint="eastAsia"/>
          <w:sz w:val="22"/>
        </w:rPr>
        <w:t>、原爆の放射能の影響によるものでないことが明らかなものは除かれますが、それ以外の場合については、原爆と直接又は間接の因果関係を必要としません。</w:t>
      </w:r>
    </w:p>
    <w:p w:rsidR="008C6AE3" w:rsidRDefault="008C6AE3" w:rsidP="00D65C45">
      <w:pPr>
        <w:spacing w:afterLines="100" w:after="360"/>
        <w:ind w:firstLineChars="200" w:firstLine="440"/>
        <w:rPr>
          <w:rFonts w:asciiTheme="majorEastAsia" w:eastAsiaTheme="majorEastAsia" w:hAnsiTheme="majorEastAsia"/>
          <w:sz w:val="22"/>
        </w:rPr>
      </w:pPr>
      <w:r w:rsidRPr="008C6AE3">
        <w:rPr>
          <w:rFonts w:asciiTheme="majorEastAsia" w:eastAsiaTheme="majorEastAsia" w:hAnsiTheme="majorEastAsia" w:hint="eastAsia"/>
          <w:sz w:val="22"/>
        </w:rPr>
        <w:t>③</w:t>
      </w:r>
      <w:r>
        <w:rPr>
          <w:rFonts w:asciiTheme="majorEastAsia" w:eastAsiaTheme="majorEastAsia" w:hAnsiTheme="majorEastAsia" w:hint="eastAsia"/>
          <w:sz w:val="22"/>
        </w:rPr>
        <w:t xml:space="preserve">　</w:t>
      </w:r>
      <w:r w:rsidRPr="00F15060">
        <w:rPr>
          <w:rFonts w:asciiTheme="minorEastAsia" w:hAnsiTheme="minorEastAsia" w:hint="eastAsia"/>
          <w:sz w:val="22"/>
        </w:rPr>
        <w:t>疾病名は、外国語を用いられても差し支えありません。</w:t>
      </w:r>
    </w:p>
    <w:p w:rsidR="002B115B" w:rsidRDefault="008C6AE3" w:rsidP="00D65C45">
      <w:pPr>
        <w:spacing w:afterLines="50" w:after="180" w:line="340" w:lineRule="exact"/>
        <w:ind w:leftChars="105" w:left="441" w:hangingChars="100" w:hanging="221"/>
        <w:rPr>
          <w:rFonts w:asciiTheme="minorEastAsia" w:hAnsiTheme="minorEastAsia"/>
          <w:sz w:val="22"/>
        </w:rPr>
      </w:pPr>
      <w:r w:rsidRPr="00F15060">
        <w:rPr>
          <w:rFonts w:asciiTheme="minorEastAsia" w:hAnsiTheme="minorEastAsia" w:hint="eastAsia"/>
          <w:b/>
          <w:sz w:val="22"/>
        </w:rPr>
        <w:t>３．＊３</w:t>
      </w:r>
      <w:r w:rsidRPr="008C6AE3">
        <w:rPr>
          <w:rFonts w:asciiTheme="minorEastAsia" w:hAnsiTheme="minorEastAsia" w:hint="eastAsia"/>
          <w:b/>
          <w:sz w:val="22"/>
        </w:rPr>
        <w:t>「前記診断書（＊</w:t>
      </w:r>
      <w:r>
        <w:rPr>
          <w:rFonts w:asciiTheme="minorEastAsia" w:hAnsiTheme="minorEastAsia" w:hint="eastAsia"/>
          <w:b/>
          <w:sz w:val="22"/>
        </w:rPr>
        <w:t>２</w:t>
      </w:r>
      <w:r w:rsidRPr="008C6AE3">
        <w:rPr>
          <w:rFonts w:asciiTheme="minorEastAsia" w:hAnsiTheme="minorEastAsia" w:hint="eastAsia"/>
          <w:b/>
          <w:sz w:val="22"/>
        </w:rPr>
        <w:t>）の</w:t>
      </w:r>
      <w:r>
        <w:rPr>
          <w:rFonts w:asciiTheme="minorEastAsia" w:hAnsiTheme="minorEastAsia" w:hint="eastAsia"/>
          <w:b/>
          <w:sz w:val="22"/>
        </w:rPr>
        <w:t>疾病に</w:t>
      </w:r>
      <w:r w:rsidR="002B115B">
        <w:rPr>
          <w:rFonts w:asciiTheme="minorEastAsia" w:hAnsiTheme="minorEastAsia" w:hint="eastAsia"/>
          <w:b/>
          <w:sz w:val="22"/>
        </w:rPr>
        <w:t>係る病状が固定化しているかどうかについての意見」</w:t>
      </w:r>
      <w:r w:rsidR="002B115B" w:rsidRPr="002B115B">
        <w:rPr>
          <w:rFonts w:asciiTheme="minorEastAsia" w:hAnsiTheme="minorEastAsia" w:hint="eastAsia"/>
          <w:sz w:val="22"/>
        </w:rPr>
        <w:t>について</w:t>
      </w:r>
    </w:p>
    <w:p w:rsidR="002B115B" w:rsidRDefault="00F15060" w:rsidP="00D65C45">
      <w:pPr>
        <w:spacing w:line="340" w:lineRule="exact"/>
        <w:ind w:leftChars="210" w:left="441" w:firstLineChars="100" w:firstLine="220"/>
        <w:rPr>
          <w:rFonts w:asciiTheme="minorEastAsia" w:hAnsiTheme="minorEastAsia"/>
          <w:sz w:val="22"/>
        </w:rPr>
      </w:pPr>
      <w:r>
        <w:rPr>
          <w:rFonts w:asciiTheme="minorEastAsia" w:hAnsiTheme="minorEastAsia" w:hint="eastAsia"/>
          <w:sz w:val="22"/>
        </w:rPr>
        <w:t>病状</w:t>
      </w:r>
      <w:r w:rsidR="002B115B">
        <w:rPr>
          <w:rFonts w:asciiTheme="minorEastAsia" w:hAnsiTheme="minorEastAsia" w:hint="eastAsia"/>
          <w:sz w:val="22"/>
        </w:rPr>
        <w:t>が固定化している場合には、１に○を付けてください。また、固定化していない場合には、２に○を付け、今後、医療を必要とする期間を記入してください。</w:t>
      </w:r>
    </w:p>
    <w:p w:rsidR="002B115B" w:rsidRDefault="002B115B" w:rsidP="00D65C45">
      <w:pPr>
        <w:spacing w:afterLines="100" w:after="360" w:line="340" w:lineRule="exact"/>
        <w:ind w:leftChars="210" w:left="441" w:firstLineChars="100" w:firstLine="220"/>
        <w:rPr>
          <w:rFonts w:asciiTheme="minorEastAsia" w:hAnsiTheme="minorEastAsia"/>
          <w:sz w:val="22"/>
        </w:rPr>
      </w:pPr>
      <w:r>
        <w:rPr>
          <w:rFonts w:asciiTheme="minorEastAsia" w:hAnsiTheme="minorEastAsia" w:hint="eastAsia"/>
          <w:sz w:val="22"/>
        </w:rPr>
        <w:t>なお、認定期間の上限は裏面のとおりです。</w:t>
      </w:r>
    </w:p>
    <w:p w:rsidR="00F207C1" w:rsidRDefault="002B115B" w:rsidP="00D65C45">
      <w:pPr>
        <w:spacing w:afterLines="50" w:after="180" w:line="340" w:lineRule="exact"/>
        <w:ind w:left="440" w:hangingChars="200" w:hanging="440"/>
        <w:rPr>
          <w:rFonts w:asciiTheme="minorEastAsia" w:hAnsiTheme="minorEastAsia"/>
          <w:sz w:val="22"/>
        </w:rPr>
      </w:pPr>
      <w:r>
        <w:rPr>
          <w:rFonts w:asciiTheme="minorEastAsia" w:hAnsiTheme="minorEastAsia" w:hint="eastAsia"/>
          <w:sz w:val="22"/>
        </w:rPr>
        <w:t xml:space="preserve">　</w:t>
      </w:r>
      <w:r w:rsidRPr="002B115B">
        <w:rPr>
          <w:rFonts w:asciiTheme="minorEastAsia" w:hAnsiTheme="minorEastAsia" w:hint="eastAsia"/>
          <w:b/>
          <w:sz w:val="22"/>
        </w:rPr>
        <w:t>４．</w:t>
      </w:r>
      <w:r w:rsidRPr="008C6AE3">
        <w:rPr>
          <w:rFonts w:asciiTheme="minorEastAsia" w:hAnsiTheme="minorEastAsia" w:hint="eastAsia"/>
          <w:b/>
          <w:sz w:val="22"/>
        </w:rPr>
        <w:t>「前記診断書（＊</w:t>
      </w:r>
      <w:r>
        <w:rPr>
          <w:rFonts w:asciiTheme="minorEastAsia" w:hAnsiTheme="minorEastAsia" w:hint="eastAsia"/>
          <w:b/>
          <w:sz w:val="22"/>
        </w:rPr>
        <w:t>２</w:t>
      </w:r>
      <w:r w:rsidRPr="008C6AE3">
        <w:rPr>
          <w:rFonts w:asciiTheme="minorEastAsia" w:hAnsiTheme="minorEastAsia" w:hint="eastAsia"/>
          <w:b/>
          <w:sz w:val="22"/>
        </w:rPr>
        <w:t>）</w:t>
      </w:r>
      <w:r>
        <w:rPr>
          <w:rFonts w:asciiTheme="minorEastAsia" w:hAnsiTheme="minorEastAsia" w:hint="eastAsia"/>
          <w:b/>
          <w:sz w:val="22"/>
        </w:rPr>
        <w:t>及び（＊３）の疾病の状態と判断するに足る所見・データ及び今後の治療方針等」</w:t>
      </w:r>
      <w:r w:rsidRPr="002B115B">
        <w:rPr>
          <w:rFonts w:asciiTheme="minorEastAsia" w:hAnsiTheme="minorEastAsia" w:hint="eastAsia"/>
          <w:sz w:val="22"/>
        </w:rPr>
        <w:t>について</w:t>
      </w:r>
    </w:p>
    <w:p w:rsidR="00104AFC" w:rsidRDefault="00104AFC" w:rsidP="00D65C45">
      <w:pPr>
        <w:spacing w:afterLines="50" w:after="180" w:line="340" w:lineRule="exact"/>
        <w:ind w:left="660" w:hangingChars="300" w:hanging="660"/>
        <w:rPr>
          <w:rFonts w:asciiTheme="minorEastAsia" w:hAnsiTheme="minorEastAsia"/>
          <w:sz w:val="22"/>
        </w:rPr>
      </w:pPr>
      <w:r>
        <w:rPr>
          <w:rFonts w:asciiTheme="minorEastAsia" w:hAnsiTheme="minorEastAsia" w:hint="eastAsia"/>
          <w:sz w:val="22"/>
        </w:rPr>
        <w:t xml:space="preserve">　　①　当該疾病の状態を判断するに足る必要十分な所見・検査結果（検査年月日を含む）及び今後の治療方針を記入してください。（裏面の「主な疾病</w:t>
      </w:r>
      <w:r w:rsidR="00F15060">
        <w:rPr>
          <w:rFonts w:asciiTheme="minorEastAsia" w:hAnsiTheme="minorEastAsia" w:hint="eastAsia"/>
          <w:sz w:val="22"/>
        </w:rPr>
        <w:t>の</w:t>
      </w:r>
      <w:r>
        <w:rPr>
          <w:rFonts w:asciiTheme="minorEastAsia" w:hAnsiTheme="minorEastAsia" w:hint="eastAsia"/>
          <w:sz w:val="22"/>
        </w:rPr>
        <w:t>例示」と「検査項目及び記入事項（例）」を参照）</w:t>
      </w:r>
    </w:p>
    <w:p w:rsidR="00104AFC" w:rsidRDefault="00104AFC" w:rsidP="00D65C45">
      <w:pPr>
        <w:spacing w:line="340" w:lineRule="exact"/>
        <w:ind w:left="660" w:hangingChars="300" w:hanging="660"/>
        <w:rPr>
          <w:rFonts w:asciiTheme="minorEastAsia" w:hAnsiTheme="minorEastAsia"/>
          <w:sz w:val="22"/>
        </w:rPr>
      </w:pPr>
      <w:r>
        <w:rPr>
          <w:rFonts w:asciiTheme="minorEastAsia" w:hAnsiTheme="minorEastAsia" w:hint="eastAsia"/>
          <w:sz w:val="22"/>
        </w:rPr>
        <w:t xml:space="preserve">　　②　記入する検査成績は、おおむね診断書作成日前３ヶ月以内のものです。</w:t>
      </w:r>
    </w:p>
    <w:p w:rsidR="0045158F" w:rsidRDefault="00104AFC" w:rsidP="00D65C45">
      <w:pPr>
        <w:spacing w:afterLines="50" w:after="180" w:line="340" w:lineRule="exact"/>
        <w:ind w:leftChars="315" w:left="661" w:firstLineChars="100" w:firstLine="220"/>
        <w:rPr>
          <w:rFonts w:asciiTheme="minorEastAsia" w:hAnsiTheme="minorEastAsia"/>
          <w:sz w:val="22"/>
        </w:rPr>
      </w:pPr>
      <w:r>
        <w:rPr>
          <w:rFonts w:asciiTheme="minorEastAsia" w:hAnsiTheme="minorEastAsia" w:hint="eastAsia"/>
          <w:sz w:val="22"/>
        </w:rPr>
        <w:t>なお、最近の検査成績がほぼ正常値の場合は、過去の異常値及びその検査年月日、治療の経過等を記入するとともに、現在は治療の結果、軽快したがなお要治療（又は要経過観察）である旨を記入してください。</w:t>
      </w:r>
    </w:p>
    <w:p w:rsidR="0045158F" w:rsidRDefault="0045158F" w:rsidP="00D65C45">
      <w:pPr>
        <w:spacing w:afterLines="50" w:after="180" w:line="340" w:lineRule="exact"/>
        <w:ind w:left="660" w:hangingChars="300" w:hanging="660"/>
        <w:rPr>
          <w:rFonts w:asciiTheme="minorEastAsia" w:hAnsiTheme="minorEastAsia"/>
          <w:sz w:val="22"/>
        </w:rPr>
      </w:pPr>
      <w:r>
        <w:rPr>
          <w:rFonts w:asciiTheme="minorEastAsia" w:hAnsiTheme="minorEastAsia" w:hint="eastAsia"/>
          <w:sz w:val="22"/>
        </w:rPr>
        <w:t xml:space="preserve">　　</w:t>
      </w:r>
      <w:r w:rsidR="00104AFC">
        <w:rPr>
          <w:rFonts w:asciiTheme="minorEastAsia" w:hAnsiTheme="minorEastAsia" w:hint="eastAsia"/>
          <w:sz w:val="22"/>
        </w:rPr>
        <w:t>③</w:t>
      </w:r>
      <w:r>
        <w:rPr>
          <w:rFonts w:asciiTheme="minorEastAsia" w:hAnsiTheme="minorEastAsia" w:hint="eastAsia"/>
          <w:sz w:val="22"/>
        </w:rPr>
        <w:t xml:space="preserve">　心臓のＸ線所見、心電図成績又は理学的検査所見上著変が認められない疾患については、自覚症状、他覚的所見（例えば浮腫）など参考になる事項を記入してください。</w:t>
      </w:r>
    </w:p>
    <w:p w:rsidR="0045158F" w:rsidRDefault="0045158F" w:rsidP="0045158F">
      <w:pPr>
        <w:spacing w:afterLines="50" w:after="180"/>
        <w:ind w:left="660" w:hangingChars="300" w:hanging="660"/>
        <w:rPr>
          <w:rFonts w:asciiTheme="minorEastAsia" w:hAnsiTheme="minorEastAsia"/>
          <w:sz w:val="22"/>
        </w:rPr>
      </w:pPr>
      <w:r>
        <w:rPr>
          <w:rFonts w:asciiTheme="minorEastAsia" w:hAnsiTheme="minorEastAsia" w:hint="eastAsia"/>
          <w:sz w:val="22"/>
        </w:rPr>
        <w:t xml:space="preserve">　　④　Ｘ線検査をした場合は、所見を図示してください。（ＣＴＲ値）</w:t>
      </w:r>
    </w:p>
    <w:p w:rsidR="0031371A" w:rsidRDefault="0045158F" w:rsidP="0045158F">
      <w:pPr>
        <w:ind w:left="660" w:hangingChars="300" w:hanging="660"/>
        <w:rPr>
          <w:rFonts w:asciiTheme="minorEastAsia" w:hAnsiTheme="minorEastAsia"/>
          <w:sz w:val="22"/>
        </w:rPr>
      </w:pPr>
      <w:r>
        <w:rPr>
          <w:rFonts w:asciiTheme="minorEastAsia" w:hAnsiTheme="minorEastAsia" w:hint="eastAsia"/>
          <w:sz w:val="22"/>
        </w:rPr>
        <w:t xml:space="preserve">　　⑤　心電図所見は、誘導別等できるだけ具体的に記入してください。</w:t>
      </w:r>
      <w:r w:rsidR="0031371A">
        <w:rPr>
          <w:rFonts w:asciiTheme="minorEastAsia" w:hAnsiTheme="minorEastAsia"/>
          <w:sz w:val="22"/>
        </w:rPr>
        <w:br w:type="page"/>
      </w:r>
    </w:p>
    <w:tbl>
      <w:tblPr>
        <w:tblStyle w:val="a3"/>
        <w:tblW w:w="9564"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2084"/>
        <w:gridCol w:w="3354"/>
        <w:gridCol w:w="2701"/>
        <w:gridCol w:w="1425"/>
      </w:tblGrid>
      <w:tr w:rsidR="0031371A" w:rsidRPr="00B97E68" w:rsidTr="00FF2AA8">
        <w:trPr>
          <w:trHeight w:val="831"/>
          <w:jc w:val="center"/>
        </w:trPr>
        <w:tc>
          <w:tcPr>
            <w:tcW w:w="2084" w:type="dxa"/>
            <w:vAlign w:val="center"/>
          </w:tcPr>
          <w:p w:rsidR="0031371A" w:rsidRPr="00B97E68" w:rsidRDefault="0031371A" w:rsidP="0031371A">
            <w:pPr>
              <w:adjustRightInd w:val="0"/>
              <w:snapToGrid w:val="0"/>
              <w:spacing w:line="0" w:lineRule="atLeast"/>
              <w:jc w:val="center"/>
              <w:rPr>
                <w:rFonts w:ascii="HG丸ｺﾞｼｯｸM-PRO" w:eastAsia="HG丸ｺﾞｼｯｸM-PRO" w:hAnsi="HG丸ｺﾞｼｯｸM-PRO"/>
                <w:b/>
                <w:sz w:val="20"/>
                <w:szCs w:val="20"/>
              </w:rPr>
            </w:pPr>
            <w:r w:rsidRPr="00B97E68">
              <w:rPr>
                <w:rFonts w:ascii="HG丸ｺﾞｼｯｸM-PRO" w:eastAsia="HG丸ｺﾞｼｯｸM-PRO" w:hAnsi="HG丸ｺﾞｼｯｸM-PRO" w:hint="eastAsia"/>
                <w:b/>
                <w:kern w:val="0"/>
                <w:sz w:val="20"/>
                <w:szCs w:val="20"/>
              </w:rPr>
              <w:lastRenderedPageBreak/>
              <w:t>障害の種類</w:t>
            </w:r>
          </w:p>
        </w:tc>
        <w:tc>
          <w:tcPr>
            <w:tcW w:w="3354" w:type="dxa"/>
            <w:vAlign w:val="center"/>
          </w:tcPr>
          <w:p w:rsidR="0031371A" w:rsidRPr="00B97E68" w:rsidRDefault="0031371A" w:rsidP="00BD730A">
            <w:pPr>
              <w:adjustRightInd w:val="0"/>
              <w:snapToGrid w:val="0"/>
              <w:jc w:val="center"/>
              <w:rPr>
                <w:rFonts w:ascii="HG丸ｺﾞｼｯｸM-PRO" w:eastAsia="HG丸ｺﾞｼｯｸM-PRO" w:hAnsi="HG丸ｺﾞｼｯｸM-PRO"/>
                <w:b/>
                <w:kern w:val="0"/>
                <w:sz w:val="20"/>
                <w:szCs w:val="20"/>
              </w:rPr>
            </w:pPr>
            <w:r w:rsidRPr="00FA7BC9">
              <w:rPr>
                <w:rFonts w:ascii="HG丸ｺﾞｼｯｸM-PRO" w:eastAsia="HG丸ｺﾞｼｯｸM-PRO" w:hAnsi="HG丸ｺﾞｼｯｸM-PRO" w:hint="eastAsia"/>
                <w:b/>
                <w:spacing w:val="8"/>
                <w:kern w:val="0"/>
                <w:sz w:val="20"/>
                <w:szCs w:val="20"/>
                <w:fitText w:val="1500" w:id="328968705"/>
              </w:rPr>
              <w:t>主な疾病の例</w:t>
            </w:r>
            <w:r w:rsidRPr="00FA7BC9">
              <w:rPr>
                <w:rFonts w:ascii="HG丸ｺﾞｼｯｸM-PRO" w:eastAsia="HG丸ｺﾞｼｯｸM-PRO" w:hAnsi="HG丸ｺﾞｼｯｸM-PRO" w:hint="eastAsia"/>
                <w:b/>
                <w:kern w:val="0"/>
                <w:sz w:val="20"/>
                <w:szCs w:val="20"/>
                <w:fitText w:val="1500" w:id="328968705"/>
              </w:rPr>
              <w:t>示</w:t>
            </w:r>
          </w:p>
          <w:p w:rsidR="0031371A" w:rsidRPr="00B97E68" w:rsidRDefault="0031371A" w:rsidP="00BD730A">
            <w:pPr>
              <w:adjustRightInd w:val="0"/>
              <w:snapToGrid w:val="0"/>
              <w:jc w:val="center"/>
              <w:rPr>
                <w:rFonts w:ascii="HG丸ｺﾞｼｯｸM-PRO" w:eastAsia="HG丸ｺﾞｼｯｸM-PRO" w:hAnsi="HG丸ｺﾞｼｯｸM-PRO"/>
                <w:b/>
                <w:sz w:val="20"/>
                <w:szCs w:val="20"/>
              </w:rPr>
            </w:pPr>
            <w:r w:rsidRPr="00B97E68">
              <w:rPr>
                <w:rFonts w:ascii="HG丸ｺﾞｼｯｸM-PRO" w:eastAsia="HG丸ｺﾞｼｯｸM-PRO" w:hAnsi="HG丸ｺﾞｼｯｸM-PRO" w:hint="eastAsia"/>
                <w:b/>
                <w:kern w:val="0"/>
                <w:sz w:val="20"/>
                <w:szCs w:val="20"/>
              </w:rPr>
              <w:t>（※は非該当疾病の例示）</w:t>
            </w:r>
          </w:p>
        </w:tc>
        <w:tc>
          <w:tcPr>
            <w:tcW w:w="2701" w:type="dxa"/>
            <w:tcMar>
              <w:left w:w="57" w:type="dxa"/>
              <w:right w:w="57" w:type="dxa"/>
            </w:tcMar>
            <w:vAlign w:val="center"/>
          </w:tcPr>
          <w:p w:rsidR="0031371A" w:rsidRPr="00B97E68" w:rsidRDefault="00BD730A" w:rsidP="00E0257D">
            <w:pPr>
              <w:adjustRightInd w:val="0"/>
              <w:snapToGrid w:val="0"/>
              <w:spacing w:line="0" w:lineRule="atLeast"/>
              <w:jc w:val="center"/>
              <w:rPr>
                <w:rFonts w:ascii="HG丸ｺﾞｼｯｸM-PRO" w:eastAsia="HG丸ｺﾞｼｯｸM-PRO" w:hAnsi="HG丸ｺﾞｼｯｸM-PRO"/>
                <w:b/>
                <w:sz w:val="20"/>
                <w:szCs w:val="20"/>
              </w:rPr>
            </w:pPr>
            <w:r w:rsidRPr="00B97E68">
              <w:rPr>
                <w:rFonts w:ascii="HG丸ｺﾞｼｯｸM-PRO" w:eastAsia="HG丸ｺﾞｼｯｸM-PRO" w:hAnsi="HG丸ｺﾞｼｯｸM-PRO" w:hint="eastAsia"/>
                <w:b/>
                <w:kern w:val="0"/>
                <w:sz w:val="20"/>
                <w:szCs w:val="20"/>
              </w:rPr>
              <w:t>検査項目及び記入事項（例）</w:t>
            </w:r>
          </w:p>
        </w:tc>
        <w:tc>
          <w:tcPr>
            <w:tcW w:w="1425" w:type="dxa"/>
            <w:tcMar>
              <w:left w:w="28" w:type="dxa"/>
              <w:right w:w="28" w:type="dxa"/>
            </w:tcMar>
            <w:vAlign w:val="center"/>
          </w:tcPr>
          <w:p w:rsidR="0031371A" w:rsidRPr="00B97E68" w:rsidRDefault="00BD730A" w:rsidP="00E0257D">
            <w:pPr>
              <w:adjustRightInd w:val="0"/>
              <w:snapToGrid w:val="0"/>
              <w:spacing w:line="0" w:lineRule="atLeast"/>
              <w:jc w:val="center"/>
              <w:rPr>
                <w:rFonts w:ascii="HG丸ｺﾞｼｯｸM-PRO" w:eastAsia="HG丸ｺﾞｼｯｸM-PRO" w:hAnsi="HG丸ｺﾞｼｯｸM-PRO"/>
                <w:b/>
                <w:sz w:val="20"/>
                <w:szCs w:val="20"/>
              </w:rPr>
            </w:pPr>
            <w:r w:rsidRPr="00B97E68">
              <w:rPr>
                <w:rFonts w:ascii="HG丸ｺﾞｼｯｸM-PRO" w:eastAsia="HG丸ｺﾞｼｯｸM-PRO" w:hAnsi="HG丸ｺﾞｼｯｸM-PRO" w:hint="eastAsia"/>
                <w:b/>
                <w:sz w:val="20"/>
                <w:szCs w:val="20"/>
              </w:rPr>
              <w:t>認定期間上限</w:t>
            </w:r>
          </w:p>
        </w:tc>
      </w:tr>
      <w:tr w:rsidR="0031371A" w:rsidRPr="00B97E68" w:rsidTr="00FF2AA8">
        <w:trPr>
          <w:trHeight w:val="851"/>
          <w:jc w:val="center"/>
        </w:trPr>
        <w:tc>
          <w:tcPr>
            <w:tcW w:w="2084" w:type="dxa"/>
            <w:tcMar>
              <w:left w:w="57" w:type="dxa"/>
              <w:right w:w="57" w:type="dxa"/>
            </w:tcMar>
            <w:vAlign w:val="center"/>
          </w:tcPr>
          <w:p w:rsidR="0031371A" w:rsidRPr="00B97E68" w:rsidRDefault="0031371A" w:rsidP="0031371A">
            <w:pPr>
              <w:adjustRightInd w:val="0"/>
              <w:snapToGrid w:val="0"/>
              <w:spacing w:line="0" w:lineRule="atLeast"/>
              <w:jc w:val="left"/>
              <w:rPr>
                <w:rFonts w:ascii="HG丸ｺﾞｼｯｸM-PRO" w:eastAsia="HG丸ｺﾞｼｯｸM-PRO" w:hAnsi="HG丸ｺﾞｼｯｸM-PRO"/>
                <w:b/>
                <w:sz w:val="20"/>
                <w:szCs w:val="20"/>
              </w:rPr>
            </w:pPr>
            <w:r w:rsidRPr="00B97E68">
              <w:rPr>
                <w:rFonts w:ascii="HG丸ｺﾞｼｯｸM-PRO" w:eastAsia="HG丸ｺﾞｼｯｸM-PRO" w:hAnsi="HG丸ｺﾞｼｯｸM-PRO" w:hint="eastAsia"/>
                <w:b/>
                <w:sz w:val="20"/>
                <w:szCs w:val="20"/>
              </w:rPr>
              <w:t xml:space="preserve">１ </w:t>
            </w:r>
            <w:r w:rsidRPr="00B97E68">
              <w:rPr>
                <w:rFonts w:ascii="HG丸ｺﾞｼｯｸM-PRO" w:eastAsia="HG丸ｺﾞｼｯｸM-PRO" w:hAnsi="HG丸ｺﾞｼｯｸM-PRO" w:hint="eastAsia"/>
                <w:b/>
                <w:kern w:val="0"/>
                <w:sz w:val="20"/>
                <w:szCs w:val="20"/>
              </w:rPr>
              <w:t>造血機能障害</w:t>
            </w:r>
          </w:p>
        </w:tc>
        <w:tc>
          <w:tcPr>
            <w:tcW w:w="3354" w:type="dxa"/>
            <w:tcMar>
              <w:left w:w="85" w:type="dxa"/>
              <w:right w:w="57" w:type="dxa"/>
            </w:tcMar>
            <w:vAlign w:val="center"/>
          </w:tcPr>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(ｲ) 鉄欠乏性貧血</w:t>
            </w:r>
          </w:p>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(ﾛ) 貧血</w:t>
            </w:r>
          </w:p>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(ﾊ) 再生不良性貧血</w:t>
            </w:r>
          </w:p>
        </w:tc>
        <w:tc>
          <w:tcPr>
            <w:tcW w:w="2701" w:type="dxa"/>
            <w:tcMar>
              <w:left w:w="85" w:type="dxa"/>
              <w:right w:w="57" w:type="dxa"/>
            </w:tcMar>
            <w:vAlign w:val="center"/>
          </w:tcPr>
          <w:p w:rsidR="0031371A" w:rsidRPr="00B97E68" w:rsidRDefault="00BD730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血色素量、赤血球数、</w:t>
            </w:r>
            <w:r w:rsidR="0031371A" w:rsidRPr="00B97E68">
              <w:rPr>
                <w:rFonts w:ascii="HG丸ｺﾞｼｯｸM-PRO" w:eastAsia="HG丸ｺﾞｼｯｸM-PRO" w:hAnsi="HG丸ｺﾞｼｯｸM-PRO" w:hint="eastAsia"/>
                <w:sz w:val="20"/>
                <w:szCs w:val="20"/>
              </w:rPr>
              <w:t>白血球数</w:t>
            </w:r>
            <w:r w:rsidRPr="00B97E68">
              <w:rPr>
                <w:rFonts w:ascii="HG丸ｺﾞｼｯｸM-PRO" w:eastAsia="HG丸ｺﾞｼｯｸM-PRO" w:hAnsi="HG丸ｺﾞｼｯｸM-PRO" w:hint="eastAsia"/>
                <w:sz w:val="20"/>
                <w:szCs w:val="20"/>
              </w:rPr>
              <w:t>、血小板数、血清鉄、</w:t>
            </w:r>
            <w:r w:rsidR="0031371A" w:rsidRPr="00B97E68">
              <w:rPr>
                <w:rFonts w:ascii="HG丸ｺﾞｼｯｸM-PRO" w:eastAsia="HG丸ｺﾞｼｯｸM-PRO" w:hAnsi="HG丸ｺﾞｼｯｸM-PRO" w:hint="eastAsia"/>
                <w:sz w:val="20"/>
                <w:szCs w:val="20"/>
              </w:rPr>
              <w:t>白血球分類</w:t>
            </w:r>
            <w:r w:rsidRPr="00B97E68">
              <w:rPr>
                <w:rFonts w:ascii="HG丸ｺﾞｼｯｸM-PRO" w:eastAsia="HG丸ｺﾞｼｯｸM-PRO" w:hAnsi="HG丸ｺﾞｼｯｸM-PRO" w:hint="eastAsia"/>
                <w:sz w:val="20"/>
                <w:szCs w:val="20"/>
              </w:rPr>
              <w:t>、</w:t>
            </w:r>
            <w:r w:rsidR="0031371A" w:rsidRPr="00B97E68">
              <w:rPr>
                <w:rFonts w:ascii="HG丸ｺﾞｼｯｸM-PRO" w:eastAsia="HG丸ｺﾞｼｯｸM-PRO" w:hAnsi="HG丸ｺﾞｼｯｸM-PRO" w:hint="eastAsia"/>
                <w:sz w:val="20"/>
                <w:szCs w:val="20"/>
              </w:rPr>
              <w:t>できれば骨髄像</w:t>
            </w:r>
          </w:p>
        </w:tc>
        <w:tc>
          <w:tcPr>
            <w:tcW w:w="1425" w:type="dxa"/>
            <w:tcMar>
              <w:left w:w="0" w:type="dxa"/>
              <w:right w:w="0" w:type="dxa"/>
            </w:tcMar>
            <w:vAlign w:val="center"/>
          </w:tcPr>
          <w:p w:rsidR="0031371A" w:rsidRPr="00B97E68" w:rsidRDefault="00B97E68" w:rsidP="009665BD">
            <w:pPr>
              <w:adjustRightInd w:val="0"/>
              <w:snapToGrid w:val="0"/>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（ｲ</w:t>
            </w:r>
            <w:r w:rsidR="0031371A" w:rsidRPr="00B97E68">
              <w:rPr>
                <w:rFonts w:ascii="HG丸ｺﾞｼｯｸM-PRO" w:eastAsia="HG丸ｺﾞｼｯｸM-PRO" w:hAnsi="HG丸ｺﾞｼｯｸM-PRO" w:hint="eastAsia"/>
                <w:sz w:val="20"/>
                <w:szCs w:val="20"/>
              </w:rPr>
              <w:t>）３</w:t>
            </w:r>
            <w:r w:rsidR="009665BD" w:rsidRPr="00B97E68">
              <w:rPr>
                <w:rFonts w:ascii="HG丸ｺﾞｼｯｸM-PRO" w:eastAsia="HG丸ｺﾞｼｯｸM-PRO" w:hAnsi="HG丸ｺﾞｼｯｸM-PRO" w:hint="eastAsia"/>
                <w:sz w:val="20"/>
                <w:szCs w:val="20"/>
              </w:rPr>
              <w:t>年</w:t>
            </w:r>
          </w:p>
          <w:p w:rsidR="0031371A" w:rsidRPr="00B97E68" w:rsidRDefault="00B97E68" w:rsidP="00E0257D">
            <w:pPr>
              <w:adjustRightInd w:val="0"/>
              <w:snapToGrid w:val="0"/>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（ﾛ</w:t>
            </w:r>
            <w:r w:rsidR="0031371A" w:rsidRPr="00B97E68">
              <w:rPr>
                <w:rFonts w:ascii="HG丸ｺﾞｼｯｸM-PRO" w:eastAsia="HG丸ｺﾞｼｯｸM-PRO" w:hAnsi="HG丸ｺﾞｼｯｸM-PRO" w:hint="eastAsia"/>
                <w:sz w:val="20"/>
                <w:szCs w:val="20"/>
              </w:rPr>
              <w:t>）５</w:t>
            </w:r>
            <w:r w:rsidR="009665BD" w:rsidRPr="00B97E68">
              <w:rPr>
                <w:rFonts w:ascii="HG丸ｺﾞｼｯｸM-PRO" w:eastAsia="HG丸ｺﾞｼｯｸM-PRO" w:hAnsi="HG丸ｺﾞｼｯｸM-PRO" w:hint="eastAsia"/>
                <w:sz w:val="20"/>
                <w:szCs w:val="20"/>
              </w:rPr>
              <w:t>年</w:t>
            </w:r>
          </w:p>
          <w:p w:rsidR="0031371A" w:rsidRPr="00B97E68" w:rsidRDefault="00B97E68" w:rsidP="00E0257D">
            <w:pPr>
              <w:adjustRightInd w:val="0"/>
              <w:snapToGrid w:val="0"/>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（ﾊ</w:t>
            </w:r>
            <w:r w:rsidR="0031371A" w:rsidRPr="00B97E68">
              <w:rPr>
                <w:rFonts w:ascii="HG丸ｺﾞｼｯｸM-PRO" w:eastAsia="HG丸ｺﾞｼｯｸM-PRO" w:hAnsi="HG丸ｺﾞｼｯｸM-PRO" w:hint="eastAsia"/>
                <w:sz w:val="20"/>
                <w:szCs w:val="20"/>
              </w:rPr>
              <w:t>）</w:t>
            </w:r>
            <w:r w:rsidR="009665BD" w:rsidRPr="00B97E68">
              <w:rPr>
                <w:rFonts w:ascii="HG丸ｺﾞｼｯｸM-PRO" w:eastAsia="HG丸ｺﾞｼｯｸM-PRO" w:hAnsi="HG丸ｺﾞｼｯｸM-PRO" w:hint="eastAsia"/>
                <w:sz w:val="20"/>
                <w:szCs w:val="20"/>
              </w:rPr>
              <w:t xml:space="preserve">　</w:t>
            </w:r>
            <w:r w:rsidR="0031371A" w:rsidRPr="00B97E68">
              <w:rPr>
                <w:rFonts w:ascii="HG丸ｺﾞｼｯｸM-PRO" w:eastAsia="HG丸ｺﾞｼｯｸM-PRO" w:hAnsi="HG丸ｺﾞｼｯｸM-PRO" w:hint="eastAsia"/>
                <w:sz w:val="20"/>
                <w:szCs w:val="20"/>
              </w:rPr>
              <w:t>無</w:t>
            </w:r>
          </w:p>
        </w:tc>
      </w:tr>
      <w:tr w:rsidR="0031371A" w:rsidRPr="00B97E68" w:rsidTr="00FF2AA8">
        <w:trPr>
          <w:trHeight w:val="794"/>
          <w:jc w:val="center"/>
        </w:trPr>
        <w:tc>
          <w:tcPr>
            <w:tcW w:w="2084" w:type="dxa"/>
            <w:tcMar>
              <w:left w:w="57" w:type="dxa"/>
              <w:right w:w="57" w:type="dxa"/>
            </w:tcMar>
            <w:vAlign w:val="center"/>
          </w:tcPr>
          <w:p w:rsidR="0031371A" w:rsidRPr="00B97E68" w:rsidRDefault="0031371A" w:rsidP="0031371A">
            <w:pPr>
              <w:adjustRightInd w:val="0"/>
              <w:snapToGrid w:val="0"/>
              <w:spacing w:line="0" w:lineRule="atLeast"/>
              <w:jc w:val="left"/>
              <w:rPr>
                <w:rFonts w:ascii="HG丸ｺﾞｼｯｸM-PRO" w:eastAsia="HG丸ｺﾞｼｯｸM-PRO" w:hAnsi="HG丸ｺﾞｼｯｸM-PRO"/>
                <w:b/>
                <w:sz w:val="20"/>
                <w:szCs w:val="20"/>
              </w:rPr>
            </w:pPr>
            <w:r w:rsidRPr="00B97E68">
              <w:rPr>
                <w:rFonts w:ascii="HG丸ｺﾞｼｯｸM-PRO" w:eastAsia="HG丸ｺﾞｼｯｸM-PRO" w:hAnsi="HG丸ｺﾞｼｯｸM-PRO" w:hint="eastAsia"/>
                <w:b/>
                <w:sz w:val="20"/>
                <w:szCs w:val="20"/>
              </w:rPr>
              <w:t xml:space="preserve">２ </w:t>
            </w:r>
            <w:r w:rsidRPr="00B97E68">
              <w:rPr>
                <w:rFonts w:ascii="HG丸ｺﾞｼｯｸM-PRO" w:eastAsia="HG丸ｺﾞｼｯｸM-PRO" w:hAnsi="HG丸ｺﾞｼｯｸM-PRO" w:hint="eastAsia"/>
                <w:b/>
                <w:kern w:val="0"/>
                <w:sz w:val="20"/>
                <w:szCs w:val="20"/>
              </w:rPr>
              <w:t>肝臓機能障害</w:t>
            </w:r>
          </w:p>
        </w:tc>
        <w:tc>
          <w:tcPr>
            <w:tcW w:w="3354" w:type="dxa"/>
            <w:tcMar>
              <w:left w:w="85" w:type="dxa"/>
              <w:right w:w="57" w:type="dxa"/>
            </w:tcMar>
            <w:vAlign w:val="center"/>
          </w:tcPr>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肝硬変</w:t>
            </w:r>
          </w:p>
          <w:p w:rsidR="009665BD" w:rsidRPr="00B97E68" w:rsidRDefault="009665BD" w:rsidP="00BD730A">
            <w:pPr>
              <w:adjustRightInd w:val="0"/>
              <w:snapToGrid w:val="0"/>
              <w:rPr>
                <w:rFonts w:ascii="HG丸ｺﾞｼｯｸM-PRO" w:eastAsia="HG丸ｺﾞｼｯｸM-PRO" w:hAnsi="HG丸ｺﾞｼｯｸM-PRO"/>
                <w:sz w:val="20"/>
                <w:szCs w:val="20"/>
              </w:rPr>
            </w:pPr>
          </w:p>
          <w:p w:rsidR="0031371A" w:rsidRPr="00B97E68" w:rsidRDefault="0031371A" w:rsidP="00B97E68">
            <w:pPr>
              <w:adjustRightInd w:val="0"/>
              <w:snapToGrid w:val="0"/>
              <w:ind w:firstLineChars="100" w:firstLine="20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※急性肝炎</w:t>
            </w:r>
            <w:r w:rsidR="00BD730A" w:rsidRPr="00B97E68">
              <w:rPr>
                <w:rFonts w:ascii="HG丸ｺﾞｼｯｸM-PRO" w:eastAsia="HG丸ｺﾞｼｯｸM-PRO" w:hAnsi="HG丸ｺﾞｼｯｸM-PRO" w:hint="eastAsia"/>
                <w:sz w:val="20"/>
                <w:szCs w:val="20"/>
              </w:rPr>
              <w:t>、</w:t>
            </w:r>
            <w:r w:rsidRPr="00B97E68">
              <w:rPr>
                <w:rFonts w:ascii="HG丸ｺﾞｼｯｸM-PRO" w:eastAsia="HG丸ｺﾞｼｯｸM-PRO" w:hAnsi="HG丸ｺﾞｼｯｸM-PRO" w:hint="eastAsia"/>
                <w:sz w:val="20"/>
                <w:szCs w:val="20"/>
              </w:rPr>
              <w:t>胆石症</w:t>
            </w:r>
            <w:r w:rsidR="00BD730A" w:rsidRPr="00B97E68">
              <w:rPr>
                <w:rFonts w:ascii="HG丸ｺﾞｼｯｸM-PRO" w:eastAsia="HG丸ｺﾞｼｯｸM-PRO" w:hAnsi="HG丸ｺﾞｼｯｸM-PRO" w:hint="eastAsia"/>
                <w:sz w:val="20"/>
                <w:szCs w:val="20"/>
              </w:rPr>
              <w:t>、</w:t>
            </w:r>
          </w:p>
          <w:p w:rsidR="0031371A" w:rsidRPr="00B97E68" w:rsidRDefault="0031371A" w:rsidP="00B97E68">
            <w:pPr>
              <w:adjustRightInd w:val="0"/>
              <w:snapToGrid w:val="0"/>
              <w:ind w:firstLineChars="200" w:firstLine="40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アルコール性肝障害</w:t>
            </w:r>
          </w:p>
        </w:tc>
        <w:tc>
          <w:tcPr>
            <w:tcW w:w="2701" w:type="dxa"/>
            <w:tcMar>
              <w:left w:w="85" w:type="dxa"/>
              <w:right w:w="57" w:type="dxa"/>
            </w:tcMar>
            <w:vAlign w:val="center"/>
          </w:tcPr>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肝機能検査項目の2つ以上</w:t>
            </w:r>
          </w:p>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（同系列でないもの）</w:t>
            </w:r>
          </w:p>
        </w:tc>
        <w:tc>
          <w:tcPr>
            <w:tcW w:w="1425" w:type="dxa"/>
            <w:vAlign w:val="center"/>
          </w:tcPr>
          <w:p w:rsidR="0031371A" w:rsidRPr="00B97E68" w:rsidRDefault="0031371A" w:rsidP="00E0257D">
            <w:pPr>
              <w:adjustRightInd w:val="0"/>
              <w:snapToGrid w:val="0"/>
              <w:spacing w:line="240" w:lineRule="exact"/>
              <w:jc w:val="center"/>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無</w:t>
            </w:r>
          </w:p>
        </w:tc>
      </w:tr>
      <w:tr w:rsidR="0031371A" w:rsidRPr="00B97E68" w:rsidTr="00FF2AA8">
        <w:trPr>
          <w:trHeight w:val="1010"/>
          <w:jc w:val="center"/>
        </w:trPr>
        <w:tc>
          <w:tcPr>
            <w:tcW w:w="2084" w:type="dxa"/>
            <w:tcMar>
              <w:left w:w="57" w:type="dxa"/>
              <w:right w:w="57" w:type="dxa"/>
            </w:tcMar>
            <w:vAlign w:val="center"/>
          </w:tcPr>
          <w:p w:rsidR="0031371A" w:rsidRPr="00B97E68" w:rsidRDefault="0031371A" w:rsidP="009665BD">
            <w:pPr>
              <w:adjustRightInd w:val="0"/>
              <w:snapToGrid w:val="0"/>
              <w:spacing w:line="0" w:lineRule="atLeast"/>
              <w:jc w:val="left"/>
              <w:rPr>
                <w:rFonts w:ascii="HG丸ｺﾞｼｯｸM-PRO" w:eastAsia="HG丸ｺﾞｼｯｸM-PRO" w:hAnsi="HG丸ｺﾞｼｯｸM-PRO"/>
                <w:b/>
                <w:sz w:val="20"/>
                <w:szCs w:val="20"/>
              </w:rPr>
            </w:pPr>
            <w:r w:rsidRPr="00B97E68">
              <w:rPr>
                <w:rFonts w:ascii="HG丸ｺﾞｼｯｸM-PRO" w:eastAsia="HG丸ｺﾞｼｯｸM-PRO" w:hAnsi="HG丸ｺﾞｼｯｸM-PRO" w:hint="eastAsia"/>
                <w:b/>
                <w:sz w:val="20"/>
                <w:szCs w:val="20"/>
              </w:rPr>
              <w:t xml:space="preserve">３ </w:t>
            </w:r>
            <w:r w:rsidRPr="00B97E68">
              <w:rPr>
                <w:rFonts w:ascii="HG丸ｺﾞｼｯｸM-PRO" w:eastAsia="HG丸ｺﾞｼｯｸM-PRO" w:hAnsi="HG丸ｺﾞｼｯｸM-PRO" w:hint="eastAsia"/>
                <w:b/>
                <w:kern w:val="0"/>
                <w:sz w:val="20"/>
                <w:szCs w:val="20"/>
              </w:rPr>
              <w:t>細胞増殖機能障害</w:t>
            </w:r>
          </w:p>
        </w:tc>
        <w:tc>
          <w:tcPr>
            <w:tcW w:w="3354" w:type="dxa"/>
            <w:tcMar>
              <w:left w:w="85" w:type="dxa"/>
              <w:right w:w="57" w:type="dxa"/>
            </w:tcMar>
            <w:vAlign w:val="center"/>
          </w:tcPr>
          <w:p w:rsidR="0031371A" w:rsidRPr="00B97E68" w:rsidRDefault="0031371A" w:rsidP="00BD730A">
            <w:pPr>
              <w:adjustRightInd w:val="0"/>
              <w:snapToGrid w:val="0"/>
              <w:jc w:val="left"/>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悪性新生物</w:t>
            </w:r>
          </w:p>
          <w:p w:rsidR="00B97E68" w:rsidRPr="00B97E68" w:rsidRDefault="00B97E68" w:rsidP="00BD730A">
            <w:pPr>
              <w:adjustRightInd w:val="0"/>
              <w:snapToGrid w:val="0"/>
              <w:jc w:val="left"/>
              <w:rPr>
                <w:rFonts w:ascii="HG丸ｺﾞｼｯｸM-PRO" w:eastAsia="HG丸ｺﾞｼｯｸM-PRO" w:hAnsi="HG丸ｺﾞｼｯｸM-PRO"/>
                <w:sz w:val="20"/>
                <w:szCs w:val="20"/>
              </w:rPr>
            </w:pPr>
          </w:p>
          <w:p w:rsidR="0031371A" w:rsidRPr="00B97E68" w:rsidRDefault="0031371A" w:rsidP="00B97E68">
            <w:pPr>
              <w:adjustRightInd w:val="0"/>
              <w:snapToGrid w:val="0"/>
              <w:ind w:firstLineChars="100" w:firstLine="20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※良性腫瘍</w:t>
            </w:r>
            <w:r w:rsidR="00BD730A" w:rsidRPr="00B97E68">
              <w:rPr>
                <w:rFonts w:ascii="HG丸ｺﾞｼｯｸM-PRO" w:eastAsia="HG丸ｺﾞｼｯｸM-PRO" w:hAnsi="HG丸ｺﾞｼｯｸM-PRO" w:hint="eastAsia"/>
                <w:sz w:val="20"/>
                <w:szCs w:val="20"/>
              </w:rPr>
              <w:t>、</w:t>
            </w:r>
            <w:r w:rsidRPr="00B97E68">
              <w:rPr>
                <w:rFonts w:ascii="HG丸ｺﾞｼｯｸM-PRO" w:eastAsia="HG丸ｺﾞｼｯｸM-PRO" w:hAnsi="HG丸ｺﾞｼｯｸM-PRO" w:hint="eastAsia"/>
                <w:sz w:val="20"/>
                <w:szCs w:val="20"/>
              </w:rPr>
              <w:t>ＡＴＬ</w:t>
            </w:r>
          </w:p>
        </w:tc>
        <w:tc>
          <w:tcPr>
            <w:tcW w:w="2701" w:type="dxa"/>
            <w:tcMar>
              <w:left w:w="85" w:type="dxa"/>
              <w:right w:w="57" w:type="dxa"/>
            </w:tcMar>
          </w:tcPr>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手術の有無（摘出術の期日）</w:t>
            </w:r>
            <w:r w:rsidR="00484FC3" w:rsidRPr="00B97E68">
              <w:rPr>
                <w:rFonts w:ascii="HG丸ｺﾞｼｯｸM-PRO" w:eastAsia="HG丸ｺﾞｼｯｸM-PRO" w:hAnsi="HG丸ｺﾞｼｯｸM-PRO" w:hint="eastAsia"/>
                <w:sz w:val="20"/>
                <w:szCs w:val="20"/>
              </w:rPr>
              <w:t>、</w:t>
            </w:r>
          </w:p>
          <w:p w:rsidR="00484FC3"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病理組織診断</w:t>
            </w:r>
            <w:r w:rsidR="00484FC3" w:rsidRPr="00B97E68">
              <w:rPr>
                <w:rFonts w:ascii="HG丸ｺﾞｼｯｸM-PRO" w:eastAsia="HG丸ｺﾞｼｯｸM-PRO" w:hAnsi="HG丸ｺﾞｼｯｸM-PRO" w:hint="eastAsia"/>
                <w:sz w:val="20"/>
                <w:szCs w:val="20"/>
              </w:rPr>
              <w:t>、</w:t>
            </w:r>
          </w:p>
          <w:p w:rsidR="00484FC3"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Ｘ線などの画像所見</w:t>
            </w:r>
            <w:r w:rsidR="00484FC3" w:rsidRPr="00B97E68">
              <w:rPr>
                <w:rFonts w:ascii="HG丸ｺﾞｼｯｸM-PRO" w:eastAsia="HG丸ｺﾞｼｯｸM-PRO" w:hAnsi="HG丸ｺﾞｼｯｸM-PRO" w:hint="eastAsia"/>
                <w:sz w:val="20"/>
                <w:szCs w:val="20"/>
              </w:rPr>
              <w:t xml:space="preserve"> 、</w:t>
            </w:r>
          </w:p>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内視鏡検査所見</w:t>
            </w:r>
            <w:r w:rsidR="00484FC3" w:rsidRPr="00B97E68">
              <w:rPr>
                <w:rFonts w:ascii="HG丸ｺﾞｼｯｸM-PRO" w:eastAsia="HG丸ｺﾞｼｯｸM-PRO" w:hAnsi="HG丸ｺﾞｼｯｸM-PRO" w:hint="eastAsia"/>
                <w:sz w:val="20"/>
                <w:szCs w:val="20"/>
              </w:rPr>
              <w:t>、</w:t>
            </w:r>
          </w:p>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理学的検査所見（臨床所見）</w:t>
            </w:r>
          </w:p>
        </w:tc>
        <w:tc>
          <w:tcPr>
            <w:tcW w:w="1425" w:type="dxa"/>
            <w:vAlign w:val="center"/>
          </w:tcPr>
          <w:p w:rsidR="0031371A" w:rsidRPr="00B97E68" w:rsidRDefault="0031371A" w:rsidP="00E0257D">
            <w:pPr>
              <w:adjustRightInd w:val="0"/>
              <w:snapToGrid w:val="0"/>
              <w:spacing w:line="240" w:lineRule="exact"/>
              <w:jc w:val="center"/>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無</w:t>
            </w:r>
          </w:p>
        </w:tc>
      </w:tr>
      <w:tr w:rsidR="0031371A" w:rsidRPr="00B97E68" w:rsidTr="00FF2AA8">
        <w:trPr>
          <w:trHeight w:val="794"/>
          <w:jc w:val="center"/>
        </w:trPr>
        <w:tc>
          <w:tcPr>
            <w:tcW w:w="2084" w:type="dxa"/>
            <w:tcMar>
              <w:left w:w="57" w:type="dxa"/>
              <w:right w:w="57" w:type="dxa"/>
            </w:tcMar>
            <w:vAlign w:val="center"/>
          </w:tcPr>
          <w:p w:rsidR="0031371A" w:rsidRPr="00B97E68" w:rsidRDefault="0031371A" w:rsidP="0031371A">
            <w:pPr>
              <w:adjustRightInd w:val="0"/>
              <w:snapToGrid w:val="0"/>
              <w:spacing w:line="0" w:lineRule="atLeast"/>
              <w:jc w:val="left"/>
              <w:rPr>
                <w:rFonts w:ascii="HG丸ｺﾞｼｯｸM-PRO" w:eastAsia="HG丸ｺﾞｼｯｸM-PRO" w:hAnsi="HG丸ｺﾞｼｯｸM-PRO"/>
                <w:b/>
                <w:sz w:val="20"/>
                <w:szCs w:val="20"/>
              </w:rPr>
            </w:pPr>
            <w:r w:rsidRPr="00B97E68">
              <w:rPr>
                <w:rFonts w:ascii="HG丸ｺﾞｼｯｸM-PRO" w:eastAsia="HG丸ｺﾞｼｯｸM-PRO" w:hAnsi="HG丸ｺﾞｼｯｸM-PRO" w:hint="eastAsia"/>
                <w:b/>
                <w:sz w:val="20"/>
                <w:szCs w:val="20"/>
              </w:rPr>
              <w:t xml:space="preserve">４ </w:t>
            </w:r>
            <w:r w:rsidRPr="00B97E68">
              <w:rPr>
                <w:rFonts w:ascii="HG丸ｺﾞｼｯｸM-PRO" w:eastAsia="HG丸ｺﾞｼｯｸM-PRO" w:hAnsi="HG丸ｺﾞｼｯｸM-PRO" w:hint="eastAsia"/>
                <w:b/>
                <w:kern w:val="0"/>
                <w:sz w:val="20"/>
                <w:szCs w:val="20"/>
              </w:rPr>
              <w:t>内分泌腺機能障害</w:t>
            </w:r>
          </w:p>
        </w:tc>
        <w:tc>
          <w:tcPr>
            <w:tcW w:w="3354" w:type="dxa"/>
            <w:tcMar>
              <w:left w:w="85" w:type="dxa"/>
              <w:right w:w="57" w:type="dxa"/>
            </w:tcMar>
            <w:vAlign w:val="center"/>
          </w:tcPr>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(ｲ) 甲状腺機能亢進症</w:t>
            </w:r>
          </w:p>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(ﾛ) 糖尿病、甲状腺機能低下症</w:t>
            </w:r>
          </w:p>
          <w:p w:rsidR="00B97E68" w:rsidRPr="00B97E68" w:rsidRDefault="00B97E68" w:rsidP="00B97E68">
            <w:pPr>
              <w:adjustRightInd w:val="0"/>
              <w:snapToGrid w:val="0"/>
              <w:rPr>
                <w:rFonts w:ascii="HG丸ｺﾞｼｯｸM-PRO" w:eastAsia="HG丸ｺﾞｼｯｸM-PRO" w:hAnsi="HG丸ｺﾞｼｯｸM-PRO"/>
                <w:sz w:val="20"/>
                <w:szCs w:val="20"/>
              </w:rPr>
            </w:pPr>
          </w:p>
          <w:p w:rsidR="0031371A" w:rsidRPr="00B97E68" w:rsidRDefault="0031371A" w:rsidP="00B97E68">
            <w:pPr>
              <w:adjustRightInd w:val="0"/>
              <w:snapToGrid w:val="0"/>
              <w:ind w:firstLineChars="100" w:firstLine="20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※腎性糖尿病</w:t>
            </w:r>
          </w:p>
        </w:tc>
        <w:tc>
          <w:tcPr>
            <w:tcW w:w="2701" w:type="dxa"/>
            <w:tcMar>
              <w:left w:w="85" w:type="dxa"/>
              <w:right w:w="57" w:type="dxa"/>
            </w:tcMar>
            <w:vAlign w:val="center"/>
          </w:tcPr>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Ｔ3、Ｔ4</w:t>
            </w:r>
            <w:r w:rsidR="00484FC3" w:rsidRPr="00B97E68">
              <w:rPr>
                <w:rFonts w:ascii="HG丸ｺﾞｼｯｸM-PRO" w:eastAsia="HG丸ｺﾞｼｯｸM-PRO" w:hAnsi="HG丸ｺﾞｼｯｸM-PRO" w:hint="eastAsia"/>
                <w:sz w:val="20"/>
                <w:szCs w:val="20"/>
              </w:rPr>
              <w:t>、</w:t>
            </w:r>
            <w:r w:rsidRPr="00B97E68">
              <w:rPr>
                <w:rFonts w:ascii="HG丸ｺﾞｼｯｸM-PRO" w:eastAsia="HG丸ｺﾞｼｯｸM-PRO" w:hAnsi="HG丸ｺﾞｼｯｸM-PRO" w:hint="eastAsia"/>
                <w:sz w:val="20"/>
                <w:szCs w:val="20"/>
              </w:rPr>
              <w:t xml:space="preserve"> 尿検査、血糖値、できれば眼底所見</w:t>
            </w:r>
          </w:p>
        </w:tc>
        <w:tc>
          <w:tcPr>
            <w:tcW w:w="1425" w:type="dxa"/>
            <w:vAlign w:val="center"/>
          </w:tcPr>
          <w:p w:rsidR="0031371A" w:rsidRPr="00B97E68" w:rsidRDefault="00B97E68" w:rsidP="00E0257D">
            <w:pPr>
              <w:adjustRightInd w:val="0"/>
              <w:snapToGrid w:val="0"/>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（ｲ</w:t>
            </w:r>
            <w:r w:rsidR="0031371A" w:rsidRPr="00B97E68">
              <w:rPr>
                <w:rFonts w:ascii="HG丸ｺﾞｼｯｸM-PRO" w:eastAsia="HG丸ｺﾞｼｯｸM-PRO" w:hAnsi="HG丸ｺﾞｼｯｸM-PRO" w:hint="eastAsia"/>
                <w:sz w:val="20"/>
                <w:szCs w:val="20"/>
              </w:rPr>
              <w:t>）５</w:t>
            </w:r>
            <w:r w:rsidR="009665BD" w:rsidRPr="00B97E68">
              <w:rPr>
                <w:rFonts w:ascii="HG丸ｺﾞｼｯｸM-PRO" w:eastAsia="HG丸ｺﾞｼｯｸM-PRO" w:hAnsi="HG丸ｺﾞｼｯｸM-PRO" w:hint="eastAsia"/>
                <w:sz w:val="20"/>
                <w:szCs w:val="20"/>
              </w:rPr>
              <w:t>年</w:t>
            </w:r>
          </w:p>
          <w:p w:rsidR="0031371A" w:rsidRPr="00B97E68" w:rsidRDefault="00B97E68" w:rsidP="00E0257D">
            <w:pPr>
              <w:adjustRightInd w:val="0"/>
              <w:snapToGrid w:val="0"/>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（ﾛ</w:t>
            </w:r>
            <w:r w:rsidR="0031371A" w:rsidRPr="00B97E68">
              <w:rPr>
                <w:rFonts w:ascii="HG丸ｺﾞｼｯｸM-PRO" w:eastAsia="HG丸ｺﾞｼｯｸM-PRO" w:hAnsi="HG丸ｺﾞｼｯｸM-PRO" w:hint="eastAsia"/>
                <w:sz w:val="20"/>
                <w:szCs w:val="20"/>
              </w:rPr>
              <w:t>）</w:t>
            </w:r>
            <w:r w:rsidR="009665BD" w:rsidRPr="00B97E68">
              <w:rPr>
                <w:rFonts w:ascii="HG丸ｺﾞｼｯｸM-PRO" w:eastAsia="HG丸ｺﾞｼｯｸM-PRO" w:hAnsi="HG丸ｺﾞｼｯｸM-PRO" w:hint="eastAsia"/>
                <w:sz w:val="20"/>
                <w:szCs w:val="20"/>
              </w:rPr>
              <w:t xml:space="preserve">　</w:t>
            </w:r>
            <w:r w:rsidR="0031371A" w:rsidRPr="00B97E68">
              <w:rPr>
                <w:rFonts w:ascii="HG丸ｺﾞｼｯｸM-PRO" w:eastAsia="HG丸ｺﾞｼｯｸM-PRO" w:hAnsi="HG丸ｺﾞｼｯｸM-PRO" w:hint="eastAsia"/>
                <w:sz w:val="20"/>
                <w:szCs w:val="20"/>
              </w:rPr>
              <w:t>無</w:t>
            </w:r>
          </w:p>
        </w:tc>
      </w:tr>
      <w:tr w:rsidR="0031371A" w:rsidRPr="00B97E68" w:rsidTr="00FF2AA8">
        <w:trPr>
          <w:trHeight w:val="851"/>
          <w:jc w:val="center"/>
        </w:trPr>
        <w:tc>
          <w:tcPr>
            <w:tcW w:w="2084" w:type="dxa"/>
            <w:tcMar>
              <w:left w:w="57" w:type="dxa"/>
              <w:right w:w="57" w:type="dxa"/>
            </w:tcMar>
            <w:vAlign w:val="center"/>
          </w:tcPr>
          <w:p w:rsidR="0031371A" w:rsidRPr="00B97E68" w:rsidRDefault="0031371A" w:rsidP="0031371A">
            <w:pPr>
              <w:adjustRightInd w:val="0"/>
              <w:snapToGrid w:val="0"/>
              <w:spacing w:line="0" w:lineRule="atLeast"/>
              <w:jc w:val="left"/>
              <w:rPr>
                <w:rFonts w:ascii="HG丸ｺﾞｼｯｸM-PRO" w:eastAsia="HG丸ｺﾞｼｯｸM-PRO" w:hAnsi="HG丸ｺﾞｼｯｸM-PRO"/>
                <w:b/>
                <w:sz w:val="20"/>
                <w:szCs w:val="20"/>
              </w:rPr>
            </w:pPr>
            <w:r w:rsidRPr="00B97E68">
              <w:rPr>
                <w:rFonts w:ascii="HG丸ｺﾞｼｯｸM-PRO" w:eastAsia="HG丸ｺﾞｼｯｸM-PRO" w:hAnsi="HG丸ｺﾞｼｯｸM-PRO" w:hint="eastAsia"/>
                <w:b/>
                <w:sz w:val="20"/>
                <w:szCs w:val="20"/>
              </w:rPr>
              <w:t xml:space="preserve">５ </w:t>
            </w:r>
            <w:r w:rsidRPr="00B97E68">
              <w:rPr>
                <w:rFonts w:ascii="HG丸ｺﾞｼｯｸM-PRO" w:eastAsia="HG丸ｺﾞｼｯｸM-PRO" w:hAnsi="HG丸ｺﾞｼｯｸM-PRO" w:hint="eastAsia"/>
                <w:b/>
                <w:kern w:val="0"/>
                <w:sz w:val="20"/>
                <w:szCs w:val="20"/>
              </w:rPr>
              <w:t>脳血管障害</w:t>
            </w:r>
          </w:p>
        </w:tc>
        <w:tc>
          <w:tcPr>
            <w:tcW w:w="3354" w:type="dxa"/>
            <w:tcMar>
              <w:left w:w="85" w:type="dxa"/>
              <w:right w:w="57" w:type="dxa"/>
            </w:tcMar>
            <w:vAlign w:val="center"/>
          </w:tcPr>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くも膜下出血、脳出血、脳梗塞</w:t>
            </w:r>
          </w:p>
        </w:tc>
        <w:tc>
          <w:tcPr>
            <w:tcW w:w="2701" w:type="dxa"/>
            <w:tcMar>
              <w:left w:w="85" w:type="dxa"/>
              <w:right w:w="57" w:type="dxa"/>
            </w:tcMar>
            <w:vAlign w:val="center"/>
          </w:tcPr>
          <w:p w:rsidR="0031371A" w:rsidRPr="00B97E68" w:rsidRDefault="00484FC3"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血圧値、</w:t>
            </w:r>
            <w:r w:rsidR="0031371A" w:rsidRPr="00B97E68">
              <w:rPr>
                <w:rFonts w:ascii="HG丸ｺﾞｼｯｸM-PRO" w:eastAsia="HG丸ｺﾞｼｯｸM-PRO" w:hAnsi="HG丸ｺﾞｼｯｸM-PRO" w:hint="eastAsia"/>
                <w:sz w:val="20"/>
                <w:szCs w:val="20"/>
              </w:rPr>
              <w:t>神経機能検査</w:t>
            </w:r>
            <w:r w:rsidRPr="00B97E68">
              <w:rPr>
                <w:rFonts w:ascii="HG丸ｺﾞｼｯｸM-PRO" w:eastAsia="HG丸ｺﾞｼｯｸM-PRO" w:hAnsi="HG丸ｺﾞｼｯｸM-PRO" w:hint="eastAsia"/>
                <w:sz w:val="20"/>
                <w:szCs w:val="20"/>
              </w:rPr>
              <w:t>、</w:t>
            </w:r>
          </w:p>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脳出血、脳発作の期日</w:t>
            </w:r>
            <w:r w:rsidR="009665BD" w:rsidRPr="00B97E68">
              <w:rPr>
                <w:rFonts w:ascii="HG丸ｺﾞｼｯｸM-PRO" w:eastAsia="HG丸ｺﾞｼｯｸM-PRO" w:hAnsi="HG丸ｺﾞｼｯｸM-PRO" w:hint="eastAsia"/>
                <w:sz w:val="20"/>
                <w:szCs w:val="20"/>
              </w:rPr>
              <w:t>、</w:t>
            </w:r>
          </w:p>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できれば眼底所見</w:t>
            </w:r>
          </w:p>
        </w:tc>
        <w:tc>
          <w:tcPr>
            <w:tcW w:w="1425" w:type="dxa"/>
            <w:vAlign w:val="center"/>
          </w:tcPr>
          <w:p w:rsidR="0031371A" w:rsidRPr="00B97E68" w:rsidRDefault="0031371A" w:rsidP="00E0257D">
            <w:pPr>
              <w:adjustRightInd w:val="0"/>
              <w:snapToGrid w:val="0"/>
              <w:spacing w:line="240" w:lineRule="exact"/>
              <w:jc w:val="center"/>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無</w:t>
            </w:r>
          </w:p>
        </w:tc>
      </w:tr>
      <w:tr w:rsidR="0031371A" w:rsidRPr="00B97E68" w:rsidTr="00FF2AA8">
        <w:trPr>
          <w:trHeight w:val="794"/>
          <w:jc w:val="center"/>
        </w:trPr>
        <w:tc>
          <w:tcPr>
            <w:tcW w:w="2084" w:type="dxa"/>
            <w:tcMar>
              <w:left w:w="57" w:type="dxa"/>
              <w:right w:w="57" w:type="dxa"/>
            </w:tcMar>
            <w:vAlign w:val="center"/>
          </w:tcPr>
          <w:p w:rsidR="0031371A" w:rsidRPr="00B97E68" w:rsidRDefault="0031371A" w:rsidP="0031371A">
            <w:pPr>
              <w:adjustRightInd w:val="0"/>
              <w:snapToGrid w:val="0"/>
              <w:spacing w:line="0" w:lineRule="atLeast"/>
              <w:jc w:val="left"/>
              <w:rPr>
                <w:rFonts w:ascii="HG丸ｺﾞｼｯｸM-PRO" w:eastAsia="HG丸ｺﾞｼｯｸM-PRO" w:hAnsi="HG丸ｺﾞｼｯｸM-PRO"/>
                <w:b/>
                <w:sz w:val="20"/>
                <w:szCs w:val="20"/>
              </w:rPr>
            </w:pPr>
            <w:r w:rsidRPr="00B97E68">
              <w:rPr>
                <w:rFonts w:ascii="HG丸ｺﾞｼｯｸM-PRO" w:eastAsia="HG丸ｺﾞｼｯｸM-PRO" w:hAnsi="HG丸ｺﾞｼｯｸM-PRO" w:hint="eastAsia"/>
                <w:b/>
                <w:sz w:val="20"/>
                <w:szCs w:val="20"/>
              </w:rPr>
              <w:t xml:space="preserve">６ </w:t>
            </w:r>
            <w:r w:rsidRPr="00B97E68">
              <w:rPr>
                <w:rFonts w:ascii="HG丸ｺﾞｼｯｸM-PRO" w:eastAsia="HG丸ｺﾞｼｯｸM-PRO" w:hAnsi="HG丸ｺﾞｼｯｸM-PRO" w:hint="eastAsia"/>
                <w:b/>
                <w:kern w:val="0"/>
                <w:sz w:val="20"/>
                <w:szCs w:val="20"/>
              </w:rPr>
              <w:t>循環器機能障害</w:t>
            </w:r>
          </w:p>
        </w:tc>
        <w:tc>
          <w:tcPr>
            <w:tcW w:w="3354" w:type="dxa"/>
            <w:tcMar>
              <w:left w:w="85" w:type="dxa"/>
              <w:right w:w="57" w:type="dxa"/>
            </w:tcMar>
            <w:vAlign w:val="center"/>
          </w:tcPr>
          <w:p w:rsidR="0031371A" w:rsidRPr="00B97E68" w:rsidRDefault="0031371A" w:rsidP="00BD730A">
            <w:pPr>
              <w:adjustRightInd w:val="0"/>
              <w:snapToGrid w:val="0"/>
              <w:jc w:val="left"/>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高血圧性心疾患、慢性虚血性心疾患</w:t>
            </w:r>
          </w:p>
          <w:p w:rsidR="00B97E68" w:rsidRPr="00B97E68" w:rsidRDefault="00B97E68" w:rsidP="00484FC3">
            <w:pPr>
              <w:adjustRightInd w:val="0"/>
              <w:snapToGrid w:val="0"/>
              <w:ind w:firstLineChars="100" w:firstLine="200"/>
              <w:rPr>
                <w:rFonts w:ascii="HG丸ｺﾞｼｯｸM-PRO" w:eastAsia="HG丸ｺﾞｼｯｸM-PRO" w:hAnsi="HG丸ｺﾞｼｯｸM-PRO"/>
                <w:sz w:val="20"/>
                <w:szCs w:val="20"/>
              </w:rPr>
            </w:pPr>
          </w:p>
          <w:p w:rsidR="0031371A" w:rsidRPr="00B97E68" w:rsidRDefault="0031371A" w:rsidP="00B97E68">
            <w:pPr>
              <w:adjustRightInd w:val="0"/>
              <w:snapToGrid w:val="0"/>
              <w:ind w:firstLineChars="100" w:firstLine="20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w:t>
            </w:r>
            <w:r w:rsidR="00BD730A" w:rsidRPr="00B97E68">
              <w:rPr>
                <w:rFonts w:ascii="HG丸ｺﾞｼｯｸM-PRO" w:eastAsia="HG丸ｺﾞｼｯｸM-PRO" w:hAnsi="HG丸ｺﾞｼｯｸM-PRO" w:hint="eastAsia"/>
                <w:sz w:val="20"/>
                <w:szCs w:val="20"/>
              </w:rPr>
              <w:t>高血圧症、</w:t>
            </w:r>
            <w:r w:rsidRPr="00B97E68">
              <w:rPr>
                <w:rFonts w:ascii="HG丸ｺﾞｼｯｸM-PRO" w:eastAsia="HG丸ｺﾞｼｯｸM-PRO" w:hAnsi="HG丸ｺﾞｼｯｸM-PRO" w:hint="eastAsia"/>
                <w:sz w:val="20"/>
                <w:szCs w:val="20"/>
              </w:rPr>
              <w:t>動脈硬化症</w:t>
            </w:r>
            <w:r w:rsidR="00BD730A" w:rsidRPr="00B97E68">
              <w:rPr>
                <w:rFonts w:ascii="HG丸ｺﾞｼｯｸM-PRO" w:eastAsia="HG丸ｺﾞｼｯｸM-PRO" w:hAnsi="HG丸ｺﾞｼｯｸM-PRO" w:hint="eastAsia"/>
                <w:sz w:val="20"/>
                <w:szCs w:val="20"/>
              </w:rPr>
              <w:t>、</w:t>
            </w:r>
          </w:p>
          <w:p w:rsidR="0031371A" w:rsidRPr="00B97E68" w:rsidRDefault="0031371A" w:rsidP="00B97E68">
            <w:pPr>
              <w:adjustRightInd w:val="0"/>
              <w:snapToGrid w:val="0"/>
              <w:ind w:firstLineChars="200" w:firstLine="400"/>
              <w:jc w:val="left"/>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メニエル氏病</w:t>
            </w:r>
          </w:p>
        </w:tc>
        <w:tc>
          <w:tcPr>
            <w:tcW w:w="2701" w:type="dxa"/>
            <w:tcMar>
              <w:left w:w="85" w:type="dxa"/>
              <w:right w:w="57" w:type="dxa"/>
            </w:tcMar>
            <w:vAlign w:val="center"/>
          </w:tcPr>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胸部Ｘ線所見（心胸比記入）</w:t>
            </w:r>
            <w:r w:rsidR="009665BD" w:rsidRPr="00B97E68">
              <w:rPr>
                <w:rFonts w:ascii="HG丸ｺﾞｼｯｸM-PRO" w:eastAsia="HG丸ｺﾞｼｯｸM-PRO" w:hAnsi="HG丸ｺﾞｼｯｸM-PRO" w:hint="eastAsia"/>
                <w:sz w:val="20"/>
                <w:szCs w:val="20"/>
              </w:rPr>
              <w:t>、</w:t>
            </w:r>
            <w:r w:rsidRPr="00B97E68">
              <w:rPr>
                <w:rFonts w:ascii="HG丸ｺﾞｼｯｸM-PRO" w:eastAsia="HG丸ｺﾞｼｯｸM-PRO" w:hAnsi="HG丸ｺﾞｼｯｸM-PRO" w:hint="eastAsia"/>
                <w:sz w:val="20"/>
                <w:szCs w:val="20"/>
              </w:rPr>
              <w:t xml:space="preserve"> 血圧値</w:t>
            </w:r>
            <w:r w:rsidR="009665BD" w:rsidRPr="00B97E68">
              <w:rPr>
                <w:rFonts w:ascii="HG丸ｺﾞｼｯｸM-PRO" w:eastAsia="HG丸ｺﾞｼｯｸM-PRO" w:hAnsi="HG丸ｺﾞｼｯｸM-PRO" w:hint="eastAsia"/>
                <w:sz w:val="20"/>
                <w:szCs w:val="20"/>
              </w:rPr>
              <w:t>、</w:t>
            </w:r>
            <w:r w:rsidRPr="00B97E68">
              <w:rPr>
                <w:rFonts w:ascii="HG丸ｺﾞｼｯｸM-PRO" w:eastAsia="HG丸ｺﾞｼｯｸM-PRO" w:hAnsi="HG丸ｺﾞｼｯｸM-PRO" w:hint="eastAsia"/>
                <w:sz w:val="20"/>
                <w:szCs w:val="20"/>
              </w:rPr>
              <w:t>心電図所見（誘導部位記入）</w:t>
            </w:r>
            <w:r w:rsidR="009665BD" w:rsidRPr="00B97E68">
              <w:rPr>
                <w:rFonts w:ascii="HG丸ｺﾞｼｯｸM-PRO" w:eastAsia="HG丸ｺﾞｼｯｸM-PRO" w:hAnsi="HG丸ｺﾞｼｯｸM-PRO" w:hint="eastAsia"/>
                <w:sz w:val="20"/>
                <w:szCs w:val="20"/>
              </w:rPr>
              <w:t>、</w:t>
            </w:r>
            <w:r w:rsidRPr="00B97E68">
              <w:rPr>
                <w:rFonts w:ascii="HG丸ｺﾞｼｯｸM-PRO" w:eastAsia="HG丸ｺﾞｼｯｸM-PRO" w:hAnsi="HG丸ｺﾞｼｯｸM-PRO" w:hint="eastAsia"/>
                <w:sz w:val="20"/>
                <w:szCs w:val="20"/>
              </w:rPr>
              <w:t>できれば眼底所見</w:t>
            </w:r>
          </w:p>
        </w:tc>
        <w:tc>
          <w:tcPr>
            <w:tcW w:w="1425" w:type="dxa"/>
            <w:vAlign w:val="center"/>
          </w:tcPr>
          <w:p w:rsidR="0031371A" w:rsidRPr="00B97E68" w:rsidRDefault="0031371A" w:rsidP="00E0257D">
            <w:pPr>
              <w:adjustRightInd w:val="0"/>
              <w:snapToGrid w:val="0"/>
              <w:spacing w:line="240" w:lineRule="exact"/>
              <w:jc w:val="center"/>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無</w:t>
            </w:r>
          </w:p>
        </w:tc>
      </w:tr>
      <w:tr w:rsidR="0031371A" w:rsidRPr="00B97E68" w:rsidTr="00FF2AA8">
        <w:trPr>
          <w:trHeight w:val="851"/>
          <w:jc w:val="center"/>
        </w:trPr>
        <w:tc>
          <w:tcPr>
            <w:tcW w:w="2084" w:type="dxa"/>
            <w:tcMar>
              <w:left w:w="57" w:type="dxa"/>
              <w:right w:w="57" w:type="dxa"/>
            </w:tcMar>
            <w:vAlign w:val="center"/>
          </w:tcPr>
          <w:p w:rsidR="0031371A" w:rsidRPr="00B97E68" w:rsidRDefault="0031371A" w:rsidP="009665BD">
            <w:pPr>
              <w:adjustRightInd w:val="0"/>
              <w:snapToGrid w:val="0"/>
              <w:spacing w:line="0" w:lineRule="atLeast"/>
              <w:rPr>
                <w:rFonts w:ascii="HG丸ｺﾞｼｯｸM-PRO" w:eastAsia="HG丸ｺﾞｼｯｸM-PRO" w:hAnsi="HG丸ｺﾞｼｯｸM-PRO"/>
                <w:b/>
                <w:sz w:val="20"/>
                <w:szCs w:val="20"/>
              </w:rPr>
            </w:pPr>
            <w:r w:rsidRPr="00B97E68">
              <w:rPr>
                <w:rFonts w:ascii="HG丸ｺﾞｼｯｸM-PRO" w:eastAsia="HG丸ｺﾞｼｯｸM-PRO" w:hAnsi="HG丸ｺﾞｼｯｸM-PRO" w:hint="eastAsia"/>
                <w:b/>
                <w:sz w:val="20"/>
                <w:szCs w:val="20"/>
              </w:rPr>
              <w:t xml:space="preserve">７ </w:t>
            </w:r>
            <w:r w:rsidRPr="00B97E68">
              <w:rPr>
                <w:rFonts w:ascii="HG丸ｺﾞｼｯｸM-PRO" w:eastAsia="HG丸ｺﾞｼｯｸM-PRO" w:hAnsi="HG丸ｺﾞｼｯｸM-PRO" w:hint="eastAsia"/>
                <w:b/>
                <w:kern w:val="0"/>
                <w:sz w:val="20"/>
                <w:szCs w:val="20"/>
              </w:rPr>
              <w:t>腎臓機能障害</w:t>
            </w:r>
          </w:p>
        </w:tc>
        <w:tc>
          <w:tcPr>
            <w:tcW w:w="3354" w:type="dxa"/>
            <w:tcMar>
              <w:left w:w="85" w:type="dxa"/>
              <w:right w:w="57" w:type="dxa"/>
            </w:tcMar>
            <w:vAlign w:val="center"/>
          </w:tcPr>
          <w:p w:rsidR="0031371A" w:rsidRPr="00B97E68" w:rsidRDefault="0031371A" w:rsidP="00BD730A">
            <w:pPr>
              <w:adjustRightInd w:val="0"/>
              <w:snapToGrid w:val="0"/>
              <w:jc w:val="left"/>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ネフローゼ症候群、慢性腎炎、</w:t>
            </w:r>
          </w:p>
          <w:p w:rsidR="0031371A" w:rsidRPr="00B97E68" w:rsidRDefault="0031371A" w:rsidP="00BD730A">
            <w:pPr>
              <w:adjustRightInd w:val="0"/>
              <w:snapToGrid w:val="0"/>
              <w:jc w:val="left"/>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慢性腎不全、慢性糸球体腎炎</w:t>
            </w:r>
          </w:p>
        </w:tc>
        <w:tc>
          <w:tcPr>
            <w:tcW w:w="2701" w:type="dxa"/>
            <w:tcMar>
              <w:left w:w="85" w:type="dxa"/>
              <w:right w:w="57" w:type="dxa"/>
            </w:tcMar>
            <w:vAlign w:val="center"/>
          </w:tcPr>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腎機能検査項目の1つ以上</w:t>
            </w:r>
            <w:r w:rsidR="009665BD" w:rsidRPr="00B97E68">
              <w:rPr>
                <w:rFonts w:ascii="HG丸ｺﾞｼｯｸM-PRO" w:eastAsia="HG丸ｺﾞｼｯｸM-PRO" w:hAnsi="HG丸ｺﾞｼｯｸM-PRO" w:hint="eastAsia"/>
                <w:sz w:val="20"/>
                <w:szCs w:val="20"/>
              </w:rPr>
              <w:t>、</w:t>
            </w:r>
          </w:p>
          <w:p w:rsidR="0031371A" w:rsidRPr="00B97E68" w:rsidRDefault="009665BD"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尿検査、</w:t>
            </w:r>
            <w:r w:rsidR="0031371A" w:rsidRPr="00B97E68">
              <w:rPr>
                <w:rFonts w:ascii="HG丸ｺﾞｼｯｸM-PRO" w:eastAsia="HG丸ｺﾞｼｯｸM-PRO" w:hAnsi="HG丸ｺﾞｼｯｸM-PRO" w:hint="eastAsia"/>
                <w:sz w:val="20"/>
                <w:szCs w:val="20"/>
              </w:rPr>
              <w:t>尿沈渣</w:t>
            </w:r>
          </w:p>
        </w:tc>
        <w:tc>
          <w:tcPr>
            <w:tcW w:w="1425" w:type="dxa"/>
            <w:vAlign w:val="center"/>
          </w:tcPr>
          <w:p w:rsidR="0031371A" w:rsidRPr="00B97E68" w:rsidRDefault="0031371A" w:rsidP="00E0257D">
            <w:pPr>
              <w:adjustRightInd w:val="0"/>
              <w:snapToGrid w:val="0"/>
              <w:spacing w:line="240" w:lineRule="exact"/>
              <w:jc w:val="center"/>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無</w:t>
            </w:r>
          </w:p>
        </w:tc>
      </w:tr>
      <w:tr w:rsidR="0031371A" w:rsidRPr="00B97E68" w:rsidTr="00FF2AA8">
        <w:trPr>
          <w:trHeight w:val="851"/>
          <w:jc w:val="center"/>
        </w:trPr>
        <w:tc>
          <w:tcPr>
            <w:tcW w:w="2084" w:type="dxa"/>
            <w:tcMar>
              <w:left w:w="57" w:type="dxa"/>
              <w:right w:w="57" w:type="dxa"/>
            </w:tcMar>
            <w:vAlign w:val="center"/>
          </w:tcPr>
          <w:p w:rsidR="0031371A" w:rsidRPr="00B97E68" w:rsidRDefault="0031371A" w:rsidP="00B97E68">
            <w:pPr>
              <w:adjustRightInd w:val="0"/>
              <w:snapToGrid w:val="0"/>
              <w:spacing w:line="0" w:lineRule="atLeast"/>
              <w:ind w:left="301" w:hangingChars="150" w:hanging="301"/>
              <w:jc w:val="left"/>
              <w:rPr>
                <w:rFonts w:ascii="HG丸ｺﾞｼｯｸM-PRO" w:eastAsia="HG丸ｺﾞｼｯｸM-PRO" w:hAnsi="HG丸ｺﾞｼｯｸM-PRO"/>
                <w:b/>
                <w:sz w:val="20"/>
                <w:szCs w:val="20"/>
              </w:rPr>
            </w:pPr>
            <w:r w:rsidRPr="00B97E68">
              <w:rPr>
                <w:rFonts w:ascii="HG丸ｺﾞｼｯｸM-PRO" w:eastAsia="HG丸ｺﾞｼｯｸM-PRO" w:hAnsi="HG丸ｺﾞｼｯｸM-PRO" w:hint="eastAsia"/>
                <w:b/>
                <w:sz w:val="20"/>
                <w:szCs w:val="20"/>
              </w:rPr>
              <w:t xml:space="preserve">８ </w:t>
            </w:r>
            <w:r w:rsidRPr="00B97E68">
              <w:rPr>
                <w:rFonts w:ascii="HG丸ｺﾞｼｯｸM-PRO" w:eastAsia="HG丸ｺﾞｼｯｸM-PRO" w:hAnsi="HG丸ｺﾞｼｯｸM-PRO" w:hint="eastAsia"/>
                <w:b/>
                <w:kern w:val="0"/>
                <w:sz w:val="20"/>
                <w:szCs w:val="20"/>
              </w:rPr>
              <w:t>水晶体混濁に</w:t>
            </w:r>
            <w:r w:rsidRPr="00B97E68">
              <w:rPr>
                <w:rFonts w:ascii="HG丸ｺﾞｼｯｸM-PRO" w:eastAsia="HG丸ｺﾞｼｯｸM-PRO" w:hAnsi="HG丸ｺﾞｼｯｸM-PRO" w:hint="eastAsia"/>
                <w:b/>
                <w:sz w:val="20"/>
                <w:szCs w:val="20"/>
              </w:rPr>
              <w:t>よる視機能障害</w:t>
            </w:r>
          </w:p>
        </w:tc>
        <w:tc>
          <w:tcPr>
            <w:tcW w:w="3354" w:type="dxa"/>
            <w:tcMar>
              <w:left w:w="85" w:type="dxa"/>
              <w:right w:w="57" w:type="dxa"/>
            </w:tcMar>
            <w:vAlign w:val="center"/>
          </w:tcPr>
          <w:p w:rsidR="0031371A" w:rsidRPr="00B97E68" w:rsidRDefault="0031371A" w:rsidP="00BD730A">
            <w:pPr>
              <w:adjustRightInd w:val="0"/>
              <w:snapToGrid w:val="0"/>
              <w:jc w:val="left"/>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白内障</w:t>
            </w:r>
          </w:p>
          <w:p w:rsidR="00B97E68" w:rsidRPr="00B97E68" w:rsidRDefault="00B97E68" w:rsidP="00BD730A">
            <w:pPr>
              <w:adjustRightInd w:val="0"/>
              <w:snapToGrid w:val="0"/>
              <w:jc w:val="left"/>
              <w:rPr>
                <w:rFonts w:ascii="HG丸ｺﾞｼｯｸM-PRO" w:eastAsia="HG丸ｺﾞｼｯｸM-PRO" w:hAnsi="HG丸ｺﾞｼｯｸM-PRO"/>
                <w:sz w:val="20"/>
                <w:szCs w:val="20"/>
              </w:rPr>
            </w:pPr>
          </w:p>
          <w:p w:rsidR="0031371A" w:rsidRPr="00B97E68" w:rsidRDefault="0031371A" w:rsidP="00B97E68">
            <w:pPr>
              <w:adjustRightInd w:val="0"/>
              <w:snapToGrid w:val="0"/>
              <w:ind w:firstLineChars="100" w:firstLine="20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※緑内障</w:t>
            </w:r>
            <w:r w:rsidR="00BD730A" w:rsidRPr="00B97E68">
              <w:rPr>
                <w:rFonts w:ascii="HG丸ｺﾞｼｯｸM-PRO" w:eastAsia="HG丸ｺﾞｼｯｸM-PRO" w:hAnsi="HG丸ｺﾞｼｯｸM-PRO" w:hint="eastAsia"/>
                <w:sz w:val="20"/>
                <w:szCs w:val="20"/>
              </w:rPr>
              <w:t>、</w:t>
            </w:r>
            <w:r w:rsidRPr="00B97E68">
              <w:rPr>
                <w:rFonts w:ascii="HG丸ｺﾞｼｯｸM-PRO" w:eastAsia="HG丸ｺﾞｼｯｸM-PRO" w:hAnsi="HG丸ｺﾞｼｯｸM-PRO" w:hint="eastAsia"/>
                <w:sz w:val="20"/>
                <w:szCs w:val="20"/>
              </w:rPr>
              <w:t>先天性白内障</w:t>
            </w:r>
          </w:p>
        </w:tc>
        <w:tc>
          <w:tcPr>
            <w:tcW w:w="2701" w:type="dxa"/>
            <w:tcMar>
              <w:left w:w="85" w:type="dxa"/>
              <w:right w:w="57" w:type="dxa"/>
            </w:tcMar>
            <w:vAlign w:val="center"/>
          </w:tcPr>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眼科</w:t>
            </w:r>
            <w:r w:rsidR="009665BD" w:rsidRPr="00B97E68">
              <w:rPr>
                <w:rFonts w:ascii="HG丸ｺﾞｼｯｸM-PRO" w:eastAsia="HG丸ｺﾞｼｯｸM-PRO" w:hAnsi="HG丸ｺﾞｼｯｸM-PRO" w:hint="eastAsia"/>
                <w:sz w:val="20"/>
                <w:szCs w:val="20"/>
              </w:rPr>
              <w:t>学的検査、</w:t>
            </w:r>
            <w:r w:rsidRPr="00B97E68">
              <w:rPr>
                <w:rFonts w:ascii="HG丸ｺﾞｼｯｸM-PRO" w:eastAsia="HG丸ｺﾞｼｯｸM-PRO" w:hAnsi="HG丸ｺﾞｼｯｸM-PRO" w:hint="eastAsia"/>
                <w:sz w:val="20"/>
                <w:szCs w:val="20"/>
              </w:rPr>
              <w:t>現症所見</w:t>
            </w:r>
          </w:p>
        </w:tc>
        <w:tc>
          <w:tcPr>
            <w:tcW w:w="1425" w:type="dxa"/>
            <w:vAlign w:val="center"/>
          </w:tcPr>
          <w:p w:rsidR="0031371A" w:rsidRPr="00B97E68" w:rsidRDefault="0031371A" w:rsidP="00E0257D">
            <w:pPr>
              <w:adjustRightInd w:val="0"/>
              <w:snapToGrid w:val="0"/>
              <w:spacing w:line="240" w:lineRule="exact"/>
              <w:jc w:val="center"/>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５</w:t>
            </w:r>
            <w:r w:rsidR="009665BD" w:rsidRPr="00B97E68">
              <w:rPr>
                <w:rFonts w:ascii="HG丸ｺﾞｼｯｸM-PRO" w:eastAsia="HG丸ｺﾞｼｯｸM-PRO" w:hAnsi="HG丸ｺﾞｼｯｸM-PRO" w:hint="eastAsia"/>
                <w:sz w:val="20"/>
                <w:szCs w:val="20"/>
              </w:rPr>
              <w:t>年</w:t>
            </w:r>
          </w:p>
        </w:tc>
      </w:tr>
      <w:tr w:rsidR="0031371A" w:rsidRPr="00B97E68" w:rsidTr="00FF2AA8">
        <w:trPr>
          <w:trHeight w:val="794"/>
          <w:jc w:val="center"/>
        </w:trPr>
        <w:tc>
          <w:tcPr>
            <w:tcW w:w="2084" w:type="dxa"/>
            <w:tcMar>
              <w:left w:w="57" w:type="dxa"/>
              <w:right w:w="57" w:type="dxa"/>
            </w:tcMar>
            <w:vAlign w:val="center"/>
          </w:tcPr>
          <w:p w:rsidR="0031371A" w:rsidRPr="00B97E68" w:rsidRDefault="0031371A" w:rsidP="0031371A">
            <w:pPr>
              <w:adjustRightInd w:val="0"/>
              <w:snapToGrid w:val="0"/>
              <w:spacing w:line="0" w:lineRule="atLeast"/>
              <w:jc w:val="left"/>
              <w:rPr>
                <w:rFonts w:ascii="HG丸ｺﾞｼｯｸM-PRO" w:eastAsia="HG丸ｺﾞｼｯｸM-PRO" w:hAnsi="HG丸ｺﾞｼｯｸM-PRO"/>
                <w:b/>
                <w:sz w:val="20"/>
                <w:szCs w:val="20"/>
              </w:rPr>
            </w:pPr>
            <w:r w:rsidRPr="00B97E68">
              <w:rPr>
                <w:rFonts w:ascii="HG丸ｺﾞｼｯｸM-PRO" w:eastAsia="HG丸ｺﾞｼｯｸM-PRO" w:hAnsi="HG丸ｺﾞｼｯｸM-PRO" w:hint="eastAsia"/>
                <w:b/>
                <w:sz w:val="20"/>
                <w:szCs w:val="20"/>
              </w:rPr>
              <w:t xml:space="preserve">９ </w:t>
            </w:r>
            <w:r w:rsidRPr="00B97E68">
              <w:rPr>
                <w:rFonts w:ascii="HG丸ｺﾞｼｯｸM-PRO" w:eastAsia="HG丸ｺﾞｼｯｸM-PRO" w:hAnsi="HG丸ｺﾞｼｯｸM-PRO" w:hint="eastAsia"/>
                <w:b/>
                <w:kern w:val="0"/>
                <w:sz w:val="20"/>
                <w:szCs w:val="20"/>
              </w:rPr>
              <w:t>呼吸器機能障害</w:t>
            </w:r>
          </w:p>
        </w:tc>
        <w:tc>
          <w:tcPr>
            <w:tcW w:w="3354" w:type="dxa"/>
            <w:tcMar>
              <w:left w:w="85" w:type="dxa"/>
              <w:right w:w="57" w:type="dxa"/>
            </w:tcMar>
            <w:vAlign w:val="center"/>
          </w:tcPr>
          <w:p w:rsidR="0031371A" w:rsidRPr="00B97E68" w:rsidRDefault="0031371A" w:rsidP="00BD730A">
            <w:pPr>
              <w:adjustRightInd w:val="0"/>
              <w:snapToGrid w:val="0"/>
              <w:jc w:val="left"/>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肺気腫、慢性間質性肺炎、肺線維症</w:t>
            </w:r>
          </w:p>
          <w:p w:rsidR="00B97E68" w:rsidRPr="00B97E68" w:rsidRDefault="00B97E68" w:rsidP="00484FC3">
            <w:pPr>
              <w:adjustRightInd w:val="0"/>
              <w:snapToGrid w:val="0"/>
              <w:ind w:firstLineChars="100" w:firstLine="200"/>
              <w:rPr>
                <w:rFonts w:ascii="HG丸ｺﾞｼｯｸM-PRO" w:eastAsia="HG丸ｺﾞｼｯｸM-PRO" w:hAnsi="HG丸ｺﾞｼｯｸM-PRO"/>
                <w:sz w:val="20"/>
                <w:szCs w:val="20"/>
              </w:rPr>
            </w:pPr>
          </w:p>
          <w:p w:rsidR="00BD730A" w:rsidRPr="00B97E68" w:rsidRDefault="0031371A" w:rsidP="00B97E68">
            <w:pPr>
              <w:adjustRightInd w:val="0"/>
              <w:snapToGrid w:val="0"/>
              <w:ind w:firstLineChars="100" w:firstLine="20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w:t>
            </w:r>
            <w:r w:rsidR="00BD730A" w:rsidRPr="00B97E68">
              <w:rPr>
                <w:rFonts w:ascii="HG丸ｺﾞｼｯｸM-PRO" w:eastAsia="HG丸ｺﾞｼｯｸM-PRO" w:hAnsi="HG丸ｺﾞｼｯｸM-PRO" w:hint="eastAsia"/>
                <w:sz w:val="20"/>
                <w:szCs w:val="20"/>
              </w:rPr>
              <w:t>急性肺炎、</w:t>
            </w:r>
            <w:r w:rsidRPr="00B97E68">
              <w:rPr>
                <w:rFonts w:ascii="HG丸ｺﾞｼｯｸM-PRO" w:eastAsia="HG丸ｺﾞｼｯｸM-PRO" w:hAnsi="HG丸ｺﾞｼｯｸM-PRO" w:hint="eastAsia"/>
                <w:sz w:val="20"/>
                <w:szCs w:val="20"/>
              </w:rPr>
              <w:t>塵肺</w:t>
            </w:r>
            <w:r w:rsidR="00BD730A" w:rsidRPr="00B97E68">
              <w:rPr>
                <w:rFonts w:ascii="HG丸ｺﾞｼｯｸM-PRO" w:eastAsia="HG丸ｺﾞｼｯｸM-PRO" w:hAnsi="HG丸ｺﾞｼｯｸM-PRO" w:hint="eastAsia"/>
                <w:sz w:val="20"/>
                <w:szCs w:val="20"/>
              </w:rPr>
              <w:t>、肺結核、</w:t>
            </w:r>
          </w:p>
          <w:p w:rsidR="0031371A" w:rsidRPr="00B97E68" w:rsidRDefault="0031371A" w:rsidP="00B97E68">
            <w:pPr>
              <w:adjustRightInd w:val="0"/>
              <w:snapToGrid w:val="0"/>
              <w:ind w:firstLineChars="200" w:firstLine="40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気管支炎</w:t>
            </w:r>
          </w:p>
        </w:tc>
        <w:tc>
          <w:tcPr>
            <w:tcW w:w="2701" w:type="dxa"/>
            <w:tcMar>
              <w:left w:w="85" w:type="dxa"/>
              <w:right w:w="57" w:type="dxa"/>
            </w:tcMar>
            <w:vAlign w:val="center"/>
          </w:tcPr>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胸部Ｘ線所見</w:t>
            </w:r>
            <w:r w:rsidR="009665BD" w:rsidRPr="00B97E68">
              <w:rPr>
                <w:rFonts w:ascii="HG丸ｺﾞｼｯｸM-PRO" w:eastAsia="HG丸ｺﾞｼｯｸM-PRO" w:hAnsi="HG丸ｺﾞｼｯｸM-PRO" w:hint="eastAsia"/>
                <w:sz w:val="20"/>
                <w:szCs w:val="20"/>
              </w:rPr>
              <w:t>、</w:t>
            </w:r>
          </w:p>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理学的検査所見（臨床所見）</w:t>
            </w:r>
            <w:r w:rsidR="009665BD" w:rsidRPr="00B97E68">
              <w:rPr>
                <w:rFonts w:ascii="HG丸ｺﾞｼｯｸM-PRO" w:eastAsia="HG丸ｺﾞｼｯｸM-PRO" w:hAnsi="HG丸ｺﾞｼｯｸM-PRO" w:hint="eastAsia"/>
                <w:sz w:val="20"/>
                <w:szCs w:val="20"/>
              </w:rPr>
              <w:t>、</w:t>
            </w:r>
          </w:p>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肺機能検査</w:t>
            </w:r>
          </w:p>
        </w:tc>
        <w:tc>
          <w:tcPr>
            <w:tcW w:w="1425" w:type="dxa"/>
            <w:vAlign w:val="center"/>
          </w:tcPr>
          <w:p w:rsidR="0031371A" w:rsidRPr="00B97E68" w:rsidRDefault="0031371A" w:rsidP="00E0257D">
            <w:pPr>
              <w:adjustRightInd w:val="0"/>
              <w:snapToGrid w:val="0"/>
              <w:spacing w:line="240" w:lineRule="exact"/>
              <w:jc w:val="center"/>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無</w:t>
            </w:r>
          </w:p>
        </w:tc>
      </w:tr>
      <w:tr w:rsidR="0031371A" w:rsidRPr="00B97E68" w:rsidTr="00FF2AA8">
        <w:trPr>
          <w:trHeight w:val="1361"/>
          <w:jc w:val="center"/>
        </w:trPr>
        <w:tc>
          <w:tcPr>
            <w:tcW w:w="2084" w:type="dxa"/>
            <w:tcMar>
              <w:left w:w="57" w:type="dxa"/>
              <w:right w:w="57" w:type="dxa"/>
            </w:tcMar>
            <w:vAlign w:val="center"/>
          </w:tcPr>
          <w:p w:rsidR="0031371A" w:rsidRPr="00B97E68" w:rsidRDefault="0031371A" w:rsidP="0031371A">
            <w:pPr>
              <w:adjustRightInd w:val="0"/>
              <w:snapToGrid w:val="0"/>
              <w:spacing w:line="0" w:lineRule="atLeast"/>
              <w:jc w:val="left"/>
              <w:rPr>
                <w:rFonts w:ascii="HG丸ｺﾞｼｯｸM-PRO" w:eastAsia="HG丸ｺﾞｼｯｸM-PRO" w:hAnsi="HG丸ｺﾞｼｯｸM-PRO"/>
                <w:b/>
                <w:sz w:val="20"/>
                <w:szCs w:val="20"/>
              </w:rPr>
            </w:pPr>
            <w:r w:rsidRPr="00B97E68">
              <w:rPr>
                <w:rFonts w:ascii="HG丸ｺﾞｼｯｸM-PRO" w:eastAsia="HG丸ｺﾞｼｯｸM-PRO" w:hAnsi="HG丸ｺﾞｼｯｸM-PRO" w:hint="eastAsia"/>
                <w:b/>
                <w:sz w:val="20"/>
                <w:szCs w:val="20"/>
              </w:rPr>
              <w:t xml:space="preserve">10 </w:t>
            </w:r>
            <w:r w:rsidRPr="00B97E68">
              <w:rPr>
                <w:rFonts w:ascii="HG丸ｺﾞｼｯｸM-PRO" w:eastAsia="HG丸ｺﾞｼｯｸM-PRO" w:hAnsi="HG丸ｺﾞｼｯｸM-PRO" w:hint="eastAsia"/>
                <w:b/>
                <w:kern w:val="0"/>
                <w:sz w:val="20"/>
                <w:szCs w:val="20"/>
              </w:rPr>
              <w:t>運動器機能障害</w:t>
            </w:r>
          </w:p>
        </w:tc>
        <w:tc>
          <w:tcPr>
            <w:tcW w:w="3354" w:type="dxa"/>
            <w:tcMar>
              <w:left w:w="85" w:type="dxa"/>
              <w:right w:w="57" w:type="dxa"/>
            </w:tcMar>
            <w:vAlign w:val="center"/>
          </w:tcPr>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変形性関節症、変形性脊椎症</w:t>
            </w:r>
            <w:r w:rsidR="00BD730A" w:rsidRPr="00B97E68">
              <w:rPr>
                <w:rFonts w:ascii="HG丸ｺﾞｼｯｸM-PRO" w:eastAsia="HG丸ｺﾞｼｯｸM-PRO" w:hAnsi="HG丸ｺﾞｼｯｸM-PRO" w:hint="eastAsia"/>
                <w:sz w:val="20"/>
                <w:szCs w:val="20"/>
              </w:rPr>
              <w:t>、</w:t>
            </w:r>
          </w:p>
          <w:p w:rsidR="0031371A" w:rsidRPr="00B97E68" w:rsidRDefault="00B86113" w:rsidP="00BD730A">
            <w:pPr>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骨粗</w:t>
            </w:r>
            <w:r w:rsidR="0031371A" w:rsidRPr="00B97E68">
              <w:rPr>
                <w:rFonts w:ascii="HG丸ｺﾞｼｯｸM-PRO" w:eastAsia="HG丸ｺﾞｼｯｸM-PRO" w:hAnsi="HG丸ｺﾞｼｯｸM-PRO" w:hint="eastAsia"/>
                <w:sz w:val="20"/>
                <w:szCs w:val="20"/>
              </w:rPr>
              <w:t>しょう症</w:t>
            </w:r>
            <w:r w:rsidR="00FF2AA8">
              <w:rPr>
                <w:rFonts w:ascii="HG丸ｺﾞｼｯｸM-PRO" w:eastAsia="HG丸ｺﾞｼｯｸM-PRO" w:hAnsi="HG丸ｺﾞｼｯｸM-PRO" w:hint="eastAsia"/>
                <w:sz w:val="20"/>
                <w:szCs w:val="20"/>
              </w:rPr>
              <w:t>（</w:t>
            </w:r>
            <w:r w:rsidR="0031371A" w:rsidRPr="00B97E68">
              <w:rPr>
                <w:rFonts w:ascii="HG丸ｺﾞｼｯｸM-PRO" w:eastAsia="HG丸ｺﾞｼｯｸM-PRO" w:hAnsi="HG丸ｺﾞｼｯｸM-PRO" w:hint="eastAsia"/>
                <w:sz w:val="20"/>
                <w:szCs w:val="20"/>
              </w:rPr>
              <w:t>運動機能障害を伴うもの</w:t>
            </w:r>
            <w:r w:rsidR="00FF2AA8">
              <w:rPr>
                <w:rFonts w:ascii="HG丸ｺﾞｼｯｸM-PRO" w:eastAsia="HG丸ｺﾞｼｯｸM-PRO" w:hAnsi="HG丸ｺﾞｼｯｸM-PRO" w:hint="eastAsia"/>
                <w:sz w:val="20"/>
                <w:szCs w:val="20"/>
              </w:rPr>
              <w:t>）</w:t>
            </w:r>
          </w:p>
          <w:p w:rsidR="00B97E68" w:rsidRPr="00B97E68" w:rsidRDefault="00B97E68" w:rsidP="00BD730A">
            <w:pPr>
              <w:adjustRightInd w:val="0"/>
              <w:snapToGrid w:val="0"/>
              <w:jc w:val="left"/>
              <w:rPr>
                <w:rFonts w:ascii="HG丸ｺﾞｼｯｸM-PRO" w:eastAsia="HG丸ｺﾞｼｯｸM-PRO" w:hAnsi="HG丸ｺﾞｼｯｸM-PRO"/>
                <w:sz w:val="20"/>
                <w:szCs w:val="20"/>
              </w:rPr>
            </w:pPr>
          </w:p>
          <w:p w:rsidR="00B97E68" w:rsidRPr="00B97E68" w:rsidRDefault="0031371A" w:rsidP="00B97E68">
            <w:pPr>
              <w:adjustRightInd w:val="0"/>
              <w:snapToGrid w:val="0"/>
              <w:ind w:firstLineChars="100" w:firstLine="20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※椎間板症・椎間板ヘル</w:t>
            </w:r>
            <w:r w:rsidR="00BD730A" w:rsidRPr="00B97E68">
              <w:rPr>
                <w:rFonts w:ascii="HG丸ｺﾞｼｯｸM-PRO" w:eastAsia="HG丸ｺﾞｼｯｸM-PRO" w:hAnsi="HG丸ｺﾞｼｯｸM-PRO" w:hint="eastAsia"/>
                <w:sz w:val="20"/>
                <w:szCs w:val="20"/>
              </w:rPr>
              <w:t>ニア、</w:t>
            </w:r>
          </w:p>
          <w:p w:rsidR="00BD730A" w:rsidRPr="00B97E68" w:rsidRDefault="00BD730A" w:rsidP="00B97E68">
            <w:pPr>
              <w:adjustRightInd w:val="0"/>
              <w:snapToGrid w:val="0"/>
              <w:ind w:firstLineChars="200" w:firstLine="40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坐骨神経痛、分離辷リ症、</w:t>
            </w:r>
          </w:p>
          <w:p w:rsidR="0031371A" w:rsidRPr="00B97E68" w:rsidRDefault="0031371A" w:rsidP="00B97E68">
            <w:pPr>
              <w:adjustRightInd w:val="0"/>
              <w:snapToGrid w:val="0"/>
              <w:ind w:leftChars="190" w:left="399"/>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関節リウ</w:t>
            </w:r>
            <w:r w:rsidR="00BD730A" w:rsidRPr="00B97E68">
              <w:rPr>
                <w:rFonts w:ascii="HG丸ｺﾞｼｯｸM-PRO" w:eastAsia="HG丸ｺﾞｼｯｸM-PRO" w:hAnsi="HG丸ｺﾞｼｯｸM-PRO" w:hint="eastAsia"/>
                <w:sz w:val="20"/>
                <w:szCs w:val="20"/>
              </w:rPr>
              <w:t>マチ、重症筋無力症、</w:t>
            </w:r>
            <w:r w:rsidRPr="00B97E68">
              <w:rPr>
                <w:rFonts w:ascii="HG丸ｺﾞｼｯｸM-PRO" w:eastAsia="HG丸ｺﾞｼｯｸM-PRO" w:hAnsi="HG丸ｺﾞｼｯｸM-PRO" w:hint="eastAsia"/>
                <w:sz w:val="20"/>
                <w:szCs w:val="20"/>
              </w:rPr>
              <w:t>腰痛症</w:t>
            </w:r>
          </w:p>
        </w:tc>
        <w:tc>
          <w:tcPr>
            <w:tcW w:w="2701" w:type="dxa"/>
            <w:tcMar>
              <w:left w:w="85" w:type="dxa"/>
              <w:right w:w="57" w:type="dxa"/>
            </w:tcMar>
            <w:vAlign w:val="center"/>
          </w:tcPr>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運動器Ｘ線所見</w:t>
            </w:r>
            <w:r w:rsidR="009665BD" w:rsidRPr="00B97E68">
              <w:rPr>
                <w:rFonts w:ascii="HG丸ｺﾞｼｯｸM-PRO" w:eastAsia="HG丸ｺﾞｼｯｸM-PRO" w:hAnsi="HG丸ｺﾞｼｯｸM-PRO" w:hint="eastAsia"/>
                <w:sz w:val="20"/>
                <w:szCs w:val="20"/>
              </w:rPr>
              <w:t>、</w:t>
            </w:r>
          </w:p>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 xml:space="preserve">理学的検査所見（臨床所見） </w:t>
            </w:r>
          </w:p>
        </w:tc>
        <w:tc>
          <w:tcPr>
            <w:tcW w:w="1425" w:type="dxa"/>
            <w:vAlign w:val="center"/>
          </w:tcPr>
          <w:p w:rsidR="0031371A" w:rsidRPr="00B97E68" w:rsidRDefault="0031371A" w:rsidP="00E0257D">
            <w:pPr>
              <w:adjustRightInd w:val="0"/>
              <w:snapToGrid w:val="0"/>
              <w:spacing w:line="240" w:lineRule="exact"/>
              <w:jc w:val="center"/>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無</w:t>
            </w:r>
          </w:p>
        </w:tc>
      </w:tr>
      <w:tr w:rsidR="0031371A" w:rsidRPr="00B97E68" w:rsidTr="00FF2AA8">
        <w:trPr>
          <w:trHeight w:val="851"/>
          <w:jc w:val="center"/>
        </w:trPr>
        <w:tc>
          <w:tcPr>
            <w:tcW w:w="2084" w:type="dxa"/>
            <w:tcMar>
              <w:left w:w="57" w:type="dxa"/>
              <w:right w:w="57" w:type="dxa"/>
            </w:tcMar>
            <w:vAlign w:val="center"/>
          </w:tcPr>
          <w:p w:rsidR="0031371A" w:rsidRPr="00B97E68" w:rsidRDefault="0031371A" w:rsidP="0031371A">
            <w:pPr>
              <w:adjustRightInd w:val="0"/>
              <w:snapToGrid w:val="0"/>
              <w:spacing w:line="0" w:lineRule="atLeast"/>
              <w:jc w:val="left"/>
              <w:rPr>
                <w:rFonts w:ascii="HG丸ｺﾞｼｯｸM-PRO" w:eastAsia="HG丸ｺﾞｼｯｸM-PRO" w:hAnsi="HG丸ｺﾞｼｯｸM-PRO"/>
                <w:b/>
                <w:sz w:val="20"/>
                <w:szCs w:val="20"/>
              </w:rPr>
            </w:pPr>
            <w:r w:rsidRPr="00B97E68">
              <w:rPr>
                <w:rFonts w:ascii="HG丸ｺﾞｼｯｸM-PRO" w:eastAsia="HG丸ｺﾞｼｯｸM-PRO" w:hAnsi="HG丸ｺﾞｼｯｸM-PRO" w:hint="eastAsia"/>
                <w:b/>
                <w:sz w:val="20"/>
                <w:szCs w:val="20"/>
              </w:rPr>
              <w:t xml:space="preserve">11 </w:t>
            </w:r>
            <w:r w:rsidRPr="00B97E68">
              <w:rPr>
                <w:rFonts w:ascii="HG丸ｺﾞｼｯｸM-PRO" w:eastAsia="HG丸ｺﾞｼｯｸM-PRO" w:hAnsi="HG丸ｺﾞｼｯｸM-PRO" w:hint="eastAsia"/>
                <w:b/>
                <w:kern w:val="0"/>
                <w:sz w:val="20"/>
                <w:szCs w:val="20"/>
              </w:rPr>
              <w:t>潰瘍による</w:t>
            </w:r>
          </w:p>
          <w:p w:rsidR="0031371A" w:rsidRPr="00B97E68" w:rsidRDefault="009665BD" w:rsidP="009665BD">
            <w:pPr>
              <w:adjustRightInd w:val="0"/>
              <w:snapToGrid w:val="0"/>
              <w:spacing w:line="0" w:lineRule="atLeast"/>
              <w:jc w:val="left"/>
              <w:rPr>
                <w:rFonts w:ascii="HG丸ｺﾞｼｯｸM-PRO" w:eastAsia="HG丸ｺﾞｼｯｸM-PRO" w:hAnsi="HG丸ｺﾞｼｯｸM-PRO"/>
                <w:b/>
                <w:sz w:val="20"/>
                <w:szCs w:val="20"/>
              </w:rPr>
            </w:pPr>
            <w:r w:rsidRPr="00B97E68">
              <w:rPr>
                <w:rFonts w:ascii="HG丸ｺﾞｼｯｸM-PRO" w:eastAsia="HG丸ｺﾞｼｯｸM-PRO" w:hAnsi="HG丸ｺﾞｼｯｸM-PRO" w:hint="eastAsia"/>
                <w:b/>
                <w:kern w:val="0"/>
                <w:sz w:val="20"/>
                <w:szCs w:val="20"/>
              </w:rPr>
              <w:t xml:space="preserve">　 </w:t>
            </w:r>
            <w:r w:rsidR="00B97E68">
              <w:rPr>
                <w:rFonts w:ascii="HG丸ｺﾞｼｯｸM-PRO" w:eastAsia="HG丸ｺﾞｼｯｸM-PRO" w:hAnsi="HG丸ｺﾞｼｯｸM-PRO" w:hint="eastAsia"/>
                <w:b/>
                <w:kern w:val="0"/>
                <w:sz w:val="20"/>
                <w:szCs w:val="20"/>
              </w:rPr>
              <w:t xml:space="preserve"> </w:t>
            </w:r>
            <w:r w:rsidRPr="00B97E68">
              <w:rPr>
                <w:rFonts w:ascii="HG丸ｺﾞｼｯｸM-PRO" w:eastAsia="HG丸ｺﾞｼｯｸM-PRO" w:hAnsi="HG丸ｺﾞｼｯｸM-PRO" w:hint="eastAsia"/>
                <w:b/>
                <w:kern w:val="0"/>
                <w:sz w:val="20"/>
                <w:szCs w:val="20"/>
              </w:rPr>
              <w:t>消化器機能障害</w:t>
            </w:r>
          </w:p>
        </w:tc>
        <w:tc>
          <w:tcPr>
            <w:tcW w:w="3354" w:type="dxa"/>
            <w:tcMar>
              <w:left w:w="85" w:type="dxa"/>
              <w:right w:w="57" w:type="dxa"/>
            </w:tcMar>
            <w:vAlign w:val="center"/>
          </w:tcPr>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胃潰瘍、十二指腸潰瘍</w:t>
            </w:r>
          </w:p>
          <w:p w:rsidR="00B97E68" w:rsidRPr="00B97E68" w:rsidRDefault="00B97E68" w:rsidP="00BD730A">
            <w:pPr>
              <w:adjustRightInd w:val="0"/>
              <w:snapToGrid w:val="0"/>
              <w:rPr>
                <w:rFonts w:ascii="HG丸ｺﾞｼｯｸM-PRO" w:eastAsia="HG丸ｺﾞｼｯｸM-PRO" w:hAnsi="HG丸ｺﾞｼｯｸM-PRO"/>
                <w:sz w:val="20"/>
                <w:szCs w:val="20"/>
              </w:rPr>
            </w:pPr>
          </w:p>
          <w:p w:rsidR="0031371A" w:rsidRPr="00B97E68" w:rsidRDefault="0031371A" w:rsidP="00B97E68">
            <w:pPr>
              <w:adjustRightInd w:val="0"/>
              <w:snapToGrid w:val="0"/>
              <w:ind w:firstLineChars="100" w:firstLine="20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※慢性胃炎</w:t>
            </w:r>
          </w:p>
        </w:tc>
        <w:tc>
          <w:tcPr>
            <w:tcW w:w="2701" w:type="dxa"/>
            <w:tcMar>
              <w:left w:w="85" w:type="dxa"/>
              <w:right w:w="57" w:type="dxa"/>
            </w:tcMar>
            <w:vAlign w:val="center"/>
          </w:tcPr>
          <w:p w:rsidR="0031371A" w:rsidRPr="00B97E68" w:rsidRDefault="0031371A" w:rsidP="00BD730A">
            <w:pPr>
              <w:adjustRightInd w:val="0"/>
              <w:snapToGrid w:val="0"/>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内視鏡検査、又はＸ線所見</w:t>
            </w:r>
          </w:p>
        </w:tc>
        <w:tc>
          <w:tcPr>
            <w:tcW w:w="1425" w:type="dxa"/>
            <w:vAlign w:val="center"/>
          </w:tcPr>
          <w:p w:rsidR="0031371A" w:rsidRPr="00B97E68" w:rsidRDefault="0031371A" w:rsidP="00E0257D">
            <w:pPr>
              <w:adjustRightInd w:val="0"/>
              <w:snapToGrid w:val="0"/>
              <w:spacing w:line="240" w:lineRule="exact"/>
              <w:jc w:val="center"/>
              <w:rPr>
                <w:rFonts w:ascii="HG丸ｺﾞｼｯｸM-PRO" w:eastAsia="HG丸ｺﾞｼｯｸM-PRO" w:hAnsi="HG丸ｺﾞｼｯｸM-PRO"/>
                <w:sz w:val="20"/>
                <w:szCs w:val="20"/>
              </w:rPr>
            </w:pPr>
            <w:r w:rsidRPr="00B97E68">
              <w:rPr>
                <w:rFonts w:ascii="HG丸ｺﾞｼｯｸM-PRO" w:eastAsia="HG丸ｺﾞｼｯｸM-PRO" w:hAnsi="HG丸ｺﾞｼｯｸM-PRO" w:hint="eastAsia"/>
                <w:sz w:val="20"/>
                <w:szCs w:val="20"/>
              </w:rPr>
              <w:t>３</w:t>
            </w:r>
            <w:r w:rsidR="009665BD" w:rsidRPr="00B97E68">
              <w:rPr>
                <w:rFonts w:ascii="HG丸ｺﾞｼｯｸM-PRO" w:eastAsia="HG丸ｺﾞｼｯｸM-PRO" w:hAnsi="HG丸ｺﾞｼｯｸM-PRO" w:hint="eastAsia"/>
                <w:sz w:val="20"/>
                <w:szCs w:val="20"/>
              </w:rPr>
              <w:t>年</w:t>
            </w:r>
          </w:p>
        </w:tc>
      </w:tr>
    </w:tbl>
    <w:p w:rsidR="00104AFC" w:rsidRPr="00104AFC" w:rsidRDefault="00104AFC" w:rsidP="0045158F">
      <w:pPr>
        <w:ind w:left="660" w:hangingChars="300" w:hanging="660"/>
        <w:rPr>
          <w:rFonts w:asciiTheme="minorEastAsia" w:hAnsiTheme="minorEastAsia"/>
          <w:sz w:val="22"/>
        </w:rPr>
      </w:pPr>
    </w:p>
    <w:sectPr w:rsidR="00104AFC" w:rsidRPr="00104AFC" w:rsidSect="00F207C1">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A31" w:rsidRDefault="005C3A31" w:rsidP="005F57A3">
      <w:r>
        <w:separator/>
      </w:r>
    </w:p>
  </w:endnote>
  <w:endnote w:type="continuationSeparator" w:id="0">
    <w:p w:rsidR="005C3A31" w:rsidRDefault="005C3A31" w:rsidP="005F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A31" w:rsidRDefault="005C3A31" w:rsidP="005F57A3">
      <w:r>
        <w:separator/>
      </w:r>
    </w:p>
  </w:footnote>
  <w:footnote w:type="continuationSeparator" w:id="0">
    <w:p w:rsidR="005C3A31" w:rsidRDefault="005C3A31" w:rsidP="005F5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713E"/>
    <w:multiLevelType w:val="hybridMultilevel"/>
    <w:tmpl w:val="E72E7B10"/>
    <w:lvl w:ilvl="0" w:tplc="F8FECFE4">
      <w:start w:val="5"/>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B05"/>
    <w:rsid w:val="00020F60"/>
    <w:rsid w:val="00021581"/>
    <w:rsid w:val="00042081"/>
    <w:rsid w:val="0004721A"/>
    <w:rsid w:val="00053245"/>
    <w:rsid w:val="00071AAF"/>
    <w:rsid w:val="00087EB5"/>
    <w:rsid w:val="000B509A"/>
    <w:rsid w:val="000B7493"/>
    <w:rsid w:val="000C7114"/>
    <w:rsid w:val="00104AFC"/>
    <w:rsid w:val="00111E77"/>
    <w:rsid w:val="00123462"/>
    <w:rsid w:val="00144D83"/>
    <w:rsid w:val="00146B74"/>
    <w:rsid w:val="00194714"/>
    <w:rsid w:val="0019684D"/>
    <w:rsid w:val="001D750D"/>
    <w:rsid w:val="001E559B"/>
    <w:rsid w:val="001E651B"/>
    <w:rsid w:val="001F53BE"/>
    <w:rsid w:val="00222797"/>
    <w:rsid w:val="002303E1"/>
    <w:rsid w:val="002401E5"/>
    <w:rsid w:val="00241C0E"/>
    <w:rsid w:val="00297932"/>
    <w:rsid w:val="002B115B"/>
    <w:rsid w:val="002C66C7"/>
    <w:rsid w:val="002D1FA9"/>
    <w:rsid w:val="002E18C9"/>
    <w:rsid w:val="002E68FE"/>
    <w:rsid w:val="002F0BC1"/>
    <w:rsid w:val="002F5DBB"/>
    <w:rsid w:val="00310050"/>
    <w:rsid w:val="0031371A"/>
    <w:rsid w:val="00336175"/>
    <w:rsid w:val="00367851"/>
    <w:rsid w:val="00373CD4"/>
    <w:rsid w:val="00391122"/>
    <w:rsid w:val="00396049"/>
    <w:rsid w:val="003A1257"/>
    <w:rsid w:val="003E6EFA"/>
    <w:rsid w:val="003F7899"/>
    <w:rsid w:val="004016A4"/>
    <w:rsid w:val="00427759"/>
    <w:rsid w:val="004279A7"/>
    <w:rsid w:val="00443822"/>
    <w:rsid w:val="0044668F"/>
    <w:rsid w:val="00450FC4"/>
    <w:rsid w:val="0045158F"/>
    <w:rsid w:val="004824C0"/>
    <w:rsid w:val="00484FC3"/>
    <w:rsid w:val="004C16CA"/>
    <w:rsid w:val="004F48D0"/>
    <w:rsid w:val="00537B56"/>
    <w:rsid w:val="0059640B"/>
    <w:rsid w:val="005B0141"/>
    <w:rsid w:val="005C3A31"/>
    <w:rsid w:val="005D2A6D"/>
    <w:rsid w:val="005F57A3"/>
    <w:rsid w:val="005F7DA6"/>
    <w:rsid w:val="00600388"/>
    <w:rsid w:val="00624464"/>
    <w:rsid w:val="00652657"/>
    <w:rsid w:val="006E18E4"/>
    <w:rsid w:val="006F2FAC"/>
    <w:rsid w:val="006F5343"/>
    <w:rsid w:val="00747643"/>
    <w:rsid w:val="00772638"/>
    <w:rsid w:val="007D2923"/>
    <w:rsid w:val="007E1006"/>
    <w:rsid w:val="00812F3D"/>
    <w:rsid w:val="00826F3C"/>
    <w:rsid w:val="00883281"/>
    <w:rsid w:val="00884913"/>
    <w:rsid w:val="008916C4"/>
    <w:rsid w:val="0089563B"/>
    <w:rsid w:val="008C6AE3"/>
    <w:rsid w:val="008D2F33"/>
    <w:rsid w:val="008D38AC"/>
    <w:rsid w:val="008D7053"/>
    <w:rsid w:val="00930B05"/>
    <w:rsid w:val="00934996"/>
    <w:rsid w:val="009665BD"/>
    <w:rsid w:val="009A3949"/>
    <w:rsid w:val="009C6889"/>
    <w:rsid w:val="009D0195"/>
    <w:rsid w:val="00A02D4D"/>
    <w:rsid w:val="00A0504A"/>
    <w:rsid w:val="00A12AE3"/>
    <w:rsid w:val="00A265C4"/>
    <w:rsid w:val="00A36FF9"/>
    <w:rsid w:val="00A67D66"/>
    <w:rsid w:val="00A96642"/>
    <w:rsid w:val="00AA71E3"/>
    <w:rsid w:val="00AE52D8"/>
    <w:rsid w:val="00AF0433"/>
    <w:rsid w:val="00B1322C"/>
    <w:rsid w:val="00B311DC"/>
    <w:rsid w:val="00B86113"/>
    <w:rsid w:val="00B933CD"/>
    <w:rsid w:val="00B97E68"/>
    <w:rsid w:val="00BC425A"/>
    <w:rsid w:val="00BC51B7"/>
    <w:rsid w:val="00BD4A75"/>
    <w:rsid w:val="00BD730A"/>
    <w:rsid w:val="00BF1146"/>
    <w:rsid w:val="00BF6216"/>
    <w:rsid w:val="00C54956"/>
    <w:rsid w:val="00C85108"/>
    <w:rsid w:val="00CE0B1D"/>
    <w:rsid w:val="00D4587E"/>
    <w:rsid w:val="00D65C45"/>
    <w:rsid w:val="00D80668"/>
    <w:rsid w:val="00D86EBD"/>
    <w:rsid w:val="00DB0997"/>
    <w:rsid w:val="00DB3123"/>
    <w:rsid w:val="00DE1F97"/>
    <w:rsid w:val="00E00819"/>
    <w:rsid w:val="00E26764"/>
    <w:rsid w:val="00E33B7C"/>
    <w:rsid w:val="00E53234"/>
    <w:rsid w:val="00E6228C"/>
    <w:rsid w:val="00E75CCE"/>
    <w:rsid w:val="00E96B11"/>
    <w:rsid w:val="00EB14E9"/>
    <w:rsid w:val="00EB4362"/>
    <w:rsid w:val="00EC2B8D"/>
    <w:rsid w:val="00F15060"/>
    <w:rsid w:val="00F207C1"/>
    <w:rsid w:val="00F34EFF"/>
    <w:rsid w:val="00F44B6D"/>
    <w:rsid w:val="00F710F1"/>
    <w:rsid w:val="00F721F8"/>
    <w:rsid w:val="00F84493"/>
    <w:rsid w:val="00F8461A"/>
    <w:rsid w:val="00F91537"/>
    <w:rsid w:val="00FA7BC9"/>
    <w:rsid w:val="00FB6378"/>
    <w:rsid w:val="00FF2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6B2941"/>
  <w15:docId w15:val="{D6013B48-E2E7-4D79-9935-49A90E3D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7A3"/>
    <w:pPr>
      <w:tabs>
        <w:tab w:val="center" w:pos="4252"/>
        <w:tab w:val="right" w:pos="8504"/>
      </w:tabs>
      <w:snapToGrid w:val="0"/>
    </w:pPr>
  </w:style>
  <w:style w:type="character" w:customStyle="1" w:styleId="a5">
    <w:name w:val="ヘッダー (文字)"/>
    <w:basedOn w:val="a0"/>
    <w:link w:val="a4"/>
    <w:uiPriority w:val="99"/>
    <w:rsid w:val="005F57A3"/>
  </w:style>
  <w:style w:type="paragraph" w:styleId="a6">
    <w:name w:val="footer"/>
    <w:basedOn w:val="a"/>
    <w:link w:val="a7"/>
    <w:uiPriority w:val="99"/>
    <w:unhideWhenUsed/>
    <w:rsid w:val="005F57A3"/>
    <w:pPr>
      <w:tabs>
        <w:tab w:val="center" w:pos="4252"/>
        <w:tab w:val="right" w:pos="8504"/>
      </w:tabs>
      <w:snapToGrid w:val="0"/>
    </w:pPr>
  </w:style>
  <w:style w:type="character" w:customStyle="1" w:styleId="a7">
    <w:name w:val="フッター (文字)"/>
    <w:basedOn w:val="a0"/>
    <w:link w:val="a6"/>
    <w:uiPriority w:val="99"/>
    <w:rsid w:val="005F5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8F492603B92714F87F5C9CE5920A085" ma:contentTypeVersion="0" ma:contentTypeDescription="新しいドキュメントを作成します。" ma:contentTypeScope="" ma:versionID="434181a884945da64569af095483fa5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D239E-3C4F-41E6-862C-903661E05D06}">
  <ds:schemaRefs>
    <ds:schemaRef ds:uri="http://schemas.microsoft.com/office/2006/metadata/properties"/>
  </ds:schemaRefs>
</ds:datastoreItem>
</file>

<file path=customXml/itemProps2.xml><?xml version="1.0" encoding="utf-8"?>
<ds:datastoreItem xmlns:ds="http://schemas.openxmlformats.org/officeDocument/2006/customXml" ds:itemID="{03FD1389-9CB3-482C-BD9F-702309BCB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344E450-20A5-4D0D-95EF-116152BDD0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4</Pages>
  <Words>473</Words>
  <Characters>2699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77</cp:revision>
  <cp:lastPrinted>2012-03-06T06:08:00Z</cp:lastPrinted>
  <dcterms:created xsi:type="dcterms:W3CDTF">2012-03-01T05:31:00Z</dcterms:created>
  <dcterms:modified xsi:type="dcterms:W3CDTF">2019-04-17T05:38:00Z</dcterms:modified>
</cp:coreProperties>
</file>