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0AA2" w:rsidRPr="006D644F" w:rsidRDefault="00A70AA2" w:rsidP="00A70AA2">
      <w:pPr>
        <w:autoSpaceDN w:val="0"/>
        <w:rPr>
          <w:rFonts w:asciiTheme="minorEastAsia" w:eastAsiaTheme="minorEastAsia" w:hAnsiTheme="minorEastAsia"/>
        </w:rPr>
      </w:pPr>
      <w:bookmarkStart w:id="0" w:name="_GoBack"/>
      <w:bookmarkEnd w:id="0"/>
      <w:r w:rsidRPr="006D644F">
        <w:rPr>
          <w:rFonts w:asciiTheme="minorEastAsia" w:eastAsiaTheme="minorEastAsia" w:hAnsiTheme="minorEastAsia" w:hint="eastAsia"/>
        </w:rPr>
        <w:t>大阪府条例第　　　号</w:t>
      </w:r>
    </w:p>
    <w:p w:rsidR="00A70AA2" w:rsidRDefault="002B1A39" w:rsidP="00397441">
      <w:pPr>
        <w:autoSpaceDN w:val="0"/>
        <w:ind w:leftChars="300" w:left="756" w:rightChars="300" w:right="756"/>
      </w:pPr>
      <w:r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sidR="00336D0A">
        <w:rPr>
          <w:rFonts w:asciiTheme="minorEastAsia" w:eastAsiaTheme="minorEastAsia" w:hAnsiTheme="minorEastAsia" w:hint="eastAsia"/>
        </w:rPr>
        <w:t>情報公開条例及び大阪府</w:t>
      </w:r>
      <w:r w:rsidR="009161C1">
        <w:rPr>
          <w:rFonts w:asciiTheme="minorEastAsia" w:eastAsiaTheme="minorEastAsia" w:hAnsiTheme="minorEastAsia" w:hint="eastAsia"/>
        </w:rPr>
        <w:t>議会の保有する</w:t>
      </w:r>
      <w:r w:rsidRPr="001F7BF1">
        <w:rPr>
          <w:rFonts w:asciiTheme="minorEastAsia" w:eastAsiaTheme="minorEastAsia" w:hAnsiTheme="minorEastAsia" w:hint="eastAsia"/>
        </w:rPr>
        <w:t>個人情報</w:t>
      </w:r>
      <w:r w:rsidR="00336D0A">
        <w:rPr>
          <w:rFonts w:asciiTheme="minorEastAsia" w:eastAsiaTheme="minorEastAsia" w:hAnsiTheme="minorEastAsia" w:hint="eastAsia"/>
        </w:rPr>
        <w:t>の</w:t>
      </w:r>
      <w:r w:rsidRPr="001F7BF1">
        <w:rPr>
          <w:rFonts w:asciiTheme="minorEastAsia" w:eastAsiaTheme="minorEastAsia" w:hAnsiTheme="minorEastAsia" w:hint="eastAsia"/>
        </w:rPr>
        <w:t>保護</w:t>
      </w:r>
      <w:r w:rsidR="00336D0A">
        <w:rPr>
          <w:rFonts w:asciiTheme="minorEastAsia" w:eastAsiaTheme="minorEastAsia" w:hAnsiTheme="minorEastAsia" w:hint="eastAsia"/>
        </w:rPr>
        <w:t>に関する条例</w:t>
      </w:r>
      <w:r w:rsidR="00A70AA2" w:rsidRPr="000217F0">
        <w:rPr>
          <w:rFonts w:hint="eastAsia"/>
        </w:rPr>
        <w:t>の一部を改正する条例</w:t>
      </w:r>
    </w:p>
    <w:p w:rsidR="00336D0A" w:rsidRDefault="00336D0A" w:rsidP="00336D0A">
      <w:pPr>
        <w:autoSpaceDN w:val="0"/>
      </w:pPr>
      <w:r>
        <w:rPr>
          <w:rFonts w:hint="eastAsia"/>
        </w:rPr>
        <w:t>（大阪府</w:t>
      </w:r>
      <w:r w:rsidR="009161C1">
        <w:rPr>
          <w:rFonts w:hint="eastAsia"/>
        </w:rPr>
        <w:t>議会</w:t>
      </w:r>
      <w:r>
        <w:rPr>
          <w:rFonts w:hint="eastAsia"/>
        </w:rPr>
        <w:t>情報公開条例の一部改正）</w:t>
      </w:r>
    </w:p>
    <w:p w:rsidR="00A70AA2" w:rsidRPr="000217F0" w:rsidRDefault="00336D0A" w:rsidP="00336D0A">
      <w:pPr>
        <w:autoSpaceDN w:val="0"/>
        <w:ind w:left="252" w:hangingChars="100" w:hanging="252"/>
      </w:pPr>
      <w:r>
        <w:rPr>
          <w:rFonts w:hint="eastAsia"/>
        </w:rPr>
        <w:t>第一条</w:t>
      </w:r>
      <w:r w:rsidR="00E078D7">
        <w:rPr>
          <w:rFonts w:hint="eastAsia"/>
        </w:rPr>
        <w:t xml:space="preserve">　</w:t>
      </w:r>
      <w:r w:rsidR="002B1A39" w:rsidRPr="001F7BF1">
        <w:rPr>
          <w:rFonts w:asciiTheme="minorEastAsia" w:eastAsiaTheme="minorEastAsia" w:hAnsiTheme="minorEastAsia" w:hint="eastAsia"/>
        </w:rPr>
        <w:t>大阪府</w:t>
      </w:r>
      <w:r w:rsidR="009161C1">
        <w:rPr>
          <w:rFonts w:asciiTheme="minorEastAsia" w:eastAsiaTheme="minorEastAsia" w:hAnsiTheme="minorEastAsia" w:hint="eastAsia"/>
        </w:rPr>
        <w:t>議会</w:t>
      </w:r>
      <w:r>
        <w:rPr>
          <w:rFonts w:asciiTheme="minorEastAsia" w:eastAsiaTheme="minorEastAsia" w:hAnsiTheme="minorEastAsia" w:hint="eastAsia"/>
        </w:rPr>
        <w:t>情報公開条例（平成十</w:t>
      </w:r>
      <w:r w:rsidR="009161C1">
        <w:rPr>
          <w:rFonts w:asciiTheme="minorEastAsia" w:eastAsiaTheme="minorEastAsia" w:hAnsiTheme="minorEastAsia" w:hint="eastAsia"/>
        </w:rPr>
        <w:t>二</w:t>
      </w:r>
      <w:r>
        <w:rPr>
          <w:rFonts w:asciiTheme="minorEastAsia" w:eastAsiaTheme="minorEastAsia" w:hAnsiTheme="minorEastAsia" w:hint="eastAsia"/>
        </w:rPr>
        <w:t>年大阪府条例第</w:t>
      </w:r>
      <w:r w:rsidR="009161C1">
        <w:rPr>
          <w:rFonts w:asciiTheme="minorEastAsia" w:eastAsiaTheme="minorEastAsia" w:hAnsiTheme="minorEastAsia" w:hint="eastAsia"/>
        </w:rPr>
        <w:t>百五十三</w:t>
      </w:r>
      <w:r>
        <w:rPr>
          <w:rFonts w:asciiTheme="minorEastAsia" w:eastAsiaTheme="minorEastAsia" w:hAnsiTheme="minorEastAsia" w:hint="eastAsia"/>
        </w:rPr>
        <w:t>号）</w:t>
      </w:r>
      <w:r w:rsidR="00A70AA2" w:rsidRPr="000217F0">
        <w:rPr>
          <w:rFonts w:hint="eastAsia"/>
        </w:rPr>
        <w:t>の一部を次のように改正する。</w:t>
      </w:r>
    </w:p>
    <w:p w:rsidR="00504FE9" w:rsidRPr="000217F0" w:rsidRDefault="00A70AA2" w:rsidP="00336D0A">
      <w:pPr>
        <w:autoSpaceDN w:val="0"/>
        <w:ind w:left="252" w:hangingChars="100" w:hanging="252"/>
      </w:pPr>
      <w:r w:rsidRPr="000217F0">
        <w:rPr>
          <w:rFonts w:hint="eastAsia"/>
        </w:rPr>
        <w:t xml:space="preserve">　</w:t>
      </w:r>
      <w:r w:rsidR="00336D0A">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D14A5A" w:rsidRPr="000217F0" w:rsidTr="006D644F">
        <w:trPr>
          <w:trHeight w:val="249"/>
        </w:trPr>
        <w:tc>
          <w:tcPr>
            <w:tcW w:w="4522" w:type="dxa"/>
            <w:textDirection w:val="lrTbV"/>
          </w:tcPr>
          <w:p w:rsidR="00D14A5A" w:rsidRPr="000217F0" w:rsidRDefault="00784C36"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w:t>
            </w:r>
            <w:r w:rsidR="00B356A7" w:rsidRPr="000217F0">
              <w:rPr>
                <w:rFonts w:ascii="ＭＳ 明朝" w:hAnsi="ＭＳ 明朝" w:hint="eastAsia"/>
                <w:spacing w:val="-6"/>
                <w:sz w:val="20"/>
                <w:szCs w:val="20"/>
              </w:rPr>
              <w:t>正</w:t>
            </w:r>
            <w:r w:rsidR="00D14A5A" w:rsidRPr="000217F0">
              <w:rPr>
                <w:rFonts w:ascii="ＭＳ 明朝" w:hAnsi="ＭＳ 明朝" w:hint="eastAsia"/>
                <w:spacing w:val="-6"/>
                <w:sz w:val="20"/>
                <w:szCs w:val="20"/>
              </w:rPr>
              <w:t>後</w:t>
            </w:r>
          </w:p>
        </w:tc>
        <w:tc>
          <w:tcPr>
            <w:tcW w:w="4523" w:type="dxa"/>
            <w:textDirection w:val="lrTbV"/>
          </w:tcPr>
          <w:p w:rsidR="00D14A5A" w:rsidRPr="000217F0" w:rsidRDefault="00B356A7"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w:t>
            </w:r>
            <w:r w:rsidR="00D14A5A" w:rsidRPr="000217F0">
              <w:rPr>
                <w:rFonts w:ascii="ＭＳ 明朝" w:hAnsi="ＭＳ 明朝" w:hint="eastAsia"/>
                <w:spacing w:val="-6"/>
                <w:sz w:val="20"/>
                <w:szCs w:val="20"/>
              </w:rPr>
              <w:t>前</w:t>
            </w:r>
          </w:p>
        </w:tc>
      </w:tr>
      <w:tr w:rsidR="00D14A5A" w:rsidRPr="000217F0" w:rsidTr="006D644F">
        <w:trPr>
          <w:trHeight w:val="180"/>
        </w:trPr>
        <w:tc>
          <w:tcPr>
            <w:tcW w:w="4522" w:type="dxa"/>
            <w:tcBorders>
              <w:bottom w:val="nil"/>
            </w:tcBorders>
            <w:textDirection w:val="lrTbV"/>
          </w:tcPr>
          <w:p w:rsidR="00D14A5A" w:rsidRPr="000217F0" w:rsidRDefault="00D14A5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D14A5A" w:rsidRPr="000217F0" w:rsidRDefault="00D14A5A" w:rsidP="004F1FBD">
            <w:pPr>
              <w:autoSpaceDN w:val="0"/>
              <w:spacing w:line="240" w:lineRule="exact"/>
              <w:rPr>
                <w:rFonts w:ascii="ＭＳ 明朝" w:hAnsi="ＭＳ 明朝"/>
                <w:spacing w:val="-6"/>
                <w:sz w:val="20"/>
                <w:szCs w:val="20"/>
              </w:rPr>
            </w:pPr>
          </w:p>
        </w:tc>
      </w:tr>
      <w:tr w:rsidR="0055173F"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審査会は、</w:t>
            </w:r>
            <w:r w:rsidR="006D153E">
              <w:rPr>
                <w:rFonts w:ascii="ＭＳ 明朝" w:hAnsi="ＭＳ 明朝" w:hint="eastAsia"/>
                <w:spacing w:val="-6"/>
                <w:sz w:val="20"/>
                <w:szCs w:val="20"/>
              </w:rPr>
              <w:t>議長から</w:t>
            </w:r>
            <w:r>
              <w:rPr>
                <w:rFonts w:ascii="ＭＳ 明朝" w:hAnsi="ＭＳ 明朝" w:hint="eastAsia"/>
                <w:spacing w:val="-6"/>
                <w:sz w:val="20"/>
                <w:szCs w:val="20"/>
              </w:rPr>
              <w:t>第二十条第一項</w:t>
            </w:r>
            <w:r w:rsidR="006D153E">
              <w:rPr>
                <w:rFonts w:ascii="ＭＳ 明朝" w:hAnsi="ＭＳ 明朝" w:hint="eastAsia"/>
                <w:spacing w:val="-6"/>
                <w:sz w:val="20"/>
                <w:szCs w:val="20"/>
              </w:rPr>
              <w:t>の</w:t>
            </w:r>
            <w:r>
              <w:rPr>
                <w:rFonts w:ascii="ＭＳ 明朝" w:hAnsi="ＭＳ 明朝" w:hint="eastAsia"/>
                <w:spacing w:val="-6"/>
                <w:sz w:val="20"/>
                <w:szCs w:val="20"/>
              </w:rPr>
              <w:t>規定による諮問があった</w:t>
            </w:r>
            <w:r w:rsidR="004B6BE0" w:rsidRPr="004B6BE0">
              <w:rPr>
                <w:rFonts w:ascii="ＭＳ 明朝" w:hAnsi="ＭＳ 明朝" w:hint="eastAsia"/>
                <w:spacing w:val="-6"/>
                <w:sz w:val="20"/>
                <w:szCs w:val="20"/>
                <w:u w:val="single"/>
              </w:rPr>
              <w:t>とき</w:t>
            </w:r>
            <w:r w:rsidRPr="001D494F">
              <w:rPr>
                <w:rFonts w:ascii="ＭＳ 明朝" w:hAnsi="ＭＳ 明朝" w:hint="eastAsia"/>
                <w:spacing w:val="-6"/>
                <w:sz w:val="20"/>
                <w:szCs w:val="20"/>
                <w:u w:val="single"/>
              </w:rPr>
              <w:t>は、速やかに</w:t>
            </w:r>
            <w:r w:rsidR="00997A17">
              <w:rPr>
                <w:rFonts w:ascii="ＭＳ 明朝" w:hAnsi="ＭＳ 明朝" w:hint="eastAsia"/>
                <w:spacing w:val="-6"/>
                <w:sz w:val="20"/>
                <w:szCs w:val="20"/>
                <w:u w:val="single"/>
              </w:rPr>
              <w:t>、</w:t>
            </w:r>
            <w:r w:rsidR="00EB5C16"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6D153E">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1D494F"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1D494F" w:rsidRDefault="001D494F" w:rsidP="004F1FBD">
            <w:pPr>
              <w:autoSpaceDN w:val="0"/>
              <w:spacing w:line="240" w:lineRule="exact"/>
              <w:ind w:left="200" w:hangingChars="100" w:hanging="200"/>
              <w:rPr>
                <w:rFonts w:ascii="ＭＳ 明朝" w:hAnsi="ＭＳ 明朝"/>
                <w:spacing w:val="-6"/>
                <w:sz w:val="20"/>
                <w:szCs w:val="20"/>
              </w:rPr>
            </w:pPr>
          </w:p>
          <w:p w:rsidR="00EE5094" w:rsidRPr="000217F0" w:rsidRDefault="00EE5094" w:rsidP="004F1FBD">
            <w:pPr>
              <w:autoSpaceDN w:val="0"/>
              <w:spacing w:line="240" w:lineRule="exact"/>
              <w:ind w:left="200" w:hangingChars="100" w:hanging="200"/>
              <w:rPr>
                <w:rFonts w:ascii="ＭＳ 明朝" w:hAnsi="ＭＳ 明朝" w:cs="ＭＳ ゴシック"/>
                <w:spacing w:val="-6"/>
                <w:kern w:val="0"/>
                <w:sz w:val="20"/>
                <w:szCs w:val="20"/>
              </w:rPr>
            </w:pPr>
          </w:p>
        </w:tc>
        <w:tc>
          <w:tcPr>
            <w:tcW w:w="4523" w:type="dxa"/>
            <w:tcBorders>
              <w:top w:val="nil"/>
              <w:bottom w:val="nil"/>
            </w:tcBorders>
            <w:textDirection w:val="lrTbV"/>
          </w:tcPr>
          <w:p w:rsidR="003A1BC9" w:rsidRPr="003A1BC9" w:rsidRDefault="003A1BC9"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sidR="00336D0A">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336D0A" w:rsidRDefault="003A1BC9"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9161C1">
              <w:rPr>
                <w:rFonts w:ascii="ＭＳ 明朝" w:hAnsi="ＭＳ 明朝" w:hint="eastAsia"/>
                <w:spacing w:val="-6"/>
                <w:sz w:val="20"/>
                <w:szCs w:val="20"/>
              </w:rPr>
              <w:t>三十</w:t>
            </w:r>
            <w:r w:rsidRPr="003A1BC9">
              <w:rPr>
                <w:rFonts w:ascii="ＭＳ 明朝" w:hAnsi="ＭＳ 明朝" w:hint="eastAsia"/>
                <w:spacing w:val="-6"/>
                <w:sz w:val="20"/>
                <w:szCs w:val="20"/>
              </w:rPr>
              <w:t xml:space="preserve">条　</w:t>
            </w:r>
            <w:r w:rsidR="00336D0A">
              <w:rPr>
                <w:rFonts w:ascii="ＭＳ 明朝" w:hAnsi="ＭＳ 明朝" w:hint="eastAsia"/>
                <w:spacing w:val="-6"/>
                <w:sz w:val="20"/>
                <w:szCs w:val="20"/>
              </w:rPr>
              <w:t>審査会は、</w:t>
            </w:r>
            <w:r w:rsidR="009161C1">
              <w:rPr>
                <w:rFonts w:ascii="ＭＳ 明朝" w:hAnsi="ＭＳ 明朝" w:hint="eastAsia"/>
                <w:spacing w:val="-6"/>
                <w:sz w:val="20"/>
                <w:szCs w:val="20"/>
              </w:rPr>
              <w:t>議長から</w:t>
            </w:r>
            <w:r w:rsidR="00336D0A">
              <w:rPr>
                <w:rFonts w:ascii="ＭＳ 明朝" w:hAnsi="ＭＳ 明朝" w:hint="eastAsia"/>
                <w:spacing w:val="-6"/>
                <w:sz w:val="20"/>
                <w:szCs w:val="20"/>
              </w:rPr>
              <w:t>第二十条第一項の規定による諮問があった</w:t>
            </w:r>
            <w:r w:rsidR="00336D0A" w:rsidRPr="001D494F">
              <w:rPr>
                <w:rFonts w:ascii="ＭＳ 明朝" w:hAnsi="ＭＳ 明朝" w:hint="eastAsia"/>
                <w:spacing w:val="-6"/>
                <w:sz w:val="20"/>
                <w:szCs w:val="20"/>
                <w:u w:val="single"/>
              </w:rPr>
              <w:t>日から起算して六十日以内に</w:t>
            </w:r>
            <w:r w:rsidR="00336D0A" w:rsidRPr="005315D3">
              <w:rPr>
                <w:rFonts w:ascii="ＭＳ 明朝" w:hAnsi="ＭＳ 明朝" w:hint="eastAsia"/>
                <w:spacing w:val="-6"/>
                <w:sz w:val="20"/>
                <w:szCs w:val="20"/>
              </w:rPr>
              <w:t>書面により</w:t>
            </w:r>
            <w:r w:rsidR="00336D0A" w:rsidRPr="006D644F">
              <w:rPr>
                <w:rFonts w:ascii="ＭＳ 明朝" w:hAnsi="ＭＳ 明朝" w:hint="eastAsia"/>
                <w:spacing w:val="-6"/>
                <w:sz w:val="20"/>
                <w:szCs w:val="20"/>
                <w:u w:val="single"/>
              </w:rPr>
              <w:t>答申</w:t>
            </w:r>
            <w:r w:rsidR="00336D0A" w:rsidRPr="006D153E">
              <w:rPr>
                <w:rFonts w:ascii="ＭＳ 明朝" w:hAnsi="ＭＳ 明朝" w:hint="eastAsia"/>
                <w:spacing w:val="-6"/>
                <w:sz w:val="20"/>
                <w:szCs w:val="20"/>
                <w:u w:val="single"/>
              </w:rPr>
              <w:t>するよう</w:t>
            </w:r>
            <w:r w:rsidR="00336D0A" w:rsidRPr="00023CA0">
              <w:rPr>
                <w:rFonts w:ascii="ＭＳ 明朝" w:hAnsi="ＭＳ 明朝" w:hint="eastAsia"/>
                <w:spacing w:val="-6"/>
                <w:sz w:val="20"/>
                <w:szCs w:val="20"/>
                <w:u w:val="single"/>
              </w:rPr>
              <w:t>努めなければならない</w:t>
            </w:r>
            <w:r w:rsidR="00336D0A">
              <w:rPr>
                <w:rFonts w:ascii="ＭＳ 明朝" w:hAnsi="ＭＳ 明朝" w:hint="eastAsia"/>
                <w:spacing w:val="-6"/>
                <w:sz w:val="20"/>
                <w:szCs w:val="20"/>
              </w:rPr>
              <w:t>。</w:t>
            </w:r>
          </w:p>
          <w:p w:rsidR="001D494F" w:rsidRDefault="00336D0A"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F01F4B">
              <w:rPr>
                <w:rFonts w:ascii="ＭＳ 明朝" w:hAnsi="ＭＳ 明朝" w:hint="eastAsia"/>
                <w:spacing w:val="-6"/>
                <w:sz w:val="20"/>
                <w:szCs w:val="20"/>
              </w:rPr>
              <w:t>・３</w:t>
            </w:r>
            <w:r>
              <w:rPr>
                <w:rFonts w:ascii="ＭＳ 明朝" w:hAnsi="ＭＳ 明朝" w:hint="eastAsia"/>
                <w:spacing w:val="-6"/>
                <w:sz w:val="20"/>
                <w:szCs w:val="20"/>
              </w:rPr>
              <w:t xml:space="preserve">　（略）</w:t>
            </w:r>
          </w:p>
          <w:p w:rsidR="00A70AA2" w:rsidRDefault="001D494F" w:rsidP="004F1FBD">
            <w:pPr>
              <w:autoSpaceDN w:val="0"/>
              <w:spacing w:line="240" w:lineRule="exact"/>
              <w:ind w:left="200" w:hangingChars="100" w:hanging="200"/>
              <w:rPr>
                <w:rFonts w:ascii="ＭＳ 明朝" w:hAnsi="ＭＳ 明朝"/>
                <w:spacing w:val="-6"/>
                <w:sz w:val="20"/>
                <w:szCs w:val="20"/>
                <w:u w:val="single"/>
              </w:rPr>
            </w:pPr>
            <w:r w:rsidRPr="006D153E">
              <w:rPr>
                <w:rFonts w:ascii="ＭＳ 明朝" w:hAnsi="ＭＳ 明朝" w:hint="eastAsia"/>
                <w:spacing w:val="-6"/>
                <w:sz w:val="20"/>
                <w:szCs w:val="20"/>
                <w:u w:val="single"/>
              </w:rPr>
              <w:t>４</w:t>
            </w:r>
            <w:r w:rsidRPr="00397441">
              <w:rPr>
                <w:rFonts w:ascii="ＭＳ 明朝" w:hAnsi="ＭＳ 明朝" w:hint="eastAsia"/>
                <w:spacing w:val="-6"/>
                <w:sz w:val="20"/>
                <w:szCs w:val="20"/>
              </w:rPr>
              <w:t xml:space="preserve">　</w:t>
            </w:r>
            <w:r w:rsidR="006D153E" w:rsidRPr="006D153E">
              <w:rPr>
                <w:rFonts w:ascii="ＭＳ 明朝" w:hAnsi="ＭＳ 明朝" w:hint="eastAsia"/>
                <w:spacing w:val="-6"/>
                <w:sz w:val="20"/>
                <w:szCs w:val="20"/>
                <w:u w:val="single"/>
              </w:rPr>
              <w:t>議長は、</w:t>
            </w:r>
            <w:r w:rsidRPr="006D153E">
              <w:rPr>
                <w:rFonts w:ascii="ＭＳ 明朝" w:hAnsi="ＭＳ 明朝" w:hint="eastAsia"/>
                <w:spacing w:val="-6"/>
                <w:sz w:val="20"/>
                <w:szCs w:val="20"/>
                <w:u w:val="single"/>
              </w:rPr>
              <w:t>審査請求があった日から起算して九十日以内に当該審査請求に対する裁決をするよう努めなければならない。</w:t>
            </w:r>
          </w:p>
          <w:p w:rsidR="007E200D" w:rsidRPr="006D153E" w:rsidRDefault="007E200D" w:rsidP="004F1FBD">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u w:val="single"/>
              </w:rPr>
              <w:t>５</w:t>
            </w:r>
            <w:r w:rsidRPr="00397441">
              <w:rPr>
                <w:rFonts w:ascii="ＭＳ 明朝" w:hAnsi="ＭＳ 明朝" w:hint="eastAsia"/>
                <w:spacing w:val="-6"/>
                <w:sz w:val="20"/>
                <w:szCs w:val="20"/>
              </w:rPr>
              <w:t xml:space="preserve">　</w:t>
            </w:r>
            <w:r>
              <w:rPr>
                <w:rFonts w:ascii="ＭＳ 明朝" w:hAnsi="ＭＳ 明朝" w:hint="eastAsia"/>
                <w:spacing w:val="-6"/>
                <w:sz w:val="20"/>
                <w:szCs w:val="20"/>
                <w:u w:val="single"/>
              </w:rPr>
              <w:t>第十六条の規定は、前項の期間の計算について準用する。</w:t>
            </w:r>
          </w:p>
        </w:tc>
      </w:tr>
      <w:tr w:rsidR="0055173F" w:rsidRPr="000217F0" w:rsidTr="006D644F">
        <w:trPr>
          <w:trHeight w:val="80"/>
        </w:trPr>
        <w:tc>
          <w:tcPr>
            <w:tcW w:w="4522" w:type="dxa"/>
            <w:tcBorders>
              <w:top w:val="nil"/>
            </w:tcBorders>
            <w:textDirection w:val="lrTbV"/>
          </w:tcPr>
          <w:p w:rsidR="0055173F" w:rsidRPr="000217F0" w:rsidRDefault="0055173F"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55173F" w:rsidRPr="000217F0" w:rsidRDefault="0055173F" w:rsidP="004F1FBD">
            <w:pPr>
              <w:autoSpaceDN w:val="0"/>
              <w:spacing w:line="240" w:lineRule="exact"/>
              <w:rPr>
                <w:rFonts w:ascii="ＭＳ 明朝" w:hAnsi="ＭＳ 明朝"/>
                <w:spacing w:val="-6"/>
                <w:sz w:val="20"/>
                <w:szCs w:val="20"/>
              </w:rPr>
            </w:pPr>
          </w:p>
        </w:tc>
      </w:tr>
    </w:tbl>
    <w:p w:rsidR="00336D0A" w:rsidRDefault="00313158" w:rsidP="00313158">
      <w:pPr>
        <w:autoSpaceDN w:val="0"/>
        <w:spacing w:beforeLines="50" w:before="182"/>
      </w:pPr>
      <w:r>
        <w:rPr>
          <w:rFonts w:hint="eastAsia"/>
        </w:rPr>
        <w:t>（大阪府</w:t>
      </w:r>
      <w:r w:rsidR="006D153E">
        <w:rPr>
          <w:rFonts w:hint="eastAsia"/>
        </w:rPr>
        <w:t>議会の保有する</w:t>
      </w:r>
      <w:r>
        <w:rPr>
          <w:rFonts w:hint="eastAsia"/>
        </w:rPr>
        <w:t>個人情報の保護に関する条例の一部改正）</w:t>
      </w:r>
    </w:p>
    <w:p w:rsidR="00336D0A" w:rsidRPr="000217F0" w:rsidRDefault="00336D0A" w:rsidP="00336D0A">
      <w:pPr>
        <w:autoSpaceDN w:val="0"/>
        <w:ind w:left="252" w:hangingChars="100" w:hanging="252"/>
      </w:pPr>
      <w:r>
        <w:rPr>
          <w:rFonts w:hint="eastAsia"/>
        </w:rPr>
        <w:t xml:space="preserve">第二条　</w:t>
      </w:r>
      <w:r w:rsidRPr="001F7BF1">
        <w:rPr>
          <w:rFonts w:asciiTheme="minorEastAsia" w:eastAsiaTheme="minorEastAsia" w:hAnsiTheme="minorEastAsia" w:hint="eastAsia"/>
        </w:rPr>
        <w:t>大阪府</w:t>
      </w:r>
      <w:r w:rsidR="006D153E">
        <w:rPr>
          <w:rFonts w:asciiTheme="minorEastAsia" w:eastAsiaTheme="minorEastAsia" w:hAnsiTheme="minorEastAsia" w:hint="eastAsia"/>
        </w:rPr>
        <w:t>議会の保有する</w:t>
      </w:r>
      <w:r>
        <w:rPr>
          <w:rFonts w:asciiTheme="minorEastAsia" w:eastAsiaTheme="minorEastAsia" w:hAnsiTheme="minorEastAsia" w:hint="eastAsia"/>
        </w:rPr>
        <w:t>個人情報の保護に関する条例</w:t>
      </w:r>
      <w:r w:rsidRPr="000217F0">
        <w:rPr>
          <w:rFonts w:hint="eastAsia"/>
        </w:rPr>
        <w:t>（</w:t>
      </w:r>
      <w:r>
        <w:rPr>
          <w:rFonts w:hint="eastAsia"/>
        </w:rPr>
        <w:t>令和四</w:t>
      </w:r>
      <w:r w:rsidRPr="000217F0">
        <w:rPr>
          <w:rFonts w:hint="eastAsia"/>
        </w:rPr>
        <w:t>年大阪府条例第</w:t>
      </w:r>
      <w:r w:rsidR="006D153E">
        <w:rPr>
          <w:rFonts w:hint="eastAsia"/>
        </w:rPr>
        <w:t>八十一</w:t>
      </w:r>
      <w:r w:rsidRPr="000217F0">
        <w:rPr>
          <w:rFonts w:hint="eastAsia"/>
        </w:rPr>
        <w:t>号）の一部を次のように改正する。</w:t>
      </w:r>
    </w:p>
    <w:p w:rsidR="00336D0A" w:rsidRPr="000217F0" w:rsidRDefault="00336D0A" w:rsidP="00336D0A">
      <w:pPr>
        <w:autoSpaceDN w:val="0"/>
        <w:ind w:left="252" w:hangingChars="100" w:hanging="252"/>
      </w:pPr>
      <w:r w:rsidRPr="000217F0">
        <w:rPr>
          <w:rFonts w:hint="eastAsia"/>
        </w:rPr>
        <w:t xml:space="preserve">　</w:t>
      </w:r>
      <w:r>
        <w:rPr>
          <w:rFonts w:hint="eastAsia"/>
        </w:rPr>
        <w:t xml:space="preserve">　</w:t>
      </w:r>
      <w:r w:rsidRPr="000217F0">
        <w:rPr>
          <w:rFonts w:hint="eastAsia"/>
        </w:rPr>
        <w:t>次の表の改正前の欄に掲げる規定を同表の改正後の欄に掲げる規定に傍線で示すように改正する。</w:t>
      </w:r>
    </w:p>
    <w:tbl>
      <w:tblPr>
        <w:tblpPr w:leftFromText="142" w:rightFromText="142" w:vertAnchor="text" w:horzAnchor="margin" w:tblpX="7" w:tblpY="18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22"/>
        <w:gridCol w:w="4523"/>
      </w:tblGrid>
      <w:tr w:rsidR="00336D0A" w:rsidRPr="000217F0" w:rsidTr="006D644F">
        <w:trPr>
          <w:trHeight w:val="249"/>
        </w:trPr>
        <w:tc>
          <w:tcPr>
            <w:tcW w:w="4522"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改正後</w:t>
            </w:r>
          </w:p>
        </w:tc>
        <w:tc>
          <w:tcPr>
            <w:tcW w:w="4523" w:type="dxa"/>
            <w:textDirection w:val="lrTbV"/>
          </w:tcPr>
          <w:p w:rsidR="00336D0A" w:rsidRPr="000217F0" w:rsidRDefault="00336D0A" w:rsidP="004F1FBD">
            <w:pPr>
              <w:autoSpaceDN w:val="0"/>
              <w:jc w:val="center"/>
              <w:rPr>
                <w:rFonts w:ascii="ＭＳ 明朝" w:hAnsi="ＭＳ 明朝"/>
                <w:spacing w:val="-6"/>
                <w:sz w:val="20"/>
                <w:szCs w:val="20"/>
              </w:rPr>
            </w:pPr>
            <w:r w:rsidRPr="000217F0">
              <w:rPr>
                <w:rFonts w:ascii="ＭＳ 明朝" w:hAnsi="ＭＳ 明朝" w:hint="eastAsia"/>
                <w:spacing w:val="-6"/>
                <w:sz w:val="20"/>
                <w:szCs w:val="20"/>
              </w:rPr>
              <w:t>改正前</w:t>
            </w:r>
          </w:p>
        </w:tc>
      </w:tr>
      <w:tr w:rsidR="00336D0A" w:rsidRPr="000217F0" w:rsidTr="006D644F">
        <w:trPr>
          <w:trHeight w:val="180"/>
        </w:trPr>
        <w:tc>
          <w:tcPr>
            <w:tcW w:w="4522" w:type="dxa"/>
            <w:tcBorders>
              <w:bottom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bottom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r w:rsidR="00336D0A" w:rsidRPr="000217F0" w:rsidTr="006D644F">
        <w:trPr>
          <w:trHeight w:val="221"/>
        </w:trPr>
        <w:tc>
          <w:tcPr>
            <w:tcW w:w="4522"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F4409"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004B6BE0" w:rsidRPr="004B6BE0">
              <w:rPr>
                <w:rFonts w:ascii="ＭＳ 明朝" w:hAnsi="ＭＳ 明朝" w:hint="eastAsia"/>
                <w:spacing w:val="-6"/>
                <w:sz w:val="20"/>
                <w:szCs w:val="20"/>
                <w:u w:val="single"/>
              </w:rPr>
              <w:t>とき</w:t>
            </w:r>
            <w:r w:rsidR="001F4409" w:rsidRPr="004B6BE0">
              <w:rPr>
                <w:rFonts w:ascii="ＭＳ 明朝" w:hAnsi="ＭＳ 明朝" w:hint="eastAsia"/>
                <w:spacing w:val="-6"/>
                <w:sz w:val="20"/>
                <w:szCs w:val="20"/>
                <w:u w:val="single"/>
              </w:rPr>
              <w:t>は</w:t>
            </w:r>
            <w:r w:rsidR="001F4409" w:rsidRPr="001F4409">
              <w:rPr>
                <w:rFonts w:ascii="ＭＳ 明朝" w:hAnsi="ＭＳ 明朝" w:hint="eastAsia"/>
                <w:spacing w:val="-6"/>
                <w:sz w:val="20"/>
                <w:szCs w:val="20"/>
                <w:u w:val="single"/>
              </w:rPr>
              <w:t>、速やかに</w:t>
            </w:r>
            <w:r w:rsidR="00997A17">
              <w:rPr>
                <w:rFonts w:ascii="ＭＳ 明朝" w:hAnsi="ＭＳ 明朝" w:hint="eastAsia"/>
                <w:spacing w:val="-6"/>
                <w:sz w:val="20"/>
                <w:szCs w:val="20"/>
                <w:u w:val="single"/>
              </w:rPr>
              <w:t>、</w:t>
            </w:r>
            <w:r w:rsidR="00313158"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00F3209E" w:rsidRPr="00017828">
              <w:rPr>
                <w:rFonts w:ascii="ＭＳ 明朝" w:hAnsi="ＭＳ 明朝" w:hint="eastAsia"/>
                <w:spacing w:val="-6"/>
                <w:sz w:val="20"/>
                <w:szCs w:val="20"/>
                <w:u w:val="single"/>
              </w:rPr>
              <w:t>しなければならない</w:t>
            </w:r>
            <w:r w:rsidRPr="006D644F">
              <w:rPr>
                <w:rFonts w:ascii="ＭＳ 明朝" w:hAnsi="ＭＳ 明朝" w:hint="eastAsia"/>
                <w:spacing w:val="-6"/>
                <w:sz w:val="20"/>
                <w:szCs w:val="20"/>
              </w:rPr>
              <w:t>。</w:t>
            </w:r>
          </w:p>
          <w:p w:rsidR="004031CD" w:rsidRDefault="004031CD" w:rsidP="004F1FBD">
            <w:pPr>
              <w:autoSpaceDN w:val="0"/>
              <w:spacing w:line="240" w:lineRule="exact"/>
              <w:ind w:left="200" w:hangingChars="100" w:hanging="200"/>
              <w:rPr>
                <w:rFonts w:ascii="ＭＳ 明朝" w:hAnsi="ＭＳ 明朝"/>
                <w:spacing w:val="-6"/>
                <w:sz w:val="20"/>
                <w:szCs w:val="20"/>
              </w:rPr>
            </w:pPr>
          </w:p>
          <w:p w:rsidR="00EC21C7" w:rsidRDefault="001D494F" w:rsidP="004F1FBD">
            <w:pPr>
              <w:autoSpaceDN w:val="0"/>
              <w:spacing w:line="240" w:lineRule="exact"/>
              <w:ind w:left="200" w:hangingChars="100" w:hanging="200"/>
              <w:rPr>
                <w:rFonts w:ascii="ＭＳ 明朝" w:hAnsi="ＭＳ 明朝"/>
                <w:spacing w:val="-6"/>
                <w:sz w:val="20"/>
                <w:szCs w:val="20"/>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EC21C7">
              <w:rPr>
                <w:rFonts w:ascii="ＭＳ 明朝" w:hAnsi="ＭＳ 明朝" w:hint="eastAsia"/>
                <w:spacing w:val="-6"/>
                <w:sz w:val="20"/>
                <w:szCs w:val="20"/>
              </w:rPr>
              <w:t xml:space="preserve">　（略）</w:t>
            </w:r>
          </w:p>
          <w:p w:rsidR="004031CD" w:rsidRDefault="004031CD" w:rsidP="004F1FBD">
            <w:pPr>
              <w:autoSpaceDN w:val="0"/>
              <w:spacing w:line="240" w:lineRule="exact"/>
              <w:ind w:left="200" w:hangingChars="100" w:hanging="200"/>
              <w:rPr>
                <w:rFonts w:ascii="ＭＳ 明朝" w:hAnsi="ＭＳ 明朝"/>
                <w:spacing w:val="-6"/>
                <w:sz w:val="20"/>
                <w:szCs w:val="20"/>
                <w:u w:val="single"/>
              </w:rPr>
            </w:pPr>
          </w:p>
          <w:p w:rsidR="00EC21C7" w:rsidRPr="001F4409" w:rsidRDefault="00EC21C7" w:rsidP="004F1FBD">
            <w:pPr>
              <w:autoSpaceDN w:val="0"/>
              <w:spacing w:line="240" w:lineRule="exact"/>
              <w:ind w:left="200" w:hangingChars="100" w:hanging="200"/>
              <w:rPr>
                <w:rFonts w:ascii="ＭＳ 明朝" w:hAnsi="ＭＳ 明朝"/>
                <w:spacing w:val="-6"/>
                <w:sz w:val="20"/>
                <w:szCs w:val="20"/>
              </w:rPr>
            </w:pPr>
          </w:p>
        </w:tc>
        <w:tc>
          <w:tcPr>
            <w:tcW w:w="4523" w:type="dxa"/>
            <w:tcBorders>
              <w:top w:val="nil"/>
              <w:bottom w:val="nil"/>
            </w:tcBorders>
            <w:textDirection w:val="lrTbV"/>
          </w:tcPr>
          <w:p w:rsidR="001D494F" w:rsidRPr="003A1BC9" w:rsidRDefault="001D494F" w:rsidP="004F1FBD">
            <w:pPr>
              <w:autoSpaceDN w:val="0"/>
              <w:spacing w:line="240" w:lineRule="exact"/>
              <w:rPr>
                <w:rFonts w:ascii="ＭＳ 明朝" w:hAnsi="ＭＳ 明朝"/>
                <w:spacing w:val="-6"/>
                <w:sz w:val="20"/>
                <w:szCs w:val="20"/>
              </w:rPr>
            </w:pPr>
            <w:r w:rsidRPr="003A1BC9">
              <w:rPr>
                <w:rFonts w:ascii="ＭＳ 明朝" w:hAnsi="ＭＳ 明朝" w:hint="eastAsia"/>
                <w:spacing w:val="-6"/>
                <w:sz w:val="20"/>
                <w:szCs w:val="20"/>
              </w:rPr>
              <w:t>（</w:t>
            </w:r>
            <w:r>
              <w:rPr>
                <w:rFonts w:ascii="ＭＳ 明朝" w:hAnsi="ＭＳ 明朝" w:hint="eastAsia"/>
                <w:spacing w:val="-6"/>
                <w:sz w:val="20"/>
                <w:szCs w:val="20"/>
              </w:rPr>
              <w:t>答申等</w:t>
            </w:r>
            <w:r w:rsidRPr="003A1BC9">
              <w:rPr>
                <w:rFonts w:ascii="ＭＳ 明朝" w:hAnsi="ＭＳ 明朝" w:hint="eastAsia"/>
                <w:spacing w:val="-6"/>
                <w:sz w:val="20"/>
                <w:szCs w:val="20"/>
              </w:rPr>
              <w:t>）</w:t>
            </w:r>
          </w:p>
          <w:p w:rsidR="001D494F" w:rsidRDefault="001D494F" w:rsidP="004F1FBD">
            <w:pPr>
              <w:autoSpaceDN w:val="0"/>
              <w:spacing w:line="240" w:lineRule="exact"/>
              <w:ind w:left="200" w:hangingChars="100" w:hanging="200"/>
              <w:rPr>
                <w:rFonts w:ascii="ＭＳ 明朝" w:hAnsi="ＭＳ 明朝"/>
                <w:spacing w:val="-6"/>
                <w:sz w:val="20"/>
                <w:szCs w:val="20"/>
              </w:rPr>
            </w:pPr>
            <w:r w:rsidRPr="003A1BC9">
              <w:rPr>
                <w:rFonts w:ascii="ＭＳ 明朝" w:hAnsi="ＭＳ 明朝" w:hint="eastAsia"/>
                <w:spacing w:val="-6"/>
                <w:sz w:val="20"/>
                <w:szCs w:val="20"/>
              </w:rPr>
              <w:t>第</w:t>
            </w:r>
            <w:r w:rsidR="00017828">
              <w:rPr>
                <w:rFonts w:ascii="ＭＳ 明朝" w:hAnsi="ＭＳ 明朝" w:hint="eastAsia"/>
                <w:spacing w:val="-6"/>
                <w:sz w:val="20"/>
                <w:szCs w:val="20"/>
              </w:rPr>
              <w:t>五十七</w:t>
            </w:r>
            <w:r w:rsidRPr="003A1BC9">
              <w:rPr>
                <w:rFonts w:ascii="ＭＳ 明朝" w:hAnsi="ＭＳ 明朝" w:hint="eastAsia"/>
                <w:spacing w:val="-6"/>
                <w:sz w:val="20"/>
                <w:szCs w:val="20"/>
              </w:rPr>
              <w:t xml:space="preserve">条　</w:t>
            </w:r>
            <w:r>
              <w:rPr>
                <w:rFonts w:ascii="ＭＳ 明朝" w:hAnsi="ＭＳ 明朝" w:hint="eastAsia"/>
                <w:spacing w:val="-6"/>
                <w:sz w:val="20"/>
                <w:szCs w:val="20"/>
              </w:rPr>
              <w:t>審議会は、諮問があった</w:t>
            </w:r>
            <w:r w:rsidRPr="001F4409">
              <w:rPr>
                <w:rFonts w:ascii="ＭＳ 明朝" w:hAnsi="ＭＳ 明朝" w:hint="eastAsia"/>
                <w:spacing w:val="-6"/>
                <w:sz w:val="20"/>
                <w:szCs w:val="20"/>
                <w:u w:val="single"/>
              </w:rPr>
              <w:t>日から</w:t>
            </w:r>
            <w:r w:rsidRPr="001D494F">
              <w:rPr>
                <w:rFonts w:ascii="ＭＳ 明朝" w:hAnsi="ＭＳ 明朝" w:hint="eastAsia"/>
                <w:spacing w:val="-6"/>
                <w:sz w:val="20"/>
                <w:szCs w:val="20"/>
                <w:u w:val="single"/>
              </w:rPr>
              <w:t>六十日以内に</w:t>
            </w:r>
            <w:r w:rsidRPr="005315D3">
              <w:rPr>
                <w:rFonts w:ascii="ＭＳ 明朝" w:hAnsi="ＭＳ 明朝" w:hint="eastAsia"/>
                <w:spacing w:val="-6"/>
                <w:sz w:val="20"/>
                <w:szCs w:val="20"/>
              </w:rPr>
              <w:t>書面により</w:t>
            </w:r>
            <w:r w:rsidRPr="006D644F">
              <w:rPr>
                <w:rFonts w:ascii="ＭＳ 明朝" w:hAnsi="ＭＳ 明朝" w:hint="eastAsia"/>
                <w:spacing w:val="-6"/>
                <w:sz w:val="20"/>
                <w:szCs w:val="20"/>
                <w:u w:val="single"/>
              </w:rPr>
              <w:t>答申</w:t>
            </w:r>
            <w:r w:rsidRPr="00017828">
              <w:rPr>
                <w:rFonts w:ascii="ＭＳ 明朝" w:hAnsi="ＭＳ 明朝" w:hint="eastAsia"/>
                <w:spacing w:val="-6"/>
                <w:sz w:val="20"/>
                <w:szCs w:val="20"/>
                <w:u w:val="single"/>
              </w:rPr>
              <w:t>するよう</w:t>
            </w:r>
            <w:r w:rsidRPr="00023CA0">
              <w:rPr>
                <w:rFonts w:ascii="ＭＳ 明朝" w:hAnsi="ＭＳ 明朝" w:hint="eastAsia"/>
                <w:spacing w:val="-6"/>
                <w:sz w:val="20"/>
                <w:szCs w:val="20"/>
                <w:u w:val="single"/>
              </w:rPr>
              <w:t>努めなければならない</w:t>
            </w:r>
            <w:r w:rsidRPr="006D644F">
              <w:rPr>
                <w:rFonts w:ascii="ＭＳ 明朝" w:hAnsi="ＭＳ 明朝" w:hint="eastAsia"/>
                <w:spacing w:val="-6"/>
                <w:sz w:val="20"/>
                <w:szCs w:val="20"/>
              </w:rPr>
              <w:t>。</w:t>
            </w:r>
          </w:p>
          <w:p w:rsidR="00247D11" w:rsidRPr="00142168" w:rsidRDefault="001D494F" w:rsidP="00142168">
            <w:pPr>
              <w:autoSpaceDN w:val="0"/>
              <w:spacing w:line="240" w:lineRule="exact"/>
              <w:ind w:left="200" w:hangingChars="100" w:hanging="200"/>
              <w:rPr>
                <w:rFonts w:ascii="ＭＳ 明朝" w:hAnsi="ＭＳ 明朝"/>
                <w:spacing w:val="-6"/>
                <w:sz w:val="20"/>
                <w:szCs w:val="20"/>
                <w:u w:val="single"/>
              </w:rPr>
            </w:pPr>
            <w:r>
              <w:rPr>
                <w:rFonts w:ascii="ＭＳ 明朝" w:hAnsi="ＭＳ 明朝" w:hint="eastAsia"/>
                <w:spacing w:val="-6"/>
                <w:sz w:val="20"/>
                <w:szCs w:val="20"/>
              </w:rPr>
              <w:t>２</w:t>
            </w:r>
            <w:r w:rsidR="00017828">
              <w:rPr>
                <w:rFonts w:ascii="ＭＳ 明朝" w:hAnsi="ＭＳ 明朝" w:hint="eastAsia"/>
                <w:spacing w:val="-6"/>
                <w:sz w:val="20"/>
                <w:szCs w:val="20"/>
              </w:rPr>
              <w:t>・３</w:t>
            </w:r>
            <w:r w:rsidR="00F3209E">
              <w:rPr>
                <w:rFonts w:ascii="ＭＳ 明朝" w:hAnsi="ＭＳ 明朝" w:hint="eastAsia"/>
                <w:spacing w:val="-6"/>
                <w:sz w:val="20"/>
                <w:szCs w:val="20"/>
              </w:rPr>
              <w:t xml:space="preserve">　（略）</w:t>
            </w:r>
          </w:p>
          <w:p w:rsidR="00336D0A" w:rsidRPr="000217F0" w:rsidRDefault="001D494F" w:rsidP="004F1FBD">
            <w:pPr>
              <w:autoSpaceDN w:val="0"/>
              <w:spacing w:line="240" w:lineRule="exact"/>
              <w:ind w:left="200" w:hangingChars="100" w:hanging="200"/>
              <w:rPr>
                <w:rFonts w:ascii="ＭＳ 明朝" w:hAnsi="ＭＳ 明朝"/>
                <w:spacing w:val="-6"/>
                <w:sz w:val="20"/>
                <w:szCs w:val="20"/>
              </w:rPr>
            </w:pPr>
            <w:r w:rsidRPr="001D494F">
              <w:rPr>
                <w:rFonts w:ascii="ＭＳ 明朝" w:hAnsi="ＭＳ 明朝" w:hint="eastAsia"/>
                <w:spacing w:val="-6"/>
                <w:sz w:val="20"/>
                <w:szCs w:val="20"/>
                <w:u w:val="single"/>
              </w:rPr>
              <w:t>４</w:t>
            </w:r>
            <w:r w:rsidRPr="00017828">
              <w:rPr>
                <w:rFonts w:ascii="ＭＳ 明朝" w:hAnsi="ＭＳ 明朝" w:hint="eastAsia"/>
                <w:spacing w:val="-6"/>
                <w:sz w:val="20"/>
                <w:szCs w:val="20"/>
              </w:rPr>
              <w:t xml:space="preserve">　</w:t>
            </w:r>
            <w:r w:rsidR="00017828" w:rsidRPr="00017828">
              <w:rPr>
                <w:rFonts w:ascii="ＭＳ 明朝" w:hAnsi="ＭＳ 明朝" w:hint="eastAsia"/>
                <w:spacing w:val="-6"/>
                <w:sz w:val="20"/>
                <w:szCs w:val="20"/>
                <w:u w:val="single"/>
              </w:rPr>
              <w:t>議長</w:t>
            </w:r>
            <w:r w:rsidRPr="00017828">
              <w:rPr>
                <w:rFonts w:ascii="ＭＳ 明朝" w:hAnsi="ＭＳ 明朝" w:hint="eastAsia"/>
                <w:spacing w:val="-6"/>
                <w:sz w:val="20"/>
                <w:szCs w:val="20"/>
                <w:u w:val="single"/>
              </w:rPr>
              <w:t>は、審</w:t>
            </w:r>
            <w:r w:rsidRPr="001D494F">
              <w:rPr>
                <w:rFonts w:ascii="ＭＳ 明朝" w:hAnsi="ＭＳ 明朝" w:hint="eastAsia"/>
                <w:spacing w:val="-6"/>
                <w:sz w:val="20"/>
                <w:szCs w:val="20"/>
                <w:u w:val="single"/>
              </w:rPr>
              <w:t>査請求があった日から九十日以内に当該審査請求に対する裁決をするよう努めなければならない。</w:t>
            </w:r>
          </w:p>
        </w:tc>
      </w:tr>
      <w:tr w:rsidR="00336D0A" w:rsidRPr="000217F0" w:rsidTr="006D644F">
        <w:trPr>
          <w:trHeight w:val="80"/>
        </w:trPr>
        <w:tc>
          <w:tcPr>
            <w:tcW w:w="4522" w:type="dxa"/>
            <w:tcBorders>
              <w:top w:val="nil"/>
            </w:tcBorders>
            <w:textDirection w:val="lrTbV"/>
          </w:tcPr>
          <w:p w:rsidR="00336D0A" w:rsidRPr="000217F0" w:rsidRDefault="00336D0A" w:rsidP="004F1FBD">
            <w:pPr>
              <w:autoSpaceDN w:val="0"/>
              <w:spacing w:line="240" w:lineRule="exact"/>
              <w:rPr>
                <w:rFonts w:ascii="ＭＳ 明朝" w:hAnsi="ＭＳ 明朝" w:cs="ＭＳ ゴシック"/>
                <w:spacing w:val="-6"/>
                <w:kern w:val="0"/>
                <w:sz w:val="20"/>
                <w:szCs w:val="20"/>
              </w:rPr>
            </w:pPr>
          </w:p>
        </w:tc>
        <w:tc>
          <w:tcPr>
            <w:tcW w:w="4523" w:type="dxa"/>
            <w:tcBorders>
              <w:top w:val="nil"/>
            </w:tcBorders>
            <w:textDirection w:val="lrTbV"/>
          </w:tcPr>
          <w:p w:rsidR="00336D0A" w:rsidRPr="000217F0" w:rsidRDefault="00336D0A" w:rsidP="004F1FBD">
            <w:pPr>
              <w:autoSpaceDN w:val="0"/>
              <w:spacing w:line="240" w:lineRule="exact"/>
              <w:rPr>
                <w:rFonts w:ascii="ＭＳ 明朝" w:hAnsi="ＭＳ 明朝"/>
                <w:spacing w:val="-6"/>
                <w:sz w:val="20"/>
                <w:szCs w:val="20"/>
              </w:rPr>
            </w:pPr>
          </w:p>
        </w:tc>
      </w:tr>
    </w:tbl>
    <w:p w:rsidR="006141C1" w:rsidRPr="000217F0" w:rsidRDefault="004A1B5C" w:rsidP="00B17B7E">
      <w:pPr>
        <w:autoSpaceDN w:val="0"/>
        <w:spacing w:beforeLines="50" w:before="182"/>
        <w:ind w:firstLineChars="300" w:firstLine="756"/>
        <w:rPr>
          <w:rFonts w:ascii="ＭＳ 明朝" w:hAnsi="ＭＳ 明朝"/>
        </w:rPr>
      </w:pPr>
      <w:r w:rsidRPr="000217F0">
        <w:rPr>
          <w:rFonts w:ascii="ＭＳ 明朝" w:hAnsi="ＭＳ 明朝" w:hint="eastAsia"/>
        </w:rPr>
        <w:t>附　則</w:t>
      </w:r>
    </w:p>
    <w:p w:rsidR="00504FE9" w:rsidRPr="000912EE" w:rsidRDefault="005C0B53" w:rsidP="00B17B7E">
      <w:pPr>
        <w:autoSpaceDN w:val="0"/>
        <w:ind w:right="-2"/>
        <w:rPr>
          <w:rFonts w:ascii="ＭＳ 明朝" w:hAnsi="ＭＳ 明朝"/>
        </w:rPr>
      </w:pPr>
      <w:r w:rsidRPr="000217F0">
        <w:rPr>
          <w:rFonts w:ascii="ＭＳ 明朝" w:hAnsi="ＭＳ 明朝" w:hint="eastAsia"/>
        </w:rPr>
        <w:t xml:space="preserve">　</w:t>
      </w:r>
      <w:r w:rsidR="00A70AA2" w:rsidRPr="000217F0">
        <w:rPr>
          <w:rFonts w:ascii="ＭＳ 明朝" w:hAnsi="ＭＳ 明朝" w:hint="eastAsia"/>
        </w:rPr>
        <w:t>この条例は、</w:t>
      </w:r>
      <w:r w:rsidR="002B1A39">
        <w:rPr>
          <w:rFonts w:ascii="ＭＳ 明朝" w:hAnsi="ＭＳ 明朝" w:hint="eastAsia"/>
        </w:rPr>
        <w:t>公布の日から</w:t>
      </w:r>
      <w:r w:rsidR="00A70AA2" w:rsidRPr="000217F0">
        <w:rPr>
          <w:rFonts w:ascii="ＭＳ 明朝" w:hAnsi="ＭＳ 明朝" w:hint="eastAsia"/>
        </w:rPr>
        <w:t>施行する。</w:t>
      </w:r>
    </w:p>
    <w:sectPr w:rsidR="00504FE9" w:rsidRPr="000912EE" w:rsidSect="00D14A5A">
      <w:headerReference w:type="even" r:id="rId7"/>
      <w:headerReference w:type="default" r:id="rId8"/>
      <w:footerReference w:type="even" r:id="rId9"/>
      <w:footerReference w:type="default" r:id="rId10"/>
      <w:headerReference w:type="first" r:id="rId11"/>
      <w:footerReference w:type="first" r:id="rId12"/>
      <w:pgSz w:w="11906" w:h="16838" w:code="9"/>
      <w:pgMar w:top="1134" w:right="1418" w:bottom="1134" w:left="1418" w:header="1021" w:footer="567" w:gutter="0"/>
      <w:cols w:space="425"/>
      <w:textDirection w:val="lrTbV"/>
      <w:docGrid w:type="linesAndChars" w:linePitch="364" w:charSpace="24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2B30" w:rsidRDefault="00362B30">
      <w:r>
        <w:separator/>
      </w:r>
    </w:p>
  </w:endnote>
  <w:endnote w:type="continuationSeparator" w:id="0">
    <w:p w:rsidR="00362B30" w:rsidRDefault="00362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12EE" w:rsidRDefault="000912EE" w:rsidP="00AE6EC7">
    <w:pPr>
      <w:pStyle w:val="a5"/>
      <w:framePr w:w="1440" w:hSpace="538" w:wrap="around" w:vAnchor="text" w:hAnchor="margin" w:xAlign="center" w:y="1"/>
      <w:textDirection w:val="btLr"/>
      <w:rPr>
        <w:rStyle w:val="a6"/>
      </w:rPr>
    </w:pPr>
    <w:r>
      <w:rPr>
        <w:rStyle w:val="a6"/>
      </w:rPr>
      <w:fldChar w:fldCharType="begin"/>
    </w:r>
    <w:r>
      <w:rPr>
        <w:rStyle w:val="a6"/>
      </w:rPr>
      <w:instrText xml:space="preserve">PAGE  </w:instrText>
    </w:r>
    <w:r>
      <w:rPr>
        <w:rStyle w:val="a6"/>
      </w:rPr>
      <w:fldChar w:fldCharType="end"/>
    </w:r>
  </w:p>
  <w:p w:rsidR="000912EE" w:rsidRDefault="000912EE">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C2" w:rsidRDefault="008125C2">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C2" w:rsidRDefault="00812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2B30" w:rsidRDefault="00362B30">
      <w:r>
        <w:separator/>
      </w:r>
    </w:p>
  </w:footnote>
  <w:footnote w:type="continuationSeparator" w:id="0">
    <w:p w:rsidR="00362B30" w:rsidRDefault="00362B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C2" w:rsidRDefault="008125C2">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C2" w:rsidRDefault="008125C2">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125C2" w:rsidRDefault="008125C2">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6"/>
  <w:drawingGridVerticalSpacing w:val="182"/>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41C1"/>
    <w:rsid w:val="00003E59"/>
    <w:rsid w:val="00007DFD"/>
    <w:rsid w:val="000140BF"/>
    <w:rsid w:val="00017828"/>
    <w:rsid w:val="000217F0"/>
    <w:rsid w:val="00023CA0"/>
    <w:rsid w:val="00040D20"/>
    <w:rsid w:val="00042476"/>
    <w:rsid w:val="00045E41"/>
    <w:rsid w:val="00051008"/>
    <w:rsid w:val="00055A49"/>
    <w:rsid w:val="00056B39"/>
    <w:rsid w:val="0006765B"/>
    <w:rsid w:val="00067FE9"/>
    <w:rsid w:val="00070D94"/>
    <w:rsid w:val="00080A94"/>
    <w:rsid w:val="00083D87"/>
    <w:rsid w:val="000901EE"/>
    <w:rsid w:val="000912EE"/>
    <w:rsid w:val="000936B0"/>
    <w:rsid w:val="0009407E"/>
    <w:rsid w:val="000A40F1"/>
    <w:rsid w:val="000A5093"/>
    <w:rsid w:val="000B38C3"/>
    <w:rsid w:val="000B4302"/>
    <w:rsid w:val="000C78E3"/>
    <w:rsid w:val="000D34C5"/>
    <w:rsid w:val="000E6595"/>
    <w:rsid w:val="000E6A31"/>
    <w:rsid w:val="000F2677"/>
    <w:rsid w:val="000F71A7"/>
    <w:rsid w:val="00101D1C"/>
    <w:rsid w:val="001135B4"/>
    <w:rsid w:val="00115073"/>
    <w:rsid w:val="001230B3"/>
    <w:rsid w:val="00135329"/>
    <w:rsid w:val="00142168"/>
    <w:rsid w:val="00143FAE"/>
    <w:rsid w:val="0014496A"/>
    <w:rsid w:val="00147020"/>
    <w:rsid w:val="001501CC"/>
    <w:rsid w:val="0015207B"/>
    <w:rsid w:val="0015348F"/>
    <w:rsid w:val="001633C4"/>
    <w:rsid w:val="001655AF"/>
    <w:rsid w:val="00187D7A"/>
    <w:rsid w:val="001A2D19"/>
    <w:rsid w:val="001B1F03"/>
    <w:rsid w:val="001B2E50"/>
    <w:rsid w:val="001B4C7D"/>
    <w:rsid w:val="001C22AD"/>
    <w:rsid w:val="001D494F"/>
    <w:rsid w:val="001E1857"/>
    <w:rsid w:val="001F4409"/>
    <w:rsid w:val="002237A0"/>
    <w:rsid w:val="00224E6B"/>
    <w:rsid w:val="00226BEA"/>
    <w:rsid w:val="002356BB"/>
    <w:rsid w:val="00236998"/>
    <w:rsid w:val="00243DA2"/>
    <w:rsid w:val="00246284"/>
    <w:rsid w:val="00247D11"/>
    <w:rsid w:val="002529AC"/>
    <w:rsid w:val="002532EE"/>
    <w:rsid w:val="00263CB2"/>
    <w:rsid w:val="00267A11"/>
    <w:rsid w:val="00272DEE"/>
    <w:rsid w:val="00283427"/>
    <w:rsid w:val="00284BC8"/>
    <w:rsid w:val="002862CE"/>
    <w:rsid w:val="0029741B"/>
    <w:rsid w:val="002A3F2A"/>
    <w:rsid w:val="002A669A"/>
    <w:rsid w:val="002A7F60"/>
    <w:rsid w:val="002B1A39"/>
    <w:rsid w:val="002B67A7"/>
    <w:rsid w:val="002C52AC"/>
    <w:rsid w:val="002D24E6"/>
    <w:rsid w:val="00303E90"/>
    <w:rsid w:val="00306352"/>
    <w:rsid w:val="00313158"/>
    <w:rsid w:val="00322114"/>
    <w:rsid w:val="00325AE4"/>
    <w:rsid w:val="00330547"/>
    <w:rsid w:val="00330C58"/>
    <w:rsid w:val="00336D0A"/>
    <w:rsid w:val="00347CAF"/>
    <w:rsid w:val="00362B30"/>
    <w:rsid w:val="00372148"/>
    <w:rsid w:val="00376562"/>
    <w:rsid w:val="00381052"/>
    <w:rsid w:val="00383643"/>
    <w:rsid w:val="00397441"/>
    <w:rsid w:val="003A1BC9"/>
    <w:rsid w:val="003A3FAE"/>
    <w:rsid w:val="003C1ADC"/>
    <w:rsid w:val="003C5B3D"/>
    <w:rsid w:val="003D2276"/>
    <w:rsid w:val="003D33C9"/>
    <w:rsid w:val="003D41F1"/>
    <w:rsid w:val="004031CD"/>
    <w:rsid w:val="004078FE"/>
    <w:rsid w:val="00423C86"/>
    <w:rsid w:val="00431FD0"/>
    <w:rsid w:val="00442B06"/>
    <w:rsid w:val="00447389"/>
    <w:rsid w:val="00447882"/>
    <w:rsid w:val="004573B9"/>
    <w:rsid w:val="00470962"/>
    <w:rsid w:val="00475047"/>
    <w:rsid w:val="00490228"/>
    <w:rsid w:val="00497CD7"/>
    <w:rsid w:val="004A1B5C"/>
    <w:rsid w:val="004B47E8"/>
    <w:rsid w:val="004B6BE0"/>
    <w:rsid w:val="004C1D1C"/>
    <w:rsid w:val="004D38FC"/>
    <w:rsid w:val="004D6A60"/>
    <w:rsid w:val="004E1387"/>
    <w:rsid w:val="004E4318"/>
    <w:rsid w:val="004E7B56"/>
    <w:rsid w:val="004F1FBD"/>
    <w:rsid w:val="004F4C36"/>
    <w:rsid w:val="004F4ECD"/>
    <w:rsid w:val="00504FE9"/>
    <w:rsid w:val="00526A5F"/>
    <w:rsid w:val="005315D3"/>
    <w:rsid w:val="00540E1A"/>
    <w:rsid w:val="005464BA"/>
    <w:rsid w:val="0055173F"/>
    <w:rsid w:val="00552C8D"/>
    <w:rsid w:val="005800E0"/>
    <w:rsid w:val="00581F66"/>
    <w:rsid w:val="00586915"/>
    <w:rsid w:val="005A7855"/>
    <w:rsid w:val="005B4C64"/>
    <w:rsid w:val="005C0B53"/>
    <w:rsid w:val="005C4D72"/>
    <w:rsid w:val="005F3C24"/>
    <w:rsid w:val="006141C1"/>
    <w:rsid w:val="0061672B"/>
    <w:rsid w:val="00621B20"/>
    <w:rsid w:val="00622B1D"/>
    <w:rsid w:val="006240B8"/>
    <w:rsid w:val="006328F9"/>
    <w:rsid w:val="00643F50"/>
    <w:rsid w:val="00694B3E"/>
    <w:rsid w:val="00695EDE"/>
    <w:rsid w:val="006A0545"/>
    <w:rsid w:val="006A6EB3"/>
    <w:rsid w:val="006B10E4"/>
    <w:rsid w:val="006C107E"/>
    <w:rsid w:val="006D153E"/>
    <w:rsid w:val="006D644F"/>
    <w:rsid w:val="006D64CF"/>
    <w:rsid w:val="006E1B8D"/>
    <w:rsid w:val="006F77C0"/>
    <w:rsid w:val="007542F1"/>
    <w:rsid w:val="007730E1"/>
    <w:rsid w:val="007769DA"/>
    <w:rsid w:val="00784C36"/>
    <w:rsid w:val="00791CE4"/>
    <w:rsid w:val="00795610"/>
    <w:rsid w:val="007A0A4C"/>
    <w:rsid w:val="007D072E"/>
    <w:rsid w:val="007D31A1"/>
    <w:rsid w:val="007E200D"/>
    <w:rsid w:val="007E2615"/>
    <w:rsid w:val="0080132B"/>
    <w:rsid w:val="00805ABE"/>
    <w:rsid w:val="00811F2A"/>
    <w:rsid w:val="008125C2"/>
    <w:rsid w:val="008144BC"/>
    <w:rsid w:val="00815D14"/>
    <w:rsid w:val="00843526"/>
    <w:rsid w:val="00877E32"/>
    <w:rsid w:val="00892286"/>
    <w:rsid w:val="008A6EA7"/>
    <w:rsid w:val="008C1EAC"/>
    <w:rsid w:val="008D7833"/>
    <w:rsid w:val="008E018C"/>
    <w:rsid w:val="008F340F"/>
    <w:rsid w:val="008F35C8"/>
    <w:rsid w:val="008F38BB"/>
    <w:rsid w:val="008F6FB6"/>
    <w:rsid w:val="00906D37"/>
    <w:rsid w:val="009141BA"/>
    <w:rsid w:val="009161C1"/>
    <w:rsid w:val="00934869"/>
    <w:rsid w:val="00947824"/>
    <w:rsid w:val="00951166"/>
    <w:rsid w:val="00953B93"/>
    <w:rsid w:val="0096599C"/>
    <w:rsid w:val="009803B8"/>
    <w:rsid w:val="00984159"/>
    <w:rsid w:val="00986218"/>
    <w:rsid w:val="00997A17"/>
    <w:rsid w:val="009A66CD"/>
    <w:rsid w:val="009C2FDB"/>
    <w:rsid w:val="009C4E50"/>
    <w:rsid w:val="009C6727"/>
    <w:rsid w:val="00A03466"/>
    <w:rsid w:val="00A2061B"/>
    <w:rsid w:val="00A21219"/>
    <w:rsid w:val="00A22655"/>
    <w:rsid w:val="00A4065E"/>
    <w:rsid w:val="00A563D0"/>
    <w:rsid w:val="00A6584A"/>
    <w:rsid w:val="00A70AA2"/>
    <w:rsid w:val="00A72200"/>
    <w:rsid w:val="00A83333"/>
    <w:rsid w:val="00A93C3F"/>
    <w:rsid w:val="00AC7444"/>
    <w:rsid w:val="00AE390E"/>
    <w:rsid w:val="00AE6EC7"/>
    <w:rsid w:val="00AF444E"/>
    <w:rsid w:val="00B00D88"/>
    <w:rsid w:val="00B17B7E"/>
    <w:rsid w:val="00B356A7"/>
    <w:rsid w:val="00B72866"/>
    <w:rsid w:val="00B73D39"/>
    <w:rsid w:val="00B8218E"/>
    <w:rsid w:val="00B9364E"/>
    <w:rsid w:val="00B964B8"/>
    <w:rsid w:val="00BA57EC"/>
    <w:rsid w:val="00BA77B3"/>
    <w:rsid w:val="00BB03AC"/>
    <w:rsid w:val="00BC361D"/>
    <w:rsid w:val="00BD62DB"/>
    <w:rsid w:val="00BD77E7"/>
    <w:rsid w:val="00BE003D"/>
    <w:rsid w:val="00BE52B5"/>
    <w:rsid w:val="00C078C5"/>
    <w:rsid w:val="00C1476E"/>
    <w:rsid w:val="00C4088A"/>
    <w:rsid w:val="00C60913"/>
    <w:rsid w:val="00C63297"/>
    <w:rsid w:val="00C856E8"/>
    <w:rsid w:val="00C94F55"/>
    <w:rsid w:val="00CC45C6"/>
    <w:rsid w:val="00CD308D"/>
    <w:rsid w:val="00CF4226"/>
    <w:rsid w:val="00D147F2"/>
    <w:rsid w:val="00D14A5A"/>
    <w:rsid w:val="00D17EC8"/>
    <w:rsid w:val="00D30C88"/>
    <w:rsid w:val="00D3436E"/>
    <w:rsid w:val="00D36B5A"/>
    <w:rsid w:val="00D36CAB"/>
    <w:rsid w:val="00D37334"/>
    <w:rsid w:val="00D47EA1"/>
    <w:rsid w:val="00D53FB7"/>
    <w:rsid w:val="00D6083A"/>
    <w:rsid w:val="00D617C7"/>
    <w:rsid w:val="00D71C86"/>
    <w:rsid w:val="00D92B20"/>
    <w:rsid w:val="00D96B4B"/>
    <w:rsid w:val="00DB2012"/>
    <w:rsid w:val="00DC728A"/>
    <w:rsid w:val="00DD168B"/>
    <w:rsid w:val="00DD5AF3"/>
    <w:rsid w:val="00DD77F1"/>
    <w:rsid w:val="00DE61AC"/>
    <w:rsid w:val="00E078D7"/>
    <w:rsid w:val="00E213A3"/>
    <w:rsid w:val="00E40068"/>
    <w:rsid w:val="00E41F06"/>
    <w:rsid w:val="00E74B27"/>
    <w:rsid w:val="00E82280"/>
    <w:rsid w:val="00E97D34"/>
    <w:rsid w:val="00EB5C16"/>
    <w:rsid w:val="00EC21C7"/>
    <w:rsid w:val="00ED29C9"/>
    <w:rsid w:val="00EE5094"/>
    <w:rsid w:val="00F01F4B"/>
    <w:rsid w:val="00F0248F"/>
    <w:rsid w:val="00F24301"/>
    <w:rsid w:val="00F3209E"/>
    <w:rsid w:val="00F3795E"/>
    <w:rsid w:val="00F420B7"/>
    <w:rsid w:val="00F4581C"/>
    <w:rsid w:val="00F458D3"/>
    <w:rsid w:val="00F46952"/>
    <w:rsid w:val="00F57C25"/>
    <w:rsid w:val="00F57CBF"/>
    <w:rsid w:val="00F6353A"/>
    <w:rsid w:val="00F8586D"/>
    <w:rsid w:val="00F969A7"/>
    <w:rsid w:val="00F970A1"/>
    <w:rsid w:val="00FA248F"/>
    <w:rsid w:val="00FA3AD4"/>
    <w:rsid w:val="00FA7CB8"/>
    <w:rsid w:val="00FB4D96"/>
    <w:rsid w:val="00FB585F"/>
    <w:rsid w:val="00FD7A95"/>
    <w:rsid w:val="00FE23EF"/>
    <w:rsid w:val="00FE6751"/>
    <w:rsid w:val="00FF7E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14A5A"/>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C94F55"/>
    <w:rPr>
      <w:color w:val="000000"/>
      <w:u w:val="single"/>
    </w:rPr>
  </w:style>
  <w:style w:type="table" w:styleId="a4">
    <w:name w:val="Table Grid"/>
    <w:basedOn w:val="a1"/>
    <w:rsid w:val="0058691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526A5F"/>
    <w:pPr>
      <w:tabs>
        <w:tab w:val="center" w:pos="4252"/>
        <w:tab w:val="right" w:pos="8504"/>
      </w:tabs>
      <w:snapToGrid w:val="0"/>
    </w:pPr>
  </w:style>
  <w:style w:type="character" w:styleId="a6">
    <w:name w:val="page number"/>
    <w:basedOn w:val="a0"/>
    <w:rsid w:val="00526A5F"/>
  </w:style>
  <w:style w:type="paragraph" w:styleId="a7">
    <w:name w:val="header"/>
    <w:basedOn w:val="a"/>
    <w:rsid w:val="00D14A5A"/>
    <w:pPr>
      <w:tabs>
        <w:tab w:val="center" w:pos="4252"/>
        <w:tab w:val="right" w:pos="8504"/>
      </w:tabs>
      <w:snapToGrid w:val="0"/>
    </w:pPr>
  </w:style>
  <w:style w:type="paragraph" w:styleId="a8">
    <w:name w:val="Balloon Text"/>
    <w:basedOn w:val="a"/>
    <w:link w:val="a9"/>
    <w:semiHidden/>
    <w:unhideWhenUsed/>
    <w:rsid w:val="008F6FB6"/>
    <w:rPr>
      <w:rFonts w:asciiTheme="majorHAnsi" w:eastAsiaTheme="majorEastAsia" w:hAnsiTheme="majorHAnsi" w:cstheme="majorBidi"/>
      <w:sz w:val="18"/>
      <w:szCs w:val="18"/>
    </w:rPr>
  </w:style>
  <w:style w:type="character" w:customStyle="1" w:styleId="a9">
    <w:name w:val="吹き出し (文字)"/>
    <w:basedOn w:val="a0"/>
    <w:link w:val="a8"/>
    <w:semiHidden/>
    <w:rsid w:val="008F6FB6"/>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DEB9B-A71D-4513-9414-8DB1E3E9A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711</Words>
  <Characters>73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2023-06-12T10:20:00Z</dcterms:created>
  <dcterms:modified xsi:type="dcterms:W3CDTF">2023-06-12T10:20:00Z</dcterms:modified>
</cp:coreProperties>
</file>