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7761CC95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9C3886">
        <w:rPr>
          <w:rFonts w:ascii="Century" w:eastAsia="ＭＳ 明朝" w:hint="eastAsia"/>
          <w:kern w:val="2"/>
          <w:sz w:val="28"/>
          <w:szCs w:val="28"/>
        </w:rPr>
        <w:t>８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246E340C" w:rsidR="009C7F96" w:rsidRPr="009C7F96" w:rsidRDefault="009C7F96" w:rsidP="00AE4DEF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E777F7" w:rsidRPr="00E777F7">
        <w:rPr>
          <w:rFonts w:ascii="Century" w:eastAsia="ＭＳ 明朝" w:hint="eastAsia"/>
          <w:kern w:val="2"/>
          <w:sz w:val="28"/>
          <w:szCs w:val="28"/>
        </w:rPr>
        <w:t>いのち輝く人生のため「人生会議」を推進する条例</w:t>
      </w:r>
      <w:r w:rsidR="00CC5E89">
        <w:rPr>
          <w:rFonts w:ascii="Century" w:eastAsia="ＭＳ 明朝" w:hint="eastAsia"/>
          <w:kern w:val="2"/>
          <w:sz w:val="28"/>
          <w:szCs w:val="28"/>
        </w:rPr>
        <w:t>制定</w:t>
      </w:r>
      <w:r w:rsidR="00AE4DEF" w:rsidRPr="00AE4DEF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1A1F7A21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E777F7" w:rsidRPr="00E777F7">
        <w:rPr>
          <w:rFonts w:ascii="Century" w:eastAsia="ＭＳ 明朝" w:hint="eastAsia"/>
          <w:kern w:val="2"/>
          <w:sz w:val="28"/>
          <w:szCs w:val="28"/>
        </w:rPr>
        <w:t>いのち輝く人生のため「人生会議」を推進する条例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F80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65F6" w14:textId="77777777" w:rsidR="00376359" w:rsidRDefault="003763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5E62" w14:textId="77777777" w:rsidR="00376359" w:rsidRDefault="003763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B3FE" w14:textId="77777777" w:rsidR="00376359" w:rsidRDefault="003763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7A8A" w14:textId="77777777" w:rsidR="00376359" w:rsidRDefault="003763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23C9" w14:textId="77777777" w:rsidR="00376359" w:rsidRDefault="003763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104D" w14:textId="77777777" w:rsidR="00376359" w:rsidRDefault="003763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76359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2022-12-20T00:22:00Z</dcterms:created>
  <dcterms:modified xsi:type="dcterms:W3CDTF">2022-12-20T00:22:00Z</dcterms:modified>
</cp:coreProperties>
</file>