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439" w:rsidRPr="00733761" w:rsidRDefault="006C2439" w:rsidP="00733761">
      <w:pPr>
        <w:jc w:val="left"/>
        <w:rPr>
          <w:rFonts w:asciiTheme="majorEastAsia" w:eastAsiaTheme="majorEastAsia" w:hAnsiTheme="majorEastAsia"/>
          <w:color w:val="00B0F0"/>
          <w:sz w:val="22"/>
        </w:rPr>
      </w:pPr>
      <w:bookmarkStart w:id="0" w:name="_GoBack"/>
      <w:bookmarkEnd w:id="0"/>
    </w:p>
    <w:p w:rsidR="00CB55FC" w:rsidRPr="004F5372" w:rsidRDefault="00CB55FC" w:rsidP="004F5372">
      <w:pPr>
        <w:jc w:val="center"/>
        <w:rPr>
          <w:sz w:val="24"/>
          <w:szCs w:val="24"/>
        </w:rPr>
      </w:pPr>
      <w:r w:rsidRPr="004F5372">
        <w:rPr>
          <w:rFonts w:hint="eastAsia"/>
          <w:sz w:val="24"/>
          <w:szCs w:val="24"/>
        </w:rPr>
        <w:t>南花台地区「丘の生活拠点」に関するまちづくり連携協定書</w:t>
      </w:r>
    </w:p>
    <w:p w:rsidR="00CB55FC" w:rsidRDefault="00CB55FC" w:rsidP="00CB55FC">
      <w:pPr>
        <w:rPr>
          <w:sz w:val="22"/>
        </w:rPr>
      </w:pPr>
    </w:p>
    <w:p w:rsidR="00B76205" w:rsidRPr="00796931" w:rsidRDefault="00B76205" w:rsidP="00CB55FC">
      <w:pPr>
        <w:rPr>
          <w:sz w:val="22"/>
        </w:rPr>
      </w:pPr>
    </w:p>
    <w:p w:rsidR="00CB55FC" w:rsidRPr="00635193" w:rsidRDefault="00CB55FC" w:rsidP="0075318A">
      <w:pPr>
        <w:ind w:firstLineChars="100" w:firstLine="237"/>
        <w:rPr>
          <w:sz w:val="22"/>
        </w:rPr>
      </w:pPr>
      <w:r w:rsidRPr="00635193">
        <w:rPr>
          <w:rFonts w:hint="eastAsia"/>
          <w:sz w:val="22"/>
        </w:rPr>
        <w:t>南花台地区は、昭和５０年</w:t>
      </w:r>
      <w:r w:rsidR="00F359AB" w:rsidRPr="00635193">
        <w:rPr>
          <w:rFonts w:hint="eastAsia"/>
          <w:sz w:val="22"/>
        </w:rPr>
        <w:t>代</w:t>
      </w:r>
      <w:r w:rsidRPr="00635193">
        <w:rPr>
          <w:rFonts w:hint="eastAsia"/>
          <w:sz w:val="22"/>
        </w:rPr>
        <w:t>から入居が始まった戸建住宅及び賃貸住宅中心の郊外開発団地であるが、人口減少</w:t>
      </w:r>
      <w:r w:rsidR="00A84FFA">
        <w:rPr>
          <w:rFonts w:hint="eastAsia"/>
          <w:sz w:val="22"/>
        </w:rPr>
        <w:t>及び</w:t>
      </w:r>
      <w:r w:rsidRPr="00635193">
        <w:rPr>
          <w:rFonts w:hint="eastAsia"/>
          <w:sz w:val="22"/>
        </w:rPr>
        <w:t>少子高齢化</w:t>
      </w:r>
      <w:r w:rsidR="00A84FFA">
        <w:rPr>
          <w:rFonts w:hint="eastAsia"/>
          <w:sz w:val="22"/>
        </w:rPr>
        <w:t>が</w:t>
      </w:r>
      <w:r w:rsidRPr="00635193">
        <w:rPr>
          <w:rFonts w:hint="eastAsia"/>
          <w:sz w:val="22"/>
        </w:rPr>
        <w:t>進行</w:t>
      </w:r>
      <w:r w:rsidR="00A84FFA">
        <w:rPr>
          <w:rFonts w:hint="eastAsia"/>
          <w:sz w:val="22"/>
        </w:rPr>
        <w:t>する中</w:t>
      </w:r>
      <w:r w:rsidRPr="00635193">
        <w:rPr>
          <w:rFonts w:hint="eastAsia"/>
          <w:sz w:val="22"/>
        </w:rPr>
        <w:t>での持続的なまちづくりが課題となって</w:t>
      </w:r>
      <w:r w:rsidR="00F359AB" w:rsidRPr="00635193">
        <w:rPr>
          <w:rFonts w:hint="eastAsia"/>
          <w:sz w:val="22"/>
        </w:rPr>
        <w:t>いる。</w:t>
      </w:r>
      <w:r w:rsidR="006D1D22" w:rsidRPr="00635193">
        <w:rPr>
          <w:rFonts w:hint="eastAsia"/>
          <w:sz w:val="22"/>
        </w:rPr>
        <w:t>河内長野市は</w:t>
      </w:r>
      <w:r w:rsidRPr="00635193">
        <w:rPr>
          <w:rFonts w:hint="eastAsia"/>
          <w:sz w:val="22"/>
        </w:rPr>
        <w:t>第５次総合計画にて、南花台地区</w:t>
      </w:r>
      <w:r w:rsidR="00BB07BD" w:rsidRPr="00635193">
        <w:rPr>
          <w:rFonts w:hint="eastAsia"/>
          <w:sz w:val="22"/>
        </w:rPr>
        <w:t>を周辺地域の生活を補完する</w:t>
      </w:r>
      <w:r w:rsidRPr="00635193">
        <w:rPr>
          <w:rFonts w:hint="eastAsia"/>
          <w:sz w:val="22"/>
        </w:rPr>
        <w:t>「丘の生活拠点」と位置付け、多世代が住み慣れた場所で安心して快適に住み続けられるまち（スマートエイジング･シティ）の形成</w:t>
      </w:r>
      <w:r w:rsidR="00F359AB" w:rsidRPr="00635193">
        <w:rPr>
          <w:rFonts w:hint="eastAsia"/>
          <w:sz w:val="22"/>
        </w:rPr>
        <w:t>を目指し、</w:t>
      </w:r>
      <w:r w:rsidR="003F2AF4" w:rsidRPr="00635193">
        <w:rPr>
          <w:rFonts w:hint="eastAsia"/>
          <w:sz w:val="22"/>
        </w:rPr>
        <w:t>関西大学</w:t>
      </w:r>
      <w:r w:rsidR="00F359AB" w:rsidRPr="00635193">
        <w:rPr>
          <w:rFonts w:hint="eastAsia"/>
          <w:sz w:val="22"/>
        </w:rPr>
        <w:t>と連携して</w:t>
      </w:r>
      <w:r w:rsidRPr="00635193">
        <w:rPr>
          <w:rFonts w:hint="eastAsia"/>
          <w:sz w:val="22"/>
        </w:rPr>
        <w:t>取組</w:t>
      </w:r>
      <w:r w:rsidR="00F359AB" w:rsidRPr="00635193">
        <w:rPr>
          <w:rFonts w:hint="eastAsia"/>
          <w:sz w:val="22"/>
        </w:rPr>
        <w:t>みを進めている</w:t>
      </w:r>
      <w:r w:rsidR="003F2AF4" w:rsidRPr="00635193">
        <w:rPr>
          <w:rFonts w:hint="eastAsia"/>
          <w:sz w:val="22"/>
        </w:rPr>
        <w:t>。</w:t>
      </w:r>
    </w:p>
    <w:p w:rsidR="00CB55FC" w:rsidRPr="00635193" w:rsidRDefault="003F2AF4" w:rsidP="00A84FFA">
      <w:pPr>
        <w:ind w:firstLineChars="100" w:firstLine="237"/>
        <w:rPr>
          <w:sz w:val="22"/>
        </w:rPr>
      </w:pPr>
      <w:r w:rsidRPr="00635193">
        <w:rPr>
          <w:rFonts w:hint="eastAsia"/>
          <w:sz w:val="22"/>
        </w:rPr>
        <w:t>このた</w:t>
      </w:r>
      <w:r w:rsidRPr="00635193">
        <w:rPr>
          <w:rFonts w:asciiTheme="minorEastAsia" w:hAnsiTheme="minorEastAsia" w:hint="eastAsia"/>
          <w:sz w:val="22"/>
        </w:rPr>
        <w:t>び</w:t>
      </w:r>
      <w:r w:rsidR="00A84FFA">
        <w:rPr>
          <w:rFonts w:asciiTheme="minorEastAsia" w:hAnsiTheme="minorEastAsia" w:hint="eastAsia"/>
          <w:sz w:val="22"/>
        </w:rPr>
        <w:t>独立行政法人</w:t>
      </w:r>
      <w:r w:rsidR="006D1D22" w:rsidRPr="00635193">
        <w:rPr>
          <w:rFonts w:asciiTheme="minorEastAsia" w:hAnsiTheme="minorEastAsia" w:hint="eastAsia"/>
          <w:sz w:val="22"/>
        </w:rPr>
        <w:t>都市</w:t>
      </w:r>
      <w:r w:rsidR="00A84FFA">
        <w:rPr>
          <w:rFonts w:asciiTheme="minorEastAsia" w:hAnsiTheme="minorEastAsia" w:hint="eastAsia"/>
          <w:sz w:val="22"/>
        </w:rPr>
        <w:t>再生</w:t>
      </w:r>
      <w:r w:rsidR="006D1D22" w:rsidRPr="00635193">
        <w:rPr>
          <w:rFonts w:hint="eastAsia"/>
          <w:sz w:val="22"/>
        </w:rPr>
        <w:t>機構の</w:t>
      </w:r>
      <w:r w:rsidR="004A1AF2" w:rsidRPr="00635193">
        <w:rPr>
          <w:rFonts w:hint="eastAsia"/>
          <w:sz w:val="22"/>
        </w:rPr>
        <w:t>南花台団地</w:t>
      </w:r>
      <w:r w:rsidR="006D1D22" w:rsidRPr="00635193">
        <w:rPr>
          <w:rFonts w:hint="eastAsia"/>
          <w:sz w:val="22"/>
        </w:rPr>
        <w:t>集約型団地再生事業の実施を契機</w:t>
      </w:r>
      <w:r w:rsidR="00A84FFA">
        <w:rPr>
          <w:rFonts w:hint="eastAsia"/>
          <w:sz w:val="22"/>
        </w:rPr>
        <w:t>として</w:t>
      </w:r>
      <w:r w:rsidR="006D1D22" w:rsidRPr="00635193">
        <w:rPr>
          <w:rFonts w:hint="eastAsia"/>
          <w:sz w:val="22"/>
        </w:rPr>
        <w:t>、南花台地区でのまちづくりについて連携</w:t>
      </w:r>
      <w:r w:rsidR="005075BB" w:rsidRPr="00635193">
        <w:rPr>
          <w:rFonts w:hint="eastAsia"/>
          <w:sz w:val="22"/>
        </w:rPr>
        <w:t>･</w:t>
      </w:r>
      <w:r w:rsidR="006D1D22" w:rsidRPr="00635193">
        <w:rPr>
          <w:rFonts w:hint="eastAsia"/>
          <w:sz w:val="22"/>
        </w:rPr>
        <w:t>協力</w:t>
      </w:r>
      <w:r w:rsidR="00B76205" w:rsidRPr="00635193">
        <w:rPr>
          <w:rFonts w:hint="eastAsia"/>
          <w:sz w:val="22"/>
        </w:rPr>
        <w:t>する</w:t>
      </w:r>
      <w:r w:rsidR="006D1D22" w:rsidRPr="00635193">
        <w:rPr>
          <w:rFonts w:hint="eastAsia"/>
          <w:sz w:val="22"/>
        </w:rPr>
        <w:t>ため、</w:t>
      </w:r>
      <w:r w:rsidR="00CB55FC" w:rsidRPr="00635193">
        <w:rPr>
          <w:rFonts w:hint="eastAsia"/>
          <w:sz w:val="22"/>
        </w:rPr>
        <w:t>河内長野市</w:t>
      </w:r>
      <w:r w:rsidR="00714C99" w:rsidRPr="00635193">
        <w:rPr>
          <w:rFonts w:hint="eastAsia"/>
          <w:sz w:val="22"/>
        </w:rPr>
        <w:t>（以下「甲」という。）</w:t>
      </w:r>
      <w:r w:rsidR="006C2439" w:rsidRPr="00635193">
        <w:rPr>
          <w:rFonts w:hint="eastAsia"/>
          <w:sz w:val="22"/>
        </w:rPr>
        <w:t>、</w:t>
      </w:r>
      <w:r w:rsidR="00CB55FC" w:rsidRPr="00635193">
        <w:rPr>
          <w:rFonts w:hint="eastAsia"/>
          <w:sz w:val="22"/>
        </w:rPr>
        <w:t>関西大学</w:t>
      </w:r>
      <w:r w:rsidR="00714C99" w:rsidRPr="00635193">
        <w:rPr>
          <w:rFonts w:hint="eastAsia"/>
          <w:sz w:val="22"/>
        </w:rPr>
        <w:t>（以下「乙」という。）</w:t>
      </w:r>
      <w:r w:rsidR="006C2439" w:rsidRPr="00635193">
        <w:rPr>
          <w:rFonts w:hint="eastAsia"/>
          <w:sz w:val="22"/>
        </w:rPr>
        <w:t>及び</w:t>
      </w:r>
      <w:r w:rsidR="00CB55FC" w:rsidRPr="00635193">
        <w:rPr>
          <w:rFonts w:hint="eastAsia"/>
          <w:sz w:val="22"/>
        </w:rPr>
        <w:t>独立行政法人都市再生機構</w:t>
      </w:r>
      <w:r w:rsidR="00714C99" w:rsidRPr="00635193">
        <w:rPr>
          <w:rFonts w:hint="eastAsia"/>
          <w:sz w:val="22"/>
        </w:rPr>
        <w:t>（以下「丙」という。）</w:t>
      </w:r>
      <w:r w:rsidR="00CB55FC" w:rsidRPr="00635193">
        <w:rPr>
          <w:rFonts w:hint="eastAsia"/>
          <w:sz w:val="22"/>
        </w:rPr>
        <w:t>は、次のとおり協定（以下「本協定」という。）を締結する。</w:t>
      </w:r>
    </w:p>
    <w:p w:rsidR="00CB55FC" w:rsidRPr="00635193" w:rsidRDefault="00CB55FC" w:rsidP="00CB55FC">
      <w:pPr>
        <w:rPr>
          <w:sz w:val="22"/>
        </w:rPr>
      </w:pPr>
    </w:p>
    <w:p w:rsidR="00CB55FC" w:rsidRPr="00635193" w:rsidRDefault="00CB55FC" w:rsidP="00B71EE2">
      <w:pPr>
        <w:ind w:firstLineChars="100" w:firstLine="237"/>
        <w:rPr>
          <w:sz w:val="22"/>
        </w:rPr>
      </w:pPr>
      <w:r w:rsidRPr="00635193">
        <w:rPr>
          <w:rFonts w:hint="eastAsia"/>
          <w:sz w:val="22"/>
        </w:rPr>
        <w:t>（目的）</w:t>
      </w:r>
    </w:p>
    <w:p w:rsidR="00CB55FC" w:rsidRPr="00635193" w:rsidRDefault="00CB55FC" w:rsidP="00333CE3">
      <w:pPr>
        <w:ind w:left="237" w:hangingChars="100" w:hanging="237"/>
        <w:rPr>
          <w:sz w:val="22"/>
        </w:rPr>
      </w:pPr>
      <w:r w:rsidRPr="00635193">
        <w:rPr>
          <w:rFonts w:hint="eastAsia"/>
          <w:sz w:val="22"/>
        </w:rPr>
        <w:t>第１条　本協定は、南花台地区において</w:t>
      </w:r>
      <w:r w:rsidR="00714C99" w:rsidRPr="00635193">
        <w:rPr>
          <w:rFonts w:hint="eastAsia"/>
          <w:sz w:val="22"/>
        </w:rPr>
        <w:t>甲</w:t>
      </w:r>
      <w:r w:rsidR="001B12A1" w:rsidRPr="00635193">
        <w:rPr>
          <w:rFonts w:hint="eastAsia"/>
          <w:sz w:val="22"/>
        </w:rPr>
        <w:t>、</w:t>
      </w:r>
      <w:r w:rsidR="00714C99" w:rsidRPr="00635193">
        <w:rPr>
          <w:rFonts w:hint="eastAsia"/>
          <w:sz w:val="22"/>
        </w:rPr>
        <w:t>乙</w:t>
      </w:r>
      <w:r w:rsidRPr="00635193">
        <w:rPr>
          <w:rFonts w:hint="eastAsia"/>
          <w:sz w:val="22"/>
        </w:rPr>
        <w:t>及び</w:t>
      </w:r>
      <w:r w:rsidR="00714C99" w:rsidRPr="00635193">
        <w:rPr>
          <w:rFonts w:hint="eastAsia"/>
          <w:sz w:val="22"/>
        </w:rPr>
        <w:t>丙</w:t>
      </w:r>
      <w:r w:rsidRPr="00635193">
        <w:rPr>
          <w:rFonts w:hint="eastAsia"/>
          <w:sz w:val="22"/>
        </w:rPr>
        <w:t>が「</w:t>
      </w:r>
      <w:r w:rsidR="00C66EBF" w:rsidRPr="00635193">
        <w:rPr>
          <w:rFonts w:hint="eastAsia"/>
          <w:sz w:val="22"/>
        </w:rPr>
        <w:t>丘の生活拠点</w:t>
      </w:r>
      <w:r w:rsidRPr="00635193">
        <w:rPr>
          <w:rFonts w:hint="eastAsia"/>
          <w:sz w:val="22"/>
        </w:rPr>
        <w:t>」</w:t>
      </w:r>
      <w:r w:rsidR="00C66EBF" w:rsidRPr="00635193">
        <w:rPr>
          <w:rFonts w:hint="eastAsia"/>
          <w:sz w:val="22"/>
        </w:rPr>
        <w:t>の形成に向けたまちづくりについて</w:t>
      </w:r>
      <w:r w:rsidRPr="00635193">
        <w:rPr>
          <w:rFonts w:hint="eastAsia"/>
          <w:sz w:val="22"/>
        </w:rPr>
        <w:t>、相互に連携</w:t>
      </w:r>
      <w:r w:rsidR="005075BB" w:rsidRPr="00635193">
        <w:rPr>
          <w:rFonts w:hint="eastAsia"/>
          <w:sz w:val="22"/>
        </w:rPr>
        <w:t>･</w:t>
      </w:r>
      <w:r w:rsidRPr="00635193">
        <w:rPr>
          <w:rFonts w:hint="eastAsia"/>
          <w:sz w:val="22"/>
        </w:rPr>
        <w:t>協力することに関し必要な事項を定めることを目的と</w:t>
      </w:r>
      <w:r w:rsidR="0068065A" w:rsidRPr="00635193">
        <w:rPr>
          <w:rFonts w:hint="eastAsia"/>
          <w:sz w:val="22"/>
        </w:rPr>
        <w:t>する。</w:t>
      </w:r>
    </w:p>
    <w:p w:rsidR="00CB55FC" w:rsidRPr="00635193" w:rsidRDefault="00CB55FC" w:rsidP="00CB55FC">
      <w:pPr>
        <w:rPr>
          <w:sz w:val="22"/>
        </w:rPr>
      </w:pPr>
    </w:p>
    <w:p w:rsidR="00CB55FC" w:rsidRPr="00635193" w:rsidRDefault="00CB55FC" w:rsidP="00B71EE2">
      <w:pPr>
        <w:ind w:firstLineChars="100" w:firstLine="237"/>
        <w:rPr>
          <w:sz w:val="22"/>
        </w:rPr>
      </w:pPr>
      <w:r w:rsidRPr="00635193">
        <w:rPr>
          <w:rFonts w:hint="eastAsia"/>
          <w:sz w:val="22"/>
        </w:rPr>
        <w:t xml:space="preserve">（連携･協力事項）　</w:t>
      </w:r>
    </w:p>
    <w:p w:rsidR="00CB55FC" w:rsidRPr="00635193" w:rsidRDefault="00CB55FC" w:rsidP="00CB55FC">
      <w:pPr>
        <w:rPr>
          <w:sz w:val="22"/>
        </w:rPr>
      </w:pPr>
      <w:r w:rsidRPr="00635193">
        <w:rPr>
          <w:rFonts w:hint="eastAsia"/>
          <w:sz w:val="22"/>
        </w:rPr>
        <w:t>第２条　甲、乙及び丙は、次に掲げる事項について連携･協力する。</w:t>
      </w:r>
    </w:p>
    <w:p w:rsidR="00CB55FC" w:rsidRPr="00635193" w:rsidRDefault="00CB55FC" w:rsidP="006C2439">
      <w:pPr>
        <w:rPr>
          <w:sz w:val="22"/>
        </w:rPr>
      </w:pPr>
      <w:r w:rsidRPr="00635193">
        <w:rPr>
          <w:rFonts w:hint="eastAsia"/>
          <w:sz w:val="22"/>
        </w:rPr>
        <w:t>（１）愛着のある魅力的な街並み形成の推進</w:t>
      </w:r>
    </w:p>
    <w:p w:rsidR="00CB55FC" w:rsidRPr="00635193" w:rsidRDefault="00CB55FC" w:rsidP="006C2439">
      <w:pPr>
        <w:rPr>
          <w:sz w:val="22"/>
        </w:rPr>
      </w:pPr>
      <w:r w:rsidRPr="00635193">
        <w:rPr>
          <w:rFonts w:hint="eastAsia"/>
          <w:sz w:val="22"/>
        </w:rPr>
        <w:t>（２）安心、安全、快適に住み続けられる都市基盤形成の推進</w:t>
      </w:r>
    </w:p>
    <w:p w:rsidR="00CB55FC" w:rsidRPr="00635193" w:rsidRDefault="00CB55FC" w:rsidP="001B12A1">
      <w:pPr>
        <w:rPr>
          <w:sz w:val="22"/>
        </w:rPr>
      </w:pPr>
      <w:r w:rsidRPr="00635193">
        <w:rPr>
          <w:rFonts w:hint="eastAsia"/>
          <w:sz w:val="22"/>
        </w:rPr>
        <w:t>（３）</w:t>
      </w:r>
      <w:r w:rsidR="00F359AB" w:rsidRPr="00635193">
        <w:rPr>
          <w:rFonts w:hint="eastAsia"/>
          <w:sz w:val="22"/>
        </w:rPr>
        <w:t>南花台地区の持続性を高める</w:t>
      </w:r>
      <w:r w:rsidRPr="00635193">
        <w:rPr>
          <w:rFonts w:hint="eastAsia"/>
          <w:sz w:val="22"/>
        </w:rPr>
        <w:t>機能導入</w:t>
      </w:r>
      <w:r w:rsidR="00601BF1" w:rsidRPr="00635193">
        <w:rPr>
          <w:rFonts w:hint="eastAsia"/>
          <w:sz w:val="22"/>
        </w:rPr>
        <w:t>の</w:t>
      </w:r>
      <w:r w:rsidRPr="00635193">
        <w:rPr>
          <w:rFonts w:hint="eastAsia"/>
          <w:sz w:val="22"/>
        </w:rPr>
        <w:t>推進</w:t>
      </w:r>
    </w:p>
    <w:p w:rsidR="00C11545" w:rsidRPr="00635193" w:rsidRDefault="00CB55FC" w:rsidP="0075318A">
      <w:pPr>
        <w:ind w:left="592" w:hangingChars="250" w:hanging="592"/>
        <w:rPr>
          <w:sz w:val="22"/>
        </w:rPr>
      </w:pPr>
      <w:r w:rsidRPr="00635193">
        <w:rPr>
          <w:rFonts w:hint="eastAsia"/>
          <w:sz w:val="22"/>
        </w:rPr>
        <w:t>（４）地域資源を活かし</w:t>
      </w:r>
      <w:r w:rsidR="00BB07BD" w:rsidRPr="00635193">
        <w:rPr>
          <w:rFonts w:hint="eastAsia"/>
          <w:sz w:val="22"/>
        </w:rPr>
        <w:t>多世代が健康で快適に暮らすための</w:t>
      </w:r>
      <w:r w:rsidR="00915BFA" w:rsidRPr="00635193">
        <w:rPr>
          <w:rFonts w:hint="eastAsia"/>
          <w:sz w:val="22"/>
        </w:rPr>
        <w:t>多様な連携</w:t>
      </w:r>
      <w:r w:rsidR="00BB07BD" w:rsidRPr="00635193">
        <w:rPr>
          <w:rFonts w:hint="eastAsia"/>
          <w:sz w:val="22"/>
        </w:rPr>
        <w:t>と</w:t>
      </w:r>
      <w:r w:rsidR="00915BFA" w:rsidRPr="00635193">
        <w:rPr>
          <w:rFonts w:hint="eastAsia"/>
          <w:sz w:val="22"/>
        </w:rPr>
        <w:t>支え合いの仕組み</w:t>
      </w:r>
      <w:r w:rsidRPr="00635193">
        <w:rPr>
          <w:rFonts w:hint="eastAsia"/>
          <w:sz w:val="22"/>
        </w:rPr>
        <w:t>構築</w:t>
      </w:r>
      <w:r w:rsidR="00F359AB" w:rsidRPr="00635193">
        <w:rPr>
          <w:rFonts w:hint="eastAsia"/>
          <w:sz w:val="22"/>
        </w:rPr>
        <w:t>の</w:t>
      </w:r>
      <w:r w:rsidRPr="00635193">
        <w:rPr>
          <w:rFonts w:hint="eastAsia"/>
          <w:sz w:val="22"/>
        </w:rPr>
        <w:t>推進</w:t>
      </w:r>
    </w:p>
    <w:p w:rsidR="00CB55FC" w:rsidRPr="00635193" w:rsidRDefault="00CB55FC" w:rsidP="00A84FFA">
      <w:pPr>
        <w:rPr>
          <w:sz w:val="22"/>
        </w:rPr>
      </w:pPr>
      <w:r w:rsidRPr="00635193">
        <w:rPr>
          <w:rFonts w:hint="eastAsia"/>
          <w:sz w:val="22"/>
        </w:rPr>
        <w:t>（５）まちづくりに関する情報交換</w:t>
      </w:r>
      <w:r w:rsidR="00A84FFA">
        <w:rPr>
          <w:rFonts w:hint="eastAsia"/>
          <w:sz w:val="22"/>
        </w:rPr>
        <w:t>及び</w:t>
      </w:r>
      <w:r w:rsidRPr="00635193">
        <w:rPr>
          <w:rFonts w:hint="eastAsia"/>
          <w:sz w:val="22"/>
        </w:rPr>
        <w:t>情報共有</w:t>
      </w:r>
    </w:p>
    <w:p w:rsidR="00CB55FC" w:rsidRPr="00635193" w:rsidRDefault="00CB55FC" w:rsidP="00CB55FC">
      <w:pPr>
        <w:rPr>
          <w:sz w:val="22"/>
        </w:rPr>
      </w:pPr>
      <w:r w:rsidRPr="00635193">
        <w:rPr>
          <w:rFonts w:hint="eastAsia"/>
          <w:sz w:val="22"/>
        </w:rPr>
        <w:t>（６）その他甲、乙及び丙による連携</w:t>
      </w:r>
      <w:r w:rsidR="00A84FFA">
        <w:rPr>
          <w:rFonts w:hint="eastAsia"/>
          <w:sz w:val="22"/>
        </w:rPr>
        <w:t>・</w:t>
      </w:r>
      <w:r w:rsidRPr="00635193">
        <w:rPr>
          <w:rFonts w:hint="eastAsia"/>
          <w:sz w:val="22"/>
        </w:rPr>
        <w:t>協力が必要と認められる事項</w:t>
      </w:r>
    </w:p>
    <w:p w:rsidR="00CB55FC" w:rsidRPr="00635193" w:rsidRDefault="00CB55FC" w:rsidP="00CB55FC">
      <w:pPr>
        <w:rPr>
          <w:sz w:val="22"/>
        </w:rPr>
      </w:pPr>
    </w:p>
    <w:p w:rsidR="00CB55FC" w:rsidRPr="00635193" w:rsidRDefault="00CB55FC" w:rsidP="00B71EE2">
      <w:pPr>
        <w:ind w:firstLineChars="100" w:firstLine="237"/>
        <w:rPr>
          <w:sz w:val="22"/>
        </w:rPr>
      </w:pPr>
      <w:r w:rsidRPr="00635193">
        <w:rPr>
          <w:rFonts w:hint="eastAsia"/>
          <w:sz w:val="22"/>
        </w:rPr>
        <w:t>（連絡調整会議）</w:t>
      </w:r>
    </w:p>
    <w:p w:rsidR="00CB55FC" w:rsidRPr="00635193" w:rsidRDefault="00CB55FC" w:rsidP="00CB55FC">
      <w:pPr>
        <w:rPr>
          <w:sz w:val="22"/>
        </w:rPr>
      </w:pPr>
      <w:r w:rsidRPr="00635193">
        <w:rPr>
          <w:rFonts w:hint="eastAsia"/>
          <w:sz w:val="22"/>
        </w:rPr>
        <w:t>第３条　前条の連携</w:t>
      </w:r>
      <w:r w:rsidR="00A84FFA">
        <w:rPr>
          <w:rFonts w:hint="eastAsia"/>
          <w:sz w:val="22"/>
        </w:rPr>
        <w:t>・</w:t>
      </w:r>
      <w:r w:rsidRPr="00635193">
        <w:rPr>
          <w:rFonts w:hint="eastAsia"/>
          <w:sz w:val="22"/>
        </w:rPr>
        <w:t>協力を円滑かつ効率的に進めるため、連絡調整会議を設置する。</w:t>
      </w:r>
    </w:p>
    <w:p w:rsidR="00CB55FC" w:rsidRPr="00635193" w:rsidRDefault="00CB55FC" w:rsidP="00CB55FC">
      <w:pPr>
        <w:rPr>
          <w:sz w:val="22"/>
        </w:rPr>
      </w:pPr>
      <w:r w:rsidRPr="00635193">
        <w:rPr>
          <w:rFonts w:hint="eastAsia"/>
          <w:sz w:val="22"/>
        </w:rPr>
        <w:t>２　連絡調整会議の運営に関する事項は別途定める。</w:t>
      </w:r>
    </w:p>
    <w:p w:rsidR="00CB55FC" w:rsidRPr="00635193" w:rsidRDefault="00CB55FC" w:rsidP="00CB55FC">
      <w:pPr>
        <w:rPr>
          <w:sz w:val="22"/>
        </w:rPr>
      </w:pPr>
    </w:p>
    <w:p w:rsidR="00CB55FC" w:rsidRPr="00635193" w:rsidRDefault="00CB55FC" w:rsidP="00B71EE2">
      <w:pPr>
        <w:ind w:firstLineChars="100" w:firstLine="237"/>
        <w:rPr>
          <w:sz w:val="22"/>
        </w:rPr>
      </w:pPr>
      <w:r w:rsidRPr="00635193">
        <w:rPr>
          <w:rFonts w:hint="eastAsia"/>
          <w:sz w:val="22"/>
        </w:rPr>
        <w:t>（情報の共有）</w:t>
      </w:r>
    </w:p>
    <w:p w:rsidR="00CB55FC" w:rsidRPr="00635193" w:rsidRDefault="00CB55FC" w:rsidP="00333CE3">
      <w:pPr>
        <w:ind w:left="237" w:hangingChars="100" w:hanging="237"/>
        <w:rPr>
          <w:sz w:val="22"/>
        </w:rPr>
      </w:pPr>
      <w:r w:rsidRPr="00635193">
        <w:rPr>
          <w:rFonts w:hint="eastAsia"/>
          <w:sz w:val="22"/>
        </w:rPr>
        <w:t>第４条　甲</w:t>
      </w:r>
      <w:r w:rsidR="00425F5A" w:rsidRPr="00635193">
        <w:rPr>
          <w:rFonts w:hint="eastAsia"/>
          <w:sz w:val="22"/>
        </w:rPr>
        <w:t>、乙</w:t>
      </w:r>
      <w:r w:rsidRPr="00635193">
        <w:rPr>
          <w:rFonts w:hint="eastAsia"/>
          <w:sz w:val="22"/>
        </w:rPr>
        <w:t>及び</w:t>
      </w:r>
      <w:r w:rsidR="00425F5A" w:rsidRPr="00635193">
        <w:rPr>
          <w:rFonts w:hint="eastAsia"/>
          <w:sz w:val="22"/>
        </w:rPr>
        <w:t>丙</w:t>
      </w:r>
      <w:r w:rsidRPr="00635193">
        <w:rPr>
          <w:rFonts w:hint="eastAsia"/>
          <w:sz w:val="22"/>
        </w:rPr>
        <w:t>は、連携</w:t>
      </w:r>
      <w:r w:rsidR="00A84FFA">
        <w:rPr>
          <w:rFonts w:hint="eastAsia"/>
          <w:sz w:val="22"/>
        </w:rPr>
        <w:t>・</w:t>
      </w:r>
      <w:r w:rsidRPr="00635193">
        <w:rPr>
          <w:rFonts w:hint="eastAsia"/>
          <w:sz w:val="22"/>
        </w:rPr>
        <w:t>協力事項の実施に当たり、法令の定める範囲内において相互に情報の共有を図るとともに、相手方から取得した情報を適切に管理するものとする。</w:t>
      </w:r>
    </w:p>
    <w:p w:rsidR="00635193" w:rsidRPr="00635193" w:rsidRDefault="00635193" w:rsidP="00CB55FC">
      <w:pPr>
        <w:rPr>
          <w:sz w:val="22"/>
        </w:rPr>
      </w:pPr>
    </w:p>
    <w:p w:rsidR="00CB55FC" w:rsidRPr="00635193" w:rsidRDefault="00CB55FC" w:rsidP="00A84FFA">
      <w:pPr>
        <w:ind w:firstLineChars="100" w:firstLine="237"/>
        <w:rPr>
          <w:sz w:val="22"/>
        </w:rPr>
      </w:pPr>
      <w:r w:rsidRPr="00635193">
        <w:rPr>
          <w:rFonts w:hint="eastAsia"/>
          <w:sz w:val="22"/>
        </w:rPr>
        <w:lastRenderedPageBreak/>
        <w:t>（有効期</w:t>
      </w:r>
      <w:r w:rsidR="00A84FFA">
        <w:rPr>
          <w:rFonts w:hint="eastAsia"/>
          <w:sz w:val="22"/>
        </w:rPr>
        <w:t>間</w:t>
      </w:r>
      <w:r w:rsidRPr="00635193">
        <w:rPr>
          <w:rFonts w:hint="eastAsia"/>
          <w:sz w:val="22"/>
        </w:rPr>
        <w:t>）</w:t>
      </w:r>
    </w:p>
    <w:p w:rsidR="00CB55FC" w:rsidRPr="00635193" w:rsidRDefault="00CB55FC" w:rsidP="00D44FB5">
      <w:pPr>
        <w:ind w:left="237" w:hangingChars="100" w:hanging="237"/>
        <w:rPr>
          <w:sz w:val="22"/>
        </w:rPr>
      </w:pPr>
      <w:r w:rsidRPr="00635193">
        <w:rPr>
          <w:rFonts w:hint="eastAsia"/>
          <w:sz w:val="22"/>
        </w:rPr>
        <w:t>第５条　本協定の有効期間は、協定締結の日からその日の年度が属する年度の末日までとする。ただし、本協定の有効期間満了の日の１</w:t>
      </w:r>
      <w:r w:rsidR="00D44FB5">
        <w:rPr>
          <w:rFonts w:hint="eastAsia"/>
          <w:sz w:val="22"/>
        </w:rPr>
        <w:t>か</w:t>
      </w:r>
      <w:r w:rsidRPr="00635193">
        <w:rPr>
          <w:rFonts w:hint="eastAsia"/>
          <w:sz w:val="22"/>
        </w:rPr>
        <w:t>月前までに甲、乙</w:t>
      </w:r>
      <w:r w:rsidR="00B76205" w:rsidRPr="00635193">
        <w:rPr>
          <w:rFonts w:hint="eastAsia"/>
          <w:sz w:val="22"/>
        </w:rPr>
        <w:t>又は</w:t>
      </w:r>
      <w:r w:rsidRPr="00635193">
        <w:rPr>
          <w:rFonts w:hint="eastAsia"/>
          <w:sz w:val="22"/>
        </w:rPr>
        <w:t>丙より改廃の申入れがないときは、本協定の有効期間</w:t>
      </w:r>
      <w:r w:rsidR="00A84FFA">
        <w:rPr>
          <w:rFonts w:hint="eastAsia"/>
          <w:sz w:val="22"/>
        </w:rPr>
        <w:t>を</w:t>
      </w:r>
      <w:r w:rsidRPr="00635193">
        <w:rPr>
          <w:rFonts w:hint="eastAsia"/>
          <w:sz w:val="22"/>
        </w:rPr>
        <w:t>１年間延長するものとし、その後も同様とする。</w:t>
      </w:r>
    </w:p>
    <w:p w:rsidR="00CB55FC" w:rsidRPr="00635193" w:rsidRDefault="00CB55FC" w:rsidP="00CB55FC">
      <w:pPr>
        <w:rPr>
          <w:sz w:val="22"/>
        </w:rPr>
      </w:pPr>
    </w:p>
    <w:p w:rsidR="00CB55FC" w:rsidRPr="00635193" w:rsidRDefault="00CB55FC" w:rsidP="00B71EE2">
      <w:pPr>
        <w:ind w:firstLineChars="100" w:firstLine="237"/>
        <w:rPr>
          <w:sz w:val="22"/>
        </w:rPr>
      </w:pPr>
      <w:r w:rsidRPr="00635193">
        <w:rPr>
          <w:rFonts w:hint="eastAsia"/>
          <w:sz w:val="22"/>
        </w:rPr>
        <w:t>（協議事項）</w:t>
      </w:r>
    </w:p>
    <w:p w:rsidR="00CB55FC" w:rsidRPr="00635193" w:rsidRDefault="00CB55FC" w:rsidP="00A84FFA">
      <w:pPr>
        <w:ind w:left="237" w:hangingChars="100" w:hanging="237"/>
        <w:rPr>
          <w:sz w:val="22"/>
        </w:rPr>
      </w:pPr>
      <w:r w:rsidRPr="00635193">
        <w:rPr>
          <w:rFonts w:hint="eastAsia"/>
          <w:sz w:val="22"/>
        </w:rPr>
        <w:t>第６条　本協定に定めのない事項</w:t>
      </w:r>
      <w:r w:rsidR="00A84FFA">
        <w:rPr>
          <w:rFonts w:hint="eastAsia"/>
          <w:sz w:val="22"/>
        </w:rPr>
        <w:t>又</w:t>
      </w:r>
      <w:r w:rsidRPr="00635193">
        <w:rPr>
          <w:rFonts w:hint="eastAsia"/>
          <w:sz w:val="22"/>
        </w:rPr>
        <w:t>は疑義のある事項については、甲乙</w:t>
      </w:r>
      <w:r w:rsidR="001B0FAD" w:rsidRPr="00635193">
        <w:rPr>
          <w:rFonts w:hint="eastAsia"/>
          <w:sz w:val="22"/>
        </w:rPr>
        <w:t>丙</w:t>
      </w:r>
      <w:r w:rsidRPr="00635193">
        <w:rPr>
          <w:rFonts w:hint="eastAsia"/>
          <w:sz w:val="22"/>
        </w:rPr>
        <w:t>協議して定めるものとする。</w:t>
      </w:r>
    </w:p>
    <w:p w:rsidR="004F5372" w:rsidRDefault="004F5372" w:rsidP="00CB55FC">
      <w:pPr>
        <w:rPr>
          <w:sz w:val="22"/>
        </w:rPr>
      </w:pPr>
    </w:p>
    <w:p w:rsidR="004F5372" w:rsidRDefault="004F5372" w:rsidP="00CB55FC">
      <w:pPr>
        <w:rPr>
          <w:sz w:val="22"/>
        </w:rPr>
      </w:pPr>
    </w:p>
    <w:p w:rsidR="00ED3FAB" w:rsidRPr="005D5601" w:rsidRDefault="00CB55FC" w:rsidP="00CB55FC">
      <w:pPr>
        <w:rPr>
          <w:rFonts w:asciiTheme="minorEastAsia" w:hAnsiTheme="minorEastAsia"/>
          <w:sz w:val="22"/>
        </w:rPr>
      </w:pPr>
      <w:r w:rsidRPr="00635193">
        <w:rPr>
          <w:rFonts w:hint="eastAsia"/>
          <w:sz w:val="22"/>
        </w:rPr>
        <w:t xml:space="preserve">　</w:t>
      </w:r>
      <w:r w:rsidRPr="005D5601">
        <w:rPr>
          <w:rFonts w:asciiTheme="minorEastAsia" w:hAnsiTheme="minorEastAsia" w:hint="eastAsia"/>
          <w:sz w:val="22"/>
        </w:rPr>
        <w:t>本協定締結を証するため、本書３通を作成し、甲乙丙記名押印の上、各自１通を保有する。</w:t>
      </w:r>
    </w:p>
    <w:p w:rsidR="00CB55FC" w:rsidRPr="005D5601" w:rsidRDefault="00CB55FC" w:rsidP="00CB55FC">
      <w:pPr>
        <w:rPr>
          <w:rFonts w:asciiTheme="minorEastAsia" w:hAnsiTheme="minorEastAsia"/>
          <w:sz w:val="22"/>
        </w:rPr>
      </w:pPr>
    </w:p>
    <w:p w:rsidR="004F5372" w:rsidRPr="005D5601" w:rsidRDefault="004F5372" w:rsidP="00B8088B">
      <w:pPr>
        <w:rPr>
          <w:rFonts w:asciiTheme="minorEastAsia" w:hAnsiTheme="minorEastAsia"/>
          <w:sz w:val="22"/>
        </w:rPr>
      </w:pPr>
      <w:r w:rsidRPr="005D5601">
        <w:rPr>
          <w:rFonts w:asciiTheme="minorEastAsia" w:hAnsiTheme="minorEastAsia" w:hint="eastAsia"/>
          <w:sz w:val="22"/>
        </w:rPr>
        <w:t xml:space="preserve">　平成</w:t>
      </w:r>
      <w:r w:rsidR="00B8088B" w:rsidRPr="005D5601">
        <w:rPr>
          <w:rFonts w:asciiTheme="minorEastAsia" w:hAnsiTheme="minorEastAsia"/>
          <w:sz w:val="22"/>
        </w:rPr>
        <w:t>30</w:t>
      </w:r>
      <w:r w:rsidRPr="005D5601">
        <w:rPr>
          <w:rFonts w:asciiTheme="minorEastAsia" w:hAnsiTheme="minorEastAsia" w:hint="eastAsia"/>
          <w:sz w:val="22"/>
        </w:rPr>
        <w:t>年２月</w:t>
      </w:r>
      <w:r w:rsidR="00B8088B" w:rsidRPr="005D5601">
        <w:rPr>
          <w:rFonts w:asciiTheme="minorEastAsia" w:hAnsiTheme="minorEastAsia"/>
          <w:sz w:val="22"/>
        </w:rPr>
        <w:t>20</w:t>
      </w:r>
      <w:r w:rsidRPr="005D5601">
        <w:rPr>
          <w:rFonts w:asciiTheme="minorEastAsia" w:hAnsiTheme="minorEastAsia" w:hint="eastAsia"/>
          <w:sz w:val="22"/>
        </w:rPr>
        <w:t>日</w:t>
      </w:r>
    </w:p>
    <w:p w:rsidR="004F5372" w:rsidRPr="005D5601" w:rsidRDefault="004F5372" w:rsidP="00CB55FC">
      <w:pPr>
        <w:rPr>
          <w:rFonts w:asciiTheme="minorEastAsia" w:hAnsiTheme="minorEastAsia"/>
          <w:sz w:val="22"/>
        </w:rPr>
      </w:pPr>
    </w:p>
    <w:p w:rsidR="004F5372" w:rsidRPr="005D5601" w:rsidRDefault="004F5372" w:rsidP="00CB55FC">
      <w:pPr>
        <w:rPr>
          <w:rFonts w:asciiTheme="minorEastAsia" w:hAnsiTheme="minorEastAsia"/>
          <w:sz w:val="22"/>
        </w:rPr>
      </w:pPr>
    </w:p>
    <w:p w:rsidR="00B8088B" w:rsidRDefault="00CB55FC">
      <w:pPr>
        <w:ind w:firstLineChars="1538" w:firstLine="3641"/>
        <w:rPr>
          <w:rFonts w:asciiTheme="minorEastAsia" w:hAnsiTheme="minorEastAsia"/>
          <w:sz w:val="22"/>
        </w:rPr>
      </w:pPr>
      <w:r w:rsidRPr="005D5601">
        <w:rPr>
          <w:rFonts w:asciiTheme="minorEastAsia" w:hAnsiTheme="minorEastAsia" w:hint="eastAsia"/>
          <w:sz w:val="22"/>
        </w:rPr>
        <w:t xml:space="preserve">甲　</w:t>
      </w:r>
      <w:r w:rsidR="00B8088B">
        <w:rPr>
          <w:rFonts w:asciiTheme="minorEastAsia" w:hAnsiTheme="minorEastAsia" w:hint="eastAsia"/>
          <w:sz w:val="22"/>
        </w:rPr>
        <w:t>大阪府河内長野市原町一丁目１番１号</w:t>
      </w:r>
    </w:p>
    <w:p w:rsidR="00CB55FC" w:rsidRPr="005D5601" w:rsidRDefault="00CB55FC" w:rsidP="005D5601">
      <w:pPr>
        <w:ind w:firstLineChars="1738" w:firstLine="4115"/>
        <w:rPr>
          <w:rFonts w:asciiTheme="minorEastAsia" w:hAnsiTheme="minorEastAsia"/>
          <w:sz w:val="22"/>
        </w:rPr>
      </w:pPr>
      <w:r w:rsidRPr="005D5601">
        <w:rPr>
          <w:rFonts w:asciiTheme="minorEastAsia" w:hAnsiTheme="minorEastAsia" w:hint="eastAsia"/>
          <w:sz w:val="22"/>
        </w:rPr>
        <w:t>河内長野</w:t>
      </w:r>
      <w:r w:rsidR="00B8088B">
        <w:rPr>
          <w:rFonts w:asciiTheme="minorEastAsia" w:hAnsiTheme="minorEastAsia" w:hint="eastAsia"/>
          <w:sz w:val="22"/>
        </w:rPr>
        <w:t>市</w:t>
      </w:r>
      <w:r w:rsidRPr="005D5601">
        <w:rPr>
          <w:rFonts w:asciiTheme="minorEastAsia" w:hAnsiTheme="minorEastAsia" w:hint="eastAsia"/>
          <w:sz w:val="22"/>
        </w:rPr>
        <w:t>長　島田　智明</w:t>
      </w:r>
    </w:p>
    <w:p w:rsidR="004F5372" w:rsidRDefault="004F5372" w:rsidP="004F5372">
      <w:pPr>
        <w:ind w:firstLineChars="1538" w:firstLine="3641"/>
        <w:rPr>
          <w:rFonts w:asciiTheme="minorEastAsia" w:hAnsiTheme="minorEastAsia"/>
          <w:sz w:val="22"/>
        </w:rPr>
      </w:pPr>
    </w:p>
    <w:p w:rsidR="00B8088B" w:rsidRPr="005D5601" w:rsidRDefault="00B8088B" w:rsidP="004F5372">
      <w:pPr>
        <w:ind w:firstLineChars="1538" w:firstLine="3641"/>
        <w:rPr>
          <w:rFonts w:asciiTheme="minorEastAsia" w:hAnsiTheme="minorEastAsia"/>
          <w:sz w:val="22"/>
        </w:rPr>
      </w:pPr>
    </w:p>
    <w:p w:rsidR="00B8088B" w:rsidRDefault="00CB55FC">
      <w:pPr>
        <w:ind w:firstLineChars="1538" w:firstLine="3641"/>
        <w:rPr>
          <w:rFonts w:asciiTheme="minorEastAsia" w:hAnsiTheme="minorEastAsia"/>
          <w:sz w:val="22"/>
        </w:rPr>
      </w:pPr>
      <w:r w:rsidRPr="005D5601">
        <w:rPr>
          <w:rFonts w:asciiTheme="minorEastAsia" w:hAnsiTheme="minorEastAsia" w:hint="eastAsia"/>
          <w:sz w:val="22"/>
        </w:rPr>
        <w:t xml:space="preserve">乙　</w:t>
      </w:r>
      <w:r w:rsidR="00B8088B" w:rsidRPr="00B8088B">
        <w:rPr>
          <w:rFonts w:asciiTheme="minorEastAsia" w:hAnsiTheme="minorEastAsia" w:hint="eastAsia"/>
          <w:sz w:val="22"/>
        </w:rPr>
        <w:t>大阪府吹田市山手町</w:t>
      </w:r>
      <w:r w:rsidR="00B8088B">
        <w:rPr>
          <w:rFonts w:asciiTheme="minorEastAsia" w:hAnsiTheme="minorEastAsia" w:hint="eastAsia"/>
          <w:sz w:val="22"/>
        </w:rPr>
        <w:t>三</w:t>
      </w:r>
      <w:r w:rsidR="00B8088B" w:rsidRPr="00B8088B">
        <w:rPr>
          <w:rFonts w:asciiTheme="minorEastAsia" w:hAnsiTheme="minorEastAsia" w:hint="eastAsia"/>
          <w:sz w:val="22"/>
        </w:rPr>
        <w:t>丁目</w:t>
      </w:r>
      <w:r w:rsidR="00B8088B">
        <w:rPr>
          <w:rFonts w:asciiTheme="minorEastAsia" w:hAnsiTheme="minorEastAsia" w:hint="eastAsia"/>
          <w:sz w:val="22"/>
        </w:rPr>
        <w:t>３</w:t>
      </w:r>
      <w:r w:rsidR="00B8088B" w:rsidRPr="00B8088B">
        <w:rPr>
          <w:rFonts w:asciiTheme="minorEastAsia" w:hAnsiTheme="minorEastAsia" w:hint="eastAsia"/>
          <w:sz w:val="22"/>
        </w:rPr>
        <w:t>番35号</w:t>
      </w:r>
    </w:p>
    <w:p w:rsidR="00CB55FC" w:rsidRPr="005D5601" w:rsidRDefault="00CB55FC" w:rsidP="005D5601">
      <w:pPr>
        <w:ind w:firstLineChars="1738" w:firstLine="4115"/>
        <w:rPr>
          <w:rFonts w:asciiTheme="minorEastAsia" w:hAnsiTheme="minorEastAsia"/>
          <w:sz w:val="22"/>
        </w:rPr>
      </w:pPr>
      <w:r w:rsidRPr="005D5601">
        <w:rPr>
          <w:rFonts w:asciiTheme="minorEastAsia" w:hAnsiTheme="minorEastAsia" w:hint="eastAsia"/>
          <w:sz w:val="22"/>
        </w:rPr>
        <w:t xml:space="preserve">関西大学学長　</w:t>
      </w:r>
      <w:r w:rsidR="004E65EC">
        <w:rPr>
          <w:rFonts w:asciiTheme="minorEastAsia" w:hAnsiTheme="minorEastAsia" w:hint="eastAsia"/>
          <w:sz w:val="22"/>
        </w:rPr>
        <w:t>芝井　敬司</w:t>
      </w:r>
    </w:p>
    <w:p w:rsidR="004F5372" w:rsidRPr="004E65EC" w:rsidRDefault="004F5372" w:rsidP="004F5372">
      <w:pPr>
        <w:ind w:firstLineChars="1538" w:firstLine="3641"/>
        <w:rPr>
          <w:rFonts w:asciiTheme="minorEastAsia" w:hAnsiTheme="minorEastAsia"/>
          <w:sz w:val="22"/>
        </w:rPr>
      </w:pPr>
    </w:p>
    <w:p w:rsidR="00B8088B" w:rsidRPr="005D5601" w:rsidRDefault="00B8088B" w:rsidP="004F5372">
      <w:pPr>
        <w:ind w:firstLineChars="1538" w:firstLine="3641"/>
        <w:rPr>
          <w:rFonts w:asciiTheme="minorEastAsia" w:hAnsiTheme="minorEastAsia"/>
          <w:sz w:val="22"/>
        </w:rPr>
      </w:pPr>
    </w:p>
    <w:p w:rsidR="00B8088B" w:rsidRPr="005D5601" w:rsidRDefault="00CB55FC" w:rsidP="004F5372">
      <w:pPr>
        <w:ind w:firstLineChars="1538" w:firstLine="3641"/>
        <w:rPr>
          <w:rFonts w:asciiTheme="minorEastAsia" w:hAnsiTheme="minorEastAsia"/>
          <w:sz w:val="22"/>
        </w:rPr>
      </w:pPr>
      <w:r w:rsidRPr="005D5601">
        <w:rPr>
          <w:rFonts w:asciiTheme="minorEastAsia" w:hAnsiTheme="minorEastAsia" w:hint="eastAsia"/>
          <w:sz w:val="22"/>
        </w:rPr>
        <w:t xml:space="preserve">丙　</w:t>
      </w:r>
      <w:r w:rsidR="00B8088B" w:rsidRPr="005D5601">
        <w:rPr>
          <w:rFonts w:asciiTheme="minorEastAsia" w:hAnsiTheme="minorEastAsia" w:hint="eastAsia"/>
          <w:sz w:val="22"/>
        </w:rPr>
        <w:t>大阪府大阪市城東区森之宮一丁目６番85号</w:t>
      </w:r>
    </w:p>
    <w:p w:rsidR="00B8088B" w:rsidRPr="005D5601" w:rsidRDefault="00CB55FC" w:rsidP="005D5601">
      <w:pPr>
        <w:ind w:firstLineChars="1738" w:firstLine="4115"/>
        <w:rPr>
          <w:rFonts w:asciiTheme="minorEastAsia" w:hAnsiTheme="minorEastAsia"/>
          <w:sz w:val="22"/>
        </w:rPr>
      </w:pPr>
      <w:r w:rsidRPr="005D5601">
        <w:rPr>
          <w:rFonts w:asciiTheme="minorEastAsia" w:hAnsiTheme="minorEastAsia" w:hint="eastAsia"/>
          <w:sz w:val="22"/>
        </w:rPr>
        <w:t>独立行政法人都市再生機構</w:t>
      </w:r>
    </w:p>
    <w:p w:rsidR="00CB55FC" w:rsidRPr="005D5601" w:rsidRDefault="00CB55FC" w:rsidP="005D5601">
      <w:pPr>
        <w:ind w:firstLineChars="1738" w:firstLine="4115"/>
        <w:rPr>
          <w:rFonts w:asciiTheme="minorEastAsia" w:hAnsiTheme="minorEastAsia"/>
        </w:rPr>
      </w:pPr>
      <w:r w:rsidRPr="005D5601">
        <w:rPr>
          <w:rFonts w:asciiTheme="minorEastAsia" w:hAnsiTheme="minorEastAsia" w:hint="eastAsia"/>
          <w:sz w:val="22"/>
        </w:rPr>
        <w:t>理事</w:t>
      </w:r>
      <w:r w:rsidR="00C23410">
        <w:rPr>
          <w:rFonts w:asciiTheme="minorEastAsia" w:hAnsiTheme="minorEastAsia" w:hint="eastAsia"/>
          <w:sz w:val="22"/>
        </w:rPr>
        <w:t>･</w:t>
      </w:r>
      <w:r w:rsidR="00C23410" w:rsidRPr="00620323">
        <w:rPr>
          <w:rFonts w:asciiTheme="minorEastAsia" w:hAnsiTheme="minorEastAsia" w:hint="eastAsia"/>
          <w:sz w:val="22"/>
        </w:rPr>
        <w:t>西日本支社</w:t>
      </w:r>
      <w:r w:rsidR="0062788F">
        <w:rPr>
          <w:rFonts w:asciiTheme="minorEastAsia" w:hAnsiTheme="minorEastAsia" w:hint="eastAsia"/>
          <w:sz w:val="22"/>
        </w:rPr>
        <w:t>長</w:t>
      </w:r>
      <w:r w:rsidRPr="005D5601">
        <w:rPr>
          <w:rFonts w:asciiTheme="minorEastAsia" w:hAnsiTheme="minorEastAsia"/>
          <w:sz w:val="22"/>
        </w:rPr>
        <w:t xml:space="preserve"> </w:t>
      </w:r>
      <w:r w:rsidR="004F5372" w:rsidRPr="005D5601">
        <w:rPr>
          <w:rFonts w:asciiTheme="minorEastAsia" w:hAnsiTheme="minorEastAsia"/>
          <w:sz w:val="22"/>
        </w:rPr>
        <w:t xml:space="preserve"> </w:t>
      </w:r>
      <w:r w:rsidRPr="005D5601">
        <w:rPr>
          <w:rFonts w:asciiTheme="minorEastAsia" w:hAnsiTheme="minorEastAsia" w:hint="eastAsia"/>
          <w:sz w:val="22"/>
        </w:rPr>
        <w:t>西村　志郎</w:t>
      </w:r>
    </w:p>
    <w:sectPr w:rsidR="00CB55FC" w:rsidRPr="005D5601" w:rsidSect="004F5372">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A15" w:rsidRDefault="00A60A15" w:rsidP="0068065A">
      <w:r>
        <w:separator/>
      </w:r>
    </w:p>
  </w:endnote>
  <w:endnote w:type="continuationSeparator" w:id="0">
    <w:p w:rsidR="00A60A15" w:rsidRDefault="00A60A15" w:rsidP="0068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A15" w:rsidRDefault="00A60A15" w:rsidP="0068065A">
      <w:r>
        <w:separator/>
      </w:r>
    </w:p>
  </w:footnote>
  <w:footnote w:type="continuationSeparator" w:id="0">
    <w:p w:rsidR="00A60A15" w:rsidRDefault="00A60A15" w:rsidP="00680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FC"/>
    <w:rsid w:val="000260A8"/>
    <w:rsid w:val="0004231B"/>
    <w:rsid w:val="00054D77"/>
    <w:rsid w:val="00061970"/>
    <w:rsid w:val="0006440A"/>
    <w:rsid w:val="00072859"/>
    <w:rsid w:val="000822EF"/>
    <w:rsid w:val="00084188"/>
    <w:rsid w:val="000B0ED3"/>
    <w:rsid w:val="000B70A7"/>
    <w:rsid w:val="000C23C3"/>
    <w:rsid w:val="000C3B7D"/>
    <w:rsid w:val="000F1C20"/>
    <w:rsid w:val="000F5555"/>
    <w:rsid w:val="00104146"/>
    <w:rsid w:val="00110D4E"/>
    <w:rsid w:val="001130CB"/>
    <w:rsid w:val="00123923"/>
    <w:rsid w:val="001408A7"/>
    <w:rsid w:val="001607C5"/>
    <w:rsid w:val="00185A83"/>
    <w:rsid w:val="00193430"/>
    <w:rsid w:val="001B0FAD"/>
    <w:rsid w:val="001B12A1"/>
    <w:rsid w:val="001B3A1A"/>
    <w:rsid w:val="001C1D31"/>
    <w:rsid w:val="001E41E4"/>
    <w:rsid w:val="0020670B"/>
    <w:rsid w:val="002067F7"/>
    <w:rsid w:val="00235E80"/>
    <w:rsid w:val="00245209"/>
    <w:rsid w:val="002537F1"/>
    <w:rsid w:val="00255EB0"/>
    <w:rsid w:val="00297F8F"/>
    <w:rsid w:val="002B3BD8"/>
    <w:rsid w:val="002B4946"/>
    <w:rsid w:val="002D326F"/>
    <w:rsid w:val="002D66DF"/>
    <w:rsid w:val="002E28BE"/>
    <w:rsid w:val="00304BC1"/>
    <w:rsid w:val="0031766C"/>
    <w:rsid w:val="00333CE3"/>
    <w:rsid w:val="00355943"/>
    <w:rsid w:val="00360818"/>
    <w:rsid w:val="00361FF3"/>
    <w:rsid w:val="00366922"/>
    <w:rsid w:val="00375E3E"/>
    <w:rsid w:val="003839D3"/>
    <w:rsid w:val="00386329"/>
    <w:rsid w:val="003B4F5E"/>
    <w:rsid w:val="003B7EC3"/>
    <w:rsid w:val="003D52F1"/>
    <w:rsid w:val="003D546E"/>
    <w:rsid w:val="003F18ED"/>
    <w:rsid w:val="003F2AF4"/>
    <w:rsid w:val="00400688"/>
    <w:rsid w:val="0040350D"/>
    <w:rsid w:val="00407822"/>
    <w:rsid w:val="00412B45"/>
    <w:rsid w:val="004133F9"/>
    <w:rsid w:val="0041691E"/>
    <w:rsid w:val="00425F5A"/>
    <w:rsid w:val="00436EE7"/>
    <w:rsid w:val="00443B27"/>
    <w:rsid w:val="00486E33"/>
    <w:rsid w:val="00495DEE"/>
    <w:rsid w:val="004A1AF2"/>
    <w:rsid w:val="004A219E"/>
    <w:rsid w:val="004B4C32"/>
    <w:rsid w:val="004E21C2"/>
    <w:rsid w:val="004E65EC"/>
    <w:rsid w:val="004F5197"/>
    <w:rsid w:val="004F5372"/>
    <w:rsid w:val="005075BB"/>
    <w:rsid w:val="00511D76"/>
    <w:rsid w:val="005235CE"/>
    <w:rsid w:val="00534433"/>
    <w:rsid w:val="00565689"/>
    <w:rsid w:val="00573526"/>
    <w:rsid w:val="0059362A"/>
    <w:rsid w:val="005A3E85"/>
    <w:rsid w:val="005D1638"/>
    <w:rsid w:val="005D5601"/>
    <w:rsid w:val="005D7C5F"/>
    <w:rsid w:val="005E0C54"/>
    <w:rsid w:val="005E5E33"/>
    <w:rsid w:val="00601BF1"/>
    <w:rsid w:val="00620A82"/>
    <w:rsid w:val="0062788F"/>
    <w:rsid w:val="006336DA"/>
    <w:rsid w:val="00635193"/>
    <w:rsid w:val="00635ACA"/>
    <w:rsid w:val="00642907"/>
    <w:rsid w:val="00643947"/>
    <w:rsid w:val="006469CE"/>
    <w:rsid w:val="00655C18"/>
    <w:rsid w:val="0068065A"/>
    <w:rsid w:val="00683E15"/>
    <w:rsid w:val="00686BA5"/>
    <w:rsid w:val="00691D14"/>
    <w:rsid w:val="00694EF0"/>
    <w:rsid w:val="006A7E3A"/>
    <w:rsid w:val="006B173C"/>
    <w:rsid w:val="006C2439"/>
    <w:rsid w:val="006D1D22"/>
    <w:rsid w:val="006D70F1"/>
    <w:rsid w:val="006F1098"/>
    <w:rsid w:val="00701643"/>
    <w:rsid w:val="007036A5"/>
    <w:rsid w:val="00714C99"/>
    <w:rsid w:val="00716F5C"/>
    <w:rsid w:val="007232FB"/>
    <w:rsid w:val="00732B1D"/>
    <w:rsid w:val="00733761"/>
    <w:rsid w:val="00742CF1"/>
    <w:rsid w:val="007447C6"/>
    <w:rsid w:val="00745364"/>
    <w:rsid w:val="00752CFE"/>
    <w:rsid w:val="0075318A"/>
    <w:rsid w:val="00753ECB"/>
    <w:rsid w:val="00784274"/>
    <w:rsid w:val="007936B6"/>
    <w:rsid w:val="00796931"/>
    <w:rsid w:val="007A002A"/>
    <w:rsid w:val="007B3CDC"/>
    <w:rsid w:val="007E76FF"/>
    <w:rsid w:val="007F71B5"/>
    <w:rsid w:val="0082123E"/>
    <w:rsid w:val="00826257"/>
    <w:rsid w:val="0087387C"/>
    <w:rsid w:val="00875066"/>
    <w:rsid w:val="008A780B"/>
    <w:rsid w:val="008D7076"/>
    <w:rsid w:val="008E3C53"/>
    <w:rsid w:val="00906242"/>
    <w:rsid w:val="00915BFA"/>
    <w:rsid w:val="00920982"/>
    <w:rsid w:val="00936421"/>
    <w:rsid w:val="00953661"/>
    <w:rsid w:val="00983D87"/>
    <w:rsid w:val="009A57BC"/>
    <w:rsid w:val="009B4C00"/>
    <w:rsid w:val="009C0CA4"/>
    <w:rsid w:val="009E23C3"/>
    <w:rsid w:val="009F6F93"/>
    <w:rsid w:val="00A409C1"/>
    <w:rsid w:val="00A60A15"/>
    <w:rsid w:val="00A6349B"/>
    <w:rsid w:val="00A6750E"/>
    <w:rsid w:val="00A67712"/>
    <w:rsid w:val="00A73462"/>
    <w:rsid w:val="00A7706A"/>
    <w:rsid w:val="00A8444B"/>
    <w:rsid w:val="00A84FFA"/>
    <w:rsid w:val="00A90F47"/>
    <w:rsid w:val="00AB295F"/>
    <w:rsid w:val="00AB3AD3"/>
    <w:rsid w:val="00AB4031"/>
    <w:rsid w:val="00AF2306"/>
    <w:rsid w:val="00B11666"/>
    <w:rsid w:val="00B13BBA"/>
    <w:rsid w:val="00B50275"/>
    <w:rsid w:val="00B63744"/>
    <w:rsid w:val="00B71EE2"/>
    <w:rsid w:val="00B76205"/>
    <w:rsid w:val="00B77D37"/>
    <w:rsid w:val="00B8088B"/>
    <w:rsid w:val="00B86F47"/>
    <w:rsid w:val="00B93D39"/>
    <w:rsid w:val="00BB07BD"/>
    <w:rsid w:val="00BB5D34"/>
    <w:rsid w:val="00BE7149"/>
    <w:rsid w:val="00C020F0"/>
    <w:rsid w:val="00C077C0"/>
    <w:rsid w:val="00C11545"/>
    <w:rsid w:val="00C13C2A"/>
    <w:rsid w:val="00C208E7"/>
    <w:rsid w:val="00C23410"/>
    <w:rsid w:val="00C3447B"/>
    <w:rsid w:val="00C50883"/>
    <w:rsid w:val="00C6348E"/>
    <w:rsid w:val="00C66EBF"/>
    <w:rsid w:val="00C73098"/>
    <w:rsid w:val="00C90F7F"/>
    <w:rsid w:val="00CA690E"/>
    <w:rsid w:val="00CB33A3"/>
    <w:rsid w:val="00CB3E25"/>
    <w:rsid w:val="00CB55FC"/>
    <w:rsid w:val="00CD35B8"/>
    <w:rsid w:val="00CD7E95"/>
    <w:rsid w:val="00CE4461"/>
    <w:rsid w:val="00CF2885"/>
    <w:rsid w:val="00CF5C77"/>
    <w:rsid w:val="00D07765"/>
    <w:rsid w:val="00D2471E"/>
    <w:rsid w:val="00D4010A"/>
    <w:rsid w:val="00D44FB5"/>
    <w:rsid w:val="00D75030"/>
    <w:rsid w:val="00D757FE"/>
    <w:rsid w:val="00D951BF"/>
    <w:rsid w:val="00D965CC"/>
    <w:rsid w:val="00DA05AF"/>
    <w:rsid w:val="00DC4763"/>
    <w:rsid w:val="00DE241F"/>
    <w:rsid w:val="00DF64C7"/>
    <w:rsid w:val="00E01D9B"/>
    <w:rsid w:val="00E02737"/>
    <w:rsid w:val="00E06958"/>
    <w:rsid w:val="00E114DC"/>
    <w:rsid w:val="00E13EAC"/>
    <w:rsid w:val="00E161CA"/>
    <w:rsid w:val="00E32AB1"/>
    <w:rsid w:val="00E3437E"/>
    <w:rsid w:val="00E50333"/>
    <w:rsid w:val="00E52D46"/>
    <w:rsid w:val="00E8659B"/>
    <w:rsid w:val="00EA3433"/>
    <w:rsid w:val="00EB098A"/>
    <w:rsid w:val="00ED3FAB"/>
    <w:rsid w:val="00F073D7"/>
    <w:rsid w:val="00F26616"/>
    <w:rsid w:val="00F359AB"/>
    <w:rsid w:val="00F529A8"/>
    <w:rsid w:val="00F61119"/>
    <w:rsid w:val="00F808E9"/>
    <w:rsid w:val="00F92471"/>
    <w:rsid w:val="00FA3652"/>
    <w:rsid w:val="00FA392B"/>
    <w:rsid w:val="00FB58C7"/>
    <w:rsid w:val="00FF2A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429B5E4C-9769-4B14-A31E-A20A8EFA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65A"/>
    <w:pPr>
      <w:tabs>
        <w:tab w:val="center" w:pos="4252"/>
        <w:tab w:val="right" w:pos="8504"/>
      </w:tabs>
      <w:snapToGrid w:val="0"/>
    </w:pPr>
  </w:style>
  <w:style w:type="character" w:customStyle="1" w:styleId="a4">
    <w:name w:val="ヘッダー (文字)"/>
    <w:basedOn w:val="a0"/>
    <w:link w:val="a3"/>
    <w:uiPriority w:val="99"/>
    <w:rsid w:val="0068065A"/>
  </w:style>
  <w:style w:type="paragraph" w:styleId="a5">
    <w:name w:val="footer"/>
    <w:basedOn w:val="a"/>
    <w:link w:val="a6"/>
    <w:uiPriority w:val="99"/>
    <w:unhideWhenUsed/>
    <w:rsid w:val="0068065A"/>
    <w:pPr>
      <w:tabs>
        <w:tab w:val="center" w:pos="4252"/>
        <w:tab w:val="right" w:pos="8504"/>
      </w:tabs>
      <w:snapToGrid w:val="0"/>
    </w:pPr>
  </w:style>
  <w:style w:type="character" w:customStyle="1" w:styleId="a6">
    <w:name w:val="フッター (文字)"/>
    <w:basedOn w:val="a0"/>
    <w:link w:val="a5"/>
    <w:uiPriority w:val="99"/>
    <w:rsid w:val="0068065A"/>
  </w:style>
  <w:style w:type="table" w:styleId="a7">
    <w:name w:val="Table Grid"/>
    <w:basedOn w:val="a1"/>
    <w:uiPriority w:val="59"/>
    <w:rsid w:val="00C6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4F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4FF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36EE7"/>
    <w:rPr>
      <w:sz w:val="18"/>
      <w:szCs w:val="18"/>
    </w:rPr>
  </w:style>
  <w:style w:type="paragraph" w:styleId="ab">
    <w:name w:val="annotation text"/>
    <w:basedOn w:val="a"/>
    <w:link w:val="ac"/>
    <w:uiPriority w:val="99"/>
    <w:semiHidden/>
    <w:unhideWhenUsed/>
    <w:rsid w:val="00436EE7"/>
    <w:pPr>
      <w:jc w:val="left"/>
    </w:pPr>
  </w:style>
  <w:style w:type="character" w:customStyle="1" w:styleId="ac">
    <w:name w:val="コメント文字列 (文字)"/>
    <w:basedOn w:val="a0"/>
    <w:link w:val="ab"/>
    <w:uiPriority w:val="99"/>
    <w:semiHidden/>
    <w:rsid w:val="00436EE7"/>
  </w:style>
  <w:style w:type="paragraph" w:styleId="ad">
    <w:name w:val="annotation subject"/>
    <w:basedOn w:val="ab"/>
    <w:next w:val="ab"/>
    <w:link w:val="ae"/>
    <w:uiPriority w:val="99"/>
    <w:semiHidden/>
    <w:unhideWhenUsed/>
    <w:rsid w:val="00436EE7"/>
    <w:rPr>
      <w:b/>
      <w:bCs/>
    </w:rPr>
  </w:style>
  <w:style w:type="character" w:customStyle="1" w:styleId="ae">
    <w:name w:val="コメント内容 (文字)"/>
    <w:basedOn w:val="ac"/>
    <w:link w:val="ad"/>
    <w:uiPriority w:val="99"/>
    <w:semiHidden/>
    <w:rsid w:val="00436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A781-E811-4EAE-9675-8E866EC2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UR-NET</dc:creator>
  <cp:lastModifiedBy>田辺　寛</cp:lastModifiedBy>
  <cp:revision>14</cp:revision>
  <cp:lastPrinted>2018-12-20T07:11:00Z</cp:lastPrinted>
  <dcterms:created xsi:type="dcterms:W3CDTF">2017-11-27T11:29:00Z</dcterms:created>
  <dcterms:modified xsi:type="dcterms:W3CDTF">2018-12-20T07:11:00Z</dcterms:modified>
</cp:coreProperties>
</file>