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F1C" w:rsidRPr="000505F5" w:rsidRDefault="00897391" w:rsidP="009C1574">
      <w:pPr>
        <w:jc w:val="center"/>
        <w:rPr>
          <w:rFonts w:ascii="HG丸ｺﾞｼｯｸM-PRO" w:eastAsia="HG丸ｺﾞｼｯｸM-PRO"/>
          <w:b/>
          <w:sz w:val="44"/>
          <w:szCs w:val="44"/>
          <w:u w:val="single"/>
        </w:rPr>
      </w:pPr>
      <w:bookmarkStart w:id="0" w:name="_GoBack"/>
      <w:bookmarkEnd w:id="0"/>
      <w:r>
        <w:rPr>
          <w:rFonts w:asciiTheme="majorEastAsia" w:eastAsiaTheme="majorEastAsia" w:hAnsiTheme="majorEastAsia"/>
          <w:b/>
          <w:noProof/>
          <w:sz w:val="30"/>
          <w:szCs w:val="30"/>
        </w:rPr>
        <w:pict>
          <v:group id="_x0000_s1323" style="position:absolute;left:0;text-align:left;margin-left:24.3pt;margin-top:15.55pt;width:1061.7pt;height:74.75pt;z-index:252296192" coordorigin="1337,826" coordsize="21234,1495">
            <v:roundrect id="_x0000_s1308" style="position:absolute;left:1337;top:1283;width:21234;height:1038" arcsize="3692f" o:regroupid="64" filled="f" strokeweight="4.5pt">
              <v:stroke linestyle="thickThin"/>
              <v:textbox inset="5.85pt,.7pt,5.85pt,.7pt"/>
            </v:roundrect>
            <v:shapetype id="_x0000_t202" coordsize="21600,21600" o:spt="202" path="m,l,21600r21600,l21600,xe">
              <v:stroke joinstyle="miter"/>
              <v:path gradientshapeok="t" o:connecttype="rect"/>
            </v:shapetype>
            <v:shape id="_x0000_s1309" type="#_x0000_t202" style="position:absolute;left:1527;top:826;width:2887;height:917;mso-width-relative:margin;mso-height-relative:margin" o:regroupid="64" fillcolor="white [3212]" stroked="f">
              <v:textbox style="mso-next-textbox:#_x0000_s1309">
                <w:txbxContent>
                  <w:p w:rsidR="001700B5" w:rsidRPr="000C7D4D" w:rsidRDefault="001700B5" w:rsidP="00E83E0A">
                    <w:pPr>
                      <w:jc w:val="center"/>
                      <w:rPr>
                        <w:rFonts w:ascii="HG丸ｺﾞｼｯｸM-PRO" w:eastAsia="HG丸ｺﾞｼｯｸM-PRO"/>
                        <w:b/>
                        <w:sz w:val="32"/>
                        <w:szCs w:val="32"/>
                      </w:rPr>
                    </w:pPr>
                    <w:r>
                      <w:rPr>
                        <w:rFonts w:ascii="HG丸ｺﾞｼｯｸM-PRO" w:eastAsia="HG丸ｺﾞｼｯｸM-PRO" w:hint="eastAsia"/>
                        <w:b/>
                        <w:sz w:val="32"/>
                        <w:szCs w:val="32"/>
                      </w:rPr>
                      <w:t>【修正</w:t>
                    </w:r>
                    <w:r w:rsidRPr="000C7D4D">
                      <w:rPr>
                        <w:rFonts w:ascii="HG丸ｺﾞｼｯｸM-PRO" w:eastAsia="HG丸ｺﾞｼｯｸM-PRO" w:hint="eastAsia"/>
                        <w:b/>
                        <w:sz w:val="32"/>
                        <w:szCs w:val="32"/>
                      </w:rPr>
                      <w:t>の</w:t>
                    </w:r>
                    <w:r>
                      <w:rPr>
                        <w:rFonts w:ascii="HG丸ｺﾞｼｯｸM-PRO" w:eastAsia="HG丸ｺﾞｼｯｸM-PRO" w:hint="eastAsia"/>
                        <w:b/>
                        <w:sz w:val="32"/>
                        <w:szCs w:val="32"/>
                      </w:rPr>
                      <w:t>背景</w:t>
                    </w:r>
                    <w:r w:rsidRPr="000C7D4D">
                      <w:rPr>
                        <w:rFonts w:ascii="HG丸ｺﾞｼｯｸM-PRO" w:eastAsia="HG丸ｺﾞｼｯｸM-PRO" w:hint="eastAsia"/>
                        <w:b/>
                        <w:sz w:val="32"/>
                        <w:szCs w:val="32"/>
                      </w:rPr>
                      <w:t>】</w:t>
                    </w:r>
                  </w:p>
                </w:txbxContent>
              </v:textbox>
            </v:shape>
            <v:shape id="_x0000_s1311" type="#_x0000_t202" style="position:absolute;left:1387;top:1462;width:21181;height:859;mso-width-relative:margin;mso-height-relative:margin" o:regroupid="64" filled="f" stroked="f">
              <v:textbox style="mso-next-textbox:#_x0000_s1311">
                <w:txbxContent>
                  <w:p w:rsidR="001700B5" w:rsidRPr="008154F8" w:rsidRDefault="001700B5" w:rsidP="008154F8">
                    <w:pPr>
                      <w:pStyle w:val="a5"/>
                      <w:numPr>
                        <w:ilvl w:val="0"/>
                        <w:numId w:val="20"/>
                      </w:numPr>
                      <w:ind w:leftChars="0"/>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8154F8">
                      <w:rPr>
                        <w:rFonts w:asciiTheme="majorEastAsia" w:eastAsiaTheme="majorEastAsia" w:hAnsiTheme="majorEastAsia" w:hint="eastAsia"/>
                        <w:b/>
                        <w:sz w:val="28"/>
                        <w:szCs w:val="28"/>
                      </w:rPr>
                      <w:t>東日本大震災の教訓と南海トラフ巨大地震の被害想定により明らかとなった公助の限界を踏まえ、防災対策</w:t>
                    </w:r>
                    <w:r>
                      <w:rPr>
                        <w:rFonts w:asciiTheme="majorEastAsia" w:eastAsiaTheme="majorEastAsia" w:hAnsiTheme="majorEastAsia" w:hint="eastAsia"/>
                        <w:b/>
                        <w:sz w:val="28"/>
                        <w:szCs w:val="28"/>
                      </w:rPr>
                      <w:t>の</w:t>
                    </w:r>
                    <w:r w:rsidRPr="008154F8">
                      <w:rPr>
                        <w:rFonts w:asciiTheme="majorEastAsia" w:eastAsiaTheme="majorEastAsia" w:hAnsiTheme="majorEastAsia" w:hint="eastAsia"/>
                        <w:b/>
                        <w:sz w:val="28"/>
                        <w:szCs w:val="28"/>
                      </w:rPr>
                      <w:t>一層の強化・推進を図ることが必要</w:t>
                    </w:r>
                  </w:p>
                  <w:p w:rsidR="001700B5" w:rsidRPr="006B4F8F" w:rsidRDefault="001700B5" w:rsidP="00E83E0A">
                    <w:pPr>
                      <w:pStyle w:val="a5"/>
                      <w:numPr>
                        <w:ilvl w:val="0"/>
                        <w:numId w:val="20"/>
                      </w:numPr>
                      <w:ind w:leftChars="0"/>
                      <w:rPr>
                        <w:b/>
                      </w:rPr>
                    </w:pPr>
                  </w:p>
                </w:txbxContent>
              </v:textbox>
            </v:shape>
          </v:group>
        </w:pict>
      </w:r>
      <w:r w:rsidR="00744DAE">
        <w:rPr>
          <w:rFonts w:ascii="HG丸ｺﾞｼｯｸM-PRO" w:eastAsia="HG丸ｺﾞｼｯｸM-PRO" w:hint="eastAsia"/>
          <w:b/>
          <w:sz w:val="44"/>
          <w:szCs w:val="44"/>
          <w:u w:val="single"/>
        </w:rPr>
        <w:t>大阪市地域防災計画の</w:t>
      </w:r>
      <w:r w:rsidR="00742C06">
        <w:rPr>
          <w:rFonts w:ascii="HG丸ｺﾞｼｯｸM-PRO" w:eastAsia="HG丸ｺﾞｼｯｸM-PRO" w:hint="eastAsia"/>
          <w:b/>
          <w:sz w:val="44"/>
          <w:szCs w:val="44"/>
          <w:u w:val="single"/>
        </w:rPr>
        <w:t>修正案［</w:t>
      </w:r>
      <w:r w:rsidR="00F30A1D">
        <w:rPr>
          <w:rFonts w:ascii="HG丸ｺﾞｼｯｸM-PRO" w:eastAsia="HG丸ｺﾞｼｯｸM-PRO" w:hint="eastAsia"/>
          <w:b/>
          <w:sz w:val="44"/>
          <w:szCs w:val="44"/>
          <w:u w:val="single"/>
        </w:rPr>
        <w:t>概要</w:t>
      </w:r>
      <w:r w:rsidR="00742C06">
        <w:rPr>
          <w:rFonts w:ascii="HG丸ｺﾞｼｯｸM-PRO" w:eastAsia="HG丸ｺﾞｼｯｸM-PRO" w:hint="eastAsia"/>
          <w:b/>
          <w:sz w:val="44"/>
          <w:szCs w:val="44"/>
          <w:u w:val="single"/>
        </w:rPr>
        <w:t>］</w:t>
      </w:r>
    </w:p>
    <w:p w:rsidR="00F41660" w:rsidRPr="008F36EB" w:rsidRDefault="00AE53DC">
      <w:pPr>
        <w:rPr>
          <w:rFonts w:ascii="HG丸ｺﾞｼｯｸM-PRO" w:eastAsia="HG丸ｺﾞｼｯｸM-PRO"/>
          <w:b/>
          <w:sz w:val="32"/>
          <w:szCs w:val="32"/>
        </w:rPr>
      </w:pPr>
      <w:r w:rsidRPr="008F36EB">
        <w:rPr>
          <w:rFonts w:hint="eastAsia"/>
          <w:sz w:val="32"/>
          <w:szCs w:val="32"/>
        </w:rPr>
        <w:t xml:space="preserve">　</w:t>
      </w:r>
    </w:p>
    <w:p w:rsidR="00423027" w:rsidRPr="00423027" w:rsidRDefault="00423027" w:rsidP="008154F8">
      <w:pPr>
        <w:pStyle w:val="a5"/>
        <w:ind w:leftChars="0" w:left="1200" w:firstLineChars="5500" w:firstLine="11550"/>
        <w:rPr>
          <w:rFonts w:asciiTheme="majorEastAsia" w:eastAsiaTheme="majorEastAsia" w:hAnsiTheme="majorEastAsia"/>
          <w:szCs w:val="21"/>
        </w:rPr>
      </w:pPr>
    </w:p>
    <w:p w:rsidR="000C7D4D" w:rsidRDefault="000C7D4D"/>
    <w:p w:rsidR="000C7D4D" w:rsidRDefault="00897391">
      <w:r>
        <w:rPr>
          <w:rFonts w:ascii="HG丸ｺﾞｼｯｸM-PRO" w:eastAsia="HG丸ｺﾞｼｯｸM-PRO"/>
          <w:b/>
          <w:noProof/>
          <w:sz w:val="44"/>
          <w:szCs w:val="44"/>
          <w:u w:val="single"/>
        </w:rPr>
        <w:pict>
          <v:group id="_x0000_s1321" style="position:absolute;left:0;text-align:left;margin-left:26.25pt;margin-top:3.7pt;width:1062.6pt;height:109.9pt;z-index:252283392" coordorigin="1376,2921" coordsize="21252,2198">
            <v:roundrect id="_x0000_s1252" style="position:absolute;left:1376;top:3331;width:21234;height:1788" arcsize="3692f" o:regroupid="61" filled="f" strokeweight="4.5pt">
              <v:stroke linestyle="thickThin"/>
              <v:textbox inset="5.85pt,.7pt,5.85pt,.7pt"/>
            </v:roundrect>
            <v:shape id="_x0000_s1253" type="#_x0000_t202" style="position:absolute;left:1566;top:2921;width:2887;height:786;mso-width-relative:margin;mso-height-relative:margin" o:regroupid="61" fillcolor="white [3212]" stroked="f">
              <v:textbox style="mso-next-textbox:#_x0000_s1253">
                <w:txbxContent>
                  <w:p w:rsidR="001700B5" w:rsidRPr="000C7D4D" w:rsidRDefault="001700B5" w:rsidP="00423027">
                    <w:pPr>
                      <w:jc w:val="center"/>
                      <w:rPr>
                        <w:rFonts w:ascii="HG丸ｺﾞｼｯｸM-PRO" w:eastAsia="HG丸ｺﾞｼｯｸM-PRO"/>
                        <w:b/>
                        <w:sz w:val="32"/>
                        <w:szCs w:val="32"/>
                      </w:rPr>
                    </w:pPr>
                    <w:r>
                      <w:rPr>
                        <w:rFonts w:ascii="HG丸ｺﾞｼｯｸM-PRO" w:eastAsia="HG丸ｺﾞｼｯｸM-PRO" w:hint="eastAsia"/>
                        <w:b/>
                        <w:sz w:val="32"/>
                        <w:szCs w:val="32"/>
                      </w:rPr>
                      <w:t>【修正</w:t>
                    </w:r>
                    <w:r w:rsidRPr="000C7D4D">
                      <w:rPr>
                        <w:rFonts w:ascii="HG丸ｺﾞｼｯｸM-PRO" w:eastAsia="HG丸ｺﾞｼｯｸM-PRO" w:hint="eastAsia"/>
                        <w:b/>
                        <w:sz w:val="32"/>
                        <w:szCs w:val="32"/>
                      </w:rPr>
                      <w:t>の趣旨】</w:t>
                    </w:r>
                  </w:p>
                </w:txbxContent>
              </v:textbox>
            </v:shape>
            <v:shape id="_x0000_s1302" type="#_x0000_t202" style="position:absolute;left:1447;top:3401;width:21181;height:646;mso-width-relative:margin;mso-height-relative:margin" o:regroupid="62" filled="f" stroked="f">
              <v:textbox style="mso-next-textbox:#_x0000_s1302">
                <w:txbxContent>
                  <w:p w:rsidR="001700B5" w:rsidRPr="007D7EC5" w:rsidRDefault="001700B5" w:rsidP="007D7EC5">
                    <w:pPr>
                      <w:pStyle w:val="a5"/>
                      <w:numPr>
                        <w:ilvl w:val="0"/>
                        <w:numId w:val="22"/>
                      </w:numPr>
                      <w:ind w:leftChars="0"/>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7D7EC5">
                      <w:rPr>
                        <w:rFonts w:asciiTheme="majorEastAsia" w:eastAsiaTheme="majorEastAsia" w:hAnsiTheme="majorEastAsia" w:hint="eastAsia"/>
                        <w:b/>
                        <w:sz w:val="28"/>
                        <w:szCs w:val="28"/>
                      </w:rPr>
                      <w:t>災害から自らを守るため、</w:t>
                    </w:r>
                    <w:r w:rsidRPr="007D7EC5">
                      <w:rPr>
                        <w:rFonts w:asciiTheme="majorEastAsia" w:eastAsiaTheme="majorEastAsia" w:hAnsiTheme="majorEastAsia" w:hint="eastAsia"/>
                        <w:b/>
                        <w:sz w:val="28"/>
                        <w:szCs w:val="28"/>
                        <w:u w:val="single"/>
                      </w:rPr>
                      <w:t>“個々の自立（自助）”</w:t>
                    </w:r>
                    <w:r w:rsidRPr="007D7EC5">
                      <w:rPr>
                        <w:rFonts w:asciiTheme="majorEastAsia" w:eastAsiaTheme="majorEastAsia" w:hAnsiTheme="majorEastAsia" w:hint="eastAsia"/>
                        <w:b/>
                        <w:sz w:val="28"/>
                        <w:szCs w:val="28"/>
                      </w:rPr>
                      <w:t>、</w:t>
                    </w:r>
                    <w:r w:rsidRPr="007D7EC5">
                      <w:rPr>
                        <w:rFonts w:asciiTheme="majorEastAsia" w:eastAsiaTheme="majorEastAsia" w:hAnsiTheme="majorEastAsia" w:hint="eastAsia"/>
                        <w:b/>
                        <w:sz w:val="28"/>
                        <w:szCs w:val="28"/>
                        <w:u w:val="single"/>
                      </w:rPr>
                      <w:t>“個々が連携する体制（共助）”</w:t>
                    </w:r>
                    <w:r w:rsidRPr="007D7EC5">
                      <w:rPr>
                        <w:rFonts w:asciiTheme="majorEastAsia" w:eastAsiaTheme="majorEastAsia" w:hAnsiTheme="majorEastAsia" w:hint="eastAsia"/>
                        <w:b/>
                        <w:sz w:val="28"/>
                        <w:szCs w:val="28"/>
                      </w:rPr>
                      <w:t>など、防災・減災につなげる仕組みの構築</w:t>
                    </w:r>
                    <w:r>
                      <w:rPr>
                        <w:rFonts w:asciiTheme="majorEastAsia" w:eastAsiaTheme="majorEastAsia" w:hAnsiTheme="majorEastAsia" w:hint="eastAsia"/>
                        <w:b/>
                        <w:sz w:val="28"/>
                        <w:szCs w:val="28"/>
                        <w:vertAlign w:val="superscript"/>
                      </w:rPr>
                      <w:t xml:space="preserve">　</w:t>
                    </w:r>
                  </w:p>
                  <w:p w:rsidR="001700B5" w:rsidRPr="000C7D4D" w:rsidRDefault="001700B5"/>
                </w:txbxContent>
              </v:textbox>
            </v:shape>
            <v:shape id="_x0000_s1303" type="#_x0000_t202" style="position:absolute;left:1447;top:3863;width:21181;height:646;mso-width-relative:margin;mso-height-relative:margin" o:regroupid="62" filled="f" stroked="f">
              <v:textbox style="mso-next-textbox:#_x0000_s1303">
                <w:txbxContent>
                  <w:p w:rsidR="001700B5" w:rsidRPr="007D7EC5" w:rsidRDefault="001700B5" w:rsidP="007D7EC5">
                    <w:pPr>
                      <w:pStyle w:val="a5"/>
                      <w:numPr>
                        <w:ilvl w:val="0"/>
                        <w:numId w:val="23"/>
                      </w:numPr>
                      <w:ind w:leftChars="0"/>
                      <w:rPr>
                        <w:rFonts w:asciiTheme="majorEastAsia" w:eastAsiaTheme="majorEastAsia" w:hAnsiTheme="majorEastAsia"/>
                        <w:b/>
                        <w:sz w:val="28"/>
                        <w:szCs w:val="28"/>
                      </w:rPr>
                    </w:pPr>
                    <w:r>
                      <w:rPr>
                        <w:rFonts w:asciiTheme="majorEastAsia" w:eastAsiaTheme="majorEastAsia" w:hAnsiTheme="majorEastAsia" w:hint="eastAsia"/>
                        <w:b/>
                        <w:sz w:val="28"/>
                        <w:szCs w:val="28"/>
                        <w:u w:val="single"/>
                      </w:rPr>
                      <w:t xml:space="preserve"> 「大阪市・市民・</w:t>
                    </w:r>
                    <w:r w:rsidRPr="007D7EC5">
                      <w:rPr>
                        <w:rFonts w:asciiTheme="majorEastAsia" w:eastAsiaTheme="majorEastAsia" w:hAnsiTheme="majorEastAsia" w:hint="eastAsia"/>
                        <w:b/>
                        <w:sz w:val="28"/>
                        <w:szCs w:val="28"/>
                        <w:u w:val="single"/>
                      </w:rPr>
                      <w:t>事業者等の責務と役割」を明確化</w:t>
                    </w:r>
                    <w:r w:rsidRPr="007D7EC5">
                      <w:rPr>
                        <w:rFonts w:asciiTheme="majorEastAsia" w:eastAsiaTheme="majorEastAsia" w:hAnsiTheme="majorEastAsia" w:hint="eastAsia"/>
                        <w:b/>
                        <w:sz w:val="28"/>
                        <w:szCs w:val="28"/>
                      </w:rPr>
                      <w:t>し、</w:t>
                    </w:r>
                    <w:r w:rsidRPr="007D7EC5">
                      <w:rPr>
                        <w:rFonts w:asciiTheme="majorEastAsia" w:eastAsiaTheme="majorEastAsia" w:hAnsiTheme="majorEastAsia" w:hint="eastAsia"/>
                        <w:b/>
                        <w:sz w:val="28"/>
                        <w:szCs w:val="28"/>
                        <w:u w:val="single"/>
                      </w:rPr>
                      <w:t>それぞれが責務と役割を果たし</w:t>
                    </w:r>
                    <w:r w:rsidRPr="007D7EC5">
                      <w:rPr>
                        <w:rFonts w:asciiTheme="majorEastAsia" w:eastAsiaTheme="majorEastAsia" w:hAnsiTheme="majorEastAsia" w:hint="eastAsia"/>
                        <w:b/>
                        <w:sz w:val="28"/>
                        <w:szCs w:val="28"/>
                      </w:rPr>
                      <w:t>、</w:t>
                    </w:r>
                    <w:r w:rsidRPr="007D7EC5">
                      <w:rPr>
                        <w:rFonts w:asciiTheme="majorEastAsia" w:eastAsiaTheme="majorEastAsia" w:hAnsiTheme="majorEastAsia" w:hint="eastAsia"/>
                        <w:b/>
                        <w:sz w:val="28"/>
                        <w:szCs w:val="28"/>
                        <w:u w:val="single"/>
                      </w:rPr>
                      <w:t>相互に連携</w:t>
                    </w:r>
                    <w:r w:rsidRPr="007D7EC5">
                      <w:rPr>
                        <w:rFonts w:asciiTheme="majorEastAsia" w:eastAsiaTheme="majorEastAsia" w:hAnsiTheme="majorEastAsia" w:hint="eastAsia"/>
                        <w:b/>
                        <w:sz w:val="28"/>
                        <w:szCs w:val="28"/>
                      </w:rPr>
                      <w:t>を図りながら協力することにより、防災・減災対策を推進</w:t>
                    </w:r>
                    <w:r>
                      <w:rPr>
                        <w:rFonts w:asciiTheme="majorEastAsia" w:eastAsiaTheme="majorEastAsia" w:hAnsiTheme="majorEastAsia" w:hint="eastAsia"/>
                        <w:b/>
                        <w:sz w:val="28"/>
                        <w:szCs w:val="28"/>
                        <w:vertAlign w:val="superscript"/>
                      </w:rPr>
                      <w:t xml:space="preserve">　</w:t>
                    </w:r>
                  </w:p>
                  <w:p w:rsidR="001700B5" w:rsidRPr="000C7D4D" w:rsidRDefault="001700B5" w:rsidP="000C7D4D"/>
                </w:txbxContent>
              </v:textbox>
            </v:shape>
            <v:shape id="_x0000_s1304" type="#_x0000_t202" style="position:absolute;left:1447;top:4368;width:21181;height:646;mso-width-relative:margin;mso-height-relative:margin" o:regroupid="62" filled="f" stroked="f">
              <v:textbox style="mso-next-textbox:#_x0000_s1304">
                <w:txbxContent>
                  <w:p w:rsidR="001700B5" w:rsidRPr="000C7D4D" w:rsidRDefault="001700B5" w:rsidP="000C7D4D">
                    <w:pPr>
                      <w:pStyle w:val="a5"/>
                      <w:numPr>
                        <w:ilvl w:val="0"/>
                        <w:numId w:val="19"/>
                      </w:numPr>
                      <w:ind w:leftChars="0"/>
                      <w:rPr>
                        <w:rFonts w:asciiTheme="majorEastAsia" w:eastAsiaTheme="majorEastAsia" w:hAnsiTheme="majorEastAsia"/>
                        <w:b/>
                        <w:sz w:val="30"/>
                        <w:szCs w:val="30"/>
                      </w:rPr>
                    </w:pPr>
                    <w:r>
                      <w:rPr>
                        <w:rFonts w:asciiTheme="majorEastAsia" w:eastAsiaTheme="majorEastAsia" w:hAnsiTheme="majorEastAsia" w:hint="eastAsia"/>
                        <w:b/>
                        <w:sz w:val="28"/>
                        <w:szCs w:val="28"/>
                      </w:rPr>
                      <w:t xml:space="preserve"> </w:t>
                    </w:r>
                    <w:r w:rsidRPr="000C7D4D">
                      <w:rPr>
                        <w:rFonts w:asciiTheme="majorEastAsia" w:eastAsiaTheme="majorEastAsia" w:hAnsiTheme="majorEastAsia" w:hint="eastAsia"/>
                        <w:b/>
                        <w:sz w:val="28"/>
                        <w:szCs w:val="28"/>
                      </w:rPr>
                      <w:t>広域・甚大な災害に対する</w:t>
                    </w:r>
                    <w:r w:rsidRPr="000C7D4D">
                      <w:rPr>
                        <w:rFonts w:asciiTheme="majorEastAsia" w:eastAsiaTheme="majorEastAsia" w:hAnsiTheme="majorEastAsia" w:hint="eastAsia"/>
                        <w:b/>
                        <w:sz w:val="28"/>
                        <w:szCs w:val="28"/>
                        <w:u w:val="single"/>
                      </w:rPr>
                      <w:t>ソフト・ハード両面を組み合わせた対策</w:t>
                    </w:r>
                    <w:r w:rsidRPr="000C7D4D">
                      <w:rPr>
                        <w:rFonts w:asciiTheme="majorEastAsia" w:eastAsiaTheme="majorEastAsia" w:hAnsiTheme="majorEastAsia" w:hint="eastAsia"/>
                        <w:b/>
                        <w:sz w:val="28"/>
                        <w:szCs w:val="28"/>
                      </w:rPr>
                      <w:t>の推進</w:t>
                    </w:r>
                    <w:r w:rsidRPr="000C7D4D">
                      <w:rPr>
                        <w:rFonts w:asciiTheme="majorEastAsia" w:eastAsiaTheme="majorEastAsia" w:hAnsiTheme="majorEastAsia" w:hint="eastAsia"/>
                        <w:b/>
                        <w:sz w:val="30"/>
                        <w:szCs w:val="30"/>
                      </w:rPr>
                      <w:t xml:space="preserve">　　　　　</w:t>
                    </w:r>
                  </w:p>
                  <w:p w:rsidR="001700B5" w:rsidRPr="000C7D4D" w:rsidRDefault="001700B5" w:rsidP="000C7D4D"/>
                </w:txbxContent>
              </v:textbox>
            </v:shape>
          </v:group>
        </w:pict>
      </w:r>
    </w:p>
    <w:p w:rsidR="000C7D4D" w:rsidRDefault="000C7D4D"/>
    <w:p w:rsidR="000C7D4D" w:rsidRDefault="000C7D4D"/>
    <w:p w:rsidR="000C7D4D" w:rsidRDefault="000C7D4D"/>
    <w:p w:rsidR="000C7D4D" w:rsidRDefault="000C7D4D"/>
    <w:p w:rsidR="000C7D4D" w:rsidRDefault="000C7D4D"/>
    <w:p w:rsidR="000C7D4D" w:rsidRDefault="000C7D4D"/>
    <w:p w:rsidR="000C7D4D" w:rsidRDefault="000C7D4D"/>
    <w:p w:rsidR="00657CEB" w:rsidRDefault="00897391">
      <w:r>
        <w:rPr>
          <w:noProof/>
        </w:rPr>
        <w:pict>
          <v:shape id="_x0000_s1231" type="#_x0000_t202" style="position:absolute;left:0;text-align:left;margin-left:512.75pt;margin-top:6.7pt;width:518.15pt;height:37.2pt;z-index:252323840;mso-width-relative:margin;mso-height-relative:margin" o:regroupid="67" filled="f" fillcolor="white [3212]" stroked="f">
            <v:textbox style="mso-next-textbox:#_x0000_s1231">
              <w:txbxContent>
                <w:p w:rsidR="001700B5" w:rsidRPr="0042065E" w:rsidRDefault="001700B5" w:rsidP="00423027">
                  <w:pPr>
                    <w:jc w:val="center"/>
                    <w:rPr>
                      <w:rFonts w:ascii="HG丸ｺﾞｼｯｸM-PRO" w:eastAsia="HG丸ｺﾞｼｯｸM-PRO"/>
                      <w:b/>
                      <w:sz w:val="28"/>
                      <w:szCs w:val="28"/>
                    </w:rPr>
                  </w:pPr>
                  <w:r>
                    <w:rPr>
                      <w:rFonts w:ascii="HG丸ｺﾞｼｯｸM-PRO" w:eastAsia="HG丸ｺﾞｼｯｸM-PRO" w:hint="eastAsia"/>
                      <w:b/>
                      <w:sz w:val="40"/>
                      <w:szCs w:val="40"/>
                    </w:rPr>
                    <w:t>大阪市地域防災計画の修正</w:t>
                  </w:r>
                  <w:r w:rsidRPr="0042065E">
                    <w:rPr>
                      <w:rFonts w:ascii="HG丸ｺﾞｼｯｸM-PRO" w:eastAsia="HG丸ｺﾞｼｯｸM-PRO" w:hint="eastAsia"/>
                      <w:b/>
                      <w:sz w:val="28"/>
                      <w:szCs w:val="28"/>
                    </w:rPr>
                    <w:t>（平成26年</w:t>
                  </w:r>
                  <w:r>
                    <w:rPr>
                      <w:rFonts w:ascii="HG丸ｺﾞｼｯｸM-PRO" w:eastAsia="HG丸ｺﾞｼｯｸM-PRO" w:hint="eastAsia"/>
                      <w:b/>
                      <w:sz w:val="28"/>
                      <w:szCs w:val="28"/>
                    </w:rPr>
                    <w:t>１０月修正</w:t>
                  </w:r>
                  <w:r w:rsidRPr="0042065E">
                    <w:rPr>
                      <w:rFonts w:ascii="HG丸ｺﾞｼｯｸM-PRO" w:eastAsia="HG丸ｺﾞｼｯｸM-PRO" w:hint="eastAsia"/>
                      <w:b/>
                      <w:sz w:val="28"/>
                      <w:szCs w:val="28"/>
                    </w:rPr>
                    <w:t>予定）</w:t>
                  </w:r>
                </w:p>
              </w:txbxContent>
            </v:textbox>
          </v:shape>
        </w:pict>
      </w:r>
      <w:r>
        <w:rPr>
          <w:noProof/>
        </w:rPr>
        <w:pict>
          <v:roundrect id="_x0000_s1229" style="position:absolute;left:0;text-align:left;margin-left:512.9pt;margin-top:6.5pt;width:518.15pt;height:36.7pt;z-index:252322816" arcsize="17082f" o:regroupid="67" fillcolor="white [3212]" strokeweight="3pt">
            <v:textbox inset="5.85pt,.7pt,5.85pt,.7pt"/>
          </v:roundrect>
        </w:pict>
      </w:r>
    </w:p>
    <w:p w:rsidR="009E58FB" w:rsidRDefault="00897391">
      <w:r>
        <w:rPr>
          <w:noProof/>
        </w:rPr>
        <w:pict>
          <v:shape id="_x0000_s1066" type="#_x0000_t202" style="position:absolute;left:0;text-align:left;margin-left:818.25pt;margin-top:274pt;width:188.1pt;height:36pt;z-index:252328960;mso-width-relative:margin;mso-height-relative:margin" o:regroupid="69" fillcolor="white [3212]" stroked="f">
            <v:textbox style="mso-next-textbox:#_x0000_s1066">
              <w:txbxContent>
                <w:p w:rsidR="001700B5" w:rsidRPr="004554D3" w:rsidRDefault="001700B5" w:rsidP="008D1822">
                  <w:pPr>
                    <w:jc w:val="center"/>
                    <w:rPr>
                      <w:rFonts w:ascii="HG丸ｺﾞｼｯｸM-PRO" w:eastAsia="HG丸ｺﾞｼｯｸM-PRO"/>
                      <w:b/>
                      <w:sz w:val="24"/>
                      <w:szCs w:val="24"/>
                      <w:u w:val="single"/>
                    </w:rPr>
                  </w:pPr>
                  <w:r>
                    <w:rPr>
                      <w:rFonts w:ascii="HG丸ｺﾞｼｯｸM-PRO" w:eastAsia="HG丸ｺﾞｼｯｸM-PRO" w:hint="eastAsia"/>
                      <w:b/>
                      <w:sz w:val="24"/>
                      <w:szCs w:val="24"/>
                      <w:u w:val="single"/>
                    </w:rPr>
                    <w:t>⑤　地下空間浸水対策等の推進</w:t>
                  </w:r>
                </w:p>
              </w:txbxContent>
            </v:textbox>
          </v:shape>
        </w:pict>
      </w:r>
      <w:r>
        <w:rPr>
          <w:noProof/>
        </w:rPr>
        <w:pict>
          <v:shape id="_x0000_s1067" type="#_x0000_t202" style="position:absolute;left:0;text-align:left;margin-left:734.3pt;margin-top:304.7pt;width:342.4pt;height:95pt;z-index:252329984;mso-width-relative:margin;mso-height-relative:margin" o:regroupid="69" filled="f" fillcolor="white [3212]" stroked="f">
            <v:textbox style="mso-next-textbox:#_x0000_s1067">
              <w:txbxContent>
                <w:p w:rsidR="001700B5" w:rsidRDefault="001700B5" w:rsidP="00A633F4">
                  <w:pPr>
                    <w:ind w:left="200" w:hangingChars="100" w:hanging="200"/>
                    <w:rPr>
                      <w:rFonts w:asciiTheme="minorEastAsia" w:hAnsiTheme="minorEastAsia"/>
                      <w:w w:val="90"/>
                      <w:sz w:val="20"/>
                      <w:szCs w:val="20"/>
                    </w:rPr>
                  </w:pPr>
                  <w:r w:rsidRPr="00AF50D0">
                    <w:rPr>
                      <w:rFonts w:asciiTheme="majorEastAsia" w:eastAsiaTheme="majorEastAsia" w:hAnsiTheme="majorEastAsia" w:hint="eastAsia"/>
                      <w:sz w:val="20"/>
                      <w:szCs w:val="20"/>
                    </w:rPr>
                    <w:t xml:space="preserve">　</w:t>
                  </w:r>
                  <w:r w:rsidRPr="00296EEE">
                    <w:rPr>
                      <w:rFonts w:asciiTheme="minorEastAsia" w:hAnsiTheme="minorEastAsia" w:hint="eastAsia"/>
                      <w:sz w:val="20"/>
                      <w:szCs w:val="20"/>
                    </w:rPr>
                    <w:t>【充実】</w:t>
                  </w:r>
                  <w:r>
                    <w:rPr>
                      <w:rFonts w:asciiTheme="minorEastAsia" w:hAnsiTheme="minorEastAsia" w:hint="eastAsia"/>
                      <w:sz w:val="20"/>
                      <w:szCs w:val="20"/>
                    </w:rPr>
                    <w:t>1</w:t>
                  </w:r>
                  <w:r w:rsidRPr="00EF1FFA">
                    <w:rPr>
                      <w:rFonts w:asciiTheme="minorEastAsia" w:hAnsiTheme="minorEastAsia" w:hint="eastAsia"/>
                      <w:sz w:val="20"/>
                      <w:szCs w:val="20"/>
                    </w:rPr>
                    <w:t>.</w:t>
                  </w:r>
                  <w:r w:rsidRPr="00D81586">
                    <w:rPr>
                      <w:rFonts w:asciiTheme="minorEastAsia" w:hAnsiTheme="minorEastAsia" w:hint="eastAsia"/>
                      <w:w w:val="90"/>
                      <w:sz w:val="20"/>
                      <w:szCs w:val="20"/>
                    </w:rPr>
                    <w:t>地下街管理者等による</w:t>
                  </w:r>
                  <w:r>
                    <w:rPr>
                      <w:rFonts w:asciiTheme="minorEastAsia" w:hAnsiTheme="minorEastAsia" w:hint="eastAsia"/>
                      <w:w w:val="90"/>
                      <w:sz w:val="20"/>
                      <w:szCs w:val="20"/>
                    </w:rPr>
                    <w:t>耐震性の確保及び</w:t>
                  </w:r>
                </w:p>
                <w:p w:rsidR="001700B5" w:rsidRDefault="001700B5" w:rsidP="00A633F4">
                  <w:pPr>
                    <w:ind w:left="180" w:hangingChars="100" w:hanging="180"/>
                    <w:jc w:val="right"/>
                    <w:rPr>
                      <w:rFonts w:asciiTheme="minorEastAsia" w:hAnsiTheme="minorEastAsia"/>
                      <w:sz w:val="20"/>
                      <w:szCs w:val="20"/>
                    </w:rPr>
                  </w:pPr>
                  <w:r w:rsidRPr="00D81586">
                    <w:rPr>
                      <w:rFonts w:asciiTheme="minorEastAsia" w:hAnsiTheme="minorEastAsia" w:hint="eastAsia"/>
                      <w:w w:val="90"/>
                      <w:sz w:val="20"/>
                      <w:szCs w:val="20"/>
                    </w:rPr>
                    <w:t>津波浸水も考慮した「避難確保計画」の作成</w:t>
                  </w:r>
                  <w:r w:rsidRPr="00296EEE">
                    <w:rPr>
                      <w:rFonts w:asciiTheme="minorEastAsia" w:hAnsiTheme="minorEastAsia" w:hint="eastAsia"/>
                      <w:sz w:val="20"/>
                      <w:szCs w:val="20"/>
                    </w:rPr>
                    <w:t xml:space="preserve">　</w:t>
                  </w:r>
                </w:p>
                <w:p w:rsidR="001700B5" w:rsidRDefault="001700B5" w:rsidP="00EF1FFA">
                  <w:pPr>
                    <w:ind w:leftChars="100" w:left="210"/>
                    <w:rPr>
                      <w:rFonts w:asciiTheme="majorEastAsia" w:eastAsiaTheme="majorEastAsia" w:hAnsiTheme="majorEastAsia"/>
                      <w:sz w:val="20"/>
                      <w:szCs w:val="20"/>
                      <w:u w:val="single"/>
                    </w:rPr>
                  </w:pPr>
                  <w:r w:rsidRPr="00AF50D0">
                    <w:rPr>
                      <w:rFonts w:asciiTheme="majorEastAsia" w:eastAsiaTheme="majorEastAsia" w:hAnsiTheme="majorEastAsia" w:hint="eastAsia"/>
                      <w:sz w:val="20"/>
                      <w:szCs w:val="20"/>
                      <w:u w:val="single"/>
                    </w:rPr>
                    <w:t>【新規】</w:t>
                  </w:r>
                  <w:r>
                    <w:rPr>
                      <w:rFonts w:asciiTheme="majorEastAsia" w:eastAsiaTheme="majorEastAsia" w:hAnsiTheme="majorEastAsia" w:hint="eastAsia"/>
                      <w:sz w:val="20"/>
                      <w:szCs w:val="20"/>
                      <w:u w:val="single"/>
                    </w:rPr>
                    <w:t>2.地下街･地下駅･接続ﾋﾞﾙが連携した浸水対策の促進　など</w:t>
                  </w:r>
                </w:p>
                <w:p w:rsidR="001700B5" w:rsidRPr="006703D9" w:rsidRDefault="001700B5" w:rsidP="006703D9">
                  <w:pPr>
                    <w:ind w:leftChars="100" w:left="210" w:firstLineChars="500" w:firstLine="900"/>
                    <w:rPr>
                      <w:rFonts w:asciiTheme="majorEastAsia" w:eastAsiaTheme="majorEastAsia" w:hAnsiTheme="majorEastAsia"/>
                      <w:w w:val="80"/>
                      <w:sz w:val="18"/>
                      <w:szCs w:val="18"/>
                      <w:u w:val="single"/>
                    </w:rPr>
                  </w:pPr>
                  <w:r w:rsidRPr="006703D9">
                    <w:rPr>
                      <w:rFonts w:asciiTheme="majorEastAsia" w:eastAsiaTheme="majorEastAsia" w:hAnsiTheme="majorEastAsia" w:hint="eastAsia"/>
                      <w:sz w:val="18"/>
                      <w:szCs w:val="18"/>
                      <w:u w:val="single"/>
                    </w:rPr>
                    <w:t>【新規】</w:t>
                  </w:r>
                  <w:r w:rsidRPr="006703D9">
                    <w:rPr>
                      <w:rFonts w:asciiTheme="majorEastAsia" w:eastAsiaTheme="majorEastAsia" w:hAnsiTheme="majorEastAsia" w:hint="eastAsia"/>
                      <w:w w:val="80"/>
                      <w:sz w:val="18"/>
                      <w:szCs w:val="18"/>
                      <w:u w:val="single"/>
                    </w:rPr>
                    <w:t>・地下街･地下鉄･接続ビルによる「地下空間浸水対策協議会」の設立</w:t>
                  </w:r>
                </w:p>
                <w:p w:rsidR="001700B5" w:rsidRPr="006703D9" w:rsidRDefault="001700B5" w:rsidP="006703D9">
                  <w:pPr>
                    <w:ind w:leftChars="100" w:left="210" w:firstLineChars="500" w:firstLine="900"/>
                    <w:rPr>
                      <w:rFonts w:asciiTheme="majorEastAsia" w:eastAsiaTheme="majorEastAsia" w:hAnsiTheme="majorEastAsia"/>
                      <w:w w:val="80"/>
                      <w:sz w:val="18"/>
                      <w:szCs w:val="18"/>
                      <w:u w:val="single"/>
                    </w:rPr>
                  </w:pPr>
                  <w:r w:rsidRPr="006703D9">
                    <w:rPr>
                      <w:rFonts w:asciiTheme="majorEastAsia" w:eastAsiaTheme="majorEastAsia" w:hAnsiTheme="majorEastAsia" w:hint="eastAsia"/>
                      <w:sz w:val="18"/>
                      <w:szCs w:val="18"/>
                      <w:u w:val="single"/>
                    </w:rPr>
                    <w:t>【新規】・</w:t>
                  </w:r>
                  <w:r w:rsidRPr="006703D9">
                    <w:rPr>
                      <w:rFonts w:asciiTheme="majorEastAsia" w:eastAsiaTheme="majorEastAsia" w:hAnsiTheme="majorEastAsia" w:hint="eastAsia"/>
                      <w:w w:val="90"/>
                      <w:sz w:val="18"/>
                      <w:szCs w:val="18"/>
                      <w:u w:val="single"/>
                    </w:rPr>
                    <w:t>地下街等からの避難を優先したガイドラインの作成</w:t>
                  </w:r>
                </w:p>
                <w:p w:rsidR="001700B5" w:rsidRPr="006703D9" w:rsidRDefault="001700B5" w:rsidP="006703D9">
                  <w:pPr>
                    <w:ind w:firstLineChars="600" w:firstLine="1080"/>
                    <w:rPr>
                      <w:rFonts w:asciiTheme="majorEastAsia" w:eastAsiaTheme="majorEastAsia" w:hAnsiTheme="majorEastAsia"/>
                      <w:sz w:val="18"/>
                      <w:szCs w:val="18"/>
                      <w:u w:val="single"/>
                    </w:rPr>
                  </w:pPr>
                  <w:r w:rsidRPr="006703D9">
                    <w:rPr>
                      <w:rFonts w:asciiTheme="majorEastAsia" w:eastAsiaTheme="majorEastAsia" w:hAnsiTheme="majorEastAsia" w:hint="eastAsia"/>
                      <w:sz w:val="18"/>
                      <w:szCs w:val="18"/>
                      <w:u w:val="single"/>
                    </w:rPr>
                    <w:t>【新規】・地下街管理者等が連携した防災訓練の実施</w:t>
                  </w:r>
                </w:p>
              </w:txbxContent>
            </v:textbox>
          </v:shape>
        </w:pict>
      </w:r>
      <w:r>
        <w:rPr>
          <w:noProof/>
        </w:rPr>
        <w:pict>
          <v:roundrect id="_x0000_s1040" style="position:absolute;left:0;text-align:left;margin-left:442.85pt;margin-top:3.8pt;width:648.25pt;height:571.95pt;z-index:252305408" arcsize="2412f" o:regroupid="65" filled="f" strokeweight="1.25pt">
            <v:textbox inset="5.85pt,.7pt,5.85pt,.7pt"/>
          </v:roundrect>
        </w:pict>
      </w:r>
      <w:r>
        <w:rPr>
          <w:noProof/>
        </w:rPr>
        <w:pict>
          <v:shape id="_x0000_s1157" type="#_x0000_t202" style="position:absolute;left:0;text-align:left;margin-left:661.55pt;margin-top:459.75pt;width:168.7pt;height:21.45pt;z-index:252318720;mso-wrap-style:square;mso-width-relative:margin;mso-height-relative:margin;v-text-anchor:top" o:regroupid="66" fillcolor="white [3212]" stroked="f">
            <v:textbox style="mso-next-textbox:#_x0000_s1157" inset="0,0,0,0">
              <w:txbxContent>
                <w:p w:rsidR="001700B5" w:rsidRPr="00BA33C9" w:rsidRDefault="001700B5" w:rsidP="008B50FF">
                  <w:pPr>
                    <w:jc w:val="center"/>
                    <w:rPr>
                      <w:rFonts w:ascii="HG丸ｺﾞｼｯｸM-PRO" w:eastAsia="HG丸ｺﾞｼｯｸM-PRO"/>
                      <w:b/>
                      <w:sz w:val="24"/>
                      <w:szCs w:val="24"/>
                      <w:u w:val="single"/>
                    </w:rPr>
                  </w:pPr>
                  <w:r>
                    <w:rPr>
                      <w:rFonts w:ascii="HG丸ｺﾞｼｯｸM-PRO" w:eastAsia="HG丸ｺﾞｼｯｸM-PRO" w:hint="eastAsia"/>
                      <w:b/>
                      <w:sz w:val="24"/>
                      <w:szCs w:val="24"/>
                      <w:u w:val="single"/>
                    </w:rPr>
                    <w:t xml:space="preserve">⑦　</w:t>
                  </w:r>
                  <w:r w:rsidRPr="00BA33C9">
                    <w:rPr>
                      <w:rFonts w:ascii="HG丸ｺﾞｼｯｸM-PRO" w:eastAsia="HG丸ｺﾞｼｯｸM-PRO" w:hint="eastAsia"/>
                      <w:b/>
                      <w:sz w:val="24"/>
                      <w:szCs w:val="24"/>
                      <w:u w:val="single"/>
                    </w:rPr>
                    <w:t>ハード対策の推進</w:t>
                  </w:r>
                  <w:r>
                    <w:rPr>
                      <w:rFonts w:ascii="HG丸ｺﾞｼｯｸM-PRO" w:eastAsia="HG丸ｺﾞｼｯｸM-PRO" w:hint="eastAsia"/>
                      <w:b/>
                      <w:sz w:val="24"/>
                      <w:szCs w:val="24"/>
                      <w:u w:val="single"/>
                    </w:rPr>
                    <w:t>【充実】</w:t>
                  </w:r>
                </w:p>
              </w:txbxContent>
            </v:textbox>
          </v:shape>
        </w:pict>
      </w:r>
      <w:r>
        <w:rPr>
          <w:noProof/>
        </w:rPr>
        <w:pict>
          <v:roundrect id="_x0000_s1156" style="position:absolute;left:0;text-align:left;margin-left:461.85pt;margin-top:471.7pt;width:615pt;height:97pt;z-index:252317696" arcsize="10923f" o:regroupid="66" filled="f">
            <v:textbox inset="5.85pt,.7pt,5.85pt,.7pt"/>
          </v:roundrect>
        </w:pict>
      </w:r>
      <w:r>
        <w:rPr>
          <w:noProof/>
        </w:rPr>
        <w:pict>
          <v:shape id="_x0000_s1326" type="#_x0000_t202" style="position:absolute;left:0;text-align:left;margin-left:407.55pt;margin-top:554.35pt;width:18.05pt;height:29.1pt;z-index:252321792;mso-wrap-style:none" filled="f" stroked="f">
            <v:textbox style="mso-next-textbox:#_x0000_s1326;mso-fit-shape-to-text:t" inset="0,0,0,0">
              <w:txbxContent>
                <w:p w:rsidR="001700B5" w:rsidRPr="005814FD" w:rsidRDefault="001700B5">
                  <w:pPr>
                    <w:rPr>
                      <w:rFonts w:asciiTheme="majorEastAsia" w:eastAsiaTheme="majorEastAsia" w:hAnsiTheme="majorEastAsia"/>
                      <w:sz w:val="24"/>
                      <w:szCs w:val="24"/>
                    </w:rPr>
                  </w:pPr>
                  <w:r w:rsidRPr="005814FD">
                    <w:rPr>
                      <w:rFonts w:asciiTheme="majorEastAsia" w:eastAsiaTheme="majorEastAsia" w:hAnsiTheme="majorEastAsia" w:hint="eastAsia"/>
                      <w:sz w:val="24"/>
                      <w:szCs w:val="24"/>
                    </w:rPr>
                    <w:t>-1-</w:t>
                  </w:r>
                </w:p>
              </w:txbxContent>
            </v:textbox>
          </v:shape>
        </w:pict>
      </w:r>
      <w:r>
        <w:rPr>
          <w:noProof/>
        </w:rPr>
        <w:pict>
          <v:roundrect id="_x0000_s1065" style="position:absolute;left:0;text-align:left;margin-left:747.3pt;margin-top:293.3pt;width:329.4pt;height:105.75pt;z-index:252327936" arcsize="10923f" o:regroupid="69" filled="f">
            <v:textbox inset="5.85pt,.7pt,5.85pt,.7pt"/>
          </v:roundrect>
        </w:pict>
      </w:r>
      <w:r>
        <w:rPr>
          <w:noProof/>
        </w:rPr>
        <w:pict>
          <v:shape id="_x0000_s1276" type="#_x0000_t202" style="position:absolute;left:0;text-align:left;margin-left:798.9pt;margin-top:391.95pt;width:218.5pt;height:33pt;z-index:252325888;mso-width-relative:margin;mso-height-relative:margin" o:regroupid="68" fillcolor="white [3212]" stroked="f">
            <v:textbox style="mso-next-textbox:#_x0000_s1276">
              <w:txbxContent>
                <w:p w:rsidR="001700B5" w:rsidRPr="004554D3" w:rsidRDefault="001700B5" w:rsidP="00E17A90">
                  <w:pPr>
                    <w:jc w:val="center"/>
                    <w:rPr>
                      <w:rFonts w:ascii="HG丸ｺﾞｼｯｸM-PRO" w:eastAsia="HG丸ｺﾞｼｯｸM-PRO"/>
                      <w:b/>
                      <w:sz w:val="24"/>
                      <w:szCs w:val="24"/>
                      <w:u w:val="single"/>
                    </w:rPr>
                  </w:pPr>
                  <w:r>
                    <w:rPr>
                      <w:rFonts w:ascii="HG丸ｺﾞｼｯｸM-PRO" w:eastAsia="HG丸ｺﾞｼｯｸM-PRO" w:hint="eastAsia"/>
                      <w:b/>
                      <w:sz w:val="24"/>
                      <w:szCs w:val="24"/>
                      <w:u w:val="single"/>
                    </w:rPr>
                    <w:t>⑥　中高層建築物対策の促進</w:t>
                  </w:r>
                </w:p>
              </w:txbxContent>
            </v:textbox>
          </v:shape>
        </w:pict>
      </w:r>
      <w:r>
        <w:rPr>
          <w:noProof/>
        </w:rPr>
        <w:pict>
          <v:shape id="_x0000_s1277" type="#_x0000_t202" style="position:absolute;left:0;text-align:left;margin-left:737.85pt;margin-top:423.75pt;width:350.2pt;height:30.3pt;z-index:252326912;mso-width-relative:margin;mso-height-relative:margin" o:regroupid="68" filled="f" fillcolor="white [3212]" stroked="f">
            <v:textbox style="mso-next-textbox:#_x0000_s1277">
              <w:txbxContent>
                <w:p w:rsidR="001700B5" w:rsidRPr="00BA33C9" w:rsidRDefault="001700B5" w:rsidP="00E17A90">
                  <w:pPr>
                    <w:ind w:left="400" w:hangingChars="200" w:hanging="400"/>
                    <w:rPr>
                      <w:rFonts w:asciiTheme="majorEastAsia" w:eastAsiaTheme="majorEastAsia" w:hAnsiTheme="majorEastAsia"/>
                      <w:sz w:val="20"/>
                      <w:szCs w:val="20"/>
                    </w:rPr>
                  </w:pPr>
                  <w:r w:rsidRPr="00AF50D0">
                    <w:rPr>
                      <w:rFonts w:asciiTheme="majorEastAsia" w:eastAsiaTheme="majorEastAsia" w:hAnsiTheme="majorEastAsia" w:hint="eastAsia"/>
                      <w:sz w:val="20"/>
                      <w:szCs w:val="20"/>
                    </w:rPr>
                    <w:t xml:space="preserve">　</w:t>
                  </w:r>
                  <w:r w:rsidRPr="00AF50D0">
                    <w:rPr>
                      <w:rFonts w:asciiTheme="majorEastAsia" w:eastAsiaTheme="majorEastAsia" w:hAnsiTheme="majorEastAsia" w:hint="eastAsia"/>
                      <w:sz w:val="20"/>
                      <w:szCs w:val="20"/>
                      <w:u w:val="single"/>
                    </w:rPr>
                    <w:t>【新規】</w:t>
                  </w:r>
                  <w:r>
                    <w:rPr>
                      <w:rFonts w:asciiTheme="majorEastAsia" w:eastAsiaTheme="majorEastAsia" w:hAnsiTheme="majorEastAsia" w:hint="eastAsia"/>
                      <w:sz w:val="20"/>
                      <w:szCs w:val="20"/>
                      <w:u w:val="single"/>
                    </w:rPr>
                    <w:t>1.</w:t>
                  </w:r>
                  <w:r w:rsidRPr="00AF50D0">
                    <w:rPr>
                      <w:rFonts w:asciiTheme="majorEastAsia" w:eastAsiaTheme="majorEastAsia" w:hAnsiTheme="majorEastAsia" w:hint="eastAsia"/>
                      <w:sz w:val="20"/>
                      <w:szCs w:val="20"/>
                      <w:u w:val="single"/>
                    </w:rPr>
                    <w:t>非構造部材の脱落防止対策、ｴﾚﾍﾞｰﾀｰ閉込め対策</w:t>
                  </w:r>
                  <w:r w:rsidRPr="00296EEE">
                    <w:rPr>
                      <w:rFonts w:asciiTheme="minorEastAsia" w:hAnsiTheme="minorEastAsia" w:hint="eastAsia"/>
                      <w:sz w:val="20"/>
                      <w:szCs w:val="20"/>
                    </w:rPr>
                    <w:t xml:space="preserve">　など</w:t>
                  </w:r>
                </w:p>
              </w:txbxContent>
            </v:textbox>
          </v:shape>
        </w:pict>
      </w:r>
      <w:r>
        <w:rPr>
          <w:noProof/>
        </w:rPr>
        <w:pict>
          <v:roundrect id="_x0000_s1275" style="position:absolute;left:0;text-align:left;margin-left:748.35pt;margin-top:408.9pt;width:329.3pt;height:51.55pt;z-index:252324864" arcsize="10923f" o:regroupid="68" filled="f">
            <v:textbox inset="5.85pt,.7pt,5.85pt,.7pt"/>
          </v:roundrect>
        </w:pict>
      </w:r>
      <w:r>
        <w:rPr>
          <w:noProof/>
        </w:rPr>
        <w:pict>
          <v:shape id="_x0000_s1158" type="#_x0000_t202" style="position:absolute;left:0;text-align:left;margin-left:463.85pt;margin-top:485.55pt;width:628.5pt;height:102.4pt;z-index:252319744;mso-width-relative:margin;mso-height-relative:margin" o:regroupid="66" filled="f" fillcolor="white [3212]" stroked="f">
            <v:textbox style="mso-next-textbox:#_x0000_s1158">
              <w:txbxContent>
                <w:p w:rsidR="001700B5" w:rsidRPr="00EA0F81" w:rsidRDefault="001700B5" w:rsidP="00E7356B">
                  <w:pPr>
                    <w:adjustRightInd w:val="0"/>
                    <w:snapToGrid w:val="0"/>
                    <w:ind w:firstLineChars="200" w:firstLine="400"/>
                    <w:rPr>
                      <w:rFonts w:asciiTheme="minorEastAsia" w:hAnsiTheme="minorEastAsia"/>
                      <w:sz w:val="20"/>
                      <w:szCs w:val="20"/>
                    </w:rPr>
                  </w:pPr>
                  <w:r>
                    <w:rPr>
                      <w:rFonts w:asciiTheme="minorEastAsia" w:hAnsiTheme="minorEastAsia" w:hint="eastAsia"/>
                      <w:sz w:val="20"/>
                      <w:szCs w:val="20"/>
                    </w:rPr>
                    <w:t>1.</w:t>
                  </w:r>
                  <w:r w:rsidRPr="00EA0F81">
                    <w:rPr>
                      <w:rFonts w:asciiTheme="minorEastAsia" w:hAnsiTheme="minorEastAsia" w:hint="eastAsia"/>
                      <w:sz w:val="20"/>
                      <w:szCs w:val="20"/>
                    </w:rPr>
                    <w:t>防潮堤等の耐震化の推進　　　　　　　　　：　地域特性に応じた事業計画の策定・実行</w:t>
                  </w:r>
                </w:p>
                <w:p w:rsidR="001700B5" w:rsidRPr="00EA0F81" w:rsidRDefault="001700B5" w:rsidP="00E7356B">
                  <w:pPr>
                    <w:adjustRightInd w:val="0"/>
                    <w:snapToGrid w:val="0"/>
                    <w:ind w:firstLineChars="200" w:firstLine="400"/>
                    <w:rPr>
                      <w:rFonts w:asciiTheme="minorEastAsia" w:hAnsiTheme="minorEastAsia"/>
                      <w:sz w:val="20"/>
                      <w:szCs w:val="20"/>
                    </w:rPr>
                  </w:pPr>
                  <w:r>
                    <w:rPr>
                      <w:rFonts w:asciiTheme="minorEastAsia" w:hAnsiTheme="minorEastAsia" w:hint="eastAsia"/>
                      <w:sz w:val="20"/>
                      <w:szCs w:val="20"/>
                    </w:rPr>
                    <w:t>2.</w:t>
                  </w:r>
                  <w:r w:rsidRPr="00EA0F81">
                    <w:rPr>
                      <w:rFonts w:asciiTheme="minorEastAsia" w:hAnsiTheme="minorEastAsia" w:hint="eastAsia"/>
                      <w:sz w:val="20"/>
                      <w:szCs w:val="20"/>
                    </w:rPr>
                    <w:t>民間施設の耐震化・密集市街地対策の促進　：　耐震診断義務化建築物の耐震化促進（耐震改修促進法）</w:t>
                  </w:r>
                </w:p>
                <w:p w:rsidR="001700B5" w:rsidRPr="00EA0F81" w:rsidRDefault="001700B5" w:rsidP="00E7356B">
                  <w:pPr>
                    <w:adjustRightInd w:val="0"/>
                    <w:snapToGrid w:val="0"/>
                    <w:ind w:firstLineChars="200" w:firstLine="400"/>
                    <w:rPr>
                      <w:rFonts w:asciiTheme="minorEastAsia" w:hAnsiTheme="minorEastAsia"/>
                      <w:sz w:val="20"/>
                      <w:szCs w:val="20"/>
                    </w:rPr>
                  </w:pPr>
                  <w:r w:rsidRPr="00EA0F81">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EA0F81">
                    <w:rPr>
                      <w:rFonts w:asciiTheme="minorEastAsia" w:hAnsiTheme="minorEastAsia" w:hint="eastAsia"/>
                      <w:sz w:val="20"/>
                      <w:szCs w:val="20"/>
                    </w:rPr>
                    <w:t xml:space="preserve"> 地域特性に応じた密集</w:t>
                  </w:r>
                  <w:r>
                    <w:rPr>
                      <w:rFonts w:asciiTheme="minorEastAsia" w:hAnsiTheme="minorEastAsia" w:hint="eastAsia"/>
                      <w:sz w:val="20"/>
                      <w:szCs w:val="20"/>
                    </w:rPr>
                    <w:t>住宅</w:t>
                  </w:r>
                  <w:r w:rsidRPr="00EA0F81">
                    <w:rPr>
                      <w:rFonts w:asciiTheme="minorEastAsia" w:hAnsiTheme="minorEastAsia" w:hint="eastAsia"/>
                      <w:sz w:val="20"/>
                      <w:szCs w:val="20"/>
                    </w:rPr>
                    <w:t>市街地</w:t>
                  </w:r>
                  <w:r>
                    <w:rPr>
                      <w:rFonts w:asciiTheme="minorEastAsia" w:hAnsiTheme="minorEastAsia" w:hint="eastAsia"/>
                      <w:sz w:val="20"/>
                      <w:szCs w:val="20"/>
                    </w:rPr>
                    <w:t>整備の推進</w:t>
                  </w:r>
                </w:p>
                <w:p w:rsidR="001700B5" w:rsidRPr="00EA0F81" w:rsidRDefault="001700B5" w:rsidP="00E7356B">
                  <w:pPr>
                    <w:adjustRightInd w:val="0"/>
                    <w:snapToGrid w:val="0"/>
                    <w:ind w:firstLineChars="200" w:firstLine="400"/>
                    <w:rPr>
                      <w:rFonts w:asciiTheme="minorEastAsia" w:hAnsiTheme="minorEastAsia"/>
                      <w:sz w:val="20"/>
                      <w:szCs w:val="20"/>
                    </w:rPr>
                  </w:pPr>
                  <w:r>
                    <w:rPr>
                      <w:rFonts w:asciiTheme="minorEastAsia" w:hAnsiTheme="minorEastAsia" w:hint="eastAsia"/>
                      <w:sz w:val="20"/>
                      <w:szCs w:val="20"/>
                    </w:rPr>
                    <w:t>3.</w:t>
                  </w:r>
                  <w:r w:rsidRPr="00EA0F81">
                    <w:rPr>
                      <w:rFonts w:asciiTheme="minorEastAsia" w:hAnsiTheme="minorEastAsia" w:hint="eastAsia"/>
                      <w:sz w:val="20"/>
                      <w:szCs w:val="20"/>
                    </w:rPr>
                    <w:t xml:space="preserve">災害時の交通ネットワークの維持　　　　　：　</w:t>
                  </w:r>
                  <w:r w:rsidRPr="00185A42">
                    <w:rPr>
                      <w:rFonts w:asciiTheme="minorEastAsia" w:hAnsiTheme="minorEastAsia" w:hint="eastAsia"/>
                      <w:sz w:val="20"/>
                      <w:szCs w:val="20"/>
                    </w:rPr>
                    <w:t>地下鉄等の津波浸水対策設備の強化</w:t>
                  </w:r>
                  <w:r>
                    <w:rPr>
                      <w:rFonts w:asciiTheme="minorEastAsia" w:hAnsiTheme="minorEastAsia" w:hint="eastAsia"/>
                      <w:sz w:val="20"/>
                      <w:szCs w:val="20"/>
                    </w:rPr>
                    <w:t>、</w:t>
                  </w:r>
                  <w:r w:rsidRPr="00EA0F81">
                    <w:rPr>
                      <w:rFonts w:asciiTheme="minorEastAsia" w:hAnsiTheme="minorEastAsia" w:hint="eastAsia"/>
                      <w:sz w:val="20"/>
                      <w:szCs w:val="20"/>
                    </w:rPr>
                    <w:t>地震・津波に対する橋梁の安全性確認</w:t>
                  </w:r>
                </w:p>
                <w:p w:rsidR="001700B5" w:rsidRDefault="001700B5" w:rsidP="00E7356B">
                  <w:pPr>
                    <w:adjustRightInd w:val="0"/>
                    <w:snapToGrid w:val="0"/>
                    <w:ind w:firstLineChars="200" w:firstLine="400"/>
                    <w:rPr>
                      <w:rFonts w:asciiTheme="minorEastAsia" w:hAnsiTheme="minorEastAsia"/>
                      <w:sz w:val="20"/>
                      <w:szCs w:val="20"/>
                    </w:rPr>
                  </w:pPr>
                  <w:r>
                    <w:rPr>
                      <w:rFonts w:asciiTheme="minorEastAsia" w:hAnsiTheme="minorEastAsia" w:hint="eastAsia"/>
                      <w:sz w:val="20"/>
                      <w:szCs w:val="20"/>
                    </w:rPr>
                    <w:t>4.</w:t>
                  </w:r>
                  <w:r w:rsidRPr="00EA0F81">
                    <w:rPr>
                      <w:rFonts w:asciiTheme="minorEastAsia" w:hAnsiTheme="minorEastAsia" w:hint="eastAsia"/>
                      <w:sz w:val="20"/>
                      <w:szCs w:val="20"/>
                    </w:rPr>
                    <w:t xml:space="preserve">市設建築物の耐震化推進　　　　　　　　　：　</w:t>
                  </w:r>
                  <w:r>
                    <w:rPr>
                      <w:rFonts w:asciiTheme="minorEastAsia" w:hAnsiTheme="minorEastAsia" w:hint="eastAsia"/>
                      <w:sz w:val="20"/>
                      <w:szCs w:val="20"/>
                    </w:rPr>
                    <w:t>避難所等に指定された施設の吊り天井脱落対策</w:t>
                  </w:r>
                </w:p>
                <w:p w:rsidR="001700B5" w:rsidRPr="00EA0F81" w:rsidRDefault="001700B5" w:rsidP="00185A42">
                  <w:pPr>
                    <w:adjustRightInd w:val="0"/>
                    <w:snapToGrid w:val="0"/>
                    <w:ind w:firstLineChars="200" w:firstLine="400"/>
                    <w:rPr>
                      <w:rFonts w:asciiTheme="minorEastAsia" w:hAnsiTheme="minorEastAsia"/>
                      <w:sz w:val="20"/>
                      <w:szCs w:val="20"/>
                    </w:rPr>
                  </w:pPr>
                  <w:r>
                    <w:rPr>
                      <w:rFonts w:asciiTheme="minorEastAsia" w:hAnsiTheme="minorEastAsia" w:hint="eastAsia"/>
                      <w:sz w:val="20"/>
                      <w:szCs w:val="20"/>
                    </w:rPr>
                    <w:t>5.ライフライン施設の耐震化　　　　　　　　：　共同溝、電線共同溝の整備、上下水道の耐震強化　など</w:t>
                  </w:r>
                </w:p>
              </w:txbxContent>
            </v:textbox>
          </v:shape>
        </w:pict>
      </w:r>
      <w:r>
        <w:rPr>
          <w:noProof/>
        </w:rPr>
        <w:pict>
          <v:group id="_x0000_s1293" style="position:absolute;left:0;text-align:left;margin-left:461.65pt;margin-top:273.05pt;width:282.35pt;height:116.8pt;z-index:252333056" coordorigin="10084,10357" coordsize="5647,2336" o:regroupid="65">
            <v:roundrect id="_x0000_s1059" style="position:absolute;left:10090;top:10729;width:5641;height:1853" arcsize="10923f" o:regroupid="55" filled="f">
              <v:textbox inset="5.85pt,.7pt,5.85pt,.7pt"/>
            </v:roundrect>
            <v:shape id="_x0000_s1060" type="#_x0000_t202" style="position:absolute;left:11660;top:10357;width:2570;height:669;mso-width-relative:margin;mso-height-relative:margin" o:regroupid="55" fillcolor="white [3212]" stroked="f">
              <v:textbox style="mso-next-textbox:#_x0000_s1060">
                <w:txbxContent>
                  <w:p w:rsidR="001700B5" w:rsidRPr="003A3016" w:rsidRDefault="001700B5" w:rsidP="003A3016">
                    <w:pPr>
                      <w:jc w:val="center"/>
                      <w:rPr>
                        <w:rFonts w:ascii="HG丸ｺﾞｼｯｸM-PRO" w:eastAsia="HG丸ｺﾞｼｯｸM-PRO"/>
                        <w:b/>
                        <w:sz w:val="24"/>
                        <w:szCs w:val="24"/>
                        <w:u w:val="single"/>
                      </w:rPr>
                    </w:pPr>
                    <w:r w:rsidRPr="003A3016">
                      <w:rPr>
                        <w:rFonts w:ascii="HG丸ｺﾞｼｯｸM-PRO" w:eastAsia="HG丸ｺﾞｼｯｸM-PRO" w:hint="eastAsia"/>
                        <w:b/>
                        <w:sz w:val="24"/>
                        <w:szCs w:val="24"/>
                        <w:u w:val="single"/>
                      </w:rPr>
                      <w:t>② 避難体制の充実</w:t>
                    </w:r>
                  </w:p>
                </w:txbxContent>
              </v:textbox>
            </v:shape>
            <v:shape id="_x0000_s1061" type="#_x0000_t202" style="position:absolute;left:10084;top:10778;width:5561;height:1915;mso-width-relative:margin;mso-height-relative:margin" o:regroupid="55" filled="f" fillcolor="white [3212]" stroked="f">
              <v:textbox style="mso-next-textbox:#_x0000_s1061">
                <w:txbxContent>
                  <w:p w:rsidR="001700B5" w:rsidRPr="00296EEE" w:rsidRDefault="001700B5" w:rsidP="00812172">
                    <w:pPr>
                      <w:rPr>
                        <w:rFonts w:asciiTheme="minorEastAsia" w:hAnsiTheme="minorEastAsia"/>
                        <w:sz w:val="20"/>
                        <w:szCs w:val="20"/>
                      </w:rPr>
                    </w:pPr>
                    <w:r w:rsidRPr="00296EEE">
                      <w:rPr>
                        <w:rFonts w:asciiTheme="minorEastAsia" w:hAnsiTheme="minorEastAsia" w:hint="eastAsia"/>
                        <w:sz w:val="20"/>
                        <w:szCs w:val="20"/>
                      </w:rPr>
                      <w:t>【充実】</w:t>
                    </w:r>
                    <w:r>
                      <w:rPr>
                        <w:rFonts w:asciiTheme="minorEastAsia" w:hAnsiTheme="minorEastAsia" w:hint="eastAsia"/>
                        <w:sz w:val="20"/>
                        <w:szCs w:val="20"/>
                      </w:rPr>
                      <w:t>1.避難勧告基準</w:t>
                    </w:r>
                    <w:r w:rsidRPr="00296EEE">
                      <w:rPr>
                        <w:rFonts w:asciiTheme="minorEastAsia" w:hAnsiTheme="minorEastAsia" w:hint="eastAsia"/>
                        <w:sz w:val="20"/>
                        <w:szCs w:val="20"/>
                      </w:rPr>
                      <w:t>の見直し</w:t>
                    </w:r>
                    <w:r>
                      <w:rPr>
                        <w:rFonts w:asciiTheme="minorEastAsia" w:hAnsiTheme="minorEastAsia" w:hint="eastAsia"/>
                        <w:sz w:val="20"/>
                        <w:szCs w:val="20"/>
                      </w:rPr>
                      <w:t>等</w:t>
                    </w:r>
                  </w:p>
                  <w:p w:rsidR="001700B5" w:rsidRPr="00296EEE" w:rsidRDefault="001700B5" w:rsidP="00812172">
                    <w:pPr>
                      <w:rPr>
                        <w:rFonts w:asciiTheme="minorEastAsia" w:hAnsiTheme="minorEastAsia"/>
                        <w:sz w:val="20"/>
                        <w:szCs w:val="20"/>
                      </w:rPr>
                    </w:pPr>
                    <w:r w:rsidRPr="00296EEE">
                      <w:rPr>
                        <w:rFonts w:asciiTheme="minorEastAsia" w:hAnsiTheme="minorEastAsia" w:hint="eastAsia"/>
                        <w:sz w:val="20"/>
                        <w:szCs w:val="20"/>
                      </w:rPr>
                      <w:t>【充実】</w:t>
                    </w:r>
                    <w:r>
                      <w:rPr>
                        <w:rFonts w:asciiTheme="minorEastAsia" w:hAnsiTheme="minorEastAsia" w:hint="eastAsia"/>
                        <w:sz w:val="20"/>
                        <w:szCs w:val="20"/>
                      </w:rPr>
                      <w:t>2.</w:t>
                    </w:r>
                    <w:r w:rsidRPr="00296EEE">
                      <w:rPr>
                        <w:rFonts w:asciiTheme="minorEastAsia" w:hAnsiTheme="minorEastAsia" w:hint="eastAsia"/>
                        <w:sz w:val="20"/>
                        <w:szCs w:val="20"/>
                      </w:rPr>
                      <w:t>情報連絡体制の充実（災害情報、避難情報など）【充実】</w:t>
                    </w:r>
                    <w:r w:rsidRPr="00777A58">
                      <w:rPr>
                        <w:rFonts w:asciiTheme="minorEastAsia" w:hAnsiTheme="minorEastAsia" w:hint="eastAsia"/>
                        <w:sz w:val="20"/>
                        <w:szCs w:val="20"/>
                      </w:rPr>
                      <w:t>3.災害に応じた安全な避難場所等の確保</w:t>
                    </w:r>
                  </w:p>
                  <w:p w:rsidR="001700B5" w:rsidRPr="006703D9" w:rsidRDefault="001700B5" w:rsidP="006703D9">
                    <w:pPr>
                      <w:ind w:firstLineChars="500" w:firstLine="900"/>
                      <w:rPr>
                        <w:rFonts w:asciiTheme="majorEastAsia" w:eastAsiaTheme="majorEastAsia" w:hAnsiTheme="majorEastAsia"/>
                        <w:sz w:val="18"/>
                        <w:szCs w:val="18"/>
                        <w:u w:val="single"/>
                      </w:rPr>
                    </w:pPr>
                    <w:r w:rsidRPr="006703D9">
                      <w:rPr>
                        <w:rFonts w:asciiTheme="majorEastAsia" w:eastAsiaTheme="majorEastAsia" w:hAnsiTheme="majorEastAsia" w:hint="eastAsia"/>
                        <w:sz w:val="18"/>
                        <w:szCs w:val="18"/>
                        <w:u w:val="single"/>
                      </w:rPr>
                      <w:t>【新規】・避難場所･避難所の安全性の検証</w:t>
                    </w:r>
                  </w:p>
                  <w:p w:rsidR="001700B5" w:rsidRDefault="001700B5" w:rsidP="00A647D6">
                    <w:pPr>
                      <w:rPr>
                        <w:rFonts w:asciiTheme="minorEastAsia" w:hAnsiTheme="minorEastAsia"/>
                        <w:sz w:val="20"/>
                        <w:szCs w:val="20"/>
                      </w:rPr>
                    </w:pPr>
                    <w:r w:rsidRPr="00296EEE">
                      <w:rPr>
                        <w:rFonts w:asciiTheme="minorEastAsia" w:hAnsiTheme="minorEastAsia" w:hint="eastAsia"/>
                        <w:sz w:val="20"/>
                        <w:szCs w:val="20"/>
                      </w:rPr>
                      <w:t>【充実】</w:t>
                    </w:r>
                    <w:r>
                      <w:rPr>
                        <w:rFonts w:asciiTheme="minorEastAsia" w:hAnsiTheme="minorEastAsia" w:hint="eastAsia"/>
                        <w:sz w:val="20"/>
                        <w:szCs w:val="20"/>
                      </w:rPr>
                      <w:t>4.</w:t>
                    </w:r>
                    <w:r w:rsidRPr="00296EEE">
                      <w:rPr>
                        <w:rFonts w:asciiTheme="minorEastAsia" w:hAnsiTheme="minorEastAsia" w:hint="eastAsia"/>
                        <w:sz w:val="20"/>
                        <w:szCs w:val="20"/>
                      </w:rPr>
                      <w:t>避難所運営における</w:t>
                    </w:r>
                    <w:r>
                      <w:rPr>
                        <w:rFonts w:asciiTheme="minorEastAsia" w:hAnsiTheme="minorEastAsia" w:hint="eastAsia"/>
                        <w:sz w:val="20"/>
                        <w:szCs w:val="20"/>
                      </w:rPr>
                      <w:t>多様な主体</w:t>
                    </w:r>
                    <w:r w:rsidRPr="00296EEE">
                      <w:rPr>
                        <w:rFonts w:asciiTheme="minorEastAsia" w:hAnsiTheme="minorEastAsia" w:hint="eastAsia"/>
                        <w:sz w:val="20"/>
                        <w:szCs w:val="20"/>
                      </w:rPr>
                      <w:t>の参画</w:t>
                    </w:r>
                  </w:p>
                  <w:p w:rsidR="001700B5" w:rsidRPr="00296EEE" w:rsidRDefault="001700B5" w:rsidP="00A647D6">
                    <w:pPr>
                      <w:rPr>
                        <w:rFonts w:asciiTheme="minorEastAsia" w:hAnsiTheme="minorEastAsia"/>
                        <w:sz w:val="20"/>
                        <w:szCs w:val="20"/>
                        <w:u w:val="single"/>
                      </w:rPr>
                    </w:pPr>
                    <w:r w:rsidRPr="00296EEE">
                      <w:rPr>
                        <w:rFonts w:asciiTheme="minorEastAsia" w:hAnsiTheme="minorEastAsia" w:hint="eastAsia"/>
                        <w:sz w:val="20"/>
                        <w:szCs w:val="20"/>
                      </w:rPr>
                      <w:t>【充実】</w:t>
                    </w:r>
                    <w:r>
                      <w:rPr>
                        <w:rFonts w:asciiTheme="minorEastAsia" w:hAnsiTheme="minorEastAsia" w:hint="eastAsia"/>
                        <w:sz w:val="20"/>
                        <w:szCs w:val="20"/>
                      </w:rPr>
                      <w:t>5.</w:t>
                    </w:r>
                    <w:r w:rsidRPr="00296EEE">
                      <w:rPr>
                        <w:rFonts w:asciiTheme="minorEastAsia" w:hAnsiTheme="minorEastAsia" w:hint="eastAsia"/>
                        <w:sz w:val="20"/>
                        <w:szCs w:val="20"/>
                      </w:rPr>
                      <w:t>備蓄品目の充実</w:t>
                    </w:r>
                    <w:r w:rsidRPr="00BA33C9">
                      <w:rPr>
                        <w:rFonts w:asciiTheme="majorEastAsia" w:eastAsiaTheme="majorEastAsia" w:hAnsiTheme="majorEastAsia" w:hint="eastAsia"/>
                        <w:sz w:val="20"/>
                        <w:szCs w:val="20"/>
                      </w:rPr>
                      <w:t xml:space="preserve">　</w:t>
                    </w:r>
                    <w:r w:rsidRPr="00296EEE">
                      <w:rPr>
                        <w:rFonts w:asciiTheme="minorEastAsia" w:hAnsiTheme="minorEastAsia" w:hint="eastAsia"/>
                        <w:sz w:val="20"/>
                        <w:szCs w:val="20"/>
                      </w:rPr>
                      <w:t xml:space="preserve">　など</w:t>
                    </w:r>
                  </w:p>
                </w:txbxContent>
              </v:textbox>
            </v:shape>
          </v:group>
        </w:pict>
      </w:r>
      <w:r>
        <w:rPr>
          <w:noProof/>
        </w:rPr>
        <w:pict>
          <v:group id="_x0000_s1294" style="position:absolute;left:0;text-align:left;margin-left:448.6pt;margin-top:376.05pt;width:295.4pt;height:86.35pt;z-index:252332032" coordorigin="9823,12462" coordsize="5908,1727" o:regroupid="65">
            <v:roundrect id="_x0000_s1074" style="position:absolute;left:10083;top:12812;width:5648;height:1338" arcsize="10923f" o:regroupid="50" filled="f">
              <v:textbox inset="5.85pt,.7pt,5.85pt,.7pt"/>
            </v:roundrect>
            <v:shape id="_x0000_s1075" type="#_x0000_t202" style="position:absolute;left:11148;top:12462;width:3487;height:657;mso-width-relative:margin;mso-height-relative:margin" o:regroupid="50" fillcolor="white [3212]" stroked="f">
              <v:textbox style="mso-next-textbox:#_x0000_s1075">
                <w:txbxContent>
                  <w:p w:rsidR="001700B5" w:rsidRPr="004554D3" w:rsidRDefault="001700B5" w:rsidP="0054393A">
                    <w:pPr>
                      <w:jc w:val="center"/>
                      <w:rPr>
                        <w:rFonts w:ascii="HG丸ｺﾞｼｯｸM-PRO" w:eastAsia="HG丸ｺﾞｼｯｸM-PRO"/>
                        <w:b/>
                        <w:sz w:val="24"/>
                        <w:szCs w:val="24"/>
                        <w:u w:val="single"/>
                      </w:rPr>
                    </w:pPr>
                    <w:r>
                      <w:rPr>
                        <w:rFonts w:ascii="HG丸ｺﾞｼｯｸM-PRO" w:eastAsia="HG丸ｺﾞｼｯｸM-PRO" w:hint="eastAsia"/>
                        <w:b/>
                        <w:sz w:val="24"/>
                        <w:szCs w:val="24"/>
                        <w:u w:val="single"/>
                      </w:rPr>
                      <w:t>③　本市防災体制の充実</w:t>
                    </w:r>
                  </w:p>
                </w:txbxContent>
              </v:textbox>
            </v:shape>
            <v:shape id="_x0000_s1076" type="#_x0000_t202" style="position:absolute;left:9823;top:12922;width:5908;height:1267;mso-width-relative:margin;mso-height-relative:margin" o:regroupid="50" filled="f" fillcolor="white [3212]" stroked="f">
              <v:textbox style="mso-next-textbox:#_x0000_s1076">
                <w:txbxContent>
                  <w:p w:rsidR="001700B5" w:rsidRPr="00296EEE" w:rsidRDefault="001700B5" w:rsidP="00BA33C9">
                    <w:pPr>
                      <w:ind w:left="400" w:hangingChars="200" w:hanging="400"/>
                      <w:rPr>
                        <w:rFonts w:asciiTheme="minorEastAsia" w:hAnsiTheme="minorEastAsia"/>
                        <w:sz w:val="20"/>
                        <w:szCs w:val="20"/>
                      </w:rPr>
                    </w:pPr>
                    <w:r w:rsidRPr="00296EEE">
                      <w:rPr>
                        <w:rFonts w:asciiTheme="minorEastAsia" w:hAnsiTheme="minorEastAsia" w:hint="eastAsia"/>
                        <w:sz w:val="20"/>
                        <w:szCs w:val="20"/>
                      </w:rPr>
                      <w:t xml:space="preserve">　【充実】</w:t>
                    </w:r>
                    <w:r>
                      <w:rPr>
                        <w:rFonts w:asciiTheme="minorEastAsia" w:hAnsiTheme="minorEastAsia" w:hint="eastAsia"/>
                        <w:sz w:val="20"/>
                        <w:szCs w:val="20"/>
                      </w:rPr>
                      <w:t>1.</w:t>
                    </w:r>
                    <w:r w:rsidRPr="00296EEE">
                      <w:rPr>
                        <w:rFonts w:asciiTheme="minorEastAsia" w:hAnsiTheme="minorEastAsia" w:hint="eastAsia"/>
                        <w:sz w:val="20"/>
                        <w:szCs w:val="20"/>
                      </w:rPr>
                      <w:t>災害時動員体制の強化</w:t>
                    </w:r>
                  </w:p>
                  <w:p w:rsidR="001700B5" w:rsidRPr="00296EEE" w:rsidRDefault="001700B5" w:rsidP="00BA33C9">
                    <w:pPr>
                      <w:ind w:firstLineChars="100" w:firstLine="200"/>
                      <w:rPr>
                        <w:rFonts w:asciiTheme="minorEastAsia" w:hAnsiTheme="minorEastAsia"/>
                        <w:sz w:val="20"/>
                        <w:szCs w:val="20"/>
                      </w:rPr>
                    </w:pPr>
                    <w:r w:rsidRPr="00296EEE">
                      <w:rPr>
                        <w:rFonts w:asciiTheme="minorEastAsia" w:hAnsiTheme="minorEastAsia" w:hint="eastAsia"/>
                        <w:sz w:val="20"/>
                        <w:szCs w:val="20"/>
                      </w:rPr>
                      <w:t>【充実】</w:t>
                    </w:r>
                    <w:r>
                      <w:rPr>
                        <w:rFonts w:asciiTheme="minorEastAsia" w:hAnsiTheme="minorEastAsia" w:hint="eastAsia"/>
                        <w:sz w:val="20"/>
                        <w:szCs w:val="20"/>
                      </w:rPr>
                      <w:t>2.津波に対する防ぎょ実施体制の強化</w:t>
                    </w:r>
                  </w:p>
                  <w:p w:rsidR="001700B5" w:rsidRDefault="001700B5" w:rsidP="00BA33C9">
                    <w:pPr>
                      <w:ind w:left="400" w:hangingChars="200" w:hanging="400"/>
                      <w:rPr>
                        <w:rFonts w:asciiTheme="minorEastAsia" w:hAnsiTheme="minorEastAsia"/>
                        <w:sz w:val="20"/>
                        <w:szCs w:val="20"/>
                      </w:rPr>
                    </w:pPr>
                    <w:r w:rsidRPr="00296EEE">
                      <w:rPr>
                        <w:rFonts w:asciiTheme="minorEastAsia" w:hAnsiTheme="minorEastAsia" w:hint="eastAsia"/>
                        <w:sz w:val="20"/>
                        <w:szCs w:val="20"/>
                      </w:rPr>
                      <w:t xml:space="preserve">　【充実】</w:t>
                    </w:r>
                    <w:r>
                      <w:rPr>
                        <w:rFonts w:asciiTheme="minorEastAsia" w:hAnsiTheme="minorEastAsia" w:hint="eastAsia"/>
                        <w:sz w:val="20"/>
                        <w:szCs w:val="20"/>
                      </w:rPr>
                      <w:t>3.本市BCP（業務継続計画）</w:t>
                    </w:r>
                    <w:r w:rsidRPr="00296EEE">
                      <w:rPr>
                        <w:rFonts w:asciiTheme="minorEastAsia" w:hAnsiTheme="minorEastAsia" w:hint="eastAsia"/>
                        <w:sz w:val="20"/>
                        <w:szCs w:val="20"/>
                      </w:rPr>
                      <w:t>の</w:t>
                    </w:r>
                    <w:r>
                      <w:rPr>
                        <w:rFonts w:asciiTheme="minorEastAsia" w:hAnsiTheme="minorEastAsia" w:hint="eastAsia"/>
                        <w:sz w:val="20"/>
                        <w:szCs w:val="20"/>
                      </w:rPr>
                      <w:t>作成</w:t>
                    </w:r>
                  </w:p>
                  <w:p w:rsidR="001700B5" w:rsidRPr="00296EEE" w:rsidRDefault="001700B5" w:rsidP="00D81586">
                    <w:pPr>
                      <w:ind w:leftChars="100" w:left="410" w:hangingChars="100" w:hanging="200"/>
                      <w:rPr>
                        <w:rFonts w:asciiTheme="minorEastAsia" w:hAnsiTheme="minorEastAsia"/>
                        <w:sz w:val="20"/>
                        <w:szCs w:val="20"/>
                      </w:rPr>
                    </w:pPr>
                    <w:r w:rsidRPr="00296EEE">
                      <w:rPr>
                        <w:rFonts w:asciiTheme="minorEastAsia" w:hAnsiTheme="minorEastAsia" w:hint="eastAsia"/>
                        <w:sz w:val="20"/>
                        <w:szCs w:val="20"/>
                      </w:rPr>
                      <w:t>【充実】</w:t>
                    </w:r>
                    <w:r>
                      <w:rPr>
                        <w:rFonts w:asciiTheme="minorEastAsia" w:hAnsiTheme="minorEastAsia" w:hint="eastAsia"/>
                        <w:sz w:val="20"/>
                        <w:szCs w:val="20"/>
                      </w:rPr>
                      <w:t>4.</w:t>
                    </w:r>
                    <w:r w:rsidRPr="00574F52">
                      <w:rPr>
                        <w:rFonts w:asciiTheme="minorEastAsia" w:hAnsiTheme="minorEastAsia" w:hint="eastAsia"/>
                        <w:sz w:val="20"/>
                        <w:szCs w:val="20"/>
                      </w:rPr>
                      <w:t>防災訓練（震災訓練・水防訓練等）の充実 など</w:t>
                    </w:r>
                  </w:p>
                </w:txbxContent>
              </v:textbox>
            </v:shape>
          </v:group>
        </w:pict>
      </w:r>
      <w:r>
        <w:rPr>
          <w:noProof/>
        </w:rPr>
        <w:pict>
          <v:group id="_x0000_s1299" style="position:absolute;left:0;text-align:left;margin-left:733.65pt;margin-top:152.3pt;width:343.05pt;height:129.1pt;z-index:252331008" coordorigin="15524,7912" coordsize="6861,2582" o:regroupid="65">
            <v:roundrect id="_x0000_s1062" style="position:absolute;left:15835;top:8282;width:6550;height:2212" arcsize="10923f" o:regroupid="56" filled="f">
              <v:textbox inset="5.85pt,.7pt,5.85pt,.7pt"/>
            </v:roundrect>
            <v:shape id="_x0000_s1063" type="#_x0000_t202" style="position:absolute;left:17301;top:7912;width:3603;height:707;mso-width-relative:margin;mso-height-relative:margin" o:regroupid="56" fillcolor="white [3212]" stroked="f">
              <v:textbox style="mso-next-textbox:#_x0000_s1063">
                <w:txbxContent>
                  <w:p w:rsidR="001700B5" w:rsidRPr="004554D3" w:rsidRDefault="001700B5" w:rsidP="00C6251A">
                    <w:pPr>
                      <w:jc w:val="center"/>
                      <w:rPr>
                        <w:rFonts w:ascii="HG丸ｺﾞｼｯｸM-PRO" w:eastAsia="HG丸ｺﾞｼｯｸM-PRO"/>
                        <w:b/>
                        <w:sz w:val="24"/>
                        <w:szCs w:val="24"/>
                        <w:u w:val="single"/>
                      </w:rPr>
                    </w:pPr>
                    <w:r>
                      <w:rPr>
                        <w:rFonts w:ascii="HG丸ｺﾞｼｯｸM-PRO" w:eastAsia="HG丸ｺﾞｼｯｸM-PRO" w:hint="eastAsia"/>
                        <w:b/>
                        <w:sz w:val="24"/>
                        <w:szCs w:val="24"/>
                        <w:u w:val="single"/>
                      </w:rPr>
                      <w:t>④　帰宅困難者対策の推進</w:t>
                    </w:r>
                  </w:p>
                </w:txbxContent>
              </v:textbox>
            </v:shape>
            <v:shape id="_x0000_s1064" type="#_x0000_t202" style="position:absolute;left:15524;top:8544;width:6816;height:1634;mso-width-relative:margin;mso-height-relative:margin" o:regroupid="56" filled="f" fillcolor="white [3212]" stroked="f">
              <v:textbox style="mso-next-textbox:#_x0000_s1064">
                <w:txbxContent>
                  <w:p w:rsidR="001700B5" w:rsidRDefault="001700B5" w:rsidP="007F3515">
                    <w:pPr>
                      <w:ind w:left="1200" w:hangingChars="600" w:hanging="1200"/>
                      <w:rPr>
                        <w:rFonts w:asciiTheme="minorEastAsia" w:hAnsiTheme="minorEastAsia"/>
                        <w:w w:val="90"/>
                        <w:sz w:val="20"/>
                        <w:szCs w:val="20"/>
                      </w:rPr>
                    </w:pPr>
                    <w:r w:rsidRPr="007F3515">
                      <w:rPr>
                        <w:rFonts w:asciiTheme="minorEastAsia" w:hAnsiTheme="minorEastAsia" w:hint="eastAsia"/>
                        <w:sz w:val="20"/>
                        <w:szCs w:val="20"/>
                      </w:rPr>
                      <w:t xml:space="preserve">　【充実】1. </w:t>
                    </w:r>
                    <w:r w:rsidRPr="007F3515">
                      <w:rPr>
                        <w:rFonts w:asciiTheme="minorEastAsia" w:hAnsiTheme="minorEastAsia" w:hint="eastAsia"/>
                        <w:w w:val="90"/>
                        <w:sz w:val="20"/>
                        <w:szCs w:val="20"/>
                      </w:rPr>
                      <w:t>大阪･難波･天王寺駅等をはじめとする、</w:t>
                    </w:r>
                  </w:p>
                  <w:p w:rsidR="001700B5" w:rsidRPr="007F3515" w:rsidRDefault="001700B5" w:rsidP="007F3515">
                    <w:pPr>
                      <w:ind w:leftChars="600" w:left="1260" w:firstLineChars="100" w:firstLine="180"/>
                      <w:rPr>
                        <w:rFonts w:asciiTheme="minorEastAsia" w:hAnsiTheme="minorEastAsia"/>
                        <w:w w:val="90"/>
                        <w:sz w:val="20"/>
                        <w:szCs w:val="20"/>
                      </w:rPr>
                    </w:pPr>
                    <w:r w:rsidRPr="007F3515">
                      <w:rPr>
                        <w:rFonts w:asciiTheme="minorEastAsia" w:hAnsiTheme="minorEastAsia" w:hint="eastAsia"/>
                        <w:w w:val="90"/>
                        <w:sz w:val="20"/>
                        <w:szCs w:val="20"/>
                      </w:rPr>
                      <w:t>市内主要ﾀｰﾐﾅﾙ駅周辺における帰宅困難者対策の推進</w:t>
                    </w:r>
                    <w:r>
                      <w:rPr>
                        <w:rFonts w:asciiTheme="minorEastAsia" w:hAnsiTheme="minorEastAsia" w:hint="eastAsia"/>
                        <w:w w:val="90"/>
                        <w:sz w:val="20"/>
                        <w:szCs w:val="20"/>
                      </w:rPr>
                      <w:t xml:space="preserve">　など</w:t>
                    </w:r>
                  </w:p>
                  <w:p w:rsidR="001700B5" w:rsidRPr="006703D9" w:rsidRDefault="001700B5" w:rsidP="006703D9">
                    <w:pPr>
                      <w:ind w:firstLineChars="600" w:firstLine="1080"/>
                      <w:rPr>
                        <w:rFonts w:asciiTheme="majorEastAsia" w:eastAsiaTheme="majorEastAsia" w:hAnsiTheme="majorEastAsia"/>
                        <w:w w:val="90"/>
                        <w:sz w:val="18"/>
                        <w:szCs w:val="18"/>
                        <w:u w:val="single"/>
                      </w:rPr>
                    </w:pPr>
                    <w:r w:rsidRPr="006703D9">
                      <w:rPr>
                        <w:rFonts w:asciiTheme="majorEastAsia" w:eastAsiaTheme="majorEastAsia" w:hAnsiTheme="majorEastAsia" w:hint="eastAsia"/>
                        <w:sz w:val="18"/>
                        <w:szCs w:val="18"/>
                        <w:u w:val="single"/>
                      </w:rPr>
                      <w:t>【新規】・</w:t>
                    </w:r>
                    <w:r w:rsidRPr="006703D9">
                      <w:rPr>
                        <w:rFonts w:asciiTheme="majorEastAsia" w:eastAsiaTheme="majorEastAsia" w:hAnsiTheme="majorEastAsia" w:hint="eastAsia"/>
                        <w:w w:val="90"/>
                        <w:sz w:val="18"/>
                        <w:szCs w:val="18"/>
                        <w:u w:val="single"/>
                      </w:rPr>
                      <w:t>帰宅困難者対策支援ｺｰﾃﾞｨﾈｰﾀｰ派遣による、ﾀｰﾐﾅﾙ駅周辺事業者</w:t>
                    </w:r>
                  </w:p>
                  <w:p w:rsidR="001700B5" w:rsidRPr="006703D9" w:rsidRDefault="001700B5" w:rsidP="006703D9">
                    <w:pPr>
                      <w:ind w:leftChars="600" w:left="1260" w:firstLineChars="500" w:firstLine="809"/>
                      <w:rPr>
                        <w:rFonts w:asciiTheme="majorEastAsia" w:eastAsiaTheme="majorEastAsia" w:hAnsiTheme="majorEastAsia"/>
                        <w:w w:val="90"/>
                        <w:sz w:val="18"/>
                        <w:szCs w:val="18"/>
                        <w:u w:val="single"/>
                      </w:rPr>
                    </w:pPr>
                    <w:r>
                      <w:rPr>
                        <w:rFonts w:asciiTheme="majorEastAsia" w:eastAsiaTheme="majorEastAsia" w:hAnsiTheme="majorEastAsia" w:hint="eastAsia"/>
                        <w:w w:val="90"/>
                        <w:sz w:val="18"/>
                        <w:szCs w:val="18"/>
                        <w:u w:val="single"/>
                      </w:rPr>
                      <w:t>による</w:t>
                    </w:r>
                    <w:r w:rsidRPr="006703D9">
                      <w:rPr>
                        <w:rFonts w:asciiTheme="majorEastAsia" w:eastAsiaTheme="majorEastAsia" w:hAnsiTheme="majorEastAsia" w:hint="eastAsia"/>
                        <w:w w:val="90"/>
                        <w:sz w:val="18"/>
                        <w:szCs w:val="18"/>
                        <w:u w:val="single"/>
                      </w:rPr>
                      <w:t>「帰宅困難者対策協議会」等の設立支援</w:t>
                    </w:r>
                  </w:p>
                  <w:p w:rsidR="001700B5" w:rsidRPr="006703D9" w:rsidRDefault="001700B5" w:rsidP="006703D9">
                    <w:pPr>
                      <w:ind w:firstLineChars="600" w:firstLine="1080"/>
                      <w:rPr>
                        <w:rFonts w:asciiTheme="majorEastAsia" w:eastAsiaTheme="majorEastAsia" w:hAnsiTheme="majorEastAsia"/>
                        <w:sz w:val="18"/>
                        <w:szCs w:val="18"/>
                        <w:u w:val="single"/>
                      </w:rPr>
                    </w:pPr>
                    <w:r w:rsidRPr="006703D9">
                      <w:rPr>
                        <w:rFonts w:asciiTheme="majorEastAsia" w:eastAsiaTheme="majorEastAsia" w:hAnsiTheme="majorEastAsia" w:hint="eastAsia"/>
                        <w:sz w:val="18"/>
                        <w:szCs w:val="18"/>
                        <w:u w:val="single"/>
                      </w:rPr>
                      <w:t>【新規】・「帰宅困難者対応ﾏﾆｭｱﾙ」の作成・検証</w:t>
                    </w:r>
                  </w:p>
                </w:txbxContent>
              </v:textbox>
            </v:shape>
          </v:group>
        </w:pict>
      </w:r>
      <w:r>
        <w:rPr>
          <w:noProof/>
        </w:rPr>
        <w:pict>
          <v:group id="_x0000_s1291" style="position:absolute;left:0;text-align:left;margin-left:451pt;margin-top:31.35pt;width:651.3pt;height:131.5pt;z-index:252335104" coordorigin="9871,5508" coordsize="13026,2630" o:regroupid="65">
            <v:shape id="_x0000_s1041" type="#_x0000_t202" style="position:absolute;left:9879;top:5938;width:12516;height:628;mso-width-relative:margin;mso-height-relative:margin" o:regroupid="53" filled="f" fillcolor="white [3212]" stroked="f">
              <v:textbox style="mso-next-textbox:#_x0000_s1041">
                <w:txbxContent>
                  <w:p w:rsidR="001700B5" w:rsidRPr="002E7AFD" w:rsidRDefault="001700B5" w:rsidP="004D0073">
                    <w:pPr>
                      <w:jc w:val="center"/>
                      <w:rPr>
                        <w:rFonts w:ascii="HG丸ｺﾞｼｯｸM-PRO" w:eastAsia="HG丸ｺﾞｼｯｸM-PRO"/>
                        <w:b/>
                        <w:sz w:val="24"/>
                        <w:szCs w:val="24"/>
                      </w:rPr>
                    </w:pPr>
                    <w:r w:rsidRPr="002E7AFD">
                      <w:rPr>
                        <w:rFonts w:ascii="HG丸ｺﾞｼｯｸM-PRO" w:eastAsia="HG丸ｺﾞｼｯｸM-PRO" w:hint="eastAsia"/>
                        <w:b/>
                        <w:w w:val="80"/>
                        <w:sz w:val="28"/>
                        <w:szCs w:val="28"/>
                      </w:rPr>
                      <w:t xml:space="preserve">≪　</w:t>
                    </w:r>
                    <w:r>
                      <w:rPr>
                        <w:rFonts w:ascii="HG丸ｺﾞｼｯｸM-PRO" w:eastAsia="HG丸ｺﾞｼｯｸM-PRO" w:hint="eastAsia"/>
                        <w:b/>
                        <w:w w:val="80"/>
                        <w:sz w:val="28"/>
                        <w:szCs w:val="28"/>
                      </w:rPr>
                      <w:t>南海トラフ巨大地震における被害想定結果等を踏まえた、本市の</w:t>
                    </w:r>
                    <w:r w:rsidRPr="002E7AFD">
                      <w:rPr>
                        <w:rFonts w:ascii="HG丸ｺﾞｼｯｸM-PRO" w:eastAsia="HG丸ｺﾞｼｯｸM-PRO" w:hint="eastAsia"/>
                        <w:b/>
                        <w:w w:val="80"/>
                        <w:sz w:val="28"/>
                        <w:szCs w:val="28"/>
                      </w:rPr>
                      <w:t>主な取組み　≫</w:t>
                    </w:r>
                  </w:p>
                  <w:p w:rsidR="001700B5" w:rsidRPr="008F35EB" w:rsidRDefault="001700B5" w:rsidP="00885EA2">
                    <w:pPr>
                      <w:jc w:val="center"/>
                      <w:rPr>
                        <w:rFonts w:ascii="HG丸ｺﾞｼｯｸM-PRO" w:eastAsia="HG丸ｺﾞｼｯｸM-PRO"/>
                        <w:b/>
                        <w:w w:val="80"/>
                        <w:sz w:val="28"/>
                        <w:szCs w:val="28"/>
                        <w:u w:val="single"/>
                      </w:rPr>
                    </w:pPr>
                  </w:p>
                </w:txbxContent>
              </v:textbox>
            </v:shape>
            <v:shape id="_x0000_s1194" type="#_x0000_t202" style="position:absolute;left:12015;top:5508;width:10882;height:718;mso-width-relative:margin;mso-height-relative:margin" o:regroupid="53" filled="f" fillcolor="white [3212]" stroked="f">
              <v:textbox style="mso-next-textbox:#_x0000_s1194" inset=",.1mm">
                <w:txbxContent>
                  <w:p w:rsidR="001700B5" w:rsidRPr="002E7AFD" w:rsidRDefault="001700B5" w:rsidP="003F2B35">
                    <w:pPr>
                      <w:jc w:val="left"/>
                      <w:rPr>
                        <w:rFonts w:asciiTheme="majorEastAsia" w:eastAsiaTheme="majorEastAsia" w:hAnsiTheme="majorEastAsia"/>
                        <w:b/>
                        <w:sz w:val="24"/>
                        <w:szCs w:val="24"/>
                        <w:u w:val="single"/>
                      </w:rPr>
                    </w:pPr>
                    <w:r w:rsidRPr="002E7AFD">
                      <w:rPr>
                        <w:rFonts w:asciiTheme="majorEastAsia" w:eastAsiaTheme="majorEastAsia" w:hAnsiTheme="majorEastAsia" w:hint="eastAsia"/>
                        <w:b/>
                        <w:sz w:val="24"/>
                        <w:szCs w:val="24"/>
                        <w:u w:val="single"/>
                      </w:rPr>
                      <w:t>「大阪市地域防災計画」に位置付け、本市防災体制の更なる</w:t>
                    </w:r>
                    <w:r>
                      <w:rPr>
                        <w:rFonts w:asciiTheme="majorEastAsia" w:eastAsiaTheme="majorEastAsia" w:hAnsiTheme="majorEastAsia" w:hint="eastAsia"/>
                        <w:b/>
                        <w:sz w:val="24"/>
                        <w:szCs w:val="24"/>
                        <w:u w:val="single"/>
                      </w:rPr>
                      <w:t>充実</w:t>
                    </w:r>
                    <w:r w:rsidRPr="002E7AFD">
                      <w:rPr>
                        <w:rFonts w:asciiTheme="majorEastAsia" w:eastAsiaTheme="majorEastAsia" w:hAnsiTheme="majorEastAsia" w:hint="eastAsia"/>
                        <w:b/>
                        <w:sz w:val="24"/>
                        <w:szCs w:val="24"/>
                        <w:u w:val="single"/>
                      </w:rPr>
                      <w:t>を図る。</w:t>
                    </w:r>
                  </w:p>
                </w:txbxContent>
              </v:textbox>
            </v:shape>
            <v:shape id="_x0000_s1287" type="#_x0000_t202" style="position:absolute;left:9888;top:6713;width:12516;height:643;mso-width-relative:margin;mso-height-relative:margin" filled="f" fillcolor="white [3212]" stroked="f">
              <v:textbox style="mso-next-textbox:#_x0000_s1287">
                <w:txbxContent>
                  <w:p w:rsidR="001700B5" w:rsidRPr="002E7AFD" w:rsidRDefault="001700B5" w:rsidP="004D0073">
                    <w:pPr>
                      <w:pStyle w:val="a5"/>
                      <w:numPr>
                        <w:ilvl w:val="0"/>
                        <w:numId w:val="9"/>
                      </w:numPr>
                      <w:ind w:leftChars="0"/>
                      <w:jc w:val="left"/>
                      <w:rPr>
                        <w:rFonts w:ascii="HG丸ｺﾞｼｯｸM-PRO" w:eastAsia="HG丸ｺﾞｼｯｸM-PRO"/>
                        <w:b/>
                        <w:sz w:val="24"/>
                        <w:szCs w:val="24"/>
                      </w:rPr>
                    </w:pPr>
                    <w:r w:rsidRPr="002E7AFD">
                      <w:rPr>
                        <w:rFonts w:ascii="HG丸ｺﾞｼｯｸM-PRO" w:eastAsia="HG丸ｺﾞｼｯｸM-PRO" w:hint="eastAsia"/>
                        <w:b/>
                        <w:sz w:val="24"/>
                        <w:szCs w:val="24"/>
                      </w:rPr>
                      <w:t>「多様な災害からの避難」を優先した取組みの強化</w:t>
                    </w:r>
                  </w:p>
                  <w:p w:rsidR="001700B5" w:rsidRPr="008F35EB" w:rsidRDefault="001700B5" w:rsidP="004D0073">
                    <w:pPr>
                      <w:rPr>
                        <w:rFonts w:ascii="HG丸ｺﾞｼｯｸM-PRO" w:eastAsia="HG丸ｺﾞｼｯｸM-PRO"/>
                        <w:b/>
                        <w:w w:val="80"/>
                        <w:sz w:val="28"/>
                        <w:szCs w:val="28"/>
                        <w:u w:val="single"/>
                      </w:rPr>
                    </w:pPr>
                  </w:p>
                </w:txbxContent>
              </v:textbox>
            </v:shape>
            <v:shape id="_x0000_s1288" type="#_x0000_t202" style="position:absolute;left:9885;top:7096;width:12516;height:669;mso-width-relative:margin;mso-height-relative:margin" filled="f" fillcolor="white [3212]" stroked="f">
              <v:textbox style="mso-next-textbox:#_x0000_s1288">
                <w:txbxContent>
                  <w:p w:rsidR="001700B5" w:rsidRPr="002E7AFD" w:rsidRDefault="001700B5" w:rsidP="004D0073">
                    <w:pPr>
                      <w:pStyle w:val="a5"/>
                      <w:numPr>
                        <w:ilvl w:val="0"/>
                        <w:numId w:val="9"/>
                      </w:numPr>
                      <w:ind w:leftChars="0"/>
                      <w:jc w:val="left"/>
                      <w:rPr>
                        <w:rFonts w:ascii="HG丸ｺﾞｼｯｸM-PRO" w:eastAsia="HG丸ｺﾞｼｯｸM-PRO"/>
                        <w:b/>
                        <w:sz w:val="24"/>
                        <w:szCs w:val="24"/>
                      </w:rPr>
                    </w:pPr>
                    <w:r w:rsidRPr="002E7AFD">
                      <w:rPr>
                        <w:rFonts w:ascii="HG丸ｺﾞｼｯｸM-PRO" w:eastAsia="HG丸ｺﾞｼｯｸM-PRO" w:hint="eastAsia"/>
                        <w:b/>
                        <w:sz w:val="24"/>
                        <w:szCs w:val="24"/>
                      </w:rPr>
                      <w:t>大阪市特有の災害</w:t>
                    </w:r>
                    <w:r>
                      <w:rPr>
                        <w:rFonts w:ascii="HG丸ｺﾞｼｯｸM-PRO" w:eastAsia="HG丸ｺﾞｼｯｸM-PRO" w:hint="eastAsia"/>
                        <w:b/>
                        <w:sz w:val="24"/>
                        <w:szCs w:val="24"/>
                      </w:rPr>
                      <w:t>リスク</w:t>
                    </w:r>
                    <w:r w:rsidRPr="002E7AFD">
                      <w:rPr>
                        <w:rFonts w:ascii="HG丸ｺﾞｼｯｸM-PRO" w:eastAsia="HG丸ｺﾞｼｯｸM-PRO" w:hint="eastAsia"/>
                        <w:b/>
                        <w:sz w:val="24"/>
                        <w:szCs w:val="24"/>
                      </w:rPr>
                      <w:t>（帰宅困難者対策、地下空間浸水対策</w:t>
                    </w:r>
                    <w:r>
                      <w:rPr>
                        <w:rFonts w:ascii="HG丸ｺﾞｼｯｸM-PRO" w:eastAsia="HG丸ｺﾞｼｯｸM-PRO" w:hint="eastAsia"/>
                        <w:b/>
                        <w:sz w:val="24"/>
                        <w:szCs w:val="24"/>
                      </w:rPr>
                      <w:t xml:space="preserve">　等</w:t>
                    </w:r>
                    <w:r w:rsidRPr="002E7AFD">
                      <w:rPr>
                        <w:rFonts w:ascii="HG丸ｺﾞｼｯｸM-PRO" w:eastAsia="HG丸ｺﾞｼｯｸM-PRO" w:hint="eastAsia"/>
                        <w:b/>
                        <w:sz w:val="24"/>
                        <w:szCs w:val="24"/>
                      </w:rPr>
                      <w:t>）への取組み強化</w:t>
                    </w:r>
                  </w:p>
                  <w:p w:rsidR="001700B5" w:rsidRPr="008F35EB" w:rsidRDefault="001700B5" w:rsidP="004D0073">
                    <w:pPr>
                      <w:jc w:val="center"/>
                      <w:rPr>
                        <w:rFonts w:ascii="HG丸ｺﾞｼｯｸM-PRO" w:eastAsia="HG丸ｺﾞｼｯｸM-PRO"/>
                        <w:b/>
                        <w:w w:val="80"/>
                        <w:sz w:val="28"/>
                        <w:szCs w:val="28"/>
                        <w:u w:val="single"/>
                      </w:rPr>
                    </w:pPr>
                  </w:p>
                </w:txbxContent>
              </v:textbox>
            </v:shape>
            <v:shape id="_x0000_s1289" type="#_x0000_t202" style="position:absolute;left:9893;top:7469;width:12516;height:669;mso-width-relative:margin;mso-height-relative:margin" filled="f" fillcolor="white [3212]" stroked="f">
              <v:textbox style="mso-next-textbox:#_x0000_s1289">
                <w:txbxContent>
                  <w:p w:rsidR="001700B5" w:rsidRPr="002E7AFD" w:rsidRDefault="001700B5" w:rsidP="004D0073">
                    <w:pPr>
                      <w:pStyle w:val="a5"/>
                      <w:numPr>
                        <w:ilvl w:val="0"/>
                        <w:numId w:val="9"/>
                      </w:numPr>
                      <w:ind w:leftChars="0"/>
                      <w:jc w:val="left"/>
                      <w:rPr>
                        <w:rFonts w:ascii="HG丸ｺﾞｼｯｸM-PRO" w:eastAsia="HG丸ｺﾞｼｯｸM-PRO"/>
                        <w:b/>
                        <w:sz w:val="24"/>
                        <w:szCs w:val="24"/>
                      </w:rPr>
                    </w:pPr>
                    <w:r>
                      <w:rPr>
                        <w:rFonts w:ascii="HG丸ｺﾞｼｯｸM-PRO" w:eastAsia="HG丸ｺﾞｼｯｸM-PRO" w:hint="eastAsia"/>
                        <w:b/>
                        <w:sz w:val="24"/>
                        <w:szCs w:val="24"/>
                      </w:rPr>
                      <w:t>「南海トラフ地震に係る地震防災対策の推進に関する特別措置法」に基づく、｢推進計画｣の作成</w:t>
                    </w:r>
                  </w:p>
                  <w:p w:rsidR="001700B5" w:rsidRPr="008F35EB" w:rsidRDefault="001700B5" w:rsidP="004D0073">
                    <w:pPr>
                      <w:jc w:val="center"/>
                      <w:rPr>
                        <w:rFonts w:ascii="HG丸ｺﾞｼｯｸM-PRO" w:eastAsia="HG丸ｺﾞｼｯｸM-PRO"/>
                        <w:b/>
                        <w:w w:val="80"/>
                        <w:sz w:val="28"/>
                        <w:szCs w:val="28"/>
                        <w:u w:val="single"/>
                      </w:rPr>
                    </w:pPr>
                  </w:p>
                </w:txbxContent>
              </v:textbox>
            </v:shape>
            <v:shape id="_x0000_s1290" type="#_x0000_t202" style="position:absolute;left:9871;top:6322;width:12516;height:645;mso-width-relative:margin;mso-height-relative:margin" filled="f" fillcolor="white [3212]" stroked="f">
              <v:textbox style="mso-next-textbox:#_x0000_s1290">
                <w:txbxContent>
                  <w:p w:rsidR="001700B5" w:rsidRPr="00812172" w:rsidRDefault="001700B5" w:rsidP="004D0073">
                    <w:pPr>
                      <w:pStyle w:val="a5"/>
                      <w:numPr>
                        <w:ilvl w:val="0"/>
                        <w:numId w:val="9"/>
                      </w:numPr>
                      <w:ind w:leftChars="0"/>
                      <w:jc w:val="left"/>
                      <w:rPr>
                        <w:rFonts w:ascii="HG丸ｺﾞｼｯｸM-PRO" w:eastAsia="HG丸ｺﾞｼｯｸM-PRO"/>
                        <w:b/>
                        <w:w w:val="80"/>
                        <w:sz w:val="28"/>
                        <w:szCs w:val="28"/>
                        <w:u w:val="single"/>
                      </w:rPr>
                    </w:pPr>
                    <w:r w:rsidRPr="00812172">
                      <w:rPr>
                        <w:rFonts w:ascii="HG丸ｺﾞｼｯｸM-PRO" w:eastAsia="HG丸ｺﾞｼｯｸM-PRO" w:hint="eastAsia"/>
                        <w:b/>
                        <w:sz w:val="24"/>
                        <w:szCs w:val="24"/>
                      </w:rPr>
                      <w:t>「公助の限界」が示されたことによる「自助・共助」の取組み強化</w:t>
                    </w:r>
                  </w:p>
                </w:txbxContent>
              </v:textbox>
            </v:shape>
          </v:group>
        </w:pict>
      </w:r>
      <w:r>
        <w:rPr>
          <w:noProof/>
        </w:rPr>
        <w:pict>
          <v:group id="_x0000_s1260" style="position:absolute;left:0;text-align:left;margin-left:461.2pt;margin-top:151.45pt;width:296.45pt;height:130.8pt;z-index:252334080" coordorigin="9825,6990" coordsize="5929,2616" o:regroupid="65">
            <v:roundrect id="_x0000_s1044" style="position:absolute;left:9831;top:7358;width:5669;height:2248" arcsize="10923f" o:regroupid="45" filled="f">
              <v:textbox inset="5.85pt,.7pt,5.85pt,.7pt"/>
            </v:roundrect>
            <v:shape id="_x0000_s1045" type="#_x0000_t202" style="position:absolute;left:10757;top:6990;width:3731;height:584;mso-width-relative:margin;mso-height-relative:margin" o:regroupid="45" fillcolor="white [3212]" stroked="f">
              <v:textbox style="mso-next-textbox:#_x0000_s1045">
                <w:txbxContent>
                  <w:p w:rsidR="001700B5" w:rsidRPr="003A3016" w:rsidRDefault="001700B5" w:rsidP="003A3016">
                    <w:pPr>
                      <w:jc w:val="center"/>
                      <w:rPr>
                        <w:rFonts w:ascii="HG丸ｺﾞｼｯｸM-PRO" w:eastAsia="HG丸ｺﾞｼｯｸM-PRO"/>
                        <w:b/>
                        <w:sz w:val="24"/>
                        <w:szCs w:val="24"/>
                        <w:u w:val="single"/>
                      </w:rPr>
                    </w:pPr>
                    <w:r>
                      <w:rPr>
                        <w:rFonts w:ascii="HG丸ｺﾞｼｯｸM-PRO" w:eastAsia="HG丸ｺﾞｼｯｸM-PRO" w:hint="eastAsia"/>
                        <w:b/>
                        <w:sz w:val="24"/>
                        <w:szCs w:val="24"/>
                        <w:u w:val="single"/>
                      </w:rPr>
                      <w:t xml:space="preserve">①　</w:t>
                    </w:r>
                    <w:r w:rsidRPr="003A3016">
                      <w:rPr>
                        <w:rFonts w:ascii="HG丸ｺﾞｼｯｸM-PRO" w:eastAsia="HG丸ｺﾞｼｯｸM-PRO" w:hint="eastAsia"/>
                        <w:b/>
                        <w:sz w:val="24"/>
                        <w:szCs w:val="24"/>
                        <w:u w:val="single"/>
                      </w:rPr>
                      <w:t>自助・共助の取組みの促進</w:t>
                    </w:r>
                  </w:p>
                </w:txbxContent>
              </v:textbox>
            </v:shape>
            <v:shape id="_x0000_s1046" type="#_x0000_t202" style="position:absolute;left:9825;top:7408;width:5929;height:2181;mso-width-relative:margin;mso-height-relative:margin" o:regroupid="45" filled="f" fillcolor="white [3212]" stroked="f">
              <v:textbox style="mso-next-textbox:#_x0000_s1046">
                <w:txbxContent>
                  <w:p w:rsidR="001700B5" w:rsidRDefault="001700B5" w:rsidP="00A647D6">
                    <w:pPr>
                      <w:rPr>
                        <w:rFonts w:asciiTheme="minorEastAsia" w:hAnsiTheme="minorEastAsia"/>
                        <w:w w:val="90"/>
                        <w:sz w:val="20"/>
                        <w:szCs w:val="20"/>
                      </w:rPr>
                    </w:pPr>
                    <w:r w:rsidRPr="00296EEE">
                      <w:rPr>
                        <w:rFonts w:asciiTheme="minorEastAsia" w:hAnsiTheme="minorEastAsia" w:hint="eastAsia"/>
                        <w:sz w:val="20"/>
                        <w:szCs w:val="20"/>
                      </w:rPr>
                      <w:t>【充実】</w:t>
                    </w:r>
                    <w:r>
                      <w:rPr>
                        <w:rFonts w:asciiTheme="minorEastAsia" w:hAnsiTheme="minorEastAsia" w:hint="eastAsia"/>
                        <w:sz w:val="20"/>
                        <w:szCs w:val="20"/>
                      </w:rPr>
                      <w:t>1.区</w:t>
                    </w:r>
                    <w:r w:rsidRPr="00812172">
                      <w:rPr>
                        <w:rFonts w:asciiTheme="minorEastAsia" w:hAnsiTheme="minorEastAsia" w:hint="eastAsia"/>
                        <w:sz w:val="20"/>
                        <w:szCs w:val="20"/>
                      </w:rPr>
                      <w:t>の特性に応じた「区地域防災計画」の作成</w:t>
                    </w:r>
                  </w:p>
                  <w:p w:rsidR="001700B5" w:rsidRDefault="001700B5" w:rsidP="00A647D6">
                    <w:pPr>
                      <w:rPr>
                        <w:rFonts w:asciiTheme="majorEastAsia" w:eastAsiaTheme="majorEastAsia" w:hAnsiTheme="majorEastAsia"/>
                        <w:w w:val="90"/>
                        <w:sz w:val="20"/>
                        <w:szCs w:val="20"/>
                        <w:u w:val="single"/>
                      </w:rPr>
                    </w:pPr>
                    <w:r w:rsidRPr="00AF50D0">
                      <w:rPr>
                        <w:rFonts w:asciiTheme="majorEastAsia" w:eastAsiaTheme="majorEastAsia" w:hAnsiTheme="majorEastAsia" w:hint="eastAsia"/>
                        <w:sz w:val="20"/>
                        <w:szCs w:val="20"/>
                        <w:u w:val="single"/>
                      </w:rPr>
                      <w:t>【新規】</w:t>
                    </w:r>
                    <w:r>
                      <w:rPr>
                        <w:rFonts w:asciiTheme="majorEastAsia" w:eastAsiaTheme="majorEastAsia" w:hAnsiTheme="majorEastAsia" w:hint="eastAsia"/>
                        <w:sz w:val="20"/>
                        <w:szCs w:val="20"/>
                        <w:u w:val="single"/>
                      </w:rPr>
                      <w:t>2.</w:t>
                    </w:r>
                    <w:r w:rsidRPr="00AF50D0">
                      <w:rPr>
                        <w:rFonts w:asciiTheme="majorEastAsia" w:eastAsiaTheme="majorEastAsia" w:hAnsiTheme="majorEastAsia" w:hint="eastAsia"/>
                        <w:w w:val="90"/>
                        <w:sz w:val="20"/>
                        <w:szCs w:val="20"/>
                        <w:u w:val="single"/>
                      </w:rPr>
                      <w:t>地域の特性に応じた「地区防災計画」の作成支援</w:t>
                    </w:r>
                  </w:p>
                  <w:p w:rsidR="001700B5" w:rsidRPr="00296EEE" w:rsidRDefault="001700B5" w:rsidP="00A647D6">
                    <w:pPr>
                      <w:rPr>
                        <w:rFonts w:asciiTheme="minorEastAsia" w:hAnsiTheme="minorEastAsia"/>
                        <w:sz w:val="20"/>
                        <w:szCs w:val="20"/>
                      </w:rPr>
                    </w:pPr>
                    <w:r w:rsidRPr="00296EEE">
                      <w:rPr>
                        <w:rFonts w:asciiTheme="minorEastAsia" w:hAnsiTheme="minorEastAsia" w:hint="eastAsia"/>
                        <w:sz w:val="20"/>
                        <w:szCs w:val="20"/>
                      </w:rPr>
                      <w:t>【充実】</w:t>
                    </w:r>
                    <w:r>
                      <w:rPr>
                        <w:rFonts w:asciiTheme="minorEastAsia" w:hAnsiTheme="minorEastAsia" w:hint="eastAsia"/>
                        <w:sz w:val="20"/>
                        <w:szCs w:val="20"/>
                      </w:rPr>
                      <w:t>3.</w:t>
                    </w:r>
                    <w:r w:rsidRPr="00296EEE">
                      <w:rPr>
                        <w:rFonts w:asciiTheme="minorEastAsia" w:hAnsiTheme="minorEastAsia" w:hint="eastAsia"/>
                        <w:sz w:val="20"/>
                        <w:szCs w:val="20"/>
                      </w:rPr>
                      <w:t>自主防災組織の育成</w:t>
                    </w:r>
                  </w:p>
                  <w:p w:rsidR="001700B5" w:rsidRPr="00296EEE" w:rsidRDefault="001700B5" w:rsidP="007F3515">
                    <w:pPr>
                      <w:rPr>
                        <w:rFonts w:asciiTheme="minorEastAsia" w:hAnsiTheme="minorEastAsia"/>
                        <w:sz w:val="20"/>
                        <w:szCs w:val="20"/>
                      </w:rPr>
                    </w:pPr>
                    <w:r w:rsidRPr="00296EEE">
                      <w:rPr>
                        <w:rFonts w:asciiTheme="minorEastAsia" w:hAnsiTheme="minorEastAsia" w:hint="eastAsia"/>
                        <w:sz w:val="20"/>
                        <w:szCs w:val="20"/>
                      </w:rPr>
                      <w:t>【充実】</w:t>
                    </w:r>
                    <w:r>
                      <w:rPr>
                        <w:rFonts w:asciiTheme="minorEastAsia" w:hAnsiTheme="minorEastAsia" w:hint="eastAsia"/>
                        <w:sz w:val="20"/>
                        <w:szCs w:val="20"/>
                      </w:rPr>
                      <w:t>4.防災知識の普及･啓発、防災訓練の促進</w:t>
                    </w:r>
                  </w:p>
                  <w:p w:rsidR="001700B5" w:rsidRPr="006703D9" w:rsidRDefault="001700B5" w:rsidP="006703D9">
                    <w:pPr>
                      <w:ind w:firstLineChars="500" w:firstLine="900"/>
                      <w:rPr>
                        <w:rFonts w:asciiTheme="minorEastAsia" w:hAnsiTheme="minorEastAsia"/>
                        <w:sz w:val="18"/>
                        <w:szCs w:val="18"/>
                      </w:rPr>
                    </w:pPr>
                    <w:r w:rsidRPr="006703D9">
                      <w:rPr>
                        <w:rFonts w:asciiTheme="minorEastAsia" w:hAnsiTheme="minorEastAsia" w:hint="eastAsia"/>
                        <w:sz w:val="18"/>
                        <w:szCs w:val="18"/>
                      </w:rPr>
                      <w:t>【充実】・地域防災リーダーの育成</w:t>
                    </w:r>
                  </w:p>
                  <w:p w:rsidR="001700B5" w:rsidRPr="006703D9" w:rsidRDefault="001700B5" w:rsidP="006703D9">
                    <w:pPr>
                      <w:ind w:firstLineChars="500" w:firstLine="900"/>
                      <w:rPr>
                        <w:rFonts w:asciiTheme="minorEastAsia" w:hAnsiTheme="minorEastAsia"/>
                        <w:sz w:val="18"/>
                        <w:szCs w:val="18"/>
                      </w:rPr>
                    </w:pPr>
                    <w:r w:rsidRPr="006703D9">
                      <w:rPr>
                        <w:rFonts w:asciiTheme="minorEastAsia" w:hAnsiTheme="minorEastAsia" w:hint="eastAsia"/>
                        <w:sz w:val="18"/>
                        <w:szCs w:val="18"/>
                      </w:rPr>
                      <w:t>【充実】・地域防災活動アドバイザー等の派遣</w:t>
                    </w:r>
                  </w:p>
                  <w:p w:rsidR="001700B5" w:rsidRPr="00296EEE" w:rsidRDefault="001700B5" w:rsidP="00A647D6">
                    <w:pPr>
                      <w:rPr>
                        <w:rFonts w:asciiTheme="minorEastAsia" w:hAnsiTheme="minorEastAsia"/>
                        <w:sz w:val="20"/>
                        <w:szCs w:val="20"/>
                      </w:rPr>
                    </w:pPr>
                    <w:r w:rsidRPr="00296EEE">
                      <w:rPr>
                        <w:rFonts w:asciiTheme="minorEastAsia" w:hAnsiTheme="minorEastAsia" w:hint="eastAsia"/>
                        <w:sz w:val="20"/>
                        <w:szCs w:val="20"/>
                      </w:rPr>
                      <w:t>【充実】</w:t>
                    </w:r>
                    <w:r>
                      <w:rPr>
                        <w:rFonts w:asciiTheme="minorEastAsia" w:hAnsiTheme="minorEastAsia" w:hint="eastAsia"/>
                        <w:sz w:val="20"/>
                        <w:szCs w:val="20"/>
                      </w:rPr>
                      <w:t>5.</w:t>
                    </w:r>
                    <w:r w:rsidRPr="00296EEE">
                      <w:rPr>
                        <w:rFonts w:asciiTheme="minorEastAsia" w:hAnsiTheme="minorEastAsia" w:hint="eastAsia"/>
                        <w:sz w:val="20"/>
                        <w:szCs w:val="20"/>
                      </w:rPr>
                      <w:t>避難行動要支援者対策の促進</w:t>
                    </w:r>
                    <w:r>
                      <w:rPr>
                        <w:rFonts w:asciiTheme="minorEastAsia" w:hAnsiTheme="minorEastAsia" w:hint="eastAsia"/>
                        <w:sz w:val="20"/>
                        <w:szCs w:val="20"/>
                      </w:rPr>
                      <w:t xml:space="preserve">　など</w:t>
                    </w:r>
                  </w:p>
                  <w:p w:rsidR="001700B5" w:rsidRPr="007B0941" w:rsidRDefault="001700B5" w:rsidP="00A647D6">
                    <w:pPr>
                      <w:rPr>
                        <w:rFonts w:asciiTheme="minorEastAsia" w:hAnsiTheme="minorEastAsia"/>
                        <w:w w:val="90"/>
                        <w:sz w:val="20"/>
                        <w:szCs w:val="20"/>
                        <w:u w:val="single"/>
                      </w:rPr>
                    </w:pPr>
                    <w:r w:rsidRPr="007B0941">
                      <w:rPr>
                        <w:rFonts w:asciiTheme="minorEastAsia" w:hAnsiTheme="minorEastAsia" w:hint="eastAsia"/>
                        <w:w w:val="90"/>
                        <w:sz w:val="20"/>
                        <w:szCs w:val="20"/>
                      </w:rPr>
                      <w:t xml:space="preserve">　など</w:t>
                    </w:r>
                  </w:p>
                </w:txbxContent>
              </v:textbox>
            </v:shape>
          </v:group>
        </w:pict>
      </w:r>
      <w:r>
        <w:rPr>
          <w:noProof/>
        </w:rPr>
        <w:pict>
          <v:shape id="_x0000_s1267" type="#_x0000_t202" style="position:absolute;left:0;text-align:left;margin-left:66.2pt;margin-top:.2pt;width:295.55pt;height:32.3pt;z-index:252316672;mso-width-relative:margin;mso-height-relative:margin" o:regroupid="65" filled="f" fillcolor="white [3212]" stroked="f">
            <v:textbox style="mso-next-textbox:#_x0000_s1267">
              <w:txbxContent>
                <w:p w:rsidR="001700B5" w:rsidRPr="008F35EB" w:rsidRDefault="001700B5" w:rsidP="008F35EB">
                  <w:pPr>
                    <w:jc w:val="center"/>
                    <w:rPr>
                      <w:rFonts w:ascii="HG丸ｺﾞｼｯｸM-PRO" w:eastAsia="HG丸ｺﾞｼｯｸM-PRO"/>
                      <w:b/>
                      <w:sz w:val="28"/>
                      <w:szCs w:val="28"/>
                    </w:rPr>
                  </w:pPr>
                  <w:r>
                    <w:rPr>
                      <w:rFonts w:ascii="HG丸ｺﾞｼｯｸM-PRO" w:eastAsia="HG丸ｺﾞｼｯｸM-PRO" w:hint="eastAsia"/>
                      <w:b/>
                      <w:sz w:val="28"/>
                      <w:szCs w:val="28"/>
                    </w:rPr>
                    <w:t>修正</w:t>
                  </w:r>
                  <w:r w:rsidRPr="008F35EB">
                    <w:rPr>
                      <w:rFonts w:ascii="HG丸ｺﾞｼｯｸM-PRO" w:eastAsia="HG丸ｺﾞｼｯｸM-PRO" w:hint="eastAsia"/>
                      <w:b/>
                      <w:sz w:val="28"/>
                      <w:szCs w:val="28"/>
                    </w:rPr>
                    <w:t>に際して考慮すべき、国等動向</w:t>
                  </w:r>
                </w:p>
              </w:txbxContent>
            </v:textbox>
          </v:shape>
        </w:pict>
      </w:r>
      <w:r>
        <w:rPr>
          <w:noProof/>
        </w:rPr>
        <w:pict>
          <v:roundrect id="_x0000_s1266" style="position:absolute;left:0;text-align:left;margin-left:65.45pt;margin-top:.75pt;width:295.55pt;height:31.9pt;z-index:252315648" arcsize="17082f" o:regroupid="65" fillcolor="white [3212]" strokeweight="1.5pt">
            <v:textbox inset="5.85pt,.7pt,5.85pt,.7pt"/>
          </v:roundrect>
        </w:pict>
      </w:r>
      <w:r>
        <w:rPr>
          <w:noProof/>
        </w:rPr>
        <w:pict>
          <v:shape id="_x0000_s1185" type="#_x0000_t202" style="position:absolute;left:0;text-align:left;margin-left:38.7pt;margin-top:245.2pt;width:337.85pt;height:80.15pt;z-index:252312576;mso-width-relative:margin;mso-height-relative:margin" o:regroupid="65" filled="f" fillcolor="white [3212]" stroked="f">
            <v:textbox style="mso-next-textbox:#_x0000_s1185">
              <w:txbxContent>
                <w:p w:rsidR="001700B5" w:rsidRPr="00A647D6" w:rsidRDefault="001700B5" w:rsidP="007C5439">
                  <w:pPr>
                    <w:pStyle w:val="a5"/>
                    <w:numPr>
                      <w:ilvl w:val="0"/>
                      <w:numId w:val="7"/>
                    </w:numPr>
                    <w:ind w:leftChars="0"/>
                    <w:rPr>
                      <w:rFonts w:ascii="HG丸ｺﾞｼｯｸM-PRO" w:eastAsia="HG丸ｺﾞｼｯｸM-PRO"/>
                      <w:b/>
                      <w:w w:val="90"/>
                      <w:sz w:val="24"/>
                      <w:szCs w:val="24"/>
                      <w:u w:val="single"/>
                    </w:rPr>
                  </w:pPr>
                  <w:r w:rsidRPr="00A647D6">
                    <w:rPr>
                      <w:rFonts w:ascii="HG丸ｺﾞｼｯｸM-PRO" w:eastAsia="HG丸ｺﾞｼｯｸM-PRO" w:hint="eastAsia"/>
                      <w:b/>
                      <w:w w:val="90"/>
                      <w:sz w:val="24"/>
                      <w:szCs w:val="24"/>
                      <w:u w:val="single"/>
                    </w:rPr>
                    <w:t>基本理念を「減災」と規定し、「命を守る･つなぐ」ことに重点</w:t>
                  </w:r>
                </w:p>
                <w:p w:rsidR="001700B5" w:rsidRPr="00296EEE" w:rsidRDefault="001700B5" w:rsidP="00BC2AEF">
                  <w:pPr>
                    <w:rPr>
                      <w:rFonts w:asciiTheme="minorEastAsia" w:hAnsiTheme="minorEastAsia"/>
                      <w:sz w:val="20"/>
                      <w:szCs w:val="20"/>
                    </w:rPr>
                  </w:pPr>
                  <w:r w:rsidRPr="00296EEE">
                    <w:rPr>
                      <w:rFonts w:asciiTheme="minorEastAsia" w:hAnsiTheme="minorEastAsia" w:hint="eastAsia"/>
                      <w:sz w:val="20"/>
                      <w:szCs w:val="20"/>
                    </w:rPr>
                    <w:t xml:space="preserve">　・危機管理体制の再構築　　</w:t>
                  </w:r>
                  <w:r>
                    <w:rPr>
                      <w:rFonts w:asciiTheme="minorEastAsia" w:hAnsiTheme="minorEastAsia" w:hint="eastAsia"/>
                      <w:sz w:val="20"/>
                      <w:szCs w:val="20"/>
                    </w:rPr>
                    <w:t xml:space="preserve">　　 </w:t>
                  </w:r>
                  <w:r w:rsidRPr="00296EEE">
                    <w:rPr>
                      <w:rFonts w:asciiTheme="minorEastAsia" w:hAnsiTheme="minorEastAsia" w:hint="eastAsia"/>
                      <w:sz w:val="20"/>
                      <w:szCs w:val="20"/>
                    </w:rPr>
                    <w:t>・自助･共助の充実</w:t>
                  </w:r>
                </w:p>
                <w:p w:rsidR="001700B5" w:rsidRDefault="001700B5" w:rsidP="00BC2AEF">
                  <w:pPr>
                    <w:rPr>
                      <w:rFonts w:asciiTheme="minorEastAsia" w:hAnsiTheme="minorEastAsia"/>
                      <w:sz w:val="20"/>
                      <w:szCs w:val="20"/>
                    </w:rPr>
                  </w:pPr>
                  <w:r w:rsidRPr="00296EEE">
                    <w:rPr>
                      <w:rFonts w:asciiTheme="minorEastAsia" w:hAnsiTheme="minorEastAsia" w:hint="eastAsia"/>
                      <w:sz w:val="20"/>
                      <w:szCs w:val="20"/>
                    </w:rPr>
                    <w:t xml:space="preserve">　・「逃げる」ための対策の総合化　・迅速な復旧・復興</w:t>
                  </w:r>
                </w:p>
                <w:p w:rsidR="001700B5" w:rsidRPr="00296EEE" w:rsidRDefault="001700B5" w:rsidP="00BC2AEF">
                  <w:pPr>
                    <w:rPr>
                      <w:rFonts w:asciiTheme="minorEastAsia" w:hAnsiTheme="minorEastAsia"/>
                      <w:sz w:val="20"/>
                      <w:szCs w:val="20"/>
                    </w:rPr>
                  </w:pPr>
                  <w:r>
                    <w:rPr>
                      <w:rFonts w:asciiTheme="minorEastAsia" w:hAnsiTheme="minorEastAsia" w:hint="eastAsia"/>
                      <w:sz w:val="20"/>
                      <w:szCs w:val="20"/>
                    </w:rPr>
                    <w:t xml:space="preserve">　・大阪特有のリスクへの対応　　</w:t>
                  </w:r>
                  <w:r w:rsidRPr="00296EEE">
                    <w:rPr>
                      <w:rFonts w:asciiTheme="minorEastAsia" w:hAnsiTheme="minorEastAsia" w:hint="eastAsia"/>
                      <w:sz w:val="20"/>
                      <w:szCs w:val="20"/>
                    </w:rPr>
                    <w:t>など</w:t>
                  </w:r>
                </w:p>
              </w:txbxContent>
            </v:textbox>
          </v:shape>
        </w:pict>
      </w:r>
      <w:r>
        <w:rPr>
          <w:noProof/>
        </w:rPr>
        <w:pict>
          <v:shape id="_x0000_s1184" type="#_x0000_t202" style="position:absolute;left:0;text-align:left;margin-left:69.35pt;margin-top:223.6pt;width:279.95pt;height:38.6pt;z-index:252311552;mso-width-relative:margin;mso-height-relative:margin" o:regroupid="65" fillcolor="white [3212]" stroked="f">
            <v:textbox style="mso-next-textbox:#_x0000_s1184">
              <w:txbxContent>
                <w:p w:rsidR="001700B5" w:rsidRPr="00BC2AEF" w:rsidRDefault="001700B5" w:rsidP="00414915">
                  <w:pPr>
                    <w:jc w:val="center"/>
                    <w:rPr>
                      <w:rFonts w:ascii="HG丸ｺﾞｼｯｸM-PRO" w:eastAsia="HG丸ｺﾞｼｯｸM-PRO"/>
                      <w:b/>
                      <w:w w:val="90"/>
                      <w:sz w:val="28"/>
                      <w:szCs w:val="28"/>
                      <w:u w:val="single"/>
                    </w:rPr>
                  </w:pPr>
                  <w:r>
                    <w:rPr>
                      <w:rFonts w:ascii="HG丸ｺﾞｼｯｸM-PRO" w:eastAsia="HG丸ｺﾞｼｯｸM-PRO" w:hint="eastAsia"/>
                      <w:b/>
                      <w:w w:val="90"/>
                      <w:sz w:val="28"/>
                      <w:szCs w:val="28"/>
                      <w:u w:val="single"/>
                    </w:rPr>
                    <w:t>「大阪府地域防災計画」の修正</w:t>
                  </w:r>
                  <w:r w:rsidRPr="00C12D2F">
                    <w:rPr>
                      <w:rFonts w:ascii="HG丸ｺﾞｼｯｸM-PRO" w:eastAsia="HG丸ｺﾞｼｯｸM-PRO" w:hint="eastAsia"/>
                      <w:b/>
                      <w:w w:val="90"/>
                      <w:sz w:val="22"/>
                      <w:u w:val="single"/>
                    </w:rPr>
                    <w:t>（H26.3）</w:t>
                  </w:r>
                </w:p>
              </w:txbxContent>
            </v:textbox>
          </v:shape>
        </w:pict>
      </w:r>
      <w:r>
        <w:rPr>
          <w:noProof/>
        </w:rPr>
        <w:pict>
          <v:roundrect id="_x0000_s1183" style="position:absolute;left:0;text-align:left;margin-left:40.35pt;margin-top:242.75pt;width:338.75pt;height:83.2pt;z-index:252310528" arcsize="10923f" o:regroupid="65" filled="f">
            <v:textbox inset="5.85pt,.7pt,5.85pt,.7pt"/>
          </v:roundrect>
        </w:pict>
      </w:r>
      <w:r>
        <w:rPr>
          <w:noProof/>
        </w:rPr>
        <w:pict>
          <v:group id="_x0000_s1242" style="position:absolute;left:0;text-align:left;margin-left:34.85pt;margin-top:328.75pt;width:344.25pt;height:226.95pt;z-index:252309504" coordorigin="834,11366" coordsize="6885,4181" o:regroupid="65">
            <v:roundrect id="_x0000_s1035" style="position:absolute;left:939;top:11838;width:6744;height:3709" arcsize="6150f" o:regroupid="41" filled="f">
              <v:textbox inset="5.85pt,.7pt,5.85pt,.7pt"/>
            </v:roundrect>
            <v:shape id="_x0000_s1036" type="#_x0000_t202" style="position:absolute;left:1734;top:11366;width:5003;height:876;mso-width-relative:margin;mso-height-relative:margin" o:regroupid="41" fillcolor="white [3212]" stroked="f">
              <v:textbox style="mso-next-textbox:#_x0000_s1036">
                <w:txbxContent>
                  <w:p w:rsidR="001700B5" w:rsidRPr="00BA33C9" w:rsidRDefault="001700B5" w:rsidP="004C1B64">
                    <w:pPr>
                      <w:jc w:val="center"/>
                      <w:rPr>
                        <w:rFonts w:ascii="HG丸ｺﾞｼｯｸM-PRO" w:eastAsia="HG丸ｺﾞｼｯｸM-PRO"/>
                        <w:b/>
                        <w:w w:val="80"/>
                        <w:sz w:val="28"/>
                        <w:szCs w:val="28"/>
                        <w:u w:val="single"/>
                      </w:rPr>
                    </w:pPr>
                    <w:r w:rsidRPr="00BA33C9">
                      <w:rPr>
                        <w:rFonts w:ascii="HG丸ｺﾞｼｯｸM-PRO" w:eastAsia="HG丸ｺﾞｼｯｸM-PRO" w:hint="eastAsia"/>
                        <w:b/>
                        <w:w w:val="80"/>
                        <w:sz w:val="28"/>
                        <w:szCs w:val="28"/>
                        <w:u w:val="single"/>
                      </w:rPr>
                      <w:t>南海トラフ巨大地震による精緻な被害想定</w:t>
                    </w:r>
                  </w:p>
                </w:txbxContent>
              </v:textbox>
            </v:shape>
            <v:shape id="_x0000_s1037" type="#_x0000_t202" style="position:absolute;left:834;top:11836;width:6885;height:3686;mso-width-relative:margin;mso-height-relative:margin" o:regroupid="41" filled="f" fillcolor="white [3212]" stroked="f">
              <v:textbox style="mso-next-textbox:#_x0000_s1037">
                <w:txbxContent>
                  <w:p w:rsidR="001700B5" w:rsidRPr="00A647D6" w:rsidRDefault="001700B5" w:rsidP="00D35CC4">
                    <w:pPr>
                      <w:pStyle w:val="a5"/>
                      <w:numPr>
                        <w:ilvl w:val="0"/>
                        <w:numId w:val="5"/>
                      </w:numPr>
                      <w:ind w:leftChars="0"/>
                      <w:rPr>
                        <w:rFonts w:ascii="HG丸ｺﾞｼｯｸM-PRO" w:eastAsia="HG丸ｺﾞｼｯｸM-PRO"/>
                        <w:b/>
                        <w:w w:val="90"/>
                        <w:sz w:val="24"/>
                        <w:szCs w:val="24"/>
                        <w:u w:val="single"/>
                      </w:rPr>
                    </w:pPr>
                    <w:r w:rsidRPr="00A647D6">
                      <w:rPr>
                        <w:rFonts w:ascii="HG丸ｺﾞｼｯｸM-PRO" w:eastAsia="HG丸ｺﾞｼｯｸM-PRO" w:hint="eastAsia"/>
                        <w:b/>
                        <w:w w:val="90"/>
                        <w:sz w:val="24"/>
                        <w:szCs w:val="24"/>
                        <w:u w:val="single"/>
                      </w:rPr>
                      <w:t>市内の広範囲での津波浸水、広域･甚大な人的・物的被害</w:t>
                    </w:r>
                  </w:p>
                  <w:p w:rsidR="001700B5" w:rsidRPr="00BA33C9" w:rsidRDefault="001700B5" w:rsidP="00A647D6">
                    <w:pPr>
                      <w:ind w:firstLineChars="100" w:firstLine="221"/>
                      <w:rPr>
                        <w:rFonts w:ascii="HG丸ｺﾞｼｯｸM-PRO" w:eastAsia="HG丸ｺﾞｼｯｸM-PRO"/>
                        <w:b/>
                        <w:sz w:val="22"/>
                      </w:rPr>
                    </w:pPr>
                    <w:r>
                      <w:rPr>
                        <w:rFonts w:ascii="HG丸ｺﾞｼｯｸM-PRO" w:eastAsia="HG丸ｺﾞｼｯｸM-PRO" w:hint="eastAsia"/>
                        <w:b/>
                        <w:sz w:val="22"/>
                      </w:rPr>
                      <w:t>・</w:t>
                    </w:r>
                    <w:r w:rsidRPr="00AF50D0">
                      <w:rPr>
                        <w:rFonts w:ascii="HG丸ｺﾞｼｯｸM-PRO" w:eastAsia="HG丸ｺﾞｼｯｸM-PRO" w:hint="eastAsia"/>
                        <w:b/>
                        <w:sz w:val="22"/>
                        <w:u w:val="single"/>
                      </w:rPr>
                      <w:t>津波浸水域</w:t>
                    </w:r>
                  </w:p>
                  <w:p w:rsidR="001700B5" w:rsidRPr="00296EEE" w:rsidRDefault="001700B5" w:rsidP="00A647D6">
                    <w:pPr>
                      <w:ind w:firstLineChars="300" w:firstLine="600"/>
                      <w:rPr>
                        <w:rFonts w:asciiTheme="minorEastAsia" w:hAnsiTheme="minorEastAsia"/>
                        <w:sz w:val="20"/>
                        <w:szCs w:val="20"/>
                      </w:rPr>
                    </w:pPr>
                    <w:r w:rsidRPr="00296EEE">
                      <w:rPr>
                        <w:rFonts w:asciiTheme="minorEastAsia" w:hAnsiTheme="minorEastAsia" w:hint="eastAsia"/>
                        <w:sz w:val="20"/>
                        <w:szCs w:val="20"/>
                      </w:rPr>
                      <w:t>市域の約３２％が津波により浸水</w:t>
                    </w:r>
                  </w:p>
                  <w:p w:rsidR="001700B5" w:rsidRPr="00BA33C9" w:rsidRDefault="001700B5" w:rsidP="00A647D6">
                    <w:pPr>
                      <w:ind w:firstLineChars="100" w:firstLine="221"/>
                      <w:rPr>
                        <w:rFonts w:ascii="HG丸ｺﾞｼｯｸM-PRO" w:eastAsia="HG丸ｺﾞｼｯｸM-PRO"/>
                        <w:b/>
                        <w:sz w:val="22"/>
                      </w:rPr>
                    </w:pPr>
                    <w:r w:rsidRPr="00BA33C9">
                      <w:rPr>
                        <w:rFonts w:ascii="HG丸ｺﾞｼｯｸM-PRO" w:eastAsia="HG丸ｺﾞｼｯｸM-PRO" w:hint="eastAsia"/>
                        <w:b/>
                        <w:sz w:val="22"/>
                      </w:rPr>
                      <w:t>・</w:t>
                    </w:r>
                    <w:r w:rsidRPr="00AF50D0">
                      <w:rPr>
                        <w:rFonts w:ascii="HG丸ｺﾞｼｯｸM-PRO" w:eastAsia="HG丸ｺﾞｼｯｸM-PRO" w:hint="eastAsia"/>
                        <w:b/>
                        <w:sz w:val="22"/>
                        <w:u w:val="single"/>
                      </w:rPr>
                      <w:t>人的・物的被害</w:t>
                    </w:r>
                  </w:p>
                  <w:p w:rsidR="001700B5" w:rsidRPr="00296EEE" w:rsidRDefault="001700B5" w:rsidP="00A647D6">
                    <w:pPr>
                      <w:ind w:firstLineChars="300" w:firstLine="539"/>
                      <w:rPr>
                        <w:rFonts w:asciiTheme="minorEastAsia" w:hAnsiTheme="minorEastAsia"/>
                        <w:w w:val="90"/>
                        <w:sz w:val="20"/>
                        <w:szCs w:val="20"/>
                      </w:rPr>
                    </w:pPr>
                    <w:r w:rsidRPr="00296EEE">
                      <w:rPr>
                        <w:rFonts w:asciiTheme="minorEastAsia" w:hAnsiTheme="minorEastAsia" w:hint="eastAsia"/>
                        <w:w w:val="90"/>
                        <w:sz w:val="20"/>
                        <w:szCs w:val="20"/>
                      </w:rPr>
                      <w:t>約12万人（早期避難率</w:t>
                    </w:r>
                    <w:r>
                      <w:rPr>
                        <w:rFonts w:asciiTheme="minorEastAsia" w:hAnsiTheme="minorEastAsia" w:hint="eastAsia"/>
                        <w:w w:val="90"/>
                        <w:sz w:val="20"/>
                        <w:szCs w:val="20"/>
                      </w:rPr>
                      <w:t>が</w:t>
                    </w:r>
                    <w:r w:rsidRPr="00296EEE">
                      <w:rPr>
                        <w:rFonts w:asciiTheme="minorEastAsia" w:hAnsiTheme="minorEastAsia" w:hint="eastAsia"/>
                        <w:w w:val="90"/>
                        <w:sz w:val="20"/>
                        <w:szCs w:val="20"/>
                      </w:rPr>
                      <w:t>低</w:t>
                    </w:r>
                    <w:r>
                      <w:rPr>
                        <w:rFonts w:asciiTheme="minorEastAsia" w:hAnsiTheme="minorEastAsia" w:hint="eastAsia"/>
                        <w:w w:val="90"/>
                        <w:sz w:val="20"/>
                        <w:szCs w:val="20"/>
                      </w:rPr>
                      <w:t>い</w:t>
                    </w:r>
                    <w:r w:rsidRPr="00296EEE">
                      <w:rPr>
                        <w:rFonts w:asciiTheme="minorEastAsia" w:hAnsiTheme="minorEastAsia" w:hint="eastAsia"/>
                        <w:w w:val="90"/>
                        <w:sz w:val="20"/>
                        <w:szCs w:val="20"/>
                      </w:rPr>
                      <w:t>場合）の死者（うち津波による死者11.9万人）</w:t>
                    </w:r>
                  </w:p>
                  <w:p w:rsidR="001700B5" w:rsidRPr="00296EEE" w:rsidRDefault="001700B5" w:rsidP="00A647D6">
                    <w:pPr>
                      <w:ind w:firstLineChars="300" w:firstLine="600"/>
                      <w:rPr>
                        <w:rFonts w:asciiTheme="minorEastAsia" w:hAnsiTheme="minorEastAsia"/>
                        <w:b/>
                        <w:sz w:val="20"/>
                        <w:szCs w:val="20"/>
                        <w:u w:val="single"/>
                      </w:rPr>
                    </w:pPr>
                    <w:r w:rsidRPr="00296EEE">
                      <w:rPr>
                        <w:rFonts w:asciiTheme="minorEastAsia" w:hAnsiTheme="minorEastAsia" w:hint="eastAsia"/>
                        <w:sz w:val="20"/>
                        <w:szCs w:val="20"/>
                      </w:rPr>
                      <w:t>約８万棟の全壊建物</w:t>
                    </w:r>
                  </w:p>
                  <w:p w:rsidR="001700B5" w:rsidRDefault="001700B5" w:rsidP="00A647D6">
                    <w:pPr>
                      <w:ind w:firstLineChars="300" w:firstLine="600"/>
                      <w:rPr>
                        <w:rFonts w:asciiTheme="minorEastAsia" w:hAnsiTheme="minorEastAsia"/>
                        <w:sz w:val="20"/>
                        <w:szCs w:val="20"/>
                      </w:rPr>
                    </w:pPr>
                    <w:r w:rsidRPr="00296EEE">
                      <w:rPr>
                        <w:rFonts w:asciiTheme="minorEastAsia" w:hAnsiTheme="minorEastAsia" w:hint="eastAsia"/>
                        <w:sz w:val="20"/>
                        <w:szCs w:val="20"/>
                      </w:rPr>
                      <w:t>約８２万人の避難所生活者</w:t>
                    </w:r>
                  </w:p>
                  <w:p w:rsidR="001700B5" w:rsidRPr="00296EEE" w:rsidRDefault="001700B5" w:rsidP="00A647D6">
                    <w:pPr>
                      <w:ind w:firstLineChars="300" w:firstLine="600"/>
                      <w:rPr>
                        <w:rFonts w:asciiTheme="minorEastAsia" w:hAnsiTheme="minorEastAsia"/>
                        <w:b/>
                        <w:sz w:val="20"/>
                        <w:szCs w:val="20"/>
                        <w:u w:val="single"/>
                      </w:rPr>
                    </w:pPr>
                    <w:r w:rsidRPr="00296EEE">
                      <w:rPr>
                        <w:rFonts w:asciiTheme="minorEastAsia" w:hAnsiTheme="minorEastAsia" w:hint="eastAsia"/>
                        <w:sz w:val="20"/>
                        <w:szCs w:val="20"/>
                      </w:rPr>
                      <w:t>約９０万人の帰宅困難者</w:t>
                    </w:r>
                  </w:p>
                  <w:p w:rsidR="001700B5" w:rsidRPr="00BA33C9" w:rsidRDefault="001700B5" w:rsidP="00A647D6">
                    <w:pPr>
                      <w:ind w:firstLineChars="100" w:firstLine="221"/>
                      <w:rPr>
                        <w:rFonts w:ascii="HG丸ｺﾞｼｯｸM-PRO" w:eastAsia="HG丸ｺﾞｼｯｸM-PRO"/>
                        <w:b/>
                        <w:sz w:val="22"/>
                        <w:u w:val="single"/>
                      </w:rPr>
                    </w:pPr>
                    <w:r w:rsidRPr="00BA33C9">
                      <w:rPr>
                        <w:rFonts w:ascii="HG丸ｺﾞｼｯｸM-PRO" w:eastAsia="HG丸ｺﾞｼｯｸM-PRO" w:hint="eastAsia"/>
                        <w:b/>
                        <w:sz w:val="22"/>
                      </w:rPr>
                      <w:t>・</w:t>
                    </w:r>
                    <w:r w:rsidRPr="00AF50D0">
                      <w:rPr>
                        <w:rFonts w:ascii="HG丸ｺﾞｼｯｸM-PRO" w:eastAsia="HG丸ｺﾞｼｯｸM-PRO" w:hint="eastAsia"/>
                        <w:b/>
                        <w:sz w:val="22"/>
                        <w:u w:val="single"/>
                      </w:rPr>
                      <w:t>ライフライン被害</w:t>
                    </w:r>
                  </w:p>
                  <w:p w:rsidR="001700B5" w:rsidRPr="00296EEE" w:rsidRDefault="001700B5" w:rsidP="00A647D6">
                    <w:pPr>
                      <w:ind w:firstLineChars="300" w:firstLine="600"/>
                      <w:rPr>
                        <w:rFonts w:asciiTheme="minorEastAsia" w:hAnsiTheme="minorEastAsia"/>
                        <w:sz w:val="20"/>
                        <w:szCs w:val="20"/>
                      </w:rPr>
                    </w:pPr>
                    <w:r w:rsidRPr="00296EEE">
                      <w:rPr>
                        <w:rFonts w:asciiTheme="minorEastAsia" w:hAnsiTheme="minorEastAsia" w:hint="eastAsia"/>
                        <w:sz w:val="20"/>
                        <w:szCs w:val="20"/>
                      </w:rPr>
                      <w:t>約２６７万人が断水（翌日には45%まで回復）</w:t>
                    </w:r>
                  </w:p>
                  <w:p w:rsidR="001700B5" w:rsidRPr="00296EEE" w:rsidRDefault="001700B5" w:rsidP="00A647D6">
                    <w:pPr>
                      <w:ind w:firstLineChars="300" w:firstLine="600"/>
                      <w:rPr>
                        <w:rFonts w:asciiTheme="minorEastAsia" w:hAnsiTheme="minorEastAsia"/>
                        <w:sz w:val="20"/>
                        <w:szCs w:val="20"/>
                      </w:rPr>
                    </w:pPr>
                    <w:r w:rsidRPr="00296EEE">
                      <w:rPr>
                        <w:rFonts w:asciiTheme="minorEastAsia" w:hAnsiTheme="minorEastAsia" w:hint="eastAsia"/>
                        <w:sz w:val="20"/>
                        <w:szCs w:val="20"/>
                      </w:rPr>
                      <w:t>約８１万件が停電（翌日には15%まで回復）</w:t>
                    </w:r>
                  </w:p>
                  <w:p w:rsidR="001700B5" w:rsidRPr="00296EEE" w:rsidRDefault="001700B5" w:rsidP="00A647D6">
                    <w:pPr>
                      <w:ind w:firstLineChars="300" w:firstLine="600"/>
                      <w:rPr>
                        <w:rFonts w:asciiTheme="minorEastAsia" w:hAnsiTheme="minorEastAsia"/>
                        <w:sz w:val="20"/>
                        <w:szCs w:val="20"/>
                      </w:rPr>
                    </w:pPr>
                    <w:r w:rsidRPr="00296EEE">
                      <w:rPr>
                        <w:rFonts w:asciiTheme="minorEastAsia" w:hAnsiTheme="minorEastAsia" w:hint="eastAsia"/>
                        <w:sz w:val="20"/>
                        <w:szCs w:val="20"/>
                      </w:rPr>
                      <w:t>約５００か所で道路被災</w:t>
                    </w:r>
                  </w:p>
                </w:txbxContent>
              </v:textbox>
            </v:shape>
          </v:group>
        </w:pict>
      </w:r>
      <w:r>
        <w:rPr>
          <w:noProof/>
        </w:rPr>
        <w:pict>
          <v:group id="_x0000_s1240" style="position:absolute;left:0;text-align:left;margin-left:28.1pt;margin-top:30.9pt;width:351pt;height:187.6pt;z-index:252308480" coordorigin="699,4936" coordsize="7020,3381" o:regroupid="65">
            <v:roundrect id="_x0000_s1031" style="position:absolute;left:946;top:5366;width:6773;height:2951" arcsize="7898f" o:regroupid="41" filled="f">
              <v:textbox inset="5.85pt,.7pt,5.85pt,.7pt"/>
            </v:roundrect>
            <v:shape id="_x0000_s1030" type="#_x0000_t202" style="position:absolute;left:1773;top:4936;width:5162;height:777;mso-width-relative:margin;mso-height-relative:margin" o:regroupid="41" fillcolor="white [3212]" stroked="f">
              <v:textbox style="mso-next-textbox:#_x0000_s1030">
                <w:txbxContent>
                  <w:p w:rsidR="001700B5" w:rsidRPr="00414915" w:rsidRDefault="001700B5" w:rsidP="009C1574">
                    <w:pPr>
                      <w:jc w:val="center"/>
                      <w:rPr>
                        <w:rFonts w:ascii="HG丸ｺﾞｼｯｸM-PRO" w:eastAsia="HG丸ｺﾞｼｯｸM-PRO"/>
                        <w:b/>
                        <w:sz w:val="28"/>
                        <w:szCs w:val="28"/>
                        <w:u w:val="single"/>
                      </w:rPr>
                    </w:pPr>
                    <w:r w:rsidRPr="00414915">
                      <w:rPr>
                        <w:rFonts w:ascii="HG丸ｺﾞｼｯｸM-PRO" w:eastAsia="HG丸ｺﾞｼｯｸM-PRO" w:hint="eastAsia"/>
                        <w:b/>
                        <w:sz w:val="28"/>
                        <w:szCs w:val="28"/>
                        <w:u w:val="single"/>
                      </w:rPr>
                      <w:t>法改正等により考慮すべきポイント</w:t>
                    </w:r>
                  </w:p>
                </w:txbxContent>
              </v:textbox>
            </v:shape>
            <v:shape id="_x0000_s1032" type="#_x0000_t202" style="position:absolute;left:699;top:5487;width:7020;height:2830;mso-width-relative:margin;mso-height-relative:margin" o:regroupid="41" filled="f" fillcolor="white [3212]" stroked="f">
              <v:textbox style="mso-next-textbox:#_x0000_s1032">
                <w:txbxContent>
                  <w:p w:rsidR="001700B5" w:rsidRPr="00AF50D0" w:rsidRDefault="001700B5" w:rsidP="00BA33C9">
                    <w:pPr>
                      <w:ind w:firstLineChars="100" w:firstLine="221"/>
                      <w:rPr>
                        <w:rFonts w:ascii="HG丸ｺﾞｼｯｸM-PRO" w:eastAsia="HG丸ｺﾞｼｯｸM-PRO"/>
                        <w:b/>
                        <w:sz w:val="22"/>
                        <w:u w:val="single"/>
                      </w:rPr>
                    </w:pPr>
                    <w:r w:rsidRPr="00AF50D0">
                      <w:rPr>
                        <w:rFonts w:ascii="HG丸ｺﾞｼｯｸM-PRO" w:eastAsia="HG丸ｺﾞｼｯｸM-PRO" w:hint="eastAsia"/>
                        <w:b/>
                        <w:sz w:val="22"/>
                      </w:rPr>
                      <w:t>・</w:t>
                    </w:r>
                    <w:r w:rsidRPr="007B0941">
                      <w:rPr>
                        <w:rFonts w:ascii="HG丸ｺﾞｼｯｸM-PRO" w:eastAsia="HG丸ｺﾞｼｯｸM-PRO" w:hint="eastAsia"/>
                        <w:b/>
                        <w:sz w:val="22"/>
                        <w:u w:val="single"/>
                      </w:rPr>
                      <w:t>東日本大震災を踏まえた</w:t>
                    </w:r>
                    <w:r>
                      <w:rPr>
                        <w:rFonts w:ascii="HG丸ｺﾞｼｯｸM-PRO" w:eastAsia="HG丸ｺﾞｼｯｸM-PRO" w:hint="eastAsia"/>
                        <w:b/>
                        <w:sz w:val="22"/>
                        <w:u w:val="single"/>
                      </w:rPr>
                      <w:t>、</w:t>
                    </w:r>
                    <w:r w:rsidRPr="007B0941">
                      <w:rPr>
                        <w:rFonts w:ascii="HG丸ｺﾞｼｯｸM-PRO" w:eastAsia="HG丸ｺﾞｼｯｸM-PRO" w:hint="eastAsia"/>
                        <w:b/>
                        <w:sz w:val="22"/>
                        <w:u w:val="single"/>
                      </w:rPr>
                      <w:t>災害対策基本法の改正</w:t>
                    </w:r>
                    <w:r>
                      <w:rPr>
                        <w:rFonts w:ascii="HG丸ｺﾞｼｯｸM-PRO" w:eastAsia="HG丸ｺﾞｼｯｸM-PRO" w:hint="eastAsia"/>
                        <w:b/>
                        <w:sz w:val="22"/>
                        <w:u w:val="single"/>
                      </w:rPr>
                      <w:t>（H25.6）</w:t>
                    </w:r>
                  </w:p>
                  <w:p w:rsidR="001700B5" w:rsidRDefault="001700B5" w:rsidP="002549CF">
                    <w:pPr>
                      <w:ind w:firstLineChars="300" w:firstLine="600"/>
                      <w:rPr>
                        <w:rFonts w:asciiTheme="minorEastAsia" w:hAnsiTheme="minorEastAsia"/>
                        <w:sz w:val="20"/>
                        <w:szCs w:val="20"/>
                      </w:rPr>
                    </w:pPr>
                    <w:r w:rsidRPr="00296EEE">
                      <w:rPr>
                        <w:rFonts w:asciiTheme="minorEastAsia" w:hAnsiTheme="minorEastAsia" w:hint="eastAsia"/>
                        <w:sz w:val="20"/>
                        <w:szCs w:val="20"/>
                      </w:rPr>
                      <w:t>「自助・共助・公助の</w:t>
                    </w:r>
                    <w:r>
                      <w:rPr>
                        <w:rFonts w:asciiTheme="minorEastAsia" w:hAnsiTheme="minorEastAsia" w:hint="eastAsia"/>
                        <w:sz w:val="20"/>
                        <w:szCs w:val="20"/>
                      </w:rPr>
                      <w:t>促進」、</w:t>
                    </w:r>
                  </w:p>
                  <w:p w:rsidR="001700B5" w:rsidRPr="00296EEE" w:rsidRDefault="001700B5" w:rsidP="002549CF">
                    <w:pPr>
                      <w:ind w:leftChars="270" w:left="567" w:firstLineChars="100" w:firstLine="200"/>
                      <w:rPr>
                        <w:rFonts w:asciiTheme="minorEastAsia" w:hAnsiTheme="minorEastAsia"/>
                        <w:sz w:val="20"/>
                        <w:szCs w:val="20"/>
                      </w:rPr>
                    </w:pPr>
                    <w:r>
                      <w:rPr>
                        <w:rFonts w:asciiTheme="minorEastAsia" w:hAnsiTheme="minorEastAsia" w:hint="eastAsia"/>
                        <w:sz w:val="20"/>
                        <w:szCs w:val="20"/>
                      </w:rPr>
                      <w:t>「被害の最小化、迅速な回復（減災）」を基本理念とする</w:t>
                    </w:r>
                  </w:p>
                  <w:p w:rsidR="001700B5" w:rsidRPr="00296EEE" w:rsidRDefault="001700B5" w:rsidP="002549CF">
                    <w:pPr>
                      <w:ind w:firstLineChars="400" w:firstLine="800"/>
                      <w:rPr>
                        <w:rFonts w:asciiTheme="minorEastAsia" w:hAnsiTheme="minorEastAsia"/>
                        <w:w w:val="90"/>
                        <w:sz w:val="20"/>
                        <w:szCs w:val="20"/>
                      </w:rPr>
                    </w:pPr>
                    <w:r w:rsidRPr="00296EEE">
                      <w:rPr>
                        <w:rFonts w:asciiTheme="minorEastAsia" w:hAnsiTheme="minorEastAsia" w:hint="eastAsia"/>
                        <w:sz w:val="20"/>
                        <w:szCs w:val="20"/>
                      </w:rPr>
                      <w:t>避難行動要支援者に</w:t>
                    </w:r>
                    <w:r>
                      <w:rPr>
                        <w:rFonts w:asciiTheme="minorEastAsia" w:hAnsiTheme="minorEastAsia" w:hint="eastAsia"/>
                        <w:sz w:val="20"/>
                        <w:szCs w:val="20"/>
                      </w:rPr>
                      <w:t>対する</w:t>
                    </w:r>
                    <w:r w:rsidRPr="00296EEE">
                      <w:rPr>
                        <w:rFonts w:asciiTheme="minorEastAsia" w:hAnsiTheme="minorEastAsia" w:hint="eastAsia"/>
                        <w:sz w:val="20"/>
                        <w:szCs w:val="20"/>
                      </w:rPr>
                      <w:t>避難支援体制の確保</w:t>
                    </w:r>
                    <w:r w:rsidRPr="00296EEE">
                      <w:rPr>
                        <w:rFonts w:asciiTheme="minorEastAsia" w:hAnsiTheme="minorEastAsia" w:hint="eastAsia"/>
                        <w:w w:val="90"/>
                        <w:sz w:val="20"/>
                        <w:szCs w:val="20"/>
                      </w:rPr>
                      <w:t xml:space="preserve">　</w:t>
                    </w:r>
                    <w:r w:rsidRPr="00296EEE">
                      <w:rPr>
                        <w:rFonts w:asciiTheme="minorEastAsia" w:hAnsiTheme="minorEastAsia" w:hint="eastAsia"/>
                        <w:sz w:val="20"/>
                        <w:szCs w:val="20"/>
                      </w:rPr>
                      <w:t>など</w:t>
                    </w:r>
                  </w:p>
                  <w:p w:rsidR="001700B5" w:rsidRPr="00AF50D0" w:rsidRDefault="001700B5" w:rsidP="00BA33C9">
                    <w:pPr>
                      <w:ind w:firstLineChars="100" w:firstLine="221"/>
                      <w:rPr>
                        <w:rFonts w:ascii="HG丸ｺﾞｼｯｸM-PRO" w:eastAsia="HG丸ｺﾞｼｯｸM-PRO"/>
                        <w:b/>
                        <w:sz w:val="22"/>
                        <w:u w:val="single"/>
                      </w:rPr>
                    </w:pPr>
                    <w:r w:rsidRPr="00AF50D0">
                      <w:rPr>
                        <w:rFonts w:ascii="HG丸ｺﾞｼｯｸM-PRO" w:eastAsia="HG丸ｺﾞｼｯｸM-PRO" w:hint="eastAsia"/>
                        <w:b/>
                        <w:sz w:val="22"/>
                      </w:rPr>
                      <w:t>・</w:t>
                    </w:r>
                    <w:r w:rsidRPr="007B0941">
                      <w:rPr>
                        <w:rFonts w:ascii="HG丸ｺﾞｼｯｸM-PRO" w:eastAsia="HG丸ｺﾞｼｯｸM-PRO" w:hint="eastAsia"/>
                        <w:b/>
                        <w:sz w:val="22"/>
                        <w:u w:val="single"/>
                      </w:rPr>
                      <w:t>近年頻発する水害等を踏まえた、水</w:t>
                    </w:r>
                    <w:r w:rsidRPr="00AF50D0">
                      <w:rPr>
                        <w:rFonts w:ascii="HG丸ｺﾞｼｯｸM-PRO" w:eastAsia="HG丸ｺﾞｼｯｸM-PRO" w:hint="eastAsia"/>
                        <w:b/>
                        <w:sz w:val="22"/>
                        <w:u w:val="single"/>
                      </w:rPr>
                      <w:t>防法</w:t>
                    </w:r>
                    <w:r>
                      <w:rPr>
                        <w:rFonts w:ascii="HG丸ｺﾞｼｯｸM-PRO" w:eastAsia="HG丸ｺﾞｼｯｸM-PRO" w:hint="eastAsia"/>
                        <w:b/>
                        <w:sz w:val="22"/>
                        <w:u w:val="single"/>
                      </w:rPr>
                      <w:t>の改正（H25.7）</w:t>
                    </w:r>
                  </w:p>
                  <w:p w:rsidR="001700B5" w:rsidRPr="00296EEE" w:rsidRDefault="001700B5" w:rsidP="002549CF">
                    <w:pPr>
                      <w:ind w:leftChars="300" w:left="630"/>
                      <w:rPr>
                        <w:rFonts w:asciiTheme="minorEastAsia" w:hAnsiTheme="minorEastAsia"/>
                        <w:sz w:val="20"/>
                        <w:szCs w:val="20"/>
                      </w:rPr>
                    </w:pPr>
                    <w:r w:rsidRPr="00296EEE">
                      <w:rPr>
                        <w:rFonts w:asciiTheme="minorEastAsia" w:hAnsiTheme="minorEastAsia" w:hint="eastAsia"/>
                        <w:sz w:val="20"/>
                        <w:szCs w:val="20"/>
                      </w:rPr>
                      <w:t>浸水想定区域内の地下街、高齢者等利用施設、大規模工場等における自主的な避難確保・浸水防止の取組促進　など</w:t>
                    </w:r>
                  </w:p>
                  <w:p w:rsidR="001700B5" w:rsidRPr="00AF50D0" w:rsidRDefault="001700B5" w:rsidP="00BA33C9">
                    <w:pPr>
                      <w:ind w:firstLineChars="100" w:firstLine="221"/>
                      <w:rPr>
                        <w:rFonts w:ascii="HG丸ｺﾞｼｯｸM-PRO" w:eastAsia="HG丸ｺﾞｼｯｸM-PRO"/>
                        <w:b/>
                        <w:sz w:val="22"/>
                        <w:u w:val="single"/>
                      </w:rPr>
                    </w:pPr>
                    <w:r w:rsidRPr="00AF50D0">
                      <w:rPr>
                        <w:rFonts w:ascii="HG丸ｺﾞｼｯｸM-PRO" w:eastAsia="HG丸ｺﾞｼｯｸM-PRO" w:hint="eastAsia"/>
                        <w:b/>
                        <w:sz w:val="22"/>
                      </w:rPr>
                      <w:t>・</w:t>
                    </w:r>
                    <w:r w:rsidRPr="00AC1E89">
                      <w:rPr>
                        <w:rFonts w:ascii="HG丸ｺﾞｼｯｸM-PRO" w:eastAsia="HG丸ｺﾞｼｯｸM-PRO" w:hint="eastAsia"/>
                        <w:b/>
                        <w:w w:val="80"/>
                        <w:sz w:val="22"/>
                        <w:u w:val="single"/>
                      </w:rPr>
                      <w:t>南海トラフ地震に係る地震防災対策の推進に関する特別措置法</w:t>
                    </w:r>
                    <w:r>
                      <w:rPr>
                        <w:rFonts w:ascii="HG丸ｺﾞｼｯｸM-PRO" w:eastAsia="HG丸ｺﾞｼｯｸM-PRO" w:hint="eastAsia"/>
                        <w:b/>
                        <w:w w:val="80"/>
                        <w:sz w:val="22"/>
                        <w:u w:val="single"/>
                      </w:rPr>
                      <w:t>（H25.12）</w:t>
                    </w:r>
                  </w:p>
                  <w:p w:rsidR="001700B5" w:rsidRPr="00296EEE" w:rsidRDefault="001700B5" w:rsidP="00A647D6">
                    <w:pPr>
                      <w:ind w:leftChars="300" w:left="630"/>
                      <w:rPr>
                        <w:rFonts w:asciiTheme="minorEastAsia" w:hAnsiTheme="minorEastAsia"/>
                        <w:sz w:val="20"/>
                        <w:szCs w:val="20"/>
                      </w:rPr>
                    </w:pPr>
                    <w:r w:rsidRPr="00296EEE">
                      <w:rPr>
                        <w:rFonts w:asciiTheme="minorEastAsia" w:hAnsiTheme="minorEastAsia"/>
                        <w:sz w:val="20"/>
                        <w:szCs w:val="20"/>
                      </w:rPr>
                      <w:t>避難場所や避難経路、津波からの防護、円滑な避難の確保、防災訓練に関する事項を定めた</w:t>
                    </w:r>
                    <w:r w:rsidRPr="00296EEE">
                      <w:rPr>
                        <w:rFonts w:asciiTheme="minorEastAsia" w:hAnsiTheme="minorEastAsia" w:hint="eastAsia"/>
                        <w:sz w:val="20"/>
                        <w:szCs w:val="20"/>
                      </w:rPr>
                      <w:t>推進計画の作成　など</w:t>
                    </w:r>
                  </w:p>
                  <w:p w:rsidR="001700B5" w:rsidRPr="004C1B64" w:rsidRDefault="001700B5" w:rsidP="004C1B64">
                    <w:pPr>
                      <w:rPr>
                        <w:sz w:val="24"/>
                        <w:szCs w:val="24"/>
                      </w:rPr>
                    </w:pPr>
                  </w:p>
                </w:txbxContent>
              </v:textbox>
            </v:shape>
          </v:group>
        </w:pict>
      </w:r>
      <w:r>
        <w:rPr>
          <w:noProof/>
        </w:rPr>
        <w:pict>
          <v:roundrect id="_x0000_s1264" style="position:absolute;left:0;text-align:left;margin-left:26.25pt;margin-top:17.6pt;width:369.65pt;height:544.05pt;z-index:252306432" arcsize="2376f" o:regroupid="65" filled="f" strokeweight="1.25pt">
            <v:textbox inset="5.85pt,.7pt,5.85pt,.7pt"/>
          </v:roundrect>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26" type="#_x0000_t13" style="position:absolute;left:0;text-align:left;margin-left:415.5pt;margin-top:55.75pt;width:13.65pt;height:449.25pt;z-index:252304384" o:regroupid="65" adj="0,4633" fillcolor="#daeef3 [664]">
            <v:textbox inset="5.85pt,.7pt,5.85pt,.7pt"/>
          </v:shape>
        </w:pict>
      </w:r>
    </w:p>
    <w:sectPr w:rsidR="009E58FB" w:rsidSect="00EF1FFA">
      <w:headerReference w:type="default" r:id="rId9"/>
      <w:pgSz w:w="23814" w:h="16840" w:orient="landscape" w:code="8"/>
      <w:pgMar w:top="454" w:right="851" w:bottom="851" w:left="851" w:header="113" w:footer="113"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0B5" w:rsidRDefault="001700B5" w:rsidP="00D35CC4">
      <w:r>
        <w:separator/>
      </w:r>
    </w:p>
  </w:endnote>
  <w:endnote w:type="continuationSeparator" w:id="0">
    <w:p w:rsidR="001700B5" w:rsidRDefault="001700B5" w:rsidP="00D3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0B5" w:rsidRDefault="001700B5" w:rsidP="00D35CC4">
      <w:r>
        <w:separator/>
      </w:r>
    </w:p>
  </w:footnote>
  <w:footnote w:type="continuationSeparator" w:id="0">
    <w:p w:rsidR="001700B5" w:rsidRDefault="001700B5" w:rsidP="00D35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0B5" w:rsidRPr="00BC24A0" w:rsidRDefault="001700B5" w:rsidP="00BC24A0">
    <w:pPr>
      <w:pStyle w:val="a6"/>
      <w:rPr>
        <w:szCs w:val="21"/>
      </w:rPr>
    </w:pPr>
    <w:r w:rsidRPr="00BC24A0">
      <w:rPr>
        <w:rFonts w:hint="eastAsia"/>
        <w:color w:val="FFFFFF" w:themeColor="background1"/>
      </w:rPr>
      <w:t>・</w:t>
    </w:r>
  </w:p>
  <w:p w:rsidR="001700B5" w:rsidRDefault="001700B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DD7"/>
    <w:multiLevelType w:val="hybridMultilevel"/>
    <w:tmpl w:val="EB34BD14"/>
    <w:lvl w:ilvl="0" w:tplc="D8527F0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2E5D70"/>
    <w:multiLevelType w:val="hybridMultilevel"/>
    <w:tmpl w:val="DE04C3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313B13"/>
    <w:multiLevelType w:val="hybridMultilevel"/>
    <w:tmpl w:val="189EBDDE"/>
    <w:lvl w:ilvl="0" w:tplc="ADF883B4">
      <w:numFmt w:val="bullet"/>
      <w:lvlText w:val="□"/>
      <w:lvlJc w:val="left"/>
      <w:pPr>
        <w:ind w:left="360" w:hanging="360"/>
      </w:pPr>
      <w:rPr>
        <w:rFonts w:ascii="ＭＳ ゴシック" w:eastAsia="ＭＳ ゴシック" w:hAnsi="ＭＳ ゴシック"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CA8383A"/>
    <w:multiLevelType w:val="hybridMultilevel"/>
    <w:tmpl w:val="D580287C"/>
    <w:lvl w:ilvl="0" w:tplc="61A0CC4E">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5214E88"/>
    <w:multiLevelType w:val="hybridMultilevel"/>
    <w:tmpl w:val="F42248E4"/>
    <w:lvl w:ilvl="0" w:tplc="67FC9EFC">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F036A59"/>
    <w:multiLevelType w:val="hybridMultilevel"/>
    <w:tmpl w:val="F9805FAA"/>
    <w:lvl w:ilvl="0" w:tplc="17929E14">
      <w:numFmt w:val="bullet"/>
      <w:lvlText w:val="・"/>
      <w:lvlJc w:val="left"/>
      <w:pPr>
        <w:ind w:left="1065" w:hanging="360"/>
      </w:pPr>
      <w:rPr>
        <w:rFonts w:ascii="ＭＳ ゴシック" w:eastAsia="ＭＳ ゴシック" w:hAnsi="ＭＳ ゴシック"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6">
    <w:nsid w:val="236D533D"/>
    <w:multiLevelType w:val="hybridMultilevel"/>
    <w:tmpl w:val="4D82E25E"/>
    <w:lvl w:ilvl="0" w:tplc="55922B9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nsid w:val="256F5FB4"/>
    <w:multiLevelType w:val="hybridMultilevel"/>
    <w:tmpl w:val="9A02AB3A"/>
    <w:lvl w:ilvl="0" w:tplc="67FC9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5F600B1"/>
    <w:multiLevelType w:val="hybridMultilevel"/>
    <w:tmpl w:val="4D726D9C"/>
    <w:lvl w:ilvl="0" w:tplc="8D26869A">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nsid w:val="270A538A"/>
    <w:multiLevelType w:val="hybridMultilevel"/>
    <w:tmpl w:val="B1489EEC"/>
    <w:lvl w:ilvl="0" w:tplc="3A7888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D543009"/>
    <w:multiLevelType w:val="hybridMultilevel"/>
    <w:tmpl w:val="D0FC05D4"/>
    <w:lvl w:ilvl="0" w:tplc="67FC9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F725311"/>
    <w:multiLevelType w:val="hybridMultilevel"/>
    <w:tmpl w:val="D0F03432"/>
    <w:lvl w:ilvl="0" w:tplc="A65CBA20">
      <w:numFmt w:val="bullet"/>
      <w:lvlText w:val="■"/>
      <w:lvlJc w:val="left"/>
      <w:pPr>
        <w:ind w:left="570" w:hanging="360"/>
      </w:pPr>
      <w:rPr>
        <w:rFonts w:ascii="HG丸ｺﾞｼｯｸM-PRO" w:eastAsia="HG丸ｺﾞｼｯｸM-PRO" w:hAnsiTheme="minorHAns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nsid w:val="34F67C6B"/>
    <w:multiLevelType w:val="hybridMultilevel"/>
    <w:tmpl w:val="52945E18"/>
    <w:lvl w:ilvl="0" w:tplc="3C9C9B60">
      <w:numFmt w:val="bullet"/>
      <w:lvlText w:val="・"/>
      <w:lvlJc w:val="left"/>
      <w:pPr>
        <w:ind w:left="630" w:hanging="360"/>
      </w:pPr>
      <w:rPr>
        <w:rFonts w:ascii="ＭＳ 明朝" w:eastAsia="ＭＳ 明朝" w:hAnsi="ＭＳ 明朝"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3">
    <w:nsid w:val="34FD08D9"/>
    <w:multiLevelType w:val="hybridMultilevel"/>
    <w:tmpl w:val="7E4A7B16"/>
    <w:lvl w:ilvl="0" w:tplc="D0087B60">
      <w:numFmt w:val="bullet"/>
      <w:lvlText w:val="■"/>
      <w:lvlJc w:val="left"/>
      <w:pPr>
        <w:ind w:left="570" w:hanging="360"/>
      </w:pPr>
      <w:rPr>
        <w:rFonts w:ascii="HG丸ｺﾞｼｯｸM-PRO" w:eastAsia="HG丸ｺﾞｼｯｸM-PRO" w:hAnsiTheme="minorHAnsi" w:cstheme="minorBidi" w:hint="eastAsia"/>
      </w:rPr>
    </w:lvl>
    <w:lvl w:ilvl="1" w:tplc="940E5FD4">
      <w:numFmt w:val="bullet"/>
      <w:lvlText w:val="・"/>
      <w:lvlJc w:val="left"/>
      <w:pPr>
        <w:ind w:left="990" w:hanging="360"/>
      </w:pPr>
      <w:rPr>
        <w:rFonts w:ascii="ＭＳ ゴシック" w:eastAsia="ＭＳ ゴシック" w:hAnsi="ＭＳ ゴシック"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nsid w:val="365235EA"/>
    <w:multiLevelType w:val="hybridMultilevel"/>
    <w:tmpl w:val="96560092"/>
    <w:lvl w:ilvl="0" w:tplc="FA486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7A15E65"/>
    <w:multiLevelType w:val="hybridMultilevel"/>
    <w:tmpl w:val="158C07D8"/>
    <w:lvl w:ilvl="0" w:tplc="DA4C1124">
      <w:numFmt w:val="bullet"/>
      <w:lvlText w:val="・"/>
      <w:lvlJc w:val="left"/>
      <w:pPr>
        <w:ind w:left="802" w:hanging="360"/>
      </w:pPr>
      <w:rPr>
        <w:rFonts w:ascii="HG丸ｺﾞｼｯｸM-PRO" w:eastAsia="HG丸ｺﾞｼｯｸM-PRO" w:hAnsiTheme="minorHAnsi" w:cstheme="minorBidi"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6">
    <w:nsid w:val="421C780E"/>
    <w:multiLevelType w:val="hybridMultilevel"/>
    <w:tmpl w:val="DD92CCC0"/>
    <w:lvl w:ilvl="0" w:tplc="E35E0D34">
      <w:numFmt w:val="bullet"/>
      <w:lvlText w:val="■"/>
      <w:lvlJc w:val="left"/>
      <w:pPr>
        <w:ind w:left="360" w:hanging="360"/>
      </w:pPr>
      <w:rPr>
        <w:rFonts w:ascii="HG丸ｺﾞｼｯｸM-PRO" w:eastAsia="HG丸ｺﾞｼｯｸM-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A8461CA"/>
    <w:multiLevelType w:val="hybridMultilevel"/>
    <w:tmpl w:val="0D8AB320"/>
    <w:lvl w:ilvl="0" w:tplc="48BCBEDE">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D515A07"/>
    <w:multiLevelType w:val="hybridMultilevel"/>
    <w:tmpl w:val="7E5039D4"/>
    <w:lvl w:ilvl="0" w:tplc="B098487E">
      <w:numFmt w:val="bullet"/>
      <w:lvlText w:val="□"/>
      <w:lvlJc w:val="left"/>
      <w:pPr>
        <w:ind w:left="360" w:hanging="360"/>
      </w:pPr>
      <w:rPr>
        <w:rFonts w:ascii="ＭＳ ゴシック" w:eastAsia="ＭＳ ゴシック" w:hAnsi="ＭＳ ゴシック"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F4B296C"/>
    <w:multiLevelType w:val="hybridMultilevel"/>
    <w:tmpl w:val="17509D7A"/>
    <w:lvl w:ilvl="0" w:tplc="AB009644">
      <w:numFmt w:val="bullet"/>
      <w:lvlText w:val="■"/>
      <w:lvlJc w:val="left"/>
      <w:pPr>
        <w:ind w:left="1080" w:hanging="360"/>
      </w:pPr>
      <w:rPr>
        <w:rFonts w:ascii="HG丸ｺﾞｼｯｸM-PRO" w:eastAsia="HG丸ｺﾞｼｯｸM-PRO" w:hAnsiTheme="minorHAnsi"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nsid w:val="5DA36F4A"/>
    <w:multiLevelType w:val="hybridMultilevel"/>
    <w:tmpl w:val="F5E6337E"/>
    <w:lvl w:ilvl="0" w:tplc="9D28A3CA">
      <w:numFmt w:val="bullet"/>
      <w:lvlText w:val="■"/>
      <w:lvlJc w:val="left"/>
      <w:pPr>
        <w:ind w:left="581" w:hanging="360"/>
      </w:pPr>
      <w:rPr>
        <w:rFonts w:ascii="HG丸ｺﾞｼｯｸM-PRO" w:eastAsia="HG丸ｺﾞｼｯｸM-PRO" w:hAnsiTheme="minorHAnsi"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1">
    <w:nsid w:val="63BE2A02"/>
    <w:multiLevelType w:val="hybridMultilevel"/>
    <w:tmpl w:val="60F646A2"/>
    <w:lvl w:ilvl="0" w:tplc="6816A6FA">
      <w:numFmt w:val="bullet"/>
      <w:lvlText w:val="・"/>
      <w:lvlJc w:val="left"/>
      <w:pPr>
        <w:ind w:left="780" w:hanging="360"/>
      </w:pPr>
      <w:rPr>
        <w:rFonts w:ascii="ＭＳ ゴシック" w:eastAsia="ＭＳ ゴシック" w:hAnsi="ＭＳ ゴシック" w:cstheme="minorBidi" w:hint="eastAsia"/>
        <w:b w:val="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nsid w:val="77431D32"/>
    <w:multiLevelType w:val="hybridMultilevel"/>
    <w:tmpl w:val="98FC8712"/>
    <w:lvl w:ilvl="0" w:tplc="343082DC">
      <w:numFmt w:val="bullet"/>
      <w:lvlText w:val="□"/>
      <w:lvlJc w:val="left"/>
      <w:pPr>
        <w:ind w:left="360" w:hanging="360"/>
      </w:pPr>
      <w:rPr>
        <w:rFonts w:ascii="ＭＳ ゴシック" w:eastAsia="ＭＳ ゴシック" w:hAnsi="ＭＳ ゴシック" w:cstheme="minorBidi"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8"/>
  </w:num>
  <w:num w:numId="3">
    <w:abstractNumId w:val="21"/>
  </w:num>
  <w:num w:numId="4">
    <w:abstractNumId w:val="15"/>
  </w:num>
  <w:num w:numId="5">
    <w:abstractNumId w:val="13"/>
  </w:num>
  <w:num w:numId="6">
    <w:abstractNumId w:val="20"/>
  </w:num>
  <w:num w:numId="7">
    <w:abstractNumId w:val="16"/>
  </w:num>
  <w:num w:numId="8">
    <w:abstractNumId w:val="11"/>
  </w:num>
  <w:num w:numId="9">
    <w:abstractNumId w:val="19"/>
  </w:num>
  <w:num w:numId="10">
    <w:abstractNumId w:val="12"/>
  </w:num>
  <w:num w:numId="11">
    <w:abstractNumId w:val="6"/>
  </w:num>
  <w:num w:numId="12">
    <w:abstractNumId w:val="14"/>
  </w:num>
  <w:num w:numId="13">
    <w:abstractNumId w:val="10"/>
  </w:num>
  <w:num w:numId="14">
    <w:abstractNumId w:val="1"/>
  </w:num>
  <w:num w:numId="15">
    <w:abstractNumId w:val="4"/>
  </w:num>
  <w:num w:numId="16">
    <w:abstractNumId w:val="7"/>
  </w:num>
  <w:num w:numId="17">
    <w:abstractNumId w:val="9"/>
  </w:num>
  <w:num w:numId="18">
    <w:abstractNumId w:val="2"/>
  </w:num>
  <w:num w:numId="19">
    <w:abstractNumId w:val="18"/>
  </w:num>
  <w:num w:numId="20">
    <w:abstractNumId w:val="22"/>
  </w:num>
  <w:num w:numId="21">
    <w:abstractNumId w:val="17"/>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6963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58FB"/>
    <w:rsid w:val="00035D3C"/>
    <w:rsid w:val="000505F5"/>
    <w:rsid w:val="00053D3C"/>
    <w:rsid w:val="00054E51"/>
    <w:rsid w:val="000A02A6"/>
    <w:rsid w:val="000A3FFA"/>
    <w:rsid w:val="000C1F74"/>
    <w:rsid w:val="000C7D4D"/>
    <w:rsid w:val="000F6D4A"/>
    <w:rsid w:val="001304BA"/>
    <w:rsid w:val="00144DDC"/>
    <w:rsid w:val="001700B5"/>
    <w:rsid w:val="00184AAE"/>
    <w:rsid w:val="00185A42"/>
    <w:rsid w:val="001A25FD"/>
    <w:rsid w:val="001E2079"/>
    <w:rsid w:val="0023189F"/>
    <w:rsid w:val="002549CF"/>
    <w:rsid w:val="0026478E"/>
    <w:rsid w:val="00291078"/>
    <w:rsid w:val="00295428"/>
    <w:rsid w:val="00296EEE"/>
    <w:rsid w:val="002D56D0"/>
    <w:rsid w:val="002E7AFD"/>
    <w:rsid w:val="00302D7C"/>
    <w:rsid w:val="00321B4D"/>
    <w:rsid w:val="00343198"/>
    <w:rsid w:val="00344E6B"/>
    <w:rsid w:val="0036667A"/>
    <w:rsid w:val="003859FA"/>
    <w:rsid w:val="003A3016"/>
    <w:rsid w:val="003B666B"/>
    <w:rsid w:val="003F2A5B"/>
    <w:rsid w:val="003F2B35"/>
    <w:rsid w:val="003F6DEB"/>
    <w:rsid w:val="00414915"/>
    <w:rsid w:val="00417703"/>
    <w:rsid w:val="0042065E"/>
    <w:rsid w:val="00423027"/>
    <w:rsid w:val="0042461F"/>
    <w:rsid w:val="004554D3"/>
    <w:rsid w:val="0046343D"/>
    <w:rsid w:val="00490C0C"/>
    <w:rsid w:val="004B24BB"/>
    <w:rsid w:val="004B3760"/>
    <w:rsid w:val="004C1B64"/>
    <w:rsid w:val="004D000F"/>
    <w:rsid w:val="004D0073"/>
    <w:rsid w:val="004E0F81"/>
    <w:rsid w:val="004E2EFA"/>
    <w:rsid w:val="005070CC"/>
    <w:rsid w:val="0052707B"/>
    <w:rsid w:val="00541395"/>
    <w:rsid w:val="0054393A"/>
    <w:rsid w:val="00545413"/>
    <w:rsid w:val="00551FC0"/>
    <w:rsid w:val="00574F52"/>
    <w:rsid w:val="005814FD"/>
    <w:rsid w:val="00596338"/>
    <w:rsid w:val="005C65D6"/>
    <w:rsid w:val="005D6CD2"/>
    <w:rsid w:val="006148BF"/>
    <w:rsid w:val="006168B6"/>
    <w:rsid w:val="00616D27"/>
    <w:rsid w:val="00641F4C"/>
    <w:rsid w:val="00647672"/>
    <w:rsid w:val="00657CEB"/>
    <w:rsid w:val="006703D9"/>
    <w:rsid w:val="0068626B"/>
    <w:rsid w:val="006A5BCD"/>
    <w:rsid w:val="006B4F8F"/>
    <w:rsid w:val="006C7C6E"/>
    <w:rsid w:val="006F1120"/>
    <w:rsid w:val="00703CB2"/>
    <w:rsid w:val="00731139"/>
    <w:rsid w:val="007311A5"/>
    <w:rsid w:val="007424BB"/>
    <w:rsid w:val="00742C06"/>
    <w:rsid w:val="00744DAE"/>
    <w:rsid w:val="00777A58"/>
    <w:rsid w:val="00777D22"/>
    <w:rsid w:val="00796633"/>
    <w:rsid w:val="007A1DEA"/>
    <w:rsid w:val="007B0941"/>
    <w:rsid w:val="007C4C29"/>
    <w:rsid w:val="007C5439"/>
    <w:rsid w:val="007D7EC5"/>
    <w:rsid w:val="007F3515"/>
    <w:rsid w:val="00812172"/>
    <w:rsid w:val="008154F8"/>
    <w:rsid w:val="008414C2"/>
    <w:rsid w:val="00882A45"/>
    <w:rsid w:val="0088316E"/>
    <w:rsid w:val="00885EA2"/>
    <w:rsid w:val="00897391"/>
    <w:rsid w:val="008A2085"/>
    <w:rsid w:val="008A3960"/>
    <w:rsid w:val="008B50FF"/>
    <w:rsid w:val="008C3664"/>
    <w:rsid w:val="008D1822"/>
    <w:rsid w:val="008E613B"/>
    <w:rsid w:val="008F2453"/>
    <w:rsid w:val="008F35EB"/>
    <w:rsid w:val="008F36EB"/>
    <w:rsid w:val="0092713C"/>
    <w:rsid w:val="009332BB"/>
    <w:rsid w:val="009413AB"/>
    <w:rsid w:val="00956131"/>
    <w:rsid w:val="009634DA"/>
    <w:rsid w:val="009C1574"/>
    <w:rsid w:val="009E58FB"/>
    <w:rsid w:val="009F1E60"/>
    <w:rsid w:val="00A633F4"/>
    <w:rsid w:val="00A647D6"/>
    <w:rsid w:val="00A87E97"/>
    <w:rsid w:val="00AB4733"/>
    <w:rsid w:val="00AC1E89"/>
    <w:rsid w:val="00AD1AE4"/>
    <w:rsid w:val="00AE1827"/>
    <w:rsid w:val="00AE53DC"/>
    <w:rsid w:val="00AF50D0"/>
    <w:rsid w:val="00B23745"/>
    <w:rsid w:val="00B32517"/>
    <w:rsid w:val="00B34273"/>
    <w:rsid w:val="00BA33C9"/>
    <w:rsid w:val="00BB1F1C"/>
    <w:rsid w:val="00BC24A0"/>
    <w:rsid w:val="00BC2AEF"/>
    <w:rsid w:val="00BC2D15"/>
    <w:rsid w:val="00BD0553"/>
    <w:rsid w:val="00BD3BFE"/>
    <w:rsid w:val="00C02860"/>
    <w:rsid w:val="00C12D2F"/>
    <w:rsid w:val="00C3300E"/>
    <w:rsid w:val="00C60C6A"/>
    <w:rsid w:val="00C6251A"/>
    <w:rsid w:val="00C8536F"/>
    <w:rsid w:val="00C95C75"/>
    <w:rsid w:val="00CD62AB"/>
    <w:rsid w:val="00CE46F3"/>
    <w:rsid w:val="00CF570E"/>
    <w:rsid w:val="00D1372D"/>
    <w:rsid w:val="00D35CC4"/>
    <w:rsid w:val="00D3717D"/>
    <w:rsid w:val="00D47050"/>
    <w:rsid w:val="00D57614"/>
    <w:rsid w:val="00D81586"/>
    <w:rsid w:val="00DD75BC"/>
    <w:rsid w:val="00DE3B6A"/>
    <w:rsid w:val="00DE6A10"/>
    <w:rsid w:val="00DF4DD0"/>
    <w:rsid w:val="00DF78C8"/>
    <w:rsid w:val="00E1044C"/>
    <w:rsid w:val="00E17A90"/>
    <w:rsid w:val="00E579E8"/>
    <w:rsid w:val="00E67AD0"/>
    <w:rsid w:val="00E7356B"/>
    <w:rsid w:val="00E805BA"/>
    <w:rsid w:val="00E83E0A"/>
    <w:rsid w:val="00E9557E"/>
    <w:rsid w:val="00EA0BAF"/>
    <w:rsid w:val="00EA0F81"/>
    <w:rsid w:val="00EA3837"/>
    <w:rsid w:val="00EC5687"/>
    <w:rsid w:val="00EF1FFA"/>
    <w:rsid w:val="00F20FE0"/>
    <w:rsid w:val="00F23CF2"/>
    <w:rsid w:val="00F30A1D"/>
    <w:rsid w:val="00F4086B"/>
    <w:rsid w:val="00F41660"/>
    <w:rsid w:val="00F42946"/>
    <w:rsid w:val="00F47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colormenu v:ext="edit" fillcolor="none" strokecolor="none"/>
    </o:shapedefaults>
    <o:shapelayout v:ext="edit">
      <o:idmap v:ext="edit" data="1"/>
      <o:regrouptable v:ext="edit">
        <o:entry new="1" old="0"/>
        <o:entry new="2" old="0"/>
        <o:entry new="3" old="0"/>
        <o:entry new="4" old="0"/>
        <o:entry new="5" old="0"/>
        <o:entry new="6" old="5"/>
        <o:entry new="7" old="6"/>
        <o:entry new="8" old="0"/>
        <o:entry new="9" old="0"/>
        <o:entry new="10" old="0"/>
        <o:entry new="11" old="0"/>
        <o:entry new="12" old="11"/>
        <o:entry new="13" old="12"/>
        <o:entry new="14" old="12"/>
        <o:entry new="15" old="14"/>
        <o:entry new="16" old="12"/>
        <o:entry new="17" old="0"/>
        <o:entry new="18" old="0"/>
        <o:entry new="19" old="12"/>
        <o:entry new="20" old="14"/>
        <o:entry new="21" old="12"/>
        <o:entry new="22" old="0"/>
        <o:entry new="23" old="22"/>
        <o:entry new="24" old="22"/>
        <o:entry new="25" old="0"/>
        <o:entry new="26" old="0"/>
        <o:entry new="27" old="0"/>
        <o:entry new="28" old="27"/>
        <o:entry new="29" old="28"/>
        <o:entry new="30" old="29"/>
        <o:entry new="31" old="0"/>
        <o:entry new="32" old="31"/>
        <o:entry new="33" old="31"/>
        <o:entry new="34" old="31"/>
        <o:entry new="36" old="0"/>
        <o:entry new="37" old="36"/>
        <o:entry new="38" old="37"/>
        <o:entry new="39" old="0"/>
        <o:entry new="40" old="39"/>
        <o:entry new="41" old="39"/>
        <o:entry new="42" old="39"/>
        <o:entry new="43" old="0"/>
        <o:entry new="44" old="43"/>
        <o:entry new="45" old="0"/>
        <o:entry new="46" old="0"/>
        <o:entry new="47" old="0"/>
        <o:entry new="48" old="0"/>
        <o:entry new="49" old="48"/>
        <o:entry new="50" old="46"/>
        <o:entry new="51" old="0"/>
        <o:entry new="52" old="51"/>
        <o:entry new="53" old="0"/>
        <o:entry new="54" old="0"/>
        <o:entry new="55" old="46"/>
        <o:entry new="56" old="0"/>
        <o:entry new="57" old="0"/>
        <o:entry new="58" old="57"/>
        <o:entry new="59" old="0"/>
        <o:entry new="60" old="59"/>
        <o:entry new="61" old="0"/>
        <o:entry new="62" old="61"/>
        <o:entry new="63" old="0"/>
        <o:entry new="64" old="0"/>
        <o:entry new="65" old="0"/>
        <o:entry new="66" old="65"/>
        <o:entry new="67" old="65"/>
        <o:entry new="68" old="65"/>
        <o:entry new="69" old="65"/>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58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58FB"/>
    <w:rPr>
      <w:rFonts w:asciiTheme="majorHAnsi" w:eastAsiaTheme="majorEastAsia" w:hAnsiTheme="majorHAnsi" w:cstheme="majorBidi"/>
      <w:sz w:val="18"/>
      <w:szCs w:val="18"/>
    </w:rPr>
  </w:style>
  <w:style w:type="paragraph" w:styleId="a5">
    <w:name w:val="List Paragraph"/>
    <w:basedOn w:val="a"/>
    <w:uiPriority w:val="34"/>
    <w:qFormat/>
    <w:rsid w:val="00B32517"/>
    <w:pPr>
      <w:ind w:leftChars="400" w:left="840"/>
    </w:pPr>
  </w:style>
  <w:style w:type="paragraph" w:styleId="a6">
    <w:name w:val="header"/>
    <w:basedOn w:val="a"/>
    <w:link w:val="a7"/>
    <w:uiPriority w:val="99"/>
    <w:unhideWhenUsed/>
    <w:rsid w:val="00D35CC4"/>
    <w:pPr>
      <w:tabs>
        <w:tab w:val="center" w:pos="4252"/>
        <w:tab w:val="right" w:pos="8504"/>
      </w:tabs>
      <w:snapToGrid w:val="0"/>
    </w:pPr>
  </w:style>
  <w:style w:type="character" w:customStyle="1" w:styleId="a7">
    <w:name w:val="ヘッダー (文字)"/>
    <w:basedOn w:val="a0"/>
    <w:link w:val="a6"/>
    <w:uiPriority w:val="99"/>
    <w:rsid w:val="00D35CC4"/>
  </w:style>
  <w:style w:type="paragraph" w:styleId="a8">
    <w:name w:val="footer"/>
    <w:basedOn w:val="a"/>
    <w:link w:val="a9"/>
    <w:uiPriority w:val="99"/>
    <w:unhideWhenUsed/>
    <w:rsid w:val="00D35CC4"/>
    <w:pPr>
      <w:tabs>
        <w:tab w:val="center" w:pos="4252"/>
        <w:tab w:val="right" w:pos="8504"/>
      </w:tabs>
      <w:snapToGrid w:val="0"/>
    </w:pPr>
  </w:style>
  <w:style w:type="character" w:customStyle="1" w:styleId="a9">
    <w:name w:val="フッター (文字)"/>
    <w:basedOn w:val="a0"/>
    <w:link w:val="a8"/>
    <w:uiPriority w:val="99"/>
    <w:rsid w:val="00D35CC4"/>
  </w:style>
  <w:style w:type="paragraph" w:styleId="aa">
    <w:name w:val="Date"/>
    <w:basedOn w:val="a"/>
    <w:next w:val="a"/>
    <w:link w:val="ab"/>
    <w:uiPriority w:val="99"/>
    <w:semiHidden/>
    <w:unhideWhenUsed/>
    <w:rsid w:val="00D57614"/>
  </w:style>
  <w:style w:type="character" w:customStyle="1" w:styleId="ab">
    <w:name w:val="日付 (文字)"/>
    <w:basedOn w:val="a0"/>
    <w:link w:val="aa"/>
    <w:uiPriority w:val="99"/>
    <w:semiHidden/>
    <w:rsid w:val="00D576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2F526-AE69-46FB-BE26-E0F4C3B5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Batchadmin</cp:lastModifiedBy>
  <cp:revision>7</cp:revision>
  <cp:lastPrinted>2014-10-01T07:08:00Z</cp:lastPrinted>
  <dcterms:created xsi:type="dcterms:W3CDTF">2014-09-09T09:51:00Z</dcterms:created>
  <dcterms:modified xsi:type="dcterms:W3CDTF">2017-04-25T01:44:00Z</dcterms:modified>
</cp:coreProperties>
</file>