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4C" w:rsidRDefault="00B9284C" w:rsidP="00F955A8">
      <w:pPr>
        <w:spacing w:line="420" w:lineRule="exact"/>
        <w:rPr>
          <w:rFonts w:ascii="Meiryo UI" w:eastAsia="Meiryo UI" w:hAnsi="Meiryo UI"/>
          <w:sz w:val="26"/>
          <w:szCs w:val="26"/>
        </w:rPr>
      </w:pPr>
      <w:bookmarkStart w:id="0" w:name="_GoBack"/>
      <w:bookmarkEnd w:id="0"/>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F955A8" w:rsidRDefault="006851FB" w:rsidP="00F955A8">
      <w:pPr>
        <w:spacing w:line="420" w:lineRule="exact"/>
        <w:jc w:val="right"/>
        <w:rPr>
          <w:rFonts w:ascii="Meiryo UI" w:eastAsia="Meiryo UI" w:hAnsi="Meiryo UI"/>
          <w:sz w:val="24"/>
          <w:szCs w:val="26"/>
        </w:rPr>
      </w:pPr>
      <w:r w:rsidRPr="006851FB">
        <w:rPr>
          <w:rFonts w:ascii="Meiryo UI" w:eastAsia="Meiryo UI" w:hAnsi="Meiryo UI" w:hint="eastAsia"/>
          <w:sz w:val="24"/>
          <w:szCs w:val="26"/>
        </w:rPr>
        <w:t>令和</w:t>
      </w:r>
      <w:r w:rsidRPr="006851FB">
        <w:rPr>
          <w:rFonts w:ascii="Meiryo UI" w:eastAsia="Meiryo UI" w:hAnsi="Meiryo UI"/>
          <w:sz w:val="24"/>
          <w:szCs w:val="26"/>
        </w:rPr>
        <w:t>3年2月12日</w:t>
      </w: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F955A8" w:rsidRDefault="00F955A8" w:rsidP="00F955A8">
      <w:pPr>
        <w:jc w:val="center"/>
        <w:rPr>
          <w:rFonts w:ascii="Meiryo UI" w:eastAsia="Meiryo UI" w:hAnsi="Meiryo UI"/>
          <w:b/>
          <w:sz w:val="44"/>
          <w:szCs w:val="44"/>
        </w:rPr>
      </w:pPr>
      <w:r w:rsidRPr="00F955A8">
        <w:rPr>
          <w:rFonts w:ascii="Meiryo UI" w:eastAsia="Meiryo UI" w:hAnsi="Meiryo UI" w:hint="eastAsia"/>
          <w:b/>
          <w:sz w:val="44"/>
          <w:szCs w:val="44"/>
        </w:rPr>
        <w:t>府政運営の基本方針2021</w:t>
      </w: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第１　基本方針</w:t>
      </w: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１．基本的な考え方</w:t>
      </w: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２．政策創造の方向性（重点的に取り組む分野）</w:t>
      </w:r>
    </w:p>
    <w:p w:rsidR="00F955A8" w:rsidRPr="007A0FA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３．行財政改革</w:t>
      </w:r>
    </w:p>
    <w:p w:rsidR="00F955A8" w:rsidRPr="000D1B23" w:rsidRDefault="00F955A8" w:rsidP="00F955A8">
      <w:pPr>
        <w:spacing w:line="420" w:lineRule="exact"/>
        <w:rPr>
          <w:rFonts w:ascii="Meiryo UI" w:eastAsia="Meiryo UI" w:hAnsi="Meiryo UI"/>
          <w:sz w:val="26"/>
          <w:szCs w:val="26"/>
        </w:rPr>
      </w:pPr>
    </w:p>
    <w:p w:rsidR="00F955A8" w:rsidRPr="000D1B23" w:rsidRDefault="00F955A8" w:rsidP="00F955A8">
      <w:pPr>
        <w:spacing w:line="420" w:lineRule="exact"/>
        <w:rPr>
          <w:rFonts w:ascii="Meiryo UI" w:eastAsia="Meiryo UI" w:hAnsi="Meiryo UI"/>
          <w:sz w:val="26"/>
          <w:szCs w:val="26"/>
        </w:rPr>
      </w:pP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100" w:firstLine="210"/>
        <w:rPr>
          <w:rFonts w:ascii="Meiryo UI" w:eastAsia="Meiryo UI" w:hAnsi="Meiryo UI"/>
          <w:b/>
          <w:sz w:val="28"/>
          <w:szCs w:val="26"/>
        </w:rPr>
      </w:pPr>
      <w:r w:rsidRPr="009B699A">
        <w:rPr>
          <w:noProof/>
        </w:rPr>
        <mc:AlternateContent>
          <mc:Choice Requires="wps">
            <w:drawing>
              <wp:anchor distT="0" distB="0" distL="114300" distR="114300" simplePos="0" relativeHeight="251659264" behindDoc="0" locked="0" layoutInCell="1" allowOverlap="1" wp14:anchorId="3DA2FC81" wp14:editId="30BDC0B3">
                <wp:simplePos x="0" y="0"/>
                <wp:positionH relativeFrom="margin">
                  <wp:align>right</wp:align>
                </wp:positionH>
                <wp:positionV relativeFrom="paragraph">
                  <wp:posOffset>1447800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F955A8" w:rsidRPr="009B699A" w:rsidRDefault="00F955A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F955A8" w:rsidRPr="009B699A" w:rsidRDefault="00F955A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DA2FC81" id="角丸四角形 8" o:spid="_x0000_s1026" style="position:absolute;left:0;text-align:left;margin-left:422.8pt;margin-top:114pt;width:474pt;height:6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" fillcolor="white [3201]" strokecolor="black [3200]" strokeweight="1pt">
                <v:stroke dashstyle="dash" joinstyle="miter"/>
                <v:textbox>
                  <w:txbxContent>
                    <w:p w:rsidR="00F955A8" w:rsidRPr="009B699A" w:rsidRDefault="00F955A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F955A8" w:rsidRPr="009B699A" w:rsidRDefault="00F955A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7A0FA3">
        <w:rPr>
          <w:rFonts w:ascii="Meiryo UI" w:eastAsia="Meiryo UI" w:hAnsi="Meiryo UI" w:hint="eastAsia"/>
          <w:b/>
          <w:sz w:val="28"/>
          <w:szCs w:val="26"/>
        </w:rPr>
        <w:t>第２　知事重点事業</w:t>
      </w:r>
    </w:p>
    <w:p w:rsidR="00F955A8" w:rsidRDefault="00F955A8" w:rsidP="00F955A8">
      <w:pPr>
        <w:spacing w:line="420" w:lineRule="exact"/>
        <w:rPr>
          <w:rFonts w:ascii="Meiryo UI" w:eastAsia="Meiryo UI" w:hAnsi="Meiryo UI"/>
          <w:sz w:val="26"/>
          <w:szCs w:val="26"/>
        </w:rPr>
        <w:sectPr w:rsidR="00F955A8" w:rsidSect="00F955A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992" w:gutter="0"/>
          <w:cols w:space="425"/>
          <w:docGrid w:type="lines" w:linePitch="360"/>
        </w:sectPr>
      </w:pPr>
    </w:p>
    <w:p w:rsidR="00F955A8" w:rsidRPr="00922F8D" w:rsidRDefault="00F955A8" w:rsidP="00F955A8">
      <w:pPr>
        <w:spacing w:line="420" w:lineRule="exact"/>
        <w:rPr>
          <w:rFonts w:ascii="Meiryo UI" w:eastAsia="Meiryo UI" w:hAnsi="Meiryo UI"/>
          <w:b/>
          <w:sz w:val="26"/>
          <w:szCs w:val="26"/>
        </w:rPr>
      </w:pPr>
      <w:r w:rsidRPr="00922F8D">
        <w:rPr>
          <w:rFonts w:ascii="Meiryo UI" w:eastAsia="Meiryo UI" w:hAnsi="Meiryo UI" w:hint="eastAsia"/>
          <w:b/>
          <w:sz w:val="26"/>
          <w:szCs w:val="26"/>
        </w:rPr>
        <w:lastRenderedPageBreak/>
        <w:t>第１　基本方針</w:t>
      </w:r>
    </w:p>
    <w:p w:rsidR="00F955A8" w:rsidRPr="00F955A8" w:rsidRDefault="00F955A8" w:rsidP="00F955A8">
      <w:pPr>
        <w:spacing w:line="420" w:lineRule="exact"/>
        <w:rPr>
          <w:rFonts w:ascii="Meiryo UI" w:eastAsia="Meiryo UI" w:hAnsi="Meiryo UI"/>
          <w:sz w:val="26"/>
          <w:szCs w:val="26"/>
        </w:rPr>
      </w:pPr>
    </w:p>
    <w:p w:rsidR="00F955A8" w:rsidRPr="00922F8D" w:rsidRDefault="00F955A8" w:rsidP="00922F8D">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１．基本的な考え方</w:t>
      </w:r>
    </w:p>
    <w:p w:rsidR="00F955A8" w:rsidRPr="00F955A8" w:rsidRDefault="00F955A8" w:rsidP="00F955A8">
      <w:pPr>
        <w:spacing w:line="420" w:lineRule="exact"/>
        <w:rPr>
          <w:rFonts w:ascii="Meiryo UI" w:eastAsia="Meiryo UI" w:hAnsi="Meiryo UI"/>
          <w:sz w:val="26"/>
          <w:szCs w:val="26"/>
        </w:rPr>
      </w:pPr>
    </w:p>
    <w:p w:rsidR="00E33C93" w:rsidRDefault="00E33C93" w:rsidP="00F6780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令和</w:t>
      </w:r>
      <w:r w:rsidRPr="00E33C93">
        <w:rPr>
          <w:rFonts w:ascii="Meiryo UI" w:eastAsia="Meiryo UI" w:hAnsi="Meiryo UI"/>
          <w:sz w:val="26"/>
          <w:szCs w:val="26"/>
        </w:rPr>
        <w:t>3年度は、2025年大阪・関西万博を見据え、大阪が「強い自治体」として、新型コロナウイルス感染症から府民の命とくらしを守りつつ、「世界の中で躍動し、成長し続ける大阪」の実現に向けた取組みを着実に進める年。</w:t>
      </w:r>
    </w:p>
    <w:p w:rsidR="00F67808" w:rsidRDefault="00E33C93" w:rsidP="00F6780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そのために、コロナ禍での緊急対策や、終息を見据えた大阪の再生・成長に向けた取組みの方向性を府市で取りまとめた新たな戦略のもと、施策を推し進めていく。まず、コロナとの共存を前提に、「誰一人取り残さない」という</w:t>
      </w:r>
      <w:r w:rsidRPr="00E33C93">
        <w:rPr>
          <w:rFonts w:ascii="Meiryo UI" w:eastAsia="Meiryo UI" w:hAnsi="Meiryo UI"/>
          <w:sz w:val="26"/>
          <w:szCs w:val="26"/>
        </w:rPr>
        <w:t>SDGsの理念も踏まえ、感染拡大の防止と経済活動の維持の両立に全力で取り組む。あわせて、DX（デジタルトランスフォーメーション）の加速などの新たな潮流にも対応し、大阪経済、府民生活を回復軌道に乗せながら、コロナの危機を乗り越えた先にある大阪の未来をつくっていく。</w:t>
      </w:r>
    </w:p>
    <w:p w:rsidR="00E33C93" w:rsidRPr="00F67808" w:rsidRDefault="00E33C93" w:rsidP="00F67808">
      <w:pPr>
        <w:spacing w:line="420" w:lineRule="exact"/>
        <w:ind w:leftChars="200" w:left="420" w:firstLineChars="100" w:firstLine="260"/>
        <w:rPr>
          <w:rFonts w:ascii="Meiryo UI" w:eastAsia="Meiryo UI" w:hAnsi="Meiryo UI"/>
          <w:sz w:val="26"/>
          <w:szCs w:val="26"/>
        </w:rPr>
      </w:pP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こうした考え方のもと、引き続き、ウィズコロナにおける緊急対策に注力する。まず、命を守る最大限の感染症対策に万全を期し、</w:t>
      </w:r>
      <w:r w:rsidR="009D6515" w:rsidRPr="009B368B">
        <w:rPr>
          <w:rFonts w:ascii="Meiryo UI" w:eastAsia="Meiryo UI" w:hAnsi="Meiryo UI" w:hint="eastAsia"/>
          <w:sz w:val="26"/>
          <w:szCs w:val="26"/>
        </w:rPr>
        <w:t>ワクチン接種に向けた体制確保</w:t>
      </w:r>
      <w:r w:rsidR="00BC544B">
        <w:rPr>
          <w:rFonts w:ascii="Meiryo UI" w:eastAsia="Meiryo UI" w:hAnsi="Meiryo UI" w:hint="eastAsia"/>
          <w:sz w:val="26"/>
          <w:szCs w:val="26"/>
        </w:rPr>
        <w:t>や</w:t>
      </w:r>
      <w:r w:rsidR="00BC544B" w:rsidRPr="00E33C93">
        <w:rPr>
          <w:rFonts w:ascii="Meiryo UI" w:eastAsia="Meiryo UI" w:hAnsi="Meiryo UI" w:hint="eastAsia"/>
          <w:sz w:val="26"/>
          <w:szCs w:val="26"/>
        </w:rPr>
        <w:t>検査体制の拡充</w:t>
      </w:r>
      <w:r w:rsidR="009D6515" w:rsidRPr="009B368B">
        <w:rPr>
          <w:rFonts w:ascii="Meiryo UI" w:eastAsia="Meiryo UI" w:hAnsi="Meiryo UI" w:hint="eastAsia"/>
          <w:sz w:val="26"/>
          <w:szCs w:val="26"/>
        </w:rPr>
        <w:t>をはじめ、</w:t>
      </w:r>
      <w:r w:rsidRPr="00E33C93">
        <w:rPr>
          <w:rFonts w:ascii="Meiryo UI" w:eastAsia="Meiryo UI" w:hAnsi="Meiryo UI" w:hint="eastAsia"/>
          <w:sz w:val="26"/>
          <w:szCs w:val="26"/>
        </w:rPr>
        <w:t>必要病床の確保、クラスター対策の強化などを図るとともに、重症化リスクの高い府民への対応強化により、感染拡大防止への備えを進める。</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あわせて、大阪経済を支え、雇用を守る取組みを推進する。資金調達支援や観光をはじめ国内の需要喚起など、打撃を受けている産業に対する支援を行うとともに、失業者に対する早期の再就職支援や人材不足分野へのマッチングの強化などに取り組む。</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さらに、くらしのセーフティネットを充実させるべく、生活に困窮する方への支援や、精神的不安などから懸念が高まる児童虐待の防止に向けた対策、こころのケアに関する相談支援など、きめ細かな対策を講じていく。</w:t>
      </w:r>
    </w:p>
    <w:p w:rsidR="00937BC5"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次代の大阪を担う子どもたちに対しては、オンライン授業等の学習支援体制の構築や、心身の不安に対する相談体制の拡充など、緊急時においても学びを保障し、健やかな成長を育む取組みを推進する。</w:t>
      </w:r>
    </w:p>
    <w:p w:rsidR="00937BC5" w:rsidRDefault="00937BC5" w:rsidP="001756A1">
      <w:pPr>
        <w:spacing w:line="420" w:lineRule="exact"/>
        <w:ind w:leftChars="200" w:left="420" w:firstLineChars="100" w:firstLine="260"/>
        <w:rPr>
          <w:rFonts w:ascii="Meiryo UI" w:eastAsia="Meiryo UI" w:hAnsi="Meiryo UI"/>
          <w:sz w:val="26"/>
          <w:szCs w:val="26"/>
        </w:rPr>
      </w:pPr>
    </w:p>
    <w:p w:rsidR="00937BC5" w:rsidRPr="00937BC5"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こうしたコロナ対策や、成長の土台となり国土強靭化に資する災害対応力の強化にしっかり取り組むとともに、コロナ終息後の世界的なビッグイベントとなる万博をインパクトに、スーパーシティを通じた大胆な規制緩和なども進めながら、大阪の再生・成長に向けた取組みを加速させる。強みである健康・医療関連産業の拠点形成や、スタートアップ・エコシステムの構築など、ポストコロナの成長をけん引する産業の創出、イノベーションの促進を図る。さらに、</w:t>
      </w:r>
      <w:r w:rsidRPr="00E33C93">
        <w:rPr>
          <w:rFonts w:ascii="Meiryo UI" w:eastAsia="Meiryo UI" w:hAnsi="Meiryo UI"/>
          <w:sz w:val="26"/>
          <w:szCs w:val="26"/>
        </w:rPr>
        <w:t>IR誘致の推進や多様な価値を生み出す都市魅力・都市空間の創造など、内外の人々や</w:t>
      </w:r>
      <w:r w:rsidRPr="00E33C93">
        <w:rPr>
          <w:rFonts w:ascii="Meiryo UI" w:eastAsia="Meiryo UI" w:hAnsi="Meiryo UI"/>
          <w:sz w:val="26"/>
          <w:szCs w:val="26"/>
        </w:rPr>
        <w:lastRenderedPageBreak/>
        <w:t>投資を引きつけ</w:t>
      </w:r>
      <w:r w:rsidRPr="00E33C93">
        <w:rPr>
          <w:rFonts w:ascii="Meiryo UI" w:eastAsia="Meiryo UI" w:hAnsi="Meiryo UI" w:hint="eastAsia"/>
          <w:sz w:val="26"/>
          <w:szCs w:val="26"/>
        </w:rPr>
        <w:t>るまちづくりに磨きをかけるとともに、府域全体のスマートシティ化を推進する。あわせて、万博成功に向けた準備や、世界の課題解決に貢献する「</w:t>
      </w:r>
      <w:r w:rsidRPr="00E33C93">
        <w:rPr>
          <w:rFonts w:ascii="Meiryo UI" w:eastAsia="Meiryo UI" w:hAnsi="Meiryo UI"/>
          <w:sz w:val="26"/>
          <w:szCs w:val="26"/>
        </w:rPr>
        <w:t>SDGs先進都市」をめざす取組みを加速させる。</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そして、新たなビジネスへの支援など経済成長の基盤となる金融について、世界情勢の変化を踏まえ、大阪のポテンシャルを活かしつつ、東京とは異なる個性・</w:t>
      </w:r>
      <w:r w:rsidR="00714A12">
        <w:rPr>
          <w:rFonts w:ascii="Meiryo UI" w:eastAsia="Meiryo UI" w:hAnsi="Meiryo UI" w:hint="eastAsia"/>
          <w:sz w:val="26"/>
          <w:szCs w:val="26"/>
        </w:rPr>
        <w:t>機能を持った国際金融都市の実現をめざす新たな挑戦をスタートする</w:t>
      </w:r>
      <w:r w:rsidRPr="00E33C93">
        <w:rPr>
          <w:rFonts w:ascii="Meiryo UI" w:eastAsia="Meiryo UI" w:hAnsi="Meiryo UI" w:hint="eastAsia"/>
          <w:sz w:val="26"/>
          <w:szCs w:val="26"/>
        </w:rPr>
        <w:t>。</w:t>
      </w:r>
    </w:p>
    <w:p w:rsidR="001756A1"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コロナ禍で、東京一極集中のリスクが改めて顕在化している中、日本の成長をけん引する東西二極の一極として、府市一体のもと、世界に存在感を発揮する「副首都・大阪」の確立に向けて前進していく。</w:t>
      </w:r>
    </w:p>
    <w:p w:rsidR="00937BC5" w:rsidRPr="001756A1" w:rsidRDefault="00937BC5" w:rsidP="00937BC5">
      <w:pPr>
        <w:spacing w:line="420" w:lineRule="exact"/>
        <w:ind w:leftChars="200" w:left="420" w:firstLineChars="100" w:firstLine="260"/>
        <w:rPr>
          <w:rFonts w:ascii="Meiryo UI" w:eastAsia="Meiryo UI" w:hAnsi="Meiryo UI"/>
          <w:sz w:val="26"/>
          <w:szCs w:val="26"/>
        </w:rPr>
      </w:pPr>
    </w:p>
    <w:p w:rsidR="00F955A8" w:rsidRDefault="00E33C93" w:rsidP="00EB731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施策の推進にあたっては、市町村・企業・大学・</w:t>
      </w:r>
      <w:r w:rsidRPr="00E33C93">
        <w:rPr>
          <w:rFonts w:ascii="Meiryo UI" w:eastAsia="Meiryo UI" w:hAnsi="Meiryo UI"/>
          <w:sz w:val="26"/>
          <w:szCs w:val="26"/>
        </w:rPr>
        <w:t>NPO等とより一層連携していくとともに、最前線で行政サービスを担う市町村の基礎自治機能の充実を図るため、積極的なサポートを行うなど、全ての関係者の力を結集し、取組みを進めていく。</w:t>
      </w: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DC3000"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Default="00F955A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9F7D05" w:rsidRDefault="009F7D05" w:rsidP="00EB7318">
      <w:pPr>
        <w:spacing w:line="420" w:lineRule="exact"/>
        <w:rPr>
          <w:rFonts w:ascii="Meiryo UI" w:eastAsia="Meiryo UI" w:hAnsi="Meiryo UI"/>
          <w:sz w:val="26"/>
          <w:szCs w:val="26"/>
        </w:rPr>
      </w:pPr>
    </w:p>
    <w:p w:rsidR="009F7D05" w:rsidRDefault="009F7D05" w:rsidP="00EB7318">
      <w:pPr>
        <w:spacing w:line="420" w:lineRule="exact"/>
        <w:rPr>
          <w:rFonts w:ascii="Meiryo UI" w:eastAsia="Meiryo UI" w:hAnsi="Meiryo UI"/>
          <w:sz w:val="26"/>
          <w:szCs w:val="26"/>
        </w:rPr>
      </w:pPr>
    </w:p>
    <w:p w:rsidR="00E3110D" w:rsidRDefault="00E3110D"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84011E" w:rsidRDefault="0084011E" w:rsidP="00EB7318">
      <w:pPr>
        <w:spacing w:line="420" w:lineRule="exact"/>
        <w:rPr>
          <w:rFonts w:ascii="Meiryo UI" w:eastAsia="Meiryo UI" w:hAnsi="Meiryo UI"/>
          <w:sz w:val="26"/>
          <w:szCs w:val="26"/>
        </w:rPr>
      </w:pPr>
    </w:p>
    <w:p w:rsidR="00EC0E0A" w:rsidRDefault="00EC0E0A" w:rsidP="00EB7318">
      <w:pPr>
        <w:spacing w:line="420" w:lineRule="exact"/>
        <w:rPr>
          <w:rFonts w:ascii="Meiryo UI" w:eastAsia="Meiryo UI" w:hAnsi="Meiryo UI"/>
          <w:sz w:val="26"/>
          <w:szCs w:val="26"/>
        </w:rPr>
      </w:pPr>
    </w:p>
    <w:p w:rsidR="00922F8D" w:rsidRPr="00922F8D" w:rsidRDefault="00922F8D" w:rsidP="005363DD">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２．政策創造の方向性（重点的に取り組む分野）</w:t>
      </w:r>
    </w:p>
    <w:p w:rsidR="00922F8D" w:rsidRPr="00922F8D" w:rsidRDefault="00922F8D" w:rsidP="00726282">
      <w:pPr>
        <w:spacing w:line="420" w:lineRule="exact"/>
        <w:rPr>
          <w:rFonts w:ascii="Meiryo UI" w:eastAsia="Meiryo UI" w:hAnsi="Meiryo UI"/>
          <w:sz w:val="26"/>
          <w:szCs w:val="26"/>
        </w:rPr>
      </w:pPr>
    </w:p>
    <w:p w:rsidR="003021CA" w:rsidRPr="003021CA" w:rsidRDefault="00CF134D" w:rsidP="003021CA">
      <w:pPr>
        <w:spacing w:line="420" w:lineRule="exact"/>
        <w:ind w:leftChars="200" w:left="420" w:firstLineChars="100" w:firstLine="260"/>
        <w:rPr>
          <w:rFonts w:ascii="Meiryo UI" w:eastAsia="Meiryo UI" w:hAnsi="Meiryo UI"/>
          <w:sz w:val="26"/>
          <w:szCs w:val="26"/>
        </w:rPr>
      </w:pPr>
      <w:r w:rsidRPr="00CF134D">
        <w:rPr>
          <w:rFonts w:ascii="Meiryo UI" w:eastAsia="Meiryo UI" w:hAnsi="Meiryo UI" w:hint="eastAsia"/>
          <w:sz w:val="26"/>
          <w:szCs w:val="26"/>
        </w:rPr>
        <w:t>令和</w:t>
      </w:r>
      <w:r w:rsidRPr="00CF134D">
        <w:rPr>
          <w:rFonts w:ascii="Meiryo UI" w:eastAsia="Meiryo UI" w:hAnsi="Meiryo UI"/>
          <w:sz w:val="26"/>
          <w:szCs w:val="26"/>
        </w:rPr>
        <w:t>3年度は、基本的な考え方に沿って、「命を守る最大限の感染症対策の強化」を政策として上位に位置付けるとともに、「大阪経済・雇用を支える取組みの推進」</w:t>
      </w:r>
      <w:r w:rsidR="00444480">
        <w:rPr>
          <w:rFonts w:ascii="Meiryo UI" w:eastAsia="Meiryo UI" w:hAnsi="Meiryo UI"/>
          <w:sz w:val="26"/>
          <w:szCs w:val="26"/>
        </w:rPr>
        <w:t>、「くらしを支えるセーフティネットのさらなる充実</w:t>
      </w:r>
      <w:r w:rsidRPr="00CF134D">
        <w:rPr>
          <w:rFonts w:ascii="Meiryo UI" w:eastAsia="Meiryo UI" w:hAnsi="Meiryo UI"/>
          <w:sz w:val="26"/>
          <w:szCs w:val="26"/>
        </w:rPr>
        <w:t>」に重点的に取り組むこととする。</w:t>
      </w:r>
    </w:p>
    <w:p w:rsidR="003021CA" w:rsidRPr="003021CA" w:rsidRDefault="00CF134D" w:rsidP="003021CA">
      <w:pPr>
        <w:spacing w:line="420" w:lineRule="exact"/>
        <w:ind w:leftChars="200" w:left="420" w:firstLineChars="100" w:firstLine="260"/>
        <w:rPr>
          <w:rFonts w:ascii="Meiryo UI" w:eastAsia="Meiryo UI" w:hAnsi="Meiryo UI"/>
          <w:sz w:val="26"/>
          <w:szCs w:val="26"/>
        </w:rPr>
      </w:pPr>
      <w:r w:rsidRPr="00CF134D">
        <w:rPr>
          <w:rFonts w:ascii="Meiryo UI" w:eastAsia="Meiryo UI" w:hAnsi="Meiryo UI" w:hint="eastAsia"/>
          <w:sz w:val="26"/>
          <w:szCs w:val="26"/>
        </w:rPr>
        <w:t>あわせて、日本の成長をけ</w:t>
      </w:r>
      <w:r w:rsidR="00742AC5">
        <w:rPr>
          <w:rFonts w:ascii="Meiryo UI" w:eastAsia="Meiryo UI" w:hAnsi="Meiryo UI" w:hint="eastAsia"/>
          <w:sz w:val="26"/>
          <w:szCs w:val="26"/>
        </w:rPr>
        <w:t>ん引する「副首都・大阪」の確立に向け、「ポストコロナの大阪の再生・成長</w:t>
      </w:r>
      <w:r w:rsidRPr="00CF134D">
        <w:rPr>
          <w:rFonts w:ascii="Meiryo UI" w:eastAsia="Meiryo UI" w:hAnsi="Meiryo UI" w:hint="eastAsia"/>
          <w:sz w:val="26"/>
          <w:szCs w:val="26"/>
        </w:rPr>
        <w:t>に向けた取組み」を加速させる。</w:t>
      </w:r>
    </w:p>
    <w:p w:rsidR="00927E01" w:rsidRDefault="00CF134D" w:rsidP="00512148">
      <w:pPr>
        <w:spacing w:line="420" w:lineRule="exact"/>
        <w:ind w:leftChars="200" w:left="420" w:firstLineChars="100" w:firstLine="260"/>
        <w:rPr>
          <w:rFonts w:ascii="Meiryo UI" w:eastAsia="Meiryo UI" w:hAnsi="Meiryo UI"/>
          <w:sz w:val="26"/>
          <w:szCs w:val="26"/>
          <w:u w:val="single"/>
        </w:rPr>
      </w:pPr>
      <w:r w:rsidRPr="00CF134D">
        <w:rPr>
          <w:rFonts w:ascii="Meiryo UI" w:eastAsia="Meiryo UI" w:hAnsi="Meiryo UI" w:hint="eastAsia"/>
          <w:sz w:val="26"/>
          <w:szCs w:val="26"/>
        </w:rPr>
        <w:t>以上の柱立てで、次</w:t>
      </w:r>
      <w:r w:rsidR="00512148">
        <w:rPr>
          <w:rFonts w:ascii="Meiryo UI" w:eastAsia="Meiryo UI" w:hAnsi="Meiryo UI" w:hint="eastAsia"/>
          <w:sz w:val="26"/>
          <w:szCs w:val="26"/>
        </w:rPr>
        <w:t>の重点的に取り組む分野を設定し、全庁一丸となって政策創造を</w:t>
      </w:r>
      <w:r w:rsidR="00512148" w:rsidRPr="00927E01">
        <w:rPr>
          <w:rFonts w:ascii="Meiryo UI" w:eastAsia="Meiryo UI" w:hAnsi="Meiryo UI" w:hint="eastAsia"/>
          <w:sz w:val="26"/>
          <w:szCs w:val="26"/>
        </w:rPr>
        <w:t>図</w:t>
      </w:r>
      <w:r w:rsidR="00927E01" w:rsidRPr="00927E01">
        <w:rPr>
          <w:rFonts w:ascii="Meiryo UI" w:eastAsia="Meiryo UI" w:hAnsi="Meiryo UI" w:hint="eastAsia"/>
          <w:sz w:val="26"/>
          <w:szCs w:val="26"/>
        </w:rPr>
        <w:t>る。</w:t>
      </w:r>
    </w:p>
    <w:p w:rsidR="003021CA" w:rsidRPr="009B368B" w:rsidRDefault="00643AF4" w:rsidP="00512148">
      <w:pPr>
        <w:spacing w:line="420" w:lineRule="exact"/>
        <w:ind w:leftChars="200" w:left="420" w:firstLineChars="100" w:firstLine="260"/>
        <w:rPr>
          <w:rFonts w:ascii="Meiryo UI" w:eastAsia="Meiryo UI" w:hAnsi="Meiryo UI"/>
          <w:sz w:val="26"/>
          <w:szCs w:val="26"/>
        </w:rPr>
      </w:pPr>
      <w:r w:rsidRPr="009B368B">
        <w:rPr>
          <w:rFonts w:ascii="Meiryo UI" w:eastAsia="Meiryo UI" w:hAnsi="Meiryo UI" w:hint="eastAsia"/>
          <w:sz w:val="26"/>
          <w:szCs w:val="26"/>
        </w:rPr>
        <w:t>なお</w:t>
      </w:r>
      <w:r w:rsidR="00927E01" w:rsidRPr="009B368B">
        <w:rPr>
          <w:rFonts w:ascii="Meiryo UI" w:eastAsia="Meiryo UI" w:hAnsi="Meiryo UI" w:hint="eastAsia"/>
          <w:sz w:val="26"/>
          <w:szCs w:val="26"/>
        </w:rPr>
        <w:t>、</w:t>
      </w:r>
      <w:r w:rsidR="00512148" w:rsidRPr="009B368B">
        <w:rPr>
          <w:rFonts w:ascii="Meiryo UI" w:eastAsia="Meiryo UI" w:hAnsi="Meiryo UI" w:hint="eastAsia"/>
          <w:sz w:val="26"/>
          <w:szCs w:val="26"/>
        </w:rPr>
        <w:t>今後の感染拡大</w:t>
      </w:r>
      <w:r w:rsidR="00D325FA" w:rsidRPr="009B368B">
        <w:rPr>
          <w:rFonts w:ascii="Meiryo UI" w:eastAsia="Meiryo UI" w:hAnsi="Meiryo UI" w:hint="eastAsia"/>
          <w:sz w:val="26"/>
          <w:szCs w:val="26"/>
        </w:rPr>
        <w:t>や経済の状況</w:t>
      </w:r>
      <w:r w:rsidR="00512148" w:rsidRPr="009B368B">
        <w:rPr>
          <w:rFonts w:ascii="Meiryo UI" w:eastAsia="Meiryo UI" w:hAnsi="Meiryo UI" w:hint="eastAsia"/>
          <w:sz w:val="26"/>
          <w:szCs w:val="26"/>
        </w:rPr>
        <w:t>等に応じて、必要な対策を機動的に講じていく。</w:t>
      </w:r>
    </w:p>
    <w:p w:rsidR="00512148" w:rsidRPr="00D325FA" w:rsidRDefault="00512148" w:rsidP="00D325FA">
      <w:pPr>
        <w:spacing w:line="480" w:lineRule="exact"/>
        <w:ind w:leftChars="200" w:left="420" w:firstLineChars="100" w:firstLine="260"/>
        <w:rPr>
          <w:rFonts w:ascii="Meiryo UI" w:eastAsia="Meiryo UI" w:hAnsi="Meiryo UI"/>
          <w:sz w:val="26"/>
          <w:szCs w:val="26"/>
        </w:rPr>
      </w:pPr>
    </w:p>
    <w:p w:rsidR="00CA682D" w:rsidRDefault="00874AD5" w:rsidP="00CA682D">
      <w:pPr>
        <w:spacing w:line="280" w:lineRule="exact"/>
        <w:rPr>
          <w:rFonts w:ascii="Meiryo UI" w:eastAsia="Meiryo UI" w:hAnsi="Meiryo UI"/>
          <w:b/>
          <w:sz w:val="26"/>
          <w:szCs w:val="26"/>
        </w:rPr>
      </w:pPr>
      <w:r w:rsidRPr="00874AD5">
        <w:rPr>
          <w:rFonts w:ascii="Meiryo UI" w:eastAsia="Meiryo UI" w:hAnsi="Meiryo UI" w:hint="eastAsia"/>
          <w:b/>
          <w:sz w:val="26"/>
          <w:szCs w:val="26"/>
        </w:rPr>
        <w:t xml:space="preserve">　　■ウィズコロナにおける緊急対策</w:t>
      </w:r>
    </w:p>
    <w:p w:rsidR="00922F8D" w:rsidRDefault="00922F8D" w:rsidP="000D6162">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（１）命を守る最大限の感染症対策</w:t>
      </w:r>
      <w:r w:rsidR="0086305D">
        <w:rPr>
          <w:rFonts w:ascii="Meiryo UI" w:eastAsia="Meiryo UI" w:hAnsi="Meiryo UI" w:hint="eastAsia"/>
          <w:b/>
          <w:sz w:val="26"/>
          <w:szCs w:val="26"/>
        </w:rPr>
        <w:t>の</w:t>
      </w:r>
      <w:r w:rsidR="009F7D05">
        <w:rPr>
          <w:rFonts w:ascii="Meiryo UI" w:eastAsia="Meiryo UI" w:hAnsi="Meiryo UI" w:hint="eastAsia"/>
          <w:b/>
          <w:sz w:val="26"/>
          <w:szCs w:val="26"/>
        </w:rPr>
        <w:t>強化</w:t>
      </w:r>
    </w:p>
    <w:p w:rsidR="00922F8D" w:rsidRPr="00922F8D" w:rsidRDefault="00922F8D" w:rsidP="0000771F">
      <w:pPr>
        <w:pStyle w:val="a7"/>
        <w:numPr>
          <w:ilvl w:val="0"/>
          <w:numId w:val="4"/>
        </w:numPr>
        <w:spacing w:line="380" w:lineRule="exact"/>
        <w:ind w:leftChars="0" w:left="1072"/>
        <w:rPr>
          <w:rFonts w:ascii="Meiryo UI" w:eastAsia="Meiryo UI" w:hAnsi="Meiryo UI"/>
          <w:b/>
          <w:sz w:val="26"/>
          <w:szCs w:val="26"/>
        </w:rPr>
      </w:pPr>
      <w:r w:rsidRPr="00922F8D">
        <w:rPr>
          <w:rFonts w:ascii="Meiryo UI" w:eastAsia="Meiryo UI" w:hAnsi="Meiryo UI" w:hint="eastAsia"/>
          <w:sz w:val="26"/>
          <w:szCs w:val="26"/>
        </w:rPr>
        <w:t>感染</w:t>
      </w:r>
      <w:r w:rsidR="0000771F">
        <w:rPr>
          <w:rFonts w:ascii="Meiryo UI" w:eastAsia="Meiryo UI" w:hAnsi="Meiryo UI" w:hint="eastAsia"/>
          <w:sz w:val="26"/>
          <w:szCs w:val="26"/>
        </w:rPr>
        <w:t>状況に対応しうる検査・医療提供体制の強化・充実</w:t>
      </w:r>
    </w:p>
    <w:p w:rsidR="00922F8D" w:rsidRDefault="0000771F" w:rsidP="0000771F">
      <w:pPr>
        <w:pStyle w:val="a7"/>
        <w:numPr>
          <w:ilvl w:val="0"/>
          <w:numId w:val="4"/>
        </w:numPr>
        <w:spacing w:line="380" w:lineRule="exact"/>
        <w:ind w:leftChars="0" w:left="1072"/>
        <w:rPr>
          <w:rFonts w:ascii="Meiryo UI" w:eastAsia="Meiryo UI" w:hAnsi="Meiryo UI"/>
          <w:sz w:val="26"/>
          <w:szCs w:val="26"/>
        </w:rPr>
      </w:pPr>
      <w:r>
        <w:rPr>
          <w:rFonts w:ascii="Meiryo UI" w:eastAsia="Meiryo UI" w:hAnsi="Meiryo UI" w:hint="eastAsia"/>
          <w:sz w:val="26"/>
          <w:szCs w:val="26"/>
        </w:rPr>
        <w:t>感染拡大の防止とクラスター対策の強化</w:t>
      </w:r>
    </w:p>
    <w:p w:rsidR="00922F8D" w:rsidRPr="00922F8D" w:rsidRDefault="0000771F" w:rsidP="0000771F">
      <w:pPr>
        <w:pStyle w:val="a7"/>
        <w:spacing w:line="380" w:lineRule="exact"/>
        <w:ind w:leftChars="0" w:left="1072"/>
        <w:rPr>
          <w:rFonts w:ascii="Meiryo UI" w:eastAsia="Meiryo UI" w:hAnsi="Meiryo UI"/>
          <w:sz w:val="26"/>
          <w:szCs w:val="26"/>
        </w:rPr>
      </w:pPr>
      <w:r>
        <w:rPr>
          <w:rFonts w:ascii="Meiryo UI" w:eastAsia="Meiryo UI" w:hAnsi="Meiryo UI" w:hint="eastAsia"/>
          <w:sz w:val="26"/>
          <w:szCs w:val="26"/>
        </w:rPr>
        <w:t>（事業所や施設の感染防止策の推進、医療機関・福祉施設内クラスター対策の強化</w:t>
      </w:r>
      <w:r w:rsidR="00922F8D" w:rsidRPr="00922F8D">
        <w:rPr>
          <w:rFonts w:ascii="Meiryo UI" w:eastAsia="Meiryo UI" w:hAnsi="Meiryo UI" w:hint="eastAsia"/>
          <w:sz w:val="26"/>
          <w:szCs w:val="26"/>
        </w:rPr>
        <w:t>など）</w:t>
      </w:r>
    </w:p>
    <w:p w:rsidR="00922F8D" w:rsidRPr="0000771F" w:rsidRDefault="00922F8D" w:rsidP="0000771F">
      <w:pPr>
        <w:spacing w:line="200" w:lineRule="exact"/>
        <w:rPr>
          <w:rFonts w:ascii="Meiryo UI" w:eastAsia="Meiryo UI" w:hAnsi="Meiryo UI"/>
          <w:sz w:val="26"/>
          <w:szCs w:val="26"/>
        </w:rPr>
      </w:pPr>
    </w:p>
    <w:p w:rsidR="00922F8D" w:rsidRPr="00922F8D" w:rsidRDefault="009F7D05" w:rsidP="00874AD5">
      <w:pPr>
        <w:spacing w:line="400" w:lineRule="exact"/>
        <w:ind w:firstLineChars="100" w:firstLine="260"/>
        <w:rPr>
          <w:rFonts w:ascii="Meiryo UI" w:eastAsia="Meiryo UI" w:hAnsi="Meiryo UI"/>
          <w:b/>
          <w:sz w:val="26"/>
          <w:szCs w:val="26"/>
        </w:rPr>
      </w:pPr>
      <w:r>
        <w:rPr>
          <w:rFonts w:ascii="Meiryo UI" w:eastAsia="Meiryo UI" w:hAnsi="Meiryo UI" w:hint="eastAsia"/>
          <w:b/>
          <w:sz w:val="26"/>
          <w:szCs w:val="26"/>
        </w:rPr>
        <w:t>（２）大阪経済・雇用を支える取組みの推進</w:t>
      </w:r>
    </w:p>
    <w:p w:rsidR="00922F8D" w:rsidRPr="00922F8D" w:rsidRDefault="00874AD5" w:rsidP="0000771F">
      <w:pPr>
        <w:pStyle w:val="a7"/>
        <w:numPr>
          <w:ilvl w:val="0"/>
          <w:numId w:val="6"/>
        </w:numPr>
        <w:spacing w:line="380" w:lineRule="exact"/>
        <w:ind w:leftChars="0" w:left="1072"/>
        <w:rPr>
          <w:rFonts w:ascii="Meiryo UI" w:eastAsia="Meiryo UI" w:hAnsi="Meiryo UI"/>
          <w:sz w:val="26"/>
          <w:szCs w:val="26"/>
        </w:rPr>
      </w:pPr>
      <w:r w:rsidRPr="00874AD5">
        <w:rPr>
          <w:rFonts w:ascii="Meiryo UI" w:eastAsia="Meiryo UI" w:hAnsi="Meiryo UI"/>
          <w:sz w:val="26"/>
          <w:szCs w:val="26"/>
        </w:rPr>
        <w:t>打撃を受けている産業に対する支援</w:t>
      </w:r>
      <w:r w:rsidR="009F7D05">
        <w:rPr>
          <w:rFonts w:ascii="Meiryo UI" w:eastAsia="Meiryo UI" w:hAnsi="Meiryo UI" w:hint="eastAsia"/>
          <w:sz w:val="26"/>
          <w:szCs w:val="26"/>
        </w:rPr>
        <w:t>（資金調達支援、国内需要喚起など）</w:t>
      </w:r>
    </w:p>
    <w:p w:rsidR="00922F8D" w:rsidRDefault="00922F8D" w:rsidP="0000771F">
      <w:pPr>
        <w:pStyle w:val="a7"/>
        <w:numPr>
          <w:ilvl w:val="0"/>
          <w:numId w:val="6"/>
        </w:numPr>
        <w:spacing w:line="380" w:lineRule="exact"/>
        <w:ind w:leftChars="0" w:left="1072"/>
        <w:rPr>
          <w:rFonts w:ascii="Meiryo UI" w:eastAsia="Meiryo UI" w:hAnsi="Meiryo UI"/>
          <w:sz w:val="26"/>
          <w:szCs w:val="26"/>
        </w:rPr>
      </w:pPr>
      <w:r w:rsidRPr="003824DA">
        <w:rPr>
          <w:rFonts w:ascii="Meiryo UI" w:eastAsia="Meiryo UI" w:hAnsi="Meiryo UI" w:hint="eastAsia"/>
          <w:sz w:val="26"/>
          <w:szCs w:val="26"/>
        </w:rPr>
        <w:t>雇用を守る取組みの強化</w:t>
      </w:r>
      <w:r w:rsidRPr="00B161D2">
        <w:rPr>
          <w:rFonts w:ascii="Meiryo UI" w:eastAsia="Meiryo UI" w:hAnsi="Meiryo UI" w:hint="eastAsia"/>
          <w:sz w:val="26"/>
          <w:szCs w:val="26"/>
        </w:rPr>
        <w:t>と</w:t>
      </w:r>
      <w:r w:rsidRPr="00922F8D">
        <w:rPr>
          <w:rFonts w:ascii="Meiryo UI" w:eastAsia="Meiryo UI" w:hAnsi="Meiryo UI" w:hint="eastAsia"/>
          <w:sz w:val="26"/>
          <w:szCs w:val="26"/>
        </w:rPr>
        <w:t>新たな働き方への対応促進</w:t>
      </w:r>
      <w:r w:rsidR="00F53A4A">
        <w:rPr>
          <w:rFonts w:ascii="Meiryo UI" w:eastAsia="Meiryo UI" w:hAnsi="Meiryo UI" w:hint="eastAsia"/>
          <w:sz w:val="26"/>
          <w:szCs w:val="26"/>
        </w:rPr>
        <w:t xml:space="preserve">　</w:t>
      </w:r>
    </w:p>
    <w:p w:rsidR="009F7D05" w:rsidRPr="009F7D05" w:rsidRDefault="009F7D05" w:rsidP="0000771F">
      <w:pPr>
        <w:pStyle w:val="a7"/>
        <w:spacing w:line="200" w:lineRule="exact"/>
        <w:ind w:leftChars="0" w:left="1072"/>
        <w:rPr>
          <w:rFonts w:ascii="Meiryo UI" w:eastAsia="Meiryo UI" w:hAnsi="Meiryo UI"/>
          <w:sz w:val="26"/>
          <w:szCs w:val="26"/>
        </w:rPr>
      </w:pPr>
    </w:p>
    <w:p w:rsidR="00922F8D" w:rsidRPr="00922F8D" w:rsidRDefault="009F7D05" w:rsidP="00874AD5">
      <w:pPr>
        <w:spacing w:line="400" w:lineRule="exact"/>
        <w:ind w:firstLineChars="100" w:firstLine="260"/>
        <w:rPr>
          <w:rFonts w:ascii="Meiryo UI" w:eastAsia="Meiryo UI" w:hAnsi="Meiryo UI"/>
          <w:b/>
          <w:sz w:val="26"/>
          <w:szCs w:val="26"/>
        </w:rPr>
      </w:pPr>
      <w:r>
        <w:rPr>
          <w:rFonts w:ascii="Meiryo UI" w:eastAsia="Meiryo UI" w:hAnsi="Meiryo UI" w:hint="eastAsia"/>
          <w:b/>
          <w:sz w:val="26"/>
          <w:szCs w:val="26"/>
        </w:rPr>
        <w:t>（</w:t>
      </w:r>
      <w:r w:rsidR="00874AD5">
        <w:rPr>
          <w:rFonts w:ascii="Meiryo UI" w:eastAsia="Meiryo UI" w:hAnsi="Meiryo UI" w:hint="eastAsia"/>
          <w:b/>
          <w:sz w:val="26"/>
          <w:szCs w:val="26"/>
        </w:rPr>
        <w:t>３）くらしを支えるセーフティネットのさらなる充実</w:t>
      </w:r>
    </w:p>
    <w:p w:rsidR="00922F8D" w:rsidRPr="00922F8D" w:rsidRDefault="00922F8D" w:rsidP="0000771F">
      <w:pPr>
        <w:pStyle w:val="a7"/>
        <w:numPr>
          <w:ilvl w:val="0"/>
          <w:numId w:val="7"/>
        </w:numPr>
        <w:spacing w:line="380" w:lineRule="exact"/>
        <w:ind w:leftChars="0" w:left="1072"/>
        <w:rPr>
          <w:rFonts w:ascii="Meiryo UI" w:eastAsia="Meiryo UI" w:hAnsi="Meiryo UI"/>
          <w:sz w:val="26"/>
          <w:szCs w:val="26"/>
        </w:rPr>
      </w:pPr>
      <w:r w:rsidRPr="00922F8D">
        <w:rPr>
          <w:rFonts w:ascii="Meiryo UI" w:eastAsia="Meiryo UI" w:hAnsi="Meiryo UI" w:hint="eastAsia"/>
          <w:sz w:val="26"/>
          <w:szCs w:val="26"/>
        </w:rPr>
        <w:t>府民生活を支える取組みの強化</w:t>
      </w:r>
    </w:p>
    <w:p w:rsidR="00922F8D" w:rsidRPr="003824DA" w:rsidRDefault="00874AD5" w:rsidP="0000771F">
      <w:pPr>
        <w:pStyle w:val="a7"/>
        <w:numPr>
          <w:ilvl w:val="0"/>
          <w:numId w:val="7"/>
        </w:numPr>
        <w:spacing w:line="380" w:lineRule="exact"/>
        <w:ind w:leftChars="0" w:left="1072"/>
        <w:rPr>
          <w:rFonts w:ascii="Meiryo UI" w:eastAsia="Meiryo UI" w:hAnsi="Meiryo UI"/>
          <w:sz w:val="26"/>
          <w:szCs w:val="26"/>
        </w:rPr>
      </w:pPr>
      <w:r>
        <w:rPr>
          <w:rFonts w:ascii="Meiryo UI" w:eastAsia="Meiryo UI" w:hAnsi="Meiryo UI" w:hint="eastAsia"/>
          <w:sz w:val="26"/>
          <w:szCs w:val="26"/>
        </w:rPr>
        <w:t>心身の健康</w:t>
      </w:r>
      <w:r w:rsidR="00F53A4A" w:rsidRPr="003824DA">
        <w:rPr>
          <w:rFonts w:ascii="Meiryo UI" w:eastAsia="Meiryo UI" w:hAnsi="Meiryo UI" w:hint="eastAsia"/>
          <w:sz w:val="26"/>
          <w:szCs w:val="26"/>
        </w:rPr>
        <w:t>を支える</w:t>
      </w:r>
      <w:r w:rsidR="003824DA" w:rsidRPr="003824DA">
        <w:rPr>
          <w:rFonts w:ascii="Meiryo UI" w:eastAsia="Meiryo UI" w:hAnsi="Meiryo UI" w:hint="eastAsia"/>
          <w:sz w:val="26"/>
          <w:szCs w:val="26"/>
        </w:rPr>
        <w:t>取組みの充実</w:t>
      </w:r>
    </w:p>
    <w:p w:rsidR="00922F8D" w:rsidRDefault="00922F8D" w:rsidP="0000771F">
      <w:pPr>
        <w:pStyle w:val="a7"/>
        <w:numPr>
          <w:ilvl w:val="0"/>
          <w:numId w:val="7"/>
        </w:numPr>
        <w:spacing w:line="380" w:lineRule="exact"/>
        <w:ind w:leftChars="0" w:left="1072"/>
        <w:rPr>
          <w:rFonts w:ascii="Meiryo UI" w:eastAsia="Meiryo UI" w:hAnsi="Meiryo UI"/>
          <w:sz w:val="26"/>
          <w:szCs w:val="26"/>
        </w:rPr>
      </w:pPr>
      <w:r w:rsidRPr="00922F8D">
        <w:rPr>
          <w:rFonts w:ascii="Meiryo UI" w:eastAsia="Meiryo UI" w:hAnsi="Meiryo UI" w:hint="eastAsia"/>
          <w:sz w:val="26"/>
          <w:szCs w:val="26"/>
        </w:rPr>
        <w:t>子どもたちの学びの保障、</w:t>
      </w:r>
      <w:r w:rsidR="000F3477">
        <w:rPr>
          <w:rFonts w:ascii="Meiryo UI" w:eastAsia="Meiryo UI" w:hAnsi="Meiryo UI" w:hint="eastAsia"/>
          <w:sz w:val="26"/>
          <w:szCs w:val="26"/>
        </w:rPr>
        <w:t>健やかな</w:t>
      </w:r>
      <w:r w:rsidRPr="00922F8D">
        <w:rPr>
          <w:rFonts w:ascii="Meiryo UI" w:eastAsia="Meiryo UI" w:hAnsi="Meiryo UI" w:hint="eastAsia"/>
          <w:sz w:val="26"/>
          <w:szCs w:val="26"/>
        </w:rPr>
        <w:t>成長を育む取組みの推進</w:t>
      </w:r>
    </w:p>
    <w:p w:rsidR="00874AD5" w:rsidRDefault="00922F8D" w:rsidP="00DC1AD5">
      <w:pPr>
        <w:spacing w:line="240" w:lineRule="exact"/>
        <w:rPr>
          <w:rFonts w:ascii="Meiryo UI" w:eastAsia="Meiryo UI" w:hAnsi="Meiryo UI"/>
          <w:sz w:val="26"/>
          <w:szCs w:val="26"/>
        </w:rPr>
      </w:pPr>
      <w:r w:rsidRPr="00922F8D">
        <w:rPr>
          <w:rFonts w:ascii="Meiryo UI" w:eastAsia="Meiryo UI" w:hAnsi="Meiryo UI" w:hint="eastAsia"/>
          <w:sz w:val="26"/>
          <w:szCs w:val="26"/>
        </w:rPr>
        <w:t xml:space="preserve">　</w:t>
      </w:r>
    </w:p>
    <w:p w:rsidR="00874AD5" w:rsidRPr="00874AD5" w:rsidRDefault="00874AD5" w:rsidP="00874AD5">
      <w:pPr>
        <w:spacing w:line="420" w:lineRule="exact"/>
        <w:ind w:firstLineChars="100" w:firstLine="260"/>
        <w:rPr>
          <w:rFonts w:ascii="Meiryo UI" w:eastAsia="Meiryo UI" w:hAnsi="Meiryo UI"/>
          <w:b/>
          <w:sz w:val="26"/>
          <w:szCs w:val="26"/>
        </w:rPr>
      </w:pPr>
      <w:r w:rsidRPr="00874AD5">
        <w:rPr>
          <w:rFonts w:ascii="Meiryo UI" w:eastAsia="Meiryo UI" w:hAnsi="Meiryo UI" w:hint="eastAsia"/>
          <w:b/>
          <w:sz w:val="26"/>
          <w:szCs w:val="26"/>
        </w:rPr>
        <w:t>■ポストコロナに向けた再生・成長</w:t>
      </w:r>
    </w:p>
    <w:p w:rsidR="00922F8D" w:rsidRDefault="00922F8D" w:rsidP="00874AD5">
      <w:pPr>
        <w:spacing w:line="40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（４）</w:t>
      </w:r>
      <w:r w:rsidR="00874AD5" w:rsidRPr="00874AD5">
        <w:rPr>
          <w:rFonts w:ascii="Meiryo UI" w:eastAsia="Meiryo UI" w:hAnsi="Meiryo UI" w:hint="eastAsia"/>
          <w:b/>
          <w:sz w:val="26"/>
          <w:szCs w:val="26"/>
        </w:rPr>
        <w:t>ポストコロナの大阪の再生・成長に向けた取組みの加速</w:t>
      </w:r>
    </w:p>
    <w:p w:rsidR="00922F8D" w:rsidRDefault="009F7D05"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ポストコロナ</w:t>
      </w:r>
      <w:r w:rsidR="00221A58">
        <w:rPr>
          <w:rFonts w:ascii="Meiryo UI" w:eastAsia="Meiryo UI" w:hAnsi="Meiryo UI" w:hint="eastAsia"/>
          <w:sz w:val="26"/>
          <w:szCs w:val="26"/>
        </w:rPr>
        <w:t>の成長</w:t>
      </w:r>
      <w:r>
        <w:rPr>
          <w:rFonts w:ascii="Meiryo UI" w:eastAsia="Meiryo UI" w:hAnsi="Meiryo UI" w:hint="eastAsia"/>
          <w:sz w:val="26"/>
          <w:szCs w:val="26"/>
        </w:rPr>
        <w:t>をけん引する産業の創出、イノベーションの促進</w:t>
      </w:r>
    </w:p>
    <w:p w:rsidR="0000771F" w:rsidRDefault="0000771F" w:rsidP="0000771F">
      <w:pPr>
        <w:pStyle w:val="a7"/>
        <w:spacing w:line="380" w:lineRule="exact"/>
        <w:ind w:leftChars="0" w:left="1065"/>
        <w:rPr>
          <w:rFonts w:ascii="Meiryo UI" w:eastAsia="Meiryo UI" w:hAnsi="Meiryo UI"/>
          <w:sz w:val="26"/>
          <w:szCs w:val="26"/>
        </w:rPr>
      </w:pPr>
      <w:r w:rsidRPr="0000771F">
        <w:rPr>
          <w:rFonts w:ascii="Meiryo UI" w:eastAsia="Meiryo UI" w:hAnsi="Meiryo UI" w:hint="eastAsia"/>
          <w:sz w:val="26"/>
          <w:szCs w:val="26"/>
        </w:rPr>
        <w:t>（健康・医療関連産業の拠点形成の推進、スタートアップ・エコシステムの構築など）</w:t>
      </w:r>
    </w:p>
    <w:p w:rsidR="00081E83" w:rsidRDefault="00081E83" w:rsidP="0000771F">
      <w:pPr>
        <w:pStyle w:val="a7"/>
        <w:numPr>
          <w:ilvl w:val="0"/>
          <w:numId w:val="12"/>
        </w:numPr>
        <w:spacing w:line="380" w:lineRule="exact"/>
        <w:ind w:leftChars="0"/>
        <w:rPr>
          <w:rFonts w:ascii="Meiryo UI" w:eastAsia="Meiryo UI" w:hAnsi="Meiryo UI"/>
          <w:sz w:val="26"/>
          <w:szCs w:val="26"/>
        </w:rPr>
      </w:pPr>
      <w:r>
        <w:rPr>
          <w:rFonts w:ascii="Meiryo UI" w:eastAsia="Meiryo UI" w:hAnsi="Meiryo UI" w:hint="eastAsia"/>
          <w:sz w:val="26"/>
          <w:szCs w:val="26"/>
        </w:rPr>
        <w:t>内外から人々や投資を引きつけるまちづくりの推進</w:t>
      </w:r>
    </w:p>
    <w:p w:rsidR="006D4A4C" w:rsidRDefault="00081E83" w:rsidP="0000771F">
      <w:pPr>
        <w:pStyle w:val="a7"/>
        <w:spacing w:line="380" w:lineRule="exact"/>
        <w:ind w:leftChars="0" w:left="1065"/>
        <w:rPr>
          <w:rFonts w:ascii="Meiryo UI" w:eastAsia="Meiryo UI" w:hAnsi="Meiryo UI"/>
          <w:sz w:val="26"/>
          <w:szCs w:val="26"/>
        </w:rPr>
      </w:pPr>
      <w:r>
        <w:rPr>
          <w:rFonts w:ascii="Meiryo UI" w:eastAsia="Meiryo UI" w:hAnsi="Meiryo UI" w:hint="eastAsia"/>
          <w:sz w:val="26"/>
          <w:szCs w:val="26"/>
        </w:rPr>
        <w:t>（IR誘致の推進、都市魅力・都市空間の創造、都市インフラの形成、</w:t>
      </w:r>
    </w:p>
    <w:p w:rsidR="00081E83" w:rsidRPr="00500612" w:rsidRDefault="00640DC8" w:rsidP="0000771F">
      <w:pPr>
        <w:pStyle w:val="a7"/>
        <w:spacing w:line="380" w:lineRule="exact"/>
        <w:ind w:leftChars="0" w:left="1065"/>
        <w:rPr>
          <w:rFonts w:ascii="Meiryo UI" w:eastAsia="Meiryo UI" w:hAnsi="Meiryo UI"/>
          <w:sz w:val="26"/>
          <w:szCs w:val="26"/>
        </w:rPr>
      </w:pPr>
      <w:r w:rsidRPr="00640DC8">
        <w:rPr>
          <w:rFonts w:ascii="Meiryo UI" w:eastAsia="Meiryo UI" w:hAnsi="Meiryo UI" w:hint="eastAsia"/>
          <w:sz w:val="26"/>
          <w:szCs w:val="26"/>
        </w:rPr>
        <w:t>二酸化炭素排出量実質ゼロに向けた取組み</w:t>
      </w:r>
      <w:r w:rsidR="00081E83" w:rsidRPr="00500612">
        <w:rPr>
          <w:rFonts w:ascii="Meiryo UI" w:eastAsia="Meiryo UI" w:hAnsi="Meiryo UI" w:hint="eastAsia"/>
          <w:sz w:val="26"/>
          <w:szCs w:val="26"/>
        </w:rPr>
        <w:t>など）</w:t>
      </w:r>
    </w:p>
    <w:p w:rsidR="009F7D05" w:rsidRDefault="009F7D05" w:rsidP="0000771F">
      <w:pPr>
        <w:pStyle w:val="a7"/>
        <w:numPr>
          <w:ilvl w:val="0"/>
          <w:numId w:val="12"/>
        </w:numPr>
        <w:spacing w:line="380" w:lineRule="exact"/>
        <w:ind w:leftChars="0"/>
        <w:rPr>
          <w:rFonts w:ascii="Meiryo UI" w:eastAsia="Meiryo UI" w:hAnsi="Meiryo UI"/>
          <w:sz w:val="26"/>
          <w:szCs w:val="26"/>
        </w:rPr>
      </w:pPr>
      <w:r>
        <w:rPr>
          <w:rFonts w:ascii="Meiryo UI" w:eastAsia="Meiryo UI" w:hAnsi="Meiryo UI" w:hint="eastAsia"/>
          <w:sz w:val="26"/>
          <w:szCs w:val="26"/>
        </w:rPr>
        <w:t>先端技術の活用によるスマートシティ化の推進</w:t>
      </w:r>
    </w:p>
    <w:p w:rsidR="005F2C14" w:rsidRDefault="005F2C14"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万博成功に向けた準備、SDG</w:t>
      </w:r>
      <w:r>
        <w:rPr>
          <w:rFonts w:ascii="Meiryo UI" w:eastAsia="Meiryo UI" w:hAnsi="Meiryo UI"/>
          <w:sz w:val="26"/>
          <w:szCs w:val="26"/>
        </w:rPr>
        <w:t>s</w:t>
      </w:r>
      <w:r w:rsidR="005A6A1D">
        <w:rPr>
          <w:rFonts w:ascii="Meiryo UI" w:eastAsia="Meiryo UI" w:hAnsi="Meiryo UI" w:hint="eastAsia"/>
          <w:sz w:val="26"/>
          <w:szCs w:val="26"/>
        </w:rPr>
        <w:t>先進都市をめざす取組みの加速</w:t>
      </w:r>
    </w:p>
    <w:p w:rsidR="0065776F" w:rsidRDefault="0065776F"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国際</w:t>
      </w:r>
      <w:r w:rsidR="00A8715F">
        <w:rPr>
          <w:rFonts w:ascii="Meiryo UI" w:eastAsia="Meiryo UI" w:hAnsi="Meiryo UI" w:hint="eastAsia"/>
          <w:sz w:val="26"/>
          <w:szCs w:val="26"/>
        </w:rPr>
        <w:t>金融都市</w:t>
      </w:r>
      <w:r w:rsidRPr="0065776F">
        <w:rPr>
          <w:rFonts w:ascii="Meiryo UI" w:eastAsia="Meiryo UI" w:hAnsi="Meiryo UI" w:hint="eastAsia"/>
          <w:sz w:val="26"/>
          <w:szCs w:val="26"/>
        </w:rPr>
        <w:t>の実現に向けた取組みの推進</w:t>
      </w:r>
    </w:p>
    <w:p w:rsidR="00512148" w:rsidRPr="00F01CF9" w:rsidRDefault="00874AD5" w:rsidP="00F01CF9">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自然災害の教訓を踏まえた災害対応力の強化</w:t>
      </w:r>
    </w:p>
    <w:p w:rsidR="00F01CF9" w:rsidRDefault="00F01CF9" w:rsidP="009F7D05">
      <w:pPr>
        <w:spacing w:line="420" w:lineRule="exact"/>
        <w:ind w:firstLineChars="100" w:firstLine="260"/>
        <w:rPr>
          <w:rFonts w:ascii="Meiryo UI" w:eastAsia="Meiryo UI" w:hAnsi="Meiryo UI"/>
          <w:b/>
          <w:sz w:val="26"/>
          <w:szCs w:val="26"/>
        </w:rPr>
      </w:pPr>
    </w:p>
    <w:p w:rsidR="00922F8D" w:rsidRDefault="00922F8D" w:rsidP="009F7D05">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３．行財政改革</w:t>
      </w:r>
    </w:p>
    <w:p w:rsidR="00357328" w:rsidRDefault="00357328" w:rsidP="00357328">
      <w:pPr>
        <w:spacing w:line="420" w:lineRule="exact"/>
        <w:ind w:leftChars="300" w:left="630" w:firstLineChars="100" w:firstLine="260"/>
        <w:rPr>
          <w:rFonts w:ascii="Meiryo UI" w:eastAsia="Meiryo UI" w:hAnsi="Meiryo UI"/>
          <w:b/>
          <w:sz w:val="26"/>
          <w:szCs w:val="26"/>
        </w:rPr>
      </w:pPr>
    </w:p>
    <w:p w:rsidR="00F955A8" w:rsidRDefault="00357328" w:rsidP="00357328">
      <w:pPr>
        <w:spacing w:line="420" w:lineRule="exact"/>
        <w:ind w:leftChars="300" w:left="630" w:firstLineChars="100" w:firstLine="260"/>
        <w:rPr>
          <w:rFonts w:ascii="Meiryo UI" w:eastAsia="Meiryo UI" w:hAnsi="Meiryo UI"/>
          <w:sz w:val="26"/>
          <w:szCs w:val="26"/>
        </w:rPr>
      </w:pPr>
      <w:r w:rsidRPr="00357328">
        <w:rPr>
          <w:rFonts w:ascii="Meiryo UI" w:eastAsia="Meiryo UI" w:hAnsi="Meiryo UI" w:hint="eastAsia"/>
          <w:sz w:val="26"/>
          <w:szCs w:val="26"/>
        </w:rPr>
        <w:t>財政規律を堅持しつつ、府民・企業・市町村・国との連携を深め、社会全体で課題解決する「起点」としての役割を果たすなど、「組み換え（シフト）」と「強みを束ねる」を改革の視点として、</w:t>
      </w:r>
      <w:r w:rsidRPr="009B368B">
        <w:rPr>
          <w:rFonts w:ascii="Meiryo UI" w:eastAsia="Meiryo UI" w:hAnsi="Meiryo UI" w:hint="eastAsia"/>
          <w:sz w:val="26"/>
          <w:szCs w:val="26"/>
        </w:rPr>
        <w:t>「令和</w:t>
      </w:r>
      <w:r w:rsidRPr="009B368B">
        <w:rPr>
          <w:rFonts w:ascii="Meiryo UI" w:eastAsia="Meiryo UI" w:hAnsi="Meiryo UI"/>
          <w:sz w:val="26"/>
          <w:szCs w:val="26"/>
        </w:rPr>
        <w:t>3年度大阪府行政経営の取組み」に基づき、</w:t>
      </w:r>
      <w:r w:rsidRPr="00357328">
        <w:rPr>
          <w:rFonts w:ascii="Meiryo UI" w:eastAsia="Meiryo UI" w:hAnsi="Meiryo UI"/>
          <w:sz w:val="26"/>
          <w:szCs w:val="26"/>
        </w:rPr>
        <w:t>自律的で創造性を発揮する行財政運営体制の確立を図る。</w:t>
      </w:r>
    </w:p>
    <w:p w:rsidR="00357328" w:rsidRPr="00F955A8" w:rsidRDefault="00357328" w:rsidP="00357328">
      <w:pPr>
        <w:spacing w:line="420" w:lineRule="exact"/>
        <w:ind w:leftChars="300" w:left="630" w:firstLineChars="100" w:firstLine="260"/>
        <w:rPr>
          <w:rFonts w:ascii="Meiryo UI" w:eastAsia="Meiryo UI" w:hAnsi="Meiryo UI"/>
          <w:sz w:val="26"/>
          <w:szCs w:val="26"/>
        </w:rPr>
      </w:pPr>
    </w:p>
    <w:p w:rsidR="00357328" w:rsidRPr="00357328" w:rsidRDefault="00357328" w:rsidP="00357328">
      <w:pPr>
        <w:spacing w:line="420" w:lineRule="exact"/>
        <w:ind w:firstLineChars="100" w:firstLine="260"/>
        <w:rPr>
          <w:rFonts w:ascii="Meiryo UI" w:eastAsia="Meiryo UI" w:hAnsi="Meiryo UI"/>
          <w:b/>
          <w:sz w:val="26"/>
          <w:szCs w:val="26"/>
        </w:rPr>
      </w:pPr>
      <w:r w:rsidRPr="00357328">
        <w:rPr>
          <w:rFonts w:ascii="Meiryo UI" w:eastAsia="Meiryo UI" w:hAnsi="Meiryo UI" w:hint="eastAsia"/>
          <w:b/>
          <w:sz w:val="26"/>
          <w:szCs w:val="26"/>
        </w:rPr>
        <w:t>（１）健全で規律ある財政運営の実現</w:t>
      </w:r>
    </w:p>
    <w:p w:rsidR="00357328" w:rsidRPr="00357328" w:rsidRDefault="00357328" w:rsidP="00357328">
      <w:pPr>
        <w:spacing w:line="420" w:lineRule="exact"/>
        <w:ind w:firstLineChars="250" w:firstLine="650"/>
        <w:rPr>
          <w:rFonts w:ascii="Meiryo UI" w:eastAsia="Meiryo UI" w:hAnsi="Meiryo UI"/>
          <w:b/>
          <w:sz w:val="26"/>
          <w:szCs w:val="26"/>
        </w:rPr>
      </w:pPr>
      <w:r w:rsidRPr="00357328">
        <w:rPr>
          <w:rFonts w:ascii="Meiryo UI" w:eastAsia="Meiryo UI" w:hAnsi="Meiryo UI" w:hint="eastAsia"/>
          <w:b/>
          <w:sz w:val="26"/>
          <w:szCs w:val="26"/>
        </w:rPr>
        <w:t>◇令和</w:t>
      </w:r>
      <w:r w:rsidRPr="00357328">
        <w:rPr>
          <w:rFonts w:ascii="Meiryo UI" w:eastAsia="Meiryo UI" w:hAnsi="Meiryo UI"/>
          <w:b/>
          <w:sz w:val="26"/>
          <w:szCs w:val="26"/>
        </w:rPr>
        <w:t>3年度当初予算編成の基本的な考え方</w:t>
      </w:r>
    </w:p>
    <w:p w:rsidR="00357328" w:rsidRPr="00357328" w:rsidRDefault="00357328" w:rsidP="00357328">
      <w:pPr>
        <w:spacing w:line="420" w:lineRule="exact"/>
        <w:ind w:leftChars="350" w:left="735" w:firstLineChars="100" w:firstLine="260"/>
        <w:rPr>
          <w:rFonts w:ascii="Meiryo UI" w:eastAsia="Meiryo UI" w:hAnsi="Meiryo UI"/>
          <w:sz w:val="26"/>
          <w:szCs w:val="26"/>
        </w:rPr>
      </w:pPr>
      <w:r w:rsidRPr="00357328">
        <w:rPr>
          <w:rFonts w:ascii="Meiryo UI" w:eastAsia="Meiryo UI" w:hAnsi="Meiryo UI" w:hint="eastAsia"/>
          <w:sz w:val="26"/>
          <w:szCs w:val="26"/>
        </w:rPr>
        <w:t>依然として厳しい財政状況が続く中、新型コロナウイルス感染症から府民の命とくらしを守りつつ、「世界の中で躍動し、成長し続ける大阪」を実現していくための施策に限られた財源の重点配分を行う。</w:t>
      </w:r>
    </w:p>
    <w:p w:rsidR="00357328" w:rsidRPr="00357328" w:rsidRDefault="00357328" w:rsidP="00357328">
      <w:pPr>
        <w:spacing w:line="420" w:lineRule="exact"/>
        <w:ind w:leftChars="350" w:left="735" w:firstLineChars="100" w:firstLine="260"/>
        <w:rPr>
          <w:rFonts w:ascii="Meiryo UI" w:eastAsia="Meiryo UI" w:hAnsi="Meiryo UI"/>
          <w:sz w:val="26"/>
          <w:szCs w:val="26"/>
        </w:rPr>
      </w:pPr>
      <w:r w:rsidRPr="00357328">
        <w:rPr>
          <w:rFonts w:ascii="Meiryo UI" w:eastAsia="Meiryo UI" w:hAnsi="Meiryo UI" w:hint="eastAsia"/>
          <w:sz w:val="26"/>
          <w:szCs w:val="26"/>
        </w:rPr>
        <w:t>引き続き、財政運営基本条例に基づき、将来世代に負担を先送りしないことを基本に、財政規律、計画性及び透明性の確保に取り組み、健全で規律ある財政運営を行っていく。</w:t>
      </w:r>
    </w:p>
    <w:p w:rsidR="00357328" w:rsidRPr="00357328" w:rsidRDefault="00357328" w:rsidP="00357328">
      <w:pPr>
        <w:spacing w:line="420" w:lineRule="exact"/>
        <w:ind w:firstLineChars="100" w:firstLine="260"/>
        <w:rPr>
          <w:rFonts w:ascii="Meiryo UI" w:eastAsia="Meiryo UI" w:hAnsi="Meiryo UI"/>
          <w:sz w:val="26"/>
          <w:szCs w:val="26"/>
        </w:rPr>
      </w:pPr>
    </w:p>
    <w:p w:rsidR="00357328" w:rsidRPr="009B368B" w:rsidRDefault="00357328" w:rsidP="00357328">
      <w:pPr>
        <w:spacing w:line="420" w:lineRule="exact"/>
        <w:ind w:firstLineChars="250" w:firstLine="650"/>
        <w:rPr>
          <w:rFonts w:ascii="Meiryo UI" w:eastAsia="Meiryo UI" w:hAnsi="Meiryo UI"/>
          <w:b/>
          <w:sz w:val="26"/>
          <w:szCs w:val="26"/>
        </w:rPr>
      </w:pPr>
      <w:r w:rsidRPr="00357328">
        <w:rPr>
          <w:rFonts w:ascii="Meiryo UI" w:eastAsia="Meiryo UI" w:hAnsi="Meiryo UI" w:hint="eastAsia"/>
          <w:b/>
          <w:sz w:val="26"/>
          <w:szCs w:val="26"/>
        </w:rPr>
        <w:t>◇</w:t>
      </w:r>
      <w:r w:rsidRPr="009B368B">
        <w:rPr>
          <w:rFonts w:ascii="Meiryo UI" w:eastAsia="Meiryo UI" w:hAnsi="Meiryo UI" w:hint="eastAsia"/>
          <w:b/>
          <w:sz w:val="26"/>
          <w:szCs w:val="26"/>
        </w:rPr>
        <w:t>厳しい財政状況への対応</w:t>
      </w:r>
    </w:p>
    <w:p w:rsidR="00357328" w:rsidRPr="009B368B" w:rsidRDefault="00357328" w:rsidP="00357328">
      <w:pPr>
        <w:spacing w:line="420" w:lineRule="exact"/>
        <w:ind w:leftChars="350" w:left="735" w:firstLineChars="100" w:firstLine="260"/>
        <w:rPr>
          <w:rFonts w:ascii="Meiryo UI" w:eastAsia="Meiryo UI" w:hAnsi="Meiryo UI"/>
          <w:sz w:val="26"/>
          <w:szCs w:val="26"/>
        </w:rPr>
      </w:pPr>
      <w:r w:rsidRPr="009B368B">
        <w:rPr>
          <w:rFonts w:ascii="Meiryo UI" w:eastAsia="Meiryo UI" w:hAnsi="Meiryo UI"/>
          <w:sz w:val="26"/>
          <w:szCs w:val="26"/>
        </w:rPr>
        <w:t>3年2月の「財政状況に関する中長期試算［粗い試算］」では、新型コロナウイルス感染症が経済に与える影響による府税収入の減少</w:t>
      </w:r>
      <w:r w:rsidRPr="009B368B">
        <w:rPr>
          <w:rFonts w:ascii="Meiryo UI" w:eastAsia="Meiryo UI" w:hAnsi="Meiryo UI" w:hint="eastAsia"/>
          <w:sz w:val="26"/>
          <w:szCs w:val="26"/>
        </w:rPr>
        <w:t>などがあり、今後も多額の収支不足額が続くと見込まれることから、</w:t>
      </w:r>
      <w:r w:rsidRPr="009B368B">
        <w:rPr>
          <w:rFonts w:ascii="Meiryo UI" w:eastAsia="Meiryo UI" w:hAnsi="Meiryo UI"/>
          <w:sz w:val="26"/>
          <w:szCs w:val="26"/>
        </w:rPr>
        <w:t xml:space="preserve">3年度当初予算に計上する財政調整基金の取崩しについては、年度を通じた効果的・効率的な予算執行により、その縮減に努める。 </w:t>
      </w:r>
    </w:p>
    <w:p w:rsidR="00C8641C" w:rsidRPr="00357328" w:rsidRDefault="00C8641C" w:rsidP="00C8641C">
      <w:pPr>
        <w:spacing w:line="420" w:lineRule="exact"/>
        <w:ind w:firstLineChars="100" w:firstLine="260"/>
        <w:rPr>
          <w:rFonts w:ascii="Meiryo UI" w:eastAsia="Meiryo UI" w:hAnsi="Meiryo UI"/>
          <w:sz w:val="26"/>
          <w:szCs w:val="26"/>
        </w:rPr>
      </w:pPr>
    </w:p>
    <w:p w:rsidR="00C8641C" w:rsidRDefault="00C8641C"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F01CF9" w:rsidRPr="00C8641C" w:rsidRDefault="00F01CF9" w:rsidP="00B405D8">
      <w:pPr>
        <w:spacing w:line="420" w:lineRule="exact"/>
        <w:ind w:firstLineChars="100" w:firstLine="260"/>
        <w:rPr>
          <w:rFonts w:ascii="Meiryo UI" w:eastAsia="Meiryo UI" w:hAnsi="Meiryo UI"/>
          <w:sz w:val="26"/>
          <w:szCs w:val="26"/>
        </w:rPr>
      </w:pPr>
    </w:p>
    <w:p w:rsidR="00E61D83" w:rsidRPr="00E61D83" w:rsidRDefault="00E61D83" w:rsidP="00CA682D">
      <w:pPr>
        <w:spacing w:line="420" w:lineRule="exact"/>
        <w:ind w:firstLineChars="100" w:firstLine="260"/>
        <w:rPr>
          <w:rFonts w:ascii="Meiryo UI" w:eastAsia="Meiryo UI" w:hAnsi="Meiryo UI"/>
          <w:b/>
          <w:sz w:val="26"/>
          <w:szCs w:val="26"/>
        </w:rPr>
      </w:pPr>
      <w:r w:rsidRPr="00E61D83">
        <w:rPr>
          <w:rFonts w:ascii="Meiryo UI" w:eastAsia="Meiryo UI" w:hAnsi="Meiryo UI" w:hint="eastAsia"/>
          <w:b/>
          <w:sz w:val="26"/>
          <w:szCs w:val="26"/>
        </w:rPr>
        <w:t>（２）組織運営体制</w:t>
      </w: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◇自律的な改革を支える体制の構築</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新たな課題に的確に対応し、最大のパフォーマンスを発揮することができるよう、求め</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る人材を適切に確保するとともに、職員が働きやすい環境づくりを進め、女性職員を幅広い分野へ積極的に任用する。</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また、再任用職員の短時間・フルタイム勤務の運用等、府庁の様々な人材を最大</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限活用することにより、必要な組織人員体制を整え、自律的な改革を進める。</w:t>
      </w:r>
    </w:p>
    <w:p w:rsidR="00E61D83" w:rsidRPr="00E61D83" w:rsidRDefault="00E61D83" w:rsidP="00E61D83">
      <w:pPr>
        <w:spacing w:line="420" w:lineRule="exact"/>
        <w:rPr>
          <w:rFonts w:ascii="Meiryo UI" w:eastAsia="Meiryo UI" w:hAnsi="Meiryo UI"/>
          <w:sz w:val="26"/>
          <w:szCs w:val="26"/>
        </w:rPr>
      </w:pP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◇働き方改革の実現</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大阪府庁版「働き方改革」を踏まえ、柔軟な働き方の浸透を図るとともに、長時間労</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働の是正などに一層取り組み、働く職員の心身の健康確保・ワークライフバランス・女性活躍の促進等を図る。</w:t>
      </w:r>
    </w:p>
    <w:p w:rsidR="00E61D83" w:rsidRPr="00E61D83" w:rsidRDefault="00E61D83" w:rsidP="00E61D83">
      <w:pPr>
        <w:spacing w:line="420" w:lineRule="exact"/>
        <w:rPr>
          <w:rFonts w:ascii="Meiryo UI" w:eastAsia="Meiryo UI" w:hAnsi="Meiryo UI"/>
          <w:sz w:val="26"/>
          <w:szCs w:val="26"/>
        </w:rPr>
      </w:pP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◇令和３年度の組織体制と人員編成</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府政の重要課題に適切に対応するとともに、効率的かつ効果的な行政運営を図る</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ため、必要な組織体制の整備を行う。</w:t>
      </w:r>
    </w:p>
    <w:p w:rsidR="00726282"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人員編成については、事務事業の見直しや事務の効率化等による組織のスリム化に努めつつ、新型コロナウイルス感染症対策をはじめとする安全・安心の確保に向けた取組みや緊急かつ重要な行政需要に適切に対応していくことができるよう、重点的に人員を配置していく。</w:t>
      </w:r>
    </w:p>
    <w:p w:rsidR="00726282" w:rsidRDefault="00726282" w:rsidP="00922F8D">
      <w:pPr>
        <w:spacing w:line="420" w:lineRule="exact"/>
        <w:rPr>
          <w:rFonts w:ascii="Meiryo UI" w:eastAsia="Meiryo UI" w:hAnsi="Meiryo UI"/>
          <w:sz w:val="26"/>
          <w:szCs w:val="26"/>
        </w:rPr>
      </w:pPr>
    </w:p>
    <w:p w:rsidR="00726282" w:rsidRDefault="00726282" w:rsidP="00922F8D">
      <w:pPr>
        <w:spacing w:line="420" w:lineRule="exact"/>
        <w:rPr>
          <w:rFonts w:ascii="Meiryo UI" w:eastAsia="Meiryo UI" w:hAnsi="Meiryo UI"/>
          <w:sz w:val="26"/>
          <w:szCs w:val="26"/>
        </w:rPr>
      </w:pPr>
    </w:p>
    <w:p w:rsidR="00C8641C" w:rsidRDefault="00C8641C" w:rsidP="00922F8D">
      <w:pPr>
        <w:spacing w:line="420" w:lineRule="exact"/>
        <w:rPr>
          <w:rFonts w:ascii="Meiryo UI" w:eastAsia="Meiryo UI" w:hAnsi="Meiryo UI"/>
          <w:sz w:val="26"/>
          <w:szCs w:val="26"/>
        </w:rPr>
      </w:pPr>
    </w:p>
    <w:p w:rsidR="00726282" w:rsidRDefault="00726282"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7C47AC" w:rsidRDefault="007C47AC"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7C55AE" w:rsidRPr="00922F8D" w:rsidRDefault="00922F8D" w:rsidP="00922F8D">
      <w:pPr>
        <w:spacing w:line="420" w:lineRule="exact"/>
        <w:rPr>
          <w:rFonts w:ascii="Meiryo UI" w:eastAsia="Meiryo UI" w:hAnsi="Meiryo UI"/>
          <w:b/>
          <w:sz w:val="26"/>
          <w:szCs w:val="26"/>
        </w:rPr>
      </w:pPr>
      <w:r w:rsidRPr="00922F8D">
        <w:rPr>
          <w:rFonts w:ascii="Meiryo UI" w:eastAsia="Meiryo UI" w:hAnsi="Meiryo UI" w:hint="eastAsia"/>
          <w:b/>
          <w:sz w:val="26"/>
          <w:szCs w:val="26"/>
        </w:rPr>
        <w:t>第２</w:t>
      </w:r>
      <w:r>
        <w:rPr>
          <w:rFonts w:ascii="Meiryo UI" w:eastAsia="Meiryo UI" w:hAnsi="Meiryo UI" w:hint="eastAsia"/>
          <w:b/>
          <w:sz w:val="26"/>
          <w:szCs w:val="26"/>
        </w:rPr>
        <w:t xml:space="preserve">　</w:t>
      </w:r>
      <w:r w:rsidRPr="00922F8D">
        <w:rPr>
          <w:rFonts w:ascii="Meiryo UI" w:eastAsia="Meiryo UI" w:hAnsi="Meiryo UI" w:hint="eastAsia"/>
          <w:b/>
          <w:sz w:val="26"/>
          <w:szCs w:val="26"/>
        </w:rPr>
        <w:t>知事重点事業</w:t>
      </w:r>
    </w:p>
    <w:p w:rsidR="00053ADA" w:rsidRPr="009B368B" w:rsidRDefault="00053ADA" w:rsidP="00053ADA">
      <w:pPr>
        <w:tabs>
          <w:tab w:val="right" w:leader="middleDot" w:pos="8732"/>
        </w:tabs>
        <w:spacing w:line="420" w:lineRule="exact"/>
        <w:ind w:leftChars="100" w:left="210" w:firstLineChars="100" w:firstLine="260"/>
        <w:rPr>
          <w:rFonts w:ascii="Meiryo UI" w:eastAsia="Meiryo UI" w:hAnsi="Meiryo UI" w:cs="Meiryo UI"/>
          <w:sz w:val="26"/>
          <w:szCs w:val="26"/>
        </w:rPr>
      </w:pPr>
      <w:r w:rsidRPr="009B368B">
        <w:rPr>
          <w:rFonts w:ascii="Meiryo UI" w:eastAsia="Meiryo UI" w:hAnsi="Meiryo UI" w:cs="Meiryo UI" w:hint="eastAsia"/>
          <w:sz w:val="26"/>
          <w:szCs w:val="26"/>
        </w:rPr>
        <w:t>「第１　基本方針」に基づき、以下のとおり知事重点事業を進める。</w:t>
      </w:r>
    </w:p>
    <w:p w:rsidR="00053ADA" w:rsidRPr="009B368B" w:rsidRDefault="00053ADA" w:rsidP="001222E8">
      <w:pPr>
        <w:widowControl/>
        <w:spacing w:line="160" w:lineRule="exact"/>
        <w:jc w:val="left"/>
        <w:rPr>
          <w:rFonts w:ascii="Meiryo UI" w:eastAsia="Meiryo UI" w:hAnsi="Meiryo UI" w:cs="Meiryo UI"/>
          <w:sz w:val="26"/>
          <w:szCs w:val="26"/>
        </w:rPr>
      </w:pPr>
      <w:r w:rsidRPr="009B368B">
        <w:rPr>
          <w:rFonts w:ascii="Meiryo UI" w:eastAsia="Meiryo UI" w:hAnsi="Meiryo UI" w:cs="Meiryo UI"/>
          <w:noProof/>
          <w:sz w:val="26"/>
          <w:szCs w:val="26"/>
        </w:rPr>
        <mc:AlternateContent>
          <mc:Choice Requires="wps">
            <w:drawing>
              <wp:anchor distT="0" distB="0" distL="114300" distR="114300" simplePos="0" relativeHeight="251661312" behindDoc="0" locked="0" layoutInCell="1" allowOverlap="1" wp14:anchorId="6621D239" wp14:editId="3A8AD210">
                <wp:simplePos x="0" y="0"/>
                <wp:positionH relativeFrom="column">
                  <wp:posOffset>403860</wp:posOffset>
                </wp:positionH>
                <wp:positionV relativeFrom="paragraph">
                  <wp:posOffset>70486</wp:posOffset>
                </wp:positionV>
                <wp:extent cx="5591175" cy="857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591175" cy="857250"/>
                        </a:xfrm>
                        <a:prstGeom prst="bracketPair">
                          <a:avLst>
                            <a:gd name="adj" fmla="val 105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6C17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8pt;margin-top:5.55pt;width:440.2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" adj="2283" strokecolor="black [3213]" strokeweight=".5pt">
                <v:stroke joinstyle="miter"/>
              </v:shape>
            </w:pict>
          </mc:Fallback>
        </mc:AlternateContent>
      </w:r>
    </w:p>
    <w:p w:rsidR="00053ADA" w:rsidRPr="009B368B" w:rsidRDefault="00053ADA" w:rsidP="00481D59">
      <w:pPr>
        <w:tabs>
          <w:tab w:val="right" w:leader="middleDot" w:pos="8732"/>
        </w:tabs>
        <w:spacing w:line="240" w:lineRule="exact"/>
        <w:ind w:firstLineChars="400" w:firstLine="880"/>
        <w:rPr>
          <w:rFonts w:ascii="HG丸ｺﾞｼｯｸM-PRO" w:eastAsia="HG丸ｺﾞｼｯｸM-PRO" w:hAnsi="HG丸ｺﾞｼｯｸM-PRO" w:cs="Meiryo UI"/>
          <w:sz w:val="22"/>
          <w:szCs w:val="26"/>
        </w:rPr>
      </w:pPr>
      <w:r w:rsidRPr="009B368B">
        <w:rPr>
          <w:rFonts w:ascii="HG丸ｺﾞｼｯｸM-PRO" w:eastAsia="HG丸ｺﾞｼｯｸM-PRO" w:hAnsi="HG丸ｺﾞｼｯｸM-PRO" w:cs="Meiryo UI" w:hint="eastAsia"/>
          <w:sz w:val="22"/>
          <w:szCs w:val="26"/>
        </w:rPr>
        <w:t>「新規」：令和</w:t>
      </w:r>
      <w:r w:rsidR="008431AC" w:rsidRPr="009B368B">
        <w:rPr>
          <w:rFonts w:ascii="HG丸ｺﾞｼｯｸM-PRO" w:eastAsia="HG丸ｺﾞｼｯｸM-PRO" w:hAnsi="HG丸ｺﾞｼｯｸM-PRO" w:cs="Meiryo UI" w:hint="eastAsia"/>
          <w:sz w:val="22"/>
          <w:szCs w:val="26"/>
        </w:rPr>
        <w:t>3</w:t>
      </w:r>
      <w:r w:rsidRPr="009B368B">
        <w:rPr>
          <w:rFonts w:ascii="HG丸ｺﾞｼｯｸM-PRO" w:eastAsia="HG丸ｺﾞｼｯｸM-PRO" w:hAnsi="HG丸ｺﾞｼｯｸM-PRO" w:cs="Meiryo UI" w:hint="eastAsia"/>
          <w:sz w:val="22"/>
          <w:szCs w:val="26"/>
        </w:rPr>
        <w:t>年度から新たに位置付ける事業（前年度からの継続事業のうち、</w:t>
      </w:r>
    </w:p>
    <w:p w:rsidR="00053ADA" w:rsidRPr="009B368B" w:rsidRDefault="00053ADA" w:rsidP="00481D59">
      <w:pPr>
        <w:tabs>
          <w:tab w:val="right" w:leader="middleDot" w:pos="8732"/>
        </w:tabs>
        <w:spacing w:line="240" w:lineRule="exact"/>
        <w:ind w:firstLineChars="850" w:firstLine="1870"/>
        <w:rPr>
          <w:rFonts w:ascii="HG丸ｺﾞｼｯｸM-PRO" w:eastAsia="HG丸ｺﾞｼｯｸM-PRO" w:hAnsi="HG丸ｺﾞｼｯｸM-PRO" w:cs="Meiryo UI"/>
          <w:sz w:val="22"/>
          <w:szCs w:val="26"/>
        </w:rPr>
      </w:pPr>
      <w:r w:rsidRPr="009B368B">
        <w:rPr>
          <w:rFonts w:ascii="HG丸ｺﾞｼｯｸM-PRO" w:eastAsia="HG丸ｺﾞｼｯｸM-PRO" w:hAnsi="HG丸ｺﾞｼｯｸM-PRO" w:cs="Meiryo UI" w:hint="eastAsia"/>
          <w:sz w:val="22"/>
          <w:szCs w:val="26"/>
        </w:rPr>
        <w:t>施策の再構築等により新たな段階に移行する継続事業を含む</w:t>
      </w:r>
      <w:r w:rsidR="004D3666" w:rsidRPr="009B368B">
        <w:rPr>
          <w:rFonts w:ascii="HG丸ｺﾞｼｯｸM-PRO" w:eastAsia="HG丸ｺﾞｼｯｸM-PRO" w:hAnsi="HG丸ｺﾞｼｯｸM-PRO" w:cs="Meiryo UI" w:hint="eastAsia"/>
          <w:sz w:val="22"/>
          <w:szCs w:val="26"/>
        </w:rPr>
        <w:t>。</w:t>
      </w:r>
      <w:r w:rsidRPr="009B368B">
        <w:rPr>
          <w:rFonts w:ascii="HG丸ｺﾞｼｯｸM-PRO" w:eastAsia="HG丸ｺﾞｼｯｸM-PRO" w:hAnsi="HG丸ｺﾞｼｯｸM-PRO" w:cs="Meiryo UI" w:hint="eastAsia"/>
          <w:sz w:val="22"/>
          <w:szCs w:val="26"/>
        </w:rPr>
        <w:t>）</w:t>
      </w:r>
    </w:p>
    <w:p w:rsidR="001222E8" w:rsidRPr="009B368B" w:rsidRDefault="00053ADA" w:rsidP="00A92049">
      <w:pPr>
        <w:tabs>
          <w:tab w:val="right" w:leader="middleDot" w:pos="8732"/>
        </w:tabs>
        <w:spacing w:beforeLines="30" w:before="108" w:line="240" w:lineRule="exact"/>
        <w:ind w:firstLineChars="250" w:firstLine="550"/>
        <w:rPr>
          <w:rFonts w:ascii="HG丸ｺﾞｼｯｸM-PRO" w:eastAsia="HG丸ｺﾞｼｯｸM-PRO" w:hAnsi="HG丸ｺﾞｼｯｸM-PRO" w:cs="Meiryo UI"/>
          <w:sz w:val="22"/>
          <w:szCs w:val="26"/>
        </w:rPr>
      </w:pPr>
      <w:r w:rsidRPr="009B368B">
        <w:rPr>
          <w:rFonts w:ascii="HG丸ｺﾞｼｯｸM-PRO" w:eastAsia="HG丸ｺﾞｼｯｸM-PRO" w:hAnsi="HG丸ｺﾞｼｯｸM-PRO" w:cs="Meiryo UI" w:hint="eastAsia"/>
          <w:sz w:val="22"/>
          <w:szCs w:val="26"/>
        </w:rPr>
        <w:t xml:space="preserve">　</w:t>
      </w:r>
      <w:r w:rsidR="00481D59" w:rsidRPr="009B368B">
        <w:rPr>
          <w:rFonts w:ascii="HG丸ｺﾞｼｯｸM-PRO" w:eastAsia="HG丸ｺﾞｼｯｸM-PRO" w:hAnsi="HG丸ｺﾞｼｯｸM-PRO" w:cs="Meiryo UI" w:hint="eastAsia"/>
          <w:sz w:val="22"/>
          <w:szCs w:val="26"/>
        </w:rPr>
        <w:t xml:space="preserve"> </w:t>
      </w:r>
      <w:r w:rsidRPr="009B368B">
        <w:rPr>
          <w:rFonts w:ascii="HG丸ｺﾞｼｯｸM-PRO" w:eastAsia="HG丸ｺﾞｼｯｸM-PRO" w:hAnsi="HG丸ｺﾞｼｯｸM-PRO" w:cs="Meiryo UI" w:hint="eastAsia"/>
          <w:sz w:val="22"/>
          <w:szCs w:val="26"/>
        </w:rPr>
        <w:t>「継続」：前年度から継続して位置付ける事業</w:t>
      </w:r>
    </w:p>
    <w:p w:rsidR="001222E8" w:rsidRPr="009B368B" w:rsidRDefault="001222E8" w:rsidP="00053ADA">
      <w:pPr>
        <w:tabs>
          <w:tab w:val="right" w:leader="middleDot" w:pos="8732"/>
        </w:tabs>
        <w:spacing w:beforeLines="30" w:before="108" w:line="240" w:lineRule="exact"/>
        <w:ind w:firstLineChars="250" w:firstLine="550"/>
        <w:rPr>
          <w:rFonts w:ascii="HG丸ｺﾞｼｯｸM-PRO" w:eastAsia="HG丸ｺﾞｼｯｸM-PRO" w:hAnsi="HG丸ｺﾞｼｯｸM-PRO" w:cs="Meiryo UI"/>
          <w:sz w:val="22"/>
          <w:szCs w:val="26"/>
        </w:rPr>
      </w:pPr>
      <w:r w:rsidRPr="009B368B">
        <w:rPr>
          <w:rFonts w:ascii="HG丸ｺﾞｼｯｸM-PRO" w:eastAsia="HG丸ｺﾞｼｯｸM-PRO" w:hAnsi="HG丸ｺﾞｼｯｸM-PRO" w:cs="Meiryo UI" w:hint="eastAsia"/>
          <w:sz w:val="22"/>
          <w:szCs w:val="26"/>
        </w:rPr>
        <w:t xml:space="preserve">　　以下の表中、太字は「新規」の知事重点事業をさす。</w:t>
      </w:r>
    </w:p>
    <w:p w:rsidR="001222E8" w:rsidRPr="009B368B" w:rsidRDefault="001222E8" w:rsidP="001222E8">
      <w:pPr>
        <w:spacing w:line="420" w:lineRule="exact"/>
        <w:rPr>
          <w:rFonts w:ascii="Meiryo UI" w:eastAsia="Meiryo UI" w:hAnsi="Meiryo UI"/>
          <w:color w:val="FF0000"/>
          <w:sz w:val="26"/>
          <w:szCs w:val="26"/>
        </w:rPr>
      </w:pP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sz w:val="26"/>
          <w:szCs w:val="26"/>
        </w:rPr>
        <w:t xml:space="preserve">　</w:t>
      </w:r>
      <w:r w:rsidRPr="009B368B">
        <w:rPr>
          <w:rFonts w:ascii="Meiryo UI" w:eastAsia="Meiryo UI" w:hAnsi="Meiryo UI" w:hint="eastAsia"/>
          <w:b/>
          <w:sz w:val="26"/>
          <w:szCs w:val="26"/>
        </w:rPr>
        <w:t>■ウィズコロナにおける緊急対策</w:t>
      </w: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b/>
          <w:sz w:val="26"/>
          <w:szCs w:val="26"/>
        </w:rPr>
        <w:t>（１）命を守る最大限の感染症対策の強化</w:t>
      </w:r>
    </w:p>
    <w:p w:rsidR="009D6515" w:rsidRPr="00123418" w:rsidRDefault="009D6515" w:rsidP="00053ADA">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ワクチン接種に向けた体制確保に取り組むとともに、</w:t>
      </w:r>
      <w:r w:rsidR="004B7757" w:rsidRPr="00123418">
        <w:rPr>
          <w:rFonts w:ascii="Meiryo UI" w:eastAsia="Meiryo UI" w:hAnsi="Meiryo UI" w:hint="eastAsia"/>
          <w:sz w:val="26"/>
          <w:szCs w:val="26"/>
        </w:rPr>
        <w:t>相談</w:t>
      </w:r>
      <w:r w:rsidR="00E058A1" w:rsidRPr="00123418">
        <w:rPr>
          <w:rFonts w:ascii="Meiryo UI" w:eastAsia="Meiryo UI" w:hAnsi="Meiryo UI" w:hint="eastAsia"/>
          <w:sz w:val="26"/>
          <w:szCs w:val="26"/>
        </w:rPr>
        <w:t>、診療</w:t>
      </w:r>
      <w:r w:rsidR="004B7757" w:rsidRPr="00123418">
        <w:rPr>
          <w:rFonts w:ascii="Meiryo UI" w:eastAsia="Meiryo UI" w:hAnsi="Meiryo UI" w:hint="eastAsia"/>
          <w:sz w:val="26"/>
          <w:szCs w:val="26"/>
        </w:rPr>
        <w:t>・検査体制の整備・充実を図るため、高齢者施設「スマホ検査センター」の運営や検査機器の整備支援</w:t>
      </w:r>
      <w:r w:rsidR="00E058A1" w:rsidRPr="00123418">
        <w:rPr>
          <w:rFonts w:ascii="Meiryo UI" w:eastAsia="Meiryo UI" w:hAnsi="Meiryo UI" w:hint="eastAsia"/>
          <w:sz w:val="26"/>
          <w:szCs w:val="26"/>
        </w:rPr>
        <w:t>など</w:t>
      </w:r>
      <w:r w:rsidR="004B7757" w:rsidRPr="00123418">
        <w:rPr>
          <w:rFonts w:ascii="Meiryo UI" w:eastAsia="Meiryo UI" w:hAnsi="Meiryo UI" w:hint="eastAsia"/>
          <w:sz w:val="26"/>
          <w:szCs w:val="26"/>
        </w:rPr>
        <w:t>を引き続き実施する。また、</w:t>
      </w:r>
      <w:r w:rsidRPr="00123418">
        <w:rPr>
          <w:rFonts w:ascii="Meiryo UI" w:eastAsia="Meiryo UI" w:hAnsi="Meiryo UI" w:hint="eastAsia"/>
          <w:sz w:val="26"/>
          <w:szCs w:val="26"/>
        </w:rPr>
        <w:t>医療機関や医療従事者へ必要な支援を実施し、コロナ</w:t>
      </w:r>
      <w:r w:rsidR="00D67E3F" w:rsidRPr="00123418">
        <w:rPr>
          <w:rFonts w:ascii="Meiryo UI" w:eastAsia="Meiryo UI" w:hAnsi="Meiryo UI" w:hint="eastAsia"/>
          <w:sz w:val="26"/>
          <w:szCs w:val="26"/>
        </w:rPr>
        <w:t>受入</w:t>
      </w:r>
      <w:r w:rsidRPr="00123418">
        <w:rPr>
          <w:rFonts w:ascii="Meiryo UI" w:eastAsia="Meiryo UI" w:hAnsi="Meiryo UI" w:hint="eastAsia"/>
          <w:sz w:val="26"/>
          <w:szCs w:val="26"/>
        </w:rPr>
        <w:t>病床など入院・療養体制を確保する。あわせて、大阪コロナ重症センターの運営、人材バンク事業による看護人材の育成、確保や急激な感染拡大時における支援などを通じ、さらなる感染拡大に備える。</w:t>
      </w:r>
    </w:p>
    <w:p w:rsidR="00053ADA" w:rsidRPr="00123418" w:rsidRDefault="00A57DD7" w:rsidP="00053ADA">
      <w:pPr>
        <w:spacing w:line="420" w:lineRule="exact"/>
        <w:ind w:leftChars="100" w:left="210" w:firstLineChars="100" w:firstLine="260"/>
        <w:rPr>
          <w:rFonts w:ascii="Meiryo UI" w:eastAsia="Meiryo UI" w:hAnsi="Meiryo UI"/>
          <w:sz w:val="26"/>
          <w:szCs w:val="26"/>
        </w:rPr>
      </w:pPr>
      <w:r w:rsidRPr="00123418">
        <w:rPr>
          <w:rFonts w:ascii="Meiryo UI" w:eastAsia="Meiryo UI" w:hAnsi="Meiryo UI" w:hint="eastAsia"/>
          <w:sz w:val="26"/>
          <w:szCs w:val="26"/>
        </w:rPr>
        <w:t>さらに、院内感染発生時の専門チームによる支援や、福祉施設における感染防止策の推進、福祉専門職員が不足した際の応援職員の派遣などにより、感染拡大の防止とクラスター対策を強化するとともに、大阪府立大学・大阪市立大学の共同による感染症研究を進める。</w:t>
      </w:r>
    </w:p>
    <w:p w:rsidR="00A57DD7" w:rsidRPr="00123418" w:rsidRDefault="00A57DD7" w:rsidP="00F85FFA">
      <w:pPr>
        <w:spacing w:line="280" w:lineRule="exact"/>
        <w:ind w:leftChars="100" w:left="210" w:firstLineChars="100" w:firstLine="260"/>
        <w:rPr>
          <w:rFonts w:ascii="Meiryo UI" w:eastAsia="Meiryo UI" w:hAnsi="Meiryo UI"/>
          <w:sz w:val="26"/>
          <w:szCs w:val="26"/>
        </w:rPr>
      </w:pPr>
    </w:p>
    <w:p w:rsidR="00053ADA" w:rsidRPr="00123418" w:rsidRDefault="00053ADA" w:rsidP="00053ADA">
      <w:pPr>
        <w:pStyle w:val="a7"/>
        <w:numPr>
          <w:ilvl w:val="0"/>
          <w:numId w:val="18"/>
        </w:numPr>
        <w:spacing w:line="420" w:lineRule="exact"/>
        <w:ind w:leftChars="0"/>
        <w:rPr>
          <w:rFonts w:ascii="Meiryo UI" w:eastAsia="Meiryo UI" w:hAnsi="Meiryo UI"/>
          <w:sz w:val="26"/>
          <w:szCs w:val="26"/>
        </w:rPr>
      </w:pPr>
      <w:r w:rsidRPr="00123418">
        <w:rPr>
          <w:rFonts w:ascii="Meiryo UI" w:eastAsia="Meiryo UI" w:hAnsi="Meiryo UI"/>
          <w:sz w:val="26"/>
          <w:szCs w:val="26"/>
        </w:rPr>
        <w:t>感染状況に対応しうる検査・医療提供体制の強化・充実</w:t>
      </w:r>
    </w:p>
    <w:tbl>
      <w:tblPr>
        <w:tblStyle w:val="aa"/>
        <w:tblW w:w="0" w:type="auto"/>
        <w:tblInd w:w="421" w:type="dxa"/>
        <w:tblLook w:val="04A0" w:firstRow="1" w:lastRow="0" w:firstColumn="1" w:lastColumn="0" w:noHBand="0" w:noVBand="1"/>
      </w:tblPr>
      <w:tblGrid>
        <w:gridCol w:w="9072"/>
      </w:tblGrid>
      <w:tr w:rsidR="00123418" w:rsidRPr="00123418" w:rsidTr="00893FAE">
        <w:tc>
          <w:tcPr>
            <w:tcW w:w="9072" w:type="dxa"/>
            <w:vAlign w:val="center"/>
          </w:tcPr>
          <w:p w:rsidR="008C3B19" w:rsidRPr="00123418" w:rsidRDefault="008C3B19" w:rsidP="00053ADA">
            <w:pPr>
              <w:widowControl/>
              <w:spacing w:line="420" w:lineRule="exact"/>
              <w:rPr>
                <w:rFonts w:ascii="Meiryo UI" w:eastAsia="Meiryo UI" w:hAnsi="Meiryo UI" w:cs="Meiryo UI"/>
                <w:b/>
                <w:sz w:val="26"/>
                <w:szCs w:val="26"/>
              </w:rPr>
            </w:pPr>
            <w:r w:rsidRPr="00123418">
              <w:rPr>
                <w:rFonts w:ascii="Meiryo UI" w:eastAsia="Meiryo UI" w:hAnsi="Meiryo UI" w:cs="Meiryo UI" w:hint="eastAsia"/>
                <w:b/>
                <w:sz w:val="26"/>
                <w:szCs w:val="26"/>
              </w:rPr>
              <w:t>・ワクチン接種体制の整備</w:t>
            </w:r>
          </w:p>
          <w:p w:rsidR="00E058A1" w:rsidRPr="00123418" w:rsidRDefault="00E058A1" w:rsidP="00053ADA">
            <w:pPr>
              <w:widowControl/>
              <w:spacing w:line="420" w:lineRule="exact"/>
              <w:rPr>
                <w:rFonts w:ascii="Meiryo UI" w:eastAsia="Meiryo UI" w:hAnsi="Meiryo UI" w:cs="Meiryo UI"/>
                <w:sz w:val="26"/>
                <w:szCs w:val="26"/>
              </w:rPr>
            </w:pPr>
            <w:r w:rsidRPr="00123418">
              <w:rPr>
                <w:rFonts w:ascii="Meiryo UI" w:eastAsia="Meiryo UI" w:hAnsi="Meiryo UI" w:cs="Meiryo UI" w:hint="eastAsia"/>
                <w:sz w:val="26"/>
                <w:szCs w:val="26"/>
              </w:rPr>
              <w:t>・相談、診療・</w:t>
            </w:r>
            <w:r w:rsidR="00A54664" w:rsidRPr="00123418">
              <w:rPr>
                <w:rFonts w:ascii="Meiryo UI" w:eastAsia="Meiryo UI" w:hAnsi="Meiryo UI" w:cs="Meiryo UI" w:hint="eastAsia"/>
                <w:sz w:val="26"/>
                <w:szCs w:val="26"/>
              </w:rPr>
              <w:t>検査体制の整備・充実</w:t>
            </w:r>
          </w:p>
          <w:p w:rsidR="00CD5672" w:rsidRPr="00123418" w:rsidRDefault="00A54664" w:rsidP="00053ADA">
            <w:pPr>
              <w:widowControl/>
              <w:spacing w:line="420" w:lineRule="exact"/>
              <w:rPr>
                <w:rFonts w:ascii="Meiryo UI" w:eastAsia="Meiryo UI" w:hAnsi="Meiryo UI" w:cs="Meiryo UI"/>
                <w:sz w:val="26"/>
                <w:szCs w:val="26"/>
              </w:rPr>
            </w:pPr>
            <w:r w:rsidRPr="00123418">
              <w:rPr>
                <w:rFonts w:ascii="Meiryo UI" w:eastAsia="Meiryo UI" w:hAnsi="Meiryo UI" w:cs="Meiryo UI" w:hint="eastAsia"/>
                <w:sz w:val="26"/>
                <w:szCs w:val="26"/>
              </w:rPr>
              <w:t>（スマホ検査センターの</w:t>
            </w:r>
            <w:r w:rsidR="00CD5672" w:rsidRPr="00123418">
              <w:rPr>
                <w:rFonts w:ascii="Meiryo UI" w:eastAsia="Meiryo UI" w:hAnsi="Meiryo UI" w:cs="Meiryo UI" w:hint="eastAsia"/>
                <w:sz w:val="26"/>
                <w:szCs w:val="26"/>
              </w:rPr>
              <w:t>設置</w:t>
            </w:r>
            <w:r w:rsidR="00E058A1" w:rsidRPr="00123418">
              <w:rPr>
                <w:rFonts w:ascii="Meiryo UI" w:eastAsia="Meiryo UI" w:hAnsi="Meiryo UI" w:cs="Meiryo UI" w:hint="eastAsia"/>
                <w:sz w:val="26"/>
                <w:szCs w:val="26"/>
              </w:rPr>
              <w:t>、PCR検査機器の整備</w:t>
            </w:r>
            <w:r w:rsidR="00CD5672" w:rsidRPr="00123418">
              <w:rPr>
                <w:rFonts w:ascii="Meiryo UI" w:eastAsia="Meiryo UI" w:hAnsi="Meiryo UI" w:cs="Meiryo UI" w:hint="eastAsia"/>
                <w:sz w:val="26"/>
                <w:szCs w:val="26"/>
              </w:rPr>
              <w:t>等）</w:t>
            </w:r>
          </w:p>
          <w:p w:rsidR="00CD5672" w:rsidRPr="00123418" w:rsidRDefault="00A54664" w:rsidP="00CD5672">
            <w:pPr>
              <w:widowControl/>
              <w:spacing w:line="420" w:lineRule="exact"/>
              <w:rPr>
                <w:rFonts w:ascii="Meiryo UI" w:eastAsia="Meiryo UI" w:hAnsi="Meiryo UI" w:cs="Meiryo UI"/>
                <w:sz w:val="26"/>
                <w:szCs w:val="26"/>
              </w:rPr>
            </w:pPr>
            <w:r w:rsidRPr="00123418">
              <w:rPr>
                <w:rFonts w:ascii="Meiryo UI" w:eastAsia="Meiryo UI" w:hAnsi="Meiryo UI" w:cs="Meiryo UI" w:hint="eastAsia"/>
                <w:sz w:val="26"/>
                <w:szCs w:val="26"/>
              </w:rPr>
              <w:t>・医療機関</w:t>
            </w:r>
            <w:r w:rsidR="00C71093" w:rsidRPr="00123418">
              <w:rPr>
                <w:rFonts w:ascii="Meiryo UI" w:eastAsia="Meiryo UI" w:hAnsi="Meiryo UI" w:cs="Meiryo UI" w:hint="eastAsia"/>
                <w:sz w:val="26"/>
                <w:szCs w:val="26"/>
              </w:rPr>
              <w:t>に対する支援</w:t>
            </w:r>
            <w:r w:rsidRPr="00123418">
              <w:rPr>
                <w:rFonts w:ascii="Meiryo UI" w:eastAsia="Meiryo UI" w:hAnsi="Meiryo UI" w:cs="Meiryo UI" w:hint="eastAsia"/>
                <w:sz w:val="26"/>
                <w:szCs w:val="26"/>
              </w:rPr>
              <w:t>（病床確保・設備整備・医療従事者派遣への支援等）</w:t>
            </w:r>
          </w:p>
          <w:p w:rsidR="00CD5672" w:rsidRPr="00123418" w:rsidRDefault="00C71093" w:rsidP="00CD5672">
            <w:pPr>
              <w:widowControl/>
              <w:spacing w:line="420" w:lineRule="exact"/>
              <w:rPr>
                <w:rFonts w:ascii="Meiryo UI" w:eastAsia="Meiryo UI" w:hAnsi="Meiryo UI" w:cs="Meiryo UI"/>
                <w:sz w:val="26"/>
                <w:szCs w:val="26"/>
              </w:rPr>
            </w:pPr>
            <w:r w:rsidRPr="00123418">
              <w:rPr>
                <w:rFonts w:ascii="Meiryo UI" w:eastAsia="Meiryo UI" w:hAnsi="Meiryo UI" w:cs="Meiryo UI" w:hint="eastAsia"/>
                <w:sz w:val="26"/>
                <w:szCs w:val="26"/>
              </w:rPr>
              <w:t>・医療従事者への支援</w:t>
            </w:r>
            <w:r w:rsidR="00A54664" w:rsidRPr="00123418">
              <w:rPr>
                <w:rFonts w:ascii="Meiryo UI" w:eastAsia="Meiryo UI" w:hAnsi="Meiryo UI" w:cs="Meiryo UI" w:hint="eastAsia"/>
                <w:sz w:val="26"/>
                <w:szCs w:val="26"/>
              </w:rPr>
              <w:t>（新型コロナウイルス助け合い基金等）</w:t>
            </w:r>
          </w:p>
          <w:p w:rsidR="00CD5672" w:rsidRPr="00123418" w:rsidRDefault="00CD5672" w:rsidP="00CD5672">
            <w:pPr>
              <w:widowControl/>
              <w:spacing w:line="420" w:lineRule="exact"/>
              <w:rPr>
                <w:rFonts w:ascii="Meiryo UI" w:eastAsia="Meiryo UI" w:hAnsi="Meiryo UI" w:cs="Meiryo UI"/>
                <w:sz w:val="26"/>
                <w:szCs w:val="26"/>
              </w:rPr>
            </w:pPr>
            <w:r w:rsidRPr="00123418">
              <w:rPr>
                <w:rFonts w:ascii="Meiryo UI" w:eastAsia="Meiryo UI" w:hAnsi="Meiryo UI" w:cs="Meiryo UI" w:hint="eastAsia"/>
                <w:sz w:val="26"/>
                <w:szCs w:val="26"/>
              </w:rPr>
              <w:t>・入院・療養体制の確保</w:t>
            </w:r>
            <w:r w:rsidR="00A54664" w:rsidRPr="00123418">
              <w:rPr>
                <w:rFonts w:ascii="Meiryo UI" w:eastAsia="Meiryo UI" w:hAnsi="Meiryo UI" w:cs="Meiryo UI" w:hint="eastAsia"/>
                <w:sz w:val="26"/>
                <w:szCs w:val="26"/>
              </w:rPr>
              <w:t>（療養者支援、入院調整等への外部人材活用等）</w:t>
            </w:r>
          </w:p>
          <w:p w:rsidR="00CD5672" w:rsidRPr="00123418" w:rsidRDefault="00CD5672" w:rsidP="00CD5672">
            <w:pPr>
              <w:widowControl/>
              <w:spacing w:line="420" w:lineRule="exact"/>
              <w:rPr>
                <w:rFonts w:ascii="Meiryo UI" w:eastAsia="Meiryo UI" w:hAnsi="Meiryo UI" w:cs="Meiryo UI"/>
                <w:sz w:val="26"/>
                <w:szCs w:val="26"/>
              </w:rPr>
            </w:pPr>
            <w:r w:rsidRPr="00123418">
              <w:rPr>
                <w:rFonts w:ascii="Meiryo UI" w:eastAsia="Meiryo UI" w:hAnsi="Meiryo UI" w:cs="Meiryo UI" w:hint="eastAsia"/>
                <w:sz w:val="26"/>
                <w:szCs w:val="26"/>
              </w:rPr>
              <w:t>・大阪コロナ重症センターの整備・運営</w:t>
            </w:r>
          </w:p>
          <w:p w:rsidR="00CD5672" w:rsidRPr="00123418" w:rsidRDefault="00CD5672" w:rsidP="00053ADA">
            <w:pPr>
              <w:widowControl/>
              <w:spacing w:line="420" w:lineRule="exact"/>
              <w:rPr>
                <w:rFonts w:ascii="Meiryo UI" w:eastAsia="Meiryo UI" w:hAnsi="Meiryo UI" w:cs="Meiryo UI"/>
                <w:b/>
                <w:sz w:val="26"/>
                <w:szCs w:val="26"/>
              </w:rPr>
            </w:pPr>
            <w:r w:rsidRPr="00123418">
              <w:rPr>
                <w:rFonts w:ascii="Meiryo UI" w:eastAsia="Meiryo UI" w:hAnsi="Meiryo UI" w:cs="Meiryo UI" w:hint="eastAsia"/>
                <w:b/>
                <w:sz w:val="26"/>
                <w:szCs w:val="26"/>
              </w:rPr>
              <w:t>・感染拡大時の病床確保</w:t>
            </w:r>
            <w:r w:rsidR="00A54664" w:rsidRPr="00123418">
              <w:rPr>
                <w:rFonts w:ascii="Meiryo UI" w:eastAsia="Meiryo UI" w:hAnsi="Meiryo UI" w:cs="Meiryo UI" w:hint="eastAsia"/>
                <w:b/>
                <w:sz w:val="26"/>
                <w:szCs w:val="26"/>
              </w:rPr>
              <w:t>（</w:t>
            </w:r>
            <w:r w:rsidR="009D6515" w:rsidRPr="00123418">
              <w:rPr>
                <w:rFonts w:ascii="Meiryo UI" w:eastAsia="Meiryo UI" w:hAnsi="Meiryo UI" w:cs="Meiryo UI" w:hint="eastAsia"/>
                <w:b/>
                <w:sz w:val="26"/>
                <w:szCs w:val="26"/>
              </w:rPr>
              <w:t>施設整備への支援・</w:t>
            </w:r>
            <w:r w:rsidR="00A54664" w:rsidRPr="00123418">
              <w:rPr>
                <w:rFonts w:ascii="Meiryo UI" w:eastAsia="Meiryo UI" w:hAnsi="Meiryo UI" w:cs="Meiryo UI" w:hint="eastAsia"/>
                <w:b/>
                <w:sz w:val="26"/>
                <w:szCs w:val="26"/>
              </w:rPr>
              <w:t>受入協力金の支給）</w:t>
            </w:r>
          </w:p>
        </w:tc>
      </w:tr>
    </w:tbl>
    <w:p w:rsidR="00053ADA" w:rsidRPr="009B368B" w:rsidRDefault="00053ADA" w:rsidP="00F85FFA">
      <w:pPr>
        <w:pStyle w:val="a7"/>
        <w:spacing w:line="280" w:lineRule="exact"/>
        <w:ind w:leftChars="0" w:left="680"/>
        <w:rPr>
          <w:rFonts w:ascii="Meiryo UI" w:eastAsia="Meiryo UI" w:hAnsi="Meiryo UI"/>
          <w:sz w:val="26"/>
          <w:szCs w:val="26"/>
        </w:rPr>
      </w:pPr>
    </w:p>
    <w:p w:rsidR="00053ADA" w:rsidRPr="009B368B" w:rsidRDefault="00053ADA" w:rsidP="00053ADA">
      <w:pPr>
        <w:pStyle w:val="a7"/>
        <w:numPr>
          <w:ilvl w:val="0"/>
          <w:numId w:val="18"/>
        </w:numPr>
        <w:spacing w:line="420" w:lineRule="exact"/>
        <w:ind w:leftChars="0"/>
        <w:rPr>
          <w:rFonts w:ascii="Meiryo UI" w:eastAsia="Meiryo UI" w:hAnsi="Meiryo UI"/>
          <w:sz w:val="26"/>
          <w:szCs w:val="26"/>
        </w:rPr>
      </w:pPr>
      <w:r w:rsidRPr="009B368B">
        <w:rPr>
          <w:rFonts w:ascii="Meiryo UI" w:eastAsia="Meiryo UI" w:hAnsi="Meiryo UI"/>
          <w:sz w:val="26"/>
          <w:szCs w:val="26"/>
        </w:rPr>
        <w:t>感染拡大の防止とクラスター対策の強化</w:t>
      </w:r>
    </w:p>
    <w:p w:rsidR="00B519D5" w:rsidRPr="009B368B" w:rsidRDefault="00053ADA" w:rsidP="000C6F92">
      <w:pPr>
        <w:spacing w:line="420" w:lineRule="exact"/>
        <w:ind w:leftChars="300" w:left="630"/>
        <w:rPr>
          <w:rFonts w:ascii="Meiryo UI" w:eastAsia="Meiryo UI" w:hAnsi="Meiryo UI"/>
          <w:sz w:val="26"/>
          <w:szCs w:val="26"/>
        </w:rPr>
      </w:pPr>
      <w:r w:rsidRPr="009B368B">
        <w:rPr>
          <w:rFonts w:ascii="Meiryo UI" w:eastAsia="Meiryo UI" w:hAnsi="Meiryo UI" w:hint="eastAsia"/>
          <w:sz w:val="26"/>
          <w:szCs w:val="26"/>
        </w:rPr>
        <w:t>（事業所や施設の感染防止策の推進、医療機関・福祉施設内クラスター対策の</w:t>
      </w:r>
    </w:p>
    <w:p w:rsidR="00053ADA" w:rsidRPr="009B368B" w:rsidRDefault="00053ADA" w:rsidP="000C6F92">
      <w:pPr>
        <w:spacing w:line="420" w:lineRule="exact"/>
        <w:ind w:leftChars="300" w:left="630"/>
        <w:rPr>
          <w:rFonts w:ascii="Meiryo UI" w:eastAsia="Meiryo UI" w:hAnsi="Meiryo UI"/>
          <w:sz w:val="26"/>
          <w:szCs w:val="26"/>
        </w:rPr>
      </w:pPr>
      <w:r w:rsidRPr="009B368B">
        <w:rPr>
          <w:rFonts w:ascii="Meiryo UI" w:eastAsia="Meiryo UI" w:hAnsi="Meiryo UI" w:hint="eastAsia"/>
          <w:sz w:val="26"/>
          <w:szCs w:val="26"/>
        </w:rPr>
        <w:t>強化など）</w:t>
      </w:r>
    </w:p>
    <w:tbl>
      <w:tblPr>
        <w:tblStyle w:val="aa"/>
        <w:tblW w:w="0" w:type="auto"/>
        <w:tblInd w:w="421" w:type="dxa"/>
        <w:tblLook w:val="04A0" w:firstRow="1" w:lastRow="0" w:firstColumn="1" w:lastColumn="0" w:noHBand="0" w:noVBand="1"/>
      </w:tblPr>
      <w:tblGrid>
        <w:gridCol w:w="9072"/>
      </w:tblGrid>
      <w:tr w:rsidR="0031677F" w:rsidRPr="009B368B" w:rsidTr="006376A5">
        <w:tc>
          <w:tcPr>
            <w:tcW w:w="9072" w:type="dxa"/>
            <w:vAlign w:val="center"/>
          </w:tcPr>
          <w:p w:rsidR="00CD5672" w:rsidRPr="009B368B" w:rsidRDefault="00CD5672" w:rsidP="00E04805">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・新型コロナウイルス感染症感染拡大防止対策事業</w:t>
            </w:r>
          </w:p>
          <w:p w:rsidR="00CD5672" w:rsidRPr="009B368B" w:rsidRDefault="00CD5672" w:rsidP="00E04805">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・福祉施設における感染防止策の推進（衛生用品購入、個室化経費・換気設備等設置経費の補助、応援職員派遣等）</w:t>
            </w:r>
          </w:p>
          <w:p w:rsidR="002E4891" w:rsidRPr="009B368B" w:rsidRDefault="002E4891" w:rsidP="00E04805">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・大阪府立大学・大阪市立大学感染症研究推進事業</w:t>
            </w:r>
          </w:p>
        </w:tc>
      </w:tr>
    </w:tbl>
    <w:p w:rsidR="00053ADA" w:rsidRPr="009B368B" w:rsidRDefault="00053ADA" w:rsidP="00210248">
      <w:pPr>
        <w:spacing w:line="420" w:lineRule="exact"/>
        <w:rPr>
          <w:rFonts w:ascii="Meiryo UI" w:eastAsia="Meiryo UI" w:hAnsi="Meiryo UI"/>
          <w:b/>
          <w:sz w:val="26"/>
          <w:szCs w:val="26"/>
        </w:rPr>
      </w:pPr>
      <w:r w:rsidRPr="009B368B">
        <w:rPr>
          <w:rFonts w:ascii="Meiryo UI" w:eastAsia="Meiryo UI" w:hAnsi="Meiryo UI" w:hint="eastAsia"/>
          <w:b/>
          <w:sz w:val="26"/>
          <w:szCs w:val="26"/>
        </w:rPr>
        <w:t>（２）大阪経済・雇用を支える取組みの推進</w:t>
      </w:r>
    </w:p>
    <w:p w:rsidR="00A70B58" w:rsidRPr="009B368B" w:rsidRDefault="00252383" w:rsidP="00252383">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事業者の資金繰りを下支えするコロナ関連融資</w:t>
      </w:r>
      <w:r w:rsidR="00392156" w:rsidRPr="009B368B">
        <w:rPr>
          <w:rFonts w:ascii="Meiryo UI" w:eastAsia="Meiryo UI" w:hAnsi="Meiryo UI" w:hint="eastAsia"/>
          <w:sz w:val="26"/>
          <w:szCs w:val="26"/>
        </w:rPr>
        <w:t>をはじめ、厳しい経営状況が続く観光関連産業を支援する需要喚起のキャンペーンや、文化芸術活動の</w:t>
      </w:r>
      <w:r w:rsidR="0092702E" w:rsidRPr="009B368B">
        <w:rPr>
          <w:rFonts w:ascii="Meiryo UI" w:eastAsia="Meiryo UI" w:hAnsi="Meiryo UI" w:hint="eastAsia"/>
          <w:sz w:val="26"/>
          <w:szCs w:val="26"/>
        </w:rPr>
        <w:t>支援、</w:t>
      </w:r>
      <w:r w:rsidR="00392156" w:rsidRPr="009B368B">
        <w:rPr>
          <w:rFonts w:ascii="Meiryo UI" w:eastAsia="Meiryo UI" w:hAnsi="Meiryo UI" w:hint="eastAsia"/>
          <w:sz w:val="26"/>
          <w:szCs w:val="26"/>
        </w:rPr>
        <w:t>機会創出などに取り組む。</w:t>
      </w:r>
      <w:r w:rsidRPr="009B368B">
        <w:rPr>
          <w:rFonts w:ascii="Meiryo UI" w:eastAsia="Meiryo UI" w:hAnsi="Meiryo UI" w:hint="eastAsia"/>
          <w:sz w:val="26"/>
          <w:szCs w:val="26"/>
        </w:rPr>
        <w:t>また</w:t>
      </w:r>
      <w:r w:rsidR="0066208B" w:rsidRPr="009B368B">
        <w:rPr>
          <w:rFonts w:ascii="Meiryo UI" w:eastAsia="Meiryo UI" w:hAnsi="Meiryo UI" w:hint="eastAsia"/>
          <w:sz w:val="26"/>
          <w:szCs w:val="26"/>
        </w:rPr>
        <w:t>、コロナ禍でデジタル化が加速する中、人材育成や専門家による</w:t>
      </w:r>
      <w:r w:rsidRPr="009B368B">
        <w:rPr>
          <w:rFonts w:ascii="Meiryo UI" w:eastAsia="Meiryo UI" w:hAnsi="Meiryo UI" w:hint="eastAsia"/>
          <w:sz w:val="26"/>
          <w:szCs w:val="26"/>
        </w:rPr>
        <w:t>支援など</w:t>
      </w:r>
      <w:r w:rsidR="005C5FAF" w:rsidRPr="009B368B">
        <w:rPr>
          <w:rFonts w:ascii="Meiryo UI" w:eastAsia="Meiryo UI" w:hAnsi="Meiryo UI" w:hint="eastAsia"/>
          <w:sz w:val="26"/>
          <w:szCs w:val="26"/>
        </w:rPr>
        <w:t>により</w:t>
      </w:r>
      <w:r w:rsidRPr="009B368B">
        <w:rPr>
          <w:rFonts w:ascii="Meiryo UI" w:eastAsia="Meiryo UI" w:hAnsi="Meiryo UI" w:hint="eastAsia"/>
          <w:sz w:val="26"/>
          <w:szCs w:val="26"/>
        </w:rPr>
        <w:t>、中小企業の</w:t>
      </w:r>
      <w:r w:rsidRPr="009B368B">
        <w:rPr>
          <w:rFonts w:ascii="Meiryo UI" w:eastAsia="Meiryo UI" w:hAnsi="Meiryo UI"/>
          <w:sz w:val="26"/>
          <w:szCs w:val="26"/>
        </w:rPr>
        <w:t>DXを推進する。</w:t>
      </w:r>
    </w:p>
    <w:p w:rsidR="000C6F92" w:rsidRPr="009B368B" w:rsidRDefault="00252383" w:rsidP="00A70B58">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sz w:val="26"/>
          <w:szCs w:val="26"/>
        </w:rPr>
        <w:t>あわせて、</w:t>
      </w:r>
      <w:r w:rsidR="00B40816" w:rsidRPr="009B368B">
        <w:rPr>
          <w:rFonts w:ascii="Meiryo UI" w:eastAsia="Meiryo UI" w:hAnsi="Meiryo UI" w:hint="eastAsia"/>
          <w:sz w:val="26"/>
          <w:szCs w:val="26"/>
        </w:rPr>
        <w:t>コロナ禍により経済活動が停滞し、企業の倒産や廃業などによる失業者が増加傾向にある中で、長期にわたる失業期間を生み出さないよう、民間人材サービス事業者との連携による緊急雇用対策を実施する。</w:t>
      </w:r>
      <w:r w:rsidRPr="009B368B">
        <w:rPr>
          <w:rFonts w:ascii="Meiryo UI" w:eastAsia="Meiryo UI" w:hAnsi="Meiryo UI" w:hint="eastAsia"/>
          <w:sz w:val="26"/>
          <w:szCs w:val="26"/>
        </w:rPr>
        <w:t>さらに、</w:t>
      </w:r>
      <w:r w:rsidR="00AF7F0E" w:rsidRPr="009B368B">
        <w:rPr>
          <w:rFonts w:ascii="Meiryo UI" w:eastAsia="Meiryo UI" w:hAnsi="Meiryo UI" w:hint="eastAsia"/>
          <w:sz w:val="26"/>
          <w:szCs w:val="26"/>
        </w:rPr>
        <w:t>新たな働き方への対応として、</w:t>
      </w:r>
      <w:r w:rsidRPr="009B368B">
        <w:rPr>
          <w:rFonts w:ascii="Meiryo UI" w:eastAsia="Meiryo UI" w:hAnsi="Meiryo UI" w:hint="eastAsia"/>
          <w:sz w:val="26"/>
          <w:szCs w:val="26"/>
        </w:rPr>
        <w:t>リモートワークの促進に向けた社会実装モデル事業や、府庁内のテレワークの定着につながる環境整備</w:t>
      </w:r>
      <w:r w:rsidR="006C06B4" w:rsidRPr="009B368B">
        <w:rPr>
          <w:rFonts w:ascii="Meiryo UI" w:eastAsia="Meiryo UI" w:hAnsi="Meiryo UI" w:hint="eastAsia"/>
          <w:sz w:val="26"/>
          <w:szCs w:val="26"/>
        </w:rPr>
        <w:t>を図る</w:t>
      </w:r>
      <w:r w:rsidRPr="009B368B">
        <w:rPr>
          <w:rFonts w:ascii="Meiryo UI" w:eastAsia="Meiryo UI" w:hAnsi="Meiryo UI" w:hint="eastAsia"/>
          <w:sz w:val="26"/>
          <w:szCs w:val="26"/>
        </w:rPr>
        <w:t>。</w:t>
      </w:r>
    </w:p>
    <w:p w:rsidR="00252383" w:rsidRPr="009B368B" w:rsidRDefault="00252383" w:rsidP="00252383">
      <w:pPr>
        <w:spacing w:line="420" w:lineRule="exact"/>
        <w:ind w:leftChars="100" w:left="210" w:firstLineChars="100" w:firstLine="260"/>
        <w:rPr>
          <w:rFonts w:ascii="Meiryo UI" w:eastAsia="Meiryo UI" w:hAnsi="Meiryo UI"/>
          <w:sz w:val="26"/>
          <w:szCs w:val="26"/>
        </w:rPr>
      </w:pPr>
    </w:p>
    <w:p w:rsidR="00053ADA" w:rsidRPr="009B368B" w:rsidRDefault="00053ADA" w:rsidP="00053ADA">
      <w:pPr>
        <w:pStyle w:val="a7"/>
        <w:numPr>
          <w:ilvl w:val="0"/>
          <w:numId w:val="18"/>
        </w:numPr>
        <w:spacing w:line="420" w:lineRule="exact"/>
        <w:ind w:leftChars="0"/>
        <w:rPr>
          <w:rFonts w:ascii="Meiryo UI" w:eastAsia="Meiryo UI" w:hAnsi="Meiryo UI"/>
          <w:sz w:val="26"/>
          <w:szCs w:val="26"/>
        </w:rPr>
      </w:pPr>
      <w:r w:rsidRPr="009B368B">
        <w:rPr>
          <w:rFonts w:ascii="Meiryo UI" w:eastAsia="Meiryo UI" w:hAnsi="Meiryo UI"/>
          <w:sz w:val="26"/>
          <w:szCs w:val="26"/>
        </w:rPr>
        <w:t>打撃を受けている産業に対する支援（資金調達支援、国内需要喚起など）</w:t>
      </w:r>
    </w:p>
    <w:tbl>
      <w:tblPr>
        <w:tblStyle w:val="aa"/>
        <w:tblW w:w="0" w:type="auto"/>
        <w:tblInd w:w="421" w:type="dxa"/>
        <w:tblLook w:val="04A0" w:firstRow="1" w:lastRow="0" w:firstColumn="1" w:lastColumn="0" w:noHBand="0" w:noVBand="1"/>
      </w:tblPr>
      <w:tblGrid>
        <w:gridCol w:w="9072"/>
      </w:tblGrid>
      <w:tr w:rsidR="00117A19" w:rsidRPr="009B368B" w:rsidTr="00222EE6">
        <w:tc>
          <w:tcPr>
            <w:tcW w:w="9072" w:type="dxa"/>
            <w:vAlign w:val="center"/>
          </w:tcPr>
          <w:p w:rsidR="00117A19" w:rsidRPr="009B368B" w:rsidRDefault="00117A19" w:rsidP="00F4618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・中小企業向け</w:t>
            </w:r>
            <w:r w:rsidR="00AB6B48" w:rsidRPr="009B368B">
              <w:rPr>
                <w:rFonts w:ascii="Meiryo UI" w:eastAsia="Meiryo UI" w:hAnsi="Meiryo UI" w:cs="Meiryo UI" w:hint="eastAsia"/>
                <w:sz w:val="26"/>
                <w:szCs w:val="26"/>
              </w:rPr>
              <w:t>制度融資（新型コロナウイルス感染症関連融資）</w:t>
            </w:r>
          </w:p>
          <w:p w:rsidR="00117A19" w:rsidRPr="009B368B" w:rsidRDefault="00117A19" w:rsidP="00F4618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・おおさか観光消費喚起事業</w:t>
            </w:r>
          </w:p>
          <w:p w:rsidR="00117A19" w:rsidRPr="009B368B" w:rsidRDefault="00117A19" w:rsidP="00F4618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・大阪文化芸術創出事業</w:t>
            </w:r>
          </w:p>
          <w:p w:rsidR="000B19DD" w:rsidRPr="009B368B" w:rsidRDefault="000B19DD" w:rsidP="00F4618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・中小企業の</w:t>
            </w:r>
            <w:r w:rsidRPr="009B368B">
              <w:rPr>
                <w:rFonts w:ascii="Meiryo UI" w:eastAsia="Meiryo UI" w:hAnsi="Meiryo UI" w:cs="Meiryo UI"/>
                <w:b/>
                <w:sz w:val="26"/>
                <w:szCs w:val="26"/>
              </w:rPr>
              <w:t>DX支援事業</w:t>
            </w:r>
          </w:p>
        </w:tc>
      </w:tr>
    </w:tbl>
    <w:p w:rsidR="000C6F92" w:rsidRPr="009B368B" w:rsidRDefault="000C6F92" w:rsidP="000C6F92">
      <w:pPr>
        <w:pStyle w:val="a7"/>
        <w:spacing w:line="420" w:lineRule="exact"/>
        <w:ind w:leftChars="0" w:left="680"/>
        <w:rPr>
          <w:rFonts w:ascii="Meiryo UI" w:eastAsia="Meiryo UI" w:hAnsi="Meiryo UI"/>
          <w:sz w:val="26"/>
          <w:szCs w:val="26"/>
        </w:rPr>
      </w:pPr>
    </w:p>
    <w:p w:rsidR="00053ADA" w:rsidRPr="009B368B" w:rsidRDefault="00053ADA" w:rsidP="00053ADA">
      <w:pPr>
        <w:pStyle w:val="a7"/>
        <w:numPr>
          <w:ilvl w:val="0"/>
          <w:numId w:val="18"/>
        </w:numPr>
        <w:spacing w:line="420" w:lineRule="exact"/>
        <w:ind w:leftChars="0"/>
        <w:rPr>
          <w:rFonts w:ascii="Meiryo UI" w:eastAsia="Meiryo UI" w:hAnsi="Meiryo UI"/>
          <w:sz w:val="26"/>
          <w:szCs w:val="26"/>
        </w:rPr>
      </w:pPr>
      <w:r w:rsidRPr="009B368B">
        <w:rPr>
          <w:rFonts w:ascii="Meiryo UI" w:eastAsia="Meiryo UI" w:hAnsi="Meiryo UI"/>
          <w:sz w:val="26"/>
          <w:szCs w:val="26"/>
        </w:rPr>
        <w:t xml:space="preserve">雇用を守る取組みの強化と新たな働き方への対応促進　</w:t>
      </w:r>
    </w:p>
    <w:tbl>
      <w:tblPr>
        <w:tblStyle w:val="aa"/>
        <w:tblW w:w="0" w:type="auto"/>
        <w:tblInd w:w="421" w:type="dxa"/>
        <w:tblLook w:val="04A0" w:firstRow="1" w:lastRow="0" w:firstColumn="1" w:lastColumn="0" w:noHBand="0" w:noVBand="1"/>
      </w:tblPr>
      <w:tblGrid>
        <w:gridCol w:w="9072"/>
      </w:tblGrid>
      <w:tr w:rsidR="00117A19" w:rsidRPr="009B368B" w:rsidTr="00A4730F">
        <w:tc>
          <w:tcPr>
            <w:tcW w:w="9072" w:type="dxa"/>
            <w:vAlign w:val="center"/>
          </w:tcPr>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・民間人材サービス事業者と連携した緊急雇用対策事業</w:t>
            </w:r>
          </w:p>
          <w:p w:rsidR="00117A19" w:rsidRPr="009B368B" w:rsidRDefault="00117A19" w:rsidP="00F4618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・非常勤職員緊急雇用対策事業</w:t>
            </w:r>
          </w:p>
          <w:p w:rsidR="00117A19" w:rsidRPr="009B368B" w:rsidRDefault="00117A19" w:rsidP="00117A19">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w:t>
            </w:r>
            <w:r w:rsidRPr="009B368B">
              <w:rPr>
                <w:rFonts w:ascii="Meiryo UI" w:eastAsia="Meiryo UI" w:hAnsi="Meiryo UI" w:cs="Meiryo UI"/>
                <w:b/>
                <w:sz w:val="26"/>
                <w:szCs w:val="26"/>
              </w:rPr>
              <w:t>Osakaリモートワーク・モデルオフィス事業</w:t>
            </w:r>
          </w:p>
          <w:p w:rsidR="00117A19" w:rsidRPr="009B368B" w:rsidRDefault="00117A19" w:rsidP="00117A19">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・パソコン一斉シャットダウンシステム構築事業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b/>
                <w:sz w:val="26"/>
                <w:szCs w:val="26"/>
              </w:rPr>
              <w:t>・</w:t>
            </w:r>
            <w:r w:rsidR="006E30F7" w:rsidRPr="009B368B">
              <w:rPr>
                <w:rFonts w:ascii="Meiryo UI" w:eastAsia="Meiryo UI" w:hAnsi="Meiryo UI" w:cs="Meiryo UI" w:hint="eastAsia"/>
                <w:b/>
                <w:sz w:val="26"/>
                <w:szCs w:val="26"/>
              </w:rPr>
              <w:t>庁内</w:t>
            </w:r>
            <w:r w:rsidRPr="009B368B">
              <w:rPr>
                <w:rFonts w:ascii="Meiryo UI" w:eastAsia="Meiryo UI" w:hAnsi="Meiryo UI" w:cs="Meiryo UI" w:hint="eastAsia"/>
                <w:b/>
                <w:sz w:val="26"/>
                <w:szCs w:val="26"/>
              </w:rPr>
              <w:t>テレワーク推進事業</w:t>
            </w:r>
          </w:p>
        </w:tc>
      </w:tr>
    </w:tbl>
    <w:p w:rsidR="00C109CF" w:rsidRPr="009B368B" w:rsidRDefault="00C109CF" w:rsidP="0025180D">
      <w:pPr>
        <w:spacing w:line="420" w:lineRule="exact"/>
        <w:rPr>
          <w:rFonts w:ascii="Meiryo UI" w:eastAsia="Meiryo UI" w:hAnsi="Meiryo UI"/>
          <w:sz w:val="26"/>
          <w:szCs w:val="26"/>
        </w:rPr>
      </w:pPr>
    </w:p>
    <w:p w:rsidR="003A668C" w:rsidRPr="009B368B" w:rsidRDefault="003A668C" w:rsidP="0025180D">
      <w:pPr>
        <w:spacing w:line="420" w:lineRule="exact"/>
        <w:rPr>
          <w:rFonts w:ascii="Meiryo UI" w:eastAsia="Meiryo UI" w:hAnsi="Meiryo UI"/>
          <w:sz w:val="26"/>
          <w:szCs w:val="26"/>
        </w:rPr>
      </w:pP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b/>
          <w:sz w:val="26"/>
          <w:szCs w:val="26"/>
        </w:rPr>
        <w:t>（３）くらしを支えるセーフティネットのさらなる充実</w:t>
      </w:r>
    </w:p>
    <w:p w:rsidR="007F3834" w:rsidRPr="009B368B" w:rsidRDefault="001D568C" w:rsidP="007F3834">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コロナの影響で顕在化した、失業</w:t>
      </w:r>
      <w:r w:rsidR="006F649D" w:rsidRPr="009B368B">
        <w:rPr>
          <w:rFonts w:ascii="Meiryo UI" w:eastAsia="Meiryo UI" w:hAnsi="Meiryo UI" w:hint="eastAsia"/>
          <w:sz w:val="26"/>
          <w:szCs w:val="26"/>
        </w:rPr>
        <w:t>者の増加</w:t>
      </w:r>
      <w:r w:rsidR="007F3834" w:rsidRPr="009B368B">
        <w:rPr>
          <w:rFonts w:ascii="Meiryo UI" w:eastAsia="Meiryo UI" w:hAnsi="Meiryo UI" w:hint="eastAsia"/>
          <w:sz w:val="26"/>
          <w:szCs w:val="26"/>
        </w:rPr>
        <w:t>などの課題解決に向けた、</w:t>
      </w:r>
      <w:r w:rsidR="007F3834" w:rsidRPr="009B368B">
        <w:rPr>
          <w:rFonts w:ascii="Meiryo UI" w:eastAsia="Meiryo UI" w:hAnsi="Meiryo UI"/>
          <w:sz w:val="26"/>
          <w:szCs w:val="26"/>
        </w:rPr>
        <w:t>NPO法人等との協働による取組みや、高齢者や障がい者など支援が必要な府民の不安や孤立を解消する地域活動モデルの創出を促進する。</w:t>
      </w:r>
      <w:r w:rsidR="006308B6" w:rsidRPr="009B368B">
        <w:rPr>
          <w:rFonts w:ascii="Meiryo UI" w:eastAsia="Meiryo UI" w:hAnsi="Meiryo UI" w:hint="eastAsia"/>
          <w:sz w:val="26"/>
          <w:szCs w:val="26"/>
        </w:rPr>
        <w:t>あわせて、</w:t>
      </w:r>
      <w:r w:rsidR="006308B6" w:rsidRPr="009B368B">
        <w:rPr>
          <w:rFonts w:ascii="Meiryo UI" w:eastAsia="Meiryo UI" w:hAnsi="Meiryo UI"/>
          <w:sz w:val="26"/>
          <w:szCs w:val="26"/>
        </w:rPr>
        <w:t>SNS</w:t>
      </w:r>
      <w:r w:rsidR="00D960D0" w:rsidRPr="009B368B">
        <w:rPr>
          <w:rFonts w:ascii="Meiryo UI" w:eastAsia="Meiryo UI" w:hAnsi="Meiryo UI"/>
          <w:sz w:val="26"/>
          <w:szCs w:val="26"/>
        </w:rPr>
        <w:t>を活用した女性のための相談窓口の開設や</w:t>
      </w:r>
      <w:r w:rsidR="001C04D7" w:rsidRPr="009B368B">
        <w:rPr>
          <w:rFonts w:ascii="Meiryo UI" w:eastAsia="Meiryo UI" w:hAnsi="Meiryo UI"/>
          <w:sz w:val="26"/>
          <w:szCs w:val="26"/>
        </w:rPr>
        <w:t>児童虐待防止の取組みなど、</w:t>
      </w:r>
      <w:r w:rsidR="001C04D7" w:rsidRPr="009B368B">
        <w:rPr>
          <w:rFonts w:ascii="Meiryo UI" w:eastAsia="Meiryo UI" w:hAnsi="Meiryo UI" w:hint="eastAsia"/>
          <w:sz w:val="26"/>
          <w:szCs w:val="26"/>
        </w:rPr>
        <w:t>く</w:t>
      </w:r>
      <w:r w:rsidR="006308B6" w:rsidRPr="009B368B">
        <w:rPr>
          <w:rFonts w:ascii="Meiryo UI" w:eastAsia="Meiryo UI" w:hAnsi="Meiryo UI"/>
          <w:sz w:val="26"/>
          <w:szCs w:val="26"/>
        </w:rPr>
        <w:t>らしのセーフティネットの充実を図る。</w:t>
      </w:r>
    </w:p>
    <w:p w:rsidR="00206012" w:rsidRPr="009B368B" w:rsidRDefault="000E759A" w:rsidP="00206012">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また、コロナ禍においても</w:t>
      </w:r>
      <w:r w:rsidR="00065651" w:rsidRPr="009B368B">
        <w:rPr>
          <w:rFonts w:ascii="Meiryo UI" w:eastAsia="Meiryo UI" w:hAnsi="Meiryo UI" w:hint="eastAsia"/>
          <w:sz w:val="26"/>
          <w:szCs w:val="26"/>
        </w:rPr>
        <w:t>子どもたちの学びや健や</w:t>
      </w:r>
      <w:r w:rsidRPr="009B368B">
        <w:rPr>
          <w:rFonts w:ascii="Meiryo UI" w:eastAsia="Meiryo UI" w:hAnsi="Meiryo UI" w:hint="eastAsia"/>
          <w:sz w:val="26"/>
          <w:szCs w:val="26"/>
        </w:rPr>
        <w:t>かな成長を支えるため、府立学校</w:t>
      </w:r>
      <w:r w:rsidR="00230C5B" w:rsidRPr="009B368B">
        <w:rPr>
          <w:rFonts w:ascii="Meiryo UI" w:eastAsia="Meiryo UI" w:hAnsi="Meiryo UI" w:hint="eastAsia"/>
          <w:sz w:val="26"/>
          <w:szCs w:val="26"/>
        </w:rPr>
        <w:t>での</w:t>
      </w:r>
      <w:r w:rsidR="008F2906" w:rsidRPr="009B368B">
        <w:rPr>
          <w:rFonts w:ascii="Meiryo UI" w:eastAsia="Meiryo UI" w:hAnsi="Meiryo UI" w:hint="eastAsia"/>
          <w:sz w:val="26"/>
          <w:szCs w:val="26"/>
        </w:rPr>
        <w:t>スマートスクールの推進</w:t>
      </w:r>
      <w:r w:rsidR="007B09DB" w:rsidRPr="009B368B">
        <w:rPr>
          <w:rFonts w:ascii="Meiryo UI" w:eastAsia="Meiryo UI" w:hAnsi="Meiryo UI" w:hint="eastAsia"/>
          <w:sz w:val="26"/>
          <w:szCs w:val="26"/>
        </w:rPr>
        <w:t>をはじめ、</w:t>
      </w:r>
      <w:r w:rsidR="008F2906" w:rsidRPr="009B368B">
        <w:rPr>
          <w:rFonts w:ascii="Meiryo UI" w:eastAsia="Meiryo UI" w:hAnsi="Meiryo UI" w:hint="eastAsia"/>
          <w:sz w:val="26"/>
          <w:szCs w:val="26"/>
        </w:rPr>
        <w:t>こころ</w:t>
      </w:r>
      <w:r w:rsidR="007B09DB" w:rsidRPr="009B368B">
        <w:rPr>
          <w:rFonts w:ascii="Meiryo UI" w:eastAsia="Meiryo UI" w:hAnsi="Meiryo UI" w:hint="eastAsia"/>
          <w:sz w:val="26"/>
          <w:szCs w:val="26"/>
        </w:rPr>
        <w:t>のケアに対応するスクールカウンセラーの配置拡充や</w:t>
      </w:r>
      <w:r w:rsidR="0078515A" w:rsidRPr="009B368B">
        <w:rPr>
          <w:rFonts w:ascii="Meiryo UI" w:eastAsia="Meiryo UI" w:hAnsi="Meiryo UI" w:hint="eastAsia"/>
          <w:sz w:val="26"/>
          <w:szCs w:val="26"/>
        </w:rPr>
        <w:t>多様な保育ニーズを踏まえた預かり保育の支援</w:t>
      </w:r>
      <w:r w:rsidR="00065651" w:rsidRPr="009B368B">
        <w:rPr>
          <w:rFonts w:ascii="Meiryo UI" w:eastAsia="Meiryo UI" w:hAnsi="Meiryo UI" w:hint="eastAsia"/>
          <w:sz w:val="26"/>
          <w:szCs w:val="26"/>
        </w:rPr>
        <w:t>拡充</w:t>
      </w:r>
      <w:r w:rsidR="007B09DB" w:rsidRPr="009B368B">
        <w:rPr>
          <w:rFonts w:ascii="Meiryo UI" w:eastAsia="Meiryo UI" w:hAnsi="Meiryo UI" w:hint="eastAsia"/>
          <w:sz w:val="26"/>
          <w:szCs w:val="26"/>
        </w:rPr>
        <w:t>、子どもの貧困対策</w:t>
      </w:r>
      <w:r w:rsidR="00065651" w:rsidRPr="009B368B">
        <w:rPr>
          <w:rFonts w:ascii="Meiryo UI" w:eastAsia="Meiryo UI" w:hAnsi="Meiryo UI" w:hint="eastAsia"/>
          <w:sz w:val="26"/>
          <w:szCs w:val="26"/>
        </w:rPr>
        <w:t>などに取り組む。</w:t>
      </w:r>
    </w:p>
    <w:p w:rsidR="003A668C" w:rsidRPr="009B368B" w:rsidRDefault="003A668C" w:rsidP="00210248">
      <w:pPr>
        <w:spacing w:line="420" w:lineRule="exact"/>
        <w:rPr>
          <w:rFonts w:ascii="Meiryo UI" w:eastAsia="Meiryo UI" w:hAnsi="Meiryo UI"/>
          <w:sz w:val="26"/>
          <w:szCs w:val="26"/>
        </w:rPr>
      </w:pPr>
    </w:p>
    <w:p w:rsidR="00210248" w:rsidRPr="009B368B" w:rsidRDefault="00210248" w:rsidP="00210248">
      <w:pPr>
        <w:spacing w:line="420" w:lineRule="exact"/>
        <w:rPr>
          <w:rFonts w:ascii="Meiryo UI" w:eastAsia="Meiryo UI" w:hAnsi="Meiryo UI"/>
          <w:sz w:val="26"/>
          <w:szCs w:val="26"/>
        </w:rPr>
      </w:pPr>
    </w:p>
    <w:p w:rsidR="00053ADA" w:rsidRPr="009B368B" w:rsidRDefault="00053ADA" w:rsidP="00053ADA">
      <w:pPr>
        <w:pStyle w:val="a7"/>
        <w:numPr>
          <w:ilvl w:val="0"/>
          <w:numId w:val="20"/>
        </w:numPr>
        <w:spacing w:line="420" w:lineRule="exact"/>
        <w:ind w:leftChars="0"/>
        <w:rPr>
          <w:rFonts w:ascii="Meiryo UI" w:eastAsia="Meiryo UI" w:hAnsi="Meiryo UI"/>
          <w:sz w:val="26"/>
          <w:szCs w:val="26"/>
        </w:rPr>
      </w:pPr>
      <w:r w:rsidRPr="009B368B">
        <w:rPr>
          <w:rFonts w:ascii="Meiryo UI" w:eastAsia="Meiryo UI" w:hAnsi="Meiryo UI"/>
          <w:sz w:val="26"/>
          <w:szCs w:val="26"/>
        </w:rPr>
        <w:t>府民生活を支える取組みの強化</w:t>
      </w:r>
    </w:p>
    <w:tbl>
      <w:tblPr>
        <w:tblStyle w:val="aa"/>
        <w:tblW w:w="0" w:type="auto"/>
        <w:tblInd w:w="421" w:type="dxa"/>
        <w:tblLook w:val="04A0" w:firstRow="1" w:lastRow="0" w:firstColumn="1" w:lastColumn="0" w:noHBand="0" w:noVBand="1"/>
      </w:tblPr>
      <w:tblGrid>
        <w:gridCol w:w="9072"/>
      </w:tblGrid>
      <w:tr w:rsidR="00117A19" w:rsidRPr="009B368B" w:rsidTr="006B1A0A">
        <w:tc>
          <w:tcPr>
            <w:tcW w:w="9072" w:type="dxa"/>
            <w:vAlign w:val="center"/>
          </w:tcPr>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NPO等社会課題解決活動支援事業</w:t>
            </w:r>
          </w:p>
          <w:p w:rsidR="00117A19" w:rsidRPr="009B368B" w:rsidRDefault="00117A19" w:rsidP="00F4618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・地域活動モデル開発事業</w:t>
            </w:r>
          </w:p>
          <w:p w:rsidR="00117A19" w:rsidRPr="009B368B" w:rsidRDefault="00117A19" w:rsidP="00F4618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・介護・福祉人材の確保</w:t>
            </w:r>
            <w:r w:rsidR="0035789B" w:rsidRPr="009B368B">
              <w:rPr>
                <w:rFonts w:ascii="Meiryo UI" w:eastAsia="Meiryo UI" w:hAnsi="Meiryo UI" w:cs="Meiryo UI" w:hint="eastAsia"/>
                <w:b/>
                <w:sz w:val="26"/>
                <w:szCs w:val="26"/>
              </w:rPr>
              <w:t>（</w:t>
            </w:r>
            <w:r w:rsidR="00FC32F5" w:rsidRPr="009B368B">
              <w:rPr>
                <w:rFonts w:ascii="Meiryo UI" w:eastAsia="Meiryo UI" w:hAnsi="Meiryo UI" w:cs="Meiryo UI" w:hint="eastAsia"/>
                <w:b/>
                <w:sz w:val="26"/>
                <w:szCs w:val="26"/>
              </w:rPr>
              <w:t>介護ロボット導入支援等</w:t>
            </w:r>
            <w:r w:rsidR="00EE57F9" w:rsidRPr="009B368B">
              <w:rPr>
                <w:rFonts w:ascii="Meiryo UI" w:eastAsia="Meiryo UI" w:hAnsi="Meiryo UI" w:cs="Meiryo UI" w:hint="eastAsia"/>
                <w:b/>
                <w:sz w:val="26"/>
                <w:szCs w:val="26"/>
              </w:rPr>
              <w:t>）</w:t>
            </w:r>
          </w:p>
          <w:p w:rsidR="00450581" w:rsidRPr="009B368B" w:rsidRDefault="00450581"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・障がい者雇用に向けた企業の取組促進事業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・外国人の受入環境整備</w:t>
            </w:r>
          </w:p>
        </w:tc>
      </w:tr>
    </w:tbl>
    <w:p w:rsidR="000C6F92" w:rsidRPr="009B368B" w:rsidRDefault="000C6F92" w:rsidP="000C6F92">
      <w:pPr>
        <w:pStyle w:val="a7"/>
        <w:spacing w:line="420" w:lineRule="exact"/>
        <w:ind w:leftChars="0" w:left="680"/>
        <w:rPr>
          <w:rFonts w:ascii="Meiryo UI" w:eastAsia="Meiryo UI" w:hAnsi="Meiryo UI"/>
          <w:sz w:val="26"/>
          <w:szCs w:val="26"/>
        </w:rPr>
      </w:pPr>
    </w:p>
    <w:p w:rsidR="00053ADA" w:rsidRPr="009B368B" w:rsidRDefault="00053ADA" w:rsidP="00053ADA">
      <w:pPr>
        <w:pStyle w:val="a7"/>
        <w:numPr>
          <w:ilvl w:val="0"/>
          <w:numId w:val="20"/>
        </w:numPr>
        <w:spacing w:line="420" w:lineRule="exact"/>
        <w:ind w:leftChars="0"/>
        <w:rPr>
          <w:rFonts w:ascii="Meiryo UI" w:eastAsia="Meiryo UI" w:hAnsi="Meiryo UI"/>
          <w:sz w:val="26"/>
          <w:szCs w:val="26"/>
        </w:rPr>
      </w:pPr>
      <w:r w:rsidRPr="009B368B">
        <w:rPr>
          <w:rFonts w:ascii="Meiryo UI" w:eastAsia="Meiryo UI" w:hAnsi="Meiryo UI"/>
          <w:sz w:val="26"/>
          <w:szCs w:val="26"/>
        </w:rPr>
        <w:t>心身の健康を支える取組みの充実</w:t>
      </w:r>
    </w:p>
    <w:tbl>
      <w:tblPr>
        <w:tblStyle w:val="aa"/>
        <w:tblW w:w="0" w:type="auto"/>
        <w:tblInd w:w="421" w:type="dxa"/>
        <w:tblLook w:val="04A0" w:firstRow="1" w:lastRow="0" w:firstColumn="1" w:lastColumn="0" w:noHBand="0" w:noVBand="1"/>
      </w:tblPr>
      <w:tblGrid>
        <w:gridCol w:w="9072"/>
      </w:tblGrid>
      <w:tr w:rsidR="00117A19" w:rsidRPr="009B368B" w:rsidTr="00940A83">
        <w:tc>
          <w:tcPr>
            <w:tcW w:w="9072" w:type="dxa"/>
            <w:vAlign w:val="center"/>
          </w:tcPr>
          <w:p w:rsidR="00117A19" w:rsidRPr="009B368B" w:rsidRDefault="00117A19" w:rsidP="00117A19">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・女性のための</w:t>
            </w:r>
            <w:r w:rsidRPr="009B368B">
              <w:rPr>
                <w:rFonts w:ascii="Meiryo UI" w:eastAsia="Meiryo UI" w:hAnsi="Meiryo UI" w:cs="Meiryo UI"/>
                <w:b/>
                <w:sz w:val="26"/>
                <w:szCs w:val="26"/>
              </w:rPr>
              <w:t>SNS相談事業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・自殺対策強化事業（若年者層向け</w:t>
            </w:r>
            <w:r w:rsidRPr="009B368B">
              <w:rPr>
                <w:rFonts w:ascii="Meiryo UI" w:eastAsia="Meiryo UI" w:hAnsi="Meiryo UI" w:cs="Meiryo UI"/>
                <w:sz w:val="26"/>
                <w:szCs w:val="26"/>
              </w:rPr>
              <w:t>SNS相談体制整備）</w:t>
            </w:r>
          </w:p>
          <w:p w:rsidR="00FA425A" w:rsidRPr="009B368B" w:rsidRDefault="00FA425A"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・インターネット上の人権侵害の解消推進事業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・依存症対策強化事業</w:t>
            </w:r>
          </w:p>
          <w:p w:rsidR="00117A19" w:rsidRPr="009B368B" w:rsidRDefault="00117A19"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・がん・肝炎対策の拡充・強化</w:t>
            </w:r>
          </w:p>
          <w:p w:rsidR="00117A19" w:rsidRPr="009B368B" w:rsidRDefault="00EC2BBD"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・不妊・不育症対策の推進</w:t>
            </w:r>
          </w:p>
          <w:p w:rsidR="00117A19" w:rsidRPr="009B368B" w:rsidRDefault="00117A19"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00EE57F9" w:rsidRPr="009B368B">
              <w:rPr>
                <w:rFonts w:ascii="Meiryo UI" w:eastAsia="Meiryo UI" w:hAnsi="Meiryo UI" w:cs="Meiryo UI" w:hint="eastAsia"/>
                <w:sz w:val="26"/>
                <w:szCs w:val="26"/>
              </w:rPr>
              <w:t>先天性風しん症候群対策事業</w:t>
            </w:r>
          </w:p>
          <w:p w:rsidR="001B080F" w:rsidRPr="009B368B" w:rsidRDefault="001B080F"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・新型インフルエンザ対策事業（抗インフルエンザウイルス薬等の備蓄）</w:t>
            </w:r>
          </w:p>
        </w:tc>
      </w:tr>
    </w:tbl>
    <w:p w:rsidR="000C6F92" w:rsidRPr="009B368B" w:rsidRDefault="000C6F92" w:rsidP="000C6F92">
      <w:pPr>
        <w:pStyle w:val="a7"/>
        <w:spacing w:line="420" w:lineRule="exact"/>
        <w:ind w:leftChars="0" w:left="680"/>
        <w:rPr>
          <w:rFonts w:ascii="Meiryo UI" w:eastAsia="Meiryo UI" w:hAnsi="Meiryo UI"/>
          <w:sz w:val="26"/>
          <w:szCs w:val="26"/>
        </w:rPr>
      </w:pPr>
    </w:p>
    <w:p w:rsidR="000C6F92" w:rsidRPr="009B368B" w:rsidRDefault="00053ADA" w:rsidP="00A467F9">
      <w:pPr>
        <w:pStyle w:val="a7"/>
        <w:numPr>
          <w:ilvl w:val="0"/>
          <w:numId w:val="20"/>
        </w:numPr>
        <w:spacing w:line="420" w:lineRule="exact"/>
        <w:ind w:leftChars="0"/>
        <w:rPr>
          <w:rFonts w:ascii="Meiryo UI" w:eastAsia="Meiryo UI" w:hAnsi="Meiryo UI"/>
          <w:sz w:val="26"/>
          <w:szCs w:val="26"/>
        </w:rPr>
      </w:pPr>
      <w:r w:rsidRPr="009B368B">
        <w:rPr>
          <w:rFonts w:ascii="Meiryo UI" w:eastAsia="Meiryo UI" w:hAnsi="Meiryo UI"/>
          <w:sz w:val="26"/>
          <w:szCs w:val="26"/>
        </w:rPr>
        <w:t>子どもたちの学びの保障、健やかな成長を育む取組みの推進</w:t>
      </w:r>
    </w:p>
    <w:tbl>
      <w:tblPr>
        <w:tblStyle w:val="aa"/>
        <w:tblW w:w="0" w:type="auto"/>
        <w:tblInd w:w="421" w:type="dxa"/>
        <w:tblLook w:val="04A0" w:firstRow="1" w:lastRow="0" w:firstColumn="1" w:lastColumn="0" w:noHBand="0" w:noVBand="1"/>
      </w:tblPr>
      <w:tblGrid>
        <w:gridCol w:w="9072"/>
      </w:tblGrid>
      <w:tr w:rsidR="00117A19" w:rsidRPr="009B368B" w:rsidTr="000F77D7">
        <w:tc>
          <w:tcPr>
            <w:tcW w:w="9072" w:type="dxa"/>
            <w:vAlign w:val="center"/>
          </w:tcPr>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・府立学校スマートスクール推進事業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・大阪府立大学・大阪市立大学等授業料等支援事業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・私立高等学校等生徒授業料支援補助</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・医療的ケア児等に対する総合的支援</w:t>
            </w:r>
          </w:p>
          <w:p w:rsidR="006A3305" w:rsidRPr="009B368B" w:rsidRDefault="006A3305"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sz w:val="26"/>
                <w:szCs w:val="26"/>
              </w:rPr>
              <w:t>・小学生新学力テスト事業</w:t>
            </w:r>
          </w:p>
          <w:p w:rsidR="00117A19" w:rsidRPr="009B368B" w:rsidRDefault="00117A19"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・スクールカウンセラー配置事業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SNS活用相談体制調査研究事業（児童生徒の相談対応）</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SNS等に起因した青少年の被害防止対策事業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・児童虐待対応の拡充・強化（</w:t>
            </w:r>
            <w:r w:rsidRPr="009B368B">
              <w:rPr>
                <w:rFonts w:ascii="Meiryo UI" w:eastAsia="Meiryo UI" w:hAnsi="Meiryo UI" w:cs="Meiryo UI"/>
                <w:sz w:val="26"/>
                <w:szCs w:val="26"/>
              </w:rPr>
              <w:t>SNSを活用した児童虐待防止相談事業等）</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・里親委託推進事業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・子どもの貧困対策事業</w:t>
            </w:r>
          </w:p>
          <w:p w:rsidR="00117A19" w:rsidRPr="009B368B" w:rsidRDefault="00117A19"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・預かり保育助成事業</w:t>
            </w:r>
          </w:p>
        </w:tc>
      </w:tr>
    </w:tbl>
    <w:p w:rsidR="00053ADA" w:rsidRPr="009B368B" w:rsidRDefault="00053ADA" w:rsidP="00053ADA">
      <w:pPr>
        <w:spacing w:line="420" w:lineRule="exact"/>
        <w:ind w:left="260" w:hangingChars="100" w:hanging="260"/>
        <w:rPr>
          <w:rFonts w:ascii="Meiryo UI" w:eastAsia="Meiryo UI" w:hAnsi="Meiryo UI"/>
          <w:sz w:val="26"/>
          <w:szCs w:val="26"/>
        </w:rPr>
      </w:pPr>
    </w:p>
    <w:p w:rsidR="00B70DD6" w:rsidRPr="009B368B" w:rsidRDefault="00B70DD6" w:rsidP="007D4508">
      <w:pPr>
        <w:spacing w:line="420" w:lineRule="exact"/>
        <w:rPr>
          <w:rFonts w:ascii="Meiryo UI" w:eastAsia="Meiryo UI" w:hAnsi="Meiryo UI"/>
          <w:sz w:val="26"/>
          <w:szCs w:val="26"/>
        </w:rPr>
      </w:pPr>
    </w:p>
    <w:p w:rsidR="00E416E7" w:rsidRPr="009B368B" w:rsidRDefault="00E416E7" w:rsidP="007D4508">
      <w:pPr>
        <w:spacing w:line="420" w:lineRule="exact"/>
        <w:rPr>
          <w:rFonts w:ascii="Meiryo UI" w:eastAsia="Meiryo UI" w:hAnsi="Meiryo UI"/>
          <w:sz w:val="26"/>
          <w:szCs w:val="26"/>
        </w:rPr>
      </w:pPr>
    </w:p>
    <w:p w:rsidR="001C6B9B" w:rsidRPr="009B368B" w:rsidRDefault="001C6B9B" w:rsidP="007D4508">
      <w:pPr>
        <w:spacing w:line="420" w:lineRule="exact"/>
        <w:rPr>
          <w:rFonts w:ascii="Meiryo UI" w:eastAsia="Meiryo UI" w:hAnsi="Meiryo UI"/>
          <w:sz w:val="26"/>
          <w:szCs w:val="26"/>
        </w:rPr>
      </w:pP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b/>
          <w:sz w:val="26"/>
          <w:szCs w:val="26"/>
        </w:rPr>
        <w:t>■ポストコロナに向けた再生・成長</w:t>
      </w: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b/>
          <w:sz w:val="26"/>
          <w:szCs w:val="26"/>
        </w:rPr>
        <w:t>（４）ポストコロナの大阪の再生・成長に向けた取組みの加速</w:t>
      </w:r>
    </w:p>
    <w:p w:rsidR="00C22BFC" w:rsidRPr="009B368B" w:rsidRDefault="00D214A5" w:rsidP="00C22BFC">
      <w:pPr>
        <w:spacing w:line="420" w:lineRule="exact"/>
        <w:ind w:left="260" w:hangingChars="100" w:hanging="260"/>
        <w:rPr>
          <w:rFonts w:ascii="Meiryo UI" w:eastAsia="Meiryo UI" w:hAnsi="Meiryo UI"/>
          <w:sz w:val="26"/>
          <w:szCs w:val="26"/>
        </w:rPr>
      </w:pPr>
      <w:r w:rsidRPr="009B368B">
        <w:rPr>
          <w:rFonts w:ascii="Meiryo UI" w:eastAsia="Meiryo UI" w:hAnsi="Meiryo UI" w:hint="eastAsia"/>
          <w:sz w:val="26"/>
          <w:szCs w:val="26"/>
        </w:rPr>
        <w:t xml:space="preserve">　　　</w:t>
      </w:r>
      <w:r w:rsidR="00C22BFC" w:rsidRPr="009B368B">
        <w:rPr>
          <w:rFonts w:ascii="Meiryo UI" w:eastAsia="Meiryo UI" w:hAnsi="Meiryo UI" w:hint="eastAsia"/>
          <w:sz w:val="26"/>
          <w:szCs w:val="26"/>
        </w:rPr>
        <w:t>健康</w:t>
      </w:r>
      <w:r w:rsidR="004964C2" w:rsidRPr="009B368B">
        <w:rPr>
          <w:rFonts w:ascii="Meiryo UI" w:eastAsia="Meiryo UI" w:hAnsi="Meiryo UI" w:hint="eastAsia"/>
          <w:sz w:val="26"/>
          <w:szCs w:val="26"/>
        </w:rPr>
        <w:t>・</w:t>
      </w:r>
      <w:r w:rsidR="00C22BFC" w:rsidRPr="009B368B">
        <w:rPr>
          <w:rFonts w:ascii="Meiryo UI" w:eastAsia="Meiryo UI" w:hAnsi="Meiryo UI" w:hint="eastAsia"/>
          <w:sz w:val="26"/>
          <w:szCs w:val="26"/>
        </w:rPr>
        <w:t>医療関連産業の世界的クラスター</w:t>
      </w:r>
      <w:r w:rsidR="00AA7A25" w:rsidRPr="009B368B">
        <w:rPr>
          <w:rFonts w:ascii="Meiryo UI" w:eastAsia="Meiryo UI" w:hAnsi="Meiryo UI" w:hint="eastAsia"/>
          <w:sz w:val="26"/>
          <w:szCs w:val="26"/>
        </w:rPr>
        <w:t>形成や</w:t>
      </w:r>
      <w:r w:rsidR="002A537F" w:rsidRPr="009B368B">
        <w:rPr>
          <w:rFonts w:ascii="Meiryo UI" w:eastAsia="Meiryo UI" w:hAnsi="Meiryo UI" w:hint="eastAsia"/>
          <w:sz w:val="26"/>
          <w:szCs w:val="26"/>
        </w:rPr>
        <w:t>スタートアップ・エコシステム</w:t>
      </w:r>
      <w:r w:rsidR="00DD4605" w:rsidRPr="009B368B">
        <w:rPr>
          <w:rFonts w:ascii="Meiryo UI" w:eastAsia="Meiryo UI" w:hAnsi="Meiryo UI" w:hint="eastAsia"/>
          <w:sz w:val="26"/>
          <w:szCs w:val="26"/>
        </w:rPr>
        <w:t>の構築、「空飛ぶクルマ」の社会実装</w:t>
      </w:r>
      <w:r w:rsidR="00C221E5" w:rsidRPr="009B368B">
        <w:rPr>
          <w:rFonts w:ascii="Meiryo UI" w:eastAsia="Meiryo UI" w:hAnsi="Meiryo UI" w:hint="eastAsia"/>
          <w:sz w:val="26"/>
          <w:szCs w:val="26"/>
        </w:rPr>
        <w:t>に向けた取組み</w:t>
      </w:r>
      <w:r w:rsidR="0043252B" w:rsidRPr="009B368B">
        <w:rPr>
          <w:rFonts w:ascii="Meiryo UI" w:eastAsia="Meiryo UI" w:hAnsi="Meiryo UI" w:hint="eastAsia"/>
          <w:sz w:val="26"/>
          <w:szCs w:val="26"/>
        </w:rPr>
        <w:t>など、成長をけん引する産業の創出、イノベーションの促進を図る</w:t>
      </w:r>
      <w:r w:rsidR="00C22BFC" w:rsidRPr="009B368B">
        <w:rPr>
          <w:rFonts w:ascii="Meiryo UI" w:eastAsia="Meiryo UI" w:hAnsi="Meiryo UI" w:hint="eastAsia"/>
          <w:sz w:val="26"/>
          <w:szCs w:val="26"/>
        </w:rPr>
        <w:t>。</w:t>
      </w:r>
    </w:p>
    <w:p w:rsidR="00190851" w:rsidRPr="009B368B" w:rsidRDefault="00190851" w:rsidP="00C22BFC">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また、「世界最高水準の成長型</w:t>
      </w:r>
      <w:r w:rsidRPr="009B368B">
        <w:rPr>
          <w:rFonts w:ascii="Meiryo UI" w:eastAsia="Meiryo UI" w:hAnsi="Meiryo UI"/>
          <w:sz w:val="26"/>
          <w:szCs w:val="26"/>
        </w:rPr>
        <w:t>IR」やスーパーシティの実現に</w:t>
      </w:r>
      <w:r w:rsidR="00620FF2" w:rsidRPr="009B368B">
        <w:rPr>
          <w:rFonts w:ascii="Meiryo UI" w:eastAsia="Meiryo UI" w:hAnsi="Meiryo UI"/>
          <w:sz w:val="26"/>
          <w:szCs w:val="26"/>
        </w:rPr>
        <w:t>向けた取組みを</w:t>
      </w:r>
      <w:r w:rsidR="00900761" w:rsidRPr="009B368B">
        <w:rPr>
          <w:rFonts w:ascii="Meiryo UI" w:eastAsia="Meiryo UI" w:hAnsi="Meiryo UI" w:hint="eastAsia"/>
          <w:sz w:val="26"/>
          <w:szCs w:val="26"/>
        </w:rPr>
        <w:t>推進するとともに、</w:t>
      </w:r>
      <w:r w:rsidR="00C56127" w:rsidRPr="009B368B">
        <w:rPr>
          <w:rFonts w:ascii="Meiryo UI" w:eastAsia="Meiryo UI" w:hAnsi="Meiryo UI"/>
          <w:sz w:val="26"/>
          <w:szCs w:val="26"/>
        </w:rPr>
        <w:t>新</w:t>
      </w:r>
      <w:r w:rsidR="00C56127" w:rsidRPr="009B368B">
        <w:rPr>
          <w:rFonts w:ascii="Meiryo UI" w:eastAsia="Meiryo UI" w:hAnsi="Meiryo UI" w:hint="eastAsia"/>
          <w:sz w:val="26"/>
          <w:szCs w:val="26"/>
        </w:rPr>
        <w:t>しいまちづくりの</w:t>
      </w:r>
      <w:r w:rsidR="004471DC" w:rsidRPr="009B368B">
        <w:rPr>
          <w:rFonts w:ascii="Meiryo UI" w:eastAsia="Meiryo UI" w:hAnsi="Meiryo UI"/>
          <w:sz w:val="26"/>
          <w:szCs w:val="26"/>
        </w:rPr>
        <w:t>グランドデザインの</w:t>
      </w:r>
      <w:r w:rsidR="004471DC" w:rsidRPr="009B368B">
        <w:rPr>
          <w:rFonts w:ascii="Meiryo UI" w:eastAsia="Meiryo UI" w:hAnsi="Meiryo UI" w:hint="eastAsia"/>
          <w:sz w:val="26"/>
          <w:szCs w:val="26"/>
        </w:rPr>
        <w:t>検討</w:t>
      </w:r>
      <w:r w:rsidR="00620FF2" w:rsidRPr="009B368B">
        <w:rPr>
          <w:rFonts w:ascii="Meiryo UI" w:eastAsia="Meiryo UI" w:hAnsi="Meiryo UI" w:hint="eastAsia"/>
          <w:sz w:val="26"/>
          <w:szCs w:val="26"/>
        </w:rPr>
        <w:t>や</w:t>
      </w:r>
      <w:r w:rsidR="0092702E" w:rsidRPr="009B368B">
        <w:rPr>
          <w:rFonts w:ascii="Meiryo UI" w:eastAsia="Meiryo UI" w:hAnsi="Meiryo UI" w:hint="eastAsia"/>
          <w:sz w:val="26"/>
          <w:szCs w:val="26"/>
        </w:rPr>
        <w:t>都市</w:t>
      </w:r>
      <w:r w:rsidRPr="009B368B">
        <w:rPr>
          <w:rFonts w:ascii="Meiryo UI" w:eastAsia="Meiryo UI" w:hAnsi="Meiryo UI"/>
          <w:sz w:val="26"/>
          <w:szCs w:val="26"/>
        </w:rPr>
        <w:t>魅力の発信</w:t>
      </w:r>
      <w:r w:rsidR="00620FF2" w:rsidRPr="009B368B">
        <w:rPr>
          <w:rFonts w:ascii="Meiryo UI" w:eastAsia="Meiryo UI" w:hAnsi="Meiryo UI"/>
          <w:sz w:val="26"/>
          <w:szCs w:val="26"/>
        </w:rPr>
        <w:t>、インセンティブの創設による港湾の国際競争力強化など</w:t>
      </w:r>
      <w:r w:rsidR="00620FF2" w:rsidRPr="009B368B">
        <w:rPr>
          <w:rFonts w:ascii="Meiryo UI" w:eastAsia="Meiryo UI" w:hAnsi="Meiryo UI" w:hint="eastAsia"/>
          <w:sz w:val="26"/>
          <w:szCs w:val="26"/>
        </w:rPr>
        <w:t>に取り組む。</w:t>
      </w:r>
    </w:p>
    <w:p w:rsidR="005D11BB" w:rsidRPr="009B368B" w:rsidRDefault="001F35FC" w:rsidP="00C22BFC">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加えて</w:t>
      </w:r>
      <w:r w:rsidR="0091429A" w:rsidRPr="009B368B">
        <w:rPr>
          <w:rFonts w:ascii="Meiryo UI" w:eastAsia="Meiryo UI" w:hAnsi="Meiryo UI" w:hint="eastAsia"/>
          <w:sz w:val="26"/>
          <w:szCs w:val="26"/>
        </w:rPr>
        <w:t>、府民</w:t>
      </w:r>
      <w:r w:rsidR="005D11BB" w:rsidRPr="009B368B">
        <w:rPr>
          <w:rFonts w:ascii="Meiryo UI" w:eastAsia="Meiryo UI" w:hAnsi="Meiryo UI" w:hint="eastAsia"/>
          <w:sz w:val="26"/>
          <w:szCs w:val="26"/>
        </w:rPr>
        <w:t>生活の質向上に資するデータ利活用の検討</w:t>
      </w:r>
      <w:r w:rsidR="00191244" w:rsidRPr="009B368B">
        <w:rPr>
          <w:rFonts w:ascii="Meiryo UI" w:eastAsia="Meiryo UI" w:hAnsi="Meiryo UI" w:hint="eastAsia"/>
          <w:sz w:val="26"/>
          <w:szCs w:val="26"/>
        </w:rPr>
        <w:t>や市町村のデジタル化の推進</w:t>
      </w:r>
      <w:r w:rsidR="0091429A" w:rsidRPr="009B368B">
        <w:rPr>
          <w:rFonts w:ascii="Meiryo UI" w:eastAsia="Meiryo UI" w:hAnsi="Meiryo UI" w:hint="eastAsia"/>
          <w:sz w:val="26"/>
          <w:szCs w:val="26"/>
        </w:rPr>
        <w:t>など、民間企業とも共同し、府内全体のスマートシティ化</w:t>
      </w:r>
      <w:r w:rsidR="00D333B3" w:rsidRPr="009B368B">
        <w:rPr>
          <w:rFonts w:ascii="Meiryo UI" w:eastAsia="Meiryo UI" w:hAnsi="Meiryo UI" w:hint="eastAsia"/>
          <w:sz w:val="26"/>
          <w:szCs w:val="26"/>
        </w:rPr>
        <w:t>に一層力を入れる</w:t>
      </w:r>
      <w:r w:rsidR="0091429A" w:rsidRPr="009B368B">
        <w:rPr>
          <w:rFonts w:ascii="Meiryo UI" w:eastAsia="Meiryo UI" w:hAnsi="Meiryo UI" w:hint="eastAsia"/>
          <w:sz w:val="26"/>
          <w:szCs w:val="26"/>
        </w:rPr>
        <w:t>。</w:t>
      </w:r>
    </w:p>
    <w:p w:rsidR="00D214A5" w:rsidRPr="009B368B" w:rsidRDefault="001F35FC" w:rsidP="00D214A5">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さらに、</w:t>
      </w:r>
      <w:r w:rsidR="00D214A5" w:rsidRPr="009B368B">
        <w:rPr>
          <w:rFonts w:ascii="Meiryo UI" w:eastAsia="Meiryo UI" w:hAnsi="Meiryo UI" w:hint="eastAsia"/>
          <w:sz w:val="26"/>
          <w:szCs w:val="26"/>
        </w:rPr>
        <w:t>万博成功に向け</w:t>
      </w:r>
      <w:r w:rsidR="00E24B75" w:rsidRPr="009B368B">
        <w:rPr>
          <w:rFonts w:ascii="Meiryo UI" w:eastAsia="Meiryo UI" w:hAnsi="Meiryo UI" w:hint="eastAsia"/>
          <w:sz w:val="26"/>
          <w:szCs w:val="26"/>
        </w:rPr>
        <w:t>、</w:t>
      </w:r>
      <w:r w:rsidR="00D214A5" w:rsidRPr="009B368B">
        <w:rPr>
          <w:rFonts w:ascii="Meiryo UI" w:eastAsia="Meiryo UI" w:hAnsi="Meiryo UI" w:hint="eastAsia"/>
          <w:sz w:val="26"/>
          <w:szCs w:val="26"/>
        </w:rPr>
        <w:t>準備を着実に進めるとともに、</w:t>
      </w:r>
      <w:r w:rsidR="00E24B75" w:rsidRPr="009B368B">
        <w:rPr>
          <w:rFonts w:ascii="Meiryo UI" w:eastAsia="Meiryo UI" w:hAnsi="Meiryo UI" w:hint="eastAsia"/>
          <w:sz w:val="26"/>
          <w:szCs w:val="26"/>
        </w:rPr>
        <w:t>「いのち輝く未来社会」を先導できるよう、</w:t>
      </w:r>
      <w:r w:rsidR="00D214A5" w:rsidRPr="009B368B">
        <w:rPr>
          <w:rFonts w:ascii="Meiryo UI" w:eastAsia="Meiryo UI" w:hAnsi="Meiryo UI" w:hint="eastAsia"/>
          <w:sz w:val="26"/>
          <w:szCs w:val="26"/>
        </w:rPr>
        <w:t>健康寿命の延伸や</w:t>
      </w:r>
      <w:r w:rsidR="00D214A5" w:rsidRPr="009B368B">
        <w:rPr>
          <w:rFonts w:ascii="Meiryo UI" w:eastAsia="Meiryo UI" w:hAnsi="Meiryo UI"/>
          <w:sz w:val="26"/>
          <w:szCs w:val="26"/>
        </w:rPr>
        <w:t>10</w:t>
      </w:r>
      <w:r w:rsidR="00E24B75" w:rsidRPr="009B368B">
        <w:rPr>
          <w:rFonts w:ascii="Meiryo UI" w:eastAsia="Meiryo UI" w:hAnsi="Meiryo UI"/>
          <w:sz w:val="26"/>
          <w:szCs w:val="26"/>
        </w:rPr>
        <w:t>歳若返り、</w:t>
      </w:r>
      <w:r w:rsidR="00D214A5" w:rsidRPr="009B368B">
        <w:rPr>
          <w:rFonts w:ascii="Meiryo UI" w:eastAsia="Meiryo UI" w:hAnsi="Meiryo UI"/>
          <w:sz w:val="26"/>
          <w:szCs w:val="26"/>
        </w:rPr>
        <w:t>SDGs</w:t>
      </w:r>
      <w:r w:rsidR="00273D77" w:rsidRPr="009B368B">
        <w:rPr>
          <w:rFonts w:ascii="Meiryo UI" w:eastAsia="Meiryo UI" w:hAnsi="Meiryo UI"/>
          <w:sz w:val="26"/>
          <w:szCs w:val="26"/>
        </w:rPr>
        <w:t>先進都市をめざす取組み</w:t>
      </w:r>
      <w:r w:rsidR="00E24B75" w:rsidRPr="009B368B">
        <w:rPr>
          <w:rFonts w:ascii="Meiryo UI" w:eastAsia="Meiryo UI" w:hAnsi="Meiryo UI" w:hint="eastAsia"/>
          <w:sz w:val="26"/>
          <w:szCs w:val="26"/>
        </w:rPr>
        <w:t>など</w:t>
      </w:r>
      <w:r w:rsidR="00273D77" w:rsidRPr="009B368B">
        <w:rPr>
          <w:rFonts w:ascii="Meiryo UI" w:eastAsia="Meiryo UI" w:hAnsi="Meiryo UI"/>
          <w:sz w:val="26"/>
          <w:szCs w:val="26"/>
        </w:rPr>
        <w:t>を</w:t>
      </w:r>
      <w:r w:rsidR="00CE2BDB" w:rsidRPr="009B368B">
        <w:rPr>
          <w:rFonts w:ascii="Meiryo UI" w:eastAsia="Meiryo UI" w:hAnsi="Meiryo UI" w:hint="eastAsia"/>
          <w:sz w:val="26"/>
          <w:szCs w:val="26"/>
        </w:rPr>
        <w:t>加速</w:t>
      </w:r>
      <w:r w:rsidR="00576389" w:rsidRPr="009B368B">
        <w:rPr>
          <w:rFonts w:ascii="Meiryo UI" w:eastAsia="Meiryo UI" w:hAnsi="Meiryo UI" w:hint="eastAsia"/>
          <w:sz w:val="26"/>
          <w:szCs w:val="26"/>
        </w:rPr>
        <w:t>させる</w:t>
      </w:r>
      <w:r w:rsidR="00273D77" w:rsidRPr="009B368B">
        <w:rPr>
          <w:rFonts w:ascii="Meiryo UI" w:eastAsia="Meiryo UI" w:hAnsi="Meiryo UI" w:hint="eastAsia"/>
          <w:sz w:val="26"/>
          <w:szCs w:val="26"/>
        </w:rPr>
        <w:t>。</w:t>
      </w:r>
    </w:p>
    <w:p w:rsidR="009F4C9B" w:rsidRPr="009B368B" w:rsidRDefault="009F4C9B" w:rsidP="00C96FBA">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国際金融都市の実現に向けては、官民一体となって、大阪のビジネス面・生活面の環境整備に向けた調査・検討や、市場に参加するプレーヤーの誘致などに取り組む。</w:t>
      </w:r>
    </w:p>
    <w:p w:rsidR="00D214A5" w:rsidRPr="009B368B" w:rsidRDefault="00C96FBA" w:rsidP="00C96FBA">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あわせて、これまでの自然災害の教訓や国土強靭化の観点から、洪水・土砂対策やため池の防災・減災対策、密集市街地</w:t>
      </w:r>
      <w:r w:rsidR="000C7AB8" w:rsidRPr="009B368B">
        <w:rPr>
          <w:rFonts w:ascii="Meiryo UI" w:eastAsia="Meiryo UI" w:hAnsi="Meiryo UI" w:hint="eastAsia"/>
          <w:sz w:val="26"/>
          <w:szCs w:val="26"/>
        </w:rPr>
        <w:t>対策</w:t>
      </w:r>
      <w:r w:rsidRPr="009B368B">
        <w:rPr>
          <w:rFonts w:ascii="Meiryo UI" w:eastAsia="Meiryo UI" w:hAnsi="Meiryo UI" w:hint="eastAsia"/>
          <w:sz w:val="26"/>
          <w:szCs w:val="26"/>
        </w:rPr>
        <w:t>など、災害対応力の強化を図る。</w:t>
      </w:r>
    </w:p>
    <w:p w:rsidR="00C96FBA" w:rsidRPr="009B368B" w:rsidRDefault="00C96FBA" w:rsidP="00C96FBA">
      <w:pPr>
        <w:spacing w:line="420" w:lineRule="exact"/>
        <w:ind w:leftChars="100" w:left="210" w:firstLineChars="100" w:firstLine="26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ポストコロナの成長をけん引する産業の創出、イノベーションの促進</w:t>
      </w:r>
    </w:p>
    <w:p w:rsidR="00053ADA" w:rsidRPr="009B368B" w:rsidRDefault="00053ADA" w:rsidP="000C6F92">
      <w:pPr>
        <w:spacing w:line="420" w:lineRule="exact"/>
        <w:ind w:leftChars="100" w:left="210" w:firstLineChars="200" w:firstLine="520"/>
        <w:rPr>
          <w:rFonts w:ascii="Meiryo UI" w:eastAsia="Meiryo UI" w:hAnsi="Meiryo UI"/>
          <w:sz w:val="26"/>
          <w:szCs w:val="26"/>
        </w:rPr>
      </w:pPr>
      <w:r w:rsidRPr="009B368B">
        <w:rPr>
          <w:rFonts w:ascii="Meiryo UI" w:eastAsia="Meiryo UI" w:hAnsi="Meiryo UI" w:hint="eastAsia"/>
          <w:sz w:val="26"/>
          <w:szCs w:val="26"/>
        </w:rPr>
        <w:t>（健康・医療関連産業の拠点形成の推進、スタートアップ・エコシステムの構築など）</w:t>
      </w:r>
    </w:p>
    <w:tbl>
      <w:tblPr>
        <w:tblStyle w:val="aa"/>
        <w:tblW w:w="0" w:type="auto"/>
        <w:tblInd w:w="421" w:type="dxa"/>
        <w:tblLook w:val="04A0" w:firstRow="1" w:lastRow="0" w:firstColumn="1" w:lastColumn="0" w:noHBand="0" w:noVBand="1"/>
      </w:tblPr>
      <w:tblGrid>
        <w:gridCol w:w="9072"/>
      </w:tblGrid>
      <w:tr w:rsidR="0099094F" w:rsidRPr="009B368B" w:rsidTr="00773071">
        <w:tc>
          <w:tcPr>
            <w:tcW w:w="9072" w:type="dxa"/>
            <w:vAlign w:val="center"/>
          </w:tcPr>
          <w:p w:rsidR="0099094F" w:rsidRPr="009B368B" w:rsidRDefault="0099094F"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・健康</w:t>
            </w:r>
            <w:r w:rsidR="00AB3F65" w:rsidRPr="009B368B">
              <w:rPr>
                <w:rFonts w:ascii="Meiryo UI" w:eastAsia="Meiryo UI" w:hAnsi="Meiryo UI" w:cs="Meiryo UI" w:hint="eastAsia"/>
                <w:sz w:val="26"/>
                <w:szCs w:val="26"/>
              </w:rPr>
              <w:t>・</w:t>
            </w:r>
            <w:r w:rsidRPr="009B368B">
              <w:rPr>
                <w:rFonts w:ascii="Meiryo UI" w:eastAsia="Meiryo UI" w:hAnsi="Meiryo UI" w:cs="Meiryo UI" w:hint="eastAsia"/>
                <w:sz w:val="26"/>
                <w:szCs w:val="26"/>
              </w:rPr>
              <w:t>医療関連産業の世界的クラスター形成</w:t>
            </w:r>
          </w:p>
          <w:p w:rsidR="0099094F" w:rsidRPr="009B368B" w:rsidRDefault="0099094F"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・スタートアップ・エコシステムの構築に向けた取組み</w:t>
            </w:r>
          </w:p>
          <w:p w:rsidR="0099094F" w:rsidRPr="009B368B" w:rsidRDefault="0099094F"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・空飛ぶクルマ社会実装推進事業</w:t>
            </w:r>
          </w:p>
          <w:p w:rsidR="0099094F" w:rsidRPr="009B368B" w:rsidRDefault="0099094F"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・バイオプラスチックビジネス等推進事業</w:t>
            </w:r>
          </w:p>
          <w:p w:rsidR="0099094F" w:rsidRPr="009B368B" w:rsidRDefault="0099094F"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・中小企業のD</w:t>
            </w:r>
            <w:r w:rsidRPr="009B368B">
              <w:rPr>
                <w:rFonts w:ascii="Meiryo UI" w:eastAsia="Meiryo UI" w:hAnsi="Meiryo UI" w:cs="Meiryo UI"/>
                <w:b/>
                <w:sz w:val="26"/>
                <w:szCs w:val="26"/>
              </w:rPr>
              <w:t>X</w:t>
            </w:r>
            <w:r w:rsidRPr="009B368B">
              <w:rPr>
                <w:rFonts w:ascii="Meiryo UI" w:eastAsia="Meiryo UI" w:hAnsi="Meiryo UI" w:cs="Meiryo UI" w:hint="eastAsia"/>
                <w:b/>
                <w:sz w:val="26"/>
                <w:szCs w:val="26"/>
              </w:rPr>
              <w:t>支援事業【再掲】</w:t>
            </w:r>
          </w:p>
          <w:p w:rsidR="0099094F" w:rsidRPr="009B368B" w:rsidRDefault="0099094F"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b/>
                <w:sz w:val="26"/>
                <w:szCs w:val="26"/>
              </w:rPr>
              <w:t>・農業の担い手創出・経営力強化事業</w:t>
            </w:r>
          </w:p>
        </w:tc>
      </w:tr>
    </w:tbl>
    <w:p w:rsidR="000C6F92" w:rsidRPr="009B368B" w:rsidRDefault="000C6F92" w:rsidP="000C6F92">
      <w:pPr>
        <w:spacing w:line="420" w:lineRule="exact"/>
        <w:ind w:leftChars="100" w:left="210" w:firstLineChars="200" w:firstLine="52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内外から人々や投資を引きつけるまちづくりの推進</w:t>
      </w:r>
    </w:p>
    <w:p w:rsidR="00B519D5" w:rsidRPr="009B368B" w:rsidRDefault="00053ADA" w:rsidP="000C6F92">
      <w:pPr>
        <w:spacing w:line="420" w:lineRule="exact"/>
        <w:ind w:leftChars="300" w:left="630"/>
        <w:rPr>
          <w:rFonts w:ascii="Meiryo UI" w:eastAsia="Meiryo UI" w:hAnsi="Meiryo UI"/>
          <w:sz w:val="26"/>
          <w:szCs w:val="26"/>
        </w:rPr>
      </w:pPr>
      <w:r w:rsidRPr="009B368B">
        <w:rPr>
          <w:rFonts w:ascii="Meiryo UI" w:eastAsia="Meiryo UI" w:hAnsi="Meiryo UI" w:hint="eastAsia"/>
          <w:sz w:val="26"/>
          <w:szCs w:val="26"/>
        </w:rPr>
        <w:t>（</w:t>
      </w:r>
      <w:r w:rsidRPr="009B368B">
        <w:rPr>
          <w:rFonts w:ascii="Meiryo UI" w:eastAsia="Meiryo UI" w:hAnsi="Meiryo UI"/>
          <w:sz w:val="26"/>
          <w:szCs w:val="26"/>
        </w:rPr>
        <w:t>IR誘致の推進、都市魅力・都市空間の創造、都市インフラの形成、</w:t>
      </w:r>
      <w:r w:rsidRPr="009B368B">
        <w:rPr>
          <w:rFonts w:ascii="Meiryo UI" w:eastAsia="Meiryo UI" w:hAnsi="Meiryo UI" w:hint="eastAsia"/>
          <w:sz w:val="26"/>
          <w:szCs w:val="26"/>
        </w:rPr>
        <w:t>二酸化炭素</w:t>
      </w:r>
    </w:p>
    <w:p w:rsidR="00053ADA" w:rsidRPr="009B368B" w:rsidRDefault="00053ADA" w:rsidP="000C6F92">
      <w:pPr>
        <w:spacing w:line="420" w:lineRule="exact"/>
        <w:ind w:leftChars="300" w:left="630"/>
        <w:rPr>
          <w:rFonts w:ascii="Meiryo UI" w:eastAsia="Meiryo UI" w:hAnsi="Meiryo UI"/>
          <w:sz w:val="26"/>
          <w:szCs w:val="26"/>
        </w:rPr>
      </w:pPr>
      <w:r w:rsidRPr="009B368B">
        <w:rPr>
          <w:rFonts w:ascii="Meiryo UI" w:eastAsia="Meiryo UI" w:hAnsi="Meiryo UI" w:hint="eastAsia"/>
          <w:sz w:val="26"/>
          <w:szCs w:val="26"/>
        </w:rPr>
        <w:t>排出量実質ゼロに向けた取組みなど）</w:t>
      </w:r>
    </w:p>
    <w:tbl>
      <w:tblPr>
        <w:tblStyle w:val="aa"/>
        <w:tblW w:w="0" w:type="auto"/>
        <w:tblInd w:w="421" w:type="dxa"/>
        <w:tblLook w:val="04A0" w:firstRow="1" w:lastRow="0" w:firstColumn="1" w:lastColumn="0" w:noHBand="0" w:noVBand="1"/>
      </w:tblPr>
      <w:tblGrid>
        <w:gridCol w:w="9072"/>
      </w:tblGrid>
      <w:tr w:rsidR="0031677F" w:rsidRPr="009B368B" w:rsidTr="00DD08EA">
        <w:tc>
          <w:tcPr>
            <w:tcW w:w="9072" w:type="dxa"/>
            <w:vAlign w:val="center"/>
          </w:tcPr>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IR事業化推進事業</w:t>
            </w:r>
          </w:p>
          <w:p w:rsidR="001F19C2" w:rsidRPr="009B368B" w:rsidRDefault="001F19C2" w:rsidP="00D548D3">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・スーパーシティ推進事業</w:t>
            </w:r>
          </w:p>
          <w:p w:rsidR="00D548D3" w:rsidRPr="009B368B" w:rsidRDefault="00D548D3" w:rsidP="00D548D3">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・中之島</w:t>
            </w:r>
            <w:r w:rsidRPr="009B368B">
              <w:rPr>
                <w:rFonts w:ascii="Meiryo UI" w:eastAsia="Meiryo UI" w:hAnsi="Meiryo UI" w:cs="Meiryo UI"/>
                <w:b/>
                <w:sz w:val="26"/>
                <w:szCs w:val="26"/>
              </w:rPr>
              <w:t>GATEターミナル整備事業</w:t>
            </w:r>
          </w:p>
          <w:p w:rsidR="00D548D3" w:rsidRPr="009B368B" w:rsidRDefault="00D548D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・おおさかプロモーション推進事業</w:t>
            </w:r>
          </w:p>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・大阪周遊促進事業</w:t>
            </w:r>
          </w:p>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・万博記念公園駅前周辺地区活性化事業</w:t>
            </w:r>
          </w:p>
          <w:p w:rsidR="00D548D3" w:rsidRPr="009B368B" w:rsidRDefault="00D548D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・新大学学舎整備事業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w:t>
            </w:r>
            <w:r w:rsidRPr="009B368B">
              <w:rPr>
                <w:rFonts w:ascii="Meiryo UI" w:eastAsia="Meiryo UI" w:hAnsi="Meiryo UI" w:cs="Meiryo UI"/>
                <w:b/>
                <w:sz w:val="26"/>
                <w:szCs w:val="26"/>
              </w:rPr>
              <w:t>グランドデザインの推進</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（新しいまちづくり、大阪城</w:t>
            </w:r>
            <w:r w:rsidR="00B3640C" w:rsidRPr="009B368B">
              <w:rPr>
                <w:rFonts w:ascii="Meiryo UI" w:eastAsia="Meiryo UI" w:hAnsi="Meiryo UI" w:cs="Meiryo UI" w:hint="eastAsia"/>
                <w:b/>
                <w:sz w:val="26"/>
                <w:szCs w:val="26"/>
              </w:rPr>
              <w:t>東部</w:t>
            </w:r>
            <w:r w:rsidRPr="009B368B">
              <w:rPr>
                <w:rFonts w:ascii="Meiryo UI" w:eastAsia="Meiryo UI" w:hAnsi="Meiryo UI" w:cs="Meiryo UI" w:hint="eastAsia"/>
                <w:b/>
                <w:sz w:val="26"/>
                <w:szCs w:val="26"/>
              </w:rPr>
              <w:t>・新大阪</w:t>
            </w:r>
            <w:r w:rsidR="00B3640C" w:rsidRPr="009B368B">
              <w:rPr>
                <w:rFonts w:ascii="Meiryo UI" w:eastAsia="Meiryo UI" w:hAnsi="Meiryo UI" w:cs="Meiryo UI" w:hint="eastAsia"/>
                <w:b/>
                <w:sz w:val="26"/>
                <w:szCs w:val="26"/>
              </w:rPr>
              <w:t>駅</w:t>
            </w:r>
            <w:r w:rsidRPr="009B368B">
              <w:rPr>
                <w:rFonts w:ascii="Meiryo UI" w:eastAsia="Meiryo UI" w:hAnsi="Meiryo UI" w:cs="Meiryo UI" w:hint="eastAsia"/>
                <w:b/>
                <w:sz w:val="26"/>
                <w:szCs w:val="26"/>
              </w:rPr>
              <w:t>周辺・ベイエリアのまちづくり）</w:t>
            </w:r>
          </w:p>
          <w:p w:rsidR="00D548D3" w:rsidRPr="009B368B" w:rsidRDefault="00D548D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・うめきたまちづくり推進事業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・港湾の国際競争力強化事業</w:t>
            </w:r>
          </w:p>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・道路・鉄道ネットワークの整備</w:t>
            </w:r>
          </w:p>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（淀川左岸線延伸部・なにわ筋線・大阪モノレール延伸）</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・脱炭素化に向けた取組み</w:t>
            </w:r>
          </w:p>
        </w:tc>
      </w:tr>
    </w:tbl>
    <w:p w:rsidR="000C6F92" w:rsidRPr="009B368B" w:rsidRDefault="000C6F92" w:rsidP="00737617">
      <w:pPr>
        <w:spacing w:line="320" w:lineRule="exact"/>
        <w:ind w:leftChars="300" w:left="63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先端技術の活用によるスマートシティ化の推進</w:t>
      </w:r>
    </w:p>
    <w:tbl>
      <w:tblPr>
        <w:tblStyle w:val="aa"/>
        <w:tblW w:w="0" w:type="auto"/>
        <w:tblInd w:w="421" w:type="dxa"/>
        <w:tblLook w:val="04A0" w:firstRow="1" w:lastRow="0" w:firstColumn="1" w:lastColumn="0" w:noHBand="0" w:noVBand="1"/>
      </w:tblPr>
      <w:tblGrid>
        <w:gridCol w:w="9072"/>
      </w:tblGrid>
      <w:tr w:rsidR="0031677F" w:rsidRPr="009B368B" w:rsidTr="00501174">
        <w:tc>
          <w:tcPr>
            <w:tcW w:w="9072" w:type="dxa"/>
            <w:vAlign w:val="center"/>
          </w:tcPr>
          <w:p w:rsidR="00D548D3" w:rsidRPr="009B368B" w:rsidRDefault="00D548D3" w:rsidP="00D548D3">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・都市O</w:t>
            </w:r>
            <w:r w:rsidRPr="009B368B">
              <w:rPr>
                <w:rFonts w:ascii="Meiryo UI" w:eastAsia="Meiryo UI" w:hAnsi="Meiryo UI" w:cs="Meiryo UI"/>
                <w:b/>
                <w:sz w:val="26"/>
                <w:szCs w:val="26"/>
              </w:rPr>
              <w:t>S</w:t>
            </w:r>
            <w:r w:rsidRPr="009B368B">
              <w:rPr>
                <w:rFonts w:ascii="Meiryo UI" w:eastAsia="Meiryo UI" w:hAnsi="Meiryo UI" w:cs="Meiryo UI" w:hint="eastAsia"/>
                <w:b/>
                <w:sz w:val="26"/>
                <w:szCs w:val="26"/>
              </w:rPr>
              <w:t>構想検討事業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・スマートシティ推進基盤構築調査事業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・公民共同スマートシティ推進事業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・行政手続きオンライン化推進事業</w:t>
            </w:r>
          </w:p>
          <w:p w:rsidR="00D548D3" w:rsidRPr="009B368B" w:rsidRDefault="00872CE0"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・市町村</w:t>
            </w:r>
            <w:r w:rsidR="00D548D3" w:rsidRPr="009B368B">
              <w:rPr>
                <w:rFonts w:ascii="Meiryo UI" w:eastAsia="Meiryo UI" w:hAnsi="Meiryo UI" w:cs="Meiryo UI" w:hint="eastAsia"/>
                <w:sz w:val="26"/>
                <w:szCs w:val="26"/>
              </w:rPr>
              <w:t>デジタル化支援事業</w:t>
            </w:r>
          </w:p>
        </w:tc>
      </w:tr>
    </w:tbl>
    <w:p w:rsidR="000C6F92" w:rsidRPr="009B368B" w:rsidRDefault="000C6F92" w:rsidP="00737617">
      <w:pPr>
        <w:pStyle w:val="a7"/>
        <w:spacing w:line="320" w:lineRule="exact"/>
        <w:ind w:leftChars="0" w:left="68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万博成功に向けた準備、SDGs先進都市をめざす取組みの加速</w:t>
      </w:r>
    </w:p>
    <w:tbl>
      <w:tblPr>
        <w:tblStyle w:val="aa"/>
        <w:tblW w:w="0" w:type="auto"/>
        <w:tblInd w:w="421" w:type="dxa"/>
        <w:tblLook w:val="04A0" w:firstRow="1" w:lastRow="0" w:firstColumn="1" w:lastColumn="0" w:noHBand="0" w:noVBand="1"/>
      </w:tblPr>
      <w:tblGrid>
        <w:gridCol w:w="9072"/>
      </w:tblGrid>
      <w:tr w:rsidR="0031677F" w:rsidRPr="009B368B" w:rsidTr="00CA70CC">
        <w:tc>
          <w:tcPr>
            <w:tcW w:w="9072" w:type="dxa"/>
            <w:vAlign w:val="center"/>
          </w:tcPr>
          <w:p w:rsidR="00073F03" w:rsidRPr="009B368B" w:rsidRDefault="00073F03" w:rsidP="00073F0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2025年日本国際博覧会推進事業</w:t>
            </w:r>
          </w:p>
          <w:p w:rsidR="00073F03" w:rsidRPr="009B368B" w:rsidRDefault="00073F0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・淀川大堰閘門設置事業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・都市緑化を活用した猛暑対策事業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・自転車通行環境整備事業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・鉄道駅・ホテル等のバリアフリー化</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SDGs推進事業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・いのち輝く未来社会をめざすビジョン推進事業</w:t>
            </w:r>
          </w:p>
          <w:p w:rsidR="00073F03" w:rsidRPr="009B368B" w:rsidRDefault="00073F0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・おおさか健活</w:t>
            </w:r>
            <w:r w:rsidRPr="009B368B">
              <w:rPr>
                <w:rFonts w:ascii="Meiryo UI" w:eastAsia="Meiryo UI" w:hAnsi="Meiryo UI" w:cs="Meiryo UI"/>
                <w:b/>
                <w:sz w:val="26"/>
                <w:szCs w:val="26"/>
              </w:rPr>
              <w:t>10推進プロジェクト事業</w:t>
            </w:r>
          </w:p>
          <w:p w:rsidR="00073F03" w:rsidRPr="009B368B" w:rsidRDefault="00073F0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・市町村国保</w:t>
            </w:r>
            <w:r w:rsidR="00D80403" w:rsidRPr="009B368B">
              <w:rPr>
                <w:rFonts w:ascii="Meiryo UI" w:eastAsia="Meiryo UI" w:hAnsi="Meiryo UI" w:cs="Meiryo UI" w:hint="eastAsia"/>
                <w:b/>
                <w:sz w:val="26"/>
                <w:szCs w:val="26"/>
              </w:rPr>
              <w:t>予防・健康づくり支援の強化</w:t>
            </w:r>
          </w:p>
          <w:p w:rsidR="00B23941" w:rsidRPr="009B368B" w:rsidRDefault="00B23941"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・健康づくり支援プラットフォーム整備等事業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・受動喫煙防止対策推進事業</w:t>
            </w:r>
          </w:p>
          <w:p w:rsidR="001C020F" w:rsidRPr="009B368B" w:rsidRDefault="001C020F"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・大阪ええまちプロジェクト事業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SDGsビジネス創出支援事業</w:t>
            </w:r>
          </w:p>
          <w:p w:rsidR="00CB7294" w:rsidRPr="009B368B" w:rsidRDefault="00CB7294"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・バイオプラスチックビジネス等推進事業【再掲】</w:t>
            </w:r>
          </w:p>
          <w:p w:rsidR="00073F03" w:rsidRPr="009B368B" w:rsidRDefault="00073F0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・プラスチックごみ対策の推進</w:t>
            </w:r>
          </w:p>
          <w:p w:rsidR="00737617" w:rsidRPr="009B368B" w:rsidRDefault="00737617"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・脱炭素化に向けた取組み【再掲】</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・食品ロス削減対策推進事業</w:t>
            </w:r>
          </w:p>
        </w:tc>
      </w:tr>
    </w:tbl>
    <w:p w:rsidR="00053ADA" w:rsidRPr="009B368B" w:rsidRDefault="00053ADA" w:rsidP="00FD0880">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国際金融都市の実現に向けた取組みの推進</w:t>
      </w:r>
    </w:p>
    <w:tbl>
      <w:tblPr>
        <w:tblStyle w:val="aa"/>
        <w:tblW w:w="0" w:type="auto"/>
        <w:tblInd w:w="421" w:type="dxa"/>
        <w:tblLook w:val="04A0" w:firstRow="1" w:lastRow="0" w:firstColumn="1" w:lastColumn="0" w:noHBand="0" w:noVBand="1"/>
      </w:tblPr>
      <w:tblGrid>
        <w:gridCol w:w="9072"/>
      </w:tblGrid>
      <w:tr w:rsidR="00073F03" w:rsidRPr="009B368B" w:rsidTr="00A710A8">
        <w:tc>
          <w:tcPr>
            <w:tcW w:w="9072" w:type="dxa"/>
            <w:vAlign w:val="center"/>
          </w:tcPr>
          <w:p w:rsidR="00073F03" w:rsidRPr="009B368B" w:rsidRDefault="00073F03" w:rsidP="00073F03">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・国際金融都市推進事業</w:t>
            </w:r>
          </w:p>
        </w:tc>
      </w:tr>
    </w:tbl>
    <w:p w:rsidR="000C6F92" w:rsidRPr="009B368B" w:rsidRDefault="000C6F92" w:rsidP="000C6F92">
      <w:pPr>
        <w:pStyle w:val="a7"/>
        <w:spacing w:line="420" w:lineRule="exact"/>
        <w:ind w:leftChars="0" w:left="68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自然災害の教訓を踏まえた災害対応力の強化</w:t>
      </w:r>
    </w:p>
    <w:tbl>
      <w:tblPr>
        <w:tblStyle w:val="aa"/>
        <w:tblW w:w="0" w:type="auto"/>
        <w:tblInd w:w="421" w:type="dxa"/>
        <w:tblLook w:val="04A0" w:firstRow="1" w:lastRow="0" w:firstColumn="1" w:lastColumn="0" w:noHBand="0" w:noVBand="1"/>
      </w:tblPr>
      <w:tblGrid>
        <w:gridCol w:w="9072"/>
      </w:tblGrid>
      <w:tr w:rsidR="00462CCD" w:rsidRPr="009B368B" w:rsidTr="00CA69B5">
        <w:tc>
          <w:tcPr>
            <w:tcW w:w="9072" w:type="dxa"/>
            <w:vAlign w:val="center"/>
          </w:tcPr>
          <w:p w:rsidR="00462CCD" w:rsidRPr="009B368B" w:rsidRDefault="00462CCD" w:rsidP="00462CCD">
            <w:pPr>
              <w:widowControl/>
              <w:spacing w:line="420" w:lineRule="exact"/>
              <w:rPr>
                <w:rFonts w:ascii="Meiryo UI" w:eastAsia="Meiryo UI" w:hAnsi="Meiryo UI" w:cs="Meiryo UI"/>
                <w:sz w:val="26"/>
                <w:szCs w:val="26"/>
              </w:rPr>
            </w:pPr>
            <w:r w:rsidRPr="009B368B">
              <w:rPr>
                <w:rFonts w:ascii="Meiryo UI" w:eastAsia="Meiryo UI" w:hAnsi="Meiryo UI" w:cs="Meiryo UI" w:hint="eastAsia"/>
                <w:b/>
                <w:sz w:val="26"/>
                <w:szCs w:val="26"/>
              </w:rPr>
              <w:t>・避難行動の支援（洪水・土砂災害）</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・三大水門の更新</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・阪神なんば線淀川橋りょうの改築</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・防潮堤液状化対策（津波・高潮対策）</w:t>
            </w:r>
          </w:p>
          <w:p w:rsidR="00BE08E7" w:rsidRPr="009B368B" w:rsidRDefault="00BE08E7" w:rsidP="00BE08E7">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・ため池防災・減災対策の拡充・強化</w:t>
            </w:r>
          </w:p>
          <w:p w:rsidR="00BE08E7" w:rsidRPr="009B368B" w:rsidRDefault="00BE08E7"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・森林防災・減災対策事業</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・建築物震災対策推進事業</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・密集住宅市街地整備促進事業</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・災害医療機関施設整備事業</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・災害派遣福祉チーム（</w:t>
            </w:r>
            <w:r w:rsidRPr="009B368B">
              <w:rPr>
                <w:rFonts w:ascii="Meiryo UI" w:eastAsia="Meiryo UI" w:hAnsi="Meiryo UI" w:cs="Meiryo UI"/>
                <w:sz w:val="26"/>
                <w:szCs w:val="26"/>
              </w:rPr>
              <w:t>DWAT）構築事業</w:t>
            </w:r>
          </w:p>
        </w:tc>
      </w:tr>
    </w:tbl>
    <w:p w:rsidR="000C6F92" w:rsidRPr="009B368B" w:rsidRDefault="000C6F92" w:rsidP="000C6F92">
      <w:pPr>
        <w:pStyle w:val="a7"/>
        <w:spacing w:line="420" w:lineRule="exact"/>
        <w:ind w:leftChars="0" w:left="680"/>
        <w:rPr>
          <w:rFonts w:ascii="Meiryo UI" w:eastAsia="Meiryo UI" w:hAnsi="Meiryo UI"/>
          <w:sz w:val="26"/>
          <w:szCs w:val="26"/>
        </w:rPr>
      </w:pPr>
    </w:p>
    <w:sectPr w:rsidR="000C6F92" w:rsidRPr="009B368B" w:rsidSect="00726282">
      <w:footerReference w:type="default" r:id="rId14"/>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2A" w:rsidRDefault="0018122A" w:rsidP="00F955A8">
      <w:r>
        <w:separator/>
      </w:r>
    </w:p>
  </w:endnote>
  <w:endnote w:type="continuationSeparator" w:id="0">
    <w:p w:rsidR="0018122A" w:rsidRDefault="0018122A"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9A" w:rsidRDefault="00545B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56762"/>
      <w:docPartObj>
        <w:docPartGallery w:val="Page Numbers (Bottom of Page)"/>
        <w:docPartUnique/>
      </w:docPartObj>
    </w:sdtPr>
    <w:sdtEndPr/>
    <w:sdtContent>
      <w:p w:rsidR="00F955A8" w:rsidRDefault="00545B9A" w:rsidP="00F955A8">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9A" w:rsidRDefault="00545B9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7903"/>
      <w:docPartObj>
        <w:docPartGallery w:val="Page Numbers (Bottom of Page)"/>
        <w:docPartUnique/>
      </w:docPartObj>
    </w:sdtPr>
    <w:sdtEndPr>
      <w:rPr>
        <w:sz w:val="22"/>
      </w:rPr>
    </w:sdtEndPr>
    <w:sdtContent>
      <w:p w:rsidR="00F955A8" w:rsidRPr="00042168" w:rsidRDefault="00F955A8"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545B9A" w:rsidRPr="00545B9A">
          <w:rPr>
            <w:noProof/>
            <w:sz w:val="22"/>
            <w:lang w:val="ja-JP"/>
          </w:rPr>
          <w:t>11</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2A" w:rsidRDefault="0018122A" w:rsidP="00F955A8">
      <w:r>
        <w:separator/>
      </w:r>
    </w:p>
  </w:footnote>
  <w:footnote w:type="continuationSeparator" w:id="0">
    <w:p w:rsidR="0018122A" w:rsidRDefault="0018122A" w:rsidP="00F9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9A" w:rsidRDefault="00545B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C5" w:rsidRDefault="00CF11CE" w:rsidP="00CF11CE">
    <w:pPr>
      <w:pStyle w:val="a3"/>
      <w:ind w:right="420"/>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9A" w:rsidRDefault="00545B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D4"/>
    <w:multiLevelType w:val="hybridMultilevel"/>
    <w:tmpl w:val="5BC891C0"/>
    <w:lvl w:ilvl="0" w:tplc="23B2C9C8">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834A4E"/>
    <w:multiLevelType w:val="hybridMultilevel"/>
    <w:tmpl w:val="382EA9EC"/>
    <w:lvl w:ilvl="0" w:tplc="23B2C9C8">
      <w:start w:val="1"/>
      <w:numFmt w:val="bullet"/>
      <w:lvlText w:val="○"/>
      <w:lvlJc w:val="left"/>
      <w:pPr>
        <w:ind w:left="680" w:hanging="420"/>
      </w:pPr>
      <w:rPr>
        <w:rFonts w:ascii="Meiryo UI" w:eastAsia="Meiryo UI" w:hAnsi="Meiryo U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3"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F1C2C21"/>
    <w:multiLevelType w:val="hybridMultilevel"/>
    <w:tmpl w:val="5E3221FC"/>
    <w:lvl w:ilvl="0" w:tplc="23B2C9C8">
      <w:start w:val="1"/>
      <w:numFmt w:val="bullet"/>
      <w:lvlText w:val="○"/>
      <w:lvlJc w:val="left"/>
      <w:pPr>
        <w:ind w:left="1065" w:hanging="420"/>
      </w:pPr>
      <w:rPr>
        <w:rFonts w:ascii="Meiryo UI" w:eastAsia="Meiryo UI" w:hAnsi="Meiryo U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7"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2D5D0511"/>
    <w:multiLevelType w:val="hybridMultilevel"/>
    <w:tmpl w:val="FF864C44"/>
    <w:lvl w:ilvl="0" w:tplc="4F48DB88">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2F8420D0"/>
    <w:multiLevelType w:val="hybridMultilevel"/>
    <w:tmpl w:val="D2B85D86"/>
    <w:lvl w:ilvl="0" w:tplc="23B2C9C8">
      <w:start w:val="1"/>
      <w:numFmt w:val="bullet"/>
      <w:lvlText w:val="○"/>
      <w:lvlJc w:val="left"/>
      <w:pPr>
        <w:ind w:left="680" w:hanging="420"/>
      </w:pPr>
      <w:rPr>
        <w:rFonts w:ascii="Meiryo UI" w:eastAsia="Meiryo UI" w:hAnsi="Meiryo U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1" w15:restartNumberingAfterBreak="0">
    <w:nsid w:val="31693498"/>
    <w:multiLevelType w:val="hybridMultilevel"/>
    <w:tmpl w:val="C436CEFA"/>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D3D7A"/>
    <w:multiLevelType w:val="hybridMultilevel"/>
    <w:tmpl w:val="661CBFA4"/>
    <w:lvl w:ilvl="0" w:tplc="23B2C9C8">
      <w:start w:val="1"/>
      <w:numFmt w:val="bullet"/>
      <w:lvlText w:val="○"/>
      <w:lvlJc w:val="left"/>
      <w:pPr>
        <w:ind w:left="1020" w:hanging="420"/>
      </w:pPr>
      <w:rPr>
        <w:rFonts w:ascii="Meiryo UI" w:eastAsia="Meiryo UI" w:hAnsi="Meiryo U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4FC63545"/>
    <w:multiLevelType w:val="hybridMultilevel"/>
    <w:tmpl w:val="8810393A"/>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5"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7" w15:restartNumberingAfterBreak="0">
    <w:nsid w:val="66D42011"/>
    <w:multiLevelType w:val="hybridMultilevel"/>
    <w:tmpl w:val="6B56508C"/>
    <w:lvl w:ilvl="0" w:tplc="23B2C9C8">
      <w:start w:val="1"/>
      <w:numFmt w:val="bullet"/>
      <w:lvlText w:val="○"/>
      <w:lvlJc w:val="left"/>
      <w:pPr>
        <w:ind w:left="680" w:hanging="420"/>
      </w:pPr>
      <w:rPr>
        <w:rFonts w:ascii="Meiryo UI" w:eastAsia="Meiryo UI" w:hAnsi="Meiryo U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8" w15:restartNumberingAfterBreak="0">
    <w:nsid w:val="67612FFD"/>
    <w:multiLevelType w:val="hybridMultilevel"/>
    <w:tmpl w:val="54FA4B94"/>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0"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1"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4"/>
  </w:num>
  <w:num w:numId="2">
    <w:abstractNumId w:val="7"/>
  </w:num>
  <w:num w:numId="3">
    <w:abstractNumId w:val="20"/>
  </w:num>
  <w:num w:numId="4">
    <w:abstractNumId w:val="16"/>
  </w:num>
  <w:num w:numId="5">
    <w:abstractNumId w:val="5"/>
  </w:num>
  <w:num w:numId="6">
    <w:abstractNumId w:val="2"/>
  </w:num>
  <w:num w:numId="7">
    <w:abstractNumId w:val="8"/>
  </w:num>
  <w:num w:numId="8">
    <w:abstractNumId w:val="21"/>
  </w:num>
  <w:num w:numId="9">
    <w:abstractNumId w:val="19"/>
  </w:num>
  <w:num w:numId="10">
    <w:abstractNumId w:val="13"/>
  </w:num>
  <w:num w:numId="11">
    <w:abstractNumId w:val="3"/>
  </w:num>
  <w:num w:numId="12">
    <w:abstractNumId w:val="9"/>
  </w:num>
  <w:num w:numId="13">
    <w:abstractNumId w:val="12"/>
  </w:num>
  <w:num w:numId="14">
    <w:abstractNumId w:val="6"/>
  </w:num>
  <w:num w:numId="15">
    <w:abstractNumId w:val="15"/>
  </w:num>
  <w:num w:numId="16">
    <w:abstractNumId w:val="0"/>
  </w:num>
  <w:num w:numId="17">
    <w:abstractNumId w:val="14"/>
  </w:num>
  <w:num w:numId="18">
    <w:abstractNumId w:val="10"/>
  </w:num>
  <w:num w:numId="19">
    <w:abstractNumId w:val="18"/>
  </w:num>
  <w:num w:numId="20">
    <w:abstractNumId w:val="1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A8"/>
    <w:rsid w:val="0000019F"/>
    <w:rsid w:val="00000A4A"/>
    <w:rsid w:val="00002092"/>
    <w:rsid w:val="00002BF2"/>
    <w:rsid w:val="0000771F"/>
    <w:rsid w:val="00014F72"/>
    <w:rsid w:val="000151E6"/>
    <w:rsid w:val="00030521"/>
    <w:rsid w:val="00031A5D"/>
    <w:rsid w:val="0003471F"/>
    <w:rsid w:val="0003585C"/>
    <w:rsid w:val="000416E4"/>
    <w:rsid w:val="00042168"/>
    <w:rsid w:val="000438FB"/>
    <w:rsid w:val="0004574A"/>
    <w:rsid w:val="00047810"/>
    <w:rsid w:val="0005153E"/>
    <w:rsid w:val="00053ADA"/>
    <w:rsid w:val="00053E85"/>
    <w:rsid w:val="00057910"/>
    <w:rsid w:val="00061D92"/>
    <w:rsid w:val="00065651"/>
    <w:rsid w:val="0007003B"/>
    <w:rsid w:val="000708F8"/>
    <w:rsid w:val="00071CB1"/>
    <w:rsid w:val="00072EA1"/>
    <w:rsid w:val="00073F03"/>
    <w:rsid w:val="00074A97"/>
    <w:rsid w:val="00075D25"/>
    <w:rsid w:val="00080E08"/>
    <w:rsid w:val="00080F4B"/>
    <w:rsid w:val="00081E83"/>
    <w:rsid w:val="0008739A"/>
    <w:rsid w:val="00091BF8"/>
    <w:rsid w:val="00094081"/>
    <w:rsid w:val="000960DF"/>
    <w:rsid w:val="0009674A"/>
    <w:rsid w:val="000A1FA2"/>
    <w:rsid w:val="000A24B4"/>
    <w:rsid w:val="000A40B7"/>
    <w:rsid w:val="000A4D2E"/>
    <w:rsid w:val="000B1934"/>
    <w:rsid w:val="000B19DD"/>
    <w:rsid w:val="000B4146"/>
    <w:rsid w:val="000B6208"/>
    <w:rsid w:val="000B674C"/>
    <w:rsid w:val="000C03F5"/>
    <w:rsid w:val="000C1B72"/>
    <w:rsid w:val="000C1D38"/>
    <w:rsid w:val="000C326D"/>
    <w:rsid w:val="000C6F92"/>
    <w:rsid w:val="000C7A03"/>
    <w:rsid w:val="000C7AB8"/>
    <w:rsid w:val="000D6162"/>
    <w:rsid w:val="000E2BA5"/>
    <w:rsid w:val="000E759A"/>
    <w:rsid w:val="000F0804"/>
    <w:rsid w:val="000F179B"/>
    <w:rsid w:val="000F3477"/>
    <w:rsid w:val="000F5590"/>
    <w:rsid w:val="000F76BA"/>
    <w:rsid w:val="0010549A"/>
    <w:rsid w:val="001112DC"/>
    <w:rsid w:val="00117A19"/>
    <w:rsid w:val="001222E8"/>
    <w:rsid w:val="00123418"/>
    <w:rsid w:val="001272DB"/>
    <w:rsid w:val="0012785D"/>
    <w:rsid w:val="00127D50"/>
    <w:rsid w:val="00134E5A"/>
    <w:rsid w:val="0013729B"/>
    <w:rsid w:val="00140F5B"/>
    <w:rsid w:val="00143659"/>
    <w:rsid w:val="00144F29"/>
    <w:rsid w:val="00145344"/>
    <w:rsid w:val="00146E45"/>
    <w:rsid w:val="00147B9F"/>
    <w:rsid w:val="00150319"/>
    <w:rsid w:val="00152624"/>
    <w:rsid w:val="00152F07"/>
    <w:rsid w:val="00156AE8"/>
    <w:rsid w:val="00156C06"/>
    <w:rsid w:val="00162C52"/>
    <w:rsid w:val="001636B4"/>
    <w:rsid w:val="0016623D"/>
    <w:rsid w:val="0016655D"/>
    <w:rsid w:val="00170F79"/>
    <w:rsid w:val="001715CE"/>
    <w:rsid w:val="00172245"/>
    <w:rsid w:val="0017457A"/>
    <w:rsid w:val="001756A1"/>
    <w:rsid w:val="00176E3A"/>
    <w:rsid w:val="0018122A"/>
    <w:rsid w:val="001824B4"/>
    <w:rsid w:val="00190851"/>
    <w:rsid w:val="00191244"/>
    <w:rsid w:val="00191A22"/>
    <w:rsid w:val="001A15A7"/>
    <w:rsid w:val="001A38BA"/>
    <w:rsid w:val="001A6DDD"/>
    <w:rsid w:val="001A6F81"/>
    <w:rsid w:val="001A7169"/>
    <w:rsid w:val="001B080F"/>
    <w:rsid w:val="001B2322"/>
    <w:rsid w:val="001B6F61"/>
    <w:rsid w:val="001C020F"/>
    <w:rsid w:val="001C04D7"/>
    <w:rsid w:val="001C1E03"/>
    <w:rsid w:val="001C4CCA"/>
    <w:rsid w:val="001C4DA5"/>
    <w:rsid w:val="001C5750"/>
    <w:rsid w:val="001C61F1"/>
    <w:rsid w:val="001C6B9B"/>
    <w:rsid w:val="001D377A"/>
    <w:rsid w:val="001D511D"/>
    <w:rsid w:val="001D568C"/>
    <w:rsid w:val="001D56F2"/>
    <w:rsid w:val="001D5E7E"/>
    <w:rsid w:val="001D71F2"/>
    <w:rsid w:val="001E2C10"/>
    <w:rsid w:val="001F19C2"/>
    <w:rsid w:val="001F35FC"/>
    <w:rsid w:val="001F426C"/>
    <w:rsid w:val="001F4759"/>
    <w:rsid w:val="00202443"/>
    <w:rsid w:val="00203426"/>
    <w:rsid w:val="00205955"/>
    <w:rsid w:val="00206012"/>
    <w:rsid w:val="00206CA7"/>
    <w:rsid w:val="00210248"/>
    <w:rsid w:val="00214BD6"/>
    <w:rsid w:val="0021782C"/>
    <w:rsid w:val="00221A58"/>
    <w:rsid w:val="00222FA1"/>
    <w:rsid w:val="00223D17"/>
    <w:rsid w:val="0022740A"/>
    <w:rsid w:val="00227643"/>
    <w:rsid w:val="00230C5B"/>
    <w:rsid w:val="00231E4C"/>
    <w:rsid w:val="00232966"/>
    <w:rsid w:val="00235375"/>
    <w:rsid w:val="0024345E"/>
    <w:rsid w:val="00243599"/>
    <w:rsid w:val="0024551C"/>
    <w:rsid w:val="00250190"/>
    <w:rsid w:val="0025180D"/>
    <w:rsid w:val="00252383"/>
    <w:rsid w:val="002560AF"/>
    <w:rsid w:val="0025720E"/>
    <w:rsid w:val="00262A41"/>
    <w:rsid w:val="00263A2B"/>
    <w:rsid w:val="00266488"/>
    <w:rsid w:val="00266DEB"/>
    <w:rsid w:val="002730BD"/>
    <w:rsid w:val="00273D77"/>
    <w:rsid w:val="00276236"/>
    <w:rsid w:val="002813E9"/>
    <w:rsid w:val="002917CB"/>
    <w:rsid w:val="002965F6"/>
    <w:rsid w:val="00296F85"/>
    <w:rsid w:val="002A1FE8"/>
    <w:rsid w:val="002A537F"/>
    <w:rsid w:val="002A62E3"/>
    <w:rsid w:val="002C7C7A"/>
    <w:rsid w:val="002D1694"/>
    <w:rsid w:val="002D4C98"/>
    <w:rsid w:val="002D7053"/>
    <w:rsid w:val="002D788B"/>
    <w:rsid w:val="002D7E39"/>
    <w:rsid w:val="002E1065"/>
    <w:rsid w:val="002E1562"/>
    <w:rsid w:val="002E4891"/>
    <w:rsid w:val="002E4FB3"/>
    <w:rsid w:val="002F219F"/>
    <w:rsid w:val="0030027E"/>
    <w:rsid w:val="00300897"/>
    <w:rsid w:val="003021CA"/>
    <w:rsid w:val="00302583"/>
    <w:rsid w:val="00306D56"/>
    <w:rsid w:val="00310317"/>
    <w:rsid w:val="00310473"/>
    <w:rsid w:val="00310CD2"/>
    <w:rsid w:val="00312D8F"/>
    <w:rsid w:val="00313489"/>
    <w:rsid w:val="0031371D"/>
    <w:rsid w:val="003153C2"/>
    <w:rsid w:val="0031677F"/>
    <w:rsid w:val="00321DC4"/>
    <w:rsid w:val="00325DA7"/>
    <w:rsid w:val="003265FE"/>
    <w:rsid w:val="0032780E"/>
    <w:rsid w:val="003329B1"/>
    <w:rsid w:val="003343E5"/>
    <w:rsid w:val="00335907"/>
    <w:rsid w:val="00336B2D"/>
    <w:rsid w:val="00345943"/>
    <w:rsid w:val="00352888"/>
    <w:rsid w:val="0035331D"/>
    <w:rsid w:val="003553D6"/>
    <w:rsid w:val="0035691C"/>
    <w:rsid w:val="00357328"/>
    <w:rsid w:val="0035789B"/>
    <w:rsid w:val="00366EB9"/>
    <w:rsid w:val="00372374"/>
    <w:rsid w:val="00373C8E"/>
    <w:rsid w:val="0037666D"/>
    <w:rsid w:val="003817F6"/>
    <w:rsid w:val="003824DA"/>
    <w:rsid w:val="0038555F"/>
    <w:rsid w:val="00392156"/>
    <w:rsid w:val="003933CC"/>
    <w:rsid w:val="00396B4D"/>
    <w:rsid w:val="003A0C81"/>
    <w:rsid w:val="003A1C95"/>
    <w:rsid w:val="003A43ED"/>
    <w:rsid w:val="003A668C"/>
    <w:rsid w:val="003A7572"/>
    <w:rsid w:val="003B0461"/>
    <w:rsid w:val="003B2A29"/>
    <w:rsid w:val="003B6AE1"/>
    <w:rsid w:val="003B7132"/>
    <w:rsid w:val="003C07F1"/>
    <w:rsid w:val="003C493E"/>
    <w:rsid w:val="003C4C2A"/>
    <w:rsid w:val="003C50BE"/>
    <w:rsid w:val="003C5CBE"/>
    <w:rsid w:val="003D6DC0"/>
    <w:rsid w:val="003D704E"/>
    <w:rsid w:val="003E3BC4"/>
    <w:rsid w:val="003E7816"/>
    <w:rsid w:val="003F4532"/>
    <w:rsid w:val="003F7246"/>
    <w:rsid w:val="0040245C"/>
    <w:rsid w:val="00406560"/>
    <w:rsid w:val="00407D92"/>
    <w:rsid w:val="0041028A"/>
    <w:rsid w:val="00410DA9"/>
    <w:rsid w:val="00410E72"/>
    <w:rsid w:val="00411883"/>
    <w:rsid w:val="004141A3"/>
    <w:rsid w:val="0041459A"/>
    <w:rsid w:val="00415909"/>
    <w:rsid w:val="00415A26"/>
    <w:rsid w:val="00416862"/>
    <w:rsid w:val="004205FC"/>
    <w:rsid w:val="004261B8"/>
    <w:rsid w:val="0042793E"/>
    <w:rsid w:val="00427E15"/>
    <w:rsid w:val="0043252B"/>
    <w:rsid w:val="00442FF0"/>
    <w:rsid w:val="00443BB9"/>
    <w:rsid w:val="004441D9"/>
    <w:rsid w:val="00444480"/>
    <w:rsid w:val="00444C99"/>
    <w:rsid w:val="0044545B"/>
    <w:rsid w:val="004471DC"/>
    <w:rsid w:val="00450581"/>
    <w:rsid w:val="004530DD"/>
    <w:rsid w:val="00453829"/>
    <w:rsid w:val="00453D76"/>
    <w:rsid w:val="0045658C"/>
    <w:rsid w:val="0046153B"/>
    <w:rsid w:val="00462CCD"/>
    <w:rsid w:val="00474DE4"/>
    <w:rsid w:val="00480AAF"/>
    <w:rsid w:val="00481A7D"/>
    <w:rsid w:val="00481D59"/>
    <w:rsid w:val="00483D9C"/>
    <w:rsid w:val="00486F40"/>
    <w:rsid w:val="00490548"/>
    <w:rsid w:val="00495A0D"/>
    <w:rsid w:val="004964C2"/>
    <w:rsid w:val="00496863"/>
    <w:rsid w:val="004A00BF"/>
    <w:rsid w:val="004A32F5"/>
    <w:rsid w:val="004A6572"/>
    <w:rsid w:val="004B696C"/>
    <w:rsid w:val="004B7757"/>
    <w:rsid w:val="004C368F"/>
    <w:rsid w:val="004C55F4"/>
    <w:rsid w:val="004D16EF"/>
    <w:rsid w:val="004D252E"/>
    <w:rsid w:val="004D2761"/>
    <w:rsid w:val="004D3666"/>
    <w:rsid w:val="004D6942"/>
    <w:rsid w:val="004F180D"/>
    <w:rsid w:val="004F4B5B"/>
    <w:rsid w:val="004F508A"/>
    <w:rsid w:val="00500612"/>
    <w:rsid w:val="00500ECB"/>
    <w:rsid w:val="00502CE4"/>
    <w:rsid w:val="00512148"/>
    <w:rsid w:val="00524EB6"/>
    <w:rsid w:val="00525AF8"/>
    <w:rsid w:val="00526691"/>
    <w:rsid w:val="00527C58"/>
    <w:rsid w:val="0053047B"/>
    <w:rsid w:val="00530826"/>
    <w:rsid w:val="005342BD"/>
    <w:rsid w:val="00534906"/>
    <w:rsid w:val="005363DD"/>
    <w:rsid w:val="00544044"/>
    <w:rsid w:val="0054473F"/>
    <w:rsid w:val="00545B9A"/>
    <w:rsid w:val="00550A93"/>
    <w:rsid w:val="0055277A"/>
    <w:rsid w:val="00552B27"/>
    <w:rsid w:val="005607E9"/>
    <w:rsid w:val="005622B7"/>
    <w:rsid w:val="0056434D"/>
    <w:rsid w:val="005661A5"/>
    <w:rsid w:val="00567CC2"/>
    <w:rsid w:val="00576389"/>
    <w:rsid w:val="0058740C"/>
    <w:rsid w:val="00587E52"/>
    <w:rsid w:val="00594615"/>
    <w:rsid w:val="005A3240"/>
    <w:rsid w:val="005A4956"/>
    <w:rsid w:val="005A6A1D"/>
    <w:rsid w:val="005B0E12"/>
    <w:rsid w:val="005B1784"/>
    <w:rsid w:val="005B1F84"/>
    <w:rsid w:val="005B2413"/>
    <w:rsid w:val="005B7E3D"/>
    <w:rsid w:val="005C10A0"/>
    <w:rsid w:val="005C417D"/>
    <w:rsid w:val="005C5FAF"/>
    <w:rsid w:val="005D11BB"/>
    <w:rsid w:val="005D257E"/>
    <w:rsid w:val="005D393F"/>
    <w:rsid w:val="005E2022"/>
    <w:rsid w:val="005E424E"/>
    <w:rsid w:val="005E725F"/>
    <w:rsid w:val="005F08F4"/>
    <w:rsid w:val="005F161C"/>
    <w:rsid w:val="005F1CD1"/>
    <w:rsid w:val="005F2C14"/>
    <w:rsid w:val="0060209D"/>
    <w:rsid w:val="00604DDB"/>
    <w:rsid w:val="00605850"/>
    <w:rsid w:val="006060F1"/>
    <w:rsid w:val="00607490"/>
    <w:rsid w:val="006105A3"/>
    <w:rsid w:val="00610BCC"/>
    <w:rsid w:val="006114EA"/>
    <w:rsid w:val="0061331C"/>
    <w:rsid w:val="00614C48"/>
    <w:rsid w:val="0061533D"/>
    <w:rsid w:val="00620FF2"/>
    <w:rsid w:val="006237B7"/>
    <w:rsid w:val="006308B6"/>
    <w:rsid w:val="00630B9B"/>
    <w:rsid w:val="00633AC4"/>
    <w:rsid w:val="0063772A"/>
    <w:rsid w:val="00640DC8"/>
    <w:rsid w:val="00642F57"/>
    <w:rsid w:val="00643AF4"/>
    <w:rsid w:val="00653850"/>
    <w:rsid w:val="0065460D"/>
    <w:rsid w:val="0065776F"/>
    <w:rsid w:val="0066208B"/>
    <w:rsid w:val="00673E01"/>
    <w:rsid w:val="00682179"/>
    <w:rsid w:val="006842DA"/>
    <w:rsid w:val="006851FB"/>
    <w:rsid w:val="00691E51"/>
    <w:rsid w:val="006931E2"/>
    <w:rsid w:val="006978A9"/>
    <w:rsid w:val="006A3305"/>
    <w:rsid w:val="006A7DE1"/>
    <w:rsid w:val="006B1A11"/>
    <w:rsid w:val="006B1FC0"/>
    <w:rsid w:val="006B2C04"/>
    <w:rsid w:val="006B3B7E"/>
    <w:rsid w:val="006B7086"/>
    <w:rsid w:val="006B7DEB"/>
    <w:rsid w:val="006C06B4"/>
    <w:rsid w:val="006C62B2"/>
    <w:rsid w:val="006D4A4C"/>
    <w:rsid w:val="006E035B"/>
    <w:rsid w:val="006E107A"/>
    <w:rsid w:val="006E1B5E"/>
    <w:rsid w:val="006E30F7"/>
    <w:rsid w:val="006E386D"/>
    <w:rsid w:val="006E4447"/>
    <w:rsid w:val="006E6F87"/>
    <w:rsid w:val="006F0E35"/>
    <w:rsid w:val="006F15D6"/>
    <w:rsid w:val="006F4B5B"/>
    <w:rsid w:val="006F5E64"/>
    <w:rsid w:val="006F649D"/>
    <w:rsid w:val="0070079E"/>
    <w:rsid w:val="00700C1B"/>
    <w:rsid w:val="00703023"/>
    <w:rsid w:val="00705214"/>
    <w:rsid w:val="00706EED"/>
    <w:rsid w:val="00707BC1"/>
    <w:rsid w:val="007124B5"/>
    <w:rsid w:val="00712D93"/>
    <w:rsid w:val="00714A12"/>
    <w:rsid w:val="00726282"/>
    <w:rsid w:val="00727F01"/>
    <w:rsid w:val="00737617"/>
    <w:rsid w:val="00740321"/>
    <w:rsid w:val="0074088A"/>
    <w:rsid w:val="00741255"/>
    <w:rsid w:val="00741A23"/>
    <w:rsid w:val="00742AC5"/>
    <w:rsid w:val="00746F80"/>
    <w:rsid w:val="007513DB"/>
    <w:rsid w:val="007534BC"/>
    <w:rsid w:val="007538EA"/>
    <w:rsid w:val="00754EE7"/>
    <w:rsid w:val="00760A3E"/>
    <w:rsid w:val="007651A7"/>
    <w:rsid w:val="007675F7"/>
    <w:rsid w:val="0076786D"/>
    <w:rsid w:val="0077239A"/>
    <w:rsid w:val="00776220"/>
    <w:rsid w:val="007804FA"/>
    <w:rsid w:val="00783D59"/>
    <w:rsid w:val="0078515A"/>
    <w:rsid w:val="00791A1B"/>
    <w:rsid w:val="00792398"/>
    <w:rsid w:val="00792D6C"/>
    <w:rsid w:val="00797D21"/>
    <w:rsid w:val="007A0C38"/>
    <w:rsid w:val="007A42FB"/>
    <w:rsid w:val="007A4334"/>
    <w:rsid w:val="007A53CD"/>
    <w:rsid w:val="007A7EAE"/>
    <w:rsid w:val="007B09DB"/>
    <w:rsid w:val="007B1C2E"/>
    <w:rsid w:val="007B3D74"/>
    <w:rsid w:val="007B45A5"/>
    <w:rsid w:val="007B6844"/>
    <w:rsid w:val="007C19ED"/>
    <w:rsid w:val="007C42EA"/>
    <w:rsid w:val="007C47AC"/>
    <w:rsid w:val="007C55AE"/>
    <w:rsid w:val="007C5A36"/>
    <w:rsid w:val="007D05DE"/>
    <w:rsid w:val="007D2AF5"/>
    <w:rsid w:val="007D4508"/>
    <w:rsid w:val="007D54C3"/>
    <w:rsid w:val="007D5DFD"/>
    <w:rsid w:val="007E7E35"/>
    <w:rsid w:val="007F2C70"/>
    <w:rsid w:val="007F3834"/>
    <w:rsid w:val="00804B66"/>
    <w:rsid w:val="00810B1A"/>
    <w:rsid w:val="00811406"/>
    <w:rsid w:val="00811CB0"/>
    <w:rsid w:val="00812EE7"/>
    <w:rsid w:val="008156CA"/>
    <w:rsid w:val="00820F6E"/>
    <w:rsid w:val="008211DA"/>
    <w:rsid w:val="00822446"/>
    <w:rsid w:val="00822F7A"/>
    <w:rsid w:val="00827A83"/>
    <w:rsid w:val="008314D5"/>
    <w:rsid w:val="0083252A"/>
    <w:rsid w:val="008348BD"/>
    <w:rsid w:val="0084011E"/>
    <w:rsid w:val="008431AC"/>
    <w:rsid w:val="00846F0B"/>
    <w:rsid w:val="00851CF3"/>
    <w:rsid w:val="0085316D"/>
    <w:rsid w:val="00854E04"/>
    <w:rsid w:val="008563D6"/>
    <w:rsid w:val="00861043"/>
    <w:rsid w:val="00861815"/>
    <w:rsid w:val="008621C6"/>
    <w:rsid w:val="0086305D"/>
    <w:rsid w:val="00865DC4"/>
    <w:rsid w:val="00865E09"/>
    <w:rsid w:val="00867904"/>
    <w:rsid w:val="0087231F"/>
    <w:rsid w:val="00872CE0"/>
    <w:rsid w:val="00874AD5"/>
    <w:rsid w:val="008752CB"/>
    <w:rsid w:val="00881851"/>
    <w:rsid w:val="008849B5"/>
    <w:rsid w:val="00891855"/>
    <w:rsid w:val="00893F39"/>
    <w:rsid w:val="00894035"/>
    <w:rsid w:val="008A210E"/>
    <w:rsid w:val="008A3B39"/>
    <w:rsid w:val="008A6F73"/>
    <w:rsid w:val="008A771D"/>
    <w:rsid w:val="008B0FC4"/>
    <w:rsid w:val="008B76A4"/>
    <w:rsid w:val="008C1C31"/>
    <w:rsid w:val="008C3B19"/>
    <w:rsid w:val="008D2AFA"/>
    <w:rsid w:val="008D552E"/>
    <w:rsid w:val="008E7B1E"/>
    <w:rsid w:val="008F0852"/>
    <w:rsid w:val="008F2906"/>
    <w:rsid w:val="008F4DA4"/>
    <w:rsid w:val="008F59C4"/>
    <w:rsid w:val="00900761"/>
    <w:rsid w:val="00907D7A"/>
    <w:rsid w:val="00910719"/>
    <w:rsid w:val="0091429A"/>
    <w:rsid w:val="009166AD"/>
    <w:rsid w:val="00917A49"/>
    <w:rsid w:val="00920F67"/>
    <w:rsid w:val="00922F8D"/>
    <w:rsid w:val="00924158"/>
    <w:rsid w:val="00926EB6"/>
    <w:rsid w:val="0092702E"/>
    <w:rsid w:val="00927ABE"/>
    <w:rsid w:val="00927E01"/>
    <w:rsid w:val="009345E3"/>
    <w:rsid w:val="00937BC5"/>
    <w:rsid w:val="00940608"/>
    <w:rsid w:val="00942898"/>
    <w:rsid w:val="009477AA"/>
    <w:rsid w:val="00950DC4"/>
    <w:rsid w:val="009534F0"/>
    <w:rsid w:val="0095596D"/>
    <w:rsid w:val="00956AA8"/>
    <w:rsid w:val="00960077"/>
    <w:rsid w:val="00961135"/>
    <w:rsid w:val="009628E6"/>
    <w:rsid w:val="00962B8D"/>
    <w:rsid w:val="00963E7D"/>
    <w:rsid w:val="0097254D"/>
    <w:rsid w:val="00974F9E"/>
    <w:rsid w:val="00976762"/>
    <w:rsid w:val="009816B1"/>
    <w:rsid w:val="009820A5"/>
    <w:rsid w:val="00985986"/>
    <w:rsid w:val="00987E82"/>
    <w:rsid w:val="0099094F"/>
    <w:rsid w:val="009914A9"/>
    <w:rsid w:val="00995E65"/>
    <w:rsid w:val="00996EAA"/>
    <w:rsid w:val="00997394"/>
    <w:rsid w:val="00997429"/>
    <w:rsid w:val="009974C2"/>
    <w:rsid w:val="009A1E93"/>
    <w:rsid w:val="009A5590"/>
    <w:rsid w:val="009B368B"/>
    <w:rsid w:val="009B3C59"/>
    <w:rsid w:val="009B6844"/>
    <w:rsid w:val="009B6A5D"/>
    <w:rsid w:val="009B6C40"/>
    <w:rsid w:val="009C5564"/>
    <w:rsid w:val="009D0092"/>
    <w:rsid w:val="009D6515"/>
    <w:rsid w:val="009D7830"/>
    <w:rsid w:val="009F4C9B"/>
    <w:rsid w:val="009F6494"/>
    <w:rsid w:val="009F7D05"/>
    <w:rsid w:val="00A016CF"/>
    <w:rsid w:val="00A07CB5"/>
    <w:rsid w:val="00A17451"/>
    <w:rsid w:val="00A206FF"/>
    <w:rsid w:val="00A21DDB"/>
    <w:rsid w:val="00A27D77"/>
    <w:rsid w:val="00A338CF"/>
    <w:rsid w:val="00A33C28"/>
    <w:rsid w:val="00A33D13"/>
    <w:rsid w:val="00A345B2"/>
    <w:rsid w:val="00A43642"/>
    <w:rsid w:val="00A4375A"/>
    <w:rsid w:val="00A467F9"/>
    <w:rsid w:val="00A54664"/>
    <w:rsid w:val="00A558EA"/>
    <w:rsid w:val="00A57DD7"/>
    <w:rsid w:val="00A60464"/>
    <w:rsid w:val="00A620CD"/>
    <w:rsid w:val="00A63B0A"/>
    <w:rsid w:val="00A70B58"/>
    <w:rsid w:val="00A7134A"/>
    <w:rsid w:val="00A71DCF"/>
    <w:rsid w:val="00A73561"/>
    <w:rsid w:val="00A816E4"/>
    <w:rsid w:val="00A834E1"/>
    <w:rsid w:val="00A8483D"/>
    <w:rsid w:val="00A8715F"/>
    <w:rsid w:val="00A87C41"/>
    <w:rsid w:val="00A910E6"/>
    <w:rsid w:val="00A912EF"/>
    <w:rsid w:val="00A92049"/>
    <w:rsid w:val="00AA00F3"/>
    <w:rsid w:val="00AA066E"/>
    <w:rsid w:val="00AA095B"/>
    <w:rsid w:val="00AA7A25"/>
    <w:rsid w:val="00AB11A1"/>
    <w:rsid w:val="00AB3202"/>
    <w:rsid w:val="00AB3F65"/>
    <w:rsid w:val="00AB5CB1"/>
    <w:rsid w:val="00AB6B48"/>
    <w:rsid w:val="00AC4A85"/>
    <w:rsid w:val="00AC6D03"/>
    <w:rsid w:val="00AD09F2"/>
    <w:rsid w:val="00AD12BB"/>
    <w:rsid w:val="00AD2D70"/>
    <w:rsid w:val="00AD3AF2"/>
    <w:rsid w:val="00AE321E"/>
    <w:rsid w:val="00AE5991"/>
    <w:rsid w:val="00AE656F"/>
    <w:rsid w:val="00AE78E1"/>
    <w:rsid w:val="00AF0E2C"/>
    <w:rsid w:val="00AF13A3"/>
    <w:rsid w:val="00AF713A"/>
    <w:rsid w:val="00AF7F0E"/>
    <w:rsid w:val="00B00A65"/>
    <w:rsid w:val="00B01DCA"/>
    <w:rsid w:val="00B03273"/>
    <w:rsid w:val="00B11CA0"/>
    <w:rsid w:val="00B13422"/>
    <w:rsid w:val="00B161D2"/>
    <w:rsid w:val="00B21C0B"/>
    <w:rsid w:val="00B23519"/>
    <w:rsid w:val="00B23941"/>
    <w:rsid w:val="00B25862"/>
    <w:rsid w:val="00B32263"/>
    <w:rsid w:val="00B326B1"/>
    <w:rsid w:val="00B3640C"/>
    <w:rsid w:val="00B405D8"/>
    <w:rsid w:val="00B40816"/>
    <w:rsid w:val="00B41840"/>
    <w:rsid w:val="00B42A52"/>
    <w:rsid w:val="00B4736E"/>
    <w:rsid w:val="00B519D5"/>
    <w:rsid w:val="00B563CD"/>
    <w:rsid w:val="00B70DD6"/>
    <w:rsid w:val="00B77B42"/>
    <w:rsid w:val="00B77E1F"/>
    <w:rsid w:val="00B8631C"/>
    <w:rsid w:val="00B87BF1"/>
    <w:rsid w:val="00B90E2B"/>
    <w:rsid w:val="00B9284C"/>
    <w:rsid w:val="00B92D64"/>
    <w:rsid w:val="00BA0190"/>
    <w:rsid w:val="00BA665C"/>
    <w:rsid w:val="00BB2B06"/>
    <w:rsid w:val="00BB2CDA"/>
    <w:rsid w:val="00BB4F47"/>
    <w:rsid w:val="00BB5A4B"/>
    <w:rsid w:val="00BC1E40"/>
    <w:rsid w:val="00BC2974"/>
    <w:rsid w:val="00BC544B"/>
    <w:rsid w:val="00BD1E21"/>
    <w:rsid w:val="00BD402C"/>
    <w:rsid w:val="00BD47C6"/>
    <w:rsid w:val="00BD6743"/>
    <w:rsid w:val="00BD7411"/>
    <w:rsid w:val="00BE08E7"/>
    <w:rsid w:val="00BF67C4"/>
    <w:rsid w:val="00BF7A06"/>
    <w:rsid w:val="00C0689B"/>
    <w:rsid w:val="00C109CF"/>
    <w:rsid w:val="00C14E36"/>
    <w:rsid w:val="00C15405"/>
    <w:rsid w:val="00C15F58"/>
    <w:rsid w:val="00C21B1A"/>
    <w:rsid w:val="00C221E5"/>
    <w:rsid w:val="00C22BFC"/>
    <w:rsid w:val="00C24CD7"/>
    <w:rsid w:val="00C3042A"/>
    <w:rsid w:val="00C341CE"/>
    <w:rsid w:val="00C35C22"/>
    <w:rsid w:val="00C3627A"/>
    <w:rsid w:val="00C44008"/>
    <w:rsid w:val="00C46012"/>
    <w:rsid w:val="00C46B4B"/>
    <w:rsid w:val="00C56127"/>
    <w:rsid w:val="00C57ADE"/>
    <w:rsid w:val="00C6492D"/>
    <w:rsid w:val="00C66281"/>
    <w:rsid w:val="00C6785F"/>
    <w:rsid w:val="00C71093"/>
    <w:rsid w:val="00C715D0"/>
    <w:rsid w:val="00C73637"/>
    <w:rsid w:val="00C739B8"/>
    <w:rsid w:val="00C775CD"/>
    <w:rsid w:val="00C8352A"/>
    <w:rsid w:val="00C83FD2"/>
    <w:rsid w:val="00C84087"/>
    <w:rsid w:val="00C85B12"/>
    <w:rsid w:val="00C8641C"/>
    <w:rsid w:val="00C90549"/>
    <w:rsid w:val="00C960A9"/>
    <w:rsid w:val="00C96FBA"/>
    <w:rsid w:val="00CA26BD"/>
    <w:rsid w:val="00CA5ADF"/>
    <w:rsid w:val="00CA5EFD"/>
    <w:rsid w:val="00CA682D"/>
    <w:rsid w:val="00CB673F"/>
    <w:rsid w:val="00CB71FB"/>
    <w:rsid w:val="00CB7294"/>
    <w:rsid w:val="00CB7307"/>
    <w:rsid w:val="00CC3D30"/>
    <w:rsid w:val="00CC75AD"/>
    <w:rsid w:val="00CD20D6"/>
    <w:rsid w:val="00CD4305"/>
    <w:rsid w:val="00CD4795"/>
    <w:rsid w:val="00CD5672"/>
    <w:rsid w:val="00CE2BDB"/>
    <w:rsid w:val="00CE3151"/>
    <w:rsid w:val="00CF0763"/>
    <w:rsid w:val="00CF11CE"/>
    <w:rsid w:val="00CF134D"/>
    <w:rsid w:val="00CF345E"/>
    <w:rsid w:val="00CF34A6"/>
    <w:rsid w:val="00CF7859"/>
    <w:rsid w:val="00D039CF"/>
    <w:rsid w:val="00D04F8F"/>
    <w:rsid w:val="00D103E6"/>
    <w:rsid w:val="00D214A5"/>
    <w:rsid w:val="00D23E56"/>
    <w:rsid w:val="00D2770E"/>
    <w:rsid w:val="00D325FA"/>
    <w:rsid w:val="00D333B3"/>
    <w:rsid w:val="00D33C89"/>
    <w:rsid w:val="00D347A8"/>
    <w:rsid w:val="00D40947"/>
    <w:rsid w:val="00D40C92"/>
    <w:rsid w:val="00D42021"/>
    <w:rsid w:val="00D42C08"/>
    <w:rsid w:val="00D43D25"/>
    <w:rsid w:val="00D43FFB"/>
    <w:rsid w:val="00D45540"/>
    <w:rsid w:val="00D52F4D"/>
    <w:rsid w:val="00D5424A"/>
    <w:rsid w:val="00D548D3"/>
    <w:rsid w:val="00D67E3F"/>
    <w:rsid w:val="00D703F5"/>
    <w:rsid w:val="00D74864"/>
    <w:rsid w:val="00D77BED"/>
    <w:rsid w:val="00D80210"/>
    <w:rsid w:val="00D80403"/>
    <w:rsid w:val="00D86332"/>
    <w:rsid w:val="00D87182"/>
    <w:rsid w:val="00D87348"/>
    <w:rsid w:val="00D87C8B"/>
    <w:rsid w:val="00D9237C"/>
    <w:rsid w:val="00D960D0"/>
    <w:rsid w:val="00DA04AD"/>
    <w:rsid w:val="00DA1388"/>
    <w:rsid w:val="00DB6E91"/>
    <w:rsid w:val="00DC08D5"/>
    <w:rsid w:val="00DC1AD5"/>
    <w:rsid w:val="00DC28E1"/>
    <w:rsid w:val="00DC3000"/>
    <w:rsid w:val="00DC48E1"/>
    <w:rsid w:val="00DC4ED3"/>
    <w:rsid w:val="00DC5BB2"/>
    <w:rsid w:val="00DD050F"/>
    <w:rsid w:val="00DD1D16"/>
    <w:rsid w:val="00DD3117"/>
    <w:rsid w:val="00DD41EB"/>
    <w:rsid w:val="00DD4605"/>
    <w:rsid w:val="00DD4C6F"/>
    <w:rsid w:val="00DE0198"/>
    <w:rsid w:val="00DE1146"/>
    <w:rsid w:val="00DE1FE0"/>
    <w:rsid w:val="00DE2F16"/>
    <w:rsid w:val="00DE5AB3"/>
    <w:rsid w:val="00DF0A0D"/>
    <w:rsid w:val="00DF17A5"/>
    <w:rsid w:val="00DF514E"/>
    <w:rsid w:val="00DF51CB"/>
    <w:rsid w:val="00DF58F0"/>
    <w:rsid w:val="00E00862"/>
    <w:rsid w:val="00E058A1"/>
    <w:rsid w:val="00E13E8C"/>
    <w:rsid w:val="00E151CC"/>
    <w:rsid w:val="00E15D97"/>
    <w:rsid w:val="00E220DD"/>
    <w:rsid w:val="00E232AD"/>
    <w:rsid w:val="00E233F9"/>
    <w:rsid w:val="00E24B75"/>
    <w:rsid w:val="00E25019"/>
    <w:rsid w:val="00E3056A"/>
    <w:rsid w:val="00E3110D"/>
    <w:rsid w:val="00E32774"/>
    <w:rsid w:val="00E33C93"/>
    <w:rsid w:val="00E41003"/>
    <w:rsid w:val="00E416E7"/>
    <w:rsid w:val="00E43DB1"/>
    <w:rsid w:val="00E470DC"/>
    <w:rsid w:val="00E5659B"/>
    <w:rsid w:val="00E61D83"/>
    <w:rsid w:val="00E6315B"/>
    <w:rsid w:val="00E63E61"/>
    <w:rsid w:val="00E7363E"/>
    <w:rsid w:val="00E77082"/>
    <w:rsid w:val="00E80B3B"/>
    <w:rsid w:val="00E81B72"/>
    <w:rsid w:val="00E87DCE"/>
    <w:rsid w:val="00E91872"/>
    <w:rsid w:val="00E97878"/>
    <w:rsid w:val="00EA2975"/>
    <w:rsid w:val="00EA4E1B"/>
    <w:rsid w:val="00EA55CE"/>
    <w:rsid w:val="00EA60C3"/>
    <w:rsid w:val="00EA688D"/>
    <w:rsid w:val="00EB2E72"/>
    <w:rsid w:val="00EB69FA"/>
    <w:rsid w:val="00EB7318"/>
    <w:rsid w:val="00EC070E"/>
    <w:rsid w:val="00EC0E0A"/>
    <w:rsid w:val="00EC2BBD"/>
    <w:rsid w:val="00EC311C"/>
    <w:rsid w:val="00EC4967"/>
    <w:rsid w:val="00ED31C5"/>
    <w:rsid w:val="00EE20F2"/>
    <w:rsid w:val="00EE57F9"/>
    <w:rsid w:val="00EF0C8C"/>
    <w:rsid w:val="00EF46F1"/>
    <w:rsid w:val="00EF4B66"/>
    <w:rsid w:val="00EF6D1A"/>
    <w:rsid w:val="00F01CF9"/>
    <w:rsid w:val="00F03DA5"/>
    <w:rsid w:val="00F045A0"/>
    <w:rsid w:val="00F06BF8"/>
    <w:rsid w:val="00F11D5C"/>
    <w:rsid w:val="00F13FEE"/>
    <w:rsid w:val="00F17978"/>
    <w:rsid w:val="00F227D6"/>
    <w:rsid w:val="00F22FD0"/>
    <w:rsid w:val="00F23035"/>
    <w:rsid w:val="00F246F1"/>
    <w:rsid w:val="00F25FEE"/>
    <w:rsid w:val="00F273EA"/>
    <w:rsid w:val="00F31F90"/>
    <w:rsid w:val="00F3282A"/>
    <w:rsid w:val="00F46188"/>
    <w:rsid w:val="00F53A4A"/>
    <w:rsid w:val="00F55B02"/>
    <w:rsid w:val="00F55BBD"/>
    <w:rsid w:val="00F63632"/>
    <w:rsid w:val="00F67808"/>
    <w:rsid w:val="00F73ECD"/>
    <w:rsid w:val="00F75952"/>
    <w:rsid w:val="00F75CA8"/>
    <w:rsid w:val="00F84A4D"/>
    <w:rsid w:val="00F85FFA"/>
    <w:rsid w:val="00F868D7"/>
    <w:rsid w:val="00F87861"/>
    <w:rsid w:val="00F91DDB"/>
    <w:rsid w:val="00F9471B"/>
    <w:rsid w:val="00F955A8"/>
    <w:rsid w:val="00F96DD5"/>
    <w:rsid w:val="00F97955"/>
    <w:rsid w:val="00FA0677"/>
    <w:rsid w:val="00FA425A"/>
    <w:rsid w:val="00FA6A85"/>
    <w:rsid w:val="00FB1D4B"/>
    <w:rsid w:val="00FB65E6"/>
    <w:rsid w:val="00FB6DEB"/>
    <w:rsid w:val="00FC32F5"/>
    <w:rsid w:val="00FC37A9"/>
    <w:rsid w:val="00FC71F9"/>
    <w:rsid w:val="00FC79F5"/>
    <w:rsid w:val="00FD0880"/>
    <w:rsid w:val="00FD17B7"/>
    <w:rsid w:val="00FD1942"/>
    <w:rsid w:val="00FD30CC"/>
    <w:rsid w:val="00FE0161"/>
    <w:rsid w:val="00FE1867"/>
    <w:rsid w:val="00FE6E1F"/>
    <w:rsid w:val="00FF0A03"/>
    <w:rsid w:val="00FF561C"/>
    <w:rsid w:val="00FF64E5"/>
    <w:rsid w:val="00FF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053AD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18FC-4F95-42D4-A21E-32D14D1C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2021-02-18T00:50:00Z</dcterms:created>
  <dcterms:modified xsi:type="dcterms:W3CDTF">2021-02-18T00:50:00Z</dcterms:modified>
</cp:coreProperties>
</file>