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411D1D" w:rsidRPr="00211CC1" w14:paraId="29578040" w14:textId="77777777" w:rsidTr="00CA4946">
        <w:trPr>
          <w:trHeight w:val="566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14:paraId="72949139" w14:textId="44898852" w:rsidR="00411D1D" w:rsidRPr="001D3069" w:rsidRDefault="00094D5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 w:rsidRPr="001D3069">
              <w:rPr>
                <w:rFonts w:ascii="ＭＳ 明朝" w:eastAsia="ＭＳ 明朝" w:hAnsi="ＭＳ 明朝" w:hint="eastAsia"/>
                <w:sz w:val="28"/>
              </w:rPr>
              <w:t>令</w:t>
            </w:r>
            <w:r w:rsidRPr="00C11698">
              <w:rPr>
                <w:rFonts w:ascii="ＭＳ 明朝" w:eastAsia="ＭＳ 明朝" w:hAnsi="ＭＳ 明朝" w:hint="eastAsia"/>
                <w:sz w:val="28"/>
              </w:rPr>
              <w:t>和</w:t>
            </w:r>
            <w:r w:rsidR="00C4258F" w:rsidRPr="00C11698">
              <w:rPr>
                <w:rFonts w:ascii="ＭＳ 明朝" w:eastAsia="ＭＳ 明朝" w:hAnsi="ＭＳ 明朝" w:hint="eastAsia"/>
                <w:sz w:val="28"/>
              </w:rPr>
              <w:t>８</w:t>
            </w:r>
            <w:r w:rsidR="00411D1D" w:rsidRPr="00C11698">
              <w:rPr>
                <w:rFonts w:ascii="ＭＳ 明朝" w:eastAsia="ＭＳ 明朝" w:hAnsi="ＭＳ 明朝" w:hint="eastAsia"/>
                <w:sz w:val="28"/>
              </w:rPr>
              <w:t>年</w:t>
            </w:r>
            <w:r w:rsidR="00411D1D" w:rsidRPr="001D3069">
              <w:rPr>
                <w:rFonts w:ascii="ＭＳ 明朝" w:eastAsia="ＭＳ 明朝" w:hAnsi="ＭＳ 明朝" w:hint="eastAsia"/>
                <w:sz w:val="28"/>
              </w:rPr>
              <w:t>度府立学校教職員人事取扱要領</w:t>
            </w:r>
            <w:r w:rsidR="007326EC" w:rsidRPr="001D3069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14:paraId="489429BF" w14:textId="77777777" w:rsidR="00E5177B" w:rsidRPr="001D3069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14:paraId="77126FE8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14:paraId="195C0A39" w14:textId="77777777" w:rsidR="001C3F3F" w:rsidRPr="001D3069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 w:rsidRPr="001D3069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 w:rsidRPr="001D3069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14:paraId="7B00F8C2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14:paraId="6F541253" w14:textId="730E90C3" w:rsidR="00411D1D" w:rsidRPr="001D3069" w:rsidRDefault="00094D5B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令</w:t>
            </w:r>
            <w:r w:rsidRPr="00C11698">
              <w:rPr>
                <w:rFonts w:ascii="ＭＳ 明朝" w:eastAsia="ＭＳ 明朝" w:hAnsi="ＭＳ 明朝" w:hint="eastAsia"/>
                <w:sz w:val="22"/>
              </w:rPr>
              <w:t>和</w:t>
            </w:r>
            <w:r w:rsidR="00C4258F" w:rsidRPr="00C11698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411D1D" w:rsidRPr="00C11698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府立学校教職員人事は、「大</w:t>
            </w:r>
            <w:r w:rsidR="008D4642" w:rsidRPr="001D3069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阪府公立学校教職員人事基本方針」に基づき、各学校の実情に応じて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14:paraId="074FF111" w14:textId="77777777" w:rsidR="00411D1D" w:rsidRPr="001D3069" w:rsidRDefault="00411D1D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学校に清新の気風を醸成するとともに、教職員の経験を豊かにし、資質の向上を図るため、異動を積極的</w:t>
            </w:r>
          </w:p>
          <w:p w14:paraId="20DFD6D8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16" w:left="219" w:firstLineChars="200" w:firstLine="398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に推進する。</w:t>
            </w:r>
          </w:p>
          <w:p w14:paraId="4641E2C0" w14:textId="77777777" w:rsidR="00D77D50" w:rsidRPr="001D3069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cs="ＭＳ ゴシック" w:hint="eastAsia"/>
              </w:rPr>
              <w:t>校長</w:t>
            </w:r>
            <w:r w:rsidR="00AB5404" w:rsidRPr="001D3069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1D3069">
              <w:rPr>
                <w:rFonts w:ascii="ＭＳ 明朝" w:eastAsia="ＭＳ 明朝" w:hAnsi="ＭＳ 明朝" w:cs="ＭＳ ゴシック" w:hint="eastAsia"/>
              </w:rPr>
              <w:t>の掲げる学校経営ビジョンの実現のため、人事を通じて校長</w:t>
            </w:r>
            <w:r w:rsidR="00AB5404" w:rsidRPr="001D3069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1D3069">
              <w:rPr>
                <w:rFonts w:ascii="ＭＳ 明朝" w:eastAsia="ＭＳ 明朝" w:hAnsi="ＭＳ 明朝" w:cs="ＭＳ ゴシック" w:hint="eastAsia"/>
              </w:rPr>
              <w:t>のリーダーシップ発揮のた</w:t>
            </w:r>
          </w:p>
          <w:p w14:paraId="68A4C81F" w14:textId="77777777" w:rsidR="00411D1D" w:rsidRPr="001D3069" w:rsidRDefault="00211CC1" w:rsidP="00D77D50">
            <w:pPr>
              <w:kinsoku w:val="0"/>
              <w:wordWrap w:val="0"/>
              <w:overflowPunct w:val="0"/>
              <w:snapToGrid w:val="0"/>
              <w:spacing w:line="440" w:lineRule="exact"/>
              <w:ind w:left="220" w:firstLineChars="200" w:firstLine="37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cs="ＭＳ ゴシック" w:hint="eastAsia"/>
              </w:rPr>
              <w:t>めの支援を図る。</w:t>
            </w:r>
          </w:p>
          <w:p w14:paraId="149E4E71" w14:textId="77777777" w:rsidR="00411D1D" w:rsidRPr="001D3069" w:rsidRDefault="00DC2814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</w:rPr>
              <w:t>各学校の人材</w:t>
            </w:r>
            <w:r w:rsidR="00411D1D" w:rsidRPr="001D3069">
              <w:rPr>
                <w:rFonts w:ascii="ＭＳ 明朝" w:eastAsia="ＭＳ 明朝" w:hAnsi="ＭＳ 明朝" w:hint="eastAsia"/>
              </w:rPr>
              <w:t>配置については、教育目標の達成を図るため、適材適所の配置を行う。</w:t>
            </w:r>
          </w:p>
          <w:p w14:paraId="1833FE39" w14:textId="77777777" w:rsidR="00411D1D" w:rsidRPr="001D3069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現任校に長期間勤務する教職員の異動を計画的に推進する。</w:t>
            </w:r>
          </w:p>
          <w:p w14:paraId="1DAC9AE3" w14:textId="77777777" w:rsidR="00411D1D" w:rsidRPr="001D3069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過欠員を生ずる学校については、その解消を図る。</w:t>
            </w:r>
          </w:p>
          <w:p w14:paraId="01BEC990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14:paraId="0F475DA7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(1)　異動の対象</w:t>
            </w:r>
          </w:p>
          <w:p w14:paraId="3FE075F6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①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14:paraId="211A21E1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1D306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14:paraId="02928178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14:paraId="497D8C12" w14:textId="77777777" w:rsidR="00411D1D" w:rsidRPr="001D3069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</w:rPr>
              <w:t xml:space="preserve">　　②</w:t>
            </w:r>
            <w:r w:rsidRPr="001D3069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14:paraId="70736036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(2)　異動の方法</w:t>
            </w:r>
          </w:p>
          <w:p w14:paraId="15AFA156" w14:textId="77777777" w:rsidR="00411D1D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  <w:p w14:paraId="153EE803" w14:textId="32A5358F" w:rsidR="00C507FD" w:rsidRPr="00C507FD" w:rsidRDefault="00C507FD" w:rsidP="00C507FD">
            <w:pPr>
              <w:rPr>
                <w:rFonts w:ascii="ＭＳ 明朝" w:eastAsia="ＭＳ 明朝" w:hAnsi="ＭＳ 明朝"/>
              </w:rPr>
            </w:pPr>
          </w:p>
        </w:tc>
      </w:tr>
    </w:tbl>
    <w:p w14:paraId="1CDFE3D4" w14:textId="77777777" w:rsidR="00CA4946" w:rsidRPr="00E5177B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E5177B" w:rsidSect="00E5177B">
      <w:type w:val="nextColumn"/>
      <w:pgSz w:w="11907" w:h="16840" w:code="9"/>
      <w:pgMar w:top="567" w:right="567" w:bottom="340" w:left="1134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A8BB" w14:textId="77777777" w:rsidR="00F323C9" w:rsidRDefault="00F323C9" w:rsidP="003D14DD">
      <w:pPr>
        <w:spacing w:line="240" w:lineRule="auto"/>
      </w:pPr>
      <w:r>
        <w:separator/>
      </w:r>
    </w:p>
  </w:endnote>
  <w:endnote w:type="continuationSeparator" w:id="0">
    <w:p w14:paraId="2BAACE1C" w14:textId="77777777" w:rsidR="00F323C9" w:rsidRDefault="00F323C9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07EB" w14:textId="77777777" w:rsidR="00F323C9" w:rsidRDefault="00F323C9" w:rsidP="003D14DD">
      <w:pPr>
        <w:spacing w:line="240" w:lineRule="auto"/>
      </w:pPr>
      <w:r>
        <w:separator/>
      </w:r>
    </w:p>
  </w:footnote>
  <w:footnote w:type="continuationSeparator" w:id="0">
    <w:p w14:paraId="5D187529" w14:textId="77777777" w:rsidR="00F323C9" w:rsidRDefault="00F323C9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3B"/>
    <w:rsid w:val="00094D5B"/>
    <w:rsid w:val="000A1303"/>
    <w:rsid w:val="000A25B1"/>
    <w:rsid w:val="000A54B7"/>
    <w:rsid w:val="000B2D59"/>
    <w:rsid w:val="000C013B"/>
    <w:rsid w:val="000C3594"/>
    <w:rsid w:val="00111117"/>
    <w:rsid w:val="00112F6A"/>
    <w:rsid w:val="0015081E"/>
    <w:rsid w:val="00182D46"/>
    <w:rsid w:val="00183ADF"/>
    <w:rsid w:val="001A138C"/>
    <w:rsid w:val="001C3F3F"/>
    <w:rsid w:val="001D3069"/>
    <w:rsid w:val="00211CC1"/>
    <w:rsid w:val="00222DD5"/>
    <w:rsid w:val="00223FFB"/>
    <w:rsid w:val="00235BC7"/>
    <w:rsid w:val="00240058"/>
    <w:rsid w:val="002440C7"/>
    <w:rsid w:val="00265DBC"/>
    <w:rsid w:val="002A27DA"/>
    <w:rsid w:val="002E34B6"/>
    <w:rsid w:val="002E740A"/>
    <w:rsid w:val="00306251"/>
    <w:rsid w:val="00307DB5"/>
    <w:rsid w:val="00321E1B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B3B05"/>
    <w:rsid w:val="005B42A3"/>
    <w:rsid w:val="005B4EFA"/>
    <w:rsid w:val="006057D8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3A3B"/>
    <w:rsid w:val="0092475E"/>
    <w:rsid w:val="00935203"/>
    <w:rsid w:val="009514A5"/>
    <w:rsid w:val="00987F83"/>
    <w:rsid w:val="009E5464"/>
    <w:rsid w:val="00A15CB5"/>
    <w:rsid w:val="00AB5404"/>
    <w:rsid w:val="00AC2490"/>
    <w:rsid w:val="00AC6060"/>
    <w:rsid w:val="00AD6085"/>
    <w:rsid w:val="00AF1BB2"/>
    <w:rsid w:val="00B060A9"/>
    <w:rsid w:val="00B50BFF"/>
    <w:rsid w:val="00B76904"/>
    <w:rsid w:val="00C11698"/>
    <w:rsid w:val="00C2294B"/>
    <w:rsid w:val="00C4258F"/>
    <w:rsid w:val="00C507FD"/>
    <w:rsid w:val="00C816EA"/>
    <w:rsid w:val="00C86F07"/>
    <w:rsid w:val="00CA0846"/>
    <w:rsid w:val="00CA4946"/>
    <w:rsid w:val="00CC2166"/>
    <w:rsid w:val="00CC5B7E"/>
    <w:rsid w:val="00CD33A8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B4B52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882471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2024-08-06T09:15:00Z</cp:lastPrinted>
  <dcterms:created xsi:type="dcterms:W3CDTF">2016-08-15T07:45:00Z</dcterms:created>
  <dcterms:modified xsi:type="dcterms:W3CDTF">2025-08-20T00:58:00Z</dcterms:modified>
</cp:coreProperties>
</file>