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E6" w:rsidRDefault="001E2CE6" w:rsidP="001E2CE6">
      <w:pPr>
        <w:adjustRightInd w:val="0"/>
        <w:snapToGrid w:val="0"/>
        <w:spacing w:line="240" w:lineRule="atLeast"/>
        <w:ind w:left="280" w:hangingChars="100" w:hanging="280"/>
        <w:rPr>
          <w:rFonts w:ascii="HG丸ｺﾞｼｯｸM-PRO" w:eastAsia="HG丸ｺﾞｼｯｸM-PRO" w:hAnsi="HG丸ｺﾞｼｯｸM-PRO"/>
          <w:sz w:val="28"/>
          <w:szCs w:val="28"/>
        </w:rPr>
      </w:pPr>
      <w:bookmarkStart w:id="0" w:name="_GoBack"/>
      <w:bookmarkEnd w:id="0"/>
      <w:r>
        <w:rPr>
          <w:rFonts w:ascii="HG丸ｺﾞｼｯｸM-PRO" w:eastAsia="HG丸ｺﾞｼｯｸM-PRO" w:hAnsi="HG丸ｺﾞｼｯｸM-PRO" w:hint="eastAsia"/>
          <w:sz w:val="28"/>
          <w:szCs w:val="28"/>
        </w:rPr>
        <w:t>３．</w:t>
      </w:r>
      <w:r w:rsidRPr="00181CF5">
        <w:rPr>
          <w:rFonts w:ascii="HG丸ｺﾞｼｯｸM-PRO" w:eastAsia="HG丸ｺﾞｼｯｸM-PRO" w:hAnsi="HG丸ｺﾞｼｯｸM-PRO" w:hint="eastAsia"/>
          <w:sz w:val="28"/>
          <w:szCs w:val="28"/>
        </w:rPr>
        <w:t>就学相談に関するQ＆A</w:t>
      </w:r>
    </w:p>
    <w:p w:rsidR="001E2CE6" w:rsidRDefault="001E2CE6" w:rsidP="001E2CE6">
      <w:pPr>
        <w:adjustRightInd w:val="0"/>
        <w:snapToGrid w:val="0"/>
        <w:spacing w:line="240" w:lineRule="atLeast"/>
        <w:rPr>
          <w:rFonts w:ascii="HG丸ｺﾞｼｯｸM-PRO" w:eastAsia="HG丸ｺﾞｼｯｸM-PRO" w:hAnsi="HG丸ｺﾞｼｯｸM-PRO"/>
          <w:sz w:val="28"/>
          <w:szCs w:val="28"/>
        </w:rPr>
      </w:pPr>
    </w:p>
    <w:p w:rsidR="001E2CE6" w:rsidRDefault="00101C6B" w:rsidP="001E2CE6">
      <w:pPr>
        <w:adjustRightInd w:val="0"/>
        <w:snapToGrid w:val="0"/>
        <w:spacing w:line="240" w:lineRule="atLeas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pict>
          <v:shapetype id="_x0000_t202" coordsize="21600,21600" o:spt="202" path="m,l,21600r21600,l21600,xe">
            <v:stroke joinstyle="miter"/>
            <v:path gradientshapeok="t" o:connecttype="rect"/>
          </v:shapetype>
          <v:shape id="_x0000_s1425" type="#_x0000_t202" style="position:absolute;left:0;text-align:left;margin-left:-.95pt;margin-top:14.4pt;width:428.6pt;height:53.25pt;z-index:251663872" strokecolor="#95b3d7" strokeweight="1pt">
            <v:fill color2="#b8cce4" focusposition="1" focussize="" focus="100%" type="gradient"/>
            <v:shadow on="t" type="perspective" color="#243f60" opacity=".5" offset="1pt" offset2="-3pt"/>
            <v:textbox style="mso-next-textbox:#_x0000_s1425" inset="5.85pt,.7pt,5.85pt,.7pt">
              <w:txbxContent>
                <w:p w:rsidR="001E2CE6" w:rsidRPr="00C66826" w:rsidRDefault="001E2CE6" w:rsidP="001E2CE6">
                  <w:pPr>
                    <w:spacing w:line="400" w:lineRule="exact"/>
                    <w:ind w:left="240" w:hangingChars="100" w:hanging="240"/>
                    <w:rPr>
                      <w:rFonts w:ascii="ＭＳ ゴシック" w:eastAsia="ＭＳ ゴシック" w:hAnsi="ＭＳ ゴシック"/>
                      <w:sz w:val="24"/>
                    </w:rPr>
                  </w:pPr>
                  <w:r w:rsidRPr="00C66826">
                    <w:rPr>
                      <w:rFonts w:ascii="ＭＳ ゴシック" w:eastAsia="ＭＳ ゴシック" w:hAnsi="ＭＳ ゴシック" w:hint="eastAsia"/>
                      <w:sz w:val="24"/>
                    </w:rPr>
                    <w:t>Ｑ　就学先決定の仕組みが改められたことにより、障がいのある子どもすべてが、地域の小・中学校へ就学することを基本とするべきですか。</w:t>
                  </w:r>
                </w:p>
              </w:txbxContent>
            </v:textbox>
          </v:shape>
        </w:pict>
      </w:r>
    </w:p>
    <w:p w:rsidR="001E2CE6" w:rsidRDefault="001E2CE6" w:rsidP="001E2CE6">
      <w:pPr>
        <w:adjustRightInd w:val="0"/>
        <w:snapToGrid w:val="0"/>
        <w:spacing w:line="240" w:lineRule="atLeast"/>
        <w:ind w:left="280" w:hangingChars="100" w:hanging="280"/>
        <w:rPr>
          <w:rFonts w:ascii="HG丸ｺﾞｼｯｸM-PRO" w:eastAsia="HG丸ｺﾞｼｯｸM-PRO" w:hAnsi="HG丸ｺﾞｼｯｸM-PRO"/>
          <w:sz w:val="28"/>
          <w:szCs w:val="28"/>
        </w:rPr>
      </w:pPr>
    </w:p>
    <w:p w:rsidR="001E2CE6" w:rsidRDefault="001E2CE6" w:rsidP="001E2CE6">
      <w:pPr>
        <w:adjustRightInd w:val="0"/>
        <w:snapToGrid w:val="0"/>
        <w:spacing w:line="240" w:lineRule="atLeast"/>
        <w:ind w:left="280" w:hangingChars="100" w:hanging="280"/>
        <w:rPr>
          <w:rFonts w:ascii="HG丸ｺﾞｼｯｸM-PRO" w:eastAsia="HG丸ｺﾞｼｯｸM-PRO" w:hAnsi="HG丸ｺﾞｼｯｸM-PRO"/>
          <w:sz w:val="28"/>
          <w:szCs w:val="28"/>
        </w:rPr>
      </w:pPr>
    </w:p>
    <w:p w:rsidR="001E2CE6" w:rsidRDefault="001E2CE6" w:rsidP="001E2CE6">
      <w:pPr>
        <w:adjustRightInd w:val="0"/>
        <w:snapToGrid w:val="0"/>
        <w:spacing w:line="240" w:lineRule="atLeast"/>
        <w:ind w:left="280" w:hangingChars="100" w:hanging="280"/>
        <w:rPr>
          <w:rFonts w:ascii="HG丸ｺﾞｼｯｸM-PRO" w:eastAsia="HG丸ｺﾞｼｯｸM-PRO" w:hAnsi="HG丸ｺﾞｼｯｸM-PRO"/>
          <w:sz w:val="28"/>
          <w:szCs w:val="28"/>
        </w:rPr>
      </w:pPr>
    </w:p>
    <w:p w:rsidR="001E2CE6" w:rsidRDefault="00101C6B" w:rsidP="001E2CE6">
      <w:pPr>
        <w:adjustRightInd w:val="0"/>
        <w:snapToGrid w:val="0"/>
        <w:spacing w:line="240" w:lineRule="atLeast"/>
        <w:ind w:left="220" w:hangingChars="100" w:hanging="220"/>
        <w:rPr>
          <w:rFonts w:ascii="HG丸ｺﾞｼｯｸM-PRO" w:eastAsia="HG丸ｺﾞｼｯｸM-PRO" w:hAnsi="HG丸ｺﾞｼｯｸM-PRO"/>
          <w:sz w:val="28"/>
          <w:szCs w:val="28"/>
        </w:rPr>
      </w:pPr>
      <w:r>
        <w:rPr>
          <w:rFonts w:ascii="ＭＳ ゴシック" w:eastAsia="ＭＳ ゴシック" w:hAnsi="ＭＳ ゴシック"/>
          <w:noProof/>
          <w:sz w:val="22"/>
          <w:szCs w:val="22"/>
        </w:rPr>
        <w:pict>
          <v:roundrect id="_x0000_s1427" style="position:absolute;left:0;text-align:left;margin-left:-13.05pt;margin-top:4pt;width:456.75pt;height:253.5pt;z-index:251665920" arcsize="10923f" strokecolor="#c2d69b" strokeweight="1pt">
            <v:fill color2="#d6e3bc" focusposition="1" focussize="" focus="100%" type="gradient"/>
            <v:shadow on="t" type="perspective" color="#4e6128" opacity=".5" offset="1pt" offset2="-3pt"/>
            <v:textbox style="mso-next-textbox:#_x0000_s1427" inset="5.85pt,.7pt,5.85pt,.7pt">
              <w:txbxContent>
                <w:p w:rsidR="001E2CE6" w:rsidRPr="00F674BE" w:rsidRDefault="001E2CE6" w:rsidP="001E2CE6">
                  <w:pPr>
                    <w:spacing w:line="400" w:lineRule="exact"/>
                    <w:ind w:left="240" w:hangingChars="100" w:hanging="240"/>
                    <w:rPr>
                      <w:rFonts w:ascii="ＭＳ ゴシック" w:eastAsia="ＭＳ ゴシック" w:hAnsi="ＭＳ ゴシック" w:cs="Arial"/>
                      <w:dstrike/>
                      <w:kern w:val="0"/>
                      <w:sz w:val="24"/>
                    </w:rPr>
                  </w:pPr>
                  <w:r w:rsidRPr="00444CDF">
                    <w:rPr>
                      <w:rFonts w:ascii="ＭＳ ゴシック" w:eastAsia="ＭＳ ゴシック" w:hAnsi="ＭＳ ゴシック" w:hint="eastAsia"/>
                      <w:sz w:val="24"/>
                    </w:rPr>
                    <w:t xml:space="preserve">Ａ　</w:t>
                  </w:r>
                  <w:r w:rsidRPr="00F674BE">
                    <w:rPr>
                      <w:rFonts w:ascii="ＭＳ ゴシック" w:eastAsia="ＭＳ ゴシック" w:hAnsi="ＭＳ ゴシック" w:hint="eastAsia"/>
                      <w:sz w:val="24"/>
                    </w:rPr>
                    <w:t>平成25年9月の「学校教育法施行令」一部改正を踏まえ、文部科学省は「教育支援資料」（平成25年10月）の中で、「障害のある児童生徒の教育の基本的な方向性としては、障害のある子供と障害のない子供が、できるだけ同じ場で共に学ぶことを目指すべきであり、その場合にはそれぞれの子供が、授業内容が分かり、学習活動に参加している実感・達成感をもちながら、充実した時間を過ごしつつ、生きる力を身に付けていけるかどうかが最も本質的な視点である」と明記しました。</w:t>
                  </w:r>
                </w:p>
                <w:p w:rsidR="001E2CE6" w:rsidRPr="00F674BE" w:rsidRDefault="001E2CE6" w:rsidP="001E2CE6">
                  <w:pPr>
                    <w:spacing w:line="400" w:lineRule="exact"/>
                    <w:ind w:leftChars="100" w:left="210" w:firstLineChars="100" w:firstLine="240"/>
                    <w:rPr>
                      <w:rFonts w:ascii="ＭＳ ゴシック" w:eastAsia="ＭＳ ゴシック" w:hAnsi="ＭＳ ゴシック"/>
                      <w:sz w:val="24"/>
                    </w:rPr>
                  </w:pPr>
                  <w:r w:rsidRPr="00F674BE">
                    <w:rPr>
                      <w:rFonts w:ascii="ＭＳ ゴシック" w:eastAsia="ＭＳ ゴシック" w:hAnsi="ＭＳ ゴシック" w:hint="eastAsia"/>
                      <w:sz w:val="24"/>
                    </w:rPr>
                    <w:t>市町村教育委員会は、「ともに学び、ともに育つ」教育を基本に、本人・保護者の意向を最大限に尊重した上で、個々の障がいの特性や教育学、医学、心理学等専門的見地からの意見、地域の状況等を踏まえた総合的な観点から本人にとってより良い就学先を決定していく必要があります。</w:t>
                  </w:r>
                </w:p>
              </w:txbxContent>
            </v:textbox>
          </v:roundrect>
        </w:pict>
      </w: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Pr="00EE3BD9"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BA48CF">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8B13CB">
      <w:pPr>
        <w:adjustRightInd w:val="0"/>
        <w:snapToGrid w:val="0"/>
        <w:spacing w:line="240" w:lineRule="atLeast"/>
        <w:ind w:left="220" w:hangingChars="100" w:hanging="220"/>
        <w:rPr>
          <w:rFonts w:ascii="ＭＳ ゴシック" w:eastAsia="ＭＳ ゴシック" w:hAnsi="ＭＳ ゴシック"/>
          <w:sz w:val="22"/>
          <w:szCs w:val="22"/>
        </w:rPr>
      </w:pPr>
    </w:p>
    <w:p w:rsidR="0050055E" w:rsidRDefault="00101C6B" w:rsidP="008B13CB">
      <w:pPr>
        <w:adjustRightInd w:val="0"/>
        <w:snapToGrid w:val="0"/>
        <w:spacing w:line="240" w:lineRule="atLeast"/>
        <w:ind w:left="210" w:hangingChars="100" w:hanging="210"/>
        <w:rPr>
          <w:rFonts w:ascii="ＭＳ ゴシック" w:eastAsia="ＭＳ ゴシック" w:hAnsi="ＭＳ ゴシック"/>
          <w:sz w:val="22"/>
          <w:szCs w:val="22"/>
        </w:rPr>
      </w:pPr>
      <w:r>
        <w:rPr>
          <w:noProof/>
        </w:rPr>
        <w:pict>
          <v:shape id="_x0000_s1422" type="#_x0000_t202" style="position:absolute;left:0;text-align:left;margin-left:-6.2pt;margin-top:2.5pt;width:428.6pt;height:54pt;z-index:251660800" strokecolor="#95b3d7" strokeweight="1pt">
            <v:fill color2="#b8cce4" focusposition="1" focussize="" focus="100%" type="gradient"/>
            <v:shadow on="t" type="perspective" color="#243f60" opacity=".5" offset="1pt" offset2="-3pt"/>
            <v:textbox style="mso-next-textbox:#_x0000_s1422" inset="5.85pt,.7pt,5.85pt,.7pt">
              <w:txbxContent>
                <w:p w:rsidR="001E2CE6" w:rsidRPr="00F674BE" w:rsidRDefault="001E2CE6" w:rsidP="001E2CE6">
                  <w:pPr>
                    <w:spacing w:line="400" w:lineRule="exact"/>
                    <w:ind w:left="240" w:hangingChars="100" w:hanging="240"/>
                    <w:rPr>
                      <w:rFonts w:ascii="ＭＳ ゴシック" w:eastAsia="ＭＳ ゴシック" w:hAnsi="ＭＳ ゴシック"/>
                      <w:sz w:val="24"/>
                    </w:rPr>
                  </w:pPr>
                  <w:r w:rsidRPr="005672C5">
                    <w:rPr>
                      <w:rFonts w:ascii="ＭＳ ゴシック" w:eastAsia="ＭＳ ゴシック" w:hAnsi="ＭＳ ゴシック" w:hint="eastAsia"/>
                      <w:sz w:val="24"/>
                    </w:rPr>
                    <w:t xml:space="preserve">Ｑ　</w:t>
                  </w:r>
                  <w:r w:rsidRPr="00F674BE">
                    <w:rPr>
                      <w:rFonts w:ascii="ＭＳ ゴシック" w:eastAsia="ＭＳ ゴシック" w:hAnsi="ＭＳ ゴシック" w:hint="eastAsia"/>
                      <w:sz w:val="24"/>
                    </w:rPr>
                    <w:t>施行令第22条の3の就学基準に該当しない子どもは、「認定特別支援学校就学者」として、支援学校への就学が認められないのですか。</w:t>
                  </w:r>
                </w:p>
              </w:txbxContent>
            </v:textbox>
          </v:shape>
        </w:pict>
      </w:r>
    </w:p>
    <w:p w:rsidR="001E2CE6" w:rsidRDefault="001E2CE6" w:rsidP="003D587C">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50055E">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01C6B" w:rsidP="001E2CE6">
      <w:pPr>
        <w:adjustRightInd w:val="0"/>
        <w:snapToGrid w:val="0"/>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w:pict>
          <v:roundrect id="_x0000_s1428" style="position:absolute;left:0;text-align:left;margin-left:-13.05pt;margin-top:9.15pt;width:453.05pt;height:202.5pt;z-index:251666944" arcsize="10923f" strokecolor="#c2d69b" strokeweight="1pt">
            <v:fill color2="#d6e3bc" focusposition="1" focussize="" focus="100%" type="gradient"/>
            <v:shadow on="t" type="perspective" color="#4e6128" opacity=".5" offset="1pt" offset2="-3pt"/>
            <v:textbox style="mso-next-textbox:#_x0000_s1428" inset="5.85pt,.7pt,5.85pt,.7pt">
              <w:txbxContent>
                <w:p w:rsidR="003D587C" w:rsidRPr="008B13CB" w:rsidRDefault="001E2CE6" w:rsidP="001E2CE6">
                  <w:pPr>
                    <w:spacing w:line="400" w:lineRule="exact"/>
                    <w:ind w:left="240" w:hangingChars="100" w:hanging="240"/>
                    <w:rPr>
                      <w:rFonts w:ascii="ＭＳ ゴシック" w:eastAsia="ＭＳ ゴシック" w:hAnsi="ＭＳ ゴシック"/>
                      <w:sz w:val="24"/>
                    </w:rPr>
                  </w:pPr>
                  <w:r w:rsidRPr="00C10AC9">
                    <w:rPr>
                      <w:rFonts w:ascii="ＭＳ ゴシック" w:eastAsia="ＭＳ ゴシック" w:hAnsi="ＭＳ ゴシック" w:hint="eastAsia"/>
                      <w:sz w:val="24"/>
                    </w:rPr>
                    <w:t>Ａ</w:t>
                  </w:r>
                  <w:r>
                    <w:rPr>
                      <w:rFonts w:ascii="ＭＳ ゴシック" w:eastAsia="ＭＳ ゴシック" w:hAnsi="ＭＳ ゴシック" w:hint="eastAsia"/>
                      <w:sz w:val="24"/>
                    </w:rPr>
                    <w:t xml:space="preserve">　</w:t>
                  </w:r>
                  <w:r w:rsidRPr="00F674BE">
                    <w:rPr>
                      <w:rFonts w:ascii="ＭＳ ゴシック" w:eastAsia="ＭＳ ゴシック" w:hAnsi="ＭＳ ゴシック" w:hint="eastAsia"/>
                      <w:sz w:val="24"/>
                    </w:rPr>
                    <w:t>支援学校に就学できる児童生徒は、学校教育法施行令第22条の3の就学基準に該当する障がいの程度であることが前提となりました。</w:t>
                  </w:r>
                  <w:r w:rsidR="003D587C" w:rsidRPr="008B13CB">
                    <w:rPr>
                      <w:rFonts w:ascii="ＭＳ ゴシック" w:eastAsia="ＭＳ ゴシック" w:hAnsi="ＭＳ ゴシック" w:hint="eastAsia"/>
                      <w:sz w:val="24"/>
                    </w:rPr>
                    <w:t>よって、就学基準に該当しない子どもは、「認定特別支援学校就学者」とすることはできません。</w:t>
                  </w:r>
                </w:p>
                <w:p w:rsidR="003D587C" w:rsidRPr="008B13CB" w:rsidRDefault="003D587C" w:rsidP="003D587C">
                  <w:pPr>
                    <w:spacing w:line="400" w:lineRule="exact"/>
                    <w:ind w:left="240" w:hangingChars="100" w:hanging="240"/>
                    <w:rPr>
                      <w:rFonts w:ascii="ＭＳ ゴシック" w:eastAsia="ＭＳ ゴシック" w:hAnsi="ＭＳ ゴシック"/>
                      <w:sz w:val="24"/>
                    </w:rPr>
                  </w:pPr>
                  <w:r w:rsidRPr="008B13CB">
                    <w:rPr>
                      <w:rFonts w:ascii="ＭＳ ゴシック" w:eastAsia="ＭＳ ゴシック" w:hAnsi="ＭＳ ゴシック" w:hint="eastAsia"/>
                      <w:sz w:val="24"/>
                    </w:rPr>
                    <w:t xml:space="preserve">　　ただし、就学基準に該当するかどうかの判断が難しいケースもあることから、市町村教育委員会は</w:t>
                  </w:r>
                  <w:r w:rsidR="008262F5" w:rsidRPr="008B13CB">
                    <w:rPr>
                      <w:rFonts w:ascii="ＭＳ ゴシック" w:eastAsia="ＭＳ ゴシック" w:hAnsi="ＭＳ ゴシック" w:hint="eastAsia"/>
                      <w:sz w:val="24"/>
                    </w:rPr>
                    <w:t>、</w:t>
                  </w:r>
                  <w:r w:rsidR="001E2CE6" w:rsidRPr="008B13CB">
                    <w:rPr>
                      <w:rFonts w:ascii="ＭＳ ゴシック" w:eastAsia="ＭＳ ゴシック" w:hAnsi="ＭＳ ゴシック" w:hint="eastAsia"/>
                      <w:sz w:val="24"/>
                    </w:rPr>
                    <w:t>本人の障がいの状況を十分</w:t>
                  </w:r>
                  <w:r w:rsidRPr="008B13CB">
                    <w:rPr>
                      <w:rFonts w:ascii="ＭＳ ゴシック" w:eastAsia="ＭＳ ゴシック" w:hAnsi="ＭＳ ゴシック" w:hint="eastAsia"/>
                      <w:sz w:val="24"/>
                    </w:rPr>
                    <w:t>に</w:t>
                  </w:r>
                  <w:r w:rsidR="001E2CE6" w:rsidRPr="008B13CB">
                    <w:rPr>
                      <w:rFonts w:ascii="ＭＳ ゴシック" w:eastAsia="ＭＳ ゴシック" w:hAnsi="ＭＳ ゴシック" w:hint="eastAsia"/>
                      <w:sz w:val="24"/>
                    </w:rPr>
                    <w:t>把</w:t>
                  </w:r>
                  <w:r w:rsidRPr="008B13CB">
                    <w:rPr>
                      <w:rFonts w:ascii="ＭＳ ゴシック" w:eastAsia="ＭＳ ゴシック" w:hAnsi="ＭＳ ゴシック" w:hint="eastAsia"/>
                      <w:sz w:val="24"/>
                    </w:rPr>
                    <w:t>握</w:t>
                  </w:r>
                  <w:r w:rsidR="008262F5" w:rsidRPr="008B13CB">
                    <w:rPr>
                      <w:rFonts w:ascii="ＭＳ ゴシック" w:eastAsia="ＭＳ ゴシック" w:hAnsi="ＭＳ ゴシック" w:hint="eastAsia"/>
                      <w:sz w:val="24"/>
                    </w:rPr>
                    <w:t>することが必要です。基本は、</w:t>
                  </w:r>
                  <w:r w:rsidRPr="008B13CB">
                    <w:rPr>
                      <w:rFonts w:ascii="ＭＳ ゴシック" w:eastAsia="ＭＳ ゴシック" w:hAnsi="ＭＳ ゴシック" w:hint="eastAsia"/>
                      <w:sz w:val="24"/>
                    </w:rPr>
                    <w:t>地域の小・中学校への就学という方向で就学相談を進め</w:t>
                  </w:r>
                  <w:r w:rsidR="008262F5" w:rsidRPr="008B13CB">
                    <w:rPr>
                      <w:rFonts w:ascii="ＭＳ ゴシック" w:eastAsia="ＭＳ ゴシック" w:hAnsi="ＭＳ ゴシック" w:hint="eastAsia"/>
                      <w:sz w:val="24"/>
                    </w:rPr>
                    <w:t>、必要な支援の内容や本人・保護者の意向を受けとめた上で、市町村教育委員会が総合的に判断し、就学先を決定していくことになります。</w:t>
                  </w:r>
                </w:p>
                <w:p w:rsidR="003D587C" w:rsidRDefault="003D587C" w:rsidP="003D587C">
                  <w:pPr>
                    <w:spacing w:line="400" w:lineRule="exact"/>
                    <w:ind w:left="240" w:hangingChars="100" w:hanging="240"/>
                    <w:rPr>
                      <w:rFonts w:ascii="ＭＳ ゴシック" w:eastAsia="ＭＳ ゴシック" w:hAnsi="ＭＳ ゴシック"/>
                      <w:sz w:val="24"/>
                    </w:rPr>
                  </w:pPr>
                </w:p>
                <w:p w:rsidR="001E2CE6" w:rsidRPr="003D587C" w:rsidRDefault="00F84078" w:rsidP="003D587C">
                  <w:pPr>
                    <w:spacing w:line="40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ます。就学基準に該当しない児童生徒は、</w:t>
                  </w:r>
                  <w:r w:rsidR="001E2CE6" w:rsidRPr="00F674BE">
                    <w:rPr>
                      <w:rFonts w:ascii="ＭＳ ゴシック" w:eastAsia="ＭＳ ゴシック" w:hAnsi="ＭＳ ゴシック" w:hint="eastAsia"/>
                      <w:sz w:val="24"/>
                    </w:rPr>
                    <w:t>地域の小・中学校への就学という方向で就学相談を進め、必要な支援の内容、地域における教育の体制整備の状況等を勘案し、保護者の意向を踏まえた上で、市町村教育委員会が総合的に判断し就学先を決定していくことになります。</w:t>
                  </w:r>
                </w:p>
                <w:p w:rsidR="001E2CE6" w:rsidRPr="003F19FE" w:rsidRDefault="001E2CE6" w:rsidP="001E2CE6">
                  <w:pPr>
                    <w:ind w:left="240" w:hangingChars="100" w:hanging="240"/>
                    <w:rPr>
                      <w:rFonts w:ascii="ＭＳ ゴシック" w:eastAsia="ＭＳ ゴシック" w:hAnsi="ＭＳ ゴシック"/>
                      <w:sz w:val="24"/>
                    </w:rPr>
                  </w:pPr>
                </w:p>
                <w:p w:rsidR="001E2CE6" w:rsidRPr="009665B7" w:rsidRDefault="001E2CE6" w:rsidP="001E2CE6">
                  <w:pPr>
                    <w:ind w:left="240" w:hangingChars="100" w:hanging="240"/>
                    <w:rPr>
                      <w:rFonts w:ascii="ＭＳ ゴシック" w:eastAsia="ＭＳ ゴシック" w:hAnsi="ＭＳ ゴシック"/>
                      <w:sz w:val="24"/>
                    </w:rPr>
                  </w:pPr>
                </w:p>
              </w:txbxContent>
            </v:textbox>
          </v:roundrect>
        </w:pict>
      </w: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01C6B" w:rsidP="001E2CE6">
      <w:pPr>
        <w:adjustRightInd w:val="0"/>
        <w:snapToGrid w:val="0"/>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w:lastRenderedPageBreak/>
        <w:pict>
          <v:shape id="_x0000_s1423" type="#_x0000_t202" style="position:absolute;left:0;text-align:left;margin-left:-3.65pt;margin-top:7.95pt;width:430.85pt;height:57pt;z-index:251661824" strokecolor="#95b3d7" strokeweight="1pt">
            <v:fill color2="#b8cce4" focusposition="1" focussize="" focus="100%" type="gradient"/>
            <v:shadow on="t" type="perspective" color="#243f60" opacity=".5" offset="1pt" offset2="-3pt"/>
            <v:textbox inset="5.85pt,.7pt,5.85pt,.7pt">
              <w:txbxContent>
                <w:p w:rsidR="001E2CE6" w:rsidRPr="005672C5" w:rsidRDefault="001E2CE6" w:rsidP="001E2CE6">
                  <w:pPr>
                    <w:spacing w:line="400" w:lineRule="exact"/>
                    <w:ind w:left="240" w:hangingChars="100" w:hanging="240"/>
                    <w:rPr>
                      <w:rFonts w:ascii="ＭＳ ゴシック" w:eastAsia="ＭＳ ゴシック" w:hAnsi="ＭＳ ゴシック"/>
                      <w:sz w:val="24"/>
                    </w:rPr>
                  </w:pPr>
                  <w:r w:rsidRPr="005672C5">
                    <w:rPr>
                      <w:rFonts w:ascii="ＭＳ ゴシック" w:eastAsia="ＭＳ ゴシック" w:hAnsi="ＭＳ ゴシック" w:hint="eastAsia"/>
                      <w:sz w:val="24"/>
                    </w:rPr>
                    <w:t>Ｑ　就学先の決定について、保護者と合意形成に至らない場合は、どうすればよいでしょうか。</w:t>
                  </w:r>
                </w:p>
              </w:txbxContent>
            </v:textbox>
          </v:shape>
        </w:pict>
      </w: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01C6B" w:rsidP="001E2CE6">
      <w:pPr>
        <w:adjustRightInd w:val="0"/>
        <w:snapToGrid w:val="0"/>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w:pict>
          <v:roundrect id="_x0000_s1432" style="position:absolute;left:0;text-align:left;margin-left:-10.1pt;margin-top:2.6pt;width:449.3pt;height:186.75pt;z-index:251671040" arcsize="10923f" strokecolor="#c2d69b" strokeweight="1pt">
            <v:fill color2="#d6e3bc" focusposition="1" focussize="" focus="100%" type="gradient"/>
            <v:shadow on="t" type="perspective" color="#4e6128" opacity=".5" offset="1pt" offset2="-3pt"/>
            <v:textbox inset="5.85pt,.7pt,5.85pt,.7pt">
              <w:txbxContent>
                <w:p w:rsidR="001E2CE6" w:rsidRPr="00F674BE" w:rsidRDefault="001E2CE6" w:rsidP="001E2CE6">
                  <w:pPr>
                    <w:spacing w:line="400" w:lineRule="exact"/>
                    <w:ind w:left="240" w:hangingChars="100" w:hanging="240"/>
                    <w:rPr>
                      <w:rFonts w:ascii="ＭＳ ゴシック" w:eastAsia="ＭＳ ゴシック" w:hAnsi="ＭＳ ゴシック"/>
                      <w:sz w:val="24"/>
                    </w:rPr>
                  </w:pPr>
                  <w:r w:rsidRPr="004B235C">
                    <w:rPr>
                      <w:rFonts w:ascii="ＭＳ ゴシック" w:eastAsia="ＭＳ ゴシック" w:hAnsi="ＭＳ ゴシック" w:hint="eastAsia"/>
                      <w:sz w:val="24"/>
                    </w:rPr>
                    <w:t>Ａ</w:t>
                  </w:r>
                  <w:r>
                    <w:rPr>
                      <w:rFonts w:ascii="ＭＳ ゴシック" w:eastAsia="ＭＳ ゴシック" w:hAnsi="ＭＳ ゴシック" w:hint="eastAsia"/>
                      <w:sz w:val="24"/>
                    </w:rPr>
                    <w:t xml:space="preserve">　</w:t>
                  </w:r>
                  <w:r w:rsidRPr="00F674BE">
                    <w:rPr>
                      <w:rFonts w:ascii="ＭＳ ゴシック" w:eastAsia="ＭＳ ゴシック" w:hAnsi="ＭＳ ゴシック" w:hint="eastAsia"/>
                      <w:sz w:val="24"/>
                    </w:rPr>
                    <w:t>就学先の決定については、就学相談の時間を十分かけるとともに、移行期における「個別の教育支援計画」を保護者と一緒に作成していく中で、合意形成を図ることが大切です。円滑に、合意形成を図るためには、就学先で提供できる支援の内容、期待できる教育効果等について、分かりやすく、丁寧に説明すると</w:t>
                  </w:r>
                  <w:r w:rsidR="00F72223">
                    <w:rPr>
                      <w:rFonts w:ascii="ＭＳ ゴシック" w:eastAsia="ＭＳ ゴシック" w:hAnsi="ＭＳ ゴシック" w:hint="eastAsia"/>
                      <w:sz w:val="24"/>
                    </w:rPr>
                    <w:t>ともに、課題点を明確にした上で、体験入学を複数回実施する</w:t>
                  </w:r>
                  <w:r w:rsidRPr="00092CF4">
                    <w:rPr>
                      <w:rFonts w:ascii="ＭＳ ゴシック" w:eastAsia="ＭＳ ゴシック" w:hAnsi="ＭＳ ゴシック" w:hint="eastAsia"/>
                      <w:sz w:val="24"/>
                    </w:rPr>
                    <w:t>ことも</w:t>
                  </w:r>
                  <w:r w:rsidRPr="00F674BE">
                    <w:rPr>
                      <w:rFonts w:ascii="ＭＳ ゴシック" w:eastAsia="ＭＳ ゴシック" w:hAnsi="ＭＳ ゴシック" w:hint="eastAsia"/>
                      <w:sz w:val="24"/>
                    </w:rPr>
                    <w:t>必要です。</w:t>
                  </w:r>
                </w:p>
                <w:p w:rsidR="001E2CE6" w:rsidRPr="00F674BE" w:rsidRDefault="001E2CE6" w:rsidP="001E2CE6">
                  <w:pPr>
                    <w:spacing w:line="400" w:lineRule="exact"/>
                    <w:ind w:leftChars="100" w:left="210" w:firstLineChars="100" w:firstLine="240"/>
                    <w:rPr>
                      <w:rFonts w:ascii="ＭＳ ゴシック" w:eastAsia="ＭＳ ゴシック" w:hAnsi="ＭＳ ゴシック"/>
                      <w:sz w:val="24"/>
                    </w:rPr>
                  </w:pPr>
                  <w:r w:rsidRPr="00F674BE">
                    <w:rPr>
                      <w:rFonts w:ascii="ＭＳ ゴシック" w:eastAsia="ＭＳ ゴシック" w:hAnsi="ＭＳ ゴシック" w:hint="eastAsia"/>
                      <w:sz w:val="24"/>
                    </w:rPr>
                    <w:t>保護者との信頼関係をしっかりと構築し、本人にとってより良い就学となるよう、就学相談を進めていきましょう。</w:t>
                  </w:r>
                </w:p>
              </w:txbxContent>
            </v:textbox>
          </v:roundrect>
        </w:pict>
      </w: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01C6B" w:rsidP="001E2CE6">
      <w:pPr>
        <w:adjustRightInd w:val="0"/>
        <w:snapToGrid w:val="0"/>
        <w:spacing w:line="240" w:lineRule="atLeast"/>
        <w:rPr>
          <w:rFonts w:ascii="ＭＳ ゴシック" w:eastAsia="ＭＳ ゴシック" w:hAnsi="ＭＳ ゴシック"/>
          <w:sz w:val="22"/>
          <w:szCs w:val="22"/>
        </w:rPr>
      </w:pPr>
      <w:r>
        <w:rPr>
          <w:rFonts w:ascii="ＭＳ ゴシック" w:eastAsia="ＭＳ ゴシック" w:hAnsi="ＭＳ ゴシック"/>
          <w:noProof/>
          <w:sz w:val="22"/>
          <w:szCs w:val="22"/>
        </w:rPr>
        <w:pict>
          <v:shape id="_x0000_s1424" type="#_x0000_t202" style="position:absolute;left:0;text-align:left;margin-left:1.35pt;margin-top:13.6pt;width:428.6pt;height:55.5pt;z-index:251662848" strokecolor="#95b3d7" strokeweight="1pt">
            <v:fill color2="#b8cce4" focusposition="1" focussize="" focus="100%" type="gradient"/>
            <v:shadow on="t" type="perspective" color="#243f60" opacity=".5" offset="1pt" offset2="-3pt"/>
            <v:textbox style="mso-next-textbox:#_x0000_s1424" inset="5.85pt,.7pt,5.85pt,.7pt">
              <w:txbxContent>
                <w:p w:rsidR="001E2CE6" w:rsidRPr="00F674BE" w:rsidRDefault="001E2CE6" w:rsidP="001E2CE6">
                  <w:pPr>
                    <w:spacing w:line="400" w:lineRule="exact"/>
                    <w:ind w:left="240" w:hangingChars="100" w:hanging="240"/>
                    <w:rPr>
                      <w:rFonts w:ascii="ＭＳ ゴシック" w:eastAsia="ＭＳ ゴシック" w:hAnsi="ＭＳ ゴシック"/>
                      <w:sz w:val="24"/>
                    </w:rPr>
                  </w:pPr>
                  <w:r w:rsidRPr="00C10AC9">
                    <w:rPr>
                      <w:rFonts w:ascii="ＭＳ ゴシック" w:eastAsia="ＭＳ ゴシック" w:hAnsi="ＭＳ ゴシック" w:hint="eastAsia"/>
                      <w:sz w:val="24"/>
                    </w:rPr>
                    <w:t xml:space="preserve">Ｑ　</w:t>
                  </w:r>
                  <w:r w:rsidRPr="00F674BE">
                    <w:rPr>
                      <w:rFonts w:ascii="ＭＳ ゴシック" w:eastAsia="ＭＳ ゴシック" w:hAnsi="ＭＳ ゴシック" w:hint="eastAsia"/>
                      <w:sz w:val="24"/>
                    </w:rPr>
                    <w:t>就学相談</w:t>
                  </w:r>
                  <w:r w:rsidR="00BE346D">
                    <w:rPr>
                      <w:rFonts w:ascii="ＭＳ ゴシック" w:eastAsia="ＭＳ ゴシック" w:hAnsi="ＭＳ ゴシック" w:hint="eastAsia"/>
                      <w:sz w:val="24"/>
                    </w:rPr>
                    <w:t>の段階で保護者から、小学校就学後に支援学校への転学はできる</w:t>
                  </w:r>
                  <w:r w:rsidR="00BE346D" w:rsidRPr="00092CF4">
                    <w:rPr>
                      <w:rFonts w:ascii="ＭＳ ゴシック" w:eastAsia="ＭＳ ゴシック" w:hAnsi="ＭＳ ゴシック" w:hint="eastAsia"/>
                      <w:sz w:val="24"/>
                    </w:rPr>
                    <w:t>のか</w:t>
                  </w:r>
                  <w:r w:rsidRPr="00F674BE">
                    <w:rPr>
                      <w:rFonts w:ascii="ＭＳ ゴシック" w:eastAsia="ＭＳ ゴシック" w:hAnsi="ＭＳ ゴシック" w:hint="eastAsia"/>
                      <w:sz w:val="24"/>
                    </w:rPr>
                    <w:t>と問われた場合、どのように対応すればよいでしょうか。</w:t>
                  </w:r>
                </w:p>
              </w:txbxContent>
            </v:textbox>
          </v:shape>
        </w:pict>
      </w: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01C6B" w:rsidP="001E2CE6">
      <w:pPr>
        <w:adjustRightInd w:val="0"/>
        <w:snapToGrid w:val="0"/>
        <w:spacing w:line="240" w:lineRule="atLeast"/>
        <w:rPr>
          <w:rFonts w:ascii="ＭＳ ゴシック" w:eastAsia="ＭＳ ゴシック" w:hAnsi="ＭＳ ゴシック"/>
          <w:sz w:val="22"/>
          <w:szCs w:val="22"/>
        </w:rPr>
      </w:pPr>
      <w:r>
        <w:rPr>
          <w:rFonts w:ascii="ＭＳ ゴシック" w:eastAsia="ＭＳ ゴシック" w:hAnsi="ＭＳ ゴシック"/>
          <w:noProof/>
          <w:sz w:val="22"/>
          <w:szCs w:val="22"/>
        </w:rPr>
        <w:pict>
          <v:roundrect id="_x0000_s1433" style="position:absolute;left:0;text-align:left;margin-left:1.35pt;margin-top:6.05pt;width:433.6pt;height:199.5pt;z-index:251672064" arcsize="10923f" strokecolor="#c2d69b" strokeweight="1pt">
            <v:fill color2="#d6e3bc" focusposition="1" focussize="" focus="100%" type="gradient"/>
            <v:shadow on="t" type="perspective" color="#4e6128" opacity=".5" offset="1pt" offset2="-3pt"/>
            <v:textbox inset="5.85pt,.7pt,5.85pt,.7pt">
              <w:txbxContent>
                <w:p w:rsidR="001E2CE6" w:rsidRPr="00F674BE" w:rsidRDefault="001E2CE6" w:rsidP="001E2CE6">
                  <w:pPr>
                    <w:spacing w:line="400" w:lineRule="exact"/>
                    <w:ind w:left="240" w:hangingChars="100" w:hanging="240"/>
                    <w:rPr>
                      <w:rFonts w:ascii="ＭＳ ゴシック" w:eastAsia="ＭＳ ゴシック" w:hAnsi="ＭＳ ゴシック"/>
                      <w:sz w:val="24"/>
                    </w:rPr>
                  </w:pPr>
                  <w:r w:rsidRPr="004B235C">
                    <w:rPr>
                      <w:rFonts w:ascii="ＭＳ ゴシック" w:eastAsia="ＭＳ ゴシック" w:hAnsi="ＭＳ ゴシック" w:hint="eastAsia"/>
                      <w:sz w:val="24"/>
                    </w:rPr>
                    <w:t>Ａ</w:t>
                  </w:r>
                  <w:r>
                    <w:rPr>
                      <w:rFonts w:ascii="ＭＳ ゴシック" w:eastAsia="ＭＳ ゴシック" w:hAnsi="ＭＳ ゴシック" w:hint="eastAsia"/>
                      <w:sz w:val="24"/>
                    </w:rPr>
                    <w:t xml:space="preserve">　</w:t>
                  </w:r>
                  <w:r w:rsidRPr="00F674BE">
                    <w:rPr>
                      <w:rFonts w:ascii="ＭＳ ゴシック" w:eastAsia="ＭＳ ゴシック" w:hAnsi="ＭＳ ゴシック" w:hint="eastAsia"/>
                      <w:sz w:val="24"/>
                    </w:rPr>
                    <w:t>保護者には、就学時の「学びの場」が固定されたものでないことを、就学相談に関わるガイダンス時等を活用して伝えておく必要があります。転学は、子どもにとって環境が大きく変わるため、子どもの発達の程度や適応の状況、必要となる支援や配慮等を保護者・関係者間で共有し、「個別の教育支援計画」に基づいて話し合う必要があることも伝えるようにしましょう。</w:t>
                  </w:r>
                </w:p>
                <w:p w:rsidR="001E2CE6" w:rsidRPr="00F674BE" w:rsidRDefault="00F72223" w:rsidP="001E2CE6">
                  <w:pPr>
                    <w:spacing w:line="40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また、保護者には、就学後も</w:t>
                  </w:r>
                  <w:r w:rsidR="001E2CE6" w:rsidRPr="008B13CB">
                    <w:rPr>
                      <w:rFonts w:ascii="ＭＳ ゴシック" w:eastAsia="ＭＳ ゴシック" w:hAnsi="ＭＳ ゴシック" w:hint="eastAsia"/>
                      <w:sz w:val="24"/>
                    </w:rPr>
                    <w:t>相談</w:t>
                  </w:r>
                  <w:r w:rsidRPr="008B13CB">
                    <w:rPr>
                      <w:rFonts w:ascii="ＭＳ ゴシック" w:eastAsia="ＭＳ ゴシック" w:hAnsi="ＭＳ ゴシック" w:hint="eastAsia"/>
                      <w:sz w:val="24"/>
                    </w:rPr>
                    <w:t>・支援</w:t>
                  </w:r>
                  <w:r w:rsidR="001E2CE6" w:rsidRPr="008B13CB">
                    <w:rPr>
                      <w:rFonts w:ascii="ＭＳ ゴシック" w:eastAsia="ＭＳ ゴシック" w:hAnsi="ＭＳ ゴシック" w:hint="eastAsia"/>
                      <w:sz w:val="24"/>
                    </w:rPr>
                    <w:t>が</w:t>
                  </w:r>
                  <w:r w:rsidR="001E2CE6" w:rsidRPr="00F674BE">
                    <w:rPr>
                      <w:rFonts w:ascii="ＭＳ ゴシック" w:eastAsia="ＭＳ ゴシック" w:hAnsi="ＭＳ ゴシック" w:hint="eastAsia"/>
                      <w:sz w:val="24"/>
                    </w:rPr>
                    <w:t>継続されることをお知らせし、転学の必要性が生じた場合には、いつでも相談できる支援体制があることも伝えておきましょう。</w:t>
                  </w:r>
                </w:p>
              </w:txbxContent>
            </v:textbox>
          </v:roundrect>
        </w:pict>
      </w: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01C6B" w:rsidP="001E2CE6">
      <w:pPr>
        <w:adjustRightInd w:val="0"/>
        <w:snapToGrid w:val="0"/>
        <w:spacing w:line="240" w:lineRule="atLeast"/>
        <w:rPr>
          <w:rFonts w:ascii="ＭＳ ゴシック" w:eastAsia="ＭＳ ゴシック" w:hAnsi="ＭＳ ゴシック"/>
          <w:sz w:val="22"/>
          <w:szCs w:val="22"/>
        </w:rPr>
      </w:pPr>
      <w:r>
        <w:rPr>
          <w:rFonts w:ascii="ＭＳ ゴシック" w:eastAsia="ＭＳ ゴシック" w:hAnsi="ＭＳ ゴシック"/>
          <w:noProof/>
          <w:sz w:val="22"/>
          <w:szCs w:val="22"/>
        </w:rPr>
        <w:lastRenderedPageBreak/>
        <w:pict>
          <v:shape id="_x0000_s1434" type="#_x0000_t202" style="position:absolute;left:0;text-align:left;margin-left:-1.85pt;margin-top:4.95pt;width:428.6pt;height:71.25pt;z-index:251673088" strokecolor="#95b3d7" strokeweight="1pt">
            <v:fill color2="#b8cce4" focusposition="1" focussize="" focus="100%" type="gradient"/>
            <v:shadow on="t" type="perspective" color="#243f60" opacity=".5" offset="1pt" offset2="-3pt"/>
            <v:textbox style="mso-next-textbox:#_x0000_s1434" inset="5.85pt,.7pt,5.85pt,.7pt">
              <w:txbxContent>
                <w:p w:rsidR="001E2CE6" w:rsidRPr="00F674BE" w:rsidRDefault="001E2CE6" w:rsidP="001E2CE6">
                  <w:pPr>
                    <w:spacing w:line="400" w:lineRule="exact"/>
                    <w:ind w:left="240" w:hangingChars="100" w:hanging="240"/>
                    <w:rPr>
                      <w:rFonts w:ascii="ＭＳ ゴシック" w:eastAsia="ＭＳ ゴシック" w:hAnsi="ＭＳ ゴシック"/>
                      <w:sz w:val="24"/>
                    </w:rPr>
                  </w:pPr>
                  <w:r w:rsidRPr="004141B6">
                    <w:rPr>
                      <w:rFonts w:ascii="ＭＳ ゴシック" w:eastAsia="ＭＳ ゴシック" w:hAnsi="ＭＳ ゴシック" w:hint="eastAsia"/>
                      <w:sz w:val="24"/>
                    </w:rPr>
                    <w:t xml:space="preserve">Ｑ　</w:t>
                  </w:r>
                  <w:r w:rsidRPr="00F674BE">
                    <w:rPr>
                      <w:rFonts w:ascii="ＭＳ ゴシック" w:eastAsia="ＭＳ ゴシック" w:hAnsi="ＭＳ ゴシック" w:hint="eastAsia"/>
                      <w:sz w:val="24"/>
                    </w:rPr>
                    <w:t>柔軟な転学ができることが示されましたが、本人・保護者が希望すれば、いつでも転学することはできるのですか。</w:t>
                  </w:r>
                </w:p>
                <w:p w:rsidR="001E2CE6" w:rsidRPr="00F674BE" w:rsidRDefault="001E2CE6" w:rsidP="001E2CE6">
                  <w:pPr>
                    <w:spacing w:line="400" w:lineRule="exact"/>
                    <w:ind w:left="240" w:hangingChars="100" w:hanging="240"/>
                    <w:rPr>
                      <w:rFonts w:ascii="ＭＳ ゴシック" w:eastAsia="ＭＳ ゴシック" w:hAnsi="ＭＳ ゴシック"/>
                      <w:sz w:val="24"/>
                    </w:rPr>
                  </w:pPr>
                  <w:r w:rsidRPr="00F674BE">
                    <w:rPr>
                      <w:rFonts w:ascii="ＭＳ ゴシック" w:eastAsia="ＭＳ ゴシック" w:hAnsi="ＭＳ ゴシック" w:hint="eastAsia"/>
                      <w:sz w:val="24"/>
                    </w:rPr>
                    <w:t xml:space="preserve">　　また、転学の理由として、どのようなものが認められますか。</w:t>
                  </w:r>
                </w:p>
              </w:txbxContent>
            </v:textbox>
          </v:shape>
        </w:pict>
      </w: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01C6B" w:rsidP="001E2CE6">
      <w:pPr>
        <w:adjustRightInd w:val="0"/>
        <w:snapToGrid w:val="0"/>
        <w:spacing w:line="240" w:lineRule="atLeast"/>
        <w:rPr>
          <w:rFonts w:ascii="ＭＳ ゴシック" w:eastAsia="ＭＳ ゴシック" w:hAnsi="ＭＳ ゴシック"/>
          <w:sz w:val="22"/>
          <w:szCs w:val="22"/>
        </w:rPr>
      </w:pPr>
      <w:r>
        <w:rPr>
          <w:rFonts w:ascii="ＭＳ ゴシック" w:eastAsia="ＭＳ ゴシック" w:hAnsi="ＭＳ ゴシック"/>
          <w:noProof/>
          <w:sz w:val="22"/>
          <w:szCs w:val="22"/>
        </w:rPr>
        <w:pict>
          <v:roundrect id="_x0000_s1435" style="position:absolute;left:0;text-align:left;margin-left:-7.6pt;margin-top:16.8pt;width:438.85pt;height:385.5pt;z-index:251674112" arcsize="10923f" strokecolor="#c2d69b" strokeweight="1pt">
            <v:fill color2="#d6e3bc" focusposition="1" focussize="" focus="100%" type="gradient"/>
            <v:shadow on="t" type="perspective" color="#4e6128" opacity=".5" offset="1pt" offset2="-3pt"/>
            <v:textbox inset="5.85pt,.7pt,5.85pt,.7pt">
              <w:txbxContent>
                <w:p w:rsidR="001E2CE6" w:rsidRPr="00F674BE" w:rsidRDefault="001E2CE6" w:rsidP="001E2CE6">
                  <w:pPr>
                    <w:spacing w:line="400" w:lineRule="exact"/>
                    <w:ind w:left="240" w:hangingChars="100" w:hanging="240"/>
                    <w:rPr>
                      <w:rFonts w:ascii="ＭＳ ゴシック" w:eastAsia="ＭＳ ゴシック" w:hAnsi="ＭＳ ゴシック"/>
                      <w:sz w:val="24"/>
                    </w:rPr>
                  </w:pPr>
                  <w:r w:rsidRPr="00C10AC9">
                    <w:rPr>
                      <w:rFonts w:ascii="ＭＳ ゴシック" w:eastAsia="ＭＳ ゴシック" w:hAnsi="ＭＳ ゴシック" w:hint="eastAsia"/>
                      <w:sz w:val="24"/>
                    </w:rPr>
                    <w:t>Ａ</w:t>
                  </w:r>
                  <w:r>
                    <w:rPr>
                      <w:rFonts w:ascii="ＭＳ ゴシック" w:eastAsia="ＭＳ ゴシック" w:hAnsi="ＭＳ ゴシック" w:hint="eastAsia"/>
                      <w:sz w:val="24"/>
                    </w:rPr>
                    <w:t xml:space="preserve">　</w:t>
                  </w:r>
                  <w:r w:rsidRPr="00F674BE">
                    <w:rPr>
                      <w:rFonts w:ascii="ＭＳ ゴシック" w:eastAsia="ＭＳ ゴシック" w:hAnsi="ＭＳ ゴシック" w:hint="eastAsia"/>
                      <w:sz w:val="24"/>
                    </w:rPr>
                    <w:t>どのような状況があって、転学の希望が出されているのかを、学校及び市町村教育委員会が的確に把握する必要があります。</w:t>
                  </w:r>
                </w:p>
                <w:p w:rsidR="001E2CE6" w:rsidRPr="008B13CB" w:rsidRDefault="001E2CE6" w:rsidP="00BE346D">
                  <w:pPr>
                    <w:spacing w:line="400" w:lineRule="exact"/>
                    <w:ind w:leftChars="100" w:left="210"/>
                    <w:rPr>
                      <w:rFonts w:ascii="ＭＳ ゴシック" w:eastAsia="ＭＳ ゴシック" w:hAnsi="ＭＳ ゴシック"/>
                      <w:sz w:val="24"/>
                    </w:rPr>
                  </w:pPr>
                  <w:r w:rsidRPr="00F674BE">
                    <w:rPr>
                      <w:rFonts w:ascii="ＭＳ ゴシック" w:eastAsia="ＭＳ ゴシック" w:hAnsi="ＭＳ ゴシック" w:hint="eastAsia"/>
                      <w:sz w:val="24"/>
                    </w:rPr>
                    <w:t xml:space="preserve">　「個別の教育支援計画」を見直すとともに、本人・保護者が必要としている支援内容や環境整備等が実現できるものであり、改善策が見られる状況があれば、速やかな対応が必要です。最終的</w:t>
                  </w:r>
                  <w:r w:rsidR="00F84078">
                    <w:rPr>
                      <w:rFonts w:ascii="ＭＳ ゴシック" w:eastAsia="ＭＳ ゴシック" w:hAnsi="ＭＳ ゴシック" w:hint="eastAsia"/>
                      <w:sz w:val="24"/>
                    </w:rPr>
                    <w:t>に、市町村教育委員会で転学が適切と判断した場合も、転学する時期</w:t>
                  </w:r>
                  <w:r w:rsidRPr="00F674BE">
                    <w:rPr>
                      <w:rFonts w:ascii="ＭＳ ゴシック" w:eastAsia="ＭＳ ゴシック" w:hAnsi="ＭＳ ゴシック" w:hint="eastAsia"/>
                      <w:sz w:val="24"/>
                    </w:rPr>
                    <w:t>については、転学先の</w:t>
                  </w:r>
                  <w:r w:rsidR="00F84078">
                    <w:rPr>
                      <w:rFonts w:ascii="ＭＳ ゴシック" w:eastAsia="ＭＳ ゴシック" w:hAnsi="ＭＳ ゴシック" w:hint="eastAsia"/>
                      <w:sz w:val="24"/>
                    </w:rPr>
                    <w:t>学級編制や支援体制が整う新年度に合わせる等、</w:t>
                  </w:r>
                  <w:r w:rsidR="00F84078" w:rsidRPr="008B13CB">
                    <w:rPr>
                      <w:rFonts w:ascii="ＭＳ ゴシック" w:eastAsia="ＭＳ ゴシック" w:hAnsi="ＭＳ ゴシック" w:hint="eastAsia"/>
                      <w:sz w:val="24"/>
                    </w:rPr>
                    <w:t>子ども</w:t>
                  </w:r>
                  <w:r w:rsidR="00F72223" w:rsidRPr="008B13CB">
                    <w:rPr>
                      <w:rFonts w:ascii="ＭＳ ゴシック" w:eastAsia="ＭＳ ゴシック" w:hAnsi="ＭＳ ゴシック" w:hint="eastAsia"/>
                      <w:sz w:val="24"/>
                    </w:rPr>
                    <w:t>を取り巻く環境や支援体制</w:t>
                  </w:r>
                  <w:r w:rsidR="00F84078" w:rsidRPr="008B13CB">
                    <w:rPr>
                      <w:rFonts w:ascii="ＭＳ ゴシック" w:eastAsia="ＭＳ ゴシック" w:hAnsi="ＭＳ ゴシック" w:hint="eastAsia"/>
                      <w:sz w:val="24"/>
                    </w:rPr>
                    <w:t>の状況</w:t>
                  </w:r>
                  <w:r w:rsidRPr="008B13CB">
                    <w:rPr>
                      <w:rFonts w:ascii="ＭＳ ゴシック" w:eastAsia="ＭＳ ゴシック" w:hAnsi="ＭＳ ゴシック" w:hint="eastAsia"/>
                      <w:sz w:val="24"/>
                    </w:rPr>
                    <w:t>を勘案して、府教育</w:t>
                  </w:r>
                  <w:r w:rsidR="00F84078" w:rsidRPr="008B13CB">
                    <w:rPr>
                      <w:rFonts w:ascii="ＭＳ ゴシック" w:eastAsia="ＭＳ ゴシック" w:hAnsi="ＭＳ ゴシック" w:hint="eastAsia"/>
                      <w:sz w:val="24"/>
                    </w:rPr>
                    <w:t>委</w:t>
                  </w:r>
                  <w:r w:rsidRPr="008B13CB">
                    <w:rPr>
                      <w:rFonts w:ascii="ＭＳ ゴシック" w:eastAsia="ＭＳ ゴシック" w:hAnsi="ＭＳ ゴシック" w:hint="eastAsia"/>
                      <w:sz w:val="24"/>
                    </w:rPr>
                    <w:t>員会と十分相談する必要があります。</w:t>
                  </w:r>
                </w:p>
                <w:p w:rsidR="00FC2DB4" w:rsidRPr="008B13CB" w:rsidRDefault="00FC2DB4" w:rsidP="001E2CE6">
                  <w:pPr>
                    <w:spacing w:line="400" w:lineRule="exact"/>
                    <w:ind w:leftChars="100" w:left="210" w:firstLineChars="100" w:firstLine="240"/>
                    <w:rPr>
                      <w:rFonts w:ascii="ＭＳ ゴシック" w:eastAsia="ＭＳ ゴシック" w:hAnsi="ＭＳ ゴシック"/>
                      <w:sz w:val="24"/>
                    </w:rPr>
                  </w:pPr>
                  <w:r w:rsidRPr="008B13CB">
                    <w:rPr>
                      <w:rFonts w:ascii="ＭＳ ゴシック" w:eastAsia="ＭＳ ゴシック" w:hAnsi="ＭＳ ゴシック" w:hint="eastAsia"/>
                      <w:sz w:val="24"/>
                    </w:rPr>
                    <w:t>改正前の転学事由は、「障害の状態の変化</w:t>
                  </w:r>
                  <w:r w:rsidR="001E2CE6" w:rsidRPr="008B13CB">
                    <w:rPr>
                      <w:rFonts w:ascii="ＭＳ ゴシック" w:eastAsia="ＭＳ ゴシック" w:hAnsi="ＭＳ ゴシック" w:hint="eastAsia"/>
                      <w:sz w:val="24"/>
                    </w:rPr>
                    <w:t>」によるものとされていましたが、今回の改正では、</w:t>
                  </w:r>
                  <w:r w:rsidR="00B2077E" w:rsidRPr="008B13CB">
                    <w:rPr>
                      <w:rFonts w:ascii="ＭＳ ゴシック" w:eastAsia="ＭＳ ゴシック" w:hAnsi="ＭＳ ゴシック" w:hint="eastAsia"/>
                      <w:sz w:val="24"/>
                    </w:rPr>
                    <w:t>その他</w:t>
                  </w:r>
                  <w:r w:rsidRPr="008B13CB">
                    <w:rPr>
                      <w:rFonts w:ascii="ＭＳ ゴシック" w:eastAsia="ＭＳ ゴシック" w:hAnsi="ＭＳ ゴシック" w:hint="eastAsia"/>
                      <w:sz w:val="24"/>
                    </w:rPr>
                    <w:t>に</w:t>
                  </w:r>
                  <w:r w:rsidR="00B2077E" w:rsidRPr="008B13CB">
                    <w:rPr>
                      <w:rFonts w:ascii="ＭＳ ゴシック" w:eastAsia="ＭＳ ゴシック" w:hAnsi="ＭＳ ゴシック" w:hint="eastAsia"/>
                      <w:sz w:val="24"/>
                    </w:rPr>
                    <w:t>「教育上必要な支援の内容、地域における教育の体制の整備の状況その他の事情</w:t>
                  </w:r>
                  <w:r w:rsidRPr="008B13CB">
                    <w:rPr>
                      <w:rFonts w:ascii="ＭＳ ゴシック" w:eastAsia="ＭＳ ゴシック" w:hAnsi="ＭＳ ゴシック" w:hint="eastAsia"/>
                      <w:sz w:val="24"/>
                    </w:rPr>
                    <w:t>の変化」が追加されました</w:t>
                  </w:r>
                  <w:r w:rsidR="001E2CE6" w:rsidRPr="008B13CB">
                    <w:rPr>
                      <w:rFonts w:ascii="ＭＳ ゴシック" w:eastAsia="ＭＳ ゴシック" w:hAnsi="ＭＳ ゴシック" w:hint="eastAsia"/>
                      <w:sz w:val="24"/>
                    </w:rPr>
                    <w:t>。</w:t>
                  </w:r>
                </w:p>
                <w:p w:rsidR="001E2CE6" w:rsidRPr="00F674BE" w:rsidRDefault="001E2CE6" w:rsidP="001E2CE6">
                  <w:pPr>
                    <w:spacing w:line="400" w:lineRule="exact"/>
                    <w:ind w:leftChars="100" w:left="210" w:firstLineChars="100" w:firstLine="240"/>
                    <w:rPr>
                      <w:rFonts w:ascii="ＭＳ ゴシック" w:eastAsia="ＭＳ ゴシック" w:hAnsi="ＭＳ ゴシック"/>
                      <w:sz w:val="24"/>
                    </w:rPr>
                  </w:pPr>
                  <w:r w:rsidRPr="00F674BE">
                    <w:rPr>
                      <w:rFonts w:ascii="ＭＳ ゴシック" w:eastAsia="ＭＳ ゴシック" w:hAnsi="ＭＳ ゴシック" w:hint="eastAsia"/>
                      <w:sz w:val="24"/>
                    </w:rPr>
                    <w:t>転学には、さまざまな理由があると思いますが、教育環境が大きく変わることでのリスクを伴う場合もあります。市町村教育委員会には、本人・保護者及び専門家の意見を聴取し、本人の教育を第一に考え、慎重に判断することが求められます。</w:t>
                  </w:r>
                </w:p>
                <w:p w:rsidR="001E2CE6" w:rsidRPr="00A55817" w:rsidRDefault="001E2CE6" w:rsidP="001E2CE6">
                  <w:pPr>
                    <w:ind w:firstLineChars="100" w:firstLine="240"/>
                    <w:rPr>
                      <w:rFonts w:ascii="ＭＳ ゴシック" w:eastAsia="ＭＳ ゴシック" w:hAnsi="ＭＳ ゴシック"/>
                      <w:sz w:val="24"/>
                    </w:rPr>
                  </w:pPr>
                </w:p>
              </w:txbxContent>
            </v:textbox>
          </v:roundrect>
        </w:pict>
      </w: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50055E" w:rsidRDefault="0050055E" w:rsidP="001E2CE6">
      <w:pPr>
        <w:adjustRightInd w:val="0"/>
        <w:snapToGrid w:val="0"/>
        <w:spacing w:line="240" w:lineRule="atLeast"/>
        <w:rPr>
          <w:rFonts w:ascii="ＭＳ ゴシック" w:eastAsia="ＭＳ ゴシック" w:hAnsi="ＭＳ ゴシック"/>
          <w:sz w:val="22"/>
          <w:szCs w:val="22"/>
        </w:rPr>
      </w:pPr>
    </w:p>
    <w:p w:rsidR="00FE3CD0" w:rsidRDefault="00FE3CD0" w:rsidP="001E2CE6">
      <w:pPr>
        <w:adjustRightInd w:val="0"/>
        <w:snapToGrid w:val="0"/>
        <w:spacing w:line="240" w:lineRule="atLeast"/>
        <w:rPr>
          <w:rFonts w:ascii="ＭＳ ゴシック" w:eastAsia="ＭＳ ゴシック" w:hAnsi="ＭＳ ゴシック"/>
          <w:sz w:val="22"/>
          <w:szCs w:val="22"/>
        </w:rPr>
      </w:pPr>
    </w:p>
    <w:p w:rsidR="0050055E" w:rsidRDefault="0050055E"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01C6B" w:rsidP="001E2CE6">
      <w:pPr>
        <w:adjustRightInd w:val="0"/>
        <w:snapToGrid w:val="0"/>
        <w:spacing w:line="240" w:lineRule="atLeast"/>
        <w:rPr>
          <w:rFonts w:ascii="ＭＳ ゴシック" w:eastAsia="ＭＳ ゴシック" w:hAnsi="ＭＳ ゴシック"/>
          <w:sz w:val="22"/>
          <w:szCs w:val="22"/>
        </w:rPr>
      </w:pPr>
      <w:r>
        <w:rPr>
          <w:rFonts w:ascii="ＭＳ ゴシック" w:eastAsia="ＭＳ ゴシック" w:hAnsi="ＭＳ ゴシック"/>
          <w:noProof/>
          <w:sz w:val="22"/>
          <w:szCs w:val="22"/>
        </w:rPr>
        <w:lastRenderedPageBreak/>
        <w:pict>
          <v:shape id="_x0000_s1436" type="#_x0000_t202" style="position:absolute;left:0;text-align:left;margin-left:-3.35pt;margin-top:2.7pt;width:428.6pt;height:71.25pt;z-index:251675136" strokecolor="#95b3d7" strokeweight="1pt">
            <v:fill color2="#b8cce4" focusposition="1" focussize="" focus="100%" type="gradient"/>
            <v:shadow on="t" type="perspective" color="#243f60" opacity=".5" offset="1pt" offset2="-3pt"/>
            <v:textbox inset="5.85pt,.7pt,5.85pt,.7pt">
              <w:txbxContent>
                <w:p w:rsidR="001E2CE6" w:rsidRDefault="001E2CE6" w:rsidP="001E2CE6">
                  <w:pPr>
                    <w:spacing w:line="400" w:lineRule="exact"/>
                    <w:ind w:left="240" w:hangingChars="100" w:hanging="240"/>
                    <w:rPr>
                      <w:rFonts w:ascii="ＭＳ ゴシック" w:eastAsia="ＭＳ ゴシック" w:hAnsi="ＭＳ ゴシック"/>
                      <w:sz w:val="24"/>
                    </w:rPr>
                  </w:pPr>
                  <w:r w:rsidRPr="00DD38E9">
                    <w:rPr>
                      <w:rFonts w:ascii="ＭＳ ゴシック" w:eastAsia="ＭＳ ゴシック" w:hAnsi="ＭＳ ゴシック" w:hint="eastAsia"/>
                      <w:sz w:val="24"/>
                    </w:rPr>
                    <w:t xml:space="preserve">Ｑ　</w:t>
                  </w:r>
                  <w:r>
                    <w:rPr>
                      <w:rFonts w:ascii="ＭＳ ゴシック" w:eastAsia="ＭＳ ゴシック" w:hAnsi="ＭＳ ゴシック" w:hint="eastAsia"/>
                      <w:sz w:val="24"/>
                    </w:rPr>
                    <w:t>学校教育法施行令第18条の2において、保護者及び専門家からの意見聴取の拡大が示さ</w:t>
                  </w:r>
                  <w:r w:rsidR="00F84078">
                    <w:rPr>
                      <w:rFonts w:ascii="ＭＳ ゴシック" w:eastAsia="ＭＳ ゴシック" w:hAnsi="ＭＳ ゴシック" w:hint="eastAsia"/>
                      <w:sz w:val="24"/>
                    </w:rPr>
                    <w:t>れました。中学校進学時にも保護者の意見聴取を行うこととなっています</w:t>
                  </w:r>
                  <w:r>
                    <w:rPr>
                      <w:rFonts w:ascii="ＭＳ ゴシック" w:eastAsia="ＭＳ ゴシック" w:hAnsi="ＭＳ ゴシック" w:hint="eastAsia"/>
                      <w:sz w:val="24"/>
                    </w:rPr>
                    <w:t>が、改めて就学相談を行う必要がありますか。</w:t>
                  </w:r>
                </w:p>
                <w:p w:rsidR="001E2CE6" w:rsidRPr="00DD38E9" w:rsidRDefault="001E2CE6" w:rsidP="001E2CE6">
                  <w:pPr>
                    <w:ind w:left="240" w:hangingChars="100" w:hanging="240"/>
                    <w:rPr>
                      <w:rFonts w:ascii="ＭＳ ゴシック" w:eastAsia="ＭＳ ゴシック" w:hAnsi="ＭＳ ゴシック"/>
                      <w:sz w:val="24"/>
                    </w:rPr>
                  </w:pPr>
                </w:p>
              </w:txbxContent>
            </v:textbox>
          </v:shape>
        </w:pict>
      </w: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01C6B" w:rsidP="001E2CE6">
      <w:pPr>
        <w:adjustRightInd w:val="0"/>
        <w:snapToGrid w:val="0"/>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w:pict>
          <v:roundrect id="_x0000_s1437" style="position:absolute;left:0;text-align:left;margin-left:-3.35pt;margin-top:4.1pt;width:433.6pt;height:207.8pt;z-index:251676160" arcsize="10923f" strokecolor="#c2d69b" strokeweight="1pt">
            <v:fill color2="#d6e3bc" focusposition="1" focussize="" focus="100%" type="gradient"/>
            <v:shadow on="t" type="perspective" color="#4e6128" opacity=".5" offset="1pt" offset2="-3pt"/>
            <v:textbox inset="5.85pt,.7pt,5.85pt,.7pt">
              <w:txbxContent>
                <w:p w:rsidR="001E2CE6" w:rsidRPr="008B13CB" w:rsidRDefault="001E2CE6" w:rsidP="001E2CE6">
                  <w:pPr>
                    <w:spacing w:line="400" w:lineRule="exact"/>
                    <w:ind w:left="240" w:hangingChars="100" w:hanging="240"/>
                    <w:rPr>
                      <w:rFonts w:ascii="ＭＳ ゴシック" w:eastAsia="ＭＳ ゴシック" w:hAnsi="ＭＳ ゴシック"/>
                      <w:sz w:val="24"/>
                    </w:rPr>
                  </w:pPr>
                  <w:r w:rsidRPr="00DD38E9">
                    <w:rPr>
                      <w:rFonts w:ascii="ＭＳ ゴシック" w:eastAsia="ＭＳ ゴシック" w:hAnsi="ＭＳ ゴシック" w:hint="eastAsia"/>
                      <w:sz w:val="24"/>
                    </w:rPr>
                    <w:t>Ａ</w:t>
                  </w:r>
                  <w:r>
                    <w:rPr>
                      <w:rFonts w:ascii="ＭＳ ゴシック" w:eastAsia="ＭＳ ゴシック" w:hAnsi="ＭＳ ゴシック" w:hint="eastAsia"/>
                      <w:sz w:val="24"/>
                    </w:rPr>
                    <w:t xml:space="preserve">　</w:t>
                  </w:r>
                  <w:r w:rsidR="00093BA4" w:rsidRPr="008B13CB">
                    <w:rPr>
                      <w:rFonts w:ascii="ＭＳ ゴシック" w:eastAsia="ＭＳ ゴシック" w:hAnsi="ＭＳ ゴシック" w:hint="eastAsia"/>
                      <w:sz w:val="24"/>
                    </w:rPr>
                    <w:t>今回の改正</w:t>
                  </w:r>
                  <w:r w:rsidR="00CC7F72">
                    <w:rPr>
                      <w:rFonts w:ascii="ＭＳ ゴシック" w:eastAsia="ＭＳ ゴシック" w:hAnsi="ＭＳ ゴシック" w:hint="eastAsia"/>
                      <w:sz w:val="24"/>
                    </w:rPr>
                    <w:t>で</w:t>
                  </w:r>
                  <w:r w:rsidR="00093BA4" w:rsidRPr="008B13CB">
                    <w:rPr>
                      <w:rFonts w:ascii="ＭＳ ゴシック" w:eastAsia="ＭＳ ゴシック" w:hAnsi="ＭＳ ゴシック" w:hint="eastAsia"/>
                      <w:sz w:val="24"/>
                    </w:rPr>
                    <w:t>は、小学校から中学校・中学部への進学時に、</w:t>
                  </w:r>
                  <w:r w:rsidRPr="008B13CB">
                    <w:rPr>
                      <w:rFonts w:ascii="ＭＳ ゴシック" w:eastAsia="ＭＳ ゴシック" w:hAnsi="ＭＳ ゴシック" w:hint="eastAsia"/>
                      <w:sz w:val="24"/>
                    </w:rPr>
                    <w:t>小学校への新就学の児童を対象とした</w:t>
                  </w:r>
                  <w:r w:rsidR="00093BA4" w:rsidRPr="008B13CB">
                    <w:rPr>
                      <w:rFonts w:ascii="ＭＳ ゴシック" w:eastAsia="ＭＳ ゴシック" w:hAnsi="ＭＳ ゴシック" w:hint="eastAsia"/>
                      <w:sz w:val="24"/>
                    </w:rPr>
                    <w:t>ような</w:t>
                  </w:r>
                  <w:r w:rsidRPr="008B13CB">
                    <w:rPr>
                      <w:rFonts w:ascii="ＭＳ ゴシック" w:eastAsia="ＭＳ ゴシック" w:hAnsi="ＭＳ ゴシック" w:hint="eastAsia"/>
                      <w:sz w:val="24"/>
                    </w:rPr>
                    <w:t>就学相談や</w:t>
                  </w:r>
                  <w:r w:rsidR="00093BA4" w:rsidRPr="008B13CB">
                    <w:rPr>
                      <w:rFonts w:ascii="ＭＳ ゴシック" w:eastAsia="ＭＳ ゴシック" w:hAnsi="ＭＳ ゴシック" w:hint="eastAsia"/>
                      <w:sz w:val="24"/>
                    </w:rPr>
                    <w:t>教育支援委員会</w:t>
                  </w:r>
                  <w:r w:rsidR="00CC7F72">
                    <w:rPr>
                      <w:rFonts w:ascii="ＭＳ ゴシック" w:eastAsia="ＭＳ ゴシック" w:hAnsi="ＭＳ ゴシック" w:hint="eastAsia"/>
                      <w:sz w:val="24"/>
                    </w:rPr>
                    <w:t>（仮称）</w:t>
                  </w:r>
                  <w:r w:rsidR="00093BA4" w:rsidRPr="008B13CB">
                    <w:rPr>
                      <w:rFonts w:ascii="ＭＳ ゴシック" w:eastAsia="ＭＳ ゴシック" w:hAnsi="ＭＳ ゴシック" w:hint="eastAsia"/>
                      <w:sz w:val="24"/>
                    </w:rPr>
                    <w:t>開催等の手続き</w:t>
                  </w:r>
                  <w:r w:rsidR="00CC7F72">
                    <w:rPr>
                      <w:rFonts w:ascii="ＭＳ ゴシック" w:eastAsia="ＭＳ ゴシック" w:hAnsi="ＭＳ ゴシック" w:hint="eastAsia"/>
                      <w:sz w:val="24"/>
                    </w:rPr>
                    <w:t>は</w:t>
                  </w:r>
                  <w:r w:rsidR="00093BA4" w:rsidRPr="008B13CB">
                    <w:rPr>
                      <w:rFonts w:ascii="ＭＳ ゴシック" w:eastAsia="ＭＳ ゴシック" w:hAnsi="ＭＳ ゴシック" w:hint="eastAsia"/>
                      <w:sz w:val="24"/>
                    </w:rPr>
                    <w:t>想定してい</w:t>
                  </w:r>
                  <w:r w:rsidRPr="008B13CB">
                    <w:rPr>
                      <w:rFonts w:ascii="ＭＳ ゴシック" w:eastAsia="ＭＳ ゴシック" w:hAnsi="ＭＳ ゴシック" w:hint="eastAsia"/>
                      <w:sz w:val="24"/>
                    </w:rPr>
                    <w:t>ません。しかし、中学校進学時にも、保護者からの意見聴取は必ず行わなければならなくなったことから、市町村教育委員会においては、責任を持って保護者の意向を確認できるシステムを構築する必要があります。</w:t>
                  </w:r>
                </w:p>
                <w:p w:rsidR="001E2CE6" w:rsidRPr="00F674BE" w:rsidRDefault="001E2CE6" w:rsidP="001E2CE6">
                  <w:pPr>
                    <w:spacing w:line="400" w:lineRule="exact"/>
                    <w:ind w:leftChars="100" w:left="210" w:firstLineChars="100" w:firstLine="240"/>
                    <w:rPr>
                      <w:rFonts w:ascii="ＭＳ ゴシック" w:eastAsia="ＭＳ ゴシック" w:hAnsi="ＭＳ ゴシック"/>
                      <w:sz w:val="24"/>
                    </w:rPr>
                  </w:pPr>
                  <w:r w:rsidRPr="008B13CB">
                    <w:rPr>
                      <w:rFonts w:ascii="ＭＳ ゴシック" w:eastAsia="ＭＳ ゴシック" w:hAnsi="ＭＳ ゴシック" w:hint="eastAsia"/>
                      <w:sz w:val="24"/>
                    </w:rPr>
                    <w:t>また、中学校進学時では、保護者の思いと本人</w:t>
                  </w:r>
                  <w:r w:rsidR="00BE346D" w:rsidRPr="008B13CB">
                    <w:rPr>
                      <w:rFonts w:ascii="ＭＳ ゴシック" w:eastAsia="ＭＳ ゴシック" w:hAnsi="ＭＳ ゴシック" w:hint="eastAsia"/>
                      <w:sz w:val="24"/>
                    </w:rPr>
                    <w:t>の教育的ニーズが異なることもあり得ることに留意し、別途、小学校</w:t>
                  </w:r>
                  <w:r w:rsidRPr="008B13CB">
                    <w:rPr>
                      <w:rFonts w:ascii="ＭＳ ゴシック" w:eastAsia="ＭＳ ゴシック" w:hAnsi="ＭＳ ゴシック" w:hint="eastAsia"/>
                      <w:sz w:val="24"/>
                    </w:rPr>
                    <w:t>長が本人の意</w:t>
                  </w:r>
                  <w:r w:rsidRPr="00F674BE">
                    <w:rPr>
                      <w:rFonts w:ascii="ＭＳ ゴシック" w:eastAsia="ＭＳ ゴシック" w:hAnsi="ＭＳ ゴシック" w:hint="eastAsia"/>
                      <w:sz w:val="24"/>
                    </w:rPr>
                    <w:t>向を直接聴取する場を設定することも必要です。</w:t>
                  </w:r>
                </w:p>
                <w:p w:rsidR="001E2CE6" w:rsidRPr="00431EB7" w:rsidRDefault="001E2CE6" w:rsidP="001E2CE6">
                  <w:pPr>
                    <w:ind w:firstLineChars="100" w:firstLine="240"/>
                    <w:rPr>
                      <w:rFonts w:ascii="ＭＳ ゴシック" w:eastAsia="ＭＳ ゴシック" w:hAnsi="ＭＳ ゴシック"/>
                      <w:dstrike/>
                      <w:sz w:val="24"/>
                    </w:rPr>
                  </w:pPr>
                </w:p>
              </w:txbxContent>
            </v:textbox>
          </v:roundrect>
        </w:pict>
      </w: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Pr="00EE3BD9"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093BA4" w:rsidRDefault="00093BA4"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093BA4" w:rsidRDefault="00093BA4"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093BA4" w:rsidRDefault="00101C6B" w:rsidP="001E2CE6">
      <w:pPr>
        <w:adjustRightInd w:val="0"/>
        <w:snapToGrid w:val="0"/>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w:pict>
          <v:shape id="_x0000_s1438" type="#_x0000_t202" style="position:absolute;left:0;text-align:left;margin-left:-3.35pt;margin-top:5.35pt;width:428.6pt;height:70.5pt;z-index:251677184" strokecolor="#95b3d7" strokeweight="1pt">
            <v:fill color2="#b8cce4" focusposition="1" focussize="" focus="100%" type="gradient"/>
            <v:shadow on="t" type="perspective" color="#243f60" opacity=".5" offset="1pt" offset2="-3pt"/>
            <v:textbox style="mso-next-textbox:#_x0000_s1438" inset="5.85pt,.7pt,5.85pt,.7pt">
              <w:txbxContent>
                <w:p w:rsidR="001E2CE6" w:rsidRPr="00F674BE" w:rsidRDefault="001E2CE6" w:rsidP="001E2CE6">
                  <w:pPr>
                    <w:spacing w:line="400" w:lineRule="exact"/>
                    <w:ind w:left="240" w:hangingChars="100" w:hanging="240"/>
                    <w:rPr>
                      <w:rFonts w:ascii="ＭＳ ゴシック" w:eastAsia="ＭＳ ゴシック" w:hAnsi="ＭＳ ゴシック"/>
                      <w:sz w:val="24"/>
                    </w:rPr>
                  </w:pPr>
                  <w:r w:rsidRPr="004B235C">
                    <w:rPr>
                      <w:rFonts w:ascii="ＭＳ ゴシック" w:eastAsia="ＭＳ ゴシック" w:hAnsi="ＭＳ ゴシック" w:hint="eastAsia"/>
                      <w:sz w:val="24"/>
                    </w:rPr>
                    <w:t>Ｑ</w:t>
                  </w:r>
                  <w:r>
                    <w:rPr>
                      <w:rFonts w:ascii="ＭＳ ゴシック" w:eastAsia="ＭＳ ゴシック" w:hAnsi="ＭＳ ゴシック" w:hint="eastAsia"/>
                      <w:sz w:val="24"/>
                    </w:rPr>
                    <w:t xml:space="preserve">　</w:t>
                  </w:r>
                  <w:r w:rsidRPr="00F674BE">
                    <w:rPr>
                      <w:rFonts w:ascii="ＭＳ ゴシック" w:eastAsia="ＭＳ ゴシック" w:hAnsi="ＭＳ ゴシック" w:hint="eastAsia"/>
                      <w:sz w:val="24"/>
                    </w:rPr>
                    <w:t>保護者から、就学先での具体的な支援や配慮について、すぐに対応できないような要望が出てきた場合、できないことは「できない」とはっきりと伝えてもよいでしょうか。</w:t>
                  </w:r>
                </w:p>
              </w:txbxContent>
            </v:textbox>
          </v:shape>
        </w:pict>
      </w: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101C6B" w:rsidP="001E2CE6">
      <w:pPr>
        <w:adjustRightInd w:val="0"/>
        <w:snapToGrid w:val="0"/>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w:pict>
          <v:roundrect id="_x0000_s1439" style="position:absolute;left:0;text-align:left;margin-left:-8.35pt;margin-top:6.75pt;width:433.6pt;height:246.75pt;z-index:251678208" arcsize="10923f" strokecolor="#c2d69b" strokeweight="1pt">
            <v:fill color2="#d6e3bc" focusposition="1" focussize="" focus="100%" type="gradient"/>
            <v:shadow on="t" type="perspective" color="#4e6128" opacity=".5" offset="1pt" offset2="-3pt"/>
            <v:textbox style="mso-next-textbox:#_x0000_s1439" inset="5.85pt,.7pt,5.85pt,.7pt">
              <w:txbxContent>
                <w:p w:rsidR="001E2CE6" w:rsidRPr="00F674BE" w:rsidRDefault="001E2CE6" w:rsidP="001E2CE6">
                  <w:pPr>
                    <w:spacing w:line="400" w:lineRule="exact"/>
                    <w:ind w:left="240" w:hangingChars="100" w:hanging="240"/>
                    <w:rPr>
                      <w:rFonts w:ascii="ＭＳ ゴシック" w:eastAsia="ＭＳ ゴシック" w:hAnsi="ＭＳ ゴシック"/>
                      <w:dstrike/>
                      <w:sz w:val="24"/>
                    </w:rPr>
                  </w:pPr>
                  <w:r w:rsidRPr="00DD38E9">
                    <w:rPr>
                      <w:rFonts w:ascii="ＭＳ ゴシック" w:eastAsia="ＭＳ ゴシック" w:hAnsi="ＭＳ ゴシック" w:hint="eastAsia"/>
                      <w:sz w:val="24"/>
                    </w:rPr>
                    <w:t>Ａ</w:t>
                  </w:r>
                  <w:r>
                    <w:rPr>
                      <w:rFonts w:ascii="ＭＳ ゴシック" w:eastAsia="ＭＳ ゴシック" w:hAnsi="ＭＳ ゴシック" w:hint="eastAsia"/>
                      <w:sz w:val="24"/>
                    </w:rPr>
                    <w:t xml:space="preserve">　</w:t>
                  </w:r>
                  <w:r w:rsidRPr="00F674BE">
                    <w:rPr>
                      <w:rFonts w:ascii="ＭＳ ゴシック" w:eastAsia="ＭＳ ゴシック" w:hAnsi="ＭＳ ゴシック" w:hint="eastAsia"/>
                      <w:sz w:val="24"/>
                    </w:rPr>
                    <w:t>「障害者の権利に関する条約」において、「合理的配慮」という新たな概念が提唱され、「合理的配慮」の不提供は、障がいを理由とする差別に含まれるとされています。「障害者差別解消法」で</w:t>
                  </w:r>
                  <w:r w:rsidR="004836DB">
                    <w:rPr>
                      <w:rFonts w:ascii="ＭＳ ゴシック" w:eastAsia="ＭＳ ゴシック" w:hAnsi="ＭＳ ゴシック" w:hint="eastAsia"/>
                      <w:sz w:val="24"/>
                    </w:rPr>
                    <w:t>は、「合理的配慮」の提供を、国・地方公共団体の法的義務と規定</w:t>
                  </w:r>
                  <w:r w:rsidR="004836DB" w:rsidRPr="00092CF4">
                    <w:rPr>
                      <w:rFonts w:ascii="ＭＳ ゴシック" w:eastAsia="ＭＳ ゴシック" w:hAnsi="ＭＳ ゴシック" w:hint="eastAsia"/>
                      <w:sz w:val="24"/>
                    </w:rPr>
                    <w:t>し</w:t>
                  </w:r>
                  <w:r w:rsidRPr="00F674BE">
                    <w:rPr>
                      <w:rFonts w:ascii="ＭＳ ゴシック" w:eastAsia="ＭＳ ゴシック" w:hAnsi="ＭＳ ゴシック" w:hint="eastAsia"/>
                      <w:sz w:val="24"/>
                    </w:rPr>
                    <w:t>ています。</w:t>
                  </w:r>
                </w:p>
                <w:p w:rsidR="001E2CE6" w:rsidRPr="00F72223" w:rsidRDefault="001E2CE6" w:rsidP="001E2CE6">
                  <w:pPr>
                    <w:spacing w:line="400" w:lineRule="exact"/>
                    <w:ind w:leftChars="100" w:left="210" w:firstLineChars="100" w:firstLine="240"/>
                    <w:rPr>
                      <w:rFonts w:ascii="ＭＳ ゴシック" w:eastAsia="ＭＳ ゴシック" w:hAnsi="ＭＳ ゴシック"/>
                      <w:color w:val="0070C0"/>
                      <w:sz w:val="24"/>
                    </w:rPr>
                  </w:pPr>
                  <w:r w:rsidRPr="00F674BE">
                    <w:rPr>
                      <w:rFonts w:ascii="ＭＳ ゴシック" w:eastAsia="ＭＳ ゴシック" w:hAnsi="ＭＳ ゴシック" w:hint="eastAsia"/>
                      <w:sz w:val="24"/>
                    </w:rPr>
                    <w:t>学校での「合理的配慮」については、各学校の設置者及び学校が、体制面・財政面をも勘案し、必要とされている「合理的配慮」は何か、何を優先して提供する必要があるかなど、保護者と合意形成を図った上で</w:t>
                  </w:r>
                  <w:r w:rsidR="00F72223">
                    <w:rPr>
                      <w:rFonts w:ascii="ＭＳ ゴシック" w:eastAsia="ＭＳ ゴシック" w:hAnsi="ＭＳ ゴシック" w:hint="eastAsia"/>
                      <w:sz w:val="24"/>
                    </w:rPr>
                    <w:t>決定し、提供していくことが</w:t>
                  </w:r>
                  <w:r w:rsidR="00F72223" w:rsidRPr="008B13CB">
                    <w:rPr>
                      <w:rFonts w:ascii="ＭＳ ゴシック" w:eastAsia="ＭＳ ゴシック" w:hAnsi="ＭＳ ゴシック" w:hint="eastAsia"/>
                      <w:sz w:val="24"/>
                    </w:rPr>
                    <w:t>大切です。</w:t>
                  </w:r>
                </w:p>
                <w:p w:rsidR="001E2CE6" w:rsidRPr="00F674BE" w:rsidRDefault="001E2CE6" w:rsidP="00F72223">
                  <w:pPr>
                    <w:spacing w:line="400" w:lineRule="exact"/>
                    <w:ind w:leftChars="100" w:left="210" w:firstLineChars="100" w:firstLine="240"/>
                    <w:rPr>
                      <w:rFonts w:ascii="ＭＳ ゴシック" w:eastAsia="ＭＳ ゴシック" w:hAnsi="ＭＳ ゴシック"/>
                      <w:sz w:val="24"/>
                    </w:rPr>
                  </w:pPr>
                  <w:r w:rsidRPr="00F674BE">
                    <w:rPr>
                      <w:rFonts w:ascii="ＭＳ ゴシック" w:eastAsia="ＭＳ ゴシック" w:hAnsi="ＭＳ ゴシック" w:hint="eastAsia"/>
                      <w:sz w:val="24"/>
                    </w:rPr>
                    <w:t>財政上、すぐに提供できない事情がある場合でも、「今、できることは何か」、「どんな工夫ができるか」といったことを、保護者には肯定的に伝え、共通理解を図っていきましょう。</w:t>
                  </w:r>
                </w:p>
              </w:txbxContent>
            </v:textbox>
          </v:roundrect>
        </w:pict>
      </w: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84078" w:rsidRDefault="00F84078"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E3CD0" w:rsidRDefault="00FE3CD0"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84078" w:rsidRDefault="00F84078"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01C6B" w:rsidP="001E2CE6">
      <w:pPr>
        <w:adjustRightInd w:val="0"/>
        <w:snapToGrid w:val="0"/>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w:pict>
          <v:shape id="_x0000_s1440" type="#_x0000_t202" style="position:absolute;left:0;text-align:left;margin-left:-.65pt;margin-top:2.7pt;width:428.6pt;height:50.25pt;z-index:251679232" strokecolor="#95b3d7" strokeweight="1pt">
            <v:fill color2="#b8cce4" focusposition="1" focussize="" focus="100%" type="gradient"/>
            <v:shadow on="t" type="perspective" color="#243f60" opacity=".5" offset="1pt" offset2="-3pt"/>
            <v:textbox style="mso-next-textbox:#_x0000_s1440" inset="5.85pt,.7pt,5.85pt,.7pt">
              <w:txbxContent>
                <w:p w:rsidR="001E2CE6" w:rsidRDefault="001E2CE6" w:rsidP="001E2CE6">
                  <w:pPr>
                    <w:spacing w:line="400" w:lineRule="exact"/>
                    <w:ind w:left="240" w:hangingChars="100" w:hanging="240"/>
                    <w:rPr>
                      <w:rFonts w:ascii="ＭＳ ゴシック" w:eastAsia="ＭＳ ゴシック" w:hAnsi="ＭＳ ゴシック"/>
                      <w:sz w:val="24"/>
                    </w:rPr>
                  </w:pPr>
                  <w:r w:rsidRPr="00DD38E9">
                    <w:rPr>
                      <w:rFonts w:ascii="ＭＳ ゴシック" w:eastAsia="ＭＳ ゴシック" w:hAnsi="ＭＳ ゴシック" w:hint="eastAsia"/>
                      <w:sz w:val="24"/>
                    </w:rPr>
                    <w:t xml:space="preserve">Ｑ　</w:t>
                  </w:r>
                  <w:r>
                    <w:rPr>
                      <w:rFonts w:ascii="ＭＳ ゴシック" w:eastAsia="ＭＳ ゴシック" w:hAnsi="ＭＳ ゴシック" w:hint="eastAsia"/>
                      <w:sz w:val="24"/>
                    </w:rPr>
                    <w:t>「合理的配慮」と「基礎的環境整備」の違いは何ですか。</w:t>
                  </w:r>
                </w:p>
                <w:p w:rsidR="001E2CE6" w:rsidRPr="00DD38E9" w:rsidRDefault="001E2CE6" w:rsidP="001E2CE6">
                  <w:pPr>
                    <w:spacing w:line="40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「合理的配慮」の具体的な例を教えてください。何か基準はありますか。</w:t>
                  </w:r>
                </w:p>
              </w:txbxContent>
            </v:textbox>
          </v:shape>
        </w:pict>
      </w: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br/>
      </w:r>
    </w:p>
    <w:p w:rsidR="001E2CE6" w:rsidRDefault="00101C6B" w:rsidP="001E2CE6">
      <w:pPr>
        <w:adjustRightInd w:val="0"/>
        <w:snapToGrid w:val="0"/>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w:pict>
          <v:roundrect id="_x0000_s1441" style="position:absolute;left:0;text-align:left;margin-left:-7.6pt;margin-top:13.8pt;width:447pt;height:297pt;z-index:251680256" arcsize="10923f" strokecolor="#c2d69b" strokeweight="1pt">
            <v:fill color2="#d6e3bc" focusposition="1" focussize="" focus="100%" type="gradient"/>
            <v:shadow on="t" type="perspective" color="#4e6128" opacity=".5" offset="1pt" offset2="-3pt"/>
            <v:textbox style="mso-next-textbox:#_x0000_s1441" inset="5.85pt,.7pt,5.85pt,.7pt">
              <w:txbxContent>
                <w:p w:rsidR="001E2CE6" w:rsidRPr="00963AC4" w:rsidRDefault="001E2CE6" w:rsidP="001E2CE6">
                  <w:pPr>
                    <w:spacing w:line="400" w:lineRule="exact"/>
                    <w:ind w:left="480" w:hangingChars="200" w:hanging="480"/>
                    <w:rPr>
                      <w:rFonts w:ascii="ＭＳ ゴシック" w:eastAsia="ＭＳ ゴシック" w:hAnsi="ＭＳ ゴシック"/>
                      <w:sz w:val="24"/>
                    </w:rPr>
                  </w:pPr>
                  <w:r w:rsidRPr="00DD38E9">
                    <w:rPr>
                      <w:rFonts w:ascii="ＭＳ ゴシック" w:eastAsia="ＭＳ ゴシック" w:hAnsi="ＭＳ ゴシック" w:hint="eastAsia"/>
                      <w:sz w:val="24"/>
                    </w:rPr>
                    <w:t>Ａ</w:t>
                  </w:r>
                  <w:r>
                    <w:rPr>
                      <w:rFonts w:ascii="ＭＳ ゴシック" w:eastAsia="ＭＳ ゴシック" w:hAnsi="ＭＳ ゴシック" w:hint="eastAsia"/>
                      <w:sz w:val="24"/>
                    </w:rPr>
                    <w:t xml:space="preserve">　</w:t>
                  </w:r>
                  <w:r w:rsidRPr="00F674BE">
                    <w:rPr>
                      <w:rFonts w:ascii="ＭＳ ゴシック" w:eastAsia="ＭＳ ゴシック" w:hAnsi="ＭＳ ゴシック" w:hint="eastAsia"/>
                      <w:sz w:val="24"/>
                    </w:rPr>
                    <w:t>「合理的配慮」は、一人ひとりの障がいの状態や教育的ニーズ等に応じて決定されます。「基礎的環境整備」は、法令に基づき又は財政措置により、国は全国規模で、都道府県は各都道府県内で、市町村は各市町村内で行う教育環境整備であり、「合理的配慮」の基礎となるものです。</w:t>
                  </w:r>
                  <w:r w:rsidR="00963AC4" w:rsidRPr="00963AC4">
                    <w:rPr>
                      <w:rFonts w:ascii="ＭＳ ゴシック" w:eastAsia="ＭＳ ゴシック" w:hAnsi="ＭＳ ゴシック" w:hint="eastAsia"/>
                      <w:sz w:val="24"/>
                    </w:rPr>
                    <w:t>（資料編　文部科学省資料参照</w:t>
                  </w:r>
                  <w:r w:rsidRPr="00963AC4">
                    <w:rPr>
                      <w:rFonts w:ascii="ＭＳ ゴシック" w:eastAsia="ＭＳ ゴシック" w:hAnsi="ＭＳ ゴシック" w:hint="eastAsia"/>
                      <w:sz w:val="24"/>
                    </w:rPr>
                    <w:t>）</w:t>
                  </w:r>
                </w:p>
                <w:p w:rsidR="001E2CE6" w:rsidRPr="00F674BE" w:rsidRDefault="001E2CE6" w:rsidP="001E2CE6">
                  <w:pPr>
                    <w:spacing w:line="400" w:lineRule="exact"/>
                    <w:ind w:left="480" w:hangingChars="200" w:hanging="480"/>
                    <w:rPr>
                      <w:rFonts w:ascii="ＭＳ ゴシック" w:eastAsia="ＭＳ ゴシック" w:hAnsi="ＭＳ ゴシック"/>
                      <w:sz w:val="24"/>
                    </w:rPr>
                  </w:pPr>
                  <w:r w:rsidRPr="00F674BE">
                    <w:rPr>
                      <w:rFonts w:ascii="ＭＳ ゴシック" w:eastAsia="ＭＳ ゴシック" w:hAnsi="ＭＳ ゴシック" w:hint="eastAsia"/>
                      <w:sz w:val="24"/>
                    </w:rPr>
                    <w:t xml:space="preserve">　　　「合理的配慮」は個々の状況に応じて提供されるものであるため、決まった内容や基準というものは示されていませんが、初等中等教育分科会の報告では、「合理的配慮」を提供するに当たっての観点を、①教育内容・方法　②支援体制　③施設・設備について類型化し、観点ごとに各障がい種に応じて例示しています。</w:t>
                  </w:r>
                </w:p>
                <w:p w:rsidR="001E2CE6" w:rsidRPr="00F674BE" w:rsidRDefault="001E2CE6" w:rsidP="001E2CE6">
                  <w:pPr>
                    <w:spacing w:line="400" w:lineRule="exact"/>
                    <w:ind w:left="480" w:hangingChars="200" w:hanging="480"/>
                    <w:rPr>
                      <w:rFonts w:ascii="ＭＳ ゴシック" w:eastAsia="ＭＳ ゴシック" w:hAnsi="ＭＳ ゴシック"/>
                      <w:sz w:val="24"/>
                    </w:rPr>
                  </w:pPr>
                  <w:r w:rsidRPr="00F674BE">
                    <w:rPr>
                      <w:rFonts w:ascii="ＭＳ ゴシック" w:eastAsia="ＭＳ ゴシック" w:hAnsi="ＭＳ ゴシック" w:hint="eastAsia"/>
                      <w:sz w:val="24"/>
                    </w:rPr>
                    <w:t xml:space="preserve">　　　また、国では、現在、「インクルーシブ教育システム構築モデル事業」を実施し、「合理的配慮」の実践事例を収集し、データーベース化を進めており、平成26年度中には閲覧できる予定となっています。</w:t>
                  </w:r>
                </w:p>
              </w:txbxContent>
            </v:textbox>
          </v:roundrect>
        </w:pict>
      </w: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50055E" w:rsidRDefault="0050055E"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50055E" w:rsidRDefault="0050055E"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50055E" w:rsidRDefault="0050055E"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01C6B" w:rsidP="00FE3CD0">
      <w:pPr>
        <w:adjustRightInd w:val="0"/>
        <w:snapToGrid w:val="0"/>
        <w:spacing w:line="240" w:lineRule="atLeast"/>
        <w:ind w:left="280" w:hangingChars="100" w:hanging="280"/>
        <w:rPr>
          <w:rFonts w:ascii="ＭＳ ゴシック" w:eastAsia="ＭＳ ゴシック" w:hAnsi="ＭＳ ゴシック"/>
          <w:sz w:val="22"/>
          <w:szCs w:val="22"/>
        </w:rPr>
      </w:pPr>
      <w:r>
        <w:rPr>
          <w:rFonts w:ascii="ＭＳ ゴシック" w:eastAsia="ＭＳ ゴシック" w:hAnsi="ＭＳ ゴシック"/>
          <w:noProof/>
          <w:sz w:val="28"/>
          <w:szCs w:val="28"/>
        </w:rPr>
        <w:lastRenderedPageBreak/>
        <w:pict>
          <v:shape id="_x0000_s1430" type="#_x0000_t202" style="position:absolute;left:0;text-align:left;margin-left:64.95pt;margin-top:4.2pt;width:380.25pt;height:17.35pt;z-index:251668992">
            <v:textbox style="mso-next-textbox:#_x0000_s1430" inset="5.85pt,.7pt,5.85pt,.7pt">
              <w:txbxContent>
                <w:p w:rsidR="001E2CE6" w:rsidRPr="005568B5" w:rsidRDefault="001E2CE6" w:rsidP="001E2CE6">
                  <w:pPr>
                    <w:rPr>
                      <w:szCs w:val="21"/>
                    </w:rPr>
                  </w:pPr>
                  <w:r w:rsidRPr="005568B5">
                    <w:rPr>
                      <w:rFonts w:hint="eastAsia"/>
                      <w:szCs w:val="21"/>
                    </w:rPr>
                    <w:t>平成</w:t>
                  </w:r>
                  <w:r w:rsidRPr="005568B5">
                    <w:rPr>
                      <w:rFonts w:hint="eastAsia"/>
                      <w:szCs w:val="21"/>
                    </w:rPr>
                    <w:t>25</w:t>
                  </w:r>
                  <w:r w:rsidRPr="005568B5">
                    <w:rPr>
                      <w:rFonts w:hint="eastAsia"/>
                      <w:szCs w:val="21"/>
                    </w:rPr>
                    <w:t>年度インクルーシブ教育システム構築モデル事業説明会資料より抜粋</w:t>
                  </w:r>
                </w:p>
              </w:txbxContent>
            </v:textbox>
          </v:shape>
        </w:pict>
      </w:r>
    </w:p>
    <w:p w:rsidR="001E2CE6" w:rsidRDefault="001E2CE6" w:rsidP="00FE3CD0">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01C6B" w:rsidP="001E2CE6">
      <w:pPr>
        <w:adjustRightInd w:val="0"/>
        <w:snapToGrid w:val="0"/>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9" type="#_x0000_t75" style="position:absolute;left:0;text-align:left;margin-left:-30.15pt;margin-top:10.1pt;width:495.75pt;height:559.95pt;z-index:251667968">
            <v:imagedata r:id="rId9" o:title="" croptop="3224f"/>
          </v:shape>
        </w:pict>
      </w: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F84078" w:rsidRDefault="00F84078"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01C6B" w:rsidP="001E2CE6">
      <w:pPr>
        <w:adjustRightInd w:val="0"/>
        <w:snapToGrid w:val="0"/>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w:pict>
          <v:shape id="_x0000_s1426" type="#_x0000_t202" style="position:absolute;left:0;text-align:left;margin-left:1.4pt;margin-top:.45pt;width:414.35pt;height:51pt;z-index:251664896" strokecolor="#95b3d7" strokeweight="1pt">
            <v:fill color2="#b8cce4" focusposition="1" focussize="" focus="100%" type="gradient"/>
            <v:shadow on="t" type="perspective" color="#243f60" opacity=".5" offset="1pt" offset2="-3pt"/>
            <v:textbox style="mso-next-textbox:#_x0000_s1426" inset="5.85pt,.7pt,5.85pt,.7pt">
              <w:txbxContent>
                <w:p w:rsidR="001E2CE6" w:rsidRDefault="001E2CE6" w:rsidP="001E2CE6">
                  <w:pPr>
                    <w:spacing w:line="400" w:lineRule="exact"/>
                    <w:ind w:left="240" w:hangingChars="100" w:hanging="240"/>
                    <w:rPr>
                      <w:rFonts w:ascii="ＭＳ ゴシック" w:eastAsia="ＭＳ ゴシック" w:hAnsi="ＭＳ ゴシック"/>
                      <w:sz w:val="24"/>
                    </w:rPr>
                  </w:pPr>
                  <w:r w:rsidRPr="00DD38E9">
                    <w:rPr>
                      <w:rFonts w:ascii="ＭＳ ゴシック" w:eastAsia="ＭＳ ゴシック" w:hAnsi="ＭＳ ゴシック" w:hint="eastAsia"/>
                      <w:sz w:val="24"/>
                    </w:rPr>
                    <w:t xml:space="preserve">Ｑ　</w:t>
                  </w:r>
                  <w:r>
                    <w:rPr>
                      <w:rFonts w:ascii="ＭＳ ゴシック" w:eastAsia="ＭＳ ゴシック" w:hAnsi="ＭＳ ゴシック" w:hint="eastAsia"/>
                      <w:sz w:val="24"/>
                    </w:rPr>
                    <w:t>保護者から、支援学級には入級しないが、個別に支援してほしいという希望があった場合、どのように対応すればよいですか。</w:t>
                  </w:r>
                </w:p>
                <w:p w:rsidR="001E2CE6" w:rsidRPr="00DD38E9" w:rsidRDefault="001E2CE6" w:rsidP="001E2CE6">
                  <w:pPr>
                    <w:ind w:left="240" w:hangingChars="100" w:hanging="240"/>
                    <w:rPr>
                      <w:rFonts w:ascii="ＭＳ ゴシック" w:eastAsia="ＭＳ ゴシック" w:hAnsi="ＭＳ ゴシック"/>
                      <w:sz w:val="24"/>
                    </w:rPr>
                  </w:pPr>
                </w:p>
              </w:txbxContent>
            </v:textbox>
          </v:shape>
        </w:pict>
      </w: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01C6B" w:rsidP="001E2CE6">
      <w:pPr>
        <w:adjustRightInd w:val="0"/>
        <w:snapToGrid w:val="0"/>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w:pict>
          <v:roundrect id="_x0000_s1431" style="position:absolute;left:0;text-align:left;margin-left:-4.6pt;margin-top:13.1pt;width:428.6pt;height:188.95pt;z-index:251670016" arcsize="10923f" strokecolor="#c2d69b" strokeweight="1pt">
            <v:fill color2="#d6e3bc" focusposition="1" focussize="" focus="100%" type="gradient"/>
            <v:shadow on="t" type="perspective" color="#4e6128" opacity=".5" offset="1pt" offset2="-3pt"/>
            <v:textbox style="mso-next-textbox:#_x0000_s1431" inset="5.85pt,.7pt,5.85pt,.7pt">
              <w:txbxContent>
                <w:p w:rsidR="001E2CE6" w:rsidRPr="00F674BE" w:rsidRDefault="001E2CE6" w:rsidP="001E2CE6">
                  <w:pPr>
                    <w:spacing w:line="400" w:lineRule="exact"/>
                    <w:ind w:left="240" w:hangingChars="100" w:hanging="240"/>
                    <w:rPr>
                      <w:rFonts w:ascii="ＭＳ ゴシック" w:eastAsia="ＭＳ ゴシック" w:hAnsi="ＭＳ ゴシック"/>
                      <w:sz w:val="24"/>
                    </w:rPr>
                  </w:pPr>
                  <w:r w:rsidRPr="00DD38E9">
                    <w:rPr>
                      <w:rFonts w:ascii="ＭＳ ゴシック" w:eastAsia="ＭＳ ゴシック" w:hAnsi="ＭＳ ゴシック" w:hint="eastAsia"/>
                      <w:sz w:val="24"/>
                    </w:rPr>
                    <w:t>Ａ</w:t>
                  </w:r>
                  <w:r>
                    <w:rPr>
                      <w:rFonts w:ascii="ＭＳ ゴシック" w:eastAsia="ＭＳ ゴシック" w:hAnsi="ＭＳ ゴシック" w:hint="eastAsia"/>
                      <w:sz w:val="24"/>
                    </w:rPr>
                    <w:t xml:space="preserve">　</w:t>
                  </w:r>
                  <w:r w:rsidRPr="00F674BE">
                    <w:rPr>
                      <w:rFonts w:ascii="ＭＳ ゴシック" w:eastAsia="ＭＳ ゴシック" w:hAnsi="ＭＳ ゴシック" w:hint="eastAsia"/>
                      <w:sz w:val="24"/>
                    </w:rPr>
                    <w:t>まずは、子どもの状況について保護者と話し合い、教育的ニーズを把握することから始めます。個別に支援する必要性や具体的な支援の内容についても、「個別の教育支援計画」等を保護者と一緒に作成するなどして、具体的な話し合いを進めましょう。</w:t>
                  </w:r>
                </w:p>
                <w:p w:rsidR="001E2CE6" w:rsidRPr="00F674BE" w:rsidRDefault="001E2CE6" w:rsidP="001E2CE6">
                  <w:pPr>
                    <w:spacing w:line="400" w:lineRule="exact"/>
                    <w:ind w:leftChars="100" w:left="210" w:firstLineChars="100" w:firstLine="240"/>
                    <w:rPr>
                      <w:rFonts w:ascii="ＭＳ ゴシック" w:eastAsia="ＭＳ ゴシック" w:hAnsi="ＭＳ ゴシック"/>
                      <w:sz w:val="24"/>
                    </w:rPr>
                  </w:pPr>
                  <w:r w:rsidRPr="00F674BE">
                    <w:rPr>
                      <w:rFonts w:ascii="ＭＳ ゴシック" w:eastAsia="ＭＳ ゴシック" w:hAnsi="ＭＳ ゴシック" w:hint="eastAsia"/>
                      <w:sz w:val="24"/>
                    </w:rPr>
                    <w:t>支援教育は、知的な遅れのない発達障がいも含めて、特別な支援を必要とするすべての児童生徒を対象として実施するものであることから、個別の支援を実施する条件として、支援学級への入級を保護者に勧めることは不適切です。</w:t>
                  </w:r>
                </w:p>
              </w:txbxContent>
            </v:textbox>
          </v:roundrect>
        </w:pict>
      </w: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ind w:left="220" w:hangingChars="100" w:hanging="220"/>
        <w:rPr>
          <w:rFonts w:ascii="ＭＳ ゴシック" w:eastAsia="ＭＳ ゴシック" w:hAnsi="ＭＳ ゴシック"/>
          <w:sz w:val="22"/>
          <w:szCs w:val="22"/>
        </w:rPr>
      </w:pPr>
    </w:p>
    <w:p w:rsidR="001E2CE6" w:rsidRDefault="001E2CE6" w:rsidP="001E2CE6">
      <w:pPr>
        <w:adjustRightInd w:val="0"/>
        <w:snapToGrid w:val="0"/>
        <w:spacing w:line="240" w:lineRule="atLeast"/>
        <w:rPr>
          <w:rFonts w:ascii="ＭＳ ゴシック" w:eastAsia="ＭＳ ゴシック" w:hAnsi="ＭＳ ゴシック"/>
          <w:sz w:val="22"/>
          <w:szCs w:val="22"/>
        </w:rPr>
      </w:pPr>
    </w:p>
    <w:p w:rsidR="001E2CE6" w:rsidRPr="001E2CE6" w:rsidRDefault="001E2CE6" w:rsidP="00055D3B">
      <w:pPr>
        <w:adjustRightInd w:val="0"/>
        <w:snapToGrid w:val="0"/>
        <w:spacing w:line="240" w:lineRule="atLeast"/>
        <w:rPr>
          <w:rFonts w:ascii="ＭＳ ゴシック" w:eastAsia="ＭＳ ゴシック" w:hAnsi="ＭＳ ゴシック"/>
          <w:sz w:val="22"/>
          <w:szCs w:val="22"/>
        </w:rPr>
      </w:pPr>
    </w:p>
    <w:sectPr w:rsidR="001E2CE6" w:rsidRPr="001E2CE6" w:rsidSect="00101C6B">
      <w:footerReference w:type="default" r:id="rId10"/>
      <w:footerReference w:type="first" r:id="rId11"/>
      <w:pgSz w:w="11906" w:h="16838" w:code="9"/>
      <w:pgMar w:top="1701" w:right="1701" w:bottom="1701" w:left="1701" w:header="851" w:footer="992" w:gutter="0"/>
      <w:pgNumType w:start="20"/>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AA" w:rsidRDefault="001E70AA">
      <w:r>
        <w:separator/>
      </w:r>
    </w:p>
  </w:endnote>
  <w:endnote w:type="continuationSeparator" w:id="0">
    <w:p w:rsidR="001E70AA" w:rsidRDefault="001E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20" w:rsidRDefault="00855C20">
    <w:pPr>
      <w:pStyle w:val="a6"/>
      <w:jc w:val="center"/>
    </w:pPr>
    <w:r>
      <w:fldChar w:fldCharType="begin"/>
    </w:r>
    <w:r>
      <w:instrText>PAGE   \* MERGEFORMAT</w:instrText>
    </w:r>
    <w:r>
      <w:fldChar w:fldCharType="separate"/>
    </w:r>
    <w:r w:rsidR="00101C6B" w:rsidRPr="00101C6B">
      <w:rPr>
        <w:noProof/>
        <w:lang w:val="ja-JP"/>
      </w:rPr>
      <w:t>26</w:t>
    </w:r>
    <w:r>
      <w:fldChar w:fldCharType="end"/>
    </w:r>
  </w:p>
  <w:p w:rsidR="00CE0407" w:rsidRDefault="00CE04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6B" w:rsidRDefault="00101C6B">
    <w:pPr>
      <w:pStyle w:val="a6"/>
      <w:jc w:val="center"/>
    </w:pPr>
    <w:r>
      <w:fldChar w:fldCharType="begin"/>
    </w:r>
    <w:r>
      <w:instrText>PAGE   \* MERGEFORMAT</w:instrText>
    </w:r>
    <w:r>
      <w:fldChar w:fldCharType="separate"/>
    </w:r>
    <w:r w:rsidRPr="00101C6B">
      <w:rPr>
        <w:noProof/>
        <w:lang w:val="ja-JP"/>
      </w:rPr>
      <w:t>20</w:t>
    </w:r>
    <w:r>
      <w:fldChar w:fldCharType="end"/>
    </w:r>
  </w:p>
  <w:p w:rsidR="00855C20" w:rsidRDefault="00855C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AA" w:rsidRDefault="001E70AA">
      <w:r>
        <w:separator/>
      </w:r>
    </w:p>
  </w:footnote>
  <w:footnote w:type="continuationSeparator" w:id="0">
    <w:p w:rsidR="001E70AA" w:rsidRDefault="001E7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6A72"/>
    <w:multiLevelType w:val="hybridMultilevel"/>
    <w:tmpl w:val="B882DDF2"/>
    <w:lvl w:ilvl="0" w:tplc="E35AB5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480089"/>
    <w:multiLevelType w:val="hybridMultilevel"/>
    <w:tmpl w:val="33F45DE6"/>
    <w:lvl w:ilvl="0" w:tplc="4A702C6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FB5736"/>
    <w:multiLevelType w:val="hybridMultilevel"/>
    <w:tmpl w:val="E5C8CF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EC0C89"/>
    <w:multiLevelType w:val="hybridMultilevel"/>
    <w:tmpl w:val="2736B7AA"/>
    <w:lvl w:ilvl="0" w:tplc="684A45D4">
      <w:start w:val="1"/>
      <w:numFmt w:val="bullet"/>
      <w:lvlText w:val="•"/>
      <w:lvlJc w:val="left"/>
      <w:pPr>
        <w:tabs>
          <w:tab w:val="num" w:pos="720"/>
        </w:tabs>
        <w:ind w:left="720" w:hanging="360"/>
      </w:pPr>
      <w:rPr>
        <w:rFonts w:ascii="ＭＳ Ｐゴシック" w:hAnsi="ＭＳ Ｐゴシック" w:hint="default"/>
      </w:rPr>
    </w:lvl>
    <w:lvl w:ilvl="1" w:tplc="29E0D46A" w:tentative="1">
      <w:start w:val="1"/>
      <w:numFmt w:val="bullet"/>
      <w:lvlText w:val="•"/>
      <w:lvlJc w:val="left"/>
      <w:pPr>
        <w:tabs>
          <w:tab w:val="num" w:pos="1440"/>
        </w:tabs>
        <w:ind w:left="1440" w:hanging="360"/>
      </w:pPr>
      <w:rPr>
        <w:rFonts w:ascii="ＭＳ Ｐゴシック" w:hAnsi="ＭＳ Ｐゴシック" w:hint="default"/>
      </w:rPr>
    </w:lvl>
    <w:lvl w:ilvl="2" w:tplc="9176DA8C" w:tentative="1">
      <w:start w:val="1"/>
      <w:numFmt w:val="bullet"/>
      <w:lvlText w:val="•"/>
      <w:lvlJc w:val="left"/>
      <w:pPr>
        <w:tabs>
          <w:tab w:val="num" w:pos="2160"/>
        </w:tabs>
        <w:ind w:left="2160" w:hanging="360"/>
      </w:pPr>
      <w:rPr>
        <w:rFonts w:ascii="ＭＳ Ｐゴシック" w:hAnsi="ＭＳ Ｐゴシック" w:hint="default"/>
      </w:rPr>
    </w:lvl>
    <w:lvl w:ilvl="3" w:tplc="BAA84CDC" w:tentative="1">
      <w:start w:val="1"/>
      <w:numFmt w:val="bullet"/>
      <w:lvlText w:val="•"/>
      <w:lvlJc w:val="left"/>
      <w:pPr>
        <w:tabs>
          <w:tab w:val="num" w:pos="2880"/>
        </w:tabs>
        <w:ind w:left="2880" w:hanging="360"/>
      </w:pPr>
      <w:rPr>
        <w:rFonts w:ascii="ＭＳ Ｐゴシック" w:hAnsi="ＭＳ Ｐゴシック" w:hint="default"/>
      </w:rPr>
    </w:lvl>
    <w:lvl w:ilvl="4" w:tplc="14346ACA" w:tentative="1">
      <w:start w:val="1"/>
      <w:numFmt w:val="bullet"/>
      <w:lvlText w:val="•"/>
      <w:lvlJc w:val="left"/>
      <w:pPr>
        <w:tabs>
          <w:tab w:val="num" w:pos="3600"/>
        </w:tabs>
        <w:ind w:left="3600" w:hanging="360"/>
      </w:pPr>
      <w:rPr>
        <w:rFonts w:ascii="ＭＳ Ｐゴシック" w:hAnsi="ＭＳ Ｐゴシック" w:hint="default"/>
      </w:rPr>
    </w:lvl>
    <w:lvl w:ilvl="5" w:tplc="3BC8B84E" w:tentative="1">
      <w:start w:val="1"/>
      <w:numFmt w:val="bullet"/>
      <w:lvlText w:val="•"/>
      <w:lvlJc w:val="left"/>
      <w:pPr>
        <w:tabs>
          <w:tab w:val="num" w:pos="4320"/>
        </w:tabs>
        <w:ind w:left="4320" w:hanging="360"/>
      </w:pPr>
      <w:rPr>
        <w:rFonts w:ascii="ＭＳ Ｐゴシック" w:hAnsi="ＭＳ Ｐゴシック" w:hint="default"/>
      </w:rPr>
    </w:lvl>
    <w:lvl w:ilvl="6" w:tplc="0F4C154A" w:tentative="1">
      <w:start w:val="1"/>
      <w:numFmt w:val="bullet"/>
      <w:lvlText w:val="•"/>
      <w:lvlJc w:val="left"/>
      <w:pPr>
        <w:tabs>
          <w:tab w:val="num" w:pos="5040"/>
        </w:tabs>
        <w:ind w:left="5040" w:hanging="360"/>
      </w:pPr>
      <w:rPr>
        <w:rFonts w:ascii="ＭＳ Ｐゴシック" w:hAnsi="ＭＳ Ｐゴシック" w:hint="default"/>
      </w:rPr>
    </w:lvl>
    <w:lvl w:ilvl="7" w:tplc="00A866F6" w:tentative="1">
      <w:start w:val="1"/>
      <w:numFmt w:val="bullet"/>
      <w:lvlText w:val="•"/>
      <w:lvlJc w:val="left"/>
      <w:pPr>
        <w:tabs>
          <w:tab w:val="num" w:pos="5760"/>
        </w:tabs>
        <w:ind w:left="5760" w:hanging="360"/>
      </w:pPr>
      <w:rPr>
        <w:rFonts w:ascii="ＭＳ Ｐゴシック" w:hAnsi="ＭＳ Ｐゴシック" w:hint="default"/>
      </w:rPr>
    </w:lvl>
    <w:lvl w:ilvl="8" w:tplc="6FF0C24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1F6D5642"/>
    <w:multiLevelType w:val="hybridMultilevel"/>
    <w:tmpl w:val="583C5EE0"/>
    <w:lvl w:ilvl="0" w:tplc="91F04C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C520FD9"/>
    <w:multiLevelType w:val="hybridMultilevel"/>
    <w:tmpl w:val="BB60E900"/>
    <w:lvl w:ilvl="0" w:tplc="3E6042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F2F6BED"/>
    <w:multiLevelType w:val="hybridMultilevel"/>
    <w:tmpl w:val="479CC27E"/>
    <w:lvl w:ilvl="0" w:tplc="8C60C252">
      <w:start w:val="1"/>
      <w:numFmt w:val="lowerLetter"/>
      <w:lvlText w:val="（%1）"/>
      <w:lvlJc w:val="left"/>
      <w:pPr>
        <w:ind w:left="795" w:hanging="45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7">
    <w:nsid w:val="348B05BB"/>
    <w:multiLevelType w:val="hybridMultilevel"/>
    <w:tmpl w:val="065416BE"/>
    <w:lvl w:ilvl="0" w:tplc="BCD261A2">
      <w:start w:val="5"/>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nsid w:val="3A4C4769"/>
    <w:multiLevelType w:val="hybridMultilevel"/>
    <w:tmpl w:val="65AE2CD6"/>
    <w:lvl w:ilvl="0" w:tplc="6160011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87C764B"/>
    <w:multiLevelType w:val="hybridMultilevel"/>
    <w:tmpl w:val="4A364B06"/>
    <w:lvl w:ilvl="0" w:tplc="0648400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15B450F"/>
    <w:multiLevelType w:val="hybridMultilevel"/>
    <w:tmpl w:val="474A615E"/>
    <w:lvl w:ilvl="0" w:tplc="8C02C2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6007A4A"/>
    <w:multiLevelType w:val="hybridMultilevel"/>
    <w:tmpl w:val="E9D88B2C"/>
    <w:lvl w:ilvl="0" w:tplc="EBC0A3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95609D7"/>
    <w:multiLevelType w:val="hybridMultilevel"/>
    <w:tmpl w:val="D67855FC"/>
    <w:lvl w:ilvl="0" w:tplc="67A246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BF92C10"/>
    <w:multiLevelType w:val="hybridMultilevel"/>
    <w:tmpl w:val="70BE8BA0"/>
    <w:lvl w:ilvl="0" w:tplc="E1BA1C20">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FFE56B7"/>
    <w:multiLevelType w:val="hybridMultilevel"/>
    <w:tmpl w:val="EBDE317A"/>
    <w:lvl w:ilvl="0" w:tplc="94CA8D10">
      <w:start w:val="1"/>
      <w:numFmt w:val="bullet"/>
      <w:lvlText w:val="•"/>
      <w:lvlJc w:val="left"/>
      <w:pPr>
        <w:tabs>
          <w:tab w:val="num" w:pos="720"/>
        </w:tabs>
        <w:ind w:left="720" w:hanging="360"/>
      </w:pPr>
      <w:rPr>
        <w:rFonts w:ascii="ＭＳ Ｐゴシック" w:hAnsi="ＭＳ Ｐゴシック" w:hint="default"/>
      </w:rPr>
    </w:lvl>
    <w:lvl w:ilvl="1" w:tplc="11F418A8" w:tentative="1">
      <w:start w:val="1"/>
      <w:numFmt w:val="bullet"/>
      <w:lvlText w:val="•"/>
      <w:lvlJc w:val="left"/>
      <w:pPr>
        <w:tabs>
          <w:tab w:val="num" w:pos="1440"/>
        </w:tabs>
        <w:ind w:left="1440" w:hanging="360"/>
      </w:pPr>
      <w:rPr>
        <w:rFonts w:ascii="ＭＳ Ｐゴシック" w:hAnsi="ＭＳ Ｐゴシック" w:hint="default"/>
      </w:rPr>
    </w:lvl>
    <w:lvl w:ilvl="2" w:tplc="6E10BBAC" w:tentative="1">
      <w:start w:val="1"/>
      <w:numFmt w:val="bullet"/>
      <w:lvlText w:val="•"/>
      <w:lvlJc w:val="left"/>
      <w:pPr>
        <w:tabs>
          <w:tab w:val="num" w:pos="2160"/>
        </w:tabs>
        <w:ind w:left="2160" w:hanging="360"/>
      </w:pPr>
      <w:rPr>
        <w:rFonts w:ascii="ＭＳ Ｐゴシック" w:hAnsi="ＭＳ Ｐゴシック" w:hint="default"/>
      </w:rPr>
    </w:lvl>
    <w:lvl w:ilvl="3" w:tplc="5D5E3A54" w:tentative="1">
      <w:start w:val="1"/>
      <w:numFmt w:val="bullet"/>
      <w:lvlText w:val="•"/>
      <w:lvlJc w:val="left"/>
      <w:pPr>
        <w:tabs>
          <w:tab w:val="num" w:pos="2880"/>
        </w:tabs>
        <w:ind w:left="2880" w:hanging="360"/>
      </w:pPr>
      <w:rPr>
        <w:rFonts w:ascii="ＭＳ Ｐゴシック" w:hAnsi="ＭＳ Ｐゴシック" w:hint="default"/>
      </w:rPr>
    </w:lvl>
    <w:lvl w:ilvl="4" w:tplc="FBFEC256" w:tentative="1">
      <w:start w:val="1"/>
      <w:numFmt w:val="bullet"/>
      <w:lvlText w:val="•"/>
      <w:lvlJc w:val="left"/>
      <w:pPr>
        <w:tabs>
          <w:tab w:val="num" w:pos="3600"/>
        </w:tabs>
        <w:ind w:left="3600" w:hanging="360"/>
      </w:pPr>
      <w:rPr>
        <w:rFonts w:ascii="ＭＳ Ｐゴシック" w:hAnsi="ＭＳ Ｐゴシック" w:hint="default"/>
      </w:rPr>
    </w:lvl>
    <w:lvl w:ilvl="5" w:tplc="D78CCC5A" w:tentative="1">
      <w:start w:val="1"/>
      <w:numFmt w:val="bullet"/>
      <w:lvlText w:val="•"/>
      <w:lvlJc w:val="left"/>
      <w:pPr>
        <w:tabs>
          <w:tab w:val="num" w:pos="4320"/>
        </w:tabs>
        <w:ind w:left="4320" w:hanging="360"/>
      </w:pPr>
      <w:rPr>
        <w:rFonts w:ascii="ＭＳ Ｐゴシック" w:hAnsi="ＭＳ Ｐゴシック" w:hint="default"/>
      </w:rPr>
    </w:lvl>
    <w:lvl w:ilvl="6" w:tplc="316A0CEA" w:tentative="1">
      <w:start w:val="1"/>
      <w:numFmt w:val="bullet"/>
      <w:lvlText w:val="•"/>
      <w:lvlJc w:val="left"/>
      <w:pPr>
        <w:tabs>
          <w:tab w:val="num" w:pos="5040"/>
        </w:tabs>
        <w:ind w:left="5040" w:hanging="360"/>
      </w:pPr>
      <w:rPr>
        <w:rFonts w:ascii="ＭＳ Ｐゴシック" w:hAnsi="ＭＳ Ｐゴシック" w:hint="default"/>
      </w:rPr>
    </w:lvl>
    <w:lvl w:ilvl="7" w:tplc="DBDAF4EC" w:tentative="1">
      <w:start w:val="1"/>
      <w:numFmt w:val="bullet"/>
      <w:lvlText w:val="•"/>
      <w:lvlJc w:val="left"/>
      <w:pPr>
        <w:tabs>
          <w:tab w:val="num" w:pos="5760"/>
        </w:tabs>
        <w:ind w:left="5760" w:hanging="360"/>
      </w:pPr>
      <w:rPr>
        <w:rFonts w:ascii="ＭＳ Ｐゴシック" w:hAnsi="ＭＳ Ｐゴシック" w:hint="default"/>
      </w:rPr>
    </w:lvl>
    <w:lvl w:ilvl="8" w:tplc="BC323AD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60783943"/>
    <w:multiLevelType w:val="hybridMultilevel"/>
    <w:tmpl w:val="14F2EA28"/>
    <w:lvl w:ilvl="0" w:tplc="941C5D1A">
      <w:start w:val="1"/>
      <w:numFmt w:val="bullet"/>
      <w:lvlText w:val="•"/>
      <w:lvlJc w:val="left"/>
      <w:pPr>
        <w:tabs>
          <w:tab w:val="num" w:pos="720"/>
        </w:tabs>
        <w:ind w:left="720" w:hanging="360"/>
      </w:pPr>
      <w:rPr>
        <w:rFonts w:ascii="ＭＳ Ｐゴシック" w:hAnsi="ＭＳ Ｐゴシック" w:hint="default"/>
      </w:rPr>
    </w:lvl>
    <w:lvl w:ilvl="1" w:tplc="12FE1160" w:tentative="1">
      <w:start w:val="1"/>
      <w:numFmt w:val="bullet"/>
      <w:lvlText w:val="•"/>
      <w:lvlJc w:val="left"/>
      <w:pPr>
        <w:tabs>
          <w:tab w:val="num" w:pos="1440"/>
        </w:tabs>
        <w:ind w:left="1440" w:hanging="360"/>
      </w:pPr>
      <w:rPr>
        <w:rFonts w:ascii="ＭＳ Ｐゴシック" w:hAnsi="ＭＳ Ｐゴシック" w:hint="default"/>
      </w:rPr>
    </w:lvl>
    <w:lvl w:ilvl="2" w:tplc="EB104770" w:tentative="1">
      <w:start w:val="1"/>
      <w:numFmt w:val="bullet"/>
      <w:lvlText w:val="•"/>
      <w:lvlJc w:val="left"/>
      <w:pPr>
        <w:tabs>
          <w:tab w:val="num" w:pos="2160"/>
        </w:tabs>
        <w:ind w:left="2160" w:hanging="360"/>
      </w:pPr>
      <w:rPr>
        <w:rFonts w:ascii="ＭＳ Ｐゴシック" w:hAnsi="ＭＳ Ｐゴシック" w:hint="default"/>
      </w:rPr>
    </w:lvl>
    <w:lvl w:ilvl="3" w:tplc="00C4BBD4" w:tentative="1">
      <w:start w:val="1"/>
      <w:numFmt w:val="bullet"/>
      <w:lvlText w:val="•"/>
      <w:lvlJc w:val="left"/>
      <w:pPr>
        <w:tabs>
          <w:tab w:val="num" w:pos="2880"/>
        </w:tabs>
        <w:ind w:left="2880" w:hanging="360"/>
      </w:pPr>
      <w:rPr>
        <w:rFonts w:ascii="ＭＳ Ｐゴシック" w:hAnsi="ＭＳ Ｐゴシック" w:hint="default"/>
      </w:rPr>
    </w:lvl>
    <w:lvl w:ilvl="4" w:tplc="6A026308" w:tentative="1">
      <w:start w:val="1"/>
      <w:numFmt w:val="bullet"/>
      <w:lvlText w:val="•"/>
      <w:lvlJc w:val="left"/>
      <w:pPr>
        <w:tabs>
          <w:tab w:val="num" w:pos="3600"/>
        </w:tabs>
        <w:ind w:left="3600" w:hanging="360"/>
      </w:pPr>
      <w:rPr>
        <w:rFonts w:ascii="ＭＳ Ｐゴシック" w:hAnsi="ＭＳ Ｐゴシック" w:hint="default"/>
      </w:rPr>
    </w:lvl>
    <w:lvl w:ilvl="5" w:tplc="86DE670C" w:tentative="1">
      <w:start w:val="1"/>
      <w:numFmt w:val="bullet"/>
      <w:lvlText w:val="•"/>
      <w:lvlJc w:val="left"/>
      <w:pPr>
        <w:tabs>
          <w:tab w:val="num" w:pos="4320"/>
        </w:tabs>
        <w:ind w:left="4320" w:hanging="360"/>
      </w:pPr>
      <w:rPr>
        <w:rFonts w:ascii="ＭＳ Ｐゴシック" w:hAnsi="ＭＳ Ｐゴシック" w:hint="default"/>
      </w:rPr>
    </w:lvl>
    <w:lvl w:ilvl="6" w:tplc="D5D8465A" w:tentative="1">
      <w:start w:val="1"/>
      <w:numFmt w:val="bullet"/>
      <w:lvlText w:val="•"/>
      <w:lvlJc w:val="left"/>
      <w:pPr>
        <w:tabs>
          <w:tab w:val="num" w:pos="5040"/>
        </w:tabs>
        <w:ind w:left="5040" w:hanging="360"/>
      </w:pPr>
      <w:rPr>
        <w:rFonts w:ascii="ＭＳ Ｐゴシック" w:hAnsi="ＭＳ Ｐゴシック" w:hint="default"/>
      </w:rPr>
    </w:lvl>
    <w:lvl w:ilvl="7" w:tplc="5C082A72" w:tentative="1">
      <w:start w:val="1"/>
      <w:numFmt w:val="bullet"/>
      <w:lvlText w:val="•"/>
      <w:lvlJc w:val="left"/>
      <w:pPr>
        <w:tabs>
          <w:tab w:val="num" w:pos="5760"/>
        </w:tabs>
        <w:ind w:left="5760" w:hanging="360"/>
      </w:pPr>
      <w:rPr>
        <w:rFonts w:ascii="ＭＳ Ｐゴシック" w:hAnsi="ＭＳ Ｐゴシック" w:hint="default"/>
      </w:rPr>
    </w:lvl>
    <w:lvl w:ilvl="8" w:tplc="D5F6B77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61CB7E17"/>
    <w:multiLevelType w:val="hybridMultilevel"/>
    <w:tmpl w:val="462EA8AC"/>
    <w:lvl w:ilvl="0" w:tplc="1EB8E510">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698D0ABD"/>
    <w:multiLevelType w:val="hybridMultilevel"/>
    <w:tmpl w:val="B9265C84"/>
    <w:lvl w:ilvl="0" w:tplc="7C7403C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6D6F0D0C"/>
    <w:multiLevelType w:val="hybridMultilevel"/>
    <w:tmpl w:val="D20211CC"/>
    <w:lvl w:ilvl="0" w:tplc="90CEAB2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nsid w:val="6EF879F3"/>
    <w:multiLevelType w:val="hybridMultilevel"/>
    <w:tmpl w:val="3658279A"/>
    <w:lvl w:ilvl="0" w:tplc="A6E4F4E2">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3416376"/>
    <w:multiLevelType w:val="hybridMultilevel"/>
    <w:tmpl w:val="BFDCE8EE"/>
    <w:lvl w:ilvl="0" w:tplc="0F0E095E">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nsid w:val="75591BB7"/>
    <w:multiLevelType w:val="multilevel"/>
    <w:tmpl w:val="E6F4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456B19"/>
    <w:multiLevelType w:val="hybridMultilevel"/>
    <w:tmpl w:val="5FF0DE50"/>
    <w:lvl w:ilvl="0" w:tplc="539E416C">
      <w:start w:val="5"/>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nsid w:val="7CFA60F4"/>
    <w:multiLevelType w:val="hybridMultilevel"/>
    <w:tmpl w:val="4BEC1578"/>
    <w:lvl w:ilvl="0" w:tplc="AD7E2B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9"/>
  </w:num>
  <w:num w:numId="3">
    <w:abstractNumId w:val="17"/>
  </w:num>
  <w:num w:numId="4">
    <w:abstractNumId w:val="23"/>
  </w:num>
  <w:num w:numId="5">
    <w:abstractNumId w:val="12"/>
  </w:num>
  <w:num w:numId="6">
    <w:abstractNumId w:val="4"/>
  </w:num>
  <w:num w:numId="7">
    <w:abstractNumId w:val="19"/>
  </w:num>
  <w:num w:numId="8">
    <w:abstractNumId w:val="10"/>
  </w:num>
  <w:num w:numId="9">
    <w:abstractNumId w:val="11"/>
  </w:num>
  <w:num w:numId="10">
    <w:abstractNumId w:val="1"/>
  </w:num>
  <w:num w:numId="11">
    <w:abstractNumId w:val="8"/>
  </w:num>
  <w:num w:numId="12">
    <w:abstractNumId w:val="14"/>
  </w:num>
  <w:num w:numId="13">
    <w:abstractNumId w:val="3"/>
  </w:num>
  <w:num w:numId="14">
    <w:abstractNumId w:val="15"/>
  </w:num>
  <w:num w:numId="15">
    <w:abstractNumId w:val="5"/>
  </w:num>
  <w:num w:numId="16">
    <w:abstractNumId w:val="21"/>
  </w:num>
  <w:num w:numId="17">
    <w:abstractNumId w:val="16"/>
  </w:num>
  <w:num w:numId="18">
    <w:abstractNumId w:val="6"/>
  </w:num>
  <w:num w:numId="19">
    <w:abstractNumId w:val="18"/>
  </w:num>
  <w:num w:numId="20">
    <w:abstractNumId w:val="2"/>
  </w:num>
  <w:num w:numId="21">
    <w:abstractNumId w:val="18"/>
  </w:num>
  <w:num w:numId="22">
    <w:abstractNumId w:val="20"/>
  </w:num>
  <w:num w:numId="23">
    <w:abstractNumId w:val="0"/>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7FF"/>
    <w:rsid w:val="00000E92"/>
    <w:rsid w:val="00012A5F"/>
    <w:rsid w:val="000143C4"/>
    <w:rsid w:val="00016528"/>
    <w:rsid w:val="00022676"/>
    <w:rsid w:val="00023EE0"/>
    <w:rsid w:val="00025EBA"/>
    <w:rsid w:val="000263AD"/>
    <w:rsid w:val="00027D90"/>
    <w:rsid w:val="00030609"/>
    <w:rsid w:val="000309F2"/>
    <w:rsid w:val="00031ADF"/>
    <w:rsid w:val="00033CE8"/>
    <w:rsid w:val="000355EB"/>
    <w:rsid w:val="000370D7"/>
    <w:rsid w:val="00037443"/>
    <w:rsid w:val="00045A81"/>
    <w:rsid w:val="000469C6"/>
    <w:rsid w:val="00047DD9"/>
    <w:rsid w:val="00052F3A"/>
    <w:rsid w:val="00055874"/>
    <w:rsid w:val="00055BB7"/>
    <w:rsid w:val="00055D3B"/>
    <w:rsid w:val="000563FF"/>
    <w:rsid w:val="00083986"/>
    <w:rsid w:val="00084563"/>
    <w:rsid w:val="00085B74"/>
    <w:rsid w:val="0009025B"/>
    <w:rsid w:val="0009139B"/>
    <w:rsid w:val="00091A97"/>
    <w:rsid w:val="00092CF4"/>
    <w:rsid w:val="00093BA4"/>
    <w:rsid w:val="000A3A2D"/>
    <w:rsid w:val="000A52FF"/>
    <w:rsid w:val="000B5770"/>
    <w:rsid w:val="000C13E4"/>
    <w:rsid w:val="000C6CCD"/>
    <w:rsid w:val="000C760B"/>
    <w:rsid w:val="000D1EAC"/>
    <w:rsid w:val="000D1EB1"/>
    <w:rsid w:val="000D2D71"/>
    <w:rsid w:val="000D52CD"/>
    <w:rsid w:val="000E0D24"/>
    <w:rsid w:val="000E4828"/>
    <w:rsid w:val="000F1768"/>
    <w:rsid w:val="000F42F2"/>
    <w:rsid w:val="001018D0"/>
    <w:rsid w:val="00101A6C"/>
    <w:rsid w:val="00101C6B"/>
    <w:rsid w:val="001048EE"/>
    <w:rsid w:val="001055E3"/>
    <w:rsid w:val="0010786B"/>
    <w:rsid w:val="00112A60"/>
    <w:rsid w:val="0011401C"/>
    <w:rsid w:val="001236F3"/>
    <w:rsid w:val="001242EE"/>
    <w:rsid w:val="001253FF"/>
    <w:rsid w:val="00126FEB"/>
    <w:rsid w:val="00130099"/>
    <w:rsid w:val="001300AB"/>
    <w:rsid w:val="001572A1"/>
    <w:rsid w:val="00157A3D"/>
    <w:rsid w:val="00163705"/>
    <w:rsid w:val="00164BCE"/>
    <w:rsid w:val="00166514"/>
    <w:rsid w:val="00166A0C"/>
    <w:rsid w:val="00170FA8"/>
    <w:rsid w:val="001762E5"/>
    <w:rsid w:val="00176D05"/>
    <w:rsid w:val="00176F33"/>
    <w:rsid w:val="001809B5"/>
    <w:rsid w:val="00181CF5"/>
    <w:rsid w:val="00185D2B"/>
    <w:rsid w:val="00187EA7"/>
    <w:rsid w:val="00191A8D"/>
    <w:rsid w:val="00196D85"/>
    <w:rsid w:val="001A106B"/>
    <w:rsid w:val="001A269D"/>
    <w:rsid w:val="001A2D03"/>
    <w:rsid w:val="001A42B0"/>
    <w:rsid w:val="001A46F8"/>
    <w:rsid w:val="001A7828"/>
    <w:rsid w:val="001B0553"/>
    <w:rsid w:val="001B24AE"/>
    <w:rsid w:val="001B397C"/>
    <w:rsid w:val="001B39DE"/>
    <w:rsid w:val="001C05BB"/>
    <w:rsid w:val="001C1A6B"/>
    <w:rsid w:val="001C2CCF"/>
    <w:rsid w:val="001C3639"/>
    <w:rsid w:val="001C677D"/>
    <w:rsid w:val="001D169D"/>
    <w:rsid w:val="001D3566"/>
    <w:rsid w:val="001D5E1A"/>
    <w:rsid w:val="001E2CE6"/>
    <w:rsid w:val="001E3205"/>
    <w:rsid w:val="001E40D9"/>
    <w:rsid w:val="001E6791"/>
    <w:rsid w:val="001E70AA"/>
    <w:rsid w:val="001F632B"/>
    <w:rsid w:val="00203999"/>
    <w:rsid w:val="0020781C"/>
    <w:rsid w:val="002163BB"/>
    <w:rsid w:val="0022126C"/>
    <w:rsid w:val="002213C0"/>
    <w:rsid w:val="00231D38"/>
    <w:rsid w:val="002327B9"/>
    <w:rsid w:val="00237368"/>
    <w:rsid w:val="00242E99"/>
    <w:rsid w:val="00243A02"/>
    <w:rsid w:val="0024788F"/>
    <w:rsid w:val="00256ACA"/>
    <w:rsid w:val="00262967"/>
    <w:rsid w:val="00290BA2"/>
    <w:rsid w:val="002921E3"/>
    <w:rsid w:val="0029531A"/>
    <w:rsid w:val="002A3072"/>
    <w:rsid w:val="002A33B5"/>
    <w:rsid w:val="002A519F"/>
    <w:rsid w:val="002A596E"/>
    <w:rsid w:val="002A676E"/>
    <w:rsid w:val="002A7571"/>
    <w:rsid w:val="002B3821"/>
    <w:rsid w:val="002C1464"/>
    <w:rsid w:val="002C2B55"/>
    <w:rsid w:val="002C2FF5"/>
    <w:rsid w:val="002C3EC6"/>
    <w:rsid w:val="002C5544"/>
    <w:rsid w:val="002C625B"/>
    <w:rsid w:val="002D2688"/>
    <w:rsid w:val="002D484B"/>
    <w:rsid w:val="002E52C6"/>
    <w:rsid w:val="002E677E"/>
    <w:rsid w:val="002F0BD7"/>
    <w:rsid w:val="002F1B17"/>
    <w:rsid w:val="002F3FE2"/>
    <w:rsid w:val="002F4FD3"/>
    <w:rsid w:val="002F7C2D"/>
    <w:rsid w:val="002F7F60"/>
    <w:rsid w:val="00300337"/>
    <w:rsid w:val="0030037B"/>
    <w:rsid w:val="00301BD5"/>
    <w:rsid w:val="00303F59"/>
    <w:rsid w:val="003072DD"/>
    <w:rsid w:val="003137C0"/>
    <w:rsid w:val="003202ED"/>
    <w:rsid w:val="003250AF"/>
    <w:rsid w:val="0032796F"/>
    <w:rsid w:val="00333ABE"/>
    <w:rsid w:val="00337FEB"/>
    <w:rsid w:val="00340ECE"/>
    <w:rsid w:val="00352049"/>
    <w:rsid w:val="00354688"/>
    <w:rsid w:val="003572BD"/>
    <w:rsid w:val="003607C3"/>
    <w:rsid w:val="00360FE3"/>
    <w:rsid w:val="003626C7"/>
    <w:rsid w:val="00366ACB"/>
    <w:rsid w:val="00367310"/>
    <w:rsid w:val="0036795C"/>
    <w:rsid w:val="003712FC"/>
    <w:rsid w:val="00376083"/>
    <w:rsid w:val="0037622C"/>
    <w:rsid w:val="00380961"/>
    <w:rsid w:val="003847EF"/>
    <w:rsid w:val="00384D53"/>
    <w:rsid w:val="00391B94"/>
    <w:rsid w:val="00395582"/>
    <w:rsid w:val="003962D4"/>
    <w:rsid w:val="003A04A0"/>
    <w:rsid w:val="003A1806"/>
    <w:rsid w:val="003A19A2"/>
    <w:rsid w:val="003A2B56"/>
    <w:rsid w:val="003A41AB"/>
    <w:rsid w:val="003A4EBB"/>
    <w:rsid w:val="003A60DD"/>
    <w:rsid w:val="003A64B3"/>
    <w:rsid w:val="003B03CF"/>
    <w:rsid w:val="003B0ABD"/>
    <w:rsid w:val="003B1975"/>
    <w:rsid w:val="003B1E7C"/>
    <w:rsid w:val="003C1F9D"/>
    <w:rsid w:val="003D587C"/>
    <w:rsid w:val="003D6C1E"/>
    <w:rsid w:val="003D7E89"/>
    <w:rsid w:val="003E1426"/>
    <w:rsid w:val="003E219C"/>
    <w:rsid w:val="003E4C69"/>
    <w:rsid w:val="003F584F"/>
    <w:rsid w:val="003F5BA2"/>
    <w:rsid w:val="00405AC2"/>
    <w:rsid w:val="0041058F"/>
    <w:rsid w:val="00410E6D"/>
    <w:rsid w:val="00411010"/>
    <w:rsid w:val="004141B6"/>
    <w:rsid w:val="00420182"/>
    <w:rsid w:val="004211F7"/>
    <w:rsid w:val="00430AC1"/>
    <w:rsid w:val="00430E1D"/>
    <w:rsid w:val="00436DE2"/>
    <w:rsid w:val="004372A0"/>
    <w:rsid w:val="00437799"/>
    <w:rsid w:val="00446281"/>
    <w:rsid w:val="004548FE"/>
    <w:rsid w:val="004621CB"/>
    <w:rsid w:val="004669D7"/>
    <w:rsid w:val="004758AA"/>
    <w:rsid w:val="004811AF"/>
    <w:rsid w:val="0048148E"/>
    <w:rsid w:val="00481CD5"/>
    <w:rsid w:val="004829E8"/>
    <w:rsid w:val="004836DB"/>
    <w:rsid w:val="004847FF"/>
    <w:rsid w:val="00484A62"/>
    <w:rsid w:val="004877BC"/>
    <w:rsid w:val="00490743"/>
    <w:rsid w:val="004947A1"/>
    <w:rsid w:val="004955DB"/>
    <w:rsid w:val="004A2B45"/>
    <w:rsid w:val="004A4852"/>
    <w:rsid w:val="004A4C32"/>
    <w:rsid w:val="004A623A"/>
    <w:rsid w:val="004B235C"/>
    <w:rsid w:val="004B663D"/>
    <w:rsid w:val="004C3837"/>
    <w:rsid w:val="004C4AC1"/>
    <w:rsid w:val="004D13B7"/>
    <w:rsid w:val="004D2564"/>
    <w:rsid w:val="004D3D93"/>
    <w:rsid w:val="004D4DBD"/>
    <w:rsid w:val="004D6958"/>
    <w:rsid w:val="004D7123"/>
    <w:rsid w:val="004E3D7F"/>
    <w:rsid w:val="004E5CE2"/>
    <w:rsid w:val="004E6DA6"/>
    <w:rsid w:val="005002CE"/>
    <w:rsid w:val="00500411"/>
    <w:rsid w:val="0050055E"/>
    <w:rsid w:val="00510414"/>
    <w:rsid w:val="0051146E"/>
    <w:rsid w:val="0051201A"/>
    <w:rsid w:val="005147AE"/>
    <w:rsid w:val="005175FD"/>
    <w:rsid w:val="00525398"/>
    <w:rsid w:val="005263A0"/>
    <w:rsid w:val="00526782"/>
    <w:rsid w:val="00530459"/>
    <w:rsid w:val="00535EC1"/>
    <w:rsid w:val="00543589"/>
    <w:rsid w:val="00544008"/>
    <w:rsid w:val="005459DD"/>
    <w:rsid w:val="005503AE"/>
    <w:rsid w:val="005568B5"/>
    <w:rsid w:val="0056178B"/>
    <w:rsid w:val="005637A8"/>
    <w:rsid w:val="0056485A"/>
    <w:rsid w:val="005672C5"/>
    <w:rsid w:val="005725B0"/>
    <w:rsid w:val="0057298B"/>
    <w:rsid w:val="0057588C"/>
    <w:rsid w:val="00580DC1"/>
    <w:rsid w:val="0058667A"/>
    <w:rsid w:val="0058787D"/>
    <w:rsid w:val="00591493"/>
    <w:rsid w:val="00592116"/>
    <w:rsid w:val="00592724"/>
    <w:rsid w:val="005A0DC2"/>
    <w:rsid w:val="005A2ED8"/>
    <w:rsid w:val="005A42D6"/>
    <w:rsid w:val="005A58D4"/>
    <w:rsid w:val="005B0726"/>
    <w:rsid w:val="005B6317"/>
    <w:rsid w:val="005B78D6"/>
    <w:rsid w:val="005B7936"/>
    <w:rsid w:val="005E0063"/>
    <w:rsid w:val="005E03BF"/>
    <w:rsid w:val="005E1E09"/>
    <w:rsid w:val="005E20D8"/>
    <w:rsid w:val="005F16B5"/>
    <w:rsid w:val="005F2546"/>
    <w:rsid w:val="005F5743"/>
    <w:rsid w:val="005F74DF"/>
    <w:rsid w:val="00601079"/>
    <w:rsid w:val="00602A88"/>
    <w:rsid w:val="00603FEC"/>
    <w:rsid w:val="00606E85"/>
    <w:rsid w:val="00624168"/>
    <w:rsid w:val="00625EC3"/>
    <w:rsid w:val="00627C97"/>
    <w:rsid w:val="006321AF"/>
    <w:rsid w:val="00632286"/>
    <w:rsid w:val="00633EB3"/>
    <w:rsid w:val="006364CD"/>
    <w:rsid w:val="006402A8"/>
    <w:rsid w:val="00642A3C"/>
    <w:rsid w:val="0064353F"/>
    <w:rsid w:val="00645A55"/>
    <w:rsid w:val="00652F83"/>
    <w:rsid w:val="0065302F"/>
    <w:rsid w:val="00666EC8"/>
    <w:rsid w:val="006713AA"/>
    <w:rsid w:val="00676716"/>
    <w:rsid w:val="00676943"/>
    <w:rsid w:val="00676FD8"/>
    <w:rsid w:val="00681480"/>
    <w:rsid w:val="00682367"/>
    <w:rsid w:val="00682997"/>
    <w:rsid w:val="00683096"/>
    <w:rsid w:val="006837BD"/>
    <w:rsid w:val="0068588A"/>
    <w:rsid w:val="00687C53"/>
    <w:rsid w:val="00693203"/>
    <w:rsid w:val="006946F4"/>
    <w:rsid w:val="006972F7"/>
    <w:rsid w:val="00697B2C"/>
    <w:rsid w:val="006A04CB"/>
    <w:rsid w:val="006A1195"/>
    <w:rsid w:val="006A256C"/>
    <w:rsid w:val="006A4B8E"/>
    <w:rsid w:val="006A5858"/>
    <w:rsid w:val="006A614C"/>
    <w:rsid w:val="006B15FF"/>
    <w:rsid w:val="006B2788"/>
    <w:rsid w:val="006B3276"/>
    <w:rsid w:val="006B7B2F"/>
    <w:rsid w:val="006C0B98"/>
    <w:rsid w:val="006C3176"/>
    <w:rsid w:val="006C3C87"/>
    <w:rsid w:val="006C5E4E"/>
    <w:rsid w:val="006C6C30"/>
    <w:rsid w:val="006E1249"/>
    <w:rsid w:val="006E4A8D"/>
    <w:rsid w:val="006F0E04"/>
    <w:rsid w:val="006F246A"/>
    <w:rsid w:val="006F29C1"/>
    <w:rsid w:val="006F33DC"/>
    <w:rsid w:val="006F6C3D"/>
    <w:rsid w:val="00700980"/>
    <w:rsid w:val="0070291B"/>
    <w:rsid w:val="0070644C"/>
    <w:rsid w:val="00711D41"/>
    <w:rsid w:val="007212D7"/>
    <w:rsid w:val="00727031"/>
    <w:rsid w:val="0073141F"/>
    <w:rsid w:val="00733035"/>
    <w:rsid w:val="00741858"/>
    <w:rsid w:val="0074332E"/>
    <w:rsid w:val="007433A2"/>
    <w:rsid w:val="007433C2"/>
    <w:rsid w:val="007436FF"/>
    <w:rsid w:val="00744BED"/>
    <w:rsid w:val="00751E4A"/>
    <w:rsid w:val="0075610F"/>
    <w:rsid w:val="00756A0F"/>
    <w:rsid w:val="00760620"/>
    <w:rsid w:val="0076346C"/>
    <w:rsid w:val="007670DC"/>
    <w:rsid w:val="00767DB2"/>
    <w:rsid w:val="00777908"/>
    <w:rsid w:val="00782BC2"/>
    <w:rsid w:val="0078448D"/>
    <w:rsid w:val="007921D4"/>
    <w:rsid w:val="0079396F"/>
    <w:rsid w:val="007A346C"/>
    <w:rsid w:val="007A48B1"/>
    <w:rsid w:val="007A6965"/>
    <w:rsid w:val="007B0233"/>
    <w:rsid w:val="007B0AA8"/>
    <w:rsid w:val="007B178F"/>
    <w:rsid w:val="007B6800"/>
    <w:rsid w:val="007C5D05"/>
    <w:rsid w:val="007C7D3F"/>
    <w:rsid w:val="007D1544"/>
    <w:rsid w:val="007D7F2F"/>
    <w:rsid w:val="007E6777"/>
    <w:rsid w:val="007F2A85"/>
    <w:rsid w:val="007F55A0"/>
    <w:rsid w:val="007F5E82"/>
    <w:rsid w:val="008002A3"/>
    <w:rsid w:val="0080243C"/>
    <w:rsid w:val="0080643D"/>
    <w:rsid w:val="00806561"/>
    <w:rsid w:val="00806EE1"/>
    <w:rsid w:val="0080754E"/>
    <w:rsid w:val="00811B86"/>
    <w:rsid w:val="008125F0"/>
    <w:rsid w:val="00814794"/>
    <w:rsid w:val="00816A0D"/>
    <w:rsid w:val="00816CA1"/>
    <w:rsid w:val="008262F5"/>
    <w:rsid w:val="00830EED"/>
    <w:rsid w:val="00831DAE"/>
    <w:rsid w:val="008523AF"/>
    <w:rsid w:val="008534EC"/>
    <w:rsid w:val="00853A50"/>
    <w:rsid w:val="008548B9"/>
    <w:rsid w:val="00855C20"/>
    <w:rsid w:val="00866F16"/>
    <w:rsid w:val="008749FA"/>
    <w:rsid w:val="00876E01"/>
    <w:rsid w:val="008826B0"/>
    <w:rsid w:val="00883E16"/>
    <w:rsid w:val="00885517"/>
    <w:rsid w:val="0088766F"/>
    <w:rsid w:val="00887D36"/>
    <w:rsid w:val="00897EFF"/>
    <w:rsid w:val="008A2C6B"/>
    <w:rsid w:val="008A61DE"/>
    <w:rsid w:val="008B13CB"/>
    <w:rsid w:val="008B6FEF"/>
    <w:rsid w:val="008B7367"/>
    <w:rsid w:val="008C6C9F"/>
    <w:rsid w:val="008D1D83"/>
    <w:rsid w:val="008D4BFA"/>
    <w:rsid w:val="008D6AC1"/>
    <w:rsid w:val="008E19A6"/>
    <w:rsid w:val="008E1A59"/>
    <w:rsid w:val="008E4E08"/>
    <w:rsid w:val="008E4FFF"/>
    <w:rsid w:val="008E7785"/>
    <w:rsid w:val="008E7FD7"/>
    <w:rsid w:val="008F2091"/>
    <w:rsid w:val="008F77E3"/>
    <w:rsid w:val="00902EEE"/>
    <w:rsid w:val="00905755"/>
    <w:rsid w:val="00905E2D"/>
    <w:rsid w:val="00915455"/>
    <w:rsid w:val="00916013"/>
    <w:rsid w:val="00920800"/>
    <w:rsid w:val="009219AB"/>
    <w:rsid w:val="00922CB3"/>
    <w:rsid w:val="00923C5F"/>
    <w:rsid w:val="00930833"/>
    <w:rsid w:val="009353DA"/>
    <w:rsid w:val="009369D9"/>
    <w:rsid w:val="0094057F"/>
    <w:rsid w:val="00940EA9"/>
    <w:rsid w:val="00953855"/>
    <w:rsid w:val="00955256"/>
    <w:rsid w:val="00955797"/>
    <w:rsid w:val="009606E3"/>
    <w:rsid w:val="0096390B"/>
    <w:rsid w:val="00963AC4"/>
    <w:rsid w:val="00965227"/>
    <w:rsid w:val="009662EF"/>
    <w:rsid w:val="00966D86"/>
    <w:rsid w:val="0096737F"/>
    <w:rsid w:val="00971D1F"/>
    <w:rsid w:val="00973F21"/>
    <w:rsid w:val="00986BB4"/>
    <w:rsid w:val="00992508"/>
    <w:rsid w:val="009944CC"/>
    <w:rsid w:val="00997566"/>
    <w:rsid w:val="00997ED1"/>
    <w:rsid w:val="009A0A62"/>
    <w:rsid w:val="009A2865"/>
    <w:rsid w:val="009A3D44"/>
    <w:rsid w:val="009B1CDF"/>
    <w:rsid w:val="009B4D3F"/>
    <w:rsid w:val="009C3379"/>
    <w:rsid w:val="009C3915"/>
    <w:rsid w:val="009C4255"/>
    <w:rsid w:val="009C5DF1"/>
    <w:rsid w:val="009D0EA9"/>
    <w:rsid w:val="009D20C2"/>
    <w:rsid w:val="009D5B8C"/>
    <w:rsid w:val="009D7B6B"/>
    <w:rsid w:val="009E0D5D"/>
    <w:rsid w:val="009E0FA5"/>
    <w:rsid w:val="009E1A7E"/>
    <w:rsid w:val="009E788F"/>
    <w:rsid w:val="009E7DC9"/>
    <w:rsid w:val="009F2529"/>
    <w:rsid w:val="009F25DA"/>
    <w:rsid w:val="009F3355"/>
    <w:rsid w:val="00A02D11"/>
    <w:rsid w:val="00A03DB2"/>
    <w:rsid w:val="00A03EF3"/>
    <w:rsid w:val="00A07912"/>
    <w:rsid w:val="00A11308"/>
    <w:rsid w:val="00A1490C"/>
    <w:rsid w:val="00A167B6"/>
    <w:rsid w:val="00A2017E"/>
    <w:rsid w:val="00A23FFC"/>
    <w:rsid w:val="00A26B2E"/>
    <w:rsid w:val="00A33035"/>
    <w:rsid w:val="00A3548C"/>
    <w:rsid w:val="00A4140A"/>
    <w:rsid w:val="00A419E5"/>
    <w:rsid w:val="00A52C66"/>
    <w:rsid w:val="00A64CB2"/>
    <w:rsid w:val="00A666B7"/>
    <w:rsid w:val="00A67591"/>
    <w:rsid w:val="00A728FB"/>
    <w:rsid w:val="00A7309D"/>
    <w:rsid w:val="00A740B0"/>
    <w:rsid w:val="00A7467B"/>
    <w:rsid w:val="00A75F8F"/>
    <w:rsid w:val="00A856EF"/>
    <w:rsid w:val="00A91725"/>
    <w:rsid w:val="00A95B95"/>
    <w:rsid w:val="00A97451"/>
    <w:rsid w:val="00AA42A1"/>
    <w:rsid w:val="00AA5AAE"/>
    <w:rsid w:val="00AB0277"/>
    <w:rsid w:val="00AC059A"/>
    <w:rsid w:val="00AC5446"/>
    <w:rsid w:val="00AC60DD"/>
    <w:rsid w:val="00AC66E5"/>
    <w:rsid w:val="00AC729C"/>
    <w:rsid w:val="00AD58F1"/>
    <w:rsid w:val="00AD7678"/>
    <w:rsid w:val="00AE04D0"/>
    <w:rsid w:val="00AE0EDF"/>
    <w:rsid w:val="00AE32C1"/>
    <w:rsid w:val="00B02945"/>
    <w:rsid w:val="00B10EB7"/>
    <w:rsid w:val="00B1235F"/>
    <w:rsid w:val="00B12554"/>
    <w:rsid w:val="00B17C3E"/>
    <w:rsid w:val="00B202CE"/>
    <w:rsid w:val="00B2077E"/>
    <w:rsid w:val="00B27C27"/>
    <w:rsid w:val="00B32956"/>
    <w:rsid w:val="00B35A5C"/>
    <w:rsid w:val="00B36E48"/>
    <w:rsid w:val="00B36FBB"/>
    <w:rsid w:val="00B4023B"/>
    <w:rsid w:val="00B416FE"/>
    <w:rsid w:val="00B42EB7"/>
    <w:rsid w:val="00B470A0"/>
    <w:rsid w:val="00B51223"/>
    <w:rsid w:val="00B5762A"/>
    <w:rsid w:val="00B61532"/>
    <w:rsid w:val="00B670F2"/>
    <w:rsid w:val="00B67A44"/>
    <w:rsid w:val="00B70D8E"/>
    <w:rsid w:val="00B9022D"/>
    <w:rsid w:val="00B902BB"/>
    <w:rsid w:val="00B9065D"/>
    <w:rsid w:val="00B91F2E"/>
    <w:rsid w:val="00B922AE"/>
    <w:rsid w:val="00B924D5"/>
    <w:rsid w:val="00B94B15"/>
    <w:rsid w:val="00B955E1"/>
    <w:rsid w:val="00BA2B79"/>
    <w:rsid w:val="00BA48CF"/>
    <w:rsid w:val="00BA6549"/>
    <w:rsid w:val="00BA6FB2"/>
    <w:rsid w:val="00BB0A18"/>
    <w:rsid w:val="00BB427D"/>
    <w:rsid w:val="00BB5E5A"/>
    <w:rsid w:val="00BB6DB2"/>
    <w:rsid w:val="00BC595D"/>
    <w:rsid w:val="00BC70A3"/>
    <w:rsid w:val="00BC78C5"/>
    <w:rsid w:val="00BD1320"/>
    <w:rsid w:val="00BD41E0"/>
    <w:rsid w:val="00BE19B6"/>
    <w:rsid w:val="00BE346D"/>
    <w:rsid w:val="00BE3545"/>
    <w:rsid w:val="00BE4961"/>
    <w:rsid w:val="00BE64F5"/>
    <w:rsid w:val="00BE73F3"/>
    <w:rsid w:val="00BF0533"/>
    <w:rsid w:val="00BF113B"/>
    <w:rsid w:val="00BF2B87"/>
    <w:rsid w:val="00BF4717"/>
    <w:rsid w:val="00BF4E2C"/>
    <w:rsid w:val="00BF4E3C"/>
    <w:rsid w:val="00BF6D78"/>
    <w:rsid w:val="00C03B15"/>
    <w:rsid w:val="00C05057"/>
    <w:rsid w:val="00C0726C"/>
    <w:rsid w:val="00C10AC9"/>
    <w:rsid w:val="00C10DAF"/>
    <w:rsid w:val="00C11601"/>
    <w:rsid w:val="00C14FD4"/>
    <w:rsid w:val="00C1696F"/>
    <w:rsid w:val="00C243AA"/>
    <w:rsid w:val="00C32567"/>
    <w:rsid w:val="00C364CA"/>
    <w:rsid w:val="00C36E81"/>
    <w:rsid w:val="00C411DA"/>
    <w:rsid w:val="00C50DCD"/>
    <w:rsid w:val="00C511AC"/>
    <w:rsid w:val="00C70BB0"/>
    <w:rsid w:val="00C73561"/>
    <w:rsid w:val="00C757C3"/>
    <w:rsid w:val="00C76DB5"/>
    <w:rsid w:val="00C81560"/>
    <w:rsid w:val="00C824DA"/>
    <w:rsid w:val="00C8320C"/>
    <w:rsid w:val="00C833DA"/>
    <w:rsid w:val="00C8361A"/>
    <w:rsid w:val="00C96BB8"/>
    <w:rsid w:val="00C97EB5"/>
    <w:rsid w:val="00CA3B21"/>
    <w:rsid w:val="00CA5B15"/>
    <w:rsid w:val="00CB3865"/>
    <w:rsid w:val="00CB6E9D"/>
    <w:rsid w:val="00CC37B5"/>
    <w:rsid w:val="00CC42F0"/>
    <w:rsid w:val="00CC677F"/>
    <w:rsid w:val="00CC7F72"/>
    <w:rsid w:val="00CD2EE6"/>
    <w:rsid w:val="00CD4477"/>
    <w:rsid w:val="00CD6D72"/>
    <w:rsid w:val="00CE0407"/>
    <w:rsid w:val="00CE4994"/>
    <w:rsid w:val="00CE4B32"/>
    <w:rsid w:val="00CE7D66"/>
    <w:rsid w:val="00CF1192"/>
    <w:rsid w:val="00CF1322"/>
    <w:rsid w:val="00CF35BC"/>
    <w:rsid w:val="00D01AE3"/>
    <w:rsid w:val="00D03C3A"/>
    <w:rsid w:val="00D061C9"/>
    <w:rsid w:val="00D128CC"/>
    <w:rsid w:val="00D218C8"/>
    <w:rsid w:val="00D303B3"/>
    <w:rsid w:val="00D344BF"/>
    <w:rsid w:val="00D366E6"/>
    <w:rsid w:val="00D43347"/>
    <w:rsid w:val="00D45832"/>
    <w:rsid w:val="00D46CCD"/>
    <w:rsid w:val="00D47DE2"/>
    <w:rsid w:val="00D53C6B"/>
    <w:rsid w:val="00D61F2E"/>
    <w:rsid w:val="00D727A5"/>
    <w:rsid w:val="00D730F5"/>
    <w:rsid w:val="00D81684"/>
    <w:rsid w:val="00D9231C"/>
    <w:rsid w:val="00D94E98"/>
    <w:rsid w:val="00D9787B"/>
    <w:rsid w:val="00DA2A09"/>
    <w:rsid w:val="00DA36A3"/>
    <w:rsid w:val="00DB0128"/>
    <w:rsid w:val="00DB3FB6"/>
    <w:rsid w:val="00DB44DE"/>
    <w:rsid w:val="00DB53A3"/>
    <w:rsid w:val="00DC073A"/>
    <w:rsid w:val="00DC356D"/>
    <w:rsid w:val="00DD38E9"/>
    <w:rsid w:val="00DD43A5"/>
    <w:rsid w:val="00DE6292"/>
    <w:rsid w:val="00DF15DF"/>
    <w:rsid w:val="00DF3770"/>
    <w:rsid w:val="00DF3C39"/>
    <w:rsid w:val="00DF40A0"/>
    <w:rsid w:val="00DF51E2"/>
    <w:rsid w:val="00E00652"/>
    <w:rsid w:val="00E12369"/>
    <w:rsid w:val="00E137AD"/>
    <w:rsid w:val="00E20559"/>
    <w:rsid w:val="00E20C95"/>
    <w:rsid w:val="00E210CC"/>
    <w:rsid w:val="00E213E6"/>
    <w:rsid w:val="00E21B48"/>
    <w:rsid w:val="00E271F3"/>
    <w:rsid w:val="00E356D3"/>
    <w:rsid w:val="00E366A9"/>
    <w:rsid w:val="00E4359D"/>
    <w:rsid w:val="00E45DF9"/>
    <w:rsid w:val="00E50B74"/>
    <w:rsid w:val="00E53A4C"/>
    <w:rsid w:val="00E54457"/>
    <w:rsid w:val="00E56C95"/>
    <w:rsid w:val="00E577BF"/>
    <w:rsid w:val="00E66405"/>
    <w:rsid w:val="00E72FD4"/>
    <w:rsid w:val="00E80404"/>
    <w:rsid w:val="00E81368"/>
    <w:rsid w:val="00E82F02"/>
    <w:rsid w:val="00E93B14"/>
    <w:rsid w:val="00EA71B3"/>
    <w:rsid w:val="00EB0075"/>
    <w:rsid w:val="00EB33FC"/>
    <w:rsid w:val="00EC2F48"/>
    <w:rsid w:val="00EC5BBE"/>
    <w:rsid w:val="00ED18C5"/>
    <w:rsid w:val="00ED24AF"/>
    <w:rsid w:val="00ED3BFC"/>
    <w:rsid w:val="00ED586D"/>
    <w:rsid w:val="00ED5DCC"/>
    <w:rsid w:val="00EE3BD9"/>
    <w:rsid w:val="00EE3E07"/>
    <w:rsid w:val="00EE61C4"/>
    <w:rsid w:val="00EF0842"/>
    <w:rsid w:val="00EF6078"/>
    <w:rsid w:val="00F045EE"/>
    <w:rsid w:val="00F11CA9"/>
    <w:rsid w:val="00F144E4"/>
    <w:rsid w:val="00F145A9"/>
    <w:rsid w:val="00F210DB"/>
    <w:rsid w:val="00F35D68"/>
    <w:rsid w:val="00F404E4"/>
    <w:rsid w:val="00F42EBF"/>
    <w:rsid w:val="00F51658"/>
    <w:rsid w:val="00F54B64"/>
    <w:rsid w:val="00F552A4"/>
    <w:rsid w:val="00F55A36"/>
    <w:rsid w:val="00F60B8B"/>
    <w:rsid w:val="00F6115E"/>
    <w:rsid w:val="00F61273"/>
    <w:rsid w:val="00F61903"/>
    <w:rsid w:val="00F63389"/>
    <w:rsid w:val="00F640BB"/>
    <w:rsid w:val="00F652D6"/>
    <w:rsid w:val="00F66F98"/>
    <w:rsid w:val="00F7067D"/>
    <w:rsid w:val="00F71990"/>
    <w:rsid w:val="00F72223"/>
    <w:rsid w:val="00F73DFF"/>
    <w:rsid w:val="00F77177"/>
    <w:rsid w:val="00F77B70"/>
    <w:rsid w:val="00F8119F"/>
    <w:rsid w:val="00F84078"/>
    <w:rsid w:val="00F9286A"/>
    <w:rsid w:val="00F95445"/>
    <w:rsid w:val="00F95FA7"/>
    <w:rsid w:val="00FA0E02"/>
    <w:rsid w:val="00FA7529"/>
    <w:rsid w:val="00FB2B89"/>
    <w:rsid w:val="00FB410C"/>
    <w:rsid w:val="00FB7F33"/>
    <w:rsid w:val="00FC2B6F"/>
    <w:rsid w:val="00FC2DB4"/>
    <w:rsid w:val="00FC39C9"/>
    <w:rsid w:val="00FC5153"/>
    <w:rsid w:val="00FC7547"/>
    <w:rsid w:val="00FE1ACC"/>
    <w:rsid w:val="00FE3CD0"/>
    <w:rsid w:val="00FE5E71"/>
    <w:rsid w:val="00FF05A8"/>
    <w:rsid w:val="00FF4AB6"/>
    <w:rsid w:val="00FF5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1" type="callout" idref="#_x0000_s1314"/>
        <o:r id="V:Rule2" type="callout" idref="#_x0000_s1317"/>
        <o:r id="V:Rule4" type="callout" idref="#_x0000_s1327"/>
        <o:r id="V:Rule5" type="callout" idref="#_x0000_s1329"/>
        <o:r id="V:Rule6" type="callout" idref="#_x0000_s1330"/>
        <o:r id="V:Rule7" type="callout" idref="#_x0000_s1331"/>
        <o:r id="V:Rule8" type="callout" idref="#_x0000_s1334"/>
        <o:r id="V:Rule9" type="callout" idref="#_x0000_s1341"/>
        <o:r id="V:Rule10" type="callout" idref="#_x0000_s1337"/>
        <o:r id="V:Rule11" type="callout" idref="#_x0000_s1344"/>
        <o:r id="V:Rule12" type="connector" idref="#_x0000_s13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4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８/９"/>
    <w:rsid w:val="008F77E3"/>
    <w:pPr>
      <w:widowControl w:val="0"/>
      <w:wordWrap w:val="0"/>
      <w:autoSpaceDE w:val="0"/>
      <w:autoSpaceDN w:val="0"/>
      <w:adjustRightInd w:val="0"/>
      <w:spacing w:line="362" w:lineRule="atLeast"/>
      <w:jc w:val="both"/>
    </w:pPr>
    <w:rPr>
      <w:rFonts w:ascii="Times New Roman" w:hAnsi="Times New Roman"/>
      <w:spacing w:val="-2"/>
      <w:sz w:val="22"/>
      <w:szCs w:val="22"/>
    </w:rPr>
  </w:style>
  <w:style w:type="paragraph" w:customStyle="1" w:styleId="a5">
    <w:name w:val="一太郎"/>
    <w:rsid w:val="00DC073A"/>
    <w:pPr>
      <w:widowControl w:val="0"/>
      <w:wordWrap w:val="0"/>
      <w:autoSpaceDE w:val="0"/>
      <w:autoSpaceDN w:val="0"/>
      <w:adjustRightInd w:val="0"/>
      <w:spacing w:line="331" w:lineRule="exact"/>
      <w:jc w:val="both"/>
    </w:pPr>
    <w:rPr>
      <w:rFonts w:cs="ＭＳ 明朝"/>
      <w:sz w:val="19"/>
      <w:szCs w:val="19"/>
    </w:rPr>
  </w:style>
  <w:style w:type="paragraph" w:styleId="a6">
    <w:name w:val="footer"/>
    <w:basedOn w:val="a"/>
    <w:link w:val="a7"/>
    <w:uiPriority w:val="99"/>
    <w:rsid w:val="00BF0533"/>
    <w:pPr>
      <w:tabs>
        <w:tab w:val="center" w:pos="4252"/>
        <w:tab w:val="right" w:pos="8504"/>
      </w:tabs>
      <w:snapToGrid w:val="0"/>
    </w:pPr>
  </w:style>
  <w:style w:type="character" w:styleId="a8">
    <w:name w:val="page number"/>
    <w:basedOn w:val="a0"/>
    <w:rsid w:val="00BF0533"/>
  </w:style>
  <w:style w:type="paragraph" w:styleId="a9">
    <w:name w:val="header"/>
    <w:basedOn w:val="a"/>
    <w:rsid w:val="00BF0533"/>
    <w:pPr>
      <w:tabs>
        <w:tab w:val="center" w:pos="4252"/>
        <w:tab w:val="right" w:pos="8504"/>
      </w:tabs>
      <w:snapToGrid w:val="0"/>
    </w:pPr>
  </w:style>
  <w:style w:type="paragraph" w:styleId="aa">
    <w:name w:val="Balloon Text"/>
    <w:basedOn w:val="a"/>
    <w:semiHidden/>
    <w:rsid w:val="00F55A36"/>
    <w:rPr>
      <w:rFonts w:ascii="Arial" w:eastAsia="ＭＳ ゴシック" w:hAnsi="Arial"/>
      <w:sz w:val="18"/>
      <w:szCs w:val="18"/>
    </w:rPr>
  </w:style>
  <w:style w:type="paragraph" w:styleId="ab">
    <w:name w:val="List Paragraph"/>
    <w:basedOn w:val="a"/>
    <w:uiPriority w:val="34"/>
    <w:qFormat/>
    <w:rsid w:val="0058787D"/>
    <w:pPr>
      <w:widowControl/>
      <w:ind w:leftChars="400" w:left="840"/>
      <w:jc w:val="left"/>
    </w:pPr>
    <w:rPr>
      <w:rFonts w:ascii="ＭＳ Ｐゴシック" w:eastAsia="ＭＳ Ｐゴシック" w:hAnsi="ＭＳ Ｐゴシック" w:cs="ＭＳ Ｐゴシック"/>
      <w:kern w:val="0"/>
      <w:sz w:val="24"/>
    </w:rPr>
  </w:style>
  <w:style w:type="paragraph" w:styleId="Web">
    <w:name w:val="Normal (Web)"/>
    <w:basedOn w:val="a"/>
    <w:uiPriority w:val="99"/>
    <w:rsid w:val="00A67591"/>
    <w:rPr>
      <w:rFonts w:ascii="Times New Roman" w:hAnsi="Times New Roman"/>
      <w:sz w:val="24"/>
    </w:rPr>
  </w:style>
  <w:style w:type="character" w:styleId="ac">
    <w:name w:val="Hyperlink"/>
    <w:uiPriority w:val="99"/>
    <w:unhideWhenUsed/>
    <w:rsid w:val="00697B2C"/>
    <w:rPr>
      <w:strike w:val="0"/>
      <w:dstrike w:val="0"/>
      <w:color w:val="1E1E17"/>
      <w:u w:val="none"/>
      <w:effect w:val="none"/>
    </w:rPr>
  </w:style>
  <w:style w:type="character" w:styleId="ad">
    <w:name w:val="Strong"/>
    <w:uiPriority w:val="22"/>
    <w:qFormat/>
    <w:rsid w:val="007B0AA8"/>
    <w:rPr>
      <w:b/>
      <w:bCs/>
    </w:rPr>
  </w:style>
  <w:style w:type="paragraph" w:customStyle="1" w:styleId="Default">
    <w:name w:val="Default"/>
    <w:rsid w:val="00C97EB5"/>
    <w:pPr>
      <w:widowControl w:val="0"/>
      <w:autoSpaceDE w:val="0"/>
      <w:autoSpaceDN w:val="0"/>
      <w:adjustRightInd w:val="0"/>
    </w:pPr>
    <w:rPr>
      <w:rFonts w:ascii="Times New Roman" w:hAnsi="Times New Roman"/>
      <w:color w:val="000000"/>
      <w:sz w:val="24"/>
      <w:szCs w:val="24"/>
    </w:rPr>
  </w:style>
  <w:style w:type="character" w:styleId="ae">
    <w:name w:val="FollowedHyperlink"/>
    <w:rsid w:val="00940EA9"/>
    <w:rPr>
      <w:color w:val="800080"/>
      <w:u w:val="single"/>
    </w:rPr>
  </w:style>
  <w:style w:type="table" w:styleId="af">
    <w:name w:val="Table Grid"/>
    <w:basedOn w:val="a1"/>
    <w:rsid w:val="000F1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フッター (文字)"/>
    <w:link w:val="a6"/>
    <w:uiPriority w:val="99"/>
    <w:rsid w:val="00F6115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4710">
      <w:bodyDiv w:val="1"/>
      <w:marLeft w:val="0"/>
      <w:marRight w:val="0"/>
      <w:marTop w:val="0"/>
      <w:marBottom w:val="0"/>
      <w:divBdr>
        <w:top w:val="none" w:sz="0" w:space="0" w:color="auto"/>
        <w:left w:val="none" w:sz="0" w:space="0" w:color="auto"/>
        <w:bottom w:val="none" w:sz="0" w:space="0" w:color="auto"/>
        <w:right w:val="none" w:sz="0" w:space="0" w:color="auto"/>
      </w:divBdr>
      <w:divsChild>
        <w:div w:id="76366285">
          <w:marLeft w:val="547"/>
          <w:marRight w:val="0"/>
          <w:marTop w:val="0"/>
          <w:marBottom w:val="0"/>
          <w:divBdr>
            <w:top w:val="none" w:sz="0" w:space="0" w:color="auto"/>
            <w:left w:val="none" w:sz="0" w:space="0" w:color="auto"/>
            <w:bottom w:val="none" w:sz="0" w:space="0" w:color="auto"/>
            <w:right w:val="none" w:sz="0" w:space="0" w:color="auto"/>
          </w:divBdr>
        </w:div>
      </w:divsChild>
    </w:div>
    <w:div w:id="92602384">
      <w:bodyDiv w:val="1"/>
      <w:marLeft w:val="0"/>
      <w:marRight w:val="0"/>
      <w:marTop w:val="0"/>
      <w:marBottom w:val="0"/>
      <w:divBdr>
        <w:top w:val="none" w:sz="0" w:space="0" w:color="auto"/>
        <w:left w:val="none" w:sz="0" w:space="0" w:color="auto"/>
        <w:bottom w:val="none" w:sz="0" w:space="0" w:color="auto"/>
        <w:right w:val="none" w:sz="0" w:space="0" w:color="auto"/>
      </w:divBdr>
    </w:div>
    <w:div w:id="147862498">
      <w:bodyDiv w:val="1"/>
      <w:marLeft w:val="0"/>
      <w:marRight w:val="0"/>
      <w:marTop w:val="0"/>
      <w:marBottom w:val="0"/>
      <w:divBdr>
        <w:top w:val="none" w:sz="0" w:space="0" w:color="auto"/>
        <w:left w:val="none" w:sz="0" w:space="0" w:color="auto"/>
        <w:bottom w:val="none" w:sz="0" w:space="0" w:color="auto"/>
        <w:right w:val="none" w:sz="0" w:space="0" w:color="auto"/>
      </w:divBdr>
      <w:divsChild>
        <w:div w:id="729422193">
          <w:marLeft w:val="0"/>
          <w:marRight w:val="0"/>
          <w:marTop w:val="0"/>
          <w:marBottom w:val="0"/>
          <w:divBdr>
            <w:top w:val="none" w:sz="0" w:space="0" w:color="auto"/>
            <w:left w:val="none" w:sz="0" w:space="0" w:color="auto"/>
            <w:bottom w:val="none" w:sz="0" w:space="0" w:color="auto"/>
            <w:right w:val="none" w:sz="0" w:space="0" w:color="auto"/>
          </w:divBdr>
          <w:divsChild>
            <w:div w:id="5474403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339504602">
      <w:bodyDiv w:val="1"/>
      <w:marLeft w:val="0"/>
      <w:marRight w:val="0"/>
      <w:marTop w:val="0"/>
      <w:marBottom w:val="0"/>
      <w:divBdr>
        <w:top w:val="none" w:sz="0" w:space="0" w:color="auto"/>
        <w:left w:val="none" w:sz="0" w:space="0" w:color="auto"/>
        <w:bottom w:val="none" w:sz="0" w:space="0" w:color="auto"/>
        <w:right w:val="none" w:sz="0" w:space="0" w:color="auto"/>
      </w:divBdr>
    </w:div>
    <w:div w:id="362825408">
      <w:bodyDiv w:val="1"/>
      <w:marLeft w:val="0"/>
      <w:marRight w:val="0"/>
      <w:marTop w:val="0"/>
      <w:marBottom w:val="0"/>
      <w:divBdr>
        <w:top w:val="none" w:sz="0" w:space="0" w:color="auto"/>
        <w:left w:val="none" w:sz="0" w:space="0" w:color="auto"/>
        <w:bottom w:val="none" w:sz="0" w:space="0" w:color="auto"/>
        <w:right w:val="none" w:sz="0" w:space="0" w:color="auto"/>
      </w:divBdr>
    </w:div>
    <w:div w:id="459306987">
      <w:bodyDiv w:val="1"/>
      <w:marLeft w:val="0"/>
      <w:marRight w:val="0"/>
      <w:marTop w:val="0"/>
      <w:marBottom w:val="0"/>
      <w:divBdr>
        <w:top w:val="none" w:sz="0" w:space="0" w:color="auto"/>
        <w:left w:val="none" w:sz="0" w:space="0" w:color="auto"/>
        <w:bottom w:val="none" w:sz="0" w:space="0" w:color="auto"/>
        <w:right w:val="none" w:sz="0" w:space="0" w:color="auto"/>
      </w:divBdr>
      <w:divsChild>
        <w:div w:id="1681008530">
          <w:marLeft w:val="547"/>
          <w:marRight w:val="0"/>
          <w:marTop w:val="0"/>
          <w:marBottom w:val="0"/>
          <w:divBdr>
            <w:top w:val="none" w:sz="0" w:space="0" w:color="auto"/>
            <w:left w:val="none" w:sz="0" w:space="0" w:color="auto"/>
            <w:bottom w:val="none" w:sz="0" w:space="0" w:color="auto"/>
            <w:right w:val="none" w:sz="0" w:space="0" w:color="auto"/>
          </w:divBdr>
        </w:div>
      </w:divsChild>
    </w:div>
    <w:div w:id="499003919">
      <w:bodyDiv w:val="1"/>
      <w:marLeft w:val="0"/>
      <w:marRight w:val="0"/>
      <w:marTop w:val="0"/>
      <w:marBottom w:val="0"/>
      <w:divBdr>
        <w:top w:val="none" w:sz="0" w:space="0" w:color="auto"/>
        <w:left w:val="none" w:sz="0" w:space="0" w:color="auto"/>
        <w:bottom w:val="none" w:sz="0" w:space="0" w:color="auto"/>
        <w:right w:val="none" w:sz="0" w:space="0" w:color="auto"/>
      </w:divBdr>
      <w:divsChild>
        <w:div w:id="1489057713">
          <w:marLeft w:val="0"/>
          <w:marRight w:val="0"/>
          <w:marTop w:val="0"/>
          <w:marBottom w:val="0"/>
          <w:divBdr>
            <w:top w:val="none" w:sz="0" w:space="0" w:color="auto"/>
            <w:left w:val="none" w:sz="0" w:space="0" w:color="auto"/>
            <w:bottom w:val="none" w:sz="0" w:space="0" w:color="auto"/>
            <w:right w:val="none" w:sz="0" w:space="0" w:color="auto"/>
          </w:divBdr>
          <w:divsChild>
            <w:div w:id="2027753712">
              <w:marLeft w:val="0"/>
              <w:marRight w:val="0"/>
              <w:marTop w:val="0"/>
              <w:marBottom w:val="0"/>
              <w:divBdr>
                <w:top w:val="none" w:sz="0" w:space="0" w:color="auto"/>
                <w:left w:val="none" w:sz="0" w:space="0" w:color="auto"/>
                <w:bottom w:val="none" w:sz="0" w:space="0" w:color="auto"/>
                <w:right w:val="none" w:sz="0" w:space="0" w:color="auto"/>
              </w:divBdr>
              <w:divsChild>
                <w:div w:id="617218641">
                  <w:marLeft w:val="0"/>
                  <w:marRight w:val="0"/>
                  <w:marTop w:val="0"/>
                  <w:marBottom w:val="0"/>
                  <w:divBdr>
                    <w:top w:val="none" w:sz="0" w:space="0" w:color="auto"/>
                    <w:left w:val="none" w:sz="0" w:space="0" w:color="auto"/>
                    <w:bottom w:val="none" w:sz="0" w:space="0" w:color="auto"/>
                    <w:right w:val="none" w:sz="0" w:space="0" w:color="auto"/>
                  </w:divBdr>
                  <w:divsChild>
                    <w:div w:id="231235181">
                      <w:marLeft w:val="0"/>
                      <w:marRight w:val="0"/>
                      <w:marTop w:val="0"/>
                      <w:marBottom w:val="0"/>
                      <w:divBdr>
                        <w:top w:val="none" w:sz="0" w:space="0" w:color="auto"/>
                        <w:left w:val="none" w:sz="0" w:space="0" w:color="auto"/>
                        <w:bottom w:val="none" w:sz="0" w:space="0" w:color="auto"/>
                        <w:right w:val="none" w:sz="0" w:space="0" w:color="auto"/>
                      </w:divBdr>
                      <w:divsChild>
                        <w:div w:id="604077776">
                          <w:marLeft w:val="0"/>
                          <w:marRight w:val="0"/>
                          <w:marTop w:val="0"/>
                          <w:marBottom w:val="0"/>
                          <w:divBdr>
                            <w:top w:val="none" w:sz="0" w:space="0" w:color="auto"/>
                            <w:left w:val="none" w:sz="0" w:space="0" w:color="auto"/>
                            <w:bottom w:val="none" w:sz="0" w:space="0" w:color="auto"/>
                            <w:right w:val="none" w:sz="0" w:space="0" w:color="auto"/>
                          </w:divBdr>
                          <w:divsChild>
                            <w:div w:id="21617018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3116">
      <w:bodyDiv w:val="1"/>
      <w:marLeft w:val="0"/>
      <w:marRight w:val="0"/>
      <w:marTop w:val="0"/>
      <w:marBottom w:val="0"/>
      <w:divBdr>
        <w:top w:val="none" w:sz="0" w:space="0" w:color="auto"/>
        <w:left w:val="none" w:sz="0" w:space="0" w:color="auto"/>
        <w:bottom w:val="none" w:sz="0" w:space="0" w:color="auto"/>
        <w:right w:val="none" w:sz="0" w:space="0" w:color="auto"/>
      </w:divBdr>
    </w:div>
    <w:div w:id="1067343855">
      <w:bodyDiv w:val="1"/>
      <w:marLeft w:val="0"/>
      <w:marRight w:val="0"/>
      <w:marTop w:val="0"/>
      <w:marBottom w:val="0"/>
      <w:divBdr>
        <w:top w:val="none" w:sz="0" w:space="0" w:color="auto"/>
        <w:left w:val="none" w:sz="0" w:space="0" w:color="auto"/>
        <w:bottom w:val="none" w:sz="0" w:space="0" w:color="auto"/>
        <w:right w:val="none" w:sz="0" w:space="0" w:color="auto"/>
      </w:divBdr>
    </w:div>
    <w:div w:id="1134251558">
      <w:bodyDiv w:val="1"/>
      <w:marLeft w:val="0"/>
      <w:marRight w:val="0"/>
      <w:marTop w:val="0"/>
      <w:marBottom w:val="0"/>
      <w:divBdr>
        <w:top w:val="none" w:sz="0" w:space="0" w:color="auto"/>
        <w:left w:val="none" w:sz="0" w:space="0" w:color="auto"/>
        <w:bottom w:val="none" w:sz="0" w:space="0" w:color="auto"/>
        <w:right w:val="none" w:sz="0" w:space="0" w:color="auto"/>
      </w:divBdr>
    </w:div>
    <w:div w:id="1190727043">
      <w:bodyDiv w:val="1"/>
      <w:marLeft w:val="0"/>
      <w:marRight w:val="0"/>
      <w:marTop w:val="0"/>
      <w:marBottom w:val="0"/>
      <w:divBdr>
        <w:top w:val="none" w:sz="0" w:space="0" w:color="auto"/>
        <w:left w:val="none" w:sz="0" w:space="0" w:color="auto"/>
        <w:bottom w:val="none" w:sz="0" w:space="0" w:color="auto"/>
        <w:right w:val="none" w:sz="0" w:space="0" w:color="auto"/>
      </w:divBdr>
    </w:div>
    <w:div w:id="1212379743">
      <w:bodyDiv w:val="1"/>
      <w:marLeft w:val="0"/>
      <w:marRight w:val="0"/>
      <w:marTop w:val="0"/>
      <w:marBottom w:val="0"/>
      <w:divBdr>
        <w:top w:val="none" w:sz="0" w:space="0" w:color="auto"/>
        <w:left w:val="none" w:sz="0" w:space="0" w:color="auto"/>
        <w:bottom w:val="none" w:sz="0" w:space="0" w:color="auto"/>
        <w:right w:val="none" w:sz="0" w:space="0" w:color="auto"/>
      </w:divBdr>
    </w:div>
    <w:div w:id="1330258411">
      <w:bodyDiv w:val="1"/>
      <w:marLeft w:val="0"/>
      <w:marRight w:val="0"/>
      <w:marTop w:val="0"/>
      <w:marBottom w:val="0"/>
      <w:divBdr>
        <w:top w:val="none" w:sz="0" w:space="0" w:color="auto"/>
        <w:left w:val="none" w:sz="0" w:space="0" w:color="auto"/>
        <w:bottom w:val="none" w:sz="0" w:space="0" w:color="auto"/>
        <w:right w:val="none" w:sz="0" w:space="0" w:color="auto"/>
      </w:divBdr>
    </w:div>
    <w:div w:id="1337803838">
      <w:bodyDiv w:val="1"/>
      <w:marLeft w:val="0"/>
      <w:marRight w:val="0"/>
      <w:marTop w:val="0"/>
      <w:marBottom w:val="0"/>
      <w:divBdr>
        <w:top w:val="none" w:sz="0" w:space="0" w:color="auto"/>
        <w:left w:val="none" w:sz="0" w:space="0" w:color="auto"/>
        <w:bottom w:val="none" w:sz="0" w:space="0" w:color="auto"/>
        <w:right w:val="none" w:sz="0" w:space="0" w:color="auto"/>
      </w:divBdr>
    </w:div>
    <w:div w:id="1342583338">
      <w:bodyDiv w:val="1"/>
      <w:marLeft w:val="0"/>
      <w:marRight w:val="0"/>
      <w:marTop w:val="0"/>
      <w:marBottom w:val="0"/>
      <w:divBdr>
        <w:top w:val="none" w:sz="0" w:space="0" w:color="auto"/>
        <w:left w:val="none" w:sz="0" w:space="0" w:color="auto"/>
        <w:bottom w:val="none" w:sz="0" w:space="0" w:color="auto"/>
        <w:right w:val="none" w:sz="0" w:space="0" w:color="auto"/>
      </w:divBdr>
    </w:div>
    <w:div w:id="1358313989">
      <w:bodyDiv w:val="1"/>
      <w:marLeft w:val="0"/>
      <w:marRight w:val="0"/>
      <w:marTop w:val="0"/>
      <w:marBottom w:val="0"/>
      <w:divBdr>
        <w:top w:val="none" w:sz="0" w:space="0" w:color="auto"/>
        <w:left w:val="none" w:sz="0" w:space="0" w:color="auto"/>
        <w:bottom w:val="none" w:sz="0" w:space="0" w:color="auto"/>
        <w:right w:val="none" w:sz="0" w:space="0" w:color="auto"/>
      </w:divBdr>
      <w:divsChild>
        <w:div w:id="409161655">
          <w:marLeft w:val="0"/>
          <w:marRight w:val="0"/>
          <w:marTop w:val="0"/>
          <w:marBottom w:val="0"/>
          <w:divBdr>
            <w:top w:val="none" w:sz="0" w:space="0" w:color="auto"/>
            <w:left w:val="none" w:sz="0" w:space="0" w:color="auto"/>
            <w:bottom w:val="none" w:sz="0" w:space="0" w:color="auto"/>
            <w:right w:val="none" w:sz="0" w:space="0" w:color="auto"/>
          </w:divBdr>
          <w:divsChild>
            <w:div w:id="392704147">
              <w:marLeft w:val="0"/>
              <w:marRight w:val="0"/>
              <w:marTop w:val="0"/>
              <w:marBottom w:val="0"/>
              <w:divBdr>
                <w:top w:val="none" w:sz="0" w:space="0" w:color="auto"/>
                <w:left w:val="none" w:sz="0" w:space="0" w:color="auto"/>
                <w:bottom w:val="none" w:sz="0" w:space="0" w:color="auto"/>
                <w:right w:val="none" w:sz="0" w:space="0" w:color="auto"/>
              </w:divBdr>
              <w:divsChild>
                <w:div w:id="564529060">
                  <w:marLeft w:val="0"/>
                  <w:marRight w:val="0"/>
                  <w:marTop w:val="0"/>
                  <w:marBottom w:val="0"/>
                  <w:divBdr>
                    <w:top w:val="none" w:sz="0" w:space="0" w:color="auto"/>
                    <w:left w:val="none" w:sz="0" w:space="0" w:color="auto"/>
                    <w:bottom w:val="none" w:sz="0" w:space="0" w:color="auto"/>
                    <w:right w:val="none" w:sz="0" w:space="0" w:color="auto"/>
                  </w:divBdr>
                  <w:divsChild>
                    <w:div w:id="1613628774">
                      <w:marLeft w:val="0"/>
                      <w:marRight w:val="0"/>
                      <w:marTop w:val="0"/>
                      <w:marBottom w:val="0"/>
                      <w:divBdr>
                        <w:top w:val="none" w:sz="0" w:space="0" w:color="auto"/>
                        <w:left w:val="none" w:sz="0" w:space="0" w:color="auto"/>
                        <w:bottom w:val="none" w:sz="0" w:space="0" w:color="auto"/>
                        <w:right w:val="none" w:sz="0" w:space="0" w:color="auto"/>
                      </w:divBdr>
                      <w:divsChild>
                        <w:div w:id="1106584447">
                          <w:marLeft w:val="0"/>
                          <w:marRight w:val="0"/>
                          <w:marTop w:val="0"/>
                          <w:marBottom w:val="0"/>
                          <w:divBdr>
                            <w:top w:val="none" w:sz="0" w:space="0" w:color="auto"/>
                            <w:left w:val="none" w:sz="0" w:space="0" w:color="auto"/>
                            <w:bottom w:val="none" w:sz="0" w:space="0" w:color="auto"/>
                            <w:right w:val="none" w:sz="0" w:space="0" w:color="auto"/>
                          </w:divBdr>
                          <w:divsChild>
                            <w:div w:id="206702536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36928">
      <w:bodyDiv w:val="1"/>
      <w:marLeft w:val="0"/>
      <w:marRight w:val="0"/>
      <w:marTop w:val="0"/>
      <w:marBottom w:val="0"/>
      <w:divBdr>
        <w:top w:val="none" w:sz="0" w:space="0" w:color="auto"/>
        <w:left w:val="none" w:sz="0" w:space="0" w:color="auto"/>
        <w:bottom w:val="none" w:sz="0" w:space="0" w:color="auto"/>
        <w:right w:val="none" w:sz="0" w:space="0" w:color="auto"/>
      </w:divBdr>
      <w:divsChild>
        <w:div w:id="388499826">
          <w:marLeft w:val="547"/>
          <w:marRight w:val="0"/>
          <w:marTop w:val="0"/>
          <w:marBottom w:val="0"/>
          <w:divBdr>
            <w:top w:val="none" w:sz="0" w:space="0" w:color="auto"/>
            <w:left w:val="none" w:sz="0" w:space="0" w:color="auto"/>
            <w:bottom w:val="none" w:sz="0" w:space="0" w:color="auto"/>
            <w:right w:val="none" w:sz="0" w:space="0" w:color="auto"/>
          </w:divBdr>
        </w:div>
      </w:divsChild>
    </w:div>
    <w:div w:id="1469085868">
      <w:bodyDiv w:val="1"/>
      <w:marLeft w:val="0"/>
      <w:marRight w:val="0"/>
      <w:marTop w:val="0"/>
      <w:marBottom w:val="0"/>
      <w:divBdr>
        <w:top w:val="none" w:sz="0" w:space="0" w:color="auto"/>
        <w:left w:val="none" w:sz="0" w:space="0" w:color="auto"/>
        <w:bottom w:val="none" w:sz="0" w:space="0" w:color="auto"/>
        <w:right w:val="none" w:sz="0" w:space="0" w:color="auto"/>
      </w:divBdr>
    </w:div>
    <w:div w:id="1475952758">
      <w:bodyDiv w:val="1"/>
      <w:marLeft w:val="0"/>
      <w:marRight w:val="0"/>
      <w:marTop w:val="0"/>
      <w:marBottom w:val="0"/>
      <w:divBdr>
        <w:top w:val="none" w:sz="0" w:space="0" w:color="auto"/>
        <w:left w:val="none" w:sz="0" w:space="0" w:color="auto"/>
        <w:bottom w:val="none" w:sz="0" w:space="0" w:color="auto"/>
        <w:right w:val="none" w:sz="0" w:space="0" w:color="auto"/>
      </w:divBdr>
      <w:divsChild>
        <w:div w:id="1707557361">
          <w:marLeft w:val="2760"/>
          <w:marRight w:val="0"/>
          <w:marTop w:val="0"/>
          <w:marBottom w:val="0"/>
          <w:divBdr>
            <w:top w:val="none" w:sz="0" w:space="0" w:color="auto"/>
            <w:left w:val="none" w:sz="0" w:space="0" w:color="auto"/>
            <w:bottom w:val="none" w:sz="0" w:space="0" w:color="auto"/>
            <w:right w:val="none" w:sz="0" w:space="0" w:color="auto"/>
          </w:divBdr>
          <w:divsChild>
            <w:div w:id="165052040">
              <w:marLeft w:val="0"/>
              <w:marRight w:val="0"/>
              <w:marTop w:val="0"/>
              <w:marBottom w:val="0"/>
              <w:divBdr>
                <w:top w:val="none" w:sz="0" w:space="0" w:color="auto"/>
                <w:left w:val="none" w:sz="0" w:space="0" w:color="auto"/>
                <w:bottom w:val="none" w:sz="0" w:space="0" w:color="auto"/>
                <w:right w:val="none" w:sz="0" w:space="0" w:color="auto"/>
              </w:divBdr>
              <w:divsChild>
                <w:div w:id="14629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2058">
      <w:bodyDiv w:val="1"/>
      <w:marLeft w:val="0"/>
      <w:marRight w:val="0"/>
      <w:marTop w:val="0"/>
      <w:marBottom w:val="0"/>
      <w:divBdr>
        <w:top w:val="none" w:sz="0" w:space="0" w:color="auto"/>
        <w:left w:val="none" w:sz="0" w:space="0" w:color="auto"/>
        <w:bottom w:val="none" w:sz="0" w:space="0" w:color="auto"/>
        <w:right w:val="none" w:sz="0" w:space="0" w:color="auto"/>
      </w:divBdr>
      <w:divsChild>
        <w:div w:id="1629779585">
          <w:marLeft w:val="2760"/>
          <w:marRight w:val="0"/>
          <w:marTop w:val="0"/>
          <w:marBottom w:val="0"/>
          <w:divBdr>
            <w:top w:val="none" w:sz="0" w:space="0" w:color="auto"/>
            <w:left w:val="none" w:sz="0" w:space="0" w:color="auto"/>
            <w:bottom w:val="none" w:sz="0" w:space="0" w:color="auto"/>
            <w:right w:val="none" w:sz="0" w:space="0" w:color="auto"/>
          </w:divBdr>
          <w:divsChild>
            <w:div w:id="1385132489">
              <w:marLeft w:val="0"/>
              <w:marRight w:val="0"/>
              <w:marTop w:val="0"/>
              <w:marBottom w:val="0"/>
              <w:divBdr>
                <w:top w:val="none" w:sz="0" w:space="0" w:color="auto"/>
                <w:left w:val="none" w:sz="0" w:space="0" w:color="auto"/>
                <w:bottom w:val="none" w:sz="0" w:space="0" w:color="auto"/>
                <w:right w:val="none" w:sz="0" w:space="0" w:color="auto"/>
              </w:divBdr>
              <w:divsChild>
                <w:div w:id="19463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6902">
      <w:bodyDiv w:val="1"/>
      <w:marLeft w:val="0"/>
      <w:marRight w:val="0"/>
      <w:marTop w:val="0"/>
      <w:marBottom w:val="0"/>
      <w:divBdr>
        <w:top w:val="none" w:sz="0" w:space="0" w:color="auto"/>
        <w:left w:val="none" w:sz="0" w:space="0" w:color="auto"/>
        <w:bottom w:val="none" w:sz="0" w:space="0" w:color="auto"/>
        <w:right w:val="none" w:sz="0" w:space="0" w:color="auto"/>
      </w:divBdr>
    </w:div>
    <w:div w:id="1698849205">
      <w:bodyDiv w:val="1"/>
      <w:marLeft w:val="0"/>
      <w:marRight w:val="0"/>
      <w:marTop w:val="0"/>
      <w:marBottom w:val="0"/>
      <w:divBdr>
        <w:top w:val="none" w:sz="0" w:space="0" w:color="auto"/>
        <w:left w:val="none" w:sz="0" w:space="0" w:color="auto"/>
        <w:bottom w:val="none" w:sz="0" w:space="0" w:color="auto"/>
        <w:right w:val="none" w:sz="0" w:space="0" w:color="auto"/>
      </w:divBdr>
      <w:divsChild>
        <w:div w:id="829442229">
          <w:marLeft w:val="0"/>
          <w:marRight w:val="0"/>
          <w:marTop w:val="0"/>
          <w:marBottom w:val="0"/>
          <w:divBdr>
            <w:top w:val="none" w:sz="0" w:space="0" w:color="auto"/>
            <w:left w:val="none" w:sz="0" w:space="0" w:color="auto"/>
            <w:bottom w:val="none" w:sz="0" w:space="0" w:color="auto"/>
            <w:right w:val="none" w:sz="0" w:space="0" w:color="auto"/>
          </w:divBdr>
          <w:divsChild>
            <w:div w:id="1191214327">
              <w:marLeft w:val="0"/>
              <w:marRight w:val="0"/>
              <w:marTop w:val="0"/>
              <w:marBottom w:val="0"/>
              <w:divBdr>
                <w:top w:val="none" w:sz="0" w:space="0" w:color="auto"/>
                <w:left w:val="none" w:sz="0" w:space="0" w:color="auto"/>
                <w:bottom w:val="none" w:sz="0" w:space="0" w:color="auto"/>
                <w:right w:val="none" w:sz="0" w:space="0" w:color="auto"/>
              </w:divBdr>
              <w:divsChild>
                <w:div w:id="234627777">
                  <w:marLeft w:val="300"/>
                  <w:marRight w:val="300"/>
                  <w:marTop w:val="0"/>
                  <w:marBottom w:val="75"/>
                  <w:divBdr>
                    <w:top w:val="none" w:sz="0" w:space="0" w:color="auto"/>
                    <w:left w:val="none" w:sz="0" w:space="0" w:color="auto"/>
                    <w:bottom w:val="none" w:sz="0" w:space="0" w:color="auto"/>
                    <w:right w:val="none" w:sz="0" w:space="0" w:color="auto"/>
                  </w:divBdr>
                  <w:divsChild>
                    <w:div w:id="1839885513">
                      <w:marLeft w:val="0"/>
                      <w:marRight w:val="0"/>
                      <w:marTop w:val="0"/>
                      <w:marBottom w:val="0"/>
                      <w:divBdr>
                        <w:top w:val="none" w:sz="0" w:space="0" w:color="auto"/>
                        <w:left w:val="none" w:sz="0" w:space="0" w:color="auto"/>
                        <w:bottom w:val="none" w:sz="0" w:space="0" w:color="auto"/>
                        <w:right w:val="none" w:sz="0" w:space="0" w:color="auto"/>
                      </w:divBdr>
                      <w:divsChild>
                        <w:div w:id="1142574251">
                          <w:marLeft w:val="0"/>
                          <w:marRight w:val="-3450"/>
                          <w:marTop w:val="0"/>
                          <w:marBottom w:val="0"/>
                          <w:divBdr>
                            <w:top w:val="none" w:sz="0" w:space="0" w:color="auto"/>
                            <w:left w:val="none" w:sz="0" w:space="0" w:color="auto"/>
                            <w:bottom w:val="none" w:sz="0" w:space="0" w:color="auto"/>
                            <w:right w:val="none" w:sz="0" w:space="0" w:color="auto"/>
                          </w:divBdr>
                          <w:divsChild>
                            <w:div w:id="1499537772">
                              <w:marLeft w:val="0"/>
                              <w:marRight w:val="3450"/>
                              <w:marTop w:val="0"/>
                              <w:marBottom w:val="0"/>
                              <w:divBdr>
                                <w:top w:val="none" w:sz="0" w:space="0" w:color="auto"/>
                                <w:left w:val="none" w:sz="0" w:space="0" w:color="auto"/>
                                <w:bottom w:val="none" w:sz="0" w:space="0" w:color="auto"/>
                                <w:right w:val="none" w:sz="0" w:space="0" w:color="auto"/>
                              </w:divBdr>
                              <w:divsChild>
                                <w:div w:id="11165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245395">
      <w:bodyDiv w:val="1"/>
      <w:marLeft w:val="0"/>
      <w:marRight w:val="0"/>
      <w:marTop w:val="0"/>
      <w:marBottom w:val="0"/>
      <w:divBdr>
        <w:top w:val="none" w:sz="0" w:space="0" w:color="auto"/>
        <w:left w:val="none" w:sz="0" w:space="0" w:color="auto"/>
        <w:bottom w:val="none" w:sz="0" w:space="0" w:color="auto"/>
        <w:right w:val="none" w:sz="0" w:space="0" w:color="auto"/>
      </w:divBdr>
    </w:div>
    <w:div w:id="1741554908">
      <w:bodyDiv w:val="1"/>
      <w:marLeft w:val="0"/>
      <w:marRight w:val="0"/>
      <w:marTop w:val="0"/>
      <w:marBottom w:val="0"/>
      <w:divBdr>
        <w:top w:val="none" w:sz="0" w:space="0" w:color="auto"/>
        <w:left w:val="none" w:sz="0" w:space="0" w:color="auto"/>
        <w:bottom w:val="none" w:sz="0" w:space="0" w:color="auto"/>
        <w:right w:val="none" w:sz="0" w:space="0" w:color="auto"/>
      </w:divBdr>
      <w:divsChild>
        <w:div w:id="1699160092">
          <w:marLeft w:val="547"/>
          <w:marRight w:val="0"/>
          <w:marTop w:val="0"/>
          <w:marBottom w:val="0"/>
          <w:divBdr>
            <w:top w:val="none" w:sz="0" w:space="0" w:color="auto"/>
            <w:left w:val="none" w:sz="0" w:space="0" w:color="auto"/>
            <w:bottom w:val="none" w:sz="0" w:space="0" w:color="auto"/>
            <w:right w:val="none" w:sz="0" w:space="0" w:color="auto"/>
          </w:divBdr>
        </w:div>
      </w:divsChild>
    </w:div>
    <w:div w:id="1753159611">
      <w:bodyDiv w:val="1"/>
      <w:marLeft w:val="0"/>
      <w:marRight w:val="0"/>
      <w:marTop w:val="0"/>
      <w:marBottom w:val="0"/>
      <w:divBdr>
        <w:top w:val="none" w:sz="0" w:space="0" w:color="auto"/>
        <w:left w:val="none" w:sz="0" w:space="0" w:color="auto"/>
        <w:bottom w:val="none" w:sz="0" w:space="0" w:color="auto"/>
        <w:right w:val="none" w:sz="0" w:space="0" w:color="auto"/>
      </w:divBdr>
      <w:divsChild>
        <w:div w:id="680358015">
          <w:marLeft w:val="0"/>
          <w:marRight w:val="0"/>
          <w:marTop w:val="0"/>
          <w:marBottom w:val="0"/>
          <w:divBdr>
            <w:top w:val="none" w:sz="0" w:space="0" w:color="auto"/>
            <w:left w:val="none" w:sz="0" w:space="0" w:color="auto"/>
            <w:bottom w:val="none" w:sz="0" w:space="0" w:color="auto"/>
            <w:right w:val="none" w:sz="0" w:space="0" w:color="auto"/>
          </w:divBdr>
          <w:divsChild>
            <w:div w:id="720253096">
              <w:marLeft w:val="0"/>
              <w:marRight w:val="0"/>
              <w:marTop w:val="0"/>
              <w:marBottom w:val="0"/>
              <w:divBdr>
                <w:top w:val="none" w:sz="0" w:space="0" w:color="auto"/>
                <w:left w:val="none" w:sz="0" w:space="0" w:color="auto"/>
                <w:bottom w:val="none" w:sz="0" w:space="0" w:color="auto"/>
                <w:right w:val="none" w:sz="0" w:space="0" w:color="auto"/>
              </w:divBdr>
              <w:divsChild>
                <w:div w:id="334578060">
                  <w:marLeft w:val="300"/>
                  <w:marRight w:val="300"/>
                  <w:marTop w:val="0"/>
                  <w:marBottom w:val="75"/>
                  <w:divBdr>
                    <w:top w:val="none" w:sz="0" w:space="0" w:color="auto"/>
                    <w:left w:val="none" w:sz="0" w:space="0" w:color="auto"/>
                    <w:bottom w:val="none" w:sz="0" w:space="0" w:color="auto"/>
                    <w:right w:val="none" w:sz="0" w:space="0" w:color="auto"/>
                  </w:divBdr>
                  <w:divsChild>
                    <w:div w:id="1736774748">
                      <w:marLeft w:val="0"/>
                      <w:marRight w:val="0"/>
                      <w:marTop w:val="0"/>
                      <w:marBottom w:val="0"/>
                      <w:divBdr>
                        <w:top w:val="none" w:sz="0" w:space="0" w:color="auto"/>
                        <w:left w:val="none" w:sz="0" w:space="0" w:color="auto"/>
                        <w:bottom w:val="none" w:sz="0" w:space="0" w:color="auto"/>
                        <w:right w:val="none" w:sz="0" w:space="0" w:color="auto"/>
                      </w:divBdr>
                      <w:divsChild>
                        <w:div w:id="916675736">
                          <w:marLeft w:val="0"/>
                          <w:marRight w:val="-3450"/>
                          <w:marTop w:val="0"/>
                          <w:marBottom w:val="0"/>
                          <w:divBdr>
                            <w:top w:val="none" w:sz="0" w:space="0" w:color="auto"/>
                            <w:left w:val="none" w:sz="0" w:space="0" w:color="auto"/>
                            <w:bottom w:val="none" w:sz="0" w:space="0" w:color="auto"/>
                            <w:right w:val="none" w:sz="0" w:space="0" w:color="auto"/>
                          </w:divBdr>
                          <w:divsChild>
                            <w:div w:id="1318875816">
                              <w:marLeft w:val="0"/>
                              <w:marRight w:val="3450"/>
                              <w:marTop w:val="0"/>
                              <w:marBottom w:val="0"/>
                              <w:divBdr>
                                <w:top w:val="none" w:sz="0" w:space="0" w:color="auto"/>
                                <w:left w:val="none" w:sz="0" w:space="0" w:color="auto"/>
                                <w:bottom w:val="none" w:sz="0" w:space="0" w:color="auto"/>
                                <w:right w:val="none" w:sz="0" w:space="0" w:color="auto"/>
                              </w:divBdr>
                              <w:divsChild>
                                <w:div w:id="2013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161396">
      <w:bodyDiv w:val="1"/>
      <w:marLeft w:val="0"/>
      <w:marRight w:val="0"/>
      <w:marTop w:val="0"/>
      <w:marBottom w:val="0"/>
      <w:divBdr>
        <w:top w:val="none" w:sz="0" w:space="0" w:color="auto"/>
        <w:left w:val="none" w:sz="0" w:space="0" w:color="auto"/>
        <w:bottom w:val="none" w:sz="0" w:space="0" w:color="auto"/>
        <w:right w:val="none" w:sz="0" w:space="0" w:color="auto"/>
      </w:divBdr>
    </w:div>
    <w:div w:id="1886864256">
      <w:bodyDiv w:val="1"/>
      <w:marLeft w:val="0"/>
      <w:marRight w:val="0"/>
      <w:marTop w:val="0"/>
      <w:marBottom w:val="0"/>
      <w:divBdr>
        <w:top w:val="none" w:sz="0" w:space="0" w:color="auto"/>
        <w:left w:val="none" w:sz="0" w:space="0" w:color="auto"/>
        <w:bottom w:val="none" w:sz="0" w:space="0" w:color="auto"/>
        <w:right w:val="none" w:sz="0" w:space="0" w:color="auto"/>
      </w:divBdr>
      <w:divsChild>
        <w:div w:id="1735548900">
          <w:marLeft w:val="0"/>
          <w:marRight w:val="0"/>
          <w:marTop w:val="0"/>
          <w:marBottom w:val="0"/>
          <w:divBdr>
            <w:top w:val="none" w:sz="0" w:space="0" w:color="auto"/>
            <w:left w:val="none" w:sz="0" w:space="0" w:color="auto"/>
            <w:bottom w:val="none" w:sz="0" w:space="0" w:color="auto"/>
            <w:right w:val="none" w:sz="0" w:space="0" w:color="auto"/>
          </w:divBdr>
          <w:divsChild>
            <w:div w:id="2073695380">
              <w:marLeft w:val="0"/>
              <w:marRight w:val="0"/>
              <w:marTop w:val="0"/>
              <w:marBottom w:val="0"/>
              <w:divBdr>
                <w:top w:val="none" w:sz="0" w:space="0" w:color="auto"/>
                <w:left w:val="none" w:sz="0" w:space="0" w:color="auto"/>
                <w:bottom w:val="none" w:sz="0" w:space="0" w:color="auto"/>
                <w:right w:val="none" w:sz="0" w:space="0" w:color="auto"/>
              </w:divBdr>
              <w:divsChild>
                <w:div w:id="862715911">
                  <w:marLeft w:val="0"/>
                  <w:marRight w:val="0"/>
                  <w:marTop w:val="0"/>
                  <w:marBottom w:val="0"/>
                  <w:divBdr>
                    <w:top w:val="none" w:sz="0" w:space="0" w:color="auto"/>
                    <w:left w:val="none" w:sz="0" w:space="0" w:color="auto"/>
                    <w:bottom w:val="none" w:sz="0" w:space="0" w:color="auto"/>
                    <w:right w:val="none" w:sz="0" w:space="0" w:color="auto"/>
                  </w:divBdr>
                  <w:divsChild>
                    <w:div w:id="1974560026">
                      <w:marLeft w:val="0"/>
                      <w:marRight w:val="0"/>
                      <w:marTop w:val="0"/>
                      <w:marBottom w:val="0"/>
                      <w:divBdr>
                        <w:top w:val="none" w:sz="0" w:space="0" w:color="auto"/>
                        <w:left w:val="none" w:sz="0" w:space="0" w:color="auto"/>
                        <w:bottom w:val="none" w:sz="0" w:space="0" w:color="auto"/>
                        <w:right w:val="none" w:sz="0" w:space="0" w:color="auto"/>
                      </w:divBdr>
                      <w:divsChild>
                        <w:div w:id="1653948060">
                          <w:marLeft w:val="0"/>
                          <w:marRight w:val="0"/>
                          <w:marTop w:val="0"/>
                          <w:marBottom w:val="0"/>
                          <w:divBdr>
                            <w:top w:val="none" w:sz="0" w:space="0" w:color="auto"/>
                            <w:left w:val="none" w:sz="0" w:space="0" w:color="auto"/>
                            <w:bottom w:val="none" w:sz="0" w:space="0" w:color="auto"/>
                            <w:right w:val="none" w:sz="0" w:space="0" w:color="auto"/>
                          </w:divBdr>
                          <w:divsChild>
                            <w:div w:id="1042706105">
                              <w:marLeft w:val="0"/>
                              <w:marRight w:val="0"/>
                              <w:marTop w:val="0"/>
                              <w:marBottom w:val="0"/>
                              <w:divBdr>
                                <w:top w:val="none" w:sz="0" w:space="0" w:color="auto"/>
                                <w:left w:val="none" w:sz="0" w:space="0" w:color="auto"/>
                                <w:bottom w:val="none" w:sz="0" w:space="0" w:color="auto"/>
                                <w:right w:val="none" w:sz="0" w:space="0" w:color="auto"/>
                              </w:divBdr>
                              <w:divsChild>
                                <w:div w:id="1812021263">
                                  <w:marLeft w:val="0"/>
                                  <w:marRight w:val="0"/>
                                  <w:marTop w:val="0"/>
                                  <w:marBottom w:val="0"/>
                                  <w:divBdr>
                                    <w:top w:val="none" w:sz="0" w:space="0" w:color="auto"/>
                                    <w:left w:val="none" w:sz="0" w:space="0" w:color="auto"/>
                                    <w:bottom w:val="none" w:sz="0" w:space="0" w:color="auto"/>
                                    <w:right w:val="none" w:sz="0" w:space="0" w:color="auto"/>
                                  </w:divBdr>
                                  <w:divsChild>
                                    <w:div w:id="1473055654">
                                      <w:marLeft w:val="0"/>
                                      <w:marRight w:val="0"/>
                                      <w:marTop w:val="0"/>
                                      <w:marBottom w:val="0"/>
                                      <w:divBdr>
                                        <w:top w:val="none" w:sz="0" w:space="0" w:color="auto"/>
                                        <w:left w:val="none" w:sz="0" w:space="0" w:color="auto"/>
                                        <w:bottom w:val="none" w:sz="0" w:space="0" w:color="auto"/>
                                        <w:right w:val="none" w:sz="0" w:space="0" w:color="auto"/>
                                      </w:divBdr>
                                      <w:divsChild>
                                        <w:div w:id="1515193557">
                                          <w:marLeft w:val="0"/>
                                          <w:marRight w:val="0"/>
                                          <w:marTop w:val="0"/>
                                          <w:marBottom w:val="0"/>
                                          <w:divBdr>
                                            <w:top w:val="none" w:sz="0" w:space="0" w:color="auto"/>
                                            <w:left w:val="none" w:sz="0" w:space="0" w:color="auto"/>
                                            <w:bottom w:val="none" w:sz="0" w:space="0" w:color="auto"/>
                                            <w:right w:val="none" w:sz="0" w:space="0" w:color="auto"/>
                                          </w:divBdr>
                                          <w:divsChild>
                                            <w:div w:id="56826701">
                                              <w:marLeft w:val="0"/>
                                              <w:marRight w:val="0"/>
                                              <w:marTop w:val="0"/>
                                              <w:marBottom w:val="0"/>
                                              <w:divBdr>
                                                <w:top w:val="none" w:sz="0" w:space="0" w:color="auto"/>
                                                <w:left w:val="none" w:sz="0" w:space="0" w:color="auto"/>
                                                <w:bottom w:val="none" w:sz="0" w:space="0" w:color="auto"/>
                                                <w:right w:val="none" w:sz="0" w:space="0" w:color="auto"/>
                                              </w:divBdr>
                                              <w:divsChild>
                                                <w:div w:id="9893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4042332">
      <w:bodyDiv w:val="1"/>
      <w:marLeft w:val="0"/>
      <w:marRight w:val="0"/>
      <w:marTop w:val="0"/>
      <w:marBottom w:val="0"/>
      <w:divBdr>
        <w:top w:val="none" w:sz="0" w:space="0" w:color="auto"/>
        <w:left w:val="none" w:sz="0" w:space="0" w:color="auto"/>
        <w:bottom w:val="none" w:sz="0" w:space="0" w:color="auto"/>
        <w:right w:val="none" w:sz="0" w:space="0" w:color="auto"/>
      </w:divBdr>
      <w:divsChild>
        <w:div w:id="1852527768">
          <w:marLeft w:val="0"/>
          <w:marRight w:val="0"/>
          <w:marTop w:val="0"/>
          <w:marBottom w:val="0"/>
          <w:divBdr>
            <w:top w:val="none" w:sz="0" w:space="0" w:color="auto"/>
            <w:left w:val="none" w:sz="0" w:space="0" w:color="auto"/>
            <w:bottom w:val="none" w:sz="0" w:space="0" w:color="auto"/>
            <w:right w:val="none" w:sz="0" w:space="0" w:color="auto"/>
          </w:divBdr>
          <w:divsChild>
            <w:div w:id="687950466">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20189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58007-5EAF-4422-8C3C-F7247AE9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市町村における就学等に関わる委員会の</vt:lpstr>
      <vt:lpstr>市町村における就学等に関わる委員会の</vt:lpstr>
    </vt:vector>
  </TitlesOfParts>
  <Company>大阪府</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市町村における就学等に関わる委員会の</dc:title>
  <dc:creator>大阪府職員端末機１７年度１２月調達</dc:creator>
  <cp:lastModifiedBy>大阪府庁</cp:lastModifiedBy>
  <cp:revision>4</cp:revision>
  <cp:lastPrinted>2014-03-14T02:33:00Z</cp:lastPrinted>
  <dcterms:created xsi:type="dcterms:W3CDTF">2014-04-15T09:50:00Z</dcterms:created>
  <dcterms:modified xsi:type="dcterms:W3CDTF">2014-04-18T05:14:00Z</dcterms:modified>
</cp:coreProperties>
</file>