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51" w:rsidRDefault="00873249">
      <w:r>
        <w:rPr>
          <w:rFonts w:hint="eastAsia"/>
        </w:rPr>
        <w:t xml:space="preserve">　平成３０年６月８日に入札公告を行った「大阪府立高等学校空調設備更新PFI事業」について、１グループから入札書類の提出があり、大阪府立高等学校空調設備更新PFI事業・事業者選定委員会の審査の結果、最優秀提案が選定されました。</w:t>
      </w:r>
    </w:p>
    <w:p w:rsidR="00873249" w:rsidRDefault="00873249">
      <w:r>
        <w:rPr>
          <w:rFonts w:hint="eastAsia"/>
        </w:rPr>
        <w:t xml:space="preserve">　その選定結果をふまえ、下記のと</w:t>
      </w:r>
      <w:r w:rsidR="00346BBB">
        <w:rPr>
          <w:rFonts w:hint="eastAsia"/>
        </w:rPr>
        <w:t>お</w:t>
      </w:r>
      <w:r>
        <w:rPr>
          <w:rFonts w:hint="eastAsia"/>
        </w:rPr>
        <w:t>り落札者を決定しましたので公表します。</w:t>
      </w:r>
    </w:p>
    <w:p w:rsidR="00873249" w:rsidRDefault="00873249"/>
    <w:p w:rsidR="00873249" w:rsidRDefault="00873249"/>
    <w:p w:rsidR="00873249" w:rsidRDefault="00873249">
      <w:r>
        <w:rPr>
          <w:rFonts w:hint="eastAsia"/>
        </w:rPr>
        <w:t>平成３０年１２月</w:t>
      </w:r>
      <w:r w:rsidR="003703B1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日</w:t>
      </w:r>
    </w:p>
    <w:p w:rsidR="00873249" w:rsidRDefault="00873249"/>
    <w:p w:rsidR="00873249" w:rsidRDefault="00873249"/>
    <w:p w:rsidR="00873249" w:rsidRDefault="00873249" w:rsidP="00873249">
      <w:pPr>
        <w:jc w:val="right"/>
      </w:pPr>
      <w:r>
        <w:rPr>
          <w:rFonts w:hint="eastAsia"/>
        </w:rPr>
        <w:t>大阪府知事　松井　一郎</w:t>
      </w:r>
    </w:p>
    <w:p w:rsidR="00873249" w:rsidRDefault="00873249" w:rsidP="00873249">
      <w:pPr>
        <w:jc w:val="right"/>
      </w:pPr>
    </w:p>
    <w:p w:rsidR="00873249" w:rsidRDefault="00873249" w:rsidP="00873249">
      <w:pPr>
        <w:jc w:val="center"/>
      </w:pPr>
      <w:r>
        <w:rPr>
          <w:rFonts w:hint="eastAsia"/>
        </w:rPr>
        <w:t>記</w:t>
      </w:r>
    </w:p>
    <w:p w:rsidR="00873249" w:rsidRDefault="00873249" w:rsidP="00873249">
      <w:pPr>
        <w:jc w:val="left"/>
      </w:pPr>
    </w:p>
    <w:p w:rsidR="00873249" w:rsidRDefault="00873249" w:rsidP="00873249">
      <w:pPr>
        <w:jc w:val="left"/>
      </w:pPr>
      <w:r>
        <w:rPr>
          <w:rFonts w:hint="eastAsia"/>
        </w:rPr>
        <w:t>１　落札者</w:t>
      </w:r>
      <w:r w:rsidR="00346BBB">
        <w:rPr>
          <w:rFonts w:hint="eastAsia"/>
        </w:rPr>
        <w:t xml:space="preserve">　</w:t>
      </w:r>
    </w:p>
    <w:p w:rsidR="00346BBB" w:rsidRDefault="00346BBB" w:rsidP="00873249">
      <w:pPr>
        <w:jc w:val="left"/>
      </w:pPr>
      <w:r>
        <w:rPr>
          <w:rFonts w:hint="eastAsia"/>
        </w:rPr>
        <w:t xml:space="preserve">　　　大阪瓦斯株式会社を代表とするグループ</w:t>
      </w:r>
    </w:p>
    <w:p w:rsidR="00346BBB" w:rsidRDefault="00346BBB" w:rsidP="00873249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46BBB" w:rsidTr="00626AAE">
        <w:tc>
          <w:tcPr>
            <w:tcW w:w="1980" w:type="dxa"/>
          </w:tcPr>
          <w:p w:rsidR="00346BBB" w:rsidRDefault="00346BBB" w:rsidP="00873249">
            <w:pPr>
              <w:jc w:val="left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6514" w:type="dxa"/>
          </w:tcPr>
          <w:p w:rsidR="00346BBB" w:rsidRDefault="00346BBB" w:rsidP="00873249">
            <w:pPr>
              <w:jc w:val="left"/>
            </w:pPr>
            <w:r>
              <w:rPr>
                <w:rFonts w:hint="eastAsia"/>
              </w:rPr>
              <w:t>大阪瓦斯株式会社</w:t>
            </w:r>
          </w:p>
        </w:tc>
      </w:tr>
      <w:tr w:rsidR="00346BBB" w:rsidTr="00626AAE">
        <w:tc>
          <w:tcPr>
            <w:tcW w:w="1980" w:type="dxa"/>
          </w:tcPr>
          <w:p w:rsidR="00346BBB" w:rsidRDefault="00346BBB" w:rsidP="004F59A0">
            <w:pPr>
              <w:jc w:val="left"/>
            </w:pPr>
            <w:r>
              <w:rPr>
                <w:rFonts w:hint="eastAsia"/>
              </w:rPr>
              <w:t>構成</w:t>
            </w:r>
            <w:r w:rsidR="004F59A0">
              <w:rPr>
                <w:rFonts w:hint="eastAsia"/>
              </w:rPr>
              <w:t>員</w:t>
            </w:r>
          </w:p>
        </w:tc>
        <w:tc>
          <w:tcPr>
            <w:tcW w:w="6514" w:type="dxa"/>
          </w:tcPr>
          <w:p w:rsidR="00346BBB" w:rsidRDefault="00626AAE" w:rsidP="00873249">
            <w:pPr>
              <w:jc w:val="left"/>
            </w:pPr>
            <w:r>
              <w:rPr>
                <w:rFonts w:hint="eastAsia"/>
              </w:rPr>
              <w:t>関西電力株式会社</w:t>
            </w:r>
          </w:p>
        </w:tc>
      </w:tr>
      <w:tr w:rsidR="00346BBB" w:rsidTr="00626AAE">
        <w:tc>
          <w:tcPr>
            <w:tcW w:w="1980" w:type="dxa"/>
          </w:tcPr>
          <w:p w:rsidR="00346BBB" w:rsidRDefault="00626AAE" w:rsidP="00873249">
            <w:pPr>
              <w:jc w:val="left"/>
            </w:pPr>
            <w:r>
              <w:rPr>
                <w:rFonts w:hint="eastAsia"/>
              </w:rPr>
              <w:t>協力企業</w:t>
            </w:r>
          </w:p>
        </w:tc>
        <w:tc>
          <w:tcPr>
            <w:tcW w:w="6514" w:type="dxa"/>
          </w:tcPr>
          <w:p w:rsidR="00346BBB" w:rsidRDefault="00626AAE" w:rsidP="00873249">
            <w:pPr>
              <w:jc w:val="left"/>
            </w:pPr>
            <w:r>
              <w:rPr>
                <w:rFonts w:hint="eastAsia"/>
              </w:rPr>
              <w:t>ダイダン株式会社大阪本社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株式会社　きんでん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三機工業株式会社関西支社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須賀工業株式会社大阪</w:t>
            </w:r>
            <w:r w:rsidR="002E3063">
              <w:rPr>
                <w:rFonts w:hint="eastAsia"/>
              </w:rPr>
              <w:t>支社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株式会社　エステック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株式会社　新日本設備</w:t>
            </w:r>
            <w:r w:rsidR="00DD0660">
              <w:rPr>
                <w:rFonts w:hint="eastAsia"/>
              </w:rPr>
              <w:t>計画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株式会社　エネテック大阪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日世産業株式会社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新和テック株式会社</w:t>
            </w:r>
          </w:p>
          <w:p w:rsidR="00626AAE" w:rsidRDefault="00626AAE" w:rsidP="00873249">
            <w:pPr>
              <w:jc w:val="left"/>
            </w:pPr>
            <w:r>
              <w:rPr>
                <w:rFonts w:hint="eastAsia"/>
              </w:rPr>
              <w:t>伊藤忠アーバンコミュニティ株式会社</w:t>
            </w:r>
          </w:p>
        </w:tc>
      </w:tr>
    </w:tbl>
    <w:p w:rsidR="00346BBB" w:rsidRDefault="00346BBB" w:rsidP="00873249">
      <w:pPr>
        <w:jc w:val="left"/>
      </w:pPr>
    </w:p>
    <w:p w:rsidR="00873249" w:rsidRDefault="00873249" w:rsidP="00873249">
      <w:pPr>
        <w:jc w:val="left"/>
      </w:pPr>
    </w:p>
    <w:p w:rsidR="00873249" w:rsidRDefault="00873249" w:rsidP="00873249">
      <w:pPr>
        <w:jc w:val="left"/>
      </w:pPr>
      <w:r>
        <w:rPr>
          <w:rFonts w:hint="eastAsia"/>
        </w:rPr>
        <w:t>２　落札価格</w:t>
      </w:r>
    </w:p>
    <w:p w:rsidR="005269C8" w:rsidRDefault="005269C8" w:rsidP="00873249">
      <w:pPr>
        <w:jc w:val="left"/>
      </w:pPr>
      <w:r>
        <w:rPr>
          <w:rFonts w:hint="eastAsia"/>
        </w:rPr>
        <w:t xml:space="preserve">　　　１５，４８２，５５７，０３８円（消費税及び地方消費税を除く）</w:t>
      </w:r>
    </w:p>
    <w:p w:rsidR="002E3063" w:rsidRDefault="002E3063" w:rsidP="002E3063">
      <w:pPr>
        <w:ind w:firstLineChars="300" w:firstLine="630"/>
        <w:jc w:val="left"/>
      </w:pPr>
      <w:r>
        <w:rPr>
          <w:rFonts w:hint="eastAsia"/>
        </w:rPr>
        <w:t>１６，６０６，４７</w:t>
      </w:r>
      <w:r w:rsidR="00AF1454">
        <w:rPr>
          <w:rFonts w:hint="eastAsia"/>
        </w:rPr>
        <w:t>７</w:t>
      </w:r>
      <w:r>
        <w:rPr>
          <w:rFonts w:hint="eastAsia"/>
        </w:rPr>
        <w:t>，０３８円（税込み）</w:t>
      </w:r>
    </w:p>
    <w:p w:rsidR="002E3063" w:rsidRDefault="002E3063" w:rsidP="00873249">
      <w:pPr>
        <w:jc w:val="left"/>
      </w:pPr>
    </w:p>
    <w:p w:rsidR="005269C8" w:rsidRDefault="005269C8" w:rsidP="00873249">
      <w:pPr>
        <w:jc w:val="left"/>
      </w:pPr>
      <w:r>
        <w:rPr>
          <w:rFonts w:hint="eastAsia"/>
        </w:rPr>
        <w:t xml:space="preserve">　</w:t>
      </w:r>
      <w:r w:rsidR="002A688A">
        <w:rPr>
          <w:rFonts w:hint="eastAsia"/>
        </w:rPr>
        <w:t xml:space="preserve">　</w:t>
      </w:r>
      <w:r>
        <w:rPr>
          <w:rFonts w:hint="eastAsia"/>
        </w:rPr>
        <w:t xml:space="preserve">　※入札予定価格１６，０６７，１３４，０００円</w:t>
      </w:r>
      <w:r w:rsidR="002E3063">
        <w:rPr>
          <w:rFonts w:hint="eastAsia"/>
        </w:rPr>
        <w:t>（消費税及び地方消費税を除く）</w:t>
      </w:r>
    </w:p>
    <w:p w:rsidR="005269C8" w:rsidRPr="005269C8" w:rsidRDefault="005269C8" w:rsidP="00873249">
      <w:pPr>
        <w:jc w:val="left"/>
      </w:pPr>
      <w:r>
        <w:rPr>
          <w:rFonts w:hint="eastAsia"/>
        </w:rPr>
        <w:t xml:space="preserve">　　</w:t>
      </w:r>
      <w:r w:rsidR="002A688A">
        <w:rPr>
          <w:rFonts w:hint="eastAsia"/>
        </w:rPr>
        <w:t xml:space="preserve">　</w:t>
      </w:r>
      <w:r>
        <w:rPr>
          <w:rFonts w:hint="eastAsia"/>
        </w:rPr>
        <w:t>※入札予定価格１７，１７８，８１１，０００円</w:t>
      </w:r>
      <w:r w:rsidR="002E3063">
        <w:rPr>
          <w:rFonts w:hint="eastAsia"/>
        </w:rPr>
        <w:t>（税込み）</w:t>
      </w:r>
    </w:p>
    <w:sectPr w:rsidR="005269C8" w:rsidRPr="005269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70" w:rsidRDefault="000D4670" w:rsidP="00AF1454">
      <w:r>
        <w:separator/>
      </w:r>
    </w:p>
  </w:endnote>
  <w:endnote w:type="continuationSeparator" w:id="0">
    <w:p w:rsidR="000D4670" w:rsidRDefault="000D4670" w:rsidP="00AF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70" w:rsidRDefault="000D4670" w:rsidP="00AF1454">
      <w:r>
        <w:separator/>
      </w:r>
    </w:p>
  </w:footnote>
  <w:footnote w:type="continuationSeparator" w:id="0">
    <w:p w:rsidR="000D4670" w:rsidRDefault="000D4670" w:rsidP="00AF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49"/>
    <w:rsid w:val="000D4670"/>
    <w:rsid w:val="002A688A"/>
    <w:rsid w:val="002E3063"/>
    <w:rsid w:val="00346BBB"/>
    <w:rsid w:val="003703B1"/>
    <w:rsid w:val="004F59A0"/>
    <w:rsid w:val="005269C8"/>
    <w:rsid w:val="00626AAE"/>
    <w:rsid w:val="00873249"/>
    <w:rsid w:val="00A50B76"/>
    <w:rsid w:val="00AF1454"/>
    <w:rsid w:val="00B15071"/>
    <w:rsid w:val="00DD0660"/>
    <w:rsid w:val="00E63251"/>
    <w:rsid w:val="00E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07FA7-3DD9-4D7D-80D2-0A47867C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249"/>
    <w:pPr>
      <w:jc w:val="center"/>
    </w:pPr>
  </w:style>
  <w:style w:type="character" w:customStyle="1" w:styleId="a4">
    <w:name w:val="記 (文字)"/>
    <w:basedOn w:val="a0"/>
    <w:link w:val="a3"/>
    <w:uiPriority w:val="99"/>
    <w:rsid w:val="00873249"/>
  </w:style>
  <w:style w:type="paragraph" w:styleId="a5">
    <w:name w:val="Closing"/>
    <w:basedOn w:val="a"/>
    <w:link w:val="a6"/>
    <w:uiPriority w:val="99"/>
    <w:unhideWhenUsed/>
    <w:rsid w:val="008732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249"/>
  </w:style>
  <w:style w:type="table" w:styleId="a7">
    <w:name w:val="Table Grid"/>
    <w:basedOn w:val="a1"/>
    <w:uiPriority w:val="39"/>
    <w:rsid w:val="0034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0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B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14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454"/>
  </w:style>
  <w:style w:type="paragraph" w:styleId="ac">
    <w:name w:val="footer"/>
    <w:basedOn w:val="a"/>
    <w:link w:val="ad"/>
    <w:uiPriority w:val="99"/>
    <w:unhideWhenUsed/>
    <w:rsid w:val="00AF14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敦子</dc:creator>
  <cp:keywords/>
  <dc:description/>
  <cp:lastModifiedBy>山口　敦子</cp:lastModifiedBy>
  <cp:revision>11</cp:revision>
  <cp:lastPrinted>2018-12-05T00:35:00Z</cp:lastPrinted>
  <dcterms:created xsi:type="dcterms:W3CDTF">2018-11-29T00:36:00Z</dcterms:created>
  <dcterms:modified xsi:type="dcterms:W3CDTF">2018-12-05T00:35:00Z</dcterms:modified>
</cp:coreProperties>
</file>