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71E" w:rsidRPr="008A61ED" w:rsidRDefault="00912B38" w:rsidP="00087DD1">
      <w:pPr>
        <w:spacing w:line="320" w:lineRule="exact"/>
        <w:ind w:firstLineChars="600" w:firstLine="1332"/>
        <w:jc w:val="left"/>
        <w:rPr>
          <w:rFonts w:ascii="ＭＳ ゴシック" w:eastAsia="ＭＳ ゴシック" w:hAnsi="ＭＳ ゴシック"/>
          <w:sz w:val="22"/>
        </w:rPr>
      </w:pPr>
      <w:r w:rsidRPr="008A61ED">
        <w:rPr>
          <w:rFonts w:ascii="ＭＳ ゴシック" w:eastAsia="ＭＳ ゴシック" w:hAnsi="ＭＳ ゴシック" w:hint="eastAsia"/>
          <w:sz w:val="22"/>
        </w:rPr>
        <w:t>「</w:t>
      </w:r>
      <w:r w:rsidR="00210009" w:rsidRPr="008A61ED">
        <w:rPr>
          <w:rFonts w:ascii="ＭＳ ゴシック" w:eastAsia="ＭＳ ゴシック" w:hAnsi="ＭＳ ゴシック" w:hint="eastAsia"/>
          <w:sz w:val="22"/>
        </w:rPr>
        <w:t>令和２</w:t>
      </w:r>
      <w:r w:rsidR="003C11AC" w:rsidRPr="008A61ED">
        <w:rPr>
          <w:rFonts w:ascii="ＭＳ ゴシック" w:eastAsia="ＭＳ ゴシック" w:hAnsi="ＭＳ ゴシック" w:hint="eastAsia"/>
          <w:sz w:val="22"/>
        </w:rPr>
        <w:t>年</w:t>
      </w:r>
      <w:r w:rsidR="008F7EE5" w:rsidRPr="008A61ED">
        <w:rPr>
          <w:rFonts w:ascii="ＭＳ ゴシック" w:eastAsia="ＭＳ ゴシック" w:hAnsi="ＭＳ ゴシック" w:hint="eastAsia"/>
          <w:sz w:val="22"/>
        </w:rPr>
        <w:t>度</w:t>
      </w:r>
      <w:r w:rsidR="00210009" w:rsidRPr="008A61ED">
        <w:rPr>
          <w:rFonts w:ascii="ＭＳ ゴシック" w:eastAsia="ＭＳ ゴシック" w:hAnsi="ＭＳ ゴシック" w:hint="eastAsia"/>
          <w:sz w:val="22"/>
        </w:rPr>
        <w:t xml:space="preserve">　</w:t>
      </w:r>
      <w:r w:rsidR="008F7EE5" w:rsidRPr="008A61ED">
        <w:rPr>
          <w:rFonts w:ascii="ＭＳ ゴシック" w:eastAsia="ＭＳ ゴシック" w:hAnsi="ＭＳ ゴシック" w:hint="eastAsia"/>
          <w:sz w:val="22"/>
        </w:rPr>
        <w:t>中学生チャレンジテスト（</w:t>
      </w:r>
      <w:r w:rsidR="00B756A7" w:rsidRPr="008A61ED">
        <w:rPr>
          <w:rFonts w:ascii="ＭＳ ゴシック" w:eastAsia="ＭＳ ゴシック" w:hAnsi="ＭＳ ゴシック" w:hint="eastAsia"/>
          <w:sz w:val="22"/>
        </w:rPr>
        <w:t>１・２</w:t>
      </w:r>
      <w:r w:rsidR="004E371E" w:rsidRPr="008A61ED">
        <w:rPr>
          <w:rFonts w:ascii="ＭＳ ゴシック" w:eastAsia="ＭＳ ゴシック" w:hAnsi="ＭＳ ゴシック" w:hint="eastAsia"/>
          <w:sz w:val="22"/>
        </w:rPr>
        <w:t>年生）実施業務」　仕様書</w:t>
      </w:r>
    </w:p>
    <w:p w:rsidR="004E371E" w:rsidRPr="008A61ED" w:rsidRDefault="004E371E" w:rsidP="005F6357">
      <w:pPr>
        <w:spacing w:line="320" w:lineRule="exact"/>
        <w:rPr>
          <w:rFonts w:ascii="ＭＳ ゴシック" w:eastAsia="ＭＳ ゴシック" w:hAnsi="ＭＳ ゴシック"/>
          <w:kern w:val="36"/>
          <w:sz w:val="22"/>
        </w:rPr>
      </w:pPr>
    </w:p>
    <w:p w:rsidR="000A048B" w:rsidRPr="008A61ED" w:rsidRDefault="003B5991" w:rsidP="005F6357">
      <w:pPr>
        <w:spacing w:line="320" w:lineRule="exact"/>
        <w:rPr>
          <w:rFonts w:ascii="ＭＳ ゴシック" w:eastAsia="ＭＳ ゴシック" w:hAnsi="ＭＳ ゴシック"/>
          <w:kern w:val="36"/>
          <w:sz w:val="22"/>
        </w:rPr>
      </w:pPr>
      <w:r w:rsidRPr="008A61ED">
        <w:rPr>
          <w:rFonts w:ascii="ＭＳ ゴシック" w:eastAsia="ＭＳ ゴシック" w:hAnsi="ＭＳ ゴシック" w:hint="eastAsia"/>
          <w:kern w:val="36"/>
          <w:sz w:val="22"/>
        </w:rPr>
        <w:t xml:space="preserve">１　</w:t>
      </w:r>
      <w:r w:rsidR="00412F18" w:rsidRPr="008A61ED">
        <w:rPr>
          <w:rFonts w:ascii="ＭＳ ゴシック" w:eastAsia="ＭＳ ゴシック" w:hAnsi="ＭＳ ゴシック" w:hint="eastAsia"/>
          <w:kern w:val="36"/>
          <w:sz w:val="22"/>
        </w:rPr>
        <w:t>チャレンジテスト</w:t>
      </w:r>
      <w:r w:rsidR="000A048B" w:rsidRPr="008A61ED">
        <w:rPr>
          <w:rFonts w:ascii="ＭＳ ゴシック" w:eastAsia="ＭＳ ゴシック" w:hAnsi="ＭＳ ゴシック" w:hint="eastAsia"/>
          <w:kern w:val="36"/>
          <w:sz w:val="22"/>
        </w:rPr>
        <w:t>の概要</w:t>
      </w:r>
    </w:p>
    <w:p w:rsidR="000A048B" w:rsidRPr="008A61ED" w:rsidRDefault="005C338B" w:rsidP="005F6357">
      <w:pPr>
        <w:spacing w:line="320" w:lineRule="exact"/>
        <w:rPr>
          <w:rFonts w:ascii="ＭＳ ゴシック" w:eastAsia="ＭＳ ゴシック" w:hAnsi="ＭＳ ゴシック"/>
          <w:kern w:val="36"/>
          <w:sz w:val="22"/>
        </w:rPr>
      </w:pPr>
      <w:r w:rsidRPr="008A61ED">
        <w:rPr>
          <w:rFonts w:ascii="ＭＳ ゴシック" w:eastAsia="ＭＳ ゴシック" w:hAnsi="ＭＳ ゴシック" w:hint="eastAsia"/>
          <w:kern w:val="36"/>
          <w:sz w:val="22"/>
        </w:rPr>
        <w:t>(</w:t>
      </w:r>
      <w:r w:rsidR="003B5991" w:rsidRPr="008A61ED">
        <w:rPr>
          <w:rFonts w:ascii="ＭＳ ゴシック" w:eastAsia="ＭＳ ゴシック" w:hAnsi="ＭＳ ゴシック" w:hint="eastAsia"/>
          <w:kern w:val="36"/>
          <w:sz w:val="22"/>
        </w:rPr>
        <w:t>１</w:t>
      </w:r>
      <w:r w:rsidRPr="008A61ED">
        <w:rPr>
          <w:rFonts w:ascii="ＭＳ ゴシック" w:eastAsia="ＭＳ ゴシック" w:hAnsi="ＭＳ ゴシック" w:hint="eastAsia"/>
          <w:kern w:val="36"/>
          <w:sz w:val="22"/>
        </w:rPr>
        <w:t xml:space="preserve">) </w:t>
      </w:r>
      <w:r w:rsidR="000A048B" w:rsidRPr="008A61ED">
        <w:rPr>
          <w:rFonts w:ascii="ＭＳ ゴシック" w:eastAsia="ＭＳ ゴシック" w:hAnsi="ＭＳ ゴシック" w:hint="eastAsia"/>
          <w:kern w:val="36"/>
          <w:sz w:val="22"/>
        </w:rPr>
        <w:t>名称</w:t>
      </w:r>
    </w:p>
    <w:p w:rsidR="002A6C90" w:rsidRPr="008A61ED" w:rsidRDefault="00210009" w:rsidP="005F6357">
      <w:pPr>
        <w:spacing w:line="320" w:lineRule="exact"/>
        <w:ind w:leftChars="150" w:left="318" w:firstLineChars="100" w:firstLine="222"/>
        <w:rPr>
          <w:rFonts w:ascii="ＭＳ ゴシック" w:eastAsia="ＭＳ ゴシック" w:hAnsi="ＭＳ ゴシック"/>
          <w:kern w:val="36"/>
          <w:sz w:val="22"/>
        </w:rPr>
      </w:pPr>
      <w:r w:rsidRPr="008A61ED">
        <w:rPr>
          <w:rFonts w:ascii="ＭＳ ゴシック" w:eastAsia="ＭＳ ゴシック" w:hAnsi="ＭＳ ゴシック" w:hint="eastAsia"/>
          <w:kern w:val="36"/>
          <w:sz w:val="22"/>
        </w:rPr>
        <w:t>令和２</w:t>
      </w:r>
      <w:r w:rsidR="004B460E" w:rsidRPr="008A61ED">
        <w:rPr>
          <w:rFonts w:ascii="ＭＳ ゴシック" w:eastAsia="ＭＳ ゴシック" w:hAnsi="ＭＳ ゴシック" w:hint="eastAsia"/>
          <w:kern w:val="36"/>
          <w:sz w:val="22"/>
        </w:rPr>
        <w:t>年度</w:t>
      </w:r>
      <w:r w:rsidRPr="008A61ED">
        <w:rPr>
          <w:rFonts w:ascii="ＭＳ ゴシック" w:eastAsia="ＭＳ ゴシック" w:hAnsi="ＭＳ ゴシック" w:hint="eastAsia"/>
          <w:kern w:val="36"/>
          <w:sz w:val="22"/>
        </w:rPr>
        <w:t xml:space="preserve">　</w:t>
      </w:r>
      <w:r w:rsidR="004B460E" w:rsidRPr="008A61ED">
        <w:rPr>
          <w:rFonts w:ascii="ＭＳ ゴシック" w:eastAsia="ＭＳ ゴシック" w:hAnsi="ＭＳ ゴシック" w:hint="eastAsia"/>
          <w:kern w:val="36"/>
          <w:sz w:val="22"/>
        </w:rPr>
        <w:t>中学生チャレンジテスト（</w:t>
      </w:r>
      <w:r w:rsidR="00B756A7" w:rsidRPr="008A61ED">
        <w:rPr>
          <w:rFonts w:ascii="ＭＳ ゴシック" w:eastAsia="ＭＳ ゴシック" w:hAnsi="ＭＳ ゴシック" w:hint="eastAsia"/>
          <w:kern w:val="36"/>
          <w:sz w:val="22"/>
        </w:rPr>
        <w:t>１・２</w:t>
      </w:r>
      <w:r w:rsidR="004B460E" w:rsidRPr="008A61ED">
        <w:rPr>
          <w:rFonts w:ascii="ＭＳ ゴシック" w:eastAsia="ＭＳ ゴシック" w:hAnsi="ＭＳ ゴシック" w:hint="eastAsia"/>
          <w:kern w:val="36"/>
          <w:sz w:val="22"/>
        </w:rPr>
        <w:t>年生）</w:t>
      </w:r>
    </w:p>
    <w:p w:rsidR="00457550" w:rsidRPr="008A61ED" w:rsidRDefault="00457550" w:rsidP="005F6357">
      <w:pPr>
        <w:spacing w:line="320" w:lineRule="exact"/>
        <w:rPr>
          <w:rFonts w:ascii="ＭＳ ゴシック" w:eastAsia="ＭＳ ゴシック" w:hAnsi="ＭＳ ゴシック"/>
          <w:kern w:val="36"/>
          <w:sz w:val="22"/>
        </w:rPr>
      </w:pPr>
    </w:p>
    <w:p w:rsidR="00F37C25" w:rsidRPr="008A61ED" w:rsidRDefault="00F37C25" w:rsidP="005F6357">
      <w:pPr>
        <w:spacing w:line="320" w:lineRule="exact"/>
        <w:rPr>
          <w:rFonts w:ascii="ＭＳ ゴシック" w:eastAsia="ＭＳ ゴシック" w:hAnsi="ＭＳ ゴシック"/>
          <w:kern w:val="36"/>
          <w:sz w:val="22"/>
        </w:rPr>
      </w:pPr>
      <w:r w:rsidRPr="008A61ED">
        <w:rPr>
          <w:rFonts w:ascii="ＭＳ ゴシック" w:eastAsia="ＭＳ ゴシック" w:hAnsi="ＭＳ ゴシック" w:hint="eastAsia"/>
          <w:kern w:val="36"/>
          <w:sz w:val="22"/>
        </w:rPr>
        <w:t>(２) 契約期間</w:t>
      </w:r>
    </w:p>
    <w:p w:rsidR="00F37C25" w:rsidRPr="008A61ED" w:rsidRDefault="00F37C25" w:rsidP="005F6357">
      <w:pPr>
        <w:spacing w:line="320" w:lineRule="exact"/>
        <w:ind w:firstLineChars="250" w:firstLine="555"/>
        <w:rPr>
          <w:rFonts w:ascii="ＭＳ ゴシック" w:eastAsia="ＭＳ ゴシック" w:hAnsi="ＭＳ ゴシック"/>
          <w:kern w:val="36"/>
          <w:sz w:val="22"/>
        </w:rPr>
      </w:pPr>
      <w:r w:rsidRPr="008A61ED">
        <w:rPr>
          <w:rFonts w:ascii="ＭＳ ゴシック" w:eastAsia="ＭＳ ゴシック" w:hAnsi="ＭＳ ゴシック" w:hint="eastAsia"/>
          <w:kern w:val="36"/>
          <w:sz w:val="22"/>
        </w:rPr>
        <w:t>契約締結の日～</w:t>
      </w:r>
      <w:r w:rsidR="00210009" w:rsidRPr="008A61ED">
        <w:rPr>
          <w:rFonts w:ascii="ＭＳ ゴシック" w:eastAsia="ＭＳ ゴシック" w:hAnsi="ＭＳ ゴシック" w:hint="eastAsia"/>
          <w:kern w:val="36"/>
          <w:sz w:val="22"/>
        </w:rPr>
        <w:t>令和</w:t>
      </w:r>
      <w:r w:rsidR="00B756A7" w:rsidRPr="008A61ED">
        <w:rPr>
          <w:rFonts w:ascii="ＭＳ ゴシック" w:eastAsia="ＭＳ ゴシック" w:hAnsi="ＭＳ ゴシック" w:hint="eastAsia"/>
          <w:kern w:val="36"/>
          <w:sz w:val="22"/>
        </w:rPr>
        <w:t>３</w:t>
      </w:r>
      <w:r w:rsidR="003C11AC" w:rsidRPr="008A61ED">
        <w:rPr>
          <w:rFonts w:ascii="ＭＳ ゴシック" w:eastAsia="ＭＳ ゴシック" w:hAnsi="ＭＳ ゴシック" w:hint="eastAsia"/>
          <w:kern w:val="36"/>
          <w:sz w:val="22"/>
        </w:rPr>
        <w:t>年</w:t>
      </w:r>
      <w:r w:rsidR="00B756A7" w:rsidRPr="008A61ED">
        <w:rPr>
          <w:rFonts w:ascii="ＭＳ ゴシック" w:eastAsia="ＭＳ ゴシック" w:hAnsi="ＭＳ ゴシック" w:hint="eastAsia"/>
          <w:kern w:val="36"/>
          <w:sz w:val="22"/>
        </w:rPr>
        <w:t>３</w:t>
      </w:r>
      <w:r w:rsidR="003C11AC" w:rsidRPr="008A61ED">
        <w:rPr>
          <w:rFonts w:ascii="ＭＳ ゴシック" w:eastAsia="ＭＳ ゴシック" w:hAnsi="ＭＳ ゴシック" w:hint="eastAsia"/>
          <w:kern w:val="36"/>
          <w:sz w:val="22"/>
        </w:rPr>
        <w:t>月</w:t>
      </w:r>
      <w:r w:rsidR="00B756A7" w:rsidRPr="008A61ED">
        <w:rPr>
          <w:rFonts w:ascii="ＭＳ ゴシック" w:eastAsia="ＭＳ ゴシック" w:hAnsi="ＭＳ ゴシック" w:hint="eastAsia"/>
          <w:kern w:val="36"/>
          <w:sz w:val="22"/>
        </w:rPr>
        <w:t>31</w:t>
      </w:r>
      <w:r w:rsidR="003C11AC" w:rsidRPr="008A61ED">
        <w:rPr>
          <w:rFonts w:ascii="ＭＳ ゴシック" w:eastAsia="ＭＳ ゴシック" w:hAnsi="ＭＳ ゴシック" w:hint="eastAsia"/>
          <w:kern w:val="36"/>
          <w:sz w:val="22"/>
        </w:rPr>
        <w:t>日</w:t>
      </w:r>
    </w:p>
    <w:p w:rsidR="00F37C25" w:rsidRPr="008A61ED" w:rsidRDefault="00F37C25" w:rsidP="005F6357">
      <w:pPr>
        <w:spacing w:line="320" w:lineRule="exact"/>
        <w:rPr>
          <w:rFonts w:ascii="ＭＳ ゴシック" w:eastAsia="ＭＳ ゴシック" w:hAnsi="ＭＳ ゴシック"/>
          <w:kern w:val="36"/>
          <w:sz w:val="22"/>
        </w:rPr>
      </w:pPr>
    </w:p>
    <w:p w:rsidR="00D34A1A" w:rsidRPr="008A61ED" w:rsidRDefault="005C338B" w:rsidP="005F6357">
      <w:pPr>
        <w:spacing w:line="320" w:lineRule="exact"/>
        <w:rPr>
          <w:rFonts w:ascii="ＭＳ ゴシック" w:eastAsia="ＭＳ ゴシック" w:hAnsi="ＭＳ ゴシック"/>
          <w:kern w:val="36"/>
          <w:sz w:val="22"/>
        </w:rPr>
      </w:pPr>
      <w:r w:rsidRPr="008A61ED">
        <w:rPr>
          <w:rFonts w:ascii="ＭＳ ゴシック" w:eastAsia="ＭＳ ゴシック" w:hAnsi="ＭＳ ゴシック" w:hint="eastAsia"/>
          <w:kern w:val="36"/>
          <w:sz w:val="22"/>
        </w:rPr>
        <w:t>(</w:t>
      </w:r>
      <w:r w:rsidR="00F37C25" w:rsidRPr="008A61ED">
        <w:rPr>
          <w:rFonts w:ascii="ＭＳ ゴシック" w:eastAsia="ＭＳ ゴシック" w:hAnsi="ＭＳ ゴシック" w:hint="eastAsia"/>
          <w:kern w:val="36"/>
          <w:sz w:val="22"/>
        </w:rPr>
        <w:t>３</w:t>
      </w:r>
      <w:r w:rsidRPr="008A61ED">
        <w:rPr>
          <w:rFonts w:ascii="ＭＳ ゴシック" w:eastAsia="ＭＳ ゴシック" w:hAnsi="ＭＳ ゴシック" w:hint="eastAsia"/>
          <w:kern w:val="36"/>
          <w:sz w:val="22"/>
        </w:rPr>
        <w:t xml:space="preserve">) </w:t>
      </w:r>
      <w:r w:rsidR="00412F18" w:rsidRPr="008A61ED">
        <w:rPr>
          <w:rFonts w:ascii="ＭＳ ゴシック" w:eastAsia="ＭＳ ゴシック" w:hAnsi="ＭＳ ゴシック" w:hint="eastAsia"/>
          <w:kern w:val="36"/>
          <w:sz w:val="22"/>
        </w:rPr>
        <w:t>調査の</w:t>
      </w:r>
      <w:r w:rsidR="000A048B" w:rsidRPr="008A61ED">
        <w:rPr>
          <w:rFonts w:ascii="ＭＳ ゴシック" w:eastAsia="ＭＳ ゴシック" w:hAnsi="ＭＳ ゴシック" w:hint="eastAsia"/>
          <w:kern w:val="36"/>
          <w:sz w:val="22"/>
        </w:rPr>
        <w:t>目的</w:t>
      </w:r>
    </w:p>
    <w:p w:rsidR="004E371E" w:rsidRPr="008A61ED" w:rsidRDefault="004E371E" w:rsidP="005F6357">
      <w:pPr>
        <w:adjustRightInd w:val="0"/>
        <w:snapToGrid w:val="0"/>
        <w:spacing w:line="320" w:lineRule="exact"/>
        <w:ind w:leftChars="100" w:left="434" w:hangingChars="100" w:hanging="222"/>
        <w:jc w:val="left"/>
        <w:rPr>
          <w:rFonts w:ascii="ＭＳ ゴシック" w:eastAsia="ＭＳ ゴシック" w:hAnsi="ＭＳ ゴシック"/>
          <w:sz w:val="22"/>
          <w:szCs w:val="24"/>
        </w:rPr>
      </w:pPr>
      <w:r w:rsidRPr="008A61ED">
        <w:rPr>
          <w:rFonts w:ascii="ＭＳ ゴシック" w:eastAsia="ＭＳ ゴシック" w:hAnsi="ＭＳ ゴシック" w:hint="eastAsia"/>
          <w:sz w:val="22"/>
          <w:szCs w:val="24"/>
        </w:rPr>
        <w:t>①　大阪府教育委員会が、府内における生徒の学力を把握・分析することにより、大阪の生徒の課題の改善に向けた教育施策及び教育の成果と課題を検証し、その改善を図る。</w:t>
      </w:r>
    </w:p>
    <w:p w:rsidR="004E371E" w:rsidRPr="008A61ED" w:rsidRDefault="004E371E" w:rsidP="005F6357">
      <w:pPr>
        <w:adjustRightInd w:val="0"/>
        <w:snapToGrid w:val="0"/>
        <w:spacing w:line="320" w:lineRule="exact"/>
        <w:ind w:leftChars="200" w:left="424" w:firstLineChars="100" w:firstLine="222"/>
        <w:jc w:val="left"/>
        <w:rPr>
          <w:rFonts w:ascii="ＭＳ ゴシック" w:eastAsia="ＭＳ ゴシック" w:hAnsi="ＭＳ ゴシック"/>
          <w:sz w:val="22"/>
          <w:szCs w:val="24"/>
        </w:rPr>
      </w:pPr>
      <w:r w:rsidRPr="008A61ED">
        <w:rPr>
          <w:rFonts w:ascii="ＭＳ ゴシック" w:eastAsia="ＭＳ ゴシック" w:hAnsi="ＭＳ ゴシック" w:hint="eastAsia"/>
          <w:sz w:val="22"/>
          <w:szCs w:val="24"/>
        </w:rPr>
        <w:t>加えて、調査結果を活用し、大阪府公立高等学校入学者選抜における評定の公平性の担保に資する資料を作成し、市町村教育委員会及び学校に提供する。</w:t>
      </w:r>
    </w:p>
    <w:p w:rsidR="004E371E" w:rsidRPr="008A61ED" w:rsidRDefault="004E371E" w:rsidP="005F6357">
      <w:pPr>
        <w:adjustRightInd w:val="0"/>
        <w:snapToGrid w:val="0"/>
        <w:spacing w:line="320" w:lineRule="exact"/>
        <w:ind w:leftChars="117" w:left="470" w:hangingChars="100" w:hanging="222"/>
        <w:jc w:val="left"/>
        <w:rPr>
          <w:rFonts w:ascii="ＭＳ ゴシック" w:eastAsia="ＭＳ ゴシック" w:hAnsi="ＭＳ ゴシック"/>
          <w:sz w:val="22"/>
          <w:szCs w:val="24"/>
        </w:rPr>
      </w:pPr>
      <w:r w:rsidRPr="008A61ED">
        <w:rPr>
          <w:rFonts w:ascii="ＭＳ ゴシック" w:eastAsia="ＭＳ ゴシック" w:hAnsi="ＭＳ ゴシック" w:hint="eastAsia"/>
          <w:sz w:val="22"/>
          <w:szCs w:val="24"/>
        </w:rPr>
        <w:t>②　市町村教育委員会や学校が、府内全体の状況との関係において、生徒の課題改善に向けた教育施策及び教育の成果と課題を検証し、その改善を図るとともに、そのような取組みを通じて、学力向上のためのPDCAサイクルを確立する。</w:t>
      </w:r>
    </w:p>
    <w:p w:rsidR="004E371E" w:rsidRPr="008A61ED" w:rsidRDefault="004E371E" w:rsidP="005F6357">
      <w:pPr>
        <w:adjustRightInd w:val="0"/>
        <w:snapToGrid w:val="0"/>
        <w:spacing w:line="320" w:lineRule="exact"/>
        <w:ind w:firstLineChars="100" w:firstLine="222"/>
        <w:jc w:val="left"/>
        <w:rPr>
          <w:rFonts w:ascii="ＭＳ ゴシック" w:eastAsia="ＭＳ ゴシック" w:hAnsi="ＭＳ ゴシック"/>
          <w:sz w:val="22"/>
          <w:szCs w:val="24"/>
        </w:rPr>
      </w:pPr>
      <w:r w:rsidRPr="008A61ED">
        <w:rPr>
          <w:rFonts w:ascii="ＭＳ ゴシック" w:eastAsia="ＭＳ ゴシック" w:hAnsi="ＭＳ ゴシック" w:hint="eastAsia"/>
          <w:sz w:val="22"/>
          <w:szCs w:val="24"/>
        </w:rPr>
        <w:t>③　学校が、生徒の学力を把握し、生徒への教育指導の改善を図る。</w:t>
      </w:r>
    </w:p>
    <w:p w:rsidR="004E371E" w:rsidRPr="008A61ED" w:rsidRDefault="004E371E" w:rsidP="005F6357">
      <w:pPr>
        <w:adjustRightInd w:val="0"/>
        <w:snapToGrid w:val="0"/>
        <w:spacing w:line="320" w:lineRule="exact"/>
        <w:ind w:leftChars="100" w:left="434" w:hangingChars="100" w:hanging="222"/>
        <w:jc w:val="left"/>
        <w:rPr>
          <w:rFonts w:ascii="ＭＳ ゴシック" w:eastAsia="ＭＳ ゴシック" w:hAnsi="ＭＳ ゴシック"/>
          <w:sz w:val="22"/>
          <w:szCs w:val="24"/>
        </w:rPr>
      </w:pPr>
      <w:r w:rsidRPr="008A61ED">
        <w:rPr>
          <w:rFonts w:ascii="ＭＳ ゴシック" w:eastAsia="ＭＳ ゴシック" w:hAnsi="ＭＳ ゴシック" w:hint="eastAsia"/>
          <w:sz w:val="22"/>
          <w:szCs w:val="24"/>
        </w:rPr>
        <w:t>④　生徒一人ひとりが、自らの学習到達状況を正しく理解することにより、自らの学力に目標を持ち、また、その向上への意欲を高める。</w:t>
      </w:r>
    </w:p>
    <w:p w:rsidR="00457550" w:rsidRPr="008A61ED" w:rsidRDefault="00457550" w:rsidP="005F6357">
      <w:pPr>
        <w:spacing w:line="320" w:lineRule="exact"/>
        <w:rPr>
          <w:rFonts w:ascii="ＭＳ ゴシック" w:eastAsia="ＭＳ ゴシック" w:hAnsi="ＭＳ ゴシック"/>
          <w:sz w:val="22"/>
        </w:rPr>
      </w:pPr>
    </w:p>
    <w:p w:rsidR="008F5029" w:rsidRPr="008A61ED" w:rsidRDefault="005C338B" w:rsidP="005F6357">
      <w:pPr>
        <w:spacing w:line="320" w:lineRule="exact"/>
        <w:rPr>
          <w:rFonts w:ascii="ＭＳ ゴシック" w:eastAsia="ＭＳ ゴシック" w:hAnsi="ＭＳ ゴシック"/>
          <w:sz w:val="22"/>
        </w:rPr>
      </w:pPr>
      <w:r w:rsidRPr="008A61ED">
        <w:rPr>
          <w:rFonts w:ascii="ＭＳ ゴシック" w:eastAsia="ＭＳ ゴシック" w:hAnsi="ＭＳ ゴシック" w:hint="eastAsia"/>
          <w:sz w:val="22"/>
        </w:rPr>
        <w:t>(</w:t>
      </w:r>
      <w:r w:rsidR="00F37C25" w:rsidRPr="008A61ED">
        <w:rPr>
          <w:rFonts w:ascii="ＭＳ ゴシック" w:eastAsia="ＭＳ ゴシック" w:hAnsi="ＭＳ ゴシック" w:hint="eastAsia"/>
          <w:sz w:val="22"/>
        </w:rPr>
        <w:t>４</w:t>
      </w:r>
      <w:r w:rsidRPr="008A61ED">
        <w:rPr>
          <w:rFonts w:ascii="ＭＳ ゴシック" w:eastAsia="ＭＳ ゴシック" w:hAnsi="ＭＳ ゴシック" w:hint="eastAsia"/>
          <w:sz w:val="22"/>
        </w:rPr>
        <w:t xml:space="preserve">) </w:t>
      </w:r>
      <w:r w:rsidR="000A048B" w:rsidRPr="008A61ED">
        <w:rPr>
          <w:rFonts w:ascii="ＭＳ ゴシック" w:eastAsia="ＭＳ ゴシック" w:hAnsi="ＭＳ ゴシック" w:hint="eastAsia"/>
          <w:sz w:val="22"/>
        </w:rPr>
        <w:t>調査</w:t>
      </w:r>
      <w:r w:rsidR="00412F18" w:rsidRPr="008A61ED">
        <w:rPr>
          <w:rFonts w:ascii="ＭＳ ゴシック" w:eastAsia="ＭＳ ゴシック" w:hAnsi="ＭＳ ゴシック" w:hint="eastAsia"/>
          <w:sz w:val="22"/>
        </w:rPr>
        <w:t>の</w:t>
      </w:r>
      <w:r w:rsidR="000A048B" w:rsidRPr="008A61ED">
        <w:rPr>
          <w:rFonts w:ascii="ＭＳ ゴシック" w:eastAsia="ＭＳ ゴシック" w:hAnsi="ＭＳ ゴシック" w:hint="eastAsia"/>
          <w:sz w:val="22"/>
        </w:rPr>
        <w:t>対象</w:t>
      </w:r>
      <w:r w:rsidR="00E57286" w:rsidRPr="008A61ED">
        <w:rPr>
          <w:rFonts w:ascii="ＭＳ ゴシック" w:eastAsia="ＭＳ ゴシック" w:hAnsi="ＭＳ ゴシック" w:hint="eastAsia"/>
          <w:sz w:val="22"/>
        </w:rPr>
        <w:t>校</w:t>
      </w:r>
      <w:r w:rsidR="00FA4E20" w:rsidRPr="008A61ED">
        <w:rPr>
          <w:rFonts w:ascii="ＭＳ ゴシック" w:eastAsia="ＭＳ ゴシック" w:hAnsi="ＭＳ ゴシック" w:hint="eastAsia"/>
          <w:sz w:val="22"/>
        </w:rPr>
        <w:t>等</w:t>
      </w:r>
      <w:r w:rsidR="0070317F" w:rsidRPr="008A61ED">
        <w:rPr>
          <w:rFonts w:ascii="ＭＳ ゴシック" w:eastAsia="ＭＳ ゴシック" w:hAnsi="ＭＳ ゴシック" w:hint="eastAsia"/>
          <w:sz w:val="22"/>
        </w:rPr>
        <w:t>（予定）</w:t>
      </w:r>
    </w:p>
    <w:p w:rsidR="004E371E" w:rsidRPr="008A61ED" w:rsidRDefault="00210009" w:rsidP="00CA09C8">
      <w:pPr>
        <w:spacing w:line="320" w:lineRule="exact"/>
        <w:ind w:firstLineChars="200" w:firstLine="444"/>
        <w:rPr>
          <w:rFonts w:ascii="ＭＳ ゴシック" w:eastAsia="ＭＳ ゴシック" w:hAnsi="ＭＳ ゴシック"/>
          <w:sz w:val="22"/>
        </w:rPr>
      </w:pPr>
      <w:r w:rsidRPr="008A61ED">
        <w:rPr>
          <w:rFonts w:ascii="ＭＳ ゴシック" w:eastAsia="ＭＳ ゴシック" w:hAnsi="ＭＳ ゴシック" w:hint="eastAsia"/>
          <w:sz w:val="22"/>
        </w:rPr>
        <w:t>令和２</w:t>
      </w:r>
      <w:r w:rsidR="008F7EE5" w:rsidRPr="008A61ED">
        <w:rPr>
          <w:rFonts w:ascii="ＭＳ ゴシック" w:eastAsia="ＭＳ ゴシック" w:hAnsi="ＭＳ ゴシック" w:hint="eastAsia"/>
          <w:sz w:val="22"/>
        </w:rPr>
        <w:t>年度</w:t>
      </w:r>
      <w:r w:rsidRPr="008A61ED">
        <w:rPr>
          <w:rFonts w:ascii="ＭＳ ゴシック" w:eastAsia="ＭＳ ゴシック" w:hAnsi="ＭＳ ゴシック" w:hint="eastAsia"/>
          <w:sz w:val="22"/>
        </w:rPr>
        <w:t xml:space="preserve">　</w:t>
      </w:r>
      <w:r w:rsidR="008F7EE5" w:rsidRPr="008A61ED">
        <w:rPr>
          <w:rFonts w:ascii="ＭＳ ゴシック" w:eastAsia="ＭＳ ゴシック" w:hAnsi="ＭＳ ゴシック" w:hint="eastAsia"/>
          <w:sz w:val="22"/>
        </w:rPr>
        <w:t>中学生チャレンジテスト（</w:t>
      </w:r>
      <w:r w:rsidR="00462CF3">
        <w:rPr>
          <w:rFonts w:ascii="ＭＳ ゴシック" w:eastAsia="ＭＳ ゴシック" w:hAnsi="ＭＳ ゴシック" w:hint="eastAsia"/>
          <w:sz w:val="22"/>
        </w:rPr>
        <w:t>１・２</w:t>
      </w:r>
      <w:r w:rsidR="008F7EE5" w:rsidRPr="008A61ED">
        <w:rPr>
          <w:rFonts w:ascii="ＭＳ ゴシック" w:eastAsia="ＭＳ ゴシック" w:hAnsi="ＭＳ ゴシック" w:hint="eastAsia"/>
          <w:sz w:val="22"/>
        </w:rPr>
        <w:t>年生）</w:t>
      </w:r>
    </w:p>
    <w:p w:rsidR="00103D0A" w:rsidRPr="008A61ED" w:rsidRDefault="0027674D" w:rsidP="005F6357">
      <w:pPr>
        <w:spacing w:line="320" w:lineRule="exact"/>
        <w:ind w:firstLineChars="200" w:firstLine="444"/>
        <w:rPr>
          <w:rFonts w:ascii="ＭＳ ゴシック" w:eastAsia="ＭＳ ゴシック" w:hAnsi="ＭＳ ゴシック"/>
          <w:sz w:val="22"/>
        </w:rPr>
      </w:pPr>
      <w:r w:rsidRPr="008A61ED">
        <w:rPr>
          <w:rFonts w:ascii="ＭＳ ゴシック" w:eastAsia="ＭＳ ゴシック" w:hAnsi="ＭＳ ゴシック" w:hint="eastAsia"/>
          <w:sz w:val="22"/>
        </w:rPr>
        <w:t>・府内の市町村立中学校</w:t>
      </w:r>
      <w:r w:rsidR="00103D0A" w:rsidRPr="008A61ED">
        <w:rPr>
          <w:rFonts w:ascii="ＭＳ ゴシック" w:eastAsia="ＭＳ ゴシック" w:hAnsi="ＭＳ ゴシック" w:hint="eastAsia"/>
          <w:sz w:val="22"/>
        </w:rPr>
        <w:t>、義務教育学校後期課程及び支援学校中学部並びに府立中学校</w:t>
      </w:r>
    </w:p>
    <w:p w:rsidR="0027674D" w:rsidRPr="008A61ED" w:rsidRDefault="00103D0A" w:rsidP="005F6357">
      <w:pPr>
        <w:spacing w:line="320" w:lineRule="exact"/>
        <w:ind w:firstLineChars="300" w:firstLine="666"/>
        <w:rPr>
          <w:rFonts w:ascii="ＭＳ ゴシック" w:eastAsia="ＭＳ ゴシック" w:hAnsi="ＭＳ ゴシック"/>
          <w:sz w:val="22"/>
        </w:rPr>
      </w:pPr>
      <w:r w:rsidRPr="008A61ED">
        <w:rPr>
          <w:rFonts w:ascii="ＭＳ ゴシック" w:eastAsia="ＭＳ ゴシック" w:hAnsi="ＭＳ ゴシック" w:hint="eastAsia"/>
          <w:sz w:val="22"/>
        </w:rPr>
        <w:t>及び支援学校中学部</w:t>
      </w:r>
      <w:r w:rsidR="00B756A7" w:rsidRPr="008A61ED">
        <w:rPr>
          <w:rFonts w:ascii="ＭＳ ゴシック" w:eastAsia="ＭＳ ゴシック" w:hAnsi="ＭＳ ゴシック" w:hint="eastAsia"/>
          <w:sz w:val="22"/>
        </w:rPr>
        <w:t>第１・２学年　約138,000人　約490校</w:t>
      </w:r>
    </w:p>
    <w:p w:rsidR="00B91F5D" w:rsidRPr="008A61ED" w:rsidRDefault="00590CB0" w:rsidP="005F6357">
      <w:pPr>
        <w:spacing w:line="320" w:lineRule="exact"/>
        <w:ind w:firstLineChars="100" w:firstLine="222"/>
        <w:rPr>
          <w:rFonts w:ascii="ＭＳ ゴシック" w:eastAsia="ＭＳ ゴシック" w:hAnsi="ＭＳ ゴシック"/>
          <w:sz w:val="22"/>
        </w:rPr>
      </w:pPr>
      <w:r w:rsidRPr="008A61ED">
        <w:rPr>
          <w:rFonts w:ascii="ＭＳ ゴシック" w:eastAsia="ＭＳ ゴシック" w:hAnsi="ＭＳ ゴシック" w:hint="eastAsia"/>
          <w:sz w:val="22"/>
        </w:rPr>
        <w:t>※</w:t>
      </w:r>
      <w:r w:rsidR="00F80B66" w:rsidRPr="008A61ED">
        <w:rPr>
          <w:rFonts w:ascii="ＭＳ ゴシック" w:eastAsia="ＭＳ ゴシック" w:hAnsi="ＭＳ ゴシック" w:hint="eastAsia"/>
          <w:sz w:val="22"/>
        </w:rPr>
        <w:t>人数等</w:t>
      </w:r>
      <w:r w:rsidRPr="008A61ED">
        <w:rPr>
          <w:rFonts w:ascii="ＭＳ ゴシック" w:eastAsia="ＭＳ ゴシック" w:hAnsi="ＭＳ ゴシック" w:hint="eastAsia"/>
          <w:sz w:val="22"/>
        </w:rPr>
        <w:t>は概数であって、実際の調査に</w:t>
      </w:r>
      <w:r w:rsidR="004245FD" w:rsidRPr="008A61ED">
        <w:rPr>
          <w:rFonts w:ascii="ＭＳ ゴシック" w:eastAsia="ＭＳ ゴシック" w:hAnsi="ＭＳ ゴシック" w:hint="eastAsia"/>
          <w:sz w:val="22"/>
        </w:rPr>
        <w:t>あ</w:t>
      </w:r>
      <w:r w:rsidRPr="008A61ED">
        <w:rPr>
          <w:rFonts w:ascii="ＭＳ ゴシック" w:eastAsia="ＭＳ ゴシック" w:hAnsi="ＭＳ ゴシック" w:hint="eastAsia"/>
          <w:sz w:val="22"/>
        </w:rPr>
        <w:t>たっては人数及び校数とも</w:t>
      </w:r>
      <w:r w:rsidR="00B91F5D" w:rsidRPr="008A61ED">
        <w:rPr>
          <w:rFonts w:ascii="ＭＳ ゴシック" w:eastAsia="ＭＳ ゴシック" w:hAnsi="ＭＳ ゴシック" w:hint="eastAsia"/>
          <w:sz w:val="22"/>
        </w:rPr>
        <w:t>増減することがある。</w:t>
      </w:r>
    </w:p>
    <w:p w:rsidR="00BD7F13" w:rsidRPr="008A61ED" w:rsidRDefault="00BD7F13" w:rsidP="005F6357">
      <w:pPr>
        <w:spacing w:line="320" w:lineRule="exact"/>
        <w:ind w:firstLineChars="100" w:firstLine="222"/>
        <w:rPr>
          <w:rFonts w:ascii="ＭＳ ゴシック" w:eastAsia="ＭＳ ゴシック" w:hAnsi="ＭＳ ゴシック"/>
          <w:sz w:val="22"/>
        </w:rPr>
      </w:pPr>
      <w:r w:rsidRPr="008A61ED">
        <w:rPr>
          <w:rFonts w:ascii="ＭＳ ゴシック" w:eastAsia="ＭＳ ゴシック" w:hAnsi="ＭＳ ゴシック" w:hint="eastAsia"/>
          <w:sz w:val="22"/>
        </w:rPr>
        <w:t>※以下、調査対象校を「学校」と</w:t>
      </w:r>
      <w:r w:rsidR="00297EE4" w:rsidRPr="008A61ED">
        <w:rPr>
          <w:rFonts w:ascii="ＭＳ ゴシック" w:eastAsia="ＭＳ ゴシック" w:hAnsi="ＭＳ ゴシック" w:hint="eastAsia"/>
          <w:sz w:val="22"/>
        </w:rPr>
        <w:t>いう</w:t>
      </w:r>
      <w:r w:rsidR="003D47CE" w:rsidRPr="008A61ED">
        <w:rPr>
          <w:rFonts w:ascii="ＭＳ ゴシック" w:eastAsia="ＭＳ ゴシック" w:hAnsi="ＭＳ ゴシック" w:hint="eastAsia"/>
          <w:sz w:val="22"/>
        </w:rPr>
        <w:t>。</w:t>
      </w:r>
    </w:p>
    <w:p w:rsidR="00457550" w:rsidRPr="008A61ED" w:rsidRDefault="00457550" w:rsidP="005F6357">
      <w:pPr>
        <w:spacing w:line="320" w:lineRule="exact"/>
        <w:rPr>
          <w:rFonts w:ascii="ＭＳ ゴシック" w:eastAsia="ＭＳ ゴシック" w:hAnsi="ＭＳ ゴシック"/>
          <w:sz w:val="22"/>
        </w:rPr>
      </w:pPr>
    </w:p>
    <w:p w:rsidR="00541A45" w:rsidRPr="008A61ED" w:rsidRDefault="005C338B" w:rsidP="005F6357">
      <w:pPr>
        <w:spacing w:line="320" w:lineRule="exact"/>
        <w:rPr>
          <w:rFonts w:ascii="ＭＳ ゴシック" w:eastAsia="ＭＳ ゴシック" w:hAnsi="ＭＳ ゴシック"/>
          <w:sz w:val="22"/>
        </w:rPr>
      </w:pPr>
      <w:r w:rsidRPr="008A61ED">
        <w:rPr>
          <w:rFonts w:ascii="ＭＳ ゴシック" w:eastAsia="ＭＳ ゴシック" w:hAnsi="ＭＳ ゴシック" w:hint="eastAsia"/>
          <w:sz w:val="22"/>
        </w:rPr>
        <w:t>(</w:t>
      </w:r>
      <w:r w:rsidR="00F37C25" w:rsidRPr="008A61ED">
        <w:rPr>
          <w:rFonts w:ascii="ＭＳ ゴシック" w:eastAsia="ＭＳ ゴシック" w:hAnsi="ＭＳ ゴシック" w:hint="eastAsia"/>
          <w:sz w:val="22"/>
        </w:rPr>
        <w:t>５</w:t>
      </w:r>
      <w:r w:rsidRPr="008A61ED">
        <w:rPr>
          <w:rFonts w:ascii="ＭＳ ゴシック" w:eastAsia="ＭＳ ゴシック" w:hAnsi="ＭＳ ゴシック" w:hint="eastAsia"/>
          <w:sz w:val="22"/>
        </w:rPr>
        <w:t xml:space="preserve">) </w:t>
      </w:r>
      <w:r w:rsidR="00541A45" w:rsidRPr="008A61ED">
        <w:rPr>
          <w:rFonts w:ascii="ＭＳ ゴシック" w:eastAsia="ＭＳ ゴシック" w:hAnsi="ＭＳ ゴシック" w:hint="eastAsia"/>
          <w:sz w:val="22"/>
        </w:rPr>
        <w:t>調査</w:t>
      </w:r>
      <w:r w:rsidR="00412F18" w:rsidRPr="008A61ED">
        <w:rPr>
          <w:rFonts w:ascii="ＭＳ ゴシック" w:eastAsia="ＭＳ ゴシック" w:hAnsi="ＭＳ ゴシック" w:hint="eastAsia"/>
          <w:sz w:val="22"/>
        </w:rPr>
        <w:t>の</w:t>
      </w:r>
      <w:r w:rsidR="00992F31" w:rsidRPr="008A61ED">
        <w:rPr>
          <w:rFonts w:ascii="ＭＳ ゴシック" w:eastAsia="ＭＳ ゴシック" w:hAnsi="ＭＳ ゴシック" w:hint="eastAsia"/>
          <w:sz w:val="22"/>
        </w:rPr>
        <w:t>対象</w:t>
      </w:r>
      <w:r w:rsidR="008B153A" w:rsidRPr="008A61ED">
        <w:rPr>
          <w:rFonts w:ascii="ＭＳ ゴシック" w:eastAsia="ＭＳ ゴシック" w:hAnsi="ＭＳ ゴシック" w:hint="eastAsia"/>
          <w:sz w:val="22"/>
        </w:rPr>
        <w:t>とする</w:t>
      </w:r>
      <w:r w:rsidR="008F5029" w:rsidRPr="008A61ED">
        <w:rPr>
          <w:rFonts w:ascii="ＭＳ ゴシック" w:eastAsia="ＭＳ ゴシック" w:hAnsi="ＭＳ ゴシック" w:hint="eastAsia"/>
          <w:sz w:val="22"/>
        </w:rPr>
        <w:t>教科</w:t>
      </w:r>
    </w:p>
    <w:p w:rsidR="00B756A7" w:rsidRPr="008A61ED" w:rsidRDefault="00B756A7" w:rsidP="00B756A7">
      <w:pPr>
        <w:spacing w:line="320" w:lineRule="exact"/>
        <w:ind w:firstLineChars="200" w:firstLine="444"/>
        <w:rPr>
          <w:rFonts w:ascii="ＭＳ ゴシック" w:eastAsia="ＭＳ ゴシック" w:hAnsi="ＭＳ ゴシック"/>
          <w:sz w:val="22"/>
        </w:rPr>
      </w:pPr>
      <w:r w:rsidRPr="008A61ED">
        <w:rPr>
          <w:rFonts w:ascii="ＭＳ ゴシック" w:eastAsia="ＭＳ ゴシック" w:hAnsi="ＭＳ ゴシック" w:hint="eastAsia"/>
          <w:sz w:val="22"/>
        </w:rPr>
        <w:t>１・２年調査</w:t>
      </w:r>
    </w:p>
    <w:p w:rsidR="00B756A7" w:rsidRPr="008A61ED" w:rsidRDefault="00B756A7" w:rsidP="00CA09C8">
      <w:pPr>
        <w:spacing w:line="320" w:lineRule="exact"/>
        <w:ind w:firstLineChars="200" w:firstLine="444"/>
        <w:rPr>
          <w:rFonts w:ascii="ＭＳ ゴシック" w:eastAsia="ＭＳ ゴシック" w:hAnsi="ＭＳ ゴシック"/>
          <w:sz w:val="22"/>
        </w:rPr>
      </w:pPr>
      <w:r w:rsidRPr="008A61ED">
        <w:rPr>
          <w:rFonts w:ascii="ＭＳ ゴシック" w:eastAsia="ＭＳ ゴシック" w:hAnsi="ＭＳ ゴシック" w:hint="eastAsia"/>
          <w:sz w:val="22"/>
        </w:rPr>
        <w:t>・第１学年　　国語・数学・英語</w:t>
      </w:r>
    </w:p>
    <w:p w:rsidR="00B756A7" w:rsidRPr="008A61ED" w:rsidRDefault="00B756A7" w:rsidP="00CA09C8">
      <w:pPr>
        <w:spacing w:line="320" w:lineRule="exact"/>
        <w:ind w:firstLineChars="200" w:firstLine="444"/>
        <w:rPr>
          <w:rFonts w:ascii="ＭＳ ゴシック" w:eastAsia="ＭＳ ゴシック" w:hAnsi="ＭＳ ゴシック"/>
          <w:sz w:val="22"/>
        </w:rPr>
      </w:pPr>
      <w:r w:rsidRPr="008A61ED">
        <w:rPr>
          <w:rFonts w:ascii="ＭＳ ゴシック" w:eastAsia="ＭＳ ゴシック" w:hAnsi="ＭＳ ゴシック" w:hint="eastAsia"/>
          <w:sz w:val="22"/>
        </w:rPr>
        <w:t>・第２学年　　国語・社会Ａ</w:t>
      </w:r>
      <w:r w:rsidRPr="008A61ED">
        <w:rPr>
          <w:rFonts w:ascii="ＭＳ ゴシック" w:eastAsia="ＭＳ ゴシック" w:hAnsi="ＭＳ ゴシック" w:hint="eastAsia"/>
          <w:kern w:val="0"/>
          <w:sz w:val="22"/>
          <w:vertAlign w:val="superscript"/>
        </w:rPr>
        <w:t>※</w:t>
      </w:r>
      <w:r w:rsidRPr="008A61ED">
        <w:rPr>
          <w:rFonts w:ascii="ＭＳ ゴシック" w:eastAsia="ＭＳ ゴシック" w:hAnsi="ＭＳ ゴシック" w:hint="eastAsia"/>
          <w:sz w:val="22"/>
        </w:rPr>
        <w:t>・社会Ｂ</w:t>
      </w:r>
      <w:r w:rsidRPr="008A61ED">
        <w:rPr>
          <w:rFonts w:ascii="ＭＳ ゴシック" w:eastAsia="ＭＳ ゴシック" w:hAnsi="ＭＳ ゴシック" w:hint="eastAsia"/>
          <w:kern w:val="0"/>
          <w:sz w:val="22"/>
          <w:vertAlign w:val="superscript"/>
        </w:rPr>
        <w:t>※</w:t>
      </w:r>
      <w:r w:rsidRPr="008A61ED">
        <w:rPr>
          <w:rFonts w:ascii="ＭＳ ゴシック" w:eastAsia="ＭＳ ゴシック" w:hAnsi="ＭＳ ゴシック" w:hint="eastAsia"/>
          <w:sz w:val="22"/>
        </w:rPr>
        <w:t>・数学・理科Ａ</w:t>
      </w:r>
      <w:r w:rsidRPr="008A61ED">
        <w:rPr>
          <w:rFonts w:ascii="ＭＳ ゴシック" w:eastAsia="ＭＳ ゴシック" w:hAnsi="ＭＳ ゴシック" w:hint="eastAsia"/>
          <w:kern w:val="0"/>
          <w:sz w:val="22"/>
          <w:vertAlign w:val="superscript"/>
        </w:rPr>
        <w:t>※</w:t>
      </w:r>
      <w:r w:rsidRPr="008A61ED">
        <w:rPr>
          <w:rFonts w:ascii="ＭＳ ゴシック" w:eastAsia="ＭＳ ゴシック" w:hAnsi="ＭＳ ゴシック" w:hint="eastAsia"/>
          <w:sz w:val="22"/>
        </w:rPr>
        <w:t>・理科Ｂ</w:t>
      </w:r>
      <w:r w:rsidRPr="008A61ED">
        <w:rPr>
          <w:rFonts w:ascii="ＭＳ ゴシック" w:eastAsia="ＭＳ ゴシック" w:hAnsi="ＭＳ ゴシック" w:hint="eastAsia"/>
          <w:kern w:val="0"/>
          <w:sz w:val="22"/>
          <w:vertAlign w:val="superscript"/>
        </w:rPr>
        <w:t>※</w:t>
      </w:r>
      <w:r w:rsidRPr="008A61ED">
        <w:rPr>
          <w:rFonts w:ascii="ＭＳ ゴシック" w:eastAsia="ＭＳ ゴシック" w:hAnsi="ＭＳ ゴシック" w:hint="eastAsia"/>
          <w:sz w:val="22"/>
        </w:rPr>
        <w:t>・英語</w:t>
      </w:r>
    </w:p>
    <w:p w:rsidR="00823E93" w:rsidRPr="008A61ED" w:rsidRDefault="00CA09C8" w:rsidP="00B756A7">
      <w:pPr>
        <w:spacing w:line="320" w:lineRule="exact"/>
        <w:ind w:firstLineChars="300" w:firstLine="606"/>
        <w:rPr>
          <w:rFonts w:ascii="ＭＳ ゴシック" w:eastAsia="ＭＳ ゴシック" w:hAnsi="ＭＳ ゴシック"/>
          <w:sz w:val="22"/>
        </w:rPr>
      </w:pPr>
      <w:r w:rsidRPr="008A61ED">
        <w:rPr>
          <w:rFonts w:ascii="ＭＳ ゴシック" w:eastAsia="ＭＳ ゴシック" w:hAnsi="ＭＳ ゴシック" w:hint="eastAsia"/>
          <w:sz w:val="20"/>
        </w:rPr>
        <w:t xml:space="preserve">　　　　　　　</w:t>
      </w:r>
      <w:r w:rsidR="00B756A7" w:rsidRPr="008A61ED">
        <w:rPr>
          <w:rFonts w:ascii="ＭＳ ゴシック" w:eastAsia="ＭＳ ゴシック" w:hAnsi="ＭＳ ゴシック" w:hint="eastAsia"/>
          <w:sz w:val="20"/>
        </w:rPr>
        <w:t>※社会・理科は、学校が自校の指導計画に基づき、Ａ、Ｂのいずれかを選択する。</w:t>
      </w:r>
    </w:p>
    <w:p w:rsidR="00823E93" w:rsidRPr="008A61ED" w:rsidRDefault="005B5563" w:rsidP="00320D78">
      <w:pPr>
        <w:spacing w:line="320" w:lineRule="exact"/>
        <w:ind w:firstLineChars="300" w:firstLine="606"/>
        <w:rPr>
          <w:rFonts w:ascii="ＭＳ ゴシック" w:eastAsia="ＭＳ ゴシック" w:hAnsi="ＭＳ ゴシック"/>
          <w:sz w:val="22"/>
        </w:rPr>
      </w:pPr>
      <w:r w:rsidRPr="008A61ED">
        <w:rPr>
          <w:rFonts w:ascii="ＭＳ ゴシック" w:eastAsia="ＭＳ ゴシック" w:hAnsi="ＭＳ ゴシック" w:hint="eastAsia"/>
          <w:sz w:val="20"/>
        </w:rPr>
        <w:t xml:space="preserve">　　　　　　　　</w:t>
      </w:r>
    </w:p>
    <w:p w:rsidR="000A048B" w:rsidRPr="008A61ED" w:rsidRDefault="005C338B" w:rsidP="00D4379D">
      <w:pPr>
        <w:spacing w:line="320" w:lineRule="exact"/>
        <w:rPr>
          <w:rFonts w:ascii="ＭＳ ゴシック" w:eastAsia="ＭＳ ゴシック" w:hAnsi="ＭＳ ゴシック"/>
          <w:sz w:val="22"/>
        </w:rPr>
      </w:pPr>
      <w:r w:rsidRPr="008A61ED">
        <w:rPr>
          <w:rFonts w:ascii="ＭＳ ゴシック" w:eastAsia="ＭＳ ゴシック" w:hAnsi="ＭＳ ゴシック" w:hint="eastAsia"/>
          <w:sz w:val="22"/>
        </w:rPr>
        <w:t>(</w:t>
      </w:r>
      <w:r w:rsidR="00F37C25" w:rsidRPr="008A61ED">
        <w:rPr>
          <w:rFonts w:ascii="ＭＳ ゴシック" w:eastAsia="ＭＳ ゴシック" w:hAnsi="ＭＳ ゴシック" w:hint="eastAsia"/>
          <w:sz w:val="22"/>
        </w:rPr>
        <w:t>６</w:t>
      </w:r>
      <w:r w:rsidRPr="008A61ED">
        <w:rPr>
          <w:rFonts w:ascii="ＭＳ ゴシック" w:eastAsia="ＭＳ ゴシック" w:hAnsi="ＭＳ ゴシック" w:hint="eastAsia"/>
          <w:sz w:val="22"/>
        </w:rPr>
        <w:t xml:space="preserve">) </w:t>
      </w:r>
      <w:r w:rsidR="009138A5" w:rsidRPr="008A61ED">
        <w:rPr>
          <w:rFonts w:ascii="ＭＳ ゴシック" w:eastAsia="ＭＳ ゴシック" w:hAnsi="ＭＳ ゴシック" w:hint="eastAsia"/>
          <w:sz w:val="22"/>
        </w:rPr>
        <w:t>調査日</w:t>
      </w:r>
      <w:r w:rsidR="00D4379D" w:rsidRPr="008A61ED">
        <w:rPr>
          <w:rFonts w:ascii="ＭＳ ゴシック" w:eastAsia="ＭＳ ゴシック" w:hAnsi="ＭＳ ゴシック" w:hint="eastAsia"/>
          <w:sz w:val="22"/>
        </w:rPr>
        <w:t xml:space="preserve">　</w:t>
      </w:r>
      <w:r w:rsidR="00B756A7" w:rsidRPr="008A61ED">
        <w:rPr>
          <w:rFonts w:ascii="ＭＳ ゴシック" w:eastAsia="ＭＳ ゴシック" w:hAnsi="ＭＳ ゴシック" w:hint="eastAsia"/>
          <w:sz w:val="22"/>
        </w:rPr>
        <w:t>令和３</w:t>
      </w:r>
      <w:r w:rsidR="00B756A7" w:rsidRPr="008A61ED">
        <w:rPr>
          <w:rFonts w:ascii="ＭＳ ゴシック" w:eastAsia="ＭＳ ゴシック" w:hAnsi="ＭＳ ゴシック" w:hint="eastAsia"/>
          <w:kern w:val="36"/>
          <w:sz w:val="22"/>
        </w:rPr>
        <w:t>年１月13日（水）</w:t>
      </w:r>
    </w:p>
    <w:p w:rsidR="00823E93" w:rsidRPr="008A61ED" w:rsidRDefault="00823E93" w:rsidP="005F6357">
      <w:pPr>
        <w:spacing w:line="320" w:lineRule="exact"/>
        <w:rPr>
          <w:rFonts w:ascii="ＭＳ ゴシック" w:eastAsia="ＭＳ ゴシック" w:hAnsi="ＭＳ ゴシック"/>
          <w:kern w:val="36"/>
          <w:sz w:val="22"/>
        </w:rPr>
      </w:pPr>
    </w:p>
    <w:p w:rsidR="009138A5" w:rsidRPr="008A61ED" w:rsidRDefault="005C338B" w:rsidP="005F6357">
      <w:pPr>
        <w:spacing w:line="320" w:lineRule="exact"/>
        <w:rPr>
          <w:rFonts w:ascii="ＭＳ ゴシック" w:eastAsia="ＭＳ ゴシック" w:hAnsi="ＭＳ ゴシック"/>
          <w:kern w:val="36"/>
          <w:sz w:val="22"/>
        </w:rPr>
      </w:pPr>
      <w:r w:rsidRPr="008A61ED">
        <w:rPr>
          <w:rFonts w:ascii="ＭＳ ゴシック" w:eastAsia="ＭＳ ゴシック" w:hAnsi="ＭＳ ゴシック" w:hint="eastAsia"/>
          <w:kern w:val="36"/>
          <w:sz w:val="22"/>
        </w:rPr>
        <w:t>(</w:t>
      </w:r>
      <w:r w:rsidR="00F37C25" w:rsidRPr="008A61ED">
        <w:rPr>
          <w:rFonts w:ascii="ＭＳ ゴシック" w:eastAsia="ＭＳ ゴシック" w:hAnsi="ＭＳ ゴシック" w:hint="eastAsia"/>
          <w:kern w:val="36"/>
          <w:sz w:val="22"/>
        </w:rPr>
        <w:t>７</w:t>
      </w:r>
      <w:r w:rsidRPr="008A61ED">
        <w:rPr>
          <w:rFonts w:ascii="ＭＳ ゴシック" w:eastAsia="ＭＳ ゴシック" w:hAnsi="ＭＳ ゴシック" w:hint="eastAsia"/>
          <w:kern w:val="36"/>
          <w:sz w:val="22"/>
        </w:rPr>
        <w:t xml:space="preserve">) </w:t>
      </w:r>
      <w:r w:rsidR="00B91F5D" w:rsidRPr="008A61ED">
        <w:rPr>
          <w:rFonts w:ascii="ＭＳ ゴシック" w:eastAsia="ＭＳ ゴシック" w:hAnsi="ＭＳ ゴシック" w:hint="eastAsia"/>
          <w:kern w:val="36"/>
          <w:sz w:val="22"/>
        </w:rPr>
        <w:t>その他</w:t>
      </w:r>
    </w:p>
    <w:p w:rsidR="00B91F5D" w:rsidRPr="008A61ED" w:rsidRDefault="00A406B5" w:rsidP="005F6357">
      <w:pPr>
        <w:spacing w:line="320" w:lineRule="exact"/>
        <w:ind w:leftChars="-100" w:left="343" w:hangingChars="250" w:hanging="555"/>
        <w:rPr>
          <w:rFonts w:ascii="ＭＳ ゴシック" w:eastAsia="ＭＳ ゴシック" w:hAnsi="ＭＳ ゴシック"/>
          <w:kern w:val="36"/>
          <w:sz w:val="22"/>
        </w:rPr>
      </w:pPr>
      <w:r w:rsidRPr="008A61ED">
        <w:rPr>
          <w:rFonts w:ascii="ＭＳ ゴシック" w:eastAsia="ＭＳ ゴシック" w:hAnsi="ＭＳ ゴシック" w:hint="eastAsia"/>
          <w:kern w:val="36"/>
          <w:sz w:val="22"/>
        </w:rPr>
        <w:t xml:space="preserve">　　   </w:t>
      </w:r>
      <w:r w:rsidR="00B756A7" w:rsidRPr="008A61ED">
        <w:rPr>
          <w:rFonts w:ascii="ＭＳ ゴシック" w:eastAsia="ＭＳ ゴシック" w:hAnsi="ＭＳ ゴシック" w:hint="eastAsia"/>
          <w:kern w:val="36"/>
          <w:sz w:val="22"/>
        </w:rPr>
        <w:t>調査の内容等については「令和２年度　中学生チャレンジテスト（１・２年生）の実施にかかる参考資料」（以下、「参考資料」という。）を参照のこと。</w:t>
      </w:r>
    </w:p>
    <w:p w:rsidR="00B91F5D" w:rsidRDefault="00B91F5D" w:rsidP="005F6357">
      <w:pPr>
        <w:spacing w:line="320" w:lineRule="exact"/>
        <w:rPr>
          <w:rFonts w:ascii="ＭＳ ゴシック" w:eastAsia="ＭＳ ゴシック" w:hAnsi="ＭＳ ゴシック"/>
          <w:kern w:val="36"/>
          <w:sz w:val="22"/>
        </w:rPr>
      </w:pPr>
    </w:p>
    <w:p w:rsidR="00C9362A" w:rsidRDefault="00C9362A" w:rsidP="005F6357">
      <w:pPr>
        <w:spacing w:line="320" w:lineRule="exact"/>
        <w:rPr>
          <w:rFonts w:ascii="ＭＳ ゴシック" w:eastAsia="ＭＳ ゴシック" w:hAnsi="ＭＳ ゴシック"/>
          <w:kern w:val="36"/>
          <w:sz w:val="22"/>
        </w:rPr>
      </w:pPr>
    </w:p>
    <w:p w:rsidR="00C9362A" w:rsidRDefault="00C9362A" w:rsidP="005F6357">
      <w:pPr>
        <w:spacing w:line="320" w:lineRule="exact"/>
        <w:rPr>
          <w:rFonts w:ascii="ＭＳ ゴシック" w:eastAsia="ＭＳ ゴシック" w:hAnsi="ＭＳ ゴシック"/>
          <w:kern w:val="36"/>
          <w:sz w:val="22"/>
        </w:rPr>
      </w:pPr>
    </w:p>
    <w:p w:rsidR="00C9362A" w:rsidRDefault="00C9362A" w:rsidP="005F6357">
      <w:pPr>
        <w:spacing w:line="320" w:lineRule="exact"/>
        <w:rPr>
          <w:rFonts w:ascii="ＭＳ ゴシック" w:eastAsia="ＭＳ ゴシック" w:hAnsi="ＭＳ ゴシック"/>
          <w:kern w:val="36"/>
          <w:sz w:val="22"/>
        </w:rPr>
      </w:pPr>
    </w:p>
    <w:p w:rsidR="00C9362A" w:rsidRDefault="00C9362A" w:rsidP="005F6357">
      <w:pPr>
        <w:spacing w:line="320" w:lineRule="exact"/>
        <w:rPr>
          <w:rFonts w:ascii="ＭＳ ゴシック" w:eastAsia="ＭＳ ゴシック" w:hAnsi="ＭＳ ゴシック"/>
          <w:kern w:val="36"/>
          <w:sz w:val="22"/>
        </w:rPr>
      </w:pPr>
    </w:p>
    <w:p w:rsidR="00C9362A" w:rsidRPr="008A61ED" w:rsidRDefault="00C9362A" w:rsidP="005F6357">
      <w:pPr>
        <w:spacing w:line="320" w:lineRule="exact"/>
        <w:rPr>
          <w:rFonts w:ascii="ＭＳ ゴシック" w:eastAsia="ＭＳ ゴシック" w:hAnsi="ＭＳ ゴシック"/>
          <w:kern w:val="36"/>
          <w:sz w:val="22"/>
        </w:rPr>
      </w:pPr>
    </w:p>
    <w:p w:rsidR="00FE18DD" w:rsidRPr="008A61ED" w:rsidRDefault="00103D0A" w:rsidP="005F6357">
      <w:pPr>
        <w:spacing w:line="320" w:lineRule="exact"/>
        <w:rPr>
          <w:rFonts w:ascii="ＭＳ ゴシック" w:eastAsia="ＭＳ ゴシック" w:hAnsi="ＭＳ ゴシック"/>
          <w:kern w:val="36"/>
          <w:sz w:val="22"/>
        </w:rPr>
      </w:pPr>
      <w:r w:rsidRPr="008A61ED">
        <w:rPr>
          <w:rFonts w:ascii="ＭＳ ゴシック" w:eastAsia="ＭＳ ゴシック" w:hAnsi="ＭＳ ゴシック" w:hint="eastAsia"/>
          <w:kern w:val="36"/>
          <w:sz w:val="22"/>
        </w:rPr>
        <w:lastRenderedPageBreak/>
        <w:t>２</w:t>
      </w:r>
      <w:r w:rsidR="00FE18DD" w:rsidRPr="008A61ED">
        <w:rPr>
          <w:rFonts w:ascii="ＭＳ ゴシック" w:eastAsia="ＭＳ ゴシック" w:hAnsi="ＭＳ ゴシック" w:hint="eastAsia"/>
          <w:kern w:val="36"/>
          <w:sz w:val="22"/>
        </w:rPr>
        <w:t xml:space="preserve">　委託</w:t>
      </w:r>
      <w:r w:rsidR="003B0FDF" w:rsidRPr="008A61ED">
        <w:rPr>
          <w:rFonts w:ascii="ＭＳ ゴシック" w:eastAsia="ＭＳ ゴシック" w:hAnsi="ＭＳ ゴシック" w:hint="eastAsia"/>
          <w:kern w:val="36"/>
          <w:sz w:val="22"/>
        </w:rPr>
        <w:t>業務</w:t>
      </w:r>
      <w:r w:rsidRPr="008A61ED">
        <w:rPr>
          <w:rFonts w:ascii="ＭＳ ゴシック" w:eastAsia="ＭＳ ゴシック" w:hAnsi="ＭＳ ゴシック" w:hint="eastAsia"/>
          <w:kern w:val="36"/>
          <w:sz w:val="22"/>
        </w:rPr>
        <w:t>の</w:t>
      </w:r>
      <w:r w:rsidR="00472A90" w:rsidRPr="008A61ED">
        <w:rPr>
          <w:rFonts w:ascii="ＭＳ ゴシック" w:eastAsia="ＭＳ ゴシック" w:hAnsi="ＭＳ ゴシック" w:hint="eastAsia"/>
          <w:kern w:val="36"/>
          <w:sz w:val="22"/>
        </w:rPr>
        <w:t>概要</w:t>
      </w:r>
      <w:r w:rsidR="007B58D0" w:rsidRPr="008A61ED">
        <w:rPr>
          <w:rFonts w:ascii="ＭＳ ゴシック" w:eastAsia="ＭＳ ゴシック" w:hAnsi="ＭＳ ゴシック" w:hint="eastAsia"/>
          <w:kern w:val="36"/>
          <w:sz w:val="22"/>
        </w:rPr>
        <w:t>及び提案を求める事項</w:t>
      </w:r>
    </w:p>
    <w:p w:rsidR="00306337" w:rsidRPr="008A61ED" w:rsidRDefault="00FE18DD" w:rsidP="005F6357">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306337" w:rsidRPr="008A61ED">
        <w:rPr>
          <w:rFonts w:ascii="ＭＳ ゴシック" w:eastAsia="ＭＳ ゴシック" w:hAnsi="ＭＳ ゴシック" w:hint="eastAsia"/>
          <w:kern w:val="0"/>
          <w:sz w:val="22"/>
        </w:rPr>
        <w:t>１</w:t>
      </w:r>
      <w:r w:rsidRPr="008A61ED">
        <w:rPr>
          <w:rFonts w:ascii="ＭＳ ゴシック" w:eastAsia="ＭＳ ゴシック" w:hAnsi="ＭＳ ゴシック" w:hint="eastAsia"/>
          <w:kern w:val="0"/>
          <w:sz w:val="22"/>
        </w:rPr>
        <w:t xml:space="preserve">) </w:t>
      </w:r>
      <w:r w:rsidR="00036316" w:rsidRPr="008A61ED">
        <w:rPr>
          <w:rFonts w:ascii="ＭＳ ゴシック" w:eastAsia="ＭＳ ゴシック" w:hAnsi="ＭＳ ゴシック" w:hint="eastAsia"/>
          <w:kern w:val="0"/>
          <w:sz w:val="22"/>
        </w:rPr>
        <w:t>業務</w:t>
      </w:r>
      <w:r w:rsidR="00306337" w:rsidRPr="008A61ED">
        <w:rPr>
          <w:rFonts w:ascii="ＭＳ ゴシック" w:eastAsia="ＭＳ ゴシック" w:hAnsi="ＭＳ ゴシック" w:hint="eastAsia"/>
          <w:kern w:val="0"/>
          <w:sz w:val="22"/>
        </w:rPr>
        <w:t>計画</w:t>
      </w:r>
      <w:r w:rsidR="00583773" w:rsidRPr="008A61ED">
        <w:rPr>
          <w:rFonts w:ascii="ＭＳ ゴシック" w:eastAsia="ＭＳ ゴシック" w:hAnsi="ＭＳ ゴシック" w:hint="eastAsia"/>
          <w:kern w:val="0"/>
          <w:sz w:val="22"/>
        </w:rPr>
        <w:t>等</w:t>
      </w:r>
      <w:r w:rsidR="009A6686" w:rsidRPr="008A61ED">
        <w:rPr>
          <w:rFonts w:ascii="ＭＳ ゴシック" w:eastAsia="ＭＳ ゴシック" w:hAnsi="ＭＳ ゴシック" w:hint="eastAsia"/>
          <w:kern w:val="0"/>
          <w:sz w:val="22"/>
        </w:rPr>
        <w:t>の策定</w:t>
      </w:r>
    </w:p>
    <w:p w:rsidR="00A91B3E" w:rsidRPr="008A61ED" w:rsidRDefault="0054612D" w:rsidP="00B66113">
      <w:pPr>
        <w:pStyle w:val="a3"/>
        <w:spacing w:line="320" w:lineRule="exact"/>
        <w:ind w:leftChars="100" w:left="425" w:hangingChars="96" w:hanging="213"/>
        <w:rPr>
          <w:rFonts w:ascii="ＭＳ ゴシック" w:eastAsia="ＭＳ ゴシック" w:hAnsi="ＭＳ ゴシック"/>
          <w:kern w:val="36"/>
          <w:sz w:val="22"/>
        </w:rPr>
      </w:pPr>
      <w:r w:rsidRPr="008A61ED">
        <w:rPr>
          <w:rFonts w:ascii="ＭＳ ゴシック" w:eastAsia="ＭＳ ゴシック" w:hAnsi="ＭＳ ゴシック" w:hint="eastAsia"/>
          <w:kern w:val="0"/>
          <w:sz w:val="22"/>
        </w:rPr>
        <w:t xml:space="preserve">①  </w:t>
      </w:r>
      <w:r w:rsidR="00953C8D" w:rsidRPr="008A61ED">
        <w:rPr>
          <w:rFonts w:ascii="ＭＳ ゴシック" w:eastAsia="ＭＳ ゴシック" w:hAnsi="ＭＳ ゴシック" w:hint="eastAsia"/>
          <w:kern w:val="0"/>
          <w:sz w:val="22"/>
        </w:rPr>
        <w:t>参考資料</w:t>
      </w:r>
      <w:r w:rsidR="00306337" w:rsidRPr="008A61ED">
        <w:rPr>
          <w:rFonts w:ascii="ＭＳ ゴシック" w:eastAsia="ＭＳ ゴシック" w:hAnsi="ＭＳ ゴシック" w:hint="eastAsia"/>
          <w:kern w:val="0"/>
          <w:sz w:val="22"/>
        </w:rPr>
        <w:t>及び本仕様書に示す各事項を</w:t>
      </w:r>
      <w:r w:rsidR="00F4187A" w:rsidRPr="008A61ED">
        <w:rPr>
          <w:rFonts w:ascii="ＭＳ ゴシック" w:eastAsia="ＭＳ ゴシック" w:hAnsi="ＭＳ ゴシック" w:hint="eastAsia"/>
          <w:kern w:val="0"/>
          <w:sz w:val="22"/>
        </w:rPr>
        <w:t>踏まえ、調査を円滑かつ確実に実施するための</w:t>
      </w:r>
      <w:r w:rsidR="0021776D" w:rsidRPr="008A61ED">
        <w:rPr>
          <w:rFonts w:ascii="ＭＳ ゴシック" w:eastAsia="ＭＳ ゴシック" w:hAnsi="ＭＳ ゴシック" w:hint="eastAsia"/>
          <w:kern w:val="0"/>
          <w:sz w:val="22"/>
        </w:rPr>
        <w:t>業務</w:t>
      </w:r>
      <w:r w:rsidR="009A52DA" w:rsidRPr="008A61ED">
        <w:rPr>
          <w:rFonts w:ascii="ＭＳ ゴシック" w:eastAsia="ＭＳ ゴシック" w:hAnsi="ＭＳ ゴシック" w:hint="eastAsia"/>
          <w:kern w:val="0"/>
          <w:sz w:val="22"/>
        </w:rPr>
        <w:t>計画を</w:t>
      </w:r>
      <w:r w:rsidR="00583773" w:rsidRPr="008A61ED">
        <w:rPr>
          <w:rFonts w:ascii="ＭＳ ゴシック" w:eastAsia="ＭＳ ゴシック" w:hAnsi="ＭＳ ゴシック" w:hint="eastAsia"/>
          <w:kern w:val="0"/>
          <w:sz w:val="22"/>
        </w:rPr>
        <w:t>策定すること。</w:t>
      </w:r>
      <w:r w:rsidR="006C6254" w:rsidRPr="008A61ED">
        <w:rPr>
          <w:rFonts w:ascii="ＭＳ ゴシック" w:eastAsia="ＭＳ ゴシック" w:hAnsi="ＭＳ ゴシック" w:hint="eastAsia"/>
          <w:kern w:val="0"/>
          <w:sz w:val="22"/>
        </w:rPr>
        <w:t>業務計画には、</w:t>
      </w:r>
      <w:r w:rsidR="003227E7" w:rsidRPr="008A61ED">
        <w:rPr>
          <w:rFonts w:ascii="ＭＳ ゴシック" w:eastAsia="ＭＳ ゴシック" w:hAnsi="ＭＳ ゴシック" w:hint="eastAsia"/>
          <w:kern w:val="0"/>
          <w:sz w:val="22"/>
        </w:rPr>
        <w:t>「</w:t>
      </w:r>
      <w:r w:rsidR="003227E7" w:rsidRPr="008A61ED">
        <w:rPr>
          <w:rFonts w:ascii="ＭＳ ゴシック" w:eastAsia="ＭＳ ゴシック" w:hAnsi="ＭＳ ゴシック" w:hint="eastAsia"/>
          <w:kern w:val="36"/>
          <w:sz w:val="22"/>
        </w:rPr>
        <w:t>調査資材の設計・作成、梱包</w:t>
      </w:r>
      <w:r w:rsidR="00EC00FE" w:rsidRPr="008A61ED">
        <w:rPr>
          <w:rFonts w:ascii="ＭＳ ゴシック" w:eastAsia="ＭＳ ゴシック" w:hAnsi="ＭＳ ゴシック" w:hint="eastAsia"/>
          <w:kern w:val="36"/>
          <w:sz w:val="22"/>
        </w:rPr>
        <w:t>・開梱</w:t>
      </w:r>
      <w:r w:rsidR="003227E7" w:rsidRPr="008A61ED">
        <w:rPr>
          <w:rFonts w:ascii="ＭＳ ゴシック" w:eastAsia="ＭＳ ゴシック" w:hAnsi="ＭＳ ゴシック" w:hint="eastAsia"/>
          <w:kern w:val="36"/>
          <w:sz w:val="22"/>
        </w:rPr>
        <w:t>、配送・回収、結果提供」「採点・集計・分析」「</w:t>
      </w:r>
      <w:r w:rsidR="004F254A">
        <w:rPr>
          <w:rFonts w:ascii="ＭＳ ゴシック" w:eastAsia="ＭＳ ゴシック" w:hAnsi="ＭＳ ゴシック" w:hint="eastAsia"/>
          <w:kern w:val="36"/>
          <w:sz w:val="22"/>
        </w:rPr>
        <w:t>情報</w:t>
      </w:r>
      <w:r w:rsidR="003227E7" w:rsidRPr="008A61ED">
        <w:rPr>
          <w:rFonts w:ascii="ＭＳ ゴシック" w:eastAsia="ＭＳ ゴシック" w:hAnsi="ＭＳ ゴシック" w:hint="eastAsia"/>
          <w:kern w:val="36"/>
          <w:sz w:val="22"/>
        </w:rPr>
        <w:t>セキュリティ</w:t>
      </w:r>
      <w:r w:rsidR="004F254A">
        <w:rPr>
          <w:rFonts w:ascii="ＭＳ ゴシック" w:eastAsia="ＭＳ ゴシック" w:hAnsi="ＭＳ ゴシック" w:hint="eastAsia"/>
          <w:kern w:val="36"/>
          <w:sz w:val="22"/>
        </w:rPr>
        <w:t>対策</w:t>
      </w:r>
      <w:r w:rsidR="003227E7" w:rsidRPr="008A61ED">
        <w:rPr>
          <w:rFonts w:ascii="ＭＳ ゴシック" w:eastAsia="ＭＳ ゴシック" w:hAnsi="ＭＳ ゴシック" w:hint="eastAsia"/>
          <w:kern w:val="36"/>
          <w:sz w:val="22"/>
        </w:rPr>
        <w:t>」及び「業務全体の運営・マネジメント」の作業種別ごとに具体的に実施する内容と</w:t>
      </w:r>
      <w:r w:rsidR="00953C8D" w:rsidRPr="008A61ED">
        <w:rPr>
          <w:rFonts w:ascii="ＭＳ ゴシック" w:eastAsia="ＭＳ ゴシック" w:hAnsi="ＭＳ ゴシック" w:hint="eastAsia"/>
          <w:kern w:val="0"/>
          <w:sz w:val="22"/>
        </w:rPr>
        <w:t>各工程の</w:t>
      </w:r>
      <w:r w:rsidR="00953C8D" w:rsidRPr="008A61ED">
        <w:rPr>
          <w:rFonts w:ascii="ＭＳ ゴシック" w:eastAsia="ＭＳ ゴシック" w:hAnsi="ＭＳ ゴシック" w:hint="eastAsia"/>
          <w:kern w:val="36"/>
          <w:sz w:val="22"/>
        </w:rPr>
        <w:t>業務</w:t>
      </w:r>
      <w:r w:rsidR="00953C8D" w:rsidRPr="008A61ED">
        <w:rPr>
          <w:rFonts w:ascii="ＭＳ ゴシック" w:eastAsia="ＭＳ ゴシック" w:hAnsi="ＭＳ ゴシック" w:hint="eastAsia"/>
          <w:kern w:val="0"/>
          <w:sz w:val="22"/>
        </w:rPr>
        <w:t>スケジュール</w:t>
      </w:r>
      <w:r w:rsidR="003227E7" w:rsidRPr="008A61ED">
        <w:rPr>
          <w:rFonts w:ascii="ＭＳ ゴシック" w:eastAsia="ＭＳ ゴシック" w:hAnsi="ＭＳ ゴシック" w:hint="eastAsia"/>
          <w:kern w:val="36"/>
          <w:sz w:val="22"/>
        </w:rPr>
        <w:t>を記入するものとする。</w:t>
      </w:r>
    </w:p>
    <w:p w:rsidR="00B66113" w:rsidRPr="008A61ED" w:rsidRDefault="00B66113" w:rsidP="00B66113">
      <w:pPr>
        <w:pStyle w:val="a3"/>
        <w:spacing w:line="320" w:lineRule="exact"/>
        <w:ind w:firstLineChars="100" w:firstLine="222"/>
        <w:rPr>
          <w:rFonts w:ascii="ＭＳ ゴシック" w:eastAsia="ＭＳ ゴシック" w:hAnsi="ＭＳ ゴシック"/>
          <w:kern w:val="0"/>
          <w:sz w:val="22"/>
        </w:rPr>
      </w:pPr>
    </w:p>
    <w:p w:rsidR="00AD3330" w:rsidRPr="008A61ED" w:rsidRDefault="00953C8D" w:rsidP="00B66113">
      <w:pPr>
        <w:pStyle w:val="a3"/>
        <w:spacing w:line="320" w:lineRule="exact"/>
        <w:ind w:leftChars="100" w:left="434"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②</w:t>
      </w:r>
      <w:r w:rsidR="00EC00FE" w:rsidRPr="008A61ED">
        <w:rPr>
          <w:rFonts w:ascii="ＭＳ ゴシック" w:eastAsia="ＭＳ ゴシック" w:hAnsi="ＭＳ ゴシック" w:hint="eastAsia"/>
          <w:kern w:val="0"/>
          <w:sz w:val="22"/>
        </w:rPr>
        <w:t xml:space="preserve">　</w:t>
      </w:r>
      <w:r w:rsidR="00A91B3E" w:rsidRPr="008A61ED">
        <w:rPr>
          <w:rFonts w:ascii="ＭＳ ゴシック" w:eastAsia="ＭＳ ゴシック" w:hAnsi="ＭＳ ゴシック" w:hint="eastAsia"/>
          <w:kern w:val="0"/>
          <w:sz w:val="22"/>
        </w:rPr>
        <w:t>各</w:t>
      </w:r>
      <w:r w:rsidR="00145EA9" w:rsidRPr="008A61ED">
        <w:rPr>
          <w:rFonts w:ascii="ＭＳ ゴシック" w:eastAsia="ＭＳ ゴシック" w:hAnsi="ＭＳ ゴシック" w:hint="eastAsia"/>
          <w:kern w:val="0"/>
          <w:sz w:val="22"/>
        </w:rPr>
        <w:t>工程の</w:t>
      </w:r>
      <w:r w:rsidR="00F2618E" w:rsidRPr="008A61ED">
        <w:rPr>
          <w:rFonts w:ascii="ＭＳ ゴシック" w:eastAsia="ＭＳ ゴシック" w:hAnsi="ＭＳ ゴシック" w:hint="eastAsia"/>
          <w:kern w:val="36"/>
          <w:sz w:val="22"/>
        </w:rPr>
        <w:t>業務</w:t>
      </w:r>
      <w:r w:rsidR="00A91B3E" w:rsidRPr="008A61ED">
        <w:rPr>
          <w:rFonts w:ascii="ＭＳ ゴシック" w:eastAsia="ＭＳ ゴシック" w:hAnsi="ＭＳ ゴシック" w:hint="eastAsia"/>
          <w:kern w:val="0"/>
          <w:sz w:val="22"/>
        </w:rPr>
        <w:t>スケジュール</w:t>
      </w:r>
      <w:r w:rsidR="00EC00FE" w:rsidRPr="008A61ED">
        <w:rPr>
          <w:rFonts w:ascii="ＭＳ ゴシック" w:eastAsia="ＭＳ ゴシック" w:hAnsi="ＭＳ ゴシック" w:hint="eastAsia"/>
          <w:kern w:val="0"/>
          <w:sz w:val="22"/>
        </w:rPr>
        <w:t>の作成にあたっては</w:t>
      </w:r>
      <w:r w:rsidR="00A91B3E" w:rsidRPr="008A61ED">
        <w:rPr>
          <w:rFonts w:ascii="ＭＳ ゴシック" w:eastAsia="ＭＳ ゴシック" w:hAnsi="ＭＳ ゴシック" w:hint="eastAsia"/>
          <w:kern w:val="0"/>
          <w:sz w:val="22"/>
        </w:rPr>
        <w:t>、</w:t>
      </w:r>
      <w:r w:rsidR="006D5542" w:rsidRPr="008A61ED">
        <w:rPr>
          <w:rFonts w:ascii="ＭＳ ゴシック" w:eastAsia="ＭＳ ゴシック" w:hAnsi="ＭＳ ゴシック" w:hint="eastAsia"/>
          <w:kern w:val="0"/>
          <w:sz w:val="22"/>
        </w:rPr>
        <w:t>＜</w:t>
      </w:r>
      <w:r w:rsidR="00472EC7" w:rsidRPr="008A61ED">
        <w:rPr>
          <w:rFonts w:ascii="ＭＳ ゴシック" w:eastAsia="ＭＳ ゴシック" w:hAnsi="ＭＳ ゴシック" w:hint="eastAsia"/>
          <w:kern w:val="0"/>
          <w:sz w:val="22"/>
        </w:rPr>
        <w:t>別紙</w:t>
      </w:r>
      <w:r w:rsidR="006D5542" w:rsidRPr="008A61ED">
        <w:rPr>
          <w:rFonts w:ascii="ＭＳ ゴシック" w:eastAsia="ＭＳ ゴシック" w:hAnsi="ＭＳ ゴシック" w:hint="eastAsia"/>
          <w:kern w:val="0"/>
          <w:sz w:val="22"/>
        </w:rPr>
        <w:t>＞</w:t>
      </w:r>
      <w:r w:rsidR="00550C54" w:rsidRPr="008A61ED">
        <w:rPr>
          <w:rFonts w:ascii="ＭＳ ゴシック" w:eastAsia="ＭＳ ゴシック" w:hAnsi="ＭＳ ゴシック" w:hint="eastAsia"/>
          <w:kern w:val="0"/>
          <w:sz w:val="22"/>
        </w:rPr>
        <w:t>「</w:t>
      </w:r>
      <w:r w:rsidR="00210009" w:rsidRPr="008A61ED">
        <w:rPr>
          <w:rFonts w:ascii="ＭＳ ゴシック" w:eastAsia="ＭＳ ゴシック" w:hAnsi="ＭＳ ゴシック" w:hint="eastAsia"/>
          <w:kern w:val="0"/>
          <w:sz w:val="22"/>
        </w:rPr>
        <w:t>令和２</w:t>
      </w:r>
      <w:r w:rsidR="00966E4A" w:rsidRPr="008A61ED">
        <w:rPr>
          <w:rFonts w:ascii="ＭＳ ゴシック" w:eastAsia="ＭＳ ゴシック" w:hAnsi="ＭＳ ゴシック" w:hint="eastAsia"/>
          <w:kern w:val="0"/>
          <w:sz w:val="22"/>
        </w:rPr>
        <w:t>年度中学生チャレンジテスト（</w:t>
      </w:r>
      <w:r w:rsidR="00B756A7" w:rsidRPr="008A61ED">
        <w:rPr>
          <w:rFonts w:ascii="ＭＳ ゴシック" w:eastAsia="ＭＳ ゴシック" w:hAnsi="ＭＳ ゴシック" w:hint="eastAsia"/>
          <w:kern w:val="0"/>
          <w:sz w:val="22"/>
        </w:rPr>
        <w:t>１・２</w:t>
      </w:r>
      <w:r w:rsidR="00550C54" w:rsidRPr="008A61ED">
        <w:rPr>
          <w:rFonts w:ascii="ＭＳ ゴシック" w:eastAsia="ＭＳ ゴシック" w:hAnsi="ＭＳ ゴシック" w:hint="eastAsia"/>
          <w:kern w:val="0"/>
          <w:sz w:val="22"/>
        </w:rPr>
        <w:t>年生）実施業務　スケジュール」</w:t>
      </w:r>
      <w:r w:rsidR="00472EC7" w:rsidRPr="008A61ED">
        <w:rPr>
          <w:rFonts w:ascii="ＭＳ ゴシック" w:eastAsia="ＭＳ ゴシック" w:hAnsi="ＭＳ ゴシック" w:hint="eastAsia"/>
          <w:kern w:val="0"/>
          <w:sz w:val="22"/>
        </w:rPr>
        <w:t>に示す</w:t>
      </w:r>
      <w:r w:rsidR="006D5542" w:rsidRPr="008A61ED">
        <w:rPr>
          <w:rFonts w:ascii="ＭＳ ゴシック" w:eastAsia="ＭＳ ゴシック" w:hAnsi="ＭＳ ゴシック" w:hint="eastAsia"/>
          <w:kern w:val="0"/>
          <w:sz w:val="22"/>
        </w:rPr>
        <w:t>「</w:t>
      </w:r>
      <w:r w:rsidR="006F0823" w:rsidRPr="008A61ED">
        <w:rPr>
          <w:rFonts w:ascii="ＭＳ ゴシック" w:eastAsia="ＭＳ ゴシック" w:hAnsi="ＭＳ ゴシック" w:hint="eastAsia"/>
          <w:kern w:val="0"/>
          <w:sz w:val="22"/>
        </w:rPr>
        <w:t>実施</w:t>
      </w:r>
      <w:r w:rsidR="00D54580" w:rsidRPr="008A61ED">
        <w:rPr>
          <w:rFonts w:ascii="ＭＳ ゴシック" w:eastAsia="ＭＳ ゴシック" w:hAnsi="ＭＳ ゴシック" w:hint="eastAsia"/>
          <w:kern w:val="0"/>
          <w:sz w:val="22"/>
        </w:rPr>
        <w:t>業務</w:t>
      </w:r>
      <w:r w:rsidR="00D7087A" w:rsidRPr="008A61ED">
        <w:rPr>
          <w:rFonts w:ascii="ＭＳ ゴシック" w:eastAsia="ＭＳ ゴシック" w:hAnsi="ＭＳ ゴシック" w:hint="eastAsia"/>
          <w:kern w:val="0"/>
          <w:sz w:val="22"/>
        </w:rPr>
        <w:t>スケジュール</w:t>
      </w:r>
      <w:r w:rsidR="006D5542" w:rsidRPr="008A61ED">
        <w:rPr>
          <w:rFonts w:ascii="ＭＳ ゴシック" w:eastAsia="ＭＳ ゴシック" w:hAnsi="ＭＳ ゴシック" w:hint="eastAsia"/>
          <w:kern w:val="0"/>
          <w:sz w:val="22"/>
        </w:rPr>
        <w:t>」</w:t>
      </w:r>
      <w:r w:rsidR="00D7087A" w:rsidRPr="008A61ED">
        <w:rPr>
          <w:rFonts w:ascii="ＭＳ ゴシック" w:eastAsia="ＭＳ ゴシック" w:hAnsi="ＭＳ ゴシック" w:hint="eastAsia"/>
          <w:kern w:val="0"/>
          <w:sz w:val="22"/>
        </w:rPr>
        <w:t>を</w:t>
      </w:r>
      <w:r w:rsidR="00AC0951" w:rsidRPr="008A61ED">
        <w:rPr>
          <w:rFonts w:ascii="ＭＳ ゴシック" w:eastAsia="ＭＳ ゴシック" w:hAnsi="ＭＳ ゴシック" w:hint="eastAsia"/>
          <w:kern w:val="0"/>
          <w:sz w:val="22"/>
        </w:rPr>
        <w:t>遂行できるように</w:t>
      </w:r>
      <w:r w:rsidR="00A91B3E" w:rsidRPr="008A61ED">
        <w:rPr>
          <w:rFonts w:ascii="ＭＳ ゴシック" w:eastAsia="ＭＳ ゴシック" w:hAnsi="ＭＳ ゴシック" w:hint="eastAsia"/>
          <w:kern w:val="0"/>
          <w:sz w:val="22"/>
        </w:rPr>
        <w:t>する</w:t>
      </w:r>
      <w:r w:rsidR="0054612D" w:rsidRPr="008A61ED">
        <w:rPr>
          <w:rFonts w:ascii="ＭＳ ゴシック" w:eastAsia="ＭＳ ゴシック" w:hAnsi="ＭＳ ゴシック" w:hint="eastAsia"/>
          <w:kern w:val="0"/>
          <w:sz w:val="22"/>
        </w:rPr>
        <w:t>こ</w:t>
      </w:r>
      <w:r w:rsidR="00A91B3E" w:rsidRPr="008A61ED">
        <w:rPr>
          <w:rFonts w:ascii="ＭＳ ゴシック" w:eastAsia="ＭＳ ゴシック" w:hAnsi="ＭＳ ゴシック" w:hint="eastAsia"/>
          <w:kern w:val="0"/>
          <w:sz w:val="22"/>
        </w:rPr>
        <w:t>と。</w:t>
      </w:r>
      <w:r w:rsidR="00A406B5" w:rsidRPr="008A61ED">
        <w:rPr>
          <w:rFonts w:ascii="ＭＳ ゴシック" w:eastAsia="ＭＳ ゴシック" w:hAnsi="ＭＳ ゴシック" w:hint="eastAsia"/>
          <w:kern w:val="0"/>
          <w:sz w:val="22"/>
        </w:rPr>
        <w:t xml:space="preserve"> </w:t>
      </w:r>
    </w:p>
    <w:p w:rsidR="00A07B70" w:rsidRPr="008A61ED" w:rsidRDefault="00EC00FE" w:rsidP="00B66113">
      <w:pPr>
        <w:pStyle w:val="a3"/>
        <w:spacing w:line="320" w:lineRule="exact"/>
        <w:ind w:leftChars="200" w:left="424"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また、</w:t>
      </w:r>
      <w:r w:rsidR="00A07B70" w:rsidRPr="008A61ED">
        <w:rPr>
          <w:rFonts w:ascii="ＭＳ ゴシック" w:eastAsia="ＭＳ ゴシック" w:hAnsi="ＭＳ ゴシック" w:hint="eastAsia"/>
          <w:kern w:val="0"/>
          <w:sz w:val="22"/>
        </w:rPr>
        <w:t>調査を円滑かつ確実に実施するための体制図</w:t>
      </w:r>
      <w:r w:rsidR="00222F85" w:rsidRPr="008A61ED">
        <w:rPr>
          <w:rFonts w:ascii="ＭＳ ゴシック" w:eastAsia="ＭＳ ゴシック" w:hAnsi="ＭＳ ゴシック" w:hint="eastAsia"/>
          <w:kern w:val="0"/>
          <w:sz w:val="22"/>
        </w:rPr>
        <w:t>（責任者を明示したもの）</w:t>
      </w:r>
      <w:r w:rsidR="00A07B70" w:rsidRPr="008A61ED">
        <w:rPr>
          <w:rFonts w:ascii="ＭＳ ゴシック" w:eastAsia="ＭＳ ゴシック" w:hAnsi="ＭＳ ゴシック" w:hint="eastAsia"/>
          <w:kern w:val="0"/>
          <w:sz w:val="22"/>
        </w:rPr>
        <w:t>を作成し、責任者を明らかにすること。</w:t>
      </w:r>
    </w:p>
    <w:p w:rsidR="001C5E27" w:rsidRPr="008A61ED" w:rsidRDefault="001C5E27" w:rsidP="005F6357">
      <w:pPr>
        <w:pStyle w:val="a3"/>
        <w:spacing w:line="320" w:lineRule="exact"/>
        <w:rPr>
          <w:rFonts w:ascii="ＭＳ ゴシック" w:eastAsia="ＭＳ ゴシック" w:hAnsi="ＭＳ ゴシック"/>
          <w:kern w:val="0"/>
          <w:sz w:val="22"/>
        </w:rPr>
      </w:pPr>
    </w:p>
    <w:p w:rsidR="00306337" w:rsidRPr="008A61ED" w:rsidRDefault="0054612D" w:rsidP="005F6357">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306337" w:rsidRPr="008A61ED">
        <w:rPr>
          <w:rFonts w:ascii="ＭＳ ゴシック" w:eastAsia="ＭＳ ゴシック" w:hAnsi="ＭＳ ゴシック" w:hint="eastAsia"/>
          <w:kern w:val="0"/>
          <w:sz w:val="22"/>
        </w:rPr>
        <w:t>２</w:t>
      </w:r>
      <w:r w:rsidRPr="008A61ED">
        <w:rPr>
          <w:rFonts w:ascii="ＭＳ ゴシック" w:eastAsia="ＭＳ ゴシック" w:hAnsi="ＭＳ ゴシック" w:hint="eastAsia"/>
          <w:kern w:val="0"/>
          <w:sz w:val="22"/>
        </w:rPr>
        <w:t>)</w:t>
      </w:r>
      <w:r w:rsidR="00F2618E" w:rsidRPr="008A61ED">
        <w:rPr>
          <w:rFonts w:ascii="ＭＳ ゴシック" w:eastAsia="ＭＳ ゴシック" w:hAnsi="ＭＳ ゴシック" w:hint="eastAsia"/>
          <w:kern w:val="36"/>
          <w:sz w:val="22"/>
        </w:rPr>
        <w:t>業務</w:t>
      </w:r>
      <w:r w:rsidR="00306337" w:rsidRPr="008A61ED">
        <w:rPr>
          <w:rFonts w:ascii="ＭＳ ゴシック" w:eastAsia="ＭＳ ゴシック" w:hAnsi="ＭＳ ゴシック" w:hint="eastAsia"/>
          <w:kern w:val="0"/>
          <w:sz w:val="22"/>
        </w:rPr>
        <w:t>の実施に</w:t>
      </w:r>
      <w:r w:rsidR="009E5EFD" w:rsidRPr="008A61ED">
        <w:rPr>
          <w:rFonts w:ascii="ＭＳ ゴシック" w:eastAsia="ＭＳ ゴシック" w:hAnsi="ＭＳ ゴシック" w:hint="eastAsia"/>
          <w:kern w:val="0"/>
          <w:sz w:val="22"/>
        </w:rPr>
        <w:t>かか</w:t>
      </w:r>
      <w:r w:rsidR="00306337" w:rsidRPr="008A61ED">
        <w:rPr>
          <w:rFonts w:ascii="ＭＳ ゴシック" w:eastAsia="ＭＳ ゴシック" w:hAnsi="ＭＳ ゴシック" w:hint="eastAsia"/>
          <w:kern w:val="0"/>
          <w:sz w:val="22"/>
        </w:rPr>
        <w:t>る一連の仕組みの構築</w:t>
      </w:r>
      <w:r w:rsidR="00A07E4B" w:rsidRPr="008A61ED">
        <w:rPr>
          <w:rFonts w:ascii="ＭＳ ゴシック" w:eastAsia="ＭＳ ゴシック" w:hAnsi="ＭＳ ゴシック" w:hint="eastAsia"/>
          <w:kern w:val="36"/>
          <w:sz w:val="22"/>
        </w:rPr>
        <w:t>と一連の</w:t>
      </w:r>
      <w:r w:rsidR="00F2618E" w:rsidRPr="008A61ED">
        <w:rPr>
          <w:rFonts w:ascii="ＭＳ ゴシック" w:eastAsia="ＭＳ ゴシック" w:hAnsi="ＭＳ ゴシック" w:hint="eastAsia"/>
          <w:kern w:val="36"/>
          <w:sz w:val="22"/>
        </w:rPr>
        <w:t>業務</w:t>
      </w:r>
      <w:r w:rsidR="00A07E4B" w:rsidRPr="008A61ED">
        <w:rPr>
          <w:rFonts w:ascii="ＭＳ ゴシック" w:eastAsia="ＭＳ ゴシック" w:hAnsi="ＭＳ ゴシック" w:hint="eastAsia"/>
          <w:kern w:val="36"/>
          <w:sz w:val="22"/>
        </w:rPr>
        <w:t>の実施</w:t>
      </w:r>
    </w:p>
    <w:p w:rsidR="00FA4E20" w:rsidRPr="008A61ED" w:rsidRDefault="0054612D" w:rsidP="00B66113">
      <w:pPr>
        <w:pStyle w:val="a3"/>
        <w:spacing w:line="320" w:lineRule="exact"/>
        <w:ind w:leftChars="131" w:left="500"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①　</w:t>
      </w:r>
      <w:r w:rsidR="000053F7" w:rsidRPr="008A61ED">
        <w:rPr>
          <w:rFonts w:ascii="ＭＳ ゴシック" w:eastAsia="ＭＳ ゴシック" w:hAnsi="ＭＳ ゴシック" w:hint="eastAsia"/>
          <w:kern w:val="0"/>
          <w:sz w:val="22"/>
        </w:rPr>
        <w:t>各</w:t>
      </w:r>
      <w:r w:rsidR="003D7908" w:rsidRPr="008A61ED">
        <w:rPr>
          <w:rFonts w:ascii="ＭＳ ゴシック" w:eastAsia="ＭＳ ゴシック" w:hAnsi="ＭＳ ゴシック" w:hint="eastAsia"/>
          <w:kern w:val="0"/>
          <w:sz w:val="22"/>
        </w:rPr>
        <w:t>工程の</w:t>
      </w:r>
      <w:r w:rsidR="00D7087A" w:rsidRPr="008A61ED">
        <w:rPr>
          <w:rFonts w:ascii="ＭＳ ゴシック" w:eastAsia="ＭＳ ゴシック" w:hAnsi="ＭＳ ゴシック" w:hint="eastAsia"/>
          <w:kern w:val="36"/>
          <w:sz w:val="22"/>
        </w:rPr>
        <w:t>業務</w:t>
      </w:r>
      <w:r w:rsidR="00677FF5" w:rsidRPr="008A61ED">
        <w:rPr>
          <w:rFonts w:ascii="ＭＳ ゴシック" w:eastAsia="ＭＳ ゴシック" w:hAnsi="ＭＳ ゴシック" w:hint="eastAsia"/>
          <w:kern w:val="0"/>
          <w:sz w:val="22"/>
        </w:rPr>
        <w:t>スケジュール</w:t>
      </w:r>
      <w:r w:rsidR="000053F7" w:rsidRPr="008A61ED">
        <w:rPr>
          <w:rFonts w:ascii="ＭＳ ゴシック" w:eastAsia="ＭＳ ゴシック" w:hAnsi="ＭＳ ゴシック" w:hint="eastAsia"/>
          <w:kern w:val="0"/>
          <w:sz w:val="22"/>
        </w:rPr>
        <w:t>に基づき</w:t>
      </w:r>
      <w:r w:rsidR="003B0FDF" w:rsidRPr="008A61ED">
        <w:rPr>
          <w:rFonts w:ascii="ＭＳ ゴシック" w:eastAsia="ＭＳ ゴシック" w:hAnsi="ＭＳ ゴシック" w:hint="eastAsia"/>
          <w:kern w:val="0"/>
          <w:sz w:val="22"/>
        </w:rPr>
        <w:t>、</w:t>
      </w:r>
      <w:r w:rsidR="00145EA9" w:rsidRPr="008A61ED">
        <w:rPr>
          <w:rFonts w:ascii="ＭＳ ゴシック" w:eastAsia="ＭＳ ゴシック" w:hAnsi="ＭＳ ゴシック" w:hint="eastAsia"/>
          <w:kern w:val="0"/>
          <w:sz w:val="22"/>
        </w:rPr>
        <w:t>調査資材の設計・作成、</w:t>
      </w:r>
      <w:r w:rsidR="000053F7" w:rsidRPr="008A61ED">
        <w:rPr>
          <w:rFonts w:ascii="ＭＳ ゴシック" w:eastAsia="ＭＳ ゴシック" w:hAnsi="ＭＳ ゴシック" w:hint="eastAsia"/>
          <w:kern w:val="0"/>
          <w:sz w:val="22"/>
        </w:rPr>
        <w:t>梱包</w:t>
      </w:r>
      <w:r w:rsidR="00AB28BD" w:rsidRPr="008A61ED">
        <w:rPr>
          <w:rFonts w:ascii="ＭＳ ゴシック" w:eastAsia="ＭＳ ゴシック" w:hAnsi="ＭＳ ゴシック" w:hint="eastAsia"/>
          <w:kern w:val="0"/>
          <w:sz w:val="22"/>
        </w:rPr>
        <w:t>・開梱</w:t>
      </w:r>
      <w:r w:rsidR="003B0FDF" w:rsidRPr="008A61ED">
        <w:rPr>
          <w:rFonts w:ascii="ＭＳ ゴシック" w:eastAsia="ＭＳ ゴシック" w:hAnsi="ＭＳ ゴシック" w:hint="eastAsia"/>
          <w:kern w:val="0"/>
          <w:sz w:val="22"/>
        </w:rPr>
        <w:t>、配送・回収、採点・集計・分析、結果提供</w:t>
      </w:r>
      <w:r w:rsidR="00306337" w:rsidRPr="008A61ED">
        <w:rPr>
          <w:rFonts w:ascii="ＭＳ ゴシック" w:eastAsia="ＭＳ ゴシック" w:hAnsi="ＭＳ ゴシック" w:hint="eastAsia"/>
          <w:kern w:val="0"/>
          <w:sz w:val="22"/>
        </w:rPr>
        <w:t>などの一連の仕組みを構築</w:t>
      </w:r>
      <w:r w:rsidR="00312FEA" w:rsidRPr="008A61ED">
        <w:rPr>
          <w:rFonts w:ascii="ＭＳ ゴシック" w:eastAsia="ＭＳ ゴシック" w:hAnsi="ＭＳ ゴシック" w:hint="eastAsia"/>
          <w:kern w:val="0"/>
          <w:sz w:val="22"/>
        </w:rPr>
        <w:t>し、</w:t>
      </w:r>
      <w:r w:rsidR="00A07B70" w:rsidRPr="008A61ED">
        <w:rPr>
          <w:rFonts w:ascii="ＭＳ ゴシック" w:eastAsia="ＭＳ ゴシック" w:hAnsi="ＭＳ ゴシック" w:hint="eastAsia"/>
          <w:kern w:val="0"/>
          <w:sz w:val="22"/>
        </w:rPr>
        <w:t>業務を</w:t>
      </w:r>
      <w:r w:rsidR="00312FEA" w:rsidRPr="008A61ED">
        <w:rPr>
          <w:rFonts w:ascii="ＭＳ ゴシック" w:eastAsia="ＭＳ ゴシック" w:hAnsi="ＭＳ ゴシック" w:hint="eastAsia"/>
          <w:kern w:val="0"/>
          <w:sz w:val="22"/>
        </w:rPr>
        <w:t>実施すること。</w:t>
      </w:r>
    </w:p>
    <w:p w:rsidR="00AD3330" w:rsidRPr="008A61ED" w:rsidRDefault="00AD3330" w:rsidP="005F6357">
      <w:pPr>
        <w:pStyle w:val="a3"/>
        <w:spacing w:line="320" w:lineRule="exact"/>
        <w:ind w:leftChars="259" w:left="820" w:hangingChars="122" w:hanging="271"/>
        <w:rPr>
          <w:rFonts w:ascii="ＭＳ ゴシック" w:eastAsia="ＭＳ ゴシック" w:hAnsi="ＭＳ ゴシック"/>
          <w:kern w:val="0"/>
          <w:sz w:val="22"/>
        </w:rPr>
      </w:pPr>
    </w:p>
    <w:p w:rsidR="006A2321" w:rsidRPr="008A61ED" w:rsidRDefault="00173780" w:rsidP="00B66113">
      <w:pPr>
        <w:pStyle w:val="a3"/>
        <w:spacing w:line="320" w:lineRule="exact"/>
        <w:ind w:leftChars="131" w:left="500"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②</w:t>
      </w:r>
      <w:r w:rsidR="0054612D" w:rsidRPr="008A61ED">
        <w:rPr>
          <w:rFonts w:ascii="ＭＳ ゴシック" w:eastAsia="ＭＳ ゴシック" w:hAnsi="ＭＳ ゴシック" w:hint="eastAsia"/>
          <w:kern w:val="0"/>
          <w:sz w:val="22"/>
        </w:rPr>
        <w:t xml:space="preserve">　</w:t>
      </w:r>
      <w:r w:rsidR="000053F7" w:rsidRPr="008A61ED">
        <w:rPr>
          <w:rFonts w:ascii="ＭＳ ゴシック" w:eastAsia="ＭＳ ゴシック" w:hAnsi="ＭＳ ゴシック" w:hint="eastAsia"/>
          <w:kern w:val="0"/>
          <w:sz w:val="22"/>
        </w:rPr>
        <w:t>各</w:t>
      </w:r>
      <w:r w:rsidR="00145EA9" w:rsidRPr="008A61ED">
        <w:rPr>
          <w:rFonts w:ascii="ＭＳ ゴシック" w:eastAsia="ＭＳ ゴシック" w:hAnsi="ＭＳ ゴシック" w:hint="eastAsia"/>
          <w:kern w:val="0"/>
          <w:sz w:val="22"/>
        </w:rPr>
        <w:t>工程の</w:t>
      </w:r>
      <w:r w:rsidR="00D7087A" w:rsidRPr="008A61ED">
        <w:rPr>
          <w:rFonts w:ascii="ＭＳ ゴシック" w:eastAsia="ＭＳ ゴシック" w:hAnsi="ＭＳ ゴシック" w:hint="eastAsia"/>
          <w:kern w:val="36"/>
          <w:sz w:val="22"/>
        </w:rPr>
        <w:t>業務</w:t>
      </w:r>
      <w:r w:rsidR="0054612D" w:rsidRPr="008A61ED">
        <w:rPr>
          <w:rFonts w:ascii="ＭＳ ゴシック" w:eastAsia="ＭＳ ゴシック" w:hAnsi="ＭＳ ゴシック" w:hint="eastAsia"/>
          <w:kern w:val="0"/>
          <w:sz w:val="22"/>
        </w:rPr>
        <w:t>スケジュールに</w:t>
      </w:r>
      <w:r w:rsidR="00912B38" w:rsidRPr="008A61ED">
        <w:rPr>
          <w:rFonts w:ascii="ＭＳ ゴシック" w:eastAsia="ＭＳ ゴシック" w:hAnsi="ＭＳ ゴシック" w:hint="eastAsia"/>
          <w:kern w:val="0"/>
          <w:sz w:val="22"/>
        </w:rPr>
        <w:t>沿って</w:t>
      </w:r>
      <w:r w:rsidR="00D7087A" w:rsidRPr="008A61ED">
        <w:rPr>
          <w:rFonts w:ascii="ＭＳ ゴシック" w:eastAsia="ＭＳ ゴシック" w:hAnsi="ＭＳ ゴシック" w:hint="eastAsia"/>
          <w:kern w:val="36"/>
          <w:sz w:val="22"/>
        </w:rPr>
        <w:t>業務</w:t>
      </w:r>
      <w:r w:rsidR="0054612D" w:rsidRPr="008A61ED">
        <w:rPr>
          <w:rFonts w:ascii="ＭＳ ゴシック" w:eastAsia="ＭＳ ゴシック" w:hAnsi="ＭＳ ゴシック" w:hint="eastAsia"/>
          <w:kern w:val="0"/>
          <w:sz w:val="22"/>
        </w:rPr>
        <w:t>を円滑</w:t>
      </w:r>
      <w:r w:rsidR="00AE0F73" w:rsidRPr="008A61ED">
        <w:rPr>
          <w:rFonts w:ascii="ＭＳ ゴシック" w:eastAsia="ＭＳ ゴシック" w:hAnsi="ＭＳ ゴシック" w:hint="eastAsia"/>
          <w:kern w:val="0"/>
          <w:sz w:val="22"/>
        </w:rPr>
        <w:t>かつ確実に</w:t>
      </w:r>
      <w:r w:rsidR="0054612D" w:rsidRPr="008A61ED">
        <w:rPr>
          <w:rFonts w:ascii="ＭＳ ゴシック" w:eastAsia="ＭＳ ゴシック" w:hAnsi="ＭＳ ゴシック" w:hint="eastAsia"/>
          <w:kern w:val="0"/>
          <w:sz w:val="22"/>
        </w:rPr>
        <w:t>実施する</w:t>
      </w:r>
      <w:r w:rsidR="00C64681" w:rsidRPr="008A61ED">
        <w:rPr>
          <w:rFonts w:ascii="ＭＳ ゴシック" w:eastAsia="ＭＳ ゴシック" w:hAnsi="ＭＳ ゴシック" w:hint="eastAsia"/>
          <w:kern w:val="0"/>
          <w:sz w:val="22"/>
        </w:rPr>
        <w:t>ために必要となる作業拠点、システム、設備、人員等を整備すること</w:t>
      </w:r>
      <w:r w:rsidR="000634B2" w:rsidRPr="008A61ED">
        <w:rPr>
          <w:rFonts w:ascii="ＭＳ ゴシック" w:eastAsia="ＭＳ ゴシック" w:hAnsi="ＭＳ ゴシック" w:hint="eastAsia"/>
          <w:kern w:val="0"/>
          <w:sz w:val="22"/>
        </w:rPr>
        <w:t>。</w:t>
      </w:r>
    </w:p>
    <w:p w:rsidR="006A2321" w:rsidRPr="008A61ED" w:rsidRDefault="0014476D" w:rsidP="005F6357">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noProof/>
          <w:kern w:val="0"/>
          <w:sz w:val="22"/>
        </w:rPr>
        <mc:AlternateContent>
          <mc:Choice Requires="wps">
            <w:drawing>
              <wp:anchor distT="0" distB="0" distL="114300" distR="114300" simplePos="0" relativeHeight="251652608" behindDoc="0" locked="0" layoutInCell="1" allowOverlap="1">
                <wp:simplePos x="0" y="0"/>
                <wp:positionH relativeFrom="margin">
                  <wp:align>right</wp:align>
                </wp:positionH>
                <wp:positionV relativeFrom="paragraph">
                  <wp:posOffset>83185</wp:posOffset>
                </wp:positionV>
                <wp:extent cx="6238875" cy="1495425"/>
                <wp:effectExtent l="0" t="0" r="28575" b="2857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495425"/>
                        </a:xfrm>
                        <a:prstGeom prst="rect">
                          <a:avLst/>
                        </a:prstGeom>
                        <a:solidFill>
                          <a:srgbClr val="FFFFFF"/>
                        </a:solidFill>
                        <a:ln w="9525">
                          <a:solidFill>
                            <a:srgbClr val="000000"/>
                          </a:solidFill>
                          <a:miter lim="800000"/>
                          <a:headEnd/>
                          <a:tailEnd/>
                        </a:ln>
                      </wps:spPr>
                      <wps:txbx>
                        <w:txbxContent>
                          <w:p w:rsidR="00911D5A" w:rsidRPr="004642C0" w:rsidRDefault="00911D5A" w:rsidP="005F6357">
                            <w:pPr>
                              <w:spacing w:line="320" w:lineRule="exact"/>
                              <w:rPr>
                                <w:rFonts w:ascii="ＭＳ ゴシック" w:eastAsia="ＭＳ ゴシック" w:hAnsi="ＭＳ ゴシック"/>
                                <w:b/>
                              </w:rPr>
                            </w:pPr>
                            <w:bookmarkStart w:id="0" w:name="_Hlk504322347"/>
                            <w:r w:rsidRPr="004642C0">
                              <w:rPr>
                                <w:rFonts w:ascii="ＭＳ ゴシック" w:eastAsia="ＭＳ ゴシック" w:hAnsi="ＭＳ ゴシック" w:hint="eastAsia"/>
                                <w:b/>
                              </w:rPr>
                              <w:t>（提案事項及び留意点）</w:t>
                            </w:r>
                            <w:bookmarkEnd w:id="0"/>
                          </w:p>
                          <w:p w:rsidR="00911D5A" w:rsidRPr="004642C0" w:rsidRDefault="00911D5A" w:rsidP="005F6357">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①　中学生を対象とした学力調査の実績</w:t>
                            </w:r>
                          </w:p>
                          <w:p w:rsidR="00911D5A" w:rsidRPr="004642C0" w:rsidRDefault="00911D5A" w:rsidP="005F6357">
                            <w:pPr>
                              <w:spacing w:line="320" w:lineRule="exact"/>
                              <w:ind w:firstLineChars="200" w:firstLine="424"/>
                              <w:rPr>
                                <w:rFonts w:ascii="ＭＳ ゴシック" w:eastAsia="ＭＳ ゴシック" w:hAnsi="ＭＳ ゴシック"/>
                              </w:rPr>
                            </w:pPr>
                            <w:r>
                              <w:rPr>
                                <w:rFonts w:ascii="ＭＳ ゴシック" w:eastAsia="ＭＳ ゴシック" w:hAnsi="ＭＳ ゴシック" w:hint="eastAsia"/>
                              </w:rPr>
                              <w:t>※過去５年間（平成27年</w:t>
                            </w:r>
                            <w:r w:rsidRPr="004642C0">
                              <w:rPr>
                                <w:rFonts w:ascii="ＭＳ ゴシック" w:eastAsia="ＭＳ ゴシック" w:hAnsi="ＭＳ ゴシック" w:hint="eastAsia"/>
                              </w:rPr>
                              <w:t>度～</w:t>
                            </w:r>
                            <w:r>
                              <w:rPr>
                                <w:rFonts w:ascii="ＭＳ ゴシック" w:eastAsia="ＭＳ ゴシック" w:hAnsi="ＭＳ ゴシック" w:hint="eastAsia"/>
                              </w:rPr>
                              <w:t>令和元年度</w:t>
                            </w:r>
                            <w:r w:rsidRPr="004642C0">
                              <w:rPr>
                                <w:rFonts w:ascii="ＭＳ ゴシック" w:eastAsia="ＭＳ ゴシック" w:hAnsi="ＭＳ ゴシック" w:hint="eastAsia"/>
                              </w:rPr>
                              <w:t>）の実績を記載すること。</w:t>
                            </w:r>
                          </w:p>
                          <w:p w:rsidR="00911D5A" w:rsidRPr="004642C0" w:rsidRDefault="00911D5A" w:rsidP="00C9362A">
                            <w:pPr>
                              <w:spacing w:line="320" w:lineRule="exact"/>
                              <w:ind w:leftChars="200" w:left="566" w:hangingChars="67" w:hanging="142"/>
                              <w:rPr>
                                <w:rFonts w:ascii="ＭＳ ゴシック" w:eastAsia="ＭＳ ゴシック" w:hAnsi="ＭＳ ゴシック"/>
                              </w:rPr>
                            </w:pPr>
                            <w:r w:rsidRPr="004642C0">
                              <w:rPr>
                                <w:rFonts w:ascii="ＭＳ ゴシック" w:eastAsia="ＭＳ ゴシック" w:hAnsi="ＭＳ ゴシック" w:hint="eastAsia"/>
                              </w:rPr>
                              <w:t>※受託事業名、受託年度、実施対象数、対象学年、対象教科、業務内容については、必ず記載すること。</w:t>
                            </w:r>
                          </w:p>
                          <w:p w:rsidR="00911D5A" w:rsidRPr="004642C0" w:rsidRDefault="00911D5A" w:rsidP="005F6357">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②　業務計画及び各工程の業務スケジュール</w:t>
                            </w:r>
                          </w:p>
                          <w:p w:rsidR="00911D5A" w:rsidRPr="004642C0" w:rsidRDefault="00911D5A" w:rsidP="005F6357">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③　業務実施体制・責任者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40.05pt;margin-top:6.55pt;width:491.25pt;height:117.7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">
                <v:textbox inset="5.85pt,.7pt,5.85pt,.7pt">
                  <w:txbxContent>
                    <w:p w:rsidR="00911D5A" w:rsidRPr="004642C0" w:rsidRDefault="00911D5A" w:rsidP="005F6357">
                      <w:pPr>
                        <w:spacing w:line="320" w:lineRule="exact"/>
                        <w:rPr>
                          <w:rFonts w:ascii="ＭＳ ゴシック" w:eastAsia="ＭＳ ゴシック" w:hAnsi="ＭＳ ゴシック"/>
                          <w:b/>
                        </w:rPr>
                      </w:pPr>
                      <w:bookmarkStart w:id="1" w:name="_Hlk504322347"/>
                      <w:r w:rsidRPr="004642C0">
                        <w:rPr>
                          <w:rFonts w:ascii="ＭＳ ゴシック" w:eastAsia="ＭＳ ゴシック" w:hAnsi="ＭＳ ゴシック" w:hint="eastAsia"/>
                          <w:b/>
                        </w:rPr>
                        <w:t>（提案事項及び留意点）</w:t>
                      </w:r>
                      <w:bookmarkEnd w:id="1"/>
                    </w:p>
                    <w:p w:rsidR="00911D5A" w:rsidRPr="004642C0" w:rsidRDefault="00911D5A" w:rsidP="005F6357">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①　中学生を対象とした学力調査の実績</w:t>
                      </w:r>
                    </w:p>
                    <w:p w:rsidR="00911D5A" w:rsidRPr="004642C0" w:rsidRDefault="00911D5A" w:rsidP="005F6357">
                      <w:pPr>
                        <w:spacing w:line="320" w:lineRule="exact"/>
                        <w:ind w:firstLineChars="200" w:firstLine="424"/>
                        <w:rPr>
                          <w:rFonts w:ascii="ＭＳ ゴシック" w:eastAsia="ＭＳ ゴシック" w:hAnsi="ＭＳ ゴシック"/>
                        </w:rPr>
                      </w:pPr>
                      <w:r>
                        <w:rPr>
                          <w:rFonts w:ascii="ＭＳ ゴシック" w:eastAsia="ＭＳ ゴシック" w:hAnsi="ＭＳ ゴシック" w:hint="eastAsia"/>
                        </w:rPr>
                        <w:t>※過去５年間（平成27年</w:t>
                      </w:r>
                      <w:r w:rsidRPr="004642C0">
                        <w:rPr>
                          <w:rFonts w:ascii="ＭＳ ゴシック" w:eastAsia="ＭＳ ゴシック" w:hAnsi="ＭＳ ゴシック" w:hint="eastAsia"/>
                        </w:rPr>
                        <w:t>度～</w:t>
                      </w:r>
                      <w:r>
                        <w:rPr>
                          <w:rFonts w:ascii="ＭＳ ゴシック" w:eastAsia="ＭＳ ゴシック" w:hAnsi="ＭＳ ゴシック" w:hint="eastAsia"/>
                        </w:rPr>
                        <w:t>令和元年度</w:t>
                      </w:r>
                      <w:r w:rsidRPr="004642C0">
                        <w:rPr>
                          <w:rFonts w:ascii="ＭＳ ゴシック" w:eastAsia="ＭＳ ゴシック" w:hAnsi="ＭＳ ゴシック" w:hint="eastAsia"/>
                        </w:rPr>
                        <w:t>）の実績を記載すること。</w:t>
                      </w:r>
                    </w:p>
                    <w:p w:rsidR="00911D5A" w:rsidRPr="004642C0" w:rsidRDefault="00911D5A" w:rsidP="00C9362A">
                      <w:pPr>
                        <w:spacing w:line="320" w:lineRule="exact"/>
                        <w:ind w:leftChars="200" w:left="566" w:hangingChars="67" w:hanging="142"/>
                        <w:rPr>
                          <w:rFonts w:ascii="ＭＳ ゴシック" w:eastAsia="ＭＳ ゴシック" w:hAnsi="ＭＳ ゴシック"/>
                        </w:rPr>
                      </w:pPr>
                      <w:r w:rsidRPr="004642C0">
                        <w:rPr>
                          <w:rFonts w:ascii="ＭＳ ゴシック" w:eastAsia="ＭＳ ゴシック" w:hAnsi="ＭＳ ゴシック" w:hint="eastAsia"/>
                        </w:rPr>
                        <w:t>※受託事業名、受託年度、実施対象数、対象学年、対象教科、業務内容については、必ず記載すること。</w:t>
                      </w:r>
                    </w:p>
                    <w:p w:rsidR="00911D5A" w:rsidRPr="004642C0" w:rsidRDefault="00911D5A" w:rsidP="005F6357">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②　業務計画及び各工程の業務スケジュール</w:t>
                      </w:r>
                    </w:p>
                    <w:p w:rsidR="00911D5A" w:rsidRPr="004642C0" w:rsidRDefault="00911D5A" w:rsidP="005F6357">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③　業務実施体制・責任者</w:t>
                      </w:r>
                    </w:p>
                  </w:txbxContent>
                </v:textbox>
                <w10:wrap anchorx="margin"/>
              </v:rect>
            </w:pict>
          </mc:Fallback>
        </mc:AlternateContent>
      </w:r>
    </w:p>
    <w:p w:rsidR="00427352" w:rsidRPr="008A61ED" w:rsidRDefault="00427352" w:rsidP="005F6357">
      <w:pPr>
        <w:pStyle w:val="a3"/>
        <w:spacing w:line="320" w:lineRule="exact"/>
        <w:rPr>
          <w:rFonts w:ascii="ＭＳ ゴシック" w:eastAsia="ＭＳ ゴシック" w:hAnsi="ＭＳ ゴシック"/>
          <w:kern w:val="0"/>
          <w:sz w:val="22"/>
        </w:rPr>
      </w:pPr>
    </w:p>
    <w:p w:rsidR="00427352" w:rsidRPr="008A61ED" w:rsidRDefault="00427352" w:rsidP="005F6357">
      <w:pPr>
        <w:pStyle w:val="a3"/>
        <w:spacing w:line="320" w:lineRule="exact"/>
        <w:rPr>
          <w:rFonts w:ascii="ＭＳ ゴシック" w:eastAsia="ＭＳ ゴシック" w:hAnsi="ＭＳ ゴシック"/>
          <w:kern w:val="0"/>
          <w:sz w:val="22"/>
        </w:rPr>
      </w:pPr>
    </w:p>
    <w:p w:rsidR="00427352" w:rsidRPr="008A61ED" w:rsidRDefault="00427352" w:rsidP="005F6357">
      <w:pPr>
        <w:pStyle w:val="a3"/>
        <w:spacing w:line="320" w:lineRule="exact"/>
        <w:rPr>
          <w:rFonts w:ascii="ＭＳ ゴシック" w:eastAsia="ＭＳ ゴシック" w:hAnsi="ＭＳ ゴシック"/>
          <w:kern w:val="0"/>
          <w:sz w:val="22"/>
        </w:rPr>
      </w:pPr>
    </w:p>
    <w:p w:rsidR="00427352" w:rsidRPr="008A61ED" w:rsidRDefault="00427352" w:rsidP="005F6357">
      <w:pPr>
        <w:pStyle w:val="a3"/>
        <w:spacing w:line="320" w:lineRule="exact"/>
        <w:rPr>
          <w:rFonts w:ascii="ＭＳ ゴシック" w:eastAsia="ＭＳ ゴシック" w:hAnsi="ＭＳ ゴシック"/>
          <w:kern w:val="0"/>
          <w:sz w:val="22"/>
        </w:rPr>
      </w:pPr>
    </w:p>
    <w:p w:rsidR="00427352" w:rsidRPr="008A61ED" w:rsidRDefault="00427352" w:rsidP="005F6357">
      <w:pPr>
        <w:pStyle w:val="a3"/>
        <w:spacing w:line="320" w:lineRule="exact"/>
        <w:rPr>
          <w:rFonts w:ascii="ＭＳ ゴシック" w:eastAsia="ＭＳ ゴシック" w:hAnsi="ＭＳ ゴシック"/>
          <w:kern w:val="0"/>
          <w:sz w:val="22"/>
        </w:rPr>
      </w:pPr>
    </w:p>
    <w:p w:rsidR="00427352" w:rsidRPr="008A61ED" w:rsidRDefault="00427352" w:rsidP="005F6357">
      <w:pPr>
        <w:pStyle w:val="a3"/>
        <w:spacing w:line="320" w:lineRule="exact"/>
        <w:rPr>
          <w:rFonts w:ascii="ＭＳ ゴシック" w:eastAsia="ＭＳ ゴシック" w:hAnsi="ＭＳ ゴシック"/>
          <w:kern w:val="0"/>
          <w:sz w:val="22"/>
        </w:rPr>
      </w:pPr>
    </w:p>
    <w:p w:rsidR="00427352" w:rsidRPr="008A61ED" w:rsidRDefault="00427352" w:rsidP="005F6357">
      <w:pPr>
        <w:pStyle w:val="a3"/>
        <w:spacing w:line="320" w:lineRule="exact"/>
        <w:rPr>
          <w:rFonts w:ascii="ＭＳ ゴシック" w:eastAsia="ＭＳ ゴシック" w:hAnsi="ＭＳ ゴシック"/>
          <w:kern w:val="0"/>
          <w:sz w:val="22"/>
        </w:rPr>
      </w:pPr>
    </w:p>
    <w:p w:rsidR="00427352" w:rsidRPr="008A61ED" w:rsidRDefault="00427352" w:rsidP="005F6357">
      <w:pPr>
        <w:pStyle w:val="a3"/>
        <w:spacing w:line="320" w:lineRule="exact"/>
        <w:rPr>
          <w:rFonts w:ascii="ＭＳ ゴシック" w:eastAsia="ＭＳ ゴシック" w:hAnsi="ＭＳ ゴシック"/>
          <w:kern w:val="0"/>
          <w:sz w:val="22"/>
        </w:rPr>
      </w:pPr>
    </w:p>
    <w:p w:rsidR="00E14BCB" w:rsidRPr="008A61ED" w:rsidRDefault="00501F45" w:rsidP="005F6357">
      <w:pPr>
        <w:pStyle w:val="a3"/>
        <w:spacing w:line="320" w:lineRule="exact"/>
        <w:ind w:left="444" w:hangingChars="200" w:hanging="44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CB6638" w:rsidRPr="008A61ED">
        <w:rPr>
          <w:rFonts w:ascii="ＭＳ ゴシック" w:eastAsia="ＭＳ ゴシック" w:hAnsi="ＭＳ ゴシック" w:hint="eastAsia"/>
          <w:kern w:val="0"/>
          <w:sz w:val="22"/>
        </w:rPr>
        <w:t>３</w:t>
      </w:r>
      <w:r w:rsidRPr="008A61ED">
        <w:rPr>
          <w:rFonts w:ascii="ＭＳ ゴシック" w:eastAsia="ＭＳ ゴシック" w:hAnsi="ＭＳ ゴシック" w:hint="eastAsia"/>
          <w:kern w:val="0"/>
          <w:sz w:val="22"/>
        </w:rPr>
        <w:t xml:space="preserve">) </w:t>
      </w:r>
      <w:r w:rsidR="00E14BCB" w:rsidRPr="008A61ED">
        <w:rPr>
          <w:rFonts w:ascii="ＭＳ ゴシック" w:eastAsia="ＭＳ ゴシック" w:hAnsi="ＭＳ ゴシック" w:hint="eastAsia"/>
          <w:kern w:val="0"/>
          <w:sz w:val="22"/>
        </w:rPr>
        <w:t>調査資材</w:t>
      </w:r>
      <w:r w:rsidR="00103D0A" w:rsidRPr="008A61ED">
        <w:rPr>
          <w:rFonts w:ascii="ＭＳ ゴシック" w:eastAsia="ＭＳ ゴシック" w:hAnsi="ＭＳ ゴシック" w:hint="eastAsia"/>
          <w:kern w:val="0"/>
          <w:sz w:val="22"/>
          <w:vertAlign w:val="superscript"/>
        </w:rPr>
        <w:t>※</w:t>
      </w:r>
      <w:r w:rsidR="00E14BCB" w:rsidRPr="008A61ED">
        <w:rPr>
          <w:rFonts w:ascii="ＭＳ ゴシック" w:eastAsia="ＭＳ ゴシック" w:hAnsi="ＭＳ ゴシック" w:hint="eastAsia"/>
          <w:kern w:val="0"/>
          <w:sz w:val="22"/>
        </w:rPr>
        <w:t>の設計・作成</w:t>
      </w:r>
      <w:r w:rsidR="000A5162" w:rsidRPr="008A61ED">
        <w:rPr>
          <w:rFonts w:ascii="ＭＳ ゴシック" w:eastAsia="ＭＳ ゴシック" w:hAnsi="ＭＳ ゴシック" w:hint="eastAsia"/>
          <w:kern w:val="0"/>
          <w:sz w:val="22"/>
        </w:rPr>
        <w:t>、</w:t>
      </w:r>
      <w:r w:rsidR="00E14BCB" w:rsidRPr="008A61ED">
        <w:rPr>
          <w:rFonts w:ascii="ＭＳ ゴシック" w:eastAsia="ＭＳ ゴシック" w:hAnsi="ＭＳ ゴシック" w:hint="eastAsia"/>
          <w:kern w:val="0"/>
          <w:sz w:val="22"/>
        </w:rPr>
        <w:t>梱包</w:t>
      </w:r>
      <w:r w:rsidR="00AB28BD" w:rsidRPr="008A61ED">
        <w:rPr>
          <w:rFonts w:ascii="ＭＳ ゴシック" w:eastAsia="ＭＳ ゴシック" w:hAnsi="ＭＳ ゴシック" w:hint="eastAsia"/>
          <w:kern w:val="0"/>
          <w:sz w:val="22"/>
        </w:rPr>
        <w:t>・開梱</w:t>
      </w:r>
      <w:r w:rsidR="000A5162" w:rsidRPr="008A61ED">
        <w:rPr>
          <w:rFonts w:ascii="ＭＳ ゴシック" w:eastAsia="ＭＳ ゴシック" w:hAnsi="ＭＳ ゴシック" w:hint="eastAsia"/>
          <w:kern w:val="0"/>
          <w:sz w:val="22"/>
        </w:rPr>
        <w:t>、</w:t>
      </w:r>
      <w:r w:rsidR="00E14BCB" w:rsidRPr="008A61ED">
        <w:rPr>
          <w:rFonts w:ascii="ＭＳ ゴシック" w:eastAsia="ＭＳ ゴシック" w:hAnsi="ＭＳ ゴシック" w:hint="eastAsia"/>
          <w:kern w:val="0"/>
          <w:sz w:val="22"/>
        </w:rPr>
        <w:t>配送・回収</w:t>
      </w:r>
      <w:r w:rsidR="000A5162" w:rsidRPr="008A61ED">
        <w:rPr>
          <w:rFonts w:ascii="ＭＳ ゴシック" w:eastAsia="ＭＳ ゴシック" w:hAnsi="ＭＳ ゴシック" w:hint="eastAsia"/>
          <w:kern w:val="0"/>
          <w:sz w:val="22"/>
        </w:rPr>
        <w:t>、</w:t>
      </w:r>
      <w:r w:rsidR="00E14BCB" w:rsidRPr="008A61ED">
        <w:rPr>
          <w:rFonts w:ascii="ＭＳ ゴシック" w:eastAsia="ＭＳ ゴシック" w:hAnsi="ＭＳ ゴシック" w:hint="eastAsia"/>
          <w:kern w:val="0"/>
          <w:sz w:val="22"/>
        </w:rPr>
        <w:t>結果提供の</w:t>
      </w:r>
      <w:r w:rsidR="0017744A" w:rsidRPr="008A61ED">
        <w:rPr>
          <w:rFonts w:ascii="ＭＳ ゴシック" w:eastAsia="ＭＳ ゴシック" w:hAnsi="ＭＳ ゴシック" w:hint="eastAsia"/>
          <w:kern w:val="0"/>
          <w:sz w:val="22"/>
        </w:rPr>
        <w:t>仕組みの構築とその</w:t>
      </w:r>
      <w:r w:rsidR="00E14BCB" w:rsidRPr="008A61ED">
        <w:rPr>
          <w:rFonts w:ascii="ＭＳ ゴシック" w:eastAsia="ＭＳ ゴシック" w:hAnsi="ＭＳ ゴシック" w:hint="eastAsia"/>
          <w:kern w:val="0"/>
          <w:sz w:val="22"/>
        </w:rPr>
        <w:t>実施</w:t>
      </w:r>
    </w:p>
    <w:p w:rsidR="00103D0A" w:rsidRPr="008A61ED" w:rsidRDefault="00103D0A" w:rsidP="00963E94">
      <w:pPr>
        <w:pStyle w:val="a3"/>
        <w:spacing w:line="320" w:lineRule="exact"/>
        <w:ind w:leftChars="300" w:left="838" w:hangingChars="100" w:hanging="202"/>
        <w:rPr>
          <w:rFonts w:ascii="ＭＳ ゴシック" w:eastAsia="ＭＳ ゴシック" w:hAnsi="ＭＳ ゴシック"/>
          <w:kern w:val="0"/>
          <w:sz w:val="20"/>
          <w:szCs w:val="20"/>
        </w:rPr>
      </w:pPr>
      <w:r w:rsidRPr="008A61ED">
        <w:rPr>
          <w:rFonts w:ascii="ＭＳ ゴシック" w:eastAsia="ＭＳ ゴシック" w:hAnsi="ＭＳ ゴシック" w:hint="eastAsia"/>
          <w:kern w:val="0"/>
          <w:sz w:val="20"/>
          <w:szCs w:val="20"/>
        </w:rPr>
        <w:t>※調査資材とは</w:t>
      </w:r>
      <w:r w:rsidR="00D4379D" w:rsidRPr="008A61ED">
        <w:rPr>
          <w:rFonts w:ascii="ＭＳ ゴシック" w:eastAsia="ＭＳ ゴシック" w:hAnsi="ＭＳ ゴシック" w:hint="eastAsia"/>
          <w:kern w:val="0"/>
          <w:sz w:val="20"/>
          <w:szCs w:val="20"/>
        </w:rPr>
        <w:t>、</w:t>
      </w:r>
      <w:r w:rsidR="00B756A7" w:rsidRPr="008A61ED">
        <w:rPr>
          <w:rFonts w:ascii="ＭＳ ゴシック" w:eastAsia="ＭＳ ゴシック" w:hAnsi="ＭＳ ゴシック" w:hint="eastAsia"/>
          <w:kern w:val="0"/>
          <w:sz w:val="20"/>
          <w:szCs w:val="20"/>
        </w:rPr>
        <w:t>＜一覧表①調査資材＞及び＜一覧表②調査資材＞</w:t>
      </w:r>
      <w:r w:rsidRPr="008A61ED">
        <w:rPr>
          <w:rFonts w:ascii="ＭＳ ゴシック" w:eastAsia="ＭＳ ゴシック" w:hAnsi="ＭＳ ゴシック" w:hint="eastAsia"/>
          <w:kern w:val="0"/>
          <w:sz w:val="20"/>
          <w:szCs w:val="20"/>
        </w:rPr>
        <w:t>に示す、調査の実施に必要な資材全般をいう。（ただし、調査問題の設計・作成は大阪府教育庁が行う。）</w:t>
      </w:r>
    </w:p>
    <w:p w:rsidR="00501F45" w:rsidRPr="008A61ED" w:rsidRDefault="00E14BCB" w:rsidP="00B66113">
      <w:pPr>
        <w:pStyle w:val="a3"/>
        <w:spacing w:line="320" w:lineRule="exact"/>
        <w:ind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①　調査に必要な情報の整備について</w:t>
      </w:r>
    </w:p>
    <w:p w:rsidR="00775B22" w:rsidRPr="008A61ED" w:rsidRDefault="00E14BCB" w:rsidP="00B66113">
      <w:pPr>
        <w:pStyle w:val="a3"/>
        <w:spacing w:line="320" w:lineRule="exact"/>
        <w:ind w:leftChars="222" w:left="693" w:hangingChars="100" w:hanging="222"/>
        <w:rPr>
          <w:rFonts w:ascii="ＭＳ ゴシック" w:eastAsia="ＭＳ ゴシック" w:hAnsi="ＭＳ ゴシック"/>
          <w:sz w:val="22"/>
        </w:rPr>
      </w:pPr>
      <w:r w:rsidRPr="008A61ED">
        <w:rPr>
          <w:rFonts w:ascii="ＭＳ ゴシック" w:eastAsia="ＭＳ ゴシック" w:hAnsi="ＭＳ ゴシック" w:hint="eastAsia"/>
          <w:kern w:val="0"/>
          <w:sz w:val="22"/>
        </w:rPr>
        <w:t>ア</w:t>
      </w:r>
      <w:r w:rsidR="00595534" w:rsidRPr="008A61ED">
        <w:rPr>
          <w:rFonts w:ascii="ＭＳ ゴシック" w:eastAsia="ＭＳ ゴシック" w:hAnsi="ＭＳ ゴシック" w:hint="eastAsia"/>
          <w:kern w:val="0"/>
          <w:sz w:val="22"/>
        </w:rPr>
        <w:t xml:space="preserve">　</w:t>
      </w:r>
      <w:r w:rsidR="00AC7E73" w:rsidRPr="008A61ED">
        <w:rPr>
          <w:rFonts w:ascii="ＭＳ ゴシック" w:eastAsia="ＭＳ ゴシック" w:hAnsi="ＭＳ ゴシック" w:hint="eastAsia"/>
          <w:kern w:val="0"/>
          <w:sz w:val="22"/>
        </w:rPr>
        <w:t>大阪府教育庁</w:t>
      </w:r>
      <w:r w:rsidR="00966E4A" w:rsidRPr="008A61ED">
        <w:rPr>
          <w:rFonts w:ascii="ＭＳ ゴシック" w:eastAsia="ＭＳ ゴシック" w:hAnsi="ＭＳ ゴシック" w:hint="eastAsia"/>
          <w:kern w:val="0"/>
          <w:sz w:val="22"/>
        </w:rPr>
        <w:t>（小中学校課・支援教育課・高校再編整備課）</w:t>
      </w:r>
      <w:r w:rsidR="0091437B" w:rsidRPr="008A61ED">
        <w:rPr>
          <w:rFonts w:ascii="ＭＳ ゴシック" w:eastAsia="ＭＳ ゴシック" w:hAnsi="ＭＳ ゴシック" w:hint="eastAsia"/>
          <w:kern w:val="0"/>
          <w:sz w:val="22"/>
        </w:rPr>
        <w:t>、</w:t>
      </w:r>
      <w:r w:rsidR="00DD6FCA" w:rsidRPr="008A61ED">
        <w:rPr>
          <w:rFonts w:ascii="ＭＳ ゴシック" w:eastAsia="ＭＳ ゴシック" w:hAnsi="ＭＳ ゴシック" w:hint="eastAsia"/>
          <w:kern w:val="0"/>
          <w:sz w:val="22"/>
        </w:rPr>
        <w:t>大阪府教育センター及び43市町村教育委員会</w:t>
      </w:r>
      <w:r w:rsidR="00775B22" w:rsidRPr="008A61ED">
        <w:rPr>
          <w:rFonts w:ascii="ＭＳ ゴシック" w:eastAsia="ＭＳ ゴシック" w:hAnsi="ＭＳ ゴシック" w:hint="eastAsia"/>
          <w:kern w:val="0"/>
          <w:sz w:val="22"/>
        </w:rPr>
        <w:t>について、</w:t>
      </w:r>
      <w:r w:rsidR="00704511" w:rsidRPr="008A61ED">
        <w:rPr>
          <w:rFonts w:ascii="ＭＳ ゴシック" w:eastAsia="ＭＳ ゴシック" w:hAnsi="ＭＳ ゴシック" w:hint="eastAsia"/>
          <w:kern w:val="0"/>
          <w:sz w:val="22"/>
        </w:rPr>
        <w:t>「</w:t>
      </w:r>
      <w:r w:rsidR="0091437B" w:rsidRPr="008A61ED">
        <w:rPr>
          <w:rFonts w:ascii="ＭＳ ゴシック" w:eastAsia="ＭＳ ゴシック" w:hAnsi="ＭＳ ゴシック" w:hint="eastAsia"/>
          <w:sz w:val="22"/>
        </w:rPr>
        <w:t>調査資材の配送・回収、結果</w:t>
      </w:r>
      <w:r w:rsidR="006E13B5" w:rsidRPr="008A61ED">
        <w:rPr>
          <w:rFonts w:ascii="ＭＳ ゴシック" w:eastAsia="ＭＳ ゴシック" w:hAnsi="ＭＳ ゴシック" w:hint="eastAsia"/>
          <w:sz w:val="22"/>
        </w:rPr>
        <w:t>提供</w:t>
      </w:r>
      <w:r w:rsidR="00A05650" w:rsidRPr="008A61ED">
        <w:rPr>
          <w:rFonts w:ascii="ＭＳ ゴシック" w:eastAsia="ＭＳ ゴシック" w:hAnsi="ＭＳ ゴシック" w:hint="eastAsia"/>
          <w:sz w:val="22"/>
        </w:rPr>
        <w:t>等</w:t>
      </w:r>
      <w:r w:rsidR="006E13B5" w:rsidRPr="008A61ED">
        <w:rPr>
          <w:rFonts w:ascii="ＭＳ ゴシック" w:eastAsia="ＭＳ ゴシック" w:hAnsi="ＭＳ ゴシック" w:hint="eastAsia"/>
          <w:sz w:val="22"/>
        </w:rPr>
        <w:t>に必要な情報（</w:t>
      </w:r>
      <w:r w:rsidR="00775B22" w:rsidRPr="008A61ED">
        <w:rPr>
          <w:rFonts w:ascii="ＭＳ ゴシック" w:eastAsia="ＭＳ ゴシック" w:hAnsi="ＭＳ ゴシック" w:hint="eastAsia"/>
          <w:sz w:val="22"/>
        </w:rPr>
        <w:t>教育委員会名、所在地、電話番号、</w:t>
      </w:r>
      <w:r w:rsidR="00704511" w:rsidRPr="008A61ED">
        <w:rPr>
          <w:rFonts w:ascii="ＭＳ ゴシック" w:eastAsia="ＭＳ ゴシック" w:hAnsi="ＭＳ ゴシック" w:hint="eastAsia"/>
          <w:sz w:val="22"/>
        </w:rPr>
        <w:t>ＦＡＸ</w:t>
      </w:r>
      <w:r w:rsidR="00D836EB" w:rsidRPr="008A61ED">
        <w:rPr>
          <w:rFonts w:ascii="ＭＳ ゴシック" w:eastAsia="ＭＳ ゴシック" w:hAnsi="ＭＳ ゴシック" w:hint="eastAsia"/>
          <w:sz w:val="22"/>
        </w:rPr>
        <w:t>番号、</w:t>
      </w:r>
      <w:r w:rsidR="0002290D" w:rsidRPr="008A61ED">
        <w:rPr>
          <w:rFonts w:ascii="ＭＳ ゴシック" w:eastAsia="ＭＳ ゴシック" w:hAnsi="ＭＳ ゴシック" w:hint="eastAsia"/>
          <w:sz w:val="22"/>
        </w:rPr>
        <w:t>メールアドレス、</w:t>
      </w:r>
      <w:r w:rsidR="00D836EB" w:rsidRPr="008A61ED">
        <w:rPr>
          <w:rFonts w:ascii="ＭＳ ゴシック" w:eastAsia="ＭＳ ゴシック" w:hAnsi="ＭＳ ゴシック" w:hint="eastAsia"/>
          <w:sz w:val="22"/>
        </w:rPr>
        <w:t>所管学校名）</w:t>
      </w:r>
      <w:r w:rsidR="00704511" w:rsidRPr="008A61ED">
        <w:rPr>
          <w:rFonts w:ascii="ＭＳ ゴシック" w:eastAsia="ＭＳ ゴシック" w:hAnsi="ＭＳ ゴシック" w:hint="eastAsia"/>
          <w:sz w:val="22"/>
        </w:rPr>
        <w:t>」</w:t>
      </w:r>
      <w:r w:rsidR="00D836EB" w:rsidRPr="008A61ED">
        <w:rPr>
          <w:rFonts w:ascii="ＭＳ ゴシック" w:eastAsia="ＭＳ ゴシック" w:hAnsi="ＭＳ ゴシック" w:hint="eastAsia"/>
          <w:sz w:val="22"/>
        </w:rPr>
        <w:t>（</w:t>
      </w:r>
      <w:r w:rsidR="00775B22" w:rsidRPr="008A61ED">
        <w:rPr>
          <w:rFonts w:ascii="ＭＳ ゴシック" w:eastAsia="ＭＳ ゴシック" w:hAnsi="ＭＳ ゴシック" w:hint="eastAsia"/>
          <w:sz w:val="22"/>
        </w:rPr>
        <w:t>以下、「基礎情報」という。</w:t>
      </w:r>
      <w:r w:rsidR="00D836EB" w:rsidRPr="008A61ED">
        <w:rPr>
          <w:rFonts w:ascii="ＭＳ ゴシック" w:eastAsia="ＭＳ ゴシック" w:hAnsi="ＭＳ ゴシック" w:hint="eastAsia"/>
          <w:sz w:val="22"/>
        </w:rPr>
        <w:t>）</w:t>
      </w:r>
      <w:r w:rsidR="00775B22" w:rsidRPr="008A61ED">
        <w:rPr>
          <w:rFonts w:ascii="ＭＳ ゴシック" w:eastAsia="ＭＳ ゴシック" w:hAnsi="ＭＳ ゴシック" w:hint="eastAsia"/>
          <w:sz w:val="22"/>
        </w:rPr>
        <w:t>を収集・整備し、必要な更新を行い、適切に管理する仕組みを構築し、実施すること。</w:t>
      </w:r>
    </w:p>
    <w:p w:rsidR="00BE20C8" w:rsidRPr="008A61ED" w:rsidRDefault="00BE20C8" w:rsidP="005F6357">
      <w:pPr>
        <w:pStyle w:val="a3"/>
        <w:spacing w:line="320" w:lineRule="exact"/>
        <w:ind w:leftChars="350" w:left="964" w:hangingChars="100" w:hanging="222"/>
        <w:rPr>
          <w:rFonts w:ascii="ＭＳ ゴシック" w:eastAsia="ＭＳ ゴシック" w:hAnsi="ＭＳ ゴシック"/>
          <w:sz w:val="22"/>
        </w:rPr>
      </w:pPr>
    </w:p>
    <w:p w:rsidR="0059616D" w:rsidRPr="008A61ED" w:rsidRDefault="00775B22" w:rsidP="00B66113">
      <w:pPr>
        <w:pStyle w:val="a3"/>
        <w:spacing w:line="320" w:lineRule="exact"/>
        <w:ind w:leftChars="222" w:left="693" w:hangingChars="100" w:hanging="222"/>
        <w:rPr>
          <w:rFonts w:ascii="ＭＳ ゴシック" w:eastAsia="ＭＳ ゴシック" w:hAnsi="ＭＳ ゴシック"/>
          <w:sz w:val="22"/>
        </w:rPr>
      </w:pPr>
      <w:r w:rsidRPr="008A61ED">
        <w:rPr>
          <w:rFonts w:ascii="ＭＳ ゴシック" w:eastAsia="ＭＳ ゴシック" w:hAnsi="ＭＳ ゴシック" w:hint="eastAsia"/>
          <w:sz w:val="22"/>
        </w:rPr>
        <w:t>イ　学校について、</w:t>
      </w:r>
      <w:r w:rsidR="00704511" w:rsidRPr="008A61ED">
        <w:rPr>
          <w:rFonts w:ascii="ＭＳ ゴシック" w:eastAsia="ＭＳ ゴシック" w:hAnsi="ＭＳ ゴシック" w:hint="eastAsia"/>
          <w:sz w:val="22"/>
        </w:rPr>
        <w:t>「</w:t>
      </w:r>
      <w:r w:rsidRPr="008A61ED">
        <w:rPr>
          <w:rFonts w:ascii="ＭＳ ゴシック" w:eastAsia="ＭＳ ゴシック" w:hAnsi="ＭＳ ゴシック" w:hint="eastAsia"/>
          <w:sz w:val="22"/>
        </w:rPr>
        <w:t>調査資材の作成、配送・回収、結果提供等に必要な情報（学校名、所在地</w:t>
      </w:r>
      <w:r w:rsidR="006E13B5" w:rsidRPr="008A61ED">
        <w:rPr>
          <w:rFonts w:ascii="ＭＳ ゴシック" w:eastAsia="ＭＳ ゴシック" w:hAnsi="ＭＳ ゴシック" w:hint="eastAsia"/>
          <w:sz w:val="22"/>
        </w:rPr>
        <w:t>、</w:t>
      </w:r>
      <w:r w:rsidRPr="008A61ED">
        <w:rPr>
          <w:rFonts w:ascii="ＭＳ ゴシック" w:eastAsia="ＭＳ ゴシック" w:hAnsi="ＭＳ ゴシック" w:hint="eastAsia"/>
          <w:sz w:val="22"/>
        </w:rPr>
        <w:t>電話番号、</w:t>
      </w:r>
      <w:r w:rsidR="006A2321" w:rsidRPr="008A61ED">
        <w:rPr>
          <w:rFonts w:ascii="ＭＳ ゴシック" w:eastAsia="ＭＳ ゴシック" w:hAnsi="ＭＳ ゴシック" w:hint="eastAsia"/>
          <w:sz w:val="22"/>
        </w:rPr>
        <w:t>ＦＡＸ</w:t>
      </w:r>
      <w:r w:rsidR="00D836EB" w:rsidRPr="008A61ED">
        <w:rPr>
          <w:rFonts w:ascii="ＭＳ ゴシック" w:eastAsia="ＭＳ ゴシック" w:hAnsi="ＭＳ ゴシック" w:hint="eastAsia"/>
          <w:sz w:val="22"/>
        </w:rPr>
        <w:t>番号、</w:t>
      </w:r>
      <w:r w:rsidRPr="008A61ED">
        <w:rPr>
          <w:rFonts w:ascii="ＭＳ ゴシック" w:eastAsia="ＭＳ ゴシック" w:hAnsi="ＭＳ ゴシック" w:hint="eastAsia"/>
          <w:sz w:val="22"/>
        </w:rPr>
        <w:t>学級数・</w:t>
      </w:r>
      <w:r w:rsidR="006E13B5" w:rsidRPr="008A61ED">
        <w:rPr>
          <w:rFonts w:ascii="ＭＳ ゴシック" w:eastAsia="ＭＳ ゴシック" w:hAnsi="ＭＳ ゴシック" w:hint="eastAsia"/>
          <w:sz w:val="22"/>
        </w:rPr>
        <w:t>生徒数、</w:t>
      </w:r>
      <w:r w:rsidRPr="008A61ED">
        <w:rPr>
          <w:rFonts w:ascii="ＭＳ ゴシック" w:eastAsia="ＭＳ ゴシック" w:hAnsi="ＭＳ ゴシック" w:hint="eastAsia"/>
          <w:sz w:val="22"/>
        </w:rPr>
        <w:t>配慮版</w:t>
      </w:r>
      <w:r w:rsidR="0059616D" w:rsidRPr="008A61ED">
        <w:rPr>
          <w:rFonts w:ascii="ＭＳ ゴシック" w:eastAsia="ＭＳ ゴシック" w:hAnsi="ＭＳ ゴシック" w:hint="eastAsia"/>
          <w:sz w:val="22"/>
        </w:rPr>
        <w:t>（点字問題、拡大文字問題、ルビ振り問題、拡大文字ルビ振り問題等）</w:t>
      </w:r>
      <w:r w:rsidRPr="008A61ED">
        <w:rPr>
          <w:rFonts w:ascii="ＭＳ ゴシック" w:eastAsia="ＭＳ ゴシック" w:hAnsi="ＭＳ ゴシック" w:hint="eastAsia"/>
          <w:sz w:val="22"/>
        </w:rPr>
        <w:t>の必要数</w:t>
      </w:r>
      <w:r w:rsidR="00E42897" w:rsidRPr="008A61ED">
        <w:rPr>
          <w:rFonts w:ascii="ＭＳ ゴシック" w:eastAsia="ＭＳ ゴシック" w:hAnsi="ＭＳ ゴシック" w:hint="eastAsia"/>
          <w:sz w:val="22"/>
        </w:rPr>
        <w:t>、</w:t>
      </w:r>
      <w:r w:rsidR="00D63F49" w:rsidRPr="008A61ED">
        <w:rPr>
          <w:rFonts w:ascii="ＭＳ ゴシック" w:eastAsia="ＭＳ ゴシック" w:hAnsi="ＭＳ ゴシック" w:hint="eastAsia"/>
          <w:sz w:val="22"/>
        </w:rPr>
        <w:t>等</w:t>
      </w:r>
      <w:r w:rsidR="00D836EB" w:rsidRPr="008A61ED">
        <w:rPr>
          <w:rFonts w:ascii="ＭＳ ゴシック" w:eastAsia="ＭＳ ゴシック" w:hAnsi="ＭＳ ゴシック" w:hint="eastAsia"/>
          <w:sz w:val="22"/>
        </w:rPr>
        <w:t>）</w:t>
      </w:r>
      <w:r w:rsidR="00704511" w:rsidRPr="008A61ED">
        <w:rPr>
          <w:rFonts w:ascii="ＭＳ ゴシック" w:eastAsia="ＭＳ ゴシック" w:hAnsi="ＭＳ ゴシック" w:hint="eastAsia"/>
          <w:sz w:val="22"/>
        </w:rPr>
        <w:t>」</w:t>
      </w:r>
      <w:r w:rsidR="00297EE4" w:rsidRPr="008A61ED">
        <w:rPr>
          <w:rFonts w:ascii="ＭＳ ゴシック" w:eastAsia="ＭＳ ゴシック" w:hAnsi="ＭＳ ゴシック" w:hint="eastAsia"/>
          <w:sz w:val="22"/>
        </w:rPr>
        <w:t>（</w:t>
      </w:r>
      <w:r w:rsidR="00D63F49" w:rsidRPr="008A61ED">
        <w:rPr>
          <w:rFonts w:ascii="ＭＳ ゴシック" w:eastAsia="ＭＳ ゴシック" w:hAnsi="ＭＳ ゴシック" w:hint="eastAsia"/>
          <w:sz w:val="22"/>
        </w:rPr>
        <w:t>以下、「学校基本情報」と</w:t>
      </w:r>
      <w:r w:rsidR="00297EE4" w:rsidRPr="008A61ED">
        <w:rPr>
          <w:rFonts w:ascii="ＭＳ ゴシック" w:eastAsia="ＭＳ ゴシック" w:hAnsi="ＭＳ ゴシック" w:hint="eastAsia"/>
          <w:sz w:val="22"/>
        </w:rPr>
        <w:t>いう</w:t>
      </w:r>
      <w:r w:rsidR="00D63F49" w:rsidRPr="008A61ED">
        <w:rPr>
          <w:rFonts w:ascii="ＭＳ ゴシック" w:eastAsia="ＭＳ ゴシック" w:hAnsi="ＭＳ ゴシック" w:hint="eastAsia"/>
          <w:sz w:val="22"/>
        </w:rPr>
        <w:t>。</w:t>
      </w:r>
      <w:r w:rsidR="00595534" w:rsidRPr="008A61ED">
        <w:rPr>
          <w:rFonts w:ascii="ＭＳ ゴシック" w:eastAsia="ＭＳ ゴシック" w:hAnsi="ＭＳ ゴシック" w:hint="eastAsia"/>
          <w:sz w:val="22"/>
        </w:rPr>
        <w:t>）を</w:t>
      </w:r>
      <w:r w:rsidR="00A05650" w:rsidRPr="008A61ED">
        <w:rPr>
          <w:rFonts w:ascii="ＭＳ ゴシック" w:eastAsia="ＭＳ ゴシック" w:hAnsi="ＭＳ ゴシック" w:hint="eastAsia"/>
          <w:sz w:val="22"/>
        </w:rPr>
        <w:t>収集・</w:t>
      </w:r>
      <w:r w:rsidR="00595534" w:rsidRPr="008A61ED">
        <w:rPr>
          <w:rFonts w:ascii="ＭＳ ゴシック" w:eastAsia="ＭＳ ゴシック" w:hAnsi="ＭＳ ゴシック" w:hint="eastAsia"/>
          <w:sz w:val="22"/>
        </w:rPr>
        <w:t>整備し、</w:t>
      </w:r>
      <w:r w:rsidR="00A07940" w:rsidRPr="008A61ED">
        <w:rPr>
          <w:rFonts w:ascii="ＭＳ ゴシック" w:eastAsia="ＭＳ ゴシック" w:hAnsi="ＭＳ ゴシック" w:hint="eastAsia"/>
          <w:sz w:val="22"/>
        </w:rPr>
        <w:t>必要な更新を行い、</w:t>
      </w:r>
      <w:r w:rsidR="0025603E" w:rsidRPr="008A61ED">
        <w:rPr>
          <w:rFonts w:ascii="ＭＳ ゴシック" w:eastAsia="ＭＳ ゴシック" w:hAnsi="ＭＳ ゴシック" w:hint="eastAsia"/>
          <w:sz w:val="22"/>
        </w:rPr>
        <w:t>適切に管理する</w:t>
      </w:r>
      <w:r w:rsidR="0091437B" w:rsidRPr="008A61ED">
        <w:rPr>
          <w:rFonts w:ascii="ＭＳ ゴシック" w:eastAsia="ＭＳ ゴシック" w:hAnsi="ＭＳ ゴシック" w:hint="eastAsia"/>
          <w:sz w:val="22"/>
        </w:rPr>
        <w:t>仕組みを構築</w:t>
      </w:r>
      <w:r w:rsidR="0025603E" w:rsidRPr="008A61ED">
        <w:rPr>
          <w:rFonts w:ascii="ＭＳ ゴシック" w:eastAsia="ＭＳ ゴシック" w:hAnsi="ＭＳ ゴシック" w:hint="eastAsia"/>
          <w:sz w:val="22"/>
        </w:rPr>
        <w:t>し、実施</w:t>
      </w:r>
      <w:r w:rsidR="0091437B" w:rsidRPr="008A61ED">
        <w:rPr>
          <w:rFonts w:ascii="ＭＳ ゴシック" w:eastAsia="ＭＳ ゴシック" w:hAnsi="ＭＳ ゴシック" w:hint="eastAsia"/>
          <w:sz w:val="22"/>
        </w:rPr>
        <w:t>すること。</w:t>
      </w:r>
    </w:p>
    <w:p w:rsidR="0079361C" w:rsidRDefault="0079361C" w:rsidP="005F6357">
      <w:pPr>
        <w:pStyle w:val="a3"/>
        <w:spacing w:line="320" w:lineRule="exact"/>
        <w:ind w:leftChars="300" w:left="858" w:hangingChars="100" w:hanging="222"/>
        <w:rPr>
          <w:rFonts w:ascii="ＭＳ ゴシック" w:eastAsia="ＭＳ ゴシック" w:hAnsi="ＭＳ ゴシック"/>
          <w:sz w:val="22"/>
        </w:rPr>
      </w:pPr>
    </w:p>
    <w:p w:rsidR="00C9362A" w:rsidRPr="008A61ED" w:rsidRDefault="00C9362A" w:rsidP="005F6357">
      <w:pPr>
        <w:pStyle w:val="a3"/>
        <w:spacing w:line="320" w:lineRule="exact"/>
        <w:ind w:leftChars="300" w:left="858" w:hangingChars="100" w:hanging="222"/>
        <w:rPr>
          <w:rFonts w:ascii="ＭＳ ゴシック" w:eastAsia="ＭＳ ゴシック" w:hAnsi="ＭＳ ゴシック"/>
          <w:sz w:val="22"/>
        </w:rPr>
      </w:pPr>
    </w:p>
    <w:p w:rsidR="006E5767" w:rsidRDefault="006E5767" w:rsidP="005F6357">
      <w:pPr>
        <w:pStyle w:val="a3"/>
        <w:spacing w:line="320" w:lineRule="exact"/>
        <w:ind w:leftChars="300" w:left="858" w:hangingChars="100" w:hanging="222"/>
        <w:rPr>
          <w:rFonts w:ascii="ＭＳ ゴシック" w:eastAsia="ＭＳ ゴシック" w:hAnsi="ＭＳ ゴシック"/>
          <w:sz w:val="22"/>
        </w:rPr>
      </w:pPr>
    </w:p>
    <w:p w:rsidR="00C9362A" w:rsidRPr="008A61ED" w:rsidRDefault="00C9362A" w:rsidP="005F6357">
      <w:pPr>
        <w:pStyle w:val="a3"/>
        <w:spacing w:line="320" w:lineRule="exact"/>
        <w:ind w:leftChars="300" w:left="858" w:hangingChars="100" w:hanging="222"/>
        <w:rPr>
          <w:rFonts w:ascii="ＭＳ ゴシック" w:eastAsia="ＭＳ ゴシック" w:hAnsi="ＭＳ ゴシック"/>
          <w:sz w:val="22"/>
        </w:rPr>
      </w:pPr>
    </w:p>
    <w:p w:rsidR="00B8233C" w:rsidRPr="008A61ED" w:rsidRDefault="00775B22" w:rsidP="00B66113">
      <w:pPr>
        <w:pStyle w:val="a3"/>
        <w:spacing w:line="320" w:lineRule="exact"/>
        <w:ind w:firstLineChars="200" w:firstLine="444"/>
        <w:rPr>
          <w:rFonts w:ascii="ＭＳ ゴシック" w:eastAsia="ＭＳ ゴシック" w:hAnsi="ＭＳ ゴシック"/>
          <w:kern w:val="0"/>
          <w:sz w:val="22"/>
        </w:rPr>
      </w:pPr>
      <w:r w:rsidRPr="008A61ED">
        <w:rPr>
          <w:rFonts w:ascii="ＭＳ ゴシック" w:eastAsia="ＭＳ ゴシック" w:hAnsi="ＭＳ ゴシック" w:hint="eastAsia"/>
          <w:sz w:val="22"/>
        </w:rPr>
        <w:t>ウ　基礎情報及び</w:t>
      </w:r>
      <w:r w:rsidR="00B8233C" w:rsidRPr="008A61ED">
        <w:rPr>
          <w:rFonts w:ascii="ＭＳ ゴシック" w:eastAsia="ＭＳ ゴシック" w:hAnsi="ＭＳ ゴシック" w:hint="eastAsia"/>
          <w:sz w:val="22"/>
        </w:rPr>
        <w:t>学校基本情報</w:t>
      </w:r>
      <w:r w:rsidR="00885CC4" w:rsidRPr="008A61ED">
        <w:rPr>
          <w:rFonts w:ascii="ＭＳ ゴシック" w:eastAsia="ＭＳ ゴシック" w:hAnsi="ＭＳ ゴシック" w:hint="eastAsia"/>
          <w:sz w:val="22"/>
        </w:rPr>
        <w:t>の</w:t>
      </w:r>
      <w:r w:rsidR="007B04B6" w:rsidRPr="008A61ED">
        <w:rPr>
          <w:rFonts w:ascii="ＭＳ ゴシック" w:eastAsia="ＭＳ ゴシック" w:hAnsi="ＭＳ ゴシック" w:hint="eastAsia"/>
          <w:sz w:val="22"/>
        </w:rPr>
        <w:t>確認</w:t>
      </w:r>
      <w:r w:rsidR="00B8233C" w:rsidRPr="008A61ED">
        <w:rPr>
          <w:rFonts w:ascii="ＭＳ ゴシック" w:eastAsia="ＭＳ ゴシック" w:hAnsi="ＭＳ ゴシック" w:hint="eastAsia"/>
          <w:sz w:val="22"/>
        </w:rPr>
        <w:t>の工程については、</w:t>
      </w:r>
      <w:r w:rsidR="00B8233C" w:rsidRPr="008A61ED">
        <w:rPr>
          <w:rFonts w:ascii="ＭＳ ゴシック" w:eastAsia="ＭＳ ゴシック" w:hAnsi="ＭＳ ゴシック" w:hint="eastAsia"/>
          <w:kern w:val="0"/>
          <w:sz w:val="22"/>
        </w:rPr>
        <w:t>以下のとおりとする。</w:t>
      </w:r>
    </w:p>
    <w:p w:rsidR="00B8233C" w:rsidRPr="008A61ED" w:rsidRDefault="00B8233C" w:rsidP="006E5767">
      <w:pPr>
        <w:pStyle w:val="a3"/>
        <w:spacing w:line="320" w:lineRule="exact"/>
        <w:ind w:firstLineChars="319" w:firstLine="708"/>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ⅰ　基礎情報の</w:t>
      </w:r>
      <w:r w:rsidR="001F3340" w:rsidRPr="008A61ED">
        <w:rPr>
          <w:rFonts w:ascii="ＭＳ ゴシック" w:eastAsia="ＭＳ ゴシック" w:hAnsi="ＭＳ ゴシック" w:hint="eastAsia"/>
          <w:kern w:val="0"/>
          <w:sz w:val="22"/>
        </w:rPr>
        <w:t>準備</w:t>
      </w:r>
    </w:p>
    <w:p w:rsidR="006F0823" w:rsidRPr="008A61ED" w:rsidRDefault="00B8233C" w:rsidP="006E5767">
      <w:pPr>
        <w:pStyle w:val="a3"/>
        <w:spacing w:line="320" w:lineRule="exact"/>
        <w:ind w:firstLineChars="319" w:firstLine="708"/>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ⅱ　</w:t>
      </w:r>
      <w:r w:rsidR="00B746A8" w:rsidRPr="008A61ED">
        <w:rPr>
          <w:rFonts w:ascii="ＭＳ ゴシック" w:eastAsia="ＭＳ ゴシック" w:hAnsi="ＭＳ ゴシック" w:hint="eastAsia"/>
          <w:kern w:val="0"/>
          <w:sz w:val="22"/>
        </w:rPr>
        <w:t>学校基本情報</w:t>
      </w:r>
      <w:r w:rsidR="007B04B6" w:rsidRPr="008A61ED">
        <w:rPr>
          <w:rFonts w:ascii="ＭＳ ゴシック" w:eastAsia="ＭＳ ゴシック" w:hAnsi="ＭＳ ゴシック" w:hint="eastAsia"/>
          <w:kern w:val="0"/>
          <w:sz w:val="22"/>
        </w:rPr>
        <w:t>の</w:t>
      </w:r>
      <w:r w:rsidR="00B746A8" w:rsidRPr="008A61ED">
        <w:rPr>
          <w:rFonts w:ascii="ＭＳ ゴシック" w:eastAsia="ＭＳ ゴシック" w:hAnsi="ＭＳ ゴシック" w:hint="eastAsia"/>
          <w:kern w:val="0"/>
          <w:sz w:val="22"/>
        </w:rPr>
        <w:t>確認</w:t>
      </w:r>
    </w:p>
    <w:p w:rsidR="00B8233C" w:rsidRPr="008A61ED" w:rsidRDefault="00D46391" w:rsidP="006E5767">
      <w:pPr>
        <w:pStyle w:val="a3"/>
        <w:spacing w:line="320" w:lineRule="exact"/>
        <w:ind w:firstLineChars="517" w:firstLine="1148"/>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550C54" w:rsidRPr="008A61ED">
        <w:rPr>
          <w:rFonts w:ascii="ＭＳ ゴシック" w:eastAsia="ＭＳ ゴシック" w:hAnsi="ＭＳ ゴシック" w:hint="eastAsia"/>
          <w:kern w:val="0"/>
          <w:sz w:val="22"/>
        </w:rPr>
        <w:t>契約締結後すぐ</w:t>
      </w:r>
    </w:p>
    <w:p w:rsidR="00D46391" w:rsidRPr="008A61ED" w:rsidRDefault="00B8233C" w:rsidP="006E5767">
      <w:pPr>
        <w:pStyle w:val="a3"/>
        <w:spacing w:line="320" w:lineRule="exact"/>
        <w:ind w:firstLineChars="319" w:firstLine="708"/>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ⅲ　</w:t>
      </w:r>
      <w:r w:rsidR="00B746A8" w:rsidRPr="008A61ED">
        <w:rPr>
          <w:rFonts w:ascii="ＭＳ ゴシック" w:eastAsia="ＭＳ ゴシック" w:hAnsi="ＭＳ ゴシック" w:hint="eastAsia"/>
          <w:kern w:val="0"/>
          <w:sz w:val="22"/>
        </w:rPr>
        <w:t>学校基本情報の管理</w:t>
      </w:r>
      <w:r w:rsidR="003C37EB" w:rsidRPr="008A61ED">
        <w:rPr>
          <w:rFonts w:ascii="ＭＳ ゴシック" w:eastAsia="ＭＳ ゴシック" w:hAnsi="ＭＳ ゴシック" w:hint="eastAsia"/>
          <w:kern w:val="0"/>
          <w:sz w:val="22"/>
        </w:rPr>
        <w:t>・</w:t>
      </w:r>
      <w:r w:rsidR="00E42897" w:rsidRPr="008A61ED">
        <w:rPr>
          <w:rFonts w:ascii="ＭＳ ゴシック" w:eastAsia="ＭＳ ゴシック" w:hAnsi="ＭＳ ゴシック" w:hint="eastAsia"/>
          <w:kern w:val="0"/>
          <w:sz w:val="22"/>
        </w:rPr>
        <w:t>再確認</w:t>
      </w:r>
    </w:p>
    <w:p w:rsidR="001F3340" w:rsidRPr="008A61ED" w:rsidRDefault="00D46391" w:rsidP="006E5767">
      <w:pPr>
        <w:pStyle w:val="a3"/>
        <w:spacing w:line="320" w:lineRule="exact"/>
        <w:ind w:firstLineChars="523" w:firstLine="1161"/>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210009" w:rsidRPr="008A61ED">
        <w:rPr>
          <w:rFonts w:ascii="ＭＳ ゴシック" w:eastAsia="ＭＳ ゴシック" w:hAnsi="ＭＳ ゴシック" w:hint="eastAsia"/>
          <w:kern w:val="0"/>
          <w:sz w:val="22"/>
        </w:rPr>
        <w:t>令和２</w:t>
      </w:r>
      <w:r w:rsidR="001F3340" w:rsidRPr="008A61ED">
        <w:rPr>
          <w:rFonts w:ascii="ＭＳ ゴシック" w:eastAsia="ＭＳ ゴシック" w:hAnsi="ＭＳ ゴシック" w:hint="eastAsia"/>
          <w:kern w:val="0"/>
          <w:sz w:val="22"/>
        </w:rPr>
        <w:t>年</w:t>
      </w:r>
      <w:r w:rsidR="00B756A7" w:rsidRPr="008A61ED">
        <w:rPr>
          <w:rFonts w:ascii="ＭＳ ゴシック" w:eastAsia="ＭＳ ゴシック" w:hAnsi="ＭＳ ゴシック" w:hint="eastAsia"/>
          <w:kern w:val="0"/>
          <w:sz w:val="22"/>
        </w:rPr>
        <w:t>10</w:t>
      </w:r>
      <w:r w:rsidR="001F3340" w:rsidRPr="008A61ED">
        <w:rPr>
          <w:rFonts w:ascii="ＭＳ ゴシック" w:eastAsia="ＭＳ ゴシック" w:hAnsi="ＭＳ ゴシック" w:hint="eastAsia"/>
          <w:kern w:val="0"/>
          <w:sz w:val="22"/>
        </w:rPr>
        <w:t>月</w:t>
      </w:r>
      <w:r w:rsidR="00B756A7" w:rsidRPr="008A61ED">
        <w:rPr>
          <w:rFonts w:ascii="ＭＳ ゴシック" w:eastAsia="ＭＳ ゴシック" w:hAnsi="ＭＳ ゴシック" w:hint="eastAsia"/>
          <w:kern w:val="0"/>
          <w:sz w:val="22"/>
        </w:rPr>
        <w:t>中</w:t>
      </w:r>
      <w:r w:rsidR="001F3340" w:rsidRPr="008A61ED">
        <w:rPr>
          <w:rFonts w:ascii="ＭＳ ゴシック" w:eastAsia="ＭＳ ゴシック" w:hAnsi="ＭＳ ゴシック" w:hint="eastAsia"/>
          <w:kern w:val="0"/>
          <w:sz w:val="22"/>
        </w:rPr>
        <w:t>旬</w:t>
      </w:r>
    </w:p>
    <w:p w:rsidR="00B746A8" w:rsidRPr="008A61ED" w:rsidRDefault="001F3340" w:rsidP="00B66113">
      <w:pPr>
        <w:pStyle w:val="a3"/>
        <w:spacing w:line="320" w:lineRule="exact"/>
        <w:ind w:firstLineChars="400" w:firstLine="888"/>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4B460E" w:rsidRPr="008A61ED">
        <w:rPr>
          <w:rFonts w:ascii="ＭＳ ゴシック" w:eastAsia="ＭＳ ゴシック" w:hAnsi="ＭＳ ゴシック" w:hint="eastAsia"/>
          <w:kern w:val="0"/>
          <w:sz w:val="22"/>
        </w:rPr>
        <w:t>配慮版</w:t>
      </w:r>
      <w:r w:rsidRPr="008A61ED">
        <w:rPr>
          <w:rFonts w:ascii="ＭＳ ゴシック" w:eastAsia="ＭＳ ゴシック" w:hAnsi="ＭＳ ゴシック" w:hint="eastAsia"/>
          <w:kern w:val="0"/>
          <w:sz w:val="22"/>
          <w:vertAlign w:val="superscript"/>
        </w:rPr>
        <w:t>※</w:t>
      </w:r>
      <w:r w:rsidR="004B460E" w:rsidRPr="008A61ED">
        <w:rPr>
          <w:rFonts w:ascii="ＭＳ ゴシック" w:eastAsia="ＭＳ ゴシック" w:hAnsi="ＭＳ ゴシック" w:hint="eastAsia"/>
          <w:kern w:val="0"/>
          <w:sz w:val="22"/>
        </w:rPr>
        <w:t>の必要数</w:t>
      </w:r>
      <w:r w:rsidR="00B746A8" w:rsidRPr="008A61ED">
        <w:rPr>
          <w:rFonts w:ascii="ＭＳ ゴシック" w:eastAsia="ＭＳ ゴシック" w:hAnsi="ＭＳ ゴシック" w:hint="eastAsia"/>
          <w:kern w:val="0"/>
          <w:sz w:val="22"/>
        </w:rPr>
        <w:t>の変更等があった場合は、</w:t>
      </w:r>
      <w:r w:rsidR="00350E99" w:rsidRPr="008A61ED">
        <w:rPr>
          <w:rFonts w:ascii="ＭＳ ゴシック" w:eastAsia="ＭＳ ゴシック" w:hAnsi="ＭＳ ゴシック" w:hint="eastAsia"/>
          <w:kern w:val="0"/>
          <w:sz w:val="22"/>
        </w:rPr>
        <w:t>その都度、</w:t>
      </w:r>
      <w:r w:rsidR="00AC7E73" w:rsidRPr="008A61ED">
        <w:rPr>
          <w:rFonts w:ascii="ＭＳ ゴシック" w:eastAsia="ＭＳ ゴシック" w:hAnsi="ＭＳ ゴシック" w:hint="eastAsia"/>
          <w:kern w:val="0"/>
          <w:sz w:val="22"/>
        </w:rPr>
        <w:t>大阪府教育庁</w:t>
      </w:r>
      <w:r w:rsidR="00B746A8" w:rsidRPr="008A61ED">
        <w:rPr>
          <w:rFonts w:ascii="ＭＳ ゴシック" w:eastAsia="ＭＳ ゴシック" w:hAnsi="ＭＳ ゴシック" w:hint="eastAsia"/>
          <w:kern w:val="0"/>
          <w:sz w:val="22"/>
        </w:rPr>
        <w:t>に報告すること。</w:t>
      </w:r>
    </w:p>
    <w:p w:rsidR="00595534" w:rsidRPr="008A61ED" w:rsidRDefault="001F3340" w:rsidP="00B66113">
      <w:pPr>
        <w:pStyle w:val="a3"/>
        <w:spacing w:line="320" w:lineRule="exact"/>
        <w:ind w:leftChars="413" w:left="1098" w:hangingChars="100" w:hanging="222"/>
        <w:jc w:val="left"/>
        <w:rPr>
          <w:rFonts w:ascii="ＭＳ ゴシック" w:eastAsia="ＭＳ ゴシック" w:hAnsi="ＭＳ ゴシック"/>
          <w:sz w:val="22"/>
        </w:rPr>
      </w:pPr>
      <w:r w:rsidRPr="008A61ED">
        <w:rPr>
          <w:rFonts w:ascii="ＭＳ ゴシック" w:eastAsia="ＭＳ ゴシック" w:hAnsi="ＭＳ ゴシック" w:hint="eastAsia"/>
          <w:sz w:val="22"/>
        </w:rPr>
        <w:t>・基礎情報及び</w:t>
      </w:r>
      <w:r w:rsidR="007F6057" w:rsidRPr="008A61ED">
        <w:rPr>
          <w:rFonts w:ascii="ＭＳ ゴシック" w:eastAsia="ＭＳ ゴシック" w:hAnsi="ＭＳ ゴシック" w:hint="eastAsia"/>
          <w:sz w:val="22"/>
        </w:rPr>
        <w:t>学校基本情報</w:t>
      </w:r>
      <w:r w:rsidR="007E6748" w:rsidRPr="008A61ED">
        <w:rPr>
          <w:rFonts w:ascii="ＭＳ ゴシック" w:eastAsia="ＭＳ ゴシック" w:hAnsi="ＭＳ ゴシック" w:hint="eastAsia"/>
          <w:sz w:val="22"/>
        </w:rPr>
        <w:t>の一部</w:t>
      </w:r>
      <w:r w:rsidR="00595534" w:rsidRPr="008A61ED">
        <w:rPr>
          <w:rFonts w:ascii="ＭＳ ゴシック" w:eastAsia="ＭＳ ゴシック" w:hAnsi="ＭＳ ゴシック" w:hint="eastAsia"/>
          <w:sz w:val="22"/>
        </w:rPr>
        <w:t>は、</w:t>
      </w:r>
      <w:r w:rsidR="00AC7E73" w:rsidRPr="008A61ED">
        <w:rPr>
          <w:rFonts w:ascii="ＭＳ ゴシック" w:eastAsia="ＭＳ ゴシック" w:hAnsi="ＭＳ ゴシック" w:hint="eastAsia"/>
          <w:sz w:val="22"/>
        </w:rPr>
        <w:t>大阪府教育庁</w:t>
      </w:r>
      <w:r w:rsidR="0025603E" w:rsidRPr="008A61ED">
        <w:rPr>
          <w:rFonts w:ascii="ＭＳ ゴシック" w:eastAsia="ＭＳ ゴシック" w:hAnsi="ＭＳ ゴシック" w:hint="eastAsia"/>
          <w:sz w:val="22"/>
        </w:rPr>
        <w:t>を通じて</w:t>
      </w:r>
      <w:r w:rsidR="00DD6FCA" w:rsidRPr="008A61ED">
        <w:rPr>
          <w:rFonts w:ascii="ＭＳ ゴシック" w:eastAsia="ＭＳ ゴシック" w:hAnsi="ＭＳ ゴシック" w:hint="eastAsia"/>
          <w:sz w:val="22"/>
        </w:rPr>
        <w:t>受領すること</w:t>
      </w:r>
      <w:r w:rsidR="0025603E" w:rsidRPr="008A61ED">
        <w:rPr>
          <w:rFonts w:ascii="ＭＳ ゴシック" w:eastAsia="ＭＳ ゴシック" w:hAnsi="ＭＳ ゴシック" w:hint="eastAsia"/>
          <w:sz w:val="22"/>
        </w:rPr>
        <w:t>も可能</w:t>
      </w:r>
      <w:r w:rsidR="003A67A7" w:rsidRPr="008A61ED">
        <w:rPr>
          <w:rFonts w:ascii="ＭＳ ゴシック" w:eastAsia="ＭＳ ゴシック" w:hAnsi="ＭＳ ゴシック" w:hint="eastAsia"/>
          <w:sz w:val="22"/>
        </w:rPr>
        <w:t>とする</w:t>
      </w:r>
      <w:r w:rsidR="00595534" w:rsidRPr="008A61ED">
        <w:rPr>
          <w:rFonts w:ascii="ＭＳ ゴシック" w:eastAsia="ＭＳ ゴシック" w:hAnsi="ＭＳ ゴシック" w:hint="eastAsia"/>
          <w:sz w:val="22"/>
        </w:rPr>
        <w:t>。</w:t>
      </w:r>
    </w:p>
    <w:p w:rsidR="001F3340" w:rsidRPr="008A61ED" w:rsidRDefault="001F3340" w:rsidP="00B66113">
      <w:pPr>
        <w:pStyle w:val="a3"/>
        <w:spacing w:line="320" w:lineRule="exact"/>
        <w:ind w:firstLineChars="500" w:firstLine="1010"/>
        <w:jc w:val="left"/>
        <w:rPr>
          <w:rFonts w:ascii="ＭＳ ゴシック" w:eastAsia="ＭＳ ゴシック" w:hAnsi="ＭＳ ゴシック"/>
          <w:kern w:val="0"/>
          <w:sz w:val="20"/>
        </w:rPr>
      </w:pPr>
      <w:r w:rsidRPr="008A61ED">
        <w:rPr>
          <w:rFonts w:ascii="ＭＳ ゴシック" w:eastAsia="ＭＳ ゴシック" w:hAnsi="ＭＳ ゴシック" w:hint="eastAsia"/>
          <w:sz w:val="20"/>
        </w:rPr>
        <w:t>※配慮版とは、点字や拡大文字</w:t>
      </w:r>
      <w:r w:rsidR="006C06E7" w:rsidRPr="008A61ED">
        <w:rPr>
          <w:rFonts w:ascii="ＭＳ ゴシック" w:eastAsia="ＭＳ ゴシック" w:hAnsi="ＭＳ ゴシック" w:hint="eastAsia"/>
          <w:sz w:val="20"/>
        </w:rPr>
        <w:t>等による</w:t>
      </w:r>
      <w:r w:rsidR="00E42897" w:rsidRPr="008A61ED">
        <w:rPr>
          <w:rFonts w:ascii="ＭＳ ゴシック" w:eastAsia="ＭＳ ゴシック" w:hAnsi="ＭＳ ゴシック" w:hint="eastAsia"/>
          <w:sz w:val="20"/>
        </w:rPr>
        <w:t>、</w:t>
      </w:r>
      <w:r w:rsidRPr="008A61ED">
        <w:rPr>
          <w:rFonts w:ascii="ＭＳ ゴシック" w:eastAsia="ＭＳ ゴシック" w:hAnsi="ＭＳ ゴシック" w:hint="eastAsia"/>
          <w:sz w:val="20"/>
        </w:rPr>
        <w:t>障がいに配慮した問題や調査資材をいう。</w:t>
      </w:r>
    </w:p>
    <w:p w:rsidR="00BE20C8" w:rsidRPr="008A61ED" w:rsidRDefault="00BE20C8" w:rsidP="005F6357">
      <w:pPr>
        <w:pStyle w:val="a3"/>
        <w:spacing w:line="320" w:lineRule="exact"/>
        <w:ind w:firstLineChars="250" w:firstLine="555"/>
        <w:rPr>
          <w:rFonts w:ascii="ＭＳ ゴシック" w:eastAsia="ＭＳ ゴシック" w:hAnsi="ＭＳ ゴシック"/>
          <w:kern w:val="0"/>
          <w:sz w:val="22"/>
        </w:rPr>
      </w:pPr>
    </w:p>
    <w:p w:rsidR="00616A0F" w:rsidRPr="008A61ED" w:rsidRDefault="00595534" w:rsidP="00B66113">
      <w:pPr>
        <w:pStyle w:val="a3"/>
        <w:spacing w:line="320" w:lineRule="exact"/>
        <w:ind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②</w:t>
      </w:r>
      <w:r w:rsidR="00501F45" w:rsidRPr="008A61ED">
        <w:rPr>
          <w:rFonts w:ascii="ＭＳ ゴシック" w:eastAsia="ＭＳ ゴシック" w:hAnsi="ＭＳ ゴシック" w:hint="eastAsia"/>
          <w:kern w:val="0"/>
          <w:sz w:val="22"/>
        </w:rPr>
        <w:t xml:space="preserve">　</w:t>
      </w:r>
      <w:r w:rsidR="00616A0F" w:rsidRPr="008A61ED">
        <w:rPr>
          <w:rFonts w:ascii="ＭＳ ゴシック" w:eastAsia="ＭＳ ゴシック" w:hAnsi="ＭＳ ゴシック" w:hint="eastAsia"/>
          <w:kern w:val="0"/>
          <w:sz w:val="22"/>
        </w:rPr>
        <w:t>調査資材の設計・作成について</w:t>
      </w:r>
    </w:p>
    <w:p w:rsidR="00D82D5B" w:rsidRPr="008A61ED" w:rsidRDefault="00616A0F" w:rsidP="00B66113">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ア　</w:t>
      </w:r>
      <w:r w:rsidR="00501F45" w:rsidRPr="008A61ED">
        <w:rPr>
          <w:rFonts w:ascii="ＭＳ ゴシック" w:eastAsia="ＭＳ ゴシック" w:hAnsi="ＭＳ ゴシック" w:hint="eastAsia"/>
          <w:kern w:val="0"/>
          <w:sz w:val="22"/>
        </w:rPr>
        <w:t>調査の</w:t>
      </w:r>
      <w:r w:rsidR="0025603E" w:rsidRPr="008A61ED">
        <w:rPr>
          <w:rFonts w:ascii="ＭＳ ゴシック" w:eastAsia="ＭＳ ゴシック" w:hAnsi="ＭＳ ゴシック" w:hint="eastAsia"/>
          <w:kern w:val="0"/>
          <w:sz w:val="22"/>
        </w:rPr>
        <w:t>円滑かつ確実な</w:t>
      </w:r>
      <w:r w:rsidR="00501F45" w:rsidRPr="008A61ED">
        <w:rPr>
          <w:rFonts w:ascii="ＭＳ ゴシック" w:eastAsia="ＭＳ ゴシック" w:hAnsi="ＭＳ ゴシック" w:hint="eastAsia"/>
          <w:kern w:val="0"/>
          <w:sz w:val="22"/>
        </w:rPr>
        <w:t>実施に必要な資材の設計</w:t>
      </w:r>
      <w:r w:rsidR="007E5D5F" w:rsidRPr="008A61ED">
        <w:rPr>
          <w:rFonts w:ascii="ＭＳ ゴシック" w:eastAsia="ＭＳ ゴシック" w:hAnsi="ＭＳ ゴシック" w:hint="eastAsia"/>
          <w:kern w:val="0"/>
          <w:sz w:val="22"/>
        </w:rPr>
        <w:t>・</w:t>
      </w:r>
      <w:r w:rsidR="00501F45" w:rsidRPr="008A61ED">
        <w:rPr>
          <w:rFonts w:ascii="ＭＳ ゴシック" w:eastAsia="ＭＳ ゴシック" w:hAnsi="ＭＳ ゴシック" w:hint="eastAsia"/>
          <w:kern w:val="0"/>
          <w:sz w:val="22"/>
        </w:rPr>
        <w:t>作成を行うこと。</w:t>
      </w:r>
      <w:r w:rsidR="00AC2186" w:rsidRPr="008A61ED">
        <w:rPr>
          <w:rFonts w:ascii="ＭＳ ゴシック" w:eastAsia="ＭＳ ゴシック" w:hAnsi="ＭＳ ゴシック" w:hint="eastAsia"/>
          <w:kern w:val="0"/>
          <w:sz w:val="22"/>
        </w:rPr>
        <w:t>調査資材の詳細は、</w:t>
      </w:r>
    </w:p>
    <w:p w:rsidR="001741E7" w:rsidRPr="008A61ED" w:rsidRDefault="00B756A7" w:rsidP="00D82D5B">
      <w:pPr>
        <w:pStyle w:val="a3"/>
        <w:spacing w:line="320" w:lineRule="exact"/>
        <w:ind w:leftChars="322" w:left="683"/>
        <w:rPr>
          <w:rFonts w:ascii="ＭＳ ゴシック" w:eastAsia="ＭＳ ゴシック" w:hAnsi="ＭＳ ゴシック"/>
          <w:kern w:val="36"/>
          <w:sz w:val="22"/>
        </w:rPr>
      </w:pPr>
      <w:r w:rsidRPr="008A61ED">
        <w:rPr>
          <w:rFonts w:ascii="ＭＳ ゴシック" w:eastAsia="ＭＳ ゴシック" w:hAnsi="ＭＳ ゴシック" w:hint="eastAsia"/>
          <w:kern w:val="36"/>
          <w:sz w:val="22"/>
        </w:rPr>
        <w:t>＜一覧表①調査資材＞及び＜一覧表②調査資材＞</w:t>
      </w:r>
      <w:r w:rsidR="00ED1140" w:rsidRPr="008A61ED">
        <w:rPr>
          <w:rFonts w:ascii="ＭＳ ゴシック" w:eastAsia="ＭＳ ゴシック" w:hAnsi="ＭＳ ゴシック" w:hint="eastAsia"/>
          <w:kern w:val="36"/>
          <w:sz w:val="22"/>
        </w:rPr>
        <w:t>に示す。</w:t>
      </w:r>
    </w:p>
    <w:p w:rsidR="00550C54" w:rsidRPr="008A61ED" w:rsidRDefault="00550C54" w:rsidP="005F6357">
      <w:pPr>
        <w:pStyle w:val="a3"/>
        <w:spacing w:line="320" w:lineRule="exact"/>
        <w:ind w:leftChars="300" w:left="858" w:hangingChars="100" w:hanging="222"/>
        <w:rPr>
          <w:rFonts w:ascii="ＭＳ ゴシック" w:eastAsia="ＭＳ ゴシック" w:hAnsi="ＭＳ ゴシック"/>
          <w:kern w:val="0"/>
          <w:sz w:val="22"/>
        </w:rPr>
      </w:pPr>
    </w:p>
    <w:p w:rsidR="003D47CE" w:rsidRPr="008A61ED" w:rsidRDefault="009C4110" w:rsidP="00B66113">
      <w:pPr>
        <w:pStyle w:val="a3"/>
        <w:spacing w:line="320" w:lineRule="exact"/>
        <w:ind w:firstLineChars="200" w:firstLine="44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イ</w:t>
      </w:r>
      <w:r w:rsidR="00616A0F" w:rsidRPr="008A61ED">
        <w:rPr>
          <w:rFonts w:ascii="ＭＳ ゴシック" w:eastAsia="ＭＳ ゴシック" w:hAnsi="ＭＳ ゴシック" w:hint="eastAsia"/>
          <w:kern w:val="0"/>
          <w:sz w:val="22"/>
        </w:rPr>
        <w:t xml:space="preserve">　</w:t>
      </w:r>
      <w:r w:rsidR="003D47CE" w:rsidRPr="008A61ED">
        <w:rPr>
          <w:rFonts w:ascii="ＭＳ ゴシック" w:eastAsia="ＭＳ ゴシック" w:hAnsi="ＭＳ ゴシック" w:hint="eastAsia"/>
          <w:kern w:val="0"/>
          <w:sz w:val="22"/>
        </w:rPr>
        <w:t>実施マニュアルの作成について</w:t>
      </w:r>
    </w:p>
    <w:p w:rsidR="00EC0AC0" w:rsidRPr="008A61ED" w:rsidRDefault="005E1956" w:rsidP="00B66113">
      <w:pPr>
        <w:pStyle w:val="a3"/>
        <w:spacing w:line="320" w:lineRule="exact"/>
        <w:ind w:leftChars="369" w:left="1226" w:hangingChars="200" w:hanging="44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(ｱ)</w:t>
      </w:r>
      <w:r w:rsidR="002F4BF0" w:rsidRPr="008A61ED">
        <w:rPr>
          <w:rFonts w:ascii="ＭＳ ゴシック" w:eastAsia="ＭＳ ゴシック" w:hAnsi="ＭＳ ゴシック" w:hint="eastAsia"/>
          <w:kern w:val="0"/>
          <w:sz w:val="22"/>
        </w:rPr>
        <w:t xml:space="preserve">　参考資料</w:t>
      </w:r>
      <w:r w:rsidR="003D47CE" w:rsidRPr="008A61ED">
        <w:rPr>
          <w:rFonts w:ascii="ＭＳ ゴシック" w:eastAsia="ＭＳ ゴシック" w:hAnsi="ＭＳ ゴシック" w:hint="eastAsia"/>
          <w:kern w:val="0"/>
          <w:sz w:val="22"/>
        </w:rPr>
        <w:t>及び本仕様書に示す各事項を踏まえ、調査に参加・協力する</w:t>
      </w:r>
      <w:r w:rsidR="002F4BF0" w:rsidRPr="008A61ED">
        <w:rPr>
          <w:rFonts w:ascii="ＭＳ ゴシック" w:eastAsia="ＭＳ ゴシック" w:hAnsi="ＭＳ ゴシック" w:hint="eastAsia"/>
          <w:kern w:val="0"/>
          <w:sz w:val="22"/>
        </w:rPr>
        <w:t>学校や</w:t>
      </w:r>
      <w:r w:rsidR="00CA387B" w:rsidRPr="008A61ED">
        <w:rPr>
          <w:rFonts w:ascii="ＭＳ ゴシック" w:eastAsia="ＭＳ ゴシック" w:hAnsi="ＭＳ ゴシック" w:hint="eastAsia"/>
          <w:kern w:val="0"/>
          <w:sz w:val="22"/>
        </w:rPr>
        <w:t>市町村</w:t>
      </w:r>
      <w:r w:rsidR="003D47CE" w:rsidRPr="008A61ED">
        <w:rPr>
          <w:rFonts w:ascii="ＭＳ ゴシック" w:eastAsia="ＭＳ ゴシック" w:hAnsi="ＭＳ ゴシック" w:hint="eastAsia"/>
          <w:kern w:val="0"/>
          <w:sz w:val="22"/>
        </w:rPr>
        <w:t>教育委員会が調査の仕組み</w:t>
      </w:r>
      <w:r w:rsidR="00E76E6C" w:rsidRPr="008A61ED">
        <w:rPr>
          <w:rFonts w:ascii="ＭＳ ゴシック" w:eastAsia="ＭＳ ゴシック" w:hAnsi="ＭＳ ゴシック" w:hint="eastAsia"/>
          <w:kern w:val="0"/>
          <w:sz w:val="22"/>
        </w:rPr>
        <w:t>、</w:t>
      </w:r>
      <w:r w:rsidR="00902FCE" w:rsidRPr="008A61ED">
        <w:rPr>
          <w:rFonts w:ascii="ＭＳ ゴシック" w:eastAsia="ＭＳ ゴシック" w:hAnsi="ＭＳ ゴシック" w:hint="eastAsia"/>
          <w:kern w:val="0"/>
          <w:sz w:val="22"/>
        </w:rPr>
        <w:t>事前の準備や当日の</w:t>
      </w:r>
      <w:r w:rsidR="003D47CE" w:rsidRPr="008A61ED">
        <w:rPr>
          <w:rFonts w:ascii="ＭＳ ゴシック" w:eastAsia="ＭＳ ゴシック" w:hAnsi="ＭＳ ゴシック" w:hint="eastAsia"/>
          <w:kern w:val="0"/>
          <w:sz w:val="22"/>
        </w:rPr>
        <w:t>実施</w:t>
      </w:r>
      <w:r w:rsidR="00BE20C8" w:rsidRPr="008A61ED">
        <w:rPr>
          <w:rFonts w:ascii="ＭＳ ゴシック" w:eastAsia="ＭＳ ゴシック" w:hAnsi="ＭＳ ゴシック" w:hint="eastAsia"/>
          <w:kern w:val="0"/>
          <w:sz w:val="22"/>
        </w:rPr>
        <w:t>及び後日実施の手順</w:t>
      </w:r>
      <w:r w:rsidR="003D47CE" w:rsidRPr="008A61ED">
        <w:rPr>
          <w:rFonts w:ascii="ＭＳ ゴシック" w:eastAsia="ＭＳ ゴシック" w:hAnsi="ＭＳ ゴシック" w:hint="eastAsia"/>
          <w:kern w:val="0"/>
          <w:sz w:val="22"/>
        </w:rPr>
        <w:t>等を正しく理解できるため</w:t>
      </w:r>
      <w:r w:rsidR="00CD02BE" w:rsidRPr="008A61ED">
        <w:rPr>
          <w:rFonts w:ascii="ＭＳ ゴシック" w:eastAsia="ＭＳ ゴシック" w:hAnsi="ＭＳ ゴシック" w:hint="eastAsia"/>
          <w:kern w:val="0"/>
          <w:sz w:val="22"/>
        </w:rPr>
        <w:t>に、調査資材のイラストを使用して</w:t>
      </w:r>
      <w:r w:rsidR="003D47CE" w:rsidRPr="008A61ED">
        <w:rPr>
          <w:rFonts w:ascii="ＭＳ ゴシック" w:eastAsia="ＭＳ ゴシック" w:hAnsi="ＭＳ ゴシック" w:hint="eastAsia"/>
          <w:kern w:val="0"/>
          <w:sz w:val="22"/>
        </w:rPr>
        <w:t>実施マニュアルを作成</w:t>
      </w:r>
      <w:r w:rsidR="009B6C06" w:rsidRPr="008A61ED">
        <w:rPr>
          <w:rFonts w:ascii="ＭＳ ゴシック" w:eastAsia="ＭＳ ゴシック" w:hAnsi="ＭＳ ゴシック" w:hint="eastAsia"/>
          <w:kern w:val="0"/>
          <w:sz w:val="22"/>
        </w:rPr>
        <w:t>すること。</w:t>
      </w:r>
    </w:p>
    <w:p w:rsidR="00FB0E92" w:rsidRPr="008A61ED" w:rsidRDefault="00663AB9" w:rsidP="00CA09C8">
      <w:pPr>
        <w:pStyle w:val="a3"/>
        <w:spacing w:line="320" w:lineRule="exact"/>
        <w:ind w:leftChars="534" w:left="1132" w:firstLineChars="82" w:firstLine="18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また</w:t>
      </w:r>
      <w:r w:rsidR="00FB0E92" w:rsidRPr="008A61ED">
        <w:rPr>
          <w:rFonts w:ascii="ＭＳ ゴシック" w:eastAsia="ＭＳ ゴシック" w:hAnsi="ＭＳ ゴシック" w:hint="eastAsia"/>
          <w:kern w:val="0"/>
          <w:sz w:val="22"/>
        </w:rPr>
        <w:t>、実施マニュアルの巻末には</w:t>
      </w:r>
      <w:r w:rsidR="00963E94" w:rsidRPr="008A61ED">
        <w:rPr>
          <w:rFonts w:ascii="ＭＳ ゴシック" w:eastAsia="ＭＳ ゴシック" w:hAnsi="ＭＳ ゴシック" w:hint="eastAsia"/>
          <w:kern w:val="0"/>
          <w:sz w:val="22"/>
        </w:rPr>
        <w:t>、「</w:t>
      </w:r>
      <w:r w:rsidR="00210009" w:rsidRPr="008A61ED">
        <w:rPr>
          <w:rFonts w:ascii="ＭＳ ゴシック" w:eastAsia="ＭＳ ゴシック" w:hAnsi="ＭＳ ゴシック" w:hint="eastAsia"/>
          <w:kern w:val="0"/>
          <w:sz w:val="22"/>
        </w:rPr>
        <w:t>令和２</w:t>
      </w:r>
      <w:r w:rsidR="00CD02BE" w:rsidRPr="008A61ED">
        <w:rPr>
          <w:rFonts w:ascii="ＭＳ ゴシック" w:eastAsia="ＭＳ ゴシック" w:hAnsi="ＭＳ ゴシック" w:hint="eastAsia"/>
          <w:kern w:val="0"/>
          <w:sz w:val="22"/>
        </w:rPr>
        <w:t>年度</w:t>
      </w:r>
      <w:r w:rsidR="00210009" w:rsidRPr="008A61ED">
        <w:rPr>
          <w:rFonts w:ascii="ＭＳ ゴシック" w:eastAsia="ＭＳ ゴシック" w:hAnsi="ＭＳ ゴシック" w:hint="eastAsia"/>
          <w:kern w:val="0"/>
          <w:sz w:val="22"/>
        </w:rPr>
        <w:t xml:space="preserve">　</w:t>
      </w:r>
      <w:r w:rsidR="00CD02BE" w:rsidRPr="008A61ED">
        <w:rPr>
          <w:rFonts w:ascii="ＭＳ ゴシック" w:eastAsia="ＭＳ ゴシック" w:hAnsi="ＭＳ ゴシック" w:hint="eastAsia"/>
          <w:kern w:val="0"/>
          <w:sz w:val="22"/>
        </w:rPr>
        <w:t>中学生チャレンジテスト</w:t>
      </w:r>
      <w:r w:rsidR="00B952E9" w:rsidRPr="008A61ED">
        <w:rPr>
          <w:rFonts w:ascii="ＭＳ ゴシック" w:eastAsia="ＭＳ ゴシック" w:hAnsi="ＭＳ ゴシック" w:hint="eastAsia"/>
          <w:kern w:val="0"/>
          <w:sz w:val="22"/>
        </w:rPr>
        <w:t>実施要領</w:t>
      </w:r>
      <w:r w:rsidR="00B756A7" w:rsidRPr="008A61ED">
        <w:rPr>
          <w:rFonts w:ascii="ＭＳ ゴシック" w:eastAsia="ＭＳ ゴシック" w:hAnsi="ＭＳ ゴシック" w:hint="eastAsia"/>
          <w:kern w:val="0"/>
          <w:sz w:val="22"/>
        </w:rPr>
        <w:t>（１・２年生）</w:t>
      </w:r>
      <w:r w:rsidR="00CD02BE" w:rsidRPr="008A61ED">
        <w:rPr>
          <w:rFonts w:ascii="ＭＳ ゴシック" w:eastAsia="ＭＳ ゴシック" w:hAnsi="ＭＳ ゴシック" w:hint="eastAsia"/>
          <w:kern w:val="0"/>
          <w:sz w:val="22"/>
        </w:rPr>
        <w:t>」</w:t>
      </w:r>
      <w:r w:rsidR="00E42897" w:rsidRPr="008A61ED">
        <w:rPr>
          <w:rFonts w:ascii="ＭＳ ゴシック" w:eastAsia="ＭＳ ゴシック" w:hAnsi="ＭＳ ゴシック" w:hint="eastAsia"/>
          <w:kern w:val="0"/>
          <w:sz w:val="22"/>
        </w:rPr>
        <w:t>を</w:t>
      </w:r>
      <w:r w:rsidR="00FB0E92" w:rsidRPr="008A61ED">
        <w:rPr>
          <w:rFonts w:ascii="ＭＳ ゴシック" w:eastAsia="ＭＳ ゴシック" w:hAnsi="ＭＳ ゴシック" w:hint="eastAsia"/>
          <w:kern w:val="0"/>
          <w:sz w:val="22"/>
        </w:rPr>
        <w:t>掲載すること。</w:t>
      </w:r>
      <w:r w:rsidR="00E42897" w:rsidRPr="008A61ED">
        <w:rPr>
          <w:rFonts w:ascii="ＭＳ ゴシック" w:eastAsia="ＭＳ ゴシック" w:hAnsi="ＭＳ ゴシック" w:hint="eastAsia"/>
          <w:kern w:val="0"/>
          <w:sz w:val="22"/>
        </w:rPr>
        <w:t>（</w:t>
      </w:r>
      <w:r w:rsidR="003C11AC" w:rsidRPr="008A61ED">
        <w:rPr>
          <w:rFonts w:ascii="ＭＳ ゴシック" w:eastAsia="ＭＳ ゴシック" w:hAnsi="ＭＳ ゴシック" w:hint="eastAsia"/>
          <w:kern w:val="0"/>
          <w:sz w:val="22"/>
        </w:rPr>
        <w:t>A4</w:t>
      </w:r>
      <w:r w:rsidR="00E42897" w:rsidRPr="008A61ED">
        <w:rPr>
          <w:rFonts w:ascii="ＭＳ ゴシック" w:eastAsia="ＭＳ ゴシック" w:hAnsi="ＭＳ ゴシック" w:hint="eastAsia"/>
          <w:kern w:val="0"/>
          <w:sz w:val="22"/>
        </w:rPr>
        <w:t>版</w:t>
      </w:r>
      <w:r w:rsidR="002F4784">
        <w:rPr>
          <w:rFonts w:ascii="ＭＳ ゴシック" w:eastAsia="ＭＳ ゴシック" w:hAnsi="ＭＳ ゴシック" w:hint="eastAsia"/>
          <w:kern w:val="0"/>
          <w:sz w:val="22"/>
        </w:rPr>
        <w:t>48</w:t>
      </w:r>
      <w:r w:rsidR="00E42897" w:rsidRPr="008A61ED">
        <w:rPr>
          <w:rFonts w:ascii="ＭＳ ゴシック" w:eastAsia="ＭＳ ゴシック" w:hAnsi="ＭＳ ゴシック" w:hint="eastAsia"/>
          <w:kern w:val="0"/>
          <w:sz w:val="22"/>
        </w:rPr>
        <w:t>ページ程度）</w:t>
      </w:r>
    </w:p>
    <w:p w:rsidR="00A34EC2" w:rsidRPr="008A61ED" w:rsidRDefault="00663AB9" w:rsidP="00B66113">
      <w:pPr>
        <w:pStyle w:val="a3"/>
        <w:spacing w:line="320" w:lineRule="exact"/>
        <w:ind w:leftChars="574" w:left="1217" w:firstLineChars="62" w:firstLine="13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なお</w:t>
      </w:r>
      <w:r w:rsidR="00FB0E92" w:rsidRPr="008A61ED">
        <w:rPr>
          <w:rFonts w:ascii="ＭＳ ゴシック" w:eastAsia="ＭＳ ゴシック" w:hAnsi="ＭＳ ゴシック" w:hint="eastAsia"/>
          <w:kern w:val="0"/>
          <w:sz w:val="22"/>
        </w:rPr>
        <w:t>、</w:t>
      </w:r>
      <w:r w:rsidR="00F1537C" w:rsidRPr="008A61ED">
        <w:rPr>
          <w:rFonts w:ascii="ＭＳ ゴシック" w:eastAsia="ＭＳ ゴシック" w:hAnsi="ＭＳ ゴシック" w:hint="eastAsia"/>
          <w:kern w:val="0"/>
          <w:sz w:val="22"/>
        </w:rPr>
        <w:t>実施マニュアルの</w:t>
      </w:r>
      <w:r w:rsidR="00FB0E92" w:rsidRPr="008A61ED">
        <w:rPr>
          <w:rFonts w:ascii="ＭＳ ゴシック" w:eastAsia="ＭＳ ゴシック" w:hAnsi="ＭＳ ゴシック" w:hint="eastAsia"/>
          <w:kern w:val="0"/>
          <w:sz w:val="22"/>
        </w:rPr>
        <w:t>体裁・</w:t>
      </w:r>
      <w:r w:rsidR="00F1537C" w:rsidRPr="008A61ED">
        <w:rPr>
          <w:rFonts w:ascii="ＭＳ ゴシック" w:eastAsia="ＭＳ ゴシック" w:hAnsi="ＭＳ ゴシック" w:hint="eastAsia"/>
          <w:kern w:val="0"/>
          <w:sz w:val="22"/>
        </w:rPr>
        <w:t>内容</w:t>
      </w:r>
      <w:r w:rsidR="00FB0E92" w:rsidRPr="008A61ED">
        <w:rPr>
          <w:rFonts w:ascii="ＭＳ ゴシック" w:eastAsia="ＭＳ ゴシック" w:hAnsi="ＭＳ ゴシック" w:hint="eastAsia"/>
          <w:kern w:val="0"/>
          <w:sz w:val="22"/>
        </w:rPr>
        <w:t>等</w:t>
      </w:r>
      <w:r w:rsidR="00F1537C" w:rsidRPr="008A61ED">
        <w:rPr>
          <w:rFonts w:ascii="ＭＳ ゴシック" w:eastAsia="ＭＳ ゴシック" w:hAnsi="ＭＳ ゴシック" w:hint="eastAsia"/>
          <w:kern w:val="0"/>
          <w:sz w:val="22"/>
        </w:rPr>
        <w:t>については</w:t>
      </w:r>
      <w:r w:rsidR="00A05650" w:rsidRPr="008A61ED">
        <w:rPr>
          <w:rFonts w:ascii="ＭＳ ゴシック" w:eastAsia="ＭＳ ゴシック" w:hAnsi="ＭＳ ゴシック" w:hint="eastAsia"/>
          <w:kern w:val="0"/>
          <w:sz w:val="22"/>
        </w:rPr>
        <w:t>、</w:t>
      </w:r>
      <w:r w:rsidR="00FB0E92" w:rsidRPr="008A61ED">
        <w:rPr>
          <w:rFonts w:ascii="ＭＳ ゴシック" w:eastAsia="ＭＳ ゴシック" w:hAnsi="ＭＳ ゴシック" w:hint="eastAsia"/>
          <w:kern w:val="0"/>
          <w:sz w:val="22"/>
        </w:rPr>
        <w:t>＜資料</w:t>
      </w:r>
      <w:r w:rsidR="00C66BF1" w:rsidRPr="008A61ED">
        <w:rPr>
          <w:rFonts w:ascii="ＭＳ ゴシック" w:eastAsia="ＭＳ ゴシック" w:hAnsi="ＭＳ ゴシック" w:hint="eastAsia"/>
          <w:kern w:val="0"/>
          <w:sz w:val="22"/>
        </w:rPr>
        <w:t>①</w:t>
      </w:r>
      <w:r w:rsidR="00A34EC2" w:rsidRPr="008A61ED">
        <w:rPr>
          <w:rFonts w:ascii="ＭＳ ゴシック" w:eastAsia="ＭＳ ゴシック" w:hAnsi="ＭＳ ゴシック" w:hint="eastAsia"/>
          <w:kern w:val="0"/>
          <w:sz w:val="22"/>
        </w:rPr>
        <w:t>＞</w:t>
      </w:r>
      <w:r w:rsidR="004937EC" w:rsidRPr="008A61ED">
        <w:rPr>
          <w:rFonts w:ascii="ＭＳ ゴシック" w:eastAsia="ＭＳ ゴシック" w:hAnsi="ＭＳ ゴシック" w:hint="eastAsia"/>
          <w:kern w:val="0"/>
          <w:sz w:val="22"/>
        </w:rPr>
        <w:t>「</w:t>
      </w:r>
      <w:r w:rsidR="00472A90" w:rsidRPr="008A61ED">
        <w:rPr>
          <w:rFonts w:ascii="ＭＳ ゴシック" w:eastAsia="ＭＳ ゴシック" w:hAnsi="ＭＳ ゴシック" w:hint="eastAsia"/>
          <w:kern w:val="0"/>
          <w:sz w:val="22"/>
        </w:rPr>
        <w:t xml:space="preserve">令和２年度　</w:t>
      </w:r>
      <w:r w:rsidR="001E46FA" w:rsidRPr="008A61ED">
        <w:rPr>
          <w:rFonts w:ascii="ＭＳ ゴシック" w:eastAsia="ＭＳ ゴシック" w:hAnsi="ＭＳ ゴシック" w:hint="eastAsia"/>
          <w:kern w:val="0"/>
          <w:sz w:val="22"/>
        </w:rPr>
        <w:t>中学生チャレンジテスト</w:t>
      </w:r>
      <w:r w:rsidR="00472A90" w:rsidRPr="008A61ED">
        <w:rPr>
          <w:rFonts w:ascii="ＭＳ ゴシック" w:eastAsia="ＭＳ ゴシック" w:hAnsi="ＭＳ ゴシック" w:hint="eastAsia"/>
          <w:kern w:val="0"/>
          <w:sz w:val="22"/>
        </w:rPr>
        <w:t>（</w:t>
      </w:r>
      <w:r w:rsidR="00B756A7" w:rsidRPr="008A61ED">
        <w:rPr>
          <w:rFonts w:ascii="ＭＳ ゴシック" w:eastAsia="ＭＳ ゴシック" w:hAnsi="ＭＳ ゴシック" w:hint="eastAsia"/>
          <w:kern w:val="0"/>
          <w:sz w:val="22"/>
        </w:rPr>
        <w:t>１・２</w:t>
      </w:r>
      <w:r w:rsidR="00472A90" w:rsidRPr="008A61ED">
        <w:rPr>
          <w:rFonts w:ascii="ＭＳ ゴシック" w:eastAsia="ＭＳ ゴシック" w:hAnsi="ＭＳ ゴシック" w:hint="eastAsia"/>
          <w:kern w:val="0"/>
          <w:sz w:val="22"/>
        </w:rPr>
        <w:t>年生）</w:t>
      </w:r>
      <w:r w:rsidR="006A2DBE" w:rsidRPr="008A61ED">
        <w:rPr>
          <w:rFonts w:ascii="ＭＳ ゴシック" w:eastAsia="ＭＳ ゴシック" w:hAnsi="ＭＳ ゴシック" w:hint="eastAsia"/>
          <w:kern w:val="0"/>
          <w:sz w:val="22"/>
        </w:rPr>
        <w:t>実施マニュアル【項目】</w:t>
      </w:r>
      <w:r w:rsidR="004937EC" w:rsidRPr="008A61ED">
        <w:rPr>
          <w:rFonts w:ascii="ＭＳ ゴシック" w:eastAsia="ＭＳ ゴシック" w:hAnsi="ＭＳ ゴシック" w:hint="eastAsia"/>
          <w:kern w:val="0"/>
          <w:sz w:val="22"/>
        </w:rPr>
        <w:t>」</w:t>
      </w:r>
      <w:r w:rsidR="00A05650" w:rsidRPr="008A61ED">
        <w:rPr>
          <w:rFonts w:ascii="ＭＳ ゴシック" w:eastAsia="ＭＳ ゴシック" w:hAnsi="ＭＳ ゴシック" w:hint="eastAsia"/>
          <w:kern w:val="0"/>
          <w:sz w:val="22"/>
        </w:rPr>
        <w:t>を</w:t>
      </w:r>
      <w:r w:rsidR="001313CF" w:rsidRPr="008A61ED">
        <w:rPr>
          <w:rFonts w:ascii="ＭＳ ゴシック" w:eastAsia="ＭＳ ゴシック" w:hAnsi="ＭＳ ゴシック" w:hint="eastAsia"/>
          <w:kern w:val="0"/>
          <w:sz w:val="22"/>
        </w:rPr>
        <w:t>参照し</w:t>
      </w:r>
      <w:r w:rsidR="00A05650" w:rsidRPr="008A61ED">
        <w:rPr>
          <w:rFonts w:ascii="ＭＳ ゴシック" w:eastAsia="ＭＳ ゴシック" w:hAnsi="ＭＳ ゴシック" w:hint="eastAsia"/>
          <w:kern w:val="0"/>
          <w:sz w:val="22"/>
        </w:rPr>
        <w:t>、</w:t>
      </w:r>
      <w:r w:rsidR="00AC7E73" w:rsidRPr="008A61ED">
        <w:rPr>
          <w:rFonts w:ascii="ＭＳ ゴシック" w:eastAsia="ＭＳ ゴシック" w:hAnsi="ＭＳ ゴシック" w:hint="eastAsia"/>
          <w:kern w:val="0"/>
          <w:sz w:val="22"/>
        </w:rPr>
        <w:t>大阪府教育庁</w:t>
      </w:r>
      <w:r w:rsidR="00F1537C" w:rsidRPr="008A61ED">
        <w:rPr>
          <w:rFonts w:ascii="ＭＳ ゴシック" w:eastAsia="ＭＳ ゴシック" w:hAnsi="ＭＳ ゴシック" w:hint="eastAsia"/>
          <w:kern w:val="0"/>
          <w:sz w:val="22"/>
        </w:rPr>
        <w:t>と協議するものとする</w:t>
      </w:r>
      <w:r w:rsidR="00A05650" w:rsidRPr="008A61ED">
        <w:rPr>
          <w:rFonts w:ascii="ＭＳ ゴシック" w:eastAsia="ＭＳ ゴシック" w:hAnsi="ＭＳ ゴシック" w:hint="eastAsia"/>
          <w:kern w:val="0"/>
          <w:sz w:val="22"/>
        </w:rPr>
        <w:t>。</w:t>
      </w:r>
    </w:p>
    <w:p w:rsidR="00BE20C8" w:rsidRPr="008A61ED" w:rsidRDefault="00BE20C8" w:rsidP="005F6357">
      <w:pPr>
        <w:pStyle w:val="a3"/>
        <w:spacing w:line="320" w:lineRule="exact"/>
        <w:ind w:leftChars="500" w:left="1393" w:hangingChars="150" w:hanging="333"/>
        <w:rPr>
          <w:rFonts w:ascii="ＭＳ ゴシック" w:eastAsia="ＭＳ ゴシック" w:hAnsi="ＭＳ ゴシック"/>
          <w:kern w:val="0"/>
          <w:sz w:val="22"/>
        </w:rPr>
      </w:pPr>
    </w:p>
    <w:p w:rsidR="004C0D2F" w:rsidRPr="008A61ED" w:rsidRDefault="00A34EC2" w:rsidP="00B66113">
      <w:pPr>
        <w:pStyle w:val="a3"/>
        <w:spacing w:line="320" w:lineRule="exact"/>
        <w:ind w:leftChars="380" w:left="1250" w:hangingChars="200" w:hanging="44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(ｲ)　実施マニュアルに加えて、実施マニュアル【教室監督者用】を作成すること。実施マニュアル【教室監督者用】については、実施マニュアルに</w:t>
      </w:r>
      <w:r w:rsidR="009A1C1B" w:rsidRPr="008A61ED">
        <w:rPr>
          <w:rFonts w:ascii="ＭＳ ゴシック" w:eastAsia="ＭＳ ゴシック" w:hAnsi="ＭＳ ゴシック" w:hint="eastAsia"/>
          <w:kern w:val="0"/>
          <w:sz w:val="22"/>
        </w:rPr>
        <w:t>沿い、調査実施当日の教室監督者が実施手順等を正しく理解することができる内容とすること。</w:t>
      </w:r>
    </w:p>
    <w:p w:rsidR="00A34EC2" w:rsidRPr="008A61ED" w:rsidRDefault="009A1C1B" w:rsidP="00B66113">
      <w:pPr>
        <w:pStyle w:val="a3"/>
        <w:spacing w:line="320" w:lineRule="exact"/>
        <w:ind w:leftChars="600" w:left="1272" w:firstLineChars="50" w:firstLine="111"/>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なお、</w:t>
      </w:r>
      <w:r w:rsidR="00663AB9" w:rsidRPr="008A61ED">
        <w:rPr>
          <w:rFonts w:ascii="ＭＳ ゴシック" w:eastAsia="ＭＳ ゴシック" w:hAnsi="ＭＳ ゴシック" w:hint="eastAsia"/>
          <w:kern w:val="0"/>
          <w:sz w:val="22"/>
        </w:rPr>
        <w:t>実施マニュアル【教室監督者用】の体裁・内容等</w:t>
      </w:r>
      <w:r w:rsidRPr="008A61ED">
        <w:rPr>
          <w:rFonts w:ascii="ＭＳ ゴシック" w:eastAsia="ＭＳ ゴシック" w:hAnsi="ＭＳ ゴシック" w:hint="eastAsia"/>
          <w:kern w:val="0"/>
          <w:sz w:val="22"/>
        </w:rPr>
        <w:t>については、</w:t>
      </w:r>
      <w:r w:rsidR="00AC7E73" w:rsidRPr="008A61ED">
        <w:rPr>
          <w:rFonts w:ascii="ＭＳ ゴシック" w:eastAsia="ＭＳ ゴシック" w:hAnsi="ＭＳ ゴシック" w:hint="eastAsia"/>
          <w:kern w:val="0"/>
          <w:sz w:val="22"/>
        </w:rPr>
        <w:t>大阪府教育庁</w:t>
      </w:r>
      <w:r w:rsidRPr="008A61ED">
        <w:rPr>
          <w:rFonts w:ascii="ＭＳ ゴシック" w:eastAsia="ＭＳ ゴシック" w:hAnsi="ＭＳ ゴシック" w:hint="eastAsia"/>
          <w:kern w:val="0"/>
          <w:sz w:val="22"/>
        </w:rPr>
        <w:t>と協議するものとする。</w:t>
      </w:r>
    </w:p>
    <w:p w:rsidR="004E3CEB" w:rsidRPr="008A61ED" w:rsidRDefault="004E3CEB" w:rsidP="005F6357">
      <w:pPr>
        <w:pStyle w:val="a3"/>
        <w:spacing w:line="320" w:lineRule="exact"/>
        <w:ind w:firstLineChars="500" w:firstLine="1110"/>
        <w:rPr>
          <w:rFonts w:ascii="ＭＳ ゴシック" w:eastAsia="ＭＳ ゴシック" w:hAnsi="ＭＳ ゴシック"/>
          <w:kern w:val="0"/>
          <w:sz w:val="22"/>
        </w:rPr>
      </w:pPr>
    </w:p>
    <w:p w:rsidR="00B756A7" w:rsidRPr="008A61ED" w:rsidRDefault="00B756A7" w:rsidP="00B756A7">
      <w:pPr>
        <w:pStyle w:val="a3"/>
        <w:spacing w:line="320" w:lineRule="exact"/>
        <w:ind w:leftChars="376" w:left="1274" w:hangingChars="215" w:hanging="477"/>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(ｳ) </w:t>
      </w:r>
      <w:r w:rsidRPr="008A61ED">
        <w:rPr>
          <w:rFonts w:ascii="ＭＳ ゴシック" w:eastAsia="ＭＳ ゴシック" w:hAnsi="ＭＳ ゴシック"/>
          <w:kern w:val="0"/>
          <w:sz w:val="22"/>
        </w:rPr>
        <w:t xml:space="preserve"> </w:t>
      </w:r>
      <w:r w:rsidRPr="008A61ED">
        <w:rPr>
          <w:rFonts w:ascii="ＭＳ ゴシック" w:eastAsia="ＭＳ ゴシック" w:hAnsi="ＭＳ ゴシック" w:hint="eastAsia"/>
          <w:kern w:val="0"/>
          <w:sz w:val="22"/>
        </w:rPr>
        <w:t>１・２年調査用の実施マニュアルには、「府全体の評定平均」の作成のための仮評定票の作成から回収に至る一連の手順について、市町村教育委員会・学校が確実に理解できるための記載を含めること。</w:t>
      </w:r>
    </w:p>
    <w:p w:rsidR="00B756A7" w:rsidRPr="008A61ED" w:rsidRDefault="00B756A7" w:rsidP="00B756A7">
      <w:pPr>
        <w:pStyle w:val="a3"/>
        <w:spacing w:line="320" w:lineRule="exact"/>
        <w:ind w:firstLineChars="638" w:firstLine="1416"/>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なお、記載内容については、大阪府教育庁と協議するものとする。</w:t>
      </w:r>
    </w:p>
    <w:p w:rsidR="00B756A7" w:rsidRPr="008A61ED" w:rsidRDefault="00B756A7" w:rsidP="00B756A7">
      <w:pPr>
        <w:pStyle w:val="a3"/>
        <w:spacing w:line="320" w:lineRule="exact"/>
        <w:ind w:firstLineChars="500" w:firstLine="1110"/>
        <w:rPr>
          <w:rFonts w:ascii="ＭＳ ゴシック" w:eastAsia="ＭＳ ゴシック" w:hAnsi="ＭＳ ゴシック"/>
          <w:kern w:val="0"/>
          <w:sz w:val="22"/>
        </w:rPr>
      </w:pPr>
    </w:p>
    <w:p w:rsidR="00B756A7" w:rsidRPr="008A61ED" w:rsidRDefault="00B756A7" w:rsidP="00B756A7">
      <w:pPr>
        <w:pStyle w:val="a3"/>
        <w:spacing w:line="320" w:lineRule="exact"/>
        <w:ind w:leftChars="383" w:left="1274" w:hangingChars="208" w:hanging="46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Pr="008A61ED">
        <w:rPr>
          <w:rFonts w:ascii="Segoe UI Symbol" w:eastAsia="ＭＳ ゴシック" w:hAnsi="Segoe UI Symbol" w:cs="Segoe UI Symbol" w:hint="eastAsia"/>
          <w:kern w:val="0"/>
          <w:sz w:val="22"/>
        </w:rPr>
        <w:t>ｴ</w:t>
      </w:r>
      <w:r w:rsidRPr="008A61ED">
        <w:rPr>
          <w:rFonts w:ascii="ＭＳ ゴシック" w:eastAsia="ＭＳ ゴシック" w:hAnsi="ＭＳ ゴシック" w:hint="eastAsia"/>
          <w:kern w:val="0"/>
          <w:sz w:val="22"/>
        </w:rPr>
        <w:t>)  点字問題冊子・拡大文字問題冊子・ルビ振り問題冊子による実施など、配慮が必要な場合の実施手順も含めて作成すること。</w:t>
      </w:r>
    </w:p>
    <w:p w:rsidR="005E1956" w:rsidRPr="008A61ED" w:rsidRDefault="00B756A7" w:rsidP="00B756A7">
      <w:pPr>
        <w:pStyle w:val="a3"/>
        <w:spacing w:line="320" w:lineRule="exact"/>
        <w:ind w:firstLineChars="600" w:firstLine="133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なお、配慮の内容については、大阪府教育庁と協議するものとする。</w:t>
      </w:r>
    </w:p>
    <w:p w:rsidR="00A75299" w:rsidRPr="008A61ED" w:rsidRDefault="00A75299" w:rsidP="005F6357">
      <w:pPr>
        <w:pStyle w:val="a3"/>
        <w:spacing w:line="320" w:lineRule="exact"/>
        <w:ind w:leftChars="500" w:left="1393" w:hangingChars="150" w:hanging="333"/>
        <w:rPr>
          <w:rFonts w:ascii="ＭＳ ゴシック" w:eastAsia="ＭＳ ゴシック" w:hAnsi="ＭＳ ゴシック"/>
          <w:kern w:val="0"/>
          <w:sz w:val="22"/>
        </w:rPr>
      </w:pPr>
    </w:p>
    <w:p w:rsidR="0025603E" w:rsidRPr="008A61ED" w:rsidRDefault="00ED6513" w:rsidP="00B66113">
      <w:pPr>
        <w:pStyle w:val="a3"/>
        <w:spacing w:line="320" w:lineRule="exact"/>
        <w:ind w:firstLineChars="200" w:firstLine="44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ウ</w:t>
      </w:r>
      <w:r w:rsidR="009C4110" w:rsidRPr="008A61ED">
        <w:rPr>
          <w:rFonts w:ascii="ＭＳ ゴシック" w:eastAsia="ＭＳ ゴシック" w:hAnsi="ＭＳ ゴシック" w:hint="eastAsia"/>
          <w:kern w:val="0"/>
          <w:sz w:val="22"/>
        </w:rPr>
        <w:t xml:space="preserve">　周知</w:t>
      </w:r>
      <w:r w:rsidR="00B33EC9" w:rsidRPr="008A61ED">
        <w:rPr>
          <w:rFonts w:ascii="ＭＳ ゴシック" w:eastAsia="ＭＳ ゴシック" w:hAnsi="ＭＳ ゴシック" w:hint="eastAsia"/>
          <w:kern w:val="0"/>
          <w:sz w:val="22"/>
        </w:rPr>
        <w:t>用</w:t>
      </w:r>
      <w:r w:rsidR="009C4110" w:rsidRPr="008A61ED">
        <w:rPr>
          <w:rFonts w:ascii="ＭＳ ゴシック" w:eastAsia="ＭＳ ゴシック" w:hAnsi="ＭＳ ゴシック" w:hint="eastAsia"/>
          <w:kern w:val="0"/>
          <w:sz w:val="22"/>
        </w:rPr>
        <w:t>リーフレットの作成について</w:t>
      </w:r>
    </w:p>
    <w:p w:rsidR="005E1956" w:rsidRDefault="0025603E" w:rsidP="00B66113">
      <w:pPr>
        <w:pStyle w:val="a3"/>
        <w:spacing w:line="320" w:lineRule="exact"/>
        <w:ind w:leftChars="380" w:left="1250" w:hangingChars="200" w:hanging="44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(ｱ)</w:t>
      </w:r>
      <w:r w:rsidR="003B5172" w:rsidRPr="008A61ED">
        <w:rPr>
          <w:rFonts w:ascii="ＭＳ ゴシック" w:eastAsia="ＭＳ ゴシック" w:hAnsi="ＭＳ ゴシック" w:hint="eastAsia"/>
          <w:kern w:val="0"/>
          <w:sz w:val="22"/>
        </w:rPr>
        <w:t xml:space="preserve">  </w:t>
      </w:r>
      <w:r w:rsidR="00417FD8" w:rsidRPr="008A61ED">
        <w:rPr>
          <w:rFonts w:ascii="ＭＳ ゴシック" w:eastAsia="ＭＳ ゴシック" w:hAnsi="ＭＳ ゴシック" w:hint="eastAsia"/>
          <w:kern w:val="0"/>
          <w:sz w:val="22"/>
        </w:rPr>
        <w:t>参考資料</w:t>
      </w:r>
      <w:r w:rsidR="009C4110" w:rsidRPr="008A61ED">
        <w:rPr>
          <w:rFonts w:ascii="ＭＳ ゴシック" w:eastAsia="ＭＳ ゴシック" w:hAnsi="ＭＳ ゴシック" w:hint="eastAsia"/>
          <w:kern w:val="0"/>
          <w:sz w:val="22"/>
        </w:rPr>
        <w:t>及び本仕様書に示す各事項を踏まえた保護者等への周知用リーフレットを作成すること。</w:t>
      </w:r>
      <w:r w:rsidR="00902FCE" w:rsidRPr="008A61ED">
        <w:rPr>
          <w:rFonts w:ascii="ＭＳ ゴシック" w:eastAsia="ＭＳ ゴシック" w:hAnsi="ＭＳ ゴシック" w:hint="eastAsia"/>
          <w:kern w:val="0"/>
          <w:sz w:val="22"/>
        </w:rPr>
        <w:t>なお、周知用リーフレットは、</w:t>
      </w:r>
      <w:r w:rsidR="005B5563" w:rsidRPr="008A61ED">
        <w:rPr>
          <w:rFonts w:ascii="ＭＳ ゴシック" w:eastAsia="ＭＳ ゴシック" w:hAnsi="ＭＳ ゴシック" w:hint="eastAsia"/>
          <w:kern w:val="0"/>
          <w:sz w:val="22"/>
        </w:rPr>
        <w:t>色刷り</w:t>
      </w:r>
      <w:r w:rsidR="003C11AC" w:rsidRPr="008A61ED">
        <w:rPr>
          <w:rFonts w:ascii="ＭＳ ゴシック" w:eastAsia="ＭＳ ゴシック" w:hAnsi="ＭＳ ゴシック" w:hint="eastAsia"/>
          <w:kern w:val="0"/>
          <w:sz w:val="22"/>
        </w:rPr>
        <w:t>A3</w:t>
      </w:r>
      <w:r w:rsidR="00690B68" w:rsidRPr="008A61ED">
        <w:rPr>
          <w:rFonts w:ascii="ＭＳ ゴシック" w:eastAsia="ＭＳ ゴシック" w:hAnsi="ＭＳ ゴシック" w:hint="eastAsia"/>
          <w:kern w:val="0"/>
          <w:sz w:val="22"/>
        </w:rPr>
        <w:t>版</w:t>
      </w:r>
      <w:r w:rsidR="00B5470E" w:rsidRPr="008A61ED">
        <w:rPr>
          <w:rFonts w:ascii="ＭＳ ゴシック" w:eastAsia="ＭＳ ゴシック" w:hAnsi="ＭＳ ゴシック" w:hint="eastAsia"/>
          <w:kern w:val="0"/>
          <w:sz w:val="22"/>
        </w:rPr>
        <w:t>２</w:t>
      </w:r>
      <w:r w:rsidR="00902FCE" w:rsidRPr="008A61ED">
        <w:rPr>
          <w:rFonts w:ascii="ＭＳ ゴシック" w:eastAsia="ＭＳ ゴシック" w:hAnsi="ＭＳ ゴシック" w:hint="eastAsia"/>
          <w:kern w:val="0"/>
          <w:sz w:val="22"/>
        </w:rPr>
        <w:t>枚程度とする。</w:t>
      </w:r>
    </w:p>
    <w:p w:rsidR="001528C2" w:rsidRDefault="001528C2" w:rsidP="00B66113">
      <w:pPr>
        <w:pStyle w:val="a3"/>
        <w:spacing w:line="320" w:lineRule="exact"/>
        <w:ind w:leftChars="380" w:left="1250" w:hangingChars="200" w:hanging="444"/>
        <w:rPr>
          <w:rFonts w:ascii="ＭＳ ゴシック" w:eastAsia="ＭＳ ゴシック" w:hAnsi="ＭＳ ゴシック"/>
          <w:kern w:val="0"/>
          <w:sz w:val="22"/>
        </w:rPr>
      </w:pPr>
    </w:p>
    <w:p w:rsidR="00C9362A" w:rsidRPr="008A61ED" w:rsidRDefault="00C9362A" w:rsidP="00B66113">
      <w:pPr>
        <w:pStyle w:val="a3"/>
        <w:spacing w:line="320" w:lineRule="exact"/>
        <w:ind w:leftChars="380" w:left="1250" w:hangingChars="200" w:hanging="444"/>
        <w:rPr>
          <w:rFonts w:ascii="ＭＳ ゴシック" w:eastAsia="ＭＳ ゴシック" w:hAnsi="ＭＳ ゴシック"/>
          <w:kern w:val="0"/>
          <w:sz w:val="22"/>
        </w:rPr>
      </w:pPr>
    </w:p>
    <w:p w:rsidR="004C0D2F" w:rsidRPr="008A61ED" w:rsidRDefault="005E1956" w:rsidP="00B66113">
      <w:pPr>
        <w:pStyle w:val="a3"/>
        <w:spacing w:line="320" w:lineRule="exact"/>
        <w:ind w:leftChars="380" w:left="1250" w:hangingChars="200" w:hanging="44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(ｲ)</w:t>
      </w:r>
      <w:r w:rsidR="003B5172" w:rsidRPr="008A61ED">
        <w:rPr>
          <w:rFonts w:ascii="ＭＳ ゴシック" w:eastAsia="ＭＳ ゴシック" w:hAnsi="ＭＳ ゴシック" w:hint="eastAsia"/>
          <w:kern w:val="0"/>
          <w:sz w:val="22"/>
        </w:rPr>
        <w:t xml:space="preserve">  </w:t>
      </w:r>
      <w:r w:rsidR="009F6472" w:rsidRPr="008A61ED">
        <w:rPr>
          <w:rFonts w:ascii="ＭＳ ゴシック" w:eastAsia="ＭＳ ゴシック" w:hAnsi="ＭＳ ゴシック" w:hint="eastAsia"/>
          <w:kern w:val="0"/>
          <w:sz w:val="22"/>
        </w:rPr>
        <w:t>作成にあたって</w:t>
      </w:r>
      <w:r w:rsidR="008B153A" w:rsidRPr="008A61ED">
        <w:rPr>
          <w:rFonts w:ascii="ＭＳ ゴシック" w:eastAsia="ＭＳ ゴシック" w:hAnsi="ＭＳ ゴシック" w:hint="eastAsia"/>
          <w:kern w:val="0"/>
          <w:sz w:val="22"/>
        </w:rPr>
        <w:t>は、調査の目的、日程、内容</w:t>
      </w:r>
      <w:r w:rsidR="007A4ECE" w:rsidRPr="008A61ED">
        <w:rPr>
          <w:rFonts w:ascii="ＭＳ ゴシック" w:eastAsia="ＭＳ ゴシック" w:hAnsi="ＭＳ ゴシック" w:hint="eastAsia"/>
          <w:kern w:val="0"/>
          <w:sz w:val="22"/>
        </w:rPr>
        <w:t>（</w:t>
      </w:r>
      <w:r w:rsidR="00417FD8" w:rsidRPr="008A61ED">
        <w:rPr>
          <w:rFonts w:ascii="ＭＳ ゴシック" w:eastAsia="ＭＳ ゴシック" w:hAnsi="ＭＳ ゴシック" w:hint="eastAsia"/>
          <w:kern w:val="0"/>
          <w:sz w:val="22"/>
        </w:rPr>
        <w:t>対象</w:t>
      </w:r>
      <w:r w:rsidR="009A1C1B" w:rsidRPr="008A61ED">
        <w:rPr>
          <w:rFonts w:ascii="ＭＳ ゴシック" w:eastAsia="ＭＳ ゴシック" w:hAnsi="ＭＳ ゴシック" w:hint="eastAsia"/>
          <w:kern w:val="0"/>
          <w:sz w:val="22"/>
        </w:rPr>
        <w:t>教科</w:t>
      </w:r>
      <w:r w:rsidR="007A4ECE" w:rsidRPr="008A61ED">
        <w:rPr>
          <w:rFonts w:ascii="ＭＳ ゴシック" w:eastAsia="ＭＳ ゴシック" w:hAnsi="ＭＳ ゴシック" w:hint="eastAsia"/>
          <w:kern w:val="0"/>
          <w:sz w:val="22"/>
        </w:rPr>
        <w:t>、</w:t>
      </w:r>
      <w:r w:rsidR="009A1C1B" w:rsidRPr="008A61ED">
        <w:rPr>
          <w:rFonts w:ascii="ＭＳ ゴシック" w:eastAsia="ＭＳ ゴシック" w:hAnsi="ＭＳ ゴシック" w:hint="eastAsia"/>
          <w:kern w:val="0"/>
          <w:sz w:val="22"/>
        </w:rPr>
        <w:t>時間割</w:t>
      </w:r>
      <w:r w:rsidR="00417FD8" w:rsidRPr="008A61ED">
        <w:rPr>
          <w:rFonts w:ascii="ＭＳ ゴシック" w:eastAsia="ＭＳ ゴシック" w:hAnsi="ＭＳ ゴシック" w:hint="eastAsia"/>
          <w:kern w:val="0"/>
          <w:sz w:val="22"/>
        </w:rPr>
        <w:t>、出題範囲など</w:t>
      </w:r>
      <w:r w:rsidR="007A4ECE" w:rsidRPr="008A61ED">
        <w:rPr>
          <w:rFonts w:ascii="ＭＳ ゴシック" w:eastAsia="ＭＳ ゴシック" w:hAnsi="ＭＳ ゴシック" w:hint="eastAsia"/>
          <w:kern w:val="0"/>
          <w:sz w:val="22"/>
        </w:rPr>
        <w:t>）</w:t>
      </w:r>
      <w:r w:rsidR="008B153A" w:rsidRPr="008A61ED">
        <w:rPr>
          <w:rFonts w:ascii="ＭＳ ゴシック" w:eastAsia="ＭＳ ゴシック" w:hAnsi="ＭＳ ゴシック" w:hint="eastAsia"/>
          <w:kern w:val="0"/>
          <w:sz w:val="22"/>
        </w:rPr>
        <w:t>等が</w:t>
      </w:r>
      <w:r w:rsidR="00663AB9" w:rsidRPr="008A61ED">
        <w:rPr>
          <w:rFonts w:ascii="ＭＳ ゴシック" w:eastAsia="ＭＳ ゴシック" w:hAnsi="ＭＳ ゴシック" w:hint="eastAsia"/>
          <w:kern w:val="0"/>
          <w:sz w:val="22"/>
        </w:rPr>
        <w:t>、保護者・生徒に</w:t>
      </w:r>
      <w:r w:rsidR="008B153A" w:rsidRPr="008A61ED">
        <w:rPr>
          <w:rFonts w:ascii="ＭＳ ゴシック" w:eastAsia="ＭＳ ゴシック" w:hAnsi="ＭＳ ゴシック" w:hint="eastAsia"/>
          <w:kern w:val="0"/>
          <w:sz w:val="22"/>
        </w:rPr>
        <w:t>わ</w:t>
      </w:r>
      <w:r w:rsidR="006E13B5" w:rsidRPr="008A61ED">
        <w:rPr>
          <w:rFonts w:ascii="ＭＳ ゴシック" w:eastAsia="ＭＳ ゴシック" w:hAnsi="ＭＳ ゴシック" w:hint="eastAsia"/>
          <w:kern w:val="0"/>
          <w:sz w:val="22"/>
        </w:rPr>
        <w:t>か</w:t>
      </w:r>
      <w:r w:rsidR="009F6472" w:rsidRPr="008A61ED">
        <w:rPr>
          <w:rFonts w:ascii="ＭＳ ゴシック" w:eastAsia="ＭＳ ゴシック" w:hAnsi="ＭＳ ゴシック" w:hint="eastAsia"/>
          <w:kern w:val="0"/>
          <w:sz w:val="22"/>
        </w:rPr>
        <w:t>りやすい</w:t>
      </w:r>
      <w:r w:rsidR="008B153A" w:rsidRPr="008A61ED">
        <w:rPr>
          <w:rFonts w:ascii="ＭＳ ゴシック" w:eastAsia="ＭＳ ゴシック" w:hAnsi="ＭＳ ゴシック" w:hint="eastAsia"/>
          <w:kern w:val="0"/>
          <w:sz w:val="22"/>
        </w:rPr>
        <w:t>もの</w:t>
      </w:r>
      <w:r w:rsidR="00663AB9" w:rsidRPr="008A61ED">
        <w:rPr>
          <w:rFonts w:ascii="ＭＳ ゴシック" w:eastAsia="ＭＳ ゴシック" w:hAnsi="ＭＳ ゴシック" w:hint="eastAsia"/>
          <w:kern w:val="0"/>
          <w:sz w:val="22"/>
        </w:rPr>
        <w:t>と</w:t>
      </w:r>
      <w:r w:rsidR="008B153A" w:rsidRPr="008A61ED">
        <w:rPr>
          <w:rFonts w:ascii="ＭＳ ゴシック" w:eastAsia="ＭＳ ゴシック" w:hAnsi="ＭＳ ゴシック" w:hint="eastAsia"/>
          <w:kern w:val="0"/>
          <w:sz w:val="22"/>
        </w:rPr>
        <w:t>すること。</w:t>
      </w:r>
    </w:p>
    <w:p w:rsidR="00E20F4F" w:rsidRPr="008A61ED" w:rsidRDefault="00B5352A" w:rsidP="00B66113">
      <w:pPr>
        <w:pStyle w:val="a3"/>
        <w:spacing w:line="320" w:lineRule="exact"/>
        <w:ind w:leftChars="650" w:left="137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なお、</w:t>
      </w:r>
      <w:r w:rsidR="00206A75" w:rsidRPr="008A61ED">
        <w:rPr>
          <w:rFonts w:ascii="ＭＳ ゴシック" w:eastAsia="ＭＳ ゴシック" w:hAnsi="ＭＳ ゴシック" w:hint="eastAsia"/>
          <w:kern w:val="0"/>
          <w:sz w:val="22"/>
        </w:rPr>
        <w:t>リーフレットの</w:t>
      </w:r>
      <w:r w:rsidR="00663AB9" w:rsidRPr="008A61ED">
        <w:rPr>
          <w:rFonts w:ascii="ＭＳ ゴシック" w:eastAsia="ＭＳ ゴシック" w:hAnsi="ＭＳ ゴシック" w:hint="eastAsia"/>
          <w:kern w:val="0"/>
          <w:sz w:val="22"/>
        </w:rPr>
        <w:t>体裁・</w:t>
      </w:r>
      <w:r w:rsidRPr="008A61ED">
        <w:rPr>
          <w:rFonts w:ascii="ＭＳ ゴシック" w:eastAsia="ＭＳ ゴシック" w:hAnsi="ＭＳ ゴシック" w:hint="eastAsia"/>
          <w:kern w:val="0"/>
          <w:sz w:val="22"/>
        </w:rPr>
        <w:t>内容</w:t>
      </w:r>
      <w:r w:rsidR="007F6057" w:rsidRPr="008A61ED">
        <w:rPr>
          <w:rFonts w:ascii="ＭＳ ゴシック" w:eastAsia="ＭＳ ゴシック" w:hAnsi="ＭＳ ゴシック" w:hint="eastAsia"/>
          <w:kern w:val="0"/>
          <w:sz w:val="22"/>
        </w:rPr>
        <w:t>等</w:t>
      </w:r>
      <w:r w:rsidR="00843ED5" w:rsidRPr="008A61ED">
        <w:rPr>
          <w:rFonts w:ascii="ＭＳ ゴシック" w:eastAsia="ＭＳ ゴシック" w:hAnsi="ＭＳ ゴシック" w:hint="eastAsia"/>
          <w:kern w:val="0"/>
          <w:sz w:val="22"/>
        </w:rPr>
        <w:t>については、</w:t>
      </w:r>
      <w:r w:rsidR="00AC7E73" w:rsidRPr="008A61ED">
        <w:rPr>
          <w:rFonts w:ascii="ＭＳ ゴシック" w:eastAsia="ＭＳ ゴシック" w:hAnsi="ＭＳ ゴシック" w:hint="eastAsia"/>
          <w:kern w:val="0"/>
          <w:sz w:val="22"/>
        </w:rPr>
        <w:t>大阪府教育庁</w:t>
      </w:r>
      <w:r w:rsidRPr="008A61ED">
        <w:rPr>
          <w:rFonts w:ascii="ＭＳ ゴシック" w:eastAsia="ＭＳ ゴシック" w:hAnsi="ＭＳ ゴシック" w:hint="eastAsia"/>
          <w:kern w:val="0"/>
          <w:sz w:val="22"/>
        </w:rPr>
        <w:t>と協議するものとする。</w:t>
      </w:r>
    </w:p>
    <w:p w:rsidR="00550C54" w:rsidRPr="008A61ED" w:rsidRDefault="00550C54" w:rsidP="005F6357">
      <w:pPr>
        <w:pStyle w:val="a3"/>
        <w:spacing w:line="320" w:lineRule="exact"/>
        <w:ind w:firstLineChars="300" w:firstLine="666"/>
        <w:rPr>
          <w:rFonts w:ascii="ＭＳ ゴシック" w:eastAsia="ＭＳ ゴシック" w:hAnsi="ＭＳ ゴシック"/>
          <w:kern w:val="0"/>
          <w:sz w:val="22"/>
        </w:rPr>
      </w:pPr>
    </w:p>
    <w:p w:rsidR="003D47CE" w:rsidRPr="008A61ED" w:rsidRDefault="00ED6513" w:rsidP="00B66113">
      <w:pPr>
        <w:pStyle w:val="a3"/>
        <w:spacing w:line="320" w:lineRule="exact"/>
        <w:ind w:firstLineChars="200" w:firstLine="44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エ</w:t>
      </w:r>
      <w:r w:rsidR="00D67D73" w:rsidRPr="008A61ED">
        <w:rPr>
          <w:rFonts w:ascii="ＭＳ ゴシック" w:eastAsia="ＭＳ ゴシック" w:hAnsi="ＭＳ ゴシック" w:hint="eastAsia"/>
          <w:kern w:val="0"/>
          <w:sz w:val="22"/>
        </w:rPr>
        <w:t xml:space="preserve">　</w:t>
      </w:r>
      <w:r w:rsidR="00595534" w:rsidRPr="008A61ED">
        <w:rPr>
          <w:rFonts w:ascii="ＭＳ ゴシック" w:eastAsia="ＭＳ ゴシック" w:hAnsi="ＭＳ ゴシック" w:hint="eastAsia"/>
          <w:kern w:val="0"/>
          <w:sz w:val="22"/>
        </w:rPr>
        <w:t>問題</w:t>
      </w:r>
      <w:r w:rsidR="00317D23" w:rsidRPr="008A61ED">
        <w:rPr>
          <w:rFonts w:ascii="ＭＳ ゴシック" w:eastAsia="ＭＳ ゴシック" w:hAnsi="ＭＳ ゴシック" w:hint="eastAsia"/>
          <w:kern w:val="0"/>
          <w:sz w:val="22"/>
        </w:rPr>
        <w:t>冊子</w:t>
      </w:r>
      <w:r w:rsidR="00206A75" w:rsidRPr="008A61ED">
        <w:rPr>
          <w:rFonts w:ascii="ＭＳ ゴシック" w:eastAsia="ＭＳ ゴシック" w:hAnsi="ＭＳ ゴシック" w:hint="eastAsia"/>
          <w:kern w:val="0"/>
          <w:sz w:val="22"/>
        </w:rPr>
        <w:t>、</w:t>
      </w:r>
      <w:r w:rsidR="00D67D73" w:rsidRPr="008A61ED">
        <w:rPr>
          <w:rFonts w:ascii="ＭＳ ゴシック" w:eastAsia="ＭＳ ゴシック" w:hAnsi="ＭＳ ゴシック" w:hint="eastAsia"/>
          <w:kern w:val="0"/>
          <w:sz w:val="22"/>
        </w:rPr>
        <w:t>解答用紙</w:t>
      </w:r>
      <w:r w:rsidR="007F0318" w:rsidRPr="008A61ED">
        <w:rPr>
          <w:rFonts w:ascii="ＭＳ ゴシック" w:eastAsia="ＭＳ ゴシック" w:hAnsi="ＭＳ ゴシック" w:hint="eastAsia"/>
          <w:kern w:val="0"/>
          <w:sz w:val="22"/>
        </w:rPr>
        <w:t>、</w:t>
      </w:r>
      <w:r w:rsidR="00B15AB5">
        <w:rPr>
          <w:rFonts w:ascii="ＭＳ ゴシック" w:eastAsia="ＭＳ ゴシック" w:hAnsi="ＭＳ ゴシック" w:hint="eastAsia"/>
          <w:kern w:val="0"/>
          <w:sz w:val="22"/>
        </w:rPr>
        <w:t>アンケート回答用紙（以下、「</w:t>
      </w:r>
      <w:r w:rsidR="007F0318" w:rsidRPr="008A61ED">
        <w:rPr>
          <w:rFonts w:ascii="ＭＳ ゴシック" w:eastAsia="ＭＳ ゴシック" w:hAnsi="ＭＳ ゴシック" w:hint="eastAsia"/>
          <w:kern w:val="0"/>
          <w:sz w:val="22"/>
        </w:rPr>
        <w:t>回答用紙</w:t>
      </w:r>
      <w:r w:rsidR="00B15AB5">
        <w:rPr>
          <w:rFonts w:ascii="ＭＳ ゴシック" w:eastAsia="ＭＳ ゴシック" w:hAnsi="ＭＳ ゴシック" w:hint="eastAsia"/>
          <w:kern w:val="0"/>
          <w:sz w:val="22"/>
        </w:rPr>
        <w:t>」という）</w:t>
      </w:r>
      <w:r w:rsidR="00D67D73" w:rsidRPr="008A61ED">
        <w:rPr>
          <w:rFonts w:ascii="ＭＳ ゴシック" w:eastAsia="ＭＳ ゴシック" w:hAnsi="ＭＳ ゴシック" w:hint="eastAsia"/>
          <w:kern w:val="0"/>
          <w:sz w:val="22"/>
        </w:rPr>
        <w:t>の作成について</w:t>
      </w:r>
    </w:p>
    <w:p w:rsidR="00417FD8" w:rsidRPr="008A61ED" w:rsidRDefault="00C21984" w:rsidP="00BC56F4">
      <w:pPr>
        <w:pStyle w:val="a3"/>
        <w:spacing w:line="320" w:lineRule="exact"/>
        <w:ind w:firstLineChars="346" w:firstLine="76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(ｱ)　</w:t>
      </w:r>
      <w:r w:rsidR="000D5417" w:rsidRPr="008A61ED">
        <w:rPr>
          <w:rFonts w:ascii="ＭＳ ゴシック" w:eastAsia="ＭＳ ゴシック" w:hAnsi="ＭＳ ゴシック" w:hint="eastAsia"/>
          <w:kern w:val="0"/>
          <w:sz w:val="22"/>
        </w:rPr>
        <w:t>問題</w:t>
      </w:r>
      <w:r w:rsidR="00C86DA6" w:rsidRPr="008A61ED">
        <w:rPr>
          <w:rFonts w:ascii="ＭＳ ゴシック" w:eastAsia="ＭＳ ゴシック" w:hAnsi="ＭＳ ゴシック" w:hint="eastAsia"/>
          <w:kern w:val="0"/>
          <w:sz w:val="22"/>
        </w:rPr>
        <w:t>冊子</w:t>
      </w:r>
      <w:r w:rsidR="000D5417" w:rsidRPr="008A61ED">
        <w:rPr>
          <w:rFonts w:ascii="ＭＳ ゴシック" w:eastAsia="ＭＳ ゴシック" w:hAnsi="ＭＳ ゴシック" w:hint="eastAsia"/>
          <w:kern w:val="0"/>
          <w:sz w:val="22"/>
        </w:rPr>
        <w:t>の作成にあたっては</w:t>
      </w:r>
      <w:r w:rsidR="00E8768C" w:rsidRPr="008A61ED">
        <w:rPr>
          <w:rFonts w:ascii="ＭＳ ゴシック" w:eastAsia="ＭＳ ゴシック" w:hAnsi="ＭＳ ゴシック" w:hint="eastAsia"/>
          <w:kern w:val="0"/>
          <w:sz w:val="22"/>
        </w:rPr>
        <w:t>、</w:t>
      </w:r>
      <w:r w:rsidR="00DF6B43" w:rsidRPr="008A61ED">
        <w:rPr>
          <w:rFonts w:ascii="ＭＳ ゴシック" w:eastAsia="ＭＳ ゴシック" w:hAnsi="ＭＳ ゴシック" w:hint="eastAsia"/>
          <w:kern w:val="0"/>
          <w:sz w:val="22"/>
        </w:rPr>
        <w:t>以下の手順で</w:t>
      </w:r>
      <w:r w:rsidR="00417FD8" w:rsidRPr="008A61ED">
        <w:rPr>
          <w:rFonts w:ascii="ＭＳ ゴシック" w:eastAsia="ＭＳ ゴシック" w:hAnsi="ＭＳ ゴシック" w:hint="eastAsia"/>
          <w:kern w:val="0"/>
          <w:sz w:val="22"/>
        </w:rPr>
        <w:t>行うこと。</w:t>
      </w:r>
    </w:p>
    <w:p w:rsidR="008B7F81" w:rsidRPr="008A61ED" w:rsidRDefault="00417FD8" w:rsidP="00B66113">
      <w:pPr>
        <w:pStyle w:val="a3"/>
        <w:spacing w:line="320" w:lineRule="exact"/>
        <w:ind w:firstLineChars="500" w:firstLine="1110"/>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①</w:t>
      </w:r>
      <w:r w:rsidR="00AC7E73" w:rsidRPr="008A61ED">
        <w:rPr>
          <w:rFonts w:ascii="ＭＳ ゴシック" w:eastAsia="ＭＳ ゴシック" w:hAnsi="ＭＳ ゴシック" w:hint="eastAsia"/>
          <w:kern w:val="0"/>
          <w:sz w:val="22"/>
        </w:rPr>
        <w:t>大阪府教育庁</w:t>
      </w:r>
      <w:r w:rsidR="007D6157" w:rsidRPr="008A61ED">
        <w:rPr>
          <w:rFonts w:ascii="ＭＳ ゴシック" w:eastAsia="ＭＳ ゴシック" w:hAnsi="ＭＳ ゴシック" w:hint="eastAsia"/>
          <w:kern w:val="0"/>
          <w:sz w:val="22"/>
        </w:rPr>
        <w:t>が</w:t>
      </w:r>
      <w:r w:rsidR="00E8768C" w:rsidRPr="008A61ED">
        <w:rPr>
          <w:rFonts w:ascii="ＭＳ ゴシック" w:eastAsia="ＭＳ ゴシック" w:hAnsi="ＭＳ ゴシック" w:hint="eastAsia"/>
          <w:kern w:val="0"/>
          <w:sz w:val="22"/>
        </w:rPr>
        <w:t>作成した問題を</w:t>
      </w:r>
      <w:r w:rsidR="001F0C9A" w:rsidRPr="008A61ED">
        <w:rPr>
          <w:rFonts w:ascii="ＭＳ ゴシック" w:eastAsia="ＭＳ ゴシック" w:hAnsi="ＭＳ ゴシック" w:hint="eastAsia"/>
          <w:kern w:val="0"/>
          <w:sz w:val="22"/>
        </w:rPr>
        <w:t>受け取</w:t>
      </w:r>
      <w:r w:rsidR="00B31879" w:rsidRPr="008A61ED">
        <w:rPr>
          <w:rFonts w:ascii="ＭＳ ゴシック" w:eastAsia="ＭＳ ゴシック" w:hAnsi="ＭＳ ゴシック" w:hint="eastAsia"/>
          <w:kern w:val="0"/>
          <w:sz w:val="22"/>
        </w:rPr>
        <w:t>る。</w:t>
      </w:r>
    </w:p>
    <w:p w:rsidR="008B7F81" w:rsidRPr="008A61ED" w:rsidRDefault="00D46391" w:rsidP="00B66113">
      <w:pPr>
        <w:pStyle w:val="a3"/>
        <w:spacing w:line="320" w:lineRule="exact"/>
        <w:ind w:firstLineChars="700" w:firstLine="1554"/>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B756A7" w:rsidRPr="008A61ED">
        <w:rPr>
          <w:rFonts w:ascii="ＭＳ ゴシック" w:eastAsia="ＭＳ ゴシック" w:hAnsi="ＭＳ ゴシック" w:hint="eastAsia"/>
          <w:kern w:val="0"/>
          <w:sz w:val="22"/>
        </w:rPr>
        <w:t>令和２年10月上旬</w:t>
      </w:r>
      <w:r w:rsidR="00320D78" w:rsidRPr="008A61ED">
        <w:rPr>
          <w:rFonts w:ascii="ＭＳ ゴシック" w:eastAsia="ＭＳ ゴシック" w:hAnsi="ＭＳ ゴシック" w:hint="eastAsia"/>
          <w:kern w:val="0"/>
          <w:sz w:val="22"/>
        </w:rPr>
        <w:t>（予定）</w:t>
      </w:r>
    </w:p>
    <w:p w:rsidR="00DF6B43" w:rsidRPr="008A61ED" w:rsidRDefault="00417FD8" w:rsidP="00B66113">
      <w:pPr>
        <w:pStyle w:val="a3"/>
        <w:spacing w:line="320" w:lineRule="exact"/>
        <w:ind w:firstLineChars="500" w:firstLine="1110"/>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②</w:t>
      </w:r>
      <w:r w:rsidR="001F0C9A" w:rsidRPr="008A61ED">
        <w:rPr>
          <w:rFonts w:ascii="ＭＳ ゴシック" w:eastAsia="ＭＳ ゴシック" w:hAnsi="ＭＳ ゴシック" w:hint="eastAsia"/>
          <w:kern w:val="0"/>
          <w:sz w:val="22"/>
        </w:rPr>
        <w:t>組版を行い、</w:t>
      </w:r>
      <w:r w:rsidRPr="008A61ED">
        <w:rPr>
          <w:rFonts w:ascii="ＭＳ ゴシック" w:eastAsia="ＭＳ ゴシック" w:hAnsi="ＭＳ ゴシック" w:hint="eastAsia"/>
          <w:kern w:val="0"/>
          <w:sz w:val="22"/>
        </w:rPr>
        <w:t>原稿版</w:t>
      </w:r>
      <w:r w:rsidR="001F0C9A" w:rsidRPr="008A61ED">
        <w:rPr>
          <w:rFonts w:ascii="ＭＳ ゴシック" w:eastAsia="ＭＳ ゴシック" w:hAnsi="ＭＳ ゴシック" w:hint="eastAsia"/>
          <w:kern w:val="0"/>
          <w:sz w:val="22"/>
        </w:rPr>
        <w:t>を作成</w:t>
      </w:r>
      <w:r w:rsidR="00BC1E4B" w:rsidRPr="008A61ED">
        <w:rPr>
          <w:rFonts w:ascii="ＭＳ ゴシック" w:eastAsia="ＭＳ ゴシック" w:hAnsi="ＭＳ ゴシック" w:hint="eastAsia"/>
          <w:kern w:val="0"/>
          <w:sz w:val="22"/>
        </w:rPr>
        <w:t>する。</w:t>
      </w:r>
    </w:p>
    <w:p w:rsidR="00BC1E4B" w:rsidRPr="008A61ED" w:rsidRDefault="00BC1E4B" w:rsidP="00B66113">
      <w:pPr>
        <w:pStyle w:val="a3"/>
        <w:spacing w:line="320" w:lineRule="exact"/>
        <w:ind w:firstLineChars="500" w:firstLine="1110"/>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③</w:t>
      </w:r>
      <w:r w:rsidR="00AC7E73" w:rsidRPr="008A61ED">
        <w:rPr>
          <w:rFonts w:ascii="ＭＳ ゴシック" w:eastAsia="ＭＳ ゴシック" w:hAnsi="ＭＳ ゴシック" w:hint="eastAsia"/>
          <w:kern w:val="0"/>
          <w:sz w:val="22"/>
        </w:rPr>
        <w:t>大阪府教育庁</w:t>
      </w:r>
      <w:r w:rsidR="001F0C9A" w:rsidRPr="008A61ED">
        <w:rPr>
          <w:rFonts w:ascii="ＭＳ ゴシック" w:eastAsia="ＭＳ ゴシック" w:hAnsi="ＭＳ ゴシック" w:hint="eastAsia"/>
          <w:kern w:val="0"/>
          <w:sz w:val="22"/>
        </w:rPr>
        <w:t>の最終確認の後、</w:t>
      </w:r>
      <w:r w:rsidR="003C11AC" w:rsidRPr="008A61ED">
        <w:rPr>
          <w:rFonts w:ascii="ＭＳ ゴシック" w:eastAsia="ＭＳ ゴシック" w:hAnsi="ＭＳ ゴシック" w:hint="eastAsia"/>
          <w:kern w:val="0"/>
          <w:sz w:val="22"/>
        </w:rPr>
        <w:t>A4</w:t>
      </w:r>
      <w:r w:rsidR="00690B68" w:rsidRPr="008A61ED">
        <w:rPr>
          <w:rFonts w:ascii="ＭＳ ゴシック" w:eastAsia="ＭＳ ゴシック" w:hAnsi="ＭＳ ゴシック" w:hint="eastAsia"/>
          <w:kern w:val="0"/>
          <w:sz w:val="22"/>
        </w:rPr>
        <w:t>版</w:t>
      </w:r>
      <w:r w:rsidR="000D5417" w:rsidRPr="008A61ED">
        <w:rPr>
          <w:rFonts w:ascii="ＭＳ ゴシック" w:eastAsia="ＭＳ ゴシック" w:hAnsi="ＭＳ ゴシック" w:hint="eastAsia"/>
          <w:kern w:val="0"/>
          <w:sz w:val="22"/>
        </w:rPr>
        <w:t>の冊子形式</w:t>
      </w:r>
      <w:r w:rsidR="00E8768C" w:rsidRPr="008A61ED">
        <w:rPr>
          <w:rFonts w:ascii="ＭＳ ゴシック" w:eastAsia="ＭＳ ゴシック" w:hAnsi="ＭＳ ゴシック" w:hint="eastAsia"/>
          <w:kern w:val="0"/>
          <w:sz w:val="22"/>
        </w:rPr>
        <w:t>で作成</w:t>
      </w:r>
      <w:r w:rsidR="000D5417" w:rsidRPr="008A61ED">
        <w:rPr>
          <w:rFonts w:ascii="ＭＳ ゴシック" w:eastAsia="ＭＳ ゴシック" w:hAnsi="ＭＳ ゴシック" w:hint="eastAsia"/>
          <w:kern w:val="0"/>
          <w:sz w:val="22"/>
        </w:rPr>
        <w:t>する。</w:t>
      </w:r>
    </w:p>
    <w:p w:rsidR="00BC1E4B" w:rsidRPr="008A61ED" w:rsidRDefault="00BC1E4B" w:rsidP="00B66113">
      <w:pPr>
        <w:pStyle w:val="a3"/>
        <w:spacing w:line="320" w:lineRule="exact"/>
        <w:ind w:firstLineChars="600" w:firstLine="133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AC7E73" w:rsidRPr="008A61ED">
        <w:rPr>
          <w:rFonts w:ascii="ＭＳ ゴシック" w:eastAsia="ＭＳ ゴシック" w:hAnsi="ＭＳ ゴシック" w:hint="eastAsia"/>
          <w:kern w:val="0"/>
          <w:sz w:val="22"/>
        </w:rPr>
        <w:t>大阪府教育庁</w:t>
      </w:r>
      <w:r w:rsidR="00417FD8" w:rsidRPr="008A61ED">
        <w:rPr>
          <w:rFonts w:ascii="ＭＳ ゴシック" w:eastAsia="ＭＳ ゴシック" w:hAnsi="ＭＳ ゴシック" w:hint="eastAsia"/>
          <w:kern w:val="0"/>
          <w:sz w:val="22"/>
        </w:rPr>
        <w:t>が指定するグラフ</w:t>
      </w:r>
      <w:r w:rsidR="00120BC5" w:rsidRPr="008A61ED">
        <w:rPr>
          <w:rFonts w:ascii="ＭＳ ゴシック" w:eastAsia="ＭＳ ゴシック" w:hAnsi="ＭＳ ゴシック" w:hint="eastAsia"/>
          <w:kern w:val="0"/>
          <w:sz w:val="22"/>
        </w:rPr>
        <w:t>、</w:t>
      </w:r>
      <w:r w:rsidR="00417FD8" w:rsidRPr="008A61ED">
        <w:rPr>
          <w:rFonts w:ascii="ＭＳ ゴシック" w:eastAsia="ＭＳ ゴシック" w:hAnsi="ＭＳ ゴシック" w:hint="eastAsia"/>
          <w:kern w:val="0"/>
          <w:sz w:val="22"/>
        </w:rPr>
        <w:t>図</w:t>
      </w:r>
      <w:r w:rsidR="00120BC5" w:rsidRPr="008A61ED">
        <w:rPr>
          <w:rFonts w:ascii="ＭＳ ゴシック" w:eastAsia="ＭＳ ゴシック" w:hAnsi="ＭＳ ゴシック" w:hint="eastAsia"/>
          <w:kern w:val="0"/>
          <w:sz w:val="22"/>
        </w:rPr>
        <w:t>、挿絵、写真等</w:t>
      </w:r>
      <w:r w:rsidR="00417FD8" w:rsidRPr="008A61ED">
        <w:rPr>
          <w:rFonts w:ascii="ＭＳ ゴシック" w:eastAsia="ＭＳ ゴシック" w:hAnsi="ＭＳ ゴシック" w:hint="eastAsia"/>
          <w:kern w:val="0"/>
          <w:sz w:val="22"/>
        </w:rPr>
        <w:t>を作成</w:t>
      </w:r>
      <w:r w:rsidRPr="008A61ED">
        <w:rPr>
          <w:rFonts w:ascii="ＭＳ ゴシック" w:eastAsia="ＭＳ ゴシック" w:hAnsi="ＭＳ ゴシック" w:hint="eastAsia"/>
          <w:kern w:val="0"/>
          <w:sz w:val="22"/>
        </w:rPr>
        <w:t>すること。</w:t>
      </w:r>
    </w:p>
    <w:p w:rsidR="000D5417" w:rsidRPr="008A61ED" w:rsidRDefault="00BC1E4B" w:rsidP="00B66113">
      <w:pPr>
        <w:pStyle w:val="a3"/>
        <w:spacing w:line="320" w:lineRule="exact"/>
        <w:ind w:firstLineChars="600" w:firstLine="133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1F0C9A" w:rsidRPr="008A61ED">
        <w:rPr>
          <w:rFonts w:ascii="ＭＳ ゴシック" w:eastAsia="ＭＳ ゴシック" w:hAnsi="ＭＳ ゴシック" w:hint="eastAsia"/>
          <w:kern w:val="0"/>
          <w:sz w:val="22"/>
        </w:rPr>
        <w:t>調査問題に含まれる内容の版権処理</w:t>
      </w:r>
      <w:r w:rsidRPr="008A61ED">
        <w:rPr>
          <w:rFonts w:ascii="ＭＳ ゴシック" w:eastAsia="ＭＳ ゴシック" w:hAnsi="ＭＳ ゴシック" w:hint="eastAsia"/>
          <w:kern w:val="0"/>
          <w:sz w:val="22"/>
        </w:rPr>
        <w:t>を</w:t>
      </w:r>
      <w:r w:rsidR="005A5EE1" w:rsidRPr="008A61ED">
        <w:rPr>
          <w:rFonts w:ascii="ＭＳ ゴシック" w:eastAsia="ＭＳ ゴシック" w:hAnsi="ＭＳ ゴシック" w:hint="eastAsia"/>
          <w:kern w:val="0"/>
          <w:sz w:val="22"/>
        </w:rPr>
        <w:t>行うこと。</w:t>
      </w:r>
    </w:p>
    <w:p w:rsidR="00BC1E4B" w:rsidRPr="008A61ED" w:rsidRDefault="00BC1E4B" w:rsidP="00BC56F4">
      <w:pPr>
        <w:pStyle w:val="a3"/>
        <w:spacing w:line="320" w:lineRule="exact"/>
        <w:ind w:firstLineChars="599" w:firstLine="1330"/>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2B545D" w:rsidRPr="008A61ED">
        <w:rPr>
          <w:rFonts w:ascii="ＭＳ ゴシック" w:eastAsia="ＭＳ ゴシック" w:hAnsi="ＭＳ ゴシック" w:hint="eastAsia"/>
          <w:kern w:val="0"/>
          <w:sz w:val="22"/>
        </w:rPr>
        <w:t>問題</w:t>
      </w:r>
      <w:r w:rsidRPr="008A61ED">
        <w:rPr>
          <w:rFonts w:ascii="ＭＳ ゴシック" w:eastAsia="ＭＳ ゴシック" w:hAnsi="ＭＳ ゴシック" w:hint="eastAsia"/>
          <w:kern w:val="0"/>
          <w:sz w:val="22"/>
        </w:rPr>
        <w:t>を</w:t>
      </w:r>
      <w:r w:rsidR="002B545D" w:rsidRPr="008A61ED">
        <w:rPr>
          <w:rFonts w:ascii="ＭＳ ゴシック" w:eastAsia="ＭＳ ゴシック" w:hAnsi="ＭＳ ゴシック" w:hint="eastAsia"/>
          <w:kern w:val="0"/>
          <w:sz w:val="22"/>
        </w:rPr>
        <w:t>受け取る方法や媒体については、契約締結後指示する。</w:t>
      </w:r>
    </w:p>
    <w:p w:rsidR="00B66113" w:rsidRPr="008A61ED" w:rsidRDefault="00B66113" w:rsidP="00B66113">
      <w:pPr>
        <w:pStyle w:val="a3"/>
        <w:spacing w:line="320" w:lineRule="exact"/>
        <w:ind w:leftChars="380" w:left="1028" w:hangingChars="100" w:hanging="222"/>
        <w:rPr>
          <w:rFonts w:ascii="ＭＳ ゴシック" w:eastAsia="ＭＳ ゴシック" w:hAnsi="ＭＳ ゴシック"/>
          <w:kern w:val="0"/>
          <w:sz w:val="22"/>
        </w:rPr>
      </w:pPr>
    </w:p>
    <w:p w:rsidR="00BC1E4B" w:rsidRPr="008A61ED" w:rsidRDefault="00BC1E4B" w:rsidP="00BC56F4">
      <w:pPr>
        <w:pStyle w:val="a3"/>
        <w:spacing w:line="320" w:lineRule="exact"/>
        <w:ind w:leftChars="363" w:left="1132" w:hangingChars="163" w:hanging="36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(ｲ)　</w:t>
      </w:r>
      <w:r w:rsidR="00A05650" w:rsidRPr="008A61ED">
        <w:rPr>
          <w:rFonts w:ascii="ＭＳ ゴシック" w:eastAsia="ＭＳ ゴシック" w:hAnsi="ＭＳ ゴシック" w:hint="eastAsia"/>
          <w:kern w:val="0"/>
          <w:sz w:val="22"/>
        </w:rPr>
        <w:t>問題冊子は、</w:t>
      </w:r>
      <w:r w:rsidR="00A86909" w:rsidRPr="008A61ED">
        <w:rPr>
          <w:rFonts w:ascii="ＭＳ ゴシック" w:eastAsia="ＭＳ ゴシック" w:hAnsi="ＭＳ ゴシック" w:hint="eastAsia"/>
          <w:kern w:val="0"/>
          <w:sz w:val="22"/>
        </w:rPr>
        <w:t>生徒にとって扱いやすく、理解しやすい工夫や配慮を行</w:t>
      </w:r>
      <w:r w:rsidRPr="008A61ED">
        <w:rPr>
          <w:rFonts w:ascii="ＭＳ ゴシック" w:eastAsia="ＭＳ ゴシック" w:hAnsi="ＭＳ ゴシック" w:hint="eastAsia"/>
          <w:kern w:val="0"/>
          <w:sz w:val="22"/>
        </w:rPr>
        <w:t>うこと。ま</w:t>
      </w:r>
      <w:r w:rsidR="00672FA9" w:rsidRPr="008A61ED">
        <w:rPr>
          <w:rFonts w:ascii="ＭＳ ゴシック" w:eastAsia="ＭＳ ゴシック" w:hAnsi="ＭＳ ゴシック" w:hint="eastAsia"/>
          <w:kern w:val="0"/>
          <w:sz w:val="22"/>
        </w:rPr>
        <w:t>た</w:t>
      </w:r>
      <w:r w:rsidR="000D5417" w:rsidRPr="008A61ED">
        <w:rPr>
          <w:rFonts w:ascii="ＭＳ ゴシック" w:eastAsia="ＭＳ ゴシック" w:hAnsi="ＭＳ ゴシック" w:hint="eastAsia"/>
          <w:kern w:val="0"/>
          <w:sz w:val="22"/>
        </w:rPr>
        <w:t>、</w:t>
      </w:r>
      <w:r w:rsidR="00690B68" w:rsidRPr="008A61ED">
        <w:rPr>
          <w:rFonts w:ascii="ＭＳ ゴシック" w:eastAsia="ＭＳ ゴシック" w:hAnsi="ＭＳ ゴシック" w:hint="eastAsia"/>
          <w:kern w:val="0"/>
          <w:sz w:val="22"/>
        </w:rPr>
        <w:t>調査問題</w:t>
      </w:r>
      <w:r w:rsidR="00C21984" w:rsidRPr="008A61ED">
        <w:rPr>
          <w:rFonts w:ascii="ＭＳ ゴシック" w:eastAsia="ＭＳ ゴシック" w:hAnsi="ＭＳ ゴシック" w:hint="eastAsia"/>
          <w:kern w:val="0"/>
          <w:sz w:val="22"/>
        </w:rPr>
        <w:t>の別がわかりやすい表紙・裏表紙と</w:t>
      </w:r>
      <w:r w:rsidR="009E73E8" w:rsidRPr="008A61ED">
        <w:rPr>
          <w:rFonts w:ascii="ＭＳ ゴシック" w:eastAsia="ＭＳ ゴシック" w:hAnsi="ＭＳ ゴシック" w:hint="eastAsia"/>
          <w:kern w:val="0"/>
          <w:sz w:val="22"/>
        </w:rPr>
        <w:t>する。</w:t>
      </w:r>
      <w:r w:rsidR="000D5417" w:rsidRPr="008A61ED">
        <w:rPr>
          <w:rFonts w:ascii="ＭＳ ゴシック" w:eastAsia="ＭＳ ゴシック" w:hAnsi="ＭＳ ゴシック" w:hint="eastAsia"/>
          <w:kern w:val="0"/>
          <w:sz w:val="22"/>
        </w:rPr>
        <w:t>アンケート</w:t>
      </w:r>
      <w:r w:rsidR="00472A90" w:rsidRPr="008A61ED">
        <w:rPr>
          <w:rFonts w:ascii="ＭＳ ゴシック" w:eastAsia="ＭＳ ゴシック" w:hAnsi="ＭＳ ゴシック" w:hint="eastAsia"/>
          <w:kern w:val="0"/>
          <w:sz w:val="22"/>
        </w:rPr>
        <w:t>は問題冊子とは別用紙と</w:t>
      </w:r>
      <w:r w:rsidR="001528C2">
        <w:rPr>
          <w:rFonts w:ascii="ＭＳ ゴシック" w:eastAsia="ＭＳ ゴシック" w:hAnsi="ＭＳ ゴシック" w:hint="eastAsia"/>
          <w:kern w:val="0"/>
          <w:sz w:val="22"/>
        </w:rPr>
        <w:t>する</w:t>
      </w:r>
      <w:r w:rsidR="009125E7" w:rsidRPr="008A61ED">
        <w:rPr>
          <w:rFonts w:ascii="ＭＳ ゴシック" w:eastAsia="ＭＳ ゴシック" w:hAnsi="ＭＳ ゴシック" w:hint="eastAsia"/>
          <w:kern w:val="0"/>
          <w:sz w:val="22"/>
        </w:rPr>
        <w:t>。</w:t>
      </w:r>
      <w:r w:rsidR="00BD5B1E" w:rsidRPr="008A61ED">
        <w:rPr>
          <w:rFonts w:ascii="ＭＳ ゴシック" w:eastAsia="ＭＳ ゴシック" w:hAnsi="ＭＳ ゴシック" w:hint="eastAsia"/>
          <w:kern w:val="0"/>
          <w:sz w:val="22"/>
        </w:rPr>
        <w:t>分析に必要なアンケート項目について検討し、</w:t>
      </w:r>
      <w:r w:rsidR="0094628C" w:rsidRPr="008A61ED">
        <w:rPr>
          <w:rFonts w:ascii="ＭＳ ゴシック" w:eastAsia="ＭＳ ゴシック" w:hAnsi="ＭＳ ゴシック" w:hint="eastAsia"/>
          <w:kern w:val="0"/>
          <w:sz w:val="22"/>
        </w:rPr>
        <w:t>府教育庁</w:t>
      </w:r>
      <w:r w:rsidR="00BD5B1E" w:rsidRPr="008A61ED">
        <w:rPr>
          <w:rFonts w:ascii="ＭＳ ゴシック" w:eastAsia="ＭＳ ゴシック" w:hAnsi="ＭＳ ゴシック" w:hint="eastAsia"/>
          <w:kern w:val="0"/>
          <w:sz w:val="22"/>
        </w:rPr>
        <w:t>へ提案し、</w:t>
      </w:r>
      <w:r w:rsidR="0094628C" w:rsidRPr="008A61ED">
        <w:rPr>
          <w:rFonts w:ascii="ＭＳ ゴシック" w:eastAsia="ＭＳ ゴシック" w:hAnsi="ＭＳ ゴシック" w:hint="eastAsia"/>
          <w:kern w:val="0"/>
          <w:sz w:val="22"/>
        </w:rPr>
        <w:t>協議</w:t>
      </w:r>
      <w:r w:rsidR="00BD5B1E" w:rsidRPr="008A61ED">
        <w:rPr>
          <w:rFonts w:ascii="ＭＳ ゴシック" w:eastAsia="ＭＳ ゴシック" w:hAnsi="ＭＳ ゴシック" w:hint="eastAsia"/>
          <w:kern w:val="0"/>
          <w:sz w:val="22"/>
        </w:rPr>
        <w:t>して決定する</w:t>
      </w:r>
      <w:r w:rsidR="0094628C" w:rsidRPr="008A61ED">
        <w:rPr>
          <w:rFonts w:ascii="ＭＳ ゴシック" w:eastAsia="ＭＳ ゴシック" w:hAnsi="ＭＳ ゴシック" w:hint="eastAsia"/>
          <w:kern w:val="0"/>
          <w:sz w:val="22"/>
        </w:rPr>
        <w:t>ものとする。</w:t>
      </w:r>
    </w:p>
    <w:p w:rsidR="00F543A1" w:rsidRPr="008A61ED" w:rsidRDefault="00F543A1" w:rsidP="005F6357">
      <w:pPr>
        <w:pStyle w:val="a3"/>
        <w:spacing w:line="320" w:lineRule="exact"/>
        <w:rPr>
          <w:rFonts w:ascii="ＭＳ ゴシック" w:eastAsia="ＭＳ ゴシック" w:hAnsi="ＭＳ ゴシック"/>
          <w:kern w:val="0"/>
          <w:sz w:val="22"/>
        </w:rPr>
      </w:pPr>
    </w:p>
    <w:p w:rsidR="00690B68" w:rsidRPr="008A61ED" w:rsidRDefault="00E9391D" w:rsidP="007F0318">
      <w:pPr>
        <w:spacing w:line="320" w:lineRule="exact"/>
        <w:ind w:leftChars="346" w:left="1178" w:hangingChars="200" w:hanging="444"/>
        <w:rPr>
          <w:rFonts w:ascii="ＭＳ ゴシック" w:eastAsia="ＭＳ ゴシック" w:hAnsi="ＭＳ ゴシック"/>
          <w:kern w:val="0"/>
          <w:sz w:val="22"/>
          <w:u w:val="single"/>
        </w:rPr>
      </w:pPr>
      <w:r w:rsidRPr="008A61ED">
        <w:rPr>
          <w:rFonts w:ascii="ＭＳ ゴシック" w:eastAsia="ＭＳ ゴシック" w:hAnsi="ＭＳ ゴシック" w:hint="eastAsia"/>
          <w:kern w:val="0"/>
          <w:sz w:val="22"/>
        </w:rPr>
        <w:t>(</w:t>
      </w:r>
      <w:r w:rsidR="002B545D" w:rsidRPr="008A61ED">
        <w:rPr>
          <w:rFonts w:ascii="ＭＳ ゴシック" w:eastAsia="ＭＳ ゴシック" w:hAnsi="ＭＳ ゴシック" w:hint="eastAsia"/>
          <w:kern w:val="0"/>
          <w:sz w:val="22"/>
        </w:rPr>
        <w:t>ｳ</w:t>
      </w:r>
      <w:r w:rsidRPr="008A61ED">
        <w:rPr>
          <w:rFonts w:ascii="ＭＳ ゴシック" w:eastAsia="ＭＳ ゴシック" w:hAnsi="ＭＳ ゴシック" w:hint="eastAsia"/>
          <w:kern w:val="0"/>
          <w:sz w:val="22"/>
        </w:rPr>
        <w:t xml:space="preserve">) </w:t>
      </w:r>
      <w:r w:rsidR="00F54402" w:rsidRPr="008A61ED">
        <w:rPr>
          <w:rFonts w:ascii="ＭＳ ゴシック" w:eastAsia="ＭＳ ゴシック" w:hAnsi="ＭＳ ゴシック" w:hint="eastAsia"/>
          <w:kern w:val="0"/>
          <w:sz w:val="22"/>
        </w:rPr>
        <w:t xml:space="preserve"> </w:t>
      </w:r>
      <w:r w:rsidRPr="008A61ED">
        <w:rPr>
          <w:rFonts w:ascii="ＭＳ ゴシック" w:eastAsia="ＭＳ ゴシック" w:hAnsi="ＭＳ ゴシック" w:hint="eastAsia"/>
          <w:kern w:val="0"/>
          <w:sz w:val="22"/>
        </w:rPr>
        <w:t>解答用紙</w:t>
      </w:r>
      <w:r w:rsidR="00CD2062">
        <w:rPr>
          <w:rFonts w:ascii="ＭＳ ゴシック" w:eastAsia="ＭＳ ゴシック" w:hAnsi="ＭＳ ゴシック" w:hint="eastAsia"/>
          <w:kern w:val="0"/>
          <w:sz w:val="22"/>
        </w:rPr>
        <w:t>及び回答用紙</w:t>
      </w:r>
      <w:r w:rsidR="002F4784">
        <w:rPr>
          <w:rFonts w:ascii="ＭＳ ゴシック" w:eastAsia="ＭＳ ゴシック" w:hAnsi="ＭＳ ゴシック" w:hint="eastAsia"/>
          <w:kern w:val="0"/>
          <w:sz w:val="22"/>
        </w:rPr>
        <w:t>は</w:t>
      </w:r>
      <w:r w:rsidRPr="008A61ED">
        <w:rPr>
          <w:rFonts w:ascii="ＭＳ ゴシック" w:eastAsia="ＭＳ ゴシック" w:hAnsi="ＭＳ ゴシック" w:hint="eastAsia"/>
          <w:kern w:val="0"/>
          <w:sz w:val="22"/>
        </w:rPr>
        <w:t>生徒が</w:t>
      </w:r>
      <w:r w:rsidR="00663AB9" w:rsidRPr="008A61ED">
        <w:rPr>
          <w:rFonts w:ascii="ＭＳ ゴシック" w:eastAsia="ＭＳ ゴシック" w:hAnsi="ＭＳ ゴシック" w:hint="eastAsia"/>
          <w:kern w:val="0"/>
          <w:sz w:val="22"/>
        </w:rPr>
        <w:t>扱いやすく、</w:t>
      </w:r>
      <w:r w:rsidRPr="008A61ED">
        <w:rPr>
          <w:rFonts w:ascii="ＭＳ ゴシック" w:eastAsia="ＭＳ ゴシック" w:hAnsi="ＭＳ ゴシック" w:hint="eastAsia"/>
          <w:kern w:val="0"/>
          <w:sz w:val="22"/>
        </w:rPr>
        <w:t>円滑に</w:t>
      </w:r>
      <w:r w:rsidR="00BB6606" w:rsidRPr="008A61ED">
        <w:rPr>
          <w:rFonts w:ascii="ＭＳ ゴシック" w:eastAsia="ＭＳ ゴシック" w:hAnsi="ＭＳ ゴシック" w:hint="eastAsia"/>
          <w:kern w:val="0"/>
          <w:sz w:val="22"/>
        </w:rPr>
        <w:t>解答</w:t>
      </w:r>
      <w:r w:rsidR="00CD2062">
        <w:rPr>
          <w:rFonts w:ascii="ＭＳ ゴシック" w:eastAsia="ＭＳ ゴシック" w:hAnsi="ＭＳ ゴシック" w:hint="eastAsia"/>
          <w:kern w:val="0"/>
          <w:sz w:val="22"/>
        </w:rPr>
        <w:t>及び回答</w:t>
      </w:r>
      <w:r w:rsidR="00BB6606" w:rsidRPr="008A61ED">
        <w:rPr>
          <w:rFonts w:ascii="ＭＳ ゴシック" w:eastAsia="ＭＳ ゴシック" w:hAnsi="ＭＳ ゴシック" w:hint="eastAsia"/>
          <w:kern w:val="0"/>
          <w:sz w:val="22"/>
        </w:rPr>
        <w:t>を</w:t>
      </w:r>
      <w:r w:rsidRPr="008A61ED">
        <w:rPr>
          <w:rFonts w:ascii="ＭＳ ゴシック" w:eastAsia="ＭＳ ゴシック" w:hAnsi="ＭＳ ゴシック" w:hint="eastAsia"/>
          <w:kern w:val="0"/>
          <w:sz w:val="22"/>
        </w:rPr>
        <w:t>記入できるよう工夫すること。</w:t>
      </w:r>
      <w:r w:rsidR="006A72E3" w:rsidRPr="008A61ED">
        <w:rPr>
          <w:rFonts w:ascii="ＭＳ ゴシック" w:eastAsia="ＭＳ ゴシック" w:hAnsi="ＭＳ ゴシック" w:hint="eastAsia"/>
          <w:kern w:val="0"/>
          <w:sz w:val="22"/>
        </w:rPr>
        <w:t>選択式</w:t>
      </w:r>
      <w:r w:rsidR="00690B68" w:rsidRPr="008A61ED">
        <w:rPr>
          <w:rFonts w:ascii="ＭＳ ゴシック" w:eastAsia="ＭＳ ゴシック" w:hAnsi="ＭＳ ゴシック" w:hint="eastAsia"/>
          <w:kern w:val="0"/>
          <w:sz w:val="22"/>
        </w:rPr>
        <w:t>については、マーク</w:t>
      </w:r>
      <w:r w:rsidR="00E20F4F" w:rsidRPr="008A61ED">
        <w:rPr>
          <w:rFonts w:ascii="ＭＳ ゴシック" w:eastAsia="ＭＳ ゴシック" w:hAnsi="ＭＳ ゴシック" w:hint="eastAsia"/>
          <w:kern w:val="0"/>
          <w:sz w:val="22"/>
        </w:rPr>
        <w:t>シート</w:t>
      </w:r>
      <w:r w:rsidR="00690B68" w:rsidRPr="008A61ED">
        <w:rPr>
          <w:rFonts w:ascii="ＭＳ ゴシック" w:eastAsia="ＭＳ ゴシック" w:hAnsi="ＭＳ ゴシック" w:hint="eastAsia"/>
          <w:kern w:val="0"/>
          <w:sz w:val="22"/>
        </w:rPr>
        <w:t>式を可能とする。</w:t>
      </w:r>
      <w:r w:rsidR="00CD2062">
        <w:rPr>
          <w:rFonts w:ascii="ＭＳ ゴシック" w:eastAsia="ＭＳ ゴシック" w:hAnsi="ＭＳ ゴシック" w:hint="eastAsia"/>
          <w:kern w:val="0"/>
          <w:sz w:val="22"/>
        </w:rPr>
        <w:t>なお、回答用紙は解答用紙に回答欄</w:t>
      </w:r>
      <w:r w:rsidR="00213CF7">
        <w:rPr>
          <w:rFonts w:ascii="ＭＳ ゴシック" w:eastAsia="ＭＳ ゴシック" w:hAnsi="ＭＳ ゴシック" w:hint="eastAsia"/>
          <w:kern w:val="0"/>
          <w:sz w:val="22"/>
        </w:rPr>
        <w:t>を</w:t>
      </w:r>
      <w:r w:rsidR="00D7503C">
        <w:rPr>
          <w:rFonts w:ascii="ＭＳ ゴシック" w:eastAsia="ＭＳ ゴシック" w:hAnsi="ＭＳ ゴシック" w:hint="eastAsia"/>
          <w:kern w:val="0"/>
          <w:sz w:val="22"/>
        </w:rPr>
        <w:t>設計する場合には不要</w:t>
      </w:r>
      <w:r w:rsidR="00B15AB5">
        <w:rPr>
          <w:rFonts w:ascii="ＭＳ ゴシック" w:eastAsia="ＭＳ ゴシック" w:hAnsi="ＭＳ ゴシック" w:hint="eastAsia"/>
          <w:kern w:val="0"/>
          <w:sz w:val="22"/>
        </w:rPr>
        <w:t>と</w:t>
      </w:r>
      <w:r w:rsidR="00D7503C">
        <w:rPr>
          <w:rFonts w:ascii="ＭＳ ゴシック" w:eastAsia="ＭＳ ゴシック" w:hAnsi="ＭＳ ゴシック" w:hint="eastAsia"/>
          <w:kern w:val="0"/>
          <w:sz w:val="22"/>
        </w:rPr>
        <w:t>する。その際、</w:t>
      </w:r>
      <w:r w:rsidR="000B6FC7">
        <w:rPr>
          <w:rFonts w:ascii="ＭＳ ゴシック" w:eastAsia="ＭＳ ゴシック" w:hAnsi="ＭＳ ゴシック" w:hint="eastAsia"/>
          <w:kern w:val="0"/>
          <w:sz w:val="22"/>
        </w:rPr>
        <w:t>生徒が</w:t>
      </w:r>
      <w:r w:rsidR="00D7503C">
        <w:rPr>
          <w:rFonts w:ascii="ＭＳ ゴシック" w:eastAsia="ＭＳ ゴシック" w:hAnsi="ＭＳ ゴシック" w:hint="eastAsia"/>
          <w:kern w:val="0"/>
          <w:sz w:val="22"/>
        </w:rPr>
        <w:t>教科のテストを受けていない場合であっても、</w:t>
      </w:r>
      <w:r w:rsidR="000B6FC7">
        <w:rPr>
          <w:rFonts w:ascii="ＭＳ ゴシック" w:eastAsia="ＭＳ ゴシック" w:hAnsi="ＭＳ ゴシック" w:hint="eastAsia"/>
          <w:kern w:val="0"/>
          <w:sz w:val="22"/>
        </w:rPr>
        <w:t>当該生徒の</w:t>
      </w:r>
      <w:r w:rsidR="00D7503C">
        <w:rPr>
          <w:rFonts w:ascii="ＭＳ ゴシック" w:eastAsia="ＭＳ ゴシック" w:hAnsi="ＭＳ ゴシック" w:hint="eastAsia"/>
          <w:kern w:val="0"/>
          <w:sz w:val="22"/>
        </w:rPr>
        <w:t>アンケートの回答</w:t>
      </w:r>
      <w:r w:rsidR="009F403B">
        <w:rPr>
          <w:rFonts w:ascii="ＭＳ ゴシック" w:eastAsia="ＭＳ ゴシック" w:hAnsi="ＭＳ ゴシック" w:hint="eastAsia"/>
          <w:kern w:val="0"/>
          <w:sz w:val="22"/>
        </w:rPr>
        <w:t>のみ</w:t>
      </w:r>
      <w:r w:rsidR="00D7503C">
        <w:rPr>
          <w:rFonts w:ascii="ＭＳ ゴシック" w:eastAsia="ＭＳ ゴシック" w:hAnsi="ＭＳ ゴシック" w:hint="eastAsia"/>
          <w:kern w:val="0"/>
          <w:sz w:val="22"/>
        </w:rPr>
        <w:t>が</w:t>
      </w:r>
      <w:r w:rsidR="009F403B">
        <w:rPr>
          <w:rFonts w:ascii="ＭＳ ゴシック" w:eastAsia="ＭＳ ゴシック" w:hAnsi="ＭＳ ゴシック" w:hint="eastAsia"/>
          <w:kern w:val="0"/>
          <w:sz w:val="22"/>
        </w:rPr>
        <w:t>集計できる設計とすること。</w:t>
      </w:r>
    </w:p>
    <w:p w:rsidR="00A75299" w:rsidRPr="008A61ED" w:rsidRDefault="00A75299" w:rsidP="005F6357">
      <w:pPr>
        <w:pStyle w:val="a3"/>
        <w:spacing w:line="320" w:lineRule="exact"/>
        <w:ind w:leftChars="500" w:left="1393" w:hangingChars="150" w:hanging="333"/>
        <w:rPr>
          <w:rFonts w:ascii="ＭＳ ゴシック" w:eastAsia="ＭＳ ゴシック" w:hAnsi="ＭＳ ゴシック"/>
          <w:kern w:val="0"/>
          <w:sz w:val="22"/>
        </w:rPr>
      </w:pPr>
    </w:p>
    <w:p w:rsidR="00CE0A2D" w:rsidRPr="008A61ED" w:rsidRDefault="00E9391D" w:rsidP="00BC56F4">
      <w:pPr>
        <w:pStyle w:val="a3"/>
        <w:spacing w:line="320" w:lineRule="exact"/>
        <w:ind w:leftChars="369" w:left="1131" w:hangingChars="157" w:hanging="349"/>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2B545D" w:rsidRPr="008A61ED">
        <w:rPr>
          <w:rFonts w:ascii="ＭＳ ゴシック" w:eastAsia="ＭＳ ゴシック" w:hAnsi="ＭＳ ゴシック" w:hint="eastAsia"/>
          <w:kern w:val="0"/>
          <w:sz w:val="22"/>
        </w:rPr>
        <w:t>ｴ</w:t>
      </w:r>
      <w:r w:rsidRPr="008A61ED">
        <w:rPr>
          <w:rFonts w:ascii="ＭＳ ゴシック" w:eastAsia="ＭＳ ゴシック" w:hAnsi="ＭＳ ゴシック" w:hint="eastAsia"/>
          <w:kern w:val="0"/>
          <w:sz w:val="22"/>
        </w:rPr>
        <w:t>)</w:t>
      </w:r>
      <w:r w:rsidR="00BC56F4" w:rsidRPr="008A61ED">
        <w:rPr>
          <w:rFonts w:ascii="ＭＳ ゴシック" w:eastAsia="ＭＳ ゴシック" w:hAnsi="ＭＳ ゴシック" w:hint="eastAsia"/>
          <w:kern w:val="0"/>
          <w:sz w:val="22"/>
        </w:rPr>
        <w:t xml:space="preserve">　</w:t>
      </w:r>
      <w:r w:rsidR="00C21984" w:rsidRPr="008A61ED">
        <w:rPr>
          <w:rFonts w:ascii="ＭＳ ゴシック" w:eastAsia="ＭＳ ゴシック" w:hAnsi="ＭＳ ゴシック" w:hint="eastAsia"/>
          <w:kern w:val="0"/>
          <w:sz w:val="22"/>
        </w:rPr>
        <w:t>解答用紙</w:t>
      </w:r>
      <w:r w:rsidR="00CD2062">
        <w:rPr>
          <w:rFonts w:ascii="ＭＳ ゴシック" w:eastAsia="ＭＳ ゴシック" w:hAnsi="ＭＳ ゴシック" w:hint="eastAsia"/>
          <w:kern w:val="0"/>
          <w:sz w:val="22"/>
        </w:rPr>
        <w:t>及び回答用紙</w:t>
      </w:r>
      <w:r w:rsidRPr="008A61ED">
        <w:rPr>
          <w:rFonts w:ascii="ＭＳ ゴシック" w:eastAsia="ＭＳ ゴシック" w:hAnsi="ＭＳ ゴシック" w:hint="eastAsia"/>
          <w:kern w:val="0"/>
          <w:sz w:val="22"/>
        </w:rPr>
        <w:t>は、個人が特定できる情報を取得しない形で、</w:t>
      </w:r>
      <w:r w:rsidR="007B04B6" w:rsidRPr="008A61ED">
        <w:rPr>
          <w:rFonts w:ascii="ＭＳ ゴシック" w:eastAsia="ＭＳ ゴシック" w:hAnsi="ＭＳ ゴシック" w:hint="eastAsia"/>
          <w:kern w:val="0"/>
          <w:sz w:val="22"/>
        </w:rPr>
        <w:t>各教科</w:t>
      </w:r>
      <w:r w:rsidR="00CD2062">
        <w:rPr>
          <w:rFonts w:ascii="ＭＳ ゴシック" w:eastAsia="ＭＳ ゴシック" w:hAnsi="ＭＳ ゴシック" w:hint="eastAsia"/>
          <w:kern w:val="0"/>
          <w:sz w:val="22"/>
        </w:rPr>
        <w:t>等</w:t>
      </w:r>
      <w:r w:rsidRPr="008A61ED">
        <w:rPr>
          <w:rFonts w:ascii="ＭＳ ゴシック" w:eastAsia="ＭＳ ゴシック" w:hAnsi="ＭＳ ゴシック" w:hint="eastAsia"/>
          <w:kern w:val="0"/>
          <w:sz w:val="22"/>
        </w:rPr>
        <w:t>の解答</w:t>
      </w:r>
      <w:r w:rsidR="00B236A6" w:rsidRPr="008A61ED">
        <w:rPr>
          <w:rFonts w:ascii="ＭＳ ゴシック" w:eastAsia="ＭＳ ゴシック" w:hAnsi="ＭＳ ゴシック" w:hint="eastAsia"/>
          <w:kern w:val="0"/>
          <w:sz w:val="22"/>
        </w:rPr>
        <w:t>用紙</w:t>
      </w:r>
      <w:r w:rsidR="00CD2062">
        <w:rPr>
          <w:rFonts w:ascii="ＭＳ ゴシック" w:eastAsia="ＭＳ ゴシック" w:hAnsi="ＭＳ ゴシック" w:hint="eastAsia"/>
          <w:kern w:val="0"/>
          <w:sz w:val="22"/>
        </w:rPr>
        <w:t>及び回答用紙</w:t>
      </w:r>
      <w:r w:rsidRPr="008A61ED">
        <w:rPr>
          <w:rFonts w:ascii="ＭＳ ゴシック" w:eastAsia="ＭＳ ゴシック" w:hAnsi="ＭＳ ゴシック" w:hint="eastAsia"/>
          <w:kern w:val="0"/>
          <w:sz w:val="22"/>
        </w:rPr>
        <w:t>が一人の個人に属することが</w:t>
      </w:r>
      <w:r w:rsidR="00F54402" w:rsidRPr="008A61ED">
        <w:rPr>
          <w:rFonts w:ascii="ＭＳ ゴシック" w:eastAsia="ＭＳ ゴシック" w:hAnsi="ＭＳ ゴシック" w:hint="eastAsia"/>
          <w:kern w:val="0"/>
          <w:sz w:val="22"/>
        </w:rPr>
        <w:t>わ</w:t>
      </w:r>
      <w:r w:rsidRPr="008A61ED">
        <w:rPr>
          <w:rFonts w:ascii="ＭＳ ゴシック" w:eastAsia="ＭＳ ゴシック" w:hAnsi="ＭＳ ゴシック" w:hint="eastAsia"/>
          <w:kern w:val="0"/>
          <w:sz w:val="22"/>
        </w:rPr>
        <w:t>かる設計に</w:t>
      </w:r>
      <w:r w:rsidR="00472A90" w:rsidRPr="008A61ED">
        <w:rPr>
          <w:rFonts w:ascii="ＭＳ ゴシック" w:eastAsia="ＭＳ ゴシック" w:hAnsi="ＭＳ ゴシック" w:hint="eastAsia"/>
          <w:kern w:val="0"/>
          <w:sz w:val="22"/>
        </w:rPr>
        <w:t>し、内容が具体に分かるものを提出すること</w:t>
      </w:r>
      <w:r w:rsidRPr="008A61ED">
        <w:rPr>
          <w:rFonts w:ascii="ＭＳ ゴシック" w:eastAsia="ＭＳ ゴシック" w:hAnsi="ＭＳ ゴシック" w:hint="eastAsia"/>
          <w:kern w:val="0"/>
          <w:sz w:val="22"/>
        </w:rPr>
        <w:t>。</w:t>
      </w:r>
    </w:p>
    <w:p w:rsidR="00B51D94" w:rsidRPr="008A61ED" w:rsidRDefault="00C6770B" w:rsidP="002F4784">
      <w:pPr>
        <w:pStyle w:val="a3"/>
        <w:spacing w:line="320" w:lineRule="exact"/>
        <w:ind w:leftChars="534" w:left="1132"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また、</w:t>
      </w:r>
      <w:r w:rsidR="00663AB9" w:rsidRPr="008A61ED">
        <w:rPr>
          <w:rFonts w:ascii="ＭＳ ゴシック" w:eastAsia="ＭＳ ゴシック" w:hAnsi="ＭＳ ゴシック" w:hint="eastAsia"/>
          <w:kern w:val="0"/>
          <w:sz w:val="22"/>
        </w:rPr>
        <w:t>設計にあたっては、</w:t>
      </w:r>
      <w:r w:rsidRPr="008A61ED">
        <w:rPr>
          <w:rFonts w:ascii="ＭＳ ゴシック" w:eastAsia="ＭＳ ゴシック" w:hAnsi="ＭＳ ゴシック" w:hint="eastAsia"/>
          <w:kern w:val="0"/>
          <w:sz w:val="22"/>
        </w:rPr>
        <w:t>調査の実施、解答用紙の読み取り</w:t>
      </w:r>
      <w:r w:rsidR="00F54402" w:rsidRPr="008A61ED">
        <w:rPr>
          <w:rFonts w:ascii="ＭＳ ゴシック" w:eastAsia="ＭＳ ゴシック" w:hAnsi="ＭＳ ゴシック" w:hint="eastAsia"/>
          <w:kern w:val="0"/>
          <w:sz w:val="22"/>
        </w:rPr>
        <w:t>・</w:t>
      </w:r>
      <w:r w:rsidRPr="008A61ED">
        <w:rPr>
          <w:rFonts w:ascii="ＭＳ ゴシック" w:eastAsia="ＭＳ ゴシック" w:hAnsi="ＭＳ ゴシック" w:hint="eastAsia"/>
          <w:kern w:val="0"/>
          <w:sz w:val="22"/>
        </w:rPr>
        <w:t>採点が円滑かつ確実に</w:t>
      </w:r>
      <w:r w:rsidR="00663AB9" w:rsidRPr="008A61ED">
        <w:rPr>
          <w:rFonts w:ascii="ＭＳ ゴシック" w:eastAsia="ＭＳ ゴシック" w:hAnsi="ＭＳ ゴシック" w:hint="eastAsia"/>
          <w:kern w:val="0"/>
          <w:sz w:val="22"/>
        </w:rPr>
        <w:t>実施できるよう工夫する</w:t>
      </w:r>
      <w:r w:rsidR="002B4A92" w:rsidRPr="008A61ED">
        <w:rPr>
          <w:rFonts w:ascii="ＭＳ ゴシック" w:eastAsia="ＭＳ ゴシック" w:hAnsi="ＭＳ ゴシック" w:hint="eastAsia"/>
          <w:kern w:val="0"/>
          <w:sz w:val="22"/>
        </w:rPr>
        <w:t>と</w:t>
      </w:r>
      <w:r w:rsidRPr="008A61ED">
        <w:rPr>
          <w:rFonts w:ascii="ＭＳ ゴシック" w:eastAsia="ＭＳ ゴシック" w:hAnsi="ＭＳ ゴシック" w:hint="eastAsia"/>
          <w:kern w:val="0"/>
          <w:sz w:val="22"/>
        </w:rPr>
        <w:t>ともに、</w:t>
      </w:r>
      <w:r w:rsidR="00B51D94" w:rsidRPr="008A61ED">
        <w:rPr>
          <w:rFonts w:ascii="ＭＳ ゴシック" w:eastAsia="ＭＳ ゴシック" w:hAnsi="ＭＳ ゴシック" w:hint="eastAsia"/>
          <w:kern w:val="0"/>
          <w:sz w:val="22"/>
        </w:rPr>
        <w:t>調査結果の提供時に、学校が生徒の結果を</w:t>
      </w:r>
      <w:r w:rsidR="00663AB9" w:rsidRPr="008A61ED">
        <w:rPr>
          <w:rFonts w:ascii="ＭＳ ゴシック" w:eastAsia="ＭＳ ゴシック" w:hAnsi="ＭＳ ゴシック" w:hint="eastAsia"/>
          <w:kern w:val="0"/>
          <w:sz w:val="22"/>
        </w:rPr>
        <w:t>確実に当該生徒に返却できる仕組み</w:t>
      </w:r>
      <w:r w:rsidR="002B4A92" w:rsidRPr="008A61ED">
        <w:rPr>
          <w:rFonts w:ascii="ＭＳ ゴシック" w:eastAsia="ＭＳ ゴシック" w:hAnsi="ＭＳ ゴシック" w:hint="eastAsia"/>
          <w:kern w:val="0"/>
          <w:sz w:val="22"/>
        </w:rPr>
        <w:t>と</w:t>
      </w:r>
      <w:r w:rsidR="00B51D94" w:rsidRPr="008A61ED">
        <w:rPr>
          <w:rFonts w:ascii="ＭＳ ゴシック" w:eastAsia="ＭＳ ゴシック" w:hAnsi="ＭＳ ゴシック" w:hint="eastAsia"/>
          <w:kern w:val="0"/>
          <w:sz w:val="22"/>
        </w:rPr>
        <w:t>すること</w:t>
      </w:r>
      <w:r w:rsidRPr="008A61ED">
        <w:rPr>
          <w:rFonts w:ascii="ＭＳ ゴシック" w:eastAsia="ＭＳ ゴシック" w:hAnsi="ＭＳ ゴシック" w:hint="eastAsia"/>
          <w:kern w:val="0"/>
          <w:sz w:val="22"/>
        </w:rPr>
        <w:t>。</w:t>
      </w:r>
    </w:p>
    <w:p w:rsidR="00BB6606" w:rsidRPr="008A61ED" w:rsidRDefault="00BB6606" w:rsidP="002F4784">
      <w:pPr>
        <w:pStyle w:val="a3"/>
        <w:spacing w:line="320" w:lineRule="exact"/>
        <w:ind w:firstLineChars="600" w:firstLine="133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なお、解答用紙</w:t>
      </w:r>
      <w:r w:rsidR="00CD2062">
        <w:rPr>
          <w:rFonts w:ascii="ＭＳ ゴシック" w:eastAsia="ＭＳ ゴシック" w:hAnsi="ＭＳ ゴシック" w:hint="eastAsia"/>
          <w:kern w:val="0"/>
          <w:sz w:val="22"/>
        </w:rPr>
        <w:t>及び回答用紙</w:t>
      </w:r>
      <w:r w:rsidRPr="008A61ED">
        <w:rPr>
          <w:rFonts w:ascii="ＭＳ ゴシック" w:eastAsia="ＭＳ ゴシック" w:hAnsi="ＭＳ ゴシック" w:hint="eastAsia"/>
          <w:kern w:val="0"/>
          <w:sz w:val="22"/>
        </w:rPr>
        <w:t>の様式については、</w:t>
      </w:r>
      <w:r w:rsidR="00AC7E73" w:rsidRPr="008A61ED">
        <w:rPr>
          <w:rFonts w:ascii="ＭＳ ゴシック" w:eastAsia="ＭＳ ゴシック" w:hAnsi="ＭＳ ゴシック" w:hint="eastAsia"/>
          <w:kern w:val="0"/>
          <w:sz w:val="22"/>
        </w:rPr>
        <w:t>大阪府教育庁</w:t>
      </w:r>
      <w:r w:rsidRPr="008A61ED">
        <w:rPr>
          <w:rFonts w:ascii="ＭＳ ゴシック" w:eastAsia="ＭＳ ゴシック" w:hAnsi="ＭＳ ゴシック" w:hint="eastAsia"/>
          <w:kern w:val="0"/>
          <w:sz w:val="22"/>
        </w:rPr>
        <w:t>と協議するものとする。</w:t>
      </w:r>
    </w:p>
    <w:p w:rsidR="005F6357" w:rsidRPr="008A61ED" w:rsidRDefault="00105A3A" w:rsidP="005F6357">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noProof/>
          <w:kern w:val="0"/>
          <w:sz w:val="22"/>
        </w:rPr>
        <mc:AlternateContent>
          <mc:Choice Requires="wps">
            <w:drawing>
              <wp:anchor distT="0" distB="0" distL="114300" distR="114300" simplePos="0" relativeHeight="251660800" behindDoc="0" locked="0" layoutInCell="1" allowOverlap="1">
                <wp:simplePos x="0" y="0"/>
                <wp:positionH relativeFrom="margin">
                  <wp:align>right</wp:align>
                </wp:positionH>
                <wp:positionV relativeFrom="paragraph">
                  <wp:posOffset>10160</wp:posOffset>
                </wp:positionV>
                <wp:extent cx="6248400" cy="105727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057275"/>
                        </a:xfrm>
                        <a:prstGeom prst="rect">
                          <a:avLst/>
                        </a:prstGeom>
                        <a:solidFill>
                          <a:srgbClr val="FFFFFF"/>
                        </a:solidFill>
                        <a:ln w="9525">
                          <a:solidFill>
                            <a:srgbClr val="000000"/>
                          </a:solidFill>
                          <a:miter lim="800000"/>
                          <a:headEnd/>
                          <a:tailEnd/>
                        </a:ln>
                      </wps:spPr>
                      <wps:txbx>
                        <w:txbxContent>
                          <w:p w:rsidR="00911D5A" w:rsidRPr="004642C0" w:rsidRDefault="00911D5A" w:rsidP="005F6357">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（提案事項及び留意点）</w:t>
                            </w:r>
                          </w:p>
                          <w:p w:rsidR="00911D5A" w:rsidRPr="004642C0" w:rsidRDefault="003958F8" w:rsidP="00616F0D">
                            <w:pPr>
                              <w:spacing w:line="320" w:lineRule="exact"/>
                              <w:rPr>
                                <w:rFonts w:ascii="ＭＳ ゴシック" w:eastAsia="ＭＳ ゴシック" w:hAnsi="ＭＳ ゴシック"/>
                              </w:rPr>
                            </w:pPr>
                            <w:r>
                              <w:rPr>
                                <w:rFonts w:ascii="ＭＳ ゴシック" w:eastAsia="ＭＳ ゴシック" w:hAnsi="ＭＳ ゴシック" w:hint="eastAsia"/>
                              </w:rPr>
                              <w:t>④　解答用紙</w:t>
                            </w:r>
                            <w:r w:rsidR="00CD2062">
                              <w:rPr>
                                <w:rFonts w:ascii="ＭＳ ゴシック" w:eastAsia="ＭＳ ゴシック" w:hAnsi="ＭＳ ゴシック" w:hint="eastAsia"/>
                              </w:rPr>
                              <w:t>、回答用紙</w:t>
                            </w:r>
                            <w:r>
                              <w:rPr>
                                <w:rFonts w:ascii="ＭＳ ゴシック" w:eastAsia="ＭＳ ゴシック" w:hAnsi="ＭＳ ゴシック" w:hint="eastAsia"/>
                              </w:rPr>
                              <w:t>のサンプル</w:t>
                            </w:r>
                          </w:p>
                          <w:p w:rsidR="00911D5A" w:rsidRDefault="00911D5A" w:rsidP="004C6796">
                            <w:pPr>
                              <w:spacing w:line="320" w:lineRule="exact"/>
                              <w:ind w:firstLineChars="200" w:firstLine="424"/>
                              <w:rPr>
                                <w:rFonts w:ascii="ＭＳ ゴシック" w:eastAsia="ＭＳ ゴシック" w:hAnsi="ＭＳ ゴシック"/>
                              </w:rPr>
                            </w:pPr>
                            <w:r>
                              <w:rPr>
                                <w:rFonts w:ascii="ＭＳ ゴシック" w:eastAsia="ＭＳ ゴシック" w:hAnsi="ＭＳ ゴシック" w:hint="eastAsia"/>
                              </w:rPr>
                              <w:t>※</w:t>
                            </w:r>
                            <w:r w:rsidRPr="004C6796">
                              <w:rPr>
                                <w:rFonts w:ascii="ＭＳ ゴシック" w:eastAsia="ＭＳ ゴシック" w:hAnsi="ＭＳ ゴシック" w:hint="eastAsia"/>
                              </w:rPr>
                              <w:t>内容が具体的にわかるものを提出</w:t>
                            </w:r>
                            <w:r>
                              <w:rPr>
                                <w:rFonts w:ascii="ＭＳ ゴシック" w:eastAsia="ＭＳ ゴシック" w:hAnsi="ＭＳ ゴシック" w:hint="eastAsia"/>
                              </w:rPr>
                              <w:t>すること（</w:t>
                            </w:r>
                            <w:r w:rsidRPr="004C6796">
                              <w:rPr>
                                <w:rFonts w:ascii="ＭＳ ゴシック" w:eastAsia="ＭＳ ゴシック" w:hAnsi="ＭＳ ゴシック" w:hint="eastAsia"/>
                              </w:rPr>
                              <w:t>様式は自由</w:t>
                            </w:r>
                            <w:r>
                              <w:rPr>
                                <w:rFonts w:ascii="ＭＳ ゴシック" w:eastAsia="ＭＳ ゴシック" w:hAnsi="ＭＳ ゴシック" w:hint="eastAsia"/>
                              </w:rPr>
                              <w:t>）</w:t>
                            </w:r>
                            <w:r w:rsidRPr="004C6796">
                              <w:rPr>
                                <w:rFonts w:ascii="ＭＳ ゴシック" w:eastAsia="ＭＳ ゴシック" w:hAnsi="ＭＳ ゴシック" w:hint="eastAsia"/>
                              </w:rPr>
                              <w:t>。</w:t>
                            </w:r>
                          </w:p>
                          <w:p w:rsidR="002F4784" w:rsidRDefault="00911D5A" w:rsidP="001528C2">
                            <w:pPr>
                              <w:spacing w:line="320" w:lineRule="exact"/>
                              <w:ind w:leftChars="200" w:left="636" w:hangingChars="100" w:hanging="212"/>
                              <w:rPr>
                                <w:rFonts w:ascii="ＭＳ ゴシック" w:eastAsia="ＭＳ ゴシック" w:hAnsi="ＭＳ ゴシック"/>
                              </w:rPr>
                            </w:pPr>
                            <w:r w:rsidRPr="004642C0">
                              <w:rPr>
                                <w:rFonts w:ascii="ＭＳ ゴシック" w:eastAsia="ＭＳ ゴシック" w:hAnsi="ＭＳ ゴシック" w:hint="eastAsia"/>
                              </w:rPr>
                              <w:t>※個人</w:t>
                            </w:r>
                            <w:r>
                              <w:rPr>
                                <w:rFonts w:ascii="ＭＳ ゴシック" w:eastAsia="ＭＳ ゴシック" w:hAnsi="ＭＳ ゴシック" w:hint="eastAsia"/>
                              </w:rPr>
                              <w:t>は</w:t>
                            </w:r>
                            <w:r w:rsidRPr="004642C0">
                              <w:rPr>
                                <w:rFonts w:ascii="ＭＳ ゴシック" w:eastAsia="ＭＳ ゴシック" w:hAnsi="ＭＳ ゴシック" w:hint="eastAsia"/>
                              </w:rPr>
                              <w:t>特定</w:t>
                            </w:r>
                            <w:r>
                              <w:rPr>
                                <w:rFonts w:ascii="ＭＳ ゴシック" w:eastAsia="ＭＳ ゴシック" w:hAnsi="ＭＳ ゴシック" w:hint="eastAsia"/>
                              </w:rPr>
                              <w:t>されないが</w:t>
                            </w:r>
                            <w:r w:rsidRPr="004642C0">
                              <w:rPr>
                                <w:rFonts w:ascii="ＭＳ ゴシック" w:eastAsia="ＭＳ ゴシック" w:hAnsi="ＭＳ ゴシック" w:hint="eastAsia"/>
                              </w:rPr>
                              <w:t>、各教科の解答用紙が一人の個人に属することがわかる</w:t>
                            </w:r>
                            <w:r>
                              <w:rPr>
                                <w:rFonts w:ascii="ＭＳ ゴシック" w:eastAsia="ＭＳ ゴシック" w:hAnsi="ＭＳ ゴシック" w:hint="eastAsia"/>
                              </w:rPr>
                              <w:t>設計・仕組みについて</w:t>
                            </w:r>
                            <w:r w:rsidRPr="004642C0">
                              <w:rPr>
                                <w:rFonts w:ascii="ＭＳ ゴシック" w:eastAsia="ＭＳ ゴシック" w:hAnsi="ＭＳ ゴシック" w:hint="eastAsia"/>
                              </w:rPr>
                              <w:t>提案すること。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440.8pt;margin-top:.8pt;width:492pt;height:83.2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">
                <v:textbox inset="5.85pt,.7pt,5.85pt,.7pt">
                  <w:txbxContent>
                    <w:p w:rsidR="00911D5A" w:rsidRPr="004642C0" w:rsidRDefault="00911D5A" w:rsidP="005F6357">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（提案事項及び留意点）</w:t>
                      </w:r>
                    </w:p>
                    <w:p w:rsidR="00911D5A" w:rsidRPr="004642C0" w:rsidRDefault="003958F8" w:rsidP="00616F0D">
                      <w:pPr>
                        <w:spacing w:line="320" w:lineRule="exact"/>
                        <w:rPr>
                          <w:rFonts w:ascii="ＭＳ ゴシック" w:eastAsia="ＭＳ ゴシック" w:hAnsi="ＭＳ ゴシック"/>
                        </w:rPr>
                      </w:pPr>
                      <w:r>
                        <w:rPr>
                          <w:rFonts w:ascii="ＭＳ ゴシック" w:eastAsia="ＭＳ ゴシック" w:hAnsi="ＭＳ ゴシック" w:hint="eastAsia"/>
                        </w:rPr>
                        <w:t>④　解答用紙</w:t>
                      </w:r>
                      <w:r w:rsidR="00CD2062">
                        <w:rPr>
                          <w:rFonts w:ascii="ＭＳ ゴシック" w:eastAsia="ＭＳ ゴシック" w:hAnsi="ＭＳ ゴシック" w:hint="eastAsia"/>
                        </w:rPr>
                        <w:t>、回答用紙</w:t>
                      </w:r>
                      <w:r>
                        <w:rPr>
                          <w:rFonts w:ascii="ＭＳ ゴシック" w:eastAsia="ＭＳ ゴシック" w:hAnsi="ＭＳ ゴシック" w:hint="eastAsia"/>
                        </w:rPr>
                        <w:t>のサンプル</w:t>
                      </w:r>
                    </w:p>
                    <w:p w:rsidR="00911D5A" w:rsidRDefault="00911D5A" w:rsidP="004C6796">
                      <w:pPr>
                        <w:spacing w:line="320" w:lineRule="exact"/>
                        <w:ind w:firstLineChars="200" w:firstLine="424"/>
                        <w:rPr>
                          <w:rFonts w:ascii="ＭＳ ゴシック" w:eastAsia="ＭＳ ゴシック" w:hAnsi="ＭＳ ゴシック"/>
                        </w:rPr>
                      </w:pPr>
                      <w:r>
                        <w:rPr>
                          <w:rFonts w:ascii="ＭＳ ゴシック" w:eastAsia="ＭＳ ゴシック" w:hAnsi="ＭＳ ゴシック" w:hint="eastAsia"/>
                        </w:rPr>
                        <w:t>※</w:t>
                      </w:r>
                      <w:r w:rsidRPr="004C6796">
                        <w:rPr>
                          <w:rFonts w:ascii="ＭＳ ゴシック" w:eastAsia="ＭＳ ゴシック" w:hAnsi="ＭＳ ゴシック" w:hint="eastAsia"/>
                        </w:rPr>
                        <w:t>内容が具体的にわかるものを提出</w:t>
                      </w:r>
                      <w:r>
                        <w:rPr>
                          <w:rFonts w:ascii="ＭＳ ゴシック" w:eastAsia="ＭＳ ゴシック" w:hAnsi="ＭＳ ゴシック" w:hint="eastAsia"/>
                        </w:rPr>
                        <w:t>すること（</w:t>
                      </w:r>
                      <w:r w:rsidRPr="004C6796">
                        <w:rPr>
                          <w:rFonts w:ascii="ＭＳ ゴシック" w:eastAsia="ＭＳ ゴシック" w:hAnsi="ＭＳ ゴシック" w:hint="eastAsia"/>
                        </w:rPr>
                        <w:t>様式は自由</w:t>
                      </w:r>
                      <w:r>
                        <w:rPr>
                          <w:rFonts w:ascii="ＭＳ ゴシック" w:eastAsia="ＭＳ ゴシック" w:hAnsi="ＭＳ ゴシック" w:hint="eastAsia"/>
                        </w:rPr>
                        <w:t>）</w:t>
                      </w:r>
                      <w:r w:rsidRPr="004C6796">
                        <w:rPr>
                          <w:rFonts w:ascii="ＭＳ ゴシック" w:eastAsia="ＭＳ ゴシック" w:hAnsi="ＭＳ ゴシック" w:hint="eastAsia"/>
                        </w:rPr>
                        <w:t>。</w:t>
                      </w:r>
                    </w:p>
                    <w:p w:rsidR="002F4784" w:rsidRDefault="00911D5A" w:rsidP="001528C2">
                      <w:pPr>
                        <w:spacing w:line="320" w:lineRule="exact"/>
                        <w:ind w:leftChars="200" w:left="636" w:hangingChars="100" w:hanging="212"/>
                        <w:rPr>
                          <w:rFonts w:ascii="ＭＳ ゴシック" w:eastAsia="ＭＳ ゴシック" w:hAnsi="ＭＳ ゴシック"/>
                        </w:rPr>
                      </w:pPr>
                      <w:r w:rsidRPr="004642C0">
                        <w:rPr>
                          <w:rFonts w:ascii="ＭＳ ゴシック" w:eastAsia="ＭＳ ゴシック" w:hAnsi="ＭＳ ゴシック" w:hint="eastAsia"/>
                        </w:rPr>
                        <w:t>※個人</w:t>
                      </w:r>
                      <w:r>
                        <w:rPr>
                          <w:rFonts w:ascii="ＭＳ ゴシック" w:eastAsia="ＭＳ ゴシック" w:hAnsi="ＭＳ ゴシック" w:hint="eastAsia"/>
                        </w:rPr>
                        <w:t>は</w:t>
                      </w:r>
                      <w:r w:rsidRPr="004642C0">
                        <w:rPr>
                          <w:rFonts w:ascii="ＭＳ ゴシック" w:eastAsia="ＭＳ ゴシック" w:hAnsi="ＭＳ ゴシック" w:hint="eastAsia"/>
                        </w:rPr>
                        <w:t>特定</w:t>
                      </w:r>
                      <w:r>
                        <w:rPr>
                          <w:rFonts w:ascii="ＭＳ ゴシック" w:eastAsia="ＭＳ ゴシック" w:hAnsi="ＭＳ ゴシック" w:hint="eastAsia"/>
                        </w:rPr>
                        <w:t>されないが</w:t>
                      </w:r>
                      <w:r w:rsidRPr="004642C0">
                        <w:rPr>
                          <w:rFonts w:ascii="ＭＳ ゴシック" w:eastAsia="ＭＳ ゴシック" w:hAnsi="ＭＳ ゴシック" w:hint="eastAsia"/>
                        </w:rPr>
                        <w:t>、各教科の解答用紙が一人の個人に属することがわかる</w:t>
                      </w:r>
                      <w:r>
                        <w:rPr>
                          <w:rFonts w:ascii="ＭＳ ゴシック" w:eastAsia="ＭＳ ゴシック" w:hAnsi="ＭＳ ゴシック" w:hint="eastAsia"/>
                        </w:rPr>
                        <w:t>設計・仕組みについて</w:t>
                      </w:r>
                      <w:r w:rsidRPr="004642C0">
                        <w:rPr>
                          <w:rFonts w:ascii="ＭＳ ゴシック" w:eastAsia="ＭＳ ゴシック" w:hAnsi="ＭＳ ゴシック" w:hint="eastAsia"/>
                        </w:rPr>
                        <w:t>提案すること。</w:t>
                      </w:r>
                    </w:p>
                  </w:txbxContent>
                </v:textbox>
                <w10:wrap anchorx="margin"/>
              </v:rect>
            </w:pict>
          </mc:Fallback>
        </mc:AlternateContent>
      </w:r>
    </w:p>
    <w:p w:rsidR="009D56E9" w:rsidRPr="008A61ED" w:rsidRDefault="009D56E9" w:rsidP="005F6357">
      <w:pPr>
        <w:pStyle w:val="a3"/>
        <w:spacing w:line="320" w:lineRule="exact"/>
        <w:rPr>
          <w:rFonts w:ascii="ＭＳ ゴシック" w:eastAsia="ＭＳ ゴシック" w:hAnsi="ＭＳ ゴシック"/>
          <w:kern w:val="0"/>
          <w:sz w:val="22"/>
        </w:rPr>
      </w:pPr>
    </w:p>
    <w:p w:rsidR="009D56E9" w:rsidRPr="008A61ED" w:rsidRDefault="009D56E9" w:rsidP="005F6357">
      <w:pPr>
        <w:pStyle w:val="a3"/>
        <w:spacing w:line="320" w:lineRule="exact"/>
        <w:rPr>
          <w:rFonts w:ascii="ＭＳ ゴシック" w:eastAsia="ＭＳ ゴシック" w:hAnsi="ＭＳ ゴシック"/>
          <w:kern w:val="0"/>
          <w:sz w:val="22"/>
        </w:rPr>
      </w:pPr>
    </w:p>
    <w:p w:rsidR="009D56E9" w:rsidRPr="008A61ED" w:rsidRDefault="009D56E9" w:rsidP="005F6357">
      <w:pPr>
        <w:pStyle w:val="a3"/>
        <w:spacing w:line="320" w:lineRule="exact"/>
        <w:rPr>
          <w:rFonts w:ascii="ＭＳ ゴシック" w:eastAsia="ＭＳ ゴシック" w:hAnsi="ＭＳ ゴシック"/>
          <w:kern w:val="0"/>
          <w:sz w:val="22"/>
        </w:rPr>
      </w:pPr>
    </w:p>
    <w:p w:rsidR="009D56E9" w:rsidRPr="008A61ED" w:rsidRDefault="009D56E9" w:rsidP="00616F0D">
      <w:pPr>
        <w:pStyle w:val="a3"/>
        <w:spacing w:line="320" w:lineRule="exact"/>
        <w:rPr>
          <w:rFonts w:ascii="ＭＳ ゴシック" w:eastAsia="ＭＳ ゴシック" w:hAnsi="ＭＳ ゴシック"/>
          <w:kern w:val="0"/>
          <w:sz w:val="22"/>
        </w:rPr>
      </w:pPr>
    </w:p>
    <w:p w:rsidR="005F6357" w:rsidRPr="008A61ED" w:rsidRDefault="005F6357" w:rsidP="005F6357">
      <w:pPr>
        <w:pStyle w:val="a3"/>
        <w:spacing w:line="320" w:lineRule="exact"/>
        <w:rPr>
          <w:rFonts w:ascii="ＭＳ ゴシック" w:eastAsia="ＭＳ ゴシック" w:hAnsi="ＭＳ ゴシック"/>
          <w:kern w:val="0"/>
          <w:sz w:val="22"/>
        </w:rPr>
      </w:pPr>
    </w:p>
    <w:p w:rsidR="00CE0A2D" w:rsidRPr="008A61ED" w:rsidRDefault="00843ED5" w:rsidP="00BC56F4">
      <w:pPr>
        <w:pStyle w:val="a3"/>
        <w:spacing w:line="320" w:lineRule="exact"/>
        <w:ind w:leftChars="379" w:left="1158" w:hangingChars="160" w:hanging="355"/>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2B545D" w:rsidRPr="008A61ED">
        <w:rPr>
          <w:rFonts w:ascii="ＭＳ ゴシック" w:eastAsia="ＭＳ ゴシック" w:hAnsi="ＭＳ ゴシック" w:hint="eastAsia"/>
          <w:kern w:val="0"/>
          <w:sz w:val="22"/>
        </w:rPr>
        <w:t>ｵ</w:t>
      </w:r>
      <w:r w:rsidRPr="008A61ED">
        <w:rPr>
          <w:rFonts w:ascii="ＭＳ ゴシック" w:eastAsia="ＭＳ ゴシック" w:hAnsi="ＭＳ ゴシック" w:hint="eastAsia"/>
          <w:kern w:val="0"/>
          <w:sz w:val="22"/>
        </w:rPr>
        <w:t>)</w:t>
      </w:r>
      <w:r w:rsidR="003B5172" w:rsidRPr="008A61ED">
        <w:rPr>
          <w:rFonts w:ascii="ＭＳ ゴシック" w:eastAsia="ＭＳ ゴシック" w:hAnsi="ＭＳ ゴシック" w:hint="eastAsia"/>
          <w:kern w:val="0"/>
          <w:sz w:val="22"/>
        </w:rPr>
        <w:t xml:space="preserve">  </w:t>
      </w:r>
      <w:r w:rsidR="00BD5448" w:rsidRPr="008A61ED">
        <w:rPr>
          <w:rFonts w:ascii="ＭＳ ゴシック" w:eastAsia="ＭＳ ゴシック" w:hAnsi="ＭＳ ゴシック" w:hint="eastAsia"/>
          <w:kern w:val="0"/>
          <w:sz w:val="22"/>
        </w:rPr>
        <w:t>問題冊子、</w:t>
      </w:r>
      <w:r w:rsidR="00472A90" w:rsidRPr="008A61ED">
        <w:rPr>
          <w:rFonts w:ascii="ＭＳ ゴシック" w:eastAsia="ＭＳ ゴシック" w:hAnsi="ＭＳ ゴシック" w:hint="eastAsia"/>
          <w:kern w:val="0"/>
          <w:sz w:val="22"/>
        </w:rPr>
        <w:t>アンケート用紙、</w:t>
      </w:r>
      <w:r w:rsidR="00BD5448" w:rsidRPr="008A61ED">
        <w:rPr>
          <w:rFonts w:ascii="ＭＳ ゴシック" w:eastAsia="ＭＳ ゴシック" w:hAnsi="ＭＳ ゴシック" w:hint="eastAsia"/>
          <w:kern w:val="0"/>
          <w:sz w:val="22"/>
        </w:rPr>
        <w:t>解答用紙</w:t>
      </w:r>
      <w:r w:rsidR="00213CF7">
        <w:rPr>
          <w:rFonts w:ascii="ＭＳ ゴシック" w:eastAsia="ＭＳ ゴシック" w:hAnsi="ＭＳ ゴシック" w:hint="eastAsia"/>
          <w:kern w:val="0"/>
          <w:sz w:val="22"/>
        </w:rPr>
        <w:t>、回答用紙</w:t>
      </w:r>
      <w:r w:rsidR="00BD5448" w:rsidRPr="008A61ED">
        <w:rPr>
          <w:rFonts w:ascii="ＭＳ ゴシック" w:eastAsia="ＭＳ ゴシック" w:hAnsi="ＭＳ ゴシック" w:hint="eastAsia"/>
          <w:kern w:val="0"/>
          <w:sz w:val="22"/>
        </w:rPr>
        <w:t>の作成にあたっては、</w:t>
      </w:r>
      <w:r w:rsidR="002B545D" w:rsidRPr="008A61ED">
        <w:rPr>
          <w:rFonts w:ascii="ＭＳ ゴシック" w:eastAsia="ＭＳ ゴシック" w:hAnsi="ＭＳ ゴシック" w:hint="eastAsia"/>
          <w:kern w:val="0"/>
          <w:sz w:val="22"/>
        </w:rPr>
        <w:t>全教科について、</w:t>
      </w:r>
      <w:r w:rsidR="00BD5448" w:rsidRPr="008A61ED">
        <w:rPr>
          <w:rFonts w:ascii="ＭＳ ゴシック" w:eastAsia="ＭＳ ゴシック" w:hAnsi="ＭＳ ゴシック" w:hint="eastAsia"/>
          <w:kern w:val="0"/>
          <w:sz w:val="22"/>
        </w:rPr>
        <w:t>点字対応分</w:t>
      </w:r>
      <w:r w:rsidR="0074651A" w:rsidRPr="008A61ED">
        <w:rPr>
          <w:rFonts w:ascii="ＭＳ ゴシック" w:eastAsia="ＭＳ ゴシック" w:hAnsi="ＭＳ ゴシック" w:hint="eastAsia"/>
          <w:kern w:val="0"/>
          <w:sz w:val="22"/>
        </w:rPr>
        <w:t>、</w:t>
      </w:r>
      <w:r w:rsidR="00BD5448" w:rsidRPr="008A61ED">
        <w:rPr>
          <w:rFonts w:ascii="ＭＳ ゴシック" w:eastAsia="ＭＳ ゴシック" w:hAnsi="ＭＳ ゴシック" w:hint="eastAsia"/>
          <w:kern w:val="0"/>
          <w:sz w:val="22"/>
        </w:rPr>
        <w:t>点字対応活字分</w:t>
      </w:r>
      <w:r w:rsidR="0074651A" w:rsidRPr="008A61ED">
        <w:rPr>
          <w:rFonts w:ascii="ＭＳ ゴシック" w:eastAsia="ＭＳ ゴシック" w:hAnsi="ＭＳ ゴシック" w:hint="eastAsia"/>
          <w:kern w:val="0"/>
          <w:sz w:val="22"/>
        </w:rPr>
        <w:t>、</w:t>
      </w:r>
      <w:r w:rsidR="00BD5448" w:rsidRPr="008A61ED">
        <w:rPr>
          <w:rFonts w:ascii="ＭＳ ゴシック" w:eastAsia="ＭＳ ゴシック" w:hAnsi="ＭＳ ゴシック" w:hint="eastAsia"/>
          <w:kern w:val="0"/>
          <w:sz w:val="22"/>
        </w:rPr>
        <w:t>拡大文字対応分</w:t>
      </w:r>
      <w:r w:rsidR="0074651A" w:rsidRPr="008A61ED">
        <w:rPr>
          <w:rFonts w:ascii="ＭＳ ゴシック" w:eastAsia="ＭＳ ゴシック" w:hAnsi="ＭＳ ゴシック" w:hint="eastAsia"/>
          <w:kern w:val="0"/>
          <w:sz w:val="22"/>
        </w:rPr>
        <w:t>、</w:t>
      </w:r>
      <w:r w:rsidR="00BD5448" w:rsidRPr="008A61ED">
        <w:rPr>
          <w:rFonts w:ascii="ＭＳ ゴシック" w:eastAsia="ＭＳ ゴシック" w:hAnsi="ＭＳ ゴシック" w:hint="eastAsia"/>
          <w:kern w:val="0"/>
          <w:sz w:val="22"/>
        </w:rPr>
        <w:t>ルビ振り対応分</w:t>
      </w:r>
      <w:r w:rsidR="00B43150" w:rsidRPr="008A61ED">
        <w:rPr>
          <w:rFonts w:ascii="ＭＳ ゴシック" w:eastAsia="ＭＳ ゴシック" w:hAnsi="ＭＳ ゴシック" w:hint="eastAsia"/>
          <w:kern w:val="0"/>
          <w:sz w:val="22"/>
        </w:rPr>
        <w:t>、拡大文字ルビ振り対応分</w:t>
      </w:r>
      <w:r w:rsidR="00BD5448" w:rsidRPr="008A61ED">
        <w:rPr>
          <w:rFonts w:ascii="ＭＳ ゴシック" w:eastAsia="ＭＳ ゴシック" w:hAnsi="ＭＳ ゴシック" w:hint="eastAsia"/>
          <w:kern w:val="0"/>
          <w:sz w:val="22"/>
        </w:rPr>
        <w:t>を作成</w:t>
      </w:r>
      <w:r w:rsidR="002B545D" w:rsidRPr="008A61ED">
        <w:rPr>
          <w:rFonts w:ascii="ＭＳ ゴシック" w:eastAsia="ＭＳ ゴシック" w:hAnsi="ＭＳ ゴシック" w:hint="eastAsia"/>
          <w:kern w:val="0"/>
          <w:sz w:val="22"/>
        </w:rPr>
        <w:t>し、</w:t>
      </w:r>
      <w:r w:rsidR="00AC7E73" w:rsidRPr="008A61ED">
        <w:rPr>
          <w:rFonts w:ascii="ＭＳ ゴシック" w:eastAsia="ＭＳ ゴシック" w:hAnsi="ＭＳ ゴシック" w:hint="eastAsia"/>
          <w:kern w:val="0"/>
          <w:sz w:val="22"/>
        </w:rPr>
        <w:t>大阪府教育庁</w:t>
      </w:r>
      <w:r w:rsidR="002B545D" w:rsidRPr="008A61ED">
        <w:rPr>
          <w:rFonts w:ascii="ＭＳ ゴシック" w:eastAsia="ＭＳ ゴシック" w:hAnsi="ＭＳ ゴシック" w:hint="eastAsia"/>
          <w:kern w:val="0"/>
          <w:sz w:val="22"/>
        </w:rPr>
        <w:t>の点検を受けること。</w:t>
      </w:r>
    </w:p>
    <w:p w:rsidR="00B22741" w:rsidRPr="008A61ED" w:rsidRDefault="00CE0A2D" w:rsidP="00EF754B">
      <w:pPr>
        <w:pStyle w:val="a3"/>
        <w:spacing w:line="320" w:lineRule="exact"/>
        <w:ind w:firstLineChars="600" w:firstLine="133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な</w:t>
      </w:r>
      <w:r w:rsidR="00AC2186" w:rsidRPr="008A61ED">
        <w:rPr>
          <w:rFonts w:ascii="ＭＳ ゴシック" w:eastAsia="ＭＳ ゴシック" w:hAnsi="ＭＳ ゴシック" w:hint="eastAsia"/>
          <w:kern w:val="0"/>
          <w:sz w:val="22"/>
        </w:rPr>
        <w:t>お、</w:t>
      </w:r>
      <w:r w:rsidR="00FB50EB" w:rsidRPr="008A61ED">
        <w:rPr>
          <w:rFonts w:ascii="ＭＳ ゴシック" w:eastAsia="ＭＳ ゴシック" w:hAnsi="ＭＳ ゴシック" w:hint="eastAsia"/>
          <w:kern w:val="0"/>
          <w:sz w:val="22"/>
        </w:rPr>
        <w:t>想定される</w:t>
      </w:r>
      <w:r w:rsidR="00AC2186" w:rsidRPr="008A61ED">
        <w:rPr>
          <w:rFonts w:ascii="ＭＳ ゴシック" w:eastAsia="ＭＳ ゴシック" w:hAnsi="ＭＳ ゴシック" w:hint="eastAsia"/>
          <w:kern w:val="0"/>
          <w:sz w:val="22"/>
        </w:rPr>
        <w:t>必要数は下記のとおりとする。</w:t>
      </w:r>
    </w:p>
    <w:p w:rsidR="00B756A7" w:rsidRPr="008A61ED" w:rsidRDefault="00B756A7" w:rsidP="00B756A7">
      <w:pPr>
        <w:pStyle w:val="a3"/>
        <w:spacing w:line="320" w:lineRule="exact"/>
        <w:ind w:firstLineChars="850" w:firstLine="1887"/>
        <w:rPr>
          <w:rFonts w:ascii="ＭＳ ゴシック" w:eastAsia="ＭＳ ゴシック" w:hAnsi="ＭＳ ゴシック"/>
          <w:kern w:val="0"/>
          <w:sz w:val="22"/>
        </w:rPr>
      </w:pPr>
      <w:r w:rsidRPr="008A61ED">
        <w:rPr>
          <w:rFonts w:ascii="ＭＳ ゴシック" w:eastAsia="ＭＳ ゴシック" w:hAnsi="ＭＳ ゴシック" w:hint="eastAsia"/>
          <w:sz w:val="22"/>
        </w:rPr>
        <w:t>点字対応分　　　　　　　　生徒　約  10人　　校数　約   5校</w:t>
      </w:r>
    </w:p>
    <w:p w:rsidR="00B756A7" w:rsidRPr="008A61ED" w:rsidRDefault="00B756A7" w:rsidP="00B756A7">
      <w:pPr>
        <w:spacing w:line="320" w:lineRule="exact"/>
        <w:ind w:firstLineChars="850" w:firstLine="1887"/>
        <w:rPr>
          <w:rFonts w:ascii="ＭＳ ゴシック" w:eastAsia="ＭＳ ゴシック" w:hAnsi="ＭＳ ゴシック"/>
          <w:sz w:val="22"/>
        </w:rPr>
      </w:pPr>
      <w:r w:rsidRPr="008A61ED">
        <w:rPr>
          <w:rFonts w:ascii="ＭＳ ゴシック" w:eastAsia="ＭＳ ゴシック" w:hAnsi="ＭＳ ゴシック" w:hint="eastAsia"/>
          <w:sz w:val="22"/>
        </w:rPr>
        <w:t>点字対応活字分　　　　　　生徒　約  10人　　校数  約   5校</w:t>
      </w:r>
    </w:p>
    <w:p w:rsidR="00B756A7" w:rsidRPr="008A61ED" w:rsidRDefault="00B756A7" w:rsidP="00B756A7">
      <w:pPr>
        <w:spacing w:line="320" w:lineRule="exact"/>
        <w:ind w:firstLineChars="850" w:firstLine="1887"/>
        <w:rPr>
          <w:rFonts w:ascii="ＭＳ ゴシック" w:eastAsia="ＭＳ ゴシック" w:hAnsi="ＭＳ ゴシック"/>
          <w:sz w:val="22"/>
        </w:rPr>
      </w:pPr>
      <w:r w:rsidRPr="008A61ED">
        <w:rPr>
          <w:rFonts w:ascii="ＭＳ ゴシック" w:eastAsia="ＭＳ ゴシック" w:hAnsi="ＭＳ ゴシック" w:hint="eastAsia"/>
          <w:sz w:val="22"/>
        </w:rPr>
        <w:t>拡大文字対応分　　　　　　生徒　約 100人　  校数　約  80校</w:t>
      </w:r>
    </w:p>
    <w:p w:rsidR="00B756A7" w:rsidRPr="008A61ED" w:rsidRDefault="00B756A7" w:rsidP="00B756A7">
      <w:pPr>
        <w:spacing w:line="320" w:lineRule="exact"/>
        <w:ind w:firstLineChars="850" w:firstLine="1887"/>
        <w:rPr>
          <w:rFonts w:ascii="ＭＳ ゴシック" w:eastAsia="ＭＳ ゴシック" w:hAnsi="ＭＳ ゴシック"/>
          <w:sz w:val="22"/>
        </w:rPr>
      </w:pPr>
      <w:r w:rsidRPr="008A61ED">
        <w:rPr>
          <w:rFonts w:ascii="ＭＳ ゴシック" w:eastAsia="ＭＳ ゴシック" w:hAnsi="ＭＳ ゴシック" w:hint="eastAsia"/>
          <w:sz w:val="22"/>
        </w:rPr>
        <w:t>ルビ振り対応分　　　　　　生徒　約 800人　　校数　約 300校</w:t>
      </w:r>
    </w:p>
    <w:p w:rsidR="00CA4E47" w:rsidRPr="008A61ED" w:rsidRDefault="00B756A7" w:rsidP="00B756A7">
      <w:pPr>
        <w:spacing w:line="320" w:lineRule="exact"/>
        <w:ind w:firstLineChars="850" w:firstLine="1887"/>
        <w:rPr>
          <w:rFonts w:ascii="ＭＳ ゴシック" w:eastAsia="ＭＳ ゴシック" w:hAnsi="ＭＳ ゴシック"/>
          <w:sz w:val="22"/>
        </w:rPr>
      </w:pPr>
      <w:r w:rsidRPr="008A61ED">
        <w:rPr>
          <w:rFonts w:ascii="ＭＳ ゴシック" w:eastAsia="ＭＳ ゴシック" w:hAnsi="ＭＳ ゴシック" w:hint="eastAsia"/>
          <w:sz w:val="22"/>
        </w:rPr>
        <w:t>拡大文字ルビ振り対応分　  生徒　約 100人 　 校数　約  80校</w:t>
      </w:r>
    </w:p>
    <w:p w:rsidR="00BD5448" w:rsidRPr="008A61ED" w:rsidRDefault="00F95C70" w:rsidP="005F6357">
      <w:pPr>
        <w:spacing w:line="320" w:lineRule="exact"/>
        <w:ind w:leftChars="750" w:left="1812" w:hangingChars="100" w:hanging="222"/>
        <w:rPr>
          <w:rFonts w:ascii="ＭＳ ゴシック" w:eastAsia="ＭＳ ゴシック" w:hAnsi="ＭＳ ゴシック"/>
          <w:sz w:val="22"/>
        </w:rPr>
      </w:pPr>
      <w:r w:rsidRPr="008A61ED">
        <w:rPr>
          <w:rFonts w:ascii="ＭＳ ゴシック" w:eastAsia="ＭＳ ゴシック" w:hAnsi="ＭＳ ゴシック" w:hint="eastAsia"/>
          <w:sz w:val="22"/>
        </w:rPr>
        <w:t>※上記対応分の作成にあたっては、</w:t>
      </w:r>
      <w:r w:rsidR="00183CD8" w:rsidRPr="008A61ED">
        <w:rPr>
          <w:rFonts w:ascii="ＭＳ ゴシック" w:eastAsia="ＭＳ ゴシック" w:hAnsi="ＭＳ ゴシック" w:hint="eastAsia"/>
          <w:sz w:val="22"/>
        </w:rPr>
        <w:t>配慮版作成に関する専門性を持った学識</w:t>
      </w:r>
      <w:r w:rsidR="00FB50EB" w:rsidRPr="008A61ED">
        <w:rPr>
          <w:rFonts w:ascii="ＭＳ ゴシック" w:eastAsia="ＭＳ ゴシック" w:hAnsi="ＭＳ ゴシック" w:hint="eastAsia"/>
          <w:sz w:val="22"/>
        </w:rPr>
        <w:t>経験者</w:t>
      </w:r>
      <w:r w:rsidR="00350E99" w:rsidRPr="008A61ED">
        <w:rPr>
          <w:rFonts w:ascii="ＭＳ ゴシック" w:eastAsia="ＭＳ ゴシック" w:hAnsi="ＭＳ ゴシック" w:hint="eastAsia"/>
          <w:sz w:val="22"/>
        </w:rPr>
        <w:t>あるいは専門機関等の助言を受ける</w:t>
      </w:r>
      <w:r w:rsidR="00183CD8" w:rsidRPr="008A61ED">
        <w:rPr>
          <w:rFonts w:ascii="ＭＳ ゴシック" w:eastAsia="ＭＳ ゴシック" w:hAnsi="ＭＳ ゴシック" w:hint="eastAsia"/>
          <w:sz w:val="22"/>
        </w:rPr>
        <w:t>こと。また、</w:t>
      </w:r>
      <w:r w:rsidRPr="008A61ED">
        <w:rPr>
          <w:rFonts w:ascii="ＭＳ ゴシック" w:eastAsia="ＭＳ ゴシック" w:hAnsi="ＭＳ ゴシック" w:hint="eastAsia"/>
          <w:sz w:val="22"/>
        </w:rPr>
        <w:t>作成方針、作成ルール等について</w:t>
      </w:r>
      <w:r w:rsidR="00AC7E73" w:rsidRPr="008A61ED">
        <w:rPr>
          <w:rFonts w:ascii="ＭＳ ゴシック" w:eastAsia="ＭＳ ゴシック" w:hAnsi="ＭＳ ゴシック" w:hint="eastAsia"/>
          <w:sz w:val="22"/>
        </w:rPr>
        <w:t>大阪府教育庁</w:t>
      </w:r>
      <w:r w:rsidRPr="008A61ED">
        <w:rPr>
          <w:rFonts w:ascii="ＭＳ ゴシック" w:eastAsia="ＭＳ ゴシック" w:hAnsi="ＭＳ ゴシック" w:hint="eastAsia"/>
          <w:sz w:val="22"/>
        </w:rPr>
        <w:t>と協議するものとする。</w:t>
      </w:r>
    </w:p>
    <w:p w:rsidR="00F95C70" w:rsidRPr="008A61ED" w:rsidRDefault="005E1956" w:rsidP="005F6357">
      <w:pPr>
        <w:spacing w:line="320" w:lineRule="exact"/>
        <w:ind w:leftChars="750" w:left="1812" w:hangingChars="100" w:hanging="222"/>
        <w:rPr>
          <w:rFonts w:ascii="ＭＳ ゴシック" w:eastAsia="ＭＳ ゴシック" w:hAnsi="ＭＳ ゴシック"/>
          <w:sz w:val="22"/>
        </w:rPr>
      </w:pPr>
      <w:r w:rsidRPr="008A61ED">
        <w:rPr>
          <w:rFonts w:ascii="ＭＳ ゴシック" w:eastAsia="ＭＳ ゴシック" w:hAnsi="ＭＳ ゴシック" w:hint="eastAsia"/>
          <w:sz w:val="22"/>
        </w:rPr>
        <w:t>※拡大文字問題冊子は</w:t>
      </w:r>
      <w:r w:rsidR="000F6308" w:rsidRPr="008A61ED">
        <w:rPr>
          <w:rFonts w:ascii="ＭＳ ゴシック" w:eastAsia="ＭＳ ゴシック" w:hAnsi="ＭＳ ゴシック" w:hint="eastAsia"/>
          <w:sz w:val="22"/>
        </w:rPr>
        <w:t>、</w:t>
      </w:r>
      <w:r w:rsidR="003C11AC" w:rsidRPr="008A61ED">
        <w:rPr>
          <w:rFonts w:ascii="ＭＳ ゴシック" w:eastAsia="ＭＳ ゴシック" w:hAnsi="ＭＳ ゴシック" w:hint="eastAsia"/>
          <w:sz w:val="22"/>
        </w:rPr>
        <w:t>B4</w:t>
      </w:r>
      <w:r w:rsidR="00690B68" w:rsidRPr="008A61ED">
        <w:rPr>
          <w:rFonts w:ascii="ＭＳ ゴシック" w:eastAsia="ＭＳ ゴシック" w:hAnsi="ＭＳ ゴシック" w:hint="eastAsia"/>
          <w:sz w:val="22"/>
        </w:rPr>
        <w:t>版</w:t>
      </w:r>
      <w:r w:rsidR="001320BF" w:rsidRPr="008A61ED">
        <w:rPr>
          <w:rFonts w:ascii="ＭＳ ゴシック" w:eastAsia="ＭＳ ゴシック" w:hAnsi="ＭＳ ゴシック" w:hint="eastAsia"/>
          <w:sz w:val="22"/>
        </w:rPr>
        <w:t>、文字</w:t>
      </w:r>
      <w:r w:rsidR="000F6308" w:rsidRPr="008A61ED">
        <w:rPr>
          <w:rFonts w:ascii="ＭＳ ゴシック" w:eastAsia="ＭＳ ゴシック" w:hAnsi="ＭＳ ゴシック" w:hint="eastAsia"/>
          <w:sz w:val="22"/>
        </w:rPr>
        <w:t>フォントは</w:t>
      </w:r>
      <w:r w:rsidRPr="008A61ED">
        <w:rPr>
          <w:rFonts w:ascii="ＭＳ ゴシック" w:eastAsia="ＭＳ ゴシック" w:hAnsi="ＭＳ ゴシック" w:hint="eastAsia"/>
          <w:sz w:val="22"/>
        </w:rPr>
        <w:t>丸ゴシック、</w:t>
      </w:r>
      <w:r w:rsidR="00B22741" w:rsidRPr="008A61ED">
        <w:rPr>
          <w:rFonts w:ascii="ＭＳ ゴシック" w:eastAsia="ＭＳ ゴシック" w:hAnsi="ＭＳ ゴシック" w:hint="eastAsia"/>
          <w:sz w:val="22"/>
        </w:rPr>
        <w:t>22</w:t>
      </w:r>
      <w:r w:rsidRPr="008A61ED">
        <w:rPr>
          <w:rFonts w:ascii="ＭＳ ゴシック" w:eastAsia="ＭＳ ゴシック" w:hAnsi="ＭＳ ゴシック" w:hint="eastAsia"/>
          <w:sz w:val="22"/>
        </w:rPr>
        <w:t>ポイント</w:t>
      </w:r>
      <w:r w:rsidR="00E26D1B" w:rsidRPr="008A61ED">
        <w:rPr>
          <w:rFonts w:ascii="ＭＳ ゴシック" w:eastAsia="ＭＳ ゴシック" w:hAnsi="ＭＳ ゴシック" w:hint="eastAsia"/>
          <w:sz w:val="22"/>
        </w:rPr>
        <w:t>で作成</w:t>
      </w:r>
      <w:r w:rsidRPr="008A61ED">
        <w:rPr>
          <w:rFonts w:ascii="ＭＳ ゴシック" w:eastAsia="ＭＳ ゴシック" w:hAnsi="ＭＳ ゴシック" w:hint="eastAsia"/>
          <w:sz w:val="22"/>
        </w:rPr>
        <w:t>すること。</w:t>
      </w:r>
      <w:r w:rsidR="00584174" w:rsidRPr="008A61ED">
        <w:rPr>
          <w:rFonts w:ascii="ＭＳ ゴシック" w:eastAsia="ＭＳ ゴシック" w:hAnsi="ＭＳ ゴシック" w:hint="eastAsia"/>
          <w:sz w:val="22"/>
        </w:rPr>
        <w:t>また、問題文等の改行や図版等の配置など、生徒が扱いやすいものとなるよう配慮すること</w:t>
      </w:r>
      <w:r w:rsidR="00F95C70" w:rsidRPr="008A61ED">
        <w:rPr>
          <w:rFonts w:ascii="ＭＳ ゴシック" w:eastAsia="ＭＳ ゴシック" w:hAnsi="ＭＳ ゴシック" w:hint="eastAsia"/>
          <w:sz w:val="22"/>
        </w:rPr>
        <w:t>。</w:t>
      </w:r>
    </w:p>
    <w:p w:rsidR="00A86909" w:rsidRPr="008A61ED" w:rsidRDefault="002B545D" w:rsidP="005F6357">
      <w:pPr>
        <w:spacing w:line="320" w:lineRule="exact"/>
        <w:ind w:leftChars="750" w:left="1812" w:hangingChars="100" w:hanging="222"/>
        <w:rPr>
          <w:rFonts w:ascii="ＭＳ ゴシック" w:eastAsia="ＭＳ ゴシック" w:hAnsi="ＭＳ ゴシック"/>
          <w:sz w:val="22"/>
        </w:rPr>
      </w:pPr>
      <w:r w:rsidRPr="008A61ED">
        <w:rPr>
          <w:rFonts w:ascii="ＭＳ ゴシック" w:eastAsia="ＭＳ ゴシック" w:hAnsi="ＭＳ ゴシック" w:hint="eastAsia"/>
          <w:sz w:val="22"/>
        </w:rPr>
        <w:t>※点字対応分として作成が困難と判断される問題</w:t>
      </w:r>
      <w:r w:rsidR="0053014F" w:rsidRPr="008A61ED">
        <w:rPr>
          <w:rFonts w:ascii="ＭＳ ゴシック" w:eastAsia="ＭＳ ゴシック" w:hAnsi="ＭＳ ゴシック" w:hint="eastAsia"/>
          <w:sz w:val="22"/>
        </w:rPr>
        <w:t>があった</w:t>
      </w:r>
      <w:r w:rsidRPr="008A61ED">
        <w:rPr>
          <w:rFonts w:ascii="ＭＳ ゴシック" w:eastAsia="ＭＳ ゴシック" w:hAnsi="ＭＳ ゴシック" w:hint="eastAsia"/>
          <w:sz w:val="22"/>
        </w:rPr>
        <w:t>場合は、同等の問題を作成し、差し替えることとする。</w:t>
      </w:r>
      <w:r w:rsidR="00B22741" w:rsidRPr="008A61ED">
        <w:rPr>
          <w:rFonts w:ascii="ＭＳ ゴシック" w:eastAsia="ＭＳ ゴシック" w:hAnsi="ＭＳ ゴシック" w:hint="eastAsia"/>
          <w:sz w:val="22"/>
        </w:rPr>
        <w:t>その際、</w:t>
      </w:r>
      <w:r w:rsidR="00ED1140" w:rsidRPr="008A61ED">
        <w:rPr>
          <w:rFonts w:ascii="ＭＳ ゴシック" w:eastAsia="ＭＳ ゴシック" w:hAnsi="ＭＳ ゴシック" w:hint="eastAsia"/>
          <w:sz w:val="22"/>
        </w:rPr>
        <w:t>問題の</w:t>
      </w:r>
      <w:r w:rsidR="00B22741" w:rsidRPr="008A61ED">
        <w:rPr>
          <w:rFonts w:ascii="ＭＳ ゴシック" w:eastAsia="ＭＳ ゴシック" w:hAnsi="ＭＳ ゴシック" w:hint="eastAsia"/>
          <w:sz w:val="22"/>
        </w:rPr>
        <w:t>差し替えに対応する</w:t>
      </w:r>
      <w:r w:rsidR="005B5563" w:rsidRPr="008A61ED">
        <w:rPr>
          <w:rFonts w:ascii="ＭＳ ゴシック" w:eastAsia="ＭＳ ゴシック" w:hAnsi="ＭＳ ゴシック" w:hint="eastAsia"/>
          <w:sz w:val="22"/>
        </w:rPr>
        <w:t>代筆用の</w:t>
      </w:r>
      <w:r w:rsidR="00B22741" w:rsidRPr="008A61ED">
        <w:rPr>
          <w:rFonts w:ascii="ＭＳ ゴシック" w:eastAsia="ＭＳ ゴシック" w:hAnsi="ＭＳ ゴシック" w:hint="eastAsia"/>
          <w:sz w:val="22"/>
        </w:rPr>
        <w:t>解答用紙を作成すること。</w:t>
      </w:r>
    </w:p>
    <w:p w:rsidR="002F6CB6" w:rsidRPr="008A61ED" w:rsidRDefault="00C9362A" w:rsidP="005F6357">
      <w:pPr>
        <w:spacing w:line="320" w:lineRule="exact"/>
        <w:rPr>
          <w:rFonts w:ascii="ＭＳ ゴシック" w:eastAsia="ＭＳ ゴシック" w:hAnsi="ＭＳ ゴシック"/>
          <w:kern w:val="0"/>
          <w:sz w:val="22"/>
        </w:rPr>
      </w:pPr>
      <w:r w:rsidRPr="008A61ED">
        <w:rPr>
          <w:rFonts w:ascii="ＭＳ ゴシック" w:eastAsia="ＭＳ ゴシック" w:hAnsi="ＭＳ ゴシック"/>
          <w:noProof/>
          <w:kern w:val="0"/>
          <w:sz w:val="22"/>
        </w:rPr>
        <mc:AlternateContent>
          <mc:Choice Requires="wps">
            <w:drawing>
              <wp:anchor distT="0" distB="0" distL="114300" distR="114300" simplePos="0" relativeHeight="251657728" behindDoc="0" locked="0" layoutInCell="1" allowOverlap="1">
                <wp:simplePos x="0" y="0"/>
                <wp:positionH relativeFrom="margin">
                  <wp:posOffset>-635</wp:posOffset>
                </wp:positionH>
                <wp:positionV relativeFrom="paragraph">
                  <wp:posOffset>26035</wp:posOffset>
                </wp:positionV>
                <wp:extent cx="6219825" cy="1457325"/>
                <wp:effectExtent l="0" t="0" r="28575" b="2857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1457325"/>
                        </a:xfrm>
                        <a:prstGeom prst="rect">
                          <a:avLst/>
                        </a:prstGeom>
                        <a:solidFill>
                          <a:srgbClr val="FFFFFF"/>
                        </a:solidFill>
                        <a:ln w="9525">
                          <a:solidFill>
                            <a:srgbClr val="000000"/>
                          </a:solidFill>
                          <a:miter lim="800000"/>
                          <a:headEnd/>
                          <a:tailEnd/>
                        </a:ln>
                      </wps:spPr>
                      <wps:txbx>
                        <w:txbxContent>
                          <w:p w:rsidR="00911D5A" w:rsidRPr="004642C0" w:rsidRDefault="00911D5A" w:rsidP="00616F0D">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w:t>
                            </w:r>
                            <w:r w:rsidRPr="004642C0">
                              <w:rPr>
                                <w:rFonts w:ascii="ＭＳ ゴシック" w:eastAsia="ＭＳ ゴシック" w:hAnsi="ＭＳ ゴシック" w:hint="eastAsia"/>
                                <w:b/>
                              </w:rPr>
                              <w:t>提案事項及び留意点）</w:t>
                            </w:r>
                          </w:p>
                          <w:p w:rsidR="00911D5A" w:rsidRPr="004642C0" w:rsidRDefault="00911D5A" w:rsidP="00616F0D">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⑤　配慮版問題の作成実績</w:t>
                            </w:r>
                          </w:p>
                          <w:p w:rsidR="00911D5A" w:rsidRPr="004642C0" w:rsidRDefault="00911D5A" w:rsidP="00531D03">
                            <w:pPr>
                              <w:spacing w:line="320" w:lineRule="exact"/>
                              <w:ind w:firstLineChars="200" w:firstLine="424"/>
                              <w:rPr>
                                <w:rFonts w:ascii="ＭＳ ゴシック" w:eastAsia="ＭＳ ゴシック" w:hAnsi="ＭＳ ゴシック"/>
                              </w:rPr>
                            </w:pPr>
                            <w:r>
                              <w:rPr>
                                <w:rFonts w:ascii="ＭＳ ゴシック" w:eastAsia="ＭＳ ゴシック" w:hAnsi="ＭＳ ゴシック" w:hint="eastAsia"/>
                              </w:rPr>
                              <w:t>※過去５年間（平成27</w:t>
                            </w:r>
                            <w:r w:rsidRPr="004642C0">
                              <w:rPr>
                                <w:rFonts w:ascii="ＭＳ ゴシック" w:eastAsia="ＭＳ ゴシック" w:hAnsi="ＭＳ ゴシック" w:hint="eastAsia"/>
                              </w:rPr>
                              <w:t>年度～</w:t>
                            </w:r>
                            <w:r>
                              <w:rPr>
                                <w:rFonts w:ascii="ＭＳ ゴシック" w:eastAsia="ＭＳ ゴシック" w:hAnsi="ＭＳ ゴシック" w:hint="eastAsia"/>
                              </w:rPr>
                              <w:t>令和元</w:t>
                            </w:r>
                            <w:r w:rsidRPr="004642C0">
                              <w:rPr>
                                <w:rFonts w:ascii="ＭＳ ゴシック" w:eastAsia="ＭＳ ゴシック" w:hAnsi="ＭＳ ゴシック" w:hint="eastAsia"/>
                              </w:rPr>
                              <w:t>年度）の実績を記載すること。</w:t>
                            </w:r>
                          </w:p>
                          <w:p w:rsidR="00911D5A" w:rsidRPr="004642C0" w:rsidRDefault="00911D5A" w:rsidP="00531D03">
                            <w:pPr>
                              <w:spacing w:line="320" w:lineRule="exact"/>
                              <w:ind w:firstLineChars="200" w:firstLine="424"/>
                              <w:rPr>
                                <w:rFonts w:ascii="ＭＳ ゴシック" w:eastAsia="ＭＳ ゴシック" w:hAnsi="ＭＳ ゴシック"/>
                              </w:rPr>
                            </w:pPr>
                            <w:r w:rsidRPr="004642C0">
                              <w:rPr>
                                <w:rFonts w:ascii="ＭＳ ゴシック" w:eastAsia="ＭＳ ゴシック" w:hAnsi="ＭＳ ゴシック" w:hint="eastAsia"/>
                              </w:rPr>
                              <w:t>※受託年度、対象学年・教科、配慮版の種別については、必ず記載すること。</w:t>
                            </w:r>
                          </w:p>
                          <w:p w:rsidR="00911D5A" w:rsidRPr="004642C0" w:rsidRDefault="00911D5A" w:rsidP="00616F0D">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⑥　配慮版問題の作成体制</w:t>
                            </w:r>
                          </w:p>
                          <w:p w:rsidR="00911D5A" w:rsidRPr="004642C0" w:rsidRDefault="00911D5A" w:rsidP="00531D03">
                            <w:pPr>
                              <w:spacing w:line="320" w:lineRule="exact"/>
                              <w:ind w:leftChars="200" w:left="636" w:hangingChars="100" w:hanging="212"/>
                              <w:rPr>
                                <w:rFonts w:ascii="ＭＳ ゴシック" w:eastAsia="ＭＳ ゴシック" w:hAnsi="ＭＳ ゴシック"/>
                              </w:rPr>
                            </w:pPr>
                            <w:r w:rsidRPr="004642C0">
                              <w:rPr>
                                <w:rFonts w:ascii="ＭＳ ゴシック" w:eastAsia="ＭＳ ゴシック" w:hAnsi="ＭＳ ゴシック" w:hint="eastAsia"/>
                              </w:rPr>
                              <w:t>※学識経験者・専門機関等の助言を受ける体制、点字問題の代替問題を作成する体制について提案すること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05pt;margin-top:2.05pt;width:489.75pt;height:114.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">
                <v:textbox inset="5.85pt,.7pt,5.85pt,.7pt">
                  <w:txbxContent>
                    <w:p w:rsidR="00911D5A" w:rsidRPr="004642C0" w:rsidRDefault="00911D5A" w:rsidP="00616F0D">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w:t>
                      </w:r>
                      <w:r w:rsidRPr="004642C0">
                        <w:rPr>
                          <w:rFonts w:ascii="ＭＳ ゴシック" w:eastAsia="ＭＳ ゴシック" w:hAnsi="ＭＳ ゴシック" w:hint="eastAsia"/>
                          <w:b/>
                        </w:rPr>
                        <w:t>提案事項及び留意点）</w:t>
                      </w:r>
                    </w:p>
                    <w:p w:rsidR="00911D5A" w:rsidRPr="004642C0" w:rsidRDefault="00911D5A" w:rsidP="00616F0D">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⑤　配慮版問題の作成実績</w:t>
                      </w:r>
                    </w:p>
                    <w:p w:rsidR="00911D5A" w:rsidRPr="004642C0" w:rsidRDefault="00911D5A" w:rsidP="00531D03">
                      <w:pPr>
                        <w:spacing w:line="320" w:lineRule="exact"/>
                        <w:ind w:firstLineChars="200" w:firstLine="424"/>
                        <w:rPr>
                          <w:rFonts w:ascii="ＭＳ ゴシック" w:eastAsia="ＭＳ ゴシック" w:hAnsi="ＭＳ ゴシック"/>
                        </w:rPr>
                      </w:pPr>
                      <w:r>
                        <w:rPr>
                          <w:rFonts w:ascii="ＭＳ ゴシック" w:eastAsia="ＭＳ ゴシック" w:hAnsi="ＭＳ ゴシック" w:hint="eastAsia"/>
                        </w:rPr>
                        <w:t>※過去５年間（平成27</w:t>
                      </w:r>
                      <w:r w:rsidRPr="004642C0">
                        <w:rPr>
                          <w:rFonts w:ascii="ＭＳ ゴシック" w:eastAsia="ＭＳ ゴシック" w:hAnsi="ＭＳ ゴシック" w:hint="eastAsia"/>
                        </w:rPr>
                        <w:t>年度～</w:t>
                      </w:r>
                      <w:r>
                        <w:rPr>
                          <w:rFonts w:ascii="ＭＳ ゴシック" w:eastAsia="ＭＳ ゴシック" w:hAnsi="ＭＳ ゴシック" w:hint="eastAsia"/>
                        </w:rPr>
                        <w:t>令和元</w:t>
                      </w:r>
                      <w:r w:rsidRPr="004642C0">
                        <w:rPr>
                          <w:rFonts w:ascii="ＭＳ ゴシック" w:eastAsia="ＭＳ ゴシック" w:hAnsi="ＭＳ ゴシック" w:hint="eastAsia"/>
                        </w:rPr>
                        <w:t>年度）の実績を記載すること。</w:t>
                      </w:r>
                    </w:p>
                    <w:p w:rsidR="00911D5A" w:rsidRPr="004642C0" w:rsidRDefault="00911D5A" w:rsidP="00531D03">
                      <w:pPr>
                        <w:spacing w:line="320" w:lineRule="exact"/>
                        <w:ind w:firstLineChars="200" w:firstLine="424"/>
                        <w:rPr>
                          <w:rFonts w:ascii="ＭＳ ゴシック" w:eastAsia="ＭＳ ゴシック" w:hAnsi="ＭＳ ゴシック"/>
                        </w:rPr>
                      </w:pPr>
                      <w:r w:rsidRPr="004642C0">
                        <w:rPr>
                          <w:rFonts w:ascii="ＭＳ ゴシック" w:eastAsia="ＭＳ ゴシック" w:hAnsi="ＭＳ ゴシック" w:hint="eastAsia"/>
                        </w:rPr>
                        <w:t>※受託年度、対象学年・教科、配慮版の種別については、必ず記載すること。</w:t>
                      </w:r>
                    </w:p>
                    <w:p w:rsidR="00911D5A" w:rsidRPr="004642C0" w:rsidRDefault="00911D5A" w:rsidP="00616F0D">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⑥　配慮版問題の作成体制</w:t>
                      </w:r>
                    </w:p>
                    <w:p w:rsidR="00911D5A" w:rsidRPr="004642C0" w:rsidRDefault="00911D5A" w:rsidP="00531D03">
                      <w:pPr>
                        <w:spacing w:line="320" w:lineRule="exact"/>
                        <w:ind w:leftChars="200" w:left="636" w:hangingChars="100" w:hanging="212"/>
                        <w:rPr>
                          <w:rFonts w:ascii="ＭＳ ゴシック" w:eastAsia="ＭＳ ゴシック" w:hAnsi="ＭＳ ゴシック"/>
                        </w:rPr>
                      </w:pPr>
                      <w:r w:rsidRPr="004642C0">
                        <w:rPr>
                          <w:rFonts w:ascii="ＭＳ ゴシック" w:eastAsia="ＭＳ ゴシック" w:hAnsi="ＭＳ ゴシック" w:hint="eastAsia"/>
                        </w:rPr>
                        <w:t>※学識経験者・専門機関等の助言を受ける体制、点字問題の代替問題を作成する体制について提案すること</w:t>
                      </w:r>
                    </w:p>
                  </w:txbxContent>
                </v:textbox>
                <w10:wrap anchorx="margin"/>
              </v:rect>
            </w:pict>
          </mc:Fallback>
        </mc:AlternateContent>
      </w:r>
      <w:r w:rsidR="00BA7EB4" w:rsidRPr="008A61ED">
        <w:rPr>
          <w:rFonts w:ascii="ＭＳ ゴシック" w:eastAsia="ＭＳ ゴシック" w:hAnsi="ＭＳ ゴシック" w:hint="eastAsia"/>
          <w:kern w:val="0"/>
          <w:sz w:val="22"/>
        </w:rPr>
        <w:t xml:space="preserve">　　　　　</w:t>
      </w:r>
    </w:p>
    <w:p w:rsidR="002F6CB6" w:rsidRPr="008A61ED" w:rsidRDefault="002F6CB6" w:rsidP="005F6357">
      <w:pPr>
        <w:spacing w:line="320" w:lineRule="exact"/>
        <w:rPr>
          <w:rFonts w:ascii="ＭＳ ゴシック" w:eastAsia="ＭＳ ゴシック" w:hAnsi="ＭＳ ゴシック"/>
          <w:kern w:val="0"/>
          <w:sz w:val="22"/>
        </w:rPr>
      </w:pPr>
    </w:p>
    <w:p w:rsidR="002F6CB6" w:rsidRPr="008A61ED" w:rsidRDefault="002F6CB6" w:rsidP="005F6357">
      <w:pPr>
        <w:spacing w:line="320" w:lineRule="exact"/>
        <w:rPr>
          <w:rFonts w:ascii="ＭＳ ゴシック" w:eastAsia="ＭＳ ゴシック" w:hAnsi="ＭＳ ゴシック"/>
          <w:kern w:val="0"/>
          <w:sz w:val="22"/>
        </w:rPr>
      </w:pPr>
    </w:p>
    <w:p w:rsidR="002F6CB6" w:rsidRPr="008A61ED" w:rsidRDefault="002F6CB6" w:rsidP="005F6357">
      <w:pPr>
        <w:spacing w:line="320" w:lineRule="exact"/>
        <w:rPr>
          <w:rFonts w:ascii="ＭＳ ゴシック" w:eastAsia="ＭＳ ゴシック" w:hAnsi="ＭＳ ゴシック"/>
          <w:kern w:val="0"/>
          <w:sz w:val="22"/>
        </w:rPr>
      </w:pPr>
    </w:p>
    <w:p w:rsidR="002F6CB6" w:rsidRPr="008A61ED" w:rsidRDefault="002F6CB6" w:rsidP="005F6357">
      <w:pPr>
        <w:spacing w:line="320" w:lineRule="exact"/>
        <w:rPr>
          <w:rFonts w:ascii="ＭＳ ゴシック" w:eastAsia="ＭＳ ゴシック" w:hAnsi="ＭＳ ゴシック"/>
          <w:kern w:val="0"/>
          <w:sz w:val="22"/>
        </w:rPr>
      </w:pPr>
    </w:p>
    <w:p w:rsidR="007A0F3B" w:rsidRPr="008A61ED" w:rsidRDefault="007A0F3B" w:rsidP="005F6357">
      <w:pPr>
        <w:pStyle w:val="a3"/>
        <w:spacing w:line="320" w:lineRule="exact"/>
        <w:ind w:leftChars="300" w:left="858" w:hangingChars="100" w:hanging="222"/>
        <w:rPr>
          <w:rFonts w:ascii="ＭＳ ゴシック" w:eastAsia="ＭＳ ゴシック" w:hAnsi="ＭＳ ゴシック"/>
          <w:kern w:val="0"/>
          <w:sz w:val="22"/>
        </w:rPr>
      </w:pPr>
    </w:p>
    <w:p w:rsidR="00C603D2" w:rsidRPr="008A61ED" w:rsidRDefault="00C603D2" w:rsidP="005F6357">
      <w:pPr>
        <w:pStyle w:val="a3"/>
        <w:spacing w:line="320" w:lineRule="exact"/>
        <w:ind w:leftChars="300" w:left="858" w:hangingChars="100" w:hanging="222"/>
        <w:rPr>
          <w:rFonts w:ascii="ＭＳ ゴシック" w:eastAsia="ＭＳ ゴシック" w:hAnsi="ＭＳ ゴシック"/>
          <w:kern w:val="0"/>
          <w:sz w:val="22"/>
        </w:rPr>
      </w:pPr>
    </w:p>
    <w:p w:rsidR="0014476D" w:rsidRPr="008A61ED" w:rsidRDefault="0014476D" w:rsidP="005F6357">
      <w:pPr>
        <w:pStyle w:val="a3"/>
        <w:spacing w:line="320" w:lineRule="exact"/>
        <w:ind w:leftChars="300" w:left="858" w:hangingChars="100" w:hanging="222"/>
        <w:rPr>
          <w:rFonts w:ascii="ＭＳ ゴシック" w:eastAsia="ＭＳ ゴシック" w:hAnsi="ＭＳ ゴシック"/>
          <w:kern w:val="0"/>
          <w:sz w:val="22"/>
        </w:rPr>
      </w:pPr>
    </w:p>
    <w:p w:rsidR="002B545D" w:rsidRPr="008A61ED" w:rsidRDefault="00F7492F" w:rsidP="00EF754B">
      <w:pPr>
        <w:pStyle w:val="a3"/>
        <w:spacing w:line="320" w:lineRule="exact"/>
        <w:ind w:firstLineChars="200" w:firstLine="44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オ  </w:t>
      </w:r>
      <w:r w:rsidR="002B545D" w:rsidRPr="008A61ED">
        <w:rPr>
          <w:rFonts w:ascii="ＭＳ ゴシック" w:eastAsia="ＭＳ ゴシック" w:hAnsi="ＭＳ ゴシック" w:hint="eastAsia"/>
          <w:kern w:val="0"/>
          <w:sz w:val="22"/>
        </w:rPr>
        <w:t>リスニングＣＤ</w:t>
      </w:r>
      <w:r w:rsidR="002B545D" w:rsidRPr="008A61ED">
        <w:rPr>
          <w:rFonts w:ascii="ＭＳ ゴシック" w:eastAsia="ＭＳ ゴシック" w:hAnsi="ＭＳ ゴシック" w:hint="eastAsia"/>
          <w:kern w:val="0"/>
          <w:sz w:val="22"/>
          <w:vertAlign w:val="superscript"/>
        </w:rPr>
        <w:t>※</w:t>
      </w:r>
      <w:r w:rsidR="00A20099" w:rsidRPr="008A61ED">
        <w:rPr>
          <w:rFonts w:ascii="ＭＳ ゴシック" w:eastAsia="ＭＳ ゴシック" w:hAnsi="ＭＳ ゴシック" w:hint="eastAsia"/>
          <w:kern w:val="0"/>
          <w:sz w:val="22"/>
          <w:vertAlign w:val="superscript"/>
        </w:rPr>
        <w:t>１</w:t>
      </w:r>
      <w:r w:rsidR="002B545D" w:rsidRPr="008A61ED">
        <w:rPr>
          <w:rFonts w:ascii="ＭＳ ゴシック" w:eastAsia="ＭＳ ゴシック" w:hAnsi="ＭＳ ゴシック" w:hint="eastAsia"/>
          <w:kern w:val="0"/>
          <w:sz w:val="22"/>
        </w:rPr>
        <w:t>の作成について</w:t>
      </w:r>
    </w:p>
    <w:p w:rsidR="007635B4" w:rsidRPr="008A61ED" w:rsidRDefault="00F7492F" w:rsidP="00EF754B">
      <w:pPr>
        <w:pStyle w:val="a3"/>
        <w:spacing w:line="320" w:lineRule="exact"/>
        <w:ind w:leftChars="300" w:left="636"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リスニングＣＤの作成にあたっては、</w:t>
      </w:r>
      <w:r w:rsidR="00AC7E73" w:rsidRPr="008A61ED">
        <w:rPr>
          <w:rFonts w:ascii="ＭＳ ゴシック" w:eastAsia="ＭＳ ゴシック" w:hAnsi="ＭＳ ゴシック" w:hint="eastAsia"/>
          <w:kern w:val="0"/>
          <w:sz w:val="22"/>
        </w:rPr>
        <w:t>大阪府教育庁</w:t>
      </w:r>
      <w:r w:rsidRPr="008A61ED">
        <w:rPr>
          <w:rFonts w:ascii="ＭＳ ゴシック" w:eastAsia="ＭＳ ゴシック" w:hAnsi="ＭＳ ゴシック" w:hint="eastAsia"/>
          <w:kern w:val="0"/>
          <w:sz w:val="22"/>
        </w:rPr>
        <w:t>が作成したスクリプト</w:t>
      </w:r>
      <w:r w:rsidR="005E2BAB" w:rsidRPr="008A61ED">
        <w:rPr>
          <w:rFonts w:ascii="ＭＳ ゴシック" w:eastAsia="ＭＳ ゴシック" w:hAnsi="ＭＳ ゴシック" w:hint="eastAsia"/>
          <w:kern w:val="0"/>
          <w:sz w:val="22"/>
          <w:vertAlign w:val="superscript"/>
        </w:rPr>
        <w:t>※</w:t>
      </w:r>
      <w:r w:rsidR="00A20099" w:rsidRPr="008A61ED">
        <w:rPr>
          <w:rFonts w:ascii="ＭＳ ゴシック" w:eastAsia="ＭＳ ゴシック" w:hAnsi="ＭＳ ゴシック" w:hint="eastAsia"/>
          <w:kern w:val="0"/>
          <w:sz w:val="22"/>
          <w:vertAlign w:val="superscript"/>
        </w:rPr>
        <w:t>２</w:t>
      </w:r>
      <w:r w:rsidRPr="008A61ED">
        <w:rPr>
          <w:rFonts w:ascii="ＭＳ ゴシック" w:eastAsia="ＭＳ ゴシック" w:hAnsi="ＭＳ ゴシック" w:hint="eastAsia"/>
          <w:kern w:val="0"/>
          <w:sz w:val="22"/>
        </w:rPr>
        <w:t>を受け取り、</w:t>
      </w:r>
      <w:r w:rsidR="00EE56CC" w:rsidRPr="008A61ED">
        <w:rPr>
          <w:rFonts w:ascii="ＭＳ ゴシック" w:eastAsia="ＭＳ ゴシック" w:hAnsi="ＭＳ ゴシック" w:hint="eastAsia"/>
          <w:kern w:val="0"/>
          <w:sz w:val="22"/>
        </w:rPr>
        <w:t>その内容どおりの</w:t>
      </w:r>
      <w:r w:rsidRPr="008A61ED">
        <w:rPr>
          <w:rFonts w:ascii="ＭＳ ゴシック" w:eastAsia="ＭＳ ゴシック" w:hAnsi="ＭＳ ゴシック" w:hint="eastAsia"/>
          <w:kern w:val="0"/>
          <w:sz w:val="22"/>
        </w:rPr>
        <w:t>リスニングＣＤを作成すること。</w:t>
      </w:r>
    </w:p>
    <w:p w:rsidR="00F7492F" w:rsidRPr="008A61ED" w:rsidRDefault="00F7492F" w:rsidP="00EF754B">
      <w:pPr>
        <w:pStyle w:val="a3"/>
        <w:spacing w:line="320" w:lineRule="exact"/>
        <w:ind w:firstLineChars="400" w:firstLine="88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なお、リスニングＣＤの録音</w:t>
      </w:r>
      <w:r w:rsidR="007635B4" w:rsidRPr="008A61ED">
        <w:rPr>
          <w:rFonts w:ascii="ＭＳ ゴシック" w:eastAsia="ＭＳ ゴシック" w:hAnsi="ＭＳ ゴシック" w:hint="eastAsia"/>
          <w:kern w:val="0"/>
          <w:sz w:val="22"/>
        </w:rPr>
        <w:t>は、大阪府教育庁立会いのもと</w:t>
      </w:r>
      <w:r w:rsidR="000D34AF" w:rsidRPr="008A61ED">
        <w:rPr>
          <w:rFonts w:ascii="ＭＳ ゴシック" w:eastAsia="ＭＳ ゴシック" w:hAnsi="ＭＳ ゴシック" w:hint="eastAsia"/>
          <w:kern w:val="0"/>
          <w:sz w:val="22"/>
        </w:rPr>
        <w:t>行うこと。</w:t>
      </w:r>
    </w:p>
    <w:p w:rsidR="007635B4" w:rsidRPr="008A61ED" w:rsidRDefault="007635B4" w:rsidP="00EF754B">
      <w:pPr>
        <w:pStyle w:val="a3"/>
        <w:spacing w:line="320" w:lineRule="exact"/>
        <w:ind w:leftChars="300" w:left="636"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また、録音にあたっては、適切な発音ができる質の高いネイティブスピーカー、ナレーター等を必要数確保すること。</w:t>
      </w:r>
    </w:p>
    <w:p w:rsidR="000D34AF" w:rsidRPr="008A61ED" w:rsidRDefault="000D34AF" w:rsidP="00EF754B">
      <w:pPr>
        <w:pStyle w:val="a3"/>
        <w:spacing w:line="320" w:lineRule="exact"/>
        <w:ind w:leftChars="435" w:left="1286" w:hangingChars="200" w:hanging="364"/>
        <w:rPr>
          <w:rFonts w:ascii="ＭＳ ゴシック" w:eastAsia="ＭＳ ゴシック" w:hAnsi="ＭＳ ゴシック"/>
          <w:kern w:val="0"/>
          <w:sz w:val="20"/>
          <w:szCs w:val="20"/>
        </w:rPr>
      </w:pPr>
      <w:r w:rsidRPr="008A61ED">
        <w:rPr>
          <w:rFonts w:ascii="ＭＳ ゴシック" w:eastAsia="ＭＳ ゴシック" w:hAnsi="ＭＳ ゴシック" w:hint="eastAsia"/>
          <w:kern w:val="0"/>
          <w:sz w:val="18"/>
          <w:szCs w:val="18"/>
        </w:rPr>
        <w:t>※１</w:t>
      </w:r>
      <w:r w:rsidRPr="008A61ED">
        <w:rPr>
          <w:rFonts w:ascii="ＭＳ ゴシック" w:eastAsia="ＭＳ ゴシック" w:hAnsi="ＭＳ ゴシック" w:hint="eastAsia"/>
          <w:kern w:val="0"/>
          <w:sz w:val="20"/>
          <w:szCs w:val="20"/>
        </w:rPr>
        <w:t xml:space="preserve"> リスニングＣＤとは、英語の調査問題の最初に10分間程度行うリスニング問題を収録したＣＤのこと。</w:t>
      </w:r>
    </w:p>
    <w:p w:rsidR="005E2BAB" w:rsidRPr="008A61ED" w:rsidRDefault="005E2BAB" w:rsidP="00EF754B">
      <w:pPr>
        <w:pStyle w:val="a3"/>
        <w:spacing w:line="320" w:lineRule="exact"/>
        <w:ind w:firstLineChars="500" w:firstLine="910"/>
        <w:rPr>
          <w:rFonts w:ascii="ＭＳ ゴシック" w:eastAsia="ＭＳ ゴシック" w:hAnsi="ＭＳ ゴシック"/>
          <w:kern w:val="0"/>
          <w:sz w:val="20"/>
          <w:szCs w:val="20"/>
        </w:rPr>
      </w:pPr>
      <w:r w:rsidRPr="008A61ED">
        <w:rPr>
          <w:rFonts w:ascii="ＭＳ ゴシック" w:eastAsia="ＭＳ ゴシック" w:hAnsi="ＭＳ ゴシック" w:hint="eastAsia"/>
          <w:kern w:val="0"/>
          <w:sz w:val="18"/>
          <w:szCs w:val="18"/>
        </w:rPr>
        <w:t>※</w:t>
      </w:r>
      <w:r w:rsidR="00A20099" w:rsidRPr="008A61ED">
        <w:rPr>
          <w:rFonts w:ascii="ＭＳ ゴシック" w:eastAsia="ＭＳ ゴシック" w:hAnsi="ＭＳ ゴシック" w:hint="eastAsia"/>
          <w:kern w:val="0"/>
          <w:sz w:val="18"/>
          <w:szCs w:val="18"/>
        </w:rPr>
        <w:t>２</w:t>
      </w:r>
      <w:r w:rsidR="000D34AF" w:rsidRPr="008A61ED">
        <w:rPr>
          <w:rFonts w:ascii="ＭＳ ゴシック" w:eastAsia="ＭＳ ゴシック" w:hAnsi="ＭＳ ゴシック" w:hint="eastAsia"/>
          <w:kern w:val="0"/>
          <w:sz w:val="20"/>
          <w:szCs w:val="20"/>
        </w:rPr>
        <w:t xml:space="preserve"> </w:t>
      </w:r>
      <w:r w:rsidRPr="008A61ED">
        <w:rPr>
          <w:rFonts w:ascii="ＭＳ ゴシック" w:eastAsia="ＭＳ ゴシック" w:hAnsi="ＭＳ ゴシック" w:hint="eastAsia"/>
          <w:kern w:val="0"/>
          <w:sz w:val="20"/>
          <w:szCs w:val="20"/>
        </w:rPr>
        <w:t>スクリプトとは、リスニング問題を作成するもととなる問題を文字で表したもの。</w:t>
      </w:r>
    </w:p>
    <w:p w:rsidR="00F7492F" w:rsidRPr="008A61ED" w:rsidRDefault="00F7492F" w:rsidP="005F6357">
      <w:pPr>
        <w:pStyle w:val="a3"/>
        <w:spacing w:line="320" w:lineRule="exact"/>
        <w:ind w:firstLineChars="300" w:firstLine="666"/>
        <w:rPr>
          <w:rFonts w:ascii="ＭＳ ゴシック" w:eastAsia="ＭＳ ゴシック" w:hAnsi="ＭＳ ゴシック"/>
          <w:kern w:val="0"/>
          <w:sz w:val="22"/>
        </w:rPr>
      </w:pPr>
    </w:p>
    <w:p w:rsidR="004A050E" w:rsidRPr="008A61ED" w:rsidRDefault="00F7492F" w:rsidP="00EF754B">
      <w:pPr>
        <w:pStyle w:val="a3"/>
        <w:spacing w:line="320" w:lineRule="exact"/>
        <w:ind w:firstLineChars="200" w:firstLine="44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カ</w:t>
      </w:r>
      <w:r w:rsidR="00655A5F" w:rsidRPr="008A61ED">
        <w:rPr>
          <w:rFonts w:ascii="ＭＳ ゴシック" w:eastAsia="ＭＳ ゴシック" w:hAnsi="ＭＳ ゴシック" w:hint="eastAsia"/>
          <w:kern w:val="0"/>
          <w:sz w:val="22"/>
        </w:rPr>
        <w:t xml:space="preserve">　</w:t>
      </w:r>
      <w:r w:rsidR="004A050E" w:rsidRPr="008A61ED">
        <w:rPr>
          <w:rFonts w:ascii="ＭＳ ゴシック" w:eastAsia="ＭＳ ゴシック" w:hAnsi="ＭＳ ゴシック" w:hint="eastAsia"/>
          <w:kern w:val="0"/>
          <w:sz w:val="22"/>
        </w:rPr>
        <w:t>調査結果の作成について</w:t>
      </w:r>
    </w:p>
    <w:p w:rsidR="004A050E" w:rsidRDefault="004A050E" w:rsidP="00BC56F4">
      <w:pPr>
        <w:pStyle w:val="a3"/>
        <w:spacing w:line="320" w:lineRule="exact"/>
        <w:ind w:leftChars="334" w:left="1103" w:hangingChars="178" w:hanging="395"/>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(ｱ)</w:t>
      </w:r>
      <w:r w:rsidR="00CE5CDC" w:rsidRPr="008A61ED">
        <w:rPr>
          <w:rFonts w:ascii="ＭＳ ゴシック" w:eastAsia="ＭＳ ゴシック" w:hAnsi="ＭＳ ゴシック" w:hint="eastAsia"/>
          <w:kern w:val="0"/>
          <w:sz w:val="22"/>
        </w:rPr>
        <w:t xml:space="preserve">  </w:t>
      </w:r>
      <w:r w:rsidR="00663AB9" w:rsidRPr="008A61ED">
        <w:rPr>
          <w:rFonts w:ascii="ＭＳ ゴシック" w:eastAsia="ＭＳ ゴシック" w:hAnsi="ＭＳ ゴシック" w:hint="eastAsia"/>
          <w:kern w:val="0"/>
          <w:sz w:val="22"/>
        </w:rPr>
        <w:t>調査結果の作成にあたっては、</w:t>
      </w:r>
      <w:r w:rsidR="009E5EFD" w:rsidRPr="008A61ED">
        <w:rPr>
          <w:rFonts w:ascii="ＭＳ ゴシック" w:eastAsia="ＭＳ ゴシック" w:hAnsi="ＭＳ ゴシック" w:hint="eastAsia"/>
          <w:kern w:val="0"/>
          <w:sz w:val="22"/>
        </w:rPr>
        <w:t>体制や設備を整え、提供先である生徒・学校・</w:t>
      </w:r>
      <w:r w:rsidR="005E2BAB" w:rsidRPr="008A61ED">
        <w:rPr>
          <w:rFonts w:ascii="ＭＳ ゴシック" w:eastAsia="ＭＳ ゴシック" w:hAnsi="ＭＳ ゴシック" w:hint="eastAsia"/>
          <w:kern w:val="0"/>
          <w:sz w:val="22"/>
        </w:rPr>
        <w:t>市町村</w:t>
      </w:r>
      <w:r w:rsidR="009E5EFD" w:rsidRPr="008A61ED">
        <w:rPr>
          <w:rFonts w:ascii="ＭＳ ゴシック" w:eastAsia="ＭＳ ゴシック" w:hAnsi="ＭＳ ゴシック" w:hint="eastAsia"/>
          <w:kern w:val="0"/>
          <w:sz w:val="22"/>
        </w:rPr>
        <w:t>教育委員会</w:t>
      </w:r>
      <w:r w:rsidR="005E2BAB" w:rsidRPr="008A61ED">
        <w:rPr>
          <w:rFonts w:ascii="ＭＳ ゴシック" w:eastAsia="ＭＳ ゴシック" w:hAnsi="ＭＳ ゴシック" w:hint="eastAsia"/>
          <w:kern w:val="0"/>
          <w:sz w:val="22"/>
        </w:rPr>
        <w:t>・大阪府教育</w:t>
      </w:r>
      <w:r w:rsidR="00AC7E73" w:rsidRPr="008A61ED">
        <w:rPr>
          <w:rFonts w:ascii="ＭＳ ゴシック" w:eastAsia="ＭＳ ゴシック" w:hAnsi="ＭＳ ゴシック" w:hint="eastAsia"/>
          <w:kern w:val="0"/>
          <w:sz w:val="22"/>
        </w:rPr>
        <w:t>庁</w:t>
      </w:r>
      <w:r w:rsidR="009E5EFD" w:rsidRPr="008A61ED">
        <w:rPr>
          <w:rFonts w:ascii="ＭＳ ゴシック" w:eastAsia="ＭＳ ゴシック" w:hAnsi="ＭＳ ゴシック" w:hint="eastAsia"/>
          <w:kern w:val="0"/>
          <w:sz w:val="22"/>
        </w:rPr>
        <w:t>が、</w:t>
      </w:r>
      <w:r w:rsidRPr="008A61ED">
        <w:rPr>
          <w:rFonts w:ascii="ＭＳ ゴシック" w:eastAsia="ＭＳ ゴシック" w:hAnsi="ＭＳ ゴシック" w:hint="eastAsia"/>
          <w:kern w:val="0"/>
          <w:sz w:val="22"/>
        </w:rPr>
        <w:t>調査の目的の達成に向け十分活用できる内容となるよう工夫すること。</w:t>
      </w:r>
      <w:r w:rsidR="0041200D" w:rsidRPr="008A61ED">
        <w:rPr>
          <w:rFonts w:ascii="ＭＳ ゴシック" w:eastAsia="ＭＳ ゴシック" w:hAnsi="ＭＳ ゴシック" w:hint="eastAsia"/>
          <w:kern w:val="0"/>
          <w:sz w:val="22"/>
        </w:rPr>
        <w:t>学校や市町村教育委員会が活用しやすい統一様式による調査結果などについて提案すること。</w:t>
      </w:r>
    </w:p>
    <w:p w:rsidR="00C9362A" w:rsidRPr="008A61ED" w:rsidRDefault="00C9362A" w:rsidP="00BC56F4">
      <w:pPr>
        <w:pStyle w:val="a3"/>
        <w:spacing w:line="320" w:lineRule="exact"/>
        <w:ind w:leftChars="334" w:left="1103" w:hangingChars="178" w:hanging="395"/>
        <w:rPr>
          <w:rFonts w:ascii="ＭＳ ゴシック" w:eastAsia="ＭＳ ゴシック" w:hAnsi="ＭＳ ゴシック"/>
          <w:kern w:val="0"/>
          <w:sz w:val="22"/>
        </w:rPr>
      </w:pPr>
    </w:p>
    <w:p w:rsidR="00655A5F" w:rsidRPr="008A61ED" w:rsidRDefault="004A050E" w:rsidP="00BC56F4">
      <w:pPr>
        <w:pStyle w:val="a3"/>
        <w:spacing w:line="320" w:lineRule="exact"/>
        <w:ind w:leftChars="334" w:left="1090" w:hangingChars="172" w:hanging="38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(ｲ)</w:t>
      </w:r>
      <w:r w:rsidR="003B5172" w:rsidRPr="008A61ED">
        <w:rPr>
          <w:rFonts w:ascii="ＭＳ ゴシック" w:eastAsia="ＭＳ ゴシック" w:hAnsi="ＭＳ ゴシック" w:hint="eastAsia"/>
          <w:kern w:val="0"/>
          <w:sz w:val="22"/>
        </w:rPr>
        <w:t xml:space="preserve">　</w:t>
      </w:r>
      <w:r w:rsidRPr="008A61ED">
        <w:rPr>
          <w:rFonts w:ascii="ＭＳ ゴシック" w:eastAsia="ＭＳ ゴシック" w:hAnsi="ＭＳ ゴシック" w:hint="eastAsia"/>
          <w:kern w:val="0"/>
          <w:sz w:val="22"/>
        </w:rPr>
        <w:t>作成する調査結果の詳細は、</w:t>
      </w:r>
      <w:r w:rsidR="00655A5F" w:rsidRPr="008A61ED">
        <w:rPr>
          <w:rFonts w:ascii="ＭＳ ゴシック" w:eastAsia="ＭＳ ゴシック" w:hAnsi="ＭＳ ゴシック" w:hint="eastAsia"/>
          <w:kern w:val="0"/>
          <w:sz w:val="22"/>
        </w:rPr>
        <w:t>＜一覧表</w:t>
      </w:r>
      <w:r w:rsidR="003863D6">
        <w:rPr>
          <w:rFonts w:ascii="ＭＳ ゴシック" w:eastAsia="ＭＳ ゴシック" w:hAnsi="ＭＳ ゴシック" w:hint="eastAsia"/>
          <w:kern w:val="0"/>
          <w:sz w:val="22"/>
        </w:rPr>
        <w:t>③</w:t>
      </w:r>
      <w:r w:rsidR="00655A5F" w:rsidRPr="008A61ED">
        <w:rPr>
          <w:rFonts w:ascii="ＭＳ ゴシック" w:eastAsia="ＭＳ ゴシック" w:hAnsi="ＭＳ ゴシック" w:hint="eastAsia"/>
          <w:kern w:val="0"/>
          <w:sz w:val="22"/>
        </w:rPr>
        <w:t>提供資料＞に示</w:t>
      </w:r>
      <w:r w:rsidRPr="008A61ED">
        <w:rPr>
          <w:rFonts w:ascii="ＭＳ ゴシック" w:eastAsia="ＭＳ ゴシック" w:hAnsi="ＭＳ ゴシック" w:hint="eastAsia"/>
          <w:kern w:val="0"/>
          <w:sz w:val="22"/>
        </w:rPr>
        <w:t>す。なお、体裁等については、</w:t>
      </w:r>
      <w:r w:rsidR="00121CED" w:rsidRPr="008A61ED">
        <w:rPr>
          <w:rFonts w:ascii="ＭＳ ゴシック" w:eastAsia="ＭＳ ゴシック" w:hAnsi="ＭＳ ゴシック" w:hint="eastAsia"/>
          <w:kern w:val="0"/>
          <w:sz w:val="22"/>
        </w:rPr>
        <w:t>別添の</w:t>
      </w:r>
      <w:r w:rsidR="00882FD0" w:rsidRPr="008A61ED">
        <w:rPr>
          <w:rFonts w:ascii="ＭＳ ゴシック" w:eastAsia="ＭＳ ゴシック" w:hAnsi="ＭＳ ゴシック" w:hint="eastAsia"/>
          <w:kern w:val="0"/>
          <w:sz w:val="22"/>
        </w:rPr>
        <w:t>参考様式を</w:t>
      </w:r>
      <w:r w:rsidR="00350E99" w:rsidRPr="008A61ED">
        <w:rPr>
          <w:rFonts w:ascii="ＭＳ ゴシック" w:eastAsia="ＭＳ ゴシック" w:hAnsi="ＭＳ ゴシック" w:hint="eastAsia"/>
          <w:kern w:val="0"/>
          <w:sz w:val="22"/>
        </w:rPr>
        <w:t>参照</w:t>
      </w:r>
      <w:r w:rsidRPr="008A61ED">
        <w:rPr>
          <w:rFonts w:ascii="ＭＳ ゴシック" w:eastAsia="ＭＳ ゴシック" w:hAnsi="ＭＳ ゴシック" w:hint="eastAsia"/>
          <w:kern w:val="0"/>
          <w:sz w:val="22"/>
        </w:rPr>
        <w:t>すること。</w:t>
      </w:r>
      <w:r w:rsidR="0041200D" w:rsidRPr="008A61ED">
        <w:rPr>
          <w:rFonts w:ascii="ＭＳ ゴシック" w:eastAsia="ＭＳ ゴシック" w:hAnsi="ＭＳ ゴシック" w:hint="eastAsia"/>
          <w:kern w:val="0"/>
          <w:sz w:val="22"/>
        </w:rPr>
        <w:t>ただし、新たな提案により追加する提供資料については、大阪府教育庁と協議するものとする。</w:t>
      </w:r>
    </w:p>
    <w:p w:rsidR="00BA7EB4" w:rsidRPr="008A61ED" w:rsidRDefault="00BA7EB4" w:rsidP="005F6357">
      <w:pPr>
        <w:pStyle w:val="a3"/>
        <w:spacing w:line="320" w:lineRule="exact"/>
        <w:rPr>
          <w:rFonts w:ascii="ＭＳ ゴシック" w:eastAsia="ＭＳ ゴシック" w:hAnsi="ＭＳ ゴシック"/>
          <w:kern w:val="0"/>
          <w:sz w:val="22"/>
        </w:rPr>
      </w:pPr>
    </w:p>
    <w:p w:rsidR="004A050E" w:rsidRPr="008A61ED" w:rsidRDefault="00BA7EB4" w:rsidP="00EF754B">
      <w:pPr>
        <w:pStyle w:val="a3"/>
        <w:spacing w:line="320" w:lineRule="exact"/>
        <w:ind w:firstLineChars="200" w:firstLine="44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キ</w:t>
      </w:r>
      <w:r w:rsidR="004A050E" w:rsidRPr="008A61ED">
        <w:rPr>
          <w:rFonts w:ascii="ＭＳ ゴシック" w:eastAsia="ＭＳ ゴシック" w:hAnsi="ＭＳ ゴシック" w:hint="eastAsia"/>
          <w:kern w:val="0"/>
          <w:sz w:val="22"/>
        </w:rPr>
        <w:t xml:space="preserve">　個人票の作成について</w:t>
      </w:r>
    </w:p>
    <w:p w:rsidR="00AF4585" w:rsidRPr="008A61ED" w:rsidRDefault="00860E07" w:rsidP="00EF754B">
      <w:pPr>
        <w:pStyle w:val="a3"/>
        <w:spacing w:line="320" w:lineRule="exact"/>
        <w:ind w:leftChars="300" w:left="636"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個人票には、教科別に、個人の得点、設問</w:t>
      </w:r>
      <w:r w:rsidR="007E2393" w:rsidRPr="008A61ED">
        <w:rPr>
          <w:rFonts w:ascii="ＭＳ ゴシック" w:eastAsia="ＭＳ ゴシック" w:hAnsi="ＭＳ ゴシック" w:hint="eastAsia"/>
          <w:kern w:val="0"/>
          <w:sz w:val="22"/>
        </w:rPr>
        <w:t>別</w:t>
      </w:r>
      <w:r w:rsidRPr="008A61ED">
        <w:rPr>
          <w:rFonts w:ascii="ＭＳ ゴシック" w:eastAsia="ＭＳ ゴシック" w:hAnsi="ＭＳ ゴシック" w:hint="eastAsia"/>
          <w:kern w:val="0"/>
          <w:sz w:val="22"/>
        </w:rPr>
        <w:t>の個人の結果</w:t>
      </w:r>
      <w:r w:rsidR="00AF4585" w:rsidRPr="008A61ED">
        <w:rPr>
          <w:rFonts w:ascii="ＭＳ ゴシック" w:eastAsia="ＭＳ ゴシック" w:hAnsi="ＭＳ ゴシック" w:hint="eastAsia"/>
          <w:kern w:val="0"/>
          <w:sz w:val="22"/>
        </w:rPr>
        <w:t>及び大阪府全体の平均点、大阪府全体の設問ごとの平均正答率を必ず掲載することとする。</w:t>
      </w:r>
    </w:p>
    <w:p w:rsidR="00472A90" w:rsidRDefault="00EE2870" w:rsidP="000B6FC7">
      <w:pPr>
        <w:pStyle w:val="a3"/>
        <w:spacing w:line="320" w:lineRule="exact"/>
        <w:ind w:leftChars="300" w:left="636"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あわせて、</w:t>
      </w:r>
      <w:r w:rsidR="00656666" w:rsidRPr="008A61ED">
        <w:rPr>
          <w:rFonts w:ascii="ＭＳ ゴシック" w:eastAsia="ＭＳ ゴシック" w:hAnsi="ＭＳ ゴシック" w:hint="eastAsia"/>
          <w:kern w:val="0"/>
          <w:sz w:val="22"/>
        </w:rPr>
        <w:t>10ページ、「２（4）③分析作業について」に示す分析をもとにして、</w:t>
      </w:r>
      <w:r w:rsidR="003958F8" w:rsidRPr="008A61ED">
        <w:rPr>
          <w:rFonts w:ascii="ＭＳ ゴシック" w:eastAsia="ＭＳ ゴシック" w:hAnsi="ＭＳ ゴシック" w:hint="eastAsia"/>
          <w:kern w:val="0"/>
          <w:sz w:val="22"/>
        </w:rPr>
        <w:t>当該</w:t>
      </w:r>
      <w:r w:rsidRPr="008A61ED">
        <w:rPr>
          <w:rFonts w:ascii="ＭＳ ゴシック" w:eastAsia="ＭＳ ゴシック" w:hAnsi="ＭＳ ゴシック" w:hint="eastAsia"/>
          <w:kern w:val="0"/>
          <w:sz w:val="22"/>
        </w:rPr>
        <w:t>生徒の</w:t>
      </w:r>
      <w:r w:rsidR="00FB2AC1" w:rsidRPr="008A61ED">
        <w:rPr>
          <w:rFonts w:ascii="ＭＳ ゴシック" w:eastAsia="ＭＳ ゴシック" w:hAnsi="ＭＳ ゴシック" w:hint="eastAsia"/>
          <w:sz w:val="22"/>
        </w:rPr>
        <w:t>言語能力、読解力等</w:t>
      </w:r>
      <w:r w:rsidR="00C42DAE" w:rsidRPr="008A61ED">
        <w:rPr>
          <w:rFonts w:ascii="ＭＳ ゴシック" w:eastAsia="ＭＳ ゴシック" w:hAnsi="ＭＳ ゴシック" w:hint="eastAsia"/>
          <w:sz w:val="22"/>
        </w:rPr>
        <w:t>の向上など</w:t>
      </w:r>
      <w:r w:rsidR="003958F8" w:rsidRPr="008A61ED">
        <w:rPr>
          <w:rFonts w:ascii="ＭＳ ゴシック" w:eastAsia="ＭＳ ゴシック" w:hAnsi="ＭＳ ゴシック" w:hint="eastAsia"/>
          <w:kern w:val="0"/>
          <w:sz w:val="22"/>
        </w:rPr>
        <w:t>学力向上につながる内容を示し、</w:t>
      </w:r>
      <w:r w:rsidR="00A63276" w:rsidRPr="008A61ED">
        <w:rPr>
          <w:rFonts w:ascii="ＭＳ ゴシック" w:eastAsia="ＭＳ ゴシック" w:hAnsi="ＭＳ ゴシック" w:hint="eastAsia"/>
          <w:kern w:val="0"/>
          <w:sz w:val="22"/>
        </w:rPr>
        <w:t>学習方法の改善</w:t>
      </w:r>
      <w:r w:rsidRPr="008A61ED">
        <w:rPr>
          <w:rFonts w:ascii="ＭＳ ゴシック" w:eastAsia="ＭＳ ゴシック" w:hAnsi="ＭＳ ゴシック" w:hint="eastAsia"/>
          <w:kern w:val="0"/>
          <w:sz w:val="22"/>
        </w:rPr>
        <w:t>につながる</w:t>
      </w:r>
      <w:r w:rsidR="00656666" w:rsidRPr="008A61ED">
        <w:rPr>
          <w:rFonts w:ascii="ＭＳ ゴシック" w:eastAsia="ＭＳ ゴシック" w:hAnsi="ＭＳ ゴシック" w:hint="eastAsia"/>
          <w:kern w:val="0"/>
          <w:sz w:val="22"/>
        </w:rPr>
        <w:t>個人票と</w:t>
      </w:r>
      <w:r w:rsidRPr="008A61ED">
        <w:rPr>
          <w:rFonts w:ascii="ＭＳ ゴシック" w:eastAsia="ＭＳ ゴシック" w:hAnsi="ＭＳ ゴシック" w:hint="eastAsia"/>
          <w:kern w:val="0"/>
          <w:sz w:val="22"/>
        </w:rPr>
        <w:t>すること。</w:t>
      </w:r>
      <w:r w:rsidR="003958F8" w:rsidRPr="008A61ED">
        <w:rPr>
          <w:rFonts w:ascii="ＭＳ ゴシック" w:eastAsia="ＭＳ ゴシック" w:hAnsi="ＭＳ ゴシック" w:hint="eastAsia"/>
          <w:kern w:val="0"/>
          <w:sz w:val="22"/>
        </w:rPr>
        <w:t>なお、</w:t>
      </w:r>
      <w:r w:rsidRPr="008A61ED">
        <w:rPr>
          <w:rFonts w:ascii="ＭＳ ゴシック" w:eastAsia="ＭＳ ゴシック" w:hAnsi="ＭＳ ゴシック" w:hint="eastAsia"/>
          <w:kern w:val="0"/>
          <w:sz w:val="22"/>
        </w:rPr>
        <w:t>個人票の</w:t>
      </w:r>
      <w:r w:rsidR="003958F8" w:rsidRPr="008A61ED">
        <w:rPr>
          <w:rFonts w:ascii="ＭＳ ゴシック" w:eastAsia="ＭＳ ゴシック" w:hAnsi="ＭＳ ゴシック" w:hint="eastAsia"/>
          <w:kern w:val="0"/>
          <w:sz w:val="22"/>
        </w:rPr>
        <w:t>様式、</w:t>
      </w:r>
      <w:r w:rsidRPr="008A61ED">
        <w:rPr>
          <w:rFonts w:ascii="ＭＳ ゴシック" w:eastAsia="ＭＳ ゴシック" w:hAnsi="ＭＳ ゴシック" w:hint="eastAsia"/>
          <w:kern w:val="0"/>
          <w:sz w:val="22"/>
        </w:rPr>
        <w:t>内容</w:t>
      </w:r>
      <w:r w:rsidR="00F17D85" w:rsidRPr="008A61ED">
        <w:rPr>
          <w:rFonts w:ascii="ＭＳ ゴシック" w:eastAsia="ＭＳ ゴシック" w:hAnsi="ＭＳ ゴシック" w:hint="eastAsia"/>
          <w:kern w:val="0"/>
          <w:sz w:val="22"/>
        </w:rPr>
        <w:t>について</w:t>
      </w:r>
      <w:r w:rsidR="003958F8" w:rsidRPr="008A61ED">
        <w:rPr>
          <w:rFonts w:ascii="ＭＳ ゴシック" w:eastAsia="ＭＳ ゴシック" w:hAnsi="ＭＳ ゴシック" w:hint="eastAsia"/>
          <w:kern w:val="0"/>
          <w:sz w:val="22"/>
        </w:rPr>
        <w:t>は提案をふまえ</w:t>
      </w:r>
      <w:r w:rsidR="00F17D85" w:rsidRPr="008A61ED">
        <w:rPr>
          <w:rFonts w:ascii="ＭＳ ゴシック" w:eastAsia="ＭＳ ゴシック" w:hAnsi="ＭＳ ゴシック" w:hint="eastAsia"/>
          <w:kern w:val="0"/>
          <w:sz w:val="22"/>
        </w:rPr>
        <w:t>、大阪府教育庁と協議すること。</w:t>
      </w:r>
    </w:p>
    <w:p w:rsidR="00252CD8" w:rsidRPr="008A61ED" w:rsidRDefault="00252CD8" w:rsidP="009B5A19">
      <w:pPr>
        <w:pStyle w:val="a3"/>
        <w:spacing w:line="320" w:lineRule="exact"/>
        <w:ind w:leftChars="450" w:left="954" w:firstLineChars="100" w:firstLine="222"/>
        <w:rPr>
          <w:rFonts w:ascii="ＭＳ ゴシック" w:eastAsia="ＭＳ ゴシック" w:hAnsi="ＭＳ ゴシック"/>
          <w:kern w:val="0"/>
          <w:sz w:val="22"/>
        </w:rPr>
      </w:pPr>
      <w:r w:rsidRPr="008A61ED">
        <w:rPr>
          <w:rFonts w:ascii="ＭＳ ゴシック" w:eastAsia="ＭＳ ゴシック" w:hAnsi="ＭＳ ゴシック"/>
          <w:noProof/>
          <w:kern w:val="0"/>
          <w:sz w:val="22"/>
        </w:rPr>
        <mc:AlternateContent>
          <mc:Choice Requires="wps">
            <w:drawing>
              <wp:anchor distT="0" distB="0" distL="114300" distR="114300" simplePos="0" relativeHeight="251659776" behindDoc="0" locked="0" layoutInCell="1" allowOverlap="1">
                <wp:simplePos x="0" y="0"/>
                <wp:positionH relativeFrom="margin">
                  <wp:align>right</wp:align>
                </wp:positionH>
                <wp:positionV relativeFrom="paragraph">
                  <wp:posOffset>13335</wp:posOffset>
                </wp:positionV>
                <wp:extent cx="6238875" cy="676275"/>
                <wp:effectExtent l="0" t="0" r="28575" b="2857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676275"/>
                        </a:xfrm>
                        <a:prstGeom prst="rect">
                          <a:avLst/>
                        </a:prstGeom>
                        <a:solidFill>
                          <a:srgbClr val="FFFFFF"/>
                        </a:solidFill>
                        <a:ln w="9525">
                          <a:solidFill>
                            <a:srgbClr val="000000"/>
                          </a:solidFill>
                          <a:miter lim="800000"/>
                          <a:headEnd/>
                          <a:tailEnd/>
                        </a:ln>
                      </wps:spPr>
                      <wps:txbx>
                        <w:txbxContent>
                          <w:p w:rsidR="00911D5A" w:rsidRPr="004642C0" w:rsidRDefault="00911D5A" w:rsidP="002169BB">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w:t>
                            </w:r>
                            <w:r w:rsidRPr="004642C0">
                              <w:rPr>
                                <w:rFonts w:ascii="ＭＳ ゴシック" w:eastAsia="ＭＳ ゴシック" w:hAnsi="ＭＳ ゴシック" w:hint="eastAsia"/>
                                <w:b/>
                              </w:rPr>
                              <w:t>提案事項及び留意点）</w:t>
                            </w:r>
                          </w:p>
                          <w:p w:rsidR="00911D5A" w:rsidRDefault="00E7107B" w:rsidP="00EE2870">
                            <w:pPr>
                              <w:spacing w:line="320" w:lineRule="exact"/>
                              <w:rPr>
                                <w:rFonts w:ascii="ＭＳ ゴシック" w:eastAsia="ＭＳ ゴシック" w:hAnsi="ＭＳ ゴシック"/>
                              </w:rPr>
                            </w:pPr>
                            <w:r>
                              <w:rPr>
                                <w:rFonts w:ascii="ＭＳ ゴシック" w:eastAsia="ＭＳ ゴシック" w:hAnsi="ＭＳ ゴシック" w:hint="eastAsia"/>
                              </w:rPr>
                              <w:t>⑦　個人票のサンプル</w:t>
                            </w:r>
                          </w:p>
                          <w:p w:rsidR="00EE2870" w:rsidRPr="00EE2870" w:rsidRDefault="00EE2870" w:rsidP="00EE2870">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A63276">
                              <w:rPr>
                                <w:rFonts w:ascii="ＭＳ ゴシック" w:eastAsia="ＭＳ ゴシック" w:hAnsi="ＭＳ ゴシック" w:hint="eastAsia"/>
                              </w:rPr>
                              <w:t>生徒</w:t>
                            </w:r>
                            <w:r w:rsidR="003958F8">
                              <w:rPr>
                                <w:rFonts w:ascii="ＭＳ ゴシック" w:eastAsia="ＭＳ ゴシック" w:hAnsi="ＭＳ ゴシック" w:hint="eastAsia"/>
                              </w:rPr>
                              <w:t>、保護者</w:t>
                            </w:r>
                            <w:r w:rsidR="00A63276">
                              <w:rPr>
                                <w:rFonts w:ascii="ＭＳ ゴシック" w:eastAsia="ＭＳ ゴシック" w:hAnsi="ＭＳ ゴシック" w:hint="eastAsia"/>
                              </w:rPr>
                              <w:t>にとって</w:t>
                            </w:r>
                            <w:r w:rsidR="003958F8" w:rsidRPr="004C6796">
                              <w:rPr>
                                <w:rFonts w:ascii="ＭＳ ゴシック" w:eastAsia="ＭＳ ゴシック" w:hAnsi="ＭＳ ゴシック" w:hint="eastAsia"/>
                              </w:rPr>
                              <w:t>内容が具体的</w:t>
                            </w:r>
                            <w:r w:rsidR="003958F8">
                              <w:rPr>
                                <w:rFonts w:ascii="ＭＳ ゴシック" w:eastAsia="ＭＳ ゴシック" w:hAnsi="ＭＳ ゴシック" w:hint="eastAsia"/>
                              </w:rPr>
                              <w:t>で</w:t>
                            </w:r>
                            <w:r w:rsidR="003958F8">
                              <w:rPr>
                                <w:rFonts w:ascii="ＭＳ ゴシック" w:eastAsia="ＭＳ ゴシック" w:hAnsi="ＭＳ ゴシック"/>
                              </w:rPr>
                              <w:t>分かりやす</w:t>
                            </w:r>
                            <w:r w:rsidR="003958F8">
                              <w:rPr>
                                <w:rFonts w:ascii="ＭＳ ゴシック" w:eastAsia="ＭＳ ゴシック" w:hAnsi="ＭＳ ゴシック" w:hint="eastAsia"/>
                              </w:rPr>
                              <w:t>いもの</w:t>
                            </w:r>
                            <w:r w:rsidR="003958F8" w:rsidRPr="009B5A19">
                              <w:rPr>
                                <w:rFonts w:ascii="ＭＳ ゴシック" w:eastAsia="ＭＳ ゴシック" w:hAnsi="ＭＳ ゴシック" w:hint="eastAsia"/>
                              </w:rPr>
                              <w:t>（様式</w:t>
                            </w:r>
                            <w:r w:rsidR="003958F8">
                              <w:rPr>
                                <w:rFonts w:ascii="ＭＳ ゴシック" w:eastAsia="ＭＳ ゴシック" w:hAnsi="ＭＳ ゴシック" w:hint="eastAsia"/>
                              </w:rPr>
                              <w:t>、分量</w:t>
                            </w:r>
                            <w:r w:rsidR="003958F8" w:rsidRPr="009B5A19">
                              <w:rPr>
                                <w:rFonts w:ascii="ＭＳ ゴシック" w:eastAsia="ＭＳ ゴシック" w:hAnsi="ＭＳ ゴシック" w:hint="eastAsia"/>
                              </w:rPr>
                              <w:t>は自由）。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440.05pt;margin-top:1.05pt;width:491.25pt;height:53.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">
                <v:textbox inset="5.85pt,.7pt,5.85pt,.7pt">
                  <w:txbxContent>
                    <w:p w:rsidR="00911D5A" w:rsidRPr="004642C0" w:rsidRDefault="00911D5A" w:rsidP="002169BB">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w:t>
                      </w:r>
                      <w:r w:rsidRPr="004642C0">
                        <w:rPr>
                          <w:rFonts w:ascii="ＭＳ ゴシック" w:eastAsia="ＭＳ ゴシック" w:hAnsi="ＭＳ ゴシック" w:hint="eastAsia"/>
                          <w:b/>
                        </w:rPr>
                        <w:t>提案事項及び留意点）</w:t>
                      </w:r>
                    </w:p>
                    <w:p w:rsidR="00911D5A" w:rsidRDefault="00E7107B" w:rsidP="00EE2870">
                      <w:pPr>
                        <w:spacing w:line="320" w:lineRule="exact"/>
                        <w:rPr>
                          <w:rFonts w:ascii="ＭＳ ゴシック" w:eastAsia="ＭＳ ゴシック" w:hAnsi="ＭＳ ゴシック"/>
                        </w:rPr>
                      </w:pPr>
                      <w:r>
                        <w:rPr>
                          <w:rFonts w:ascii="ＭＳ ゴシック" w:eastAsia="ＭＳ ゴシック" w:hAnsi="ＭＳ ゴシック" w:hint="eastAsia"/>
                        </w:rPr>
                        <w:t>⑦　個人票のサンプル</w:t>
                      </w:r>
                    </w:p>
                    <w:p w:rsidR="00EE2870" w:rsidRPr="00EE2870" w:rsidRDefault="00EE2870" w:rsidP="00EE2870">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A63276">
                        <w:rPr>
                          <w:rFonts w:ascii="ＭＳ ゴシック" w:eastAsia="ＭＳ ゴシック" w:hAnsi="ＭＳ ゴシック" w:hint="eastAsia"/>
                        </w:rPr>
                        <w:t>生徒</w:t>
                      </w:r>
                      <w:r w:rsidR="003958F8">
                        <w:rPr>
                          <w:rFonts w:ascii="ＭＳ ゴシック" w:eastAsia="ＭＳ ゴシック" w:hAnsi="ＭＳ ゴシック" w:hint="eastAsia"/>
                        </w:rPr>
                        <w:t>、保護者</w:t>
                      </w:r>
                      <w:r w:rsidR="00A63276">
                        <w:rPr>
                          <w:rFonts w:ascii="ＭＳ ゴシック" w:eastAsia="ＭＳ ゴシック" w:hAnsi="ＭＳ ゴシック" w:hint="eastAsia"/>
                        </w:rPr>
                        <w:t>にとって</w:t>
                      </w:r>
                      <w:r w:rsidR="003958F8" w:rsidRPr="004C6796">
                        <w:rPr>
                          <w:rFonts w:ascii="ＭＳ ゴシック" w:eastAsia="ＭＳ ゴシック" w:hAnsi="ＭＳ ゴシック" w:hint="eastAsia"/>
                        </w:rPr>
                        <w:t>内容が具体的</w:t>
                      </w:r>
                      <w:r w:rsidR="003958F8">
                        <w:rPr>
                          <w:rFonts w:ascii="ＭＳ ゴシック" w:eastAsia="ＭＳ ゴシック" w:hAnsi="ＭＳ ゴシック" w:hint="eastAsia"/>
                        </w:rPr>
                        <w:t>で</w:t>
                      </w:r>
                      <w:r w:rsidR="003958F8">
                        <w:rPr>
                          <w:rFonts w:ascii="ＭＳ ゴシック" w:eastAsia="ＭＳ ゴシック" w:hAnsi="ＭＳ ゴシック"/>
                        </w:rPr>
                        <w:t>分かりやす</w:t>
                      </w:r>
                      <w:r w:rsidR="003958F8">
                        <w:rPr>
                          <w:rFonts w:ascii="ＭＳ ゴシック" w:eastAsia="ＭＳ ゴシック" w:hAnsi="ＭＳ ゴシック" w:hint="eastAsia"/>
                        </w:rPr>
                        <w:t>いもの</w:t>
                      </w:r>
                      <w:r w:rsidR="003958F8" w:rsidRPr="009B5A19">
                        <w:rPr>
                          <w:rFonts w:ascii="ＭＳ ゴシック" w:eastAsia="ＭＳ ゴシック" w:hAnsi="ＭＳ ゴシック" w:hint="eastAsia"/>
                        </w:rPr>
                        <w:t>（様式</w:t>
                      </w:r>
                      <w:r w:rsidR="003958F8">
                        <w:rPr>
                          <w:rFonts w:ascii="ＭＳ ゴシック" w:eastAsia="ＭＳ ゴシック" w:hAnsi="ＭＳ ゴシック" w:hint="eastAsia"/>
                        </w:rPr>
                        <w:t>、分量</w:t>
                      </w:r>
                      <w:r w:rsidR="003958F8" w:rsidRPr="009B5A19">
                        <w:rPr>
                          <w:rFonts w:ascii="ＭＳ ゴシック" w:eastAsia="ＭＳ ゴシック" w:hAnsi="ＭＳ ゴシック" w:hint="eastAsia"/>
                        </w:rPr>
                        <w:t>は自由）。</w:t>
                      </w:r>
                    </w:p>
                  </w:txbxContent>
                </v:textbox>
                <w10:wrap anchorx="margin"/>
              </v:rect>
            </w:pict>
          </mc:Fallback>
        </mc:AlternateContent>
      </w:r>
    </w:p>
    <w:p w:rsidR="00CE23C8" w:rsidRPr="008A61ED" w:rsidRDefault="00CE23C8" w:rsidP="002169BB">
      <w:pPr>
        <w:pStyle w:val="a3"/>
        <w:spacing w:line="320" w:lineRule="exact"/>
        <w:rPr>
          <w:rFonts w:ascii="ＭＳ ゴシック" w:eastAsia="ＭＳ ゴシック" w:hAnsi="ＭＳ ゴシック"/>
          <w:kern w:val="0"/>
          <w:sz w:val="22"/>
        </w:rPr>
      </w:pPr>
    </w:p>
    <w:p w:rsidR="00FE18D3" w:rsidRPr="008A61ED" w:rsidRDefault="00FE18D3" w:rsidP="00A63276">
      <w:pPr>
        <w:pStyle w:val="a3"/>
        <w:spacing w:line="320" w:lineRule="exact"/>
        <w:rPr>
          <w:rFonts w:ascii="ＭＳ ゴシック" w:eastAsia="ＭＳ ゴシック" w:hAnsi="ＭＳ ゴシック"/>
          <w:kern w:val="0"/>
          <w:sz w:val="22"/>
        </w:rPr>
      </w:pPr>
    </w:p>
    <w:p w:rsidR="00BC56F4" w:rsidRPr="008A61ED" w:rsidRDefault="00BC56F4" w:rsidP="00A63276">
      <w:pPr>
        <w:pStyle w:val="a3"/>
        <w:spacing w:line="320" w:lineRule="exact"/>
        <w:rPr>
          <w:rFonts w:ascii="ＭＳ ゴシック" w:eastAsia="ＭＳ ゴシック" w:hAnsi="ＭＳ ゴシック"/>
          <w:kern w:val="0"/>
          <w:sz w:val="22"/>
        </w:rPr>
      </w:pPr>
    </w:p>
    <w:p w:rsidR="0000347B" w:rsidRPr="008A61ED" w:rsidRDefault="009C4110" w:rsidP="00EF754B">
      <w:pPr>
        <w:pStyle w:val="a3"/>
        <w:spacing w:line="320" w:lineRule="exact"/>
        <w:ind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③　</w:t>
      </w:r>
      <w:r w:rsidR="003203EC" w:rsidRPr="008A61ED">
        <w:rPr>
          <w:rFonts w:ascii="ＭＳ ゴシック" w:eastAsia="ＭＳ ゴシック" w:hAnsi="ＭＳ ゴシック" w:hint="eastAsia"/>
          <w:kern w:val="0"/>
          <w:sz w:val="22"/>
        </w:rPr>
        <w:t>調査資材の</w:t>
      </w:r>
      <w:r w:rsidRPr="008A61ED">
        <w:rPr>
          <w:rFonts w:ascii="ＭＳ ゴシック" w:eastAsia="ＭＳ ゴシック" w:hAnsi="ＭＳ ゴシック" w:hint="eastAsia"/>
          <w:kern w:val="0"/>
          <w:sz w:val="22"/>
        </w:rPr>
        <w:t>梱包</w:t>
      </w:r>
      <w:r w:rsidR="0094682B" w:rsidRPr="008A61ED">
        <w:rPr>
          <w:rFonts w:ascii="ＭＳ ゴシック" w:eastAsia="ＭＳ ゴシック" w:hAnsi="ＭＳ ゴシック" w:hint="eastAsia"/>
          <w:kern w:val="0"/>
          <w:sz w:val="22"/>
        </w:rPr>
        <w:t>・</w:t>
      </w:r>
      <w:r w:rsidR="005B5563" w:rsidRPr="008A61ED">
        <w:rPr>
          <w:rFonts w:ascii="ＭＳ ゴシック" w:eastAsia="ＭＳ ゴシック" w:hAnsi="ＭＳ ゴシック" w:hint="eastAsia"/>
          <w:kern w:val="0"/>
          <w:sz w:val="22"/>
        </w:rPr>
        <w:t>配送・回収・</w:t>
      </w:r>
      <w:r w:rsidR="0094682B" w:rsidRPr="008A61ED">
        <w:rPr>
          <w:rFonts w:ascii="ＭＳ ゴシック" w:eastAsia="ＭＳ ゴシック" w:hAnsi="ＭＳ ゴシック" w:hint="eastAsia"/>
          <w:kern w:val="0"/>
          <w:sz w:val="22"/>
        </w:rPr>
        <w:t>開梱</w:t>
      </w:r>
      <w:r w:rsidR="003203EC" w:rsidRPr="008A61ED">
        <w:rPr>
          <w:rFonts w:ascii="ＭＳ ゴシック" w:eastAsia="ＭＳ ゴシック" w:hAnsi="ＭＳ ゴシック" w:hint="eastAsia"/>
          <w:kern w:val="0"/>
          <w:sz w:val="22"/>
        </w:rPr>
        <w:t>について</w:t>
      </w:r>
    </w:p>
    <w:p w:rsidR="00FB50EB" w:rsidRPr="008A61ED" w:rsidRDefault="00BD5448" w:rsidP="00EF754B">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ア　調査資材を</w:t>
      </w:r>
      <w:r w:rsidR="001E041A" w:rsidRPr="008A61ED">
        <w:rPr>
          <w:rFonts w:ascii="ＭＳ ゴシック" w:eastAsia="ＭＳ ゴシック" w:hAnsi="ＭＳ ゴシック" w:hint="eastAsia"/>
          <w:kern w:val="0"/>
          <w:sz w:val="22"/>
        </w:rPr>
        <w:t>配送・回収する際は、</w:t>
      </w:r>
      <w:r w:rsidRPr="008A61ED">
        <w:rPr>
          <w:rFonts w:ascii="ＭＳ ゴシック" w:eastAsia="ＭＳ ゴシック" w:hAnsi="ＭＳ ゴシック" w:hint="eastAsia"/>
          <w:kern w:val="0"/>
          <w:sz w:val="22"/>
        </w:rPr>
        <w:t>梱包すること。梱包にあたっては、調査が円滑かつ確実に実施されるよう工夫すること。</w:t>
      </w:r>
    </w:p>
    <w:p w:rsidR="00474CFE" w:rsidRPr="008A61ED" w:rsidRDefault="00474CFE" w:rsidP="005F6357">
      <w:pPr>
        <w:pStyle w:val="a3"/>
        <w:spacing w:line="320" w:lineRule="exact"/>
        <w:ind w:leftChars="300" w:left="858" w:hangingChars="100" w:hanging="222"/>
        <w:rPr>
          <w:rFonts w:ascii="ＭＳ ゴシック" w:eastAsia="ＭＳ ゴシック" w:hAnsi="ＭＳ ゴシック"/>
          <w:kern w:val="0"/>
          <w:sz w:val="22"/>
        </w:rPr>
      </w:pPr>
    </w:p>
    <w:p w:rsidR="00BC7F48" w:rsidRPr="008A61ED" w:rsidRDefault="00BD5448" w:rsidP="00EF754B">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イ</w:t>
      </w:r>
      <w:r w:rsidR="003203EC" w:rsidRPr="008A61ED">
        <w:rPr>
          <w:rFonts w:ascii="ＭＳ ゴシック" w:eastAsia="ＭＳ ゴシック" w:hAnsi="ＭＳ ゴシック" w:hint="eastAsia"/>
          <w:kern w:val="0"/>
          <w:sz w:val="22"/>
        </w:rPr>
        <w:t xml:space="preserve">　</w:t>
      </w:r>
      <w:r w:rsidR="009467CB" w:rsidRPr="008A61ED">
        <w:rPr>
          <w:rFonts w:ascii="ＭＳ ゴシック" w:eastAsia="ＭＳ ゴシック" w:hAnsi="ＭＳ ゴシック" w:hint="eastAsia"/>
          <w:kern w:val="0"/>
          <w:sz w:val="22"/>
        </w:rPr>
        <w:t>学校や</w:t>
      </w:r>
      <w:r w:rsidR="00882FD0" w:rsidRPr="008A61ED">
        <w:rPr>
          <w:rFonts w:ascii="ＭＳ ゴシック" w:eastAsia="ＭＳ ゴシック" w:hAnsi="ＭＳ ゴシック" w:hint="eastAsia"/>
          <w:kern w:val="0"/>
          <w:sz w:val="22"/>
        </w:rPr>
        <w:t>市町村</w:t>
      </w:r>
      <w:r w:rsidR="009467CB" w:rsidRPr="008A61ED">
        <w:rPr>
          <w:rFonts w:ascii="ＭＳ ゴシック" w:eastAsia="ＭＳ ゴシック" w:hAnsi="ＭＳ ゴシック" w:hint="eastAsia"/>
          <w:kern w:val="0"/>
          <w:sz w:val="22"/>
        </w:rPr>
        <w:t>教育委員会に対し、指定された</w:t>
      </w:r>
      <w:r w:rsidR="00B036E6" w:rsidRPr="008A61ED">
        <w:rPr>
          <w:rFonts w:ascii="ＭＳ ゴシック" w:eastAsia="ＭＳ ゴシック" w:hAnsi="ＭＳ ゴシック" w:hint="eastAsia"/>
          <w:kern w:val="0"/>
          <w:sz w:val="22"/>
        </w:rPr>
        <w:t>日・</w:t>
      </w:r>
      <w:r w:rsidR="009467CB" w:rsidRPr="008A61ED">
        <w:rPr>
          <w:rFonts w:ascii="ＭＳ ゴシック" w:eastAsia="ＭＳ ゴシック" w:hAnsi="ＭＳ ゴシック" w:hint="eastAsia"/>
          <w:kern w:val="0"/>
          <w:sz w:val="22"/>
        </w:rPr>
        <w:t>時期に適切な数量の調査資材を配送</w:t>
      </w:r>
      <w:r w:rsidR="00DA743D" w:rsidRPr="008A61ED">
        <w:rPr>
          <w:rFonts w:ascii="ＭＳ ゴシック" w:eastAsia="ＭＳ ゴシック" w:hAnsi="ＭＳ ゴシック" w:hint="eastAsia"/>
          <w:kern w:val="0"/>
          <w:sz w:val="22"/>
        </w:rPr>
        <w:t>・回収</w:t>
      </w:r>
      <w:r w:rsidR="009467CB" w:rsidRPr="008A61ED">
        <w:rPr>
          <w:rFonts w:ascii="ＭＳ ゴシック" w:eastAsia="ＭＳ ゴシック" w:hAnsi="ＭＳ ゴシック" w:hint="eastAsia"/>
          <w:kern w:val="0"/>
          <w:sz w:val="22"/>
        </w:rPr>
        <w:t>する仕組み</w:t>
      </w:r>
      <w:r w:rsidR="00DA743D" w:rsidRPr="008A61ED">
        <w:rPr>
          <w:rFonts w:ascii="ＭＳ ゴシック" w:eastAsia="ＭＳ ゴシック" w:hAnsi="ＭＳ ゴシック" w:hint="eastAsia"/>
          <w:kern w:val="0"/>
          <w:sz w:val="22"/>
        </w:rPr>
        <w:t>（以下の配送・回収作業に</w:t>
      </w:r>
      <w:r w:rsidR="005B0A2F" w:rsidRPr="008A61ED">
        <w:rPr>
          <w:rFonts w:ascii="ＭＳ ゴシック" w:eastAsia="ＭＳ ゴシック" w:hAnsi="ＭＳ ゴシック" w:hint="eastAsia"/>
          <w:kern w:val="0"/>
          <w:sz w:val="22"/>
        </w:rPr>
        <w:t>かかる仕様の内容を含む）</w:t>
      </w:r>
      <w:r w:rsidR="009467CB" w:rsidRPr="008A61ED">
        <w:rPr>
          <w:rFonts w:ascii="ＭＳ ゴシック" w:eastAsia="ＭＳ ゴシック" w:hAnsi="ＭＳ ゴシック" w:hint="eastAsia"/>
          <w:kern w:val="0"/>
          <w:sz w:val="22"/>
        </w:rPr>
        <w:t>を構築すること。</w:t>
      </w:r>
    </w:p>
    <w:p w:rsidR="00D34851" w:rsidRPr="008A61ED" w:rsidRDefault="00D34851" w:rsidP="005F6357">
      <w:pPr>
        <w:pStyle w:val="a3"/>
        <w:spacing w:line="320" w:lineRule="exact"/>
        <w:ind w:leftChars="350" w:left="964" w:hangingChars="100" w:hanging="222"/>
        <w:rPr>
          <w:rFonts w:ascii="ＭＳ ゴシック" w:eastAsia="ＭＳ ゴシック" w:hAnsi="ＭＳ ゴシック"/>
          <w:kern w:val="0"/>
          <w:sz w:val="22"/>
        </w:rPr>
      </w:pPr>
    </w:p>
    <w:p w:rsidR="003203EC" w:rsidRPr="008A61ED" w:rsidRDefault="009467CB" w:rsidP="00EF754B">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ウ</w:t>
      </w:r>
      <w:r w:rsidR="00CF096C" w:rsidRPr="008A61ED">
        <w:rPr>
          <w:rFonts w:ascii="ＭＳ ゴシック" w:eastAsia="ＭＳ ゴシック" w:hAnsi="ＭＳ ゴシック" w:hint="eastAsia"/>
          <w:kern w:val="0"/>
          <w:sz w:val="22"/>
        </w:rPr>
        <w:t xml:space="preserve">　学校</w:t>
      </w:r>
      <w:r w:rsidR="00CB743F" w:rsidRPr="008A61ED">
        <w:rPr>
          <w:rFonts w:ascii="ＭＳ ゴシック" w:eastAsia="ＭＳ ゴシック" w:hAnsi="ＭＳ ゴシック" w:hint="eastAsia"/>
          <w:kern w:val="0"/>
          <w:sz w:val="22"/>
        </w:rPr>
        <w:t>、</w:t>
      </w:r>
      <w:r w:rsidR="00CF096C" w:rsidRPr="008A61ED">
        <w:rPr>
          <w:rFonts w:ascii="ＭＳ ゴシック" w:eastAsia="ＭＳ ゴシック" w:hAnsi="ＭＳ ゴシック" w:hint="eastAsia"/>
          <w:kern w:val="0"/>
          <w:sz w:val="22"/>
        </w:rPr>
        <w:t>市町村教育委員会、</w:t>
      </w:r>
      <w:r w:rsidR="00AC7E73" w:rsidRPr="008A61ED">
        <w:rPr>
          <w:rFonts w:ascii="ＭＳ ゴシック" w:eastAsia="ＭＳ ゴシック" w:hAnsi="ＭＳ ゴシック" w:hint="eastAsia"/>
          <w:kern w:val="0"/>
          <w:sz w:val="22"/>
        </w:rPr>
        <w:t>大阪府教育庁</w:t>
      </w:r>
      <w:r w:rsidR="00795572" w:rsidRPr="008A61ED">
        <w:rPr>
          <w:rFonts w:ascii="ＭＳ ゴシック" w:eastAsia="ＭＳ ゴシック" w:hAnsi="ＭＳ ゴシック" w:hint="eastAsia"/>
          <w:kern w:val="0"/>
          <w:sz w:val="22"/>
        </w:rPr>
        <w:t>（</w:t>
      </w:r>
      <w:r w:rsidR="002419A7" w:rsidRPr="008A61ED">
        <w:rPr>
          <w:rFonts w:ascii="ＭＳ ゴシック" w:eastAsia="ＭＳ ゴシック" w:hAnsi="ＭＳ ゴシック" w:hint="eastAsia"/>
          <w:kern w:val="0"/>
          <w:sz w:val="22"/>
        </w:rPr>
        <w:t>小中学校課</w:t>
      </w:r>
      <w:r w:rsidR="00CB743F" w:rsidRPr="008A61ED">
        <w:rPr>
          <w:rFonts w:ascii="ＭＳ ゴシック" w:eastAsia="ＭＳ ゴシック" w:hAnsi="ＭＳ ゴシック" w:hint="eastAsia"/>
          <w:kern w:val="0"/>
          <w:sz w:val="22"/>
        </w:rPr>
        <w:t>・</w:t>
      </w:r>
      <w:r w:rsidR="00795572" w:rsidRPr="008A61ED">
        <w:rPr>
          <w:rFonts w:ascii="ＭＳ ゴシック" w:eastAsia="ＭＳ ゴシック" w:hAnsi="ＭＳ ゴシック" w:hint="eastAsia"/>
          <w:kern w:val="0"/>
          <w:sz w:val="22"/>
        </w:rPr>
        <w:t>支援教育課</w:t>
      </w:r>
      <w:r w:rsidR="00CB743F" w:rsidRPr="008A61ED">
        <w:rPr>
          <w:rFonts w:ascii="ＭＳ ゴシック" w:eastAsia="ＭＳ ゴシック" w:hAnsi="ＭＳ ゴシック" w:hint="eastAsia"/>
          <w:kern w:val="0"/>
          <w:sz w:val="22"/>
        </w:rPr>
        <w:t>・</w:t>
      </w:r>
      <w:r w:rsidR="002419A7" w:rsidRPr="008A61ED">
        <w:rPr>
          <w:rFonts w:ascii="ＭＳ ゴシック" w:eastAsia="ＭＳ ゴシック" w:hAnsi="ＭＳ ゴシック" w:hint="eastAsia"/>
          <w:kern w:val="0"/>
          <w:sz w:val="22"/>
        </w:rPr>
        <w:t>高校再編整備課</w:t>
      </w:r>
      <w:r w:rsidR="00795572" w:rsidRPr="008A61ED">
        <w:rPr>
          <w:rFonts w:ascii="ＭＳ ゴシック" w:eastAsia="ＭＳ ゴシック" w:hAnsi="ＭＳ ゴシック" w:hint="eastAsia"/>
          <w:kern w:val="0"/>
          <w:sz w:val="22"/>
        </w:rPr>
        <w:t>）</w:t>
      </w:r>
      <w:r w:rsidR="00CB743F" w:rsidRPr="008A61ED">
        <w:rPr>
          <w:rFonts w:ascii="ＭＳ ゴシック" w:eastAsia="ＭＳ ゴシック" w:hAnsi="ＭＳ ゴシック" w:hint="eastAsia"/>
          <w:kern w:val="0"/>
          <w:sz w:val="22"/>
        </w:rPr>
        <w:t>及び</w:t>
      </w:r>
      <w:r w:rsidR="00CF096C" w:rsidRPr="008A61ED">
        <w:rPr>
          <w:rFonts w:ascii="ＭＳ ゴシック" w:eastAsia="ＭＳ ゴシック" w:hAnsi="ＭＳ ゴシック" w:hint="eastAsia"/>
          <w:kern w:val="0"/>
          <w:sz w:val="22"/>
        </w:rPr>
        <w:t>大阪府教育センター</w:t>
      </w:r>
      <w:r w:rsidR="003203EC" w:rsidRPr="008A61ED">
        <w:rPr>
          <w:rFonts w:ascii="ＭＳ ゴシック" w:eastAsia="ＭＳ ゴシック" w:hAnsi="ＭＳ ゴシック" w:hint="eastAsia"/>
          <w:kern w:val="0"/>
          <w:sz w:val="22"/>
        </w:rPr>
        <w:t>に対し、</w:t>
      </w:r>
      <w:r w:rsidR="0000347B" w:rsidRPr="008A61ED">
        <w:rPr>
          <w:rFonts w:ascii="ＭＳ ゴシック" w:eastAsia="ＭＳ ゴシック" w:hAnsi="ＭＳ ゴシック" w:hint="eastAsia"/>
          <w:kern w:val="0"/>
          <w:sz w:val="22"/>
        </w:rPr>
        <w:t>下記に示す</w:t>
      </w:r>
      <w:r w:rsidR="003203EC" w:rsidRPr="008A61ED">
        <w:rPr>
          <w:rFonts w:ascii="ＭＳ ゴシック" w:eastAsia="ＭＳ ゴシック" w:hAnsi="ＭＳ ゴシック" w:hint="eastAsia"/>
          <w:kern w:val="0"/>
          <w:sz w:val="22"/>
        </w:rPr>
        <w:t>指定された</w:t>
      </w:r>
      <w:r w:rsidR="00B036E6" w:rsidRPr="008A61ED">
        <w:rPr>
          <w:rFonts w:ascii="ＭＳ ゴシック" w:eastAsia="ＭＳ ゴシック" w:hAnsi="ＭＳ ゴシック" w:hint="eastAsia"/>
          <w:kern w:val="0"/>
          <w:sz w:val="22"/>
        </w:rPr>
        <w:t>日・</w:t>
      </w:r>
      <w:r w:rsidR="003203EC" w:rsidRPr="008A61ED">
        <w:rPr>
          <w:rFonts w:ascii="ＭＳ ゴシック" w:eastAsia="ＭＳ ゴシック" w:hAnsi="ＭＳ ゴシック" w:hint="eastAsia"/>
          <w:kern w:val="0"/>
          <w:sz w:val="22"/>
        </w:rPr>
        <w:t>時期に到着するよう、</w:t>
      </w:r>
      <w:r w:rsidR="00B5352A" w:rsidRPr="008A61ED">
        <w:rPr>
          <w:rFonts w:ascii="ＭＳ ゴシック" w:eastAsia="ＭＳ ゴシック" w:hAnsi="ＭＳ ゴシック" w:hint="eastAsia"/>
          <w:kern w:val="0"/>
          <w:sz w:val="22"/>
        </w:rPr>
        <w:t>配送の仕組みを構築し、</w:t>
      </w:r>
      <w:r w:rsidR="003203EC" w:rsidRPr="008A61ED">
        <w:rPr>
          <w:rFonts w:ascii="ＭＳ ゴシック" w:eastAsia="ＭＳ ゴシック" w:hAnsi="ＭＳ ゴシック" w:hint="eastAsia"/>
          <w:kern w:val="0"/>
          <w:sz w:val="22"/>
        </w:rPr>
        <w:t>各調査資材を必要部</w:t>
      </w:r>
      <w:r w:rsidR="0099632A" w:rsidRPr="008A61ED">
        <w:rPr>
          <w:rFonts w:ascii="ＭＳ ゴシック" w:eastAsia="ＭＳ ゴシック" w:hAnsi="ＭＳ ゴシック" w:hint="eastAsia"/>
          <w:kern w:val="0"/>
          <w:sz w:val="22"/>
        </w:rPr>
        <w:t>数配送すること。</w:t>
      </w:r>
      <w:r w:rsidR="00A03859" w:rsidRPr="008A61ED">
        <w:rPr>
          <w:rFonts w:ascii="ＭＳ ゴシック" w:eastAsia="ＭＳ ゴシック" w:hAnsi="ＭＳ ゴシック" w:hint="eastAsia"/>
          <w:kern w:val="0"/>
          <w:sz w:val="22"/>
        </w:rPr>
        <w:t>なお、その仕組みの構築にあたっては、特に正確な配送、情報漏洩防止、円滑かつ確実な受け渡しの観点など、調査が円滑かつ確実に実施されるよう工夫すること。</w:t>
      </w:r>
    </w:p>
    <w:p w:rsidR="002D350F" w:rsidRPr="008A61ED" w:rsidRDefault="002D350F" w:rsidP="005F6357">
      <w:pPr>
        <w:pStyle w:val="a3"/>
        <w:spacing w:line="320" w:lineRule="exact"/>
        <w:ind w:firstLineChars="400" w:firstLine="888"/>
        <w:rPr>
          <w:rFonts w:ascii="ＭＳ ゴシック" w:eastAsia="ＭＳ ゴシック" w:hAnsi="ＭＳ ゴシック"/>
          <w:kern w:val="0"/>
          <w:sz w:val="22"/>
        </w:rPr>
      </w:pPr>
    </w:p>
    <w:p w:rsidR="003203EC" w:rsidRPr="008A61ED" w:rsidRDefault="009467CB" w:rsidP="00EF754B">
      <w:pPr>
        <w:pStyle w:val="a3"/>
        <w:spacing w:line="320" w:lineRule="exact"/>
        <w:ind w:firstLineChars="300" w:firstLine="666"/>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3203EC" w:rsidRPr="008A61ED">
        <w:rPr>
          <w:rFonts w:ascii="ＭＳ ゴシック" w:eastAsia="ＭＳ ゴシック" w:hAnsi="ＭＳ ゴシック" w:hint="eastAsia"/>
          <w:kern w:val="0"/>
          <w:sz w:val="22"/>
        </w:rPr>
        <w:t>配送指定日（予定）</w:t>
      </w:r>
      <w:r w:rsidR="00794E18" w:rsidRPr="008A61ED">
        <w:rPr>
          <w:rFonts w:ascii="ＭＳ ゴシック" w:eastAsia="ＭＳ ゴシック" w:hAnsi="ＭＳ ゴシック" w:hint="eastAsia"/>
          <w:kern w:val="0"/>
          <w:sz w:val="22"/>
        </w:rPr>
        <w:t>及び配送する調査資材</w:t>
      </w:r>
      <w:r w:rsidRPr="008A61ED">
        <w:rPr>
          <w:rFonts w:ascii="ＭＳ ゴシック" w:eastAsia="ＭＳ ゴシック" w:hAnsi="ＭＳ ゴシック" w:hint="eastAsia"/>
          <w:kern w:val="0"/>
          <w:sz w:val="22"/>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6004"/>
      </w:tblGrid>
      <w:tr w:rsidR="00FA1F9B" w:rsidRPr="008A61ED" w:rsidTr="00EF754B">
        <w:tc>
          <w:tcPr>
            <w:tcW w:w="3034" w:type="dxa"/>
            <w:shd w:val="clear" w:color="auto" w:fill="auto"/>
            <w:vAlign w:val="center"/>
          </w:tcPr>
          <w:p w:rsidR="00FA1F9B" w:rsidRPr="008A61ED" w:rsidRDefault="00FA1F9B" w:rsidP="005F6357">
            <w:pPr>
              <w:pStyle w:val="a3"/>
              <w:spacing w:line="320" w:lineRule="exact"/>
              <w:jc w:val="center"/>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配送指定日（予定）</w:t>
            </w:r>
          </w:p>
        </w:tc>
        <w:tc>
          <w:tcPr>
            <w:tcW w:w="6004" w:type="dxa"/>
            <w:shd w:val="clear" w:color="auto" w:fill="auto"/>
            <w:vAlign w:val="center"/>
          </w:tcPr>
          <w:p w:rsidR="00FA1F9B" w:rsidRPr="008A61ED" w:rsidRDefault="00FA1F9B" w:rsidP="005F6357">
            <w:pPr>
              <w:pStyle w:val="a3"/>
              <w:spacing w:line="320" w:lineRule="exact"/>
              <w:jc w:val="center"/>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配送する調査資材</w:t>
            </w:r>
            <w:r w:rsidR="005B5563" w:rsidRPr="008A61ED">
              <w:rPr>
                <w:rFonts w:ascii="ＭＳ ゴシック" w:eastAsia="ＭＳ ゴシック" w:hAnsi="ＭＳ ゴシック" w:hint="eastAsia"/>
                <w:kern w:val="0"/>
                <w:sz w:val="22"/>
              </w:rPr>
              <w:t>等</w:t>
            </w:r>
          </w:p>
        </w:tc>
      </w:tr>
      <w:tr w:rsidR="00FA1F9B" w:rsidRPr="008A61ED" w:rsidTr="00EF754B">
        <w:tc>
          <w:tcPr>
            <w:tcW w:w="3034" w:type="dxa"/>
            <w:tcBorders>
              <w:bottom w:val="dotted" w:sz="4" w:space="0" w:color="auto"/>
            </w:tcBorders>
            <w:shd w:val="clear" w:color="auto" w:fill="auto"/>
            <w:vAlign w:val="center"/>
          </w:tcPr>
          <w:p w:rsidR="00FA1F9B" w:rsidRPr="008A61ED" w:rsidRDefault="00550C54" w:rsidP="005F6357">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契約締結後すぐ</w:t>
            </w:r>
          </w:p>
          <w:p w:rsidR="00CB743F" w:rsidRPr="008A61ED" w:rsidRDefault="00CB743F" w:rsidP="005F6357">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（メール配送可）</w:t>
            </w:r>
          </w:p>
        </w:tc>
        <w:tc>
          <w:tcPr>
            <w:tcW w:w="6004" w:type="dxa"/>
            <w:tcBorders>
              <w:bottom w:val="dotted" w:sz="4" w:space="0" w:color="auto"/>
            </w:tcBorders>
            <w:shd w:val="clear" w:color="auto" w:fill="auto"/>
          </w:tcPr>
          <w:p w:rsidR="00FA1F9B" w:rsidRPr="008A61ED" w:rsidRDefault="00FA1F9B" w:rsidP="005F6357">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・学校基本情報確認票</w:t>
            </w:r>
          </w:p>
          <w:p w:rsidR="00FA1F9B" w:rsidRPr="008A61ED" w:rsidRDefault="00963E94" w:rsidP="005F6357">
            <w:pPr>
              <w:pStyle w:val="a3"/>
              <w:spacing w:line="320" w:lineRule="exact"/>
              <w:ind w:left="222" w:hangingChars="100" w:hanging="222"/>
              <w:rPr>
                <w:rFonts w:ascii="ＭＳ ゴシック" w:eastAsia="ＭＳ ゴシック" w:hAnsi="ＭＳ ゴシック"/>
                <w:kern w:val="0"/>
                <w:sz w:val="20"/>
                <w:szCs w:val="20"/>
              </w:rPr>
            </w:pPr>
            <w:r w:rsidRPr="008A61ED">
              <w:rPr>
                <w:rFonts w:ascii="ＭＳ ゴシック" w:eastAsia="ＭＳ ゴシック" w:hAnsi="ＭＳ ゴシック" w:hint="eastAsia"/>
                <w:kern w:val="0"/>
                <w:sz w:val="22"/>
              </w:rPr>
              <w:t>・</w:t>
            </w:r>
            <w:r w:rsidR="00210009" w:rsidRPr="008A61ED">
              <w:rPr>
                <w:rFonts w:ascii="ＭＳ ゴシック" w:eastAsia="ＭＳ ゴシック" w:hAnsi="ＭＳ ゴシック" w:hint="eastAsia"/>
                <w:kern w:val="0"/>
                <w:sz w:val="22"/>
              </w:rPr>
              <w:t>令和２</w:t>
            </w:r>
            <w:r w:rsidR="00FA1F9B" w:rsidRPr="008A61ED">
              <w:rPr>
                <w:rFonts w:ascii="ＭＳ ゴシック" w:eastAsia="ＭＳ ゴシック" w:hAnsi="ＭＳ ゴシック" w:hint="eastAsia"/>
                <w:kern w:val="0"/>
                <w:sz w:val="22"/>
              </w:rPr>
              <w:t>年度</w:t>
            </w:r>
            <w:r w:rsidR="00210009" w:rsidRPr="008A61ED">
              <w:rPr>
                <w:rFonts w:ascii="ＭＳ ゴシック" w:eastAsia="ＭＳ ゴシック" w:hAnsi="ＭＳ ゴシック" w:hint="eastAsia"/>
                <w:kern w:val="0"/>
                <w:sz w:val="22"/>
              </w:rPr>
              <w:t xml:space="preserve">　</w:t>
            </w:r>
            <w:r w:rsidR="00FA1F9B" w:rsidRPr="008A61ED">
              <w:rPr>
                <w:rFonts w:ascii="ＭＳ ゴシック" w:eastAsia="ＭＳ ゴシック" w:hAnsi="ＭＳ ゴシック" w:hint="eastAsia"/>
                <w:kern w:val="0"/>
                <w:sz w:val="22"/>
              </w:rPr>
              <w:t>中学生チャレンジテスト（</w:t>
            </w:r>
            <w:r w:rsidR="00500690" w:rsidRPr="008A61ED">
              <w:rPr>
                <w:rFonts w:ascii="ＭＳ ゴシック" w:eastAsia="ＭＳ ゴシック" w:hAnsi="ＭＳ ゴシック" w:hint="eastAsia"/>
                <w:kern w:val="0"/>
                <w:sz w:val="22"/>
              </w:rPr>
              <w:t>１・２</w:t>
            </w:r>
            <w:r w:rsidR="00FA1F9B" w:rsidRPr="008A61ED">
              <w:rPr>
                <w:rFonts w:ascii="ＭＳ ゴシック" w:eastAsia="ＭＳ ゴシック" w:hAnsi="ＭＳ ゴシック" w:hint="eastAsia"/>
                <w:kern w:val="0"/>
                <w:sz w:val="22"/>
              </w:rPr>
              <w:t>年生）出題範囲にかかる参考資料</w:t>
            </w:r>
            <w:r w:rsidR="00FA1F9B" w:rsidRPr="008A61ED">
              <w:rPr>
                <w:rFonts w:ascii="ＭＳ ゴシック" w:eastAsia="ＭＳ ゴシック" w:hAnsi="ＭＳ ゴシック" w:hint="eastAsia"/>
                <w:kern w:val="0"/>
                <w:sz w:val="24"/>
                <w:vertAlign w:val="superscript"/>
              </w:rPr>
              <w:t>※</w:t>
            </w:r>
            <w:r w:rsidR="00CB743F" w:rsidRPr="008A61ED">
              <w:rPr>
                <w:rFonts w:ascii="ＭＳ ゴシック" w:eastAsia="ＭＳ ゴシック" w:hAnsi="ＭＳ ゴシック" w:hint="eastAsia"/>
                <w:kern w:val="0"/>
                <w:sz w:val="24"/>
                <w:vertAlign w:val="superscript"/>
              </w:rPr>
              <w:t xml:space="preserve">　</w:t>
            </w:r>
            <w:r w:rsidR="00FA1F9B" w:rsidRPr="008A61ED">
              <w:rPr>
                <w:rFonts w:ascii="ＭＳ ゴシック" w:eastAsia="ＭＳ ゴシック" w:hAnsi="ＭＳ ゴシック" w:hint="eastAsia"/>
                <w:kern w:val="0"/>
                <w:sz w:val="18"/>
                <w:szCs w:val="20"/>
              </w:rPr>
              <w:t xml:space="preserve">※ </w:t>
            </w:r>
            <w:r w:rsidR="00AC7E73" w:rsidRPr="008A61ED">
              <w:rPr>
                <w:rFonts w:ascii="ＭＳ ゴシック" w:eastAsia="ＭＳ ゴシック" w:hAnsi="ＭＳ ゴシック" w:hint="eastAsia"/>
                <w:kern w:val="0"/>
                <w:sz w:val="18"/>
                <w:szCs w:val="20"/>
              </w:rPr>
              <w:t>大阪府教育庁</w:t>
            </w:r>
            <w:r w:rsidR="00FA1F9B" w:rsidRPr="008A61ED">
              <w:rPr>
                <w:rFonts w:ascii="ＭＳ ゴシック" w:eastAsia="ＭＳ ゴシック" w:hAnsi="ＭＳ ゴシック" w:hint="eastAsia"/>
                <w:kern w:val="0"/>
                <w:sz w:val="18"/>
                <w:szCs w:val="20"/>
              </w:rPr>
              <w:t>が作成する。</w:t>
            </w:r>
          </w:p>
        </w:tc>
      </w:tr>
      <w:tr w:rsidR="00FA1F9B" w:rsidRPr="008A61ED" w:rsidTr="00EF754B">
        <w:tc>
          <w:tcPr>
            <w:tcW w:w="3034" w:type="dxa"/>
            <w:tcBorders>
              <w:top w:val="dotted" w:sz="4" w:space="0" w:color="auto"/>
              <w:bottom w:val="dotted" w:sz="4" w:space="0" w:color="auto"/>
            </w:tcBorders>
            <w:shd w:val="clear" w:color="auto" w:fill="auto"/>
            <w:vAlign w:val="center"/>
          </w:tcPr>
          <w:p w:rsidR="00FA1F9B" w:rsidRPr="008A61ED" w:rsidRDefault="00500690" w:rsidP="005F6357">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令和２年６月下旬</w:t>
            </w:r>
          </w:p>
        </w:tc>
        <w:tc>
          <w:tcPr>
            <w:tcW w:w="6004" w:type="dxa"/>
            <w:tcBorders>
              <w:top w:val="dotted" w:sz="4" w:space="0" w:color="auto"/>
              <w:bottom w:val="dotted" w:sz="4" w:space="0" w:color="auto"/>
            </w:tcBorders>
            <w:shd w:val="clear" w:color="auto" w:fill="auto"/>
          </w:tcPr>
          <w:p w:rsidR="00FA1F9B" w:rsidRPr="008A61ED" w:rsidRDefault="00FA1F9B" w:rsidP="005F6357">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・周知用リーフレット</w:t>
            </w:r>
          </w:p>
        </w:tc>
      </w:tr>
      <w:tr w:rsidR="00FA1F9B" w:rsidRPr="008A61ED" w:rsidTr="00EF754B">
        <w:tc>
          <w:tcPr>
            <w:tcW w:w="3034" w:type="dxa"/>
            <w:tcBorders>
              <w:top w:val="dotted" w:sz="4" w:space="0" w:color="auto"/>
              <w:bottom w:val="dotted" w:sz="4" w:space="0" w:color="auto"/>
            </w:tcBorders>
            <w:shd w:val="clear" w:color="auto" w:fill="auto"/>
            <w:vAlign w:val="center"/>
          </w:tcPr>
          <w:p w:rsidR="00FA1F9B" w:rsidRPr="008A61ED" w:rsidRDefault="00500690" w:rsidP="00210009">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令和２年10月下旬</w:t>
            </w:r>
          </w:p>
        </w:tc>
        <w:tc>
          <w:tcPr>
            <w:tcW w:w="6004" w:type="dxa"/>
            <w:tcBorders>
              <w:top w:val="dotted" w:sz="4" w:space="0" w:color="auto"/>
              <w:bottom w:val="dotted" w:sz="4" w:space="0" w:color="auto"/>
            </w:tcBorders>
            <w:shd w:val="clear" w:color="auto" w:fill="auto"/>
          </w:tcPr>
          <w:p w:rsidR="00FA1F9B" w:rsidRPr="008A61ED" w:rsidRDefault="00FA1F9B" w:rsidP="005F6357">
            <w:pPr>
              <w:pStyle w:val="a3"/>
              <w:spacing w:line="320" w:lineRule="exact"/>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・実施マニュアル、実施マニュアル【教室監督者用】</w:t>
            </w:r>
          </w:p>
          <w:p w:rsidR="0090362F" w:rsidRPr="008A61ED" w:rsidRDefault="0090362F" w:rsidP="005F6357">
            <w:pPr>
              <w:pStyle w:val="a3"/>
              <w:spacing w:line="320" w:lineRule="exact"/>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・学校基本情報再確認票</w:t>
            </w:r>
          </w:p>
          <w:p w:rsidR="0090362F" w:rsidRPr="008A61ED" w:rsidRDefault="00963E94" w:rsidP="005F6357">
            <w:pPr>
              <w:pStyle w:val="a3"/>
              <w:spacing w:line="320" w:lineRule="exact"/>
              <w:ind w:left="222"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210009" w:rsidRPr="008A61ED">
              <w:rPr>
                <w:rFonts w:ascii="ＭＳ ゴシック" w:eastAsia="ＭＳ ゴシック" w:hAnsi="ＭＳ ゴシック" w:hint="eastAsia"/>
                <w:kern w:val="0"/>
                <w:sz w:val="22"/>
              </w:rPr>
              <w:t>令和２</w:t>
            </w:r>
            <w:r w:rsidR="00472A90" w:rsidRPr="008A61ED">
              <w:rPr>
                <w:rFonts w:ascii="ＭＳ ゴシック" w:eastAsia="ＭＳ ゴシック" w:hAnsi="ＭＳ ゴシック" w:hint="eastAsia"/>
                <w:kern w:val="0"/>
                <w:sz w:val="22"/>
              </w:rPr>
              <w:t>年</w:t>
            </w:r>
            <w:r w:rsidR="0090362F" w:rsidRPr="008A61ED">
              <w:rPr>
                <w:rFonts w:ascii="ＭＳ ゴシック" w:eastAsia="ＭＳ ゴシック" w:hAnsi="ＭＳ ゴシック" w:hint="eastAsia"/>
                <w:kern w:val="0"/>
                <w:sz w:val="22"/>
              </w:rPr>
              <w:t>度</w:t>
            </w:r>
            <w:r w:rsidR="00210009" w:rsidRPr="008A61ED">
              <w:rPr>
                <w:rFonts w:ascii="ＭＳ ゴシック" w:eastAsia="ＭＳ ゴシック" w:hAnsi="ＭＳ ゴシック" w:hint="eastAsia"/>
                <w:kern w:val="0"/>
                <w:sz w:val="22"/>
              </w:rPr>
              <w:t xml:space="preserve">　</w:t>
            </w:r>
            <w:r w:rsidR="0090362F" w:rsidRPr="008A61ED">
              <w:rPr>
                <w:rFonts w:ascii="ＭＳ ゴシック" w:eastAsia="ＭＳ ゴシック" w:hAnsi="ＭＳ ゴシック" w:hint="eastAsia"/>
                <w:kern w:val="0"/>
                <w:sz w:val="22"/>
              </w:rPr>
              <w:t>中学生チャレンジテスト（</w:t>
            </w:r>
            <w:r w:rsidR="00500690" w:rsidRPr="008A61ED">
              <w:rPr>
                <w:rFonts w:ascii="ＭＳ ゴシック" w:eastAsia="ＭＳ ゴシック" w:hAnsi="ＭＳ ゴシック" w:hint="eastAsia"/>
                <w:kern w:val="0"/>
                <w:sz w:val="22"/>
              </w:rPr>
              <w:t>１・２</w:t>
            </w:r>
            <w:r w:rsidR="0090362F" w:rsidRPr="008A61ED">
              <w:rPr>
                <w:rFonts w:ascii="ＭＳ ゴシック" w:eastAsia="ＭＳ ゴシック" w:hAnsi="ＭＳ ゴシック" w:hint="eastAsia"/>
                <w:kern w:val="0"/>
                <w:sz w:val="22"/>
              </w:rPr>
              <w:t>年生）出題範囲にかかる参考資料</w:t>
            </w:r>
            <w:r w:rsidR="0090362F" w:rsidRPr="008A61ED">
              <w:rPr>
                <w:rFonts w:ascii="ＭＳ ゴシック" w:eastAsia="ＭＳ ゴシック" w:hAnsi="ＭＳ ゴシック" w:hint="eastAsia"/>
                <w:kern w:val="0"/>
                <w:sz w:val="24"/>
                <w:vertAlign w:val="superscript"/>
              </w:rPr>
              <w:t>※</w:t>
            </w:r>
            <w:r w:rsidR="00CB743F" w:rsidRPr="008A61ED">
              <w:rPr>
                <w:rFonts w:ascii="ＭＳ ゴシック" w:eastAsia="ＭＳ ゴシック" w:hAnsi="ＭＳ ゴシック" w:hint="eastAsia"/>
                <w:kern w:val="0"/>
                <w:sz w:val="24"/>
                <w:vertAlign w:val="superscript"/>
              </w:rPr>
              <w:t xml:space="preserve">　</w:t>
            </w:r>
            <w:r w:rsidR="00CB743F" w:rsidRPr="008A61ED">
              <w:rPr>
                <w:rFonts w:ascii="ＭＳ ゴシック" w:eastAsia="ＭＳ ゴシック" w:hAnsi="ＭＳ ゴシック" w:hint="eastAsia"/>
                <w:kern w:val="0"/>
                <w:sz w:val="18"/>
                <w:szCs w:val="20"/>
              </w:rPr>
              <w:t>※ 大阪府教育庁が作成する。</w:t>
            </w:r>
          </w:p>
        </w:tc>
      </w:tr>
      <w:tr w:rsidR="00500690" w:rsidRPr="008A61ED" w:rsidTr="00EF754B">
        <w:tc>
          <w:tcPr>
            <w:tcW w:w="3034" w:type="dxa"/>
            <w:tcBorders>
              <w:top w:val="dotted" w:sz="4" w:space="0" w:color="auto"/>
              <w:bottom w:val="dotted" w:sz="4" w:space="0" w:color="auto"/>
            </w:tcBorders>
            <w:shd w:val="clear" w:color="auto" w:fill="auto"/>
            <w:vAlign w:val="center"/>
          </w:tcPr>
          <w:p w:rsidR="00500690" w:rsidRPr="008A61ED" w:rsidRDefault="00500690" w:rsidP="00500690">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令和３年１月12日（火）</w:t>
            </w:r>
          </w:p>
        </w:tc>
        <w:tc>
          <w:tcPr>
            <w:tcW w:w="6004" w:type="dxa"/>
            <w:tcBorders>
              <w:top w:val="dotted" w:sz="4" w:space="0" w:color="auto"/>
              <w:bottom w:val="dotted" w:sz="4" w:space="0" w:color="auto"/>
            </w:tcBorders>
            <w:shd w:val="clear" w:color="auto" w:fill="auto"/>
          </w:tcPr>
          <w:p w:rsidR="00500690" w:rsidRPr="008A61ED" w:rsidRDefault="00500690" w:rsidP="00500690">
            <w:pPr>
              <w:pStyle w:val="a3"/>
              <w:spacing w:line="320" w:lineRule="exact"/>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・問題冊子、調査資材（調査前日）</w:t>
            </w:r>
          </w:p>
        </w:tc>
      </w:tr>
      <w:tr w:rsidR="00500690" w:rsidRPr="008A61ED" w:rsidTr="00EF754B">
        <w:tc>
          <w:tcPr>
            <w:tcW w:w="3034" w:type="dxa"/>
            <w:tcBorders>
              <w:top w:val="dotted" w:sz="4" w:space="0" w:color="auto"/>
            </w:tcBorders>
            <w:shd w:val="clear" w:color="auto" w:fill="auto"/>
            <w:vAlign w:val="center"/>
          </w:tcPr>
          <w:p w:rsidR="00500690" w:rsidRPr="008A61ED" w:rsidRDefault="00500690" w:rsidP="00500690">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令和３年２月下旬</w:t>
            </w:r>
          </w:p>
        </w:tc>
        <w:tc>
          <w:tcPr>
            <w:tcW w:w="6004" w:type="dxa"/>
            <w:tcBorders>
              <w:top w:val="dotted" w:sz="4" w:space="0" w:color="auto"/>
            </w:tcBorders>
            <w:shd w:val="clear" w:color="auto" w:fill="auto"/>
          </w:tcPr>
          <w:p w:rsidR="00500690" w:rsidRPr="008A61ED" w:rsidRDefault="00500690" w:rsidP="00500690">
            <w:pPr>
              <w:pStyle w:val="a3"/>
              <w:spacing w:line="320" w:lineRule="exact"/>
              <w:ind w:left="222"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・調査結果</w:t>
            </w:r>
            <w:r w:rsidRPr="008A61ED">
              <w:rPr>
                <w:rFonts w:ascii="ＭＳ ゴシック" w:eastAsia="ＭＳ ゴシック" w:hAnsi="ＭＳ ゴシック" w:hint="eastAsia"/>
                <w:kern w:val="0"/>
                <w:sz w:val="24"/>
                <w:vertAlign w:val="superscript"/>
              </w:rPr>
              <w:t xml:space="preserve">※　</w:t>
            </w:r>
            <w:r w:rsidRPr="008A61ED">
              <w:rPr>
                <w:rFonts w:ascii="ＭＳ ゴシック" w:eastAsia="ＭＳ ゴシック" w:hAnsi="ＭＳ ゴシック" w:hint="eastAsia"/>
                <w:kern w:val="0"/>
                <w:sz w:val="18"/>
                <w:szCs w:val="20"/>
              </w:rPr>
              <w:t xml:space="preserve">※ </w:t>
            </w:r>
            <w:r w:rsidRPr="008A61ED">
              <w:rPr>
                <w:rFonts w:ascii="ＭＳ ゴシック" w:eastAsia="ＭＳ ゴシック" w:hAnsi="ＭＳ ゴシック" w:hint="eastAsia"/>
                <w:kern w:val="0"/>
                <w:sz w:val="18"/>
                <w:szCs w:val="18"/>
              </w:rPr>
              <w:t>大阪府調査結果のみ２月中旬に大阪府教育庁に提供すること。</w:t>
            </w:r>
          </w:p>
        </w:tc>
      </w:tr>
    </w:tbl>
    <w:p w:rsidR="00795572" w:rsidRPr="008A61ED" w:rsidRDefault="00795572" w:rsidP="005F6357">
      <w:pPr>
        <w:pStyle w:val="a3"/>
        <w:spacing w:line="320" w:lineRule="exact"/>
        <w:ind w:leftChars="300" w:left="858" w:hangingChars="100" w:hanging="222"/>
        <w:rPr>
          <w:rFonts w:ascii="ＭＳ ゴシック" w:eastAsia="ＭＳ ゴシック" w:hAnsi="ＭＳ ゴシック"/>
          <w:kern w:val="0"/>
          <w:sz w:val="22"/>
        </w:rPr>
      </w:pPr>
    </w:p>
    <w:p w:rsidR="00BC7F48" w:rsidRPr="008A61ED" w:rsidRDefault="00774E34" w:rsidP="00EF754B">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エ　学校や</w:t>
      </w:r>
      <w:r w:rsidR="00A03859" w:rsidRPr="008A61ED">
        <w:rPr>
          <w:rFonts w:ascii="ＭＳ ゴシック" w:eastAsia="ＭＳ ゴシック" w:hAnsi="ＭＳ ゴシック" w:hint="eastAsia"/>
          <w:kern w:val="0"/>
          <w:sz w:val="22"/>
        </w:rPr>
        <w:t>市町村</w:t>
      </w:r>
      <w:r w:rsidRPr="008A61ED">
        <w:rPr>
          <w:rFonts w:ascii="ＭＳ ゴシック" w:eastAsia="ＭＳ ゴシック" w:hAnsi="ＭＳ ゴシック" w:hint="eastAsia"/>
          <w:kern w:val="0"/>
          <w:sz w:val="22"/>
        </w:rPr>
        <w:t>教育委員会に各調査資材を配送する</w:t>
      </w:r>
      <w:r w:rsidR="008225BC" w:rsidRPr="008A61ED">
        <w:rPr>
          <w:rFonts w:ascii="ＭＳ ゴシック" w:eastAsia="ＭＳ ゴシック" w:hAnsi="ＭＳ ゴシック" w:hint="eastAsia"/>
          <w:kern w:val="0"/>
          <w:sz w:val="22"/>
        </w:rPr>
        <w:t>際は、配送先である学校や</w:t>
      </w:r>
      <w:r w:rsidR="00A03859" w:rsidRPr="008A61ED">
        <w:rPr>
          <w:rFonts w:ascii="ＭＳ ゴシック" w:eastAsia="ＭＳ ゴシック" w:hAnsi="ＭＳ ゴシック" w:hint="eastAsia"/>
          <w:kern w:val="0"/>
          <w:sz w:val="22"/>
        </w:rPr>
        <w:t>市町村</w:t>
      </w:r>
      <w:r w:rsidR="008225BC" w:rsidRPr="008A61ED">
        <w:rPr>
          <w:rFonts w:ascii="ＭＳ ゴシック" w:eastAsia="ＭＳ ゴシック" w:hAnsi="ＭＳ ゴシック" w:hint="eastAsia"/>
          <w:kern w:val="0"/>
          <w:sz w:val="22"/>
        </w:rPr>
        <w:t>教育委員会への鑑文を作成し、配送物の中に入れること。</w:t>
      </w:r>
    </w:p>
    <w:p w:rsidR="00BC7F48" w:rsidRPr="008A61ED" w:rsidRDefault="00350E99" w:rsidP="00EF754B">
      <w:pPr>
        <w:pStyle w:val="a3"/>
        <w:spacing w:line="320" w:lineRule="exact"/>
        <w:ind w:firstLineChars="400" w:firstLine="88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なお</w:t>
      </w:r>
      <w:r w:rsidR="00303930" w:rsidRPr="008A61ED">
        <w:rPr>
          <w:rFonts w:ascii="ＭＳ ゴシック" w:eastAsia="ＭＳ ゴシック" w:hAnsi="ＭＳ ゴシック" w:hint="eastAsia"/>
          <w:kern w:val="0"/>
          <w:sz w:val="22"/>
        </w:rPr>
        <w:t>、鑑文の内容</w:t>
      </w:r>
      <w:r w:rsidR="002B4A92" w:rsidRPr="008A61ED">
        <w:rPr>
          <w:rFonts w:ascii="ＭＳ ゴシック" w:eastAsia="ＭＳ ゴシック" w:hAnsi="ＭＳ ゴシック" w:hint="eastAsia"/>
          <w:kern w:val="0"/>
          <w:sz w:val="22"/>
        </w:rPr>
        <w:t>等</w:t>
      </w:r>
      <w:r w:rsidR="00303930" w:rsidRPr="008A61ED">
        <w:rPr>
          <w:rFonts w:ascii="ＭＳ ゴシック" w:eastAsia="ＭＳ ゴシック" w:hAnsi="ＭＳ ゴシック" w:hint="eastAsia"/>
          <w:kern w:val="0"/>
          <w:sz w:val="22"/>
        </w:rPr>
        <w:t>については、</w:t>
      </w:r>
      <w:r w:rsidR="00AC7E73" w:rsidRPr="008A61ED">
        <w:rPr>
          <w:rFonts w:ascii="ＭＳ ゴシック" w:eastAsia="ＭＳ ゴシック" w:hAnsi="ＭＳ ゴシック" w:hint="eastAsia"/>
          <w:kern w:val="0"/>
          <w:sz w:val="22"/>
        </w:rPr>
        <w:t>大阪府教育庁</w:t>
      </w:r>
      <w:r w:rsidR="00860E07" w:rsidRPr="008A61ED">
        <w:rPr>
          <w:rFonts w:ascii="ＭＳ ゴシック" w:eastAsia="ＭＳ ゴシック" w:hAnsi="ＭＳ ゴシック" w:hint="eastAsia"/>
          <w:kern w:val="0"/>
          <w:sz w:val="22"/>
        </w:rPr>
        <w:t>と協議するものとする</w:t>
      </w:r>
      <w:r w:rsidR="00303930" w:rsidRPr="008A61ED">
        <w:rPr>
          <w:rFonts w:ascii="ＭＳ ゴシック" w:eastAsia="ＭＳ ゴシック" w:hAnsi="ＭＳ ゴシック" w:hint="eastAsia"/>
          <w:kern w:val="0"/>
          <w:sz w:val="22"/>
        </w:rPr>
        <w:t>。</w:t>
      </w:r>
    </w:p>
    <w:p w:rsidR="00BC7F48" w:rsidRPr="008A61ED" w:rsidRDefault="00654B69" w:rsidP="00C9362A">
      <w:pPr>
        <w:pStyle w:val="a3"/>
        <w:spacing w:line="320" w:lineRule="exact"/>
        <w:ind w:leftChars="334" w:left="708" w:firstLineChars="67" w:firstLine="149"/>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また、学校へ配送する</w:t>
      </w:r>
      <w:r w:rsidR="00A03859" w:rsidRPr="008A61ED">
        <w:rPr>
          <w:rFonts w:ascii="ＭＳ ゴシック" w:eastAsia="ＭＳ ゴシック" w:hAnsi="ＭＳ ゴシック" w:hint="eastAsia"/>
          <w:kern w:val="0"/>
          <w:sz w:val="22"/>
        </w:rPr>
        <w:t>調査資材</w:t>
      </w:r>
      <w:r w:rsidR="00112CC5" w:rsidRPr="008A61ED">
        <w:rPr>
          <w:rFonts w:ascii="ＭＳ ゴシック" w:eastAsia="ＭＳ ゴシック" w:hAnsi="ＭＳ ゴシック" w:hint="eastAsia"/>
          <w:kern w:val="0"/>
          <w:sz w:val="22"/>
        </w:rPr>
        <w:t>については、一定数や種類ごとに仕切りや目印をつけるなど、学校</w:t>
      </w:r>
      <w:r w:rsidR="00DC7219" w:rsidRPr="008A61ED">
        <w:rPr>
          <w:rFonts w:ascii="ＭＳ ゴシック" w:eastAsia="ＭＳ ゴシック" w:hAnsi="ＭＳ ゴシック" w:hint="eastAsia"/>
          <w:kern w:val="0"/>
          <w:sz w:val="22"/>
        </w:rPr>
        <w:t>において</w:t>
      </w:r>
      <w:r w:rsidR="00A909C2" w:rsidRPr="008A61ED">
        <w:rPr>
          <w:rFonts w:ascii="ＭＳ ゴシック" w:eastAsia="ＭＳ ゴシック" w:hAnsi="ＭＳ ゴシック" w:hint="eastAsia"/>
          <w:kern w:val="0"/>
          <w:sz w:val="22"/>
        </w:rPr>
        <w:t>確認や仕分けがしやすい</w:t>
      </w:r>
      <w:r w:rsidR="00112CC5" w:rsidRPr="008A61ED">
        <w:rPr>
          <w:rFonts w:ascii="ＭＳ ゴシック" w:eastAsia="ＭＳ ゴシック" w:hAnsi="ＭＳ ゴシック" w:hint="eastAsia"/>
          <w:kern w:val="0"/>
          <w:sz w:val="22"/>
        </w:rPr>
        <w:t>ように配慮すること。</w:t>
      </w:r>
    </w:p>
    <w:p w:rsidR="009128CF" w:rsidRPr="008A61ED" w:rsidRDefault="009128CF" w:rsidP="005F6357">
      <w:pPr>
        <w:pStyle w:val="a3"/>
        <w:spacing w:line="320" w:lineRule="exact"/>
        <w:rPr>
          <w:rFonts w:ascii="ＭＳ ゴシック" w:eastAsia="ＭＳ ゴシック" w:hAnsi="ＭＳ ゴシック"/>
          <w:kern w:val="0"/>
          <w:sz w:val="22"/>
        </w:rPr>
      </w:pPr>
    </w:p>
    <w:p w:rsidR="000055A1" w:rsidRPr="008A61ED" w:rsidRDefault="00A03859" w:rsidP="00EF754B">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オ</w:t>
      </w:r>
      <w:r w:rsidR="000055A1" w:rsidRPr="008A61ED">
        <w:rPr>
          <w:rFonts w:ascii="ＭＳ ゴシック" w:eastAsia="ＭＳ ゴシック" w:hAnsi="ＭＳ ゴシック" w:hint="eastAsia"/>
          <w:kern w:val="0"/>
          <w:sz w:val="22"/>
        </w:rPr>
        <w:t xml:space="preserve">　</w:t>
      </w:r>
      <w:r w:rsidRPr="008A61ED">
        <w:rPr>
          <w:rFonts w:ascii="ＭＳ ゴシック" w:eastAsia="ＭＳ ゴシック" w:hAnsi="ＭＳ ゴシック" w:hint="eastAsia"/>
          <w:kern w:val="0"/>
          <w:sz w:val="22"/>
        </w:rPr>
        <w:t>学校や市町村教育委員会</w:t>
      </w:r>
      <w:r w:rsidR="000055A1" w:rsidRPr="008A61ED">
        <w:rPr>
          <w:rFonts w:ascii="ＭＳ ゴシック" w:eastAsia="ＭＳ ゴシック" w:hAnsi="ＭＳ ゴシック" w:hint="eastAsia"/>
          <w:kern w:val="0"/>
          <w:sz w:val="22"/>
        </w:rPr>
        <w:t>に配送するための梱包が完了した後に、</w:t>
      </w:r>
      <w:r w:rsidR="004B460E" w:rsidRPr="008A61ED">
        <w:rPr>
          <w:rFonts w:ascii="ＭＳ ゴシック" w:eastAsia="ＭＳ ゴシック" w:hAnsi="ＭＳ ゴシック" w:hint="eastAsia"/>
          <w:kern w:val="0"/>
          <w:sz w:val="22"/>
        </w:rPr>
        <w:t>配慮版の必要数</w:t>
      </w:r>
      <w:r w:rsidR="000055A1" w:rsidRPr="008A61ED">
        <w:rPr>
          <w:rFonts w:ascii="ＭＳ ゴシック" w:eastAsia="ＭＳ ゴシック" w:hAnsi="ＭＳ ゴシック" w:hint="eastAsia"/>
          <w:kern w:val="0"/>
          <w:sz w:val="22"/>
        </w:rPr>
        <w:t>の変更等、配送内容の変更があった場合には、別梱包で必要な調査資材を配送するなど</w:t>
      </w:r>
      <w:r w:rsidR="00F1537C" w:rsidRPr="008A61ED">
        <w:rPr>
          <w:rFonts w:ascii="ＭＳ ゴシック" w:eastAsia="ＭＳ ゴシック" w:hAnsi="ＭＳ ゴシック" w:hint="eastAsia"/>
          <w:kern w:val="0"/>
          <w:sz w:val="22"/>
        </w:rPr>
        <w:t>、確実に</w:t>
      </w:r>
      <w:r w:rsidR="000055A1" w:rsidRPr="008A61ED">
        <w:rPr>
          <w:rFonts w:ascii="ＭＳ ゴシック" w:eastAsia="ＭＳ ゴシック" w:hAnsi="ＭＳ ゴシック" w:hint="eastAsia"/>
          <w:kern w:val="0"/>
          <w:sz w:val="22"/>
        </w:rPr>
        <w:t>対応すること。</w:t>
      </w:r>
    </w:p>
    <w:p w:rsidR="005C3652" w:rsidRPr="008A61ED" w:rsidRDefault="005C3652" w:rsidP="005F6357">
      <w:pPr>
        <w:pStyle w:val="a3"/>
        <w:spacing w:line="320" w:lineRule="exact"/>
        <w:ind w:leftChars="300" w:left="858" w:hangingChars="100" w:hanging="222"/>
        <w:rPr>
          <w:rFonts w:ascii="ＭＳ ゴシック" w:eastAsia="ＭＳ ゴシック" w:hAnsi="ＭＳ ゴシック"/>
          <w:kern w:val="0"/>
          <w:sz w:val="22"/>
        </w:rPr>
      </w:pPr>
    </w:p>
    <w:p w:rsidR="00BC7F48" w:rsidRPr="008A61ED" w:rsidRDefault="00A03859" w:rsidP="00EF754B">
      <w:pPr>
        <w:pStyle w:val="a3"/>
        <w:spacing w:line="320" w:lineRule="exact"/>
        <w:ind w:leftChars="222" w:left="693" w:hangingChars="100" w:hanging="222"/>
        <w:rPr>
          <w:rFonts w:ascii="ＭＳ ゴシック" w:eastAsia="ＭＳ ゴシック" w:hAnsi="ＭＳ ゴシック"/>
          <w:kern w:val="0"/>
          <w:sz w:val="22"/>
          <w:u w:val="single"/>
        </w:rPr>
      </w:pPr>
      <w:r w:rsidRPr="008A61ED">
        <w:rPr>
          <w:rFonts w:ascii="ＭＳ ゴシック" w:eastAsia="ＭＳ ゴシック" w:hAnsi="ＭＳ ゴシック" w:hint="eastAsia"/>
          <w:kern w:val="0"/>
          <w:sz w:val="22"/>
        </w:rPr>
        <w:t>カ</w:t>
      </w:r>
      <w:r w:rsidR="00FC1CAC" w:rsidRPr="008A61ED">
        <w:rPr>
          <w:rFonts w:ascii="ＭＳ ゴシック" w:eastAsia="ＭＳ ゴシック" w:hAnsi="ＭＳ ゴシック" w:hint="eastAsia"/>
          <w:kern w:val="0"/>
          <w:sz w:val="22"/>
        </w:rPr>
        <w:t xml:space="preserve">　</w:t>
      </w:r>
      <w:r w:rsidR="00220639" w:rsidRPr="008A61ED">
        <w:rPr>
          <w:rFonts w:ascii="ＭＳ ゴシック" w:eastAsia="ＭＳ ゴシック" w:hAnsi="ＭＳ ゴシック" w:hint="eastAsia"/>
          <w:kern w:val="0"/>
          <w:sz w:val="22"/>
        </w:rPr>
        <w:t>学校や市町村</w:t>
      </w:r>
      <w:r w:rsidR="00FC1CAC" w:rsidRPr="008A61ED">
        <w:rPr>
          <w:rFonts w:ascii="ＭＳ ゴシック" w:eastAsia="ＭＳ ゴシック" w:hAnsi="ＭＳ ゴシック" w:hint="eastAsia"/>
          <w:kern w:val="0"/>
          <w:sz w:val="22"/>
        </w:rPr>
        <w:t>教育委員会に配送する調査資材の数量については、</w:t>
      </w:r>
      <w:r w:rsidR="003363E7" w:rsidRPr="008A61ED">
        <w:rPr>
          <w:rFonts w:ascii="ＭＳ ゴシック" w:eastAsia="ＭＳ ゴシック" w:hAnsi="ＭＳ ゴシック" w:hint="eastAsia"/>
          <w:kern w:val="36"/>
          <w:sz w:val="22"/>
        </w:rPr>
        <w:t>＜一覧表①調査資材＞</w:t>
      </w:r>
      <w:r w:rsidR="00500690" w:rsidRPr="008A61ED">
        <w:rPr>
          <w:rFonts w:ascii="ＭＳ ゴシック" w:eastAsia="ＭＳ ゴシック" w:hAnsi="ＭＳ ゴシック" w:hint="eastAsia"/>
          <w:kern w:val="36"/>
          <w:sz w:val="22"/>
        </w:rPr>
        <w:t>及び＜一覧表②調査資材＞</w:t>
      </w:r>
      <w:r w:rsidR="003363E7" w:rsidRPr="008A61ED">
        <w:rPr>
          <w:rFonts w:ascii="ＭＳ ゴシック" w:eastAsia="ＭＳ ゴシック" w:hAnsi="ＭＳ ゴシック" w:hint="eastAsia"/>
          <w:kern w:val="36"/>
          <w:sz w:val="22"/>
        </w:rPr>
        <w:t>に示す。</w:t>
      </w:r>
    </w:p>
    <w:p w:rsidR="005C3652" w:rsidRDefault="005C3652" w:rsidP="005F6357">
      <w:pPr>
        <w:pStyle w:val="a3"/>
        <w:spacing w:line="320" w:lineRule="exact"/>
        <w:ind w:leftChars="400" w:left="848" w:firstLineChars="100" w:firstLine="222"/>
        <w:rPr>
          <w:rFonts w:ascii="ＭＳ ゴシック" w:eastAsia="ＭＳ ゴシック" w:hAnsi="ＭＳ ゴシック"/>
          <w:kern w:val="0"/>
          <w:sz w:val="22"/>
        </w:rPr>
      </w:pPr>
    </w:p>
    <w:p w:rsidR="00BD5448" w:rsidRPr="008A61ED" w:rsidRDefault="00A03859" w:rsidP="00C9362A">
      <w:pPr>
        <w:pStyle w:val="a3"/>
        <w:spacing w:line="320" w:lineRule="exact"/>
        <w:ind w:leftChars="201" w:left="692" w:hangingChars="120" w:hanging="266"/>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キ</w:t>
      </w:r>
      <w:r w:rsidR="00BD5448" w:rsidRPr="008A61ED">
        <w:rPr>
          <w:rFonts w:ascii="ＭＳ ゴシック" w:eastAsia="ＭＳ ゴシック" w:hAnsi="ＭＳ ゴシック" w:hint="eastAsia"/>
          <w:kern w:val="0"/>
          <w:sz w:val="22"/>
        </w:rPr>
        <w:t xml:space="preserve">　調査資材の配送にあたっては、指定の日・時期に到着しな</w:t>
      </w:r>
      <w:r w:rsidR="002D350F" w:rsidRPr="008A61ED">
        <w:rPr>
          <w:rFonts w:ascii="ＭＳ ゴシック" w:eastAsia="ＭＳ ゴシック" w:hAnsi="ＭＳ ゴシック" w:hint="eastAsia"/>
          <w:kern w:val="0"/>
          <w:sz w:val="22"/>
        </w:rPr>
        <w:t>い、あるいは</w:t>
      </w:r>
      <w:r w:rsidR="00BD5448" w:rsidRPr="008A61ED">
        <w:rPr>
          <w:rFonts w:ascii="ＭＳ ゴシック" w:eastAsia="ＭＳ ゴシック" w:hAnsi="ＭＳ ゴシック" w:hint="eastAsia"/>
          <w:kern w:val="0"/>
          <w:sz w:val="22"/>
        </w:rPr>
        <w:t>内容物</w:t>
      </w:r>
      <w:r w:rsidR="00E070FD" w:rsidRPr="008A61ED">
        <w:rPr>
          <w:rFonts w:ascii="ＭＳ ゴシック" w:eastAsia="ＭＳ ゴシック" w:hAnsi="ＭＳ ゴシック" w:hint="eastAsia"/>
          <w:kern w:val="0"/>
          <w:sz w:val="22"/>
        </w:rPr>
        <w:t>の不足等、不測の事態が生じた場合、</w:t>
      </w:r>
      <w:r w:rsidR="00BD5448" w:rsidRPr="008A61ED">
        <w:rPr>
          <w:rFonts w:ascii="ＭＳ ゴシック" w:eastAsia="ＭＳ ゴシック" w:hAnsi="ＭＳ ゴシック" w:hint="eastAsia"/>
          <w:kern w:val="0"/>
          <w:sz w:val="22"/>
        </w:rPr>
        <w:t>学校や</w:t>
      </w:r>
      <w:r w:rsidR="00E070FD" w:rsidRPr="008A61ED">
        <w:rPr>
          <w:rFonts w:ascii="ＭＳ ゴシック" w:eastAsia="ＭＳ ゴシック" w:hAnsi="ＭＳ ゴシック" w:hint="eastAsia"/>
          <w:kern w:val="0"/>
          <w:sz w:val="22"/>
        </w:rPr>
        <w:t>市町村</w:t>
      </w:r>
      <w:r w:rsidR="00BD5448" w:rsidRPr="008A61ED">
        <w:rPr>
          <w:rFonts w:ascii="ＭＳ ゴシック" w:eastAsia="ＭＳ ゴシック" w:hAnsi="ＭＳ ゴシック" w:hint="eastAsia"/>
          <w:kern w:val="0"/>
          <w:sz w:val="22"/>
        </w:rPr>
        <w:t>教育委員会からの連絡に</w:t>
      </w:r>
      <w:r w:rsidR="009E4326" w:rsidRPr="008A61ED">
        <w:rPr>
          <w:rFonts w:ascii="ＭＳ ゴシック" w:eastAsia="ＭＳ ゴシック" w:hAnsi="ＭＳ ゴシック" w:hint="eastAsia"/>
          <w:kern w:val="0"/>
          <w:sz w:val="22"/>
        </w:rPr>
        <w:t>従い</w:t>
      </w:r>
      <w:r w:rsidR="00BD5448" w:rsidRPr="008A61ED">
        <w:rPr>
          <w:rFonts w:ascii="ＭＳ ゴシック" w:eastAsia="ＭＳ ゴシック" w:hAnsi="ＭＳ ゴシック" w:hint="eastAsia"/>
          <w:kern w:val="0"/>
          <w:sz w:val="22"/>
        </w:rPr>
        <w:t>、指定の日・時期に間に合うよう再度もしくは追加配送する仕組み（特に、問題冊子・解答用紙の配送の場合は、調</w:t>
      </w:r>
      <w:r w:rsidR="00B77745" w:rsidRPr="008A61ED">
        <w:rPr>
          <w:rFonts w:ascii="ＭＳ ゴシック" w:eastAsia="ＭＳ ゴシック" w:hAnsi="ＭＳ ゴシック" w:hint="eastAsia"/>
          <w:kern w:val="0"/>
          <w:sz w:val="22"/>
        </w:rPr>
        <w:t>査前日</w:t>
      </w:r>
      <w:r w:rsidR="00BD5448" w:rsidRPr="008A61ED">
        <w:rPr>
          <w:rFonts w:ascii="ＭＳ ゴシック" w:eastAsia="ＭＳ ゴシック" w:hAnsi="ＭＳ ゴシック" w:hint="eastAsia"/>
          <w:kern w:val="0"/>
          <w:sz w:val="22"/>
        </w:rPr>
        <w:t>の午後</w:t>
      </w:r>
      <w:r w:rsidR="00217230" w:rsidRPr="008A61ED">
        <w:rPr>
          <w:rFonts w:ascii="ＭＳ ゴシック" w:eastAsia="ＭＳ ゴシック" w:hAnsi="ＭＳ ゴシック" w:hint="eastAsia"/>
          <w:kern w:val="0"/>
          <w:sz w:val="22"/>
        </w:rPr>
        <w:t>８</w:t>
      </w:r>
      <w:r w:rsidR="00BD5448" w:rsidRPr="008A61ED">
        <w:rPr>
          <w:rFonts w:ascii="ＭＳ ゴシック" w:eastAsia="ＭＳ ゴシック" w:hAnsi="ＭＳ ゴシック" w:hint="eastAsia"/>
          <w:kern w:val="0"/>
          <w:sz w:val="22"/>
        </w:rPr>
        <w:t>時までの連絡に対し、調査当日の午前</w:t>
      </w:r>
      <w:r w:rsidR="00217230" w:rsidRPr="008A61ED">
        <w:rPr>
          <w:rFonts w:ascii="ＭＳ ゴシック" w:eastAsia="ＭＳ ゴシック" w:hAnsi="ＭＳ ゴシック" w:hint="eastAsia"/>
          <w:kern w:val="0"/>
          <w:sz w:val="22"/>
        </w:rPr>
        <w:t>７</w:t>
      </w:r>
      <w:r w:rsidR="00BD5448" w:rsidRPr="008A61ED">
        <w:rPr>
          <w:rFonts w:ascii="ＭＳ ゴシック" w:eastAsia="ＭＳ ゴシック" w:hAnsi="ＭＳ ゴシック" w:hint="eastAsia"/>
          <w:kern w:val="0"/>
          <w:sz w:val="22"/>
        </w:rPr>
        <w:t>時までに再度配送する）を構築し、再度もしくは追加配送を行うこと。</w:t>
      </w:r>
      <w:r w:rsidR="00454A7F" w:rsidRPr="008A61ED">
        <w:rPr>
          <w:rFonts w:ascii="ＭＳ ゴシック" w:eastAsia="ＭＳ ゴシック" w:hAnsi="ＭＳ ゴシック" w:hint="eastAsia"/>
          <w:kern w:val="0"/>
          <w:sz w:val="22"/>
        </w:rPr>
        <w:t>その際、</w:t>
      </w:r>
      <w:r w:rsidR="005545C8" w:rsidRPr="008A61ED">
        <w:rPr>
          <w:rFonts w:ascii="ＭＳ ゴシック" w:eastAsia="ＭＳ ゴシック" w:hAnsi="ＭＳ ゴシック" w:hint="eastAsia"/>
          <w:kern w:val="0"/>
          <w:sz w:val="22"/>
        </w:rPr>
        <w:t>その状況等について</w:t>
      </w:r>
      <w:r w:rsidR="00AC7E73" w:rsidRPr="008A61ED">
        <w:rPr>
          <w:rFonts w:ascii="ＭＳ ゴシック" w:eastAsia="ＭＳ ゴシック" w:hAnsi="ＭＳ ゴシック" w:hint="eastAsia"/>
          <w:kern w:val="0"/>
          <w:sz w:val="22"/>
        </w:rPr>
        <w:t>大阪府教育庁</w:t>
      </w:r>
      <w:r w:rsidR="00454A7F" w:rsidRPr="008A61ED">
        <w:rPr>
          <w:rFonts w:ascii="ＭＳ ゴシック" w:eastAsia="ＭＳ ゴシック" w:hAnsi="ＭＳ ゴシック" w:hint="eastAsia"/>
          <w:kern w:val="0"/>
          <w:sz w:val="22"/>
        </w:rPr>
        <w:t>にも</w:t>
      </w:r>
      <w:r w:rsidR="00A909C2" w:rsidRPr="008A61ED">
        <w:rPr>
          <w:rFonts w:ascii="ＭＳ ゴシック" w:eastAsia="ＭＳ ゴシック" w:hAnsi="ＭＳ ゴシック" w:hint="eastAsia"/>
          <w:kern w:val="0"/>
          <w:sz w:val="22"/>
        </w:rPr>
        <w:t>報告</w:t>
      </w:r>
      <w:r w:rsidR="00454A7F" w:rsidRPr="008A61ED">
        <w:rPr>
          <w:rFonts w:ascii="ＭＳ ゴシック" w:eastAsia="ＭＳ ゴシック" w:hAnsi="ＭＳ ゴシック" w:hint="eastAsia"/>
          <w:kern w:val="0"/>
          <w:sz w:val="22"/>
        </w:rPr>
        <w:t>すること。</w:t>
      </w:r>
    </w:p>
    <w:p w:rsidR="00D15974" w:rsidRPr="008A61ED" w:rsidRDefault="00D15974" w:rsidP="006C72A4">
      <w:pPr>
        <w:pStyle w:val="a3"/>
        <w:spacing w:line="320" w:lineRule="exact"/>
        <w:ind w:leftChars="300" w:left="858" w:hangingChars="100" w:hanging="222"/>
        <w:rPr>
          <w:rFonts w:ascii="ＭＳ ゴシック" w:eastAsia="ＭＳ ゴシック" w:hAnsi="ＭＳ ゴシック"/>
          <w:kern w:val="0"/>
          <w:sz w:val="22"/>
        </w:rPr>
      </w:pPr>
    </w:p>
    <w:p w:rsidR="003203EC" w:rsidRPr="008A61ED" w:rsidRDefault="00E070FD" w:rsidP="00EF754B">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ク</w:t>
      </w:r>
      <w:r w:rsidR="00BD5448" w:rsidRPr="008A61ED">
        <w:rPr>
          <w:rFonts w:ascii="ＭＳ ゴシック" w:eastAsia="ＭＳ ゴシック" w:hAnsi="ＭＳ ゴシック" w:hint="eastAsia"/>
          <w:kern w:val="0"/>
          <w:sz w:val="22"/>
        </w:rPr>
        <w:t xml:space="preserve">　点字問題冊子の梱包・配送、</w:t>
      </w:r>
      <w:r w:rsidR="00A67AF0" w:rsidRPr="008A61ED">
        <w:rPr>
          <w:rFonts w:ascii="ＭＳ ゴシック" w:eastAsia="ＭＳ ゴシック" w:hAnsi="ＭＳ ゴシック" w:hint="eastAsia"/>
          <w:kern w:val="0"/>
          <w:sz w:val="22"/>
        </w:rPr>
        <w:t>点字解答</w:t>
      </w:r>
      <w:r w:rsidR="00BD5448" w:rsidRPr="008A61ED">
        <w:rPr>
          <w:rFonts w:ascii="ＭＳ ゴシック" w:eastAsia="ＭＳ ゴシック" w:hAnsi="ＭＳ ゴシック" w:hint="eastAsia"/>
          <w:kern w:val="0"/>
          <w:sz w:val="22"/>
        </w:rPr>
        <w:t>用紙の回収にあたっては、緩衝材を使用し、</w:t>
      </w:r>
      <w:r w:rsidR="00734473" w:rsidRPr="008A61ED">
        <w:rPr>
          <w:rFonts w:ascii="ＭＳ ゴシック" w:eastAsia="ＭＳ ゴシック" w:hAnsi="ＭＳ ゴシック" w:hint="eastAsia"/>
          <w:kern w:val="0"/>
          <w:sz w:val="22"/>
        </w:rPr>
        <w:t>それらが</w:t>
      </w:r>
      <w:r w:rsidR="00BD5448" w:rsidRPr="008A61ED">
        <w:rPr>
          <w:rFonts w:ascii="ＭＳ ゴシック" w:eastAsia="ＭＳ ゴシック" w:hAnsi="ＭＳ ゴシック" w:hint="eastAsia"/>
          <w:kern w:val="0"/>
          <w:sz w:val="22"/>
        </w:rPr>
        <w:t>つぶれないように工夫すること。</w:t>
      </w:r>
    </w:p>
    <w:p w:rsidR="006E5767" w:rsidRPr="008A61ED" w:rsidRDefault="006E5767" w:rsidP="00EF754B">
      <w:pPr>
        <w:pStyle w:val="a3"/>
        <w:spacing w:line="320" w:lineRule="exact"/>
        <w:ind w:leftChars="222" w:left="693" w:hangingChars="100" w:hanging="222"/>
        <w:rPr>
          <w:rFonts w:ascii="ＭＳ ゴシック" w:eastAsia="ＭＳ ゴシック" w:hAnsi="ＭＳ ゴシック"/>
          <w:kern w:val="0"/>
          <w:sz w:val="22"/>
        </w:rPr>
      </w:pPr>
    </w:p>
    <w:p w:rsidR="00290559" w:rsidRPr="008A61ED" w:rsidRDefault="00E070FD" w:rsidP="00EF754B">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ケ</w:t>
      </w:r>
      <w:r w:rsidR="00BD5448" w:rsidRPr="008A61ED">
        <w:rPr>
          <w:rFonts w:ascii="ＭＳ ゴシック" w:eastAsia="ＭＳ ゴシック" w:hAnsi="ＭＳ ゴシック" w:hint="eastAsia"/>
          <w:kern w:val="0"/>
          <w:sz w:val="22"/>
        </w:rPr>
        <w:t xml:space="preserve">　</w:t>
      </w:r>
      <w:r w:rsidR="00290559" w:rsidRPr="008A61ED">
        <w:rPr>
          <w:rFonts w:ascii="ＭＳ ゴシック" w:eastAsia="ＭＳ ゴシック" w:hAnsi="ＭＳ ゴシック" w:hint="eastAsia"/>
          <w:kern w:val="0"/>
          <w:sz w:val="22"/>
        </w:rPr>
        <w:t>学校から、調査翌日に、調査資材（解答用紙</w:t>
      </w:r>
      <w:r w:rsidR="00A909C2" w:rsidRPr="008A61ED">
        <w:rPr>
          <w:rFonts w:ascii="ＭＳ ゴシック" w:eastAsia="ＭＳ ゴシック" w:hAnsi="ＭＳ ゴシック" w:hint="eastAsia"/>
          <w:kern w:val="0"/>
          <w:sz w:val="22"/>
        </w:rPr>
        <w:t>等</w:t>
      </w:r>
      <w:r w:rsidR="00290559" w:rsidRPr="008A61ED">
        <w:rPr>
          <w:rFonts w:ascii="ＭＳ ゴシック" w:eastAsia="ＭＳ ゴシック" w:hAnsi="ＭＳ ゴシック" w:hint="eastAsia"/>
          <w:kern w:val="0"/>
          <w:sz w:val="22"/>
        </w:rPr>
        <w:t>）を回収すること。調査資材の回収にあたっては、特に正確な回収、情報漏洩防止、円滑かつ確実な受け渡しの観点など、調査が円滑かつ確実に実施されるよう工夫すること。</w:t>
      </w:r>
    </w:p>
    <w:p w:rsidR="002D350F" w:rsidRPr="008A61ED" w:rsidRDefault="00290559" w:rsidP="005F6357">
      <w:pPr>
        <w:pStyle w:val="a3"/>
        <w:spacing w:line="320" w:lineRule="exact"/>
        <w:ind w:firstLineChars="400" w:firstLine="88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［回収指定日］</w:t>
      </w:r>
      <w:r w:rsidR="002D350F" w:rsidRPr="008A61ED">
        <w:rPr>
          <w:rFonts w:ascii="ＭＳ ゴシック" w:eastAsia="ＭＳ ゴシック" w:hAnsi="ＭＳ ゴシック" w:hint="eastAsia"/>
          <w:kern w:val="0"/>
          <w:sz w:val="22"/>
        </w:rPr>
        <w:t>（調査翌日）</w:t>
      </w:r>
    </w:p>
    <w:p w:rsidR="00175A29" w:rsidRPr="008A61ED" w:rsidRDefault="00D4379D" w:rsidP="005F6357">
      <w:pPr>
        <w:pStyle w:val="a3"/>
        <w:spacing w:line="320" w:lineRule="exact"/>
        <w:ind w:firstLineChars="500" w:firstLine="1110"/>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500690" w:rsidRPr="008A61ED">
        <w:rPr>
          <w:rFonts w:ascii="ＭＳ ゴシック" w:eastAsia="ＭＳ ゴシック" w:hAnsi="ＭＳ ゴシック" w:hint="eastAsia"/>
          <w:kern w:val="0"/>
          <w:sz w:val="22"/>
        </w:rPr>
        <w:t>令和３年１月14日（木）</w:t>
      </w:r>
    </w:p>
    <w:p w:rsidR="009E4326" w:rsidRPr="008A61ED" w:rsidRDefault="009E4326" w:rsidP="005F6357">
      <w:pPr>
        <w:pStyle w:val="a3"/>
        <w:spacing w:line="320" w:lineRule="exact"/>
        <w:ind w:firstLineChars="400" w:firstLine="888"/>
        <w:rPr>
          <w:rFonts w:ascii="ＭＳ ゴシック" w:eastAsia="ＭＳ ゴシック" w:hAnsi="ＭＳ ゴシック"/>
          <w:kern w:val="0"/>
          <w:sz w:val="22"/>
        </w:rPr>
      </w:pPr>
    </w:p>
    <w:p w:rsidR="00175A29" w:rsidRPr="008A61ED" w:rsidRDefault="00E070FD" w:rsidP="00EF754B">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コ</w:t>
      </w:r>
      <w:r w:rsidR="00175A29" w:rsidRPr="008A61ED">
        <w:rPr>
          <w:rFonts w:ascii="ＭＳ ゴシック" w:eastAsia="ＭＳ ゴシック" w:hAnsi="ＭＳ ゴシック" w:hint="eastAsia"/>
          <w:kern w:val="0"/>
          <w:sz w:val="22"/>
        </w:rPr>
        <w:t xml:space="preserve">　学校の事情等により、調査翌日に回収できない場合や調査を調査日以降に実施する場合</w:t>
      </w:r>
      <w:r w:rsidR="003D0479" w:rsidRPr="008A61ED">
        <w:rPr>
          <w:rFonts w:ascii="ＭＳ ゴシック" w:eastAsia="ＭＳ ゴシック" w:hAnsi="ＭＳ ゴシック" w:hint="eastAsia"/>
          <w:kern w:val="0"/>
          <w:sz w:val="22"/>
        </w:rPr>
        <w:t>については後日回収することとし、</w:t>
      </w:r>
      <w:r w:rsidR="00175A29" w:rsidRPr="008A61ED">
        <w:rPr>
          <w:rFonts w:ascii="ＭＳ ゴシック" w:eastAsia="ＭＳ ゴシック" w:hAnsi="ＭＳ ゴシック" w:hint="eastAsia"/>
          <w:kern w:val="0"/>
          <w:sz w:val="22"/>
        </w:rPr>
        <w:t>下記に示す指定された日に回収すること。</w:t>
      </w:r>
    </w:p>
    <w:p w:rsidR="00175A29" w:rsidRPr="008A61ED" w:rsidRDefault="00B57E02" w:rsidP="00EF754B">
      <w:pPr>
        <w:pStyle w:val="a3"/>
        <w:spacing w:line="320" w:lineRule="exact"/>
        <w:ind w:firstLineChars="300" w:firstLine="666"/>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［回収指定日］</w:t>
      </w:r>
    </w:p>
    <w:p w:rsidR="00B57E02" w:rsidRPr="008A61ED" w:rsidRDefault="00D4379D" w:rsidP="00EF754B">
      <w:pPr>
        <w:pStyle w:val="a3"/>
        <w:spacing w:line="320" w:lineRule="exact"/>
        <w:ind w:firstLineChars="400" w:firstLine="888"/>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500690" w:rsidRPr="008A61ED">
        <w:rPr>
          <w:rFonts w:ascii="ＭＳ ゴシック" w:eastAsia="ＭＳ ゴシック" w:hAnsi="ＭＳ ゴシック" w:hint="eastAsia"/>
          <w:kern w:val="0"/>
          <w:sz w:val="22"/>
        </w:rPr>
        <w:t>令和３年１月21日（木）</w:t>
      </w:r>
    </w:p>
    <w:p w:rsidR="00290559" w:rsidRPr="008A61ED" w:rsidRDefault="003D0479" w:rsidP="00EF754B">
      <w:pPr>
        <w:pStyle w:val="a3"/>
        <w:spacing w:line="320" w:lineRule="exact"/>
        <w:ind w:firstLineChars="400" w:firstLine="88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なお、</w:t>
      </w:r>
      <w:r w:rsidR="002712A1" w:rsidRPr="008A61ED">
        <w:rPr>
          <w:rFonts w:ascii="ＭＳ ゴシック" w:eastAsia="ＭＳ ゴシック" w:hAnsi="ＭＳ ゴシック" w:hint="eastAsia"/>
          <w:kern w:val="0"/>
          <w:sz w:val="22"/>
        </w:rPr>
        <w:t>後日回収</w:t>
      </w:r>
      <w:r w:rsidR="00963E94" w:rsidRPr="008A61ED">
        <w:rPr>
          <w:rFonts w:ascii="ＭＳ ゴシック" w:eastAsia="ＭＳ ゴシック" w:hAnsi="ＭＳ ゴシック" w:hint="eastAsia"/>
          <w:kern w:val="0"/>
          <w:sz w:val="22"/>
        </w:rPr>
        <w:t>については、</w:t>
      </w:r>
      <w:r w:rsidR="00EC1111" w:rsidRPr="008A61ED">
        <w:rPr>
          <w:rFonts w:ascii="ＭＳ ゴシック" w:eastAsia="ＭＳ ゴシック" w:hAnsi="ＭＳ ゴシック" w:hint="eastAsia"/>
          <w:kern w:val="0"/>
          <w:sz w:val="22"/>
        </w:rPr>
        <w:t>350</w:t>
      </w:r>
      <w:r w:rsidR="00795572" w:rsidRPr="008A61ED">
        <w:rPr>
          <w:rFonts w:ascii="ＭＳ ゴシック" w:eastAsia="ＭＳ ゴシック" w:hAnsi="ＭＳ ゴシック" w:hint="eastAsia"/>
          <w:kern w:val="0"/>
          <w:sz w:val="22"/>
        </w:rPr>
        <w:t>校</w:t>
      </w:r>
      <w:r w:rsidR="00BC59BC" w:rsidRPr="008A61ED">
        <w:rPr>
          <w:rFonts w:ascii="ＭＳ ゴシック" w:eastAsia="ＭＳ ゴシック" w:hAnsi="ＭＳ ゴシック" w:hint="eastAsia"/>
          <w:kern w:val="0"/>
          <w:sz w:val="22"/>
        </w:rPr>
        <w:t>程度の</w:t>
      </w:r>
      <w:r w:rsidR="002712A1" w:rsidRPr="008A61ED">
        <w:rPr>
          <w:rFonts w:ascii="ＭＳ ゴシック" w:eastAsia="ＭＳ ゴシック" w:hAnsi="ＭＳ ゴシック" w:hint="eastAsia"/>
          <w:kern w:val="0"/>
          <w:sz w:val="22"/>
        </w:rPr>
        <w:t>対応を可能とする</w:t>
      </w:r>
      <w:r w:rsidR="009E4326" w:rsidRPr="008A61ED">
        <w:rPr>
          <w:rFonts w:ascii="ＭＳ ゴシック" w:eastAsia="ＭＳ ゴシック" w:hAnsi="ＭＳ ゴシック" w:hint="eastAsia"/>
          <w:kern w:val="0"/>
          <w:sz w:val="22"/>
        </w:rPr>
        <w:t>仕組みを構築する</w:t>
      </w:r>
      <w:r w:rsidR="002712A1" w:rsidRPr="008A61ED">
        <w:rPr>
          <w:rFonts w:ascii="ＭＳ ゴシック" w:eastAsia="ＭＳ ゴシック" w:hAnsi="ＭＳ ゴシック" w:hint="eastAsia"/>
          <w:kern w:val="0"/>
          <w:sz w:val="22"/>
        </w:rPr>
        <w:t>こと。</w:t>
      </w:r>
    </w:p>
    <w:p w:rsidR="009E4326" w:rsidRPr="008A61ED" w:rsidRDefault="009E4326" w:rsidP="005F6357">
      <w:pPr>
        <w:pStyle w:val="a3"/>
        <w:spacing w:line="320" w:lineRule="exact"/>
        <w:ind w:leftChars="400" w:left="1070" w:hangingChars="100" w:hanging="222"/>
        <w:rPr>
          <w:rFonts w:ascii="ＭＳ ゴシック" w:eastAsia="ＭＳ ゴシック" w:hAnsi="ＭＳ ゴシック"/>
          <w:kern w:val="0"/>
          <w:sz w:val="22"/>
        </w:rPr>
      </w:pPr>
    </w:p>
    <w:p w:rsidR="00370E58" w:rsidRPr="008A61ED" w:rsidRDefault="00EC18B8" w:rsidP="00EF754B">
      <w:pPr>
        <w:pStyle w:val="a3"/>
        <w:spacing w:line="320" w:lineRule="exact"/>
        <w:ind w:firstLineChars="200" w:firstLine="44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サ</w:t>
      </w:r>
      <w:r w:rsidR="00D767B8" w:rsidRPr="008A61ED">
        <w:rPr>
          <w:rFonts w:ascii="ＭＳ ゴシック" w:eastAsia="ＭＳ ゴシック" w:hAnsi="ＭＳ ゴシック" w:hint="eastAsia"/>
          <w:kern w:val="0"/>
          <w:sz w:val="22"/>
        </w:rPr>
        <w:t xml:space="preserve">　</w:t>
      </w:r>
      <w:r w:rsidR="00B57E02" w:rsidRPr="008A61ED">
        <w:rPr>
          <w:rFonts w:ascii="ＭＳ ゴシック" w:eastAsia="ＭＳ ゴシック" w:hAnsi="ＭＳ ゴシック" w:hint="eastAsia"/>
          <w:kern w:val="0"/>
          <w:sz w:val="22"/>
        </w:rPr>
        <w:t>調査前日に</w:t>
      </w:r>
      <w:r w:rsidR="00A909C2" w:rsidRPr="008A61ED">
        <w:rPr>
          <w:rFonts w:ascii="ＭＳ ゴシック" w:eastAsia="ＭＳ ゴシック" w:hAnsi="ＭＳ ゴシック" w:hint="eastAsia"/>
          <w:kern w:val="0"/>
          <w:sz w:val="22"/>
        </w:rPr>
        <w:t>配送</w:t>
      </w:r>
      <w:r w:rsidR="00DA2CEE" w:rsidRPr="008A61ED">
        <w:rPr>
          <w:rFonts w:ascii="ＭＳ ゴシック" w:eastAsia="ＭＳ ゴシック" w:hAnsi="ＭＳ ゴシック" w:hint="eastAsia"/>
          <w:kern w:val="0"/>
          <w:sz w:val="22"/>
        </w:rPr>
        <w:t>する</w:t>
      </w:r>
      <w:r w:rsidR="00B57E02" w:rsidRPr="008A61ED">
        <w:rPr>
          <w:rFonts w:ascii="ＭＳ ゴシック" w:eastAsia="ＭＳ ゴシック" w:hAnsi="ＭＳ ゴシック" w:hint="eastAsia"/>
          <w:kern w:val="0"/>
          <w:sz w:val="22"/>
        </w:rPr>
        <w:t>調査資材のうち</w:t>
      </w:r>
      <w:r w:rsidR="00DA2CEE" w:rsidRPr="008A61ED">
        <w:rPr>
          <w:rFonts w:ascii="ＭＳ ゴシック" w:eastAsia="ＭＳ ゴシック" w:hAnsi="ＭＳ ゴシック" w:hint="eastAsia"/>
          <w:kern w:val="0"/>
          <w:sz w:val="22"/>
        </w:rPr>
        <w:t>回収用資材</w:t>
      </w:r>
      <w:r w:rsidR="00C20280" w:rsidRPr="008A61ED">
        <w:rPr>
          <w:rFonts w:ascii="ＭＳ ゴシック" w:eastAsia="ＭＳ ゴシック" w:hAnsi="ＭＳ ゴシック" w:hint="eastAsia"/>
          <w:kern w:val="0"/>
          <w:sz w:val="22"/>
        </w:rPr>
        <w:t>については、以下の</w:t>
      </w:r>
      <w:r w:rsidR="009E4326" w:rsidRPr="008A61ED">
        <w:rPr>
          <w:rFonts w:ascii="ＭＳ ゴシック" w:eastAsia="ＭＳ ゴシック" w:hAnsi="ＭＳ ゴシック" w:hint="eastAsia"/>
          <w:kern w:val="0"/>
          <w:sz w:val="22"/>
        </w:rPr>
        <w:t>事項</w:t>
      </w:r>
      <w:r w:rsidR="00C20280" w:rsidRPr="008A61ED">
        <w:rPr>
          <w:rFonts w:ascii="ＭＳ ゴシック" w:eastAsia="ＭＳ ゴシック" w:hAnsi="ＭＳ ゴシック" w:hint="eastAsia"/>
          <w:kern w:val="0"/>
          <w:sz w:val="22"/>
        </w:rPr>
        <w:t>に</w:t>
      </w:r>
      <w:r w:rsidR="00247E20" w:rsidRPr="008A61ED">
        <w:rPr>
          <w:rFonts w:ascii="ＭＳ ゴシック" w:eastAsia="ＭＳ ゴシック" w:hAnsi="ＭＳ ゴシック" w:hint="eastAsia"/>
          <w:kern w:val="0"/>
          <w:sz w:val="22"/>
        </w:rPr>
        <w:t>配慮すること</w:t>
      </w:r>
      <w:r w:rsidR="00C20280" w:rsidRPr="008A61ED">
        <w:rPr>
          <w:rFonts w:ascii="ＭＳ ゴシック" w:eastAsia="ＭＳ ゴシック" w:hAnsi="ＭＳ ゴシック" w:hint="eastAsia"/>
          <w:kern w:val="0"/>
          <w:sz w:val="22"/>
        </w:rPr>
        <w:t>。</w:t>
      </w:r>
    </w:p>
    <w:p w:rsidR="00B57E02" w:rsidRPr="008A61ED" w:rsidRDefault="00B57E02" w:rsidP="00EF754B">
      <w:pPr>
        <w:pStyle w:val="a3"/>
        <w:spacing w:line="320" w:lineRule="exact"/>
        <w:ind w:firstLineChars="400" w:firstLine="88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370E58" w:rsidRPr="008A61ED">
        <w:rPr>
          <w:rFonts w:ascii="ＭＳ ゴシック" w:eastAsia="ＭＳ ゴシック" w:hAnsi="ＭＳ ゴシック" w:hint="eastAsia"/>
          <w:kern w:val="0"/>
          <w:sz w:val="22"/>
        </w:rPr>
        <w:t>回収用</w:t>
      </w:r>
      <w:r w:rsidR="007B04B6" w:rsidRPr="008A61ED">
        <w:rPr>
          <w:rFonts w:ascii="ＭＳ ゴシック" w:eastAsia="ＭＳ ゴシック" w:hAnsi="ＭＳ ゴシック" w:hint="eastAsia"/>
          <w:kern w:val="0"/>
          <w:sz w:val="22"/>
        </w:rPr>
        <w:t>資材</w:t>
      </w:r>
      <w:r w:rsidR="00370E58" w:rsidRPr="008A61ED">
        <w:rPr>
          <w:rFonts w:ascii="ＭＳ ゴシック" w:eastAsia="ＭＳ ゴシック" w:hAnsi="ＭＳ ゴシック" w:hint="eastAsia"/>
          <w:kern w:val="0"/>
          <w:sz w:val="22"/>
        </w:rPr>
        <w:t>については、当日実施分と後日実施分を別に回収できるよう</w:t>
      </w:r>
      <w:r w:rsidR="007B04B6" w:rsidRPr="008A61ED">
        <w:rPr>
          <w:rFonts w:ascii="ＭＳ ゴシック" w:eastAsia="ＭＳ ゴシック" w:hAnsi="ＭＳ ゴシック" w:hint="eastAsia"/>
          <w:kern w:val="0"/>
          <w:sz w:val="22"/>
        </w:rPr>
        <w:t>工夫</w:t>
      </w:r>
      <w:r w:rsidR="00370E58" w:rsidRPr="008A61ED">
        <w:rPr>
          <w:rFonts w:ascii="ＭＳ ゴシック" w:eastAsia="ＭＳ ゴシック" w:hAnsi="ＭＳ ゴシック" w:hint="eastAsia"/>
          <w:kern w:val="0"/>
          <w:sz w:val="22"/>
        </w:rPr>
        <w:t>するこ</w:t>
      </w:r>
      <w:r w:rsidRPr="008A61ED">
        <w:rPr>
          <w:rFonts w:ascii="ＭＳ ゴシック" w:eastAsia="ＭＳ ゴシック" w:hAnsi="ＭＳ ゴシック" w:hint="eastAsia"/>
          <w:kern w:val="0"/>
          <w:sz w:val="22"/>
        </w:rPr>
        <w:t>と</w:t>
      </w:r>
      <w:r w:rsidR="0053014F" w:rsidRPr="008A61ED">
        <w:rPr>
          <w:rFonts w:ascii="ＭＳ ゴシック" w:eastAsia="ＭＳ ゴシック" w:hAnsi="ＭＳ ゴシック" w:hint="eastAsia"/>
          <w:kern w:val="0"/>
          <w:sz w:val="22"/>
        </w:rPr>
        <w:t>。</w:t>
      </w:r>
    </w:p>
    <w:p w:rsidR="00795572" w:rsidRPr="008A61ED" w:rsidRDefault="00B57E02" w:rsidP="00EF754B">
      <w:pPr>
        <w:pStyle w:val="a3"/>
        <w:spacing w:line="320" w:lineRule="exact"/>
        <w:ind w:firstLineChars="400" w:firstLine="88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370E58" w:rsidRPr="008A61ED">
        <w:rPr>
          <w:rFonts w:ascii="ＭＳ ゴシック" w:eastAsia="ＭＳ ゴシック" w:hAnsi="ＭＳ ゴシック" w:hint="eastAsia"/>
          <w:kern w:val="0"/>
          <w:sz w:val="22"/>
        </w:rPr>
        <w:t>回収物とりまとめ封筒については、</w:t>
      </w:r>
      <w:r w:rsidR="009E4326" w:rsidRPr="008A61ED">
        <w:rPr>
          <w:rFonts w:ascii="ＭＳ ゴシック" w:eastAsia="ＭＳ ゴシック" w:hAnsi="ＭＳ ゴシック" w:hint="eastAsia"/>
          <w:kern w:val="0"/>
          <w:sz w:val="22"/>
        </w:rPr>
        <w:t>当該の</w:t>
      </w:r>
      <w:r w:rsidR="00370E58" w:rsidRPr="008A61ED">
        <w:rPr>
          <w:rFonts w:ascii="ＭＳ ゴシック" w:eastAsia="ＭＳ ゴシック" w:hAnsi="ＭＳ ゴシック" w:hint="eastAsia"/>
          <w:kern w:val="0"/>
          <w:sz w:val="22"/>
        </w:rPr>
        <w:t>回収物</w:t>
      </w:r>
      <w:r w:rsidRPr="008A61ED">
        <w:rPr>
          <w:rFonts w:ascii="ＭＳ ゴシック" w:eastAsia="ＭＳ ゴシック" w:hAnsi="ＭＳ ゴシック" w:hint="eastAsia"/>
          <w:kern w:val="0"/>
          <w:sz w:val="22"/>
        </w:rPr>
        <w:t>名</w:t>
      </w:r>
      <w:r w:rsidR="00370E58" w:rsidRPr="008A61ED">
        <w:rPr>
          <w:rFonts w:ascii="ＭＳ ゴシック" w:eastAsia="ＭＳ ゴシック" w:hAnsi="ＭＳ ゴシック" w:hint="eastAsia"/>
          <w:kern w:val="0"/>
          <w:sz w:val="22"/>
        </w:rPr>
        <w:t>を明記するなど、学校が迷わず梱</w:t>
      </w:r>
    </w:p>
    <w:p w:rsidR="009E4326" w:rsidRPr="008A61ED" w:rsidRDefault="00795572" w:rsidP="00EF754B">
      <w:pPr>
        <w:pStyle w:val="a3"/>
        <w:spacing w:line="320" w:lineRule="exact"/>
        <w:ind w:firstLineChars="400" w:firstLine="88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w:t>
      </w:r>
      <w:r w:rsidR="00370E58" w:rsidRPr="008A61ED">
        <w:rPr>
          <w:rFonts w:ascii="ＭＳ ゴシック" w:eastAsia="ＭＳ ゴシック" w:hAnsi="ＭＳ ゴシック" w:hint="eastAsia"/>
          <w:kern w:val="0"/>
          <w:sz w:val="22"/>
        </w:rPr>
        <w:t>包できるよう配慮すること。</w:t>
      </w:r>
    </w:p>
    <w:p w:rsidR="00DC7219" w:rsidRPr="008A61ED" w:rsidRDefault="00DC7219" w:rsidP="005F6357">
      <w:pPr>
        <w:pStyle w:val="a3"/>
        <w:spacing w:line="320" w:lineRule="exact"/>
        <w:ind w:leftChars="400" w:left="848" w:firstLineChars="100" w:firstLine="222"/>
        <w:rPr>
          <w:rFonts w:ascii="ＭＳ ゴシック" w:eastAsia="ＭＳ ゴシック" w:hAnsi="ＭＳ ゴシック"/>
          <w:kern w:val="0"/>
          <w:sz w:val="22"/>
        </w:rPr>
      </w:pPr>
    </w:p>
    <w:p w:rsidR="00F235CB" w:rsidRPr="008A61ED" w:rsidRDefault="00EC18B8" w:rsidP="00EF754B">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シ</w:t>
      </w:r>
      <w:r w:rsidR="00370E58" w:rsidRPr="008A61ED">
        <w:rPr>
          <w:rFonts w:ascii="ＭＳ ゴシック" w:eastAsia="ＭＳ ゴシック" w:hAnsi="ＭＳ ゴシック" w:hint="eastAsia"/>
          <w:kern w:val="0"/>
          <w:sz w:val="22"/>
        </w:rPr>
        <w:t xml:space="preserve">　</w:t>
      </w:r>
      <w:r w:rsidR="00D767B8" w:rsidRPr="008A61ED">
        <w:rPr>
          <w:rFonts w:ascii="ＭＳ ゴシック" w:eastAsia="ＭＳ ゴシック" w:hAnsi="ＭＳ ゴシック" w:hint="eastAsia"/>
          <w:kern w:val="0"/>
          <w:sz w:val="22"/>
        </w:rPr>
        <w:t>学校や</w:t>
      </w:r>
      <w:r w:rsidR="00556999" w:rsidRPr="008A61ED">
        <w:rPr>
          <w:rFonts w:ascii="ＭＳ ゴシック" w:eastAsia="ＭＳ ゴシック" w:hAnsi="ＭＳ ゴシック" w:hint="eastAsia"/>
          <w:kern w:val="0"/>
          <w:sz w:val="22"/>
        </w:rPr>
        <w:t>市町村教育</w:t>
      </w:r>
      <w:r w:rsidR="00D767B8" w:rsidRPr="008A61ED">
        <w:rPr>
          <w:rFonts w:ascii="ＭＳ ゴシック" w:eastAsia="ＭＳ ゴシック" w:hAnsi="ＭＳ ゴシック" w:hint="eastAsia"/>
          <w:kern w:val="0"/>
          <w:sz w:val="22"/>
        </w:rPr>
        <w:t>委員会との間で、調査資材の配送・回収に関する連絡調整</w:t>
      </w:r>
      <w:r w:rsidR="00D127EC" w:rsidRPr="008A61ED">
        <w:rPr>
          <w:rFonts w:ascii="ＭＳ ゴシック" w:eastAsia="ＭＳ ゴシック" w:hAnsi="ＭＳ ゴシック" w:hint="eastAsia"/>
          <w:kern w:val="0"/>
          <w:sz w:val="22"/>
        </w:rPr>
        <w:t>を行う</w:t>
      </w:r>
      <w:r w:rsidR="00F235CB" w:rsidRPr="008A61ED">
        <w:rPr>
          <w:rFonts w:ascii="ＭＳ ゴシック" w:eastAsia="ＭＳ ゴシック" w:hAnsi="ＭＳ ゴシック" w:hint="eastAsia"/>
          <w:kern w:val="0"/>
          <w:sz w:val="22"/>
        </w:rPr>
        <w:t>とともに</w:t>
      </w:r>
      <w:r w:rsidR="009A1D77" w:rsidRPr="008A61ED">
        <w:rPr>
          <w:rFonts w:ascii="ＭＳ ゴシック" w:eastAsia="ＭＳ ゴシック" w:hAnsi="ＭＳ ゴシック" w:hint="eastAsia"/>
          <w:kern w:val="0"/>
          <w:sz w:val="22"/>
        </w:rPr>
        <w:t>、</w:t>
      </w:r>
      <w:r w:rsidR="00AC7E73" w:rsidRPr="008A61ED">
        <w:rPr>
          <w:rFonts w:ascii="ＭＳ ゴシック" w:eastAsia="ＭＳ ゴシック" w:hAnsi="ＭＳ ゴシック" w:hint="eastAsia"/>
          <w:kern w:val="0"/>
          <w:sz w:val="22"/>
        </w:rPr>
        <w:t>大阪府教育庁</w:t>
      </w:r>
      <w:r w:rsidR="009A1D77" w:rsidRPr="008A61ED">
        <w:rPr>
          <w:rFonts w:ascii="ＭＳ ゴシック" w:eastAsia="ＭＳ ゴシック" w:hAnsi="ＭＳ ゴシック" w:hint="eastAsia"/>
          <w:kern w:val="0"/>
          <w:sz w:val="22"/>
        </w:rPr>
        <w:t>からの問い合わせに対応できる体制を構築</w:t>
      </w:r>
      <w:r w:rsidR="00F235CB" w:rsidRPr="008A61ED">
        <w:rPr>
          <w:rFonts w:ascii="ＭＳ ゴシック" w:eastAsia="ＭＳ ゴシック" w:hAnsi="ＭＳ ゴシック" w:hint="eastAsia"/>
          <w:kern w:val="0"/>
          <w:sz w:val="22"/>
        </w:rPr>
        <w:t>すること。</w:t>
      </w:r>
    </w:p>
    <w:p w:rsidR="006B7A08" w:rsidRPr="008A61ED" w:rsidRDefault="00F235CB" w:rsidP="00D55351">
      <w:pPr>
        <w:pStyle w:val="a3"/>
        <w:spacing w:line="320" w:lineRule="exact"/>
        <w:ind w:leftChars="334" w:left="708" w:firstLineChars="67" w:firstLine="149"/>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また、下記の</w:t>
      </w:r>
      <w:r w:rsidR="00D67B29" w:rsidRPr="008A61ED">
        <w:rPr>
          <w:rFonts w:ascii="ＭＳ ゴシック" w:eastAsia="ＭＳ ゴシック" w:hAnsi="ＭＳ ゴシック" w:hint="eastAsia"/>
          <w:kern w:val="0"/>
          <w:sz w:val="22"/>
        </w:rPr>
        <w:t>期間</w:t>
      </w:r>
      <w:r w:rsidRPr="008A61ED">
        <w:rPr>
          <w:rFonts w:ascii="ＭＳ ゴシック" w:eastAsia="ＭＳ ゴシック" w:hAnsi="ＭＳ ゴシック" w:hint="eastAsia"/>
          <w:kern w:val="0"/>
          <w:sz w:val="22"/>
        </w:rPr>
        <w:t>は、学校や</w:t>
      </w:r>
      <w:r w:rsidR="00556999" w:rsidRPr="008A61ED">
        <w:rPr>
          <w:rFonts w:ascii="ＭＳ ゴシック" w:eastAsia="ＭＳ ゴシック" w:hAnsi="ＭＳ ゴシック" w:hint="eastAsia"/>
          <w:kern w:val="0"/>
          <w:sz w:val="22"/>
        </w:rPr>
        <w:t>市町村</w:t>
      </w:r>
      <w:r w:rsidRPr="008A61ED">
        <w:rPr>
          <w:rFonts w:ascii="ＭＳ ゴシック" w:eastAsia="ＭＳ ゴシック" w:hAnsi="ＭＳ ゴシック" w:hint="eastAsia"/>
          <w:kern w:val="0"/>
          <w:sz w:val="22"/>
        </w:rPr>
        <w:t>教育委員会からの問い合わせ</w:t>
      </w:r>
      <w:r w:rsidR="00D67B29" w:rsidRPr="008A61ED">
        <w:rPr>
          <w:rFonts w:ascii="ＭＳ ゴシック" w:eastAsia="ＭＳ ゴシック" w:hAnsi="ＭＳ ゴシック" w:hint="eastAsia"/>
          <w:kern w:val="0"/>
          <w:sz w:val="22"/>
        </w:rPr>
        <w:t>に対応できる体制を構築</w:t>
      </w:r>
      <w:r w:rsidR="003728CA" w:rsidRPr="008A61ED">
        <w:rPr>
          <w:rFonts w:ascii="ＭＳ ゴシック" w:eastAsia="ＭＳ ゴシック" w:hAnsi="ＭＳ ゴシック" w:hint="eastAsia"/>
          <w:kern w:val="0"/>
          <w:sz w:val="22"/>
        </w:rPr>
        <w:t>すること。</w:t>
      </w:r>
    </w:p>
    <w:p w:rsidR="006B7A08" w:rsidRPr="008A61ED" w:rsidRDefault="006B7A08" w:rsidP="00EF754B">
      <w:pPr>
        <w:pStyle w:val="a3"/>
        <w:spacing w:line="320" w:lineRule="exact"/>
        <w:ind w:firstLineChars="400" w:firstLine="88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・周知用リーフレット</w:t>
      </w:r>
      <w:r w:rsidR="00424FF9" w:rsidRPr="008A61ED">
        <w:rPr>
          <w:rFonts w:ascii="ＭＳ ゴシック" w:eastAsia="ＭＳ ゴシック" w:hAnsi="ＭＳ ゴシック" w:hint="eastAsia"/>
          <w:kern w:val="0"/>
          <w:sz w:val="22"/>
        </w:rPr>
        <w:t>等</w:t>
      </w:r>
      <w:r w:rsidRPr="008A61ED">
        <w:rPr>
          <w:rFonts w:ascii="ＭＳ ゴシック" w:eastAsia="ＭＳ ゴシック" w:hAnsi="ＭＳ ゴシック" w:hint="eastAsia"/>
          <w:kern w:val="0"/>
          <w:sz w:val="22"/>
        </w:rPr>
        <w:t>の配送日より　約２週間</w:t>
      </w:r>
    </w:p>
    <w:p w:rsidR="006B7A08" w:rsidRPr="008A61ED" w:rsidRDefault="006B7A08" w:rsidP="00EF754B">
      <w:pPr>
        <w:pStyle w:val="a3"/>
        <w:spacing w:line="320" w:lineRule="exact"/>
        <w:ind w:firstLineChars="400" w:firstLine="88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・実施マニュアル</w:t>
      </w:r>
      <w:r w:rsidR="00A909C2" w:rsidRPr="008A61ED">
        <w:rPr>
          <w:rFonts w:ascii="ＭＳ ゴシック" w:eastAsia="ＭＳ ゴシック" w:hAnsi="ＭＳ ゴシック" w:hint="eastAsia"/>
          <w:kern w:val="0"/>
          <w:sz w:val="22"/>
        </w:rPr>
        <w:t>等</w:t>
      </w:r>
      <w:r w:rsidRPr="008A61ED">
        <w:rPr>
          <w:rFonts w:ascii="ＭＳ ゴシック" w:eastAsia="ＭＳ ゴシック" w:hAnsi="ＭＳ ゴシック" w:hint="eastAsia"/>
          <w:kern w:val="0"/>
          <w:sz w:val="22"/>
        </w:rPr>
        <w:t>の配送日より　約２週間</w:t>
      </w:r>
    </w:p>
    <w:p w:rsidR="006B7A08" w:rsidRPr="008A61ED" w:rsidRDefault="006B7A08" w:rsidP="00EF754B">
      <w:pPr>
        <w:pStyle w:val="a3"/>
        <w:spacing w:line="320" w:lineRule="exact"/>
        <w:ind w:firstLineChars="400" w:firstLine="88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・調査資材の配送日より　約２週間</w:t>
      </w:r>
    </w:p>
    <w:p w:rsidR="006B7A08" w:rsidRPr="008A61ED" w:rsidRDefault="006B7A08" w:rsidP="00EF754B">
      <w:pPr>
        <w:pStyle w:val="a3"/>
        <w:spacing w:line="320" w:lineRule="exact"/>
        <w:ind w:firstLineChars="400" w:firstLine="88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・調査結果の配送日より　約２週間</w:t>
      </w:r>
    </w:p>
    <w:p w:rsidR="003728CA" w:rsidRPr="008A61ED" w:rsidRDefault="007F2067" w:rsidP="00EF754B">
      <w:pPr>
        <w:pStyle w:val="a3"/>
        <w:spacing w:line="320" w:lineRule="exact"/>
        <w:ind w:leftChars="310" w:left="657"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その際</w:t>
      </w:r>
      <w:r w:rsidR="009E4326" w:rsidRPr="008A61ED">
        <w:rPr>
          <w:rFonts w:ascii="ＭＳ ゴシック" w:eastAsia="ＭＳ ゴシック" w:hAnsi="ＭＳ ゴシック" w:hint="eastAsia"/>
          <w:kern w:val="0"/>
          <w:sz w:val="22"/>
        </w:rPr>
        <w:t>、</w:t>
      </w:r>
      <w:r w:rsidR="00556999" w:rsidRPr="008A61ED">
        <w:rPr>
          <w:rFonts w:ascii="ＭＳ ゴシック" w:eastAsia="ＭＳ ゴシック" w:hAnsi="ＭＳ ゴシック" w:hint="eastAsia"/>
          <w:kern w:val="0"/>
          <w:sz w:val="22"/>
        </w:rPr>
        <w:t>周知用リーフレット</w:t>
      </w:r>
      <w:r w:rsidR="00424FF9" w:rsidRPr="008A61ED">
        <w:rPr>
          <w:rFonts w:ascii="ＭＳ ゴシック" w:eastAsia="ＭＳ ゴシック" w:hAnsi="ＭＳ ゴシック" w:hint="eastAsia"/>
          <w:kern w:val="0"/>
          <w:sz w:val="22"/>
        </w:rPr>
        <w:t>等</w:t>
      </w:r>
      <w:r w:rsidR="00556999" w:rsidRPr="008A61ED">
        <w:rPr>
          <w:rFonts w:ascii="ＭＳ ゴシック" w:eastAsia="ＭＳ ゴシック" w:hAnsi="ＭＳ ゴシック" w:hint="eastAsia"/>
          <w:kern w:val="0"/>
          <w:sz w:val="22"/>
        </w:rPr>
        <w:t>、</w:t>
      </w:r>
      <w:r w:rsidR="006B7A08" w:rsidRPr="008A61ED">
        <w:rPr>
          <w:rFonts w:ascii="ＭＳ ゴシック" w:eastAsia="ＭＳ ゴシック" w:hAnsi="ＭＳ ゴシック" w:hint="eastAsia"/>
          <w:kern w:val="0"/>
          <w:sz w:val="22"/>
        </w:rPr>
        <w:t>実施マニュアル等配送後については、配送日当日・翌日は１日平均</w:t>
      </w:r>
      <w:r w:rsidR="00E60FBD" w:rsidRPr="008A61ED">
        <w:rPr>
          <w:rFonts w:ascii="ＭＳ ゴシック" w:eastAsia="ＭＳ ゴシック" w:hAnsi="ＭＳ ゴシック" w:hint="eastAsia"/>
          <w:kern w:val="0"/>
          <w:sz w:val="22"/>
        </w:rPr>
        <w:t>40</w:t>
      </w:r>
      <w:r w:rsidR="006B7A08" w:rsidRPr="008A61ED">
        <w:rPr>
          <w:rFonts w:ascii="ＭＳ ゴシック" w:eastAsia="ＭＳ ゴシック" w:hAnsi="ＭＳ ゴシック" w:hint="eastAsia"/>
          <w:kern w:val="0"/>
          <w:sz w:val="22"/>
        </w:rPr>
        <w:t>件、それ以降は１日平均</w:t>
      </w:r>
      <w:r w:rsidR="00E60FBD" w:rsidRPr="008A61ED">
        <w:rPr>
          <w:rFonts w:ascii="ＭＳ ゴシック" w:eastAsia="ＭＳ ゴシック" w:hAnsi="ＭＳ ゴシック" w:hint="eastAsia"/>
          <w:kern w:val="0"/>
          <w:sz w:val="22"/>
        </w:rPr>
        <w:t>10</w:t>
      </w:r>
      <w:r w:rsidR="006B7A08" w:rsidRPr="008A61ED">
        <w:rPr>
          <w:rFonts w:ascii="ＭＳ ゴシック" w:eastAsia="ＭＳ ゴシック" w:hAnsi="ＭＳ ゴシック" w:hint="eastAsia"/>
          <w:kern w:val="0"/>
          <w:sz w:val="22"/>
        </w:rPr>
        <w:t>件、調査資材配送後については、調査前日・調査当日・調査翌日は１日平均</w:t>
      </w:r>
      <w:r w:rsidR="00E60FBD" w:rsidRPr="008A61ED">
        <w:rPr>
          <w:rFonts w:ascii="ＭＳ ゴシック" w:eastAsia="ＭＳ ゴシック" w:hAnsi="ＭＳ ゴシック" w:hint="eastAsia"/>
          <w:kern w:val="0"/>
          <w:sz w:val="22"/>
        </w:rPr>
        <w:t>40</w:t>
      </w:r>
      <w:r w:rsidR="006B7A08" w:rsidRPr="008A61ED">
        <w:rPr>
          <w:rFonts w:ascii="ＭＳ ゴシック" w:eastAsia="ＭＳ ゴシック" w:hAnsi="ＭＳ ゴシック" w:hint="eastAsia"/>
          <w:kern w:val="0"/>
          <w:sz w:val="22"/>
        </w:rPr>
        <w:t>件、それ以降は1日平均</w:t>
      </w:r>
      <w:r w:rsidR="00E60FBD" w:rsidRPr="008A61ED">
        <w:rPr>
          <w:rFonts w:ascii="ＭＳ ゴシック" w:eastAsia="ＭＳ ゴシック" w:hAnsi="ＭＳ ゴシック" w:hint="eastAsia"/>
          <w:kern w:val="0"/>
          <w:sz w:val="22"/>
        </w:rPr>
        <w:t>10</w:t>
      </w:r>
      <w:r w:rsidR="006B7A08" w:rsidRPr="008A61ED">
        <w:rPr>
          <w:rFonts w:ascii="ＭＳ ゴシック" w:eastAsia="ＭＳ ゴシック" w:hAnsi="ＭＳ ゴシック" w:hint="eastAsia"/>
          <w:kern w:val="0"/>
          <w:sz w:val="22"/>
        </w:rPr>
        <w:t>件、調査結果の配送後については、配送日当日・翌日は１日平均</w:t>
      </w:r>
      <w:r w:rsidR="00E60FBD" w:rsidRPr="008A61ED">
        <w:rPr>
          <w:rFonts w:ascii="ＭＳ ゴシック" w:eastAsia="ＭＳ ゴシック" w:hAnsi="ＭＳ ゴシック" w:hint="eastAsia"/>
          <w:kern w:val="0"/>
          <w:sz w:val="22"/>
        </w:rPr>
        <w:t>40</w:t>
      </w:r>
      <w:r w:rsidR="006B7A08" w:rsidRPr="008A61ED">
        <w:rPr>
          <w:rFonts w:ascii="ＭＳ ゴシック" w:eastAsia="ＭＳ ゴシック" w:hAnsi="ＭＳ ゴシック" w:hint="eastAsia"/>
          <w:kern w:val="0"/>
          <w:sz w:val="22"/>
        </w:rPr>
        <w:t>件、それ以降は1日平均</w:t>
      </w:r>
      <w:r w:rsidR="00E60FBD" w:rsidRPr="008A61ED">
        <w:rPr>
          <w:rFonts w:ascii="ＭＳ ゴシック" w:eastAsia="ＭＳ ゴシック" w:hAnsi="ＭＳ ゴシック" w:hint="eastAsia"/>
          <w:kern w:val="0"/>
          <w:sz w:val="22"/>
        </w:rPr>
        <w:t>10</w:t>
      </w:r>
      <w:r w:rsidR="006B7A08" w:rsidRPr="008A61ED">
        <w:rPr>
          <w:rFonts w:ascii="ＭＳ ゴシック" w:eastAsia="ＭＳ ゴシック" w:hAnsi="ＭＳ ゴシック" w:hint="eastAsia"/>
          <w:kern w:val="0"/>
          <w:sz w:val="22"/>
        </w:rPr>
        <w:t>件</w:t>
      </w:r>
      <w:r w:rsidRPr="008A61ED">
        <w:rPr>
          <w:rFonts w:ascii="ＭＳ ゴシック" w:eastAsia="ＭＳ ゴシック" w:hAnsi="ＭＳ ゴシック" w:hint="eastAsia"/>
          <w:kern w:val="0"/>
          <w:sz w:val="22"/>
        </w:rPr>
        <w:t>の</w:t>
      </w:r>
      <w:r w:rsidR="006B7A08" w:rsidRPr="008A61ED">
        <w:rPr>
          <w:rFonts w:ascii="ＭＳ ゴシック" w:eastAsia="ＭＳ ゴシック" w:hAnsi="ＭＳ ゴシック" w:hint="eastAsia"/>
          <w:kern w:val="0"/>
          <w:sz w:val="22"/>
        </w:rPr>
        <w:t>問い合わせ</w:t>
      </w:r>
      <w:r w:rsidRPr="008A61ED">
        <w:rPr>
          <w:rFonts w:ascii="ＭＳ ゴシック" w:eastAsia="ＭＳ ゴシック" w:hAnsi="ＭＳ ゴシック" w:hint="eastAsia"/>
          <w:kern w:val="0"/>
          <w:sz w:val="22"/>
        </w:rPr>
        <w:t>が想定されるため、これらへの</w:t>
      </w:r>
      <w:r w:rsidR="006B7A08" w:rsidRPr="008A61ED">
        <w:rPr>
          <w:rFonts w:ascii="ＭＳ ゴシック" w:eastAsia="ＭＳ ゴシック" w:hAnsi="ＭＳ ゴシック" w:hint="eastAsia"/>
          <w:kern w:val="0"/>
          <w:sz w:val="22"/>
        </w:rPr>
        <w:t>対応を可能とすること。</w:t>
      </w:r>
    </w:p>
    <w:p w:rsidR="00320D78" w:rsidRPr="008A61ED" w:rsidRDefault="00320D78" w:rsidP="005F6357">
      <w:pPr>
        <w:pStyle w:val="a3"/>
        <w:spacing w:line="320" w:lineRule="exact"/>
        <w:ind w:leftChars="400" w:left="848" w:firstLineChars="100" w:firstLine="222"/>
        <w:rPr>
          <w:rFonts w:ascii="ＭＳ ゴシック" w:eastAsia="ＭＳ ゴシック" w:hAnsi="ＭＳ ゴシック"/>
          <w:kern w:val="0"/>
          <w:sz w:val="22"/>
        </w:rPr>
      </w:pPr>
    </w:p>
    <w:p w:rsidR="007F2067" w:rsidRPr="008A61ED" w:rsidRDefault="00EC18B8" w:rsidP="00EF754B">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ス</w:t>
      </w:r>
      <w:r w:rsidR="003728CA" w:rsidRPr="008A61ED">
        <w:rPr>
          <w:rFonts w:ascii="ＭＳ ゴシック" w:eastAsia="ＭＳ ゴシック" w:hAnsi="ＭＳ ゴシック" w:hint="eastAsia"/>
          <w:kern w:val="0"/>
          <w:sz w:val="22"/>
        </w:rPr>
        <w:t xml:space="preserve">　学校や</w:t>
      </w:r>
      <w:r w:rsidR="00556999" w:rsidRPr="008A61ED">
        <w:rPr>
          <w:rFonts w:ascii="ＭＳ ゴシック" w:eastAsia="ＭＳ ゴシック" w:hAnsi="ＭＳ ゴシック" w:hint="eastAsia"/>
          <w:kern w:val="0"/>
          <w:sz w:val="22"/>
        </w:rPr>
        <w:t>市町村</w:t>
      </w:r>
      <w:r w:rsidR="003728CA" w:rsidRPr="008A61ED">
        <w:rPr>
          <w:rFonts w:ascii="ＭＳ ゴシック" w:eastAsia="ＭＳ ゴシック" w:hAnsi="ＭＳ ゴシック" w:hint="eastAsia"/>
          <w:kern w:val="0"/>
          <w:sz w:val="22"/>
        </w:rPr>
        <w:t>教育委員会からの問い合わせに対しては、</w:t>
      </w:r>
      <w:r w:rsidR="00D67B29" w:rsidRPr="008A61ED">
        <w:rPr>
          <w:rFonts w:ascii="ＭＳ ゴシック" w:eastAsia="ＭＳ ゴシック" w:hAnsi="ＭＳ ゴシック" w:hint="eastAsia"/>
          <w:kern w:val="0"/>
          <w:sz w:val="22"/>
        </w:rPr>
        <w:t>電話対応マニュアル</w:t>
      </w:r>
      <w:r w:rsidR="006B7A08" w:rsidRPr="008A61ED">
        <w:rPr>
          <w:rFonts w:ascii="ＭＳ ゴシック" w:eastAsia="ＭＳ ゴシック" w:hAnsi="ＭＳ ゴシック" w:hint="eastAsia"/>
          <w:kern w:val="0"/>
          <w:sz w:val="22"/>
        </w:rPr>
        <w:t>を</w:t>
      </w:r>
      <w:r w:rsidR="00D67B29" w:rsidRPr="008A61ED">
        <w:rPr>
          <w:rFonts w:ascii="ＭＳ ゴシック" w:eastAsia="ＭＳ ゴシック" w:hAnsi="ＭＳ ゴシック" w:hint="eastAsia"/>
          <w:kern w:val="0"/>
          <w:sz w:val="22"/>
        </w:rPr>
        <w:t>作成</w:t>
      </w:r>
      <w:r w:rsidR="006B7A08" w:rsidRPr="008A61ED">
        <w:rPr>
          <w:rFonts w:ascii="ＭＳ ゴシック" w:eastAsia="ＭＳ ゴシック" w:hAnsi="ＭＳ ゴシック" w:hint="eastAsia"/>
          <w:kern w:val="0"/>
          <w:sz w:val="22"/>
        </w:rPr>
        <w:t>するとともに</w:t>
      </w:r>
      <w:r w:rsidR="00D67B29" w:rsidRPr="008A61ED">
        <w:rPr>
          <w:rFonts w:ascii="ＭＳ ゴシック" w:eastAsia="ＭＳ ゴシック" w:hAnsi="ＭＳ ゴシック" w:hint="eastAsia"/>
          <w:kern w:val="0"/>
          <w:sz w:val="22"/>
        </w:rPr>
        <w:t>、オペレーター</w:t>
      </w:r>
      <w:r w:rsidR="007F4780" w:rsidRPr="008A61ED">
        <w:rPr>
          <w:rFonts w:ascii="ＭＳ ゴシック" w:eastAsia="ＭＳ ゴシック" w:hAnsi="ＭＳ ゴシック" w:hint="eastAsia"/>
          <w:kern w:val="0"/>
          <w:sz w:val="22"/>
        </w:rPr>
        <w:t>へ</w:t>
      </w:r>
      <w:r w:rsidR="00D67B29" w:rsidRPr="008A61ED">
        <w:rPr>
          <w:rFonts w:ascii="ＭＳ ゴシック" w:eastAsia="ＭＳ ゴシック" w:hAnsi="ＭＳ ゴシック" w:hint="eastAsia"/>
          <w:kern w:val="0"/>
          <w:sz w:val="22"/>
        </w:rPr>
        <w:t>の研修</w:t>
      </w:r>
      <w:r w:rsidR="006B7A08" w:rsidRPr="008A61ED">
        <w:rPr>
          <w:rFonts w:ascii="ＭＳ ゴシック" w:eastAsia="ＭＳ ゴシック" w:hAnsi="ＭＳ ゴシック" w:hint="eastAsia"/>
          <w:kern w:val="0"/>
          <w:sz w:val="22"/>
        </w:rPr>
        <w:t>を</w:t>
      </w:r>
      <w:r w:rsidR="007F4780" w:rsidRPr="008A61ED">
        <w:rPr>
          <w:rFonts w:ascii="ＭＳ ゴシック" w:eastAsia="ＭＳ ゴシック" w:hAnsi="ＭＳ ゴシック" w:hint="eastAsia"/>
          <w:kern w:val="0"/>
          <w:sz w:val="22"/>
        </w:rPr>
        <w:t>行う</w:t>
      </w:r>
      <w:r w:rsidR="006B7A08" w:rsidRPr="008A61ED">
        <w:rPr>
          <w:rFonts w:ascii="ＭＳ ゴシック" w:eastAsia="ＭＳ ゴシック" w:hAnsi="ＭＳ ゴシック" w:hint="eastAsia"/>
          <w:kern w:val="0"/>
          <w:sz w:val="22"/>
        </w:rPr>
        <w:t>など</w:t>
      </w:r>
      <w:r w:rsidR="009A1D77" w:rsidRPr="008A61ED">
        <w:rPr>
          <w:rFonts w:ascii="ＭＳ ゴシック" w:eastAsia="ＭＳ ゴシック" w:hAnsi="ＭＳ ゴシック" w:hint="eastAsia"/>
          <w:kern w:val="0"/>
          <w:sz w:val="22"/>
        </w:rPr>
        <w:t>し、</w:t>
      </w:r>
      <w:r w:rsidR="006569A3" w:rsidRPr="008A61ED">
        <w:rPr>
          <w:rFonts w:ascii="ＭＳ ゴシック" w:eastAsia="ＭＳ ゴシック" w:hAnsi="ＭＳ ゴシック" w:hint="eastAsia"/>
          <w:kern w:val="0"/>
          <w:sz w:val="22"/>
        </w:rPr>
        <w:t>きめ細かく</w:t>
      </w:r>
      <w:r w:rsidR="006B7A08" w:rsidRPr="008A61ED">
        <w:rPr>
          <w:rFonts w:ascii="ＭＳ ゴシック" w:eastAsia="ＭＳ ゴシック" w:hAnsi="ＭＳ ゴシック" w:hint="eastAsia"/>
          <w:kern w:val="0"/>
          <w:sz w:val="22"/>
        </w:rPr>
        <w:t>丁寧に</w:t>
      </w:r>
      <w:r w:rsidR="009A1D77" w:rsidRPr="008A61ED">
        <w:rPr>
          <w:rFonts w:ascii="ＭＳ ゴシック" w:eastAsia="ＭＳ ゴシック" w:hAnsi="ＭＳ ゴシック" w:hint="eastAsia"/>
          <w:kern w:val="0"/>
          <w:sz w:val="22"/>
        </w:rPr>
        <w:t>対応すること。</w:t>
      </w:r>
    </w:p>
    <w:p w:rsidR="00472A90" w:rsidRDefault="00472A90" w:rsidP="005F6357">
      <w:pPr>
        <w:pStyle w:val="a3"/>
        <w:spacing w:line="320" w:lineRule="exact"/>
        <w:ind w:leftChars="300" w:left="858" w:hangingChars="100" w:hanging="222"/>
        <w:rPr>
          <w:rFonts w:ascii="ＭＳ ゴシック" w:eastAsia="ＭＳ ゴシック" w:hAnsi="ＭＳ ゴシック"/>
          <w:kern w:val="0"/>
          <w:sz w:val="22"/>
        </w:rPr>
      </w:pPr>
    </w:p>
    <w:p w:rsidR="00C9362A" w:rsidRDefault="00C9362A" w:rsidP="005F6357">
      <w:pPr>
        <w:pStyle w:val="a3"/>
        <w:spacing w:line="320" w:lineRule="exact"/>
        <w:ind w:leftChars="300" w:left="858" w:hangingChars="100" w:hanging="222"/>
        <w:rPr>
          <w:rFonts w:ascii="ＭＳ ゴシック" w:eastAsia="ＭＳ ゴシック" w:hAnsi="ＭＳ ゴシック"/>
          <w:kern w:val="0"/>
          <w:sz w:val="22"/>
        </w:rPr>
      </w:pPr>
    </w:p>
    <w:p w:rsidR="00C9362A" w:rsidRPr="008A61ED" w:rsidRDefault="00C9362A" w:rsidP="005F6357">
      <w:pPr>
        <w:pStyle w:val="a3"/>
        <w:spacing w:line="320" w:lineRule="exact"/>
        <w:ind w:leftChars="300" w:left="858" w:hangingChars="100" w:hanging="222"/>
        <w:rPr>
          <w:rFonts w:ascii="ＭＳ ゴシック" w:eastAsia="ＭＳ ゴシック" w:hAnsi="ＭＳ ゴシック"/>
          <w:kern w:val="0"/>
          <w:sz w:val="22"/>
        </w:rPr>
      </w:pPr>
    </w:p>
    <w:p w:rsidR="00D767B8" w:rsidRPr="008A61ED" w:rsidRDefault="00EC18B8" w:rsidP="00EF754B">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セ</w:t>
      </w:r>
      <w:r w:rsidR="00556999" w:rsidRPr="008A61ED">
        <w:rPr>
          <w:rFonts w:ascii="ＭＳ ゴシック" w:eastAsia="ＭＳ ゴシック" w:hAnsi="ＭＳ ゴシック" w:hint="eastAsia"/>
          <w:kern w:val="0"/>
          <w:sz w:val="22"/>
        </w:rPr>
        <w:t xml:space="preserve">　調査資材</w:t>
      </w:r>
      <w:r w:rsidR="00D767B8" w:rsidRPr="008A61ED">
        <w:rPr>
          <w:rFonts w:ascii="ＭＳ ゴシック" w:eastAsia="ＭＳ ゴシック" w:hAnsi="ＭＳ ゴシック" w:hint="eastAsia"/>
          <w:kern w:val="0"/>
          <w:sz w:val="22"/>
        </w:rPr>
        <w:t>の配送・回収にあたっては、配送・回収の完了を確認するとともに、その状況を</w:t>
      </w:r>
      <w:r w:rsidR="00020B40" w:rsidRPr="008A61ED">
        <w:rPr>
          <w:rFonts w:ascii="ＭＳ ゴシック" w:eastAsia="ＭＳ ゴシック" w:hAnsi="ＭＳ ゴシック" w:hint="eastAsia"/>
          <w:kern w:val="0"/>
          <w:sz w:val="22"/>
        </w:rPr>
        <w:t>、定期的及び</w:t>
      </w:r>
      <w:r w:rsidR="00AC7E73" w:rsidRPr="008A61ED">
        <w:rPr>
          <w:rFonts w:ascii="ＭＳ ゴシック" w:eastAsia="ＭＳ ゴシック" w:hAnsi="ＭＳ ゴシック" w:hint="eastAsia"/>
          <w:kern w:val="0"/>
          <w:sz w:val="22"/>
        </w:rPr>
        <w:t>大阪府教育庁</w:t>
      </w:r>
      <w:r w:rsidR="00020B40" w:rsidRPr="008A61ED">
        <w:rPr>
          <w:rFonts w:ascii="ＭＳ ゴシック" w:eastAsia="ＭＳ ゴシック" w:hAnsi="ＭＳ ゴシック" w:hint="eastAsia"/>
          <w:kern w:val="0"/>
          <w:sz w:val="22"/>
        </w:rPr>
        <w:t>からの指示に基づいて随時</w:t>
      </w:r>
      <w:r w:rsidR="00D767B8" w:rsidRPr="008A61ED">
        <w:rPr>
          <w:rFonts w:ascii="ＭＳ ゴシック" w:eastAsia="ＭＳ ゴシック" w:hAnsi="ＭＳ ゴシック" w:hint="eastAsia"/>
          <w:kern w:val="0"/>
          <w:sz w:val="22"/>
        </w:rPr>
        <w:t>報告</w:t>
      </w:r>
      <w:r w:rsidR="00020B40" w:rsidRPr="008A61ED">
        <w:rPr>
          <w:rFonts w:ascii="ＭＳ ゴシック" w:eastAsia="ＭＳ ゴシック" w:hAnsi="ＭＳ ゴシック" w:hint="eastAsia"/>
          <w:kern w:val="0"/>
          <w:sz w:val="22"/>
        </w:rPr>
        <w:t>できるような仕組みを構築し、対応</w:t>
      </w:r>
      <w:r w:rsidR="00D767B8" w:rsidRPr="008A61ED">
        <w:rPr>
          <w:rFonts w:ascii="ＭＳ ゴシック" w:eastAsia="ＭＳ ゴシック" w:hAnsi="ＭＳ ゴシック" w:hint="eastAsia"/>
          <w:kern w:val="0"/>
          <w:sz w:val="22"/>
        </w:rPr>
        <w:t>すること。</w:t>
      </w:r>
    </w:p>
    <w:p w:rsidR="007F2067" w:rsidRPr="008A61ED" w:rsidRDefault="007F2067" w:rsidP="005F6357">
      <w:pPr>
        <w:pStyle w:val="a3"/>
        <w:spacing w:line="320" w:lineRule="exact"/>
        <w:ind w:leftChars="300" w:left="858" w:hangingChars="100" w:hanging="222"/>
        <w:rPr>
          <w:rFonts w:ascii="ＭＳ ゴシック" w:eastAsia="ＭＳ ゴシック" w:hAnsi="ＭＳ ゴシック"/>
          <w:kern w:val="0"/>
          <w:sz w:val="22"/>
        </w:rPr>
      </w:pPr>
    </w:p>
    <w:p w:rsidR="007D540A" w:rsidRPr="008A61ED" w:rsidRDefault="00556999" w:rsidP="00EF754B">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ソ</w:t>
      </w:r>
      <w:r w:rsidR="00D767B8" w:rsidRPr="008A61ED">
        <w:rPr>
          <w:rFonts w:ascii="ＭＳ ゴシック" w:eastAsia="ＭＳ ゴシック" w:hAnsi="ＭＳ ゴシック" w:hint="eastAsia"/>
          <w:kern w:val="0"/>
          <w:sz w:val="22"/>
        </w:rPr>
        <w:t xml:space="preserve">　回収した調査資材</w:t>
      </w:r>
      <w:r w:rsidR="00217230" w:rsidRPr="008A61ED">
        <w:rPr>
          <w:rFonts w:ascii="ＭＳ ゴシック" w:eastAsia="ＭＳ ゴシック" w:hAnsi="ＭＳ ゴシック" w:hint="eastAsia"/>
          <w:kern w:val="0"/>
          <w:sz w:val="22"/>
        </w:rPr>
        <w:t>を開梱し</w:t>
      </w:r>
      <w:r w:rsidR="00D767B8" w:rsidRPr="008A61ED">
        <w:rPr>
          <w:rFonts w:ascii="ＭＳ ゴシック" w:eastAsia="ＭＳ ゴシック" w:hAnsi="ＭＳ ゴシック" w:hint="eastAsia"/>
          <w:kern w:val="0"/>
          <w:sz w:val="22"/>
        </w:rPr>
        <w:t>、</w:t>
      </w:r>
      <w:r w:rsidR="0040695B" w:rsidRPr="008A61ED">
        <w:rPr>
          <w:rFonts w:ascii="ＭＳ ゴシック" w:eastAsia="ＭＳ ゴシック" w:hAnsi="ＭＳ ゴシック" w:hint="eastAsia"/>
          <w:kern w:val="0"/>
          <w:sz w:val="22"/>
        </w:rPr>
        <w:t>契約期間のうち</w:t>
      </w:r>
      <w:r w:rsidR="00AC7E73" w:rsidRPr="008A61ED">
        <w:rPr>
          <w:rFonts w:ascii="ＭＳ ゴシック" w:eastAsia="ＭＳ ゴシック" w:hAnsi="ＭＳ ゴシック" w:hint="eastAsia"/>
          <w:kern w:val="0"/>
          <w:sz w:val="22"/>
        </w:rPr>
        <w:t>大阪府教育庁</w:t>
      </w:r>
      <w:r w:rsidR="007D1B6D" w:rsidRPr="008A61ED">
        <w:rPr>
          <w:rFonts w:ascii="ＭＳ ゴシック" w:eastAsia="ＭＳ ゴシック" w:hAnsi="ＭＳ ゴシック" w:hint="eastAsia"/>
          <w:kern w:val="0"/>
          <w:sz w:val="22"/>
        </w:rPr>
        <w:t>が指定する期日まで、個々の生徒の採点状況が</w:t>
      </w:r>
      <w:r w:rsidR="00B70690" w:rsidRPr="008A61ED">
        <w:rPr>
          <w:rFonts w:ascii="ＭＳ ゴシック" w:eastAsia="ＭＳ ゴシック" w:hAnsi="ＭＳ ゴシック" w:hint="eastAsia"/>
          <w:kern w:val="0"/>
          <w:sz w:val="22"/>
        </w:rPr>
        <w:t>検索可能な形で保管すること。なお、解答用紙の写しの請求があった場合は、</w:t>
      </w:r>
      <w:r w:rsidR="00AC7E73" w:rsidRPr="008A61ED">
        <w:rPr>
          <w:rFonts w:ascii="ＭＳ ゴシック" w:eastAsia="ＭＳ ゴシック" w:hAnsi="ＭＳ ゴシック" w:hint="eastAsia"/>
          <w:kern w:val="0"/>
          <w:sz w:val="22"/>
        </w:rPr>
        <w:t>大阪府教育庁</w:t>
      </w:r>
      <w:r w:rsidR="00B70690" w:rsidRPr="008A61ED">
        <w:rPr>
          <w:rFonts w:ascii="ＭＳ ゴシック" w:eastAsia="ＭＳ ゴシック" w:hAnsi="ＭＳ ゴシック" w:hint="eastAsia"/>
          <w:kern w:val="0"/>
          <w:sz w:val="22"/>
        </w:rPr>
        <w:t>と協議の上、</w:t>
      </w:r>
      <w:r w:rsidR="0053014F" w:rsidRPr="008A61ED">
        <w:rPr>
          <w:rFonts w:ascii="ＭＳ ゴシック" w:eastAsia="ＭＳ ゴシック" w:hAnsi="ＭＳ ゴシック" w:hint="eastAsia"/>
          <w:kern w:val="0"/>
          <w:sz w:val="22"/>
        </w:rPr>
        <w:t>提供</w:t>
      </w:r>
      <w:r w:rsidR="00B70690" w:rsidRPr="008A61ED">
        <w:rPr>
          <w:rFonts w:ascii="ＭＳ ゴシック" w:eastAsia="ＭＳ ゴシック" w:hAnsi="ＭＳ ゴシック" w:hint="eastAsia"/>
          <w:kern w:val="0"/>
          <w:sz w:val="22"/>
        </w:rPr>
        <w:t>すること。</w:t>
      </w:r>
    </w:p>
    <w:p w:rsidR="007D1B6D" w:rsidRPr="008A61ED" w:rsidRDefault="007D540A" w:rsidP="00EF754B">
      <w:pPr>
        <w:pStyle w:val="a3"/>
        <w:spacing w:line="320" w:lineRule="exact"/>
        <w:ind w:leftChars="300" w:left="636"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また、回収した調査資材については、</w:t>
      </w:r>
      <w:r w:rsidR="00AC7E73" w:rsidRPr="008A61ED">
        <w:rPr>
          <w:rFonts w:ascii="ＭＳ ゴシック" w:eastAsia="ＭＳ ゴシック" w:hAnsi="ＭＳ ゴシック" w:hint="eastAsia"/>
          <w:kern w:val="0"/>
          <w:sz w:val="22"/>
        </w:rPr>
        <w:t>大阪府教育庁</w:t>
      </w:r>
      <w:r w:rsidR="00D767B8" w:rsidRPr="008A61ED">
        <w:rPr>
          <w:rFonts w:ascii="ＭＳ ゴシック" w:eastAsia="ＭＳ ゴシック" w:hAnsi="ＭＳ ゴシック" w:hint="eastAsia"/>
          <w:kern w:val="0"/>
          <w:sz w:val="22"/>
        </w:rPr>
        <w:t>が指定する</w:t>
      </w:r>
      <w:r w:rsidR="00B036E6" w:rsidRPr="008A61ED">
        <w:rPr>
          <w:rFonts w:ascii="ＭＳ ゴシック" w:eastAsia="ＭＳ ゴシック" w:hAnsi="ＭＳ ゴシック" w:hint="eastAsia"/>
          <w:kern w:val="0"/>
          <w:sz w:val="22"/>
        </w:rPr>
        <w:t>日・</w:t>
      </w:r>
      <w:r w:rsidR="00D767B8" w:rsidRPr="008A61ED">
        <w:rPr>
          <w:rFonts w:ascii="ＭＳ ゴシック" w:eastAsia="ＭＳ ゴシック" w:hAnsi="ＭＳ ゴシック" w:hint="eastAsia"/>
          <w:kern w:val="0"/>
          <w:sz w:val="22"/>
        </w:rPr>
        <w:t>時期に適切に廃棄する</w:t>
      </w:r>
      <w:r w:rsidR="00546000" w:rsidRPr="008A61ED">
        <w:rPr>
          <w:rFonts w:ascii="ＭＳ ゴシック" w:eastAsia="ＭＳ ゴシック" w:hAnsi="ＭＳ ゴシック" w:hint="eastAsia"/>
          <w:kern w:val="0"/>
          <w:sz w:val="22"/>
        </w:rPr>
        <w:t>こと。</w:t>
      </w:r>
    </w:p>
    <w:p w:rsidR="00474CFE" w:rsidRPr="008A61ED" w:rsidRDefault="00474CFE" w:rsidP="005F6357">
      <w:pPr>
        <w:pStyle w:val="a3"/>
        <w:spacing w:line="320" w:lineRule="exact"/>
        <w:ind w:leftChars="400" w:left="848" w:firstLineChars="100" w:firstLine="222"/>
        <w:rPr>
          <w:rFonts w:ascii="ＭＳ ゴシック" w:eastAsia="ＭＳ ゴシック" w:hAnsi="ＭＳ ゴシック"/>
          <w:kern w:val="0"/>
          <w:sz w:val="22"/>
        </w:rPr>
      </w:pPr>
    </w:p>
    <w:p w:rsidR="008356AE" w:rsidRPr="008A61ED" w:rsidRDefault="00B520F7" w:rsidP="008002B3">
      <w:pPr>
        <w:pStyle w:val="a3"/>
        <w:spacing w:line="320" w:lineRule="exact"/>
        <w:ind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④</w:t>
      </w:r>
      <w:r w:rsidR="00B81E19" w:rsidRPr="008A61ED">
        <w:rPr>
          <w:rFonts w:ascii="ＭＳ ゴシック" w:eastAsia="ＭＳ ゴシック" w:hAnsi="ＭＳ ゴシック" w:hint="eastAsia"/>
          <w:kern w:val="0"/>
          <w:sz w:val="22"/>
        </w:rPr>
        <w:t xml:space="preserve">　調査結果の</w:t>
      </w:r>
      <w:r w:rsidRPr="008A61ED">
        <w:rPr>
          <w:rFonts w:ascii="ＭＳ ゴシック" w:eastAsia="ＭＳ ゴシック" w:hAnsi="ＭＳ ゴシック" w:hint="eastAsia"/>
          <w:kern w:val="0"/>
          <w:sz w:val="22"/>
        </w:rPr>
        <w:t>提供</w:t>
      </w:r>
      <w:r w:rsidR="00B81E19" w:rsidRPr="008A61ED">
        <w:rPr>
          <w:rFonts w:ascii="ＭＳ ゴシック" w:eastAsia="ＭＳ ゴシック" w:hAnsi="ＭＳ ゴシック" w:hint="eastAsia"/>
          <w:kern w:val="0"/>
          <w:sz w:val="22"/>
        </w:rPr>
        <w:t>について</w:t>
      </w:r>
    </w:p>
    <w:p w:rsidR="00E35AB8" w:rsidRPr="008A61ED" w:rsidRDefault="00B81E19" w:rsidP="008002B3">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ア　</w:t>
      </w:r>
      <w:r w:rsidR="007D540A" w:rsidRPr="008A61ED">
        <w:rPr>
          <w:rFonts w:ascii="ＭＳ ゴシック" w:eastAsia="ＭＳ ゴシック" w:hAnsi="ＭＳ ゴシック" w:hint="eastAsia"/>
          <w:kern w:val="0"/>
          <w:sz w:val="22"/>
        </w:rPr>
        <w:t>学校・市町村</w:t>
      </w:r>
      <w:r w:rsidR="00454A7F" w:rsidRPr="008A61ED">
        <w:rPr>
          <w:rFonts w:ascii="ＭＳ ゴシック" w:eastAsia="ＭＳ ゴシック" w:hAnsi="ＭＳ ゴシック" w:hint="eastAsia"/>
          <w:kern w:val="0"/>
          <w:sz w:val="22"/>
        </w:rPr>
        <w:t>教育委員会・</w:t>
      </w:r>
      <w:r w:rsidR="00AC7E73" w:rsidRPr="008A61ED">
        <w:rPr>
          <w:rFonts w:ascii="ＭＳ ゴシック" w:eastAsia="ＭＳ ゴシック" w:hAnsi="ＭＳ ゴシック" w:hint="eastAsia"/>
          <w:kern w:val="0"/>
          <w:sz w:val="22"/>
        </w:rPr>
        <w:t>大阪府教育庁</w:t>
      </w:r>
      <w:r w:rsidR="006E13B5" w:rsidRPr="008A61ED">
        <w:rPr>
          <w:rFonts w:ascii="ＭＳ ゴシック" w:eastAsia="ＭＳ ゴシック" w:hAnsi="ＭＳ ゴシック" w:hint="eastAsia"/>
          <w:kern w:val="0"/>
          <w:sz w:val="22"/>
        </w:rPr>
        <w:t>に</w:t>
      </w:r>
      <w:r w:rsidRPr="008A61ED">
        <w:rPr>
          <w:rFonts w:ascii="ＭＳ ゴシック" w:eastAsia="ＭＳ ゴシック" w:hAnsi="ＭＳ ゴシック" w:hint="eastAsia"/>
          <w:kern w:val="0"/>
          <w:sz w:val="22"/>
        </w:rPr>
        <w:t>対し、調査結果</w:t>
      </w:r>
      <w:r w:rsidR="00020B40" w:rsidRPr="008A61ED">
        <w:rPr>
          <w:rFonts w:ascii="ＭＳ ゴシック" w:eastAsia="ＭＳ ゴシック" w:hAnsi="ＭＳ ゴシック" w:hint="eastAsia"/>
          <w:kern w:val="0"/>
          <w:sz w:val="22"/>
        </w:rPr>
        <w:t>を</w:t>
      </w:r>
      <w:r w:rsidRPr="008A61ED">
        <w:rPr>
          <w:rFonts w:ascii="ＭＳ ゴシック" w:eastAsia="ＭＳ ゴシック" w:hAnsi="ＭＳ ゴシック" w:hint="eastAsia"/>
          <w:kern w:val="0"/>
          <w:sz w:val="22"/>
        </w:rPr>
        <w:t>電子媒体</w:t>
      </w:r>
      <w:r w:rsidR="00020B40" w:rsidRPr="008A61ED">
        <w:rPr>
          <w:rFonts w:ascii="ＭＳ ゴシック" w:eastAsia="ＭＳ ゴシック" w:hAnsi="ＭＳ ゴシック" w:hint="eastAsia"/>
          <w:kern w:val="0"/>
          <w:sz w:val="22"/>
        </w:rPr>
        <w:t>（CD-ROM等に格納）</w:t>
      </w:r>
      <w:r w:rsidR="00D41A8A" w:rsidRPr="008A61ED">
        <w:rPr>
          <w:rFonts w:ascii="ＭＳ ゴシック" w:eastAsia="ＭＳ ゴシック" w:hAnsi="ＭＳ ゴシック" w:hint="eastAsia"/>
          <w:kern w:val="0"/>
          <w:sz w:val="22"/>
        </w:rPr>
        <w:t>で提供すること。</w:t>
      </w:r>
    </w:p>
    <w:p w:rsidR="007F2067" w:rsidRPr="008A61ED" w:rsidRDefault="007F2067" w:rsidP="005F6357">
      <w:pPr>
        <w:pStyle w:val="a3"/>
        <w:spacing w:line="320" w:lineRule="exact"/>
        <w:ind w:leftChars="300" w:left="858" w:hangingChars="100" w:hanging="222"/>
        <w:rPr>
          <w:rFonts w:ascii="ＭＳ ゴシック" w:eastAsia="ＭＳ ゴシック" w:hAnsi="ＭＳ ゴシック"/>
          <w:kern w:val="0"/>
          <w:sz w:val="22"/>
        </w:rPr>
      </w:pPr>
    </w:p>
    <w:p w:rsidR="007F2067" w:rsidRPr="008A61ED" w:rsidRDefault="00E14BFA" w:rsidP="008002B3">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イ</w:t>
      </w:r>
      <w:r w:rsidR="007D540A" w:rsidRPr="008A61ED">
        <w:rPr>
          <w:rFonts w:ascii="ＭＳ ゴシック" w:eastAsia="ＭＳ ゴシック" w:hAnsi="ＭＳ ゴシック" w:hint="eastAsia"/>
          <w:kern w:val="0"/>
          <w:sz w:val="22"/>
        </w:rPr>
        <w:t xml:space="preserve">　学校・市町村</w:t>
      </w:r>
      <w:r w:rsidR="00DD5B67" w:rsidRPr="008A61ED">
        <w:rPr>
          <w:rFonts w:ascii="ＭＳ ゴシック" w:eastAsia="ＭＳ ゴシック" w:hAnsi="ＭＳ ゴシック" w:hint="eastAsia"/>
          <w:kern w:val="0"/>
          <w:sz w:val="22"/>
        </w:rPr>
        <w:t>教育委員会</w:t>
      </w:r>
      <w:r w:rsidR="007D540A" w:rsidRPr="008A61ED">
        <w:rPr>
          <w:rFonts w:ascii="ＭＳ ゴシック" w:eastAsia="ＭＳ ゴシック" w:hAnsi="ＭＳ ゴシック" w:hint="eastAsia"/>
          <w:kern w:val="0"/>
          <w:sz w:val="22"/>
        </w:rPr>
        <w:t>・</w:t>
      </w:r>
      <w:r w:rsidR="00AC7E73" w:rsidRPr="008A61ED">
        <w:rPr>
          <w:rFonts w:ascii="ＭＳ ゴシック" w:eastAsia="ＭＳ ゴシック" w:hAnsi="ＭＳ ゴシック" w:hint="eastAsia"/>
          <w:kern w:val="0"/>
          <w:sz w:val="22"/>
        </w:rPr>
        <w:t>大阪府教育庁</w:t>
      </w:r>
      <w:r w:rsidR="00DD5B67" w:rsidRPr="008A61ED">
        <w:rPr>
          <w:rFonts w:ascii="ＭＳ ゴシック" w:eastAsia="ＭＳ ゴシック" w:hAnsi="ＭＳ ゴシック" w:hint="eastAsia"/>
          <w:kern w:val="0"/>
          <w:sz w:val="22"/>
        </w:rPr>
        <w:t>へ提供する</w:t>
      </w:r>
      <w:r w:rsidR="00E71E3A" w:rsidRPr="008A61ED">
        <w:rPr>
          <w:rFonts w:ascii="ＭＳ ゴシック" w:eastAsia="ＭＳ ゴシック" w:hAnsi="ＭＳ ゴシック" w:hint="eastAsia"/>
          <w:kern w:val="0"/>
          <w:sz w:val="22"/>
        </w:rPr>
        <w:t>調査結果の電子媒体にはパスワードを設定し、</w:t>
      </w:r>
      <w:r w:rsidR="007F2067" w:rsidRPr="008A61ED">
        <w:rPr>
          <w:rFonts w:ascii="ＭＳ ゴシック" w:eastAsia="ＭＳ ゴシック" w:hAnsi="ＭＳ ゴシック" w:hint="eastAsia"/>
          <w:kern w:val="0"/>
          <w:sz w:val="22"/>
        </w:rPr>
        <w:t>調査結果が到着するまでに、</w:t>
      </w:r>
      <w:r w:rsidR="00E71E3A" w:rsidRPr="008A61ED">
        <w:rPr>
          <w:rFonts w:ascii="ＭＳ ゴシック" w:eastAsia="ＭＳ ゴシック" w:hAnsi="ＭＳ ゴシック" w:hint="eastAsia"/>
          <w:kern w:val="0"/>
          <w:sz w:val="22"/>
        </w:rPr>
        <w:t>別途パスワード連絡</w:t>
      </w:r>
      <w:r w:rsidR="00DD5B67" w:rsidRPr="008A61ED">
        <w:rPr>
          <w:rFonts w:ascii="ＭＳ ゴシック" w:eastAsia="ＭＳ ゴシック" w:hAnsi="ＭＳ ゴシック" w:hint="eastAsia"/>
          <w:kern w:val="0"/>
          <w:sz w:val="22"/>
        </w:rPr>
        <w:t>はがきを送付すること。</w:t>
      </w:r>
    </w:p>
    <w:p w:rsidR="00CA4E47" w:rsidRPr="008A61ED" w:rsidRDefault="00CA4E47" w:rsidP="005F6357">
      <w:pPr>
        <w:pStyle w:val="a3"/>
        <w:spacing w:line="320" w:lineRule="exact"/>
        <w:ind w:leftChars="300" w:left="858" w:hangingChars="100" w:hanging="222"/>
        <w:rPr>
          <w:rFonts w:ascii="ＭＳ ゴシック" w:eastAsia="ＭＳ ゴシック" w:hAnsi="ＭＳ ゴシック"/>
          <w:kern w:val="0"/>
          <w:sz w:val="22"/>
        </w:rPr>
      </w:pPr>
    </w:p>
    <w:p w:rsidR="00B81E19" w:rsidRPr="008A61ED" w:rsidRDefault="00E14BFA" w:rsidP="008002B3">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ウ</w:t>
      </w:r>
      <w:r w:rsidR="00B81E19" w:rsidRPr="008A61ED">
        <w:rPr>
          <w:rFonts w:ascii="ＭＳ ゴシック" w:eastAsia="ＭＳ ゴシック" w:hAnsi="ＭＳ ゴシック" w:hint="eastAsia"/>
          <w:kern w:val="0"/>
          <w:sz w:val="22"/>
        </w:rPr>
        <w:t xml:space="preserve">　学校</w:t>
      </w:r>
      <w:r w:rsidR="007D540A" w:rsidRPr="008A61ED">
        <w:rPr>
          <w:rFonts w:ascii="ＭＳ ゴシック" w:eastAsia="ＭＳ ゴシック" w:hAnsi="ＭＳ ゴシック" w:hint="eastAsia"/>
          <w:kern w:val="0"/>
          <w:sz w:val="22"/>
        </w:rPr>
        <w:t>・市町村教育委員会・</w:t>
      </w:r>
      <w:r w:rsidR="00AC7E73" w:rsidRPr="008A61ED">
        <w:rPr>
          <w:rFonts w:ascii="ＭＳ ゴシック" w:eastAsia="ＭＳ ゴシック" w:hAnsi="ＭＳ ゴシック" w:hint="eastAsia"/>
          <w:kern w:val="0"/>
          <w:sz w:val="22"/>
        </w:rPr>
        <w:t>大阪府教育庁</w:t>
      </w:r>
      <w:r w:rsidR="00B81E19" w:rsidRPr="008A61ED">
        <w:rPr>
          <w:rFonts w:ascii="ＭＳ ゴシック" w:eastAsia="ＭＳ ゴシック" w:hAnsi="ＭＳ ゴシック" w:hint="eastAsia"/>
          <w:kern w:val="0"/>
          <w:sz w:val="22"/>
        </w:rPr>
        <w:t>に対し、指定の</w:t>
      </w:r>
      <w:r w:rsidR="00734473" w:rsidRPr="008A61ED">
        <w:rPr>
          <w:rFonts w:ascii="ＭＳ ゴシック" w:eastAsia="ＭＳ ゴシック" w:hAnsi="ＭＳ ゴシック" w:hint="eastAsia"/>
          <w:kern w:val="0"/>
          <w:sz w:val="22"/>
        </w:rPr>
        <w:t>日・</w:t>
      </w:r>
      <w:r w:rsidR="00B81E19" w:rsidRPr="008A61ED">
        <w:rPr>
          <w:rFonts w:ascii="ＭＳ ゴシック" w:eastAsia="ＭＳ ゴシック" w:hAnsi="ＭＳ ゴシック" w:hint="eastAsia"/>
          <w:kern w:val="0"/>
          <w:sz w:val="22"/>
        </w:rPr>
        <w:t>時期に、</w:t>
      </w:r>
      <w:r w:rsidR="00B520F7" w:rsidRPr="008A61ED">
        <w:rPr>
          <w:rFonts w:ascii="ＭＳ ゴシック" w:eastAsia="ＭＳ ゴシック" w:hAnsi="ＭＳ ゴシック" w:hint="eastAsia"/>
          <w:kern w:val="0"/>
          <w:sz w:val="22"/>
        </w:rPr>
        <w:t>調査結果</w:t>
      </w:r>
      <w:r w:rsidR="00B81E19" w:rsidRPr="008A61ED">
        <w:rPr>
          <w:rFonts w:ascii="ＭＳ ゴシック" w:eastAsia="ＭＳ ゴシック" w:hAnsi="ＭＳ ゴシック" w:hint="eastAsia"/>
          <w:kern w:val="0"/>
          <w:sz w:val="22"/>
        </w:rPr>
        <w:t>を配送するための仕組みを構築し、梱包・配送すること。</w:t>
      </w:r>
      <w:r w:rsidR="00B520F7" w:rsidRPr="008A61ED">
        <w:rPr>
          <w:rFonts w:ascii="ＭＳ ゴシック" w:eastAsia="ＭＳ ゴシック" w:hAnsi="ＭＳ ゴシック" w:hint="eastAsia"/>
          <w:kern w:val="0"/>
          <w:sz w:val="22"/>
        </w:rPr>
        <w:t>調査結果</w:t>
      </w:r>
      <w:r w:rsidR="00B81E19" w:rsidRPr="008A61ED">
        <w:rPr>
          <w:rFonts w:ascii="ＭＳ ゴシック" w:eastAsia="ＭＳ ゴシック" w:hAnsi="ＭＳ ゴシック" w:hint="eastAsia"/>
          <w:kern w:val="0"/>
          <w:sz w:val="22"/>
        </w:rPr>
        <w:t>の配送にあたっては、特に正確な配送、情報漏洩の防止、円滑かつ確実な受け渡しの観点など、調査が円滑かつ確実に実施されるよう工夫すること。</w:t>
      </w:r>
    </w:p>
    <w:p w:rsidR="007F2067" w:rsidRPr="008A61ED" w:rsidRDefault="007F2067" w:rsidP="005F6357">
      <w:pPr>
        <w:pStyle w:val="a3"/>
        <w:spacing w:line="320" w:lineRule="exact"/>
        <w:ind w:leftChars="300" w:left="858" w:hangingChars="100" w:hanging="222"/>
        <w:rPr>
          <w:rFonts w:ascii="ＭＳ ゴシック" w:eastAsia="ＭＳ ゴシック" w:hAnsi="ＭＳ ゴシック"/>
          <w:kern w:val="0"/>
          <w:sz w:val="22"/>
        </w:rPr>
      </w:pPr>
    </w:p>
    <w:p w:rsidR="001A64E9" w:rsidRPr="008A61ED" w:rsidRDefault="00E14BFA" w:rsidP="008002B3">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エ</w:t>
      </w:r>
      <w:r w:rsidR="00B81E19" w:rsidRPr="008A61ED">
        <w:rPr>
          <w:rFonts w:ascii="ＭＳ ゴシック" w:eastAsia="ＭＳ ゴシック" w:hAnsi="ＭＳ ゴシック" w:hint="eastAsia"/>
          <w:kern w:val="0"/>
          <w:sz w:val="22"/>
        </w:rPr>
        <w:t xml:space="preserve">　</w:t>
      </w:r>
      <w:r w:rsidR="00B520F7" w:rsidRPr="008A61ED">
        <w:rPr>
          <w:rFonts w:ascii="ＭＳ ゴシック" w:eastAsia="ＭＳ ゴシック" w:hAnsi="ＭＳ ゴシック" w:hint="eastAsia"/>
          <w:kern w:val="0"/>
          <w:sz w:val="22"/>
        </w:rPr>
        <w:t>調査結果</w:t>
      </w:r>
      <w:r w:rsidR="00CB4B80" w:rsidRPr="008A61ED">
        <w:rPr>
          <w:rFonts w:ascii="ＭＳ ゴシック" w:eastAsia="ＭＳ ゴシック" w:hAnsi="ＭＳ ゴシック" w:hint="eastAsia"/>
          <w:kern w:val="0"/>
          <w:sz w:val="22"/>
        </w:rPr>
        <w:t>の配送にあたっては、配送の完了を確認するとともに、その状況を</w:t>
      </w:r>
      <w:r w:rsidR="00AC7E73" w:rsidRPr="008A61ED">
        <w:rPr>
          <w:rFonts w:ascii="ＭＳ ゴシック" w:eastAsia="ＭＳ ゴシック" w:hAnsi="ＭＳ ゴシック" w:hint="eastAsia"/>
          <w:kern w:val="0"/>
          <w:sz w:val="22"/>
        </w:rPr>
        <w:t>大阪府教育庁</w:t>
      </w:r>
      <w:r w:rsidR="00CB4B80" w:rsidRPr="008A61ED">
        <w:rPr>
          <w:rFonts w:ascii="ＭＳ ゴシック" w:eastAsia="ＭＳ ゴシック" w:hAnsi="ＭＳ ゴシック" w:hint="eastAsia"/>
          <w:kern w:val="0"/>
          <w:sz w:val="22"/>
        </w:rPr>
        <w:t>に報告すること。</w:t>
      </w:r>
    </w:p>
    <w:p w:rsidR="006E5767" w:rsidRPr="008A61ED" w:rsidRDefault="006E5767" w:rsidP="008002B3">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noProof/>
          <w:kern w:val="0"/>
          <w:sz w:val="22"/>
        </w:rPr>
        <mc:AlternateContent>
          <mc:Choice Requires="wps">
            <w:drawing>
              <wp:anchor distT="0" distB="0" distL="114300" distR="114300" simplePos="0" relativeHeight="251654656" behindDoc="0" locked="0" layoutInCell="1" allowOverlap="1">
                <wp:simplePos x="0" y="0"/>
                <wp:positionH relativeFrom="margin">
                  <wp:align>right</wp:align>
                </wp:positionH>
                <wp:positionV relativeFrom="paragraph">
                  <wp:posOffset>19685</wp:posOffset>
                </wp:positionV>
                <wp:extent cx="6248400" cy="1057275"/>
                <wp:effectExtent l="0" t="0" r="19050" b="2857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057275"/>
                        </a:xfrm>
                        <a:prstGeom prst="rect">
                          <a:avLst/>
                        </a:prstGeom>
                        <a:solidFill>
                          <a:srgbClr val="FFFFFF"/>
                        </a:solidFill>
                        <a:ln w="9525">
                          <a:solidFill>
                            <a:srgbClr val="000000"/>
                          </a:solidFill>
                          <a:miter lim="800000"/>
                          <a:headEnd/>
                          <a:tailEnd/>
                        </a:ln>
                      </wps:spPr>
                      <wps:txbx>
                        <w:txbxContent>
                          <w:p w:rsidR="00911D5A" w:rsidRPr="004642C0" w:rsidRDefault="00911D5A" w:rsidP="002169BB">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（提案事項及び留意点）</w:t>
                            </w:r>
                          </w:p>
                          <w:p w:rsidR="00911D5A" w:rsidRPr="004642C0" w:rsidRDefault="00911D5A" w:rsidP="002169BB">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⑧　配送・回収等の仕組み</w:t>
                            </w:r>
                          </w:p>
                          <w:p w:rsidR="00911D5A" w:rsidRPr="004642C0" w:rsidRDefault="00911D5A" w:rsidP="00531D03">
                            <w:pPr>
                              <w:spacing w:line="320" w:lineRule="exact"/>
                              <w:ind w:leftChars="200" w:left="636" w:hangingChars="100" w:hanging="212"/>
                              <w:rPr>
                                <w:rFonts w:ascii="ＭＳ ゴシック" w:eastAsia="ＭＳ ゴシック" w:hAnsi="ＭＳ ゴシック"/>
                              </w:rPr>
                            </w:pPr>
                            <w:r w:rsidRPr="004642C0">
                              <w:rPr>
                                <w:rFonts w:ascii="ＭＳ ゴシック" w:eastAsia="ＭＳ ゴシック" w:hAnsi="ＭＳ ゴシック" w:hint="eastAsia"/>
                              </w:rPr>
                              <w:t>※梱包・配送・回収・開梱の一連の流れが円滑かつ確実に実施される仕組みについて提案すること。</w:t>
                            </w:r>
                          </w:p>
                          <w:p w:rsidR="00911D5A" w:rsidRPr="004642C0" w:rsidRDefault="00911D5A" w:rsidP="002169BB">
                            <w:pPr>
                              <w:spacing w:line="320" w:lineRule="exact"/>
                              <w:ind w:firstLineChars="200" w:firstLine="424"/>
                              <w:rPr>
                                <w:rFonts w:ascii="ＭＳ ゴシック" w:eastAsia="ＭＳ ゴシック" w:hAnsi="ＭＳ ゴシック"/>
                              </w:rPr>
                            </w:pPr>
                            <w:r w:rsidRPr="004642C0">
                              <w:rPr>
                                <w:rFonts w:ascii="ＭＳ ゴシック" w:eastAsia="ＭＳ ゴシック" w:hAnsi="ＭＳ ゴシック" w:hint="eastAsia"/>
                              </w:rPr>
                              <w:t>※配送・回収トラブルへの対応の仕組みについて提案すること。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440.8pt;margin-top:1.55pt;width:492pt;height:83.2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">
                <v:textbox inset="5.85pt,.7pt,5.85pt,.7pt">
                  <w:txbxContent>
                    <w:p w:rsidR="00911D5A" w:rsidRPr="004642C0" w:rsidRDefault="00911D5A" w:rsidP="002169BB">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（提案事項及び留意点）</w:t>
                      </w:r>
                    </w:p>
                    <w:p w:rsidR="00911D5A" w:rsidRPr="004642C0" w:rsidRDefault="00911D5A" w:rsidP="002169BB">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⑧　配送・回収等の仕組み</w:t>
                      </w:r>
                    </w:p>
                    <w:p w:rsidR="00911D5A" w:rsidRPr="004642C0" w:rsidRDefault="00911D5A" w:rsidP="00531D03">
                      <w:pPr>
                        <w:spacing w:line="320" w:lineRule="exact"/>
                        <w:ind w:leftChars="200" w:left="636" w:hangingChars="100" w:hanging="212"/>
                        <w:rPr>
                          <w:rFonts w:ascii="ＭＳ ゴシック" w:eastAsia="ＭＳ ゴシック" w:hAnsi="ＭＳ ゴシック"/>
                        </w:rPr>
                      </w:pPr>
                      <w:r w:rsidRPr="004642C0">
                        <w:rPr>
                          <w:rFonts w:ascii="ＭＳ ゴシック" w:eastAsia="ＭＳ ゴシック" w:hAnsi="ＭＳ ゴシック" w:hint="eastAsia"/>
                        </w:rPr>
                        <w:t>※梱包・配送・回収・開梱の一連の流れが円滑かつ確実に実施される仕組みについて提案すること。</w:t>
                      </w:r>
                    </w:p>
                    <w:p w:rsidR="00911D5A" w:rsidRPr="004642C0" w:rsidRDefault="00911D5A" w:rsidP="002169BB">
                      <w:pPr>
                        <w:spacing w:line="320" w:lineRule="exact"/>
                        <w:ind w:firstLineChars="200" w:firstLine="424"/>
                        <w:rPr>
                          <w:rFonts w:ascii="ＭＳ ゴシック" w:eastAsia="ＭＳ ゴシック" w:hAnsi="ＭＳ ゴシック"/>
                        </w:rPr>
                      </w:pPr>
                      <w:r w:rsidRPr="004642C0">
                        <w:rPr>
                          <w:rFonts w:ascii="ＭＳ ゴシック" w:eastAsia="ＭＳ ゴシック" w:hAnsi="ＭＳ ゴシック" w:hint="eastAsia"/>
                        </w:rPr>
                        <w:t>※配送・回収トラブルへの対応の仕組みについて提案すること。</w:t>
                      </w:r>
                    </w:p>
                  </w:txbxContent>
                </v:textbox>
                <w10:wrap anchorx="margin"/>
              </v:rect>
            </w:pict>
          </mc:Fallback>
        </mc:AlternateContent>
      </w:r>
    </w:p>
    <w:p w:rsidR="008002B3" w:rsidRPr="008A61ED" w:rsidRDefault="008002B3" w:rsidP="008002B3">
      <w:pPr>
        <w:pStyle w:val="a3"/>
        <w:spacing w:line="320" w:lineRule="exact"/>
        <w:rPr>
          <w:rFonts w:ascii="ＭＳ ゴシック" w:eastAsia="ＭＳ ゴシック" w:hAnsi="ＭＳ ゴシック"/>
          <w:kern w:val="0"/>
          <w:sz w:val="22"/>
        </w:rPr>
      </w:pPr>
    </w:p>
    <w:p w:rsidR="008002B3" w:rsidRPr="008A61ED" w:rsidRDefault="008002B3" w:rsidP="008002B3">
      <w:pPr>
        <w:pStyle w:val="a3"/>
        <w:spacing w:line="320" w:lineRule="exact"/>
        <w:rPr>
          <w:rFonts w:ascii="ＭＳ ゴシック" w:eastAsia="ＭＳ ゴシック" w:hAnsi="ＭＳ ゴシック"/>
          <w:kern w:val="0"/>
          <w:sz w:val="22"/>
        </w:rPr>
      </w:pPr>
    </w:p>
    <w:p w:rsidR="008002B3" w:rsidRPr="008A61ED" w:rsidRDefault="008002B3" w:rsidP="008002B3">
      <w:pPr>
        <w:pStyle w:val="a3"/>
        <w:spacing w:line="320" w:lineRule="exact"/>
        <w:rPr>
          <w:rFonts w:ascii="ＭＳ ゴシック" w:eastAsia="ＭＳ ゴシック" w:hAnsi="ＭＳ ゴシック"/>
          <w:kern w:val="0"/>
          <w:sz w:val="22"/>
        </w:rPr>
      </w:pPr>
    </w:p>
    <w:p w:rsidR="008002B3" w:rsidRPr="008A61ED" w:rsidRDefault="008002B3" w:rsidP="008002B3">
      <w:pPr>
        <w:pStyle w:val="a3"/>
        <w:spacing w:line="320" w:lineRule="exact"/>
        <w:rPr>
          <w:rFonts w:ascii="ＭＳ ゴシック" w:eastAsia="ＭＳ ゴシック" w:hAnsi="ＭＳ ゴシック"/>
          <w:kern w:val="0"/>
          <w:sz w:val="22"/>
        </w:rPr>
      </w:pPr>
    </w:p>
    <w:p w:rsidR="008002B3" w:rsidRPr="008A61ED" w:rsidRDefault="008002B3" w:rsidP="008002B3">
      <w:pPr>
        <w:pStyle w:val="a3"/>
        <w:spacing w:line="320" w:lineRule="exact"/>
        <w:rPr>
          <w:rFonts w:ascii="ＭＳ ゴシック" w:eastAsia="ＭＳ ゴシック" w:hAnsi="ＭＳ ゴシック"/>
          <w:kern w:val="0"/>
          <w:sz w:val="22"/>
        </w:rPr>
      </w:pPr>
    </w:p>
    <w:p w:rsidR="00306337" w:rsidRPr="008A61ED" w:rsidRDefault="00CB4B80" w:rsidP="008002B3">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C17D7E" w:rsidRPr="008A61ED">
        <w:rPr>
          <w:rFonts w:ascii="ＭＳ ゴシック" w:eastAsia="ＭＳ ゴシック" w:hAnsi="ＭＳ ゴシック" w:hint="eastAsia"/>
          <w:kern w:val="0"/>
          <w:sz w:val="22"/>
        </w:rPr>
        <w:t>４</w:t>
      </w:r>
      <w:r w:rsidRPr="008A61ED">
        <w:rPr>
          <w:rFonts w:ascii="ＭＳ ゴシック" w:eastAsia="ＭＳ ゴシック" w:hAnsi="ＭＳ ゴシック" w:hint="eastAsia"/>
          <w:kern w:val="0"/>
          <w:sz w:val="22"/>
        </w:rPr>
        <w:t xml:space="preserve">) </w:t>
      </w:r>
      <w:r w:rsidR="00306337" w:rsidRPr="008A61ED">
        <w:rPr>
          <w:rFonts w:ascii="ＭＳ ゴシック" w:eastAsia="ＭＳ ゴシック" w:hAnsi="ＭＳ ゴシック" w:hint="eastAsia"/>
          <w:kern w:val="0"/>
          <w:sz w:val="22"/>
        </w:rPr>
        <w:t>採点・集計</w:t>
      </w:r>
      <w:r w:rsidR="00C372D5" w:rsidRPr="008A61ED">
        <w:rPr>
          <w:rFonts w:ascii="ＭＳ ゴシック" w:eastAsia="ＭＳ ゴシック" w:hAnsi="ＭＳ ゴシック" w:hint="eastAsia"/>
          <w:kern w:val="0"/>
          <w:sz w:val="22"/>
        </w:rPr>
        <w:t>・分析</w:t>
      </w:r>
      <w:r w:rsidR="00306337" w:rsidRPr="008A61ED">
        <w:rPr>
          <w:rFonts w:ascii="ＭＳ ゴシック" w:eastAsia="ＭＳ ゴシック" w:hAnsi="ＭＳ ゴシック" w:hint="eastAsia"/>
          <w:kern w:val="0"/>
          <w:sz w:val="22"/>
        </w:rPr>
        <w:t>作業の</w:t>
      </w:r>
      <w:r w:rsidR="008269CB" w:rsidRPr="008A61ED">
        <w:rPr>
          <w:rFonts w:ascii="ＭＳ ゴシック" w:eastAsia="ＭＳ ゴシック" w:hAnsi="ＭＳ ゴシック" w:hint="eastAsia"/>
          <w:kern w:val="0"/>
          <w:sz w:val="22"/>
        </w:rPr>
        <w:t>準備及び</w:t>
      </w:r>
      <w:r w:rsidR="00306337" w:rsidRPr="008A61ED">
        <w:rPr>
          <w:rFonts w:ascii="ＭＳ ゴシック" w:eastAsia="ＭＳ ゴシック" w:hAnsi="ＭＳ ゴシック" w:hint="eastAsia"/>
          <w:kern w:val="0"/>
          <w:sz w:val="22"/>
        </w:rPr>
        <w:t>実施</w:t>
      </w:r>
    </w:p>
    <w:p w:rsidR="003F3E19" w:rsidRPr="008A61ED" w:rsidRDefault="003F3E19" w:rsidP="008002B3">
      <w:pPr>
        <w:pStyle w:val="a3"/>
        <w:spacing w:line="320" w:lineRule="exact"/>
        <w:ind w:firstLineChars="100" w:firstLine="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①</w:t>
      </w:r>
      <w:r w:rsidR="00335CC4" w:rsidRPr="008A61ED">
        <w:rPr>
          <w:rFonts w:ascii="ＭＳ ゴシック" w:eastAsia="ＭＳ ゴシック" w:hAnsi="ＭＳ ゴシック" w:hint="eastAsia"/>
          <w:kern w:val="0"/>
          <w:sz w:val="22"/>
        </w:rPr>
        <w:t xml:space="preserve">　</w:t>
      </w:r>
      <w:r w:rsidRPr="008A61ED">
        <w:rPr>
          <w:rFonts w:ascii="ＭＳ ゴシック" w:eastAsia="ＭＳ ゴシック" w:hAnsi="ＭＳ ゴシック" w:hint="eastAsia"/>
          <w:kern w:val="0"/>
          <w:sz w:val="22"/>
        </w:rPr>
        <w:t>採点作業について</w:t>
      </w:r>
    </w:p>
    <w:p w:rsidR="00C17D7E" w:rsidRPr="008A61ED" w:rsidRDefault="005637A5" w:rsidP="008002B3">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ア</w:t>
      </w:r>
      <w:r w:rsidR="000634B2" w:rsidRPr="008A61ED">
        <w:rPr>
          <w:rFonts w:ascii="ＭＳ ゴシック" w:eastAsia="ＭＳ ゴシック" w:hAnsi="ＭＳ ゴシック" w:hint="eastAsia"/>
          <w:kern w:val="0"/>
          <w:sz w:val="22"/>
        </w:rPr>
        <w:t xml:space="preserve">　採点基準については、</w:t>
      </w:r>
      <w:r w:rsidR="00C17D7E" w:rsidRPr="008A61ED">
        <w:rPr>
          <w:rFonts w:ascii="ＭＳ ゴシック" w:eastAsia="ＭＳ ゴシック" w:hAnsi="ＭＳ ゴシック" w:hint="eastAsia"/>
          <w:kern w:val="0"/>
          <w:sz w:val="22"/>
        </w:rPr>
        <w:t>あらかじめ</w:t>
      </w:r>
      <w:r w:rsidR="000634B2" w:rsidRPr="008A61ED">
        <w:rPr>
          <w:rFonts w:ascii="ＭＳ ゴシック" w:eastAsia="ＭＳ ゴシック" w:hAnsi="ＭＳ ゴシック" w:hint="eastAsia"/>
          <w:kern w:val="0"/>
          <w:sz w:val="22"/>
        </w:rPr>
        <w:t>調査問題の短答式及び記述式問題のすべてについて作成すること</w:t>
      </w:r>
      <w:r w:rsidR="00C17D7E" w:rsidRPr="008A61ED">
        <w:rPr>
          <w:rFonts w:ascii="ＭＳ ゴシック" w:eastAsia="ＭＳ ゴシック" w:hAnsi="ＭＳ ゴシック" w:hint="eastAsia"/>
          <w:kern w:val="0"/>
          <w:sz w:val="22"/>
        </w:rPr>
        <w:t>。</w:t>
      </w:r>
    </w:p>
    <w:p w:rsidR="000634B2" w:rsidRPr="008A61ED" w:rsidRDefault="00C17D7E" w:rsidP="008002B3">
      <w:pPr>
        <w:pStyle w:val="a3"/>
        <w:spacing w:line="320" w:lineRule="exact"/>
        <w:ind w:leftChars="300" w:left="636" w:firstLineChars="100" w:firstLine="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なお、採点基準については、採点</w:t>
      </w:r>
      <w:r w:rsidR="007D6157" w:rsidRPr="008A61ED">
        <w:rPr>
          <w:rFonts w:ascii="ＭＳ ゴシック" w:eastAsia="ＭＳ ゴシック" w:hAnsi="ＭＳ ゴシック" w:hint="eastAsia"/>
          <w:kern w:val="0"/>
          <w:sz w:val="22"/>
        </w:rPr>
        <w:t>作業の初期段階に必要な数の仮採点</w:t>
      </w:r>
      <w:r w:rsidRPr="008A61ED">
        <w:rPr>
          <w:rFonts w:ascii="ＭＳ ゴシック" w:eastAsia="ＭＳ ゴシック" w:hAnsi="ＭＳ ゴシック" w:hint="eastAsia"/>
          <w:kern w:val="0"/>
          <w:sz w:val="22"/>
        </w:rPr>
        <w:t>を行い、その結果</w:t>
      </w:r>
      <w:r w:rsidR="008002B3" w:rsidRPr="008A61ED">
        <w:rPr>
          <w:rFonts w:ascii="ＭＳ ゴシック" w:eastAsia="ＭＳ ゴシック" w:hAnsi="ＭＳ ゴシック" w:hint="eastAsia"/>
          <w:kern w:val="0"/>
          <w:sz w:val="22"/>
        </w:rPr>
        <w:t xml:space="preserve">　</w:t>
      </w:r>
      <w:r w:rsidRPr="008A61ED">
        <w:rPr>
          <w:rFonts w:ascii="ＭＳ ゴシック" w:eastAsia="ＭＳ ゴシック" w:hAnsi="ＭＳ ゴシック" w:hint="eastAsia"/>
          <w:kern w:val="0"/>
          <w:sz w:val="22"/>
        </w:rPr>
        <w:t>をもとに</w:t>
      </w:r>
      <w:r w:rsidR="00AC7E73" w:rsidRPr="008A61ED">
        <w:rPr>
          <w:rFonts w:ascii="ＭＳ ゴシック" w:eastAsia="ＭＳ ゴシック" w:hAnsi="ＭＳ ゴシック" w:hint="eastAsia"/>
          <w:kern w:val="0"/>
          <w:sz w:val="22"/>
        </w:rPr>
        <w:t>大阪府教育庁</w:t>
      </w:r>
      <w:r w:rsidR="000634B2" w:rsidRPr="008A61ED">
        <w:rPr>
          <w:rFonts w:ascii="ＭＳ ゴシック" w:eastAsia="ＭＳ ゴシック" w:hAnsi="ＭＳ ゴシック" w:hint="eastAsia"/>
          <w:kern w:val="0"/>
          <w:sz w:val="22"/>
        </w:rPr>
        <w:t>と協議の上決定すること。</w:t>
      </w:r>
    </w:p>
    <w:p w:rsidR="007D540A" w:rsidRPr="008A61ED" w:rsidRDefault="007D540A" w:rsidP="005F6357">
      <w:pPr>
        <w:pStyle w:val="a3"/>
        <w:spacing w:line="320" w:lineRule="exact"/>
        <w:ind w:leftChars="300" w:left="858" w:hangingChars="100" w:hanging="222"/>
        <w:jc w:val="left"/>
        <w:rPr>
          <w:rFonts w:ascii="ＭＳ ゴシック" w:eastAsia="ＭＳ ゴシック" w:hAnsi="ＭＳ ゴシック"/>
          <w:kern w:val="0"/>
          <w:sz w:val="22"/>
        </w:rPr>
      </w:pPr>
    </w:p>
    <w:p w:rsidR="007D540A" w:rsidRPr="008A61ED" w:rsidRDefault="00EA7AF3" w:rsidP="008002B3">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イ</w:t>
      </w:r>
      <w:r w:rsidR="007D540A" w:rsidRPr="008A61ED">
        <w:rPr>
          <w:rFonts w:ascii="ＭＳ ゴシック" w:eastAsia="ＭＳ ゴシック" w:hAnsi="ＭＳ ゴシック" w:hint="eastAsia"/>
          <w:kern w:val="0"/>
          <w:sz w:val="22"/>
        </w:rPr>
        <w:t xml:space="preserve">　</w:t>
      </w:r>
      <w:r w:rsidRPr="008A61ED">
        <w:rPr>
          <w:rFonts w:ascii="ＭＳ ゴシック" w:eastAsia="ＭＳ ゴシック" w:hAnsi="ＭＳ ゴシック" w:hint="eastAsia"/>
          <w:kern w:val="0"/>
          <w:sz w:val="22"/>
        </w:rPr>
        <w:t>採点作業の方針を</w:t>
      </w:r>
      <w:r w:rsidR="00AC7E73" w:rsidRPr="008A61ED">
        <w:rPr>
          <w:rFonts w:ascii="ＭＳ ゴシック" w:eastAsia="ＭＳ ゴシック" w:hAnsi="ＭＳ ゴシック" w:hint="eastAsia"/>
          <w:kern w:val="0"/>
          <w:sz w:val="22"/>
        </w:rPr>
        <w:t>大阪府教育庁</w:t>
      </w:r>
      <w:r w:rsidRPr="008A61ED">
        <w:rPr>
          <w:rFonts w:ascii="ＭＳ ゴシック" w:eastAsia="ＭＳ ゴシック" w:hAnsi="ＭＳ ゴシック" w:hint="eastAsia"/>
          <w:kern w:val="0"/>
          <w:sz w:val="22"/>
        </w:rPr>
        <w:t>と協議すること。また、</w:t>
      </w:r>
      <w:r w:rsidR="007D540A" w:rsidRPr="008A61ED">
        <w:rPr>
          <w:rFonts w:ascii="ＭＳ ゴシック" w:eastAsia="ＭＳ ゴシック" w:hAnsi="ＭＳ ゴシック" w:hint="eastAsia"/>
          <w:kern w:val="0"/>
          <w:sz w:val="22"/>
        </w:rPr>
        <w:t>採点ミスや採点基準のブレを防ぐため、採点作業中においても継続的に</w:t>
      </w:r>
      <w:r w:rsidR="00AC7E73" w:rsidRPr="008A61ED">
        <w:rPr>
          <w:rFonts w:ascii="ＭＳ ゴシック" w:eastAsia="ＭＳ ゴシック" w:hAnsi="ＭＳ ゴシック" w:hint="eastAsia"/>
          <w:kern w:val="0"/>
          <w:sz w:val="22"/>
        </w:rPr>
        <w:t>大阪府教育庁</w:t>
      </w:r>
      <w:r w:rsidR="007D540A" w:rsidRPr="008A61ED">
        <w:rPr>
          <w:rFonts w:ascii="ＭＳ ゴシック" w:eastAsia="ＭＳ ゴシック" w:hAnsi="ＭＳ ゴシック" w:hint="eastAsia"/>
          <w:kern w:val="0"/>
          <w:sz w:val="22"/>
        </w:rPr>
        <w:t xml:space="preserve">への報告と協議を行い、必要に応じて採点作業の調整・修正を行いながら実施すること。　</w:t>
      </w:r>
    </w:p>
    <w:p w:rsidR="000634B2" w:rsidRPr="008A61ED" w:rsidRDefault="000634B2" w:rsidP="005F6357">
      <w:pPr>
        <w:pStyle w:val="a3"/>
        <w:spacing w:line="320" w:lineRule="exact"/>
        <w:ind w:leftChars="300" w:left="858" w:hangingChars="100" w:hanging="222"/>
        <w:jc w:val="left"/>
        <w:rPr>
          <w:rFonts w:ascii="ＭＳ ゴシック" w:eastAsia="ＭＳ ゴシック" w:hAnsi="ＭＳ ゴシック"/>
          <w:kern w:val="0"/>
          <w:sz w:val="22"/>
        </w:rPr>
      </w:pPr>
    </w:p>
    <w:p w:rsidR="00EA7AF3" w:rsidRPr="008A61ED" w:rsidRDefault="00EA7AF3" w:rsidP="008002B3">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ウ</w:t>
      </w:r>
      <w:r w:rsidR="005B0A2F" w:rsidRPr="008A61ED">
        <w:rPr>
          <w:rFonts w:ascii="ＭＳ ゴシック" w:eastAsia="ＭＳ ゴシック" w:hAnsi="ＭＳ ゴシック" w:hint="eastAsia"/>
          <w:kern w:val="0"/>
          <w:sz w:val="22"/>
        </w:rPr>
        <w:t xml:space="preserve">　</w:t>
      </w:r>
      <w:r w:rsidR="00AC7E73" w:rsidRPr="008A61ED">
        <w:rPr>
          <w:rFonts w:ascii="ＭＳ ゴシック" w:eastAsia="ＭＳ ゴシック" w:hAnsi="ＭＳ ゴシック" w:hint="eastAsia"/>
          <w:kern w:val="0"/>
          <w:sz w:val="22"/>
        </w:rPr>
        <w:t>大阪府教育庁</w:t>
      </w:r>
      <w:r w:rsidR="007B04B6" w:rsidRPr="008A61ED">
        <w:rPr>
          <w:rFonts w:ascii="ＭＳ ゴシック" w:eastAsia="ＭＳ ゴシック" w:hAnsi="ＭＳ ゴシック" w:hint="eastAsia"/>
          <w:kern w:val="0"/>
          <w:sz w:val="22"/>
        </w:rPr>
        <w:t>が指定する期間内で、迅速かつ</w:t>
      </w:r>
      <w:r w:rsidR="00261719" w:rsidRPr="008A61ED">
        <w:rPr>
          <w:rFonts w:ascii="ＭＳ ゴシック" w:eastAsia="ＭＳ ゴシック" w:hAnsi="ＭＳ ゴシック" w:hint="eastAsia"/>
          <w:kern w:val="0"/>
          <w:sz w:val="22"/>
        </w:rPr>
        <w:t>正確な採点</w:t>
      </w:r>
      <w:r w:rsidR="00472A90" w:rsidRPr="008A61ED">
        <w:rPr>
          <w:rFonts w:ascii="ＭＳ ゴシック" w:eastAsia="ＭＳ ゴシック" w:hAnsi="ＭＳ ゴシック" w:hint="eastAsia"/>
          <w:kern w:val="0"/>
          <w:sz w:val="22"/>
        </w:rPr>
        <w:t>・集計・分析</w:t>
      </w:r>
      <w:r w:rsidR="00261719" w:rsidRPr="008A61ED">
        <w:rPr>
          <w:rFonts w:ascii="ＭＳ ゴシック" w:eastAsia="ＭＳ ゴシック" w:hAnsi="ＭＳ ゴシック" w:hint="eastAsia"/>
          <w:kern w:val="0"/>
          <w:sz w:val="22"/>
        </w:rPr>
        <w:t>を行うための仕組みを構築し、実施すること。</w:t>
      </w:r>
    </w:p>
    <w:p w:rsidR="009F3D30" w:rsidRPr="008A61ED" w:rsidRDefault="009F3D30" w:rsidP="00D55351">
      <w:pPr>
        <w:pStyle w:val="ae"/>
        <w:spacing w:line="320" w:lineRule="exact"/>
        <w:ind w:leftChars="300" w:left="636" w:firstLineChars="129" w:firstLine="286"/>
        <w:rPr>
          <w:sz w:val="22"/>
        </w:rPr>
      </w:pPr>
      <w:r w:rsidRPr="008A61ED">
        <w:rPr>
          <w:rFonts w:hint="eastAsia"/>
          <w:sz w:val="22"/>
        </w:rPr>
        <w:t>なお、問題数は</w:t>
      </w:r>
      <w:r w:rsidR="005B5563" w:rsidRPr="008A61ED">
        <w:rPr>
          <w:rFonts w:hint="eastAsia"/>
          <w:sz w:val="22"/>
        </w:rPr>
        <w:t>各学年</w:t>
      </w:r>
      <w:r w:rsidRPr="008A61ED">
        <w:rPr>
          <w:rFonts w:hint="eastAsia"/>
          <w:sz w:val="22"/>
        </w:rPr>
        <w:t>各教科</w:t>
      </w:r>
      <w:r w:rsidR="005B5563" w:rsidRPr="008A61ED">
        <w:rPr>
          <w:rFonts w:hint="eastAsia"/>
          <w:sz w:val="22"/>
        </w:rPr>
        <w:t>とも</w:t>
      </w:r>
      <w:r w:rsidRPr="008A61ED">
        <w:rPr>
          <w:rFonts w:hint="eastAsia"/>
          <w:sz w:val="22"/>
        </w:rPr>
        <w:t>36～40</w:t>
      </w:r>
      <w:r w:rsidR="004F0EC2" w:rsidRPr="008A61ED">
        <w:rPr>
          <w:rFonts w:hint="eastAsia"/>
          <w:sz w:val="22"/>
        </w:rPr>
        <w:t>問程度で、その内訳は選択問題が</w:t>
      </w:r>
      <w:r w:rsidRPr="008A61ED">
        <w:rPr>
          <w:rFonts w:hint="eastAsia"/>
          <w:sz w:val="22"/>
        </w:rPr>
        <w:t>24～26問程度、短答式が10問～14問程度、記述式が２～３問程度を想定している。</w:t>
      </w:r>
    </w:p>
    <w:p w:rsidR="007F2067" w:rsidRPr="008A61ED" w:rsidRDefault="00EA7AF3" w:rsidP="008002B3">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エ</w:t>
      </w:r>
      <w:r w:rsidR="005B0A2F" w:rsidRPr="008A61ED">
        <w:rPr>
          <w:rFonts w:ascii="ＭＳ ゴシック" w:eastAsia="ＭＳ ゴシック" w:hAnsi="ＭＳ ゴシック" w:hint="eastAsia"/>
          <w:kern w:val="0"/>
          <w:sz w:val="22"/>
        </w:rPr>
        <w:t xml:space="preserve">　</w:t>
      </w:r>
      <w:r w:rsidR="006618A6" w:rsidRPr="008A61ED">
        <w:rPr>
          <w:rFonts w:ascii="ＭＳ ゴシック" w:eastAsia="ＭＳ ゴシック" w:hAnsi="ＭＳ ゴシック" w:hint="eastAsia"/>
          <w:kern w:val="0"/>
          <w:sz w:val="22"/>
        </w:rPr>
        <w:t>採点会場を構築すること。採点会場の構築にあたっては、能率的に採点・研修・点検等の作業を行うことができる会場配置とすること。</w:t>
      </w:r>
    </w:p>
    <w:p w:rsidR="00E57527" w:rsidRPr="008A61ED" w:rsidRDefault="00E57527" w:rsidP="005F6357">
      <w:pPr>
        <w:pStyle w:val="a3"/>
        <w:spacing w:line="320" w:lineRule="exact"/>
        <w:ind w:leftChars="300" w:left="858" w:hangingChars="100" w:hanging="222"/>
        <w:jc w:val="left"/>
        <w:rPr>
          <w:rFonts w:ascii="ＭＳ ゴシック" w:eastAsia="ＭＳ ゴシック" w:hAnsi="ＭＳ ゴシック"/>
          <w:kern w:val="0"/>
          <w:sz w:val="22"/>
        </w:rPr>
      </w:pPr>
    </w:p>
    <w:p w:rsidR="00677FF5" w:rsidRPr="008A61ED" w:rsidRDefault="00EA7AF3" w:rsidP="008002B3">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オ</w:t>
      </w:r>
      <w:r w:rsidR="005B0A2F" w:rsidRPr="008A61ED">
        <w:rPr>
          <w:rFonts w:ascii="ＭＳ ゴシック" w:eastAsia="ＭＳ ゴシック" w:hAnsi="ＭＳ ゴシック" w:hint="eastAsia"/>
          <w:kern w:val="0"/>
          <w:sz w:val="22"/>
        </w:rPr>
        <w:t xml:space="preserve">　</w:t>
      </w:r>
      <w:r w:rsidR="006618A6" w:rsidRPr="008A61ED">
        <w:rPr>
          <w:rFonts w:ascii="ＭＳ ゴシック" w:eastAsia="ＭＳ ゴシック" w:hAnsi="ＭＳ ゴシック" w:hint="eastAsia"/>
          <w:kern w:val="0"/>
          <w:sz w:val="22"/>
        </w:rPr>
        <w:t>採点者の確保にあたっては、</w:t>
      </w:r>
      <w:r w:rsidR="005B0A2F" w:rsidRPr="008A61ED">
        <w:rPr>
          <w:rFonts w:ascii="ＭＳ ゴシック" w:eastAsia="ＭＳ ゴシック" w:hAnsi="ＭＳ ゴシック" w:hint="eastAsia"/>
          <w:kern w:val="0"/>
          <w:sz w:val="22"/>
        </w:rPr>
        <w:t>正確な採点を行うことができる</w:t>
      </w:r>
      <w:r w:rsidR="006618A6" w:rsidRPr="008A61ED">
        <w:rPr>
          <w:rFonts w:ascii="ＭＳ ゴシック" w:eastAsia="ＭＳ ゴシック" w:hAnsi="ＭＳ ゴシック" w:hint="eastAsia"/>
          <w:kern w:val="0"/>
          <w:sz w:val="22"/>
        </w:rPr>
        <w:t>質の高い採点者を</w:t>
      </w:r>
      <w:r w:rsidR="005B0A2F" w:rsidRPr="008A61ED">
        <w:rPr>
          <w:rFonts w:ascii="ＭＳ ゴシック" w:eastAsia="ＭＳ ゴシック" w:hAnsi="ＭＳ ゴシック" w:hint="eastAsia"/>
          <w:kern w:val="0"/>
          <w:sz w:val="22"/>
        </w:rPr>
        <w:t>必要数</w:t>
      </w:r>
      <w:r w:rsidR="006618A6" w:rsidRPr="008A61ED">
        <w:rPr>
          <w:rFonts w:ascii="ＭＳ ゴシック" w:eastAsia="ＭＳ ゴシック" w:hAnsi="ＭＳ ゴシック" w:hint="eastAsia"/>
          <w:kern w:val="0"/>
          <w:sz w:val="22"/>
        </w:rPr>
        <w:t>採用すること。</w:t>
      </w:r>
    </w:p>
    <w:p w:rsidR="00DC7219" w:rsidRPr="008A61ED" w:rsidRDefault="00DC7219" w:rsidP="005F6357">
      <w:pPr>
        <w:pStyle w:val="a3"/>
        <w:spacing w:line="320" w:lineRule="exact"/>
        <w:ind w:leftChars="300" w:left="858" w:hangingChars="100" w:hanging="222"/>
        <w:jc w:val="left"/>
        <w:rPr>
          <w:rFonts w:ascii="ＭＳ ゴシック" w:eastAsia="ＭＳ ゴシック" w:hAnsi="ＭＳ ゴシック"/>
          <w:kern w:val="0"/>
          <w:sz w:val="22"/>
        </w:rPr>
      </w:pPr>
    </w:p>
    <w:p w:rsidR="00DC7219" w:rsidRDefault="00EA7AF3" w:rsidP="008002B3">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カ</w:t>
      </w:r>
      <w:r w:rsidR="00DC7219" w:rsidRPr="008A61ED">
        <w:rPr>
          <w:rFonts w:ascii="ＭＳ ゴシック" w:eastAsia="ＭＳ ゴシック" w:hAnsi="ＭＳ ゴシック" w:hint="eastAsia"/>
          <w:kern w:val="0"/>
          <w:sz w:val="22"/>
        </w:rPr>
        <w:t xml:space="preserve">　採点者に必要な研修プログラム（</w:t>
      </w:r>
      <w:r w:rsidR="00E60FBD" w:rsidRPr="008A61ED">
        <w:rPr>
          <w:rFonts w:ascii="ＭＳ ゴシック" w:eastAsia="ＭＳ ゴシック" w:hAnsi="ＭＳ ゴシック" w:hint="eastAsia"/>
          <w:kern w:val="0"/>
          <w:sz w:val="22"/>
        </w:rPr>
        <w:t>セキュリティ研修及び</w:t>
      </w:r>
      <w:r w:rsidR="00DC7219" w:rsidRPr="008A61ED">
        <w:rPr>
          <w:rFonts w:ascii="ＭＳ ゴシック" w:eastAsia="ＭＳ ゴシック" w:hAnsi="ＭＳ ゴシック" w:hint="eastAsia"/>
          <w:kern w:val="0"/>
          <w:sz w:val="22"/>
        </w:rPr>
        <w:t>調査問題の採点基準を踏まえた採点業務に関する研修、システム操作に関する研修、採点基準の内容に関する研修、採点の演習など）を編成するとともに、採点者の事前研修のための仕組みを構築し、実施すること。</w:t>
      </w:r>
    </w:p>
    <w:p w:rsidR="002F4784" w:rsidRPr="008A61ED" w:rsidRDefault="002F4784" w:rsidP="008002B3">
      <w:pPr>
        <w:pStyle w:val="a3"/>
        <w:spacing w:line="320" w:lineRule="exact"/>
        <w:ind w:leftChars="222" w:left="693" w:hangingChars="100" w:hanging="222"/>
        <w:jc w:val="left"/>
        <w:rPr>
          <w:rFonts w:ascii="ＭＳ ゴシック" w:eastAsia="ＭＳ ゴシック" w:hAnsi="ＭＳ ゴシック"/>
          <w:kern w:val="0"/>
          <w:sz w:val="22"/>
        </w:rPr>
      </w:pPr>
    </w:p>
    <w:p w:rsidR="00A909C2" w:rsidRPr="008A61ED" w:rsidRDefault="00EA7AF3" w:rsidP="008002B3">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キ</w:t>
      </w:r>
      <w:r w:rsidR="005B0A2F" w:rsidRPr="008A61ED">
        <w:rPr>
          <w:rFonts w:ascii="ＭＳ ゴシック" w:eastAsia="ＭＳ ゴシック" w:hAnsi="ＭＳ ゴシック" w:hint="eastAsia"/>
          <w:kern w:val="0"/>
          <w:sz w:val="22"/>
        </w:rPr>
        <w:t xml:space="preserve">　</w:t>
      </w:r>
      <w:r w:rsidR="00E67B03" w:rsidRPr="008A61ED">
        <w:rPr>
          <w:rFonts w:ascii="ＭＳ ゴシック" w:eastAsia="ＭＳ ゴシック" w:hAnsi="ＭＳ ゴシック" w:hint="eastAsia"/>
          <w:kern w:val="0"/>
          <w:sz w:val="22"/>
        </w:rPr>
        <w:t>採点結果</w:t>
      </w:r>
      <w:r w:rsidR="00FA1FEC" w:rsidRPr="008A61ED">
        <w:rPr>
          <w:rFonts w:ascii="ＭＳ ゴシック" w:eastAsia="ＭＳ ゴシック" w:hAnsi="ＭＳ ゴシック" w:hint="eastAsia"/>
          <w:kern w:val="0"/>
          <w:sz w:val="22"/>
        </w:rPr>
        <w:t>の</w:t>
      </w:r>
      <w:r w:rsidR="00E67B03" w:rsidRPr="008A61ED">
        <w:rPr>
          <w:rFonts w:ascii="ＭＳ ゴシック" w:eastAsia="ＭＳ ゴシック" w:hAnsi="ＭＳ ゴシック" w:hint="eastAsia"/>
          <w:kern w:val="0"/>
          <w:sz w:val="22"/>
        </w:rPr>
        <w:t>確認</w:t>
      </w:r>
      <w:r w:rsidR="005B0A2F" w:rsidRPr="008A61ED">
        <w:rPr>
          <w:rFonts w:ascii="ＭＳ ゴシック" w:eastAsia="ＭＳ ゴシック" w:hAnsi="ＭＳ ゴシック" w:hint="eastAsia"/>
          <w:kern w:val="0"/>
          <w:sz w:val="22"/>
        </w:rPr>
        <w:t>や不一致答案の採点</w:t>
      </w:r>
      <w:r w:rsidR="00E67B03" w:rsidRPr="008A61ED">
        <w:rPr>
          <w:rFonts w:ascii="ＭＳ ゴシック" w:eastAsia="ＭＳ ゴシック" w:hAnsi="ＭＳ ゴシック" w:hint="eastAsia"/>
          <w:kern w:val="0"/>
          <w:sz w:val="22"/>
        </w:rPr>
        <w:t>などを行う採点監督者（採点者以上の能力を有する者）を</w:t>
      </w:r>
      <w:r w:rsidR="005B0A2F" w:rsidRPr="008A61ED">
        <w:rPr>
          <w:rFonts w:ascii="ＭＳ ゴシック" w:eastAsia="ＭＳ ゴシック" w:hAnsi="ＭＳ ゴシック" w:hint="eastAsia"/>
          <w:kern w:val="0"/>
          <w:sz w:val="22"/>
        </w:rPr>
        <w:t>必要数</w:t>
      </w:r>
      <w:r w:rsidR="00E67B03" w:rsidRPr="008A61ED">
        <w:rPr>
          <w:rFonts w:ascii="ＭＳ ゴシック" w:eastAsia="ＭＳ ゴシック" w:hAnsi="ＭＳ ゴシック" w:hint="eastAsia"/>
          <w:kern w:val="0"/>
          <w:sz w:val="22"/>
        </w:rPr>
        <w:t>採用すること。</w:t>
      </w:r>
    </w:p>
    <w:p w:rsidR="007B04B6" w:rsidRPr="008A61ED" w:rsidRDefault="007B04B6" w:rsidP="005F6357">
      <w:pPr>
        <w:pStyle w:val="a3"/>
        <w:spacing w:line="320" w:lineRule="exact"/>
        <w:ind w:leftChars="300" w:left="858" w:hangingChars="100" w:hanging="222"/>
        <w:jc w:val="left"/>
        <w:rPr>
          <w:rFonts w:ascii="ＭＳ ゴシック" w:eastAsia="ＭＳ ゴシック" w:hAnsi="ＭＳ ゴシック"/>
          <w:kern w:val="0"/>
          <w:sz w:val="22"/>
        </w:rPr>
      </w:pPr>
    </w:p>
    <w:p w:rsidR="005B0A2F" w:rsidRPr="008A61ED" w:rsidRDefault="00EA7AF3" w:rsidP="008002B3">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ク</w:t>
      </w:r>
      <w:r w:rsidR="005B0A2F" w:rsidRPr="008A61ED">
        <w:rPr>
          <w:rFonts w:ascii="ＭＳ ゴシック" w:eastAsia="ＭＳ ゴシック" w:hAnsi="ＭＳ ゴシック" w:hint="eastAsia"/>
          <w:kern w:val="0"/>
          <w:sz w:val="22"/>
        </w:rPr>
        <w:t xml:space="preserve">　</w:t>
      </w:r>
      <w:r w:rsidRPr="008A61ED">
        <w:rPr>
          <w:rFonts w:ascii="ＭＳ ゴシック" w:eastAsia="ＭＳ ゴシック" w:hAnsi="ＭＳ ゴシック" w:hint="eastAsia"/>
          <w:kern w:val="0"/>
          <w:sz w:val="22"/>
        </w:rPr>
        <w:t>採点監督者に対しては、採点者研修</w:t>
      </w:r>
      <w:r w:rsidR="007D1B6D" w:rsidRPr="008A61ED">
        <w:rPr>
          <w:rFonts w:ascii="ＭＳ ゴシック" w:eastAsia="ＭＳ ゴシック" w:hAnsi="ＭＳ ゴシック" w:hint="eastAsia"/>
          <w:kern w:val="0"/>
          <w:sz w:val="22"/>
        </w:rPr>
        <w:t>の実施</w:t>
      </w:r>
      <w:r w:rsidRPr="008A61ED">
        <w:rPr>
          <w:rFonts w:ascii="ＭＳ ゴシック" w:eastAsia="ＭＳ ゴシック" w:hAnsi="ＭＳ ゴシック" w:hint="eastAsia"/>
          <w:kern w:val="0"/>
          <w:sz w:val="22"/>
        </w:rPr>
        <w:t>に加え、調査問題の採点基準を踏まえた事前研修を実施すること。</w:t>
      </w:r>
    </w:p>
    <w:p w:rsidR="007F2067" w:rsidRPr="008A61ED" w:rsidRDefault="007F2067" w:rsidP="005F6357">
      <w:pPr>
        <w:pStyle w:val="a3"/>
        <w:spacing w:line="320" w:lineRule="exact"/>
        <w:ind w:leftChars="366" w:left="998" w:hangingChars="100" w:hanging="222"/>
        <w:jc w:val="left"/>
        <w:rPr>
          <w:rFonts w:ascii="ＭＳ ゴシック" w:eastAsia="ＭＳ ゴシック" w:hAnsi="ＭＳ ゴシック"/>
          <w:kern w:val="0"/>
          <w:sz w:val="22"/>
        </w:rPr>
      </w:pPr>
    </w:p>
    <w:p w:rsidR="005B0A2F" w:rsidRPr="008A61ED" w:rsidRDefault="007D1B6D" w:rsidP="008002B3">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ケ</w:t>
      </w:r>
      <w:r w:rsidR="005B0A2F" w:rsidRPr="008A61ED">
        <w:rPr>
          <w:rFonts w:ascii="ＭＳ ゴシック" w:eastAsia="ＭＳ ゴシック" w:hAnsi="ＭＳ ゴシック" w:hint="eastAsia"/>
          <w:kern w:val="0"/>
          <w:sz w:val="22"/>
        </w:rPr>
        <w:t xml:space="preserve">　</w:t>
      </w:r>
      <w:r w:rsidR="00A909C2" w:rsidRPr="008A61ED">
        <w:rPr>
          <w:rFonts w:ascii="ＭＳ ゴシック" w:eastAsia="ＭＳ ゴシック" w:hAnsi="ＭＳ ゴシック" w:hint="eastAsia"/>
          <w:kern w:val="0"/>
          <w:sz w:val="22"/>
        </w:rPr>
        <w:t>採点監督者及び</w:t>
      </w:r>
      <w:r w:rsidR="00F34B67" w:rsidRPr="008A61ED">
        <w:rPr>
          <w:rFonts w:ascii="ＭＳ ゴシック" w:eastAsia="ＭＳ ゴシック" w:hAnsi="ＭＳ ゴシック" w:hint="eastAsia"/>
          <w:kern w:val="0"/>
          <w:sz w:val="22"/>
        </w:rPr>
        <w:t>採点者において</w:t>
      </w:r>
      <w:r w:rsidR="00A909C2" w:rsidRPr="008A61ED">
        <w:rPr>
          <w:rFonts w:ascii="ＭＳ ゴシック" w:eastAsia="ＭＳ ゴシック" w:hAnsi="ＭＳ ゴシック" w:hint="eastAsia"/>
          <w:kern w:val="0"/>
          <w:sz w:val="22"/>
        </w:rPr>
        <w:t>は</w:t>
      </w:r>
      <w:r w:rsidR="00F34B67" w:rsidRPr="008A61ED">
        <w:rPr>
          <w:rFonts w:ascii="ＭＳ ゴシック" w:eastAsia="ＭＳ ゴシック" w:hAnsi="ＭＳ ゴシック" w:hint="eastAsia"/>
          <w:kern w:val="0"/>
          <w:sz w:val="22"/>
        </w:rPr>
        <w:t>、機密保持、個人情</w:t>
      </w:r>
      <w:r w:rsidR="00FD0A42" w:rsidRPr="008A61ED">
        <w:rPr>
          <w:rFonts w:ascii="ＭＳ ゴシック" w:eastAsia="ＭＳ ゴシック" w:hAnsi="ＭＳ ゴシック" w:hint="eastAsia"/>
          <w:kern w:val="0"/>
          <w:sz w:val="22"/>
        </w:rPr>
        <w:t>報保護に関する規則の遵守がなされるような</w:t>
      </w:r>
      <w:r w:rsidR="00F34B67" w:rsidRPr="008A61ED">
        <w:rPr>
          <w:rFonts w:ascii="ＭＳ ゴシック" w:eastAsia="ＭＳ ゴシック" w:hAnsi="ＭＳ ゴシック" w:hint="eastAsia"/>
          <w:kern w:val="0"/>
          <w:sz w:val="22"/>
        </w:rPr>
        <w:t>管理体制とすること。</w:t>
      </w:r>
    </w:p>
    <w:p w:rsidR="007F2067" w:rsidRPr="008A61ED" w:rsidRDefault="007F2067" w:rsidP="005F6357">
      <w:pPr>
        <w:pStyle w:val="a3"/>
        <w:spacing w:line="320" w:lineRule="exact"/>
        <w:ind w:leftChars="366" w:left="998" w:hangingChars="100" w:hanging="222"/>
        <w:jc w:val="left"/>
        <w:rPr>
          <w:rFonts w:ascii="ＭＳ ゴシック" w:eastAsia="ＭＳ ゴシック" w:hAnsi="ＭＳ ゴシック"/>
          <w:kern w:val="0"/>
          <w:sz w:val="22"/>
        </w:rPr>
      </w:pPr>
    </w:p>
    <w:p w:rsidR="00A909C2" w:rsidRPr="008A61ED" w:rsidRDefault="007D1B6D" w:rsidP="008002B3">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コ</w:t>
      </w:r>
      <w:r w:rsidR="00A909C2" w:rsidRPr="008A61ED">
        <w:rPr>
          <w:rFonts w:ascii="ＭＳ ゴシック" w:eastAsia="ＭＳ ゴシック" w:hAnsi="ＭＳ ゴシック" w:hint="eastAsia"/>
          <w:kern w:val="0"/>
          <w:sz w:val="22"/>
        </w:rPr>
        <w:t xml:space="preserve">　</w:t>
      </w:r>
      <w:r w:rsidRPr="008A61ED">
        <w:rPr>
          <w:rFonts w:ascii="ＭＳ ゴシック" w:eastAsia="ＭＳ ゴシック" w:hAnsi="ＭＳ ゴシック" w:hint="eastAsia"/>
          <w:kern w:val="0"/>
          <w:sz w:val="22"/>
        </w:rPr>
        <w:t>採点監督者及び採点者</w:t>
      </w:r>
      <w:r w:rsidR="00A909C2" w:rsidRPr="008A61ED">
        <w:rPr>
          <w:rFonts w:ascii="ＭＳ ゴシック" w:eastAsia="ＭＳ ゴシック" w:hAnsi="ＭＳ ゴシック" w:hint="eastAsia"/>
          <w:kern w:val="0"/>
          <w:sz w:val="22"/>
        </w:rPr>
        <w:t>の人員管理・進捗管理・労務管理などに必要な体制を整備し、不適切な採点者を採点業務から外すなど採点者を適切に管理できる運用体制を確立し、採点者を適切に管理すること。</w:t>
      </w:r>
    </w:p>
    <w:p w:rsidR="007F2067" w:rsidRPr="008A61ED" w:rsidRDefault="007F2067" w:rsidP="005F6357">
      <w:pPr>
        <w:pStyle w:val="a3"/>
        <w:spacing w:line="320" w:lineRule="exact"/>
        <w:ind w:leftChars="366" w:left="998" w:hangingChars="100" w:hanging="222"/>
        <w:jc w:val="left"/>
        <w:rPr>
          <w:rFonts w:ascii="ＭＳ ゴシック" w:eastAsia="ＭＳ ゴシック" w:hAnsi="ＭＳ ゴシック"/>
          <w:kern w:val="0"/>
          <w:sz w:val="22"/>
        </w:rPr>
      </w:pPr>
    </w:p>
    <w:p w:rsidR="007C32C3" w:rsidRPr="008A61ED" w:rsidRDefault="007D1B6D" w:rsidP="008002B3">
      <w:pPr>
        <w:pStyle w:val="a3"/>
        <w:spacing w:line="320" w:lineRule="exact"/>
        <w:ind w:firstLineChars="214" w:firstLine="475"/>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サ</w:t>
      </w:r>
      <w:r w:rsidR="00591AD5" w:rsidRPr="008A61ED">
        <w:rPr>
          <w:rFonts w:ascii="ＭＳ ゴシック" w:eastAsia="ＭＳ ゴシック" w:hAnsi="ＭＳ ゴシック" w:hint="eastAsia"/>
          <w:kern w:val="0"/>
          <w:sz w:val="22"/>
        </w:rPr>
        <w:t xml:space="preserve">　</w:t>
      </w:r>
      <w:r w:rsidR="00B67411" w:rsidRPr="008A61ED">
        <w:rPr>
          <w:rFonts w:ascii="ＭＳ ゴシック" w:eastAsia="ＭＳ ゴシック" w:hAnsi="ＭＳ ゴシック" w:hint="eastAsia"/>
          <w:kern w:val="0"/>
          <w:sz w:val="22"/>
        </w:rPr>
        <w:t>採点</w:t>
      </w:r>
      <w:r w:rsidR="007C32C3" w:rsidRPr="008A61ED">
        <w:rPr>
          <w:rFonts w:ascii="ＭＳ ゴシック" w:eastAsia="ＭＳ ゴシック" w:hAnsi="ＭＳ ゴシック" w:hint="eastAsia"/>
          <w:kern w:val="0"/>
          <w:sz w:val="22"/>
        </w:rPr>
        <w:t>作業においては、採点ミスを防ぐための確実な仕組みの下で実施すること。</w:t>
      </w:r>
    </w:p>
    <w:p w:rsidR="007F2067" w:rsidRPr="008A61ED" w:rsidRDefault="007F2067" w:rsidP="005F6357">
      <w:pPr>
        <w:pStyle w:val="a3"/>
        <w:spacing w:line="320" w:lineRule="exact"/>
        <w:ind w:leftChars="366" w:left="998" w:hangingChars="100" w:hanging="222"/>
        <w:jc w:val="left"/>
        <w:rPr>
          <w:rFonts w:ascii="ＭＳ ゴシック" w:eastAsia="ＭＳ ゴシック" w:hAnsi="ＭＳ ゴシック"/>
          <w:kern w:val="0"/>
          <w:sz w:val="22"/>
        </w:rPr>
      </w:pPr>
    </w:p>
    <w:p w:rsidR="00A909C2" w:rsidRPr="008A61ED" w:rsidRDefault="007D1B6D" w:rsidP="008002B3">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シ</w:t>
      </w:r>
      <w:r w:rsidR="00A909C2" w:rsidRPr="008A61ED">
        <w:rPr>
          <w:rFonts w:ascii="ＭＳ ゴシック" w:eastAsia="ＭＳ ゴシック" w:hAnsi="ＭＳ ゴシック" w:hint="eastAsia"/>
          <w:kern w:val="0"/>
          <w:sz w:val="22"/>
        </w:rPr>
        <w:t xml:space="preserve">　正確な採点に向け、採点の誤りが出ない</w:t>
      </w:r>
      <w:r w:rsidRPr="008A61ED">
        <w:rPr>
          <w:rFonts w:ascii="ＭＳ ゴシック" w:eastAsia="ＭＳ ゴシック" w:hAnsi="ＭＳ ゴシック" w:hint="eastAsia"/>
          <w:kern w:val="0"/>
          <w:sz w:val="22"/>
        </w:rPr>
        <w:t>ように</w:t>
      </w:r>
      <w:r w:rsidR="00A909C2" w:rsidRPr="008A61ED">
        <w:rPr>
          <w:rFonts w:ascii="ＭＳ ゴシック" w:eastAsia="ＭＳ ゴシック" w:hAnsi="ＭＳ ゴシック" w:hint="eastAsia"/>
          <w:kern w:val="0"/>
          <w:sz w:val="22"/>
        </w:rPr>
        <w:t>抽出件数を設定した品質チェックを行い、その結果を</w:t>
      </w:r>
      <w:r w:rsidR="00AC7E73" w:rsidRPr="008A61ED">
        <w:rPr>
          <w:rFonts w:ascii="ＭＳ ゴシック" w:eastAsia="ＭＳ ゴシック" w:hAnsi="ＭＳ ゴシック" w:hint="eastAsia"/>
          <w:kern w:val="0"/>
          <w:sz w:val="22"/>
        </w:rPr>
        <w:t>大阪府教育庁</w:t>
      </w:r>
      <w:r w:rsidR="00A909C2" w:rsidRPr="008A61ED">
        <w:rPr>
          <w:rFonts w:ascii="ＭＳ ゴシック" w:eastAsia="ＭＳ ゴシック" w:hAnsi="ＭＳ ゴシック" w:hint="eastAsia"/>
          <w:kern w:val="0"/>
          <w:sz w:val="22"/>
        </w:rPr>
        <w:t>に報告すること。</w:t>
      </w:r>
    </w:p>
    <w:p w:rsidR="00DC7219" w:rsidRPr="008A61ED" w:rsidRDefault="00DC7219" w:rsidP="005F6357">
      <w:pPr>
        <w:pStyle w:val="a3"/>
        <w:spacing w:line="320" w:lineRule="exact"/>
        <w:ind w:leftChars="300" w:left="858" w:hangingChars="100" w:hanging="222"/>
        <w:jc w:val="left"/>
        <w:rPr>
          <w:rFonts w:ascii="ＭＳ ゴシック" w:eastAsia="ＭＳ ゴシック" w:hAnsi="ＭＳ ゴシック"/>
          <w:kern w:val="0"/>
          <w:sz w:val="22"/>
        </w:rPr>
      </w:pPr>
    </w:p>
    <w:p w:rsidR="007300AF" w:rsidRPr="008A61ED" w:rsidRDefault="007D1B6D" w:rsidP="008002B3">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ス</w:t>
      </w:r>
      <w:r w:rsidR="007300AF" w:rsidRPr="008A61ED">
        <w:rPr>
          <w:rFonts w:ascii="ＭＳ ゴシック" w:eastAsia="ＭＳ ゴシック" w:hAnsi="ＭＳ ゴシック" w:hint="eastAsia"/>
          <w:kern w:val="0"/>
          <w:sz w:val="22"/>
        </w:rPr>
        <w:t xml:space="preserve">　採点作業においては、通常の解答用紙（配慮版を含む）の採点に加え、</w:t>
      </w:r>
      <w:r w:rsidR="001313CF" w:rsidRPr="008A61ED">
        <w:rPr>
          <w:rFonts w:ascii="ＭＳ ゴシック" w:eastAsia="ＭＳ ゴシック" w:hAnsi="ＭＳ ゴシック" w:hint="eastAsia"/>
          <w:kern w:val="0"/>
          <w:sz w:val="22"/>
        </w:rPr>
        <w:t>例えば、</w:t>
      </w:r>
      <w:r w:rsidR="007300AF" w:rsidRPr="008A61ED">
        <w:rPr>
          <w:rFonts w:ascii="ＭＳ ゴシック" w:eastAsia="ＭＳ ゴシック" w:hAnsi="ＭＳ ゴシック" w:hint="eastAsia"/>
          <w:kern w:val="0"/>
          <w:sz w:val="22"/>
        </w:rPr>
        <w:t>解答用紙を学校で拡大</w:t>
      </w:r>
      <w:r w:rsidR="007F2067" w:rsidRPr="008A61ED">
        <w:rPr>
          <w:rFonts w:ascii="ＭＳ ゴシック" w:eastAsia="ＭＳ ゴシック" w:hAnsi="ＭＳ ゴシック" w:hint="eastAsia"/>
          <w:kern w:val="0"/>
          <w:sz w:val="22"/>
        </w:rPr>
        <w:t>し直接</w:t>
      </w:r>
      <w:r w:rsidR="00A909C2" w:rsidRPr="008A61ED">
        <w:rPr>
          <w:rFonts w:ascii="ＭＳ ゴシック" w:eastAsia="ＭＳ ゴシック" w:hAnsi="ＭＳ ゴシック" w:hint="eastAsia"/>
          <w:kern w:val="0"/>
          <w:sz w:val="22"/>
        </w:rPr>
        <w:t>記入</w:t>
      </w:r>
      <w:r w:rsidR="007F2067" w:rsidRPr="008A61ED">
        <w:rPr>
          <w:rFonts w:ascii="ＭＳ ゴシック" w:eastAsia="ＭＳ ゴシック" w:hAnsi="ＭＳ ゴシック" w:hint="eastAsia"/>
          <w:kern w:val="0"/>
          <w:sz w:val="22"/>
        </w:rPr>
        <w:t>したもの等</w:t>
      </w:r>
      <w:r w:rsidR="00A909C2" w:rsidRPr="008A61ED">
        <w:rPr>
          <w:rFonts w:ascii="ＭＳ ゴシック" w:eastAsia="ＭＳ ゴシック" w:hAnsi="ＭＳ ゴシック" w:hint="eastAsia"/>
          <w:kern w:val="0"/>
          <w:sz w:val="22"/>
        </w:rPr>
        <w:t>について</w:t>
      </w:r>
      <w:r w:rsidR="007300AF" w:rsidRPr="008A61ED">
        <w:rPr>
          <w:rFonts w:ascii="ＭＳ ゴシック" w:eastAsia="ＭＳ ゴシック" w:hAnsi="ＭＳ ゴシック" w:hint="eastAsia"/>
          <w:kern w:val="0"/>
          <w:sz w:val="22"/>
        </w:rPr>
        <w:t>も対応すること。</w:t>
      </w:r>
    </w:p>
    <w:p w:rsidR="00682D9A" w:rsidRPr="008A61ED" w:rsidRDefault="007D1B6D" w:rsidP="005F6357">
      <w:pPr>
        <w:pStyle w:val="a3"/>
        <w:spacing w:line="320" w:lineRule="exact"/>
        <w:ind w:leftChars="300" w:left="858"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w:t>
      </w:r>
      <w:r w:rsidR="00AC7E73" w:rsidRPr="008A61ED">
        <w:rPr>
          <w:rFonts w:ascii="ＭＳ ゴシック" w:eastAsia="ＭＳ ゴシック" w:hAnsi="ＭＳ ゴシック" w:hint="eastAsia"/>
          <w:kern w:val="0"/>
          <w:sz w:val="22"/>
        </w:rPr>
        <w:t>過年度</w:t>
      </w:r>
      <w:r w:rsidR="00777AC4" w:rsidRPr="008A61ED">
        <w:rPr>
          <w:rFonts w:ascii="ＭＳ ゴシック" w:eastAsia="ＭＳ ゴシック" w:hAnsi="ＭＳ ゴシック" w:hint="eastAsia"/>
          <w:kern w:val="0"/>
          <w:sz w:val="22"/>
        </w:rPr>
        <w:t>の</w:t>
      </w:r>
      <w:r w:rsidR="000E0E06" w:rsidRPr="008A61ED">
        <w:rPr>
          <w:rFonts w:ascii="ＭＳ ゴシック" w:eastAsia="ＭＳ ゴシック" w:hAnsi="ＭＳ ゴシック" w:hint="eastAsia"/>
          <w:kern w:val="0"/>
          <w:sz w:val="22"/>
        </w:rPr>
        <w:t>実績：</w:t>
      </w:r>
      <w:r w:rsidR="00AC7E73" w:rsidRPr="008A61ED">
        <w:rPr>
          <w:rFonts w:ascii="ＭＳ ゴシック" w:eastAsia="ＭＳ ゴシック" w:hAnsi="ＭＳ ゴシック" w:hint="eastAsia"/>
          <w:kern w:val="0"/>
          <w:sz w:val="22"/>
        </w:rPr>
        <w:t>毎年</w:t>
      </w:r>
      <w:r w:rsidR="000E0E06" w:rsidRPr="008A61ED">
        <w:rPr>
          <w:rFonts w:ascii="ＭＳ ゴシック" w:eastAsia="ＭＳ ゴシック" w:hAnsi="ＭＳ ゴシック" w:hint="eastAsia"/>
          <w:kern w:val="0"/>
          <w:sz w:val="22"/>
        </w:rPr>
        <w:t>１</w:t>
      </w:r>
      <w:r w:rsidRPr="008A61ED">
        <w:rPr>
          <w:rFonts w:ascii="ＭＳ ゴシック" w:eastAsia="ＭＳ ゴシック" w:hAnsi="ＭＳ ゴシック" w:hint="eastAsia"/>
          <w:kern w:val="0"/>
          <w:sz w:val="22"/>
        </w:rPr>
        <w:t>件</w:t>
      </w:r>
      <w:r w:rsidR="00AC7E73" w:rsidRPr="008A61ED">
        <w:rPr>
          <w:rFonts w:ascii="ＭＳ ゴシック" w:eastAsia="ＭＳ ゴシック" w:hAnsi="ＭＳ ゴシック" w:hint="eastAsia"/>
          <w:kern w:val="0"/>
          <w:sz w:val="22"/>
        </w:rPr>
        <w:t>程度</w:t>
      </w:r>
    </w:p>
    <w:p w:rsidR="00304510" w:rsidRPr="008A61ED" w:rsidRDefault="00304510" w:rsidP="005F6357">
      <w:pPr>
        <w:pStyle w:val="a3"/>
        <w:spacing w:line="320" w:lineRule="exact"/>
        <w:jc w:val="left"/>
        <w:rPr>
          <w:rFonts w:ascii="ＭＳ ゴシック" w:eastAsia="ＭＳ ゴシック" w:hAnsi="ＭＳ ゴシック"/>
          <w:kern w:val="0"/>
          <w:sz w:val="22"/>
        </w:rPr>
      </w:pPr>
    </w:p>
    <w:p w:rsidR="00CE6406" w:rsidRPr="008A61ED" w:rsidRDefault="0055183E" w:rsidP="008002B3">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セ　</w:t>
      </w:r>
      <w:r w:rsidR="000D34AF" w:rsidRPr="008A61ED">
        <w:rPr>
          <w:rFonts w:ascii="ＭＳ ゴシック" w:eastAsia="ＭＳ ゴシック" w:hAnsi="ＭＳ ゴシック" w:hint="eastAsia"/>
          <w:kern w:val="0"/>
          <w:sz w:val="22"/>
        </w:rPr>
        <w:t>受注者は、</w:t>
      </w:r>
      <w:r w:rsidR="00AC7E73" w:rsidRPr="008A61ED">
        <w:rPr>
          <w:rFonts w:ascii="ＭＳ ゴシック" w:eastAsia="ＭＳ ゴシック" w:hAnsi="ＭＳ ゴシック" w:hint="eastAsia"/>
          <w:kern w:val="0"/>
          <w:sz w:val="22"/>
        </w:rPr>
        <w:t>大阪府教育庁</w:t>
      </w:r>
      <w:r w:rsidR="000D34AF" w:rsidRPr="008A61ED">
        <w:rPr>
          <w:rFonts w:ascii="ＭＳ ゴシック" w:eastAsia="ＭＳ ゴシック" w:hAnsi="ＭＳ ゴシック" w:hint="eastAsia"/>
          <w:kern w:val="0"/>
          <w:sz w:val="22"/>
        </w:rPr>
        <w:t>の</w:t>
      </w:r>
      <w:r w:rsidRPr="008A61ED">
        <w:rPr>
          <w:rFonts w:ascii="ＭＳ ゴシック" w:eastAsia="ＭＳ ゴシック" w:hAnsi="ＭＳ ゴシック" w:hint="eastAsia"/>
          <w:kern w:val="0"/>
          <w:sz w:val="22"/>
        </w:rPr>
        <w:t>採点会場の状況確認や採点作業の進捗確認のための視察を受け入れること。</w:t>
      </w:r>
    </w:p>
    <w:p w:rsidR="00FE18D3" w:rsidRPr="008A61ED" w:rsidRDefault="00C9362A" w:rsidP="005F6357">
      <w:pPr>
        <w:pStyle w:val="a3"/>
        <w:spacing w:line="320" w:lineRule="exact"/>
        <w:ind w:leftChars="300" w:left="858"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noProof/>
          <w:kern w:val="0"/>
          <w:sz w:val="22"/>
        </w:rPr>
        <mc:AlternateContent>
          <mc:Choice Requires="wps">
            <w:drawing>
              <wp:anchor distT="0" distB="0" distL="114300" distR="114300" simplePos="0" relativeHeight="251655680" behindDoc="0" locked="0" layoutInCell="1" allowOverlap="1">
                <wp:simplePos x="0" y="0"/>
                <wp:positionH relativeFrom="margin">
                  <wp:align>right</wp:align>
                </wp:positionH>
                <wp:positionV relativeFrom="paragraph">
                  <wp:posOffset>10160</wp:posOffset>
                </wp:positionV>
                <wp:extent cx="6238875" cy="847725"/>
                <wp:effectExtent l="0" t="0" r="28575" b="2857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847725"/>
                        </a:xfrm>
                        <a:prstGeom prst="rect">
                          <a:avLst/>
                        </a:prstGeom>
                        <a:solidFill>
                          <a:srgbClr val="FFFFFF"/>
                        </a:solidFill>
                        <a:ln w="9525">
                          <a:solidFill>
                            <a:srgbClr val="000000"/>
                          </a:solidFill>
                          <a:miter lim="800000"/>
                          <a:headEnd/>
                          <a:tailEnd/>
                        </a:ln>
                      </wps:spPr>
                      <wps:txbx>
                        <w:txbxContent>
                          <w:p w:rsidR="00911D5A" w:rsidRPr="004642C0" w:rsidRDefault="00911D5A" w:rsidP="002169BB">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（提案事項及び留意点）</w:t>
                            </w:r>
                          </w:p>
                          <w:p w:rsidR="00911D5A" w:rsidRPr="004642C0" w:rsidRDefault="00911D5A" w:rsidP="002169BB">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⑨　指定された期間内で、迅速かつ正確に採点</w:t>
                            </w:r>
                            <w:r w:rsidR="00733753">
                              <w:rPr>
                                <w:rFonts w:ascii="ＭＳ ゴシック" w:eastAsia="ＭＳ ゴシック" w:hAnsi="ＭＳ ゴシック" w:hint="eastAsia"/>
                              </w:rPr>
                              <w:t>・集計</w:t>
                            </w:r>
                            <w:r w:rsidRPr="004642C0">
                              <w:rPr>
                                <w:rFonts w:ascii="ＭＳ ゴシック" w:eastAsia="ＭＳ ゴシック" w:hAnsi="ＭＳ ゴシック" w:hint="eastAsia"/>
                              </w:rPr>
                              <w:t>を行う仕組み</w:t>
                            </w:r>
                          </w:p>
                          <w:p w:rsidR="00911D5A" w:rsidRPr="004642C0" w:rsidRDefault="00911D5A" w:rsidP="00531D03">
                            <w:pPr>
                              <w:spacing w:line="320" w:lineRule="exact"/>
                              <w:ind w:leftChars="200" w:left="636" w:hangingChars="100" w:hanging="212"/>
                              <w:rPr>
                                <w:rFonts w:ascii="ＭＳ ゴシック" w:eastAsia="ＭＳ ゴシック" w:hAnsi="ＭＳ ゴシック"/>
                              </w:rPr>
                            </w:pPr>
                            <w:r w:rsidRPr="004642C0">
                              <w:rPr>
                                <w:rFonts w:ascii="ＭＳ ゴシック" w:eastAsia="ＭＳ ゴシック" w:hAnsi="ＭＳ ゴシック" w:hint="eastAsia"/>
                              </w:rPr>
                              <w:t>※採点体制・採点会場、採点者の確保（人数・能力）、採点者・採点監督者の研修、採点の品質保証（ミスの防止等）について提案すること。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left:0;text-align:left;margin-left:440.05pt;margin-top:.8pt;width:491.25pt;height:66.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">
                <v:textbox inset="5.85pt,.7pt,5.85pt,.7pt">
                  <w:txbxContent>
                    <w:p w:rsidR="00911D5A" w:rsidRPr="004642C0" w:rsidRDefault="00911D5A" w:rsidP="002169BB">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（提案事項及び留意点）</w:t>
                      </w:r>
                    </w:p>
                    <w:p w:rsidR="00911D5A" w:rsidRPr="004642C0" w:rsidRDefault="00911D5A" w:rsidP="002169BB">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⑨　指定された期間内で、迅速かつ正確に採点</w:t>
                      </w:r>
                      <w:r w:rsidR="00733753">
                        <w:rPr>
                          <w:rFonts w:ascii="ＭＳ ゴシック" w:eastAsia="ＭＳ ゴシック" w:hAnsi="ＭＳ ゴシック" w:hint="eastAsia"/>
                        </w:rPr>
                        <w:t>・集計</w:t>
                      </w:r>
                      <w:r w:rsidRPr="004642C0">
                        <w:rPr>
                          <w:rFonts w:ascii="ＭＳ ゴシック" w:eastAsia="ＭＳ ゴシック" w:hAnsi="ＭＳ ゴシック" w:hint="eastAsia"/>
                        </w:rPr>
                        <w:t>を行う仕組み</w:t>
                      </w:r>
                    </w:p>
                    <w:p w:rsidR="00911D5A" w:rsidRPr="004642C0" w:rsidRDefault="00911D5A" w:rsidP="00531D03">
                      <w:pPr>
                        <w:spacing w:line="320" w:lineRule="exact"/>
                        <w:ind w:leftChars="200" w:left="636" w:hangingChars="100" w:hanging="212"/>
                        <w:rPr>
                          <w:rFonts w:ascii="ＭＳ ゴシック" w:eastAsia="ＭＳ ゴシック" w:hAnsi="ＭＳ ゴシック"/>
                        </w:rPr>
                      </w:pPr>
                      <w:r w:rsidRPr="004642C0">
                        <w:rPr>
                          <w:rFonts w:ascii="ＭＳ ゴシック" w:eastAsia="ＭＳ ゴシック" w:hAnsi="ＭＳ ゴシック" w:hint="eastAsia"/>
                        </w:rPr>
                        <w:t>※採点体制・採点会場、採点者の確保（人数・能力）、採点者・採点監督者の研修、採点の品質保証（ミスの防止等）について提案すること。</w:t>
                      </w:r>
                    </w:p>
                  </w:txbxContent>
                </v:textbox>
                <w10:wrap anchorx="margin"/>
              </v:rect>
            </w:pict>
          </mc:Fallback>
        </mc:AlternateContent>
      </w:r>
    </w:p>
    <w:p w:rsidR="00D4379D" w:rsidRPr="008A61ED" w:rsidRDefault="00D4379D" w:rsidP="005F6357">
      <w:pPr>
        <w:pStyle w:val="a3"/>
        <w:spacing w:line="320" w:lineRule="exact"/>
        <w:jc w:val="left"/>
        <w:rPr>
          <w:rFonts w:ascii="ＭＳ ゴシック" w:eastAsia="ＭＳ ゴシック" w:hAnsi="ＭＳ ゴシック"/>
          <w:kern w:val="0"/>
          <w:sz w:val="22"/>
        </w:rPr>
      </w:pPr>
    </w:p>
    <w:p w:rsidR="007F2067" w:rsidRPr="008A61ED" w:rsidRDefault="007F2067" w:rsidP="005F6357">
      <w:pPr>
        <w:pStyle w:val="a3"/>
        <w:spacing w:line="320" w:lineRule="exact"/>
        <w:jc w:val="left"/>
        <w:rPr>
          <w:rFonts w:ascii="ＭＳ ゴシック" w:eastAsia="ＭＳ ゴシック" w:hAnsi="ＭＳ ゴシック"/>
          <w:kern w:val="0"/>
          <w:sz w:val="22"/>
        </w:rPr>
      </w:pPr>
    </w:p>
    <w:p w:rsidR="00CE23C8" w:rsidRPr="008A61ED" w:rsidRDefault="00CE23C8" w:rsidP="005F6357">
      <w:pPr>
        <w:pStyle w:val="a3"/>
        <w:spacing w:line="320" w:lineRule="exact"/>
        <w:jc w:val="left"/>
        <w:rPr>
          <w:rFonts w:ascii="ＭＳ ゴシック" w:eastAsia="ＭＳ ゴシック" w:hAnsi="ＭＳ ゴシック"/>
          <w:kern w:val="0"/>
          <w:sz w:val="22"/>
        </w:rPr>
      </w:pPr>
    </w:p>
    <w:p w:rsidR="00CE23C8" w:rsidRPr="008A61ED" w:rsidRDefault="00C9362A" w:rsidP="005F6357">
      <w:pPr>
        <w:pStyle w:val="a3"/>
        <w:spacing w:line="320" w:lineRule="exact"/>
        <w:jc w:val="left"/>
        <w:rPr>
          <w:rFonts w:ascii="ＭＳ ゴシック" w:eastAsia="ＭＳ ゴシック" w:hAnsi="ＭＳ ゴシック"/>
          <w:kern w:val="0"/>
          <w:sz w:val="22"/>
        </w:rPr>
      </w:pPr>
      <w:r w:rsidRPr="008A61ED">
        <w:rPr>
          <w:rFonts w:ascii="ＭＳ ゴシック" w:eastAsia="ＭＳ ゴシック" w:hAnsi="ＭＳ ゴシック"/>
          <w:noProof/>
          <w:kern w:val="0"/>
          <w:sz w:val="22"/>
        </w:rPr>
        <mc:AlternateContent>
          <mc:Choice Requires="wps">
            <w:drawing>
              <wp:anchor distT="0" distB="0" distL="114300" distR="114300" simplePos="0" relativeHeight="251661824" behindDoc="0" locked="0" layoutInCell="1" allowOverlap="1">
                <wp:simplePos x="0" y="0"/>
                <wp:positionH relativeFrom="margin">
                  <wp:align>right</wp:align>
                </wp:positionH>
                <wp:positionV relativeFrom="paragraph">
                  <wp:posOffset>149860</wp:posOffset>
                </wp:positionV>
                <wp:extent cx="6238875" cy="1508125"/>
                <wp:effectExtent l="0" t="0" r="28575" b="1587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508125"/>
                        </a:xfrm>
                        <a:prstGeom prst="rect">
                          <a:avLst/>
                        </a:prstGeom>
                        <a:solidFill>
                          <a:srgbClr val="FFFFFF"/>
                        </a:solidFill>
                        <a:ln w="9525">
                          <a:solidFill>
                            <a:srgbClr val="000000"/>
                          </a:solidFill>
                          <a:miter lim="800000"/>
                          <a:headEnd/>
                          <a:tailEnd/>
                        </a:ln>
                      </wps:spPr>
                      <wps:txbx>
                        <w:txbxContent>
                          <w:p w:rsidR="00911D5A" w:rsidRPr="004642C0" w:rsidRDefault="00911D5A" w:rsidP="002169BB">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（提案事項及び留意点）</w:t>
                            </w:r>
                          </w:p>
                          <w:p w:rsidR="00911D5A" w:rsidRPr="004642C0" w:rsidRDefault="00911D5A" w:rsidP="002169BB">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⑩　解答例及び採点基準</w:t>
                            </w:r>
                            <w:r w:rsidR="00476B35">
                              <w:rPr>
                                <w:rFonts w:ascii="ＭＳ ゴシック" w:eastAsia="ＭＳ ゴシック" w:hAnsi="ＭＳ ゴシック" w:hint="eastAsia"/>
                              </w:rPr>
                              <w:t>作成</w:t>
                            </w:r>
                          </w:p>
                          <w:p w:rsidR="00911D5A" w:rsidRPr="004642C0" w:rsidRDefault="00911D5A" w:rsidP="002169BB">
                            <w:pPr>
                              <w:spacing w:line="320" w:lineRule="exact"/>
                              <w:ind w:leftChars="200" w:left="636" w:hangingChars="100" w:hanging="212"/>
                              <w:rPr>
                                <w:rFonts w:ascii="ＭＳ ゴシック" w:eastAsia="ＭＳ ゴシック" w:hAnsi="ＭＳ ゴシック"/>
                              </w:rPr>
                            </w:pPr>
                            <w:r w:rsidRPr="004642C0">
                              <w:rPr>
                                <w:rFonts w:ascii="ＭＳ ゴシック" w:eastAsia="ＭＳ ゴシック" w:hAnsi="ＭＳ ゴシック" w:hint="eastAsia"/>
                              </w:rPr>
                              <w:t>※別添の（１）国語、（２）社会、（３）数学、（４）理科、（５）英語　の</w:t>
                            </w:r>
                            <w:r>
                              <w:rPr>
                                <w:rFonts w:ascii="ＭＳ ゴシック" w:eastAsia="ＭＳ ゴシック" w:hAnsi="ＭＳ ゴシック" w:hint="eastAsia"/>
                              </w:rPr>
                              <w:t>各</w:t>
                            </w:r>
                            <w:r w:rsidRPr="004642C0">
                              <w:rPr>
                                <w:rFonts w:ascii="ＭＳ ゴシック" w:eastAsia="ＭＳ ゴシック" w:hAnsi="ＭＳ ゴシック" w:hint="eastAsia"/>
                              </w:rPr>
                              <w:t>問題の採点における解答例及び採点基準（採点は正答・誤答のみで、部分点は認めない）</w:t>
                            </w:r>
                            <w:r>
                              <w:rPr>
                                <w:rFonts w:ascii="ＭＳ ゴシック" w:eastAsia="ＭＳ ゴシック" w:hAnsi="ＭＳ ゴシック" w:hint="eastAsia"/>
                              </w:rPr>
                              <w:t>を作成し</w:t>
                            </w:r>
                            <w:r w:rsidRPr="004642C0">
                              <w:rPr>
                                <w:rFonts w:ascii="ＭＳ ゴシック" w:eastAsia="ＭＳ ゴシック" w:hAnsi="ＭＳ ゴシック" w:hint="eastAsia"/>
                              </w:rPr>
                              <w:t>提案すること</w:t>
                            </w:r>
                            <w:r>
                              <w:rPr>
                                <w:rFonts w:ascii="ＭＳ ゴシック" w:eastAsia="ＭＳ ゴシック" w:hAnsi="ＭＳ ゴシック" w:hint="eastAsia"/>
                              </w:rPr>
                              <w:t>（様式は自由）</w:t>
                            </w:r>
                            <w:r w:rsidRPr="004642C0">
                              <w:rPr>
                                <w:rFonts w:ascii="ＭＳ ゴシック" w:eastAsia="ＭＳ ゴシック" w:hAnsi="ＭＳ ゴシック" w:hint="eastAsia"/>
                              </w:rPr>
                              <w:t>。</w:t>
                            </w:r>
                          </w:p>
                          <w:p w:rsidR="00911D5A" w:rsidRPr="001C2A06" w:rsidRDefault="00911D5A" w:rsidP="001C2A06">
                            <w:pPr>
                              <w:ind w:firstLineChars="200" w:firstLine="424"/>
                              <w:rPr>
                                <w:rFonts w:ascii="ＭＳ ゴシック" w:eastAsia="ＭＳ ゴシック" w:hAnsi="ＭＳ ゴシック"/>
                                <w:szCs w:val="21"/>
                              </w:rPr>
                            </w:pPr>
                            <w:r w:rsidRPr="001C2A06">
                              <w:rPr>
                                <w:rFonts w:ascii="ＭＳ ゴシック" w:eastAsia="ＭＳ ゴシック" w:hAnsi="ＭＳ ゴシック" w:hint="eastAsia"/>
                                <w:szCs w:val="21"/>
                              </w:rPr>
                              <w:t>※予想される生徒の正答例（複数）及び予想される生徒の誤答例（複数）を提案すること。</w:t>
                            </w:r>
                          </w:p>
                          <w:p w:rsidR="00911D5A" w:rsidRPr="001C2A06" w:rsidRDefault="00911D5A" w:rsidP="001E7E10">
                            <w:pPr>
                              <w:ind w:firstLineChars="200" w:firstLine="424"/>
                              <w:rPr>
                                <w:rFonts w:ascii="ＭＳ ゴシック" w:eastAsia="ＭＳ ゴシック" w:hAnsi="ＭＳ ゴシック"/>
                                <w:szCs w:val="21"/>
                              </w:rPr>
                            </w:pPr>
                            <w:r w:rsidRPr="001C2A06">
                              <w:rPr>
                                <w:rFonts w:ascii="ＭＳ ゴシック" w:eastAsia="ＭＳ ゴシック" w:hAnsi="ＭＳ ゴシック" w:hint="eastAsia"/>
                                <w:szCs w:val="21"/>
                              </w:rPr>
                              <w:t>※多様な解答に対して正答あるいは誤答と判断するための</w:t>
                            </w:r>
                            <w:r>
                              <w:rPr>
                                <w:rFonts w:ascii="ＭＳ ゴシック" w:eastAsia="ＭＳ ゴシック" w:hAnsi="ＭＳ ゴシック" w:hint="eastAsia"/>
                                <w:szCs w:val="21"/>
                              </w:rPr>
                              <w:t>採点</w:t>
                            </w:r>
                            <w:r w:rsidRPr="001C2A06">
                              <w:rPr>
                                <w:rFonts w:ascii="ＭＳ ゴシック" w:eastAsia="ＭＳ ゴシック" w:hAnsi="ＭＳ ゴシック" w:hint="eastAsia"/>
                                <w:szCs w:val="21"/>
                              </w:rPr>
                              <w:t>基準を提案すること。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margin-left:440.05pt;margin-top:11.8pt;width:491.25pt;height:118.7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">
                <v:textbox inset="5.85pt,.7pt,5.85pt,.7pt">
                  <w:txbxContent>
                    <w:p w:rsidR="00911D5A" w:rsidRPr="004642C0" w:rsidRDefault="00911D5A" w:rsidP="002169BB">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（提案事項及び留意点）</w:t>
                      </w:r>
                    </w:p>
                    <w:p w:rsidR="00911D5A" w:rsidRPr="004642C0" w:rsidRDefault="00911D5A" w:rsidP="002169BB">
                      <w:pPr>
                        <w:spacing w:line="320" w:lineRule="exact"/>
                        <w:rPr>
                          <w:rFonts w:ascii="ＭＳ ゴシック" w:eastAsia="ＭＳ ゴシック" w:hAnsi="ＭＳ ゴシック"/>
                        </w:rPr>
                      </w:pPr>
                      <w:r w:rsidRPr="004642C0">
                        <w:rPr>
                          <w:rFonts w:ascii="ＭＳ ゴシック" w:eastAsia="ＭＳ ゴシック" w:hAnsi="ＭＳ ゴシック" w:hint="eastAsia"/>
                        </w:rPr>
                        <w:t>⑩　解答例及び採点基準</w:t>
                      </w:r>
                      <w:r w:rsidR="00476B35">
                        <w:rPr>
                          <w:rFonts w:ascii="ＭＳ ゴシック" w:eastAsia="ＭＳ ゴシック" w:hAnsi="ＭＳ ゴシック" w:hint="eastAsia"/>
                        </w:rPr>
                        <w:t>作成</w:t>
                      </w:r>
                    </w:p>
                    <w:p w:rsidR="00911D5A" w:rsidRPr="004642C0" w:rsidRDefault="00911D5A" w:rsidP="002169BB">
                      <w:pPr>
                        <w:spacing w:line="320" w:lineRule="exact"/>
                        <w:ind w:leftChars="200" w:left="636" w:hangingChars="100" w:hanging="212"/>
                        <w:rPr>
                          <w:rFonts w:ascii="ＭＳ ゴシック" w:eastAsia="ＭＳ ゴシック" w:hAnsi="ＭＳ ゴシック"/>
                        </w:rPr>
                      </w:pPr>
                      <w:r w:rsidRPr="004642C0">
                        <w:rPr>
                          <w:rFonts w:ascii="ＭＳ ゴシック" w:eastAsia="ＭＳ ゴシック" w:hAnsi="ＭＳ ゴシック" w:hint="eastAsia"/>
                        </w:rPr>
                        <w:t>※別添の（１）国語、（２）社会、（３）数学、（４）理科、（５）英語　の</w:t>
                      </w:r>
                      <w:r>
                        <w:rPr>
                          <w:rFonts w:ascii="ＭＳ ゴシック" w:eastAsia="ＭＳ ゴシック" w:hAnsi="ＭＳ ゴシック" w:hint="eastAsia"/>
                        </w:rPr>
                        <w:t>各</w:t>
                      </w:r>
                      <w:r w:rsidRPr="004642C0">
                        <w:rPr>
                          <w:rFonts w:ascii="ＭＳ ゴシック" w:eastAsia="ＭＳ ゴシック" w:hAnsi="ＭＳ ゴシック" w:hint="eastAsia"/>
                        </w:rPr>
                        <w:t>問題の採点における解答例及び採点基準（採点は正答・誤答のみで、部分点は認めない）</w:t>
                      </w:r>
                      <w:r>
                        <w:rPr>
                          <w:rFonts w:ascii="ＭＳ ゴシック" w:eastAsia="ＭＳ ゴシック" w:hAnsi="ＭＳ ゴシック" w:hint="eastAsia"/>
                        </w:rPr>
                        <w:t>を作成し</w:t>
                      </w:r>
                      <w:r w:rsidRPr="004642C0">
                        <w:rPr>
                          <w:rFonts w:ascii="ＭＳ ゴシック" w:eastAsia="ＭＳ ゴシック" w:hAnsi="ＭＳ ゴシック" w:hint="eastAsia"/>
                        </w:rPr>
                        <w:t>提案すること</w:t>
                      </w:r>
                      <w:r>
                        <w:rPr>
                          <w:rFonts w:ascii="ＭＳ ゴシック" w:eastAsia="ＭＳ ゴシック" w:hAnsi="ＭＳ ゴシック" w:hint="eastAsia"/>
                        </w:rPr>
                        <w:t>（様式は自由）</w:t>
                      </w:r>
                      <w:r w:rsidRPr="004642C0">
                        <w:rPr>
                          <w:rFonts w:ascii="ＭＳ ゴシック" w:eastAsia="ＭＳ ゴシック" w:hAnsi="ＭＳ ゴシック" w:hint="eastAsia"/>
                        </w:rPr>
                        <w:t>。</w:t>
                      </w:r>
                    </w:p>
                    <w:p w:rsidR="00911D5A" w:rsidRPr="001C2A06" w:rsidRDefault="00911D5A" w:rsidP="001C2A06">
                      <w:pPr>
                        <w:ind w:firstLineChars="200" w:firstLine="424"/>
                        <w:rPr>
                          <w:rFonts w:ascii="ＭＳ ゴシック" w:eastAsia="ＭＳ ゴシック" w:hAnsi="ＭＳ ゴシック"/>
                          <w:szCs w:val="21"/>
                        </w:rPr>
                      </w:pPr>
                      <w:r w:rsidRPr="001C2A06">
                        <w:rPr>
                          <w:rFonts w:ascii="ＭＳ ゴシック" w:eastAsia="ＭＳ ゴシック" w:hAnsi="ＭＳ ゴシック" w:hint="eastAsia"/>
                          <w:szCs w:val="21"/>
                        </w:rPr>
                        <w:t>※予想される生徒の正答例（複数）及び予想される生徒の誤答例（複数）を提案すること。</w:t>
                      </w:r>
                    </w:p>
                    <w:p w:rsidR="00911D5A" w:rsidRPr="001C2A06" w:rsidRDefault="00911D5A" w:rsidP="001E7E10">
                      <w:pPr>
                        <w:ind w:firstLineChars="200" w:firstLine="424"/>
                        <w:rPr>
                          <w:rFonts w:ascii="ＭＳ ゴシック" w:eastAsia="ＭＳ ゴシック" w:hAnsi="ＭＳ ゴシック"/>
                          <w:szCs w:val="21"/>
                        </w:rPr>
                      </w:pPr>
                      <w:r w:rsidRPr="001C2A06">
                        <w:rPr>
                          <w:rFonts w:ascii="ＭＳ ゴシック" w:eastAsia="ＭＳ ゴシック" w:hAnsi="ＭＳ ゴシック" w:hint="eastAsia"/>
                          <w:szCs w:val="21"/>
                        </w:rPr>
                        <w:t>※多様な解答に対して正答あるいは誤答と判断するための</w:t>
                      </w:r>
                      <w:r>
                        <w:rPr>
                          <w:rFonts w:ascii="ＭＳ ゴシック" w:eastAsia="ＭＳ ゴシック" w:hAnsi="ＭＳ ゴシック" w:hint="eastAsia"/>
                          <w:szCs w:val="21"/>
                        </w:rPr>
                        <w:t>採点</w:t>
                      </w:r>
                      <w:r w:rsidRPr="001C2A06">
                        <w:rPr>
                          <w:rFonts w:ascii="ＭＳ ゴシック" w:eastAsia="ＭＳ ゴシック" w:hAnsi="ＭＳ ゴシック" w:hint="eastAsia"/>
                          <w:szCs w:val="21"/>
                        </w:rPr>
                        <w:t>基準を提案すること。</w:t>
                      </w:r>
                    </w:p>
                  </w:txbxContent>
                </v:textbox>
                <w10:wrap anchorx="margin"/>
              </v:rect>
            </w:pict>
          </mc:Fallback>
        </mc:AlternateContent>
      </w:r>
    </w:p>
    <w:p w:rsidR="00472A90" w:rsidRPr="008A61ED" w:rsidRDefault="00472A90" w:rsidP="005F6357">
      <w:pPr>
        <w:pStyle w:val="a3"/>
        <w:spacing w:line="320" w:lineRule="exact"/>
        <w:jc w:val="left"/>
        <w:rPr>
          <w:rFonts w:ascii="ＭＳ ゴシック" w:eastAsia="ＭＳ ゴシック" w:hAnsi="ＭＳ ゴシック"/>
          <w:kern w:val="0"/>
          <w:sz w:val="22"/>
        </w:rPr>
      </w:pPr>
    </w:p>
    <w:p w:rsidR="009D56E9" w:rsidRPr="008A61ED" w:rsidRDefault="009D56E9" w:rsidP="005F6357">
      <w:pPr>
        <w:pStyle w:val="a3"/>
        <w:spacing w:line="320" w:lineRule="exact"/>
        <w:jc w:val="left"/>
        <w:rPr>
          <w:rFonts w:ascii="ＭＳ ゴシック" w:eastAsia="ＭＳ ゴシック" w:hAnsi="ＭＳ ゴシック"/>
          <w:kern w:val="0"/>
          <w:sz w:val="22"/>
        </w:rPr>
      </w:pPr>
    </w:p>
    <w:p w:rsidR="006E5767" w:rsidRPr="008A61ED" w:rsidRDefault="006E5767" w:rsidP="005F6357">
      <w:pPr>
        <w:pStyle w:val="a3"/>
        <w:spacing w:line="320" w:lineRule="exact"/>
        <w:jc w:val="left"/>
        <w:rPr>
          <w:rFonts w:ascii="ＭＳ ゴシック" w:eastAsia="ＭＳ ゴシック" w:hAnsi="ＭＳ ゴシック"/>
          <w:kern w:val="0"/>
          <w:sz w:val="22"/>
        </w:rPr>
      </w:pPr>
    </w:p>
    <w:p w:rsidR="006E5767" w:rsidRPr="008A61ED" w:rsidRDefault="006E5767" w:rsidP="005F6357">
      <w:pPr>
        <w:pStyle w:val="a3"/>
        <w:spacing w:line="320" w:lineRule="exact"/>
        <w:jc w:val="left"/>
        <w:rPr>
          <w:rFonts w:ascii="ＭＳ ゴシック" w:eastAsia="ＭＳ ゴシック" w:hAnsi="ＭＳ ゴシック"/>
          <w:kern w:val="0"/>
          <w:sz w:val="22"/>
        </w:rPr>
      </w:pPr>
    </w:p>
    <w:p w:rsidR="00320D78" w:rsidRPr="008A61ED" w:rsidRDefault="00320D78" w:rsidP="005F6357">
      <w:pPr>
        <w:pStyle w:val="a3"/>
        <w:spacing w:line="320" w:lineRule="exact"/>
        <w:jc w:val="left"/>
        <w:rPr>
          <w:rFonts w:ascii="ＭＳ ゴシック" w:eastAsia="ＭＳ ゴシック" w:hAnsi="ＭＳ ゴシック"/>
          <w:kern w:val="0"/>
          <w:sz w:val="22"/>
        </w:rPr>
      </w:pPr>
    </w:p>
    <w:p w:rsidR="00320D78" w:rsidRPr="008A61ED" w:rsidRDefault="00320D78" w:rsidP="005F6357">
      <w:pPr>
        <w:pStyle w:val="a3"/>
        <w:spacing w:line="320" w:lineRule="exact"/>
        <w:jc w:val="left"/>
        <w:rPr>
          <w:rFonts w:ascii="ＭＳ ゴシック" w:eastAsia="ＭＳ ゴシック" w:hAnsi="ＭＳ ゴシック"/>
          <w:kern w:val="0"/>
          <w:sz w:val="22"/>
        </w:rPr>
      </w:pPr>
    </w:p>
    <w:p w:rsidR="00B67411" w:rsidRPr="008A61ED" w:rsidRDefault="003F3E19" w:rsidP="008002B3">
      <w:pPr>
        <w:pStyle w:val="a3"/>
        <w:spacing w:line="320" w:lineRule="exact"/>
        <w:ind w:firstLineChars="100" w:firstLine="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②</w:t>
      </w:r>
      <w:r w:rsidR="00335CC4" w:rsidRPr="008A61ED">
        <w:rPr>
          <w:rFonts w:ascii="ＭＳ ゴシック" w:eastAsia="ＭＳ ゴシック" w:hAnsi="ＭＳ ゴシック" w:hint="eastAsia"/>
          <w:kern w:val="0"/>
          <w:sz w:val="22"/>
        </w:rPr>
        <w:t xml:space="preserve">　</w:t>
      </w:r>
      <w:r w:rsidR="00B67411" w:rsidRPr="008A61ED">
        <w:rPr>
          <w:rFonts w:ascii="ＭＳ ゴシック" w:eastAsia="ＭＳ ゴシック" w:hAnsi="ＭＳ ゴシック" w:hint="eastAsia"/>
          <w:kern w:val="0"/>
          <w:sz w:val="22"/>
        </w:rPr>
        <w:t>集計作業について</w:t>
      </w:r>
    </w:p>
    <w:p w:rsidR="00251F98" w:rsidRDefault="009C4B5F" w:rsidP="00251F98">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ア　</w:t>
      </w:r>
      <w:r w:rsidR="003F3E19" w:rsidRPr="008A61ED">
        <w:rPr>
          <w:rFonts w:ascii="ＭＳ ゴシック" w:eastAsia="ＭＳ ゴシック" w:hAnsi="ＭＳ ゴシック" w:hint="eastAsia"/>
          <w:kern w:val="0"/>
          <w:sz w:val="22"/>
        </w:rPr>
        <w:t>採点結果を迅速かつ正確に集計し、調査結果を作成するための仕組みを構築</w:t>
      </w:r>
      <w:r w:rsidRPr="008A61ED">
        <w:rPr>
          <w:rFonts w:ascii="ＭＳ ゴシック" w:eastAsia="ＭＳ ゴシック" w:hAnsi="ＭＳ ゴシック" w:hint="eastAsia"/>
          <w:kern w:val="0"/>
          <w:sz w:val="22"/>
        </w:rPr>
        <w:t>し、実施</w:t>
      </w:r>
      <w:r w:rsidR="003F3E19" w:rsidRPr="008A61ED">
        <w:rPr>
          <w:rFonts w:ascii="ＭＳ ゴシック" w:eastAsia="ＭＳ ゴシック" w:hAnsi="ＭＳ ゴシック" w:hint="eastAsia"/>
          <w:kern w:val="0"/>
          <w:sz w:val="22"/>
        </w:rPr>
        <w:t>すること。</w:t>
      </w:r>
    </w:p>
    <w:p w:rsidR="00251F98" w:rsidRDefault="00251F98" w:rsidP="00251F98">
      <w:pPr>
        <w:pStyle w:val="a3"/>
        <w:spacing w:line="320" w:lineRule="exact"/>
        <w:ind w:leftChars="222" w:left="693" w:hangingChars="100" w:hanging="222"/>
        <w:jc w:val="left"/>
        <w:rPr>
          <w:rFonts w:ascii="ＭＳ ゴシック" w:eastAsia="ＭＳ ゴシック" w:hAnsi="ＭＳ ゴシック"/>
          <w:kern w:val="0"/>
          <w:sz w:val="22"/>
        </w:rPr>
      </w:pPr>
    </w:p>
    <w:p w:rsidR="007F2067" w:rsidRPr="008A61ED" w:rsidRDefault="009C4B5F" w:rsidP="00251F98">
      <w:pPr>
        <w:pStyle w:val="a3"/>
        <w:spacing w:line="320" w:lineRule="exact"/>
        <w:ind w:leftChars="222" w:left="693"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イ</w:t>
      </w:r>
      <w:r w:rsidR="00B67411" w:rsidRPr="008A61ED">
        <w:rPr>
          <w:rFonts w:ascii="ＭＳ ゴシック" w:eastAsia="ＭＳ ゴシック" w:hAnsi="ＭＳ ゴシック" w:hint="eastAsia"/>
          <w:kern w:val="0"/>
          <w:sz w:val="22"/>
        </w:rPr>
        <w:t xml:space="preserve">　集計結果</w:t>
      </w:r>
      <w:r w:rsidRPr="008A61ED">
        <w:rPr>
          <w:rFonts w:ascii="ＭＳ ゴシック" w:eastAsia="ＭＳ ゴシック" w:hAnsi="ＭＳ ゴシック" w:hint="eastAsia"/>
          <w:kern w:val="0"/>
          <w:sz w:val="22"/>
        </w:rPr>
        <w:t>及び分析結果をもとに</w:t>
      </w:r>
      <w:r w:rsidR="00925C10" w:rsidRPr="008A61ED">
        <w:rPr>
          <w:rFonts w:ascii="ＭＳ ゴシック" w:eastAsia="ＭＳ ゴシック" w:hAnsi="ＭＳ ゴシック" w:hint="eastAsia"/>
          <w:kern w:val="0"/>
          <w:sz w:val="22"/>
        </w:rPr>
        <w:t>、</w:t>
      </w:r>
      <w:r w:rsidR="00AC7E73" w:rsidRPr="008A61ED">
        <w:rPr>
          <w:rFonts w:ascii="ＭＳ ゴシック" w:eastAsia="ＭＳ ゴシック" w:hAnsi="ＭＳ ゴシック" w:hint="eastAsia"/>
          <w:kern w:val="0"/>
          <w:sz w:val="22"/>
        </w:rPr>
        <w:t>大阪府教育庁</w:t>
      </w:r>
      <w:r w:rsidR="00B67411" w:rsidRPr="008A61ED">
        <w:rPr>
          <w:rFonts w:ascii="ＭＳ ゴシック" w:eastAsia="ＭＳ ゴシック" w:hAnsi="ＭＳ ゴシック" w:hint="eastAsia"/>
          <w:kern w:val="0"/>
          <w:sz w:val="22"/>
        </w:rPr>
        <w:t>に納品する調査結果を作成すること。</w:t>
      </w:r>
    </w:p>
    <w:p w:rsidR="006C72A4" w:rsidRPr="008A61ED" w:rsidRDefault="006C72A4" w:rsidP="005F6357">
      <w:pPr>
        <w:pStyle w:val="a3"/>
        <w:spacing w:line="320" w:lineRule="exact"/>
        <w:ind w:leftChars="300" w:left="858" w:hangingChars="100" w:hanging="222"/>
        <w:jc w:val="left"/>
        <w:rPr>
          <w:rFonts w:ascii="ＭＳ ゴシック" w:eastAsia="ＭＳ ゴシック" w:hAnsi="ＭＳ ゴシック"/>
          <w:kern w:val="0"/>
          <w:sz w:val="22"/>
        </w:rPr>
      </w:pPr>
    </w:p>
    <w:p w:rsidR="009C4B5F" w:rsidRPr="008A61ED" w:rsidRDefault="009C4B5F" w:rsidP="008002B3">
      <w:pPr>
        <w:pStyle w:val="a3"/>
        <w:spacing w:line="320" w:lineRule="exact"/>
        <w:ind w:leftChars="222" w:left="693" w:hangingChars="100" w:hanging="222"/>
        <w:jc w:val="left"/>
        <w:rPr>
          <w:rFonts w:ascii="ＭＳ ゴシック" w:eastAsia="ＭＳ ゴシック" w:hAnsi="ＭＳ ゴシック"/>
          <w:kern w:val="0"/>
          <w:sz w:val="22"/>
        </w:rPr>
      </w:pPr>
      <w:bookmarkStart w:id="1" w:name="_GoBack"/>
      <w:bookmarkEnd w:id="1"/>
      <w:r w:rsidRPr="008A61ED">
        <w:rPr>
          <w:rFonts w:ascii="ＭＳ ゴシック" w:eastAsia="ＭＳ ゴシック" w:hAnsi="ＭＳ ゴシック" w:hint="eastAsia"/>
          <w:kern w:val="0"/>
          <w:sz w:val="22"/>
        </w:rPr>
        <w:t>ウ　調査結果の納品前であっても、</w:t>
      </w:r>
      <w:r w:rsidR="00AC7E73" w:rsidRPr="008A61ED">
        <w:rPr>
          <w:rFonts w:ascii="ＭＳ ゴシック" w:eastAsia="ＭＳ ゴシック" w:hAnsi="ＭＳ ゴシック" w:hint="eastAsia"/>
          <w:kern w:val="0"/>
          <w:sz w:val="22"/>
        </w:rPr>
        <w:t>大阪府教育庁</w:t>
      </w:r>
      <w:r w:rsidRPr="008A61ED">
        <w:rPr>
          <w:rFonts w:ascii="ＭＳ ゴシック" w:eastAsia="ＭＳ ゴシック" w:hAnsi="ＭＳ ゴシック" w:hint="eastAsia"/>
          <w:kern w:val="0"/>
          <w:sz w:val="22"/>
        </w:rPr>
        <w:t>の指示に応じて集計作業</w:t>
      </w:r>
      <w:r w:rsidR="003958F8" w:rsidRPr="008A61ED">
        <w:rPr>
          <w:rFonts w:ascii="ＭＳ ゴシック" w:eastAsia="ＭＳ ゴシック" w:hAnsi="ＭＳ ゴシック" w:hint="eastAsia"/>
          <w:kern w:val="0"/>
          <w:sz w:val="22"/>
        </w:rPr>
        <w:t>や分析作業</w:t>
      </w:r>
      <w:r w:rsidRPr="008A61ED">
        <w:rPr>
          <w:rFonts w:ascii="ＭＳ ゴシック" w:eastAsia="ＭＳ ゴシック" w:hAnsi="ＭＳ ゴシック" w:hint="eastAsia"/>
          <w:kern w:val="0"/>
          <w:sz w:val="22"/>
        </w:rPr>
        <w:t>の進捗状況及び集計結果</w:t>
      </w:r>
      <w:r w:rsidR="003958F8" w:rsidRPr="008A61ED">
        <w:rPr>
          <w:rFonts w:ascii="ＭＳ ゴシック" w:eastAsia="ＭＳ ゴシック" w:hAnsi="ＭＳ ゴシック" w:hint="eastAsia"/>
          <w:kern w:val="0"/>
          <w:sz w:val="22"/>
        </w:rPr>
        <w:t>、分析結果</w:t>
      </w:r>
      <w:r w:rsidRPr="008A61ED">
        <w:rPr>
          <w:rFonts w:ascii="ＭＳ ゴシック" w:eastAsia="ＭＳ ゴシック" w:hAnsi="ＭＳ ゴシック" w:hint="eastAsia"/>
          <w:kern w:val="0"/>
          <w:sz w:val="22"/>
        </w:rPr>
        <w:t>を報告すること。</w:t>
      </w:r>
    </w:p>
    <w:p w:rsidR="001F4168" w:rsidRPr="008A61ED" w:rsidRDefault="001F4168" w:rsidP="005F6357">
      <w:pPr>
        <w:pStyle w:val="a3"/>
        <w:spacing w:line="320" w:lineRule="exact"/>
        <w:jc w:val="left"/>
        <w:rPr>
          <w:rFonts w:ascii="ＭＳ ゴシック" w:eastAsia="ＭＳ ゴシック" w:hAnsi="ＭＳ ゴシック"/>
          <w:kern w:val="0"/>
          <w:sz w:val="22"/>
        </w:rPr>
      </w:pPr>
    </w:p>
    <w:p w:rsidR="00020B40" w:rsidRPr="008A61ED" w:rsidRDefault="0051306D" w:rsidP="008002B3">
      <w:pPr>
        <w:pStyle w:val="a3"/>
        <w:spacing w:line="320" w:lineRule="exact"/>
        <w:ind w:firstLineChars="100" w:firstLine="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③</w:t>
      </w:r>
      <w:r w:rsidR="00566E08" w:rsidRPr="008A61ED">
        <w:rPr>
          <w:rFonts w:ascii="ＭＳ ゴシック" w:eastAsia="ＭＳ ゴシック" w:hAnsi="ＭＳ ゴシック" w:hint="eastAsia"/>
          <w:kern w:val="0"/>
          <w:sz w:val="22"/>
        </w:rPr>
        <w:t xml:space="preserve">　分析作業について</w:t>
      </w:r>
    </w:p>
    <w:p w:rsidR="005B6EA3" w:rsidRPr="008A61ED" w:rsidRDefault="00566E08" w:rsidP="005B6EA3">
      <w:pPr>
        <w:pStyle w:val="a3"/>
        <w:spacing w:line="320" w:lineRule="exact"/>
        <w:ind w:leftChars="222" w:left="693" w:rightChars="-80" w:right="-170"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ア</w:t>
      </w:r>
      <w:r w:rsidR="009E5EFD" w:rsidRPr="008A61ED">
        <w:rPr>
          <w:rFonts w:ascii="ＭＳ ゴシック" w:eastAsia="ＭＳ ゴシック" w:hAnsi="ＭＳ ゴシック" w:hint="eastAsia"/>
          <w:kern w:val="0"/>
          <w:sz w:val="22"/>
        </w:rPr>
        <w:t xml:space="preserve">　</w:t>
      </w:r>
      <w:r w:rsidR="005B6EA3" w:rsidRPr="008A61ED">
        <w:rPr>
          <w:rFonts w:ascii="ＭＳ ゴシック" w:eastAsia="ＭＳ ゴシック" w:hAnsi="ＭＳ ゴシック" w:hint="eastAsia"/>
          <w:kern w:val="0"/>
          <w:sz w:val="22"/>
        </w:rPr>
        <w:t>分析には、以下のデータを使うものとする。</w:t>
      </w:r>
    </w:p>
    <w:p w:rsidR="005B6EA3" w:rsidRPr="008A61ED" w:rsidRDefault="005B6EA3" w:rsidP="005B6EA3">
      <w:pPr>
        <w:pStyle w:val="a3"/>
        <w:spacing w:line="320" w:lineRule="exact"/>
        <w:ind w:leftChars="222" w:left="693" w:rightChars="-80" w:right="-170"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w:t>
      </w:r>
      <w:r w:rsidR="002F4784">
        <w:rPr>
          <w:rFonts w:ascii="ＭＳ ゴシック" w:eastAsia="ＭＳ ゴシック" w:hAnsi="ＭＳ ゴシック" w:hint="eastAsia"/>
          <w:kern w:val="0"/>
          <w:sz w:val="22"/>
        </w:rPr>
        <w:t>令和２</w:t>
      </w:r>
      <w:r w:rsidRPr="008A61ED">
        <w:rPr>
          <w:rFonts w:ascii="ＭＳ ゴシック" w:eastAsia="ＭＳ ゴシック" w:hAnsi="ＭＳ ゴシック" w:hint="eastAsia"/>
          <w:kern w:val="0"/>
          <w:sz w:val="22"/>
        </w:rPr>
        <w:t>年度の</w:t>
      </w:r>
      <w:r w:rsidR="00E8402F" w:rsidRPr="008A61ED">
        <w:rPr>
          <w:rFonts w:ascii="ＭＳ ゴシック" w:eastAsia="ＭＳ ゴシック" w:hAnsi="ＭＳ ゴシック" w:hint="eastAsia"/>
          <w:kern w:val="0"/>
          <w:sz w:val="22"/>
        </w:rPr>
        <w:t>チャレンジテスト（学力テストとアンケート）</w:t>
      </w:r>
      <w:r w:rsidR="00066C08" w:rsidRPr="008A61ED">
        <w:rPr>
          <w:rFonts w:ascii="ＭＳ ゴシック" w:eastAsia="ＭＳ ゴシック" w:hAnsi="ＭＳ ゴシック" w:hint="eastAsia"/>
          <w:kern w:val="0"/>
          <w:sz w:val="22"/>
        </w:rPr>
        <w:t>の</w:t>
      </w:r>
      <w:r w:rsidRPr="008A61ED">
        <w:rPr>
          <w:rFonts w:ascii="ＭＳ ゴシック" w:eastAsia="ＭＳ ゴシック" w:hAnsi="ＭＳ ゴシック" w:hint="eastAsia"/>
          <w:kern w:val="0"/>
          <w:sz w:val="22"/>
        </w:rPr>
        <w:t>結果</w:t>
      </w:r>
    </w:p>
    <w:p w:rsidR="005B6EA3" w:rsidRPr="008A61ED" w:rsidRDefault="005B6EA3" w:rsidP="00E8402F">
      <w:pPr>
        <w:pStyle w:val="a3"/>
        <w:spacing w:line="320" w:lineRule="exact"/>
        <w:ind w:leftChars="222" w:left="915" w:rightChars="-80" w:right="-170" w:hangingChars="200" w:hanging="444"/>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・当該学年の過去の</w:t>
      </w:r>
      <w:r w:rsidR="00E8402F" w:rsidRPr="008A61ED">
        <w:rPr>
          <w:rFonts w:ascii="ＭＳ ゴシック" w:eastAsia="ＭＳ ゴシック" w:hAnsi="ＭＳ ゴシック" w:hint="eastAsia"/>
          <w:kern w:val="0"/>
          <w:sz w:val="22"/>
        </w:rPr>
        <w:t>チャレンジ</w:t>
      </w:r>
      <w:r w:rsidR="00066C08" w:rsidRPr="008A61ED">
        <w:rPr>
          <w:rFonts w:ascii="ＭＳ ゴシック" w:eastAsia="ＭＳ ゴシック" w:hAnsi="ＭＳ ゴシック" w:hint="eastAsia"/>
          <w:kern w:val="0"/>
          <w:sz w:val="22"/>
        </w:rPr>
        <w:t>テスト</w:t>
      </w:r>
      <w:r w:rsidR="00E8402F" w:rsidRPr="008A61ED">
        <w:rPr>
          <w:rFonts w:ascii="ＭＳ ゴシック" w:eastAsia="ＭＳ ゴシック" w:hAnsi="ＭＳ ゴシック" w:hint="eastAsia"/>
          <w:kern w:val="0"/>
          <w:sz w:val="22"/>
        </w:rPr>
        <w:t>（学力テスト）</w:t>
      </w:r>
      <w:r w:rsidR="00066C08" w:rsidRPr="008A61ED">
        <w:rPr>
          <w:rFonts w:ascii="ＭＳ ゴシック" w:eastAsia="ＭＳ ゴシック" w:hAnsi="ＭＳ ゴシック" w:hint="eastAsia"/>
          <w:kern w:val="0"/>
          <w:sz w:val="22"/>
        </w:rPr>
        <w:t>の</w:t>
      </w:r>
      <w:r w:rsidRPr="008A61ED">
        <w:rPr>
          <w:rFonts w:ascii="ＭＳ ゴシック" w:eastAsia="ＭＳ ゴシック" w:hAnsi="ＭＳ ゴシック" w:hint="eastAsia"/>
          <w:kern w:val="0"/>
          <w:sz w:val="22"/>
        </w:rPr>
        <w:t>結果（</w:t>
      </w:r>
      <w:r w:rsidR="002F4784">
        <w:rPr>
          <w:rFonts w:ascii="ＭＳ ゴシック" w:eastAsia="ＭＳ ゴシック" w:hAnsi="ＭＳ ゴシック" w:hint="eastAsia"/>
          <w:kern w:val="0"/>
          <w:sz w:val="22"/>
        </w:rPr>
        <w:t>令和元</w:t>
      </w:r>
      <w:r w:rsidRPr="008A61ED">
        <w:rPr>
          <w:rFonts w:ascii="ＭＳ ゴシック" w:eastAsia="ＭＳ ゴシック" w:hAnsi="ＭＳ ゴシック" w:hint="eastAsia"/>
          <w:kern w:val="0"/>
          <w:sz w:val="22"/>
        </w:rPr>
        <w:t>年度</w:t>
      </w:r>
      <w:r w:rsidR="00500690" w:rsidRPr="008A61ED">
        <w:rPr>
          <w:rFonts w:ascii="ＭＳ ゴシック" w:eastAsia="ＭＳ ゴシック" w:hAnsi="ＭＳ ゴシック" w:hint="eastAsia"/>
          <w:kern w:val="0"/>
          <w:sz w:val="22"/>
        </w:rPr>
        <w:t>1</w:t>
      </w:r>
      <w:r w:rsidRPr="008A61ED">
        <w:rPr>
          <w:rFonts w:ascii="ＭＳ ゴシック" w:eastAsia="ＭＳ ゴシック" w:hAnsi="ＭＳ ゴシック" w:hint="eastAsia"/>
          <w:kern w:val="0"/>
          <w:sz w:val="22"/>
        </w:rPr>
        <w:t>年生）</w:t>
      </w:r>
    </w:p>
    <w:p w:rsidR="005B6EA3" w:rsidRPr="008A61ED" w:rsidRDefault="00E8402F" w:rsidP="007E2393">
      <w:pPr>
        <w:pStyle w:val="a3"/>
        <w:spacing w:line="320" w:lineRule="exact"/>
        <w:ind w:rightChars="-80" w:right="-170" w:firstLineChars="400" w:firstLine="888"/>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なお、過去の学力テスト等</w:t>
      </w:r>
      <w:r w:rsidR="00621620" w:rsidRPr="008A61ED">
        <w:rPr>
          <w:rFonts w:ascii="ＭＳ ゴシック" w:eastAsia="ＭＳ ゴシック" w:hAnsi="ＭＳ ゴシック" w:hint="eastAsia"/>
          <w:kern w:val="0"/>
          <w:sz w:val="22"/>
        </w:rPr>
        <w:t>の</w:t>
      </w:r>
      <w:r w:rsidR="005B6EA3" w:rsidRPr="008A61ED">
        <w:rPr>
          <w:rFonts w:ascii="ＭＳ ゴシック" w:eastAsia="ＭＳ ゴシック" w:hAnsi="ＭＳ ゴシック" w:hint="eastAsia"/>
          <w:kern w:val="0"/>
          <w:sz w:val="22"/>
        </w:rPr>
        <w:t>結果は大阪府教育庁が提供する。</w:t>
      </w:r>
    </w:p>
    <w:p w:rsidR="003958F8" w:rsidRPr="008A61ED" w:rsidRDefault="003958F8" w:rsidP="003958F8">
      <w:pPr>
        <w:pStyle w:val="a3"/>
        <w:spacing w:line="320" w:lineRule="exact"/>
        <w:ind w:rightChars="-80" w:right="-170" w:firstLineChars="200" w:firstLine="444"/>
        <w:jc w:val="left"/>
        <w:rPr>
          <w:rFonts w:ascii="ＭＳ ゴシック" w:eastAsia="ＭＳ ゴシック" w:hAnsi="ＭＳ ゴシック"/>
          <w:kern w:val="0"/>
          <w:sz w:val="22"/>
        </w:rPr>
      </w:pPr>
    </w:p>
    <w:p w:rsidR="005B6EA3" w:rsidRPr="008A61ED" w:rsidRDefault="003958F8" w:rsidP="003958F8">
      <w:pPr>
        <w:pStyle w:val="a3"/>
        <w:spacing w:line="320" w:lineRule="exact"/>
        <w:ind w:rightChars="-80" w:right="-170" w:firstLineChars="200" w:firstLine="444"/>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イ　</w:t>
      </w:r>
      <w:r w:rsidR="005B6EA3" w:rsidRPr="008A61ED">
        <w:rPr>
          <w:rFonts w:ascii="ＭＳ ゴシック" w:eastAsia="ＭＳ ゴシック" w:hAnsi="ＭＳ ゴシック" w:hint="eastAsia"/>
          <w:kern w:val="0"/>
          <w:sz w:val="22"/>
        </w:rPr>
        <w:t>結果の分析について</w:t>
      </w:r>
    </w:p>
    <w:p w:rsidR="003958F8" w:rsidRPr="008A61ED" w:rsidRDefault="007E2393" w:rsidP="005B6EA3">
      <w:pPr>
        <w:pStyle w:val="a3"/>
        <w:spacing w:line="320" w:lineRule="exact"/>
        <w:ind w:leftChars="322" w:left="905" w:rightChars="-80" w:right="-170"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3958F8" w:rsidRPr="008A61ED">
        <w:rPr>
          <w:rFonts w:ascii="ＭＳ ゴシック" w:eastAsia="ＭＳ ゴシック" w:hAnsi="ＭＳ ゴシック" w:hint="eastAsia"/>
          <w:kern w:val="0"/>
          <w:sz w:val="22"/>
        </w:rPr>
        <w:t>大阪府、各市町村、各学校が学力向上の取組みを検証改善し、生徒一人ひとりの</w:t>
      </w:r>
      <w:r w:rsidR="00FB2AC1" w:rsidRPr="008A61ED">
        <w:rPr>
          <w:rFonts w:ascii="ＭＳ ゴシック" w:eastAsia="ＭＳ ゴシック" w:hAnsi="ＭＳ ゴシック" w:hint="eastAsia"/>
          <w:sz w:val="22"/>
        </w:rPr>
        <w:t>言語能力、読解力等</w:t>
      </w:r>
      <w:r w:rsidR="00C42DAE" w:rsidRPr="008A61ED">
        <w:rPr>
          <w:rFonts w:ascii="ＭＳ ゴシック" w:eastAsia="ＭＳ ゴシック" w:hAnsi="ＭＳ ゴシック" w:hint="eastAsia"/>
          <w:sz w:val="22"/>
        </w:rPr>
        <w:t>の向上など</w:t>
      </w:r>
      <w:r w:rsidR="003958F8" w:rsidRPr="008A61ED">
        <w:rPr>
          <w:rFonts w:ascii="ＭＳ ゴシック" w:eastAsia="ＭＳ ゴシック" w:hAnsi="ＭＳ ゴシック" w:hint="eastAsia"/>
          <w:kern w:val="0"/>
          <w:sz w:val="22"/>
        </w:rPr>
        <w:t>学力向上につながる分析手法を提案すること。</w:t>
      </w:r>
    </w:p>
    <w:p w:rsidR="005B6EA3" w:rsidRPr="008A61ED" w:rsidRDefault="003958F8" w:rsidP="005B6EA3">
      <w:pPr>
        <w:pStyle w:val="a3"/>
        <w:spacing w:line="320" w:lineRule="exact"/>
        <w:ind w:leftChars="322" w:left="905" w:rightChars="-80" w:right="-170"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・アのデータ</w:t>
      </w:r>
      <w:r w:rsidR="005B6EA3" w:rsidRPr="008A61ED">
        <w:rPr>
          <w:rFonts w:ascii="ＭＳ ゴシック" w:eastAsia="ＭＳ ゴシック" w:hAnsi="ＭＳ ゴシック" w:hint="eastAsia"/>
          <w:kern w:val="0"/>
          <w:sz w:val="22"/>
        </w:rPr>
        <w:t>をもとに</w:t>
      </w:r>
      <w:r w:rsidRPr="008A61ED">
        <w:rPr>
          <w:rFonts w:ascii="ＭＳ ゴシック" w:eastAsia="ＭＳ ゴシック" w:hAnsi="ＭＳ ゴシック" w:hint="eastAsia"/>
          <w:kern w:val="0"/>
          <w:sz w:val="22"/>
        </w:rPr>
        <w:t>した</w:t>
      </w:r>
      <w:r w:rsidR="005B6EA3" w:rsidRPr="008A61ED">
        <w:rPr>
          <w:rFonts w:ascii="ＭＳ ゴシック" w:eastAsia="ＭＳ ゴシック" w:hAnsi="ＭＳ ゴシック" w:hint="eastAsia"/>
          <w:kern w:val="0"/>
          <w:sz w:val="22"/>
        </w:rPr>
        <w:t>、学習状況や生活状況と学力との</w:t>
      </w:r>
      <w:r w:rsidR="00066C08" w:rsidRPr="008A61ED">
        <w:rPr>
          <w:rFonts w:ascii="ＭＳ ゴシック" w:eastAsia="ＭＳ ゴシック" w:hAnsi="ＭＳ ゴシック" w:hint="eastAsia"/>
          <w:kern w:val="0"/>
          <w:sz w:val="22"/>
        </w:rPr>
        <w:t>相関関係</w:t>
      </w:r>
      <w:r w:rsidR="00E8402F" w:rsidRPr="008A61ED">
        <w:rPr>
          <w:rFonts w:ascii="ＭＳ ゴシック" w:eastAsia="ＭＳ ゴシック" w:hAnsi="ＭＳ ゴシック" w:hint="eastAsia"/>
          <w:kern w:val="0"/>
          <w:sz w:val="22"/>
        </w:rPr>
        <w:t>等</w:t>
      </w:r>
      <w:r w:rsidR="00066C08" w:rsidRPr="008A61ED">
        <w:rPr>
          <w:rFonts w:ascii="ＭＳ ゴシック" w:eastAsia="ＭＳ ゴシック" w:hAnsi="ＭＳ ゴシック" w:hint="eastAsia"/>
          <w:kern w:val="0"/>
          <w:sz w:val="22"/>
        </w:rPr>
        <w:t>。</w:t>
      </w:r>
    </w:p>
    <w:p w:rsidR="00066C08" w:rsidRPr="008A61ED" w:rsidRDefault="005B6EA3" w:rsidP="00066C08">
      <w:pPr>
        <w:pStyle w:val="a3"/>
        <w:spacing w:line="320" w:lineRule="exact"/>
        <w:ind w:leftChars="322" w:left="905" w:rightChars="-80" w:right="-170"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・国語の正答率が高い生徒に共通してみられる傾向について、他の教科の正答率</w:t>
      </w:r>
      <w:r w:rsidR="00066C08" w:rsidRPr="008A61ED">
        <w:rPr>
          <w:rFonts w:ascii="ＭＳ ゴシック" w:eastAsia="ＭＳ ゴシック" w:hAnsi="ＭＳ ゴシック" w:hint="eastAsia"/>
          <w:kern w:val="0"/>
          <w:sz w:val="22"/>
        </w:rPr>
        <w:t>や学習状況や生活状況</w:t>
      </w:r>
      <w:r w:rsidR="00361780" w:rsidRPr="008A61ED">
        <w:rPr>
          <w:rFonts w:ascii="ＭＳ ゴシック" w:eastAsia="ＭＳ ゴシック" w:hAnsi="ＭＳ ゴシック" w:hint="eastAsia"/>
          <w:kern w:val="0"/>
          <w:sz w:val="22"/>
        </w:rPr>
        <w:t>、調査結果の様々な項目等</w:t>
      </w:r>
      <w:r w:rsidRPr="008A61ED">
        <w:rPr>
          <w:rFonts w:ascii="ＭＳ ゴシック" w:eastAsia="ＭＳ ゴシック" w:hAnsi="ＭＳ ゴシック" w:hint="eastAsia"/>
          <w:kern w:val="0"/>
          <w:sz w:val="22"/>
        </w:rPr>
        <w:t>との</w:t>
      </w:r>
      <w:r w:rsidR="0012351D" w:rsidRPr="008A61ED">
        <w:rPr>
          <w:rFonts w:ascii="ＭＳ ゴシック" w:eastAsia="ＭＳ ゴシック" w:hAnsi="ＭＳ ゴシック" w:hint="eastAsia"/>
          <w:kern w:val="0"/>
          <w:sz w:val="22"/>
        </w:rPr>
        <w:t>相関</w:t>
      </w:r>
      <w:r w:rsidRPr="008A61ED">
        <w:rPr>
          <w:rFonts w:ascii="ＭＳ ゴシック" w:eastAsia="ＭＳ ゴシック" w:hAnsi="ＭＳ ゴシック" w:hint="eastAsia"/>
          <w:kern w:val="0"/>
          <w:sz w:val="22"/>
        </w:rPr>
        <w:t>関係</w:t>
      </w:r>
      <w:r w:rsidR="00E8402F" w:rsidRPr="008A61ED">
        <w:rPr>
          <w:rFonts w:ascii="ＭＳ ゴシック" w:eastAsia="ＭＳ ゴシック" w:hAnsi="ＭＳ ゴシック" w:hint="eastAsia"/>
          <w:kern w:val="0"/>
          <w:sz w:val="22"/>
        </w:rPr>
        <w:t>等</w:t>
      </w:r>
      <w:r w:rsidR="0012351D" w:rsidRPr="008A61ED">
        <w:rPr>
          <w:rFonts w:ascii="ＭＳ ゴシック" w:eastAsia="ＭＳ ゴシック" w:hAnsi="ＭＳ ゴシック" w:hint="eastAsia"/>
          <w:kern w:val="0"/>
          <w:sz w:val="22"/>
        </w:rPr>
        <w:t>をふまえ</w:t>
      </w:r>
      <w:r w:rsidR="003958F8" w:rsidRPr="008A61ED">
        <w:rPr>
          <w:rFonts w:ascii="ＭＳ ゴシック" w:eastAsia="ＭＳ ゴシック" w:hAnsi="ＭＳ ゴシック" w:hint="eastAsia"/>
          <w:kern w:val="0"/>
          <w:sz w:val="22"/>
        </w:rPr>
        <w:t>た</w:t>
      </w:r>
      <w:r w:rsidR="00066C08" w:rsidRPr="008A61ED">
        <w:rPr>
          <w:rFonts w:ascii="ＭＳ ゴシック" w:eastAsia="ＭＳ ゴシック" w:hAnsi="ＭＳ ゴシック" w:hint="eastAsia"/>
          <w:kern w:val="0"/>
          <w:sz w:val="22"/>
        </w:rPr>
        <w:t>分析</w:t>
      </w:r>
      <w:r w:rsidRPr="008A61ED">
        <w:rPr>
          <w:rFonts w:ascii="ＭＳ ゴシック" w:eastAsia="ＭＳ ゴシック" w:hAnsi="ＭＳ ゴシック" w:hint="eastAsia"/>
          <w:kern w:val="0"/>
          <w:sz w:val="22"/>
        </w:rPr>
        <w:t>。</w:t>
      </w:r>
    </w:p>
    <w:p w:rsidR="005B6EA3" w:rsidRPr="008A61ED" w:rsidRDefault="005B6EA3" w:rsidP="005B6EA3">
      <w:pPr>
        <w:pStyle w:val="a3"/>
        <w:spacing w:line="320" w:lineRule="exact"/>
        <w:ind w:leftChars="222" w:left="915" w:rightChars="-80" w:right="-170" w:hangingChars="200" w:hanging="444"/>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w:t>
      </w:r>
      <w:r w:rsidR="003958F8" w:rsidRPr="008A61ED">
        <w:rPr>
          <w:rFonts w:ascii="ＭＳ ゴシック" w:eastAsia="ＭＳ ゴシック" w:hAnsi="ＭＳ ゴシック" w:hint="eastAsia"/>
          <w:kern w:val="0"/>
          <w:sz w:val="22"/>
        </w:rPr>
        <w:t>過去</w:t>
      </w:r>
      <w:r w:rsidR="0012351D" w:rsidRPr="008A61ED">
        <w:rPr>
          <w:rFonts w:ascii="ＭＳ ゴシック" w:eastAsia="ＭＳ ゴシック" w:hAnsi="ＭＳ ゴシック" w:hint="eastAsia"/>
          <w:kern w:val="0"/>
          <w:sz w:val="22"/>
        </w:rPr>
        <w:t>の</w:t>
      </w:r>
      <w:r w:rsidR="00656666" w:rsidRPr="008A61ED">
        <w:rPr>
          <w:rFonts w:ascii="ＭＳ ゴシック" w:eastAsia="ＭＳ ゴシック" w:hAnsi="ＭＳ ゴシック" w:hint="eastAsia"/>
          <w:kern w:val="0"/>
          <w:sz w:val="22"/>
        </w:rPr>
        <w:t>学力テストの</w:t>
      </w:r>
      <w:r w:rsidR="0012351D" w:rsidRPr="008A61ED">
        <w:rPr>
          <w:rFonts w:ascii="ＭＳ ゴシック" w:eastAsia="ＭＳ ゴシック" w:hAnsi="ＭＳ ゴシック" w:hint="eastAsia"/>
          <w:kern w:val="0"/>
          <w:sz w:val="22"/>
        </w:rPr>
        <w:t>調査結果</w:t>
      </w:r>
      <w:r w:rsidR="00656666" w:rsidRPr="008A61ED">
        <w:rPr>
          <w:rFonts w:ascii="ＭＳ ゴシック" w:eastAsia="ＭＳ ゴシック" w:hAnsi="ＭＳ ゴシック" w:hint="eastAsia"/>
          <w:kern w:val="0"/>
          <w:sz w:val="22"/>
        </w:rPr>
        <w:t>から</w:t>
      </w:r>
      <w:r w:rsidRPr="008A61ED">
        <w:rPr>
          <w:rFonts w:ascii="ＭＳ ゴシック" w:eastAsia="ＭＳ ゴシック" w:hAnsi="ＭＳ ゴシック" w:hint="eastAsia"/>
          <w:kern w:val="0"/>
          <w:sz w:val="22"/>
        </w:rPr>
        <w:t>、教科</w:t>
      </w:r>
      <w:r w:rsidR="00361780" w:rsidRPr="008A61ED">
        <w:rPr>
          <w:rFonts w:ascii="ＭＳ ゴシック" w:eastAsia="ＭＳ ゴシック" w:hAnsi="ＭＳ ゴシック" w:hint="eastAsia"/>
          <w:kern w:val="0"/>
          <w:sz w:val="22"/>
        </w:rPr>
        <w:t>別の正答率等</w:t>
      </w:r>
      <w:r w:rsidR="00E8402F" w:rsidRPr="008A61ED">
        <w:rPr>
          <w:rFonts w:ascii="ＭＳ ゴシック" w:eastAsia="ＭＳ ゴシック" w:hAnsi="ＭＳ ゴシック" w:hint="eastAsia"/>
          <w:kern w:val="0"/>
          <w:sz w:val="22"/>
        </w:rPr>
        <w:t>の推移（</w:t>
      </w:r>
      <w:r w:rsidR="003958F8" w:rsidRPr="008A61ED">
        <w:rPr>
          <w:rFonts w:ascii="ＭＳ ゴシック" w:eastAsia="ＭＳ ゴシック" w:hAnsi="ＭＳ ゴシック" w:hint="eastAsia"/>
          <w:kern w:val="0"/>
          <w:sz w:val="22"/>
        </w:rPr>
        <w:t>大阪府、市町村ごと、学校ごと</w:t>
      </w:r>
      <w:r w:rsidR="00E8402F" w:rsidRPr="008A61ED">
        <w:rPr>
          <w:rFonts w:ascii="ＭＳ ゴシック" w:eastAsia="ＭＳ ゴシック" w:hAnsi="ＭＳ ゴシック" w:hint="eastAsia"/>
          <w:kern w:val="0"/>
          <w:sz w:val="22"/>
        </w:rPr>
        <w:t>）</w:t>
      </w:r>
      <w:r w:rsidRPr="008A61ED">
        <w:rPr>
          <w:rFonts w:ascii="ＭＳ ゴシック" w:eastAsia="ＭＳ ゴシック" w:hAnsi="ＭＳ ゴシック" w:hint="eastAsia"/>
          <w:kern w:val="0"/>
          <w:sz w:val="22"/>
        </w:rPr>
        <w:t>。</w:t>
      </w:r>
    </w:p>
    <w:p w:rsidR="00F17D85" w:rsidRDefault="005B6EA3" w:rsidP="003958F8">
      <w:pPr>
        <w:pStyle w:val="a3"/>
        <w:spacing w:line="320" w:lineRule="exact"/>
        <w:ind w:leftChars="422" w:left="895" w:rightChars="-80" w:right="-170"/>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なお、</w:t>
      </w:r>
      <w:r w:rsidR="0012309E" w:rsidRPr="008A61ED">
        <w:rPr>
          <w:rFonts w:ascii="ＭＳ ゴシック" w:eastAsia="ＭＳ ゴシック" w:hAnsi="ＭＳ ゴシック" w:hint="eastAsia"/>
          <w:kern w:val="0"/>
          <w:sz w:val="22"/>
        </w:rPr>
        <w:t>調査結果</w:t>
      </w:r>
      <w:r w:rsidR="0012351D" w:rsidRPr="008A61ED">
        <w:rPr>
          <w:rFonts w:ascii="ＭＳ ゴシック" w:eastAsia="ＭＳ ゴシック" w:hAnsi="ＭＳ ゴシック" w:hint="eastAsia"/>
          <w:kern w:val="0"/>
          <w:sz w:val="22"/>
        </w:rPr>
        <w:t>の内容</w:t>
      </w:r>
      <w:r w:rsidRPr="008A61ED">
        <w:rPr>
          <w:rFonts w:ascii="ＭＳ ゴシック" w:eastAsia="ＭＳ ゴシック" w:hAnsi="ＭＳ ゴシック" w:hint="eastAsia"/>
          <w:kern w:val="0"/>
          <w:sz w:val="22"/>
        </w:rPr>
        <w:t>については、</w:t>
      </w:r>
      <w:r w:rsidR="003958F8" w:rsidRPr="008A61ED">
        <w:rPr>
          <w:rFonts w:ascii="ＭＳ ゴシック" w:eastAsia="ＭＳ ゴシック" w:hAnsi="ＭＳ ゴシック" w:hint="eastAsia"/>
          <w:kern w:val="0"/>
          <w:sz w:val="22"/>
        </w:rPr>
        <w:t>提案をふまえ</w:t>
      </w:r>
      <w:r w:rsidRPr="008A61ED">
        <w:rPr>
          <w:rFonts w:ascii="ＭＳ ゴシック" w:eastAsia="ＭＳ ゴシック" w:hAnsi="ＭＳ ゴシック" w:hint="eastAsia"/>
          <w:kern w:val="0"/>
          <w:sz w:val="22"/>
        </w:rPr>
        <w:t>大阪府教育庁と協議すること。</w:t>
      </w:r>
    </w:p>
    <w:p w:rsidR="003863D6" w:rsidRPr="008A61ED" w:rsidRDefault="003863D6" w:rsidP="003958F8">
      <w:pPr>
        <w:pStyle w:val="a3"/>
        <w:spacing w:line="320" w:lineRule="exact"/>
        <w:ind w:leftChars="422" w:left="895" w:rightChars="-80" w:right="-170"/>
        <w:jc w:val="left"/>
        <w:rPr>
          <w:rFonts w:ascii="ＭＳ ゴシック" w:eastAsia="ＭＳ ゴシック" w:hAnsi="ＭＳ ゴシック"/>
          <w:kern w:val="0"/>
          <w:sz w:val="22"/>
        </w:rPr>
      </w:pPr>
    </w:p>
    <w:p w:rsidR="00500690" w:rsidRPr="008A61ED" w:rsidRDefault="004E3555" w:rsidP="00500690">
      <w:pPr>
        <w:pStyle w:val="a3"/>
        <w:spacing w:line="320" w:lineRule="exact"/>
        <w:ind w:firstLineChars="200" w:firstLine="444"/>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ウ</w:t>
      </w:r>
      <w:r w:rsidR="00500690" w:rsidRPr="008A61ED">
        <w:rPr>
          <w:rFonts w:ascii="ＭＳ ゴシック" w:eastAsia="ＭＳ ゴシック" w:hAnsi="ＭＳ ゴシック" w:hint="eastAsia"/>
          <w:kern w:val="0"/>
          <w:sz w:val="22"/>
        </w:rPr>
        <w:t xml:space="preserve">　「府全体の評定平均」の作成</w:t>
      </w:r>
    </w:p>
    <w:p w:rsidR="00500690" w:rsidRPr="008A61ED" w:rsidRDefault="00500690" w:rsidP="00500690">
      <w:pPr>
        <w:pStyle w:val="a3"/>
        <w:spacing w:line="320" w:lineRule="exact"/>
        <w:ind w:firstLineChars="400" w:firstLine="888"/>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「府全体の評定平均」の作成作業を以下の(ｱ)～(ｷ)に従って実施すること。</w:t>
      </w:r>
    </w:p>
    <w:p w:rsidR="00500690" w:rsidRPr="008A61ED" w:rsidRDefault="00500690" w:rsidP="00C77B61">
      <w:pPr>
        <w:pStyle w:val="a3"/>
        <w:spacing w:line="320" w:lineRule="exact"/>
        <w:ind w:leftChars="335" w:left="1132" w:hangingChars="190" w:hanging="4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(ｱ)  「府全体の評定平均」とは、抽出された学校の生徒の各教科の成績を５段階で表したもの（以下、「仮評定」という。）を活用し、算出したものとする。</w:t>
      </w:r>
    </w:p>
    <w:p w:rsidR="00500690" w:rsidRPr="008A61ED" w:rsidRDefault="00500690" w:rsidP="00500690">
      <w:pPr>
        <w:pStyle w:val="a3"/>
        <w:spacing w:line="320" w:lineRule="exact"/>
        <w:ind w:leftChars="499" w:left="1429" w:hangingChars="167" w:hanging="371"/>
        <w:jc w:val="left"/>
        <w:rPr>
          <w:rFonts w:ascii="ＭＳ ゴシック" w:eastAsia="ＭＳ ゴシック" w:hAnsi="ＭＳ ゴシック"/>
          <w:kern w:val="0"/>
          <w:sz w:val="22"/>
        </w:rPr>
      </w:pPr>
    </w:p>
    <w:p w:rsidR="00500690" w:rsidRPr="008A61ED" w:rsidRDefault="00500690" w:rsidP="00C77B61">
      <w:pPr>
        <w:pStyle w:val="a3"/>
        <w:spacing w:line="320" w:lineRule="exact"/>
        <w:ind w:leftChars="334" w:left="1061" w:hangingChars="159" w:hanging="353"/>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(ｲ)  適切な「府全体の評定平均」の作成のため、「仮評定票」の設計・作成、配送・回収及び分析、結果提供などの一連の仕組みを提案し、実施すること。</w:t>
      </w:r>
    </w:p>
    <w:p w:rsidR="00500690" w:rsidRPr="008A61ED" w:rsidRDefault="00500690" w:rsidP="00C77B61">
      <w:pPr>
        <w:pStyle w:val="a3"/>
        <w:spacing w:line="320" w:lineRule="exact"/>
        <w:ind w:leftChars="318" w:left="1062" w:hangingChars="175" w:hanging="38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w:t>
      </w:r>
      <w:r w:rsidRPr="008A61ED">
        <w:rPr>
          <w:rFonts w:ascii="ＭＳ ゴシック" w:eastAsia="ＭＳ ゴシック" w:hAnsi="ＭＳ ゴシック"/>
          <w:kern w:val="0"/>
          <w:sz w:val="22"/>
        </w:rPr>
        <w:t xml:space="preserve">  </w:t>
      </w:r>
      <w:r w:rsidRPr="008A61ED">
        <w:rPr>
          <w:rFonts w:ascii="ＭＳ ゴシック" w:eastAsia="ＭＳ ゴシック" w:hAnsi="ＭＳ ゴシック" w:hint="eastAsia"/>
          <w:kern w:val="0"/>
          <w:sz w:val="22"/>
        </w:rPr>
        <w:t>なお、「府全体の評定平均」の作成にあたっては、個人が特定できる情報を収集しない形で実施するものとする。</w:t>
      </w:r>
    </w:p>
    <w:p w:rsidR="00500690" w:rsidRPr="008A61ED" w:rsidRDefault="00500690" w:rsidP="00500690">
      <w:pPr>
        <w:pStyle w:val="a3"/>
        <w:spacing w:line="320" w:lineRule="exact"/>
        <w:ind w:leftChars="502" w:left="1428" w:hangingChars="164" w:hanging="364"/>
        <w:rPr>
          <w:rFonts w:ascii="ＭＳ ゴシック" w:eastAsia="ＭＳ ゴシック" w:hAnsi="ＭＳ ゴシック"/>
          <w:kern w:val="0"/>
          <w:sz w:val="22"/>
        </w:rPr>
      </w:pPr>
    </w:p>
    <w:p w:rsidR="00500690" w:rsidRPr="008A61ED" w:rsidRDefault="00500690" w:rsidP="00C77B61">
      <w:pPr>
        <w:pStyle w:val="a3"/>
        <w:spacing w:line="320" w:lineRule="exact"/>
        <w:ind w:leftChars="334" w:left="1061" w:hangingChars="159" w:hanging="353"/>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(ｳ)　収集する仮評定は、１年生約69,000人、２年生約69</w:t>
      </w:r>
      <w:r w:rsidRPr="008A61ED">
        <w:rPr>
          <w:rFonts w:ascii="ＭＳ ゴシック" w:eastAsia="ＭＳ ゴシック" w:hAnsi="ＭＳ ゴシック" w:hint="eastAsia"/>
          <w:sz w:val="22"/>
        </w:rPr>
        <w:t>,000</w:t>
      </w:r>
      <w:r w:rsidRPr="008A61ED">
        <w:rPr>
          <w:rFonts w:ascii="ＭＳ ゴシック" w:eastAsia="ＭＳ ゴシック" w:hAnsi="ＭＳ ゴシック" w:hint="eastAsia"/>
          <w:kern w:val="0"/>
          <w:sz w:val="22"/>
        </w:rPr>
        <w:t>人のうち、各教科（選択問題においては選択問題ごと）の「府全体の評定平均」を作成するに必要十分な数とする。</w:t>
      </w:r>
    </w:p>
    <w:p w:rsidR="00500690" w:rsidRPr="008A61ED" w:rsidRDefault="00500690" w:rsidP="00C77B61">
      <w:pPr>
        <w:pStyle w:val="a3"/>
        <w:spacing w:line="320" w:lineRule="exact"/>
        <w:ind w:leftChars="350" w:left="1133" w:hangingChars="176" w:hanging="391"/>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ただし、仮評定は学校単位で収集するものとする。</w:t>
      </w:r>
    </w:p>
    <w:p w:rsidR="00500690" w:rsidRPr="008A61ED" w:rsidRDefault="00500690" w:rsidP="00500690">
      <w:pPr>
        <w:pStyle w:val="a3"/>
        <w:spacing w:line="320" w:lineRule="exact"/>
        <w:ind w:leftChars="502" w:left="1428" w:hangingChars="164" w:hanging="364"/>
        <w:rPr>
          <w:rFonts w:ascii="ＭＳ ゴシック" w:eastAsia="ＭＳ ゴシック" w:hAnsi="ＭＳ ゴシック"/>
          <w:kern w:val="0"/>
          <w:sz w:val="22"/>
        </w:rPr>
      </w:pPr>
    </w:p>
    <w:p w:rsidR="00500690" w:rsidRPr="008A61ED" w:rsidRDefault="00500690" w:rsidP="00C77B61">
      <w:pPr>
        <w:pStyle w:val="a3"/>
        <w:spacing w:line="320" w:lineRule="exact"/>
        <w:ind w:leftChars="335" w:left="1118" w:hangingChars="184" w:hanging="408"/>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(ｴ)  「府全体の評定平均」の作成作業中においても継続的に大阪府教育庁と作成方法及び分析方法等の調整を行うこと。</w:t>
      </w:r>
    </w:p>
    <w:p w:rsidR="00500690" w:rsidRDefault="00500690" w:rsidP="00500690">
      <w:pPr>
        <w:pStyle w:val="a3"/>
        <w:spacing w:line="320" w:lineRule="exact"/>
        <w:ind w:leftChars="499" w:left="1429" w:hangingChars="167" w:hanging="371"/>
        <w:rPr>
          <w:rFonts w:ascii="ＭＳ ゴシック" w:eastAsia="ＭＳ ゴシック" w:hAnsi="ＭＳ ゴシック"/>
          <w:kern w:val="0"/>
          <w:sz w:val="22"/>
        </w:rPr>
      </w:pPr>
    </w:p>
    <w:p w:rsidR="00C9362A" w:rsidRDefault="00C9362A" w:rsidP="00500690">
      <w:pPr>
        <w:pStyle w:val="a3"/>
        <w:spacing w:line="320" w:lineRule="exact"/>
        <w:ind w:leftChars="499" w:left="1429" w:hangingChars="167" w:hanging="371"/>
        <w:rPr>
          <w:rFonts w:ascii="ＭＳ ゴシック" w:eastAsia="ＭＳ ゴシック" w:hAnsi="ＭＳ ゴシック"/>
          <w:kern w:val="0"/>
          <w:sz w:val="22"/>
        </w:rPr>
      </w:pPr>
    </w:p>
    <w:p w:rsidR="00C9362A" w:rsidRDefault="00C9362A" w:rsidP="00500690">
      <w:pPr>
        <w:pStyle w:val="a3"/>
        <w:spacing w:line="320" w:lineRule="exact"/>
        <w:ind w:leftChars="499" w:left="1429" w:hangingChars="167" w:hanging="371"/>
        <w:rPr>
          <w:rFonts w:ascii="ＭＳ ゴシック" w:eastAsia="ＭＳ ゴシック" w:hAnsi="ＭＳ ゴシック"/>
          <w:kern w:val="0"/>
          <w:sz w:val="22"/>
        </w:rPr>
      </w:pPr>
    </w:p>
    <w:p w:rsidR="00C9362A" w:rsidRPr="008A61ED" w:rsidRDefault="00C9362A" w:rsidP="00500690">
      <w:pPr>
        <w:pStyle w:val="a3"/>
        <w:spacing w:line="320" w:lineRule="exact"/>
        <w:ind w:leftChars="499" w:left="1429" w:hangingChars="167" w:hanging="371"/>
        <w:rPr>
          <w:rFonts w:ascii="ＭＳ ゴシック" w:eastAsia="ＭＳ ゴシック" w:hAnsi="ＭＳ ゴシック"/>
          <w:kern w:val="0"/>
          <w:sz w:val="22"/>
        </w:rPr>
      </w:pPr>
    </w:p>
    <w:p w:rsidR="00500690" w:rsidRPr="008A61ED" w:rsidRDefault="00500690" w:rsidP="00C77B61">
      <w:pPr>
        <w:pStyle w:val="a3"/>
        <w:spacing w:line="320" w:lineRule="exact"/>
        <w:ind w:leftChars="335" w:left="1429" w:hangingChars="324" w:hanging="719"/>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(ｵ)  「府全体の評定平均」を作成するための工程は以下のとおりとする。</w:t>
      </w:r>
    </w:p>
    <w:p w:rsidR="00500690" w:rsidRPr="008A61ED" w:rsidRDefault="00500690" w:rsidP="006E5767">
      <w:pPr>
        <w:pStyle w:val="a3"/>
        <w:spacing w:line="320" w:lineRule="exact"/>
        <w:ind w:leftChars="366" w:left="1133" w:hangingChars="161" w:hanging="357"/>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ⅰ　抽出校の決定</w:t>
      </w:r>
    </w:p>
    <w:p w:rsidR="00500690" w:rsidRPr="008A61ED" w:rsidRDefault="00500690" w:rsidP="006E5767">
      <w:pPr>
        <w:pStyle w:val="a3"/>
        <w:spacing w:line="320" w:lineRule="exact"/>
        <w:ind w:leftChars="369" w:left="988" w:hangingChars="93" w:hanging="206"/>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ⅱ　抽出校へ仮評定の収集の仕組みを周知（実施マニュアルに記載）</w:t>
      </w:r>
    </w:p>
    <w:p w:rsidR="00500690" w:rsidRPr="008A61ED" w:rsidRDefault="00500690" w:rsidP="006E5767">
      <w:pPr>
        <w:pStyle w:val="a3"/>
        <w:spacing w:line="320" w:lineRule="exact"/>
        <w:ind w:leftChars="370" w:left="1503" w:hangingChars="324" w:hanging="719"/>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ⅲ　抽出校から「仮評定票」の回収（解答用紙等の回収と同時）</w:t>
      </w:r>
    </w:p>
    <w:p w:rsidR="00500690" w:rsidRPr="008A61ED" w:rsidRDefault="00500690" w:rsidP="006E5767">
      <w:pPr>
        <w:pStyle w:val="a3"/>
        <w:spacing w:line="320" w:lineRule="exact"/>
        <w:ind w:leftChars="364" w:left="1505" w:hangingChars="330" w:hanging="733"/>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ⅳ　生徒の仮評定をもとに算出</w:t>
      </w:r>
    </w:p>
    <w:p w:rsidR="00500690" w:rsidRPr="008A61ED" w:rsidRDefault="00500690" w:rsidP="006E5767">
      <w:pPr>
        <w:pStyle w:val="a3"/>
        <w:spacing w:line="320" w:lineRule="exact"/>
        <w:ind w:leftChars="244" w:left="1636" w:hangingChars="504" w:hanging="1119"/>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仮評定を収集する学校（抽出校）は、社会・理科のＡＢ問題の選択状況及び学校規模等を考慮し、必要数を抽出するものとし、その決定にあたっては大阪府教育庁と協議すること。（抽出に必要な、学校規模、所在地等は、学校基本情報に含まれる。）</w:t>
      </w:r>
    </w:p>
    <w:p w:rsidR="00CF45E8" w:rsidRPr="008A61ED" w:rsidRDefault="00CF45E8" w:rsidP="00500690">
      <w:pPr>
        <w:pStyle w:val="a3"/>
        <w:spacing w:line="320" w:lineRule="exact"/>
        <w:ind w:leftChars="299" w:left="1733" w:hangingChars="495" w:hanging="1099"/>
        <w:jc w:val="left"/>
        <w:rPr>
          <w:rFonts w:ascii="ＭＳ ゴシック" w:eastAsia="ＭＳ ゴシック" w:hAnsi="ＭＳ ゴシック"/>
          <w:kern w:val="0"/>
          <w:sz w:val="22"/>
        </w:rPr>
      </w:pPr>
    </w:p>
    <w:p w:rsidR="00500690" w:rsidRPr="008A61ED" w:rsidRDefault="00500690" w:rsidP="00C77B61">
      <w:pPr>
        <w:pStyle w:val="a3"/>
        <w:spacing w:line="320" w:lineRule="exact"/>
        <w:ind w:leftChars="335" w:left="1132" w:hangingChars="190" w:hanging="4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(ｶ)　「府全体の評定平均」の作成のために集めたデータは、大阪府教育庁の求めに応じて提供すること。</w:t>
      </w:r>
    </w:p>
    <w:p w:rsidR="00500690" w:rsidRPr="008A61ED" w:rsidRDefault="00500690" w:rsidP="00500690">
      <w:pPr>
        <w:pStyle w:val="a3"/>
        <w:spacing w:line="320" w:lineRule="exact"/>
        <w:ind w:leftChars="500" w:left="1393" w:hangingChars="150" w:hanging="333"/>
        <w:jc w:val="left"/>
        <w:rPr>
          <w:rFonts w:ascii="ＭＳ ゴシック" w:eastAsia="ＭＳ ゴシック" w:hAnsi="ＭＳ ゴシック"/>
          <w:kern w:val="0"/>
          <w:sz w:val="22"/>
        </w:rPr>
      </w:pPr>
    </w:p>
    <w:p w:rsidR="00500690" w:rsidRPr="008A61ED" w:rsidRDefault="00500690" w:rsidP="00C77B61">
      <w:pPr>
        <w:pStyle w:val="a3"/>
        <w:spacing w:line="320" w:lineRule="exact"/>
        <w:ind w:leftChars="335" w:left="1394" w:hangingChars="308" w:hanging="684"/>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(ｷ)　「府全体の評定平均」を提供するスケジュールは以下のとおりとする。</w:t>
      </w:r>
    </w:p>
    <w:p w:rsidR="00500690" w:rsidRPr="008A61ED" w:rsidRDefault="00500690" w:rsidP="00500690">
      <w:pPr>
        <w:pStyle w:val="a3"/>
        <w:spacing w:line="320" w:lineRule="exact"/>
        <w:ind w:leftChars="300" w:left="858" w:hangingChars="100" w:hanging="222"/>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・令和３年２月中旬（大阪府教育庁へ）</w:t>
      </w:r>
    </w:p>
    <w:p w:rsidR="00CF45E8" w:rsidRPr="008A61ED" w:rsidRDefault="00CF45E8" w:rsidP="005B6EA3">
      <w:pPr>
        <w:pStyle w:val="a3"/>
        <w:spacing w:line="320" w:lineRule="exact"/>
        <w:jc w:val="left"/>
        <w:rPr>
          <w:rFonts w:ascii="ＭＳ ゴシック" w:eastAsia="ＭＳ ゴシック" w:hAnsi="ＭＳ ゴシック"/>
          <w:kern w:val="0"/>
          <w:sz w:val="22"/>
        </w:rPr>
      </w:pPr>
    </w:p>
    <w:p w:rsidR="00CF45E8" w:rsidRPr="008A61ED" w:rsidRDefault="00CF45E8" w:rsidP="00CF45E8">
      <w:pPr>
        <w:pStyle w:val="a3"/>
        <w:spacing w:line="320" w:lineRule="exact"/>
        <w:ind w:leftChars="200" w:left="624" w:hangingChars="90" w:hanging="200"/>
        <w:jc w:val="lef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オ　調査結果の納品前であっても、大阪府教育庁の指示に応じて分析作業の進捗状況及び分析結果を報告すること。</w:t>
      </w:r>
    </w:p>
    <w:p w:rsidR="00AC7E73" w:rsidRPr="008A61ED" w:rsidRDefault="0012309E" w:rsidP="005B6EA3">
      <w:pPr>
        <w:pStyle w:val="a3"/>
        <w:spacing w:line="320" w:lineRule="exact"/>
        <w:jc w:val="left"/>
        <w:rPr>
          <w:rFonts w:ascii="ＭＳ ゴシック" w:eastAsia="ＭＳ ゴシック" w:hAnsi="ＭＳ ゴシック"/>
          <w:kern w:val="0"/>
          <w:sz w:val="22"/>
        </w:rPr>
      </w:pPr>
      <w:r w:rsidRPr="008A61ED">
        <w:rPr>
          <w:rFonts w:ascii="ＭＳ ゴシック" w:eastAsia="ＭＳ ゴシック" w:hAnsi="ＭＳ ゴシック"/>
          <w:noProof/>
          <w:kern w:val="0"/>
          <w:sz w:val="22"/>
        </w:rPr>
        <mc:AlternateContent>
          <mc:Choice Requires="wps">
            <w:drawing>
              <wp:anchor distT="0" distB="0" distL="114300" distR="114300" simplePos="0" relativeHeight="251653632" behindDoc="0" locked="0" layoutInCell="1" allowOverlap="1">
                <wp:simplePos x="0" y="0"/>
                <wp:positionH relativeFrom="margin">
                  <wp:align>right</wp:align>
                </wp:positionH>
                <wp:positionV relativeFrom="paragraph">
                  <wp:posOffset>10160</wp:posOffset>
                </wp:positionV>
                <wp:extent cx="6238875" cy="10477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047750"/>
                        </a:xfrm>
                        <a:prstGeom prst="rect">
                          <a:avLst/>
                        </a:prstGeom>
                        <a:solidFill>
                          <a:srgbClr val="FFFFFF"/>
                        </a:solidFill>
                        <a:ln w="9525">
                          <a:solidFill>
                            <a:srgbClr val="000000"/>
                          </a:solidFill>
                          <a:miter lim="800000"/>
                          <a:headEnd/>
                          <a:tailEnd/>
                        </a:ln>
                      </wps:spPr>
                      <wps:txbx>
                        <w:txbxContent>
                          <w:p w:rsidR="00911D5A" w:rsidRPr="009B5A19" w:rsidRDefault="00911D5A" w:rsidP="002169BB">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w:t>
                            </w:r>
                            <w:r w:rsidRPr="004642C0">
                              <w:rPr>
                                <w:rFonts w:ascii="ＭＳ ゴシック" w:eastAsia="ＭＳ ゴシック" w:hAnsi="ＭＳ ゴシック" w:hint="eastAsia"/>
                                <w:b/>
                              </w:rPr>
                              <w:t>提案</w:t>
                            </w:r>
                            <w:r w:rsidRPr="009B5A19">
                              <w:rPr>
                                <w:rFonts w:ascii="ＭＳ ゴシック" w:eastAsia="ＭＳ ゴシック" w:hAnsi="ＭＳ ゴシック" w:hint="eastAsia"/>
                                <w:b/>
                              </w:rPr>
                              <w:t>事項及び留意点）</w:t>
                            </w:r>
                          </w:p>
                          <w:p w:rsidR="00911D5A" w:rsidRPr="009B5A19" w:rsidRDefault="002874FC" w:rsidP="002169BB">
                            <w:pPr>
                              <w:spacing w:line="320" w:lineRule="exact"/>
                              <w:rPr>
                                <w:rFonts w:ascii="ＭＳ ゴシック" w:eastAsia="ＭＳ ゴシック" w:hAnsi="ＭＳ ゴシック"/>
                              </w:rPr>
                            </w:pPr>
                            <w:r>
                              <w:rPr>
                                <w:rFonts w:ascii="ＭＳ ゴシック" w:eastAsia="ＭＳ ゴシック" w:hAnsi="ＭＳ ゴシック" w:hint="eastAsia"/>
                              </w:rPr>
                              <w:t>⑪</w:t>
                            </w:r>
                            <w:r w:rsidR="00911D5A" w:rsidRPr="009B5A19">
                              <w:rPr>
                                <w:rFonts w:ascii="ＭＳ ゴシック" w:eastAsia="ＭＳ ゴシック" w:hAnsi="ＭＳ ゴシック" w:hint="eastAsia"/>
                              </w:rPr>
                              <w:t xml:space="preserve">　</w:t>
                            </w:r>
                            <w:r w:rsidR="00361780">
                              <w:rPr>
                                <w:rFonts w:ascii="ＭＳ ゴシック" w:eastAsia="ＭＳ ゴシック" w:hAnsi="ＭＳ ゴシック" w:hint="eastAsia"/>
                                <w:szCs w:val="21"/>
                              </w:rPr>
                              <w:t>調査結果の分析</w:t>
                            </w:r>
                            <w:r w:rsidR="003958F8">
                              <w:rPr>
                                <w:rFonts w:ascii="ＭＳ ゴシック" w:eastAsia="ＭＳ ゴシック" w:hAnsi="ＭＳ ゴシック" w:hint="eastAsia"/>
                                <w:szCs w:val="21"/>
                              </w:rPr>
                              <w:t>手法</w:t>
                            </w:r>
                          </w:p>
                          <w:p w:rsidR="00911D5A" w:rsidRDefault="00911D5A" w:rsidP="00C33712">
                            <w:pPr>
                              <w:spacing w:line="320" w:lineRule="exact"/>
                              <w:ind w:leftChars="200" w:left="636" w:hangingChars="100" w:hanging="212"/>
                              <w:rPr>
                                <w:rFonts w:ascii="ＭＳ ゴシック" w:eastAsia="ＭＳ ゴシック" w:hAnsi="ＭＳ ゴシック"/>
                              </w:rPr>
                            </w:pPr>
                            <w:r w:rsidRPr="009B5A19">
                              <w:rPr>
                                <w:rFonts w:ascii="ＭＳ ゴシック" w:eastAsia="ＭＳ ゴシック" w:hAnsi="ＭＳ ゴシック" w:hint="eastAsia"/>
                              </w:rPr>
                              <w:t>※</w:t>
                            </w:r>
                            <w:r w:rsidR="00656666">
                              <w:rPr>
                                <w:rFonts w:ascii="ＭＳ ゴシック" w:eastAsia="ＭＳ ゴシック" w:hAnsi="ＭＳ ゴシック" w:hint="eastAsia"/>
                              </w:rPr>
                              <w:t>どのような</w:t>
                            </w:r>
                            <w:r w:rsidR="002F160C">
                              <w:rPr>
                                <w:rFonts w:ascii="ＭＳ ゴシック" w:eastAsia="ＭＳ ゴシック" w:hAnsi="ＭＳ ゴシック" w:hint="eastAsia"/>
                              </w:rPr>
                              <w:t>分析</w:t>
                            </w:r>
                            <w:r w:rsidR="003958F8">
                              <w:rPr>
                                <w:rFonts w:ascii="ＭＳ ゴシック" w:eastAsia="ＭＳ ゴシック" w:hAnsi="ＭＳ ゴシック" w:hint="eastAsia"/>
                              </w:rPr>
                              <w:t>手法</w:t>
                            </w:r>
                            <w:r w:rsidR="00656666">
                              <w:rPr>
                                <w:rFonts w:ascii="ＭＳ ゴシック" w:eastAsia="ＭＳ ゴシック" w:hAnsi="ＭＳ ゴシック" w:hint="eastAsia"/>
                              </w:rPr>
                              <w:t>か</w:t>
                            </w:r>
                            <w:r w:rsidR="00E8402F">
                              <w:rPr>
                                <w:rFonts w:ascii="ＭＳ ゴシック" w:eastAsia="ＭＳ ゴシック" w:hAnsi="ＭＳ ゴシック" w:hint="eastAsia"/>
                              </w:rPr>
                              <w:t>具体的に</w:t>
                            </w:r>
                            <w:r w:rsidR="00621620">
                              <w:rPr>
                                <w:rFonts w:ascii="ＭＳ ゴシック" w:eastAsia="ＭＳ ゴシック" w:hAnsi="ＭＳ ゴシック" w:hint="eastAsia"/>
                              </w:rPr>
                              <w:t>示す</w:t>
                            </w:r>
                            <w:r w:rsidR="00F9369C">
                              <w:rPr>
                                <w:rFonts w:ascii="ＭＳ ゴシック" w:eastAsia="ＭＳ ゴシック" w:hAnsi="ＭＳ ゴシック" w:hint="eastAsia"/>
                              </w:rPr>
                              <w:t>こと。</w:t>
                            </w:r>
                          </w:p>
                          <w:p w:rsidR="009E402E" w:rsidRPr="004642C0" w:rsidRDefault="009E402E" w:rsidP="009E402E">
                            <w:pPr>
                              <w:spacing w:line="320" w:lineRule="exact"/>
                              <w:rPr>
                                <w:rFonts w:ascii="ＭＳ ゴシック" w:eastAsia="ＭＳ ゴシック" w:hAnsi="ＭＳ ゴシック"/>
                              </w:rPr>
                            </w:pPr>
                            <w:r>
                              <w:rPr>
                                <w:rFonts w:ascii="ＭＳ ゴシック" w:eastAsia="ＭＳ ゴシック" w:hAnsi="ＭＳ ゴシック" w:hint="eastAsia"/>
                              </w:rPr>
                              <w:t>⑫</w:t>
                            </w:r>
                            <w:r w:rsidRPr="009B5A19">
                              <w:rPr>
                                <w:rFonts w:ascii="ＭＳ ゴシック" w:eastAsia="ＭＳ ゴシック" w:hAnsi="ＭＳ ゴシック" w:hint="eastAsia"/>
                              </w:rPr>
                              <w:t xml:space="preserve">　仮評定収集の仕組み</w:t>
                            </w:r>
                          </w:p>
                          <w:p w:rsidR="009E402E" w:rsidRDefault="009E402E" w:rsidP="009E402E">
                            <w:pPr>
                              <w:spacing w:line="320" w:lineRule="exact"/>
                              <w:ind w:firstLineChars="200" w:firstLine="424"/>
                              <w:rPr>
                                <w:rFonts w:ascii="ＭＳ ゴシック" w:eastAsia="ＭＳ ゴシック" w:hAnsi="ＭＳ ゴシック"/>
                              </w:rPr>
                            </w:pPr>
                            <w:r w:rsidRPr="004642C0">
                              <w:rPr>
                                <w:rFonts w:ascii="ＭＳ ゴシック" w:eastAsia="ＭＳ ゴシック" w:hAnsi="ＭＳ ゴシック" w:hint="eastAsia"/>
                              </w:rPr>
                              <w:t>※生徒の仮評定を円滑かつ確実に収集できる仕組みについて提案すること。</w:t>
                            </w:r>
                          </w:p>
                          <w:p w:rsidR="009E402E" w:rsidRDefault="009E402E" w:rsidP="009E402E">
                            <w:pPr>
                              <w:spacing w:line="320" w:lineRule="exac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3" style="position:absolute;margin-left:440.05pt;margin-top:.8pt;width:491.25pt;height:82.5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">
                <v:textbox inset="5.85pt,.7pt,5.85pt,.7pt">
                  <w:txbxContent>
                    <w:p w:rsidR="00911D5A" w:rsidRPr="009B5A19" w:rsidRDefault="00911D5A" w:rsidP="002169BB">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w:t>
                      </w:r>
                      <w:r w:rsidRPr="004642C0">
                        <w:rPr>
                          <w:rFonts w:ascii="ＭＳ ゴシック" w:eastAsia="ＭＳ ゴシック" w:hAnsi="ＭＳ ゴシック" w:hint="eastAsia"/>
                          <w:b/>
                        </w:rPr>
                        <w:t>提案</w:t>
                      </w:r>
                      <w:r w:rsidRPr="009B5A19">
                        <w:rPr>
                          <w:rFonts w:ascii="ＭＳ ゴシック" w:eastAsia="ＭＳ ゴシック" w:hAnsi="ＭＳ ゴシック" w:hint="eastAsia"/>
                          <w:b/>
                        </w:rPr>
                        <w:t>事項及び留意点）</w:t>
                      </w:r>
                    </w:p>
                    <w:p w:rsidR="00911D5A" w:rsidRPr="009B5A19" w:rsidRDefault="002874FC" w:rsidP="002169BB">
                      <w:pPr>
                        <w:spacing w:line="320" w:lineRule="exact"/>
                        <w:rPr>
                          <w:rFonts w:ascii="ＭＳ ゴシック" w:eastAsia="ＭＳ ゴシック" w:hAnsi="ＭＳ ゴシック"/>
                        </w:rPr>
                      </w:pPr>
                      <w:r>
                        <w:rPr>
                          <w:rFonts w:ascii="ＭＳ ゴシック" w:eastAsia="ＭＳ ゴシック" w:hAnsi="ＭＳ ゴシック" w:hint="eastAsia"/>
                        </w:rPr>
                        <w:t>⑪</w:t>
                      </w:r>
                      <w:r w:rsidR="00911D5A" w:rsidRPr="009B5A19">
                        <w:rPr>
                          <w:rFonts w:ascii="ＭＳ ゴシック" w:eastAsia="ＭＳ ゴシック" w:hAnsi="ＭＳ ゴシック" w:hint="eastAsia"/>
                        </w:rPr>
                        <w:t xml:space="preserve">　</w:t>
                      </w:r>
                      <w:r w:rsidR="00361780">
                        <w:rPr>
                          <w:rFonts w:ascii="ＭＳ ゴシック" w:eastAsia="ＭＳ ゴシック" w:hAnsi="ＭＳ ゴシック" w:hint="eastAsia"/>
                          <w:szCs w:val="21"/>
                        </w:rPr>
                        <w:t>調査結果の分析</w:t>
                      </w:r>
                      <w:r w:rsidR="003958F8">
                        <w:rPr>
                          <w:rFonts w:ascii="ＭＳ ゴシック" w:eastAsia="ＭＳ ゴシック" w:hAnsi="ＭＳ ゴシック" w:hint="eastAsia"/>
                          <w:szCs w:val="21"/>
                        </w:rPr>
                        <w:t>手法</w:t>
                      </w:r>
                    </w:p>
                    <w:p w:rsidR="00911D5A" w:rsidRDefault="00911D5A" w:rsidP="00C33712">
                      <w:pPr>
                        <w:spacing w:line="320" w:lineRule="exact"/>
                        <w:ind w:leftChars="200" w:left="636" w:hangingChars="100" w:hanging="212"/>
                        <w:rPr>
                          <w:rFonts w:ascii="ＭＳ ゴシック" w:eastAsia="ＭＳ ゴシック" w:hAnsi="ＭＳ ゴシック"/>
                        </w:rPr>
                      </w:pPr>
                      <w:r w:rsidRPr="009B5A19">
                        <w:rPr>
                          <w:rFonts w:ascii="ＭＳ ゴシック" w:eastAsia="ＭＳ ゴシック" w:hAnsi="ＭＳ ゴシック" w:hint="eastAsia"/>
                        </w:rPr>
                        <w:t>※</w:t>
                      </w:r>
                      <w:r w:rsidR="00656666">
                        <w:rPr>
                          <w:rFonts w:ascii="ＭＳ ゴシック" w:eastAsia="ＭＳ ゴシック" w:hAnsi="ＭＳ ゴシック" w:hint="eastAsia"/>
                        </w:rPr>
                        <w:t>どのような</w:t>
                      </w:r>
                      <w:r w:rsidR="002F160C">
                        <w:rPr>
                          <w:rFonts w:ascii="ＭＳ ゴシック" w:eastAsia="ＭＳ ゴシック" w:hAnsi="ＭＳ ゴシック" w:hint="eastAsia"/>
                        </w:rPr>
                        <w:t>分析</w:t>
                      </w:r>
                      <w:r w:rsidR="003958F8">
                        <w:rPr>
                          <w:rFonts w:ascii="ＭＳ ゴシック" w:eastAsia="ＭＳ ゴシック" w:hAnsi="ＭＳ ゴシック" w:hint="eastAsia"/>
                        </w:rPr>
                        <w:t>手法</w:t>
                      </w:r>
                      <w:r w:rsidR="00656666">
                        <w:rPr>
                          <w:rFonts w:ascii="ＭＳ ゴシック" w:eastAsia="ＭＳ ゴシック" w:hAnsi="ＭＳ ゴシック" w:hint="eastAsia"/>
                        </w:rPr>
                        <w:t>か</w:t>
                      </w:r>
                      <w:r w:rsidR="00E8402F">
                        <w:rPr>
                          <w:rFonts w:ascii="ＭＳ ゴシック" w:eastAsia="ＭＳ ゴシック" w:hAnsi="ＭＳ ゴシック" w:hint="eastAsia"/>
                        </w:rPr>
                        <w:t>具体的に</w:t>
                      </w:r>
                      <w:r w:rsidR="00621620">
                        <w:rPr>
                          <w:rFonts w:ascii="ＭＳ ゴシック" w:eastAsia="ＭＳ ゴシック" w:hAnsi="ＭＳ ゴシック" w:hint="eastAsia"/>
                        </w:rPr>
                        <w:t>示す</w:t>
                      </w:r>
                      <w:r w:rsidR="00F9369C">
                        <w:rPr>
                          <w:rFonts w:ascii="ＭＳ ゴシック" w:eastAsia="ＭＳ ゴシック" w:hAnsi="ＭＳ ゴシック" w:hint="eastAsia"/>
                        </w:rPr>
                        <w:t>こと。</w:t>
                      </w:r>
                    </w:p>
                    <w:p w:rsidR="009E402E" w:rsidRPr="004642C0" w:rsidRDefault="009E402E" w:rsidP="009E402E">
                      <w:pPr>
                        <w:spacing w:line="320" w:lineRule="exact"/>
                        <w:rPr>
                          <w:rFonts w:ascii="ＭＳ ゴシック" w:eastAsia="ＭＳ ゴシック" w:hAnsi="ＭＳ ゴシック"/>
                        </w:rPr>
                      </w:pPr>
                      <w:r>
                        <w:rPr>
                          <w:rFonts w:ascii="ＭＳ ゴシック" w:eastAsia="ＭＳ ゴシック" w:hAnsi="ＭＳ ゴシック" w:hint="eastAsia"/>
                        </w:rPr>
                        <w:t>⑫</w:t>
                      </w:r>
                      <w:r w:rsidRPr="009B5A19">
                        <w:rPr>
                          <w:rFonts w:ascii="ＭＳ ゴシック" w:eastAsia="ＭＳ ゴシック" w:hAnsi="ＭＳ ゴシック" w:hint="eastAsia"/>
                        </w:rPr>
                        <w:t xml:space="preserve">　仮評定収集の仕組み</w:t>
                      </w:r>
                    </w:p>
                    <w:p w:rsidR="009E402E" w:rsidRDefault="009E402E" w:rsidP="009E402E">
                      <w:pPr>
                        <w:spacing w:line="320" w:lineRule="exact"/>
                        <w:ind w:firstLineChars="200" w:firstLine="424"/>
                        <w:rPr>
                          <w:rFonts w:ascii="ＭＳ ゴシック" w:eastAsia="ＭＳ ゴシック" w:hAnsi="ＭＳ ゴシック"/>
                        </w:rPr>
                      </w:pPr>
                      <w:r w:rsidRPr="004642C0">
                        <w:rPr>
                          <w:rFonts w:ascii="ＭＳ ゴシック" w:eastAsia="ＭＳ ゴシック" w:hAnsi="ＭＳ ゴシック" w:hint="eastAsia"/>
                        </w:rPr>
                        <w:t>※生徒の仮評定を円滑かつ確実に収集できる仕組みについて提案すること。</w:t>
                      </w:r>
                    </w:p>
                    <w:p w:rsidR="009E402E" w:rsidRDefault="009E402E" w:rsidP="009E402E">
                      <w:pPr>
                        <w:spacing w:line="320" w:lineRule="exact"/>
                        <w:rPr>
                          <w:rFonts w:ascii="ＭＳ ゴシック" w:eastAsia="ＭＳ ゴシック" w:hAnsi="ＭＳ ゴシック"/>
                        </w:rPr>
                      </w:pPr>
                    </w:p>
                  </w:txbxContent>
                </v:textbox>
                <w10:wrap anchorx="margin"/>
              </v:rect>
            </w:pict>
          </mc:Fallback>
        </mc:AlternateContent>
      </w:r>
    </w:p>
    <w:p w:rsidR="009F3D30" w:rsidRPr="008A61ED" w:rsidRDefault="009F3D30" w:rsidP="005F6357">
      <w:pPr>
        <w:pStyle w:val="a3"/>
        <w:spacing w:line="320" w:lineRule="exact"/>
        <w:jc w:val="left"/>
        <w:rPr>
          <w:rFonts w:ascii="ＭＳ ゴシック" w:eastAsia="ＭＳ ゴシック" w:hAnsi="ＭＳ ゴシック"/>
          <w:kern w:val="0"/>
          <w:sz w:val="22"/>
        </w:rPr>
      </w:pPr>
    </w:p>
    <w:p w:rsidR="007E2393" w:rsidRPr="008A61ED" w:rsidRDefault="007E2393" w:rsidP="005F6357">
      <w:pPr>
        <w:pStyle w:val="a3"/>
        <w:spacing w:line="320" w:lineRule="exact"/>
        <w:jc w:val="left"/>
        <w:rPr>
          <w:rFonts w:ascii="ＭＳ ゴシック" w:eastAsia="ＭＳ ゴシック" w:hAnsi="ＭＳ ゴシック"/>
          <w:kern w:val="0"/>
          <w:sz w:val="22"/>
        </w:rPr>
      </w:pPr>
    </w:p>
    <w:p w:rsidR="007E2393" w:rsidRPr="008A61ED" w:rsidRDefault="007E2393" w:rsidP="005F6357">
      <w:pPr>
        <w:pStyle w:val="a3"/>
        <w:spacing w:line="320" w:lineRule="exact"/>
        <w:jc w:val="left"/>
        <w:rPr>
          <w:rFonts w:ascii="ＭＳ ゴシック" w:eastAsia="ＭＳ ゴシック" w:hAnsi="ＭＳ ゴシック"/>
          <w:kern w:val="0"/>
          <w:sz w:val="22"/>
        </w:rPr>
      </w:pPr>
    </w:p>
    <w:p w:rsidR="009E402E" w:rsidRPr="008A61ED" w:rsidRDefault="009E402E" w:rsidP="005F6357">
      <w:pPr>
        <w:pStyle w:val="a3"/>
        <w:spacing w:line="320" w:lineRule="exact"/>
        <w:jc w:val="left"/>
        <w:rPr>
          <w:rFonts w:ascii="ＭＳ ゴシック" w:eastAsia="ＭＳ ゴシック" w:hAnsi="ＭＳ ゴシック"/>
          <w:kern w:val="0"/>
          <w:sz w:val="22"/>
        </w:rPr>
      </w:pPr>
    </w:p>
    <w:p w:rsidR="009E402E" w:rsidRPr="008A61ED" w:rsidRDefault="009E402E" w:rsidP="005F6357">
      <w:pPr>
        <w:pStyle w:val="a3"/>
        <w:spacing w:line="320" w:lineRule="exact"/>
        <w:jc w:val="left"/>
        <w:rPr>
          <w:rFonts w:ascii="ＭＳ ゴシック" w:eastAsia="ＭＳ ゴシック" w:hAnsi="ＭＳ ゴシック"/>
          <w:kern w:val="0"/>
          <w:sz w:val="22"/>
        </w:rPr>
      </w:pPr>
    </w:p>
    <w:p w:rsidR="00306337" w:rsidRPr="008A61ED" w:rsidRDefault="0012309E" w:rsidP="005F6357">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w:t>
      </w:r>
      <w:r w:rsidR="00B67411" w:rsidRPr="008A61ED">
        <w:rPr>
          <w:rFonts w:ascii="ＭＳ ゴシック" w:eastAsia="ＭＳ ゴシック" w:hAnsi="ＭＳ ゴシック" w:hint="eastAsia"/>
          <w:kern w:val="0"/>
          <w:sz w:val="22"/>
        </w:rPr>
        <w:t>(</w:t>
      </w:r>
      <w:r w:rsidR="00C47E05" w:rsidRPr="008A61ED">
        <w:rPr>
          <w:rFonts w:ascii="ＭＳ ゴシック" w:eastAsia="ＭＳ ゴシック" w:hAnsi="ＭＳ ゴシック" w:hint="eastAsia"/>
          <w:kern w:val="0"/>
          <w:sz w:val="22"/>
        </w:rPr>
        <w:t>５</w:t>
      </w:r>
      <w:r w:rsidR="00B67411" w:rsidRPr="008A61ED">
        <w:rPr>
          <w:rFonts w:ascii="ＭＳ ゴシック" w:eastAsia="ＭＳ ゴシック" w:hAnsi="ＭＳ ゴシック" w:hint="eastAsia"/>
          <w:kern w:val="0"/>
          <w:sz w:val="22"/>
        </w:rPr>
        <w:t xml:space="preserve">) </w:t>
      </w:r>
      <w:r w:rsidR="009B1359" w:rsidRPr="008A61ED">
        <w:rPr>
          <w:rFonts w:ascii="ＭＳ ゴシック" w:eastAsia="ＭＳ ゴシック" w:hAnsi="ＭＳ ゴシック" w:hint="eastAsia"/>
          <w:kern w:val="0"/>
          <w:sz w:val="22"/>
        </w:rPr>
        <w:t>情報</w:t>
      </w:r>
      <w:r w:rsidR="00306337" w:rsidRPr="008A61ED">
        <w:rPr>
          <w:rFonts w:ascii="ＭＳ ゴシック" w:eastAsia="ＭＳ ゴシック" w:hAnsi="ＭＳ ゴシック" w:hint="eastAsia"/>
          <w:kern w:val="0"/>
          <w:sz w:val="22"/>
        </w:rPr>
        <w:t>セキュリティ</w:t>
      </w:r>
      <w:r w:rsidR="009B1359" w:rsidRPr="008A61ED">
        <w:rPr>
          <w:rFonts w:ascii="ＭＳ ゴシック" w:eastAsia="ＭＳ ゴシック" w:hAnsi="ＭＳ ゴシック" w:hint="eastAsia"/>
          <w:kern w:val="0"/>
          <w:sz w:val="22"/>
        </w:rPr>
        <w:t>対策</w:t>
      </w:r>
    </w:p>
    <w:p w:rsidR="00BE7000" w:rsidRPr="008A61ED" w:rsidRDefault="00BE7000" w:rsidP="008002B3">
      <w:pPr>
        <w:pStyle w:val="a3"/>
        <w:spacing w:line="320" w:lineRule="exact"/>
        <w:ind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①　</w:t>
      </w:r>
      <w:r w:rsidR="00AB6868" w:rsidRPr="008A61ED">
        <w:rPr>
          <w:rFonts w:ascii="ＭＳ ゴシック" w:eastAsia="ＭＳ ゴシック" w:hAnsi="ＭＳ ゴシック" w:hint="eastAsia"/>
          <w:kern w:val="0"/>
          <w:sz w:val="22"/>
        </w:rPr>
        <w:t>情報セキュリティ対策の構築</w:t>
      </w:r>
      <w:r w:rsidRPr="008A61ED">
        <w:rPr>
          <w:rFonts w:ascii="ＭＳ ゴシック" w:eastAsia="ＭＳ ゴシック" w:hAnsi="ＭＳ ゴシック" w:hint="eastAsia"/>
          <w:kern w:val="0"/>
          <w:sz w:val="22"/>
        </w:rPr>
        <w:t>及び</w:t>
      </w:r>
      <w:r w:rsidR="00AB6868" w:rsidRPr="008A61ED">
        <w:rPr>
          <w:rFonts w:ascii="ＭＳ ゴシック" w:eastAsia="ＭＳ ゴシック" w:hAnsi="ＭＳ ゴシック" w:hint="eastAsia"/>
          <w:kern w:val="0"/>
          <w:sz w:val="22"/>
        </w:rPr>
        <w:t>情報セキュリティポリシーの</w:t>
      </w:r>
      <w:r w:rsidRPr="008A61ED">
        <w:rPr>
          <w:rFonts w:ascii="ＭＳ ゴシック" w:eastAsia="ＭＳ ゴシック" w:hAnsi="ＭＳ ゴシック" w:hint="eastAsia"/>
          <w:kern w:val="0"/>
          <w:sz w:val="22"/>
        </w:rPr>
        <w:t>徹底</w:t>
      </w:r>
      <w:r w:rsidR="00880EFA" w:rsidRPr="008A61ED">
        <w:rPr>
          <w:rFonts w:ascii="ＭＳ ゴシック" w:eastAsia="ＭＳ ゴシック" w:hAnsi="ＭＳ ゴシック" w:hint="eastAsia"/>
          <w:kern w:val="0"/>
          <w:sz w:val="22"/>
        </w:rPr>
        <w:t>について</w:t>
      </w:r>
    </w:p>
    <w:p w:rsidR="00BE7000" w:rsidRPr="008A61ED" w:rsidRDefault="009E5EFD" w:rsidP="008002B3">
      <w:pPr>
        <w:pStyle w:val="a3"/>
        <w:spacing w:line="320" w:lineRule="exact"/>
        <w:ind w:leftChars="209" w:left="665"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ア　</w:t>
      </w:r>
      <w:r w:rsidR="00E73295" w:rsidRPr="008A61ED">
        <w:rPr>
          <w:rFonts w:ascii="ＭＳ ゴシック" w:eastAsia="ＭＳ ゴシック" w:hAnsi="ＭＳ ゴシック" w:hint="eastAsia"/>
          <w:kern w:val="0"/>
          <w:sz w:val="22"/>
        </w:rPr>
        <w:t>業務</w:t>
      </w:r>
      <w:r w:rsidRPr="008A61ED">
        <w:rPr>
          <w:rFonts w:ascii="ＭＳ ゴシック" w:eastAsia="ＭＳ ゴシック" w:hAnsi="ＭＳ ゴシック" w:hint="eastAsia"/>
          <w:kern w:val="0"/>
          <w:sz w:val="22"/>
        </w:rPr>
        <w:t>実施前までに、</w:t>
      </w:r>
      <w:r w:rsidR="00BE7000" w:rsidRPr="008A61ED">
        <w:rPr>
          <w:rFonts w:ascii="ＭＳ ゴシック" w:eastAsia="ＭＳ ゴシック" w:hAnsi="ＭＳ ゴシック" w:hint="eastAsia"/>
          <w:kern w:val="0"/>
          <w:sz w:val="22"/>
        </w:rPr>
        <w:t>調査に関する委託</w:t>
      </w:r>
      <w:r w:rsidR="00E73295" w:rsidRPr="008A61ED">
        <w:rPr>
          <w:rFonts w:ascii="ＭＳ ゴシック" w:eastAsia="ＭＳ ゴシック" w:hAnsi="ＭＳ ゴシック" w:hint="eastAsia"/>
          <w:kern w:val="0"/>
          <w:sz w:val="22"/>
        </w:rPr>
        <w:t>業務</w:t>
      </w:r>
      <w:r w:rsidR="00BE7000" w:rsidRPr="008A61ED">
        <w:rPr>
          <w:rFonts w:ascii="ＭＳ ゴシック" w:eastAsia="ＭＳ ゴシック" w:hAnsi="ＭＳ ゴシック" w:hint="eastAsia"/>
          <w:kern w:val="0"/>
          <w:sz w:val="22"/>
        </w:rPr>
        <w:t>のための</w:t>
      </w:r>
      <w:r w:rsidR="00AB6868" w:rsidRPr="008A61ED">
        <w:rPr>
          <w:rFonts w:ascii="ＭＳ ゴシック" w:eastAsia="ＭＳ ゴシック" w:hAnsi="ＭＳ ゴシック" w:hint="eastAsia"/>
          <w:kern w:val="0"/>
          <w:sz w:val="22"/>
        </w:rPr>
        <w:t>情報</w:t>
      </w:r>
      <w:r w:rsidR="00BE7000" w:rsidRPr="008A61ED">
        <w:rPr>
          <w:rFonts w:ascii="ＭＳ ゴシック" w:eastAsia="ＭＳ ゴシック" w:hAnsi="ＭＳ ゴシック" w:hint="eastAsia"/>
          <w:kern w:val="0"/>
          <w:sz w:val="22"/>
        </w:rPr>
        <w:t>セキュリティ</w:t>
      </w:r>
      <w:r w:rsidR="00AB6868" w:rsidRPr="008A61ED">
        <w:rPr>
          <w:rFonts w:ascii="ＭＳ ゴシック" w:eastAsia="ＭＳ ゴシック" w:hAnsi="ＭＳ ゴシック" w:hint="eastAsia"/>
          <w:kern w:val="0"/>
          <w:sz w:val="22"/>
        </w:rPr>
        <w:t>対策を構築</w:t>
      </w:r>
      <w:r w:rsidR="00BE7000" w:rsidRPr="008A61ED">
        <w:rPr>
          <w:rFonts w:ascii="ＭＳ ゴシック" w:eastAsia="ＭＳ ゴシック" w:hAnsi="ＭＳ ゴシック" w:hint="eastAsia"/>
          <w:kern w:val="0"/>
          <w:sz w:val="22"/>
        </w:rPr>
        <w:t>し、各工程において</w:t>
      </w:r>
      <w:r w:rsidR="00AB6868" w:rsidRPr="008A61ED">
        <w:rPr>
          <w:rFonts w:ascii="ＭＳ ゴシック" w:eastAsia="ＭＳ ゴシック" w:hAnsi="ＭＳ ゴシック" w:hint="eastAsia"/>
          <w:kern w:val="0"/>
          <w:sz w:val="22"/>
        </w:rPr>
        <w:t>情報</w:t>
      </w:r>
      <w:r w:rsidR="00BE7000" w:rsidRPr="008A61ED">
        <w:rPr>
          <w:rFonts w:ascii="ＭＳ ゴシック" w:eastAsia="ＭＳ ゴシック" w:hAnsi="ＭＳ ゴシック" w:hint="eastAsia"/>
          <w:kern w:val="0"/>
          <w:sz w:val="22"/>
        </w:rPr>
        <w:t>セキュリティポリシーの徹底を行うことにより、情報漏洩等、不具合の発生を防止すること。</w:t>
      </w:r>
    </w:p>
    <w:p w:rsidR="006E5767" w:rsidRPr="008A61ED" w:rsidRDefault="006E5767" w:rsidP="008002B3">
      <w:pPr>
        <w:pStyle w:val="a3"/>
        <w:spacing w:line="320" w:lineRule="exact"/>
        <w:ind w:leftChars="209" w:left="665" w:hangingChars="100" w:hanging="222"/>
        <w:rPr>
          <w:rFonts w:ascii="ＭＳ ゴシック" w:eastAsia="ＭＳ ゴシック" w:hAnsi="ＭＳ ゴシック"/>
          <w:kern w:val="0"/>
          <w:sz w:val="22"/>
        </w:rPr>
      </w:pPr>
    </w:p>
    <w:p w:rsidR="00D34A1A" w:rsidRPr="008A61ED" w:rsidRDefault="00BE7000" w:rsidP="008002B3">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イ　</w:t>
      </w:r>
      <w:r w:rsidR="00E73295" w:rsidRPr="008A61ED">
        <w:rPr>
          <w:rFonts w:ascii="ＭＳ ゴシック" w:eastAsia="ＭＳ ゴシック" w:hAnsi="ＭＳ ゴシック" w:hint="eastAsia"/>
          <w:kern w:val="0"/>
          <w:sz w:val="22"/>
        </w:rPr>
        <w:t>業務</w:t>
      </w:r>
      <w:r w:rsidR="00306337" w:rsidRPr="008A61ED">
        <w:rPr>
          <w:rFonts w:ascii="ＭＳ ゴシック" w:eastAsia="ＭＳ ゴシック" w:hAnsi="ＭＳ ゴシック" w:hint="eastAsia"/>
          <w:kern w:val="0"/>
          <w:sz w:val="22"/>
        </w:rPr>
        <w:t>全体を通して機密の保持や個人情報の取扱の遵守を図るために必要な措置を講ずること。</w:t>
      </w:r>
    </w:p>
    <w:p w:rsidR="002B4A92" w:rsidRPr="008A61ED" w:rsidRDefault="002B4A92" w:rsidP="005F6357">
      <w:pPr>
        <w:pStyle w:val="a3"/>
        <w:spacing w:line="320" w:lineRule="exact"/>
        <w:rPr>
          <w:rFonts w:ascii="ＭＳ ゴシック" w:eastAsia="ＭＳ ゴシック" w:hAnsi="ＭＳ ゴシック"/>
          <w:kern w:val="0"/>
          <w:sz w:val="22"/>
        </w:rPr>
      </w:pPr>
    </w:p>
    <w:p w:rsidR="00BE7000" w:rsidRPr="008A61ED" w:rsidRDefault="00BE7000" w:rsidP="008002B3">
      <w:pPr>
        <w:pStyle w:val="a3"/>
        <w:spacing w:line="320" w:lineRule="exact"/>
        <w:ind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②　情報漏洩等の防止</w:t>
      </w:r>
      <w:r w:rsidR="00880EFA" w:rsidRPr="008A61ED">
        <w:rPr>
          <w:rFonts w:ascii="ＭＳ ゴシック" w:eastAsia="ＭＳ ゴシック" w:hAnsi="ＭＳ ゴシック" w:hint="eastAsia"/>
          <w:kern w:val="0"/>
          <w:sz w:val="22"/>
        </w:rPr>
        <w:t>について</w:t>
      </w:r>
    </w:p>
    <w:p w:rsidR="000E48D1" w:rsidRDefault="00BE7000" w:rsidP="008002B3">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ア　</w:t>
      </w:r>
      <w:r w:rsidR="009307B5" w:rsidRPr="008A61ED">
        <w:rPr>
          <w:rFonts w:ascii="ＭＳ ゴシック" w:eastAsia="ＭＳ ゴシック" w:hAnsi="ＭＳ ゴシック" w:hint="eastAsia"/>
          <w:kern w:val="0"/>
          <w:sz w:val="22"/>
        </w:rPr>
        <w:t>調査</w:t>
      </w:r>
      <w:r w:rsidRPr="008A61ED">
        <w:rPr>
          <w:rFonts w:ascii="ＭＳ ゴシック" w:eastAsia="ＭＳ ゴシック" w:hAnsi="ＭＳ ゴシック" w:hint="eastAsia"/>
          <w:kern w:val="0"/>
          <w:sz w:val="22"/>
        </w:rPr>
        <w:t>資材の</w:t>
      </w:r>
      <w:r w:rsidR="00274A2D" w:rsidRPr="008A61ED">
        <w:rPr>
          <w:rFonts w:ascii="ＭＳ ゴシック" w:eastAsia="ＭＳ ゴシック" w:hAnsi="ＭＳ ゴシック" w:hint="eastAsia"/>
          <w:kern w:val="0"/>
          <w:sz w:val="22"/>
        </w:rPr>
        <w:t>取扱い</w:t>
      </w:r>
      <w:r w:rsidRPr="008A61ED">
        <w:rPr>
          <w:rFonts w:ascii="ＭＳ ゴシック" w:eastAsia="ＭＳ ゴシック" w:hAnsi="ＭＳ ゴシック" w:hint="eastAsia"/>
          <w:kern w:val="0"/>
          <w:sz w:val="22"/>
        </w:rPr>
        <w:t>にあたっては、情報漏洩の防止のための措置を十分講ずること。</w:t>
      </w:r>
      <w:r w:rsidR="00C15620" w:rsidRPr="008A61ED">
        <w:rPr>
          <w:rFonts w:ascii="ＭＳ ゴシック" w:eastAsia="ＭＳ ゴシック" w:hAnsi="ＭＳ ゴシック" w:hint="eastAsia"/>
          <w:kern w:val="0"/>
          <w:sz w:val="22"/>
        </w:rPr>
        <w:t>その際、＜</w:t>
      </w:r>
      <w:r w:rsidR="00566E08" w:rsidRPr="008A61ED">
        <w:rPr>
          <w:rFonts w:ascii="ＭＳ ゴシック" w:eastAsia="ＭＳ ゴシック" w:hAnsi="ＭＳ ゴシック" w:hint="eastAsia"/>
          <w:kern w:val="0"/>
          <w:sz w:val="22"/>
        </w:rPr>
        <w:t>一覧表</w:t>
      </w:r>
      <w:r w:rsidR="00F31B20">
        <w:rPr>
          <w:rFonts w:ascii="ＭＳ ゴシック" w:eastAsia="ＭＳ ゴシック" w:hAnsi="ＭＳ ゴシック" w:hint="eastAsia"/>
          <w:kern w:val="0"/>
          <w:sz w:val="22"/>
        </w:rPr>
        <w:t>⑤</w:t>
      </w:r>
      <w:r w:rsidR="00566E08" w:rsidRPr="008A61ED">
        <w:rPr>
          <w:rFonts w:ascii="ＭＳ ゴシック" w:eastAsia="ＭＳ ゴシック" w:hAnsi="ＭＳ ゴシック" w:hint="eastAsia"/>
          <w:kern w:val="0"/>
          <w:sz w:val="22"/>
        </w:rPr>
        <w:t>セキュリティ</w:t>
      </w:r>
      <w:r w:rsidR="00C15620" w:rsidRPr="008A61ED">
        <w:rPr>
          <w:rFonts w:ascii="ＭＳ ゴシック" w:eastAsia="ＭＳ ゴシック" w:hAnsi="ＭＳ ゴシック" w:hint="eastAsia"/>
          <w:kern w:val="0"/>
          <w:sz w:val="22"/>
        </w:rPr>
        <w:t>＞を</w:t>
      </w:r>
      <w:r w:rsidR="00566E08" w:rsidRPr="008A61ED">
        <w:rPr>
          <w:rFonts w:ascii="ＭＳ ゴシック" w:eastAsia="ＭＳ ゴシック" w:hAnsi="ＭＳ ゴシック" w:hint="eastAsia"/>
          <w:kern w:val="0"/>
          <w:sz w:val="22"/>
        </w:rPr>
        <w:t>参照</w:t>
      </w:r>
      <w:r w:rsidR="00C15620" w:rsidRPr="008A61ED">
        <w:rPr>
          <w:rFonts w:ascii="ＭＳ ゴシック" w:eastAsia="ＭＳ ゴシック" w:hAnsi="ＭＳ ゴシック" w:hint="eastAsia"/>
          <w:kern w:val="0"/>
          <w:sz w:val="22"/>
        </w:rPr>
        <w:t>すること。</w:t>
      </w:r>
    </w:p>
    <w:p w:rsidR="00252CD8" w:rsidRPr="008A61ED" w:rsidRDefault="00252CD8" w:rsidP="008002B3">
      <w:pPr>
        <w:pStyle w:val="a3"/>
        <w:spacing w:line="320" w:lineRule="exact"/>
        <w:ind w:leftChars="222" w:left="693" w:hangingChars="100" w:hanging="222"/>
        <w:rPr>
          <w:rFonts w:ascii="ＭＳ ゴシック" w:eastAsia="ＭＳ ゴシック" w:hAnsi="ＭＳ ゴシック"/>
          <w:kern w:val="0"/>
          <w:sz w:val="22"/>
        </w:rPr>
      </w:pPr>
    </w:p>
    <w:p w:rsidR="00BE7000" w:rsidRPr="008A61ED" w:rsidRDefault="00274A2D" w:rsidP="008002B3">
      <w:pPr>
        <w:pStyle w:val="a3"/>
        <w:spacing w:line="320" w:lineRule="exact"/>
        <w:ind w:firstLineChars="200" w:firstLine="44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イ</w:t>
      </w:r>
      <w:r w:rsidR="00BE7000" w:rsidRPr="008A61ED">
        <w:rPr>
          <w:rFonts w:ascii="ＭＳ ゴシック" w:eastAsia="ＭＳ ゴシック" w:hAnsi="ＭＳ ゴシック" w:hint="eastAsia"/>
          <w:kern w:val="0"/>
          <w:sz w:val="22"/>
        </w:rPr>
        <w:t xml:space="preserve">　集計にあたっては、</w:t>
      </w:r>
      <w:r w:rsidR="00566E08" w:rsidRPr="008A61ED">
        <w:rPr>
          <w:rFonts w:ascii="ＭＳ ゴシック" w:eastAsia="ＭＳ ゴシック" w:hAnsi="ＭＳ ゴシック" w:hint="eastAsia"/>
          <w:kern w:val="0"/>
          <w:sz w:val="22"/>
        </w:rPr>
        <w:t>エラーの軽減や</w:t>
      </w:r>
      <w:r w:rsidR="00BE7000" w:rsidRPr="008A61ED">
        <w:rPr>
          <w:rFonts w:ascii="ＭＳ ゴシック" w:eastAsia="ＭＳ ゴシック" w:hAnsi="ＭＳ ゴシック" w:hint="eastAsia"/>
          <w:kern w:val="0"/>
          <w:sz w:val="22"/>
        </w:rPr>
        <w:t>情報漏洩の防止のための措置を十分講ずること。</w:t>
      </w:r>
    </w:p>
    <w:p w:rsidR="001741E7" w:rsidRPr="008A61ED" w:rsidRDefault="001741E7" w:rsidP="005F6357">
      <w:pPr>
        <w:pStyle w:val="a3"/>
        <w:spacing w:line="320" w:lineRule="exact"/>
        <w:rPr>
          <w:rFonts w:ascii="ＭＳ ゴシック" w:eastAsia="ＭＳ ゴシック" w:hAnsi="ＭＳ ゴシック"/>
          <w:kern w:val="0"/>
          <w:sz w:val="22"/>
        </w:rPr>
      </w:pPr>
    </w:p>
    <w:p w:rsidR="00CF4792" w:rsidRPr="008A61ED" w:rsidRDefault="00274A2D" w:rsidP="008002B3">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ウ</w:t>
      </w:r>
      <w:r w:rsidR="00BE7000" w:rsidRPr="008A61ED">
        <w:rPr>
          <w:rFonts w:ascii="ＭＳ ゴシック" w:eastAsia="ＭＳ ゴシック" w:hAnsi="ＭＳ ゴシック" w:hint="eastAsia"/>
          <w:kern w:val="0"/>
          <w:sz w:val="22"/>
        </w:rPr>
        <w:t xml:space="preserve">　</w:t>
      </w:r>
      <w:r w:rsidR="009307B5" w:rsidRPr="008A61ED">
        <w:rPr>
          <w:rFonts w:ascii="ＭＳ ゴシック" w:eastAsia="ＭＳ ゴシック" w:hAnsi="ＭＳ ゴシック" w:hint="eastAsia"/>
          <w:kern w:val="0"/>
          <w:sz w:val="22"/>
        </w:rPr>
        <w:t>調査結果の</w:t>
      </w:r>
      <w:r w:rsidR="00BE7000" w:rsidRPr="008A61ED">
        <w:rPr>
          <w:rFonts w:ascii="ＭＳ ゴシック" w:eastAsia="ＭＳ ゴシック" w:hAnsi="ＭＳ ゴシック" w:hint="eastAsia"/>
          <w:kern w:val="0"/>
          <w:sz w:val="22"/>
        </w:rPr>
        <w:t>作成、梱包、配送にあたっては、情報漏洩の防止のための措置を十分講ずること。</w:t>
      </w:r>
    </w:p>
    <w:p w:rsidR="00AC1E23" w:rsidRPr="008A61ED" w:rsidRDefault="00AC1E23" w:rsidP="005F6357">
      <w:pPr>
        <w:pStyle w:val="a3"/>
        <w:spacing w:line="320" w:lineRule="exact"/>
        <w:ind w:leftChars="300" w:left="858" w:hangingChars="100" w:hanging="222"/>
        <w:rPr>
          <w:rFonts w:ascii="ＭＳ ゴシック" w:eastAsia="ＭＳ ゴシック" w:hAnsi="ＭＳ ゴシック"/>
          <w:kern w:val="0"/>
          <w:sz w:val="22"/>
        </w:rPr>
      </w:pPr>
    </w:p>
    <w:p w:rsidR="00BE7000" w:rsidRPr="008A61ED" w:rsidRDefault="00274A2D" w:rsidP="008002B3">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エ</w:t>
      </w:r>
      <w:r w:rsidR="00BE7000" w:rsidRPr="008A61ED">
        <w:rPr>
          <w:rFonts w:ascii="ＭＳ ゴシック" w:eastAsia="ＭＳ ゴシック" w:hAnsi="ＭＳ ゴシック" w:hint="eastAsia"/>
          <w:kern w:val="0"/>
          <w:sz w:val="22"/>
        </w:rPr>
        <w:t xml:space="preserve">　配送・回収時</w:t>
      </w:r>
      <w:r w:rsidR="006E13B5" w:rsidRPr="008A61ED">
        <w:rPr>
          <w:rFonts w:ascii="ＭＳ ゴシック" w:eastAsia="ＭＳ ゴシック" w:hAnsi="ＭＳ ゴシック" w:hint="eastAsia"/>
          <w:kern w:val="0"/>
          <w:sz w:val="22"/>
        </w:rPr>
        <w:t>、保管・採点作業期間における</w:t>
      </w:r>
      <w:r w:rsidR="004F254A">
        <w:rPr>
          <w:rFonts w:ascii="ＭＳ ゴシック" w:eastAsia="ＭＳ ゴシック" w:hAnsi="ＭＳ ゴシック" w:hint="eastAsia"/>
          <w:kern w:val="0"/>
          <w:sz w:val="22"/>
        </w:rPr>
        <w:t>情報</w:t>
      </w:r>
      <w:r w:rsidR="006E13B5" w:rsidRPr="008A61ED">
        <w:rPr>
          <w:rFonts w:ascii="ＭＳ ゴシック" w:eastAsia="ＭＳ ゴシック" w:hAnsi="ＭＳ ゴシック" w:hint="eastAsia"/>
          <w:kern w:val="0"/>
          <w:sz w:val="22"/>
        </w:rPr>
        <w:t>セキュリティ</w:t>
      </w:r>
      <w:r w:rsidR="00AB6868" w:rsidRPr="008A61ED">
        <w:rPr>
          <w:rFonts w:ascii="ＭＳ ゴシック" w:eastAsia="ＭＳ ゴシック" w:hAnsi="ＭＳ ゴシック" w:hint="eastAsia"/>
          <w:kern w:val="0"/>
          <w:sz w:val="22"/>
        </w:rPr>
        <w:t>対策を講じる</w:t>
      </w:r>
      <w:r w:rsidR="006E13B5" w:rsidRPr="008A61ED">
        <w:rPr>
          <w:rFonts w:ascii="ＭＳ ゴシック" w:eastAsia="ＭＳ ゴシック" w:hAnsi="ＭＳ ゴシック" w:hint="eastAsia"/>
          <w:kern w:val="0"/>
          <w:sz w:val="22"/>
        </w:rPr>
        <w:t>とともに、不測</w:t>
      </w:r>
      <w:r w:rsidR="00BE7000" w:rsidRPr="008A61ED">
        <w:rPr>
          <w:rFonts w:ascii="ＭＳ ゴシック" w:eastAsia="ＭＳ ゴシック" w:hAnsi="ＭＳ ゴシック" w:hint="eastAsia"/>
          <w:kern w:val="0"/>
          <w:sz w:val="22"/>
        </w:rPr>
        <w:t>の事態</w:t>
      </w:r>
      <w:r w:rsidR="00584198" w:rsidRPr="008A61ED">
        <w:rPr>
          <w:rFonts w:ascii="ＭＳ ゴシック" w:eastAsia="ＭＳ ゴシック" w:hAnsi="ＭＳ ゴシック" w:hint="eastAsia"/>
          <w:kern w:val="0"/>
          <w:sz w:val="22"/>
        </w:rPr>
        <w:t>にも迅速に対応すること。</w:t>
      </w:r>
    </w:p>
    <w:p w:rsidR="00603675" w:rsidRDefault="00603675" w:rsidP="005F6357">
      <w:pPr>
        <w:pStyle w:val="a3"/>
        <w:spacing w:line="320" w:lineRule="exact"/>
        <w:ind w:leftChars="300" w:left="858" w:hangingChars="100" w:hanging="222"/>
        <w:rPr>
          <w:rFonts w:ascii="ＭＳ ゴシック" w:eastAsia="ＭＳ ゴシック" w:hAnsi="ＭＳ ゴシック"/>
          <w:kern w:val="0"/>
          <w:sz w:val="22"/>
        </w:rPr>
      </w:pPr>
    </w:p>
    <w:p w:rsidR="00584198" w:rsidRPr="008A61ED" w:rsidRDefault="00274A2D" w:rsidP="008002B3">
      <w:pPr>
        <w:pStyle w:val="a3"/>
        <w:spacing w:line="320" w:lineRule="exact"/>
        <w:ind w:leftChars="222" w:left="693"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オ</w:t>
      </w:r>
      <w:r w:rsidR="00584198" w:rsidRPr="008A61ED">
        <w:rPr>
          <w:rFonts w:ascii="ＭＳ ゴシック" w:eastAsia="ＭＳ ゴシック" w:hAnsi="ＭＳ ゴシック" w:hint="eastAsia"/>
          <w:kern w:val="0"/>
          <w:sz w:val="22"/>
        </w:rPr>
        <w:t xml:space="preserve">　各工程で発生した調査に関する資料</w:t>
      </w:r>
      <w:r w:rsidR="00733753" w:rsidRPr="008A61ED">
        <w:rPr>
          <w:rFonts w:ascii="ＭＳ ゴシック" w:eastAsia="ＭＳ ゴシック" w:hAnsi="ＭＳ ゴシック" w:hint="eastAsia"/>
          <w:kern w:val="0"/>
          <w:sz w:val="22"/>
        </w:rPr>
        <w:t>及び大阪府教育庁から提供を受けた過去の調査データ</w:t>
      </w:r>
      <w:r w:rsidR="00584198" w:rsidRPr="008A61ED">
        <w:rPr>
          <w:rFonts w:ascii="ＭＳ ゴシック" w:eastAsia="ＭＳ ゴシック" w:hAnsi="ＭＳ ゴシック" w:hint="eastAsia"/>
          <w:kern w:val="0"/>
          <w:sz w:val="22"/>
        </w:rPr>
        <w:t>について</w:t>
      </w:r>
      <w:r w:rsidR="00E53734" w:rsidRPr="008A61ED">
        <w:rPr>
          <w:rFonts w:ascii="ＭＳ ゴシック" w:eastAsia="ＭＳ ゴシック" w:hAnsi="ＭＳ ゴシック" w:hint="eastAsia"/>
          <w:kern w:val="0"/>
          <w:sz w:val="22"/>
        </w:rPr>
        <w:t>は</w:t>
      </w:r>
      <w:r w:rsidR="00584198" w:rsidRPr="008A61ED">
        <w:rPr>
          <w:rFonts w:ascii="ＭＳ ゴシック" w:eastAsia="ＭＳ ゴシック" w:hAnsi="ＭＳ ゴシック" w:hint="eastAsia"/>
          <w:kern w:val="0"/>
          <w:sz w:val="22"/>
        </w:rPr>
        <w:t>、</w:t>
      </w:r>
      <w:r w:rsidR="00AC7E73" w:rsidRPr="008A61ED">
        <w:rPr>
          <w:rFonts w:ascii="ＭＳ ゴシック" w:eastAsia="ＭＳ ゴシック" w:hAnsi="ＭＳ ゴシック" w:hint="eastAsia"/>
          <w:kern w:val="0"/>
          <w:sz w:val="22"/>
        </w:rPr>
        <w:t>大阪府教育庁</w:t>
      </w:r>
      <w:r w:rsidR="00584198" w:rsidRPr="008A61ED">
        <w:rPr>
          <w:rFonts w:ascii="ＭＳ ゴシック" w:eastAsia="ＭＳ ゴシック" w:hAnsi="ＭＳ ゴシック" w:hint="eastAsia"/>
          <w:kern w:val="0"/>
          <w:sz w:val="22"/>
        </w:rPr>
        <w:t>が指定する</w:t>
      </w:r>
      <w:r w:rsidR="00B036E6" w:rsidRPr="008A61ED">
        <w:rPr>
          <w:rFonts w:ascii="ＭＳ ゴシック" w:eastAsia="ＭＳ ゴシック" w:hAnsi="ＭＳ ゴシック" w:hint="eastAsia"/>
          <w:kern w:val="0"/>
          <w:sz w:val="22"/>
        </w:rPr>
        <w:t>日・</w:t>
      </w:r>
      <w:r w:rsidR="00584198" w:rsidRPr="008A61ED">
        <w:rPr>
          <w:rFonts w:ascii="ＭＳ ゴシック" w:eastAsia="ＭＳ ゴシック" w:hAnsi="ＭＳ ゴシック" w:hint="eastAsia"/>
          <w:kern w:val="0"/>
          <w:sz w:val="22"/>
        </w:rPr>
        <w:t>時期に、適切に廃棄する</w:t>
      </w:r>
      <w:r w:rsidR="00B3630C" w:rsidRPr="008A61ED">
        <w:rPr>
          <w:rFonts w:ascii="ＭＳ ゴシック" w:eastAsia="ＭＳ ゴシック" w:hAnsi="ＭＳ ゴシック" w:hint="eastAsia"/>
          <w:kern w:val="0"/>
          <w:sz w:val="22"/>
        </w:rPr>
        <w:t>こと。その際</w:t>
      </w:r>
      <w:r w:rsidR="00584198" w:rsidRPr="008A61ED">
        <w:rPr>
          <w:rFonts w:ascii="ＭＳ ゴシック" w:eastAsia="ＭＳ ゴシック" w:hAnsi="ＭＳ ゴシック" w:hint="eastAsia"/>
          <w:kern w:val="0"/>
          <w:sz w:val="22"/>
        </w:rPr>
        <w:t>、廃棄段階までの状態を追跡可能とする</w:t>
      </w:r>
      <w:r w:rsidR="00B3630C" w:rsidRPr="008A61ED">
        <w:rPr>
          <w:rFonts w:ascii="ＭＳ ゴシック" w:eastAsia="ＭＳ ゴシック" w:hAnsi="ＭＳ ゴシック" w:hint="eastAsia"/>
          <w:kern w:val="0"/>
          <w:sz w:val="22"/>
        </w:rPr>
        <w:t>とともに、廃棄完了後に、大阪府教育庁に廃棄証明書を提出すること。</w:t>
      </w:r>
    </w:p>
    <w:p w:rsidR="00CF4792" w:rsidRPr="008A61ED" w:rsidRDefault="00CF4792" w:rsidP="005F6357">
      <w:pPr>
        <w:pStyle w:val="a3"/>
        <w:spacing w:line="320" w:lineRule="exact"/>
        <w:ind w:leftChars="350" w:left="964" w:hangingChars="100" w:hanging="222"/>
        <w:rPr>
          <w:rFonts w:ascii="ＭＳ ゴシック" w:eastAsia="ＭＳ ゴシック" w:hAnsi="ＭＳ ゴシック"/>
          <w:kern w:val="0"/>
          <w:sz w:val="22"/>
        </w:rPr>
      </w:pPr>
    </w:p>
    <w:p w:rsidR="00584198" w:rsidRPr="008A61ED" w:rsidRDefault="00274A2D" w:rsidP="008002B3">
      <w:pPr>
        <w:pStyle w:val="a3"/>
        <w:spacing w:line="320" w:lineRule="exact"/>
        <w:ind w:leftChars="200" w:left="646"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カ</w:t>
      </w:r>
      <w:r w:rsidR="00584198" w:rsidRPr="008A61ED">
        <w:rPr>
          <w:rFonts w:ascii="ＭＳ ゴシック" w:eastAsia="ＭＳ ゴシック" w:hAnsi="ＭＳ ゴシック" w:hint="eastAsia"/>
          <w:kern w:val="0"/>
          <w:sz w:val="22"/>
        </w:rPr>
        <w:t xml:space="preserve">　</w:t>
      </w:r>
      <w:r w:rsidR="00E73295" w:rsidRPr="008A61ED">
        <w:rPr>
          <w:rFonts w:ascii="ＭＳ ゴシック" w:eastAsia="ＭＳ ゴシック" w:hAnsi="ＭＳ ゴシック" w:hint="eastAsia"/>
          <w:kern w:val="0"/>
          <w:sz w:val="22"/>
        </w:rPr>
        <w:t>業務</w:t>
      </w:r>
      <w:r w:rsidR="00584198" w:rsidRPr="008A61ED">
        <w:rPr>
          <w:rFonts w:ascii="ＭＳ ゴシック" w:eastAsia="ＭＳ ゴシック" w:hAnsi="ＭＳ ゴシック" w:hint="eastAsia"/>
          <w:kern w:val="0"/>
          <w:sz w:val="22"/>
        </w:rPr>
        <w:t>全体を通して想定されるリスク（個人情報及び機密情報に関する破損・紛失・漏洩等）を最小化するための方策を講ずるとともに、緊急事態や不測の事態に対応するための対応マニュアルを作成し、その履行に必要な体制を整備すること。</w:t>
      </w:r>
    </w:p>
    <w:p w:rsidR="008002B3" w:rsidRPr="008A61ED" w:rsidRDefault="0014476D" w:rsidP="008002B3">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noProof/>
          <w:kern w:val="0"/>
          <w:sz w:val="22"/>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13335</wp:posOffset>
                </wp:positionV>
                <wp:extent cx="6238875" cy="1524000"/>
                <wp:effectExtent l="0" t="0" r="28575" b="1905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524000"/>
                        </a:xfrm>
                        <a:prstGeom prst="rect">
                          <a:avLst/>
                        </a:prstGeom>
                        <a:solidFill>
                          <a:srgbClr val="FFFFFF"/>
                        </a:solidFill>
                        <a:ln w="9525">
                          <a:solidFill>
                            <a:srgbClr val="000000"/>
                          </a:solidFill>
                          <a:miter lim="800000"/>
                          <a:headEnd/>
                          <a:tailEnd/>
                        </a:ln>
                      </wps:spPr>
                      <wps:txbx>
                        <w:txbxContent>
                          <w:p w:rsidR="00911D5A" w:rsidRPr="004642C0" w:rsidRDefault="00911D5A" w:rsidP="002169BB">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（提案事項及び留意点）</w:t>
                            </w:r>
                          </w:p>
                          <w:p w:rsidR="00911D5A" w:rsidRPr="004642C0" w:rsidRDefault="009E402E" w:rsidP="002169BB">
                            <w:pPr>
                              <w:spacing w:line="320" w:lineRule="exact"/>
                              <w:rPr>
                                <w:rFonts w:ascii="ＭＳ ゴシック" w:eastAsia="ＭＳ ゴシック" w:hAnsi="ＭＳ ゴシック"/>
                              </w:rPr>
                            </w:pPr>
                            <w:r>
                              <w:rPr>
                                <w:rFonts w:ascii="ＭＳ ゴシック" w:eastAsia="ＭＳ ゴシック" w:hAnsi="ＭＳ ゴシック" w:hint="eastAsia"/>
                              </w:rPr>
                              <w:t>⑬</w:t>
                            </w:r>
                            <w:r w:rsidR="00911D5A" w:rsidRPr="004642C0">
                              <w:rPr>
                                <w:rFonts w:ascii="ＭＳ ゴシック" w:eastAsia="ＭＳ ゴシック" w:hAnsi="ＭＳ ゴシック" w:hint="eastAsia"/>
                              </w:rPr>
                              <w:t xml:space="preserve">　業務全体の</w:t>
                            </w:r>
                            <w:r w:rsidR="00AB6868">
                              <w:rPr>
                                <w:rFonts w:ascii="ＭＳ ゴシック" w:eastAsia="ＭＳ ゴシック" w:hAnsi="ＭＳ ゴシック" w:hint="eastAsia"/>
                              </w:rPr>
                              <w:t>情報セキュリティ対策</w:t>
                            </w:r>
                            <w:r w:rsidR="00AB6868">
                              <w:rPr>
                                <w:rFonts w:ascii="ＭＳ ゴシック" w:eastAsia="ＭＳ ゴシック" w:hAnsi="ＭＳ ゴシック"/>
                              </w:rPr>
                              <w:t>の構築</w:t>
                            </w:r>
                          </w:p>
                          <w:p w:rsidR="00911D5A" w:rsidRPr="004642C0" w:rsidRDefault="00911D5A" w:rsidP="0028357E">
                            <w:pPr>
                              <w:spacing w:line="320" w:lineRule="exact"/>
                              <w:ind w:leftChars="200" w:left="636" w:hangingChars="100" w:hanging="212"/>
                              <w:rPr>
                                <w:rFonts w:ascii="ＭＳ ゴシック" w:eastAsia="ＭＳ ゴシック" w:hAnsi="ＭＳ ゴシック"/>
                              </w:rPr>
                            </w:pPr>
                            <w:r w:rsidRPr="004642C0">
                              <w:rPr>
                                <w:rFonts w:ascii="ＭＳ ゴシック" w:eastAsia="ＭＳ ゴシック" w:hAnsi="ＭＳ ゴシック" w:hint="eastAsia"/>
                              </w:rPr>
                              <w:t>※</w:t>
                            </w:r>
                            <w:r w:rsidR="00AB6868">
                              <w:rPr>
                                <w:rFonts w:ascii="ＭＳ ゴシック" w:eastAsia="ＭＳ ゴシック" w:hAnsi="ＭＳ ゴシック" w:hint="eastAsia"/>
                              </w:rPr>
                              <w:t>情報</w:t>
                            </w:r>
                            <w:r w:rsidRPr="004642C0">
                              <w:rPr>
                                <w:rFonts w:ascii="ＭＳ ゴシック" w:eastAsia="ＭＳ ゴシック" w:hAnsi="ＭＳ ゴシック" w:hint="eastAsia"/>
                              </w:rPr>
                              <w:t>セキュリティ</w:t>
                            </w:r>
                            <w:r w:rsidR="00F5272B">
                              <w:rPr>
                                <w:rFonts w:ascii="ＭＳ ゴシック" w:eastAsia="ＭＳ ゴシック" w:hAnsi="ＭＳ ゴシック" w:hint="eastAsia"/>
                              </w:rPr>
                              <w:t>対策の構築</w:t>
                            </w:r>
                            <w:r w:rsidRPr="004642C0">
                              <w:rPr>
                                <w:rFonts w:ascii="ＭＳ ゴシック" w:eastAsia="ＭＳ ゴシック" w:hAnsi="ＭＳ ゴシック" w:hint="eastAsia"/>
                              </w:rPr>
                              <w:t>について提案すること。</w:t>
                            </w:r>
                          </w:p>
                          <w:p w:rsidR="00911D5A" w:rsidRPr="004642C0" w:rsidRDefault="009E402E" w:rsidP="002169BB">
                            <w:pPr>
                              <w:spacing w:line="320" w:lineRule="exact"/>
                              <w:rPr>
                                <w:rFonts w:ascii="ＭＳ ゴシック" w:eastAsia="ＭＳ ゴシック" w:hAnsi="ＭＳ ゴシック"/>
                              </w:rPr>
                            </w:pPr>
                            <w:r>
                              <w:rPr>
                                <w:rFonts w:ascii="ＭＳ ゴシック" w:eastAsia="ＭＳ ゴシック" w:hAnsi="ＭＳ ゴシック" w:hint="eastAsia"/>
                              </w:rPr>
                              <w:t>⑭</w:t>
                            </w:r>
                            <w:r w:rsidR="00911D5A" w:rsidRPr="004642C0">
                              <w:rPr>
                                <w:rFonts w:ascii="ＭＳ ゴシック" w:eastAsia="ＭＳ ゴシック" w:hAnsi="ＭＳ ゴシック" w:hint="eastAsia"/>
                              </w:rPr>
                              <w:t xml:space="preserve">　各工程における</w:t>
                            </w:r>
                            <w:r w:rsidR="00AB6868">
                              <w:rPr>
                                <w:rFonts w:ascii="ＭＳ ゴシック" w:eastAsia="ＭＳ ゴシック" w:hAnsi="ＭＳ ゴシック" w:hint="eastAsia"/>
                              </w:rPr>
                              <w:t>情報</w:t>
                            </w:r>
                            <w:r w:rsidR="00911D5A" w:rsidRPr="004642C0">
                              <w:rPr>
                                <w:rFonts w:ascii="ＭＳ ゴシック" w:eastAsia="ＭＳ ゴシック" w:hAnsi="ＭＳ ゴシック" w:hint="eastAsia"/>
                              </w:rPr>
                              <w:t>セキュリティ</w:t>
                            </w:r>
                            <w:r w:rsidR="00AB6868">
                              <w:rPr>
                                <w:rFonts w:ascii="ＭＳ ゴシック" w:eastAsia="ＭＳ ゴシック" w:hAnsi="ＭＳ ゴシック" w:hint="eastAsia"/>
                              </w:rPr>
                              <w:t>対策</w:t>
                            </w:r>
                          </w:p>
                          <w:p w:rsidR="00911D5A" w:rsidRPr="004642C0" w:rsidRDefault="00911D5A" w:rsidP="0028357E">
                            <w:pPr>
                              <w:spacing w:line="320" w:lineRule="exact"/>
                              <w:ind w:leftChars="200" w:left="636" w:hangingChars="100" w:hanging="212"/>
                              <w:rPr>
                                <w:rFonts w:ascii="ＭＳ ゴシック" w:eastAsia="ＭＳ ゴシック" w:hAnsi="ＭＳ ゴシック"/>
                              </w:rPr>
                            </w:pPr>
                            <w:r w:rsidRPr="004642C0">
                              <w:rPr>
                                <w:rFonts w:ascii="ＭＳ ゴシック" w:eastAsia="ＭＳ ゴシック" w:hAnsi="ＭＳ ゴシック" w:hint="eastAsia"/>
                              </w:rPr>
                              <w:t>※問題冊子作成、梱包・配送・回収・開梱、採点・集計等の工程における</w:t>
                            </w:r>
                            <w:r w:rsidR="00AB6868">
                              <w:rPr>
                                <w:rFonts w:ascii="ＭＳ ゴシック" w:eastAsia="ＭＳ ゴシック" w:hAnsi="ＭＳ ゴシック" w:hint="eastAsia"/>
                              </w:rPr>
                              <w:t>情報</w:t>
                            </w:r>
                            <w:r w:rsidRPr="004642C0">
                              <w:rPr>
                                <w:rFonts w:ascii="ＭＳ ゴシック" w:eastAsia="ＭＳ ゴシック" w:hAnsi="ＭＳ ゴシック" w:hint="eastAsia"/>
                              </w:rPr>
                              <w:t>セキュリティ</w:t>
                            </w:r>
                            <w:r w:rsidR="00AB6868">
                              <w:rPr>
                                <w:rFonts w:ascii="ＭＳ ゴシック" w:eastAsia="ＭＳ ゴシック" w:hAnsi="ＭＳ ゴシック" w:hint="eastAsia"/>
                              </w:rPr>
                              <w:t>対策</w:t>
                            </w:r>
                            <w:r w:rsidRPr="004642C0">
                              <w:rPr>
                                <w:rFonts w:ascii="ＭＳ ゴシック" w:eastAsia="ＭＳ ゴシック" w:hAnsi="ＭＳ ゴシック" w:hint="eastAsia"/>
                              </w:rPr>
                              <w:t>について提案すること。</w:t>
                            </w:r>
                          </w:p>
                          <w:p w:rsidR="00911D5A" w:rsidRPr="004642C0" w:rsidRDefault="009E402E" w:rsidP="002169BB">
                            <w:pPr>
                              <w:spacing w:line="320" w:lineRule="exact"/>
                              <w:rPr>
                                <w:rFonts w:ascii="ＭＳ ゴシック" w:eastAsia="ＭＳ ゴシック" w:hAnsi="ＭＳ ゴシック"/>
                              </w:rPr>
                            </w:pPr>
                            <w:r>
                              <w:rPr>
                                <w:rFonts w:ascii="ＭＳ ゴシック" w:eastAsia="ＭＳ ゴシック" w:hAnsi="ＭＳ ゴシック" w:hint="eastAsia"/>
                              </w:rPr>
                              <w:t>⑮</w:t>
                            </w:r>
                            <w:r w:rsidR="00911D5A" w:rsidRPr="004642C0">
                              <w:rPr>
                                <w:rFonts w:ascii="ＭＳ ゴシック" w:eastAsia="ＭＳ ゴシック" w:hAnsi="ＭＳ ゴシック" w:hint="eastAsia"/>
                              </w:rPr>
                              <w:t xml:space="preserve">　緊急事態等への対応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4" style="position:absolute;left:0;text-align:left;margin-left:440.05pt;margin-top:1.05pt;width:491.25pt;height:120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">
                <v:textbox inset="5.85pt,.7pt,5.85pt,.7pt">
                  <w:txbxContent>
                    <w:p w:rsidR="00911D5A" w:rsidRPr="004642C0" w:rsidRDefault="00911D5A" w:rsidP="002169BB">
                      <w:pPr>
                        <w:spacing w:line="320" w:lineRule="exact"/>
                        <w:rPr>
                          <w:rFonts w:ascii="ＭＳ ゴシック" w:eastAsia="ＭＳ ゴシック" w:hAnsi="ＭＳ ゴシック"/>
                          <w:b/>
                        </w:rPr>
                      </w:pPr>
                      <w:r w:rsidRPr="004642C0">
                        <w:rPr>
                          <w:rFonts w:ascii="ＭＳ ゴシック" w:eastAsia="ＭＳ ゴシック" w:hAnsi="ＭＳ ゴシック" w:hint="eastAsia"/>
                          <w:b/>
                        </w:rPr>
                        <w:t>（提案事項及び留意点）</w:t>
                      </w:r>
                    </w:p>
                    <w:p w:rsidR="00911D5A" w:rsidRPr="004642C0" w:rsidRDefault="009E402E" w:rsidP="002169BB">
                      <w:pPr>
                        <w:spacing w:line="320" w:lineRule="exact"/>
                        <w:rPr>
                          <w:rFonts w:ascii="ＭＳ ゴシック" w:eastAsia="ＭＳ ゴシック" w:hAnsi="ＭＳ ゴシック"/>
                        </w:rPr>
                      </w:pPr>
                      <w:r>
                        <w:rPr>
                          <w:rFonts w:ascii="ＭＳ ゴシック" w:eastAsia="ＭＳ ゴシック" w:hAnsi="ＭＳ ゴシック" w:hint="eastAsia"/>
                        </w:rPr>
                        <w:t>⑬</w:t>
                      </w:r>
                      <w:r w:rsidR="00911D5A" w:rsidRPr="004642C0">
                        <w:rPr>
                          <w:rFonts w:ascii="ＭＳ ゴシック" w:eastAsia="ＭＳ ゴシック" w:hAnsi="ＭＳ ゴシック" w:hint="eastAsia"/>
                        </w:rPr>
                        <w:t xml:space="preserve">　業務全体の</w:t>
                      </w:r>
                      <w:r w:rsidR="00AB6868">
                        <w:rPr>
                          <w:rFonts w:ascii="ＭＳ ゴシック" w:eastAsia="ＭＳ ゴシック" w:hAnsi="ＭＳ ゴシック" w:hint="eastAsia"/>
                        </w:rPr>
                        <w:t>情報セキュリティ対策</w:t>
                      </w:r>
                      <w:r w:rsidR="00AB6868">
                        <w:rPr>
                          <w:rFonts w:ascii="ＭＳ ゴシック" w:eastAsia="ＭＳ ゴシック" w:hAnsi="ＭＳ ゴシック"/>
                        </w:rPr>
                        <w:t>の構築</w:t>
                      </w:r>
                    </w:p>
                    <w:p w:rsidR="00911D5A" w:rsidRPr="004642C0" w:rsidRDefault="00911D5A" w:rsidP="0028357E">
                      <w:pPr>
                        <w:spacing w:line="320" w:lineRule="exact"/>
                        <w:ind w:leftChars="200" w:left="636" w:hangingChars="100" w:hanging="212"/>
                        <w:rPr>
                          <w:rFonts w:ascii="ＭＳ ゴシック" w:eastAsia="ＭＳ ゴシック" w:hAnsi="ＭＳ ゴシック"/>
                        </w:rPr>
                      </w:pPr>
                      <w:r w:rsidRPr="004642C0">
                        <w:rPr>
                          <w:rFonts w:ascii="ＭＳ ゴシック" w:eastAsia="ＭＳ ゴシック" w:hAnsi="ＭＳ ゴシック" w:hint="eastAsia"/>
                        </w:rPr>
                        <w:t>※</w:t>
                      </w:r>
                      <w:r w:rsidR="00AB6868">
                        <w:rPr>
                          <w:rFonts w:ascii="ＭＳ ゴシック" w:eastAsia="ＭＳ ゴシック" w:hAnsi="ＭＳ ゴシック" w:hint="eastAsia"/>
                        </w:rPr>
                        <w:t>情報</w:t>
                      </w:r>
                      <w:r w:rsidRPr="004642C0">
                        <w:rPr>
                          <w:rFonts w:ascii="ＭＳ ゴシック" w:eastAsia="ＭＳ ゴシック" w:hAnsi="ＭＳ ゴシック" w:hint="eastAsia"/>
                        </w:rPr>
                        <w:t>セキュリティ</w:t>
                      </w:r>
                      <w:r w:rsidR="00F5272B">
                        <w:rPr>
                          <w:rFonts w:ascii="ＭＳ ゴシック" w:eastAsia="ＭＳ ゴシック" w:hAnsi="ＭＳ ゴシック" w:hint="eastAsia"/>
                        </w:rPr>
                        <w:t>対策の構築</w:t>
                      </w:r>
                      <w:r w:rsidRPr="004642C0">
                        <w:rPr>
                          <w:rFonts w:ascii="ＭＳ ゴシック" w:eastAsia="ＭＳ ゴシック" w:hAnsi="ＭＳ ゴシック" w:hint="eastAsia"/>
                        </w:rPr>
                        <w:t>について提案すること。</w:t>
                      </w:r>
                    </w:p>
                    <w:p w:rsidR="00911D5A" w:rsidRPr="004642C0" w:rsidRDefault="009E402E" w:rsidP="002169BB">
                      <w:pPr>
                        <w:spacing w:line="320" w:lineRule="exact"/>
                        <w:rPr>
                          <w:rFonts w:ascii="ＭＳ ゴシック" w:eastAsia="ＭＳ ゴシック" w:hAnsi="ＭＳ ゴシック"/>
                        </w:rPr>
                      </w:pPr>
                      <w:r>
                        <w:rPr>
                          <w:rFonts w:ascii="ＭＳ ゴシック" w:eastAsia="ＭＳ ゴシック" w:hAnsi="ＭＳ ゴシック" w:hint="eastAsia"/>
                        </w:rPr>
                        <w:t>⑭</w:t>
                      </w:r>
                      <w:r w:rsidR="00911D5A" w:rsidRPr="004642C0">
                        <w:rPr>
                          <w:rFonts w:ascii="ＭＳ ゴシック" w:eastAsia="ＭＳ ゴシック" w:hAnsi="ＭＳ ゴシック" w:hint="eastAsia"/>
                        </w:rPr>
                        <w:t xml:space="preserve">　各工程における</w:t>
                      </w:r>
                      <w:r w:rsidR="00AB6868">
                        <w:rPr>
                          <w:rFonts w:ascii="ＭＳ ゴシック" w:eastAsia="ＭＳ ゴシック" w:hAnsi="ＭＳ ゴシック" w:hint="eastAsia"/>
                        </w:rPr>
                        <w:t>情報</w:t>
                      </w:r>
                      <w:r w:rsidR="00911D5A" w:rsidRPr="004642C0">
                        <w:rPr>
                          <w:rFonts w:ascii="ＭＳ ゴシック" w:eastAsia="ＭＳ ゴシック" w:hAnsi="ＭＳ ゴシック" w:hint="eastAsia"/>
                        </w:rPr>
                        <w:t>セキュリティ</w:t>
                      </w:r>
                      <w:r w:rsidR="00AB6868">
                        <w:rPr>
                          <w:rFonts w:ascii="ＭＳ ゴシック" w:eastAsia="ＭＳ ゴシック" w:hAnsi="ＭＳ ゴシック" w:hint="eastAsia"/>
                        </w:rPr>
                        <w:t>対策</w:t>
                      </w:r>
                    </w:p>
                    <w:p w:rsidR="00911D5A" w:rsidRPr="004642C0" w:rsidRDefault="00911D5A" w:rsidP="0028357E">
                      <w:pPr>
                        <w:spacing w:line="320" w:lineRule="exact"/>
                        <w:ind w:leftChars="200" w:left="636" w:hangingChars="100" w:hanging="212"/>
                        <w:rPr>
                          <w:rFonts w:ascii="ＭＳ ゴシック" w:eastAsia="ＭＳ ゴシック" w:hAnsi="ＭＳ ゴシック"/>
                        </w:rPr>
                      </w:pPr>
                      <w:r w:rsidRPr="004642C0">
                        <w:rPr>
                          <w:rFonts w:ascii="ＭＳ ゴシック" w:eastAsia="ＭＳ ゴシック" w:hAnsi="ＭＳ ゴシック" w:hint="eastAsia"/>
                        </w:rPr>
                        <w:t>※問題冊子作成、梱包・配送・回収・開梱、採点・集計等の工程における</w:t>
                      </w:r>
                      <w:r w:rsidR="00AB6868">
                        <w:rPr>
                          <w:rFonts w:ascii="ＭＳ ゴシック" w:eastAsia="ＭＳ ゴシック" w:hAnsi="ＭＳ ゴシック" w:hint="eastAsia"/>
                        </w:rPr>
                        <w:t>情報</w:t>
                      </w:r>
                      <w:r w:rsidRPr="004642C0">
                        <w:rPr>
                          <w:rFonts w:ascii="ＭＳ ゴシック" w:eastAsia="ＭＳ ゴシック" w:hAnsi="ＭＳ ゴシック" w:hint="eastAsia"/>
                        </w:rPr>
                        <w:t>セキュリティ</w:t>
                      </w:r>
                      <w:r w:rsidR="00AB6868">
                        <w:rPr>
                          <w:rFonts w:ascii="ＭＳ ゴシック" w:eastAsia="ＭＳ ゴシック" w:hAnsi="ＭＳ ゴシック" w:hint="eastAsia"/>
                        </w:rPr>
                        <w:t>対策</w:t>
                      </w:r>
                      <w:r w:rsidRPr="004642C0">
                        <w:rPr>
                          <w:rFonts w:ascii="ＭＳ ゴシック" w:eastAsia="ＭＳ ゴシック" w:hAnsi="ＭＳ ゴシック" w:hint="eastAsia"/>
                        </w:rPr>
                        <w:t>について提案すること。</w:t>
                      </w:r>
                    </w:p>
                    <w:p w:rsidR="00911D5A" w:rsidRPr="004642C0" w:rsidRDefault="009E402E" w:rsidP="002169BB">
                      <w:pPr>
                        <w:spacing w:line="320" w:lineRule="exact"/>
                        <w:rPr>
                          <w:rFonts w:ascii="ＭＳ ゴシック" w:eastAsia="ＭＳ ゴシック" w:hAnsi="ＭＳ ゴシック"/>
                        </w:rPr>
                      </w:pPr>
                      <w:r>
                        <w:rPr>
                          <w:rFonts w:ascii="ＭＳ ゴシック" w:eastAsia="ＭＳ ゴシック" w:hAnsi="ＭＳ ゴシック" w:hint="eastAsia"/>
                        </w:rPr>
                        <w:t>⑮</w:t>
                      </w:r>
                      <w:r w:rsidR="00911D5A" w:rsidRPr="004642C0">
                        <w:rPr>
                          <w:rFonts w:ascii="ＭＳ ゴシック" w:eastAsia="ＭＳ ゴシック" w:hAnsi="ＭＳ ゴシック" w:hint="eastAsia"/>
                        </w:rPr>
                        <w:t xml:space="preserve">　緊急事態等への対応</w:t>
                      </w:r>
                    </w:p>
                  </w:txbxContent>
                </v:textbox>
                <w10:wrap anchorx="margin"/>
              </v:rect>
            </w:pict>
          </mc:Fallback>
        </mc:AlternateContent>
      </w:r>
    </w:p>
    <w:p w:rsidR="008002B3" w:rsidRPr="008A61ED" w:rsidRDefault="008002B3" w:rsidP="008002B3">
      <w:pPr>
        <w:pStyle w:val="a3"/>
        <w:spacing w:line="320" w:lineRule="exact"/>
        <w:rPr>
          <w:rFonts w:ascii="ＭＳ ゴシック" w:eastAsia="ＭＳ ゴシック" w:hAnsi="ＭＳ ゴシック"/>
          <w:kern w:val="0"/>
          <w:sz w:val="22"/>
        </w:rPr>
      </w:pPr>
    </w:p>
    <w:p w:rsidR="008002B3" w:rsidRPr="008A61ED" w:rsidRDefault="008002B3" w:rsidP="008002B3">
      <w:pPr>
        <w:pStyle w:val="a3"/>
        <w:spacing w:line="320" w:lineRule="exact"/>
        <w:rPr>
          <w:rFonts w:ascii="ＭＳ ゴシック" w:eastAsia="ＭＳ ゴシック" w:hAnsi="ＭＳ ゴシック"/>
          <w:kern w:val="0"/>
          <w:sz w:val="22"/>
        </w:rPr>
      </w:pPr>
    </w:p>
    <w:p w:rsidR="008002B3" w:rsidRPr="008A61ED" w:rsidRDefault="008002B3" w:rsidP="008002B3">
      <w:pPr>
        <w:pStyle w:val="a3"/>
        <w:spacing w:line="320" w:lineRule="exact"/>
        <w:rPr>
          <w:rFonts w:ascii="ＭＳ ゴシック" w:eastAsia="ＭＳ ゴシック" w:hAnsi="ＭＳ ゴシック"/>
          <w:kern w:val="0"/>
          <w:sz w:val="22"/>
        </w:rPr>
      </w:pPr>
    </w:p>
    <w:p w:rsidR="008002B3" w:rsidRPr="008A61ED" w:rsidRDefault="008002B3" w:rsidP="008002B3">
      <w:pPr>
        <w:pStyle w:val="a3"/>
        <w:spacing w:line="320" w:lineRule="exact"/>
        <w:rPr>
          <w:rFonts w:ascii="ＭＳ ゴシック" w:eastAsia="ＭＳ ゴシック" w:hAnsi="ＭＳ ゴシック"/>
          <w:kern w:val="0"/>
          <w:sz w:val="22"/>
        </w:rPr>
      </w:pPr>
    </w:p>
    <w:p w:rsidR="008002B3" w:rsidRPr="008A61ED" w:rsidRDefault="008002B3" w:rsidP="008002B3">
      <w:pPr>
        <w:pStyle w:val="a3"/>
        <w:spacing w:line="320" w:lineRule="exact"/>
        <w:rPr>
          <w:rFonts w:ascii="ＭＳ ゴシック" w:eastAsia="ＭＳ ゴシック" w:hAnsi="ＭＳ ゴシック"/>
          <w:kern w:val="0"/>
          <w:sz w:val="22"/>
        </w:rPr>
      </w:pPr>
    </w:p>
    <w:p w:rsidR="008002B3" w:rsidRPr="008A61ED" w:rsidRDefault="008002B3" w:rsidP="008002B3">
      <w:pPr>
        <w:pStyle w:val="a3"/>
        <w:spacing w:line="320" w:lineRule="exact"/>
        <w:rPr>
          <w:rFonts w:ascii="ＭＳ ゴシック" w:eastAsia="ＭＳ ゴシック" w:hAnsi="ＭＳ ゴシック"/>
          <w:kern w:val="0"/>
          <w:sz w:val="22"/>
        </w:rPr>
      </w:pPr>
    </w:p>
    <w:p w:rsidR="008002B3" w:rsidRPr="008A61ED" w:rsidRDefault="008002B3" w:rsidP="008002B3">
      <w:pPr>
        <w:pStyle w:val="a3"/>
        <w:spacing w:line="320" w:lineRule="exact"/>
        <w:rPr>
          <w:rFonts w:ascii="ＭＳ ゴシック" w:eastAsia="ＭＳ ゴシック" w:hAnsi="ＭＳ ゴシック"/>
          <w:kern w:val="0"/>
          <w:sz w:val="22"/>
        </w:rPr>
      </w:pPr>
    </w:p>
    <w:p w:rsidR="008002B3" w:rsidRPr="008A61ED" w:rsidRDefault="008002B3" w:rsidP="008002B3">
      <w:pPr>
        <w:pStyle w:val="a3"/>
        <w:spacing w:line="320" w:lineRule="exact"/>
        <w:rPr>
          <w:rFonts w:ascii="ＭＳ ゴシック" w:eastAsia="ＭＳ ゴシック" w:hAnsi="ＭＳ ゴシック"/>
          <w:kern w:val="0"/>
          <w:sz w:val="22"/>
        </w:rPr>
      </w:pPr>
    </w:p>
    <w:p w:rsidR="00D34A1A" w:rsidRPr="008A61ED" w:rsidRDefault="00584198" w:rsidP="008002B3">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w:t>
      </w:r>
      <w:r w:rsidR="00C47E05" w:rsidRPr="008A61ED">
        <w:rPr>
          <w:rFonts w:ascii="ＭＳ ゴシック" w:eastAsia="ＭＳ ゴシック" w:hAnsi="ＭＳ ゴシック" w:hint="eastAsia"/>
          <w:kern w:val="0"/>
          <w:sz w:val="22"/>
        </w:rPr>
        <w:t>６</w:t>
      </w:r>
      <w:r w:rsidRPr="008A61ED">
        <w:rPr>
          <w:rFonts w:ascii="ＭＳ ゴシック" w:eastAsia="ＭＳ ゴシック" w:hAnsi="ＭＳ ゴシック" w:hint="eastAsia"/>
          <w:kern w:val="0"/>
          <w:sz w:val="22"/>
        </w:rPr>
        <w:t xml:space="preserve">) </w:t>
      </w:r>
      <w:r w:rsidR="00E73295" w:rsidRPr="008A61ED">
        <w:rPr>
          <w:rFonts w:ascii="ＭＳ ゴシック" w:eastAsia="ＭＳ ゴシック" w:hAnsi="ＭＳ ゴシック" w:hint="eastAsia"/>
          <w:kern w:val="0"/>
          <w:sz w:val="22"/>
        </w:rPr>
        <w:t>業務</w:t>
      </w:r>
      <w:r w:rsidR="00306337" w:rsidRPr="008A61ED">
        <w:rPr>
          <w:rFonts w:ascii="ＭＳ ゴシック" w:eastAsia="ＭＳ ゴシック" w:hAnsi="ＭＳ ゴシック" w:hint="eastAsia"/>
          <w:kern w:val="0"/>
          <w:sz w:val="22"/>
        </w:rPr>
        <w:t>全体の</w:t>
      </w:r>
      <w:r w:rsidR="00E73295" w:rsidRPr="008A61ED">
        <w:rPr>
          <w:rFonts w:ascii="ＭＳ ゴシック" w:eastAsia="ＭＳ ゴシック" w:hAnsi="ＭＳ ゴシック" w:hint="eastAsia"/>
          <w:kern w:val="0"/>
          <w:sz w:val="22"/>
        </w:rPr>
        <w:t>運営</w:t>
      </w:r>
      <w:r w:rsidR="00306337" w:rsidRPr="008A61ED">
        <w:rPr>
          <w:rFonts w:ascii="ＭＳ ゴシック" w:eastAsia="ＭＳ ゴシック" w:hAnsi="ＭＳ ゴシック" w:hint="eastAsia"/>
          <w:kern w:val="0"/>
          <w:sz w:val="22"/>
        </w:rPr>
        <w:t>・マネジメント</w:t>
      </w:r>
    </w:p>
    <w:p w:rsidR="00274A2D" w:rsidRPr="008A61ED" w:rsidRDefault="00274A2D" w:rsidP="008002B3">
      <w:pPr>
        <w:pStyle w:val="a3"/>
        <w:spacing w:line="320" w:lineRule="exact"/>
        <w:ind w:leftChars="131" w:left="500"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①　業務の円滑かつ確実な実施のため、業務の遂行中において、適宜、業務計画及び各工程の業務スケジュールの進捗状況を把握すること。</w:t>
      </w:r>
    </w:p>
    <w:p w:rsidR="00274A2D" w:rsidRPr="008A61ED" w:rsidRDefault="00274A2D" w:rsidP="008002B3">
      <w:pPr>
        <w:pStyle w:val="a3"/>
        <w:spacing w:line="320" w:lineRule="exact"/>
        <w:ind w:leftChars="200" w:left="424"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なお、業務の遅滞等が生じたり、あるいはその可能性が生じたりする場合は、速やかに</w:t>
      </w:r>
      <w:r w:rsidR="00AC7E73" w:rsidRPr="008A61ED">
        <w:rPr>
          <w:rFonts w:ascii="ＭＳ ゴシック" w:eastAsia="ＭＳ ゴシック" w:hAnsi="ＭＳ ゴシック" w:hint="eastAsia"/>
          <w:kern w:val="0"/>
          <w:sz w:val="22"/>
        </w:rPr>
        <w:t>大阪府教育庁</w:t>
      </w:r>
      <w:r w:rsidRPr="008A61ED">
        <w:rPr>
          <w:rFonts w:ascii="ＭＳ ゴシック" w:eastAsia="ＭＳ ゴシック" w:hAnsi="ＭＳ ゴシック" w:hint="eastAsia"/>
          <w:kern w:val="0"/>
          <w:sz w:val="22"/>
        </w:rPr>
        <w:t>と協議を行い、円滑かつ確実な実施のための手立てを講ずること。</w:t>
      </w:r>
    </w:p>
    <w:p w:rsidR="00274A2D" w:rsidRPr="008A61ED" w:rsidRDefault="00274A2D" w:rsidP="005F6357">
      <w:pPr>
        <w:pStyle w:val="a3"/>
        <w:spacing w:line="320" w:lineRule="exact"/>
        <w:ind w:leftChars="300" w:left="636" w:firstLineChars="100" w:firstLine="222"/>
        <w:rPr>
          <w:rFonts w:ascii="ＭＳ ゴシック" w:eastAsia="ＭＳ ゴシック" w:hAnsi="ＭＳ ゴシック"/>
          <w:kern w:val="0"/>
          <w:sz w:val="22"/>
        </w:rPr>
      </w:pPr>
    </w:p>
    <w:p w:rsidR="00CF4792" w:rsidRPr="008A61ED" w:rsidRDefault="00274A2D" w:rsidP="006E5767">
      <w:pPr>
        <w:pStyle w:val="a3"/>
        <w:spacing w:line="320" w:lineRule="exact"/>
        <w:ind w:firstLineChars="119" w:firstLine="26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②</w:t>
      </w:r>
      <w:r w:rsidR="00CF4792" w:rsidRPr="008A61ED">
        <w:rPr>
          <w:rFonts w:ascii="ＭＳ ゴシック" w:eastAsia="ＭＳ ゴシック" w:hAnsi="ＭＳ ゴシック" w:hint="eastAsia"/>
          <w:kern w:val="0"/>
          <w:sz w:val="22"/>
        </w:rPr>
        <w:t xml:space="preserve">　</w:t>
      </w:r>
      <w:r w:rsidR="00E73295" w:rsidRPr="008A61ED">
        <w:rPr>
          <w:rFonts w:ascii="ＭＳ ゴシック" w:eastAsia="ＭＳ ゴシック" w:hAnsi="ＭＳ ゴシック" w:hint="eastAsia"/>
          <w:kern w:val="0"/>
          <w:sz w:val="22"/>
        </w:rPr>
        <w:t>業務</w:t>
      </w:r>
      <w:r w:rsidR="00CF4792" w:rsidRPr="008A61ED">
        <w:rPr>
          <w:rFonts w:ascii="ＭＳ ゴシック" w:eastAsia="ＭＳ ゴシック" w:hAnsi="ＭＳ ゴシック" w:hint="eastAsia"/>
          <w:kern w:val="0"/>
          <w:sz w:val="22"/>
        </w:rPr>
        <w:t>全体</w:t>
      </w:r>
      <w:r w:rsidR="00BF0526" w:rsidRPr="008A61ED">
        <w:rPr>
          <w:rFonts w:ascii="ＭＳ ゴシック" w:eastAsia="ＭＳ ゴシック" w:hAnsi="ＭＳ ゴシック" w:hint="eastAsia"/>
          <w:kern w:val="0"/>
          <w:sz w:val="22"/>
        </w:rPr>
        <w:t>のスケジュール・進捗状況や経理状況等を適切に管理すること。</w:t>
      </w:r>
    </w:p>
    <w:p w:rsidR="006E5767" w:rsidRPr="008A61ED" w:rsidRDefault="006E5767" w:rsidP="006E5767">
      <w:pPr>
        <w:pStyle w:val="a3"/>
        <w:spacing w:line="320" w:lineRule="exact"/>
        <w:ind w:firstLineChars="119" w:firstLine="264"/>
        <w:rPr>
          <w:rFonts w:ascii="ＭＳ ゴシック" w:eastAsia="ＭＳ ゴシック" w:hAnsi="ＭＳ ゴシック"/>
          <w:kern w:val="0"/>
          <w:sz w:val="22"/>
        </w:rPr>
      </w:pPr>
    </w:p>
    <w:p w:rsidR="00C15620" w:rsidRPr="008A61ED" w:rsidRDefault="00274A2D" w:rsidP="008002B3">
      <w:pPr>
        <w:pStyle w:val="a3"/>
        <w:spacing w:line="320" w:lineRule="exact"/>
        <w:ind w:leftChars="131" w:left="500"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③</w:t>
      </w:r>
      <w:r w:rsidR="00FF7CC8" w:rsidRPr="008A61ED">
        <w:rPr>
          <w:rFonts w:ascii="ＭＳ ゴシック" w:eastAsia="ＭＳ ゴシック" w:hAnsi="ＭＳ ゴシック" w:hint="eastAsia"/>
          <w:kern w:val="0"/>
          <w:sz w:val="22"/>
        </w:rPr>
        <w:t xml:space="preserve"> </w:t>
      </w:r>
      <w:r w:rsidR="00E73295" w:rsidRPr="008A61ED">
        <w:rPr>
          <w:rFonts w:ascii="ＭＳ ゴシック" w:eastAsia="ＭＳ ゴシック" w:hAnsi="ＭＳ ゴシック" w:hint="eastAsia"/>
          <w:kern w:val="0"/>
          <w:sz w:val="22"/>
        </w:rPr>
        <w:t xml:space="preserve"> 業務</w:t>
      </w:r>
      <w:r w:rsidR="008A21DC" w:rsidRPr="008A61ED">
        <w:rPr>
          <w:rFonts w:ascii="ＭＳ ゴシック" w:eastAsia="ＭＳ ゴシック" w:hAnsi="ＭＳ ゴシック" w:hint="eastAsia"/>
          <w:kern w:val="0"/>
          <w:sz w:val="22"/>
        </w:rPr>
        <w:t>の各工程の連携を図るとともに、関係機関と</w:t>
      </w:r>
      <w:r w:rsidR="00306337" w:rsidRPr="008A61ED">
        <w:rPr>
          <w:rFonts w:ascii="ＭＳ ゴシック" w:eastAsia="ＭＳ ゴシック" w:hAnsi="ＭＳ ゴシック" w:hint="eastAsia"/>
          <w:kern w:val="0"/>
          <w:sz w:val="22"/>
        </w:rPr>
        <w:t>の</w:t>
      </w:r>
      <w:r w:rsidR="000E48D1" w:rsidRPr="008A61ED">
        <w:rPr>
          <w:rFonts w:ascii="ＭＳ ゴシック" w:eastAsia="ＭＳ ゴシック" w:hAnsi="ＭＳ ゴシック" w:hint="eastAsia"/>
          <w:kern w:val="0"/>
          <w:sz w:val="22"/>
        </w:rPr>
        <w:t>間の</w:t>
      </w:r>
      <w:r w:rsidR="00306337" w:rsidRPr="008A61ED">
        <w:rPr>
          <w:rFonts w:ascii="ＭＳ ゴシック" w:eastAsia="ＭＳ ゴシック" w:hAnsi="ＭＳ ゴシック" w:hint="eastAsia"/>
          <w:kern w:val="0"/>
          <w:sz w:val="22"/>
        </w:rPr>
        <w:t>役割や責任を明確化し、全体のマネジメントを適切に行うこと。</w:t>
      </w:r>
    </w:p>
    <w:p w:rsidR="0047297A" w:rsidRPr="008A61ED" w:rsidRDefault="0047297A" w:rsidP="0047297A">
      <w:pPr>
        <w:pStyle w:val="a3"/>
        <w:spacing w:line="320" w:lineRule="exact"/>
        <w:rPr>
          <w:rFonts w:ascii="ＭＳ ゴシック" w:eastAsia="ＭＳ ゴシック" w:hAnsi="ＭＳ ゴシック"/>
          <w:kern w:val="0"/>
          <w:sz w:val="22"/>
        </w:rPr>
      </w:pPr>
    </w:p>
    <w:p w:rsidR="00C15620" w:rsidRPr="008A61ED" w:rsidRDefault="00274A2D" w:rsidP="0047297A">
      <w:pPr>
        <w:pStyle w:val="a3"/>
        <w:spacing w:line="320" w:lineRule="exact"/>
        <w:ind w:leftChars="125" w:left="489" w:hangingChars="101" w:hanging="224"/>
        <w:rPr>
          <w:rFonts w:ascii="ＭＳ ゴシック" w:eastAsia="ＭＳ ゴシック" w:hAnsi="ＭＳ ゴシック" w:cs="ＭＳゴシック"/>
          <w:kern w:val="0"/>
          <w:sz w:val="22"/>
        </w:rPr>
      </w:pPr>
      <w:r w:rsidRPr="008A61ED">
        <w:rPr>
          <w:rFonts w:ascii="ＭＳ ゴシック" w:eastAsia="ＭＳ ゴシック" w:hAnsi="ＭＳ ゴシック" w:hint="eastAsia"/>
          <w:kern w:val="0"/>
          <w:sz w:val="22"/>
        </w:rPr>
        <w:t>④</w:t>
      </w:r>
      <w:r w:rsidR="00584198" w:rsidRPr="008A61ED">
        <w:rPr>
          <w:rFonts w:ascii="ＭＳ ゴシック" w:eastAsia="ＭＳ ゴシック" w:hAnsi="ＭＳ ゴシック" w:hint="eastAsia"/>
          <w:kern w:val="0"/>
          <w:sz w:val="22"/>
        </w:rPr>
        <w:t xml:space="preserve">　</w:t>
      </w:r>
      <w:r w:rsidR="00297EE4" w:rsidRPr="008A61ED">
        <w:rPr>
          <w:rFonts w:ascii="ＭＳ ゴシック" w:eastAsia="ＭＳ ゴシック" w:hAnsi="ＭＳ ゴシック" w:hint="eastAsia"/>
          <w:kern w:val="0"/>
          <w:sz w:val="22"/>
        </w:rPr>
        <w:t>受注者</w:t>
      </w:r>
      <w:r w:rsidR="009C5BA0" w:rsidRPr="008A61ED">
        <w:rPr>
          <w:rFonts w:ascii="ＭＳ ゴシック" w:eastAsia="ＭＳ ゴシック" w:hAnsi="ＭＳ ゴシック" w:hint="eastAsia"/>
          <w:kern w:val="0"/>
          <w:sz w:val="22"/>
        </w:rPr>
        <w:t>は、契約締結時に業務責任者を定め、委託</w:t>
      </w:r>
      <w:r w:rsidR="009C5BA0" w:rsidRPr="008A61ED">
        <w:rPr>
          <w:rFonts w:ascii="ＭＳ ゴシック" w:eastAsia="ＭＳ ゴシック" w:hAnsi="ＭＳ ゴシック" w:cs="ＭＳゴシック" w:hint="eastAsia"/>
          <w:kern w:val="0"/>
          <w:sz w:val="22"/>
        </w:rPr>
        <w:t>業務実施期間中の報告・連絡・協議等は原則その者をもって対応すること。</w:t>
      </w:r>
    </w:p>
    <w:p w:rsidR="00CF4792" w:rsidRPr="008A61ED" w:rsidRDefault="00CF4792" w:rsidP="005F6357">
      <w:pPr>
        <w:pStyle w:val="a3"/>
        <w:spacing w:line="320" w:lineRule="exact"/>
        <w:ind w:leftChars="270" w:left="750" w:hangingChars="80" w:hanging="178"/>
        <w:rPr>
          <w:rFonts w:ascii="ＭＳ ゴシック" w:eastAsia="ＭＳ ゴシック" w:hAnsi="ＭＳ ゴシック"/>
          <w:sz w:val="22"/>
        </w:rPr>
      </w:pPr>
    </w:p>
    <w:p w:rsidR="00C15620" w:rsidRPr="008A61ED" w:rsidRDefault="00274A2D" w:rsidP="008002B3">
      <w:pPr>
        <w:pStyle w:val="a3"/>
        <w:spacing w:line="320" w:lineRule="exact"/>
        <w:ind w:leftChars="131" w:left="500"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sz w:val="22"/>
        </w:rPr>
        <w:t>⑤</w:t>
      </w:r>
      <w:r w:rsidR="00584198" w:rsidRPr="008A61ED">
        <w:rPr>
          <w:rFonts w:ascii="ＭＳ ゴシック" w:eastAsia="ＭＳ ゴシック" w:hAnsi="ＭＳ ゴシック" w:hint="eastAsia"/>
          <w:sz w:val="22"/>
        </w:rPr>
        <w:t xml:space="preserve">　</w:t>
      </w:r>
      <w:r w:rsidR="00E73295" w:rsidRPr="008A61ED">
        <w:rPr>
          <w:rFonts w:ascii="ＭＳ ゴシック" w:eastAsia="ＭＳ ゴシック" w:hAnsi="ＭＳ ゴシック" w:hint="eastAsia"/>
          <w:kern w:val="0"/>
          <w:sz w:val="22"/>
        </w:rPr>
        <w:t>業務</w:t>
      </w:r>
      <w:r w:rsidR="00100D3F" w:rsidRPr="008A61ED">
        <w:rPr>
          <w:rFonts w:ascii="ＭＳ ゴシック" w:eastAsia="ＭＳ ゴシック" w:hAnsi="ＭＳ ゴシック" w:hint="eastAsia"/>
          <w:sz w:val="22"/>
        </w:rPr>
        <w:t>全体の円滑・適正・効率等の観点から必要と認められる場合は、委託する業務の一部</w:t>
      </w:r>
      <w:r w:rsidR="00CF6C19" w:rsidRPr="008A61ED">
        <w:rPr>
          <w:rFonts w:ascii="ＭＳ ゴシック" w:eastAsia="ＭＳ ゴシック" w:hAnsi="ＭＳ ゴシック" w:hint="eastAsia"/>
          <w:sz w:val="22"/>
        </w:rPr>
        <w:t>（採点・集計業務</w:t>
      </w:r>
      <w:r w:rsidR="00BF0526" w:rsidRPr="008A61ED">
        <w:rPr>
          <w:rFonts w:ascii="ＭＳ ゴシック" w:eastAsia="ＭＳ ゴシック" w:hAnsi="ＭＳ ゴシック" w:hint="eastAsia"/>
          <w:sz w:val="22"/>
        </w:rPr>
        <w:t>及び結果の分析業務を除く）</w:t>
      </w:r>
      <w:r w:rsidR="00100D3F" w:rsidRPr="008A61ED">
        <w:rPr>
          <w:rFonts w:ascii="ＭＳ ゴシック" w:eastAsia="ＭＳ ゴシック" w:hAnsi="ＭＳ ゴシック" w:hint="eastAsia"/>
          <w:sz w:val="22"/>
        </w:rPr>
        <w:t>を他の事業者に再委託することを可能とするが、</w:t>
      </w:r>
      <w:r w:rsidR="00550C54" w:rsidRPr="008A61ED">
        <w:rPr>
          <w:rFonts w:ascii="ＭＳ ゴシック" w:eastAsia="ＭＳ ゴシック" w:hAnsi="ＭＳ ゴシック" w:hint="eastAsia"/>
          <w:sz w:val="22"/>
        </w:rPr>
        <w:t>再委託</w:t>
      </w:r>
      <w:r w:rsidR="00100D3F" w:rsidRPr="008A61ED">
        <w:rPr>
          <w:rFonts w:ascii="ＭＳ ゴシック" w:eastAsia="ＭＳ ゴシック" w:hAnsi="ＭＳ ゴシック" w:hint="eastAsia"/>
          <w:sz w:val="22"/>
        </w:rPr>
        <w:t>契約締結前に予め書面による承認を受けること。また、その際</w:t>
      </w:r>
      <w:r w:rsidR="005545C8" w:rsidRPr="008A61ED">
        <w:rPr>
          <w:rFonts w:ascii="ＭＳ ゴシック" w:eastAsia="ＭＳ ゴシック" w:hAnsi="ＭＳ ゴシック" w:hint="eastAsia"/>
          <w:sz w:val="22"/>
        </w:rPr>
        <w:t>、</w:t>
      </w:r>
      <w:r w:rsidR="00100D3F" w:rsidRPr="008A61ED">
        <w:rPr>
          <w:rFonts w:ascii="ＭＳ ゴシック" w:eastAsia="ＭＳ ゴシック" w:hAnsi="ＭＳ ゴシック" w:hint="eastAsia"/>
          <w:kern w:val="0"/>
          <w:sz w:val="22"/>
        </w:rPr>
        <w:t>関係する事業者の役割や責任を明確化し、全体の管理・運営を適正に行うこと。</w:t>
      </w:r>
    </w:p>
    <w:p w:rsidR="00CF4792" w:rsidRPr="008A61ED" w:rsidRDefault="00CF4792" w:rsidP="005F6357">
      <w:pPr>
        <w:pStyle w:val="a3"/>
        <w:spacing w:line="320" w:lineRule="exact"/>
        <w:ind w:leftChars="350" w:left="742" w:firstLineChars="100" w:firstLine="222"/>
        <w:rPr>
          <w:rFonts w:ascii="ＭＳ ゴシック" w:eastAsia="ＭＳ ゴシック" w:hAnsi="ＭＳ ゴシック" w:cs="ＭＳゴシック"/>
          <w:kern w:val="0"/>
          <w:sz w:val="22"/>
        </w:rPr>
      </w:pPr>
    </w:p>
    <w:p w:rsidR="00CF4792" w:rsidRPr="008A61ED" w:rsidRDefault="00A32341" w:rsidP="008002B3">
      <w:pPr>
        <w:pStyle w:val="a3"/>
        <w:spacing w:line="320" w:lineRule="exact"/>
        <w:ind w:leftChars="131" w:left="500"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⑥</w:t>
      </w:r>
      <w:r w:rsidR="00584198" w:rsidRPr="008A61ED">
        <w:rPr>
          <w:rFonts w:ascii="ＭＳ ゴシック" w:eastAsia="ＭＳ ゴシック" w:hAnsi="ＭＳ ゴシック" w:hint="eastAsia"/>
          <w:kern w:val="0"/>
          <w:sz w:val="22"/>
        </w:rPr>
        <w:t xml:space="preserve">　</w:t>
      </w:r>
      <w:r w:rsidR="00AC7E73" w:rsidRPr="008A61ED">
        <w:rPr>
          <w:rFonts w:ascii="ＭＳ ゴシック" w:eastAsia="ＭＳ ゴシック" w:hAnsi="ＭＳ ゴシック" w:hint="eastAsia"/>
          <w:kern w:val="0"/>
          <w:sz w:val="22"/>
        </w:rPr>
        <w:t>大阪府教育庁</w:t>
      </w:r>
      <w:r w:rsidR="009C5BA0" w:rsidRPr="008A61ED">
        <w:rPr>
          <w:rFonts w:ascii="ＭＳ ゴシック" w:eastAsia="ＭＳ ゴシック" w:hAnsi="ＭＳ ゴシック" w:hint="eastAsia"/>
          <w:kern w:val="0"/>
          <w:sz w:val="22"/>
        </w:rPr>
        <w:t>が業務内</w:t>
      </w:r>
      <w:r w:rsidR="00B0701E" w:rsidRPr="008A61ED">
        <w:rPr>
          <w:rFonts w:ascii="ＭＳ ゴシック" w:eastAsia="ＭＳ ゴシック" w:hAnsi="ＭＳ ゴシック" w:hint="eastAsia"/>
          <w:kern w:val="0"/>
          <w:sz w:val="22"/>
        </w:rPr>
        <w:t>容の改善を指示した場合には、業務内容の改善計画書を提出</w:t>
      </w:r>
      <w:r w:rsidR="002A64E0" w:rsidRPr="008A61ED">
        <w:rPr>
          <w:rFonts w:ascii="ＭＳ ゴシック" w:eastAsia="ＭＳ ゴシック" w:hAnsi="ＭＳ ゴシック" w:hint="eastAsia"/>
          <w:kern w:val="0"/>
          <w:sz w:val="22"/>
        </w:rPr>
        <w:t>し、</w:t>
      </w:r>
      <w:r w:rsidR="00AC7E73" w:rsidRPr="008A61ED">
        <w:rPr>
          <w:rFonts w:ascii="ＭＳ ゴシック" w:eastAsia="ＭＳ ゴシック" w:hAnsi="ＭＳ ゴシック" w:hint="eastAsia"/>
          <w:kern w:val="0"/>
          <w:sz w:val="22"/>
        </w:rPr>
        <w:t>大阪府教育庁</w:t>
      </w:r>
      <w:r w:rsidR="009C5BA0" w:rsidRPr="008A61ED">
        <w:rPr>
          <w:rFonts w:ascii="ＭＳ ゴシック" w:eastAsia="ＭＳ ゴシック" w:hAnsi="ＭＳ ゴシック" w:hint="eastAsia"/>
          <w:kern w:val="0"/>
          <w:sz w:val="22"/>
        </w:rPr>
        <w:t>の了承を得た上ですみやかに改善すること。</w:t>
      </w:r>
    </w:p>
    <w:p w:rsidR="006C26E3" w:rsidRPr="008A61ED" w:rsidRDefault="006C26E3" w:rsidP="00472A90">
      <w:pPr>
        <w:pStyle w:val="a3"/>
        <w:spacing w:line="320" w:lineRule="exact"/>
        <w:rPr>
          <w:rFonts w:ascii="ＭＳ ゴシック" w:eastAsia="ＭＳ ゴシック" w:hAnsi="ＭＳ ゴシック"/>
          <w:kern w:val="0"/>
          <w:sz w:val="22"/>
        </w:rPr>
      </w:pPr>
    </w:p>
    <w:p w:rsidR="00306337" w:rsidRPr="008A61ED" w:rsidRDefault="002874FC" w:rsidP="005F6357">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３</w:t>
      </w:r>
      <w:r w:rsidR="002A64E0" w:rsidRPr="008A61ED">
        <w:rPr>
          <w:rFonts w:ascii="ＭＳ ゴシック" w:eastAsia="ＭＳ ゴシック" w:hAnsi="ＭＳ ゴシック" w:hint="eastAsia"/>
          <w:kern w:val="0"/>
          <w:sz w:val="22"/>
        </w:rPr>
        <w:t xml:space="preserve"> </w:t>
      </w:r>
      <w:r w:rsidR="00E73295" w:rsidRPr="008A61ED">
        <w:rPr>
          <w:rFonts w:ascii="ＭＳ ゴシック" w:eastAsia="ＭＳ ゴシック" w:hAnsi="ＭＳ ゴシック" w:hint="eastAsia"/>
          <w:kern w:val="0"/>
          <w:sz w:val="22"/>
        </w:rPr>
        <w:t xml:space="preserve"> </w:t>
      </w:r>
      <w:r w:rsidR="00306337" w:rsidRPr="008A61ED">
        <w:rPr>
          <w:rFonts w:ascii="ＭＳ ゴシック" w:eastAsia="ＭＳ ゴシック" w:hAnsi="ＭＳ ゴシック" w:hint="eastAsia"/>
          <w:kern w:val="0"/>
          <w:sz w:val="22"/>
        </w:rPr>
        <w:t>守秘義務</w:t>
      </w:r>
    </w:p>
    <w:p w:rsidR="00425CB2" w:rsidRPr="008A61ED" w:rsidRDefault="00297EE4" w:rsidP="005F6357">
      <w:pPr>
        <w:pStyle w:val="a3"/>
        <w:spacing w:line="320" w:lineRule="exact"/>
        <w:ind w:firstLineChars="200" w:firstLine="444"/>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受注者</w:t>
      </w:r>
      <w:r w:rsidR="00566E08" w:rsidRPr="008A61ED">
        <w:rPr>
          <w:rFonts w:ascii="ＭＳ ゴシック" w:eastAsia="ＭＳ ゴシック" w:hAnsi="ＭＳ ゴシック" w:hint="eastAsia"/>
          <w:kern w:val="0"/>
          <w:sz w:val="22"/>
        </w:rPr>
        <w:t>は、</w:t>
      </w:r>
      <w:r w:rsidR="009E5EFD" w:rsidRPr="008A61ED">
        <w:rPr>
          <w:rFonts w:ascii="ＭＳ ゴシック" w:eastAsia="ＭＳ ゴシック" w:hAnsi="ＭＳ ゴシック" w:hint="eastAsia"/>
          <w:kern w:val="0"/>
          <w:sz w:val="22"/>
        </w:rPr>
        <w:t>本業務</w:t>
      </w:r>
      <w:r w:rsidR="00306337" w:rsidRPr="008A61ED">
        <w:rPr>
          <w:rFonts w:ascii="ＭＳ ゴシック" w:eastAsia="ＭＳ ゴシック" w:hAnsi="ＭＳ ゴシック" w:hint="eastAsia"/>
          <w:kern w:val="0"/>
          <w:sz w:val="22"/>
        </w:rPr>
        <w:t>の実施で知り得た情報を第三者に漏洩してはならない。</w:t>
      </w:r>
    </w:p>
    <w:p w:rsidR="00425CB2" w:rsidRPr="008A61ED" w:rsidRDefault="00297EE4" w:rsidP="005F6357">
      <w:pPr>
        <w:pStyle w:val="a3"/>
        <w:spacing w:line="320" w:lineRule="exact"/>
        <w:ind w:leftChars="100" w:left="212"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受注者</w:t>
      </w:r>
      <w:r w:rsidR="00425CB2" w:rsidRPr="008A61ED">
        <w:rPr>
          <w:rFonts w:ascii="ＭＳ ゴシック" w:eastAsia="ＭＳ ゴシック" w:hAnsi="ＭＳ ゴシック" w:hint="eastAsia"/>
          <w:kern w:val="0"/>
          <w:sz w:val="22"/>
        </w:rPr>
        <w:t>は、本</w:t>
      </w:r>
      <w:r w:rsidR="009E5EFD" w:rsidRPr="008A61ED">
        <w:rPr>
          <w:rFonts w:ascii="ＭＳ ゴシック" w:eastAsia="ＭＳ ゴシック" w:hAnsi="ＭＳ ゴシック" w:hint="eastAsia"/>
          <w:kern w:val="0"/>
          <w:sz w:val="22"/>
        </w:rPr>
        <w:t>業務</w:t>
      </w:r>
      <w:r w:rsidR="00425CB2" w:rsidRPr="008A61ED">
        <w:rPr>
          <w:rFonts w:ascii="ＭＳ ゴシック" w:eastAsia="ＭＳ ゴシック" w:hAnsi="ＭＳ ゴシック" w:hint="eastAsia"/>
          <w:kern w:val="0"/>
          <w:sz w:val="22"/>
        </w:rPr>
        <w:t>に係わる情報を</w:t>
      </w:r>
      <w:r w:rsidR="00306337" w:rsidRPr="008A61ED">
        <w:rPr>
          <w:rFonts w:ascii="ＭＳ ゴシック" w:eastAsia="ＭＳ ゴシック" w:hAnsi="ＭＳ ゴシック" w:hint="eastAsia"/>
          <w:kern w:val="0"/>
          <w:sz w:val="22"/>
        </w:rPr>
        <w:t>他の情報と明確に区別して、善良な管理者の注意義務をもって管理し、本業務以外に使用しないこと。</w:t>
      </w:r>
    </w:p>
    <w:p w:rsidR="006E5767" w:rsidRDefault="006E5767" w:rsidP="005F6357">
      <w:pPr>
        <w:pStyle w:val="a3"/>
        <w:spacing w:line="320" w:lineRule="exact"/>
        <w:ind w:leftChars="100" w:left="212"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w:t>
      </w:r>
    </w:p>
    <w:p w:rsidR="00C9362A" w:rsidRPr="008A61ED" w:rsidRDefault="00C9362A" w:rsidP="005F6357">
      <w:pPr>
        <w:pStyle w:val="a3"/>
        <w:spacing w:line="320" w:lineRule="exact"/>
        <w:ind w:leftChars="100" w:left="212" w:firstLineChars="100" w:firstLine="222"/>
        <w:rPr>
          <w:rFonts w:ascii="ＭＳ ゴシック" w:eastAsia="ＭＳ ゴシック" w:hAnsi="ＭＳ ゴシック"/>
          <w:kern w:val="0"/>
          <w:sz w:val="22"/>
        </w:rPr>
      </w:pPr>
    </w:p>
    <w:p w:rsidR="00C15620" w:rsidRPr="008A61ED" w:rsidRDefault="002874FC" w:rsidP="005F6357">
      <w:pPr>
        <w:spacing w:line="320" w:lineRule="exact"/>
        <w:rPr>
          <w:rFonts w:ascii="ＭＳ ゴシック" w:eastAsia="ＭＳ ゴシック" w:hAnsi="ＭＳ ゴシック"/>
          <w:sz w:val="22"/>
        </w:rPr>
      </w:pPr>
      <w:r w:rsidRPr="008A61ED">
        <w:rPr>
          <w:rFonts w:ascii="ＭＳ ゴシック" w:eastAsia="ＭＳ ゴシック" w:hAnsi="ＭＳ ゴシック" w:hint="eastAsia"/>
          <w:sz w:val="22"/>
        </w:rPr>
        <w:t>４</w:t>
      </w:r>
      <w:r w:rsidR="002A64E0" w:rsidRPr="008A61ED">
        <w:rPr>
          <w:rFonts w:ascii="ＭＳ ゴシック" w:eastAsia="ＭＳ ゴシック" w:hAnsi="ＭＳ ゴシック" w:hint="eastAsia"/>
          <w:sz w:val="22"/>
        </w:rPr>
        <w:t xml:space="preserve"> </w:t>
      </w:r>
      <w:r w:rsidR="00E73295" w:rsidRPr="008A61ED">
        <w:rPr>
          <w:rFonts w:ascii="ＭＳ ゴシック" w:eastAsia="ＭＳ ゴシック" w:hAnsi="ＭＳ ゴシック" w:hint="eastAsia"/>
          <w:sz w:val="22"/>
        </w:rPr>
        <w:t xml:space="preserve"> </w:t>
      </w:r>
      <w:r w:rsidR="001F1231" w:rsidRPr="008A61ED">
        <w:rPr>
          <w:rFonts w:ascii="ＭＳ ゴシック" w:eastAsia="ＭＳ ゴシック" w:hAnsi="ＭＳ ゴシック" w:hint="eastAsia"/>
          <w:sz w:val="22"/>
        </w:rPr>
        <w:t>著作権等の帰属について</w:t>
      </w:r>
    </w:p>
    <w:p w:rsidR="00BC7F48" w:rsidRPr="008A61ED" w:rsidRDefault="001F1231" w:rsidP="005F6357">
      <w:pPr>
        <w:spacing w:line="320" w:lineRule="exact"/>
        <w:ind w:leftChars="100" w:left="212" w:firstLineChars="100" w:firstLine="222"/>
        <w:rPr>
          <w:rFonts w:ascii="ＭＳ ゴシック" w:eastAsia="ＭＳ ゴシック" w:hAnsi="ＭＳ ゴシック"/>
          <w:sz w:val="22"/>
        </w:rPr>
      </w:pPr>
      <w:r w:rsidRPr="008A61ED">
        <w:rPr>
          <w:rFonts w:ascii="ＭＳ ゴシック" w:eastAsia="ＭＳ ゴシック" w:hAnsi="ＭＳ ゴシック" w:hint="eastAsia"/>
          <w:sz w:val="22"/>
        </w:rPr>
        <w:t>調査にかかる問題</w:t>
      </w:r>
      <w:r w:rsidR="00984D72" w:rsidRPr="008A61ED">
        <w:rPr>
          <w:rFonts w:ascii="ＭＳ ゴシック" w:eastAsia="ＭＳ ゴシック" w:hAnsi="ＭＳ ゴシック" w:hint="eastAsia"/>
          <w:sz w:val="22"/>
        </w:rPr>
        <w:t>、</w:t>
      </w:r>
      <w:r w:rsidR="00734473" w:rsidRPr="008A61ED">
        <w:rPr>
          <w:rFonts w:ascii="ＭＳ ゴシック" w:eastAsia="ＭＳ ゴシック" w:hAnsi="ＭＳ ゴシック" w:hint="eastAsia"/>
          <w:sz w:val="22"/>
        </w:rPr>
        <w:t>調査</w:t>
      </w:r>
      <w:r w:rsidRPr="008A61ED">
        <w:rPr>
          <w:rFonts w:ascii="ＭＳ ゴシック" w:eastAsia="ＭＳ ゴシック" w:hAnsi="ＭＳ ゴシック" w:hint="eastAsia"/>
          <w:sz w:val="22"/>
        </w:rPr>
        <w:t>資材等をはじめとしたすべてのものの著作権は大阪府教育委員会に帰属する</w:t>
      </w:r>
      <w:r w:rsidR="008440E2" w:rsidRPr="008A61ED">
        <w:rPr>
          <w:rFonts w:ascii="ＭＳ ゴシック" w:eastAsia="ＭＳ ゴシック" w:hAnsi="ＭＳ ゴシック" w:hint="eastAsia"/>
          <w:sz w:val="22"/>
        </w:rPr>
        <w:t>（ただし、国語等の問題文等の原著作権</w:t>
      </w:r>
      <w:r w:rsidR="00D66ED8" w:rsidRPr="008A61ED">
        <w:rPr>
          <w:rFonts w:ascii="ＭＳ ゴシック" w:eastAsia="ＭＳ ゴシック" w:hAnsi="ＭＳ ゴシック" w:hint="eastAsia"/>
          <w:sz w:val="22"/>
        </w:rPr>
        <w:t>及</w:t>
      </w:r>
      <w:r w:rsidR="008440E2" w:rsidRPr="008A61ED">
        <w:rPr>
          <w:rFonts w:ascii="ＭＳ ゴシック" w:eastAsia="ＭＳ ゴシック" w:hAnsi="ＭＳ ゴシック" w:hint="eastAsia"/>
          <w:sz w:val="22"/>
        </w:rPr>
        <w:t>び、この</w:t>
      </w:r>
      <w:r w:rsidR="00D66ED8" w:rsidRPr="008A61ED">
        <w:rPr>
          <w:rFonts w:ascii="ＭＳ ゴシック" w:eastAsia="ＭＳ ゴシック" w:hAnsi="ＭＳ ゴシック" w:hint="eastAsia"/>
          <w:sz w:val="22"/>
        </w:rPr>
        <w:t>業務</w:t>
      </w:r>
      <w:r w:rsidR="008440E2" w:rsidRPr="008A61ED">
        <w:rPr>
          <w:rFonts w:ascii="ＭＳ ゴシック" w:eastAsia="ＭＳ ゴシック" w:hAnsi="ＭＳ ゴシック" w:hint="eastAsia"/>
          <w:sz w:val="22"/>
        </w:rPr>
        <w:t>開始前から</w:t>
      </w:r>
      <w:r w:rsidR="00297EE4" w:rsidRPr="008A61ED">
        <w:rPr>
          <w:rFonts w:ascii="ＭＳ ゴシック" w:eastAsia="ＭＳ ゴシック" w:hAnsi="ＭＳ ゴシック" w:hint="eastAsia"/>
          <w:sz w:val="22"/>
        </w:rPr>
        <w:t>受注者</w:t>
      </w:r>
      <w:r w:rsidR="008440E2" w:rsidRPr="008A61ED">
        <w:rPr>
          <w:rFonts w:ascii="ＭＳ ゴシック" w:eastAsia="ＭＳ ゴシック" w:hAnsi="ＭＳ ゴシック" w:hint="eastAsia"/>
          <w:sz w:val="22"/>
        </w:rPr>
        <w:t>が著作権を有するプログラム等は除く）</w:t>
      </w:r>
      <w:r w:rsidRPr="008A61ED">
        <w:rPr>
          <w:rFonts w:ascii="ＭＳ ゴシック" w:eastAsia="ＭＳ ゴシック" w:hAnsi="ＭＳ ゴシック" w:hint="eastAsia"/>
          <w:sz w:val="22"/>
        </w:rPr>
        <w:t>。</w:t>
      </w:r>
    </w:p>
    <w:p w:rsidR="00BC7F48" w:rsidRPr="008A61ED" w:rsidRDefault="005B6623" w:rsidP="005F6357">
      <w:pPr>
        <w:spacing w:line="320" w:lineRule="exact"/>
        <w:ind w:leftChars="100" w:left="212" w:firstLineChars="100" w:firstLine="222"/>
        <w:rPr>
          <w:rFonts w:ascii="ＭＳ ゴシック" w:eastAsia="ＭＳ ゴシック" w:hAnsi="ＭＳ ゴシック"/>
          <w:sz w:val="22"/>
        </w:rPr>
      </w:pPr>
      <w:r w:rsidRPr="008A61ED">
        <w:rPr>
          <w:rFonts w:ascii="ＭＳ ゴシック" w:eastAsia="ＭＳ ゴシック" w:hAnsi="ＭＳ ゴシック" w:hint="eastAsia"/>
          <w:sz w:val="22"/>
        </w:rPr>
        <w:t>また、</w:t>
      </w:r>
      <w:r w:rsidR="00297EE4" w:rsidRPr="008A61ED">
        <w:rPr>
          <w:rFonts w:ascii="ＭＳ ゴシック" w:eastAsia="ＭＳ ゴシック" w:hAnsi="ＭＳ ゴシック" w:hint="eastAsia"/>
          <w:sz w:val="22"/>
        </w:rPr>
        <w:t>受注者</w:t>
      </w:r>
      <w:r w:rsidRPr="008A61ED">
        <w:rPr>
          <w:rFonts w:ascii="ＭＳ ゴシック" w:eastAsia="ＭＳ ゴシック" w:hAnsi="ＭＳ ゴシック" w:hint="eastAsia"/>
          <w:sz w:val="22"/>
        </w:rPr>
        <w:t>は、大阪府教育委員会に対して著作</w:t>
      </w:r>
      <w:r w:rsidR="00206DA3" w:rsidRPr="008A61ED">
        <w:rPr>
          <w:rFonts w:ascii="ＭＳ ゴシック" w:eastAsia="ＭＳ ゴシック" w:hAnsi="ＭＳ ゴシック" w:hint="eastAsia"/>
          <w:sz w:val="22"/>
        </w:rPr>
        <w:t>者</w:t>
      </w:r>
      <w:r w:rsidRPr="008A61ED">
        <w:rPr>
          <w:rFonts w:ascii="ＭＳ ゴシック" w:eastAsia="ＭＳ ゴシック" w:hAnsi="ＭＳ ゴシック" w:hint="eastAsia"/>
          <w:sz w:val="22"/>
        </w:rPr>
        <w:t>人格権を行使しないものとする。</w:t>
      </w:r>
    </w:p>
    <w:p w:rsidR="00525340" w:rsidRPr="008A61ED" w:rsidRDefault="005B6623" w:rsidP="005F6357">
      <w:pPr>
        <w:spacing w:line="320" w:lineRule="exact"/>
        <w:ind w:leftChars="100" w:left="212" w:firstLineChars="100" w:firstLine="222"/>
        <w:rPr>
          <w:rFonts w:ascii="ＭＳ ゴシック" w:eastAsia="ＭＳ ゴシック" w:hAnsi="ＭＳ ゴシック"/>
          <w:sz w:val="22"/>
        </w:rPr>
      </w:pPr>
      <w:r w:rsidRPr="008A61ED">
        <w:rPr>
          <w:rFonts w:ascii="ＭＳ ゴシック" w:eastAsia="ＭＳ ゴシック" w:hAnsi="ＭＳ ゴシック" w:hint="eastAsia"/>
          <w:sz w:val="22"/>
        </w:rPr>
        <w:t>なお、</w:t>
      </w:r>
      <w:r w:rsidR="00525340" w:rsidRPr="008A61ED">
        <w:rPr>
          <w:rFonts w:ascii="ＭＳ ゴシック" w:eastAsia="ＭＳ ゴシック" w:hAnsi="ＭＳ ゴシック" w:hint="eastAsia"/>
          <w:sz w:val="22"/>
        </w:rPr>
        <w:t>調査問題に使用する著</w:t>
      </w:r>
      <w:r w:rsidR="007B5874" w:rsidRPr="008A61ED">
        <w:rPr>
          <w:rFonts w:ascii="ＭＳ ゴシック" w:eastAsia="ＭＳ ゴシック" w:hAnsi="ＭＳ ゴシック" w:hint="eastAsia"/>
          <w:sz w:val="22"/>
        </w:rPr>
        <w:t>作物等の使用許諾については、</w:t>
      </w:r>
      <w:r w:rsidR="00297EE4" w:rsidRPr="008A61ED">
        <w:rPr>
          <w:rFonts w:ascii="ＭＳ ゴシック" w:eastAsia="ＭＳ ゴシック" w:hAnsi="ＭＳ ゴシック" w:hint="eastAsia"/>
          <w:sz w:val="22"/>
        </w:rPr>
        <w:t>受注者</w:t>
      </w:r>
      <w:r w:rsidR="007B5874" w:rsidRPr="008A61ED">
        <w:rPr>
          <w:rFonts w:ascii="ＭＳ ゴシック" w:eastAsia="ＭＳ ゴシック" w:hAnsi="ＭＳ ゴシック" w:hint="eastAsia"/>
          <w:sz w:val="22"/>
        </w:rPr>
        <w:t>において適切に処理すること。</w:t>
      </w:r>
    </w:p>
    <w:p w:rsidR="00B13B3B" w:rsidRPr="008A61ED" w:rsidRDefault="00B13B3B" w:rsidP="005F6357">
      <w:pPr>
        <w:spacing w:line="320" w:lineRule="exact"/>
        <w:rPr>
          <w:rFonts w:ascii="ＭＳ ゴシック" w:eastAsia="ＭＳ ゴシック" w:hAnsi="ＭＳ ゴシック"/>
          <w:sz w:val="22"/>
        </w:rPr>
      </w:pPr>
    </w:p>
    <w:p w:rsidR="00525340" w:rsidRPr="008A61ED" w:rsidRDefault="002874FC" w:rsidP="005F6357">
      <w:pPr>
        <w:spacing w:line="320" w:lineRule="exact"/>
        <w:ind w:left="726" w:hangingChars="327" w:hanging="726"/>
        <w:rPr>
          <w:rFonts w:ascii="ＭＳ ゴシック" w:eastAsia="ＭＳ ゴシック" w:hAnsi="ＭＳ ゴシック"/>
          <w:sz w:val="22"/>
        </w:rPr>
      </w:pPr>
      <w:r w:rsidRPr="008A61ED">
        <w:rPr>
          <w:rFonts w:ascii="ＭＳ ゴシック" w:eastAsia="ＭＳ ゴシック" w:hAnsi="ＭＳ ゴシック" w:hint="eastAsia"/>
          <w:sz w:val="22"/>
        </w:rPr>
        <w:t>５</w:t>
      </w:r>
      <w:r w:rsidR="002A64E0" w:rsidRPr="008A61ED">
        <w:rPr>
          <w:rFonts w:ascii="ＭＳ ゴシック" w:eastAsia="ＭＳ ゴシック" w:hAnsi="ＭＳ ゴシック" w:hint="eastAsia"/>
          <w:sz w:val="22"/>
        </w:rPr>
        <w:t xml:space="preserve"> </w:t>
      </w:r>
      <w:r w:rsidR="00E73295" w:rsidRPr="008A61ED">
        <w:rPr>
          <w:rFonts w:ascii="ＭＳ ゴシック" w:eastAsia="ＭＳ ゴシック" w:hAnsi="ＭＳ ゴシック" w:hint="eastAsia"/>
          <w:sz w:val="22"/>
        </w:rPr>
        <w:t xml:space="preserve"> </w:t>
      </w:r>
      <w:r w:rsidR="00425CB2" w:rsidRPr="008A61ED">
        <w:rPr>
          <w:rFonts w:ascii="ＭＳ ゴシック" w:eastAsia="ＭＳ ゴシック" w:hAnsi="ＭＳ ゴシック" w:hint="eastAsia"/>
          <w:sz w:val="22"/>
        </w:rPr>
        <w:t>成果</w:t>
      </w:r>
      <w:r w:rsidR="0074105D" w:rsidRPr="008A61ED">
        <w:rPr>
          <w:rFonts w:ascii="ＭＳ ゴシック" w:eastAsia="ＭＳ ゴシック" w:hAnsi="ＭＳ ゴシック" w:hint="eastAsia"/>
          <w:sz w:val="22"/>
        </w:rPr>
        <w:t>品</w:t>
      </w:r>
      <w:r w:rsidR="00046295" w:rsidRPr="008A61ED">
        <w:rPr>
          <w:rFonts w:ascii="ＭＳ ゴシック" w:eastAsia="ＭＳ ゴシック" w:hAnsi="ＭＳ ゴシック" w:hint="eastAsia"/>
          <w:sz w:val="22"/>
        </w:rPr>
        <w:t>の電子媒体での</w:t>
      </w:r>
      <w:r w:rsidR="0074105D" w:rsidRPr="008A61ED">
        <w:rPr>
          <w:rFonts w:ascii="ＭＳ ゴシック" w:eastAsia="ＭＳ ゴシック" w:hAnsi="ＭＳ ゴシック" w:hint="eastAsia"/>
          <w:sz w:val="22"/>
        </w:rPr>
        <w:t>提供</w:t>
      </w:r>
    </w:p>
    <w:p w:rsidR="00882FD0" w:rsidRPr="008A61ED" w:rsidRDefault="00BC7F48" w:rsidP="005F6357">
      <w:pPr>
        <w:spacing w:line="320" w:lineRule="exact"/>
        <w:ind w:leftChars="-300" w:left="201" w:hangingChars="377" w:hanging="837"/>
        <w:rPr>
          <w:rFonts w:ascii="ＭＳ ゴシック" w:eastAsia="ＭＳ ゴシック" w:hAnsi="ＭＳ ゴシック"/>
          <w:kern w:val="0"/>
          <w:sz w:val="22"/>
        </w:rPr>
      </w:pPr>
      <w:r w:rsidRPr="008A61ED">
        <w:rPr>
          <w:rFonts w:ascii="ＭＳ ゴシック" w:eastAsia="ＭＳ ゴシック" w:hAnsi="ＭＳ ゴシック" w:hint="eastAsia"/>
          <w:sz w:val="22"/>
        </w:rPr>
        <w:t xml:space="preserve">          </w:t>
      </w:r>
      <w:r w:rsidR="00046295" w:rsidRPr="008A61ED">
        <w:rPr>
          <w:rFonts w:ascii="ＭＳ ゴシック" w:eastAsia="ＭＳ ゴシック" w:hAnsi="ＭＳ ゴシック" w:hint="eastAsia"/>
          <w:sz w:val="22"/>
        </w:rPr>
        <w:t>調査問題・</w:t>
      </w:r>
      <w:r w:rsidR="006C658B" w:rsidRPr="008A61ED">
        <w:rPr>
          <w:rFonts w:ascii="ＭＳ ゴシック" w:eastAsia="ＭＳ ゴシック" w:hAnsi="ＭＳ ゴシック" w:hint="eastAsia"/>
          <w:sz w:val="22"/>
        </w:rPr>
        <w:t>正</w:t>
      </w:r>
      <w:r w:rsidR="00046295" w:rsidRPr="008A61ED">
        <w:rPr>
          <w:rFonts w:ascii="ＭＳ ゴシック" w:eastAsia="ＭＳ ゴシック" w:hAnsi="ＭＳ ゴシック" w:hint="eastAsia"/>
          <w:sz w:val="22"/>
        </w:rPr>
        <w:t>答</w:t>
      </w:r>
      <w:r w:rsidR="00D66ED8" w:rsidRPr="008A61ED">
        <w:rPr>
          <w:rFonts w:ascii="ＭＳ ゴシック" w:eastAsia="ＭＳ ゴシック" w:hAnsi="ＭＳ ゴシック" w:hint="eastAsia"/>
          <w:sz w:val="22"/>
        </w:rPr>
        <w:t>例</w:t>
      </w:r>
      <w:r w:rsidR="00046295" w:rsidRPr="008A61ED">
        <w:rPr>
          <w:rFonts w:ascii="ＭＳ ゴシック" w:eastAsia="ＭＳ ゴシック" w:hAnsi="ＭＳ ゴシック" w:hint="eastAsia"/>
          <w:sz w:val="22"/>
        </w:rPr>
        <w:t>等、本</w:t>
      </w:r>
      <w:r w:rsidR="00D66ED8" w:rsidRPr="008A61ED">
        <w:rPr>
          <w:rFonts w:ascii="ＭＳ ゴシック" w:eastAsia="ＭＳ ゴシック" w:hAnsi="ＭＳ ゴシック" w:hint="eastAsia"/>
          <w:sz w:val="22"/>
        </w:rPr>
        <w:t>業務</w:t>
      </w:r>
      <w:r w:rsidR="00046295" w:rsidRPr="008A61ED">
        <w:rPr>
          <w:rFonts w:ascii="ＭＳ ゴシック" w:eastAsia="ＭＳ ゴシック" w:hAnsi="ＭＳ ゴシック" w:hint="eastAsia"/>
          <w:sz w:val="22"/>
        </w:rPr>
        <w:t>で作成した資料</w:t>
      </w:r>
      <w:r w:rsidR="0074105D" w:rsidRPr="008A61ED">
        <w:rPr>
          <w:rFonts w:ascii="ＭＳ ゴシック" w:eastAsia="ＭＳ ゴシック" w:hAnsi="ＭＳ ゴシック" w:hint="eastAsia"/>
          <w:sz w:val="22"/>
        </w:rPr>
        <w:t>等はホームページ等で配信できる</w:t>
      </w:r>
      <w:r w:rsidR="00F1537C" w:rsidRPr="008A61ED">
        <w:rPr>
          <w:rFonts w:ascii="ＭＳ ゴシック" w:eastAsia="ＭＳ ゴシック" w:hAnsi="ＭＳ ゴシック" w:hint="eastAsia"/>
          <w:sz w:val="22"/>
        </w:rPr>
        <w:t>よう、</w:t>
      </w:r>
      <w:r w:rsidR="006C658B" w:rsidRPr="008A61ED">
        <w:rPr>
          <w:rFonts w:eastAsia="ＭＳ ゴシック" w:hint="eastAsia"/>
          <w:sz w:val="22"/>
        </w:rPr>
        <w:t>エクセル</w:t>
      </w:r>
      <w:r w:rsidR="00F1537C" w:rsidRPr="008A61ED">
        <w:rPr>
          <w:rFonts w:ascii="ＭＳ ゴシック" w:eastAsia="ＭＳ ゴシック" w:hAnsi="ＭＳ ゴシック" w:hint="eastAsia"/>
          <w:sz w:val="22"/>
        </w:rPr>
        <w:t>版、ＰＤＦ版</w:t>
      </w:r>
      <w:r w:rsidR="0067222F" w:rsidRPr="008A61ED">
        <w:rPr>
          <w:rFonts w:ascii="ＭＳ ゴシック" w:eastAsia="ＭＳ ゴシック" w:hAnsi="ＭＳ ゴシック" w:hint="eastAsia"/>
          <w:sz w:val="22"/>
        </w:rPr>
        <w:t>等</w:t>
      </w:r>
      <w:r w:rsidR="0074105D" w:rsidRPr="008A61ED">
        <w:rPr>
          <w:rFonts w:ascii="ＭＳ ゴシック" w:eastAsia="ＭＳ ゴシック" w:hAnsi="ＭＳ ゴシック" w:hint="eastAsia"/>
          <w:sz w:val="22"/>
        </w:rPr>
        <w:t>の電子媒体で</w:t>
      </w:r>
      <w:r w:rsidR="00AC7E73" w:rsidRPr="008A61ED">
        <w:rPr>
          <w:rFonts w:ascii="ＭＳ ゴシック" w:eastAsia="ＭＳ ゴシック" w:hAnsi="ＭＳ ゴシック" w:hint="eastAsia"/>
          <w:sz w:val="22"/>
        </w:rPr>
        <w:t>大阪府教育庁</w:t>
      </w:r>
      <w:r w:rsidR="0074105D" w:rsidRPr="008A61ED">
        <w:rPr>
          <w:rFonts w:ascii="ＭＳ ゴシック" w:eastAsia="ＭＳ ゴシック" w:hAnsi="ＭＳ ゴシック" w:hint="eastAsia"/>
          <w:sz w:val="22"/>
        </w:rPr>
        <w:t>に提供</w:t>
      </w:r>
      <w:r w:rsidR="00046295" w:rsidRPr="008A61ED">
        <w:rPr>
          <w:rFonts w:ascii="ＭＳ ゴシック" w:eastAsia="ＭＳ ゴシック" w:hAnsi="ＭＳ ゴシック" w:hint="eastAsia"/>
          <w:sz w:val="22"/>
        </w:rPr>
        <w:t>すること。</w:t>
      </w:r>
      <w:r w:rsidR="00CB479B" w:rsidRPr="008A61ED">
        <w:rPr>
          <w:rFonts w:ascii="ＭＳ ゴシック" w:eastAsia="ＭＳ ゴシック" w:hAnsi="ＭＳ ゴシック" w:hint="eastAsia"/>
          <w:sz w:val="22"/>
        </w:rPr>
        <w:t>提供する資料の詳細は、</w:t>
      </w:r>
      <w:r w:rsidR="00806660" w:rsidRPr="008A61ED">
        <w:rPr>
          <w:rFonts w:ascii="ＭＳ ゴシック" w:eastAsia="ＭＳ ゴシック" w:hAnsi="ＭＳ ゴシック" w:hint="eastAsia"/>
          <w:sz w:val="22"/>
        </w:rPr>
        <w:t>＜一覧表</w:t>
      </w:r>
      <w:r w:rsidR="003863D6">
        <w:rPr>
          <w:rFonts w:ascii="ＭＳ ゴシック" w:eastAsia="ＭＳ ゴシック" w:hAnsi="ＭＳ ゴシック" w:hint="eastAsia"/>
          <w:sz w:val="22"/>
        </w:rPr>
        <w:t>④</w:t>
      </w:r>
      <w:r w:rsidR="00CB479B" w:rsidRPr="008A61ED">
        <w:rPr>
          <w:rFonts w:ascii="ＭＳ ゴシック" w:eastAsia="ＭＳ ゴシック" w:hAnsi="ＭＳ ゴシック" w:hint="eastAsia"/>
          <w:sz w:val="22"/>
        </w:rPr>
        <w:t>公表用資料＞に示す。</w:t>
      </w:r>
      <w:r w:rsidR="00882FD0" w:rsidRPr="008A61ED">
        <w:rPr>
          <w:rFonts w:ascii="ＭＳ ゴシック" w:eastAsia="ＭＳ ゴシック" w:hAnsi="ＭＳ ゴシック" w:hint="eastAsia"/>
          <w:kern w:val="0"/>
          <w:sz w:val="22"/>
        </w:rPr>
        <w:t>なお、体裁等については、</w:t>
      </w:r>
      <w:r w:rsidR="00121CED" w:rsidRPr="008A61ED">
        <w:rPr>
          <w:rFonts w:ascii="ＭＳ ゴシック" w:eastAsia="ＭＳ ゴシック" w:hAnsi="ＭＳ ゴシック" w:hint="eastAsia"/>
          <w:kern w:val="0"/>
          <w:sz w:val="22"/>
        </w:rPr>
        <w:t>別添</w:t>
      </w:r>
      <w:r w:rsidR="00882FD0" w:rsidRPr="008A61ED">
        <w:rPr>
          <w:rFonts w:ascii="ＭＳ ゴシック" w:eastAsia="ＭＳ ゴシック" w:hAnsi="ＭＳ ゴシック" w:hint="eastAsia"/>
          <w:kern w:val="0"/>
          <w:sz w:val="22"/>
        </w:rPr>
        <w:t>の参考様式を参照すること。</w:t>
      </w:r>
    </w:p>
    <w:p w:rsidR="009C36ED" w:rsidRPr="008A61ED" w:rsidRDefault="009C36ED" w:rsidP="005F6357">
      <w:pPr>
        <w:spacing w:line="320" w:lineRule="exact"/>
        <w:ind w:leftChars="-300" w:left="201" w:hangingChars="377" w:hanging="837"/>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また、検収時には、本</w:t>
      </w:r>
      <w:r w:rsidR="00F84ACA" w:rsidRPr="008A61ED">
        <w:rPr>
          <w:rFonts w:ascii="ＭＳ ゴシック" w:eastAsia="ＭＳ ゴシック" w:hAnsi="ＭＳ ゴシック" w:hint="eastAsia"/>
          <w:kern w:val="0"/>
          <w:sz w:val="22"/>
        </w:rPr>
        <w:t>業務</w:t>
      </w:r>
      <w:r w:rsidRPr="008A61ED">
        <w:rPr>
          <w:rFonts w:ascii="ＭＳ ゴシック" w:eastAsia="ＭＳ ゴシック" w:hAnsi="ＭＳ ゴシック" w:hint="eastAsia"/>
          <w:kern w:val="0"/>
          <w:sz w:val="22"/>
        </w:rPr>
        <w:t>で作成した資料等をまとめて電子媒体で提供すること。</w:t>
      </w:r>
    </w:p>
    <w:p w:rsidR="0014476D" w:rsidRPr="008A61ED" w:rsidRDefault="0014476D" w:rsidP="005F6357">
      <w:pPr>
        <w:spacing w:line="320" w:lineRule="exact"/>
        <w:ind w:leftChars="-300" w:left="201" w:hangingChars="377" w:hanging="837"/>
        <w:rPr>
          <w:rFonts w:ascii="ＭＳ ゴシック" w:eastAsia="ＭＳ ゴシック" w:hAnsi="ＭＳ ゴシック"/>
          <w:kern w:val="0"/>
          <w:sz w:val="22"/>
        </w:rPr>
      </w:pPr>
    </w:p>
    <w:p w:rsidR="00306337" w:rsidRPr="008A61ED" w:rsidRDefault="002874FC" w:rsidP="005F6357">
      <w:pPr>
        <w:pStyle w:val="a3"/>
        <w:spacing w:line="320" w:lineRule="exact"/>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６</w:t>
      </w:r>
      <w:r w:rsidR="002A64E0" w:rsidRPr="008A61ED">
        <w:rPr>
          <w:rFonts w:ascii="ＭＳ ゴシック" w:eastAsia="ＭＳ ゴシック" w:hAnsi="ＭＳ ゴシック" w:hint="eastAsia"/>
          <w:kern w:val="0"/>
          <w:sz w:val="22"/>
        </w:rPr>
        <w:t xml:space="preserve"> </w:t>
      </w:r>
      <w:r w:rsidR="00E73295" w:rsidRPr="008A61ED">
        <w:rPr>
          <w:rFonts w:ascii="ＭＳ ゴシック" w:eastAsia="ＭＳ ゴシック" w:hAnsi="ＭＳ ゴシック" w:hint="eastAsia"/>
          <w:kern w:val="0"/>
          <w:sz w:val="22"/>
        </w:rPr>
        <w:t xml:space="preserve"> </w:t>
      </w:r>
      <w:r w:rsidR="00306337" w:rsidRPr="008A61ED">
        <w:rPr>
          <w:rFonts w:ascii="ＭＳ ゴシック" w:eastAsia="ＭＳ ゴシック" w:hAnsi="ＭＳ ゴシック" w:hint="eastAsia"/>
          <w:kern w:val="0"/>
          <w:sz w:val="22"/>
        </w:rPr>
        <w:t>協議事項</w:t>
      </w:r>
    </w:p>
    <w:p w:rsidR="00710975" w:rsidRPr="008A61ED" w:rsidRDefault="00710975" w:rsidP="005F6357">
      <w:pPr>
        <w:pStyle w:val="a3"/>
        <w:spacing w:line="320" w:lineRule="exact"/>
        <w:ind w:left="222" w:hangingChars="100" w:hanging="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 xml:space="preserve">　　</w:t>
      </w:r>
      <w:r w:rsidR="005A45C3" w:rsidRPr="008A61ED">
        <w:rPr>
          <w:rFonts w:ascii="ＭＳ ゴシック" w:eastAsia="ＭＳ ゴシック" w:hAnsi="ＭＳ ゴシック" w:hint="eastAsia"/>
          <w:kern w:val="0"/>
          <w:sz w:val="22"/>
        </w:rPr>
        <w:t>大阪府教育委員会は、</w:t>
      </w:r>
      <w:r w:rsidR="00D66ED8" w:rsidRPr="008A61ED">
        <w:rPr>
          <w:rFonts w:ascii="ＭＳ ゴシック" w:eastAsia="ＭＳ ゴシック" w:hAnsi="ＭＳ ゴシック" w:hint="eastAsia"/>
          <w:kern w:val="0"/>
          <w:sz w:val="22"/>
        </w:rPr>
        <w:t>本</w:t>
      </w:r>
      <w:r w:rsidRPr="008A61ED">
        <w:rPr>
          <w:rFonts w:ascii="ＭＳ ゴシック" w:eastAsia="ＭＳ ゴシック" w:hAnsi="ＭＳ ゴシック" w:hint="eastAsia"/>
          <w:kern w:val="0"/>
          <w:sz w:val="22"/>
        </w:rPr>
        <w:t>仕様書に定める調査対象生徒数の大幅な変更</w:t>
      </w:r>
      <w:r w:rsidR="00361780" w:rsidRPr="008A61ED">
        <w:rPr>
          <w:rFonts w:ascii="ＭＳ ゴシック" w:eastAsia="ＭＳ ゴシック" w:hAnsi="ＭＳ ゴシック" w:hint="eastAsia"/>
          <w:kern w:val="0"/>
          <w:sz w:val="22"/>
        </w:rPr>
        <w:t>等</w:t>
      </w:r>
      <w:r w:rsidRPr="008A61ED">
        <w:rPr>
          <w:rFonts w:ascii="ＭＳ ゴシック" w:eastAsia="ＭＳ ゴシック" w:hAnsi="ＭＳ ゴシック" w:hint="eastAsia"/>
          <w:kern w:val="0"/>
          <w:sz w:val="22"/>
        </w:rPr>
        <w:t>、必要がある場合には、</w:t>
      </w:r>
      <w:r w:rsidR="00297EE4" w:rsidRPr="008A61ED">
        <w:rPr>
          <w:rFonts w:ascii="ＭＳ ゴシック" w:eastAsia="ＭＳ ゴシック" w:hAnsi="ＭＳ ゴシック" w:hint="eastAsia"/>
          <w:kern w:val="0"/>
          <w:sz w:val="22"/>
        </w:rPr>
        <w:t>受注者</w:t>
      </w:r>
      <w:r w:rsidRPr="008A61ED">
        <w:rPr>
          <w:rFonts w:ascii="ＭＳ ゴシック" w:eastAsia="ＭＳ ゴシック" w:hAnsi="ＭＳ ゴシック" w:hint="eastAsia"/>
          <w:kern w:val="0"/>
          <w:sz w:val="22"/>
        </w:rPr>
        <w:t>と協議の上、業務の内容を変更することができるものとする。</w:t>
      </w:r>
      <w:r w:rsidR="00311564" w:rsidRPr="008A61ED">
        <w:rPr>
          <w:rFonts w:ascii="ＭＳ ゴシック" w:eastAsia="ＭＳ ゴシック" w:hAnsi="ＭＳ ゴシック" w:hint="eastAsia"/>
          <w:kern w:val="0"/>
          <w:sz w:val="22"/>
        </w:rPr>
        <w:t>この場合において、契約金額を変更する必要があるときは、大阪府教育委員会</w:t>
      </w:r>
      <w:r w:rsidR="005A45C3" w:rsidRPr="008A61ED">
        <w:rPr>
          <w:rFonts w:ascii="ＭＳ ゴシック" w:eastAsia="ＭＳ ゴシック" w:hAnsi="ＭＳ ゴシック" w:hint="eastAsia"/>
          <w:kern w:val="0"/>
          <w:sz w:val="22"/>
        </w:rPr>
        <w:t>と</w:t>
      </w:r>
      <w:r w:rsidR="00297EE4" w:rsidRPr="008A61ED">
        <w:rPr>
          <w:rFonts w:ascii="ＭＳ ゴシック" w:eastAsia="ＭＳ ゴシック" w:hAnsi="ＭＳ ゴシック" w:hint="eastAsia"/>
          <w:kern w:val="0"/>
          <w:sz w:val="22"/>
        </w:rPr>
        <w:t>受注者</w:t>
      </w:r>
      <w:r w:rsidR="005A45C3" w:rsidRPr="008A61ED">
        <w:rPr>
          <w:rFonts w:ascii="ＭＳ ゴシック" w:eastAsia="ＭＳ ゴシック" w:hAnsi="ＭＳ ゴシック" w:hint="eastAsia"/>
          <w:kern w:val="0"/>
          <w:sz w:val="22"/>
        </w:rPr>
        <w:t>が</w:t>
      </w:r>
      <w:r w:rsidR="00311564" w:rsidRPr="008A61ED">
        <w:rPr>
          <w:rFonts w:ascii="ＭＳ ゴシック" w:eastAsia="ＭＳ ゴシック" w:hAnsi="ＭＳ ゴシック" w:hint="eastAsia"/>
          <w:kern w:val="0"/>
          <w:sz w:val="22"/>
        </w:rPr>
        <w:t>協議の上、書面においてこれを定めるものとする。</w:t>
      </w:r>
    </w:p>
    <w:p w:rsidR="00B72D62" w:rsidRDefault="00710975" w:rsidP="003F432B">
      <w:pPr>
        <w:pStyle w:val="a3"/>
        <w:spacing w:line="320" w:lineRule="exact"/>
        <w:ind w:leftChars="100" w:left="212" w:firstLineChars="100" w:firstLine="222"/>
        <w:rPr>
          <w:rFonts w:ascii="ＭＳ ゴシック" w:eastAsia="ＭＳ ゴシック" w:hAnsi="ＭＳ ゴシック"/>
          <w:kern w:val="0"/>
          <w:sz w:val="22"/>
        </w:rPr>
      </w:pPr>
      <w:r w:rsidRPr="008A61ED">
        <w:rPr>
          <w:rFonts w:ascii="ＭＳ ゴシック" w:eastAsia="ＭＳ ゴシック" w:hAnsi="ＭＳ ゴシック" w:hint="eastAsia"/>
          <w:kern w:val="0"/>
          <w:sz w:val="22"/>
        </w:rPr>
        <w:t>また、</w:t>
      </w:r>
      <w:r w:rsidR="00306337" w:rsidRPr="008A61ED">
        <w:rPr>
          <w:rFonts w:ascii="ＭＳ ゴシック" w:eastAsia="ＭＳ ゴシック" w:hAnsi="ＭＳ ゴシック" w:hint="eastAsia"/>
          <w:kern w:val="0"/>
          <w:sz w:val="22"/>
        </w:rPr>
        <w:t>この仕様書に記載されていない事項、または本仕様書について疑義が生じた場合は、</w:t>
      </w:r>
      <w:r w:rsidR="00AC7E73" w:rsidRPr="008A61ED">
        <w:rPr>
          <w:rFonts w:ascii="ＭＳ ゴシック" w:eastAsia="ＭＳ ゴシック" w:hAnsi="ＭＳ ゴシック" w:hint="eastAsia"/>
          <w:kern w:val="0"/>
          <w:sz w:val="22"/>
        </w:rPr>
        <w:t>大阪府教育</w:t>
      </w:r>
      <w:r w:rsidR="001D48AC" w:rsidRPr="008A61ED">
        <w:rPr>
          <w:rFonts w:ascii="ＭＳ ゴシック" w:eastAsia="ＭＳ ゴシック" w:hAnsi="ＭＳ ゴシック" w:hint="eastAsia"/>
          <w:kern w:val="0"/>
          <w:sz w:val="22"/>
        </w:rPr>
        <w:t>委員会は</w:t>
      </w:r>
      <w:r w:rsidR="00297EE4" w:rsidRPr="008A61ED">
        <w:rPr>
          <w:rFonts w:ascii="ＭＳ ゴシック" w:eastAsia="ＭＳ ゴシック" w:hAnsi="ＭＳ ゴシック" w:hint="eastAsia"/>
          <w:kern w:val="0"/>
          <w:sz w:val="22"/>
        </w:rPr>
        <w:t>受注者</w:t>
      </w:r>
      <w:r w:rsidR="00306337" w:rsidRPr="008A61ED">
        <w:rPr>
          <w:rFonts w:ascii="ＭＳ ゴシック" w:eastAsia="ＭＳ ゴシック" w:hAnsi="ＭＳ ゴシック" w:hint="eastAsia"/>
          <w:kern w:val="0"/>
          <w:sz w:val="22"/>
        </w:rPr>
        <w:t>と適宜協議を行うものとする。</w:t>
      </w: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p w:rsidR="00682262" w:rsidRDefault="00682262" w:rsidP="00682262">
      <w:pPr>
        <w:ind w:firstLineChars="600" w:firstLine="1332"/>
        <w:jc w:val="right"/>
        <w:rPr>
          <w:rFonts w:ascii="ＭＳ ゴシック" w:eastAsia="ＭＳ ゴシック" w:hAnsi="ＭＳ ゴシック"/>
          <w:sz w:val="22"/>
        </w:rPr>
      </w:pPr>
      <w:r>
        <w:rPr>
          <w:rFonts w:ascii="ＭＳ ゴシック" w:eastAsia="ＭＳ ゴシック" w:hAnsi="ＭＳ ゴシック" w:hint="eastAsia"/>
          <w:sz w:val="22"/>
        </w:rPr>
        <w:t>＜別紙＞</w:t>
      </w:r>
    </w:p>
    <w:p w:rsidR="00682262" w:rsidRPr="004E371E" w:rsidRDefault="00682262" w:rsidP="00682262">
      <w:pPr>
        <w:jc w:val="center"/>
        <w:rPr>
          <w:rFonts w:ascii="ＭＳ ゴシック" w:eastAsia="ＭＳ ゴシック" w:hAnsi="ＭＳ ゴシック"/>
          <w:sz w:val="22"/>
        </w:rPr>
      </w:pPr>
      <w:r>
        <w:rPr>
          <w:rFonts w:ascii="ＭＳ ゴシック" w:eastAsia="ＭＳ ゴシック" w:hAnsi="ＭＳ ゴシック" w:hint="eastAsia"/>
          <w:sz w:val="22"/>
        </w:rPr>
        <w:t>令和２</w:t>
      </w:r>
      <w:r w:rsidRPr="00E57B40">
        <w:rPr>
          <w:rFonts w:ascii="ＭＳ ゴシック" w:eastAsia="ＭＳ ゴシック" w:hAnsi="ＭＳ ゴシック" w:hint="eastAsia"/>
          <w:sz w:val="22"/>
        </w:rPr>
        <w:t>年度</w:t>
      </w:r>
      <w:r>
        <w:rPr>
          <w:rFonts w:ascii="ＭＳ ゴシック" w:eastAsia="ＭＳ ゴシック" w:hAnsi="ＭＳ ゴシック" w:hint="eastAsia"/>
          <w:sz w:val="22"/>
        </w:rPr>
        <w:t xml:space="preserve">　中学生</w:t>
      </w:r>
      <w:r w:rsidRPr="00E57B40">
        <w:rPr>
          <w:rFonts w:ascii="ＭＳ ゴシック" w:eastAsia="ＭＳ ゴシック" w:hAnsi="ＭＳ ゴシック" w:hint="eastAsia"/>
          <w:sz w:val="22"/>
        </w:rPr>
        <w:t>チャレンジテスト（</w:t>
      </w:r>
      <w:r>
        <w:rPr>
          <w:rFonts w:ascii="ＭＳ ゴシック" w:eastAsia="ＭＳ ゴシック" w:hAnsi="ＭＳ ゴシック" w:hint="eastAsia"/>
          <w:sz w:val="22"/>
        </w:rPr>
        <w:t>１・２</w:t>
      </w:r>
      <w:r w:rsidRPr="00E57B40">
        <w:rPr>
          <w:rFonts w:ascii="ＭＳ ゴシック" w:eastAsia="ＭＳ ゴシック" w:hAnsi="ＭＳ ゴシック" w:hint="eastAsia"/>
          <w:sz w:val="22"/>
        </w:rPr>
        <w:t>年生）実施業務　スケジュール</w:t>
      </w:r>
    </w:p>
    <w:tbl>
      <w:tblPr>
        <w:tblStyle w:val="aa"/>
        <w:tblW w:w="10314" w:type="dxa"/>
        <w:tblInd w:w="-147" w:type="dxa"/>
        <w:tblLook w:val="04A0" w:firstRow="1" w:lastRow="0" w:firstColumn="1" w:lastColumn="0" w:noHBand="0" w:noVBand="1"/>
      </w:tblPr>
      <w:tblGrid>
        <w:gridCol w:w="534"/>
        <w:gridCol w:w="742"/>
        <w:gridCol w:w="4077"/>
        <w:gridCol w:w="4961"/>
      </w:tblGrid>
      <w:tr w:rsidR="00682262" w:rsidTr="003863D6">
        <w:tc>
          <w:tcPr>
            <w:tcW w:w="534" w:type="dxa"/>
            <w:shd w:val="clear" w:color="auto" w:fill="B4C6E7" w:themeFill="accent5" w:themeFillTint="66"/>
            <w:vAlign w:val="center"/>
          </w:tcPr>
          <w:p w:rsidR="00682262" w:rsidRDefault="00682262" w:rsidP="00583B64">
            <w:pPr>
              <w:jc w:val="center"/>
              <w:rPr>
                <w:rFonts w:ascii="ＭＳ ゴシック" w:eastAsia="ＭＳ ゴシック" w:hAnsi="ＭＳ ゴシック"/>
                <w:sz w:val="22"/>
              </w:rPr>
            </w:pPr>
            <w:r>
              <w:rPr>
                <w:rFonts w:ascii="ＭＳ ゴシック" w:eastAsia="ＭＳ ゴシック" w:hAnsi="ＭＳ ゴシック" w:hint="eastAsia"/>
                <w:sz w:val="22"/>
              </w:rPr>
              <w:t>年</w:t>
            </w:r>
          </w:p>
        </w:tc>
        <w:tc>
          <w:tcPr>
            <w:tcW w:w="742" w:type="dxa"/>
            <w:shd w:val="clear" w:color="auto" w:fill="B4C6E7" w:themeFill="accent5" w:themeFillTint="66"/>
            <w:vAlign w:val="center"/>
          </w:tcPr>
          <w:p w:rsidR="00682262" w:rsidRDefault="00682262" w:rsidP="00583B64">
            <w:pPr>
              <w:jc w:val="center"/>
              <w:rPr>
                <w:rFonts w:ascii="ＭＳ ゴシック" w:eastAsia="ＭＳ ゴシック" w:hAnsi="ＭＳ ゴシック"/>
                <w:sz w:val="22"/>
              </w:rPr>
            </w:pPr>
            <w:r>
              <w:rPr>
                <w:rFonts w:ascii="ＭＳ ゴシック" w:eastAsia="ＭＳ ゴシック" w:hAnsi="ＭＳ ゴシック" w:hint="eastAsia"/>
                <w:sz w:val="22"/>
              </w:rPr>
              <w:t>月</w:t>
            </w:r>
          </w:p>
        </w:tc>
        <w:tc>
          <w:tcPr>
            <w:tcW w:w="4077" w:type="dxa"/>
            <w:shd w:val="clear" w:color="auto" w:fill="B4C6E7" w:themeFill="accent5" w:themeFillTint="66"/>
            <w:vAlign w:val="center"/>
          </w:tcPr>
          <w:p w:rsidR="00682262" w:rsidRDefault="00682262" w:rsidP="00583B64">
            <w:pPr>
              <w:jc w:val="center"/>
              <w:rPr>
                <w:rFonts w:ascii="ＭＳ ゴシック" w:eastAsia="ＭＳ ゴシック" w:hAnsi="ＭＳ ゴシック"/>
                <w:sz w:val="22"/>
              </w:rPr>
            </w:pPr>
            <w:r>
              <w:rPr>
                <w:rFonts w:ascii="ＭＳ ゴシック" w:eastAsia="ＭＳ ゴシック" w:hAnsi="ＭＳ ゴシック" w:hint="eastAsia"/>
                <w:sz w:val="22"/>
              </w:rPr>
              <w:t>府教育庁</w:t>
            </w:r>
          </w:p>
        </w:tc>
        <w:tc>
          <w:tcPr>
            <w:tcW w:w="4961" w:type="dxa"/>
            <w:shd w:val="clear" w:color="auto" w:fill="B4C6E7" w:themeFill="accent5" w:themeFillTint="66"/>
            <w:vAlign w:val="center"/>
          </w:tcPr>
          <w:p w:rsidR="00682262" w:rsidRDefault="00682262" w:rsidP="00583B64">
            <w:pPr>
              <w:jc w:val="center"/>
              <w:rPr>
                <w:rFonts w:ascii="ＭＳ ゴシック" w:eastAsia="ＭＳ ゴシック" w:hAnsi="ＭＳ ゴシック"/>
                <w:sz w:val="22"/>
              </w:rPr>
            </w:pPr>
            <w:r>
              <w:rPr>
                <w:rFonts w:ascii="ＭＳ ゴシック" w:eastAsia="ＭＳ ゴシック" w:hAnsi="ＭＳ ゴシック" w:hint="eastAsia"/>
                <w:sz w:val="22"/>
              </w:rPr>
              <w:t>委託業者</w:t>
            </w:r>
          </w:p>
        </w:tc>
      </w:tr>
      <w:tr w:rsidR="00682262" w:rsidTr="003863D6">
        <w:trPr>
          <w:trHeight w:val="850"/>
        </w:trPr>
        <w:tc>
          <w:tcPr>
            <w:tcW w:w="534" w:type="dxa"/>
            <w:vMerge w:val="restart"/>
            <w:vAlign w:val="center"/>
          </w:tcPr>
          <w:p w:rsidR="00682262" w:rsidRDefault="00682262" w:rsidP="00583B64">
            <w:pPr>
              <w:jc w:val="center"/>
              <w:rPr>
                <w:rFonts w:ascii="ＭＳ ゴシック" w:eastAsia="ＭＳ ゴシック" w:hAnsi="ＭＳ ゴシック"/>
                <w:sz w:val="22"/>
              </w:rPr>
            </w:pPr>
            <w:r>
              <w:rPr>
                <w:rFonts w:ascii="ＭＳ ゴシック" w:eastAsia="ＭＳ ゴシック" w:hAnsi="ＭＳ ゴシック" w:hint="eastAsia"/>
                <w:sz w:val="22"/>
              </w:rPr>
              <w:t>令和２年</w:t>
            </w:r>
          </w:p>
        </w:tc>
        <w:tc>
          <w:tcPr>
            <w:tcW w:w="742" w:type="dxa"/>
            <w:tcBorders>
              <w:bottom w:val="dashSmallGap" w:sz="4" w:space="0" w:color="auto"/>
            </w:tcBorders>
            <w:vAlign w:val="center"/>
          </w:tcPr>
          <w:p w:rsidR="00682262" w:rsidRPr="00F739DC" w:rsidRDefault="00682262" w:rsidP="00583B64">
            <w:pPr>
              <w:jc w:val="center"/>
            </w:pPr>
            <w:r w:rsidRPr="00F739DC">
              <w:rPr>
                <w:rFonts w:hint="eastAsia"/>
              </w:rPr>
              <w:t>4</w:t>
            </w:r>
            <w:r w:rsidRPr="00F739DC">
              <w:rPr>
                <w:rFonts w:hint="eastAsia"/>
              </w:rPr>
              <w:t>月</w:t>
            </w:r>
          </w:p>
        </w:tc>
        <w:tc>
          <w:tcPr>
            <w:tcW w:w="4077" w:type="dxa"/>
            <w:tcBorders>
              <w:bottom w:val="dashSmallGap" w:sz="4" w:space="0" w:color="auto"/>
            </w:tcBorders>
          </w:tcPr>
          <w:p w:rsidR="00682262" w:rsidRPr="00B97831" w:rsidRDefault="00682262" w:rsidP="00583B64">
            <w:r>
              <w:rPr>
                <w:noProof/>
              </w:rPr>
              <mc:AlternateContent>
                <mc:Choice Requires="wps">
                  <w:drawing>
                    <wp:anchor distT="0" distB="0" distL="114300" distR="114300" simplePos="0" relativeHeight="251663872" behindDoc="0" locked="0" layoutInCell="1" allowOverlap="1" wp14:anchorId="34BBC3A5" wp14:editId="224D6011">
                      <wp:simplePos x="0" y="0"/>
                      <wp:positionH relativeFrom="column">
                        <wp:posOffset>1887855</wp:posOffset>
                      </wp:positionH>
                      <wp:positionV relativeFrom="paragraph">
                        <wp:posOffset>15875</wp:posOffset>
                      </wp:positionV>
                      <wp:extent cx="485775" cy="3028950"/>
                      <wp:effectExtent l="19050" t="19050" r="47625" b="38100"/>
                      <wp:wrapNone/>
                      <wp:docPr id="1" name="上下矢印 1"/>
                      <wp:cNvGraphicFramePr/>
                      <a:graphic xmlns:a="http://schemas.openxmlformats.org/drawingml/2006/main">
                        <a:graphicData uri="http://schemas.microsoft.com/office/word/2010/wordprocessingShape">
                          <wps:wsp>
                            <wps:cNvSpPr/>
                            <wps:spPr>
                              <a:xfrm>
                                <a:off x="0" y="0"/>
                                <a:ext cx="485775" cy="3028950"/>
                              </a:xfrm>
                              <a:prstGeom prst="upDownArrow">
                                <a:avLst>
                                  <a:gd name="adj1" fmla="val 50000"/>
                                  <a:gd name="adj2" fmla="val 4069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2262" w:rsidRPr="001B7306" w:rsidRDefault="00682262" w:rsidP="00682262">
                                  <w:pPr>
                                    <w:jc w:val="center"/>
                                    <w:rPr>
                                      <w:color w:val="000000" w:themeColor="text1"/>
                                    </w:rPr>
                                  </w:pPr>
                                  <w:r w:rsidRPr="001B7306">
                                    <w:rPr>
                                      <w:rFonts w:hint="eastAsia"/>
                                      <w:color w:val="000000" w:themeColor="text1"/>
                                    </w:rPr>
                                    <w:t>問題作成</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BC3A5"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 o:spid="_x0000_s1035" type="#_x0000_t70" style="position:absolute;left:0;text-align:left;margin-left:148.65pt;margin-top:1.25pt;width:38.25pt;height:23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" adj=",1410" fillcolor="white [3212]" strokecolor="black [3213]" strokeweight=".5pt">
                      <v:textbox style="layout-flow:vertical-ideographic" inset="0,0,0,0">
                        <w:txbxContent>
                          <w:p w:rsidR="00682262" w:rsidRPr="001B7306" w:rsidRDefault="00682262" w:rsidP="00682262">
                            <w:pPr>
                              <w:jc w:val="center"/>
                              <w:rPr>
                                <w:color w:val="000000" w:themeColor="text1"/>
                              </w:rPr>
                            </w:pPr>
                            <w:r w:rsidRPr="001B7306">
                              <w:rPr>
                                <w:rFonts w:hint="eastAsia"/>
                                <w:color w:val="000000" w:themeColor="text1"/>
                              </w:rPr>
                              <w:t>問題作成</w:t>
                            </w:r>
                          </w:p>
                        </w:txbxContent>
                      </v:textbox>
                    </v:shape>
                  </w:pict>
                </mc:Fallback>
              </mc:AlternateContent>
            </w:r>
          </w:p>
        </w:tc>
        <w:tc>
          <w:tcPr>
            <w:tcW w:w="4961" w:type="dxa"/>
            <w:tcBorders>
              <w:bottom w:val="dashSmallGap" w:sz="4" w:space="0" w:color="auto"/>
            </w:tcBorders>
          </w:tcPr>
          <w:p w:rsidR="00682262" w:rsidRPr="00B97831" w:rsidRDefault="00682262" w:rsidP="00583B64"/>
        </w:tc>
      </w:tr>
      <w:tr w:rsidR="00682262" w:rsidTr="003863D6">
        <w:trPr>
          <w:trHeight w:val="850"/>
        </w:trPr>
        <w:tc>
          <w:tcPr>
            <w:tcW w:w="534" w:type="dxa"/>
            <w:vMerge/>
            <w:vAlign w:val="center"/>
          </w:tcPr>
          <w:p w:rsidR="00682262" w:rsidRDefault="00682262" w:rsidP="00583B64">
            <w:pPr>
              <w:jc w:val="center"/>
              <w:rPr>
                <w:rFonts w:ascii="ＭＳ ゴシック" w:eastAsia="ＭＳ ゴシック" w:hAnsi="ＭＳ ゴシック"/>
                <w:sz w:val="22"/>
              </w:rPr>
            </w:pPr>
          </w:p>
        </w:tc>
        <w:tc>
          <w:tcPr>
            <w:tcW w:w="742" w:type="dxa"/>
            <w:tcBorders>
              <w:bottom w:val="dashSmallGap" w:sz="4" w:space="0" w:color="auto"/>
            </w:tcBorders>
            <w:vAlign w:val="center"/>
          </w:tcPr>
          <w:p w:rsidR="00682262" w:rsidRPr="00F739DC" w:rsidRDefault="00682262" w:rsidP="00583B64">
            <w:pPr>
              <w:jc w:val="center"/>
            </w:pPr>
            <w:r w:rsidRPr="00F739DC">
              <w:rPr>
                <w:rFonts w:hint="eastAsia"/>
              </w:rPr>
              <w:t>5</w:t>
            </w:r>
            <w:r w:rsidRPr="00F739DC">
              <w:rPr>
                <w:rFonts w:hint="eastAsia"/>
              </w:rPr>
              <w:t>月</w:t>
            </w:r>
          </w:p>
        </w:tc>
        <w:tc>
          <w:tcPr>
            <w:tcW w:w="4077" w:type="dxa"/>
            <w:tcBorders>
              <w:bottom w:val="dashSmallGap" w:sz="4" w:space="0" w:color="auto"/>
            </w:tcBorders>
          </w:tcPr>
          <w:p w:rsidR="00682262" w:rsidRPr="00B97831" w:rsidRDefault="00682262" w:rsidP="00583B64"/>
        </w:tc>
        <w:tc>
          <w:tcPr>
            <w:tcW w:w="4961" w:type="dxa"/>
            <w:tcBorders>
              <w:bottom w:val="dashSmallGap" w:sz="4" w:space="0" w:color="auto"/>
            </w:tcBorders>
          </w:tcPr>
          <w:p w:rsidR="00682262" w:rsidRPr="00B97831" w:rsidRDefault="00682262" w:rsidP="00583B64"/>
        </w:tc>
      </w:tr>
      <w:tr w:rsidR="00682262" w:rsidTr="003863D6">
        <w:trPr>
          <w:trHeight w:val="70"/>
        </w:trPr>
        <w:tc>
          <w:tcPr>
            <w:tcW w:w="534" w:type="dxa"/>
            <w:vMerge/>
            <w:vAlign w:val="center"/>
          </w:tcPr>
          <w:p w:rsidR="00682262" w:rsidRDefault="00682262" w:rsidP="00583B64">
            <w:pPr>
              <w:jc w:val="center"/>
              <w:rPr>
                <w:rFonts w:ascii="ＭＳ ゴシック" w:eastAsia="ＭＳ ゴシック" w:hAnsi="ＭＳ ゴシック"/>
                <w:sz w:val="22"/>
              </w:rPr>
            </w:pPr>
          </w:p>
        </w:tc>
        <w:tc>
          <w:tcPr>
            <w:tcW w:w="742" w:type="dxa"/>
            <w:tcBorders>
              <w:bottom w:val="dashSmallGap" w:sz="4" w:space="0" w:color="auto"/>
            </w:tcBorders>
            <w:vAlign w:val="center"/>
          </w:tcPr>
          <w:p w:rsidR="00682262" w:rsidRPr="00F739DC" w:rsidRDefault="00682262" w:rsidP="00583B64">
            <w:pPr>
              <w:jc w:val="center"/>
            </w:pPr>
            <w:r w:rsidRPr="00F739DC">
              <w:rPr>
                <w:rFonts w:hint="eastAsia"/>
              </w:rPr>
              <w:t>6</w:t>
            </w:r>
            <w:r w:rsidRPr="00F739DC">
              <w:rPr>
                <w:rFonts w:hint="eastAsia"/>
              </w:rPr>
              <w:t>月</w:t>
            </w:r>
          </w:p>
        </w:tc>
        <w:tc>
          <w:tcPr>
            <w:tcW w:w="4077" w:type="dxa"/>
            <w:tcBorders>
              <w:bottom w:val="dashSmallGap" w:sz="4" w:space="0" w:color="auto"/>
            </w:tcBorders>
          </w:tcPr>
          <w:p w:rsidR="00682262" w:rsidRPr="00B97831" w:rsidRDefault="00682262" w:rsidP="00583B64">
            <w:r w:rsidRPr="00B97831">
              <w:rPr>
                <w:rFonts w:hint="eastAsia"/>
              </w:rPr>
              <w:t>業務委託契約</w:t>
            </w:r>
            <w:r w:rsidRPr="00B97831">
              <w:rPr>
                <w:rFonts w:hint="eastAsia"/>
              </w:rPr>
              <w:t xml:space="preserve"> </w:t>
            </w:r>
            <w:r w:rsidRPr="00B97831">
              <w:rPr>
                <w:rFonts w:hint="eastAsia"/>
              </w:rPr>
              <w:t>締結</w:t>
            </w:r>
          </w:p>
        </w:tc>
        <w:tc>
          <w:tcPr>
            <w:tcW w:w="4961" w:type="dxa"/>
            <w:tcBorders>
              <w:bottom w:val="dashSmallGap" w:sz="4" w:space="0" w:color="auto"/>
            </w:tcBorders>
          </w:tcPr>
          <w:p w:rsidR="00682262" w:rsidRDefault="00682262" w:rsidP="00583B64">
            <w:r w:rsidRPr="00B97831">
              <w:rPr>
                <w:rFonts w:hint="eastAsia"/>
              </w:rPr>
              <w:t>業務委託契約</w:t>
            </w:r>
            <w:r w:rsidRPr="00B97831">
              <w:rPr>
                <w:rFonts w:hint="eastAsia"/>
              </w:rPr>
              <w:t xml:space="preserve"> </w:t>
            </w:r>
            <w:r w:rsidRPr="00B97831">
              <w:rPr>
                <w:rFonts w:hint="eastAsia"/>
              </w:rPr>
              <w:t>締結</w:t>
            </w:r>
          </w:p>
          <w:p w:rsidR="00682262" w:rsidRDefault="00682262" w:rsidP="00583B64">
            <w:r w:rsidRPr="00B97831">
              <w:rPr>
                <w:rFonts w:hint="eastAsia"/>
              </w:rPr>
              <w:t>学校基本情報の確認（契約締結後すぐ）</w:t>
            </w:r>
          </w:p>
          <w:p w:rsidR="00682262" w:rsidRPr="00B97831" w:rsidRDefault="00682262" w:rsidP="00583B64">
            <w:r w:rsidRPr="00B97831">
              <w:rPr>
                <w:rFonts w:hint="eastAsia"/>
              </w:rPr>
              <w:t>抽出校の選定（下旬）</w:t>
            </w:r>
          </w:p>
        </w:tc>
      </w:tr>
      <w:tr w:rsidR="00682262" w:rsidTr="003863D6">
        <w:trPr>
          <w:trHeight w:val="70"/>
        </w:trPr>
        <w:tc>
          <w:tcPr>
            <w:tcW w:w="534" w:type="dxa"/>
            <w:vMerge/>
            <w:vAlign w:val="center"/>
          </w:tcPr>
          <w:p w:rsidR="00682262" w:rsidRDefault="00682262" w:rsidP="00583B64">
            <w:pPr>
              <w:jc w:val="center"/>
              <w:rPr>
                <w:rFonts w:ascii="ＭＳ ゴシック" w:eastAsia="ＭＳ ゴシック" w:hAnsi="ＭＳ ゴシック"/>
                <w:sz w:val="22"/>
              </w:rPr>
            </w:pPr>
          </w:p>
        </w:tc>
        <w:tc>
          <w:tcPr>
            <w:tcW w:w="742" w:type="dxa"/>
            <w:tcBorders>
              <w:bottom w:val="dashSmallGap" w:sz="4" w:space="0" w:color="auto"/>
            </w:tcBorders>
            <w:vAlign w:val="center"/>
          </w:tcPr>
          <w:p w:rsidR="00682262" w:rsidRPr="00F739DC" w:rsidRDefault="00682262" w:rsidP="00583B64">
            <w:pPr>
              <w:jc w:val="center"/>
            </w:pPr>
            <w:r w:rsidRPr="00F739DC">
              <w:rPr>
                <w:rFonts w:hint="eastAsia"/>
              </w:rPr>
              <w:t>7</w:t>
            </w:r>
            <w:r w:rsidRPr="00F739DC">
              <w:rPr>
                <w:rFonts w:hint="eastAsia"/>
              </w:rPr>
              <w:t>月</w:t>
            </w:r>
          </w:p>
        </w:tc>
        <w:tc>
          <w:tcPr>
            <w:tcW w:w="4077" w:type="dxa"/>
            <w:tcBorders>
              <w:bottom w:val="dashSmallGap" w:sz="4" w:space="0" w:color="auto"/>
            </w:tcBorders>
          </w:tcPr>
          <w:p w:rsidR="00682262" w:rsidRDefault="00682262" w:rsidP="00583B64"/>
          <w:p w:rsidR="00682262" w:rsidRPr="00B97831" w:rsidRDefault="00682262" w:rsidP="00583B64">
            <w:r w:rsidRPr="00B97831">
              <w:rPr>
                <w:rFonts w:hint="eastAsia"/>
              </w:rPr>
              <w:t>抽出校への協力依頼</w:t>
            </w:r>
            <w:r>
              <w:rPr>
                <w:rFonts w:hint="eastAsia"/>
              </w:rPr>
              <w:t>（下旬）</w:t>
            </w:r>
          </w:p>
        </w:tc>
        <w:tc>
          <w:tcPr>
            <w:tcW w:w="4961" w:type="dxa"/>
            <w:tcBorders>
              <w:bottom w:val="dashSmallGap" w:sz="4" w:space="0" w:color="auto"/>
            </w:tcBorders>
          </w:tcPr>
          <w:p w:rsidR="00682262" w:rsidRDefault="00682262" w:rsidP="00583B64">
            <w:r w:rsidRPr="00B97831">
              <w:rPr>
                <w:rFonts w:hint="eastAsia"/>
              </w:rPr>
              <w:t>周知用リーフレット配送（上旬）</w:t>
            </w:r>
          </w:p>
          <w:p w:rsidR="00682262" w:rsidRPr="00B97831" w:rsidRDefault="00682262" w:rsidP="00583B64">
            <w:r w:rsidRPr="00CC6EF6">
              <w:rPr>
                <w:rFonts w:hint="eastAsia"/>
              </w:rPr>
              <w:t>「</w:t>
            </w:r>
            <w:r>
              <w:rPr>
                <w:rFonts w:hint="eastAsia"/>
              </w:rPr>
              <w:t>府全体の</w:t>
            </w:r>
            <w:r w:rsidRPr="00CC6EF6">
              <w:rPr>
                <w:rFonts w:hint="eastAsia"/>
              </w:rPr>
              <w:t>評定</w:t>
            </w:r>
            <w:r>
              <w:rPr>
                <w:rFonts w:hint="eastAsia"/>
              </w:rPr>
              <w:t>平均</w:t>
            </w:r>
            <w:r w:rsidRPr="00CC6EF6">
              <w:rPr>
                <w:rFonts w:hint="eastAsia"/>
              </w:rPr>
              <w:t>」作成方法の確定（下旬）</w:t>
            </w:r>
          </w:p>
        </w:tc>
      </w:tr>
      <w:tr w:rsidR="00682262" w:rsidTr="003863D6">
        <w:trPr>
          <w:trHeight w:val="850"/>
        </w:trPr>
        <w:tc>
          <w:tcPr>
            <w:tcW w:w="534" w:type="dxa"/>
            <w:vMerge/>
            <w:vAlign w:val="center"/>
          </w:tcPr>
          <w:p w:rsidR="00682262" w:rsidRDefault="00682262" w:rsidP="00583B64">
            <w:pPr>
              <w:jc w:val="center"/>
              <w:rPr>
                <w:rFonts w:ascii="ＭＳ ゴシック" w:eastAsia="ＭＳ ゴシック" w:hAnsi="ＭＳ ゴシック"/>
                <w:sz w:val="22"/>
              </w:rPr>
            </w:pPr>
          </w:p>
        </w:tc>
        <w:tc>
          <w:tcPr>
            <w:tcW w:w="742" w:type="dxa"/>
            <w:tcBorders>
              <w:bottom w:val="dashSmallGap" w:sz="4" w:space="0" w:color="auto"/>
            </w:tcBorders>
            <w:vAlign w:val="center"/>
          </w:tcPr>
          <w:p w:rsidR="00682262" w:rsidRPr="00F739DC" w:rsidRDefault="00682262" w:rsidP="00583B64">
            <w:pPr>
              <w:jc w:val="center"/>
            </w:pPr>
            <w:r w:rsidRPr="00F739DC">
              <w:rPr>
                <w:rFonts w:hint="eastAsia"/>
              </w:rPr>
              <w:t>8</w:t>
            </w:r>
            <w:r w:rsidRPr="00F739DC">
              <w:rPr>
                <w:rFonts w:hint="eastAsia"/>
              </w:rPr>
              <w:t>月</w:t>
            </w:r>
          </w:p>
        </w:tc>
        <w:tc>
          <w:tcPr>
            <w:tcW w:w="4077" w:type="dxa"/>
            <w:tcBorders>
              <w:bottom w:val="dashSmallGap" w:sz="4" w:space="0" w:color="auto"/>
            </w:tcBorders>
          </w:tcPr>
          <w:p w:rsidR="00682262" w:rsidRPr="00B97831" w:rsidRDefault="00682262" w:rsidP="00583B64"/>
        </w:tc>
        <w:tc>
          <w:tcPr>
            <w:tcW w:w="4961" w:type="dxa"/>
            <w:tcBorders>
              <w:bottom w:val="dashSmallGap" w:sz="4" w:space="0" w:color="auto"/>
            </w:tcBorders>
          </w:tcPr>
          <w:p w:rsidR="00682262" w:rsidRPr="00B97831" w:rsidRDefault="00682262" w:rsidP="00583B64"/>
        </w:tc>
      </w:tr>
      <w:tr w:rsidR="00682262" w:rsidTr="003863D6">
        <w:trPr>
          <w:trHeight w:val="850"/>
        </w:trPr>
        <w:tc>
          <w:tcPr>
            <w:tcW w:w="534" w:type="dxa"/>
            <w:vMerge/>
            <w:vAlign w:val="center"/>
          </w:tcPr>
          <w:p w:rsidR="00682262" w:rsidRDefault="00682262" w:rsidP="00583B64">
            <w:pPr>
              <w:jc w:val="center"/>
              <w:rPr>
                <w:rFonts w:ascii="ＭＳ ゴシック" w:eastAsia="ＭＳ ゴシック" w:hAnsi="ＭＳ ゴシック"/>
                <w:sz w:val="22"/>
              </w:rPr>
            </w:pPr>
          </w:p>
        </w:tc>
        <w:tc>
          <w:tcPr>
            <w:tcW w:w="742" w:type="dxa"/>
            <w:tcBorders>
              <w:bottom w:val="dashSmallGap" w:sz="4" w:space="0" w:color="auto"/>
            </w:tcBorders>
            <w:vAlign w:val="center"/>
          </w:tcPr>
          <w:p w:rsidR="00682262" w:rsidRPr="00F739DC" w:rsidRDefault="00682262" w:rsidP="00583B64">
            <w:pPr>
              <w:jc w:val="center"/>
            </w:pPr>
            <w:r w:rsidRPr="00F739DC">
              <w:rPr>
                <w:rFonts w:hint="eastAsia"/>
              </w:rPr>
              <w:t>9</w:t>
            </w:r>
            <w:r w:rsidRPr="00F739DC">
              <w:rPr>
                <w:rFonts w:hint="eastAsia"/>
              </w:rPr>
              <w:t>月</w:t>
            </w:r>
          </w:p>
        </w:tc>
        <w:tc>
          <w:tcPr>
            <w:tcW w:w="4077" w:type="dxa"/>
            <w:tcBorders>
              <w:bottom w:val="dashSmallGap" w:sz="4" w:space="0" w:color="auto"/>
            </w:tcBorders>
          </w:tcPr>
          <w:p w:rsidR="00682262" w:rsidRDefault="00682262" w:rsidP="00583B64"/>
          <w:p w:rsidR="00682262" w:rsidRPr="00B97831" w:rsidRDefault="00682262" w:rsidP="00583B64">
            <w:r w:rsidRPr="00CC6EF6">
              <w:rPr>
                <w:rFonts w:hint="eastAsia"/>
              </w:rPr>
              <w:t>問題の審査・確定（中旬）</w:t>
            </w:r>
          </w:p>
        </w:tc>
        <w:tc>
          <w:tcPr>
            <w:tcW w:w="4961" w:type="dxa"/>
            <w:tcBorders>
              <w:bottom w:val="dashSmallGap" w:sz="4" w:space="0" w:color="auto"/>
            </w:tcBorders>
          </w:tcPr>
          <w:p w:rsidR="00682262" w:rsidRPr="00B97831" w:rsidRDefault="00682262" w:rsidP="00583B64"/>
        </w:tc>
      </w:tr>
      <w:tr w:rsidR="00682262" w:rsidTr="003863D6">
        <w:trPr>
          <w:trHeight w:val="70"/>
        </w:trPr>
        <w:tc>
          <w:tcPr>
            <w:tcW w:w="534" w:type="dxa"/>
            <w:vMerge/>
            <w:vAlign w:val="center"/>
          </w:tcPr>
          <w:p w:rsidR="00682262" w:rsidRDefault="00682262" w:rsidP="00583B64">
            <w:pPr>
              <w:jc w:val="center"/>
              <w:rPr>
                <w:rFonts w:ascii="ＭＳ ゴシック" w:eastAsia="ＭＳ ゴシック" w:hAnsi="ＭＳ ゴシック"/>
                <w:sz w:val="22"/>
              </w:rPr>
            </w:pPr>
          </w:p>
        </w:tc>
        <w:tc>
          <w:tcPr>
            <w:tcW w:w="742" w:type="dxa"/>
            <w:tcBorders>
              <w:bottom w:val="dashSmallGap" w:sz="4" w:space="0" w:color="auto"/>
            </w:tcBorders>
            <w:vAlign w:val="center"/>
          </w:tcPr>
          <w:p w:rsidR="00682262" w:rsidRPr="00F739DC" w:rsidRDefault="00682262" w:rsidP="00583B64">
            <w:pPr>
              <w:jc w:val="center"/>
            </w:pPr>
            <w:r w:rsidRPr="00F739DC">
              <w:rPr>
                <w:rFonts w:hint="eastAsia"/>
              </w:rPr>
              <w:t>10</w:t>
            </w:r>
            <w:r w:rsidRPr="00F739DC">
              <w:rPr>
                <w:rFonts w:hint="eastAsia"/>
              </w:rPr>
              <w:t>月</w:t>
            </w:r>
          </w:p>
        </w:tc>
        <w:tc>
          <w:tcPr>
            <w:tcW w:w="4077" w:type="dxa"/>
            <w:tcBorders>
              <w:bottom w:val="dashSmallGap" w:sz="4" w:space="0" w:color="auto"/>
            </w:tcBorders>
          </w:tcPr>
          <w:p w:rsidR="00682262" w:rsidRDefault="00682262" w:rsidP="00583B64">
            <w:r>
              <w:rPr>
                <w:rFonts w:hint="eastAsia"/>
              </w:rPr>
              <w:t>調査問題データの引き渡し（上旬）</w:t>
            </w:r>
          </w:p>
          <w:p w:rsidR="00682262" w:rsidRDefault="00682262" w:rsidP="00583B64"/>
          <w:p w:rsidR="00682262" w:rsidRDefault="00682262" w:rsidP="00583B64">
            <w:r>
              <w:rPr>
                <w:rFonts w:hint="eastAsia"/>
              </w:rPr>
              <w:t>実施マニュアル等の説明会の開催（中旬）</w:t>
            </w:r>
          </w:p>
          <w:p w:rsidR="00682262" w:rsidRDefault="00682262" w:rsidP="00583B64"/>
          <w:p w:rsidR="00682262" w:rsidRPr="00B97831" w:rsidRDefault="00682262" w:rsidP="00583B64">
            <w:r>
              <w:rPr>
                <w:rFonts w:hint="eastAsia"/>
              </w:rPr>
              <w:t>配慮版等の確認（下旬）</w:t>
            </w:r>
          </w:p>
        </w:tc>
        <w:tc>
          <w:tcPr>
            <w:tcW w:w="4961" w:type="dxa"/>
            <w:tcBorders>
              <w:bottom w:val="dashSmallGap" w:sz="4" w:space="0" w:color="auto"/>
            </w:tcBorders>
          </w:tcPr>
          <w:p w:rsidR="00682262" w:rsidRDefault="00682262" w:rsidP="00583B64">
            <w:r>
              <w:rPr>
                <w:rFonts w:hint="eastAsia"/>
              </w:rPr>
              <w:t>調査問題データの受領（上旬）</w:t>
            </w:r>
          </w:p>
          <w:p w:rsidR="00682262" w:rsidRDefault="00682262" w:rsidP="00583B64">
            <w:r>
              <w:rPr>
                <w:rFonts w:hint="eastAsia"/>
              </w:rPr>
              <w:t>版権処理、問題中の資料等の作成（上旬）</w:t>
            </w:r>
          </w:p>
          <w:p w:rsidR="00682262" w:rsidRDefault="00682262" w:rsidP="00583B64">
            <w:r>
              <w:rPr>
                <w:rFonts w:hint="eastAsia"/>
              </w:rPr>
              <w:t>実施マニュアル等配送（中旬）</w:t>
            </w:r>
          </w:p>
          <w:p w:rsidR="00682262" w:rsidRDefault="00682262" w:rsidP="00583B64">
            <w:r>
              <w:rPr>
                <w:rFonts w:hint="eastAsia"/>
              </w:rPr>
              <w:t>学校基本情報の再確認（中旬）</w:t>
            </w:r>
          </w:p>
          <w:p w:rsidR="00682262" w:rsidRPr="00B97831" w:rsidRDefault="00682262" w:rsidP="00583B64">
            <w:r>
              <w:rPr>
                <w:rFonts w:hint="eastAsia"/>
              </w:rPr>
              <w:t>配慮版等の提案（下旬）</w:t>
            </w:r>
          </w:p>
        </w:tc>
      </w:tr>
      <w:tr w:rsidR="00682262" w:rsidTr="003863D6">
        <w:trPr>
          <w:trHeight w:val="850"/>
        </w:trPr>
        <w:tc>
          <w:tcPr>
            <w:tcW w:w="534" w:type="dxa"/>
            <w:vMerge/>
            <w:vAlign w:val="center"/>
          </w:tcPr>
          <w:p w:rsidR="00682262" w:rsidRDefault="00682262" w:rsidP="00583B64">
            <w:pPr>
              <w:jc w:val="center"/>
              <w:rPr>
                <w:rFonts w:ascii="ＭＳ ゴシック" w:eastAsia="ＭＳ ゴシック" w:hAnsi="ＭＳ ゴシック"/>
                <w:sz w:val="22"/>
              </w:rPr>
            </w:pPr>
          </w:p>
        </w:tc>
        <w:tc>
          <w:tcPr>
            <w:tcW w:w="742" w:type="dxa"/>
            <w:tcBorders>
              <w:top w:val="dashSmallGap" w:sz="4" w:space="0" w:color="auto"/>
              <w:bottom w:val="dashSmallGap" w:sz="4" w:space="0" w:color="auto"/>
            </w:tcBorders>
            <w:vAlign w:val="center"/>
          </w:tcPr>
          <w:p w:rsidR="00682262" w:rsidRPr="00F739DC" w:rsidRDefault="00682262" w:rsidP="00583B64">
            <w:pPr>
              <w:jc w:val="center"/>
            </w:pPr>
            <w:r w:rsidRPr="00F739DC">
              <w:rPr>
                <w:rFonts w:hint="eastAsia"/>
              </w:rPr>
              <w:t>11</w:t>
            </w:r>
            <w:r w:rsidRPr="00F739DC">
              <w:rPr>
                <w:rFonts w:hint="eastAsia"/>
              </w:rPr>
              <w:t>月</w:t>
            </w:r>
          </w:p>
        </w:tc>
        <w:tc>
          <w:tcPr>
            <w:tcW w:w="4077" w:type="dxa"/>
            <w:tcBorders>
              <w:top w:val="dashSmallGap" w:sz="4" w:space="0" w:color="auto"/>
              <w:bottom w:val="dashSmallGap" w:sz="4" w:space="0" w:color="auto"/>
            </w:tcBorders>
          </w:tcPr>
          <w:p w:rsidR="00682262" w:rsidRPr="00B97831" w:rsidRDefault="00682262" w:rsidP="00583B64"/>
        </w:tc>
        <w:tc>
          <w:tcPr>
            <w:tcW w:w="4961" w:type="dxa"/>
            <w:tcBorders>
              <w:top w:val="dashSmallGap" w:sz="4" w:space="0" w:color="auto"/>
              <w:bottom w:val="dashSmallGap" w:sz="4" w:space="0" w:color="auto"/>
            </w:tcBorders>
          </w:tcPr>
          <w:p w:rsidR="00682262" w:rsidRPr="00B97831" w:rsidRDefault="00682262" w:rsidP="00583B64">
            <w:r w:rsidRPr="00CC6EF6">
              <w:rPr>
                <w:rFonts w:hint="eastAsia"/>
              </w:rPr>
              <w:t>問題冊子等印刷（中旬～）</w:t>
            </w:r>
          </w:p>
        </w:tc>
      </w:tr>
      <w:tr w:rsidR="00682262" w:rsidTr="003863D6">
        <w:trPr>
          <w:trHeight w:val="850"/>
        </w:trPr>
        <w:tc>
          <w:tcPr>
            <w:tcW w:w="534" w:type="dxa"/>
            <w:vMerge/>
            <w:vAlign w:val="center"/>
          </w:tcPr>
          <w:p w:rsidR="00682262" w:rsidRDefault="00682262" w:rsidP="00583B64">
            <w:pPr>
              <w:jc w:val="center"/>
              <w:rPr>
                <w:rFonts w:ascii="ＭＳ ゴシック" w:eastAsia="ＭＳ ゴシック" w:hAnsi="ＭＳ ゴシック"/>
                <w:sz w:val="22"/>
              </w:rPr>
            </w:pPr>
          </w:p>
        </w:tc>
        <w:tc>
          <w:tcPr>
            <w:tcW w:w="742" w:type="dxa"/>
            <w:tcBorders>
              <w:top w:val="dashSmallGap" w:sz="4" w:space="0" w:color="auto"/>
              <w:bottom w:val="dashSmallGap" w:sz="4" w:space="0" w:color="auto"/>
            </w:tcBorders>
            <w:vAlign w:val="center"/>
          </w:tcPr>
          <w:p w:rsidR="00682262" w:rsidRPr="00F739DC" w:rsidRDefault="00682262" w:rsidP="00583B64">
            <w:pPr>
              <w:jc w:val="center"/>
            </w:pPr>
            <w:r w:rsidRPr="00F739DC">
              <w:rPr>
                <w:rFonts w:hint="eastAsia"/>
              </w:rPr>
              <w:t>12</w:t>
            </w:r>
            <w:r w:rsidRPr="00F739DC">
              <w:rPr>
                <w:rFonts w:hint="eastAsia"/>
              </w:rPr>
              <w:t>月</w:t>
            </w:r>
          </w:p>
        </w:tc>
        <w:tc>
          <w:tcPr>
            <w:tcW w:w="4077" w:type="dxa"/>
            <w:tcBorders>
              <w:top w:val="dashSmallGap" w:sz="4" w:space="0" w:color="auto"/>
              <w:bottom w:val="dashSmallGap" w:sz="4" w:space="0" w:color="auto"/>
            </w:tcBorders>
          </w:tcPr>
          <w:p w:rsidR="00682262" w:rsidRPr="00B97831" w:rsidRDefault="00682262" w:rsidP="00583B64"/>
        </w:tc>
        <w:tc>
          <w:tcPr>
            <w:tcW w:w="4961" w:type="dxa"/>
            <w:tcBorders>
              <w:top w:val="dashSmallGap" w:sz="4" w:space="0" w:color="auto"/>
              <w:bottom w:val="dashSmallGap" w:sz="4" w:space="0" w:color="auto"/>
            </w:tcBorders>
          </w:tcPr>
          <w:p w:rsidR="00682262" w:rsidRPr="00B97831" w:rsidRDefault="00682262" w:rsidP="00583B64"/>
        </w:tc>
      </w:tr>
      <w:tr w:rsidR="00682262" w:rsidTr="003863D6">
        <w:trPr>
          <w:trHeight w:val="560"/>
        </w:trPr>
        <w:tc>
          <w:tcPr>
            <w:tcW w:w="534" w:type="dxa"/>
            <w:vMerge w:val="restart"/>
            <w:tcBorders>
              <w:top w:val="dashSmallGap" w:sz="4" w:space="0" w:color="auto"/>
            </w:tcBorders>
            <w:vAlign w:val="center"/>
          </w:tcPr>
          <w:p w:rsidR="00682262" w:rsidRDefault="00682262" w:rsidP="00583B64">
            <w:pPr>
              <w:jc w:val="center"/>
              <w:rPr>
                <w:rFonts w:ascii="ＭＳ ゴシック" w:eastAsia="ＭＳ ゴシック" w:hAnsi="ＭＳ ゴシック"/>
                <w:sz w:val="22"/>
              </w:rPr>
            </w:pPr>
            <w:r>
              <w:rPr>
                <w:rFonts w:ascii="ＭＳ ゴシック" w:eastAsia="ＭＳ ゴシック" w:hAnsi="ＭＳ ゴシック" w:hint="eastAsia"/>
                <w:sz w:val="22"/>
              </w:rPr>
              <w:t>令和３年</w:t>
            </w:r>
          </w:p>
        </w:tc>
        <w:tc>
          <w:tcPr>
            <w:tcW w:w="742" w:type="dxa"/>
            <w:tcBorders>
              <w:top w:val="dashSmallGap" w:sz="4" w:space="0" w:color="auto"/>
              <w:bottom w:val="dashSmallGap" w:sz="4" w:space="0" w:color="auto"/>
            </w:tcBorders>
            <w:vAlign w:val="center"/>
          </w:tcPr>
          <w:p w:rsidR="00682262" w:rsidRPr="00F739DC" w:rsidRDefault="00682262" w:rsidP="00583B64">
            <w:pPr>
              <w:jc w:val="center"/>
            </w:pPr>
            <w:r w:rsidRPr="00F739DC">
              <w:rPr>
                <w:rFonts w:hint="eastAsia"/>
              </w:rPr>
              <w:t>1</w:t>
            </w:r>
            <w:r w:rsidRPr="00F739DC">
              <w:rPr>
                <w:rFonts w:hint="eastAsia"/>
              </w:rPr>
              <w:t>月</w:t>
            </w:r>
          </w:p>
        </w:tc>
        <w:tc>
          <w:tcPr>
            <w:tcW w:w="4077" w:type="dxa"/>
            <w:tcBorders>
              <w:top w:val="dashSmallGap" w:sz="4" w:space="0" w:color="auto"/>
              <w:bottom w:val="dashSmallGap" w:sz="4" w:space="0" w:color="auto"/>
            </w:tcBorders>
          </w:tcPr>
          <w:p w:rsidR="00682262" w:rsidRPr="00B97831" w:rsidRDefault="00682262" w:rsidP="00583B64">
            <w:r w:rsidRPr="00CC6EF6">
              <w:rPr>
                <w:rFonts w:hint="eastAsia"/>
              </w:rPr>
              <w:t>調査実施（</w:t>
            </w:r>
            <w:r>
              <w:rPr>
                <w:rFonts w:hint="eastAsia"/>
              </w:rPr>
              <w:t>13</w:t>
            </w:r>
            <w:r w:rsidRPr="00CC6EF6">
              <w:rPr>
                <w:rFonts w:hint="eastAsia"/>
              </w:rPr>
              <w:t>日）</w:t>
            </w:r>
          </w:p>
        </w:tc>
        <w:tc>
          <w:tcPr>
            <w:tcW w:w="4961" w:type="dxa"/>
            <w:tcBorders>
              <w:top w:val="dashSmallGap" w:sz="4" w:space="0" w:color="auto"/>
              <w:bottom w:val="dashSmallGap" w:sz="4" w:space="0" w:color="auto"/>
            </w:tcBorders>
          </w:tcPr>
          <w:p w:rsidR="00682262" w:rsidRDefault="00682262" w:rsidP="00583B64">
            <w:r>
              <w:rPr>
                <w:rFonts w:hint="eastAsia"/>
              </w:rPr>
              <w:t>問題冊子、調査資材の配送（</w:t>
            </w:r>
            <w:r>
              <w:rPr>
                <w:rFonts w:hint="eastAsia"/>
              </w:rPr>
              <w:t>12</w:t>
            </w:r>
            <w:r>
              <w:rPr>
                <w:rFonts w:hint="eastAsia"/>
              </w:rPr>
              <w:t>日）</w:t>
            </w:r>
          </w:p>
          <w:p w:rsidR="00682262" w:rsidRDefault="00682262" w:rsidP="00583B64">
            <w:r>
              <w:rPr>
                <w:rFonts w:hint="eastAsia"/>
              </w:rPr>
              <w:t>回収（</w:t>
            </w:r>
            <w:r>
              <w:rPr>
                <w:rFonts w:hint="eastAsia"/>
              </w:rPr>
              <w:t>14</w:t>
            </w:r>
            <w:r>
              <w:rPr>
                <w:rFonts w:hint="eastAsia"/>
              </w:rPr>
              <w:t>日、</w:t>
            </w:r>
            <w:r>
              <w:rPr>
                <w:rFonts w:hint="eastAsia"/>
              </w:rPr>
              <w:t>21</w:t>
            </w:r>
            <w:r>
              <w:rPr>
                <w:rFonts w:hint="eastAsia"/>
              </w:rPr>
              <w:t>日）</w:t>
            </w:r>
          </w:p>
          <w:p w:rsidR="00682262" w:rsidRPr="00B97831" w:rsidRDefault="00682262" w:rsidP="00583B64">
            <w:r>
              <w:rPr>
                <w:rFonts w:hint="eastAsia"/>
              </w:rPr>
              <w:t>採点・集計・分析（中旬～）</w:t>
            </w:r>
          </w:p>
        </w:tc>
      </w:tr>
      <w:tr w:rsidR="00682262" w:rsidTr="003863D6">
        <w:trPr>
          <w:trHeight w:val="758"/>
        </w:trPr>
        <w:tc>
          <w:tcPr>
            <w:tcW w:w="534" w:type="dxa"/>
            <w:vMerge/>
          </w:tcPr>
          <w:p w:rsidR="00682262" w:rsidRDefault="00682262" w:rsidP="00583B64">
            <w:pPr>
              <w:jc w:val="left"/>
              <w:rPr>
                <w:rFonts w:ascii="ＭＳ ゴシック" w:eastAsia="ＭＳ ゴシック" w:hAnsi="ＭＳ ゴシック"/>
                <w:sz w:val="22"/>
              </w:rPr>
            </w:pPr>
          </w:p>
        </w:tc>
        <w:tc>
          <w:tcPr>
            <w:tcW w:w="742" w:type="dxa"/>
            <w:tcBorders>
              <w:top w:val="dashSmallGap" w:sz="4" w:space="0" w:color="auto"/>
              <w:bottom w:val="dashSmallGap" w:sz="4" w:space="0" w:color="auto"/>
            </w:tcBorders>
            <w:vAlign w:val="center"/>
          </w:tcPr>
          <w:p w:rsidR="00682262" w:rsidRPr="00F739DC" w:rsidRDefault="00682262" w:rsidP="00583B64">
            <w:pPr>
              <w:jc w:val="center"/>
            </w:pPr>
            <w:r w:rsidRPr="00F739DC">
              <w:rPr>
                <w:rFonts w:hint="eastAsia"/>
              </w:rPr>
              <w:t>2</w:t>
            </w:r>
            <w:r w:rsidRPr="00F739DC">
              <w:rPr>
                <w:rFonts w:hint="eastAsia"/>
              </w:rPr>
              <w:t>月</w:t>
            </w:r>
          </w:p>
        </w:tc>
        <w:tc>
          <w:tcPr>
            <w:tcW w:w="4077" w:type="dxa"/>
            <w:tcBorders>
              <w:top w:val="dashSmallGap" w:sz="4" w:space="0" w:color="auto"/>
              <w:bottom w:val="dashSmallGap" w:sz="4" w:space="0" w:color="auto"/>
            </w:tcBorders>
          </w:tcPr>
          <w:p w:rsidR="00682262" w:rsidRDefault="00682262" w:rsidP="00583B64">
            <w:r>
              <w:rPr>
                <w:rFonts w:hint="eastAsia"/>
              </w:rPr>
              <w:t>調査結果の受領（中旬）</w:t>
            </w:r>
          </w:p>
          <w:p w:rsidR="00682262" w:rsidRPr="00B97831" w:rsidRDefault="00682262" w:rsidP="00583B64">
            <w:r>
              <w:rPr>
                <w:rFonts w:hint="eastAsia"/>
              </w:rPr>
              <w:t>市町村教育委員会・学校へ「府全体の</w:t>
            </w:r>
            <w:r w:rsidRPr="00CC6EF6">
              <w:rPr>
                <w:rFonts w:hint="eastAsia"/>
              </w:rPr>
              <w:t>評定</w:t>
            </w:r>
            <w:r>
              <w:rPr>
                <w:rFonts w:hint="eastAsia"/>
              </w:rPr>
              <w:t>平均」提示（下旬）</w:t>
            </w:r>
          </w:p>
        </w:tc>
        <w:tc>
          <w:tcPr>
            <w:tcW w:w="4961" w:type="dxa"/>
            <w:tcBorders>
              <w:top w:val="dashSmallGap" w:sz="4" w:space="0" w:color="auto"/>
              <w:bottom w:val="dashSmallGap" w:sz="4" w:space="0" w:color="auto"/>
            </w:tcBorders>
          </w:tcPr>
          <w:p w:rsidR="00682262" w:rsidRDefault="00682262" w:rsidP="00583B64"/>
          <w:p w:rsidR="00682262" w:rsidRDefault="00682262" w:rsidP="00583B64">
            <w:r>
              <w:rPr>
                <w:rFonts w:hint="eastAsia"/>
              </w:rPr>
              <w:t>府教育庁に結果・「府全体の</w:t>
            </w:r>
            <w:r w:rsidRPr="00CC6EF6">
              <w:rPr>
                <w:rFonts w:hint="eastAsia"/>
              </w:rPr>
              <w:t>評定</w:t>
            </w:r>
            <w:r>
              <w:rPr>
                <w:rFonts w:hint="eastAsia"/>
              </w:rPr>
              <w:t>平均」提供（中旬）</w:t>
            </w:r>
          </w:p>
          <w:p w:rsidR="00682262" w:rsidRPr="00B97831" w:rsidRDefault="00682262" w:rsidP="00583B64">
            <w:r>
              <w:rPr>
                <w:rFonts w:hint="eastAsia"/>
              </w:rPr>
              <w:t>学校・市町村教育委員会に結果提供（下旬）</w:t>
            </w:r>
          </w:p>
        </w:tc>
      </w:tr>
      <w:tr w:rsidR="00682262" w:rsidTr="003863D6">
        <w:trPr>
          <w:trHeight w:val="848"/>
        </w:trPr>
        <w:tc>
          <w:tcPr>
            <w:tcW w:w="534" w:type="dxa"/>
            <w:vMerge/>
          </w:tcPr>
          <w:p w:rsidR="00682262" w:rsidRDefault="00682262" w:rsidP="00583B64">
            <w:pPr>
              <w:jc w:val="left"/>
              <w:rPr>
                <w:rFonts w:ascii="ＭＳ ゴシック" w:eastAsia="ＭＳ ゴシック" w:hAnsi="ＭＳ ゴシック"/>
                <w:sz w:val="22"/>
              </w:rPr>
            </w:pPr>
          </w:p>
        </w:tc>
        <w:tc>
          <w:tcPr>
            <w:tcW w:w="742" w:type="dxa"/>
            <w:tcBorders>
              <w:top w:val="dashSmallGap" w:sz="4" w:space="0" w:color="auto"/>
              <w:bottom w:val="single" w:sz="4" w:space="0" w:color="auto"/>
            </w:tcBorders>
            <w:vAlign w:val="center"/>
          </w:tcPr>
          <w:p w:rsidR="00682262" w:rsidRDefault="00682262" w:rsidP="00583B64">
            <w:pPr>
              <w:jc w:val="center"/>
            </w:pPr>
            <w:r w:rsidRPr="00F739DC">
              <w:rPr>
                <w:rFonts w:hint="eastAsia"/>
              </w:rPr>
              <w:t>3</w:t>
            </w:r>
            <w:r w:rsidRPr="00F739DC">
              <w:rPr>
                <w:rFonts w:hint="eastAsia"/>
              </w:rPr>
              <w:t>月</w:t>
            </w:r>
          </w:p>
        </w:tc>
        <w:tc>
          <w:tcPr>
            <w:tcW w:w="4077" w:type="dxa"/>
            <w:tcBorders>
              <w:top w:val="dashSmallGap" w:sz="4" w:space="0" w:color="auto"/>
              <w:bottom w:val="single" w:sz="4" w:space="0" w:color="auto"/>
            </w:tcBorders>
          </w:tcPr>
          <w:p w:rsidR="00682262" w:rsidRDefault="00682262" w:rsidP="00583B64"/>
          <w:p w:rsidR="00682262" w:rsidRDefault="00682262" w:rsidP="00583B64"/>
          <w:p w:rsidR="00682262" w:rsidRPr="00B97831" w:rsidRDefault="00682262" w:rsidP="00583B64">
            <w:r w:rsidRPr="00E62F4D">
              <w:rPr>
                <w:rFonts w:hint="eastAsia"/>
              </w:rPr>
              <w:t>業務完了（</w:t>
            </w:r>
            <w:r w:rsidRPr="00E62F4D">
              <w:rPr>
                <w:rFonts w:hint="eastAsia"/>
              </w:rPr>
              <w:t>31</w:t>
            </w:r>
            <w:r w:rsidRPr="00E62F4D">
              <w:rPr>
                <w:rFonts w:hint="eastAsia"/>
              </w:rPr>
              <w:t>日）</w:t>
            </w:r>
          </w:p>
        </w:tc>
        <w:tc>
          <w:tcPr>
            <w:tcW w:w="4961" w:type="dxa"/>
            <w:tcBorders>
              <w:top w:val="dashSmallGap" w:sz="4" w:space="0" w:color="auto"/>
              <w:bottom w:val="single" w:sz="4" w:space="0" w:color="auto"/>
            </w:tcBorders>
          </w:tcPr>
          <w:p w:rsidR="00682262" w:rsidRDefault="00682262" w:rsidP="00583B64"/>
          <w:p w:rsidR="00682262" w:rsidRDefault="00682262" w:rsidP="00583B64"/>
          <w:p w:rsidR="00682262" w:rsidRPr="00B97831" w:rsidRDefault="00682262" w:rsidP="00583B64">
            <w:r w:rsidRPr="00E62F4D">
              <w:rPr>
                <w:rFonts w:hint="eastAsia"/>
              </w:rPr>
              <w:t>業務完了（</w:t>
            </w:r>
            <w:r w:rsidRPr="00E62F4D">
              <w:rPr>
                <w:rFonts w:hint="eastAsia"/>
              </w:rPr>
              <w:t>31</w:t>
            </w:r>
            <w:r w:rsidRPr="00E62F4D">
              <w:rPr>
                <w:rFonts w:hint="eastAsia"/>
              </w:rPr>
              <w:t>日）</w:t>
            </w:r>
          </w:p>
        </w:tc>
      </w:tr>
    </w:tbl>
    <w:p w:rsidR="00682262" w:rsidRPr="005632BC" w:rsidRDefault="00682262" w:rsidP="00682262">
      <w:pPr>
        <w:spacing w:line="20" w:lineRule="exact"/>
      </w:pPr>
    </w:p>
    <w:p w:rsidR="00682262" w:rsidRPr="008A61ED" w:rsidRDefault="00682262" w:rsidP="003F432B">
      <w:pPr>
        <w:pStyle w:val="a3"/>
        <w:spacing w:line="320" w:lineRule="exact"/>
        <w:ind w:leftChars="100" w:left="212" w:firstLineChars="100" w:firstLine="222"/>
        <w:rPr>
          <w:rFonts w:ascii="ＭＳ ゴシック" w:eastAsia="ＭＳ ゴシック" w:hAnsi="ＭＳ ゴシック"/>
          <w:kern w:val="0"/>
          <w:sz w:val="22"/>
        </w:rPr>
      </w:pPr>
    </w:p>
    <w:sectPr w:rsidR="00682262" w:rsidRPr="008A61ED" w:rsidSect="00C9362A">
      <w:footerReference w:type="default" r:id="rId8"/>
      <w:pgSz w:w="11906" w:h="16838"/>
      <w:pgMar w:top="1304" w:right="1021" w:bottom="1134" w:left="1021" w:header="851" w:footer="567" w:gutter="0"/>
      <w:pgNumType w:fmt="decimalFullWidth" w:start="1"/>
      <w:cols w:space="425"/>
      <w:docGrid w:type="linesAndChars" w:linePitch="34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D5A" w:rsidRDefault="00911D5A" w:rsidP="00D91985">
      <w:r>
        <w:separator/>
      </w:r>
    </w:p>
  </w:endnote>
  <w:endnote w:type="continuationSeparator" w:id="0">
    <w:p w:rsidR="00911D5A" w:rsidRDefault="00911D5A" w:rsidP="00D9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089199"/>
      <w:docPartObj>
        <w:docPartGallery w:val="Page Numbers (Bottom of Page)"/>
        <w:docPartUnique/>
      </w:docPartObj>
    </w:sdtPr>
    <w:sdtEndPr/>
    <w:sdtContent>
      <w:p w:rsidR="00A90B1C" w:rsidRDefault="00A90B1C">
        <w:pPr>
          <w:pStyle w:val="a6"/>
          <w:jc w:val="center"/>
        </w:pPr>
        <w:r>
          <w:fldChar w:fldCharType="begin"/>
        </w:r>
        <w:r>
          <w:instrText>PAGE   \* MERGEFORMAT</w:instrText>
        </w:r>
        <w:r>
          <w:fldChar w:fldCharType="separate"/>
        </w:r>
        <w:r w:rsidR="00251F98" w:rsidRPr="00251F98">
          <w:rPr>
            <w:rFonts w:hint="eastAsia"/>
            <w:noProof/>
            <w:lang w:val="ja-JP" w:eastAsia="ja-JP"/>
          </w:rPr>
          <w:t>１１</w:t>
        </w:r>
        <w:r>
          <w:fldChar w:fldCharType="end"/>
        </w:r>
      </w:p>
    </w:sdtContent>
  </w:sdt>
  <w:p w:rsidR="00AA3AAE" w:rsidRDefault="00AA3A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D5A" w:rsidRDefault="00911D5A" w:rsidP="00D91985">
      <w:r>
        <w:separator/>
      </w:r>
    </w:p>
  </w:footnote>
  <w:footnote w:type="continuationSeparator" w:id="0">
    <w:p w:rsidR="00911D5A" w:rsidRDefault="00911D5A" w:rsidP="00D91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48"/>
    <w:multiLevelType w:val="hybridMultilevel"/>
    <w:tmpl w:val="A11E837A"/>
    <w:lvl w:ilvl="0" w:tplc="3174BCE2">
      <w:start w:val="1"/>
      <w:numFmt w:val="decimalEnclosedCircle"/>
      <w:lvlText w:val="%1"/>
      <w:lvlJc w:val="left"/>
      <w:pPr>
        <w:ind w:left="1820" w:hanging="360"/>
      </w:pPr>
      <w:rPr>
        <w:rFonts w:hint="default"/>
      </w:r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1" w15:restartNumberingAfterBreak="0">
    <w:nsid w:val="15EA5F0B"/>
    <w:multiLevelType w:val="hybridMultilevel"/>
    <w:tmpl w:val="807239A8"/>
    <w:lvl w:ilvl="0" w:tplc="29D648C8">
      <w:start w:val="7"/>
      <w:numFmt w:val="bullet"/>
      <w:lvlText w:val="※"/>
      <w:lvlJc w:val="left"/>
      <w:pPr>
        <w:ind w:left="1455" w:hanging="360"/>
      </w:pPr>
      <w:rPr>
        <w:rFonts w:ascii="ＭＳ ゴシック" w:eastAsia="ＭＳ ゴシック" w:hAnsi="ＭＳ ゴシック"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2" w15:restartNumberingAfterBreak="0">
    <w:nsid w:val="2323272E"/>
    <w:multiLevelType w:val="hybridMultilevel"/>
    <w:tmpl w:val="76064396"/>
    <w:lvl w:ilvl="0" w:tplc="9C281F4E">
      <w:start w:val="3"/>
      <w:numFmt w:val="bullet"/>
      <w:lvlText w:val="・"/>
      <w:lvlJc w:val="left"/>
      <w:pPr>
        <w:ind w:left="19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3" w15:restartNumberingAfterBreak="0">
    <w:nsid w:val="24191CD9"/>
    <w:multiLevelType w:val="hybridMultilevel"/>
    <w:tmpl w:val="F0B27C16"/>
    <w:lvl w:ilvl="0" w:tplc="B8C4E056">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2DA6637E"/>
    <w:multiLevelType w:val="hybridMultilevel"/>
    <w:tmpl w:val="C4081002"/>
    <w:lvl w:ilvl="0" w:tplc="9C5AA40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41FF205A"/>
    <w:multiLevelType w:val="hybridMultilevel"/>
    <w:tmpl w:val="812012E6"/>
    <w:lvl w:ilvl="0" w:tplc="9140E518">
      <w:start w:val="1"/>
      <w:numFmt w:val="decimalEnclosedCircle"/>
      <w:lvlText w:val="%1"/>
      <w:lvlJc w:val="left"/>
      <w:pPr>
        <w:ind w:left="1570" w:hanging="360"/>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6" w15:restartNumberingAfterBreak="0">
    <w:nsid w:val="494F21FE"/>
    <w:multiLevelType w:val="hybridMultilevel"/>
    <w:tmpl w:val="CF7C621E"/>
    <w:lvl w:ilvl="0" w:tplc="DD3244B8">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4DAD1C83"/>
    <w:multiLevelType w:val="hybridMultilevel"/>
    <w:tmpl w:val="584CF66E"/>
    <w:lvl w:ilvl="0" w:tplc="68FAAE5A">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5C836648"/>
    <w:multiLevelType w:val="hybridMultilevel"/>
    <w:tmpl w:val="4534571A"/>
    <w:lvl w:ilvl="0" w:tplc="6196435A">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9" w15:restartNumberingAfterBreak="0">
    <w:nsid w:val="60752F26"/>
    <w:multiLevelType w:val="hybridMultilevel"/>
    <w:tmpl w:val="BE1A7EA2"/>
    <w:lvl w:ilvl="0" w:tplc="0B9A6832">
      <w:start w:val="2"/>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62687B6C"/>
    <w:multiLevelType w:val="hybridMultilevel"/>
    <w:tmpl w:val="E0280AC6"/>
    <w:lvl w:ilvl="0" w:tplc="37A8B380">
      <w:start w:val="5"/>
      <w:numFmt w:val="bullet"/>
      <w:lvlText w:val="※"/>
      <w:lvlJc w:val="left"/>
      <w:pPr>
        <w:tabs>
          <w:tab w:val="num" w:pos="1130"/>
        </w:tabs>
        <w:ind w:left="113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11" w15:restartNumberingAfterBreak="0">
    <w:nsid w:val="69A6665E"/>
    <w:multiLevelType w:val="hybridMultilevel"/>
    <w:tmpl w:val="5AA24E4E"/>
    <w:lvl w:ilvl="0" w:tplc="A496946C">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72A85B58"/>
    <w:multiLevelType w:val="hybridMultilevel"/>
    <w:tmpl w:val="2C96ECE2"/>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75E17942"/>
    <w:multiLevelType w:val="hybridMultilevel"/>
    <w:tmpl w:val="4C327DA8"/>
    <w:lvl w:ilvl="0" w:tplc="343647A8">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4" w15:restartNumberingAfterBreak="0">
    <w:nsid w:val="79F87F97"/>
    <w:multiLevelType w:val="hybridMultilevel"/>
    <w:tmpl w:val="148E0B4C"/>
    <w:lvl w:ilvl="0" w:tplc="4CE21140">
      <w:start w:val="7"/>
      <w:numFmt w:val="bullet"/>
      <w:lvlText w:val="※"/>
      <w:lvlJc w:val="left"/>
      <w:pPr>
        <w:ind w:left="1485" w:hanging="360"/>
      </w:pPr>
      <w:rPr>
        <w:rFonts w:ascii="ＭＳ ゴシック" w:eastAsia="ＭＳ ゴシック" w:hAnsi="ＭＳ ゴシック" w:cs="Times New Roman" w:hint="eastAsia"/>
      </w:rPr>
    </w:lvl>
    <w:lvl w:ilvl="1" w:tplc="0409000B" w:tentative="1">
      <w:start w:val="1"/>
      <w:numFmt w:val="bullet"/>
      <w:lvlText w:val=""/>
      <w:lvlJc w:val="left"/>
      <w:pPr>
        <w:ind w:left="1965" w:hanging="420"/>
      </w:pPr>
      <w:rPr>
        <w:rFonts w:ascii="Wingdings" w:hAnsi="Wingdings" w:hint="default"/>
      </w:rPr>
    </w:lvl>
    <w:lvl w:ilvl="2" w:tplc="0409000D"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B" w:tentative="1">
      <w:start w:val="1"/>
      <w:numFmt w:val="bullet"/>
      <w:lvlText w:val=""/>
      <w:lvlJc w:val="left"/>
      <w:pPr>
        <w:ind w:left="3225" w:hanging="420"/>
      </w:pPr>
      <w:rPr>
        <w:rFonts w:ascii="Wingdings" w:hAnsi="Wingdings" w:hint="default"/>
      </w:rPr>
    </w:lvl>
    <w:lvl w:ilvl="5" w:tplc="0409000D"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B" w:tentative="1">
      <w:start w:val="1"/>
      <w:numFmt w:val="bullet"/>
      <w:lvlText w:val=""/>
      <w:lvlJc w:val="left"/>
      <w:pPr>
        <w:ind w:left="4485" w:hanging="420"/>
      </w:pPr>
      <w:rPr>
        <w:rFonts w:ascii="Wingdings" w:hAnsi="Wingdings" w:hint="default"/>
      </w:rPr>
    </w:lvl>
    <w:lvl w:ilvl="8" w:tplc="0409000D" w:tentative="1">
      <w:start w:val="1"/>
      <w:numFmt w:val="bullet"/>
      <w:lvlText w:val=""/>
      <w:lvlJc w:val="left"/>
      <w:pPr>
        <w:ind w:left="4905" w:hanging="420"/>
      </w:pPr>
      <w:rPr>
        <w:rFonts w:ascii="Wingdings" w:hAnsi="Wingdings" w:hint="default"/>
      </w:rPr>
    </w:lvl>
  </w:abstractNum>
  <w:abstractNum w:abstractNumId="15" w15:restartNumberingAfterBreak="0">
    <w:nsid w:val="7DAF6A0D"/>
    <w:multiLevelType w:val="hybridMultilevel"/>
    <w:tmpl w:val="5F6417A6"/>
    <w:lvl w:ilvl="0" w:tplc="318AF97A">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6" w15:restartNumberingAfterBreak="0">
    <w:nsid w:val="7E845C13"/>
    <w:multiLevelType w:val="hybridMultilevel"/>
    <w:tmpl w:val="4EE63C5E"/>
    <w:lvl w:ilvl="0" w:tplc="492EC94E">
      <w:start w:val="1"/>
      <w:numFmt w:val="aiueo"/>
      <w:lvlText w:val="(%1)"/>
      <w:lvlJc w:val="left"/>
      <w:pPr>
        <w:ind w:left="1605" w:hanging="555"/>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0"/>
  </w:num>
  <w:num w:numId="2">
    <w:abstractNumId w:val="12"/>
  </w:num>
  <w:num w:numId="3">
    <w:abstractNumId w:val="9"/>
  </w:num>
  <w:num w:numId="4">
    <w:abstractNumId w:val="0"/>
  </w:num>
  <w:num w:numId="5">
    <w:abstractNumId w:val="11"/>
  </w:num>
  <w:num w:numId="6">
    <w:abstractNumId w:val="15"/>
  </w:num>
  <w:num w:numId="7">
    <w:abstractNumId w:val="4"/>
  </w:num>
  <w:num w:numId="8">
    <w:abstractNumId w:val="8"/>
  </w:num>
  <w:num w:numId="9">
    <w:abstractNumId w:val="6"/>
  </w:num>
  <w:num w:numId="10">
    <w:abstractNumId w:val="5"/>
  </w:num>
  <w:num w:numId="11">
    <w:abstractNumId w:val="3"/>
  </w:num>
  <w:num w:numId="12">
    <w:abstractNumId w:val="13"/>
  </w:num>
  <w:num w:numId="13">
    <w:abstractNumId w:val="7"/>
  </w:num>
  <w:num w:numId="14">
    <w:abstractNumId w:val="2"/>
  </w:num>
  <w:num w:numId="15">
    <w:abstractNumId w:val="16"/>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6"/>
  <w:drawingGridVerticalSpacing w:val="174"/>
  <w:displayHorizontalDrawingGridEvery w:val="0"/>
  <w:displayVerticalDrawingGridEvery w:val="2"/>
  <w:characterSpacingControl w:val="compressPunctuation"/>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37"/>
    <w:rsid w:val="00000977"/>
    <w:rsid w:val="00000BBA"/>
    <w:rsid w:val="000029CD"/>
    <w:rsid w:val="00002AAA"/>
    <w:rsid w:val="0000347B"/>
    <w:rsid w:val="0000353D"/>
    <w:rsid w:val="00003D08"/>
    <w:rsid w:val="00003DFF"/>
    <w:rsid w:val="000053F7"/>
    <w:rsid w:val="000055A1"/>
    <w:rsid w:val="00010642"/>
    <w:rsid w:val="0001142C"/>
    <w:rsid w:val="000124AB"/>
    <w:rsid w:val="000124BB"/>
    <w:rsid w:val="00013D83"/>
    <w:rsid w:val="00015025"/>
    <w:rsid w:val="00016455"/>
    <w:rsid w:val="00020B40"/>
    <w:rsid w:val="000217E9"/>
    <w:rsid w:val="00021D10"/>
    <w:rsid w:val="0002290D"/>
    <w:rsid w:val="00026113"/>
    <w:rsid w:val="0002634B"/>
    <w:rsid w:val="00027871"/>
    <w:rsid w:val="00036316"/>
    <w:rsid w:val="00036386"/>
    <w:rsid w:val="0003665B"/>
    <w:rsid w:val="00042275"/>
    <w:rsid w:val="00043052"/>
    <w:rsid w:val="00044CB0"/>
    <w:rsid w:val="00044D71"/>
    <w:rsid w:val="0004564B"/>
    <w:rsid w:val="00045FC5"/>
    <w:rsid w:val="00046295"/>
    <w:rsid w:val="00046BDE"/>
    <w:rsid w:val="00051E3F"/>
    <w:rsid w:val="0006046F"/>
    <w:rsid w:val="00062718"/>
    <w:rsid w:val="00062A65"/>
    <w:rsid w:val="00063356"/>
    <w:rsid w:val="000634B2"/>
    <w:rsid w:val="0006577B"/>
    <w:rsid w:val="00065D86"/>
    <w:rsid w:val="00066C08"/>
    <w:rsid w:val="00070868"/>
    <w:rsid w:val="000717DC"/>
    <w:rsid w:val="00072874"/>
    <w:rsid w:val="00072B3B"/>
    <w:rsid w:val="00073903"/>
    <w:rsid w:val="00075594"/>
    <w:rsid w:val="00075DFA"/>
    <w:rsid w:val="000805C6"/>
    <w:rsid w:val="00082EEE"/>
    <w:rsid w:val="00083308"/>
    <w:rsid w:val="000837EB"/>
    <w:rsid w:val="000862B6"/>
    <w:rsid w:val="00087DD1"/>
    <w:rsid w:val="00090CCE"/>
    <w:rsid w:val="00090E14"/>
    <w:rsid w:val="00091DF8"/>
    <w:rsid w:val="00094392"/>
    <w:rsid w:val="000954B6"/>
    <w:rsid w:val="000954DF"/>
    <w:rsid w:val="00096DF9"/>
    <w:rsid w:val="000A048B"/>
    <w:rsid w:val="000A2B0D"/>
    <w:rsid w:val="000A45B5"/>
    <w:rsid w:val="000A5162"/>
    <w:rsid w:val="000B19D1"/>
    <w:rsid w:val="000B2079"/>
    <w:rsid w:val="000B52B0"/>
    <w:rsid w:val="000B68A9"/>
    <w:rsid w:val="000B6FC7"/>
    <w:rsid w:val="000C5E54"/>
    <w:rsid w:val="000D0144"/>
    <w:rsid w:val="000D34AF"/>
    <w:rsid w:val="000D467F"/>
    <w:rsid w:val="000D5417"/>
    <w:rsid w:val="000D567E"/>
    <w:rsid w:val="000D65BF"/>
    <w:rsid w:val="000D7C8C"/>
    <w:rsid w:val="000E0D4F"/>
    <w:rsid w:val="000E0E06"/>
    <w:rsid w:val="000E48D1"/>
    <w:rsid w:val="000E7D5C"/>
    <w:rsid w:val="000F01B1"/>
    <w:rsid w:val="000F5C67"/>
    <w:rsid w:val="000F6308"/>
    <w:rsid w:val="0010002C"/>
    <w:rsid w:val="00100D3F"/>
    <w:rsid w:val="0010183B"/>
    <w:rsid w:val="00103D0A"/>
    <w:rsid w:val="00105A3A"/>
    <w:rsid w:val="00112CC5"/>
    <w:rsid w:val="001173BB"/>
    <w:rsid w:val="00120473"/>
    <w:rsid w:val="00120BC5"/>
    <w:rsid w:val="00121CED"/>
    <w:rsid w:val="0012309E"/>
    <w:rsid w:val="0012351D"/>
    <w:rsid w:val="00125D72"/>
    <w:rsid w:val="001261B4"/>
    <w:rsid w:val="0012677F"/>
    <w:rsid w:val="001272C9"/>
    <w:rsid w:val="0012761A"/>
    <w:rsid w:val="001301C5"/>
    <w:rsid w:val="001304D5"/>
    <w:rsid w:val="001313CF"/>
    <w:rsid w:val="001320BF"/>
    <w:rsid w:val="00132E7F"/>
    <w:rsid w:val="001353B7"/>
    <w:rsid w:val="00136564"/>
    <w:rsid w:val="001400CD"/>
    <w:rsid w:val="00141FCB"/>
    <w:rsid w:val="00142CA1"/>
    <w:rsid w:val="00144266"/>
    <w:rsid w:val="0014476D"/>
    <w:rsid w:val="00145EA9"/>
    <w:rsid w:val="001464DE"/>
    <w:rsid w:val="001528C2"/>
    <w:rsid w:val="00154A60"/>
    <w:rsid w:val="001622C1"/>
    <w:rsid w:val="00166F80"/>
    <w:rsid w:val="0016755E"/>
    <w:rsid w:val="00173780"/>
    <w:rsid w:val="001741E7"/>
    <w:rsid w:val="00175A29"/>
    <w:rsid w:val="001763E9"/>
    <w:rsid w:val="001765E4"/>
    <w:rsid w:val="001770CD"/>
    <w:rsid w:val="0017744A"/>
    <w:rsid w:val="00183976"/>
    <w:rsid w:val="00183CD8"/>
    <w:rsid w:val="001947E2"/>
    <w:rsid w:val="00195579"/>
    <w:rsid w:val="001969A5"/>
    <w:rsid w:val="001A2949"/>
    <w:rsid w:val="001A36DA"/>
    <w:rsid w:val="001A64E9"/>
    <w:rsid w:val="001B2CA4"/>
    <w:rsid w:val="001B5963"/>
    <w:rsid w:val="001C2A06"/>
    <w:rsid w:val="001C2AB9"/>
    <w:rsid w:val="001C3F92"/>
    <w:rsid w:val="001C5E27"/>
    <w:rsid w:val="001D47EA"/>
    <w:rsid w:val="001D48AC"/>
    <w:rsid w:val="001D5151"/>
    <w:rsid w:val="001D51D5"/>
    <w:rsid w:val="001D53E0"/>
    <w:rsid w:val="001D6999"/>
    <w:rsid w:val="001D74A5"/>
    <w:rsid w:val="001E041A"/>
    <w:rsid w:val="001E0FD0"/>
    <w:rsid w:val="001E3D49"/>
    <w:rsid w:val="001E3D6C"/>
    <w:rsid w:val="001E46FA"/>
    <w:rsid w:val="001E5920"/>
    <w:rsid w:val="001E7241"/>
    <w:rsid w:val="001E7E10"/>
    <w:rsid w:val="001F0706"/>
    <w:rsid w:val="001F0C9A"/>
    <w:rsid w:val="001F1231"/>
    <w:rsid w:val="001F3340"/>
    <w:rsid w:val="001F3F5C"/>
    <w:rsid w:val="001F4168"/>
    <w:rsid w:val="001F46B5"/>
    <w:rsid w:val="001F6905"/>
    <w:rsid w:val="0020099F"/>
    <w:rsid w:val="00201466"/>
    <w:rsid w:val="0020373D"/>
    <w:rsid w:val="00203EFB"/>
    <w:rsid w:val="0020650E"/>
    <w:rsid w:val="00206A75"/>
    <w:rsid w:val="00206DA3"/>
    <w:rsid w:val="0020758E"/>
    <w:rsid w:val="00210009"/>
    <w:rsid w:val="00213CF7"/>
    <w:rsid w:val="0021548D"/>
    <w:rsid w:val="00216342"/>
    <w:rsid w:val="002169BB"/>
    <w:rsid w:val="00217230"/>
    <w:rsid w:val="0021776D"/>
    <w:rsid w:val="00220639"/>
    <w:rsid w:val="00222F85"/>
    <w:rsid w:val="00227BDA"/>
    <w:rsid w:val="00230DEF"/>
    <w:rsid w:val="00235A12"/>
    <w:rsid w:val="0023779E"/>
    <w:rsid w:val="002405A2"/>
    <w:rsid w:val="00240C1B"/>
    <w:rsid w:val="002419A7"/>
    <w:rsid w:val="00242E31"/>
    <w:rsid w:val="00244059"/>
    <w:rsid w:val="00247E20"/>
    <w:rsid w:val="00250FC6"/>
    <w:rsid w:val="00251F98"/>
    <w:rsid w:val="00252CD8"/>
    <w:rsid w:val="0025359B"/>
    <w:rsid w:val="002538CF"/>
    <w:rsid w:val="00254D00"/>
    <w:rsid w:val="0025603E"/>
    <w:rsid w:val="00261719"/>
    <w:rsid w:val="00261C84"/>
    <w:rsid w:val="00261D49"/>
    <w:rsid w:val="00262E1B"/>
    <w:rsid w:val="00265BC1"/>
    <w:rsid w:val="00265F37"/>
    <w:rsid w:val="002712A1"/>
    <w:rsid w:val="00271410"/>
    <w:rsid w:val="0027269B"/>
    <w:rsid w:val="00273B80"/>
    <w:rsid w:val="0027441A"/>
    <w:rsid w:val="00274A2D"/>
    <w:rsid w:val="0027674D"/>
    <w:rsid w:val="00282EB8"/>
    <w:rsid w:val="0028357E"/>
    <w:rsid w:val="002874FC"/>
    <w:rsid w:val="00290168"/>
    <w:rsid w:val="00290559"/>
    <w:rsid w:val="002932BA"/>
    <w:rsid w:val="00293FD0"/>
    <w:rsid w:val="002943E3"/>
    <w:rsid w:val="0029490F"/>
    <w:rsid w:val="00297EE4"/>
    <w:rsid w:val="002A3A1F"/>
    <w:rsid w:val="002A405C"/>
    <w:rsid w:val="002A4CF9"/>
    <w:rsid w:val="002A64E0"/>
    <w:rsid w:val="002A6C90"/>
    <w:rsid w:val="002B1B8E"/>
    <w:rsid w:val="002B3898"/>
    <w:rsid w:val="002B4A92"/>
    <w:rsid w:val="002B545D"/>
    <w:rsid w:val="002C0721"/>
    <w:rsid w:val="002C1E37"/>
    <w:rsid w:val="002C2199"/>
    <w:rsid w:val="002C2A6B"/>
    <w:rsid w:val="002C3448"/>
    <w:rsid w:val="002C73C9"/>
    <w:rsid w:val="002D2BF7"/>
    <w:rsid w:val="002D350F"/>
    <w:rsid w:val="002D4111"/>
    <w:rsid w:val="002D4A8F"/>
    <w:rsid w:val="002E25B9"/>
    <w:rsid w:val="002E4E19"/>
    <w:rsid w:val="002E5846"/>
    <w:rsid w:val="002E7470"/>
    <w:rsid w:val="002E7E32"/>
    <w:rsid w:val="002F160C"/>
    <w:rsid w:val="002F1C0E"/>
    <w:rsid w:val="002F4784"/>
    <w:rsid w:val="002F4BF0"/>
    <w:rsid w:val="002F6CB6"/>
    <w:rsid w:val="002F7628"/>
    <w:rsid w:val="00303930"/>
    <w:rsid w:val="00304510"/>
    <w:rsid w:val="00306337"/>
    <w:rsid w:val="003073C1"/>
    <w:rsid w:val="003102D5"/>
    <w:rsid w:val="00311564"/>
    <w:rsid w:val="00312FEA"/>
    <w:rsid w:val="0031330E"/>
    <w:rsid w:val="0031437E"/>
    <w:rsid w:val="00317702"/>
    <w:rsid w:val="00317D23"/>
    <w:rsid w:val="003203EC"/>
    <w:rsid w:val="00320D78"/>
    <w:rsid w:val="003227E7"/>
    <w:rsid w:val="00322F04"/>
    <w:rsid w:val="0032396D"/>
    <w:rsid w:val="0033400E"/>
    <w:rsid w:val="00335248"/>
    <w:rsid w:val="00335CC4"/>
    <w:rsid w:val="003363E7"/>
    <w:rsid w:val="00336E7C"/>
    <w:rsid w:val="003421D9"/>
    <w:rsid w:val="0034345B"/>
    <w:rsid w:val="003451A1"/>
    <w:rsid w:val="00346052"/>
    <w:rsid w:val="00346AEE"/>
    <w:rsid w:val="00350E99"/>
    <w:rsid w:val="003522BF"/>
    <w:rsid w:val="003601F4"/>
    <w:rsid w:val="00360C58"/>
    <w:rsid w:val="00361780"/>
    <w:rsid w:val="003663EF"/>
    <w:rsid w:val="00370E58"/>
    <w:rsid w:val="00371640"/>
    <w:rsid w:val="00371A1F"/>
    <w:rsid w:val="003722BB"/>
    <w:rsid w:val="003727AD"/>
    <w:rsid w:val="003728CA"/>
    <w:rsid w:val="00372C83"/>
    <w:rsid w:val="00373396"/>
    <w:rsid w:val="00374694"/>
    <w:rsid w:val="0037483F"/>
    <w:rsid w:val="00377302"/>
    <w:rsid w:val="00380D93"/>
    <w:rsid w:val="003863D6"/>
    <w:rsid w:val="003876D7"/>
    <w:rsid w:val="00387C58"/>
    <w:rsid w:val="003917A0"/>
    <w:rsid w:val="00393EA2"/>
    <w:rsid w:val="003958F8"/>
    <w:rsid w:val="00395E20"/>
    <w:rsid w:val="0039677E"/>
    <w:rsid w:val="00396D5E"/>
    <w:rsid w:val="003A32BF"/>
    <w:rsid w:val="003A3917"/>
    <w:rsid w:val="003A3B5C"/>
    <w:rsid w:val="003A6326"/>
    <w:rsid w:val="003A67A7"/>
    <w:rsid w:val="003B0FDF"/>
    <w:rsid w:val="003B16AF"/>
    <w:rsid w:val="003B1A86"/>
    <w:rsid w:val="003B1F96"/>
    <w:rsid w:val="003B4846"/>
    <w:rsid w:val="003B5172"/>
    <w:rsid w:val="003B5991"/>
    <w:rsid w:val="003C11AC"/>
    <w:rsid w:val="003C275B"/>
    <w:rsid w:val="003C333B"/>
    <w:rsid w:val="003C35DC"/>
    <w:rsid w:val="003C37EB"/>
    <w:rsid w:val="003D015D"/>
    <w:rsid w:val="003D0479"/>
    <w:rsid w:val="003D400C"/>
    <w:rsid w:val="003D47CE"/>
    <w:rsid w:val="003D59D9"/>
    <w:rsid w:val="003D7908"/>
    <w:rsid w:val="003E0233"/>
    <w:rsid w:val="003E2F7F"/>
    <w:rsid w:val="003E320E"/>
    <w:rsid w:val="003E44BD"/>
    <w:rsid w:val="003E4F97"/>
    <w:rsid w:val="003E586A"/>
    <w:rsid w:val="003E5A6C"/>
    <w:rsid w:val="003F3E19"/>
    <w:rsid w:val="003F432B"/>
    <w:rsid w:val="003F7505"/>
    <w:rsid w:val="004050EA"/>
    <w:rsid w:val="0040695B"/>
    <w:rsid w:val="00407644"/>
    <w:rsid w:val="00410FF4"/>
    <w:rsid w:val="004118A6"/>
    <w:rsid w:val="0041200D"/>
    <w:rsid w:val="00412DFE"/>
    <w:rsid w:val="00412F18"/>
    <w:rsid w:val="00417583"/>
    <w:rsid w:val="00417FD8"/>
    <w:rsid w:val="004245FD"/>
    <w:rsid w:val="004248C2"/>
    <w:rsid w:val="00424FF9"/>
    <w:rsid w:val="00425CB2"/>
    <w:rsid w:val="00427352"/>
    <w:rsid w:val="004300D6"/>
    <w:rsid w:val="00430967"/>
    <w:rsid w:val="00430DEA"/>
    <w:rsid w:val="004333E3"/>
    <w:rsid w:val="00434335"/>
    <w:rsid w:val="00437176"/>
    <w:rsid w:val="004428AB"/>
    <w:rsid w:val="00443EC0"/>
    <w:rsid w:val="004452E9"/>
    <w:rsid w:val="00454A7F"/>
    <w:rsid w:val="004550EB"/>
    <w:rsid w:val="00457550"/>
    <w:rsid w:val="004622B8"/>
    <w:rsid w:val="00462650"/>
    <w:rsid w:val="00462CF3"/>
    <w:rsid w:val="004642C0"/>
    <w:rsid w:val="004663C4"/>
    <w:rsid w:val="004667B1"/>
    <w:rsid w:val="00467D23"/>
    <w:rsid w:val="004702D4"/>
    <w:rsid w:val="0047297A"/>
    <w:rsid w:val="00472A90"/>
    <w:rsid w:val="00472EC7"/>
    <w:rsid w:val="00474A2E"/>
    <w:rsid w:val="00474CFE"/>
    <w:rsid w:val="00476B35"/>
    <w:rsid w:val="00476BB7"/>
    <w:rsid w:val="00480E56"/>
    <w:rsid w:val="00481948"/>
    <w:rsid w:val="00481FD4"/>
    <w:rsid w:val="004866D6"/>
    <w:rsid w:val="00487F5D"/>
    <w:rsid w:val="00490EFD"/>
    <w:rsid w:val="004937EC"/>
    <w:rsid w:val="00496B27"/>
    <w:rsid w:val="0049797B"/>
    <w:rsid w:val="004A0333"/>
    <w:rsid w:val="004A050E"/>
    <w:rsid w:val="004A2998"/>
    <w:rsid w:val="004A4B2D"/>
    <w:rsid w:val="004B12C5"/>
    <w:rsid w:val="004B460E"/>
    <w:rsid w:val="004B7C4D"/>
    <w:rsid w:val="004C0ABA"/>
    <w:rsid w:val="004C0D2F"/>
    <w:rsid w:val="004C2298"/>
    <w:rsid w:val="004C347C"/>
    <w:rsid w:val="004C4A19"/>
    <w:rsid w:val="004C65A9"/>
    <w:rsid w:val="004C6796"/>
    <w:rsid w:val="004C769B"/>
    <w:rsid w:val="004D20FC"/>
    <w:rsid w:val="004D21AB"/>
    <w:rsid w:val="004D3601"/>
    <w:rsid w:val="004D4C89"/>
    <w:rsid w:val="004E3555"/>
    <w:rsid w:val="004E371E"/>
    <w:rsid w:val="004E3CEB"/>
    <w:rsid w:val="004E51FD"/>
    <w:rsid w:val="004E66E5"/>
    <w:rsid w:val="004F0EC2"/>
    <w:rsid w:val="004F233A"/>
    <w:rsid w:val="004F254A"/>
    <w:rsid w:val="004F7132"/>
    <w:rsid w:val="00500690"/>
    <w:rsid w:val="005010E3"/>
    <w:rsid w:val="00501F45"/>
    <w:rsid w:val="00502D11"/>
    <w:rsid w:val="00504CF8"/>
    <w:rsid w:val="00506053"/>
    <w:rsid w:val="00507788"/>
    <w:rsid w:val="0051306D"/>
    <w:rsid w:val="00515A74"/>
    <w:rsid w:val="00521730"/>
    <w:rsid w:val="00524929"/>
    <w:rsid w:val="00525340"/>
    <w:rsid w:val="00527C25"/>
    <w:rsid w:val="0053014F"/>
    <w:rsid w:val="00531CD7"/>
    <w:rsid w:val="00531D03"/>
    <w:rsid w:val="00532E25"/>
    <w:rsid w:val="005368BA"/>
    <w:rsid w:val="00541526"/>
    <w:rsid w:val="00541A45"/>
    <w:rsid w:val="00541D6D"/>
    <w:rsid w:val="00542F7E"/>
    <w:rsid w:val="00544177"/>
    <w:rsid w:val="00545C7B"/>
    <w:rsid w:val="00546000"/>
    <w:rsid w:val="0054612D"/>
    <w:rsid w:val="00550C54"/>
    <w:rsid w:val="0055183E"/>
    <w:rsid w:val="00552230"/>
    <w:rsid w:val="00552C70"/>
    <w:rsid w:val="005545C8"/>
    <w:rsid w:val="00555025"/>
    <w:rsid w:val="00556999"/>
    <w:rsid w:val="00557A45"/>
    <w:rsid w:val="00562000"/>
    <w:rsid w:val="005631C1"/>
    <w:rsid w:val="005637A5"/>
    <w:rsid w:val="0056398C"/>
    <w:rsid w:val="00563B49"/>
    <w:rsid w:val="00566E08"/>
    <w:rsid w:val="00577F9B"/>
    <w:rsid w:val="0058275F"/>
    <w:rsid w:val="00583773"/>
    <w:rsid w:val="00584174"/>
    <w:rsid w:val="00584198"/>
    <w:rsid w:val="00584744"/>
    <w:rsid w:val="00584779"/>
    <w:rsid w:val="0058775D"/>
    <w:rsid w:val="00590CB0"/>
    <w:rsid w:val="00590FFA"/>
    <w:rsid w:val="00591AD5"/>
    <w:rsid w:val="00591B3E"/>
    <w:rsid w:val="0059432A"/>
    <w:rsid w:val="00595044"/>
    <w:rsid w:val="00595534"/>
    <w:rsid w:val="0059616D"/>
    <w:rsid w:val="0059678C"/>
    <w:rsid w:val="005A0252"/>
    <w:rsid w:val="005A0541"/>
    <w:rsid w:val="005A080B"/>
    <w:rsid w:val="005A19F6"/>
    <w:rsid w:val="005A45C3"/>
    <w:rsid w:val="005A5EE1"/>
    <w:rsid w:val="005A688A"/>
    <w:rsid w:val="005A732B"/>
    <w:rsid w:val="005B06C9"/>
    <w:rsid w:val="005B0A2F"/>
    <w:rsid w:val="005B174E"/>
    <w:rsid w:val="005B4A59"/>
    <w:rsid w:val="005B5563"/>
    <w:rsid w:val="005B6623"/>
    <w:rsid w:val="005B6EA3"/>
    <w:rsid w:val="005C015E"/>
    <w:rsid w:val="005C03A9"/>
    <w:rsid w:val="005C338B"/>
    <w:rsid w:val="005C3652"/>
    <w:rsid w:val="005C5259"/>
    <w:rsid w:val="005D00CE"/>
    <w:rsid w:val="005D1648"/>
    <w:rsid w:val="005D3FCE"/>
    <w:rsid w:val="005D4237"/>
    <w:rsid w:val="005E1956"/>
    <w:rsid w:val="005E19BC"/>
    <w:rsid w:val="005E2BAB"/>
    <w:rsid w:val="005E37D5"/>
    <w:rsid w:val="005E4C67"/>
    <w:rsid w:val="005F0B5A"/>
    <w:rsid w:val="005F38AD"/>
    <w:rsid w:val="005F4F00"/>
    <w:rsid w:val="005F6357"/>
    <w:rsid w:val="005F70C8"/>
    <w:rsid w:val="005F7F55"/>
    <w:rsid w:val="00600112"/>
    <w:rsid w:val="00601191"/>
    <w:rsid w:val="00603675"/>
    <w:rsid w:val="00603F7F"/>
    <w:rsid w:val="00604635"/>
    <w:rsid w:val="006047B5"/>
    <w:rsid w:val="00604D86"/>
    <w:rsid w:val="00606EC1"/>
    <w:rsid w:val="0060745B"/>
    <w:rsid w:val="0061263E"/>
    <w:rsid w:val="00613A06"/>
    <w:rsid w:val="00616A0F"/>
    <w:rsid w:val="00616F0D"/>
    <w:rsid w:val="00621295"/>
    <w:rsid w:val="00621620"/>
    <w:rsid w:val="00624C4B"/>
    <w:rsid w:val="00631141"/>
    <w:rsid w:val="00631564"/>
    <w:rsid w:val="006315A0"/>
    <w:rsid w:val="006316ED"/>
    <w:rsid w:val="00633A80"/>
    <w:rsid w:val="00634D33"/>
    <w:rsid w:val="00634F6F"/>
    <w:rsid w:val="00637CF0"/>
    <w:rsid w:val="006422F7"/>
    <w:rsid w:val="006431D7"/>
    <w:rsid w:val="006500A7"/>
    <w:rsid w:val="0065115A"/>
    <w:rsid w:val="00651DF1"/>
    <w:rsid w:val="00654B69"/>
    <w:rsid w:val="00655913"/>
    <w:rsid w:val="00655A5F"/>
    <w:rsid w:val="00655B5B"/>
    <w:rsid w:val="00656666"/>
    <w:rsid w:val="00656681"/>
    <w:rsid w:val="006569A3"/>
    <w:rsid w:val="00656EC6"/>
    <w:rsid w:val="006612B9"/>
    <w:rsid w:val="006618A6"/>
    <w:rsid w:val="006636EA"/>
    <w:rsid w:val="00663AB9"/>
    <w:rsid w:val="006668EC"/>
    <w:rsid w:val="006677E3"/>
    <w:rsid w:val="0067068A"/>
    <w:rsid w:val="006708D3"/>
    <w:rsid w:val="0067177C"/>
    <w:rsid w:val="006721DD"/>
    <w:rsid w:val="0067222F"/>
    <w:rsid w:val="00672DA0"/>
    <w:rsid w:val="00672FA9"/>
    <w:rsid w:val="00675848"/>
    <w:rsid w:val="006776AE"/>
    <w:rsid w:val="00677FF5"/>
    <w:rsid w:val="0068082C"/>
    <w:rsid w:val="00682262"/>
    <w:rsid w:val="00682D9A"/>
    <w:rsid w:val="00682E40"/>
    <w:rsid w:val="00690B68"/>
    <w:rsid w:val="00691C4A"/>
    <w:rsid w:val="00691E08"/>
    <w:rsid w:val="0069334F"/>
    <w:rsid w:val="00693553"/>
    <w:rsid w:val="00694823"/>
    <w:rsid w:val="0069560D"/>
    <w:rsid w:val="006A051B"/>
    <w:rsid w:val="006A139A"/>
    <w:rsid w:val="006A2321"/>
    <w:rsid w:val="006A265C"/>
    <w:rsid w:val="006A2DBE"/>
    <w:rsid w:val="006A72E3"/>
    <w:rsid w:val="006A7605"/>
    <w:rsid w:val="006B0131"/>
    <w:rsid w:val="006B0E21"/>
    <w:rsid w:val="006B74E5"/>
    <w:rsid w:val="006B7A08"/>
    <w:rsid w:val="006C06E7"/>
    <w:rsid w:val="006C07BA"/>
    <w:rsid w:val="006C2396"/>
    <w:rsid w:val="006C26E3"/>
    <w:rsid w:val="006C36B6"/>
    <w:rsid w:val="006C3733"/>
    <w:rsid w:val="006C6254"/>
    <w:rsid w:val="006C658B"/>
    <w:rsid w:val="006C72A4"/>
    <w:rsid w:val="006D13AA"/>
    <w:rsid w:val="006D465E"/>
    <w:rsid w:val="006D49C1"/>
    <w:rsid w:val="006D4E06"/>
    <w:rsid w:val="006D5542"/>
    <w:rsid w:val="006D6869"/>
    <w:rsid w:val="006D7F95"/>
    <w:rsid w:val="006E0484"/>
    <w:rsid w:val="006E112B"/>
    <w:rsid w:val="006E12C0"/>
    <w:rsid w:val="006E13B5"/>
    <w:rsid w:val="006E4B56"/>
    <w:rsid w:val="006E5248"/>
    <w:rsid w:val="006E5767"/>
    <w:rsid w:val="006E6837"/>
    <w:rsid w:val="006E7F0A"/>
    <w:rsid w:val="006F0823"/>
    <w:rsid w:val="006F409E"/>
    <w:rsid w:val="006F420D"/>
    <w:rsid w:val="006F5C96"/>
    <w:rsid w:val="00700B81"/>
    <w:rsid w:val="0070317F"/>
    <w:rsid w:val="00703FE7"/>
    <w:rsid w:val="00704511"/>
    <w:rsid w:val="00705E14"/>
    <w:rsid w:val="00710975"/>
    <w:rsid w:val="0071500C"/>
    <w:rsid w:val="0071640F"/>
    <w:rsid w:val="00717633"/>
    <w:rsid w:val="00720B75"/>
    <w:rsid w:val="007244E4"/>
    <w:rsid w:val="007300AF"/>
    <w:rsid w:val="00730BB6"/>
    <w:rsid w:val="00733753"/>
    <w:rsid w:val="00733A8B"/>
    <w:rsid w:val="007340AF"/>
    <w:rsid w:val="00734473"/>
    <w:rsid w:val="00734599"/>
    <w:rsid w:val="00736A70"/>
    <w:rsid w:val="00736AAD"/>
    <w:rsid w:val="0074105D"/>
    <w:rsid w:val="0074355A"/>
    <w:rsid w:val="00744147"/>
    <w:rsid w:val="007450D4"/>
    <w:rsid w:val="007460D9"/>
    <w:rsid w:val="0074651A"/>
    <w:rsid w:val="00746DB6"/>
    <w:rsid w:val="0075072A"/>
    <w:rsid w:val="00751CC7"/>
    <w:rsid w:val="007607E5"/>
    <w:rsid w:val="007635B4"/>
    <w:rsid w:val="007702C0"/>
    <w:rsid w:val="00773B33"/>
    <w:rsid w:val="00774E34"/>
    <w:rsid w:val="00775503"/>
    <w:rsid w:val="00775B22"/>
    <w:rsid w:val="00777AC4"/>
    <w:rsid w:val="007803A9"/>
    <w:rsid w:val="007845D2"/>
    <w:rsid w:val="00785C96"/>
    <w:rsid w:val="00787403"/>
    <w:rsid w:val="00787928"/>
    <w:rsid w:val="00787FCA"/>
    <w:rsid w:val="0079361C"/>
    <w:rsid w:val="00793AA2"/>
    <w:rsid w:val="00793B51"/>
    <w:rsid w:val="00794E18"/>
    <w:rsid w:val="00795572"/>
    <w:rsid w:val="00795C5E"/>
    <w:rsid w:val="007A0F3B"/>
    <w:rsid w:val="007A2942"/>
    <w:rsid w:val="007A31AF"/>
    <w:rsid w:val="007A3391"/>
    <w:rsid w:val="007A4EA8"/>
    <w:rsid w:val="007A4ECE"/>
    <w:rsid w:val="007A66A3"/>
    <w:rsid w:val="007A79EB"/>
    <w:rsid w:val="007B04B6"/>
    <w:rsid w:val="007B3DF2"/>
    <w:rsid w:val="007B50B7"/>
    <w:rsid w:val="007B5874"/>
    <w:rsid w:val="007B58D0"/>
    <w:rsid w:val="007B746F"/>
    <w:rsid w:val="007C0216"/>
    <w:rsid w:val="007C32C3"/>
    <w:rsid w:val="007C334D"/>
    <w:rsid w:val="007C37BA"/>
    <w:rsid w:val="007C4242"/>
    <w:rsid w:val="007C5CE4"/>
    <w:rsid w:val="007C6AF0"/>
    <w:rsid w:val="007C6F24"/>
    <w:rsid w:val="007D1B6D"/>
    <w:rsid w:val="007D48A1"/>
    <w:rsid w:val="007D540A"/>
    <w:rsid w:val="007D5CEB"/>
    <w:rsid w:val="007D6157"/>
    <w:rsid w:val="007D7F4A"/>
    <w:rsid w:val="007E1671"/>
    <w:rsid w:val="007E207A"/>
    <w:rsid w:val="007E2393"/>
    <w:rsid w:val="007E5D5F"/>
    <w:rsid w:val="007E6142"/>
    <w:rsid w:val="007E6748"/>
    <w:rsid w:val="007E76A4"/>
    <w:rsid w:val="007F0318"/>
    <w:rsid w:val="007F040C"/>
    <w:rsid w:val="007F1161"/>
    <w:rsid w:val="007F18ED"/>
    <w:rsid w:val="007F2067"/>
    <w:rsid w:val="007F461D"/>
    <w:rsid w:val="007F4780"/>
    <w:rsid w:val="007F6057"/>
    <w:rsid w:val="008002B3"/>
    <w:rsid w:val="00803AA5"/>
    <w:rsid w:val="00806334"/>
    <w:rsid w:val="00806660"/>
    <w:rsid w:val="00806A4D"/>
    <w:rsid w:val="008101EE"/>
    <w:rsid w:val="00811E81"/>
    <w:rsid w:val="00815359"/>
    <w:rsid w:val="00815BD4"/>
    <w:rsid w:val="00815EFA"/>
    <w:rsid w:val="0081736F"/>
    <w:rsid w:val="0081781C"/>
    <w:rsid w:val="00820D09"/>
    <w:rsid w:val="008225BC"/>
    <w:rsid w:val="00823E93"/>
    <w:rsid w:val="008264A4"/>
    <w:rsid w:val="008269CB"/>
    <w:rsid w:val="00826E6F"/>
    <w:rsid w:val="0083109E"/>
    <w:rsid w:val="008321FA"/>
    <w:rsid w:val="008327F5"/>
    <w:rsid w:val="0083289F"/>
    <w:rsid w:val="00833C6C"/>
    <w:rsid w:val="00834F52"/>
    <w:rsid w:val="008356AE"/>
    <w:rsid w:val="008363DB"/>
    <w:rsid w:val="008374A0"/>
    <w:rsid w:val="00842C01"/>
    <w:rsid w:val="00843ED5"/>
    <w:rsid w:val="008440E2"/>
    <w:rsid w:val="0084440F"/>
    <w:rsid w:val="0084679A"/>
    <w:rsid w:val="00851B49"/>
    <w:rsid w:val="00851F21"/>
    <w:rsid w:val="00852825"/>
    <w:rsid w:val="008549DA"/>
    <w:rsid w:val="008564B1"/>
    <w:rsid w:val="008565F1"/>
    <w:rsid w:val="00860E07"/>
    <w:rsid w:val="00862188"/>
    <w:rsid w:val="0087031F"/>
    <w:rsid w:val="00875242"/>
    <w:rsid w:val="00880EFA"/>
    <w:rsid w:val="00880FAC"/>
    <w:rsid w:val="00882FD0"/>
    <w:rsid w:val="00885111"/>
    <w:rsid w:val="00885CC4"/>
    <w:rsid w:val="00892A61"/>
    <w:rsid w:val="008954DC"/>
    <w:rsid w:val="00895919"/>
    <w:rsid w:val="008A0508"/>
    <w:rsid w:val="008A21DC"/>
    <w:rsid w:val="008A2671"/>
    <w:rsid w:val="008A61ED"/>
    <w:rsid w:val="008B124E"/>
    <w:rsid w:val="008B153A"/>
    <w:rsid w:val="008B488B"/>
    <w:rsid w:val="008B4A84"/>
    <w:rsid w:val="008B6413"/>
    <w:rsid w:val="008B6774"/>
    <w:rsid w:val="008B7F81"/>
    <w:rsid w:val="008C03FC"/>
    <w:rsid w:val="008C0C62"/>
    <w:rsid w:val="008C6EF6"/>
    <w:rsid w:val="008D365B"/>
    <w:rsid w:val="008D6B34"/>
    <w:rsid w:val="008D7D14"/>
    <w:rsid w:val="008E12C0"/>
    <w:rsid w:val="008E2820"/>
    <w:rsid w:val="008E4651"/>
    <w:rsid w:val="008E5241"/>
    <w:rsid w:val="008E598E"/>
    <w:rsid w:val="008F0477"/>
    <w:rsid w:val="008F1877"/>
    <w:rsid w:val="008F4221"/>
    <w:rsid w:val="008F5029"/>
    <w:rsid w:val="008F610D"/>
    <w:rsid w:val="008F6CCF"/>
    <w:rsid w:val="008F7EE5"/>
    <w:rsid w:val="00902499"/>
    <w:rsid w:val="00902FCE"/>
    <w:rsid w:val="0090362F"/>
    <w:rsid w:val="0090365C"/>
    <w:rsid w:val="0090394A"/>
    <w:rsid w:val="00906DB2"/>
    <w:rsid w:val="00907288"/>
    <w:rsid w:val="00911D5A"/>
    <w:rsid w:val="009125E7"/>
    <w:rsid w:val="009128CF"/>
    <w:rsid w:val="00912B38"/>
    <w:rsid w:val="00912BED"/>
    <w:rsid w:val="009136A6"/>
    <w:rsid w:val="009138A5"/>
    <w:rsid w:val="0091437B"/>
    <w:rsid w:val="00917369"/>
    <w:rsid w:val="00922333"/>
    <w:rsid w:val="009237B7"/>
    <w:rsid w:val="009239E8"/>
    <w:rsid w:val="0092405A"/>
    <w:rsid w:val="00925A17"/>
    <w:rsid w:val="00925C10"/>
    <w:rsid w:val="009279BA"/>
    <w:rsid w:val="009307B5"/>
    <w:rsid w:val="00930BD7"/>
    <w:rsid w:val="00932424"/>
    <w:rsid w:val="00934B62"/>
    <w:rsid w:val="00935912"/>
    <w:rsid w:val="00940F54"/>
    <w:rsid w:val="00941A5D"/>
    <w:rsid w:val="00943ECE"/>
    <w:rsid w:val="00945810"/>
    <w:rsid w:val="0094628C"/>
    <w:rsid w:val="009467CB"/>
    <w:rsid w:val="0094682B"/>
    <w:rsid w:val="00946BB3"/>
    <w:rsid w:val="00951743"/>
    <w:rsid w:val="0095243F"/>
    <w:rsid w:val="00952B50"/>
    <w:rsid w:val="00952DC2"/>
    <w:rsid w:val="00953C8A"/>
    <w:rsid w:val="00953C8D"/>
    <w:rsid w:val="0096029B"/>
    <w:rsid w:val="00961320"/>
    <w:rsid w:val="009620EC"/>
    <w:rsid w:val="00963E94"/>
    <w:rsid w:val="00966E4A"/>
    <w:rsid w:val="00967378"/>
    <w:rsid w:val="00976E48"/>
    <w:rsid w:val="00980224"/>
    <w:rsid w:val="0098051E"/>
    <w:rsid w:val="009815AF"/>
    <w:rsid w:val="009838E0"/>
    <w:rsid w:val="00984D72"/>
    <w:rsid w:val="00986C52"/>
    <w:rsid w:val="00990E39"/>
    <w:rsid w:val="0099165F"/>
    <w:rsid w:val="00992F31"/>
    <w:rsid w:val="00995350"/>
    <w:rsid w:val="00995E69"/>
    <w:rsid w:val="0099632A"/>
    <w:rsid w:val="009969F4"/>
    <w:rsid w:val="009A1C1B"/>
    <w:rsid w:val="009A1D77"/>
    <w:rsid w:val="009A211C"/>
    <w:rsid w:val="009A2BDF"/>
    <w:rsid w:val="009A46FC"/>
    <w:rsid w:val="009A52DA"/>
    <w:rsid w:val="009A6686"/>
    <w:rsid w:val="009B1359"/>
    <w:rsid w:val="009B19F2"/>
    <w:rsid w:val="009B31C9"/>
    <w:rsid w:val="009B5A19"/>
    <w:rsid w:val="009B6C06"/>
    <w:rsid w:val="009B721E"/>
    <w:rsid w:val="009C14A4"/>
    <w:rsid w:val="009C2970"/>
    <w:rsid w:val="009C36ED"/>
    <w:rsid w:val="009C3CC6"/>
    <w:rsid w:val="009C4110"/>
    <w:rsid w:val="009C4B5F"/>
    <w:rsid w:val="009C5BA0"/>
    <w:rsid w:val="009C61B5"/>
    <w:rsid w:val="009C7FA7"/>
    <w:rsid w:val="009D56E9"/>
    <w:rsid w:val="009D6755"/>
    <w:rsid w:val="009E35CC"/>
    <w:rsid w:val="009E36E8"/>
    <w:rsid w:val="009E3808"/>
    <w:rsid w:val="009E402E"/>
    <w:rsid w:val="009E4326"/>
    <w:rsid w:val="009E5EFD"/>
    <w:rsid w:val="009E70EC"/>
    <w:rsid w:val="009E73E8"/>
    <w:rsid w:val="009F3D30"/>
    <w:rsid w:val="009F403B"/>
    <w:rsid w:val="009F6472"/>
    <w:rsid w:val="009F7318"/>
    <w:rsid w:val="00A0264E"/>
    <w:rsid w:val="00A0291D"/>
    <w:rsid w:val="00A02A70"/>
    <w:rsid w:val="00A02C42"/>
    <w:rsid w:val="00A03859"/>
    <w:rsid w:val="00A0524B"/>
    <w:rsid w:val="00A05650"/>
    <w:rsid w:val="00A07940"/>
    <w:rsid w:val="00A07B70"/>
    <w:rsid w:val="00A07E4B"/>
    <w:rsid w:val="00A10ECE"/>
    <w:rsid w:val="00A11D43"/>
    <w:rsid w:val="00A14437"/>
    <w:rsid w:val="00A1446D"/>
    <w:rsid w:val="00A15768"/>
    <w:rsid w:val="00A20099"/>
    <w:rsid w:val="00A20BA6"/>
    <w:rsid w:val="00A226BE"/>
    <w:rsid w:val="00A24E10"/>
    <w:rsid w:val="00A27539"/>
    <w:rsid w:val="00A31418"/>
    <w:rsid w:val="00A31A20"/>
    <w:rsid w:val="00A32264"/>
    <w:rsid w:val="00A32341"/>
    <w:rsid w:val="00A34EC2"/>
    <w:rsid w:val="00A35DC0"/>
    <w:rsid w:val="00A36905"/>
    <w:rsid w:val="00A379DB"/>
    <w:rsid w:val="00A406B5"/>
    <w:rsid w:val="00A422E3"/>
    <w:rsid w:val="00A423B0"/>
    <w:rsid w:val="00A427E8"/>
    <w:rsid w:val="00A47464"/>
    <w:rsid w:val="00A517C6"/>
    <w:rsid w:val="00A52060"/>
    <w:rsid w:val="00A52456"/>
    <w:rsid w:val="00A60AD7"/>
    <w:rsid w:val="00A610D9"/>
    <w:rsid w:val="00A63276"/>
    <w:rsid w:val="00A65063"/>
    <w:rsid w:val="00A670EE"/>
    <w:rsid w:val="00A67AF0"/>
    <w:rsid w:val="00A72AAA"/>
    <w:rsid w:val="00A73797"/>
    <w:rsid w:val="00A75299"/>
    <w:rsid w:val="00A773D6"/>
    <w:rsid w:val="00A80FF6"/>
    <w:rsid w:val="00A82B88"/>
    <w:rsid w:val="00A86878"/>
    <w:rsid w:val="00A86909"/>
    <w:rsid w:val="00A909C2"/>
    <w:rsid w:val="00A90B1C"/>
    <w:rsid w:val="00A91B3E"/>
    <w:rsid w:val="00A91C1B"/>
    <w:rsid w:val="00A944E3"/>
    <w:rsid w:val="00A9696E"/>
    <w:rsid w:val="00A96EBB"/>
    <w:rsid w:val="00A96F1F"/>
    <w:rsid w:val="00A97496"/>
    <w:rsid w:val="00AA206D"/>
    <w:rsid w:val="00AA3AAE"/>
    <w:rsid w:val="00AA5492"/>
    <w:rsid w:val="00AA6BC1"/>
    <w:rsid w:val="00AA75D6"/>
    <w:rsid w:val="00AB0BD2"/>
    <w:rsid w:val="00AB1EAF"/>
    <w:rsid w:val="00AB266C"/>
    <w:rsid w:val="00AB28BD"/>
    <w:rsid w:val="00AB47B9"/>
    <w:rsid w:val="00AB6868"/>
    <w:rsid w:val="00AB6A47"/>
    <w:rsid w:val="00AC0951"/>
    <w:rsid w:val="00AC1E23"/>
    <w:rsid w:val="00AC2186"/>
    <w:rsid w:val="00AC3BFE"/>
    <w:rsid w:val="00AC3DCC"/>
    <w:rsid w:val="00AC5085"/>
    <w:rsid w:val="00AC7E73"/>
    <w:rsid w:val="00AD0665"/>
    <w:rsid w:val="00AD0E6E"/>
    <w:rsid w:val="00AD0EE0"/>
    <w:rsid w:val="00AD3330"/>
    <w:rsid w:val="00AD6873"/>
    <w:rsid w:val="00AD72B2"/>
    <w:rsid w:val="00AE045F"/>
    <w:rsid w:val="00AE0E7B"/>
    <w:rsid w:val="00AE0F73"/>
    <w:rsid w:val="00AE58EF"/>
    <w:rsid w:val="00AF199C"/>
    <w:rsid w:val="00AF244D"/>
    <w:rsid w:val="00AF2A28"/>
    <w:rsid w:val="00AF4585"/>
    <w:rsid w:val="00AF7FBB"/>
    <w:rsid w:val="00B00752"/>
    <w:rsid w:val="00B00952"/>
    <w:rsid w:val="00B00A90"/>
    <w:rsid w:val="00B036E6"/>
    <w:rsid w:val="00B06264"/>
    <w:rsid w:val="00B0701E"/>
    <w:rsid w:val="00B07D81"/>
    <w:rsid w:val="00B1018B"/>
    <w:rsid w:val="00B13B3B"/>
    <w:rsid w:val="00B15AB5"/>
    <w:rsid w:val="00B16CF0"/>
    <w:rsid w:val="00B22741"/>
    <w:rsid w:val="00B22AFA"/>
    <w:rsid w:val="00B236A6"/>
    <w:rsid w:val="00B25327"/>
    <w:rsid w:val="00B31879"/>
    <w:rsid w:val="00B3221C"/>
    <w:rsid w:val="00B32C63"/>
    <w:rsid w:val="00B33EC9"/>
    <w:rsid w:val="00B35A3B"/>
    <w:rsid w:val="00B3630C"/>
    <w:rsid w:val="00B37BDD"/>
    <w:rsid w:val="00B426DC"/>
    <w:rsid w:val="00B43150"/>
    <w:rsid w:val="00B43C20"/>
    <w:rsid w:val="00B44409"/>
    <w:rsid w:val="00B452EE"/>
    <w:rsid w:val="00B453C4"/>
    <w:rsid w:val="00B505E6"/>
    <w:rsid w:val="00B51B88"/>
    <w:rsid w:val="00B51D94"/>
    <w:rsid w:val="00B520F7"/>
    <w:rsid w:val="00B530CB"/>
    <w:rsid w:val="00B5352A"/>
    <w:rsid w:val="00B545E5"/>
    <w:rsid w:val="00B5470E"/>
    <w:rsid w:val="00B54778"/>
    <w:rsid w:val="00B57E02"/>
    <w:rsid w:val="00B66113"/>
    <w:rsid w:val="00B66710"/>
    <w:rsid w:val="00B67411"/>
    <w:rsid w:val="00B67DD8"/>
    <w:rsid w:val="00B70690"/>
    <w:rsid w:val="00B71449"/>
    <w:rsid w:val="00B72952"/>
    <w:rsid w:val="00B72D62"/>
    <w:rsid w:val="00B73714"/>
    <w:rsid w:val="00B73F7B"/>
    <w:rsid w:val="00B746A8"/>
    <w:rsid w:val="00B750C1"/>
    <w:rsid w:val="00B756A7"/>
    <w:rsid w:val="00B77745"/>
    <w:rsid w:val="00B8076D"/>
    <w:rsid w:val="00B81E19"/>
    <w:rsid w:val="00B8233C"/>
    <w:rsid w:val="00B86475"/>
    <w:rsid w:val="00B87B40"/>
    <w:rsid w:val="00B900EB"/>
    <w:rsid w:val="00B91F5D"/>
    <w:rsid w:val="00B92849"/>
    <w:rsid w:val="00B952E9"/>
    <w:rsid w:val="00B96330"/>
    <w:rsid w:val="00B97CB2"/>
    <w:rsid w:val="00BA521A"/>
    <w:rsid w:val="00BA7EB4"/>
    <w:rsid w:val="00BB4033"/>
    <w:rsid w:val="00BB5667"/>
    <w:rsid w:val="00BB6606"/>
    <w:rsid w:val="00BB6BCF"/>
    <w:rsid w:val="00BC1E4B"/>
    <w:rsid w:val="00BC3408"/>
    <w:rsid w:val="00BC4DFC"/>
    <w:rsid w:val="00BC56F4"/>
    <w:rsid w:val="00BC59BC"/>
    <w:rsid w:val="00BC7C2A"/>
    <w:rsid w:val="00BC7F48"/>
    <w:rsid w:val="00BD1B32"/>
    <w:rsid w:val="00BD4B57"/>
    <w:rsid w:val="00BD5209"/>
    <w:rsid w:val="00BD5448"/>
    <w:rsid w:val="00BD5B1E"/>
    <w:rsid w:val="00BD7F13"/>
    <w:rsid w:val="00BE20C8"/>
    <w:rsid w:val="00BE7000"/>
    <w:rsid w:val="00BF0526"/>
    <w:rsid w:val="00BF36F7"/>
    <w:rsid w:val="00BF68F4"/>
    <w:rsid w:val="00C00D47"/>
    <w:rsid w:val="00C00D70"/>
    <w:rsid w:val="00C03394"/>
    <w:rsid w:val="00C07EBB"/>
    <w:rsid w:val="00C10684"/>
    <w:rsid w:val="00C12B33"/>
    <w:rsid w:val="00C130E7"/>
    <w:rsid w:val="00C14F16"/>
    <w:rsid w:val="00C15620"/>
    <w:rsid w:val="00C15D86"/>
    <w:rsid w:val="00C17D7E"/>
    <w:rsid w:val="00C20280"/>
    <w:rsid w:val="00C21984"/>
    <w:rsid w:val="00C238A9"/>
    <w:rsid w:val="00C31D82"/>
    <w:rsid w:val="00C33712"/>
    <w:rsid w:val="00C33F89"/>
    <w:rsid w:val="00C35AC9"/>
    <w:rsid w:val="00C3642A"/>
    <w:rsid w:val="00C372D5"/>
    <w:rsid w:val="00C42DAE"/>
    <w:rsid w:val="00C4439F"/>
    <w:rsid w:val="00C44D00"/>
    <w:rsid w:val="00C47E05"/>
    <w:rsid w:val="00C5006E"/>
    <w:rsid w:val="00C508D4"/>
    <w:rsid w:val="00C5164B"/>
    <w:rsid w:val="00C603D2"/>
    <w:rsid w:val="00C60915"/>
    <w:rsid w:val="00C6138F"/>
    <w:rsid w:val="00C64681"/>
    <w:rsid w:val="00C64B57"/>
    <w:rsid w:val="00C66BF1"/>
    <w:rsid w:val="00C6770B"/>
    <w:rsid w:val="00C71547"/>
    <w:rsid w:val="00C7466C"/>
    <w:rsid w:val="00C7527D"/>
    <w:rsid w:val="00C77B61"/>
    <w:rsid w:val="00C80051"/>
    <w:rsid w:val="00C832D9"/>
    <w:rsid w:val="00C83EA4"/>
    <w:rsid w:val="00C85325"/>
    <w:rsid w:val="00C86DA6"/>
    <w:rsid w:val="00C9362A"/>
    <w:rsid w:val="00C969C9"/>
    <w:rsid w:val="00CA09C8"/>
    <w:rsid w:val="00CA0F69"/>
    <w:rsid w:val="00CA387B"/>
    <w:rsid w:val="00CA4E47"/>
    <w:rsid w:val="00CA73DC"/>
    <w:rsid w:val="00CA7F4D"/>
    <w:rsid w:val="00CB070E"/>
    <w:rsid w:val="00CB479B"/>
    <w:rsid w:val="00CB4B80"/>
    <w:rsid w:val="00CB6638"/>
    <w:rsid w:val="00CB743F"/>
    <w:rsid w:val="00CB7EA8"/>
    <w:rsid w:val="00CC2DFF"/>
    <w:rsid w:val="00CC77A6"/>
    <w:rsid w:val="00CD02BE"/>
    <w:rsid w:val="00CD13BB"/>
    <w:rsid w:val="00CD2062"/>
    <w:rsid w:val="00CD2C18"/>
    <w:rsid w:val="00CD3300"/>
    <w:rsid w:val="00CD6E60"/>
    <w:rsid w:val="00CE0A2D"/>
    <w:rsid w:val="00CE1872"/>
    <w:rsid w:val="00CE23C8"/>
    <w:rsid w:val="00CE411D"/>
    <w:rsid w:val="00CE48A0"/>
    <w:rsid w:val="00CE5CDC"/>
    <w:rsid w:val="00CE5F54"/>
    <w:rsid w:val="00CE6167"/>
    <w:rsid w:val="00CE6184"/>
    <w:rsid w:val="00CE6406"/>
    <w:rsid w:val="00CF096C"/>
    <w:rsid w:val="00CF2B67"/>
    <w:rsid w:val="00CF2B72"/>
    <w:rsid w:val="00CF36AC"/>
    <w:rsid w:val="00CF3EA5"/>
    <w:rsid w:val="00CF45E8"/>
    <w:rsid w:val="00CF4792"/>
    <w:rsid w:val="00CF6C19"/>
    <w:rsid w:val="00D03245"/>
    <w:rsid w:val="00D0559F"/>
    <w:rsid w:val="00D11F0B"/>
    <w:rsid w:val="00D123D7"/>
    <w:rsid w:val="00D127EC"/>
    <w:rsid w:val="00D151AF"/>
    <w:rsid w:val="00D15974"/>
    <w:rsid w:val="00D22F13"/>
    <w:rsid w:val="00D26C4E"/>
    <w:rsid w:val="00D3047B"/>
    <w:rsid w:val="00D32164"/>
    <w:rsid w:val="00D32410"/>
    <w:rsid w:val="00D34851"/>
    <w:rsid w:val="00D34A1A"/>
    <w:rsid w:val="00D35449"/>
    <w:rsid w:val="00D41A8A"/>
    <w:rsid w:val="00D428AF"/>
    <w:rsid w:val="00D428D7"/>
    <w:rsid w:val="00D4379D"/>
    <w:rsid w:val="00D444B3"/>
    <w:rsid w:val="00D45E63"/>
    <w:rsid w:val="00D46391"/>
    <w:rsid w:val="00D46B18"/>
    <w:rsid w:val="00D46F75"/>
    <w:rsid w:val="00D47824"/>
    <w:rsid w:val="00D508A4"/>
    <w:rsid w:val="00D50F5F"/>
    <w:rsid w:val="00D535E0"/>
    <w:rsid w:val="00D54580"/>
    <w:rsid w:val="00D55351"/>
    <w:rsid w:val="00D56FB7"/>
    <w:rsid w:val="00D579E6"/>
    <w:rsid w:val="00D62E30"/>
    <w:rsid w:val="00D63F49"/>
    <w:rsid w:val="00D65334"/>
    <w:rsid w:val="00D65982"/>
    <w:rsid w:val="00D66108"/>
    <w:rsid w:val="00D66ED8"/>
    <w:rsid w:val="00D67B29"/>
    <w:rsid w:val="00D67D73"/>
    <w:rsid w:val="00D70374"/>
    <w:rsid w:val="00D7087A"/>
    <w:rsid w:val="00D7503C"/>
    <w:rsid w:val="00D75A84"/>
    <w:rsid w:val="00D75C4C"/>
    <w:rsid w:val="00D767B8"/>
    <w:rsid w:val="00D76D38"/>
    <w:rsid w:val="00D81861"/>
    <w:rsid w:val="00D82D5B"/>
    <w:rsid w:val="00D836EB"/>
    <w:rsid w:val="00D83E93"/>
    <w:rsid w:val="00D84099"/>
    <w:rsid w:val="00D86CF2"/>
    <w:rsid w:val="00D875BD"/>
    <w:rsid w:val="00D91985"/>
    <w:rsid w:val="00D92B0C"/>
    <w:rsid w:val="00D957CD"/>
    <w:rsid w:val="00D95B58"/>
    <w:rsid w:val="00D9648B"/>
    <w:rsid w:val="00D96BF4"/>
    <w:rsid w:val="00D96C5C"/>
    <w:rsid w:val="00DA2CEE"/>
    <w:rsid w:val="00DA743D"/>
    <w:rsid w:val="00DB4CA2"/>
    <w:rsid w:val="00DB5066"/>
    <w:rsid w:val="00DB5A11"/>
    <w:rsid w:val="00DB717F"/>
    <w:rsid w:val="00DC26A1"/>
    <w:rsid w:val="00DC3049"/>
    <w:rsid w:val="00DC4620"/>
    <w:rsid w:val="00DC5E28"/>
    <w:rsid w:val="00DC5F68"/>
    <w:rsid w:val="00DC7219"/>
    <w:rsid w:val="00DC7FD1"/>
    <w:rsid w:val="00DD4DAD"/>
    <w:rsid w:val="00DD5B67"/>
    <w:rsid w:val="00DD6567"/>
    <w:rsid w:val="00DD6FCA"/>
    <w:rsid w:val="00DE1746"/>
    <w:rsid w:val="00DE5B24"/>
    <w:rsid w:val="00DE5E40"/>
    <w:rsid w:val="00DE6CAA"/>
    <w:rsid w:val="00DE7DF6"/>
    <w:rsid w:val="00DF112E"/>
    <w:rsid w:val="00DF6B43"/>
    <w:rsid w:val="00E02148"/>
    <w:rsid w:val="00E06972"/>
    <w:rsid w:val="00E070FD"/>
    <w:rsid w:val="00E13FFB"/>
    <w:rsid w:val="00E14BCB"/>
    <w:rsid w:val="00E14BFA"/>
    <w:rsid w:val="00E14E71"/>
    <w:rsid w:val="00E158B3"/>
    <w:rsid w:val="00E17D58"/>
    <w:rsid w:val="00E17DBB"/>
    <w:rsid w:val="00E20F4F"/>
    <w:rsid w:val="00E22ECC"/>
    <w:rsid w:val="00E2521A"/>
    <w:rsid w:val="00E26D1B"/>
    <w:rsid w:val="00E30A46"/>
    <w:rsid w:val="00E32B83"/>
    <w:rsid w:val="00E3483F"/>
    <w:rsid w:val="00E34996"/>
    <w:rsid w:val="00E34AD6"/>
    <w:rsid w:val="00E35012"/>
    <w:rsid w:val="00E3591E"/>
    <w:rsid w:val="00E359ED"/>
    <w:rsid w:val="00E35AB8"/>
    <w:rsid w:val="00E376B7"/>
    <w:rsid w:val="00E42897"/>
    <w:rsid w:val="00E42AB8"/>
    <w:rsid w:val="00E44BE7"/>
    <w:rsid w:val="00E45647"/>
    <w:rsid w:val="00E46AC3"/>
    <w:rsid w:val="00E523C1"/>
    <w:rsid w:val="00E53734"/>
    <w:rsid w:val="00E55B1F"/>
    <w:rsid w:val="00E57286"/>
    <w:rsid w:val="00E57527"/>
    <w:rsid w:val="00E60FBD"/>
    <w:rsid w:val="00E6275E"/>
    <w:rsid w:val="00E64B28"/>
    <w:rsid w:val="00E67106"/>
    <w:rsid w:val="00E67748"/>
    <w:rsid w:val="00E67B03"/>
    <w:rsid w:val="00E7107B"/>
    <w:rsid w:val="00E71E3A"/>
    <w:rsid w:val="00E73295"/>
    <w:rsid w:val="00E73A6B"/>
    <w:rsid w:val="00E76E6C"/>
    <w:rsid w:val="00E775AC"/>
    <w:rsid w:val="00E80199"/>
    <w:rsid w:val="00E80498"/>
    <w:rsid w:val="00E83170"/>
    <w:rsid w:val="00E83340"/>
    <w:rsid w:val="00E8402F"/>
    <w:rsid w:val="00E8768C"/>
    <w:rsid w:val="00E9391D"/>
    <w:rsid w:val="00E95B71"/>
    <w:rsid w:val="00E963FC"/>
    <w:rsid w:val="00E9726B"/>
    <w:rsid w:val="00E977B3"/>
    <w:rsid w:val="00E97975"/>
    <w:rsid w:val="00EA185C"/>
    <w:rsid w:val="00EA448A"/>
    <w:rsid w:val="00EA798E"/>
    <w:rsid w:val="00EA7AF3"/>
    <w:rsid w:val="00EB061E"/>
    <w:rsid w:val="00EB0A7D"/>
    <w:rsid w:val="00EB2829"/>
    <w:rsid w:val="00EB5271"/>
    <w:rsid w:val="00EB7451"/>
    <w:rsid w:val="00EC00FE"/>
    <w:rsid w:val="00EC0AC0"/>
    <w:rsid w:val="00EC1111"/>
    <w:rsid w:val="00EC1255"/>
    <w:rsid w:val="00EC18B8"/>
    <w:rsid w:val="00EC46B4"/>
    <w:rsid w:val="00EC4D03"/>
    <w:rsid w:val="00EC7944"/>
    <w:rsid w:val="00EC7F13"/>
    <w:rsid w:val="00ED05F3"/>
    <w:rsid w:val="00ED1140"/>
    <w:rsid w:val="00ED2F3C"/>
    <w:rsid w:val="00ED3F6F"/>
    <w:rsid w:val="00ED6513"/>
    <w:rsid w:val="00EE2870"/>
    <w:rsid w:val="00EE2FDD"/>
    <w:rsid w:val="00EE44C2"/>
    <w:rsid w:val="00EE56CC"/>
    <w:rsid w:val="00EE73B1"/>
    <w:rsid w:val="00EF0475"/>
    <w:rsid w:val="00EF0ACA"/>
    <w:rsid w:val="00EF347D"/>
    <w:rsid w:val="00EF5CB5"/>
    <w:rsid w:val="00EF612A"/>
    <w:rsid w:val="00EF754B"/>
    <w:rsid w:val="00F07BFD"/>
    <w:rsid w:val="00F1126B"/>
    <w:rsid w:val="00F1225F"/>
    <w:rsid w:val="00F1537C"/>
    <w:rsid w:val="00F16D8C"/>
    <w:rsid w:val="00F176FB"/>
    <w:rsid w:val="00F17D85"/>
    <w:rsid w:val="00F235CB"/>
    <w:rsid w:val="00F25397"/>
    <w:rsid w:val="00F25974"/>
    <w:rsid w:val="00F2618E"/>
    <w:rsid w:val="00F3033E"/>
    <w:rsid w:val="00F303FC"/>
    <w:rsid w:val="00F31B20"/>
    <w:rsid w:val="00F3289C"/>
    <w:rsid w:val="00F34B67"/>
    <w:rsid w:val="00F37281"/>
    <w:rsid w:val="00F37C25"/>
    <w:rsid w:val="00F37D17"/>
    <w:rsid w:val="00F4187A"/>
    <w:rsid w:val="00F479F6"/>
    <w:rsid w:val="00F5272B"/>
    <w:rsid w:val="00F543A1"/>
    <w:rsid w:val="00F54402"/>
    <w:rsid w:val="00F559EA"/>
    <w:rsid w:val="00F56211"/>
    <w:rsid w:val="00F567CB"/>
    <w:rsid w:val="00F577CE"/>
    <w:rsid w:val="00F6218B"/>
    <w:rsid w:val="00F65B35"/>
    <w:rsid w:val="00F672F6"/>
    <w:rsid w:val="00F70FB7"/>
    <w:rsid w:val="00F70FE9"/>
    <w:rsid w:val="00F72613"/>
    <w:rsid w:val="00F7492F"/>
    <w:rsid w:val="00F7699B"/>
    <w:rsid w:val="00F80696"/>
    <w:rsid w:val="00F80B66"/>
    <w:rsid w:val="00F84ACA"/>
    <w:rsid w:val="00F86E1E"/>
    <w:rsid w:val="00F87A08"/>
    <w:rsid w:val="00F90433"/>
    <w:rsid w:val="00F905F7"/>
    <w:rsid w:val="00F908A5"/>
    <w:rsid w:val="00F93193"/>
    <w:rsid w:val="00F9369C"/>
    <w:rsid w:val="00F93C76"/>
    <w:rsid w:val="00F95C70"/>
    <w:rsid w:val="00FA1F9B"/>
    <w:rsid w:val="00FA1FEC"/>
    <w:rsid w:val="00FA37B4"/>
    <w:rsid w:val="00FA4E20"/>
    <w:rsid w:val="00FA5F63"/>
    <w:rsid w:val="00FB0E92"/>
    <w:rsid w:val="00FB2AC1"/>
    <w:rsid w:val="00FB39E7"/>
    <w:rsid w:val="00FB50EB"/>
    <w:rsid w:val="00FB5904"/>
    <w:rsid w:val="00FB657D"/>
    <w:rsid w:val="00FB7795"/>
    <w:rsid w:val="00FC1CAC"/>
    <w:rsid w:val="00FC2CEC"/>
    <w:rsid w:val="00FC3C0D"/>
    <w:rsid w:val="00FC41AF"/>
    <w:rsid w:val="00FC6CCC"/>
    <w:rsid w:val="00FD0A42"/>
    <w:rsid w:val="00FD426B"/>
    <w:rsid w:val="00FD4A1F"/>
    <w:rsid w:val="00FD5107"/>
    <w:rsid w:val="00FD637E"/>
    <w:rsid w:val="00FD64B8"/>
    <w:rsid w:val="00FE0441"/>
    <w:rsid w:val="00FE18D3"/>
    <w:rsid w:val="00FE18DD"/>
    <w:rsid w:val="00FE19DB"/>
    <w:rsid w:val="00FE5A45"/>
    <w:rsid w:val="00FE6D0B"/>
    <w:rsid w:val="00FF2150"/>
    <w:rsid w:val="00FF39AB"/>
    <w:rsid w:val="00FF4E6D"/>
    <w:rsid w:val="00FF5598"/>
    <w:rsid w:val="00FF7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6913">
      <v:textbox inset="5.85pt,.7pt,5.85pt,.7pt"/>
    </o:shapedefaults>
    <o:shapelayout v:ext="edit">
      <o:idmap v:ext="edit" data="1"/>
    </o:shapelayout>
  </w:shapeDefaults>
  <w:decimalSymbol w:val="."/>
  <w:listSeparator w:val=","/>
  <w14:docId w14:val="408A0B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3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6337"/>
    <w:pPr>
      <w:widowControl w:val="0"/>
      <w:jc w:val="both"/>
    </w:pPr>
    <w:rPr>
      <w:kern w:val="2"/>
      <w:sz w:val="21"/>
      <w:szCs w:val="22"/>
    </w:rPr>
  </w:style>
  <w:style w:type="paragraph" w:styleId="a4">
    <w:name w:val="header"/>
    <w:basedOn w:val="a"/>
    <w:link w:val="a5"/>
    <w:uiPriority w:val="99"/>
    <w:unhideWhenUsed/>
    <w:rsid w:val="00D91985"/>
    <w:pPr>
      <w:tabs>
        <w:tab w:val="center" w:pos="4252"/>
        <w:tab w:val="right" w:pos="8504"/>
      </w:tabs>
      <w:snapToGrid w:val="0"/>
    </w:pPr>
    <w:rPr>
      <w:lang w:val="x-none" w:eastAsia="x-none"/>
    </w:rPr>
  </w:style>
  <w:style w:type="character" w:customStyle="1" w:styleId="a5">
    <w:name w:val="ヘッダー (文字)"/>
    <w:link w:val="a4"/>
    <w:uiPriority w:val="99"/>
    <w:rsid w:val="00D91985"/>
    <w:rPr>
      <w:kern w:val="2"/>
      <w:sz w:val="21"/>
      <w:szCs w:val="22"/>
    </w:rPr>
  </w:style>
  <w:style w:type="paragraph" w:styleId="a6">
    <w:name w:val="footer"/>
    <w:basedOn w:val="a"/>
    <w:link w:val="a7"/>
    <w:uiPriority w:val="99"/>
    <w:unhideWhenUsed/>
    <w:rsid w:val="00D91985"/>
    <w:pPr>
      <w:tabs>
        <w:tab w:val="center" w:pos="4252"/>
        <w:tab w:val="right" w:pos="8504"/>
      </w:tabs>
      <w:snapToGrid w:val="0"/>
    </w:pPr>
    <w:rPr>
      <w:lang w:val="x-none" w:eastAsia="x-none"/>
    </w:rPr>
  </w:style>
  <w:style w:type="character" w:customStyle="1" w:styleId="a7">
    <w:name w:val="フッター (文字)"/>
    <w:link w:val="a6"/>
    <w:uiPriority w:val="99"/>
    <w:rsid w:val="00D91985"/>
    <w:rPr>
      <w:kern w:val="2"/>
      <w:sz w:val="21"/>
      <w:szCs w:val="22"/>
    </w:rPr>
  </w:style>
  <w:style w:type="paragraph" w:styleId="a8">
    <w:name w:val="Balloon Text"/>
    <w:basedOn w:val="a"/>
    <w:link w:val="a9"/>
    <w:uiPriority w:val="99"/>
    <w:semiHidden/>
    <w:unhideWhenUsed/>
    <w:rsid w:val="004D4C89"/>
    <w:rPr>
      <w:rFonts w:ascii="Arial" w:eastAsia="ＭＳ ゴシック" w:hAnsi="Arial"/>
      <w:sz w:val="18"/>
      <w:szCs w:val="18"/>
      <w:lang w:val="x-none" w:eastAsia="x-none"/>
    </w:rPr>
  </w:style>
  <w:style w:type="character" w:customStyle="1" w:styleId="a9">
    <w:name w:val="吹き出し (文字)"/>
    <w:link w:val="a8"/>
    <w:uiPriority w:val="99"/>
    <w:semiHidden/>
    <w:rsid w:val="004D4C89"/>
    <w:rPr>
      <w:rFonts w:ascii="Arial" w:eastAsia="ＭＳ ゴシック" w:hAnsi="Arial" w:cs="Times New Roman"/>
      <w:kern w:val="2"/>
      <w:sz w:val="18"/>
      <w:szCs w:val="18"/>
    </w:rPr>
  </w:style>
  <w:style w:type="table" w:styleId="aa">
    <w:name w:val="Table Grid"/>
    <w:basedOn w:val="a1"/>
    <w:uiPriority w:val="59"/>
    <w:rsid w:val="00F6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481948"/>
    <w:pPr>
      <w:snapToGrid w:val="0"/>
      <w:jc w:val="left"/>
    </w:pPr>
  </w:style>
  <w:style w:type="character" w:customStyle="1" w:styleId="ac">
    <w:name w:val="文末脚注文字列 (文字)"/>
    <w:link w:val="ab"/>
    <w:uiPriority w:val="99"/>
    <w:semiHidden/>
    <w:rsid w:val="00481948"/>
    <w:rPr>
      <w:kern w:val="2"/>
      <w:sz w:val="21"/>
      <w:szCs w:val="22"/>
    </w:rPr>
  </w:style>
  <w:style w:type="character" w:styleId="ad">
    <w:name w:val="endnote reference"/>
    <w:uiPriority w:val="99"/>
    <w:semiHidden/>
    <w:unhideWhenUsed/>
    <w:rsid w:val="00481948"/>
    <w:rPr>
      <w:vertAlign w:val="superscript"/>
    </w:rPr>
  </w:style>
  <w:style w:type="paragraph" w:styleId="ae">
    <w:name w:val="Plain Text"/>
    <w:basedOn w:val="a"/>
    <w:link w:val="af"/>
    <w:uiPriority w:val="99"/>
    <w:semiHidden/>
    <w:unhideWhenUsed/>
    <w:rsid w:val="009F3D30"/>
    <w:pPr>
      <w:jc w:val="left"/>
    </w:pPr>
    <w:rPr>
      <w:rFonts w:ascii="ＭＳ ゴシック" w:eastAsia="ＭＳ ゴシック" w:hAnsi="Courier New" w:cs="Courier New"/>
      <w:sz w:val="20"/>
      <w:szCs w:val="21"/>
    </w:rPr>
  </w:style>
  <w:style w:type="character" w:customStyle="1" w:styleId="af">
    <w:name w:val="書式なし (文字)"/>
    <w:link w:val="ae"/>
    <w:uiPriority w:val="99"/>
    <w:semiHidden/>
    <w:rsid w:val="009F3D30"/>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0516">
      <w:bodyDiv w:val="1"/>
      <w:marLeft w:val="0"/>
      <w:marRight w:val="0"/>
      <w:marTop w:val="0"/>
      <w:marBottom w:val="0"/>
      <w:divBdr>
        <w:top w:val="none" w:sz="0" w:space="0" w:color="auto"/>
        <w:left w:val="none" w:sz="0" w:space="0" w:color="auto"/>
        <w:bottom w:val="none" w:sz="0" w:space="0" w:color="auto"/>
        <w:right w:val="none" w:sz="0" w:space="0" w:color="auto"/>
      </w:divBdr>
    </w:div>
    <w:div w:id="455761506">
      <w:bodyDiv w:val="1"/>
      <w:marLeft w:val="0"/>
      <w:marRight w:val="0"/>
      <w:marTop w:val="0"/>
      <w:marBottom w:val="0"/>
      <w:divBdr>
        <w:top w:val="none" w:sz="0" w:space="0" w:color="auto"/>
        <w:left w:val="none" w:sz="0" w:space="0" w:color="auto"/>
        <w:bottom w:val="none" w:sz="0" w:space="0" w:color="auto"/>
        <w:right w:val="none" w:sz="0" w:space="0" w:color="auto"/>
      </w:divBdr>
    </w:div>
    <w:div w:id="718361274">
      <w:bodyDiv w:val="1"/>
      <w:marLeft w:val="0"/>
      <w:marRight w:val="0"/>
      <w:marTop w:val="0"/>
      <w:marBottom w:val="0"/>
      <w:divBdr>
        <w:top w:val="none" w:sz="0" w:space="0" w:color="auto"/>
        <w:left w:val="none" w:sz="0" w:space="0" w:color="auto"/>
        <w:bottom w:val="none" w:sz="0" w:space="0" w:color="auto"/>
        <w:right w:val="none" w:sz="0" w:space="0" w:color="auto"/>
      </w:divBdr>
    </w:div>
    <w:div w:id="1473526599">
      <w:bodyDiv w:val="1"/>
      <w:marLeft w:val="0"/>
      <w:marRight w:val="0"/>
      <w:marTop w:val="0"/>
      <w:marBottom w:val="0"/>
      <w:divBdr>
        <w:top w:val="none" w:sz="0" w:space="0" w:color="auto"/>
        <w:left w:val="none" w:sz="0" w:space="0" w:color="auto"/>
        <w:bottom w:val="none" w:sz="0" w:space="0" w:color="auto"/>
        <w:right w:val="none" w:sz="0" w:space="0" w:color="auto"/>
      </w:divBdr>
    </w:div>
    <w:div w:id="204467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E87AD-27E3-4497-90F5-AF7B9B41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1942</Words>
  <Characters>11071</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2019-11-21T01:31:00Z</dcterms:created>
  <dcterms:modified xsi:type="dcterms:W3CDTF">2020-03-05T05:12:00Z</dcterms:modified>
</cp:coreProperties>
</file>