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b/>
          <w:sz w:val="24"/>
          <w:szCs w:val="24"/>
        </w:rPr>
      </w:pPr>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00116F77">
        <w:rPr>
          <w:rFonts w:hint="eastAsia"/>
          <w:b/>
          <w:sz w:val="24"/>
          <w:szCs w:val="24"/>
        </w:rPr>
        <w:t>第２</w:t>
      </w:r>
      <w:r>
        <w:rPr>
          <w:rFonts w:hint="eastAsia"/>
          <w:b/>
          <w:sz w:val="24"/>
          <w:szCs w:val="24"/>
        </w:rPr>
        <w:t xml:space="preserve">部会　</w:t>
      </w:r>
      <w:r w:rsidRPr="0028413C">
        <w:rPr>
          <w:rFonts w:hint="eastAsia"/>
          <w:b/>
          <w:sz w:val="24"/>
          <w:szCs w:val="24"/>
        </w:rPr>
        <w:t>平成</w:t>
      </w:r>
      <w:r>
        <w:rPr>
          <w:rFonts w:hint="eastAsia"/>
          <w:b/>
          <w:sz w:val="24"/>
          <w:szCs w:val="24"/>
        </w:rPr>
        <w:t>2</w:t>
      </w:r>
      <w:r w:rsidR="00FC634C">
        <w:rPr>
          <w:rFonts w:hint="eastAsia"/>
          <w:b/>
          <w:sz w:val="24"/>
          <w:szCs w:val="24"/>
        </w:rPr>
        <w:t>7</w:t>
      </w:r>
      <w:r w:rsidRPr="0028413C">
        <w:rPr>
          <w:rFonts w:hint="eastAsia"/>
          <w:b/>
          <w:sz w:val="24"/>
          <w:szCs w:val="24"/>
        </w:rPr>
        <w:t>年度第</w:t>
      </w:r>
      <w:r w:rsidR="002611E7">
        <w:rPr>
          <w:rFonts w:hint="eastAsia"/>
          <w:b/>
          <w:sz w:val="24"/>
          <w:szCs w:val="24"/>
        </w:rPr>
        <w:t>２</w:t>
      </w:r>
      <w:r w:rsidRPr="0028413C">
        <w:rPr>
          <w:rFonts w:hint="eastAsia"/>
          <w:b/>
          <w:sz w:val="24"/>
          <w:szCs w:val="24"/>
        </w:rPr>
        <w:t>回定例会議　議事概要</w:t>
      </w:r>
    </w:p>
    <w:p w:rsidR="008F1B17" w:rsidRPr="0028413C" w:rsidRDefault="008F1B17" w:rsidP="008F1B17">
      <w:pPr>
        <w:jc w:val="center"/>
      </w:pPr>
    </w:p>
    <w:p w:rsidR="008F1B17" w:rsidRPr="0028413C" w:rsidRDefault="008F1B17" w:rsidP="008F1B17">
      <w:pPr>
        <w:jc w:val="left"/>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sidR="00FC634C">
        <w:rPr>
          <w:rFonts w:hint="eastAsia"/>
        </w:rPr>
        <w:t>２７</w:t>
      </w:r>
      <w:r w:rsidRPr="0028413C">
        <w:rPr>
          <w:rFonts w:hint="eastAsia"/>
        </w:rPr>
        <w:t>年</w:t>
      </w:r>
      <w:r w:rsidR="002611E7">
        <w:rPr>
          <w:rFonts w:hint="eastAsia"/>
        </w:rPr>
        <w:t>１０</w:t>
      </w:r>
      <w:r w:rsidRPr="0028413C">
        <w:rPr>
          <w:rFonts w:hint="eastAsia"/>
        </w:rPr>
        <w:t>月</w:t>
      </w:r>
      <w:r w:rsidR="002611E7">
        <w:rPr>
          <w:rFonts w:hint="eastAsia"/>
        </w:rPr>
        <w:t>３０</w:t>
      </w:r>
      <w:r w:rsidRPr="0028413C">
        <w:rPr>
          <w:rFonts w:hint="eastAsia"/>
        </w:rPr>
        <w:t>日（</w:t>
      </w:r>
      <w:r w:rsidR="002611E7">
        <w:rPr>
          <w:rFonts w:hint="eastAsia"/>
        </w:rPr>
        <w:t>金</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sidR="00B7288B">
        <w:rPr>
          <w:rFonts w:hint="eastAsia"/>
        </w:rPr>
        <w:t>15</w:t>
      </w:r>
      <w:r w:rsidRPr="0028413C">
        <w:rPr>
          <w:rFonts w:hint="eastAsia"/>
        </w:rPr>
        <w:t>分</w:t>
      </w:r>
    </w:p>
    <w:p w:rsidR="008F1B17" w:rsidRPr="00E5769D" w:rsidRDefault="008F1B17" w:rsidP="008F1B17">
      <w:pPr>
        <w:jc w:val="left"/>
      </w:pPr>
    </w:p>
    <w:p w:rsidR="008F1B17" w:rsidRPr="008134C8" w:rsidRDefault="008F1B17" w:rsidP="008F1B17">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大阪赤十字会館　４階　401会議室</w:t>
      </w:r>
    </w:p>
    <w:p w:rsidR="008F1B17" w:rsidRPr="0028413C" w:rsidRDefault="008F1B17" w:rsidP="008F1B17">
      <w:pPr>
        <w:pStyle w:val="HTML"/>
        <w:rPr>
          <w:rFonts w:hAnsi="ＭＳ 明朝"/>
        </w:rPr>
      </w:pPr>
    </w:p>
    <w:p w:rsidR="008F1B17" w:rsidRPr="0028413C" w:rsidRDefault="008F1B17" w:rsidP="008F1B17">
      <w:pPr>
        <w:jc w:val="left"/>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Pr>
          <w:rFonts w:hint="eastAsia"/>
        </w:rPr>
        <w:t>５</w:t>
      </w:r>
      <w:r w:rsidRPr="0028413C">
        <w:rPr>
          <w:rFonts w:hint="eastAsia"/>
        </w:rPr>
        <w:t>名</w:t>
      </w:r>
    </w:p>
    <w:p w:rsidR="008F1B17" w:rsidRPr="007E0E65" w:rsidRDefault="008F1B17" w:rsidP="008F1B17">
      <w:pPr>
        <w:jc w:val="left"/>
      </w:pPr>
    </w:p>
    <w:p w:rsidR="008F1B17" w:rsidRPr="0028413C" w:rsidRDefault="008F1B17" w:rsidP="008F1B17">
      <w:pPr>
        <w:jc w:val="left"/>
      </w:pPr>
      <w:r>
        <w:rPr>
          <w:rFonts w:hint="eastAsia"/>
        </w:rPr>
        <w:t xml:space="preserve">４　</w:t>
      </w:r>
      <w:r w:rsidRPr="0028413C">
        <w:rPr>
          <w:rFonts w:hint="eastAsia"/>
        </w:rPr>
        <w:t>審議対象期間　　平成</w:t>
      </w:r>
      <w:r w:rsidR="00FC634C">
        <w:rPr>
          <w:rFonts w:hint="eastAsia"/>
        </w:rPr>
        <w:t>２</w:t>
      </w:r>
      <w:r w:rsidR="002611E7">
        <w:rPr>
          <w:rFonts w:hint="eastAsia"/>
        </w:rPr>
        <w:t>７</w:t>
      </w:r>
      <w:r w:rsidRPr="0028413C">
        <w:rPr>
          <w:rFonts w:hint="eastAsia"/>
        </w:rPr>
        <w:t>年</w:t>
      </w:r>
      <w:r w:rsidR="002611E7">
        <w:rPr>
          <w:rFonts w:hint="eastAsia"/>
        </w:rPr>
        <w:t>４</w:t>
      </w:r>
      <w:r w:rsidRPr="0028413C">
        <w:rPr>
          <w:rFonts w:hint="eastAsia"/>
        </w:rPr>
        <w:t>月1日から</w:t>
      </w:r>
      <w:r>
        <w:rPr>
          <w:rFonts w:hint="eastAsia"/>
        </w:rPr>
        <w:t>平成</w:t>
      </w:r>
      <w:r w:rsidR="00FC634C">
        <w:rPr>
          <w:rFonts w:hint="eastAsia"/>
        </w:rPr>
        <w:t>２７</w:t>
      </w:r>
      <w:r w:rsidRPr="0028413C">
        <w:rPr>
          <w:rFonts w:hint="eastAsia"/>
        </w:rPr>
        <w:t>年</w:t>
      </w:r>
      <w:r w:rsidR="002611E7">
        <w:rPr>
          <w:rFonts w:hint="eastAsia"/>
        </w:rPr>
        <w:t>７</w:t>
      </w:r>
      <w:r w:rsidRPr="0028413C">
        <w:rPr>
          <w:rFonts w:hint="eastAsia"/>
        </w:rPr>
        <w:t>月</w:t>
      </w:r>
      <w:r w:rsidR="00FC634C">
        <w:rPr>
          <w:rFonts w:hint="eastAsia"/>
        </w:rPr>
        <w:t>３１</w:t>
      </w:r>
      <w:r w:rsidRPr="0028413C">
        <w:rPr>
          <w:rFonts w:hint="eastAsia"/>
        </w:rPr>
        <w:t>日まで</w:t>
      </w:r>
    </w:p>
    <w:p w:rsidR="008F1B17" w:rsidRPr="00C0785D" w:rsidRDefault="008F1B17" w:rsidP="008F1B17">
      <w:pPr>
        <w:ind w:left="863" w:hangingChars="411" w:hanging="863"/>
        <w:rPr>
          <w:kern w:val="0"/>
        </w:rPr>
      </w:pPr>
    </w:p>
    <w:p w:rsidR="008F1B17" w:rsidRPr="0028413C" w:rsidRDefault="008F1B17" w:rsidP="008F1B17">
      <w:pPr>
        <w:ind w:left="1932" w:hangingChars="920" w:hanging="1932"/>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4703BB">
        <w:rPr>
          <w:rFonts w:hint="eastAsia"/>
        </w:rPr>
        <w:t>1,215</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0" w:type="auto"/>
        <w:tblCellMar>
          <w:left w:w="99" w:type="dxa"/>
          <w:right w:w="99" w:type="dxa"/>
        </w:tblCellMar>
        <w:tblLook w:val="0000" w:firstRow="0" w:lastRow="0" w:firstColumn="0" w:lastColumn="0" w:noHBand="0" w:noVBand="0"/>
      </w:tblPr>
      <w:tblGrid>
        <w:gridCol w:w="1179"/>
        <w:gridCol w:w="1080"/>
        <w:gridCol w:w="5933"/>
        <w:gridCol w:w="1417"/>
      </w:tblGrid>
      <w:tr w:rsidR="00E5769D" w:rsidRPr="0028413C" w:rsidTr="00D62AF3">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D62AF3">
            <w:pPr>
              <w:widowControl/>
              <w:jc w:val="center"/>
              <w:rPr>
                <w:rFonts w:hAnsi="ＭＳ 明朝" w:cs="ＭＳ Ｐゴシック"/>
                <w:kern w:val="0"/>
              </w:rPr>
            </w:pPr>
            <w:r w:rsidRPr="0028413C">
              <w:rPr>
                <w:rFonts w:hAnsi="ＭＳ 明朝" w:cs="ＭＳ Ｐゴシック" w:hint="eastAsia"/>
                <w:kern w:val="0"/>
              </w:rPr>
              <w:t>入札方式</w:t>
            </w:r>
          </w:p>
        </w:tc>
        <w:tc>
          <w:tcPr>
            <w:tcW w:w="6500" w:type="dxa"/>
            <w:tcBorders>
              <w:top w:val="single" w:sz="4" w:space="0" w:color="auto"/>
              <w:left w:val="nil"/>
              <w:bottom w:val="nil"/>
              <w:right w:val="single" w:sz="4" w:space="0" w:color="auto"/>
            </w:tcBorders>
            <w:shd w:val="clear" w:color="auto" w:fill="auto"/>
            <w:vAlign w:val="center"/>
          </w:tcPr>
          <w:p w:rsidR="00843CE1" w:rsidRPr="0028413C" w:rsidRDefault="00843CE1" w:rsidP="00D62AF3">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D62AF3">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E5769D" w:rsidRPr="0028413C" w:rsidTr="00D62AF3">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A8379E" w:rsidRPr="0028413C" w:rsidRDefault="00A8379E" w:rsidP="00D62AF3">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379E" w:rsidRPr="00480F71" w:rsidRDefault="00A8379E" w:rsidP="00D62AF3">
            <w:pPr>
              <w:jc w:val="center"/>
              <w:rPr>
                <w:rFonts w:hAnsi="ＭＳ 明朝"/>
              </w:rPr>
            </w:pPr>
            <w:r w:rsidRPr="00480F71">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2611E7" w:rsidRPr="00D62AF3" w:rsidRDefault="002611E7" w:rsidP="00D62AF3">
            <w:pPr>
              <w:jc w:val="left"/>
              <w:rPr>
                <w:rFonts w:hAnsi="ＭＳ 明朝" w:cs="ＭＳ Ｐゴシック"/>
                <w:w w:val="90"/>
                <w:sz w:val="18"/>
                <w:szCs w:val="18"/>
              </w:rPr>
            </w:pPr>
            <w:r w:rsidRPr="00D62AF3">
              <w:rPr>
                <w:rFonts w:hAnsi="ＭＳ 明朝" w:cs="ＭＳ Ｐゴシック" w:hint="eastAsia"/>
                <w:kern w:val="0"/>
                <w:sz w:val="18"/>
                <w:szCs w:val="18"/>
              </w:rPr>
              <w:t>大阪府営吹田高野台第２期高層住宅（建て替え）新築工事（第１工区）</w:t>
            </w:r>
          </w:p>
        </w:tc>
        <w:tc>
          <w:tcPr>
            <w:tcW w:w="1417" w:type="dxa"/>
            <w:tcBorders>
              <w:top w:val="nil"/>
              <w:left w:val="nil"/>
              <w:bottom w:val="single" w:sz="4" w:space="0" w:color="auto"/>
              <w:right w:val="single" w:sz="4" w:space="0" w:color="auto"/>
            </w:tcBorders>
            <w:shd w:val="clear" w:color="auto" w:fill="auto"/>
            <w:noWrap/>
            <w:vAlign w:val="center"/>
          </w:tcPr>
          <w:p w:rsidR="00A8379E" w:rsidRPr="00D62AF3" w:rsidRDefault="002611E7"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sz w:val="20"/>
                <w:szCs w:val="20"/>
              </w:rPr>
              <w:t>1,671,840,000</w:t>
            </w:r>
          </w:p>
        </w:tc>
      </w:tr>
      <w:tr w:rsidR="00E5769D" w:rsidRPr="0028413C" w:rsidTr="00D62AF3">
        <w:trPr>
          <w:trHeight w:val="482"/>
        </w:trPr>
        <w:tc>
          <w:tcPr>
            <w:tcW w:w="1179" w:type="dxa"/>
            <w:vMerge/>
            <w:tcBorders>
              <w:left w:val="single" w:sz="4" w:space="0" w:color="auto"/>
              <w:right w:val="single" w:sz="4" w:space="0" w:color="auto"/>
            </w:tcBorders>
            <w:vAlign w:val="center"/>
          </w:tcPr>
          <w:p w:rsidR="00A8379E" w:rsidRPr="0028413C" w:rsidRDefault="00A8379E"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D62AF3">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A8379E" w:rsidRPr="00276DDD" w:rsidRDefault="00D62AF3" w:rsidP="00D62AF3">
            <w:pPr>
              <w:jc w:val="left"/>
              <w:rPr>
                <w:rFonts w:hAnsi="ＭＳ 明朝" w:cs="ＭＳ Ｐゴシック"/>
              </w:rPr>
            </w:pPr>
            <w:r w:rsidRPr="00D62AF3">
              <w:rPr>
                <w:rFonts w:hAnsi="ＭＳ 明朝" w:cs="ＭＳ Ｐゴシック" w:hint="eastAsia"/>
              </w:rPr>
              <w:t>大阪府立大塚高等学校校舎棟他２棟大規模改修工事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159,516,000</w:t>
            </w:r>
          </w:p>
        </w:tc>
      </w:tr>
      <w:tr w:rsidR="00E5769D" w:rsidRPr="0028413C" w:rsidTr="00D62AF3">
        <w:trPr>
          <w:trHeight w:val="482"/>
        </w:trPr>
        <w:tc>
          <w:tcPr>
            <w:tcW w:w="1179" w:type="dxa"/>
            <w:vMerge/>
            <w:tcBorders>
              <w:left w:val="single" w:sz="4" w:space="0" w:color="auto"/>
              <w:right w:val="single" w:sz="4" w:space="0" w:color="auto"/>
            </w:tcBorders>
            <w:vAlign w:val="center"/>
          </w:tcPr>
          <w:p w:rsidR="00512D98" w:rsidRPr="0028413C" w:rsidRDefault="00512D98"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D62AF3">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215E16" w:rsidRDefault="00D62AF3" w:rsidP="00D62AF3">
            <w:pPr>
              <w:jc w:val="left"/>
              <w:rPr>
                <w:rFonts w:hAnsi="ＭＳ 明朝" w:cs="ＭＳ Ｐゴシック"/>
                <w:sz w:val="20"/>
                <w:szCs w:val="20"/>
              </w:rPr>
            </w:pPr>
            <w:r w:rsidRPr="00215E16">
              <w:rPr>
                <w:rFonts w:hAnsi="ＭＳ 明朝" w:cs="ＭＳ Ｐゴシック" w:hint="eastAsia"/>
                <w:sz w:val="20"/>
                <w:szCs w:val="20"/>
              </w:rPr>
              <w:t>大阪府立福井高等学校外１校体育館非構造部材耐震化対策工事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99,144,000</w:t>
            </w:r>
          </w:p>
        </w:tc>
      </w:tr>
      <w:tr w:rsidR="00E5769D" w:rsidRPr="0028413C" w:rsidTr="00D62AF3">
        <w:trPr>
          <w:trHeight w:val="482"/>
        </w:trPr>
        <w:tc>
          <w:tcPr>
            <w:tcW w:w="1179" w:type="dxa"/>
            <w:vMerge/>
            <w:tcBorders>
              <w:left w:val="single" w:sz="4" w:space="0" w:color="auto"/>
              <w:right w:val="single" w:sz="4" w:space="0" w:color="auto"/>
            </w:tcBorders>
            <w:vAlign w:val="center"/>
          </w:tcPr>
          <w:p w:rsidR="00512D98" w:rsidRPr="0028413C" w:rsidRDefault="00512D98"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D62AF3">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AA4B27" w:rsidRDefault="00D62AF3" w:rsidP="00D62AF3">
            <w:pPr>
              <w:jc w:val="left"/>
              <w:rPr>
                <w:rFonts w:hAnsi="ＭＳ 明朝" w:cs="ＭＳ Ｐゴシック"/>
              </w:rPr>
            </w:pPr>
            <w:r w:rsidRPr="00D62AF3">
              <w:rPr>
                <w:rFonts w:hAnsi="ＭＳ 明朝" w:cs="ＭＳ Ｐゴシック" w:hint="eastAsia"/>
              </w:rPr>
              <w:t>大阪府中央卸売市場冷蔵庫棟荷物用昇降機設備改修工事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54,540,000</w:t>
            </w:r>
          </w:p>
        </w:tc>
      </w:tr>
      <w:tr w:rsidR="00E5769D" w:rsidRPr="0028413C" w:rsidTr="00D62AF3">
        <w:trPr>
          <w:trHeight w:val="482"/>
        </w:trPr>
        <w:tc>
          <w:tcPr>
            <w:tcW w:w="1179" w:type="dxa"/>
            <w:vMerge/>
            <w:tcBorders>
              <w:left w:val="single" w:sz="4" w:space="0" w:color="auto"/>
              <w:right w:val="single" w:sz="4" w:space="0" w:color="auto"/>
            </w:tcBorders>
            <w:vAlign w:val="center"/>
          </w:tcPr>
          <w:p w:rsidR="00372136" w:rsidRPr="0028413C" w:rsidRDefault="00372136"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72136" w:rsidRPr="0028413C" w:rsidRDefault="00372136" w:rsidP="00D62AF3">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372136" w:rsidRPr="00215E16" w:rsidRDefault="00D62AF3" w:rsidP="00D62AF3">
            <w:pPr>
              <w:jc w:val="left"/>
              <w:rPr>
                <w:rFonts w:hAnsi="ＭＳ 明朝" w:cs="ＭＳ Ｐゴシック"/>
                <w:sz w:val="20"/>
                <w:szCs w:val="20"/>
              </w:rPr>
            </w:pPr>
            <w:r w:rsidRPr="00215E16">
              <w:rPr>
                <w:rFonts w:hAnsi="ＭＳ 明朝" w:cs="ＭＳ Ｐゴシック" w:hint="eastAsia"/>
                <w:sz w:val="20"/>
                <w:szCs w:val="20"/>
              </w:rPr>
              <w:t>大阪府立茨木高等学校特別教室棟他１棟大規模改修その他工事</w:t>
            </w:r>
          </w:p>
        </w:tc>
        <w:tc>
          <w:tcPr>
            <w:tcW w:w="1417" w:type="dxa"/>
            <w:tcBorders>
              <w:top w:val="nil"/>
              <w:left w:val="nil"/>
              <w:bottom w:val="single" w:sz="4" w:space="0" w:color="auto"/>
              <w:right w:val="single" w:sz="4" w:space="0" w:color="auto"/>
            </w:tcBorders>
            <w:shd w:val="clear" w:color="auto" w:fill="auto"/>
            <w:noWrap/>
            <w:vAlign w:val="center"/>
          </w:tcPr>
          <w:p w:rsidR="00372136"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43,999,200</w:t>
            </w:r>
          </w:p>
        </w:tc>
      </w:tr>
      <w:tr w:rsidR="00E5769D" w:rsidRPr="0028413C" w:rsidTr="00D62AF3">
        <w:trPr>
          <w:trHeight w:val="482"/>
        </w:trPr>
        <w:tc>
          <w:tcPr>
            <w:tcW w:w="1179" w:type="dxa"/>
            <w:vMerge/>
            <w:tcBorders>
              <w:left w:val="single" w:sz="4" w:space="0" w:color="auto"/>
              <w:bottom w:val="single" w:sz="4" w:space="0" w:color="auto"/>
              <w:right w:val="single" w:sz="4" w:space="0" w:color="auto"/>
            </w:tcBorders>
            <w:vAlign w:val="center"/>
          </w:tcPr>
          <w:p w:rsidR="00566D78" w:rsidRPr="0028413C" w:rsidRDefault="00566D78"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D62AF3">
            <w:pPr>
              <w:jc w:val="center"/>
              <w:rPr>
                <w:rFonts w:hAnsi="ＭＳ 明朝" w:cs="ＭＳ Ｐゴシック"/>
              </w:rPr>
            </w:pPr>
            <w:r w:rsidRPr="00866624">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AA4B27" w:rsidRDefault="00D62AF3" w:rsidP="00D62AF3">
            <w:pPr>
              <w:jc w:val="left"/>
              <w:rPr>
                <w:rFonts w:hAnsi="ＭＳ 明朝" w:cs="ＭＳ Ｐゴシック"/>
              </w:rPr>
            </w:pPr>
            <w:r w:rsidRPr="00D62AF3">
              <w:rPr>
                <w:rFonts w:hAnsi="ＭＳ 明朝" w:cs="ＭＳ Ｐゴシック" w:hint="eastAsia"/>
              </w:rPr>
              <w:t>旅行時間計測装置整備工事（第１回）</w:t>
            </w:r>
          </w:p>
        </w:tc>
        <w:tc>
          <w:tcPr>
            <w:tcW w:w="1417" w:type="dxa"/>
            <w:tcBorders>
              <w:top w:val="nil"/>
              <w:left w:val="nil"/>
              <w:bottom w:val="single" w:sz="4" w:space="0" w:color="auto"/>
              <w:right w:val="single" w:sz="4" w:space="0" w:color="auto"/>
            </w:tcBorders>
            <w:shd w:val="clear" w:color="auto" w:fill="auto"/>
            <w:noWrap/>
            <w:vAlign w:val="center"/>
          </w:tcPr>
          <w:p w:rsidR="00566D78"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22,464,000</w:t>
            </w:r>
          </w:p>
        </w:tc>
      </w:tr>
      <w:tr w:rsidR="00E5769D" w:rsidRPr="0028413C" w:rsidTr="00D62AF3">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E5769D" w:rsidRPr="0028413C" w:rsidRDefault="00E5769D" w:rsidP="00D62AF3">
            <w:pPr>
              <w:jc w:val="cente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E5769D" w:rsidRPr="0028413C" w:rsidRDefault="00D62AF3" w:rsidP="00D62AF3">
            <w:pPr>
              <w:jc w:val="center"/>
              <w:rPr>
                <w:rFonts w:hAnsi="ＭＳ 明朝" w:cs="ＭＳ Ｐゴシック"/>
              </w:rPr>
            </w:pPr>
            <w:r w:rsidRPr="00D62AF3">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E5769D" w:rsidRPr="00AA4B27" w:rsidRDefault="00D62AF3" w:rsidP="00D62AF3">
            <w:pPr>
              <w:jc w:val="left"/>
              <w:rPr>
                <w:rFonts w:hAnsi="ＭＳ 明朝" w:cs="ＭＳ Ｐゴシック"/>
              </w:rPr>
            </w:pPr>
            <w:r w:rsidRPr="00D62AF3">
              <w:rPr>
                <w:rFonts w:hAnsi="ＭＳ 明朝" w:cs="ＭＳ Ｐゴシック" w:hint="eastAsia"/>
              </w:rPr>
              <w:t>大阪府営槇塚台第１住宅耐震改修工事監理業務（その２</w:t>
            </w:r>
            <w:r>
              <w:rPr>
                <w:rFonts w:hAnsi="ＭＳ 明朝" w:cs="ＭＳ Ｐゴシック" w:hint="eastAsia"/>
              </w:rPr>
              <w:t>）</w:t>
            </w:r>
          </w:p>
        </w:tc>
        <w:tc>
          <w:tcPr>
            <w:tcW w:w="1417" w:type="dxa"/>
            <w:tcBorders>
              <w:top w:val="nil"/>
              <w:left w:val="nil"/>
              <w:bottom w:val="single" w:sz="4" w:space="0" w:color="auto"/>
              <w:right w:val="single" w:sz="4" w:space="0" w:color="auto"/>
            </w:tcBorders>
            <w:shd w:val="clear" w:color="auto" w:fill="auto"/>
            <w:vAlign w:val="center"/>
          </w:tcPr>
          <w:p w:rsidR="00E5769D"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15,012,000</w:t>
            </w:r>
          </w:p>
        </w:tc>
      </w:tr>
      <w:tr w:rsidR="00E5769D" w:rsidRPr="0028413C" w:rsidTr="00D62AF3">
        <w:trPr>
          <w:trHeight w:val="482"/>
        </w:trPr>
        <w:tc>
          <w:tcPr>
            <w:tcW w:w="1179" w:type="dxa"/>
            <w:vMerge w:val="restart"/>
            <w:tcBorders>
              <w:top w:val="single" w:sz="4" w:space="0" w:color="auto"/>
              <w:left w:val="single" w:sz="4" w:space="0" w:color="auto"/>
              <w:right w:val="single" w:sz="4" w:space="0" w:color="auto"/>
            </w:tcBorders>
            <w:vAlign w:val="center"/>
          </w:tcPr>
          <w:p w:rsidR="00566D78" w:rsidRDefault="00566D78" w:rsidP="00D62AF3">
            <w:pPr>
              <w:jc w:val="center"/>
              <w:rPr>
                <w:rFonts w:hAnsi="ＭＳ 明朝" w:cs="ＭＳ Ｐゴシック"/>
              </w:rPr>
            </w:pPr>
            <w:r w:rsidRPr="009973A9">
              <w:rPr>
                <w:rFonts w:hAnsi="ＭＳ 明朝" w:cs="ＭＳ Ｐゴシック" w:hint="eastAsia"/>
              </w:rPr>
              <w:t>測量・</w:t>
            </w:r>
          </w:p>
          <w:p w:rsidR="00566D78" w:rsidRPr="0028413C" w:rsidRDefault="00566D78" w:rsidP="00D62AF3">
            <w:pPr>
              <w:jc w:val="center"/>
              <w:rPr>
                <w:rFonts w:hAnsi="ＭＳ 明朝" w:cs="ＭＳ Ｐゴシック"/>
              </w:rPr>
            </w:pPr>
            <w:r w:rsidRPr="009973A9">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D62AF3">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866624" w:rsidRDefault="00D62AF3" w:rsidP="00D62AF3">
            <w:pPr>
              <w:rPr>
                <w:rFonts w:hAnsi="ＭＳ 明朝" w:cs="ＭＳ Ｐゴシック"/>
              </w:rPr>
            </w:pPr>
            <w:r w:rsidRPr="00D62AF3">
              <w:rPr>
                <w:rFonts w:hAnsi="ＭＳ 明朝" w:cs="ＭＳ Ｐゴシック" w:hint="eastAsia"/>
              </w:rPr>
              <w:t>大阪府営枚方三栗住宅（建て替え）分筆その他測量業務</w:t>
            </w:r>
          </w:p>
        </w:tc>
        <w:tc>
          <w:tcPr>
            <w:tcW w:w="1417" w:type="dxa"/>
            <w:tcBorders>
              <w:top w:val="nil"/>
              <w:left w:val="nil"/>
              <w:bottom w:val="single" w:sz="4" w:space="0" w:color="auto"/>
              <w:right w:val="single" w:sz="4" w:space="0" w:color="auto"/>
            </w:tcBorders>
            <w:shd w:val="clear" w:color="auto" w:fill="auto"/>
            <w:vAlign w:val="center"/>
          </w:tcPr>
          <w:p w:rsidR="00566D78"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7,601,040</w:t>
            </w:r>
          </w:p>
        </w:tc>
      </w:tr>
      <w:tr w:rsidR="00E5769D" w:rsidRPr="0028413C" w:rsidTr="00D62AF3">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566D78" w:rsidRPr="0028413C" w:rsidRDefault="00566D78" w:rsidP="00D62AF3">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D62AF3" w:rsidP="00D62AF3">
            <w:pPr>
              <w:rPr>
                <w:rFonts w:hAnsi="ＭＳ 明朝" w:cs="ＭＳ Ｐゴシック"/>
              </w:rPr>
            </w:pPr>
            <w:r w:rsidRPr="00D62AF3">
              <w:rPr>
                <w:rFonts w:hAnsi="ＭＳ 明朝" w:cs="ＭＳ Ｐゴシック"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566D78" w:rsidRPr="00215E16" w:rsidRDefault="00D62AF3" w:rsidP="00D62AF3">
            <w:pPr>
              <w:rPr>
                <w:rFonts w:hAnsi="ＭＳ 明朝" w:cs="ＭＳ Ｐゴシック"/>
                <w:sz w:val="20"/>
                <w:szCs w:val="20"/>
              </w:rPr>
            </w:pPr>
            <w:r w:rsidRPr="00215E16">
              <w:rPr>
                <w:rFonts w:hAnsi="ＭＳ 明朝" w:cs="ＭＳ Ｐゴシック" w:hint="eastAsia"/>
                <w:sz w:val="20"/>
                <w:szCs w:val="20"/>
              </w:rPr>
              <w:t>大阪府立大手前高等学校外１校体育館非構造部材耐震化対策</w:t>
            </w:r>
            <w:r w:rsidR="00215E16">
              <w:rPr>
                <w:rFonts w:hAnsi="ＭＳ 明朝" w:cs="ＭＳ Ｐゴシック" w:hint="eastAsia"/>
                <w:sz w:val="20"/>
                <w:szCs w:val="20"/>
              </w:rPr>
              <w:t xml:space="preserve">　</w:t>
            </w:r>
            <w:r w:rsidRPr="00215E16">
              <w:rPr>
                <w:rFonts w:hAnsi="ＭＳ 明朝" w:cs="ＭＳ Ｐゴシック" w:hint="eastAsia"/>
                <w:sz w:val="20"/>
                <w:szCs w:val="20"/>
              </w:rPr>
              <w:t>工事監理業務（その２）</w:t>
            </w:r>
          </w:p>
        </w:tc>
        <w:tc>
          <w:tcPr>
            <w:tcW w:w="1417" w:type="dxa"/>
            <w:tcBorders>
              <w:top w:val="nil"/>
              <w:left w:val="nil"/>
              <w:bottom w:val="single" w:sz="4" w:space="0" w:color="auto"/>
              <w:right w:val="single" w:sz="4" w:space="0" w:color="auto"/>
            </w:tcBorders>
            <w:shd w:val="clear" w:color="auto" w:fill="auto"/>
            <w:noWrap/>
            <w:vAlign w:val="center"/>
          </w:tcPr>
          <w:p w:rsidR="00566D78"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2,851,200</w:t>
            </w:r>
          </w:p>
        </w:tc>
      </w:tr>
      <w:tr w:rsidR="00E5769D" w:rsidRPr="0028413C" w:rsidTr="00D62AF3">
        <w:trPr>
          <w:trHeight w:val="482"/>
        </w:trPr>
        <w:tc>
          <w:tcPr>
            <w:tcW w:w="1179" w:type="dxa"/>
            <w:vMerge w:val="restart"/>
            <w:tcBorders>
              <w:top w:val="single" w:sz="4" w:space="0" w:color="auto"/>
              <w:left w:val="single" w:sz="4" w:space="0" w:color="auto"/>
              <w:right w:val="single" w:sz="4" w:space="0" w:color="auto"/>
            </w:tcBorders>
            <w:vAlign w:val="center"/>
          </w:tcPr>
          <w:p w:rsidR="00081305" w:rsidRPr="0028413C" w:rsidRDefault="00081305" w:rsidP="00D62AF3">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D62AF3">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081305" w:rsidRPr="00AA4B27" w:rsidRDefault="00D62AF3" w:rsidP="00D62AF3">
            <w:pPr>
              <w:rPr>
                <w:rFonts w:hAnsi="ＭＳ 明朝" w:cs="ＭＳ Ｐゴシック"/>
              </w:rPr>
            </w:pPr>
            <w:r w:rsidRPr="00D62AF3">
              <w:rPr>
                <w:rFonts w:hAnsi="ＭＳ 明朝" w:cs="ＭＳ Ｐゴシック" w:hint="eastAsia"/>
              </w:rPr>
              <w:t>大阪府立図書館管理運営業務</w:t>
            </w:r>
          </w:p>
        </w:tc>
        <w:tc>
          <w:tcPr>
            <w:tcW w:w="1417" w:type="dxa"/>
            <w:tcBorders>
              <w:top w:val="nil"/>
              <w:left w:val="nil"/>
              <w:bottom w:val="single" w:sz="4" w:space="0" w:color="auto"/>
              <w:right w:val="single" w:sz="4" w:space="0" w:color="auto"/>
            </w:tcBorders>
            <w:shd w:val="clear" w:color="auto" w:fill="auto"/>
            <w:noWrap/>
            <w:vAlign w:val="center"/>
          </w:tcPr>
          <w:p w:rsidR="00081305"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1,271,700,000</w:t>
            </w:r>
          </w:p>
        </w:tc>
      </w:tr>
      <w:tr w:rsidR="005C6D41" w:rsidRPr="0028413C" w:rsidTr="00D62AF3">
        <w:trPr>
          <w:trHeight w:val="482"/>
        </w:trPr>
        <w:tc>
          <w:tcPr>
            <w:tcW w:w="1179" w:type="dxa"/>
            <w:vMerge/>
            <w:tcBorders>
              <w:left w:val="single" w:sz="4" w:space="0" w:color="auto"/>
              <w:right w:val="single" w:sz="4" w:space="0" w:color="auto"/>
            </w:tcBorders>
            <w:vAlign w:val="center"/>
          </w:tcPr>
          <w:p w:rsidR="005C6D41" w:rsidRPr="0028413C" w:rsidRDefault="005C6D41" w:rsidP="00D62AF3">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C6D41" w:rsidRPr="0028413C" w:rsidRDefault="005C6D41" w:rsidP="00D62AF3">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C6D41" w:rsidRPr="001E54E8" w:rsidRDefault="00D62AF3" w:rsidP="00D62AF3">
            <w:pPr>
              <w:rPr>
                <w:rFonts w:hAnsi="ＭＳ 明朝" w:cs="ＭＳ Ｐゴシック"/>
              </w:rPr>
            </w:pPr>
            <w:r w:rsidRPr="00D62AF3">
              <w:rPr>
                <w:rFonts w:hAnsi="ＭＳ 明朝" w:cs="ＭＳ Ｐゴシック" w:hint="eastAsia"/>
              </w:rPr>
              <w:t>税務情報基盤設計及び運用管理業務</w:t>
            </w:r>
          </w:p>
        </w:tc>
        <w:tc>
          <w:tcPr>
            <w:tcW w:w="1417" w:type="dxa"/>
            <w:tcBorders>
              <w:top w:val="nil"/>
              <w:left w:val="nil"/>
              <w:bottom w:val="single" w:sz="4" w:space="0" w:color="auto"/>
              <w:right w:val="single" w:sz="4" w:space="0" w:color="auto"/>
            </w:tcBorders>
            <w:shd w:val="clear" w:color="auto" w:fill="auto"/>
            <w:noWrap/>
            <w:vAlign w:val="center"/>
          </w:tcPr>
          <w:p w:rsidR="005C6D41"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250,560,000</w:t>
            </w:r>
          </w:p>
        </w:tc>
      </w:tr>
      <w:tr w:rsidR="00E5769D" w:rsidRPr="0028413C" w:rsidTr="00D62AF3">
        <w:trPr>
          <w:trHeight w:val="482"/>
        </w:trPr>
        <w:tc>
          <w:tcPr>
            <w:tcW w:w="1179" w:type="dxa"/>
            <w:vMerge/>
            <w:tcBorders>
              <w:left w:val="single" w:sz="4" w:space="0" w:color="auto"/>
              <w:bottom w:val="single" w:sz="4" w:space="0" w:color="auto"/>
              <w:right w:val="single" w:sz="4" w:space="0" w:color="auto"/>
            </w:tcBorders>
            <w:vAlign w:val="center"/>
          </w:tcPr>
          <w:p w:rsidR="00081305" w:rsidRPr="0028413C" w:rsidRDefault="00081305"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D62AF3">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081305" w:rsidRPr="00215E16" w:rsidRDefault="00D62AF3" w:rsidP="00D62AF3">
            <w:pPr>
              <w:rPr>
                <w:rFonts w:hAnsi="ＭＳ 明朝" w:cs="ＭＳ Ｐゴシック"/>
              </w:rPr>
            </w:pPr>
            <w:r w:rsidRPr="00215E16">
              <w:rPr>
                <w:rFonts w:hAnsi="ＭＳ 明朝" w:cs="ＭＳ Ｐゴシック" w:hint="eastAsia"/>
              </w:rPr>
              <w:t>自動車税納税通知書兼納付書等の印刷及び封入封かん等業務（単価契約）</w:t>
            </w:r>
          </w:p>
        </w:tc>
        <w:tc>
          <w:tcPr>
            <w:tcW w:w="1417" w:type="dxa"/>
            <w:tcBorders>
              <w:top w:val="nil"/>
              <w:left w:val="nil"/>
              <w:bottom w:val="single" w:sz="4" w:space="0" w:color="auto"/>
              <w:right w:val="single" w:sz="4" w:space="0" w:color="auto"/>
            </w:tcBorders>
            <w:shd w:val="clear" w:color="auto" w:fill="auto"/>
            <w:noWrap/>
            <w:vAlign w:val="center"/>
          </w:tcPr>
          <w:p w:rsidR="00081305"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145,033,578</w:t>
            </w:r>
          </w:p>
        </w:tc>
      </w:tr>
      <w:tr w:rsidR="00E5769D" w:rsidRPr="0028413C" w:rsidTr="00D62AF3">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D78" w:rsidRPr="0028413C" w:rsidRDefault="00566D78" w:rsidP="00D62AF3">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D62AF3">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6B1A57" w:rsidRDefault="00D62AF3" w:rsidP="00D62AF3">
            <w:pPr>
              <w:rPr>
                <w:rFonts w:hAnsi="ＭＳ 明朝" w:cs="ＭＳ Ｐゴシック"/>
              </w:rPr>
            </w:pPr>
            <w:r w:rsidRPr="00D62AF3">
              <w:rPr>
                <w:rFonts w:hAnsi="ＭＳ 明朝" w:cs="ＭＳ Ｐゴシック" w:hint="eastAsia"/>
              </w:rPr>
              <w:t>ドラフトチャンバーの購入</w:t>
            </w:r>
          </w:p>
        </w:tc>
        <w:tc>
          <w:tcPr>
            <w:tcW w:w="1417" w:type="dxa"/>
            <w:tcBorders>
              <w:top w:val="nil"/>
              <w:left w:val="nil"/>
              <w:bottom w:val="single" w:sz="4" w:space="0" w:color="auto"/>
              <w:right w:val="single" w:sz="4" w:space="0" w:color="auto"/>
            </w:tcBorders>
            <w:shd w:val="clear" w:color="auto" w:fill="auto"/>
            <w:noWrap/>
            <w:vAlign w:val="center"/>
          </w:tcPr>
          <w:p w:rsidR="00566D78" w:rsidRPr="00D62AF3" w:rsidRDefault="00D62AF3" w:rsidP="00D62AF3">
            <w:pPr>
              <w:jc w:val="right"/>
              <w:rPr>
                <w:rFonts w:ascii="ＭＳ Ｐ明朝" w:eastAsia="ＭＳ Ｐ明朝" w:hAnsi="ＭＳ Ｐ明朝" w:cs="ＭＳ Ｐゴシック"/>
                <w:sz w:val="20"/>
                <w:szCs w:val="20"/>
              </w:rPr>
            </w:pPr>
            <w:r w:rsidRPr="00D62AF3">
              <w:rPr>
                <w:rFonts w:ascii="ＭＳ Ｐ明朝" w:eastAsia="ＭＳ Ｐ明朝" w:hAnsi="ＭＳ Ｐ明朝" w:cs="ＭＳ Ｐゴシック" w:hint="eastAsia"/>
                <w:sz w:val="20"/>
                <w:szCs w:val="20"/>
              </w:rPr>
              <w:t>5,400,000</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EC074D" w:rsidRPr="0028413C" w:rsidRDefault="00EC074D" w:rsidP="00EC074D">
      <w:pPr>
        <w:jc w:val="left"/>
        <w:rPr>
          <w:rFonts w:hAnsi="ＭＳ 明朝"/>
        </w:rPr>
      </w:pPr>
    </w:p>
    <w:p w:rsidR="00EC074D" w:rsidRDefault="00EC074D" w:rsidP="00EC074D">
      <w:pPr>
        <w:jc w:val="left"/>
      </w:pPr>
      <w:r w:rsidRPr="0028413C">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C074D" w:rsidRPr="0028413C" w:rsidTr="00B837CB">
        <w:trPr>
          <w:tblHeader/>
        </w:trPr>
        <w:tc>
          <w:tcPr>
            <w:tcW w:w="3510" w:type="dxa"/>
          </w:tcPr>
          <w:p w:rsidR="00EC074D" w:rsidRPr="0028413C" w:rsidRDefault="00EC074D" w:rsidP="00B837CB">
            <w:pPr>
              <w:jc w:val="center"/>
              <w:rPr>
                <w:rFonts w:hAnsi="ＭＳ 明朝"/>
              </w:rPr>
            </w:pPr>
            <w:r w:rsidRPr="00EC074D">
              <w:rPr>
                <w:rFonts w:hAnsi="ＭＳ 明朝" w:hint="eastAsia"/>
                <w:spacing w:val="315"/>
                <w:kern w:val="0"/>
                <w:fitText w:val="1050" w:id="1119006210"/>
              </w:rPr>
              <w:t>質</w:t>
            </w:r>
            <w:r w:rsidRPr="00EC074D">
              <w:rPr>
                <w:rFonts w:hAnsi="ＭＳ 明朝" w:hint="eastAsia"/>
                <w:kern w:val="0"/>
                <w:fitText w:val="1050" w:id="1119006210"/>
              </w:rPr>
              <w:t>問</w:t>
            </w:r>
          </w:p>
        </w:tc>
        <w:tc>
          <w:tcPr>
            <w:tcW w:w="6099" w:type="dxa"/>
          </w:tcPr>
          <w:p w:rsidR="00EC074D" w:rsidRPr="0028413C" w:rsidRDefault="00EC074D" w:rsidP="00B837CB">
            <w:pPr>
              <w:jc w:val="center"/>
              <w:rPr>
                <w:rFonts w:hAnsi="ＭＳ 明朝"/>
              </w:rPr>
            </w:pPr>
            <w:r w:rsidRPr="00EC074D">
              <w:rPr>
                <w:rFonts w:hAnsi="ＭＳ 明朝" w:hint="eastAsia"/>
                <w:spacing w:val="315"/>
                <w:kern w:val="0"/>
                <w:fitText w:val="1050" w:id="1119006211"/>
              </w:rPr>
              <w:t>回</w:t>
            </w:r>
            <w:r w:rsidRPr="00EC074D">
              <w:rPr>
                <w:rFonts w:hAnsi="ＭＳ 明朝" w:hint="eastAsia"/>
                <w:kern w:val="0"/>
                <w:fitText w:val="1050" w:id="1119006211"/>
              </w:rPr>
              <w:t>答</w:t>
            </w:r>
          </w:p>
        </w:tc>
      </w:tr>
      <w:tr w:rsidR="00EC074D" w:rsidRPr="0028413C" w:rsidTr="00B837CB">
        <w:trPr>
          <w:trHeight w:val="469"/>
        </w:trPr>
        <w:tc>
          <w:tcPr>
            <w:tcW w:w="3510" w:type="dxa"/>
            <w:tcBorders>
              <w:bottom w:val="nil"/>
            </w:tcBorders>
            <w:vAlign w:val="center"/>
          </w:tcPr>
          <w:p w:rsidR="00EC074D" w:rsidRDefault="00EC074D" w:rsidP="003874E3">
            <w:pPr>
              <w:ind w:left="200" w:hangingChars="100" w:hanging="200"/>
              <w:rPr>
                <w:rFonts w:hAnsi="ＭＳ 明朝" w:cs="ＭＳ Ｐゴシック"/>
                <w:sz w:val="20"/>
                <w:szCs w:val="20"/>
              </w:rPr>
            </w:pPr>
            <w:r>
              <w:rPr>
                <w:rFonts w:hAnsi="ＭＳ 明朝" w:cs="ＭＳ Ｐゴシック" w:hint="eastAsia"/>
                <w:sz w:val="20"/>
                <w:szCs w:val="20"/>
              </w:rPr>
              <w:t>【</w:t>
            </w:r>
            <w:r w:rsidRPr="00EC074D">
              <w:rPr>
                <w:rFonts w:hAnsi="ＭＳ 明朝" w:cs="ＭＳ Ｐゴシック" w:hint="eastAsia"/>
              </w:rPr>
              <w:t>大阪府営吹田高野台第２期高層住宅（建て替え）新築工事（第１工区）</w:t>
            </w:r>
            <w:r>
              <w:rPr>
                <w:rFonts w:hAnsi="ＭＳ 明朝" w:cs="ＭＳ Ｐゴシック" w:hint="eastAsia"/>
                <w:sz w:val="20"/>
                <w:szCs w:val="20"/>
              </w:rPr>
              <w:t>】</w:t>
            </w:r>
          </w:p>
          <w:p w:rsidR="008F650E" w:rsidRPr="003874E3" w:rsidRDefault="008F650E" w:rsidP="003874E3">
            <w:pPr>
              <w:ind w:left="200" w:hangingChars="100" w:hanging="200"/>
              <w:rPr>
                <w:rFonts w:hAnsi="ＭＳ 明朝" w:cs="ＭＳ Ｐゴシック"/>
                <w:sz w:val="20"/>
                <w:szCs w:val="20"/>
              </w:rPr>
            </w:pPr>
          </w:p>
        </w:tc>
        <w:tc>
          <w:tcPr>
            <w:tcW w:w="6099" w:type="dxa"/>
            <w:tcBorders>
              <w:bottom w:val="nil"/>
            </w:tcBorders>
          </w:tcPr>
          <w:p w:rsidR="00EC074D" w:rsidRPr="00585480" w:rsidRDefault="00EC074D" w:rsidP="00B837CB">
            <w:pPr>
              <w:rPr>
                <w:rFonts w:hAnsi="ＭＳ 明朝"/>
              </w:rPr>
            </w:pPr>
          </w:p>
        </w:tc>
      </w:tr>
      <w:tr w:rsidR="00EC074D" w:rsidRPr="0028413C" w:rsidTr="00B837CB">
        <w:trPr>
          <w:trHeight w:val="360"/>
        </w:trPr>
        <w:tc>
          <w:tcPr>
            <w:tcW w:w="3510" w:type="dxa"/>
            <w:tcBorders>
              <w:top w:val="nil"/>
              <w:bottom w:val="nil"/>
            </w:tcBorders>
          </w:tcPr>
          <w:p w:rsidR="006B6BD4" w:rsidRDefault="003874E3" w:rsidP="00AD24A3">
            <w:pPr>
              <w:ind w:leftChars="100" w:left="210" w:firstLineChars="100" w:firstLine="210"/>
              <w:rPr>
                <w:rFonts w:hAnsi="ＭＳ 明朝" w:cs="ＭＳ Ｐゴシック"/>
              </w:rPr>
            </w:pPr>
            <w:r>
              <w:rPr>
                <w:rFonts w:hAnsi="ＭＳ 明朝" w:cs="ＭＳ Ｐゴシック" w:hint="eastAsia"/>
              </w:rPr>
              <w:t>総合評価</w:t>
            </w:r>
            <w:r w:rsidR="00AD24A3">
              <w:rPr>
                <w:rFonts w:hAnsi="ＭＳ 明朝" w:cs="ＭＳ Ｐゴシック" w:hint="eastAsia"/>
              </w:rPr>
              <w:t>における</w:t>
            </w:r>
            <w:r w:rsidR="00A24165" w:rsidRPr="005C7624">
              <w:rPr>
                <w:rFonts w:hAnsi="ＭＳ 明朝" w:cs="ＭＳ Ｐゴシック" w:hint="eastAsia"/>
              </w:rPr>
              <w:t>技術評価</w:t>
            </w:r>
            <w:r w:rsidR="00AD24A3">
              <w:rPr>
                <w:rFonts w:hAnsi="ＭＳ 明朝" w:cs="ＭＳ Ｐゴシック" w:hint="eastAsia"/>
              </w:rPr>
              <w:t>はどのように審査するのか。</w:t>
            </w:r>
          </w:p>
          <w:p w:rsidR="008F650E" w:rsidRDefault="003874E3" w:rsidP="00AD24A3">
            <w:pPr>
              <w:ind w:leftChars="100" w:left="210" w:firstLineChars="100" w:firstLine="210"/>
              <w:rPr>
                <w:rFonts w:hAnsi="ＭＳ 明朝"/>
                <w:kern w:val="0"/>
              </w:rPr>
            </w:pPr>
            <w:r>
              <w:rPr>
                <w:rFonts w:hAnsi="ＭＳ 明朝" w:cs="ＭＳ Ｐゴシック" w:hint="eastAsia"/>
              </w:rPr>
              <w:t>入札参加者が</w:t>
            </w:r>
            <w:r w:rsidR="00AD24A3">
              <w:rPr>
                <w:rFonts w:hAnsi="ＭＳ 明朝" w:hint="eastAsia"/>
                <w:kern w:val="0"/>
              </w:rPr>
              <w:t>ＪＶの場合、どのように審査するのか。</w:t>
            </w:r>
          </w:p>
          <w:p w:rsidR="00AD24A3" w:rsidRPr="00504493" w:rsidRDefault="00AD24A3" w:rsidP="00AD24A3">
            <w:pPr>
              <w:ind w:leftChars="100" w:left="210" w:firstLineChars="100" w:firstLine="210"/>
              <w:rPr>
                <w:rFonts w:hAnsi="ＭＳ 明朝" w:cs="ＭＳ Ｐゴシック"/>
              </w:rPr>
            </w:pPr>
          </w:p>
        </w:tc>
        <w:tc>
          <w:tcPr>
            <w:tcW w:w="6099" w:type="dxa"/>
            <w:tcBorders>
              <w:top w:val="nil"/>
              <w:bottom w:val="nil"/>
            </w:tcBorders>
          </w:tcPr>
          <w:p w:rsidR="00446828" w:rsidRDefault="00446828" w:rsidP="00EC074D">
            <w:pPr>
              <w:ind w:firstLineChars="100" w:firstLine="210"/>
              <w:rPr>
                <w:rFonts w:ascii="Century"/>
              </w:rPr>
            </w:pPr>
            <w:r>
              <w:rPr>
                <w:rFonts w:ascii="Century" w:hint="eastAsia"/>
              </w:rPr>
              <w:t>あらかじめ定めた技術評価項目に応じて、</w:t>
            </w:r>
            <w:r w:rsidR="00E5487A">
              <w:rPr>
                <w:rFonts w:ascii="Century" w:hint="eastAsia"/>
              </w:rPr>
              <w:t>各</w:t>
            </w:r>
            <w:r w:rsidR="000945AC">
              <w:rPr>
                <w:rFonts w:ascii="Century" w:hint="eastAsia"/>
              </w:rPr>
              <w:t>入札参加者が</w:t>
            </w:r>
            <w:r>
              <w:rPr>
                <w:rFonts w:ascii="Century" w:hint="eastAsia"/>
              </w:rPr>
              <w:t>作成・提出した技術審査資料及び根拠資料により発注者において技術審査を行い</w:t>
            </w:r>
            <w:r w:rsidR="000945AC">
              <w:rPr>
                <w:rFonts w:ascii="Century" w:hint="eastAsia"/>
              </w:rPr>
              <w:t>、</w:t>
            </w:r>
            <w:r>
              <w:rPr>
                <w:rFonts w:ascii="Century" w:hint="eastAsia"/>
              </w:rPr>
              <w:t>配点基準に基づき技術評価点を採点している。この審査及び採点は、開札前に行っている。</w:t>
            </w:r>
          </w:p>
          <w:p w:rsidR="00446828" w:rsidRPr="00504493" w:rsidRDefault="00446828" w:rsidP="00446828">
            <w:pPr>
              <w:ind w:firstLineChars="100" w:firstLine="210"/>
              <w:rPr>
                <w:rFonts w:hAnsi="ＭＳ 明朝"/>
                <w:kern w:val="0"/>
              </w:rPr>
            </w:pPr>
            <w:r>
              <w:rPr>
                <w:rFonts w:hAnsi="ＭＳ 明朝" w:hint="eastAsia"/>
                <w:kern w:val="0"/>
              </w:rPr>
              <w:t>ＪＶの技術評価については、代表構成員の評価点を採用している。</w:t>
            </w:r>
          </w:p>
          <w:p w:rsidR="00960AB3" w:rsidRPr="00504493" w:rsidRDefault="00960AB3" w:rsidP="00783E5F">
            <w:pPr>
              <w:ind w:firstLineChars="100" w:firstLine="210"/>
              <w:rPr>
                <w:rFonts w:hAnsi="ＭＳ 明朝"/>
                <w:kern w:val="0"/>
              </w:rPr>
            </w:pPr>
          </w:p>
        </w:tc>
      </w:tr>
      <w:tr w:rsidR="00EC074D" w:rsidRPr="0028413C" w:rsidTr="00B837CB">
        <w:trPr>
          <w:trHeight w:val="360"/>
        </w:trPr>
        <w:tc>
          <w:tcPr>
            <w:tcW w:w="3510" w:type="dxa"/>
            <w:tcBorders>
              <w:top w:val="nil"/>
              <w:bottom w:val="nil"/>
            </w:tcBorders>
          </w:tcPr>
          <w:p w:rsidR="00561430" w:rsidRDefault="00C8760A" w:rsidP="00561430">
            <w:pPr>
              <w:ind w:leftChars="100" w:left="210" w:firstLineChars="100" w:firstLine="210"/>
              <w:rPr>
                <w:rFonts w:hAnsi="ＭＳ 明朝" w:cs="ＭＳ Ｐゴシック"/>
              </w:rPr>
            </w:pPr>
            <w:r>
              <w:rPr>
                <w:rFonts w:hAnsi="ＭＳ 明朝" w:cs="ＭＳ Ｐゴシック" w:hint="eastAsia"/>
              </w:rPr>
              <w:t>本件と同時に公告した</w:t>
            </w:r>
            <w:r w:rsidR="00561430">
              <w:rPr>
                <w:rFonts w:hAnsi="ＭＳ 明朝" w:cs="ＭＳ Ｐゴシック" w:hint="eastAsia"/>
              </w:rPr>
              <w:t>案件２件は、落札率が８５％を下回っているが、本件は、９７％と高い</w:t>
            </w:r>
            <w:r>
              <w:rPr>
                <w:rFonts w:hAnsi="ＭＳ 明朝" w:cs="ＭＳ Ｐゴシック" w:hint="eastAsia"/>
              </w:rPr>
              <w:t>のは、</w:t>
            </w:r>
            <w:r w:rsidR="00561430">
              <w:rPr>
                <w:rFonts w:hAnsi="ＭＳ 明朝" w:cs="ＭＳ Ｐゴシック" w:hint="eastAsia"/>
              </w:rPr>
              <w:t>なぜか。</w:t>
            </w:r>
          </w:p>
          <w:p w:rsidR="008F650E" w:rsidRDefault="008F650E" w:rsidP="008F650E">
            <w:pPr>
              <w:rPr>
                <w:rFonts w:hAnsi="ＭＳ 明朝" w:cs="ＭＳ Ｐゴシック"/>
              </w:rPr>
            </w:pPr>
          </w:p>
        </w:tc>
        <w:tc>
          <w:tcPr>
            <w:tcW w:w="6099" w:type="dxa"/>
            <w:tcBorders>
              <w:top w:val="nil"/>
              <w:bottom w:val="nil"/>
            </w:tcBorders>
          </w:tcPr>
          <w:p w:rsidR="00EC074D" w:rsidRDefault="00561430" w:rsidP="00EC074D">
            <w:pPr>
              <w:ind w:firstLineChars="100" w:firstLine="210"/>
              <w:rPr>
                <w:rFonts w:ascii="Century"/>
              </w:rPr>
            </w:pPr>
            <w:r>
              <w:rPr>
                <w:rFonts w:ascii="Century" w:hint="eastAsia"/>
              </w:rPr>
              <w:t>本件は、</w:t>
            </w:r>
            <w:r w:rsidR="00E5487A">
              <w:rPr>
                <w:rFonts w:ascii="Century" w:hint="eastAsia"/>
              </w:rPr>
              <w:t>高さ</w:t>
            </w:r>
            <w:r w:rsidR="00E5487A">
              <w:rPr>
                <w:rFonts w:ascii="Century" w:hint="eastAsia"/>
              </w:rPr>
              <w:t>10</w:t>
            </w:r>
            <w:r w:rsidR="00E5487A">
              <w:rPr>
                <w:rFonts w:ascii="Century" w:hint="eastAsia"/>
              </w:rPr>
              <w:t>ｍの</w:t>
            </w:r>
            <w:r>
              <w:rPr>
                <w:rFonts w:ascii="Century" w:hint="eastAsia"/>
              </w:rPr>
              <w:t>擁壁工事を含んでおり、応札業者が</w:t>
            </w:r>
            <w:r w:rsidR="00C8760A">
              <w:rPr>
                <w:rFonts w:ascii="Century" w:hint="eastAsia"/>
              </w:rPr>
              <w:t>この</w:t>
            </w:r>
            <w:r>
              <w:rPr>
                <w:rFonts w:ascii="Century" w:hint="eastAsia"/>
              </w:rPr>
              <w:t>事業内容を検討した結果、落札率が高くなった</w:t>
            </w:r>
            <w:r w:rsidR="00C8760A">
              <w:rPr>
                <w:rFonts w:ascii="Century" w:hint="eastAsia"/>
              </w:rPr>
              <w:t>と思われる</w:t>
            </w:r>
            <w:r>
              <w:rPr>
                <w:rFonts w:ascii="Century" w:hint="eastAsia"/>
              </w:rPr>
              <w:t>。</w:t>
            </w:r>
          </w:p>
          <w:p w:rsidR="00EC074D" w:rsidRPr="00504493" w:rsidRDefault="00EC074D" w:rsidP="00B837CB">
            <w:pPr>
              <w:rPr>
                <w:rFonts w:hAnsi="ＭＳ 明朝"/>
                <w:kern w:val="0"/>
              </w:rPr>
            </w:pPr>
          </w:p>
        </w:tc>
      </w:tr>
      <w:tr w:rsidR="00EC074D" w:rsidRPr="0028413C" w:rsidTr="00B837CB">
        <w:trPr>
          <w:trHeight w:val="360"/>
        </w:trPr>
        <w:tc>
          <w:tcPr>
            <w:tcW w:w="3510" w:type="dxa"/>
            <w:tcBorders>
              <w:top w:val="nil"/>
              <w:bottom w:val="nil"/>
            </w:tcBorders>
          </w:tcPr>
          <w:p w:rsidR="00EC074D" w:rsidRDefault="00561430" w:rsidP="00561430">
            <w:pPr>
              <w:ind w:leftChars="100" w:left="210" w:firstLineChars="100" w:firstLine="210"/>
              <w:rPr>
                <w:rFonts w:hAnsi="ＭＳ 明朝" w:cs="ＭＳ Ｐゴシック"/>
              </w:rPr>
            </w:pPr>
            <w:r>
              <w:rPr>
                <w:rFonts w:hAnsi="ＭＳ 明朝" w:cs="ＭＳ Ｐゴシック" w:hint="eastAsia"/>
              </w:rPr>
              <w:t>擁壁工事を切り離して発注はできなかったのか。</w:t>
            </w:r>
          </w:p>
        </w:tc>
        <w:tc>
          <w:tcPr>
            <w:tcW w:w="6099" w:type="dxa"/>
            <w:tcBorders>
              <w:top w:val="nil"/>
              <w:bottom w:val="nil"/>
            </w:tcBorders>
          </w:tcPr>
          <w:p w:rsidR="00BB1FED" w:rsidRDefault="006B6BD4" w:rsidP="00E11893">
            <w:pPr>
              <w:ind w:firstLineChars="100" w:firstLine="210"/>
              <w:rPr>
                <w:rFonts w:ascii="Century"/>
              </w:rPr>
            </w:pPr>
            <w:r>
              <w:rPr>
                <w:rFonts w:ascii="Century" w:hint="eastAsia"/>
              </w:rPr>
              <w:t>本来、</w:t>
            </w:r>
            <w:r w:rsidR="00C8760A">
              <w:rPr>
                <w:rFonts w:ascii="Century" w:hint="eastAsia"/>
              </w:rPr>
              <w:t>擁壁工事を含む場合、通常、開発許可をとって、擁壁工事を先行して行い、擁壁について開発許可に基づく完了検査を受け、その後に建物の建築工事を行う。</w:t>
            </w:r>
          </w:p>
          <w:p w:rsidR="00EC074D" w:rsidRDefault="004905D2" w:rsidP="00E11893">
            <w:pPr>
              <w:ind w:firstLineChars="100" w:firstLine="210"/>
              <w:rPr>
                <w:rFonts w:ascii="Century"/>
              </w:rPr>
            </w:pPr>
            <w:r>
              <w:rPr>
                <w:rFonts w:ascii="Century" w:hint="eastAsia"/>
              </w:rPr>
              <w:t>本件</w:t>
            </w:r>
            <w:r w:rsidR="00C21BB8">
              <w:rPr>
                <w:rFonts w:ascii="Century" w:hint="eastAsia"/>
              </w:rPr>
              <w:t>のように</w:t>
            </w:r>
            <w:r>
              <w:rPr>
                <w:rFonts w:ascii="Century" w:hint="eastAsia"/>
              </w:rPr>
              <w:t>、</w:t>
            </w:r>
            <w:r w:rsidR="00F9224E">
              <w:rPr>
                <w:rFonts w:ascii="Century" w:hint="eastAsia"/>
              </w:rPr>
              <w:t>擁壁の基礎と</w:t>
            </w:r>
            <w:r w:rsidR="00F9224E" w:rsidRPr="00F9224E">
              <w:rPr>
                <w:rFonts w:ascii="Century" w:hint="eastAsia"/>
              </w:rPr>
              <w:t>建物の基礎がかなり接近して</w:t>
            </w:r>
            <w:r w:rsidR="004504B8">
              <w:rPr>
                <w:rFonts w:ascii="Century" w:hint="eastAsia"/>
              </w:rPr>
              <w:t>いる場合は、</w:t>
            </w:r>
            <w:r w:rsidR="00C21BB8">
              <w:rPr>
                <w:rFonts w:ascii="Century" w:hint="eastAsia"/>
              </w:rPr>
              <w:t>擁壁工事と建築工事を</w:t>
            </w:r>
            <w:r w:rsidR="0083347C">
              <w:rPr>
                <w:rFonts w:ascii="Century" w:hint="eastAsia"/>
              </w:rPr>
              <w:t>併せて</w:t>
            </w:r>
            <w:r w:rsidR="00C21BB8">
              <w:rPr>
                <w:rFonts w:ascii="Century" w:hint="eastAsia"/>
              </w:rPr>
              <w:t>行う必要が</w:t>
            </w:r>
            <w:r w:rsidR="0083347C">
              <w:rPr>
                <w:rFonts w:ascii="Century" w:hint="eastAsia"/>
              </w:rPr>
              <w:t>あり、</w:t>
            </w:r>
            <w:r w:rsidR="004504B8">
              <w:rPr>
                <w:rFonts w:ascii="Century" w:hint="eastAsia"/>
              </w:rPr>
              <w:t>両者を</w:t>
            </w:r>
            <w:r w:rsidR="0083347C">
              <w:rPr>
                <w:rFonts w:ascii="Century" w:hint="eastAsia"/>
              </w:rPr>
              <w:t>分離発注することは困難である。なお</w:t>
            </w:r>
            <w:r w:rsidR="006B6BD4">
              <w:rPr>
                <w:rFonts w:ascii="Century" w:hint="eastAsia"/>
              </w:rPr>
              <w:t>、</w:t>
            </w:r>
            <w:r w:rsidR="004504B8">
              <w:rPr>
                <w:rFonts w:ascii="Century" w:hint="eastAsia"/>
              </w:rPr>
              <w:t>開発許可の手続きについては、</w:t>
            </w:r>
            <w:r w:rsidR="0083347C">
              <w:rPr>
                <w:rFonts w:ascii="Century" w:hint="eastAsia"/>
              </w:rPr>
              <w:t>開発許可を取得する前に建築工事が可能となる建築承認を得ることとしている。</w:t>
            </w:r>
          </w:p>
          <w:p w:rsidR="008F650E" w:rsidRPr="00567750" w:rsidRDefault="008F650E" w:rsidP="008F650E"/>
        </w:tc>
      </w:tr>
      <w:tr w:rsidR="00E11893" w:rsidRPr="0028413C" w:rsidTr="00B837CB">
        <w:trPr>
          <w:trHeight w:val="360"/>
        </w:trPr>
        <w:tc>
          <w:tcPr>
            <w:tcW w:w="3510" w:type="dxa"/>
            <w:tcBorders>
              <w:top w:val="nil"/>
              <w:bottom w:val="nil"/>
            </w:tcBorders>
          </w:tcPr>
          <w:p w:rsidR="00E11893" w:rsidRDefault="00E11893" w:rsidP="00E11893">
            <w:pPr>
              <w:ind w:leftChars="100" w:left="210" w:firstLineChars="100" w:firstLine="210"/>
              <w:rPr>
                <w:rFonts w:hAnsi="ＭＳ 明朝" w:cs="ＭＳ Ｐゴシック"/>
              </w:rPr>
            </w:pPr>
            <w:r>
              <w:rPr>
                <w:rFonts w:hAnsi="ＭＳ 明朝" w:cs="ＭＳ Ｐゴシック" w:hint="eastAsia"/>
              </w:rPr>
              <w:t>入札参加者が３者と少なかったのは、なぜか。</w:t>
            </w:r>
          </w:p>
        </w:tc>
        <w:tc>
          <w:tcPr>
            <w:tcW w:w="6099" w:type="dxa"/>
            <w:tcBorders>
              <w:top w:val="nil"/>
              <w:bottom w:val="nil"/>
            </w:tcBorders>
          </w:tcPr>
          <w:p w:rsidR="00E11893" w:rsidRDefault="00BB1FED" w:rsidP="00B837CB">
            <w:pPr>
              <w:ind w:firstLineChars="100" w:firstLine="210"/>
              <w:rPr>
                <w:rFonts w:ascii="Century"/>
              </w:rPr>
            </w:pPr>
            <w:r>
              <w:rPr>
                <w:rFonts w:ascii="Century" w:hint="eastAsia"/>
              </w:rPr>
              <w:t>本件は、</w:t>
            </w:r>
            <w:r w:rsidR="00AC4C65">
              <w:rPr>
                <w:rFonts w:ascii="Century" w:hint="eastAsia"/>
              </w:rPr>
              <w:t>特殊性のある規模の大きい</w:t>
            </w:r>
            <w:r w:rsidR="00E11893">
              <w:rPr>
                <w:rFonts w:ascii="Century" w:hint="eastAsia"/>
              </w:rPr>
              <w:t>擁壁工事を含ん</w:t>
            </w:r>
            <w:r w:rsidR="004504B8">
              <w:rPr>
                <w:rFonts w:ascii="Century" w:hint="eastAsia"/>
              </w:rPr>
              <w:t>でいることから、敬遠されたのではないかと考え</w:t>
            </w:r>
            <w:r w:rsidR="009F0B6C">
              <w:rPr>
                <w:rFonts w:ascii="Century" w:hint="eastAsia"/>
              </w:rPr>
              <w:t>てい</w:t>
            </w:r>
            <w:r w:rsidR="004504B8">
              <w:rPr>
                <w:rFonts w:ascii="Century" w:hint="eastAsia"/>
              </w:rPr>
              <w:t>る。</w:t>
            </w:r>
          </w:p>
          <w:p w:rsidR="00E11893" w:rsidRDefault="00AC4C65" w:rsidP="00B837CB">
            <w:pPr>
              <w:ind w:firstLineChars="100" w:firstLine="210"/>
              <w:rPr>
                <w:rFonts w:ascii="Century"/>
              </w:rPr>
            </w:pPr>
            <w:r>
              <w:rPr>
                <w:rFonts w:ascii="Century" w:hint="eastAsia"/>
              </w:rPr>
              <w:t>ＰＣ工法の採用工事など特殊性のある工事については、これまでも入札参加者が少なくなる傾向</w:t>
            </w:r>
            <w:r w:rsidR="009F0B6C">
              <w:rPr>
                <w:rFonts w:ascii="Century" w:hint="eastAsia"/>
              </w:rPr>
              <w:t>で</w:t>
            </w:r>
            <w:r>
              <w:rPr>
                <w:rFonts w:ascii="Century" w:hint="eastAsia"/>
              </w:rPr>
              <w:t>ある</w:t>
            </w:r>
            <w:r w:rsidR="008F650E">
              <w:rPr>
                <w:rFonts w:ascii="Century" w:hint="eastAsia"/>
              </w:rPr>
              <w:t>。</w:t>
            </w:r>
          </w:p>
          <w:p w:rsidR="00E11893" w:rsidRPr="00BB1FED" w:rsidRDefault="00E11893" w:rsidP="00B837CB">
            <w:pPr>
              <w:rPr>
                <w:rFonts w:hAnsi="ＭＳ 明朝"/>
                <w:kern w:val="0"/>
              </w:rPr>
            </w:pPr>
          </w:p>
        </w:tc>
      </w:tr>
      <w:tr w:rsidR="00EC074D" w:rsidRPr="0028413C" w:rsidTr="00B837CB">
        <w:trPr>
          <w:trHeight w:val="360"/>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t>【</w:t>
            </w:r>
            <w:r w:rsidRPr="00D62AF3">
              <w:rPr>
                <w:rFonts w:hAnsi="ＭＳ 明朝" w:cs="ＭＳ Ｐゴシック" w:hint="eastAsia"/>
              </w:rPr>
              <w:t>大阪府立大塚高等学校校舎棟他２棟大規模改修工事</w:t>
            </w:r>
            <w:r>
              <w:rPr>
                <w:rFonts w:hAnsi="ＭＳ 明朝" w:cs="ＭＳ Ｐゴシック" w:hint="eastAsia"/>
              </w:rPr>
              <w:t>】</w:t>
            </w:r>
          </w:p>
          <w:p w:rsidR="00EC074D" w:rsidRPr="00276DDD" w:rsidRDefault="00EC074D" w:rsidP="00B837CB">
            <w:pPr>
              <w:ind w:left="210" w:hangingChars="100" w:hanging="210"/>
              <w:rPr>
                <w:rFonts w:hAnsi="ＭＳ 明朝" w:cs="ＭＳ Ｐゴシック"/>
              </w:rPr>
            </w:pPr>
          </w:p>
        </w:tc>
        <w:tc>
          <w:tcPr>
            <w:tcW w:w="6099" w:type="dxa"/>
            <w:tcBorders>
              <w:bottom w:val="nil"/>
            </w:tcBorders>
          </w:tcPr>
          <w:p w:rsidR="00EC074D" w:rsidRPr="00274EA5" w:rsidRDefault="00EC074D" w:rsidP="00B837CB">
            <w:pPr>
              <w:rPr>
                <w:rFonts w:hAnsi="ＭＳ 明朝"/>
                <w:kern w:val="0"/>
              </w:rPr>
            </w:pPr>
          </w:p>
        </w:tc>
      </w:tr>
      <w:tr w:rsidR="00EC074D" w:rsidRPr="0028413C" w:rsidTr="00B837CB">
        <w:trPr>
          <w:trHeight w:val="276"/>
        </w:trPr>
        <w:tc>
          <w:tcPr>
            <w:tcW w:w="3510" w:type="dxa"/>
            <w:tcBorders>
              <w:top w:val="nil"/>
              <w:bottom w:val="nil"/>
            </w:tcBorders>
          </w:tcPr>
          <w:p w:rsidR="00EC074D" w:rsidRDefault="00AC4C65" w:rsidP="00B837CB">
            <w:pPr>
              <w:ind w:leftChars="100" w:left="210" w:firstLineChars="100" w:firstLine="210"/>
              <w:rPr>
                <w:rFonts w:hAnsi="ＭＳ 明朝" w:cs="ＭＳ Ｐゴシック"/>
              </w:rPr>
            </w:pPr>
            <w:r>
              <w:rPr>
                <w:rFonts w:hAnsi="ＭＳ 明朝" w:cs="ＭＳ Ｐゴシック" w:hint="eastAsia"/>
              </w:rPr>
              <w:t>本件は失格者が多く、ランダム係数の影響ではないかと思う</w:t>
            </w:r>
            <w:r w:rsidR="00FD3433">
              <w:rPr>
                <w:rFonts w:hAnsi="ＭＳ 明朝" w:cs="ＭＳ Ｐゴシック" w:hint="eastAsia"/>
              </w:rPr>
              <w:t>が、どうか。</w:t>
            </w:r>
          </w:p>
          <w:p w:rsidR="008F650E" w:rsidRPr="00504493" w:rsidRDefault="008F650E" w:rsidP="008F650E">
            <w:pPr>
              <w:rPr>
                <w:rFonts w:hAnsi="ＭＳ 明朝" w:cs="ＭＳ Ｐゴシック"/>
              </w:rPr>
            </w:pPr>
          </w:p>
        </w:tc>
        <w:tc>
          <w:tcPr>
            <w:tcW w:w="6099" w:type="dxa"/>
            <w:tcBorders>
              <w:top w:val="nil"/>
              <w:bottom w:val="nil"/>
            </w:tcBorders>
          </w:tcPr>
          <w:p w:rsidR="00EC074D" w:rsidRDefault="0089485D" w:rsidP="00B837CB">
            <w:pPr>
              <w:ind w:firstLineChars="100" w:firstLine="210"/>
              <w:rPr>
                <w:rFonts w:ascii="Century"/>
              </w:rPr>
            </w:pPr>
            <w:r>
              <w:rPr>
                <w:rFonts w:ascii="Century" w:hint="eastAsia"/>
              </w:rPr>
              <w:t>本件については、応札者７６者</w:t>
            </w:r>
            <w:r w:rsidR="00AC4C65">
              <w:rPr>
                <w:rFonts w:ascii="Century" w:hint="eastAsia"/>
              </w:rPr>
              <w:t>中</w:t>
            </w:r>
            <w:r>
              <w:rPr>
                <w:rFonts w:ascii="Century" w:hint="eastAsia"/>
              </w:rPr>
              <w:t>、</w:t>
            </w:r>
            <w:r w:rsidR="00AC4C65">
              <w:rPr>
                <w:rFonts w:ascii="Century" w:hint="eastAsia"/>
              </w:rPr>
              <w:t>失格者６８者で、その内</w:t>
            </w:r>
            <w:r>
              <w:rPr>
                <w:rFonts w:ascii="Century" w:hint="eastAsia"/>
              </w:rPr>
              <w:t>ランダム係数の範囲内の失格者は１者であ</w:t>
            </w:r>
            <w:r w:rsidR="00FD3433">
              <w:rPr>
                <w:rFonts w:ascii="Century" w:hint="eastAsia"/>
              </w:rPr>
              <w:t>ることから</w:t>
            </w:r>
            <w:r>
              <w:rPr>
                <w:rFonts w:ascii="Century" w:hint="eastAsia"/>
              </w:rPr>
              <w:t>、入札全体への</w:t>
            </w:r>
            <w:r w:rsidR="00FD3433">
              <w:rPr>
                <w:rFonts w:ascii="Century" w:hint="eastAsia"/>
              </w:rPr>
              <w:t>ランダム係数の</w:t>
            </w:r>
            <w:r>
              <w:rPr>
                <w:rFonts w:ascii="Century" w:hint="eastAsia"/>
              </w:rPr>
              <w:t>影響はなかった</w:t>
            </w:r>
            <w:r w:rsidR="001D79A7">
              <w:rPr>
                <w:rFonts w:ascii="Century" w:hint="eastAsia"/>
              </w:rPr>
              <w:t>と考えている。</w:t>
            </w:r>
          </w:p>
          <w:p w:rsidR="00EC074D" w:rsidRPr="00274EA5" w:rsidRDefault="00EC074D" w:rsidP="00B837CB">
            <w:pPr>
              <w:rPr>
                <w:rFonts w:hAnsi="ＭＳ 明朝"/>
                <w:kern w:val="0"/>
              </w:rPr>
            </w:pPr>
          </w:p>
        </w:tc>
      </w:tr>
      <w:tr w:rsidR="00EC074D" w:rsidRPr="0028413C" w:rsidTr="00B837CB">
        <w:trPr>
          <w:trHeight w:val="276"/>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t>【</w:t>
            </w:r>
            <w:r w:rsidRPr="00EC074D">
              <w:rPr>
                <w:rFonts w:hAnsi="ＭＳ 明朝" w:cs="ＭＳ Ｐゴシック" w:hint="eastAsia"/>
              </w:rPr>
              <w:t>大阪府立福井高等学校外１校体育館非構造部材耐震化対策工事</w:t>
            </w:r>
            <w:r>
              <w:rPr>
                <w:rFonts w:hAnsi="ＭＳ 明朝" w:cs="ＭＳ Ｐゴシック" w:hint="eastAsia"/>
              </w:rPr>
              <w:t>】</w:t>
            </w:r>
          </w:p>
          <w:p w:rsidR="00EC074D" w:rsidRPr="00AA4B27" w:rsidRDefault="00EC074D" w:rsidP="00B837CB">
            <w:pPr>
              <w:ind w:left="210" w:hangingChars="100" w:hanging="210"/>
              <w:rPr>
                <w:rFonts w:hAnsi="ＭＳ 明朝" w:cs="ＭＳ Ｐゴシック"/>
              </w:rPr>
            </w:pPr>
          </w:p>
        </w:tc>
        <w:tc>
          <w:tcPr>
            <w:tcW w:w="6099" w:type="dxa"/>
            <w:tcBorders>
              <w:bottom w:val="nil"/>
            </w:tcBorders>
          </w:tcPr>
          <w:p w:rsidR="00EC074D" w:rsidRPr="00274EA5" w:rsidRDefault="00EC074D" w:rsidP="00B837CB">
            <w:pPr>
              <w:ind w:left="210" w:hangingChars="100" w:hanging="210"/>
              <w:rPr>
                <w:rFonts w:hAnsi="ＭＳ 明朝"/>
                <w:kern w:val="0"/>
              </w:rPr>
            </w:pPr>
          </w:p>
        </w:tc>
      </w:tr>
      <w:tr w:rsidR="00EC074D" w:rsidRPr="0028413C" w:rsidTr="00B837CB">
        <w:trPr>
          <w:trHeight w:val="360"/>
        </w:trPr>
        <w:tc>
          <w:tcPr>
            <w:tcW w:w="3510" w:type="dxa"/>
            <w:tcBorders>
              <w:top w:val="nil"/>
              <w:bottom w:val="nil"/>
            </w:tcBorders>
          </w:tcPr>
          <w:p w:rsidR="00EC074D" w:rsidRDefault="0089485D" w:rsidP="0089485D">
            <w:pPr>
              <w:ind w:leftChars="100" w:left="210" w:firstLineChars="100" w:firstLine="210"/>
              <w:rPr>
                <w:rFonts w:hAnsi="ＭＳ 明朝" w:cs="ＭＳ Ｐゴシック"/>
              </w:rPr>
            </w:pPr>
            <w:r>
              <w:rPr>
                <w:rFonts w:hAnsi="ＭＳ 明朝" w:cs="ＭＳ Ｐゴシック" w:hint="eastAsia"/>
              </w:rPr>
              <w:t>なぜ、辞退者が多く出たのか。</w:t>
            </w:r>
          </w:p>
          <w:p w:rsidR="001D79A7" w:rsidRPr="00504493" w:rsidRDefault="001D79A7" w:rsidP="001D79A7">
            <w:pPr>
              <w:rPr>
                <w:rFonts w:hAnsi="ＭＳ 明朝" w:cs="ＭＳ Ｐゴシック"/>
              </w:rPr>
            </w:pPr>
          </w:p>
        </w:tc>
        <w:tc>
          <w:tcPr>
            <w:tcW w:w="6099" w:type="dxa"/>
            <w:tcBorders>
              <w:top w:val="nil"/>
              <w:bottom w:val="nil"/>
            </w:tcBorders>
          </w:tcPr>
          <w:p w:rsidR="00EC074D" w:rsidRDefault="00B13C1A" w:rsidP="00B837CB">
            <w:pPr>
              <w:ind w:firstLineChars="100" w:firstLine="210"/>
              <w:rPr>
                <w:rFonts w:ascii="Century"/>
              </w:rPr>
            </w:pPr>
            <w:r>
              <w:rPr>
                <w:rFonts w:ascii="Century" w:hint="eastAsia"/>
              </w:rPr>
              <w:t>非構造部材の耐震化対策工事は今年度から始めた</w:t>
            </w:r>
            <w:r w:rsidR="00FD3433">
              <w:rPr>
                <w:rFonts w:ascii="Century" w:hint="eastAsia"/>
              </w:rPr>
              <w:t>もの</w:t>
            </w:r>
            <w:r>
              <w:rPr>
                <w:rFonts w:ascii="Century" w:hint="eastAsia"/>
              </w:rPr>
              <w:t>なので、事例がまだ少なく、予定価格等が読みにくく、敬遠されたのではないかと考えている。</w:t>
            </w:r>
          </w:p>
          <w:p w:rsidR="00EC074D" w:rsidRPr="00B13C1A" w:rsidRDefault="00EC074D" w:rsidP="00B837CB">
            <w:pPr>
              <w:rPr>
                <w:rFonts w:hAnsi="ＭＳ 明朝"/>
                <w:kern w:val="0"/>
              </w:rPr>
            </w:pPr>
          </w:p>
        </w:tc>
      </w:tr>
      <w:tr w:rsidR="00EC074D" w:rsidRPr="0028413C" w:rsidTr="00B837CB">
        <w:trPr>
          <w:trHeight w:val="360"/>
        </w:trPr>
        <w:tc>
          <w:tcPr>
            <w:tcW w:w="3510" w:type="dxa"/>
            <w:tcBorders>
              <w:top w:val="nil"/>
              <w:bottom w:val="nil"/>
            </w:tcBorders>
          </w:tcPr>
          <w:p w:rsidR="00EC074D" w:rsidRDefault="00B13C1A" w:rsidP="00B837CB">
            <w:pPr>
              <w:ind w:leftChars="100" w:left="210" w:firstLineChars="100" w:firstLine="210"/>
              <w:rPr>
                <w:rFonts w:hAnsi="ＭＳ 明朝" w:cs="ＭＳ Ｐゴシック"/>
              </w:rPr>
            </w:pPr>
            <w:r>
              <w:rPr>
                <w:rFonts w:hAnsi="ＭＳ 明朝" w:cs="ＭＳ Ｐゴシック" w:hint="eastAsia"/>
              </w:rPr>
              <w:lastRenderedPageBreak/>
              <w:t>事例が増えれば、</w:t>
            </w:r>
            <w:r w:rsidR="00FD3433">
              <w:rPr>
                <w:rFonts w:hAnsi="ＭＳ 明朝" w:cs="ＭＳ Ｐゴシック" w:hint="eastAsia"/>
              </w:rPr>
              <w:t>辞退者が少なくなり、競争性が高まるということか。</w:t>
            </w:r>
          </w:p>
          <w:p w:rsidR="00B13C1A" w:rsidRDefault="00B13C1A" w:rsidP="00B13C1A">
            <w:pPr>
              <w:rPr>
                <w:rFonts w:hAnsi="ＭＳ 明朝" w:cs="ＭＳ Ｐゴシック"/>
              </w:rPr>
            </w:pPr>
          </w:p>
        </w:tc>
        <w:tc>
          <w:tcPr>
            <w:tcW w:w="6099" w:type="dxa"/>
            <w:tcBorders>
              <w:top w:val="nil"/>
              <w:bottom w:val="nil"/>
            </w:tcBorders>
          </w:tcPr>
          <w:p w:rsidR="00EC074D" w:rsidRDefault="006B2137" w:rsidP="00B837CB">
            <w:pPr>
              <w:ind w:firstLineChars="100" w:firstLine="210"/>
              <w:rPr>
                <w:rFonts w:ascii="Century"/>
              </w:rPr>
            </w:pPr>
            <w:r>
              <w:rPr>
                <w:rFonts w:ascii="Century" w:hint="eastAsia"/>
              </w:rPr>
              <w:t>今年度、施工事例がかなり増え</w:t>
            </w:r>
            <w:r w:rsidR="006B6BD4">
              <w:rPr>
                <w:rFonts w:ascii="Century" w:hint="eastAsia"/>
              </w:rPr>
              <w:t>る</w:t>
            </w:r>
            <w:r>
              <w:rPr>
                <w:rFonts w:ascii="Century" w:hint="eastAsia"/>
              </w:rPr>
              <w:t>ので、</w:t>
            </w:r>
            <w:r w:rsidR="00B13C1A">
              <w:rPr>
                <w:rFonts w:ascii="Century" w:hint="eastAsia"/>
              </w:rPr>
              <w:t>平米単価がいくらといった積算が</w:t>
            </w:r>
            <w:r>
              <w:rPr>
                <w:rFonts w:ascii="Century" w:hint="eastAsia"/>
              </w:rPr>
              <w:t>しやすくなり、</w:t>
            </w:r>
            <w:r w:rsidR="006B6BD4">
              <w:rPr>
                <w:rFonts w:ascii="Century" w:hint="eastAsia"/>
              </w:rPr>
              <w:t>また、</w:t>
            </w:r>
            <w:r w:rsidR="00516BFD">
              <w:rPr>
                <w:rFonts w:ascii="Century" w:hint="eastAsia"/>
              </w:rPr>
              <w:t>施工が容易であったという</w:t>
            </w:r>
            <w:r>
              <w:rPr>
                <w:rFonts w:ascii="Century" w:hint="eastAsia"/>
              </w:rPr>
              <w:t>ことであれば、入札参加者も増え、競争性が高まると考え</w:t>
            </w:r>
            <w:r w:rsidR="009F0B6C">
              <w:rPr>
                <w:rFonts w:ascii="Century" w:hint="eastAsia"/>
              </w:rPr>
              <w:t>てい</w:t>
            </w:r>
            <w:r>
              <w:rPr>
                <w:rFonts w:ascii="Century" w:hint="eastAsia"/>
              </w:rPr>
              <w:t>る</w:t>
            </w:r>
            <w:r w:rsidR="00516BFD">
              <w:rPr>
                <w:rFonts w:ascii="Century" w:hint="eastAsia"/>
              </w:rPr>
              <w:t>。</w:t>
            </w:r>
          </w:p>
          <w:p w:rsidR="00EC074D" w:rsidRPr="00504493" w:rsidRDefault="00EC074D" w:rsidP="00B837CB">
            <w:pPr>
              <w:rPr>
                <w:rFonts w:hAnsi="ＭＳ 明朝"/>
                <w:kern w:val="0"/>
              </w:rPr>
            </w:pPr>
          </w:p>
        </w:tc>
      </w:tr>
      <w:tr w:rsidR="00EC074D" w:rsidRPr="0028413C" w:rsidTr="00B837CB">
        <w:trPr>
          <w:trHeight w:val="360"/>
        </w:trPr>
        <w:tc>
          <w:tcPr>
            <w:tcW w:w="3510" w:type="dxa"/>
            <w:tcBorders>
              <w:top w:val="nil"/>
              <w:bottom w:val="nil"/>
            </w:tcBorders>
          </w:tcPr>
          <w:p w:rsidR="00EC074D" w:rsidRDefault="00516BFD" w:rsidP="00516BFD">
            <w:pPr>
              <w:ind w:leftChars="100" w:left="210" w:firstLineChars="100" w:firstLine="210"/>
              <w:rPr>
                <w:rFonts w:hAnsi="ＭＳ 明朝" w:cs="ＭＳ Ｐゴシック"/>
              </w:rPr>
            </w:pPr>
            <w:r>
              <w:rPr>
                <w:rFonts w:hAnsi="ＭＳ 明朝" w:cs="ＭＳ Ｐゴシック" w:hint="eastAsia"/>
              </w:rPr>
              <w:t>本件については、</w:t>
            </w:r>
            <w:r w:rsidR="006B2137">
              <w:rPr>
                <w:rFonts w:hAnsi="ＭＳ 明朝" w:cs="ＭＳ Ｐゴシック" w:hint="eastAsia"/>
              </w:rPr>
              <w:t>同</w:t>
            </w:r>
            <w:r w:rsidR="00717C32">
              <w:rPr>
                <w:rFonts w:hAnsi="ＭＳ 明朝" w:cs="ＭＳ Ｐゴシック" w:hint="eastAsia"/>
              </w:rPr>
              <w:t>時</w:t>
            </w:r>
            <w:r w:rsidR="006B2137">
              <w:rPr>
                <w:rFonts w:hAnsi="ＭＳ 明朝" w:cs="ＭＳ Ｐゴシック" w:hint="eastAsia"/>
              </w:rPr>
              <w:t>公告案件</w:t>
            </w:r>
            <w:r w:rsidR="00717C32">
              <w:rPr>
                <w:rFonts w:hAnsi="ＭＳ 明朝" w:cs="ＭＳ Ｐゴシック" w:hint="eastAsia"/>
              </w:rPr>
              <w:t>への3件以上</w:t>
            </w:r>
            <w:r w:rsidR="006B2137">
              <w:rPr>
                <w:rFonts w:hAnsi="ＭＳ 明朝" w:cs="ＭＳ Ｐゴシック" w:hint="eastAsia"/>
              </w:rPr>
              <w:t>重複参加を認めていない</w:t>
            </w:r>
            <w:r w:rsidR="00717C32">
              <w:rPr>
                <w:rFonts w:hAnsi="ＭＳ 明朝" w:cs="ＭＳ Ｐゴシック" w:hint="eastAsia"/>
              </w:rPr>
              <w:t>が</w:t>
            </w:r>
            <w:r w:rsidR="006B2137">
              <w:rPr>
                <w:rFonts w:hAnsi="ＭＳ 明朝" w:cs="ＭＳ Ｐゴシック" w:hint="eastAsia"/>
              </w:rPr>
              <w:t>、第１順位の落札候補者が</w:t>
            </w:r>
            <w:r w:rsidR="00717C32">
              <w:rPr>
                <w:rFonts w:hAnsi="ＭＳ 明朝" w:cs="ＭＳ Ｐゴシック" w:hint="eastAsia"/>
              </w:rPr>
              <w:t>3件以上</w:t>
            </w:r>
            <w:r w:rsidR="006B2137">
              <w:rPr>
                <w:rFonts w:hAnsi="ＭＳ 明朝" w:cs="ＭＳ Ｐゴシック" w:hint="eastAsia"/>
              </w:rPr>
              <w:t>重複参加したため、失格となっているが、このようなことはよくあるの</w:t>
            </w:r>
            <w:r w:rsidR="00A03EB2">
              <w:rPr>
                <w:rFonts w:hAnsi="ＭＳ 明朝" w:cs="ＭＳ Ｐゴシック" w:hint="eastAsia"/>
              </w:rPr>
              <w:t>か。</w:t>
            </w:r>
          </w:p>
          <w:p w:rsidR="001D79A7" w:rsidRDefault="001D79A7" w:rsidP="001D79A7">
            <w:pPr>
              <w:rPr>
                <w:rFonts w:hAnsi="ＭＳ 明朝" w:cs="ＭＳ Ｐゴシック"/>
              </w:rPr>
            </w:pPr>
          </w:p>
        </w:tc>
        <w:tc>
          <w:tcPr>
            <w:tcW w:w="6099" w:type="dxa"/>
            <w:tcBorders>
              <w:top w:val="nil"/>
              <w:bottom w:val="nil"/>
            </w:tcBorders>
          </w:tcPr>
          <w:p w:rsidR="00EC074D" w:rsidRDefault="001D79A7" w:rsidP="00B837CB">
            <w:pPr>
              <w:ind w:firstLineChars="100" w:firstLine="210"/>
              <w:rPr>
                <w:rFonts w:ascii="Century"/>
              </w:rPr>
            </w:pPr>
            <w:r>
              <w:rPr>
                <w:rFonts w:ascii="Century" w:hint="eastAsia"/>
              </w:rPr>
              <w:t>営業部門と積算部門と</w:t>
            </w:r>
            <w:r w:rsidR="006B2137">
              <w:rPr>
                <w:rFonts w:ascii="Century" w:hint="eastAsia"/>
              </w:rPr>
              <w:t>の連携がうまくいかず、単純に間違ったのではないかと思う。</w:t>
            </w:r>
          </w:p>
          <w:p w:rsidR="001D79A7" w:rsidRDefault="006B2137" w:rsidP="00B837CB">
            <w:pPr>
              <w:ind w:firstLineChars="100" w:firstLine="210"/>
              <w:rPr>
                <w:rFonts w:ascii="Century"/>
              </w:rPr>
            </w:pPr>
            <w:r>
              <w:rPr>
                <w:rFonts w:ascii="Century" w:hint="eastAsia"/>
              </w:rPr>
              <w:t>このようなことはよく発生しており、</w:t>
            </w:r>
            <w:r w:rsidR="001D79A7">
              <w:rPr>
                <w:rFonts w:ascii="Century" w:hint="eastAsia"/>
              </w:rPr>
              <w:t>工事よりも設計等で起こることが多い</w:t>
            </w:r>
            <w:r w:rsidR="009F0B6C">
              <w:rPr>
                <w:rFonts w:ascii="Century" w:hint="eastAsia"/>
              </w:rPr>
              <w:t>ものである</w:t>
            </w:r>
            <w:r w:rsidR="001D79A7">
              <w:rPr>
                <w:rFonts w:ascii="Century" w:hint="eastAsia"/>
              </w:rPr>
              <w:t>。</w:t>
            </w:r>
          </w:p>
          <w:p w:rsidR="00EC074D" w:rsidRPr="00567750" w:rsidRDefault="00EC074D" w:rsidP="00B837CB"/>
        </w:tc>
      </w:tr>
      <w:tr w:rsidR="00EC074D" w:rsidRPr="0028413C" w:rsidTr="00B837CB">
        <w:trPr>
          <w:trHeight w:val="274"/>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t>【</w:t>
            </w:r>
            <w:r w:rsidRPr="00EC074D">
              <w:rPr>
                <w:rFonts w:hAnsi="ＭＳ 明朝" w:cs="ＭＳ Ｐゴシック" w:hint="eastAsia"/>
              </w:rPr>
              <w:t>大阪府中央卸売市場冷蔵庫棟荷物用昇降機設備改修工事</w:t>
            </w:r>
            <w:r>
              <w:rPr>
                <w:rFonts w:hAnsi="ＭＳ 明朝" w:cs="ＭＳ Ｐゴシック" w:hint="eastAsia"/>
              </w:rPr>
              <w:t>】</w:t>
            </w:r>
          </w:p>
          <w:p w:rsidR="00EC074D" w:rsidRPr="00B65088" w:rsidRDefault="00EC074D" w:rsidP="00B837CB">
            <w:pPr>
              <w:ind w:left="210" w:hangingChars="100" w:hanging="210"/>
              <w:rPr>
                <w:rFonts w:hAnsi="ＭＳ 明朝" w:cs="ＭＳ Ｐゴシック"/>
              </w:rPr>
            </w:pPr>
          </w:p>
        </w:tc>
        <w:tc>
          <w:tcPr>
            <w:tcW w:w="6099" w:type="dxa"/>
            <w:tcBorders>
              <w:bottom w:val="nil"/>
            </w:tcBorders>
          </w:tcPr>
          <w:p w:rsidR="00EC074D" w:rsidRPr="00794C66" w:rsidRDefault="00EC074D" w:rsidP="00B837CB">
            <w:pPr>
              <w:rPr>
                <w:rFonts w:hAnsi="ＭＳ 明朝"/>
                <w:kern w:val="0"/>
              </w:rPr>
            </w:pPr>
          </w:p>
        </w:tc>
      </w:tr>
      <w:tr w:rsidR="00EC074D" w:rsidRPr="0028413C" w:rsidTr="00B837CB">
        <w:trPr>
          <w:trHeight w:val="360"/>
        </w:trPr>
        <w:tc>
          <w:tcPr>
            <w:tcW w:w="3510" w:type="dxa"/>
            <w:tcBorders>
              <w:top w:val="nil"/>
              <w:bottom w:val="nil"/>
            </w:tcBorders>
          </w:tcPr>
          <w:p w:rsidR="00EC074D" w:rsidRPr="00504493" w:rsidRDefault="00A323C8" w:rsidP="00B25CD5">
            <w:pPr>
              <w:ind w:leftChars="100" w:left="210" w:firstLineChars="100" w:firstLine="210"/>
              <w:rPr>
                <w:rFonts w:hAnsi="ＭＳ 明朝" w:cs="ＭＳ Ｐゴシック"/>
              </w:rPr>
            </w:pPr>
            <w:r>
              <w:rPr>
                <w:rFonts w:hAnsi="ＭＳ 明朝" w:cs="ＭＳ Ｐゴシック" w:hint="eastAsia"/>
              </w:rPr>
              <w:t>１者入札となっているが、</w:t>
            </w:r>
            <w:r w:rsidR="00B25CD5">
              <w:rPr>
                <w:rFonts w:hAnsi="ＭＳ 明朝" w:cs="ＭＳ Ｐゴシック" w:hint="eastAsia"/>
              </w:rPr>
              <w:t>その</w:t>
            </w:r>
            <w:r>
              <w:rPr>
                <w:rFonts w:hAnsi="ＭＳ 明朝" w:cs="ＭＳ Ｐゴシック" w:hint="eastAsia"/>
              </w:rPr>
              <w:t>原因</w:t>
            </w:r>
            <w:r w:rsidR="00B25CD5">
              <w:rPr>
                <w:rFonts w:hAnsi="ＭＳ 明朝" w:cs="ＭＳ Ｐゴシック" w:hint="eastAsia"/>
              </w:rPr>
              <w:t>をどのように</w:t>
            </w:r>
            <w:r>
              <w:rPr>
                <w:rFonts w:hAnsi="ＭＳ 明朝" w:cs="ＭＳ Ｐゴシック" w:hint="eastAsia"/>
              </w:rPr>
              <w:t>考えているか。</w:t>
            </w:r>
          </w:p>
        </w:tc>
        <w:tc>
          <w:tcPr>
            <w:tcW w:w="6099" w:type="dxa"/>
            <w:tcBorders>
              <w:top w:val="nil"/>
              <w:bottom w:val="nil"/>
            </w:tcBorders>
          </w:tcPr>
          <w:p w:rsidR="00EC074D" w:rsidRDefault="00A323C8" w:rsidP="00AC2802">
            <w:pPr>
              <w:ind w:firstLineChars="100" w:firstLine="210"/>
              <w:rPr>
                <w:rFonts w:hAnsi="ＭＳ 明朝"/>
                <w:kern w:val="0"/>
              </w:rPr>
            </w:pPr>
            <w:r>
              <w:rPr>
                <w:rFonts w:hAnsi="ＭＳ 明朝" w:hint="eastAsia"/>
                <w:kern w:val="0"/>
              </w:rPr>
              <w:t>本工事は、</w:t>
            </w:r>
            <w:r w:rsidR="00B25CD5" w:rsidRPr="0024408E">
              <w:rPr>
                <w:rFonts w:hAnsi="ＭＳ 明朝" w:hint="eastAsia"/>
                <w:kern w:val="0"/>
              </w:rPr>
              <w:t>老朽化</w:t>
            </w:r>
            <w:r w:rsidR="00B25CD5">
              <w:rPr>
                <w:rFonts w:hAnsi="ＭＳ 明朝" w:hint="eastAsia"/>
                <w:kern w:val="0"/>
              </w:rPr>
              <w:t>した</w:t>
            </w:r>
            <w:r w:rsidRPr="0024408E">
              <w:rPr>
                <w:rFonts w:hAnsi="ＭＳ 明朝" w:hint="eastAsia"/>
                <w:kern w:val="0"/>
              </w:rPr>
              <w:t>昇降機設備の改修工事で</w:t>
            </w:r>
            <w:r w:rsidR="00B25CD5">
              <w:rPr>
                <w:rFonts w:hAnsi="ＭＳ 明朝" w:hint="eastAsia"/>
                <w:kern w:val="0"/>
              </w:rPr>
              <w:t>あるが、このような工事は、</w:t>
            </w:r>
            <w:r w:rsidRPr="0024408E">
              <w:rPr>
                <w:rFonts w:hAnsi="ＭＳ 明朝" w:hint="eastAsia"/>
                <w:kern w:val="0"/>
              </w:rPr>
              <w:t>施工に際して施設管理者との詳細な調整が必要となり、また、施工可能な時間帯が休日や夜間等に限定されるなど、施工性が悪い</w:t>
            </w:r>
            <w:r w:rsidR="00B25CD5">
              <w:rPr>
                <w:rFonts w:hAnsi="ＭＳ 明朝" w:hint="eastAsia"/>
                <w:kern w:val="0"/>
              </w:rPr>
              <w:t>。このようなことから、受注してもあまりメリットがないと他の入札参加資格者から敬遠され、結果的に一者入札</w:t>
            </w:r>
            <w:r w:rsidR="00AC2802">
              <w:rPr>
                <w:rFonts w:hAnsi="ＭＳ 明朝" w:hint="eastAsia"/>
                <w:kern w:val="0"/>
              </w:rPr>
              <w:t>になったと考えている。</w:t>
            </w:r>
          </w:p>
          <w:p w:rsidR="006B6BD4" w:rsidRPr="009B3AF9" w:rsidRDefault="006B6BD4" w:rsidP="00AC2802">
            <w:pPr>
              <w:ind w:firstLineChars="100" w:firstLine="210"/>
              <w:rPr>
                <w:rFonts w:hAnsi="ＭＳ 明朝"/>
                <w:kern w:val="0"/>
              </w:rPr>
            </w:pPr>
          </w:p>
        </w:tc>
      </w:tr>
      <w:tr w:rsidR="00EC074D" w:rsidRPr="0028413C" w:rsidTr="00B837CB">
        <w:trPr>
          <w:trHeight w:val="360"/>
        </w:trPr>
        <w:tc>
          <w:tcPr>
            <w:tcW w:w="3510" w:type="dxa"/>
            <w:tcBorders>
              <w:top w:val="nil"/>
              <w:bottom w:val="nil"/>
            </w:tcBorders>
          </w:tcPr>
          <w:p w:rsidR="00EC074D" w:rsidRDefault="009B3AF9" w:rsidP="00AC2802">
            <w:pPr>
              <w:ind w:leftChars="100" w:left="210" w:firstLineChars="100" w:firstLine="210"/>
              <w:rPr>
                <w:rFonts w:hAnsi="ＭＳ 明朝" w:cs="ＭＳ Ｐゴシック"/>
              </w:rPr>
            </w:pPr>
            <w:r>
              <w:rPr>
                <w:rFonts w:hAnsi="ＭＳ 明朝" w:cs="ＭＳ Ｐゴシック" w:hint="eastAsia"/>
              </w:rPr>
              <w:t>予定価格算定に当たって、</w:t>
            </w:r>
            <w:r w:rsidR="00AC2802">
              <w:rPr>
                <w:rFonts w:hAnsi="ＭＳ 明朝" w:cs="ＭＳ Ｐゴシック" w:hint="eastAsia"/>
              </w:rPr>
              <w:t>何者から</w:t>
            </w:r>
            <w:r>
              <w:rPr>
                <w:rFonts w:hAnsi="ＭＳ 明朝" w:cs="ＭＳ Ｐゴシック" w:hint="eastAsia"/>
              </w:rPr>
              <w:t>見積を徴した</w:t>
            </w:r>
            <w:r w:rsidR="00AC2802">
              <w:rPr>
                <w:rFonts w:hAnsi="ＭＳ 明朝" w:cs="ＭＳ Ｐゴシック" w:hint="eastAsia"/>
              </w:rPr>
              <w:t>か。</w:t>
            </w:r>
          </w:p>
        </w:tc>
        <w:tc>
          <w:tcPr>
            <w:tcW w:w="6099" w:type="dxa"/>
            <w:tcBorders>
              <w:top w:val="nil"/>
              <w:bottom w:val="nil"/>
            </w:tcBorders>
          </w:tcPr>
          <w:p w:rsidR="009B3AF9" w:rsidRPr="009B3AF9" w:rsidRDefault="00AC2802" w:rsidP="009B3AF9">
            <w:pPr>
              <w:ind w:firstLineChars="100" w:firstLine="210"/>
              <w:rPr>
                <w:rFonts w:ascii="Century"/>
              </w:rPr>
            </w:pPr>
            <w:r>
              <w:rPr>
                <w:rFonts w:ascii="Century" w:hint="eastAsia"/>
              </w:rPr>
              <w:t>５者に見積もりを依頼し、２者から見積書の提出があった。</w:t>
            </w:r>
          </w:p>
          <w:p w:rsidR="00EC074D" w:rsidRDefault="00EC074D" w:rsidP="00B837CB">
            <w:pPr>
              <w:rPr>
                <w:rFonts w:hAnsi="ＭＳ 明朝"/>
                <w:kern w:val="0"/>
              </w:rPr>
            </w:pPr>
          </w:p>
          <w:p w:rsidR="006B6BD4" w:rsidRPr="00504493" w:rsidRDefault="006B6BD4" w:rsidP="00B837CB">
            <w:pPr>
              <w:rPr>
                <w:rFonts w:hAnsi="ＭＳ 明朝"/>
                <w:kern w:val="0"/>
              </w:rPr>
            </w:pPr>
          </w:p>
        </w:tc>
      </w:tr>
      <w:tr w:rsidR="00EC074D" w:rsidRPr="0028413C" w:rsidTr="00B837CB">
        <w:trPr>
          <w:trHeight w:val="360"/>
        </w:trPr>
        <w:tc>
          <w:tcPr>
            <w:tcW w:w="3510" w:type="dxa"/>
            <w:tcBorders>
              <w:top w:val="nil"/>
              <w:bottom w:val="nil"/>
            </w:tcBorders>
          </w:tcPr>
          <w:p w:rsidR="00EC074D" w:rsidRDefault="009B3AF9" w:rsidP="00AC2802">
            <w:pPr>
              <w:ind w:leftChars="100" w:left="210" w:firstLineChars="100" w:firstLine="210"/>
              <w:rPr>
                <w:rFonts w:hAnsi="ＭＳ 明朝" w:cs="ＭＳ Ｐゴシック"/>
              </w:rPr>
            </w:pPr>
            <w:r>
              <w:rPr>
                <w:rFonts w:hAnsi="ＭＳ 明朝" w:cs="ＭＳ Ｐゴシック" w:hint="eastAsia"/>
              </w:rPr>
              <w:t>改修工事</w:t>
            </w:r>
            <w:r w:rsidR="00AC2802">
              <w:rPr>
                <w:rFonts w:hAnsi="ＭＳ 明朝" w:cs="ＭＳ Ｐゴシック" w:hint="eastAsia"/>
              </w:rPr>
              <w:t>については、当該施設の設置工事を施工した者が受注する場合が多いのか。</w:t>
            </w:r>
          </w:p>
        </w:tc>
        <w:tc>
          <w:tcPr>
            <w:tcW w:w="6099" w:type="dxa"/>
            <w:tcBorders>
              <w:top w:val="nil"/>
              <w:bottom w:val="nil"/>
            </w:tcBorders>
          </w:tcPr>
          <w:p w:rsidR="00EC074D" w:rsidRDefault="00AC2802" w:rsidP="00B837CB">
            <w:pPr>
              <w:ind w:firstLineChars="100" w:firstLine="210"/>
              <w:rPr>
                <w:rFonts w:ascii="Century"/>
              </w:rPr>
            </w:pPr>
            <w:r>
              <w:rPr>
                <w:rFonts w:ascii="Century" w:hint="eastAsia"/>
              </w:rPr>
              <w:t>実情としてはそのような傾向にあるように思われるが、当初設置工事を行ったという実績が改修工事の受注に際して優位に働いたとは考えていない。</w:t>
            </w:r>
          </w:p>
          <w:p w:rsidR="00EC074D" w:rsidRPr="00567750" w:rsidRDefault="00EC074D" w:rsidP="00B837CB"/>
        </w:tc>
      </w:tr>
      <w:tr w:rsidR="00EC074D" w:rsidRPr="0028413C" w:rsidTr="00B837CB">
        <w:trPr>
          <w:trHeight w:val="549"/>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t>【</w:t>
            </w:r>
            <w:r w:rsidRPr="00EC074D">
              <w:rPr>
                <w:rFonts w:hAnsi="ＭＳ 明朝" w:cs="ＭＳ Ｐゴシック" w:hint="eastAsia"/>
              </w:rPr>
              <w:t>大阪府立茨木高等学校特別教室棟他１棟大規模改修その他工事</w:t>
            </w:r>
            <w:r>
              <w:rPr>
                <w:rFonts w:hAnsi="ＭＳ 明朝" w:cs="ＭＳ Ｐゴシック" w:hint="eastAsia"/>
              </w:rPr>
              <w:t>】</w:t>
            </w:r>
          </w:p>
          <w:p w:rsidR="00EC074D" w:rsidRPr="00AA4B27" w:rsidRDefault="00EC074D" w:rsidP="00B837CB">
            <w:pPr>
              <w:ind w:left="210" w:hangingChars="100" w:hanging="210"/>
              <w:rPr>
                <w:rFonts w:hAnsi="ＭＳ 明朝" w:cs="ＭＳ Ｐゴシック"/>
              </w:rPr>
            </w:pPr>
          </w:p>
        </w:tc>
        <w:tc>
          <w:tcPr>
            <w:tcW w:w="6099" w:type="dxa"/>
            <w:tcBorders>
              <w:bottom w:val="nil"/>
            </w:tcBorders>
          </w:tcPr>
          <w:p w:rsidR="00EC074D" w:rsidRPr="007217B6" w:rsidRDefault="00EC074D" w:rsidP="00B837CB">
            <w:pPr>
              <w:autoSpaceDE w:val="0"/>
              <w:autoSpaceDN w:val="0"/>
              <w:rPr>
                <w:rFonts w:hAnsi="ＭＳ 明朝"/>
                <w:kern w:val="0"/>
              </w:rPr>
            </w:pPr>
          </w:p>
        </w:tc>
      </w:tr>
      <w:tr w:rsidR="00EC074D" w:rsidRPr="0028413C" w:rsidTr="00B837CB">
        <w:trPr>
          <w:trHeight w:val="360"/>
        </w:trPr>
        <w:tc>
          <w:tcPr>
            <w:tcW w:w="3510" w:type="dxa"/>
            <w:tcBorders>
              <w:top w:val="nil"/>
              <w:bottom w:val="nil"/>
            </w:tcBorders>
          </w:tcPr>
          <w:p w:rsidR="00EC074D" w:rsidRPr="00504493" w:rsidRDefault="004C53F7" w:rsidP="00AC2802">
            <w:pPr>
              <w:ind w:leftChars="100" w:left="210" w:firstLineChars="100" w:firstLine="210"/>
              <w:rPr>
                <w:rFonts w:hAnsi="ＭＳ 明朝" w:cs="ＭＳ Ｐゴシック"/>
              </w:rPr>
            </w:pPr>
            <w:r w:rsidRPr="0024408E">
              <w:rPr>
                <w:rFonts w:hAnsi="ＭＳ 明朝" w:cs="ＭＳ Ｐゴシック" w:hint="eastAsia"/>
              </w:rPr>
              <w:t>失格者数</w:t>
            </w:r>
            <w:r w:rsidR="00FF551F">
              <w:rPr>
                <w:rFonts w:hAnsi="ＭＳ 明朝" w:cs="ＭＳ Ｐゴシック" w:hint="eastAsia"/>
              </w:rPr>
              <w:t>が</w:t>
            </w:r>
            <w:r w:rsidRPr="0024408E">
              <w:rPr>
                <w:rFonts w:hAnsi="ＭＳ 明朝" w:cs="ＭＳ Ｐゴシック" w:hint="eastAsia"/>
              </w:rPr>
              <w:t>多い</w:t>
            </w:r>
            <w:r w:rsidR="00AC2802">
              <w:rPr>
                <w:rFonts w:hAnsi="ＭＳ 明朝" w:cs="ＭＳ Ｐゴシック" w:hint="eastAsia"/>
              </w:rPr>
              <w:t>が、何故か。</w:t>
            </w:r>
          </w:p>
        </w:tc>
        <w:tc>
          <w:tcPr>
            <w:tcW w:w="6099" w:type="dxa"/>
            <w:tcBorders>
              <w:top w:val="nil"/>
              <w:bottom w:val="nil"/>
            </w:tcBorders>
          </w:tcPr>
          <w:p w:rsidR="00EC074D" w:rsidRDefault="004636FE" w:rsidP="006B67F4">
            <w:pPr>
              <w:ind w:firstLineChars="100" w:firstLine="210"/>
              <w:rPr>
                <w:rFonts w:hAnsi="ＭＳ 明朝"/>
                <w:kern w:val="0"/>
              </w:rPr>
            </w:pPr>
            <w:r>
              <w:rPr>
                <w:rFonts w:hAnsi="ＭＳ 明朝" w:hint="eastAsia"/>
                <w:kern w:val="0"/>
              </w:rPr>
              <w:t>本件工事は、</w:t>
            </w:r>
            <w:r w:rsidR="00FF551F" w:rsidRPr="0024408E">
              <w:rPr>
                <w:rFonts w:hAnsi="ＭＳ 明朝" w:hint="eastAsia"/>
                <w:kern w:val="0"/>
              </w:rPr>
              <w:t>大規模改修と非構造部材耐震改修</w:t>
            </w:r>
            <w:r w:rsidR="00FF551F">
              <w:rPr>
                <w:rFonts w:hAnsi="ＭＳ 明朝" w:hint="eastAsia"/>
                <w:kern w:val="0"/>
              </w:rPr>
              <w:t>の</w:t>
            </w:r>
            <w:r w:rsidR="00FF551F" w:rsidRPr="0024408E">
              <w:rPr>
                <w:rFonts w:hAnsi="ＭＳ 明朝" w:hint="eastAsia"/>
                <w:kern w:val="0"/>
              </w:rPr>
              <w:t>二つの</w:t>
            </w:r>
            <w:r>
              <w:rPr>
                <w:rFonts w:hAnsi="ＭＳ 明朝" w:hint="eastAsia"/>
                <w:kern w:val="0"/>
              </w:rPr>
              <w:t>ものを含んでおり、後者</w:t>
            </w:r>
            <w:r w:rsidR="009F0B6C">
              <w:rPr>
                <w:rFonts w:hAnsi="ＭＳ 明朝" w:hint="eastAsia"/>
                <w:kern w:val="0"/>
              </w:rPr>
              <w:t>の工事</w:t>
            </w:r>
            <w:r>
              <w:rPr>
                <w:rFonts w:hAnsi="ＭＳ 明朝" w:hint="eastAsia"/>
                <w:kern w:val="0"/>
              </w:rPr>
              <w:t>は</w:t>
            </w:r>
            <w:r w:rsidR="00FF551F">
              <w:rPr>
                <w:rFonts w:hAnsi="ＭＳ 明朝" w:hint="eastAsia"/>
                <w:kern w:val="0"/>
              </w:rPr>
              <w:t>今年度から</w:t>
            </w:r>
            <w:r w:rsidR="009F0B6C">
              <w:rPr>
                <w:rFonts w:hAnsi="ＭＳ 明朝" w:hint="eastAsia"/>
                <w:kern w:val="0"/>
              </w:rPr>
              <w:t>採用した</w:t>
            </w:r>
            <w:r w:rsidR="006B67F4">
              <w:rPr>
                <w:rFonts w:hAnsi="ＭＳ 明朝" w:hint="eastAsia"/>
                <w:kern w:val="0"/>
              </w:rPr>
              <w:t>もの</w:t>
            </w:r>
            <w:r w:rsidR="00FF551F">
              <w:rPr>
                <w:rFonts w:hAnsi="ＭＳ 明朝" w:hint="eastAsia"/>
                <w:kern w:val="0"/>
              </w:rPr>
              <w:t>で</w:t>
            </w:r>
            <w:r w:rsidR="009F0B6C">
              <w:rPr>
                <w:rFonts w:hAnsi="ＭＳ 明朝" w:hint="eastAsia"/>
                <w:kern w:val="0"/>
              </w:rPr>
              <w:t>あり</w:t>
            </w:r>
            <w:r w:rsidR="006B67F4">
              <w:rPr>
                <w:rFonts w:hAnsi="ＭＳ 明朝" w:hint="eastAsia"/>
                <w:kern w:val="0"/>
              </w:rPr>
              <w:t>、</w:t>
            </w:r>
            <w:r w:rsidR="009F0B6C">
              <w:rPr>
                <w:rFonts w:hAnsi="ＭＳ 明朝" w:hint="eastAsia"/>
                <w:kern w:val="0"/>
              </w:rPr>
              <w:t>業者に</w:t>
            </w:r>
            <w:r w:rsidR="00FF551F" w:rsidRPr="0024408E">
              <w:rPr>
                <w:rFonts w:hAnsi="ＭＳ 明朝" w:hint="eastAsia"/>
                <w:kern w:val="0"/>
              </w:rPr>
              <w:t>積算のノウハウがあまり</w:t>
            </w:r>
            <w:r w:rsidR="009F0B6C">
              <w:rPr>
                <w:rFonts w:hAnsi="ＭＳ 明朝" w:hint="eastAsia"/>
                <w:kern w:val="0"/>
              </w:rPr>
              <w:t>蓄積されていなかった上、最低制限価格狙いの入札に</w:t>
            </w:r>
            <w:r w:rsidR="00FF551F" w:rsidRPr="0024408E">
              <w:rPr>
                <w:rFonts w:hAnsi="ＭＳ 明朝" w:hint="eastAsia"/>
                <w:kern w:val="0"/>
              </w:rPr>
              <w:t>下ぶれが起きて、失格者が増えた</w:t>
            </w:r>
            <w:r w:rsidR="006B67F4">
              <w:rPr>
                <w:rFonts w:hAnsi="ＭＳ 明朝" w:hint="eastAsia"/>
                <w:kern w:val="0"/>
              </w:rPr>
              <w:t>と</w:t>
            </w:r>
            <w:r w:rsidR="00FF551F" w:rsidRPr="0024408E">
              <w:rPr>
                <w:rFonts w:hAnsi="ＭＳ 明朝" w:hint="eastAsia"/>
                <w:kern w:val="0"/>
              </w:rPr>
              <w:t>分析して</w:t>
            </w:r>
            <w:r w:rsidR="006B67F4">
              <w:rPr>
                <w:rFonts w:hAnsi="ＭＳ 明朝" w:hint="eastAsia"/>
                <w:kern w:val="0"/>
              </w:rPr>
              <w:t>いる。</w:t>
            </w:r>
          </w:p>
          <w:p w:rsidR="006B6BD4" w:rsidRPr="009F0B6C" w:rsidRDefault="006B6BD4" w:rsidP="006B67F4">
            <w:pPr>
              <w:ind w:firstLineChars="100" w:firstLine="210"/>
              <w:rPr>
                <w:rFonts w:hAnsi="ＭＳ 明朝"/>
                <w:kern w:val="0"/>
              </w:rPr>
            </w:pPr>
          </w:p>
        </w:tc>
      </w:tr>
      <w:tr w:rsidR="00EC074D" w:rsidRPr="0028413C" w:rsidTr="00B837CB">
        <w:trPr>
          <w:trHeight w:val="360"/>
        </w:trPr>
        <w:tc>
          <w:tcPr>
            <w:tcW w:w="3510" w:type="dxa"/>
            <w:tcBorders>
              <w:top w:val="nil"/>
              <w:bottom w:val="nil"/>
            </w:tcBorders>
          </w:tcPr>
          <w:p w:rsidR="00EC074D" w:rsidRDefault="00FF551F" w:rsidP="006B67F4">
            <w:pPr>
              <w:ind w:leftChars="100" w:left="210" w:firstLineChars="100" w:firstLine="210"/>
              <w:rPr>
                <w:rFonts w:hAnsi="ＭＳ 明朝" w:cs="ＭＳ Ｐゴシック"/>
              </w:rPr>
            </w:pPr>
            <w:r>
              <w:rPr>
                <w:rFonts w:hAnsi="ＭＳ 明朝" w:cs="ＭＳ Ｐゴシック" w:hint="eastAsia"/>
              </w:rPr>
              <w:t>辞退者</w:t>
            </w:r>
            <w:r w:rsidR="006B67F4">
              <w:rPr>
                <w:rFonts w:hAnsi="ＭＳ 明朝" w:cs="ＭＳ Ｐゴシック" w:hint="eastAsia"/>
              </w:rPr>
              <w:t>も多いが、何故か</w:t>
            </w:r>
            <w:r>
              <w:rPr>
                <w:rFonts w:hAnsi="ＭＳ 明朝" w:cs="ＭＳ Ｐゴシック" w:hint="eastAsia"/>
              </w:rPr>
              <w:t>。</w:t>
            </w:r>
          </w:p>
        </w:tc>
        <w:tc>
          <w:tcPr>
            <w:tcW w:w="6099" w:type="dxa"/>
            <w:tcBorders>
              <w:top w:val="nil"/>
              <w:bottom w:val="nil"/>
            </w:tcBorders>
          </w:tcPr>
          <w:p w:rsidR="00EC074D" w:rsidRDefault="00FF551F" w:rsidP="00B837CB">
            <w:pPr>
              <w:ind w:firstLineChars="100" w:firstLine="210"/>
              <w:rPr>
                <w:rFonts w:ascii="Century"/>
              </w:rPr>
            </w:pPr>
            <w:r w:rsidRPr="00FF551F">
              <w:rPr>
                <w:rFonts w:ascii="Century" w:hint="eastAsia"/>
              </w:rPr>
              <w:t>同時に公告して</w:t>
            </w:r>
            <w:r w:rsidR="006B67F4">
              <w:rPr>
                <w:rFonts w:ascii="Century" w:hint="eastAsia"/>
              </w:rPr>
              <w:t>い</w:t>
            </w:r>
            <w:r w:rsidRPr="00FF551F">
              <w:rPr>
                <w:rFonts w:ascii="Century" w:hint="eastAsia"/>
              </w:rPr>
              <w:t>る案件が、</w:t>
            </w:r>
            <w:r w:rsidR="00184433">
              <w:rPr>
                <w:rFonts w:ascii="Century" w:hint="eastAsia"/>
              </w:rPr>
              <w:t>本件</w:t>
            </w:r>
            <w:r w:rsidR="006B67F4">
              <w:rPr>
                <w:rFonts w:ascii="Century" w:hint="eastAsia"/>
              </w:rPr>
              <w:t>の外に５</w:t>
            </w:r>
            <w:r w:rsidRPr="00FF551F">
              <w:rPr>
                <w:rFonts w:ascii="Century" w:hint="eastAsia"/>
              </w:rPr>
              <w:t>件</w:t>
            </w:r>
            <w:r w:rsidR="006B67F4">
              <w:rPr>
                <w:rFonts w:ascii="Century" w:hint="eastAsia"/>
              </w:rPr>
              <w:t>あるが</w:t>
            </w:r>
            <w:r w:rsidRPr="00FF551F">
              <w:rPr>
                <w:rFonts w:ascii="Century" w:hint="eastAsia"/>
              </w:rPr>
              <w:t>、</w:t>
            </w:r>
            <w:r w:rsidR="006B67F4">
              <w:rPr>
                <w:rFonts w:ascii="Century" w:hint="eastAsia"/>
              </w:rPr>
              <w:t>その辞退者はそれぞれ</w:t>
            </w:r>
            <w:r w:rsidR="00184433">
              <w:rPr>
                <w:rFonts w:ascii="Century" w:hint="eastAsia"/>
              </w:rPr>
              <w:t>58</w:t>
            </w:r>
            <w:r w:rsidRPr="00FF551F">
              <w:rPr>
                <w:rFonts w:ascii="Century" w:hint="eastAsia"/>
              </w:rPr>
              <w:t>、</w:t>
            </w:r>
            <w:r w:rsidR="00184433">
              <w:rPr>
                <w:rFonts w:ascii="Century" w:hint="eastAsia"/>
              </w:rPr>
              <w:t>36</w:t>
            </w:r>
            <w:r w:rsidRPr="00FF551F">
              <w:rPr>
                <w:rFonts w:ascii="Century" w:hint="eastAsia"/>
              </w:rPr>
              <w:t>、</w:t>
            </w:r>
            <w:r w:rsidR="00184433">
              <w:rPr>
                <w:rFonts w:ascii="Century" w:hint="eastAsia"/>
              </w:rPr>
              <w:t>63</w:t>
            </w:r>
            <w:r w:rsidRPr="00FF551F">
              <w:rPr>
                <w:rFonts w:ascii="Century" w:hint="eastAsia"/>
              </w:rPr>
              <w:t>、</w:t>
            </w:r>
            <w:r w:rsidR="00184433">
              <w:rPr>
                <w:rFonts w:ascii="Century" w:hint="eastAsia"/>
              </w:rPr>
              <w:t>52</w:t>
            </w:r>
            <w:r w:rsidRPr="00FF551F">
              <w:rPr>
                <w:rFonts w:ascii="Century" w:hint="eastAsia"/>
              </w:rPr>
              <w:t>、</w:t>
            </w:r>
            <w:r w:rsidR="00184433">
              <w:rPr>
                <w:rFonts w:ascii="Century" w:hint="eastAsia"/>
              </w:rPr>
              <w:t>49</w:t>
            </w:r>
            <w:r w:rsidR="00184433">
              <w:rPr>
                <w:rFonts w:ascii="Century" w:hint="eastAsia"/>
              </w:rPr>
              <w:t>者となっており</w:t>
            </w:r>
            <w:r w:rsidRPr="00FF551F">
              <w:rPr>
                <w:rFonts w:ascii="Century" w:hint="eastAsia"/>
              </w:rPr>
              <w:t>、</w:t>
            </w:r>
            <w:r w:rsidR="00184433">
              <w:rPr>
                <w:rFonts w:ascii="Century" w:hint="eastAsia"/>
              </w:rPr>
              <w:t>本件</w:t>
            </w:r>
            <w:r w:rsidR="006B67F4">
              <w:rPr>
                <w:rFonts w:ascii="Century" w:hint="eastAsia"/>
              </w:rPr>
              <w:t>の辞退者</w:t>
            </w:r>
            <w:r w:rsidR="006B67F4">
              <w:rPr>
                <w:rFonts w:ascii="Century" w:hint="eastAsia"/>
              </w:rPr>
              <w:t>23</w:t>
            </w:r>
            <w:r w:rsidR="006B67F4">
              <w:rPr>
                <w:rFonts w:ascii="Century" w:hint="eastAsia"/>
              </w:rPr>
              <w:t>者は</w:t>
            </w:r>
            <w:r w:rsidRPr="00FF551F">
              <w:rPr>
                <w:rFonts w:ascii="Century" w:hint="eastAsia"/>
              </w:rPr>
              <w:t>一番</w:t>
            </w:r>
            <w:r w:rsidR="006B67F4">
              <w:rPr>
                <w:rFonts w:ascii="Century" w:hint="eastAsia"/>
              </w:rPr>
              <w:t>少なく、辞退者は多くないと考えている。本件工事は、非構造部材耐震改修に係る工事部分が少ないことから、辞退者が少なかったと考えている。</w:t>
            </w:r>
          </w:p>
          <w:p w:rsidR="00EC074D" w:rsidRPr="00504493" w:rsidRDefault="00EC074D" w:rsidP="00B837CB">
            <w:pPr>
              <w:rPr>
                <w:rFonts w:hAnsi="ＭＳ 明朝"/>
                <w:kern w:val="0"/>
              </w:rPr>
            </w:pPr>
          </w:p>
        </w:tc>
      </w:tr>
      <w:tr w:rsidR="00EC074D" w:rsidRPr="0028413C" w:rsidTr="00B837CB">
        <w:trPr>
          <w:trHeight w:val="660"/>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lastRenderedPageBreak/>
              <w:t>【</w:t>
            </w:r>
            <w:r w:rsidRPr="00EC074D">
              <w:rPr>
                <w:rFonts w:hAnsi="ＭＳ 明朝" w:cs="ＭＳ Ｐゴシック" w:hint="eastAsia"/>
              </w:rPr>
              <w:t>旅行時間計測装置整備工事（第１回）</w:t>
            </w:r>
            <w:r>
              <w:rPr>
                <w:rFonts w:hAnsi="ＭＳ 明朝" w:cs="ＭＳ Ｐゴシック" w:hint="eastAsia"/>
              </w:rPr>
              <w:t>】</w:t>
            </w:r>
          </w:p>
          <w:p w:rsidR="00EC074D" w:rsidRPr="00AA4B27" w:rsidRDefault="00EC074D" w:rsidP="00B837CB">
            <w:pPr>
              <w:ind w:left="210" w:hangingChars="100" w:hanging="210"/>
              <w:rPr>
                <w:rFonts w:hAnsi="ＭＳ 明朝" w:cs="ＭＳ Ｐゴシック"/>
              </w:rPr>
            </w:pPr>
          </w:p>
        </w:tc>
        <w:tc>
          <w:tcPr>
            <w:tcW w:w="6099" w:type="dxa"/>
            <w:tcBorders>
              <w:bottom w:val="nil"/>
            </w:tcBorders>
          </w:tcPr>
          <w:p w:rsidR="00EC074D" w:rsidRPr="00653ED5" w:rsidRDefault="00EC074D" w:rsidP="00B837CB">
            <w:pPr>
              <w:ind w:left="210" w:hangingChars="100" w:hanging="210"/>
              <w:rPr>
                <w:rFonts w:hAnsi="ＭＳ 明朝"/>
                <w:kern w:val="0"/>
              </w:rPr>
            </w:pPr>
          </w:p>
        </w:tc>
      </w:tr>
      <w:tr w:rsidR="00EC074D" w:rsidRPr="0028413C" w:rsidTr="00B837CB">
        <w:trPr>
          <w:trHeight w:val="360"/>
        </w:trPr>
        <w:tc>
          <w:tcPr>
            <w:tcW w:w="3510" w:type="dxa"/>
            <w:tcBorders>
              <w:top w:val="nil"/>
              <w:bottom w:val="nil"/>
            </w:tcBorders>
          </w:tcPr>
          <w:p w:rsidR="00EC074D" w:rsidRDefault="00F10E1E" w:rsidP="005C3426">
            <w:pPr>
              <w:ind w:leftChars="100" w:left="210" w:firstLineChars="100" w:firstLine="210"/>
              <w:rPr>
                <w:rFonts w:hAnsi="ＭＳ 明朝" w:cs="ＭＳ Ｐゴシック"/>
              </w:rPr>
            </w:pPr>
            <w:r>
              <w:rPr>
                <w:rFonts w:hAnsi="ＭＳ 明朝" w:cs="ＭＳ Ｐゴシック" w:hint="eastAsia"/>
              </w:rPr>
              <w:t>入札参加者以外に、本件装置を製作する者はいるのか。</w:t>
            </w:r>
          </w:p>
          <w:p w:rsidR="005C3426" w:rsidRPr="00504493" w:rsidRDefault="005C3426" w:rsidP="005C3426">
            <w:pPr>
              <w:rPr>
                <w:rFonts w:hAnsi="ＭＳ 明朝" w:cs="ＭＳ Ｐゴシック"/>
              </w:rPr>
            </w:pPr>
          </w:p>
        </w:tc>
        <w:tc>
          <w:tcPr>
            <w:tcW w:w="6099" w:type="dxa"/>
            <w:tcBorders>
              <w:top w:val="nil"/>
              <w:bottom w:val="nil"/>
            </w:tcBorders>
          </w:tcPr>
          <w:p w:rsidR="005C3426" w:rsidRDefault="00F10E1E" w:rsidP="005C3426">
            <w:pPr>
              <w:ind w:firstLineChars="100" w:firstLine="210"/>
              <w:rPr>
                <w:rFonts w:hAnsi="ＭＳ 明朝"/>
                <w:kern w:val="0"/>
              </w:rPr>
            </w:pPr>
            <w:r>
              <w:rPr>
                <w:rFonts w:hAnsi="ＭＳ 明朝" w:hint="eastAsia"/>
                <w:kern w:val="0"/>
              </w:rPr>
              <w:t>本件装置を製作できる者は複数者あり、過去の入札に６者参加していた。しかし、新設工事はなく、更新工事のみで、全国的にも需要が少ないため、採算面で入札参加者が少なくなっていると考えている。</w:t>
            </w:r>
          </w:p>
          <w:p w:rsidR="00EC074D" w:rsidRPr="00504493" w:rsidRDefault="00EC074D" w:rsidP="005C3426">
            <w:pPr>
              <w:ind w:firstLineChars="100" w:firstLine="210"/>
              <w:rPr>
                <w:rFonts w:hAnsi="ＭＳ 明朝"/>
                <w:kern w:val="0"/>
              </w:rPr>
            </w:pPr>
          </w:p>
        </w:tc>
      </w:tr>
      <w:tr w:rsidR="00EC074D" w:rsidRPr="0028413C" w:rsidTr="00B837CB">
        <w:trPr>
          <w:trHeight w:val="360"/>
        </w:trPr>
        <w:tc>
          <w:tcPr>
            <w:tcW w:w="3510" w:type="dxa"/>
            <w:tcBorders>
              <w:top w:val="nil"/>
              <w:bottom w:val="nil"/>
            </w:tcBorders>
          </w:tcPr>
          <w:p w:rsidR="00EC074D" w:rsidRDefault="00F10E1E" w:rsidP="00E448C7">
            <w:pPr>
              <w:ind w:leftChars="100" w:left="210" w:firstLineChars="100" w:firstLine="210"/>
              <w:rPr>
                <w:rFonts w:hAnsi="ＭＳ 明朝" w:cs="ＭＳ Ｐゴシック"/>
              </w:rPr>
            </w:pPr>
            <w:r>
              <w:rPr>
                <w:rFonts w:hAnsi="ＭＳ 明朝" w:cs="ＭＳ Ｐゴシック" w:hint="eastAsia"/>
              </w:rPr>
              <w:t>競争性があまりないとみられるので、随意契約で</w:t>
            </w:r>
            <w:r w:rsidR="00E448C7">
              <w:rPr>
                <w:rFonts w:hAnsi="ＭＳ 明朝" w:cs="ＭＳ Ｐゴシック" w:hint="eastAsia"/>
              </w:rPr>
              <w:t>契約</w:t>
            </w:r>
            <w:r>
              <w:rPr>
                <w:rFonts w:hAnsi="ＭＳ 明朝" w:cs="ＭＳ Ｐゴシック" w:hint="eastAsia"/>
              </w:rPr>
              <w:t>するほうが</w:t>
            </w:r>
            <w:r w:rsidR="001D3109">
              <w:rPr>
                <w:rFonts w:hAnsi="ＭＳ 明朝" w:cs="ＭＳ Ｐゴシック" w:hint="eastAsia"/>
              </w:rPr>
              <w:t>安く調達できるのではないか。</w:t>
            </w:r>
          </w:p>
        </w:tc>
        <w:tc>
          <w:tcPr>
            <w:tcW w:w="6099" w:type="dxa"/>
            <w:tcBorders>
              <w:top w:val="nil"/>
              <w:bottom w:val="nil"/>
            </w:tcBorders>
          </w:tcPr>
          <w:p w:rsidR="00EC074D" w:rsidRDefault="001D3109" w:rsidP="00B837CB">
            <w:pPr>
              <w:ind w:firstLineChars="100" w:firstLine="210"/>
              <w:rPr>
                <w:rFonts w:ascii="Century"/>
              </w:rPr>
            </w:pPr>
            <w:r>
              <w:rPr>
                <w:rFonts w:ascii="Century" w:hint="eastAsia"/>
              </w:rPr>
              <w:t>警察庁の示す</w:t>
            </w:r>
            <w:r w:rsidR="005C3426" w:rsidRPr="005C3426">
              <w:rPr>
                <w:rFonts w:ascii="Century" w:hint="eastAsia"/>
              </w:rPr>
              <w:t>仕様に</w:t>
            </w:r>
            <w:r>
              <w:rPr>
                <w:rFonts w:ascii="Century" w:hint="eastAsia"/>
              </w:rPr>
              <w:t>より発注しており、複数者の製作が可能ということで一般競争入札をしている。平成２４年度からは一者入札になっているので、来年度</w:t>
            </w:r>
            <w:r w:rsidR="00E448C7">
              <w:rPr>
                <w:rFonts w:ascii="Century" w:hint="eastAsia"/>
              </w:rPr>
              <w:t>以降の対応</w:t>
            </w:r>
            <w:r>
              <w:rPr>
                <w:rFonts w:ascii="Century" w:hint="eastAsia"/>
              </w:rPr>
              <w:t>について</w:t>
            </w:r>
            <w:r w:rsidR="00E448C7">
              <w:rPr>
                <w:rFonts w:ascii="Century" w:hint="eastAsia"/>
              </w:rPr>
              <w:t>は</w:t>
            </w:r>
            <w:r>
              <w:rPr>
                <w:rFonts w:ascii="Century" w:hint="eastAsia"/>
              </w:rPr>
              <w:t>検討</w:t>
            </w:r>
            <w:r w:rsidR="00E448C7">
              <w:rPr>
                <w:rFonts w:ascii="Century" w:hint="eastAsia"/>
              </w:rPr>
              <w:t>していく</w:t>
            </w:r>
            <w:r>
              <w:rPr>
                <w:rFonts w:ascii="Century" w:hint="eastAsia"/>
              </w:rPr>
              <w:t>。</w:t>
            </w:r>
          </w:p>
          <w:p w:rsidR="00EC074D" w:rsidRPr="00504493" w:rsidRDefault="00EC074D" w:rsidP="00B837CB">
            <w:pPr>
              <w:rPr>
                <w:rFonts w:hAnsi="ＭＳ 明朝"/>
                <w:kern w:val="0"/>
              </w:rPr>
            </w:pPr>
          </w:p>
        </w:tc>
      </w:tr>
      <w:tr w:rsidR="00EC074D" w:rsidRPr="0028413C" w:rsidTr="00B837CB">
        <w:trPr>
          <w:trHeight w:val="674"/>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t>【</w:t>
            </w:r>
            <w:r w:rsidR="00EA4CED" w:rsidRPr="00EA4CED">
              <w:rPr>
                <w:rFonts w:hAnsi="ＭＳ 明朝" w:cs="ＭＳ Ｐゴシック" w:hint="eastAsia"/>
              </w:rPr>
              <w:t>大阪府営槇塚台第１住宅耐震改修工事監理業務（その２）</w:t>
            </w:r>
            <w:r>
              <w:rPr>
                <w:rFonts w:hAnsi="ＭＳ 明朝" w:cs="ＭＳ Ｐゴシック" w:hint="eastAsia"/>
              </w:rPr>
              <w:t>】</w:t>
            </w:r>
          </w:p>
          <w:p w:rsidR="00EC074D" w:rsidRPr="00AA4B27" w:rsidRDefault="00EC074D" w:rsidP="00B837CB">
            <w:pPr>
              <w:ind w:left="210" w:hangingChars="100" w:hanging="210"/>
              <w:rPr>
                <w:rFonts w:hAnsi="ＭＳ 明朝" w:cs="ＭＳ Ｐゴシック"/>
              </w:rPr>
            </w:pPr>
          </w:p>
        </w:tc>
        <w:tc>
          <w:tcPr>
            <w:tcW w:w="6099" w:type="dxa"/>
            <w:tcBorders>
              <w:bottom w:val="nil"/>
            </w:tcBorders>
          </w:tcPr>
          <w:p w:rsidR="00EC074D" w:rsidRPr="00A712E5" w:rsidRDefault="00EC074D" w:rsidP="00B837CB">
            <w:pPr>
              <w:ind w:left="210" w:hangingChars="100" w:hanging="210"/>
              <w:rPr>
                <w:rFonts w:hAnsi="ＭＳ 明朝"/>
                <w:kern w:val="0"/>
              </w:rPr>
            </w:pPr>
          </w:p>
        </w:tc>
      </w:tr>
      <w:tr w:rsidR="00A5096F" w:rsidRPr="0028413C" w:rsidTr="00B837CB">
        <w:trPr>
          <w:trHeight w:val="360"/>
        </w:trPr>
        <w:tc>
          <w:tcPr>
            <w:tcW w:w="3510" w:type="dxa"/>
            <w:tcBorders>
              <w:top w:val="nil"/>
              <w:bottom w:val="nil"/>
            </w:tcBorders>
          </w:tcPr>
          <w:p w:rsidR="00A5096F" w:rsidRDefault="00A5096F" w:rsidP="00A5096F">
            <w:pPr>
              <w:ind w:leftChars="100" w:left="210" w:firstLineChars="100" w:firstLine="210"/>
              <w:rPr>
                <w:rFonts w:hAnsi="ＭＳ 明朝" w:cs="ＭＳ Ｐゴシック"/>
              </w:rPr>
            </w:pPr>
            <w:r>
              <w:rPr>
                <w:rFonts w:hAnsi="ＭＳ 明朝" w:cs="ＭＳ Ｐゴシック" w:hint="eastAsia"/>
              </w:rPr>
              <w:t>本件は再公告の案件だが、当初の公告案件はどのようにして不調となったのか。</w:t>
            </w:r>
          </w:p>
        </w:tc>
        <w:tc>
          <w:tcPr>
            <w:tcW w:w="6099" w:type="dxa"/>
            <w:tcBorders>
              <w:top w:val="nil"/>
              <w:bottom w:val="nil"/>
            </w:tcBorders>
          </w:tcPr>
          <w:p w:rsidR="00A5096F" w:rsidRDefault="00A5096F" w:rsidP="00B837CB">
            <w:pPr>
              <w:ind w:firstLineChars="100" w:firstLine="210"/>
              <w:rPr>
                <w:rFonts w:ascii="Century"/>
              </w:rPr>
            </w:pPr>
            <w:r>
              <w:rPr>
                <w:rFonts w:ascii="Century" w:hint="eastAsia"/>
              </w:rPr>
              <w:t>当初の公告案件の入札状況は、９者の入札参加申込があり、６者が辞退し、３者が最低制限価格未満の入札により失格となり、不調となった。なお、最低制限価格を下回ったことにより入札を取りやめたことは公表している。</w:t>
            </w:r>
          </w:p>
          <w:p w:rsidR="00E37FBB" w:rsidRDefault="00E37FBB" w:rsidP="00E37FBB">
            <w:pPr>
              <w:rPr>
                <w:rFonts w:ascii="Century"/>
              </w:rPr>
            </w:pPr>
          </w:p>
        </w:tc>
      </w:tr>
      <w:tr w:rsidR="00EC074D" w:rsidRPr="0028413C" w:rsidTr="00B837CB">
        <w:trPr>
          <w:trHeight w:val="360"/>
        </w:trPr>
        <w:tc>
          <w:tcPr>
            <w:tcW w:w="3510" w:type="dxa"/>
            <w:tcBorders>
              <w:top w:val="nil"/>
              <w:bottom w:val="nil"/>
            </w:tcBorders>
          </w:tcPr>
          <w:p w:rsidR="005A4E1A" w:rsidRDefault="00A5096F" w:rsidP="005A4E1A">
            <w:pPr>
              <w:ind w:leftChars="100" w:left="210" w:firstLineChars="100" w:firstLine="210"/>
              <w:rPr>
                <w:rFonts w:hAnsi="ＭＳ 明朝" w:cs="ＭＳ Ｐゴシック"/>
              </w:rPr>
            </w:pPr>
            <w:r>
              <w:rPr>
                <w:rFonts w:hAnsi="ＭＳ 明朝" w:cs="ＭＳ Ｐゴシック" w:hint="eastAsia"/>
              </w:rPr>
              <w:t>本件と同時に公告した案件は落札率が８０％であるが、</w:t>
            </w:r>
            <w:r w:rsidR="005A4E1A">
              <w:rPr>
                <w:rFonts w:hAnsi="ＭＳ 明朝" w:cs="ＭＳ Ｐゴシック" w:hint="eastAsia"/>
              </w:rPr>
              <w:t>一方、本件は落札率が９８％と高い落札率となっているが、どのように考えているか。</w:t>
            </w:r>
          </w:p>
          <w:p w:rsidR="005A4E1A" w:rsidRDefault="005A4E1A" w:rsidP="005A4E1A">
            <w:pPr>
              <w:ind w:leftChars="100" w:left="210" w:firstLineChars="100" w:firstLine="210"/>
              <w:rPr>
                <w:rFonts w:hAnsi="ＭＳ 明朝" w:cs="ＭＳ Ｐゴシック"/>
              </w:rPr>
            </w:pPr>
          </w:p>
          <w:p w:rsidR="00EC074D" w:rsidRPr="00504493" w:rsidRDefault="00EC074D" w:rsidP="00DE3292">
            <w:pPr>
              <w:ind w:firstLineChars="100" w:firstLine="210"/>
              <w:rPr>
                <w:rFonts w:hAnsi="ＭＳ 明朝" w:cs="ＭＳ Ｐゴシック"/>
              </w:rPr>
            </w:pPr>
          </w:p>
        </w:tc>
        <w:tc>
          <w:tcPr>
            <w:tcW w:w="6099" w:type="dxa"/>
            <w:tcBorders>
              <w:top w:val="nil"/>
              <w:bottom w:val="nil"/>
            </w:tcBorders>
          </w:tcPr>
          <w:p w:rsidR="0052156D" w:rsidRDefault="0052156D" w:rsidP="00B837CB">
            <w:pPr>
              <w:ind w:firstLineChars="100" w:firstLine="210"/>
              <w:rPr>
                <w:rFonts w:ascii="Century"/>
              </w:rPr>
            </w:pPr>
            <w:r>
              <w:rPr>
                <w:rFonts w:ascii="Century" w:hint="eastAsia"/>
              </w:rPr>
              <w:t>本件は、入札参加者が２者で、</w:t>
            </w:r>
            <w:r w:rsidR="000F63ED">
              <w:rPr>
                <w:rFonts w:ascii="Century" w:hint="eastAsia"/>
              </w:rPr>
              <w:t>１</w:t>
            </w:r>
            <w:r w:rsidR="000F63ED">
              <w:rPr>
                <w:rFonts w:ascii="Century" w:hint="eastAsia"/>
              </w:rPr>
              <w:t>者</w:t>
            </w:r>
            <w:r>
              <w:rPr>
                <w:rFonts w:ascii="Century" w:hint="eastAsia"/>
              </w:rPr>
              <w:t>が最低制限価格を</w:t>
            </w:r>
            <w:r w:rsidR="005029FB">
              <w:rPr>
                <w:rFonts w:ascii="Century" w:hint="eastAsia"/>
              </w:rPr>
              <w:t>僅かに</w:t>
            </w:r>
            <w:r>
              <w:rPr>
                <w:rFonts w:ascii="Century" w:hint="eastAsia"/>
              </w:rPr>
              <w:t>下回り失格となり、</w:t>
            </w:r>
            <w:r w:rsidR="000F63ED">
              <w:rPr>
                <w:rFonts w:ascii="Century" w:hint="eastAsia"/>
              </w:rPr>
              <w:t>１</w:t>
            </w:r>
            <w:bookmarkStart w:id="0" w:name="_GoBack"/>
            <w:bookmarkEnd w:id="0"/>
            <w:r w:rsidR="000F63ED">
              <w:rPr>
                <w:rFonts w:ascii="Century" w:hint="eastAsia"/>
              </w:rPr>
              <w:t>者</w:t>
            </w:r>
            <w:r>
              <w:rPr>
                <w:rFonts w:ascii="Century" w:hint="eastAsia"/>
              </w:rPr>
              <w:t>が予定価格付近で入札したため</w:t>
            </w:r>
            <w:r w:rsidR="00872397">
              <w:rPr>
                <w:rFonts w:ascii="Century" w:hint="eastAsia"/>
              </w:rPr>
              <w:t>、結果的に落札率が</w:t>
            </w:r>
            <w:r w:rsidR="005029FB">
              <w:rPr>
                <w:rFonts w:ascii="Century" w:hint="eastAsia"/>
              </w:rPr>
              <w:t>９８％と</w:t>
            </w:r>
            <w:r w:rsidR="00872397">
              <w:rPr>
                <w:rFonts w:ascii="Century" w:hint="eastAsia"/>
              </w:rPr>
              <w:t>高くなっている。同時公告案件は、</w:t>
            </w:r>
            <w:r w:rsidR="005029FB">
              <w:rPr>
                <w:rFonts w:ascii="Century" w:hint="eastAsia"/>
              </w:rPr>
              <w:t>入札参加者が５者で、２者が失格となり、</w:t>
            </w:r>
            <w:r w:rsidR="0075283D">
              <w:rPr>
                <w:rFonts w:ascii="Century" w:hint="eastAsia"/>
              </w:rPr>
              <w:t>落札率が８０％となっている。</w:t>
            </w:r>
          </w:p>
          <w:p w:rsidR="00EC074D" w:rsidRDefault="004D02E0" w:rsidP="00E37FBB">
            <w:pPr>
              <w:ind w:firstLineChars="100" w:firstLine="210"/>
              <w:rPr>
                <w:rFonts w:ascii="Century"/>
              </w:rPr>
            </w:pPr>
            <w:r>
              <w:rPr>
                <w:rFonts w:ascii="Century" w:hint="eastAsia"/>
              </w:rPr>
              <w:t>本</w:t>
            </w:r>
            <w:r w:rsidR="00FF2F50">
              <w:rPr>
                <w:rFonts w:ascii="Century" w:hint="eastAsia"/>
              </w:rPr>
              <w:t>件は、大阪市内中心部から離れて</w:t>
            </w:r>
            <w:r w:rsidR="00E37FBB">
              <w:rPr>
                <w:rFonts w:ascii="Century" w:hint="eastAsia"/>
              </w:rPr>
              <w:t>いる上</w:t>
            </w:r>
            <w:r w:rsidR="00FF2F50">
              <w:rPr>
                <w:rFonts w:ascii="Century" w:hint="eastAsia"/>
              </w:rPr>
              <w:t>、耐震改修工事の監理業務と</w:t>
            </w:r>
            <w:r>
              <w:rPr>
                <w:rFonts w:ascii="Century" w:hint="eastAsia"/>
              </w:rPr>
              <w:t>い</w:t>
            </w:r>
            <w:r w:rsidR="00FF2F50">
              <w:rPr>
                <w:rFonts w:ascii="Century" w:hint="eastAsia"/>
              </w:rPr>
              <w:t>うことで、住民との調整</w:t>
            </w:r>
            <w:r>
              <w:rPr>
                <w:rFonts w:ascii="Century" w:hint="eastAsia"/>
              </w:rPr>
              <w:t>業務</w:t>
            </w:r>
            <w:r w:rsidR="00FF2F50">
              <w:rPr>
                <w:rFonts w:ascii="Century" w:hint="eastAsia"/>
              </w:rPr>
              <w:t>が</w:t>
            </w:r>
            <w:r>
              <w:rPr>
                <w:rFonts w:ascii="Century" w:hint="eastAsia"/>
              </w:rPr>
              <w:t>多く</w:t>
            </w:r>
            <w:r w:rsidR="00FF2F50">
              <w:rPr>
                <w:rFonts w:ascii="Century" w:hint="eastAsia"/>
              </w:rPr>
              <w:t>、</w:t>
            </w:r>
            <w:r>
              <w:rPr>
                <w:rFonts w:ascii="Century" w:hint="eastAsia"/>
              </w:rPr>
              <w:t>一方、</w:t>
            </w:r>
            <w:r w:rsidR="00FF2F50">
              <w:rPr>
                <w:rFonts w:ascii="Century" w:hint="eastAsia"/>
              </w:rPr>
              <w:t>同時公告案件は</w:t>
            </w:r>
            <w:r w:rsidR="009D1FB0">
              <w:rPr>
                <w:rFonts w:ascii="Century" w:hint="eastAsia"/>
              </w:rPr>
              <w:t>大阪市内の中心部の</w:t>
            </w:r>
            <w:r w:rsidR="00FF2F50">
              <w:rPr>
                <w:rFonts w:ascii="Century" w:hint="eastAsia"/>
              </w:rPr>
              <w:t>もの</w:t>
            </w:r>
            <w:r w:rsidR="009D1FB0">
              <w:rPr>
                <w:rFonts w:ascii="Century" w:hint="eastAsia"/>
              </w:rPr>
              <w:t>で利便性が高</w:t>
            </w:r>
            <w:r w:rsidR="00FF2F50">
              <w:rPr>
                <w:rFonts w:ascii="Century" w:hint="eastAsia"/>
              </w:rPr>
              <w:t>く、</w:t>
            </w:r>
            <w:r w:rsidR="00E401A6">
              <w:rPr>
                <w:rFonts w:ascii="Century" w:hint="eastAsia"/>
              </w:rPr>
              <w:t>住民との調整業務がない</w:t>
            </w:r>
            <w:r w:rsidR="00FF2F50">
              <w:rPr>
                <w:rFonts w:ascii="Century" w:hint="eastAsia"/>
              </w:rPr>
              <w:t>ため、本件は、</w:t>
            </w:r>
            <w:r w:rsidR="00E401A6">
              <w:rPr>
                <w:rFonts w:ascii="Century" w:hint="eastAsia"/>
              </w:rPr>
              <w:t>同時公告案件と比較して、魅力がなかった</w:t>
            </w:r>
            <w:r>
              <w:rPr>
                <w:rFonts w:ascii="Century" w:hint="eastAsia"/>
              </w:rPr>
              <w:t>と思われ</w:t>
            </w:r>
            <w:r w:rsidR="00E401A6">
              <w:rPr>
                <w:rFonts w:ascii="Century" w:hint="eastAsia"/>
              </w:rPr>
              <w:t>、</w:t>
            </w:r>
            <w:r w:rsidR="00FF2F50">
              <w:rPr>
                <w:rFonts w:ascii="Century" w:hint="eastAsia"/>
              </w:rPr>
              <w:t>入札参加者が少なく</w:t>
            </w:r>
            <w:r>
              <w:rPr>
                <w:rFonts w:ascii="Century" w:hint="eastAsia"/>
              </w:rPr>
              <w:t>なり</w:t>
            </w:r>
            <w:r w:rsidR="00FF2F50">
              <w:rPr>
                <w:rFonts w:ascii="Century" w:hint="eastAsia"/>
              </w:rPr>
              <w:t>、結果的に落札率が高くなった</w:t>
            </w:r>
            <w:r w:rsidR="009F0B6C">
              <w:rPr>
                <w:rFonts w:ascii="Century" w:hint="eastAsia"/>
              </w:rPr>
              <w:t>と考えられる</w:t>
            </w:r>
            <w:r w:rsidR="00FF2F50">
              <w:rPr>
                <w:rFonts w:ascii="Century" w:hint="eastAsia"/>
              </w:rPr>
              <w:t>。</w:t>
            </w:r>
          </w:p>
          <w:p w:rsidR="00E37FBB" w:rsidRPr="009F0B6C" w:rsidRDefault="00E37FBB" w:rsidP="00E37FBB">
            <w:pPr>
              <w:ind w:firstLineChars="100" w:firstLine="210"/>
              <w:rPr>
                <w:rFonts w:hAnsi="ＭＳ 明朝"/>
                <w:kern w:val="0"/>
              </w:rPr>
            </w:pPr>
          </w:p>
        </w:tc>
      </w:tr>
      <w:tr w:rsidR="00EC074D" w:rsidRPr="0028413C" w:rsidTr="00B837CB">
        <w:trPr>
          <w:trHeight w:val="520"/>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t>【</w:t>
            </w:r>
            <w:r w:rsidR="00EA4CED" w:rsidRPr="00EA4CED">
              <w:rPr>
                <w:rFonts w:hAnsi="ＭＳ 明朝" w:cs="ＭＳ Ｐゴシック" w:hint="eastAsia"/>
              </w:rPr>
              <w:t>大阪府営枚方三栗住宅（建て替え）分筆その他測量業務</w:t>
            </w:r>
            <w:r>
              <w:rPr>
                <w:rFonts w:hAnsi="ＭＳ 明朝" w:cs="ＭＳ Ｐゴシック" w:hint="eastAsia"/>
              </w:rPr>
              <w:t>】</w:t>
            </w:r>
          </w:p>
          <w:p w:rsidR="00EC074D" w:rsidRPr="00866624" w:rsidRDefault="00EC074D" w:rsidP="00B837CB">
            <w:pPr>
              <w:ind w:left="210" w:hangingChars="100" w:hanging="210"/>
              <w:rPr>
                <w:rFonts w:hAnsi="ＭＳ 明朝" w:cs="ＭＳ Ｐゴシック"/>
              </w:rPr>
            </w:pPr>
          </w:p>
        </w:tc>
        <w:tc>
          <w:tcPr>
            <w:tcW w:w="6099" w:type="dxa"/>
            <w:tcBorders>
              <w:bottom w:val="nil"/>
            </w:tcBorders>
          </w:tcPr>
          <w:p w:rsidR="00EC074D" w:rsidRPr="00A51065" w:rsidRDefault="00EC074D" w:rsidP="00B837CB">
            <w:pPr>
              <w:ind w:left="210" w:hangingChars="100" w:hanging="210"/>
              <w:rPr>
                <w:rFonts w:hAnsi="ＭＳ 明朝"/>
                <w:kern w:val="0"/>
              </w:rPr>
            </w:pPr>
          </w:p>
        </w:tc>
      </w:tr>
      <w:tr w:rsidR="00BE0447" w:rsidRPr="0028413C" w:rsidTr="00B837CB">
        <w:trPr>
          <w:trHeight w:val="360"/>
        </w:trPr>
        <w:tc>
          <w:tcPr>
            <w:tcW w:w="3510" w:type="dxa"/>
            <w:tcBorders>
              <w:top w:val="nil"/>
              <w:bottom w:val="nil"/>
            </w:tcBorders>
          </w:tcPr>
          <w:p w:rsidR="00BE0447" w:rsidRPr="005C7624" w:rsidRDefault="00BE0447" w:rsidP="00B837CB">
            <w:pPr>
              <w:ind w:firstLineChars="300" w:firstLine="630"/>
              <w:rPr>
                <w:rFonts w:hAnsi="ＭＳ 明朝" w:cs="ＭＳ Ｐゴシック"/>
              </w:rPr>
            </w:pPr>
            <w:r>
              <w:rPr>
                <w:rFonts w:hAnsi="ＭＳ 明朝" w:cs="ＭＳ Ｐゴシック" w:hint="eastAsia"/>
              </w:rPr>
              <w:t>――――――</w:t>
            </w:r>
          </w:p>
        </w:tc>
        <w:tc>
          <w:tcPr>
            <w:tcW w:w="6099" w:type="dxa"/>
            <w:tcBorders>
              <w:top w:val="nil"/>
              <w:bottom w:val="nil"/>
            </w:tcBorders>
          </w:tcPr>
          <w:p w:rsidR="00BE0447" w:rsidRPr="00504493" w:rsidRDefault="00BE0447" w:rsidP="00B837CB">
            <w:pPr>
              <w:ind w:firstLineChars="300" w:firstLine="630"/>
              <w:rPr>
                <w:rFonts w:hAnsi="ＭＳ 明朝"/>
                <w:kern w:val="0"/>
              </w:rPr>
            </w:pPr>
            <w:r>
              <w:rPr>
                <w:rFonts w:hAnsi="ＭＳ 明朝" w:hint="eastAsia"/>
                <w:kern w:val="0"/>
              </w:rPr>
              <w:t>――――――</w:t>
            </w:r>
          </w:p>
        </w:tc>
      </w:tr>
      <w:tr w:rsidR="00BE0447" w:rsidRPr="0028413C" w:rsidTr="00B837CB">
        <w:trPr>
          <w:trHeight w:val="420"/>
        </w:trPr>
        <w:tc>
          <w:tcPr>
            <w:tcW w:w="3510" w:type="dxa"/>
            <w:tcBorders>
              <w:bottom w:val="nil"/>
            </w:tcBorders>
            <w:vAlign w:val="center"/>
          </w:tcPr>
          <w:p w:rsidR="00BE0447" w:rsidRDefault="00BE0447" w:rsidP="00B837CB">
            <w:pPr>
              <w:ind w:left="210" w:hangingChars="100" w:hanging="210"/>
              <w:rPr>
                <w:rFonts w:hAnsi="ＭＳ 明朝" w:cs="ＭＳ Ｐゴシック"/>
              </w:rPr>
            </w:pPr>
            <w:r>
              <w:rPr>
                <w:rFonts w:hAnsi="ＭＳ 明朝" w:cs="ＭＳ Ｐゴシック" w:hint="eastAsia"/>
              </w:rPr>
              <w:t>【</w:t>
            </w:r>
            <w:r w:rsidRPr="00EA4CED">
              <w:rPr>
                <w:rFonts w:hAnsi="ＭＳ 明朝" w:cs="ＭＳ Ｐゴシック" w:hint="eastAsia"/>
              </w:rPr>
              <w:t>大阪府立大手前高等学校外１校体育館非構造部材耐震化対策工事監理業務（その２）</w:t>
            </w:r>
            <w:r>
              <w:rPr>
                <w:rFonts w:hAnsi="ＭＳ 明朝" w:cs="ＭＳ Ｐゴシック" w:hint="eastAsia"/>
              </w:rPr>
              <w:t>】</w:t>
            </w:r>
          </w:p>
          <w:p w:rsidR="00BE0447" w:rsidRPr="00866624" w:rsidRDefault="00BE0447" w:rsidP="00B837CB">
            <w:pPr>
              <w:ind w:left="210" w:hangingChars="100" w:hanging="210"/>
              <w:rPr>
                <w:rFonts w:hAnsi="ＭＳ 明朝" w:cs="ＭＳ Ｐゴシック"/>
              </w:rPr>
            </w:pPr>
          </w:p>
        </w:tc>
        <w:tc>
          <w:tcPr>
            <w:tcW w:w="6099" w:type="dxa"/>
            <w:tcBorders>
              <w:bottom w:val="nil"/>
            </w:tcBorders>
          </w:tcPr>
          <w:p w:rsidR="00BE0447" w:rsidRPr="008F17E4" w:rsidRDefault="00BE0447" w:rsidP="00B837CB">
            <w:pPr>
              <w:rPr>
                <w:rFonts w:hAnsi="ＭＳ 明朝"/>
                <w:kern w:val="0"/>
              </w:rPr>
            </w:pPr>
          </w:p>
        </w:tc>
      </w:tr>
      <w:tr w:rsidR="00BE0447" w:rsidRPr="0028413C" w:rsidTr="00B837CB">
        <w:trPr>
          <w:trHeight w:val="360"/>
        </w:trPr>
        <w:tc>
          <w:tcPr>
            <w:tcW w:w="3510" w:type="dxa"/>
            <w:tcBorders>
              <w:top w:val="nil"/>
              <w:bottom w:val="nil"/>
            </w:tcBorders>
          </w:tcPr>
          <w:p w:rsidR="00BE0447" w:rsidRDefault="002274AB" w:rsidP="009727EF">
            <w:pPr>
              <w:ind w:leftChars="100" w:left="210" w:firstLineChars="100" w:firstLine="210"/>
              <w:rPr>
                <w:rFonts w:hAnsi="ＭＳ 明朝" w:cs="ＭＳ Ｐゴシック"/>
              </w:rPr>
            </w:pPr>
            <w:r>
              <w:rPr>
                <w:rFonts w:hAnsi="ＭＳ 明朝" w:cs="ＭＳ Ｐゴシック" w:hint="eastAsia"/>
              </w:rPr>
              <w:t>本件は、当初の一般競争入札が不調となったために随意契約するものであるが、当初入札が何故不調となったのか。</w:t>
            </w:r>
          </w:p>
          <w:p w:rsidR="00285B4D" w:rsidRPr="00BE0447" w:rsidRDefault="00285B4D" w:rsidP="009727EF">
            <w:pPr>
              <w:ind w:leftChars="100" w:left="210" w:firstLineChars="100" w:firstLine="210"/>
              <w:rPr>
                <w:rFonts w:hAnsi="ＭＳ 明朝" w:cs="ＭＳ Ｐゴシック"/>
              </w:rPr>
            </w:pPr>
          </w:p>
        </w:tc>
        <w:tc>
          <w:tcPr>
            <w:tcW w:w="6099" w:type="dxa"/>
            <w:tcBorders>
              <w:top w:val="nil"/>
              <w:bottom w:val="nil"/>
            </w:tcBorders>
          </w:tcPr>
          <w:p w:rsidR="00885496" w:rsidRDefault="002274AB" w:rsidP="00E37FBB">
            <w:pPr>
              <w:ind w:firstLineChars="100" w:firstLine="210"/>
              <w:rPr>
                <w:rFonts w:ascii="Century"/>
              </w:rPr>
            </w:pPr>
            <w:r>
              <w:rPr>
                <w:rFonts w:ascii="Century" w:hint="eastAsia"/>
              </w:rPr>
              <w:lastRenderedPageBreak/>
              <w:t>当初入札案件の発注に当たって、</w:t>
            </w:r>
            <w:r w:rsidR="00E37FBB">
              <w:rPr>
                <w:rFonts w:ascii="Century" w:hint="eastAsia"/>
              </w:rPr>
              <w:t>本</w:t>
            </w:r>
            <w:r>
              <w:rPr>
                <w:rFonts w:ascii="Century" w:hint="eastAsia"/>
              </w:rPr>
              <w:t>件のほかに６件を同時公告し</w:t>
            </w:r>
            <w:r w:rsidR="009F0B6C">
              <w:rPr>
                <w:rFonts w:ascii="Century" w:hint="eastAsia"/>
              </w:rPr>
              <w:t>、</w:t>
            </w:r>
            <w:r w:rsidR="00717C32">
              <w:rPr>
                <w:rFonts w:ascii="Century" w:hint="eastAsia"/>
              </w:rPr>
              <w:t>合せて</w:t>
            </w:r>
            <w:r>
              <w:rPr>
                <w:rFonts w:ascii="Century" w:hint="eastAsia"/>
              </w:rPr>
              <w:t>７件の落札決定において、落札決定順位の若い順番で、落札を１業者１件とする取り抜け方式を条件とした。</w:t>
            </w:r>
            <w:r w:rsidR="00106C9C">
              <w:rPr>
                <w:rFonts w:ascii="Century" w:hint="eastAsia"/>
              </w:rPr>
              <w:t>本件については、有効な入札を行った者が３者あったが、３者と</w:t>
            </w:r>
            <w:r w:rsidR="00106C9C">
              <w:rPr>
                <w:rFonts w:ascii="Century" w:hint="eastAsia"/>
              </w:rPr>
              <w:lastRenderedPageBreak/>
              <w:t>も先行の案件で落札者となったため、不調となった</w:t>
            </w:r>
            <w:r w:rsidR="009F0B6C">
              <w:rPr>
                <w:rFonts w:ascii="Century" w:hint="eastAsia"/>
              </w:rPr>
              <w:t>ものである</w:t>
            </w:r>
            <w:r w:rsidR="00106C9C">
              <w:rPr>
                <w:rFonts w:ascii="Century" w:hint="eastAsia"/>
              </w:rPr>
              <w:t>。</w:t>
            </w:r>
          </w:p>
          <w:p w:rsidR="00E37FBB" w:rsidRPr="009727EF" w:rsidRDefault="00E37FBB" w:rsidP="009F0B6C">
            <w:pPr>
              <w:rPr>
                <w:rFonts w:hAnsi="ＭＳ 明朝"/>
                <w:kern w:val="0"/>
              </w:rPr>
            </w:pPr>
          </w:p>
        </w:tc>
      </w:tr>
      <w:tr w:rsidR="00BE0447" w:rsidRPr="0028413C" w:rsidTr="00B837CB">
        <w:trPr>
          <w:trHeight w:val="360"/>
        </w:trPr>
        <w:tc>
          <w:tcPr>
            <w:tcW w:w="3510" w:type="dxa"/>
            <w:tcBorders>
              <w:top w:val="nil"/>
              <w:bottom w:val="nil"/>
            </w:tcBorders>
          </w:tcPr>
          <w:p w:rsidR="00BE0447" w:rsidRDefault="00285B4D" w:rsidP="00106C9C">
            <w:pPr>
              <w:ind w:leftChars="100" w:left="210" w:firstLineChars="100" w:firstLine="210"/>
              <w:rPr>
                <w:rFonts w:hAnsi="ＭＳ 明朝" w:cs="ＭＳ Ｐゴシック"/>
              </w:rPr>
            </w:pPr>
            <w:r>
              <w:rPr>
                <w:rFonts w:hAnsi="ＭＳ 明朝" w:cs="ＭＳ Ｐゴシック" w:hint="eastAsia"/>
              </w:rPr>
              <w:lastRenderedPageBreak/>
              <w:t>同時公告案件を減らす等の工夫はできな</w:t>
            </w:r>
            <w:r w:rsidR="00106C9C">
              <w:rPr>
                <w:rFonts w:hAnsi="ＭＳ 明朝" w:cs="ＭＳ Ｐゴシック" w:hint="eastAsia"/>
              </w:rPr>
              <w:t>かった</w:t>
            </w:r>
            <w:r>
              <w:rPr>
                <w:rFonts w:hAnsi="ＭＳ 明朝" w:cs="ＭＳ Ｐゴシック" w:hint="eastAsia"/>
              </w:rPr>
              <w:t>のか。</w:t>
            </w:r>
          </w:p>
        </w:tc>
        <w:tc>
          <w:tcPr>
            <w:tcW w:w="6099" w:type="dxa"/>
            <w:tcBorders>
              <w:top w:val="nil"/>
              <w:bottom w:val="nil"/>
            </w:tcBorders>
          </w:tcPr>
          <w:p w:rsidR="00BE0447" w:rsidRPr="00285B4D" w:rsidRDefault="00106C9C" w:rsidP="00B837CB">
            <w:pPr>
              <w:ind w:firstLineChars="100" w:firstLine="210"/>
              <w:rPr>
                <w:rFonts w:ascii="Century"/>
              </w:rPr>
            </w:pPr>
            <w:r>
              <w:rPr>
                <w:rFonts w:ascii="Century" w:hint="eastAsia"/>
              </w:rPr>
              <w:t>工事監理の対象となる工事が既存の高等学校の施設改修であるため、どうしても夏休み中に施工する必要があることから、</w:t>
            </w:r>
            <w:r w:rsidR="009F0B6C">
              <w:rPr>
                <w:rFonts w:ascii="Century" w:hint="eastAsia"/>
              </w:rPr>
              <w:t>ある程度、</w:t>
            </w:r>
            <w:r>
              <w:rPr>
                <w:rFonts w:ascii="Century" w:hint="eastAsia"/>
              </w:rPr>
              <w:t>発注時期が</w:t>
            </w:r>
            <w:r w:rsidR="00C4307E">
              <w:rPr>
                <w:rFonts w:ascii="Century" w:hint="eastAsia"/>
              </w:rPr>
              <w:t>集中してしまう</w:t>
            </w:r>
            <w:r>
              <w:rPr>
                <w:rFonts w:ascii="Century" w:hint="eastAsia"/>
              </w:rPr>
              <w:t>状況</w:t>
            </w:r>
            <w:r w:rsidR="00C4307E">
              <w:rPr>
                <w:rFonts w:ascii="Century" w:hint="eastAsia"/>
              </w:rPr>
              <w:t>は</w:t>
            </w:r>
            <w:r>
              <w:rPr>
                <w:rFonts w:ascii="Century" w:hint="eastAsia"/>
              </w:rPr>
              <w:t>、</w:t>
            </w:r>
            <w:r w:rsidR="002D2E5A">
              <w:rPr>
                <w:rFonts w:ascii="Century" w:hint="eastAsia"/>
              </w:rPr>
              <w:t>やむを得ないものと考えている。</w:t>
            </w:r>
          </w:p>
          <w:p w:rsidR="00BE0447" w:rsidRPr="00C4307E" w:rsidRDefault="00BE0447" w:rsidP="00B837CB">
            <w:pPr>
              <w:rPr>
                <w:rFonts w:hAnsi="ＭＳ 明朝"/>
                <w:kern w:val="0"/>
              </w:rPr>
            </w:pPr>
          </w:p>
        </w:tc>
      </w:tr>
      <w:tr w:rsidR="00BE0447" w:rsidRPr="0028413C" w:rsidTr="00B837CB">
        <w:trPr>
          <w:trHeight w:val="540"/>
        </w:trPr>
        <w:tc>
          <w:tcPr>
            <w:tcW w:w="3510" w:type="dxa"/>
            <w:tcBorders>
              <w:bottom w:val="nil"/>
            </w:tcBorders>
            <w:vAlign w:val="center"/>
          </w:tcPr>
          <w:p w:rsidR="00BE0447" w:rsidRDefault="00BE0447" w:rsidP="00B837CB">
            <w:pPr>
              <w:ind w:left="210" w:hangingChars="100" w:hanging="210"/>
              <w:rPr>
                <w:rFonts w:hAnsi="ＭＳ 明朝" w:cs="ＭＳ Ｐゴシック"/>
              </w:rPr>
            </w:pPr>
            <w:r>
              <w:rPr>
                <w:rFonts w:hAnsi="ＭＳ 明朝" w:cs="ＭＳ Ｐゴシック" w:hint="eastAsia"/>
              </w:rPr>
              <w:t>【</w:t>
            </w:r>
            <w:r w:rsidRPr="00EA4CED">
              <w:rPr>
                <w:rFonts w:hAnsi="ＭＳ 明朝" w:cs="ＭＳ Ｐゴシック" w:hint="eastAsia"/>
              </w:rPr>
              <w:t>大阪府立図書館管理運営業務</w:t>
            </w:r>
            <w:r>
              <w:rPr>
                <w:rFonts w:hAnsi="ＭＳ 明朝" w:cs="ＭＳ Ｐゴシック" w:hint="eastAsia"/>
              </w:rPr>
              <w:t>】</w:t>
            </w:r>
          </w:p>
          <w:p w:rsidR="00BE0447" w:rsidRPr="00AA4B27" w:rsidRDefault="00BE0447" w:rsidP="00B837CB">
            <w:pPr>
              <w:ind w:left="210" w:hangingChars="100" w:hanging="210"/>
              <w:rPr>
                <w:rFonts w:hAnsi="ＭＳ 明朝" w:cs="ＭＳ Ｐゴシック"/>
              </w:rPr>
            </w:pPr>
          </w:p>
        </w:tc>
        <w:tc>
          <w:tcPr>
            <w:tcW w:w="6099" w:type="dxa"/>
            <w:tcBorders>
              <w:bottom w:val="nil"/>
            </w:tcBorders>
          </w:tcPr>
          <w:p w:rsidR="00BE0447" w:rsidRPr="00991085" w:rsidRDefault="00BE0447" w:rsidP="00B837CB">
            <w:pPr>
              <w:ind w:left="210" w:hangingChars="100" w:hanging="210"/>
              <w:rPr>
                <w:rFonts w:hAnsi="ＭＳ 明朝"/>
                <w:kern w:val="0"/>
              </w:rPr>
            </w:pPr>
          </w:p>
        </w:tc>
      </w:tr>
      <w:tr w:rsidR="00BE0447" w:rsidRPr="0028413C" w:rsidTr="00B837CB">
        <w:trPr>
          <w:trHeight w:val="360"/>
        </w:trPr>
        <w:tc>
          <w:tcPr>
            <w:tcW w:w="3510" w:type="dxa"/>
            <w:tcBorders>
              <w:top w:val="nil"/>
              <w:bottom w:val="nil"/>
            </w:tcBorders>
          </w:tcPr>
          <w:p w:rsidR="00BE0447" w:rsidRPr="00504493" w:rsidRDefault="004357C9" w:rsidP="001744C4">
            <w:pPr>
              <w:ind w:leftChars="100" w:left="210" w:firstLineChars="100" w:firstLine="210"/>
              <w:rPr>
                <w:rFonts w:hAnsi="ＭＳ 明朝" w:cs="ＭＳ Ｐゴシック"/>
              </w:rPr>
            </w:pPr>
            <w:r>
              <w:rPr>
                <w:rFonts w:hAnsi="ＭＳ 明朝" w:cs="ＭＳ Ｐゴシック" w:hint="eastAsia"/>
              </w:rPr>
              <w:t>本件については、総合評価</w:t>
            </w:r>
            <w:r w:rsidR="00E875ED">
              <w:rPr>
                <w:rFonts w:hAnsi="ＭＳ 明朝" w:cs="ＭＳ Ｐゴシック" w:hint="eastAsia"/>
              </w:rPr>
              <w:t>一般競争入札によっているが、</w:t>
            </w:r>
            <w:r>
              <w:rPr>
                <w:rFonts w:hAnsi="ＭＳ 明朝" w:cs="ＭＳ Ｐゴシック" w:hint="eastAsia"/>
              </w:rPr>
              <w:t>今後もこの</w:t>
            </w:r>
            <w:r w:rsidR="00E875ED">
              <w:rPr>
                <w:rFonts w:hAnsi="ＭＳ 明朝" w:cs="ＭＳ Ｐゴシック" w:hint="eastAsia"/>
              </w:rPr>
              <w:t>入札方式を採用していくのか。</w:t>
            </w:r>
          </w:p>
        </w:tc>
        <w:tc>
          <w:tcPr>
            <w:tcW w:w="6099" w:type="dxa"/>
            <w:tcBorders>
              <w:top w:val="nil"/>
              <w:bottom w:val="nil"/>
            </w:tcBorders>
          </w:tcPr>
          <w:p w:rsidR="00BE0447" w:rsidRDefault="0098364C" w:rsidP="00515870">
            <w:pPr>
              <w:ind w:firstLineChars="100" w:firstLine="210"/>
              <w:rPr>
                <w:rFonts w:ascii="Century"/>
              </w:rPr>
            </w:pPr>
            <w:r>
              <w:rPr>
                <w:rFonts w:ascii="Century" w:hint="eastAsia"/>
              </w:rPr>
              <w:t>図書館業務については、平成</w:t>
            </w:r>
            <w:r>
              <w:rPr>
                <w:rFonts w:ascii="Century" w:hint="eastAsia"/>
              </w:rPr>
              <w:t>21</w:t>
            </w:r>
            <w:r>
              <w:rPr>
                <w:rFonts w:ascii="Century" w:hint="eastAsia"/>
              </w:rPr>
              <w:t>年度に大阪版市場化テスト対象業務となり、</w:t>
            </w:r>
            <w:r w:rsidR="00E875ED">
              <w:rPr>
                <w:rFonts w:ascii="Century" w:hint="eastAsia"/>
              </w:rPr>
              <w:t>当初契約については、企画提案を求めるため公募型プロポーザル方式により業者選定を行った。</w:t>
            </w:r>
            <w:r w:rsidR="00515870">
              <w:rPr>
                <w:rFonts w:ascii="Century" w:hint="eastAsia"/>
              </w:rPr>
              <w:t>契約期間は、当初、平成</w:t>
            </w:r>
            <w:r w:rsidR="00515870">
              <w:rPr>
                <w:rFonts w:ascii="Century" w:hint="eastAsia"/>
              </w:rPr>
              <w:t>22</w:t>
            </w:r>
            <w:r w:rsidR="00515870">
              <w:rPr>
                <w:rFonts w:ascii="Century" w:hint="eastAsia"/>
              </w:rPr>
              <w:t>年度から平成</w:t>
            </w:r>
            <w:r w:rsidR="00515870">
              <w:rPr>
                <w:rFonts w:ascii="Century" w:hint="eastAsia"/>
              </w:rPr>
              <w:t>24</w:t>
            </w:r>
            <w:r w:rsidR="00515870">
              <w:rPr>
                <w:rFonts w:ascii="Century" w:hint="eastAsia"/>
              </w:rPr>
              <w:t>年度までの</w:t>
            </w:r>
            <w:r w:rsidR="00515870">
              <w:rPr>
                <w:rFonts w:ascii="Century" w:hint="eastAsia"/>
              </w:rPr>
              <w:t>3</w:t>
            </w:r>
            <w:r w:rsidR="00515870">
              <w:rPr>
                <w:rFonts w:ascii="Century" w:hint="eastAsia"/>
              </w:rPr>
              <w:t>か年契約であったが、業務執行体制の検討・調整のため、</w:t>
            </w:r>
            <w:r w:rsidR="007973BF">
              <w:rPr>
                <w:rFonts w:ascii="Century" w:hint="eastAsia"/>
              </w:rPr>
              <w:t>平成</w:t>
            </w:r>
            <w:r w:rsidR="007973BF">
              <w:rPr>
                <w:rFonts w:ascii="Century" w:hint="eastAsia"/>
              </w:rPr>
              <w:t>25</w:t>
            </w:r>
            <w:r w:rsidR="007973BF">
              <w:rPr>
                <w:rFonts w:ascii="Century" w:hint="eastAsia"/>
              </w:rPr>
              <w:t>年度及び平成</w:t>
            </w:r>
            <w:r w:rsidR="007973BF">
              <w:rPr>
                <w:rFonts w:ascii="Century" w:hint="eastAsia"/>
              </w:rPr>
              <w:t>26</w:t>
            </w:r>
            <w:r w:rsidR="007973BF">
              <w:rPr>
                <w:rFonts w:ascii="Century" w:hint="eastAsia"/>
              </w:rPr>
              <w:t>年度</w:t>
            </w:r>
            <w:r w:rsidR="00515870">
              <w:rPr>
                <w:rFonts w:ascii="Century" w:hint="eastAsia"/>
              </w:rPr>
              <w:t>と</w:t>
            </w:r>
            <w:r w:rsidR="00515870">
              <w:rPr>
                <w:rFonts w:ascii="Century" w:hint="eastAsia"/>
              </w:rPr>
              <w:t>2</w:t>
            </w:r>
            <w:r w:rsidR="00515870">
              <w:rPr>
                <w:rFonts w:ascii="Century" w:hint="eastAsia"/>
              </w:rPr>
              <w:t>年間にわたり随意契約による延長を行っている。今回の発注に当たっては、図書館業務の使用等がほぼ固まっており、新たな企画提案が望めないため、一般競争入札によることとしたが、</w:t>
            </w:r>
            <w:r w:rsidR="001744C4">
              <w:rPr>
                <w:rFonts w:ascii="Century" w:hint="eastAsia"/>
              </w:rPr>
              <w:t>業務の性質上、</w:t>
            </w:r>
            <w:r w:rsidR="00515870">
              <w:rPr>
                <w:rFonts w:ascii="Century" w:hint="eastAsia"/>
              </w:rPr>
              <w:t>サービス提供の継続性など実績等を評価する必要があることから、総合評価落札方式を</w:t>
            </w:r>
            <w:r w:rsidR="001744C4">
              <w:rPr>
                <w:rFonts w:ascii="Century" w:hint="eastAsia"/>
              </w:rPr>
              <w:t>併せて採用することとした。今回の契約期間</w:t>
            </w:r>
            <w:r w:rsidR="00431350">
              <w:rPr>
                <w:rFonts w:ascii="Century" w:hint="eastAsia"/>
              </w:rPr>
              <w:t>が満了する</w:t>
            </w:r>
            <w:r w:rsidR="00431350">
              <w:rPr>
                <w:rFonts w:ascii="Century" w:hint="eastAsia"/>
              </w:rPr>
              <w:t>5</w:t>
            </w:r>
            <w:r w:rsidR="00431350">
              <w:rPr>
                <w:rFonts w:ascii="Century" w:hint="eastAsia"/>
              </w:rPr>
              <w:t>年後の</w:t>
            </w:r>
            <w:r w:rsidR="001744C4">
              <w:rPr>
                <w:rFonts w:ascii="Century" w:hint="eastAsia"/>
              </w:rPr>
              <w:t>次期発注についても総合評価一般競争入札を採用することを考えている。</w:t>
            </w:r>
          </w:p>
          <w:p w:rsidR="00BE0447" w:rsidRPr="004D7D83" w:rsidRDefault="00BE0447" w:rsidP="00B837CB">
            <w:pPr>
              <w:rPr>
                <w:rFonts w:hAnsi="ＭＳ 明朝"/>
                <w:kern w:val="0"/>
              </w:rPr>
            </w:pPr>
          </w:p>
        </w:tc>
      </w:tr>
      <w:tr w:rsidR="00BE0447" w:rsidRPr="0028413C" w:rsidTr="00B837CB">
        <w:trPr>
          <w:trHeight w:val="360"/>
        </w:trPr>
        <w:tc>
          <w:tcPr>
            <w:tcW w:w="3510" w:type="dxa"/>
            <w:tcBorders>
              <w:top w:val="nil"/>
              <w:bottom w:val="nil"/>
            </w:tcBorders>
          </w:tcPr>
          <w:p w:rsidR="00BE0447" w:rsidRDefault="001744C4" w:rsidP="00B837CB">
            <w:pPr>
              <w:ind w:leftChars="100" w:left="210" w:firstLineChars="100" w:firstLine="210"/>
              <w:rPr>
                <w:rFonts w:hAnsi="ＭＳ 明朝" w:cs="ＭＳ Ｐゴシック"/>
              </w:rPr>
            </w:pPr>
            <w:r>
              <w:rPr>
                <w:rFonts w:hAnsi="ＭＳ 明朝" w:cs="ＭＳ Ｐゴシック" w:hint="eastAsia"/>
              </w:rPr>
              <w:t>本件は一者入札となっているが、落札者以外に応募可能業者が</w:t>
            </w:r>
            <w:r w:rsidR="00692119">
              <w:rPr>
                <w:rFonts w:hAnsi="ＭＳ 明朝" w:cs="ＭＳ Ｐゴシック" w:hint="eastAsia"/>
              </w:rPr>
              <w:t>あるのか。</w:t>
            </w:r>
          </w:p>
          <w:p w:rsidR="00692119" w:rsidRDefault="00692119" w:rsidP="00B837CB">
            <w:pPr>
              <w:ind w:leftChars="100" w:left="210" w:firstLineChars="100" w:firstLine="210"/>
              <w:rPr>
                <w:rFonts w:hAnsi="ＭＳ 明朝" w:cs="ＭＳ Ｐゴシック"/>
              </w:rPr>
            </w:pPr>
          </w:p>
        </w:tc>
        <w:tc>
          <w:tcPr>
            <w:tcW w:w="6099" w:type="dxa"/>
            <w:tcBorders>
              <w:top w:val="nil"/>
              <w:bottom w:val="nil"/>
            </w:tcBorders>
          </w:tcPr>
          <w:p w:rsidR="00BE0447" w:rsidRDefault="00431350" w:rsidP="00B837CB">
            <w:pPr>
              <w:ind w:firstLineChars="100" w:firstLine="210"/>
              <w:rPr>
                <w:rFonts w:ascii="Century"/>
              </w:rPr>
            </w:pPr>
            <w:r>
              <w:rPr>
                <w:rFonts w:ascii="Century" w:hint="eastAsia"/>
              </w:rPr>
              <w:t>図書館の物品の取扱、カウンター業務や本の整理など包括的な業務を行うことができる事業者は現時点においては本件落札者以外にあまり</w:t>
            </w:r>
            <w:r w:rsidR="00C4307E">
              <w:rPr>
                <w:rFonts w:ascii="Century" w:hint="eastAsia"/>
              </w:rPr>
              <w:t>い</w:t>
            </w:r>
            <w:r>
              <w:rPr>
                <w:rFonts w:ascii="Century" w:hint="eastAsia"/>
              </w:rPr>
              <w:t>ない。しかしながら、近年、公立図書館の図書館運営業務を委託発注する案件が多くなってきており、今後</w:t>
            </w:r>
            <w:r w:rsidR="00E37FBB">
              <w:rPr>
                <w:rFonts w:ascii="Century" w:hint="eastAsia"/>
              </w:rPr>
              <w:t>、能力や実績を</w:t>
            </w:r>
            <w:r w:rsidR="000612F8">
              <w:rPr>
                <w:rFonts w:ascii="Century" w:hint="eastAsia"/>
              </w:rPr>
              <w:t>有する</w:t>
            </w:r>
            <w:r>
              <w:rPr>
                <w:rFonts w:ascii="Century" w:hint="eastAsia"/>
              </w:rPr>
              <w:t>事業者が育ってくると</w:t>
            </w:r>
            <w:r w:rsidR="000612F8">
              <w:rPr>
                <w:rFonts w:ascii="Century" w:hint="eastAsia"/>
              </w:rPr>
              <w:t>期待しており、将来的には競争性を確保できると考えている。</w:t>
            </w:r>
          </w:p>
          <w:p w:rsidR="00BE0447" w:rsidRPr="00504493" w:rsidRDefault="00BE0447" w:rsidP="00B837CB">
            <w:pPr>
              <w:rPr>
                <w:rFonts w:hAnsi="ＭＳ 明朝"/>
                <w:kern w:val="0"/>
              </w:rPr>
            </w:pPr>
          </w:p>
        </w:tc>
      </w:tr>
      <w:tr w:rsidR="00BE0447" w:rsidRPr="0028413C" w:rsidTr="00B837CB">
        <w:trPr>
          <w:trHeight w:val="557"/>
        </w:trPr>
        <w:tc>
          <w:tcPr>
            <w:tcW w:w="3510" w:type="dxa"/>
            <w:tcBorders>
              <w:bottom w:val="nil"/>
            </w:tcBorders>
            <w:vAlign w:val="center"/>
          </w:tcPr>
          <w:p w:rsidR="00BE0447" w:rsidRDefault="00BE0447" w:rsidP="00B837CB">
            <w:pPr>
              <w:ind w:left="210" w:hangingChars="100" w:hanging="210"/>
              <w:rPr>
                <w:rFonts w:hAnsi="ＭＳ 明朝" w:cs="ＭＳ Ｐゴシック"/>
              </w:rPr>
            </w:pPr>
            <w:r>
              <w:rPr>
                <w:rFonts w:hAnsi="ＭＳ 明朝" w:cs="ＭＳ Ｐゴシック" w:hint="eastAsia"/>
              </w:rPr>
              <w:t>【</w:t>
            </w:r>
            <w:r w:rsidRPr="00EA4CED">
              <w:rPr>
                <w:rFonts w:hAnsi="ＭＳ 明朝" w:cs="ＭＳ Ｐゴシック" w:hint="eastAsia"/>
              </w:rPr>
              <w:t>税務情報基盤設計及び運用管理業務</w:t>
            </w:r>
            <w:r>
              <w:rPr>
                <w:rFonts w:hAnsi="ＭＳ 明朝" w:cs="ＭＳ Ｐゴシック" w:hint="eastAsia"/>
              </w:rPr>
              <w:t>】</w:t>
            </w:r>
          </w:p>
          <w:p w:rsidR="00BE0447" w:rsidRPr="001E54E8" w:rsidRDefault="00BE0447" w:rsidP="00B837CB">
            <w:pPr>
              <w:ind w:left="210" w:hangingChars="100" w:hanging="210"/>
              <w:rPr>
                <w:rFonts w:hAnsi="ＭＳ 明朝" w:cs="ＭＳ Ｐゴシック"/>
              </w:rPr>
            </w:pPr>
          </w:p>
        </w:tc>
        <w:tc>
          <w:tcPr>
            <w:tcW w:w="6099" w:type="dxa"/>
            <w:tcBorders>
              <w:bottom w:val="nil"/>
            </w:tcBorders>
          </w:tcPr>
          <w:p w:rsidR="00BE0447" w:rsidRPr="003879B8" w:rsidRDefault="00BE0447" w:rsidP="00B837CB">
            <w:pPr>
              <w:rPr>
                <w:rFonts w:hAnsi="ＭＳ 明朝"/>
                <w:kern w:val="0"/>
              </w:rPr>
            </w:pPr>
          </w:p>
        </w:tc>
      </w:tr>
      <w:tr w:rsidR="00BE0447" w:rsidRPr="0028413C" w:rsidTr="00B837CB">
        <w:trPr>
          <w:trHeight w:val="360"/>
        </w:trPr>
        <w:tc>
          <w:tcPr>
            <w:tcW w:w="3510" w:type="dxa"/>
            <w:tcBorders>
              <w:top w:val="nil"/>
              <w:bottom w:val="nil"/>
            </w:tcBorders>
          </w:tcPr>
          <w:p w:rsidR="00BE0447" w:rsidRDefault="00E37FBB" w:rsidP="00B837CB">
            <w:pPr>
              <w:ind w:leftChars="100" w:left="210" w:firstLineChars="100" w:firstLine="210"/>
              <w:rPr>
                <w:rFonts w:hAnsi="ＭＳ 明朝" w:cs="ＭＳ Ｐゴシック"/>
              </w:rPr>
            </w:pPr>
            <w:r>
              <w:rPr>
                <w:rFonts w:hAnsi="ＭＳ 明朝" w:cs="ＭＳ Ｐゴシック" w:hint="eastAsia"/>
              </w:rPr>
              <w:t>現行システムを</w:t>
            </w:r>
            <w:r w:rsidR="000612F8">
              <w:rPr>
                <w:rFonts w:hAnsi="ＭＳ 明朝" w:cs="ＭＳ Ｐゴシック" w:hint="eastAsia"/>
              </w:rPr>
              <w:t>運用管理している事業者が使用していたプログラムを次期事業者が使用できるようになっているのか。</w:t>
            </w:r>
          </w:p>
          <w:p w:rsidR="00CC3212" w:rsidRPr="00504493" w:rsidRDefault="00CC3212" w:rsidP="00CC3212">
            <w:pPr>
              <w:rPr>
                <w:rFonts w:hAnsi="ＭＳ 明朝" w:cs="ＭＳ Ｐゴシック"/>
              </w:rPr>
            </w:pPr>
          </w:p>
        </w:tc>
        <w:tc>
          <w:tcPr>
            <w:tcW w:w="6099" w:type="dxa"/>
            <w:tcBorders>
              <w:top w:val="nil"/>
              <w:bottom w:val="nil"/>
            </w:tcBorders>
          </w:tcPr>
          <w:p w:rsidR="00BE0447" w:rsidRDefault="00B837CB" w:rsidP="00B837CB">
            <w:pPr>
              <w:ind w:firstLineChars="100" w:firstLine="210"/>
              <w:rPr>
                <w:rFonts w:ascii="Century"/>
              </w:rPr>
            </w:pPr>
            <w:r>
              <w:rPr>
                <w:rFonts w:ascii="Century" w:hint="eastAsia"/>
              </w:rPr>
              <w:t>従来</w:t>
            </w:r>
            <w:r w:rsidR="003032BD">
              <w:rPr>
                <w:rFonts w:ascii="Century" w:hint="eastAsia"/>
              </w:rPr>
              <w:t>使用していた</w:t>
            </w:r>
            <w:r>
              <w:rPr>
                <w:rFonts w:ascii="Century" w:hint="eastAsia"/>
              </w:rPr>
              <w:t>プログラムについては、大阪府に帰属する</w:t>
            </w:r>
            <w:r w:rsidR="00CC3212">
              <w:rPr>
                <w:rFonts w:ascii="Century" w:hint="eastAsia"/>
              </w:rPr>
              <w:t>ものなので、</w:t>
            </w:r>
            <w:r w:rsidR="003032BD">
              <w:rPr>
                <w:rFonts w:ascii="Century" w:hint="eastAsia"/>
              </w:rPr>
              <w:t>次期事業者が</w:t>
            </w:r>
            <w:r w:rsidR="00CC3212">
              <w:rPr>
                <w:rFonts w:ascii="Century" w:hint="eastAsia"/>
              </w:rPr>
              <w:t>使用することは</w:t>
            </w:r>
            <w:r w:rsidR="003032BD">
              <w:rPr>
                <w:rFonts w:ascii="Century" w:hint="eastAsia"/>
              </w:rPr>
              <w:t>できる</w:t>
            </w:r>
            <w:r w:rsidR="00C4307E">
              <w:rPr>
                <w:rFonts w:ascii="Century" w:hint="eastAsia"/>
              </w:rPr>
              <w:t>ものである</w:t>
            </w:r>
            <w:r w:rsidR="00CC3212">
              <w:rPr>
                <w:rFonts w:ascii="Century" w:hint="eastAsia"/>
              </w:rPr>
              <w:t>。</w:t>
            </w:r>
          </w:p>
          <w:p w:rsidR="00BE0447" w:rsidRPr="00504493" w:rsidRDefault="00BE0447" w:rsidP="00B837CB">
            <w:pPr>
              <w:rPr>
                <w:rFonts w:hAnsi="ＭＳ 明朝"/>
                <w:kern w:val="0"/>
              </w:rPr>
            </w:pPr>
          </w:p>
        </w:tc>
      </w:tr>
      <w:tr w:rsidR="00BE0447" w:rsidRPr="0028413C" w:rsidTr="00B837CB">
        <w:trPr>
          <w:trHeight w:val="360"/>
        </w:trPr>
        <w:tc>
          <w:tcPr>
            <w:tcW w:w="3510" w:type="dxa"/>
            <w:tcBorders>
              <w:top w:val="nil"/>
              <w:bottom w:val="nil"/>
            </w:tcBorders>
          </w:tcPr>
          <w:p w:rsidR="00BE0447" w:rsidRPr="00CC3212" w:rsidRDefault="00BC276D" w:rsidP="00E37FBB">
            <w:pPr>
              <w:ind w:leftChars="100" w:left="210" w:firstLineChars="100" w:firstLine="210"/>
              <w:rPr>
                <w:rFonts w:hAnsi="ＭＳ 明朝" w:cs="ＭＳ Ｐゴシック"/>
              </w:rPr>
            </w:pPr>
            <w:r>
              <w:rPr>
                <w:rFonts w:hAnsi="ＭＳ 明朝" w:cs="ＭＳ Ｐゴシック" w:hint="eastAsia"/>
              </w:rPr>
              <w:t>一</w:t>
            </w:r>
            <w:r w:rsidR="00CC3212">
              <w:rPr>
                <w:rFonts w:hAnsi="ＭＳ 明朝" w:cs="ＭＳ Ｐゴシック" w:hint="eastAsia"/>
              </w:rPr>
              <w:t>者入札となっているが、理由はどう考え</w:t>
            </w:r>
            <w:r w:rsidR="00E37FBB">
              <w:rPr>
                <w:rFonts w:hAnsi="ＭＳ 明朝" w:cs="ＭＳ Ｐゴシック" w:hint="eastAsia"/>
              </w:rPr>
              <w:t>ているのか</w:t>
            </w:r>
            <w:r w:rsidR="00CC3212">
              <w:rPr>
                <w:rFonts w:hAnsi="ＭＳ 明朝" w:cs="ＭＳ Ｐゴシック" w:hint="eastAsia"/>
              </w:rPr>
              <w:t>。</w:t>
            </w:r>
          </w:p>
        </w:tc>
        <w:tc>
          <w:tcPr>
            <w:tcW w:w="6099" w:type="dxa"/>
            <w:tcBorders>
              <w:top w:val="nil"/>
              <w:bottom w:val="nil"/>
            </w:tcBorders>
          </w:tcPr>
          <w:p w:rsidR="00BE0447" w:rsidRDefault="00CC3212" w:rsidP="00B837CB">
            <w:pPr>
              <w:ind w:firstLineChars="100" w:firstLine="210"/>
              <w:rPr>
                <w:rFonts w:ascii="Century"/>
              </w:rPr>
            </w:pPr>
            <w:r>
              <w:rPr>
                <w:rFonts w:ascii="Century" w:hint="eastAsia"/>
              </w:rPr>
              <w:t>府の税のシステム</w:t>
            </w:r>
            <w:r w:rsidR="00BC276D">
              <w:rPr>
                <w:rFonts w:ascii="Century" w:hint="eastAsia"/>
              </w:rPr>
              <w:t>は昭和４４年から</w:t>
            </w:r>
            <w:r>
              <w:rPr>
                <w:rFonts w:ascii="Century" w:hint="eastAsia"/>
              </w:rPr>
              <w:t>従来の</w:t>
            </w:r>
            <w:r w:rsidR="00BC276D">
              <w:rPr>
                <w:rFonts w:ascii="Century" w:hint="eastAsia"/>
              </w:rPr>
              <w:t>事業</w:t>
            </w:r>
            <w:r>
              <w:rPr>
                <w:rFonts w:ascii="Century" w:hint="eastAsia"/>
              </w:rPr>
              <w:t>者</w:t>
            </w:r>
            <w:r w:rsidR="00BC276D">
              <w:rPr>
                <w:rFonts w:ascii="Century" w:hint="eastAsia"/>
              </w:rPr>
              <w:t>が</w:t>
            </w:r>
            <w:r>
              <w:rPr>
                <w:rFonts w:ascii="Century" w:hint="eastAsia"/>
              </w:rPr>
              <w:t>運営していた</w:t>
            </w:r>
            <w:r w:rsidR="00BC276D">
              <w:rPr>
                <w:rFonts w:ascii="Century" w:hint="eastAsia"/>
              </w:rPr>
              <w:t>。</w:t>
            </w:r>
            <w:r>
              <w:rPr>
                <w:rFonts w:ascii="Century" w:hint="eastAsia"/>
              </w:rPr>
              <w:t>今回ホストコンピューターを</w:t>
            </w:r>
            <w:r w:rsidR="00BC276D">
              <w:rPr>
                <w:rFonts w:ascii="Century" w:hint="eastAsia"/>
              </w:rPr>
              <w:t>取りやめて</w:t>
            </w:r>
            <w:r>
              <w:rPr>
                <w:rFonts w:ascii="Century" w:hint="eastAsia"/>
              </w:rPr>
              <w:t>、オープンシステムに</w:t>
            </w:r>
            <w:r w:rsidR="00E03DD9">
              <w:rPr>
                <w:rFonts w:ascii="Century" w:hint="eastAsia"/>
              </w:rPr>
              <w:t>変更し、他の事業者が入札に参加できるよう一般競争入札を行ったが、これまでの</w:t>
            </w:r>
            <w:r>
              <w:rPr>
                <w:rFonts w:ascii="Century" w:hint="eastAsia"/>
              </w:rPr>
              <w:t>経緯を</w:t>
            </w:r>
            <w:r w:rsidR="00E03DD9">
              <w:rPr>
                <w:rFonts w:ascii="Century" w:hint="eastAsia"/>
              </w:rPr>
              <w:t>知っていることから</w:t>
            </w:r>
            <w:r>
              <w:rPr>
                <w:rFonts w:ascii="Century" w:hint="eastAsia"/>
              </w:rPr>
              <w:t>他の</w:t>
            </w:r>
            <w:r w:rsidR="00E03DD9">
              <w:rPr>
                <w:rFonts w:ascii="Century" w:hint="eastAsia"/>
              </w:rPr>
              <w:t>事</w:t>
            </w:r>
            <w:r>
              <w:rPr>
                <w:rFonts w:ascii="Century" w:hint="eastAsia"/>
              </w:rPr>
              <w:t>業者</w:t>
            </w:r>
            <w:r w:rsidR="00E03DD9">
              <w:rPr>
                <w:rFonts w:ascii="Century" w:hint="eastAsia"/>
              </w:rPr>
              <w:t>は</w:t>
            </w:r>
            <w:r>
              <w:rPr>
                <w:rFonts w:ascii="Century" w:hint="eastAsia"/>
              </w:rPr>
              <w:t>敬遠</w:t>
            </w:r>
            <w:r w:rsidR="00E03DD9">
              <w:rPr>
                <w:rFonts w:ascii="Century" w:hint="eastAsia"/>
              </w:rPr>
              <w:t>したのではないかと推測している。</w:t>
            </w:r>
          </w:p>
          <w:p w:rsidR="00BE0447" w:rsidRPr="00CC3212" w:rsidRDefault="00BE0447" w:rsidP="00B837CB">
            <w:pPr>
              <w:rPr>
                <w:rFonts w:hAnsi="ＭＳ 明朝"/>
                <w:kern w:val="0"/>
              </w:rPr>
            </w:pPr>
          </w:p>
        </w:tc>
      </w:tr>
      <w:tr w:rsidR="00BE0447" w:rsidRPr="0028413C" w:rsidTr="00B837CB">
        <w:trPr>
          <w:trHeight w:val="360"/>
        </w:trPr>
        <w:tc>
          <w:tcPr>
            <w:tcW w:w="3510" w:type="dxa"/>
            <w:tcBorders>
              <w:top w:val="nil"/>
              <w:bottom w:val="nil"/>
            </w:tcBorders>
          </w:tcPr>
          <w:p w:rsidR="003A4AB7" w:rsidRDefault="00E03DD9" w:rsidP="00DF6CC3">
            <w:pPr>
              <w:ind w:leftChars="100" w:left="210" w:firstLineChars="100" w:firstLine="210"/>
              <w:rPr>
                <w:rFonts w:hAnsi="ＭＳ 明朝" w:cs="ＭＳ Ｐゴシック"/>
              </w:rPr>
            </w:pPr>
            <w:r>
              <w:rPr>
                <w:rFonts w:hAnsi="ＭＳ 明朝" w:cs="ＭＳ Ｐゴシック" w:hint="eastAsia"/>
              </w:rPr>
              <w:t>仕様を見たところ、</w:t>
            </w:r>
            <w:r w:rsidR="00C32D6C">
              <w:rPr>
                <w:rFonts w:hAnsi="ＭＳ 明朝" w:cs="ＭＳ Ｐゴシック" w:hint="eastAsia"/>
              </w:rPr>
              <w:t>データを</w:t>
            </w:r>
            <w:r w:rsidR="00C32D6C">
              <w:rPr>
                <w:rFonts w:hAnsi="ＭＳ 明朝" w:cs="ＭＳ Ｐゴシック" w:hint="eastAsia"/>
              </w:rPr>
              <w:lastRenderedPageBreak/>
              <w:t>「Ａｃｃｅｓｓ」を使って処理するということとなっている。この「Ａｃｃｅｓｓ」</w:t>
            </w:r>
            <w:r w:rsidR="00E10197">
              <w:rPr>
                <w:rFonts w:hAnsi="ＭＳ 明朝" w:cs="ＭＳ Ｐゴシック" w:hint="eastAsia"/>
              </w:rPr>
              <w:t>は誰でも容易にプログラムを作成できる反面、一度、プログラムを作ってしまうと、プログラム作成者以外では</w:t>
            </w:r>
            <w:r w:rsidR="00DF6CC3">
              <w:rPr>
                <w:rFonts w:hAnsi="ＭＳ 明朝" w:cs="ＭＳ Ｐゴシック" w:hint="eastAsia"/>
              </w:rPr>
              <w:t>プログラムの内容・構造がわからなくなってしまうという状況になっている。そのため、最初受注したベンダー以外にプログラムが触れなくなり、ベンダーロックインされる可能性があることから、仕様を決定する際には、その点を留意した備えを設けておく必要があると考える。</w:t>
            </w:r>
          </w:p>
          <w:p w:rsidR="00DF6CC3" w:rsidRDefault="00DF6CC3" w:rsidP="00DF6CC3">
            <w:pPr>
              <w:ind w:leftChars="100" w:left="210" w:firstLineChars="100" w:firstLine="210"/>
              <w:rPr>
                <w:rFonts w:hAnsi="ＭＳ 明朝" w:cs="ＭＳ Ｐゴシック"/>
              </w:rPr>
            </w:pPr>
          </w:p>
        </w:tc>
        <w:tc>
          <w:tcPr>
            <w:tcW w:w="6099" w:type="dxa"/>
            <w:tcBorders>
              <w:top w:val="nil"/>
              <w:bottom w:val="nil"/>
            </w:tcBorders>
          </w:tcPr>
          <w:p w:rsidR="00BE0447" w:rsidRPr="00942F39" w:rsidRDefault="00BE0447" w:rsidP="00B837CB">
            <w:pPr>
              <w:ind w:firstLineChars="100" w:firstLine="210"/>
              <w:rPr>
                <w:rFonts w:ascii="Century"/>
              </w:rPr>
            </w:pPr>
          </w:p>
          <w:p w:rsidR="00BE0447" w:rsidRPr="00567750" w:rsidRDefault="00BE0447" w:rsidP="00B837CB"/>
        </w:tc>
      </w:tr>
      <w:tr w:rsidR="00BE0447" w:rsidRPr="0028413C" w:rsidTr="00B837CB">
        <w:trPr>
          <w:trHeight w:val="624"/>
        </w:trPr>
        <w:tc>
          <w:tcPr>
            <w:tcW w:w="3510" w:type="dxa"/>
            <w:tcBorders>
              <w:bottom w:val="nil"/>
            </w:tcBorders>
            <w:vAlign w:val="center"/>
          </w:tcPr>
          <w:p w:rsidR="00BE0447" w:rsidRDefault="00BE0447" w:rsidP="00B837CB">
            <w:pPr>
              <w:ind w:left="210" w:hangingChars="100" w:hanging="210"/>
              <w:rPr>
                <w:rFonts w:hAnsi="ＭＳ 明朝" w:cs="ＭＳ Ｐゴシック"/>
              </w:rPr>
            </w:pPr>
            <w:r>
              <w:rPr>
                <w:rFonts w:hAnsi="ＭＳ 明朝" w:cs="ＭＳ Ｐゴシック" w:hint="eastAsia"/>
              </w:rPr>
              <w:lastRenderedPageBreak/>
              <w:t>【</w:t>
            </w:r>
            <w:r w:rsidRPr="00EA4CED">
              <w:rPr>
                <w:rFonts w:hAnsi="ＭＳ 明朝" w:cs="ＭＳ Ｐゴシック" w:hint="eastAsia"/>
              </w:rPr>
              <w:t>自動車税納税通知書兼納付書等の印刷及び封入封かん等業務（単価契約）</w:t>
            </w:r>
            <w:r>
              <w:rPr>
                <w:rFonts w:hAnsi="ＭＳ 明朝" w:cs="ＭＳ Ｐゴシック" w:hint="eastAsia"/>
              </w:rPr>
              <w:t>】</w:t>
            </w:r>
          </w:p>
          <w:p w:rsidR="00BE0447" w:rsidRPr="001E54E8" w:rsidRDefault="00BE0447" w:rsidP="00B837CB">
            <w:pPr>
              <w:ind w:left="210" w:hangingChars="100" w:hanging="210"/>
              <w:rPr>
                <w:rFonts w:hAnsi="ＭＳ 明朝" w:cs="ＭＳ Ｐゴシック"/>
              </w:rPr>
            </w:pPr>
          </w:p>
        </w:tc>
        <w:tc>
          <w:tcPr>
            <w:tcW w:w="6099" w:type="dxa"/>
            <w:tcBorders>
              <w:bottom w:val="nil"/>
            </w:tcBorders>
          </w:tcPr>
          <w:p w:rsidR="00BE0447" w:rsidRPr="00185049" w:rsidRDefault="00BE0447" w:rsidP="00B837CB">
            <w:pPr>
              <w:ind w:left="210" w:hangingChars="100" w:hanging="210"/>
              <w:rPr>
                <w:rFonts w:hAnsi="ＭＳ 明朝"/>
                <w:kern w:val="0"/>
              </w:rPr>
            </w:pPr>
          </w:p>
        </w:tc>
      </w:tr>
      <w:tr w:rsidR="00BE0447" w:rsidRPr="0028413C" w:rsidTr="00B837CB">
        <w:trPr>
          <w:trHeight w:val="360"/>
        </w:trPr>
        <w:tc>
          <w:tcPr>
            <w:tcW w:w="3510" w:type="dxa"/>
            <w:tcBorders>
              <w:top w:val="nil"/>
              <w:bottom w:val="nil"/>
            </w:tcBorders>
          </w:tcPr>
          <w:p w:rsidR="00BE0447" w:rsidRDefault="003A4AB7" w:rsidP="00B837CB">
            <w:pPr>
              <w:ind w:leftChars="100" w:left="210" w:firstLineChars="100" w:firstLine="210"/>
              <w:rPr>
                <w:rFonts w:hAnsi="ＭＳ 明朝" w:cs="ＭＳ Ｐゴシック"/>
              </w:rPr>
            </w:pPr>
            <w:r>
              <w:rPr>
                <w:rFonts w:hAnsi="ＭＳ 明朝" w:cs="ＭＳ Ｐゴシック" w:hint="eastAsia"/>
              </w:rPr>
              <w:t>入札の結果、不落ということで、随意契約となったとのことだが、入札業者が予定価格を超える金額で入札した理由は何だったのか。</w:t>
            </w:r>
          </w:p>
          <w:p w:rsidR="0005226E" w:rsidRPr="00504493" w:rsidRDefault="0005226E" w:rsidP="0005226E">
            <w:pPr>
              <w:rPr>
                <w:rFonts w:hAnsi="ＭＳ 明朝" w:cs="ＭＳ Ｐゴシック"/>
              </w:rPr>
            </w:pPr>
          </w:p>
        </w:tc>
        <w:tc>
          <w:tcPr>
            <w:tcW w:w="6099" w:type="dxa"/>
            <w:tcBorders>
              <w:top w:val="nil"/>
              <w:bottom w:val="nil"/>
            </w:tcBorders>
          </w:tcPr>
          <w:p w:rsidR="00EE6054" w:rsidRDefault="00EE6054" w:rsidP="00B837CB">
            <w:pPr>
              <w:ind w:firstLineChars="100" w:firstLine="210"/>
              <w:rPr>
                <w:rFonts w:ascii="Century"/>
              </w:rPr>
            </w:pPr>
            <w:r>
              <w:rPr>
                <w:rFonts w:ascii="Century" w:hint="eastAsia"/>
              </w:rPr>
              <w:t>今回の</w:t>
            </w:r>
            <w:r w:rsidR="0005226E">
              <w:rPr>
                <w:rFonts w:ascii="Century" w:hint="eastAsia"/>
              </w:rPr>
              <w:t>予定価格の算定は、前回</w:t>
            </w:r>
            <w:r>
              <w:rPr>
                <w:rFonts w:ascii="Century" w:hint="eastAsia"/>
              </w:rPr>
              <w:t>分の算定に、</w:t>
            </w:r>
            <w:r w:rsidR="00717C32">
              <w:rPr>
                <w:rFonts w:ascii="Century" w:hint="eastAsia"/>
              </w:rPr>
              <w:t>数量</w:t>
            </w:r>
            <w:r w:rsidR="00085105">
              <w:rPr>
                <w:rFonts w:ascii="Century" w:hint="eastAsia"/>
              </w:rPr>
              <w:t>変更</w:t>
            </w:r>
            <w:r>
              <w:rPr>
                <w:rFonts w:ascii="Century" w:hint="eastAsia"/>
              </w:rPr>
              <w:t>による</w:t>
            </w:r>
            <w:r w:rsidR="0005226E">
              <w:rPr>
                <w:rFonts w:ascii="Century" w:hint="eastAsia"/>
              </w:rPr>
              <w:t>積み上げと、</w:t>
            </w:r>
            <w:r w:rsidR="00085105">
              <w:rPr>
                <w:rFonts w:ascii="Century" w:hint="eastAsia"/>
              </w:rPr>
              <w:t>システム変更による</w:t>
            </w:r>
            <w:r w:rsidR="0005226E">
              <w:rPr>
                <w:rFonts w:ascii="Century" w:hint="eastAsia"/>
              </w:rPr>
              <w:t>新たな文字コード</w:t>
            </w:r>
            <w:r w:rsidR="00085105">
              <w:rPr>
                <w:rFonts w:ascii="Century" w:hint="eastAsia"/>
              </w:rPr>
              <w:t>の</w:t>
            </w:r>
            <w:r w:rsidR="0005226E">
              <w:rPr>
                <w:rFonts w:ascii="Century" w:hint="eastAsia"/>
              </w:rPr>
              <w:t>採用</w:t>
            </w:r>
            <w:r w:rsidR="00085105">
              <w:rPr>
                <w:rFonts w:ascii="Century" w:hint="eastAsia"/>
              </w:rPr>
              <w:t>や</w:t>
            </w:r>
            <w:r>
              <w:rPr>
                <w:rFonts w:ascii="Century" w:hint="eastAsia"/>
              </w:rPr>
              <w:t>、</w:t>
            </w:r>
            <w:r w:rsidR="0005226E">
              <w:rPr>
                <w:rFonts w:ascii="Century" w:hint="eastAsia"/>
              </w:rPr>
              <w:t>外字パターンの</w:t>
            </w:r>
            <w:r w:rsidR="00085105">
              <w:rPr>
                <w:rFonts w:ascii="Century" w:hint="eastAsia"/>
              </w:rPr>
              <w:t>採用</w:t>
            </w:r>
            <w:r w:rsidR="0005226E">
              <w:rPr>
                <w:rFonts w:ascii="Century" w:hint="eastAsia"/>
              </w:rPr>
              <w:t>に伴う費用を</w:t>
            </w:r>
            <w:r>
              <w:rPr>
                <w:rFonts w:ascii="Century" w:hint="eastAsia"/>
              </w:rPr>
              <w:t>積み上げた</w:t>
            </w:r>
            <w:r w:rsidR="00C4307E">
              <w:rPr>
                <w:rFonts w:ascii="Century" w:hint="eastAsia"/>
              </w:rPr>
              <w:t>ものである</w:t>
            </w:r>
            <w:r>
              <w:rPr>
                <w:rFonts w:ascii="Century" w:hint="eastAsia"/>
              </w:rPr>
              <w:t>。</w:t>
            </w:r>
          </w:p>
          <w:p w:rsidR="00BE0447" w:rsidRDefault="00EE6054" w:rsidP="00B837CB">
            <w:pPr>
              <w:ind w:firstLineChars="100" w:firstLine="210"/>
              <w:rPr>
                <w:rFonts w:ascii="Century"/>
              </w:rPr>
            </w:pPr>
            <w:r>
              <w:rPr>
                <w:rFonts w:ascii="Century" w:hint="eastAsia"/>
              </w:rPr>
              <w:t>これに対し、入札業者は、</w:t>
            </w:r>
            <w:r w:rsidR="0005226E">
              <w:rPr>
                <w:rFonts w:ascii="Century" w:hint="eastAsia"/>
              </w:rPr>
              <w:t>新たなシステム導入に伴い、</w:t>
            </w:r>
            <w:r>
              <w:rPr>
                <w:rFonts w:ascii="Century" w:hint="eastAsia"/>
              </w:rPr>
              <w:t>プログラムを開発しなければならないと考え、</w:t>
            </w:r>
            <w:r w:rsidR="0005226E">
              <w:rPr>
                <w:rFonts w:ascii="Century" w:hint="eastAsia"/>
              </w:rPr>
              <w:t>入札額を算定したため、</w:t>
            </w:r>
            <w:r w:rsidR="00C4307E">
              <w:rPr>
                <w:rFonts w:ascii="Century" w:hint="eastAsia"/>
              </w:rPr>
              <w:t>金額に差</w:t>
            </w:r>
            <w:r w:rsidR="0005226E">
              <w:rPr>
                <w:rFonts w:ascii="Century" w:hint="eastAsia"/>
              </w:rPr>
              <w:t>が生じた</w:t>
            </w:r>
            <w:r w:rsidR="00C4307E">
              <w:rPr>
                <w:rFonts w:ascii="Century" w:hint="eastAsia"/>
              </w:rPr>
              <w:t>ものと考えている</w:t>
            </w:r>
            <w:r w:rsidR="0005226E">
              <w:rPr>
                <w:rFonts w:ascii="Century" w:hint="eastAsia"/>
              </w:rPr>
              <w:t>。</w:t>
            </w:r>
          </w:p>
          <w:p w:rsidR="00BE0447" w:rsidRPr="00C4307E" w:rsidRDefault="00BE0447" w:rsidP="00B837CB">
            <w:pPr>
              <w:rPr>
                <w:rFonts w:hAnsi="ＭＳ 明朝"/>
                <w:kern w:val="0"/>
              </w:rPr>
            </w:pPr>
          </w:p>
        </w:tc>
      </w:tr>
      <w:tr w:rsidR="00BE0447" w:rsidRPr="0028413C" w:rsidTr="00B837CB">
        <w:trPr>
          <w:trHeight w:val="520"/>
        </w:trPr>
        <w:tc>
          <w:tcPr>
            <w:tcW w:w="3510" w:type="dxa"/>
            <w:tcBorders>
              <w:bottom w:val="nil"/>
            </w:tcBorders>
            <w:vAlign w:val="center"/>
          </w:tcPr>
          <w:p w:rsidR="00BE0447" w:rsidRDefault="00BE0447" w:rsidP="00B837CB">
            <w:pPr>
              <w:ind w:left="210" w:hangingChars="100" w:hanging="210"/>
              <w:rPr>
                <w:rFonts w:hAnsi="ＭＳ 明朝" w:cs="ＭＳ Ｐゴシック"/>
              </w:rPr>
            </w:pPr>
            <w:r>
              <w:rPr>
                <w:rFonts w:hAnsi="ＭＳ 明朝" w:cs="ＭＳ Ｐゴシック" w:hint="eastAsia"/>
              </w:rPr>
              <w:t>【</w:t>
            </w:r>
            <w:r w:rsidRPr="00EA4CED">
              <w:rPr>
                <w:rFonts w:hAnsi="ＭＳ 明朝" w:cs="ＭＳ Ｐゴシック" w:hint="eastAsia"/>
              </w:rPr>
              <w:t>ドラフトチャンバーの購入</w:t>
            </w:r>
            <w:r>
              <w:rPr>
                <w:rFonts w:hAnsi="ＭＳ 明朝" w:cs="ＭＳ Ｐゴシック" w:hint="eastAsia"/>
              </w:rPr>
              <w:t>】</w:t>
            </w:r>
          </w:p>
          <w:p w:rsidR="00BE0447" w:rsidRPr="006B1A57" w:rsidRDefault="00BE0447" w:rsidP="00B837CB">
            <w:pPr>
              <w:ind w:left="210" w:hangingChars="100" w:hanging="210"/>
              <w:rPr>
                <w:rFonts w:hAnsi="ＭＳ 明朝" w:cs="ＭＳ Ｐゴシック"/>
              </w:rPr>
            </w:pPr>
          </w:p>
        </w:tc>
        <w:tc>
          <w:tcPr>
            <w:tcW w:w="6099" w:type="dxa"/>
            <w:tcBorders>
              <w:bottom w:val="nil"/>
            </w:tcBorders>
          </w:tcPr>
          <w:p w:rsidR="00BE0447" w:rsidRPr="00546917" w:rsidRDefault="00BE0447" w:rsidP="00B837CB">
            <w:pPr>
              <w:ind w:left="210" w:hangingChars="100" w:hanging="210"/>
              <w:rPr>
                <w:rFonts w:hAnsi="ＭＳ 明朝"/>
              </w:rPr>
            </w:pPr>
          </w:p>
        </w:tc>
      </w:tr>
      <w:tr w:rsidR="00BE0447" w:rsidRPr="0028413C" w:rsidTr="00B837CB">
        <w:trPr>
          <w:trHeight w:val="360"/>
        </w:trPr>
        <w:tc>
          <w:tcPr>
            <w:tcW w:w="3510" w:type="dxa"/>
            <w:tcBorders>
              <w:top w:val="nil"/>
              <w:bottom w:val="nil"/>
            </w:tcBorders>
          </w:tcPr>
          <w:p w:rsidR="00BE0447" w:rsidRDefault="00EE6054" w:rsidP="00B837CB">
            <w:pPr>
              <w:ind w:leftChars="100" w:left="210" w:firstLineChars="100" w:firstLine="210"/>
              <w:rPr>
                <w:rFonts w:hAnsi="ＭＳ 明朝" w:cs="ＭＳ Ｐゴシック"/>
              </w:rPr>
            </w:pPr>
            <w:r>
              <w:rPr>
                <w:rFonts w:hAnsi="ＭＳ 明朝" w:cs="ＭＳ Ｐゴシック" w:hint="eastAsia"/>
              </w:rPr>
              <w:t>予定価格はどのように算定したのか。</w:t>
            </w:r>
          </w:p>
          <w:p w:rsidR="00C4307E" w:rsidRPr="00EE6054" w:rsidRDefault="00C4307E" w:rsidP="00C4307E">
            <w:pPr>
              <w:rPr>
                <w:rFonts w:hAnsi="ＭＳ 明朝" w:cs="ＭＳ Ｐゴシック"/>
              </w:rPr>
            </w:pPr>
          </w:p>
        </w:tc>
        <w:tc>
          <w:tcPr>
            <w:tcW w:w="6099" w:type="dxa"/>
            <w:tcBorders>
              <w:top w:val="nil"/>
              <w:bottom w:val="nil"/>
            </w:tcBorders>
          </w:tcPr>
          <w:p w:rsidR="00BE0447" w:rsidRDefault="00EE6054" w:rsidP="00B837CB">
            <w:pPr>
              <w:ind w:firstLineChars="100" w:firstLine="210"/>
              <w:rPr>
                <w:rFonts w:ascii="Century"/>
              </w:rPr>
            </w:pPr>
            <w:r>
              <w:rPr>
                <w:rFonts w:ascii="Century" w:hint="eastAsia"/>
              </w:rPr>
              <w:t>３者から見積を徴して、最低価格を採用した。</w:t>
            </w:r>
          </w:p>
          <w:p w:rsidR="00BE0447" w:rsidRPr="00504493" w:rsidRDefault="00BE0447" w:rsidP="00B837CB">
            <w:pPr>
              <w:rPr>
                <w:rFonts w:hAnsi="ＭＳ 明朝"/>
                <w:kern w:val="0"/>
              </w:rPr>
            </w:pPr>
          </w:p>
        </w:tc>
      </w:tr>
      <w:tr w:rsidR="00D14092" w:rsidRPr="0028413C" w:rsidTr="00B837CB">
        <w:trPr>
          <w:trHeight w:val="303"/>
        </w:trPr>
        <w:tc>
          <w:tcPr>
            <w:tcW w:w="3510" w:type="dxa"/>
            <w:tcBorders>
              <w:top w:val="nil"/>
              <w:bottom w:val="single" w:sz="4" w:space="0" w:color="auto"/>
            </w:tcBorders>
          </w:tcPr>
          <w:p w:rsidR="00D14092" w:rsidRDefault="00D14092" w:rsidP="00A5096F">
            <w:pPr>
              <w:ind w:leftChars="100" w:left="210" w:firstLineChars="100" w:firstLine="210"/>
              <w:rPr>
                <w:rFonts w:hAnsi="ＭＳ 明朝" w:cs="ＭＳ Ｐゴシック"/>
              </w:rPr>
            </w:pPr>
            <w:r>
              <w:rPr>
                <w:rFonts w:hAnsi="ＭＳ 明朝" w:cs="ＭＳ Ｐゴシック" w:hint="eastAsia"/>
              </w:rPr>
              <w:t>３者の見積り額は、メーカーの定価から見て、どうだったのか。</w:t>
            </w:r>
          </w:p>
        </w:tc>
        <w:tc>
          <w:tcPr>
            <w:tcW w:w="6099" w:type="dxa"/>
            <w:tcBorders>
              <w:top w:val="nil"/>
              <w:bottom w:val="single" w:sz="4" w:space="0" w:color="auto"/>
            </w:tcBorders>
          </w:tcPr>
          <w:p w:rsidR="00D14092" w:rsidRDefault="00D14092" w:rsidP="00A5096F">
            <w:pPr>
              <w:ind w:firstLineChars="100" w:firstLine="210"/>
              <w:rPr>
                <w:rFonts w:ascii="Century"/>
              </w:rPr>
            </w:pPr>
            <w:r>
              <w:rPr>
                <w:rFonts w:ascii="Century" w:hint="eastAsia"/>
              </w:rPr>
              <w:t>落札業者の見積額が、定価に対し、７４．４％。それ以外の２者については、８０％、９０％程度</w:t>
            </w:r>
            <w:r w:rsidR="00C4307E">
              <w:rPr>
                <w:rFonts w:ascii="Century" w:hint="eastAsia"/>
              </w:rPr>
              <w:t>であ</w:t>
            </w:r>
            <w:r>
              <w:rPr>
                <w:rFonts w:ascii="Century" w:hint="eastAsia"/>
              </w:rPr>
              <w:t>った。</w:t>
            </w:r>
          </w:p>
          <w:p w:rsidR="00D14092" w:rsidRPr="00567750" w:rsidRDefault="00D14092" w:rsidP="00A5096F"/>
        </w:tc>
      </w:tr>
    </w:tbl>
    <w:p w:rsidR="00EE707B" w:rsidRPr="0028413C" w:rsidRDefault="00EE707B" w:rsidP="00426FAD">
      <w:pPr>
        <w:rPr>
          <w:kern w:val="0"/>
        </w:rPr>
      </w:pPr>
    </w:p>
    <w:sectPr w:rsidR="00EE707B"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DD" w:rsidRDefault="002307DD">
      <w:r>
        <w:separator/>
      </w:r>
    </w:p>
  </w:endnote>
  <w:endnote w:type="continuationSeparator" w:id="0">
    <w:p w:rsidR="002307DD" w:rsidRDefault="0023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6F" w:rsidRDefault="00A5096F"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096F" w:rsidRDefault="00A509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DD" w:rsidRDefault="002307DD">
      <w:r>
        <w:separator/>
      </w:r>
    </w:p>
  </w:footnote>
  <w:footnote w:type="continuationSeparator" w:id="0">
    <w:p w:rsidR="002307DD" w:rsidRDefault="00230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77EA"/>
    <w:rsid w:val="000303F0"/>
    <w:rsid w:val="00030E69"/>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5A3"/>
    <w:rsid w:val="0005697E"/>
    <w:rsid w:val="00056AE8"/>
    <w:rsid w:val="000572B7"/>
    <w:rsid w:val="000612F8"/>
    <w:rsid w:val="000618B8"/>
    <w:rsid w:val="00061CFE"/>
    <w:rsid w:val="0006240F"/>
    <w:rsid w:val="000631C1"/>
    <w:rsid w:val="00063D48"/>
    <w:rsid w:val="00064284"/>
    <w:rsid w:val="00064722"/>
    <w:rsid w:val="00064AAE"/>
    <w:rsid w:val="000658F0"/>
    <w:rsid w:val="00067CB9"/>
    <w:rsid w:val="000703E0"/>
    <w:rsid w:val="00070ACD"/>
    <w:rsid w:val="00070C94"/>
    <w:rsid w:val="0007176B"/>
    <w:rsid w:val="00072715"/>
    <w:rsid w:val="0007325C"/>
    <w:rsid w:val="00073EEA"/>
    <w:rsid w:val="00074D13"/>
    <w:rsid w:val="00077B27"/>
    <w:rsid w:val="00077EAC"/>
    <w:rsid w:val="00080255"/>
    <w:rsid w:val="000802CA"/>
    <w:rsid w:val="00080FC9"/>
    <w:rsid w:val="00081305"/>
    <w:rsid w:val="000820B8"/>
    <w:rsid w:val="0008220D"/>
    <w:rsid w:val="000823A9"/>
    <w:rsid w:val="00082683"/>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C7C"/>
    <w:rsid w:val="00091059"/>
    <w:rsid w:val="00091EDC"/>
    <w:rsid w:val="000921A2"/>
    <w:rsid w:val="00093F2F"/>
    <w:rsid w:val="00093FCC"/>
    <w:rsid w:val="000945AC"/>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476D"/>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63ED"/>
    <w:rsid w:val="000F77D0"/>
    <w:rsid w:val="00100636"/>
    <w:rsid w:val="00101332"/>
    <w:rsid w:val="0010188B"/>
    <w:rsid w:val="00101E05"/>
    <w:rsid w:val="001027D3"/>
    <w:rsid w:val="0010311F"/>
    <w:rsid w:val="00103767"/>
    <w:rsid w:val="00103D23"/>
    <w:rsid w:val="00104C3F"/>
    <w:rsid w:val="00104ED9"/>
    <w:rsid w:val="0010523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1E8"/>
    <w:rsid w:val="00136880"/>
    <w:rsid w:val="001372C6"/>
    <w:rsid w:val="00137B83"/>
    <w:rsid w:val="00137F45"/>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64D1"/>
    <w:rsid w:val="001767B0"/>
    <w:rsid w:val="00176CCA"/>
    <w:rsid w:val="0017742B"/>
    <w:rsid w:val="00180529"/>
    <w:rsid w:val="00180E9B"/>
    <w:rsid w:val="00180F8B"/>
    <w:rsid w:val="0018244F"/>
    <w:rsid w:val="0018434E"/>
    <w:rsid w:val="00184433"/>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2DD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9A7"/>
    <w:rsid w:val="001D7E03"/>
    <w:rsid w:val="001E03BA"/>
    <w:rsid w:val="001E0A34"/>
    <w:rsid w:val="001E0EBD"/>
    <w:rsid w:val="001E1427"/>
    <w:rsid w:val="001E1952"/>
    <w:rsid w:val="001E22CE"/>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EB0"/>
    <w:rsid w:val="001F5375"/>
    <w:rsid w:val="001F7606"/>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5E16"/>
    <w:rsid w:val="0021614E"/>
    <w:rsid w:val="00217719"/>
    <w:rsid w:val="002179A6"/>
    <w:rsid w:val="00217E89"/>
    <w:rsid w:val="00217F18"/>
    <w:rsid w:val="0022002D"/>
    <w:rsid w:val="00221284"/>
    <w:rsid w:val="0022129E"/>
    <w:rsid w:val="0022143C"/>
    <w:rsid w:val="002219DD"/>
    <w:rsid w:val="00221C1E"/>
    <w:rsid w:val="00221FB5"/>
    <w:rsid w:val="0022385D"/>
    <w:rsid w:val="002241AC"/>
    <w:rsid w:val="00225885"/>
    <w:rsid w:val="00226CBD"/>
    <w:rsid w:val="002274AB"/>
    <w:rsid w:val="002279AD"/>
    <w:rsid w:val="00227E41"/>
    <w:rsid w:val="002307DD"/>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513"/>
    <w:rsid w:val="002611E7"/>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739C"/>
    <w:rsid w:val="002B77AB"/>
    <w:rsid w:val="002C092A"/>
    <w:rsid w:val="002C1675"/>
    <w:rsid w:val="002C19C5"/>
    <w:rsid w:val="002C23F1"/>
    <w:rsid w:val="002C2C49"/>
    <w:rsid w:val="002C3536"/>
    <w:rsid w:val="002C36F0"/>
    <w:rsid w:val="002C4740"/>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2E5A"/>
    <w:rsid w:val="002D339D"/>
    <w:rsid w:val="002D43C0"/>
    <w:rsid w:val="002D605E"/>
    <w:rsid w:val="002D6CDD"/>
    <w:rsid w:val="002E073D"/>
    <w:rsid w:val="002E0901"/>
    <w:rsid w:val="002E0CAC"/>
    <w:rsid w:val="002E0CE4"/>
    <w:rsid w:val="002E1C5B"/>
    <w:rsid w:val="002E4275"/>
    <w:rsid w:val="002E4927"/>
    <w:rsid w:val="002E6649"/>
    <w:rsid w:val="002E7D4B"/>
    <w:rsid w:val="002E7DAA"/>
    <w:rsid w:val="002F1675"/>
    <w:rsid w:val="002F18F4"/>
    <w:rsid w:val="002F1E04"/>
    <w:rsid w:val="002F28BF"/>
    <w:rsid w:val="002F2A58"/>
    <w:rsid w:val="002F2B51"/>
    <w:rsid w:val="002F56F1"/>
    <w:rsid w:val="002F584A"/>
    <w:rsid w:val="002F6258"/>
    <w:rsid w:val="002F62F0"/>
    <w:rsid w:val="00300777"/>
    <w:rsid w:val="00300A78"/>
    <w:rsid w:val="00300FCF"/>
    <w:rsid w:val="003032BD"/>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840"/>
    <w:rsid w:val="00344D61"/>
    <w:rsid w:val="00344F95"/>
    <w:rsid w:val="00344FCC"/>
    <w:rsid w:val="00345710"/>
    <w:rsid w:val="003457A9"/>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888"/>
    <w:rsid w:val="0039242D"/>
    <w:rsid w:val="00392F7B"/>
    <w:rsid w:val="0039319F"/>
    <w:rsid w:val="00393957"/>
    <w:rsid w:val="003946F0"/>
    <w:rsid w:val="00394705"/>
    <w:rsid w:val="00394F0F"/>
    <w:rsid w:val="00396054"/>
    <w:rsid w:val="00396924"/>
    <w:rsid w:val="00397AA5"/>
    <w:rsid w:val="003A1CB7"/>
    <w:rsid w:val="003A2590"/>
    <w:rsid w:val="003A2C1C"/>
    <w:rsid w:val="003A37F0"/>
    <w:rsid w:val="003A4143"/>
    <w:rsid w:val="003A418C"/>
    <w:rsid w:val="003A4AB7"/>
    <w:rsid w:val="003A6E4E"/>
    <w:rsid w:val="003A6FA9"/>
    <w:rsid w:val="003B0F29"/>
    <w:rsid w:val="003B127B"/>
    <w:rsid w:val="003B26F1"/>
    <w:rsid w:val="003B2775"/>
    <w:rsid w:val="003B2C3D"/>
    <w:rsid w:val="003B334D"/>
    <w:rsid w:val="003B3521"/>
    <w:rsid w:val="003B3706"/>
    <w:rsid w:val="003B3A61"/>
    <w:rsid w:val="003B558D"/>
    <w:rsid w:val="003B5976"/>
    <w:rsid w:val="003B692D"/>
    <w:rsid w:val="003B6EB1"/>
    <w:rsid w:val="003B6ED4"/>
    <w:rsid w:val="003B6EE2"/>
    <w:rsid w:val="003B79C6"/>
    <w:rsid w:val="003B7E7C"/>
    <w:rsid w:val="003C102E"/>
    <w:rsid w:val="003C24B2"/>
    <w:rsid w:val="003C2973"/>
    <w:rsid w:val="003C2E52"/>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57A"/>
    <w:rsid w:val="003E5768"/>
    <w:rsid w:val="003E5A48"/>
    <w:rsid w:val="003E5E58"/>
    <w:rsid w:val="003E5F4B"/>
    <w:rsid w:val="003E6623"/>
    <w:rsid w:val="003E6AA1"/>
    <w:rsid w:val="003E7E89"/>
    <w:rsid w:val="003F067F"/>
    <w:rsid w:val="003F1705"/>
    <w:rsid w:val="003F17FB"/>
    <w:rsid w:val="003F1ECA"/>
    <w:rsid w:val="003F2743"/>
    <w:rsid w:val="003F2A1F"/>
    <w:rsid w:val="003F2C54"/>
    <w:rsid w:val="003F2E9C"/>
    <w:rsid w:val="003F4689"/>
    <w:rsid w:val="003F4F59"/>
    <w:rsid w:val="003F504B"/>
    <w:rsid w:val="003F709F"/>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DF8"/>
    <w:rsid w:val="00437EF6"/>
    <w:rsid w:val="004402B1"/>
    <w:rsid w:val="004405B4"/>
    <w:rsid w:val="0044241D"/>
    <w:rsid w:val="00442FF1"/>
    <w:rsid w:val="00443C8F"/>
    <w:rsid w:val="004440C2"/>
    <w:rsid w:val="00444DBF"/>
    <w:rsid w:val="00445340"/>
    <w:rsid w:val="004456A8"/>
    <w:rsid w:val="00446736"/>
    <w:rsid w:val="00446828"/>
    <w:rsid w:val="00446B57"/>
    <w:rsid w:val="00446D5C"/>
    <w:rsid w:val="00446EA9"/>
    <w:rsid w:val="004500CC"/>
    <w:rsid w:val="00450111"/>
    <w:rsid w:val="004504B8"/>
    <w:rsid w:val="00450C18"/>
    <w:rsid w:val="00450CEA"/>
    <w:rsid w:val="00452326"/>
    <w:rsid w:val="004532DE"/>
    <w:rsid w:val="004532EC"/>
    <w:rsid w:val="004552A3"/>
    <w:rsid w:val="0045552B"/>
    <w:rsid w:val="0045613C"/>
    <w:rsid w:val="0045643F"/>
    <w:rsid w:val="00456DAD"/>
    <w:rsid w:val="00457F68"/>
    <w:rsid w:val="00460F4B"/>
    <w:rsid w:val="00461CBC"/>
    <w:rsid w:val="00462394"/>
    <w:rsid w:val="004626BC"/>
    <w:rsid w:val="0046288E"/>
    <w:rsid w:val="004636FE"/>
    <w:rsid w:val="00464272"/>
    <w:rsid w:val="00465167"/>
    <w:rsid w:val="00465246"/>
    <w:rsid w:val="00465393"/>
    <w:rsid w:val="00465759"/>
    <w:rsid w:val="00466D07"/>
    <w:rsid w:val="004700D9"/>
    <w:rsid w:val="004703BB"/>
    <w:rsid w:val="004703CE"/>
    <w:rsid w:val="00470BCB"/>
    <w:rsid w:val="00471736"/>
    <w:rsid w:val="00471826"/>
    <w:rsid w:val="00471D4E"/>
    <w:rsid w:val="0047230C"/>
    <w:rsid w:val="00473655"/>
    <w:rsid w:val="004743B4"/>
    <w:rsid w:val="00474A7E"/>
    <w:rsid w:val="00474EE9"/>
    <w:rsid w:val="004754FF"/>
    <w:rsid w:val="004759D9"/>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B7ECD"/>
    <w:rsid w:val="004C097B"/>
    <w:rsid w:val="004C104C"/>
    <w:rsid w:val="004C1855"/>
    <w:rsid w:val="004C1E45"/>
    <w:rsid w:val="004C32EC"/>
    <w:rsid w:val="004C51AC"/>
    <w:rsid w:val="004C53F7"/>
    <w:rsid w:val="004C6D6D"/>
    <w:rsid w:val="004C743D"/>
    <w:rsid w:val="004D02E0"/>
    <w:rsid w:val="004D0329"/>
    <w:rsid w:val="004D2D31"/>
    <w:rsid w:val="004D3F9A"/>
    <w:rsid w:val="004D5662"/>
    <w:rsid w:val="004D6BCD"/>
    <w:rsid w:val="004D7352"/>
    <w:rsid w:val="004D7D83"/>
    <w:rsid w:val="004E0045"/>
    <w:rsid w:val="004E020D"/>
    <w:rsid w:val="004E04D4"/>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29FB"/>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870"/>
    <w:rsid w:val="00515C9C"/>
    <w:rsid w:val="00516071"/>
    <w:rsid w:val="00516BFD"/>
    <w:rsid w:val="00517D0F"/>
    <w:rsid w:val="005207FA"/>
    <w:rsid w:val="00520CD7"/>
    <w:rsid w:val="00520E56"/>
    <w:rsid w:val="005213DB"/>
    <w:rsid w:val="0052156D"/>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12C"/>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430"/>
    <w:rsid w:val="00561CF9"/>
    <w:rsid w:val="00561D14"/>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91AEB"/>
    <w:rsid w:val="005928E6"/>
    <w:rsid w:val="00593510"/>
    <w:rsid w:val="0059425C"/>
    <w:rsid w:val="00594A18"/>
    <w:rsid w:val="00594E12"/>
    <w:rsid w:val="005959AA"/>
    <w:rsid w:val="00595DC8"/>
    <w:rsid w:val="00595E04"/>
    <w:rsid w:val="00596556"/>
    <w:rsid w:val="00596792"/>
    <w:rsid w:val="00596BC2"/>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B5E"/>
    <w:rsid w:val="005B7D12"/>
    <w:rsid w:val="005C0C1A"/>
    <w:rsid w:val="005C257D"/>
    <w:rsid w:val="005C3426"/>
    <w:rsid w:val="005C3FC6"/>
    <w:rsid w:val="005C423A"/>
    <w:rsid w:val="005C4C39"/>
    <w:rsid w:val="005C6012"/>
    <w:rsid w:val="005C60E2"/>
    <w:rsid w:val="005C6963"/>
    <w:rsid w:val="005C6D41"/>
    <w:rsid w:val="005C6EEB"/>
    <w:rsid w:val="005C7732"/>
    <w:rsid w:val="005D0B02"/>
    <w:rsid w:val="005D3021"/>
    <w:rsid w:val="005D32F3"/>
    <w:rsid w:val="005D3324"/>
    <w:rsid w:val="005D464D"/>
    <w:rsid w:val="005D4AA6"/>
    <w:rsid w:val="005D5A30"/>
    <w:rsid w:val="005D618C"/>
    <w:rsid w:val="005D64D8"/>
    <w:rsid w:val="005D6712"/>
    <w:rsid w:val="005D7271"/>
    <w:rsid w:val="005E0120"/>
    <w:rsid w:val="005E031F"/>
    <w:rsid w:val="005E16F6"/>
    <w:rsid w:val="005E171F"/>
    <w:rsid w:val="005E39FF"/>
    <w:rsid w:val="005E3D60"/>
    <w:rsid w:val="005E4674"/>
    <w:rsid w:val="005E5094"/>
    <w:rsid w:val="005E521F"/>
    <w:rsid w:val="005E5CD1"/>
    <w:rsid w:val="005E7414"/>
    <w:rsid w:val="005F1019"/>
    <w:rsid w:val="005F162D"/>
    <w:rsid w:val="005F1B55"/>
    <w:rsid w:val="005F2429"/>
    <w:rsid w:val="005F2ACB"/>
    <w:rsid w:val="005F2B44"/>
    <w:rsid w:val="005F4A13"/>
    <w:rsid w:val="005F4CF9"/>
    <w:rsid w:val="005F5DB1"/>
    <w:rsid w:val="005F6CB0"/>
    <w:rsid w:val="00600D1B"/>
    <w:rsid w:val="006010FF"/>
    <w:rsid w:val="006011DB"/>
    <w:rsid w:val="00601C12"/>
    <w:rsid w:val="00601CE0"/>
    <w:rsid w:val="00602445"/>
    <w:rsid w:val="00602D33"/>
    <w:rsid w:val="006033BE"/>
    <w:rsid w:val="00603945"/>
    <w:rsid w:val="0060400D"/>
    <w:rsid w:val="006044D2"/>
    <w:rsid w:val="006046C6"/>
    <w:rsid w:val="00604D07"/>
    <w:rsid w:val="00605688"/>
    <w:rsid w:val="00605E0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FB6"/>
    <w:rsid w:val="006523B4"/>
    <w:rsid w:val="00652607"/>
    <w:rsid w:val="00653044"/>
    <w:rsid w:val="006531C7"/>
    <w:rsid w:val="00653ED5"/>
    <w:rsid w:val="006548C0"/>
    <w:rsid w:val="00656629"/>
    <w:rsid w:val="00657105"/>
    <w:rsid w:val="00657864"/>
    <w:rsid w:val="00657BE2"/>
    <w:rsid w:val="00660BE9"/>
    <w:rsid w:val="00661943"/>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119"/>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2137"/>
    <w:rsid w:val="006B4299"/>
    <w:rsid w:val="006B4E5E"/>
    <w:rsid w:val="006B67F4"/>
    <w:rsid w:val="006B6967"/>
    <w:rsid w:val="006B6BD4"/>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BD0"/>
    <w:rsid w:val="00717C11"/>
    <w:rsid w:val="00717C32"/>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283D"/>
    <w:rsid w:val="00753DEB"/>
    <w:rsid w:val="00754460"/>
    <w:rsid w:val="00754BFB"/>
    <w:rsid w:val="00755584"/>
    <w:rsid w:val="007556E1"/>
    <w:rsid w:val="007558F5"/>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7B7"/>
    <w:rsid w:val="00777C15"/>
    <w:rsid w:val="00782326"/>
    <w:rsid w:val="00782754"/>
    <w:rsid w:val="00782883"/>
    <w:rsid w:val="00782AFA"/>
    <w:rsid w:val="00783E5F"/>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A23"/>
    <w:rsid w:val="00794C66"/>
    <w:rsid w:val="00795287"/>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F0B08"/>
    <w:rsid w:val="007F0C01"/>
    <w:rsid w:val="007F0EDD"/>
    <w:rsid w:val="007F184A"/>
    <w:rsid w:val="007F3B50"/>
    <w:rsid w:val="007F3C96"/>
    <w:rsid w:val="007F4637"/>
    <w:rsid w:val="007F4758"/>
    <w:rsid w:val="007F50C2"/>
    <w:rsid w:val="007F64FA"/>
    <w:rsid w:val="007F69DE"/>
    <w:rsid w:val="007F6AF1"/>
    <w:rsid w:val="007F6DCB"/>
    <w:rsid w:val="007F6F70"/>
    <w:rsid w:val="007F702E"/>
    <w:rsid w:val="007F72A5"/>
    <w:rsid w:val="007F75D6"/>
    <w:rsid w:val="007F7BC9"/>
    <w:rsid w:val="00800998"/>
    <w:rsid w:val="00800A04"/>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7C"/>
    <w:rsid w:val="008334B8"/>
    <w:rsid w:val="00833D44"/>
    <w:rsid w:val="00833DE7"/>
    <w:rsid w:val="0083402F"/>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397"/>
    <w:rsid w:val="0087283B"/>
    <w:rsid w:val="008740A8"/>
    <w:rsid w:val="008742D2"/>
    <w:rsid w:val="00874AED"/>
    <w:rsid w:val="008758F7"/>
    <w:rsid w:val="008773E5"/>
    <w:rsid w:val="00877402"/>
    <w:rsid w:val="00877D30"/>
    <w:rsid w:val="00877D8B"/>
    <w:rsid w:val="0088057F"/>
    <w:rsid w:val="0088168C"/>
    <w:rsid w:val="00881885"/>
    <w:rsid w:val="00881D7F"/>
    <w:rsid w:val="00883001"/>
    <w:rsid w:val="00883C6C"/>
    <w:rsid w:val="008841DE"/>
    <w:rsid w:val="00884A7E"/>
    <w:rsid w:val="00885345"/>
    <w:rsid w:val="00885496"/>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85D"/>
    <w:rsid w:val="00894BAF"/>
    <w:rsid w:val="00895DCD"/>
    <w:rsid w:val="00896F20"/>
    <w:rsid w:val="008971CF"/>
    <w:rsid w:val="008974D6"/>
    <w:rsid w:val="0089758F"/>
    <w:rsid w:val="00897735"/>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A74B0"/>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F48"/>
    <w:rsid w:val="008F615B"/>
    <w:rsid w:val="008F650E"/>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512E"/>
    <w:rsid w:val="00936EF4"/>
    <w:rsid w:val="00937585"/>
    <w:rsid w:val="009429D1"/>
    <w:rsid w:val="00942DD4"/>
    <w:rsid w:val="00942F39"/>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AB3"/>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7EF"/>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364C"/>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AF9"/>
    <w:rsid w:val="009B3D47"/>
    <w:rsid w:val="009B489F"/>
    <w:rsid w:val="009B4A32"/>
    <w:rsid w:val="009B5211"/>
    <w:rsid w:val="009B536C"/>
    <w:rsid w:val="009B69A7"/>
    <w:rsid w:val="009B7706"/>
    <w:rsid w:val="009C0699"/>
    <w:rsid w:val="009C0836"/>
    <w:rsid w:val="009C0868"/>
    <w:rsid w:val="009C0FF0"/>
    <w:rsid w:val="009C166E"/>
    <w:rsid w:val="009C1F97"/>
    <w:rsid w:val="009C22EB"/>
    <w:rsid w:val="009C3436"/>
    <w:rsid w:val="009C3BD2"/>
    <w:rsid w:val="009C43BE"/>
    <w:rsid w:val="009C4445"/>
    <w:rsid w:val="009C46A8"/>
    <w:rsid w:val="009C4E71"/>
    <w:rsid w:val="009C51E7"/>
    <w:rsid w:val="009C5E5A"/>
    <w:rsid w:val="009C5EC9"/>
    <w:rsid w:val="009C773A"/>
    <w:rsid w:val="009D0018"/>
    <w:rsid w:val="009D02E8"/>
    <w:rsid w:val="009D0D39"/>
    <w:rsid w:val="009D0DDB"/>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3EB2"/>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4165"/>
    <w:rsid w:val="00A258BA"/>
    <w:rsid w:val="00A25E2E"/>
    <w:rsid w:val="00A26E36"/>
    <w:rsid w:val="00A273B5"/>
    <w:rsid w:val="00A275A9"/>
    <w:rsid w:val="00A27858"/>
    <w:rsid w:val="00A27F21"/>
    <w:rsid w:val="00A30E0F"/>
    <w:rsid w:val="00A31067"/>
    <w:rsid w:val="00A31E1E"/>
    <w:rsid w:val="00A323C8"/>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096F"/>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282E"/>
    <w:rsid w:val="00A638EB"/>
    <w:rsid w:val="00A63DFB"/>
    <w:rsid w:val="00A6463E"/>
    <w:rsid w:val="00A65995"/>
    <w:rsid w:val="00A67101"/>
    <w:rsid w:val="00A67BC6"/>
    <w:rsid w:val="00A70295"/>
    <w:rsid w:val="00A70720"/>
    <w:rsid w:val="00A712E5"/>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1CD"/>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802"/>
    <w:rsid w:val="00AC2A05"/>
    <w:rsid w:val="00AC32F2"/>
    <w:rsid w:val="00AC37DB"/>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5CD5"/>
    <w:rsid w:val="00B26590"/>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288B"/>
    <w:rsid w:val="00B734AE"/>
    <w:rsid w:val="00B73A2B"/>
    <w:rsid w:val="00B73D88"/>
    <w:rsid w:val="00B73D91"/>
    <w:rsid w:val="00B74BAC"/>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C8B"/>
    <w:rsid w:val="00B86D44"/>
    <w:rsid w:val="00B870B8"/>
    <w:rsid w:val="00B872AB"/>
    <w:rsid w:val="00B879C7"/>
    <w:rsid w:val="00B879DF"/>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2EF"/>
    <w:rsid w:val="00BC1C91"/>
    <w:rsid w:val="00BC276D"/>
    <w:rsid w:val="00BC2F0D"/>
    <w:rsid w:val="00BC326B"/>
    <w:rsid w:val="00BC3493"/>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62C9"/>
    <w:rsid w:val="00BD6379"/>
    <w:rsid w:val="00BD657E"/>
    <w:rsid w:val="00BD6D8F"/>
    <w:rsid w:val="00BD71EE"/>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1BB8"/>
    <w:rsid w:val="00C22E01"/>
    <w:rsid w:val="00C231F7"/>
    <w:rsid w:val="00C26321"/>
    <w:rsid w:val="00C26EC8"/>
    <w:rsid w:val="00C270C6"/>
    <w:rsid w:val="00C27EBA"/>
    <w:rsid w:val="00C3075B"/>
    <w:rsid w:val="00C308CD"/>
    <w:rsid w:val="00C32D6C"/>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07E"/>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8760A"/>
    <w:rsid w:val="00C909E3"/>
    <w:rsid w:val="00C90FE8"/>
    <w:rsid w:val="00C9126B"/>
    <w:rsid w:val="00C92B18"/>
    <w:rsid w:val="00C92DAE"/>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0FD"/>
    <w:rsid w:val="00CB75E5"/>
    <w:rsid w:val="00CB7B0F"/>
    <w:rsid w:val="00CB7C31"/>
    <w:rsid w:val="00CC023A"/>
    <w:rsid w:val="00CC1CFE"/>
    <w:rsid w:val="00CC2828"/>
    <w:rsid w:val="00CC3212"/>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3973"/>
    <w:rsid w:val="00D13A3F"/>
    <w:rsid w:val="00D13C8C"/>
    <w:rsid w:val="00D14092"/>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2AF3"/>
    <w:rsid w:val="00D62DEC"/>
    <w:rsid w:val="00D62E07"/>
    <w:rsid w:val="00D62F77"/>
    <w:rsid w:val="00D6364A"/>
    <w:rsid w:val="00D639C6"/>
    <w:rsid w:val="00D63E7B"/>
    <w:rsid w:val="00D642E9"/>
    <w:rsid w:val="00D6437F"/>
    <w:rsid w:val="00D64A69"/>
    <w:rsid w:val="00D6553A"/>
    <w:rsid w:val="00D6558A"/>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3E91"/>
    <w:rsid w:val="00DC40BC"/>
    <w:rsid w:val="00DC4320"/>
    <w:rsid w:val="00DC5FD4"/>
    <w:rsid w:val="00DC6A34"/>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DF6CC3"/>
    <w:rsid w:val="00E00645"/>
    <w:rsid w:val="00E01B0F"/>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10197"/>
    <w:rsid w:val="00E10C1E"/>
    <w:rsid w:val="00E1152F"/>
    <w:rsid w:val="00E11893"/>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6148"/>
    <w:rsid w:val="00E3699B"/>
    <w:rsid w:val="00E37C82"/>
    <w:rsid w:val="00E37FBB"/>
    <w:rsid w:val="00E401A6"/>
    <w:rsid w:val="00E40546"/>
    <w:rsid w:val="00E4099E"/>
    <w:rsid w:val="00E40B51"/>
    <w:rsid w:val="00E416F3"/>
    <w:rsid w:val="00E42C27"/>
    <w:rsid w:val="00E42FA3"/>
    <w:rsid w:val="00E446D7"/>
    <w:rsid w:val="00E448C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87A"/>
    <w:rsid w:val="00E54FE6"/>
    <w:rsid w:val="00E55238"/>
    <w:rsid w:val="00E55648"/>
    <w:rsid w:val="00E57573"/>
    <w:rsid w:val="00E5769D"/>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49EF"/>
    <w:rsid w:val="00EB5A56"/>
    <w:rsid w:val="00EB5FCA"/>
    <w:rsid w:val="00EB689D"/>
    <w:rsid w:val="00EB6B08"/>
    <w:rsid w:val="00EB793E"/>
    <w:rsid w:val="00EC03B3"/>
    <w:rsid w:val="00EC074D"/>
    <w:rsid w:val="00EC1543"/>
    <w:rsid w:val="00EC1EE2"/>
    <w:rsid w:val="00EC1F8F"/>
    <w:rsid w:val="00EC299C"/>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40C1"/>
    <w:rsid w:val="00EE4174"/>
    <w:rsid w:val="00EE480A"/>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0E1E"/>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5AE"/>
    <w:rsid w:val="00F34D57"/>
    <w:rsid w:val="00F3626D"/>
    <w:rsid w:val="00F363E2"/>
    <w:rsid w:val="00F368A7"/>
    <w:rsid w:val="00F37018"/>
    <w:rsid w:val="00F3780C"/>
    <w:rsid w:val="00F37C09"/>
    <w:rsid w:val="00F40367"/>
    <w:rsid w:val="00F40EBF"/>
    <w:rsid w:val="00F40F24"/>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F31"/>
    <w:rsid w:val="00F63338"/>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224E"/>
    <w:rsid w:val="00F93464"/>
    <w:rsid w:val="00F94C3E"/>
    <w:rsid w:val="00F957DD"/>
    <w:rsid w:val="00F959CE"/>
    <w:rsid w:val="00F96BF1"/>
    <w:rsid w:val="00FA0808"/>
    <w:rsid w:val="00FA1341"/>
    <w:rsid w:val="00FA1A13"/>
    <w:rsid w:val="00FA1FA0"/>
    <w:rsid w:val="00FA2780"/>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C0115"/>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1079"/>
    <w:rsid w:val="00FD3433"/>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2F50"/>
    <w:rsid w:val="00FF3E3D"/>
    <w:rsid w:val="00FF4059"/>
    <w:rsid w:val="00FF41D3"/>
    <w:rsid w:val="00FF490F"/>
    <w:rsid w:val="00FF551F"/>
    <w:rsid w:val="00FF5566"/>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5E0F2-85D9-41D3-940E-715EE550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6</Pages>
  <Words>5345</Words>
  <Characters>464</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41</cp:revision>
  <cp:lastPrinted>2016-03-29T08:23:00Z</cp:lastPrinted>
  <dcterms:created xsi:type="dcterms:W3CDTF">2015-04-20T05:25:00Z</dcterms:created>
  <dcterms:modified xsi:type="dcterms:W3CDTF">2016-03-31T01:08:00Z</dcterms:modified>
</cp:coreProperties>
</file>