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28413C" w:rsidRDefault="008F1B17" w:rsidP="008F1B17">
      <w:pPr>
        <w:ind w:rightChars="-232" w:right="-487"/>
        <w:rPr>
          <w:b/>
          <w:sz w:val="24"/>
          <w:szCs w:val="24"/>
        </w:rPr>
      </w:pPr>
      <w:bookmarkStart w:id="0" w:name="_GoBack"/>
      <w:bookmarkEnd w:id="0"/>
      <w:r w:rsidRPr="0028413C">
        <w:rPr>
          <w:rFonts w:hint="eastAsia"/>
          <w:b/>
          <w:sz w:val="24"/>
          <w:szCs w:val="24"/>
        </w:rPr>
        <w:t>大阪府入札監視</w:t>
      </w:r>
      <w:r>
        <w:rPr>
          <w:rFonts w:hint="eastAsia"/>
          <w:b/>
          <w:sz w:val="24"/>
          <w:szCs w:val="24"/>
        </w:rPr>
        <w:t>等</w:t>
      </w:r>
      <w:r w:rsidRPr="0028413C">
        <w:rPr>
          <w:rFonts w:hint="eastAsia"/>
          <w:b/>
          <w:sz w:val="24"/>
          <w:szCs w:val="24"/>
        </w:rPr>
        <w:t>委員会</w:t>
      </w:r>
      <w:r>
        <w:rPr>
          <w:rFonts w:hint="eastAsia"/>
          <w:b/>
          <w:sz w:val="24"/>
          <w:szCs w:val="24"/>
        </w:rPr>
        <w:t xml:space="preserve"> 入札監視</w:t>
      </w:r>
      <w:r w:rsidRPr="0028413C">
        <w:rPr>
          <w:rFonts w:hint="eastAsia"/>
          <w:b/>
          <w:sz w:val="24"/>
          <w:szCs w:val="24"/>
        </w:rPr>
        <w:t>第１</w:t>
      </w:r>
      <w:r>
        <w:rPr>
          <w:rFonts w:hint="eastAsia"/>
          <w:b/>
          <w:sz w:val="24"/>
          <w:szCs w:val="24"/>
        </w:rPr>
        <w:t xml:space="preserve">部会　</w:t>
      </w:r>
      <w:r w:rsidRPr="0028413C">
        <w:rPr>
          <w:rFonts w:hint="eastAsia"/>
          <w:b/>
          <w:sz w:val="24"/>
          <w:szCs w:val="24"/>
        </w:rPr>
        <w:t>平成</w:t>
      </w:r>
      <w:r>
        <w:rPr>
          <w:rFonts w:hint="eastAsia"/>
          <w:b/>
          <w:sz w:val="24"/>
          <w:szCs w:val="24"/>
        </w:rPr>
        <w:t>26</w:t>
      </w:r>
      <w:r w:rsidRPr="0028413C">
        <w:rPr>
          <w:rFonts w:hint="eastAsia"/>
          <w:b/>
          <w:sz w:val="24"/>
          <w:szCs w:val="24"/>
        </w:rPr>
        <w:t>年度第</w:t>
      </w:r>
      <w:r w:rsidR="00C61B04">
        <w:rPr>
          <w:rFonts w:hint="eastAsia"/>
          <w:b/>
          <w:sz w:val="24"/>
          <w:szCs w:val="24"/>
        </w:rPr>
        <w:t>３</w:t>
      </w:r>
      <w:r w:rsidRPr="0028413C">
        <w:rPr>
          <w:rFonts w:hint="eastAsia"/>
          <w:b/>
          <w:sz w:val="24"/>
          <w:szCs w:val="24"/>
        </w:rPr>
        <w:t>回定例会議　議事概要</w:t>
      </w:r>
    </w:p>
    <w:p w:rsidR="008F1B17" w:rsidRPr="0028413C" w:rsidRDefault="008F1B17" w:rsidP="008F1B17">
      <w:pPr>
        <w:jc w:val="center"/>
      </w:pPr>
    </w:p>
    <w:p w:rsidR="008F1B17" w:rsidRPr="0028413C" w:rsidRDefault="008F1B17" w:rsidP="008F1B17">
      <w:pPr>
        <w:jc w:val="left"/>
      </w:pPr>
      <w:r w:rsidRPr="0028413C">
        <w:rPr>
          <w:rFonts w:hint="eastAsia"/>
          <w:kern w:val="0"/>
        </w:rPr>
        <w:t xml:space="preserve">１　</w:t>
      </w:r>
      <w:r w:rsidRPr="008F1B17">
        <w:rPr>
          <w:rFonts w:hint="eastAsia"/>
          <w:spacing w:val="70"/>
          <w:kern w:val="0"/>
          <w:fitText w:val="1260" w:id="743608832"/>
        </w:rPr>
        <w:t>開催日</w:t>
      </w:r>
      <w:r w:rsidRPr="008F1B17">
        <w:rPr>
          <w:rFonts w:hint="eastAsia"/>
          <w:kern w:val="0"/>
          <w:fitText w:val="1260" w:id="743608832"/>
        </w:rPr>
        <w:t>時</w:t>
      </w:r>
      <w:r w:rsidRPr="0028413C">
        <w:rPr>
          <w:rFonts w:hint="eastAsia"/>
        </w:rPr>
        <w:t xml:space="preserve">　　平成</w:t>
      </w:r>
      <w:r w:rsidR="00C61B04">
        <w:rPr>
          <w:rFonts w:hint="eastAsia"/>
        </w:rPr>
        <w:t>27</w:t>
      </w:r>
      <w:r w:rsidRPr="0028413C">
        <w:rPr>
          <w:rFonts w:hint="eastAsia"/>
        </w:rPr>
        <w:t>年</w:t>
      </w:r>
      <w:r w:rsidR="00C61B04">
        <w:rPr>
          <w:rFonts w:hint="eastAsia"/>
        </w:rPr>
        <w:t>２</w:t>
      </w:r>
      <w:r w:rsidRPr="0028413C">
        <w:rPr>
          <w:rFonts w:hint="eastAsia"/>
        </w:rPr>
        <w:t>月</w:t>
      </w:r>
      <w:r w:rsidR="00C61B04">
        <w:rPr>
          <w:rFonts w:hint="eastAsia"/>
        </w:rPr>
        <w:t>９</w:t>
      </w:r>
      <w:r w:rsidRPr="0028413C">
        <w:rPr>
          <w:rFonts w:hint="eastAsia"/>
        </w:rPr>
        <w:t>日（</w:t>
      </w:r>
      <w:r w:rsidR="00C61B04">
        <w:rPr>
          <w:rFonts w:hint="eastAsia"/>
        </w:rPr>
        <w:t>月</w:t>
      </w:r>
      <w:r w:rsidRPr="0028413C">
        <w:rPr>
          <w:rFonts w:hint="eastAsia"/>
        </w:rPr>
        <w:t>）午後１時</w:t>
      </w:r>
      <w:r>
        <w:rPr>
          <w:rFonts w:hint="eastAsia"/>
        </w:rPr>
        <w:t>30</w:t>
      </w:r>
      <w:r w:rsidRPr="0028413C">
        <w:rPr>
          <w:rFonts w:hint="eastAsia"/>
        </w:rPr>
        <w:t>分から午後</w:t>
      </w:r>
      <w:r>
        <w:rPr>
          <w:rFonts w:hint="eastAsia"/>
        </w:rPr>
        <w:t>４</w:t>
      </w:r>
      <w:r w:rsidRPr="0028413C">
        <w:rPr>
          <w:rFonts w:hint="eastAsia"/>
        </w:rPr>
        <w:t>時</w:t>
      </w:r>
      <w:r>
        <w:rPr>
          <w:rFonts w:hint="eastAsia"/>
        </w:rPr>
        <w:t>30</w:t>
      </w:r>
      <w:r w:rsidRPr="0028413C">
        <w:rPr>
          <w:rFonts w:hint="eastAsia"/>
        </w:rPr>
        <w:t>分</w:t>
      </w:r>
    </w:p>
    <w:p w:rsidR="008F1B17" w:rsidRPr="00C61B04" w:rsidRDefault="008F1B17" w:rsidP="008F1B17">
      <w:pPr>
        <w:jc w:val="left"/>
      </w:pPr>
    </w:p>
    <w:p w:rsidR="008F1B17" w:rsidRPr="008134C8" w:rsidRDefault="008F1B17" w:rsidP="008F1B17">
      <w:pPr>
        <w:pStyle w:val="HTML"/>
        <w:rPr>
          <w:rFonts w:ascii="ＭＳ 明朝" w:eastAsia="ＭＳ 明朝" w:hAnsi="ＭＳ 明朝"/>
          <w:sz w:val="21"/>
          <w:szCs w:val="21"/>
        </w:rPr>
      </w:pPr>
      <w:r w:rsidRPr="0028413C">
        <w:rPr>
          <w:rFonts w:ascii="ＭＳ 明朝" w:eastAsia="ＭＳ 明朝" w:hAnsi="ＭＳ 明朝" w:hint="eastAsia"/>
          <w:sz w:val="21"/>
          <w:szCs w:val="21"/>
        </w:rPr>
        <w:t xml:space="preserve">２　</w:t>
      </w:r>
      <w:r w:rsidRPr="008F1B17">
        <w:rPr>
          <w:rFonts w:ascii="ＭＳ 明朝" w:eastAsia="ＭＳ 明朝" w:hAnsi="ＭＳ 明朝" w:hint="eastAsia"/>
          <w:spacing w:val="420"/>
          <w:sz w:val="21"/>
          <w:szCs w:val="21"/>
          <w:fitText w:val="1260" w:id="743608833"/>
        </w:rPr>
        <w:t>場</w:t>
      </w:r>
      <w:r w:rsidRPr="008F1B17">
        <w:rPr>
          <w:rFonts w:ascii="ＭＳ 明朝" w:eastAsia="ＭＳ 明朝" w:hAnsi="ＭＳ 明朝" w:hint="eastAsia"/>
          <w:sz w:val="21"/>
          <w:szCs w:val="21"/>
          <w:fitText w:val="1260" w:id="743608833"/>
        </w:rPr>
        <w:t>所</w:t>
      </w:r>
      <w:r w:rsidRPr="0028413C">
        <w:rPr>
          <w:rFonts w:ascii="ＭＳ 明朝" w:eastAsia="ＭＳ 明朝" w:hAnsi="ＭＳ 明朝" w:hint="eastAsia"/>
          <w:sz w:val="21"/>
          <w:szCs w:val="21"/>
        </w:rPr>
        <w:t xml:space="preserve">　</w:t>
      </w:r>
      <w:r w:rsidRPr="008134C8">
        <w:rPr>
          <w:rFonts w:ascii="ＭＳ 明朝" w:eastAsia="ＭＳ 明朝" w:hAnsi="ＭＳ 明朝" w:hint="eastAsia"/>
          <w:sz w:val="21"/>
          <w:szCs w:val="21"/>
        </w:rPr>
        <w:t xml:space="preserve">　大阪赤十字会館　４階　401会議室</w:t>
      </w:r>
    </w:p>
    <w:p w:rsidR="008F1B17" w:rsidRPr="0028413C" w:rsidRDefault="008F1B17" w:rsidP="008F1B17">
      <w:pPr>
        <w:pStyle w:val="HTML"/>
        <w:rPr>
          <w:rFonts w:hAnsi="ＭＳ 明朝"/>
        </w:rPr>
      </w:pPr>
    </w:p>
    <w:p w:rsidR="008F1B17" w:rsidRPr="0028413C" w:rsidRDefault="008F1B17" w:rsidP="008F1B17">
      <w:pPr>
        <w:jc w:val="left"/>
      </w:pPr>
      <w:r w:rsidRPr="0028413C">
        <w:rPr>
          <w:rFonts w:hint="eastAsia"/>
          <w:kern w:val="0"/>
        </w:rPr>
        <w:t xml:space="preserve">３　</w:t>
      </w:r>
      <w:r w:rsidRPr="008F1B17">
        <w:rPr>
          <w:rFonts w:hint="eastAsia"/>
          <w:spacing w:val="70"/>
          <w:kern w:val="0"/>
          <w:fitText w:val="1260" w:id="743608834"/>
        </w:rPr>
        <w:t>出席委</w:t>
      </w:r>
      <w:r w:rsidRPr="008F1B17">
        <w:rPr>
          <w:rFonts w:hint="eastAsia"/>
          <w:kern w:val="0"/>
          <w:fitText w:val="1260" w:id="743608834"/>
        </w:rPr>
        <w:t>員</w:t>
      </w:r>
      <w:r w:rsidRPr="0028413C">
        <w:rPr>
          <w:rFonts w:hint="eastAsia"/>
        </w:rPr>
        <w:t xml:space="preserve">　　</w:t>
      </w:r>
      <w:r>
        <w:rPr>
          <w:rFonts w:hint="eastAsia"/>
        </w:rPr>
        <w:t>５</w:t>
      </w:r>
      <w:r w:rsidRPr="0028413C">
        <w:rPr>
          <w:rFonts w:hint="eastAsia"/>
        </w:rPr>
        <w:t>名</w:t>
      </w:r>
    </w:p>
    <w:p w:rsidR="008F1B17" w:rsidRPr="007E0E65" w:rsidRDefault="008F1B17" w:rsidP="008F1B17">
      <w:pPr>
        <w:jc w:val="left"/>
      </w:pPr>
    </w:p>
    <w:p w:rsidR="008F1B17" w:rsidRPr="0028413C" w:rsidRDefault="008F1B17" w:rsidP="008F1B17">
      <w:pPr>
        <w:jc w:val="left"/>
      </w:pPr>
      <w:r>
        <w:rPr>
          <w:rFonts w:hint="eastAsia"/>
        </w:rPr>
        <w:t xml:space="preserve">４　</w:t>
      </w:r>
      <w:r w:rsidRPr="0028413C">
        <w:rPr>
          <w:rFonts w:hint="eastAsia"/>
        </w:rPr>
        <w:t>審議対象期間　　平成</w:t>
      </w:r>
      <w:r>
        <w:rPr>
          <w:rFonts w:hint="eastAsia"/>
        </w:rPr>
        <w:t>2</w:t>
      </w:r>
      <w:r w:rsidR="00D77510">
        <w:rPr>
          <w:rFonts w:hint="eastAsia"/>
        </w:rPr>
        <w:t>6</w:t>
      </w:r>
      <w:r w:rsidRPr="0028413C">
        <w:rPr>
          <w:rFonts w:hint="eastAsia"/>
        </w:rPr>
        <w:t>年</w:t>
      </w:r>
      <w:r w:rsidR="00C61B04">
        <w:rPr>
          <w:rFonts w:hint="eastAsia"/>
        </w:rPr>
        <w:t>８</w:t>
      </w:r>
      <w:r w:rsidRPr="0028413C">
        <w:rPr>
          <w:rFonts w:hint="eastAsia"/>
        </w:rPr>
        <w:t>月1日から</w:t>
      </w:r>
      <w:r>
        <w:rPr>
          <w:rFonts w:hint="eastAsia"/>
        </w:rPr>
        <w:t>平成26</w:t>
      </w:r>
      <w:r w:rsidRPr="0028413C">
        <w:rPr>
          <w:rFonts w:hint="eastAsia"/>
        </w:rPr>
        <w:t>年</w:t>
      </w:r>
      <w:r w:rsidR="00C61B04">
        <w:rPr>
          <w:rFonts w:hint="eastAsia"/>
        </w:rPr>
        <w:t>11</w:t>
      </w:r>
      <w:r w:rsidRPr="0028413C">
        <w:rPr>
          <w:rFonts w:hint="eastAsia"/>
        </w:rPr>
        <w:t>月</w:t>
      </w:r>
      <w:r w:rsidR="00C61B04">
        <w:rPr>
          <w:rFonts w:hint="eastAsia"/>
        </w:rPr>
        <w:t>30</w:t>
      </w:r>
      <w:r w:rsidRPr="0028413C">
        <w:rPr>
          <w:rFonts w:hint="eastAsia"/>
        </w:rPr>
        <w:t>日まで</w:t>
      </w:r>
    </w:p>
    <w:p w:rsidR="008F1B17" w:rsidRPr="00C0785D" w:rsidRDefault="008F1B17" w:rsidP="008F1B17">
      <w:pPr>
        <w:ind w:left="863" w:hangingChars="411" w:hanging="863"/>
        <w:rPr>
          <w:kern w:val="0"/>
        </w:rPr>
      </w:pPr>
    </w:p>
    <w:p w:rsidR="008F1B17" w:rsidRPr="0028413C" w:rsidRDefault="008F1B17" w:rsidP="008F1B17">
      <w:pPr>
        <w:ind w:left="1932" w:hangingChars="920" w:hanging="1932"/>
      </w:pPr>
      <w:r w:rsidRPr="0028413C">
        <w:rPr>
          <w:rFonts w:hint="eastAsia"/>
          <w:kern w:val="0"/>
        </w:rPr>
        <w:t xml:space="preserve">５　</w:t>
      </w:r>
      <w:r w:rsidRPr="008F1B17">
        <w:rPr>
          <w:rFonts w:hint="eastAsia"/>
          <w:spacing w:val="26"/>
          <w:kern w:val="0"/>
          <w:fitText w:val="1260" w:id="743608835"/>
        </w:rPr>
        <w:t>会議の概</w:t>
      </w:r>
      <w:r w:rsidRPr="008F1B17">
        <w:rPr>
          <w:rFonts w:hint="eastAsia"/>
          <w:spacing w:val="1"/>
          <w:kern w:val="0"/>
          <w:fitText w:val="1260" w:id="743608835"/>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8F1B17" w:rsidRDefault="008F1B17" w:rsidP="008F1B17">
      <w:pPr>
        <w:ind w:leftChars="900" w:left="1890" w:firstLineChars="100" w:firstLine="210"/>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D77510">
        <w:rPr>
          <w:rFonts w:hint="eastAsia"/>
        </w:rPr>
        <w:t>1,</w:t>
      </w:r>
      <w:r w:rsidR="00C61B04">
        <w:rPr>
          <w:rFonts w:hint="eastAsia"/>
        </w:rPr>
        <w:t>211</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9880" w:type="dxa"/>
        <w:tblCellMar>
          <w:left w:w="99" w:type="dxa"/>
          <w:right w:w="99" w:type="dxa"/>
        </w:tblCellMar>
        <w:tblLook w:val="0000" w:firstRow="0" w:lastRow="0" w:firstColumn="0" w:lastColumn="0" w:noHBand="0" w:noVBand="0"/>
      </w:tblPr>
      <w:tblGrid>
        <w:gridCol w:w="1179"/>
        <w:gridCol w:w="1080"/>
        <w:gridCol w:w="6204"/>
        <w:gridCol w:w="1417"/>
      </w:tblGrid>
      <w:tr w:rsidR="00843CE1" w:rsidRPr="0028413C" w:rsidTr="00A8379E">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A8379E">
            <w:pPr>
              <w:widowControl/>
              <w:jc w:val="center"/>
              <w:rPr>
                <w:rFonts w:hAnsi="ＭＳ 明朝" w:cs="ＭＳ Ｐゴシック"/>
                <w:kern w:val="0"/>
              </w:rPr>
            </w:pPr>
            <w:r w:rsidRPr="0028413C">
              <w:rPr>
                <w:rFonts w:hAnsi="ＭＳ 明朝" w:cs="ＭＳ Ｐゴシック" w:hint="eastAsia"/>
                <w:kern w:val="0"/>
              </w:rPr>
              <w:t>入札方式</w:t>
            </w:r>
          </w:p>
        </w:tc>
        <w:tc>
          <w:tcPr>
            <w:tcW w:w="6204" w:type="dxa"/>
            <w:tcBorders>
              <w:top w:val="single" w:sz="4" w:space="0" w:color="auto"/>
              <w:left w:val="nil"/>
              <w:bottom w:val="nil"/>
              <w:right w:val="single" w:sz="4" w:space="0" w:color="auto"/>
            </w:tcBorders>
            <w:shd w:val="clear" w:color="auto" w:fill="auto"/>
            <w:vAlign w:val="center"/>
          </w:tcPr>
          <w:p w:rsidR="00843CE1" w:rsidRPr="0028413C" w:rsidRDefault="00843CE1" w:rsidP="00A8379E">
            <w:pPr>
              <w:widowControl/>
              <w:jc w:val="center"/>
              <w:rPr>
                <w:rFonts w:hAnsi="ＭＳ 明朝" w:cs="ＭＳ Ｐゴシック"/>
                <w:kern w:val="0"/>
              </w:rPr>
            </w:pPr>
            <w:r w:rsidRPr="0028413C">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A8379E">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A8379E" w:rsidRPr="0028413C" w:rsidTr="00A8379E">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A8379E" w:rsidRPr="0028413C" w:rsidRDefault="00A8379E" w:rsidP="00A8379E">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A8379E" w:rsidRPr="00480F71" w:rsidRDefault="00A8379E" w:rsidP="00A8379E">
            <w:pPr>
              <w:jc w:val="center"/>
              <w:rPr>
                <w:rFonts w:hAnsi="ＭＳ 明朝"/>
              </w:rPr>
            </w:pPr>
            <w:r w:rsidRPr="00480F71">
              <w:rPr>
                <w:rFonts w:hAnsi="ＭＳ 明朝" w:hint="eastAsia"/>
              </w:rPr>
              <w:t>一般競争</w:t>
            </w:r>
          </w:p>
        </w:tc>
        <w:tc>
          <w:tcPr>
            <w:tcW w:w="6204" w:type="dxa"/>
            <w:tcBorders>
              <w:top w:val="single" w:sz="4" w:space="0" w:color="auto"/>
              <w:left w:val="nil"/>
              <w:bottom w:val="single" w:sz="4" w:space="0" w:color="auto"/>
              <w:right w:val="single" w:sz="4" w:space="0" w:color="auto"/>
            </w:tcBorders>
            <w:shd w:val="clear" w:color="auto" w:fill="auto"/>
            <w:vAlign w:val="center"/>
          </w:tcPr>
          <w:p w:rsidR="00A8379E" w:rsidRPr="00A8379E" w:rsidRDefault="00A8379E" w:rsidP="00A8379E">
            <w:pPr>
              <w:rPr>
                <w:rFonts w:hAnsi="ＭＳ 明朝" w:cs="ＭＳ Ｐゴシック"/>
                <w:w w:val="90"/>
              </w:rPr>
            </w:pPr>
            <w:r w:rsidRPr="00A8379E">
              <w:rPr>
                <w:rFonts w:hAnsi="ＭＳ 明朝" w:cs="ＭＳ Ｐゴシック" w:hint="eastAsia"/>
                <w:w w:val="90"/>
              </w:rPr>
              <w:t>一級河川　中島川　防潮堤補強工事（中島大橋下流左岸）Ｈ２６その３</w:t>
            </w:r>
          </w:p>
        </w:tc>
        <w:tc>
          <w:tcPr>
            <w:tcW w:w="1417" w:type="dxa"/>
            <w:tcBorders>
              <w:top w:val="nil"/>
              <w:left w:val="nil"/>
              <w:bottom w:val="single" w:sz="4" w:space="0" w:color="auto"/>
              <w:right w:val="single" w:sz="4" w:space="0" w:color="auto"/>
            </w:tcBorders>
            <w:shd w:val="clear" w:color="auto" w:fill="auto"/>
            <w:noWrap/>
            <w:vAlign w:val="center"/>
          </w:tcPr>
          <w:p w:rsidR="00A8379E" w:rsidRPr="00DF4F2B"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1,458,000,000</w:t>
            </w:r>
          </w:p>
        </w:tc>
      </w:tr>
      <w:tr w:rsidR="00A8379E" w:rsidRPr="0028413C" w:rsidTr="00A8379E">
        <w:trPr>
          <w:trHeight w:val="482"/>
        </w:trPr>
        <w:tc>
          <w:tcPr>
            <w:tcW w:w="1179" w:type="dxa"/>
            <w:vMerge/>
            <w:tcBorders>
              <w:left w:val="single" w:sz="4" w:space="0" w:color="auto"/>
              <w:right w:val="single" w:sz="4" w:space="0" w:color="auto"/>
            </w:tcBorders>
            <w:vAlign w:val="center"/>
          </w:tcPr>
          <w:p w:rsidR="00A8379E" w:rsidRPr="0028413C" w:rsidRDefault="00A8379E"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A8379E" w:rsidRPr="00276DDD" w:rsidRDefault="00A8379E" w:rsidP="00A8379E">
            <w:pPr>
              <w:rPr>
                <w:rFonts w:hAnsi="ＭＳ 明朝" w:cs="ＭＳ Ｐゴシック"/>
              </w:rPr>
            </w:pPr>
            <w:r w:rsidRPr="00A8379E">
              <w:rPr>
                <w:rFonts w:hAnsi="ＭＳ 明朝" w:cs="ＭＳ Ｐゴシック" w:hint="eastAsia"/>
              </w:rPr>
              <w:t>寝屋川南部地下河川　平野排水機場　電気設備更新工事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DF4F2B"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164,160,000</w:t>
            </w:r>
          </w:p>
        </w:tc>
      </w:tr>
      <w:tr w:rsidR="00A8379E" w:rsidRPr="0028413C" w:rsidTr="00A8379E">
        <w:trPr>
          <w:trHeight w:val="482"/>
        </w:trPr>
        <w:tc>
          <w:tcPr>
            <w:tcW w:w="1179" w:type="dxa"/>
            <w:vMerge/>
            <w:tcBorders>
              <w:left w:val="single" w:sz="4" w:space="0" w:color="auto"/>
              <w:right w:val="single" w:sz="4" w:space="0" w:color="auto"/>
            </w:tcBorders>
            <w:vAlign w:val="center"/>
          </w:tcPr>
          <w:p w:rsidR="00A8379E" w:rsidRPr="0028413C" w:rsidRDefault="00A8379E"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A8379E" w:rsidRPr="005768ED" w:rsidRDefault="00A8379E" w:rsidP="00A8379E">
            <w:pPr>
              <w:rPr>
                <w:rFonts w:hAnsi="ＭＳ 明朝" w:cs="ＭＳ Ｐゴシック"/>
              </w:rPr>
            </w:pPr>
            <w:r w:rsidRPr="00A8379E">
              <w:rPr>
                <w:rFonts w:hAnsi="ＭＳ 明朝" w:cs="ＭＳ Ｐゴシック" w:hint="eastAsia"/>
              </w:rPr>
              <w:t>岡田漁港　陸閘基礎改良（液状化対策）等工事（その３）</w:t>
            </w:r>
          </w:p>
        </w:tc>
        <w:tc>
          <w:tcPr>
            <w:tcW w:w="1417" w:type="dxa"/>
            <w:tcBorders>
              <w:top w:val="nil"/>
              <w:left w:val="nil"/>
              <w:bottom w:val="single" w:sz="4" w:space="0" w:color="auto"/>
              <w:right w:val="single" w:sz="4" w:space="0" w:color="auto"/>
            </w:tcBorders>
            <w:shd w:val="clear" w:color="auto" w:fill="auto"/>
            <w:noWrap/>
            <w:vAlign w:val="center"/>
          </w:tcPr>
          <w:p w:rsidR="00E37C82" w:rsidRPr="00DF4F2B" w:rsidRDefault="00E37C82" w:rsidP="00E37C82">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78,840,000</w:t>
            </w:r>
          </w:p>
        </w:tc>
      </w:tr>
      <w:tr w:rsidR="00A8379E" w:rsidRPr="0028413C" w:rsidTr="00A8379E">
        <w:trPr>
          <w:trHeight w:val="482"/>
        </w:trPr>
        <w:tc>
          <w:tcPr>
            <w:tcW w:w="1179" w:type="dxa"/>
            <w:vMerge/>
            <w:tcBorders>
              <w:left w:val="single" w:sz="4" w:space="0" w:color="auto"/>
              <w:right w:val="single" w:sz="4" w:space="0" w:color="auto"/>
            </w:tcBorders>
            <w:vAlign w:val="center"/>
          </w:tcPr>
          <w:p w:rsidR="00A8379E" w:rsidRPr="0028413C" w:rsidRDefault="00A8379E"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A8379E" w:rsidRPr="00AA4B27" w:rsidRDefault="00A8379E" w:rsidP="00A8379E">
            <w:pPr>
              <w:rPr>
                <w:rFonts w:hAnsi="ＭＳ 明朝" w:cs="ＭＳ Ｐゴシック"/>
              </w:rPr>
            </w:pPr>
            <w:r w:rsidRPr="00A8379E">
              <w:rPr>
                <w:rFonts w:hAnsi="ＭＳ 明朝" w:cs="ＭＳ Ｐゴシック" w:hint="eastAsia"/>
              </w:rPr>
              <w:t>主要地方道　茨木寝屋川線　太間高架橋塗装塗替工事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DF4F2B"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48,870,000</w:t>
            </w:r>
          </w:p>
        </w:tc>
      </w:tr>
      <w:tr w:rsidR="00A8379E" w:rsidRPr="0028413C" w:rsidTr="00B75792">
        <w:trPr>
          <w:trHeight w:val="482"/>
        </w:trPr>
        <w:tc>
          <w:tcPr>
            <w:tcW w:w="1179" w:type="dxa"/>
            <w:vMerge/>
            <w:tcBorders>
              <w:left w:val="single" w:sz="4" w:space="0" w:color="auto"/>
              <w:right w:val="single" w:sz="4" w:space="0" w:color="auto"/>
            </w:tcBorders>
            <w:vAlign w:val="center"/>
          </w:tcPr>
          <w:p w:rsidR="00A8379E" w:rsidRPr="0028413C" w:rsidRDefault="00A8379E"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A8379E" w:rsidRPr="00A8379E" w:rsidRDefault="00A8379E" w:rsidP="00A8379E">
            <w:pPr>
              <w:rPr>
                <w:rFonts w:hAnsi="ＭＳ 明朝" w:cs="ＭＳ Ｐゴシック"/>
                <w:w w:val="90"/>
              </w:rPr>
            </w:pPr>
            <w:r w:rsidRPr="00A8379E">
              <w:rPr>
                <w:rFonts w:hAnsi="ＭＳ 明朝" w:cs="ＭＳ Ｐゴシック" w:hint="eastAsia"/>
                <w:w w:val="90"/>
              </w:rPr>
              <w:t>主要地方道　伏見柳谷高槻線　高槻東道路（成合工区）道路切替工事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25,920,000</w:t>
            </w:r>
          </w:p>
        </w:tc>
      </w:tr>
      <w:tr w:rsidR="00A8379E" w:rsidRPr="0028413C" w:rsidTr="00B75792">
        <w:trPr>
          <w:trHeight w:val="482"/>
        </w:trPr>
        <w:tc>
          <w:tcPr>
            <w:tcW w:w="1179" w:type="dxa"/>
            <w:vMerge/>
            <w:tcBorders>
              <w:left w:val="single" w:sz="4" w:space="0" w:color="auto"/>
              <w:right w:val="single" w:sz="4" w:space="0" w:color="auto"/>
            </w:tcBorders>
            <w:vAlign w:val="center"/>
          </w:tcPr>
          <w:p w:rsidR="00A8379E" w:rsidRPr="0028413C" w:rsidRDefault="00A8379E"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sidRPr="00866624">
              <w:rPr>
                <w:rFonts w:hAnsi="ＭＳ 明朝" w:cs="ＭＳ Ｐゴシック"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A8379E" w:rsidRPr="00E37C82" w:rsidRDefault="00A8379E" w:rsidP="00A8379E">
            <w:pPr>
              <w:rPr>
                <w:rFonts w:hAnsi="ＭＳ 明朝" w:cs="ＭＳ Ｐゴシック"/>
                <w:w w:val="74"/>
              </w:rPr>
            </w:pPr>
            <w:r w:rsidRPr="00E37C82">
              <w:rPr>
                <w:rFonts w:hAnsi="ＭＳ 明朝" w:cs="ＭＳ Ｐゴシック" w:hint="eastAsia"/>
                <w:w w:val="74"/>
              </w:rPr>
              <w:t>南大阪湾岸流域下水道　北部水みらいセンター　（水処理）ポンプ井水位計等補修工事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6,090,120</w:t>
            </w:r>
          </w:p>
        </w:tc>
      </w:tr>
      <w:tr w:rsidR="00A8379E" w:rsidRPr="0028413C" w:rsidTr="00B75792">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A8379E">
            <w:pPr>
              <w:jc w:val="center"/>
              <w:rPr>
                <w:rFonts w:hAnsi="ＭＳ 明朝" w:cs="ＭＳ Ｐゴシック"/>
              </w:rPr>
            </w:pPr>
            <w:r>
              <w:rPr>
                <w:rFonts w:hAnsi="ＭＳ 明朝" w:cs="ＭＳ Ｐゴシック" w:hint="eastAsia"/>
              </w:rPr>
              <w:t>随意契約</w:t>
            </w:r>
          </w:p>
        </w:tc>
        <w:tc>
          <w:tcPr>
            <w:tcW w:w="6204" w:type="dxa"/>
            <w:tcBorders>
              <w:top w:val="nil"/>
              <w:left w:val="nil"/>
              <w:bottom w:val="single" w:sz="4" w:space="0" w:color="auto"/>
              <w:right w:val="single" w:sz="4" w:space="0" w:color="auto"/>
            </w:tcBorders>
            <w:shd w:val="clear" w:color="auto" w:fill="auto"/>
            <w:vAlign w:val="center"/>
          </w:tcPr>
          <w:p w:rsidR="00A8379E" w:rsidRPr="00E37C82" w:rsidRDefault="00A8379E" w:rsidP="00A8379E">
            <w:pPr>
              <w:rPr>
                <w:rFonts w:hAnsi="ＭＳ 明朝" w:cs="ＭＳ Ｐゴシック"/>
                <w:w w:val="80"/>
              </w:rPr>
            </w:pPr>
            <w:r w:rsidRPr="00E37C82">
              <w:rPr>
                <w:rFonts w:hAnsi="ＭＳ 明朝" w:cs="ＭＳ Ｐゴシック" w:hint="eastAsia"/>
                <w:w w:val="80"/>
              </w:rPr>
              <w:t>寝屋川流域下水道　寝屋川四條畷増補幹線（第１－１工区）下水管渠築造工事</w:t>
            </w:r>
          </w:p>
        </w:tc>
        <w:tc>
          <w:tcPr>
            <w:tcW w:w="1417" w:type="dxa"/>
            <w:tcBorders>
              <w:top w:val="nil"/>
              <w:left w:val="nil"/>
              <w:bottom w:val="single" w:sz="4" w:space="0" w:color="auto"/>
              <w:right w:val="single" w:sz="4" w:space="0" w:color="auto"/>
            </w:tcBorders>
            <w:shd w:val="clear" w:color="auto" w:fill="auto"/>
            <w:vAlign w:val="center"/>
          </w:tcPr>
          <w:p w:rsidR="00A8379E"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9,180,000</w:t>
            </w:r>
          </w:p>
        </w:tc>
      </w:tr>
      <w:tr w:rsidR="00866624" w:rsidRPr="0028413C" w:rsidTr="00A8379E">
        <w:trPr>
          <w:trHeight w:val="482"/>
        </w:trPr>
        <w:tc>
          <w:tcPr>
            <w:tcW w:w="1179" w:type="dxa"/>
            <w:vMerge w:val="restart"/>
            <w:tcBorders>
              <w:top w:val="single" w:sz="4" w:space="0" w:color="auto"/>
              <w:left w:val="single" w:sz="4" w:space="0" w:color="auto"/>
              <w:right w:val="single" w:sz="4" w:space="0" w:color="auto"/>
            </w:tcBorders>
            <w:vAlign w:val="center"/>
          </w:tcPr>
          <w:p w:rsidR="00A8379E" w:rsidRDefault="00A8379E" w:rsidP="00A8379E">
            <w:pPr>
              <w:jc w:val="center"/>
              <w:rPr>
                <w:rFonts w:hAnsi="ＭＳ 明朝" w:cs="ＭＳ Ｐゴシック"/>
              </w:rPr>
            </w:pPr>
            <w:r w:rsidRPr="009973A9">
              <w:rPr>
                <w:rFonts w:hAnsi="ＭＳ 明朝" w:cs="ＭＳ Ｐゴシック" w:hint="eastAsia"/>
              </w:rPr>
              <w:t>測量・</w:t>
            </w:r>
          </w:p>
          <w:p w:rsidR="00866624" w:rsidRPr="0028413C" w:rsidRDefault="00A8379E" w:rsidP="00A8379E">
            <w:pPr>
              <w:jc w:val="center"/>
              <w:rPr>
                <w:rFonts w:hAnsi="ＭＳ 明朝" w:cs="ＭＳ Ｐゴシック"/>
              </w:rPr>
            </w:pPr>
            <w:r w:rsidRPr="009973A9">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866624" w:rsidRPr="0028413C" w:rsidRDefault="00866624" w:rsidP="00A8379E">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66624" w:rsidRPr="00866624" w:rsidRDefault="00A8379E" w:rsidP="00A8379E">
            <w:pPr>
              <w:rPr>
                <w:rFonts w:hAnsi="ＭＳ 明朝" w:cs="ＭＳ Ｐゴシック"/>
              </w:rPr>
            </w:pPr>
            <w:r w:rsidRPr="00A8379E">
              <w:rPr>
                <w:rFonts w:hAnsi="ＭＳ 明朝" w:cs="ＭＳ Ｐゴシック" w:hint="eastAsia"/>
              </w:rPr>
              <w:t>安威川ダム　大岩地区建設発生土受入監理業務委託（Ｈ２６）</w:t>
            </w:r>
          </w:p>
        </w:tc>
        <w:tc>
          <w:tcPr>
            <w:tcW w:w="1417" w:type="dxa"/>
            <w:tcBorders>
              <w:top w:val="nil"/>
              <w:left w:val="nil"/>
              <w:bottom w:val="single" w:sz="4" w:space="0" w:color="auto"/>
              <w:right w:val="single" w:sz="4" w:space="0" w:color="auto"/>
            </w:tcBorders>
            <w:shd w:val="clear" w:color="auto" w:fill="auto"/>
            <w:vAlign w:val="center"/>
          </w:tcPr>
          <w:p w:rsidR="00866624"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19,656,000</w:t>
            </w:r>
          </w:p>
        </w:tc>
      </w:tr>
      <w:tr w:rsidR="00866624" w:rsidRPr="0028413C" w:rsidTr="00A8379E">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866624" w:rsidRPr="0028413C" w:rsidRDefault="00866624" w:rsidP="00A8379E">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866624" w:rsidRPr="0028413C" w:rsidRDefault="00A8379E" w:rsidP="00A8379E">
            <w:pPr>
              <w:rPr>
                <w:rFonts w:hAnsi="ＭＳ 明朝" w:cs="ＭＳ Ｐゴシック"/>
              </w:rPr>
            </w:pPr>
            <w:r>
              <w:rPr>
                <w:rFonts w:hAnsi="ＭＳ 明朝" w:cs="ＭＳ Ｐゴシック"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66624" w:rsidRPr="00866624" w:rsidRDefault="00A8379E" w:rsidP="00A8379E">
            <w:pPr>
              <w:rPr>
                <w:rFonts w:hAnsi="ＭＳ 明朝" w:cs="ＭＳ Ｐゴシック"/>
              </w:rPr>
            </w:pPr>
            <w:r w:rsidRPr="00A8379E">
              <w:rPr>
                <w:rFonts w:hAnsi="ＭＳ 明朝" w:cs="ＭＳ Ｐゴシック" w:hint="eastAsia"/>
              </w:rPr>
              <w:t>都市計画道路　八尾富田林線外　道路予備修正設計等委託</w:t>
            </w:r>
          </w:p>
        </w:tc>
        <w:tc>
          <w:tcPr>
            <w:tcW w:w="1417" w:type="dxa"/>
            <w:tcBorders>
              <w:top w:val="nil"/>
              <w:left w:val="nil"/>
              <w:bottom w:val="single" w:sz="4" w:space="0" w:color="auto"/>
              <w:right w:val="single" w:sz="4" w:space="0" w:color="auto"/>
            </w:tcBorders>
            <w:shd w:val="clear" w:color="auto" w:fill="auto"/>
            <w:noWrap/>
            <w:vAlign w:val="center"/>
          </w:tcPr>
          <w:p w:rsidR="00866624"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18,144,000</w:t>
            </w:r>
          </w:p>
        </w:tc>
      </w:tr>
      <w:tr w:rsidR="00B42D2D" w:rsidRPr="0028413C" w:rsidTr="00A8379E">
        <w:trPr>
          <w:trHeight w:val="482"/>
        </w:trPr>
        <w:tc>
          <w:tcPr>
            <w:tcW w:w="1179" w:type="dxa"/>
            <w:vMerge w:val="restart"/>
            <w:tcBorders>
              <w:top w:val="single" w:sz="4" w:space="0" w:color="auto"/>
              <w:left w:val="single" w:sz="4" w:space="0" w:color="auto"/>
              <w:right w:val="single" w:sz="4" w:space="0" w:color="auto"/>
            </w:tcBorders>
            <w:vAlign w:val="center"/>
          </w:tcPr>
          <w:p w:rsidR="00B42D2D" w:rsidRPr="0028413C" w:rsidRDefault="006B1A57" w:rsidP="00A8379E">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B42D2D" w:rsidRPr="0028413C" w:rsidRDefault="00B42D2D" w:rsidP="00A8379E">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B42D2D" w:rsidRPr="00E37C82" w:rsidRDefault="00A8379E" w:rsidP="00A8379E">
            <w:pPr>
              <w:rPr>
                <w:rFonts w:hAnsi="ＭＳ 明朝" w:cs="ＭＳ Ｐゴシック"/>
                <w:w w:val="90"/>
              </w:rPr>
            </w:pPr>
            <w:r w:rsidRPr="00E37C82">
              <w:rPr>
                <w:rFonts w:hAnsi="ＭＳ 明朝" w:cs="ＭＳ Ｐゴシック" w:hint="eastAsia"/>
                <w:w w:val="90"/>
              </w:rPr>
              <w:t>欧州ライフサイエンス市場開拓ミッション団派遣事業現地運営業務</w:t>
            </w:r>
          </w:p>
        </w:tc>
        <w:tc>
          <w:tcPr>
            <w:tcW w:w="1417" w:type="dxa"/>
            <w:tcBorders>
              <w:top w:val="nil"/>
              <w:left w:val="nil"/>
              <w:bottom w:val="single" w:sz="4" w:space="0" w:color="auto"/>
              <w:right w:val="single" w:sz="4" w:space="0" w:color="auto"/>
            </w:tcBorders>
            <w:shd w:val="clear" w:color="auto" w:fill="auto"/>
            <w:noWrap/>
            <w:vAlign w:val="center"/>
          </w:tcPr>
          <w:p w:rsidR="00B42D2D"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5,561,589</w:t>
            </w:r>
          </w:p>
        </w:tc>
      </w:tr>
      <w:tr w:rsidR="00B42D2D" w:rsidRPr="0028413C" w:rsidTr="00A8379E">
        <w:trPr>
          <w:trHeight w:val="482"/>
        </w:trPr>
        <w:tc>
          <w:tcPr>
            <w:tcW w:w="1179" w:type="dxa"/>
            <w:vMerge/>
            <w:tcBorders>
              <w:left w:val="single" w:sz="4" w:space="0" w:color="auto"/>
              <w:right w:val="single" w:sz="4" w:space="0" w:color="auto"/>
            </w:tcBorders>
            <w:vAlign w:val="center"/>
          </w:tcPr>
          <w:p w:rsidR="00B42D2D" w:rsidRPr="0028413C" w:rsidRDefault="00B42D2D" w:rsidP="00A8379E">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B42D2D" w:rsidRPr="0028413C" w:rsidRDefault="006B1A57" w:rsidP="00A8379E">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B42D2D" w:rsidRPr="001E54E8" w:rsidRDefault="00A8379E" w:rsidP="00A8379E">
            <w:pPr>
              <w:rPr>
                <w:rFonts w:hAnsi="ＭＳ 明朝" w:cs="ＭＳ Ｐゴシック"/>
              </w:rPr>
            </w:pPr>
            <w:r w:rsidRPr="00A8379E">
              <w:rPr>
                <w:rFonts w:hAnsi="ＭＳ 明朝" w:cs="ＭＳ Ｐゴシック" w:hint="eastAsia"/>
              </w:rPr>
              <w:t>大阪府デザイン相談指導事業用コンピュータ機器等の賃貸借</w:t>
            </w:r>
          </w:p>
        </w:tc>
        <w:tc>
          <w:tcPr>
            <w:tcW w:w="1417" w:type="dxa"/>
            <w:tcBorders>
              <w:top w:val="nil"/>
              <w:left w:val="nil"/>
              <w:bottom w:val="single" w:sz="4" w:space="0" w:color="auto"/>
              <w:right w:val="single" w:sz="4" w:space="0" w:color="auto"/>
            </w:tcBorders>
            <w:shd w:val="clear" w:color="auto" w:fill="auto"/>
            <w:noWrap/>
            <w:vAlign w:val="center"/>
          </w:tcPr>
          <w:p w:rsidR="00B42D2D"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2,247,264</w:t>
            </w:r>
          </w:p>
        </w:tc>
      </w:tr>
      <w:tr w:rsidR="00D77510" w:rsidRPr="0028413C" w:rsidTr="00A8379E">
        <w:trPr>
          <w:trHeight w:val="482"/>
        </w:trPr>
        <w:tc>
          <w:tcPr>
            <w:tcW w:w="1179" w:type="dxa"/>
            <w:vMerge/>
            <w:tcBorders>
              <w:left w:val="single" w:sz="4" w:space="0" w:color="auto"/>
              <w:bottom w:val="single" w:sz="4" w:space="0" w:color="auto"/>
              <w:right w:val="single" w:sz="4" w:space="0" w:color="auto"/>
            </w:tcBorders>
            <w:vAlign w:val="center"/>
          </w:tcPr>
          <w:p w:rsidR="00D77510" w:rsidRPr="0028413C" w:rsidRDefault="00D77510" w:rsidP="00A8379E">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D77510" w:rsidRPr="0028413C" w:rsidRDefault="00A8379E" w:rsidP="00A8379E">
            <w:pPr>
              <w:jc w:val="center"/>
              <w:rPr>
                <w:rFonts w:hAnsi="ＭＳ 明朝" w:cs="ＭＳ Ｐゴシック"/>
              </w:rPr>
            </w:pPr>
            <w:r>
              <w:rPr>
                <w:rFonts w:hAnsi="ＭＳ 明朝" w:hint="eastAsia"/>
              </w:rPr>
              <w:t>随意契約</w:t>
            </w:r>
          </w:p>
        </w:tc>
        <w:tc>
          <w:tcPr>
            <w:tcW w:w="6204" w:type="dxa"/>
            <w:tcBorders>
              <w:top w:val="nil"/>
              <w:left w:val="nil"/>
              <w:bottom w:val="single" w:sz="4" w:space="0" w:color="auto"/>
              <w:right w:val="single" w:sz="4" w:space="0" w:color="auto"/>
            </w:tcBorders>
            <w:shd w:val="clear" w:color="auto" w:fill="auto"/>
            <w:vAlign w:val="center"/>
          </w:tcPr>
          <w:p w:rsidR="00D77510" w:rsidRPr="00E37C82" w:rsidRDefault="00A8379E" w:rsidP="00A8379E">
            <w:pPr>
              <w:rPr>
                <w:rFonts w:hAnsi="ＭＳ 明朝" w:cs="ＭＳ Ｐゴシック"/>
                <w:w w:val="90"/>
              </w:rPr>
            </w:pPr>
            <w:r w:rsidRPr="00E37C82">
              <w:rPr>
                <w:rFonts w:hAnsi="ＭＳ 明朝" w:cs="ＭＳ Ｐゴシック" w:hint="eastAsia"/>
                <w:w w:val="90"/>
              </w:rPr>
              <w:t>安威川流域下水道　中央水みらいセンター　メガソーラーの賃貸借</w:t>
            </w:r>
          </w:p>
        </w:tc>
        <w:tc>
          <w:tcPr>
            <w:tcW w:w="1417" w:type="dxa"/>
            <w:tcBorders>
              <w:top w:val="nil"/>
              <w:left w:val="nil"/>
              <w:bottom w:val="single" w:sz="4" w:space="0" w:color="auto"/>
              <w:right w:val="single" w:sz="4" w:space="0" w:color="auto"/>
            </w:tcBorders>
            <w:shd w:val="clear" w:color="auto" w:fill="auto"/>
            <w:noWrap/>
            <w:vAlign w:val="center"/>
          </w:tcPr>
          <w:p w:rsidR="00D77510"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994,680,000</w:t>
            </w:r>
          </w:p>
        </w:tc>
      </w:tr>
      <w:tr w:rsidR="00843CE1" w:rsidRPr="0028413C" w:rsidTr="00A8379E">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CE1" w:rsidRPr="0028413C" w:rsidRDefault="006B1A57" w:rsidP="00A8379E">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843CE1" w:rsidRPr="0028413C" w:rsidRDefault="00A8379E" w:rsidP="00A8379E">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43CE1" w:rsidRPr="006B1A57" w:rsidRDefault="00A8379E" w:rsidP="00A8379E">
            <w:pPr>
              <w:rPr>
                <w:rFonts w:hAnsi="ＭＳ 明朝" w:cs="ＭＳ Ｐゴシック"/>
              </w:rPr>
            </w:pPr>
            <w:r w:rsidRPr="00A8379E">
              <w:rPr>
                <w:rFonts w:hAnsi="ＭＳ 明朝" w:cs="ＭＳ Ｐゴシック" w:hint="eastAsia"/>
              </w:rPr>
              <w:t>泡消火薬剤の購入</w:t>
            </w:r>
          </w:p>
        </w:tc>
        <w:tc>
          <w:tcPr>
            <w:tcW w:w="1417" w:type="dxa"/>
            <w:tcBorders>
              <w:top w:val="nil"/>
              <w:left w:val="nil"/>
              <w:bottom w:val="single" w:sz="4" w:space="0" w:color="auto"/>
              <w:right w:val="single" w:sz="4" w:space="0" w:color="auto"/>
            </w:tcBorders>
            <w:shd w:val="clear" w:color="auto" w:fill="auto"/>
            <w:noWrap/>
            <w:vAlign w:val="center"/>
          </w:tcPr>
          <w:p w:rsidR="00843CE1" w:rsidRPr="00B5593E" w:rsidRDefault="00E37C82" w:rsidP="00A8379E">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22,084,920</w:t>
            </w:r>
          </w:p>
        </w:tc>
      </w:tr>
    </w:tbl>
    <w:p w:rsidR="003754B4" w:rsidRDefault="003754B4">
      <w:pPr>
        <w:jc w:val="left"/>
        <w:rPr>
          <w:rFonts w:hAnsi="ＭＳ 明朝"/>
          <w:kern w:val="0"/>
        </w:rPr>
      </w:pPr>
    </w:p>
    <w:p w:rsidR="00FC60A0" w:rsidRPr="0028413C" w:rsidRDefault="00070C94">
      <w:pPr>
        <w:jc w:val="left"/>
        <w:rPr>
          <w:rFonts w:hAnsi="ＭＳ 明朝"/>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D30268">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rPr>
      </w:pPr>
    </w:p>
    <w:p w:rsidR="00F46910" w:rsidRDefault="009D45D5">
      <w:pPr>
        <w:jc w:val="left"/>
        <w:rPr>
          <w:rFonts w:hAnsi="ＭＳ 明朝"/>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1E54E8" w:rsidRPr="0028413C" w:rsidRDefault="001E54E8">
      <w:pPr>
        <w:jc w:val="left"/>
        <w:rPr>
          <w:rFonts w:hAnsi="ＭＳ 明朝"/>
        </w:rPr>
      </w:pPr>
    </w:p>
    <w:p w:rsidR="00F46910" w:rsidRPr="0028413C" w:rsidRDefault="00F46910" w:rsidP="00FC60A0">
      <w:pPr>
        <w:jc w:val="left"/>
      </w:pPr>
      <w:r w:rsidRPr="0028413C">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40"/>
      </w:tblGrid>
      <w:tr w:rsidR="00F46910" w:rsidRPr="0028413C" w:rsidTr="00787DF8">
        <w:tc>
          <w:tcPr>
            <w:tcW w:w="3369" w:type="dxa"/>
          </w:tcPr>
          <w:p w:rsidR="00F46910" w:rsidRPr="0028413C" w:rsidRDefault="00F46910" w:rsidP="00745D2B">
            <w:pPr>
              <w:jc w:val="center"/>
              <w:rPr>
                <w:rFonts w:hAnsi="ＭＳ 明朝"/>
              </w:rPr>
            </w:pPr>
            <w:r w:rsidRPr="006A3CFB">
              <w:rPr>
                <w:rFonts w:hAnsi="ＭＳ 明朝" w:hint="eastAsia"/>
                <w:spacing w:val="315"/>
                <w:kern w:val="0"/>
                <w:fitText w:val="1050" w:id="1661707521"/>
              </w:rPr>
              <w:t>質</w:t>
            </w:r>
            <w:r w:rsidRPr="006A3CFB">
              <w:rPr>
                <w:rFonts w:hAnsi="ＭＳ 明朝" w:hint="eastAsia"/>
                <w:kern w:val="0"/>
                <w:fitText w:val="1050" w:id="1661707521"/>
              </w:rPr>
              <w:t>問</w:t>
            </w:r>
          </w:p>
        </w:tc>
        <w:tc>
          <w:tcPr>
            <w:tcW w:w="6240" w:type="dxa"/>
          </w:tcPr>
          <w:p w:rsidR="00F46910" w:rsidRPr="0028413C" w:rsidRDefault="00F46910" w:rsidP="00745D2B">
            <w:pPr>
              <w:jc w:val="center"/>
              <w:rPr>
                <w:rFonts w:hAnsi="ＭＳ 明朝"/>
              </w:rPr>
            </w:pPr>
            <w:r w:rsidRPr="0028413C">
              <w:rPr>
                <w:rFonts w:hAnsi="ＭＳ 明朝" w:hint="eastAsia"/>
                <w:spacing w:val="315"/>
                <w:kern w:val="0"/>
                <w:fitText w:val="1050" w:id="1661707520"/>
              </w:rPr>
              <w:t>回</w:t>
            </w:r>
            <w:r w:rsidRPr="0028413C">
              <w:rPr>
                <w:rFonts w:hAnsi="ＭＳ 明朝" w:hint="eastAsia"/>
                <w:kern w:val="0"/>
                <w:fitText w:val="1050" w:id="1661707520"/>
              </w:rPr>
              <w:t>答</w:t>
            </w:r>
          </w:p>
        </w:tc>
      </w:tr>
      <w:tr w:rsidR="00A822EC" w:rsidRPr="0028413C" w:rsidTr="00787DF8">
        <w:trPr>
          <w:trHeight w:val="469"/>
        </w:trPr>
        <w:tc>
          <w:tcPr>
            <w:tcW w:w="3369" w:type="dxa"/>
          </w:tcPr>
          <w:p w:rsidR="00CD2B64" w:rsidRDefault="00F824C8" w:rsidP="00F37018">
            <w:pPr>
              <w:ind w:left="210" w:hangingChars="100" w:hanging="210"/>
              <w:rPr>
                <w:rFonts w:hAnsi="ＭＳ 明朝"/>
              </w:rPr>
            </w:pPr>
            <w:r>
              <w:rPr>
                <w:rFonts w:hAnsi="ＭＳ 明朝" w:hint="eastAsia"/>
              </w:rPr>
              <w:t>【</w:t>
            </w:r>
            <w:r w:rsidR="00B70C84" w:rsidRPr="00B70C84">
              <w:rPr>
                <w:rFonts w:hAnsi="ＭＳ 明朝" w:hint="eastAsia"/>
                <w:w w:val="80"/>
              </w:rPr>
              <w:t>一級河川</w:t>
            </w:r>
            <w:r w:rsidR="00B70C84">
              <w:rPr>
                <w:rFonts w:hAnsi="ＭＳ 明朝" w:hint="eastAsia"/>
                <w:w w:val="80"/>
              </w:rPr>
              <w:t xml:space="preserve">　</w:t>
            </w:r>
            <w:r w:rsidR="00B70C84" w:rsidRPr="00B70C84">
              <w:rPr>
                <w:rFonts w:hAnsi="ＭＳ 明朝" w:hint="eastAsia"/>
                <w:w w:val="80"/>
              </w:rPr>
              <w:t>中島川</w:t>
            </w:r>
            <w:r w:rsidR="00B70C84">
              <w:rPr>
                <w:rFonts w:hAnsi="ＭＳ 明朝" w:hint="eastAsia"/>
                <w:w w:val="80"/>
              </w:rPr>
              <w:t xml:space="preserve">　</w:t>
            </w:r>
            <w:r w:rsidR="006C0706" w:rsidRPr="00B70C84">
              <w:rPr>
                <w:rFonts w:hAnsi="ＭＳ 明朝" w:hint="eastAsia"/>
                <w:w w:val="80"/>
              </w:rPr>
              <w:t>防潮堤補強工事（中島大橋下流左岸）Ｈ２６その３</w:t>
            </w:r>
            <w:r>
              <w:rPr>
                <w:rFonts w:hAnsi="ＭＳ 明朝" w:hint="eastAsia"/>
              </w:rPr>
              <w:t>】</w:t>
            </w:r>
          </w:p>
          <w:p w:rsidR="00E86E5A" w:rsidRDefault="00E86E5A" w:rsidP="00F37018">
            <w:pPr>
              <w:ind w:left="210" w:hangingChars="100" w:hanging="210"/>
              <w:rPr>
                <w:rFonts w:hAnsi="ＭＳ 明朝"/>
              </w:rPr>
            </w:pPr>
          </w:p>
          <w:p w:rsidR="00272DDF" w:rsidRDefault="008227C5" w:rsidP="00E27DC1">
            <w:pPr>
              <w:ind w:left="210" w:hangingChars="100" w:hanging="210"/>
              <w:rPr>
                <w:rFonts w:hAnsi="ＭＳ 明朝"/>
              </w:rPr>
            </w:pPr>
            <w:r>
              <w:rPr>
                <w:rFonts w:hAnsi="ＭＳ 明朝" w:hint="eastAsia"/>
              </w:rPr>
              <w:t xml:space="preserve">　</w:t>
            </w:r>
            <w:r w:rsidR="00272DDF">
              <w:rPr>
                <w:rFonts w:hAnsi="ＭＳ 明朝" w:hint="eastAsia"/>
              </w:rPr>
              <w:t xml:space="preserve">　</w:t>
            </w:r>
            <w:r w:rsidR="00DF63BA" w:rsidRPr="00C0785D">
              <w:rPr>
                <w:rFonts w:hAnsi="ＭＳ 明朝" w:hint="eastAsia"/>
              </w:rPr>
              <w:t>最低制限価格が事前公表</w:t>
            </w:r>
            <w:r w:rsidR="00DF63BA">
              <w:rPr>
                <w:rFonts w:hAnsi="ＭＳ 明朝" w:hint="eastAsia"/>
              </w:rPr>
              <w:t>となっている</w:t>
            </w:r>
            <w:r w:rsidR="00272DDF" w:rsidRPr="00C0785D">
              <w:rPr>
                <w:rFonts w:hAnsi="ＭＳ 明朝" w:hint="eastAsia"/>
              </w:rPr>
              <w:t>本案件は</w:t>
            </w:r>
            <w:r w:rsidR="00C0785D" w:rsidRPr="00C0785D">
              <w:rPr>
                <w:rFonts w:hAnsi="ＭＳ 明朝" w:hint="eastAsia"/>
              </w:rPr>
              <w:t>、</w:t>
            </w:r>
            <w:r w:rsidR="00272DDF" w:rsidRPr="00C0785D">
              <w:rPr>
                <w:rFonts w:hAnsi="ＭＳ 明朝" w:hint="eastAsia"/>
              </w:rPr>
              <w:t>入札参加者はすべて最低制限価格</w:t>
            </w:r>
            <w:r w:rsidR="006678FF" w:rsidRPr="00C0785D">
              <w:rPr>
                <w:rFonts w:hAnsi="ＭＳ 明朝" w:hint="eastAsia"/>
              </w:rPr>
              <w:t>で入札</w:t>
            </w:r>
            <w:r w:rsidR="00272DDF" w:rsidRPr="00C0785D">
              <w:rPr>
                <w:rFonts w:hAnsi="ＭＳ 明朝" w:hint="eastAsia"/>
              </w:rPr>
              <w:t>している。</w:t>
            </w:r>
            <w:r w:rsidR="00DF63BA">
              <w:rPr>
                <w:rFonts w:hAnsi="ＭＳ 明朝" w:hint="eastAsia"/>
              </w:rPr>
              <w:t>低入札価格調査制度を適用しておれば、もっと安くなっていたのではないか</w:t>
            </w:r>
            <w:r w:rsidR="00C0785D" w:rsidRPr="00C0785D">
              <w:rPr>
                <w:rFonts w:hAnsi="ＭＳ 明朝" w:hint="eastAsia"/>
              </w:rPr>
              <w:t>。</w:t>
            </w:r>
          </w:p>
          <w:p w:rsidR="00797463" w:rsidRDefault="00797463" w:rsidP="00E27DC1">
            <w:pPr>
              <w:ind w:left="210" w:hangingChars="100" w:hanging="210"/>
              <w:rPr>
                <w:rFonts w:hAnsi="ＭＳ 明朝"/>
              </w:rPr>
            </w:pPr>
          </w:p>
          <w:p w:rsidR="00DF63BA" w:rsidRPr="00DF63BA" w:rsidRDefault="00DF63BA" w:rsidP="00E27DC1">
            <w:pPr>
              <w:ind w:left="210" w:hangingChars="100" w:hanging="210"/>
              <w:rPr>
                <w:rFonts w:hAnsi="ＭＳ 明朝"/>
              </w:rPr>
            </w:pPr>
          </w:p>
          <w:p w:rsidR="00391888" w:rsidRDefault="00E27DC1" w:rsidP="00126AC7">
            <w:pPr>
              <w:ind w:left="210" w:hangingChars="100" w:hanging="210"/>
              <w:rPr>
                <w:rFonts w:hAnsi="ＭＳ 明朝"/>
              </w:rPr>
            </w:pPr>
            <w:r>
              <w:rPr>
                <w:rFonts w:hAnsi="ＭＳ 明朝" w:hint="eastAsia"/>
              </w:rPr>
              <w:t xml:space="preserve">　</w:t>
            </w:r>
            <w:r w:rsidR="00682FDF">
              <w:rPr>
                <w:rFonts w:hAnsi="ＭＳ 明朝" w:hint="eastAsia"/>
              </w:rPr>
              <w:t xml:space="preserve">　</w:t>
            </w:r>
            <w:r w:rsidR="00391888">
              <w:rPr>
                <w:rFonts w:hAnsi="ＭＳ 明朝" w:hint="eastAsia"/>
              </w:rPr>
              <w:t>くじで落札者が決ま</w:t>
            </w:r>
            <w:r w:rsidR="00DF63BA">
              <w:rPr>
                <w:rFonts w:hAnsi="ＭＳ 明朝" w:hint="eastAsia"/>
              </w:rPr>
              <w:t>ってい</w:t>
            </w:r>
            <w:r w:rsidR="00391888">
              <w:rPr>
                <w:rFonts w:hAnsi="ＭＳ 明朝" w:hint="eastAsia"/>
              </w:rPr>
              <w:t>るが、</w:t>
            </w:r>
            <w:r w:rsidR="004676B9">
              <w:rPr>
                <w:rFonts w:hAnsi="ＭＳ 明朝" w:hint="eastAsia"/>
              </w:rPr>
              <w:t>落札者がどの入札参加者であっても</w:t>
            </w:r>
            <w:r w:rsidR="00391888">
              <w:rPr>
                <w:rFonts w:hAnsi="ＭＳ 明朝" w:hint="eastAsia"/>
              </w:rPr>
              <w:t>工事の</w:t>
            </w:r>
            <w:r w:rsidR="00DF63BA">
              <w:rPr>
                <w:rFonts w:hAnsi="ＭＳ 明朝" w:hint="eastAsia"/>
              </w:rPr>
              <w:t>品</w:t>
            </w:r>
            <w:r w:rsidR="00391888">
              <w:rPr>
                <w:rFonts w:hAnsi="ＭＳ 明朝" w:hint="eastAsia"/>
              </w:rPr>
              <w:t>質は確保できるのか。</w:t>
            </w:r>
          </w:p>
          <w:p w:rsidR="00391888" w:rsidRDefault="00391888" w:rsidP="00126AC7">
            <w:pPr>
              <w:ind w:left="210" w:hangingChars="100" w:hanging="210"/>
              <w:rPr>
                <w:rFonts w:hAnsi="ＭＳ 明朝"/>
              </w:rPr>
            </w:pPr>
          </w:p>
          <w:p w:rsidR="00901CD7" w:rsidRPr="00674331" w:rsidRDefault="00901CD7" w:rsidP="00391888">
            <w:pPr>
              <w:rPr>
                <w:rFonts w:hAnsi="ＭＳ 明朝"/>
              </w:rPr>
            </w:pPr>
          </w:p>
        </w:tc>
        <w:tc>
          <w:tcPr>
            <w:tcW w:w="6240" w:type="dxa"/>
          </w:tcPr>
          <w:p w:rsidR="00F55C32" w:rsidRDefault="00F55C32" w:rsidP="00F37018">
            <w:pPr>
              <w:ind w:left="210" w:hangingChars="100" w:hanging="210"/>
              <w:rPr>
                <w:rFonts w:hAnsi="ＭＳ 明朝"/>
              </w:rPr>
            </w:pPr>
          </w:p>
          <w:p w:rsidR="00E86E5A" w:rsidRDefault="00E86E5A" w:rsidP="00F37018">
            <w:pPr>
              <w:ind w:left="210" w:hangingChars="100" w:hanging="210"/>
              <w:rPr>
                <w:rFonts w:hAnsi="ＭＳ 明朝"/>
              </w:rPr>
            </w:pPr>
          </w:p>
          <w:p w:rsidR="00E86E5A" w:rsidRDefault="00E86E5A" w:rsidP="00F37018">
            <w:pPr>
              <w:ind w:left="210" w:hangingChars="100" w:hanging="210"/>
              <w:rPr>
                <w:rFonts w:hAnsi="ＭＳ 明朝"/>
              </w:rPr>
            </w:pPr>
          </w:p>
          <w:p w:rsidR="00EC595E" w:rsidRDefault="00EE0C35" w:rsidP="00EE0C35">
            <w:pPr>
              <w:ind w:left="210" w:hangingChars="100" w:hanging="210"/>
              <w:rPr>
                <w:rFonts w:hAnsi="ＭＳ 明朝"/>
              </w:rPr>
            </w:pPr>
            <w:r>
              <w:rPr>
                <w:rFonts w:hAnsi="ＭＳ 明朝" w:hint="eastAsia"/>
              </w:rPr>
              <w:t xml:space="preserve">　</w:t>
            </w:r>
            <w:r w:rsidR="00EC4CC4">
              <w:rPr>
                <w:rFonts w:hAnsi="ＭＳ 明朝" w:hint="eastAsia"/>
              </w:rPr>
              <w:t xml:space="preserve">　</w:t>
            </w:r>
            <w:r w:rsidR="00C0785D">
              <w:rPr>
                <w:rFonts w:hAnsi="ＭＳ 明朝" w:hint="eastAsia"/>
              </w:rPr>
              <w:t>本案件は、</w:t>
            </w:r>
            <w:r w:rsidR="00EC595E">
              <w:rPr>
                <w:rFonts w:hAnsi="ＭＳ 明朝" w:hint="eastAsia"/>
              </w:rPr>
              <w:t>本来は低入札</w:t>
            </w:r>
            <w:r w:rsidR="00DF63BA">
              <w:rPr>
                <w:rFonts w:hAnsi="ＭＳ 明朝" w:hint="eastAsia"/>
              </w:rPr>
              <w:t>価格</w:t>
            </w:r>
            <w:r w:rsidR="00EC595E">
              <w:rPr>
                <w:rFonts w:hAnsi="ＭＳ 明朝" w:hint="eastAsia"/>
              </w:rPr>
              <w:t>調査案件</w:t>
            </w:r>
            <w:r w:rsidR="00585480">
              <w:rPr>
                <w:rFonts w:hAnsi="ＭＳ 明朝" w:hint="eastAsia"/>
              </w:rPr>
              <w:t>として</w:t>
            </w:r>
            <w:r w:rsidR="00EC595E">
              <w:rPr>
                <w:rFonts w:hAnsi="ＭＳ 明朝" w:hint="eastAsia"/>
              </w:rPr>
              <w:t>実施すべきところ、</w:t>
            </w:r>
            <w:r w:rsidR="00C0785D" w:rsidRPr="00EE0C35">
              <w:rPr>
                <w:rFonts w:hAnsi="ＭＳ 明朝" w:hint="eastAsia"/>
              </w:rPr>
              <w:t>南海トラフ</w:t>
            </w:r>
            <w:r w:rsidR="00C0785D">
              <w:rPr>
                <w:rFonts w:hAnsi="ＭＳ 明朝" w:hint="eastAsia"/>
              </w:rPr>
              <w:t>地震等に</w:t>
            </w:r>
            <w:r w:rsidR="00C0785D" w:rsidRPr="00EE0C35">
              <w:rPr>
                <w:rFonts w:hAnsi="ＭＳ 明朝" w:hint="eastAsia"/>
              </w:rPr>
              <w:t>対応</w:t>
            </w:r>
            <w:r w:rsidR="00C0785D">
              <w:rPr>
                <w:rFonts w:hAnsi="ＭＳ 明朝" w:hint="eastAsia"/>
              </w:rPr>
              <w:t>するため</w:t>
            </w:r>
            <w:r w:rsidR="00C0785D" w:rsidRPr="00EE0C35">
              <w:rPr>
                <w:rFonts w:hAnsi="ＭＳ 明朝" w:hint="eastAsia"/>
              </w:rPr>
              <w:t>緊急の必要性がある議会案件なので、</w:t>
            </w:r>
            <w:r w:rsidR="00EC595E">
              <w:rPr>
                <w:rFonts w:hAnsi="ＭＳ 明朝" w:hint="eastAsia"/>
              </w:rPr>
              <w:t>本委員会の制度部会にお諮りをして、最低制限価格</w:t>
            </w:r>
            <w:r w:rsidR="00DF63BA">
              <w:rPr>
                <w:rFonts w:hAnsi="ＭＳ 明朝" w:hint="eastAsia"/>
              </w:rPr>
              <w:t>制度を適用するとともに、同価格の事前公表により入札を行った</w:t>
            </w:r>
            <w:r w:rsidR="00EC595E">
              <w:rPr>
                <w:rFonts w:hAnsi="ＭＳ 明朝" w:hint="eastAsia"/>
              </w:rPr>
              <w:t>もので</w:t>
            </w:r>
            <w:r w:rsidR="00DF63BA">
              <w:rPr>
                <w:rFonts w:hAnsi="ＭＳ 明朝" w:hint="eastAsia"/>
              </w:rPr>
              <w:t>ある</w:t>
            </w:r>
            <w:r w:rsidR="00EC595E">
              <w:rPr>
                <w:rFonts w:hAnsi="ＭＳ 明朝" w:hint="eastAsia"/>
              </w:rPr>
              <w:t>。</w:t>
            </w:r>
          </w:p>
          <w:p w:rsidR="00EC595E" w:rsidRPr="00585480" w:rsidRDefault="00DF63BA" w:rsidP="00DF63BA">
            <w:pPr>
              <w:ind w:leftChars="100" w:left="210" w:firstLineChars="100" w:firstLine="210"/>
              <w:rPr>
                <w:rFonts w:hAnsi="ＭＳ 明朝"/>
              </w:rPr>
            </w:pPr>
            <w:r>
              <w:rPr>
                <w:rFonts w:hAnsi="ＭＳ 明朝" w:hint="eastAsia"/>
              </w:rPr>
              <w:t>なお、</w:t>
            </w:r>
            <w:r w:rsidRPr="00EE0C35">
              <w:rPr>
                <w:rFonts w:hAnsi="ＭＳ 明朝" w:hint="eastAsia"/>
              </w:rPr>
              <w:t>最低制限価格は、国の通知</w:t>
            </w:r>
            <w:r>
              <w:rPr>
                <w:rFonts w:hAnsi="ＭＳ 明朝" w:hint="eastAsia"/>
              </w:rPr>
              <w:t>を踏まえた算出方法により適切に</w:t>
            </w:r>
            <w:r w:rsidRPr="00EE0C35">
              <w:rPr>
                <w:rFonts w:hAnsi="ＭＳ 明朝" w:hint="eastAsia"/>
              </w:rPr>
              <w:t>算定して</w:t>
            </w:r>
            <w:r>
              <w:rPr>
                <w:rFonts w:hAnsi="ＭＳ 明朝" w:hint="eastAsia"/>
              </w:rPr>
              <w:t>いる。</w:t>
            </w:r>
          </w:p>
          <w:p w:rsidR="00EE0C35" w:rsidRPr="00EE0C35" w:rsidRDefault="00EE0C35" w:rsidP="00F37018">
            <w:pPr>
              <w:ind w:left="210" w:hangingChars="100" w:hanging="210"/>
              <w:rPr>
                <w:rFonts w:hAnsi="ＭＳ 明朝"/>
              </w:rPr>
            </w:pPr>
          </w:p>
          <w:p w:rsidR="00AE3269" w:rsidRPr="00AE3269" w:rsidRDefault="00AE3269" w:rsidP="00520E56">
            <w:pPr>
              <w:ind w:left="210" w:hangingChars="100" w:hanging="210"/>
              <w:rPr>
                <w:rFonts w:hAnsi="ＭＳ 明朝"/>
              </w:rPr>
            </w:pPr>
            <w:r>
              <w:rPr>
                <w:rFonts w:hAnsi="ＭＳ 明朝" w:hint="eastAsia"/>
              </w:rPr>
              <w:t xml:space="preserve">　　</w:t>
            </w:r>
            <w:r w:rsidR="00391888">
              <w:rPr>
                <w:rFonts w:hAnsi="ＭＳ 明朝" w:hint="eastAsia"/>
              </w:rPr>
              <w:t>本案件の入札参加資格</w:t>
            </w:r>
            <w:r w:rsidR="00585480">
              <w:rPr>
                <w:rFonts w:hAnsi="ＭＳ 明朝" w:hint="eastAsia"/>
              </w:rPr>
              <w:t>は</w:t>
            </w:r>
            <w:r w:rsidR="00DF63BA">
              <w:rPr>
                <w:rFonts w:hAnsi="ＭＳ 明朝" w:hint="eastAsia"/>
              </w:rPr>
              <w:t>工事規模・内容を踏まえ入札参加可能等級を</w:t>
            </w:r>
            <w:r w:rsidR="005C60E2">
              <w:rPr>
                <w:rFonts w:hAnsi="ＭＳ 明朝" w:hint="eastAsia"/>
              </w:rPr>
              <w:t>ＡＡ等級</w:t>
            </w:r>
            <w:r w:rsidR="00391888">
              <w:rPr>
                <w:rFonts w:hAnsi="ＭＳ 明朝" w:hint="eastAsia"/>
              </w:rPr>
              <w:t>とし、</w:t>
            </w:r>
            <w:r w:rsidR="005C60E2">
              <w:rPr>
                <w:rFonts w:hAnsi="ＭＳ 明朝" w:hint="eastAsia"/>
              </w:rPr>
              <w:t>施工実績として</w:t>
            </w:r>
            <w:r w:rsidRPr="00AE3269">
              <w:rPr>
                <w:rFonts w:hAnsi="ＭＳ 明朝" w:hint="eastAsia"/>
              </w:rPr>
              <w:t>「地盤改良工（高圧噴射撹拌工）」</w:t>
            </w:r>
            <w:r w:rsidR="005C60E2">
              <w:rPr>
                <w:rFonts w:hAnsi="ＭＳ 明朝" w:hint="eastAsia"/>
              </w:rPr>
              <w:t>を有するものとしている</w:t>
            </w:r>
            <w:r w:rsidR="00391888">
              <w:rPr>
                <w:rFonts w:hAnsi="ＭＳ 明朝" w:hint="eastAsia"/>
              </w:rPr>
              <w:t>ので</w:t>
            </w:r>
            <w:r w:rsidRPr="00AE3269">
              <w:rPr>
                <w:rFonts w:hAnsi="ＭＳ 明朝" w:hint="eastAsia"/>
              </w:rPr>
              <w:t>、一定の技術力の</w:t>
            </w:r>
            <w:r w:rsidR="00391888">
              <w:rPr>
                <w:rFonts w:hAnsi="ＭＳ 明朝" w:hint="eastAsia"/>
              </w:rPr>
              <w:t>ある事業者が</w:t>
            </w:r>
            <w:r w:rsidR="00585480">
              <w:rPr>
                <w:rFonts w:hAnsi="ＭＳ 明朝" w:hint="eastAsia"/>
              </w:rPr>
              <w:t>参加</w:t>
            </w:r>
            <w:r w:rsidRPr="00AE3269">
              <w:rPr>
                <w:rFonts w:hAnsi="ＭＳ 明朝" w:hint="eastAsia"/>
              </w:rPr>
              <w:t>してい</w:t>
            </w:r>
            <w:r w:rsidR="00585480">
              <w:rPr>
                <w:rFonts w:hAnsi="ＭＳ 明朝" w:hint="eastAsia"/>
              </w:rPr>
              <w:t>る</w:t>
            </w:r>
            <w:r w:rsidR="005C60E2">
              <w:rPr>
                <w:rFonts w:hAnsi="ＭＳ 明朝" w:hint="eastAsia"/>
              </w:rPr>
              <w:t>ことから</w:t>
            </w:r>
            <w:r w:rsidR="00391888">
              <w:rPr>
                <w:rFonts w:hAnsi="ＭＳ 明朝" w:hint="eastAsia"/>
              </w:rPr>
              <w:t>工事の</w:t>
            </w:r>
            <w:r w:rsidR="005C60E2">
              <w:rPr>
                <w:rFonts w:hAnsi="ＭＳ 明朝" w:hint="eastAsia"/>
              </w:rPr>
              <w:t>品</w:t>
            </w:r>
            <w:r w:rsidR="00391888">
              <w:rPr>
                <w:rFonts w:hAnsi="ＭＳ 明朝" w:hint="eastAsia"/>
              </w:rPr>
              <w:t>質は確保</w:t>
            </w:r>
            <w:r w:rsidR="005C60E2">
              <w:rPr>
                <w:rFonts w:hAnsi="ＭＳ 明朝" w:hint="eastAsia"/>
              </w:rPr>
              <w:t>できると考えている</w:t>
            </w:r>
            <w:r w:rsidRPr="00AE3269">
              <w:rPr>
                <w:rFonts w:hAnsi="ＭＳ 明朝" w:hint="eastAsia"/>
              </w:rPr>
              <w:t>。</w:t>
            </w:r>
          </w:p>
          <w:p w:rsidR="00AE3269" w:rsidRPr="00585480" w:rsidRDefault="00AE3269" w:rsidP="00697174">
            <w:pPr>
              <w:rPr>
                <w:rFonts w:hAnsi="ＭＳ 明朝"/>
              </w:rPr>
            </w:pPr>
          </w:p>
        </w:tc>
      </w:tr>
      <w:tr w:rsidR="00A822EC" w:rsidRPr="0028413C" w:rsidTr="00787DF8">
        <w:trPr>
          <w:trHeight w:val="360"/>
        </w:trPr>
        <w:tc>
          <w:tcPr>
            <w:tcW w:w="3369" w:type="dxa"/>
          </w:tcPr>
          <w:p w:rsidR="00082FE8" w:rsidRDefault="00F824C8" w:rsidP="00ED2C7F">
            <w:pPr>
              <w:ind w:left="210" w:hangingChars="100" w:hanging="210"/>
              <w:rPr>
                <w:rFonts w:hAnsi="ＭＳ 明朝"/>
              </w:rPr>
            </w:pPr>
            <w:r w:rsidRPr="00245F72">
              <w:rPr>
                <w:rFonts w:hAnsi="ＭＳ 明朝" w:hint="eastAsia"/>
              </w:rPr>
              <w:t>【</w:t>
            </w:r>
            <w:r w:rsidR="006C0706" w:rsidRPr="006C0706">
              <w:rPr>
                <w:rFonts w:hAnsi="ＭＳ 明朝" w:hint="eastAsia"/>
              </w:rPr>
              <w:t>寝屋川南部地下河川　平野排水機場　電気設備更新工事</w:t>
            </w:r>
            <w:r w:rsidRPr="00245F72">
              <w:rPr>
                <w:rFonts w:hAnsi="ＭＳ 明朝" w:hint="eastAsia"/>
              </w:rPr>
              <w:t>】</w:t>
            </w:r>
          </w:p>
          <w:p w:rsidR="00082FE8" w:rsidRDefault="00082FE8" w:rsidP="00ED2C7F">
            <w:pPr>
              <w:ind w:left="210" w:hangingChars="100" w:hanging="210"/>
              <w:rPr>
                <w:rFonts w:hAnsi="ＭＳ 明朝"/>
              </w:rPr>
            </w:pPr>
          </w:p>
          <w:p w:rsidR="00E27DC1" w:rsidRPr="00E27DC1" w:rsidRDefault="00EC4CC4" w:rsidP="00EC4CC4">
            <w:pPr>
              <w:ind w:leftChars="100" w:left="210"/>
              <w:rPr>
                <w:rFonts w:hAnsi="ＭＳ 明朝"/>
              </w:rPr>
            </w:pPr>
            <w:r>
              <w:rPr>
                <w:rFonts w:hint="eastAsia"/>
              </w:rPr>
              <w:t xml:space="preserve">　</w:t>
            </w:r>
            <w:r w:rsidR="00495F47">
              <w:rPr>
                <w:rFonts w:hint="eastAsia"/>
              </w:rPr>
              <w:t>本案件は、実質１者入札で</w:t>
            </w:r>
            <w:r w:rsidR="006678FF" w:rsidRPr="006678FF">
              <w:rPr>
                <w:rFonts w:hint="eastAsia"/>
              </w:rPr>
              <w:t>落札率が</w:t>
            </w:r>
            <w:r w:rsidR="00495F47">
              <w:rPr>
                <w:rFonts w:hint="eastAsia"/>
              </w:rPr>
              <w:t>高</w:t>
            </w:r>
            <w:r w:rsidR="005C60E2">
              <w:rPr>
                <w:rFonts w:hint="eastAsia"/>
              </w:rPr>
              <w:t>くなっているが</w:t>
            </w:r>
            <w:r w:rsidR="006678FF" w:rsidRPr="006678FF">
              <w:rPr>
                <w:rFonts w:hint="eastAsia"/>
              </w:rPr>
              <w:t>、</w:t>
            </w:r>
            <w:r w:rsidR="00495F47">
              <w:rPr>
                <w:rFonts w:hint="eastAsia"/>
              </w:rPr>
              <w:t>なぜか</w:t>
            </w:r>
            <w:r>
              <w:rPr>
                <w:rFonts w:hint="eastAsia"/>
              </w:rPr>
              <w:t>。</w:t>
            </w:r>
          </w:p>
          <w:p w:rsidR="00E27DC1" w:rsidRDefault="00E27DC1" w:rsidP="00697174">
            <w:pPr>
              <w:ind w:left="210" w:hangingChars="100" w:hanging="210"/>
              <w:rPr>
                <w:rFonts w:hAnsi="ＭＳ 明朝"/>
              </w:rPr>
            </w:pPr>
          </w:p>
          <w:p w:rsidR="00754460" w:rsidRDefault="00754460" w:rsidP="00697174">
            <w:pPr>
              <w:ind w:left="210" w:hangingChars="100" w:hanging="210"/>
              <w:rPr>
                <w:rFonts w:hAnsi="ＭＳ 明朝"/>
              </w:rPr>
            </w:pPr>
            <w:r>
              <w:rPr>
                <w:rFonts w:hAnsi="ＭＳ 明朝" w:hint="eastAsia"/>
              </w:rPr>
              <w:t xml:space="preserve">　</w:t>
            </w:r>
            <w:r w:rsidR="00EC4CC4">
              <w:rPr>
                <w:rFonts w:hAnsi="ＭＳ 明朝" w:hint="eastAsia"/>
              </w:rPr>
              <w:t xml:space="preserve">　</w:t>
            </w:r>
          </w:p>
          <w:p w:rsidR="00754460" w:rsidRDefault="00754460" w:rsidP="00697174">
            <w:pPr>
              <w:ind w:left="210" w:hangingChars="100" w:hanging="210"/>
              <w:rPr>
                <w:rFonts w:hAnsi="ＭＳ 明朝"/>
              </w:rPr>
            </w:pPr>
          </w:p>
          <w:p w:rsidR="00754460" w:rsidRDefault="00754460" w:rsidP="00697174">
            <w:pPr>
              <w:ind w:left="210" w:hangingChars="100" w:hanging="210"/>
              <w:rPr>
                <w:rFonts w:hAnsi="ＭＳ 明朝"/>
              </w:rPr>
            </w:pPr>
          </w:p>
          <w:p w:rsidR="00E0460C" w:rsidRDefault="00E0460C" w:rsidP="00697174">
            <w:pPr>
              <w:ind w:left="210" w:hangingChars="100" w:hanging="210"/>
              <w:rPr>
                <w:rFonts w:hAnsi="ＭＳ 明朝"/>
              </w:rPr>
            </w:pPr>
          </w:p>
          <w:p w:rsidR="00E0460C" w:rsidRDefault="00E0460C" w:rsidP="00697174">
            <w:pPr>
              <w:ind w:left="210" w:hangingChars="100" w:hanging="210"/>
              <w:rPr>
                <w:rFonts w:hAnsi="ＭＳ 明朝"/>
              </w:rPr>
            </w:pPr>
          </w:p>
          <w:p w:rsidR="00754460" w:rsidRDefault="00754460" w:rsidP="00697174">
            <w:pPr>
              <w:ind w:left="210" w:hangingChars="100" w:hanging="210"/>
              <w:rPr>
                <w:rFonts w:hAnsi="ＭＳ 明朝"/>
              </w:rPr>
            </w:pPr>
          </w:p>
          <w:p w:rsidR="0013550E" w:rsidRDefault="00754460" w:rsidP="00EC4CC4">
            <w:pPr>
              <w:ind w:leftChars="100" w:left="210"/>
              <w:rPr>
                <w:rFonts w:hAnsi="ＭＳ 明朝"/>
              </w:rPr>
            </w:pPr>
            <w:r>
              <w:rPr>
                <w:rFonts w:hAnsi="ＭＳ 明朝" w:hint="eastAsia"/>
              </w:rPr>
              <w:t xml:space="preserve">　</w:t>
            </w:r>
            <w:r w:rsidRPr="00754460">
              <w:rPr>
                <w:rFonts w:hAnsi="ＭＳ 明朝" w:hint="eastAsia"/>
              </w:rPr>
              <w:t>機器</w:t>
            </w:r>
            <w:r w:rsidR="005C60E2">
              <w:rPr>
                <w:rFonts w:hAnsi="ＭＳ 明朝" w:hint="eastAsia"/>
              </w:rPr>
              <w:t>費</w:t>
            </w:r>
            <w:r w:rsidR="0013550E">
              <w:rPr>
                <w:rFonts w:hAnsi="ＭＳ 明朝" w:hint="eastAsia"/>
              </w:rPr>
              <w:t>は、どのように積算しているのか。</w:t>
            </w:r>
          </w:p>
          <w:p w:rsidR="00754460" w:rsidRDefault="00754460" w:rsidP="00697174">
            <w:pPr>
              <w:ind w:left="210" w:hangingChars="100" w:hanging="210"/>
              <w:rPr>
                <w:rFonts w:hAnsi="ＭＳ 明朝"/>
              </w:rPr>
            </w:pPr>
          </w:p>
          <w:p w:rsidR="00754460" w:rsidRPr="00754460" w:rsidRDefault="00754460" w:rsidP="00754460">
            <w:pPr>
              <w:ind w:left="210" w:hangingChars="100" w:hanging="210"/>
              <w:rPr>
                <w:rFonts w:hAnsi="ＭＳ 明朝"/>
              </w:rPr>
            </w:pPr>
            <w:r>
              <w:rPr>
                <w:rFonts w:hAnsi="ＭＳ 明朝" w:hint="eastAsia"/>
              </w:rPr>
              <w:t xml:space="preserve">　</w:t>
            </w:r>
            <w:r w:rsidR="00EC4CC4">
              <w:rPr>
                <w:rFonts w:hAnsi="ＭＳ 明朝" w:hint="eastAsia"/>
              </w:rPr>
              <w:t xml:space="preserve">　</w:t>
            </w:r>
            <w:r w:rsidR="005C60E2">
              <w:rPr>
                <w:rFonts w:hAnsi="ＭＳ 明朝" w:hint="eastAsia"/>
              </w:rPr>
              <w:t>入札</w:t>
            </w:r>
            <w:r w:rsidRPr="00754460">
              <w:rPr>
                <w:rFonts w:hAnsi="ＭＳ 明朝" w:hint="eastAsia"/>
              </w:rPr>
              <w:t>参加可能な能力を持っている</w:t>
            </w:r>
            <w:r w:rsidR="009B036E">
              <w:rPr>
                <w:rFonts w:hAnsi="ＭＳ 明朝" w:hint="eastAsia"/>
              </w:rPr>
              <w:t>のは</w:t>
            </w:r>
            <w:r w:rsidRPr="00754460">
              <w:rPr>
                <w:rFonts w:hAnsi="ＭＳ 明朝" w:hint="eastAsia"/>
              </w:rPr>
              <w:t>何者ぐらいある</w:t>
            </w:r>
            <w:r w:rsidR="009B036E">
              <w:rPr>
                <w:rFonts w:hAnsi="ＭＳ 明朝" w:hint="eastAsia"/>
              </w:rPr>
              <w:t>のか</w:t>
            </w:r>
            <w:r w:rsidRPr="00754460">
              <w:rPr>
                <w:rFonts w:hAnsi="ＭＳ 明朝" w:hint="eastAsia"/>
              </w:rPr>
              <w:t>。</w:t>
            </w:r>
          </w:p>
          <w:p w:rsidR="00754460" w:rsidRDefault="00754460" w:rsidP="00697174">
            <w:pPr>
              <w:ind w:left="210" w:hangingChars="100" w:hanging="210"/>
              <w:rPr>
                <w:rFonts w:hAnsi="ＭＳ 明朝"/>
              </w:rPr>
            </w:pPr>
          </w:p>
          <w:p w:rsidR="00754460" w:rsidRDefault="00754460" w:rsidP="005C60E2">
            <w:pPr>
              <w:ind w:left="210" w:hangingChars="100" w:hanging="210"/>
              <w:rPr>
                <w:rFonts w:hAnsi="ＭＳ 明朝"/>
              </w:rPr>
            </w:pPr>
            <w:r>
              <w:rPr>
                <w:rFonts w:hAnsi="ＭＳ 明朝" w:hint="eastAsia"/>
              </w:rPr>
              <w:t xml:space="preserve">　</w:t>
            </w:r>
            <w:r w:rsidR="00EC4CC4">
              <w:rPr>
                <w:rFonts w:hAnsi="ＭＳ 明朝" w:hint="eastAsia"/>
              </w:rPr>
              <w:t xml:space="preserve">　</w:t>
            </w:r>
            <w:r w:rsidR="00B535D3">
              <w:rPr>
                <w:rFonts w:hAnsi="ＭＳ 明朝" w:hint="eastAsia"/>
              </w:rPr>
              <w:t>設備</w:t>
            </w:r>
            <w:r w:rsidRPr="00754460">
              <w:rPr>
                <w:rFonts w:hAnsi="ＭＳ 明朝" w:hint="eastAsia"/>
              </w:rPr>
              <w:t>の</w:t>
            </w:r>
            <w:r w:rsidR="005C60E2">
              <w:rPr>
                <w:rFonts w:hAnsi="ＭＳ 明朝" w:hint="eastAsia"/>
              </w:rPr>
              <w:t>機能</w:t>
            </w:r>
            <w:r w:rsidRPr="00754460">
              <w:rPr>
                <w:rFonts w:hAnsi="ＭＳ 明朝" w:hint="eastAsia"/>
              </w:rPr>
              <w:t>停止</w:t>
            </w:r>
            <w:r w:rsidR="00B535D3">
              <w:rPr>
                <w:rFonts w:hAnsi="ＭＳ 明朝" w:hint="eastAsia"/>
              </w:rPr>
              <w:t>期間を最小限に</w:t>
            </w:r>
            <w:r w:rsidR="005C60E2">
              <w:rPr>
                <w:rFonts w:hAnsi="ＭＳ 明朝" w:hint="eastAsia"/>
              </w:rPr>
              <w:t>するという</w:t>
            </w:r>
            <w:r w:rsidR="00B535D3">
              <w:rPr>
                <w:rFonts w:hAnsi="ＭＳ 明朝" w:hint="eastAsia"/>
              </w:rPr>
              <w:t>観点から参加意思確認型の</w:t>
            </w:r>
            <w:r w:rsidRPr="00754460">
              <w:rPr>
                <w:rFonts w:hAnsi="ＭＳ 明朝" w:hint="eastAsia"/>
              </w:rPr>
              <w:t>随意契約</w:t>
            </w:r>
            <w:r w:rsidR="00B535D3">
              <w:rPr>
                <w:rFonts w:hAnsi="ＭＳ 明朝" w:hint="eastAsia"/>
              </w:rPr>
              <w:t>も考えられるが</w:t>
            </w:r>
            <w:r w:rsidRPr="00754460">
              <w:rPr>
                <w:rFonts w:hAnsi="ＭＳ 明朝" w:hint="eastAsia"/>
              </w:rPr>
              <w:t>、入札</w:t>
            </w:r>
            <w:r w:rsidR="00B535D3">
              <w:rPr>
                <w:rFonts w:hAnsi="ＭＳ 明朝" w:hint="eastAsia"/>
              </w:rPr>
              <w:t>にした理由は何か。</w:t>
            </w:r>
          </w:p>
          <w:p w:rsidR="005C60E2" w:rsidRDefault="005C60E2" w:rsidP="005C60E2">
            <w:pPr>
              <w:ind w:left="210" w:hangingChars="100" w:hanging="210"/>
              <w:rPr>
                <w:rFonts w:hAnsi="ＭＳ 明朝"/>
              </w:rPr>
            </w:pPr>
          </w:p>
          <w:p w:rsidR="005C60E2" w:rsidRDefault="005C60E2" w:rsidP="005C60E2">
            <w:pPr>
              <w:ind w:left="210" w:hangingChars="100" w:hanging="210"/>
              <w:rPr>
                <w:rFonts w:hAnsi="ＭＳ 明朝"/>
              </w:rPr>
            </w:pPr>
          </w:p>
          <w:p w:rsidR="005C60E2" w:rsidRDefault="005C60E2" w:rsidP="005C60E2">
            <w:pPr>
              <w:ind w:left="210" w:hangingChars="100" w:hanging="210"/>
              <w:rPr>
                <w:rFonts w:hAnsi="ＭＳ 明朝"/>
              </w:rPr>
            </w:pPr>
          </w:p>
          <w:p w:rsidR="005C60E2" w:rsidRPr="00546917" w:rsidRDefault="005C60E2" w:rsidP="005C60E2">
            <w:pPr>
              <w:ind w:left="210" w:hangingChars="100" w:hanging="210"/>
              <w:rPr>
                <w:rFonts w:hAnsi="ＭＳ 明朝"/>
              </w:rPr>
            </w:pPr>
          </w:p>
        </w:tc>
        <w:tc>
          <w:tcPr>
            <w:tcW w:w="6240" w:type="dxa"/>
          </w:tcPr>
          <w:p w:rsidR="006970FA" w:rsidRDefault="006970FA" w:rsidP="006970FA">
            <w:pPr>
              <w:ind w:left="210" w:hangingChars="100" w:hanging="210"/>
              <w:rPr>
                <w:rFonts w:hAnsi="ＭＳ 明朝"/>
              </w:rPr>
            </w:pPr>
          </w:p>
          <w:p w:rsidR="006970FA" w:rsidRDefault="006970FA" w:rsidP="006970FA">
            <w:pPr>
              <w:ind w:left="210" w:hangingChars="100" w:hanging="210"/>
              <w:rPr>
                <w:rFonts w:hAnsi="ＭＳ 明朝"/>
              </w:rPr>
            </w:pPr>
          </w:p>
          <w:p w:rsidR="006970FA" w:rsidRPr="00E0460C" w:rsidRDefault="006970FA" w:rsidP="006970FA">
            <w:pPr>
              <w:ind w:left="210" w:hangingChars="100" w:hanging="210"/>
              <w:rPr>
                <w:rFonts w:hAnsi="ＭＳ 明朝"/>
              </w:rPr>
            </w:pPr>
          </w:p>
          <w:p w:rsidR="00E72412" w:rsidRDefault="00E72412" w:rsidP="00E72412">
            <w:pPr>
              <w:autoSpaceDE w:val="0"/>
              <w:autoSpaceDN w:val="0"/>
              <w:ind w:leftChars="100" w:left="210" w:firstLineChars="100" w:firstLine="210"/>
              <w:rPr>
                <w:szCs w:val="20"/>
              </w:rPr>
            </w:pPr>
            <w:r w:rsidRPr="00754460">
              <w:rPr>
                <w:rFonts w:hint="eastAsia"/>
                <w:szCs w:val="20"/>
              </w:rPr>
              <w:t>まず</w:t>
            </w:r>
            <w:r>
              <w:rPr>
                <w:rFonts w:hint="eastAsia"/>
                <w:szCs w:val="20"/>
              </w:rPr>
              <w:t>、実質</w:t>
            </w:r>
            <w:r w:rsidRPr="00754460">
              <w:rPr>
                <w:rFonts w:hint="eastAsia"/>
                <w:szCs w:val="20"/>
              </w:rPr>
              <w:t>１者入札となった要因</w:t>
            </w:r>
            <w:r>
              <w:rPr>
                <w:rFonts w:hint="eastAsia"/>
                <w:szCs w:val="20"/>
              </w:rPr>
              <w:t>は、供用中の設備の更新工事のため設備の機能停止期間を短くすることや、既存機械との接続等の調整などの制約が多いため、事業者の意欲という点で不利に働いたことによると考えている。結果として、本設備を設置した事業者のみの参加となった。</w:t>
            </w:r>
          </w:p>
          <w:p w:rsidR="00E72412" w:rsidRPr="00754460" w:rsidRDefault="00E72412" w:rsidP="00E72412">
            <w:pPr>
              <w:autoSpaceDE w:val="0"/>
              <w:autoSpaceDN w:val="0"/>
              <w:ind w:leftChars="100" w:left="210" w:firstLineChars="100" w:firstLine="210"/>
              <w:rPr>
                <w:szCs w:val="20"/>
              </w:rPr>
            </w:pPr>
            <w:r w:rsidRPr="00754460">
              <w:rPr>
                <w:rFonts w:hint="eastAsia"/>
                <w:szCs w:val="20"/>
              </w:rPr>
              <w:t>次に</w:t>
            </w:r>
            <w:r>
              <w:rPr>
                <w:rFonts w:hint="eastAsia"/>
                <w:szCs w:val="20"/>
              </w:rPr>
              <w:t>、</w:t>
            </w:r>
            <w:r w:rsidRPr="00754460">
              <w:rPr>
                <w:rFonts w:hint="eastAsia"/>
                <w:szCs w:val="20"/>
              </w:rPr>
              <w:t>高落札</w:t>
            </w:r>
            <w:r>
              <w:rPr>
                <w:rFonts w:hint="eastAsia"/>
                <w:szCs w:val="20"/>
              </w:rPr>
              <w:t>率</w:t>
            </w:r>
            <w:r w:rsidRPr="00754460">
              <w:rPr>
                <w:rFonts w:hint="eastAsia"/>
                <w:szCs w:val="20"/>
              </w:rPr>
              <w:t>となった理由</w:t>
            </w:r>
            <w:r>
              <w:rPr>
                <w:rFonts w:hint="eastAsia"/>
                <w:szCs w:val="20"/>
              </w:rPr>
              <w:t>は</w:t>
            </w:r>
            <w:r w:rsidRPr="00754460">
              <w:rPr>
                <w:rFonts w:hint="eastAsia"/>
                <w:szCs w:val="20"/>
              </w:rPr>
              <w:t>、予定価格の</w:t>
            </w:r>
            <w:r>
              <w:rPr>
                <w:rFonts w:hint="eastAsia"/>
                <w:szCs w:val="20"/>
              </w:rPr>
              <w:t>概ね</w:t>
            </w:r>
            <w:r w:rsidRPr="00754460">
              <w:rPr>
                <w:rFonts w:hint="eastAsia"/>
                <w:szCs w:val="20"/>
              </w:rPr>
              <w:t>８割くらい</w:t>
            </w:r>
            <w:r>
              <w:rPr>
                <w:rFonts w:hint="eastAsia"/>
                <w:szCs w:val="20"/>
              </w:rPr>
              <w:t>は機器費</w:t>
            </w:r>
            <w:r w:rsidRPr="00754460">
              <w:rPr>
                <w:rFonts w:hint="eastAsia"/>
                <w:szCs w:val="20"/>
              </w:rPr>
              <w:t>が占めて</w:t>
            </w:r>
            <w:r>
              <w:rPr>
                <w:rFonts w:hint="eastAsia"/>
                <w:szCs w:val="20"/>
              </w:rPr>
              <w:t>いるので、事業者の努力で</w:t>
            </w:r>
            <w:r w:rsidRPr="00754460">
              <w:rPr>
                <w:rFonts w:hint="eastAsia"/>
                <w:szCs w:val="20"/>
              </w:rPr>
              <w:t>下げ</w:t>
            </w:r>
            <w:r>
              <w:rPr>
                <w:rFonts w:hint="eastAsia"/>
                <w:szCs w:val="20"/>
              </w:rPr>
              <w:t>ることができる工事費や諸経費の割合</w:t>
            </w:r>
            <w:r w:rsidRPr="00754460">
              <w:rPr>
                <w:rFonts w:hint="eastAsia"/>
                <w:szCs w:val="20"/>
              </w:rPr>
              <w:t>が</w:t>
            </w:r>
            <w:r>
              <w:rPr>
                <w:rFonts w:hint="eastAsia"/>
                <w:szCs w:val="20"/>
              </w:rPr>
              <w:t>小さかったためであると</w:t>
            </w:r>
            <w:r w:rsidRPr="00754460">
              <w:rPr>
                <w:rFonts w:hint="eastAsia"/>
                <w:szCs w:val="20"/>
              </w:rPr>
              <w:t>考えて</w:t>
            </w:r>
            <w:r>
              <w:rPr>
                <w:rFonts w:hint="eastAsia"/>
                <w:szCs w:val="20"/>
              </w:rPr>
              <w:t>いる</w:t>
            </w:r>
            <w:r w:rsidRPr="00754460">
              <w:rPr>
                <w:rFonts w:hint="eastAsia"/>
                <w:szCs w:val="20"/>
              </w:rPr>
              <w:t>。</w:t>
            </w:r>
          </w:p>
          <w:p w:rsidR="00E72412" w:rsidRDefault="00E72412" w:rsidP="00E72412">
            <w:pPr>
              <w:autoSpaceDE w:val="0"/>
              <w:autoSpaceDN w:val="0"/>
              <w:ind w:left="210" w:hangingChars="100" w:hanging="210"/>
              <w:rPr>
                <w:rFonts w:hAnsi="ＭＳ 明朝"/>
                <w:kern w:val="0"/>
              </w:rPr>
            </w:pPr>
          </w:p>
          <w:p w:rsidR="00E72412" w:rsidRDefault="00E72412" w:rsidP="00E72412">
            <w:pPr>
              <w:autoSpaceDE w:val="0"/>
              <w:autoSpaceDN w:val="0"/>
              <w:ind w:leftChars="100" w:left="210"/>
              <w:rPr>
                <w:rFonts w:hAnsi="ＭＳ 明朝"/>
                <w:kern w:val="0"/>
              </w:rPr>
            </w:pPr>
            <w:r>
              <w:rPr>
                <w:rFonts w:hAnsi="ＭＳ 明朝" w:hint="eastAsia"/>
                <w:kern w:val="0"/>
              </w:rPr>
              <w:t xml:space="preserve">　機器費は製作メーカーから見積もりを取り、最低価格ものをベースにして積算している。</w:t>
            </w:r>
          </w:p>
          <w:p w:rsidR="00E72412" w:rsidRDefault="00E72412" w:rsidP="00E72412">
            <w:pPr>
              <w:autoSpaceDE w:val="0"/>
              <w:autoSpaceDN w:val="0"/>
              <w:ind w:leftChars="100" w:left="210"/>
              <w:rPr>
                <w:rFonts w:hAnsi="ＭＳ 明朝"/>
                <w:kern w:val="0"/>
              </w:rPr>
            </w:pPr>
          </w:p>
          <w:p w:rsidR="00E72412" w:rsidRPr="00E72412" w:rsidRDefault="00E72412" w:rsidP="00E72412">
            <w:pPr>
              <w:autoSpaceDE w:val="0"/>
              <w:autoSpaceDN w:val="0"/>
              <w:ind w:left="210" w:hangingChars="100" w:hanging="210"/>
              <w:rPr>
                <w:rFonts w:hAnsi="ＭＳ 明朝"/>
                <w:kern w:val="0"/>
              </w:rPr>
            </w:pPr>
            <w:r>
              <w:rPr>
                <w:rFonts w:hAnsi="ＭＳ 明朝" w:hint="eastAsia"/>
                <w:kern w:val="0"/>
              </w:rPr>
              <w:t xml:space="preserve">　　正確な</w:t>
            </w:r>
            <w:r w:rsidRPr="00754460">
              <w:rPr>
                <w:rFonts w:hAnsi="ＭＳ 明朝" w:hint="eastAsia"/>
                <w:kern w:val="0"/>
              </w:rPr>
              <w:t>データは手元に</w:t>
            </w:r>
            <w:r>
              <w:rPr>
                <w:rFonts w:hAnsi="ＭＳ 明朝" w:hint="eastAsia"/>
                <w:kern w:val="0"/>
              </w:rPr>
              <w:t>ないが、本案件に参加できるＡ等級の事</w:t>
            </w:r>
            <w:r w:rsidRPr="00E72412">
              <w:rPr>
                <w:rFonts w:hAnsi="ＭＳ 明朝" w:hint="eastAsia"/>
                <w:kern w:val="0"/>
              </w:rPr>
              <w:t>業者は数百者程度登録されている。</w:t>
            </w:r>
          </w:p>
          <w:p w:rsidR="00E72412" w:rsidRPr="00E72412" w:rsidRDefault="00E72412" w:rsidP="00E72412">
            <w:pPr>
              <w:autoSpaceDE w:val="0"/>
              <w:autoSpaceDN w:val="0"/>
              <w:ind w:left="210" w:hangingChars="100" w:hanging="210"/>
              <w:rPr>
                <w:rFonts w:hAnsi="ＭＳ 明朝"/>
                <w:kern w:val="0"/>
              </w:rPr>
            </w:pPr>
          </w:p>
          <w:p w:rsidR="00E72412" w:rsidRDefault="00E72412" w:rsidP="00E72412">
            <w:pPr>
              <w:ind w:left="210" w:hangingChars="100" w:hanging="210"/>
              <w:rPr>
                <w:rFonts w:hAnsi="ＭＳ 明朝"/>
                <w:kern w:val="0"/>
              </w:rPr>
            </w:pPr>
            <w:r w:rsidRPr="00E72412">
              <w:rPr>
                <w:rFonts w:hAnsi="ＭＳ 明朝" w:hint="eastAsia"/>
                <w:kern w:val="0"/>
              </w:rPr>
              <w:t xml:space="preserve">　　本案件は受配電設備の更新やその他の装置の更新、既設機器の機能増設を行うものであり、その部分が約９％と少ないことから、どの事業者でも施工可能と考え、</w:t>
            </w:r>
            <w:r w:rsidRPr="00754460">
              <w:rPr>
                <w:rFonts w:hAnsi="ＭＳ 明朝" w:hint="eastAsia"/>
                <w:kern w:val="0"/>
              </w:rPr>
              <w:t>一般競争入札</w:t>
            </w:r>
            <w:r>
              <w:rPr>
                <w:rFonts w:hAnsi="ＭＳ 明朝" w:hint="eastAsia"/>
                <w:kern w:val="0"/>
              </w:rPr>
              <w:t>を採用した。</w:t>
            </w:r>
          </w:p>
          <w:p w:rsidR="00153170" w:rsidRPr="00E72412" w:rsidRDefault="00153170" w:rsidP="00697174">
            <w:pPr>
              <w:autoSpaceDE w:val="0"/>
              <w:autoSpaceDN w:val="0"/>
              <w:ind w:left="210" w:hangingChars="100" w:hanging="210"/>
              <w:rPr>
                <w:rFonts w:hAnsi="ＭＳ 明朝"/>
                <w:kern w:val="0"/>
              </w:rPr>
            </w:pPr>
          </w:p>
        </w:tc>
      </w:tr>
      <w:tr w:rsidR="00705A1F" w:rsidRPr="0028413C" w:rsidTr="00787DF8">
        <w:trPr>
          <w:trHeight w:val="276"/>
        </w:trPr>
        <w:tc>
          <w:tcPr>
            <w:tcW w:w="3369" w:type="dxa"/>
          </w:tcPr>
          <w:p w:rsidR="00705A1F" w:rsidRDefault="00705A1F" w:rsidP="00C374D3">
            <w:pPr>
              <w:ind w:left="210" w:hangingChars="100" w:hanging="210"/>
              <w:rPr>
                <w:rFonts w:hAnsi="ＭＳ 明朝"/>
              </w:rPr>
            </w:pPr>
            <w:r w:rsidRPr="007D598F">
              <w:rPr>
                <w:rFonts w:hAnsi="ＭＳ 明朝" w:hint="eastAsia"/>
              </w:rPr>
              <w:lastRenderedPageBreak/>
              <w:t>【</w:t>
            </w:r>
            <w:r w:rsidR="00260513" w:rsidRPr="007D598F">
              <w:rPr>
                <w:rFonts w:hAnsi="ＭＳ 明朝" w:hint="eastAsia"/>
              </w:rPr>
              <w:t>岡田漁港</w:t>
            </w:r>
            <w:r w:rsidR="00260513" w:rsidRPr="00260513">
              <w:rPr>
                <w:rFonts w:hAnsi="ＭＳ 明朝" w:hint="eastAsia"/>
              </w:rPr>
              <w:t xml:space="preserve">　陸閘基礎改良（液状化対策）等工事（その３）</w:t>
            </w:r>
            <w:r>
              <w:rPr>
                <w:rFonts w:hAnsi="ＭＳ 明朝" w:hint="eastAsia"/>
              </w:rPr>
              <w:t>】</w:t>
            </w:r>
          </w:p>
          <w:p w:rsidR="00705A1F" w:rsidRDefault="00705A1F" w:rsidP="00C9126B">
            <w:pPr>
              <w:ind w:left="210" w:hangingChars="100" w:hanging="210"/>
              <w:rPr>
                <w:rFonts w:hAnsi="ＭＳ 明朝"/>
              </w:rPr>
            </w:pPr>
          </w:p>
          <w:p w:rsidR="009A2B36" w:rsidRPr="00E27DC1" w:rsidRDefault="00546917" w:rsidP="009A2B36">
            <w:pPr>
              <w:ind w:leftChars="100" w:left="210"/>
              <w:rPr>
                <w:rFonts w:hAnsi="ＭＳ 明朝"/>
              </w:rPr>
            </w:pPr>
            <w:r>
              <w:rPr>
                <w:rFonts w:hint="eastAsia"/>
              </w:rPr>
              <w:t xml:space="preserve">　　</w:t>
            </w:r>
            <w:r w:rsidR="009A2B36">
              <w:rPr>
                <w:rFonts w:hint="eastAsia"/>
              </w:rPr>
              <w:t>本案件は、実質１者入札で</w:t>
            </w:r>
            <w:r w:rsidR="009A2B36" w:rsidRPr="006678FF">
              <w:rPr>
                <w:rFonts w:hint="eastAsia"/>
              </w:rPr>
              <w:t>落札率が</w:t>
            </w:r>
            <w:r w:rsidR="009A2B36">
              <w:rPr>
                <w:rFonts w:hint="eastAsia"/>
              </w:rPr>
              <w:t>高</w:t>
            </w:r>
            <w:r w:rsidR="005C60E2">
              <w:rPr>
                <w:rFonts w:hint="eastAsia"/>
              </w:rPr>
              <w:t>くなっている</w:t>
            </w:r>
            <w:r w:rsidR="009A2B36">
              <w:rPr>
                <w:rFonts w:hint="eastAsia"/>
              </w:rPr>
              <w:t>が</w:t>
            </w:r>
            <w:r w:rsidR="009A2B36" w:rsidRPr="006678FF">
              <w:rPr>
                <w:rFonts w:hint="eastAsia"/>
              </w:rPr>
              <w:t>、</w:t>
            </w:r>
            <w:r w:rsidR="009A2B36">
              <w:rPr>
                <w:rFonts w:hint="eastAsia"/>
              </w:rPr>
              <w:t>なぜか。</w:t>
            </w:r>
          </w:p>
          <w:p w:rsidR="00E27DC1" w:rsidRPr="00E27DC1" w:rsidRDefault="00E27DC1" w:rsidP="00E27DC1">
            <w:pPr>
              <w:ind w:left="210" w:hangingChars="100" w:hanging="210"/>
              <w:rPr>
                <w:rFonts w:hAnsi="ＭＳ 明朝"/>
              </w:rPr>
            </w:pPr>
          </w:p>
          <w:p w:rsidR="005F2429" w:rsidRDefault="005F2429" w:rsidP="00697174">
            <w:pPr>
              <w:ind w:left="210" w:hangingChars="100" w:hanging="210"/>
              <w:rPr>
                <w:rFonts w:hAnsi="ＭＳ 明朝"/>
              </w:rPr>
            </w:pPr>
          </w:p>
          <w:p w:rsidR="00153170" w:rsidRDefault="00153170" w:rsidP="00153170">
            <w:pPr>
              <w:ind w:left="210" w:hangingChars="100" w:hanging="210"/>
              <w:rPr>
                <w:rFonts w:hAnsi="ＭＳ 明朝"/>
              </w:rPr>
            </w:pPr>
            <w:r>
              <w:rPr>
                <w:rFonts w:hAnsi="ＭＳ 明朝" w:hint="eastAsia"/>
              </w:rPr>
              <w:t xml:space="preserve">　</w:t>
            </w:r>
            <w:r w:rsidR="00EC4CC4">
              <w:rPr>
                <w:rFonts w:hAnsi="ＭＳ 明朝" w:hint="eastAsia"/>
              </w:rPr>
              <w:t xml:space="preserve">　</w:t>
            </w:r>
          </w:p>
          <w:p w:rsidR="00153170" w:rsidRDefault="00153170" w:rsidP="00697174">
            <w:pPr>
              <w:ind w:left="210" w:hangingChars="100" w:hanging="210"/>
              <w:rPr>
                <w:rFonts w:hAnsi="ＭＳ 明朝"/>
              </w:rPr>
            </w:pPr>
          </w:p>
          <w:p w:rsidR="00153170" w:rsidRDefault="00153170" w:rsidP="00697174">
            <w:pPr>
              <w:ind w:left="210" w:hangingChars="100" w:hanging="210"/>
              <w:rPr>
                <w:rFonts w:hAnsi="ＭＳ 明朝"/>
              </w:rPr>
            </w:pPr>
          </w:p>
          <w:p w:rsidR="00153170" w:rsidRPr="00153170" w:rsidRDefault="00153170" w:rsidP="00153170">
            <w:pPr>
              <w:ind w:left="210" w:hangingChars="100" w:hanging="210"/>
              <w:rPr>
                <w:rFonts w:hAnsi="ＭＳ 明朝"/>
              </w:rPr>
            </w:pPr>
            <w:r>
              <w:rPr>
                <w:rFonts w:hAnsi="ＭＳ 明朝" w:hint="eastAsia"/>
              </w:rPr>
              <w:t xml:space="preserve">　</w:t>
            </w:r>
            <w:r w:rsidR="00EC4CC4">
              <w:rPr>
                <w:rFonts w:hAnsi="ＭＳ 明朝" w:hint="eastAsia"/>
              </w:rPr>
              <w:t xml:space="preserve">　</w:t>
            </w:r>
            <w:r w:rsidR="00677236">
              <w:rPr>
                <w:rFonts w:hAnsi="ＭＳ 明朝" w:hint="eastAsia"/>
              </w:rPr>
              <w:t>狭隘な場所での作業や関係者との</w:t>
            </w:r>
            <w:r w:rsidRPr="00153170">
              <w:rPr>
                <w:rFonts w:hAnsi="ＭＳ 明朝" w:hint="eastAsia"/>
              </w:rPr>
              <w:t>工事調整</w:t>
            </w:r>
            <w:r w:rsidR="00677236">
              <w:rPr>
                <w:rFonts w:hAnsi="ＭＳ 明朝" w:hint="eastAsia"/>
              </w:rPr>
              <w:t>など</w:t>
            </w:r>
            <w:r w:rsidR="007D598F">
              <w:rPr>
                <w:rFonts w:hAnsi="ＭＳ 明朝" w:hint="eastAsia"/>
              </w:rPr>
              <w:t>の</w:t>
            </w:r>
            <w:r w:rsidRPr="00153170">
              <w:rPr>
                <w:rFonts w:hAnsi="ＭＳ 明朝" w:hint="eastAsia"/>
              </w:rPr>
              <w:t>手間部分</w:t>
            </w:r>
            <w:r w:rsidR="00677236">
              <w:rPr>
                <w:rFonts w:hAnsi="ＭＳ 明朝" w:hint="eastAsia"/>
              </w:rPr>
              <w:t>については、</w:t>
            </w:r>
            <w:r w:rsidRPr="00153170">
              <w:rPr>
                <w:rFonts w:hAnsi="ＭＳ 明朝" w:hint="eastAsia"/>
              </w:rPr>
              <w:t>予定価格の積算に入って</w:t>
            </w:r>
            <w:r w:rsidR="00677236">
              <w:rPr>
                <w:rFonts w:hAnsi="ＭＳ 明朝" w:hint="eastAsia"/>
              </w:rPr>
              <w:t>いるのか</w:t>
            </w:r>
            <w:r w:rsidRPr="00153170">
              <w:rPr>
                <w:rFonts w:hAnsi="ＭＳ 明朝" w:hint="eastAsia"/>
              </w:rPr>
              <w:t>。</w:t>
            </w:r>
          </w:p>
          <w:p w:rsidR="00153170" w:rsidRDefault="00153170" w:rsidP="00697174">
            <w:pPr>
              <w:ind w:left="210" w:hangingChars="100" w:hanging="210"/>
              <w:rPr>
                <w:rFonts w:hAnsi="ＭＳ 明朝"/>
              </w:rPr>
            </w:pPr>
          </w:p>
          <w:p w:rsidR="00153170" w:rsidRPr="00153170" w:rsidRDefault="00153170" w:rsidP="00EC4CC4">
            <w:pPr>
              <w:ind w:leftChars="100" w:left="210"/>
              <w:rPr>
                <w:rFonts w:hAnsi="ＭＳ 明朝"/>
              </w:rPr>
            </w:pPr>
            <w:r>
              <w:rPr>
                <w:rFonts w:hAnsi="ＭＳ 明朝" w:hint="eastAsia"/>
              </w:rPr>
              <w:t xml:space="preserve">　</w:t>
            </w:r>
            <w:r w:rsidR="00677236">
              <w:rPr>
                <w:rFonts w:hAnsi="ＭＳ 明朝" w:hint="eastAsia"/>
              </w:rPr>
              <w:t>本案件の過去の入札では、どこが落札しているのか。</w:t>
            </w:r>
          </w:p>
          <w:p w:rsidR="00153170" w:rsidRDefault="00153170" w:rsidP="00697174">
            <w:pPr>
              <w:ind w:left="210" w:hangingChars="100" w:hanging="210"/>
              <w:rPr>
                <w:rFonts w:hAnsi="ＭＳ 明朝"/>
              </w:rPr>
            </w:pPr>
          </w:p>
          <w:p w:rsidR="007A7E4C" w:rsidRPr="007A7E4C" w:rsidRDefault="007A7E4C" w:rsidP="00EC4CC4">
            <w:pPr>
              <w:ind w:leftChars="100" w:left="210"/>
              <w:rPr>
                <w:rFonts w:hAnsi="ＭＳ 明朝"/>
              </w:rPr>
            </w:pPr>
            <w:r>
              <w:rPr>
                <w:rFonts w:hAnsi="ＭＳ 明朝" w:hint="eastAsia"/>
              </w:rPr>
              <w:t xml:space="preserve">　</w:t>
            </w:r>
            <w:r w:rsidR="00623C8E">
              <w:rPr>
                <w:rFonts w:hAnsi="ＭＳ 明朝" w:hint="eastAsia"/>
              </w:rPr>
              <w:t>入札参加資格として、なぜ</w:t>
            </w:r>
            <w:r w:rsidR="001E22CE">
              <w:rPr>
                <w:rFonts w:hAnsi="ＭＳ 明朝" w:hint="eastAsia"/>
              </w:rPr>
              <w:t>船舶</w:t>
            </w:r>
            <w:r w:rsidRPr="007A7E4C">
              <w:rPr>
                <w:rFonts w:hAnsi="ＭＳ 明朝" w:hint="eastAsia"/>
              </w:rPr>
              <w:t>保有</w:t>
            </w:r>
            <w:r w:rsidR="001E22CE">
              <w:rPr>
                <w:rFonts w:hAnsi="ＭＳ 明朝" w:hint="eastAsia"/>
              </w:rPr>
              <w:t>を条件づけているのか</w:t>
            </w:r>
            <w:r w:rsidR="00623C8E">
              <w:rPr>
                <w:rFonts w:hAnsi="ＭＳ 明朝" w:hint="eastAsia"/>
              </w:rPr>
              <w:t>。</w:t>
            </w:r>
          </w:p>
          <w:p w:rsidR="007A7E4C" w:rsidRDefault="007A7E4C" w:rsidP="00697174">
            <w:pPr>
              <w:ind w:left="210" w:hangingChars="100" w:hanging="210"/>
              <w:rPr>
                <w:rFonts w:hAnsi="ＭＳ 明朝"/>
              </w:rPr>
            </w:pPr>
          </w:p>
          <w:p w:rsidR="007A7E4C" w:rsidRDefault="007A7E4C" w:rsidP="00697174">
            <w:pPr>
              <w:ind w:left="210" w:hangingChars="100" w:hanging="210"/>
              <w:rPr>
                <w:rFonts w:hAnsi="ＭＳ 明朝"/>
              </w:rPr>
            </w:pPr>
          </w:p>
          <w:p w:rsidR="007A7E4C" w:rsidRDefault="007A7E4C" w:rsidP="00697174">
            <w:pPr>
              <w:ind w:left="210" w:hangingChars="100" w:hanging="210"/>
              <w:rPr>
                <w:rFonts w:hAnsi="ＭＳ 明朝"/>
              </w:rPr>
            </w:pPr>
          </w:p>
          <w:p w:rsidR="007A7E4C" w:rsidRPr="007A7E4C" w:rsidRDefault="007A7E4C" w:rsidP="00697174">
            <w:pPr>
              <w:ind w:left="210" w:hangingChars="100" w:hanging="210"/>
              <w:rPr>
                <w:rFonts w:hAnsi="ＭＳ 明朝"/>
              </w:rPr>
            </w:pPr>
          </w:p>
          <w:p w:rsidR="005F2429" w:rsidRPr="001E03BA" w:rsidRDefault="005F2429" w:rsidP="00697174">
            <w:pPr>
              <w:ind w:left="210" w:hangingChars="100" w:hanging="210"/>
              <w:rPr>
                <w:rFonts w:hAnsi="ＭＳ 明朝"/>
              </w:rPr>
            </w:pPr>
          </w:p>
        </w:tc>
        <w:tc>
          <w:tcPr>
            <w:tcW w:w="6240" w:type="dxa"/>
          </w:tcPr>
          <w:p w:rsidR="00705A1F" w:rsidRDefault="00705A1F" w:rsidP="00705A1F">
            <w:pPr>
              <w:ind w:firstLineChars="100" w:firstLine="210"/>
              <w:rPr>
                <w:rFonts w:hAnsi="ＭＳ 明朝"/>
              </w:rPr>
            </w:pPr>
          </w:p>
          <w:p w:rsidR="009A2B36" w:rsidRDefault="009A2B36" w:rsidP="00705A1F">
            <w:pPr>
              <w:ind w:firstLineChars="100" w:firstLine="210"/>
              <w:rPr>
                <w:rFonts w:hAnsi="ＭＳ 明朝"/>
              </w:rPr>
            </w:pPr>
          </w:p>
          <w:p w:rsidR="00A05FA0" w:rsidRDefault="00A05FA0" w:rsidP="00705A1F">
            <w:pPr>
              <w:ind w:firstLineChars="100" w:firstLine="210"/>
              <w:rPr>
                <w:rFonts w:hAnsi="ＭＳ 明朝"/>
              </w:rPr>
            </w:pPr>
          </w:p>
          <w:p w:rsidR="00A05FA0" w:rsidRDefault="00153170" w:rsidP="00EC4CC4">
            <w:pPr>
              <w:ind w:leftChars="100" w:left="210"/>
              <w:rPr>
                <w:rFonts w:hAnsi="ＭＳ 明朝"/>
                <w:kern w:val="0"/>
              </w:rPr>
            </w:pPr>
            <w:r>
              <w:rPr>
                <w:rFonts w:hAnsi="ＭＳ 明朝" w:hint="eastAsia"/>
                <w:kern w:val="0"/>
              </w:rPr>
              <w:t xml:space="preserve">　</w:t>
            </w:r>
            <w:r w:rsidR="00A05FA0">
              <w:rPr>
                <w:rFonts w:hAnsi="ＭＳ 明朝" w:hint="eastAsia"/>
                <w:kern w:val="0"/>
              </w:rPr>
              <w:t>落札率が高い理由は、本案件の工事場所付近には</w:t>
            </w:r>
            <w:r w:rsidRPr="00153170">
              <w:rPr>
                <w:rFonts w:hAnsi="ＭＳ 明朝" w:hint="eastAsia"/>
                <w:kern w:val="0"/>
              </w:rPr>
              <w:t>住宅等が</w:t>
            </w:r>
            <w:r w:rsidR="001E22CE">
              <w:rPr>
                <w:rFonts w:hAnsi="ＭＳ 明朝" w:hint="eastAsia"/>
                <w:kern w:val="0"/>
              </w:rPr>
              <w:t>近接しており</w:t>
            </w:r>
            <w:r w:rsidRPr="00153170">
              <w:rPr>
                <w:rFonts w:hAnsi="ＭＳ 明朝" w:hint="eastAsia"/>
                <w:kern w:val="0"/>
              </w:rPr>
              <w:t>、なおかつ搬入通路も狭隘で</w:t>
            </w:r>
            <w:r w:rsidR="00A05FA0">
              <w:rPr>
                <w:rFonts w:hAnsi="ＭＳ 明朝" w:hint="eastAsia"/>
                <w:kern w:val="0"/>
              </w:rPr>
              <w:t>ある</w:t>
            </w:r>
            <w:r w:rsidR="001E22CE">
              <w:rPr>
                <w:rFonts w:hAnsi="ＭＳ 明朝" w:hint="eastAsia"/>
                <w:kern w:val="0"/>
              </w:rPr>
              <w:t>とともに、</w:t>
            </w:r>
            <w:r w:rsidR="00A05FA0">
              <w:rPr>
                <w:rFonts w:hAnsi="ＭＳ 明朝" w:hint="eastAsia"/>
                <w:kern w:val="0"/>
              </w:rPr>
              <w:t>多くの漁船が接岸している</w:t>
            </w:r>
            <w:r w:rsidR="001E22CE">
              <w:rPr>
                <w:rFonts w:hAnsi="ＭＳ 明朝" w:hint="eastAsia"/>
                <w:kern w:val="0"/>
              </w:rPr>
              <w:t>ことから</w:t>
            </w:r>
            <w:r w:rsidR="00A05FA0">
              <w:rPr>
                <w:rFonts w:hAnsi="ＭＳ 明朝" w:hint="eastAsia"/>
                <w:kern w:val="0"/>
              </w:rPr>
              <w:t>漁業関係者との</w:t>
            </w:r>
            <w:r w:rsidRPr="00153170">
              <w:rPr>
                <w:rFonts w:hAnsi="ＭＳ 明朝" w:hint="eastAsia"/>
                <w:kern w:val="0"/>
              </w:rPr>
              <w:t>工事調整等</w:t>
            </w:r>
            <w:r w:rsidR="001E22CE">
              <w:rPr>
                <w:rFonts w:hAnsi="ＭＳ 明朝" w:hint="eastAsia"/>
                <w:kern w:val="0"/>
              </w:rPr>
              <w:t>が</w:t>
            </w:r>
            <w:r w:rsidRPr="00153170">
              <w:rPr>
                <w:rFonts w:hAnsi="ＭＳ 明朝" w:hint="eastAsia"/>
                <w:kern w:val="0"/>
              </w:rPr>
              <w:t>必要</w:t>
            </w:r>
            <w:r w:rsidR="001E22CE">
              <w:rPr>
                <w:rFonts w:hAnsi="ＭＳ 明朝" w:hint="eastAsia"/>
                <w:kern w:val="0"/>
              </w:rPr>
              <w:t>である</w:t>
            </w:r>
            <w:r w:rsidRPr="00153170">
              <w:rPr>
                <w:rFonts w:hAnsi="ＭＳ 明朝" w:hint="eastAsia"/>
                <w:kern w:val="0"/>
              </w:rPr>
              <w:t>ことを考慮して</w:t>
            </w:r>
            <w:r w:rsidR="001E22CE">
              <w:rPr>
                <w:rFonts w:hAnsi="ＭＳ 明朝" w:hint="eastAsia"/>
                <w:kern w:val="0"/>
              </w:rPr>
              <w:t>積算したためと</w:t>
            </w:r>
            <w:r w:rsidR="00A05FA0">
              <w:rPr>
                <w:rFonts w:hAnsi="ＭＳ 明朝" w:hint="eastAsia"/>
                <w:kern w:val="0"/>
              </w:rPr>
              <w:t>考え</w:t>
            </w:r>
            <w:r w:rsidR="001E22CE">
              <w:rPr>
                <w:rFonts w:hAnsi="ＭＳ 明朝" w:hint="eastAsia"/>
                <w:kern w:val="0"/>
              </w:rPr>
              <w:t>てい</w:t>
            </w:r>
            <w:r w:rsidR="00A05FA0">
              <w:rPr>
                <w:rFonts w:hAnsi="ＭＳ 明朝" w:hint="eastAsia"/>
                <w:kern w:val="0"/>
              </w:rPr>
              <w:t>る。</w:t>
            </w:r>
          </w:p>
          <w:p w:rsidR="00153170" w:rsidRPr="00153170" w:rsidRDefault="00A05FA0" w:rsidP="00A05FA0">
            <w:pPr>
              <w:ind w:leftChars="100" w:left="210" w:firstLineChars="100" w:firstLine="210"/>
              <w:rPr>
                <w:rFonts w:hAnsi="ＭＳ 明朝"/>
                <w:kern w:val="0"/>
              </w:rPr>
            </w:pPr>
            <w:r>
              <w:rPr>
                <w:rFonts w:hAnsi="ＭＳ 明朝" w:hint="eastAsia"/>
                <w:kern w:val="0"/>
              </w:rPr>
              <w:t>次に、</w:t>
            </w:r>
            <w:r w:rsidR="00153170" w:rsidRPr="00153170">
              <w:rPr>
                <w:rFonts w:hAnsi="ＭＳ 明朝" w:hint="eastAsia"/>
                <w:kern w:val="0"/>
              </w:rPr>
              <w:t>応札者数が少なかった</w:t>
            </w:r>
            <w:r w:rsidR="001E22CE">
              <w:rPr>
                <w:rFonts w:hAnsi="ＭＳ 明朝" w:hint="eastAsia"/>
                <w:kern w:val="0"/>
              </w:rPr>
              <w:t>理由についても</w:t>
            </w:r>
            <w:r>
              <w:rPr>
                <w:rFonts w:hAnsi="ＭＳ 明朝" w:hint="eastAsia"/>
                <w:kern w:val="0"/>
              </w:rPr>
              <w:t>、</w:t>
            </w:r>
            <w:r w:rsidR="00153170" w:rsidRPr="00153170">
              <w:rPr>
                <w:rFonts w:hAnsi="ＭＳ 明朝" w:hint="eastAsia"/>
                <w:kern w:val="0"/>
              </w:rPr>
              <w:t>同じような理由で、狭隘</w:t>
            </w:r>
            <w:r>
              <w:rPr>
                <w:rFonts w:hAnsi="ＭＳ 明朝" w:hint="eastAsia"/>
                <w:kern w:val="0"/>
              </w:rPr>
              <w:t>な場所で</w:t>
            </w:r>
            <w:r w:rsidR="00153170" w:rsidRPr="00153170">
              <w:rPr>
                <w:rFonts w:hAnsi="ＭＳ 明朝" w:hint="eastAsia"/>
                <w:kern w:val="0"/>
              </w:rPr>
              <w:t>工事が困難</w:t>
            </w:r>
            <w:r>
              <w:rPr>
                <w:rFonts w:hAnsi="ＭＳ 明朝" w:hint="eastAsia"/>
                <w:kern w:val="0"/>
              </w:rPr>
              <w:t>であると判断されたのではないかと考え</w:t>
            </w:r>
            <w:r w:rsidR="001E22CE">
              <w:rPr>
                <w:rFonts w:hAnsi="ＭＳ 明朝" w:hint="eastAsia"/>
                <w:kern w:val="0"/>
              </w:rPr>
              <w:t>てい</w:t>
            </w:r>
            <w:r>
              <w:rPr>
                <w:rFonts w:hAnsi="ＭＳ 明朝" w:hint="eastAsia"/>
                <w:kern w:val="0"/>
              </w:rPr>
              <w:t>る</w:t>
            </w:r>
            <w:r w:rsidR="00153170" w:rsidRPr="00153170">
              <w:rPr>
                <w:rFonts w:hAnsi="ＭＳ 明朝" w:hint="eastAsia"/>
                <w:kern w:val="0"/>
              </w:rPr>
              <w:t>。</w:t>
            </w:r>
          </w:p>
          <w:p w:rsidR="00153170" w:rsidRPr="007D598F" w:rsidRDefault="00153170" w:rsidP="00697174">
            <w:pPr>
              <w:ind w:left="210" w:hangingChars="100" w:hanging="210"/>
              <w:rPr>
                <w:rFonts w:hAnsi="ＭＳ 明朝"/>
                <w:kern w:val="0"/>
              </w:rPr>
            </w:pPr>
          </w:p>
          <w:p w:rsidR="00153170" w:rsidRPr="00153170" w:rsidRDefault="00153170" w:rsidP="00153170">
            <w:pPr>
              <w:ind w:left="210" w:hangingChars="100" w:hanging="210"/>
              <w:rPr>
                <w:rFonts w:hAnsi="ＭＳ 明朝"/>
                <w:kern w:val="0"/>
              </w:rPr>
            </w:pPr>
            <w:r>
              <w:rPr>
                <w:rFonts w:hAnsi="ＭＳ 明朝" w:hint="eastAsia"/>
                <w:kern w:val="0"/>
              </w:rPr>
              <w:t xml:space="preserve">　</w:t>
            </w:r>
            <w:r w:rsidR="00EC4CC4">
              <w:rPr>
                <w:rFonts w:hAnsi="ＭＳ 明朝" w:hint="eastAsia"/>
                <w:kern w:val="0"/>
              </w:rPr>
              <w:t xml:space="preserve">　</w:t>
            </w:r>
            <w:r w:rsidRPr="00153170">
              <w:rPr>
                <w:rFonts w:hAnsi="ＭＳ 明朝" w:hint="eastAsia"/>
                <w:kern w:val="0"/>
              </w:rPr>
              <w:t>狭隘</w:t>
            </w:r>
            <w:r w:rsidR="00677236">
              <w:rPr>
                <w:rFonts w:hAnsi="ＭＳ 明朝" w:hint="eastAsia"/>
                <w:kern w:val="0"/>
              </w:rPr>
              <w:t>な場所等</w:t>
            </w:r>
            <w:r w:rsidRPr="00153170">
              <w:rPr>
                <w:rFonts w:hAnsi="ＭＳ 明朝" w:hint="eastAsia"/>
                <w:kern w:val="0"/>
              </w:rPr>
              <w:t>という</w:t>
            </w:r>
            <w:r w:rsidR="00677236">
              <w:rPr>
                <w:rFonts w:hAnsi="ＭＳ 明朝" w:hint="eastAsia"/>
                <w:kern w:val="0"/>
              </w:rPr>
              <w:t>手間</w:t>
            </w:r>
            <w:r w:rsidRPr="00153170">
              <w:rPr>
                <w:rFonts w:hAnsi="ＭＳ 明朝" w:hint="eastAsia"/>
                <w:kern w:val="0"/>
              </w:rPr>
              <w:t>部分</w:t>
            </w:r>
            <w:r w:rsidR="00677236">
              <w:rPr>
                <w:rFonts w:hAnsi="ＭＳ 明朝" w:hint="eastAsia"/>
                <w:kern w:val="0"/>
              </w:rPr>
              <w:t>については、積算に含まれていない。</w:t>
            </w:r>
          </w:p>
          <w:p w:rsidR="00153170" w:rsidRPr="00153170" w:rsidRDefault="00153170" w:rsidP="00697174">
            <w:pPr>
              <w:ind w:left="210" w:hangingChars="100" w:hanging="210"/>
              <w:rPr>
                <w:rFonts w:hAnsi="ＭＳ 明朝"/>
                <w:kern w:val="0"/>
              </w:rPr>
            </w:pPr>
          </w:p>
          <w:p w:rsidR="007A7E4C" w:rsidRDefault="007A7E4C" w:rsidP="00697174">
            <w:pPr>
              <w:ind w:left="210" w:hangingChars="100" w:hanging="210"/>
              <w:rPr>
                <w:rFonts w:hAnsi="ＭＳ 明朝"/>
                <w:kern w:val="0"/>
              </w:rPr>
            </w:pPr>
          </w:p>
          <w:p w:rsidR="007A7E4C" w:rsidRDefault="007A7E4C" w:rsidP="00697174">
            <w:pPr>
              <w:ind w:left="210" w:hangingChars="100" w:hanging="210"/>
              <w:rPr>
                <w:rFonts w:hAnsi="ＭＳ 明朝"/>
                <w:kern w:val="0"/>
              </w:rPr>
            </w:pPr>
          </w:p>
          <w:p w:rsidR="007A7E4C" w:rsidRPr="007A7E4C" w:rsidRDefault="007A7E4C" w:rsidP="007A7E4C">
            <w:pPr>
              <w:ind w:left="210" w:hangingChars="100" w:hanging="210"/>
              <w:rPr>
                <w:rFonts w:hAnsi="ＭＳ 明朝"/>
                <w:kern w:val="0"/>
              </w:rPr>
            </w:pPr>
            <w:r>
              <w:rPr>
                <w:rFonts w:hAnsi="ＭＳ 明朝" w:hint="eastAsia"/>
                <w:kern w:val="0"/>
              </w:rPr>
              <w:t xml:space="preserve">　</w:t>
            </w:r>
            <w:r w:rsidR="00EC4CC4">
              <w:rPr>
                <w:rFonts w:hAnsi="ＭＳ 明朝" w:hint="eastAsia"/>
                <w:kern w:val="0"/>
              </w:rPr>
              <w:t xml:space="preserve">　</w:t>
            </w:r>
            <w:r w:rsidR="00677236">
              <w:rPr>
                <w:rFonts w:hAnsi="ＭＳ 明朝" w:hint="eastAsia"/>
                <w:kern w:val="0"/>
              </w:rPr>
              <w:t>平成２２年と平成２４年に入札しているが、いずれも今回と同じ事業者が落札している。</w:t>
            </w:r>
          </w:p>
          <w:p w:rsidR="007A7E4C" w:rsidRDefault="007A7E4C" w:rsidP="00697174">
            <w:pPr>
              <w:ind w:left="210" w:hangingChars="100" w:hanging="210"/>
              <w:rPr>
                <w:rFonts w:hAnsi="ＭＳ 明朝"/>
                <w:kern w:val="0"/>
              </w:rPr>
            </w:pPr>
          </w:p>
          <w:p w:rsidR="007A7E4C" w:rsidRPr="007A7E4C" w:rsidRDefault="007A7E4C" w:rsidP="007A7E4C">
            <w:pPr>
              <w:ind w:left="210" w:hangingChars="100" w:hanging="210"/>
              <w:rPr>
                <w:rFonts w:hAnsi="ＭＳ 明朝"/>
                <w:kern w:val="0"/>
              </w:rPr>
            </w:pPr>
            <w:r>
              <w:rPr>
                <w:rFonts w:hAnsi="ＭＳ 明朝" w:hint="eastAsia"/>
                <w:kern w:val="0"/>
              </w:rPr>
              <w:t xml:space="preserve">　</w:t>
            </w:r>
            <w:r w:rsidR="00EC4CC4">
              <w:rPr>
                <w:rFonts w:hAnsi="ＭＳ 明朝" w:hint="eastAsia"/>
                <w:kern w:val="0"/>
              </w:rPr>
              <w:t xml:space="preserve">　</w:t>
            </w:r>
            <w:r w:rsidRPr="007A7E4C">
              <w:rPr>
                <w:rFonts w:hAnsi="ＭＳ 明朝" w:hint="eastAsia"/>
                <w:kern w:val="0"/>
              </w:rPr>
              <w:t>海上の工事</w:t>
            </w:r>
            <w:r w:rsidR="001E22CE">
              <w:rPr>
                <w:rFonts w:hAnsi="ＭＳ 明朝" w:hint="eastAsia"/>
                <w:kern w:val="0"/>
              </w:rPr>
              <w:t>について</w:t>
            </w:r>
            <w:r w:rsidRPr="007A7E4C">
              <w:rPr>
                <w:rFonts w:hAnsi="ＭＳ 明朝" w:hint="eastAsia"/>
                <w:kern w:val="0"/>
              </w:rPr>
              <w:t>は</w:t>
            </w:r>
            <w:r w:rsidR="001E22CE">
              <w:rPr>
                <w:rFonts w:hAnsi="ＭＳ 明朝" w:hint="eastAsia"/>
                <w:kern w:val="0"/>
              </w:rPr>
              <w:t>、</w:t>
            </w:r>
            <w:r w:rsidRPr="007A7E4C">
              <w:rPr>
                <w:rFonts w:hAnsi="ＭＳ 明朝" w:hint="eastAsia"/>
                <w:kern w:val="0"/>
              </w:rPr>
              <w:t>関係法令</w:t>
            </w:r>
            <w:r w:rsidR="00623C8E">
              <w:rPr>
                <w:rFonts w:hAnsi="ＭＳ 明朝" w:hint="eastAsia"/>
                <w:kern w:val="0"/>
              </w:rPr>
              <w:t>等の</w:t>
            </w:r>
            <w:r w:rsidRPr="007A7E4C">
              <w:rPr>
                <w:rFonts w:hAnsi="ＭＳ 明朝" w:hint="eastAsia"/>
                <w:kern w:val="0"/>
              </w:rPr>
              <w:t>基準</w:t>
            </w:r>
            <w:r w:rsidR="001E22CE">
              <w:rPr>
                <w:rFonts w:hAnsi="ＭＳ 明朝" w:hint="eastAsia"/>
                <w:kern w:val="0"/>
              </w:rPr>
              <w:t>等を踏まえ</w:t>
            </w:r>
            <w:r w:rsidRPr="007A7E4C">
              <w:rPr>
                <w:rFonts w:hAnsi="ＭＳ 明朝" w:hint="eastAsia"/>
                <w:kern w:val="0"/>
              </w:rPr>
              <w:t>、工事船舶を保有して</w:t>
            </w:r>
            <w:r w:rsidR="001E22CE">
              <w:rPr>
                <w:rFonts w:hAnsi="ＭＳ 明朝" w:hint="eastAsia"/>
                <w:kern w:val="0"/>
              </w:rPr>
              <w:t>の</w:t>
            </w:r>
            <w:r w:rsidRPr="007A7E4C">
              <w:rPr>
                <w:rFonts w:hAnsi="ＭＳ 明朝" w:hint="eastAsia"/>
                <w:kern w:val="0"/>
              </w:rPr>
              <w:t>海上工事の経験があること</w:t>
            </w:r>
            <w:r w:rsidR="001E22CE">
              <w:rPr>
                <w:rFonts w:hAnsi="ＭＳ 明朝" w:hint="eastAsia"/>
                <w:kern w:val="0"/>
              </w:rPr>
              <w:t>を</w:t>
            </w:r>
            <w:r w:rsidR="004676B9">
              <w:rPr>
                <w:rFonts w:hAnsi="ＭＳ 明朝" w:hint="eastAsia"/>
                <w:kern w:val="0"/>
              </w:rPr>
              <w:t>、</w:t>
            </w:r>
            <w:r w:rsidRPr="007A7E4C">
              <w:rPr>
                <w:rFonts w:hAnsi="ＭＳ 明朝" w:hint="eastAsia"/>
                <w:kern w:val="0"/>
              </w:rPr>
              <w:t>工事の品質確保や安全な施工</w:t>
            </w:r>
            <w:r w:rsidR="00623C8E">
              <w:rPr>
                <w:rFonts w:hAnsi="ＭＳ 明朝" w:hint="eastAsia"/>
                <w:kern w:val="0"/>
              </w:rPr>
              <w:t>を</w:t>
            </w:r>
            <w:r w:rsidRPr="007A7E4C">
              <w:rPr>
                <w:rFonts w:hAnsi="ＭＳ 明朝" w:hint="eastAsia"/>
                <w:kern w:val="0"/>
              </w:rPr>
              <w:t>行う</w:t>
            </w:r>
            <w:r w:rsidR="001E22CE">
              <w:rPr>
                <w:rFonts w:hAnsi="ＭＳ 明朝" w:hint="eastAsia"/>
                <w:kern w:val="0"/>
              </w:rPr>
              <w:t>ための</w:t>
            </w:r>
            <w:r w:rsidRPr="007A7E4C">
              <w:rPr>
                <w:rFonts w:hAnsi="ＭＳ 明朝" w:hint="eastAsia"/>
                <w:kern w:val="0"/>
              </w:rPr>
              <w:t>条件</w:t>
            </w:r>
            <w:r w:rsidR="00623C8E">
              <w:rPr>
                <w:rFonts w:hAnsi="ＭＳ 明朝" w:hint="eastAsia"/>
                <w:kern w:val="0"/>
              </w:rPr>
              <w:t>と</w:t>
            </w:r>
            <w:r w:rsidR="001E22CE">
              <w:rPr>
                <w:rFonts w:hAnsi="ＭＳ 明朝" w:hint="eastAsia"/>
                <w:kern w:val="0"/>
              </w:rPr>
              <w:t>している</w:t>
            </w:r>
            <w:r w:rsidRPr="007A7E4C">
              <w:rPr>
                <w:rFonts w:hAnsi="ＭＳ 明朝" w:hint="eastAsia"/>
                <w:kern w:val="0"/>
              </w:rPr>
              <w:t>。</w:t>
            </w:r>
            <w:r w:rsidR="00623C8E">
              <w:rPr>
                <w:rFonts w:hAnsi="ＭＳ 明朝" w:hint="eastAsia"/>
                <w:kern w:val="0"/>
              </w:rPr>
              <w:t>また、</w:t>
            </w:r>
            <w:r w:rsidRPr="007A7E4C">
              <w:rPr>
                <w:rFonts w:hAnsi="ＭＳ 明朝" w:hint="eastAsia"/>
                <w:kern w:val="0"/>
              </w:rPr>
              <w:t>本工事</w:t>
            </w:r>
            <w:r w:rsidR="004676B9">
              <w:rPr>
                <w:rFonts w:hAnsi="ＭＳ 明朝" w:hint="eastAsia"/>
                <w:kern w:val="0"/>
              </w:rPr>
              <w:t>で</w:t>
            </w:r>
            <w:r w:rsidRPr="007A7E4C">
              <w:rPr>
                <w:rFonts w:hAnsi="ＭＳ 明朝" w:hint="eastAsia"/>
                <w:kern w:val="0"/>
              </w:rPr>
              <w:t>は海上部より作業台船を使用してグラウンドアンカーを打ち込む</w:t>
            </w:r>
            <w:r w:rsidR="004676B9">
              <w:rPr>
                <w:rFonts w:hAnsi="ＭＳ 明朝" w:hint="eastAsia"/>
                <w:kern w:val="0"/>
              </w:rPr>
              <w:t>こととしている</w:t>
            </w:r>
            <w:r w:rsidR="00623C8E">
              <w:rPr>
                <w:rFonts w:hAnsi="ＭＳ 明朝" w:hint="eastAsia"/>
                <w:kern w:val="0"/>
              </w:rPr>
              <w:t>ので</w:t>
            </w:r>
            <w:r w:rsidRPr="007A7E4C">
              <w:rPr>
                <w:rFonts w:hAnsi="ＭＳ 明朝" w:hint="eastAsia"/>
                <w:kern w:val="0"/>
              </w:rPr>
              <w:t>、その作業台船の入港部の浚渫工事</w:t>
            </w:r>
            <w:r w:rsidR="00623C8E">
              <w:rPr>
                <w:rFonts w:hAnsi="ＭＳ 明朝" w:hint="eastAsia"/>
                <w:kern w:val="0"/>
              </w:rPr>
              <w:t>が必要である</w:t>
            </w:r>
            <w:r w:rsidR="004676B9">
              <w:rPr>
                <w:rFonts w:hAnsi="ＭＳ 明朝" w:hint="eastAsia"/>
                <w:kern w:val="0"/>
              </w:rPr>
              <w:t>ことから</w:t>
            </w:r>
            <w:r w:rsidR="00623C8E">
              <w:rPr>
                <w:rFonts w:hAnsi="ＭＳ 明朝" w:hint="eastAsia"/>
                <w:kern w:val="0"/>
              </w:rPr>
              <w:t>、</w:t>
            </w:r>
            <w:r w:rsidRPr="007A7E4C">
              <w:rPr>
                <w:rFonts w:hAnsi="ＭＳ 明朝" w:hint="eastAsia"/>
                <w:kern w:val="0"/>
              </w:rPr>
              <w:t>浚渫工事に必要な「バックホウ浚渫船」の保有を求めて</w:t>
            </w:r>
            <w:r w:rsidR="00623C8E">
              <w:rPr>
                <w:rFonts w:hAnsi="ＭＳ 明朝" w:hint="eastAsia"/>
                <w:kern w:val="0"/>
              </w:rPr>
              <w:t>いる</w:t>
            </w:r>
            <w:r w:rsidRPr="007A7E4C">
              <w:rPr>
                <w:rFonts w:hAnsi="ＭＳ 明朝" w:hint="eastAsia"/>
                <w:kern w:val="0"/>
              </w:rPr>
              <w:t>。</w:t>
            </w:r>
          </w:p>
          <w:p w:rsidR="007A7E4C" w:rsidRPr="00274EA5" w:rsidRDefault="007A7E4C" w:rsidP="00697174">
            <w:pPr>
              <w:ind w:left="210" w:hangingChars="100" w:hanging="210"/>
              <w:rPr>
                <w:rFonts w:hAnsi="ＭＳ 明朝"/>
                <w:kern w:val="0"/>
              </w:rPr>
            </w:pPr>
          </w:p>
        </w:tc>
      </w:tr>
      <w:tr w:rsidR="00A21890" w:rsidRPr="0028413C" w:rsidTr="00787DF8">
        <w:trPr>
          <w:trHeight w:val="274"/>
        </w:trPr>
        <w:tc>
          <w:tcPr>
            <w:tcW w:w="3369" w:type="dxa"/>
          </w:tcPr>
          <w:p w:rsidR="00757921" w:rsidRDefault="00F824C8" w:rsidP="00250B9E">
            <w:pPr>
              <w:ind w:left="210" w:hangingChars="100" w:hanging="210"/>
              <w:rPr>
                <w:rFonts w:hAnsi="ＭＳ 明朝"/>
              </w:rPr>
            </w:pPr>
            <w:r>
              <w:rPr>
                <w:rFonts w:hAnsi="ＭＳ 明朝" w:hint="eastAsia"/>
              </w:rPr>
              <w:t>【</w:t>
            </w:r>
            <w:r w:rsidR="00BC4A0A" w:rsidRPr="00BC4A0A">
              <w:rPr>
                <w:rFonts w:hAnsi="ＭＳ 明朝" w:hint="eastAsia"/>
              </w:rPr>
              <w:t>主要地方道　茨木寝屋川線　太間高架橋塗装塗替工事</w:t>
            </w:r>
            <w:r>
              <w:rPr>
                <w:rFonts w:hAnsi="ＭＳ 明朝" w:hint="eastAsia"/>
              </w:rPr>
              <w:t>】</w:t>
            </w:r>
          </w:p>
          <w:p w:rsidR="00BF2C50" w:rsidRDefault="00BF2C50" w:rsidP="00242D4C">
            <w:pPr>
              <w:rPr>
                <w:rFonts w:hAnsi="ＭＳ 明朝"/>
              </w:rPr>
            </w:pPr>
          </w:p>
          <w:p w:rsidR="00C76F71" w:rsidRPr="00C76F71" w:rsidRDefault="00242D4C" w:rsidP="00C76F71">
            <w:pPr>
              <w:ind w:left="210" w:hangingChars="100" w:hanging="210"/>
              <w:rPr>
                <w:rFonts w:hAnsi="ＭＳ 明朝"/>
              </w:rPr>
            </w:pPr>
            <w:r w:rsidRPr="00242D4C">
              <w:rPr>
                <w:rFonts w:hAnsi="ＭＳ 明朝" w:hint="eastAsia"/>
              </w:rPr>
              <w:t xml:space="preserve">　</w:t>
            </w:r>
            <w:r w:rsidR="00C76F71">
              <w:rPr>
                <w:rFonts w:hAnsi="ＭＳ 明朝" w:hint="eastAsia"/>
              </w:rPr>
              <w:t xml:space="preserve">　</w:t>
            </w:r>
            <w:r w:rsidR="003358FD">
              <w:rPr>
                <w:rFonts w:hAnsi="ＭＳ 明朝" w:hint="eastAsia"/>
              </w:rPr>
              <w:t>本案件は</w:t>
            </w:r>
            <w:r w:rsidR="00A17DF6">
              <w:rPr>
                <w:rFonts w:hAnsi="ＭＳ 明朝" w:hint="eastAsia"/>
              </w:rPr>
              <w:t>、なぜ</w:t>
            </w:r>
            <w:r w:rsidR="003358FD">
              <w:rPr>
                <w:rFonts w:hAnsi="ＭＳ 明朝" w:hint="eastAsia"/>
              </w:rPr>
              <w:t>失格者が多い</w:t>
            </w:r>
            <w:r w:rsidR="00A17DF6">
              <w:rPr>
                <w:rFonts w:hAnsi="ＭＳ 明朝" w:hint="eastAsia"/>
              </w:rPr>
              <w:t>のか。</w:t>
            </w:r>
          </w:p>
          <w:p w:rsidR="000A60C1" w:rsidRDefault="000A60C1" w:rsidP="00280232">
            <w:pPr>
              <w:ind w:left="210" w:hangingChars="100" w:hanging="210"/>
              <w:rPr>
                <w:rFonts w:hAnsi="ＭＳ 明朝"/>
              </w:rPr>
            </w:pPr>
          </w:p>
          <w:p w:rsidR="00C76F71" w:rsidRDefault="00C76F71" w:rsidP="00280232">
            <w:pPr>
              <w:ind w:left="210" w:hangingChars="100" w:hanging="210"/>
              <w:rPr>
                <w:rFonts w:hAnsi="ＭＳ 明朝"/>
              </w:rPr>
            </w:pPr>
          </w:p>
          <w:p w:rsidR="00C76F71" w:rsidRDefault="00C76F71" w:rsidP="00280232">
            <w:pPr>
              <w:ind w:left="210" w:hangingChars="100" w:hanging="210"/>
              <w:rPr>
                <w:rFonts w:hAnsi="ＭＳ 明朝"/>
              </w:rPr>
            </w:pPr>
          </w:p>
          <w:p w:rsidR="00285C8D" w:rsidRDefault="00285C8D" w:rsidP="00280232">
            <w:pPr>
              <w:ind w:left="210" w:hangingChars="100" w:hanging="210"/>
              <w:rPr>
                <w:rFonts w:hAnsi="ＭＳ 明朝"/>
              </w:rPr>
            </w:pPr>
          </w:p>
          <w:p w:rsidR="003C102E" w:rsidRDefault="00285C8D" w:rsidP="00285C8D">
            <w:pPr>
              <w:ind w:leftChars="100" w:left="210" w:firstLineChars="100" w:firstLine="210"/>
              <w:rPr>
                <w:rFonts w:hAnsi="ＭＳ 明朝"/>
              </w:rPr>
            </w:pPr>
            <w:r>
              <w:rPr>
                <w:rFonts w:hAnsi="ＭＳ 明朝" w:hint="eastAsia"/>
              </w:rPr>
              <w:t>本案件は</w:t>
            </w:r>
            <w:r w:rsidR="003C102E">
              <w:rPr>
                <w:rFonts w:hAnsi="ＭＳ 明朝" w:hint="eastAsia"/>
              </w:rPr>
              <w:t>、例えば</w:t>
            </w:r>
            <w:r>
              <w:rPr>
                <w:rFonts w:hAnsi="ＭＳ 明朝" w:hint="eastAsia"/>
              </w:rPr>
              <w:t>特殊な工事が含まれるなど</w:t>
            </w:r>
            <w:r w:rsidR="003C102E">
              <w:rPr>
                <w:rFonts w:hAnsi="ＭＳ 明朝" w:hint="eastAsia"/>
              </w:rPr>
              <w:t>で、工事費を積算することが難しい案件なのか。</w:t>
            </w:r>
          </w:p>
          <w:p w:rsidR="00C76F71" w:rsidRPr="00285C8D" w:rsidRDefault="00C76F71" w:rsidP="00280232">
            <w:pPr>
              <w:ind w:left="210" w:hangingChars="100" w:hanging="210"/>
              <w:rPr>
                <w:rFonts w:hAnsi="ＭＳ 明朝"/>
              </w:rPr>
            </w:pPr>
          </w:p>
          <w:p w:rsidR="00757FE0" w:rsidRDefault="00C76F71" w:rsidP="00DF5CFD">
            <w:pPr>
              <w:ind w:left="210" w:hangingChars="100" w:hanging="210"/>
              <w:rPr>
                <w:rFonts w:hAnsi="ＭＳ 明朝"/>
              </w:rPr>
            </w:pPr>
            <w:r>
              <w:rPr>
                <w:rFonts w:hAnsi="ＭＳ 明朝" w:hint="eastAsia"/>
              </w:rPr>
              <w:t xml:space="preserve">　　</w:t>
            </w:r>
            <w:r w:rsidR="00757FE0">
              <w:rPr>
                <w:rFonts w:hAnsi="ＭＳ 明朝" w:hint="eastAsia"/>
              </w:rPr>
              <w:t>失格となった事業者は、すべて品質面を満たさないと考えていいのか。</w:t>
            </w:r>
          </w:p>
          <w:p w:rsidR="00757FE0" w:rsidRDefault="00757FE0" w:rsidP="00DF5CFD">
            <w:pPr>
              <w:ind w:left="210" w:hangingChars="100" w:hanging="210"/>
              <w:rPr>
                <w:rFonts w:hAnsi="ＭＳ 明朝"/>
              </w:rPr>
            </w:pPr>
          </w:p>
          <w:p w:rsidR="00DF5CFD" w:rsidRDefault="00DF5CFD" w:rsidP="00945F7B">
            <w:pPr>
              <w:ind w:leftChars="100" w:left="210"/>
              <w:rPr>
                <w:rFonts w:hAnsi="ＭＳ 明朝"/>
              </w:rPr>
            </w:pPr>
            <w:r>
              <w:rPr>
                <w:rFonts w:hAnsi="ＭＳ 明朝" w:hint="eastAsia"/>
              </w:rPr>
              <w:t xml:space="preserve">　</w:t>
            </w:r>
          </w:p>
          <w:p w:rsidR="00DF5CFD" w:rsidRPr="00DF5CFD" w:rsidRDefault="00DF5CFD" w:rsidP="00DF5CFD">
            <w:pPr>
              <w:ind w:left="210" w:hangingChars="100" w:hanging="210"/>
              <w:rPr>
                <w:rFonts w:hAnsi="ＭＳ 明朝"/>
              </w:rPr>
            </w:pPr>
            <w:r>
              <w:rPr>
                <w:rFonts w:hAnsi="ＭＳ 明朝" w:hint="eastAsia"/>
              </w:rPr>
              <w:t xml:space="preserve">　　</w:t>
            </w:r>
          </w:p>
          <w:p w:rsidR="00280232" w:rsidRPr="007A502F" w:rsidRDefault="00280232" w:rsidP="00280232">
            <w:pPr>
              <w:ind w:left="210" w:hangingChars="100" w:hanging="210"/>
              <w:rPr>
                <w:rFonts w:hAnsi="ＭＳ 明朝"/>
              </w:rPr>
            </w:pPr>
          </w:p>
        </w:tc>
        <w:tc>
          <w:tcPr>
            <w:tcW w:w="6240" w:type="dxa"/>
          </w:tcPr>
          <w:p w:rsidR="00E6331F" w:rsidRDefault="00E6331F" w:rsidP="00242D4C">
            <w:pPr>
              <w:rPr>
                <w:rFonts w:hAnsi="ＭＳ 明朝"/>
                <w:kern w:val="0"/>
              </w:rPr>
            </w:pPr>
          </w:p>
          <w:p w:rsidR="00250B9E" w:rsidRDefault="00250B9E" w:rsidP="00242D4C">
            <w:pPr>
              <w:rPr>
                <w:rFonts w:hAnsi="ＭＳ 明朝"/>
                <w:kern w:val="0"/>
              </w:rPr>
            </w:pPr>
          </w:p>
          <w:p w:rsidR="00C76F71" w:rsidRDefault="00C76F71" w:rsidP="00242D4C">
            <w:pPr>
              <w:rPr>
                <w:rFonts w:hAnsi="ＭＳ 明朝"/>
                <w:kern w:val="0"/>
              </w:rPr>
            </w:pPr>
          </w:p>
          <w:p w:rsidR="0004212F" w:rsidRDefault="00280232" w:rsidP="00C76F71">
            <w:pPr>
              <w:ind w:left="210" w:hangingChars="100" w:hanging="210"/>
              <w:rPr>
                <w:rFonts w:hAnsi="ＭＳ 明朝"/>
                <w:kern w:val="0"/>
              </w:rPr>
            </w:pPr>
            <w:r>
              <w:rPr>
                <w:rFonts w:hAnsi="ＭＳ 明朝" w:hint="eastAsia"/>
                <w:kern w:val="0"/>
              </w:rPr>
              <w:t xml:space="preserve">　</w:t>
            </w:r>
            <w:r w:rsidR="00C76F71">
              <w:rPr>
                <w:rFonts w:hAnsi="ＭＳ 明朝" w:hint="eastAsia"/>
                <w:kern w:val="0"/>
              </w:rPr>
              <w:t xml:space="preserve">　</w:t>
            </w:r>
            <w:r w:rsidR="00C76F71" w:rsidRPr="00C76F71">
              <w:rPr>
                <w:rFonts w:hAnsi="ＭＳ 明朝" w:hint="eastAsia"/>
                <w:kern w:val="0"/>
              </w:rPr>
              <w:t>失格者が多い</w:t>
            </w:r>
            <w:r w:rsidR="0004212F">
              <w:rPr>
                <w:rFonts w:hAnsi="ＭＳ 明朝" w:hint="eastAsia"/>
                <w:kern w:val="0"/>
              </w:rPr>
              <w:t>要因については、本案件と同規模の塗装工事の発注件数が少なく、また、入札参加資格のある事業者のうち約８６％が技術者１０名以下の小規模な事業者である。</w:t>
            </w:r>
            <w:r w:rsidR="0004212F" w:rsidRPr="0004212F">
              <w:rPr>
                <w:rFonts w:hAnsi="ＭＳ 明朝" w:hint="eastAsia"/>
                <w:kern w:val="0"/>
              </w:rPr>
              <w:t>受注機会の少ない中で、小規模</w:t>
            </w:r>
            <w:r w:rsidR="0004212F">
              <w:rPr>
                <w:rFonts w:hAnsi="ＭＳ 明朝" w:hint="eastAsia"/>
                <w:kern w:val="0"/>
              </w:rPr>
              <w:t>事業者</w:t>
            </w:r>
            <w:r w:rsidR="0004212F" w:rsidRPr="0004212F">
              <w:rPr>
                <w:rFonts w:hAnsi="ＭＳ 明朝" w:hint="eastAsia"/>
                <w:kern w:val="0"/>
              </w:rPr>
              <w:t>も含め</w:t>
            </w:r>
            <w:r w:rsidR="0004212F">
              <w:rPr>
                <w:rFonts w:hAnsi="ＭＳ 明朝" w:hint="eastAsia"/>
                <w:kern w:val="0"/>
              </w:rPr>
              <w:t>、</w:t>
            </w:r>
            <w:r w:rsidR="0004212F" w:rsidRPr="0004212F">
              <w:rPr>
                <w:rFonts w:hAnsi="ＭＳ 明朝" w:hint="eastAsia"/>
                <w:kern w:val="0"/>
              </w:rPr>
              <w:t>多数の</w:t>
            </w:r>
            <w:r w:rsidR="0004212F">
              <w:rPr>
                <w:rFonts w:hAnsi="ＭＳ 明朝" w:hint="eastAsia"/>
                <w:kern w:val="0"/>
              </w:rPr>
              <w:t>事業者</w:t>
            </w:r>
            <w:r w:rsidR="0004212F" w:rsidRPr="0004212F">
              <w:rPr>
                <w:rFonts w:hAnsi="ＭＳ 明朝" w:hint="eastAsia"/>
                <w:kern w:val="0"/>
              </w:rPr>
              <w:t>が参加した結果、失格者が多くなったのではないかと考えて</w:t>
            </w:r>
            <w:r w:rsidR="0004212F">
              <w:rPr>
                <w:rFonts w:hAnsi="ＭＳ 明朝" w:hint="eastAsia"/>
                <w:kern w:val="0"/>
              </w:rPr>
              <w:t>いる</w:t>
            </w:r>
            <w:r w:rsidR="0004212F" w:rsidRPr="0004212F">
              <w:rPr>
                <w:rFonts w:hAnsi="ＭＳ 明朝" w:hint="eastAsia"/>
                <w:kern w:val="0"/>
              </w:rPr>
              <w:t>。</w:t>
            </w:r>
          </w:p>
          <w:p w:rsidR="0004212F" w:rsidRPr="0004212F" w:rsidRDefault="0004212F" w:rsidP="00C76F71">
            <w:pPr>
              <w:ind w:left="210" w:hangingChars="100" w:hanging="210"/>
              <w:rPr>
                <w:rFonts w:hAnsi="ＭＳ 明朝"/>
                <w:kern w:val="0"/>
              </w:rPr>
            </w:pPr>
          </w:p>
          <w:p w:rsidR="00C76F71" w:rsidRPr="00C76F71" w:rsidRDefault="00C76F71" w:rsidP="003C102E">
            <w:pPr>
              <w:ind w:left="210" w:hangingChars="100" w:hanging="210"/>
              <w:rPr>
                <w:rFonts w:hAnsi="ＭＳ 明朝"/>
                <w:kern w:val="0"/>
              </w:rPr>
            </w:pPr>
            <w:r>
              <w:rPr>
                <w:rFonts w:hAnsi="ＭＳ 明朝" w:hint="eastAsia"/>
                <w:kern w:val="0"/>
              </w:rPr>
              <w:t xml:space="preserve">　　</w:t>
            </w:r>
            <w:r w:rsidR="0017290F">
              <w:rPr>
                <w:rFonts w:hAnsi="ＭＳ 明朝" w:hint="eastAsia"/>
                <w:kern w:val="0"/>
              </w:rPr>
              <w:t>本案件は、</w:t>
            </w:r>
            <w:r w:rsidRPr="00C76F71">
              <w:rPr>
                <w:rFonts w:hAnsi="ＭＳ 明朝" w:hint="eastAsia"/>
                <w:kern w:val="0"/>
              </w:rPr>
              <w:t>通常</w:t>
            </w:r>
            <w:r w:rsidR="0017290F">
              <w:rPr>
                <w:rFonts w:hAnsi="ＭＳ 明朝" w:hint="eastAsia"/>
                <w:kern w:val="0"/>
              </w:rPr>
              <w:t>の</w:t>
            </w:r>
            <w:r w:rsidRPr="00C76F71">
              <w:rPr>
                <w:rFonts w:hAnsi="ＭＳ 明朝" w:hint="eastAsia"/>
                <w:kern w:val="0"/>
              </w:rPr>
              <w:t>ペンキの塗替え以外に</w:t>
            </w:r>
            <w:r w:rsidR="0017290F">
              <w:rPr>
                <w:rFonts w:hAnsi="ＭＳ 明朝" w:hint="eastAsia"/>
                <w:kern w:val="0"/>
              </w:rPr>
              <w:t>も、塗装面の保護工や</w:t>
            </w:r>
            <w:r w:rsidRPr="00C76F71">
              <w:rPr>
                <w:rFonts w:hAnsi="ＭＳ 明朝" w:hint="eastAsia"/>
                <w:kern w:val="0"/>
              </w:rPr>
              <w:t>剥落防止工、ボルト落下防止工</w:t>
            </w:r>
            <w:r w:rsidR="0017290F">
              <w:rPr>
                <w:rFonts w:hAnsi="ＭＳ 明朝" w:hint="eastAsia"/>
                <w:kern w:val="0"/>
              </w:rPr>
              <w:t>などの</w:t>
            </w:r>
            <w:r w:rsidRPr="00C76F71">
              <w:rPr>
                <w:rFonts w:hAnsi="ＭＳ 明朝" w:hint="eastAsia"/>
                <w:kern w:val="0"/>
              </w:rPr>
              <w:t>補修工事を含んで</w:t>
            </w:r>
            <w:r w:rsidR="0017290F">
              <w:rPr>
                <w:rFonts w:hAnsi="ＭＳ 明朝" w:hint="eastAsia"/>
                <w:kern w:val="0"/>
              </w:rPr>
              <w:t>いる</w:t>
            </w:r>
            <w:r w:rsidRPr="00C76F71">
              <w:rPr>
                <w:rFonts w:hAnsi="ＭＳ 明朝" w:hint="eastAsia"/>
                <w:kern w:val="0"/>
              </w:rPr>
              <w:t>ので、</w:t>
            </w:r>
            <w:r w:rsidR="001E22CE">
              <w:rPr>
                <w:rFonts w:hAnsi="ＭＳ 明朝" w:hint="eastAsia"/>
                <w:kern w:val="0"/>
              </w:rPr>
              <w:t>一部の事業者にあっては積算が難しかったのではないかと</w:t>
            </w:r>
            <w:r w:rsidR="0017290F">
              <w:rPr>
                <w:rFonts w:hAnsi="ＭＳ 明朝" w:hint="eastAsia"/>
                <w:kern w:val="0"/>
              </w:rPr>
              <w:t>考え</w:t>
            </w:r>
            <w:r w:rsidR="001E22CE">
              <w:rPr>
                <w:rFonts w:hAnsi="ＭＳ 明朝" w:hint="eastAsia"/>
                <w:kern w:val="0"/>
              </w:rPr>
              <w:t>てい</w:t>
            </w:r>
            <w:r w:rsidR="0017290F">
              <w:rPr>
                <w:rFonts w:hAnsi="ＭＳ 明朝" w:hint="eastAsia"/>
                <w:kern w:val="0"/>
              </w:rPr>
              <w:t>る</w:t>
            </w:r>
            <w:r w:rsidRPr="00C76F71">
              <w:rPr>
                <w:rFonts w:hAnsi="ＭＳ 明朝" w:hint="eastAsia"/>
                <w:kern w:val="0"/>
              </w:rPr>
              <w:t>。</w:t>
            </w:r>
          </w:p>
          <w:p w:rsidR="00C76F71" w:rsidRDefault="00C76F71" w:rsidP="00242D4C">
            <w:pPr>
              <w:rPr>
                <w:rFonts w:hAnsi="ＭＳ 明朝"/>
                <w:kern w:val="0"/>
              </w:rPr>
            </w:pPr>
          </w:p>
          <w:p w:rsidR="00945F7B" w:rsidRDefault="00DF5CFD" w:rsidP="00DF5CFD">
            <w:pPr>
              <w:ind w:left="210" w:hangingChars="100" w:hanging="210"/>
              <w:rPr>
                <w:rFonts w:hAnsi="ＭＳ 明朝"/>
                <w:kern w:val="0"/>
              </w:rPr>
            </w:pPr>
            <w:r>
              <w:rPr>
                <w:rFonts w:hAnsi="ＭＳ 明朝" w:hint="eastAsia"/>
                <w:kern w:val="0"/>
              </w:rPr>
              <w:t xml:space="preserve">　　</w:t>
            </w:r>
            <w:r w:rsidR="00757FE0">
              <w:rPr>
                <w:rFonts w:hAnsi="ＭＳ 明朝" w:hint="eastAsia"/>
                <w:kern w:val="0"/>
              </w:rPr>
              <w:t>最低制限価格から</w:t>
            </w:r>
            <w:r w:rsidRPr="00DF5CFD">
              <w:rPr>
                <w:rFonts w:hAnsi="ＭＳ 明朝" w:hint="eastAsia"/>
                <w:kern w:val="0"/>
              </w:rPr>
              <w:t>１，０００万</w:t>
            </w:r>
            <w:r w:rsidR="00782326">
              <w:rPr>
                <w:rFonts w:hAnsi="ＭＳ 明朝" w:hint="eastAsia"/>
                <w:kern w:val="0"/>
              </w:rPr>
              <w:t>円</w:t>
            </w:r>
            <w:r w:rsidRPr="00DF5CFD">
              <w:rPr>
                <w:rFonts w:hAnsi="ＭＳ 明朝" w:hint="eastAsia"/>
                <w:kern w:val="0"/>
              </w:rPr>
              <w:t>ぐらい</w:t>
            </w:r>
            <w:r w:rsidR="00782326">
              <w:rPr>
                <w:rFonts w:hAnsi="ＭＳ 明朝" w:hint="eastAsia"/>
                <w:kern w:val="0"/>
              </w:rPr>
              <w:t>下回った</w:t>
            </w:r>
            <w:r w:rsidR="00757FE0">
              <w:rPr>
                <w:rFonts w:hAnsi="ＭＳ 明朝" w:hint="eastAsia"/>
                <w:kern w:val="0"/>
              </w:rPr>
              <w:t>事業者</w:t>
            </w:r>
            <w:r w:rsidRPr="00DF5CFD">
              <w:rPr>
                <w:rFonts w:hAnsi="ＭＳ 明朝" w:hint="eastAsia"/>
                <w:kern w:val="0"/>
              </w:rPr>
              <w:t>は</w:t>
            </w:r>
            <w:r w:rsidR="00782326">
              <w:rPr>
                <w:rFonts w:hAnsi="ＭＳ 明朝" w:hint="eastAsia"/>
                <w:kern w:val="0"/>
              </w:rPr>
              <w:t>品質面で確保</w:t>
            </w:r>
            <w:r w:rsidRPr="00DF5CFD">
              <w:rPr>
                <w:rFonts w:hAnsi="ＭＳ 明朝" w:hint="eastAsia"/>
                <w:kern w:val="0"/>
              </w:rPr>
              <w:t>できないと</w:t>
            </w:r>
            <w:r w:rsidR="001B1A3E">
              <w:rPr>
                <w:rFonts w:hAnsi="ＭＳ 明朝" w:hint="eastAsia"/>
                <w:kern w:val="0"/>
              </w:rPr>
              <w:t>考え</w:t>
            </w:r>
            <w:r w:rsidR="00782326">
              <w:rPr>
                <w:rFonts w:hAnsi="ＭＳ 明朝" w:hint="eastAsia"/>
                <w:kern w:val="0"/>
              </w:rPr>
              <w:t>てい</w:t>
            </w:r>
            <w:r w:rsidR="001B1A3E">
              <w:rPr>
                <w:rFonts w:hAnsi="ＭＳ 明朝" w:hint="eastAsia"/>
                <w:kern w:val="0"/>
              </w:rPr>
              <w:t>る</w:t>
            </w:r>
            <w:r w:rsidR="00757FE0">
              <w:rPr>
                <w:rFonts w:hAnsi="ＭＳ 明朝" w:hint="eastAsia"/>
                <w:kern w:val="0"/>
              </w:rPr>
              <w:t>が</w:t>
            </w:r>
            <w:r w:rsidRPr="00DF5CFD">
              <w:rPr>
                <w:rFonts w:hAnsi="ＭＳ 明朝" w:hint="eastAsia"/>
                <w:kern w:val="0"/>
              </w:rPr>
              <w:t>、</w:t>
            </w:r>
            <w:r w:rsidR="00782326">
              <w:rPr>
                <w:rFonts w:hAnsi="ＭＳ 明朝" w:hint="eastAsia"/>
                <w:kern w:val="0"/>
              </w:rPr>
              <w:t>価格差が</w:t>
            </w:r>
            <w:r w:rsidRPr="00DF5CFD">
              <w:rPr>
                <w:rFonts w:hAnsi="ＭＳ 明朝" w:hint="eastAsia"/>
                <w:kern w:val="0"/>
              </w:rPr>
              <w:t>１００万</w:t>
            </w:r>
            <w:r w:rsidR="00782326">
              <w:rPr>
                <w:rFonts w:hAnsi="ＭＳ 明朝" w:hint="eastAsia"/>
                <w:kern w:val="0"/>
              </w:rPr>
              <w:t>円</w:t>
            </w:r>
            <w:r w:rsidR="00757FE0">
              <w:rPr>
                <w:rFonts w:hAnsi="ＭＳ 明朝" w:hint="eastAsia"/>
                <w:kern w:val="0"/>
              </w:rPr>
              <w:t>程度</w:t>
            </w:r>
            <w:r w:rsidRPr="00DF5CFD">
              <w:rPr>
                <w:rFonts w:hAnsi="ＭＳ 明朝" w:hint="eastAsia"/>
                <w:kern w:val="0"/>
              </w:rPr>
              <w:t>であ</w:t>
            </w:r>
            <w:r w:rsidR="001B1A3E">
              <w:rPr>
                <w:rFonts w:hAnsi="ＭＳ 明朝" w:hint="eastAsia"/>
                <w:kern w:val="0"/>
              </w:rPr>
              <w:t>れば、色々な経費を節減することによって</w:t>
            </w:r>
            <w:r w:rsidRPr="00DF5CFD">
              <w:rPr>
                <w:rFonts w:hAnsi="ＭＳ 明朝" w:hint="eastAsia"/>
                <w:kern w:val="0"/>
              </w:rPr>
              <w:t>「</w:t>
            </w:r>
            <w:r w:rsidR="00782326">
              <w:rPr>
                <w:rFonts w:hAnsi="ＭＳ 明朝" w:hint="eastAsia"/>
                <w:kern w:val="0"/>
              </w:rPr>
              <w:t>品質確保が</w:t>
            </w:r>
            <w:r w:rsidRPr="00DF5CFD">
              <w:rPr>
                <w:rFonts w:hAnsi="ＭＳ 明朝" w:hint="eastAsia"/>
                <w:kern w:val="0"/>
              </w:rPr>
              <w:t>できない」とまでは言い切れないと思</w:t>
            </w:r>
            <w:r w:rsidR="001B1A3E">
              <w:rPr>
                <w:rFonts w:hAnsi="ＭＳ 明朝" w:hint="eastAsia"/>
                <w:kern w:val="0"/>
              </w:rPr>
              <w:t>う</w:t>
            </w:r>
            <w:r w:rsidR="00945F7B">
              <w:rPr>
                <w:rFonts w:hAnsi="ＭＳ 明朝" w:hint="eastAsia"/>
                <w:kern w:val="0"/>
              </w:rPr>
              <w:t>。</w:t>
            </w:r>
          </w:p>
          <w:p w:rsidR="001B1A3E" w:rsidRDefault="00945F7B" w:rsidP="00945F7B">
            <w:pPr>
              <w:ind w:leftChars="100" w:left="210" w:firstLineChars="100" w:firstLine="210"/>
              <w:rPr>
                <w:rFonts w:hAnsi="ＭＳ 明朝"/>
                <w:kern w:val="0"/>
              </w:rPr>
            </w:pPr>
            <w:r>
              <w:rPr>
                <w:rFonts w:hAnsi="ＭＳ 明朝" w:hint="eastAsia"/>
                <w:kern w:val="0"/>
              </w:rPr>
              <w:t>ただ、国は</w:t>
            </w:r>
            <w:r w:rsidR="001B1A3E">
              <w:rPr>
                <w:rFonts w:hAnsi="ＭＳ 明朝" w:hint="eastAsia"/>
                <w:kern w:val="0"/>
              </w:rPr>
              <w:t>従業員の社会保険への未加入や下請けへの負担などの課題への対応のため</w:t>
            </w:r>
            <w:r>
              <w:rPr>
                <w:rFonts w:hAnsi="ＭＳ 明朝" w:hint="eastAsia"/>
                <w:kern w:val="0"/>
              </w:rPr>
              <w:t>予定価格</w:t>
            </w:r>
            <w:r w:rsidR="00782326">
              <w:rPr>
                <w:rFonts w:hAnsi="ＭＳ 明朝" w:hint="eastAsia"/>
                <w:kern w:val="0"/>
              </w:rPr>
              <w:t>の算出方法</w:t>
            </w:r>
            <w:r>
              <w:rPr>
                <w:rFonts w:hAnsi="ＭＳ 明朝" w:hint="eastAsia"/>
                <w:kern w:val="0"/>
              </w:rPr>
              <w:t>を引き上げてきている状況にあり、これらの課題も含めれば本事案</w:t>
            </w:r>
            <w:r w:rsidR="00782326">
              <w:rPr>
                <w:rFonts w:hAnsi="ＭＳ 明朝" w:hint="eastAsia"/>
                <w:kern w:val="0"/>
              </w:rPr>
              <w:t>の最低制限価格</w:t>
            </w:r>
            <w:r>
              <w:rPr>
                <w:rFonts w:hAnsi="ＭＳ 明朝" w:hint="eastAsia"/>
                <w:kern w:val="0"/>
              </w:rPr>
              <w:t>は適正であると考える。</w:t>
            </w:r>
          </w:p>
          <w:p w:rsidR="00DF5CFD" w:rsidRPr="00794C66" w:rsidRDefault="00DF5CFD" w:rsidP="00697174">
            <w:pPr>
              <w:ind w:left="210" w:hangingChars="100" w:hanging="210"/>
              <w:rPr>
                <w:rFonts w:hAnsi="ＭＳ 明朝"/>
                <w:kern w:val="0"/>
              </w:rPr>
            </w:pPr>
          </w:p>
        </w:tc>
      </w:tr>
      <w:tr w:rsidR="00A21890" w:rsidRPr="0028413C" w:rsidTr="00787DF8">
        <w:trPr>
          <w:trHeight w:val="549"/>
        </w:trPr>
        <w:tc>
          <w:tcPr>
            <w:tcW w:w="3369" w:type="dxa"/>
          </w:tcPr>
          <w:p w:rsidR="00757921" w:rsidRDefault="00F824C8" w:rsidP="000024A3">
            <w:pPr>
              <w:ind w:left="210" w:hangingChars="100" w:hanging="210"/>
              <w:rPr>
                <w:rFonts w:hAnsi="ＭＳ 明朝"/>
              </w:rPr>
            </w:pPr>
            <w:r w:rsidRPr="008B349E">
              <w:rPr>
                <w:rFonts w:hAnsi="ＭＳ 明朝" w:hint="eastAsia"/>
              </w:rPr>
              <w:t>【</w:t>
            </w:r>
            <w:r w:rsidR="00BC4A0A" w:rsidRPr="00B70C84">
              <w:rPr>
                <w:rFonts w:hAnsi="ＭＳ 明朝" w:hint="eastAsia"/>
                <w:w w:val="90"/>
              </w:rPr>
              <w:t>主要地方道　伏見柳谷高槻線　高槻東道路（成合工区）道路切替工事</w:t>
            </w:r>
            <w:r w:rsidRPr="008B349E">
              <w:rPr>
                <w:rFonts w:hAnsi="ＭＳ 明朝" w:hint="eastAsia"/>
              </w:rPr>
              <w:t>】</w:t>
            </w:r>
          </w:p>
          <w:p w:rsidR="00435FD5" w:rsidRDefault="00435FD5" w:rsidP="00FA6567">
            <w:pPr>
              <w:rPr>
                <w:rFonts w:hAnsi="ＭＳ 明朝"/>
              </w:rPr>
            </w:pPr>
          </w:p>
          <w:p w:rsidR="00C76F71" w:rsidRPr="00C76F71" w:rsidRDefault="008359F3" w:rsidP="00C76F71">
            <w:pPr>
              <w:ind w:left="210" w:hangingChars="100" w:hanging="210"/>
            </w:pPr>
            <w:r w:rsidRPr="00E9341F">
              <w:rPr>
                <w:rFonts w:hint="eastAsia"/>
              </w:rPr>
              <w:t xml:space="preserve">　</w:t>
            </w:r>
            <w:r w:rsidR="00697174">
              <w:rPr>
                <w:rFonts w:hint="eastAsia"/>
              </w:rPr>
              <w:t xml:space="preserve">　</w:t>
            </w:r>
            <w:r w:rsidR="00030E69">
              <w:rPr>
                <w:rFonts w:hint="eastAsia"/>
              </w:rPr>
              <w:t>辞退者が多いが、なぜか。</w:t>
            </w:r>
          </w:p>
          <w:p w:rsidR="00697174" w:rsidRDefault="00697174" w:rsidP="00280232">
            <w:pPr>
              <w:ind w:left="210" w:hangingChars="100" w:hanging="210"/>
            </w:pPr>
          </w:p>
          <w:p w:rsidR="00DF5CFD" w:rsidRDefault="00DF5CFD" w:rsidP="00280232">
            <w:pPr>
              <w:ind w:left="210" w:hangingChars="100" w:hanging="210"/>
            </w:pPr>
          </w:p>
          <w:p w:rsidR="00DF5CFD" w:rsidRDefault="00DF5CFD" w:rsidP="00280232">
            <w:pPr>
              <w:ind w:left="210" w:hangingChars="100" w:hanging="210"/>
            </w:pPr>
          </w:p>
          <w:p w:rsidR="00DF5CFD" w:rsidRDefault="00DF5CFD" w:rsidP="00DF5CFD">
            <w:pPr>
              <w:ind w:left="210" w:hangingChars="100" w:hanging="210"/>
            </w:pPr>
            <w:r>
              <w:rPr>
                <w:rFonts w:hint="eastAsia"/>
              </w:rPr>
              <w:t xml:space="preserve">　　</w:t>
            </w:r>
            <w:r w:rsidR="005C257D">
              <w:rPr>
                <w:rFonts w:hint="eastAsia"/>
              </w:rPr>
              <w:t>工期</w:t>
            </w:r>
            <w:r w:rsidRPr="00DF5CFD">
              <w:rPr>
                <w:rFonts w:hint="eastAsia"/>
              </w:rPr>
              <w:t>が長く</w:t>
            </w:r>
            <w:r w:rsidR="005C257D">
              <w:rPr>
                <w:rFonts w:hint="eastAsia"/>
              </w:rPr>
              <w:t>なることは、</w:t>
            </w:r>
            <w:r w:rsidRPr="00DF5CFD">
              <w:rPr>
                <w:rFonts w:hint="eastAsia"/>
              </w:rPr>
              <w:t>予定価格に反映されて</w:t>
            </w:r>
            <w:r w:rsidR="005C257D">
              <w:rPr>
                <w:rFonts w:hint="eastAsia"/>
              </w:rPr>
              <w:t>いるのか。</w:t>
            </w:r>
          </w:p>
          <w:p w:rsidR="00DF5CFD" w:rsidRDefault="00DF5CFD" w:rsidP="00DF5CFD">
            <w:pPr>
              <w:ind w:left="210" w:hangingChars="100" w:hanging="210"/>
            </w:pPr>
          </w:p>
          <w:p w:rsidR="006872AC" w:rsidRDefault="006872AC" w:rsidP="00DF5CFD">
            <w:pPr>
              <w:ind w:left="210" w:hangingChars="100" w:hanging="210"/>
            </w:pPr>
          </w:p>
          <w:p w:rsidR="006C5C2A" w:rsidRDefault="00DF5CFD" w:rsidP="004C104C">
            <w:pPr>
              <w:ind w:left="210" w:hangingChars="100" w:hanging="210"/>
            </w:pPr>
            <w:r>
              <w:rPr>
                <w:rFonts w:hint="eastAsia"/>
              </w:rPr>
              <w:t xml:space="preserve">　</w:t>
            </w:r>
            <w:r w:rsidR="004C104C">
              <w:rPr>
                <w:rFonts w:hint="eastAsia"/>
              </w:rPr>
              <w:t xml:space="preserve">　</w:t>
            </w:r>
            <w:r w:rsidR="00510AF9">
              <w:rPr>
                <w:rFonts w:hint="eastAsia"/>
              </w:rPr>
              <w:t>辞退者が</w:t>
            </w:r>
            <w:r w:rsidR="00782326">
              <w:rPr>
                <w:rFonts w:hint="eastAsia"/>
              </w:rPr>
              <w:t>何故多いのか検証するだけで終わるのではなく</w:t>
            </w:r>
            <w:r w:rsidR="004D6BCD">
              <w:rPr>
                <w:rFonts w:hint="eastAsia"/>
              </w:rPr>
              <w:t>、なぜ、辞退者が多い条件で発注した</w:t>
            </w:r>
            <w:r w:rsidR="00510AF9">
              <w:rPr>
                <w:rFonts w:hint="eastAsia"/>
              </w:rPr>
              <w:t>の</w:t>
            </w:r>
            <w:r w:rsidR="004D6BCD">
              <w:rPr>
                <w:rFonts w:hint="eastAsia"/>
              </w:rPr>
              <w:t>か</w:t>
            </w:r>
            <w:r w:rsidR="00782326">
              <w:rPr>
                <w:rFonts w:hint="eastAsia"/>
              </w:rPr>
              <w:t>、</w:t>
            </w:r>
            <w:r w:rsidR="004676B9">
              <w:rPr>
                <w:rFonts w:hint="eastAsia"/>
              </w:rPr>
              <w:t>また、</w:t>
            </w:r>
            <w:r w:rsidR="00C978D1">
              <w:rPr>
                <w:rFonts w:hint="eastAsia"/>
              </w:rPr>
              <w:t>そのような発注</w:t>
            </w:r>
            <w:r w:rsidR="004676B9">
              <w:rPr>
                <w:rFonts w:hint="eastAsia"/>
              </w:rPr>
              <w:t>を</w:t>
            </w:r>
            <w:r w:rsidR="00C978D1">
              <w:rPr>
                <w:rFonts w:hint="eastAsia"/>
              </w:rPr>
              <w:t>今後避ける</w:t>
            </w:r>
            <w:r w:rsidR="00782326">
              <w:rPr>
                <w:rFonts w:hint="eastAsia"/>
              </w:rPr>
              <w:t>ためには、どのように</w:t>
            </w:r>
            <w:r w:rsidR="008A32A2">
              <w:rPr>
                <w:rFonts w:hint="eastAsia"/>
              </w:rPr>
              <w:t>すれば良いのかまで</w:t>
            </w:r>
            <w:r w:rsidR="00C978D1">
              <w:rPr>
                <w:rFonts w:hint="eastAsia"/>
              </w:rPr>
              <w:t>考えて</w:t>
            </w:r>
            <w:r w:rsidR="00510AF9">
              <w:rPr>
                <w:rFonts w:hint="eastAsia"/>
              </w:rPr>
              <w:t>いただきたい。</w:t>
            </w:r>
          </w:p>
          <w:p w:rsidR="00280232" w:rsidRPr="008F17E4" w:rsidRDefault="00280232" w:rsidP="00C978D1">
            <w:pPr>
              <w:rPr>
                <w:rFonts w:hAnsi="ＭＳ 明朝"/>
              </w:rPr>
            </w:pPr>
          </w:p>
        </w:tc>
        <w:tc>
          <w:tcPr>
            <w:tcW w:w="6240" w:type="dxa"/>
          </w:tcPr>
          <w:p w:rsidR="007722E8" w:rsidRDefault="007722E8" w:rsidP="000024A3">
            <w:pPr>
              <w:ind w:left="210" w:hangingChars="100" w:hanging="210"/>
              <w:rPr>
                <w:rFonts w:hAnsi="ＭＳ 明朝"/>
                <w:kern w:val="0"/>
              </w:rPr>
            </w:pPr>
          </w:p>
          <w:p w:rsidR="00FA6567" w:rsidRDefault="00FA6567" w:rsidP="000024A3">
            <w:pPr>
              <w:ind w:left="210" w:hangingChars="100" w:hanging="210"/>
              <w:rPr>
                <w:rFonts w:hAnsi="ＭＳ 明朝"/>
                <w:kern w:val="0"/>
              </w:rPr>
            </w:pPr>
          </w:p>
          <w:p w:rsidR="00DF5CFD" w:rsidRDefault="00DF5CFD" w:rsidP="000024A3">
            <w:pPr>
              <w:ind w:left="210" w:hangingChars="100" w:hanging="210"/>
              <w:rPr>
                <w:rFonts w:hAnsi="ＭＳ 明朝"/>
                <w:kern w:val="0"/>
              </w:rPr>
            </w:pPr>
          </w:p>
          <w:p w:rsidR="005C257D" w:rsidRDefault="008359F3" w:rsidP="00DF5CFD">
            <w:pPr>
              <w:autoSpaceDE w:val="0"/>
              <w:autoSpaceDN w:val="0"/>
              <w:ind w:left="210" w:hangingChars="100" w:hanging="210"/>
            </w:pPr>
            <w:r w:rsidRPr="00E9341F">
              <w:rPr>
                <w:rFonts w:hint="eastAsia"/>
              </w:rPr>
              <w:t xml:space="preserve">　　</w:t>
            </w:r>
            <w:r w:rsidR="005C257D">
              <w:rPr>
                <w:rFonts w:hint="eastAsia"/>
              </w:rPr>
              <w:t>本案件は、一般的な舗装工事に加え</w:t>
            </w:r>
            <w:r w:rsidR="005C257D" w:rsidRPr="00DF5CFD">
              <w:rPr>
                <w:rFonts w:hint="eastAsia"/>
              </w:rPr>
              <w:t>信号機の移設工事と安全</w:t>
            </w:r>
            <w:r w:rsidR="004676B9">
              <w:rPr>
                <w:rFonts w:hint="eastAsia"/>
              </w:rPr>
              <w:t>施設</w:t>
            </w:r>
            <w:r w:rsidR="005C257D" w:rsidRPr="00DF5CFD">
              <w:rPr>
                <w:rFonts w:hint="eastAsia"/>
              </w:rPr>
              <w:t>工事が含まれ</w:t>
            </w:r>
            <w:r w:rsidR="004676B9">
              <w:rPr>
                <w:rFonts w:hint="eastAsia"/>
              </w:rPr>
              <w:t>、</w:t>
            </w:r>
            <w:r w:rsidR="00782326">
              <w:rPr>
                <w:rFonts w:hint="eastAsia"/>
              </w:rPr>
              <w:t>長い</w:t>
            </w:r>
            <w:r w:rsidR="005C257D">
              <w:rPr>
                <w:rFonts w:hint="eastAsia"/>
              </w:rPr>
              <w:t>工期</w:t>
            </w:r>
            <w:r w:rsidR="00782326">
              <w:rPr>
                <w:rFonts w:hint="eastAsia"/>
              </w:rPr>
              <w:t>を要する</w:t>
            </w:r>
            <w:r w:rsidR="005C257D">
              <w:rPr>
                <w:rFonts w:hint="eastAsia"/>
              </w:rPr>
              <w:t>ことが、辞退者が多くなった理由と考え</w:t>
            </w:r>
            <w:r w:rsidR="00782326">
              <w:rPr>
                <w:rFonts w:hint="eastAsia"/>
              </w:rPr>
              <w:t>てい</w:t>
            </w:r>
            <w:r w:rsidR="005C257D">
              <w:rPr>
                <w:rFonts w:hint="eastAsia"/>
              </w:rPr>
              <w:t>る。</w:t>
            </w:r>
          </w:p>
          <w:p w:rsidR="005C257D" w:rsidRPr="00782326" w:rsidRDefault="005C257D" w:rsidP="00DF5CFD">
            <w:pPr>
              <w:autoSpaceDE w:val="0"/>
              <w:autoSpaceDN w:val="0"/>
              <w:ind w:left="210" w:hangingChars="100" w:hanging="210"/>
            </w:pPr>
          </w:p>
          <w:p w:rsidR="00DF5CFD" w:rsidRDefault="00DF5CFD" w:rsidP="00DF5CFD">
            <w:pPr>
              <w:autoSpaceDE w:val="0"/>
              <w:autoSpaceDN w:val="0"/>
              <w:ind w:left="210" w:hangingChars="100" w:hanging="210"/>
            </w:pPr>
            <w:r>
              <w:rPr>
                <w:rFonts w:hint="eastAsia"/>
              </w:rPr>
              <w:t xml:space="preserve">　　</w:t>
            </w:r>
            <w:r w:rsidR="006872AC" w:rsidRPr="00DF5CFD">
              <w:rPr>
                <w:rFonts w:hint="eastAsia"/>
              </w:rPr>
              <w:t>実作業時間にかかわるものは、</w:t>
            </w:r>
            <w:r w:rsidR="00782326">
              <w:rPr>
                <w:rFonts w:hint="eastAsia"/>
              </w:rPr>
              <w:t>予定価格に積算</w:t>
            </w:r>
            <w:r w:rsidR="006872AC">
              <w:rPr>
                <w:rFonts w:hint="eastAsia"/>
              </w:rPr>
              <w:t>し</w:t>
            </w:r>
            <w:r w:rsidR="00782326">
              <w:rPr>
                <w:rFonts w:hint="eastAsia"/>
              </w:rPr>
              <w:t>て反映し</w:t>
            </w:r>
            <w:r w:rsidR="006872AC">
              <w:rPr>
                <w:rFonts w:hint="eastAsia"/>
              </w:rPr>
              <w:t>ているが、</w:t>
            </w:r>
            <w:r w:rsidRPr="00DF5CFD">
              <w:rPr>
                <w:rFonts w:hint="eastAsia"/>
              </w:rPr>
              <w:t>一般的に工期が長くなることによる経費の補正は</w:t>
            </w:r>
            <w:r w:rsidR="005C257D">
              <w:rPr>
                <w:rFonts w:hint="eastAsia"/>
              </w:rPr>
              <w:t>していない。</w:t>
            </w:r>
          </w:p>
          <w:p w:rsidR="00DF5CFD" w:rsidRPr="00782326" w:rsidRDefault="00DF5CFD" w:rsidP="00DF5CFD">
            <w:pPr>
              <w:autoSpaceDE w:val="0"/>
              <w:autoSpaceDN w:val="0"/>
              <w:ind w:left="210" w:hangingChars="100" w:hanging="210"/>
            </w:pPr>
          </w:p>
          <w:p w:rsidR="00280232" w:rsidRPr="007217B6" w:rsidRDefault="00DF5CFD" w:rsidP="00DF1022">
            <w:pPr>
              <w:autoSpaceDE w:val="0"/>
              <w:autoSpaceDN w:val="0"/>
              <w:ind w:left="210" w:hangingChars="100" w:hanging="210"/>
              <w:rPr>
                <w:rFonts w:hAnsi="ＭＳ 明朝"/>
                <w:kern w:val="0"/>
              </w:rPr>
            </w:pPr>
            <w:r>
              <w:rPr>
                <w:rFonts w:hint="eastAsia"/>
              </w:rPr>
              <w:t xml:space="preserve">　</w:t>
            </w:r>
            <w:r w:rsidR="008A32A2">
              <w:rPr>
                <w:rFonts w:hint="eastAsia"/>
              </w:rPr>
              <w:t xml:space="preserve">　今後、委員の指摘を踏まえ、検討していきたい。</w:t>
            </w:r>
          </w:p>
        </w:tc>
      </w:tr>
      <w:tr w:rsidR="00D802DE" w:rsidRPr="0028413C" w:rsidTr="00787DF8">
        <w:trPr>
          <w:trHeight w:val="660"/>
        </w:trPr>
        <w:tc>
          <w:tcPr>
            <w:tcW w:w="3369" w:type="dxa"/>
          </w:tcPr>
          <w:p w:rsidR="0007176B" w:rsidRDefault="00F824C8" w:rsidP="004D0329">
            <w:pPr>
              <w:ind w:left="210" w:hangingChars="100" w:hanging="210"/>
              <w:rPr>
                <w:rFonts w:hAnsi="ＭＳ 明朝"/>
              </w:rPr>
            </w:pPr>
            <w:r w:rsidRPr="00F824C8">
              <w:rPr>
                <w:rFonts w:hAnsi="ＭＳ 明朝" w:hint="eastAsia"/>
              </w:rPr>
              <w:t>【</w:t>
            </w:r>
            <w:r w:rsidR="0005166F" w:rsidRPr="0005166F">
              <w:rPr>
                <w:rFonts w:hAnsi="ＭＳ 明朝" w:hint="eastAsia"/>
              </w:rPr>
              <w:t>南大阪湾岸流域下水道　北部水みらいセンター　（水処理）ポンプ井水位計等補修工事</w:t>
            </w:r>
            <w:r w:rsidRPr="00F824C8">
              <w:rPr>
                <w:rFonts w:hAnsi="ＭＳ 明朝" w:hint="eastAsia"/>
              </w:rPr>
              <w:t>】</w:t>
            </w:r>
          </w:p>
          <w:p w:rsidR="00251095" w:rsidRDefault="00251095" w:rsidP="00251095">
            <w:pPr>
              <w:rPr>
                <w:rFonts w:hAnsi="ＭＳ 明朝"/>
              </w:rPr>
            </w:pPr>
          </w:p>
          <w:p w:rsidR="001A0A0B" w:rsidRDefault="00251095" w:rsidP="00F34081">
            <w:pPr>
              <w:ind w:left="210" w:hangingChars="100" w:hanging="210"/>
            </w:pPr>
            <w:r w:rsidRPr="00E9341F">
              <w:rPr>
                <w:rFonts w:hint="eastAsia"/>
              </w:rPr>
              <w:t xml:space="preserve">　　</w:t>
            </w:r>
            <w:r w:rsidR="001A0A0B">
              <w:rPr>
                <w:rFonts w:hint="eastAsia"/>
              </w:rPr>
              <w:t>本案件は、１者入札で</w:t>
            </w:r>
            <w:r w:rsidR="001A0A0B" w:rsidRPr="006678FF">
              <w:rPr>
                <w:rFonts w:hint="eastAsia"/>
              </w:rPr>
              <w:t>落札率が</w:t>
            </w:r>
            <w:r w:rsidR="001A0A0B">
              <w:rPr>
                <w:rFonts w:hint="eastAsia"/>
              </w:rPr>
              <w:t>高いが</w:t>
            </w:r>
            <w:r w:rsidR="001A0A0B" w:rsidRPr="006678FF">
              <w:rPr>
                <w:rFonts w:hint="eastAsia"/>
              </w:rPr>
              <w:t>、</w:t>
            </w:r>
            <w:r w:rsidR="001A0A0B">
              <w:rPr>
                <w:rFonts w:hint="eastAsia"/>
              </w:rPr>
              <w:t>なぜか。</w:t>
            </w:r>
          </w:p>
          <w:p w:rsidR="001A0A0B" w:rsidRPr="001A0A0B" w:rsidRDefault="001A0A0B" w:rsidP="00F34081">
            <w:pPr>
              <w:ind w:left="210" w:hangingChars="100" w:hanging="210"/>
            </w:pPr>
          </w:p>
          <w:p w:rsidR="00280232" w:rsidRPr="008F17E4" w:rsidRDefault="00280232" w:rsidP="001A0A0B">
            <w:pPr>
              <w:rPr>
                <w:rFonts w:hAnsi="ＭＳ 明朝"/>
                <w:highlight w:val="yellow"/>
              </w:rPr>
            </w:pPr>
          </w:p>
        </w:tc>
        <w:tc>
          <w:tcPr>
            <w:tcW w:w="6240" w:type="dxa"/>
          </w:tcPr>
          <w:p w:rsidR="001F1356" w:rsidRDefault="001F1356" w:rsidP="00C0131D">
            <w:pPr>
              <w:rPr>
                <w:rFonts w:hAnsi="ＭＳ 明朝"/>
                <w:kern w:val="0"/>
              </w:rPr>
            </w:pPr>
          </w:p>
          <w:p w:rsidR="004D0329" w:rsidRDefault="004D0329" w:rsidP="00C0131D">
            <w:pPr>
              <w:rPr>
                <w:rFonts w:hAnsi="ＭＳ 明朝"/>
                <w:kern w:val="0"/>
              </w:rPr>
            </w:pPr>
          </w:p>
          <w:p w:rsidR="00F34081" w:rsidRDefault="00F34081" w:rsidP="00C0131D">
            <w:pPr>
              <w:rPr>
                <w:rFonts w:hAnsi="ＭＳ 明朝"/>
                <w:kern w:val="0"/>
              </w:rPr>
            </w:pPr>
          </w:p>
          <w:p w:rsidR="00F34081" w:rsidRDefault="00F34081" w:rsidP="00C0131D">
            <w:pPr>
              <w:rPr>
                <w:rFonts w:hAnsi="ＭＳ 明朝"/>
                <w:kern w:val="0"/>
              </w:rPr>
            </w:pPr>
          </w:p>
          <w:p w:rsidR="001A0A0B" w:rsidRDefault="00280232" w:rsidP="00F34081">
            <w:pPr>
              <w:ind w:left="210" w:hangingChars="100" w:hanging="210"/>
              <w:rPr>
                <w:rFonts w:hAnsi="ＭＳ 明朝"/>
                <w:kern w:val="0"/>
              </w:rPr>
            </w:pPr>
            <w:r>
              <w:rPr>
                <w:rFonts w:hAnsi="ＭＳ 明朝" w:hint="eastAsia"/>
                <w:kern w:val="0"/>
              </w:rPr>
              <w:t xml:space="preserve">　</w:t>
            </w:r>
            <w:r w:rsidR="00F34081">
              <w:rPr>
                <w:rFonts w:hAnsi="ＭＳ 明朝" w:hint="eastAsia"/>
                <w:kern w:val="0"/>
              </w:rPr>
              <w:t xml:space="preserve">　</w:t>
            </w:r>
            <w:r w:rsidR="00F34081" w:rsidRPr="00F34081">
              <w:rPr>
                <w:rFonts w:hAnsi="ＭＳ 明朝" w:hint="eastAsia"/>
                <w:kern w:val="0"/>
              </w:rPr>
              <w:t>１者</w:t>
            </w:r>
            <w:r w:rsidR="001A0A0B">
              <w:rPr>
                <w:rFonts w:hAnsi="ＭＳ 明朝" w:hint="eastAsia"/>
                <w:kern w:val="0"/>
              </w:rPr>
              <w:t>入札で</w:t>
            </w:r>
            <w:r w:rsidR="00F34081" w:rsidRPr="00F34081">
              <w:rPr>
                <w:rFonts w:hAnsi="ＭＳ 明朝" w:hint="eastAsia"/>
                <w:kern w:val="0"/>
              </w:rPr>
              <w:t>高落札</w:t>
            </w:r>
            <w:r w:rsidR="001A0A0B">
              <w:rPr>
                <w:rFonts w:hAnsi="ＭＳ 明朝" w:hint="eastAsia"/>
                <w:kern w:val="0"/>
              </w:rPr>
              <w:t>率となった理由として、</w:t>
            </w:r>
            <w:r w:rsidR="0066244B">
              <w:rPr>
                <w:rFonts w:hAnsi="ＭＳ 明朝" w:hint="eastAsia"/>
                <w:kern w:val="0"/>
              </w:rPr>
              <w:t>工事費の</w:t>
            </w:r>
            <w:r w:rsidR="001A0A0B">
              <w:rPr>
                <w:rFonts w:hAnsi="ＭＳ 明朝" w:hint="eastAsia"/>
                <w:kern w:val="0"/>
              </w:rPr>
              <w:t>８割以上がＵＶ計等の機器の購入費用であ</w:t>
            </w:r>
            <w:r w:rsidR="0066244B">
              <w:rPr>
                <w:rFonts w:hAnsi="ＭＳ 明朝" w:hint="eastAsia"/>
                <w:kern w:val="0"/>
              </w:rPr>
              <w:t>り、このことが事業者</w:t>
            </w:r>
            <w:r w:rsidR="0039319F">
              <w:rPr>
                <w:rFonts w:hAnsi="ＭＳ 明朝" w:hint="eastAsia"/>
                <w:kern w:val="0"/>
              </w:rPr>
              <w:t>の</w:t>
            </w:r>
            <w:r w:rsidR="008A32A2">
              <w:rPr>
                <w:rFonts w:hAnsi="ＭＳ 明朝" w:hint="eastAsia"/>
                <w:kern w:val="0"/>
              </w:rPr>
              <w:t>受注</w:t>
            </w:r>
            <w:r w:rsidR="0039319F">
              <w:rPr>
                <w:rFonts w:hAnsi="ＭＳ 明朝" w:hint="eastAsia"/>
                <w:kern w:val="0"/>
              </w:rPr>
              <w:t>意欲を低くさせ、結果的に高落札率になったと考える。</w:t>
            </w:r>
          </w:p>
          <w:p w:rsidR="00697174" w:rsidRPr="00653ED5" w:rsidRDefault="00697174" w:rsidP="00697174">
            <w:pPr>
              <w:ind w:left="210" w:hangingChars="100" w:hanging="210"/>
              <w:rPr>
                <w:rFonts w:hAnsi="ＭＳ 明朝"/>
                <w:kern w:val="0"/>
              </w:rPr>
            </w:pPr>
          </w:p>
        </w:tc>
      </w:tr>
      <w:tr w:rsidR="009A4F98" w:rsidRPr="0028413C" w:rsidTr="00787DF8">
        <w:trPr>
          <w:trHeight w:val="674"/>
        </w:trPr>
        <w:tc>
          <w:tcPr>
            <w:tcW w:w="3369" w:type="dxa"/>
          </w:tcPr>
          <w:p w:rsidR="00640DBE" w:rsidRDefault="00F824C8" w:rsidP="00675EC5">
            <w:pPr>
              <w:ind w:left="210" w:hangingChars="100" w:hanging="210"/>
              <w:jc w:val="left"/>
              <w:rPr>
                <w:rFonts w:hAnsi="ＭＳ 明朝"/>
              </w:rPr>
            </w:pPr>
            <w:r>
              <w:rPr>
                <w:rFonts w:hAnsi="ＭＳ 明朝" w:hint="eastAsia"/>
              </w:rPr>
              <w:t>【</w:t>
            </w:r>
            <w:r w:rsidR="00B70C84">
              <w:rPr>
                <w:rFonts w:hAnsi="ＭＳ 明朝" w:hint="eastAsia"/>
                <w:w w:val="80"/>
              </w:rPr>
              <w:t xml:space="preserve">寝屋川流域下水道 </w:t>
            </w:r>
            <w:r w:rsidR="0005166F" w:rsidRPr="00B70C84">
              <w:rPr>
                <w:rFonts w:hAnsi="ＭＳ 明朝" w:hint="eastAsia"/>
                <w:w w:val="80"/>
              </w:rPr>
              <w:t>寝屋川四條畷増補幹線（第１－１工区）下水管渠築造工事</w:t>
            </w:r>
            <w:r>
              <w:rPr>
                <w:rFonts w:hAnsi="ＭＳ 明朝" w:hint="eastAsia"/>
              </w:rPr>
              <w:t>】</w:t>
            </w:r>
          </w:p>
          <w:p w:rsidR="009F7133" w:rsidRDefault="00963170" w:rsidP="009F7133">
            <w:pPr>
              <w:ind w:left="210" w:hangingChars="100" w:hanging="210"/>
              <w:rPr>
                <w:rFonts w:hAnsi="ＭＳ 明朝"/>
              </w:rPr>
            </w:pPr>
            <w:r>
              <w:rPr>
                <w:rFonts w:hint="eastAsia"/>
              </w:rPr>
              <w:t xml:space="preserve">　　</w:t>
            </w:r>
          </w:p>
          <w:p w:rsidR="00656629" w:rsidRDefault="009F7133" w:rsidP="006D7C8A">
            <w:pPr>
              <w:ind w:left="210" w:hangingChars="100" w:hanging="210"/>
            </w:pPr>
            <w:r>
              <w:rPr>
                <w:rFonts w:hint="eastAsia"/>
              </w:rPr>
              <w:t xml:space="preserve">　　</w:t>
            </w:r>
            <w:r w:rsidR="006D7C8A">
              <w:rPr>
                <w:rFonts w:hint="eastAsia"/>
              </w:rPr>
              <w:t>本案件は当初予定を変更して早く共用を開始するために随意契約としたとのことであるが、</w:t>
            </w:r>
            <w:r w:rsidR="00C418C1">
              <w:rPr>
                <w:rFonts w:hint="eastAsia"/>
              </w:rPr>
              <w:t>当初に予定をした</w:t>
            </w:r>
            <w:r w:rsidR="00054797">
              <w:rPr>
                <w:rFonts w:hint="eastAsia"/>
              </w:rPr>
              <w:t>入札</w:t>
            </w:r>
            <w:r w:rsidR="00656629">
              <w:rPr>
                <w:rFonts w:hint="eastAsia"/>
              </w:rPr>
              <w:t>を</w:t>
            </w:r>
            <w:r w:rsidR="00054797">
              <w:rPr>
                <w:rFonts w:hint="eastAsia"/>
              </w:rPr>
              <w:t>実施し</w:t>
            </w:r>
            <w:r w:rsidR="00656629">
              <w:rPr>
                <w:rFonts w:hint="eastAsia"/>
              </w:rPr>
              <w:t>ていれば価格面でどの程度差が出たのか。</w:t>
            </w:r>
          </w:p>
          <w:p w:rsidR="00CA6503" w:rsidRDefault="00CA6503" w:rsidP="006D7C8A">
            <w:pPr>
              <w:ind w:left="210" w:hangingChars="100" w:hanging="210"/>
            </w:pPr>
          </w:p>
          <w:p w:rsidR="00CA6503" w:rsidRDefault="00CA6503" w:rsidP="006D7C8A">
            <w:pPr>
              <w:ind w:left="210" w:hangingChars="100" w:hanging="210"/>
            </w:pPr>
            <w:r>
              <w:rPr>
                <w:rFonts w:hint="eastAsia"/>
              </w:rPr>
              <w:t xml:space="preserve">　　</w:t>
            </w:r>
            <w:r w:rsidR="00664033">
              <w:rPr>
                <w:rFonts w:hint="eastAsia"/>
              </w:rPr>
              <w:t>また、本案件を随意契約ではなく入札を実施したとすれば、価格面でどの程度差が出たのか。</w:t>
            </w:r>
          </w:p>
          <w:p w:rsidR="007D598F" w:rsidRPr="00C94379" w:rsidRDefault="007D598F" w:rsidP="00016730">
            <w:pPr>
              <w:ind w:left="210" w:hangingChars="100" w:hanging="210"/>
              <w:rPr>
                <w:rFonts w:hAnsi="ＭＳ 明朝"/>
              </w:rPr>
            </w:pPr>
          </w:p>
        </w:tc>
        <w:tc>
          <w:tcPr>
            <w:tcW w:w="6240" w:type="dxa"/>
          </w:tcPr>
          <w:p w:rsidR="00A712E5" w:rsidRDefault="00A712E5" w:rsidP="00675EC5">
            <w:pPr>
              <w:ind w:left="210" w:hangingChars="100" w:hanging="210"/>
              <w:rPr>
                <w:rFonts w:hAnsi="ＭＳ 明朝"/>
                <w:kern w:val="0"/>
              </w:rPr>
            </w:pPr>
          </w:p>
          <w:p w:rsidR="00F34081" w:rsidRDefault="00F34081" w:rsidP="00675EC5">
            <w:pPr>
              <w:ind w:left="210" w:hangingChars="100" w:hanging="210"/>
              <w:rPr>
                <w:rFonts w:hAnsi="ＭＳ 明朝"/>
                <w:kern w:val="0"/>
              </w:rPr>
            </w:pPr>
          </w:p>
          <w:p w:rsidR="006D4A6A" w:rsidRDefault="006D4A6A" w:rsidP="00675EC5">
            <w:pPr>
              <w:ind w:left="210" w:hangingChars="100" w:hanging="210"/>
              <w:rPr>
                <w:rFonts w:hAnsi="ＭＳ 明朝"/>
                <w:kern w:val="0"/>
              </w:rPr>
            </w:pPr>
          </w:p>
          <w:p w:rsidR="00656629" w:rsidRDefault="00705B0C" w:rsidP="00F34081">
            <w:pPr>
              <w:ind w:left="210" w:hangingChars="100" w:hanging="210"/>
            </w:pPr>
            <w:r>
              <w:rPr>
                <w:rFonts w:hint="eastAsia"/>
              </w:rPr>
              <w:t xml:space="preserve">　　</w:t>
            </w:r>
            <w:r w:rsidR="00656629">
              <w:rPr>
                <w:rFonts w:hint="eastAsia"/>
              </w:rPr>
              <w:t>本案件の本体シールド工事を発注した時点においては、当該シールド工事の後に入札案件として発注する</w:t>
            </w:r>
            <w:r w:rsidR="00C418C1">
              <w:rPr>
                <w:rFonts w:hint="eastAsia"/>
              </w:rPr>
              <w:t>本案件の</w:t>
            </w:r>
            <w:r w:rsidR="00656629">
              <w:rPr>
                <w:rFonts w:hint="eastAsia"/>
              </w:rPr>
              <w:t>上流のシールド工事の中に</w:t>
            </w:r>
            <w:r w:rsidR="00C418C1">
              <w:rPr>
                <w:rFonts w:hint="eastAsia"/>
              </w:rPr>
              <w:t>本件工事内容を入れる予定であったが、その場合は１６万円ほど安価になる。</w:t>
            </w:r>
          </w:p>
          <w:p w:rsidR="00656629" w:rsidRDefault="00656629" w:rsidP="00F34081">
            <w:pPr>
              <w:ind w:left="210" w:hangingChars="100" w:hanging="210"/>
            </w:pPr>
          </w:p>
          <w:p w:rsidR="006D7C8A" w:rsidRDefault="006D7C8A" w:rsidP="00F34081">
            <w:pPr>
              <w:ind w:left="210" w:hangingChars="100" w:hanging="210"/>
            </w:pPr>
          </w:p>
          <w:p w:rsidR="006D7C8A" w:rsidRDefault="006D7C8A" w:rsidP="00F34081">
            <w:pPr>
              <w:ind w:left="210" w:hangingChars="100" w:hanging="210"/>
            </w:pPr>
          </w:p>
          <w:p w:rsidR="00664033" w:rsidRDefault="00664033" w:rsidP="00F34081">
            <w:pPr>
              <w:ind w:left="210" w:hangingChars="100" w:hanging="210"/>
            </w:pPr>
            <w:r>
              <w:rPr>
                <w:rFonts w:hint="eastAsia"/>
              </w:rPr>
              <w:t xml:space="preserve">　　</w:t>
            </w:r>
            <w:r w:rsidR="008971CF">
              <w:rPr>
                <w:rFonts w:hint="eastAsia"/>
              </w:rPr>
              <w:t>具体的な金額差を算定していないが、</w:t>
            </w:r>
            <w:r>
              <w:rPr>
                <w:rFonts w:hint="eastAsia"/>
              </w:rPr>
              <w:t>本案件を入札</w:t>
            </w:r>
            <w:r w:rsidR="008971CF">
              <w:rPr>
                <w:rFonts w:hint="eastAsia"/>
              </w:rPr>
              <w:t>案件として単独で発注した場合は、本体シールド工事を施工している事業者に随意契約した場合に比べ、諸経費が高くなるので、経済面で随意契約のほうが有利となる。</w:t>
            </w:r>
          </w:p>
          <w:p w:rsidR="00566959" w:rsidRPr="00A712E5" w:rsidRDefault="00566959" w:rsidP="00567043">
            <w:pPr>
              <w:ind w:left="210" w:hangingChars="100" w:hanging="210"/>
              <w:rPr>
                <w:rFonts w:hAnsi="ＭＳ 明朝"/>
                <w:kern w:val="0"/>
              </w:rPr>
            </w:pPr>
          </w:p>
        </w:tc>
      </w:tr>
      <w:tr w:rsidR="00C670E4" w:rsidRPr="0028413C" w:rsidTr="00787DF8">
        <w:trPr>
          <w:trHeight w:val="520"/>
        </w:trPr>
        <w:tc>
          <w:tcPr>
            <w:tcW w:w="3369" w:type="dxa"/>
          </w:tcPr>
          <w:p w:rsidR="00B100C2" w:rsidRDefault="00F824C8" w:rsidP="00C2049B">
            <w:pPr>
              <w:ind w:left="210" w:hangingChars="100" w:hanging="210"/>
              <w:rPr>
                <w:rFonts w:hAnsi="ＭＳ 明朝"/>
              </w:rPr>
            </w:pPr>
            <w:r>
              <w:rPr>
                <w:rFonts w:hAnsi="ＭＳ 明朝" w:hint="eastAsia"/>
              </w:rPr>
              <w:t>【</w:t>
            </w:r>
            <w:r w:rsidR="0005166F" w:rsidRPr="0005166F">
              <w:rPr>
                <w:rFonts w:hAnsi="ＭＳ 明朝" w:hint="eastAsia"/>
              </w:rPr>
              <w:t>安威川ダム　大岩地区建設発生土受入監理業務委託（Ｈ２６）</w:t>
            </w:r>
            <w:r>
              <w:rPr>
                <w:rFonts w:hAnsi="ＭＳ 明朝" w:hint="eastAsia"/>
              </w:rPr>
              <w:t>】</w:t>
            </w:r>
          </w:p>
          <w:p w:rsidR="00BA39E8" w:rsidRDefault="00BA39E8" w:rsidP="00C2049B">
            <w:pPr>
              <w:ind w:left="210" w:hangingChars="100" w:hanging="210"/>
              <w:rPr>
                <w:rFonts w:hAnsi="ＭＳ 明朝"/>
              </w:rPr>
            </w:pPr>
          </w:p>
          <w:p w:rsidR="00BC12EF" w:rsidRDefault="005F2B44" w:rsidP="00BC12EF">
            <w:pPr>
              <w:ind w:left="210" w:hangingChars="100" w:hanging="210"/>
            </w:pPr>
            <w:r>
              <w:rPr>
                <w:rFonts w:hint="eastAsia"/>
              </w:rPr>
              <w:t xml:space="preserve">　　</w:t>
            </w:r>
            <w:r w:rsidR="003B3A61">
              <w:rPr>
                <w:rFonts w:hint="eastAsia"/>
              </w:rPr>
              <w:t>本案件は、辞退者が多く実質１者入札であり、落札率も高いが、なぜか。</w:t>
            </w:r>
          </w:p>
          <w:p w:rsidR="00BC12EF" w:rsidRDefault="00BC12EF" w:rsidP="00BC12EF">
            <w:pPr>
              <w:ind w:left="210" w:hangingChars="100" w:hanging="210"/>
            </w:pPr>
          </w:p>
          <w:p w:rsidR="00BC12EF" w:rsidRDefault="00BC12EF" w:rsidP="00BC12EF">
            <w:pPr>
              <w:ind w:left="210" w:hangingChars="100" w:hanging="210"/>
            </w:pPr>
          </w:p>
          <w:p w:rsidR="00BC12EF" w:rsidRDefault="00BC12EF" w:rsidP="00BC12EF">
            <w:pPr>
              <w:ind w:left="210" w:hangingChars="100" w:hanging="210"/>
            </w:pPr>
          </w:p>
          <w:p w:rsidR="00BC12EF" w:rsidRDefault="00BC12EF" w:rsidP="00BC12EF">
            <w:pPr>
              <w:ind w:left="210" w:hangingChars="100" w:hanging="210"/>
            </w:pPr>
          </w:p>
          <w:p w:rsidR="00BC12EF" w:rsidRDefault="00BC12EF" w:rsidP="00BC12EF">
            <w:pPr>
              <w:ind w:left="210" w:hangingChars="100" w:hanging="210"/>
            </w:pPr>
          </w:p>
          <w:p w:rsidR="00BC12EF" w:rsidRDefault="00BC12EF" w:rsidP="00BC12EF">
            <w:pPr>
              <w:ind w:left="210" w:hangingChars="100" w:hanging="210"/>
            </w:pPr>
          </w:p>
          <w:p w:rsidR="00BC12EF" w:rsidRDefault="00BC12EF" w:rsidP="00BC12EF">
            <w:pPr>
              <w:ind w:left="210" w:hangingChars="100" w:hanging="210"/>
            </w:pPr>
          </w:p>
          <w:p w:rsidR="00C70B8D" w:rsidRPr="00C70B8D" w:rsidRDefault="00BC12EF" w:rsidP="00C70B8D">
            <w:pPr>
              <w:ind w:left="210" w:hangingChars="100" w:hanging="210"/>
            </w:pPr>
            <w:r>
              <w:rPr>
                <w:rFonts w:hint="eastAsia"/>
              </w:rPr>
              <w:t xml:space="preserve">　　</w:t>
            </w:r>
            <w:r w:rsidR="0046288E">
              <w:rPr>
                <w:rFonts w:hint="eastAsia"/>
              </w:rPr>
              <w:t>過去の落札率と</w:t>
            </w:r>
            <w:r w:rsidR="005F1019">
              <w:rPr>
                <w:rFonts w:hint="eastAsia"/>
              </w:rPr>
              <w:t>入札参加者数は、どのように推移しているのか</w:t>
            </w:r>
            <w:r w:rsidR="00C70B8D" w:rsidRPr="00C70B8D">
              <w:rPr>
                <w:rFonts w:hint="eastAsia"/>
              </w:rPr>
              <w:t>。</w:t>
            </w:r>
          </w:p>
          <w:p w:rsidR="00C70B8D" w:rsidRDefault="00C70B8D" w:rsidP="00697174">
            <w:pPr>
              <w:ind w:left="210" w:hangingChars="100" w:hanging="210"/>
              <w:rPr>
                <w:rFonts w:hAnsi="ＭＳ 明朝"/>
              </w:rPr>
            </w:pPr>
          </w:p>
          <w:p w:rsidR="00C70B8D" w:rsidRPr="00C70B8D" w:rsidRDefault="00C70B8D" w:rsidP="00C70B8D">
            <w:pPr>
              <w:ind w:left="210" w:hangingChars="100" w:hanging="210"/>
              <w:rPr>
                <w:rFonts w:hAnsi="ＭＳ 明朝"/>
              </w:rPr>
            </w:pPr>
            <w:r>
              <w:rPr>
                <w:rFonts w:hAnsi="ＭＳ 明朝" w:hint="eastAsia"/>
              </w:rPr>
              <w:t xml:space="preserve">　　</w:t>
            </w:r>
            <w:r w:rsidRPr="006A1324">
              <w:rPr>
                <w:rFonts w:hAnsi="ＭＳ 明朝" w:hint="eastAsia"/>
              </w:rPr>
              <w:t>落札率上が</w:t>
            </w:r>
            <w:r w:rsidR="006A1324">
              <w:rPr>
                <w:rFonts w:hAnsi="ＭＳ 明朝" w:hint="eastAsia"/>
              </w:rPr>
              <w:t>り</w:t>
            </w:r>
            <w:r w:rsidRPr="006A1324">
              <w:rPr>
                <w:rFonts w:hAnsi="ＭＳ 明朝" w:hint="eastAsia"/>
              </w:rPr>
              <w:t>、</w:t>
            </w:r>
            <w:r w:rsidRPr="00C70B8D">
              <w:rPr>
                <w:rFonts w:hAnsi="ＭＳ 明朝" w:hint="eastAsia"/>
              </w:rPr>
              <w:t>入札者数が減って</w:t>
            </w:r>
            <w:r w:rsidR="006A1324">
              <w:rPr>
                <w:rFonts w:hAnsi="ＭＳ 明朝" w:hint="eastAsia"/>
              </w:rPr>
              <w:t>いる傾向にあるが</w:t>
            </w:r>
            <w:r w:rsidRPr="00C70B8D">
              <w:rPr>
                <w:rFonts w:hAnsi="ＭＳ 明朝" w:hint="eastAsia"/>
              </w:rPr>
              <w:t>、</w:t>
            </w:r>
            <w:r w:rsidR="006A1324">
              <w:rPr>
                <w:rFonts w:hAnsi="ＭＳ 明朝" w:hint="eastAsia"/>
              </w:rPr>
              <w:t>どのように考えているか。</w:t>
            </w:r>
          </w:p>
          <w:p w:rsidR="00C70B8D" w:rsidRPr="00A51065" w:rsidRDefault="00C70B8D" w:rsidP="00697174">
            <w:pPr>
              <w:ind w:left="210" w:hangingChars="100" w:hanging="210"/>
              <w:rPr>
                <w:rFonts w:hAnsi="ＭＳ 明朝"/>
              </w:rPr>
            </w:pPr>
          </w:p>
        </w:tc>
        <w:tc>
          <w:tcPr>
            <w:tcW w:w="6240" w:type="dxa"/>
          </w:tcPr>
          <w:p w:rsidR="00A51065" w:rsidRDefault="00A51065" w:rsidP="00C2049B">
            <w:pPr>
              <w:ind w:left="210" w:hangingChars="100" w:hanging="210"/>
              <w:rPr>
                <w:rFonts w:hAnsi="ＭＳ 明朝"/>
                <w:kern w:val="0"/>
              </w:rPr>
            </w:pPr>
          </w:p>
          <w:p w:rsidR="00C2049B" w:rsidRDefault="00C2049B" w:rsidP="00C2049B">
            <w:pPr>
              <w:ind w:left="210" w:hangingChars="100" w:hanging="210"/>
              <w:rPr>
                <w:rFonts w:hAnsi="ＭＳ 明朝"/>
                <w:kern w:val="0"/>
              </w:rPr>
            </w:pPr>
          </w:p>
          <w:p w:rsidR="00BC12EF" w:rsidRDefault="00BC12EF" w:rsidP="00C2049B">
            <w:pPr>
              <w:ind w:left="210" w:hangingChars="100" w:hanging="210"/>
              <w:rPr>
                <w:rFonts w:hAnsi="ＭＳ 明朝"/>
                <w:kern w:val="0"/>
              </w:rPr>
            </w:pPr>
          </w:p>
          <w:p w:rsidR="00991F5F" w:rsidRDefault="00280232" w:rsidP="00BC12EF">
            <w:pPr>
              <w:ind w:left="210" w:hangingChars="100" w:hanging="210"/>
              <w:rPr>
                <w:rFonts w:hAnsi="ＭＳ 明朝"/>
                <w:kern w:val="0"/>
              </w:rPr>
            </w:pPr>
            <w:r>
              <w:rPr>
                <w:rFonts w:hAnsi="ＭＳ 明朝" w:hint="eastAsia"/>
                <w:kern w:val="0"/>
              </w:rPr>
              <w:t xml:space="preserve">　</w:t>
            </w:r>
            <w:r w:rsidR="00BC12EF">
              <w:rPr>
                <w:rFonts w:hAnsi="ＭＳ 明朝" w:hint="eastAsia"/>
                <w:kern w:val="0"/>
              </w:rPr>
              <w:t xml:space="preserve">　</w:t>
            </w:r>
            <w:r w:rsidR="00BC12EF" w:rsidRPr="00BC12EF">
              <w:rPr>
                <w:rFonts w:hAnsi="ＭＳ 明朝" w:hint="eastAsia"/>
                <w:kern w:val="0"/>
              </w:rPr>
              <w:t>落札率</w:t>
            </w:r>
            <w:r w:rsidR="003B3A61">
              <w:rPr>
                <w:rFonts w:hAnsi="ＭＳ 明朝" w:hint="eastAsia"/>
                <w:kern w:val="0"/>
              </w:rPr>
              <w:t>が高いことについては、</w:t>
            </w:r>
            <w:r w:rsidR="00BC12EF" w:rsidRPr="00BC12EF">
              <w:rPr>
                <w:rFonts w:hAnsi="ＭＳ 明朝" w:hint="eastAsia"/>
                <w:kern w:val="0"/>
              </w:rPr>
              <w:t>本業務は積算基準が</w:t>
            </w:r>
            <w:r w:rsidR="003B3A61">
              <w:rPr>
                <w:rFonts w:hAnsi="ＭＳ 明朝" w:hint="eastAsia"/>
                <w:kern w:val="0"/>
              </w:rPr>
              <w:t>ないので</w:t>
            </w:r>
            <w:r w:rsidR="00BC12EF" w:rsidRPr="00BC12EF">
              <w:rPr>
                <w:rFonts w:hAnsi="ＭＳ 明朝" w:hint="eastAsia"/>
                <w:kern w:val="0"/>
              </w:rPr>
              <w:t>、事前に２０者</w:t>
            </w:r>
            <w:r w:rsidR="003B3A61">
              <w:rPr>
                <w:rFonts w:hAnsi="ＭＳ 明朝" w:hint="eastAsia"/>
                <w:kern w:val="0"/>
              </w:rPr>
              <w:t>に</w:t>
            </w:r>
            <w:r w:rsidR="00BC12EF" w:rsidRPr="00BC12EF">
              <w:rPr>
                <w:rFonts w:hAnsi="ＭＳ 明朝" w:hint="eastAsia"/>
                <w:kern w:val="0"/>
              </w:rPr>
              <w:t>見積もり依頼を行っ</w:t>
            </w:r>
            <w:r w:rsidR="003B3A61">
              <w:rPr>
                <w:rFonts w:hAnsi="ＭＳ 明朝" w:hint="eastAsia"/>
                <w:kern w:val="0"/>
              </w:rPr>
              <w:t>た。回答のあった５者の</w:t>
            </w:r>
            <w:r w:rsidR="00BC12EF" w:rsidRPr="00BC12EF">
              <w:rPr>
                <w:rFonts w:hAnsi="ＭＳ 明朝" w:hint="eastAsia"/>
                <w:kern w:val="0"/>
              </w:rPr>
              <w:t>平均直下の</w:t>
            </w:r>
            <w:r w:rsidR="008A32A2">
              <w:rPr>
                <w:rFonts w:hAnsi="ＭＳ 明朝" w:hint="eastAsia"/>
                <w:kern w:val="0"/>
              </w:rPr>
              <w:t>見積もり</w:t>
            </w:r>
            <w:r w:rsidR="00BC12EF" w:rsidRPr="00BC12EF">
              <w:rPr>
                <w:rFonts w:hAnsi="ＭＳ 明朝" w:hint="eastAsia"/>
                <w:kern w:val="0"/>
              </w:rPr>
              <w:t>を</w:t>
            </w:r>
            <w:r w:rsidR="003B3A61">
              <w:rPr>
                <w:rFonts w:hAnsi="ＭＳ 明朝" w:hint="eastAsia"/>
                <w:kern w:val="0"/>
              </w:rPr>
              <w:t>もとに予定価格を</w:t>
            </w:r>
            <w:r w:rsidR="00BC12EF" w:rsidRPr="00BC12EF">
              <w:rPr>
                <w:rFonts w:hAnsi="ＭＳ 明朝" w:hint="eastAsia"/>
                <w:kern w:val="0"/>
              </w:rPr>
              <w:t>算出</w:t>
            </w:r>
            <w:r w:rsidR="003B3A61">
              <w:rPr>
                <w:rFonts w:hAnsi="ＭＳ 明朝" w:hint="eastAsia"/>
                <w:kern w:val="0"/>
              </w:rPr>
              <w:t>し</w:t>
            </w:r>
            <w:r w:rsidR="008A32A2">
              <w:rPr>
                <w:rFonts w:hAnsi="ＭＳ 明朝" w:hint="eastAsia"/>
                <w:kern w:val="0"/>
              </w:rPr>
              <w:t>ており、</w:t>
            </w:r>
            <w:r w:rsidR="00C97CD4">
              <w:rPr>
                <w:rFonts w:hAnsi="ＭＳ 明朝" w:hint="eastAsia"/>
                <w:kern w:val="0"/>
              </w:rPr>
              <w:t>今回の</w:t>
            </w:r>
            <w:r w:rsidR="00BC12EF" w:rsidRPr="00BC12EF">
              <w:rPr>
                <w:rFonts w:hAnsi="ＭＳ 明朝" w:hint="eastAsia"/>
                <w:kern w:val="0"/>
              </w:rPr>
              <w:t>落札者は</w:t>
            </w:r>
            <w:r w:rsidR="008A32A2">
              <w:rPr>
                <w:rFonts w:hAnsi="ＭＳ 明朝" w:hint="eastAsia"/>
                <w:kern w:val="0"/>
              </w:rPr>
              <w:t>その採用した</w:t>
            </w:r>
            <w:r w:rsidR="00C97CD4">
              <w:rPr>
                <w:rFonts w:hAnsi="ＭＳ 明朝" w:hint="eastAsia"/>
                <w:kern w:val="0"/>
              </w:rPr>
              <w:t>見積もりを提出</w:t>
            </w:r>
            <w:r w:rsidR="00BC12EF" w:rsidRPr="00BC12EF">
              <w:rPr>
                <w:rFonts w:hAnsi="ＭＳ 明朝" w:hint="eastAsia"/>
                <w:kern w:val="0"/>
              </w:rPr>
              <w:t>した</w:t>
            </w:r>
            <w:r w:rsidR="00C97CD4">
              <w:rPr>
                <w:rFonts w:hAnsi="ＭＳ 明朝" w:hint="eastAsia"/>
                <w:kern w:val="0"/>
              </w:rPr>
              <w:t>事</w:t>
            </w:r>
            <w:r w:rsidR="00BC12EF" w:rsidRPr="00BC12EF">
              <w:rPr>
                <w:rFonts w:hAnsi="ＭＳ 明朝" w:hint="eastAsia"/>
                <w:kern w:val="0"/>
              </w:rPr>
              <w:t>業者であり、</w:t>
            </w:r>
            <w:r w:rsidR="00C97CD4">
              <w:rPr>
                <w:rFonts w:hAnsi="ＭＳ 明朝" w:hint="eastAsia"/>
                <w:kern w:val="0"/>
              </w:rPr>
              <w:t>入札額が</w:t>
            </w:r>
            <w:r w:rsidR="00BC12EF" w:rsidRPr="00BC12EF">
              <w:rPr>
                <w:rFonts w:hAnsi="ＭＳ 明朝" w:hint="eastAsia"/>
                <w:kern w:val="0"/>
              </w:rPr>
              <w:t>見積もりとほぼ同額</w:t>
            </w:r>
            <w:r w:rsidR="00C97CD4">
              <w:rPr>
                <w:rFonts w:hAnsi="ＭＳ 明朝" w:hint="eastAsia"/>
                <w:kern w:val="0"/>
              </w:rPr>
              <w:t>であった</w:t>
            </w:r>
            <w:r w:rsidR="00BC12EF" w:rsidRPr="00BC12EF">
              <w:rPr>
                <w:rFonts w:hAnsi="ＭＳ 明朝" w:hint="eastAsia"/>
                <w:kern w:val="0"/>
              </w:rPr>
              <w:t>ために、結果として落札率が高くなったと考えて</w:t>
            </w:r>
            <w:r w:rsidR="00C97CD4">
              <w:rPr>
                <w:rFonts w:hAnsi="ＭＳ 明朝" w:hint="eastAsia"/>
                <w:kern w:val="0"/>
              </w:rPr>
              <w:t>いる</w:t>
            </w:r>
            <w:r w:rsidR="00BC12EF" w:rsidRPr="00BC12EF">
              <w:rPr>
                <w:rFonts w:hAnsi="ＭＳ 明朝" w:hint="eastAsia"/>
                <w:kern w:val="0"/>
              </w:rPr>
              <w:t>。</w:t>
            </w:r>
          </w:p>
          <w:p w:rsidR="00BC12EF" w:rsidRDefault="00BC12EF" w:rsidP="00BC12EF">
            <w:pPr>
              <w:ind w:left="210" w:hangingChars="100" w:hanging="210"/>
              <w:rPr>
                <w:rFonts w:hAnsi="ＭＳ 明朝"/>
                <w:kern w:val="0"/>
              </w:rPr>
            </w:pPr>
            <w:r w:rsidRPr="00BC12EF">
              <w:rPr>
                <w:rFonts w:hAnsi="ＭＳ 明朝" w:hint="eastAsia"/>
                <w:kern w:val="0"/>
              </w:rPr>
              <w:t xml:space="preserve">　</w:t>
            </w:r>
            <w:r>
              <w:rPr>
                <w:rFonts w:hAnsi="ＭＳ 明朝" w:hint="eastAsia"/>
                <w:kern w:val="0"/>
              </w:rPr>
              <w:t xml:space="preserve">　</w:t>
            </w:r>
            <w:r w:rsidRPr="00BC12EF">
              <w:rPr>
                <w:rFonts w:hAnsi="ＭＳ 明朝" w:hint="eastAsia"/>
                <w:kern w:val="0"/>
              </w:rPr>
              <w:t>辞退者</w:t>
            </w:r>
            <w:r w:rsidR="0046288E">
              <w:rPr>
                <w:rFonts w:hAnsi="ＭＳ 明朝" w:hint="eastAsia"/>
                <w:kern w:val="0"/>
              </w:rPr>
              <w:t>が多いことについては、</w:t>
            </w:r>
            <w:r w:rsidRPr="00BC12EF">
              <w:rPr>
                <w:rFonts w:hAnsi="ＭＳ 明朝" w:hint="eastAsia"/>
                <w:kern w:val="0"/>
              </w:rPr>
              <w:t>本業務は常に複数の技術者を</w:t>
            </w:r>
            <w:r w:rsidR="0046288E">
              <w:rPr>
                <w:rFonts w:hAnsi="ＭＳ 明朝" w:hint="eastAsia"/>
                <w:kern w:val="0"/>
              </w:rPr>
              <w:t>現地に</w:t>
            </w:r>
            <w:r w:rsidRPr="00BC12EF">
              <w:rPr>
                <w:rFonts w:hAnsi="ＭＳ 明朝" w:hint="eastAsia"/>
                <w:kern w:val="0"/>
              </w:rPr>
              <w:t>配置する必要が</w:t>
            </w:r>
            <w:r w:rsidR="0046288E">
              <w:rPr>
                <w:rFonts w:hAnsi="ＭＳ 明朝" w:hint="eastAsia"/>
                <w:kern w:val="0"/>
              </w:rPr>
              <w:t>あり、</w:t>
            </w:r>
            <w:r w:rsidRPr="00BC12EF">
              <w:rPr>
                <w:rFonts w:hAnsi="ＭＳ 明朝" w:hint="eastAsia"/>
                <w:kern w:val="0"/>
              </w:rPr>
              <w:t>技術者を長期間配置することが困難として辞退したのではないかと考えて</w:t>
            </w:r>
            <w:r w:rsidR="0046288E">
              <w:rPr>
                <w:rFonts w:hAnsi="ＭＳ 明朝" w:hint="eastAsia"/>
                <w:kern w:val="0"/>
              </w:rPr>
              <w:t>いる</w:t>
            </w:r>
            <w:r w:rsidRPr="00BC12EF">
              <w:rPr>
                <w:rFonts w:hAnsi="ＭＳ 明朝" w:hint="eastAsia"/>
                <w:kern w:val="0"/>
              </w:rPr>
              <w:t>。</w:t>
            </w:r>
          </w:p>
          <w:p w:rsidR="00BC12EF" w:rsidRPr="0046288E" w:rsidRDefault="00BC12EF" w:rsidP="00BC12EF">
            <w:pPr>
              <w:ind w:left="210" w:hangingChars="100" w:hanging="210"/>
              <w:rPr>
                <w:rFonts w:hAnsi="ＭＳ 明朝"/>
                <w:kern w:val="0"/>
              </w:rPr>
            </w:pPr>
          </w:p>
          <w:p w:rsidR="00C70B8D" w:rsidRPr="00C70B8D" w:rsidRDefault="00BC12EF" w:rsidP="00C70B8D">
            <w:pPr>
              <w:ind w:left="210" w:hangingChars="100" w:hanging="210"/>
              <w:rPr>
                <w:rFonts w:hAnsi="ＭＳ 明朝"/>
                <w:kern w:val="0"/>
              </w:rPr>
            </w:pPr>
            <w:r>
              <w:rPr>
                <w:rFonts w:hAnsi="ＭＳ 明朝" w:hint="eastAsia"/>
                <w:kern w:val="0"/>
              </w:rPr>
              <w:t xml:space="preserve">　　</w:t>
            </w:r>
            <w:r w:rsidR="00C70B8D" w:rsidRPr="00C70B8D">
              <w:rPr>
                <w:rFonts w:hAnsi="ＭＳ 明朝" w:hint="eastAsia"/>
                <w:kern w:val="0"/>
              </w:rPr>
              <w:t>２３年度</w:t>
            </w:r>
            <w:r w:rsidR="005F1019">
              <w:rPr>
                <w:rFonts w:hAnsi="ＭＳ 明朝" w:hint="eastAsia"/>
                <w:kern w:val="0"/>
              </w:rPr>
              <w:t>は</w:t>
            </w:r>
            <w:r w:rsidR="00C70B8D" w:rsidRPr="00C70B8D">
              <w:rPr>
                <w:rFonts w:hAnsi="ＭＳ 明朝" w:hint="eastAsia"/>
                <w:kern w:val="0"/>
              </w:rPr>
              <w:t>落札率７９．８４</w:t>
            </w:r>
            <w:r w:rsidR="005F1019">
              <w:rPr>
                <w:rFonts w:hAnsi="ＭＳ 明朝" w:hint="eastAsia"/>
                <w:kern w:val="0"/>
              </w:rPr>
              <w:t>％</w:t>
            </w:r>
            <w:r w:rsidR="00C70B8D" w:rsidRPr="00C70B8D">
              <w:rPr>
                <w:rFonts w:hAnsi="ＭＳ 明朝" w:hint="eastAsia"/>
                <w:kern w:val="0"/>
              </w:rPr>
              <w:t>、８者入札。</w:t>
            </w:r>
            <w:r w:rsidR="005F1019">
              <w:rPr>
                <w:rFonts w:hAnsi="ＭＳ 明朝" w:hint="eastAsia"/>
                <w:kern w:val="0"/>
              </w:rPr>
              <w:t>２</w:t>
            </w:r>
            <w:r w:rsidR="00C70B8D" w:rsidRPr="00C70B8D">
              <w:rPr>
                <w:rFonts w:hAnsi="ＭＳ 明朝" w:hint="eastAsia"/>
                <w:kern w:val="0"/>
              </w:rPr>
              <w:t>４年度</w:t>
            </w:r>
            <w:r w:rsidR="005F1019">
              <w:rPr>
                <w:rFonts w:hAnsi="ＭＳ 明朝" w:hint="eastAsia"/>
                <w:kern w:val="0"/>
              </w:rPr>
              <w:t>は落札率</w:t>
            </w:r>
            <w:r w:rsidR="00C70B8D" w:rsidRPr="00C70B8D">
              <w:rPr>
                <w:rFonts w:hAnsi="ＭＳ 明朝" w:hint="eastAsia"/>
                <w:kern w:val="0"/>
              </w:rPr>
              <w:t>８４．９５</w:t>
            </w:r>
            <w:r w:rsidR="005F1019">
              <w:rPr>
                <w:rFonts w:hAnsi="ＭＳ 明朝" w:hint="eastAsia"/>
                <w:kern w:val="0"/>
              </w:rPr>
              <w:t>％</w:t>
            </w:r>
            <w:r w:rsidR="00C70B8D" w:rsidRPr="00C70B8D">
              <w:rPr>
                <w:rFonts w:hAnsi="ＭＳ 明朝" w:hint="eastAsia"/>
                <w:kern w:val="0"/>
              </w:rPr>
              <w:t>、６者入札</w:t>
            </w:r>
            <w:r w:rsidR="005F1019">
              <w:rPr>
                <w:rFonts w:hAnsi="ＭＳ 明朝" w:hint="eastAsia"/>
                <w:kern w:val="0"/>
              </w:rPr>
              <w:t>。</w:t>
            </w:r>
            <w:r w:rsidR="00C70B8D" w:rsidRPr="00C70B8D">
              <w:rPr>
                <w:rFonts w:hAnsi="ＭＳ 明朝" w:hint="eastAsia"/>
                <w:kern w:val="0"/>
              </w:rPr>
              <w:t>２５年度</w:t>
            </w:r>
            <w:r w:rsidR="005F1019">
              <w:rPr>
                <w:rFonts w:hAnsi="ＭＳ 明朝" w:hint="eastAsia"/>
                <w:kern w:val="0"/>
              </w:rPr>
              <w:t>は落札率</w:t>
            </w:r>
            <w:r w:rsidR="00C70B8D" w:rsidRPr="00C70B8D">
              <w:rPr>
                <w:rFonts w:hAnsi="ＭＳ 明朝" w:hint="eastAsia"/>
                <w:kern w:val="0"/>
              </w:rPr>
              <w:t>９９．３８</w:t>
            </w:r>
            <w:r w:rsidR="005F1019">
              <w:rPr>
                <w:rFonts w:hAnsi="ＭＳ 明朝" w:hint="eastAsia"/>
                <w:kern w:val="0"/>
              </w:rPr>
              <w:t>％、</w:t>
            </w:r>
            <w:r w:rsidR="00C70B8D" w:rsidRPr="00C70B8D">
              <w:rPr>
                <w:rFonts w:hAnsi="ＭＳ 明朝" w:hint="eastAsia"/>
                <w:kern w:val="0"/>
              </w:rPr>
              <w:t>４者入札</w:t>
            </w:r>
            <w:r w:rsidR="005F1019">
              <w:rPr>
                <w:rFonts w:hAnsi="ＭＳ 明朝" w:hint="eastAsia"/>
                <w:kern w:val="0"/>
              </w:rPr>
              <w:t>であった</w:t>
            </w:r>
            <w:r w:rsidR="00C70B8D" w:rsidRPr="00C70B8D">
              <w:rPr>
                <w:rFonts w:hAnsi="ＭＳ 明朝" w:hint="eastAsia"/>
                <w:kern w:val="0"/>
              </w:rPr>
              <w:t>。</w:t>
            </w:r>
          </w:p>
          <w:p w:rsidR="00C70B8D" w:rsidRDefault="00C70B8D" w:rsidP="00D0622F">
            <w:pPr>
              <w:rPr>
                <w:rFonts w:hAnsi="ＭＳ 明朝"/>
                <w:kern w:val="0"/>
              </w:rPr>
            </w:pPr>
          </w:p>
          <w:p w:rsidR="00C70B8D" w:rsidRDefault="00C70B8D" w:rsidP="00C70B8D">
            <w:pPr>
              <w:ind w:left="210" w:hangingChars="100" w:hanging="210"/>
              <w:rPr>
                <w:rFonts w:hAnsi="ＭＳ 明朝"/>
                <w:kern w:val="0"/>
              </w:rPr>
            </w:pPr>
            <w:r>
              <w:rPr>
                <w:rFonts w:hAnsi="ＭＳ 明朝" w:hint="eastAsia"/>
                <w:kern w:val="0"/>
              </w:rPr>
              <w:t xml:space="preserve">　　</w:t>
            </w:r>
            <w:r w:rsidRPr="00C70B8D">
              <w:rPr>
                <w:rFonts w:hAnsi="ＭＳ 明朝" w:hint="eastAsia"/>
                <w:kern w:val="0"/>
              </w:rPr>
              <w:t>工期の始まりが、</w:t>
            </w:r>
            <w:r w:rsidR="006A1324">
              <w:rPr>
                <w:rFonts w:hAnsi="ＭＳ 明朝" w:hint="eastAsia"/>
                <w:kern w:val="0"/>
              </w:rPr>
              <w:t>今回は１１月であるが、概ね</w:t>
            </w:r>
            <w:r w:rsidRPr="00C70B8D">
              <w:rPr>
                <w:rFonts w:hAnsi="ＭＳ 明朝" w:hint="eastAsia"/>
                <w:kern w:val="0"/>
              </w:rPr>
              <w:t>１２月</w:t>
            </w:r>
            <w:r w:rsidR="008A32A2">
              <w:rPr>
                <w:rFonts w:hAnsi="ＭＳ 明朝" w:hint="eastAsia"/>
                <w:kern w:val="0"/>
              </w:rPr>
              <w:t>頃</w:t>
            </w:r>
            <w:r w:rsidRPr="00C70B8D">
              <w:rPr>
                <w:rFonts w:hAnsi="ＭＳ 明朝" w:hint="eastAsia"/>
                <w:kern w:val="0"/>
              </w:rPr>
              <w:t>に</w:t>
            </w:r>
            <w:r w:rsidR="008A32A2">
              <w:rPr>
                <w:rFonts w:hAnsi="ＭＳ 明朝" w:hint="eastAsia"/>
                <w:kern w:val="0"/>
              </w:rPr>
              <w:t>なっており、</w:t>
            </w:r>
            <w:r w:rsidRPr="00C70B8D">
              <w:rPr>
                <w:rFonts w:hAnsi="ＭＳ 明朝" w:hint="eastAsia"/>
                <w:kern w:val="0"/>
              </w:rPr>
              <w:t>年度の</w:t>
            </w:r>
            <w:r w:rsidR="006A1324">
              <w:rPr>
                <w:rFonts w:hAnsi="ＭＳ 明朝" w:hint="eastAsia"/>
                <w:kern w:val="0"/>
              </w:rPr>
              <w:t>後半で</w:t>
            </w:r>
            <w:r w:rsidR="008A32A2">
              <w:rPr>
                <w:rFonts w:hAnsi="ＭＳ 明朝" w:hint="eastAsia"/>
                <w:kern w:val="0"/>
              </w:rPr>
              <w:t>の</w:t>
            </w:r>
            <w:r w:rsidRPr="00C70B8D">
              <w:rPr>
                <w:rFonts w:hAnsi="ＭＳ 明朝" w:hint="eastAsia"/>
                <w:kern w:val="0"/>
              </w:rPr>
              <w:t>技術者の確保が難しかった</w:t>
            </w:r>
            <w:r w:rsidR="008A32A2">
              <w:rPr>
                <w:rFonts w:hAnsi="ＭＳ 明朝" w:hint="eastAsia"/>
                <w:kern w:val="0"/>
              </w:rPr>
              <w:t>ため</w:t>
            </w:r>
            <w:r w:rsidRPr="00C70B8D">
              <w:rPr>
                <w:rFonts w:hAnsi="ＭＳ 明朝" w:hint="eastAsia"/>
                <w:kern w:val="0"/>
              </w:rPr>
              <w:t>と</w:t>
            </w:r>
            <w:r w:rsidR="006A1324">
              <w:rPr>
                <w:rFonts w:hAnsi="ＭＳ 明朝" w:hint="eastAsia"/>
                <w:kern w:val="0"/>
              </w:rPr>
              <w:t>考えている</w:t>
            </w:r>
            <w:r w:rsidRPr="00C70B8D">
              <w:rPr>
                <w:rFonts w:hAnsi="ＭＳ 明朝" w:hint="eastAsia"/>
                <w:kern w:val="0"/>
              </w:rPr>
              <w:t>。次回からは</w:t>
            </w:r>
            <w:r w:rsidR="006A1324">
              <w:rPr>
                <w:rFonts w:hAnsi="ＭＳ 明朝" w:hint="eastAsia"/>
                <w:kern w:val="0"/>
              </w:rPr>
              <w:t>、発注時期を</w:t>
            </w:r>
            <w:r w:rsidRPr="00C70B8D">
              <w:rPr>
                <w:rFonts w:hAnsi="ＭＳ 明朝" w:hint="eastAsia"/>
                <w:kern w:val="0"/>
              </w:rPr>
              <w:t>工夫</w:t>
            </w:r>
            <w:r w:rsidR="006A1324">
              <w:rPr>
                <w:rFonts w:hAnsi="ＭＳ 明朝" w:hint="eastAsia"/>
                <w:kern w:val="0"/>
              </w:rPr>
              <w:t>していきたい</w:t>
            </w:r>
            <w:r w:rsidRPr="00C70B8D">
              <w:rPr>
                <w:rFonts w:hAnsi="ＭＳ 明朝" w:hint="eastAsia"/>
                <w:kern w:val="0"/>
              </w:rPr>
              <w:t>。</w:t>
            </w:r>
          </w:p>
          <w:p w:rsidR="00C70B8D" w:rsidRPr="00A51065" w:rsidRDefault="00C70B8D" w:rsidP="00D0622F">
            <w:pPr>
              <w:rPr>
                <w:rFonts w:hAnsi="ＭＳ 明朝"/>
                <w:kern w:val="0"/>
              </w:rPr>
            </w:pPr>
          </w:p>
        </w:tc>
      </w:tr>
      <w:tr w:rsidR="00C670E4" w:rsidRPr="0028413C" w:rsidTr="00787DF8">
        <w:trPr>
          <w:trHeight w:val="420"/>
        </w:trPr>
        <w:tc>
          <w:tcPr>
            <w:tcW w:w="3369" w:type="dxa"/>
          </w:tcPr>
          <w:p w:rsidR="00C3382A" w:rsidRDefault="00F824C8" w:rsidP="00684C95">
            <w:pPr>
              <w:ind w:left="210" w:hangingChars="100" w:hanging="210"/>
              <w:rPr>
                <w:rFonts w:hAnsi="ＭＳ 明朝"/>
              </w:rPr>
            </w:pPr>
            <w:r>
              <w:rPr>
                <w:rFonts w:hAnsi="ＭＳ 明朝" w:hint="eastAsia"/>
              </w:rPr>
              <w:t>【</w:t>
            </w:r>
            <w:r w:rsidR="0005166F" w:rsidRPr="0005166F">
              <w:rPr>
                <w:rFonts w:hAnsi="ＭＳ 明朝" w:hint="eastAsia"/>
              </w:rPr>
              <w:t>都市計画道路　八尾富田林線外　道路予備修正設計等委託</w:t>
            </w:r>
            <w:r>
              <w:rPr>
                <w:rFonts w:hAnsi="ＭＳ 明朝" w:hint="eastAsia"/>
              </w:rPr>
              <w:t>】</w:t>
            </w:r>
          </w:p>
          <w:p w:rsidR="00684C95" w:rsidRPr="00684C95" w:rsidRDefault="00684C95" w:rsidP="00684C95">
            <w:pPr>
              <w:ind w:left="210" w:hangingChars="100" w:hanging="210"/>
              <w:rPr>
                <w:rFonts w:hAnsi="ＭＳ 明朝"/>
              </w:rPr>
            </w:pPr>
          </w:p>
          <w:p w:rsidR="00BC12EF" w:rsidRDefault="00966C57" w:rsidP="00BC12EF">
            <w:pPr>
              <w:ind w:left="210" w:hangingChars="100" w:hanging="210"/>
            </w:pPr>
            <w:r w:rsidRPr="00E9341F">
              <w:rPr>
                <w:rFonts w:hint="eastAsia"/>
              </w:rPr>
              <w:t xml:space="preserve">　　</w:t>
            </w:r>
            <w:r w:rsidR="00BF3580">
              <w:rPr>
                <w:rFonts w:hint="eastAsia"/>
              </w:rPr>
              <w:t>本案件は</w:t>
            </w:r>
            <w:r w:rsidR="00BC12EF" w:rsidRPr="00BC12EF">
              <w:rPr>
                <w:rFonts w:hint="eastAsia"/>
              </w:rPr>
              <w:t>失格者</w:t>
            </w:r>
            <w:r w:rsidR="00BF3580">
              <w:rPr>
                <w:rFonts w:hint="eastAsia"/>
              </w:rPr>
              <w:t>多いが</w:t>
            </w:r>
            <w:r w:rsidR="00BC12EF" w:rsidRPr="00BC12EF">
              <w:rPr>
                <w:rFonts w:hint="eastAsia"/>
              </w:rPr>
              <w:t>、</w:t>
            </w:r>
            <w:r w:rsidR="00BF3580">
              <w:rPr>
                <w:rFonts w:hint="eastAsia"/>
              </w:rPr>
              <w:t>その</w:t>
            </w:r>
            <w:r w:rsidR="00BC12EF" w:rsidRPr="00BC12EF">
              <w:rPr>
                <w:rFonts w:hint="eastAsia"/>
              </w:rPr>
              <w:t>理由</w:t>
            </w:r>
            <w:r w:rsidR="00BF3580">
              <w:rPr>
                <w:rFonts w:hint="eastAsia"/>
              </w:rPr>
              <w:t>は何か。</w:t>
            </w:r>
          </w:p>
          <w:p w:rsidR="00020AB6" w:rsidRDefault="00020AB6" w:rsidP="00BC12EF">
            <w:pPr>
              <w:ind w:left="210" w:hangingChars="100" w:hanging="210"/>
            </w:pPr>
          </w:p>
          <w:p w:rsidR="00020AB6" w:rsidRDefault="00020AB6" w:rsidP="00BC12EF">
            <w:pPr>
              <w:ind w:left="210" w:hangingChars="100" w:hanging="210"/>
            </w:pPr>
          </w:p>
          <w:p w:rsidR="00020AB6" w:rsidRDefault="00020AB6" w:rsidP="00510AF9">
            <w:pPr>
              <w:ind w:left="210" w:hangingChars="100" w:hanging="210"/>
            </w:pPr>
            <w:r>
              <w:rPr>
                <w:rFonts w:hint="eastAsia"/>
              </w:rPr>
              <w:t xml:space="preserve">　　</w:t>
            </w:r>
            <w:r w:rsidRPr="00020AB6">
              <w:rPr>
                <w:rFonts w:hint="eastAsia"/>
              </w:rPr>
              <w:t>ランダム係数</w:t>
            </w:r>
            <w:r w:rsidR="00510AF9">
              <w:rPr>
                <w:rFonts w:hint="eastAsia"/>
              </w:rPr>
              <w:t>処理</w:t>
            </w:r>
            <w:r w:rsidRPr="00020AB6">
              <w:rPr>
                <w:rFonts w:hint="eastAsia"/>
              </w:rPr>
              <w:t>は非常に大事</w:t>
            </w:r>
            <w:r w:rsidR="004676B9">
              <w:rPr>
                <w:rFonts w:hint="eastAsia"/>
              </w:rPr>
              <w:t>な</w:t>
            </w:r>
            <w:r w:rsidR="00510AF9">
              <w:rPr>
                <w:rFonts w:hint="eastAsia"/>
              </w:rPr>
              <w:t>制度であるが、</w:t>
            </w:r>
            <w:r w:rsidR="00C27EBA">
              <w:rPr>
                <w:rFonts w:hint="eastAsia"/>
              </w:rPr>
              <w:t>本案件のように１回目の入札が不調となった事例を見ると、</w:t>
            </w:r>
            <w:r w:rsidRPr="00C27EBA">
              <w:rPr>
                <w:rFonts w:hint="eastAsia"/>
              </w:rPr>
              <w:t>ランダム係数</w:t>
            </w:r>
            <w:r w:rsidR="00C27EBA" w:rsidRPr="00C27EBA">
              <w:rPr>
                <w:rFonts w:hint="eastAsia"/>
              </w:rPr>
              <w:t>内の</w:t>
            </w:r>
            <w:r w:rsidRPr="00C27EBA">
              <w:rPr>
                <w:rFonts w:hint="eastAsia"/>
              </w:rPr>
              <w:t>失格</w:t>
            </w:r>
            <w:r w:rsidR="00C27EBA" w:rsidRPr="00C27EBA">
              <w:rPr>
                <w:rFonts w:hint="eastAsia"/>
              </w:rPr>
              <w:t>者が２回目の入札に参加できる</w:t>
            </w:r>
            <w:r w:rsidRPr="00C27EBA">
              <w:rPr>
                <w:rFonts w:hint="eastAsia"/>
              </w:rPr>
              <w:t>よう</w:t>
            </w:r>
            <w:r w:rsidR="00A34C41">
              <w:rPr>
                <w:rFonts w:hint="eastAsia"/>
              </w:rPr>
              <w:t>にするなど</w:t>
            </w:r>
            <w:r w:rsidR="00A34C41" w:rsidRPr="00C27EBA">
              <w:rPr>
                <w:rFonts w:hint="eastAsia"/>
              </w:rPr>
              <w:t>入札制度</w:t>
            </w:r>
            <w:r w:rsidR="00A34C41">
              <w:rPr>
                <w:rFonts w:hint="eastAsia"/>
              </w:rPr>
              <w:t>を</w:t>
            </w:r>
            <w:r w:rsidR="00C27EBA" w:rsidRPr="00C27EBA">
              <w:rPr>
                <w:rFonts w:hint="eastAsia"/>
              </w:rPr>
              <w:t>工夫</w:t>
            </w:r>
            <w:r w:rsidR="00A34C41">
              <w:rPr>
                <w:rFonts w:hint="eastAsia"/>
              </w:rPr>
              <w:t>する</w:t>
            </w:r>
            <w:r w:rsidR="00C27EBA" w:rsidRPr="00C27EBA">
              <w:rPr>
                <w:rFonts w:hint="eastAsia"/>
              </w:rPr>
              <w:t>余地はないのか</w:t>
            </w:r>
            <w:r w:rsidRPr="00C27EBA">
              <w:rPr>
                <w:rFonts w:hint="eastAsia"/>
              </w:rPr>
              <w:t>。</w:t>
            </w:r>
          </w:p>
          <w:p w:rsidR="00020AB6" w:rsidRDefault="00020AB6" w:rsidP="00020AB6">
            <w:pPr>
              <w:ind w:leftChars="100" w:left="210" w:firstLineChars="100" w:firstLine="210"/>
            </w:pPr>
          </w:p>
          <w:p w:rsidR="00DD15AD" w:rsidRDefault="00DD15AD" w:rsidP="00020AB6">
            <w:pPr>
              <w:ind w:leftChars="100" w:left="210" w:firstLineChars="100" w:firstLine="210"/>
            </w:pPr>
          </w:p>
          <w:p w:rsidR="007D598F" w:rsidRPr="00684C95" w:rsidRDefault="007D598F" w:rsidP="00697174">
            <w:pPr>
              <w:ind w:left="210" w:hangingChars="100" w:hanging="210"/>
              <w:rPr>
                <w:rFonts w:hAnsi="ＭＳ 明朝"/>
              </w:rPr>
            </w:pPr>
          </w:p>
        </w:tc>
        <w:tc>
          <w:tcPr>
            <w:tcW w:w="6240" w:type="dxa"/>
          </w:tcPr>
          <w:p w:rsidR="00C3382A" w:rsidRDefault="00C3382A" w:rsidP="00684C95">
            <w:pPr>
              <w:ind w:left="210" w:hangingChars="100" w:hanging="210"/>
              <w:rPr>
                <w:rFonts w:hAnsi="ＭＳ 明朝"/>
                <w:kern w:val="0"/>
              </w:rPr>
            </w:pPr>
          </w:p>
          <w:p w:rsidR="00280232" w:rsidRDefault="00280232" w:rsidP="00684C95">
            <w:pPr>
              <w:ind w:left="210" w:hangingChars="100" w:hanging="210"/>
              <w:rPr>
                <w:rFonts w:hAnsi="ＭＳ 明朝"/>
                <w:kern w:val="0"/>
              </w:rPr>
            </w:pPr>
          </w:p>
          <w:p w:rsidR="00020AB6" w:rsidRDefault="00020AB6" w:rsidP="00684C95">
            <w:pPr>
              <w:ind w:left="210" w:hangingChars="100" w:hanging="210"/>
              <w:rPr>
                <w:rFonts w:hAnsi="ＭＳ 明朝"/>
                <w:kern w:val="0"/>
              </w:rPr>
            </w:pPr>
          </w:p>
          <w:p w:rsidR="00020AB6" w:rsidRDefault="00966C57" w:rsidP="00020AB6">
            <w:pPr>
              <w:ind w:left="210" w:hangingChars="100" w:hanging="210"/>
            </w:pPr>
            <w:r w:rsidRPr="00E9341F">
              <w:rPr>
                <w:rFonts w:hint="eastAsia"/>
              </w:rPr>
              <w:t xml:space="preserve">　　</w:t>
            </w:r>
            <w:r w:rsidR="00020AB6" w:rsidRPr="00020AB6">
              <w:rPr>
                <w:rFonts w:hint="eastAsia"/>
              </w:rPr>
              <w:t>失格</w:t>
            </w:r>
            <w:r w:rsidR="00BF3580">
              <w:rPr>
                <w:rFonts w:hint="eastAsia"/>
              </w:rPr>
              <w:t>者</w:t>
            </w:r>
            <w:r w:rsidR="00020AB6" w:rsidRPr="00020AB6">
              <w:rPr>
                <w:rFonts w:hint="eastAsia"/>
              </w:rPr>
              <w:t>８者</w:t>
            </w:r>
            <w:r w:rsidR="00BF3580">
              <w:rPr>
                <w:rFonts w:hint="eastAsia"/>
              </w:rPr>
              <w:t>のうち、</w:t>
            </w:r>
            <w:r w:rsidR="00020AB6" w:rsidRPr="00020AB6">
              <w:rPr>
                <w:rFonts w:hint="eastAsia"/>
              </w:rPr>
              <w:t>最低制限価格のランダム係数の範囲の中に７者が入って</w:t>
            </w:r>
            <w:r w:rsidR="00BF3580">
              <w:rPr>
                <w:rFonts w:hint="eastAsia"/>
              </w:rPr>
              <w:t>いた。</w:t>
            </w:r>
            <w:r w:rsidR="00020AB6" w:rsidRPr="00020AB6">
              <w:rPr>
                <w:rFonts w:hint="eastAsia"/>
              </w:rPr>
              <w:t>この</w:t>
            </w:r>
            <w:r w:rsidR="00BF3580">
              <w:rPr>
                <w:rFonts w:hint="eastAsia"/>
              </w:rPr>
              <w:t>７者</w:t>
            </w:r>
            <w:r w:rsidR="00020AB6" w:rsidRPr="00020AB6">
              <w:rPr>
                <w:rFonts w:hint="eastAsia"/>
              </w:rPr>
              <w:t>は、受注意欲が</w:t>
            </w:r>
            <w:r w:rsidR="00BF3580">
              <w:rPr>
                <w:rFonts w:hint="eastAsia"/>
              </w:rPr>
              <w:t>強かったため</w:t>
            </w:r>
            <w:r w:rsidR="00020AB6" w:rsidRPr="00020AB6">
              <w:rPr>
                <w:rFonts w:hint="eastAsia"/>
              </w:rPr>
              <w:t>、最低制限価格の係数</w:t>
            </w:r>
            <w:r w:rsidR="00BF3580">
              <w:rPr>
                <w:rFonts w:hint="eastAsia"/>
              </w:rPr>
              <w:t>を低く</w:t>
            </w:r>
            <w:r w:rsidR="00020AB6" w:rsidRPr="00020AB6">
              <w:rPr>
                <w:rFonts w:hint="eastAsia"/>
              </w:rPr>
              <w:t>読み</w:t>
            </w:r>
            <w:r w:rsidR="004676B9">
              <w:rPr>
                <w:rFonts w:hint="eastAsia"/>
              </w:rPr>
              <w:t>、</w:t>
            </w:r>
            <w:r w:rsidR="00020AB6" w:rsidRPr="00020AB6">
              <w:rPr>
                <w:rFonts w:hint="eastAsia"/>
              </w:rPr>
              <w:t>失格になったと考えて</w:t>
            </w:r>
            <w:r w:rsidR="00BF3580">
              <w:rPr>
                <w:rFonts w:hint="eastAsia"/>
              </w:rPr>
              <w:t>いる</w:t>
            </w:r>
            <w:r w:rsidR="00020AB6" w:rsidRPr="00020AB6">
              <w:rPr>
                <w:rFonts w:hint="eastAsia"/>
              </w:rPr>
              <w:t>。</w:t>
            </w:r>
          </w:p>
          <w:p w:rsidR="00020AB6" w:rsidRDefault="00020AB6" w:rsidP="00020AB6">
            <w:pPr>
              <w:ind w:left="210" w:hangingChars="100" w:hanging="210"/>
            </w:pPr>
          </w:p>
          <w:p w:rsidR="00020AB6" w:rsidRPr="00020AB6" w:rsidRDefault="00020AB6" w:rsidP="00020AB6">
            <w:pPr>
              <w:ind w:left="210" w:hangingChars="100" w:hanging="210"/>
            </w:pPr>
            <w:r>
              <w:rPr>
                <w:rFonts w:hint="eastAsia"/>
              </w:rPr>
              <w:t xml:space="preserve">　　</w:t>
            </w:r>
            <w:r w:rsidRPr="00020AB6">
              <w:rPr>
                <w:rFonts w:hint="eastAsia"/>
              </w:rPr>
              <w:t>最低制限価格</w:t>
            </w:r>
            <w:r w:rsidR="00A34C41">
              <w:rPr>
                <w:rFonts w:hint="eastAsia"/>
              </w:rPr>
              <w:t>は、これ</w:t>
            </w:r>
            <w:r w:rsidRPr="00020AB6">
              <w:rPr>
                <w:rFonts w:hint="eastAsia"/>
              </w:rPr>
              <w:t>を下回ると</w:t>
            </w:r>
            <w:r w:rsidR="008B2870">
              <w:rPr>
                <w:rFonts w:hint="eastAsia"/>
              </w:rPr>
              <w:t>品質の確保</w:t>
            </w:r>
            <w:r w:rsidRPr="00020AB6">
              <w:rPr>
                <w:rFonts w:hint="eastAsia"/>
              </w:rPr>
              <w:t>ができないと判断する基準の価格で</w:t>
            </w:r>
            <w:r w:rsidR="00A34C41">
              <w:rPr>
                <w:rFonts w:hint="eastAsia"/>
              </w:rPr>
              <w:t>あり、</w:t>
            </w:r>
            <w:r w:rsidRPr="00020AB6">
              <w:rPr>
                <w:rFonts w:hint="eastAsia"/>
              </w:rPr>
              <w:t>こ</w:t>
            </w:r>
            <w:r w:rsidR="00A34C41">
              <w:rPr>
                <w:rFonts w:hint="eastAsia"/>
              </w:rPr>
              <w:t>れを下回った者</w:t>
            </w:r>
            <w:r w:rsidRPr="00020AB6">
              <w:rPr>
                <w:rFonts w:hint="eastAsia"/>
              </w:rPr>
              <w:t>は自動的に失格となる制度で</w:t>
            </w:r>
            <w:r w:rsidR="00DD15AD">
              <w:rPr>
                <w:rFonts w:hint="eastAsia"/>
              </w:rPr>
              <w:t>ある</w:t>
            </w:r>
            <w:r w:rsidRPr="00020AB6">
              <w:rPr>
                <w:rFonts w:hint="eastAsia"/>
              </w:rPr>
              <w:t>。</w:t>
            </w:r>
            <w:r w:rsidR="00DD15AD">
              <w:rPr>
                <w:rFonts w:hint="eastAsia"/>
              </w:rPr>
              <w:t>当初入札が不落の際</w:t>
            </w:r>
            <w:r w:rsidR="00DD15AD" w:rsidRPr="00020AB6">
              <w:rPr>
                <w:rFonts w:hint="eastAsia"/>
              </w:rPr>
              <w:t>に</w:t>
            </w:r>
            <w:r w:rsidR="00DD15AD">
              <w:rPr>
                <w:rFonts w:hint="eastAsia"/>
              </w:rPr>
              <w:t>、</w:t>
            </w:r>
            <w:r w:rsidRPr="00020AB6">
              <w:rPr>
                <w:rFonts w:hint="eastAsia"/>
              </w:rPr>
              <w:t>最低制限価格を下回った</w:t>
            </w:r>
            <w:r w:rsidR="00A34C41">
              <w:rPr>
                <w:rFonts w:hint="eastAsia"/>
              </w:rPr>
              <w:t>者</w:t>
            </w:r>
            <w:r w:rsidRPr="00020AB6">
              <w:rPr>
                <w:rFonts w:hint="eastAsia"/>
              </w:rPr>
              <w:t>を再度の入札に参加させ</w:t>
            </w:r>
            <w:r w:rsidR="00A34C41">
              <w:rPr>
                <w:rFonts w:hint="eastAsia"/>
              </w:rPr>
              <w:t>た場合は</w:t>
            </w:r>
            <w:r w:rsidRPr="00020AB6">
              <w:rPr>
                <w:rFonts w:hint="eastAsia"/>
              </w:rPr>
              <w:t>、内容</w:t>
            </w:r>
            <w:r w:rsidR="00DD15AD">
              <w:rPr>
                <w:rFonts w:hint="eastAsia"/>
              </w:rPr>
              <w:t>が同じ</w:t>
            </w:r>
            <w:r w:rsidRPr="00020AB6">
              <w:rPr>
                <w:rFonts w:hint="eastAsia"/>
              </w:rPr>
              <w:t>で金額だけが上がることになるため、参加できないこととしている。</w:t>
            </w:r>
          </w:p>
          <w:p w:rsidR="00A34C41" w:rsidRDefault="00020AB6" w:rsidP="00020AB6">
            <w:pPr>
              <w:ind w:leftChars="100" w:left="210" w:firstLineChars="100" w:firstLine="210"/>
            </w:pPr>
            <w:r w:rsidRPr="00020AB6">
              <w:rPr>
                <w:rFonts w:hint="eastAsia"/>
              </w:rPr>
              <w:t>一方、ランダム係数処理は何人も開札まで最低制限価格などを知り得ない環境を構築する上で不可欠</w:t>
            </w:r>
            <w:r w:rsidR="00A34C41">
              <w:rPr>
                <w:rFonts w:hint="eastAsia"/>
              </w:rPr>
              <w:t>と考えている。</w:t>
            </w:r>
          </w:p>
          <w:p w:rsidR="00020AB6" w:rsidRDefault="00A34C41" w:rsidP="00020AB6">
            <w:pPr>
              <w:ind w:leftChars="100" w:left="210" w:firstLineChars="100" w:firstLine="210"/>
            </w:pPr>
            <w:r>
              <w:rPr>
                <w:rFonts w:hint="eastAsia"/>
              </w:rPr>
              <w:t>現在、本案件</w:t>
            </w:r>
            <w:r w:rsidR="00020AB6" w:rsidRPr="00020AB6">
              <w:rPr>
                <w:rFonts w:hint="eastAsia"/>
              </w:rPr>
              <w:t>のようなケースを少しでも減らせるよう、ランダム係数の振れ幅や処理方法など</w:t>
            </w:r>
            <w:r>
              <w:rPr>
                <w:rFonts w:hint="eastAsia"/>
              </w:rPr>
              <w:t>の</w:t>
            </w:r>
            <w:r w:rsidR="00020AB6" w:rsidRPr="00020AB6">
              <w:rPr>
                <w:rFonts w:hint="eastAsia"/>
              </w:rPr>
              <w:t>見直</w:t>
            </w:r>
            <w:r>
              <w:rPr>
                <w:rFonts w:hint="eastAsia"/>
              </w:rPr>
              <w:t>し</w:t>
            </w:r>
            <w:r w:rsidR="00020AB6" w:rsidRPr="00020AB6">
              <w:rPr>
                <w:rFonts w:hint="eastAsia"/>
              </w:rPr>
              <w:t>を検討している</w:t>
            </w:r>
            <w:r>
              <w:rPr>
                <w:rFonts w:hint="eastAsia"/>
              </w:rPr>
              <w:t>。</w:t>
            </w:r>
          </w:p>
          <w:p w:rsidR="00280232" w:rsidRPr="008F17E4" w:rsidRDefault="00280232" w:rsidP="00280232">
            <w:pPr>
              <w:ind w:left="210" w:hangingChars="100" w:hanging="210"/>
              <w:rPr>
                <w:rFonts w:hAnsi="ＭＳ 明朝"/>
                <w:kern w:val="0"/>
              </w:rPr>
            </w:pPr>
          </w:p>
        </w:tc>
      </w:tr>
      <w:tr w:rsidR="00C670E4" w:rsidRPr="0028413C" w:rsidTr="00787DF8">
        <w:trPr>
          <w:trHeight w:val="540"/>
        </w:trPr>
        <w:tc>
          <w:tcPr>
            <w:tcW w:w="3369" w:type="dxa"/>
          </w:tcPr>
          <w:p w:rsidR="00BF1266" w:rsidRPr="004E1674" w:rsidRDefault="00F824C8" w:rsidP="004E1674">
            <w:pPr>
              <w:ind w:left="189" w:hangingChars="100" w:hanging="189"/>
              <w:rPr>
                <w:rFonts w:hAnsi="ＭＳ 明朝"/>
                <w:w w:val="90"/>
              </w:rPr>
            </w:pPr>
            <w:r w:rsidRPr="004E1674">
              <w:rPr>
                <w:rFonts w:hAnsi="ＭＳ 明朝" w:hint="eastAsia"/>
                <w:w w:val="90"/>
              </w:rPr>
              <w:t>【</w:t>
            </w:r>
            <w:r w:rsidR="0005166F" w:rsidRPr="0005166F">
              <w:rPr>
                <w:rFonts w:hAnsi="ＭＳ 明朝" w:hint="eastAsia"/>
                <w:w w:val="90"/>
              </w:rPr>
              <w:t>欧州ライフサイエンス市場開拓ミッション団派遣事業現地運営業務</w:t>
            </w:r>
            <w:r w:rsidRPr="004E1674">
              <w:rPr>
                <w:rFonts w:hAnsi="ＭＳ 明朝" w:hint="eastAsia"/>
                <w:w w:val="90"/>
              </w:rPr>
              <w:t>】</w:t>
            </w:r>
          </w:p>
          <w:p w:rsidR="00C0564E" w:rsidRDefault="00C0564E" w:rsidP="00C0564E">
            <w:pPr>
              <w:ind w:left="210" w:hangingChars="100" w:hanging="210"/>
              <w:rPr>
                <w:rFonts w:hAnsi="ＭＳ 明朝"/>
              </w:rPr>
            </w:pPr>
          </w:p>
          <w:p w:rsidR="0005487E" w:rsidRDefault="00546917" w:rsidP="00770E8B">
            <w:pPr>
              <w:ind w:left="210" w:hangingChars="100" w:hanging="210"/>
            </w:pPr>
            <w:r>
              <w:rPr>
                <w:rFonts w:hint="eastAsia"/>
              </w:rPr>
              <w:t xml:space="preserve">　　</w:t>
            </w:r>
            <w:r w:rsidR="0005487E">
              <w:rPr>
                <w:rFonts w:hint="eastAsia"/>
              </w:rPr>
              <w:t>本案件の予定価格は、どのようにして積算したのか。</w:t>
            </w:r>
          </w:p>
          <w:p w:rsidR="0005487E" w:rsidRDefault="0005487E" w:rsidP="00770E8B">
            <w:pPr>
              <w:ind w:left="210" w:hangingChars="100" w:hanging="210"/>
            </w:pPr>
          </w:p>
          <w:p w:rsidR="00280232" w:rsidRDefault="00280232" w:rsidP="00770E8B">
            <w:pPr>
              <w:ind w:left="210" w:hangingChars="100" w:hanging="210"/>
            </w:pPr>
          </w:p>
          <w:p w:rsidR="00770E8B" w:rsidRDefault="00770E8B" w:rsidP="00770E8B">
            <w:pPr>
              <w:ind w:left="210" w:hangingChars="100" w:hanging="210"/>
            </w:pPr>
          </w:p>
          <w:p w:rsidR="003C24B2" w:rsidRDefault="003C24B2" w:rsidP="00770E8B">
            <w:pPr>
              <w:ind w:left="210" w:hangingChars="100" w:hanging="210"/>
            </w:pPr>
          </w:p>
          <w:p w:rsidR="00770E8B" w:rsidRPr="00770E8B" w:rsidRDefault="004C1855" w:rsidP="00770E8B">
            <w:pPr>
              <w:ind w:leftChars="100" w:left="210" w:firstLineChars="100" w:firstLine="210"/>
            </w:pPr>
            <w:r>
              <w:rPr>
                <w:rFonts w:hint="eastAsia"/>
              </w:rPr>
              <w:t>本案件は、１者入札で落札率も高いが、その要因は何か</w:t>
            </w:r>
            <w:r w:rsidR="00770E8B" w:rsidRPr="00770E8B">
              <w:rPr>
                <w:rFonts w:hint="eastAsia"/>
              </w:rPr>
              <w:t>。</w:t>
            </w:r>
          </w:p>
          <w:p w:rsidR="00770E8B" w:rsidRDefault="00770E8B" w:rsidP="00770E8B">
            <w:pPr>
              <w:ind w:left="210" w:hangingChars="100" w:hanging="210"/>
            </w:pPr>
          </w:p>
          <w:p w:rsidR="00D13C8C" w:rsidRDefault="00D13C8C" w:rsidP="00770E8B">
            <w:pPr>
              <w:ind w:left="210" w:hangingChars="100" w:hanging="210"/>
            </w:pPr>
          </w:p>
          <w:p w:rsidR="00770E8B" w:rsidRPr="00991085" w:rsidRDefault="00770E8B" w:rsidP="00A924E4">
            <w:pPr>
              <w:rPr>
                <w:rFonts w:hAnsi="ＭＳ 明朝"/>
              </w:rPr>
            </w:pPr>
          </w:p>
        </w:tc>
        <w:tc>
          <w:tcPr>
            <w:tcW w:w="6240" w:type="dxa"/>
          </w:tcPr>
          <w:p w:rsidR="00991085" w:rsidRDefault="00991085" w:rsidP="00C0564E">
            <w:pPr>
              <w:ind w:left="210" w:hangingChars="100" w:hanging="210"/>
              <w:rPr>
                <w:rFonts w:hAnsi="ＭＳ 明朝"/>
                <w:kern w:val="0"/>
              </w:rPr>
            </w:pPr>
          </w:p>
          <w:p w:rsidR="00C0564E" w:rsidRDefault="00C0564E" w:rsidP="00C0564E">
            <w:pPr>
              <w:ind w:left="210" w:hangingChars="100" w:hanging="210"/>
              <w:rPr>
                <w:rFonts w:hAnsi="ＭＳ 明朝"/>
                <w:kern w:val="0"/>
              </w:rPr>
            </w:pPr>
          </w:p>
          <w:p w:rsidR="00770E8B" w:rsidRDefault="00770E8B" w:rsidP="00C0564E">
            <w:pPr>
              <w:ind w:left="210" w:hangingChars="100" w:hanging="210"/>
              <w:rPr>
                <w:rFonts w:hAnsi="ＭＳ 明朝"/>
                <w:kern w:val="0"/>
              </w:rPr>
            </w:pPr>
          </w:p>
          <w:p w:rsidR="00770E8B" w:rsidRDefault="00207F7F" w:rsidP="00770E8B">
            <w:pPr>
              <w:ind w:left="210" w:hangingChars="100" w:hanging="210"/>
            </w:pPr>
            <w:r w:rsidRPr="00207F7F">
              <w:rPr>
                <w:rFonts w:hint="eastAsia"/>
              </w:rPr>
              <w:t xml:space="preserve">　</w:t>
            </w:r>
            <w:r w:rsidR="00770E8B">
              <w:rPr>
                <w:rFonts w:hint="eastAsia"/>
              </w:rPr>
              <w:t xml:space="preserve">　</w:t>
            </w:r>
            <w:r w:rsidR="00344FCC">
              <w:rPr>
                <w:rFonts w:hint="eastAsia"/>
              </w:rPr>
              <w:t>予定価格については、</w:t>
            </w:r>
            <w:r w:rsidR="004676B9">
              <w:rPr>
                <w:rFonts w:hint="eastAsia"/>
              </w:rPr>
              <w:t>あらかじめ仕様書を示して旅行事業者から見積書を徴取</w:t>
            </w:r>
            <w:r w:rsidR="003C24B2">
              <w:rPr>
                <w:rFonts w:hint="eastAsia"/>
              </w:rPr>
              <w:t>したものではなく、</w:t>
            </w:r>
            <w:r w:rsidR="00344FCC">
              <w:rPr>
                <w:rFonts w:hint="eastAsia"/>
              </w:rPr>
              <w:t>渡航費用をはじめ見本市への出展経費や商談／セミナー会場の手配などの業務</w:t>
            </w:r>
            <w:r w:rsidR="003C24B2">
              <w:rPr>
                <w:rFonts w:hint="eastAsia"/>
              </w:rPr>
              <w:t>別</w:t>
            </w:r>
            <w:r w:rsidR="00344FCC">
              <w:rPr>
                <w:rFonts w:hint="eastAsia"/>
              </w:rPr>
              <w:t>に必要な経費</w:t>
            </w:r>
            <w:r w:rsidR="003C24B2">
              <w:rPr>
                <w:rFonts w:hint="eastAsia"/>
              </w:rPr>
              <w:t>を個々に積算し、これ</w:t>
            </w:r>
            <w:r w:rsidR="00344FCC">
              <w:rPr>
                <w:rFonts w:hint="eastAsia"/>
              </w:rPr>
              <w:t>に事業者の手間賃を加え</w:t>
            </w:r>
            <w:r w:rsidR="003C24B2">
              <w:rPr>
                <w:rFonts w:hint="eastAsia"/>
              </w:rPr>
              <w:t>て予定価格とした。</w:t>
            </w:r>
          </w:p>
          <w:p w:rsidR="00770E8B" w:rsidRDefault="00770E8B" w:rsidP="00770E8B">
            <w:pPr>
              <w:ind w:left="210" w:hangingChars="100" w:hanging="210"/>
            </w:pPr>
          </w:p>
          <w:p w:rsidR="00AE6E64" w:rsidRDefault="00770E8B" w:rsidP="00770E8B">
            <w:pPr>
              <w:ind w:left="210" w:hangingChars="100" w:hanging="210"/>
            </w:pPr>
            <w:r>
              <w:rPr>
                <w:rFonts w:hint="eastAsia"/>
              </w:rPr>
              <w:t xml:space="preserve">　　</w:t>
            </w:r>
            <w:r w:rsidR="00AE6E64">
              <w:rPr>
                <w:rFonts w:hint="eastAsia"/>
              </w:rPr>
              <w:t>本案件はユーロ</w:t>
            </w:r>
            <w:r w:rsidR="0005487E">
              <w:rPr>
                <w:rFonts w:hint="eastAsia"/>
              </w:rPr>
              <w:t>建て</w:t>
            </w:r>
            <w:r w:rsidR="004676B9">
              <w:rPr>
                <w:rFonts w:hint="eastAsia"/>
              </w:rPr>
              <w:t>の経費</w:t>
            </w:r>
            <w:r w:rsidR="00AE6E64">
              <w:rPr>
                <w:rFonts w:hint="eastAsia"/>
              </w:rPr>
              <w:t>が多</w:t>
            </w:r>
            <w:r w:rsidR="0005487E">
              <w:rPr>
                <w:rFonts w:hint="eastAsia"/>
              </w:rPr>
              <w:t>くを占めるが、入札は日本円で実施している。昨年は円安傾向が続いている状況であり、為替リスクの懸念から１者入札で落札率が高くなったと</w:t>
            </w:r>
            <w:r w:rsidR="008B2870">
              <w:rPr>
                <w:rFonts w:hint="eastAsia"/>
              </w:rPr>
              <w:t>考えている</w:t>
            </w:r>
            <w:r w:rsidR="0005487E">
              <w:rPr>
                <w:rFonts w:hint="eastAsia"/>
              </w:rPr>
              <w:t>。</w:t>
            </w:r>
          </w:p>
          <w:p w:rsidR="00A924E4" w:rsidRPr="00991085" w:rsidRDefault="00A924E4" w:rsidP="00697174">
            <w:pPr>
              <w:rPr>
                <w:rFonts w:hAnsi="ＭＳ 明朝"/>
                <w:kern w:val="0"/>
              </w:rPr>
            </w:pPr>
          </w:p>
        </w:tc>
      </w:tr>
      <w:tr w:rsidR="00C270C6" w:rsidRPr="0028413C" w:rsidTr="00787DF8">
        <w:trPr>
          <w:trHeight w:val="557"/>
        </w:trPr>
        <w:tc>
          <w:tcPr>
            <w:tcW w:w="3369" w:type="dxa"/>
          </w:tcPr>
          <w:p w:rsidR="00F775C8" w:rsidRDefault="00F824C8" w:rsidP="00345710">
            <w:pPr>
              <w:ind w:left="210" w:hangingChars="100" w:hanging="210"/>
              <w:rPr>
                <w:rFonts w:hAnsi="ＭＳ 明朝"/>
              </w:rPr>
            </w:pPr>
            <w:r>
              <w:rPr>
                <w:rFonts w:hAnsi="ＭＳ 明朝" w:hint="eastAsia"/>
              </w:rPr>
              <w:t>【</w:t>
            </w:r>
            <w:r w:rsidR="0005166F" w:rsidRPr="0005166F">
              <w:rPr>
                <w:rFonts w:hAnsi="ＭＳ 明朝" w:hint="eastAsia"/>
              </w:rPr>
              <w:t>大阪府デザイン相談指導事業用コンピュータ機器等の賃貸借</w:t>
            </w:r>
            <w:r>
              <w:rPr>
                <w:rFonts w:hAnsi="ＭＳ 明朝" w:hint="eastAsia"/>
              </w:rPr>
              <w:t>】</w:t>
            </w:r>
          </w:p>
          <w:p w:rsidR="00B14803" w:rsidRDefault="00B14803" w:rsidP="00345710">
            <w:pPr>
              <w:ind w:left="210" w:hangingChars="100" w:hanging="210"/>
              <w:rPr>
                <w:rFonts w:hAnsi="ＭＳ 明朝"/>
              </w:rPr>
            </w:pPr>
          </w:p>
          <w:p w:rsidR="00770E8B" w:rsidRDefault="00CC5158" w:rsidP="00770E8B">
            <w:pPr>
              <w:ind w:left="210" w:hangingChars="100" w:hanging="210"/>
              <w:rPr>
                <w:rFonts w:hAnsi="ＭＳ 明朝"/>
              </w:rPr>
            </w:pPr>
            <w:r>
              <w:rPr>
                <w:rFonts w:hAnsi="ＭＳ 明朝" w:hint="eastAsia"/>
              </w:rPr>
              <w:t xml:space="preserve">　　</w:t>
            </w:r>
            <w:r w:rsidR="00F82A2C">
              <w:rPr>
                <w:rFonts w:hAnsi="ＭＳ 明朝" w:hint="eastAsia"/>
              </w:rPr>
              <w:t>本案件はパソコンの</w:t>
            </w:r>
            <w:r w:rsidR="00770E8B" w:rsidRPr="00770E8B">
              <w:rPr>
                <w:rFonts w:hAnsi="ＭＳ 明朝" w:hint="eastAsia"/>
              </w:rPr>
              <w:t>リース契約で</w:t>
            </w:r>
            <w:r w:rsidR="00F82A2C">
              <w:rPr>
                <w:rFonts w:hAnsi="ＭＳ 明朝" w:hint="eastAsia"/>
              </w:rPr>
              <w:t>あるが</w:t>
            </w:r>
            <w:r w:rsidR="00770E8B" w:rsidRPr="00770E8B">
              <w:rPr>
                <w:rFonts w:hAnsi="ＭＳ 明朝" w:hint="eastAsia"/>
              </w:rPr>
              <w:t>、リース</w:t>
            </w:r>
            <w:r w:rsidR="00F82A2C">
              <w:rPr>
                <w:rFonts w:hAnsi="ＭＳ 明朝" w:hint="eastAsia"/>
              </w:rPr>
              <w:t>の本質は</w:t>
            </w:r>
            <w:r w:rsidR="00770E8B" w:rsidRPr="00770E8B">
              <w:rPr>
                <w:rFonts w:hAnsi="ＭＳ 明朝" w:hint="eastAsia"/>
              </w:rPr>
              <w:t>借金</w:t>
            </w:r>
            <w:r w:rsidR="00F82A2C">
              <w:rPr>
                <w:rFonts w:hAnsi="ＭＳ 明朝" w:hint="eastAsia"/>
              </w:rPr>
              <w:t>して</w:t>
            </w:r>
            <w:r w:rsidR="00770E8B" w:rsidRPr="00770E8B">
              <w:rPr>
                <w:rFonts w:hAnsi="ＭＳ 明朝" w:hint="eastAsia"/>
              </w:rPr>
              <w:t>機器を購入</w:t>
            </w:r>
            <w:r w:rsidR="00F82A2C">
              <w:rPr>
                <w:rFonts w:hAnsi="ＭＳ 明朝" w:hint="eastAsia"/>
              </w:rPr>
              <w:t>することである。購入ではなく、リースを選択した理由は何か。</w:t>
            </w:r>
          </w:p>
          <w:p w:rsidR="00770E8B" w:rsidRDefault="00770E8B" w:rsidP="00770E8B">
            <w:pPr>
              <w:ind w:left="210" w:hangingChars="100" w:hanging="210"/>
              <w:rPr>
                <w:rFonts w:hAnsi="ＭＳ 明朝"/>
              </w:rPr>
            </w:pPr>
          </w:p>
          <w:p w:rsidR="00770E8B" w:rsidRPr="00770E8B" w:rsidRDefault="00770E8B" w:rsidP="00770E8B">
            <w:pPr>
              <w:ind w:left="210" w:hangingChars="100" w:hanging="210"/>
              <w:rPr>
                <w:rFonts w:hAnsi="ＭＳ 明朝"/>
              </w:rPr>
            </w:pPr>
            <w:r>
              <w:rPr>
                <w:rFonts w:hAnsi="ＭＳ 明朝" w:hint="eastAsia"/>
              </w:rPr>
              <w:t xml:space="preserve">　　</w:t>
            </w:r>
            <w:r w:rsidRPr="00770E8B">
              <w:rPr>
                <w:rFonts w:hAnsi="ＭＳ 明朝" w:hint="eastAsia"/>
              </w:rPr>
              <w:t>メーカー保証</w:t>
            </w:r>
            <w:r w:rsidR="005A4F58">
              <w:rPr>
                <w:rFonts w:hAnsi="ＭＳ 明朝" w:hint="eastAsia"/>
              </w:rPr>
              <w:t>期間</w:t>
            </w:r>
            <w:r w:rsidRPr="00770E8B">
              <w:rPr>
                <w:rFonts w:hAnsi="ＭＳ 明朝" w:hint="eastAsia"/>
              </w:rPr>
              <w:t>は</w:t>
            </w:r>
            <w:r w:rsidR="005A4F58">
              <w:rPr>
                <w:rFonts w:hAnsi="ＭＳ 明朝" w:hint="eastAsia"/>
              </w:rPr>
              <w:t>１年しか</w:t>
            </w:r>
            <w:r w:rsidRPr="00770E8B">
              <w:rPr>
                <w:rFonts w:hAnsi="ＭＳ 明朝" w:hint="eastAsia"/>
              </w:rPr>
              <w:t>なくて</w:t>
            </w:r>
            <w:r w:rsidR="00A80B8D">
              <w:rPr>
                <w:rFonts w:hAnsi="ＭＳ 明朝" w:hint="eastAsia"/>
              </w:rPr>
              <w:t>も、家電量販店で購入</w:t>
            </w:r>
            <w:r w:rsidR="005A4F58">
              <w:rPr>
                <w:rFonts w:hAnsi="ＭＳ 明朝" w:hint="eastAsia"/>
              </w:rPr>
              <w:t>した場合は、</w:t>
            </w:r>
            <w:r w:rsidRPr="00770E8B">
              <w:rPr>
                <w:rFonts w:hAnsi="ＭＳ 明朝" w:hint="eastAsia"/>
              </w:rPr>
              <w:t>販売者</w:t>
            </w:r>
            <w:r w:rsidR="005A4F58">
              <w:rPr>
                <w:rFonts w:hAnsi="ＭＳ 明朝" w:hint="eastAsia"/>
              </w:rPr>
              <w:t>が独自で</w:t>
            </w:r>
            <w:r w:rsidRPr="00770E8B">
              <w:rPr>
                <w:rFonts w:hAnsi="ＭＳ 明朝" w:hint="eastAsia"/>
              </w:rPr>
              <w:t>保証期間</w:t>
            </w:r>
            <w:r w:rsidR="005A4F58">
              <w:rPr>
                <w:rFonts w:hAnsi="ＭＳ 明朝" w:hint="eastAsia"/>
              </w:rPr>
              <w:t>を</w:t>
            </w:r>
            <w:r w:rsidRPr="00770E8B">
              <w:rPr>
                <w:rFonts w:hAnsi="ＭＳ 明朝" w:hint="eastAsia"/>
              </w:rPr>
              <w:t>延長</w:t>
            </w:r>
            <w:r w:rsidR="005A4F58">
              <w:rPr>
                <w:rFonts w:hAnsi="ＭＳ 明朝" w:hint="eastAsia"/>
              </w:rPr>
              <w:t>するサービスがある</w:t>
            </w:r>
            <w:r w:rsidR="00541736">
              <w:rPr>
                <w:rFonts w:hAnsi="ＭＳ 明朝" w:hint="eastAsia"/>
              </w:rPr>
              <w:t>が、これについて考慮しなかったのか。</w:t>
            </w:r>
          </w:p>
          <w:p w:rsidR="00280232" w:rsidRPr="00CE7B20" w:rsidRDefault="00280232" w:rsidP="00F345AE">
            <w:pPr>
              <w:ind w:left="210" w:hangingChars="100" w:hanging="210"/>
              <w:rPr>
                <w:rFonts w:hAnsi="ＭＳ 明朝"/>
              </w:rPr>
            </w:pPr>
          </w:p>
        </w:tc>
        <w:tc>
          <w:tcPr>
            <w:tcW w:w="6240" w:type="dxa"/>
          </w:tcPr>
          <w:p w:rsidR="003879B8" w:rsidRDefault="003879B8" w:rsidP="00345710">
            <w:pPr>
              <w:ind w:left="210" w:hangingChars="100" w:hanging="210"/>
              <w:rPr>
                <w:rFonts w:hAnsi="ＭＳ 明朝"/>
                <w:kern w:val="0"/>
              </w:rPr>
            </w:pPr>
          </w:p>
          <w:p w:rsidR="00345710" w:rsidRDefault="00345710" w:rsidP="00345710">
            <w:pPr>
              <w:ind w:left="210" w:hangingChars="100" w:hanging="210"/>
              <w:rPr>
                <w:rFonts w:hAnsi="ＭＳ 明朝"/>
                <w:kern w:val="0"/>
              </w:rPr>
            </w:pPr>
          </w:p>
          <w:p w:rsidR="00770E8B" w:rsidRDefault="00770E8B" w:rsidP="00345710">
            <w:pPr>
              <w:ind w:left="210" w:hangingChars="100" w:hanging="210"/>
              <w:rPr>
                <w:rFonts w:hAnsi="ＭＳ 明朝"/>
                <w:kern w:val="0"/>
              </w:rPr>
            </w:pPr>
          </w:p>
          <w:p w:rsidR="00770E8B" w:rsidRDefault="00CE7B20" w:rsidP="00770E8B">
            <w:pPr>
              <w:ind w:left="210" w:hangingChars="100" w:hanging="210"/>
              <w:rPr>
                <w:rFonts w:hAnsi="ＭＳ 明朝"/>
                <w:kern w:val="0"/>
              </w:rPr>
            </w:pPr>
            <w:r>
              <w:rPr>
                <w:rFonts w:hAnsi="ＭＳ 明朝" w:hint="eastAsia"/>
                <w:kern w:val="0"/>
              </w:rPr>
              <w:t xml:space="preserve">　　</w:t>
            </w:r>
            <w:r w:rsidR="00F82A2C">
              <w:rPr>
                <w:rFonts w:hAnsi="ＭＳ 明朝" w:hint="eastAsia"/>
                <w:kern w:val="0"/>
              </w:rPr>
              <w:t>コンピュータ機器の場合、</w:t>
            </w:r>
            <w:r w:rsidR="00770E8B" w:rsidRPr="00770E8B">
              <w:rPr>
                <w:rFonts w:hAnsi="ＭＳ 明朝" w:hint="eastAsia"/>
                <w:kern w:val="0"/>
              </w:rPr>
              <w:t>メーカー保証期間が</w:t>
            </w:r>
            <w:r w:rsidR="00F82A2C">
              <w:rPr>
                <w:rFonts w:hAnsi="ＭＳ 明朝" w:hint="eastAsia"/>
                <w:kern w:val="0"/>
              </w:rPr>
              <w:t>通常</w:t>
            </w:r>
            <w:r w:rsidR="00770E8B" w:rsidRPr="00770E8B">
              <w:rPr>
                <w:rFonts w:hAnsi="ＭＳ 明朝" w:hint="eastAsia"/>
                <w:kern w:val="0"/>
              </w:rPr>
              <w:t>１年と</w:t>
            </w:r>
            <w:r w:rsidR="00F82A2C">
              <w:rPr>
                <w:rFonts w:hAnsi="ＭＳ 明朝" w:hint="eastAsia"/>
                <w:kern w:val="0"/>
              </w:rPr>
              <w:t>なっているので、</w:t>
            </w:r>
            <w:r w:rsidR="00770E8B" w:rsidRPr="00770E8B">
              <w:rPr>
                <w:rFonts w:hAnsi="ＭＳ 明朝" w:hint="eastAsia"/>
                <w:kern w:val="0"/>
              </w:rPr>
              <w:t>購入の場合</w:t>
            </w:r>
            <w:r w:rsidR="00F82A2C">
              <w:rPr>
                <w:rFonts w:hAnsi="ＭＳ 明朝" w:hint="eastAsia"/>
                <w:kern w:val="0"/>
              </w:rPr>
              <w:t>は</w:t>
            </w:r>
            <w:r w:rsidR="00770E8B" w:rsidRPr="00770E8B">
              <w:rPr>
                <w:rFonts w:hAnsi="ＭＳ 明朝" w:hint="eastAsia"/>
                <w:kern w:val="0"/>
              </w:rPr>
              <w:t>保証期間終了後</w:t>
            </w:r>
            <w:r w:rsidR="00F82A2C">
              <w:rPr>
                <w:rFonts w:hAnsi="ＭＳ 明朝" w:hint="eastAsia"/>
                <w:kern w:val="0"/>
              </w:rPr>
              <w:t>に</w:t>
            </w:r>
            <w:r w:rsidR="00770E8B" w:rsidRPr="00770E8B">
              <w:rPr>
                <w:rFonts w:hAnsi="ＭＳ 明朝" w:hint="eastAsia"/>
                <w:kern w:val="0"/>
              </w:rPr>
              <w:t>故障</w:t>
            </w:r>
            <w:r w:rsidR="00F82A2C">
              <w:rPr>
                <w:rFonts w:hAnsi="ＭＳ 明朝" w:hint="eastAsia"/>
                <w:kern w:val="0"/>
              </w:rPr>
              <w:t>すれば</w:t>
            </w:r>
            <w:r w:rsidR="00770E8B" w:rsidRPr="00770E8B">
              <w:rPr>
                <w:rFonts w:hAnsi="ＭＳ 明朝" w:hint="eastAsia"/>
                <w:kern w:val="0"/>
              </w:rPr>
              <w:t>新たに機器を購入しなければならない</w:t>
            </w:r>
            <w:r w:rsidR="00F82A2C">
              <w:rPr>
                <w:rFonts w:hAnsi="ＭＳ 明朝" w:hint="eastAsia"/>
                <w:kern w:val="0"/>
              </w:rPr>
              <w:t>リスクがある。</w:t>
            </w:r>
            <w:r w:rsidR="00770E8B" w:rsidRPr="00770E8B">
              <w:rPr>
                <w:rFonts w:hAnsi="ＭＳ 明朝" w:hint="eastAsia"/>
                <w:kern w:val="0"/>
              </w:rPr>
              <w:t>リース</w:t>
            </w:r>
            <w:r w:rsidR="00F82A2C">
              <w:rPr>
                <w:rFonts w:hAnsi="ＭＳ 明朝" w:hint="eastAsia"/>
                <w:kern w:val="0"/>
              </w:rPr>
              <w:t>契約には</w:t>
            </w:r>
            <w:r w:rsidR="00770E8B" w:rsidRPr="00770E8B">
              <w:rPr>
                <w:rFonts w:hAnsi="ＭＳ 明朝" w:hint="eastAsia"/>
                <w:kern w:val="0"/>
              </w:rPr>
              <w:t>保守修理等があらかじめ</w:t>
            </w:r>
            <w:r w:rsidR="00F82A2C">
              <w:rPr>
                <w:rFonts w:hAnsi="ＭＳ 明朝" w:hint="eastAsia"/>
                <w:kern w:val="0"/>
              </w:rPr>
              <w:t>設定されている</w:t>
            </w:r>
            <w:r w:rsidR="00770E8B" w:rsidRPr="00770E8B">
              <w:rPr>
                <w:rFonts w:hAnsi="ＭＳ 明朝" w:hint="eastAsia"/>
                <w:kern w:val="0"/>
              </w:rPr>
              <w:t>ことから</w:t>
            </w:r>
            <w:r w:rsidR="00F82A2C">
              <w:rPr>
                <w:rFonts w:hAnsi="ＭＳ 明朝" w:hint="eastAsia"/>
                <w:kern w:val="0"/>
              </w:rPr>
              <w:t>、故障に</w:t>
            </w:r>
            <w:r w:rsidR="00770E8B" w:rsidRPr="00770E8B">
              <w:rPr>
                <w:rFonts w:hAnsi="ＭＳ 明朝" w:hint="eastAsia"/>
                <w:kern w:val="0"/>
              </w:rPr>
              <w:t>ついて</w:t>
            </w:r>
            <w:r w:rsidR="00DD1A2C">
              <w:rPr>
                <w:rFonts w:hAnsi="ＭＳ 明朝" w:hint="eastAsia"/>
                <w:kern w:val="0"/>
              </w:rPr>
              <w:t>のリスクが</w:t>
            </w:r>
            <w:r w:rsidR="00770E8B" w:rsidRPr="00770E8B">
              <w:rPr>
                <w:rFonts w:hAnsi="ＭＳ 明朝" w:hint="eastAsia"/>
                <w:kern w:val="0"/>
              </w:rPr>
              <w:t>ない</w:t>
            </w:r>
            <w:r w:rsidR="00F82A2C">
              <w:rPr>
                <w:rFonts w:hAnsi="ＭＳ 明朝" w:hint="eastAsia"/>
                <w:kern w:val="0"/>
              </w:rPr>
              <w:t>ため、</w:t>
            </w:r>
            <w:r w:rsidR="00DD1A2C">
              <w:rPr>
                <w:rFonts w:hAnsi="ＭＳ 明朝" w:hint="eastAsia"/>
                <w:kern w:val="0"/>
              </w:rPr>
              <w:t>本案件は３年の</w:t>
            </w:r>
            <w:r w:rsidR="00770E8B" w:rsidRPr="00770E8B">
              <w:rPr>
                <w:rFonts w:hAnsi="ＭＳ 明朝" w:hint="eastAsia"/>
                <w:kern w:val="0"/>
              </w:rPr>
              <w:t>リース契約</w:t>
            </w:r>
            <w:r w:rsidR="00DD1A2C">
              <w:rPr>
                <w:rFonts w:hAnsi="ＭＳ 明朝" w:hint="eastAsia"/>
                <w:kern w:val="0"/>
              </w:rPr>
              <w:t>とした</w:t>
            </w:r>
            <w:r w:rsidR="00770E8B" w:rsidRPr="00770E8B">
              <w:rPr>
                <w:rFonts w:hAnsi="ＭＳ 明朝" w:hint="eastAsia"/>
                <w:kern w:val="0"/>
              </w:rPr>
              <w:t>。</w:t>
            </w:r>
          </w:p>
          <w:p w:rsidR="00770E8B" w:rsidRDefault="00770E8B" w:rsidP="00770E8B">
            <w:pPr>
              <w:ind w:left="210" w:hangingChars="100" w:hanging="210"/>
              <w:rPr>
                <w:rFonts w:hAnsi="ＭＳ 明朝"/>
                <w:kern w:val="0"/>
              </w:rPr>
            </w:pPr>
          </w:p>
          <w:p w:rsidR="00770E8B" w:rsidRPr="00770E8B" w:rsidRDefault="00770E8B" w:rsidP="00770E8B">
            <w:pPr>
              <w:ind w:left="210" w:hangingChars="100" w:hanging="210"/>
              <w:rPr>
                <w:rFonts w:hAnsi="ＭＳ 明朝"/>
                <w:kern w:val="0"/>
              </w:rPr>
            </w:pPr>
            <w:r>
              <w:rPr>
                <w:rFonts w:hAnsi="ＭＳ 明朝" w:hint="eastAsia"/>
                <w:kern w:val="0"/>
              </w:rPr>
              <w:t xml:space="preserve">　　</w:t>
            </w:r>
            <w:r w:rsidR="00541736">
              <w:rPr>
                <w:rFonts w:hAnsi="ＭＳ 明朝" w:hint="eastAsia"/>
                <w:kern w:val="0"/>
              </w:rPr>
              <w:t>それは検討していなかった。ただ、今回のパソコンはデザイン相談業務で使用するためのもので、専門のデザイナーが使用しているものと同程度の機能を確保する必要があり、日進月歩の技術に追いつくためにリース契約を選択したということも理由の一つである。</w:t>
            </w:r>
          </w:p>
          <w:p w:rsidR="00770E8B" w:rsidRDefault="00770E8B" w:rsidP="00237FBE">
            <w:pPr>
              <w:ind w:left="210" w:hangingChars="100" w:hanging="210"/>
              <w:rPr>
                <w:rFonts w:hAnsi="ＭＳ 明朝"/>
                <w:kern w:val="0"/>
              </w:rPr>
            </w:pPr>
          </w:p>
          <w:p w:rsidR="00D60102" w:rsidRPr="003879B8" w:rsidRDefault="00D60102" w:rsidP="00F345AE">
            <w:pPr>
              <w:rPr>
                <w:rFonts w:hAnsi="ＭＳ 明朝"/>
                <w:kern w:val="0"/>
              </w:rPr>
            </w:pPr>
          </w:p>
        </w:tc>
      </w:tr>
      <w:tr w:rsidR="00C270C6" w:rsidRPr="0028413C" w:rsidTr="00787DF8">
        <w:trPr>
          <w:trHeight w:val="624"/>
        </w:trPr>
        <w:tc>
          <w:tcPr>
            <w:tcW w:w="3369" w:type="dxa"/>
          </w:tcPr>
          <w:p w:rsidR="001F7606" w:rsidRDefault="00F824C8" w:rsidP="00E31B08">
            <w:pPr>
              <w:ind w:left="210" w:hangingChars="100" w:hanging="210"/>
              <w:rPr>
                <w:rFonts w:hAnsi="ＭＳ 明朝"/>
              </w:rPr>
            </w:pPr>
            <w:r>
              <w:rPr>
                <w:rFonts w:hAnsi="ＭＳ 明朝" w:hint="eastAsia"/>
              </w:rPr>
              <w:t>【</w:t>
            </w:r>
            <w:r w:rsidR="0005166F" w:rsidRPr="00B70C84">
              <w:rPr>
                <w:rFonts w:hAnsi="ＭＳ 明朝" w:hint="eastAsia"/>
                <w:w w:val="90"/>
              </w:rPr>
              <w:t>安威川流域下水道　中央水みらいセンター　メガソーラーの賃貸借</w:t>
            </w:r>
            <w:r>
              <w:rPr>
                <w:rFonts w:hAnsi="ＭＳ 明朝" w:hint="eastAsia"/>
              </w:rPr>
              <w:t>】</w:t>
            </w:r>
          </w:p>
          <w:p w:rsidR="00246116" w:rsidRDefault="00246116" w:rsidP="00E31B08">
            <w:pPr>
              <w:ind w:left="210" w:hangingChars="100" w:hanging="210"/>
              <w:rPr>
                <w:rFonts w:hAnsi="ＭＳ 明朝"/>
              </w:rPr>
            </w:pPr>
          </w:p>
          <w:p w:rsidR="00A94948" w:rsidRDefault="00773A87" w:rsidP="00B75792">
            <w:pPr>
              <w:ind w:left="210" w:hangingChars="100" w:hanging="210"/>
              <w:rPr>
                <w:rFonts w:hAnsi="ＭＳ 明朝"/>
              </w:rPr>
            </w:pPr>
            <w:r w:rsidRPr="00773A87">
              <w:rPr>
                <w:rFonts w:hAnsi="ＭＳ 明朝" w:hint="eastAsia"/>
              </w:rPr>
              <w:t xml:space="preserve">　　</w:t>
            </w:r>
            <w:r w:rsidR="00A94948">
              <w:rPr>
                <w:rFonts w:hAnsi="ＭＳ 明朝" w:hint="eastAsia"/>
              </w:rPr>
              <w:t>本案件は、再度の入札をしても不調であったために随意契約を選択した案件であるが、なぜ、再度公告をして入札しなかったのか。</w:t>
            </w:r>
          </w:p>
          <w:p w:rsidR="00B75792" w:rsidRPr="00B75792" w:rsidRDefault="00B75792" w:rsidP="00B75792">
            <w:pPr>
              <w:ind w:left="210" w:hangingChars="100" w:hanging="210"/>
              <w:rPr>
                <w:rFonts w:hAnsi="ＭＳ 明朝"/>
              </w:rPr>
            </w:pPr>
          </w:p>
          <w:p w:rsidR="009F6BC6" w:rsidRDefault="00B75792" w:rsidP="00B75792">
            <w:pPr>
              <w:ind w:left="210" w:hangingChars="100" w:hanging="210"/>
              <w:rPr>
                <w:rFonts w:hAnsi="ＭＳ 明朝"/>
              </w:rPr>
            </w:pPr>
            <w:r>
              <w:rPr>
                <w:rFonts w:hAnsi="ＭＳ 明朝" w:hint="eastAsia"/>
              </w:rPr>
              <w:t xml:space="preserve">　　</w:t>
            </w:r>
            <w:r w:rsidR="009F6BC6">
              <w:rPr>
                <w:rFonts w:hAnsi="ＭＳ 明朝" w:hint="eastAsia"/>
              </w:rPr>
              <w:t>本案件は「共同企業体」が受注しているが、その構成員である事業者は入札では辞退している</w:t>
            </w:r>
            <w:r w:rsidR="00371E2A">
              <w:rPr>
                <w:rFonts w:hAnsi="ＭＳ 明朝" w:hint="eastAsia"/>
              </w:rPr>
              <w:t>けれども、なぜ辞退しているのか。</w:t>
            </w:r>
          </w:p>
          <w:p w:rsidR="007D598F" w:rsidRPr="008F17E4" w:rsidRDefault="007D598F" w:rsidP="00567043">
            <w:pPr>
              <w:ind w:left="210" w:hangingChars="100" w:hanging="210"/>
              <w:rPr>
                <w:rFonts w:hAnsi="ＭＳ 明朝"/>
              </w:rPr>
            </w:pPr>
          </w:p>
        </w:tc>
        <w:tc>
          <w:tcPr>
            <w:tcW w:w="6240" w:type="dxa"/>
          </w:tcPr>
          <w:p w:rsidR="00CE7B20" w:rsidRDefault="00CE7B20" w:rsidP="00E31B08">
            <w:pPr>
              <w:ind w:left="210" w:hangingChars="100" w:hanging="210"/>
              <w:rPr>
                <w:rFonts w:hAnsi="ＭＳ 明朝"/>
                <w:kern w:val="0"/>
              </w:rPr>
            </w:pPr>
          </w:p>
          <w:p w:rsidR="00730823" w:rsidRDefault="00730823" w:rsidP="00E31B08">
            <w:pPr>
              <w:ind w:left="210" w:hangingChars="100" w:hanging="210"/>
              <w:rPr>
                <w:rFonts w:hAnsi="ＭＳ 明朝"/>
                <w:kern w:val="0"/>
              </w:rPr>
            </w:pPr>
          </w:p>
          <w:p w:rsidR="00B75792" w:rsidRDefault="00B75792" w:rsidP="00E31B08">
            <w:pPr>
              <w:ind w:left="210" w:hangingChars="100" w:hanging="210"/>
              <w:rPr>
                <w:rFonts w:hAnsi="ＭＳ 明朝"/>
                <w:kern w:val="0"/>
              </w:rPr>
            </w:pPr>
          </w:p>
          <w:p w:rsidR="00B75792" w:rsidRPr="00B75792" w:rsidRDefault="00773A87" w:rsidP="00B75792">
            <w:pPr>
              <w:ind w:left="210" w:hangingChars="100" w:hanging="210"/>
              <w:rPr>
                <w:rFonts w:hAnsi="ＭＳ 明朝"/>
                <w:kern w:val="0"/>
              </w:rPr>
            </w:pPr>
            <w:r w:rsidRPr="00773A87">
              <w:rPr>
                <w:rFonts w:hAnsi="ＭＳ 明朝" w:hint="eastAsia"/>
                <w:kern w:val="0"/>
              </w:rPr>
              <w:t xml:space="preserve">　　</w:t>
            </w:r>
            <w:r w:rsidR="00B75792" w:rsidRPr="00B75792">
              <w:rPr>
                <w:rFonts w:hAnsi="ＭＳ 明朝" w:hint="eastAsia"/>
                <w:kern w:val="0"/>
              </w:rPr>
              <w:t>再度公告をする</w:t>
            </w:r>
            <w:r w:rsidR="004700D9">
              <w:rPr>
                <w:rFonts w:hAnsi="ＭＳ 明朝" w:hint="eastAsia"/>
                <w:kern w:val="0"/>
              </w:rPr>
              <w:t>際には、不調となった</w:t>
            </w:r>
            <w:r w:rsidR="00B75792" w:rsidRPr="00B75792">
              <w:rPr>
                <w:rFonts w:hAnsi="ＭＳ 明朝" w:hint="eastAsia"/>
                <w:kern w:val="0"/>
              </w:rPr>
              <w:t>１回目</w:t>
            </w:r>
            <w:r w:rsidR="004700D9">
              <w:rPr>
                <w:rFonts w:hAnsi="ＭＳ 明朝" w:hint="eastAsia"/>
                <w:kern w:val="0"/>
              </w:rPr>
              <w:t>の入札の設計・積算や仕様書の見直しをした上で</w:t>
            </w:r>
            <w:r w:rsidR="00B75792" w:rsidRPr="00B75792">
              <w:rPr>
                <w:rFonts w:hAnsi="ＭＳ 明朝" w:hint="eastAsia"/>
                <w:kern w:val="0"/>
              </w:rPr>
              <w:t>再度公告</w:t>
            </w:r>
            <w:r w:rsidR="004700D9">
              <w:rPr>
                <w:rFonts w:hAnsi="ＭＳ 明朝" w:hint="eastAsia"/>
                <w:kern w:val="0"/>
              </w:rPr>
              <w:t>することとしているが、本案件は見直しの余地がなかったので、</w:t>
            </w:r>
            <w:r w:rsidR="00B75792" w:rsidRPr="00B75792">
              <w:rPr>
                <w:rFonts w:hAnsi="ＭＳ 明朝" w:hint="eastAsia"/>
                <w:kern w:val="0"/>
              </w:rPr>
              <w:t>随意契約</w:t>
            </w:r>
            <w:r w:rsidR="004700D9">
              <w:rPr>
                <w:rFonts w:hAnsi="ＭＳ 明朝" w:hint="eastAsia"/>
                <w:kern w:val="0"/>
              </w:rPr>
              <w:t>に</w:t>
            </w:r>
            <w:r w:rsidR="00B75792" w:rsidRPr="00B75792">
              <w:rPr>
                <w:rFonts w:hAnsi="ＭＳ 明朝" w:hint="eastAsia"/>
                <w:kern w:val="0"/>
              </w:rPr>
              <w:t>移行</w:t>
            </w:r>
            <w:r w:rsidR="004700D9">
              <w:rPr>
                <w:rFonts w:hAnsi="ＭＳ 明朝" w:hint="eastAsia"/>
                <w:kern w:val="0"/>
              </w:rPr>
              <w:t>した</w:t>
            </w:r>
            <w:r w:rsidR="00B75792" w:rsidRPr="00B75792">
              <w:rPr>
                <w:rFonts w:hAnsi="ＭＳ 明朝" w:hint="eastAsia"/>
                <w:kern w:val="0"/>
              </w:rPr>
              <w:t>。</w:t>
            </w:r>
          </w:p>
          <w:p w:rsidR="00CE7B20" w:rsidRDefault="00CE7B20" w:rsidP="00237FBE">
            <w:pPr>
              <w:ind w:left="210" w:hangingChars="100" w:hanging="210"/>
              <w:rPr>
                <w:rFonts w:hAnsi="ＭＳ 明朝"/>
                <w:kern w:val="0"/>
              </w:rPr>
            </w:pPr>
          </w:p>
          <w:p w:rsidR="00B75792" w:rsidRDefault="00B75792" w:rsidP="00237FBE">
            <w:pPr>
              <w:ind w:left="210" w:hangingChars="100" w:hanging="210"/>
              <w:rPr>
                <w:rFonts w:hAnsi="ＭＳ 明朝"/>
                <w:kern w:val="0"/>
              </w:rPr>
            </w:pPr>
          </w:p>
          <w:p w:rsidR="00B75792" w:rsidRDefault="00B75792" w:rsidP="00B75792">
            <w:pPr>
              <w:ind w:left="210" w:hangingChars="100" w:hanging="210"/>
              <w:rPr>
                <w:rFonts w:hAnsi="ＭＳ 明朝"/>
                <w:kern w:val="0"/>
              </w:rPr>
            </w:pPr>
            <w:r>
              <w:rPr>
                <w:rFonts w:hAnsi="ＭＳ 明朝" w:hint="eastAsia"/>
                <w:kern w:val="0"/>
              </w:rPr>
              <w:t xml:space="preserve">　　</w:t>
            </w:r>
            <w:r w:rsidR="00371E2A">
              <w:rPr>
                <w:rFonts w:hAnsi="ＭＳ 明朝" w:hint="eastAsia"/>
                <w:kern w:val="0"/>
              </w:rPr>
              <w:t>本</w:t>
            </w:r>
            <w:r w:rsidRPr="00B75792">
              <w:rPr>
                <w:rFonts w:hAnsi="ＭＳ 明朝" w:hint="eastAsia"/>
                <w:kern w:val="0"/>
              </w:rPr>
              <w:t>案件以外に</w:t>
            </w:r>
            <w:r w:rsidR="00371E2A">
              <w:rPr>
                <w:rFonts w:hAnsi="ＭＳ 明朝" w:hint="eastAsia"/>
                <w:kern w:val="0"/>
              </w:rPr>
              <w:t>も</w:t>
            </w:r>
            <w:r w:rsidRPr="00B75792">
              <w:rPr>
                <w:rFonts w:hAnsi="ＭＳ 明朝" w:hint="eastAsia"/>
                <w:kern w:val="0"/>
              </w:rPr>
              <w:t>、</w:t>
            </w:r>
            <w:r w:rsidR="00371E2A">
              <w:rPr>
                <w:rFonts w:hAnsi="ＭＳ 明朝" w:hint="eastAsia"/>
                <w:kern w:val="0"/>
              </w:rPr>
              <w:t>同様の</w:t>
            </w:r>
            <w:r w:rsidRPr="00B75792">
              <w:rPr>
                <w:rFonts w:hAnsi="ＭＳ 明朝" w:hint="eastAsia"/>
                <w:kern w:val="0"/>
              </w:rPr>
              <w:t>メガソーラー</w:t>
            </w:r>
            <w:r w:rsidR="00371E2A">
              <w:rPr>
                <w:rFonts w:hAnsi="ＭＳ 明朝" w:hint="eastAsia"/>
                <w:kern w:val="0"/>
              </w:rPr>
              <w:t>の案件を</w:t>
            </w:r>
            <w:r w:rsidRPr="00B75792">
              <w:rPr>
                <w:rFonts w:hAnsi="ＭＳ 明朝" w:hint="eastAsia"/>
                <w:kern w:val="0"/>
              </w:rPr>
              <w:t>公告</w:t>
            </w:r>
            <w:r w:rsidR="00371E2A">
              <w:rPr>
                <w:rFonts w:hAnsi="ＭＳ 明朝" w:hint="eastAsia"/>
                <w:kern w:val="0"/>
              </w:rPr>
              <w:t>しており、当該事業者は恐らく他の案件に応札したために、本案件を辞退したのではないかと推測され</w:t>
            </w:r>
            <w:r w:rsidR="009979A5">
              <w:rPr>
                <w:rFonts w:hAnsi="ＭＳ 明朝" w:hint="eastAsia"/>
                <w:kern w:val="0"/>
              </w:rPr>
              <w:t>る</w:t>
            </w:r>
            <w:r w:rsidR="00371E2A">
              <w:rPr>
                <w:rFonts w:hAnsi="ＭＳ 明朝" w:hint="eastAsia"/>
                <w:kern w:val="0"/>
              </w:rPr>
              <w:t>。</w:t>
            </w:r>
          </w:p>
          <w:p w:rsidR="00371E2A" w:rsidRDefault="00371E2A" w:rsidP="00B75792">
            <w:pPr>
              <w:ind w:left="210" w:hangingChars="100" w:hanging="210"/>
              <w:rPr>
                <w:rFonts w:hAnsi="ＭＳ 明朝"/>
                <w:kern w:val="0"/>
              </w:rPr>
            </w:pPr>
          </w:p>
          <w:p w:rsidR="00371E2A" w:rsidRPr="00B75792" w:rsidRDefault="00371E2A" w:rsidP="00B75792">
            <w:pPr>
              <w:ind w:left="210" w:hangingChars="100" w:hanging="210"/>
              <w:rPr>
                <w:rFonts w:hAnsi="ＭＳ 明朝"/>
                <w:kern w:val="0"/>
              </w:rPr>
            </w:pPr>
          </w:p>
          <w:p w:rsidR="00237FBE" w:rsidRPr="00185049" w:rsidRDefault="00237FBE" w:rsidP="00237FBE">
            <w:pPr>
              <w:ind w:left="210" w:hangingChars="100" w:hanging="210"/>
              <w:rPr>
                <w:rFonts w:hAnsi="ＭＳ 明朝"/>
                <w:kern w:val="0"/>
              </w:rPr>
            </w:pPr>
          </w:p>
        </w:tc>
      </w:tr>
      <w:tr w:rsidR="00C270C6" w:rsidRPr="0028413C" w:rsidTr="00787DF8">
        <w:trPr>
          <w:trHeight w:val="520"/>
        </w:trPr>
        <w:tc>
          <w:tcPr>
            <w:tcW w:w="3369" w:type="dxa"/>
            <w:tcBorders>
              <w:bottom w:val="single" w:sz="4" w:space="0" w:color="auto"/>
            </w:tcBorders>
          </w:tcPr>
          <w:p w:rsidR="00426FAD" w:rsidRDefault="00F824C8" w:rsidP="00406320">
            <w:pPr>
              <w:ind w:left="210" w:hangingChars="100" w:hanging="210"/>
              <w:rPr>
                <w:rFonts w:hAnsi="ＭＳ 明朝"/>
              </w:rPr>
            </w:pPr>
            <w:r>
              <w:rPr>
                <w:rFonts w:hAnsi="ＭＳ 明朝" w:hint="eastAsia"/>
              </w:rPr>
              <w:t>【</w:t>
            </w:r>
            <w:r w:rsidR="0005166F" w:rsidRPr="0005166F">
              <w:rPr>
                <w:rFonts w:hAnsi="ＭＳ 明朝" w:hint="eastAsia"/>
              </w:rPr>
              <w:t>泡消火薬剤の購入</w:t>
            </w:r>
            <w:r>
              <w:rPr>
                <w:rFonts w:hAnsi="ＭＳ 明朝" w:hint="eastAsia"/>
              </w:rPr>
              <w:t>】</w:t>
            </w:r>
          </w:p>
          <w:p w:rsidR="003326B3" w:rsidRDefault="003326B3" w:rsidP="00406320">
            <w:pPr>
              <w:ind w:left="210" w:hangingChars="100" w:hanging="210"/>
              <w:rPr>
                <w:rFonts w:hAnsi="ＭＳ 明朝"/>
              </w:rPr>
            </w:pPr>
          </w:p>
          <w:p w:rsidR="00F013C1" w:rsidRDefault="00F65AD5" w:rsidP="00F013C1">
            <w:pPr>
              <w:ind w:left="210" w:hangingChars="100" w:hanging="210"/>
              <w:rPr>
                <w:rFonts w:hAnsi="ＭＳ 明朝"/>
              </w:rPr>
            </w:pPr>
            <w:r w:rsidRPr="00F65AD5">
              <w:rPr>
                <w:rFonts w:hAnsi="ＭＳ 明朝" w:hint="eastAsia"/>
              </w:rPr>
              <w:t xml:space="preserve">　　</w:t>
            </w:r>
            <w:r w:rsidR="006643A9">
              <w:rPr>
                <w:rFonts w:hAnsi="ＭＳ 明朝" w:hint="eastAsia"/>
              </w:rPr>
              <w:t>本案件は、随意契約で製造メーカーから直接購入するほうが、経済的ではないのか。</w:t>
            </w:r>
          </w:p>
          <w:p w:rsidR="00F013C1" w:rsidRDefault="00F013C1" w:rsidP="00F013C1">
            <w:pPr>
              <w:ind w:left="210" w:hangingChars="100" w:hanging="210"/>
              <w:rPr>
                <w:rFonts w:hAnsi="ＭＳ 明朝"/>
              </w:rPr>
            </w:pPr>
          </w:p>
          <w:p w:rsidR="00A234A1" w:rsidRPr="00DD337B" w:rsidRDefault="00F013C1" w:rsidP="00F6202F">
            <w:pPr>
              <w:ind w:left="210" w:hangingChars="100" w:hanging="210"/>
              <w:rPr>
                <w:rFonts w:hAnsi="ＭＳ 明朝"/>
              </w:rPr>
            </w:pPr>
            <w:r>
              <w:rPr>
                <w:rFonts w:hAnsi="ＭＳ 明朝" w:hint="eastAsia"/>
              </w:rPr>
              <w:t xml:space="preserve">　　</w:t>
            </w:r>
            <w:r w:rsidR="00B9603A">
              <w:rPr>
                <w:rFonts w:hint="eastAsia"/>
              </w:rPr>
              <w:t>本案件は</w:t>
            </w:r>
            <w:r w:rsidRPr="00F013C1">
              <w:rPr>
                <w:rFonts w:hint="eastAsia"/>
              </w:rPr>
              <w:t>昨年</w:t>
            </w:r>
            <w:r w:rsidR="00F6202F">
              <w:rPr>
                <w:rFonts w:hint="eastAsia"/>
              </w:rPr>
              <w:t>度に引き</w:t>
            </w:r>
            <w:r w:rsidR="00B9603A">
              <w:rPr>
                <w:rFonts w:hint="eastAsia"/>
              </w:rPr>
              <w:t>続き抽出した案件であるが、</w:t>
            </w:r>
            <w:r w:rsidR="00671E3C">
              <w:rPr>
                <w:rFonts w:hint="eastAsia"/>
              </w:rPr>
              <w:t>前回と比べ</w:t>
            </w:r>
            <w:r w:rsidR="00F6202F">
              <w:rPr>
                <w:rFonts w:hint="eastAsia"/>
              </w:rPr>
              <w:t>落札</w:t>
            </w:r>
            <w:r w:rsidR="00671E3C">
              <w:rPr>
                <w:rFonts w:hint="eastAsia"/>
              </w:rPr>
              <w:t>金額</w:t>
            </w:r>
            <w:r w:rsidR="00F6202F">
              <w:rPr>
                <w:rFonts w:hint="eastAsia"/>
              </w:rPr>
              <w:t>に差異はあるのか</w:t>
            </w:r>
            <w:r w:rsidR="00671E3C">
              <w:rPr>
                <w:rFonts w:hint="eastAsia"/>
              </w:rPr>
              <w:t>。</w:t>
            </w:r>
          </w:p>
        </w:tc>
        <w:tc>
          <w:tcPr>
            <w:tcW w:w="6240" w:type="dxa"/>
            <w:tcBorders>
              <w:bottom w:val="single" w:sz="4" w:space="0" w:color="auto"/>
            </w:tcBorders>
          </w:tcPr>
          <w:p w:rsidR="00D771C2" w:rsidRDefault="00D771C2" w:rsidP="00167472">
            <w:pPr>
              <w:ind w:left="210" w:hangingChars="100" w:hanging="210"/>
              <w:rPr>
                <w:rFonts w:hAnsi="ＭＳ 明朝"/>
              </w:rPr>
            </w:pPr>
          </w:p>
          <w:p w:rsidR="00914A90" w:rsidRDefault="00914A90" w:rsidP="00167472">
            <w:pPr>
              <w:ind w:left="210" w:hangingChars="100" w:hanging="210"/>
              <w:rPr>
                <w:rFonts w:hAnsi="ＭＳ 明朝"/>
              </w:rPr>
            </w:pPr>
          </w:p>
          <w:p w:rsidR="006643A9" w:rsidRDefault="00F65AD5" w:rsidP="00F013C1">
            <w:pPr>
              <w:ind w:left="210" w:hangingChars="100" w:hanging="210"/>
              <w:rPr>
                <w:rFonts w:hAnsi="ＭＳ 明朝"/>
              </w:rPr>
            </w:pPr>
            <w:r w:rsidRPr="00F65AD5">
              <w:rPr>
                <w:rFonts w:hAnsi="ＭＳ 明朝" w:hint="eastAsia"/>
              </w:rPr>
              <w:t xml:space="preserve">　　</w:t>
            </w:r>
            <w:r w:rsidR="006643A9">
              <w:rPr>
                <w:rFonts w:hAnsi="ＭＳ 明朝" w:hint="eastAsia"/>
              </w:rPr>
              <w:t>本案件の泡消火剤の製造メーカーは、</w:t>
            </w:r>
            <w:r w:rsidR="00B9603A">
              <w:rPr>
                <w:rFonts w:hAnsi="ＭＳ 明朝" w:hint="eastAsia"/>
              </w:rPr>
              <w:t>ユーザーへの</w:t>
            </w:r>
            <w:r w:rsidR="006643A9">
              <w:rPr>
                <w:rFonts w:hAnsi="ＭＳ 明朝" w:hint="eastAsia"/>
              </w:rPr>
              <w:t>直接販売をしていない</w:t>
            </w:r>
            <w:r w:rsidR="00B9603A">
              <w:rPr>
                <w:rFonts w:hAnsi="ＭＳ 明朝" w:hint="eastAsia"/>
              </w:rPr>
              <w:t>ため、メーカーから直接購入することはできない。</w:t>
            </w:r>
          </w:p>
          <w:p w:rsidR="006643A9" w:rsidRDefault="006643A9" w:rsidP="00F013C1">
            <w:pPr>
              <w:ind w:left="210" w:hangingChars="100" w:hanging="210"/>
              <w:rPr>
                <w:rFonts w:hAnsi="ＭＳ 明朝"/>
              </w:rPr>
            </w:pPr>
          </w:p>
          <w:p w:rsidR="00F013C1" w:rsidRPr="00F013C1" w:rsidRDefault="00F013C1" w:rsidP="00F013C1">
            <w:pPr>
              <w:ind w:left="210" w:hangingChars="100" w:hanging="210"/>
              <w:rPr>
                <w:rFonts w:hAnsi="ＭＳ 明朝"/>
              </w:rPr>
            </w:pPr>
            <w:r>
              <w:rPr>
                <w:rFonts w:hAnsi="ＭＳ 明朝" w:hint="eastAsia"/>
              </w:rPr>
              <w:t xml:space="preserve">　　</w:t>
            </w:r>
            <w:r w:rsidR="00671E3C">
              <w:rPr>
                <w:rFonts w:hAnsi="ＭＳ 明朝" w:hint="eastAsia"/>
              </w:rPr>
              <w:t>今年度は前回に比べ発注量が多かったので、落札金額は増加しているが、単価は逆に安価になっている</w:t>
            </w:r>
            <w:r w:rsidRPr="00F013C1">
              <w:rPr>
                <w:rFonts w:hAnsi="ＭＳ 明朝" w:hint="eastAsia"/>
              </w:rPr>
              <w:t>。</w:t>
            </w:r>
          </w:p>
          <w:p w:rsidR="00730823" w:rsidRPr="00546917" w:rsidRDefault="00730823" w:rsidP="00730823">
            <w:pPr>
              <w:ind w:left="210" w:hangingChars="100" w:hanging="210"/>
              <w:rPr>
                <w:rFonts w:hAnsi="ＭＳ 明朝"/>
              </w:rPr>
            </w:pPr>
          </w:p>
        </w:tc>
      </w:tr>
    </w:tbl>
    <w:p w:rsidR="00EE707B" w:rsidRPr="0028413C" w:rsidRDefault="00EE707B" w:rsidP="00426FAD">
      <w:pPr>
        <w:rPr>
          <w:kern w:val="0"/>
        </w:rPr>
      </w:pPr>
    </w:p>
    <w:sectPr w:rsidR="00EE707B"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3A" w:rsidRDefault="00B9603A">
      <w:r>
        <w:separator/>
      </w:r>
    </w:p>
  </w:endnote>
  <w:endnote w:type="continuationSeparator" w:id="0">
    <w:p w:rsidR="00B9603A" w:rsidRDefault="00B9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3A" w:rsidRDefault="00B9603A"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603A" w:rsidRDefault="00B960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3A" w:rsidRDefault="00B9603A">
      <w:r>
        <w:separator/>
      </w:r>
    </w:p>
  </w:footnote>
  <w:footnote w:type="continuationSeparator" w:id="0">
    <w:p w:rsidR="00B9603A" w:rsidRDefault="00B96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588"/>
    <w:rsid w:val="00012014"/>
    <w:rsid w:val="00012D20"/>
    <w:rsid w:val="00013634"/>
    <w:rsid w:val="000149E5"/>
    <w:rsid w:val="00014C74"/>
    <w:rsid w:val="00015277"/>
    <w:rsid w:val="00015B0E"/>
    <w:rsid w:val="00016730"/>
    <w:rsid w:val="00016FD1"/>
    <w:rsid w:val="00017219"/>
    <w:rsid w:val="000202F8"/>
    <w:rsid w:val="00020AB6"/>
    <w:rsid w:val="00020E46"/>
    <w:rsid w:val="00021D06"/>
    <w:rsid w:val="00023960"/>
    <w:rsid w:val="000240C4"/>
    <w:rsid w:val="00024B4A"/>
    <w:rsid w:val="00025386"/>
    <w:rsid w:val="0002662D"/>
    <w:rsid w:val="00026AED"/>
    <w:rsid w:val="000277EA"/>
    <w:rsid w:val="000303F0"/>
    <w:rsid w:val="00030E69"/>
    <w:rsid w:val="00031074"/>
    <w:rsid w:val="000311D3"/>
    <w:rsid w:val="0003132B"/>
    <w:rsid w:val="000322D0"/>
    <w:rsid w:val="00032674"/>
    <w:rsid w:val="00033E86"/>
    <w:rsid w:val="00034023"/>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97E"/>
    <w:rsid w:val="00056AE8"/>
    <w:rsid w:val="000572B7"/>
    <w:rsid w:val="000618B8"/>
    <w:rsid w:val="00061CFE"/>
    <w:rsid w:val="0006240F"/>
    <w:rsid w:val="000631C1"/>
    <w:rsid w:val="00063D48"/>
    <w:rsid w:val="00064284"/>
    <w:rsid w:val="00064722"/>
    <w:rsid w:val="00064AAE"/>
    <w:rsid w:val="000658F0"/>
    <w:rsid w:val="000703E0"/>
    <w:rsid w:val="00070ACD"/>
    <w:rsid w:val="00070C94"/>
    <w:rsid w:val="0007176B"/>
    <w:rsid w:val="00072715"/>
    <w:rsid w:val="0007325C"/>
    <w:rsid w:val="00073EEA"/>
    <w:rsid w:val="00074D13"/>
    <w:rsid w:val="00077B27"/>
    <w:rsid w:val="00077EAC"/>
    <w:rsid w:val="00080255"/>
    <w:rsid w:val="000802CA"/>
    <w:rsid w:val="00080FC9"/>
    <w:rsid w:val="000820B8"/>
    <w:rsid w:val="0008220D"/>
    <w:rsid w:val="000823A9"/>
    <w:rsid w:val="00082683"/>
    <w:rsid w:val="00082BCF"/>
    <w:rsid w:val="00082FE8"/>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EDC"/>
    <w:rsid w:val="000921A2"/>
    <w:rsid w:val="00093F2F"/>
    <w:rsid w:val="00093FCC"/>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77D0"/>
    <w:rsid w:val="00100636"/>
    <w:rsid w:val="00101332"/>
    <w:rsid w:val="0010188B"/>
    <w:rsid w:val="00101E05"/>
    <w:rsid w:val="001027D3"/>
    <w:rsid w:val="0010311F"/>
    <w:rsid w:val="00103767"/>
    <w:rsid w:val="00103D23"/>
    <w:rsid w:val="00104C3F"/>
    <w:rsid w:val="00104ED9"/>
    <w:rsid w:val="00105230"/>
    <w:rsid w:val="00105508"/>
    <w:rsid w:val="00106149"/>
    <w:rsid w:val="00106C74"/>
    <w:rsid w:val="00111524"/>
    <w:rsid w:val="0011240C"/>
    <w:rsid w:val="00112DC2"/>
    <w:rsid w:val="0011334D"/>
    <w:rsid w:val="00113BAF"/>
    <w:rsid w:val="00113CF4"/>
    <w:rsid w:val="00115335"/>
    <w:rsid w:val="00115E15"/>
    <w:rsid w:val="00115EDC"/>
    <w:rsid w:val="00117711"/>
    <w:rsid w:val="001222A5"/>
    <w:rsid w:val="00122BC0"/>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98C"/>
    <w:rsid w:val="00135DEB"/>
    <w:rsid w:val="001361E8"/>
    <w:rsid w:val="00136880"/>
    <w:rsid w:val="00137B83"/>
    <w:rsid w:val="00137F45"/>
    <w:rsid w:val="00141378"/>
    <w:rsid w:val="00141781"/>
    <w:rsid w:val="001418C5"/>
    <w:rsid w:val="001425B7"/>
    <w:rsid w:val="00142AF3"/>
    <w:rsid w:val="00143340"/>
    <w:rsid w:val="00143B90"/>
    <w:rsid w:val="00143CCF"/>
    <w:rsid w:val="001446FB"/>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7C"/>
    <w:rsid w:val="001A4E6E"/>
    <w:rsid w:val="001A5959"/>
    <w:rsid w:val="001A686D"/>
    <w:rsid w:val="001A7E93"/>
    <w:rsid w:val="001B1542"/>
    <w:rsid w:val="001B1A3E"/>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4622"/>
    <w:rsid w:val="001D4D61"/>
    <w:rsid w:val="001D5496"/>
    <w:rsid w:val="001D5AC7"/>
    <w:rsid w:val="001D5D2F"/>
    <w:rsid w:val="001D5E7A"/>
    <w:rsid w:val="001D67E1"/>
    <w:rsid w:val="001D6D9A"/>
    <w:rsid w:val="001D718A"/>
    <w:rsid w:val="001D7E03"/>
    <w:rsid w:val="001E03BA"/>
    <w:rsid w:val="001E0A34"/>
    <w:rsid w:val="001E0EBD"/>
    <w:rsid w:val="001E1427"/>
    <w:rsid w:val="001E1952"/>
    <w:rsid w:val="001E22CE"/>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EB0"/>
    <w:rsid w:val="001F5375"/>
    <w:rsid w:val="001F7606"/>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614E"/>
    <w:rsid w:val="00217719"/>
    <w:rsid w:val="002179A6"/>
    <w:rsid w:val="00217E89"/>
    <w:rsid w:val="00217F18"/>
    <w:rsid w:val="0022002D"/>
    <w:rsid w:val="00221284"/>
    <w:rsid w:val="0022129E"/>
    <w:rsid w:val="0022143C"/>
    <w:rsid w:val="002219DD"/>
    <w:rsid w:val="00221C1E"/>
    <w:rsid w:val="00221FB5"/>
    <w:rsid w:val="0022385D"/>
    <w:rsid w:val="002241AC"/>
    <w:rsid w:val="00225885"/>
    <w:rsid w:val="00226CBD"/>
    <w:rsid w:val="002279AD"/>
    <w:rsid w:val="00227E41"/>
    <w:rsid w:val="0023191F"/>
    <w:rsid w:val="00231C72"/>
    <w:rsid w:val="00233BB4"/>
    <w:rsid w:val="00234195"/>
    <w:rsid w:val="0023422C"/>
    <w:rsid w:val="002346B0"/>
    <w:rsid w:val="002348FB"/>
    <w:rsid w:val="00237FBE"/>
    <w:rsid w:val="00240EC7"/>
    <w:rsid w:val="002414BE"/>
    <w:rsid w:val="00241C2F"/>
    <w:rsid w:val="002428D0"/>
    <w:rsid w:val="00242D4C"/>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513"/>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739C"/>
    <w:rsid w:val="002B77AB"/>
    <w:rsid w:val="002C092A"/>
    <w:rsid w:val="002C1675"/>
    <w:rsid w:val="002C19C5"/>
    <w:rsid w:val="002C23F1"/>
    <w:rsid w:val="002C2C49"/>
    <w:rsid w:val="002C3536"/>
    <w:rsid w:val="002C36F0"/>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E073D"/>
    <w:rsid w:val="002E0901"/>
    <w:rsid w:val="002E0CAC"/>
    <w:rsid w:val="002E0CE4"/>
    <w:rsid w:val="002E1C5B"/>
    <w:rsid w:val="002E4275"/>
    <w:rsid w:val="002E4927"/>
    <w:rsid w:val="002E6649"/>
    <w:rsid w:val="002E7D4B"/>
    <w:rsid w:val="002E7DAA"/>
    <w:rsid w:val="002F1675"/>
    <w:rsid w:val="002F1E04"/>
    <w:rsid w:val="002F28BF"/>
    <w:rsid w:val="002F2A58"/>
    <w:rsid w:val="002F2B51"/>
    <w:rsid w:val="002F56F1"/>
    <w:rsid w:val="002F6258"/>
    <w:rsid w:val="002F62F0"/>
    <w:rsid w:val="00300777"/>
    <w:rsid w:val="00300A78"/>
    <w:rsid w:val="00300FCF"/>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470B"/>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840"/>
    <w:rsid w:val="00344D61"/>
    <w:rsid w:val="00344F95"/>
    <w:rsid w:val="00344FCC"/>
    <w:rsid w:val="00345710"/>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3963"/>
    <w:rsid w:val="00363A36"/>
    <w:rsid w:val="003641CA"/>
    <w:rsid w:val="00364A71"/>
    <w:rsid w:val="00364FBD"/>
    <w:rsid w:val="00365F1F"/>
    <w:rsid w:val="0036700F"/>
    <w:rsid w:val="00370076"/>
    <w:rsid w:val="003703CE"/>
    <w:rsid w:val="00370FD8"/>
    <w:rsid w:val="003711AC"/>
    <w:rsid w:val="00371E2A"/>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E01"/>
    <w:rsid w:val="003915FF"/>
    <w:rsid w:val="00391888"/>
    <w:rsid w:val="0039242D"/>
    <w:rsid w:val="00392F7B"/>
    <w:rsid w:val="0039319F"/>
    <w:rsid w:val="00393957"/>
    <w:rsid w:val="003946F0"/>
    <w:rsid w:val="00394705"/>
    <w:rsid w:val="00394F0F"/>
    <w:rsid w:val="00396054"/>
    <w:rsid w:val="00396924"/>
    <w:rsid w:val="00397AA5"/>
    <w:rsid w:val="003A1CB7"/>
    <w:rsid w:val="003A2590"/>
    <w:rsid w:val="003A2C1C"/>
    <w:rsid w:val="003A37F0"/>
    <w:rsid w:val="003A3DD0"/>
    <w:rsid w:val="003A4143"/>
    <w:rsid w:val="003A418C"/>
    <w:rsid w:val="003A6E4E"/>
    <w:rsid w:val="003A6FA9"/>
    <w:rsid w:val="003B0F29"/>
    <w:rsid w:val="003B127B"/>
    <w:rsid w:val="003B26F1"/>
    <w:rsid w:val="003B2775"/>
    <w:rsid w:val="003B2C3D"/>
    <w:rsid w:val="003B334D"/>
    <w:rsid w:val="003B3521"/>
    <w:rsid w:val="003B3706"/>
    <w:rsid w:val="003B3A61"/>
    <w:rsid w:val="003B558D"/>
    <w:rsid w:val="003B5976"/>
    <w:rsid w:val="003B692D"/>
    <w:rsid w:val="003B6EB1"/>
    <w:rsid w:val="003B6ED4"/>
    <w:rsid w:val="003B6EE2"/>
    <w:rsid w:val="003B79C6"/>
    <w:rsid w:val="003B7E7C"/>
    <w:rsid w:val="003C102E"/>
    <w:rsid w:val="003C24B2"/>
    <w:rsid w:val="003C2973"/>
    <w:rsid w:val="003C2E52"/>
    <w:rsid w:val="003C44EB"/>
    <w:rsid w:val="003C4EFF"/>
    <w:rsid w:val="003C5D58"/>
    <w:rsid w:val="003C656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705"/>
    <w:rsid w:val="003F17FB"/>
    <w:rsid w:val="003F1ECA"/>
    <w:rsid w:val="003F2743"/>
    <w:rsid w:val="003F2A1F"/>
    <w:rsid w:val="003F2C54"/>
    <w:rsid w:val="003F2E9C"/>
    <w:rsid w:val="003F4689"/>
    <w:rsid w:val="003F4F59"/>
    <w:rsid w:val="003F504B"/>
    <w:rsid w:val="003F709F"/>
    <w:rsid w:val="00400E37"/>
    <w:rsid w:val="0040151A"/>
    <w:rsid w:val="00402231"/>
    <w:rsid w:val="00402533"/>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50C7"/>
    <w:rsid w:val="004351DD"/>
    <w:rsid w:val="00435FD5"/>
    <w:rsid w:val="004362B4"/>
    <w:rsid w:val="00437DF8"/>
    <w:rsid w:val="00437EF6"/>
    <w:rsid w:val="004402B1"/>
    <w:rsid w:val="004405B4"/>
    <w:rsid w:val="0044241D"/>
    <w:rsid w:val="00442FF1"/>
    <w:rsid w:val="00443C8F"/>
    <w:rsid w:val="00444DBF"/>
    <w:rsid w:val="00445340"/>
    <w:rsid w:val="004456A8"/>
    <w:rsid w:val="00446736"/>
    <w:rsid w:val="00446B57"/>
    <w:rsid w:val="00446D5C"/>
    <w:rsid w:val="00446EA9"/>
    <w:rsid w:val="004500CC"/>
    <w:rsid w:val="00450111"/>
    <w:rsid w:val="00450C18"/>
    <w:rsid w:val="00450CEA"/>
    <w:rsid w:val="00452326"/>
    <w:rsid w:val="004532DE"/>
    <w:rsid w:val="004532EC"/>
    <w:rsid w:val="004552A3"/>
    <w:rsid w:val="0045552B"/>
    <w:rsid w:val="0045613C"/>
    <w:rsid w:val="0045643F"/>
    <w:rsid w:val="00456DAD"/>
    <w:rsid w:val="00457F68"/>
    <w:rsid w:val="00460F4B"/>
    <w:rsid w:val="00461CBC"/>
    <w:rsid w:val="00462394"/>
    <w:rsid w:val="004626BC"/>
    <w:rsid w:val="0046288E"/>
    <w:rsid w:val="00464272"/>
    <w:rsid w:val="00465167"/>
    <w:rsid w:val="00465246"/>
    <w:rsid w:val="00465393"/>
    <w:rsid w:val="00465759"/>
    <w:rsid w:val="00466D07"/>
    <w:rsid w:val="004676B9"/>
    <w:rsid w:val="004700D9"/>
    <w:rsid w:val="004703CE"/>
    <w:rsid w:val="00470BCB"/>
    <w:rsid w:val="00471736"/>
    <w:rsid w:val="00471826"/>
    <w:rsid w:val="00471D4E"/>
    <w:rsid w:val="0047230C"/>
    <w:rsid w:val="00473655"/>
    <w:rsid w:val="004743B4"/>
    <w:rsid w:val="00474A7E"/>
    <w:rsid w:val="00474EE9"/>
    <w:rsid w:val="004754FF"/>
    <w:rsid w:val="004759D9"/>
    <w:rsid w:val="00476D47"/>
    <w:rsid w:val="0047720E"/>
    <w:rsid w:val="004777C0"/>
    <w:rsid w:val="00477C6C"/>
    <w:rsid w:val="00480F71"/>
    <w:rsid w:val="004818F0"/>
    <w:rsid w:val="004819AE"/>
    <w:rsid w:val="00481B2F"/>
    <w:rsid w:val="004829CF"/>
    <w:rsid w:val="004835C3"/>
    <w:rsid w:val="004836FE"/>
    <w:rsid w:val="004844BE"/>
    <w:rsid w:val="004851BA"/>
    <w:rsid w:val="004854D7"/>
    <w:rsid w:val="00485FBF"/>
    <w:rsid w:val="004861A6"/>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C097B"/>
    <w:rsid w:val="004C104C"/>
    <w:rsid w:val="004C1855"/>
    <w:rsid w:val="004C1E45"/>
    <w:rsid w:val="004C32EC"/>
    <w:rsid w:val="004C51AC"/>
    <w:rsid w:val="004C6D6D"/>
    <w:rsid w:val="004C743D"/>
    <w:rsid w:val="004D0329"/>
    <w:rsid w:val="004D2D31"/>
    <w:rsid w:val="004D3F9A"/>
    <w:rsid w:val="004D5662"/>
    <w:rsid w:val="004D6BCD"/>
    <w:rsid w:val="004D7352"/>
    <w:rsid w:val="004E0045"/>
    <w:rsid w:val="004E020D"/>
    <w:rsid w:val="004E04D4"/>
    <w:rsid w:val="004E099F"/>
    <w:rsid w:val="004E15D0"/>
    <w:rsid w:val="004E1610"/>
    <w:rsid w:val="004E1674"/>
    <w:rsid w:val="004E1720"/>
    <w:rsid w:val="004E1982"/>
    <w:rsid w:val="004E1A46"/>
    <w:rsid w:val="004E318F"/>
    <w:rsid w:val="004E3214"/>
    <w:rsid w:val="004E33C9"/>
    <w:rsid w:val="004E383B"/>
    <w:rsid w:val="004E3D16"/>
    <w:rsid w:val="004E4025"/>
    <w:rsid w:val="004E4DAC"/>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70C5"/>
    <w:rsid w:val="00507402"/>
    <w:rsid w:val="005075CE"/>
    <w:rsid w:val="0050773F"/>
    <w:rsid w:val="00507FA5"/>
    <w:rsid w:val="005102BA"/>
    <w:rsid w:val="00510AF9"/>
    <w:rsid w:val="00511250"/>
    <w:rsid w:val="0051149F"/>
    <w:rsid w:val="00511939"/>
    <w:rsid w:val="00511CC5"/>
    <w:rsid w:val="0051221D"/>
    <w:rsid w:val="0051288D"/>
    <w:rsid w:val="00512A3B"/>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B21"/>
    <w:rsid w:val="00551F2F"/>
    <w:rsid w:val="00552417"/>
    <w:rsid w:val="0055271E"/>
    <w:rsid w:val="00552917"/>
    <w:rsid w:val="00552995"/>
    <w:rsid w:val="00553684"/>
    <w:rsid w:val="00554A5C"/>
    <w:rsid w:val="00554B8E"/>
    <w:rsid w:val="0055536A"/>
    <w:rsid w:val="00556579"/>
    <w:rsid w:val="0055796D"/>
    <w:rsid w:val="00557F99"/>
    <w:rsid w:val="00560A8D"/>
    <w:rsid w:val="00561CF9"/>
    <w:rsid w:val="00561D14"/>
    <w:rsid w:val="00561FD1"/>
    <w:rsid w:val="00562755"/>
    <w:rsid w:val="00563857"/>
    <w:rsid w:val="0056454C"/>
    <w:rsid w:val="00564A9C"/>
    <w:rsid w:val="00564D9E"/>
    <w:rsid w:val="00566959"/>
    <w:rsid w:val="00566DC9"/>
    <w:rsid w:val="00567043"/>
    <w:rsid w:val="00567526"/>
    <w:rsid w:val="005677B1"/>
    <w:rsid w:val="005679B7"/>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91AEB"/>
    <w:rsid w:val="005928E6"/>
    <w:rsid w:val="00593510"/>
    <w:rsid w:val="0059425C"/>
    <w:rsid w:val="00594A18"/>
    <w:rsid w:val="00594E12"/>
    <w:rsid w:val="005959AA"/>
    <w:rsid w:val="00595DC8"/>
    <w:rsid w:val="00595E04"/>
    <w:rsid w:val="00596556"/>
    <w:rsid w:val="00596792"/>
    <w:rsid w:val="00596BC2"/>
    <w:rsid w:val="005973D9"/>
    <w:rsid w:val="005A0325"/>
    <w:rsid w:val="005A1522"/>
    <w:rsid w:val="005A20D4"/>
    <w:rsid w:val="005A21D0"/>
    <w:rsid w:val="005A2B6A"/>
    <w:rsid w:val="005A4502"/>
    <w:rsid w:val="005A4824"/>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3FC6"/>
    <w:rsid w:val="005C423A"/>
    <w:rsid w:val="005C4C39"/>
    <w:rsid w:val="005C6012"/>
    <w:rsid w:val="005C60E2"/>
    <w:rsid w:val="005C6963"/>
    <w:rsid w:val="005C6EEB"/>
    <w:rsid w:val="005C7732"/>
    <w:rsid w:val="005D0B02"/>
    <w:rsid w:val="005D3021"/>
    <w:rsid w:val="005D32F3"/>
    <w:rsid w:val="005D3324"/>
    <w:rsid w:val="005D464D"/>
    <w:rsid w:val="005D4AA6"/>
    <w:rsid w:val="005D5A30"/>
    <w:rsid w:val="005D618C"/>
    <w:rsid w:val="005D64D8"/>
    <w:rsid w:val="005D6712"/>
    <w:rsid w:val="005D7271"/>
    <w:rsid w:val="005E0120"/>
    <w:rsid w:val="005E031F"/>
    <w:rsid w:val="005E16F6"/>
    <w:rsid w:val="005E171F"/>
    <w:rsid w:val="005E39FF"/>
    <w:rsid w:val="005E3D60"/>
    <w:rsid w:val="005E4674"/>
    <w:rsid w:val="005E5094"/>
    <w:rsid w:val="005E521F"/>
    <w:rsid w:val="005E5CD1"/>
    <w:rsid w:val="005E7414"/>
    <w:rsid w:val="005F1019"/>
    <w:rsid w:val="005F162D"/>
    <w:rsid w:val="005F1B55"/>
    <w:rsid w:val="005F2429"/>
    <w:rsid w:val="005F2ACB"/>
    <w:rsid w:val="005F2B44"/>
    <w:rsid w:val="005F4A13"/>
    <w:rsid w:val="005F4CF9"/>
    <w:rsid w:val="005F5DB1"/>
    <w:rsid w:val="005F6CB0"/>
    <w:rsid w:val="00600D1B"/>
    <w:rsid w:val="006010FF"/>
    <w:rsid w:val="006011DB"/>
    <w:rsid w:val="00601C12"/>
    <w:rsid w:val="00601CE0"/>
    <w:rsid w:val="00602445"/>
    <w:rsid w:val="006033BE"/>
    <w:rsid w:val="00603945"/>
    <w:rsid w:val="0060400D"/>
    <w:rsid w:val="006044D2"/>
    <w:rsid w:val="006046C6"/>
    <w:rsid w:val="00604D07"/>
    <w:rsid w:val="00605688"/>
    <w:rsid w:val="00605E03"/>
    <w:rsid w:val="0060692F"/>
    <w:rsid w:val="00606C40"/>
    <w:rsid w:val="00607A67"/>
    <w:rsid w:val="00610D14"/>
    <w:rsid w:val="006114F6"/>
    <w:rsid w:val="00611811"/>
    <w:rsid w:val="006129FF"/>
    <w:rsid w:val="00612FF0"/>
    <w:rsid w:val="00614378"/>
    <w:rsid w:val="0061461D"/>
    <w:rsid w:val="00614AEA"/>
    <w:rsid w:val="0061581B"/>
    <w:rsid w:val="00616A4D"/>
    <w:rsid w:val="006170B8"/>
    <w:rsid w:val="006208E2"/>
    <w:rsid w:val="0062133E"/>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3CD"/>
    <w:rsid w:val="00633B80"/>
    <w:rsid w:val="00634498"/>
    <w:rsid w:val="006352E2"/>
    <w:rsid w:val="00635422"/>
    <w:rsid w:val="00635C3F"/>
    <w:rsid w:val="00635DD7"/>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FB6"/>
    <w:rsid w:val="006523B4"/>
    <w:rsid w:val="00652607"/>
    <w:rsid w:val="00653044"/>
    <w:rsid w:val="006531C7"/>
    <w:rsid w:val="00653ED5"/>
    <w:rsid w:val="006548C0"/>
    <w:rsid w:val="00656629"/>
    <w:rsid w:val="00657864"/>
    <w:rsid w:val="00657BE2"/>
    <w:rsid w:val="00660BE9"/>
    <w:rsid w:val="00661943"/>
    <w:rsid w:val="0066244B"/>
    <w:rsid w:val="00662DA6"/>
    <w:rsid w:val="006633BB"/>
    <w:rsid w:val="00663511"/>
    <w:rsid w:val="006636AB"/>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7C8"/>
    <w:rsid w:val="00673CE0"/>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4299"/>
    <w:rsid w:val="006B4E5E"/>
    <w:rsid w:val="006B6967"/>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4B49"/>
    <w:rsid w:val="006D651F"/>
    <w:rsid w:val="006D6A1C"/>
    <w:rsid w:val="006D6D38"/>
    <w:rsid w:val="006D7912"/>
    <w:rsid w:val="006D7B65"/>
    <w:rsid w:val="006D7C8A"/>
    <w:rsid w:val="006E0343"/>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4362"/>
    <w:rsid w:val="007146F3"/>
    <w:rsid w:val="007157E6"/>
    <w:rsid w:val="0071726E"/>
    <w:rsid w:val="0071791D"/>
    <w:rsid w:val="00717BD0"/>
    <w:rsid w:val="00717C11"/>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7B7"/>
    <w:rsid w:val="00777C15"/>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463"/>
    <w:rsid w:val="00797D86"/>
    <w:rsid w:val="007A14D9"/>
    <w:rsid w:val="007A1DEE"/>
    <w:rsid w:val="007A226B"/>
    <w:rsid w:val="007A2B21"/>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98F"/>
    <w:rsid w:val="007D5CED"/>
    <w:rsid w:val="007D5FEA"/>
    <w:rsid w:val="007D7531"/>
    <w:rsid w:val="007E0E65"/>
    <w:rsid w:val="007E16AF"/>
    <w:rsid w:val="007E2BAF"/>
    <w:rsid w:val="007E347E"/>
    <w:rsid w:val="007E44B5"/>
    <w:rsid w:val="007E52AB"/>
    <w:rsid w:val="007E7066"/>
    <w:rsid w:val="007E7996"/>
    <w:rsid w:val="007F0B08"/>
    <w:rsid w:val="007F0C01"/>
    <w:rsid w:val="007F0EDD"/>
    <w:rsid w:val="007F184A"/>
    <w:rsid w:val="007F3B50"/>
    <w:rsid w:val="007F3C96"/>
    <w:rsid w:val="007F4637"/>
    <w:rsid w:val="007F4758"/>
    <w:rsid w:val="007F50C2"/>
    <w:rsid w:val="007F64FA"/>
    <w:rsid w:val="007F69DE"/>
    <w:rsid w:val="007F6AF1"/>
    <w:rsid w:val="007F6DCB"/>
    <w:rsid w:val="007F6F70"/>
    <w:rsid w:val="007F702E"/>
    <w:rsid w:val="007F72A5"/>
    <w:rsid w:val="007F75D6"/>
    <w:rsid w:val="00800998"/>
    <w:rsid w:val="00800A04"/>
    <w:rsid w:val="0080253A"/>
    <w:rsid w:val="0080297B"/>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B8"/>
    <w:rsid w:val="00833D44"/>
    <w:rsid w:val="00833DE7"/>
    <w:rsid w:val="0083402F"/>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BAF"/>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2A4"/>
    <w:rsid w:val="008A458F"/>
    <w:rsid w:val="008A4884"/>
    <w:rsid w:val="008A5BDE"/>
    <w:rsid w:val="008A66C2"/>
    <w:rsid w:val="008A6DB4"/>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36BF"/>
    <w:rsid w:val="008F436F"/>
    <w:rsid w:val="008F4418"/>
    <w:rsid w:val="008F4CC9"/>
    <w:rsid w:val="008F51D7"/>
    <w:rsid w:val="008F5F48"/>
    <w:rsid w:val="008F615B"/>
    <w:rsid w:val="008F6648"/>
    <w:rsid w:val="008F680A"/>
    <w:rsid w:val="008F68A8"/>
    <w:rsid w:val="008F7030"/>
    <w:rsid w:val="008F71B5"/>
    <w:rsid w:val="0090064A"/>
    <w:rsid w:val="00901797"/>
    <w:rsid w:val="00901871"/>
    <w:rsid w:val="00901CD7"/>
    <w:rsid w:val="00901EEB"/>
    <w:rsid w:val="00902035"/>
    <w:rsid w:val="00903428"/>
    <w:rsid w:val="00903734"/>
    <w:rsid w:val="00903CF3"/>
    <w:rsid w:val="00904443"/>
    <w:rsid w:val="009044F9"/>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512E"/>
    <w:rsid w:val="00936EF4"/>
    <w:rsid w:val="00937585"/>
    <w:rsid w:val="009429D1"/>
    <w:rsid w:val="00942DD4"/>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355B"/>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9A5"/>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D47"/>
    <w:rsid w:val="009B489F"/>
    <w:rsid w:val="009B4A32"/>
    <w:rsid w:val="009B5211"/>
    <w:rsid w:val="009B536C"/>
    <w:rsid w:val="009B69A7"/>
    <w:rsid w:val="009B7706"/>
    <w:rsid w:val="009C0699"/>
    <w:rsid w:val="009C0836"/>
    <w:rsid w:val="009C0868"/>
    <w:rsid w:val="009C0FF0"/>
    <w:rsid w:val="009C166E"/>
    <w:rsid w:val="009C1F97"/>
    <w:rsid w:val="009C22EB"/>
    <w:rsid w:val="009C3436"/>
    <w:rsid w:val="009C3BD2"/>
    <w:rsid w:val="009C43BE"/>
    <w:rsid w:val="009C4445"/>
    <w:rsid w:val="009C46A8"/>
    <w:rsid w:val="009C4E71"/>
    <w:rsid w:val="009C51E7"/>
    <w:rsid w:val="009C5E5A"/>
    <w:rsid w:val="009C5EC9"/>
    <w:rsid w:val="009C773A"/>
    <w:rsid w:val="009D0018"/>
    <w:rsid w:val="009D02E8"/>
    <w:rsid w:val="009D0D39"/>
    <w:rsid w:val="009D0DDB"/>
    <w:rsid w:val="009D1C54"/>
    <w:rsid w:val="009D1C71"/>
    <w:rsid w:val="009D24E8"/>
    <w:rsid w:val="009D28A0"/>
    <w:rsid w:val="009D2C1A"/>
    <w:rsid w:val="009D2D19"/>
    <w:rsid w:val="009D363B"/>
    <w:rsid w:val="009D36B4"/>
    <w:rsid w:val="009D45D5"/>
    <w:rsid w:val="009D4621"/>
    <w:rsid w:val="009D5B66"/>
    <w:rsid w:val="009D6501"/>
    <w:rsid w:val="009D6CA0"/>
    <w:rsid w:val="009D6CFE"/>
    <w:rsid w:val="009D6FF3"/>
    <w:rsid w:val="009D7AD0"/>
    <w:rsid w:val="009E2956"/>
    <w:rsid w:val="009E2F0F"/>
    <w:rsid w:val="009E3212"/>
    <w:rsid w:val="009E3A54"/>
    <w:rsid w:val="009E4B03"/>
    <w:rsid w:val="009E4F89"/>
    <w:rsid w:val="009E5172"/>
    <w:rsid w:val="009E56D4"/>
    <w:rsid w:val="009E5CD2"/>
    <w:rsid w:val="009E5FCB"/>
    <w:rsid w:val="009E704B"/>
    <w:rsid w:val="009E712C"/>
    <w:rsid w:val="009E75FE"/>
    <w:rsid w:val="009F074A"/>
    <w:rsid w:val="009F0B04"/>
    <w:rsid w:val="009F16A1"/>
    <w:rsid w:val="009F19BE"/>
    <w:rsid w:val="009F19EB"/>
    <w:rsid w:val="009F208F"/>
    <w:rsid w:val="009F290C"/>
    <w:rsid w:val="009F67EE"/>
    <w:rsid w:val="009F6BC6"/>
    <w:rsid w:val="009F7133"/>
    <w:rsid w:val="009F7433"/>
    <w:rsid w:val="00A0045C"/>
    <w:rsid w:val="00A01417"/>
    <w:rsid w:val="00A01BB8"/>
    <w:rsid w:val="00A020F6"/>
    <w:rsid w:val="00A03825"/>
    <w:rsid w:val="00A049A7"/>
    <w:rsid w:val="00A04B61"/>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720"/>
    <w:rsid w:val="00A712E5"/>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3DF"/>
    <w:rsid w:val="00A80B8D"/>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994"/>
    <w:rsid w:val="00A97BC2"/>
    <w:rsid w:val="00A97BCA"/>
    <w:rsid w:val="00AA092A"/>
    <w:rsid w:val="00AA0CC1"/>
    <w:rsid w:val="00AA143B"/>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A05"/>
    <w:rsid w:val="00AC32F2"/>
    <w:rsid w:val="00AC37DB"/>
    <w:rsid w:val="00AC497A"/>
    <w:rsid w:val="00AC5904"/>
    <w:rsid w:val="00AC67E5"/>
    <w:rsid w:val="00AC739C"/>
    <w:rsid w:val="00AD0017"/>
    <w:rsid w:val="00AD035D"/>
    <w:rsid w:val="00AD139C"/>
    <w:rsid w:val="00AD1516"/>
    <w:rsid w:val="00AD19F0"/>
    <w:rsid w:val="00AD28FB"/>
    <w:rsid w:val="00AD2913"/>
    <w:rsid w:val="00AD3D74"/>
    <w:rsid w:val="00AD3FDB"/>
    <w:rsid w:val="00AD4171"/>
    <w:rsid w:val="00AD62AB"/>
    <w:rsid w:val="00AD664F"/>
    <w:rsid w:val="00AD6652"/>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6590"/>
    <w:rsid w:val="00B27D97"/>
    <w:rsid w:val="00B3000C"/>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7D1"/>
    <w:rsid w:val="00B43809"/>
    <w:rsid w:val="00B43D03"/>
    <w:rsid w:val="00B43DCB"/>
    <w:rsid w:val="00B43E85"/>
    <w:rsid w:val="00B455AD"/>
    <w:rsid w:val="00B478FE"/>
    <w:rsid w:val="00B47ABA"/>
    <w:rsid w:val="00B47EEB"/>
    <w:rsid w:val="00B502EB"/>
    <w:rsid w:val="00B50612"/>
    <w:rsid w:val="00B507B5"/>
    <w:rsid w:val="00B51291"/>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4AE"/>
    <w:rsid w:val="00B73A2B"/>
    <w:rsid w:val="00B73D88"/>
    <w:rsid w:val="00B73D91"/>
    <w:rsid w:val="00B74BAC"/>
    <w:rsid w:val="00B750ED"/>
    <w:rsid w:val="00B753F2"/>
    <w:rsid w:val="00B75508"/>
    <w:rsid w:val="00B75750"/>
    <w:rsid w:val="00B75792"/>
    <w:rsid w:val="00B8225B"/>
    <w:rsid w:val="00B823AC"/>
    <w:rsid w:val="00B82630"/>
    <w:rsid w:val="00B82761"/>
    <w:rsid w:val="00B83229"/>
    <w:rsid w:val="00B84414"/>
    <w:rsid w:val="00B84C61"/>
    <w:rsid w:val="00B8543F"/>
    <w:rsid w:val="00B86122"/>
    <w:rsid w:val="00B86C8B"/>
    <w:rsid w:val="00B86D44"/>
    <w:rsid w:val="00B870B8"/>
    <w:rsid w:val="00B872AB"/>
    <w:rsid w:val="00B879C7"/>
    <w:rsid w:val="00B879DF"/>
    <w:rsid w:val="00B924A2"/>
    <w:rsid w:val="00B926BC"/>
    <w:rsid w:val="00B926C0"/>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2EF"/>
    <w:rsid w:val="00BC1C91"/>
    <w:rsid w:val="00BC2F0D"/>
    <w:rsid w:val="00BC326B"/>
    <w:rsid w:val="00BC3493"/>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2446"/>
    <w:rsid w:val="00BD26F7"/>
    <w:rsid w:val="00BD4FA0"/>
    <w:rsid w:val="00BD62C9"/>
    <w:rsid w:val="00BD6379"/>
    <w:rsid w:val="00BD657E"/>
    <w:rsid w:val="00BD6D8F"/>
    <w:rsid w:val="00BD71EE"/>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F1266"/>
    <w:rsid w:val="00BF2C50"/>
    <w:rsid w:val="00BF30B0"/>
    <w:rsid w:val="00BF358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2E01"/>
    <w:rsid w:val="00C231F7"/>
    <w:rsid w:val="00C26321"/>
    <w:rsid w:val="00C26EC8"/>
    <w:rsid w:val="00C270C6"/>
    <w:rsid w:val="00C27EBA"/>
    <w:rsid w:val="00C3075B"/>
    <w:rsid w:val="00C308CD"/>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D5B"/>
    <w:rsid w:val="00C56D6D"/>
    <w:rsid w:val="00C57416"/>
    <w:rsid w:val="00C57952"/>
    <w:rsid w:val="00C57E9D"/>
    <w:rsid w:val="00C61489"/>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9CF"/>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C31"/>
    <w:rsid w:val="00CC023A"/>
    <w:rsid w:val="00CC1CFE"/>
    <w:rsid w:val="00CC2828"/>
    <w:rsid w:val="00CC335D"/>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D09"/>
    <w:rsid w:val="00CE7B20"/>
    <w:rsid w:val="00CF14AC"/>
    <w:rsid w:val="00CF158F"/>
    <w:rsid w:val="00CF218A"/>
    <w:rsid w:val="00CF2CAB"/>
    <w:rsid w:val="00CF4935"/>
    <w:rsid w:val="00CF54C3"/>
    <w:rsid w:val="00CF5DC5"/>
    <w:rsid w:val="00CF638D"/>
    <w:rsid w:val="00CF6693"/>
    <w:rsid w:val="00CF6A74"/>
    <w:rsid w:val="00CF7E7D"/>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3973"/>
    <w:rsid w:val="00D13A3F"/>
    <w:rsid w:val="00D13C8C"/>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53A"/>
    <w:rsid w:val="00D6558A"/>
    <w:rsid w:val="00D6720F"/>
    <w:rsid w:val="00D6762E"/>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99C"/>
    <w:rsid w:val="00DB7613"/>
    <w:rsid w:val="00DC033B"/>
    <w:rsid w:val="00DC10B8"/>
    <w:rsid w:val="00DC304C"/>
    <w:rsid w:val="00DC40BC"/>
    <w:rsid w:val="00DC4320"/>
    <w:rsid w:val="00DC5FD4"/>
    <w:rsid w:val="00DC6A34"/>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E00645"/>
    <w:rsid w:val="00E01B0F"/>
    <w:rsid w:val="00E031F9"/>
    <w:rsid w:val="00E0449A"/>
    <w:rsid w:val="00E045AA"/>
    <w:rsid w:val="00E0460C"/>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448"/>
    <w:rsid w:val="00E1395B"/>
    <w:rsid w:val="00E1399B"/>
    <w:rsid w:val="00E13F26"/>
    <w:rsid w:val="00E142F5"/>
    <w:rsid w:val="00E14427"/>
    <w:rsid w:val="00E14525"/>
    <w:rsid w:val="00E16AB2"/>
    <w:rsid w:val="00E16AC7"/>
    <w:rsid w:val="00E170B3"/>
    <w:rsid w:val="00E17E32"/>
    <w:rsid w:val="00E204C4"/>
    <w:rsid w:val="00E22871"/>
    <w:rsid w:val="00E2295F"/>
    <w:rsid w:val="00E24376"/>
    <w:rsid w:val="00E24404"/>
    <w:rsid w:val="00E2491F"/>
    <w:rsid w:val="00E259E6"/>
    <w:rsid w:val="00E268BD"/>
    <w:rsid w:val="00E2692D"/>
    <w:rsid w:val="00E27949"/>
    <w:rsid w:val="00E27DC1"/>
    <w:rsid w:val="00E31B08"/>
    <w:rsid w:val="00E31C96"/>
    <w:rsid w:val="00E31FC3"/>
    <w:rsid w:val="00E3210B"/>
    <w:rsid w:val="00E32E05"/>
    <w:rsid w:val="00E32EDB"/>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2285"/>
    <w:rsid w:val="00E529E0"/>
    <w:rsid w:val="00E53509"/>
    <w:rsid w:val="00E54FE6"/>
    <w:rsid w:val="00E55238"/>
    <w:rsid w:val="00E55648"/>
    <w:rsid w:val="00E57573"/>
    <w:rsid w:val="00E60269"/>
    <w:rsid w:val="00E60462"/>
    <w:rsid w:val="00E60570"/>
    <w:rsid w:val="00E609AD"/>
    <w:rsid w:val="00E60D23"/>
    <w:rsid w:val="00E61508"/>
    <w:rsid w:val="00E62A89"/>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412"/>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6542"/>
    <w:rsid w:val="00E869BA"/>
    <w:rsid w:val="00E86E5A"/>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AE4"/>
    <w:rsid w:val="00EA0D44"/>
    <w:rsid w:val="00EA0ED0"/>
    <w:rsid w:val="00EA16D7"/>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49EF"/>
    <w:rsid w:val="00EB5A56"/>
    <w:rsid w:val="00EB5FCA"/>
    <w:rsid w:val="00EB689D"/>
    <w:rsid w:val="00EB6B08"/>
    <w:rsid w:val="00EB793E"/>
    <w:rsid w:val="00EC03B3"/>
    <w:rsid w:val="00EC1543"/>
    <w:rsid w:val="00EC1EE2"/>
    <w:rsid w:val="00EC1F8F"/>
    <w:rsid w:val="00EC299C"/>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40C1"/>
    <w:rsid w:val="00EE4174"/>
    <w:rsid w:val="00EE480A"/>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5AE"/>
    <w:rsid w:val="00F34D57"/>
    <w:rsid w:val="00F3626D"/>
    <w:rsid w:val="00F363E2"/>
    <w:rsid w:val="00F368A7"/>
    <w:rsid w:val="00F37018"/>
    <w:rsid w:val="00F3780C"/>
    <w:rsid w:val="00F37C09"/>
    <w:rsid w:val="00F40367"/>
    <w:rsid w:val="00F40EBF"/>
    <w:rsid w:val="00F40F24"/>
    <w:rsid w:val="00F42621"/>
    <w:rsid w:val="00F42C9E"/>
    <w:rsid w:val="00F43088"/>
    <w:rsid w:val="00F44B11"/>
    <w:rsid w:val="00F44C0B"/>
    <w:rsid w:val="00F44D2B"/>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5565"/>
    <w:rsid w:val="00F555BF"/>
    <w:rsid w:val="00F55C32"/>
    <w:rsid w:val="00F55E7D"/>
    <w:rsid w:val="00F560E0"/>
    <w:rsid w:val="00F56225"/>
    <w:rsid w:val="00F5664E"/>
    <w:rsid w:val="00F570F6"/>
    <w:rsid w:val="00F606A3"/>
    <w:rsid w:val="00F60D08"/>
    <w:rsid w:val="00F60D74"/>
    <w:rsid w:val="00F61677"/>
    <w:rsid w:val="00F619FA"/>
    <w:rsid w:val="00F6202F"/>
    <w:rsid w:val="00F62F31"/>
    <w:rsid w:val="00F63338"/>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3464"/>
    <w:rsid w:val="00F94C3E"/>
    <w:rsid w:val="00F957DD"/>
    <w:rsid w:val="00F959CE"/>
    <w:rsid w:val="00F96424"/>
    <w:rsid w:val="00F96BF1"/>
    <w:rsid w:val="00FA0808"/>
    <w:rsid w:val="00FA1341"/>
    <w:rsid w:val="00FA1A13"/>
    <w:rsid w:val="00FA1FA0"/>
    <w:rsid w:val="00FA2780"/>
    <w:rsid w:val="00FA37F3"/>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60AE"/>
    <w:rsid w:val="00FC0115"/>
    <w:rsid w:val="00FC0C42"/>
    <w:rsid w:val="00FC1317"/>
    <w:rsid w:val="00FC18F6"/>
    <w:rsid w:val="00FC1CAF"/>
    <w:rsid w:val="00FC1DE8"/>
    <w:rsid w:val="00FC292A"/>
    <w:rsid w:val="00FC4D48"/>
    <w:rsid w:val="00FC5311"/>
    <w:rsid w:val="00FC5A7B"/>
    <w:rsid w:val="00FC60A0"/>
    <w:rsid w:val="00FC65D4"/>
    <w:rsid w:val="00FC71F8"/>
    <w:rsid w:val="00FC765A"/>
    <w:rsid w:val="00FD1079"/>
    <w:rsid w:val="00FD4383"/>
    <w:rsid w:val="00FD4AEA"/>
    <w:rsid w:val="00FD5F9E"/>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3E3D"/>
    <w:rsid w:val="00FF4059"/>
    <w:rsid w:val="00FF41D3"/>
    <w:rsid w:val="00FF490F"/>
    <w:rsid w:val="00FF5566"/>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9BD3528-B115-4479-91A9-D7D10423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5932</Words>
  <Characters>688</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cp:revision>
  <cp:lastPrinted>2014-04-24T05:00:00Z</cp:lastPrinted>
  <dcterms:created xsi:type="dcterms:W3CDTF">2015-05-24T05:51:00Z</dcterms:created>
  <dcterms:modified xsi:type="dcterms:W3CDTF">2015-05-24T05:51:00Z</dcterms:modified>
</cp:coreProperties>
</file>