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55" w:rsidRPr="00B04F7A" w:rsidRDefault="00B04F7A" w:rsidP="00B04F7A">
      <w:pPr>
        <w:jc w:val="center"/>
        <w:rPr>
          <w:rFonts w:ascii="ＭＳ ゴシック" w:eastAsia="ＭＳ ゴシック" w:hAnsi="ＭＳ ゴシック"/>
          <w:color w:val="000000"/>
          <w:sz w:val="24"/>
          <w:szCs w:val="24"/>
        </w:rPr>
      </w:pPr>
      <w:r w:rsidRPr="00B04F7A">
        <w:rPr>
          <w:rFonts w:ascii="ＭＳ ゴシック" w:eastAsia="ＭＳ ゴシック" w:hAnsi="ＭＳ ゴシック" w:hint="eastAsia"/>
          <w:color w:val="000000"/>
          <w:sz w:val="24"/>
          <w:szCs w:val="24"/>
        </w:rPr>
        <w:t>「</w:t>
      </w:r>
      <w:r w:rsidR="008A0888">
        <w:rPr>
          <w:rFonts w:ascii="ＭＳ ゴシック" w:eastAsia="ＭＳ ゴシック" w:hAnsi="ＭＳ ゴシック" w:hint="eastAsia"/>
          <w:color w:val="000000"/>
          <w:sz w:val="24"/>
          <w:szCs w:val="24"/>
        </w:rPr>
        <w:t>第</w:t>
      </w:r>
      <w:r w:rsidR="006F0216">
        <w:rPr>
          <w:rFonts w:ascii="ＭＳ ゴシック" w:eastAsia="ＭＳ ゴシック" w:hAnsi="ＭＳ ゴシック" w:hint="eastAsia"/>
          <w:color w:val="000000"/>
          <w:sz w:val="24"/>
          <w:szCs w:val="24"/>
        </w:rPr>
        <w:t>四</w:t>
      </w:r>
      <w:r w:rsidR="008A0888">
        <w:rPr>
          <w:rFonts w:ascii="ＭＳ ゴシック" w:eastAsia="ＭＳ ゴシック" w:hAnsi="ＭＳ ゴシック" w:hint="eastAsia"/>
          <w:color w:val="000000"/>
          <w:sz w:val="24"/>
          <w:szCs w:val="24"/>
        </w:rPr>
        <w:t>次大阪府ひとり親家庭等自立促進計画（案）</w:t>
      </w:r>
      <w:r w:rsidRPr="00B04F7A">
        <w:rPr>
          <w:rFonts w:ascii="ＭＳ ゴシック" w:eastAsia="ＭＳ ゴシック" w:hAnsi="ＭＳ ゴシック" w:hint="eastAsia"/>
          <w:color w:val="000000"/>
          <w:sz w:val="24"/>
          <w:szCs w:val="24"/>
        </w:rPr>
        <w:t>」に対する府民意見等の募集結果</w:t>
      </w:r>
    </w:p>
    <w:p w:rsidR="00B04F7A" w:rsidRDefault="00B04F7A" w:rsidP="00B04F7A">
      <w:pPr>
        <w:rPr>
          <w:rFonts w:ascii="ＭＳ ゴシック" w:eastAsia="ＭＳ ゴシック" w:hAnsi="ＭＳ ゴシック"/>
          <w:color w:val="000000"/>
          <w:szCs w:val="21"/>
        </w:rPr>
      </w:pPr>
    </w:p>
    <w:p w:rsidR="00B04F7A" w:rsidRDefault="00B04F7A" w:rsidP="00B04F7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【募集期間】</w:t>
      </w:r>
      <w:r w:rsidR="007517D8">
        <w:rPr>
          <w:rFonts w:ascii="ＭＳ ゴシック" w:eastAsia="ＭＳ ゴシック" w:hAnsi="ＭＳ ゴシック" w:hint="eastAsia"/>
          <w:color w:val="000000"/>
          <w:szCs w:val="21"/>
        </w:rPr>
        <w:t xml:space="preserve"> </w:t>
      </w:r>
      <w:r w:rsidR="006F0216">
        <w:rPr>
          <w:rFonts w:ascii="ＭＳ ゴシック" w:eastAsia="ＭＳ ゴシック" w:hAnsi="ＭＳ ゴシック" w:hint="eastAsia"/>
          <w:color w:val="000000"/>
          <w:szCs w:val="21"/>
        </w:rPr>
        <w:t>令和元</w:t>
      </w:r>
      <w:r w:rsidRPr="00B04F7A">
        <w:rPr>
          <w:rFonts w:ascii="ＭＳ ゴシック" w:eastAsia="ＭＳ ゴシック" w:hAnsi="ＭＳ ゴシック" w:hint="eastAsia"/>
          <w:color w:val="000000"/>
          <w:szCs w:val="21"/>
        </w:rPr>
        <w:t>年</w:t>
      </w:r>
      <w:r w:rsidR="008A0888">
        <w:rPr>
          <w:rFonts w:ascii="ＭＳ ゴシック" w:eastAsia="ＭＳ ゴシック" w:hAnsi="ＭＳ ゴシック" w:hint="eastAsia"/>
          <w:color w:val="000000"/>
          <w:szCs w:val="21"/>
        </w:rPr>
        <w:t>12</w:t>
      </w:r>
      <w:r w:rsidRPr="00B04F7A">
        <w:rPr>
          <w:rFonts w:ascii="ＭＳ ゴシック" w:eastAsia="ＭＳ ゴシック" w:hAnsi="ＭＳ ゴシック" w:hint="eastAsia"/>
          <w:color w:val="000000"/>
          <w:szCs w:val="21"/>
        </w:rPr>
        <w:t>月</w:t>
      </w:r>
      <w:r w:rsidR="006F0216">
        <w:rPr>
          <w:rFonts w:ascii="ＭＳ ゴシック" w:eastAsia="ＭＳ ゴシック" w:hAnsi="ＭＳ ゴシック" w:hint="eastAsia"/>
          <w:color w:val="000000"/>
          <w:szCs w:val="21"/>
        </w:rPr>
        <w:t>27</w:t>
      </w:r>
      <w:r w:rsidRPr="00B04F7A">
        <w:rPr>
          <w:rFonts w:ascii="ＭＳ ゴシック" w:eastAsia="ＭＳ ゴシック" w:hAnsi="ＭＳ ゴシック" w:hint="eastAsia"/>
          <w:color w:val="000000"/>
          <w:szCs w:val="21"/>
        </w:rPr>
        <w:t>日（</w:t>
      </w:r>
      <w:r w:rsidR="008A0888">
        <w:rPr>
          <w:rFonts w:ascii="ＭＳ ゴシック" w:eastAsia="ＭＳ ゴシック" w:hAnsi="ＭＳ ゴシック" w:hint="eastAsia"/>
          <w:color w:val="000000"/>
          <w:szCs w:val="21"/>
        </w:rPr>
        <w:t>金</w:t>
      </w:r>
      <w:r w:rsidRPr="00B04F7A">
        <w:rPr>
          <w:rFonts w:ascii="ＭＳ ゴシック" w:eastAsia="ＭＳ ゴシック" w:hAnsi="ＭＳ ゴシック" w:hint="eastAsia"/>
          <w:color w:val="000000"/>
          <w:szCs w:val="21"/>
        </w:rPr>
        <w:t>曜日）から</w:t>
      </w:r>
      <w:r w:rsidR="006F0216">
        <w:rPr>
          <w:rFonts w:ascii="ＭＳ ゴシック" w:eastAsia="ＭＳ ゴシック" w:hAnsi="ＭＳ ゴシック" w:hint="eastAsia"/>
          <w:color w:val="000000"/>
          <w:szCs w:val="21"/>
        </w:rPr>
        <w:t>令和</w:t>
      </w:r>
      <w:r w:rsidRPr="00B04F7A">
        <w:rPr>
          <w:rFonts w:ascii="ＭＳ ゴシック" w:eastAsia="ＭＳ ゴシック" w:hAnsi="ＭＳ ゴシック" w:hint="eastAsia"/>
          <w:color w:val="000000"/>
          <w:szCs w:val="21"/>
        </w:rPr>
        <w:t>2年1月</w:t>
      </w:r>
      <w:r w:rsidR="006F0216">
        <w:rPr>
          <w:rFonts w:ascii="ＭＳ ゴシック" w:eastAsia="ＭＳ ゴシック" w:hAnsi="ＭＳ ゴシック" w:hint="eastAsia"/>
          <w:color w:val="000000"/>
          <w:szCs w:val="21"/>
        </w:rPr>
        <w:t>27</w:t>
      </w:r>
      <w:r w:rsidRPr="00B04F7A">
        <w:rPr>
          <w:rFonts w:ascii="ＭＳ ゴシック" w:eastAsia="ＭＳ ゴシック" w:hAnsi="ＭＳ ゴシック" w:hint="eastAsia"/>
          <w:color w:val="000000"/>
          <w:szCs w:val="21"/>
        </w:rPr>
        <w:t>日（</w:t>
      </w:r>
      <w:r w:rsidR="008A0888">
        <w:rPr>
          <w:rFonts w:ascii="ＭＳ ゴシック" w:eastAsia="ＭＳ ゴシック" w:hAnsi="ＭＳ ゴシック" w:hint="eastAsia"/>
          <w:color w:val="000000"/>
          <w:szCs w:val="21"/>
        </w:rPr>
        <w:t>月</w:t>
      </w:r>
      <w:r w:rsidRPr="00B04F7A">
        <w:rPr>
          <w:rFonts w:ascii="ＭＳ ゴシック" w:eastAsia="ＭＳ ゴシック" w:hAnsi="ＭＳ ゴシック" w:hint="eastAsia"/>
          <w:color w:val="000000"/>
          <w:szCs w:val="21"/>
        </w:rPr>
        <w:t>曜日）まで</w:t>
      </w:r>
    </w:p>
    <w:p w:rsidR="00B04F7A" w:rsidRDefault="00B04F7A" w:rsidP="00B04F7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【募集方法】</w:t>
      </w:r>
      <w:r w:rsidR="007517D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郵送、ファクシミリ、電子申請</w:t>
      </w:r>
    </w:p>
    <w:p w:rsidR="00B04F7A" w:rsidRDefault="00B04F7A" w:rsidP="00B04F7A">
      <w:pPr>
        <w:ind w:left="1260" w:hangingChars="600" w:hanging="12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【募集結果】</w:t>
      </w:r>
      <w:r w:rsidR="007517D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w:t>
      </w:r>
      <w:r w:rsidR="008A0888" w:rsidRPr="008A0888">
        <w:rPr>
          <w:rFonts w:ascii="ＭＳ ゴシック" w:eastAsia="ＭＳ ゴシック" w:hAnsi="ＭＳ ゴシック" w:hint="eastAsia"/>
          <w:color w:val="000000"/>
          <w:szCs w:val="21"/>
        </w:rPr>
        <w:t>第</w:t>
      </w:r>
      <w:r w:rsidR="006F0216">
        <w:rPr>
          <w:rFonts w:ascii="ＭＳ ゴシック" w:eastAsia="ＭＳ ゴシック" w:hAnsi="ＭＳ ゴシック" w:hint="eastAsia"/>
          <w:color w:val="000000"/>
          <w:szCs w:val="21"/>
        </w:rPr>
        <w:t>四</w:t>
      </w:r>
      <w:r w:rsidR="008A0888" w:rsidRPr="008A0888">
        <w:rPr>
          <w:rFonts w:ascii="ＭＳ ゴシック" w:eastAsia="ＭＳ ゴシック" w:hAnsi="ＭＳ ゴシック" w:hint="eastAsia"/>
          <w:color w:val="000000"/>
          <w:szCs w:val="21"/>
        </w:rPr>
        <w:t>次大阪府ひとり親家庭等自立促進計画（案）</w:t>
      </w:r>
      <w:r>
        <w:rPr>
          <w:rFonts w:ascii="ＭＳ ゴシック" w:eastAsia="ＭＳ ゴシック" w:hAnsi="ＭＳ ゴシック" w:hint="eastAsia"/>
          <w:color w:val="000000"/>
          <w:szCs w:val="21"/>
        </w:rPr>
        <w:t>」</w:t>
      </w:r>
      <w:r w:rsidR="00C30413">
        <w:rPr>
          <w:rFonts w:ascii="ＭＳ ゴシック" w:eastAsia="ＭＳ ゴシック" w:hAnsi="ＭＳ ゴシック" w:hint="eastAsia"/>
          <w:color w:val="000000"/>
          <w:szCs w:val="21"/>
        </w:rPr>
        <w:t>（以下「本</w:t>
      </w:r>
      <w:r w:rsidR="008A0888">
        <w:rPr>
          <w:rFonts w:ascii="ＭＳ ゴシック" w:eastAsia="ＭＳ ゴシック" w:hAnsi="ＭＳ ゴシック" w:hint="eastAsia"/>
          <w:color w:val="000000"/>
          <w:szCs w:val="21"/>
        </w:rPr>
        <w:t>計画</w:t>
      </w:r>
      <w:r w:rsidR="00C30413">
        <w:rPr>
          <w:rFonts w:ascii="ＭＳ ゴシック" w:eastAsia="ＭＳ ゴシック" w:hAnsi="ＭＳ ゴシック" w:hint="eastAsia"/>
          <w:color w:val="000000"/>
          <w:szCs w:val="21"/>
        </w:rPr>
        <w:t>」という。）</w:t>
      </w:r>
      <w:r>
        <w:rPr>
          <w:rFonts w:ascii="ＭＳ ゴシック" w:eastAsia="ＭＳ ゴシック" w:hAnsi="ＭＳ ゴシック" w:hint="eastAsia"/>
          <w:color w:val="000000"/>
          <w:szCs w:val="21"/>
        </w:rPr>
        <w:t>に対するご意見等を募集した結果、</w:t>
      </w:r>
      <w:r w:rsidR="008A0888">
        <w:rPr>
          <w:rFonts w:ascii="ＭＳ ゴシック" w:eastAsia="ＭＳ ゴシック" w:hAnsi="ＭＳ ゴシック" w:hint="eastAsia"/>
          <w:color w:val="000000"/>
          <w:szCs w:val="21"/>
        </w:rPr>
        <w:t>1</w:t>
      </w:r>
      <w:r>
        <w:rPr>
          <w:rFonts w:ascii="ＭＳ ゴシック" w:eastAsia="ＭＳ ゴシック" w:hAnsi="ＭＳ ゴシック" w:hint="eastAsia"/>
          <w:color w:val="000000"/>
          <w:szCs w:val="21"/>
        </w:rPr>
        <w:t>名の方から</w:t>
      </w:r>
      <w:r w:rsidR="006F0216">
        <w:rPr>
          <w:rFonts w:ascii="ＭＳ ゴシック" w:eastAsia="ＭＳ ゴシック" w:hAnsi="ＭＳ ゴシック" w:hint="eastAsia"/>
          <w:color w:val="000000"/>
          <w:szCs w:val="21"/>
        </w:rPr>
        <w:t>6</w:t>
      </w:r>
      <w:r>
        <w:rPr>
          <w:rFonts w:ascii="ＭＳ ゴシック" w:eastAsia="ＭＳ ゴシック" w:hAnsi="ＭＳ ゴシック" w:hint="eastAsia"/>
          <w:color w:val="000000"/>
          <w:szCs w:val="21"/>
        </w:rPr>
        <w:t>件のご意見・ご提言をいただきました。寄せられたご意見等の概要と、これに対する大阪府の考え方は次のとおりです。</w:t>
      </w:r>
    </w:p>
    <w:p w:rsidR="00B04F7A" w:rsidRPr="00ED4950" w:rsidRDefault="00B04F7A" w:rsidP="00B04F7A">
      <w:pPr>
        <w:rPr>
          <w:rFonts w:ascii="ＭＳ ゴシック" w:eastAsia="ＭＳ ゴシック"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73"/>
        <w:gridCol w:w="6729"/>
        <w:gridCol w:w="4928"/>
      </w:tblGrid>
      <w:tr w:rsidR="007517D8" w:rsidRPr="00ED4950" w:rsidTr="00783B08">
        <w:tc>
          <w:tcPr>
            <w:tcW w:w="532" w:type="dxa"/>
            <w:tcBorders>
              <w:bottom w:val="single" w:sz="4" w:space="0" w:color="auto"/>
            </w:tcBorders>
            <w:vAlign w:val="center"/>
          </w:tcPr>
          <w:p w:rsidR="007517D8" w:rsidRPr="00ED4950" w:rsidRDefault="007517D8"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c>
          <w:tcPr>
            <w:tcW w:w="2373" w:type="dxa"/>
            <w:tcBorders>
              <w:bottom w:val="single" w:sz="4" w:space="0" w:color="auto"/>
            </w:tcBorders>
          </w:tcPr>
          <w:p w:rsidR="007517D8" w:rsidRPr="00ED4950" w:rsidRDefault="007517D8" w:rsidP="007517D8">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項 目</w:t>
            </w:r>
          </w:p>
        </w:tc>
        <w:tc>
          <w:tcPr>
            <w:tcW w:w="6729" w:type="dxa"/>
            <w:tcBorders>
              <w:bottom w:val="single" w:sz="4" w:space="0" w:color="auto"/>
            </w:tcBorders>
            <w:shd w:val="clear" w:color="auto" w:fill="auto"/>
          </w:tcPr>
          <w:p w:rsidR="007517D8" w:rsidRPr="00ED4950" w:rsidRDefault="007517D8" w:rsidP="007517D8">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ご意見</w:t>
            </w:r>
            <w:r>
              <w:rPr>
                <w:rFonts w:ascii="ＭＳ ゴシック" w:eastAsia="ＭＳ ゴシック" w:hAnsi="ＭＳ ゴシック" w:hint="eastAsia"/>
                <w:color w:val="000000"/>
                <w:szCs w:val="21"/>
              </w:rPr>
              <w:t>・</w:t>
            </w:r>
            <w:r w:rsidRPr="00ED4950">
              <w:rPr>
                <w:rFonts w:ascii="ＭＳ ゴシック" w:eastAsia="ＭＳ ゴシック" w:hAnsi="ＭＳ ゴシック" w:hint="eastAsia"/>
                <w:color w:val="000000"/>
                <w:szCs w:val="21"/>
              </w:rPr>
              <w:t>ご提言の概要</w:t>
            </w:r>
          </w:p>
        </w:tc>
        <w:tc>
          <w:tcPr>
            <w:tcW w:w="4928" w:type="dxa"/>
            <w:tcBorders>
              <w:bottom w:val="single" w:sz="4" w:space="0" w:color="auto"/>
            </w:tcBorders>
            <w:shd w:val="clear" w:color="auto" w:fill="auto"/>
          </w:tcPr>
          <w:p w:rsidR="007517D8" w:rsidRPr="00ED4950" w:rsidRDefault="007517D8" w:rsidP="0095630C">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大阪府の考え方</w:t>
            </w:r>
          </w:p>
        </w:tc>
      </w:tr>
      <w:tr w:rsidR="007517D8" w:rsidRPr="00ED4950" w:rsidTr="00E109B9">
        <w:trPr>
          <w:trHeight w:val="1798"/>
        </w:trPr>
        <w:tc>
          <w:tcPr>
            <w:tcW w:w="532" w:type="dxa"/>
            <w:vAlign w:val="center"/>
          </w:tcPr>
          <w:p w:rsidR="007517D8" w:rsidRPr="00ED4950" w:rsidRDefault="007517D8" w:rsidP="00E52D43">
            <w:pPr>
              <w:jc w:val="center"/>
              <w:rPr>
                <w:rFonts w:ascii="ＭＳ ゴシック" w:eastAsia="ＭＳ ゴシック" w:hAnsi="ＭＳ ゴシック"/>
                <w:color w:val="000000"/>
                <w:szCs w:val="21"/>
              </w:rPr>
            </w:pPr>
            <w:r w:rsidRPr="00ED4950">
              <w:rPr>
                <w:rFonts w:ascii="ＭＳ ゴシック" w:eastAsia="ＭＳ ゴシック" w:hAnsi="ＭＳ ゴシック" w:hint="eastAsia"/>
                <w:color w:val="000000"/>
                <w:szCs w:val="21"/>
              </w:rPr>
              <w:t>1</w:t>
            </w:r>
          </w:p>
        </w:tc>
        <w:tc>
          <w:tcPr>
            <w:tcW w:w="2373" w:type="dxa"/>
            <w:vAlign w:val="center"/>
          </w:tcPr>
          <w:p w:rsidR="007517D8" w:rsidRDefault="00AE70C0"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w:t>
            </w:r>
            <w:r w:rsidR="006F0216">
              <w:rPr>
                <w:rFonts w:ascii="ＭＳ ゴシック" w:eastAsia="ＭＳ ゴシック" w:hAnsi="ＭＳ ゴシック" w:hint="eastAsia"/>
                <w:color w:val="000000"/>
                <w:szCs w:val="21"/>
              </w:rPr>
              <w:t>2</w:t>
            </w:r>
            <w:r>
              <w:rPr>
                <w:rFonts w:ascii="ＭＳ ゴシック" w:eastAsia="ＭＳ ゴシック" w:hAnsi="ＭＳ ゴシック" w:hint="eastAsia"/>
                <w:color w:val="000000"/>
                <w:szCs w:val="21"/>
              </w:rPr>
              <w:t>章</w:t>
            </w:r>
          </w:p>
          <w:p w:rsidR="006F0216" w:rsidRPr="00ED4950" w:rsidRDefault="006F0216"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ひとり親家庭等を取り巻く現状と課題</w:t>
            </w:r>
          </w:p>
        </w:tc>
        <w:tc>
          <w:tcPr>
            <w:tcW w:w="6729" w:type="dxa"/>
            <w:shd w:val="clear" w:color="auto" w:fill="auto"/>
          </w:tcPr>
          <w:p w:rsidR="00F00983" w:rsidRDefault="00F00983" w:rsidP="00F00983">
            <w:pPr>
              <w:rPr>
                <w:rFonts w:ascii="ＭＳ ゴシック" w:eastAsia="ＭＳ ゴシック" w:hAnsi="ＭＳ ゴシック"/>
                <w:szCs w:val="21"/>
              </w:rPr>
            </w:pPr>
            <w:r>
              <w:rPr>
                <w:rFonts w:ascii="ＭＳ ゴシック" w:eastAsia="ＭＳ ゴシック" w:hAnsi="ＭＳ ゴシック" w:hint="eastAsia"/>
                <w:szCs w:val="21"/>
              </w:rPr>
              <w:t>６．生活全般及び制度等の認知・利用状況</w:t>
            </w:r>
          </w:p>
          <w:p w:rsidR="004E3AE7" w:rsidRPr="004E3AE7" w:rsidRDefault="00F00983" w:rsidP="004D2E20">
            <w:pPr>
              <w:ind w:firstLineChars="100" w:firstLine="210"/>
              <w:rPr>
                <w:rFonts w:ascii="ＭＳ ゴシック" w:eastAsia="ＭＳ ゴシック" w:hAnsi="ＭＳ ゴシック"/>
                <w:color w:val="000000"/>
                <w:sz w:val="18"/>
                <w:szCs w:val="18"/>
              </w:rPr>
            </w:pPr>
            <w:r w:rsidRPr="00F00983">
              <w:rPr>
                <w:rFonts w:ascii="ＭＳ ゴシック" w:eastAsia="ＭＳ ゴシック" w:hAnsi="ＭＳ ゴシック" w:hint="eastAsia"/>
                <w:szCs w:val="21"/>
              </w:rPr>
              <w:t>アンケートの結果で、寡婦が医療費負担で困っていることがすごく気になりました。</w:t>
            </w:r>
          </w:p>
        </w:tc>
        <w:tc>
          <w:tcPr>
            <w:tcW w:w="4928" w:type="dxa"/>
            <w:shd w:val="clear" w:color="auto" w:fill="auto"/>
          </w:tcPr>
          <w:p w:rsidR="008F1D15" w:rsidRDefault="008F1D15" w:rsidP="00783B08">
            <w:pPr>
              <w:rPr>
                <w:rFonts w:ascii="ＭＳ ゴシック" w:eastAsia="ＭＳ ゴシック" w:hAnsi="ＭＳ ゴシック"/>
                <w:color w:val="000000"/>
                <w:szCs w:val="21"/>
              </w:rPr>
            </w:pPr>
          </w:p>
          <w:p w:rsidR="00783B08" w:rsidRPr="00947191" w:rsidRDefault="00783B08" w:rsidP="006921A8">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6921A8" w:rsidRPr="006921A8">
              <w:rPr>
                <w:rFonts w:ascii="ＭＳ ゴシック" w:eastAsia="ＭＳ ゴシック" w:hAnsi="ＭＳ ゴシック" w:hint="eastAsia"/>
                <w:color w:val="000000"/>
                <w:szCs w:val="21"/>
              </w:rPr>
              <w:t>ひとり親家庭等の暮らしの安定と向上を実現するため、頂いたご意見の趣旨を踏まえ、今後の施策を検討するうえで、参考とさせていただきます。</w:t>
            </w:r>
          </w:p>
        </w:tc>
      </w:tr>
      <w:tr w:rsidR="00F00983" w:rsidRPr="00ED4950" w:rsidTr="00783B08">
        <w:trPr>
          <w:trHeight w:val="1862"/>
        </w:trPr>
        <w:tc>
          <w:tcPr>
            <w:tcW w:w="532" w:type="dxa"/>
            <w:vAlign w:val="center"/>
          </w:tcPr>
          <w:p w:rsidR="00F00983" w:rsidRPr="00ED4950" w:rsidRDefault="00210CFE"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p>
        </w:tc>
        <w:tc>
          <w:tcPr>
            <w:tcW w:w="2373" w:type="dxa"/>
            <w:vAlign w:val="center"/>
          </w:tcPr>
          <w:p w:rsidR="00F00983" w:rsidRDefault="00F00983"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第3章</w:t>
            </w:r>
          </w:p>
          <w:p w:rsidR="00F00983" w:rsidRDefault="00F00983" w:rsidP="00F0098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第三次計画に基づく事業の実施状況及び評価</w:t>
            </w:r>
          </w:p>
        </w:tc>
        <w:tc>
          <w:tcPr>
            <w:tcW w:w="6729" w:type="dxa"/>
            <w:shd w:val="clear" w:color="auto" w:fill="auto"/>
          </w:tcPr>
          <w:p w:rsidR="00210CFE" w:rsidRDefault="00F00983" w:rsidP="00210CFE">
            <w:pPr>
              <w:rPr>
                <w:rFonts w:ascii="ＭＳ ゴシック" w:eastAsia="ＭＳ ゴシック" w:hAnsi="ＭＳ ゴシック"/>
                <w:szCs w:val="21"/>
              </w:rPr>
            </w:pPr>
            <w:r w:rsidRPr="00F00983">
              <w:rPr>
                <w:rFonts w:ascii="ＭＳ ゴシック" w:eastAsia="ＭＳ ゴシック" w:hAnsi="ＭＳ ゴシック" w:hint="eastAsia"/>
                <w:szCs w:val="21"/>
              </w:rPr>
              <w:t>３．養育費の確保・面会交流支援</w:t>
            </w:r>
          </w:p>
          <w:p w:rsidR="00F00983" w:rsidRPr="00356B8D" w:rsidRDefault="00F00983" w:rsidP="00210CFE">
            <w:pPr>
              <w:ind w:firstLineChars="100" w:firstLine="210"/>
              <w:rPr>
                <w:rFonts w:ascii="ＭＳ ゴシック" w:eastAsia="ＭＳ ゴシック" w:hAnsi="ＭＳ ゴシック"/>
                <w:szCs w:val="21"/>
              </w:rPr>
            </w:pPr>
            <w:r w:rsidRPr="00F00983">
              <w:rPr>
                <w:rFonts w:ascii="ＭＳ ゴシック" w:eastAsia="ＭＳ ゴシック" w:hAnsi="ＭＳ ゴシック" w:hint="eastAsia"/>
                <w:szCs w:val="21"/>
              </w:rPr>
              <w:t>養育費相談支援センター事業の推進の評価の中に使われているデータが古く、新しいデータで評価すべきではないかと思います。</w:t>
            </w:r>
          </w:p>
        </w:tc>
        <w:tc>
          <w:tcPr>
            <w:tcW w:w="4928" w:type="dxa"/>
            <w:shd w:val="clear" w:color="auto" w:fill="auto"/>
          </w:tcPr>
          <w:p w:rsidR="00F00983" w:rsidRDefault="00F00983" w:rsidP="006F0216">
            <w:pPr>
              <w:ind w:firstLineChars="100" w:firstLine="210"/>
              <w:rPr>
                <w:rFonts w:ascii="ＭＳ ゴシック" w:eastAsia="ＭＳ ゴシック" w:hAnsi="ＭＳ ゴシック"/>
                <w:color w:val="000000"/>
                <w:szCs w:val="21"/>
              </w:rPr>
            </w:pPr>
          </w:p>
          <w:p w:rsidR="00783B08" w:rsidRDefault="00783B08" w:rsidP="00783B0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ご意見を踏まえ、令和元年の調査データに修正し、評価しました。</w:t>
            </w:r>
          </w:p>
        </w:tc>
      </w:tr>
      <w:tr w:rsidR="00F00983" w:rsidRPr="00ED4950" w:rsidTr="00783B08">
        <w:trPr>
          <w:trHeight w:val="2394"/>
        </w:trPr>
        <w:tc>
          <w:tcPr>
            <w:tcW w:w="532" w:type="dxa"/>
            <w:vAlign w:val="center"/>
          </w:tcPr>
          <w:p w:rsidR="00F00983" w:rsidRPr="00ED4950" w:rsidRDefault="00210CFE"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w:t>
            </w:r>
          </w:p>
        </w:tc>
        <w:tc>
          <w:tcPr>
            <w:tcW w:w="2373" w:type="dxa"/>
            <w:vAlign w:val="center"/>
          </w:tcPr>
          <w:p w:rsidR="00F00983" w:rsidRDefault="00F00983" w:rsidP="006F0216">
            <w:pPr>
              <w:rPr>
                <w:rFonts w:ascii="ＭＳ ゴシック" w:eastAsia="ＭＳ ゴシック" w:hAnsi="ＭＳ ゴシック"/>
                <w:color w:val="000000"/>
                <w:szCs w:val="21"/>
              </w:rPr>
            </w:pPr>
          </w:p>
        </w:tc>
        <w:tc>
          <w:tcPr>
            <w:tcW w:w="6729" w:type="dxa"/>
            <w:shd w:val="clear" w:color="auto" w:fill="auto"/>
          </w:tcPr>
          <w:p w:rsidR="00210CFE" w:rsidRDefault="00210CFE" w:rsidP="00210CFE">
            <w:pPr>
              <w:rPr>
                <w:rFonts w:ascii="ＭＳ ゴシック" w:eastAsia="ＭＳ ゴシック" w:hAnsi="ＭＳ ゴシック"/>
                <w:szCs w:val="21"/>
              </w:rPr>
            </w:pPr>
            <w:r>
              <w:rPr>
                <w:rFonts w:ascii="ＭＳ ゴシック" w:eastAsia="ＭＳ ゴシック" w:hAnsi="ＭＳ ゴシック" w:hint="eastAsia"/>
                <w:szCs w:val="21"/>
              </w:rPr>
              <w:t>４．経済的支援</w:t>
            </w:r>
          </w:p>
          <w:p w:rsidR="00210CFE" w:rsidRPr="00356B8D" w:rsidRDefault="00210CFE" w:rsidP="00092145">
            <w:pPr>
              <w:ind w:firstLineChars="100" w:firstLine="210"/>
              <w:rPr>
                <w:rFonts w:ascii="ＭＳ ゴシック" w:eastAsia="ＭＳ ゴシック" w:hAnsi="ＭＳ ゴシック"/>
                <w:szCs w:val="21"/>
              </w:rPr>
            </w:pPr>
            <w:r w:rsidRPr="00210CFE">
              <w:rPr>
                <w:rFonts w:ascii="ＭＳ ゴシック" w:eastAsia="ＭＳ ゴシック" w:hAnsi="ＭＳ ゴシック" w:hint="eastAsia"/>
                <w:szCs w:val="21"/>
              </w:rPr>
              <w:t>児童扶養手当の適正な給付業務について、窓口で「養育費を受け取っていないですよね」と聞かれ、受け取っていても受け取っていないと答えても問題ないとよく聞きます。生活保護も含め、不正に受給している人たちの分を、本当に困っている人たちに回せるように、もう少し厳格に調査したらよいと思います。</w:t>
            </w:r>
          </w:p>
        </w:tc>
        <w:tc>
          <w:tcPr>
            <w:tcW w:w="4928" w:type="dxa"/>
            <w:shd w:val="clear" w:color="auto" w:fill="auto"/>
          </w:tcPr>
          <w:p w:rsidR="00F00983" w:rsidRDefault="00F00983" w:rsidP="001B1F39">
            <w:pPr>
              <w:rPr>
                <w:rFonts w:ascii="ＭＳ ゴシック" w:eastAsia="ＭＳ ゴシック" w:hAnsi="ＭＳ ゴシック"/>
                <w:color w:val="000000"/>
                <w:szCs w:val="21"/>
              </w:rPr>
            </w:pPr>
          </w:p>
          <w:p w:rsidR="001B1F39" w:rsidRDefault="001B1F39" w:rsidP="00600C1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600C14">
              <w:rPr>
                <w:rFonts w:ascii="ＭＳ ゴシック" w:eastAsia="ＭＳ ゴシック" w:hAnsi="ＭＳ ゴシック" w:hint="eastAsia"/>
                <w:color w:val="000000"/>
                <w:szCs w:val="21"/>
              </w:rPr>
              <w:t>児童扶養手当の支給にあたっては、</w:t>
            </w:r>
            <w:r>
              <w:rPr>
                <w:rFonts w:ascii="ＭＳ ゴシック" w:eastAsia="ＭＳ ゴシック" w:hAnsi="ＭＳ ゴシック" w:hint="eastAsia"/>
                <w:color w:val="000000"/>
                <w:szCs w:val="21"/>
              </w:rPr>
              <w:t>養育費等に関する申告書で、前年に受け取った児童の養育に必要な経費を毎年記載して</w:t>
            </w:r>
            <w:r w:rsidR="00600C14">
              <w:rPr>
                <w:rFonts w:ascii="ＭＳ ゴシック" w:eastAsia="ＭＳ ゴシック" w:hAnsi="ＭＳ ゴシック" w:hint="eastAsia"/>
                <w:color w:val="000000"/>
                <w:szCs w:val="21"/>
              </w:rPr>
              <w:t>いただき</w:t>
            </w:r>
            <w:r>
              <w:rPr>
                <w:rFonts w:ascii="ＭＳ ゴシック" w:eastAsia="ＭＳ ゴシック" w:hAnsi="ＭＳ ゴシック" w:hint="eastAsia"/>
                <w:color w:val="000000"/>
                <w:szCs w:val="21"/>
              </w:rPr>
              <w:t>、記載内容に基づき所得認定しています</w:t>
            </w:r>
            <w:r w:rsidR="00600C14">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今後とも児童扶養手当の適正な支給に努めてまいります。</w:t>
            </w:r>
          </w:p>
        </w:tc>
      </w:tr>
      <w:tr w:rsidR="00210CFE" w:rsidRPr="00ED4950" w:rsidTr="00783B08">
        <w:trPr>
          <w:trHeight w:val="1380"/>
        </w:trPr>
        <w:tc>
          <w:tcPr>
            <w:tcW w:w="532" w:type="dxa"/>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4</w:t>
            </w:r>
          </w:p>
        </w:tc>
        <w:tc>
          <w:tcPr>
            <w:tcW w:w="2373" w:type="dxa"/>
            <w:vAlign w:val="center"/>
          </w:tcPr>
          <w:p w:rsidR="00210CFE" w:rsidRDefault="00092145"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第5章</w:t>
            </w:r>
          </w:p>
          <w:p w:rsidR="00092145" w:rsidRDefault="00092145" w:rsidP="006F0216">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第四次計画の基本目標及び具体的取り組み</w:t>
            </w:r>
          </w:p>
        </w:tc>
        <w:tc>
          <w:tcPr>
            <w:tcW w:w="6729" w:type="dxa"/>
            <w:shd w:val="clear" w:color="auto" w:fill="auto"/>
          </w:tcPr>
          <w:p w:rsidR="00210CFE" w:rsidRPr="00210CFE" w:rsidRDefault="00210CFE" w:rsidP="00092145">
            <w:pPr>
              <w:ind w:firstLineChars="100" w:firstLine="210"/>
              <w:rPr>
                <w:rFonts w:ascii="ＭＳ ゴシック" w:eastAsia="ＭＳ ゴシック" w:hAnsi="ＭＳ ゴシック"/>
                <w:szCs w:val="21"/>
              </w:rPr>
            </w:pPr>
            <w:r w:rsidRPr="00210CFE">
              <w:rPr>
                <w:rFonts w:ascii="ＭＳ ゴシック" w:eastAsia="ＭＳ ゴシック" w:hAnsi="ＭＳ ゴシック" w:hint="eastAsia"/>
                <w:szCs w:val="21"/>
              </w:rPr>
              <w:t>「ひとり親家庭等のライフステージにおける支援施策利用のイメージ」で、離婚前に養育費確保に向けた取組の推進だけが記載されており、面会交流の確保に向けた取組の推進も記載すべきだと思います。</w:t>
            </w:r>
          </w:p>
          <w:p w:rsidR="00092145" w:rsidRDefault="00210CFE" w:rsidP="00783B08">
            <w:pPr>
              <w:rPr>
                <w:rFonts w:ascii="ＭＳ ゴシック" w:eastAsia="ＭＳ ゴシック" w:hAnsi="ＭＳ ゴシック"/>
                <w:szCs w:val="21"/>
              </w:rPr>
            </w:pPr>
            <w:r w:rsidRPr="00210CFE">
              <w:rPr>
                <w:rFonts w:ascii="ＭＳ ゴシック" w:eastAsia="ＭＳ ゴシック" w:hAnsi="ＭＳ ゴシック" w:hint="eastAsia"/>
                <w:szCs w:val="21"/>
              </w:rPr>
              <w:t>子どもの健全な成長のためには、後から取り戻せる養育費よりも両方の親との交流を絶やさないことが重要です。</w:t>
            </w:r>
          </w:p>
          <w:p w:rsidR="00783B08" w:rsidRDefault="00783B08" w:rsidP="00783B08">
            <w:pPr>
              <w:rPr>
                <w:rFonts w:ascii="ＭＳ ゴシック" w:eastAsia="ＭＳ ゴシック" w:hAnsi="ＭＳ ゴシック"/>
                <w:szCs w:val="21"/>
              </w:rPr>
            </w:pPr>
          </w:p>
        </w:tc>
        <w:tc>
          <w:tcPr>
            <w:tcW w:w="4928" w:type="dxa"/>
            <w:shd w:val="clear" w:color="auto" w:fill="auto"/>
          </w:tcPr>
          <w:p w:rsidR="00210CFE" w:rsidRDefault="00783B08" w:rsidP="00600C14">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面会交流</w:t>
            </w:r>
            <w:r w:rsidR="00600C14">
              <w:rPr>
                <w:rFonts w:ascii="ＭＳ ゴシック" w:eastAsia="ＭＳ ゴシック" w:hAnsi="ＭＳ ゴシック" w:hint="eastAsia"/>
                <w:color w:val="000000"/>
                <w:szCs w:val="21"/>
              </w:rPr>
              <w:t>についても、離婚協議開始前</w:t>
            </w:r>
            <w:r>
              <w:rPr>
                <w:rFonts w:ascii="ＭＳ ゴシック" w:eastAsia="ＭＳ ゴシック" w:hAnsi="ＭＳ ゴシック" w:hint="eastAsia"/>
                <w:color w:val="000000"/>
                <w:szCs w:val="21"/>
              </w:rPr>
              <w:t>の</w:t>
            </w:r>
            <w:r w:rsidR="00600C14">
              <w:rPr>
                <w:rFonts w:ascii="ＭＳ ゴシック" w:eastAsia="ＭＳ ゴシック" w:hAnsi="ＭＳ ゴシック" w:hint="eastAsia"/>
                <w:color w:val="000000"/>
                <w:szCs w:val="21"/>
              </w:rPr>
              <w:t>父母に対する親支援講座等を通じて促進していくこととしていますので、ご意見を踏まえ、</w:t>
            </w:r>
            <w:r>
              <w:rPr>
                <w:rFonts w:ascii="ＭＳ ゴシック" w:eastAsia="ＭＳ ゴシック" w:hAnsi="ＭＳ ゴシック" w:hint="eastAsia"/>
                <w:color w:val="000000"/>
                <w:szCs w:val="21"/>
              </w:rPr>
              <w:t>離婚前からの表記に修正しました。</w:t>
            </w:r>
          </w:p>
        </w:tc>
      </w:tr>
      <w:tr w:rsidR="00210CFE" w:rsidRPr="00ED4950" w:rsidTr="00783B08">
        <w:trPr>
          <w:trHeight w:val="599"/>
        </w:trPr>
        <w:tc>
          <w:tcPr>
            <w:tcW w:w="532" w:type="dxa"/>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5</w:t>
            </w:r>
          </w:p>
        </w:tc>
        <w:tc>
          <w:tcPr>
            <w:tcW w:w="2373" w:type="dxa"/>
            <w:vAlign w:val="center"/>
          </w:tcPr>
          <w:p w:rsidR="00210CFE" w:rsidRDefault="00210CFE" w:rsidP="006F0216">
            <w:pPr>
              <w:rPr>
                <w:rFonts w:ascii="ＭＳ ゴシック" w:eastAsia="ＭＳ ゴシック" w:hAnsi="ＭＳ ゴシック"/>
                <w:color w:val="000000"/>
                <w:szCs w:val="21"/>
              </w:rPr>
            </w:pPr>
          </w:p>
        </w:tc>
        <w:tc>
          <w:tcPr>
            <w:tcW w:w="6729" w:type="dxa"/>
            <w:shd w:val="clear" w:color="auto" w:fill="auto"/>
          </w:tcPr>
          <w:p w:rsidR="001B1F39" w:rsidRPr="001B1F39" w:rsidRDefault="001B1F39" w:rsidP="001B1F39">
            <w:pPr>
              <w:rPr>
                <w:rFonts w:ascii="ＭＳ ゴシック" w:eastAsia="ＭＳ ゴシック" w:hAnsi="ＭＳ ゴシック"/>
                <w:szCs w:val="21"/>
              </w:rPr>
            </w:pPr>
            <w:r w:rsidRPr="001B1F39">
              <w:rPr>
                <w:rFonts w:ascii="ＭＳ ゴシック" w:eastAsia="ＭＳ ゴシック" w:hAnsi="ＭＳ ゴシック" w:hint="eastAsia"/>
                <w:szCs w:val="21"/>
              </w:rPr>
              <w:t>基本目標３　養育費の確保・面会交流支援</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養育費の受給率を高めるためには、受けとっていない理由に「関わりたくない」や「交渉が煩わしい」、あるいは「相手方に意欲や資力がない」と一方的に判断しているケースなどが多く、片方の親の都合で面会交流を含めた子どもの権利が奪われているケースを何とかしないといけないと思います。そのためにも、離婚前の当事者に取り決めを促すのも当然のことですが、取り決めをし、履行していくことが当たり前の社会を築く必要があります。</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離婚前の相談を親戚や友人・知人にすることが多いことから、当事者以外への周知も徹底し、取り決めをしない親に対し周りが促すくらいの社会にしていく必要があると思います。</w:t>
            </w:r>
          </w:p>
          <w:p w:rsidR="001B1F39" w:rsidRPr="001B1F39"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また、親支援講座について、現在のところ義務化されていないため、必要な方に受講していただくことが困難な状況にあります。離婚するにあたり子どものことを親同士で協議出来ないケースも多く、第三者が間に入って取り決めを支援し、履行を確保するためにも、取り決め内容を公的な書面に残す必要があると思います。そうしたことを行うためにも、自治体で親支援講座、ADR、公正証書作成までの支援をセットで行う必要があると思います。</w:t>
            </w:r>
          </w:p>
          <w:p w:rsidR="00210CFE" w:rsidRDefault="001B1F39" w:rsidP="00092145">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lastRenderedPageBreak/>
              <w:t>国の方では、面会交流や養育費についての取り決めを義務化する動きもあり、また、単なる面会交流ではなく養育（監護）の分担ということも検討されています。そうしたことにいち早く対応するためにも、この5年のうちに支援体制について早急に取り組むべきだと思います。</w:t>
            </w:r>
          </w:p>
          <w:p w:rsidR="00092145" w:rsidRPr="00092145" w:rsidRDefault="001B1F39" w:rsidP="006921A8">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母子・父子自立支援員等による相談機能の強化も重要ですが、面会交流を阻害している行政や学校の教職員にも広く周知し、共同養育が当たり前の社会を築く必要があると思います。そうしたことが、自分の意見を言えずに困っている子を救うことにも繋がりますし、同居親も実は面会交流をすれば楽になれることを知ることにつながると思います。成功体験が広がれば更に共同養育が当たり前の社会へ加速します。</w:t>
            </w:r>
          </w:p>
        </w:tc>
        <w:tc>
          <w:tcPr>
            <w:tcW w:w="4928" w:type="dxa"/>
            <w:shd w:val="clear" w:color="auto" w:fill="auto"/>
          </w:tcPr>
          <w:p w:rsidR="00092145" w:rsidRDefault="00092145" w:rsidP="001B1F39">
            <w:pPr>
              <w:ind w:firstLineChars="100" w:firstLine="210"/>
              <w:rPr>
                <w:rFonts w:ascii="ＭＳ ゴシック" w:eastAsia="ＭＳ ゴシック" w:hAnsi="ＭＳ ゴシック"/>
                <w:color w:val="000000"/>
                <w:szCs w:val="21"/>
              </w:rPr>
            </w:pPr>
          </w:p>
          <w:p w:rsidR="00210CFE" w:rsidRDefault="00783B08" w:rsidP="009315B3">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面会交流の</w:t>
            </w:r>
            <w:r w:rsidR="00D438ED">
              <w:rPr>
                <w:rFonts w:ascii="ＭＳ ゴシック" w:eastAsia="ＭＳ ゴシック" w:hAnsi="ＭＳ ゴシック" w:hint="eastAsia"/>
                <w:color w:val="000000"/>
                <w:szCs w:val="21"/>
              </w:rPr>
              <w:t>促進・養育費確保への支援については、子どもの最善の利益を</w:t>
            </w:r>
            <w:r w:rsidR="009315B3">
              <w:rPr>
                <w:rFonts w:ascii="ＭＳ ゴシック" w:eastAsia="ＭＳ ゴシック" w:hAnsi="ＭＳ ゴシック" w:hint="eastAsia"/>
                <w:color w:val="000000"/>
                <w:szCs w:val="21"/>
              </w:rPr>
              <w:t>実現</w:t>
            </w:r>
            <w:bookmarkStart w:id="0" w:name="_GoBack"/>
            <w:bookmarkEnd w:id="0"/>
            <w:r w:rsidR="00D438ED">
              <w:rPr>
                <w:rFonts w:ascii="ＭＳ ゴシック" w:eastAsia="ＭＳ ゴシック" w:hAnsi="ＭＳ ゴシック" w:hint="eastAsia"/>
                <w:color w:val="000000"/>
                <w:szCs w:val="21"/>
              </w:rPr>
              <w:t>するため、法律等相談の体制整備をはじめ</w:t>
            </w:r>
            <w:r>
              <w:rPr>
                <w:rFonts w:ascii="ＭＳ ゴシック" w:eastAsia="ＭＳ ゴシック" w:hAnsi="ＭＳ ゴシック" w:hint="eastAsia"/>
                <w:color w:val="000000"/>
                <w:szCs w:val="21"/>
              </w:rPr>
              <w:t>親支援講座</w:t>
            </w:r>
            <w:r w:rsidR="00D438ED">
              <w:rPr>
                <w:rFonts w:ascii="ＭＳ ゴシック" w:eastAsia="ＭＳ ゴシック" w:hAnsi="ＭＳ ゴシック" w:hint="eastAsia"/>
                <w:color w:val="000000"/>
                <w:szCs w:val="21"/>
              </w:rPr>
              <w:t>や関係機関との連携</w:t>
            </w:r>
            <w:r>
              <w:rPr>
                <w:rFonts w:ascii="ＭＳ ゴシック" w:eastAsia="ＭＳ ゴシック" w:hAnsi="ＭＳ ゴシック" w:hint="eastAsia"/>
                <w:color w:val="000000"/>
                <w:szCs w:val="21"/>
              </w:rPr>
              <w:t>等</w:t>
            </w:r>
            <w:r w:rsidR="00D438ED">
              <w:rPr>
                <w:rFonts w:ascii="ＭＳ ゴシック" w:eastAsia="ＭＳ ゴシック" w:hAnsi="ＭＳ ゴシック" w:hint="eastAsia"/>
                <w:color w:val="000000"/>
                <w:szCs w:val="21"/>
              </w:rPr>
              <w:t>による支援に</w:t>
            </w:r>
            <w:r>
              <w:rPr>
                <w:rFonts w:ascii="ＭＳ ゴシック" w:eastAsia="ＭＳ ゴシック" w:hAnsi="ＭＳ ゴシック" w:hint="eastAsia"/>
                <w:color w:val="000000"/>
                <w:szCs w:val="21"/>
              </w:rPr>
              <w:t>取組</w:t>
            </w:r>
            <w:r w:rsidR="00D438ED">
              <w:rPr>
                <w:rFonts w:ascii="ＭＳ ゴシック" w:eastAsia="ＭＳ ゴシック" w:hAnsi="ＭＳ ゴシック" w:hint="eastAsia"/>
                <w:color w:val="000000"/>
                <w:szCs w:val="21"/>
              </w:rPr>
              <w:t>む</w:t>
            </w:r>
            <w:r>
              <w:rPr>
                <w:rFonts w:ascii="ＭＳ ゴシック" w:eastAsia="ＭＳ ゴシック" w:hAnsi="ＭＳ ゴシック" w:hint="eastAsia"/>
                <w:color w:val="000000"/>
                <w:szCs w:val="21"/>
              </w:rPr>
              <w:t>こととしています。</w:t>
            </w:r>
            <w:r w:rsidR="0077477C">
              <w:rPr>
                <w:rFonts w:ascii="ＭＳ ゴシック" w:eastAsia="ＭＳ ゴシック" w:hAnsi="ＭＳ ゴシック" w:hint="eastAsia"/>
                <w:color w:val="000000"/>
                <w:szCs w:val="21"/>
              </w:rPr>
              <w:t>頂いた</w:t>
            </w:r>
            <w:r w:rsidR="001B1F39">
              <w:rPr>
                <w:rFonts w:ascii="ＭＳ ゴシック" w:eastAsia="ＭＳ ゴシック" w:hAnsi="ＭＳ ゴシック" w:hint="eastAsia"/>
                <w:color w:val="000000"/>
                <w:szCs w:val="21"/>
              </w:rPr>
              <w:t>ご意見の趣旨は、今後の対策を検討する上で、参考とさせていただきます。</w:t>
            </w:r>
          </w:p>
        </w:tc>
      </w:tr>
      <w:tr w:rsidR="00210CFE" w:rsidRPr="00ED4950" w:rsidTr="0077477C">
        <w:trPr>
          <w:trHeight w:val="3563"/>
        </w:trPr>
        <w:tc>
          <w:tcPr>
            <w:tcW w:w="532" w:type="dxa"/>
            <w:tcBorders>
              <w:bottom w:val="single" w:sz="4" w:space="0" w:color="auto"/>
            </w:tcBorders>
            <w:vAlign w:val="center"/>
          </w:tcPr>
          <w:p w:rsidR="00210CFE" w:rsidRDefault="00092145" w:rsidP="00E52D4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p>
        </w:tc>
        <w:tc>
          <w:tcPr>
            <w:tcW w:w="2373" w:type="dxa"/>
            <w:tcBorders>
              <w:bottom w:val="single" w:sz="4" w:space="0" w:color="auto"/>
            </w:tcBorders>
            <w:vAlign w:val="center"/>
          </w:tcPr>
          <w:p w:rsidR="00210CFE" w:rsidRDefault="00210CFE" w:rsidP="006F0216">
            <w:pPr>
              <w:rPr>
                <w:rFonts w:ascii="ＭＳ ゴシック" w:eastAsia="ＭＳ ゴシック" w:hAnsi="ＭＳ ゴシック"/>
                <w:color w:val="000000"/>
                <w:szCs w:val="21"/>
              </w:rPr>
            </w:pPr>
          </w:p>
        </w:tc>
        <w:tc>
          <w:tcPr>
            <w:tcW w:w="6729" w:type="dxa"/>
            <w:tcBorders>
              <w:bottom w:val="single" w:sz="4" w:space="0" w:color="auto"/>
            </w:tcBorders>
            <w:shd w:val="clear" w:color="auto" w:fill="auto"/>
          </w:tcPr>
          <w:p w:rsidR="001B1F39" w:rsidRPr="001B1F39" w:rsidRDefault="001B1F39" w:rsidP="001B1F39">
            <w:pPr>
              <w:rPr>
                <w:rFonts w:ascii="ＭＳ ゴシック" w:eastAsia="ＭＳ ゴシック" w:hAnsi="ＭＳ ゴシック"/>
                <w:szCs w:val="21"/>
              </w:rPr>
            </w:pPr>
            <w:r w:rsidRPr="001B1F39">
              <w:rPr>
                <w:rFonts w:ascii="ＭＳ ゴシック" w:eastAsia="ＭＳ ゴシック" w:hAnsi="ＭＳ ゴシック" w:hint="eastAsia"/>
                <w:szCs w:val="21"/>
              </w:rPr>
              <w:t>各施策の目標・実施計画等のまとめ</w:t>
            </w:r>
          </w:p>
          <w:p w:rsidR="00210CFE" w:rsidRDefault="001B1F39" w:rsidP="006921A8">
            <w:pPr>
              <w:ind w:firstLineChars="100" w:firstLine="210"/>
              <w:rPr>
                <w:rFonts w:ascii="ＭＳ ゴシック" w:eastAsia="ＭＳ ゴシック" w:hAnsi="ＭＳ ゴシック"/>
                <w:szCs w:val="21"/>
              </w:rPr>
            </w:pPr>
            <w:r w:rsidRPr="001B1F39">
              <w:rPr>
                <w:rFonts w:ascii="ＭＳ ゴシック" w:eastAsia="ＭＳ ゴシック" w:hAnsi="ＭＳ ゴシック" w:hint="eastAsia"/>
                <w:szCs w:val="21"/>
              </w:rPr>
              <w:t>基本目標３　養育費の確保・面会交流支援の項目に「面会交流」という単語すら出てきて</w:t>
            </w:r>
            <w:r w:rsidR="006921A8">
              <w:rPr>
                <w:rFonts w:ascii="ＭＳ ゴシック" w:eastAsia="ＭＳ ゴシック" w:hAnsi="ＭＳ ゴシック" w:hint="eastAsia"/>
                <w:szCs w:val="21"/>
              </w:rPr>
              <w:t>いないため</w:t>
            </w:r>
            <w:r w:rsidRPr="001B1F39">
              <w:rPr>
                <w:rFonts w:ascii="ＭＳ ゴシック" w:eastAsia="ＭＳ ゴシック" w:hAnsi="ＭＳ ゴシック" w:hint="eastAsia"/>
                <w:szCs w:val="21"/>
              </w:rPr>
              <w:t>、面会交流の確保に向けて取り組んで頂きたい。</w:t>
            </w:r>
          </w:p>
        </w:tc>
        <w:tc>
          <w:tcPr>
            <w:tcW w:w="4928" w:type="dxa"/>
            <w:tcBorders>
              <w:bottom w:val="single" w:sz="4" w:space="0" w:color="auto"/>
            </w:tcBorders>
            <w:shd w:val="clear" w:color="auto" w:fill="auto"/>
          </w:tcPr>
          <w:p w:rsidR="00210CFE" w:rsidRDefault="00210CFE" w:rsidP="00092145">
            <w:pPr>
              <w:rPr>
                <w:rFonts w:ascii="ＭＳ ゴシック" w:eastAsia="ＭＳ ゴシック" w:hAnsi="ＭＳ ゴシック"/>
                <w:color w:val="000000"/>
                <w:szCs w:val="21"/>
              </w:rPr>
            </w:pPr>
          </w:p>
          <w:p w:rsidR="00092145" w:rsidRDefault="00092145" w:rsidP="0077477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77477C" w:rsidRPr="0077477C">
              <w:rPr>
                <w:rFonts w:ascii="ＭＳ ゴシック" w:eastAsia="ＭＳ ゴシック" w:hAnsi="ＭＳ ゴシック" w:hint="eastAsia"/>
                <w:color w:val="000000"/>
                <w:szCs w:val="21"/>
              </w:rPr>
              <w:t>民法第766条の規定では、父母の協議離婚の際、面会交流や養育費など子の監護について必要な事項を定めるにあたっては、子の利益を最も優先して考慮しなければならないとされて</w:t>
            </w:r>
            <w:r w:rsidR="0077477C">
              <w:rPr>
                <w:rFonts w:ascii="ＭＳ ゴシック" w:eastAsia="ＭＳ ゴシック" w:hAnsi="ＭＳ ゴシック" w:hint="eastAsia"/>
                <w:color w:val="000000"/>
                <w:szCs w:val="21"/>
              </w:rPr>
              <w:t>おり、</w:t>
            </w:r>
            <w:r w:rsidR="00D3062C">
              <w:rPr>
                <w:rFonts w:ascii="ＭＳ ゴシック" w:eastAsia="ＭＳ ゴシック" w:hAnsi="ＭＳ ゴシック" w:hint="eastAsia"/>
                <w:color w:val="000000"/>
                <w:szCs w:val="21"/>
              </w:rPr>
              <w:t>子どもの健やかな成長のため、面会交流は重要です。</w:t>
            </w:r>
            <w:r>
              <w:rPr>
                <w:rFonts w:ascii="ＭＳ ゴシック" w:eastAsia="ＭＳ ゴシック" w:hAnsi="ＭＳ ゴシック" w:hint="eastAsia"/>
                <w:color w:val="000000"/>
                <w:szCs w:val="21"/>
              </w:rPr>
              <w:t>ご意見を踏まえ、「面会交流に向けた支援」について</w:t>
            </w:r>
            <w:r w:rsidR="008B3F34">
              <w:rPr>
                <w:rFonts w:ascii="ＭＳ ゴシック" w:eastAsia="ＭＳ ゴシック" w:hAnsi="ＭＳ ゴシック" w:hint="eastAsia"/>
                <w:color w:val="000000"/>
                <w:szCs w:val="21"/>
              </w:rPr>
              <w:t>の内容を</w:t>
            </w:r>
            <w:r>
              <w:rPr>
                <w:rFonts w:ascii="ＭＳ ゴシック" w:eastAsia="ＭＳ ゴシック" w:hAnsi="ＭＳ ゴシック" w:hint="eastAsia"/>
                <w:color w:val="000000"/>
                <w:szCs w:val="21"/>
              </w:rPr>
              <w:t>追記しました。</w:t>
            </w:r>
          </w:p>
        </w:tc>
      </w:tr>
    </w:tbl>
    <w:p w:rsidR="002A5A95" w:rsidRPr="00ED4950" w:rsidRDefault="002A5A95" w:rsidP="00F44374">
      <w:pPr>
        <w:rPr>
          <w:rFonts w:ascii="ＭＳ ゴシック" w:eastAsia="ＭＳ ゴシック" w:hAnsi="ＭＳ ゴシック"/>
          <w:color w:val="000000"/>
          <w:szCs w:val="21"/>
        </w:rPr>
      </w:pPr>
    </w:p>
    <w:sectPr w:rsidR="002A5A95" w:rsidRPr="00ED4950" w:rsidSect="008F1D15">
      <w:pgSz w:w="16840" w:h="11907" w:orient="landscape" w:code="9"/>
      <w:pgMar w:top="1418" w:right="1134" w:bottom="1134" w:left="1134"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24" w:rsidRDefault="00B46624" w:rsidP="0054185D">
      <w:r>
        <w:separator/>
      </w:r>
    </w:p>
  </w:endnote>
  <w:endnote w:type="continuationSeparator" w:id="0">
    <w:p w:rsidR="00B46624" w:rsidRDefault="00B46624" w:rsidP="0054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24" w:rsidRDefault="00B46624" w:rsidP="0054185D">
      <w:r>
        <w:separator/>
      </w:r>
    </w:p>
  </w:footnote>
  <w:footnote w:type="continuationSeparator" w:id="0">
    <w:p w:rsidR="00B46624" w:rsidRDefault="00B46624" w:rsidP="0054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8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35"/>
    <w:rsid w:val="00000B52"/>
    <w:rsid w:val="00003DD4"/>
    <w:rsid w:val="00022DB6"/>
    <w:rsid w:val="0003126A"/>
    <w:rsid w:val="00031C38"/>
    <w:rsid w:val="00050439"/>
    <w:rsid w:val="00050C1E"/>
    <w:rsid w:val="00050FD6"/>
    <w:rsid w:val="0006563C"/>
    <w:rsid w:val="000662C0"/>
    <w:rsid w:val="00074FB0"/>
    <w:rsid w:val="00077734"/>
    <w:rsid w:val="0008223E"/>
    <w:rsid w:val="000839D7"/>
    <w:rsid w:val="00092145"/>
    <w:rsid w:val="00094525"/>
    <w:rsid w:val="000C50E0"/>
    <w:rsid w:val="000D10F7"/>
    <w:rsid w:val="000D3CB0"/>
    <w:rsid w:val="000E2A87"/>
    <w:rsid w:val="000F12F9"/>
    <w:rsid w:val="000F254F"/>
    <w:rsid w:val="000F4902"/>
    <w:rsid w:val="000F7A65"/>
    <w:rsid w:val="001018C7"/>
    <w:rsid w:val="001032EA"/>
    <w:rsid w:val="001126E4"/>
    <w:rsid w:val="00114E5B"/>
    <w:rsid w:val="00143EFA"/>
    <w:rsid w:val="001562AB"/>
    <w:rsid w:val="001660EF"/>
    <w:rsid w:val="001664E8"/>
    <w:rsid w:val="001A64CD"/>
    <w:rsid w:val="001A7C33"/>
    <w:rsid w:val="001B06E9"/>
    <w:rsid w:val="001B1F39"/>
    <w:rsid w:val="001B2B70"/>
    <w:rsid w:val="001C3C60"/>
    <w:rsid w:val="001D1C75"/>
    <w:rsid w:val="001D7009"/>
    <w:rsid w:val="00205A40"/>
    <w:rsid w:val="00206F5A"/>
    <w:rsid w:val="00210CFE"/>
    <w:rsid w:val="002407B2"/>
    <w:rsid w:val="00241769"/>
    <w:rsid w:val="00242A49"/>
    <w:rsid w:val="0024691A"/>
    <w:rsid w:val="0025280A"/>
    <w:rsid w:val="0026388B"/>
    <w:rsid w:val="002706F9"/>
    <w:rsid w:val="00272BE7"/>
    <w:rsid w:val="0028357A"/>
    <w:rsid w:val="0028524C"/>
    <w:rsid w:val="002953C1"/>
    <w:rsid w:val="002A5A95"/>
    <w:rsid w:val="002A5C10"/>
    <w:rsid w:val="002C571B"/>
    <w:rsid w:val="002D7A98"/>
    <w:rsid w:val="002F410B"/>
    <w:rsid w:val="002F5D79"/>
    <w:rsid w:val="002F6C4C"/>
    <w:rsid w:val="003037F1"/>
    <w:rsid w:val="003120D9"/>
    <w:rsid w:val="00323753"/>
    <w:rsid w:val="003261AE"/>
    <w:rsid w:val="00326573"/>
    <w:rsid w:val="00332595"/>
    <w:rsid w:val="00333BE6"/>
    <w:rsid w:val="003354FD"/>
    <w:rsid w:val="003361DC"/>
    <w:rsid w:val="003411C5"/>
    <w:rsid w:val="00356B8D"/>
    <w:rsid w:val="00357C3F"/>
    <w:rsid w:val="00367DA6"/>
    <w:rsid w:val="003728C2"/>
    <w:rsid w:val="003750A3"/>
    <w:rsid w:val="003872FB"/>
    <w:rsid w:val="003B2E10"/>
    <w:rsid w:val="003C1B89"/>
    <w:rsid w:val="003D1C45"/>
    <w:rsid w:val="003E1CF0"/>
    <w:rsid w:val="003E6A89"/>
    <w:rsid w:val="003F1A90"/>
    <w:rsid w:val="003F44F2"/>
    <w:rsid w:val="004115C6"/>
    <w:rsid w:val="00417FFB"/>
    <w:rsid w:val="00430821"/>
    <w:rsid w:val="004375D7"/>
    <w:rsid w:val="004404BA"/>
    <w:rsid w:val="004414AE"/>
    <w:rsid w:val="00452EC3"/>
    <w:rsid w:val="00454CBF"/>
    <w:rsid w:val="004678DC"/>
    <w:rsid w:val="00471639"/>
    <w:rsid w:val="00473727"/>
    <w:rsid w:val="0047421B"/>
    <w:rsid w:val="004763AD"/>
    <w:rsid w:val="00480D55"/>
    <w:rsid w:val="00481C7F"/>
    <w:rsid w:val="0048324E"/>
    <w:rsid w:val="0049520E"/>
    <w:rsid w:val="004A0D7E"/>
    <w:rsid w:val="004A1E3B"/>
    <w:rsid w:val="004A42E1"/>
    <w:rsid w:val="004B6335"/>
    <w:rsid w:val="004C290B"/>
    <w:rsid w:val="004D1E3E"/>
    <w:rsid w:val="004D2E20"/>
    <w:rsid w:val="004D480E"/>
    <w:rsid w:val="004D7092"/>
    <w:rsid w:val="004E1770"/>
    <w:rsid w:val="004E30E6"/>
    <w:rsid w:val="004E3AE7"/>
    <w:rsid w:val="004E5C67"/>
    <w:rsid w:val="004E62AB"/>
    <w:rsid w:val="005110C5"/>
    <w:rsid w:val="005119AE"/>
    <w:rsid w:val="00512A40"/>
    <w:rsid w:val="0051462B"/>
    <w:rsid w:val="00514860"/>
    <w:rsid w:val="00522E1A"/>
    <w:rsid w:val="005246F4"/>
    <w:rsid w:val="00525567"/>
    <w:rsid w:val="0052622E"/>
    <w:rsid w:val="00531122"/>
    <w:rsid w:val="0054185D"/>
    <w:rsid w:val="00542D85"/>
    <w:rsid w:val="005431F5"/>
    <w:rsid w:val="00550EA4"/>
    <w:rsid w:val="0055243F"/>
    <w:rsid w:val="00565670"/>
    <w:rsid w:val="005678DE"/>
    <w:rsid w:val="005705F3"/>
    <w:rsid w:val="005748E0"/>
    <w:rsid w:val="005A0ACD"/>
    <w:rsid w:val="005A2E32"/>
    <w:rsid w:val="005A48F9"/>
    <w:rsid w:val="005B2464"/>
    <w:rsid w:val="005B5B0E"/>
    <w:rsid w:val="005C6079"/>
    <w:rsid w:val="005D306D"/>
    <w:rsid w:val="005D458F"/>
    <w:rsid w:val="005E6454"/>
    <w:rsid w:val="005E70D8"/>
    <w:rsid w:val="005F210C"/>
    <w:rsid w:val="00600C14"/>
    <w:rsid w:val="00607C1B"/>
    <w:rsid w:val="00614FFC"/>
    <w:rsid w:val="00620F61"/>
    <w:rsid w:val="0062433C"/>
    <w:rsid w:val="00624FCE"/>
    <w:rsid w:val="00634019"/>
    <w:rsid w:val="00634D9A"/>
    <w:rsid w:val="00637326"/>
    <w:rsid w:val="006441D7"/>
    <w:rsid w:val="00653E52"/>
    <w:rsid w:val="00655ED2"/>
    <w:rsid w:val="006566F6"/>
    <w:rsid w:val="00682DB7"/>
    <w:rsid w:val="006841A9"/>
    <w:rsid w:val="00685FCE"/>
    <w:rsid w:val="006921A8"/>
    <w:rsid w:val="00693CAD"/>
    <w:rsid w:val="00694F9B"/>
    <w:rsid w:val="006A2F4B"/>
    <w:rsid w:val="006B0486"/>
    <w:rsid w:val="006B0974"/>
    <w:rsid w:val="006B45BB"/>
    <w:rsid w:val="006B4982"/>
    <w:rsid w:val="006B5AE5"/>
    <w:rsid w:val="006C7A5E"/>
    <w:rsid w:val="006D3C56"/>
    <w:rsid w:val="006F0216"/>
    <w:rsid w:val="00710C7F"/>
    <w:rsid w:val="007517D8"/>
    <w:rsid w:val="00752936"/>
    <w:rsid w:val="007532AC"/>
    <w:rsid w:val="0075450C"/>
    <w:rsid w:val="00760B82"/>
    <w:rsid w:val="00771B08"/>
    <w:rsid w:val="0077477C"/>
    <w:rsid w:val="007747A6"/>
    <w:rsid w:val="00775B24"/>
    <w:rsid w:val="00776D0C"/>
    <w:rsid w:val="0078096C"/>
    <w:rsid w:val="0078104F"/>
    <w:rsid w:val="00781096"/>
    <w:rsid w:val="00783168"/>
    <w:rsid w:val="00783B08"/>
    <w:rsid w:val="00794DB5"/>
    <w:rsid w:val="007B38F9"/>
    <w:rsid w:val="007B5903"/>
    <w:rsid w:val="007B59D2"/>
    <w:rsid w:val="007C2011"/>
    <w:rsid w:val="007D5233"/>
    <w:rsid w:val="007E2BB4"/>
    <w:rsid w:val="007F473D"/>
    <w:rsid w:val="00801DC2"/>
    <w:rsid w:val="00852B87"/>
    <w:rsid w:val="00862A12"/>
    <w:rsid w:val="0087424F"/>
    <w:rsid w:val="00877A1F"/>
    <w:rsid w:val="00883318"/>
    <w:rsid w:val="00883984"/>
    <w:rsid w:val="008902D9"/>
    <w:rsid w:val="008A0888"/>
    <w:rsid w:val="008A0EAF"/>
    <w:rsid w:val="008A6B0B"/>
    <w:rsid w:val="008A7405"/>
    <w:rsid w:val="008B0A51"/>
    <w:rsid w:val="008B3F34"/>
    <w:rsid w:val="008B52A1"/>
    <w:rsid w:val="008B5FA4"/>
    <w:rsid w:val="008C2AB9"/>
    <w:rsid w:val="008C4B8A"/>
    <w:rsid w:val="008C65F2"/>
    <w:rsid w:val="008D725A"/>
    <w:rsid w:val="008E2919"/>
    <w:rsid w:val="008F1D15"/>
    <w:rsid w:val="00916875"/>
    <w:rsid w:val="00924921"/>
    <w:rsid w:val="009314F5"/>
    <w:rsid w:val="009315B3"/>
    <w:rsid w:val="009335F1"/>
    <w:rsid w:val="00936A73"/>
    <w:rsid w:val="0093709A"/>
    <w:rsid w:val="00947191"/>
    <w:rsid w:val="00951D66"/>
    <w:rsid w:val="0095630C"/>
    <w:rsid w:val="009631FF"/>
    <w:rsid w:val="009761AD"/>
    <w:rsid w:val="00977411"/>
    <w:rsid w:val="00982863"/>
    <w:rsid w:val="00984AFB"/>
    <w:rsid w:val="0099370E"/>
    <w:rsid w:val="00995574"/>
    <w:rsid w:val="009A5473"/>
    <w:rsid w:val="009B1B69"/>
    <w:rsid w:val="009B71C7"/>
    <w:rsid w:val="009C2EC5"/>
    <w:rsid w:val="009C5CC4"/>
    <w:rsid w:val="009C7837"/>
    <w:rsid w:val="009D6217"/>
    <w:rsid w:val="009E40A4"/>
    <w:rsid w:val="009F2555"/>
    <w:rsid w:val="009F295B"/>
    <w:rsid w:val="009F6276"/>
    <w:rsid w:val="009F68DD"/>
    <w:rsid w:val="009F6EEA"/>
    <w:rsid w:val="00A00567"/>
    <w:rsid w:val="00A01219"/>
    <w:rsid w:val="00A06A79"/>
    <w:rsid w:val="00A11F24"/>
    <w:rsid w:val="00A15618"/>
    <w:rsid w:val="00A20683"/>
    <w:rsid w:val="00A20D71"/>
    <w:rsid w:val="00A23810"/>
    <w:rsid w:val="00A3016C"/>
    <w:rsid w:val="00A31988"/>
    <w:rsid w:val="00A45DAA"/>
    <w:rsid w:val="00A508C4"/>
    <w:rsid w:val="00A53A7B"/>
    <w:rsid w:val="00A55E23"/>
    <w:rsid w:val="00A57F81"/>
    <w:rsid w:val="00A606D6"/>
    <w:rsid w:val="00A62E3A"/>
    <w:rsid w:val="00A727E4"/>
    <w:rsid w:val="00A7605E"/>
    <w:rsid w:val="00A9162E"/>
    <w:rsid w:val="00A91DC9"/>
    <w:rsid w:val="00A95741"/>
    <w:rsid w:val="00A95D82"/>
    <w:rsid w:val="00AA6516"/>
    <w:rsid w:val="00AB432C"/>
    <w:rsid w:val="00AC4584"/>
    <w:rsid w:val="00AC6CEE"/>
    <w:rsid w:val="00AD05B3"/>
    <w:rsid w:val="00AE6279"/>
    <w:rsid w:val="00AE70C0"/>
    <w:rsid w:val="00B04F7A"/>
    <w:rsid w:val="00B151F4"/>
    <w:rsid w:val="00B17D40"/>
    <w:rsid w:val="00B17EFB"/>
    <w:rsid w:val="00B21E58"/>
    <w:rsid w:val="00B2391A"/>
    <w:rsid w:val="00B30F83"/>
    <w:rsid w:val="00B35DEC"/>
    <w:rsid w:val="00B46624"/>
    <w:rsid w:val="00B5290A"/>
    <w:rsid w:val="00B52D9C"/>
    <w:rsid w:val="00B53303"/>
    <w:rsid w:val="00B64CC3"/>
    <w:rsid w:val="00B672A4"/>
    <w:rsid w:val="00B765F8"/>
    <w:rsid w:val="00B8002E"/>
    <w:rsid w:val="00B920CC"/>
    <w:rsid w:val="00B93335"/>
    <w:rsid w:val="00B94DCF"/>
    <w:rsid w:val="00B94ECB"/>
    <w:rsid w:val="00BA16C1"/>
    <w:rsid w:val="00BA36C1"/>
    <w:rsid w:val="00BA6A66"/>
    <w:rsid w:val="00BD23DC"/>
    <w:rsid w:val="00BD51DD"/>
    <w:rsid w:val="00BE3989"/>
    <w:rsid w:val="00BE4951"/>
    <w:rsid w:val="00BE7D62"/>
    <w:rsid w:val="00BF3C8B"/>
    <w:rsid w:val="00C128BE"/>
    <w:rsid w:val="00C16350"/>
    <w:rsid w:val="00C1778C"/>
    <w:rsid w:val="00C211A5"/>
    <w:rsid w:val="00C21456"/>
    <w:rsid w:val="00C23608"/>
    <w:rsid w:val="00C30413"/>
    <w:rsid w:val="00C34138"/>
    <w:rsid w:val="00C35A48"/>
    <w:rsid w:val="00C44AE8"/>
    <w:rsid w:val="00C50C39"/>
    <w:rsid w:val="00C50D67"/>
    <w:rsid w:val="00C6707E"/>
    <w:rsid w:val="00C6792F"/>
    <w:rsid w:val="00C822D2"/>
    <w:rsid w:val="00C86C34"/>
    <w:rsid w:val="00CC323C"/>
    <w:rsid w:val="00CC48F9"/>
    <w:rsid w:val="00CE0B2C"/>
    <w:rsid w:val="00D0087F"/>
    <w:rsid w:val="00D04381"/>
    <w:rsid w:val="00D20F19"/>
    <w:rsid w:val="00D3062C"/>
    <w:rsid w:val="00D30DF3"/>
    <w:rsid w:val="00D319E0"/>
    <w:rsid w:val="00D33CF1"/>
    <w:rsid w:val="00D438ED"/>
    <w:rsid w:val="00D53608"/>
    <w:rsid w:val="00D73B3D"/>
    <w:rsid w:val="00D84F0E"/>
    <w:rsid w:val="00DA1EFE"/>
    <w:rsid w:val="00DB0E60"/>
    <w:rsid w:val="00DC1ECE"/>
    <w:rsid w:val="00DD317A"/>
    <w:rsid w:val="00DE1451"/>
    <w:rsid w:val="00DE2DA3"/>
    <w:rsid w:val="00DF1384"/>
    <w:rsid w:val="00DF1FFD"/>
    <w:rsid w:val="00E009A4"/>
    <w:rsid w:val="00E04DFC"/>
    <w:rsid w:val="00E0693E"/>
    <w:rsid w:val="00E109B9"/>
    <w:rsid w:val="00E16494"/>
    <w:rsid w:val="00E3299C"/>
    <w:rsid w:val="00E45CFB"/>
    <w:rsid w:val="00E4701E"/>
    <w:rsid w:val="00E50317"/>
    <w:rsid w:val="00E52D43"/>
    <w:rsid w:val="00E54E9B"/>
    <w:rsid w:val="00E6146F"/>
    <w:rsid w:val="00E6286B"/>
    <w:rsid w:val="00E643D6"/>
    <w:rsid w:val="00E6797E"/>
    <w:rsid w:val="00E71FC4"/>
    <w:rsid w:val="00E7237A"/>
    <w:rsid w:val="00E76A46"/>
    <w:rsid w:val="00E77E28"/>
    <w:rsid w:val="00E825F8"/>
    <w:rsid w:val="00E91D3E"/>
    <w:rsid w:val="00EA4070"/>
    <w:rsid w:val="00EA5E43"/>
    <w:rsid w:val="00EB0BB2"/>
    <w:rsid w:val="00ED2648"/>
    <w:rsid w:val="00ED37A0"/>
    <w:rsid w:val="00ED4147"/>
    <w:rsid w:val="00ED4950"/>
    <w:rsid w:val="00F00983"/>
    <w:rsid w:val="00F0553C"/>
    <w:rsid w:val="00F177CB"/>
    <w:rsid w:val="00F17F0D"/>
    <w:rsid w:val="00F22979"/>
    <w:rsid w:val="00F242AD"/>
    <w:rsid w:val="00F4132E"/>
    <w:rsid w:val="00F43DF2"/>
    <w:rsid w:val="00F44374"/>
    <w:rsid w:val="00F677A8"/>
    <w:rsid w:val="00F76C5C"/>
    <w:rsid w:val="00F80CD7"/>
    <w:rsid w:val="00F93C20"/>
    <w:rsid w:val="00F9553E"/>
    <w:rsid w:val="00F96FCC"/>
    <w:rsid w:val="00FA7A12"/>
    <w:rsid w:val="00FB191D"/>
    <w:rsid w:val="00FB3F30"/>
    <w:rsid w:val="00FB40D1"/>
    <w:rsid w:val="00FC2A90"/>
    <w:rsid w:val="00FC512A"/>
    <w:rsid w:val="00FE1428"/>
    <w:rsid w:val="00FF42E6"/>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FC391C6-1035-458E-82D5-BD32541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E9B"/>
    <w:rPr>
      <w:rFonts w:ascii="Arial" w:eastAsia="ＭＳ ゴシック" w:hAnsi="Arial"/>
      <w:sz w:val="18"/>
      <w:szCs w:val="18"/>
    </w:rPr>
  </w:style>
  <w:style w:type="character" w:customStyle="1" w:styleId="a5">
    <w:name w:val="吹き出し (文字)"/>
    <w:link w:val="a4"/>
    <w:uiPriority w:val="99"/>
    <w:semiHidden/>
    <w:rsid w:val="00E54E9B"/>
    <w:rPr>
      <w:rFonts w:ascii="Arial" w:eastAsia="ＭＳ ゴシック" w:hAnsi="Arial" w:cs="Times New Roman"/>
      <w:sz w:val="18"/>
      <w:szCs w:val="18"/>
    </w:rPr>
  </w:style>
  <w:style w:type="paragraph" w:styleId="a6">
    <w:name w:val="header"/>
    <w:basedOn w:val="a"/>
    <w:link w:val="a7"/>
    <w:uiPriority w:val="99"/>
    <w:unhideWhenUsed/>
    <w:rsid w:val="0054185D"/>
    <w:pPr>
      <w:tabs>
        <w:tab w:val="center" w:pos="4252"/>
        <w:tab w:val="right" w:pos="8504"/>
      </w:tabs>
      <w:snapToGrid w:val="0"/>
    </w:pPr>
  </w:style>
  <w:style w:type="character" w:customStyle="1" w:styleId="a7">
    <w:name w:val="ヘッダー (文字)"/>
    <w:link w:val="a6"/>
    <w:uiPriority w:val="99"/>
    <w:rsid w:val="0054185D"/>
    <w:rPr>
      <w:kern w:val="2"/>
      <w:sz w:val="21"/>
      <w:szCs w:val="22"/>
    </w:rPr>
  </w:style>
  <w:style w:type="paragraph" w:styleId="a8">
    <w:name w:val="footer"/>
    <w:basedOn w:val="a"/>
    <w:link w:val="a9"/>
    <w:uiPriority w:val="99"/>
    <w:unhideWhenUsed/>
    <w:rsid w:val="0054185D"/>
    <w:pPr>
      <w:tabs>
        <w:tab w:val="center" w:pos="4252"/>
        <w:tab w:val="right" w:pos="8504"/>
      </w:tabs>
      <w:snapToGrid w:val="0"/>
    </w:pPr>
  </w:style>
  <w:style w:type="character" w:customStyle="1" w:styleId="a9">
    <w:name w:val="フッター (文字)"/>
    <w:link w:val="a8"/>
    <w:uiPriority w:val="99"/>
    <w:rsid w:val="005418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9615">
      <w:bodyDiv w:val="1"/>
      <w:marLeft w:val="0"/>
      <w:marRight w:val="0"/>
      <w:marTop w:val="0"/>
      <w:marBottom w:val="0"/>
      <w:divBdr>
        <w:top w:val="none" w:sz="0" w:space="0" w:color="auto"/>
        <w:left w:val="none" w:sz="0" w:space="0" w:color="auto"/>
        <w:bottom w:val="none" w:sz="0" w:space="0" w:color="auto"/>
        <w:right w:val="none" w:sz="0" w:space="0" w:color="auto"/>
      </w:divBdr>
    </w:div>
    <w:div w:id="823007209">
      <w:bodyDiv w:val="1"/>
      <w:marLeft w:val="0"/>
      <w:marRight w:val="0"/>
      <w:marTop w:val="0"/>
      <w:marBottom w:val="0"/>
      <w:divBdr>
        <w:top w:val="none" w:sz="0" w:space="0" w:color="auto"/>
        <w:left w:val="none" w:sz="0" w:space="0" w:color="auto"/>
        <w:bottom w:val="none" w:sz="0" w:space="0" w:color="auto"/>
        <w:right w:val="none" w:sz="0" w:space="0" w:color="auto"/>
      </w:divBdr>
    </w:div>
    <w:div w:id="1390152326">
      <w:bodyDiv w:val="1"/>
      <w:marLeft w:val="0"/>
      <w:marRight w:val="0"/>
      <w:marTop w:val="0"/>
      <w:marBottom w:val="0"/>
      <w:divBdr>
        <w:top w:val="none" w:sz="0" w:space="0" w:color="auto"/>
        <w:left w:val="none" w:sz="0" w:space="0" w:color="auto"/>
        <w:bottom w:val="none" w:sz="0" w:space="0" w:color="auto"/>
        <w:right w:val="none" w:sz="0" w:space="0" w:color="auto"/>
      </w:divBdr>
    </w:div>
    <w:div w:id="18529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BBF31B8B9C6148884D76DDF6C4DA3B" ma:contentTypeVersion="0" ma:contentTypeDescription="新しいドキュメントを作成します。" ma:contentTypeScope="" ma:versionID="efc0def957b9b27759646f29d70523d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F2692-05AF-41EC-B54A-CDA2753758FE}">
  <ds:schemaRefs>
    <ds:schemaRef ds:uri="http://schemas.microsoft.com/sharepoint/v3/contenttype/forms"/>
  </ds:schemaRefs>
</ds:datastoreItem>
</file>

<file path=customXml/itemProps2.xml><?xml version="1.0" encoding="utf-8"?>
<ds:datastoreItem xmlns:ds="http://schemas.openxmlformats.org/officeDocument/2006/customXml" ds:itemID="{00943532-EC5D-4553-825B-D41BAFF2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3F6228-1F4F-4673-A224-AAD6E772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A3710-56B9-4E10-ACBC-4DFB1E08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昭利</dc:creator>
  <cp:lastModifiedBy>阪口　成弥</cp:lastModifiedBy>
  <cp:revision>9</cp:revision>
  <cp:lastPrinted>2020-03-06T12:35:00Z</cp:lastPrinted>
  <dcterms:created xsi:type="dcterms:W3CDTF">2020-03-06T05:50:00Z</dcterms:created>
  <dcterms:modified xsi:type="dcterms:W3CDTF">2020-03-13T10:42:00Z</dcterms:modified>
</cp:coreProperties>
</file>